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2E60C" w14:textId="33933BAB" w:rsidR="00B53FCE" w:rsidRPr="006845D3" w:rsidRDefault="003E2D2C" w:rsidP="006845D3">
      <w:pPr>
        <w:pStyle w:val="Title"/>
      </w:pPr>
      <w:r w:rsidRPr="006845D3">
        <w:t>Visual arts</w:t>
      </w:r>
      <w:r w:rsidR="007C6D55" w:rsidRPr="006845D3">
        <w:t xml:space="preserve"> </w:t>
      </w:r>
      <w:r w:rsidR="00962DCD" w:rsidRPr="006845D3">
        <w:t>Stage</w:t>
      </w:r>
      <w:r w:rsidR="007C6D55" w:rsidRPr="006845D3">
        <w:t xml:space="preserve"> </w:t>
      </w:r>
      <w:r w:rsidR="00D36DFE" w:rsidRPr="006845D3">
        <w:t>5</w:t>
      </w:r>
      <w:r w:rsidR="00367F27" w:rsidRPr="006845D3">
        <w:t xml:space="preserve"> </w:t>
      </w:r>
      <w:r w:rsidR="007C6D55" w:rsidRPr="006845D3">
        <w:t>(</w:t>
      </w:r>
      <w:r w:rsidR="00367F27" w:rsidRPr="006845D3">
        <w:t>Year</w:t>
      </w:r>
      <w:r w:rsidR="00F00C53" w:rsidRPr="006845D3">
        <w:t>s</w:t>
      </w:r>
      <w:r w:rsidR="007C6D55" w:rsidRPr="006845D3">
        <w:t xml:space="preserve"> </w:t>
      </w:r>
      <w:r w:rsidR="006B4ABA" w:rsidRPr="006845D3">
        <w:t>9</w:t>
      </w:r>
      <w:r w:rsidR="00940ADF" w:rsidRPr="006845D3">
        <w:t>–</w:t>
      </w:r>
      <w:r w:rsidR="00975B16" w:rsidRPr="006845D3">
        <w:t>1</w:t>
      </w:r>
      <w:r w:rsidR="006B4ABA" w:rsidRPr="006845D3">
        <w:t>0</w:t>
      </w:r>
      <w:r w:rsidR="007C6D55" w:rsidRPr="006845D3">
        <w:t>)</w:t>
      </w:r>
    </w:p>
    <w:p w14:paraId="620ACCD6" w14:textId="77777777" w:rsidR="00EA1AC1" w:rsidRDefault="00A95325" w:rsidP="00BC4F6F">
      <w:pPr>
        <w:pStyle w:val="Subtitle0"/>
      </w:pPr>
      <w:r>
        <w:t>1</w:t>
      </w:r>
      <w:r w:rsidR="00EC1C32" w:rsidRPr="000A567B">
        <w:t>00</w:t>
      </w:r>
      <w:r w:rsidR="00975B16" w:rsidRPr="000A567B">
        <w:t>-</w:t>
      </w:r>
      <w:r w:rsidR="00EC1C32" w:rsidRPr="000A567B">
        <w:t>hour s</w:t>
      </w:r>
      <w:r w:rsidR="00C76E61" w:rsidRPr="000A567B">
        <w:t>ample scope and sequence</w:t>
      </w:r>
    </w:p>
    <w:p w14:paraId="1ECBA1E0" w14:textId="77777777" w:rsidR="00EA1AC1" w:rsidRDefault="00EA1AC1" w:rsidP="00EA1AC1">
      <w:r w:rsidRPr="00C30B41">
        <w:rPr>
          <w:b/>
          <w:bCs/>
        </w:rPr>
        <w:t>Consulted with</w:t>
      </w:r>
      <w:r>
        <w:t>: Secondary Curriculum subject matter experts</w:t>
      </w:r>
    </w:p>
    <w:p w14:paraId="69AF3CF4" w14:textId="050BD4CF" w:rsidR="003E4F24" w:rsidRDefault="00EA1AC1" w:rsidP="00C30B41">
      <w:r w:rsidRPr="00C30B41">
        <w:rPr>
          <w:b/>
          <w:bCs/>
        </w:rPr>
        <w:t>Creation date</w:t>
      </w:r>
      <w:r>
        <w:t>: 17 February 2025</w:t>
      </w:r>
      <w:r w:rsidR="00BC2871">
        <w:br w:type="page"/>
      </w:r>
    </w:p>
    <w:p w14:paraId="5F766E72" w14:textId="6902EC6E" w:rsidR="006845D3" w:rsidRPr="00060844" w:rsidRDefault="006845D3" w:rsidP="006845D3">
      <w:pPr>
        <w:pStyle w:val="Heading1"/>
      </w:pPr>
      <w:bookmarkStart w:id="0" w:name="_Toc112409826"/>
      <w:bookmarkStart w:id="1" w:name="_Toc147483514"/>
      <w:r>
        <w:lastRenderedPageBreak/>
        <w:t>What in the world?</w:t>
      </w:r>
      <w:r w:rsidR="000A1026">
        <w:t xml:space="preserve"> (30 hours)</w:t>
      </w:r>
    </w:p>
    <w:p w14:paraId="39FE88D8" w14:textId="7E8469DF" w:rsidR="00DB0E5E" w:rsidRDefault="00DB0E5E" w:rsidP="00DB0E5E">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Terms 1–2</w:t>
      </w:r>
    </w:p>
    <w:tbl>
      <w:tblPr>
        <w:tblStyle w:val="Tableheader"/>
        <w:tblW w:w="14565" w:type="dxa"/>
        <w:tblLook w:val="04A0" w:firstRow="1" w:lastRow="0" w:firstColumn="1" w:lastColumn="0" w:noHBand="0" w:noVBand="1"/>
        <w:tblDescription w:val="Table outlines the learning overview, outcomes and assessment details."/>
      </w:tblPr>
      <w:tblGrid>
        <w:gridCol w:w="1701"/>
        <w:gridCol w:w="12864"/>
      </w:tblGrid>
      <w:tr w:rsidR="004143E7" w:rsidRPr="00FC2EF4" w14:paraId="674437B0" w14:textId="77777777" w:rsidTr="00046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1EC69AF" w14:textId="77777777" w:rsidR="004143E7" w:rsidRPr="00FC2EF4" w:rsidRDefault="004143E7" w:rsidP="00FC2EF4">
            <w:r w:rsidRPr="00FC2EF4">
              <w:t>Essentials</w:t>
            </w:r>
          </w:p>
        </w:tc>
        <w:tc>
          <w:tcPr>
            <w:tcW w:w="12864" w:type="dxa"/>
          </w:tcPr>
          <w:p w14:paraId="259F31BF" w14:textId="77777777" w:rsidR="004143E7" w:rsidRPr="00FC2EF4" w:rsidRDefault="004143E7" w:rsidP="00FC2EF4">
            <w:pPr>
              <w:cnfStyle w:val="100000000000" w:firstRow="1" w:lastRow="0" w:firstColumn="0" w:lastColumn="0" w:oddVBand="0" w:evenVBand="0" w:oddHBand="0" w:evenHBand="0" w:firstRowFirstColumn="0" w:firstRowLastColumn="0" w:lastRowFirstColumn="0" w:lastRowLastColumn="0"/>
            </w:pPr>
            <w:r w:rsidRPr="00FC2EF4">
              <w:t>Unit and assessment overview</w:t>
            </w:r>
          </w:p>
        </w:tc>
      </w:tr>
      <w:tr w:rsidR="004143E7" w:rsidRPr="00FC2EF4" w14:paraId="28F565F2" w14:textId="77777777" w:rsidTr="00046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5AFC477" w14:textId="2E68DF88" w:rsidR="004143E7" w:rsidRPr="00FC2EF4" w:rsidRDefault="004143E7" w:rsidP="00FC2EF4">
            <w:r w:rsidRPr="00FC2EF4">
              <w:t>Learning overvi</w:t>
            </w:r>
            <w:r w:rsidR="00A8134F" w:rsidRPr="00FC2EF4">
              <w:t>e</w:t>
            </w:r>
            <w:r w:rsidRPr="00FC2EF4">
              <w:t>w</w:t>
            </w:r>
          </w:p>
        </w:tc>
        <w:tc>
          <w:tcPr>
            <w:tcW w:w="12864" w:type="dxa"/>
          </w:tcPr>
          <w:p w14:paraId="25DDBF4C" w14:textId="08B2E5D4" w:rsidR="00D74210" w:rsidRDefault="00D74210" w:rsidP="00D74210">
            <w:pPr>
              <w:cnfStyle w:val="000000100000" w:firstRow="0" w:lastRow="0" w:firstColumn="0" w:lastColumn="0" w:oddVBand="0" w:evenVBand="0" w:oddHBand="1" w:evenHBand="0" w:firstRowFirstColumn="0" w:firstRowLastColumn="0" w:lastRowFirstColumn="0" w:lastRowLastColumn="0"/>
            </w:pPr>
            <w:r>
              <w:t>How do artists challenge the audience’s point of view about art and the world? How</w:t>
            </w:r>
            <w:r w:rsidR="00BE2E06">
              <w:t xml:space="preserve"> </w:t>
            </w:r>
            <w:r>
              <w:t>can we experiment with conceptual and material approaches to challenge established ideas about art?</w:t>
            </w:r>
          </w:p>
          <w:p w14:paraId="3310DCDA" w14:textId="26A6F4AD" w:rsidR="004143E7" w:rsidRPr="00FC2EF4" w:rsidRDefault="00E612F8" w:rsidP="00FC2EF4">
            <w:pPr>
              <w:cnfStyle w:val="000000100000" w:firstRow="0" w:lastRow="0" w:firstColumn="0" w:lastColumn="0" w:oddVBand="0" w:evenVBand="0" w:oddHBand="1" w:evenHBand="0" w:firstRowFirstColumn="0" w:firstRowLastColumn="0" w:lastRowFirstColumn="0" w:lastRowLastColumn="0"/>
            </w:pPr>
            <w:r>
              <w:t>S</w:t>
            </w:r>
            <w:r w:rsidR="3EA91DBB" w:rsidRPr="00FC2EF4">
              <w:t xml:space="preserve">tudents explore </w:t>
            </w:r>
            <w:r w:rsidR="00821073">
              <w:t>real and imagined</w:t>
            </w:r>
            <w:r w:rsidR="3EA91DBB" w:rsidRPr="00FC2EF4">
              <w:t xml:space="preserve"> worlds as sources of inspiration</w:t>
            </w:r>
            <w:r w:rsidR="00D74210">
              <w:t xml:space="preserve"> to </w:t>
            </w:r>
            <w:r w:rsidR="3EA91DBB" w:rsidRPr="00FC2EF4">
              <w:t>challenge</w:t>
            </w:r>
            <w:r w:rsidR="00483F7E">
              <w:t xml:space="preserve"> and reimagine</w:t>
            </w:r>
            <w:r w:rsidR="3EA91DBB" w:rsidRPr="00FC2EF4">
              <w:t xml:space="preserve"> traditional</w:t>
            </w:r>
            <w:r w:rsidR="00D74210">
              <w:t xml:space="preserve"> ideas about art.</w:t>
            </w:r>
            <w:r w:rsidR="031D6978" w:rsidRPr="00FC2EF4">
              <w:t xml:space="preserve"> </w:t>
            </w:r>
            <w:r w:rsidR="00FF156A">
              <w:t>They</w:t>
            </w:r>
            <w:r w:rsidR="031D6978" w:rsidRPr="00FC2EF4">
              <w:t xml:space="preserve"> investigate </w:t>
            </w:r>
            <w:r w:rsidR="00C059DA">
              <w:t>contemporary</w:t>
            </w:r>
            <w:r w:rsidR="031D6978" w:rsidRPr="00FC2EF4">
              <w:t xml:space="preserve"> artists</w:t>
            </w:r>
            <w:r w:rsidR="00C76C99">
              <w:t xml:space="preserve"> whose</w:t>
            </w:r>
            <w:r w:rsidR="003B2A53">
              <w:t xml:space="preserve"> </w:t>
            </w:r>
            <w:r w:rsidR="00F954E9">
              <w:t>material and conceptual</w:t>
            </w:r>
            <w:r w:rsidR="00C76C99">
              <w:t xml:space="preserve"> practice</w:t>
            </w:r>
            <w:r w:rsidR="031D6978" w:rsidRPr="00FC2EF4">
              <w:t xml:space="preserve"> </w:t>
            </w:r>
            <w:r w:rsidR="005C003B">
              <w:t>questions</w:t>
            </w:r>
            <w:r w:rsidR="031D6978" w:rsidRPr="00FC2EF4">
              <w:t xml:space="preserve"> </w:t>
            </w:r>
            <w:r w:rsidR="00D74210">
              <w:t>established roles and</w:t>
            </w:r>
            <w:r w:rsidR="003B2A53">
              <w:t xml:space="preserve"> relationships between artists, artworks, audiences and the world.</w:t>
            </w:r>
            <w:r w:rsidR="002E3A77">
              <w:t xml:space="preserve"> </w:t>
            </w:r>
            <w:r w:rsidR="009A370A">
              <w:t xml:space="preserve">Students </w:t>
            </w:r>
            <w:r w:rsidR="00E27110">
              <w:t xml:space="preserve">expand their </w:t>
            </w:r>
            <w:r w:rsidR="00FA641A">
              <w:t>understanding of art making practice,</w:t>
            </w:r>
            <w:r w:rsidR="00144D6D">
              <w:t xml:space="preserve"> </w:t>
            </w:r>
            <w:r w:rsidR="003765F7">
              <w:t>thinking critically about</w:t>
            </w:r>
            <w:r w:rsidR="000F02B9">
              <w:t xml:space="preserve"> art forms and conventions</w:t>
            </w:r>
            <w:r w:rsidR="004A6F76">
              <w:t>. They</w:t>
            </w:r>
            <w:r w:rsidR="00467A14">
              <w:t xml:space="preserve"> </w:t>
            </w:r>
            <w:r w:rsidR="00D74210">
              <w:t xml:space="preserve">explore contemporary </w:t>
            </w:r>
            <w:r w:rsidR="00CF65E6">
              <w:t>practices to represent concepts</w:t>
            </w:r>
            <w:r w:rsidR="002470D2">
              <w:t xml:space="preserve"> in a </w:t>
            </w:r>
            <w:r w:rsidR="00DA74B0">
              <w:t>selection of</w:t>
            </w:r>
            <w:r w:rsidR="002470D2">
              <w:t xml:space="preserve"> media</w:t>
            </w:r>
            <w:r w:rsidR="00A243CF">
              <w:t xml:space="preserve"> and art forms</w:t>
            </w:r>
            <w:r w:rsidR="00D74210">
              <w:t xml:space="preserve">. </w:t>
            </w:r>
            <w:r w:rsidR="004B6F5E">
              <w:t>Students</w:t>
            </w:r>
            <w:r w:rsidR="00D74210">
              <w:t xml:space="preserve"> reflect</w:t>
            </w:r>
            <w:r w:rsidR="00D809D0">
              <w:t xml:space="preserve"> on their investigations </w:t>
            </w:r>
            <w:r w:rsidR="00D74210">
              <w:t xml:space="preserve">and </w:t>
            </w:r>
            <w:r w:rsidR="00932C7C">
              <w:t xml:space="preserve">experimental </w:t>
            </w:r>
            <w:r w:rsidR="00A243CF">
              <w:t xml:space="preserve">art making </w:t>
            </w:r>
            <w:r w:rsidR="00932C7C">
              <w:t xml:space="preserve">to present a </w:t>
            </w:r>
            <w:r w:rsidR="00D74210">
              <w:t xml:space="preserve">contemporary </w:t>
            </w:r>
            <w:r w:rsidR="00DA74B0">
              <w:t>artwork that</w:t>
            </w:r>
            <w:r w:rsidR="00D74210">
              <w:t xml:space="preserve"> engages and challenges audiences to think deeply and differently about art and the world</w:t>
            </w:r>
            <w:r w:rsidR="00932C7C">
              <w:t>.</w:t>
            </w:r>
          </w:p>
        </w:tc>
      </w:tr>
      <w:tr w:rsidR="004143E7" w:rsidRPr="00FC2EF4" w14:paraId="11941AC5" w14:textId="77777777" w:rsidTr="000461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954CB14" w14:textId="77777777" w:rsidR="004143E7" w:rsidRPr="00FC2EF4" w:rsidRDefault="004143E7" w:rsidP="00FC2EF4">
            <w:r w:rsidRPr="00FC2EF4">
              <w:t>Assessment outcomes</w:t>
            </w:r>
          </w:p>
        </w:tc>
        <w:tc>
          <w:tcPr>
            <w:tcW w:w="12864" w:type="dxa"/>
          </w:tcPr>
          <w:p w14:paraId="4CEC3A3E" w14:textId="7C211DFB" w:rsidR="002E1D69" w:rsidRPr="00FC2EF4" w:rsidRDefault="009813C7" w:rsidP="00FC2EF4">
            <w:pPr>
              <w:cnfStyle w:val="000000010000" w:firstRow="0" w:lastRow="0" w:firstColumn="0" w:lastColumn="0" w:oddVBand="0" w:evenVBand="0" w:oddHBand="0" w:evenHBand="1" w:firstRowFirstColumn="0" w:firstRowLastColumn="0" w:lastRowFirstColumn="0" w:lastRowLastColumn="0"/>
            </w:pPr>
            <w:r w:rsidRPr="00796DCA">
              <w:rPr>
                <w:rStyle w:val="Strong"/>
              </w:rPr>
              <w:t>VA5-AMC-01</w:t>
            </w:r>
            <w:r w:rsidRPr="00FC2EF4">
              <w:t xml:space="preserve"> </w:t>
            </w:r>
            <w:r w:rsidR="0016448B" w:rsidRPr="00FC2EF4">
              <w:t>makes and refines artworks to represent different ideas informed by an understanding of Artworld concepts and their relationships</w:t>
            </w:r>
          </w:p>
          <w:p w14:paraId="74FFBA1F" w14:textId="3284DE37" w:rsidR="004143E7" w:rsidRPr="00FC2EF4" w:rsidRDefault="00A722B8" w:rsidP="00FC2EF4">
            <w:pPr>
              <w:cnfStyle w:val="000000010000" w:firstRow="0" w:lastRow="0" w:firstColumn="0" w:lastColumn="0" w:oddVBand="0" w:evenVBand="0" w:oddHBand="0" w:evenHBand="1" w:firstRowFirstColumn="0" w:firstRowLastColumn="0" w:lastRowFirstColumn="0" w:lastRowLastColumn="0"/>
            </w:pPr>
            <w:r w:rsidRPr="00796DCA">
              <w:rPr>
                <w:rStyle w:val="Strong"/>
              </w:rPr>
              <w:t>VA5-CHC-01</w:t>
            </w:r>
            <w:r w:rsidR="00046107" w:rsidRPr="00FC2EF4">
              <w:t xml:space="preserve"> analyses and interprets Artworld concepts and their relationships in Art critical and historical studies</w:t>
            </w:r>
          </w:p>
        </w:tc>
      </w:tr>
      <w:tr w:rsidR="004143E7" w:rsidRPr="00FC2EF4" w14:paraId="55504B6A" w14:textId="77777777" w:rsidTr="00046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9D3B36E" w14:textId="77777777" w:rsidR="004143E7" w:rsidRPr="00FC2EF4" w:rsidRDefault="004143E7" w:rsidP="00FC2EF4">
            <w:r w:rsidRPr="00FC2EF4">
              <w:t>Assessment</w:t>
            </w:r>
          </w:p>
        </w:tc>
        <w:tc>
          <w:tcPr>
            <w:tcW w:w="12864" w:type="dxa"/>
          </w:tcPr>
          <w:p w14:paraId="4997882F" w14:textId="152B4E8B" w:rsidR="004143E7" w:rsidRPr="00FC2EF4" w:rsidRDefault="2A80A20D" w:rsidP="00FC2EF4">
            <w:pPr>
              <w:cnfStyle w:val="000000100000" w:firstRow="0" w:lastRow="0" w:firstColumn="0" w:lastColumn="0" w:oddVBand="0" w:evenVBand="0" w:oddHBand="1" w:evenHBand="0" w:firstRowFirstColumn="0" w:firstRowLastColumn="0" w:lastRowFirstColumn="0" w:lastRowLastColumn="0"/>
            </w:pPr>
            <w:r w:rsidRPr="00FC2EF4">
              <w:t xml:space="preserve">Students </w:t>
            </w:r>
            <w:r w:rsidR="00D027D9">
              <w:t>are provided with</w:t>
            </w:r>
            <w:r w:rsidRPr="00FC2EF4">
              <w:t xml:space="preserve"> regular formative assessment</w:t>
            </w:r>
            <w:r w:rsidR="00D027D9">
              <w:t xml:space="preserve"> opportunities</w:t>
            </w:r>
            <w:r w:rsidR="006B5EF0">
              <w:t xml:space="preserve"> as they document their process</w:t>
            </w:r>
            <w:r w:rsidR="00A27C18">
              <w:t xml:space="preserve"> </w:t>
            </w:r>
            <w:r w:rsidR="000243D2">
              <w:t xml:space="preserve">of </w:t>
            </w:r>
            <w:r w:rsidR="00D1408A">
              <w:t>exploring</w:t>
            </w:r>
            <w:r w:rsidR="000243D2">
              <w:t xml:space="preserve"> </w:t>
            </w:r>
            <w:r w:rsidR="36A0196E">
              <w:t>contempora</w:t>
            </w:r>
            <w:r w:rsidR="00B5182A">
              <w:t>ry</w:t>
            </w:r>
            <w:r w:rsidR="629402AD">
              <w:t xml:space="preserve"> </w:t>
            </w:r>
            <w:r w:rsidR="0060400E">
              <w:t>practices to make an artwork.</w:t>
            </w:r>
            <w:r w:rsidR="00B5182A">
              <w:t xml:space="preserve"> </w:t>
            </w:r>
            <w:r w:rsidR="00B32AC4">
              <w:t>T</w:t>
            </w:r>
            <w:r w:rsidR="00B5182A">
              <w:t>he</w:t>
            </w:r>
            <w:r w:rsidR="00B32AC4">
              <w:t xml:space="preserve">y </w:t>
            </w:r>
            <w:r w:rsidR="00454262">
              <w:t xml:space="preserve">construct a critical and historical response </w:t>
            </w:r>
            <w:r w:rsidR="00B5182A">
              <w:t>exploring</w:t>
            </w:r>
            <w:r w:rsidR="004A1C28">
              <w:t xml:space="preserve"> traditional and contemporary </w:t>
            </w:r>
            <w:r w:rsidR="00A149F9">
              <w:t>practices.</w:t>
            </w:r>
          </w:p>
        </w:tc>
      </w:tr>
    </w:tbl>
    <w:p w14:paraId="729FD166" w14:textId="45D74575" w:rsidR="004143E7" w:rsidRDefault="004143E7" w:rsidP="00EB79EE">
      <w:pPr>
        <w:spacing w:after="0"/>
        <w:rPr>
          <w:sz w:val="18"/>
          <w:szCs w:val="18"/>
        </w:rPr>
      </w:pPr>
      <w:hyperlink r:id="rId7">
        <w:r w:rsidRPr="00060844">
          <w:rPr>
            <w:color w:val="2F5496" w:themeColor="accent1" w:themeShade="BF"/>
            <w:sz w:val="18"/>
            <w:szCs w:val="18"/>
            <w:u w:val="single"/>
          </w:rPr>
          <w:t xml:space="preserve">Visual </w:t>
        </w:r>
        <w:r w:rsidR="00DB0E5E">
          <w:rPr>
            <w:color w:val="2F5496" w:themeColor="accent1" w:themeShade="BF"/>
            <w:sz w:val="18"/>
            <w:szCs w:val="18"/>
            <w:u w:val="single"/>
          </w:rPr>
          <w:t>A</w:t>
        </w:r>
        <w:r w:rsidRPr="00060844">
          <w:rPr>
            <w:color w:val="2F5496" w:themeColor="accent1" w:themeShade="BF"/>
            <w:sz w:val="18"/>
            <w:szCs w:val="18"/>
            <w:u w:val="single"/>
          </w:rPr>
          <w:t>rts 7–10 Syllabus</w:t>
        </w:r>
      </w:hyperlink>
      <w:r w:rsidRPr="00060844">
        <w:rPr>
          <w:sz w:val="18"/>
          <w:szCs w:val="18"/>
        </w:rPr>
        <w:t xml:space="preserve"> © NSW Education Standards Authority (NESA) for and on behalf of the Crown in right of the State of New South Wales, 2024.</w:t>
      </w:r>
      <w:r>
        <w:rPr>
          <w:sz w:val="18"/>
          <w:szCs w:val="18"/>
        </w:rPr>
        <w:br w:type="page"/>
      </w:r>
    </w:p>
    <w:p w14:paraId="70E9F273" w14:textId="5B4A20B3" w:rsidR="004143E7" w:rsidRPr="00060844" w:rsidRDefault="6B301914" w:rsidP="00DB0E5E">
      <w:pPr>
        <w:pStyle w:val="Heading1"/>
        <w:tabs>
          <w:tab w:val="left" w:pos="8970"/>
          <w:tab w:val="left" w:pos="9630"/>
        </w:tabs>
      </w:pPr>
      <w:r>
        <w:lastRenderedPageBreak/>
        <w:t>‘Say cheese’</w:t>
      </w:r>
      <w:r w:rsidR="0036201D">
        <w:t xml:space="preserve"> – t</w:t>
      </w:r>
      <w:r>
        <w:t>he portrait project</w:t>
      </w:r>
      <w:r w:rsidR="000D6E03">
        <w:t xml:space="preserve"> </w:t>
      </w:r>
      <w:r w:rsidR="004143E7">
        <w:t>(</w:t>
      </w:r>
      <w:r w:rsidR="001A7515">
        <w:t>30</w:t>
      </w:r>
      <w:r w:rsidR="004143E7">
        <w:t xml:space="preserve"> hours)</w:t>
      </w:r>
    </w:p>
    <w:p w14:paraId="4314719E" w14:textId="779A0393" w:rsidR="00DB0E5E" w:rsidRDefault="00DB0E5E" w:rsidP="00DB0E5E">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 Terms 2–3</w:t>
      </w:r>
    </w:p>
    <w:tbl>
      <w:tblPr>
        <w:tblStyle w:val="Tableheader"/>
        <w:tblW w:w="14565" w:type="dxa"/>
        <w:tblLook w:val="04A0" w:firstRow="1" w:lastRow="0" w:firstColumn="1" w:lastColumn="0" w:noHBand="0" w:noVBand="1"/>
        <w:tblDescription w:val="Table outlines the learning overview, outcomes and assessment details."/>
      </w:tblPr>
      <w:tblGrid>
        <w:gridCol w:w="1701"/>
        <w:gridCol w:w="12864"/>
      </w:tblGrid>
      <w:tr w:rsidR="004143E7" w:rsidRPr="00060844" w14:paraId="61D8B234" w14:textId="77777777" w:rsidTr="001A0D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D579661" w14:textId="77777777" w:rsidR="004143E7" w:rsidRPr="00060844" w:rsidRDefault="004143E7">
            <w:pPr>
              <w:spacing w:before="120"/>
            </w:pPr>
            <w:r w:rsidRPr="00060844">
              <w:t>Essentials</w:t>
            </w:r>
          </w:p>
        </w:tc>
        <w:tc>
          <w:tcPr>
            <w:tcW w:w="12864" w:type="dxa"/>
          </w:tcPr>
          <w:p w14:paraId="0430DE9C" w14:textId="77777777" w:rsidR="004143E7" w:rsidRPr="00060844" w:rsidRDefault="004143E7">
            <w:pPr>
              <w:spacing w:before="120"/>
              <w:cnfStyle w:val="100000000000" w:firstRow="1" w:lastRow="0" w:firstColumn="0" w:lastColumn="0" w:oddVBand="0" w:evenVBand="0" w:oddHBand="0" w:evenHBand="0" w:firstRowFirstColumn="0" w:firstRowLastColumn="0" w:lastRowFirstColumn="0" w:lastRowLastColumn="0"/>
            </w:pPr>
            <w:r w:rsidRPr="00060844">
              <w:t>Unit and assessment overview</w:t>
            </w:r>
          </w:p>
        </w:tc>
      </w:tr>
      <w:tr w:rsidR="004143E7" w:rsidRPr="00060844" w14:paraId="58628595" w14:textId="77777777" w:rsidTr="001A0D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E50649B" w14:textId="77777777" w:rsidR="004143E7" w:rsidRPr="00060844" w:rsidRDefault="004143E7">
            <w:pPr>
              <w:spacing w:before="120"/>
            </w:pPr>
            <w:r w:rsidRPr="00060844">
              <w:t>Learning overview</w:t>
            </w:r>
          </w:p>
        </w:tc>
        <w:tc>
          <w:tcPr>
            <w:tcW w:w="12864" w:type="dxa"/>
          </w:tcPr>
          <w:p w14:paraId="0343C5F0" w14:textId="77777777" w:rsidR="00C62415" w:rsidRDefault="00C62415" w:rsidP="00C62415">
            <w:pPr>
              <w:spacing w:before="120"/>
              <w:cnfStyle w:val="000000100000" w:firstRow="0" w:lastRow="0" w:firstColumn="0" w:lastColumn="0" w:oddVBand="0" w:evenVBand="0" w:oddHBand="1" w:evenHBand="0" w:firstRowFirstColumn="0" w:firstRowLastColumn="0" w:lastRowFirstColumn="0" w:lastRowLastColumn="0"/>
              <w:rPr>
                <w:rFonts w:eastAsia="Arial"/>
                <w:szCs w:val="22"/>
              </w:rPr>
            </w:pPr>
            <w:r>
              <w:rPr>
                <w:rFonts w:eastAsia="Arial"/>
                <w:szCs w:val="22"/>
              </w:rPr>
              <w:t>How do artists make choices about techniques and subject matter to create meaning in portraits? How can we make material and conceptual choices in portraiture to effectively represent the subject’s perspectives, values and beliefs to audiences?</w:t>
            </w:r>
          </w:p>
          <w:p w14:paraId="4D307E1A" w14:textId="40B17961" w:rsidR="004143E7" w:rsidRPr="00060844" w:rsidRDefault="00486DEB" w:rsidP="332C7792">
            <w:pPr>
              <w:spacing w:before="120"/>
              <w:cnfStyle w:val="000000100000" w:firstRow="0" w:lastRow="0" w:firstColumn="0" w:lastColumn="0" w:oddVBand="0" w:evenVBand="0" w:oddHBand="1" w:evenHBand="0" w:firstRowFirstColumn="0" w:firstRowLastColumn="0" w:lastRowFirstColumn="0" w:lastRowLastColumn="0"/>
              <w:rPr>
                <w:rFonts w:eastAsia="Arial"/>
                <w:szCs w:val="22"/>
              </w:rPr>
            </w:pPr>
            <w:r>
              <w:rPr>
                <w:rFonts w:eastAsia="Arial"/>
                <w:szCs w:val="22"/>
              </w:rPr>
              <w:t>Students explore the evolution of portraiture a</w:t>
            </w:r>
            <w:r w:rsidR="00292754">
              <w:rPr>
                <w:rFonts w:eastAsia="Arial"/>
                <w:szCs w:val="22"/>
              </w:rPr>
              <w:t>cross various cultures and time periods</w:t>
            </w:r>
            <w:r w:rsidR="00055FAF">
              <w:rPr>
                <w:rFonts w:eastAsia="Arial"/>
                <w:szCs w:val="22"/>
              </w:rPr>
              <w:t>, with a focus on the Australian conte</w:t>
            </w:r>
            <w:r w:rsidR="009B4B30">
              <w:rPr>
                <w:rFonts w:eastAsia="Arial"/>
                <w:szCs w:val="22"/>
              </w:rPr>
              <w:t>xt. Thro</w:t>
            </w:r>
            <w:r w:rsidR="00E8053A">
              <w:rPr>
                <w:rFonts w:eastAsia="Arial"/>
                <w:szCs w:val="22"/>
              </w:rPr>
              <w:t xml:space="preserve">ugh preliminary art making, and in critical and historical studies, students consider the significance of portraiture as </w:t>
            </w:r>
            <w:r w:rsidR="00C62415">
              <w:rPr>
                <w:rFonts w:eastAsia="Arial"/>
                <w:szCs w:val="22"/>
              </w:rPr>
              <w:t xml:space="preserve">a category of representation in visual arts. </w:t>
            </w:r>
            <w:r w:rsidR="005E74B5">
              <w:rPr>
                <w:rFonts w:eastAsia="Arial"/>
                <w:szCs w:val="22"/>
              </w:rPr>
              <w:t>Students experiment with diverse medi</w:t>
            </w:r>
            <w:r w:rsidR="0036201D">
              <w:rPr>
                <w:rFonts w:eastAsia="Arial"/>
                <w:szCs w:val="22"/>
              </w:rPr>
              <w:t>a</w:t>
            </w:r>
            <w:r w:rsidR="005E74B5">
              <w:rPr>
                <w:rFonts w:eastAsia="Arial"/>
                <w:szCs w:val="22"/>
              </w:rPr>
              <w:t xml:space="preserve"> and styles </w:t>
            </w:r>
            <w:r w:rsidR="00C471E3">
              <w:rPr>
                <w:rFonts w:eastAsia="Arial"/>
                <w:szCs w:val="22"/>
              </w:rPr>
              <w:t>as they develop their own artistic voice</w:t>
            </w:r>
            <w:r w:rsidR="00C364D8">
              <w:rPr>
                <w:rFonts w:eastAsia="Arial"/>
                <w:szCs w:val="22"/>
              </w:rPr>
              <w:t xml:space="preserve">, </w:t>
            </w:r>
            <w:r w:rsidR="00FC0618">
              <w:rPr>
                <w:rFonts w:eastAsia="Arial"/>
                <w:szCs w:val="22"/>
              </w:rPr>
              <w:t>informed by their investigation</w:t>
            </w:r>
            <w:r w:rsidR="00ED760B">
              <w:rPr>
                <w:rFonts w:eastAsia="Arial"/>
                <w:szCs w:val="22"/>
              </w:rPr>
              <w:t xml:space="preserve"> into the works of </w:t>
            </w:r>
            <w:r w:rsidR="00FB6ABB">
              <w:rPr>
                <w:rFonts w:eastAsia="Arial"/>
                <w:szCs w:val="22"/>
              </w:rPr>
              <w:t>a range of artists</w:t>
            </w:r>
            <w:r w:rsidR="007C2089">
              <w:rPr>
                <w:rFonts w:eastAsia="Arial"/>
                <w:szCs w:val="22"/>
              </w:rPr>
              <w:t>.</w:t>
            </w:r>
            <w:r w:rsidR="002A4A22">
              <w:rPr>
                <w:rFonts w:eastAsia="Arial"/>
                <w:szCs w:val="22"/>
              </w:rPr>
              <w:t xml:space="preserve"> Acknowledging the connections between art making and critical and historical practices, students</w:t>
            </w:r>
            <w:r w:rsidR="00297CAD">
              <w:rPr>
                <w:rFonts w:eastAsia="Arial"/>
                <w:szCs w:val="22"/>
              </w:rPr>
              <w:t xml:space="preserve"> use their visual arts diary to document</w:t>
            </w:r>
            <w:r w:rsidR="007C2089">
              <w:rPr>
                <w:rFonts w:eastAsia="Arial"/>
                <w:szCs w:val="22"/>
              </w:rPr>
              <w:t xml:space="preserve"> </w:t>
            </w:r>
            <w:r w:rsidR="00297CAD">
              <w:rPr>
                <w:rFonts w:eastAsia="Arial"/>
                <w:szCs w:val="22"/>
              </w:rPr>
              <w:t>their process of research, experimentation</w:t>
            </w:r>
            <w:r w:rsidR="00955D1C">
              <w:rPr>
                <w:rFonts w:eastAsia="Arial"/>
                <w:szCs w:val="22"/>
              </w:rPr>
              <w:t xml:space="preserve"> </w:t>
            </w:r>
            <w:r w:rsidR="00297CAD">
              <w:rPr>
                <w:rFonts w:eastAsia="Arial"/>
                <w:szCs w:val="22"/>
              </w:rPr>
              <w:t>and development</w:t>
            </w:r>
            <w:r w:rsidR="004738EB">
              <w:rPr>
                <w:rFonts w:eastAsia="Arial"/>
                <w:szCs w:val="22"/>
              </w:rPr>
              <w:t xml:space="preserve"> of </w:t>
            </w:r>
            <w:r w:rsidR="0062356A">
              <w:rPr>
                <w:rFonts w:eastAsia="Arial"/>
                <w:szCs w:val="22"/>
              </w:rPr>
              <w:t>concepts and techniques.</w:t>
            </w:r>
            <w:r w:rsidR="00297CAD">
              <w:rPr>
                <w:rFonts w:eastAsia="Arial"/>
                <w:szCs w:val="22"/>
              </w:rPr>
              <w:t xml:space="preserve"> </w:t>
            </w:r>
            <w:r w:rsidR="00C62415">
              <w:rPr>
                <w:rFonts w:eastAsia="Arial"/>
                <w:szCs w:val="22"/>
              </w:rPr>
              <w:t xml:space="preserve">From preliminary and experimental art making, they make selections and refinements that explore </w:t>
            </w:r>
            <w:r w:rsidR="00421F4D">
              <w:rPr>
                <w:rFonts w:eastAsia="Arial"/>
                <w:szCs w:val="22"/>
              </w:rPr>
              <w:t>portraiture and</w:t>
            </w:r>
            <w:r w:rsidR="00C62415">
              <w:rPr>
                <w:rFonts w:eastAsia="Arial"/>
                <w:szCs w:val="22"/>
              </w:rPr>
              <w:t xml:space="preserve"> reflect on the way they apply Viewpoints to create meaning in their work.</w:t>
            </w:r>
          </w:p>
        </w:tc>
      </w:tr>
      <w:tr w:rsidR="004143E7" w:rsidRPr="00060844" w14:paraId="5C971ED6" w14:textId="77777777" w:rsidTr="001A0D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6AB92AC" w14:textId="77777777" w:rsidR="004143E7" w:rsidRPr="00060844" w:rsidRDefault="004143E7">
            <w:pPr>
              <w:spacing w:before="120"/>
            </w:pPr>
            <w:r w:rsidRPr="00060844">
              <w:t>Assessment outcomes</w:t>
            </w:r>
          </w:p>
        </w:tc>
        <w:tc>
          <w:tcPr>
            <w:tcW w:w="12864" w:type="dxa"/>
          </w:tcPr>
          <w:p w14:paraId="5B264B55" w14:textId="03C8358B" w:rsidR="001A0DA5" w:rsidRDefault="00D5712A" w:rsidP="008F6AEA">
            <w:pPr>
              <w:cnfStyle w:val="000000010000" w:firstRow="0" w:lastRow="0" w:firstColumn="0" w:lastColumn="0" w:oddVBand="0" w:evenVBand="0" w:oddHBand="0" w:evenHBand="1" w:firstRowFirstColumn="0" w:firstRowLastColumn="0" w:lastRowFirstColumn="0" w:lastRowLastColumn="0"/>
            </w:pPr>
            <w:r w:rsidRPr="002E1D69">
              <w:rPr>
                <w:rStyle w:val="Strong"/>
              </w:rPr>
              <w:t>VA5-AMV-01</w:t>
            </w:r>
            <w:r>
              <w:t xml:space="preserve"> </w:t>
            </w:r>
            <w:r w:rsidR="008F6AEA" w:rsidRPr="008F6AEA">
              <w:t>applies and evaluates Viewpoints to refine artistic intent and represent meaning in artworks</w:t>
            </w:r>
          </w:p>
          <w:p w14:paraId="0F26BFC2" w14:textId="6676DC23" w:rsidR="004143E7" w:rsidRPr="00060844" w:rsidRDefault="00D5712A" w:rsidP="0036584A">
            <w:pPr>
              <w:cnfStyle w:val="000000010000" w:firstRow="0" w:lastRow="0" w:firstColumn="0" w:lastColumn="0" w:oddVBand="0" w:evenVBand="0" w:oddHBand="0" w:evenHBand="1" w:firstRowFirstColumn="0" w:firstRowLastColumn="0" w:lastRowFirstColumn="0" w:lastRowLastColumn="0"/>
            </w:pPr>
            <w:r w:rsidRPr="002E1D69">
              <w:rPr>
                <w:rStyle w:val="Strong"/>
              </w:rPr>
              <w:t>VA5-CHV-01</w:t>
            </w:r>
            <w:r w:rsidR="0036584A">
              <w:t xml:space="preserve"> </w:t>
            </w:r>
            <w:r w:rsidR="0036584A" w:rsidRPr="0036584A">
              <w:t>interprets meaning and significance of artworks and the artworld using Viewpoints</w:t>
            </w:r>
          </w:p>
        </w:tc>
      </w:tr>
      <w:tr w:rsidR="004143E7" w:rsidRPr="00060844" w14:paraId="30FD5CFE" w14:textId="77777777" w:rsidTr="001A0D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C86DBC6" w14:textId="77777777" w:rsidR="004143E7" w:rsidRPr="00060844" w:rsidRDefault="004143E7">
            <w:pPr>
              <w:spacing w:before="120"/>
            </w:pPr>
            <w:r w:rsidRPr="00060844">
              <w:t>Assessment</w:t>
            </w:r>
          </w:p>
        </w:tc>
        <w:tc>
          <w:tcPr>
            <w:tcW w:w="12864" w:type="dxa"/>
          </w:tcPr>
          <w:p w14:paraId="4CAA0136" w14:textId="16D8DC19" w:rsidR="004143E7" w:rsidRPr="00060844" w:rsidRDefault="00C8395C" w:rsidP="008D56DE">
            <w:pPr>
              <w:spacing w:before="120" w:after="0"/>
              <w:cnfStyle w:val="000000100000" w:firstRow="0" w:lastRow="0" w:firstColumn="0" w:lastColumn="0" w:oddVBand="0" w:evenVBand="0" w:oddHBand="1" w:evenHBand="0" w:firstRowFirstColumn="0" w:firstRowLastColumn="0" w:lastRowFirstColumn="0" w:lastRowLastColumn="0"/>
              <w:rPr>
                <w:b/>
                <w:bCs/>
              </w:rPr>
            </w:pPr>
            <w:r w:rsidRPr="00C8395C">
              <w:t>Students are provided with regular formative assessment opportunities as they document their process of</w:t>
            </w:r>
            <w:r w:rsidR="00775947">
              <w:t xml:space="preserve"> </w:t>
            </w:r>
            <w:r w:rsidR="00FA50A4">
              <w:t>developing intention</w:t>
            </w:r>
            <w:r w:rsidRPr="00C8395C">
              <w:t xml:space="preserve"> and </w:t>
            </w:r>
            <w:r w:rsidR="00FA50A4">
              <w:t>meaning in their art</w:t>
            </w:r>
            <w:r w:rsidR="00E4715F">
              <w:t xml:space="preserve"> </w:t>
            </w:r>
            <w:r w:rsidR="00FA50A4">
              <w:t xml:space="preserve">making. </w:t>
            </w:r>
            <w:r w:rsidR="00FA50A4" w:rsidRPr="00C8395C">
              <w:t xml:space="preserve">They </w:t>
            </w:r>
            <w:r w:rsidR="00FA50A4">
              <w:t>apply and evaluate Viewpoints to position their art making and critical and historical practice,</w:t>
            </w:r>
            <w:r w:rsidR="00FA50A4" w:rsidRPr="00C8395C">
              <w:t xml:space="preserve"> </w:t>
            </w:r>
            <w:r w:rsidR="00FA50A4">
              <w:t xml:space="preserve">by </w:t>
            </w:r>
            <w:r w:rsidR="00FA50A4" w:rsidRPr="00C8395C">
              <w:t>present</w:t>
            </w:r>
            <w:r w:rsidR="00FA50A4">
              <w:t>ing</w:t>
            </w:r>
            <w:r w:rsidR="00FA50A4" w:rsidRPr="00C8395C">
              <w:t xml:space="preserve"> </w:t>
            </w:r>
            <w:r w:rsidRPr="00C8395C">
              <w:t>artwork</w:t>
            </w:r>
            <w:r w:rsidR="00DB0E5E">
              <w:t>(</w:t>
            </w:r>
            <w:r w:rsidR="00FA50A4">
              <w:t>s</w:t>
            </w:r>
            <w:r w:rsidR="00DB0E5E">
              <w:t>)</w:t>
            </w:r>
            <w:r w:rsidR="00FA50A4">
              <w:t>, selected supporting material and artworld research.</w:t>
            </w:r>
          </w:p>
        </w:tc>
      </w:tr>
    </w:tbl>
    <w:p w14:paraId="2ECB4ACC" w14:textId="134CB018" w:rsidR="004143E7" w:rsidRDefault="004143E7" w:rsidP="004143E7">
      <w:pPr>
        <w:spacing w:after="0"/>
        <w:rPr>
          <w:sz w:val="18"/>
          <w:szCs w:val="18"/>
        </w:rPr>
      </w:pPr>
      <w:hyperlink r:id="rId8">
        <w:r w:rsidRPr="00060844">
          <w:rPr>
            <w:color w:val="2F5496" w:themeColor="accent1" w:themeShade="BF"/>
            <w:sz w:val="18"/>
            <w:szCs w:val="18"/>
            <w:u w:val="single"/>
          </w:rPr>
          <w:t xml:space="preserve">Visual </w:t>
        </w:r>
        <w:r w:rsidR="00DB0E5E">
          <w:rPr>
            <w:color w:val="2F5496" w:themeColor="accent1" w:themeShade="BF"/>
            <w:sz w:val="18"/>
            <w:szCs w:val="18"/>
            <w:u w:val="single"/>
          </w:rPr>
          <w:t>A</w:t>
        </w:r>
        <w:r w:rsidRPr="00060844">
          <w:rPr>
            <w:color w:val="2F5496" w:themeColor="accent1" w:themeShade="BF"/>
            <w:sz w:val="18"/>
            <w:szCs w:val="18"/>
            <w:u w:val="single"/>
          </w:rPr>
          <w:t>rts 7–10 Syllabus</w:t>
        </w:r>
      </w:hyperlink>
      <w:r w:rsidRPr="00060844">
        <w:rPr>
          <w:sz w:val="18"/>
          <w:szCs w:val="18"/>
        </w:rPr>
        <w:t xml:space="preserve"> © NSW Education Standards Authority (NESA) for and on behalf of the Crown in right of the State of New South Wales, 2024.</w:t>
      </w:r>
    </w:p>
    <w:p w14:paraId="5109C927" w14:textId="77777777" w:rsidR="004143E7" w:rsidRDefault="004143E7">
      <w:pPr>
        <w:suppressAutoHyphens w:val="0"/>
        <w:spacing w:before="0" w:after="160" w:line="259" w:lineRule="auto"/>
        <w:rPr>
          <w:sz w:val="18"/>
          <w:szCs w:val="18"/>
        </w:rPr>
      </w:pPr>
      <w:r>
        <w:rPr>
          <w:sz w:val="18"/>
          <w:szCs w:val="18"/>
        </w:rPr>
        <w:br w:type="page"/>
      </w:r>
    </w:p>
    <w:p w14:paraId="4B6CE368" w14:textId="4CE7C947" w:rsidR="004143E7" w:rsidRPr="00060844" w:rsidRDefault="007352B5" w:rsidP="004143E7">
      <w:pPr>
        <w:pStyle w:val="Heading1"/>
      </w:pPr>
      <w:r>
        <w:lastRenderedPageBreak/>
        <w:t xml:space="preserve">Curatorium </w:t>
      </w:r>
      <w:r w:rsidR="004143E7" w:rsidRPr="00060844">
        <w:t>(</w:t>
      </w:r>
      <w:r>
        <w:t>40</w:t>
      </w:r>
      <w:r w:rsidR="004143E7" w:rsidRPr="00060844">
        <w:t xml:space="preserve"> hours)</w:t>
      </w:r>
    </w:p>
    <w:p w14:paraId="201444D9" w14:textId="6F4C875F" w:rsidR="00DB0E5E" w:rsidRDefault="00DB0E5E" w:rsidP="00DB0E5E">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 Terms 3–4</w:t>
      </w:r>
    </w:p>
    <w:tbl>
      <w:tblPr>
        <w:tblStyle w:val="Tableheader"/>
        <w:tblW w:w="14565" w:type="dxa"/>
        <w:tblLook w:val="04A0" w:firstRow="1" w:lastRow="0" w:firstColumn="1" w:lastColumn="0" w:noHBand="0" w:noVBand="1"/>
        <w:tblDescription w:val="Table outlines the learning overview, outcomes and assessment details."/>
      </w:tblPr>
      <w:tblGrid>
        <w:gridCol w:w="1701"/>
        <w:gridCol w:w="12864"/>
      </w:tblGrid>
      <w:tr w:rsidR="004143E7" w:rsidRPr="00060844" w14:paraId="0ECD70AC" w14:textId="77777777" w:rsidTr="002E1D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6B1CBCE" w14:textId="77777777" w:rsidR="004143E7" w:rsidRPr="00060844" w:rsidRDefault="004143E7" w:rsidP="002E1D69">
            <w:r w:rsidRPr="00060844">
              <w:t>Essentials</w:t>
            </w:r>
          </w:p>
        </w:tc>
        <w:tc>
          <w:tcPr>
            <w:tcW w:w="12864" w:type="dxa"/>
          </w:tcPr>
          <w:p w14:paraId="0DE46A44" w14:textId="77777777" w:rsidR="004143E7" w:rsidRPr="00060844" w:rsidRDefault="004143E7" w:rsidP="002E1D69">
            <w:pPr>
              <w:cnfStyle w:val="100000000000" w:firstRow="1" w:lastRow="0" w:firstColumn="0" w:lastColumn="0" w:oddVBand="0" w:evenVBand="0" w:oddHBand="0" w:evenHBand="0" w:firstRowFirstColumn="0" w:firstRowLastColumn="0" w:lastRowFirstColumn="0" w:lastRowLastColumn="0"/>
            </w:pPr>
            <w:r w:rsidRPr="00060844">
              <w:t>Unit and assessment overview</w:t>
            </w:r>
          </w:p>
        </w:tc>
      </w:tr>
      <w:tr w:rsidR="004143E7" w:rsidRPr="00060844" w14:paraId="1172C891" w14:textId="77777777" w:rsidTr="002E1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6D9E3C9" w14:textId="77777777" w:rsidR="004143E7" w:rsidRPr="00060844" w:rsidRDefault="004143E7" w:rsidP="002E1D69">
            <w:r w:rsidRPr="00060844">
              <w:t>Learning overview</w:t>
            </w:r>
          </w:p>
        </w:tc>
        <w:tc>
          <w:tcPr>
            <w:tcW w:w="12864" w:type="dxa"/>
          </w:tcPr>
          <w:p w14:paraId="2BBFA481" w14:textId="77777777" w:rsidR="00721C38" w:rsidRDefault="00721C38" w:rsidP="00721C38">
            <w:pPr>
              <w:cnfStyle w:val="000000100000" w:firstRow="0" w:lastRow="0" w:firstColumn="0" w:lastColumn="0" w:oddVBand="0" w:evenVBand="0" w:oddHBand="1" w:evenHBand="0" w:firstRowFirstColumn="0" w:firstRowLastColumn="0" w:lastRowFirstColumn="0" w:lastRowLastColumn="0"/>
            </w:pPr>
            <w:r>
              <w:t>How do artists and curators create meaning when making, selecting and displaying artworks for audiences? How can we represent points of view and make connections between them in a proposed exhibition?</w:t>
            </w:r>
          </w:p>
          <w:p w14:paraId="10045663" w14:textId="7216B523" w:rsidR="004143E7" w:rsidRPr="00060844" w:rsidRDefault="00E13D15" w:rsidP="00EF4916">
            <w:pPr>
              <w:cnfStyle w:val="000000100000" w:firstRow="0" w:lastRow="0" w:firstColumn="0" w:lastColumn="0" w:oddVBand="0" w:evenVBand="0" w:oddHBand="1" w:evenHBand="0" w:firstRowFirstColumn="0" w:firstRowLastColumn="0" w:lastRowFirstColumn="0" w:lastRowLastColumn="0"/>
            </w:pPr>
            <w:r>
              <w:t xml:space="preserve">Students refine their </w:t>
            </w:r>
            <w:r w:rsidR="006707A0">
              <w:t xml:space="preserve">understanding of how </w:t>
            </w:r>
            <w:r w:rsidR="003F71C2">
              <w:t>bodies of work develop over</w:t>
            </w:r>
            <w:r w:rsidR="002255ED">
              <w:t xml:space="preserve"> </w:t>
            </w:r>
            <w:r w:rsidR="003F71C2">
              <w:t xml:space="preserve">time </w:t>
            </w:r>
            <w:r w:rsidR="0096627B">
              <w:t>as they</w:t>
            </w:r>
            <w:r w:rsidR="003F71C2">
              <w:t xml:space="preserve"> select</w:t>
            </w:r>
            <w:r w:rsidR="007530F3">
              <w:t xml:space="preserve"> and refine</w:t>
            </w:r>
            <w:r w:rsidR="003F71C2">
              <w:t xml:space="preserve"> works that represent their practice as an artist. </w:t>
            </w:r>
            <w:r w:rsidR="00273C21">
              <w:t xml:space="preserve">Expanding their role as art practitioners, students </w:t>
            </w:r>
            <w:r w:rsidR="00FE7402">
              <w:t xml:space="preserve">position themselves as </w:t>
            </w:r>
            <w:r w:rsidR="00A94D82">
              <w:t xml:space="preserve">artist, </w:t>
            </w:r>
            <w:r w:rsidR="00FE7402">
              <w:t xml:space="preserve">curator, </w:t>
            </w:r>
            <w:r w:rsidR="00A94D82">
              <w:t xml:space="preserve">historian and critic to </w:t>
            </w:r>
            <w:r w:rsidR="00380FFC">
              <w:t xml:space="preserve">develop a concept for an </w:t>
            </w:r>
            <w:r w:rsidR="00825519">
              <w:t>imagined exhibition</w:t>
            </w:r>
            <w:r w:rsidR="00327385">
              <w:t xml:space="preserve">, with their works </w:t>
            </w:r>
            <w:r w:rsidR="00811E29">
              <w:t xml:space="preserve">supported by </w:t>
            </w:r>
            <w:r w:rsidR="00F31703">
              <w:t xml:space="preserve">works </w:t>
            </w:r>
            <w:r w:rsidR="00721C38">
              <w:t>of</w:t>
            </w:r>
            <w:r w:rsidR="0069282C">
              <w:t xml:space="preserve"> </w:t>
            </w:r>
            <w:r w:rsidR="00396EAB">
              <w:t xml:space="preserve">other artists drawn from </w:t>
            </w:r>
            <w:r w:rsidR="00E535DD">
              <w:t>a</w:t>
            </w:r>
            <w:r w:rsidR="00396EAB">
              <w:t xml:space="preserve"> critical and historical investigation</w:t>
            </w:r>
            <w:r w:rsidR="00E27712">
              <w:t>.</w:t>
            </w:r>
            <w:r w:rsidR="00E9170C">
              <w:t xml:space="preserve"> They make selections from their own practice to represent their intentio</w:t>
            </w:r>
            <w:r w:rsidR="00DA709F">
              <w:t xml:space="preserve">n and </w:t>
            </w:r>
            <w:r w:rsidR="00AB0D0F">
              <w:t xml:space="preserve">consider how </w:t>
            </w:r>
            <w:r w:rsidR="00F43824">
              <w:t>creative exchange</w:t>
            </w:r>
            <w:r w:rsidR="00EF4916">
              <w:t>s</w:t>
            </w:r>
            <w:r w:rsidR="00F43824">
              <w:t xml:space="preserve"> can occur between artists when their works are</w:t>
            </w:r>
            <w:r w:rsidR="00EF4916">
              <w:t xml:space="preserve"> curated and</w:t>
            </w:r>
            <w:r w:rsidR="00F43824">
              <w:t xml:space="preserve"> exhibited together. </w:t>
            </w:r>
            <w:r w:rsidR="197018C8">
              <w:t>Students</w:t>
            </w:r>
            <w:r w:rsidR="23243D67">
              <w:t xml:space="preserve"> consider</w:t>
            </w:r>
            <w:r w:rsidR="7A02B41D">
              <w:t xml:space="preserve"> </w:t>
            </w:r>
            <w:r w:rsidR="53DA5210">
              <w:t xml:space="preserve">how artworks are positioned both thematically and </w:t>
            </w:r>
            <w:r w:rsidR="321B88E1">
              <w:t>physically</w:t>
            </w:r>
            <w:r w:rsidR="00721C38">
              <w:t xml:space="preserve"> as they</w:t>
            </w:r>
            <w:r w:rsidR="00C74F4D">
              <w:t xml:space="preserve"> explore the impact of relationships and interactions between artists, </w:t>
            </w:r>
            <w:r w:rsidR="00721C38">
              <w:t xml:space="preserve">artworks, </w:t>
            </w:r>
            <w:r w:rsidR="00C74F4D">
              <w:t>curators and audiences.</w:t>
            </w:r>
          </w:p>
        </w:tc>
      </w:tr>
      <w:tr w:rsidR="004143E7" w:rsidRPr="00060844" w14:paraId="38D71BD9" w14:textId="77777777" w:rsidTr="002E1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B8529C8" w14:textId="77777777" w:rsidR="004143E7" w:rsidRPr="00060844" w:rsidRDefault="004143E7" w:rsidP="002E1D69">
            <w:r w:rsidRPr="00060844">
              <w:t>Assessment outcomes</w:t>
            </w:r>
          </w:p>
        </w:tc>
        <w:tc>
          <w:tcPr>
            <w:tcW w:w="12864" w:type="dxa"/>
          </w:tcPr>
          <w:p w14:paraId="376BB0A5" w14:textId="1073AA62" w:rsidR="00F93ABA" w:rsidRDefault="00423E6D" w:rsidP="002E1D69">
            <w:pPr>
              <w:cnfStyle w:val="000000010000" w:firstRow="0" w:lastRow="0" w:firstColumn="0" w:lastColumn="0" w:oddVBand="0" w:evenVBand="0" w:oddHBand="0" w:evenHBand="1" w:firstRowFirstColumn="0" w:firstRowLastColumn="0" w:lastRowFirstColumn="0" w:lastRowLastColumn="0"/>
            </w:pPr>
            <w:r w:rsidRPr="002E1D69">
              <w:rPr>
                <w:rStyle w:val="Strong"/>
              </w:rPr>
              <w:t>VA5-AMP-01</w:t>
            </w:r>
            <w:r w:rsidR="00F93ABA">
              <w:t xml:space="preserve"> </w:t>
            </w:r>
            <w:r w:rsidR="0007033D" w:rsidRPr="0007033D">
              <w:t>selects and applies aspects of Practice to represent points of view in a body of work</w:t>
            </w:r>
          </w:p>
          <w:p w14:paraId="3EA0C5F5" w14:textId="76C9A893" w:rsidR="004143E7" w:rsidRPr="00060844" w:rsidRDefault="00423E6D" w:rsidP="002E1D69">
            <w:pPr>
              <w:cnfStyle w:val="000000010000" w:firstRow="0" w:lastRow="0" w:firstColumn="0" w:lastColumn="0" w:oddVBand="0" w:evenVBand="0" w:oddHBand="0" w:evenHBand="1" w:firstRowFirstColumn="0" w:firstRowLastColumn="0" w:lastRowFirstColumn="0" w:lastRowLastColumn="0"/>
            </w:pPr>
            <w:r w:rsidRPr="002E1D69">
              <w:rPr>
                <w:rStyle w:val="Strong"/>
              </w:rPr>
              <w:t>VA5-CHP-01</w:t>
            </w:r>
            <w:r w:rsidR="002E1D69">
              <w:t xml:space="preserve"> </w:t>
            </w:r>
            <w:r w:rsidR="002E1D69" w:rsidRPr="002E1D69">
              <w:t>investigates and interprets aspects of Practice to represent Art critical and historical perspectives</w:t>
            </w:r>
          </w:p>
        </w:tc>
      </w:tr>
      <w:tr w:rsidR="004143E7" w:rsidRPr="00060844" w14:paraId="0200949A" w14:textId="77777777" w:rsidTr="002E1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F54377D" w14:textId="77777777" w:rsidR="004143E7" w:rsidRPr="00060844" w:rsidRDefault="004143E7" w:rsidP="002E1D69">
            <w:r w:rsidRPr="00060844">
              <w:t>Assessment</w:t>
            </w:r>
          </w:p>
        </w:tc>
        <w:tc>
          <w:tcPr>
            <w:tcW w:w="12864" w:type="dxa"/>
          </w:tcPr>
          <w:p w14:paraId="4CE18037" w14:textId="36E6C72B" w:rsidR="004143E7" w:rsidRPr="004A52B1" w:rsidRDefault="004A52B1" w:rsidP="00EF4916">
            <w:pPr>
              <w:cnfStyle w:val="000000100000" w:firstRow="0" w:lastRow="0" w:firstColumn="0" w:lastColumn="0" w:oddVBand="0" w:evenVBand="0" w:oddHBand="1" w:evenHBand="0" w:firstRowFirstColumn="0" w:firstRowLastColumn="0" w:lastRowFirstColumn="0" w:lastRowLastColumn="0"/>
            </w:pPr>
            <w:r w:rsidRPr="004A52B1">
              <w:t xml:space="preserve">Students are provided with regular formative assessment opportunities </w:t>
            </w:r>
            <w:r w:rsidR="0012763E">
              <w:t xml:space="preserve">as they develop </w:t>
            </w:r>
            <w:r w:rsidR="006215EA">
              <w:t>and stage</w:t>
            </w:r>
            <w:r w:rsidR="00C05F5D">
              <w:t xml:space="preserve"> an exhibition </w:t>
            </w:r>
            <w:r w:rsidR="0087382C">
              <w:t>of a body of work</w:t>
            </w:r>
            <w:r w:rsidR="006B792C">
              <w:t xml:space="preserve">, supported by </w:t>
            </w:r>
            <w:r w:rsidR="00BE6FAB">
              <w:t xml:space="preserve">a critical </w:t>
            </w:r>
            <w:r w:rsidR="00B10CD3">
              <w:t xml:space="preserve">and historical investigation </w:t>
            </w:r>
            <w:r w:rsidR="00CE4064">
              <w:t>referring to a selection of artists.</w:t>
            </w:r>
          </w:p>
        </w:tc>
      </w:tr>
    </w:tbl>
    <w:p w14:paraId="3322719A" w14:textId="2713301B" w:rsidR="004143E7" w:rsidRPr="00060844" w:rsidRDefault="004143E7" w:rsidP="004143E7">
      <w:pPr>
        <w:spacing w:after="0"/>
        <w:rPr>
          <w:sz w:val="18"/>
          <w:szCs w:val="18"/>
        </w:rPr>
      </w:pPr>
      <w:hyperlink r:id="rId9">
        <w:r w:rsidRPr="00060844">
          <w:rPr>
            <w:color w:val="2F5496" w:themeColor="accent1" w:themeShade="BF"/>
            <w:sz w:val="18"/>
            <w:szCs w:val="18"/>
            <w:u w:val="single"/>
          </w:rPr>
          <w:t xml:space="preserve">Visual </w:t>
        </w:r>
        <w:r w:rsidR="00DB0E5E">
          <w:rPr>
            <w:color w:val="2F5496" w:themeColor="accent1" w:themeShade="BF"/>
            <w:sz w:val="18"/>
            <w:szCs w:val="18"/>
            <w:u w:val="single"/>
          </w:rPr>
          <w:t>A</w:t>
        </w:r>
        <w:r w:rsidRPr="00060844">
          <w:rPr>
            <w:color w:val="2F5496" w:themeColor="accent1" w:themeShade="BF"/>
            <w:sz w:val="18"/>
            <w:szCs w:val="18"/>
            <w:u w:val="single"/>
          </w:rPr>
          <w:t>rts 7–10 Syllabus</w:t>
        </w:r>
      </w:hyperlink>
      <w:r w:rsidRPr="00060844">
        <w:rPr>
          <w:sz w:val="18"/>
          <w:szCs w:val="18"/>
        </w:rPr>
        <w:t xml:space="preserve"> © NSW Education Standards Authority (NESA) for and on behalf of the Crown in right of the State of New South Wales, 2024.</w:t>
      </w:r>
    </w:p>
    <w:bookmarkEnd w:id="0"/>
    <w:bookmarkEnd w:id="1"/>
    <w:p w14:paraId="78953B06" w14:textId="3EABD189" w:rsidR="00ED4BFA" w:rsidRDefault="0096008A" w:rsidP="00B65639">
      <w:pPr>
        <w:pStyle w:val="Heading1"/>
      </w:pPr>
      <w:r>
        <w:lastRenderedPageBreak/>
        <w:t>References</w:t>
      </w:r>
    </w:p>
    <w:p w14:paraId="4886FE6A" w14:textId="77777777" w:rsidR="00C516BF" w:rsidRPr="00AE7FE3" w:rsidRDefault="00C516BF" w:rsidP="00C516BF">
      <w:pPr>
        <w:pStyle w:val="FeatureBox2"/>
      </w:pPr>
      <w:bookmarkStart w:id="2" w:name="_Hlk161668406"/>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DDAF621" w14:textId="77777777" w:rsidR="00C516BF" w:rsidRPr="00AE7FE3" w:rsidRDefault="00C516BF" w:rsidP="00C516BF">
      <w:pPr>
        <w:pStyle w:val="FeatureBox2"/>
      </w:pPr>
      <w:r w:rsidRPr="00AE7FE3">
        <w:t>Please refer to the NESA Copyright Disclaimer for more information</w:t>
      </w:r>
      <w:r>
        <w:t xml:space="preserve"> </w:t>
      </w:r>
      <w:hyperlink r:id="rId10" w:tgtFrame="_blank" w:tooltip="https://educationstandards.nsw.edu.au/wps/portal/nesa/mini-footer/copyright" w:history="1">
        <w:r w:rsidRPr="00AE7FE3">
          <w:rPr>
            <w:rStyle w:val="Hyperlink"/>
          </w:rPr>
          <w:t>https://educationstandards.nsw.edu.au/wps/portal/nesa/mini-footer/copyright</w:t>
        </w:r>
      </w:hyperlink>
      <w:r w:rsidRPr="00A1020E">
        <w:t>.</w:t>
      </w:r>
    </w:p>
    <w:p w14:paraId="54215715" w14:textId="77777777" w:rsidR="00C516BF" w:rsidRDefault="00C516BF" w:rsidP="00C516BF">
      <w:pPr>
        <w:pStyle w:val="FeatureBox2"/>
      </w:pPr>
      <w:r w:rsidRPr="00AE7FE3">
        <w:t>NESA holds the only official and up-to-date versions of the NSW Curriculum and syllabus documents. Please visit the NSW Education Standards Authority (NESA) website</w:t>
      </w:r>
      <w:r>
        <w:t xml:space="preserve"> </w:t>
      </w:r>
      <w:hyperlink r:id="rId11" w:history="1">
        <w:r>
          <w:rPr>
            <w:rStyle w:val="Hyperlink"/>
          </w:rPr>
          <w:t>https://educationstandards.nsw.edu.au</w:t>
        </w:r>
      </w:hyperlink>
      <w:r w:rsidRPr="00A1020E">
        <w:t xml:space="preserve"> </w:t>
      </w:r>
      <w:r w:rsidRPr="00AE7FE3">
        <w:t xml:space="preserve">and the NSW Curriculum website </w:t>
      </w:r>
      <w:hyperlink r:id="rId12" w:history="1">
        <w:r>
          <w:rPr>
            <w:rStyle w:val="Hyperlink"/>
          </w:rPr>
          <w:t>https://curriculum.nsw.edu.au</w:t>
        </w:r>
      </w:hyperlink>
      <w:r w:rsidRPr="00AE7FE3">
        <w:t>.</w:t>
      </w:r>
    </w:p>
    <w:bookmarkEnd w:id="2"/>
    <w:p w14:paraId="79F4F629" w14:textId="13600562" w:rsidR="00050CEB" w:rsidRPr="006E6641" w:rsidRDefault="00050CEB" w:rsidP="00050CEB">
      <w:r>
        <w:fldChar w:fldCharType="begin"/>
      </w:r>
      <w:r>
        <w:instrText xml:space="preserve">HYPERLINK "https://curriculum.nsw.edu.au/learning-areas/creative-arts/visual-arts-7-10-2024/overview" \h </w:instrText>
      </w:r>
      <w:r>
        <w:fldChar w:fldCharType="separate"/>
      </w:r>
      <w:r>
        <w:rPr>
          <w:rStyle w:val="Hyperlink"/>
        </w:rPr>
        <w:t xml:space="preserve">Visual </w:t>
      </w:r>
      <w:r w:rsidR="00DB0E5E">
        <w:rPr>
          <w:rStyle w:val="Hyperlink"/>
        </w:rPr>
        <w:t>A</w:t>
      </w:r>
      <w:r>
        <w:rPr>
          <w:rStyle w:val="Hyperlink"/>
        </w:rPr>
        <w:t>rts 7–10 Syllabus</w:t>
      </w:r>
      <w:r>
        <w:rPr>
          <w:rStyle w:val="Hyperlink"/>
        </w:rPr>
        <w:fldChar w:fldCharType="end"/>
      </w:r>
      <w:r w:rsidRPr="006E6641">
        <w:t xml:space="preserve"> © NSW Education Standards Authority (NESA) for and on behalf of the Crown in right of the State of New South Wales, 202</w:t>
      </w:r>
      <w:r>
        <w:t>4</w:t>
      </w:r>
      <w:r w:rsidRPr="006E6641">
        <w:t>.</w:t>
      </w:r>
    </w:p>
    <w:p w14:paraId="45946A25" w14:textId="77777777" w:rsidR="00050CEB" w:rsidRDefault="00050CEB" w:rsidP="00050CEB">
      <w:r>
        <w:t>NESA (NSW Education Standards Authority) (2021) ‘</w:t>
      </w:r>
      <w:hyperlink r:id="rId13" w:history="1">
        <w:r w:rsidRPr="00ED0929">
          <w:rPr>
            <w:rStyle w:val="Hyperlink"/>
            <w:iCs/>
          </w:rPr>
          <w:t xml:space="preserve">Advice </w:t>
        </w:r>
        <w:r>
          <w:rPr>
            <w:rStyle w:val="Hyperlink"/>
            <w:iCs/>
          </w:rPr>
          <w:t>on</w:t>
        </w:r>
        <w:r w:rsidRPr="00ED0929">
          <w:rPr>
            <w:rStyle w:val="Hyperlink"/>
            <w:iCs/>
          </w:rPr>
          <w:t xml:space="preserve"> scope and sequences</w:t>
        </w:r>
      </w:hyperlink>
      <w:r>
        <w:t xml:space="preserve">’, </w:t>
      </w:r>
      <w:r w:rsidRPr="001F3690">
        <w:rPr>
          <w:rStyle w:val="Emphasis"/>
        </w:rPr>
        <w:t>Programming</w:t>
      </w:r>
      <w:r>
        <w:t>, NESA website, accessed 11 March 2024.</w:t>
      </w:r>
    </w:p>
    <w:p w14:paraId="69B8F2F8" w14:textId="77777777" w:rsidR="00050CEB" w:rsidRPr="003D74D0" w:rsidRDefault="00050CEB" w:rsidP="00050CEB">
      <w:pPr>
        <w:sectPr w:rsidR="00050CEB" w:rsidRPr="003D74D0" w:rsidSect="00050CEB">
          <w:headerReference w:type="default" r:id="rId14"/>
          <w:footerReference w:type="even" r:id="rId15"/>
          <w:footerReference w:type="default" r:id="rId16"/>
          <w:headerReference w:type="first" r:id="rId17"/>
          <w:footerReference w:type="first" r:id="rId18"/>
          <w:pgSz w:w="16838" w:h="11906" w:orient="landscape"/>
          <w:pgMar w:top="1134" w:right="1134" w:bottom="1134" w:left="1134" w:header="709" w:footer="709" w:gutter="0"/>
          <w:pgNumType w:start="0"/>
          <w:cols w:space="708"/>
          <w:titlePg/>
          <w:docGrid w:linePitch="360"/>
        </w:sectPr>
      </w:pPr>
      <w:r>
        <w:t xml:space="preserve">Wiliam D (2013) </w:t>
      </w:r>
      <w:r w:rsidRPr="127B10CA">
        <w:rPr>
          <w:noProof/>
        </w:rPr>
        <w:t>‘</w:t>
      </w:r>
      <w:hyperlink r:id="rId19">
        <w:r w:rsidRPr="127B10CA">
          <w:rPr>
            <w:rStyle w:val="Hyperlink"/>
            <w:noProof/>
          </w:rPr>
          <w:t xml:space="preserve">Assessment: The </w:t>
        </w:r>
        <w:r>
          <w:rPr>
            <w:rStyle w:val="Hyperlink"/>
            <w:noProof/>
          </w:rPr>
          <w:t>B</w:t>
        </w:r>
        <w:r w:rsidRPr="127B10CA">
          <w:rPr>
            <w:rStyle w:val="Hyperlink"/>
            <w:noProof/>
          </w:rPr>
          <w:t xml:space="preserve">ridge between </w:t>
        </w:r>
        <w:r>
          <w:rPr>
            <w:rStyle w:val="Hyperlink"/>
            <w:noProof/>
          </w:rPr>
          <w:t>T</w:t>
        </w:r>
        <w:r w:rsidRPr="127B10CA">
          <w:rPr>
            <w:rStyle w:val="Hyperlink"/>
            <w:noProof/>
          </w:rPr>
          <w:t xml:space="preserve">eaching and </w:t>
        </w:r>
        <w:r>
          <w:rPr>
            <w:rStyle w:val="Hyperlink"/>
            <w:noProof/>
          </w:rPr>
          <w:t>L</w:t>
        </w:r>
        <w:r w:rsidRPr="127B10CA">
          <w:rPr>
            <w:rStyle w:val="Hyperlink"/>
            <w:noProof/>
          </w:rPr>
          <w:t>earning</w:t>
        </w:r>
      </w:hyperlink>
      <w:r w:rsidRPr="127B10CA">
        <w:rPr>
          <w:noProof/>
        </w:rPr>
        <w:t>’</w:t>
      </w:r>
      <w:r>
        <w:t xml:space="preserve">, </w:t>
      </w:r>
      <w:r w:rsidRPr="002C1558">
        <w:rPr>
          <w:rStyle w:val="Emphasis"/>
        </w:rPr>
        <w:t>Voices from the Middle</w:t>
      </w:r>
      <w:r>
        <w:t>, 21(2):15–20, accessed 11 March 2024</w:t>
      </w:r>
      <w:r w:rsidRPr="70B760BB">
        <w:rPr>
          <w:szCs w:val="22"/>
        </w:rPr>
        <w:t>.</w:t>
      </w:r>
    </w:p>
    <w:p w14:paraId="6B6C2607" w14:textId="01D6DB68" w:rsidR="002C1558" w:rsidRPr="00762C8B" w:rsidRDefault="002C1558" w:rsidP="1792C964">
      <w:pPr>
        <w:spacing w:before="0" w:after="0"/>
        <w:rPr>
          <w:rStyle w:val="Strong"/>
        </w:rPr>
      </w:pPr>
      <w:r w:rsidRPr="1792C964">
        <w:rPr>
          <w:rStyle w:val="Strong"/>
        </w:rPr>
        <w:lastRenderedPageBreak/>
        <w:t xml:space="preserve">© State of New South Wales (Department of Education), </w:t>
      </w:r>
      <w:r w:rsidR="00DB0E5E">
        <w:rPr>
          <w:rStyle w:val="Strong"/>
        </w:rPr>
        <w:t>2025</w:t>
      </w:r>
    </w:p>
    <w:p w14:paraId="2EFBC70A" w14:textId="77777777" w:rsidR="002C1558" w:rsidRDefault="002C1558" w:rsidP="00762C8B">
      <w:r>
        <w:t xml:space="preserve">The </w:t>
      </w:r>
      <w:r w:rsidRPr="00762C8B">
        <w:t>copyright</w:t>
      </w:r>
      <w:r>
        <w:t xml:space="preserve">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0C0FA513" w14:textId="77777777" w:rsidR="002C1558" w:rsidRDefault="002C1558" w:rsidP="002C1558">
      <w:pPr>
        <w:spacing w:line="276" w:lineRule="auto"/>
      </w:pPr>
      <w:r>
        <w:t xml:space="preserve">Copyright material available in this resource and owned by the NSW Department of Education is licensed under a </w:t>
      </w:r>
      <w:hyperlink r:id="rId20" w:history="1">
        <w:r w:rsidRPr="003B3E41">
          <w:rPr>
            <w:rStyle w:val="Hyperlink"/>
          </w:rPr>
          <w:t>Creative Commons Attribution 4.0 International (CC BY 4.0) license</w:t>
        </w:r>
      </w:hyperlink>
      <w:r>
        <w:t>.</w:t>
      </w:r>
    </w:p>
    <w:p w14:paraId="4F3C8698" w14:textId="2D113DE5" w:rsidR="002C1558" w:rsidRDefault="002C1558" w:rsidP="002C1558">
      <w:pPr>
        <w:spacing w:line="276" w:lineRule="auto"/>
      </w:pPr>
      <w:r>
        <w:rPr>
          <w:noProof/>
          <w:color w:val="2B579A"/>
          <w:shd w:val="clear" w:color="auto" w:fill="E6E6E6"/>
        </w:rPr>
        <w:drawing>
          <wp:inline distT="0" distB="0" distL="0" distR="0" wp14:anchorId="089F6385" wp14:editId="65B98E60">
            <wp:extent cx="1228725" cy="428625"/>
            <wp:effectExtent l="0" t="0" r="9525" b="9525"/>
            <wp:docPr id="32" name="Picture 32" descr="Creative Commons Attribution license log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0045400" w14:textId="77777777" w:rsidR="002C1558" w:rsidRPr="002D3434" w:rsidRDefault="002C1558" w:rsidP="002C1558">
      <w:pPr>
        <w:spacing w:line="276" w:lineRule="auto"/>
      </w:pPr>
      <w:r w:rsidRPr="002D3434">
        <w:t>This license allows you to share and adapt the material for any purpose, even commercially.</w:t>
      </w:r>
    </w:p>
    <w:p w14:paraId="21177B96" w14:textId="04255CEB" w:rsidR="002C1558" w:rsidRPr="002D3434" w:rsidRDefault="002C1558" w:rsidP="002C1558">
      <w:pPr>
        <w:spacing w:line="276" w:lineRule="auto"/>
      </w:pPr>
      <w:r>
        <w:t xml:space="preserve">Attribution should be given to © State of New South Wales (Department of Education), </w:t>
      </w:r>
      <w:r w:rsidR="00DB0E5E">
        <w:t>2025</w:t>
      </w:r>
      <w:r>
        <w:t>.</w:t>
      </w:r>
    </w:p>
    <w:p w14:paraId="1CECFF70" w14:textId="77777777" w:rsidR="002C1558" w:rsidRPr="002D3434" w:rsidRDefault="002C1558" w:rsidP="002C1558">
      <w:pPr>
        <w:spacing w:line="276" w:lineRule="auto"/>
      </w:pPr>
      <w:r w:rsidRPr="002D3434">
        <w:t>Material in this resource not available under a Creative Commons license:</w:t>
      </w:r>
    </w:p>
    <w:p w14:paraId="4B102C46" w14:textId="77777777" w:rsidR="002C1558" w:rsidRPr="002D3434" w:rsidRDefault="002C1558" w:rsidP="002C1558">
      <w:pPr>
        <w:pStyle w:val="ListBullet"/>
        <w:numPr>
          <w:ilvl w:val="0"/>
          <w:numId w:val="7"/>
        </w:numPr>
        <w:spacing w:line="276" w:lineRule="auto"/>
      </w:pPr>
      <w:r w:rsidRPr="002D3434">
        <w:t>the NSW Department of Education logo, other logos and trademark-protected material</w:t>
      </w:r>
    </w:p>
    <w:p w14:paraId="467F694C" w14:textId="77777777" w:rsidR="002C1558" w:rsidRPr="002D3434" w:rsidRDefault="002C1558" w:rsidP="002C1558">
      <w:pPr>
        <w:pStyle w:val="ListBullet"/>
        <w:numPr>
          <w:ilvl w:val="0"/>
          <w:numId w:val="7"/>
        </w:numPr>
        <w:spacing w:line="276" w:lineRule="auto"/>
      </w:pPr>
      <w:r w:rsidRPr="002D3434">
        <w:t>material owned by a third party that has been reproduced with permission. You will need to obtain permission from the third party to reuse its material.</w:t>
      </w:r>
    </w:p>
    <w:p w14:paraId="20F769B8" w14:textId="77777777" w:rsidR="002C1558" w:rsidRPr="003B3E41" w:rsidRDefault="002C1558" w:rsidP="002C1558">
      <w:pPr>
        <w:pStyle w:val="FeatureBox2"/>
        <w:spacing w:line="276" w:lineRule="auto"/>
        <w:rPr>
          <w:rStyle w:val="Strong"/>
        </w:rPr>
      </w:pPr>
      <w:r w:rsidRPr="003B3E41">
        <w:rPr>
          <w:rStyle w:val="Strong"/>
        </w:rPr>
        <w:t>Links to third-party material and websites</w:t>
      </w:r>
    </w:p>
    <w:p w14:paraId="4E9F7AE7" w14:textId="77777777" w:rsidR="002C1558" w:rsidRDefault="002C1558" w:rsidP="002C155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73ADF8F" w14:textId="77777777" w:rsidR="00684CDB" w:rsidRPr="00C57987" w:rsidRDefault="002C1558" w:rsidP="002C155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684CDB" w:rsidRPr="00C57987" w:rsidSect="009C57F2">
      <w:headerReference w:type="default" r:id="rId22"/>
      <w:footerReference w:type="default" r:id="rId23"/>
      <w:headerReference w:type="first" r:id="rId24"/>
      <w:footerReference w:type="first" r:id="rId25"/>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98E465" w14:textId="77777777" w:rsidR="00222D0B" w:rsidRDefault="00222D0B" w:rsidP="00E51733">
      <w:r>
        <w:separator/>
      </w:r>
    </w:p>
  </w:endnote>
  <w:endnote w:type="continuationSeparator" w:id="0">
    <w:p w14:paraId="5329C20B" w14:textId="77777777" w:rsidR="00222D0B" w:rsidRDefault="00222D0B" w:rsidP="00E51733">
      <w:r>
        <w:continuationSeparator/>
      </w:r>
    </w:p>
  </w:endnote>
  <w:endnote w:type="continuationNotice" w:id="1">
    <w:p w14:paraId="750C0FE0" w14:textId="77777777" w:rsidR="00222D0B" w:rsidRDefault="00222D0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4B63432-9D73-4C85-B69A-2B26D1C9EF4A}"/>
  </w:font>
  <w:font w:name="Calibri">
    <w:panose1 w:val="020F0502020204030204"/>
    <w:charset w:val="00"/>
    <w:family w:val="swiss"/>
    <w:pitch w:val="variable"/>
    <w:sig w:usb0="E4002EFF" w:usb1="C200247B" w:usb2="00000009" w:usb3="00000000" w:csb0="000001FF" w:csb1="00000000"/>
    <w:embedRegular r:id="rId2" w:fontKey="{84F0B1A1-DB2F-4CB0-9000-F9859E4B1E2C}"/>
    <w:embedBold r:id="rId3" w:fontKey="{AE9CE1A6-45C8-430A-84F3-A2BA18AE97B1}"/>
    <w:embedItalic r:id="rId4" w:fontKey="{964D9520-B85D-4671-994D-97764F2C7F58}"/>
  </w:font>
  <w:font w:name="Cordia New">
    <w:panose1 w:val="020B0304020202020204"/>
    <w:charset w:val="DE"/>
    <w:family w:val="swiss"/>
    <w:pitch w:val="variable"/>
    <w:sig w:usb0="81000003" w:usb1="00000000" w:usb2="00000000" w:usb3="00000000" w:csb0="00010001" w:csb1="00000000"/>
    <w:embedRegular r:id="rId5" w:fontKey="{45C26FEF-C752-4615-B8E9-CFB3FDDAED96}"/>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E07CBDCA-C140-4F5A-AFCC-B329018A1429}"/>
  </w:font>
  <w:font w:name="Segoe UI">
    <w:altName w:val="Courier New"/>
    <w:panose1 w:val="020B0502040204020203"/>
    <w:charset w:val="00"/>
    <w:family w:val="swiss"/>
    <w:pitch w:val="variable"/>
    <w:sig w:usb0="E4002EFF" w:usb1="C000E47F" w:usb2="00000009" w:usb3="00000000" w:csb0="000001FF" w:csb1="00000000"/>
    <w:embedRegular r:id="rId7" w:fontKey="{C85F0214-6E01-49F1-AA26-A563F9BCB6A7}"/>
  </w:font>
  <w:font w:name="Calibri Light">
    <w:panose1 w:val="020F0302020204030204"/>
    <w:charset w:val="00"/>
    <w:family w:val="swiss"/>
    <w:pitch w:val="variable"/>
    <w:sig w:usb0="E4002EFF" w:usb1="C200247B" w:usb2="00000009" w:usb3="00000000" w:csb0="000001FF" w:csb1="00000000"/>
    <w:embedRegular r:id="rId8" w:fontKey="{4BEF98DC-FC88-4394-99C5-1C62ABB8A2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58693" w14:textId="1EB46298" w:rsidR="00050CEB" w:rsidRPr="00E56264" w:rsidRDefault="00050CEB" w:rsidP="00B53FCE">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062B3A">
      <w:rPr>
        <w:noProof/>
      </w:rPr>
      <w:t>Mar-25</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77881" w14:textId="285132CD" w:rsidR="00876C21" w:rsidRPr="00123A38" w:rsidRDefault="00876C21" w:rsidP="00876C21">
    <w:pPr>
      <w:pStyle w:val="Footer"/>
    </w:pPr>
    <w:r>
      <w:t xml:space="preserve">© NSW Department of Education, </w:t>
    </w:r>
    <w:r>
      <w:fldChar w:fldCharType="begin"/>
    </w:r>
    <w:r>
      <w:instrText xml:space="preserve"> DATE  \@ "MMM-yy"  \* MERGEFORMAT </w:instrText>
    </w:r>
    <w:r>
      <w:fldChar w:fldCharType="separate"/>
    </w:r>
    <w:r w:rsidR="00062B3A">
      <w:rPr>
        <w:noProof/>
      </w:rPr>
      <w:t>Mar-25</w:t>
    </w:r>
    <w:r>
      <w:fldChar w:fldCharType="end"/>
    </w:r>
    <w:r>
      <w:ptab w:relativeTo="margin" w:alignment="right" w:leader="none"/>
    </w:r>
    <w:r>
      <w:rPr>
        <w:b/>
        <w:noProof/>
        <w:sz w:val="28"/>
        <w:szCs w:val="28"/>
      </w:rPr>
      <w:drawing>
        <wp:inline distT="0" distB="0" distL="0" distR="0" wp14:anchorId="1146F41D" wp14:editId="6A0FAAC4">
          <wp:extent cx="571500" cy="190500"/>
          <wp:effectExtent l="0" t="0" r="0" b="0"/>
          <wp:docPr id="1661262715" name="Picture 166126271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8935B" w14:textId="77777777" w:rsidR="00050CEB" w:rsidRPr="002F375A" w:rsidRDefault="00050CEB" w:rsidP="001336D1">
    <w:pPr>
      <w:jc w:val="right"/>
    </w:pPr>
    <w:r w:rsidRPr="001336D1">
      <w:rPr>
        <w:noProof/>
      </w:rPr>
      <w:drawing>
        <wp:inline distT="0" distB="0" distL="0" distR="0" wp14:anchorId="7679C6D5" wp14:editId="38CDCBCC">
          <wp:extent cx="834442" cy="906218"/>
          <wp:effectExtent l="0" t="0" r="3810" b="8255"/>
          <wp:docPr id="2097074398" name="Graphic 209707439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5F329"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81656"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E50DB6" w14:textId="77777777" w:rsidR="00222D0B" w:rsidRDefault="00222D0B" w:rsidP="00E51733">
      <w:r>
        <w:separator/>
      </w:r>
    </w:p>
  </w:footnote>
  <w:footnote w:type="continuationSeparator" w:id="0">
    <w:p w14:paraId="1B75B92D" w14:textId="77777777" w:rsidR="00222D0B" w:rsidRDefault="00222D0B" w:rsidP="00E51733">
      <w:r>
        <w:continuationSeparator/>
      </w:r>
    </w:p>
  </w:footnote>
  <w:footnote w:type="continuationNotice" w:id="1">
    <w:p w14:paraId="58610C25" w14:textId="77777777" w:rsidR="00222D0B" w:rsidRDefault="00222D0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1AD7A" w14:textId="53463DA4" w:rsidR="009F4ED3" w:rsidRDefault="00D574C8" w:rsidP="00EC540F">
    <w:pPr>
      <w:pStyle w:val="Documentname"/>
      <w:tabs>
        <w:tab w:val="left" w:pos="11670"/>
        <w:tab w:val="right" w:pos="14570"/>
      </w:tabs>
    </w:pPr>
    <w:r>
      <w:t>Visual arts Stage 5 (Years 9–1</w:t>
    </w:r>
    <w:r w:rsidR="00EC540F">
      <w:t>0</w:t>
    </w:r>
    <w:r>
      <w:t xml:space="preserve">) </w:t>
    </w:r>
    <w:r w:rsidR="00EC540F">
      <w:t>100-hour sample scope and sequence</w:t>
    </w:r>
    <w:r w:rsidR="009F4ED3" w:rsidRPr="00D2403C">
      <w:t xml:space="preserve">| </w:t>
    </w:r>
    <w:r w:rsidR="009F4ED3">
      <w:fldChar w:fldCharType="begin"/>
    </w:r>
    <w:r w:rsidR="009F4ED3">
      <w:instrText xml:space="preserve"> PAGE   \* MERGEFORMAT </w:instrText>
    </w:r>
    <w:r w:rsidR="009F4ED3">
      <w:fldChar w:fldCharType="separate"/>
    </w:r>
    <w:r w:rsidR="009F4ED3">
      <w:t>2</w:t>
    </w:r>
    <w:r w:rsidR="009F4ED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D6940" w14:textId="77777777" w:rsidR="00050CEB" w:rsidRPr="00684CDB" w:rsidRDefault="00062B3A" w:rsidP="00684CDB">
    <w:pPr>
      <w:pStyle w:val="Header"/>
      <w:spacing w:after="0"/>
    </w:pPr>
    <w:r>
      <w:rPr>
        <w:color w:val="2B579A"/>
        <w:shd w:val="clear" w:color="auto" w:fill="E6E6E6"/>
      </w:rPr>
      <w:pict w14:anchorId="774DF2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050CEB" w:rsidRPr="009D43DD">
      <w:t>NSW Department of Education</w:t>
    </w:r>
    <w:r w:rsidR="00050CE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D09E9" w14:textId="77777777" w:rsidR="002C1558" w:rsidRDefault="002C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8BD2E" w14:textId="77777777" w:rsidR="002C1558" w:rsidRPr="00FA6449" w:rsidRDefault="002C1558" w:rsidP="00163416">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3CE0EB9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0845B4D"/>
    <w:multiLevelType w:val="hybridMultilevel"/>
    <w:tmpl w:val="6B6A4276"/>
    <w:lvl w:ilvl="0" w:tplc="0EFE978C">
      <w:start w:val="1"/>
      <w:numFmt w:val="bullet"/>
      <w:lvlText w:val=""/>
      <w:lvlJc w:val="left"/>
      <w:pPr>
        <w:ind w:left="720" w:hanging="360"/>
      </w:pPr>
      <w:rPr>
        <w:rFonts w:ascii="Symbol" w:hAnsi="Symbol" w:hint="default"/>
      </w:rPr>
    </w:lvl>
    <w:lvl w:ilvl="1" w:tplc="690EA0B0">
      <w:start w:val="1"/>
      <w:numFmt w:val="bullet"/>
      <w:lvlText w:val="o"/>
      <w:lvlJc w:val="left"/>
      <w:pPr>
        <w:ind w:left="1440" w:hanging="360"/>
      </w:pPr>
      <w:rPr>
        <w:rFonts w:ascii="Courier New" w:hAnsi="Courier New" w:hint="default"/>
      </w:rPr>
    </w:lvl>
    <w:lvl w:ilvl="2" w:tplc="04CC41B8">
      <w:start w:val="1"/>
      <w:numFmt w:val="bullet"/>
      <w:lvlText w:val=""/>
      <w:lvlJc w:val="left"/>
      <w:pPr>
        <w:ind w:left="2160" w:hanging="360"/>
      </w:pPr>
      <w:rPr>
        <w:rFonts w:ascii="Wingdings" w:hAnsi="Wingdings" w:hint="default"/>
      </w:rPr>
    </w:lvl>
    <w:lvl w:ilvl="3" w:tplc="A78A06F4">
      <w:start w:val="1"/>
      <w:numFmt w:val="bullet"/>
      <w:lvlText w:val=""/>
      <w:lvlJc w:val="left"/>
      <w:pPr>
        <w:ind w:left="2880" w:hanging="360"/>
      </w:pPr>
      <w:rPr>
        <w:rFonts w:ascii="Symbol" w:hAnsi="Symbol" w:hint="default"/>
      </w:rPr>
    </w:lvl>
    <w:lvl w:ilvl="4" w:tplc="1592D2C4">
      <w:start w:val="1"/>
      <w:numFmt w:val="bullet"/>
      <w:lvlText w:val="o"/>
      <w:lvlJc w:val="left"/>
      <w:pPr>
        <w:ind w:left="3600" w:hanging="360"/>
      </w:pPr>
      <w:rPr>
        <w:rFonts w:ascii="Courier New" w:hAnsi="Courier New" w:hint="default"/>
      </w:rPr>
    </w:lvl>
    <w:lvl w:ilvl="5" w:tplc="361C46F2">
      <w:start w:val="1"/>
      <w:numFmt w:val="bullet"/>
      <w:lvlText w:val=""/>
      <w:lvlJc w:val="left"/>
      <w:pPr>
        <w:ind w:left="4320" w:hanging="360"/>
      </w:pPr>
      <w:rPr>
        <w:rFonts w:ascii="Wingdings" w:hAnsi="Wingdings" w:hint="default"/>
      </w:rPr>
    </w:lvl>
    <w:lvl w:ilvl="6" w:tplc="3E3E5404">
      <w:start w:val="1"/>
      <w:numFmt w:val="bullet"/>
      <w:lvlText w:val=""/>
      <w:lvlJc w:val="left"/>
      <w:pPr>
        <w:ind w:left="5040" w:hanging="360"/>
      </w:pPr>
      <w:rPr>
        <w:rFonts w:ascii="Symbol" w:hAnsi="Symbol" w:hint="default"/>
      </w:rPr>
    </w:lvl>
    <w:lvl w:ilvl="7" w:tplc="B82ACD92">
      <w:start w:val="1"/>
      <w:numFmt w:val="bullet"/>
      <w:lvlText w:val="o"/>
      <w:lvlJc w:val="left"/>
      <w:pPr>
        <w:ind w:left="5760" w:hanging="360"/>
      </w:pPr>
      <w:rPr>
        <w:rFonts w:ascii="Courier New" w:hAnsi="Courier New" w:hint="default"/>
      </w:rPr>
    </w:lvl>
    <w:lvl w:ilvl="8" w:tplc="0D42E5B6">
      <w:start w:val="1"/>
      <w:numFmt w:val="bullet"/>
      <w:lvlText w:val=""/>
      <w:lvlJc w:val="left"/>
      <w:pPr>
        <w:ind w:left="6480" w:hanging="360"/>
      </w:pPr>
      <w:rPr>
        <w:rFonts w:ascii="Wingdings" w:hAnsi="Wingdings" w:hint="default"/>
      </w:rPr>
    </w:lvl>
  </w:abstractNum>
  <w:abstractNum w:abstractNumId="3" w15:restartNumberingAfterBreak="0">
    <w:nsid w:val="1BAB1341"/>
    <w:multiLevelType w:val="hybridMultilevel"/>
    <w:tmpl w:val="BE8CB302"/>
    <w:lvl w:ilvl="0" w:tplc="E6E811BA">
      <w:start w:val="1"/>
      <w:numFmt w:val="bullet"/>
      <w:lvlText w:val=""/>
      <w:lvlJc w:val="left"/>
      <w:pPr>
        <w:ind w:left="720" w:hanging="360"/>
      </w:pPr>
      <w:rPr>
        <w:rFonts w:ascii="Symbol" w:hAnsi="Symbol" w:hint="default"/>
      </w:rPr>
    </w:lvl>
    <w:lvl w:ilvl="1" w:tplc="7D5C9BEA">
      <w:start w:val="1"/>
      <w:numFmt w:val="bullet"/>
      <w:lvlText w:val="o"/>
      <w:lvlJc w:val="left"/>
      <w:pPr>
        <w:ind w:left="1440" w:hanging="360"/>
      </w:pPr>
      <w:rPr>
        <w:rFonts w:ascii="Courier New" w:hAnsi="Courier New" w:hint="default"/>
      </w:rPr>
    </w:lvl>
    <w:lvl w:ilvl="2" w:tplc="F84AF930">
      <w:start w:val="1"/>
      <w:numFmt w:val="bullet"/>
      <w:lvlText w:val=""/>
      <w:lvlJc w:val="left"/>
      <w:pPr>
        <w:ind w:left="2160" w:hanging="360"/>
      </w:pPr>
      <w:rPr>
        <w:rFonts w:ascii="Wingdings" w:hAnsi="Wingdings" w:hint="default"/>
      </w:rPr>
    </w:lvl>
    <w:lvl w:ilvl="3" w:tplc="71CE6E90">
      <w:start w:val="1"/>
      <w:numFmt w:val="bullet"/>
      <w:lvlText w:val=""/>
      <w:lvlJc w:val="left"/>
      <w:pPr>
        <w:ind w:left="2880" w:hanging="360"/>
      </w:pPr>
      <w:rPr>
        <w:rFonts w:ascii="Symbol" w:hAnsi="Symbol" w:hint="default"/>
      </w:rPr>
    </w:lvl>
    <w:lvl w:ilvl="4" w:tplc="0EE26678">
      <w:start w:val="1"/>
      <w:numFmt w:val="bullet"/>
      <w:lvlText w:val="o"/>
      <w:lvlJc w:val="left"/>
      <w:pPr>
        <w:ind w:left="3600" w:hanging="360"/>
      </w:pPr>
      <w:rPr>
        <w:rFonts w:ascii="Courier New" w:hAnsi="Courier New" w:hint="default"/>
      </w:rPr>
    </w:lvl>
    <w:lvl w:ilvl="5" w:tplc="64EAD0A0">
      <w:start w:val="1"/>
      <w:numFmt w:val="bullet"/>
      <w:lvlText w:val=""/>
      <w:lvlJc w:val="left"/>
      <w:pPr>
        <w:ind w:left="4320" w:hanging="360"/>
      </w:pPr>
      <w:rPr>
        <w:rFonts w:ascii="Wingdings" w:hAnsi="Wingdings" w:hint="default"/>
      </w:rPr>
    </w:lvl>
    <w:lvl w:ilvl="6" w:tplc="3E360A40">
      <w:start w:val="1"/>
      <w:numFmt w:val="bullet"/>
      <w:lvlText w:val=""/>
      <w:lvlJc w:val="left"/>
      <w:pPr>
        <w:ind w:left="5040" w:hanging="360"/>
      </w:pPr>
      <w:rPr>
        <w:rFonts w:ascii="Symbol" w:hAnsi="Symbol" w:hint="default"/>
      </w:rPr>
    </w:lvl>
    <w:lvl w:ilvl="7" w:tplc="9E325C60">
      <w:start w:val="1"/>
      <w:numFmt w:val="bullet"/>
      <w:lvlText w:val="o"/>
      <w:lvlJc w:val="left"/>
      <w:pPr>
        <w:ind w:left="5760" w:hanging="360"/>
      </w:pPr>
      <w:rPr>
        <w:rFonts w:ascii="Courier New" w:hAnsi="Courier New" w:hint="default"/>
      </w:rPr>
    </w:lvl>
    <w:lvl w:ilvl="8" w:tplc="262CE850">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D3A0FD8"/>
    <w:multiLevelType w:val="hybridMultilevel"/>
    <w:tmpl w:val="54E8B5CA"/>
    <w:lvl w:ilvl="0" w:tplc="BF942910">
      <w:start w:val="1"/>
      <w:numFmt w:val="bullet"/>
      <w:lvlText w:val=""/>
      <w:lvlJc w:val="left"/>
      <w:pPr>
        <w:ind w:left="720" w:hanging="360"/>
      </w:pPr>
      <w:rPr>
        <w:rFonts w:ascii="Symbol" w:hAnsi="Symbol" w:hint="default"/>
      </w:rPr>
    </w:lvl>
    <w:lvl w:ilvl="1" w:tplc="B6CC588E">
      <w:start w:val="1"/>
      <w:numFmt w:val="bullet"/>
      <w:lvlText w:val="o"/>
      <w:lvlJc w:val="left"/>
      <w:pPr>
        <w:ind w:left="1440" w:hanging="360"/>
      </w:pPr>
      <w:rPr>
        <w:rFonts w:ascii="Courier New" w:hAnsi="Courier New" w:hint="default"/>
      </w:rPr>
    </w:lvl>
    <w:lvl w:ilvl="2" w:tplc="CA2443CC">
      <w:start w:val="1"/>
      <w:numFmt w:val="bullet"/>
      <w:lvlText w:val=""/>
      <w:lvlJc w:val="left"/>
      <w:pPr>
        <w:ind w:left="2160" w:hanging="360"/>
      </w:pPr>
      <w:rPr>
        <w:rFonts w:ascii="Wingdings" w:hAnsi="Wingdings" w:hint="default"/>
      </w:rPr>
    </w:lvl>
    <w:lvl w:ilvl="3" w:tplc="6D10921C">
      <w:start w:val="1"/>
      <w:numFmt w:val="bullet"/>
      <w:lvlText w:val=""/>
      <w:lvlJc w:val="left"/>
      <w:pPr>
        <w:ind w:left="2880" w:hanging="360"/>
      </w:pPr>
      <w:rPr>
        <w:rFonts w:ascii="Symbol" w:hAnsi="Symbol" w:hint="default"/>
      </w:rPr>
    </w:lvl>
    <w:lvl w:ilvl="4" w:tplc="A9BC2E5A">
      <w:start w:val="1"/>
      <w:numFmt w:val="bullet"/>
      <w:lvlText w:val="o"/>
      <w:lvlJc w:val="left"/>
      <w:pPr>
        <w:ind w:left="3600" w:hanging="360"/>
      </w:pPr>
      <w:rPr>
        <w:rFonts w:ascii="Courier New" w:hAnsi="Courier New" w:hint="default"/>
      </w:rPr>
    </w:lvl>
    <w:lvl w:ilvl="5" w:tplc="B2248BE2">
      <w:start w:val="1"/>
      <w:numFmt w:val="bullet"/>
      <w:lvlText w:val=""/>
      <w:lvlJc w:val="left"/>
      <w:pPr>
        <w:ind w:left="4320" w:hanging="360"/>
      </w:pPr>
      <w:rPr>
        <w:rFonts w:ascii="Wingdings" w:hAnsi="Wingdings" w:hint="default"/>
      </w:rPr>
    </w:lvl>
    <w:lvl w:ilvl="6" w:tplc="C366AE12">
      <w:start w:val="1"/>
      <w:numFmt w:val="bullet"/>
      <w:lvlText w:val=""/>
      <w:lvlJc w:val="left"/>
      <w:pPr>
        <w:ind w:left="5040" w:hanging="360"/>
      </w:pPr>
      <w:rPr>
        <w:rFonts w:ascii="Symbol" w:hAnsi="Symbol" w:hint="default"/>
      </w:rPr>
    </w:lvl>
    <w:lvl w:ilvl="7" w:tplc="690EBC2E">
      <w:start w:val="1"/>
      <w:numFmt w:val="bullet"/>
      <w:lvlText w:val="o"/>
      <w:lvlJc w:val="left"/>
      <w:pPr>
        <w:ind w:left="5760" w:hanging="360"/>
      </w:pPr>
      <w:rPr>
        <w:rFonts w:ascii="Courier New" w:hAnsi="Courier New" w:hint="default"/>
      </w:rPr>
    </w:lvl>
    <w:lvl w:ilvl="8" w:tplc="E4760E76">
      <w:start w:val="1"/>
      <w:numFmt w:val="bullet"/>
      <w:lvlText w:val=""/>
      <w:lvlJc w:val="left"/>
      <w:pPr>
        <w:ind w:left="6480" w:hanging="360"/>
      </w:pPr>
      <w:rPr>
        <w:rFonts w:ascii="Wingdings" w:hAnsi="Wingdings" w:hint="default"/>
      </w:rPr>
    </w:lvl>
  </w:abstractNum>
  <w:abstractNum w:abstractNumId="6" w15:restartNumberingAfterBreak="0">
    <w:nsid w:val="1D8D6A2E"/>
    <w:multiLevelType w:val="hybridMultilevel"/>
    <w:tmpl w:val="EA72B804"/>
    <w:lvl w:ilvl="0" w:tplc="E86ADE1A">
      <w:start w:val="1"/>
      <w:numFmt w:val="bullet"/>
      <w:lvlText w:val=""/>
      <w:lvlJc w:val="left"/>
      <w:pPr>
        <w:ind w:left="720" w:hanging="360"/>
      </w:pPr>
      <w:rPr>
        <w:rFonts w:ascii="Symbol" w:hAnsi="Symbol" w:hint="default"/>
      </w:rPr>
    </w:lvl>
    <w:lvl w:ilvl="1" w:tplc="2752FA54">
      <w:start w:val="1"/>
      <w:numFmt w:val="bullet"/>
      <w:lvlText w:val="o"/>
      <w:lvlJc w:val="left"/>
      <w:pPr>
        <w:ind w:left="1440" w:hanging="360"/>
      </w:pPr>
      <w:rPr>
        <w:rFonts w:ascii="Courier New" w:hAnsi="Courier New" w:hint="default"/>
      </w:rPr>
    </w:lvl>
    <w:lvl w:ilvl="2" w:tplc="2790245A">
      <w:start w:val="1"/>
      <w:numFmt w:val="bullet"/>
      <w:lvlText w:val=""/>
      <w:lvlJc w:val="left"/>
      <w:pPr>
        <w:ind w:left="2160" w:hanging="360"/>
      </w:pPr>
      <w:rPr>
        <w:rFonts w:ascii="Wingdings" w:hAnsi="Wingdings" w:hint="default"/>
      </w:rPr>
    </w:lvl>
    <w:lvl w:ilvl="3" w:tplc="D6F4CF1C">
      <w:start w:val="1"/>
      <w:numFmt w:val="bullet"/>
      <w:lvlText w:val=""/>
      <w:lvlJc w:val="left"/>
      <w:pPr>
        <w:ind w:left="2880" w:hanging="360"/>
      </w:pPr>
      <w:rPr>
        <w:rFonts w:ascii="Symbol" w:hAnsi="Symbol" w:hint="default"/>
      </w:rPr>
    </w:lvl>
    <w:lvl w:ilvl="4" w:tplc="1E32A732">
      <w:start w:val="1"/>
      <w:numFmt w:val="bullet"/>
      <w:lvlText w:val="o"/>
      <w:lvlJc w:val="left"/>
      <w:pPr>
        <w:ind w:left="3600" w:hanging="360"/>
      </w:pPr>
      <w:rPr>
        <w:rFonts w:ascii="Courier New" w:hAnsi="Courier New" w:hint="default"/>
      </w:rPr>
    </w:lvl>
    <w:lvl w:ilvl="5" w:tplc="9FE4718C">
      <w:start w:val="1"/>
      <w:numFmt w:val="bullet"/>
      <w:lvlText w:val=""/>
      <w:lvlJc w:val="left"/>
      <w:pPr>
        <w:ind w:left="4320" w:hanging="360"/>
      </w:pPr>
      <w:rPr>
        <w:rFonts w:ascii="Wingdings" w:hAnsi="Wingdings" w:hint="default"/>
      </w:rPr>
    </w:lvl>
    <w:lvl w:ilvl="6" w:tplc="8592D0BC">
      <w:start w:val="1"/>
      <w:numFmt w:val="bullet"/>
      <w:lvlText w:val=""/>
      <w:lvlJc w:val="left"/>
      <w:pPr>
        <w:ind w:left="5040" w:hanging="360"/>
      </w:pPr>
      <w:rPr>
        <w:rFonts w:ascii="Symbol" w:hAnsi="Symbol" w:hint="default"/>
      </w:rPr>
    </w:lvl>
    <w:lvl w:ilvl="7" w:tplc="41F01CA0">
      <w:start w:val="1"/>
      <w:numFmt w:val="bullet"/>
      <w:lvlText w:val="o"/>
      <w:lvlJc w:val="left"/>
      <w:pPr>
        <w:ind w:left="5760" w:hanging="360"/>
      </w:pPr>
      <w:rPr>
        <w:rFonts w:ascii="Courier New" w:hAnsi="Courier New" w:hint="default"/>
      </w:rPr>
    </w:lvl>
    <w:lvl w:ilvl="8" w:tplc="7B169334">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4428193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0874214"/>
    <w:multiLevelType w:val="hybridMultilevel"/>
    <w:tmpl w:val="C3E48438"/>
    <w:lvl w:ilvl="0" w:tplc="C6288D4A">
      <w:start w:val="1"/>
      <w:numFmt w:val="bullet"/>
      <w:lvlText w:val=""/>
      <w:lvlJc w:val="left"/>
      <w:pPr>
        <w:ind w:left="720" w:hanging="360"/>
      </w:pPr>
      <w:rPr>
        <w:rFonts w:ascii="Symbol" w:hAnsi="Symbol" w:hint="default"/>
      </w:rPr>
    </w:lvl>
    <w:lvl w:ilvl="1" w:tplc="B726C9FE">
      <w:start w:val="1"/>
      <w:numFmt w:val="bullet"/>
      <w:lvlText w:val="o"/>
      <w:lvlJc w:val="left"/>
      <w:pPr>
        <w:ind w:left="1440" w:hanging="360"/>
      </w:pPr>
      <w:rPr>
        <w:rFonts w:ascii="Courier New" w:hAnsi="Courier New" w:hint="default"/>
      </w:rPr>
    </w:lvl>
    <w:lvl w:ilvl="2" w:tplc="8CFC4900">
      <w:start w:val="1"/>
      <w:numFmt w:val="bullet"/>
      <w:lvlText w:val=""/>
      <w:lvlJc w:val="left"/>
      <w:pPr>
        <w:ind w:left="2160" w:hanging="360"/>
      </w:pPr>
      <w:rPr>
        <w:rFonts w:ascii="Wingdings" w:hAnsi="Wingdings" w:hint="default"/>
      </w:rPr>
    </w:lvl>
    <w:lvl w:ilvl="3" w:tplc="1032D130">
      <w:start w:val="1"/>
      <w:numFmt w:val="bullet"/>
      <w:lvlText w:val=""/>
      <w:lvlJc w:val="left"/>
      <w:pPr>
        <w:ind w:left="2880" w:hanging="360"/>
      </w:pPr>
      <w:rPr>
        <w:rFonts w:ascii="Symbol" w:hAnsi="Symbol" w:hint="default"/>
      </w:rPr>
    </w:lvl>
    <w:lvl w:ilvl="4" w:tplc="A844B806">
      <w:start w:val="1"/>
      <w:numFmt w:val="bullet"/>
      <w:lvlText w:val="o"/>
      <w:lvlJc w:val="left"/>
      <w:pPr>
        <w:ind w:left="3600" w:hanging="360"/>
      </w:pPr>
      <w:rPr>
        <w:rFonts w:ascii="Courier New" w:hAnsi="Courier New" w:hint="default"/>
      </w:rPr>
    </w:lvl>
    <w:lvl w:ilvl="5" w:tplc="3EFE1B52">
      <w:start w:val="1"/>
      <w:numFmt w:val="bullet"/>
      <w:lvlText w:val=""/>
      <w:lvlJc w:val="left"/>
      <w:pPr>
        <w:ind w:left="4320" w:hanging="360"/>
      </w:pPr>
      <w:rPr>
        <w:rFonts w:ascii="Wingdings" w:hAnsi="Wingdings" w:hint="default"/>
      </w:rPr>
    </w:lvl>
    <w:lvl w:ilvl="6" w:tplc="6D1897D2">
      <w:start w:val="1"/>
      <w:numFmt w:val="bullet"/>
      <w:lvlText w:val=""/>
      <w:lvlJc w:val="left"/>
      <w:pPr>
        <w:ind w:left="5040" w:hanging="360"/>
      </w:pPr>
      <w:rPr>
        <w:rFonts w:ascii="Symbol" w:hAnsi="Symbol" w:hint="default"/>
      </w:rPr>
    </w:lvl>
    <w:lvl w:ilvl="7" w:tplc="C974FF8A">
      <w:start w:val="1"/>
      <w:numFmt w:val="bullet"/>
      <w:lvlText w:val="o"/>
      <w:lvlJc w:val="left"/>
      <w:pPr>
        <w:ind w:left="5760" w:hanging="360"/>
      </w:pPr>
      <w:rPr>
        <w:rFonts w:ascii="Courier New" w:hAnsi="Courier New" w:hint="default"/>
      </w:rPr>
    </w:lvl>
    <w:lvl w:ilvl="8" w:tplc="1FE4F6D4">
      <w:start w:val="1"/>
      <w:numFmt w:val="bullet"/>
      <w:lvlText w:val=""/>
      <w:lvlJc w:val="left"/>
      <w:pPr>
        <w:ind w:left="6480" w:hanging="360"/>
      </w:pPr>
      <w:rPr>
        <w:rFonts w:ascii="Wingdings" w:hAnsi="Wingdings" w:hint="default"/>
      </w:rPr>
    </w:lvl>
  </w:abstractNum>
  <w:abstractNum w:abstractNumId="9"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32EAF67"/>
    <w:multiLevelType w:val="hybridMultilevel"/>
    <w:tmpl w:val="A0E86546"/>
    <w:lvl w:ilvl="0" w:tplc="CB9814CC">
      <w:start w:val="1"/>
      <w:numFmt w:val="bullet"/>
      <w:lvlText w:val=""/>
      <w:lvlJc w:val="left"/>
      <w:pPr>
        <w:ind w:left="720" w:hanging="360"/>
      </w:pPr>
      <w:rPr>
        <w:rFonts w:ascii="Symbol" w:hAnsi="Symbol" w:hint="default"/>
      </w:rPr>
    </w:lvl>
    <w:lvl w:ilvl="1" w:tplc="190C383A">
      <w:start w:val="1"/>
      <w:numFmt w:val="bullet"/>
      <w:lvlText w:val="o"/>
      <w:lvlJc w:val="left"/>
      <w:pPr>
        <w:ind w:left="1440" w:hanging="360"/>
      </w:pPr>
      <w:rPr>
        <w:rFonts w:ascii="Courier New" w:hAnsi="Courier New" w:hint="default"/>
      </w:rPr>
    </w:lvl>
    <w:lvl w:ilvl="2" w:tplc="7422D9CA">
      <w:start w:val="1"/>
      <w:numFmt w:val="bullet"/>
      <w:lvlText w:val=""/>
      <w:lvlJc w:val="left"/>
      <w:pPr>
        <w:ind w:left="2160" w:hanging="360"/>
      </w:pPr>
      <w:rPr>
        <w:rFonts w:ascii="Wingdings" w:hAnsi="Wingdings" w:hint="default"/>
      </w:rPr>
    </w:lvl>
    <w:lvl w:ilvl="3" w:tplc="A802F686">
      <w:start w:val="1"/>
      <w:numFmt w:val="bullet"/>
      <w:lvlText w:val=""/>
      <w:lvlJc w:val="left"/>
      <w:pPr>
        <w:ind w:left="2880" w:hanging="360"/>
      </w:pPr>
      <w:rPr>
        <w:rFonts w:ascii="Symbol" w:hAnsi="Symbol" w:hint="default"/>
      </w:rPr>
    </w:lvl>
    <w:lvl w:ilvl="4" w:tplc="F4BEA454">
      <w:start w:val="1"/>
      <w:numFmt w:val="bullet"/>
      <w:lvlText w:val="o"/>
      <w:lvlJc w:val="left"/>
      <w:pPr>
        <w:ind w:left="3600" w:hanging="360"/>
      </w:pPr>
      <w:rPr>
        <w:rFonts w:ascii="Courier New" w:hAnsi="Courier New" w:hint="default"/>
      </w:rPr>
    </w:lvl>
    <w:lvl w:ilvl="5" w:tplc="D83ACCA6">
      <w:start w:val="1"/>
      <w:numFmt w:val="bullet"/>
      <w:lvlText w:val=""/>
      <w:lvlJc w:val="left"/>
      <w:pPr>
        <w:ind w:left="4320" w:hanging="360"/>
      </w:pPr>
      <w:rPr>
        <w:rFonts w:ascii="Wingdings" w:hAnsi="Wingdings" w:hint="default"/>
      </w:rPr>
    </w:lvl>
    <w:lvl w:ilvl="6" w:tplc="8B885892">
      <w:start w:val="1"/>
      <w:numFmt w:val="bullet"/>
      <w:lvlText w:val=""/>
      <w:lvlJc w:val="left"/>
      <w:pPr>
        <w:ind w:left="5040" w:hanging="360"/>
      </w:pPr>
      <w:rPr>
        <w:rFonts w:ascii="Symbol" w:hAnsi="Symbol" w:hint="default"/>
      </w:rPr>
    </w:lvl>
    <w:lvl w:ilvl="7" w:tplc="335CCC12">
      <w:start w:val="1"/>
      <w:numFmt w:val="bullet"/>
      <w:lvlText w:val="o"/>
      <w:lvlJc w:val="left"/>
      <w:pPr>
        <w:ind w:left="5760" w:hanging="360"/>
      </w:pPr>
      <w:rPr>
        <w:rFonts w:ascii="Courier New" w:hAnsi="Courier New" w:hint="default"/>
      </w:rPr>
    </w:lvl>
    <w:lvl w:ilvl="8" w:tplc="7E28430C">
      <w:start w:val="1"/>
      <w:numFmt w:val="bullet"/>
      <w:lvlText w:val=""/>
      <w:lvlJc w:val="left"/>
      <w:pPr>
        <w:ind w:left="6480" w:hanging="360"/>
      </w:pPr>
      <w:rPr>
        <w:rFonts w:ascii="Wingdings" w:hAnsi="Wingdings" w:hint="default"/>
      </w:rPr>
    </w:lvl>
  </w:abstractNum>
  <w:abstractNum w:abstractNumId="11" w15:restartNumberingAfterBreak="0">
    <w:nsid w:val="47E1AFE3"/>
    <w:multiLevelType w:val="hybridMultilevel"/>
    <w:tmpl w:val="FFFFFFFF"/>
    <w:lvl w:ilvl="0" w:tplc="564C0226">
      <w:start w:val="1"/>
      <w:numFmt w:val="decimal"/>
      <w:lvlText w:val="%1."/>
      <w:lvlJc w:val="left"/>
      <w:pPr>
        <w:ind w:left="720" w:hanging="360"/>
      </w:pPr>
    </w:lvl>
    <w:lvl w:ilvl="1" w:tplc="DA80FEC8">
      <w:start w:val="1"/>
      <w:numFmt w:val="lowerLetter"/>
      <w:lvlText w:val="%2."/>
      <w:lvlJc w:val="left"/>
      <w:pPr>
        <w:ind w:left="1440" w:hanging="360"/>
      </w:pPr>
    </w:lvl>
    <w:lvl w:ilvl="2" w:tplc="073852C2">
      <w:start w:val="1"/>
      <w:numFmt w:val="lowerRoman"/>
      <w:lvlText w:val="%3."/>
      <w:lvlJc w:val="right"/>
      <w:pPr>
        <w:ind w:left="2160" w:hanging="180"/>
      </w:pPr>
    </w:lvl>
    <w:lvl w:ilvl="3" w:tplc="41582C58">
      <w:start w:val="1"/>
      <w:numFmt w:val="decimal"/>
      <w:lvlText w:val="%4."/>
      <w:lvlJc w:val="left"/>
      <w:pPr>
        <w:ind w:left="2880" w:hanging="360"/>
      </w:pPr>
    </w:lvl>
    <w:lvl w:ilvl="4" w:tplc="755A935E">
      <w:start w:val="1"/>
      <w:numFmt w:val="lowerLetter"/>
      <w:lvlText w:val="%5."/>
      <w:lvlJc w:val="left"/>
      <w:pPr>
        <w:ind w:left="3600" w:hanging="360"/>
      </w:pPr>
    </w:lvl>
    <w:lvl w:ilvl="5" w:tplc="F30815D6">
      <w:start w:val="1"/>
      <w:numFmt w:val="lowerRoman"/>
      <w:lvlText w:val="%6."/>
      <w:lvlJc w:val="right"/>
      <w:pPr>
        <w:ind w:left="4320" w:hanging="180"/>
      </w:pPr>
    </w:lvl>
    <w:lvl w:ilvl="6" w:tplc="F5FC7CA4">
      <w:start w:val="1"/>
      <w:numFmt w:val="decimal"/>
      <w:lvlText w:val="%7."/>
      <w:lvlJc w:val="left"/>
      <w:pPr>
        <w:ind w:left="5040" w:hanging="360"/>
      </w:pPr>
    </w:lvl>
    <w:lvl w:ilvl="7" w:tplc="27569614">
      <w:start w:val="1"/>
      <w:numFmt w:val="lowerLetter"/>
      <w:lvlText w:val="%8."/>
      <w:lvlJc w:val="left"/>
      <w:pPr>
        <w:ind w:left="5760" w:hanging="360"/>
      </w:pPr>
    </w:lvl>
    <w:lvl w:ilvl="8" w:tplc="E6D8A646">
      <w:start w:val="1"/>
      <w:numFmt w:val="lowerRoman"/>
      <w:lvlText w:val="%9."/>
      <w:lvlJc w:val="right"/>
      <w:pPr>
        <w:ind w:left="6480" w:hanging="180"/>
      </w:pPr>
    </w:lvl>
  </w:abstractNum>
  <w:abstractNum w:abstractNumId="12" w15:restartNumberingAfterBreak="0">
    <w:nsid w:val="59C03917"/>
    <w:multiLevelType w:val="hybridMultilevel"/>
    <w:tmpl w:val="FFFFFFFF"/>
    <w:lvl w:ilvl="0" w:tplc="534CF0D0">
      <w:start w:val="1"/>
      <w:numFmt w:val="bullet"/>
      <w:lvlText w:val=""/>
      <w:lvlJc w:val="left"/>
      <w:pPr>
        <w:ind w:left="720" w:hanging="360"/>
      </w:pPr>
      <w:rPr>
        <w:rFonts w:ascii="Symbol" w:hAnsi="Symbol" w:hint="default"/>
      </w:rPr>
    </w:lvl>
    <w:lvl w:ilvl="1" w:tplc="09FEAE1C">
      <w:start w:val="1"/>
      <w:numFmt w:val="bullet"/>
      <w:lvlText w:val="o"/>
      <w:lvlJc w:val="left"/>
      <w:pPr>
        <w:ind w:left="1440" w:hanging="360"/>
      </w:pPr>
      <w:rPr>
        <w:rFonts w:ascii="Courier New" w:hAnsi="Courier New" w:hint="default"/>
      </w:rPr>
    </w:lvl>
    <w:lvl w:ilvl="2" w:tplc="F892B9B6">
      <w:start w:val="1"/>
      <w:numFmt w:val="bullet"/>
      <w:lvlText w:val=""/>
      <w:lvlJc w:val="left"/>
      <w:pPr>
        <w:ind w:left="2160" w:hanging="360"/>
      </w:pPr>
      <w:rPr>
        <w:rFonts w:ascii="Wingdings" w:hAnsi="Wingdings" w:hint="default"/>
      </w:rPr>
    </w:lvl>
    <w:lvl w:ilvl="3" w:tplc="030E8FDC">
      <w:start w:val="1"/>
      <w:numFmt w:val="bullet"/>
      <w:lvlText w:val=""/>
      <w:lvlJc w:val="left"/>
      <w:pPr>
        <w:ind w:left="2880" w:hanging="360"/>
      </w:pPr>
      <w:rPr>
        <w:rFonts w:ascii="Symbol" w:hAnsi="Symbol" w:hint="default"/>
      </w:rPr>
    </w:lvl>
    <w:lvl w:ilvl="4" w:tplc="77488EC0">
      <w:start w:val="1"/>
      <w:numFmt w:val="bullet"/>
      <w:lvlText w:val="o"/>
      <w:lvlJc w:val="left"/>
      <w:pPr>
        <w:ind w:left="3600" w:hanging="360"/>
      </w:pPr>
      <w:rPr>
        <w:rFonts w:ascii="Courier New" w:hAnsi="Courier New" w:hint="default"/>
      </w:rPr>
    </w:lvl>
    <w:lvl w:ilvl="5" w:tplc="E38E6C96">
      <w:start w:val="1"/>
      <w:numFmt w:val="bullet"/>
      <w:lvlText w:val=""/>
      <w:lvlJc w:val="left"/>
      <w:pPr>
        <w:ind w:left="4320" w:hanging="360"/>
      </w:pPr>
      <w:rPr>
        <w:rFonts w:ascii="Wingdings" w:hAnsi="Wingdings" w:hint="default"/>
      </w:rPr>
    </w:lvl>
    <w:lvl w:ilvl="6" w:tplc="1936B024">
      <w:start w:val="1"/>
      <w:numFmt w:val="bullet"/>
      <w:lvlText w:val=""/>
      <w:lvlJc w:val="left"/>
      <w:pPr>
        <w:ind w:left="5040" w:hanging="360"/>
      </w:pPr>
      <w:rPr>
        <w:rFonts w:ascii="Symbol" w:hAnsi="Symbol" w:hint="default"/>
      </w:rPr>
    </w:lvl>
    <w:lvl w:ilvl="7" w:tplc="FB523CEE">
      <w:start w:val="1"/>
      <w:numFmt w:val="bullet"/>
      <w:lvlText w:val="o"/>
      <w:lvlJc w:val="left"/>
      <w:pPr>
        <w:ind w:left="5760" w:hanging="360"/>
      </w:pPr>
      <w:rPr>
        <w:rFonts w:ascii="Courier New" w:hAnsi="Courier New" w:hint="default"/>
      </w:rPr>
    </w:lvl>
    <w:lvl w:ilvl="8" w:tplc="F7CC078E">
      <w:start w:val="1"/>
      <w:numFmt w:val="bullet"/>
      <w:lvlText w:val=""/>
      <w:lvlJc w:val="left"/>
      <w:pPr>
        <w:ind w:left="6480" w:hanging="360"/>
      </w:pPr>
      <w:rPr>
        <w:rFonts w:ascii="Wingdings" w:hAnsi="Wingdings" w:hint="default"/>
      </w:rPr>
    </w:lvl>
  </w:abstractNum>
  <w:abstractNum w:abstractNumId="13" w15:restartNumberingAfterBreak="0">
    <w:nsid w:val="5A6E4BA0"/>
    <w:multiLevelType w:val="hybridMultilevel"/>
    <w:tmpl w:val="914EE44C"/>
    <w:lvl w:ilvl="0" w:tplc="EDEE709E">
      <w:start w:val="1"/>
      <w:numFmt w:val="bullet"/>
      <w:lvlText w:val=""/>
      <w:lvlJc w:val="left"/>
      <w:pPr>
        <w:ind w:left="720" w:hanging="360"/>
      </w:pPr>
      <w:rPr>
        <w:rFonts w:ascii="Symbol" w:hAnsi="Symbol" w:hint="default"/>
      </w:rPr>
    </w:lvl>
    <w:lvl w:ilvl="1" w:tplc="D8861888">
      <w:start w:val="1"/>
      <w:numFmt w:val="bullet"/>
      <w:lvlText w:val="o"/>
      <w:lvlJc w:val="left"/>
      <w:pPr>
        <w:ind w:left="1440" w:hanging="360"/>
      </w:pPr>
      <w:rPr>
        <w:rFonts w:ascii="Courier New" w:hAnsi="Courier New" w:hint="default"/>
      </w:rPr>
    </w:lvl>
    <w:lvl w:ilvl="2" w:tplc="7708E344">
      <w:start w:val="1"/>
      <w:numFmt w:val="bullet"/>
      <w:lvlText w:val=""/>
      <w:lvlJc w:val="left"/>
      <w:pPr>
        <w:ind w:left="2160" w:hanging="360"/>
      </w:pPr>
      <w:rPr>
        <w:rFonts w:ascii="Wingdings" w:hAnsi="Wingdings" w:hint="default"/>
      </w:rPr>
    </w:lvl>
    <w:lvl w:ilvl="3" w:tplc="6DFCE7D2">
      <w:start w:val="1"/>
      <w:numFmt w:val="bullet"/>
      <w:lvlText w:val=""/>
      <w:lvlJc w:val="left"/>
      <w:pPr>
        <w:ind w:left="2880" w:hanging="360"/>
      </w:pPr>
      <w:rPr>
        <w:rFonts w:ascii="Symbol" w:hAnsi="Symbol" w:hint="default"/>
      </w:rPr>
    </w:lvl>
    <w:lvl w:ilvl="4" w:tplc="1C149114">
      <w:start w:val="1"/>
      <w:numFmt w:val="bullet"/>
      <w:lvlText w:val="o"/>
      <w:lvlJc w:val="left"/>
      <w:pPr>
        <w:ind w:left="3600" w:hanging="360"/>
      </w:pPr>
      <w:rPr>
        <w:rFonts w:ascii="Courier New" w:hAnsi="Courier New" w:hint="default"/>
      </w:rPr>
    </w:lvl>
    <w:lvl w:ilvl="5" w:tplc="52BEC094">
      <w:start w:val="1"/>
      <w:numFmt w:val="bullet"/>
      <w:lvlText w:val=""/>
      <w:lvlJc w:val="left"/>
      <w:pPr>
        <w:ind w:left="4320" w:hanging="360"/>
      </w:pPr>
      <w:rPr>
        <w:rFonts w:ascii="Wingdings" w:hAnsi="Wingdings" w:hint="default"/>
      </w:rPr>
    </w:lvl>
    <w:lvl w:ilvl="6" w:tplc="905240A8">
      <w:start w:val="1"/>
      <w:numFmt w:val="bullet"/>
      <w:lvlText w:val=""/>
      <w:lvlJc w:val="left"/>
      <w:pPr>
        <w:ind w:left="5040" w:hanging="360"/>
      </w:pPr>
      <w:rPr>
        <w:rFonts w:ascii="Symbol" w:hAnsi="Symbol" w:hint="default"/>
      </w:rPr>
    </w:lvl>
    <w:lvl w:ilvl="7" w:tplc="D79C1E66">
      <w:start w:val="1"/>
      <w:numFmt w:val="bullet"/>
      <w:lvlText w:val="o"/>
      <w:lvlJc w:val="left"/>
      <w:pPr>
        <w:ind w:left="5760" w:hanging="360"/>
      </w:pPr>
      <w:rPr>
        <w:rFonts w:ascii="Courier New" w:hAnsi="Courier New" w:hint="default"/>
      </w:rPr>
    </w:lvl>
    <w:lvl w:ilvl="8" w:tplc="7AEC1686">
      <w:start w:val="1"/>
      <w:numFmt w:val="bullet"/>
      <w:lvlText w:val=""/>
      <w:lvlJc w:val="left"/>
      <w:pPr>
        <w:ind w:left="6480" w:hanging="360"/>
      </w:pPr>
      <w:rPr>
        <w:rFonts w:ascii="Wingdings" w:hAnsi="Wingdings" w:hint="default"/>
      </w:rPr>
    </w:lvl>
  </w:abstractNum>
  <w:abstractNum w:abstractNumId="14"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69CB551F"/>
    <w:multiLevelType w:val="hybridMultilevel"/>
    <w:tmpl w:val="BCDCF196"/>
    <w:lvl w:ilvl="0" w:tplc="BA4A25FA">
      <w:start w:val="1"/>
      <w:numFmt w:val="bullet"/>
      <w:lvlText w:val=""/>
      <w:lvlJc w:val="left"/>
      <w:pPr>
        <w:ind w:left="1080" w:hanging="360"/>
      </w:pPr>
      <w:rPr>
        <w:rFonts w:ascii="Symbol" w:hAnsi="Symbol"/>
      </w:rPr>
    </w:lvl>
    <w:lvl w:ilvl="1" w:tplc="59BA9C62">
      <w:start w:val="1"/>
      <w:numFmt w:val="bullet"/>
      <w:lvlText w:val=""/>
      <w:lvlJc w:val="left"/>
      <w:pPr>
        <w:ind w:left="1080" w:hanging="360"/>
      </w:pPr>
      <w:rPr>
        <w:rFonts w:ascii="Symbol" w:hAnsi="Symbol"/>
      </w:rPr>
    </w:lvl>
    <w:lvl w:ilvl="2" w:tplc="E8081D60">
      <w:start w:val="1"/>
      <w:numFmt w:val="bullet"/>
      <w:lvlText w:val=""/>
      <w:lvlJc w:val="left"/>
      <w:pPr>
        <w:ind w:left="1080" w:hanging="360"/>
      </w:pPr>
      <w:rPr>
        <w:rFonts w:ascii="Symbol" w:hAnsi="Symbol"/>
      </w:rPr>
    </w:lvl>
    <w:lvl w:ilvl="3" w:tplc="5F7C96E8">
      <w:start w:val="1"/>
      <w:numFmt w:val="bullet"/>
      <w:lvlText w:val=""/>
      <w:lvlJc w:val="left"/>
      <w:pPr>
        <w:ind w:left="1080" w:hanging="360"/>
      </w:pPr>
      <w:rPr>
        <w:rFonts w:ascii="Symbol" w:hAnsi="Symbol"/>
      </w:rPr>
    </w:lvl>
    <w:lvl w:ilvl="4" w:tplc="AF3ADEA4">
      <w:start w:val="1"/>
      <w:numFmt w:val="bullet"/>
      <w:lvlText w:val=""/>
      <w:lvlJc w:val="left"/>
      <w:pPr>
        <w:ind w:left="1080" w:hanging="360"/>
      </w:pPr>
      <w:rPr>
        <w:rFonts w:ascii="Symbol" w:hAnsi="Symbol"/>
      </w:rPr>
    </w:lvl>
    <w:lvl w:ilvl="5" w:tplc="C5420BF6">
      <w:start w:val="1"/>
      <w:numFmt w:val="bullet"/>
      <w:lvlText w:val=""/>
      <w:lvlJc w:val="left"/>
      <w:pPr>
        <w:ind w:left="1080" w:hanging="360"/>
      </w:pPr>
      <w:rPr>
        <w:rFonts w:ascii="Symbol" w:hAnsi="Symbol"/>
      </w:rPr>
    </w:lvl>
    <w:lvl w:ilvl="6" w:tplc="560EB56C">
      <w:start w:val="1"/>
      <w:numFmt w:val="bullet"/>
      <w:lvlText w:val=""/>
      <w:lvlJc w:val="left"/>
      <w:pPr>
        <w:ind w:left="1080" w:hanging="360"/>
      </w:pPr>
      <w:rPr>
        <w:rFonts w:ascii="Symbol" w:hAnsi="Symbol"/>
      </w:rPr>
    </w:lvl>
    <w:lvl w:ilvl="7" w:tplc="8604BD94">
      <w:start w:val="1"/>
      <w:numFmt w:val="bullet"/>
      <w:lvlText w:val=""/>
      <w:lvlJc w:val="left"/>
      <w:pPr>
        <w:ind w:left="1080" w:hanging="360"/>
      </w:pPr>
      <w:rPr>
        <w:rFonts w:ascii="Symbol" w:hAnsi="Symbol"/>
      </w:rPr>
    </w:lvl>
    <w:lvl w:ilvl="8" w:tplc="48EE4092">
      <w:start w:val="1"/>
      <w:numFmt w:val="bullet"/>
      <w:lvlText w:val=""/>
      <w:lvlJc w:val="left"/>
      <w:pPr>
        <w:ind w:left="1080" w:hanging="360"/>
      </w:pPr>
      <w:rPr>
        <w:rFonts w:ascii="Symbol" w:hAnsi="Symbol"/>
      </w:rPr>
    </w:lvl>
  </w:abstractNum>
  <w:abstractNum w:abstractNumId="16"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545406076">
    <w:abstractNumId w:val="5"/>
  </w:num>
  <w:num w:numId="2" w16cid:durableId="1901479706">
    <w:abstractNumId w:val="6"/>
  </w:num>
  <w:num w:numId="3" w16cid:durableId="1572423564">
    <w:abstractNumId w:val="3"/>
  </w:num>
  <w:num w:numId="4" w16cid:durableId="794525509">
    <w:abstractNumId w:val="2"/>
  </w:num>
  <w:num w:numId="5" w16cid:durableId="1295603095">
    <w:abstractNumId w:val="8"/>
  </w:num>
  <w:num w:numId="6" w16cid:durableId="1485200431">
    <w:abstractNumId w:val="10"/>
  </w:num>
  <w:num w:numId="7" w16cid:durableId="1493253665">
    <w:abstractNumId w:val="4"/>
  </w:num>
  <w:num w:numId="8" w16cid:durableId="851990027">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 w16cid:durableId="445587059">
    <w:abstractNumId w:val="0"/>
  </w:num>
  <w:num w:numId="10" w16cid:durableId="1636980700">
    <w:abstractNumId w:val="4"/>
  </w:num>
  <w:num w:numId="11" w16cid:durableId="418914110">
    <w:abstractNumId w:val="14"/>
  </w:num>
  <w:num w:numId="12" w16cid:durableId="1305741312">
    <w:abstractNumId w:val="7"/>
  </w:num>
  <w:num w:numId="13" w16cid:durableId="1466007447">
    <w:abstractNumId w:val="4"/>
  </w:num>
  <w:num w:numId="14" w16cid:durableId="1330014102">
    <w:abstractNumId w:val="16"/>
  </w:num>
  <w:num w:numId="15" w16cid:durableId="393547715">
    <w:abstractNumId w:val="1"/>
  </w:num>
  <w:num w:numId="16" w16cid:durableId="1055158464">
    <w:abstractNumId w:val="1"/>
  </w:num>
  <w:num w:numId="17" w16cid:durableId="26638420">
    <w:abstractNumId w:val="13"/>
  </w:num>
  <w:num w:numId="18" w16cid:durableId="1840536121">
    <w:abstractNumId w:val="12"/>
  </w:num>
  <w:num w:numId="19" w16cid:durableId="2051370817">
    <w:abstractNumId w:val="11"/>
  </w:num>
  <w:num w:numId="20" w16cid:durableId="1069421968">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A67"/>
    <w:rsid w:val="00000DE7"/>
    <w:rsid w:val="000015CD"/>
    <w:rsid w:val="0000214A"/>
    <w:rsid w:val="000022CF"/>
    <w:rsid w:val="00003C98"/>
    <w:rsid w:val="0000444A"/>
    <w:rsid w:val="00004EEC"/>
    <w:rsid w:val="00006480"/>
    <w:rsid w:val="00007E39"/>
    <w:rsid w:val="00010121"/>
    <w:rsid w:val="00010836"/>
    <w:rsid w:val="0001273E"/>
    <w:rsid w:val="00013D7A"/>
    <w:rsid w:val="00013FF2"/>
    <w:rsid w:val="00014256"/>
    <w:rsid w:val="00015017"/>
    <w:rsid w:val="0001529D"/>
    <w:rsid w:val="00015381"/>
    <w:rsid w:val="00016E84"/>
    <w:rsid w:val="00017A09"/>
    <w:rsid w:val="00020557"/>
    <w:rsid w:val="00020C49"/>
    <w:rsid w:val="00021695"/>
    <w:rsid w:val="0002189E"/>
    <w:rsid w:val="000231B3"/>
    <w:rsid w:val="00024221"/>
    <w:rsid w:val="000243D2"/>
    <w:rsid w:val="00024400"/>
    <w:rsid w:val="000247E3"/>
    <w:rsid w:val="000252CB"/>
    <w:rsid w:val="000261BE"/>
    <w:rsid w:val="00027475"/>
    <w:rsid w:val="0002775E"/>
    <w:rsid w:val="0003004F"/>
    <w:rsid w:val="000304EA"/>
    <w:rsid w:val="00030D48"/>
    <w:rsid w:val="0003191F"/>
    <w:rsid w:val="0003265B"/>
    <w:rsid w:val="000331B8"/>
    <w:rsid w:val="000350B4"/>
    <w:rsid w:val="00035DF2"/>
    <w:rsid w:val="00041899"/>
    <w:rsid w:val="00041AB9"/>
    <w:rsid w:val="00042EEE"/>
    <w:rsid w:val="000438FB"/>
    <w:rsid w:val="00045964"/>
    <w:rsid w:val="00045F0D"/>
    <w:rsid w:val="00046002"/>
    <w:rsid w:val="00046107"/>
    <w:rsid w:val="00046CBC"/>
    <w:rsid w:val="0004750C"/>
    <w:rsid w:val="00047862"/>
    <w:rsid w:val="00050CEB"/>
    <w:rsid w:val="00051BF3"/>
    <w:rsid w:val="00051CDD"/>
    <w:rsid w:val="000535C8"/>
    <w:rsid w:val="000546A5"/>
    <w:rsid w:val="00055DF1"/>
    <w:rsid w:val="00055FAF"/>
    <w:rsid w:val="00056312"/>
    <w:rsid w:val="00056914"/>
    <w:rsid w:val="00057FA4"/>
    <w:rsid w:val="0006077B"/>
    <w:rsid w:val="00060AF8"/>
    <w:rsid w:val="00060E6D"/>
    <w:rsid w:val="00061D5B"/>
    <w:rsid w:val="000621A0"/>
    <w:rsid w:val="00062B3A"/>
    <w:rsid w:val="00064688"/>
    <w:rsid w:val="00064D9A"/>
    <w:rsid w:val="00065190"/>
    <w:rsid w:val="000654B9"/>
    <w:rsid w:val="00065A05"/>
    <w:rsid w:val="00065F2E"/>
    <w:rsid w:val="00065FB7"/>
    <w:rsid w:val="00067E01"/>
    <w:rsid w:val="0006EF4D"/>
    <w:rsid w:val="0007033D"/>
    <w:rsid w:val="0007056A"/>
    <w:rsid w:val="0007161B"/>
    <w:rsid w:val="0007351C"/>
    <w:rsid w:val="00074F0F"/>
    <w:rsid w:val="00075542"/>
    <w:rsid w:val="00076C0C"/>
    <w:rsid w:val="0007700D"/>
    <w:rsid w:val="00080114"/>
    <w:rsid w:val="00081AED"/>
    <w:rsid w:val="000820B9"/>
    <w:rsid w:val="00084250"/>
    <w:rsid w:val="000844D8"/>
    <w:rsid w:val="00084806"/>
    <w:rsid w:val="00085376"/>
    <w:rsid w:val="00085D98"/>
    <w:rsid w:val="00086908"/>
    <w:rsid w:val="00087511"/>
    <w:rsid w:val="00087D72"/>
    <w:rsid w:val="00093021"/>
    <w:rsid w:val="00093B7C"/>
    <w:rsid w:val="00094239"/>
    <w:rsid w:val="00094873"/>
    <w:rsid w:val="00096D9C"/>
    <w:rsid w:val="000A1026"/>
    <w:rsid w:val="000A1069"/>
    <w:rsid w:val="000A2387"/>
    <w:rsid w:val="000A25C6"/>
    <w:rsid w:val="000A567B"/>
    <w:rsid w:val="000A7660"/>
    <w:rsid w:val="000A7B46"/>
    <w:rsid w:val="000A7D26"/>
    <w:rsid w:val="000A7FF5"/>
    <w:rsid w:val="000B181C"/>
    <w:rsid w:val="000B25A3"/>
    <w:rsid w:val="000B47A1"/>
    <w:rsid w:val="000B5646"/>
    <w:rsid w:val="000B6270"/>
    <w:rsid w:val="000B6726"/>
    <w:rsid w:val="000B7388"/>
    <w:rsid w:val="000C1B93"/>
    <w:rsid w:val="000C24ED"/>
    <w:rsid w:val="000C32AD"/>
    <w:rsid w:val="000C3447"/>
    <w:rsid w:val="000C4445"/>
    <w:rsid w:val="000C4B55"/>
    <w:rsid w:val="000C50F2"/>
    <w:rsid w:val="000C5E81"/>
    <w:rsid w:val="000C6591"/>
    <w:rsid w:val="000C7251"/>
    <w:rsid w:val="000C72A0"/>
    <w:rsid w:val="000C7F7E"/>
    <w:rsid w:val="000D2E1D"/>
    <w:rsid w:val="000D3596"/>
    <w:rsid w:val="000D3BBE"/>
    <w:rsid w:val="000D42D6"/>
    <w:rsid w:val="000D4426"/>
    <w:rsid w:val="000D6E03"/>
    <w:rsid w:val="000D7466"/>
    <w:rsid w:val="000E0F24"/>
    <w:rsid w:val="000E1354"/>
    <w:rsid w:val="000E46D4"/>
    <w:rsid w:val="000E4E11"/>
    <w:rsid w:val="000E622F"/>
    <w:rsid w:val="000E6282"/>
    <w:rsid w:val="000E78CE"/>
    <w:rsid w:val="000F02B9"/>
    <w:rsid w:val="000F109F"/>
    <w:rsid w:val="000F312A"/>
    <w:rsid w:val="000F3684"/>
    <w:rsid w:val="000F4563"/>
    <w:rsid w:val="000F5010"/>
    <w:rsid w:val="000F593E"/>
    <w:rsid w:val="00100C49"/>
    <w:rsid w:val="00101B08"/>
    <w:rsid w:val="0010254F"/>
    <w:rsid w:val="001040CD"/>
    <w:rsid w:val="00104747"/>
    <w:rsid w:val="00104BAC"/>
    <w:rsid w:val="00106465"/>
    <w:rsid w:val="00110AFC"/>
    <w:rsid w:val="00112528"/>
    <w:rsid w:val="00114261"/>
    <w:rsid w:val="00114F54"/>
    <w:rsid w:val="001153F2"/>
    <w:rsid w:val="00115CAD"/>
    <w:rsid w:val="00120FC2"/>
    <w:rsid w:val="00122753"/>
    <w:rsid w:val="00123603"/>
    <w:rsid w:val="00123E8E"/>
    <w:rsid w:val="00124EA4"/>
    <w:rsid w:val="0012763E"/>
    <w:rsid w:val="0013018C"/>
    <w:rsid w:val="00130195"/>
    <w:rsid w:val="001336D1"/>
    <w:rsid w:val="00134856"/>
    <w:rsid w:val="001358BC"/>
    <w:rsid w:val="001358D5"/>
    <w:rsid w:val="00140D1A"/>
    <w:rsid w:val="00140D9B"/>
    <w:rsid w:val="001411C9"/>
    <w:rsid w:val="001422E7"/>
    <w:rsid w:val="0014350A"/>
    <w:rsid w:val="00144B9C"/>
    <w:rsid w:val="00144D6D"/>
    <w:rsid w:val="0014582B"/>
    <w:rsid w:val="00146C62"/>
    <w:rsid w:val="0014702F"/>
    <w:rsid w:val="0014768E"/>
    <w:rsid w:val="001502E9"/>
    <w:rsid w:val="00150462"/>
    <w:rsid w:val="00150C86"/>
    <w:rsid w:val="0015107B"/>
    <w:rsid w:val="00151A23"/>
    <w:rsid w:val="001521E9"/>
    <w:rsid w:val="00153212"/>
    <w:rsid w:val="001542C2"/>
    <w:rsid w:val="00155488"/>
    <w:rsid w:val="0015651C"/>
    <w:rsid w:val="00160A96"/>
    <w:rsid w:val="001632C5"/>
    <w:rsid w:val="00163416"/>
    <w:rsid w:val="0016448B"/>
    <w:rsid w:val="001644B1"/>
    <w:rsid w:val="00165243"/>
    <w:rsid w:val="0017098A"/>
    <w:rsid w:val="00170BA1"/>
    <w:rsid w:val="0017131B"/>
    <w:rsid w:val="00171774"/>
    <w:rsid w:val="001719A8"/>
    <w:rsid w:val="00172334"/>
    <w:rsid w:val="00172C5F"/>
    <w:rsid w:val="00173024"/>
    <w:rsid w:val="001730DD"/>
    <w:rsid w:val="001732D9"/>
    <w:rsid w:val="00173515"/>
    <w:rsid w:val="0017675D"/>
    <w:rsid w:val="00176E4A"/>
    <w:rsid w:val="001779D5"/>
    <w:rsid w:val="001812B7"/>
    <w:rsid w:val="00184FEF"/>
    <w:rsid w:val="0018562B"/>
    <w:rsid w:val="00190AF1"/>
    <w:rsid w:val="00190C6F"/>
    <w:rsid w:val="00190D3C"/>
    <w:rsid w:val="001917DA"/>
    <w:rsid w:val="001919FE"/>
    <w:rsid w:val="00191CC1"/>
    <w:rsid w:val="00191F74"/>
    <w:rsid w:val="00192F66"/>
    <w:rsid w:val="001941D1"/>
    <w:rsid w:val="00196FBD"/>
    <w:rsid w:val="0019716E"/>
    <w:rsid w:val="001A0DA5"/>
    <w:rsid w:val="001A162E"/>
    <w:rsid w:val="001A1A5D"/>
    <w:rsid w:val="001A2655"/>
    <w:rsid w:val="001A2D64"/>
    <w:rsid w:val="001A3009"/>
    <w:rsid w:val="001A38C1"/>
    <w:rsid w:val="001A3F04"/>
    <w:rsid w:val="001A4A99"/>
    <w:rsid w:val="001A628C"/>
    <w:rsid w:val="001A667F"/>
    <w:rsid w:val="001A668F"/>
    <w:rsid w:val="001A7515"/>
    <w:rsid w:val="001B04CF"/>
    <w:rsid w:val="001B1224"/>
    <w:rsid w:val="001B133F"/>
    <w:rsid w:val="001B2191"/>
    <w:rsid w:val="001B2554"/>
    <w:rsid w:val="001B3CE5"/>
    <w:rsid w:val="001B7EFE"/>
    <w:rsid w:val="001C01EB"/>
    <w:rsid w:val="001C0893"/>
    <w:rsid w:val="001C0970"/>
    <w:rsid w:val="001C0F61"/>
    <w:rsid w:val="001C4380"/>
    <w:rsid w:val="001C458D"/>
    <w:rsid w:val="001C5072"/>
    <w:rsid w:val="001C514A"/>
    <w:rsid w:val="001C7E97"/>
    <w:rsid w:val="001D0AE8"/>
    <w:rsid w:val="001D0D3D"/>
    <w:rsid w:val="001D14A7"/>
    <w:rsid w:val="001D14BE"/>
    <w:rsid w:val="001D3A8D"/>
    <w:rsid w:val="001D5230"/>
    <w:rsid w:val="001D5A38"/>
    <w:rsid w:val="001D5B84"/>
    <w:rsid w:val="001D5C4A"/>
    <w:rsid w:val="001D5C95"/>
    <w:rsid w:val="001E0531"/>
    <w:rsid w:val="001E145B"/>
    <w:rsid w:val="001E1737"/>
    <w:rsid w:val="001E25C1"/>
    <w:rsid w:val="001E3D61"/>
    <w:rsid w:val="001E5245"/>
    <w:rsid w:val="001E6881"/>
    <w:rsid w:val="001E71B8"/>
    <w:rsid w:val="001E729A"/>
    <w:rsid w:val="001F04FA"/>
    <w:rsid w:val="001F25DE"/>
    <w:rsid w:val="001F2C80"/>
    <w:rsid w:val="001F2FD1"/>
    <w:rsid w:val="001F3690"/>
    <w:rsid w:val="001F3F99"/>
    <w:rsid w:val="001F4D97"/>
    <w:rsid w:val="001F50E4"/>
    <w:rsid w:val="001F5101"/>
    <w:rsid w:val="001F5C52"/>
    <w:rsid w:val="001F7C2E"/>
    <w:rsid w:val="0020085E"/>
    <w:rsid w:val="00200C6B"/>
    <w:rsid w:val="00201E7F"/>
    <w:rsid w:val="0020214B"/>
    <w:rsid w:val="00202552"/>
    <w:rsid w:val="00202E19"/>
    <w:rsid w:val="00203D6E"/>
    <w:rsid w:val="00205080"/>
    <w:rsid w:val="00206799"/>
    <w:rsid w:val="00207875"/>
    <w:rsid w:val="0021047F"/>
    <w:rsid w:val="002105AD"/>
    <w:rsid w:val="0021114B"/>
    <w:rsid w:val="0021257A"/>
    <w:rsid w:val="002129A2"/>
    <w:rsid w:val="00212A17"/>
    <w:rsid w:val="00212A35"/>
    <w:rsid w:val="002135CD"/>
    <w:rsid w:val="00213805"/>
    <w:rsid w:val="002164D5"/>
    <w:rsid w:val="00217458"/>
    <w:rsid w:val="00220AFD"/>
    <w:rsid w:val="0022121F"/>
    <w:rsid w:val="002216AC"/>
    <w:rsid w:val="00222D0B"/>
    <w:rsid w:val="00224386"/>
    <w:rsid w:val="0022444D"/>
    <w:rsid w:val="002251A9"/>
    <w:rsid w:val="00225338"/>
    <w:rsid w:val="00225402"/>
    <w:rsid w:val="002255ED"/>
    <w:rsid w:val="00225D7B"/>
    <w:rsid w:val="0022604D"/>
    <w:rsid w:val="00226B41"/>
    <w:rsid w:val="00226C4E"/>
    <w:rsid w:val="00227168"/>
    <w:rsid w:val="002322BC"/>
    <w:rsid w:val="002328A1"/>
    <w:rsid w:val="002334C4"/>
    <w:rsid w:val="0023489D"/>
    <w:rsid w:val="0023794E"/>
    <w:rsid w:val="00241695"/>
    <w:rsid w:val="00242225"/>
    <w:rsid w:val="00242503"/>
    <w:rsid w:val="00245A9D"/>
    <w:rsid w:val="00245D9B"/>
    <w:rsid w:val="0024642A"/>
    <w:rsid w:val="002470D2"/>
    <w:rsid w:val="00247827"/>
    <w:rsid w:val="0024786C"/>
    <w:rsid w:val="00247C1F"/>
    <w:rsid w:val="002483B5"/>
    <w:rsid w:val="0025038F"/>
    <w:rsid w:val="00250E5F"/>
    <w:rsid w:val="0025103A"/>
    <w:rsid w:val="00251728"/>
    <w:rsid w:val="002539E2"/>
    <w:rsid w:val="00253B44"/>
    <w:rsid w:val="002548D8"/>
    <w:rsid w:val="0025592F"/>
    <w:rsid w:val="0025607C"/>
    <w:rsid w:val="002564AF"/>
    <w:rsid w:val="002569C3"/>
    <w:rsid w:val="0026060C"/>
    <w:rsid w:val="00260B08"/>
    <w:rsid w:val="00261EA2"/>
    <w:rsid w:val="00262785"/>
    <w:rsid w:val="002631EF"/>
    <w:rsid w:val="0026548C"/>
    <w:rsid w:val="002656B7"/>
    <w:rsid w:val="002659CF"/>
    <w:rsid w:val="00266207"/>
    <w:rsid w:val="00266F3E"/>
    <w:rsid w:val="00267416"/>
    <w:rsid w:val="0026777D"/>
    <w:rsid w:val="002702F7"/>
    <w:rsid w:val="002709E3"/>
    <w:rsid w:val="00272425"/>
    <w:rsid w:val="002730AD"/>
    <w:rsid w:val="00273380"/>
    <w:rsid w:val="0027370C"/>
    <w:rsid w:val="00273C21"/>
    <w:rsid w:val="00274DCD"/>
    <w:rsid w:val="0027626B"/>
    <w:rsid w:val="002762B3"/>
    <w:rsid w:val="002767BE"/>
    <w:rsid w:val="0027723E"/>
    <w:rsid w:val="00277EC3"/>
    <w:rsid w:val="00277F73"/>
    <w:rsid w:val="00280CB5"/>
    <w:rsid w:val="002822A0"/>
    <w:rsid w:val="0028421E"/>
    <w:rsid w:val="002852BF"/>
    <w:rsid w:val="002852F5"/>
    <w:rsid w:val="00291CA5"/>
    <w:rsid w:val="00291CD7"/>
    <w:rsid w:val="002922C8"/>
    <w:rsid w:val="00292754"/>
    <w:rsid w:val="00293F00"/>
    <w:rsid w:val="002943D2"/>
    <w:rsid w:val="00295072"/>
    <w:rsid w:val="00295243"/>
    <w:rsid w:val="002960C1"/>
    <w:rsid w:val="0029647F"/>
    <w:rsid w:val="00296828"/>
    <w:rsid w:val="00296F1C"/>
    <w:rsid w:val="00297441"/>
    <w:rsid w:val="00297CAD"/>
    <w:rsid w:val="002A021D"/>
    <w:rsid w:val="002A0AEA"/>
    <w:rsid w:val="002A27E7"/>
    <w:rsid w:val="002A28B4"/>
    <w:rsid w:val="002A29B4"/>
    <w:rsid w:val="002A2B8C"/>
    <w:rsid w:val="002A35CF"/>
    <w:rsid w:val="002A4192"/>
    <w:rsid w:val="002A475D"/>
    <w:rsid w:val="002A4A22"/>
    <w:rsid w:val="002A4F46"/>
    <w:rsid w:val="002A5C07"/>
    <w:rsid w:val="002A5FD4"/>
    <w:rsid w:val="002A64BE"/>
    <w:rsid w:val="002A6D19"/>
    <w:rsid w:val="002A6D21"/>
    <w:rsid w:val="002B1126"/>
    <w:rsid w:val="002B1649"/>
    <w:rsid w:val="002B3E83"/>
    <w:rsid w:val="002B4097"/>
    <w:rsid w:val="002B7CBA"/>
    <w:rsid w:val="002C0173"/>
    <w:rsid w:val="002C1558"/>
    <w:rsid w:val="002C1AE0"/>
    <w:rsid w:val="002C2F13"/>
    <w:rsid w:val="002C33B8"/>
    <w:rsid w:val="002C5107"/>
    <w:rsid w:val="002C5A4E"/>
    <w:rsid w:val="002C7333"/>
    <w:rsid w:val="002C7A1E"/>
    <w:rsid w:val="002D1081"/>
    <w:rsid w:val="002D204A"/>
    <w:rsid w:val="002D2AB6"/>
    <w:rsid w:val="002D367C"/>
    <w:rsid w:val="002D3ACA"/>
    <w:rsid w:val="002D5277"/>
    <w:rsid w:val="002D5682"/>
    <w:rsid w:val="002D5B9C"/>
    <w:rsid w:val="002D677E"/>
    <w:rsid w:val="002D7929"/>
    <w:rsid w:val="002E078A"/>
    <w:rsid w:val="002E0D38"/>
    <w:rsid w:val="002E122C"/>
    <w:rsid w:val="002E19DC"/>
    <w:rsid w:val="002E1D69"/>
    <w:rsid w:val="002E3875"/>
    <w:rsid w:val="002E3A77"/>
    <w:rsid w:val="002E41F8"/>
    <w:rsid w:val="002E53B1"/>
    <w:rsid w:val="002E5DB4"/>
    <w:rsid w:val="002E5F5F"/>
    <w:rsid w:val="002E6683"/>
    <w:rsid w:val="002E67C7"/>
    <w:rsid w:val="002F09E2"/>
    <w:rsid w:val="002F0ABE"/>
    <w:rsid w:val="002F1A95"/>
    <w:rsid w:val="002F2BEC"/>
    <w:rsid w:val="002F2D26"/>
    <w:rsid w:val="002F2D9D"/>
    <w:rsid w:val="002F3C9D"/>
    <w:rsid w:val="002F5757"/>
    <w:rsid w:val="002F69E4"/>
    <w:rsid w:val="002F7CFE"/>
    <w:rsid w:val="0030033C"/>
    <w:rsid w:val="0030033F"/>
    <w:rsid w:val="003006C2"/>
    <w:rsid w:val="003013AE"/>
    <w:rsid w:val="003025C0"/>
    <w:rsid w:val="00302BAE"/>
    <w:rsid w:val="00302D93"/>
    <w:rsid w:val="00303085"/>
    <w:rsid w:val="00304769"/>
    <w:rsid w:val="0030477F"/>
    <w:rsid w:val="003057F1"/>
    <w:rsid w:val="00305EBD"/>
    <w:rsid w:val="003064E5"/>
    <w:rsid w:val="00306516"/>
    <w:rsid w:val="00306594"/>
    <w:rsid w:val="00306C23"/>
    <w:rsid w:val="00310779"/>
    <w:rsid w:val="003108C9"/>
    <w:rsid w:val="003115AA"/>
    <w:rsid w:val="0031229E"/>
    <w:rsid w:val="003126F0"/>
    <w:rsid w:val="00312C71"/>
    <w:rsid w:val="00313474"/>
    <w:rsid w:val="00320481"/>
    <w:rsid w:val="00320BA4"/>
    <w:rsid w:val="0032158B"/>
    <w:rsid w:val="0032247C"/>
    <w:rsid w:val="00323F6E"/>
    <w:rsid w:val="00324F82"/>
    <w:rsid w:val="00324FE5"/>
    <w:rsid w:val="003261DC"/>
    <w:rsid w:val="00326EBA"/>
    <w:rsid w:val="00327385"/>
    <w:rsid w:val="00330288"/>
    <w:rsid w:val="00330CB0"/>
    <w:rsid w:val="00331269"/>
    <w:rsid w:val="00333BB5"/>
    <w:rsid w:val="00334101"/>
    <w:rsid w:val="003368AE"/>
    <w:rsid w:val="00336995"/>
    <w:rsid w:val="00336EC6"/>
    <w:rsid w:val="003378ED"/>
    <w:rsid w:val="0034048F"/>
    <w:rsid w:val="00340B50"/>
    <w:rsid w:val="00340DD9"/>
    <w:rsid w:val="003410F5"/>
    <w:rsid w:val="0034156E"/>
    <w:rsid w:val="00342A50"/>
    <w:rsid w:val="003447C1"/>
    <w:rsid w:val="00346928"/>
    <w:rsid w:val="003470C7"/>
    <w:rsid w:val="00351C0E"/>
    <w:rsid w:val="00352707"/>
    <w:rsid w:val="00352A46"/>
    <w:rsid w:val="0035560F"/>
    <w:rsid w:val="00355F94"/>
    <w:rsid w:val="00356222"/>
    <w:rsid w:val="00356432"/>
    <w:rsid w:val="00356DDE"/>
    <w:rsid w:val="00360E17"/>
    <w:rsid w:val="00361945"/>
    <w:rsid w:val="0036201D"/>
    <w:rsid w:val="0036209C"/>
    <w:rsid w:val="0036313E"/>
    <w:rsid w:val="0036456F"/>
    <w:rsid w:val="0036468A"/>
    <w:rsid w:val="0036584A"/>
    <w:rsid w:val="00366471"/>
    <w:rsid w:val="00366CF8"/>
    <w:rsid w:val="003674CE"/>
    <w:rsid w:val="00367F27"/>
    <w:rsid w:val="003715B9"/>
    <w:rsid w:val="00371AA3"/>
    <w:rsid w:val="0037398C"/>
    <w:rsid w:val="00375002"/>
    <w:rsid w:val="00375D06"/>
    <w:rsid w:val="003765CE"/>
    <w:rsid w:val="003765F7"/>
    <w:rsid w:val="00380079"/>
    <w:rsid w:val="003800FB"/>
    <w:rsid w:val="00380FFC"/>
    <w:rsid w:val="003811C0"/>
    <w:rsid w:val="00381327"/>
    <w:rsid w:val="003820DC"/>
    <w:rsid w:val="003821BB"/>
    <w:rsid w:val="00382848"/>
    <w:rsid w:val="00383719"/>
    <w:rsid w:val="00383CCB"/>
    <w:rsid w:val="003847C7"/>
    <w:rsid w:val="0038490B"/>
    <w:rsid w:val="00384EFC"/>
    <w:rsid w:val="00385DFB"/>
    <w:rsid w:val="00386A2A"/>
    <w:rsid w:val="00387EA5"/>
    <w:rsid w:val="00390858"/>
    <w:rsid w:val="00392062"/>
    <w:rsid w:val="003920C7"/>
    <w:rsid w:val="0039316D"/>
    <w:rsid w:val="00394544"/>
    <w:rsid w:val="00394B46"/>
    <w:rsid w:val="0039599E"/>
    <w:rsid w:val="00396EAB"/>
    <w:rsid w:val="003972E4"/>
    <w:rsid w:val="003A1AE9"/>
    <w:rsid w:val="003A29B3"/>
    <w:rsid w:val="003A2FA0"/>
    <w:rsid w:val="003A304F"/>
    <w:rsid w:val="003A4BE2"/>
    <w:rsid w:val="003A4FEA"/>
    <w:rsid w:val="003A5190"/>
    <w:rsid w:val="003A581F"/>
    <w:rsid w:val="003A66F0"/>
    <w:rsid w:val="003A7B0F"/>
    <w:rsid w:val="003B0070"/>
    <w:rsid w:val="003B1978"/>
    <w:rsid w:val="003B1EF6"/>
    <w:rsid w:val="003B20BF"/>
    <w:rsid w:val="003B240E"/>
    <w:rsid w:val="003B270D"/>
    <w:rsid w:val="003B2A53"/>
    <w:rsid w:val="003B2BFF"/>
    <w:rsid w:val="003B373C"/>
    <w:rsid w:val="003B3AC1"/>
    <w:rsid w:val="003B44B4"/>
    <w:rsid w:val="003B58F7"/>
    <w:rsid w:val="003B682D"/>
    <w:rsid w:val="003B758F"/>
    <w:rsid w:val="003B7A0F"/>
    <w:rsid w:val="003C00E3"/>
    <w:rsid w:val="003C2943"/>
    <w:rsid w:val="003C2B51"/>
    <w:rsid w:val="003C2E92"/>
    <w:rsid w:val="003C31B3"/>
    <w:rsid w:val="003C77C3"/>
    <w:rsid w:val="003C7E09"/>
    <w:rsid w:val="003D088F"/>
    <w:rsid w:val="003D13EF"/>
    <w:rsid w:val="003D2304"/>
    <w:rsid w:val="003D4C97"/>
    <w:rsid w:val="003D4EE9"/>
    <w:rsid w:val="003D50CE"/>
    <w:rsid w:val="003D53B9"/>
    <w:rsid w:val="003D5584"/>
    <w:rsid w:val="003D57D4"/>
    <w:rsid w:val="003D6BD2"/>
    <w:rsid w:val="003D76E5"/>
    <w:rsid w:val="003E1D01"/>
    <w:rsid w:val="003E2D2C"/>
    <w:rsid w:val="003E30E5"/>
    <w:rsid w:val="003E3272"/>
    <w:rsid w:val="003E4F24"/>
    <w:rsid w:val="003E54DD"/>
    <w:rsid w:val="003E72BF"/>
    <w:rsid w:val="003F1177"/>
    <w:rsid w:val="003F1B5F"/>
    <w:rsid w:val="003F3DEC"/>
    <w:rsid w:val="003F53C3"/>
    <w:rsid w:val="003F71C2"/>
    <w:rsid w:val="00400701"/>
    <w:rsid w:val="00401084"/>
    <w:rsid w:val="00401F95"/>
    <w:rsid w:val="00402A70"/>
    <w:rsid w:val="00402DE1"/>
    <w:rsid w:val="004036D8"/>
    <w:rsid w:val="00403717"/>
    <w:rsid w:val="00403CCB"/>
    <w:rsid w:val="00405118"/>
    <w:rsid w:val="0040514D"/>
    <w:rsid w:val="00405395"/>
    <w:rsid w:val="00405850"/>
    <w:rsid w:val="00407EF0"/>
    <w:rsid w:val="00410747"/>
    <w:rsid w:val="00411971"/>
    <w:rsid w:val="00411F47"/>
    <w:rsid w:val="004121DC"/>
    <w:rsid w:val="00412F2B"/>
    <w:rsid w:val="004143E7"/>
    <w:rsid w:val="00415286"/>
    <w:rsid w:val="004171A6"/>
    <w:rsid w:val="004178B3"/>
    <w:rsid w:val="0042032C"/>
    <w:rsid w:val="004205C7"/>
    <w:rsid w:val="00421398"/>
    <w:rsid w:val="00421568"/>
    <w:rsid w:val="00421CC4"/>
    <w:rsid w:val="00421F4D"/>
    <w:rsid w:val="00422169"/>
    <w:rsid w:val="0042243F"/>
    <w:rsid w:val="00423E6D"/>
    <w:rsid w:val="00424068"/>
    <w:rsid w:val="00424B72"/>
    <w:rsid w:val="004254F3"/>
    <w:rsid w:val="00427EB3"/>
    <w:rsid w:val="004308A7"/>
    <w:rsid w:val="00430F12"/>
    <w:rsid w:val="00433266"/>
    <w:rsid w:val="004341A3"/>
    <w:rsid w:val="00434D73"/>
    <w:rsid w:val="00434E31"/>
    <w:rsid w:val="00435348"/>
    <w:rsid w:val="00435916"/>
    <w:rsid w:val="00436A8E"/>
    <w:rsid w:val="00437192"/>
    <w:rsid w:val="004403EE"/>
    <w:rsid w:val="00440A09"/>
    <w:rsid w:val="004421C2"/>
    <w:rsid w:val="004421EE"/>
    <w:rsid w:val="00443BAE"/>
    <w:rsid w:val="00443E0F"/>
    <w:rsid w:val="00445877"/>
    <w:rsid w:val="00445E7D"/>
    <w:rsid w:val="00446225"/>
    <w:rsid w:val="004465D3"/>
    <w:rsid w:val="00447EE6"/>
    <w:rsid w:val="00450E47"/>
    <w:rsid w:val="004516AD"/>
    <w:rsid w:val="00454262"/>
    <w:rsid w:val="004547EC"/>
    <w:rsid w:val="0045549E"/>
    <w:rsid w:val="00455C25"/>
    <w:rsid w:val="0045997F"/>
    <w:rsid w:val="00461497"/>
    <w:rsid w:val="00462135"/>
    <w:rsid w:val="0046229C"/>
    <w:rsid w:val="004623B4"/>
    <w:rsid w:val="0046262F"/>
    <w:rsid w:val="00463924"/>
    <w:rsid w:val="00464D2D"/>
    <w:rsid w:val="004655B4"/>
    <w:rsid w:val="004662AB"/>
    <w:rsid w:val="004664DB"/>
    <w:rsid w:val="004668C5"/>
    <w:rsid w:val="0046714D"/>
    <w:rsid w:val="004671EC"/>
    <w:rsid w:val="00467A14"/>
    <w:rsid w:val="004712DA"/>
    <w:rsid w:val="00472460"/>
    <w:rsid w:val="004726B9"/>
    <w:rsid w:val="00472BBF"/>
    <w:rsid w:val="004738EB"/>
    <w:rsid w:val="00473B52"/>
    <w:rsid w:val="00474A49"/>
    <w:rsid w:val="00477558"/>
    <w:rsid w:val="004775EA"/>
    <w:rsid w:val="00480185"/>
    <w:rsid w:val="00480D74"/>
    <w:rsid w:val="004820E9"/>
    <w:rsid w:val="004826E2"/>
    <w:rsid w:val="004835B0"/>
    <w:rsid w:val="00483F7E"/>
    <w:rsid w:val="00484E7A"/>
    <w:rsid w:val="0048642E"/>
    <w:rsid w:val="00486DEB"/>
    <w:rsid w:val="00487040"/>
    <w:rsid w:val="004871B5"/>
    <w:rsid w:val="0048747D"/>
    <w:rsid w:val="004903B5"/>
    <w:rsid w:val="0049327C"/>
    <w:rsid w:val="00493CE5"/>
    <w:rsid w:val="004947B2"/>
    <w:rsid w:val="00494875"/>
    <w:rsid w:val="00494BC3"/>
    <w:rsid w:val="004A0A3F"/>
    <w:rsid w:val="004A1B32"/>
    <w:rsid w:val="004A1C28"/>
    <w:rsid w:val="004A3528"/>
    <w:rsid w:val="004A475B"/>
    <w:rsid w:val="004A52B1"/>
    <w:rsid w:val="004A5882"/>
    <w:rsid w:val="004A6E74"/>
    <w:rsid w:val="004A6F23"/>
    <w:rsid w:val="004A6F76"/>
    <w:rsid w:val="004A7DBB"/>
    <w:rsid w:val="004B0060"/>
    <w:rsid w:val="004B01F8"/>
    <w:rsid w:val="004B0950"/>
    <w:rsid w:val="004B1737"/>
    <w:rsid w:val="004B2E32"/>
    <w:rsid w:val="004B3D31"/>
    <w:rsid w:val="004B484F"/>
    <w:rsid w:val="004B51D2"/>
    <w:rsid w:val="004B6F5E"/>
    <w:rsid w:val="004C0805"/>
    <w:rsid w:val="004C11A9"/>
    <w:rsid w:val="004C1315"/>
    <w:rsid w:val="004C1CB9"/>
    <w:rsid w:val="004C24FA"/>
    <w:rsid w:val="004C2B1B"/>
    <w:rsid w:val="004C37BF"/>
    <w:rsid w:val="004C478E"/>
    <w:rsid w:val="004C5D63"/>
    <w:rsid w:val="004C6F77"/>
    <w:rsid w:val="004C71AC"/>
    <w:rsid w:val="004C79F9"/>
    <w:rsid w:val="004D0159"/>
    <w:rsid w:val="004D032B"/>
    <w:rsid w:val="004D18D4"/>
    <w:rsid w:val="004D212B"/>
    <w:rsid w:val="004D2CE5"/>
    <w:rsid w:val="004D47FB"/>
    <w:rsid w:val="004D5785"/>
    <w:rsid w:val="004D5F48"/>
    <w:rsid w:val="004D742A"/>
    <w:rsid w:val="004D7B4A"/>
    <w:rsid w:val="004D7D5F"/>
    <w:rsid w:val="004E08CA"/>
    <w:rsid w:val="004E1754"/>
    <w:rsid w:val="004E3801"/>
    <w:rsid w:val="004E4005"/>
    <w:rsid w:val="004E4BE5"/>
    <w:rsid w:val="004E5457"/>
    <w:rsid w:val="004E7463"/>
    <w:rsid w:val="004E7DEB"/>
    <w:rsid w:val="004F13E0"/>
    <w:rsid w:val="004F1415"/>
    <w:rsid w:val="004F1489"/>
    <w:rsid w:val="004F2A91"/>
    <w:rsid w:val="004F34C8"/>
    <w:rsid w:val="004F48DD"/>
    <w:rsid w:val="004F58F1"/>
    <w:rsid w:val="004F590F"/>
    <w:rsid w:val="004F6AF2"/>
    <w:rsid w:val="00500DEE"/>
    <w:rsid w:val="00501649"/>
    <w:rsid w:val="0050235F"/>
    <w:rsid w:val="00504F89"/>
    <w:rsid w:val="00505B10"/>
    <w:rsid w:val="005061EC"/>
    <w:rsid w:val="005066EB"/>
    <w:rsid w:val="00510BD5"/>
    <w:rsid w:val="00511863"/>
    <w:rsid w:val="00512973"/>
    <w:rsid w:val="00520B48"/>
    <w:rsid w:val="00522E82"/>
    <w:rsid w:val="00523634"/>
    <w:rsid w:val="00523FA2"/>
    <w:rsid w:val="0052486F"/>
    <w:rsid w:val="00526795"/>
    <w:rsid w:val="00531FA0"/>
    <w:rsid w:val="00533387"/>
    <w:rsid w:val="0053554A"/>
    <w:rsid w:val="0053609D"/>
    <w:rsid w:val="00540984"/>
    <w:rsid w:val="00541648"/>
    <w:rsid w:val="00541FBB"/>
    <w:rsid w:val="005426E2"/>
    <w:rsid w:val="0054291D"/>
    <w:rsid w:val="00543E31"/>
    <w:rsid w:val="00544B9C"/>
    <w:rsid w:val="0054615B"/>
    <w:rsid w:val="005468E6"/>
    <w:rsid w:val="005475A2"/>
    <w:rsid w:val="00547C68"/>
    <w:rsid w:val="0055008C"/>
    <w:rsid w:val="00550CBF"/>
    <w:rsid w:val="0055128B"/>
    <w:rsid w:val="00551798"/>
    <w:rsid w:val="00552232"/>
    <w:rsid w:val="0055291C"/>
    <w:rsid w:val="0055300C"/>
    <w:rsid w:val="0055329E"/>
    <w:rsid w:val="00553F55"/>
    <w:rsid w:val="00555494"/>
    <w:rsid w:val="0055570A"/>
    <w:rsid w:val="00556BBB"/>
    <w:rsid w:val="00557986"/>
    <w:rsid w:val="00557BD5"/>
    <w:rsid w:val="00560467"/>
    <w:rsid w:val="005609D4"/>
    <w:rsid w:val="00560E40"/>
    <w:rsid w:val="005614A2"/>
    <w:rsid w:val="00561544"/>
    <w:rsid w:val="0056278B"/>
    <w:rsid w:val="005649D2"/>
    <w:rsid w:val="00567369"/>
    <w:rsid w:val="005706F3"/>
    <w:rsid w:val="00572135"/>
    <w:rsid w:val="005723AC"/>
    <w:rsid w:val="0057480C"/>
    <w:rsid w:val="0057506B"/>
    <w:rsid w:val="005758FA"/>
    <w:rsid w:val="005778A3"/>
    <w:rsid w:val="0058102D"/>
    <w:rsid w:val="005811B6"/>
    <w:rsid w:val="0058179A"/>
    <w:rsid w:val="00583731"/>
    <w:rsid w:val="00583820"/>
    <w:rsid w:val="00583B72"/>
    <w:rsid w:val="00583D14"/>
    <w:rsid w:val="005844CB"/>
    <w:rsid w:val="00585047"/>
    <w:rsid w:val="0058791C"/>
    <w:rsid w:val="00587B93"/>
    <w:rsid w:val="00587DE4"/>
    <w:rsid w:val="00590081"/>
    <w:rsid w:val="00591C88"/>
    <w:rsid w:val="005924B3"/>
    <w:rsid w:val="00592856"/>
    <w:rsid w:val="0059293A"/>
    <w:rsid w:val="005934B4"/>
    <w:rsid w:val="00593D19"/>
    <w:rsid w:val="00593E0D"/>
    <w:rsid w:val="00595205"/>
    <w:rsid w:val="00595B3E"/>
    <w:rsid w:val="005967C8"/>
    <w:rsid w:val="005A0463"/>
    <w:rsid w:val="005A155F"/>
    <w:rsid w:val="005A209E"/>
    <w:rsid w:val="005A20C7"/>
    <w:rsid w:val="005A3186"/>
    <w:rsid w:val="005A31B3"/>
    <w:rsid w:val="005A345C"/>
    <w:rsid w:val="005A34D4"/>
    <w:rsid w:val="005A427B"/>
    <w:rsid w:val="005A4FD4"/>
    <w:rsid w:val="005A5D8D"/>
    <w:rsid w:val="005A5E1A"/>
    <w:rsid w:val="005A5FA0"/>
    <w:rsid w:val="005A67CA"/>
    <w:rsid w:val="005A7B02"/>
    <w:rsid w:val="005B184F"/>
    <w:rsid w:val="005B2602"/>
    <w:rsid w:val="005B4B89"/>
    <w:rsid w:val="005B4D81"/>
    <w:rsid w:val="005B58E3"/>
    <w:rsid w:val="005B77E0"/>
    <w:rsid w:val="005C003B"/>
    <w:rsid w:val="005C013B"/>
    <w:rsid w:val="005C0667"/>
    <w:rsid w:val="005C08F4"/>
    <w:rsid w:val="005C126C"/>
    <w:rsid w:val="005C14A7"/>
    <w:rsid w:val="005C361C"/>
    <w:rsid w:val="005C5DDC"/>
    <w:rsid w:val="005C6545"/>
    <w:rsid w:val="005C6F86"/>
    <w:rsid w:val="005D0140"/>
    <w:rsid w:val="005D12D3"/>
    <w:rsid w:val="005D1DF9"/>
    <w:rsid w:val="005D2286"/>
    <w:rsid w:val="005D40D5"/>
    <w:rsid w:val="005D49FE"/>
    <w:rsid w:val="005D50B8"/>
    <w:rsid w:val="005D5E2A"/>
    <w:rsid w:val="005D6C72"/>
    <w:rsid w:val="005E03C8"/>
    <w:rsid w:val="005E19D3"/>
    <w:rsid w:val="005E1F63"/>
    <w:rsid w:val="005E2757"/>
    <w:rsid w:val="005E349D"/>
    <w:rsid w:val="005E39EE"/>
    <w:rsid w:val="005E3B0F"/>
    <w:rsid w:val="005E406F"/>
    <w:rsid w:val="005E58B8"/>
    <w:rsid w:val="005E5D46"/>
    <w:rsid w:val="005E715A"/>
    <w:rsid w:val="005E74B5"/>
    <w:rsid w:val="005F0110"/>
    <w:rsid w:val="005F1193"/>
    <w:rsid w:val="005F1432"/>
    <w:rsid w:val="005F1FDE"/>
    <w:rsid w:val="005F2DB6"/>
    <w:rsid w:val="005F37F3"/>
    <w:rsid w:val="005F44B6"/>
    <w:rsid w:val="005F4B5B"/>
    <w:rsid w:val="005F4B77"/>
    <w:rsid w:val="005F5023"/>
    <w:rsid w:val="005F5298"/>
    <w:rsid w:val="005F5B7C"/>
    <w:rsid w:val="005F7764"/>
    <w:rsid w:val="005F781D"/>
    <w:rsid w:val="005F7A65"/>
    <w:rsid w:val="00600851"/>
    <w:rsid w:val="00601E20"/>
    <w:rsid w:val="00601E2A"/>
    <w:rsid w:val="00603A3A"/>
    <w:rsid w:val="00603B65"/>
    <w:rsid w:val="0060400E"/>
    <w:rsid w:val="0060578A"/>
    <w:rsid w:val="00605CEA"/>
    <w:rsid w:val="006120A4"/>
    <w:rsid w:val="0061235F"/>
    <w:rsid w:val="006208B0"/>
    <w:rsid w:val="006215EA"/>
    <w:rsid w:val="00623440"/>
    <w:rsid w:val="0062356A"/>
    <w:rsid w:val="006248F2"/>
    <w:rsid w:val="0062598B"/>
    <w:rsid w:val="006259DC"/>
    <w:rsid w:val="00626930"/>
    <w:rsid w:val="00626BBF"/>
    <w:rsid w:val="0062727D"/>
    <w:rsid w:val="006303BE"/>
    <w:rsid w:val="00630812"/>
    <w:rsid w:val="00632F9E"/>
    <w:rsid w:val="006331A3"/>
    <w:rsid w:val="006332AA"/>
    <w:rsid w:val="00634630"/>
    <w:rsid w:val="006349AD"/>
    <w:rsid w:val="00634CE1"/>
    <w:rsid w:val="00635E42"/>
    <w:rsid w:val="006365FE"/>
    <w:rsid w:val="00636C6E"/>
    <w:rsid w:val="00637111"/>
    <w:rsid w:val="00637453"/>
    <w:rsid w:val="00637F31"/>
    <w:rsid w:val="00640794"/>
    <w:rsid w:val="006407C3"/>
    <w:rsid w:val="00641126"/>
    <w:rsid w:val="00641273"/>
    <w:rsid w:val="006413C7"/>
    <w:rsid w:val="00641C96"/>
    <w:rsid w:val="0064214F"/>
    <w:rsid w:val="0064273E"/>
    <w:rsid w:val="00642FD8"/>
    <w:rsid w:val="00643024"/>
    <w:rsid w:val="00643CC4"/>
    <w:rsid w:val="0064473E"/>
    <w:rsid w:val="00644850"/>
    <w:rsid w:val="00644BE8"/>
    <w:rsid w:val="006450D8"/>
    <w:rsid w:val="00645BFF"/>
    <w:rsid w:val="00647240"/>
    <w:rsid w:val="00647B4A"/>
    <w:rsid w:val="00647DBA"/>
    <w:rsid w:val="00647FBF"/>
    <w:rsid w:val="00651FF1"/>
    <w:rsid w:val="00653491"/>
    <w:rsid w:val="00653C8D"/>
    <w:rsid w:val="0065447E"/>
    <w:rsid w:val="006562EE"/>
    <w:rsid w:val="00660197"/>
    <w:rsid w:val="00662055"/>
    <w:rsid w:val="0066325A"/>
    <w:rsid w:val="006636D3"/>
    <w:rsid w:val="00664414"/>
    <w:rsid w:val="00665BA9"/>
    <w:rsid w:val="00666A4C"/>
    <w:rsid w:val="00667D48"/>
    <w:rsid w:val="006707A0"/>
    <w:rsid w:val="00670B5B"/>
    <w:rsid w:val="00671061"/>
    <w:rsid w:val="00671C4F"/>
    <w:rsid w:val="00671F96"/>
    <w:rsid w:val="0067231B"/>
    <w:rsid w:val="0067528B"/>
    <w:rsid w:val="00675673"/>
    <w:rsid w:val="006758C1"/>
    <w:rsid w:val="0067595E"/>
    <w:rsid w:val="00677835"/>
    <w:rsid w:val="0067787A"/>
    <w:rsid w:val="00677B17"/>
    <w:rsid w:val="00677D9E"/>
    <w:rsid w:val="00680388"/>
    <w:rsid w:val="00680B4E"/>
    <w:rsid w:val="0068410A"/>
    <w:rsid w:val="006845D3"/>
    <w:rsid w:val="00684CDB"/>
    <w:rsid w:val="006850F3"/>
    <w:rsid w:val="006852DA"/>
    <w:rsid w:val="00685DAD"/>
    <w:rsid w:val="00686591"/>
    <w:rsid w:val="00686BE9"/>
    <w:rsid w:val="00687AA8"/>
    <w:rsid w:val="00687B71"/>
    <w:rsid w:val="00687C2F"/>
    <w:rsid w:val="006903AD"/>
    <w:rsid w:val="00690EBC"/>
    <w:rsid w:val="0069282C"/>
    <w:rsid w:val="00694C2B"/>
    <w:rsid w:val="0069604F"/>
    <w:rsid w:val="00696410"/>
    <w:rsid w:val="00696578"/>
    <w:rsid w:val="006972BE"/>
    <w:rsid w:val="006975D1"/>
    <w:rsid w:val="006A1F8E"/>
    <w:rsid w:val="006A2F22"/>
    <w:rsid w:val="006A3884"/>
    <w:rsid w:val="006A39B7"/>
    <w:rsid w:val="006A466F"/>
    <w:rsid w:val="006A537A"/>
    <w:rsid w:val="006A62C0"/>
    <w:rsid w:val="006A79E2"/>
    <w:rsid w:val="006A7E52"/>
    <w:rsid w:val="006B0CBB"/>
    <w:rsid w:val="006B2C5F"/>
    <w:rsid w:val="006B2F4F"/>
    <w:rsid w:val="006B3488"/>
    <w:rsid w:val="006B381D"/>
    <w:rsid w:val="006B48A0"/>
    <w:rsid w:val="006B4ABA"/>
    <w:rsid w:val="006B5EF0"/>
    <w:rsid w:val="006B6BBC"/>
    <w:rsid w:val="006B78D1"/>
    <w:rsid w:val="006B792C"/>
    <w:rsid w:val="006C02C9"/>
    <w:rsid w:val="006C0FA0"/>
    <w:rsid w:val="006C503C"/>
    <w:rsid w:val="006C5AB8"/>
    <w:rsid w:val="006C5F18"/>
    <w:rsid w:val="006C6CCE"/>
    <w:rsid w:val="006C74A1"/>
    <w:rsid w:val="006D00B0"/>
    <w:rsid w:val="006D0B01"/>
    <w:rsid w:val="006D1CF3"/>
    <w:rsid w:val="006D2CD4"/>
    <w:rsid w:val="006D2D1F"/>
    <w:rsid w:val="006D3067"/>
    <w:rsid w:val="006D3976"/>
    <w:rsid w:val="006D3DFC"/>
    <w:rsid w:val="006D46E8"/>
    <w:rsid w:val="006D47F2"/>
    <w:rsid w:val="006D7808"/>
    <w:rsid w:val="006E0420"/>
    <w:rsid w:val="006E099F"/>
    <w:rsid w:val="006E2A90"/>
    <w:rsid w:val="006E34A4"/>
    <w:rsid w:val="006E4474"/>
    <w:rsid w:val="006E54D3"/>
    <w:rsid w:val="006E5C03"/>
    <w:rsid w:val="006E60F6"/>
    <w:rsid w:val="006E616A"/>
    <w:rsid w:val="006E6550"/>
    <w:rsid w:val="006E670B"/>
    <w:rsid w:val="006F16EC"/>
    <w:rsid w:val="006F1C42"/>
    <w:rsid w:val="006F1E78"/>
    <w:rsid w:val="006F3166"/>
    <w:rsid w:val="006F5E9E"/>
    <w:rsid w:val="00700671"/>
    <w:rsid w:val="0070073E"/>
    <w:rsid w:val="0070127F"/>
    <w:rsid w:val="00702D22"/>
    <w:rsid w:val="00703CE7"/>
    <w:rsid w:val="0070489F"/>
    <w:rsid w:val="00704A7F"/>
    <w:rsid w:val="00704EE0"/>
    <w:rsid w:val="0070676D"/>
    <w:rsid w:val="00706EE7"/>
    <w:rsid w:val="00707DE3"/>
    <w:rsid w:val="00707EC0"/>
    <w:rsid w:val="00707F0F"/>
    <w:rsid w:val="00710184"/>
    <w:rsid w:val="00710457"/>
    <w:rsid w:val="00710A87"/>
    <w:rsid w:val="007117F4"/>
    <w:rsid w:val="0071217F"/>
    <w:rsid w:val="007132F2"/>
    <w:rsid w:val="00713A6F"/>
    <w:rsid w:val="007148B8"/>
    <w:rsid w:val="00715490"/>
    <w:rsid w:val="007160FE"/>
    <w:rsid w:val="00716A1C"/>
    <w:rsid w:val="00717237"/>
    <w:rsid w:val="0071761C"/>
    <w:rsid w:val="0072160B"/>
    <w:rsid w:val="00721C38"/>
    <w:rsid w:val="00722239"/>
    <w:rsid w:val="00722487"/>
    <w:rsid w:val="0072613B"/>
    <w:rsid w:val="00730233"/>
    <w:rsid w:val="007329B6"/>
    <w:rsid w:val="00732CF9"/>
    <w:rsid w:val="00734BB8"/>
    <w:rsid w:val="007352B5"/>
    <w:rsid w:val="0073559B"/>
    <w:rsid w:val="0073583E"/>
    <w:rsid w:val="00735A05"/>
    <w:rsid w:val="0073632C"/>
    <w:rsid w:val="00736FBA"/>
    <w:rsid w:val="00740532"/>
    <w:rsid w:val="00740D9F"/>
    <w:rsid w:val="0074124C"/>
    <w:rsid w:val="00742172"/>
    <w:rsid w:val="00742341"/>
    <w:rsid w:val="00742FCA"/>
    <w:rsid w:val="007430E1"/>
    <w:rsid w:val="007443A7"/>
    <w:rsid w:val="00745143"/>
    <w:rsid w:val="0074545A"/>
    <w:rsid w:val="00750316"/>
    <w:rsid w:val="00751BD3"/>
    <w:rsid w:val="007530F3"/>
    <w:rsid w:val="0075382D"/>
    <w:rsid w:val="007541CD"/>
    <w:rsid w:val="007556E5"/>
    <w:rsid w:val="00755F39"/>
    <w:rsid w:val="007605C0"/>
    <w:rsid w:val="00761246"/>
    <w:rsid w:val="007619F6"/>
    <w:rsid w:val="0076290C"/>
    <w:rsid w:val="00762C8B"/>
    <w:rsid w:val="00765227"/>
    <w:rsid w:val="00766D19"/>
    <w:rsid w:val="0076A7B3"/>
    <w:rsid w:val="0077067D"/>
    <w:rsid w:val="00771DD6"/>
    <w:rsid w:val="00772DA9"/>
    <w:rsid w:val="007748D4"/>
    <w:rsid w:val="0077585E"/>
    <w:rsid w:val="00775947"/>
    <w:rsid w:val="00775DC2"/>
    <w:rsid w:val="0077631E"/>
    <w:rsid w:val="00776623"/>
    <w:rsid w:val="00776DEA"/>
    <w:rsid w:val="00780906"/>
    <w:rsid w:val="00784D60"/>
    <w:rsid w:val="007851B9"/>
    <w:rsid w:val="00785FFB"/>
    <w:rsid w:val="00787BC3"/>
    <w:rsid w:val="00790A3B"/>
    <w:rsid w:val="0079182B"/>
    <w:rsid w:val="007945F6"/>
    <w:rsid w:val="007957EA"/>
    <w:rsid w:val="007961A5"/>
    <w:rsid w:val="0079633A"/>
    <w:rsid w:val="00796DCA"/>
    <w:rsid w:val="007979F9"/>
    <w:rsid w:val="00797C74"/>
    <w:rsid w:val="00797DBE"/>
    <w:rsid w:val="007988AC"/>
    <w:rsid w:val="007A0249"/>
    <w:rsid w:val="007A0601"/>
    <w:rsid w:val="007A0755"/>
    <w:rsid w:val="007A1E03"/>
    <w:rsid w:val="007A2518"/>
    <w:rsid w:val="007A3562"/>
    <w:rsid w:val="007A50B1"/>
    <w:rsid w:val="007A687F"/>
    <w:rsid w:val="007A72CD"/>
    <w:rsid w:val="007B020C"/>
    <w:rsid w:val="007B2215"/>
    <w:rsid w:val="007B3049"/>
    <w:rsid w:val="007B523A"/>
    <w:rsid w:val="007B6233"/>
    <w:rsid w:val="007B7434"/>
    <w:rsid w:val="007B7CA2"/>
    <w:rsid w:val="007C1A1A"/>
    <w:rsid w:val="007C1F97"/>
    <w:rsid w:val="007C2089"/>
    <w:rsid w:val="007C2FE2"/>
    <w:rsid w:val="007C38D1"/>
    <w:rsid w:val="007C50A4"/>
    <w:rsid w:val="007C552A"/>
    <w:rsid w:val="007C5C6D"/>
    <w:rsid w:val="007C61E6"/>
    <w:rsid w:val="007C6D55"/>
    <w:rsid w:val="007C7630"/>
    <w:rsid w:val="007D1419"/>
    <w:rsid w:val="007D23C3"/>
    <w:rsid w:val="007D2CEA"/>
    <w:rsid w:val="007D311F"/>
    <w:rsid w:val="007D3D67"/>
    <w:rsid w:val="007D4B7E"/>
    <w:rsid w:val="007D4E84"/>
    <w:rsid w:val="007D5255"/>
    <w:rsid w:val="007D569C"/>
    <w:rsid w:val="007D5A12"/>
    <w:rsid w:val="007D5B2A"/>
    <w:rsid w:val="007D60BF"/>
    <w:rsid w:val="007D6B08"/>
    <w:rsid w:val="007D6FFE"/>
    <w:rsid w:val="007D7CB9"/>
    <w:rsid w:val="007D7F17"/>
    <w:rsid w:val="007E2B11"/>
    <w:rsid w:val="007E2CAF"/>
    <w:rsid w:val="007E3798"/>
    <w:rsid w:val="007E4149"/>
    <w:rsid w:val="007E4CE7"/>
    <w:rsid w:val="007E57D1"/>
    <w:rsid w:val="007E5F9C"/>
    <w:rsid w:val="007E6035"/>
    <w:rsid w:val="007E6ACB"/>
    <w:rsid w:val="007F066A"/>
    <w:rsid w:val="007F0D4F"/>
    <w:rsid w:val="007F0DD9"/>
    <w:rsid w:val="007F0E10"/>
    <w:rsid w:val="007F1A75"/>
    <w:rsid w:val="007F1DD2"/>
    <w:rsid w:val="007F244F"/>
    <w:rsid w:val="007F2A46"/>
    <w:rsid w:val="007F33AA"/>
    <w:rsid w:val="007F4EEF"/>
    <w:rsid w:val="007F5F5C"/>
    <w:rsid w:val="007F6BE6"/>
    <w:rsid w:val="007F701C"/>
    <w:rsid w:val="00800B98"/>
    <w:rsid w:val="0080153E"/>
    <w:rsid w:val="00802349"/>
    <w:rsid w:val="0080248A"/>
    <w:rsid w:val="00804295"/>
    <w:rsid w:val="00804F58"/>
    <w:rsid w:val="00804FD6"/>
    <w:rsid w:val="00806975"/>
    <w:rsid w:val="008073B1"/>
    <w:rsid w:val="00810196"/>
    <w:rsid w:val="00810907"/>
    <w:rsid w:val="00810A72"/>
    <w:rsid w:val="00811E29"/>
    <w:rsid w:val="008120C0"/>
    <w:rsid w:val="00814219"/>
    <w:rsid w:val="00814F2F"/>
    <w:rsid w:val="00815EE7"/>
    <w:rsid w:val="00817044"/>
    <w:rsid w:val="00821073"/>
    <w:rsid w:val="008221C3"/>
    <w:rsid w:val="00822550"/>
    <w:rsid w:val="00822D91"/>
    <w:rsid w:val="0082328A"/>
    <w:rsid w:val="00823669"/>
    <w:rsid w:val="00823D65"/>
    <w:rsid w:val="00824C7F"/>
    <w:rsid w:val="00825519"/>
    <w:rsid w:val="008256D9"/>
    <w:rsid w:val="008262E2"/>
    <w:rsid w:val="00826437"/>
    <w:rsid w:val="00827819"/>
    <w:rsid w:val="00827BE0"/>
    <w:rsid w:val="00830AD1"/>
    <w:rsid w:val="00832836"/>
    <w:rsid w:val="008353D6"/>
    <w:rsid w:val="00835C33"/>
    <w:rsid w:val="00837343"/>
    <w:rsid w:val="0084029C"/>
    <w:rsid w:val="008402A2"/>
    <w:rsid w:val="008410B4"/>
    <w:rsid w:val="00841331"/>
    <w:rsid w:val="00841801"/>
    <w:rsid w:val="00841BDC"/>
    <w:rsid w:val="00841FC2"/>
    <w:rsid w:val="00842D4B"/>
    <w:rsid w:val="0084363B"/>
    <w:rsid w:val="008441AA"/>
    <w:rsid w:val="00844BF4"/>
    <w:rsid w:val="008502C0"/>
    <w:rsid w:val="00850AED"/>
    <w:rsid w:val="00850DD1"/>
    <w:rsid w:val="00851C7D"/>
    <w:rsid w:val="00851D48"/>
    <w:rsid w:val="00852A82"/>
    <w:rsid w:val="00853E0F"/>
    <w:rsid w:val="008558CA"/>
    <w:rsid w:val="008559F3"/>
    <w:rsid w:val="00856CA3"/>
    <w:rsid w:val="00860191"/>
    <w:rsid w:val="0086044B"/>
    <w:rsid w:val="00861870"/>
    <w:rsid w:val="00862087"/>
    <w:rsid w:val="008640DA"/>
    <w:rsid w:val="00864C63"/>
    <w:rsid w:val="00864DC0"/>
    <w:rsid w:val="00865BC1"/>
    <w:rsid w:val="008679B3"/>
    <w:rsid w:val="00870071"/>
    <w:rsid w:val="008715BE"/>
    <w:rsid w:val="00871AD8"/>
    <w:rsid w:val="00872556"/>
    <w:rsid w:val="008725AA"/>
    <w:rsid w:val="00872866"/>
    <w:rsid w:val="00872E4B"/>
    <w:rsid w:val="0087382C"/>
    <w:rsid w:val="008739E6"/>
    <w:rsid w:val="00873D2F"/>
    <w:rsid w:val="00873F58"/>
    <w:rsid w:val="0087472F"/>
    <w:rsid w:val="0087496A"/>
    <w:rsid w:val="0087512F"/>
    <w:rsid w:val="008766FD"/>
    <w:rsid w:val="00876C21"/>
    <w:rsid w:val="0088199C"/>
    <w:rsid w:val="0088240F"/>
    <w:rsid w:val="008827CF"/>
    <w:rsid w:val="00883A73"/>
    <w:rsid w:val="00883B1F"/>
    <w:rsid w:val="00883DB8"/>
    <w:rsid w:val="008843C1"/>
    <w:rsid w:val="00885A4E"/>
    <w:rsid w:val="00886806"/>
    <w:rsid w:val="008879F2"/>
    <w:rsid w:val="0089034C"/>
    <w:rsid w:val="00890EEE"/>
    <w:rsid w:val="008910AE"/>
    <w:rsid w:val="00891322"/>
    <w:rsid w:val="0089316E"/>
    <w:rsid w:val="0089456B"/>
    <w:rsid w:val="008946A5"/>
    <w:rsid w:val="008958C5"/>
    <w:rsid w:val="00896572"/>
    <w:rsid w:val="00896709"/>
    <w:rsid w:val="008A0F66"/>
    <w:rsid w:val="008A100D"/>
    <w:rsid w:val="008A131F"/>
    <w:rsid w:val="008A2509"/>
    <w:rsid w:val="008A425C"/>
    <w:rsid w:val="008A4CF6"/>
    <w:rsid w:val="008A5596"/>
    <w:rsid w:val="008A5B36"/>
    <w:rsid w:val="008A5FA9"/>
    <w:rsid w:val="008A7AC0"/>
    <w:rsid w:val="008B471A"/>
    <w:rsid w:val="008B6087"/>
    <w:rsid w:val="008B61D7"/>
    <w:rsid w:val="008B6949"/>
    <w:rsid w:val="008B6F21"/>
    <w:rsid w:val="008B7153"/>
    <w:rsid w:val="008C038F"/>
    <w:rsid w:val="008C048E"/>
    <w:rsid w:val="008C2AE7"/>
    <w:rsid w:val="008C3D3B"/>
    <w:rsid w:val="008C7DB7"/>
    <w:rsid w:val="008D04CE"/>
    <w:rsid w:val="008D1613"/>
    <w:rsid w:val="008D1975"/>
    <w:rsid w:val="008D1E92"/>
    <w:rsid w:val="008D28F9"/>
    <w:rsid w:val="008D32FD"/>
    <w:rsid w:val="008D36FE"/>
    <w:rsid w:val="008D3FF7"/>
    <w:rsid w:val="008D56DE"/>
    <w:rsid w:val="008D7870"/>
    <w:rsid w:val="008D7FDD"/>
    <w:rsid w:val="008E18C7"/>
    <w:rsid w:val="008E2CC9"/>
    <w:rsid w:val="008E3DE9"/>
    <w:rsid w:val="008E4CF3"/>
    <w:rsid w:val="008E5185"/>
    <w:rsid w:val="008E54F7"/>
    <w:rsid w:val="008E6A72"/>
    <w:rsid w:val="008E73B9"/>
    <w:rsid w:val="008E7F2E"/>
    <w:rsid w:val="008F0C4E"/>
    <w:rsid w:val="008F16AE"/>
    <w:rsid w:val="008F286C"/>
    <w:rsid w:val="008F2E53"/>
    <w:rsid w:val="008F539C"/>
    <w:rsid w:val="008F53CB"/>
    <w:rsid w:val="008F6AEA"/>
    <w:rsid w:val="00900F9F"/>
    <w:rsid w:val="00901309"/>
    <w:rsid w:val="00902283"/>
    <w:rsid w:val="00904AAE"/>
    <w:rsid w:val="009055BD"/>
    <w:rsid w:val="009076B1"/>
    <w:rsid w:val="009107ED"/>
    <w:rsid w:val="00911165"/>
    <w:rsid w:val="00911F2B"/>
    <w:rsid w:val="00911FA8"/>
    <w:rsid w:val="0091284D"/>
    <w:rsid w:val="0091361A"/>
    <w:rsid w:val="009137F3"/>
    <w:rsid w:val="009138BF"/>
    <w:rsid w:val="0091636D"/>
    <w:rsid w:val="009165E4"/>
    <w:rsid w:val="0091677F"/>
    <w:rsid w:val="00916B3D"/>
    <w:rsid w:val="00916F92"/>
    <w:rsid w:val="00917C2B"/>
    <w:rsid w:val="009235C9"/>
    <w:rsid w:val="009277CB"/>
    <w:rsid w:val="00927DB1"/>
    <w:rsid w:val="009307A8"/>
    <w:rsid w:val="0093164A"/>
    <w:rsid w:val="00932C7C"/>
    <w:rsid w:val="00934945"/>
    <w:rsid w:val="00934A77"/>
    <w:rsid w:val="00934F46"/>
    <w:rsid w:val="00935474"/>
    <w:rsid w:val="009354CD"/>
    <w:rsid w:val="00935615"/>
    <w:rsid w:val="00936710"/>
    <w:rsid w:val="0093679E"/>
    <w:rsid w:val="00937057"/>
    <w:rsid w:val="00937480"/>
    <w:rsid w:val="00937F96"/>
    <w:rsid w:val="00940ADF"/>
    <w:rsid w:val="009416B5"/>
    <w:rsid w:val="00943085"/>
    <w:rsid w:val="00944629"/>
    <w:rsid w:val="009460C9"/>
    <w:rsid w:val="00946CA7"/>
    <w:rsid w:val="00946E10"/>
    <w:rsid w:val="00947B38"/>
    <w:rsid w:val="0095033F"/>
    <w:rsid w:val="00951AF3"/>
    <w:rsid w:val="00953037"/>
    <w:rsid w:val="00954254"/>
    <w:rsid w:val="00955103"/>
    <w:rsid w:val="00955D1C"/>
    <w:rsid w:val="00956364"/>
    <w:rsid w:val="00956BC8"/>
    <w:rsid w:val="00957102"/>
    <w:rsid w:val="00957C9A"/>
    <w:rsid w:val="0096008A"/>
    <w:rsid w:val="00960BC6"/>
    <w:rsid w:val="00960D8D"/>
    <w:rsid w:val="00961D55"/>
    <w:rsid w:val="00961EF9"/>
    <w:rsid w:val="00962083"/>
    <w:rsid w:val="00962DCD"/>
    <w:rsid w:val="00963A23"/>
    <w:rsid w:val="00963F00"/>
    <w:rsid w:val="00964E91"/>
    <w:rsid w:val="00964F69"/>
    <w:rsid w:val="00965C31"/>
    <w:rsid w:val="00965D36"/>
    <w:rsid w:val="0096627B"/>
    <w:rsid w:val="0096662C"/>
    <w:rsid w:val="009677D3"/>
    <w:rsid w:val="0097031B"/>
    <w:rsid w:val="00970691"/>
    <w:rsid w:val="00970E25"/>
    <w:rsid w:val="00971F61"/>
    <w:rsid w:val="00971F9F"/>
    <w:rsid w:val="00972B95"/>
    <w:rsid w:val="00972EFB"/>
    <w:rsid w:val="009739C8"/>
    <w:rsid w:val="009745A5"/>
    <w:rsid w:val="00975294"/>
    <w:rsid w:val="009752A2"/>
    <w:rsid w:val="00975B16"/>
    <w:rsid w:val="00975E4E"/>
    <w:rsid w:val="009767B5"/>
    <w:rsid w:val="0097695E"/>
    <w:rsid w:val="009773CA"/>
    <w:rsid w:val="00980832"/>
    <w:rsid w:val="009813C7"/>
    <w:rsid w:val="00982157"/>
    <w:rsid w:val="00982945"/>
    <w:rsid w:val="009830A8"/>
    <w:rsid w:val="00983DA2"/>
    <w:rsid w:val="00984C4C"/>
    <w:rsid w:val="00985689"/>
    <w:rsid w:val="00990177"/>
    <w:rsid w:val="00990F3C"/>
    <w:rsid w:val="009914CD"/>
    <w:rsid w:val="00991634"/>
    <w:rsid w:val="00992A16"/>
    <w:rsid w:val="009936DC"/>
    <w:rsid w:val="009947B7"/>
    <w:rsid w:val="00994BD4"/>
    <w:rsid w:val="00995E82"/>
    <w:rsid w:val="009A0259"/>
    <w:rsid w:val="009A0877"/>
    <w:rsid w:val="009A0E27"/>
    <w:rsid w:val="009A1F38"/>
    <w:rsid w:val="009A2577"/>
    <w:rsid w:val="009A370A"/>
    <w:rsid w:val="009A422B"/>
    <w:rsid w:val="009A60FF"/>
    <w:rsid w:val="009A6211"/>
    <w:rsid w:val="009B0B6D"/>
    <w:rsid w:val="009B0E61"/>
    <w:rsid w:val="009B1280"/>
    <w:rsid w:val="009B1D8F"/>
    <w:rsid w:val="009B3458"/>
    <w:rsid w:val="009B4B30"/>
    <w:rsid w:val="009B7C85"/>
    <w:rsid w:val="009C07AE"/>
    <w:rsid w:val="009C24A6"/>
    <w:rsid w:val="009C2DB5"/>
    <w:rsid w:val="009C3887"/>
    <w:rsid w:val="009C4BE1"/>
    <w:rsid w:val="009C57F2"/>
    <w:rsid w:val="009C5890"/>
    <w:rsid w:val="009C5B0E"/>
    <w:rsid w:val="009D00C0"/>
    <w:rsid w:val="009D1CF9"/>
    <w:rsid w:val="009D2668"/>
    <w:rsid w:val="009D4A07"/>
    <w:rsid w:val="009D5E60"/>
    <w:rsid w:val="009D683C"/>
    <w:rsid w:val="009D71C8"/>
    <w:rsid w:val="009D751B"/>
    <w:rsid w:val="009D7A92"/>
    <w:rsid w:val="009E1230"/>
    <w:rsid w:val="009E32E0"/>
    <w:rsid w:val="009E7447"/>
    <w:rsid w:val="009E7824"/>
    <w:rsid w:val="009E790F"/>
    <w:rsid w:val="009E7BEF"/>
    <w:rsid w:val="009E7F5F"/>
    <w:rsid w:val="009F09D1"/>
    <w:rsid w:val="009F30E3"/>
    <w:rsid w:val="009F36CD"/>
    <w:rsid w:val="009F4B33"/>
    <w:rsid w:val="009F4ED3"/>
    <w:rsid w:val="009F53D4"/>
    <w:rsid w:val="009F5A52"/>
    <w:rsid w:val="009F6374"/>
    <w:rsid w:val="009F68CE"/>
    <w:rsid w:val="009F775A"/>
    <w:rsid w:val="009F7C1E"/>
    <w:rsid w:val="009F7C2F"/>
    <w:rsid w:val="00A00E61"/>
    <w:rsid w:val="00A013F5"/>
    <w:rsid w:val="00A0617A"/>
    <w:rsid w:val="00A0643A"/>
    <w:rsid w:val="00A06621"/>
    <w:rsid w:val="00A104AB"/>
    <w:rsid w:val="00A1111C"/>
    <w:rsid w:val="00A119B4"/>
    <w:rsid w:val="00A11D66"/>
    <w:rsid w:val="00A1278A"/>
    <w:rsid w:val="00A129C4"/>
    <w:rsid w:val="00A149F9"/>
    <w:rsid w:val="00A155CD"/>
    <w:rsid w:val="00A16E6F"/>
    <w:rsid w:val="00A170A2"/>
    <w:rsid w:val="00A170AC"/>
    <w:rsid w:val="00A20326"/>
    <w:rsid w:val="00A20356"/>
    <w:rsid w:val="00A2102D"/>
    <w:rsid w:val="00A219C5"/>
    <w:rsid w:val="00A21EAB"/>
    <w:rsid w:val="00A243CF"/>
    <w:rsid w:val="00A26394"/>
    <w:rsid w:val="00A2755C"/>
    <w:rsid w:val="00A27C18"/>
    <w:rsid w:val="00A31E5E"/>
    <w:rsid w:val="00A35F20"/>
    <w:rsid w:val="00A376BA"/>
    <w:rsid w:val="00A4265F"/>
    <w:rsid w:val="00A42C03"/>
    <w:rsid w:val="00A454A2"/>
    <w:rsid w:val="00A478F3"/>
    <w:rsid w:val="00A47EEB"/>
    <w:rsid w:val="00A50032"/>
    <w:rsid w:val="00A50B43"/>
    <w:rsid w:val="00A5147A"/>
    <w:rsid w:val="00A516ED"/>
    <w:rsid w:val="00A51DD0"/>
    <w:rsid w:val="00A5274F"/>
    <w:rsid w:val="00A52883"/>
    <w:rsid w:val="00A534B8"/>
    <w:rsid w:val="00A53ADA"/>
    <w:rsid w:val="00A54063"/>
    <w:rsid w:val="00A5409F"/>
    <w:rsid w:val="00A5442F"/>
    <w:rsid w:val="00A544C1"/>
    <w:rsid w:val="00A54C5A"/>
    <w:rsid w:val="00A54E9E"/>
    <w:rsid w:val="00A559AE"/>
    <w:rsid w:val="00A56A1D"/>
    <w:rsid w:val="00A57460"/>
    <w:rsid w:val="00A5760D"/>
    <w:rsid w:val="00A5768C"/>
    <w:rsid w:val="00A577A0"/>
    <w:rsid w:val="00A60E0E"/>
    <w:rsid w:val="00A62A13"/>
    <w:rsid w:val="00A63039"/>
    <w:rsid w:val="00A63054"/>
    <w:rsid w:val="00A63D50"/>
    <w:rsid w:val="00A63E53"/>
    <w:rsid w:val="00A6572C"/>
    <w:rsid w:val="00A662BC"/>
    <w:rsid w:val="00A722B8"/>
    <w:rsid w:val="00A72534"/>
    <w:rsid w:val="00A72545"/>
    <w:rsid w:val="00A72B5E"/>
    <w:rsid w:val="00A73BB6"/>
    <w:rsid w:val="00A74B72"/>
    <w:rsid w:val="00A75882"/>
    <w:rsid w:val="00A7697A"/>
    <w:rsid w:val="00A7772C"/>
    <w:rsid w:val="00A80790"/>
    <w:rsid w:val="00A8134F"/>
    <w:rsid w:val="00A81FD1"/>
    <w:rsid w:val="00A8313F"/>
    <w:rsid w:val="00A838EE"/>
    <w:rsid w:val="00A839DC"/>
    <w:rsid w:val="00A84004"/>
    <w:rsid w:val="00A8458F"/>
    <w:rsid w:val="00A86665"/>
    <w:rsid w:val="00A86853"/>
    <w:rsid w:val="00A9229A"/>
    <w:rsid w:val="00A92F42"/>
    <w:rsid w:val="00A94D82"/>
    <w:rsid w:val="00A95246"/>
    <w:rsid w:val="00A95325"/>
    <w:rsid w:val="00A9623D"/>
    <w:rsid w:val="00A96636"/>
    <w:rsid w:val="00A97B14"/>
    <w:rsid w:val="00AA27A9"/>
    <w:rsid w:val="00AA2A5D"/>
    <w:rsid w:val="00AA2D2C"/>
    <w:rsid w:val="00AA3BA3"/>
    <w:rsid w:val="00AA5260"/>
    <w:rsid w:val="00AA6865"/>
    <w:rsid w:val="00AA6E92"/>
    <w:rsid w:val="00AB004B"/>
    <w:rsid w:val="00AB099B"/>
    <w:rsid w:val="00AB0D0F"/>
    <w:rsid w:val="00AB2CC9"/>
    <w:rsid w:val="00AB3E93"/>
    <w:rsid w:val="00AB4ECF"/>
    <w:rsid w:val="00AB5DDD"/>
    <w:rsid w:val="00AC0AD6"/>
    <w:rsid w:val="00AC1FFC"/>
    <w:rsid w:val="00AC423B"/>
    <w:rsid w:val="00AC4537"/>
    <w:rsid w:val="00AC497F"/>
    <w:rsid w:val="00AC67EC"/>
    <w:rsid w:val="00AC6913"/>
    <w:rsid w:val="00AC6A47"/>
    <w:rsid w:val="00AD10A7"/>
    <w:rsid w:val="00AD1688"/>
    <w:rsid w:val="00AD227D"/>
    <w:rsid w:val="00AD3D79"/>
    <w:rsid w:val="00AD3F9C"/>
    <w:rsid w:val="00AD4FBD"/>
    <w:rsid w:val="00AD4FC7"/>
    <w:rsid w:val="00AD58F2"/>
    <w:rsid w:val="00AE2723"/>
    <w:rsid w:val="00AE282F"/>
    <w:rsid w:val="00AE2C0E"/>
    <w:rsid w:val="00AE30C0"/>
    <w:rsid w:val="00AE38AB"/>
    <w:rsid w:val="00AE4852"/>
    <w:rsid w:val="00AE4D82"/>
    <w:rsid w:val="00AE554F"/>
    <w:rsid w:val="00AE63E8"/>
    <w:rsid w:val="00AE69AE"/>
    <w:rsid w:val="00AE69D7"/>
    <w:rsid w:val="00AE75F2"/>
    <w:rsid w:val="00AF0AA4"/>
    <w:rsid w:val="00AF162A"/>
    <w:rsid w:val="00AF406A"/>
    <w:rsid w:val="00AF61FA"/>
    <w:rsid w:val="00AF772E"/>
    <w:rsid w:val="00B0170D"/>
    <w:rsid w:val="00B023EC"/>
    <w:rsid w:val="00B028A4"/>
    <w:rsid w:val="00B03017"/>
    <w:rsid w:val="00B04A11"/>
    <w:rsid w:val="00B04E51"/>
    <w:rsid w:val="00B04E75"/>
    <w:rsid w:val="00B05C18"/>
    <w:rsid w:val="00B060A2"/>
    <w:rsid w:val="00B0728F"/>
    <w:rsid w:val="00B1060E"/>
    <w:rsid w:val="00B10CD3"/>
    <w:rsid w:val="00B112AF"/>
    <w:rsid w:val="00B115BB"/>
    <w:rsid w:val="00B12076"/>
    <w:rsid w:val="00B12AA6"/>
    <w:rsid w:val="00B14152"/>
    <w:rsid w:val="00B16489"/>
    <w:rsid w:val="00B1752E"/>
    <w:rsid w:val="00B2036D"/>
    <w:rsid w:val="00B2109A"/>
    <w:rsid w:val="00B218D4"/>
    <w:rsid w:val="00B21B3F"/>
    <w:rsid w:val="00B220AA"/>
    <w:rsid w:val="00B224BF"/>
    <w:rsid w:val="00B23ED2"/>
    <w:rsid w:val="00B24D19"/>
    <w:rsid w:val="00B258CD"/>
    <w:rsid w:val="00B25C91"/>
    <w:rsid w:val="00B26C50"/>
    <w:rsid w:val="00B31FE8"/>
    <w:rsid w:val="00B32420"/>
    <w:rsid w:val="00B32AC4"/>
    <w:rsid w:val="00B32EC3"/>
    <w:rsid w:val="00B337DF"/>
    <w:rsid w:val="00B33FE9"/>
    <w:rsid w:val="00B34D8E"/>
    <w:rsid w:val="00B357A0"/>
    <w:rsid w:val="00B37D34"/>
    <w:rsid w:val="00B37FF3"/>
    <w:rsid w:val="00B409C3"/>
    <w:rsid w:val="00B40BED"/>
    <w:rsid w:val="00B43391"/>
    <w:rsid w:val="00B46033"/>
    <w:rsid w:val="00B46177"/>
    <w:rsid w:val="00B4626A"/>
    <w:rsid w:val="00B46E9B"/>
    <w:rsid w:val="00B47702"/>
    <w:rsid w:val="00B47746"/>
    <w:rsid w:val="00B478AF"/>
    <w:rsid w:val="00B50FD0"/>
    <w:rsid w:val="00B5182A"/>
    <w:rsid w:val="00B51A8C"/>
    <w:rsid w:val="00B53D4D"/>
    <w:rsid w:val="00B53FCE"/>
    <w:rsid w:val="00B553DA"/>
    <w:rsid w:val="00B55B7B"/>
    <w:rsid w:val="00B6053B"/>
    <w:rsid w:val="00B60B1E"/>
    <w:rsid w:val="00B60B59"/>
    <w:rsid w:val="00B60FBD"/>
    <w:rsid w:val="00B61E69"/>
    <w:rsid w:val="00B6337E"/>
    <w:rsid w:val="00B63E83"/>
    <w:rsid w:val="00B65452"/>
    <w:rsid w:val="00B65639"/>
    <w:rsid w:val="00B65E24"/>
    <w:rsid w:val="00B66271"/>
    <w:rsid w:val="00B6631E"/>
    <w:rsid w:val="00B66DFD"/>
    <w:rsid w:val="00B70A67"/>
    <w:rsid w:val="00B7119E"/>
    <w:rsid w:val="00B72931"/>
    <w:rsid w:val="00B73994"/>
    <w:rsid w:val="00B74224"/>
    <w:rsid w:val="00B743EA"/>
    <w:rsid w:val="00B765F6"/>
    <w:rsid w:val="00B76F9A"/>
    <w:rsid w:val="00B80AAD"/>
    <w:rsid w:val="00B80B7C"/>
    <w:rsid w:val="00B81EEF"/>
    <w:rsid w:val="00B82817"/>
    <w:rsid w:val="00B82C93"/>
    <w:rsid w:val="00B82DB1"/>
    <w:rsid w:val="00B8352E"/>
    <w:rsid w:val="00B845FC"/>
    <w:rsid w:val="00B847A2"/>
    <w:rsid w:val="00B84E4C"/>
    <w:rsid w:val="00B8542D"/>
    <w:rsid w:val="00B85511"/>
    <w:rsid w:val="00B85D34"/>
    <w:rsid w:val="00B869A4"/>
    <w:rsid w:val="00B87BE0"/>
    <w:rsid w:val="00B87FE7"/>
    <w:rsid w:val="00B903C2"/>
    <w:rsid w:val="00B91E60"/>
    <w:rsid w:val="00B9385D"/>
    <w:rsid w:val="00B94B91"/>
    <w:rsid w:val="00B94C34"/>
    <w:rsid w:val="00B95E77"/>
    <w:rsid w:val="00B9688A"/>
    <w:rsid w:val="00B9E12D"/>
    <w:rsid w:val="00BA005D"/>
    <w:rsid w:val="00BA1A74"/>
    <w:rsid w:val="00BA1A9B"/>
    <w:rsid w:val="00BA5369"/>
    <w:rsid w:val="00BA613C"/>
    <w:rsid w:val="00BA7230"/>
    <w:rsid w:val="00BA7506"/>
    <w:rsid w:val="00BA7AAB"/>
    <w:rsid w:val="00BB0271"/>
    <w:rsid w:val="00BB3790"/>
    <w:rsid w:val="00BB4C7E"/>
    <w:rsid w:val="00BB71DF"/>
    <w:rsid w:val="00BB7EB5"/>
    <w:rsid w:val="00BC064F"/>
    <w:rsid w:val="00BC0BF4"/>
    <w:rsid w:val="00BC1D0C"/>
    <w:rsid w:val="00BC215A"/>
    <w:rsid w:val="00BC2871"/>
    <w:rsid w:val="00BC29BD"/>
    <w:rsid w:val="00BC30CF"/>
    <w:rsid w:val="00BC47CC"/>
    <w:rsid w:val="00BC4A4D"/>
    <w:rsid w:val="00BC4DEB"/>
    <w:rsid w:val="00BC4F6F"/>
    <w:rsid w:val="00BC662E"/>
    <w:rsid w:val="00BD0459"/>
    <w:rsid w:val="00BD1DF5"/>
    <w:rsid w:val="00BD2AFE"/>
    <w:rsid w:val="00BD4972"/>
    <w:rsid w:val="00BD5228"/>
    <w:rsid w:val="00BD5F0D"/>
    <w:rsid w:val="00BD7750"/>
    <w:rsid w:val="00BE0171"/>
    <w:rsid w:val="00BE0FB2"/>
    <w:rsid w:val="00BE2E06"/>
    <w:rsid w:val="00BE3B41"/>
    <w:rsid w:val="00BE3E4A"/>
    <w:rsid w:val="00BE4C7F"/>
    <w:rsid w:val="00BE61E7"/>
    <w:rsid w:val="00BE6DB8"/>
    <w:rsid w:val="00BE6DD1"/>
    <w:rsid w:val="00BE6FAB"/>
    <w:rsid w:val="00BE7264"/>
    <w:rsid w:val="00BF0E68"/>
    <w:rsid w:val="00BF1AD2"/>
    <w:rsid w:val="00BF2090"/>
    <w:rsid w:val="00BF264E"/>
    <w:rsid w:val="00BF27DB"/>
    <w:rsid w:val="00BF35D4"/>
    <w:rsid w:val="00BF47BE"/>
    <w:rsid w:val="00BF7050"/>
    <w:rsid w:val="00BF7155"/>
    <w:rsid w:val="00BF732E"/>
    <w:rsid w:val="00BF755F"/>
    <w:rsid w:val="00BF76C1"/>
    <w:rsid w:val="00C0090A"/>
    <w:rsid w:val="00C0103B"/>
    <w:rsid w:val="00C0112F"/>
    <w:rsid w:val="00C018EC"/>
    <w:rsid w:val="00C039C6"/>
    <w:rsid w:val="00C039D1"/>
    <w:rsid w:val="00C0589C"/>
    <w:rsid w:val="00C059DA"/>
    <w:rsid w:val="00C05F5D"/>
    <w:rsid w:val="00C0C783"/>
    <w:rsid w:val="00C104E5"/>
    <w:rsid w:val="00C11025"/>
    <w:rsid w:val="00C12376"/>
    <w:rsid w:val="00C16B22"/>
    <w:rsid w:val="00C17328"/>
    <w:rsid w:val="00C212DF"/>
    <w:rsid w:val="00C218F0"/>
    <w:rsid w:val="00C23D4F"/>
    <w:rsid w:val="00C24912"/>
    <w:rsid w:val="00C24CB3"/>
    <w:rsid w:val="00C25194"/>
    <w:rsid w:val="00C25CE4"/>
    <w:rsid w:val="00C275B7"/>
    <w:rsid w:val="00C2774F"/>
    <w:rsid w:val="00C30B41"/>
    <w:rsid w:val="00C31634"/>
    <w:rsid w:val="00C31EAB"/>
    <w:rsid w:val="00C320D8"/>
    <w:rsid w:val="00C32AD7"/>
    <w:rsid w:val="00C32C93"/>
    <w:rsid w:val="00C34075"/>
    <w:rsid w:val="00C34088"/>
    <w:rsid w:val="00C3540C"/>
    <w:rsid w:val="00C35831"/>
    <w:rsid w:val="00C35DAA"/>
    <w:rsid w:val="00C364D8"/>
    <w:rsid w:val="00C36DC7"/>
    <w:rsid w:val="00C37A77"/>
    <w:rsid w:val="00C40760"/>
    <w:rsid w:val="00C409C6"/>
    <w:rsid w:val="00C43481"/>
    <w:rsid w:val="00C436AB"/>
    <w:rsid w:val="00C457A2"/>
    <w:rsid w:val="00C465FC"/>
    <w:rsid w:val="00C471E3"/>
    <w:rsid w:val="00C47403"/>
    <w:rsid w:val="00C4766F"/>
    <w:rsid w:val="00C504D0"/>
    <w:rsid w:val="00C50F5C"/>
    <w:rsid w:val="00C51281"/>
    <w:rsid w:val="00C512FB"/>
    <w:rsid w:val="00C51516"/>
    <w:rsid w:val="00C516BF"/>
    <w:rsid w:val="00C526C7"/>
    <w:rsid w:val="00C53078"/>
    <w:rsid w:val="00C5338E"/>
    <w:rsid w:val="00C53DFA"/>
    <w:rsid w:val="00C54234"/>
    <w:rsid w:val="00C54794"/>
    <w:rsid w:val="00C558B1"/>
    <w:rsid w:val="00C57987"/>
    <w:rsid w:val="00C60A67"/>
    <w:rsid w:val="00C61AC5"/>
    <w:rsid w:val="00C61E95"/>
    <w:rsid w:val="00C62415"/>
    <w:rsid w:val="00C62B29"/>
    <w:rsid w:val="00C64661"/>
    <w:rsid w:val="00C65131"/>
    <w:rsid w:val="00C6532C"/>
    <w:rsid w:val="00C664FC"/>
    <w:rsid w:val="00C66E5E"/>
    <w:rsid w:val="00C66FFF"/>
    <w:rsid w:val="00C67B07"/>
    <w:rsid w:val="00C67D73"/>
    <w:rsid w:val="00C71762"/>
    <w:rsid w:val="00C72713"/>
    <w:rsid w:val="00C7479A"/>
    <w:rsid w:val="00C7495E"/>
    <w:rsid w:val="00C74E4E"/>
    <w:rsid w:val="00C74F4D"/>
    <w:rsid w:val="00C762A3"/>
    <w:rsid w:val="00C7648E"/>
    <w:rsid w:val="00C76C99"/>
    <w:rsid w:val="00C76E61"/>
    <w:rsid w:val="00C77294"/>
    <w:rsid w:val="00C8161F"/>
    <w:rsid w:val="00C81F9B"/>
    <w:rsid w:val="00C82B70"/>
    <w:rsid w:val="00C82F94"/>
    <w:rsid w:val="00C83866"/>
    <w:rsid w:val="00C8395C"/>
    <w:rsid w:val="00C83FCB"/>
    <w:rsid w:val="00C84121"/>
    <w:rsid w:val="00C85184"/>
    <w:rsid w:val="00C85C18"/>
    <w:rsid w:val="00C92A05"/>
    <w:rsid w:val="00C9402A"/>
    <w:rsid w:val="00C94081"/>
    <w:rsid w:val="00C9539E"/>
    <w:rsid w:val="00C95839"/>
    <w:rsid w:val="00C95E75"/>
    <w:rsid w:val="00C97FAB"/>
    <w:rsid w:val="00CA0226"/>
    <w:rsid w:val="00CA037B"/>
    <w:rsid w:val="00CA12A0"/>
    <w:rsid w:val="00CA1835"/>
    <w:rsid w:val="00CA2074"/>
    <w:rsid w:val="00CA32D8"/>
    <w:rsid w:val="00CA3907"/>
    <w:rsid w:val="00CA3A7B"/>
    <w:rsid w:val="00CA5901"/>
    <w:rsid w:val="00CA61D2"/>
    <w:rsid w:val="00CA64BB"/>
    <w:rsid w:val="00CA65AB"/>
    <w:rsid w:val="00CA7974"/>
    <w:rsid w:val="00CA7DF6"/>
    <w:rsid w:val="00CB2145"/>
    <w:rsid w:val="00CB29BC"/>
    <w:rsid w:val="00CB51C6"/>
    <w:rsid w:val="00CB66B0"/>
    <w:rsid w:val="00CB68B5"/>
    <w:rsid w:val="00CC09F9"/>
    <w:rsid w:val="00CC173E"/>
    <w:rsid w:val="00CC3A92"/>
    <w:rsid w:val="00CC3F0C"/>
    <w:rsid w:val="00CC4B0D"/>
    <w:rsid w:val="00CC4D29"/>
    <w:rsid w:val="00CC4F5D"/>
    <w:rsid w:val="00CC5BBA"/>
    <w:rsid w:val="00CC72D2"/>
    <w:rsid w:val="00CD192C"/>
    <w:rsid w:val="00CD43F1"/>
    <w:rsid w:val="00CD6723"/>
    <w:rsid w:val="00CE1A79"/>
    <w:rsid w:val="00CE4064"/>
    <w:rsid w:val="00CE4827"/>
    <w:rsid w:val="00CE4F09"/>
    <w:rsid w:val="00CE5468"/>
    <w:rsid w:val="00CE5951"/>
    <w:rsid w:val="00CE6147"/>
    <w:rsid w:val="00CE72D1"/>
    <w:rsid w:val="00CF08C6"/>
    <w:rsid w:val="00CF0A34"/>
    <w:rsid w:val="00CF0AD2"/>
    <w:rsid w:val="00CF2D43"/>
    <w:rsid w:val="00CF336A"/>
    <w:rsid w:val="00CF3D28"/>
    <w:rsid w:val="00CF4953"/>
    <w:rsid w:val="00CF5BB2"/>
    <w:rsid w:val="00CF65E6"/>
    <w:rsid w:val="00CF6D8E"/>
    <w:rsid w:val="00CF6E3F"/>
    <w:rsid w:val="00CF6E9C"/>
    <w:rsid w:val="00CF73E9"/>
    <w:rsid w:val="00CF78E2"/>
    <w:rsid w:val="00CF7BC4"/>
    <w:rsid w:val="00D000FA"/>
    <w:rsid w:val="00D01F14"/>
    <w:rsid w:val="00D027D9"/>
    <w:rsid w:val="00D03281"/>
    <w:rsid w:val="00D034F0"/>
    <w:rsid w:val="00D03596"/>
    <w:rsid w:val="00D03E0E"/>
    <w:rsid w:val="00D06636"/>
    <w:rsid w:val="00D072E7"/>
    <w:rsid w:val="00D0774B"/>
    <w:rsid w:val="00D10516"/>
    <w:rsid w:val="00D10CC6"/>
    <w:rsid w:val="00D128AD"/>
    <w:rsid w:val="00D136E3"/>
    <w:rsid w:val="00D13F6F"/>
    <w:rsid w:val="00D1408A"/>
    <w:rsid w:val="00D15A52"/>
    <w:rsid w:val="00D163A4"/>
    <w:rsid w:val="00D16BE5"/>
    <w:rsid w:val="00D208BC"/>
    <w:rsid w:val="00D2135A"/>
    <w:rsid w:val="00D21E58"/>
    <w:rsid w:val="00D21F82"/>
    <w:rsid w:val="00D225CA"/>
    <w:rsid w:val="00D233B6"/>
    <w:rsid w:val="00D23EA6"/>
    <w:rsid w:val="00D24096"/>
    <w:rsid w:val="00D26861"/>
    <w:rsid w:val="00D319A9"/>
    <w:rsid w:val="00D31E35"/>
    <w:rsid w:val="00D322D9"/>
    <w:rsid w:val="00D325BB"/>
    <w:rsid w:val="00D332A9"/>
    <w:rsid w:val="00D346A3"/>
    <w:rsid w:val="00D34F8E"/>
    <w:rsid w:val="00D35606"/>
    <w:rsid w:val="00D36DFE"/>
    <w:rsid w:val="00D40E22"/>
    <w:rsid w:val="00D41AC9"/>
    <w:rsid w:val="00D41BA2"/>
    <w:rsid w:val="00D433EB"/>
    <w:rsid w:val="00D44404"/>
    <w:rsid w:val="00D44D17"/>
    <w:rsid w:val="00D4595E"/>
    <w:rsid w:val="00D46538"/>
    <w:rsid w:val="00D46F60"/>
    <w:rsid w:val="00D507E2"/>
    <w:rsid w:val="00D50BD3"/>
    <w:rsid w:val="00D50F2A"/>
    <w:rsid w:val="00D52050"/>
    <w:rsid w:val="00D534B3"/>
    <w:rsid w:val="00D537E0"/>
    <w:rsid w:val="00D55BD7"/>
    <w:rsid w:val="00D5712A"/>
    <w:rsid w:val="00D57374"/>
    <w:rsid w:val="00D574C8"/>
    <w:rsid w:val="00D57EED"/>
    <w:rsid w:val="00D61845"/>
    <w:rsid w:val="00D61BD7"/>
    <w:rsid w:val="00D61CE0"/>
    <w:rsid w:val="00D62D45"/>
    <w:rsid w:val="00D62D6D"/>
    <w:rsid w:val="00D644B4"/>
    <w:rsid w:val="00D649BF"/>
    <w:rsid w:val="00D6578E"/>
    <w:rsid w:val="00D65E43"/>
    <w:rsid w:val="00D66805"/>
    <w:rsid w:val="00D678DB"/>
    <w:rsid w:val="00D7266C"/>
    <w:rsid w:val="00D72E00"/>
    <w:rsid w:val="00D72F0D"/>
    <w:rsid w:val="00D72F47"/>
    <w:rsid w:val="00D74210"/>
    <w:rsid w:val="00D758EE"/>
    <w:rsid w:val="00D761C5"/>
    <w:rsid w:val="00D76602"/>
    <w:rsid w:val="00D77790"/>
    <w:rsid w:val="00D809D0"/>
    <w:rsid w:val="00D8159D"/>
    <w:rsid w:val="00D82BAF"/>
    <w:rsid w:val="00D82D11"/>
    <w:rsid w:val="00D83201"/>
    <w:rsid w:val="00D83B47"/>
    <w:rsid w:val="00D841A0"/>
    <w:rsid w:val="00D858A7"/>
    <w:rsid w:val="00D875C0"/>
    <w:rsid w:val="00D90012"/>
    <w:rsid w:val="00D9066C"/>
    <w:rsid w:val="00D90AB4"/>
    <w:rsid w:val="00D92AB7"/>
    <w:rsid w:val="00D937E6"/>
    <w:rsid w:val="00D94CE8"/>
    <w:rsid w:val="00D955D1"/>
    <w:rsid w:val="00D96345"/>
    <w:rsid w:val="00D963D9"/>
    <w:rsid w:val="00D96768"/>
    <w:rsid w:val="00D96B1C"/>
    <w:rsid w:val="00D97A96"/>
    <w:rsid w:val="00DA0F11"/>
    <w:rsid w:val="00DA0F79"/>
    <w:rsid w:val="00DA104E"/>
    <w:rsid w:val="00DA13D7"/>
    <w:rsid w:val="00DA183F"/>
    <w:rsid w:val="00DA26E9"/>
    <w:rsid w:val="00DA2915"/>
    <w:rsid w:val="00DA3949"/>
    <w:rsid w:val="00DA3EA3"/>
    <w:rsid w:val="00DA449B"/>
    <w:rsid w:val="00DA47C6"/>
    <w:rsid w:val="00DA5742"/>
    <w:rsid w:val="00DA63C6"/>
    <w:rsid w:val="00DA709F"/>
    <w:rsid w:val="00DA74B0"/>
    <w:rsid w:val="00DA7832"/>
    <w:rsid w:val="00DB0B34"/>
    <w:rsid w:val="00DB0E5E"/>
    <w:rsid w:val="00DB1B3C"/>
    <w:rsid w:val="00DB1BCC"/>
    <w:rsid w:val="00DB2B62"/>
    <w:rsid w:val="00DB2BF7"/>
    <w:rsid w:val="00DB315C"/>
    <w:rsid w:val="00DB5184"/>
    <w:rsid w:val="00DB6F66"/>
    <w:rsid w:val="00DB780B"/>
    <w:rsid w:val="00DC1008"/>
    <w:rsid w:val="00DC14C6"/>
    <w:rsid w:val="00DC1FE5"/>
    <w:rsid w:val="00DC2708"/>
    <w:rsid w:val="00DC472D"/>
    <w:rsid w:val="00DC4E52"/>
    <w:rsid w:val="00DC532F"/>
    <w:rsid w:val="00DC585D"/>
    <w:rsid w:val="00DC6810"/>
    <w:rsid w:val="00DC6BEB"/>
    <w:rsid w:val="00DC74E1"/>
    <w:rsid w:val="00DC7DB2"/>
    <w:rsid w:val="00DD1174"/>
    <w:rsid w:val="00DD11DB"/>
    <w:rsid w:val="00DD1A05"/>
    <w:rsid w:val="00DD209C"/>
    <w:rsid w:val="00DD2F4E"/>
    <w:rsid w:val="00DD5ADF"/>
    <w:rsid w:val="00DD66E7"/>
    <w:rsid w:val="00DD6B75"/>
    <w:rsid w:val="00DD79AA"/>
    <w:rsid w:val="00DE07A5"/>
    <w:rsid w:val="00DE175B"/>
    <w:rsid w:val="00DE2052"/>
    <w:rsid w:val="00DE247E"/>
    <w:rsid w:val="00DE2CE3"/>
    <w:rsid w:val="00DE3522"/>
    <w:rsid w:val="00DE44BB"/>
    <w:rsid w:val="00DE620F"/>
    <w:rsid w:val="00DE757C"/>
    <w:rsid w:val="00DE7CB3"/>
    <w:rsid w:val="00DEC852"/>
    <w:rsid w:val="00DF0EBC"/>
    <w:rsid w:val="00DF1565"/>
    <w:rsid w:val="00DF2457"/>
    <w:rsid w:val="00DF2D6F"/>
    <w:rsid w:val="00DF3635"/>
    <w:rsid w:val="00DF3E23"/>
    <w:rsid w:val="00DF5447"/>
    <w:rsid w:val="00DF55A7"/>
    <w:rsid w:val="00DF5642"/>
    <w:rsid w:val="00DF5A55"/>
    <w:rsid w:val="00DF6655"/>
    <w:rsid w:val="00E00218"/>
    <w:rsid w:val="00E0109E"/>
    <w:rsid w:val="00E01FAD"/>
    <w:rsid w:val="00E041A1"/>
    <w:rsid w:val="00E04DAF"/>
    <w:rsid w:val="00E06710"/>
    <w:rsid w:val="00E112C7"/>
    <w:rsid w:val="00E1389A"/>
    <w:rsid w:val="00E13D15"/>
    <w:rsid w:val="00E15B76"/>
    <w:rsid w:val="00E15BE9"/>
    <w:rsid w:val="00E178DE"/>
    <w:rsid w:val="00E1792E"/>
    <w:rsid w:val="00E20F31"/>
    <w:rsid w:val="00E2117A"/>
    <w:rsid w:val="00E21D8D"/>
    <w:rsid w:val="00E227FC"/>
    <w:rsid w:val="00E22AF3"/>
    <w:rsid w:val="00E231E3"/>
    <w:rsid w:val="00E23F8D"/>
    <w:rsid w:val="00E243A0"/>
    <w:rsid w:val="00E250CD"/>
    <w:rsid w:val="00E258F6"/>
    <w:rsid w:val="00E26857"/>
    <w:rsid w:val="00E27110"/>
    <w:rsid w:val="00E27712"/>
    <w:rsid w:val="00E31970"/>
    <w:rsid w:val="00E31AF6"/>
    <w:rsid w:val="00E321EB"/>
    <w:rsid w:val="00E32271"/>
    <w:rsid w:val="00E3268B"/>
    <w:rsid w:val="00E341D3"/>
    <w:rsid w:val="00E34DF8"/>
    <w:rsid w:val="00E35795"/>
    <w:rsid w:val="00E358FF"/>
    <w:rsid w:val="00E3DD64"/>
    <w:rsid w:val="00E405D1"/>
    <w:rsid w:val="00E410B4"/>
    <w:rsid w:val="00E41BC8"/>
    <w:rsid w:val="00E42490"/>
    <w:rsid w:val="00E4272D"/>
    <w:rsid w:val="00E451E1"/>
    <w:rsid w:val="00E45554"/>
    <w:rsid w:val="00E46220"/>
    <w:rsid w:val="00E4715F"/>
    <w:rsid w:val="00E5058E"/>
    <w:rsid w:val="00E511A3"/>
    <w:rsid w:val="00E51733"/>
    <w:rsid w:val="00E52982"/>
    <w:rsid w:val="00E535DD"/>
    <w:rsid w:val="00E55E1E"/>
    <w:rsid w:val="00E56264"/>
    <w:rsid w:val="00E57AFE"/>
    <w:rsid w:val="00E604B6"/>
    <w:rsid w:val="00E61061"/>
    <w:rsid w:val="00E612F8"/>
    <w:rsid w:val="00E61885"/>
    <w:rsid w:val="00E61F48"/>
    <w:rsid w:val="00E63A62"/>
    <w:rsid w:val="00E6498E"/>
    <w:rsid w:val="00E6655B"/>
    <w:rsid w:val="00E66CA0"/>
    <w:rsid w:val="00E67CA0"/>
    <w:rsid w:val="00E719BE"/>
    <w:rsid w:val="00E72721"/>
    <w:rsid w:val="00E73412"/>
    <w:rsid w:val="00E737BB"/>
    <w:rsid w:val="00E738E3"/>
    <w:rsid w:val="00E73AA7"/>
    <w:rsid w:val="00E74E31"/>
    <w:rsid w:val="00E76116"/>
    <w:rsid w:val="00E7798F"/>
    <w:rsid w:val="00E77C94"/>
    <w:rsid w:val="00E80479"/>
    <w:rsid w:val="00E8053A"/>
    <w:rsid w:val="00E80FE6"/>
    <w:rsid w:val="00E8115F"/>
    <w:rsid w:val="00E836F5"/>
    <w:rsid w:val="00E837AC"/>
    <w:rsid w:val="00E85740"/>
    <w:rsid w:val="00E85923"/>
    <w:rsid w:val="00E86C78"/>
    <w:rsid w:val="00E87264"/>
    <w:rsid w:val="00E872C4"/>
    <w:rsid w:val="00E900D2"/>
    <w:rsid w:val="00E915B8"/>
    <w:rsid w:val="00E9170C"/>
    <w:rsid w:val="00E92135"/>
    <w:rsid w:val="00E94816"/>
    <w:rsid w:val="00E9584A"/>
    <w:rsid w:val="00E9584B"/>
    <w:rsid w:val="00E95BF1"/>
    <w:rsid w:val="00E95F34"/>
    <w:rsid w:val="00E97179"/>
    <w:rsid w:val="00EA0543"/>
    <w:rsid w:val="00EA143D"/>
    <w:rsid w:val="00EA16FC"/>
    <w:rsid w:val="00EA1AC1"/>
    <w:rsid w:val="00EA2268"/>
    <w:rsid w:val="00EA3C51"/>
    <w:rsid w:val="00EA4C46"/>
    <w:rsid w:val="00EA4C4F"/>
    <w:rsid w:val="00EA5E11"/>
    <w:rsid w:val="00EB020E"/>
    <w:rsid w:val="00EB1132"/>
    <w:rsid w:val="00EB2882"/>
    <w:rsid w:val="00EB2B0B"/>
    <w:rsid w:val="00EB54AF"/>
    <w:rsid w:val="00EB5E7C"/>
    <w:rsid w:val="00EB64D2"/>
    <w:rsid w:val="00EB6A09"/>
    <w:rsid w:val="00EB79EE"/>
    <w:rsid w:val="00EB7AFB"/>
    <w:rsid w:val="00EB7F5B"/>
    <w:rsid w:val="00EC1625"/>
    <w:rsid w:val="00EC1C32"/>
    <w:rsid w:val="00EC1F8B"/>
    <w:rsid w:val="00EC217C"/>
    <w:rsid w:val="00EC2F93"/>
    <w:rsid w:val="00EC312A"/>
    <w:rsid w:val="00EC540F"/>
    <w:rsid w:val="00EC6330"/>
    <w:rsid w:val="00EC68C9"/>
    <w:rsid w:val="00EC6B42"/>
    <w:rsid w:val="00EC74E0"/>
    <w:rsid w:val="00ED00E8"/>
    <w:rsid w:val="00ED0929"/>
    <w:rsid w:val="00ED34DA"/>
    <w:rsid w:val="00ED4BFA"/>
    <w:rsid w:val="00ED59D4"/>
    <w:rsid w:val="00ED629F"/>
    <w:rsid w:val="00ED6504"/>
    <w:rsid w:val="00ED6A42"/>
    <w:rsid w:val="00ED71C1"/>
    <w:rsid w:val="00ED7241"/>
    <w:rsid w:val="00ED760B"/>
    <w:rsid w:val="00EE081D"/>
    <w:rsid w:val="00EE2748"/>
    <w:rsid w:val="00EE32A0"/>
    <w:rsid w:val="00EE40A6"/>
    <w:rsid w:val="00EE4F43"/>
    <w:rsid w:val="00EE5361"/>
    <w:rsid w:val="00EE6DFD"/>
    <w:rsid w:val="00EE7254"/>
    <w:rsid w:val="00EF009F"/>
    <w:rsid w:val="00EF48F1"/>
    <w:rsid w:val="00EF4916"/>
    <w:rsid w:val="00EF4C3D"/>
    <w:rsid w:val="00EF5AA8"/>
    <w:rsid w:val="00EF5DD1"/>
    <w:rsid w:val="00EF64C1"/>
    <w:rsid w:val="00EF7AE2"/>
    <w:rsid w:val="00F00C53"/>
    <w:rsid w:val="00F024D1"/>
    <w:rsid w:val="00F061B6"/>
    <w:rsid w:val="00F077E6"/>
    <w:rsid w:val="00F1065A"/>
    <w:rsid w:val="00F11815"/>
    <w:rsid w:val="00F11E6A"/>
    <w:rsid w:val="00F14D7F"/>
    <w:rsid w:val="00F15022"/>
    <w:rsid w:val="00F15525"/>
    <w:rsid w:val="00F175E0"/>
    <w:rsid w:val="00F1781F"/>
    <w:rsid w:val="00F20AC8"/>
    <w:rsid w:val="00F23715"/>
    <w:rsid w:val="00F23A36"/>
    <w:rsid w:val="00F24E09"/>
    <w:rsid w:val="00F255DF"/>
    <w:rsid w:val="00F25F19"/>
    <w:rsid w:val="00F3085C"/>
    <w:rsid w:val="00F30A50"/>
    <w:rsid w:val="00F31703"/>
    <w:rsid w:val="00F3180C"/>
    <w:rsid w:val="00F3454B"/>
    <w:rsid w:val="00F357AD"/>
    <w:rsid w:val="00F378F3"/>
    <w:rsid w:val="00F4067E"/>
    <w:rsid w:val="00F417AC"/>
    <w:rsid w:val="00F43010"/>
    <w:rsid w:val="00F432B0"/>
    <w:rsid w:val="00F43824"/>
    <w:rsid w:val="00F44AB2"/>
    <w:rsid w:val="00F45D50"/>
    <w:rsid w:val="00F46E2E"/>
    <w:rsid w:val="00F507B8"/>
    <w:rsid w:val="00F522E3"/>
    <w:rsid w:val="00F52E51"/>
    <w:rsid w:val="00F54EAC"/>
    <w:rsid w:val="00F55874"/>
    <w:rsid w:val="00F56DAF"/>
    <w:rsid w:val="00F6083C"/>
    <w:rsid w:val="00F6113B"/>
    <w:rsid w:val="00F62079"/>
    <w:rsid w:val="00F625C7"/>
    <w:rsid w:val="00F632F6"/>
    <w:rsid w:val="00F6396A"/>
    <w:rsid w:val="00F63A44"/>
    <w:rsid w:val="00F64AA6"/>
    <w:rsid w:val="00F65118"/>
    <w:rsid w:val="00F66145"/>
    <w:rsid w:val="00F66186"/>
    <w:rsid w:val="00F6626C"/>
    <w:rsid w:val="00F66EDF"/>
    <w:rsid w:val="00F67719"/>
    <w:rsid w:val="00F67E3F"/>
    <w:rsid w:val="00F67EFE"/>
    <w:rsid w:val="00F7062B"/>
    <w:rsid w:val="00F70A5D"/>
    <w:rsid w:val="00F71622"/>
    <w:rsid w:val="00F71EB4"/>
    <w:rsid w:val="00F72147"/>
    <w:rsid w:val="00F72234"/>
    <w:rsid w:val="00F72A32"/>
    <w:rsid w:val="00F731E0"/>
    <w:rsid w:val="00F73CDD"/>
    <w:rsid w:val="00F74897"/>
    <w:rsid w:val="00F7561D"/>
    <w:rsid w:val="00F75B3D"/>
    <w:rsid w:val="00F76A6D"/>
    <w:rsid w:val="00F76DC0"/>
    <w:rsid w:val="00F77503"/>
    <w:rsid w:val="00F81980"/>
    <w:rsid w:val="00F83F28"/>
    <w:rsid w:val="00F8415D"/>
    <w:rsid w:val="00F87179"/>
    <w:rsid w:val="00F87F15"/>
    <w:rsid w:val="00F91546"/>
    <w:rsid w:val="00F92A9C"/>
    <w:rsid w:val="00F937EC"/>
    <w:rsid w:val="00F93ABA"/>
    <w:rsid w:val="00F9468D"/>
    <w:rsid w:val="00F954E9"/>
    <w:rsid w:val="00FA00A5"/>
    <w:rsid w:val="00FA0557"/>
    <w:rsid w:val="00FA1DFB"/>
    <w:rsid w:val="00FA21D5"/>
    <w:rsid w:val="00FA276A"/>
    <w:rsid w:val="00FA2C78"/>
    <w:rsid w:val="00FA3555"/>
    <w:rsid w:val="00FA3C74"/>
    <w:rsid w:val="00FA50A4"/>
    <w:rsid w:val="00FA5BF5"/>
    <w:rsid w:val="00FA5EBF"/>
    <w:rsid w:val="00FA641A"/>
    <w:rsid w:val="00FA72A1"/>
    <w:rsid w:val="00FB2403"/>
    <w:rsid w:val="00FB356E"/>
    <w:rsid w:val="00FB4104"/>
    <w:rsid w:val="00FB6ABB"/>
    <w:rsid w:val="00FB6F8F"/>
    <w:rsid w:val="00FBEDD2"/>
    <w:rsid w:val="00FC0618"/>
    <w:rsid w:val="00FC111F"/>
    <w:rsid w:val="00FC19D4"/>
    <w:rsid w:val="00FC26BF"/>
    <w:rsid w:val="00FC274A"/>
    <w:rsid w:val="00FC2EF4"/>
    <w:rsid w:val="00FC3617"/>
    <w:rsid w:val="00FC3B97"/>
    <w:rsid w:val="00FC702D"/>
    <w:rsid w:val="00FC79C7"/>
    <w:rsid w:val="00FC7D98"/>
    <w:rsid w:val="00FC7EA6"/>
    <w:rsid w:val="00FD0234"/>
    <w:rsid w:val="00FD0378"/>
    <w:rsid w:val="00FD0A93"/>
    <w:rsid w:val="00FD1E83"/>
    <w:rsid w:val="00FD1F80"/>
    <w:rsid w:val="00FD49D4"/>
    <w:rsid w:val="00FD4B5F"/>
    <w:rsid w:val="00FD4E98"/>
    <w:rsid w:val="00FD57AA"/>
    <w:rsid w:val="00FD5F40"/>
    <w:rsid w:val="00FD6286"/>
    <w:rsid w:val="00FD7703"/>
    <w:rsid w:val="00FE035F"/>
    <w:rsid w:val="00FE1895"/>
    <w:rsid w:val="00FE27E0"/>
    <w:rsid w:val="00FE29D7"/>
    <w:rsid w:val="00FE317A"/>
    <w:rsid w:val="00FE3396"/>
    <w:rsid w:val="00FE5E0D"/>
    <w:rsid w:val="00FE7402"/>
    <w:rsid w:val="00FF02A7"/>
    <w:rsid w:val="00FF032B"/>
    <w:rsid w:val="00FF0D2A"/>
    <w:rsid w:val="00FF11D2"/>
    <w:rsid w:val="00FF156A"/>
    <w:rsid w:val="00FF1B45"/>
    <w:rsid w:val="00FF27CB"/>
    <w:rsid w:val="00FF28FD"/>
    <w:rsid w:val="00FF3ACA"/>
    <w:rsid w:val="00FF43C6"/>
    <w:rsid w:val="00FF5EAC"/>
    <w:rsid w:val="00FF6133"/>
    <w:rsid w:val="0100BF7F"/>
    <w:rsid w:val="010B2E6F"/>
    <w:rsid w:val="0111423C"/>
    <w:rsid w:val="012109AD"/>
    <w:rsid w:val="01254E8D"/>
    <w:rsid w:val="01261573"/>
    <w:rsid w:val="0135F68D"/>
    <w:rsid w:val="013C7A10"/>
    <w:rsid w:val="01468F81"/>
    <w:rsid w:val="014C2C4B"/>
    <w:rsid w:val="017562CC"/>
    <w:rsid w:val="017B9E3A"/>
    <w:rsid w:val="01826FC8"/>
    <w:rsid w:val="018B1D12"/>
    <w:rsid w:val="018E6AF3"/>
    <w:rsid w:val="0194B04F"/>
    <w:rsid w:val="0198C480"/>
    <w:rsid w:val="01C1A15B"/>
    <w:rsid w:val="01E74A18"/>
    <w:rsid w:val="01F2B062"/>
    <w:rsid w:val="01F7CC4F"/>
    <w:rsid w:val="02010227"/>
    <w:rsid w:val="0210BAD7"/>
    <w:rsid w:val="021121F2"/>
    <w:rsid w:val="02191E68"/>
    <w:rsid w:val="022F36A6"/>
    <w:rsid w:val="02453A7E"/>
    <w:rsid w:val="025AFB85"/>
    <w:rsid w:val="025E8911"/>
    <w:rsid w:val="026C72B1"/>
    <w:rsid w:val="02A43BC3"/>
    <w:rsid w:val="02A8C11F"/>
    <w:rsid w:val="02B2F3FC"/>
    <w:rsid w:val="02B51ACC"/>
    <w:rsid w:val="02B6AA04"/>
    <w:rsid w:val="02BCADEC"/>
    <w:rsid w:val="02BEA58C"/>
    <w:rsid w:val="02C8E251"/>
    <w:rsid w:val="02D1039C"/>
    <w:rsid w:val="02E2FD9E"/>
    <w:rsid w:val="02E6058C"/>
    <w:rsid w:val="02E83D5B"/>
    <w:rsid w:val="02E9CB73"/>
    <w:rsid w:val="02EE5B9F"/>
    <w:rsid w:val="02F1FB57"/>
    <w:rsid w:val="02F84F96"/>
    <w:rsid w:val="02F93EB9"/>
    <w:rsid w:val="031D6978"/>
    <w:rsid w:val="0322436F"/>
    <w:rsid w:val="033DA233"/>
    <w:rsid w:val="0345E831"/>
    <w:rsid w:val="03555D0F"/>
    <w:rsid w:val="035C2F0E"/>
    <w:rsid w:val="035C741C"/>
    <w:rsid w:val="0382D140"/>
    <w:rsid w:val="03851364"/>
    <w:rsid w:val="039B8861"/>
    <w:rsid w:val="03A63624"/>
    <w:rsid w:val="03A6FC86"/>
    <w:rsid w:val="03CE2CFD"/>
    <w:rsid w:val="03D150B7"/>
    <w:rsid w:val="03DCC158"/>
    <w:rsid w:val="03E11B96"/>
    <w:rsid w:val="03E2072A"/>
    <w:rsid w:val="0428A168"/>
    <w:rsid w:val="04474A49"/>
    <w:rsid w:val="044EADA1"/>
    <w:rsid w:val="045A20E9"/>
    <w:rsid w:val="047CE759"/>
    <w:rsid w:val="04A74474"/>
    <w:rsid w:val="04A8011C"/>
    <w:rsid w:val="04A865CF"/>
    <w:rsid w:val="04B3077E"/>
    <w:rsid w:val="04D4E187"/>
    <w:rsid w:val="04F8C88F"/>
    <w:rsid w:val="04F9B9C7"/>
    <w:rsid w:val="050F2000"/>
    <w:rsid w:val="05126523"/>
    <w:rsid w:val="05145904"/>
    <w:rsid w:val="051FA5AE"/>
    <w:rsid w:val="05208342"/>
    <w:rsid w:val="0527770F"/>
    <w:rsid w:val="052B387B"/>
    <w:rsid w:val="05470740"/>
    <w:rsid w:val="05558939"/>
    <w:rsid w:val="0571B0A7"/>
    <w:rsid w:val="057295C0"/>
    <w:rsid w:val="0584147C"/>
    <w:rsid w:val="058586FD"/>
    <w:rsid w:val="05861D27"/>
    <w:rsid w:val="0589CC90"/>
    <w:rsid w:val="05CBFB4D"/>
    <w:rsid w:val="05DE532C"/>
    <w:rsid w:val="05E34A81"/>
    <w:rsid w:val="05E94049"/>
    <w:rsid w:val="05EAE97C"/>
    <w:rsid w:val="05EE3A62"/>
    <w:rsid w:val="05F646EE"/>
    <w:rsid w:val="05FA636B"/>
    <w:rsid w:val="0606344A"/>
    <w:rsid w:val="0629D31D"/>
    <w:rsid w:val="063F8943"/>
    <w:rsid w:val="064524C5"/>
    <w:rsid w:val="065A2161"/>
    <w:rsid w:val="065D28A4"/>
    <w:rsid w:val="067B903F"/>
    <w:rsid w:val="067FF4D8"/>
    <w:rsid w:val="0680DDE7"/>
    <w:rsid w:val="06857A35"/>
    <w:rsid w:val="0694DD7C"/>
    <w:rsid w:val="06A379DF"/>
    <w:rsid w:val="06C5DC7F"/>
    <w:rsid w:val="06CDB89B"/>
    <w:rsid w:val="06FCB436"/>
    <w:rsid w:val="0704F149"/>
    <w:rsid w:val="070D4D23"/>
    <w:rsid w:val="072B0B7D"/>
    <w:rsid w:val="073F4FEF"/>
    <w:rsid w:val="075D9498"/>
    <w:rsid w:val="07679621"/>
    <w:rsid w:val="07731EBF"/>
    <w:rsid w:val="07874A8C"/>
    <w:rsid w:val="07B1A0A9"/>
    <w:rsid w:val="07B548F7"/>
    <w:rsid w:val="07B59499"/>
    <w:rsid w:val="07BDF49D"/>
    <w:rsid w:val="07C15981"/>
    <w:rsid w:val="07CA1A5A"/>
    <w:rsid w:val="07CF2071"/>
    <w:rsid w:val="07E3F1D3"/>
    <w:rsid w:val="07EE7CCB"/>
    <w:rsid w:val="07F5F1C2"/>
    <w:rsid w:val="080043D8"/>
    <w:rsid w:val="08155F27"/>
    <w:rsid w:val="0826EB9F"/>
    <w:rsid w:val="082CB94F"/>
    <w:rsid w:val="08336210"/>
    <w:rsid w:val="083D5AA6"/>
    <w:rsid w:val="083F612C"/>
    <w:rsid w:val="0849751E"/>
    <w:rsid w:val="084C661B"/>
    <w:rsid w:val="084DC00B"/>
    <w:rsid w:val="085D0160"/>
    <w:rsid w:val="087634BF"/>
    <w:rsid w:val="087F2037"/>
    <w:rsid w:val="08967D3F"/>
    <w:rsid w:val="08A05437"/>
    <w:rsid w:val="08AF40B1"/>
    <w:rsid w:val="08B94FC6"/>
    <w:rsid w:val="08CC7D56"/>
    <w:rsid w:val="08D59138"/>
    <w:rsid w:val="08E97A3A"/>
    <w:rsid w:val="091C839F"/>
    <w:rsid w:val="0920E9C2"/>
    <w:rsid w:val="092B6DB5"/>
    <w:rsid w:val="093ED940"/>
    <w:rsid w:val="094B8DA2"/>
    <w:rsid w:val="095A5F28"/>
    <w:rsid w:val="09612E38"/>
    <w:rsid w:val="096F8838"/>
    <w:rsid w:val="09A4662C"/>
    <w:rsid w:val="09E2C1A9"/>
    <w:rsid w:val="09E969B8"/>
    <w:rsid w:val="09ECF62C"/>
    <w:rsid w:val="09F9C827"/>
    <w:rsid w:val="0A19C2EB"/>
    <w:rsid w:val="0A1C46FF"/>
    <w:rsid w:val="0A28B687"/>
    <w:rsid w:val="0A33B2DF"/>
    <w:rsid w:val="0A3AA472"/>
    <w:rsid w:val="0A4780BC"/>
    <w:rsid w:val="0A536DD0"/>
    <w:rsid w:val="0A6475D8"/>
    <w:rsid w:val="0A865CC2"/>
    <w:rsid w:val="0A88DA1A"/>
    <w:rsid w:val="0A8E0605"/>
    <w:rsid w:val="0AA109F5"/>
    <w:rsid w:val="0ADA2DF3"/>
    <w:rsid w:val="0ADEDEBA"/>
    <w:rsid w:val="0AE502CD"/>
    <w:rsid w:val="0AED69C4"/>
    <w:rsid w:val="0AF96E1C"/>
    <w:rsid w:val="0AFA3896"/>
    <w:rsid w:val="0AFA5599"/>
    <w:rsid w:val="0B0105A0"/>
    <w:rsid w:val="0B16A62C"/>
    <w:rsid w:val="0B16CAC4"/>
    <w:rsid w:val="0B1D525F"/>
    <w:rsid w:val="0B35AA66"/>
    <w:rsid w:val="0B36934E"/>
    <w:rsid w:val="0B3BBB77"/>
    <w:rsid w:val="0B4EBC15"/>
    <w:rsid w:val="0B654B9C"/>
    <w:rsid w:val="0B693958"/>
    <w:rsid w:val="0B6996E4"/>
    <w:rsid w:val="0B91BB41"/>
    <w:rsid w:val="0BAECE8D"/>
    <w:rsid w:val="0BB760D5"/>
    <w:rsid w:val="0BCA909B"/>
    <w:rsid w:val="0BD175FA"/>
    <w:rsid w:val="0BF4B08D"/>
    <w:rsid w:val="0BFA19D2"/>
    <w:rsid w:val="0C0127EA"/>
    <w:rsid w:val="0C041AD7"/>
    <w:rsid w:val="0C33E8C1"/>
    <w:rsid w:val="0C52A94F"/>
    <w:rsid w:val="0C7B82F0"/>
    <w:rsid w:val="0C864C8D"/>
    <w:rsid w:val="0C965ABD"/>
    <w:rsid w:val="0C9A232C"/>
    <w:rsid w:val="0CA39356"/>
    <w:rsid w:val="0CB9EB31"/>
    <w:rsid w:val="0CC50C45"/>
    <w:rsid w:val="0CCA71DA"/>
    <w:rsid w:val="0CD0FC79"/>
    <w:rsid w:val="0CDFEBCE"/>
    <w:rsid w:val="0CF1AA26"/>
    <w:rsid w:val="0CF28FDE"/>
    <w:rsid w:val="0CFE89BF"/>
    <w:rsid w:val="0D0A0F2F"/>
    <w:rsid w:val="0D0DA63C"/>
    <w:rsid w:val="0D26D468"/>
    <w:rsid w:val="0D30D7D4"/>
    <w:rsid w:val="0D31059C"/>
    <w:rsid w:val="0D3147B5"/>
    <w:rsid w:val="0D4AD77A"/>
    <w:rsid w:val="0D97AD39"/>
    <w:rsid w:val="0D9F3269"/>
    <w:rsid w:val="0DA18EF1"/>
    <w:rsid w:val="0DA9DE9E"/>
    <w:rsid w:val="0DBE9690"/>
    <w:rsid w:val="0DC84A98"/>
    <w:rsid w:val="0DCE24DA"/>
    <w:rsid w:val="0DE49B61"/>
    <w:rsid w:val="0E1040B6"/>
    <w:rsid w:val="0E155707"/>
    <w:rsid w:val="0E21F407"/>
    <w:rsid w:val="0E272543"/>
    <w:rsid w:val="0E36D071"/>
    <w:rsid w:val="0E39CE9F"/>
    <w:rsid w:val="0E40F2D1"/>
    <w:rsid w:val="0E59CF51"/>
    <w:rsid w:val="0E64FB6B"/>
    <w:rsid w:val="0E67D505"/>
    <w:rsid w:val="0E861397"/>
    <w:rsid w:val="0E88EB61"/>
    <w:rsid w:val="0E89211E"/>
    <w:rsid w:val="0E8B943B"/>
    <w:rsid w:val="0EA9A702"/>
    <w:rsid w:val="0EB38EC5"/>
    <w:rsid w:val="0EBE7586"/>
    <w:rsid w:val="0EC812C7"/>
    <w:rsid w:val="0ED48570"/>
    <w:rsid w:val="0EE3B760"/>
    <w:rsid w:val="0EF0CEEA"/>
    <w:rsid w:val="0EFD28AF"/>
    <w:rsid w:val="0F23EC39"/>
    <w:rsid w:val="0F334C2A"/>
    <w:rsid w:val="0F372F17"/>
    <w:rsid w:val="0F42EADA"/>
    <w:rsid w:val="0F682854"/>
    <w:rsid w:val="0F6C2579"/>
    <w:rsid w:val="0F828037"/>
    <w:rsid w:val="0F856464"/>
    <w:rsid w:val="0FC1FD2B"/>
    <w:rsid w:val="0FD7E9CE"/>
    <w:rsid w:val="0FDF6A25"/>
    <w:rsid w:val="0FDF9C6B"/>
    <w:rsid w:val="10049700"/>
    <w:rsid w:val="1028E758"/>
    <w:rsid w:val="10292291"/>
    <w:rsid w:val="102D7CF5"/>
    <w:rsid w:val="1034BD2C"/>
    <w:rsid w:val="103740C0"/>
    <w:rsid w:val="106B2A6A"/>
    <w:rsid w:val="106C6820"/>
    <w:rsid w:val="106D759B"/>
    <w:rsid w:val="10733933"/>
    <w:rsid w:val="107EE802"/>
    <w:rsid w:val="108851A5"/>
    <w:rsid w:val="1088CC31"/>
    <w:rsid w:val="108B1750"/>
    <w:rsid w:val="10912823"/>
    <w:rsid w:val="10B377E1"/>
    <w:rsid w:val="10C47583"/>
    <w:rsid w:val="10CD13E7"/>
    <w:rsid w:val="10D5C41F"/>
    <w:rsid w:val="10DDBA0E"/>
    <w:rsid w:val="10E2BAA3"/>
    <w:rsid w:val="10F4C69A"/>
    <w:rsid w:val="10F97331"/>
    <w:rsid w:val="110F5B5A"/>
    <w:rsid w:val="112395BB"/>
    <w:rsid w:val="112C6A8F"/>
    <w:rsid w:val="1136A0BE"/>
    <w:rsid w:val="1141E9F6"/>
    <w:rsid w:val="1143E05A"/>
    <w:rsid w:val="1147A86A"/>
    <w:rsid w:val="115327A4"/>
    <w:rsid w:val="116314D3"/>
    <w:rsid w:val="118A0FFE"/>
    <w:rsid w:val="11B8DDC9"/>
    <w:rsid w:val="11F07296"/>
    <w:rsid w:val="120C66D6"/>
    <w:rsid w:val="120F0D7D"/>
    <w:rsid w:val="121E7AF0"/>
    <w:rsid w:val="12286FAC"/>
    <w:rsid w:val="1228B3A4"/>
    <w:rsid w:val="122968C5"/>
    <w:rsid w:val="122A21DF"/>
    <w:rsid w:val="122EA043"/>
    <w:rsid w:val="122F3B0D"/>
    <w:rsid w:val="12421602"/>
    <w:rsid w:val="1249E208"/>
    <w:rsid w:val="124A3EA2"/>
    <w:rsid w:val="12534934"/>
    <w:rsid w:val="12555402"/>
    <w:rsid w:val="126221B9"/>
    <w:rsid w:val="12733724"/>
    <w:rsid w:val="12748FE8"/>
    <w:rsid w:val="127F8F01"/>
    <w:rsid w:val="128716AF"/>
    <w:rsid w:val="128A98E7"/>
    <w:rsid w:val="129096FB"/>
    <w:rsid w:val="12B0835E"/>
    <w:rsid w:val="12B12802"/>
    <w:rsid w:val="12B7B57B"/>
    <w:rsid w:val="12BAED30"/>
    <w:rsid w:val="12D4108D"/>
    <w:rsid w:val="12D4BA7D"/>
    <w:rsid w:val="12E0A020"/>
    <w:rsid w:val="12FFC984"/>
    <w:rsid w:val="13030426"/>
    <w:rsid w:val="13299185"/>
    <w:rsid w:val="1336B0D6"/>
    <w:rsid w:val="13382C82"/>
    <w:rsid w:val="134B079A"/>
    <w:rsid w:val="134DF92E"/>
    <w:rsid w:val="1352B9FC"/>
    <w:rsid w:val="13554035"/>
    <w:rsid w:val="135D28DF"/>
    <w:rsid w:val="13687EF7"/>
    <w:rsid w:val="1380BC78"/>
    <w:rsid w:val="1396EC60"/>
    <w:rsid w:val="13A9409D"/>
    <w:rsid w:val="13B0D3BC"/>
    <w:rsid w:val="13CB71BF"/>
    <w:rsid w:val="13DFE201"/>
    <w:rsid w:val="13FBD707"/>
    <w:rsid w:val="13FE4C2C"/>
    <w:rsid w:val="140B32E7"/>
    <w:rsid w:val="14130B4A"/>
    <w:rsid w:val="1426B9D3"/>
    <w:rsid w:val="14758180"/>
    <w:rsid w:val="1476BBBF"/>
    <w:rsid w:val="14888A6B"/>
    <w:rsid w:val="14A289B2"/>
    <w:rsid w:val="14ADB402"/>
    <w:rsid w:val="14D49F90"/>
    <w:rsid w:val="14E2BBFC"/>
    <w:rsid w:val="14E3CACF"/>
    <w:rsid w:val="14E5552D"/>
    <w:rsid w:val="15139C43"/>
    <w:rsid w:val="1531F5CF"/>
    <w:rsid w:val="1550B63B"/>
    <w:rsid w:val="15607610"/>
    <w:rsid w:val="1562B011"/>
    <w:rsid w:val="156F440F"/>
    <w:rsid w:val="1578B077"/>
    <w:rsid w:val="158272AB"/>
    <w:rsid w:val="15906054"/>
    <w:rsid w:val="1591292B"/>
    <w:rsid w:val="15918067"/>
    <w:rsid w:val="1594FD29"/>
    <w:rsid w:val="15A21CEB"/>
    <w:rsid w:val="15AADE8D"/>
    <w:rsid w:val="15C560DC"/>
    <w:rsid w:val="15CCC5C8"/>
    <w:rsid w:val="15EDBCF2"/>
    <w:rsid w:val="160B99FA"/>
    <w:rsid w:val="16416B3E"/>
    <w:rsid w:val="16557093"/>
    <w:rsid w:val="16617509"/>
    <w:rsid w:val="1674F9BA"/>
    <w:rsid w:val="1697744A"/>
    <w:rsid w:val="16AB298C"/>
    <w:rsid w:val="16C645E1"/>
    <w:rsid w:val="16EE5507"/>
    <w:rsid w:val="16F10CA9"/>
    <w:rsid w:val="16F937B3"/>
    <w:rsid w:val="16FEA169"/>
    <w:rsid w:val="170B1470"/>
    <w:rsid w:val="1721D817"/>
    <w:rsid w:val="1735B412"/>
    <w:rsid w:val="174B7830"/>
    <w:rsid w:val="1760D02A"/>
    <w:rsid w:val="17761268"/>
    <w:rsid w:val="1779E461"/>
    <w:rsid w:val="177BFE9E"/>
    <w:rsid w:val="178A9BA3"/>
    <w:rsid w:val="17926832"/>
    <w:rsid w:val="1792C964"/>
    <w:rsid w:val="17AC50A0"/>
    <w:rsid w:val="17C21E29"/>
    <w:rsid w:val="17CD43E9"/>
    <w:rsid w:val="17D59E69"/>
    <w:rsid w:val="17D62B97"/>
    <w:rsid w:val="1815B6C1"/>
    <w:rsid w:val="18232908"/>
    <w:rsid w:val="18297DC3"/>
    <w:rsid w:val="18352B0E"/>
    <w:rsid w:val="183571F0"/>
    <w:rsid w:val="183FB015"/>
    <w:rsid w:val="186AB9F8"/>
    <w:rsid w:val="18710822"/>
    <w:rsid w:val="1893490D"/>
    <w:rsid w:val="18A0D854"/>
    <w:rsid w:val="18A1B112"/>
    <w:rsid w:val="18A732AD"/>
    <w:rsid w:val="18B4A30E"/>
    <w:rsid w:val="18B6757B"/>
    <w:rsid w:val="18C00C33"/>
    <w:rsid w:val="18C1B5CB"/>
    <w:rsid w:val="18E06774"/>
    <w:rsid w:val="18E5490F"/>
    <w:rsid w:val="18F1F0E6"/>
    <w:rsid w:val="18F4B5CF"/>
    <w:rsid w:val="18F992EA"/>
    <w:rsid w:val="19019307"/>
    <w:rsid w:val="19434C1E"/>
    <w:rsid w:val="1956E775"/>
    <w:rsid w:val="196A3FB4"/>
    <w:rsid w:val="197018C8"/>
    <w:rsid w:val="1974F9C9"/>
    <w:rsid w:val="19768C6E"/>
    <w:rsid w:val="1976BDC2"/>
    <w:rsid w:val="197C4929"/>
    <w:rsid w:val="19AB33E2"/>
    <w:rsid w:val="19D320B9"/>
    <w:rsid w:val="19DD7C61"/>
    <w:rsid w:val="19E9E823"/>
    <w:rsid w:val="1A0BD345"/>
    <w:rsid w:val="1A298CD5"/>
    <w:rsid w:val="1A481BA1"/>
    <w:rsid w:val="1A490D18"/>
    <w:rsid w:val="1A4AC6E6"/>
    <w:rsid w:val="1A4D6EB7"/>
    <w:rsid w:val="1A538587"/>
    <w:rsid w:val="1A5C5520"/>
    <w:rsid w:val="1A5DC2AF"/>
    <w:rsid w:val="1A62FBB5"/>
    <w:rsid w:val="1A74DAA4"/>
    <w:rsid w:val="1A7FFEF1"/>
    <w:rsid w:val="1A9D856F"/>
    <w:rsid w:val="1A9FC1FC"/>
    <w:rsid w:val="1AA65FB8"/>
    <w:rsid w:val="1AB48688"/>
    <w:rsid w:val="1AB8E491"/>
    <w:rsid w:val="1ACAB953"/>
    <w:rsid w:val="1AD65508"/>
    <w:rsid w:val="1AEB2759"/>
    <w:rsid w:val="1B141573"/>
    <w:rsid w:val="1B196D0C"/>
    <w:rsid w:val="1B1E5CB5"/>
    <w:rsid w:val="1B46D56C"/>
    <w:rsid w:val="1B4E6C1E"/>
    <w:rsid w:val="1B64E954"/>
    <w:rsid w:val="1B69A19E"/>
    <w:rsid w:val="1B759D4F"/>
    <w:rsid w:val="1B77F86C"/>
    <w:rsid w:val="1B85B884"/>
    <w:rsid w:val="1B8BEA3A"/>
    <w:rsid w:val="1BA47F46"/>
    <w:rsid w:val="1BBA3DD4"/>
    <w:rsid w:val="1BC55D36"/>
    <w:rsid w:val="1BD58492"/>
    <w:rsid w:val="1BEC43D0"/>
    <w:rsid w:val="1C058FB5"/>
    <w:rsid w:val="1C0AEDA6"/>
    <w:rsid w:val="1C0EF7D7"/>
    <w:rsid w:val="1C206CB5"/>
    <w:rsid w:val="1C23C252"/>
    <w:rsid w:val="1C31F373"/>
    <w:rsid w:val="1C392A79"/>
    <w:rsid w:val="1C3A3C8B"/>
    <w:rsid w:val="1C4A1CFC"/>
    <w:rsid w:val="1C4C2846"/>
    <w:rsid w:val="1C52EA66"/>
    <w:rsid w:val="1C54AB61"/>
    <w:rsid w:val="1C57C14D"/>
    <w:rsid w:val="1C5B67C8"/>
    <w:rsid w:val="1C7089CA"/>
    <w:rsid w:val="1C722569"/>
    <w:rsid w:val="1C785C1D"/>
    <w:rsid w:val="1C9344B3"/>
    <w:rsid w:val="1C9CF101"/>
    <w:rsid w:val="1C9F8CA7"/>
    <w:rsid w:val="1CB5E8DB"/>
    <w:rsid w:val="1CBED946"/>
    <w:rsid w:val="1CC04412"/>
    <w:rsid w:val="1CC4D55D"/>
    <w:rsid w:val="1CDB9BF5"/>
    <w:rsid w:val="1CEE3B61"/>
    <w:rsid w:val="1D0E1A90"/>
    <w:rsid w:val="1D151914"/>
    <w:rsid w:val="1D28F53E"/>
    <w:rsid w:val="1D3B2922"/>
    <w:rsid w:val="1D4A19C0"/>
    <w:rsid w:val="1D54847C"/>
    <w:rsid w:val="1D691B6A"/>
    <w:rsid w:val="1D93341A"/>
    <w:rsid w:val="1D964733"/>
    <w:rsid w:val="1D9D9E95"/>
    <w:rsid w:val="1DA01462"/>
    <w:rsid w:val="1DB5CD4C"/>
    <w:rsid w:val="1DC1DBFA"/>
    <w:rsid w:val="1DC32D41"/>
    <w:rsid w:val="1DD6710C"/>
    <w:rsid w:val="1DF04919"/>
    <w:rsid w:val="1DF53A8A"/>
    <w:rsid w:val="1DF74BF3"/>
    <w:rsid w:val="1DFA8B57"/>
    <w:rsid w:val="1E03703C"/>
    <w:rsid w:val="1E2031F7"/>
    <w:rsid w:val="1E305C7C"/>
    <w:rsid w:val="1E3424AC"/>
    <w:rsid w:val="1E3BFCB8"/>
    <w:rsid w:val="1E498CF5"/>
    <w:rsid w:val="1E4DED6E"/>
    <w:rsid w:val="1E506D39"/>
    <w:rsid w:val="1E6AFF7B"/>
    <w:rsid w:val="1E8321B9"/>
    <w:rsid w:val="1E90884B"/>
    <w:rsid w:val="1E95598B"/>
    <w:rsid w:val="1E9797E2"/>
    <w:rsid w:val="1E9FF651"/>
    <w:rsid w:val="1EAA4B4D"/>
    <w:rsid w:val="1EC38AFC"/>
    <w:rsid w:val="1EC958F0"/>
    <w:rsid w:val="1ED0F313"/>
    <w:rsid w:val="1EE8EF46"/>
    <w:rsid w:val="1EF7D13C"/>
    <w:rsid w:val="1F08E2A2"/>
    <w:rsid w:val="1F120818"/>
    <w:rsid w:val="1F1C06FF"/>
    <w:rsid w:val="1F259EEB"/>
    <w:rsid w:val="1F338C95"/>
    <w:rsid w:val="1F3816DD"/>
    <w:rsid w:val="1F3AA06E"/>
    <w:rsid w:val="1F49B91F"/>
    <w:rsid w:val="1F4BE99B"/>
    <w:rsid w:val="1F580D77"/>
    <w:rsid w:val="1F65EF6F"/>
    <w:rsid w:val="1F74EEAA"/>
    <w:rsid w:val="1F77BD87"/>
    <w:rsid w:val="1F7837D8"/>
    <w:rsid w:val="1F7CD256"/>
    <w:rsid w:val="1F89409E"/>
    <w:rsid w:val="1F94B9BD"/>
    <w:rsid w:val="1FA1E3F8"/>
    <w:rsid w:val="1FA4B6F5"/>
    <w:rsid w:val="1FA7C1C4"/>
    <w:rsid w:val="1FD45273"/>
    <w:rsid w:val="1FE9057C"/>
    <w:rsid w:val="1FFD3349"/>
    <w:rsid w:val="1FFFD1B6"/>
    <w:rsid w:val="200242B4"/>
    <w:rsid w:val="200B8B7B"/>
    <w:rsid w:val="2010325F"/>
    <w:rsid w:val="201462FD"/>
    <w:rsid w:val="20153BE0"/>
    <w:rsid w:val="20168AA0"/>
    <w:rsid w:val="204BEC8D"/>
    <w:rsid w:val="20595484"/>
    <w:rsid w:val="205FB3ED"/>
    <w:rsid w:val="20637464"/>
    <w:rsid w:val="2070FFFC"/>
    <w:rsid w:val="20939856"/>
    <w:rsid w:val="20ABBD6D"/>
    <w:rsid w:val="20BDEE89"/>
    <w:rsid w:val="20BFA2F9"/>
    <w:rsid w:val="20C8B785"/>
    <w:rsid w:val="20D4AFF8"/>
    <w:rsid w:val="20D8B674"/>
    <w:rsid w:val="20F3DDD8"/>
    <w:rsid w:val="2110413A"/>
    <w:rsid w:val="214265D0"/>
    <w:rsid w:val="21521DC3"/>
    <w:rsid w:val="2154A2EA"/>
    <w:rsid w:val="217646A0"/>
    <w:rsid w:val="217A6992"/>
    <w:rsid w:val="217FDDE2"/>
    <w:rsid w:val="218C12D9"/>
    <w:rsid w:val="2196A0D2"/>
    <w:rsid w:val="21978709"/>
    <w:rsid w:val="219D5492"/>
    <w:rsid w:val="21B53E3C"/>
    <w:rsid w:val="21C137CD"/>
    <w:rsid w:val="21CEF033"/>
    <w:rsid w:val="21D237E5"/>
    <w:rsid w:val="21DA75E6"/>
    <w:rsid w:val="21DC7916"/>
    <w:rsid w:val="21E11EC3"/>
    <w:rsid w:val="21F9AF8F"/>
    <w:rsid w:val="21FB2BBE"/>
    <w:rsid w:val="221A65A2"/>
    <w:rsid w:val="221F4BC9"/>
    <w:rsid w:val="2225D91F"/>
    <w:rsid w:val="222B716E"/>
    <w:rsid w:val="224680FC"/>
    <w:rsid w:val="22512EB1"/>
    <w:rsid w:val="2251DDE4"/>
    <w:rsid w:val="2256B6DC"/>
    <w:rsid w:val="2271F81A"/>
    <w:rsid w:val="227B163D"/>
    <w:rsid w:val="228969B8"/>
    <w:rsid w:val="228CB0BE"/>
    <w:rsid w:val="22904982"/>
    <w:rsid w:val="2299FA70"/>
    <w:rsid w:val="22A15244"/>
    <w:rsid w:val="22C4679A"/>
    <w:rsid w:val="22C71335"/>
    <w:rsid w:val="22C714B5"/>
    <w:rsid w:val="22F58770"/>
    <w:rsid w:val="230F1A45"/>
    <w:rsid w:val="230FB687"/>
    <w:rsid w:val="231232AF"/>
    <w:rsid w:val="23243D67"/>
    <w:rsid w:val="232F987B"/>
    <w:rsid w:val="2341C081"/>
    <w:rsid w:val="23432B5C"/>
    <w:rsid w:val="235D94FA"/>
    <w:rsid w:val="2379F14C"/>
    <w:rsid w:val="2394D5E3"/>
    <w:rsid w:val="239D66E0"/>
    <w:rsid w:val="23A1BD6B"/>
    <w:rsid w:val="23A59183"/>
    <w:rsid w:val="23BB994E"/>
    <w:rsid w:val="23DE1E1D"/>
    <w:rsid w:val="23EEAF58"/>
    <w:rsid w:val="240DBB8B"/>
    <w:rsid w:val="243780B5"/>
    <w:rsid w:val="24409AA6"/>
    <w:rsid w:val="2445B62D"/>
    <w:rsid w:val="248E70AD"/>
    <w:rsid w:val="249A838F"/>
    <w:rsid w:val="24A8C0CB"/>
    <w:rsid w:val="24AB7431"/>
    <w:rsid w:val="24CF1600"/>
    <w:rsid w:val="24D730CF"/>
    <w:rsid w:val="24DA9042"/>
    <w:rsid w:val="24EED23A"/>
    <w:rsid w:val="24F36362"/>
    <w:rsid w:val="24F697AD"/>
    <w:rsid w:val="25063012"/>
    <w:rsid w:val="25078123"/>
    <w:rsid w:val="251ECBA7"/>
    <w:rsid w:val="252513A3"/>
    <w:rsid w:val="252807A3"/>
    <w:rsid w:val="252F46F8"/>
    <w:rsid w:val="253C76AB"/>
    <w:rsid w:val="2555F74D"/>
    <w:rsid w:val="25611244"/>
    <w:rsid w:val="256CB467"/>
    <w:rsid w:val="25771D16"/>
    <w:rsid w:val="2578B2C5"/>
    <w:rsid w:val="2580E211"/>
    <w:rsid w:val="25826C4C"/>
    <w:rsid w:val="2596990A"/>
    <w:rsid w:val="259B9E62"/>
    <w:rsid w:val="25A9962C"/>
    <w:rsid w:val="25ACA0C1"/>
    <w:rsid w:val="25B0D417"/>
    <w:rsid w:val="25B7F350"/>
    <w:rsid w:val="25BEBB09"/>
    <w:rsid w:val="263FB7D0"/>
    <w:rsid w:val="264D25A1"/>
    <w:rsid w:val="265C6B63"/>
    <w:rsid w:val="2662D5CE"/>
    <w:rsid w:val="26852F78"/>
    <w:rsid w:val="268F0184"/>
    <w:rsid w:val="26BA2E58"/>
    <w:rsid w:val="26DDE6FD"/>
    <w:rsid w:val="26EFFAC6"/>
    <w:rsid w:val="2714ECC9"/>
    <w:rsid w:val="2728475F"/>
    <w:rsid w:val="27355E70"/>
    <w:rsid w:val="2740A9AE"/>
    <w:rsid w:val="2740FBA7"/>
    <w:rsid w:val="274AB930"/>
    <w:rsid w:val="274B2F61"/>
    <w:rsid w:val="2762F6B7"/>
    <w:rsid w:val="276C3682"/>
    <w:rsid w:val="277778FA"/>
    <w:rsid w:val="2787C9E2"/>
    <w:rsid w:val="2792A0CA"/>
    <w:rsid w:val="279B5B8A"/>
    <w:rsid w:val="279FCBA1"/>
    <w:rsid w:val="27A0629F"/>
    <w:rsid w:val="27B1AF63"/>
    <w:rsid w:val="27B36061"/>
    <w:rsid w:val="27C0C482"/>
    <w:rsid w:val="27C1ED6E"/>
    <w:rsid w:val="27CEBCD4"/>
    <w:rsid w:val="27DF1367"/>
    <w:rsid w:val="27E2AA73"/>
    <w:rsid w:val="27E3E525"/>
    <w:rsid w:val="281356BE"/>
    <w:rsid w:val="282C9ADB"/>
    <w:rsid w:val="28352090"/>
    <w:rsid w:val="283DE16E"/>
    <w:rsid w:val="28440D5B"/>
    <w:rsid w:val="28571B37"/>
    <w:rsid w:val="28628786"/>
    <w:rsid w:val="28771065"/>
    <w:rsid w:val="28816E85"/>
    <w:rsid w:val="2888FB94"/>
    <w:rsid w:val="289F1AE1"/>
    <w:rsid w:val="28C7FFA4"/>
    <w:rsid w:val="28D8994A"/>
    <w:rsid w:val="28DF8539"/>
    <w:rsid w:val="28E32720"/>
    <w:rsid w:val="28EF9E96"/>
    <w:rsid w:val="28F31D7B"/>
    <w:rsid w:val="28F616E1"/>
    <w:rsid w:val="29121AED"/>
    <w:rsid w:val="2914F1EB"/>
    <w:rsid w:val="29256013"/>
    <w:rsid w:val="2941CA4E"/>
    <w:rsid w:val="29475DEA"/>
    <w:rsid w:val="294F85F6"/>
    <w:rsid w:val="29574B9C"/>
    <w:rsid w:val="297096D6"/>
    <w:rsid w:val="297AAB3F"/>
    <w:rsid w:val="298A0959"/>
    <w:rsid w:val="298CF1D4"/>
    <w:rsid w:val="29EDDAF2"/>
    <w:rsid w:val="29F9C122"/>
    <w:rsid w:val="2A011248"/>
    <w:rsid w:val="2A1F6688"/>
    <w:rsid w:val="2A7E4512"/>
    <w:rsid w:val="2A80A20D"/>
    <w:rsid w:val="2A837E06"/>
    <w:rsid w:val="2A93DB36"/>
    <w:rsid w:val="2A969BC9"/>
    <w:rsid w:val="2AA4829E"/>
    <w:rsid w:val="2ABA4764"/>
    <w:rsid w:val="2ACC3261"/>
    <w:rsid w:val="2ADA0FD0"/>
    <w:rsid w:val="2ADBBC49"/>
    <w:rsid w:val="2AF212D0"/>
    <w:rsid w:val="2AF7DE09"/>
    <w:rsid w:val="2AF9927A"/>
    <w:rsid w:val="2AFAF24E"/>
    <w:rsid w:val="2AFDD071"/>
    <w:rsid w:val="2B14101F"/>
    <w:rsid w:val="2B151696"/>
    <w:rsid w:val="2B1E1A01"/>
    <w:rsid w:val="2B2BAE94"/>
    <w:rsid w:val="2B3786F2"/>
    <w:rsid w:val="2B44FB96"/>
    <w:rsid w:val="2B53450A"/>
    <w:rsid w:val="2B69BE51"/>
    <w:rsid w:val="2B716543"/>
    <w:rsid w:val="2B77B83D"/>
    <w:rsid w:val="2B8ECFE7"/>
    <w:rsid w:val="2B952C74"/>
    <w:rsid w:val="2BA20E04"/>
    <w:rsid w:val="2BB4A3C0"/>
    <w:rsid w:val="2BBB6E23"/>
    <w:rsid w:val="2BE04BB8"/>
    <w:rsid w:val="2BE2EFA3"/>
    <w:rsid w:val="2BE36E86"/>
    <w:rsid w:val="2BE7A5E3"/>
    <w:rsid w:val="2C0F2B04"/>
    <w:rsid w:val="2C142FF3"/>
    <w:rsid w:val="2C1E8E73"/>
    <w:rsid w:val="2C21EAB7"/>
    <w:rsid w:val="2C2B13CC"/>
    <w:rsid w:val="2C41C792"/>
    <w:rsid w:val="2C4E8EA7"/>
    <w:rsid w:val="2C53502E"/>
    <w:rsid w:val="2C5617C5"/>
    <w:rsid w:val="2C724736"/>
    <w:rsid w:val="2C7ECF75"/>
    <w:rsid w:val="2C809435"/>
    <w:rsid w:val="2C85DD83"/>
    <w:rsid w:val="2C89B4FA"/>
    <w:rsid w:val="2C93DC77"/>
    <w:rsid w:val="2C991FBF"/>
    <w:rsid w:val="2CCE585A"/>
    <w:rsid w:val="2CFA62F2"/>
    <w:rsid w:val="2CFB3395"/>
    <w:rsid w:val="2D0BCF51"/>
    <w:rsid w:val="2D0E7A80"/>
    <w:rsid w:val="2D1B37B4"/>
    <w:rsid w:val="2D2FF256"/>
    <w:rsid w:val="2D3113B7"/>
    <w:rsid w:val="2D3DCD8F"/>
    <w:rsid w:val="2D3E7AC5"/>
    <w:rsid w:val="2D4F1146"/>
    <w:rsid w:val="2D62DF3C"/>
    <w:rsid w:val="2D7C1C19"/>
    <w:rsid w:val="2D874AC6"/>
    <w:rsid w:val="2DA0F2CA"/>
    <w:rsid w:val="2DA126FE"/>
    <w:rsid w:val="2DAB7385"/>
    <w:rsid w:val="2DB0B7AA"/>
    <w:rsid w:val="2DB45E6C"/>
    <w:rsid w:val="2DB5A37E"/>
    <w:rsid w:val="2DC6082E"/>
    <w:rsid w:val="2DD45F4F"/>
    <w:rsid w:val="2DDA52ED"/>
    <w:rsid w:val="2DDFED4A"/>
    <w:rsid w:val="2DEFFBDA"/>
    <w:rsid w:val="2DF467B0"/>
    <w:rsid w:val="2DFAF22B"/>
    <w:rsid w:val="2DFB87A3"/>
    <w:rsid w:val="2DFCD0F9"/>
    <w:rsid w:val="2E0609F7"/>
    <w:rsid w:val="2E075F0C"/>
    <w:rsid w:val="2E2070EC"/>
    <w:rsid w:val="2E3DD38F"/>
    <w:rsid w:val="2E407023"/>
    <w:rsid w:val="2E4B8445"/>
    <w:rsid w:val="2E4BF29D"/>
    <w:rsid w:val="2E4E54EB"/>
    <w:rsid w:val="2E4EB4A9"/>
    <w:rsid w:val="2E5AB2DF"/>
    <w:rsid w:val="2E5D5903"/>
    <w:rsid w:val="2E7176A4"/>
    <w:rsid w:val="2E7AA206"/>
    <w:rsid w:val="2E8993FE"/>
    <w:rsid w:val="2E995F45"/>
    <w:rsid w:val="2EA41E30"/>
    <w:rsid w:val="2EA64348"/>
    <w:rsid w:val="2EA64F51"/>
    <w:rsid w:val="2EC42084"/>
    <w:rsid w:val="2ED621C4"/>
    <w:rsid w:val="2ED9AEC6"/>
    <w:rsid w:val="2EEAE246"/>
    <w:rsid w:val="2EEF3367"/>
    <w:rsid w:val="2EF10B40"/>
    <w:rsid w:val="2EF368C6"/>
    <w:rsid w:val="2F186C3B"/>
    <w:rsid w:val="2F18AE2A"/>
    <w:rsid w:val="2F2E3DE4"/>
    <w:rsid w:val="2F30A342"/>
    <w:rsid w:val="2F374651"/>
    <w:rsid w:val="2F3961B8"/>
    <w:rsid w:val="2F5CF66A"/>
    <w:rsid w:val="2F82FC33"/>
    <w:rsid w:val="2F84A60D"/>
    <w:rsid w:val="2F92DF27"/>
    <w:rsid w:val="2FA00D15"/>
    <w:rsid w:val="2FACC78D"/>
    <w:rsid w:val="2FC1A61B"/>
    <w:rsid w:val="2FC89190"/>
    <w:rsid w:val="2FE700C3"/>
    <w:rsid w:val="302C3688"/>
    <w:rsid w:val="303CBC6E"/>
    <w:rsid w:val="303F4546"/>
    <w:rsid w:val="305DF0B9"/>
    <w:rsid w:val="306A8DEE"/>
    <w:rsid w:val="30757F27"/>
    <w:rsid w:val="3078BAAE"/>
    <w:rsid w:val="307CF729"/>
    <w:rsid w:val="30A404B9"/>
    <w:rsid w:val="30AEDA36"/>
    <w:rsid w:val="30D2F25D"/>
    <w:rsid w:val="30D4A71D"/>
    <w:rsid w:val="30DF9E6E"/>
    <w:rsid w:val="30E78BF4"/>
    <w:rsid w:val="30EEBEBC"/>
    <w:rsid w:val="30F45014"/>
    <w:rsid w:val="30F7D8DD"/>
    <w:rsid w:val="30FAA7A8"/>
    <w:rsid w:val="30FEBA96"/>
    <w:rsid w:val="3100112D"/>
    <w:rsid w:val="310D31CE"/>
    <w:rsid w:val="3123DE49"/>
    <w:rsid w:val="3130E053"/>
    <w:rsid w:val="3144C60F"/>
    <w:rsid w:val="314B8F3E"/>
    <w:rsid w:val="31520F47"/>
    <w:rsid w:val="31563C81"/>
    <w:rsid w:val="316A5238"/>
    <w:rsid w:val="316EFE38"/>
    <w:rsid w:val="3177737F"/>
    <w:rsid w:val="31898CB9"/>
    <w:rsid w:val="319A8016"/>
    <w:rsid w:val="319CFF9C"/>
    <w:rsid w:val="319F60D8"/>
    <w:rsid w:val="31C80183"/>
    <w:rsid w:val="31D0984F"/>
    <w:rsid w:val="31EA4CA6"/>
    <w:rsid w:val="320821A5"/>
    <w:rsid w:val="3209C519"/>
    <w:rsid w:val="32114F88"/>
    <w:rsid w:val="321B88E1"/>
    <w:rsid w:val="323601DF"/>
    <w:rsid w:val="323664DF"/>
    <w:rsid w:val="32426E89"/>
    <w:rsid w:val="32440BD7"/>
    <w:rsid w:val="3262304F"/>
    <w:rsid w:val="32642316"/>
    <w:rsid w:val="3279D184"/>
    <w:rsid w:val="327EADA2"/>
    <w:rsid w:val="32AD4F56"/>
    <w:rsid w:val="32BF0B1D"/>
    <w:rsid w:val="32F7E502"/>
    <w:rsid w:val="331A0AFF"/>
    <w:rsid w:val="3321C60E"/>
    <w:rsid w:val="3328628F"/>
    <w:rsid w:val="332C7792"/>
    <w:rsid w:val="333E8577"/>
    <w:rsid w:val="334AE2BA"/>
    <w:rsid w:val="33588E90"/>
    <w:rsid w:val="33641357"/>
    <w:rsid w:val="337C8C3F"/>
    <w:rsid w:val="338099C0"/>
    <w:rsid w:val="339211AF"/>
    <w:rsid w:val="33B68F46"/>
    <w:rsid w:val="33B99EBB"/>
    <w:rsid w:val="33BF88D6"/>
    <w:rsid w:val="33E9EA38"/>
    <w:rsid w:val="33EE806B"/>
    <w:rsid w:val="342EA79E"/>
    <w:rsid w:val="34319482"/>
    <w:rsid w:val="34396073"/>
    <w:rsid w:val="3451AD89"/>
    <w:rsid w:val="3468BE38"/>
    <w:rsid w:val="347A9675"/>
    <w:rsid w:val="347C692D"/>
    <w:rsid w:val="348E850E"/>
    <w:rsid w:val="349028DD"/>
    <w:rsid w:val="34A27B9F"/>
    <w:rsid w:val="34C1F2C1"/>
    <w:rsid w:val="34C99C8A"/>
    <w:rsid w:val="34CBCA72"/>
    <w:rsid w:val="34E39CB5"/>
    <w:rsid w:val="34EA0573"/>
    <w:rsid w:val="34F75784"/>
    <w:rsid w:val="350331D1"/>
    <w:rsid w:val="351C5370"/>
    <w:rsid w:val="3543CEA2"/>
    <w:rsid w:val="35529D43"/>
    <w:rsid w:val="3553385B"/>
    <w:rsid w:val="355368EB"/>
    <w:rsid w:val="355569F3"/>
    <w:rsid w:val="3566A94A"/>
    <w:rsid w:val="35A50BD7"/>
    <w:rsid w:val="35ADBD07"/>
    <w:rsid w:val="35C70C0B"/>
    <w:rsid w:val="35C8EA1C"/>
    <w:rsid w:val="35D57631"/>
    <w:rsid w:val="35D87389"/>
    <w:rsid w:val="35D9AA06"/>
    <w:rsid w:val="35DFC74A"/>
    <w:rsid w:val="35E70C07"/>
    <w:rsid w:val="35EAD9B3"/>
    <w:rsid w:val="35F0E2D1"/>
    <w:rsid w:val="35FC9389"/>
    <w:rsid w:val="35FFF635"/>
    <w:rsid w:val="360BD547"/>
    <w:rsid w:val="360F861D"/>
    <w:rsid w:val="360FA5CC"/>
    <w:rsid w:val="361205C0"/>
    <w:rsid w:val="36209330"/>
    <w:rsid w:val="362BEFFF"/>
    <w:rsid w:val="362E99C0"/>
    <w:rsid w:val="3633A5E7"/>
    <w:rsid w:val="364FC768"/>
    <w:rsid w:val="365966D0"/>
    <w:rsid w:val="365CFDDC"/>
    <w:rsid w:val="366150E2"/>
    <w:rsid w:val="36650FF4"/>
    <w:rsid w:val="3666EC8B"/>
    <w:rsid w:val="366EE01E"/>
    <w:rsid w:val="36773384"/>
    <w:rsid w:val="36778FD8"/>
    <w:rsid w:val="367E43C3"/>
    <w:rsid w:val="368DAA27"/>
    <w:rsid w:val="369DAA8F"/>
    <w:rsid w:val="36A0196E"/>
    <w:rsid w:val="36A203EA"/>
    <w:rsid w:val="36A9265A"/>
    <w:rsid w:val="36B44C18"/>
    <w:rsid w:val="36F6E8A1"/>
    <w:rsid w:val="37110FFF"/>
    <w:rsid w:val="37158BEA"/>
    <w:rsid w:val="371AE7DA"/>
    <w:rsid w:val="3730D316"/>
    <w:rsid w:val="3730E79C"/>
    <w:rsid w:val="37376391"/>
    <w:rsid w:val="37501749"/>
    <w:rsid w:val="376E20E9"/>
    <w:rsid w:val="377C02DE"/>
    <w:rsid w:val="37834110"/>
    <w:rsid w:val="37A9B895"/>
    <w:rsid w:val="37C098BB"/>
    <w:rsid w:val="37D4E1C5"/>
    <w:rsid w:val="37F0A65F"/>
    <w:rsid w:val="37F435CA"/>
    <w:rsid w:val="38088892"/>
    <w:rsid w:val="380AB07F"/>
    <w:rsid w:val="3820F696"/>
    <w:rsid w:val="3830140C"/>
    <w:rsid w:val="385C7C90"/>
    <w:rsid w:val="3867D701"/>
    <w:rsid w:val="38738467"/>
    <w:rsid w:val="3876974A"/>
    <w:rsid w:val="3893AE95"/>
    <w:rsid w:val="3897D716"/>
    <w:rsid w:val="38A3D538"/>
    <w:rsid w:val="38CD1B67"/>
    <w:rsid w:val="38CE4031"/>
    <w:rsid w:val="38D69423"/>
    <w:rsid w:val="38EB35EA"/>
    <w:rsid w:val="38FDAC72"/>
    <w:rsid w:val="39088C53"/>
    <w:rsid w:val="393D5170"/>
    <w:rsid w:val="393E0046"/>
    <w:rsid w:val="395519A1"/>
    <w:rsid w:val="395B8864"/>
    <w:rsid w:val="3974187C"/>
    <w:rsid w:val="3983437F"/>
    <w:rsid w:val="39888916"/>
    <w:rsid w:val="399475C0"/>
    <w:rsid w:val="399F69DB"/>
    <w:rsid w:val="399FDB1D"/>
    <w:rsid w:val="39A09194"/>
    <w:rsid w:val="39B44789"/>
    <w:rsid w:val="39BB0BCE"/>
    <w:rsid w:val="39BCA44E"/>
    <w:rsid w:val="39F3B66A"/>
    <w:rsid w:val="39F72B71"/>
    <w:rsid w:val="39FF6411"/>
    <w:rsid w:val="3A00B676"/>
    <w:rsid w:val="3A033CF0"/>
    <w:rsid w:val="3A0B2696"/>
    <w:rsid w:val="3A115B2C"/>
    <w:rsid w:val="3A33C5AC"/>
    <w:rsid w:val="3A3C72F6"/>
    <w:rsid w:val="3A4AFFD7"/>
    <w:rsid w:val="3A626011"/>
    <w:rsid w:val="3A88E908"/>
    <w:rsid w:val="3AAFBEB9"/>
    <w:rsid w:val="3AB619A7"/>
    <w:rsid w:val="3ABA72AE"/>
    <w:rsid w:val="3ABC5668"/>
    <w:rsid w:val="3AC059E1"/>
    <w:rsid w:val="3AE6A868"/>
    <w:rsid w:val="3AFF10C7"/>
    <w:rsid w:val="3B068DEA"/>
    <w:rsid w:val="3B0723A8"/>
    <w:rsid w:val="3B385C85"/>
    <w:rsid w:val="3B5C1948"/>
    <w:rsid w:val="3B7E61A3"/>
    <w:rsid w:val="3B8650DD"/>
    <w:rsid w:val="3B92E151"/>
    <w:rsid w:val="3B9BD817"/>
    <w:rsid w:val="3B9EA593"/>
    <w:rsid w:val="3BA6DB3E"/>
    <w:rsid w:val="3BA92966"/>
    <w:rsid w:val="3BC47C15"/>
    <w:rsid w:val="3BC90CF9"/>
    <w:rsid w:val="3BC9F9D9"/>
    <w:rsid w:val="3BE426BD"/>
    <w:rsid w:val="3BEF228F"/>
    <w:rsid w:val="3BF56134"/>
    <w:rsid w:val="3C03DBC0"/>
    <w:rsid w:val="3C03E753"/>
    <w:rsid w:val="3C06A4EF"/>
    <w:rsid w:val="3C2079B1"/>
    <w:rsid w:val="3C346B17"/>
    <w:rsid w:val="3C43651C"/>
    <w:rsid w:val="3C76ACEC"/>
    <w:rsid w:val="3C7D1520"/>
    <w:rsid w:val="3C89EF74"/>
    <w:rsid w:val="3C8D4219"/>
    <w:rsid w:val="3C8DE79B"/>
    <w:rsid w:val="3CA3DA36"/>
    <w:rsid w:val="3CB7CD3B"/>
    <w:rsid w:val="3CCAB001"/>
    <w:rsid w:val="3CCC3F60"/>
    <w:rsid w:val="3CCF5EBA"/>
    <w:rsid w:val="3CD4DDEC"/>
    <w:rsid w:val="3CF2B0C0"/>
    <w:rsid w:val="3CF9ABBA"/>
    <w:rsid w:val="3D05493C"/>
    <w:rsid w:val="3D079FBE"/>
    <w:rsid w:val="3D09218C"/>
    <w:rsid w:val="3D1AABD2"/>
    <w:rsid w:val="3D2032BB"/>
    <w:rsid w:val="3D3E3CD9"/>
    <w:rsid w:val="3D40FCEC"/>
    <w:rsid w:val="3D60833B"/>
    <w:rsid w:val="3D653E85"/>
    <w:rsid w:val="3D6842EE"/>
    <w:rsid w:val="3D752363"/>
    <w:rsid w:val="3D8AAAAB"/>
    <w:rsid w:val="3DA2E4ED"/>
    <w:rsid w:val="3DA59F2A"/>
    <w:rsid w:val="3DAE5C97"/>
    <w:rsid w:val="3DCA972C"/>
    <w:rsid w:val="3DD02534"/>
    <w:rsid w:val="3DE16056"/>
    <w:rsid w:val="3DE5293D"/>
    <w:rsid w:val="3DE54AFD"/>
    <w:rsid w:val="3DE7FC54"/>
    <w:rsid w:val="3DF00FBE"/>
    <w:rsid w:val="3DF3D305"/>
    <w:rsid w:val="3DF4F36A"/>
    <w:rsid w:val="3E001930"/>
    <w:rsid w:val="3E0FEA1D"/>
    <w:rsid w:val="3E1C6543"/>
    <w:rsid w:val="3E22831E"/>
    <w:rsid w:val="3E34F296"/>
    <w:rsid w:val="3E38CD1C"/>
    <w:rsid w:val="3E552B07"/>
    <w:rsid w:val="3E5D3B58"/>
    <w:rsid w:val="3E6AE015"/>
    <w:rsid w:val="3E79F203"/>
    <w:rsid w:val="3E7C72C1"/>
    <w:rsid w:val="3E997865"/>
    <w:rsid w:val="3E9C5440"/>
    <w:rsid w:val="3EA91DBB"/>
    <w:rsid w:val="3EAE0E4A"/>
    <w:rsid w:val="3EB047DC"/>
    <w:rsid w:val="3ED6536A"/>
    <w:rsid w:val="3EEFDAFE"/>
    <w:rsid w:val="3F0AF644"/>
    <w:rsid w:val="3F2C2C68"/>
    <w:rsid w:val="3F323206"/>
    <w:rsid w:val="3F330E4A"/>
    <w:rsid w:val="3F36C354"/>
    <w:rsid w:val="3F50ACEB"/>
    <w:rsid w:val="3F55AFF2"/>
    <w:rsid w:val="3F7895A0"/>
    <w:rsid w:val="3F89B4F7"/>
    <w:rsid w:val="3F90FC19"/>
    <w:rsid w:val="3F93754A"/>
    <w:rsid w:val="3F9D28C7"/>
    <w:rsid w:val="3FA511D7"/>
    <w:rsid w:val="3FA5BEE3"/>
    <w:rsid w:val="3FADF38C"/>
    <w:rsid w:val="3FBEB975"/>
    <w:rsid w:val="3FBF872F"/>
    <w:rsid w:val="3FD01339"/>
    <w:rsid w:val="3FE04521"/>
    <w:rsid w:val="3FEF6DFD"/>
    <w:rsid w:val="3FFA7D7C"/>
    <w:rsid w:val="3FFC69AA"/>
    <w:rsid w:val="4008369C"/>
    <w:rsid w:val="4008965A"/>
    <w:rsid w:val="401A555F"/>
    <w:rsid w:val="404BA7AE"/>
    <w:rsid w:val="40593D4A"/>
    <w:rsid w:val="407364A9"/>
    <w:rsid w:val="4074D22C"/>
    <w:rsid w:val="4079E823"/>
    <w:rsid w:val="408A1A5C"/>
    <w:rsid w:val="408B3C11"/>
    <w:rsid w:val="4097C872"/>
    <w:rsid w:val="409F68F1"/>
    <w:rsid w:val="40A28179"/>
    <w:rsid w:val="40A4AB72"/>
    <w:rsid w:val="40AA5B8F"/>
    <w:rsid w:val="40B3CA33"/>
    <w:rsid w:val="40CCC8C6"/>
    <w:rsid w:val="40D2D747"/>
    <w:rsid w:val="40ED34F9"/>
    <w:rsid w:val="40FEACD1"/>
    <w:rsid w:val="4102AD42"/>
    <w:rsid w:val="4104437D"/>
    <w:rsid w:val="41123F41"/>
    <w:rsid w:val="4139CD5A"/>
    <w:rsid w:val="4150D23D"/>
    <w:rsid w:val="41590C04"/>
    <w:rsid w:val="416C56C9"/>
    <w:rsid w:val="41B10836"/>
    <w:rsid w:val="41B3C554"/>
    <w:rsid w:val="41E37B13"/>
    <w:rsid w:val="41E734E5"/>
    <w:rsid w:val="41FD6E94"/>
    <w:rsid w:val="421B8D4C"/>
    <w:rsid w:val="4235928D"/>
    <w:rsid w:val="42457B1D"/>
    <w:rsid w:val="425B6350"/>
    <w:rsid w:val="426396A0"/>
    <w:rsid w:val="427D51AB"/>
    <w:rsid w:val="42823990"/>
    <w:rsid w:val="428DE903"/>
    <w:rsid w:val="4295076E"/>
    <w:rsid w:val="429B882A"/>
    <w:rsid w:val="42A9CD61"/>
    <w:rsid w:val="42D11FEF"/>
    <w:rsid w:val="42E35B40"/>
    <w:rsid w:val="42E3DF2F"/>
    <w:rsid w:val="42EEC9B9"/>
    <w:rsid w:val="42F023EF"/>
    <w:rsid w:val="42F729CA"/>
    <w:rsid w:val="42F7D36E"/>
    <w:rsid w:val="43050FF0"/>
    <w:rsid w:val="431E27C5"/>
    <w:rsid w:val="4323E281"/>
    <w:rsid w:val="432443A3"/>
    <w:rsid w:val="4333210E"/>
    <w:rsid w:val="436A4457"/>
    <w:rsid w:val="43733FC6"/>
    <w:rsid w:val="43736E16"/>
    <w:rsid w:val="4379C6B8"/>
    <w:rsid w:val="4385EF96"/>
    <w:rsid w:val="4399B849"/>
    <w:rsid w:val="43BF968C"/>
    <w:rsid w:val="43D24D2E"/>
    <w:rsid w:val="43E1AC13"/>
    <w:rsid w:val="43E2DA73"/>
    <w:rsid w:val="43FB8D2B"/>
    <w:rsid w:val="43FDCB72"/>
    <w:rsid w:val="442075D8"/>
    <w:rsid w:val="44275805"/>
    <w:rsid w:val="4428AC46"/>
    <w:rsid w:val="442BAD6A"/>
    <w:rsid w:val="442F91F4"/>
    <w:rsid w:val="44355080"/>
    <w:rsid w:val="44374DD5"/>
    <w:rsid w:val="44438A65"/>
    <w:rsid w:val="446E2875"/>
    <w:rsid w:val="446F360B"/>
    <w:rsid w:val="447E88E6"/>
    <w:rsid w:val="44892AE1"/>
    <w:rsid w:val="4498FC1E"/>
    <w:rsid w:val="44B65162"/>
    <w:rsid w:val="44D95AF4"/>
    <w:rsid w:val="44E6E289"/>
    <w:rsid w:val="44ED29EC"/>
    <w:rsid w:val="44FCA44A"/>
    <w:rsid w:val="45118E8A"/>
    <w:rsid w:val="45138847"/>
    <w:rsid w:val="45155B60"/>
    <w:rsid w:val="452BD048"/>
    <w:rsid w:val="45351D3A"/>
    <w:rsid w:val="4536CCD2"/>
    <w:rsid w:val="454F3599"/>
    <w:rsid w:val="455C5D99"/>
    <w:rsid w:val="45600438"/>
    <w:rsid w:val="45E29B07"/>
    <w:rsid w:val="45E993E2"/>
    <w:rsid w:val="46139772"/>
    <w:rsid w:val="4617E4CE"/>
    <w:rsid w:val="462C618E"/>
    <w:rsid w:val="46324C04"/>
    <w:rsid w:val="463937EE"/>
    <w:rsid w:val="46468711"/>
    <w:rsid w:val="4658F710"/>
    <w:rsid w:val="46662050"/>
    <w:rsid w:val="46813006"/>
    <w:rsid w:val="46865884"/>
    <w:rsid w:val="468DC50F"/>
    <w:rsid w:val="46D1681C"/>
    <w:rsid w:val="46DB1D21"/>
    <w:rsid w:val="46DF0C26"/>
    <w:rsid w:val="46ECF283"/>
    <w:rsid w:val="46EEC2AE"/>
    <w:rsid w:val="46F0388D"/>
    <w:rsid w:val="46F55829"/>
    <w:rsid w:val="46F571B8"/>
    <w:rsid w:val="46F6A011"/>
    <w:rsid w:val="4700C433"/>
    <w:rsid w:val="4702669C"/>
    <w:rsid w:val="4712B06C"/>
    <w:rsid w:val="471609E1"/>
    <w:rsid w:val="471CB2F7"/>
    <w:rsid w:val="47214769"/>
    <w:rsid w:val="47250AAB"/>
    <w:rsid w:val="4737C0BC"/>
    <w:rsid w:val="473C44F7"/>
    <w:rsid w:val="473EE905"/>
    <w:rsid w:val="475315FE"/>
    <w:rsid w:val="4758A700"/>
    <w:rsid w:val="475B05D0"/>
    <w:rsid w:val="47858281"/>
    <w:rsid w:val="47B37367"/>
    <w:rsid w:val="47C8C88B"/>
    <w:rsid w:val="47E2DE4D"/>
    <w:rsid w:val="47E67919"/>
    <w:rsid w:val="48006237"/>
    <w:rsid w:val="4809CCB2"/>
    <w:rsid w:val="480F230D"/>
    <w:rsid w:val="482765CC"/>
    <w:rsid w:val="482A8388"/>
    <w:rsid w:val="483E2814"/>
    <w:rsid w:val="4848328E"/>
    <w:rsid w:val="4851A5E6"/>
    <w:rsid w:val="48649F8A"/>
    <w:rsid w:val="4866D412"/>
    <w:rsid w:val="487E0134"/>
    <w:rsid w:val="487F2281"/>
    <w:rsid w:val="4883272C"/>
    <w:rsid w:val="48A5135A"/>
    <w:rsid w:val="48A7FA73"/>
    <w:rsid w:val="48CD7986"/>
    <w:rsid w:val="48E7FB1D"/>
    <w:rsid w:val="49074C86"/>
    <w:rsid w:val="490A5E54"/>
    <w:rsid w:val="4963DD22"/>
    <w:rsid w:val="4976537B"/>
    <w:rsid w:val="49783F09"/>
    <w:rsid w:val="498B9A4D"/>
    <w:rsid w:val="49A316EA"/>
    <w:rsid w:val="49A789FB"/>
    <w:rsid w:val="49AAC268"/>
    <w:rsid w:val="49F9FE01"/>
    <w:rsid w:val="4A042B00"/>
    <w:rsid w:val="4A2A4889"/>
    <w:rsid w:val="4A36F285"/>
    <w:rsid w:val="4A3E1377"/>
    <w:rsid w:val="4A3FCD5F"/>
    <w:rsid w:val="4A4C51FE"/>
    <w:rsid w:val="4A4CAED5"/>
    <w:rsid w:val="4A6171D4"/>
    <w:rsid w:val="4A65C248"/>
    <w:rsid w:val="4A7B1417"/>
    <w:rsid w:val="4A80A2FF"/>
    <w:rsid w:val="4A8D304E"/>
    <w:rsid w:val="4A95A058"/>
    <w:rsid w:val="4ABE9AA6"/>
    <w:rsid w:val="4AFB9139"/>
    <w:rsid w:val="4B01375F"/>
    <w:rsid w:val="4B040DB6"/>
    <w:rsid w:val="4B107934"/>
    <w:rsid w:val="4B364758"/>
    <w:rsid w:val="4B3D8D98"/>
    <w:rsid w:val="4B50A05A"/>
    <w:rsid w:val="4B51BA71"/>
    <w:rsid w:val="4B58B8B6"/>
    <w:rsid w:val="4B5B6155"/>
    <w:rsid w:val="4B64D505"/>
    <w:rsid w:val="4B712A9B"/>
    <w:rsid w:val="4B796936"/>
    <w:rsid w:val="4B82F981"/>
    <w:rsid w:val="4BC567AA"/>
    <w:rsid w:val="4BC56CD2"/>
    <w:rsid w:val="4BEECBBF"/>
    <w:rsid w:val="4C03E4C8"/>
    <w:rsid w:val="4C0C8E4D"/>
    <w:rsid w:val="4C14D8F9"/>
    <w:rsid w:val="4C257D23"/>
    <w:rsid w:val="4C38DF97"/>
    <w:rsid w:val="4C3A9605"/>
    <w:rsid w:val="4C3D2A82"/>
    <w:rsid w:val="4C3F900B"/>
    <w:rsid w:val="4C472DF5"/>
    <w:rsid w:val="4C517A3C"/>
    <w:rsid w:val="4C582736"/>
    <w:rsid w:val="4C89AA5F"/>
    <w:rsid w:val="4C96B7C8"/>
    <w:rsid w:val="4CA69107"/>
    <w:rsid w:val="4CA74A43"/>
    <w:rsid w:val="4CA95F58"/>
    <w:rsid w:val="4CA9AFDF"/>
    <w:rsid w:val="4CE2632A"/>
    <w:rsid w:val="4CE4B00D"/>
    <w:rsid w:val="4CEE6F4E"/>
    <w:rsid w:val="4D034B37"/>
    <w:rsid w:val="4D1E86A1"/>
    <w:rsid w:val="4D20DE6B"/>
    <w:rsid w:val="4D2165AA"/>
    <w:rsid w:val="4D239CBE"/>
    <w:rsid w:val="4D2CBC6C"/>
    <w:rsid w:val="4D31DDA5"/>
    <w:rsid w:val="4D3FCB05"/>
    <w:rsid w:val="4D43B35A"/>
    <w:rsid w:val="4D54D737"/>
    <w:rsid w:val="4D722B6A"/>
    <w:rsid w:val="4D95C729"/>
    <w:rsid w:val="4D962739"/>
    <w:rsid w:val="4D9FABA0"/>
    <w:rsid w:val="4DA605C9"/>
    <w:rsid w:val="4DBE96A2"/>
    <w:rsid w:val="4DD3BA27"/>
    <w:rsid w:val="4DFF042B"/>
    <w:rsid w:val="4E07CF56"/>
    <w:rsid w:val="4E2B6074"/>
    <w:rsid w:val="4E30D159"/>
    <w:rsid w:val="4E481028"/>
    <w:rsid w:val="4E618279"/>
    <w:rsid w:val="4E8401F1"/>
    <w:rsid w:val="4E9A0804"/>
    <w:rsid w:val="4EA102BF"/>
    <w:rsid w:val="4EA66F74"/>
    <w:rsid w:val="4EAC5FE3"/>
    <w:rsid w:val="4EDB60F9"/>
    <w:rsid w:val="4EE6E8BC"/>
    <w:rsid w:val="4EE95A84"/>
    <w:rsid w:val="4EF8C261"/>
    <w:rsid w:val="4F016009"/>
    <w:rsid w:val="4F258B12"/>
    <w:rsid w:val="4F2A7F72"/>
    <w:rsid w:val="4F61BA44"/>
    <w:rsid w:val="4F65E982"/>
    <w:rsid w:val="4F9F89C4"/>
    <w:rsid w:val="4FB47F3A"/>
    <w:rsid w:val="4FB48844"/>
    <w:rsid w:val="4FBC1577"/>
    <w:rsid w:val="4FE0095D"/>
    <w:rsid w:val="4FEEC14B"/>
    <w:rsid w:val="4FF231BE"/>
    <w:rsid w:val="4FF29C1B"/>
    <w:rsid w:val="4FF2C9D3"/>
    <w:rsid w:val="5005A643"/>
    <w:rsid w:val="500A1CC0"/>
    <w:rsid w:val="500D7F4D"/>
    <w:rsid w:val="500F2969"/>
    <w:rsid w:val="5019943B"/>
    <w:rsid w:val="502AE759"/>
    <w:rsid w:val="502C58C1"/>
    <w:rsid w:val="5041E71A"/>
    <w:rsid w:val="50431A19"/>
    <w:rsid w:val="50491517"/>
    <w:rsid w:val="504AB037"/>
    <w:rsid w:val="5056EB72"/>
    <w:rsid w:val="505B29E7"/>
    <w:rsid w:val="505CFD9E"/>
    <w:rsid w:val="506A52F2"/>
    <w:rsid w:val="506C0288"/>
    <w:rsid w:val="506C2148"/>
    <w:rsid w:val="507EE623"/>
    <w:rsid w:val="508BE8E6"/>
    <w:rsid w:val="50989FC9"/>
    <w:rsid w:val="50995A0E"/>
    <w:rsid w:val="50A94243"/>
    <w:rsid w:val="50B40B46"/>
    <w:rsid w:val="50B86CBA"/>
    <w:rsid w:val="50B879D0"/>
    <w:rsid w:val="50C61B3F"/>
    <w:rsid w:val="50E4B69F"/>
    <w:rsid w:val="51109989"/>
    <w:rsid w:val="5111FE2A"/>
    <w:rsid w:val="51327D0A"/>
    <w:rsid w:val="5137631F"/>
    <w:rsid w:val="513B6F29"/>
    <w:rsid w:val="514BB125"/>
    <w:rsid w:val="51659C2F"/>
    <w:rsid w:val="516C5217"/>
    <w:rsid w:val="518B09DE"/>
    <w:rsid w:val="518F023A"/>
    <w:rsid w:val="518F4527"/>
    <w:rsid w:val="51910B9C"/>
    <w:rsid w:val="51AC8F73"/>
    <w:rsid w:val="51B496A1"/>
    <w:rsid w:val="51B5096E"/>
    <w:rsid w:val="51C868F8"/>
    <w:rsid w:val="51CB884E"/>
    <w:rsid w:val="51E47BF3"/>
    <w:rsid w:val="51E56984"/>
    <w:rsid w:val="51F5C5FB"/>
    <w:rsid w:val="520CB109"/>
    <w:rsid w:val="5228BC9D"/>
    <w:rsid w:val="522CB09C"/>
    <w:rsid w:val="525A6EFD"/>
    <w:rsid w:val="526B6154"/>
    <w:rsid w:val="52710432"/>
    <w:rsid w:val="528CD19B"/>
    <w:rsid w:val="52A4D1E3"/>
    <w:rsid w:val="52BFC69A"/>
    <w:rsid w:val="52C0DD01"/>
    <w:rsid w:val="52C89D23"/>
    <w:rsid w:val="52CE9096"/>
    <w:rsid w:val="52CFE193"/>
    <w:rsid w:val="52E7E3DA"/>
    <w:rsid w:val="52F6A22B"/>
    <w:rsid w:val="52FF8B8F"/>
    <w:rsid w:val="53026C5C"/>
    <w:rsid w:val="5304142C"/>
    <w:rsid w:val="530A7B74"/>
    <w:rsid w:val="530DF3E6"/>
    <w:rsid w:val="53169F3D"/>
    <w:rsid w:val="531926C1"/>
    <w:rsid w:val="53201F38"/>
    <w:rsid w:val="532E841B"/>
    <w:rsid w:val="53465A93"/>
    <w:rsid w:val="5348910E"/>
    <w:rsid w:val="535DAD75"/>
    <w:rsid w:val="536D0809"/>
    <w:rsid w:val="537055EB"/>
    <w:rsid w:val="53841348"/>
    <w:rsid w:val="538EA7FB"/>
    <w:rsid w:val="53B5E065"/>
    <w:rsid w:val="53DA5210"/>
    <w:rsid w:val="53E197DC"/>
    <w:rsid w:val="53E7B1F4"/>
    <w:rsid w:val="53FC3149"/>
    <w:rsid w:val="5409BBB3"/>
    <w:rsid w:val="542B57E4"/>
    <w:rsid w:val="5442A7D3"/>
    <w:rsid w:val="544F1E7A"/>
    <w:rsid w:val="544FA1DF"/>
    <w:rsid w:val="546083C3"/>
    <w:rsid w:val="54628B96"/>
    <w:rsid w:val="5464D915"/>
    <w:rsid w:val="54707269"/>
    <w:rsid w:val="547F3291"/>
    <w:rsid w:val="5480EB00"/>
    <w:rsid w:val="548FBE62"/>
    <w:rsid w:val="54A31084"/>
    <w:rsid w:val="54A7215B"/>
    <w:rsid w:val="54ABF71F"/>
    <w:rsid w:val="54AC89BA"/>
    <w:rsid w:val="54B14C2B"/>
    <w:rsid w:val="54BBEF99"/>
    <w:rsid w:val="54BEF1A1"/>
    <w:rsid w:val="54C813A8"/>
    <w:rsid w:val="54DC5CA7"/>
    <w:rsid w:val="55157EE7"/>
    <w:rsid w:val="55175711"/>
    <w:rsid w:val="5517B634"/>
    <w:rsid w:val="5525D378"/>
    <w:rsid w:val="552BACEA"/>
    <w:rsid w:val="553DFC7D"/>
    <w:rsid w:val="555EF0C2"/>
    <w:rsid w:val="5579E866"/>
    <w:rsid w:val="5580A8B2"/>
    <w:rsid w:val="55A0A1BD"/>
    <w:rsid w:val="55A66AEA"/>
    <w:rsid w:val="55A8B15F"/>
    <w:rsid w:val="55AAEE60"/>
    <w:rsid w:val="55B75088"/>
    <w:rsid w:val="55BD53B2"/>
    <w:rsid w:val="55E6FB92"/>
    <w:rsid w:val="55FE2CC4"/>
    <w:rsid w:val="55FFC6C5"/>
    <w:rsid w:val="561AE39E"/>
    <w:rsid w:val="5641ACFC"/>
    <w:rsid w:val="5646B4A1"/>
    <w:rsid w:val="5657A0C1"/>
    <w:rsid w:val="5657BFFA"/>
    <w:rsid w:val="56594360"/>
    <w:rsid w:val="565AC202"/>
    <w:rsid w:val="5673BC9F"/>
    <w:rsid w:val="567CC0D1"/>
    <w:rsid w:val="569132F6"/>
    <w:rsid w:val="56AD3F26"/>
    <w:rsid w:val="56BCE373"/>
    <w:rsid w:val="56CDA111"/>
    <w:rsid w:val="56D368FE"/>
    <w:rsid w:val="56D45DF5"/>
    <w:rsid w:val="56E27392"/>
    <w:rsid w:val="56F005F7"/>
    <w:rsid w:val="56F57C30"/>
    <w:rsid w:val="570064D3"/>
    <w:rsid w:val="57082AFA"/>
    <w:rsid w:val="5709D396"/>
    <w:rsid w:val="570E33E6"/>
    <w:rsid w:val="57221FED"/>
    <w:rsid w:val="5749AD18"/>
    <w:rsid w:val="575F39E8"/>
    <w:rsid w:val="577AD2D1"/>
    <w:rsid w:val="577D30D6"/>
    <w:rsid w:val="578D9972"/>
    <w:rsid w:val="5792D691"/>
    <w:rsid w:val="57A2F43F"/>
    <w:rsid w:val="57D63464"/>
    <w:rsid w:val="57F36331"/>
    <w:rsid w:val="57F3905B"/>
    <w:rsid w:val="5818CA93"/>
    <w:rsid w:val="5818EFC3"/>
    <w:rsid w:val="583EEA1E"/>
    <w:rsid w:val="5840F3C0"/>
    <w:rsid w:val="584F9886"/>
    <w:rsid w:val="58546BAB"/>
    <w:rsid w:val="5855C21C"/>
    <w:rsid w:val="585B494D"/>
    <w:rsid w:val="5861DF48"/>
    <w:rsid w:val="588B7A1A"/>
    <w:rsid w:val="589101DD"/>
    <w:rsid w:val="58955750"/>
    <w:rsid w:val="58A9FA7B"/>
    <w:rsid w:val="58AF5369"/>
    <w:rsid w:val="58B0814D"/>
    <w:rsid w:val="58B2984C"/>
    <w:rsid w:val="58B78D35"/>
    <w:rsid w:val="58B7B1AB"/>
    <w:rsid w:val="58BE2EC1"/>
    <w:rsid w:val="58C03CFF"/>
    <w:rsid w:val="58D3DA0D"/>
    <w:rsid w:val="58D5C9EB"/>
    <w:rsid w:val="58E60D52"/>
    <w:rsid w:val="58FF4985"/>
    <w:rsid w:val="59077A38"/>
    <w:rsid w:val="59156C02"/>
    <w:rsid w:val="591B6FD3"/>
    <w:rsid w:val="591E349A"/>
    <w:rsid w:val="59291D50"/>
    <w:rsid w:val="5977199C"/>
    <w:rsid w:val="59809817"/>
    <w:rsid w:val="5989612C"/>
    <w:rsid w:val="599FD780"/>
    <w:rsid w:val="59B45FEE"/>
    <w:rsid w:val="59BA5B15"/>
    <w:rsid w:val="59BEE331"/>
    <w:rsid w:val="59D17DB9"/>
    <w:rsid w:val="59EA4416"/>
    <w:rsid w:val="59EBD384"/>
    <w:rsid w:val="59F18BAA"/>
    <w:rsid w:val="59F40016"/>
    <w:rsid w:val="59F4BFEE"/>
    <w:rsid w:val="59F83E12"/>
    <w:rsid w:val="5A0114C9"/>
    <w:rsid w:val="5A197818"/>
    <w:rsid w:val="5A1B7068"/>
    <w:rsid w:val="5A23331A"/>
    <w:rsid w:val="5A24E833"/>
    <w:rsid w:val="5A34A730"/>
    <w:rsid w:val="5A3CC81E"/>
    <w:rsid w:val="5A44DB4A"/>
    <w:rsid w:val="5A459222"/>
    <w:rsid w:val="5A47124F"/>
    <w:rsid w:val="5A68F38C"/>
    <w:rsid w:val="5A8AD73C"/>
    <w:rsid w:val="5A97789A"/>
    <w:rsid w:val="5AA36E4E"/>
    <w:rsid w:val="5AADC8AC"/>
    <w:rsid w:val="5AAF1384"/>
    <w:rsid w:val="5AB2173A"/>
    <w:rsid w:val="5ABAB248"/>
    <w:rsid w:val="5ABEC0E9"/>
    <w:rsid w:val="5AD336C1"/>
    <w:rsid w:val="5ADB7F4A"/>
    <w:rsid w:val="5ADF6642"/>
    <w:rsid w:val="5AE5DF63"/>
    <w:rsid w:val="5AEE8470"/>
    <w:rsid w:val="5B08CF78"/>
    <w:rsid w:val="5B10BDB2"/>
    <w:rsid w:val="5B203A1B"/>
    <w:rsid w:val="5B4679CD"/>
    <w:rsid w:val="5B46C6EB"/>
    <w:rsid w:val="5B52911A"/>
    <w:rsid w:val="5B55E037"/>
    <w:rsid w:val="5B601E51"/>
    <w:rsid w:val="5B66F01F"/>
    <w:rsid w:val="5B75B566"/>
    <w:rsid w:val="5B81D370"/>
    <w:rsid w:val="5B8545E8"/>
    <w:rsid w:val="5B958D70"/>
    <w:rsid w:val="5BA38BCA"/>
    <w:rsid w:val="5BA80330"/>
    <w:rsid w:val="5BADB02E"/>
    <w:rsid w:val="5BB5B73C"/>
    <w:rsid w:val="5BBDEC72"/>
    <w:rsid w:val="5BC6CEE8"/>
    <w:rsid w:val="5BDFB366"/>
    <w:rsid w:val="5C035774"/>
    <w:rsid w:val="5C1B9A7D"/>
    <w:rsid w:val="5C1DED48"/>
    <w:rsid w:val="5C2403F9"/>
    <w:rsid w:val="5C31C08D"/>
    <w:rsid w:val="5C3DE228"/>
    <w:rsid w:val="5C461365"/>
    <w:rsid w:val="5C589D37"/>
    <w:rsid w:val="5C681272"/>
    <w:rsid w:val="5CA3124D"/>
    <w:rsid w:val="5CB3845C"/>
    <w:rsid w:val="5CB5E949"/>
    <w:rsid w:val="5CCE7076"/>
    <w:rsid w:val="5CD68C4B"/>
    <w:rsid w:val="5CE67AD4"/>
    <w:rsid w:val="5D1D3D2C"/>
    <w:rsid w:val="5D239E47"/>
    <w:rsid w:val="5D246119"/>
    <w:rsid w:val="5D287BCF"/>
    <w:rsid w:val="5D2FEF90"/>
    <w:rsid w:val="5D42DB5D"/>
    <w:rsid w:val="5D493D47"/>
    <w:rsid w:val="5D4AF328"/>
    <w:rsid w:val="5D5E518E"/>
    <w:rsid w:val="5D6B386A"/>
    <w:rsid w:val="5D718D95"/>
    <w:rsid w:val="5D7819D9"/>
    <w:rsid w:val="5D7FA918"/>
    <w:rsid w:val="5D82B304"/>
    <w:rsid w:val="5D87A18F"/>
    <w:rsid w:val="5D8A3C51"/>
    <w:rsid w:val="5D8D0EBB"/>
    <w:rsid w:val="5D972DD4"/>
    <w:rsid w:val="5DCB79E3"/>
    <w:rsid w:val="5DCBC84B"/>
    <w:rsid w:val="5DCF44F0"/>
    <w:rsid w:val="5E0EE4F9"/>
    <w:rsid w:val="5E27A163"/>
    <w:rsid w:val="5E31593F"/>
    <w:rsid w:val="5E322769"/>
    <w:rsid w:val="5E5BD771"/>
    <w:rsid w:val="5E67F4BF"/>
    <w:rsid w:val="5E899326"/>
    <w:rsid w:val="5E9664C2"/>
    <w:rsid w:val="5EA38570"/>
    <w:rsid w:val="5EA4A600"/>
    <w:rsid w:val="5EBFFD56"/>
    <w:rsid w:val="5EDFA8BF"/>
    <w:rsid w:val="5EEA09FD"/>
    <w:rsid w:val="5EFFEE59"/>
    <w:rsid w:val="5F150EF1"/>
    <w:rsid w:val="5F1684BF"/>
    <w:rsid w:val="5F197729"/>
    <w:rsid w:val="5F1E480F"/>
    <w:rsid w:val="5F2A21BF"/>
    <w:rsid w:val="5F2A781C"/>
    <w:rsid w:val="5F34588E"/>
    <w:rsid w:val="5F3F0C2F"/>
    <w:rsid w:val="5F45BEEF"/>
    <w:rsid w:val="5F4D7BEA"/>
    <w:rsid w:val="5F544153"/>
    <w:rsid w:val="5F55D7ED"/>
    <w:rsid w:val="5F61870B"/>
    <w:rsid w:val="5F680986"/>
    <w:rsid w:val="5F681172"/>
    <w:rsid w:val="5F8BB151"/>
    <w:rsid w:val="5FA4A4DB"/>
    <w:rsid w:val="5FB25057"/>
    <w:rsid w:val="5FB50F93"/>
    <w:rsid w:val="5FDB4D14"/>
    <w:rsid w:val="600211FF"/>
    <w:rsid w:val="600650A1"/>
    <w:rsid w:val="600A8F3A"/>
    <w:rsid w:val="6015A2A5"/>
    <w:rsid w:val="60163FF2"/>
    <w:rsid w:val="6020921A"/>
    <w:rsid w:val="6053315E"/>
    <w:rsid w:val="605DDB20"/>
    <w:rsid w:val="6071D52E"/>
    <w:rsid w:val="60745408"/>
    <w:rsid w:val="607D13EF"/>
    <w:rsid w:val="608C4D33"/>
    <w:rsid w:val="6099C09D"/>
    <w:rsid w:val="60EC3707"/>
    <w:rsid w:val="60EC5BEC"/>
    <w:rsid w:val="60F55743"/>
    <w:rsid w:val="6103E1D3"/>
    <w:rsid w:val="610EFBBD"/>
    <w:rsid w:val="61134302"/>
    <w:rsid w:val="61256C8E"/>
    <w:rsid w:val="6126145C"/>
    <w:rsid w:val="612D8953"/>
    <w:rsid w:val="6131674C"/>
    <w:rsid w:val="6139966C"/>
    <w:rsid w:val="6153C16A"/>
    <w:rsid w:val="6165B4E2"/>
    <w:rsid w:val="617D7066"/>
    <w:rsid w:val="6184A7F0"/>
    <w:rsid w:val="6197F41C"/>
    <w:rsid w:val="61997AE2"/>
    <w:rsid w:val="619B8556"/>
    <w:rsid w:val="61A2A12A"/>
    <w:rsid w:val="61B9C2DC"/>
    <w:rsid w:val="61BE32D6"/>
    <w:rsid w:val="61C5105D"/>
    <w:rsid w:val="61CD3343"/>
    <w:rsid w:val="61E89DAC"/>
    <w:rsid w:val="61EF01BF"/>
    <w:rsid w:val="61F71A0B"/>
    <w:rsid w:val="61FCA462"/>
    <w:rsid w:val="6207B810"/>
    <w:rsid w:val="6212E83D"/>
    <w:rsid w:val="62398669"/>
    <w:rsid w:val="623D0D52"/>
    <w:rsid w:val="6243896F"/>
    <w:rsid w:val="62565A8F"/>
    <w:rsid w:val="625CD500"/>
    <w:rsid w:val="625F7110"/>
    <w:rsid w:val="625FB938"/>
    <w:rsid w:val="62663A12"/>
    <w:rsid w:val="626CBB28"/>
    <w:rsid w:val="62704751"/>
    <w:rsid w:val="6278FE89"/>
    <w:rsid w:val="628230E1"/>
    <w:rsid w:val="62872A20"/>
    <w:rsid w:val="628DE7C0"/>
    <w:rsid w:val="629402AD"/>
    <w:rsid w:val="62B5C7E2"/>
    <w:rsid w:val="62BF081B"/>
    <w:rsid w:val="62CE51AB"/>
    <w:rsid w:val="62D051F0"/>
    <w:rsid w:val="62DC8263"/>
    <w:rsid w:val="62DD52F9"/>
    <w:rsid w:val="62E0E9D0"/>
    <w:rsid w:val="630F2E96"/>
    <w:rsid w:val="632CD064"/>
    <w:rsid w:val="6332E80A"/>
    <w:rsid w:val="6333FD66"/>
    <w:rsid w:val="6336F8A1"/>
    <w:rsid w:val="633AE118"/>
    <w:rsid w:val="633EC484"/>
    <w:rsid w:val="6341D4E4"/>
    <w:rsid w:val="63575AC8"/>
    <w:rsid w:val="636FB2AE"/>
    <w:rsid w:val="63819B50"/>
    <w:rsid w:val="63855676"/>
    <w:rsid w:val="638E871A"/>
    <w:rsid w:val="638F1233"/>
    <w:rsid w:val="639B6AC0"/>
    <w:rsid w:val="639F2EF0"/>
    <w:rsid w:val="63C42D01"/>
    <w:rsid w:val="63D05E92"/>
    <w:rsid w:val="63E0E326"/>
    <w:rsid w:val="63E3AE0E"/>
    <w:rsid w:val="63E91BB5"/>
    <w:rsid w:val="63ECBF0B"/>
    <w:rsid w:val="63F00E02"/>
    <w:rsid w:val="63F3D553"/>
    <w:rsid w:val="63FFD862"/>
    <w:rsid w:val="640A6AD7"/>
    <w:rsid w:val="6410DD98"/>
    <w:rsid w:val="641A67FA"/>
    <w:rsid w:val="641CC3BC"/>
    <w:rsid w:val="6423D7FA"/>
    <w:rsid w:val="64267335"/>
    <w:rsid w:val="645185F2"/>
    <w:rsid w:val="6471372E"/>
    <w:rsid w:val="647EF371"/>
    <w:rsid w:val="648307E9"/>
    <w:rsid w:val="64A01847"/>
    <w:rsid w:val="64C316E3"/>
    <w:rsid w:val="64CD1A26"/>
    <w:rsid w:val="64D68D00"/>
    <w:rsid w:val="64DE1F1A"/>
    <w:rsid w:val="64FCDD10"/>
    <w:rsid w:val="650FA472"/>
    <w:rsid w:val="651E632B"/>
    <w:rsid w:val="6525B9D3"/>
    <w:rsid w:val="653ADC39"/>
    <w:rsid w:val="65450B69"/>
    <w:rsid w:val="6558CE84"/>
    <w:rsid w:val="65811698"/>
    <w:rsid w:val="6584316D"/>
    <w:rsid w:val="658BFDCB"/>
    <w:rsid w:val="65A11FC4"/>
    <w:rsid w:val="65AA31B1"/>
    <w:rsid w:val="65C696C0"/>
    <w:rsid w:val="65C9618C"/>
    <w:rsid w:val="65DCDE4E"/>
    <w:rsid w:val="65E289E9"/>
    <w:rsid w:val="65EBF5FE"/>
    <w:rsid w:val="65F06675"/>
    <w:rsid w:val="65F4741F"/>
    <w:rsid w:val="65F5D402"/>
    <w:rsid w:val="65FCC595"/>
    <w:rsid w:val="660F82B5"/>
    <w:rsid w:val="6616CD40"/>
    <w:rsid w:val="661D2F03"/>
    <w:rsid w:val="6623C3DD"/>
    <w:rsid w:val="662FB533"/>
    <w:rsid w:val="66319046"/>
    <w:rsid w:val="6631D1B3"/>
    <w:rsid w:val="663E45B1"/>
    <w:rsid w:val="66612AB5"/>
    <w:rsid w:val="666499D8"/>
    <w:rsid w:val="6668277F"/>
    <w:rsid w:val="666F63FB"/>
    <w:rsid w:val="66741FBF"/>
    <w:rsid w:val="6675175E"/>
    <w:rsid w:val="66916F2B"/>
    <w:rsid w:val="66E2E645"/>
    <w:rsid w:val="66E6CA80"/>
    <w:rsid w:val="66FEE1C1"/>
    <w:rsid w:val="6705E3F5"/>
    <w:rsid w:val="67209C85"/>
    <w:rsid w:val="67296177"/>
    <w:rsid w:val="672FDBEA"/>
    <w:rsid w:val="673483E4"/>
    <w:rsid w:val="67365917"/>
    <w:rsid w:val="67394A63"/>
    <w:rsid w:val="6750931E"/>
    <w:rsid w:val="6754ED61"/>
    <w:rsid w:val="6755D683"/>
    <w:rsid w:val="6793D398"/>
    <w:rsid w:val="67A330D0"/>
    <w:rsid w:val="67B5C10B"/>
    <w:rsid w:val="67BE6FEE"/>
    <w:rsid w:val="67D4E92B"/>
    <w:rsid w:val="67EB81F1"/>
    <w:rsid w:val="68082157"/>
    <w:rsid w:val="681EAD03"/>
    <w:rsid w:val="68206145"/>
    <w:rsid w:val="68214ED5"/>
    <w:rsid w:val="68252596"/>
    <w:rsid w:val="6826F68D"/>
    <w:rsid w:val="6864944D"/>
    <w:rsid w:val="687E00A5"/>
    <w:rsid w:val="6883C7F9"/>
    <w:rsid w:val="6884D587"/>
    <w:rsid w:val="6889E042"/>
    <w:rsid w:val="689A9925"/>
    <w:rsid w:val="689E0B00"/>
    <w:rsid w:val="68A449BD"/>
    <w:rsid w:val="68AAC603"/>
    <w:rsid w:val="68BC598C"/>
    <w:rsid w:val="68BD91D8"/>
    <w:rsid w:val="68C6DFC9"/>
    <w:rsid w:val="68CB8AB9"/>
    <w:rsid w:val="68E0D67C"/>
    <w:rsid w:val="68F9FDB8"/>
    <w:rsid w:val="68FE06B1"/>
    <w:rsid w:val="690313D4"/>
    <w:rsid w:val="6934C999"/>
    <w:rsid w:val="69353441"/>
    <w:rsid w:val="69442EE7"/>
    <w:rsid w:val="6956224D"/>
    <w:rsid w:val="695C52EB"/>
    <w:rsid w:val="695F6BFB"/>
    <w:rsid w:val="6969B0F6"/>
    <w:rsid w:val="69727908"/>
    <w:rsid w:val="69895551"/>
    <w:rsid w:val="69A742AA"/>
    <w:rsid w:val="69A86D06"/>
    <w:rsid w:val="69B0521E"/>
    <w:rsid w:val="69BE454F"/>
    <w:rsid w:val="69C0B74C"/>
    <w:rsid w:val="69C57F6B"/>
    <w:rsid w:val="69D1B621"/>
    <w:rsid w:val="69D3A6A5"/>
    <w:rsid w:val="69E26CAC"/>
    <w:rsid w:val="69ECD85A"/>
    <w:rsid w:val="69F6CB6B"/>
    <w:rsid w:val="69FA2272"/>
    <w:rsid w:val="6A0AD84B"/>
    <w:rsid w:val="6A29A5B4"/>
    <w:rsid w:val="6A39DCB2"/>
    <w:rsid w:val="6A4F078C"/>
    <w:rsid w:val="6A520A53"/>
    <w:rsid w:val="6A55E7EE"/>
    <w:rsid w:val="6A7330BA"/>
    <w:rsid w:val="6A77F17B"/>
    <w:rsid w:val="6A87FAE2"/>
    <w:rsid w:val="6AB42AC3"/>
    <w:rsid w:val="6AB81C56"/>
    <w:rsid w:val="6ABAB129"/>
    <w:rsid w:val="6B1A9C4B"/>
    <w:rsid w:val="6B301914"/>
    <w:rsid w:val="6B33A893"/>
    <w:rsid w:val="6B396D34"/>
    <w:rsid w:val="6B4E2B9E"/>
    <w:rsid w:val="6B527984"/>
    <w:rsid w:val="6B549ADF"/>
    <w:rsid w:val="6B59DCB9"/>
    <w:rsid w:val="6B5D7918"/>
    <w:rsid w:val="6B6013FD"/>
    <w:rsid w:val="6B8D76E1"/>
    <w:rsid w:val="6BA78463"/>
    <w:rsid w:val="6BB1E95B"/>
    <w:rsid w:val="6BD2C5F6"/>
    <w:rsid w:val="6BD92324"/>
    <w:rsid w:val="6BDD631B"/>
    <w:rsid w:val="6BE3EF98"/>
    <w:rsid w:val="6BEC29F3"/>
    <w:rsid w:val="6BFD3470"/>
    <w:rsid w:val="6C0C8522"/>
    <w:rsid w:val="6C18B628"/>
    <w:rsid w:val="6C2AF955"/>
    <w:rsid w:val="6C2DD07B"/>
    <w:rsid w:val="6C319108"/>
    <w:rsid w:val="6C478B97"/>
    <w:rsid w:val="6C508102"/>
    <w:rsid w:val="6C5B38DF"/>
    <w:rsid w:val="6C6032C3"/>
    <w:rsid w:val="6C7B9F9A"/>
    <w:rsid w:val="6C9DB385"/>
    <w:rsid w:val="6CA44D5D"/>
    <w:rsid w:val="6CA83130"/>
    <w:rsid w:val="6CB29F37"/>
    <w:rsid w:val="6CB8D416"/>
    <w:rsid w:val="6CB8D96B"/>
    <w:rsid w:val="6CB913B7"/>
    <w:rsid w:val="6CC297EC"/>
    <w:rsid w:val="6CDCBCF3"/>
    <w:rsid w:val="6CDE0D77"/>
    <w:rsid w:val="6CF67D92"/>
    <w:rsid w:val="6D145207"/>
    <w:rsid w:val="6D1A0002"/>
    <w:rsid w:val="6D2742A0"/>
    <w:rsid w:val="6D2F391F"/>
    <w:rsid w:val="6D33BC32"/>
    <w:rsid w:val="6D38D5E5"/>
    <w:rsid w:val="6D508B68"/>
    <w:rsid w:val="6D69E508"/>
    <w:rsid w:val="6D6CB7C8"/>
    <w:rsid w:val="6D6F01B7"/>
    <w:rsid w:val="6D70FC08"/>
    <w:rsid w:val="6D85033A"/>
    <w:rsid w:val="6D8A5C84"/>
    <w:rsid w:val="6D95D690"/>
    <w:rsid w:val="6D96D032"/>
    <w:rsid w:val="6DAA4869"/>
    <w:rsid w:val="6DACBE1D"/>
    <w:rsid w:val="6DB879D0"/>
    <w:rsid w:val="6DB9597F"/>
    <w:rsid w:val="6DC9F7A1"/>
    <w:rsid w:val="6DCBFA22"/>
    <w:rsid w:val="6DE507BF"/>
    <w:rsid w:val="6DF132DA"/>
    <w:rsid w:val="6DF75057"/>
    <w:rsid w:val="6E03951D"/>
    <w:rsid w:val="6E17A00A"/>
    <w:rsid w:val="6E25E4AA"/>
    <w:rsid w:val="6E298B3E"/>
    <w:rsid w:val="6E3EBC57"/>
    <w:rsid w:val="6E4263C7"/>
    <w:rsid w:val="6E4953A6"/>
    <w:rsid w:val="6E4C572A"/>
    <w:rsid w:val="6E4DE8D6"/>
    <w:rsid w:val="6E58BBB6"/>
    <w:rsid w:val="6E5A423F"/>
    <w:rsid w:val="6E7E908E"/>
    <w:rsid w:val="6EA0FD37"/>
    <w:rsid w:val="6EA3403D"/>
    <w:rsid w:val="6EA68453"/>
    <w:rsid w:val="6EAC1C4B"/>
    <w:rsid w:val="6EB8A1FD"/>
    <w:rsid w:val="6EE57816"/>
    <w:rsid w:val="6EEDB67A"/>
    <w:rsid w:val="6EF12293"/>
    <w:rsid w:val="6EFA726D"/>
    <w:rsid w:val="6F0D5A1A"/>
    <w:rsid w:val="6F1FDEE3"/>
    <w:rsid w:val="6F20E022"/>
    <w:rsid w:val="6F28B3A2"/>
    <w:rsid w:val="6F555FDD"/>
    <w:rsid w:val="6F5D3C28"/>
    <w:rsid w:val="6F5E222A"/>
    <w:rsid w:val="6F6CB89C"/>
    <w:rsid w:val="6F6F1ADF"/>
    <w:rsid w:val="6F912C0E"/>
    <w:rsid w:val="6F989B0D"/>
    <w:rsid w:val="6F9A94B9"/>
    <w:rsid w:val="6F9EE57D"/>
    <w:rsid w:val="6FB01218"/>
    <w:rsid w:val="6FC2607F"/>
    <w:rsid w:val="6FCE4258"/>
    <w:rsid w:val="6FDA1604"/>
    <w:rsid w:val="6FE7F7C7"/>
    <w:rsid w:val="6FEAD11A"/>
    <w:rsid w:val="6FFB9B99"/>
    <w:rsid w:val="6FFEF90B"/>
    <w:rsid w:val="70045C68"/>
    <w:rsid w:val="700939BC"/>
    <w:rsid w:val="700B9D93"/>
    <w:rsid w:val="701365FE"/>
    <w:rsid w:val="7048F115"/>
    <w:rsid w:val="70573F11"/>
    <w:rsid w:val="705BB6DC"/>
    <w:rsid w:val="70969272"/>
    <w:rsid w:val="709A4FBC"/>
    <w:rsid w:val="70ACCBF1"/>
    <w:rsid w:val="70B760BB"/>
    <w:rsid w:val="70C6CCC4"/>
    <w:rsid w:val="70C763E4"/>
    <w:rsid w:val="70D92275"/>
    <w:rsid w:val="70DEA710"/>
    <w:rsid w:val="70E49625"/>
    <w:rsid w:val="70E9D655"/>
    <w:rsid w:val="70F73249"/>
    <w:rsid w:val="71076565"/>
    <w:rsid w:val="71146177"/>
    <w:rsid w:val="7164DF87"/>
    <w:rsid w:val="7173280A"/>
    <w:rsid w:val="717649BD"/>
    <w:rsid w:val="71788354"/>
    <w:rsid w:val="717E258D"/>
    <w:rsid w:val="718BBD76"/>
    <w:rsid w:val="718EF052"/>
    <w:rsid w:val="71A6E3DF"/>
    <w:rsid w:val="71C7F745"/>
    <w:rsid w:val="71CEE613"/>
    <w:rsid w:val="71D9A822"/>
    <w:rsid w:val="71DE6433"/>
    <w:rsid w:val="71E4F086"/>
    <w:rsid w:val="71EA8287"/>
    <w:rsid w:val="7213F678"/>
    <w:rsid w:val="72222758"/>
    <w:rsid w:val="72228ADC"/>
    <w:rsid w:val="7225507C"/>
    <w:rsid w:val="7234B6E3"/>
    <w:rsid w:val="7245A2AA"/>
    <w:rsid w:val="724D1FDE"/>
    <w:rsid w:val="7254ADDC"/>
    <w:rsid w:val="725D22B1"/>
    <w:rsid w:val="727A3220"/>
    <w:rsid w:val="727AC6A8"/>
    <w:rsid w:val="7285A6B6"/>
    <w:rsid w:val="728B10DD"/>
    <w:rsid w:val="728E4276"/>
    <w:rsid w:val="72999671"/>
    <w:rsid w:val="729A6370"/>
    <w:rsid w:val="729D8790"/>
    <w:rsid w:val="72A3EB3F"/>
    <w:rsid w:val="72A46BE6"/>
    <w:rsid w:val="72C4A3FD"/>
    <w:rsid w:val="72DABD2D"/>
    <w:rsid w:val="72F95F40"/>
    <w:rsid w:val="72FAFBBC"/>
    <w:rsid w:val="731EDFF6"/>
    <w:rsid w:val="7321817B"/>
    <w:rsid w:val="732DCCF9"/>
    <w:rsid w:val="733BDAF0"/>
    <w:rsid w:val="734E316D"/>
    <w:rsid w:val="735853C6"/>
    <w:rsid w:val="7360D73A"/>
    <w:rsid w:val="7365D747"/>
    <w:rsid w:val="738E9BCA"/>
    <w:rsid w:val="73996276"/>
    <w:rsid w:val="73BE48E7"/>
    <w:rsid w:val="73C98A01"/>
    <w:rsid w:val="73DF3D95"/>
    <w:rsid w:val="73FEE376"/>
    <w:rsid w:val="74084EBA"/>
    <w:rsid w:val="74126D43"/>
    <w:rsid w:val="741E3BBB"/>
    <w:rsid w:val="74217717"/>
    <w:rsid w:val="74270162"/>
    <w:rsid w:val="74281EDC"/>
    <w:rsid w:val="743A353E"/>
    <w:rsid w:val="744D1685"/>
    <w:rsid w:val="7460745E"/>
    <w:rsid w:val="746E7653"/>
    <w:rsid w:val="748A7643"/>
    <w:rsid w:val="7499B4E5"/>
    <w:rsid w:val="74AA4906"/>
    <w:rsid w:val="74ACE3EC"/>
    <w:rsid w:val="74B28BF0"/>
    <w:rsid w:val="74B4AAC0"/>
    <w:rsid w:val="74B8525A"/>
    <w:rsid w:val="74BC4AAF"/>
    <w:rsid w:val="74C317DC"/>
    <w:rsid w:val="74DD09B5"/>
    <w:rsid w:val="74E7F7D3"/>
    <w:rsid w:val="74EB625D"/>
    <w:rsid w:val="74F6EBEF"/>
    <w:rsid w:val="74F7C993"/>
    <w:rsid w:val="75037010"/>
    <w:rsid w:val="751018F3"/>
    <w:rsid w:val="75458420"/>
    <w:rsid w:val="754E2019"/>
    <w:rsid w:val="7554910C"/>
    <w:rsid w:val="7561536B"/>
    <w:rsid w:val="75721D38"/>
    <w:rsid w:val="75872808"/>
    <w:rsid w:val="759D8FBF"/>
    <w:rsid w:val="75AAF487"/>
    <w:rsid w:val="75CBC3E0"/>
    <w:rsid w:val="75DEA846"/>
    <w:rsid w:val="75E0B447"/>
    <w:rsid w:val="75E45572"/>
    <w:rsid w:val="75F36197"/>
    <w:rsid w:val="75FC44BF"/>
    <w:rsid w:val="75FD9C24"/>
    <w:rsid w:val="75FDAE9E"/>
    <w:rsid w:val="7617828A"/>
    <w:rsid w:val="762B0165"/>
    <w:rsid w:val="7648B9BF"/>
    <w:rsid w:val="764DCDF0"/>
    <w:rsid w:val="765CE60E"/>
    <w:rsid w:val="7660DB35"/>
    <w:rsid w:val="76700CFF"/>
    <w:rsid w:val="7682D8DB"/>
    <w:rsid w:val="768573FE"/>
    <w:rsid w:val="769C3A6C"/>
    <w:rsid w:val="76B241AA"/>
    <w:rsid w:val="76BD2D5D"/>
    <w:rsid w:val="76C7B0B4"/>
    <w:rsid w:val="76DA49AE"/>
    <w:rsid w:val="76F2BEA1"/>
    <w:rsid w:val="76F62B96"/>
    <w:rsid w:val="772C427F"/>
    <w:rsid w:val="7737EA05"/>
    <w:rsid w:val="7748ECB6"/>
    <w:rsid w:val="775549CD"/>
    <w:rsid w:val="776A7A9E"/>
    <w:rsid w:val="7777B8A7"/>
    <w:rsid w:val="77790EC2"/>
    <w:rsid w:val="77AFF027"/>
    <w:rsid w:val="77B1A75C"/>
    <w:rsid w:val="77BA22D8"/>
    <w:rsid w:val="77D7730A"/>
    <w:rsid w:val="77EDC9F6"/>
    <w:rsid w:val="77F3C015"/>
    <w:rsid w:val="77F91E72"/>
    <w:rsid w:val="77FED15F"/>
    <w:rsid w:val="77FF07DB"/>
    <w:rsid w:val="78491248"/>
    <w:rsid w:val="784FFA3C"/>
    <w:rsid w:val="785BE26D"/>
    <w:rsid w:val="785CBF0B"/>
    <w:rsid w:val="785D449A"/>
    <w:rsid w:val="7876D803"/>
    <w:rsid w:val="787EB9B5"/>
    <w:rsid w:val="788FDCE6"/>
    <w:rsid w:val="789D241A"/>
    <w:rsid w:val="789DC209"/>
    <w:rsid w:val="78A06F60"/>
    <w:rsid w:val="78ABDEF1"/>
    <w:rsid w:val="78C524AF"/>
    <w:rsid w:val="78CC3C19"/>
    <w:rsid w:val="78D2B875"/>
    <w:rsid w:val="78F29546"/>
    <w:rsid w:val="7900A232"/>
    <w:rsid w:val="7916135C"/>
    <w:rsid w:val="792AFFB0"/>
    <w:rsid w:val="7945E6E7"/>
    <w:rsid w:val="79583A79"/>
    <w:rsid w:val="795F8736"/>
    <w:rsid w:val="79616B2E"/>
    <w:rsid w:val="79653F12"/>
    <w:rsid w:val="797B3C21"/>
    <w:rsid w:val="7984B309"/>
    <w:rsid w:val="799F3791"/>
    <w:rsid w:val="79B0171A"/>
    <w:rsid w:val="79C3A6A4"/>
    <w:rsid w:val="79EC2B5C"/>
    <w:rsid w:val="79ECB630"/>
    <w:rsid w:val="7A02B41D"/>
    <w:rsid w:val="7A24628E"/>
    <w:rsid w:val="7A3D2560"/>
    <w:rsid w:val="7A43A195"/>
    <w:rsid w:val="7A50DA95"/>
    <w:rsid w:val="7A5E70F7"/>
    <w:rsid w:val="7A62FAEA"/>
    <w:rsid w:val="7A67FB93"/>
    <w:rsid w:val="7A80794E"/>
    <w:rsid w:val="7A869B50"/>
    <w:rsid w:val="7A8B57C6"/>
    <w:rsid w:val="7A8EBE07"/>
    <w:rsid w:val="7A8FD84E"/>
    <w:rsid w:val="7A907AEE"/>
    <w:rsid w:val="7A9E79A6"/>
    <w:rsid w:val="7AA72ED5"/>
    <w:rsid w:val="7AAAB554"/>
    <w:rsid w:val="7AADD3B7"/>
    <w:rsid w:val="7AB9779B"/>
    <w:rsid w:val="7ABB43BD"/>
    <w:rsid w:val="7ACA9E09"/>
    <w:rsid w:val="7AD0C33F"/>
    <w:rsid w:val="7AE68835"/>
    <w:rsid w:val="7AF011D9"/>
    <w:rsid w:val="7B184665"/>
    <w:rsid w:val="7B184949"/>
    <w:rsid w:val="7B209C47"/>
    <w:rsid w:val="7B248FFE"/>
    <w:rsid w:val="7B31D0E2"/>
    <w:rsid w:val="7B363795"/>
    <w:rsid w:val="7B3D5947"/>
    <w:rsid w:val="7B42F528"/>
    <w:rsid w:val="7B55CAFA"/>
    <w:rsid w:val="7B589A6F"/>
    <w:rsid w:val="7B5E8077"/>
    <w:rsid w:val="7B60B99B"/>
    <w:rsid w:val="7B77A0C9"/>
    <w:rsid w:val="7B784078"/>
    <w:rsid w:val="7B9DE8B6"/>
    <w:rsid w:val="7BAA33E5"/>
    <w:rsid w:val="7BEE3980"/>
    <w:rsid w:val="7BF46627"/>
    <w:rsid w:val="7C06208E"/>
    <w:rsid w:val="7C0EC621"/>
    <w:rsid w:val="7C2735A9"/>
    <w:rsid w:val="7C291821"/>
    <w:rsid w:val="7C2E2A1E"/>
    <w:rsid w:val="7C3C77A3"/>
    <w:rsid w:val="7C422ABA"/>
    <w:rsid w:val="7C4D9889"/>
    <w:rsid w:val="7C5F9352"/>
    <w:rsid w:val="7C64BA65"/>
    <w:rsid w:val="7C728F5A"/>
    <w:rsid w:val="7C790643"/>
    <w:rsid w:val="7CA079A7"/>
    <w:rsid w:val="7CCB6F58"/>
    <w:rsid w:val="7CE79157"/>
    <w:rsid w:val="7CEDFB35"/>
    <w:rsid w:val="7D02759A"/>
    <w:rsid w:val="7D034738"/>
    <w:rsid w:val="7D056378"/>
    <w:rsid w:val="7D0E44BD"/>
    <w:rsid w:val="7D2222F5"/>
    <w:rsid w:val="7D4640F1"/>
    <w:rsid w:val="7D52A9A8"/>
    <w:rsid w:val="7D5F8021"/>
    <w:rsid w:val="7D64A083"/>
    <w:rsid w:val="7D69DD06"/>
    <w:rsid w:val="7D6DE09F"/>
    <w:rsid w:val="7D7BAB8C"/>
    <w:rsid w:val="7D7D34AF"/>
    <w:rsid w:val="7D82DADC"/>
    <w:rsid w:val="7DAEA8FD"/>
    <w:rsid w:val="7DB09128"/>
    <w:rsid w:val="7DB5CDE8"/>
    <w:rsid w:val="7DC847CB"/>
    <w:rsid w:val="7DDD3BAE"/>
    <w:rsid w:val="7DE0F8EB"/>
    <w:rsid w:val="7DE6AA7A"/>
    <w:rsid w:val="7DEFC66F"/>
    <w:rsid w:val="7DF2E47F"/>
    <w:rsid w:val="7DFE591C"/>
    <w:rsid w:val="7E05274C"/>
    <w:rsid w:val="7E25392C"/>
    <w:rsid w:val="7E2B63C6"/>
    <w:rsid w:val="7E2D5745"/>
    <w:rsid w:val="7E2DC3D4"/>
    <w:rsid w:val="7E6081F0"/>
    <w:rsid w:val="7E63F12B"/>
    <w:rsid w:val="7E66E607"/>
    <w:rsid w:val="7E707E59"/>
    <w:rsid w:val="7E9DA03F"/>
    <w:rsid w:val="7EA85A56"/>
    <w:rsid w:val="7EC659CA"/>
    <w:rsid w:val="7EC81111"/>
    <w:rsid w:val="7ED059A8"/>
    <w:rsid w:val="7EF27D44"/>
    <w:rsid w:val="7EFF431F"/>
    <w:rsid w:val="7F2BC5E2"/>
    <w:rsid w:val="7F32AEC8"/>
    <w:rsid w:val="7F539266"/>
    <w:rsid w:val="7F595F18"/>
    <w:rsid w:val="7F5C0A00"/>
    <w:rsid w:val="7F609856"/>
    <w:rsid w:val="7F8221DE"/>
    <w:rsid w:val="7F9769E9"/>
    <w:rsid w:val="7F995BA5"/>
    <w:rsid w:val="7F9BA239"/>
    <w:rsid w:val="7FBF3F9E"/>
    <w:rsid w:val="7FD05D11"/>
    <w:rsid w:val="7FE6040E"/>
    <w:rsid w:val="7FEC12CA"/>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8CEDE1"/>
  <w15:chartTrackingRefBased/>
  <w15:docId w15:val="{71417052-D54C-4CB4-B84F-4833AD079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D34D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65639"/>
    <w:pPr>
      <w:keepNext/>
      <w:keepLines/>
      <w:spacing w:before="600" w:after="2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84CDB"/>
    <w:pPr>
      <w:keepNext/>
      <w:keepLines/>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84CD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84CD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84CD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84CDB"/>
    <w:pPr>
      <w:keepNext/>
      <w:spacing w:after="200" w:line="240" w:lineRule="auto"/>
    </w:pPr>
    <w:rPr>
      <w:iCs/>
      <w:color w:val="002664"/>
      <w:sz w:val="18"/>
      <w:szCs w:val="18"/>
    </w:rPr>
  </w:style>
  <w:style w:type="table" w:customStyle="1" w:styleId="Tableheader">
    <w:name w:val="ŠTable header"/>
    <w:basedOn w:val="TableNormal"/>
    <w:uiPriority w:val="99"/>
    <w:rsid w:val="00684CD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84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84CDB"/>
    <w:pPr>
      <w:numPr>
        <w:numId w:val="12"/>
      </w:numPr>
    </w:pPr>
  </w:style>
  <w:style w:type="paragraph" w:styleId="ListNumber2">
    <w:name w:val="List Number 2"/>
    <w:aliases w:val="ŠList Number 2"/>
    <w:basedOn w:val="Normal"/>
    <w:uiPriority w:val="8"/>
    <w:qFormat/>
    <w:rsid w:val="00684CDB"/>
    <w:pPr>
      <w:numPr>
        <w:numId w:val="11"/>
      </w:numPr>
    </w:pPr>
  </w:style>
  <w:style w:type="paragraph" w:styleId="ListBullet">
    <w:name w:val="List Bullet"/>
    <w:aliases w:val="ŠList Bullet"/>
    <w:basedOn w:val="Normal"/>
    <w:uiPriority w:val="9"/>
    <w:qFormat/>
    <w:rsid w:val="00684CDB"/>
    <w:pPr>
      <w:numPr>
        <w:numId w:val="10"/>
      </w:numPr>
    </w:pPr>
  </w:style>
  <w:style w:type="paragraph" w:styleId="ListBullet2">
    <w:name w:val="List Bullet 2"/>
    <w:aliases w:val="ŠList Bullet 2"/>
    <w:basedOn w:val="Normal"/>
    <w:uiPriority w:val="10"/>
    <w:qFormat/>
    <w:rsid w:val="00684CDB"/>
    <w:pPr>
      <w:numPr>
        <w:numId w:val="8"/>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684CDB"/>
    <w:rPr>
      <w:b/>
      <w:bCs/>
    </w:rPr>
  </w:style>
  <w:style w:type="paragraph" w:customStyle="1" w:styleId="FeatureBox2">
    <w:name w:val="ŠFeature Box 2"/>
    <w:basedOn w:val="Normal"/>
    <w:next w:val="Normal"/>
    <w:uiPriority w:val="12"/>
    <w:qFormat/>
    <w:rsid w:val="00684CD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684CD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84CD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84CD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84CDB"/>
    <w:rPr>
      <w:color w:val="2F5496" w:themeColor="accent1" w:themeShade="BF"/>
      <w:u w:val="single"/>
    </w:rPr>
  </w:style>
  <w:style w:type="paragraph" w:customStyle="1" w:styleId="Logo">
    <w:name w:val="ŠLogo"/>
    <w:basedOn w:val="Normal"/>
    <w:uiPriority w:val="18"/>
    <w:qFormat/>
    <w:rsid w:val="00684CD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84CDB"/>
    <w:pPr>
      <w:tabs>
        <w:tab w:val="right" w:leader="dot" w:pos="14570"/>
      </w:tabs>
      <w:spacing w:before="0"/>
    </w:pPr>
    <w:rPr>
      <w:b/>
      <w:noProof/>
    </w:rPr>
  </w:style>
  <w:style w:type="paragraph" w:styleId="TOC2">
    <w:name w:val="toc 2"/>
    <w:aliases w:val="ŠTOC 2"/>
    <w:basedOn w:val="Normal"/>
    <w:next w:val="Normal"/>
    <w:uiPriority w:val="39"/>
    <w:unhideWhenUsed/>
    <w:rsid w:val="00684CDB"/>
    <w:pPr>
      <w:tabs>
        <w:tab w:val="right" w:leader="dot" w:pos="14570"/>
      </w:tabs>
      <w:spacing w:before="0"/>
    </w:pPr>
    <w:rPr>
      <w:noProof/>
    </w:rPr>
  </w:style>
  <w:style w:type="paragraph" w:styleId="TOC3">
    <w:name w:val="toc 3"/>
    <w:aliases w:val="ŠTOC 3"/>
    <w:basedOn w:val="Normal"/>
    <w:next w:val="Normal"/>
    <w:uiPriority w:val="39"/>
    <w:unhideWhenUsed/>
    <w:rsid w:val="00684CDB"/>
    <w:pPr>
      <w:spacing w:before="0"/>
      <w:ind w:left="244"/>
    </w:pPr>
  </w:style>
  <w:style w:type="paragraph" w:styleId="Title">
    <w:name w:val="Title"/>
    <w:aliases w:val="ŠTitle"/>
    <w:basedOn w:val="Normal"/>
    <w:next w:val="Normal"/>
    <w:link w:val="TitleChar"/>
    <w:uiPriority w:val="1"/>
    <w:rsid w:val="00684CD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84CDB"/>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B6563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84CD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84CDB"/>
    <w:pPr>
      <w:outlineLvl w:val="9"/>
    </w:pPr>
    <w:rPr>
      <w:szCs w:val="40"/>
    </w:rPr>
  </w:style>
  <w:style w:type="paragraph" w:styleId="Footer">
    <w:name w:val="footer"/>
    <w:aliases w:val="ŠFooter"/>
    <w:basedOn w:val="Normal"/>
    <w:link w:val="FooterChar"/>
    <w:uiPriority w:val="19"/>
    <w:rsid w:val="00684CD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84CDB"/>
    <w:rPr>
      <w:rFonts w:ascii="Arial" w:hAnsi="Arial" w:cs="Arial"/>
      <w:sz w:val="18"/>
      <w:szCs w:val="18"/>
    </w:rPr>
  </w:style>
  <w:style w:type="paragraph" w:styleId="Header">
    <w:name w:val="header"/>
    <w:aliases w:val="ŠHeader"/>
    <w:basedOn w:val="Normal"/>
    <w:link w:val="HeaderChar"/>
    <w:uiPriority w:val="16"/>
    <w:rsid w:val="00684CDB"/>
    <w:rPr>
      <w:noProof/>
      <w:color w:val="002664"/>
      <w:sz w:val="28"/>
      <w:szCs w:val="28"/>
    </w:rPr>
  </w:style>
  <w:style w:type="character" w:customStyle="1" w:styleId="HeaderChar">
    <w:name w:val="Header Char"/>
    <w:aliases w:val="ŠHeader Char"/>
    <w:basedOn w:val="DefaultParagraphFont"/>
    <w:link w:val="Header"/>
    <w:uiPriority w:val="16"/>
    <w:rsid w:val="00684CD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84CD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84CD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84CDB"/>
    <w:rPr>
      <w:rFonts w:ascii="Arial" w:hAnsi="Arial" w:cs="Arial"/>
      <w:b/>
      <w:szCs w:val="32"/>
    </w:rPr>
  </w:style>
  <w:style w:type="character" w:styleId="UnresolvedMention">
    <w:name w:val="Unresolved Mention"/>
    <w:basedOn w:val="DefaultParagraphFont"/>
    <w:uiPriority w:val="99"/>
    <w:semiHidden/>
    <w:unhideWhenUsed/>
    <w:rsid w:val="00684CDB"/>
    <w:rPr>
      <w:color w:val="605E5C"/>
      <w:shd w:val="clear" w:color="auto" w:fill="E1DFDD"/>
    </w:rPr>
  </w:style>
  <w:style w:type="character" w:styleId="Emphasis">
    <w:name w:val="Emphasis"/>
    <w:aliases w:val="ŠEmphasis,Italic"/>
    <w:qFormat/>
    <w:rsid w:val="00684CDB"/>
    <w:rPr>
      <w:i/>
      <w:iCs/>
    </w:rPr>
  </w:style>
  <w:style w:type="character" w:styleId="SubtleEmphasis">
    <w:name w:val="Subtle Emphasis"/>
    <w:basedOn w:val="DefaultParagraphFont"/>
    <w:uiPriority w:val="19"/>
    <w:semiHidden/>
    <w:qFormat/>
    <w:rsid w:val="00684CDB"/>
    <w:rPr>
      <w:i/>
      <w:iCs/>
      <w:color w:val="404040" w:themeColor="text1" w:themeTint="BF"/>
    </w:rPr>
  </w:style>
  <w:style w:type="paragraph" w:styleId="TOC4">
    <w:name w:val="toc 4"/>
    <w:aliases w:val="ŠTOC 4"/>
    <w:basedOn w:val="Normal"/>
    <w:next w:val="Normal"/>
    <w:autoRedefine/>
    <w:uiPriority w:val="39"/>
    <w:unhideWhenUsed/>
    <w:rsid w:val="00684CDB"/>
    <w:pPr>
      <w:spacing w:before="0"/>
      <w:ind w:left="488"/>
    </w:pPr>
  </w:style>
  <w:style w:type="character" w:styleId="CommentReference">
    <w:name w:val="annotation reference"/>
    <w:basedOn w:val="DefaultParagraphFont"/>
    <w:uiPriority w:val="99"/>
    <w:semiHidden/>
    <w:unhideWhenUsed/>
    <w:rsid w:val="00684CDB"/>
    <w:rPr>
      <w:sz w:val="16"/>
      <w:szCs w:val="16"/>
    </w:rPr>
  </w:style>
  <w:style w:type="paragraph" w:styleId="CommentText">
    <w:name w:val="annotation text"/>
    <w:basedOn w:val="Normal"/>
    <w:link w:val="CommentTextChar"/>
    <w:uiPriority w:val="99"/>
    <w:unhideWhenUsed/>
    <w:rsid w:val="00684CDB"/>
    <w:pPr>
      <w:spacing w:line="240" w:lineRule="auto"/>
    </w:pPr>
    <w:rPr>
      <w:sz w:val="20"/>
      <w:szCs w:val="20"/>
    </w:rPr>
  </w:style>
  <w:style w:type="character" w:customStyle="1" w:styleId="CommentTextChar">
    <w:name w:val="Comment Text Char"/>
    <w:basedOn w:val="DefaultParagraphFont"/>
    <w:link w:val="CommentText"/>
    <w:uiPriority w:val="99"/>
    <w:rsid w:val="00684CD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84CDB"/>
    <w:rPr>
      <w:b/>
      <w:bCs/>
    </w:rPr>
  </w:style>
  <w:style w:type="character" w:customStyle="1" w:styleId="CommentSubjectChar">
    <w:name w:val="Comment Subject Char"/>
    <w:basedOn w:val="CommentTextChar"/>
    <w:link w:val="CommentSubject"/>
    <w:uiPriority w:val="99"/>
    <w:semiHidden/>
    <w:rsid w:val="00684CDB"/>
    <w:rPr>
      <w:rFonts w:ascii="Arial" w:hAnsi="Arial" w:cs="Arial"/>
      <w:b/>
      <w:bCs/>
      <w:sz w:val="20"/>
      <w:szCs w:val="20"/>
    </w:rPr>
  </w:style>
  <w:style w:type="paragraph" w:styleId="ListParagraph">
    <w:name w:val="List Paragraph"/>
    <w:aliases w:val="ŠList Paragraph"/>
    <w:basedOn w:val="Normal"/>
    <w:uiPriority w:val="34"/>
    <w:unhideWhenUsed/>
    <w:qFormat/>
    <w:rsid w:val="00684CDB"/>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173515"/>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684CDB"/>
    <w:pPr>
      <w:numPr>
        <w:numId w:val="9"/>
      </w:numPr>
    </w:pPr>
  </w:style>
  <w:style w:type="paragraph" w:styleId="ListNumber3">
    <w:name w:val="List Number 3"/>
    <w:aliases w:val="ŠList Number 3"/>
    <w:basedOn w:val="ListBullet3"/>
    <w:uiPriority w:val="8"/>
    <w:rsid w:val="00684CDB"/>
    <w:pPr>
      <w:numPr>
        <w:ilvl w:val="2"/>
        <w:numId w:val="11"/>
      </w:numPr>
    </w:pPr>
  </w:style>
  <w:style w:type="character" w:styleId="PlaceholderText">
    <w:name w:val="Placeholder Text"/>
    <w:basedOn w:val="DefaultParagraphFont"/>
    <w:uiPriority w:val="99"/>
    <w:semiHidden/>
    <w:rsid w:val="00684CDB"/>
    <w:rPr>
      <w:color w:val="808080"/>
    </w:rPr>
  </w:style>
  <w:style w:type="character" w:customStyle="1" w:styleId="BoldItalic">
    <w:name w:val="ŠBold Italic"/>
    <w:basedOn w:val="DefaultParagraphFont"/>
    <w:uiPriority w:val="1"/>
    <w:qFormat/>
    <w:rsid w:val="00684CDB"/>
    <w:rPr>
      <w:b/>
      <w:i/>
      <w:iCs/>
    </w:rPr>
  </w:style>
  <w:style w:type="paragraph" w:customStyle="1" w:styleId="Documentname">
    <w:name w:val="ŠDocument name"/>
    <w:basedOn w:val="Normal"/>
    <w:next w:val="Normal"/>
    <w:uiPriority w:val="17"/>
    <w:qFormat/>
    <w:rsid w:val="00684CDB"/>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684CD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84CD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684CDB"/>
    <w:pPr>
      <w:spacing w:after="0"/>
    </w:pPr>
    <w:rPr>
      <w:sz w:val="18"/>
      <w:szCs w:val="18"/>
    </w:rPr>
  </w:style>
  <w:style w:type="paragraph" w:customStyle="1" w:styleId="Pulloutquote">
    <w:name w:val="ŠPull out quote"/>
    <w:basedOn w:val="Normal"/>
    <w:next w:val="Normal"/>
    <w:uiPriority w:val="20"/>
    <w:qFormat/>
    <w:rsid w:val="00684CDB"/>
    <w:pPr>
      <w:keepNext/>
      <w:ind w:left="567" w:right="57"/>
    </w:pPr>
    <w:rPr>
      <w:szCs w:val="22"/>
    </w:rPr>
  </w:style>
  <w:style w:type="paragraph" w:customStyle="1" w:styleId="Subtitle0">
    <w:name w:val="ŠSubtitle"/>
    <w:basedOn w:val="Normal"/>
    <w:link w:val="SubtitleChar0"/>
    <w:uiPriority w:val="2"/>
    <w:qFormat/>
    <w:rsid w:val="00684CDB"/>
    <w:pPr>
      <w:spacing w:before="360"/>
    </w:pPr>
    <w:rPr>
      <w:color w:val="002664"/>
      <w:sz w:val="44"/>
      <w:szCs w:val="48"/>
    </w:rPr>
  </w:style>
  <w:style w:type="character" w:customStyle="1" w:styleId="SubtitleChar0">
    <w:name w:val="ŠSubtitle Char"/>
    <w:basedOn w:val="DefaultParagraphFont"/>
    <w:link w:val="Subtitle0"/>
    <w:uiPriority w:val="2"/>
    <w:rsid w:val="00684CDB"/>
    <w:rPr>
      <w:rFonts w:ascii="Arial" w:hAnsi="Arial" w:cs="Arial"/>
      <w:color w:val="002664"/>
      <w:sz w:val="44"/>
      <w:szCs w:val="48"/>
    </w:rPr>
  </w:style>
  <w:style w:type="paragraph" w:customStyle="1" w:styleId="paragraph">
    <w:name w:val="paragraph"/>
    <w:basedOn w:val="Normal"/>
    <w:rsid w:val="003064E5"/>
    <w:pPr>
      <w:suppressAutoHyphens w:val="0"/>
      <w:spacing w:before="100" w:beforeAutospacing="1" w:after="100" w:afterAutospacing="1" w:line="240" w:lineRule="auto"/>
    </w:pPr>
    <w:rPr>
      <w:rFonts w:ascii="Times New Roman" w:eastAsia="Times New Roman" w:hAnsi="Times New Roman" w:cs="Times New Roman"/>
      <w:sz w:val="24"/>
      <w:lang w:eastAsia="zh-CN" w:bidi="th-TH"/>
    </w:rPr>
  </w:style>
  <w:style w:type="character" w:customStyle="1" w:styleId="normaltextrun">
    <w:name w:val="normaltextrun"/>
    <w:basedOn w:val="DefaultParagraphFont"/>
    <w:rsid w:val="003064E5"/>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743396">
      <w:bodyDiv w:val="1"/>
      <w:marLeft w:val="0"/>
      <w:marRight w:val="0"/>
      <w:marTop w:val="0"/>
      <w:marBottom w:val="0"/>
      <w:divBdr>
        <w:top w:val="none" w:sz="0" w:space="0" w:color="auto"/>
        <w:left w:val="none" w:sz="0" w:space="0" w:color="auto"/>
        <w:bottom w:val="none" w:sz="0" w:space="0" w:color="auto"/>
        <w:right w:val="none" w:sz="0" w:space="0" w:color="auto"/>
      </w:divBdr>
      <w:divsChild>
        <w:div w:id="1120026942">
          <w:marLeft w:val="0"/>
          <w:marRight w:val="0"/>
          <w:marTop w:val="0"/>
          <w:marBottom w:val="0"/>
          <w:divBdr>
            <w:top w:val="single" w:sz="2" w:space="12" w:color="auto"/>
            <w:left w:val="single" w:sz="2" w:space="12" w:color="auto"/>
            <w:bottom w:val="single" w:sz="2" w:space="0" w:color="auto"/>
            <w:right w:val="single" w:sz="2" w:space="0" w:color="auto"/>
          </w:divBdr>
          <w:divsChild>
            <w:div w:id="61952738">
              <w:marLeft w:val="0"/>
              <w:marRight w:val="0"/>
              <w:marTop w:val="0"/>
              <w:marBottom w:val="0"/>
              <w:divBdr>
                <w:top w:val="none" w:sz="0" w:space="0" w:color="auto"/>
                <w:left w:val="none" w:sz="0" w:space="0" w:color="auto"/>
                <w:bottom w:val="none" w:sz="0" w:space="0" w:color="auto"/>
                <w:right w:val="none" w:sz="0" w:space="0" w:color="auto"/>
              </w:divBdr>
              <w:divsChild>
                <w:div w:id="612396867">
                  <w:marLeft w:val="0"/>
                  <w:marRight w:val="0"/>
                  <w:marTop w:val="0"/>
                  <w:marBottom w:val="0"/>
                  <w:divBdr>
                    <w:top w:val="single" w:sz="2" w:space="0" w:color="auto"/>
                    <w:left w:val="single" w:sz="2" w:space="0" w:color="auto"/>
                    <w:bottom w:val="single" w:sz="2" w:space="0" w:color="auto"/>
                    <w:right w:val="single" w:sz="2" w:space="0" w:color="auto"/>
                  </w:divBdr>
                  <w:divsChild>
                    <w:div w:id="5061366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04939141">
      <w:bodyDiv w:val="1"/>
      <w:marLeft w:val="0"/>
      <w:marRight w:val="0"/>
      <w:marTop w:val="0"/>
      <w:marBottom w:val="0"/>
      <w:divBdr>
        <w:top w:val="none" w:sz="0" w:space="0" w:color="auto"/>
        <w:left w:val="none" w:sz="0" w:space="0" w:color="auto"/>
        <w:bottom w:val="none" w:sz="0" w:space="0" w:color="auto"/>
        <w:right w:val="none" w:sz="0" w:space="0" w:color="auto"/>
      </w:divBdr>
    </w:div>
    <w:div w:id="659164507">
      <w:bodyDiv w:val="1"/>
      <w:marLeft w:val="0"/>
      <w:marRight w:val="0"/>
      <w:marTop w:val="0"/>
      <w:marBottom w:val="0"/>
      <w:divBdr>
        <w:top w:val="none" w:sz="0" w:space="0" w:color="auto"/>
        <w:left w:val="none" w:sz="0" w:space="0" w:color="auto"/>
        <w:bottom w:val="none" w:sz="0" w:space="0" w:color="auto"/>
        <w:right w:val="none" w:sz="0" w:space="0" w:color="auto"/>
      </w:divBdr>
      <w:divsChild>
        <w:div w:id="472330309">
          <w:marLeft w:val="0"/>
          <w:marRight w:val="0"/>
          <w:marTop w:val="0"/>
          <w:marBottom w:val="0"/>
          <w:divBdr>
            <w:top w:val="single" w:sz="2" w:space="12" w:color="auto"/>
            <w:left w:val="single" w:sz="2" w:space="12" w:color="auto"/>
            <w:bottom w:val="single" w:sz="2" w:space="0" w:color="auto"/>
            <w:right w:val="single" w:sz="2" w:space="0" w:color="auto"/>
          </w:divBdr>
          <w:divsChild>
            <w:div w:id="1101073546">
              <w:marLeft w:val="0"/>
              <w:marRight w:val="0"/>
              <w:marTop w:val="0"/>
              <w:marBottom w:val="0"/>
              <w:divBdr>
                <w:top w:val="none" w:sz="0" w:space="0" w:color="auto"/>
                <w:left w:val="none" w:sz="0" w:space="0" w:color="auto"/>
                <w:bottom w:val="none" w:sz="0" w:space="0" w:color="auto"/>
                <w:right w:val="none" w:sz="0" w:space="0" w:color="auto"/>
              </w:divBdr>
              <w:divsChild>
                <w:div w:id="424888417">
                  <w:marLeft w:val="0"/>
                  <w:marRight w:val="0"/>
                  <w:marTop w:val="0"/>
                  <w:marBottom w:val="0"/>
                  <w:divBdr>
                    <w:top w:val="single" w:sz="2" w:space="0" w:color="auto"/>
                    <w:left w:val="single" w:sz="2" w:space="0" w:color="auto"/>
                    <w:bottom w:val="single" w:sz="2" w:space="0" w:color="auto"/>
                    <w:right w:val="single" w:sz="2" w:space="0" w:color="auto"/>
                  </w:divBdr>
                  <w:divsChild>
                    <w:div w:id="5388587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26422681">
      <w:bodyDiv w:val="1"/>
      <w:marLeft w:val="0"/>
      <w:marRight w:val="0"/>
      <w:marTop w:val="0"/>
      <w:marBottom w:val="0"/>
      <w:divBdr>
        <w:top w:val="none" w:sz="0" w:space="0" w:color="auto"/>
        <w:left w:val="none" w:sz="0" w:space="0" w:color="auto"/>
        <w:bottom w:val="none" w:sz="0" w:space="0" w:color="auto"/>
        <w:right w:val="none" w:sz="0" w:space="0" w:color="auto"/>
      </w:divBdr>
      <w:divsChild>
        <w:div w:id="1074468644">
          <w:marLeft w:val="0"/>
          <w:marRight w:val="0"/>
          <w:marTop w:val="0"/>
          <w:marBottom w:val="0"/>
          <w:divBdr>
            <w:top w:val="single" w:sz="2" w:space="12" w:color="auto"/>
            <w:left w:val="single" w:sz="2" w:space="12" w:color="auto"/>
            <w:bottom w:val="single" w:sz="2" w:space="0" w:color="auto"/>
            <w:right w:val="single" w:sz="2" w:space="0" w:color="auto"/>
          </w:divBdr>
          <w:divsChild>
            <w:div w:id="1566256987">
              <w:marLeft w:val="0"/>
              <w:marRight w:val="0"/>
              <w:marTop w:val="0"/>
              <w:marBottom w:val="0"/>
              <w:divBdr>
                <w:top w:val="none" w:sz="0" w:space="0" w:color="auto"/>
                <w:left w:val="none" w:sz="0" w:space="0" w:color="auto"/>
                <w:bottom w:val="none" w:sz="0" w:space="0" w:color="auto"/>
                <w:right w:val="none" w:sz="0" w:space="0" w:color="auto"/>
              </w:divBdr>
              <w:divsChild>
                <w:div w:id="1863669455">
                  <w:marLeft w:val="0"/>
                  <w:marRight w:val="0"/>
                  <w:marTop w:val="0"/>
                  <w:marBottom w:val="0"/>
                  <w:divBdr>
                    <w:top w:val="single" w:sz="2" w:space="0" w:color="auto"/>
                    <w:left w:val="single" w:sz="2" w:space="0" w:color="auto"/>
                    <w:bottom w:val="single" w:sz="2" w:space="0" w:color="auto"/>
                    <w:right w:val="single" w:sz="2" w:space="0" w:color="auto"/>
                  </w:divBdr>
                  <w:divsChild>
                    <w:div w:id="6553812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64772355">
      <w:bodyDiv w:val="1"/>
      <w:marLeft w:val="0"/>
      <w:marRight w:val="0"/>
      <w:marTop w:val="0"/>
      <w:marBottom w:val="0"/>
      <w:divBdr>
        <w:top w:val="none" w:sz="0" w:space="0" w:color="auto"/>
        <w:left w:val="none" w:sz="0" w:space="0" w:color="auto"/>
        <w:bottom w:val="none" w:sz="0" w:space="0" w:color="auto"/>
        <w:right w:val="none" w:sz="0" w:space="0" w:color="auto"/>
      </w:divBdr>
      <w:divsChild>
        <w:div w:id="1625773746">
          <w:marLeft w:val="0"/>
          <w:marRight w:val="0"/>
          <w:marTop w:val="0"/>
          <w:marBottom w:val="0"/>
          <w:divBdr>
            <w:top w:val="single" w:sz="2" w:space="12" w:color="auto"/>
            <w:left w:val="single" w:sz="2" w:space="12" w:color="auto"/>
            <w:bottom w:val="single" w:sz="2" w:space="0" w:color="auto"/>
            <w:right w:val="single" w:sz="2" w:space="0" w:color="auto"/>
          </w:divBdr>
          <w:divsChild>
            <w:div w:id="2013025068">
              <w:marLeft w:val="0"/>
              <w:marRight w:val="0"/>
              <w:marTop w:val="0"/>
              <w:marBottom w:val="0"/>
              <w:divBdr>
                <w:top w:val="none" w:sz="0" w:space="0" w:color="auto"/>
                <w:left w:val="none" w:sz="0" w:space="0" w:color="auto"/>
                <w:bottom w:val="none" w:sz="0" w:space="0" w:color="auto"/>
                <w:right w:val="none" w:sz="0" w:space="0" w:color="auto"/>
              </w:divBdr>
              <w:divsChild>
                <w:div w:id="1273711491">
                  <w:marLeft w:val="0"/>
                  <w:marRight w:val="0"/>
                  <w:marTop w:val="0"/>
                  <w:marBottom w:val="0"/>
                  <w:divBdr>
                    <w:top w:val="single" w:sz="2" w:space="0" w:color="auto"/>
                    <w:left w:val="single" w:sz="2" w:space="0" w:color="auto"/>
                    <w:bottom w:val="single" w:sz="2" w:space="0" w:color="auto"/>
                    <w:right w:val="single" w:sz="2" w:space="0" w:color="auto"/>
                  </w:divBdr>
                  <w:divsChild>
                    <w:div w:id="6149165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006244594">
      <w:bodyDiv w:val="1"/>
      <w:marLeft w:val="0"/>
      <w:marRight w:val="0"/>
      <w:marTop w:val="0"/>
      <w:marBottom w:val="0"/>
      <w:divBdr>
        <w:top w:val="none" w:sz="0" w:space="0" w:color="auto"/>
        <w:left w:val="none" w:sz="0" w:space="0" w:color="auto"/>
        <w:bottom w:val="none" w:sz="0" w:space="0" w:color="auto"/>
        <w:right w:val="none" w:sz="0" w:space="0" w:color="auto"/>
      </w:divBdr>
      <w:divsChild>
        <w:div w:id="665942326">
          <w:marLeft w:val="0"/>
          <w:marRight w:val="0"/>
          <w:marTop w:val="0"/>
          <w:marBottom w:val="0"/>
          <w:divBdr>
            <w:top w:val="single" w:sz="2" w:space="12" w:color="auto"/>
            <w:left w:val="single" w:sz="2" w:space="12" w:color="auto"/>
            <w:bottom w:val="single" w:sz="2" w:space="0" w:color="auto"/>
            <w:right w:val="single" w:sz="2" w:space="0" w:color="auto"/>
          </w:divBdr>
          <w:divsChild>
            <w:div w:id="1689330948">
              <w:marLeft w:val="0"/>
              <w:marRight w:val="0"/>
              <w:marTop w:val="0"/>
              <w:marBottom w:val="0"/>
              <w:divBdr>
                <w:top w:val="none" w:sz="0" w:space="0" w:color="auto"/>
                <w:left w:val="none" w:sz="0" w:space="0" w:color="auto"/>
                <w:bottom w:val="none" w:sz="0" w:space="0" w:color="auto"/>
                <w:right w:val="none" w:sz="0" w:space="0" w:color="auto"/>
              </w:divBdr>
              <w:divsChild>
                <w:div w:id="1141577302">
                  <w:marLeft w:val="0"/>
                  <w:marRight w:val="0"/>
                  <w:marTop w:val="0"/>
                  <w:marBottom w:val="0"/>
                  <w:divBdr>
                    <w:top w:val="single" w:sz="2" w:space="0" w:color="auto"/>
                    <w:left w:val="single" w:sz="2" w:space="0" w:color="auto"/>
                    <w:bottom w:val="single" w:sz="2" w:space="0" w:color="auto"/>
                    <w:right w:val="single" w:sz="2" w:space="0" w:color="auto"/>
                  </w:divBdr>
                  <w:divsChild>
                    <w:div w:id="201395150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027750694">
      <w:bodyDiv w:val="1"/>
      <w:marLeft w:val="0"/>
      <w:marRight w:val="0"/>
      <w:marTop w:val="0"/>
      <w:marBottom w:val="0"/>
      <w:divBdr>
        <w:top w:val="none" w:sz="0" w:space="0" w:color="auto"/>
        <w:left w:val="none" w:sz="0" w:space="0" w:color="auto"/>
        <w:bottom w:val="none" w:sz="0" w:space="0" w:color="auto"/>
        <w:right w:val="none" w:sz="0" w:space="0" w:color="auto"/>
      </w:divBdr>
      <w:divsChild>
        <w:div w:id="822427731">
          <w:marLeft w:val="0"/>
          <w:marRight w:val="0"/>
          <w:marTop w:val="0"/>
          <w:marBottom w:val="0"/>
          <w:divBdr>
            <w:top w:val="single" w:sz="2" w:space="24" w:color="auto"/>
            <w:left w:val="single" w:sz="2" w:space="24" w:color="auto"/>
            <w:bottom w:val="single" w:sz="2" w:space="0" w:color="auto"/>
            <w:right w:val="single" w:sz="2" w:space="0" w:color="auto"/>
          </w:divBdr>
          <w:divsChild>
            <w:div w:id="920674589">
              <w:marLeft w:val="0"/>
              <w:marRight w:val="0"/>
              <w:marTop w:val="0"/>
              <w:marBottom w:val="0"/>
              <w:divBdr>
                <w:top w:val="single" w:sz="2" w:space="0" w:color="auto"/>
                <w:left w:val="single" w:sz="2" w:space="0" w:color="auto"/>
                <w:bottom w:val="single" w:sz="2" w:space="0" w:color="auto"/>
                <w:right w:val="single" w:sz="2" w:space="0" w:color="auto"/>
              </w:divBdr>
              <w:divsChild>
                <w:div w:id="1515458766">
                  <w:marLeft w:val="-240"/>
                  <w:marRight w:val="0"/>
                  <w:marTop w:val="0"/>
                  <w:marBottom w:val="0"/>
                  <w:divBdr>
                    <w:top w:val="single" w:sz="2" w:space="0" w:color="auto"/>
                    <w:left w:val="single" w:sz="2" w:space="0" w:color="auto"/>
                    <w:bottom w:val="single" w:sz="2" w:space="0" w:color="auto"/>
                    <w:right w:val="single" w:sz="2" w:space="0" w:color="auto"/>
                  </w:divBdr>
                  <w:divsChild>
                    <w:div w:id="259215591">
                      <w:marLeft w:val="0"/>
                      <w:marRight w:val="0"/>
                      <w:marTop w:val="0"/>
                      <w:marBottom w:val="0"/>
                      <w:divBdr>
                        <w:top w:val="single" w:sz="2" w:space="12" w:color="auto"/>
                        <w:left w:val="single" w:sz="2" w:space="12" w:color="auto"/>
                        <w:bottom w:val="single" w:sz="2" w:space="0" w:color="auto"/>
                        <w:right w:val="single" w:sz="2" w:space="0" w:color="auto"/>
                      </w:divBdr>
                      <w:divsChild>
                        <w:div w:id="1055280284">
                          <w:marLeft w:val="0"/>
                          <w:marRight w:val="0"/>
                          <w:marTop w:val="0"/>
                          <w:marBottom w:val="0"/>
                          <w:divBdr>
                            <w:top w:val="none" w:sz="0" w:space="0" w:color="auto"/>
                            <w:left w:val="none" w:sz="0" w:space="0" w:color="auto"/>
                            <w:bottom w:val="none" w:sz="0" w:space="0" w:color="auto"/>
                            <w:right w:val="none" w:sz="0" w:space="0" w:color="auto"/>
                          </w:divBdr>
                          <w:divsChild>
                            <w:div w:id="1439255349">
                              <w:marLeft w:val="0"/>
                              <w:marRight w:val="0"/>
                              <w:marTop w:val="0"/>
                              <w:marBottom w:val="0"/>
                              <w:divBdr>
                                <w:top w:val="single" w:sz="2" w:space="0" w:color="auto"/>
                                <w:left w:val="single" w:sz="2" w:space="0" w:color="auto"/>
                                <w:bottom w:val="single" w:sz="2" w:space="0" w:color="auto"/>
                                <w:right w:val="single" w:sz="2" w:space="0" w:color="auto"/>
                              </w:divBdr>
                              <w:divsChild>
                                <w:div w:id="18966973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 w:id="1371102951">
      <w:bodyDiv w:val="1"/>
      <w:marLeft w:val="0"/>
      <w:marRight w:val="0"/>
      <w:marTop w:val="0"/>
      <w:marBottom w:val="0"/>
      <w:divBdr>
        <w:top w:val="none" w:sz="0" w:space="0" w:color="auto"/>
        <w:left w:val="none" w:sz="0" w:space="0" w:color="auto"/>
        <w:bottom w:val="none" w:sz="0" w:space="0" w:color="auto"/>
        <w:right w:val="none" w:sz="0" w:space="0" w:color="auto"/>
      </w:divBdr>
      <w:divsChild>
        <w:div w:id="182863947">
          <w:marLeft w:val="0"/>
          <w:marRight w:val="0"/>
          <w:marTop w:val="0"/>
          <w:marBottom w:val="0"/>
          <w:divBdr>
            <w:top w:val="single" w:sz="2" w:space="12" w:color="auto"/>
            <w:left w:val="single" w:sz="2" w:space="12" w:color="auto"/>
            <w:bottom w:val="single" w:sz="2" w:space="0" w:color="auto"/>
            <w:right w:val="single" w:sz="2" w:space="0" w:color="auto"/>
          </w:divBdr>
          <w:divsChild>
            <w:div w:id="1619095847">
              <w:marLeft w:val="0"/>
              <w:marRight w:val="0"/>
              <w:marTop w:val="0"/>
              <w:marBottom w:val="0"/>
              <w:divBdr>
                <w:top w:val="none" w:sz="0" w:space="0" w:color="auto"/>
                <w:left w:val="none" w:sz="0" w:space="0" w:color="auto"/>
                <w:bottom w:val="none" w:sz="0" w:space="0" w:color="auto"/>
                <w:right w:val="none" w:sz="0" w:space="0" w:color="auto"/>
              </w:divBdr>
              <w:divsChild>
                <w:div w:id="1379738255">
                  <w:marLeft w:val="0"/>
                  <w:marRight w:val="0"/>
                  <w:marTop w:val="0"/>
                  <w:marBottom w:val="0"/>
                  <w:divBdr>
                    <w:top w:val="single" w:sz="2" w:space="0" w:color="auto"/>
                    <w:left w:val="single" w:sz="2" w:space="0" w:color="auto"/>
                    <w:bottom w:val="single" w:sz="2" w:space="0" w:color="auto"/>
                    <w:right w:val="single" w:sz="2" w:space="0" w:color="auto"/>
                  </w:divBdr>
                  <w:divsChild>
                    <w:div w:id="21366315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396125163">
      <w:bodyDiv w:val="1"/>
      <w:marLeft w:val="0"/>
      <w:marRight w:val="0"/>
      <w:marTop w:val="0"/>
      <w:marBottom w:val="0"/>
      <w:divBdr>
        <w:top w:val="none" w:sz="0" w:space="0" w:color="auto"/>
        <w:left w:val="none" w:sz="0" w:space="0" w:color="auto"/>
        <w:bottom w:val="none" w:sz="0" w:space="0" w:color="auto"/>
        <w:right w:val="none" w:sz="0" w:space="0" w:color="auto"/>
      </w:divBdr>
      <w:divsChild>
        <w:div w:id="1659260379">
          <w:marLeft w:val="0"/>
          <w:marRight w:val="0"/>
          <w:marTop w:val="0"/>
          <w:marBottom w:val="0"/>
          <w:divBdr>
            <w:top w:val="single" w:sz="2" w:space="12" w:color="auto"/>
            <w:left w:val="single" w:sz="2" w:space="12" w:color="auto"/>
            <w:bottom w:val="single" w:sz="2" w:space="0" w:color="auto"/>
            <w:right w:val="single" w:sz="2" w:space="0" w:color="auto"/>
          </w:divBdr>
          <w:divsChild>
            <w:div w:id="835652274">
              <w:marLeft w:val="0"/>
              <w:marRight w:val="0"/>
              <w:marTop w:val="0"/>
              <w:marBottom w:val="0"/>
              <w:divBdr>
                <w:top w:val="none" w:sz="0" w:space="0" w:color="auto"/>
                <w:left w:val="none" w:sz="0" w:space="0" w:color="auto"/>
                <w:bottom w:val="none" w:sz="0" w:space="0" w:color="auto"/>
                <w:right w:val="none" w:sz="0" w:space="0" w:color="auto"/>
              </w:divBdr>
              <w:divsChild>
                <w:div w:id="1041201412">
                  <w:marLeft w:val="0"/>
                  <w:marRight w:val="0"/>
                  <w:marTop w:val="0"/>
                  <w:marBottom w:val="0"/>
                  <w:divBdr>
                    <w:top w:val="single" w:sz="2" w:space="0" w:color="auto"/>
                    <w:left w:val="single" w:sz="2" w:space="0" w:color="auto"/>
                    <w:bottom w:val="single" w:sz="2" w:space="0" w:color="auto"/>
                    <w:right w:val="single" w:sz="2" w:space="0" w:color="auto"/>
                  </w:divBdr>
                  <w:divsChild>
                    <w:div w:id="20754687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38209850">
      <w:bodyDiv w:val="1"/>
      <w:marLeft w:val="0"/>
      <w:marRight w:val="0"/>
      <w:marTop w:val="0"/>
      <w:marBottom w:val="0"/>
      <w:divBdr>
        <w:top w:val="none" w:sz="0" w:space="0" w:color="auto"/>
        <w:left w:val="none" w:sz="0" w:space="0" w:color="auto"/>
        <w:bottom w:val="none" w:sz="0" w:space="0" w:color="auto"/>
        <w:right w:val="none" w:sz="0" w:space="0" w:color="auto"/>
      </w:divBdr>
      <w:divsChild>
        <w:div w:id="303118717">
          <w:marLeft w:val="0"/>
          <w:marRight w:val="0"/>
          <w:marTop w:val="0"/>
          <w:marBottom w:val="0"/>
          <w:divBdr>
            <w:top w:val="none" w:sz="0" w:space="0" w:color="auto"/>
            <w:left w:val="none" w:sz="0" w:space="0" w:color="auto"/>
            <w:bottom w:val="none" w:sz="0" w:space="0" w:color="auto"/>
            <w:right w:val="none" w:sz="0" w:space="0" w:color="auto"/>
          </w:divBdr>
        </w:div>
        <w:div w:id="1112942575">
          <w:marLeft w:val="0"/>
          <w:marRight w:val="0"/>
          <w:marTop w:val="0"/>
          <w:marBottom w:val="0"/>
          <w:divBdr>
            <w:top w:val="none" w:sz="0" w:space="0" w:color="auto"/>
            <w:left w:val="none" w:sz="0" w:space="0" w:color="auto"/>
            <w:bottom w:val="none" w:sz="0" w:space="0" w:color="auto"/>
            <w:right w:val="none" w:sz="0" w:space="0" w:color="auto"/>
          </w:divBdr>
        </w:div>
        <w:div w:id="1451239229">
          <w:marLeft w:val="0"/>
          <w:marRight w:val="0"/>
          <w:marTop w:val="0"/>
          <w:marBottom w:val="0"/>
          <w:divBdr>
            <w:top w:val="none" w:sz="0" w:space="0" w:color="auto"/>
            <w:left w:val="none" w:sz="0" w:space="0" w:color="auto"/>
            <w:bottom w:val="none" w:sz="0" w:space="0" w:color="auto"/>
            <w:right w:val="none" w:sz="0" w:space="0" w:color="auto"/>
          </w:divBdr>
          <w:divsChild>
            <w:div w:id="922379493">
              <w:marLeft w:val="0"/>
              <w:marRight w:val="0"/>
              <w:marTop w:val="30"/>
              <w:marBottom w:val="30"/>
              <w:divBdr>
                <w:top w:val="none" w:sz="0" w:space="0" w:color="auto"/>
                <w:left w:val="none" w:sz="0" w:space="0" w:color="auto"/>
                <w:bottom w:val="none" w:sz="0" w:space="0" w:color="auto"/>
                <w:right w:val="none" w:sz="0" w:space="0" w:color="auto"/>
              </w:divBdr>
              <w:divsChild>
                <w:div w:id="32464611">
                  <w:marLeft w:val="0"/>
                  <w:marRight w:val="0"/>
                  <w:marTop w:val="0"/>
                  <w:marBottom w:val="0"/>
                  <w:divBdr>
                    <w:top w:val="none" w:sz="0" w:space="0" w:color="auto"/>
                    <w:left w:val="none" w:sz="0" w:space="0" w:color="auto"/>
                    <w:bottom w:val="none" w:sz="0" w:space="0" w:color="auto"/>
                    <w:right w:val="none" w:sz="0" w:space="0" w:color="auto"/>
                  </w:divBdr>
                  <w:divsChild>
                    <w:div w:id="2141141433">
                      <w:marLeft w:val="0"/>
                      <w:marRight w:val="0"/>
                      <w:marTop w:val="0"/>
                      <w:marBottom w:val="0"/>
                      <w:divBdr>
                        <w:top w:val="none" w:sz="0" w:space="0" w:color="auto"/>
                        <w:left w:val="none" w:sz="0" w:space="0" w:color="auto"/>
                        <w:bottom w:val="none" w:sz="0" w:space="0" w:color="auto"/>
                        <w:right w:val="none" w:sz="0" w:space="0" w:color="auto"/>
                      </w:divBdr>
                    </w:div>
                  </w:divsChild>
                </w:div>
                <w:div w:id="110367385">
                  <w:marLeft w:val="0"/>
                  <w:marRight w:val="0"/>
                  <w:marTop w:val="0"/>
                  <w:marBottom w:val="0"/>
                  <w:divBdr>
                    <w:top w:val="none" w:sz="0" w:space="0" w:color="auto"/>
                    <w:left w:val="none" w:sz="0" w:space="0" w:color="auto"/>
                    <w:bottom w:val="none" w:sz="0" w:space="0" w:color="auto"/>
                    <w:right w:val="none" w:sz="0" w:space="0" w:color="auto"/>
                  </w:divBdr>
                  <w:divsChild>
                    <w:div w:id="1870680940">
                      <w:marLeft w:val="0"/>
                      <w:marRight w:val="0"/>
                      <w:marTop w:val="0"/>
                      <w:marBottom w:val="0"/>
                      <w:divBdr>
                        <w:top w:val="none" w:sz="0" w:space="0" w:color="auto"/>
                        <w:left w:val="none" w:sz="0" w:space="0" w:color="auto"/>
                        <w:bottom w:val="none" w:sz="0" w:space="0" w:color="auto"/>
                        <w:right w:val="none" w:sz="0" w:space="0" w:color="auto"/>
                      </w:divBdr>
                    </w:div>
                  </w:divsChild>
                </w:div>
                <w:div w:id="778716831">
                  <w:marLeft w:val="0"/>
                  <w:marRight w:val="0"/>
                  <w:marTop w:val="0"/>
                  <w:marBottom w:val="0"/>
                  <w:divBdr>
                    <w:top w:val="none" w:sz="0" w:space="0" w:color="auto"/>
                    <w:left w:val="none" w:sz="0" w:space="0" w:color="auto"/>
                    <w:bottom w:val="none" w:sz="0" w:space="0" w:color="auto"/>
                    <w:right w:val="none" w:sz="0" w:space="0" w:color="auto"/>
                  </w:divBdr>
                  <w:divsChild>
                    <w:div w:id="1078527157">
                      <w:marLeft w:val="0"/>
                      <w:marRight w:val="0"/>
                      <w:marTop w:val="0"/>
                      <w:marBottom w:val="0"/>
                      <w:divBdr>
                        <w:top w:val="none" w:sz="0" w:space="0" w:color="auto"/>
                        <w:left w:val="none" w:sz="0" w:space="0" w:color="auto"/>
                        <w:bottom w:val="none" w:sz="0" w:space="0" w:color="auto"/>
                        <w:right w:val="none" w:sz="0" w:space="0" w:color="auto"/>
                      </w:divBdr>
                    </w:div>
                  </w:divsChild>
                </w:div>
                <w:div w:id="1306201946">
                  <w:marLeft w:val="0"/>
                  <w:marRight w:val="0"/>
                  <w:marTop w:val="0"/>
                  <w:marBottom w:val="0"/>
                  <w:divBdr>
                    <w:top w:val="none" w:sz="0" w:space="0" w:color="auto"/>
                    <w:left w:val="none" w:sz="0" w:space="0" w:color="auto"/>
                    <w:bottom w:val="none" w:sz="0" w:space="0" w:color="auto"/>
                    <w:right w:val="none" w:sz="0" w:space="0" w:color="auto"/>
                  </w:divBdr>
                  <w:divsChild>
                    <w:div w:id="1091513180">
                      <w:marLeft w:val="0"/>
                      <w:marRight w:val="0"/>
                      <w:marTop w:val="0"/>
                      <w:marBottom w:val="0"/>
                      <w:divBdr>
                        <w:top w:val="none" w:sz="0" w:space="0" w:color="auto"/>
                        <w:left w:val="none" w:sz="0" w:space="0" w:color="auto"/>
                        <w:bottom w:val="none" w:sz="0" w:space="0" w:color="auto"/>
                        <w:right w:val="none" w:sz="0" w:space="0" w:color="auto"/>
                      </w:divBdr>
                    </w:div>
                    <w:div w:id="1837457947">
                      <w:marLeft w:val="0"/>
                      <w:marRight w:val="0"/>
                      <w:marTop w:val="0"/>
                      <w:marBottom w:val="0"/>
                      <w:divBdr>
                        <w:top w:val="none" w:sz="0" w:space="0" w:color="auto"/>
                        <w:left w:val="none" w:sz="0" w:space="0" w:color="auto"/>
                        <w:bottom w:val="none" w:sz="0" w:space="0" w:color="auto"/>
                        <w:right w:val="none" w:sz="0" w:space="0" w:color="auto"/>
                      </w:divBdr>
                    </w:div>
                  </w:divsChild>
                </w:div>
                <w:div w:id="1639603583">
                  <w:marLeft w:val="0"/>
                  <w:marRight w:val="0"/>
                  <w:marTop w:val="0"/>
                  <w:marBottom w:val="0"/>
                  <w:divBdr>
                    <w:top w:val="none" w:sz="0" w:space="0" w:color="auto"/>
                    <w:left w:val="none" w:sz="0" w:space="0" w:color="auto"/>
                    <w:bottom w:val="none" w:sz="0" w:space="0" w:color="auto"/>
                    <w:right w:val="none" w:sz="0" w:space="0" w:color="auto"/>
                  </w:divBdr>
                  <w:divsChild>
                    <w:div w:id="1972706715">
                      <w:marLeft w:val="0"/>
                      <w:marRight w:val="0"/>
                      <w:marTop w:val="0"/>
                      <w:marBottom w:val="0"/>
                      <w:divBdr>
                        <w:top w:val="none" w:sz="0" w:space="0" w:color="auto"/>
                        <w:left w:val="none" w:sz="0" w:space="0" w:color="auto"/>
                        <w:bottom w:val="none" w:sz="0" w:space="0" w:color="auto"/>
                        <w:right w:val="none" w:sz="0" w:space="0" w:color="auto"/>
                      </w:divBdr>
                    </w:div>
                  </w:divsChild>
                </w:div>
                <w:div w:id="1791048092">
                  <w:marLeft w:val="0"/>
                  <w:marRight w:val="0"/>
                  <w:marTop w:val="0"/>
                  <w:marBottom w:val="0"/>
                  <w:divBdr>
                    <w:top w:val="none" w:sz="0" w:space="0" w:color="auto"/>
                    <w:left w:val="none" w:sz="0" w:space="0" w:color="auto"/>
                    <w:bottom w:val="none" w:sz="0" w:space="0" w:color="auto"/>
                    <w:right w:val="none" w:sz="0" w:space="0" w:color="auto"/>
                  </w:divBdr>
                  <w:divsChild>
                    <w:div w:id="288442145">
                      <w:marLeft w:val="0"/>
                      <w:marRight w:val="0"/>
                      <w:marTop w:val="0"/>
                      <w:marBottom w:val="0"/>
                      <w:divBdr>
                        <w:top w:val="none" w:sz="0" w:space="0" w:color="auto"/>
                        <w:left w:val="none" w:sz="0" w:space="0" w:color="auto"/>
                        <w:bottom w:val="none" w:sz="0" w:space="0" w:color="auto"/>
                        <w:right w:val="none" w:sz="0" w:space="0" w:color="auto"/>
                      </w:divBdr>
                    </w:div>
                  </w:divsChild>
                </w:div>
                <w:div w:id="1797066472">
                  <w:marLeft w:val="0"/>
                  <w:marRight w:val="0"/>
                  <w:marTop w:val="0"/>
                  <w:marBottom w:val="0"/>
                  <w:divBdr>
                    <w:top w:val="none" w:sz="0" w:space="0" w:color="auto"/>
                    <w:left w:val="none" w:sz="0" w:space="0" w:color="auto"/>
                    <w:bottom w:val="none" w:sz="0" w:space="0" w:color="auto"/>
                    <w:right w:val="none" w:sz="0" w:space="0" w:color="auto"/>
                  </w:divBdr>
                  <w:divsChild>
                    <w:div w:id="1130588010">
                      <w:marLeft w:val="0"/>
                      <w:marRight w:val="0"/>
                      <w:marTop w:val="0"/>
                      <w:marBottom w:val="0"/>
                      <w:divBdr>
                        <w:top w:val="none" w:sz="0" w:space="0" w:color="auto"/>
                        <w:left w:val="none" w:sz="0" w:space="0" w:color="auto"/>
                        <w:bottom w:val="none" w:sz="0" w:space="0" w:color="auto"/>
                        <w:right w:val="none" w:sz="0" w:space="0" w:color="auto"/>
                      </w:divBdr>
                    </w:div>
                  </w:divsChild>
                </w:div>
                <w:div w:id="1874800559">
                  <w:marLeft w:val="0"/>
                  <w:marRight w:val="0"/>
                  <w:marTop w:val="0"/>
                  <w:marBottom w:val="0"/>
                  <w:divBdr>
                    <w:top w:val="none" w:sz="0" w:space="0" w:color="auto"/>
                    <w:left w:val="none" w:sz="0" w:space="0" w:color="auto"/>
                    <w:bottom w:val="none" w:sz="0" w:space="0" w:color="auto"/>
                    <w:right w:val="none" w:sz="0" w:space="0" w:color="auto"/>
                  </w:divBdr>
                  <w:divsChild>
                    <w:div w:id="1544058127">
                      <w:marLeft w:val="0"/>
                      <w:marRight w:val="0"/>
                      <w:marTop w:val="0"/>
                      <w:marBottom w:val="0"/>
                      <w:divBdr>
                        <w:top w:val="none" w:sz="0" w:space="0" w:color="auto"/>
                        <w:left w:val="none" w:sz="0" w:space="0" w:color="auto"/>
                        <w:bottom w:val="none" w:sz="0" w:space="0" w:color="auto"/>
                        <w:right w:val="none" w:sz="0" w:space="0" w:color="auto"/>
                      </w:divBdr>
                    </w:div>
                  </w:divsChild>
                </w:div>
                <w:div w:id="2005164841">
                  <w:marLeft w:val="0"/>
                  <w:marRight w:val="0"/>
                  <w:marTop w:val="0"/>
                  <w:marBottom w:val="0"/>
                  <w:divBdr>
                    <w:top w:val="none" w:sz="0" w:space="0" w:color="auto"/>
                    <w:left w:val="none" w:sz="0" w:space="0" w:color="auto"/>
                    <w:bottom w:val="none" w:sz="0" w:space="0" w:color="auto"/>
                    <w:right w:val="none" w:sz="0" w:space="0" w:color="auto"/>
                  </w:divBdr>
                  <w:divsChild>
                    <w:div w:id="1879901014">
                      <w:marLeft w:val="0"/>
                      <w:marRight w:val="0"/>
                      <w:marTop w:val="0"/>
                      <w:marBottom w:val="0"/>
                      <w:divBdr>
                        <w:top w:val="none" w:sz="0" w:space="0" w:color="auto"/>
                        <w:left w:val="none" w:sz="0" w:space="0" w:color="auto"/>
                        <w:bottom w:val="none" w:sz="0" w:space="0" w:color="auto"/>
                        <w:right w:val="none" w:sz="0" w:space="0" w:color="auto"/>
                      </w:divBdr>
                    </w:div>
                  </w:divsChild>
                </w:div>
                <w:div w:id="2061126620">
                  <w:marLeft w:val="0"/>
                  <w:marRight w:val="0"/>
                  <w:marTop w:val="0"/>
                  <w:marBottom w:val="0"/>
                  <w:divBdr>
                    <w:top w:val="none" w:sz="0" w:space="0" w:color="auto"/>
                    <w:left w:val="none" w:sz="0" w:space="0" w:color="auto"/>
                    <w:bottom w:val="none" w:sz="0" w:space="0" w:color="auto"/>
                    <w:right w:val="none" w:sz="0" w:space="0" w:color="auto"/>
                  </w:divBdr>
                  <w:divsChild>
                    <w:div w:id="190841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035448">
      <w:bodyDiv w:val="1"/>
      <w:marLeft w:val="0"/>
      <w:marRight w:val="0"/>
      <w:marTop w:val="0"/>
      <w:marBottom w:val="0"/>
      <w:divBdr>
        <w:top w:val="none" w:sz="0" w:space="0" w:color="auto"/>
        <w:left w:val="none" w:sz="0" w:space="0" w:color="auto"/>
        <w:bottom w:val="none" w:sz="0" w:space="0" w:color="auto"/>
        <w:right w:val="none" w:sz="0" w:space="0" w:color="auto"/>
      </w:divBdr>
      <w:divsChild>
        <w:div w:id="143357126">
          <w:marLeft w:val="0"/>
          <w:marRight w:val="0"/>
          <w:marTop w:val="0"/>
          <w:marBottom w:val="0"/>
          <w:divBdr>
            <w:top w:val="single" w:sz="2" w:space="12" w:color="auto"/>
            <w:left w:val="single" w:sz="2" w:space="12" w:color="auto"/>
            <w:bottom w:val="single" w:sz="2" w:space="0" w:color="auto"/>
            <w:right w:val="single" w:sz="2" w:space="0" w:color="auto"/>
          </w:divBdr>
          <w:divsChild>
            <w:div w:id="1319074384">
              <w:marLeft w:val="0"/>
              <w:marRight w:val="0"/>
              <w:marTop w:val="0"/>
              <w:marBottom w:val="0"/>
              <w:divBdr>
                <w:top w:val="none" w:sz="0" w:space="0" w:color="auto"/>
                <w:left w:val="none" w:sz="0" w:space="0" w:color="auto"/>
                <w:bottom w:val="none" w:sz="0" w:space="0" w:color="auto"/>
                <w:right w:val="none" w:sz="0" w:space="0" w:color="auto"/>
              </w:divBdr>
              <w:divsChild>
                <w:div w:id="1227645043">
                  <w:marLeft w:val="0"/>
                  <w:marRight w:val="0"/>
                  <w:marTop w:val="0"/>
                  <w:marBottom w:val="0"/>
                  <w:divBdr>
                    <w:top w:val="single" w:sz="2" w:space="0" w:color="auto"/>
                    <w:left w:val="single" w:sz="2" w:space="0" w:color="auto"/>
                    <w:bottom w:val="single" w:sz="2" w:space="0" w:color="auto"/>
                    <w:right w:val="single" w:sz="2" w:space="0" w:color="auto"/>
                  </w:divBdr>
                  <w:divsChild>
                    <w:div w:id="8231610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1771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6319">
          <w:marLeft w:val="0"/>
          <w:marRight w:val="0"/>
          <w:marTop w:val="0"/>
          <w:marBottom w:val="0"/>
          <w:divBdr>
            <w:top w:val="single" w:sz="2" w:space="24" w:color="auto"/>
            <w:left w:val="single" w:sz="2" w:space="24" w:color="auto"/>
            <w:bottom w:val="single" w:sz="2" w:space="0" w:color="auto"/>
            <w:right w:val="single" w:sz="2" w:space="0" w:color="auto"/>
          </w:divBdr>
          <w:divsChild>
            <w:div w:id="1956326032">
              <w:marLeft w:val="0"/>
              <w:marRight w:val="0"/>
              <w:marTop w:val="0"/>
              <w:marBottom w:val="0"/>
              <w:divBdr>
                <w:top w:val="single" w:sz="2" w:space="0" w:color="auto"/>
                <w:left w:val="single" w:sz="2" w:space="0" w:color="auto"/>
                <w:bottom w:val="single" w:sz="2" w:space="0" w:color="auto"/>
                <w:right w:val="single" w:sz="2" w:space="0" w:color="auto"/>
              </w:divBdr>
              <w:divsChild>
                <w:div w:id="1788549235">
                  <w:marLeft w:val="-240"/>
                  <w:marRight w:val="0"/>
                  <w:marTop w:val="0"/>
                  <w:marBottom w:val="0"/>
                  <w:divBdr>
                    <w:top w:val="single" w:sz="2" w:space="0" w:color="auto"/>
                    <w:left w:val="single" w:sz="2" w:space="0" w:color="auto"/>
                    <w:bottom w:val="single" w:sz="2" w:space="0" w:color="auto"/>
                    <w:right w:val="single" w:sz="2" w:space="0" w:color="auto"/>
                  </w:divBdr>
                  <w:divsChild>
                    <w:div w:id="521166303">
                      <w:marLeft w:val="0"/>
                      <w:marRight w:val="0"/>
                      <w:marTop w:val="0"/>
                      <w:marBottom w:val="0"/>
                      <w:divBdr>
                        <w:top w:val="single" w:sz="2" w:space="12" w:color="auto"/>
                        <w:left w:val="single" w:sz="2" w:space="12" w:color="auto"/>
                        <w:bottom w:val="single" w:sz="2" w:space="0" w:color="auto"/>
                        <w:right w:val="single" w:sz="2" w:space="0" w:color="auto"/>
                      </w:divBdr>
                      <w:divsChild>
                        <w:div w:id="164396792">
                          <w:marLeft w:val="0"/>
                          <w:marRight w:val="0"/>
                          <w:marTop w:val="0"/>
                          <w:marBottom w:val="0"/>
                          <w:divBdr>
                            <w:top w:val="none" w:sz="0" w:space="0" w:color="auto"/>
                            <w:left w:val="none" w:sz="0" w:space="0" w:color="auto"/>
                            <w:bottom w:val="none" w:sz="0" w:space="0" w:color="auto"/>
                            <w:right w:val="none" w:sz="0" w:space="0" w:color="auto"/>
                          </w:divBdr>
                          <w:divsChild>
                            <w:div w:id="1484664542">
                              <w:marLeft w:val="0"/>
                              <w:marRight w:val="0"/>
                              <w:marTop w:val="0"/>
                              <w:marBottom w:val="0"/>
                              <w:divBdr>
                                <w:top w:val="single" w:sz="2" w:space="0" w:color="auto"/>
                                <w:left w:val="single" w:sz="2" w:space="0" w:color="auto"/>
                                <w:bottom w:val="single" w:sz="2" w:space="0" w:color="auto"/>
                                <w:right w:val="single" w:sz="2" w:space="0" w:color="auto"/>
                              </w:divBdr>
                              <w:divsChild>
                                <w:div w:id="627963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986230520">
      <w:bodyDiv w:val="1"/>
      <w:marLeft w:val="0"/>
      <w:marRight w:val="0"/>
      <w:marTop w:val="0"/>
      <w:marBottom w:val="0"/>
      <w:divBdr>
        <w:top w:val="none" w:sz="0" w:space="0" w:color="auto"/>
        <w:left w:val="none" w:sz="0" w:space="0" w:color="auto"/>
        <w:bottom w:val="none" w:sz="0" w:space="0" w:color="auto"/>
        <w:right w:val="none" w:sz="0" w:space="0" w:color="auto"/>
      </w:divBdr>
      <w:divsChild>
        <w:div w:id="723404917">
          <w:marLeft w:val="0"/>
          <w:marRight w:val="0"/>
          <w:marTop w:val="0"/>
          <w:marBottom w:val="0"/>
          <w:divBdr>
            <w:top w:val="single" w:sz="2" w:space="12" w:color="auto"/>
            <w:left w:val="single" w:sz="2" w:space="12" w:color="auto"/>
            <w:bottom w:val="single" w:sz="2" w:space="0" w:color="auto"/>
            <w:right w:val="single" w:sz="2" w:space="0" w:color="auto"/>
          </w:divBdr>
          <w:divsChild>
            <w:div w:id="573050725">
              <w:marLeft w:val="0"/>
              <w:marRight w:val="0"/>
              <w:marTop w:val="0"/>
              <w:marBottom w:val="0"/>
              <w:divBdr>
                <w:top w:val="none" w:sz="0" w:space="0" w:color="auto"/>
                <w:left w:val="none" w:sz="0" w:space="0" w:color="auto"/>
                <w:bottom w:val="none" w:sz="0" w:space="0" w:color="auto"/>
                <w:right w:val="none" w:sz="0" w:space="0" w:color="auto"/>
              </w:divBdr>
              <w:divsChild>
                <w:div w:id="585772286">
                  <w:marLeft w:val="0"/>
                  <w:marRight w:val="0"/>
                  <w:marTop w:val="0"/>
                  <w:marBottom w:val="0"/>
                  <w:divBdr>
                    <w:top w:val="single" w:sz="2" w:space="0" w:color="auto"/>
                    <w:left w:val="single" w:sz="2" w:space="0" w:color="auto"/>
                    <w:bottom w:val="single" w:sz="2" w:space="0" w:color="auto"/>
                    <w:right w:val="single" w:sz="2" w:space="0" w:color="auto"/>
                  </w:divBdr>
                  <w:divsChild>
                    <w:div w:id="53091817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95719848">
      <w:bodyDiv w:val="1"/>
      <w:marLeft w:val="0"/>
      <w:marRight w:val="0"/>
      <w:marTop w:val="0"/>
      <w:marBottom w:val="0"/>
      <w:divBdr>
        <w:top w:val="none" w:sz="0" w:space="0" w:color="auto"/>
        <w:left w:val="none" w:sz="0" w:space="0" w:color="auto"/>
        <w:bottom w:val="none" w:sz="0" w:space="0" w:color="auto"/>
        <w:right w:val="none" w:sz="0" w:space="0" w:color="auto"/>
      </w:divBdr>
      <w:divsChild>
        <w:div w:id="785199318">
          <w:marLeft w:val="0"/>
          <w:marRight w:val="0"/>
          <w:marTop w:val="0"/>
          <w:marBottom w:val="0"/>
          <w:divBdr>
            <w:top w:val="single" w:sz="2" w:space="12" w:color="auto"/>
            <w:left w:val="single" w:sz="2" w:space="12" w:color="auto"/>
            <w:bottom w:val="single" w:sz="2" w:space="0" w:color="auto"/>
            <w:right w:val="single" w:sz="2" w:space="0" w:color="auto"/>
          </w:divBdr>
          <w:divsChild>
            <w:div w:id="13727090">
              <w:marLeft w:val="0"/>
              <w:marRight w:val="0"/>
              <w:marTop w:val="0"/>
              <w:marBottom w:val="0"/>
              <w:divBdr>
                <w:top w:val="none" w:sz="0" w:space="0" w:color="auto"/>
                <w:left w:val="none" w:sz="0" w:space="0" w:color="auto"/>
                <w:bottom w:val="none" w:sz="0" w:space="0" w:color="auto"/>
                <w:right w:val="none" w:sz="0" w:space="0" w:color="auto"/>
              </w:divBdr>
              <w:divsChild>
                <w:div w:id="55664139">
                  <w:marLeft w:val="0"/>
                  <w:marRight w:val="0"/>
                  <w:marTop w:val="0"/>
                  <w:marBottom w:val="0"/>
                  <w:divBdr>
                    <w:top w:val="single" w:sz="2" w:space="0" w:color="auto"/>
                    <w:left w:val="single" w:sz="2" w:space="0" w:color="auto"/>
                    <w:bottom w:val="single" w:sz="2" w:space="0" w:color="auto"/>
                    <w:right w:val="single" w:sz="2" w:space="0" w:color="auto"/>
                  </w:divBdr>
                  <w:divsChild>
                    <w:div w:id="2984651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creative-arts/visual-arts-7-10-2024/overview" TargetMode="External"/><Relationship Id="rId13" Type="http://schemas.openxmlformats.org/officeDocument/2006/relationships/hyperlink" Target="https://www.educationstandards.nsw.edu.au/wps/portal/nesa/k-10/understanding-the-curriculum/programming/advice-on-scope-and-sequences" TargetMode="Externa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png"/><Relationship Id="rId7" Type="http://schemas.openxmlformats.org/officeDocument/2006/relationships/hyperlink" Target="https://curriculum.nsw.edu.au/learning-areas/creative-arts/visual-arts-7-10-2024/overview" TargetMode="External"/><Relationship Id="rId12" Type="http://schemas.openxmlformats.org/officeDocument/2006/relationships/hyperlink" Target="https://curriculum.nsw.edu.au" TargetMode="External"/><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https://creativecommons.org/licenses/by/4.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ionstandards.nsw.edu.au" TargetMode="External"/><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hyperlink" Target="https://educationstandards.nsw.edu.au/wps/portal/nesa/mini-footer/copyright" TargetMode="External"/><Relationship Id="rId19" Type="http://schemas.openxmlformats.org/officeDocument/2006/relationships/hyperlink" Target="https://www.researchgate.net/publication/258423377_Assessment_The_bridge_between_teaching_and_learning" TargetMode="External"/><Relationship Id="rId4" Type="http://schemas.openxmlformats.org/officeDocument/2006/relationships/webSettings" Target="webSettings.xml"/><Relationship Id="rId9" Type="http://schemas.openxmlformats.org/officeDocument/2006/relationships/hyperlink" Target="https://curriculum.nsw.edu.au/learning-areas/creative-arts/visual-arts-7-10-2024/overview" TargetMode="External"/><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gregory4\OneDrive%20-%20NSW%20Department%20of%20Education\Desktop\CR-subject-scope-and-sequenc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CR-subject-scope-and-sequence-template.DOTX</Template>
  <TotalTime>30</TotalTime>
  <Pages>6</Pages>
  <Words>1248</Words>
  <Characters>7188</Characters>
  <Application>Microsoft Office Word</Application>
  <DocSecurity>0</DocSecurity>
  <Lines>105</Lines>
  <Paragraphs>61</Paragraphs>
  <ScaleCrop>false</ScaleCrop>
  <HeadingPairs>
    <vt:vector size="2" baseType="variant">
      <vt:variant>
        <vt:lpstr>Title</vt:lpstr>
      </vt:variant>
      <vt:variant>
        <vt:i4>1</vt:i4>
      </vt:variant>
    </vt:vector>
  </HeadingPairs>
  <TitlesOfParts>
    <vt:vector size="1" baseType="lpstr">
      <vt:lpstr>Visual arts Stage 5 (Years 9–10) – 200-hour sample scope and sequence</vt:lpstr>
    </vt:vector>
  </TitlesOfParts>
  <Company/>
  <LinksUpToDate>false</LinksUpToDate>
  <CharactersWithSpaces>8371</CharactersWithSpaces>
  <SharedDoc>false</SharedDoc>
  <HLinks>
    <vt:vector size="168" baseType="variant">
      <vt:variant>
        <vt:i4>5308424</vt:i4>
      </vt:variant>
      <vt:variant>
        <vt:i4>72</vt:i4>
      </vt:variant>
      <vt:variant>
        <vt:i4>0</vt:i4>
      </vt:variant>
      <vt:variant>
        <vt:i4>5</vt:i4>
      </vt:variant>
      <vt:variant>
        <vt:lpwstr>https://creativecommons.org/licenses/by/4.0/</vt:lpwstr>
      </vt:variant>
      <vt:variant>
        <vt:lpwstr/>
      </vt:variant>
      <vt:variant>
        <vt:i4>4063267</vt:i4>
      </vt:variant>
      <vt:variant>
        <vt:i4>68</vt:i4>
      </vt:variant>
      <vt:variant>
        <vt:i4>0</vt:i4>
      </vt:variant>
      <vt:variant>
        <vt:i4>5</vt:i4>
      </vt:variant>
      <vt:variant>
        <vt:lpwstr>https://curriculum.nsw.edu.au/learning-areas/creative-arts/music-7-10-2024/overview</vt:lpwstr>
      </vt:variant>
      <vt:variant>
        <vt:lpwstr/>
      </vt:variant>
      <vt:variant>
        <vt:i4>2818109</vt:i4>
      </vt:variant>
      <vt:variant>
        <vt:i4>66</vt:i4>
      </vt:variant>
      <vt:variant>
        <vt:i4>0</vt:i4>
      </vt:variant>
      <vt:variant>
        <vt:i4>5</vt:i4>
      </vt:variant>
      <vt:variant>
        <vt:lpwstr>https://curriculum.nsw.edu.au/learning-areas/creative-arts/dance-7-10-2023/overview</vt:lpwstr>
      </vt:variant>
      <vt:variant>
        <vt:lpwstr/>
      </vt:variant>
      <vt:variant>
        <vt:i4>3342452</vt:i4>
      </vt:variant>
      <vt:variant>
        <vt:i4>63</vt:i4>
      </vt:variant>
      <vt:variant>
        <vt:i4>0</vt:i4>
      </vt:variant>
      <vt:variant>
        <vt:i4>5</vt:i4>
      </vt:variant>
      <vt:variant>
        <vt:lpwstr>https://curriculum.nsw.edu.au/</vt:lpwstr>
      </vt:variant>
      <vt:variant>
        <vt:lpwstr/>
      </vt:variant>
      <vt:variant>
        <vt:i4>3997797</vt:i4>
      </vt:variant>
      <vt:variant>
        <vt:i4>60</vt:i4>
      </vt:variant>
      <vt:variant>
        <vt:i4>0</vt:i4>
      </vt:variant>
      <vt:variant>
        <vt:i4>5</vt:i4>
      </vt:variant>
      <vt:variant>
        <vt:lpwstr>https://educationstandards.nsw.edu.au/</vt:lpwstr>
      </vt:variant>
      <vt:variant>
        <vt:lpwstr/>
      </vt:variant>
      <vt:variant>
        <vt:i4>7536744</vt:i4>
      </vt:variant>
      <vt:variant>
        <vt:i4>57</vt:i4>
      </vt:variant>
      <vt:variant>
        <vt:i4>0</vt:i4>
      </vt:variant>
      <vt:variant>
        <vt:i4>5</vt:i4>
      </vt:variant>
      <vt:variant>
        <vt:lpwstr>https://educationstandards.nsw.edu.au/wps/portal/nesa/mini-footer/copyright</vt:lpwstr>
      </vt:variant>
      <vt:variant>
        <vt:lpwstr/>
      </vt:variant>
      <vt:variant>
        <vt:i4>851969</vt:i4>
      </vt:variant>
      <vt:variant>
        <vt:i4>54</vt:i4>
      </vt:variant>
      <vt:variant>
        <vt:i4>0</vt:i4>
      </vt:variant>
      <vt:variant>
        <vt:i4>5</vt:i4>
      </vt:variant>
      <vt:variant>
        <vt:lpwstr>https://www.nsw.gov.au/education-and-training/nesa/teacher-accreditation/proficient-teacher/standard-descriptors</vt:lpwstr>
      </vt:variant>
      <vt:variant>
        <vt:lpwstr/>
      </vt:variant>
      <vt:variant>
        <vt:i4>2031698</vt:i4>
      </vt:variant>
      <vt:variant>
        <vt:i4>51</vt:i4>
      </vt:variant>
      <vt:variant>
        <vt:i4>0</vt:i4>
      </vt:variant>
      <vt:variant>
        <vt:i4>5</vt:i4>
      </vt:variant>
      <vt:variant>
        <vt:lpwstr>https://education.nsw.gov.au/policy-library/policies/pd-2016-0468</vt:lpwstr>
      </vt:variant>
      <vt:variant>
        <vt:lpwstr/>
      </vt:variant>
      <vt:variant>
        <vt:i4>2752564</vt:i4>
      </vt:variant>
      <vt:variant>
        <vt:i4>48</vt:i4>
      </vt:variant>
      <vt:variant>
        <vt:i4>0</vt:i4>
      </vt:variant>
      <vt:variant>
        <vt:i4>5</vt:i4>
      </vt:variant>
      <vt:variant>
        <vt:lpwstr>https://education.nsw.gov.au/about-us/strategies-and-reports/plan-for-nsw-public-education</vt:lpwstr>
      </vt:variant>
      <vt:variant>
        <vt:lpwstr/>
      </vt:variant>
      <vt:variant>
        <vt:i4>2031698</vt:i4>
      </vt:variant>
      <vt:variant>
        <vt:i4>45</vt:i4>
      </vt:variant>
      <vt:variant>
        <vt:i4>0</vt:i4>
      </vt:variant>
      <vt:variant>
        <vt:i4>5</vt:i4>
      </vt:variant>
      <vt:variant>
        <vt:lpwstr>https://education.nsw.gov.au/policy-library/policies/pd-2016-0468</vt:lpwstr>
      </vt:variant>
      <vt:variant>
        <vt:lpwstr/>
      </vt:variant>
      <vt:variant>
        <vt:i4>2621541</vt:i4>
      </vt:variant>
      <vt:variant>
        <vt:i4>42</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39</vt:i4>
      </vt:variant>
      <vt:variant>
        <vt:i4>0</vt:i4>
      </vt:variant>
      <vt:variant>
        <vt:i4>5</vt:i4>
      </vt:variant>
      <vt:variant>
        <vt:lpwstr>https://education.nsw.gov.au/teaching-and-learning/curriculum/explicit-teaching</vt:lpwstr>
      </vt:variant>
      <vt:variant>
        <vt:lpwstr/>
      </vt:variant>
      <vt:variant>
        <vt:i4>1376267</vt:i4>
      </vt:variant>
      <vt:variant>
        <vt:i4>36</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33</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30</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27</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24</vt:i4>
      </vt:variant>
      <vt:variant>
        <vt:i4>0</vt:i4>
      </vt:variant>
      <vt:variant>
        <vt:i4>5</vt:i4>
      </vt:variant>
      <vt:variant>
        <vt:lpwstr>https://education.nsw.gov.au/teaching-and-learning/curriculum/planning-programming-and-assessing-k-12/planning-programming-and-assessing-7-12</vt:lpwstr>
      </vt:variant>
      <vt:variant>
        <vt:lpwstr/>
      </vt:variant>
      <vt:variant>
        <vt:i4>1843213</vt:i4>
      </vt:variant>
      <vt:variant>
        <vt:i4>21</vt:i4>
      </vt:variant>
      <vt:variant>
        <vt:i4>0</vt:i4>
      </vt:variant>
      <vt:variant>
        <vt:i4>5</vt:i4>
      </vt:variant>
      <vt:variant>
        <vt:lpwstr>mailto:creativearts7–12@det.nsw.edu.au</vt:lpwstr>
      </vt:variant>
      <vt:variant>
        <vt:lpwstr/>
      </vt:variant>
      <vt:variant>
        <vt:i4>720986</vt:i4>
      </vt:variant>
      <vt:variant>
        <vt:i4>18</vt:i4>
      </vt:variant>
      <vt:variant>
        <vt:i4>0</vt:i4>
      </vt:variant>
      <vt:variant>
        <vt:i4>5</vt:i4>
      </vt:variant>
      <vt:variant>
        <vt:lpwstr>https://curriculum.nsw.edu.au/learning-areas/creative-arts/visual-arts-7-10-2024/overview</vt:lpwstr>
      </vt:variant>
      <vt:variant>
        <vt:lpwstr/>
      </vt:variant>
      <vt:variant>
        <vt:i4>720986</vt:i4>
      </vt:variant>
      <vt:variant>
        <vt:i4>12</vt:i4>
      </vt:variant>
      <vt:variant>
        <vt:i4>0</vt:i4>
      </vt:variant>
      <vt:variant>
        <vt:i4>5</vt:i4>
      </vt:variant>
      <vt:variant>
        <vt:lpwstr>https://curriculum.nsw.edu.au/learning-areas/creative-arts/visual-arts-7-10-2024/overview</vt:lpwstr>
      </vt:variant>
      <vt:variant>
        <vt:lpwstr/>
      </vt:variant>
      <vt:variant>
        <vt:i4>720986</vt:i4>
      </vt:variant>
      <vt:variant>
        <vt:i4>9</vt:i4>
      </vt:variant>
      <vt:variant>
        <vt:i4>0</vt:i4>
      </vt:variant>
      <vt:variant>
        <vt:i4>5</vt:i4>
      </vt:variant>
      <vt:variant>
        <vt:lpwstr>https://curriculum.nsw.edu.au/learning-areas/creative-arts/visual-arts-7-10-2024/overview</vt:lpwstr>
      </vt:variant>
      <vt:variant>
        <vt:lpwstr/>
      </vt:variant>
      <vt:variant>
        <vt:i4>720986</vt:i4>
      </vt:variant>
      <vt:variant>
        <vt:i4>6</vt:i4>
      </vt:variant>
      <vt:variant>
        <vt:i4>0</vt:i4>
      </vt:variant>
      <vt:variant>
        <vt:i4>5</vt:i4>
      </vt:variant>
      <vt:variant>
        <vt:lpwstr>https://curriculum.nsw.edu.au/learning-areas/creative-arts/visual-arts-7-10-2024/overview</vt:lpwstr>
      </vt:variant>
      <vt:variant>
        <vt:lpwstr/>
      </vt:variant>
      <vt:variant>
        <vt:i4>720986</vt:i4>
      </vt:variant>
      <vt:variant>
        <vt:i4>3</vt:i4>
      </vt:variant>
      <vt:variant>
        <vt:i4>0</vt:i4>
      </vt:variant>
      <vt:variant>
        <vt:i4>5</vt:i4>
      </vt:variant>
      <vt:variant>
        <vt:lpwstr>https://curriculum.nsw.edu.au/learning-areas/creative-arts/visual-arts-7-10-2024/overview</vt:lpwstr>
      </vt:variant>
      <vt:variant>
        <vt:lpwstr/>
      </vt:variant>
      <vt:variant>
        <vt:i4>720986</vt:i4>
      </vt:variant>
      <vt:variant>
        <vt:i4>0</vt:i4>
      </vt:variant>
      <vt:variant>
        <vt:i4>0</vt:i4>
      </vt:variant>
      <vt:variant>
        <vt:i4>5</vt:i4>
      </vt:variant>
      <vt:variant>
        <vt:lpwstr>https://curriculum.nsw.edu.au/learning-areas/creative-arts/visual-arts-7-10-2024/overview</vt:lpwstr>
      </vt:variant>
      <vt:variant>
        <vt:lpwstr/>
      </vt:variant>
      <vt:variant>
        <vt:i4>7667783</vt:i4>
      </vt:variant>
      <vt:variant>
        <vt:i4>9</vt:i4>
      </vt:variant>
      <vt:variant>
        <vt:i4>0</vt:i4>
      </vt:variant>
      <vt:variant>
        <vt:i4>5</vt:i4>
      </vt:variant>
      <vt:variant>
        <vt:lpwstr>mailto:Brooke.Barty2@det.nsw.edu.au</vt:lpwstr>
      </vt:variant>
      <vt:variant>
        <vt:lpwstr/>
      </vt:variant>
      <vt:variant>
        <vt:i4>7667783</vt:i4>
      </vt:variant>
      <vt:variant>
        <vt:i4>6</vt:i4>
      </vt:variant>
      <vt:variant>
        <vt:i4>0</vt:i4>
      </vt:variant>
      <vt:variant>
        <vt:i4>5</vt:i4>
      </vt:variant>
      <vt:variant>
        <vt:lpwstr>mailto:Brooke.Barty2@det.nsw.edu.au</vt:lpwstr>
      </vt:variant>
      <vt:variant>
        <vt:lpwstr/>
      </vt:variant>
      <vt:variant>
        <vt:i4>720990</vt:i4>
      </vt:variant>
      <vt:variant>
        <vt:i4>3</vt:i4>
      </vt:variant>
      <vt:variant>
        <vt:i4>0</vt:i4>
      </vt:variant>
      <vt:variant>
        <vt:i4>5</vt:i4>
      </vt:variant>
      <vt:variant>
        <vt:lpwstr>https://schoolsnsw.sharepoint.com/:w:/r/sites/CAVASecondaryEd/Shared Documents/Visual arts/4. Visual Arts 7-10 (2024) resources and support/2. Scope and sequences/VA Scope planning V2.docx?d=wc4a3085b0d2f4fa3a53bbc03478d8b14&amp;csf=1&amp;web=1&amp;e=5PWeqj</vt:lpwstr>
      </vt:variant>
      <vt:variant>
        <vt:lpwstr/>
      </vt:variant>
      <vt:variant>
        <vt:i4>1704045</vt:i4>
      </vt:variant>
      <vt:variant>
        <vt:i4>0</vt:i4>
      </vt:variant>
      <vt:variant>
        <vt:i4>0</vt:i4>
      </vt:variant>
      <vt:variant>
        <vt:i4>5</vt:i4>
      </vt:variant>
      <vt:variant>
        <vt:lpwstr>mailto:RICHARD.FLETCHER@det.nsw.edu.au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Visual arts Stage 5 (Years 9–10) – 100-hour sample scope and sequence</dc:title>
  <dc:subject/>
  <dc:creator>NSW Department of Education</dc:creator>
  <cp:keywords/>
  <dc:description/>
  <dcterms:created xsi:type="dcterms:W3CDTF">2025-02-21T00:13:00Z</dcterms:created>
  <dcterms:modified xsi:type="dcterms:W3CDTF">2025-03-05T01:20:00Z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2023-10-06T00:27:12Z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1a95703b-b3d2-4238-b7aa-c45e16370ab9</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6718100</vt:r8>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ies>
</file>