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5309" w14:textId="000560E3" w:rsidR="009A6433" w:rsidRDefault="007F1136" w:rsidP="009A6433">
      <w:pPr>
        <w:pStyle w:val="Title"/>
      </w:pPr>
      <w:bookmarkStart w:id="0" w:name="_Toc151447405"/>
      <w:r>
        <w:t xml:space="preserve">English </w:t>
      </w:r>
      <w:r w:rsidR="005861BB">
        <w:t xml:space="preserve">Stage </w:t>
      </w:r>
      <w:r w:rsidR="00575B38">
        <w:t>[</w:t>
      </w:r>
      <w:r w:rsidR="009A06BE" w:rsidRPr="009A06BE">
        <w:rPr>
          <w:highlight w:val="yellow"/>
        </w:rPr>
        <w:t>X</w:t>
      </w:r>
      <w:r w:rsidR="00575B38">
        <w:t>]</w:t>
      </w:r>
      <w:r w:rsidR="005861BB">
        <w:t xml:space="preserve"> (Year </w:t>
      </w:r>
      <w:r w:rsidR="00575B38">
        <w:t>[</w:t>
      </w:r>
      <w:r w:rsidR="009A06BE" w:rsidRPr="009A06BE">
        <w:rPr>
          <w:highlight w:val="yellow"/>
        </w:rPr>
        <w:t>X</w:t>
      </w:r>
      <w:r w:rsidR="00575B38">
        <w:t>]</w:t>
      </w:r>
      <w:r w:rsidR="005861BB">
        <w:t xml:space="preserve">) – </w:t>
      </w:r>
      <w:r w:rsidR="00980632">
        <w:t>teaching and learning pro</w:t>
      </w:r>
      <w:r w:rsidR="00FA011B">
        <w:t>gram</w:t>
      </w:r>
    </w:p>
    <w:p w14:paraId="1BE06FE7" w14:textId="5C1F9DA9" w:rsidR="00A439B8" w:rsidRDefault="004B20CB" w:rsidP="009A6433">
      <w:pPr>
        <w:pStyle w:val="Subtitle0"/>
      </w:pPr>
      <w:r w:rsidRPr="1A01ED38">
        <w:rPr>
          <w:highlight w:val="yellow"/>
        </w:rPr>
        <w:t>[</w:t>
      </w:r>
      <w:r w:rsidR="00D16484">
        <w:rPr>
          <w:highlight w:val="yellow"/>
        </w:rPr>
        <w:t>N</w:t>
      </w:r>
      <w:r w:rsidR="00D16484" w:rsidRPr="1A01ED38">
        <w:rPr>
          <w:highlight w:val="yellow"/>
        </w:rPr>
        <w:t>ame</w:t>
      </w:r>
      <w:r w:rsidR="00D16484">
        <w:t xml:space="preserve"> </w:t>
      </w:r>
      <w:r>
        <w:t>of program</w:t>
      </w:r>
      <w:r w:rsidRPr="1A01ED38">
        <w:rPr>
          <w:highlight w:val="yellow"/>
        </w:rPr>
        <w:t>]</w:t>
      </w:r>
      <w:bookmarkEnd w:id="0"/>
    </w:p>
    <w:p w14:paraId="1B500CFC" w14:textId="690EE00F" w:rsidR="00600927" w:rsidRDefault="002006A0" w:rsidP="002006A0">
      <w:pPr>
        <w:pStyle w:val="FeatureBox2"/>
      </w:pPr>
      <w:r>
        <w:t xml:space="preserve">This resource is a sample teaching and learning program for </w:t>
      </w:r>
      <w:r w:rsidRPr="00EC4BFC">
        <w:t xml:space="preserve">Year </w:t>
      </w:r>
      <w:r w:rsidR="00575B38" w:rsidRPr="005419B3">
        <w:rPr>
          <w:highlight w:val="yellow"/>
        </w:rPr>
        <w:t>[</w:t>
      </w:r>
      <w:r w:rsidR="00F64E50">
        <w:rPr>
          <w:highlight w:val="yellow"/>
        </w:rPr>
        <w:t>X</w:t>
      </w:r>
      <w:r w:rsidR="00575B38" w:rsidRPr="005419B3">
        <w:rPr>
          <w:highlight w:val="yellow"/>
        </w:rPr>
        <w:t>]</w:t>
      </w:r>
      <w:r w:rsidRPr="005419B3">
        <w:rPr>
          <w:highlight w:val="yellow"/>
        </w:rPr>
        <w:t>,</w:t>
      </w:r>
      <w:r w:rsidRPr="00EC4BFC">
        <w:t xml:space="preserve"> Term </w:t>
      </w:r>
      <w:r w:rsidR="00575B38" w:rsidRPr="005419B3">
        <w:rPr>
          <w:highlight w:val="yellow"/>
        </w:rPr>
        <w:t>[</w:t>
      </w:r>
      <w:r w:rsidR="00F64E50">
        <w:rPr>
          <w:highlight w:val="yellow"/>
        </w:rPr>
        <w:t>X</w:t>
      </w:r>
      <w:r w:rsidR="00575B38" w:rsidRPr="005419B3">
        <w:rPr>
          <w:highlight w:val="yellow"/>
        </w:rPr>
        <w:t>]</w:t>
      </w:r>
      <w:r w:rsidRPr="005419B3">
        <w:rPr>
          <w:highlight w:val="yellow"/>
        </w:rPr>
        <w:t>.</w:t>
      </w:r>
      <w:r>
        <w:t xml:space="preserve"> In this program, students will </w:t>
      </w:r>
      <w:r w:rsidR="00575B38" w:rsidRPr="6D7FDA41">
        <w:rPr>
          <w:highlight w:val="yellow"/>
        </w:rPr>
        <w:t xml:space="preserve">[copy </w:t>
      </w:r>
      <w:r w:rsidR="00575B38" w:rsidRPr="00EC4BFC">
        <w:t xml:space="preserve">and paste the information from the scope and sequence for the </w:t>
      </w:r>
      <w:r w:rsidR="00575B38" w:rsidRPr="00611D14">
        <w:t>program</w:t>
      </w:r>
      <w:r w:rsidR="00575B38" w:rsidRPr="6D7FDA41">
        <w:rPr>
          <w:highlight w:val="yellow"/>
        </w:rPr>
        <w:t>]</w:t>
      </w:r>
      <w:r w:rsidR="00575B38" w:rsidRPr="002E7357">
        <w:t>.</w:t>
      </w:r>
    </w:p>
    <w:p w14:paraId="0F13EF0A" w14:textId="49B8021C" w:rsidR="00B33269" w:rsidRDefault="00F736BC" w:rsidP="1A01ED38">
      <w:pPr>
        <w:pStyle w:val="FeatureBox2"/>
        <w:rPr>
          <w:highlight w:val="yellow"/>
        </w:rPr>
      </w:pPr>
      <w:r w:rsidRPr="1A01ED38">
        <w:rPr>
          <w:highlight w:val="yellow"/>
        </w:rPr>
        <w:t>[Note:</w:t>
      </w:r>
      <w:r>
        <w:t xml:space="preserve"> all text within square brackets is to be replaced with text specific to </w:t>
      </w:r>
      <w:r w:rsidR="6191BDFF">
        <w:t xml:space="preserve">the </w:t>
      </w:r>
      <w:r>
        <w:t>program. To assist you, the open bracket/first word and end bracket are highlighted. Square brackets are also to be removed.</w:t>
      </w:r>
      <w:r w:rsidRPr="1A01ED38">
        <w:rPr>
          <w:highlight w:val="yellow"/>
        </w:rPr>
        <w:t>]</w:t>
      </w:r>
    </w:p>
    <w:p w14:paraId="4BF53CE6" w14:textId="7CE097E1" w:rsidR="00757931" w:rsidRDefault="002006A0" w:rsidP="00664778">
      <w:pPr>
        <w:pStyle w:val="FeatureBox2"/>
      </w:pPr>
      <w:r>
        <w:lastRenderedPageBreak/>
        <w:t xml:space="preserve">Table </w:t>
      </w:r>
      <w:r w:rsidR="003574E4">
        <w:t>1</w:t>
      </w:r>
      <w:r w:rsidR="00980632">
        <w:t xml:space="preserve"> provides</w:t>
      </w:r>
      <w:r w:rsidR="00CF569E">
        <w:t xml:space="preserve"> </w:t>
      </w:r>
      <w:r w:rsidR="00AD12FA" w:rsidRPr="00AD12FA">
        <w:t>a cover page for the teacher and class. Update the table based on the class details and contextual details.</w:t>
      </w:r>
    </w:p>
    <w:p w14:paraId="25BCF22A" w14:textId="050B73DE" w:rsidR="00EC494F" w:rsidRDefault="00EC494F" w:rsidP="00EC494F">
      <w:pPr>
        <w:pStyle w:val="Caption"/>
      </w:pPr>
      <w:r>
        <w:t xml:space="preserve">Table </w:t>
      </w:r>
      <w:r>
        <w:fldChar w:fldCharType="begin"/>
      </w:r>
      <w:r>
        <w:instrText>SEQ Table \* ARABIC</w:instrText>
      </w:r>
      <w:r>
        <w:fldChar w:fldCharType="separate"/>
      </w:r>
      <w:r w:rsidR="001F5193">
        <w:rPr>
          <w:noProof/>
        </w:rPr>
        <w:t>1</w:t>
      </w:r>
      <w:r>
        <w:fldChar w:fldCharType="end"/>
      </w:r>
      <w:r>
        <w:t xml:space="preserve"> – class details</w:t>
      </w:r>
    </w:p>
    <w:tbl>
      <w:tblPr>
        <w:tblStyle w:val="Tableheader"/>
        <w:tblW w:w="0" w:type="auto"/>
        <w:tblLook w:val="04A0" w:firstRow="1" w:lastRow="0" w:firstColumn="1" w:lastColumn="0" w:noHBand="0" w:noVBand="1"/>
        <w:tblDescription w:val="Table for class details."/>
      </w:tblPr>
      <w:tblGrid>
        <w:gridCol w:w="2122"/>
        <w:gridCol w:w="2268"/>
        <w:gridCol w:w="6095"/>
        <w:gridCol w:w="1984"/>
        <w:gridCol w:w="2091"/>
      </w:tblGrid>
      <w:tr w:rsidR="00C300B6" w:rsidRPr="00664778" w14:paraId="593D9304" w14:textId="77777777" w:rsidTr="1A01E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6C4DF1D" w14:textId="084D7DA2" w:rsidR="00C300B6" w:rsidRPr="00664778" w:rsidRDefault="00AD12FA" w:rsidP="00664778">
            <w:r w:rsidRPr="00664778">
              <w:t>Teacher</w:t>
            </w:r>
          </w:p>
        </w:tc>
        <w:tc>
          <w:tcPr>
            <w:tcW w:w="2268" w:type="dxa"/>
          </w:tcPr>
          <w:p w14:paraId="09B04291" w14:textId="5A49E7E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Class</w:t>
            </w:r>
          </w:p>
        </w:tc>
        <w:tc>
          <w:tcPr>
            <w:tcW w:w="6095" w:type="dxa"/>
          </w:tcPr>
          <w:p w14:paraId="49F65EC9" w14:textId="7C6B6872"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Term and duration</w:t>
            </w:r>
          </w:p>
        </w:tc>
        <w:tc>
          <w:tcPr>
            <w:tcW w:w="1984" w:type="dxa"/>
          </w:tcPr>
          <w:p w14:paraId="0B9F2202" w14:textId="24EAA4AA"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Start date</w:t>
            </w:r>
          </w:p>
        </w:tc>
        <w:tc>
          <w:tcPr>
            <w:tcW w:w="2091" w:type="dxa"/>
          </w:tcPr>
          <w:p w14:paraId="72E86A29" w14:textId="586E922D" w:rsidR="00C300B6" w:rsidRPr="00664778" w:rsidRDefault="00AD12FA" w:rsidP="00664778">
            <w:pPr>
              <w:cnfStyle w:val="100000000000" w:firstRow="1" w:lastRow="0" w:firstColumn="0" w:lastColumn="0" w:oddVBand="0" w:evenVBand="0" w:oddHBand="0" w:evenHBand="0" w:firstRowFirstColumn="0" w:firstRowLastColumn="0" w:lastRowFirstColumn="0" w:lastRowLastColumn="0"/>
            </w:pPr>
            <w:r w:rsidRPr="00664778">
              <w:t>Finish date</w:t>
            </w:r>
          </w:p>
        </w:tc>
      </w:tr>
      <w:tr w:rsidR="00C300B6" w14:paraId="2546C333" w14:textId="77777777" w:rsidTr="1A01E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A3DDE7D" w14:textId="5DDF45B4" w:rsidR="00C300B6" w:rsidRPr="002352CD" w:rsidRDefault="226E766F" w:rsidP="00C300B6">
            <w:pPr>
              <w:rPr>
                <w:highlight w:val="yellow"/>
              </w:rPr>
            </w:pPr>
            <w:r w:rsidRPr="1A01ED38">
              <w:rPr>
                <w:highlight w:val="yellow"/>
              </w:rPr>
              <w:t>[Teacher name]</w:t>
            </w:r>
          </w:p>
        </w:tc>
        <w:tc>
          <w:tcPr>
            <w:tcW w:w="2268" w:type="dxa"/>
          </w:tcPr>
          <w:p w14:paraId="228D39AE" w14:textId="63E4DE92" w:rsidR="00C300B6" w:rsidRPr="002352CD" w:rsidRDefault="001F4D72" w:rsidP="00C300B6">
            <w:pPr>
              <w:cnfStyle w:val="000000100000" w:firstRow="0" w:lastRow="0" w:firstColumn="0" w:lastColumn="0" w:oddVBand="0" w:evenVBand="0" w:oddHBand="1" w:evenHBand="0" w:firstRowFirstColumn="0" w:firstRowLastColumn="0" w:lastRowFirstColumn="0" w:lastRowLastColumn="0"/>
              <w:rPr>
                <w:highlight w:val="yellow"/>
              </w:rPr>
            </w:pPr>
            <w:r w:rsidRPr="002352CD">
              <w:rPr>
                <w:highlight w:val="yellow"/>
              </w:rPr>
              <w:t>[</w:t>
            </w:r>
            <w:r w:rsidRPr="00B0178C">
              <w:rPr>
                <w:highlight w:val="yellow"/>
              </w:rPr>
              <w:t>Class</w:t>
            </w:r>
            <w:r w:rsidRPr="00A90A9D">
              <w:t xml:space="preserve"> name and </w:t>
            </w:r>
            <w:r w:rsidRPr="000F69EC">
              <w:t>code</w:t>
            </w:r>
            <w:r w:rsidRPr="002352CD">
              <w:rPr>
                <w:highlight w:val="yellow"/>
              </w:rPr>
              <w:t>]</w:t>
            </w:r>
          </w:p>
        </w:tc>
        <w:tc>
          <w:tcPr>
            <w:tcW w:w="6095" w:type="dxa"/>
          </w:tcPr>
          <w:p w14:paraId="1EEA7AA4" w14:textId="61C2927E" w:rsidR="00C300B6" w:rsidRPr="002352CD" w:rsidRDefault="00597699" w:rsidP="00C300B6">
            <w:pPr>
              <w:cnfStyle w:val="000000100000" w:firstRow="0" w:lastRow="0" w:firstColumn="0" w:lastColumn="0" w:oddVBand="0" w:evenVBand="0" w:oddHBand="1" w:evenHBand="0" w:firstRowFirstColumn="0" w:firstRowLastColumn="0" w:lastRowFirstColumn="0" w:lastRowLastColumn="0"/>
              <w:rPr>
                <w:highlight w:val="yellow"/>
              </w:rPr>
            </w:pPr>
            <w:r w:rsidRPr="002352CD">
              <w:rPr>
                <w:highlight w:val="yellow"/>
              </w:rPr>
              <w:t xml:space="preserve">[Specify </w:t>
            </w:r>
            <w:r w:rsidRPr="00A90A9D">
              <w:t xml:space="preserve">hours and make note of known interruptions to timetabled </w:t>
            </w:r>
            <w:r w:rsidRPr="000F69EC">
              <w:t>classes</w:t>
            </w:r>
            <w:r w:rsidRPr="000F69EC">
              <w:rPr>
                <w:highlight w:val="yellow"/>
              </w:rPr>
              <w:t>]</w:t>
            </w:r>
          </w:p>
        </w:tc>
        <w:tc>
          <w:tcPr>
            <w:tcW w:w="1984" w:type="dxa"/>
          </w:tcPr>
          <w:p w14:paraId="246FA26C" w14:textId="1199F778" w:rsidR="00C300B6" w:rsidRPr="002352CD" w:rsidRDefault="00247888" w:rsidP="00C300B6">
            <w:pPr>
              <w:cnfStyle w:val="000000100000" w:firstRow="0" w:lastRow="0" w:firstColumn="0" w:lastColumn="0" w:oddVBand="0" w:evenVBand="0" w:oddHBand="1" w:evenHBand="0" w:firstRowFirstColumn="0" w:firstRowLastColumn="0" w:lastRowFirstColumn="0" w:lastRowLastColumn="0"/>
              <w:rPr>
                <w:highlight w:val="yellow"/>
              </w:rPr>
            </w:pPr>
            <w:r w:rsidRPr="002352CD">
              <w:rPr>
                <w:highlight w:val="yellow"/>
              </w:rPr>
              <w:t xml:space="preserve">[Date, </w:t>
            </w:r>
            <w:r w:rsidRPr="00A90A9D">
              <w:t xml:space="preserve">Week and </w:t>
            </w:r>
            <w:r w:rsidRPr="000F69EC">
              <w:t>Term</w:t>
            </w:r>
            <w:r w:rsidRPr="002352CD">
              <w:rPr>
                <w:highlight w:val="yellow"/>
              </w:rPr>
              <w:t>]</w:t>
            </w:r>
          </w:p>
        </w:tc>
        <w:tc>
          <w:tcPr>
            <w:tcW w:w="2091" w:type="dxa"/>
          </w:tcPr>
          <w:p w14:paraId="69B6CF97" w14:textId="645F0B7D" w:rsidR="00C300B6" w:rsidRPr="002352CD" w:rsidRDefault="00A31922" w:rsidP="00C300B6">
            <w:pPr>
              <w:cnfStyle w:val="000000100000" w:firstRow="0" w:lastRow="0" w:firstColumn="0" w:lastColumn="0" w:oddVBand="0" w:evenVBand="0" w:oddHBand="1" w:evenHBand="0" w:firstRowFirstColumn="0" w:firstRowLastColumn="0" w:lastRowFirstColumn="0" w:lastRowLastColumn="0"/>
              <w:rPr>
                <w:highlight w:val="yellow"/>
              </w:rPr>
            </w:pPr>
            <w:r w:rsidRPr="002352CD">
              <w:rPr>
                <w:highlight w:val="yellow"/>
              </w:rPr>
              <w:t xml:space="preserve">[Date, </w:t>
            </w:r>
            <w:r w:rsidRPr="00A90A9D">
              <w:t xml:space="preserve">Week and </w:t>
            </w:r>
            <w:r w:rsidRPr="000F69EC">
              <w:t>Term</w:t>
            </w:r>
            <w:r w:rsidRPr="00B0178C">
              <w:rPr>
                <w:highlight w:val="yellow"/>
              </w:rPr>
              <w:t>]</w:t>
            </w:r>
          </w:p>
        </w:tc>
      </w:tr>
    </w:tbl>
    <w:p w14:paraId="437151BD" w14:textId="77777777" w:rsidR="00556AA9" w:rsidRDefault="00556AA9">
      <w:pPr>
        <w:suppressAutoHyphens w:val="0"/>
        <w:spacing w:before="0" w:after="160" w:line="259" w:lineRule="auto"/>
      </w:pPr>
      <w:r>
        <w:br w:type="page"/>
      </w:r>
    </w:p>
    <w:p w14:paraId="7CFA3E9D" w14:textId="34B1D4A9" w:rsidR="00D70A44" w:rsidRDefault="00556AA9" w:rsidP="00D94369">
      <w:pPr>
        <w:pStyle w:val="TOCHeading"/>
        <w:tabs>
          <w:tab w:val="left" w:pos="9045"/>
        </w:tabs>
      </w:pPr>
      <w:r>
        <w:lastRenderedPageBreak/>
        <w:t>Contents</w:t>
      </w:r>
      <w:r w:rsidR="00D94369">
        <w:tab/>
      </w:r>
    </w:p>
    <w:p w14:paraId="605AE853" w14:textId="5B10CC9F" w:rsidR="00AC1A7F" w:rsidRDefault="00A14D2B">
      <w:pPr>
        <w:pStyle w:val="TOC1"/>
        <w:rPr>
          <w:rFonts w:asciiTheme="minorHAnsi" w:eastAsiaTheme="minorEastAsia" w:hAnsiTheme="minorHAnsi" w:cstheme="minorBidi"/>
          <w:b w:val="0"/>
          <w:kern w:val="2"/>
          <w:sz w:val="24"/>
          <w:lang w:eastAsia="en-AU"/>
          <w14:ligatures w14:val="standardContextual"/>
        </w:rPr>
      </w:pPr>
      <w:r>
        <w:fldChar w:fldCharType="begin"/>
      </w:r>
      <w:r w:rsidR="00C548AA">
        <w:instrText>TOC \o "1-3" \z \u \h</w:instrText>
      </w:r>
      <w:r>
        <w:fldChar w:fldCharType="separate"/>
      </w:r>
      <w:hyperlink w:anchor="_Toc184300396" w:history="1">
        <w:r w:rsidR="00AC1A7F" w:rsidRPr="00C661FB">
          <w:rPr>
            <w:rStyle w:val="Hyperlink"/>
          </w:rPr>
          <w:t>About this resource</w:t>
        </w:r>
        <w:r w:rsidR="00AC1A7F">
          <w:rPr>
            <w:webHidden/>
          </w:rPr>
          <w:tab/>
        </w:r>
        <w:r w:rsidR="00AC1A7F">
          <w:rPr>
            <w:webHidden/>
          </w:rPr>
          <w:fldChar w:fldCharType="begin"/>
        </w:r>
        <w:r w:rsidR="00AC1A7F">
          <w:rPr>
            <w:webHidden/>
          </w:rPr>
          <w:instrText xml:space="preserve"> PAGEREF _Toc184300396 \h </w:instrText>
        </w:r>
        <w:r w:rsidR="00AC1A7F">
          <w:rPr>
            <w:webHidden/>
          </w:rPr>
        </w:r>
        <w:r w:rsidR="00AC1A7F">
          <w:rPr>
            <w:webHidden/>
          </w:rPr>
          <w:fldChar w:fldCharType="separate"/>
        </w:r>
        <w:r w:rsidR="00AC1A7F">
          <w:rPr>
            <w:webHidden/>
          </w:rPr>
          <w:t>4</w:t>
        </w:r>
        <w:r w:rsidR="00AC1A7F">
          <w:rPr>
            <w:webHidden/>
          </w:rPr>
          <w:fldChar w:fldCharType="end"/>
        </w:r>
      </w:hyperlink>
    </w:p>
    <w:p w14:paraId="1A8F9F2E" w14:textId="2CDF41CE"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397" w:history="1">
        <w:r w:rsidRPr="00C661FB">
          <w:rPr>
            <w:rStyle w:val="Hyperlink"/>
          </w:rPr>
          <w:t>Target audience</w:t>
        </w:r>
        <w:r>
          <w:rPr>
            <w:webHidden/>
          </w:rPr>
          <w:tab/>
        </w:r>
        <w:r>
          <w:rPr>
            <w:webHidden/>
          </w:rPr>
          <w:fldChar w:fldCharType="begin"/>
        </w:r>
        <w:r>
          <w:rPr>
            <w:webHidden/>
          </w:rPr>
          <w:instrText xml:space="preserve"> PAGEREF _Toc184300397 \h </w:instrText>
        </w:r>
        <w:r>
          <w:rPr>
            <w:webHidden/>
          </w:rPr>
        </w:r>
        <w:r>
          <w:rPr>
            <w:webHidden/>
          </w:rPr>
          <w:fldChar w:fldCharType="separate"/>
        </w:r>
        <w:r>
          <w:rPr>
            <w:webHidden/>
          </w:rPr>
          <w:t>4</w:t>
        </w:r>
        <w:r>
          <w:rPr>
            <w:webHidden/>
          </w:rPr>
          <w:fldChar w:fldCharType="end"/>
        </w:r>
      </w:hyperlink>
    </w:p>
    <w:p w14:paraId="12DA7830" w14:textId="18760ABC"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398" w:history="1">
        <w:r w:rsidRPr="00C661FB">
          <w:rPr>
            <w:rStyle w:val="Hyperlink"/>
          </w:rPr>
          <w:t>When and how to use</w:t>
        </w:r>
        <w:r>
          <w:rPr>
            <w:webHidden/>
          </w:rPr>
          <w:tab/>
        </w:r>
        <w:r>
          <w:rPr>
            <w:webHidden/>
          </w:rPr>
          <w:fldChar w:fldCharType="begin"/>
        </w:r>
        <w:r>
          <w:rPr>
            <w:webHidden/>
          </w:rPr>
          <w:instrText xml:space="preserve"> PAGEREF _Toc184300398 \h </w:instrText>
        </w:r>
        <w:r>
          <w:rPr>
            <w:webHidden/>
          </w:rPr>
        </w:r>
        <w:r>
          <w:rPr>
            <w:webHidden/>
          </w:rPr>
          <w:fldChar w:fldCharType="separate"/>
        </w:r>
        <w:r>
          <w:rPr>
            <w:webHidden/>
          </w:rPr>
          <w:t>4</w:t>
        </w:r>
        <w:r>
          <w:rPr>
            <w:webHidden/>
          </w:rPr>
          <w:fldChar w:fldCharType="end"/>
        </w:r>
      </w:hyperlink>
    </w:p>
    <w:p w14:paraId="6241800F" w14:textId="02B79276"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399" w:history="1">
        <w:r w:rsidRPr="00C661FB">
          <w:rPr>
            <w:rStyle w:val="Hyperlink"/>
          </w:rPr>
          <w:t>The organisation of this teaching and learning program into phases</w:t>
        </w:r>
        <w:r>
          <w:rPr>
            <w:webHidden/>
          </w:rPr>
          <w:tab/>
        </w:r>
        <w:r>
          <w:rPr>
            <w:webHidden/>
          </w:rPr>
          <w:fldChar w:fldCharType="begin"/>
        </w:r>
        <w:r>
          <w:rPr>
            <w:webHidden/>
          </w:rPr>
          <w:instrText xml:space="preserve"> PAGEREF _Toc184300399 \h </w:instrText>
        </w:r>
        <w:r>
          <w:rPr>
            <w:webHidden/>
          </w:rPr>
        </w:r>
        <w:r>
          <w:rPr>
            <w:webHidden/>
          </w:rPr>
          <w:fldChar w:fldCharType="separate"/>
        </w:r>
        <w:r>
          <w:rPr>
            <w:webHidden/>
          </w:rPr>
          <w:t>5</w:t>
        </w:r>
        <w:r>
          <w:rPr>
            <w:webHidden/>
          </w:rPr>
          <w:fldChar w:fldCharType="end"/>
        </w:r>
      </w:hyperlink>
    </w:p>
    <w:p w14:paraId="05DAA940" w14:textId="1A30F778"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00" w:history="1">
        <w:r w:rsidRPr="00C661FB">
          <w:rPr>
            <w:rStyle w:val="Hyperlink"/>
            <w:highlight w:val="yellow"/>
          </w:rPr>
          <w:t xml:space="preserve">[Name </w:t>
        </w:r>
        <w:r w:rsidRPr="00C661FB">
          <w:rPr>
            <w:rStyle w:val="Hyperlink"/>
          </w:rPr>
          <w:t>of program</w:t>
        </w:r>
        <w:r w:rsidRPr="00C661FB">
          <w:rPr>
            <w:rStyle w:val="Hyperlink"/>
            <w:highlight w:val="yellow"/>
          </w:rPr>
          <w:t>]</w:t>
        </w:r>
        <w:r>
          <w:rPr>
            <w:webHidden/>
          </w:rPr>
          <w:tab/>
        </w:r>
        <w:r>
          <w:rPr>
            <w:webHidden/>
          </w:rPr>
          <w:fldChar w:fldCharType="begin"/>
        </w:r>
        <w:r>
          <w:rPr>
            <w:webHidden/>
          </w:rPr>
          <w:instrText xml:space="preserve"> PAGEREF _Toc184300400 \h </w:instrText>
        </w:r>
        <w:r>
          <w:rPr>
            <w:webHidden/>
          </w:rPr>
        </w:r>
        <w:r>
          <w:rPr>
            <w:webHidden/>
          </w:rPr>
          <w:fldChar w:fldCharType="separate"/>
        </w:r>
        <w:r>
          <w:rPr>
            <w:webHidden/>
          </w:rPr>
          <w:t>6</w:t>
        </w:r>
        <w:r>
          <w:rPr>
            <w:webHidden/>
          </w:rPr>
          <w:fldChar w:fldCharType="end"/>
        </w:r>
      </w:hyperlink>
    </w:p>
    <w:p w14:paraId="309BC202" w14:textId="0B3DF9B5"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401" w:history="1">
        <w:r w:rsidRPr="00C661FB">
          <w:rPr>
            <w:rStyle w:val="Hyperlink"/>
          </w:rPr>
          <w:t>Overview</w:t>
        </w:r>
        <w:r>
          <w:rPr>
            <w:webHidden/>
          </w:rPr>
          <w:tab/>
        </w:r>
        <w:r>
          <w:rPr>
            <w:webHidden/>
          </w:rPr>
          <w:fldChar w:fldCharType="begin"/>
        </w:r>
        <w:r>
          <w:rPr>
            <w:webHidden/>
          </w:rPr>
          <w:instrText xml:space="preserve"> PAGEREF _Toc184300401 \h </w:instrText>
        </w:r>
        <w:r>
          <w:rPr>
            <w:webHidden/>
          </w:rPr>
        </w:r>
        <w:r>
          <w:rPr>
            <w:webHidden/>
          </w:rPr>
          <w:fldChar w:fldCharType="separate"/>
        </w:r>
        <w:r>
          <w:rPr>
            <w:webHidden/>
          </w:rPr>
          <w:t>6</w:t>
        </w:r>
        <w:r>
          <w:rPr>
            <w:webHidden/>
          </w:rPr>
          <w:fldChar w:fldCharType="end"/>
        </w:r>
      </w:hyperlink>
    </w:p>
    <w:p w14:paraId="626EA4AF" w14:textId="07176A99"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402" w:history="1">
        <w:r w:rsidRPr="00C661FB">
          <w:rPr>
            <w:rStyle w:val="Hyperlink"/>
          </w:rPr>
          <w:t>Guiding questions</w:t>
        </w:r>
        <w:r>
          <w:rPr>
            <w:webHidden/>
          </w:rPr>
          <w:tab/>
        </w:r>
        <w:r>
          <w:rPr>
            <w:webHidden/>
          </w:rPr>
          <w:fldChar w:fldCharType="begin"/>
        </w:r>
        <w:r>
          <w:rPr>
            <w:webHidden/>
          </w:rPr>
          <w:instrText xml:space="preserve"> PAGEREF _Toc184300402 \h </w:instrText>
        </w:r>
        <w:r>
          <w:rPr>
            <w:webHidden/>
          </w:rPr>
        </w:r>
        <w:r>
          <w:rPr>
            <w:webHidden/>
          </w:rPr>
          <w:fldChar w:fldCharType="separate"/>
        </w:r>
        <w:r>
          <w:rPr>
            <w:webHidden/>
          </w:rPr>
          <w:t>6</w:t>
        </w:r>
        <w:r>
          <w:rPr>
            <w:webHidden/>
          </w:rPr>
          <w:fldChar w:fldCharType="end"/>
        </w:r>
      </w:hyperlink>
    </w:p>
    <w:p w14:paraId="49B0C53C" w14:textId="26213B91" w:rsidR="00AC1A7F" w:rsidRDefault="00AC1A7F">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4300403" w:history="1">
        <w:r w:rsidRPr="00C661FB">
          <w:rPr>
            <w:rStyle w:val="Hyperlink"/>
            <w:noProof/>
          </w:rPr>
          <w:t>Conceptual programming questions</w:t>
        </w:r>
        <w:r>
          <w:rPr>
            <w:noProof/>
            <w:webHidden/>
          </w:rPr>
          <w:tab/>
        </w:r>
        <w:r>
          <w:rPr>
            <w:noProof/>
            <w:webHidden/>
          </w:rPr>
          <w:fldChar w:fldCharType="begin"/>
        </w:r>
        <w:r>
          <w:rPr>
            <w:noProof/>
            <w:webHidden/>
          </w:rPr>
          <w:instrText xml:space="preserve"> PAGEREF _Toc184300403 \h </w:instrText>
        </w:r>
        <w:r>
          <w:rPr>
            <w:noProof/>
            <w:webHidden/>
          </w:rPr>
        </w:r>
        <w:r>
          <w:rPr>
            <w:noProof/>
            <w:webHidden/>
          </w:rPr>
          <w:fldChar w:fldCharType="separate"/>
        </w:r>
        <w:r>
          <w:rPr>
            <w:noProof/>
            <w:webHidden/>
          </w:rPr>
          <w:t>7</w:t>
        </w:r>
        <w:r>
          <w:rPr>
            <w:noProof/>
            <w:webHidden/>
          </w:rPr>
          <w:fldChar w:fldCharType="end"/>
        </w:r>
      </w:hyperlink>
    </w:p>
    <w:p w14:paraId="1D8B6BB6" w14:textId="3F5A7EFB"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404" w:history="1">
        <w:r w:rsidRPr="00C661FB">
          <w:rPr>
            <w:rStyle w:val="Hyperlink"/>
          </w:rPr>
          <w:t>Assessment overview</w:t>
        </w:r>
        <w:r>
          <w:rPr>
            <w:webHidden/>
          </w:rPr>
          <w:tab/>
        </w:r>
        <w:r>
          <w:rPr>
            <w:webHidden/>
          </w:rPr>
          <w:fldChar w:fldCharType="begin"/>
        </w:r>
        <w:r>
          <w:rPr>
            <w:webHidden/>
          </w:rPr>
          <w:instrText xml:space="preserve"> PAGEREF _Toc184300404 \h </w:instrText>
        </w:r>
        <w:r>
          <w:rPr>
            <w:webHidden/>
          </w:rPr>
        </w:r>
        <w:r>
          <w:rPr>
            <w:webHidden/>
          </w:rPr>
          <w:fldChar w:fldCharType="separate"/>
        </w:r>
        <w:r>
          <w:rPr>
            <w:webHidden/>
          </w:rPr>
          <w:t>8</w:t>
        </w:r>
        <w:r>
          <w:rPr>
            <w:webHidden/>
          </w:rPr>
          <w:fldChar w:fldCharType="end"/>
        </w:r>
      </w:hyperlink>
    </w:p>
    <w:p w14:paraId="08AFE197" w14:textId="6C0158F5" w:rsidR="00AC1A7F" w:rsidRDefault="00AC1A7F">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84300405" w:history="1">
        <w:r w:rsidRPr="00C661FB">
          <w:rPr>
            <w:rStyle w:val="Hyperlink"/>
            <w:noProof/>
          </w:rPr>
          <w:t>Outcomes and content groups</w:t>
        </w:r>
        <w:r>
          <w:rPr>
            <w:noProof/>
            <w:webHidden/>
          </w:rPr>
          <w:tab/>
        </w:r>
        <w:r>
          <w:rPr>
            <w:noProof/>
            <w:webHidden/>
          </w:rPr>
          <w:fldChar w:fldCharType="begin"/>
        </w:r>
        <w:r>
          <w:rPr>
            <w:noProof/>
            <w:webHidden/>
          </w:rPr>
          <w:instrText xml:space="preserve"> PAGEREF _Toc184300405 \h </w:instrText>
        </w:r>
        <w:r>
          <w:rPr>
            <w:noProof/>
            <w:webHidden/>
          </w:rPr>
        </w:r>
        <w:r>
          <w:rPr>
            <w:noProof/>
            <w:webHidden/>
          </w:rPr>
          <w:fldChar w:fldCharType="separate"/>
        </w:r>
        <w:r>
          <w:rPr>
            <w:noProof/>
            <w:webHidden/>
          </w:rPr>
          <w:t>9</w:t>
        </w:r>
        <w:r>
          <w:rPr>
            <w:noProof/>
            <w:webHidden/>
          </w:rPr>
          <w:fldChar w:fldCharType="end"/>
        </w:r>
      </w:hyperlink>
    </w:p>
    <w:p w14:paraId="5E6E015F" w14:textId="62CC674D"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406" w:history="1">
        <w:r w:rsidRPr="00C661FB">
          <w:rPr>
            <w:rStyle w:val="Hyperlink"/>
          </w:rPr>
          <w:t>Core texts and text requirements</w:t>
        </w:r>
        <w:r>
          <w:rPr>
            <w:webHidden/>
          </w:rPr>
          <w:tab/>
        </w:r>
        <w:r>
          <w:rPr>
            <w:webHidden/>
          </w:rPr>
          <w:fldChar w:fldCharType="begin"/>
        </w:r>
        <w:r>
          <w:rPr>
            <w:webHidden/>
          </w:rPr>
          <w:instrText xml:space="preserve"> PAGEREF _Toc184300406 \h </w:instrText>
        </w:r>
        <w:r>
          <w:rPr>
            <w:webHidden/>
          </w:rPr>
        </w:r>
        <w:r>
          <w:rPr>
            <w:webHidden/>
          </w:rPr>
          <w:fldChar w:fldCharType="separate"/>
        </w:r>
        <w:r>
          <w:rPr>
            <w:webHidden/>
          </w:rPr>
          <w:t>9</w:t>
        </w:r>
        <w:r>
          <w:rPr>
            <w:webHidden/>
          </w:rPr>
          <w:fldChar w:fldCharType="end"/>
        </w:r>
      </w:hyperlink>
    </w:p>
    <w:p w14:paraId="3D377719" w14:textId="7DC64D48"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407" w:history="1">
        <w:r w:rsidRPr="00C661FB">
          <w:rPr>
            <w:rStyle w:val="Hyperlink"/>
          </w:rPr>
          <w:t>Prior and future learning</w:t>
        </w:r>
        <w:r>
          <w:rPr>
            <w:webHidden/>
          </w:rPr>
          <w:tab/>
        </w:r>
        <w:r>
          <w:rPr>
            <w:webHidden/>
          </w:rPr>
          <w:fldChar w:fldCharType="begin"/>
        </w:r>
        <w:r>
          <w:rPr>
            <w:webHidden/>
          </w:rPr>
          <w:instrText xml:space="preserve"> PAGEREF _Toc184300407 \h </w:instrText>
        </w:r>
        <w:r>
          <w:rPr>
            <w:webHidden/>
          </w:rPr>
        </w:r>
        <w:r>
          <w:rPr>
            <w:webHidden/>
          </w:rPr>
          <w:fldChar w:fldCharType="separate"/>
        </w:r>
        <w:r>
          <w:rPr>
            <w:webHidden/>
          </w:rPr>
          <w:t>10</w:t>
        </w:r>
        <w:r>
          <w:rPr>
            <w:webHidden/>
          </w:rPr>
          <w:fldChar w:fldCharType="end"/>
        </w:r>
      </w:hyperlink>
    </w:p>
    <w:p w14:paraId="13E0CEE7" w14:textId="1F6BC245"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408" w:history="1">
        <w:r w:rsidRPr="00C661FB">
          <w:rPr>
            <w:rStyle w:val="Hyperlink"/>
          </w:rPr>
          <w:t>Pre-reading for teachers</w:t>
        </w:r>
        <w:r>
          <w:rPr>
            <w:webHidden/>
          </w:rPr>
          <w:tab/>
        </w:r>
        <w:r>
          <w:rPr>
            <w:webHidden/>
          </w:rPr>
          <w:fldChar w:fldCharType="begin"/>
        </w:r>
        <w:r>
          <w:rPr>
            <w:webHidden/>
          </w:rPr>
          <w:instrText xml:space="preserve"> PAGEREF _Toc184300408 \h </w:instrText>
        </w:r>
        <w:r>
          <w:rPr>
            <w:webHidden/>
          </w:rPr>
        </w:r>
        <w:r>
          <w:rPr>
            <w:webHidden/>
          </w:rPr>
          <w:fldChar w:fldCharType="separate"/>
        </w:r>
        <w:r>
          <w:rPr>
            <w:webHidden/>
          </w:rPr>
          <w:t>11</w:t>
        </w:r>
        <w:r>
          <w:rPr>
            <w:webHidden/>
          </w:rPr>
          <w:fldChar w:fldCharType="end"/>
        </w:r>
      </w:hyperlink>
    </w:p>
    <w:p w14:paraId="326E3F12" w14:textId="7FF2F01D"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09" w:history="1">
        <w:r w:rsidRPr="00C661FB">
          <w:rPr>
            <w:rStyle w:val="Hyperlink"/>
          </w:rPr>
          <w:t>Phase 1 – engaging with the unit and the learning community</w:t>
        </w:r>
        <w:r>
          <w:rPr>
            <w:webHidden/>
          </w:rPr>
          <w:tab/>
        </w:r>
        <w:r>
          <w:rPr>
            <w:webHidden/>
          </w:rPr>
          <w:fldChar w:fldCharType="begin"/>
        </w:r>
        <w:r>
          <w:rPr>
            <w:webHidden/>
          </w:rPr>
          <w:instrText xml:space="preserve"> PAGEREF _Toc184300409 \h </w:instrText>
        </w:r>
        <w:r>
          <w:rPr>
            <w:webHidden/>
          </w:rPr>
        </w:r>
        <w:r>
          <w:rPr>
            <w:webHidden/>
          </w:rPr>
          <w:fldChar w:fldCharType="separate"/>
        </w:r>
        <w:r>
          <w:rPr>
            <w:webHidden/>
          </w:rPr>
          <w:t>12</w:t>
        </w:r>
        <w:r>
          <w:rPr>
            <w:webHidden/>
          </w:rPr>
          <w:fldChar w:fldCharType="end"/>
        </w:r>
      </w:hyperlink>
    </w:p>
    <w:p w14:paraId="4A76767F" w14:textId="017A3C71"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10" w:history="1">
        <w:r w:rsidRPr="00C661FB">
          <w:rPr>
            <w:rStyle w:val="Hyperlink"/>
          </w:rPr>
          <w:t>Phase 2 – unpacking and engaging with the conceptual focus</w:t>
        </w:r>
        <w:r>
          <w:rPr>
            <w:webHidden/>
          </w:rPr>
          <w:tab/>
        </w:r>
        <w:r>
          <w:rPr>
            <w:webHidden/>
          </w:rPr>
          <w:fldChar w:fldCharType="begin"/>
        </w:r>
        <w:r>
          <w:rPr>
            <w:webHidden/>
          </w:rPr>
          <w:instrText xml:space="preserve"> PAGEREF _Toc184300410 \h </w:instrText>
        </w:r>
        <w:r>
          <w:rPr>
            <w:webHidden/>
          </w:rPr>
        </w:r>
        <w:r>
          <w:rPr>
            <w:webHidden/>
          </w:rPr>
          <w:fldChar w:fldCharType="separate"/>
        </w:r>
        <w:r>
          <w:rPr>
            <w:webHidden/>
          </w:rPr>
          <w:t>19</w:t>
        </w:r>
        <w:r>
          <w:rPr>
            <w:webHidden/>
          </w:rPr>
          <w:fldChar w:fldCharType="end"/>
        </w:r>
      </w:hyperlink>
    </w:p>
    <w:p w14:paraId="3DACC1A0" w14:textId="3587DA6F"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11" w:history="1">
        <w:r w:rsidRPr="00C661FB">
          <w:rPr>
            <w:rStyle w:val="Hyperlink"/>
          </w:rPr>
          <w:t>Phase 3 – discovering and engaging analytically with the core text</w:t>
        </w:r>
        <w:r>
          <w:rPr>
            <w:webHidden/>
          </w:rPr>
          <w:tab/>
        </w:r>
        <w:r>
          <w:rPr>
            <w:webHidden/>
          </w:rPr>
          <w:fldChar w:fldCharType="begin"/>
        </w:r>
        <w:r>
          <w:rPr>
            <w:webHidden/>
          </w:rPr>
          <w:instrText xml:space="preserve"> PAGEREF _Toc184300411 \h </w:instrText>
        </w:r>
        <w:r>
          <w:rPr>
            <w:webHidden/>
          </w:rPr>
        </w:r>
        <w:r>
          <w:rPr>
            <w:webHidden/>
          </w:rPr>
          <w:fldChar w:fldCharType="separate"/>
        </w:r>
        <w:r>
          <w:rPr>
            <w:webHidden/>
          </w:rPr>
          <w:t>25</w:t>
        </w:r>
        <w:r>
          <w:rPr>
            <w:webHidden/>
          </w:rPr>
          <w:fldChar w:fldCharType="end"/>
        </w:r>
      </w:hyperlink>
    </w:p>
    <w:p w14:paraId="278CE8A6" w14:textId="735731F7"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12" w:history="1">
        <w:r w:rsidRPr="00C661FB">
          <w:rPr>
            <w:rStyle w:val="Hyperlink"/>
          </w:rPr>
          <w:t>Phase 4 – deepening connections between texts and concepts</w:t>
        </w:r>
        <w:r>
          <w:rPr>
            <w:webHidden/>
          </w:rPr>
          <w:tab/>
        </w:r>
        <w:r>
          <w:rPr>
            <w:webHidden/>
          </w:rPr>
          <w:fldChar w:fldCharType="begin"/>
        </w:r>
        <w:r>
          <w:rPr>
            <w:webHidden/>
          </w:rPr>
          <w:instrText xml:space="preserve"> PAGEREF _Toc184300412 \h </w:instrText>
        </w:r>
        <w:r>
          <w:rPr>
            <w:webHidden/>
          </w:rPr>
        </w:r>
        <w:r>
          <w:rPr>
            <w:webHidden/>
          </w:rPr>
          <w:fldChar w:fldCharType="separate"/>
        </w:r>
        <w:r>
          <w:rPr>
            <w:webHidden/>
          </w:rPr>
          <w:t>31</w:t>
        </w:r>
        <w:r>
          <w:rPr>
            <w:webHidden/>
          </w:rPr>
          <w:fldChar w:fldCharType="end"/>
        </w:r>
      </w:hyperlink>
    </w:p>
    <w:p w14:paraId="63C5F3C1" w14:textId="0146F32E"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13" w:history="1">
        <w:r w:rsidRPr="00C661FB">
          <w:rPr>
            <w:rStyle w:val="Hyperlink"/>
          </w:rPr>
          <w:t>Phase 5 – engaging critically and creatively with model texts</w:t>
        </w:r>
        <w:r>
          <w:rPr>
            <w:webHidden/>
          </w:rPr>
          <w:tab/>
        </w:r>
        <w:r>
          <w:rPr>
            <w:webHidden/>
          </w:rPr>
          <w:fldChar w:fldCharType="begin"/>
        </w:r>
        <w:r>
          <w:rPr>
            <w:webHidden/>
          </w:rPr>
          <w:instrText xml:space="preserve"> PAGEREF _Toc184300413 \h </w:instrText>
        </w:r>
        <w:r>
          <w:rPr>
            <w:webHidden/>
          </w:rPr>
        </w:r>
        <w:r>
          <w:rPr>
            <w:webHidden/>
          </w:rPr>
          <w:fldChar w:fldCharType="separate"/>
        </w:r>
        <w:r>
          <w:rPr>
            <w:webHidden/>
          </w:rPr>
          <w:t>37</w:t>
        </w:r>
        <w:r>
          <w:rPr>
            <w:webHidden/>
          </w:rPr>
          <w:fldChar w:fldCharType="end"/>
        </w:r>
      </w:hyperlink>
    </w:p>
    <w:p w14:paraId="3C252FF2" w14:textId="483FEDBE"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14" w:history="1">
        <w:r w:rsidRPr="00C661FB">
          <w:rPr>
            <w:rStyle w:val="Hyperlink"/>
          </w:rPr>
          <w:t>Phase 6 – preparing the assessment task</w:t>
        </w:r>
        <w:r>
          <w:rPr>
            <w:webHidden/>
          </w:rPr>
          <w:tab/>
        </w:r>
        <w:r>
          <w:rPr>
            <w:webHidden/>
          </w:rPr>
          <w:fldChar w:fldCharType="begin"/>
        </w:r>
        <w:r>
          <w:rPr>
            <w:webHidden/>
          </w:rPr>
          <w:instrText xml:space="preserve"> PAGEREF _Toc184300414 \h </w:instrText>
        </w:r>
        <w:r>
          <w:rPr>
            <w:webHidden/>
          </w:rPr>
        </w:r>
        <w:r>
          <w:rPr>
            <w:webHidden/>
          </w:rPr>
          <w:fldChar w:fldCharType="separate"/>
        </w:r>
        <w:r>
          <w:rPr>
            <w:webHidden/>
          </w:rPr>
          <w:t>43</w:t>
        </w:r>
        <w:r>
          <w:rPr>
            <w:webHidden/>
          </w:rPr>
          <w:fldChar w:fldCharType="end"/>
        </w:r>
      </w:hyperlink>
    </w:p>
    <w:p w14:paraId="79AD21EA" w14:textId="57695242"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15" w:history="1">
        <w:r w:rsidRPr="00C661FB">
          <w:rPr>
            <w:rStyle w:val="Hyperlink"/>
          </w:rPr>
          <w:t>Core formative tasks</w:t>
        </w:r>
        <w:r>
          <w:rPr>
            <w:webHidden/>
          </w:rPr>
          <w:tab/>
        </w:r>
        <w:r>
          <w:rPr>
            <w:webHidden/>
          </w:rPr>
          <w:fldChar w:fldCharType="begin"/>
        </w:r>
        <w:r>
          <w:rPr>
            <w:webHidden/>
          </w:rPr>
          <w:instrText xml:space="preserve"> PAGEREF _Toc184300415 \h </w:instrText>
        </w:r>
        <w:r>
          <w:rPr>
            <w:webHidden/>
          </w:rPr>
        </w:r>
        <w:r>
          <w:rPr>
            <w:webHidden/>
          </w:rPr>
          <w:fldChar w:fldCharType="separate"/>
        </w:r>
        <w:r>
          <w:rPr>
            <w:webHidden/>
          </w:rPr>
          <w:t>49</w:t>
        </w:r>
        <w:r>
          <w:rPr>
            <w:webHidden/>
          </w:rPr>
          <w:fldChar w:fldCharType="end"/>
        </w:r>
      </w:hyperlink>
    </w:p>
    <w:p w14:paraId="01FB0765" w14:textId="06674FA9"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16" w:history="1">
        <w:r w:rsidRPr="00C661FB">
          <w:rPr>
            <w:rStyle w:val="Hyperlink"/>
          </w:rPr>
          <w:t>Program evaluation</w:t>
        </w:r>
        <w:r>
          <w:rPr>
            <w:webHidden/>
          </w:rPr>
          <w:tab/>
        </w:r>
        <w:r>
          <w:rPr>
            <w:webHidden/>
          </w:rPr>
          <w:fldChar w:fldCharType="begin"/>
        </w:r>
        <w:r>
          <w:rPr>
            <w:webHidden/>
          </w:rPr>
          <w:instrText xml:space="preserve"> PAGEREF _Toc184300416 \h </w:instrText>
        </w:r>
        <w:r>
          <w:rPr>
            <w:webHidden/>
          </w:rPr>
        </w:r>
        <w:r>
          <w:rPr>
            <w:webHidden/>
          </w:rPr>
          <w:fldChar w:fldCharType="separate"/>
        </w:r>
        <w:r>
          <w:rPr>
            <w:webHidden/>
          </w:rPr>
          <w:t>51</w:t>
        </w:r>
        <w:r>
          <w:rPr>
            <w:webHidden/>
          </w:rPr>
          <w:fldChar w:fldCharType="end"/>
        </w:r>
      </w:hyperlink>
    </w:p>
    <w:p w14:paraId="16576B10" w14:textId="377497CC"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17" w:history="1">
        <w:r w:rsidRPr="00C661FB">
          <w:rPr>
            <w:rStyle w:val="Hyperlink"/>
          </w:rPr>
          <w:t>The English curriculum 7–12 team</w:t>
        </w:r>
        <w:r>
          <w:rPr>
            <w:webHidden/>
          </w:rPr>
          <w:tab/>
        </w:r>
        <w:r>
          <w:rPr>
            <w:webHidden/>
          </w:rPr>
          <w:fldChar w:fldCharType="begin"/>
        </w:r>
        <w:r>
          <w:rPr>
            <w:webHidden/>
          </w:rPr>
          <w:instrText xml:space="preserve"> PAGEREF _Toc184300417 \h </w:instrText>
        </w:r>
        <w:r>
          <w:rPr>
            <w:webHidden/>
          </w:rPr>
        </w:r>
        <w:r>
          <w:rPr>
            <w:webHidden/>
          </w:rPr>
          <w:fldChar w:fldCharType="separate"/>
        </w:r>
        <w:r>
          <w:rPr>
            <w:webHidden/>
          </w:rPr>
          <w:t>52</w:t>
        </w:r>
        <w:r>
          <w:rPr>
            <w:webHidden/>
          </w:rPr>
          <w:fldChar w:fldCharType="end"/>
        </w:r>
      </w:hyperlink>
    </w:p>
    <w:p w14:paraId="32B2EF3A" w14:textId="1F9B1AC1" w:rsidR="00AC1A7F" w:rsidRDefault="00AC1A7F">
      <w:pPr>
        <w:pStyle w:val="TOC2"/>
        <w:rPr>
          <w:rFonts w:asciiTheme="minorHAnsi" w:eastAsiaTheme="minorEastAsia" w:hAnsiTheme="minorHAnsi" w:cstheme="minorBidi"/>
          <w:kern w:val="2"/>
          <w:sz w:val="24"/>
          <w:lang w:eastAsia="en-AU"/>
          <w14:ligatures w14:val="standardContextual"/>
        </w:rPr>
      </w:pPr>
      <w:hyperlink w:anchor="_Toc184300418" w:history="1">
        <w:r w:rsidRPr="00C661FB">
          <w:rPr>
            <w:rStyle w:val="Hyperlink"/>
          </w:rPr>
          <w:t>Support and alignment</w:t>
        </w:r>
        <w:r>
          <w:rPr>
            <w:webHidden/>
          </w:rPr>
          <w:tab/>
        </w:r>
        <w:r>
          <w:rPr>
            <w:webHidden/>
          </w:rPr>
          <w:fldChar w:fldCharType="begin"/>
        </w:r>
        <w:r>
          <w:rPr>
            <w:webHidden/>
          </w:rPr>
          <w:instrText xml:space="preserve"> PAGEREF _Toc184300418 \h </w:instrText>
        </w:r>
        <w:r>
          <w:rPr>
            <w:webHidden/>
          </w:rPr>
        </w:r>
        <w:r>
          <w:rPr>
            <w:webHidden/>
          </w:rPr>
          <w:fldChar w:fldCharType="separate"/>
        </w:r>
        <w:r>
          <w:rPr>
            <w:webHidden/>
          </w:rPr>
          <w:t>52</w:t>
        </w:r>
        <w:r>
          <w:rPr>
            <w:webHidden/>
          </w:rPr>
          <w:fldChar w:fldCharType="end"/>
        </w:r>
      </w:hyperlink>
    </w:p>
    <w:p w14:paraId="15904735" w14:textId="71614CDE" w:rsidR="00AC1A7F" w:rsidRDefault="00AC1A7F">
      <w:pPr>
        <w:pStyle w:val="TOC1"/>
        <w:rPr>
          <w:rFonts w:asciiTheme="minorHAnsi" w:eastAsiaTheme="minorEastAsia" w:hAnsiTheme="minorHAnsi" w:cstheme="minorBidi"/>
          <w:b w:val="0"/>
          <w:kern w:val="2"/>
          <w:sz w:val="24"/>
          <w:lang w:eastAsia="en-AU"/>
          <w14:ligatures w14:val="standardContextual"/>
        </w:rPr>
      </w:pPr>
      <w:hyperlink w:anchor="_Toc184300419" w:history="1">
        <w:r w:rsidRPr="00C661FB">
          <w:rPr>
            <w:rStyle w:val="Hyperlink"/>
          </w:rPr>
          <w:t>References</w:t>
        </w:r>
        <w:r>
          <w:rPr>
            <w:webHidden/>
          </w:rPr>
          <w:tab/>
        </w:r>
        <w:r>
          <w:rPr>
            <w:webHidden/>
          </w:rPr>
          <w:fldChar w:fldCharType="begin"/>
        </w:r>
        <w:r>
          <w:rPr>
            <w:webHidden/>
          </w:rPr>
          <w:instrText xml:space="preserve"> PAGEREF _Toc184300419 \h </w:instrText>
        </w:r>
        <w:r>
          <w:rPr>
            <w:webHidden/>
          </w:rPr>
        </w:r>
        <w:r>
          <w:rPr>
            <w:webHidden/>
          </w:rPr>
          <w:fldChar w:fldCharType="separate"/>
        </w:r>
        <w:r>
          <w:rPr>
            <w:webHidden/>
          </w:rPr>
          <w:t>54</w:t>
        </w:r>
        <w:r>
          <w:rPr>
            <w:webHidden/>
          </w:rPr>
          <w:fldChar w:fldCharType="end"/>
        </w:r>
      </w:hyperlink>
    </w:p>
    <w:p w14:paraId="6BDF1547" w14:textId="5B088C80" w:rsidR="00A14D2B" w:rsidRDefault="00A14D2B" w:rsidP="377E68BE">
      <w:pPr>
        <w:pStyle w:val="TOC1"/>
        <w:tabs>
          <w:tab w:val="clear" w:pos="14570"/>
          <w:tab w:val="right" w:leader="dot" w:pos="14565"/>
        </w:tabs>
        <w:rPr>
          <w:rFonts w:asciiTheme="minorHAnsi" w:eastAsiaTheme="minorEastAsia" w:hAnsiTheme="minorHAnsi" w:cstheme="minorBidi"/>
          <w:kern w:val="2"/>
          <w:sz w:val="24"/>
          <w:lang w:eastAsia="en-AU"/>
          <w14:ligatures w14:val="standardContextual"/>
        </w:rPr>
      </w:pPr>
      <w:r>
        <w:fldChar w:fldCharType="end"/>
      </w:r>
    </w:p>
    <w:p w14:paraId="0AD5DDF8" w14:textId="0222B927" w:rsidR="00556AA9" w:rsidRPr="00556AA9" w:rsidRDefault="00556AA9" w:rsidP="002C4E5E"/>
    <w:p w14:paraId="43AB1A49" w14:textId="77777777" w:rsidR="00556AA9" w:rsidRPr="00282702" w:rsidRDefault="00556AA9" w:rsidP="00556AA9">
      <w:pPr>
        <w:pStyle w:val="FeatureBox2"/>
        <w:rPr>
          <w:rFonts w:eastAsia="Calibri"/>
          <w:bCs/>
        </w:rPr>
      </w:pPr>
      <w:r w:rsidRPr="00282702">
        <w:rPr>
          <w:rFonts w:eastAsia="Calibri"/>
          <w:b/>
          <w:bCs/>
        </w:rPr>
        <w:t>Updating the table of contents</w:t>
      </w:r>
    </w:p>
    <w:p w14:paraId="161C3039" w14:textId="04EDA53A" w:rsidR="00556AA9" w:rsidRPr="007F234B" w:rsidRDefault="00556AA9" w:rsidP="007F234B">
      <w:pPr>
        <w:pStyle w:val="FeatureBox2"/>
      </w:pPr>
      <w:r w:rsidRPr="00282702">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272BC0B" w14:textId="2BE84DC1" w:rsidR="00556AA9" w:rsidRPr="00282702" w:rsidRDefault="00556AA9" w:rsidP="008F3695">
      <w:pPr>
        <w:pStyle w:val="FeatureBox2"/>
        <w:numPr>
          <w:ilvl w:val="0"/>
          <w:numId w:val="1"/>
        </w:numPr>
        <w:ind w:left="567" w:hanging="567"/>
      </w:pPr>
      <w:r w:rsidRPr="00282702">
        <w:t>Right click on the table and select ‘Update table of contents’ (in the browser version) or ‘Update field’ (in the desktop app). In the browser version, it will automatically update the entire table.</w:t>
      </w:r>
    </w:p>
    <w:p w14:paraId="11A3EBA3" w14:textId="529B58CD" w:rsidR="002F3AE6" w:rsidRPr="007F234B" w:rsidRDefault="00556AA9" w:rsidP="008F3695">
      <w:pPr>
        <w:pStyle w:val="FeatureBox2"/>
        <w:numPr>
          <w:ilvl w:val="0"/>
          <w:numId w:val="1"/>
        </w:numPr>
        <w:ind w:left="567" w:hanging="567"/>
      </w:pPr>
      <w:r w:rsidRPr="00282702">
        <w:t>In the desktop app, you will then need to select ‘Update entire table’. Your table numbers should then update to reflect your changes.</w:t>
      </w:r>
      <w:r w:rsidR="002F3AE6">
        <w:rPr>
          <w:noProof/>
        </w:rPr>
        <w:br w:type="page"/>
      </w:r>
    </w:p>
    <w:p w14:paraId="218CF8EC" w14:textId="5BD19091" w:rsidR="00622C84" w:rsidRDefault="00622C84" w:rsidP="008324EA">
      <w:pPr>
        <w:pStyle w:val="Heading1"/>
      </w:pPr>
      <w:bookmarkStart w:id="1" w:name="_Toc145666031"/>
      <w:bookmarkStart w:id="2" w:name="_Toc151447406"/>
      <w:bookmarkStart w:id="3" w:name="_Toc151632386"/>
      <w:bookmarkStart w:id="4" w:name="_Toc184300396"/>
      <w:r>
        <w:lastRenderedPageBreak/>
        <w:t>About this resource</w:t>
      </w:r>
      <w:bookmarkEnd w:id="1"/>
      <w:bookmarkEnd w:id="2"/>
      <w:bookmarkEnd w:id="3"/>
      <w:bookmarkEnd w:id="4"/>
    </w:p>
    <w:p w14:paraId="716826C1" w14:textId="50647F74" w:rsidR="01101D2B" w:rsidRDefault="01101D2B" w:rsidP="6D7FDA41">
      <w:pPr>
        <w:rPr>
          <w:noProof/>
        </w:rPr>
      </w:pPr>
      <w:r w:rsidRPr="6D7FDA41">
        <w:rPr>
          <w:noProof/>
        </w:rPr>
        <w:t xml:space="preserve">This </w:t>
      </w:r>
      <w:r w:rsidR="00912CED">
        <w:rPr>
          <w:noProof/>
        </w:rPr>
        <w:t>t</w:t>
      </w:r>
      <w:r w:rsidRPr="6D7FDA41">
        <w:rPr>
          <w:noProof/>
        </w:rPr>
        <w:t xml:space="preserve">eaching and learning program </w:t>
      </w:r>
      <w:r w:rsidR="00912CED">
        <w:rPr>
          <w:noProof/>
        </w:rPr>
        <w:t xml:space="preserve">template </w:t>
      </w:r>
      <w:r w:rsidRPr="6D7FDA41">
        <w:rPr>
          <w:noProof/>
        </w:rPr>
        <w:t xml:space="preserve">has been developed to assist teachers in NSW Department of Education schools to create learning experiences that are contextualised to their students’ needs, interests and abilities for the </w:t>
      </w:r>
      <w:hyperlink r:id="rId7">
        <w:r w:rsidRPr="001E2EA1">
          <w:rPr>
            <w:rStyle w:val="Hyperlink"/>
            <w:noProof/>
          </w:rPr>
          <w:t>English K–10</w:t>
        </w:r>
        <w:r w:rsidRPr="0018097B">
          <w:rPr>
            <w:rStyle w:val="Hyperlink"/>
            <w:noProof/>
          </w:rPr>
          <w:t xml:space="preserve"> Syllabus</w:t>
        </w:r>
      </w:hyperlink>
      <w:r w:rsidRPr="6D7FDA41">
        <w:rPr>
          <w:noProof/>
        </w:rPr>
        <w:t xml:space="preserve"> (NESA 2022). It provides an example of one way to </w:t>
      </w:r>
      <w:r w:rsidR="00912CED">
        <w:rPr>
          <w:noProof/>
        </w:rPr>
        <w:t xml:space="preserve">structure teaching and learning </w:t>
      </w:r>
      <w:r w:rsidRPr="6D7FDA41">
        <w:rPr>
          <w:noProof/>
        </w:rPr>
        <w:t>program</w:t>
      </w:r>
      <w:r w:rsidR="00912CED">
        <w:rPr>
          <w:noProof/>
        </w:rPr>
        <w:t xml:space="preserve">s. This template follows the Phases approach to programming and </w:t>
      </w:r>
      <w:r w:rsidR="00185070">
        <w:rPr>
          <w:noProof/>
        </w:rPr>
        <w:t xml:space="preserve">guides the development of </w:t>
      </w:r>
      <w:r w:rsidRPr="6D7FDA41">
        <w:rPr>
          <w:noProof/>
        </w:rPr>
        <w:t xml:space="preserve">conceptual </w:t>
      </w:r>
      <w:r w:rsidR="00185070">
        <w:rPr>
          <w:noProof/>
        </w:rPr>
        <w:t>understanding.</w:t>
      </w:r>
    </w:p>
    <w:p w14:paraId="00FAF5F1" w14:textId="6D32B652" w:rsidR="000455C4" w:rsidRDefault="008909F1" w:rsidP="00556AA9">
      <w:pPr>
        <w:pStyle w:val="Heading2"/>
        <w:rPr>
          <w:noProof/>
        </w:rPr>
      </w:pPr>
      <w:bookmarkStart w:id="5" w:name="_Toc145666041"/>
      <w:bookmarkStart w:id="6" w:name="_Toc151447408"/>
      <w:bookmarkStart w:id="7" w:name="_Toc151632388"/>
      <w:bookmarkStart w:id="8" w:name="_Toc184300397"/>
      <w:r w:rsidRPr="377E68BE">
        <w:rPr>
          <w:noProof/>
        </w:rPr>
        <w:t>Target audience</w:t>
      </w:r>
      <w:bookmarkEnd w:id="5"/>
      <w:bookmarkEnd w:id="6"/>
      <w:bookmarkEnd w:id="7"/>
      <w:bookmarkEnd w:id="8"/>
    </w:p>
    <w:p w14:paraId="48E613B2" w14:textId="79A26C12" w:rsidR="00282D00" w:rsidRDefault="00282D00" w:rsidP="00556AA9">
      <w:pPr>
        <w:rPr>
          <w:noProof/>
        </w:rPr>
      </w:pPr>
      <w:bookmarkStart w:id="9" w:name="_Toc145666042"/>
      <w:r w:rsidRPr="277DA6E3">
        <w:rPr>
          <w:noProof/>
        </w:rPr>
        <w:t>Th</w:t>
      </w:r>
      <w:r w:rsidR="0E54653C" w:rsidRPr="277DA6E3">
        <w:rPr>
          <w:noProof/>
        </w:rPr>
        <w:t xml:space="preserve">is sample </w:t>
      </w:r>
      <w:r w:rsidR="00111D46">
        <w:rPr>
          <w:noProof/>
        </w:rPr>
        <w:t xml:space="preserve">is intended to support teachers and curriculum leaders as they develop contextually appropriate teaching and learning resources for the </w:t>
      </w:r>
      <w:hyperlink r:id="rId8" w:history="1">
        <w:r w:rsidR="00111D46" w:rsidRPr="00111D46">
          <w:rPr>
            <w:rStyle w:val="Hyperlink"/>
            <w:noProof/>
          </w:rPr>
          <w:t>English K–10 Syllabus</w:t>
        </w:r>
      </w:hyperlink>
      <w:r w:rsidR="00111D46">
        <w:rPr>
          <w:noProof/>
        </w:rPr>
        <w:t xml:space="preserve"> (NESA 2022). </w:t>
      </w:r>
      <w:bookmarkEnd w:id="9"/>
    </w:p>
    <w:p w14:paraId="6771AC76" w14:textId="721629AC" w:rsidR="000455C4" w:rsidRDefault="000455C4" w:rsidP="00556AA9">
      <w:pPr>
        <w:pStyle w:val="Heading2"/>
        <w:rPr>
          <w:noProof/>
        </w:rPr>
      </w:pPr>
      <w:bookmarkStart w:id="10" w:name="_Toc145666043"/>
      <w:bookmarkStart w:id="11" w:name="_Toc151447409"/>
      <w:bookmarkStart w:id="12" w:name="_Toc151632389"/>
      <w:bookmarkStart w:id="13" w:name="_Toc184300398"/>
      <w:r w:rsidRPr="377E68BE">
        <w:rPr>
          <w:noProof/>
        </w:rPr>
        <w:t>When and how to use</w:t>
      </w:r>
      <w:bookmarkEnd w:id="10"/>
      <w:bookmarkEnd w:id="11"/>
      <w:bookmarkEnd w:id="12"/>
      <w:bookmarkEnd w:id="13"/>
    </w:p>
    <w:p w14:paraId="76F02AF8" w14:textId="21925B16" w:rsidR="007F0597" w:rsidRDefault="007F0597" w:rsidP="00AC4DFA">
      <w:pPr>
        <w:rPr>
          <w:noProof/>
        </w:rPr>
      </w:pPr>
      <w:r>
        <w:rPr>
          <w:noProof/>
        </w:rPr>
        <w:t xml:space="preserve">This teaching and learning program </w:t>
      </w:r>
      <w:r w:rsidR="00BE3718">
        <w:rPr>
          <w:noProof/>
        </w:rPr>
        <w:t xml:space="preserve">template </w:t>
      </w:r>
      <w:r>
        <w:rPr>
          <w:noProof/>
        </w:rPr>
        <w:t xml:space="preserve">has been designed for </w:t>
      </w:r>
      <w:r w:rsidR="00BE3718">
        <w:rPr>
          <w:noProof/>
        </w:rPr>
        <w:t xml:space="preserve">teachers and curriculum leaders. </w:t>
      </w:r>
      <w:r>
        <w:rPr>
          <w:noProof/>
        </w:rPr>
        <w:t xml:space="preserve">The program </w:t>
      </w:r>
      <w:r w:rsidR="00BE3718">
        <w:rPr>
          <w:noProof/>
        </w:rPr>
        <w:t xml:space="preserve">template </w:t>
      </w:r>
      <w:r>
        <w:rPr>
          <w:noProof/>
        </w:rPr>
        <w:t xml:space="preserve">and </w:t>
      </w:r>
      <w:r w:rsidR="0006122C">
        <w:rPr>
          <w:noProof/>
        </w:rPr>
        <w:t xml:space="preserve">the outcomes tracker </w:t>
      </w:r>
      <w:r>
        <w:rPr>
          <w:noProof/>
        </w:rPr>
        <w:t>can be used as a basis for the teacher’s own program</w:t>
      </w:r>
      <w:r w:rsidR="00BE3718">
        <w:rPr>
          <w:noProof/>
        </w:rPr>
        <w:t>ming</w:t>
      </w:r>
      <w:r>
        <w:rPr>
          <w:noProof/>
        </w:rPr>
        <w:t xml:space="preserve">, </w:t>
      </w:r>
      <w:r w:rsidR="0006122C">
        <w:rPr>
          <w:noProof/>
        </w:rPr>
        <w:t xml:space="preserve">outcome mapping, </w:t>
      </w:r>
      <w:r>
        <w:rPr>
          <w:noProof/>
        </w:rPr>
        <w:t xml:space="preserve">assessment </w:t>
      </w:r>
      <w:r w:rsidR="0006122C">
        <w:rPr>
          <w:noProof/>
        </w:rPr>
        <w:t xml:space="preserve">planning and </w:t>
      </w:r>
      <w:r>
        <w:rPr>
          <w:noProof/>
        </w:rPr>
        <w:t>scope and sequence</w:t>
      </w:r>
      <w:r w:rsidR="0006122C">
        <w:rPr>
          <w:noProof/>
        </w:rPr>
        <w:t xml:space="preserve"> design. It provides one</w:t>
      </w:r>
      <w:r w:rsidR="009060FD">
        <w:rPr>
          <w:noProof/>
        </w:rPr>
        <w:t xml:space="preserve"> </w:t>
      </w:r>
      <w:r>
        <w:rPr>
          <w:noProof/>
        </w:rPr>
        <w:t xml:space="preserve">example of how the </w:t>
      </w:r>
      <w:hyperlink r:id="rId9" w:history="1">
        <w:r w:rsidRPr="00015684">
          <w:rPr>
            <w:rStyle w:val="Hyperlink"/>
            <w:noProof/>
          </w:rPr>
          <w:t>English K–10 Syllabus</w:t>
        </w:r>
      </w:hyperlink>
      <w:r>
        <w:rPr>
          <w:noProof/>
        </w:rPr>
        <w:t xml:space="preserve"> (NESA 2022) can be </w:t>
      </w:r>
      <w:r w:rsidR="0006122C">
        <w:rPr>
          <w:noProof/>
        </w:rPr>
        <w:t>enacted</w:t>
      </w:r>
      <w:r>
        <w:rPr>
          <w:noProof/>
        </w:rPr>
        <w:t xml:space="preserve">. </w:t>
      </w:r>
      <w:r w:rsidR="00232161" w:rsidRPr="00282D00">
        <w:rPr>
          <w:noProof/>
        </w:rPr>
        <w:t xml:space="preserve">The program </w:t>
      </w:r>
      <w:r w:rsidR="004B46C9">
        <w:rPr>
          <w:noProof/>
        </w:rPr>
        <w:t>template is</w:t>
      </w:r>
      <w:r w:rsidR="00232161" w:rsidRPr="00282D00">
        <w:rPr>
          <w:noProof/>
        </w:rPr>
        <w:t xml:space="preserve"> not intended to be taught exactly as is presented in </w:t>
      </w:r>
      <w:r w:rsidR="009060FD">
        <w:rPr>
          <w:noProof/>
        </w:rPr>
        <w:t>its</w:t>
      </w:r>
      <w:r w:rsidR="009060FD" w:rsidRPr="00282D00">
        <w:rPr>
          <w:noProof/>
        </w:rPr>
        <w:t xml:space="preserve"> </w:t>
      </w:r>
      <w:r w:rsidR="00232161" w:rsidRPr="00282D00">
        <w:rPr>
          <w:noProof/>
        </w:rPr>
        <w:t xml:space="preserve">current format. Teachers using this program </w:t>
      </w:r>
      <w:r w:rsidR="00236B06">
        <w:rPr>
          <w:noProof/>
        </w:rPr>
        <w:t xml:space="preserve">template </w:t>
      </w:r>
      <w:r w:rsidR="00232161" w:rsidRPr="00282D00">
        <w:rPr>
          <w:noProof/>
        </w:rPr>
        <w:t xml:space="preserve">and the associated materials should adapt these to suit their students’ needs, interests, abilities and the texts selected. </w:t>
      </w:r>
      <w:r w:rsidR="00280AA3">
        <w:rPr>
          <w:noProof/>
        </w:rPr>
        <w:t xml:space="preserve">The </w:t>
      </w:r>
      <w:hyperlink r:id="rId10" w:history="1">
        <w:r w:rsidR="00C6203C">
          <w:rPr>
            <w:rStyle w:val="Hyperlink"/>
            <w:rFonts w:eastAsia="Arial"/>
          </w:rPr>
          <w:t>Planning, programming and assessing English 7–10</w:t>
        </w:r>
      </w:hyperlink>
      <w:r w:rsidR="00280AA3">
        <w:rPr>
          <w:rFonts w:eastAsia="Arial"/>
        </w:rPr>
        <w:t xml:space="preserve"> webpage provides a suite of sample teaching and learning programs that demonstrate the diverse ways this template can be used. </w:t>
      </w:r>
      <w:r w:rsidR="006D0797">
        <w:rPr>
          <w:rFonts w:eastAsia="Arial"/>
        </w:rPr>
        <w:t xml:space="preserve">To </w:t>
      </w:r>
      <w:r w:rsidR="00316BAA">
        <w:rPr>
          <w:rFonts w:eastAsia="Arial"/>
        </w:rPr>
        <w:t>complement</w:t>
      </w:r>
      <w:r w:rsidR="006D0797">
        <w:rPr>
          <w:rFonts w:eastAsia="Arial"/>
        </w:rPr>
        <w:t xml:space="preserve"> the use of this template, you may choose to use the </w:t>
      </w:r>
      <w:r w:rsidR="00316BAA" w:rsidRPr="00BC6E05">
        <w:rPr>
          <w:rFonts w:eastAsia="Arial"/>
          <w:b/>
        </w:rPr>
        <w:t>Sample scope and sequence template for Years 7</w:t>
      </w:r>
      <w:r w:rsidR="00AC69A7">
        <w:rPr>
          <w:rFonts w:eastAsia="Arial"/>
          <w:b/>
        </w:rPr>
        <w:t>–</w:t>
      </w:r>
      <w:r w:rsidR="00316BAA" w:rsidRPr="00BC6E05">
        <w:rPr>
          <w:rFonts w:eastAsia="Arial"/>
          <w:b/>
        </w:rPr>
        <w:t>10</w:t>
      </w:r>
      <w:r w:rsidR="00316BAA">
        <w:rPr>
          <w:rFonts w:eastAsia="Arial"/>
        </w:rPr>
        <w:t xml:space="preserve"> on the </w:t>
      </w:r>
      <w:hyperlink r:id="rId11" w:history="1">
        <w:r w:rsidR="00316BAA" w:rsidRPr="0074649C">
          <w:rPr>
            <w:rStyle w:val="Hyperlink"/>
            <w:rFonts w:eastAsia="Arial"/>
          </w:rPr>
          <w:t>Planning, programming and assessing English 7</w:t>
        </w:r>
        <w:r w:rsidR="00230B0D">
          <w:rPr>
            <w:rStyle w:val="Hyperlink"/>
            <w:rFonts w:eastAsia="Arial"/>
          </w:rPr>
          <w:t>–</w:t>
        </w:r>
        <w:r w:rsidR="00316BAA" w:rsidRPr="0074649C">
          <w:rPr>
            <w:rStyle w:val="Hyperlink"/>
            <w:rFonts w:eastAsia="Arial"/>
          </w:rPr>
          <w:t>10</w:t>
        </w:r>
      </w:hyperlink>
      <w:r w:rsidR="00316BAA">
        <w:rPr>
          <w:rFonts w:eastAsia="Arial"/>
        </w:rPr>
        <w:t xml:space="preserve"> webpage</w:t>
      </w:r>
      <w:r w:rsidR="00FD2D84">
        <w:rPr>
          <w:rFonts w:eastAsia="Arial"/>
        </w:rPr>
        <w:t>.</w:t>
      </w:r>
    </w:p>
    <w:p w14:paraId="6EA1B056" w14:textId="77777777" w:rsidR="001A54E6" w:rsidRDefault="001A54E6" w:rsidP="001A54E6">
      <w:pPr>
        <w:pStyle w:val="Heading2"/>
      </w:pPr>
      <w:bookmarkStart w:id="14" w:name="_Toc184300399"/>
      <w:bookmarkStart w:id="15" w:name="_Toc145666044"/>
      <w:bookmarkStart w:id="16" w:name="_Toc151447410"/>
      <w:bookmarkStart w:id="17" w:name="_Toc151632390"/>
      <w:r>
        <w:lastRenderedPageBreak/>
        <w:t>The organisation of this teaching and learning program into phases</w:t>
      </w:r>
      <w:bookmarkEnd w:id="14"/>
    </w:p>
    <w:p w14:paraId="4BF6B94B" w14:textId="4101D6BF" w:rsidR="001A54E6" w:rsidRPr="00BE1CB0" w:rsidRDefault="001A54E6" w:rsidP="001A54E6">
      <w:r>
        <w:t xml:space="preserve">This teaching and learning program </w:t>
      </w:r>
      <w:r w:rsidR="00EC670F">
        <w:t xml:space="preserve">template </w:t>
      </w:r>
      <w:r>
        <w:t>is organised according to the principles of the Secondary English curriculum team’s ‘</w:t>
      </w:r>
      <w:hyperlink r:id="rId12" w:history="1">
        <w:r w:rsidRPr="006E0F22">
          <w:rPr>
            <w:rStyle w:val="Hyperlink"/>
          </w:rPr>
          <w:t xml:space="preserve">Phases </w:t>
        </w:r>
        <w:r>
          <w:rPr>
            <w:rStyle w:val="Hyperlink"/>
          </w:rPr>
          <w:t>approach to conceptual programming</w:t>
        </w:r>
        <w:r w:rsidRPr="006E0F22">
          <w:rPr>
            <w:rStyle w:val="Hyperlink"/>
          </w:rPr>
          <w:t>’</w:t>
        </w:r>
      </w:hyperlink>
      <w:r>
        <w:t xml:space="preserve">. The term ‘phase’ helps to organise planning by identifying the specific purpose of each section within a teaching program. Each phase focuses teacher and student attention onto matching learning intentions. These are aligned with appropriate and effective strategies, particularly for the development of deep student conceptual engagement. The Phases </w:t>
      </w:r>
      <w:r w:rsidR="002D4FF6">
        <w:t xml:space="preserve">project </w:t>
      </w:r>
      <w:r>
        <w:t>aims to support the sequencing and progression of learning based on the pedagogical principles of:</w:t>
      </w:r>
    </w:p>
    <w:p w14:paraId="532F5B5F" w14:textId="77777777" w:rsidR="001A54E6" w:rsidRPr="002D4FF6" w:rsidRDefault="001A54E6" w:rsidP="002D4FF6">
      <w:pPr>
        <w:pStyle w:val="ListBullet"/>
      </w:pPr>
      <w:r w:rsidRPr="002D4FF6">
        <w:t>clear learning intentions and success criteria</w:t>
      </w:r>
    </w:p>
    <w:p w14:paraId="5AD11F48" w14:textId="77777777" w:rsidR="001A54E6" w:rsidRPr="002D4FF6" w:rsidRDefault="001A54E6" w:rsidP="002D4FF6">
      <w:pPr>
        <w:pStyle w:val="ListBullet"/>
      </w:pPr>
      <w:r w:rsidRPr="002D4FF6">
        <w:t>specific process verbs linked to outcome content</w:t>
      </w:r>
    </w:p>
    <w:p w14:paraId="3D7DC208" w14:textId="7AC14F53" w:rsidR="002F041F" w:rsidRPr="002D4FF6" w:rsidRDefault="001A54E6" w:rsidP="002D4FF6">
      <w:pPr>
        <w:pStyle w:val="ListBullet"/>
      </w:pPr>
      <w:r w:rsidRPr="002D4FF6">
        <w:t>the organisation of interactions in the learning environment that extend from teacher-directed, through to collaboration and independent practice</w:t>
      </w:r>
      <w:r w:rsidR="00273D7A" w:rsidRPr="002D4FF6">
        <w:t>.</w:t>
      </w:r>
    </w:p>
    <w:p w14:paraId="40233E68" w14:textId="77777777" w:rsidR="007E2971" w:rsidRDefault="007E2971">
      <w:pPr>
        <w:suppressAutoHyphens w:val="0"/>
        <w:spacing w:before="0" w:after="160" w:line="259" w:lineRule="auto"/>
        <w:rPr>
          <w:rFonts w:eastAsiaTheme="majorEastAsia"/>
          <w:bCs/>
          <w:color w:val="002664"/>
          <w:sz w:val="40"/>
          <w:szCs w:val="52"/>
          <w:highlight w:val="yellow"/>
        </w:rPr>
      </w:pPr>
      <w:r>
        <w:rPr>
          <w:highlight w:val="yellow"/>
        </w:rPr>
        <w:br w:type="page"/>
      </w:r>
    </w:p>
    <w:p w14:paraId="39308438" w14:textId="67C13032" w:rsidR="00935D2C" w:rsidRDefault="00CE7EF2" w:rsidP="377E68BE">
      <w:pPr>
        <w:pStyle w:val="Heading1"/>
        <w:rPr>
          <w:highlight w:val="yellow"/>
        </w:rPr>
      </w:pPr>
      <w:bookmarkStart w:id="18" w:name="_Toc184300400"/>
      <w:r w:rsidRPr="377E68BE">
        <w:rPr>
          <w:highlight w:val="yellow"/>
        </w:rPr>
        <w:lastRenderedPageBreak/>
        <w:t>[</w:t>
      </w:r>
      <w:r w:rsidR="00AC1A7F">
        <w:rPr>
          <w:highlight w:val="yellow"/>
        </w:rPr>
        <w:t>N</w:t>
      </w:r>
      <w:r w:rsidR="00AC1A7F" w:rsidRPr="377E68BE">
        <w:rPr>
          <w:highlight w:val="yellow"/>
        </w:rPr>
        <w:t xml:space="preserve">ame </w:t>
      </w:r>
      <w:r>
        <w:t>of program</w:t>
      </w:r>
      <w:r w:rsidRPr="377E68BE">
        <w:rPr>
          <w:highlight w:val="yellow"/>
        </w:rPr>
        <w:t>]</w:t>
      </w:r>
      <w:bookmarkEnd w:id="15"/>
      <w:bookmarkEnd w:id="16"/>
      <w:bookmarkEnd w:id="17"/>
      <w:bookmarkEnd w:id="18"/>
    </w:p>
    <w:p w14:paraId="66C3B13D" w14:textId="0C502F36" w:rsidR="00935D2C" w:rsidRDefault="00935D2C" w:rsidP="00556AA9">
      <w:r>
        <w:t>The overview provides a</w:t>
      </w:r>
      <w:r w:rsidR="6B780D69">
        <w:t xml:space="preserve">n outline of </w:t>
      </w:r>
      <w:r>
        <w:t>key information about the teaching and learning program</w:t>
      </w:r>
      <w:r w:rsidR="00806A36">
        <w:t>,</w:t>
      </w:r>
      <w:r>
        <w:t xml:space="preserve"> assessment</w:t>
      </w:r>
      <w:r w:rsidR="1F47C5C8">
        <w:t>, the syllabus and the core texts</w:t>
      </w:r>
      <w:r>
        <w:t>.</w:t>
      </w:r>
    </w:p>
    <w:p w14:paraId="7C735004" w14:textId="77777777" w:rsidR="00935D2C" w:rsidRDefault="00935D2C" w:rsidP="00556AA9">
      <w:pPr>
        <w:pStyle w:val="Heading2"/>
      </w:pPr>
      <w:bookmarkStart w:id="19" w:name="_Toc145666045"/>
      <w:bookmarkStart w:id="20" w:name="_Toc151447411"/>
      <w:bookmarkStart w:id="21" w:name="_Toc151632391"/>
      <w:bookmarkStart w:id="22" w:name="_Toc184300401"/>
      <w:r>
        <w:t>Overview</w:t>
      </w:r>
      <w:bookmarkEnd w:id="19"/>
      <w:bookmarkEnd w:id="20"/>
      <w:bookmarkEnd w:id="21"/>
      <w:bookmarkEnd w:id="22"/>
    </w:p>
    <w:p w14:paraId="32F7D81F" w14:textId="7BD988E8" w:rsidR="00FC78F1" w:rsidRDefault="003D2374" w:rsidP="1A01ED38">
      <w:pPr>
        <w:spacing w:before="0" w:after="160"/>
        <w:rPr>
          <w:highlight w:val="yellow"/>
        </w:rPr>
      </w:pPr>
      <w:r>
        <w:t xml:space="preserve">Students will </w:t>
      </w:r>
      <w:r w:rsidR="00CE7EF2" w:rsidRPr="1A01ED38">
        <w:rPr>
          <w:highlight w:val="yellow"/>
        </w:rPr>
        <w:t xml:space="preserve">[use </w:t>
      </w:r>
      <w:r w:rsidR="00CE7EF2">
        <w:t>the overview from the scope and sequence</w:t>
      </w:r>
      <w:r w:rsidR="00CE7EF2" w:rsidRPr="1A01ED38">
        <w:rPr>
          <w:highlight w:val="yellow"/>
        </w:rPr>
        <w:t>]</w:t>
      </w:r>
      <w:r w:rsidR="00D10DF3">
        <w:t>.</w:t>
      </w:r>
      <w:r w:rsidR="00CE7EF2">
        <w:t xml:space="preserve"> </w:t>
      </w:r>
      <w:r w:rsidR="7BBFE35D">
        <w:t xml:space="preserve">This teaching and learning program </w:t>
      </w:r>
      <w:proofErr w:type="gramStart"/>
      <w:r w:rsidR="7BBFE35D">
        <w:t>supports</w:t>
      </w:r>
      <w:proofErr w:type="gramEnd"/>
      <w:r w:rsidR="7BBFE35D">
        <w:t xml:space="preserve"> students to </w:t>
      </w:r>
      <w:r w:rsidR="7BBFE35D" w:rsidRPr="1A01ED38">
        <w:rPr>
          <w:highlight w:val="yellow"/>
        </w:rPr>
        <w:t xml:space="preserve">[outline </w:t>
      </w:r>
      <w:r w:rsidR="7BBFE35D">
        <w:t xml:space="preserve">what the program intends to do. This should expand on the information provided in the scope and sequence; it should align to and elaborate on the outcomes and </w:t>
      </w:r>
      <w:proofErr w:type="gramStart"/>
      <w:r w:rsidR="7BBFE35D">
        <w:t>content</w:t>
      </w:r>
      <w:proofErr w:type="gramEnd"/>
      <w:r w:rsidR="7BBFE35D">
        <w:t xml:space="preserve"> but it does not need to be long</w:t>
      </w:r>
      <w:r w:rsidR="7BBFE35D" w:rsidRPr="1A01ED38">
        <w:rPr>
          <w:highlight w:val="yellow"/>
        </w:rPr>
        <w:t>]</w:t>
      </w:r>
      <w:r w:rsidR="7BBFE35D">
        <w:t>.</w:t>
      </w:r>
    </w:p>
    <w:p w14:paraId="7E6E208B" w14:textId="72315DFA" w:rsidR="002938D6" w:rsidRDefault="002938D6" w:rsidP="00342775">
      <w:pPr>
        <w:pStyle w:val="FeatureBox2"/>
      </w:pPr>
      <w:bookmarkStart w:id="23" w:name="_Toc145666046"/>
      <w:bookmarkStart w:id="24" w:name="_Toc151447412"/>
      <w:bookmarkStart w:id="25" w:name="_Toc151632392"/>
      <w:r w:rsidRPr="1A01ED38">
        <w:rPr>
          <w:b/>
          <w:bCs/>
        </w:rPr>
        <w:t xml:space="preserve">Teacher note: </w:t>
      </w:r>
      <w:r>
        <w:t>the overview</w:t>
      </w:r>
      <w:r w:rsidR="639DB939">
        <w:t xml:space="preserve"> </w:t>
      </w:r>
      <w:r w:rsidRPr="00342775">
        <w:t>establishes</w:t>
      </w:r>
      <w:r>
        <w:t xml:space="preserve"> the learning goals, identifies what is going to be achieved and the reasons for the content and structure of the program. It </w:t>
      </w:r>
      <w:r w:rsidR="002E11E6">
        <w:t xml:space="preserve">should </w:t>
      </w:r>
      <w:r>
        <w:t xml:space="preserve">align with the syllabus outcomes and reflects the requirements of the syllabus planning tool, the scope and sequence and the assessment schedule. The value of the learning beyond the classroom </w:t>
      </w:r>
      <w:r w:rsidR="002E11E6">
        <w:t>should be</w:t>
      </w:r>
      <w:r>
        <w:t xml:space="preserve"> established a</w:t>
      </w:r>
      <w:r w:rsidR="001F161F">
        <w:t xml:space="preserve">long with </w:t>
      </w:r>
      <w:r>
        <w:t>a connection to the wider world and the relevance to students’ futures.</w:t>
      </w:r>
    </w:p>
    <w:p w14:paraId="324FCF0F" w14:textId="7C78B77E" w:rsidR="22F3F799" w:rsidRDefault="22F3F799">
      <w:r w:rsidRPr="1A01ED38">
        <w:rPr>
          <w:rStyle w:val="Strong"/>
        </w:rPr>
        <w:t>Duration:</w:t>
      </w:r>
      <w:r>
        <w:t xml:space="preserve"> this program of lesson sequences is designed to be completed over a period of approximately </w:t>
      </w:r>
      <w:r w:rsidRPr="1A01ED38">
        <w:rPr>
          <w:highlight w:val="yellow"/>
        </w:rPr>
        <w:t>[X]</w:t>
      </w:r>
      <w:r>
        <w:t xml:space="preserve"> weeks.</w:t>
      </w:r>
    </w:p>
    <w:p w14:paraId="75E2751C" w14:textId="77777777" w:rsidR="00034AC0" w:rsidRDefault="00034AC0" w:rsidP="00034AC0">
      <w:pPr>
        <w:pStyle w:val="Heading2"/>
      </w:pPr>
      <w:bookmarkStart w:id="26" w:name="_Toc184300402"/>
      <w:r>
        <w:t>Guiding questions</w:t>
      </w:r>
      <w:bookmarkEnd w:id="26"/>
    </w:p>
    <w:p w14:paraId="0BB3AD3C" w14:textId="77777777" w:rsidR="00034AC0" w:rsidRPr="00B4400E" w:rsidRDefault="00034AC0" w:rsidP="00034AC0">
      <w:r>
        <w:t>The guiding questions below outline the direction of the learning for the program. They are developed in relation to the syllabus aim and rationale, the relevant syllabus outcomes and the evidence base. They can support class discussion and help students monitor their learning</w:t>
      </w:r>
      <w:r w:rsidRPr="00B4400E">
        <w:t>.</w:t>
      </w:r>
    </w:p>
    <w:p w14:paraId="0709863B" w14:textId="3B6BE136" w:rsidR="00034AC0" w:rsidRPr="00B4400E" w:rsidRDefault="00034AC0" w:rsidP="00624C0C">
      <w:pPr>
        <w:pStyle w:val="ListBullet"/>
      </w:pPr>
      <w:r w:rsidRPr="00B4400E">
        <w:rPr>
          <w:highlight w:val="yellow"/>
        </w:rPr>
        <w:t>[</w:t>
      </w:r>
      <w:r w:rsidR="006475FD" w:rsidRPr="00B4400E">
        <w:rPr>
          <w:highlight w:val="yellow"/>
        </w:rPr>
        <w:t>C</w:t>
      </w:r>
      <w:r w:rsidRPr="00B4400E">
        <w:rPr>
          <w:highlight w:val="yellow"/>
        </w:rPr>
        <w:t>opy</w:t>
      </w:r>
      <w:r w:rsidRPr="00B4400E">
        <w:t xml:space="preserve"> and paste these from the scope and sequence</w:t>
      </w:r>
      <w:r w:rsidRPr="00B4400E">
        <w:rPr>
          <w:highlight w:val="yellow"/>
        </w:rPr>
        <w:t>]</w:t>
      </w:r>
      <w:r w:rsidR="00C82AD2" w:rsidRPr="00B4400E">
        <w:t>.</w:t>
      </w:r>
    </w:p>
    <w:p w14:paraId="795255F5" w14:textId="3F429B8F" w:rsidR="00EE3B96" w:rsidRDefault="00EE3B96" w:rsidP="001063C3">
      <w:pPr>
        <w:pStyle w:val="Heading3"/>
      </w:pPr>
      <w:bookmarkStart w:id="27" w:name="_Toc184300403"/>
      <w:r>
        <w:lastRenderedPageBreak/>
        <w:t xml:space="preserve">Conceptual </w:t>
      </w:r>
      <w:r w:rsidR="001063C3">
        <w:t>programming questions</w:t>
      </w:r>
      <w:bookmarkEnd w:id="27"/>
      <w:r w:rsidR="001063C3">
        <w:t xml:space="preserve"> </w:t>
      </w:r>
    </w:p>
    <w:p w14:paraId="0CCA4897" w14:textId="36A74ED4" w:rsidR="002938D6" w:rsidRDefault="00034AC0" w:rsidP="004A2D13">
      <w:pPr>
        <w:pStyle w:val="ListBullet"/>
        <w:numPr>
          <w:ilvl w:val="0"/>
          <w:numId w:val="0"/>
        </w:numPr>
      </w:pPr>
      <w:r>
        <w:t xml:space="preserve">The conceptual </w:t>
      </w:r>
      <w:r w:rsidR="005F0172">
        <w:t>programming</w:t>
      </w:r>
      <w:r>
        <w:t xml:space="preserve"> questions </w:t>
      </w:r>
      <w:r w:rsidR="006475FD">
        <w:t xml:space="preserve">should be </w:t>
      </w:r>
      <w:r>
        <w:t xml:space="preserve">carefully aligned to outcome content points, and </w:t>
      </w:r>
      <w:r w:rsidR="006475FD">
        <w:t xml:space="preserve">act as a </w:t>
      </w:r>
      <w:r>
        <w:t xml:space="preserve">guide </w:t>
      </w:r>
      <w:r w:rsidR="006475FD">
        <w:t xml:space="preserve">for the </w:t>
      </w:r>
      <w:r>
        <w:t xml:space="preserve">teaching and learning. </w:t>
      </w:r>
      <w:r w:rsidR="00200753">
        <w:t>T</w:t>
      </w:r>
      <w:r>
        <w:t xml:space="preserve">hese provide the teacher and students with further opportunities to consider the conceptual direction of learning. </w:t>
      </w:r>
    </w:p>
    <w:p w14:paraId="474F8ADE" w14:textId="6DA3AF2B" w:rsidR="002938D6" w:rsidRDefault="002938D6" w:rsidP="002938D6">
      <w:pPr>
        <w:pStyle w:val="Caption"/>
      </w:pPr>
      <w:r>
        <w:t xml:space="preserve">Table </w:t>
      </w:r>
      <w:r>
        <w:fldChar w:fldCharType="begin"/>
      </w:r>
      <w:r>
        <w:instrText>SEQ Table \* ARABIC</w:instrText>
      </w:r>
      <w:r>
        <w:fldChar w:fldCharType="separate"/>
      </w:r>
      <w:r w:rsidR="001F5193">
        <w:rPr>
          <w:noProof/>
        </w:rPr>
        <w:t>2</w:t>
      </w:r>
      <w:r>
        <w:fldChar w:fldCharType="end"/>
      </w:r>
      <w:r>
        <w:t xml:space="preserve"> – overview of the 6 phases and accompanying conceptual programming questions</w:t>
      </w:r>
    </w:p>
    <w:tbl>
      <w:tblPr>
        <w:tblStyle w:val="TableGrid"/>
        <w:tblW w:w="5000" w:type="pct"/>
        <w:tblLook w:val="04A0" w:firstRow="1" w:lastRow="0" w:firstColumn="1" w:lastColumn="0" w:noHBand="0" w:noVBand="1"/>
        <w:tblDescription w:val="Overview of the conceptual programming questions that guide the 6 phases of the teaching and learning program."/>
      </w:tblPr>
      <w:tblGrid>
        <w:gridCol w:w="14560"/>
      </w:tblGrid>
      <w:tr w:rsidR="002938D6" w:rsidRPr="008E3C58" w14:paraId="7FCF2B66" w14:textId="77777777" w:rsidTr="005E7090">
        <w:tc>
          <w:tcPr>
            <w:tcW w:w="5000" w:type="pct"/>
            <w:shd w:val="clear" w:color="auto" w:fill="002664"/>
          </w:tcPr>
          <w:p w14:paraId="518F4176" w14:textId="77777777" w:rsidR="002938D6" w:rsidRPr="006F11A4" w:rsidRDefault="002938D6" w:rsidP="005E7090">
            <w:pPr>
              <w:spacing w:before="120" w:line="240" w:lineRule="auto"/>
              <w:rPr>
                <w:rFonts w:eastAsia="Calibri"/>
                <w:b/>
                <w:bCs/>
              </w:rPr>
            </w:pPr>
            <w:r w:rsidRPr="006F11A4">
              <w:rPr>
                <w:rFonts w:eastAsia="Calibri"/>
                <w:b/>
                <w:bCs/>
              </w:rPr>
              <w:t>Phase 1 – engaging with the unit and the learning community</w:t>
            </w:r>
          </w:p>
        </w:tc>
      </w:tr>
      <w:tr w:rsidR="002938D6" w:rsidRPr="008E3C58" w14:paraId="358AEF4A" w14:textId="77777777" w:rsidTr="005E7090">
        <w:tc>
          <w:tcPr>
            <w:tcW w:w="5000" w:type="pct"/>
          </w:tcPr>
          <w:p w14:paraId="194EFE34" w14:textId="4EF1CB50" w:rsidR="006475FD" w:rsidRPr="00F9477E" w:rsidRDefault="00CD51B7" w:rsidP="00624C0C">
            <w:pPr>
              <w:pStyle w:val="ListBullet"/>
            </w:pPr>
            <w:r w:rsidRPr="004F11A6">
              <w:rPr>
                <w:highlight w:val="yellow"/>
              </w:rPr>
              <w:t>[This</w:t>
            </w:r>
            <w:r w:rsidRPr="00F9477E">
              <w:t xml:space="preserve"> is a short phase and the</w:t>
            </w:r>
            <w:r w:rsidR="00DC1971" w:rsidRPr="00F9477E">
              <w:t xml:space="preserve"> 1</w:t>
            </w:r>
            <w:r w:rsidR="004C693F" w:rsidRPr="00F9477E">
              <w:t>–</w:t>
            </w:r>
            <w:r w:rsidR="00DC1971" w:rsidRPr="00F9477E">
              <w:t>2</w:t>
            </w:r>
            <w:r w:rsidRPr="00F9477E">
              <w:t xml:space="preserve"> conceptual programming questions should be achievable in </w:t>
            </w:r>
            <w:r w:rsidR="00221AF6" w:rsidRPr="00F9477E">
              <w:t>2</w:t>
            </w:r>
            <w:r w:rsidR="00601414" w:rsidRPr="00F9477E">
              <w:t>–</w:t>
            </w:r>
            <w:r w:rsidR="00221AF6" w:rsidRPr="00F9477E">
              <w:t>3</w:t>
            </w:r>
            <w:r w:rsidRPr="00F9477E">
              <w:t xml:space="preserve"> lessons</w:t>
            </w:r>
            <w:r w:rsidR="006475FD" w:rsidRPr="00713D3D">
              <w:rPr>
                <w:highlight w:val="yellow"/>
              </w:rPr>
              <w:t>]</w:t>
            </w:r>
            <w:r w:rsidRPr="00F9477E">
              <w:t>.</w:t>
            </w:r>
          </w:p>
          <w:p w14:paraId="064238D5" w14:textId="2D11911C" w:rsidR="002938D6" w:rsidRPr="00F9477E" w:rsidRDefault="006475FD" w:rsidP="006475FD">
            <w:pPr>
              <w:pStyle w:val="ListBullet"/>
            </w:pPr>
            <w:r w:rsidRPr="004F11A6">
              <w:rPr>
                <w:highlight w:val="yellow"/>
              </w:rPr>
              <w:t>[</w:t>
            </w:r>
            <w:r w:rsidR="00052568" w:rsidRPr="004F11A6">
              <w:rPr>
                <w:highlight w:val="yellow"/>
              </w:rPr>
              <w:t>Teachers</w:t>
            </w:r>
            <w:r w:rsidR="00052568" w:rsidRPr="00F9477E">
              <w:t xml:space="preserve"> should a</w:t>
            </w:r>
            <w:r w:rsidR="00CD51B7" w:rsidRPr="00F9477E">
              <w:t>im for 2</w:t>
            </w:r>
            <w:r w:rsidR="004C693F" w:rsidRPr="00F9477E">
              <w:t>–</w:t>
            </w:r>
            <w:r w:rsidR="00CD51B7" w:rsidRPr="00F9477E">
              <w:t xml:space="preserve">3 lessons </w:t>
            </w:r>
            <w:r w:rsidR="00601414" w:rsidRPr="00F9477E">
              <w:t xml:space="preserve">for students </w:t>
            </w:r>
            <w:r w:rsidR="00E2453C" w:rsidRPr="00F9477E">
              <w:t>to engage with the unit and connect the learning to their goals as a learning community</w:t>
            </w:r>
            <w:r w:rsidR="0041355F" w:rsidRPr="00713D3D">
              <w:rPr>
                <w:highlight w:val="yellow"/>
              </w:rPr>
              <w:t>]</w:t>
            </w:r>
            <w:r w:rsidRPr="00F9477E">
              <w:t>.</w:t>
            </w:r>
          </w:p>
        </w:tc>
      </w:tr>
      <w:tr w:rsidR="002938D6" w:rsidRPr="008E3C58" w14:paraId="6ACD46DD" w14:textId="77777777" w:rsidTr="005E7090">
        <w:tc>
          <w:tcPr>
            <w:tcW w:w="5000" w:type="pct"/>
            <w:shd w:val="clear" w:color="auto" w:fill="002664"/>
          </w:tcPr>
          <w:p w14:paraId="2E0AAE4B" w14:textId="77777777" w:rsidR="002938D6" w:rsidRPr="008E3C58" w:rsidRDefault="002938D6" w:rsidP="005E7090">
            <w:pPr>
              <w:spacing w:before="120" w:line="240" w:lineRule="auto"/>
              <w:rPr>
                <w:rFonts w:eastAsia="Calibri"/>
                <w:b/>
                <w:bCs/>
              </w:rPr>
            </w:pPr>
            <w:r w:rsidRPr="008E3C58">
              <w:rPr>
                <w:rFonts w:eastAsia="Calibri"/>
                <w:b/>
                <w:bCs/>
              </w:rPr>
              <w:t xml:space="preserve">Phase 2 – unpacking and engaging with the </w:t>
            </w:r>
            <w:r>
              <w:rPr>
                <w:rFonts w:eastAsia="Calibri"/>
                <w:b/>
                <w:bCs/>
              </w:rPr>
              <w:t>conceptual focus</w:t>
            </w:r>
          </w:p>
        </w:tc>
      </w:tr>
      <w:tr w:rsidR="002938D6" w:rsidRPr="008E3C58" w14:paraId="71D4AE12" w14:textId="77777777" w:rsidTr="005E7090">
        <w:tc>
          <w:tcPr>
            <w:tcW w:w="5000" w:type="pct"/>
          </w:tcPr>
          <w:p w14:paraId="465E2956" w14:textId="5BF8DD8D" w:rsidR="006B32FE" w:rsidRPr="00713D3D" w:rsidRDefault="0069003E" w:rsidP="00B94038">
            <w:pPr>
              <w:pStyle w:val="ListBullet"/>
            </w:pPr>
            <w:r w:rsidRPr="00713D3D">
              <w:rPr>
                <w:highlight w:val="yellow"/>
              </w:rPr>
              <w:t>[This</w:t>
            </w:r>
            <w:r w:rsidRPr="00713D3D">
              <w:t xml:space="preserve"> is a short phase</w:t>
            </w:r>
            <w:r w:rsidR="006B32FE" w:rsidRPr="00713D3D">
              <w:t xml:space="preserve"> </w:t>
            </w:r>
            <w:r w:rsidR="004A2D13" w:rsidRPr="00713D3D">
              <w:t>and the 1–2 conceptual programming questions should be achievable in 3–5 lessons</w:t>
            </w:r>
            <w:r w:rsidR="006B32FE" w:rsidRPr="00E14AF9">
              <w:rPr>
                <w:highlight w:val="yellow"/>
              </w:rPr>
              <w:t>]</w:t>
            </w:r>
            <w:r w:rsidR="00B45902" w:rsidRPr="00713D3D">
              <w:t>.</w:t>
            </w:r>
          </w:p>
          <w:p w14:paraId="4FCFCC12" w14:textId="333AF9C5" w:rsidR="002938D6" w:rsidRPr="008E3C58" w:rsidRDefault="0041355F" w:rsidP="006F11A4">
            <w:pPr>
              <w:pStyle w:val="ListBullet"/>
            </w:pPr>
            <w:r w:rsidRPr="00713D3D">
              <w:rPr>
                <w:highlight w:val="yellow"/>
              </w:rPr>
              <w:t>[Teachers</w:t>
            </w:r>
            <w:r w:rsidRPr="00713D3D">
              <w:t xml:space="preserve"> </w:t>
            </w:r>
            <w:r w:rsidRPr="00247348">
              <w:t xml:space="preserve">should aim for </w:t>
            </w:r>
            <w:r w:rsidR="001D2165" w:rsidRPr="00247348">
              <w:t>3</w:t>
            </w:r>
            <w:r w:rsidR="004C693F" w:rsidRPr="00247348">
              <w:t>–</w:t>
            </w:r>
            <w:r w:rsidR="001D2165" w:rsidRPr="00247348">
              <w:t>5 lessons</w:t>
            </w:r>
            <w:r w:rsidR="00B05C2D" w:rsidRPr="00247348">
              <w:t xml:space="preserve"> to</w:t>
            </w:r>
            <w:r w:rsidR="00E968DE" w:rsidRPr="00247348">
              <w:t xml:space="preserve"> introduce </w:t>
            </w:r>
            <w:r w:rsidR="00B45902" w:rsidRPr="00247348">
              <w:t xml:space="preserve">conceptual understanding and the </w:t>
            </w:r>
            <w:r w:rsidR="00B45902" w:rsidRPr="00713D3D">
              <w:t>a</w:t>
            </w:r>
            <w:r w:rsidR="00B45902" w:rsidRPr="00B94038">
              <w:t>ssessmen</w:t>
            </w:r>
            <w:r w:rsidR="00B45902" w:rsidRPr="00E14AF9">
              <w:t>t</w:t>
            </w:r>
            <w:r w:rsidR="00B45902" w:rsidRPr="009105A8">
              <w:rPr>
                <w:highlight w:val="yellow"/>
              </w:rPr>
              <w:t>]</w:t>
            </w:r>
            <w:r w:rsidR="00B45902" w:rsidRPr="00713D3D">
              <w:t>.</w:t>
            </w:r>
          </w:p>
        </w:tc>
      </w:tr>
      <w:tr w:rsidR="002938D6" w:rsidRPr="008E3C58" w14:paraId="7862CDDF" w14:textId="77777777" w:rsidTr="005E7090">
        <w:tc>
          <w:tcPr>
            <w:tcW w:w="5000" w:type="pct"/>
            <w:shd w:val="clear" w:color="auto" w:fill="002664"/>
          </w:tcPr>
          <w:p w14:paraId="0726D916" w14:textId="77777777" w:rsidR="002938D6" w:rsidRPr="008E3C58" w:rsidRDefault="002938D6" w:rsidP="005E7090">
            <w:pPr>
              <w:spacing w:before="120" w:line="240" w:lineRule="auto"/>
              <w:rPr>
                <w:rFonts w:eastAsia="Calibri"/>
                <w:b/>
                <w:bCs/>
              </w:rPr>
            </w:pPr>
            <w:r w:rsidRPr="008E3C58">
              <w:rPr>
                <w:rFonts w:eastAsia="Calibri"/>
                <w:b/>
                <w:bCs/>
              </w:rPr>
              <w:t xml:space="preserve">Phase 3 – discovering and engaging analytically with </w:t>
            </w:r>
            <w:r>
              <w:rPr>
                <w:rFonts w:eastAsia="Calibri"/>
                <w:b/>
                <w:bCs/>
              </w:rPr>
              <w:t>the</w:t>
            </w:r>
            <w:r w:rsidRPr="008E3C58">
              <w:rPr>
                <w:rFonts w:eastAsia="Calibri"/>
                <w:b/>
                <w:bCs/>
              </w:rPr>
              <w:t xml:space="preserve"> core text</w:t>
            </w:r>
          </w:p>
        </w:tc>
      </w:tr>
      <w:tr w:rsidR="002938D6" w:rsidRPr="008E3C58" w14:paraId="4CC2E371" w14:textId="77777777" w:rsidTr="005E7090">
        <w:tc>
          <w:tcPr>
            <w:tcW w:w="5000" w:type="pct"/>
          </w:tcPr>
          <w:p w14:paraId="0D3BBC28" w14:textId="71B0BB78" w:rsidR="00AA23DF" w:rsidRPr="00E14AF9" w:rsidRDefault="00B45902" w:rsidP="00AF20F0">
            <w:pPr>
              <w:pStyle w:val="ListBullet"/>
              <w:numPr>
                <w:ilvl w:val="0"/>
                <w:numId w:val="18"/>
              </w:numPr>
            </w:pPr>
            <w:r w:rsidRPr="00E14AF9">
              <w:rPr>
                <w:highlight w:val="yellow"/>
              </w:rPr>
              <w:t>[This</w:t>
            </w:r>
            <w:r w:rsidRPr="00E14AF9">
              <w:t xml:space="preserve"> is a longer more in-depth phase</w:t>
            </w:r>
            <w:r w:rsidR="001F1B60" w:rsidRPr="00E14AF9">
              <w:t xml:space="preserve"> </w:t>
            </w:r>
            <w:r w:rsidRPr="00E14AF9">
              <w:t>as students discover and connect with the core text</w:t>
            </w:r>
            <w:r w:rsidR="00AF42AB" w:rsidRPr="00E14AF9">
              <w:t>(</w:t>
            </w:r>
            <w:r w:rsidRPr="00E14AF9">
              <w:t>s</w:t>
            </w:r>
            <w:r w:rsidR="00AF42AB" w:rsidRPr="00E14AF9">
              <w:t>)</w:t>
            </w:r>
            <w:r w:rsidRPr="00E14AF9">
              <w:t xml:space="preserve">. </w:t>
            </w:r>
            <w:r w:rsidR="00AA23DF" w:rsidRPr="00E14AF9">
              <w:t>Aim for 2</w:t>
            </w:r>
            <w:r w:rsidR="006B44F3" w:rsidRPr="00E14AF9">
              <w:t>–</w:t>
            </w:r>
            <w:r w:rsidR="00AA23DF" w:rsidRPr="00E14AF9">
              <w:t>3</w:t>
            </w:r>
            <w:r w:rsidR="009A0565" w:rsidRPr="00E14AF9">
              <w:t xml:space="preserve"> conceptual programming questions</w:t>
            </w:r>
            <w:r w:rsidR="00AA23DF" w:rsidRPr="00E14AF9">
              <w:rPr>
                <w:highlight w:val="yellow"/>
              </w:rPr>
              <w:t>]</w:t>
            </w:r>
            <w:r w:rsidR="00AA23DF" w:rsidRPr="00E14AF9">
              <w:t>.</w:t>
            </w:r>
          </w:p>
          <w:p w14:paraId="02CB4FD9" w14:textId="2FF0BAA1" w:rsidR="002938D6" w:rsidRPr="008E3C58" w:rsidRDefault="009A0565" w:rsidP="00AA23DF">
            <w:pPr>
              <w:pStyle w:val="ListBullet"/>
            </w:pPr>
            <w:r w:rsidRPr="00E14AF9">
              <w:rPr>
                <w:highlight w:val="yellow"/>
              </w:rPr>
              <w:t>[T</w:t>
            </w:r>
            <w:r w:rsidR="00B45902" w:rsidRPr="00E14AF9">
              <w:rPr>
                <w:highlight w:val="yellow"/>
              </w:rPr>
              <w:t>his</w:t>
            </w:r>
            <w:r w:rsidR="00B45902" w:rsidRPr="00E14AF9">
              <w:t xml:space="preserve"> phase</w:t>
            </w:r>
            <w:r w:rsidR="00715603" w:rsidRPr="00E14AF9">
              <w:t xml:space="preserve"> builds on Phase 2 and</w:t>
            </w:r>
            <w:r w:rsidR="00B45902" w:rsidRPr="00E14AF9">
              <w:t xml:space="preserve"> may be repeated </w:t>
            </w:r>
            <w:r w:rsidR="00DF186F" w:rsidRPr="00E14AF9">
              <w:t>if</w:t>
            </w:r>
            <w:r w:rsidR="00B45902" w:rsidRPr="00E14AF9">
              <w:t xml:space="preserve"> other texts are introduced</w:t>
            </w:r>
            <w:r w:rsidR="00DF186F" w:rsidRPr="00E14AF9">
              <w:rPr>
                <w:highlight w:val="yellow"/>
              </w:rPr>
              <w:t>]</w:t>
            </w:r>
            <w:r w:rsidR="00B45902" w:rsidRPr="00E14AF9">
              <w:t>.</w:t>
            </w:r>
            <w:r w:rsidR="000A0185" w:rsidRPr="00E14AF9">
              <w:t xml:space="preserve"> </w:t>
            </w:r>
          </w:p>
        </w:tc>
      </w:tr>
      <w:tr w:rsidR="002938D6" w:rsidRPr="008E3C58" w14:paraId="62A84962" w14:textId="77777777" w:rsidTr="005E7090">
        <w:tc>
          <w:tcPr>
            <w:tcW w:w="5000" w:type="pct"/>
            <w:shd w:val="clear" w:color="auto" w:fill="002664"/>
          </w:tcPr>
          <w:p w14:paraId="6B9C34F3" w14:textId="77777777" w:rsidR="002938D6" w:rsidRPr="008E3C58" w:rsidRDefault="002938D6" w:rsidP="005E7090">
            <w:pPr>
              <w:spacing w:before="120" w:line="240" w:lineRule="auto"/>
              <w:rPr>
                <w:rFonts w:eastAsia="Calibri"/>
                <w:b/>
                <w:bCs/>
              </w:rPr>
            </w:pPr>
            <w:r w:rsidRPr="008E3C58">
              <w:rPr>
                <w:rFonts w:eastAsia="Calibri"/>
                <w:b/>
                <w:bCs/>
              </w:rPr>
              <w:t>Phase 4 – deepening connections between texts and concepts</w:t>
            </w:r>
          </w:p>
        </w:tc>
      </w:tr>
      <w:tr w:rsidR="002938D6" w:rsidRPr="008E3C58" w14:paraId="38C8B8F8" w14:textId="77777777" w:rsidTr="005E7090">
        <w:tc>
          <w:tcPr>
            <w:tcW w:w="5000" w:type="pct"/>
          </w:tcPr>
          <w:p w14:paraId="4228F841" w14:textId="332D4516" w:rsidR="002938D6" w:rsidRPr="008E3C58" w:rsidRDefault="001E43A9" w:rsidP="00624C0C">
            <w:pPr>
              <w:pStyle w:val="ListBullet"/>
            </w:pPr>
            <w:r w:rsidRPr="00E14AF9">
              <w:rPr>
                <w:highlight w:val="yellow"/>
              </w:rPr>
              <w:t>[This</w:t>
            </w:r>
            <w:r w:rsidRPr="00E14AF9">
              <w:t xml:space="preserve"> phase is about applying learning</w:t>
            </w:r>
            <w:r w:rsidR="00205984" w:rsidRPr="00E14AF9">
              <w:t xml:space="preserve"> from Phase 3 and expanding on thinking to the world beyond the text. Aim for 1</w:t>
            </w:r>
            <w:r w:rsidR="00C748FF" w:rsidRPr="00E14AF9">
              <w:t>–</w:t>
            </w:r>
            <w:r w:rsidR="00205984" w:rsidRPr="00E14AF9">
              <w:t>3 conceptual programming questions</w:t>
            </w:r>
            <w:r w:rsidR="00205984" w:rsidRPr="00E14AF9">
              <w:rPr>
                <w:highlight w:val="yellow"/>
              </w:rPr>
              <w:t>]</w:t>
            </w:r>
            <w:r w:rsidR="00205984" w:rsidRPr="00E14AF9">
              <w:t>.</w:t>
            </w:r>
          </w:p>
        </w:tc>
      </w:tr>
      <w:tr w:rsidR="002938D6" w:rsidRPr="008E3C58" w14:paraId="75697B10" w14:textId="77777777" w:rsidTr="005E7090">
        <w:tc>
          <w:tcPr>
            <w:tcW w:w="5000" w:type="pct"/>
            <w:shd w:val="clear" w:color="auto" w:fill="002664"/>
          </w:tcPr>
          <w:p w14:paraId="076CD664" w14:textId="77777777" w:rsidR="002938D6" w:rsidRPr="008E3C58" w:rsidRDefault="002938D6" w:rsidP="005E7090">
            <w:pPr>
              <w:spacing w:before="120" w:line="240" w:lineRule="auto"/>
              <w:rPr>
                <w:rFonts w:eastAsia="Calibri"/>
                <w:b/>
                <w:bCs/>
              </w:rPr>
            </w:pPr>
            <w:r w:rsidRPr="008E3C58">
              <w:rPr>
                <w:rFonts w:eastAsia="Calibri"/>
                <w:b/>
                <w:bCs/>
              </w:rPr>
              <w:lastRenderedPageBreak/>
              <w:t>Phase 5 – engaging critically and creatively with model texts</w:t>
            </w:r>
          </w:p>
        </w:tc>
      </w:tr>
      <w:tr w:rsidR="002938D6" w:rsidRPr="008E3C58" w14:paraId="6F95A462" w14:textId="77777777" w:rsidTr="005E7090">
        <w:tc>
          <w:tcPr>
            <w:tcW w:w="5000" w:type="pct"/>
          </w:tcPr>
          <w:p w14:paraId="0C6A1957" w14:textId="0001D8CD" w:rsidR="001805C9" w:rsidRPr="00E14AF9" w:rsidRDefault="00AC2CDA" w:rsidP="00624C0C">
            <w:pPr>
              <w:pStyle w:val="ListBullet"/>
            </w:pPr>
            <w:r w:rsidRPr="00E14AF9">
              <w:rPr>
                <w:highlight w:val="yellow"/>
              </w:rPr>
              <w:t>[This</w:t>
            </w:r>
            <w:r w:rsidRPr="00E14AF9">
              <w:t xml:space="preserve"> phase is about </w:t>
            </w:r>
            <w:r w:rsidR="001805C9" w:rsidRPr="00E14AF9">
              <w:t>experimentation</w:t>
            </w:r>
            <w:r w:rsidRPr="00E14AF9">
              <w:t xml:space="preserve"> in relation to model texts</w:t>
            </w:r>
            <w:r w:rsidR="001805C9" w:rsidRPr="00E14AF9">
              <w:t xml:space="preserve"> and is often integrated with other phases. Aim for 1</w:t>
            </w:r>
            <w:r w:rsidR="00C748FF" w:rsidRPr="00E14AF9">
              <w:t>–</w:t>
            </w:r>
            <w:r w:rsidR="001805C9" w:rsidRPr="00E14AF9">
              <w:t>2 conceptual programming questions</w:t>
            </w:r>
            <w:r w:rsidR="001805C9" w:rsidRPr="00E14AF9">
              <w:rPr>
                <w:highlight w:val="yellow"/>
              </w:rPr>
              <w:t>]</w:t>
            </w:r>
            <w:r w:rsidR="001805C9" w:rsidRPr="00E14AF9">
              <w:t>.</w:t>
            </w:r>
          </w:p>
          <w:p w14:paraId="0D0E1057" w14:textId="1BD72F21" w:rsidR="002938D6" w:rsidRPr="008E3C58" w:rsidRDefault="001805C9" w:rsidP="00624C0C">
            <w:pPr>
              <w:pStyle w:val="ListBullet"/>
            </w:pPr>
            <w:r w:rsidRPr="009105A8">
              <w:rPr>
                <w:highlight w:val="yellow"/>
              </w:rPr>
              <w:t>[</w:t>
            </w:r>
            <w:r w:rsidR="00811D0F" w:rsidRPr="009105A8">
              <w:rPr>
                <w:highlight w:val="yellow"/>
              </w:rPr>
              <w:t xml:space="preserve">Features </w:t>
            </w:r>
            <w:r w:rsidR="00811D0F" w:rsidRPr="00247348">
              <w:t>of this phase include experimenting with language forms and features of model texts</w:t>
            </w:r>
            <w:r w:rsidR="00DD1BD3" w:rsidRPr="00247348">
              <w:t>,</w:t>
            </w:r>
            <w:r w:rsidR="00811D0F" w:rsidRPr="00247348">
              <w:t xml:space="preserve"> and core formative tasks</w:t>
            </w:r>
            <w:r w:rsidR="0079316D" w:rsidRPr="00E14AF9">
              <w:rPr>
                <w:highlight w:val="yellow"/>
              </w:rPr>
              <w:t>]</w:t>
            </w:r>
            <w:r w:rsidR="0079316D" w:rsidRPr="00E14AF9">
              <w:t>.</w:t>
            </w:r>
          </w:p>
        </w:tc>
      </w:tr>
      <w:tr w:rsidR="002938D6" w:rsidRPr="008E3C58" w14:paraId="7E9E776E" w14:textId="77777777" w:rsidTr="005E7090">
        <w:tc>
          <w:tcPr>
            <w:tcW w:w="5000" w:type="pct"/>
            <w:shd w:val="clear" w:color="auto" w:fill="002664"/>
          </w:tcPr>
          <w:p w14:paraId="5AD02814" w14:textId="77777777" w:rsidR="002938D6" w:rsidRPr="008E3C58" w:rsidRDefault="002938D6" w:rsidP="005E7090">
            <w:pPr>
              <w:spacing w:before="120" w:line="240" w:lineRule="auto"/>
              <w:rPr>
                <w:rFonts w:eastAsia="Calibri"/>
                <w:b/>
                <w:bCs/>
              </w:rPr>
            </w:pPr>
            <w:r w:rsidRPr="008E3C58">
              <w:rPr>
                <w:rFonts w:eastAsia="Calibri"/>
                <w:b/>
                <w:bCs/>
              </w:rPr>
              <w:t>Phase 6 – preparing the assessment task</w:t>
            </w:r>
          </w:p>
        </w:tc>
      </w:tr>
      <w:tr w:rsidR="002938D6" w:rsidRPr="008E3C58" w14:paraId="28CE26B4" w14:textId="77777777" w:rsidTr="005E7090">
        <w:tc>
          <w:tcPr>
            <w:tcW w:w="5000" w:type="pct"/>
          </w:tcPr>
          <w:p w14:paraId="43CF3AC9" w14:textId="6DDFC32F" w:rsidR="008A1EA4" w:rsidRPr="00E14AF9" w:rsidRDefault="009172C1" w:rsidP="008A1EA4">
            <w:pPr>
              <w:pStyle w:val="ListBullet"/>
            </w:pPr>
            <w:r w:rsidRPr="00E14AF9">
              <w:rPr>
                <w:highlight w:val="yellow"/>
              </w:rPr>
              <w:t>[</w:t>
            </w:r>
            <w:bookmarkStart w:id="28" w:name="_Hlk183594442"/>
            <w:r w:rsidRPr="00E14AF9">
              <w:rPr>
                <w:highlight w:val="yellow"/>
              </w:rPr>
              <w:t>This</w:t>
            </w:r>
            <w:r w:rsidRPr="00E14AF9">
              <w:t xml:space="preserve"> phase builds</w:t>
            </w:r>
            <w:r w:rsidR="007A7883" w:rsidRPr="00E14AF9">
              <w:t xml:space="preserve"> on itself from program to program showing how students</w:t>
            </w:r>
            <w:r w:rsidR="00A37FA0" w:rsidRPr="00E14AF9">
              <w:t>’</w:t>
            </w:r>
            <w:r w:rsidR="007A7883" w:rsidRPr="00E14AF9">
              <w:t xml:space="preserve"> assessment practices have </w:t>
            </w:r>
            <w:r w:rsidR="004A2D13" w:rsidRPr="00E14AF9">
              <w:t>consolidated</w:t>
            </w:r>
            <w:r w:rsidR="007A7883" w:rsidRPr="00E14AF9">
              <w:t xml:space="preserve"> throughout the year. </w:t>
            </w:r>
            <w:bookmarkEnd w:id="28"/>
            <w:r w:rsidR="007A7883" w:rsidRPr="00E14AF9">
              <w:t>This phase may not change significantly</w:t>
            </w:r>
            <w:r w:rsidR="00960065" w:rsidRPr="00E14AF9">
              <w:t xml:space="preserve"> from program to program because of this focus. </w:t>
            </w:r>
            <w:r w:rsidRPr="00E14AF9">
              <w:t>Aim for 2</w:t>
            </w:r>
            <w:r w:rsidR="00C748FF" w:rsidRPr="00E14AF9">
              <w:t>–</w:t>
            </w:r>
            <w:r w:rsidRPr="00E14AF9">
              <w:t>3 conceptual programming questions</w:t>
            </w:r>
            <w:r w:rsidRPr="00E14AF9">
              <w:rPr>
                <w:highlight w:val="yellow"/>
              </w:rPr>
              <w:t>]</w:t>
            </w:r>
            <w:r w:rsidRPr="00E14AF9">
              <w:t>.</w:t>
            </w:r>
          </w:p>
          <w:p w14:paraId="2F38958E" w14:textId="4B65B604" w:rsidR="002938D6" w:rsidRPr="008E3C58" w:rsidRDefault="009105A8" w:rsidP="008A1EA4">
            <w:pPr>
              <w:pStyle w:val="ListBullet"/>
            </w:pPr>
            <w:r w:rsidRPr="00E14AF9">
              <w:rPr>
                <w:highlight w:val="yellow"/>
              </w:rPr>
              <w:t>[</w:t>
            </w:r>
            <w:r w:rsidR="00960065" w:rsidRPr="00E14AF9">
              <w:rPr>
                <w:highlight w:val="yellow"/>
              </w:rPr>
              <w:t>Activities</w:t>
            </w:r>
            <w:r w:rsidR="00960065" w:rsidRPr="00E14AF9">
              <w:t xml:space="preserve"> in this phase may be mentioned and integrated throughout the program </w:t>
            </w:r>
            <w:r w:rsidR="008A1EA4" w:rsidRPr="00E14AF9">
              <w:t>but should still be provided as a sequence in their own table</w:t>
            </w:r>
            <w:r w:rsidRPr="00E14AF9">
              <w:rPr>
                <w:highlight w:val="yellow"/>
              </w:rPr>
              <w:t>]</w:t>
            </w:r>
            <w:r w:rsidR="00B378E9" w:rsidRPr="00E14AF9">
              <w:t>.</w:t>
            </w:r>
            <w:r w:rsidR="008A1EA4" w:rsidRPr="00E14AF9">
              <w:t xml:space="preserve"> </w:t>
            </w:r>
          </w:p>
        </w:tc>
      </w:tr>
    </w:tbl>
    <w:p w14:paraId="67054B96" w14:textId="07FF787A" w:rsidR="00A43D4D" w:rsidRDefault="008907B8" w:rsidP="009A55DB">
      <w:pPr>
        <w:pStyle w:val="Heading2"/>
        <w:spacing w:before="240"/>
      </w:pPr>
      <w:bookmarkStart w:id="29" w:name="_Toc145666047"/>
      <w:bookmarkStart w:id="30" w:name="_Toc151447413"/>
      <w:bookmarkStart w:id="31" w:name="_Toc151632393"/>
      <w:bookmarkStart w:id="32" w:name="_Toc184300404"/>
      <w:bookmarkEnd w:id="23"/>
      <w:bookmarkEnd w:id="24"/>
      <w:bookmarkEnd w:id="25"/>
      <w:r>
        <w:t>Assessment overview</w:t>
      </w:r>
      <w:bookmarkEnd w:id="29"/>
      <w:bookmarkEnd w:id="30"/>
      <w:bookmarkEnd w:id="31"/>
      <w:bookmarkEnd w:id="32"/>
    </w:p>
    <w:p w14:paraId="216613F1" w14:textId="739A351F" w:rsidR="004B4DC0" w:rsidRDefault="00EA3941" w:rsidP="00556AA9">
      <w:pPr>
        <w:pStyle w:val="FeatureBox2"/>
      </w:pPr>
      <w:r>
        <w:rPr>
          <w:b/>
          <w:bCs/>
        </w:rPr>
        <w:t>T</w:t>
      </w:r>
      <w:r w:rsidRPr="00EA3941">
        <w:rPr>
          <w:b/>
          <w:bCs/>
        </w:rPr>
        <w:t>eacher note:</w:t>
      </w:r>
      <w:r>
        <w:t xml:space="preserve"> </w:t>
      </w:r>
      <w:r w:rsidR="00BC301A">
        <w:t>provide</w:t>
      </w:r>
      <w:r w:rsidR="004B4DC0" w:rsidRPr="004B4DC0">
        <w:t xml:space="preserve"> a concise overview of the formal assessment aligned with this program and</w:t>
      </w:r>
      <w:r w:rsidR="00BC301A">
        <w:t xml:space="preserve"> </w:t>
      </w:r>
      <w:r w:rsidR="004B4DC0" w:rsidRPr="004B4DC0">
        <w:t>an outline of the formative assessment practices.</w:t>
      </w:r>
    </w:p>
    <w:p w14:paraId="0FF68A87" w14:textId="3516CB05" w:rsidR="00F52F63" w:rsidRPr="00AF7223" w:rsidRDefault="003F18B1" w:rsidP="00556AA9">
      <w:r>
        <w:rPr>
          <w:rStyle w:val="Strong"/>
        </w:rPr>
        <w:t>Formal</w:t>
      </w:r>
      <w:r w:rsidR="00E35C26" w:rsidRPr="009D5EAC">
        <w:rPr>
          <w:rStyle w:val="Strong"/>
        </w:rPr>
        <w:t xml:space="preserve"> assessment</w:t>
      </w:r>
      <w:r w:rsidR="00E35C26" w:rsidRPr="00AF7223">
        <w:rPr>
          <w:rStyle w:val="Strong"/>
        </w:rPr>
        <w:t>:</w:t>
      </w:r>
      <w:r w:rsidR="00E35C26" w:rsidRPr="00AF7223">
        <w:t xml:space="preserve"> </w:t>
      </w:r>
      <w:r w:rsidR="00465D27" w:rsidRPr="009105A8">
        <w:rPr>
          <w:highlight w:val="yellow"/>
        </w:rPr>
        <w:t xml:space="preserve">[this </w:t>
      </w:r>
      <w:r w:rsidR="00465D27" w:rsidRPr="00247348" w:rsidDel="00BC301A">
        <w:t xml:space="preserve">must </w:t>
      </w:r>
      <w:r w:rsidR="00465D27" w:rsidRPr="00247348">
        <w:t>align with the scope and sequence and the assessment document</w:t>
      </w:r>
      <w:r w:rsidR="00465D27" w:rsidRPr="009105A8">
        <w:rPr>
          <w:highlight w:val="yellow"/>
        </w:rPr>
        <w:t>]</w:t>
      </w:r>
      <w:r w:rsidR="00B378E9" w:rsidRPr="00A04248">
        <w:t>.</w:t>
      </w:r>
      <w:r w:rsidR="00465D27" w:rsidRPr="00AF7223">
        <w:t xml:space="preserve"> </w:t>
      </w:r>
    </w:p>
    <w:p w14:paraId="593AD620" w14:textId="3F1DDD39" w:rsidR="009D5EAC" w:rsidRDefault="009D5EAC" w:rsidP="00556AA9">
      <w:r w:rsidRPr="00AF7223">
        <w:rPr>
          <w:rStyle w:val="Strong"/>
        </w:rPr>
        <w:t>Formative assessment:</w:t>
      </w:r>
      <w:r w:rsidRPr="00AF7223">
        <w:t xml:space="preserve"> </w:t>
      </w:r>
      <w:r w:rsidR="00465D27" w:rsidRPr="009105A8">
        <w:rPr>
          <w:highlight w:val="yellow"/>
        </w:rPr>
        <w:t xml:space="preserve">[this </w:t>
      </w:r>
      <w:r w:rsidR="00465D27" w:rsidRPr="00247348" w:rsidDel="00BC301A">
        <w:t xml:space="preserve">must </w:t>
      </w:r>
      <w:r w:rsidR="00465D27" w:rsidRPr="00247348">
        <w:t>align with</w:t>
      </w:r>
      <w:r w:rsidR="00465D27" w:rsidRPr="00247348" w:rsidDel="00AF7223">
        <w:t xml:space="preserve"> </w:t>
      </w:r>
      <w:r w:rsidR="00AF7223" w:rsidRPr="00247348">
        <w:t xml:space="preserve">any </w:t>
      </w:r>
      <w:r w:rsidR="00465D27" w:rsidRPr="00247348">
        <w:t>core formative tasks</w:t>
      </w:r>
      <w:r w:rsidR="00AF7223" w:rsidRPr="00247348">
        <w:t xml:space="preserve"> planned</w:t>
      </w:r>
      <w:r w:rsidR="00465D27" w:rsidRPr="00247348">
        <w:t>, build toward the formal assessment</w:t>
      </w:r>
      <w:r w:rsidR="008E7BD1" w:rsidRPr="00247348">
        <w:t>,</w:t>
      </w:r>
      <w:r w:rsidR="00465D27" w:rsidRPr="00247348">
        <w:t xml:space="preserve"> and align with the scope and sequence and the assessment document</w:t>
      </w:r>
      <w:r w:rsidR="00465D27" w:rsidRPr="00A04248">
        <w:rPr>
          <w:highlight w:val="yellow"/>
        </w:rPr>
        <w:t>]</w:t>
      </w:r>
      <w:r w:rsidR="00B378E9" w:rsidRPr="00A04248">
        <w:t>.</w:t>
      </w:r>
      <w:r w:rsidR="00465D27">
        <w:t xml:space="preserve"> </w:t>
      </w:r>
    </w:p>
    <w:p w14:paraId="4ED1AA3D" w14:textId="1DCFD75A" w:rsidR="00D01800" w:rsidRDefault="00773E5F" w:rsidP="00897774">
      <w:pPr>
        <w:pStyle w:val="Heading3"/>
        <w:rPr>
          <w:noProof/>
        </w:rPr>
      </w:pPr>
      <w:bookmarkStart w:id="33" w:name="_Toc184300405"/>
      <w:r>
        <w:lastRenderedPageBreak/>
        <w:t>Outcomes and content groups</w:t>
      </w:r>
      <w:bookmarkEnd w:id="33"/>
    </w:p>
    <w:p w14:paraId="7B2B287E" w14:textId="15F898DF" w:rsidR="00F86652" w:rsidRDefault="00F86652" w:rsidP="00D01800">
      <w:r w:rsidRPr="00CB016F">
        <w:rPr>
          <w:noProof/>
        </w:rPr>
        <w:t>A student:</w:t>
      </w:r>
      <w:r w:rsidR="00465D27" w:rsidRPr="00CB016F">
        <w:rPr>
          <w:noProof/>
        </w:rPr>
        <w:t xml:space="preserve"> </w:t>
      </w:r>
      <w:r w:rsidR="00465D27" w:rsidRPr="00B94FD2">
        <w:rPr>
          <w:highlight w:val="yellow"/>
        </w:rPr>
        <w:t xml:space="preserve">[this </w:t>
      </w:r>
      <w:r w:rsidR="00465D27" w:rsidRPr="00247348">
        <w:t xml:space="preserve">must align with the scope and sequence and the assessment document. </w:t>
      </w:r>
      <w:r w:rsidR="002C2457" w:rsidRPr="00247348">
        <w:t>List</w:t>
      </w:r>
      <w:r w:rsidR="00465D27" w:rsidRPr="00247348">
        <w:t xml:space="preserve"> the outcome code</w:t>
      </w:r>
      <w:r w:rsidR="002C2457" w:rsidRPr="00247348">
        <w:t>s</w:t>
      </w:r>
      <w:r w:rsidR="00465D27" w:rsidRPr="00247348">
        <w:t>, outcome</w:t>
      </w:r>
      <w:r w:rsidR="002C2457" w:rsidRPr="00247348">
        <w:t>s</w:t>
      </w:r>
      <w:r w:rsidR="00465D27" w:rsidRPr="00247348">
        <w:t xml:space="preserve"> and content groups</w:t>
      </w:r>
      <w:r w:rsidR="00465D27" w:rsidRPr="00A04248">
        <w:rPr>
          <w:highlight w:val="yellow"/>
        </w:rPr>
        <w:t>]</w:t>
      </w:r>
      <w:r w:rsidR="002C2457" w:rsidRPr="00A04248">
        <w:t>.</w:t>
      </w:r>
    </w:p>
    <w:p w14:paraId="467BA8C2" w14:textId="13A20A48" w:rsidR="009E16AA" w:rsidRDefault="009E16AA" w:rsidP="009E16AA">
      <w:pPr>
        <w:pStyle w:val="ListBullet"/>
      </w:pPr>
      <w:r w:rsidRPr="00B80E32">
        <w:rPr>
          <w:highlight w:val="yellow"/>
        </w:rPr>
        <w:t>[</w:t>
      </w:r>
      <w:r w:rsidRPr="00B80E32">
        <w:rPr>
          <w:b/>
          <w:bCs/>
          <w:highlight w:val="yellow"/>
        </w:rPr>
        <w:t>Outcome</w:t>
      </w:r>
      <w:r w:rsidRPr="009E16AA">
        <w:rPr>
          <w:b/>
          <w:bCs/>
        </w:rPr>
        <w:t xml:space="preserve"> code</w:t>
      </w:r>
      <w:r>
        <w:t xml:space="preserve"> outcome text</w:t>
      </w:r>
      <w:r w:rsidRPr="00B80E32">
        <w:rPr>
          <w:highlight w:val="yellow"/>
        </w:rPr>
        <w:t>]</w:t>
      </w:r>
    </w:p>
    <w:p w14:paraId="195643D4" w14:textId="00E70621" w:rsidR="009E16AA" w:rsidRDefault="009E16AA" w:rsidP="009E16AA">
      <w:pPr>
        <w:pStyle w:val="ListBullet2"/>
        <w:ind w:left="1134" w:hanging="567"/>
      </w:pPr>
      <w:r w:rsidRPr="00B80E32">
        <w:rPr>
          <w:highlight w:val="yellow"/>
        </w:rPr>
        <w:t xml:space="preserve">[content </w:t>
      </w:r>
      <w:r w:rsidR="004E36D4" w:rsidRPr="00B80E32">
        <w:rPr>
          <w:highlight w:val="yellow"/>
        </w:rPr>
        <w:t>point</w:t>
      </w:r>
      <w:r w:rsidRPr="00B80E32">
        <w:rPr>
          <w:highlight w:val="yellow"/>
        </w:rPr>
        <w:t>]</w:t>
      </w:r>
    </w:p>
    <w:p w14:paraId="13813731" w14:textId="52C3D98B" w:rsidR="00387702" w:rsidRDefault="00387702" w:rsidP="00D01800">
      <w:pPr>
        <w:pStyle w:val="Heading2"/>
      </w:pPr>
      <w:bookmarkStart w:id="34" w:name="_Toc145666048"/>
      <w:bookmarkStart w:id="35" w:name="_Toc151447414"/>
      <w:bookmarkStart w:id="36" w:name="_Toc151632394"/>
      <w:bookmarkStart w:id="37" w:name="_Toc184300406"/>
      <w:r>
        <w:t>Core t</w:t>
      </w:r>
      <w:r w:rsidR="00F862D9">
        <w:t>exts</w:t>
      </w:r>
      <w:r>
        <w:t xml:space="preserve"> and text requirements</w:t>
      </w:r>
      <w:bookmarkEnd w:id="34"/>
      <w:bookmarkEnd w:id="35"/>
      <w:bookmarkEnd w:id="36"/>
      <w:bookmarkEnd w:id="37"/>
    </w:p>
    <w:p w14:paraId="0AECAE60" w14:textId="78F1170A" w:rsidR="00387702" w:rsidRDefault="00387702" w:rsidP="00C23D71">
      <w:pPr>
        <w:rPr>
          <w:highlight w:val="yellow"/>
        </w:rPr>
      </w:pPr>
      <w:r w:rsidRPr="007E0AE0">
        <w:t>Th</w:t>
      </w:r>
      <w:r w:rsidR="000102BF" w:rsidRPr="007E0AE0">
        <w:t>e text</w:t>
      </w:r>
      <w:r w:rsidR="00B378E9">
        <w:t>(</w:t>
      </w:r>
      <w:r w:rsidR="000102BF" w:rsidRPr="007E0AE0">
        <w:t>s</w:t>
      </w:r>
      <w:r w:rsidR="00B378E9">
        <w:t>)</w:t>
      </w:r>
      <w:r w:rsidR="000102BF" w:rsidRPr="007E0AE0">
        <w:t xml:space="preserve"> identified </w:t>
      </w:r>
      <w:r w:rsidR="00713B2A" w:rsidRPr="007E0AE0">
        <w:t xml:space="preserve">in the table </w:t>
      </w:r>
      <w:r w:rsidR="000102BF" w:rsidRPr="007E0AE0">
        <w:t>below</w:t>
      </w:r>
      <w:r w:rsidR="00713B2A">
        <w:t xml:space="preserve"> have been used as ‘core texts’ in this program. </w:t>
      </w:r>
      <w:r w:rsidR="004D2AD3" w:rsidRPr="00937B6B">
        <w:rPr>
          <w:highlight w:val="yellow"/>
        </w:rPr>
        <w:t xml:space="preserve">[In </w:t>
      </w:r>
      <w:r w:rsidR="004D2AD3" w:rsidRPr="00247348">
        <w:t>this section, identify the text</w:t>
      </w:r>
      <w:r w:rsidR="00DD628E" w:rsidRPr="00247348">
        <w:t>(</w:t>
      </w:r>
      <w:r w:rsidR="004D2AD3" w:rsidRPr="00247348">
        <w:t>s</w:t>
      </w:r>
      <w:r w:rsidR="00DD628E" w:rsidRPr="00247348">
        <w:t>)</w:t>
      </w:r>
      <w:r w:rsidR="004D2AD3" w:rsidRPr="00247348">
        <w:t xml:space="preserve"> used in the program</w:t>
      </w:r>
      <w:r w:rsidR="00E468E7" w:rsidRPr="00247348">
        <w:t>. T</w:t>
      </w:r>
      <w:r w:rsidR="0022239B" w:rsidRPr="00247348">
        <w:t>he</w:t>
      </w:r>
      <w:r w:rsidR="00F33E17" w:rsidRPr="00247348">
        <w:t xml:space="preserve"> prompts in the table below are a guide</w:t>
      </w:r>
      <w:r w:rsidR="00F91992" w:rsidRPr="00247348">
        <w:t xml:space="preserve"> to assist in structuring information and ensuring alignment to text requirements</w:t>
      </w:r>
      <w:r w:rsidR="007C41AB" w:rsidRPr="00247348">
        <w:t>. Add additional ro</w:t>
      </w:r>
      <w:r w:rsidR="004C2E53" w:rsidRPr="00247348">
        <w:t>ws to the table as require</w:t>
      </w:r>
      <w:r w:rsidR="004C2E53" w:rsidRPr="00A04248">
        <w:t>d</w:t>
      </w:r>
      <w:r w:rsidR="00F91992" w:rsidRPr="00A04248">
        <w:rPr>
          <w:highlight w:val="yellow"/>
        </w:rPr>
        <w:t>]</w:t>
      </w:r>
      <w:r w:rsidR="00F91992" w:rsidRPr="00A04248">
        <w:t>.</w:t>
      </w:r>
      <w:r w:rsidR="0022239B">
        <w:t xml:space="preserve"> </w:t>
      </w:r>
    </w:p>
    <w:p w14:paraId="38540AC0" w14:textId="0792CCE3" w:rsidR="00A23057" w:rsidRDefault="00A23057" w:rsidP="00A23057">
      <w:pPr>
        <w:pStyle w:val="Caption"/>
      </w:pPr>
      <w:r>
        <w:t xml:space="preserve">Table </w:t>
      </w:r>
      <w:r>
        <w:fldChar w:fldCharType="begin"/>
      </w:r>
      <w:r>
        <w:instrText xml:space="preserve"> SEQ Table \* ARABIC </w:instrText>
      </w:r>
      <w:r>
        <w:fldChar w:fldCharType="separate"/>
      </w:r>
      <w:r w:rsidR="001F5193">
        <w:rPr>
          <w:noProof/>
        </w:rPr>
        <w:t>3</w:t>
      </w:r>
      <w:r>
        <w:rPr>
          <w:noProof/>
        </w:rPr>
        <w:fldChar w:fldCharType="end"/>
      </w:r>
      <w:r>
        <w:t xml:space="preserve"> – core </w:t>
      </w:r>
      <w:r w:rsidRPr="00124E4C">
        <w:t>texts and their alignment to the text requirements</w:t>
      </w:r>
    </w:p>
    <w:tbl>
      <w:tblPr>
        <w:tblStyle w:val="Tableheader"/>
        <w:tblW w:w="14562" w:type="dxa"/>
        <w:tblLook w:val="04A0" w:firstRow="1" w:lastRow="0" w:firstColumn="1" w:lastColumn="0" w:noHBand="0" w:noVBand="1"/>
        <w:tblDescription w:val="A table that outlines the text selected for the program, the publication details and the syllabus text requirements being addressed."/>
      </w:tblPr>
      <w:tblGrid>
        <w:gridCol w:w="2283"/>
        <w:gridCol w:w="6225"/>
        <w:gridCol w:w="6054"/>
      </w:tblGrid>
      <w:tr w:rsidR="00861558" w14:paraId="26350E92" w14:textId="77777777" w:rsidTr="1A01E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Pr>
          <w:p w14:paraId="55A86800" w14:textId="77777777" w:rsidR="00861558" w:rsidRDefault="00861558">
            <w:r>
              <w:t>Text</w:t>
            </w:r>
          </w:p>
        </w:tc>
        <w:tc>
          <w:tcPr>
            <w:tcW w:w="6225" w:type="dxa"/>
          </w:tcPr>
          <w:p w14:paraId="38AA9F12" w14:textId="77777777" w:rsidR="00861558" w:rsidRDefault="00861558">
            <w:pPr>
              <w:cnfStyle w:val="100000000000" w:firstRow="1" w:lastRow="0" w:firstColumn="0" w:lastColumn="0" w:oddVBand="0" w:evenVBand="0" w:oddHBand="0" w:evenHBand="0" w:firstRowFirstColumn="0" w:firstRowLastColumn="0" w:lastRowFirstColumn="0" w:lastRowLastColumn="0"/>
            </w:pPr>
            <w:r>
              <w:t>Text requirement</w:t>
            </w:r>
          </w:p>
        </w:tc>
        <w:tc>
          <w:tcPr>
            <w:tcW w:w="6054" w:type="dxa"/>
          </w:tcPr>
          <w:p w14:paraId="513CD7F1" w14:textId="77777777" w:rsidR="00861558" w:rsidRDefault="00861558">
            <w:pPr>
              <w:cnfStyle w:val="100000000000" w:firstRow="1" w:lastRow="0" w:firstColumn="0" w:lastColumn="0" w:oddVBand="0" w:evenVBand="0" w:oddHBand="0" w:evenHBand="0" w:firstRowFirstColumn="0" w:firstRowLastColumn="0" w:lastRowFirstColumn="0" w:lastRowLastColumn="0"/>
            </w:pPr>
            <w:r>
              <w:t>Annotation and overview</w:t>
            </w:r>
          </w:p>
        </w:tc>
      </w:tr>
      <w:tr w:rsidR="00861558" w14:paraId="3EC4CC22" w14:textId="77777777" w:rsidTr="1A01E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3" w:type="dxa"/>
          </w:tcPr>
          <w:p w14:paraId="5C7CBE98" w14:textId="3DC2BDCE" w:rsidR="00861558" w:rsidRPr="007A2F61" w:rsidRDefault="00861558">
            <w:pPr>
              <w:rPr>
                <w:b w:val="0"/>
                <w:bCs/>
              </w:rPr>
            </w:pPr>
            <w:r w:rsidRPr="007A2F61">
              <w:rPr>
                <w:b w:val="0"/>
                <w:bCs/>
                <w:highlight w:val="yellow"/>
              </w:rPr>
              <w:t xml:space="preserve">[Author] </w:t>
            </w:r>
            <w:r w:rsidR="001D7CD3" w:rsidRPr="00A04248">
              <w:rPr>
                <w:b w:val="0"/>
                <w:bCs/>
              </w:rPr>
              <w:t>[</w:t>
            </w:r>
            <w:r w:rsidRPr="00A04248">
              <w:rPr>
                <w:b w:val="0"/>
                <w:bCs/>
              </w:rPr>
              <w:t>(Year)</w:t>
            </w:r>
            <w:r w:rsidR="001D7CD3" w:rsidRPr="00A04248">
              <w:rPr>
                <w:b w:val="0"/>
                <w:bCs/>
              </w:rPr>
              <w:t>]</w:t>
            </w:r>
            <w:r w:rsidRPr="00A04248">
              <w:rPr>
                <w:b w:val="0"/>
                <w:bCs/>
              </w:rPr>
              <w:t xml:space="preserve"> [Title], [Publisher</w:t>
            </w:r>
            <w:r w:rsidRPr="00A04248">
              <w:rPr>
                <w:b w:val="0"/>
                <w:bCs/>
                <w:highlight w:val="yellow"/>
              </w:rPr>
              <w:t>]</w:t>
            </w:r>
            <w:r w:rsidR="0022239B" w:rsidRPr="00A04248">
              <w:rPr>
                <w:b w:val="0"/>
                <w:bCs/>
              </w:rPr>
              <w:t>.</w:t>
            </w:r>
          </w:p>
        </w:tc>
        <w:tc>
          <w:tcPr>
            <w:tcW w:w="6225" w:type="dxa"/>
          </w:tcPr>
          <w:p w14:paraId="3846BAE3" w14:textId="3C0B782C" w:rsidR="00861558" w:rsidRPr="007A2F61" w:rsidRDefault="00861558">
            <w:pPr>
              <w:cnfStyle w:val="000000100000" w:firstRow="0" w:lastRow="0" w:firstColumn="0" w:lastColumn="0" w:oddVBand="0" w:evenVBand="0" w:oddHBand="1" w:evenHBand="0" w:firstRowFirstColumn="0" w:firstRowLastColumn="0" w:lastRowFirstColumn="0" w:lastRowLastColumn="0"/>
              <w:rPr>
                <w:bCs/>
              </w:rPr>
            </w:pPr>
            <w:r w:rsidRPr="007A2F61">
              <w:rPr>
                <w:bCs/>
              </w:rPr>
              <w:t>The</w:t>
            </w:r>
            <w:r w:rsidR="008057E6" w:rsidRPr="00507542">
              <w:rPr>
                <w:color w:val="000000"/>
                <w:szCs w:val="22"/>
                <w:shd w:val="clear" w:color="auto" w:fill="FFFFFF"/>
              </w:rPr>
              <w:t xml:space="preserve"> </w:t>
            </w:r>
            <w:r w:rsidR="0022239B" w:rsidRPr="00675096">
              <w:rPr>
                <w:bCs/>
                <w:color w:val="000000"/>
                <w:szCs w:val="22"/>
                <w:highlight w:val="yellow"/>
                <w:shd w:val="clear" w:color="auto" w:fill="FFFFFF"/>
              </w:rPr>
              <w:t>[</w:t>
            </w:r>
            <w:r w:rsidR="008057E6" w:rsidRPr="00675096">
              <w:rPr>
                <w:bCs/>
                <w:color w:val="000000"/>
                <w:szCs w:val="22"/>
                <w:highlight w:val="yellow"/>
                <w:shd w:val="clear" w:color="auto" w:fill="FFFFFF"/>
              </w:rPr>
              <w:t>text</w:t>
            </w:r>
            <w:r w:rsidR="0022239B" w:rsidRPr="00675096">
              <w:rPr>
                <w:bCs/>
                <w:color w:val="000000"/>
                <w:szCs w:val="22"/>
                <w:highlight w:val="yellow"/>
                <w:shd w:val="clear" w:color="auto" w:fill="FFFFFF"/>
              </w:rPr>
              <w:t>]</w:t>
            </w:r>
            <w:r w:rsidR="008057E6" w:rsidRPr="00507542">
              <w:rPr>
                <w:color w:val="000000"/>
                <w:szCs w:val="22"/>
                <w:shd w:val="clear" w:color="auto" w:fill="FFFFFF"/>
              </w:rPr>
              <w:t xml:space="preserve"> </w:t>
            </w:r>
            <w:r w:rsidRPr="007A2F61">
              <w:rPr>
                <w:bCs/>
              </w:rPr>
              <w:t xml:space="preserve">helps meet the </w:t>
            </w:r>
            <w:hyperlink r:id="rId13" w:anchor="course-requirements-k-10-english_k_10_2022" w:history="1">
              <w:r w:rsidRPr="007A2F61">
                <w:rPr>
                  <w:rStyle w:val="Hyperlink"/>
                  <w:bCs/>
                </w:rPr>
                <w:t>Text requirements for English 7–10</w:t>
              </w:r>
            </w:hyperlink>
            <w:r w:rsidR="005F2891" w:rsidRPr="007A2F61">
              <w:rPr>
                <w:rStyle w:val="Hyperlink"/>
                <w:bCs/>
              </w:rPr>
              <w:t xml:space="preserve"> </w:t>
            </w:r>
            <w:r w:rsidRPr="007A2F61">
              <w:rPr>
                <w:bCs/>
                <w:highlight w:val="yellow"/>
              </w:rPr>
              <w:t xml:space="preserve">[state </w:t>
            </w:r>
            <w:r w:rsidRPr="00247348">
              <w:rPr>
                <w:bCs/>
              </w:rPr>
              <w:t>aspect</w:t>
            </w:r>
            <w:r w:rsidR="003A7CD3" w:rsidRPr="00247348">
              <w:rPr>
                <w:bCs/>
              </w:rPr>
              <w:t>(</w:t>
            </w:r>
            <w:r w:rsidRPr="00247348">
              <w:rPr>
                <w:bCs/>
              </w:rPr>
              <w:t>s</w:t>
            </w:r>
            <w:r w:rsidR="003A7CD3" w:rsidRPr="00247348">
              <w:rPr>
                <w:bCs/>
              </w:rPr>
              <w:t>)</w:t>
            </w:r>
            <w:r w:rsidRPr="00247348">
              <w:rPr>
                <w:bCs/>
              </w:rPr>
              <w:t xml:space="preserve"> of the text requirements addressed by the text</w:t>
            </w:r>
            <w:r w:rsidR="0084207E" w:rsidRPr="00247348">
              <w:rPr>
                <w:bCs/>
              </w:rPr>
              <w:t>. W</w:t>
            </w:r>
            <w:r w:rsidR="000B7212" w:rsidRPr="00247348">
              <w:rPr>
                <w:bCs/>
              </w:rPr>
              <w:t>here relevant, also include outcome and content po</w:t>
            </w:r>
            <w:r w:rsidR="000B7212" w:rsidRPr="001B4AF4">
              <w:rPr>
                <w:bCs/>
              </w:rPr>
              <w:t>int</w:t>
            </w:r>
            <w:r w:rsidRPr="001B4AF4">
              <w:rPr>
                <w:bCs/>
                <w:highlight w:val="yellow"/>
              </w:rPr>
              <w:t>]</w:t>
            </w:r>
            <w:r w:rsidRPr="001B4AF4">
              <w:rPr>
                <w:bCs/>
              </w:rPr>
              <w:t>.</w:t>
            </w:r>
          </w:p>
          <w:p w14:paraId="38A8B8F7" w14:textId="51B0A855" w:rsidR="00861558" w:rsidRPr="007A2F61" w:rsidRDefault="00861558">
            <w:pPr>
              <w:cnfStyle w:val="000000100000" w:firstRow="0" w:lastRow="0" w:firstColumn="0" w:lastColumn="0" w:oddVBand="0" w:evenVBand="0" w:oddHBand="1" w:evenHBand="0" w:firstRowFirstColumn="0" w:firstRowLastColumn="0" w:lastRowFirstColumn="0" w:lastRowLastColumn="0"/>
              <w:rPr>
                <w:bCs/>
              </w:rPr>
            </w:pPr>
            <w:r w:rsidRPr="007A2F61">
              <w:rPr>
                <w:bCs/>
              </w:rPr>
              <w:t xml:space="preserve">This </w:t>
            </w:r>
            <w:r w:rsidRPr="00507542">
              <w:rPr>
                <w:highlight w:val="yellow"/>
              </w:rPr>
              <w:t>[</w:t>
            </w:r>
            <w:r w:rsidR="0022239B" w:rsidRPr="00507542">
              <w:rPr>
                <w:bCs/>
                <w:highlight w:val="yellow"/>
              </w:rPr>
              <w:t>text</w:t>
            </w:r>
            <w:r w:rsidRPr="00507542">
              <w:rPr>
                <w:highlight w:val="yellow"/>
              </w:rPr>
              <w:t>]</w:t>
            </w:r>
            <w:r w:rsidRPr="007A2F61">
              <w:rPr>
                <w:bCs/>
              </w:rPr>
              <w:t xml:space="preserve"> contains a range of markers which align to the </w:t>
            </w:r>
            <w:r w:rsidRPr="00507542">
              <w:rPr>
                <w:highlight w:val="yellow"/>
              </w:rPr>
              <w:t>[</w:t>
            </w:r>
            <w:r w:rsidRPr="007A2F61">
              <w:rPr>
                <w:bCs/>
                <w:highlight w:val="yellow"/>
              </w:rPr>
              <w:t>text complexity]</w:t>
            </w:r>
            <w:r w:rsidRPr="007A2F61">
              <w:rPr>
                <w:bCs/>
              </w:rPr>
              <w:t xml:space="preserve"> level of the Text Complexity scale as per the </w:t>
            </w:r>
            <w:hyperlink r:id="rId14">
              <w:r w:rsidRPr="007A2F61">
                <w:rPr>
                  <w:rStyle w:val="Hyperlink"/>
                  <w:bCs/>
                </w:rPr>
                <w:t>National Literacy Learning Progression (NLLP) (V3)</w:t>
              </w:r>
            </w:hyperlink>
            <w:r w:rsidRPr="007A2F61">
              <w:rPr>
                <w:bCs/>
              </w:rPr>
              <w:t xml:space="preserve">. It </w:t>
            </w:r>
            <w:r w:rsidRPr="007A2F61">
              <w:rPr>
                <w:bCs/>
              </w:rPr>
              <w:lastRenderedPageBreak/>
              <w:t xml:space="preserve">provides students opportunities to engage with a text with </w:t>
            </w:r>
            <w:r w:rsidRPr="00507542">
              <w:rPr>
                <w:highlight w:val="yellow"/>
              </w:rPr>
              <w:t>[</w:t>
            </w:r>
            <w:r w:rsidRPr="007A2F61">
              <w:rPr>
                <w:bCs/>
                <w:highlight w:val="yellow"/>
              </w:rPr>
              <w:t xml:space="preserve">features </w:t>
            </w:r>
            <w:r w:rsidRPr="00925255">
              <w:rPr>
                <w:bCs/>
              </w:rPr>
              <w:t>of text complexity</w:t>
            </w:r>
            <w:r w:rsidRPr="001B4AF4">
              <w:rPr>
                <w:highlight w:val="yellow"/>
              </w:rPr>
              <w:t>]</w:t>
            </w:r>
            <w:r w:rsidRPr="001B4AF4">
              <w:t>.</w:t>
            </w:r>
          </w:p>
        </w:tc>
        <w:tc>
          <w:tcPr>
            <w:tcW w:w="6054" w:type="dxa"/>
          </w:tcPr>
          <w:p w14:paraId="3883A685" w14:textId="77777777" w:rsidR="00861558" w:rsidRPr="007A2F61" w:rsidRDefault="00861558">
            <w:pPr>
              <w:cnfStyle w:val="000000100000" w:firstRow="0" w:lastRow="0" w:firstColumn="0" w:lastColumn="0" w:oddVBand="0" w:evenVBand="0" w:oddHBand="1" w:evenHBand="0" w:firstRowFirstColumn="0" w:firstRowLastColumn="0" w:lastRowFirstColumn="0" w:lastRowLastColumn="0"/>
              <w:rPr>
                <w:bCs/>
              </w:rPr>
            </w:pPr>
            <w:r w:rsidRPr="00507542">
              <w:rPr>
                <w:highlight w:val="yellow"/>
              </w:rPr>
              <w:lastRenderedPageBreak/>
              <w:t>[</w:t>
            </w:r>
            <w:r w:rsidRPr="007A2F61">
              <w:rPr>
                <w:bCs/>
                <w:highlight w:val="yellow"/>
              </w:rPr>
              <w:t xml:space="preserve">Brief </w:t>
            </w:r>
            <w:r w:rsidRPr="00247348">
              <w:rPr>
                <w:bCs/>
              </w:rPr>
              <w:t>overview of tex</w:t>
            </w:r>
            <w:r w:rsidRPr="00A04248">
              <w:rPr>
                <w:bCs/>
              </w:rPr>
              <w:t>t</w:t>
            </w:r>
            <w:r w:rsidRPr="00A04248">
              <w:rPr>
                <w:highlight w:val="yellow"/>
              </w:rPr>
              <w:t>]</w:t>
            </w:r>
            <w:r w:rsidRPr="00A04248">
              <w:t>.</w:t>
            </w:r>
          </w:p>
          <w:p w14:paraId="2D98175B" w14:textId="3450E927" w:rsidR="00861558" w:rsidRPr="007A2F61" w:rsidRDefault="00861558">
            <w:pPr>
              <w:cnfStyle w:val="000000100000" w:firstRow="0" w:lastRow="0" w:firstColumn="0" w:lastColumn="0" w:oddVBand="0" w:evenVBand="0" w:oddHBand="1" w:evenHBand="0" w:firstRowFirstColumn="0" w:firstRowLastColumn="0" w:lastRowFirstColumn="0" w:lastRowLastColumn="0"/>
              <w:rPr>
                <w:bCs/>
              </w:rPr>
            </w:pPr>
            <w:r w:rsidRPr="007A2F61">
              <w:rPr>
                <w:bCs/>
              </w:rPr>
              <w:t xml:space="preserve">A study of this text will allow for students to explore </w:t>
            </w:r>
            <w:r w:rsidRPr="00507542">
              <w:rPr>
                <w:highlight w:val="yellow"/>
              </w:rPr>
              <w:t>[</w:t>
            </w:r>
            <w:r w:rsidRPr="007A2F61">
              <w:rPr>
                <w:bCs/>
                <w:highlight w:val="yellow"/>
              </w:rPr>
              <w:t>issues</w:t>
            </w:r>
            <w:r w:rsidR="0032077A">
              <w:rPr>
                <w:bCs/>
                <w:highlight w:val="yellow"/>
              </w:rPr>
              <w:t>,</w:t>
            </w:r>
            <w:r w:rsidR="0032077A" w:rsidRPr="00A04248">
              <w:rPr>
                <w:bCs/>
              </w:rPr>
              <w:t xml:space="preserve"> </w:t>
            </w:r>
            <w:r w:rsidRPr="00A04248">
              <w:rPr>
                <w:bCs/>
              </w:rPr>
              <w:t>topics</w:t>
            </w:r>
            <w:r w:rsidR="0032077A" w:rsidRPr="00A04248">
              <w:rPr>
                <w:bCs/>
              </w:rPr>
              <w:t xml:space="preserve">, </w:t>
            </w:r>
            <w:r w:rsidRPr="00A04248">
              <w:rPr>
                <w:bCs/>
              </w:rPr>
              <w:t>text types</w:t>
            </w:r>
            <w:r w:rsidR="0032077A" w:rsidRPr="00A04248">
              <w:rPr>
                <w:bCs/>
              </w:rPr>
              <w:t xml:space="preserve"> or </w:t>
            </w:r>
            <w:r w:rsidRPr="00A04248">
              <w:rPr>
                <w:bCs/>
              </w:rPr>
              <w:t>genres</w:t>
            </w:r>
            <w:r w:rsidRPr="00A04248">
              <w:rPr>
                <w:highlight w:val="yellow"/>
              </w:rPr>
              <w:t>]</w:t>
            </w:r>
            <w:r w:rsidRPr="00A04248">
              <w:t>.</w:t>
            </w:r>
            <w:r w:rsidRPr="007A2F61">
              <w:rPr>
                <w:bCs/>
              </w:rPr>
              <w:t xml:space="preserve"> It will allow for the development of </w:t>
            </w:r>
            <w:r w:rsidRPr="00507542">
              <w:rPr>
                <w:highlight w:val="yellow"/>
              </w:rPr>
              <w:t>[</w:t>
            </w:r>
            <w:r w:rsidRPr="007A2F61">
              <w:rPr>
                <w:bCs/>
                <w:highlight w:val="yellow"/>
              </w:rPr>
              <w:t xml:space="preserve">skills </w:t>
            </w:r>
            <w:r w:rsidRPr="00A04248">
              <w:rPr>
                <w:bCs/>
              </w:rPr>
              <w:t>and knowledge</w:t>
            </w:r>
            <w:r w:rsidRPr="00A04248">
              <w:rPr>
                <w:highlight w:val="yellow"/>
              </w:rPr>
              <w:t>]</w:t>
            </w:r>
            <w:r w:rsidRPr="00A04248">
              <w:t>.</w:t>
            </w:r>
          </w:p>
        </w:tc>
      </w:tr>
    </w:tbl>
    <w:p w14:paraId="4C75EDBF" w14:textId="21057D6E" w:rsidR="008B72D5" w:rsidRDefault="008B72D5" w:rsidP="00E11C2B">
      <w:pPr>
        <w:pStyle w:val="Heading2"/>
        <w:spacing w:before="240"/>
      </w:pPr>
      <w:bookmarkStart w:id="38" w:name="_Toc184300407"/>
      <w:r>
        <w:t>Prior and future learning</w:t>
      </w:r>
      <w:bookmarkEnd w:id="38"/>
    </w:p>
    <w:p w14:paraId="64EB0A1D" w14:textId="172203A1" w:rsidR="004D3AB8" w:rsidRPr="009621B6" w:rsidRDefault="001E4EF5" w:rsidP="00556AA9">
      <w:pPr>
        <w:pStyle w:val="FeatureBox2"/>
      </w:pPr>
      <w:r>
        <w:rPr>
          <w:b/>
          <w:bCs/>
        </w:rPr>
        <w:t xml:space="preserve">Teacher </w:t>
      </w:r>
      <w:proofErr w:type="gramStart"/>
      <w:r>
        <w:rPr>
          <w:b/>
          <w:bCs/>
        </w:rPr>
        <w:t>note:</w:t>
      </w:r>
      <w:r w:rsidR="00F33010">
        <w:t>.</w:t>
      </w:r>
      <w:proofErr w:type="gramEnd"/>
      <w:r w:rsidR="004D3AB8">
        <w:t xml:space="preserve"> This overview </w:t>
      </w:r>
      <w:r w:rsidR="004D3AB8" w:rsidRPr="009621B6">
        <w:t xml:space="preserve">highlights the important learning that should have come before and </w:t>
      </w:r>
      <w:r w:rsidR="004D3AB8">
        <w:t xml:space="preserve">provides </w:t>
      </w:r>
      <w:r w:rsidR="004D3AB8" w:rsidRPr="009621B6">
        <w:t xml:space="preserve">an indication of what this learning can lead to in future. </w:t>
      </w:r>
      <w:r w:rsidR="004D3AB8">
        <w:t>T</w:t>
      </w:r>
      <w:r w:rsidR="004D3AB8" w:rsidRPr="009621B6">
        <w:t xml:space="preserve">his helps </w:t>
      </w:r>
      <w:r w:rsidR="004D3AB8">
        <w:t xml:space="preserve">students </w:t>
      </w:r>
      <w:r w:rsidR="004D3AB8" w:rsidRPr="009621B6">
        <w:t xml:space="preserve">make connections and transfer knowledge while </w:t>
      </w:r>
      <w:r w:rsidR="004D3AB8">
        <w:t xml:space="preserve">reducing </w:t>
      </w:r>
      <w:r w:rsidR="004D3AB8" w:rsidRPr="009621B6">
        <w:t>cognitive load.</w:t>
      </w:r>
    </w:p>
    <w:p w14:paraId="7DB4E94A" w14:textId="1DEC59DD" w:rsidR="004A2D13" w:rsidRDefault="004A2D13" w:rsidP="00556AA9">
      <w:pPr>
        <w:rPr>
          <w:noProof/>
        </w:rPr>
      </w:pPr>
      <w:r>
        <w:rPr>
          <w:noProof/>
          <w:highlight w:val="yellow"/>
        </w:rPr>
        <w:t>[</w:t>
      </w:r>
      <w:r w:rsidRPr="004A2D13">
        <w:rPr>
          <w:noProof/>
          <w:highlight w:val="yellow"/>
        </w:rPr>
        <w:t xml:space="preserve">In </w:t>
      </w:r>
      <w:r w:rsidRPr="00456FA1">
        <w:rPr>
          <w:noProof/>
        </w:rPr>
        <w:t xml:space="preserve">the section, </w:t>
      </w:r>
      <w:r w:rsidRPr="00010AC1">
        <w:t xml:space="preserve">provide a brief outline of prior and future learning relevant to your </w:t>
      </w:r>
      <w:r w:rsidRPr="001B4AF4">
        <w:t>context</w:t>
      </w:r>
      <w:r w:rsidRPr="00BF7070">
        <w:rPr>
          <w:highlight w:val="yellow"/>
        </w:rPr>
        <w:t>]</w:t>
      </w:r>
      <w:r w:rsidRPr="001B4AF4">
        <w:t>.</w:t>
      </w:r>
    </w:p>
    <w:p w14:paraId="4CF8C995" w14:textId="0DF7FD16" w:rsidR="00D357B2" w:rsidRDefault="00D357B2" w:rsidP="00556AA9">
      <w:pPr>
        <w:rPr>
          <w:noProof/>
        </w:rPr>
      </w:pPr>
      <w:r>
        <w:rPr>
          <w:noProof/>
        </w:rPr>
        <w:t>Some suggested areas of focus to activate prior knowledge could include:</w:t>
      </w:r>
    </w:p>
    <w:p w14:paraId="54E0BF1F" w14:textId="77BCB782" w:rsidR="00D357B2" w:rsidRPr="001B4AF4" w:rsidRDefault="0075720E" w:rsidP="00624C0C">
      <w:pPr>
        <w:pStyle w:val="ListBullet"/>
        <w:rPr>
          <w:rFonts w:eastAsia="Calibri"/>
        </w:rPr>
      </w:pPr>
      <w:r w:rsidRPr="001B4AF4">
        <w:rPr>
          <w:noProof/>
          <w:highlight w:val="yellow"/>
        </w:rPr>
        <w:t>[</w:t>
      </w:r>
      <w:r w:rsidR="009E67B9" w:rsidRPr="001B4AF4">
        <w:rPr>
          <w:noProof/>
          <w:highlight w:val="yellow"/>
        </w:rPr>
        <w:t>see</w:t>
      </w:r>
      <w:r w:rsidR="009E67B9" w:rsidRPr="001B4AF4">
        <w:rPr>
          <w:noProof/>
        </w:rPr>
        <w:t xml:space="preserve"> the published </w:t>
      </w:r>
      <w:r w:rsidR="0074398E" w:rsidRPr="001B4AF4">
        <w:rPr>
          <w:noProof/>
        </w:rPr>
        <w:t xml:space="preserve">teaching and learning </w:t>
      </w:r>
      <w:r w:rsidR="009E67B9" w:rsidRPr="001B4AF4">
        <w:rPr>
          <w:noProof/>
        </w:rPr>
        <w:t>program</w:t>
      </w:r>
      <w:r w:rsidR="0074398E" w:rsidRPr="001B4AF4">
        <w:rPr>
          <w:noProof/>
        </w:rPr>
        <w:t xml:space="preserve">s on the English K–12 </w:t>
      </w:r>
      <w:hyperlink r:id="rId15" w:history="1">
        <w:r w:rsidR="0074398E" w:rsidRPr="001B4AF4">
          <w:rPr>
            <w:rStyle w:val="Hyperlink"/>
            <w:noProof/>
          </w:rPr>
          <w:t>Planning, programming and assessing</w:t>
        </w:r>
        <w:r w:rsidR="006D373D" w:rsidRPr="001B4AF4">
          <w:rPr>
            <w:rStyle w:val="Hyperlink"/>
            <w:noProof/>
          </w:rPr>
          <w:t xml:space="preserve"> 7–10</w:t>
        </w:r>
      </w:hyperlink>
      <w:r w:rsidR="0074398E" w:rsidRPr="001B4AF4">
        <w:rPr>
          <w:noProof/>
        </w:rPr>
        <w:t xml:space="preserve"> webpage for examples of what </w:t>
      </w:r>
      <w:r w:rsidR="006756D6" w:rsidRPr="001B4AF4">
        <w:rPr>
          <w:noProof/>
        </w:rPr>
        <w:t>could be</w:t>
      </w:r>
      <w:r w:rsidR="0074398E" w:rsidRPr="001B4AF4">
        <w:rPr>
          <w:noProof/>
        </w:rPr>
        <w:t xml:space="preserve"> include</w:t>
      </w:r>
      <w:r w:rsidR="006756D6" w:rsidRPr="001B4AF4">
        <w:rPr>
          <w:noProof/>
        </w:rPr>
        <w:t>d</w:t>
      </w:r>
      <w:r w:rsidR="0074398E" w:rsidRPr="001B4AF4">
        <w:rPr>
          <w:noProof/>
        </w:rPr>
        <w:t xml:space="preserve"> in this section</w:t>
      </w:r>
      <w:r w:rsidR="0074398E" w:rsidRPr="001B4AF4">
        <w:rPr>
          <w:noProof/>
          <w:highlight w:val="yellow"/>
        </w:rPr>
        <w:t>]</w:t>
      </w:r>
    </w:p>
    <w:p w14:paraId="607513F3" w14:textId="0B9C2C7B" w:rsidR="0018AA03" w:rsidRPr="001B4AF4" w:rsidRDefault="0074398E" w:rsidP="00624C0C">
      <w:pPr>
        <w:pStyle w:val="ListBullet"/>
        <w:rPr>
          <w:noProof/>
        </w:rPr>
      </w:pPr>
      <w:r w:rsidRPr="001B4AF4">
        <w:rPr>
          <w:noProof/>
          <w:highlight w:val="yellow"/>
        </w:rPr>
        <w:t>[XXX]</w:t>
      </w:r>
    </w:p>
    <w:p w14:paraId="2D859543" w14:textId="2D2C4269" w:rsidR="7A524035" w:rsidRPr="001B4AF4" w:rsidRDefault="006D373D" w:rsidP="00624C0C">
      <w:pPr>
        <w:pStyle w:val="ListBullet"/>
        <w:rPr>
          <w:rFonts w:eastAsia="Calibri"/>
          <w:noProof/>
        </w:rPr>
      </w:pPr>
      <w:r w:rsidRPr="001B4AF4">
        <w:rPr>
          <w:noProof/>
          <w:highlight w:val="yellow"/>
        </w:rPr>
        <w:t>[XXX]</w:t>
      </w:r>
      <w:r w:rsidR="00405895" w:rsidRPr="001B4AF4">
        <w:rPr>
          <w:noProof/>
        </w:rPr>
        <w:t>.</w:t>
      </w:r>
    </w:p>
    <w:p w14:paraId="5F5D4F45" w14:textId="4AA5EAE5" w:rsidR="00462557" w:rsidRDefault="00462557" w:rsidP="00556AA9">
      <w:pPr>
        <w:rPr>
          <w:noProof/>
        </w:rPr>
      </w:pPr>
      <w:r>
        <w:rPr>
          <w:noProof/>
        </w:rPr>
        <w:t xml:space="preserve">Some potential future links to other programs in the </w:t>
      </w:r>
      <w:r w:rsidRPr="001B4AF4">
        <w:rPr>
          <w:noProof/>
        </w:rPr>
        <w:t xml:space="preserve">English Stage </w:t>
      </w:r>
      <w:r w:rsidR="008A073D" w:rsidRPr="001B4AF4">
        <w:rPr>
          <w:noProof/>
          <w:highlight w:val="yellow"/>
        </w:rPr>
        <w:t>[</w:t>
      </w:r>
      <w:r w:rsidR="006A5EEC" w:rsidRPr="001B4AF4">
        <w:rPr>
          <w:noProof/>
          <w:highlight w:val="yellow"/>
        </w:rPr>
        <w:t>X</w:t>
      </w:r>
      <w:r w:rsidR="008A073D" w:rsidRPr="001B4AF4">
        <w:rPr>
          <w:noProof/>
          <w:highlight w:val="yellow"/>
        </w:rPr>
        <w:t>]</w:t>
      </w:r>
      <w:r w:rsidRPr="001B4AF4">
        <w:rPr>
          <w:noProof/>
        </w:rPr>
        <w:t xml:space="preserve"> course</w:t>
      </w:r>
      <w:r>
        <w:rPr>
          <w:noProof/>
        </w:rPr>
        <w:t xml:space="preserve"> could include:</w:t>
      </w:r>
    </w:p>
    <w:p w14:paraId="6BD888BB" w14:textId="1DD8F455" w:rsidR="006C3170" w:rsidRPr="001B4AF4" w:rsidRDefault="007F3CDA" w:rsidP="00624C0C">
      <w:pPr>
        <w:pStyle w:val="ListBullet"/>
        <w:rPr>
          <w:noProof/>
        </w:rPr>
      </w:pPr>
      <w:r w:rsidRPr="001B4AF4">
        <w:rPr>
          <w:noProof/>
          <w:highlight w:val="yellow"/>
        </w:rPr>
        <w:t>[make</w:t>
      </w:r>
      <w:r w:rsidRPr="001B4AF4">
        <w:rPr>
          <w:noProof/>
        </w:rPr>
        <w:t xml:space="preserve"> connections to planned future learning as outlined in the scope and sequence document</w:t>
      </w:r>
      <w:r w:rsidRPr="001B4AF4">
        <w:rPr>
          <w:noProof/>
          <w:highlight w:val="yellow"/>
        </w:rPr>
        <w:t>]</w:t>
      </w:r>
    </w:p>
    <w:p w14:paraId="2F8B1602" w14:textId="4A335D91" w:rsidR="00462557" w:rsidRPr="001B4AF4" w:rsidRDefault="007F3CDA" w:rsidP="00624C0C">
      <w:pPr>
        <w:pStyle w:val="ListBullet"/>
        <w:rPr>
          <w:noProof/>
        </w:rPr>
      </w:pPr>
      <w:r w:rsidRPr="001B4AF4">
        <w:rPr>
          <w:noProof/>
          <w:highlight w:val="yellow"/>
        </w:rPr>
        <w:t>[XXX]</w:t>
      </w:r>
    </w:p>
    <w:p w14:paraId="68C885CA" w14:textId="7350DD6A" w:rsidR="25DD8175" w:rsidRPr="001B4AF4" w:rsidRDefault="007F3CDA" w:rsidP="00624C0C">
      <w:pPr>
        <w:pStyle w:val="ListBullet"/>
        <w:rPr>
          <w:noProof/>
        </w:rPr>
      </w:pPr>
      <w:r w:rsidRPr="001B4AF4">
        <w:rPr>
          <w:noProof/>
          <w:highlight w:val="yellow"/>
        </w:rPr>
        <w:t>[XXX]</w:t>
      </w:r>
      <w:r w:rsidR="00405895" w:rsidRPr="001B4AF4">
        <w:rPr>
          <w:noProof/>
        </w:rPr>
        <w:t>.</w:t>
      </w:r>
    </w:p>
    <w:p w14:paraId="439C9F11" w14:textId="48184E8E" w:rsidR="008B72D5" w:rsidRDefault="008B72D5" w:rsidP="003566DB">
      <w:pPr>
        <w:pStyle w:val="Heading2"/>
        <w:spacing w:before="240"/>
      </w:pPr>
      <w:bookmarkStart w:id="39" w:name="_Toc145666052"/>
      <w:bookmarkStart w:id="40" w:name="_Toc151447418"/>
      <w:bookmarkStart w:id="41" w:name="_Toc151632398"/>
      <w:bookmarkStart w:id="42" w:name="_Toc184300408"/>
      <w:r>
        <w:lastRenderedPageBreak/>
        <w:t>Pre-reading for teachers</w:t>
      </w:r>
      <w:bookmarkEnd w:id="39"/>
      <w:bookmarkEnd w:id="40"/>
      <w:bookmarkEnd w:id="41"/>
      <w:bookmarkEnd w:id="42"/>
    </w:p>
    <w:p w14:paraId="5E885E04" w14:textId="6D610070" w:rsidR="00871748" w:rsidRPr="00BD725F" w:rsidRDefault="002A2855" w:rsidP="002A2855">
      <w:r w:rsidRPr="002A2855">
        <w:rPr>
          <w:highlight w:val="yellow"/>
        </w:rPr>
        <w:t xml:space="preserve">[In </w:t>
      </w:r>
      <w:r w:rsidRPr="00010AC1">
        <w:t>this section,</w:t>
      </w:r>
      <w:r w:rsidR="0004218E" w:rsidRPr="00010AC1">
        <w:t xml:space="preserve"> </w:t>
      </w:r>
      <w:r w:rsidRPr="00010AC1">
        <w:t>provid</w:t>
      </w:r>
      <w:r w:rsidR="0004218E" w:rsidRPr="00010AC1">
        <w:t>e</w:t>
      </w:r>
      <w:r w:rsidRPr="00010AC1">
        <w:t xml:space="preserve"> </w:t>
      </w:r>
      <w:r w:rsidR="0004218E" w:rsidRPr="00010AC1">
        <w:t>a</w:t>
      </w:r>
      <w:r w:rsidR="00871748" w:rsidRPr="00010AC1">
        <w:t xml:space="preserve"> brief outline</w:t>
      </w:r>
      <w:r w:rsidR="00E226A2" w:rsidRPr="00010AC1">
        <w:t xml:space="preserve"> of no more than 3–4</w:t>
      </w:r>
      <w:r w:rsidR="00871748" w:rsidRPr="00010AC1" w:rsidDel="00E226A2">
        <w:t xml:space="preserve"> </w:t>
      </w:r>
      <w:r w:rsidR="00871748" w:rsidRPr="00010AC1">
        <w:t>relevant pre-reading</w:t>
      </w:r>
      <w:r w:rsidR="00E226A2" w:rsidRPr="00010AC1">
        <w:t xml:space="preserve"> materials</w:t>
      </w:r>
      <w:r w:rsidR="00871748" w:rsidRPr="00010AC1">
        <w:t>.</w:t>
      </w:r>
      <w:r w:rsidR="00606FFF" w:rsidRPr="00010AC1">
        <w:t xml:space="preserve"> Include the relevance of the reading to the teaching and learning program or assessment and how this will support teacher practic</w:t>
      </w:r>
      <w:r w:rsidR="00606FFF" w:rsidRPr="001B4AF4">
        <w:t>e</w:t>
      </w:r>
      <w:r w:rsidR="00E57A55" w:rsidRPr="001B4AF4">
        <w:rPr>
          <w:highlight w:val="yellow"/>
        </w:rPr>
        <w:t>]</w:t>
      </w:r>
      <w:r w:rsidR="00606FFF" w:rsidRPr="001B4AF4">
        <w:t>.</w:t>
      </w:r>
    </w:p>
    <w:p w14:paraId="3A43DC49" w14:textId="77777777" w:rsidR="00102F0A" w:rsidRDefault="00102F0A" w:rsidP="00102F0A">
      <w:r w:rsidRPr="00102F0A">
        <w:t>The following texts and resources may be useful when preparing to teach this program. All are included in the reference list at the conclusion of this document.</w:t>
      </w:r>
    </w:p>
    <w:p w14:paraId="085E5847" w14:textId="27222F55" w:rsidR="0078283E" w:rsidRPr="001B4AF4" w:rsidRDefault="006756D6" w:rsidP="00624C0C">
      <w:pPr>
        <w:pStyle w:val="ListBullet"/>
        <w:rPr>
          <w:noProof/>
        </w:rPr>
      </w:pPr>
      <w:r w:rsidRPr="001B4AF4">
        <w:rPr>
          <w:highlight w:val="yellow"/>
        </w:rPr>
        <w:t>[</w:t>
      </w:r>
      <w:r w:rsidRPr="001B4AF4">
        <w:rPr>
          <w:noProof/>
          <w:highlight w:val="yellow"/>
        </w:rPr>
        <w:t>see</w:t>
      </w:r>
      <w:r w:rsidRPr="001B4AF4">
        <w:rPr>
          <w:noProof/>
        </w:rPr>
        <w:t xml:space="preserve"> the published teaching and learning programs on the English K–12 </w:t>
      </w:r>
      <w:hyperlink r:id="rId16" w:history="1">
        <w:r w:rsidRPr="001B4AF4">
          <w:rPr>
            <w:rStyle w:val="Hyperlink"/>
            <w:noProof/>
          </w:rPr>
          <w:t>Planning, programming and assessing 7–10</w:t>
        </w:r>
      </w:hyperlink>
      <w:r w:rsidRPr="001B4AF4">
        <w:rPr>
          <w:noProof/>
        </w:rPr>
        <w:t xml:space="preserve"> webpage for examples of what could be included in this section</w:t>
      </w:r>
      <w:r w:rsidRPr="00B80E32">
        <w:rPr>
          <w:highlight w:val="yellow"/>
        </w:rPr>
        <w:t>]</w:t>
      </w:r>
    </w:p>
    <w:p w14:paraId="5E113ED5" w14:textId="40B7A974" w:rsidR="00B82465" w:rsidRPr="001B4AF4" w:rsidRDefault="006756D6" w:rsidP="00624C0C">
      <w:pPr>
        <w:pStyle w:val="ListBullet"/>
      </w:pPr>
      <w:r w:rsidRPr="001B4AF4">
        <w:rPr>
          <w:noProof/>
          <w:highlight w:val="yellow"/>
        </w:rPr>
        <w:t>[XXX]</w:t>
      </w:r>
    </w:p>
    <w:p w14:paraId="424F2ED0" w14:textId="5C93B574" w:rsidR="00B82465" w:rsidRPr="001B4AF4" w:rsidRDefault="006756D6" w:rsidP="00624C0C">
      <w:pPr>
        <w:pStyle w:val="ListBullet"/>
        <w:rPr>
          <w:rStyle w:val="Strong"/>
        </w:rPr>
      </w:pPr>
      <w:r w:rsidRPr="001B4AF4">
        <w:rPr>
          <w:rStyle w:val="Strong"/>
          <w:b w:val="0"/>
          <w:bCs w:val="0"/>
          <w:highlight w:val="yellow"/>
        </w:rPr>
        <w:t>[XXX]</w:t>
      </w:r>
      <w:r w:rsidR="00E57A55" w:rsidRPr="001B4AF4">
        <w:rPr>
          <w:rStyle w:val="Strong"/>
          <w:b w:val="0"/>
          <w:bCs w:val="0"/>
        </w:rPr>
        <w:t>.</w:t>
      </w:r>
    </w:p>
    <w:p w14:paraId="6BFF1ACF" w14:textId="7A746345" w:rsidR="00B0338C" w:rsidRPr="00A77A18" w:rsidRDefault="00D9713B" w:rsidP="00624C0C">
      <w:pPr>
        <w:pStyle w:val="ListBullet"/>
      </w:pPr>
      <w:r>
        <w:br w:type="page"/>
      </w:r>
    </w:p>
    <w:p w14:paraId="117C45B4" w14:textId="0C304B84" w:rsidR="00470D33" w:rsidRDefault="00470D33" w:rsidP="008324EA">
      <w:pPr>
        <w:pStyle w:val="Heading1"/>
      </w:pPr>
      <w:bookmarkStart w:id="43" w:name="_Toc145666053"/>
      <w:bookmarkStart w:id="44" w:name="_Toc151447419"/>
      <w:bookmarkStart w:id="45" w:name="_Toc151632399"/>
      <w:bookmarkStart w:id="46" w:name="_Toc184300409"/>
      <w:r>
        <w:lastRenderedPageBreak/>
        <w:t>Phase 1 – engaging</w:t>
      </w:r>
      <w:r w:rsidR="00B0338C">
        <w:t xml:space="preserve"> with the unit and </w:t>
      </w:r>
      <w:r w:rsidR="00E31B98">
        <w:t>the learning community</w:t>
      </w:r>
      <w:bookmarkEnd w:id="43"/>
      <w:bookmarkEnd w:id="44"/>
      <w:bookmarkEnd w:id="45"/>
      <w:bookmarkEnd w:id="46"/>
    </w:p>
    <w:p w14:paraId="14537D90" w14:textId="657E8A2C" w:rsidR="002C490F" w:rsidRPr="00254CC7" w:rsidRDefault="002C490F" w:rsidP="00254CC7">
      <w:pPr>
        <w:pStyle w:val="FeatureBox3"/>
        <w:rPr>
          <w:b/>
          <w:bCs/>
        </w:rPr>
      </w:pPr>
      <w:r w:rsidRPr="00254CC7">
        <w:rPr>
          <w:b/>
          <w:bCs/>
        </w:rPr>
        <w:t>Generic phase statement</w:t>
      </w:r>
      <w:r w:rsidR="00A7722F" w:rsidRPr="00254CC7">
        <w:rPr>
          <w:b/>
          <w:bCs/>
        </w:rPr>
        <w:t xml:space="preserve"> – use this to guide the development of the </w:t>
      </w:r>
      <w:r w:rsidR="00D17885" w:rsidRPr="00254CC7">
        <w:rPr>
          <w:b/>
          <w:bCs/>
        </w:rPr>
        <w:t>program</w:t>
      </w:r>
      <w:r w:rsidR="00D17885">
        <w:rPr>
          <w:b/>
          <w:bCs/>
        </w:rPr>
        <w:t>-</w:t>
      </w:r>
      <w:r w:rsidR="00A7722F" w:rsidRPr="00254CC7">
        <w:rPr>
          <w:b/>
          <w:bCs/>
        </w:rPr>
        <w:t>specific statement</w:t>
      </w:r>
      <w:r w:rsidR="00421BD6" w:rsidRPr="00254CC7">
        <w:rPr>
          <w:b/>
          <w:bCs/>
        </w:rPr>
        <w:t>. The approver removes this section on final review.</w:t>
      </w:r>
    </w:p>
    <w:p w14:paraId="3AFCCF32" w14:textId="7F691598" w:rsidR="00A7722F" w:rsidRPr="002C490F" w:rsidRDefault="00A7722F" w:rsidP="00254CC7">
      <w:pPr>
        <w:pStyle w:val="FeatureBox3"/>
      </w:pPr>
      <w:r w:rsidRPr="00A7722F">
        <w:t>The ‘engaging with the unit and the learning community’ phase is a brief and stimulating introduction and is intended to build the field for students. This phase contains the opening few lessons and is designed to pique interest in the program. To encourage a meaningful connection, activities in this phase focus on the learning process of engaging personally. This helps students establish learning dispositions, activate prior learning, make predictions and spark wonder and curiosity regarding the core ideas of the texts and program.</w:t>
      </w:r>
    </w:p>
    <w:p w14:paraId="6DCFC8EA" w14:textId="5C6666D4" w:rsidR="00CB1159" w:rsidRDefault="005747EB" w:rsidP="00CB1159">
      <w:pPr>
        <w:pStyle w:val="FeatureBox2"/>
      </w:pPr>
      <w:r>
        <w:t>In the</w:t>
      </w:r>
      <w:r w:rsidR="00DA5427" w:rsidRPr="00DA5427">
        <w:t xml:space="preserve"> ‘</w:t>
      </w:r>
      <w:r w:rsidR="00CC25BE">
        <w:t xml:space="preserve">engaging with the unit and </w:t>
      </w:r>
      <w:r w:rsidR="00DA5427" w:rsidRPr="00DA5427">
        <w:t xml:space="preserve">the </w:t>
      </w:r>
      <w:r w:rsidR="00CC25BE">
        <w:t xml:space="preserve">learning </w:t>
      </w:r>
      <w:r w:rsidR="00DA5427" w:rsidRPr="00DA5427">
        <w:t>community’</w:t>
      </w:r>
      <w:r w:rsidR="00102F0A">
        <w:t xml:space="preserve"> phase</w:t>
      </w:r>
      <w:r>
        <w:t>,</w:t>
      </w:r>
      <w:r w:rsidR="00102F0A">
        <w:t xml:space="preserve"> </w:t>
      </w:r>
      <w:r w:rsidR="009B0BCA" w:rsidRPr="004060A5">
        <w:rPr>
          <w:highlight w:val="yellow"/>
        </w:rPr>
        <w:t>[</w:t>
      </w:r>
      <w:r w:rsidR="0096384B">
        <w:rPr>
          <w:highlight w:val="yellow"/>
        </w:rPr>
        <w:t xml:space="preserve">use </w:t>
      </w:r>
      <w:r w:rsidR="0096384B" w:rsidRPr="00AF395F">
        <w:t xml:space="preserve">the generic statement above to </w:t>
      </w:r>
      <w:r w:rsidR="006C2D76" w:rsidRPr="00AF395F">
        <w:t xml:space="preserve">guide the development of a </w:t>
      </w:r>
      <w:r w:rsidR="00D17885" w:rsidRPr="00AF395F">
        <w:t>program-</w:t>
      </w:r>
      <w:r w:rsidR="006C2D76" w:rsidRPr="00AF395F">
        <w:t xml:space="preserve">specific statement. </w:t>
      </w:r>
      <w:r w:rsidR="00107356" w:rsidRPr="00AF395F">
        <w:rPr>
          <w:noProof/>
        </w:rPr>
        <w:t>Explore the teaching and learning programs on the English K</w:t>
      </w:r>
      <w:r w:rsidR="00D17885" w:rsidRPr="00AF395F">
        <w:rPr>
          <w:noProof/>
        </w:rPr>
        <w:t>–</w:t>
      </w:r>
      <w:r w:rsidR="00107356" w:rsidRPr="00AF395F">
        <w:rPr>
          <w:noProof/>
        </w:rPr>
        <w:t xml:space="preserve">12 </w:t>
      </w:r>
      <w:hyperlink r:id="rId17" w:history="1">
        <w:r w:rsidR="006C2D76" w:rsidRPr="00AF395F">
          <w:rPr>
            <w:rStyle w:val="Hyperlink"/>
            <w:noProof/>
          </w:rPr>
          <w:t>Planning, programming and assessing 7–10</w:t>
        </w:r>
      </w:hyperlink>
      <w:r w:rsidR="006C2D76" w:rsidRPr="00AF395F">
        <w:rPr>
          <w:noProof/>
        </w:rPr>
        <w:t xml:space="preserve"> webpage for </w:t>
      </w:r>
      <w:r w:rsidR="00244ADA" w:rsidRPr="00AF395F">
        <w:rPr>
          <w:noProof/>
        </w:rPr>
        <w:t>a model of what could be written here</w:t>
      </w:r>
      <w:r w:rsidR="007735F5" w:rsidRPr="001B4AF4">
        <w:rPr>
          <w:highlight w:val="yellow"/>
        </w:rPr>
        <w:t>]</w:t>
      </w:r>
      <w:r w:rsidR="004060A5" w:rsidRPr="001B4AF4">
        <w:t>.</w:t>
      </w:r>
    </w:p>
    <w:p w14:paraId="101AAEFC" w14:textId="176BDC69" w:rsidR="006D1704" w:rsidRDefault="006D1704" w:rsidP="006D1704">
      <w:r w:rsidRPr="00850F08">
        <w:rPr>
          <w:rStyle w:val="Strong"/>
        </w:rPr>
        <w:t>Expected duration:</w:t>
      </w:r>
      <w:r>
        <w:t xml:space="preserve"> </w:t>
      </w:r>
      <w:r w:rsidR="00174530">
        <w:t>t</w:t>
      </w:r>
      <w:r>
        <w:t xml:space="preserve">his phase should take </w:t>
      </w:r>
      <w:r w:rsidRPr="008A22F7">
        <w:t xml:space="preserve">approximately </w:t>
      </w:r>
      <w:r w:rsidR="00530038" w:rsidRPr="00BC3529">
        <w:rPr>
          <w:highlight w:val="yellow"/>
        </w:rPr>
        <w:t>[</w:t>
      </w:r>
      <w:r w:rsidR="00E027D5" w:rsidRPr="00BC3529">
        <w:rPr>
          <w:highlight w:val="yellow"/>
        </w:rPr>
        <w:t>X</w:t>
      </w:r>
      <w:r w:rsidR="0022444A" w:rsidRPr="00BC3529">
        <w:rPr>
          <w:highlight w:val="yellow"/>
        </w:rPr>
        <w:t xml:space="preserve"> </w:t>
      </w:r>
      <w:r w:rsidRPr="00BC3529">
        <w:rPr>
          <w:highlight w:val="yellow"/>
        </w:rPr>
        <w:t>to</w:t>
      </w:r>
      <w:r w:rsidR="0022444A" w:rsidRPr="00BC3529">
        <w:rPr>
          <w:highlight w:val="yellow"/>
        </w:rPr>
        <w:t xml:space="preserve"> </w:t>
      </w:r>
      <w:r w:rsidR="00E027D5" w:rsidRPr="00BC3529">
        <w:rPr>
          <w:highlight w:val="yellow"/>
        </w:rPr>
        <w:t>X</w:t>
      </w:r>
      <w:r w:rsidR="00530038" w:rsidRPr="00BC3529">
        <w:rPr>
          <w:highlight w:val="yellow"/>
        </w:rPr>
        <w:t>]</w:t>
      </w:r>
      <w:r w:rsidRPr="00BC3529">
        <w:rPr>
          <w:highlight w:val="yellow"/>
        </w:rPr>
        <w:t xml:space="preserve"> </w:t>
      </w:r>
      <w:r w:rsidRPr="008A22F7">
        <w:t>lessons.</w:t>
      </w:r>
      <w:r w:rsidR="007C5F67">
        <w:t xml:space="preserve"> </w:t>
      </w:r>
    </w:p>
    <w:p w14:paraId="2220F02E" w14:textId="77777777" w:rsidR="006D1704" w:rsidRDefault="006D1704" w:rsidP="006D1704">
      <w:r w:rsidRPr="000E4FFF">
        <w:rPr>
          <w:rStyle w:val="Strong"/>
        </w:rPr>
        <w:t>Conceptual programming question(s)</w:t>
      </w:r>
      <w:r>
        <w:t xml:space="preserve"> – (sub-questions that drive the choice of strategies in this phase):</w:t>
      </w:r>
    </w:p>
    <w:p w14:paraId="2C541F13" w14:textId="628F1A30" w:rsidR="00732235" w:rsidRPr="00E632D5" w:rsidRDefault="00B6799C" w:rsidP="00EA5287">
      <w:pPr>
        <w:pStyle w:val="ListBullet"/>
      </w:pPr>
      <w:r w:rsidRPr="00E632D5">
        <w:rPr>
          <w:highlight w:val="yellow"/>
        </w:rPr>
        <w:t>[</w:t>
      </w:r>
      <w:r w:rsidR="00D2448A" w:rsidRPr="00E632D5">
        <w:rPr>
          <w:highlight w:val="yellow"/>
        </w:rPr>
        <w:t>These</w:t>
      </w:r>
      <w:r w:rsidR="00D2448A" w:rsidRPr="00E632D5">
        <w:t xml:space="preserve"> must match the questions in the ‘Conceptual programming questions’ </w:t>
      </w:r>
      <w:r w:rsidR="003814E4" w:rsidRPr="00E632D5">
        <w:t xml:space="preserve">in </w:t>
      </w:r>
      <w:r w:rsidR="00D17885" w:rsidRPr="00E632D5">
        <w:t xml:space="preserve">Table </w:t>
      </w:r>
      <w:r w:rsidR="003814E4" w:rsidRPr="00E632D5">
        <w:t>2</w:t>
      </w:r>
      <w:r w:rsidR="00EA5287" w:rsidRPr="00E632D5">
        <w:t>. They should be explored within the phase and may be explicitly referenced at key points. There should be a clear alignment between the questions and the phase content</w:t>
      </w:r>
      <w:r w:rsidR="00A95CED" w:rsidRPr="00E632D5">
        <w:t xml:space="preserve"> and </w:t>
      </w:r>
      <w:r w:rsidR="00EA5287" w:rsidRPr="00E632D5">
        <w:t>outcomes</w:t>
      </w:r>
      <w:r w:rsidR="00AF46F1" w:rsidRPr="00E632D5">
        <w:rPr>
          <w:highlight w:val="yellow"/>
        </w:rPr>
        <w:t>]</w:t>
      </w:r>
      <w:r w:rsidR="00AF46F1" w:rsidRPr="00E632D5">
        <w:t>?</w:t>
      </w:r>
    </w:p>
    <w:p w14:paraId="4C2598FF" w14:textId="26EC80E0" w:rsidR="00FE5BD8" w:rsidRPr="00E632D5" w:rsidRDefault="0003383D" w:rsidP="00624C0C">
      <w:pPr>
        <w:pStyle w:val="ListBullet"/>
      </w:pPr>
      <w:r w:rsidRPr="00E632D5">
        <w:rPr>
          <w:highlight w:val="yellow"/>
        </w:rPr>
        <w:t>[XXX</w:t>
      </w:r>
      <w:r w:rsidR="00AF46F1" w:rsidRPr="00E632D5">
        <w:rPr>
          <w:highlight w:val="yellow"/>
        </w:rPr>
        <w:t>]</w:t>
      </w:r>
      <w:r w:rsidR="00AF46F1" w:rsidRPr="00E632D5">
        <w:t>?</w:t>
      </w:r>
    </w:p>
    <w:p w14:paraId="05842697" w14:textId="3386C6F6" w:rsidR="001F5193" w:rsidRPr="00E441BD" w:rsidRDefault="001F5193" w:rsidP="001F5193">
      <w:pPr>
        <w:pStyle w:val="Caption"/>
        <w:rPr>
          <w:b/>
          <w:bCs/>
        </w:rPr>
      </w:pPr>
      <w:r>
        <w:lastRenderedPageBreak/>
        <w:t xml:space="preserve">Table </w:t>
      </w:r>
      <w:r>
        <w:fldChar w:fldCharType="begin"/>
      </w:r>
      <w:r>
        <w:instrText xml:space="preserve"> SEQ Table \* ARABIC </w:instrText>
      </w:r>
      <w:r>
        <w:fldChar w:fldCharType="separate"/>
      </w:r>
      <w:r>
        <w:rPr>
          <w:noProof/>
        </w:rPr>
        <w:t>4</w:t>
      </w:r>
      <w:r>
        <w:fldChar w:fldCharType="end"/>
      </w:r>
      <w:r>
        <w:t xml:space="preserve"> – engaging with</w:t>
      </w:r>
      <w:r w:rsidRPr="00E441BD">
        <w:rPr>
          <w:bCs/>
        </w:rPr>
        <w:t xml:space="preserve"> the unit and the learning community</w:t>
      </w:r>
    </w:p>
    <w:tbl>
      <w:tblPr>
        <w:tblStyle w:val="Tableheader"/>
        <w:tblW w:w="5000"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123"/>
        <w:gridCol w:w="9920"/>
        <w:gridCol w:w="2519"/>
      </w:tblGrid>
      <w:tr w:rsidR="00220193" w14:paraId="695E8B78" w14:textId="77777777" w:rsidTr="377E6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0C6711F5" w14:textId="77777777" w:rsidR="00220193" w:rsidRPr="008B2617" w:rsidRDefault="00220193" w:rsidP="00F84D4F">
            <w:r w:rsidRPr="008B2617">
              <w:t>Outcome and content</w:t>
            </w:r>
          </w:p>
        </w:tc>
        <w:tc>
          <w:tcPr>
            <w:tcW w:w="3406" w:type="pct"/>
          </w:tcPr>
          <w:p w14:paraId="6928A437" w14:textId="3857E4F3" w:rsidR="00220193" w:rsidRDefault="00220193" w:rsidP="00F84D4F">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65" w:type="pct"/>
          </w:tcPr>
          <w:p w14:paraId="5730C55E" w14:textId="2110A324" w:rsidR="00220193" w:rsidRDefault="00220193" w:rsidP="00BA013D">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2062FE" w14:paraId="661D422E"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5B7120BB" w14:textId="5A18D842" w:rsidR="002062FE" w:rsidRDefault="007923A8" w:rsidP="00E87F87">
            <w:r w:rsidRPr="00B0178C">
              <w:rPr>
                <w:highlight w:val="yellow"/>
              </w:rPr>
              <w:t>[Provide</w:t>
            </w:r>
            <w:r w:rsidRPr="007923A8">
              <w:t xml:space="preserve"> the Outcome code, the content group and the content point</w:t>
            </w:r>
            <w:r w:rsidR="002B42D4">
              <w:t xml:space="preserve"> – example</w:t>
            </w:r>
            <w:r w:rsidR="00E379BD">
              <w:t xml:space="preserve"> of formatting</w:t>
            </w:r>
            <w:r w:rsidR="002B42D4">
              <w:t xml:space="preserve"> provided in following </w:t>
            </w:r>
            <w:r w:rsidR="002B42D4" w:rsidRPr="00E632D5">
              <w:t>row</w:t>
            </w:r>
            <w:r w:rsidRPr="00E632D5">
              <w:rPr>
                <w:highlight w:val="yellow"/>
              </w:rPr>
              <w:t>]</w:t>
            </w:r>
          </w:p>
          <w:p w14:paraId="22AC746D" w14:textId="6730AAF7" w:rsidR="002B42D4" w:rsidRPr="002B42D4" w:rsidRDefault="002B42D4" w:rsidP="00E87F87">
            <w:pPr>
              <w:rPr>
                <w:bCs/>
                <w:highlight w:val="yellow"/>
              </w:rPr>
            </w:pPr>
          </w:p>
        </w:tc>
        <w:tc>
          <w:tcPr>
            <w:tcW w:w="3406" w:type="pct"/>
          </w:tcPr>
          <w:p w14:paraId="765D4618" w14:textId="41EB9AEA" w:rsidR="003645EE" w:rsidRPr="003645EE" w:rsidRDefault="002B42D4" w:rsidP="00E87F87">
            <w:pPr>
              <w:cnfStyle w:val="000000100000" w:firstRow="0" w:lastRow="0" w:firstColumn="0" w:lastColumn="0" w:oddVBand="0" w:evenVBand="0" w:oddHBand="1" w:evenHBand="0" w:firstRowFirstColumn="0" w:firstRowLastColumn="0" w:lastRowFirstColumn="0" w:lastRowLastColumn="0"/>
            </w:pPr>
            <w:r w:rsidRPr="003B042F">
              <w:rPr>
                <w:highlight w:val="yellow"/>
              </w:rPr>
              <w:t>[</w:t>
            </w:r>
            <w:r w:rsidR="003645EE" w:rsidRPr="003B042F">
              <w:rPr>
                <w:highlight w:val="yellow"/>
              </w:rPr>
              <w:t>T</w:t>
            </w:r>
            <w:r w:rsidR="00B5152C" w:rsidRPr="003B042F">
              <w:rPr>
                <w:highlight w:val="yellow"/>
              </w:rPr>
              <w:t>his</w:t>
            </w:r>
            <w:r w:rsidR="00B5152C">
              <w:t xml:space="preserve"> is where t</w:t>
            </w:r>
            <w:r w:rsidR="003645EE" w:rsidRPr="003645EE">
              <w:t xml:space="preserve">he learning intentions </w:t>
            </w:r>
            <w:r w:rsidR="005D1C1F" w:rsidRPr="003645EE">
              <w:t xml:space="preserve">(LI) </w:t>
            </w:r>
            <w:r w:rsidR="003645EE" w:rsidRPr="003645EE">
              <w:t>and the activities that support the delivery of this intention are outlined.</w:t>
            </w:r>
            <w:r w:rsidR="005001B5">
              <w:t xml:space="preserve"> Visit the Explicit teaching webpage for support and guidance in </w:t>
            </w:r>
            <w:hyperlink r:id="rId18" w:history="1">
              <w:r w:rsidR="005001B5" w:rsidRPr="005766CF">
                <w:rPr>
                  <w:rStyle w:val="Hyperlink"/>
                </w:rPr>
                <w:t>Sharing learning intentions</w:t>
              </w:r>
            </w:hyperlink>
            <w:r w:rsidR="005001B5">
              <w:t>.</w:t>
            </w:r>
          </w:p>
          <w:p w14:paraId="7356F47C" w14:textId="2A343AA6" w:rsidR="003645EE" w:rsidRPr="003645EE" w:rsidRDefault="4E72255C" w:rsidP="00E87F87">
            <w:pPr>
              <w:cnfStyle w:val="000000100000" w:firstRow="0" w:lastRow="0" w:firstColumn="0" w:lastColumn="0" w:oddVBand="0" w:evenVBand="0" w:oddHBand="1" w:evenHBand="0" w:firstRowFirstColumn="0" w:firstRowLastColumn="0" w:lastRowFirstColumn="0" w:lastRowLastColumn="0"/>
            </w:pPr>
            <w:r>
              <w:t xml:space="preserve">Learning intentions are written for students. They are the ‘what we are learning’ rather than ‘what we are doing’. They let the students </w:t>
            </w:r>
            <w:r w:rsidR="33439248">
              <w:t>answer,</w:t>
            </w:r>
            <w:r>
              <w:t xml:space="preserve"> ‘</w:t>
            </w:r>
            <w:r w:rsidR="616DA094">
              <w:t xml:space="preserve">Where </w:t>
            </w:r>
            <w:r>
              <w:t>am I going?’</w:t>
            </w:r>
            <w:r w:rsidR="745BCCCA">
              <w:t>.</w:t>
            </w:r>
          </w:p>
          <w:p w14:paraId="69EE3D4B" w14:textId="385D9F7B" w:rsidR="003645EE" w:rsidRPr="003645EE" w:rsidRDefault="003645EE" w:rsidP="00E87F87">
            <w:pPr>
              <w:cnfStyle w:val="000000100000" w:firstRow="0" w:lastRow="0" w:firstColumn="0" w:lastColumn="0" w:oddVBand="0" w:evenVBand="0" w:oddHBand="1" w:evenHBand="0" w:firstRowFirstColumn="0" w:firstRowLastColumn="0" w:lastRowFirstColumn="0" w:lastRowLastColumn="0"/>
            </w:pPr>
            <w:r w:rsidRPr="003645EE">
              <w:t>Decontextualise the learning intention</w:t>
            </w:r>
            <w:r w:rsidR="0006639D">
              <w:t>(s)</w:t>
            </w:r>
            <w:r w:rsidRPr="003645EE">
              <w:t xml:space="preserve"> from the content and focus on the skill, knowledge or understanding:</w:t>
            </w:r>
          </w:p>
          <w:p w14:paraId="73B25703" w14:textId="20D31073" w:rsidR="003645EE" w:rsidRPr="003645EE" w:rsidRDefault="003645EE" w:rsidP="00E87F87">
            <w:pPr>
              <w:pStyle w:val="ListBullet"/>
              <w:cnfStyle w:val="000000100000" w:firstRow="0" w:lastRow="0" w:firstColumn="0" w:lastColumn="0" w:oddVBand="0" w:evenVBand="0" w:oddHBand="1" w:evenHBand="0" w:firstRowFirstColumn="0" w:firstRowLastColumn="0" w:lastRowFirstColumn="0" w:lastRowLastColumn="0"/>
            </w:pPr>
            <w:r w:rsidRPr="003645EE">
              <w:t>Knowledge</w:t>
            </w:r>
            <w:r w:rsidR="00E03A3D">
              <w:t xml:space="preserve"> –</w:t>
            </w:r>
            <w:r w:rsidRPr="003645EE">
              <w:t xml:space="preserve"> about, how, why, causes</w:t>
            </w:r>
          </w:p>
          <w:p w14:paraId="1BC0F618" w14:textId="624F5940" w:rsidR="003645EE" w:rsidRPr="003645EE" w:rsidRDefault="003645EE" w:rsidP="00E87F87">
            <w:pPr>
              <w:pStyle w:val="ListBullet"/>
              <w:cnfStyle w:val="000000100000" w:firstRow="0" w:lastRow="0" w:firstColumn="0" w:lastColumn="0" w:oddVBand="0" w:evenVBand="0" w:oddHBand="1" w:evenHBand="0" w:firstRowFirstColumn="0" w:firstRowLastColumn="0" w:lastRowFirstColumn="0" w:lastRowLastColumn="0"/>
            </w:pPr>
            <w:r w:rsidRPr="003645EE">
              <w:t>Skill</w:t>
            </w:r>
            <w:r w:rsidR="00E03A3D">
              <w:t xml:space="preserve"> </w:t>
            </w:r>
            <w:r w:rsidR="00C16902">
              <w:t>–</w:t>
            </w:r>
            <w:r w:rsidRPr="003645EE">
              <w:t xml:space="preserve"> ‘to be able to’ recount, solve, work as a team, identify, experiment</w:t>
            </w:r>
          </w:p>
          <w:p w14:paraId="54ADAEB0" w14:textId="2A61C9F1" w:rsidR="003645EE" w:rsidRPr="003645EE" w:rsidRDefault="003645EE" w:rsidP="00E87F87">
            <w:pPr>
              <w:pStyle w:val="ListBullet"/>
              <w:cnfStyle w:val="000000100000" w:firstRow="0" w:lastRow="0" w:firstColumn="0" w:lastColumn="0" w:oddVBand="0" w:evenVBand="0" w:oddHBand="1" w:evenHBand="0" w:firstRowFirstColumn="0" w:firstRowLastColumn="0" w:lastRowFirstColumn="0" w:lastRowLastColumn="0"/>
            </w:pPr>
            <w:r w:rsidRPr="003645EE">
              <w:t>Understand</w:t>
            </w:r>
            <w:r w:rsidR="00C16902">
              <w:t xml:space="preserve"> –</w:t>
            </w:r>
            <w:r w:rsidRPr="003645EE">
              <w:t xml:space="preserve"> the causes </w:t>
            </w:r>
            <w:proofErr w:type="gramStart"/>
            <w:r w:rsidRPr="003645EE">
              <w:t>of,</w:t>
            </w:r>
            <w:proofErr w:type="gramEnd"/>
            <w:r w:rsidRPr="003645EE">
              <w:t xml:space="preserve"> the effects of, how, why x causes y</w:t>
            </w:r>
          </w:p>
          <w:p w14:paraId="4CFB46D9" w14:textId="106666DA" w:rsidR="002062FE" w:rsidRPr="00E21387" w:rsidRDefault="003645EE" w:rsidP="00E87F87">
            <w:pPr>
              <w:cnfStyle w:val="000000100000" w:firstRow="0" w:lastRow="0" w:firstColumn="0" w:lastColumn="0" w:oddVBand="0" w:evenVBand="0" w:oddHBand="1" w:evenHBand="0" w:firstRowFirstColumn="0" w:firstRowLastColumn="0" w:lastRowFirstColumn="0" w:lastRowLastColumn="0"/>
              <w:rPr>
                <w:bCs/>
              </w:rPr>
            </w:pPr>
            <w:r w:rsidRPr="003645EE">
              <w:t>There should be a clear connection between the syllabus outcome content, the learning intention</w:t>
            </w:r>
            <w:r w:rsidR="0006639D">
              <w:t>(s)</w:t>
            </w:r>
            <w:r w:rsidRPr="003645EE">
              <w:t xml:space="preserve"> and the activities and resources guiding students through the development of </w:t>
            </w:r>
            <w:proofErr w:type="gramStart"/>
            <w:r w:rsidRPr="003645EE">
              <w:t>particular knowledge</w:t>
            </w:r>
            <w:proofErr w:type="gramEnd"/>
            <w:r w:rsidRPr="003645EE">
              <w:t xml:space="preserve">, understanding and </w:t>
            </w:r>
            <w:r w:rsidRPr="00E632D5">
              <w:t>skills.</w:t>
            </w:r>
            <w:r w:rsidR="002B42D4" w:rsidRPr="00E632D5">
              <w:rPr>
                <w:highlight w:val="yellow"/>
              </w:rPr>
              <w:t>]</w:t>
            </w:r>
          </w:p>
        </w:tc>
        <w:tc>
          <w:tcPr>
            <w:tcW w:w="865" w:type="pct"/>
          </w:tcPr>
          <w:p w14:paraId="07F6C38A" w14:textId="40568860" w:rsidR="004D39AF" w:rsidRPr="004D39AF" w:rsidRDefault="005D1C1F" w:rsidP="00E87F87">
            <w:pPr>
              <w:cnfStyle w:val="000000100000" w:firstRow="0" w:lastRow="0" w:firstColumn="0" w:lastColumn="0" w:oddVBand="0" w:evenVBand="0" w:oddHBand="1" w:evenHBand="0" w:firstRowFirstColumn="0" w:firstRowLastColumn="0" w:lastRowFirstColumn="0" w:lastRowLastColumn="0"/>
            </w:pPr>
            <w:r w:rsidRPr="00EC2FCE">
              <w:rPr>
                <w:highlight w:val="yellow"/>
              </w:rPr>
              <w:t>[</w:t>
            </w:r>
            <w:r w:rsidR="006B3564" w:rsidRPr="00EC2FCE">
              <w:rPr>
                <w:highlight w:val="yellow"/>
              </w:rPr>
              <w:t>This</w:t>
            </w:r>
            <w:r w:rsidR="006B3564">
              <w:t xml:space="preserve"> is where s</w:t>
            </w:r>
            <w:r w:rsidR="004D39AF" w:rsidRPr="004D39AF">
              <w:t xml:space="preserve">uggested success criteria and the evidence of learning used to enable students to demonstrate their knowledge, understanding or skills </w:t>
            </w:r>
            <w:r w:rsidR="006B3564">
              <w:t>can</w:t>
            </w:r>
            <w:r w:rsidR="004D39AF" w:rsidRPr="004D39AF">
              <w:t xml:space="preserve"> be outlined. Differentiation can occur in the success criteria and may be co-constructed with students. </w:t>
            </w:r>
            <w:r w:rsidR="00ED1EA5">
              <w:t xml:space="preserve">Visit the </w:t>
            </w:r>
            <w:r w:rsidR="001B4DE1">
              <w:t xml:space="preserve">Explicit teaching webpage for support and guidance in </w:t>
            </w:r>
            <w:hyperlink r:id="rId19" w:history="1">
              <w:r w:rsidR="001B4DE1" w:rsidRPr="005001B5">
                <w:rPr>
                  <w:rStyle w:val="Hyperlink"/>
                </w:rPr>
                <w:t xml:space="preserve">Sharing success </w:t>
              </w:r>
              <w:r w:rsidR="001B4DE1" w:rsidRPr="005001B5">
                <w:rPr>
                  <w:rStyle w:val="Hyperlink"/>
                </w:rPr>
                <w:lastRenderedPageBreak/>
                <w:t>criteria</w:t>
              </w:r>
            </w:hyperlink>
            <w:r w:rsidR="001B4DE1">
              <w:t>.</w:t>
            </w:r>
          </w:p>
          <w:p w14:paraId="5ED9D716" w14:textId="5113E664" w:rsidR="002062FE" w:rsidRPr="002B205F" w:rsidRDefault="004D39AF" w:rsidP="00E87F87">
            <w:pPr>
              <w:cnfStyle w:val="000000100000" w:firstRow="0" w:lastRow="0" w:firstColumn="0" w:lastColumn="0" w:oddVBand="0" w:evenVBand="0" w:oddHBand="1" w:evenHBand="0" w:firstRowFirstColumn="0" w:firstRowLastColumn="0" w:lastRowFirstColumn="0" w:lastRowLastColumn="0"/>
            </w:pPr>
            <w:r w:rsidRPr="004D39AF">
              <w:t xml:space="preserve">Differentiation can be supported by making contextual modifications to the success criteria and the </w:t>
            </w:r>
            <w:r w:rsidRPr="00E632D5">
              <w:t>resources</w:t>
            </w:r>
            <w:r w:rsidR="005D1C1F" w:rsidRPr="00E632D5">
              <w:rPr>
                <w:highlight w:val="yellow"/>
              </w:rPr>
              <w:t>]</w:t>
            </w:r>
            <w:r w:rsidRPr="00E632D5">
              <w:t>.</w:t>
            </w:r>
            <w:r w:rsidRPr="004D39AF">
              <w:t xml:space="preserve"> </w:t>
            </w:r>
          </w:p>
        </w:tc>
      </w:tr>
      <w:tr w:rsidR="004233CE" w14:paraId="44C1610C" w14:textId="77777777" w:rsidTr="377E68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72CAB520" w14:textId="22046B6B" w:rsidR="0058586D" w:rsidRPr="004219C5" w:rsidRDefault="641B59A9" w:rsidP="0058586D">
            <w:pPr>
              <w:rPr>
                <w:highlight w:val="yellow"/>
              </w:rPr>
            </w:pPr>
            <w:r>
              <w:lastRenderedPageBreak/>
              <w:t>EN</w:t>
            </w:r>
            <w:r w:rsidR="0E5A1015" w:rsidRPr="377E68BE">
              <w:rPr>
                <w:highlight w:val="yellow"/>
              </w:rPr>
              <w:t>[</w:t>
            </w:r>
            <w:r w:rsidR="327BB96E" w:rsidRPr="377E68BE">
              <w:rPr>
                <w:highlight w:val="yellow"/>
              </w:rPr>
              <w:t>X</w:t>
            </w:r>
            <w:r w:rsidRPr="377E68BE">
              <w:rPr>
                <w:highlight w:val="yellow"/>
              </w:rPr>
              <w:t>-</w:t>
            </w:r>
            <w:r w:rsidR="327BB96E" w:rsidRPr="377E68BE">
              <w:rPr>
                <w:highlight w:val="yellow"/>
              </w:rPr>
              <w:t>XXX-XX</w:t>
            </w:r>
            <w:r w:rsidR="7E82649D" w:rsidRPr="377E68BE">
              <w:rPr>
                <w:highlight w:val="yellow"/>
              </w:rPr>
              <w:t>]</w:t>
            </w:r>
          </w:p>
          <w:p w14:paraId="659392D2" w14:textId="7B26D759" w:rsidR="0058586D" w:rsidRPr="004219C5" w:rsidRDefault="006254C7" w:rsidP="0058586D">
            <w:pPr>
              <w:rPr>
                <w:highlight w:val="yellow"/>
              </w:rPr>
            </w:pPr>
            <w:r>
              <w:rPr>
                <w:highlight w:val="yellow"/>
              </w:rPr>
              <w:t xml:space="preserve">[Include </w:t>
            </w:r>
            <w:r w:rsidRPr="00B0178C">
              <w:t xml:space="preserve">content group </w:t>
            </w:r>
            <w:r w:rsidRPr="00E632D5">
              <w:t>heading</w:t>
            </w:r>
            <w:r w:rsidRPr="00E632D5">
              <w:rPr>
                <w:highlight w:val="yellow"/>
              </w:rPr>
              <w:t>]</w:t>
            </w:r>
          </w:p>
          <w:p w14:paraId="6974686A" w14:textId="625171CF" w:rsidR="0058586D" w:rsidRDefault="003B605A" w:rsidP="0058586D">
            <w:pPr>
              <w:rPr>
                <w:rStyle w:val="Strong"/>
                <w:highlight w:val="yellow"/>
              </w:rPr>
            </w:pPr>
            <w:r>
              <w:rPr>
                <w:rStyle w:val="Strong"/>
                <w:bCs w:val="0"/>
                <w:highlight w:val="yellow"/>
              </w:rPr>
              <w:t>[</w:t>
            </w:r>
            <w:r w:rsidR="006254C7">
              <w:rPr>
                <w:rStyle w:val="Strong"/>
                <w:bCs w:val="0"/>
                <w:highlight w:val="yellow"/>
              </w:rPr>
              <w:t>I</w:t>
            </w:r>
            <w:r w:rsidR="006254C7">
              <w:rPr>
                <w:rStyle w:val="Strong"/>
                <w:highlight w:val="yellow"/>
              </w:rPr>
              <w:t xml:space="preserve">nclude </w:t>
            </w:r>
            <w:r w:rsidR="006254C7" w:rsidRPr="00B0178C">
              <w:rPr>
                <w:rStyle w:val="Strong"/>
              </w:rPr>
              <w:t xml:space="preserve">content group </w:t>
            </w:r>
            <w:r w:rsidR="006254C7" w:rsidRPr="00E632D5">
              <w:rPr>
                <w:rStyle w:val="Strong"/>
              </w:rPr>
              <w:t>point</w:t>
            </w:r>
            <w:r w:rsidR="006254C7" w:rsidRPr="00E632D5">
              <w:rPr>
                <w:rStyle w:val="Strong"/>
                <w:highlight w:val="yellow"/>
              </w:rPr>
              <w:t>]</w:t>
            </w:r>
          </w:p>
          <w:p w14:paraId="6C40B6D3" w14:textId="77777777" w:rsidR="0069251E" w:rsidRDefault="0069251E" w:rsidP="0058586D">
            <w:pPr>
              <w:rPr>
                <w:rStyle w:val="Strong"/>
                <w:highlight w:val="yellow"/>
              </w:rPr>
            </w:pPr>
          </w:p>
          <w:p w14:paraId="6DF4C884" w14:textId="633D737F" w:rsidR="0069251E" w:rsidRPr="00EE4F3F" w:rsidRDefault="0069251E" w:rsidP="00EE4F3F">
            <w:pPr>
              <w:pStyle w:val="FeatureBox2"/>
            </w:pPr>
            <w:r w:rsidRPr="00EC2FCE">
              <w:t xml:space="preserve">Note: </w:t>
            </w:r>
            <w:r w:rsidRPr="00B0178C">
              <w:t xml:space="preserve">bold </w:t>
            </w:r>
            <w:r w:rsidR="00853E65" w:rsidRPr="00B0178C">
              <w:t xml:space="preserve">highlighted </w:t>
            </w:r>
            <w:r w:rsidRPr="00B0178C">
              <w:t xml:space="preserve">outcome content </w:t>
            </w:r>
            <w:r w:rsidRPr="00B0178C">
              <w:lastRenderedPageBreak/>
              <w:t>is not addressed in this sequence.</w:t>
            </w:r>
            <w:r w:rsidR="00EE4F3F" w:rsidRPr="00B0178C">
              <w:t xml:space="preserve"> </w:t>
            </w:r>
            <w:r w:rsidR="00EE4F3F" w:rsidRPr="00EC2FCE">
              <w:rPr>
                <w:bCs/>
                <w:highlight w:val="yellow"/>
              </w:rPr>
              <w:t>[There</w:t>
            </w:r>
            <w:r w:rsidR="00EE4F3F" w:rsidRPr="00B0178C">
              <w:rPr>
                <w:bCs/>
              </w:rPr>
              <w:t xml:space="preserve"> will be times when all elements of a content point will not be addressed. Bold and highlight </w:t>
            </w:r>
            <w:r w:rsidR="00C70EB6" w:rsidRPr="00B0178C">
              <w:rPr>
                <w:bCs/>
              </w:rPr>
              <w:t>in</w:t>
            </w:r>
            <w:r w:rsidR="00EE4F3F" w:rsidRPr="00B0178C">
              <w:rPr>
                <w:bCs/>
              </w:rPr>
              <w:t xml:space="preserve"> yellow</w:t>
            </w:r>
            <w:r w:rsidR="00C70EB6" w:rsidRPr="00B0178C">
              <w:rPr>
                <w:bCs/>
              </w:rPr>
              <w:t xml:space="preserve"> to track </w:t>
            </w:r>
            <w:r w:rsidR="00C70EB6" w:rsidRPr="002D1C35">
              <w:rPr>
                <w:bCs/>
              </w:rPr>
              <w:t>this</w:t>
            </w:r>
            <w:r w:rsidR="00EE4F3F" w:rsidRPr="002D1C35">
              <w:rPr>
                <w:bCs/>
              </w:rPr>
              <w:t>.</w:t>
            </w:r>
            <w:r w:rsidR="00EE4F3F" w:rsidRPr="002D1C35">
              <w:rPr>
                <w:bCs/>
                <w:highlight w:val="yellow"/>
              </w:rPr>
              <w:t>]</w:t>
            </w:r>
          </w:p>
          <w:p w14:paraId="7672A713" w14:textId="57AEF948" w:rsidR="004233CE" w:rsidRPr="00717564" w:rsidRDefault="004233CE" w:rsidP="0058586D">
            <w:pPr>
              <w:rPr>
                <w:rStyle w:val="Strong"/>
                <w:highlight w:val="yellow"/>
              </w:rPr>
            </w:pPr>
          </w:p>
        </w:tc>
        <w:tc>
          <w:tcPr>
            <w:tcW w:w="3406" w:type="pct"/>
          </w:tcPr>
          <w:p w14:paraId="608406FC" w14:textId="28D9CF2F" w:rsidR="00F366FD" w:rsidRPr="00F366FD" w:rsidRDefault="5943FD60" w:rsidP="1A01ED38">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1A01ED38">
              <w:rPr>
                <w:b/>
                <w:bCs/>
              </w:rPr>
              <w:lastRenderedPageBreak/>
              <w:t xml:space="preserve">Phase </w:t>
            </w:r>
            <w:r w:rsidR="35B3A1A4" w:rsidRPr="1A01ED38">
              <w:rPr>
                <w:b/>
                <w:bCs/>
              </w:rPr>
              <w:t>[</w:t>
            </w:r>
            <w:r w:rsidRPr="1A01ED38">
              <w:rPr>
                <w:b/>
                <w:bCs/>
                <w:highlight w:val="yellow"/>
              </w:rPr>
              <w:t>X</w:t>
            </w:r>
            <w:r w:rsidR="35B3A1A4" w:rsidRPr="1A01ED38">
              <w:rPr>
                <w:b/>
                <w:bCs/>
              </w:rPr>
              <w:t>]</w:t>
            </w:r>
            <w:r w:rsidRPr="1A01ED38">
              <w:rPr>
                <w:b/>
                <w:bCs/>
              </w:rPr>
              <w:t xml:space="preserve">, sequence </w:t>
            </w:r>
            <w:r w:rsidR="35B3A1A4" w:rsidRPr="1A01ED38">
              <w:rPr>
                <w:b/>
                <w:bCs/>
              </w:rPr>
              <w:t>[</w:t>
            </w:r>
            <w:r w:rsidRPr="1A01ED38">
              <w:rPr>
                <w:b/>
                <w:bCs/>
                <w:highlight w:val="yellow"/>
              </w:rPr>
              <w:t>X</w:t>
            </w:r>
            <w:r w:rsidR="35B3A1A4" w:rsidRPr="1A01ED38">
              <w:rPr>
                <w:b/>
                <w:bCs/>
              </w:rPr>
              <w:t>]</w:t>
            </w:r>
            <w:r w:rsidRPr="1A01ED38">
              <w:rPr>
                <w:b/>
                <w:bCs/>
              </w:rPr>
              <w:t xml:space="preserve"> </w:t>
            </w:r>
            <w:r w:rsidR="73D1BA62" w:rsidRPr="1A01ED38">
              <w:rPr>
                <w:b/>
                <w:bCs/>
              </w:rPr>
              <w:t xml:space="preserve">– </w:t>
            </w:r>
            <w:r w:rsidR="35B3A1A4" w:rsidRPr="1A01ED38">
              <w:rPr>
                <w:b/>
                <w:bCs/>
              </w:rPr>
              <w:t>[</w:t>
            </w:r>
            <w:r w:rsidRPr="1A01ED38">
              <w:rPr>
                <w:b/>
                <w:bCs/>
                <w:highlight w:val="yellow"/>
              </w:rPr>
              <w:t>sequence name</w:t>
            </w:r>
            <w:r w:rsidR="35B3A1A4" w:rsidRPr="1A01ED38">
              <w:rPr>
                <w:b/>
                <w:bCs/>
              </w:rPr>
              <w:t>]</w:t>
            </w:r>
          </w:p>
          <w:p w14:paraId="440CD7AD" w14:textId="1D6677B1" w:rsidR="00F366FD" w:rsidRPr="00F366FD" w:rsidRDefault="00F366FD" w:rsidP="00F366FD">
            <w:pPr>
              <w:widowControl/>
              <w:mirrorIndents w:val="0"/>
              <w:cnfStyle w:val="000000010000" w:firstRow="0" w:lastRow="0" w:firstColumn="0" w:lastColumn="0" w:oddVBand="0" w:evenVBand="0" w:oddHBand="0" w:evenHBand="1" w:firstRowFirstColumn="0" w:firstRowLastColumn="0" w:lastRowFirstColumn="0" w:lastRowLastColumn="0"/>
              <w:rPr>
                <w:b/>
                <w:bCs/>
              </w:rPr>
            </w:pPr>
            <w:r w:rsidRPr="00F366FD">
              <w:rPr>
                <w:b/>
                <w:bCs/>
              </w:rPr>
              <w:t>Learning intention</w:t>
            </w:r>
            <w:r w:rsidR="00E379BD">
              <w:rPr>
                <w:b/>
                <w:bCs/>
              </w:rPr>
              <w:t>[s]</w:t>
            </w:r>
          </w:p>
          <w:p w14:paraId="3BBAD16E" w14:textId="75B45B37" w:rsidR="00F366FD" w:rsidRPr="00F366FD" w:rsidRDefault="00F366FD" w:rsidP="00F366FD">
            <w:pPr>
              <w:widowControl/>
              <w:mirrorIndents w:val="0"/>
              <w:cnfStyle w:val="000000010000" w:firstRow="0" w:lastRow="0" w:firstColumn="0" w:lastColumn="0" w:oddVBand="0" w:evenVBand="0" w:oddHBand="0" w:evenHBand="1" w:firstRowFirstColumn="0" w:firstRowLastColumn="0" w:lastRowFirstColumn="0" w:lastRowLastColumn="0"/>
            </w:pPr>
            <w:r w:rsidRPr="00F366FD">
              <w:t>By the end of this learning sequence, students will:</w:t>
            </w:r>
          </w:p>
          <w:p w14:paraId="01878678" w14:textId="1B6FC98B" w:rsidR="00CE10D1" w:rsidRPr="00CE10D1" w:rsidRDefault="00CE10D1" w:rsidP="00624C0C">
            <w:pPr>
              <w:pStyle w:val="ListBullet"/>
              <w:cnfStyle w:val="000000010000" w:firstRow="0" w:lastRow="0" w:firstColumn="0" w:lastColumn="0" w:oddVBand="0" w:evenVBand="0" w:oddHBand="0" w:evenHBand="1" w:firstRowFirstColumn="0" w:firstRowLastColumn="0" w:lastRowFirstColumn="0" w:lastRowLastColumn="0"/>
            </w:pPr>
            <w:r w:rsidRPr="00837B57">
              <w:rPr>
                <w:rStyle w:val="Strong"/>
                <w:b w:val="0"/>
                <w:bCs w:val="0"/>
                <w:highlight w:val="yellow"/>
              </w:rPr>
              <w:t xml:space="preserve">[state </w:t>
            </w:r>
            <w:r w:rsidRPr="00EC2FCE">
              <w:rPr>
                <w:rStyle w:val="Strong"/>
                <w:b w:val="0"/>
                <w:bCs w:val="0"/>
              </w:rPr>
              <w:t xml:space="preserve">what the expected learning is by the end of this sequence – what will students know, understand and be able to do – the success criteria then </w:t>
            </w:r>
            <w:proofErr w:type="gramStart"/>
            <w:r w:rsidRPr="00EC2FCE">
              <w:rPr>
                <w:rStyle w:val="Strong"/>
                <w:b w:val="0"/>
                <w:bCs w:val="0"/>
              </w:rPr>
              <w:t>elaborates</w:t>
            </w:r>
            <w:proofErr w:type="gramEnd"/>
            <w:r w:rsidRPr="00EC2FCE">
              <w:rPr>
                <w:rStyle w:val="Strong"/>
                <w:b w:val="0"/>
                <w:bCs w:val="0"/>
              </w:rPr>
              <w:t xml:space="preserve"> on this and </w:t>
            </w:r>
            <w:r w:rsidR="00F70312" w:rsidRPr="00EC2FCE">
              <w:rPr>
                <w:rStyle w:val="Strong"/>
                <w:b w:val="0"/>
                <w:bCs w:val="0"/>
              </w:rPr>
              <w:t>makes clear</w:t>
            </w:r>
            <w:r w:rsidRPr="00EC2FCE">
              <w:rPr>
                <w:rStyle w:val="Strong"/>
                <w:b w:val="0"/>
                <w:bCs w:val="0"/>
              </w:rPr>
              <w:t xml:space="preserve"> how students will show this to the </w:t>
            </w:r>
            <w:r w:rsidRPr="002D1C35">
              <w:rPr>
                <w:rStyle w:val="Strong"/>
                <w:b w:val="0"/>
                <w:bCs w:val="0"/>
              </w:rPr>
              <w:t>teacher</w:t>
            </w:r>
            <w:r w:rsidRPr="002D1C35">
              <w:rPr>
                <w:rStyle w:val="Strong"/>
                <w:b w:val="0"/>
                <w:bCs w:val="0"/>
                <w:highlight w:val="yellow"/>
              </w:rPr>
              <w:t>]</w:t>
            </w:r>
          </w:p>
          <w:p w14:paraId="4EF59570" w14:textId="1EE49D34" w:rsidR="00767350" w:rsidRPr="002D1C35" w:rsidRDefault="00767350" w:rsidP="00767350">
            <w:pPr>
              <w:pStyle w:val="ListBullet"/>
              <w:cnfStyle w:val="000000010000" w:firstRow="0" w:lastRow="0" w:firstColumn="0" w:lastColumn="0" w:oddVBand="0" w:evenVBand="0" w:oddHBand="0" w:evenHBand="1" w:firstRowFirstColumn="0" w:firstRowLastColumn="0" w:lastRowFirstColumn="0" w:lastRowLastColumn="0"/>
            </w:pPr>
            <w:r w:rsidRPr="002D1C35">
              <w:rPr>
                <w:highlight w:val="yellow"/>
              </w:rPr>
              <w:t>[knowledge</w:t>
            </w:r>
            <w:r w:rsidRPr="002D1C35">
              <w:t xml:space="preserve"> focus – understand/ know that / know why /develop preliminary knowledge about / deepen their knowledge of why …</w:t>
            </w:r>
            <w:r w:rsidR="00E379BD" w:rsidRPr="002D1C35">
              <w:rPr>
                <w:highlight w:val="yellow"/>
              </w:rPr>
              <w:t>]</w:t>
            </w:r>
          </w:p>
          <w:p w14:paraId="3E72C58D" w14:textId="2A938C60" w:rsidR="00767350" w:rsidRPr="002D1C35" w:rsidRDefault="00767350" w:rsidP="00767350">
            <w:pPr>
              <w:pStyle w:val="ListBullet"/>
              <w:cnfStyle w:val="000000010000" w:firstRow="0" w:lastRow="0" w:firstColumn="0" w:lastColumn="0" w:oddVBand="0" w:evenVBand="0" w:oddHBand="0" w:evenHBand="1" w:firstRowFirstColumn="0" w:firstRowLastColumn="0" w:lastRowFirstColumn="0" w:lastRowLastColumn="0"/>
            </w:pPr>
            <w:r w:rsidRPr="002D1C35">
              <w:rPr>
                <w:highlight w:val="yellow"/>
              </w:rPr>
              <w:t>[skills</w:t>
            </w:r>
            <w:r w:rsidRPr="002D1C35">
              <w:t xml:space="preserve"> focus – develop/assess/be able to .../present an argument …/able to work effectively with …</w:t>
            </w:r>
            <w:r w:rsidR="009E1B5A" w:rsidRPr="002D1C35">
              <w:rPr>
                <w:highlight w:val="yellow"/>
              </w:rPr>
              <w:t>]</w:t>
            </w:r>
            <w:r w:rsidRPr="002D1C35">
              <w:t xml:space="preserve"> </w:t>
            </w:r>
          </w:p>
          <w:p w14:paraId="426F9D62" w14:textId="797CFF29" w:rsidR="00767350" w:rsidRPr="006E626E" w:rsidRDefault="00767350" w:rsidP="00767350">
            <w:pPr>
              <w:pStyle w:val="ListBullet"/>
              <w:cnfStyle w:val="000000010000" w:firstRow="0" w:lastRow="0" w:firstColumn="0" w:lastColumn="0" w:oddVBand="0" w:evenVBand="0" w:oddHBand="0" w:evenHBand="1" w:firstRowFirstColumn="0" w:firstRowLastColumn="0" w:lastRowFirstColumn="0" w:lastRowLastColumn="0"/>
            </w:pPr>
            <w:r w:rsidRPr="006E626E">
              <w:rPr>
                <w:highlight w:val="yellow"/>
              </w:rPr>
              <w:lastRenderedPageBreak/>
              <w:t>[understanding</w:t>
            </w:r>
            <w:r w:rsidRPr="006E626E">
              <w:t xml:space="preserve"> focus – understand why/understand how/understand the cause</w:t>
            </w:r>
            <w:r w:rsidR="009E1B5A" w:rsidRPr="006E626E">
              <w:rPr>
                <w:highlight w:val="yellow"/>
              </w:rPr>
              <w:t>]</w:t>
            </w:r>
          </w:p>
          <w:p w14:paraId="4D7A06DD" w14:textId="7685B8B1" w:rsidR="00042FE5" w:rsidRPr="006E626E" w:rsidRDefault="00E7377E" w:rsidP="00042FE5">
            <w:pPr>
              <w:pStyle w:val="ListBullet"/>
              <w:cnfStyle w:val="000000010000" w:firstRow="0" w:lastRow="0" w:firstColumn="0" w:lastColumn="0" w:oddVBand="0" w:evenVBand="0" w:oddHBand="0" w:evenHBand="1" w:firstRowFirstColumn="0" w:firstRowLastColumn="0" w:lastRowFirstColumn="0" w:lastRowLastColumn="0"/>
            </w:pPr>
            <w:r w:rsidRPr="006E626E">
              <w:rPr>
                <w:highlight w:val="yellow"/>
              </w:rPr>
              <w:t>[</w:t>
            </w:r>
            <w:r w:rsidR="00AD765F" w:rsidRPr="006E626E">
              <w:rPr>
                <w:highlight w:val="yellow"/>
              </w:rPr>
              <w:t>draw</w:t>
            </w:r>
            <w:r w:rsidR="00AD765F" w:rsidRPr="006E626E">
              <w:t xml:space="preserve"> on the explicit teaching strategy of </w:t>
            </w:r>
            <w:hyperlink r:id="rId20" w:history="1">
              <w:r w:rsidR="00AD765F" w:rsidRPr="006E626E">
                <w:rPr>
                  <w:rStyle w:val="Hyperlink"/>
                </w:rPr>
                <w:t>Sharing learning intentions</w:t>
              </w:r>
            </w:hyperlink>
            <w:r w:rsidR="00AD765F" w:rsidRPr="006E626E">
              <w:t xml:space="preserve"> as needed</w:t>
            </w:r>
            <w:r w:rsidRPr="006E626E">
              <w:rPr>
                <w:highlight w:val="yellow"/>
              </w:rPr>
              <w:t>]</w:t>
            </w:r>
            <w:r w:rsidR="00F366FD" w:rsidRPr="006E626E">
              <w:t>.</w:t>
            </w:r>
          </w:p>
          <w:p w14:paraId="0CCEEDCA" w14:textId="4B55C241" w:rsidR="00F366FD" w:rsidRPr="009D5BD5" w:rsidRDefault="00B56038" w:rsidP="009D5BD5">
            <w:pPr>
              <w:cnfStyle w:val="000000010000" w:firstRow="0" w:lastRow="0" w:firstColumn="0" w:lastColumn="0" w:oddVBand="0" w:evenVBand="0" w:oddHBand="0" w:evenHBand="1" w:firstRowFirstColumn="0" w:firstRowLastColumn="0" w:lastRowFirstColumn="0" w:lastRowLastColumn="0"/>
              <w:rPr>
                <w:b/>
                <w:highlight w:val="yellow"/>
              </w:rPr>
            </w:pPr>
            <w:r w:rsidRPr="00042FE5">
              <w:rPr>
                <w:b/>
                <w:bCs/>
              </w:rPr>
              <w:t>[</w:t>
            </w:r>
            <w:r w:rsidR="00FE5C01">
              <w:rPr>
                <w:b/>
                <w:highlight w:val="yellow"/>
              </w:rPr>
              <w:t>S</w:t>
            </w:r>
            <w:r w:rsidR="00FE5C01" w:rsidRPr="009D5BD5">
              <w:rPr>
                <w:b/>
                <w:highlight w:val="yellow"/>
              </w:rPr>
              <w:t xml:space="preserve">ee </w:t>
            </w:r>
            <w:r w:rsidR="005300AD" w:rsidRPr="00EC2FCE">
              <w:rPr>
                <w:b/>
              </w:rPr>
              <w:t xml:space="preserve">the published teaching and learning programs on the English K–12 </w:t>
            </w:r>
            <w:hyperlink r:id="rId21" w:history="1">
              <w:r w:rsidR="005300AD" w:rsidRPr="00EC2FCE">
                <w:rPr>
                  <w:rStyle w:val="Hyperlink"/>
                  <w:b/>
                </w:rPr>
                <w:t>Planning, programming and assessing 7–10</w:t>
              </w:r>
            </w:hyperlink>
            <w:r w:rsidR="005300AD" w:rsidRPr="00EC2FCE">
              <w:rPr>
                <w:b/>
              </w:rPr>
              <w:t xml:space="preserve"> webpage for examples o</w:t>
            </w:r>
            <w:r w:rsidR="0044708F" w:rsidRPr="00EC2FCE">
              <w:rPr>
                <w:b/>
                <w:bCs/>
              </w:rPr>
              <w:t xml:space="preserve">f how to structure teaching and </w:t>
            </w:r>
            <w:r w:rsidR="0044708F" w:rsidRPr="006E626E">
              <w:rPr>
                <w:b/>
                <w:bCs/>
              </w:rPr>
              <w:t xml:space="preserve">learning </w:t>
            </w:r>
            <w:r w:rsidR="0086525C" w:rsidRPr="006E626E">
              <w:rPr>
                <w:b/>
                <w:bCs/>
              </w:rPr>
              <w:t>sequences</w:t>
            </w:r>
            <w:r w:rsidR="005300AD" w:rsidRPr="006E626E">
              <w:rPr>
                <w:b/>
                <w:highlight w:val="yellow"/>
              </w:rPr>
              <w:t>]</w:t>
            </w:r>
            <w:r w:rsidR="005300AD" w:rsidRPr="006E626E">
              <w:rPr>
                <w:b/>
              </w:rPr>
              <w:t>.</w:t>
            </w:r>
          </w:p>
          <w:p w14:paraId="279179F9" w14:textId="2682FC37" w:rsidR="004233CE" w:rsidRPr="006E626E" w:rsidRDefault="0089613E" w:rsidP="00F862FE">
            <w:pPr>
              <w:pStyle w:val="ListBullet"/>
              <w:cnfStyle w:val="000000010000" w:firstRow="0" w:lastRow="0" w:firstColumn="0" w:lastColumn="0" w:oddVBand="0" w:evenVBand="0" w:oddHBand="0" w:evenHBand="1" w:firstRowFirstColumn="0" w:firstRowLastColumn="0" w:lastRowFirstColumn="0" w:lastRowLastColumn="0"/>
            </w:pPr>
            <w:r w:rsidRPr="006E626E">
              <w:rPr>
                <w:highlight w:val="yellow"/>
              </w:rPr>
              <w:t>[</w:t>
            </w:r>
            <w:r w:rsidR="006E626E">
              <w:rPr>
                <w:highlight w:val="yellow"/>
              </w:rPr>
              <w:t>E</w:t>
            </w:r>
            <w:r w:rsidR="006E626E" w:rsidRPr="006E626E">
              <w:rPr>
                <w:highlight w:val="yellow"/>
              </w:rPr>
              <w:t>ach</w:t>
            </w:r>
            <w:r w:rsidR="006E626E" w:rsidRPr="006E626E">
              <w:t xml:space="preserve"> </w:t>
            </w:r>
            <w:r w:rsidRPr="006E626E">
              <w:t>learning activity should have a separate bullet point</w:t>
            </w:r>
            <w:r w:rsidR="009E5454" w:rsidRPr="006E626E">
              <w:t xml:space="preserve">. </w:t>
            </w:r>
            <w:r w:rsidR="00BD52BC" w:rsidRPr="006E626E">
              <w:t xml:space="preserve">Consider starting each bullet point with a bold </w:t>
            </w:r>
            <w:r w:rsidR="009E5454" w:rsidRPr="006E626E">
              <w:t xml:space="preserve">instruction </w:t>
            </w:r>
            <w:r w:rsidR="00BD52BC" w:rsidRPr="006E626E">
              <w:t xml:space="preserve">that </w:t>
            </w:r>
            <w:r w:rsidR="009E5454" w:rsidRPr="006E626E">
              <w:t>contain</w:t>
            </w:r>
            <w:r w:rsidR="00BD52BC" w:rsidRPr="006E626E">
              <w:t>s</w:t>
            </w:r>
            <w:r w:rsidR="009E5454" w:rsidRPr="006E626E">
              <w:t xml:space="preserve"> a clear sense of purpose, what the teacher/students will do </w:t>
            </w:r>
            <w:proofErr w:type="gramStart"/>
            <w:r w:rsidR="009E5454" w:rsidRPr="006E626E">
              <w:t>in order to</w:t>
            </w:r>
            <w:proofErr w:type="gramEnd"/>
            <w:r w:rsidR="009E5454" w:rsidRPr="006E626E">
              <w:t xml:space="preserve"> achieve a specific purpose. This helps keep learning narrow/deep and carefully align</w:t>
            </w:r>
            <w:r w:rsidR="00857FDA" w:rsidRPr="006E626E">
              <w:t>ed</w:t>
            </w:r>
            <w:r w:rsidR="009E5454" w:rsidRPr="006E626E">
              <w:t xml:space="preserve"> to the outcomes.</w:t>
            </w:r>
            <w:r w:rsidRPr="006E626E">
              <w:rPr>
                <w:highlight w:val="yellow"/>
              </w:rPr>
              <w:t>]</w:t>
            </w:r>
            <w:r w:rsidRPr="006E626E">
              <w:t xml:space="preserve"> </w:t>
            </w:r>
          </w:p>
          <w:p w14:paraId="27807FD6" w14:textId="309A01DF" w:rsidR="0089613E" w:rsidRPr="00F22830" w:rsidRDefault="00F22830" w:rsidP="00F22830">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6E626E">
              <w:rPr>
                <w:rStyle w:val="Strong"/>
                <w:b w:val="0"/>
                <w:bCs w:val="0"/>
                <w:highlight w:val="yellow"/>
              </w:rPr>
              <w:t>[Each</w:t>
            </w:r>
            <w:r w:rsidRPr="006E626E">
              <w:rPr>
                <w:rStyle w:val="Strong"/>
                <w:b w:val="0"/>
                <w:bCs w:val="0"/>
              </w:rPr>
              <w:t xml:space="preserve"> sequence should conclude with a </w:t>
            </w:r>
            <w:hyperlink r:id="rId22" w:history="1">
              <w:r w:rsidRPr="006E626E">
                <w:rPr>
                  <w:rStyle w:val="Hyperlink"/>
                </w:rPr>
                <w:t>checking for understanding</w:t>
              </w:r>
            </w:hyperlink>
            <w:r w:rsidRPr="006E626E">
              <w:rPr>
                <w:rStyle w:val="Strong"/>
                <w:b w:val="0"/>
                <w:bCs w:val="0"/>
              </w:rPr>
              <w:t xml:space="preserve"> opportunity that provides the teacher and students with a succinct way to assess whether the intended learning has been achieved. This could be connected to the explicit reading/writing/conceptual focus that is embedded within the teaching and learning activities</w:t>
            </w:r>
            <w:r w:rsidRPr="006E626E">
              <w:rPr>
                <w:rStyle w:val="Strong"/>
                <w:b w:val="0"/>
                <w:bCs w:val="0"/>
                <w:highlight w:val="yellow"/>
              </w:rPr>
              <w:t>]</w:t>
            </w:r>
            <w:r w:rsidRPr="006E626E">
              <w:rPr>
                <w:rStyle w:val="Strong"/>
                <w:b w:val="0"/>
                <w:bCs w:val="0"/>
              </w:rPr>
              <w:t>.</w:t>
            </w:r>
          </w:p>
        </w:tc>
        <w:tc>
          <w:tcPr>
            <w:tcW w:w="865" w:type="pct"/>
          </w:tcPr>
          <w:p w14:paraId="249304D3" w14:textId="77777777" w:rsidR="00ED427A" w:rsidRPr="00ED427A" w:rsidRDefault="00ED427A" w:rsidP="00ED427A">
            <w:pPr>
              <w:widowControl/>
              <w:mirrorIndents w:val="0"/>
              <w:cnfStyle w:val="000000010000" w:firstRow="0" w:lastRow="0" w:firstColumn="0" w:lastColumn="0" w:oddVBand="0" w:evenVBand="0" w:oddHBand="0" w:evenHBand="1" w:firstRowFirstColumn="0" w:firstRowLastColumn="0" w:lastRowFirstColumn="0" w:lastRowLastColumn="0"/>
              <w:rPr>
                <w:b/>
                <w:bCs/>
              </w:rPr>
            </w:pPr>
            <w:r w:rsidRPr="00ED427A">
              <w:rPr>
                <w:b/>
                <w:bCs/>
              </w:rPr>
              <w:lastRenderedPageBreak/>
              <w:t>Success criteria</w:t>
            </w:r>
          </w:p>
          <w:p w14:paraId="372CCE4C" w14:textId="77777777" w:rsidR="00ED427A" w:rsidRPr="00F70312" w:rsidRDefault="00ED427A" w:rsidP="00ED427A">
            <w:pPr>
              <w:widowControl/>
              <w:mirrorIndents w:val="0"/>
              <w:cnfStyle w:val="000000010000" w:firstRow="0" w:lastRow="0" w:firstColumn="0" w:lastColumn="0" w:oddVBand="0" w:evenVBand="0" w:oddHBand="0" w:evenHBand="1" w:firstRowFirstColumn="0" w:firstRowLastColumn="0" w:lastRowFirstColumn="0" w:lastRowLastColumn="0"/>
            </w:pPr>
            <w:r w:rsidRPr="00ED427A">
              <w:t xml:space="preserve">To demonstrate their </w:t>
            </w:r>
            <w:r w:rsidRPr="00F70312">
              <w:t>learning, students can:</w:t>
            </w:r>
          </w:p>
          <w:p w14:paraId="3E734BE6" w14:textId="1D99D27D" w:rsidR="00767350" w:rsidRPr="006E626E" w:rsidRDefault="00767350" w:rsidP="00767350">
            <w:pPr>
              <w:pStyle w:val="ListBullet"/>
              <w:cnfStyle w:val="000000010000" w:firstRow="0" w:lastRow="0" w:firstColumn="0" w:lastColumn="0" w:oddVBand="0" w:evenVBand="0" w:oddHBand="0" w:evenHBand="1" w:firstRowFirstColumn="0" w:firstRowLastColumn="0" w:lastRowFirstColumn="0" w:lastRowLastColumn="0"/>
            </w:pPr>
            <w:r w:rsidRPr="006E626E">
              <w:rPr>
                <w:highlight w:val="yellow"/>
              </w:rPr>
              <w:t>[write</w:t>
            </w:r>
            <w:r w:rsidRPr="006E626E">
              <w:t>/craft/</w:t>
            </w:r>
            <w:r w:rsidR="00380EB6" w:rsidRPr="006E626E">
              <w:br/>
            </w:r>
            <w:r w:rsidRPr="006E626E">
              <w:t>represent clear and appropriate … that shows …</w:t>
            </w:r>
            <w:r w:rsidRPr="006E626E">
              <w:rPr>
                <w:highlight w:val="yellow"/>
              </w:rPr>
              <w:t>]</w:t>
            </w:r>
            <w:r w:rsidRPr="006E626E">
              <w:t xml:space="preserve"> </w:t>
            </w:r>
          </w:p>
          <w:p w14:paraId="68339E8E" w14:textId="312CC34D" w:rsidR="00767350" w:rsidRPr="006E626E" w:rsidRDefault="00767350" w:rsidP="00767350">
            <w:pPr>
              <w:pStyle w:val="ListBullet"/>
              <w:cnfStyle w:val="000000010000" w:firstRow="0" w:lastRow="0" w:firstColumn="0" w:lastColumn="0" w:oddVBand="0" w:evenVBand="0" w:oddHBand="0" w:evenHBand="1" w:firstRowFirstColumn="0" w:firstRowLastColumn="0" w:lastRowFirstColumn="0" w:lastRowLastColumn="0"/>
            </w:pPr>
            <w:r w:rsidRPr="006E626E">
              <w:rPr>
                <w:highlight w:val="yellow"/>
              </w:rPr>
              <w:t>[identify</w:t>
            </w:r>
            <w:r w:rsidRPr="006E626E">
              <w:t>/explain/</w:t>
            </w:r>
            <w:r w:rsidR="00380EB6" w:rsidRPr="006E626E">
              <w:br/>
            </w:r>
            <w:r w:rsidRPr="006E626E">
              <w:t xml:space="preserve">describe the … including …/ compare and </w:t>
            </w:r>
            <w:r w:rsidRPr="006E626E">
              <w:lastRenderedPageBreak/>
              <w:t>contrast …</w:t>
            </w:r>
            <w:r w:rsidRPr="006E626E">
              <w:rPr>
                <w:highlight w:val="yellow"/>
              </w:rPr>
              <w:t>]</w:t>
            </w:r>
          </w:p>
          <w:p w14:paraId="1F568BEC" w14:textId="609D4E19" w:rsidR="00767350" w:rsidRPr="006E626E" w:rsidRDefault="00767350" w:rsidP="00767350">
            <w:pPr>
              <w:pStyle w:val="ListBullet"/>
              <w:cnfStyle w:val="000000010000" w:firstRow="0" w:lastRow="0" w:firstColumn="0" w:lastColumn="0" w:oddVBand="0" w:evenVBand="0" w:oddHBand="0" w:evenHBand="1" w:firstRowFirstColumn="0" w:firstRowLastColumn="0" w:lastRowFirstColumn="0" w:lastRowLastColumn="0"/>
            </w:pPr>
            <w:r w:rsidRPr="00164B9E">
              <w:rPr>
                <w:highlight w:val="yellow"/>
              </w:rPr>
              <w:t>[conduct</w:t>
            </w:r>
            <w:r w:rsidRPr="006E626E">
              <w:t xml:space="preserve"> an appropriate discussion sharing …</w:t>
            </w:r>
            <w:r w:rsidRPr="00164B9E">
              <w:rPr>
                <w:highlight w:val="yellow"/>
              </w:rPr>
              <w:t>]</w:t>
            </w:r>
            <w:r w:rsidRPr="006E626E">
              <w:t xml:space="preserve"> </w:t>
            </w:r>
          </w:p>
          <w:p w14:paraId="5642AA82" w14:textId="5E146999" w:rsidR="00767350" w:rsidRPr="006E626E" w:rsidRDefault="00767350" w:rsidP="00767350">
            <w:pPr>
              <w:pStyle w:val="ListBullet"/>
              <w:cnfStyle w:val="000000010000" w:firstRow="0" w:lastRow="0" w:firstColumn="0" w:lastColumn="0" w:oddVBand="0" w:evenVBand="0" w:oddHBand="0" w:evenHBand="1" w:firstRowFirstColumn="0" w:firstRowLastColumn="0" w:lastRowFirstColumn="0" w:lastRowLastColumn="0"/>
            </w:pPr>
            <w:r w:rsidRPr="00164B9E">
              <w:rPr>
                <w:highlight w:val="yellow"/>
              </w:rPr>
              <w:t>[outline</w:t>
            </w:r>
            <w:r w:rsidRPr="006E626E">
              <w:t xml:space="preserve"> reasons/ define X methods/plans/</w:t>
            </w:r>
            <w:r w:rsidR="009C3DAB" w:rsidRPr="006E626E">
              <w:br/>
            </w:r>
            <w:r w:rsidRPr="006E626E">
              <w:t>structures/</w:t>
            </w:r>
            <w:r w:rsidR="009C3DAB" w:rsidRPr="006E626E">
              <w:br/>
            </w:r>
            <w:r w:rsidRPr="006E626E">
              <w:t>evidence</w:t>
            </w:r>
            <w:r w:rsidRPr="00164B9E">
              <w:rPr>
                <w:highlight w:val="yellow"/>
              </w:rPr>
              <w:t>]</w:t>
            </w:r>
          </w:p>
          <w:p w14:paraId="56942BE5" w14:textId="3C544FC0" w:rsidR="00767350" w:rsidRPr="006E626E" w:rsidRDefault="00767350" w:rsidP="00767350">
            <w:pPr>
              <w:pStyle w:val="ListBullet"/>
              <w:cnfStyle w:val="000000010000" w:firstRow="0" w:lastRow="0" w:firstColumn="0" w:lastColumn="0" w:oddVBand="0" w:evenVBand="0" w:oddHBand="0" w:evenHBand="1" w:firstRowFirstColumn="0" w:firstRowLastColumn="0" w:lastRowFirstColumn="0" w:lastRowLastColumn="0"/>
            </w:pPr>
            <w:r w:rsidRPr="00164B9E">
              <w:rPr>
                <w:highlight w:val="yellow"/>
              </w:rPr>
              <w:t>[construct</w:t>
            </w:r>
            <w:r w:rsidRPr="006E626E">
              <w:t xml:space="preserve"> the … using … /describe X using Y …</w:t>
            </w:r>
            <w:r w:rsidRPr="00164B9E">
              <w:rPr>
                <w:highlight w:val="yellow"/>
              </w:rPr>
              <w:t>]</w:t>
            </w:r>
          </w:p>
          <w:p w14:paraId="7CCC72C9" w14:textId="3968CF81" w:rsidR="00AD765F" w:rsidRPr="006E626E" w:rsidRDefault="00AD765F" w:rsidP="00910800">
            <w:pPr>
              <w:pStyle w:val="ListBullet"/>
              <w:cnfStyle w:val="000000010000" w:firstRow="0" w:lastRow="0" w:firstColumn="0" w:lastColumn="0" w:oddVBand="0" w:evenVBand="0" w:oddHBand="0" w:evenHBand="1" w:firstRowFirstColumn="0" w:firstRowLastColumn="0" w:lastRowFirstColumn="0" w:lastRowLastColumn="0"/>
            </w:pPr>
            <w:r w:rsidRPr="00164B9E">
              <w:rPr>
                <w:highlight w:val="yellow"/>
              </w:rPr>
              <w:t>[draw</w:t>
            </w:r>
            <w:r w:rsidRPr="006E626E">
              <w:t xml:space="preserve"> on the explicit teaching strategy of </w:t>
            </w:r>
            <w:hyperlink r:id="rId23" w:history="1">
              <w:r w:rsidRPr="006E626E">
                <w:rPr>
                  <w:rStyle w:val="Hyperlink"/>
                </w:rPr>
                <w:t>Sharing success criteria</w:t>
              </w:r>
            </w:hyperlink>
            <w:r w:rsidRPr="006E626E">
              <w:t xml:space="preserve"> as </w:t>
            </w:r>
            <w:r w:rsidRPr="006E626E">
              <w:lastRenderedPageBreak/>
              <w:t>needed</w:t>
            </w:r>
            <w:r w:rsidRPr="00164B9E">
              <w:rPr>
                <w:highlight w:val="yellow"/>
              </w:rPr>
              <w:t>]</w:t>
            </w:r>
            <w:r w:rsidRPr="006E626E">
              <w:t>.</w:t>
            </w:r>
          </w:p>
          <w:p w14:paraId="1A81DFF4" w14:textId="77777777" w:rsidR="00254CC7" w:rsidRDefault="00254CC7" w:rsidP="00254CC7">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3795103" w14:textId="77777777" w:rsidR="00254CC7" w:rsidRDefault="00254CC7" w:rsidP="00254CC7">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rsidRPr="00164B9E">
              <w:rPr>
                <w:highlight w:val="yellow"/>
              </w:rPr>
              <w:t>[Record</w:t>
            </w:r>
            <w:r>
              <w:t xml:space="preserve"> evaluation and registration information</w:t>
            </w:r>
            <w:r w:rsidRPr="00164B9E">
              <w:rPr>
                <w:highlight w:val="yellow"/>
              </w:rPr>
              <w:t>]</w:t>
            </w:r>
          </w:p>
          <w:p w14:paraId="18C0A289" w14:textId="77777777" w:rsidR="008F7FEE" w:rsidRDefault="00B71D38" w:rsidP="0089613E">
            <w:pPr>
              <w:pStyle w:val="FeatureBox5"/>
              <w:cnfStyle w:val="000000010000" w:firstRow="0" w:lastRow="0" w:firstColumn="0" w:lastColumn="0" w:oddVBand="0" w:evenVBand="0" w:oddHBand="0" w:evenHBand="1" w:firstRowFirstColumn="0" w:firstRowLastColumn="0" w:lastRowFirstColumn="0" w:lastRowLastColumn="0"/>
            </w:pPr>
            <w:r>
              <w:rPr>
                <w:b/>
                <w:bCs/>
              </w:rPr>
              <w:t>D</w:t>
            </w:r>
            <w:r w:rsidR="00EC3904" w:rsidRPr="00F366FD">
              <w:rPr>
                <w:b/>
                <w:bCs/>
              </w:rPr>
              <w:t>ifferentiation</w:t>
            </w:r>
            <w:r>
              <w:rPr>
                <w:b/>
                <w:bCs/>
              </w:rPr>
              <w:t xml:space="preserve"> </w:t>
            </w:r>
            <w:proofErr w:type="gramStart"/>
            <w:r>
              <w:rPr>
                <w:b/>
                <w:bCs/>
              </w:rPr>
              <w:t>note</w:t>
            </w:r>
            <w:proofErr w:type="gramEnd"/>
            <w:r w:rsidR="00EC3904" w:rsidRPr="00F366FD">
              <w:rPr>
                <w:b/>
                <w:bCs/>
              </w:rPr>
              <w:t>:</w:t>
            </w:r>
            <w:r w:rsidR="00EC3904" w:rsidRPr="00F366FD">
              <w:t xml:space="preserve"> </w:t>
            </w:r>
          </w:p>
          <w:p w14:paraId="07B4F901" w14:textId="77A75377" w:rsidR="00EC3904" w:rsidRPr="00EC3904" w:rsidRDefault="00F54B4A" w:rsidP="0089613E">
            <w:pPr>
              <w:pStyle w:val="FeatureBox5"/>
              <w:cnfStyle w:val="000000010000" w:firstRow="0" w:lastRow="0" w:firstColumn="0" w:lastColumn="0" w:oddVBand="0" w:evenVBand="0" w:oddHBand="0" w:evenHBand="1" w:firstRowFirstColumn="0" w:firstRowLastColumn="0" w:lastRowFirstColumn="0" w:lastRowLastColumn="0"/>
            </w:pPr>
            <w:r w:rsidRPr="00164B9E">
              <w:rPr>
                <w:rStyle w:val="Strong"/>
                <w:b w:val="0"/>
                <w:bCs w:val="0"/>
                <w:highlight w:val="yellow"/>
              </w:rPr>
              <w:t>[Record</w:t>
            </w:r>
            <w:r w:rsidRPr="00220B29">
              <w:rPr>
                <w:rStyle w:val="Strong"/>
                <w:b w:val="0"/>
                <w:bCs w:val="0"/>
              </w:rPr>
              <w:t xml:space="preserve"> additional information designed to provide suggestions for ways to differentiate the 'evidence of learning' based on certain needs.</w:t>
            </w:r>
            <w:r>
              <w:rPr>
                <w:rStyle w:val="Strong"/>
                <w:b w:val="0"/>
                <w:bCs w:val="0"/>
              </w:rPr>
              <w:t xml:space="preserve"> Refer to </w:t>
            </w:r>
            <w:r w:rsidRPr="00F0545F">
              <w:rPr>
                <w:rStyle w:val="Strong"/>
                <w:b w:val="0"/>
                <w:bCs w:val="0"/>
              </w:rPr>
              <w:t>the</w:t>
            </w:r>
            <w:r w:rsidR="00F0545F" w:rsidRPr="00F0545F">
              <w:rPr>
                <w:rStyle w:val="Strong"/>
                <w:b w:val="0"/>
                <w:bCs w:val="0"/>
              </w:rPr>
              <w:t xml:space="preserve"> </w:t>
            </w:r>
            <w:hyperlink r:id="rId24" w:history="1">
              <w:r w:rsidR="00F0545F" w:rsidRPr="004B7F12">
                <w:rPr>
                  <w:rStyle w:val="Hyperlink"/>
                </w:rPr>
                <w:t xml:space="preserve">Inclusion and differentiation advice </w:t>
              </w:r>
              <w:r w:rsidR="00F0545F" w:rsidRPr="004B7F12">
                <w:rPr>
                  <w:rStyle w:val="Hyperlink"/>
                </w:rPr>
                <w:lastRenderedPageBreak/>
                <w:t>7–10</w:t>
              </w:r>
            </w:hyperlink>
            <w:r>
              <w:rPr>
                <w:rStyle w:val="Strong"/>
                <w:b w:val="0"/>
                <w:bCs w:val="0"/>
              </w:rPr>
              <w:t xml:space="preserve"> webpage </w:t>
            </w:r>
            <w:r w:rsidRPr="00F54B4A">
              <w:rPr>
                <w:rStyle w:val="Strong"/>
                <w:b w:val="0"/>
                <w:bCs w:val="0"/>
              </w:rPr>
              <w:t>as ne</w:t>
            </w:r>
            <w:r>
              <w:rPr>
                <w:rStyle w:val="Strong"/>
                <w:b w:val="0"/>
                <w:bCs w:val="0"/>
              </w:rPr>
              <w:t>e</w:t>
            </w:r>
            <w:r w:rsidRPr="00F54B4A">
              <w:rPr>
                <w:rStyle w:val="Strong"/>
                <w:b w:val="0"/>
                <w:bCs w:val="0"/>
              </w:rPr>
              <w:t>ded</w:t>
            </w:r>
            <w:r w:rsidRPr="00164B9E">
              <w:rPr>
                <w:rStyle w:val="Strong"/>
                <w:b w:val="0"/>
                <w:bCs w:val="0"/>
                <w:highlight w:val="yellow"/>
              </w:rPr>
              <w:t>]</w:t>
            </w:r>
            <w:r>
              <w:rPr>
                <w:rStyle w:val="Strong"/>
                <w:b w:val="0"/>
                <w:bCs w:val="0"/>
              </w:rPr>
              <w:t>.</w:t>
            </w:r>
          </w:p>
        </w:tc>
      </w:tr>
      <w:tr w:rsidR="009422E7" w14:paraId="558A927E"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pct"/>
          </w:tcPr>
          <w:p w14:paraId="036B57DB" w14:textId="284F0031" w:rsidR="4DB7AA12" w:rsidRDefault="4DB7AA12" w:rsidP="377E68BE">
            <w:pPr>
              <w:rPr>
                <w:highlight w:val="yellow"/>
              </w:rPr>
            </w:pPr>
            <w:r>
              <w:lastRenderedPageBreak/>
              <w:t>EN</w:t>
            </w:r>
            <w:r w:rsidRPr="377E68BE">
              <w:rPr>
                <w:highlight w:val="yellow"/>
              </w:rPr>
              <w:t>[X-XXX-XX]</w:t>
            </w:r>
          </w:p>
          <w:p w14:paraId="06D8C627" w14:textId="77777777" w:rsidR="009422E7" w:rsidRPr="004219C5" w:rsidRDefault="009422E7" w:rsidP="009422E7">
            <w:pPr>
              <w:rPr>
                <w:highlight w:val="yellow"/>
              </w:rPr>
            </w:pPr>
            <w:r>
              <w:rPr>
                <w:highlight w:val="yellow"/>
              </w:rPr>
              <w:t xml:space="preserve">[Include </w:t>
            </w:r>
            <w:r w:rsidRPr="002E10AA">
              <w:t>content group heading</w:t>
            </w:r>
            <w:r w:rsidRPr="002E10AA">
              <w:rPr>
                <w:highlight w:val="yellow"/>
              </w:rPr>
              <w:t>]</w:t>
            </w:r>
          </w:p>
          <w:p w14:paraId="45368482" w14:textId="77777777" w:rsidR="009422E7" w:rsidRPr="004219C5" w:rsidRDefault="009422E7" w:rsidP="009422E7">
            <w:pPr>
              <w:rPr>
                <w:rStyle w:val="Strong"/>
                <w:highlight w:val="yellow"/>
              </w:rPr>
            </w:pPr>
            <w:r>
              <w:rPr>
                <w:rStyle w:val="Strong"/>
                <w:bCs w:val="0"/>
                <w:highlight w:val="yellow"/>
              </w:rPr>
              <w:t>[I</w:t>
            </w:r>
            <w:r>
              <w:rPr>
                <w:rStyle w:val="Strong"/>
                <w:highlight w:val="yellow"/>
              </w:rPr>
              <w:t>nclude</w:t>
            </w:r>
            <w:r w:rsidRPr="002E10AA">
              <w:rPr>
                <w:rStyle w:val="Strong"/>
              </w:rPr>
              <w:t xml:space="preserve"> content group point</w:t>
            </w:r>
            <w:r w:rsidRPr="002E10AA">
              <w:rPr>
                <w:rStyle w:val="Strong"/>
                <w:highlight w:val="yellow"/>
              </w:rPr>
              <w:t>]</w:t>
            </w:r>
          </w:p>
          <w:p w14:paraId="470DA94E" w14:textId="77777777" w:rsidR="009422E7" w:rsidRPr="004219C5" w:rsidRDefault="009422E7" w:rsidP="009422E7">
            <w:pPr>
              <w:rPr>
                <w:highlight w:val="yellow"/>
              </w:rPr>
            </w:pPr>
          </w:p>
        </w:tc>
        <w:tc>
          <w:tcPr>
            <w:tcW w:w="3406" w:type="pct"/>
          </w:tcPr>
          <w:p w14:paraId="5665DA92" w14:textId="1B8DE576" w:rsidR="009422E7" w:rsidRDefault="009422E7" w:rsidP="009422E7">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2B514D">
              <w:rPr>
                <w:b/>
                <w:bCs/>
              </w:rPr>
              <w:t>[</w:t>
            </w:r>
            <w:r w:rsidRPr="00E21387">
              <w:rPr>
                <w:b/>
                <w:bCs/>
                <w:highlight w:val="yellow"/>
              </w:rPr>
              <w:t>X</w:t>
            </w:r>
            <w:r w:rsidR="002B514D">
              <w:rPr>
                <w:b/>
                <w:bCs/>
              </w:rPr>
              <w:t>]</w:t>
            </w:r>
            <w:r w:rsidRPr="00E21387">
              <w:rPr>
                <w:b/>
                <w:bCs/>
              </w:rPr>
              <w:t xml:space="preserve">, sequence </w:t>
            </w:r>
            <w:r w:rsidR="002B514D">
              <w:rPr>
                <w:b/>
                <w:bCs/>
              </w:rPr>
              <w:t>[</w:t>
            </w:r>
            <w:r w:rsidRPr="00E21387">
              <w:rPr>
                <w:b/>
                <w:bCs/>
                <w:highlight w:val="yellow"/>
              </w:rPr>
              <w:t>X</w:t>
            </w:r>
            <w:r w:rsidR="002B514D">
              <w:rPr>
                <w:b/>
                <w:bCs/>
              </w:rPr>
              <w:t>]</w:t>
            </w:r>
            <w:r w:rsidRPr="00E21387">
              <w:rPr>
                <w:b/>
                <w:bCs/>
              </w:rPr>
              <w:t xml:space="preserve"> </w:t>
            </w:r>
            <w:r w:rsidR="008329CE">
              <w:rPr>
                <w:b/>
                <w:bCs/>
              </w:rPr>
              <w:t>–</w:t>
            </w:r>
            <w:r w:rsidR="008329CE" w:rsidRPr="00E21387">
              <w:rPr>
                <w:b/>
                <w:bCs/>
              </w:rPr>
              <w:t xml:space="preserve"> </w:t>
            </w:r>
            <w:r w:rsidR="002B514D">
              <w:rPr>
                <w:b/>
                <w:bCs/>
              </w:rPr>
              <w:t>[</w:t>
            </w:r>
            <w:r w:rsidRPr="00E21387">
              <w:rPr>
                <w:b/>
                <w:bCs/>
                <w:highlight w:val="yellow"/>
              </w:rPr>
              <w:t>sequence name</w:t>
            </w:r>
            <w:r w:rsidR="002B514D">
              <w:rPr>
                <w:b/>
                <w:bCs/>
              </w:rPr>
              <w:t>]</w:t>
            </w:r>
          </w:p>
          <w:p w14:paraId="1C7EF13A" w14:textId="77777777" w:rsidR="009422E7" w:rsidRPr="0019110A" w:rsidRDefault="009422E7" w:rsidP="009422E7">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4CF8FDE9" w14:textId="77777777" w:rsidR="009422E7" w:rsidRDefault="009422E7" w:rsidP="009422E7">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0731A432" w14:textId="7A585345" w:rsidR="009422E7" w:rsidRPr="00B2133C" w:rsidRDefault="00ED394B" w:rsidP="009422E7">
            <w:pPr>
              <w:pStyle w:val="ListBullet"/>
              <w:cnfStyle w:val="000000100000" w:firstRow="0" w:lastRow="0" w:firstColumn="0" w:lastColumn="0" w:oddVBand="0" w:evenVBand="0" w:oddHBand="1" w:evenHBand="0" w:firstRowFirstColumn="0" w:firstRowLastColumn="0" w:lastRowFirstColumn="0" w:lastRowLastColumn="0"/>
            </w:pPr>
            <w:r w:rsidRPr="002B514D">
              <w:rPr>
                <w:highlight w:val="yellow"/>
              </w:rPr>
              <w:t>[if</w:t>
            </w:r>
            <w:r>
              <w:t xml:space="preserve"> there is more than one learning intention</w:t>
            </w:r>
            <w:r w:rsidRPr="002B514D">
              <w:rPr>
                <w:highlight w:val="yellow"/>
              </w:rPr>
              <w:t>]</w:t>
            </w:r>
          </w:p>
          <w:p w14:paraId="7224FB50" w14:textId="6647682D" w:rsidR="009422E7" w:rsidRPr="00E21387" w:rsidRDefault="00ED394B" w:rsidP="009422E7">
            <w:pPr>
              <w:pStyle w:val="ListBullet"/>
              <w:cnfStyle w:val="000000100000" w:firstRow="0" w:lastRow="0" w:firstColumn="0" w:lastColumn="0" w:oddVBand="0" w:evenVBand="0" w:oddHBand="1" w:evenHBand="0" w:firstRowFirstColumn="0" w:firstRowLastColumn="0" w:lastRowFirstColumn="0" w:lastRowLastColumn="0"/>
            </w:pPr>
            <w:r w:rsidRPr="002B514D">
              <w:rPr>
                <w:highlight w:val="yellow"/>
              </w:rPr>
              <w:t>[the</w:t>
            </w:r>
            <w:r>
              <w:t xml:space="preserve"> heading Learning intentions will be plural</w:t>
            </w:r>
            <w:r w:rsidRPr="002B514D">
              <w:rPr>
                <w:highlight w:val="yellow"/>
              </w:rPr>
              <w:t>]</w:t>
            </w:r>
            <w:r w:rsidR="00D964E5">
              <w:t>.</w:t>
            </w:r>
          </w:p>
        </w:tc>
        <w:tc>
          <w:tcPr>
            <w:tcW w:w="865" w:type="pct"/>
          </w:tcPr>
          <w:p w14:paraId="5447832D" w14:textId="77777777" w:rsidR="009422E7" w:rsidRPr="001117E2" w:rsidRDefault="009422E7" w:rsidP="009422E7">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10038614" w14:textId="0C0AFE7C" w:rsidR="009422E7" w:rsidRDefault="009422E7" w:rsidP="004B7F12">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5740FFDB" w14:textId="77777777" w:rsidR="009F74D3" w:rsidRPr="002B514D" w:rsidRDefault="009F74D3" w:rsidP="009F74D3">
            <w:pPr>
              <w:pStyle w:val="ListBullet"/>
              <w:cnfStyle w:val="000000100000" w:firstRow="0" w:lastRow="0" w:firstColumn="0" w:lastColumn="0" w:oddVBand="0" w:evenVBand="0" w:oddHBand="1" w:evenHBand="0" w:firstRowFirstColumn="0" w:firstRowLastColumn="0" w:lastRowFirstColumn="0" w:lastRowLastColumn="0"/>
            </w:pPr>
            <w:r w:rsidRPr="002B514D">
              <w:rPr>
                <w:highlight w:val="yellow"/>
              </w:rPr>
              <w:t>[XXX]</w:t>
            </w:r>
          </w:p>
          <w:p w14:paraId="58475E4F" w14:textId="24B4A04A" w:rsidR="009F74D3" w:rsidRPr="002B514D" w:rsidRDefault="009F74D3" w:rsidP="001910BA">
            <w:pPr>
              <w:pStyle w:val="ListBullet"/>
              <w:cnfStyle w:val="000000100000" w:firstRow="0" w:lastRow="0" w:firstColumn="0" w:lastColumn="0" w:oddVBand="0" w:evenVBand="0" w:oddHBand="1" w:evenHBand="0" w:firstRowFirstColumn="0" w:firstRowLastColumn="0" w:lastRowFirstColumn="0" w:lastRowLastColumn="0"/>
            </w:pPr>
            <w:r w:rsidRPr="002B514D">
              <w:rPr>
                <w:highlight w:val="yellow"/>
              </w:rPr>
              <w:t>[XXX]</w:t>
            </w:r>
            <w:r w:rsidRPr="002B514D">
              <w:t>.</w:t>
            </w:r>
          </w:p>
          <w:p w14:paraId="723B5400" w14:textId="77777777" w:rsidR="009422E7" w:rsidRDefault="009422E7" w:rsidP="009422E7">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691280AE" w14:textId="77777777" w:rsidR="009422E7" w:rsidRDefault="009422E7" w:rsidP="009422E7">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2B514D">
              <w:rPr>
                <w:highlight w:val="yellow"/>
              </w:rPr>
              <w:t>[Record</w:t>
            </w:r>
            <w:r>
              <w:t xml:space="preserve"> evaluation and registration information</w:t>
            </w:r>
            <w:r w:rsidRPr="002B514D">
              <w:rPr>
                <w:highlight w:val="yellow"/>
              </w:rPr>
              <w:t>]</w:t>
            </w:r>
          </w:p>
          <w:p w14:paraId="0FCA0E12" w14:textId="22FB8892" w:rsidR="009422E7" w:rsidRPr="009422E7" w:rsidRDefault="009422E7" w:rsidP="004B7F12">
            <w:pPr>
              <w:pStyle w:val="FeatureBox5"/>
              <w:cnfStyle w:val="000000100000" w:firstRow="0" w:lastRow="0" w:firstColumn="0" w:lastColumn="0" w:oddVBand="0" w:evenVBand="0" w:oddHBand="1" w:evenHBand="0" w:firstRowFirstColumn="0" w:firstRowLastColumn="0" w:lastRowFirstColumn="0" w:lastRowLastColumn="0"/>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2B514D">
              <w:rPr>
                <w:rStyle w:val="Strong"/>
                <w:b w:val="0"/>
                <w:bCs w:val="0"/>
                <w:highlight w:val="yellow"/>
              </w:rPr>
              <w:t>[Record</w:t>
            </w:r>
            <w:r w:rsidR="00F0545F" w:rsidRPr="00220B29">
              <w:rPr>
                <w:rStyle w:val="Strong"/>
                <w:b w:val="0"/>
                <w:bCs w:val="0"/>
              </w:rPr>
              <w:t xml:space="preserve"> additional </w:t>
            </w:r>
            <w:r w:rsidR="00F0545F" w:rsidRPr="00220B29">
              <w:rPr>
                <w:rStyle w:val="Strong"/>
                <w:b w:val="0"/>
                <w:bCs w:val="0"/>
              </w:rPr>
              <w:lastRenderedPageBreak/>
              <w:t>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25"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2B514D">
              <w:rPr>
                <w:rStyle w:val="Strong"/>
                <w:b w:val="0"/>
                <w:bCs w:val="0"/>
                <w:highlight w:val="yellow"/>
              </w:rPr>
              <w:t>]</w:t>
            </w:r>
            <w:r w:rsidR="00F0545F">
              <w:rPr>
                <w:rStyle w:val="Strong"/>
                <w:b w:val="0"/>
                <w:bCs w:val="0"/>
              </w:rPr>
              <w:t>.</w:t>
            </w:r>
          </w:p>
        </w:tc>
      </w:tr>
    </w:tbl>
    <w:p w14:paraId="3617AAB3" w14:textId="7FACCC36" w:rsidR="00BE777B" w:rsidRPr="001463BA" w:rsidRDefault="00BE777B" w:rsidP="001463BA">
      <w:bookmarkStart w:id="47" w:name="_Toc145666054"/>
      <w:r>
        <w:lastRenderedPageBreak/>
        <w:br w:type="page"/>
      </w:r>
    </w:p>
    <w:p w14:paraId="40401A1C" w14:textId="756B7295" w:rsidR="00271EC3" w:rsidRDefault="00271EC3" w:rsidP="008324EA">
      <w:pPr>
        <w:pStyle w:val="Heading1"/>
      </w:pPr>
      <w:bookmarkStart w:id="48" w:name="_Toc151447420"/>
      <w:bookmarkStart w:id="49" w:name="_Toc151632400"/>
      <w:bookmarkStart w:id="50" w:name="_Toc184300410"/>
      <w:r>
        <w:lastRenderedPageBreak/>
        <w:t>Phase 2 – unpacking and engaging with the conceptual focus</w:t>
      </w:r>
      <w:bookmarkEnd w:id="47"/>
      <w:bookmarkEnd w:id="48"/>
      <w:bookmarkEnd w:id="49"/>
      <w:bookmarkEnd w:id="50"/>
    </w:p>
    <w:p w14:paraId="193058D6" w14:textId="58CEA62A" w:rsidR="00CF7DF2" w:rsidRPr="00254CC7" w:rsidRDefault="00CF7DF2" w:rsidP="00254CC7">
      <w:pPr>
        <w:pStyle w:val="FeatureBox3"/>
        <w:rPr>
          <w:b/>
          <w:bCs/>
        </w:rPr>
      </w:pPr>
      <w:r w:rsidRPr="00254CC7">
        <w:rPr>
          <w:b/>
          <w:bCs/>
        </w:rPr>
        <w:t xml:space="preserve">Generic phase statement – use this to guide the development of the </w:t>
      </w:r>
      <w:r w:rsidR="009400EE" w:rsidRPr="00254CC7">
        <w:rPr>
          <w:b/>
          <w:bCs/>
        </w:rPr>
        <w:t>program</w:t>
      </w:r>
      <w:r w:rsidR="009400EE">
        <w:rPr>
          <w:b/>
          <w:bCs/>
        </w:rPr>
        <w:t>-</w:t>
      </w:r>
      <w:r w:rsidRPr="00254CC7">
        <w:rPr>
          <w:b/>
          <w:bCs/>
        </w:rPr>
        <w:t>specific statement. The approver removes this section on final review.</w:t>
      </w:r>
    </w:p>
    <w:p w14:paraId="5649AF63" w14:textId="5CB5E5C1" w:rsidR="00CF7DF2" w:rsidRDefault="00CF7DF2" w:rsidP="00254CC7">
      <w:pPr>
        <w:pStyle w:val="FeatureBox3"/>
      </w:pPr>
      <w:r>
        <w:t xml:space="preserve">The ‘unpacking and engaging with the conceptual focus’ phase establishes the driving textual concepts </w:t>
      </w:r>
      <w:r w:rsidR="008A10A9">
        <w:t>which are</w:t>
      </w:r>
      <w:r>
        <w:t xml:space="preserve"> the focus of the program. This foundation is near the start of the program and all phases continue to elaborate and refine the conceptual focus established during this phase. Students are supported to develop their understanding of how and why composers shape audience responses to their texts.</w:t>
      </w:r>
    </w:p>
    <w:p w14:paraId="1175CED3" w14:textId="77777777" w:rsidR="00CF7DF2" w:rsidRDefault="00CF7DF2" w:rsidP="00254CC7">
      <w:pPr>
        <w:pStyle w:val="FeatureBox3"/>
      </w:pPr>
      <w:r>
        <w:t>To encourage a meaningful connection, activities in this phase focus on the learning processes of understanding, connecting and experimenting. A core formative task that establishes current knowledge, understanding and skills could be used in this phase.</w:t>
      </w:r>
    </w:p>
    <w:p w14:paraId="030EDAAB" w14:textId="066C3DB3" w:rsidR="00CF7DF2" w:rsidRPr="00CF7DF2" w:rsidRDefault="00CF7DF2" w:rsidP="00254CC7">
      <w:pPr>
        <w:pStyle w:val="FeatureBox3"/>
      </w:pPr>
      <w:r>
        <w:t xml:space="preserve">Key terminology is introduced through strategies, </w:t>
      </w:r>
      <w:r w:rsidR="00380176">
        <w:t xml:space="preserve">and </w:t>
      </w:r>
      <w:r>
        <w:t>graphic organisers and other thinking routines can help make this phase engaging and relevant. The formal assessment is usually introduced during this phase and the processes and routines established are referred to at key junctures</w:t>
      </w:r>
      <w:r w:rsidR="00380176">
        <w:t>,</w:t>
      </w:r>
      <w:r>
        <w:t xml:space="preserve"> such as the preparation of the assessment task or formal examinations.</w:t>
      </w:r>
    </w:p>
    <w:p w14:paraId="5D8D1D29" w14:textId="0AC96B9C" w:rsidR="00814E42" w:rsidRPr="000826DE" w:rsidRDefault="00CE7179" w:rsidP="000826DE">
      <w:pPr>
        <w:pStyle w:val="FeatureBox2"/>
      </w:pPr>
      <w:r w:rsidRPr="000826DE">
        <w:t xml:space="preserve">In </w:t>
      </w:r>
      <w:r w:rsidR="00D302B0">
        <w:t xml:space="preserve">the </w:t>
      </w:r>
      <w:r w:rsidR="00380176">
        <w:t>‘</w:t>
      </w:r>
      <w:r w:rsidR="00A40FF9">
        <w:t xml:space="preserve">unpacking and </w:t>
      </w:r>
      <w:r w:rsidR="00D302B0">
        <w:t>engaging with the conceptual focus</w:t>
      </w:r>
      <w:r w:rsidR="00380176">
        <w:t>’</w:t>
      </w:r>
      <w:r w:rsidRPr="000826DE">
        <w:t xml:space="preserve"> phase,</w:t>
      </w:r>
      <w:r w:rsidR="009422E7">
        <w:t xml:space="preserve"> </w:t>
      </w:r>
      <w:r w:rsidRPr="009422E7">
        <w:t xml:space="preserve">students begin </w:t>
      </w:r>
      <w:r w:rsidR="00814E42" w:rsidRPr="009422E7">
        <w:t xml:space="preserve">to </w:t>
      </w:r>
      <w:r w:rsidRPr="009422E7">
        <w:t>explore the conceptual focus of the program</w:t>
      </w:r>
      <w:r w:rsidR="00A408A6" w:rsidRPr="009422E7">
        <w:t>.</w:t>
      </w:r>
      <w:r w:rsidR="009D61EB" w:rsidRPr="009422E7">
        <w:t xml:space="preserve"> </w:t>
      </w:r>
      <w:r w:rsidR="00244ADA" w:rsidRPr="00866D50">
        <w:rPr>
          <w:highlight w:val="yellow"/>
        </w:rPr>
        <w:t>[Use</w:t>
      </w:r>
      <w:r w:rsidR="00244ADA" w:rsidRPr="00866D50">
        <w:t xml:space="preserve"> the generic statement above to guide the development of a </w:t>
      </w:r>
      <w:r w:rsidR="00134CF4" w:rsidRPr="00866D50">
        <w:t>program-</w:t>
      </w:r>
      <w:r w:rsidR="00244ADA" w:rsidRPr="00866D50">
        <w:t xml:space="preserve">specific statement. </w:t>
      </w:r>
      <w:r w:rsidR="00244ADA" w:rsidRPr="00866D50">
        <w:rPr>
          <w:noProof/>
        </w:rPr>
        <w:t xml:space="preserve">Explore the teaching and learning programs on the English K–12 </w:t>
      </w:r>
      <w:hyperlink r:id="rId26" w:history="1">
        <w:r w:rsidR="00244ADA" w:rsidRPr="00866D50">
          <w:rPr>
            <w:rStyle w:val="Hyperlink"/>
            <w:noProof/>
          </w:rPr>
          <w:t>Planning, programming and assessing 7–10</w:t>
        </w:r>
      </w:hyperlink>
      <w:r w:rsidR="00244ADA" w:rsidRPr="00866D50">
        <w:rPr>
          <w:noProof/>
        </w:rPr>
        <w:t xml:space="preserve"> webpage for a model of what could be written here</w:t>
      </w:r>
      <w:r w:rsidR="00244ADA" w:rsidRPr="00866D50">
        <w:rPr>
          <w:highlight w:val="yellow"/>
        </w:rPr>
        <w:t>]</w:t>
      </w:r>
      <w:r w:rsidR="00244ADA" w:rsidRPr="00866D50">
        <w:t>.</w:t>
      </w:r>
    </w:p>
    <w:p w14:paraId="2B3AD427" w14:textId="2F448325" w:rsidR="00271EC3" w:rsidRDefault="00271EC3" w:rsidP="00271EC3">
      <w:r w:rsidRPr="00850F08">
        <w:rPr>
          <w:rStyle w:val="Strong"/>
        </w:rPr>
        <w:t>Expected duration:</w:t>
      </w:r>
      <w:r>
        <w:t xml:space="preserve"> </w:t>
      </w:r>
      <w:r w:rsidR="00BC3529">
        <w:t xml:space="preserve">this phase should take </w:t>
      </w:r>
      <w:r w:rsidR="00BC3529" w:rsidRPr="008A22F7">
        <w:t xml:space="preserve">approximately </w:t>
      </w:r>
      <w:r w:rsidR="00BC3529" w:rsidRPr="00BC3529">
        <w:rPr>
          <w:highlight w:val="yellow"/>
        </w:rPr>
        <w:t xml:space="preserve">[X to X] </w:t>
      </w:r>
      <w:r w:rsidR="00BC3529" w:rsidRPr="008A22F7">
        <w:t>lessons.</w:t>
      </w:r>
    </w:p>
    <w:p w14:paraId="42B8FF3E" w14:textId="77777777" w:rsidR="00271EC3" w:rsidRDefault="00271EC3" w:rsidP="00271EC3">
      <w:r w:rsidRPr="000E4FFF">
        <w:rPr>
          <w:rStyle w:val="Strong"/>
        </w:rPr>
        <w:t>Conceptual programming question(s)</w:t>
      </w:r>
      <w:r>
        <w:t xml:space="preserve"> – (sub-questions that drive the choice of strategies in this phase):</w:t>
      </w:r>
    </w:p>
    <w:p w14:paraId="6DCBB5C0" w14:textId="2DD3AEE3" w:rsidR="009422E7" w:rsidRPr="00866D50" w:rsidRDefault="009422E7" w:rsidP="009422E7">
      <w:pPr>
        <w:pStyle w:val="ListBullet"/>
      </w:pPr>
      <w:r w:rsidRPr="00866D50">
        <w:rPr>
          <w:highlight w:val="yellow"/>
        </w:rPr>
        <w:lastRenderedPageBreak/>
        <w:t>[These</w:t>
      </w:r>
      <w:r w:rsidRPr="00866D50">
        <w:t xml:space="preserve"> must match the questions in the ‘Conceptual programming questions’ in </w:t>
      </w:r>
      <w:r w:rsidR="009620F2" w:rsidRPr="00866D50">
        <w:t xml:space="preserve">Table </w:t>
      </w:r>
      <w:r w:rsidRPr="00866D50">
        <w:t>2. They should be explored within the phase and may be explicitly referenced at key points. There should be a clear alignment between the questions and the phase content and outcomes</w:t>
      </w:r>
      <w:r w:rsidR="00AF46F1" w:rsidRPr="00866D50">
        <w:rPr>
          <w:highlight w:val="yellow"/>
        </w:rPr>
        <w:t>]</w:t>
      </w:r>
      <w:r w:rsidR="00AF46F1" w:rsidRPr="00866D50">
        <w:t>?</w:t>
      </w:r>
    </w:p>
    <w:p w14:paraId="3B087E09" w14:textId="2CE91415" w:rsidR="009422E7" w:rsidRPr="00866D50" w:rsidRDefault="009422E7" w:rsidP="009422E7">
      <w:pPr>
        <w:pStyle w:val="ListBullet"/>
      </w:pPr>
      <w:r w:rsidRPr="00866D50">
        <w:rPr>
          <w:highlight w:val="yellow"/>
        </w:rPr>
        <w:t>[XXX</w:t>
      </w:r>
      <w:r w:rsidR="00AF46F1" w:rsidRPr="00866D50">
        <w:rPr>
          <w:highlight w:val="yellow"/>
        </w:rPr>
        <w:t>]</w:t>
      </w:r>
      <w:r w:rsidR="00AF46F1" w:rsidRPr="00866D50">
        <w:t>?</w:t>
      </w:r>
    </w:p>
    <w:p w14:paraId="7D624103" w14:textId="30374106" w:rsidR="00C75009" w:rsidRDefault="0041120A" w:rsidP="00C75009">
      <w:pPr>
        <w:pStyle w:val="Caption"/>
      </w:pPr>
      <w:r w:rsidRPr="00C75009">
        <w:t xml:space="preserve">Table </w:t>
      </w:r>
      <w:r w:rsidRPr="00C75009">
        <w:fldChar w:fldCharType="begin"/>
      </w:r>
      <w:r w:rsidRPr="00C75009">
        <w:instrText>SEQ Table \* ARABIC</w:instrText>
      </w:r>
      <w:r w:rsidRPr="00C75009">
        <w:fldChar w:fldCharType="separate"/>
      </w:r>
      <w:r w:rsidR="001F5193">
        <w:rPr>
          <w:noProof/>
        </w:rPr>
        <w:t>5</w:t>
      </w:r>
      <w:r w:rsidRPr="00C75009">
        <w:fldChar w:fldCharType="end"/>
      </w:r>
      <w:r w:rsidR="00B30FBD" w:rsidRPr="00C75009">
        <w:t xml:space="preserve"> – unpacking and engaging </w:t>
      </w:r>
      <w:r w:rsidR="007B0103" w:rsidRPr="00C75009">
        <w:t>with the conceptual focus</w:t>
      </w:r>
    </w:p>
    <w:tbl>
      <w:tblPr>
        <w:tblStyle w:val="Tableheader"/>
        <w:tblW w:w="5039" w:type="pct"/>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22EF9" w14:paraId="72A5F6C2" w14:textId="77777777" w:rsidTr="377E6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E8863EC" w14:textId="77777777" w:rsidR="00122EF9" w:rsidRPr="008B2617" w:rsidRDefault="00122EF9" w:rsidP="005E7090">
            <w:r w:rsidRPr="008B2617">
              <w:t>Outcome and content</w:t>
            </w:r>
          </w:p>
        </w:tc>
        <w:tc>
          <w:tcPr>
            <w:tcW w:w="3381" w:type="pct"/>
          </w:tcPr>
          <w:p w14:paraId="116E2AD5"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4A6DD58A" w14:textId="77777777" w:rsidR="00122EF9" w:rsidRDefault="00122EF9"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F11B6A" w:rsidRPr="00D53A7A" w14:paraId="059A87AF"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534EF4C" w14:textId="6C0993BD" w:rsidR="0CBB2129" w:rsidRDefault="0CBB2129" w:rsidP="377E68BE">
            <w:pPr>
              <w:rPr>
                <w:highlight w:val="yellow"/>
              </w:rPr>
            </w:pPr>
            <w:r>
              <w:t>EN</w:t>
            </w:r>
            <w:r w:rsidRPr="377E68BE">
              <w:rPr>
                <w:highlight w:val="yellow"/>
              </w:rPr>
              <w:t>[X-XXX-XX]</w:t>
            </w:r>
          </w:p>
          <w:p w14:paraId="33C3DCEF" w14:textId="77777777" w:rsidR="009422E7" w:rsidRPr="004219C5" w:rsidRDefault="009422E7" w:rsidP="009422E7">
            <w:pPr>
              <w:rPr>
                <w:highlight w:val="yellow"/>
              </w:rPr>
            </w:pPr>
            <w:r>
              <w:rPr>
                <w:highlight w:val="yellow"/>
              </w:rPr>
              <w:t>[Include</w:t>
            </w:r>
            <w:r w:rsidRPr="00E35D47">
              <w:t xml:space="preserve"> content group heading</w:t>
            </w:r>
            <w:r w:rsidRPr="00E35D47">
              <w:rPr>
                <w:highlight w:val="yellow"/>
              </w:rPr>
              <w:t>]</w:t>
            </w:r>
          </w:p>
          <w:p w14:paraId="7BFF9AB5" w14:textId="77777777" w:rsidR="009422E7" w:rsidRPr="004219C5" w:rsidRDefault="009422E7" w:rsidP="009422E7">
            <w:pPr>
              <w:rPr>
                <w:rStyle w:val="Strong"/>
                <w:highlight w:val="yellow"/>
              </w:rPr>
            </w:pPr>
            <w:r>
              <w:rPr>
                <w:rStyle w:val="Strong"/>
                <w:bCs w:val="0"/>
                <w:highlight w:val="yellow"/>
              </w:rPr>
              <w:t>[I</w:t>
            </w:r>
            <w:r>
              <w:rPr>
                <w:rStyle w:val="Strong"/>
                <w:highlight w:val="yellow"/>
              </w:rPr>
              <w:t>nclude</w:t>
            </w:r>
            <w:r w:rsidRPr="00E35D47">
              <w:rPr>
                <w:rStyle w:val="Strong"/>
              </w:rPr>
              <w:t xml:space="preserve"> content group point</w:t>
            </w:r>
            <w:r w:rsidRPr="00E35D47">
              <w:rPr>
                <w:rStyle w:val="Strong"/>
                <w:highlight w:val="yellow"/>
              </w:rPr>
              <w:t>]</w:t>
            </w:r>
          </w:p>
          <w:p w14:paraId="17520C15" w14:textId="77777777" w:rsidR="00F11B6A" w:rsidRPr="00FB1984" w:rsidRDefault="00F11B6A" w:rsidP="006A48E7">
            <w:pPr>
              <w:rPr>
                <w:rFonts w:eastAsia="Arial"/>
                <w:szCs w:val="22"/>
                <w:highlight w:val="yellow"/>
              </w:rPr>
            </w:pPr>
          </w:p>
        </w:tc>
        <w:tc>
          <w:tcPr>
            <w:tcW w:w="3381" w:type="pct"/>
          </w:tcPr>
          <w:p w14:paraId="54CD95DE" w14:textId="4550A5E8" w:rsidR="00D55404" w:rsidRDefault="00D55404" w:rsidP="00D5540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BF2687">
              <w:rPr>
                <w:b/>
                <w:bCs/>
              </w:rPr>
              <w:t>[</w:t>
            </w:r>
            <w:r w:rsidRPr="00E21387">
              <w:rPr>
                <w:b/>
                <w:bCs/>
                <w:highlight w:val="yellow"/>
              </w:rPr>
              <w:t>X</w:t>
            </w:r>
            <w:r w:rsidR="00BF2687">
              <w:rPr>
                <w:b/>
                <w:bCs/>
              </w:rPr>
              <w:t>]</w:t>
            </w:r>
            <w:r w:rsidRPr="00E21387">
              <w:rPr>
                <w:b/>
                <w:bCs/>
              </w:rPr>
              <w:t xml:space="preserve">, sequence </w:t>
            </w:r>
            <w:r w:rsidR="00BF2687">
              <w:rPr>
                <w:b/>
                <w:bCs/>
              </w:rPr>
              <w:t>[</w:t>
            </w:r>
            <w:r w:rsidRPr="00E21387">
              <w:rPr>
                <w:b/>
                <w:bCs/>
                <w:highlight w:val="yellow"/>
              </w:rPr>
              <w:t>X</w:t>
            </w:r>
            <w:r w:rsidR="00BF2687">
              <w:rPr>
                <w:b/>
                <w:bCs/>
              </w:rPr>
              <w:t>]</w:t>
            </w:r>
            <w:r w:rsidRPr="00E21387">
              <w:rPr>
                <w:b/>
                <w:bCs/>
              </w:rPr>
              <w:t xml:space="preserve"> </w:t>
            </w:r>
            <w:r w:rsidR="008329CE">
              <w:rPr>
                <w:b/>
                <w:bCs/>
              </w:rPr>
              <w:t>–</w:t>
            </w:r>
            <w:r w:rsidR="008329CE" w:rsidRPr="00E21387">
              <w:rPr>
                <w:b/>
                <w:bCs/>
              </w:rPr>
              <w:t xml:space="preserve"> </w:t>
            </w:r>
            <w:r w:rsidR="00BF2687">
              <w:rPr>
                <w:b/>
                <w:bCs/>
              </w:rPr>
              <w:t>[</w:t>
            </w:r>
            <w:r w:rsidRPr="00E21387">
              <w:rPr>
                <w:b/>
                <w:bCs/>
                <w:highlight w:val="yellow"/>
              </w:rPr>
              <w:t>sequence name</w:t>
            </w:r>
            <w:r w:rsidR="00BF2687">
              <w:rPr>
                <w:b/>
                <w:bCs/>
              </w:rPr>
              <w:t>]</w:t>
            </w:r>
          </w:p>
          <w:p w14:paraId="38DB10AB" w14:textId="0E31D673" w:rsidR="00F11B6A" w:rsidRPr="0019110A" w:rsidRDefault="00F11B6A" w:rsidP="00F11B6A">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w:t>
            </w:r>
          </w:p>
          <w:p w14:paraId="471B44F1" w14:textId="77777777" w:rsidR="00F11B6A" w:rsidRDefault="00F11B6A" w:rsidP="00F11B6A">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286FC3D7" w14:textId="0EDC32A1" w:rsidR="00F11B6A" w:rsidRPr="00B2133C" w:rsidRDefault="00ED394B" w:rsidP="00624C0C">
            <w:pPr>
              <w:pStyle w:val="ListBullet"/>
              <w:cnfStyle w:val="000000100000" w:firstRow="0" w:lastRow="0" w:firstColumn="0" w:lastColumn="0" w:oddVBand="0" w:evenVBand="0" w:oddHBand="1" w:evenHBand="0" w:firstRowFirstColumn="0" w:firstRowLastColumn="0" w:lastRowFirstColumn="0" w:lastRowLastColumn="0"/>
            </w:pPr>
            <w:r w:rsidRPr="00ED7DD9">
              <w:rPr>
                <w:highlight w:val="yellow"/>
              </w:rPr>
              <w:t>[if</w:t>
            </w:r>
            <w:r>
              <w:t xml:space="preserve"> there is only one learning intention the heading ‘Learning intention’ will be singular</w:t>
            </w:r>
            <w:r w:rsidRPr="00ED7DD9">
              <w:rPr>
                <w:highlight w:val="yellow"/>
              </w:rPr>
              <w:t>]</w:t>
            </w:r>
            <w:r>
              <w:t>.</w:t>
            </w:r>
          </w:p>
          <w:p w14:paraId="41A632A2" w14:textId="77777777" w:rsidR="00F11B6A" w:rsidRPr="00B81864" w:rsidRDefault="00F11B6A" w:rsidP="006A48E7">
            <w:pPr>
              <w:cnfStyle w:val="000000100000" w:firstRow="0" w:lastRow="0" w:firstColumn="0" w:lastColumn="0" w:oddVBand="0" w:evenVBand="0" w:oddHBand="1" w:evenHBand="0" w:firstRowFirstColumn="0" w:firstRowLastColumn="0" w:lastRowFirstColumn="0" w:lastRowLastColumn="0"/>
              <w:rPr>
                <w:b/>
                <w:bCs/>
                <w:highlight w:val="yellow"/>
              </w:rPr>
            </w:pPr>
          </w:p>
        </w:tc>
        <w:tc>
          <w:tcPr>
            <w:tcW w:w="858" w:type="pct"/>
          </w:tcPr>
          <w:p w14:paraId="1E04FA30" w14:textId="77777777" w:rsidR="00F11B6A" w:rsidRPr="001117E2" w:rsidRDefault="00F11B6A" w:rsidP="00F11B6A">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3FFEBF88" w14:textId="77777777" w:rsidR="00F11B6A" w:rsidRDefault="00F11B6A" w:rsidP="00F11B6A">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1382C636" w14:textId="77777777" w:rsidR="009F74D3" w:rsidRPr="00805197" w:rsidRDefault="009F74D3" w:rsidP="009F74D3">
            <w:pPr>
              <w:pStyle w:val="ListBullet"/>
              <w:cnfStyle w:val="000000100000" w:firstRow="0" w:lastRow="0" w:firstColumn="0" w:lastColumn="0" w:oddVBand="0" w:evenVBand="0" w:oddHBand="1" w:evenHBand="0" w:firstRowFirstColumn="0" w:firstRowLastColumn="0" w:lastRowFirstColumn="0" w:lastRowLastColumn="0"/>
            </w:pPr>
            <w:r w:rsidRPr="00805197">
              <w:rPr>
                <w:highlight w:val="yellow"/>
              </w:rPr>
              <w:t>[XXX]</w:t>
            </w:r>
          </w:p>
          <w:p w14:paraId="3D840A71" w14:textId="43A6DE98" w:rsidR="009F74D3" w:rsidRPr="00805197" w:rsidRDefault="009F74D3" w:rsidP="009F74D3">
            <w:pPr>
              <w:pStyle w:val="ListBullet"/>
              <w:cnfStyle w:val="000000100000" w:firstRow="0" w:lastRow="0" w:firstColumn="0" w:lastColumn="0" w:oddVBand="0" w:evenVBand="0" w:oddHBand="1" w:evenHBand="0" w:firstRowFirstColumn="0" w:firstRowLastColumn="0" w:lastRowFirstColumn="0" w:lastRowLastColumn="0"/>
            </w:pPr>
            <w:r w:rsidRPr="00805197">
              <w:rPr>
                <w:highlight w:val="yellow"/>
              </w:rPr>
              <w:t>[XXX]</w:t>
            </w:r>
            <w:r w:rsidRPr="00805197">
              <w:t>.</w:t>
            </w:r>
          </w:p>
          <w:p w14:paraId="7A401680" w14:textId="77777777" w:rsidR="00254CC7" w:rsidRDefault="00254CC7" w:rsidP="00254CC7">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74A0C66E" w14:textId="0848CEF3" w:rsidR="00244A8A" w:rsidRDefault="00254CC7" w:rsidP="009422E7">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805197">
              <w:rPr>
                <w:highlight w:val="yellow"/>
              </w:rPr>
              <w:t>[Record</w:t>
            </w:r>
            <w:r>
              <w:t xml:space="preserve"> evaluation and registration information</w:t>
            </w:r>
            <w:r w:rsidRPr="00805197">
              <w:rPr>
                <w:highlight w:val="yellow"/>
              </w:rPr>
              <w:t>]</w:t>
            </w:r>
          </w:p>
          <w:p w14:paraId="1FF142C0" w14:textId="05BD4E68" w:rsidR="00F11B6A" w:rsidRPr="00244A8A" w:rsidRDefault="00244A8A" w:rsidP="00254CC7">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lastRenderedPageBreak/>
              <w:t xml:space="preserve">Differentiation </w:t>
            </w:r>
            <w:proofErr w:type="gramStart"/>
            <w:r w:rsidRPr="00244A8A">
              <w:rPr>
                <w:rStyle w:val="Strong"/>
              </w:rPr>
              <w:t>note</w:t>
            </w:r>
            <w:proofErr w:type="gramEnd"/>
            <w:r w:rsidRPr="00244A8A">
              <w:rPr>
                <w:rStyle w:val="Strong"/>
              </w:rPr>
              <w:t>:</w:t>
            </w:r>
            <w:r w:rsidR="009422E7">
              <w:rPr>
                <w:rStyle w:val="Strong"/>
              </w:rPr>
              <w:t xml:space="preserve"> </w:t>
            </w:r>
            <w:r w:rsidR="00F0545F" w:rsidRPr="00805197">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27"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805197">
              <w:rPr>
                <w:rStyle w:val="Strong"/>
                <w:b w:val="0"/>
                <w:bCs w:val="0"/>
                <w:highlight w:val="yellow"/>
              </w:rPr>
              <w:t>]</w:t>
            </w:r>
            <w:r w:rsidR="00F0545F">
              <w:rPr>
                <w:rStyle w:val="Strong"/>
                <w:b w:val="0"/>
                <w:bCs w:val="0"/>
              </w:rPr>
              <w:t>.</w:t>
            </w:r>
          </w:p>
        </w:tc>
      </w:tr>
      <w:tr w:rsidR="00122EF9" w:rsidRPr="00D53A7A" w14:paraId="6464EE40" w14:textId="77777777" w:rsidTr="377E68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880F6AB" w14:textId="7561DE19" w:rsidR="101402DE" w:rsidRDefault="101402DE" w:rsidP="377E68BE">
            <w:pPr>
              <w:rPr>
                <w:highlight w:val="yellow"/>
              </w:rPr>
            </w:pPr>
            <w:r>
              <w:lastRenderedPageBreak/>
              <w:t>EN</w:t>
            </w:r>
            <w:r w:rsidRPr="377E68BE">
              <w:rPr>
                <w:highlight w:val="yellow"/>
              </w:rPr>
              <w:t>[X-XXX-XX]</w:t>
            </w:r>
          </w:p>
          <w:p w14:paraId="18589A1A" w14:textId="77777777" w:rsidR="00B4105D" w:rsidRPr="004219C5" w:rsidRDefault="00B4105D" w:rsidP="00B4105D">
            <w:pPr>
              <w:rPr>
                <w:highlight w:val="yellow"/>
              </w:rPr>
            </w:pPr>
            <w:r>
              <w:rPr>
                <w:highlight w:val="yellow"/>
              </w:rPr>
              <w:t xml:space="preserve">[Include </w:t>
            </w:r>
            <w:r w:rsidRPr="00805197">
              <w:t>content group heading</w:t>
            </w:r>
            <w:r w:rsidRPr="00805197">
              <w:rPr>
                <w:highlight w:val="yellow"/>
              </w:rPr>
              <w:t>]</w:t>
            </w:r>
          </w:p>
          <w:p w14:paraId="1A1CA646" w14:textId="77777777" w:rsidR="00B4105D" w:rsidRPr="004219C5" w:rsidRDefault="5A763F2A" w:rsidP="00B4105D">
            <w:pPr>
              <w:rPr>
                <w:rStyle w:val="Strong"/>
                <w:highlight w:val="yellow"/>
              </w:rPr>
            </w:pPr>
            <w:r w:rsidRPr="1A01ED38">
              <w:rPr>
                <w:rStyle w:val="Strong"/>
                <w:highlight w:val="yellow"/>
              </w:rPr>
              <w:t>[Include</w:t>
            </w:r>
            <w:r w:rsidRPr="1A01ED38">
              <w:rPr>
                <w:rStyle w:val="Strong"/>
              </w:rPr>
              <w:t xml:space="preserve"> content group point</w:t>
            </w:r>
            <w:r w:rsidRPr="1A01ED38">
              <w:rPr>
                <w:rStyle w:val="Strong"/>
                <w:highlight w:val="yellow"/>
              </w:rPr>
              <w:t>]</w:t>
            </w:r>
          </w:p>
          <w:p w14:paraId="24D9E3B9" w14:textId="1B45DBEC" w:rsidR="00122EF9" w:rsidRPr="008B2617" w:rsidRDefault="00122EF9" w:rsidP="00122EF9">
            <w:pPr>
              <w:rPr>
                <w:rStyle w:val="Strong"/>
                <w:bCs w:val="0"/>
              </w:rPr>
            </w:pPr>
          </w:p>
        </w:tc>
        <w:tc>
          <w:tcPr>
            <w:tcW w:w="3381" w:type="pct"/>
          </w:tcPr>
          <w:p w14:paraId="33C754B7" w14:textId="0F8E798B" w:rsidR="00122EF9" w:rsidRDefault="00122EF9" w:rsidP="00AF76D0">
            <w:pPr>
              <w:cnfStyle w:val="000000010000" w:firstRow="0" w:lastRow="0" w:firstColumn="0" w:lastColumn="0" w:oddVBand="0" w:evenVBand="0" w:oddHBand="0" w:evenHBand="1" w:firstRowFirstColumn="0" w:firstRowLastColumn="0" w:lastRowFirstColumn="0" w:lastRowLastColumn="0"/>
              <w:rPr>
                <w:b/>
                <w:bCs/>
              </w:rPr>
            </w:pPr>
            <w:r w:rsidRPr="00805197">
              <w:rPr>
                <w:b/>
                <w:bCs/>
              </w:rPr>
              <w:lastRenderedPageBreak/>
              <w:t xml:space="preserve">Core formative task </w:t>
            </w:r>
            <w:r w:rsidR="00EE2383" w:rsidRPr="00805197">
              <w:rPr>
                <w:b/>
                <w:bCs/>
                <w:highlight w:val="yellow"/>
              </w:rPr>
              <w:t>[X]</w:t>
            </w:r>
            <w:r w:rsidRPr="00805197">
              <w:rPr>
                <w:b/>
                <w:bCs/>
              </w:rPr>
              <w:t xml:space="preserve"> – </w:t>
            </w:r>
            <w:r w:rsidR="00EE2383" w:rsidRPr="00805197">
              <w:rPr>
                <w:b/>
                <w:bCs/>
                <w:highlight w:val="yellow"/>
              </w:rPr>
              <w:t>[name</w:t>
            </w:r>
            <w:r w:rsidR="00EE2383" w:rsidRPr="00805197">
              <w:rPr>
                <w:b/>
                <w:bCs/>
              </w:rPr>
              <w:t xml:space="preserve"> of task</w:t>
            </w:r>
            <w:r w:rsidR="00EE2383" w:rsidRPr="00805197">
              <w:rPr>
                <w:b/>
                <w:bCs/>
                <w:highlight w:val="yellow"/>
              </w:rPr>
              <w:t>]</w:t>
            </w:r>
            <w:r w:rsidR="00EE2383" w:rsidRPr="00805197">
              <w:rPr>
                <w:b/>
                <w:bCs/>
              </w:rPr>
              <w:t xml:space="preserve"> </w:t>
            </w:r>
            <w:r w:rsidR="00AF76D0" w:rsidRPr="00805197">
              <w:rPr>
                <w:highlight w:val="yellow"/>
              </w:rPr>
              <w:t>[how</w:t>
            </w:r>
            <w:r w:rsidR="00AF76D0" w:rsidRPr="00805197">
              <w:t xml:space="preserve"> these are embedded into sequences depends on the task. When planning </w:t>
            </w:r>
            <w:r w:rsidR="008860E3" w:rsidRPr="00805197">
              <w:t xml:space="preserve">core </w:t>
            </w:r>
            <w:r w:rsidR="00055AE0" w:rsidRPr="00805197">
              <w:t>formative task</w:t>
            </w:r>
            <w:r w:rsidR="00AF76D0" w:rsidRPr="00805197">
              <w:t>s think carefully about 'what is the actual task'. Pre-learning activities such as brainstorming</w:t>
            </w:r>
            <w:r w:rsidR="008860E3" w:rsidRPr="00805197">
              <w:t xml:space="preserve"> or </w:t>
            </w:r>
            <w:r w:rsidR="00AF76D0" w:rsidRPr="00805197">
              <w:t xml:space="preserve">explicit teaching of a specific literacy feature are better as standalone tasks. In these cases, the </w:t>
            </w:r>
            <w:r w:rsidR="008860E3" w:rsidRPr="00805197">
              <w:t xml:space="preserve">core </w:t>
            </w:r>
            <w:r w:rsidR="00055AE0" w:rsidRPr="00805197">
              <w:t>formative task</w:t>
            </w:r>
            <w:r w:rsidR="00AF76D0" w:rsidRPr="00805197">
              <w:t xml:space="preserve"> may be the final bullet in a sequence (or second to last, followed by a reflection activity).</w:t>
            </w:r>
            <w:r w:rsidR="00DD5469" w:rsidRPr="00805197">
              <w:t xml:space="preserve"> </w:t>
            </w:r>
            <w:r w:rsidR="00AF76D0" w:rsidRPr="00805197">
              <w:t xml:space="preserve">For bigger </w:t>
            </w:r>
            <w:r w:rsidR="008860E3" w:rsidRPr="00805197">
              <w:t xml:space="preserve">core </w:t>
            </w:r>
            <w:r w:rsidR="00055AE0" w:rsidRPr="00805197">
              <w:t>formative tasks</w:t>
            </w:r>
            <w:r w:rsidR="00AF76D0" w:rsidRPr="00805197">
              <w:t xml:space="preserve">, they </w:t>
            </w:r>
            <w:r w:rsidR="00A206D1" w:rsidRPr="00805197">
              <w:t>c</w:t>
            </w:r>
            <w:r w:rsidR="00AF76D0" w:rsidRPr="00805197">
              <w:t>ould be their own sequence</w:t>
            </w:r>
            <w:r w:rsidR="00A206D1" w:rsidRPr="00805197">
              <w:t xml:space="preserve"> or integrated into a s</w:t>
            </w:r>
            <w:r w:rsidR="007E29A2" w:rsidRPr="00805197">
              <w:t>equence with other activities</w:t>
            </w:r>
            <w:r w:rsidR="00AF76D0" w:rsidRPr="00805197">
              <w:t>.</w:t>
            </w:r>
            <w:r w:rsidR="00AF76D0" w:rsidRPr="00805197">
              <w:rPr>
                <w:highlight w:val="yellow"/>
              </w:rPr>
              <w:t>]</w:t>
            </w:r>
          </w:p>
          <w:p w14:paraId="0109BD70" w14:textId="77777777" w:rsidR="00122EF9" w:rsidRPr="0019110A" w:rsidRDefault="00122EF9" w:rsidP="00122EF9">
            <w:pPr>
              <w:cnfStyle w:val="000000010000" w:firstRow="0" w:lastRow="0" w:firstColumn="0" w:lastColumn="0" w:oddVBand="0" w:evenVBand="0" w:oddHBand="0" w:evenHBand="1" w:firstRowFirstColumn="0" w:firstRowLastColumn="0" w:lastRowFirstColumn="0" w:lastRowLastColumn="0"/>
              <w:rPr>
                <w:b/>
                <w:bCs/>
              </w:rPr>
            </w:pPr>
            <w:r w:rsidRPr="0019110A">
              <w:rPr>
                <w:b/>
                <w:bCs/>
              </w:rPr>
              <w:lastRenderedPageBreak/>
              <w:t>Learning intentions</w:t>
            </w:r>
          </w:p>
          <w:p w14:paraId="6DB513B4" w14:textId="77777777" w:rsidR="00122EF9" w:rsidRPr="00B2133C" w:rsidRDefault="00122EF9" w:rsidP="00122EF9">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56C1CC10" w14:textId="34828200" w:rsidR="00122EF9" w:rsidRPr="00805197" w:rsidRDefault="0069251E" w:rsidP="00624C0C">
            <w:pPr>
              <w:pStyle w:val="ListBullet"/>
              <w:cnfStyle w:val="000000010000" w:firstRow="0" w:lastRow="0" w:firstColumn="0" w:lastColumn="0" w:oddVBand="0" w:evenVBand="0" w:oddHBand="0" w:evenHBand="1" w:firstRowFirstColumn="0" w:firstRowLastColumn="0" w:lastRowFirstColumn="0" w:lastRowLastColumn="0"/>
              <w:rPr>
                <w:b/>
                <w:bCs/>
              </w:rPr>
            </w:pPr>
            <w:r w:rsidRPr="00412AB2">
              <w:rPr>
                <w:highlight w:val="yellow"/>
              </w:rPr>
              <w:t>[XXX]</w:t>
            </w:r>
          </w:p>
          <w:p w14:paraId="458D8E0E" w14:textId="539D70D6" w:rsidR="00122EF9" w:rsidRPr="00AF79A8" w:rsidRDefault="0069251E" w:rsidP="0046235E">
            <w:pPr>
              <w:pStyle w:val="ListBullet"/>
              <w:cnfStyle w:val="000000010000" w:firstRow="0" w:lastRow="0" w:firstColumn="0" w:lastColumn="0" w:oddVBand="0" w:evenVBand="0" w:oddHBand="0" w:evenHBand="1" w:firstRowFirstColumn="0" w:firstRowLastColumn="0" w:lastRowFirstColumn="0" w:lastRowLastColumn="0"/>
            </w:pPr>
            <w:r w:rsidRPr="00412AB2">
              <w:rPr>
                <w:highlight w:val="yellow"/>
              </w:rPr>
              <w:t>[XXX]</w:t>
            </w:r>
            <w:r w:rsidR="008860E3" w:rsidRPr="00805197">
              <w:t>.</w:t>
            </w:r>
          </w:p>
        </w:tc>
        <w:tc>
          <w:tcPr>
            <w:tcW w:w="858" w:type="pct"/>
          </w:tcPr>
          <w:p w14:paraId="79A9A40F" w14:textId="77777777" w:rsidR="00122EF9" w:rsidRPr="001117E2" w:rsidRDefault="00122EF9" w:rsidP="00122EF9">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7C07DF1D" w14:textId="77777777" w:rsidR="00122EF9" w:rsidRDefault="00122EF9" w:rsidP="00122EF9">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55074B8D" w14:textId="74BAA68A" w:rsidR="00122EF9" w:rsidRPr="00412AB2" w:rsidRDefault="0069251E" w:rsidP="00624C0C">
            <w:pPr>
              <w:pStyle w:val="ListBullet"/>
              <w:cnfStyle w:val="000000010000" w:firstRow="0" w:lastRow="0" w:firstColumn="0" w:lastColumn="0" w:oddVBand="0" w:evenVBand="0" w:oddHBand="0" w:evenHBand="1" w:firstRowFirstColumn="0" w:firstRowLastColumn="0" w:lastRowFirstColumn="0" w:lastRowLastColumn="0"/>
            </w:pPr>
            <w:r w:rsidRPr="00412AB2">
              <w:rPr>
                <w:highlight w:val="yellow"/>
              </w:rPr>
              <w:t>[XXX]</w:t>
            </w:r>
          </w:p>
          <w:p w14:paraId="1F4321B2" w14:textId="6EB87E4D" w:rsidR="00122EF9" w:rsidRPr="00412AB2" w:rsidRDefault="0069251E" w:rsidP="00624C0C">
            <w:pPr>
              <w:pStyle w:val="ListBullet"/>
              <w:cnfStyle w:val="000000010000" w:firstRow="0" w:lastRow="0" w:firstColumn="0" w:lastColumn="0" w:oddVBand="0" w:evenVBand="0" w:oddHBand="0" w:evenHBand="1" w:firstRowFirstColumn="0" w:firstRowLastColumn="0" w:lastRowFirstColumn="0" w:lastRowLastColumn="0"/>
            </w:pPr>
            <w:r w:rsidRPr="00412AB2">
              <w:rPr>
                <w:highlight w:val="yellow"/>
              </w:rPr>
              <w:t>[XXX]</w:t>
            </w:r>
            <w:r w:rsidRPr="00412AB2">
              <w:t>.</w:t>
            </w:r>
          </w:p>
          <w:p w14:paraId="124EE057" w14:textId="77777777" w:rsidR="00254CC7" w:rsidRDefault="00254CC7" w:rsidP="00254CC7">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77012253" w14:textId="77777777" w:rsidR="00254CC7" w:rsidRDefault="00254CC7" w:rsidP="00254CC7">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rsidRPr="00412AB2">
              <w:rPr>
                <w:highlight w:val="yellow"/>
              </w:rPr>
              <w:t>[Record</w:t>
            </w:r>
            <w:r>
              <w:t xml:space="preserve"> evaluation and registration information</w:t>
            </w:r>
            <w:r w:rsidRPr="00412AB2">
              <w:rPr>
                <w:highlight w:val="yellow"/>
              </w:rPr>
              <w:t>]</w:t>
            </w:r>
          </w:p>
          <w:p w14:paraId="613D13F2" w14:textId="77777777" w:rsidR="00122EF9" w:rsidRDefault="007A4DBB" w:rsidP="00254CC7">
            <w:pPr>
              <w:pStyle w:val="FeatureBox5"/>
              <w:cnfStyle w:val="000000010000" w:firstRow="0" w:lastRow="0" w:firstColumn="0" w:lastColumn="0" w:oddVBand="0" w:evenVBand="0" w:oddHBand="0" w:evenHBand="1" w:firstRowFirstColumn="0" w:firstRowLastColumn="0" w:lastRowFirstColumn="0" w:lastRowLastColumn="0"/>
              <w:rPr>
                <w:rStyle w:val="Strong"/>
              </w:rPr>
            </w:pPr>
            <w:r w:rsidRPr="007A4DBB">
              <w:rPr>
                <w:rStyle w:val="Strong"/>
              </w:rPr>
              <w:t xml:space="preserve">Differentiation </w:t>
            </w:r>
            <w:proofErr w:type="gramStart"/>
            <w:r w:rsidRPr="007A4DBB">
              <w:rPr>
                <w:rStyle w:val="Strong"/>
              </w:rPr>
              <w:t>note</w:t>
            </w:r>
            <w:proofErr w:type="gramEnd"/>
            <w:r w:rsidRPr="007A4DBB">
              <w:rPr>
                <w:rStyle w:val="Strong"/>
              </w:rPr>
              <w:t>:</w:t>
            </w:r>
          </w:p>
          <w:p w14:paraId="08D166E4" w14:textId="77C2AAC4" w:rsidR="009735CF" w:rsidRPr="007A4DBB" w:rsidRDefault="00F0545F" w:rsidP="00254CC7">
            <w:pPr>
              <w:pStyle w:val="FeatureBox5"/>
              <w:cnfStyle w:val="000000010000" w:firstRow="0" w:lastRow="0" w:firstColumn="0" w:lastColumn="0" w:oddVBand="0" w:evenVBand="0" w:oddHBand="0" w:evenHBand="1" w:firstRowFirstColumn="0" w:firstRowLastColumn="0" w:lastRowFirstColumn="0" w:lastRowLastColumn="0"/>
            </w:pPr>
            <w:r w:rsidRPr="00412AB2">
              <w:rPr>
                <w:rStyle w:val="Strong"/>
                <w:b w:val="0"/>
                <w:bCs w:val="0"/>
                <w:highlight w:val="yellow"/>
              </w:rPr>
              <w:t>[Record</w:t>
            </w:r>
            <w:r w:rsidRPr="00220B29">
              <w:rPr>
                <w:rStyle w:val="Strong"/>
                <w:b w:val="0"/>
                <w:bCs w:val="0"/>
              </w:rPr>
              <w:t xml:space="preserve"> additional information designed to provide suggestions for ways to differentiate the 'evidence of learning' based on certain needs.</w:t>
            </w:r>
            <w:r>
              <w:rPr>
                <w:rStyle w:val="Strong"/>
                <w:b w:val="0"/>
                <w:bCs w:val="0"/>
              </w:rPr>
              <w:t xml:space="preserve"> Refer to </w:t>
            </w:r>
            <w:r w:rsidRPr="00F0545F">
              <w:rPr>
                <w:rStyle w:val="Strong"/>
                <w:b w:val="0"/>
                <w:bCs w:val="0"/>
              </w:rPr>
              <w:t xml:space="preserve">the </w:t>
            </w:r>
            <w:hyperlink r:id="rId28" w:history="1">
              <w:r w:rsidRPr="00686F17">
                <w:rPr>
                  <w:rStyle w:val="Hyperlink"/>
                </w:rPr>
                <w:t>Inclusion and differentiation advice 7–10</w:t>
              </w:r>
            </w:hyperlink>
            <w:r>
              <w:rPr>
                <w:rStyle w:val="Strong"/>
                <w:b w:val="0"/>
                <w:bCs w:val="0"/>
              </w:rPr>
              <w:t xml:space="preserve"> webpage </w:t>
            </w:r>
            <w:r w:rsidRPr="00F54B4A">
              <w:rPr>
                <w:rStyle w:val="Strong"/>
                <w:b w:val="0"/>
                <w:bCs w:val="0"/>
              </w:rPr>
              <w:t xml:space="preserve">as </w:t>
            </w:r>
            <w:r w:rsidRPr="00F54B4A">
              <w:rPr>
                <w:rStyle w:val="Strong"/>
                <w:b w:val="0"/>
                <w:bCs w:val="0"/>
              </w:rPr>
              <w:lastRenderedPageBreak/>
              <w:t>ne</w:t>
            </w:r>
            <w:r>
              <w:rPr>
                <w:rStyle w:val="Strong"/>
                <w:b w:val="0"/>
                <w:bCs w:val="0"/>
              </w:rPr>
              <w:t>e</w:t>
            </w:r>
            <w:r w:rsidRPr="00F54B4A">
              <w:rPr>
                <w:rStyle w:val="Strong"/>
                <w:b w:val="0"/>
                <w:bCs w:val="0"/>
              </w:rPr>
              <w:t>ded</w:t>
            </w:r>
            <w:r w:rsidRPr="00412AB2">
              <w:rPr>
                <w:rStyle w:val="Strong"/>
                <w:b w:val="0"/>
                <w:bCs w:val="0"/>
                <w:highlight w:val="yellow"/>
              </w:rPr>
              <w:t>]</w:t>
            </w:r>
            <w:r>
              <w:rPr>
                <w:rStyle w:val="Strong"/>
                <w:b w:val="0"/>
                <w:bCs w:val="0"/>
              </w:rPr>
              <w:t>.</w:t>
            </w:r>
          </w:p>
        </w:tc>
      </w:tr>
      <w:tr w:rsidR="00745A3F" w:rsidRPr="00D53A7A" w14:paraId="000D884C"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E4367F9" w14:textId="732A6FCA" w:rsidR="26529732" w:rsidRDefault="26529732" w:rsidP="377E68BE">
            <w:pPr>
              <w:rPr>
                <w:highlight w:val="yellow"/>
              </w:rPr>
            </w:pPr>
            <w:r>
              <w:lastRenderedPageBreak/>
              <w:t>EN</w:t>
            </w:r>
            <w:r w:rsidRPr="377E68BE">
              <w:rPr>
                <w:highlight w:val="yellow"/>
              </w:rPr>
              <w:t>[X-XXX-XX]</w:t>
            </w:r>
          </w:p>
          <w:p w14:paraId="68983FCB" w14:textId="77777777" w:rsidR="00B4105D" w:rsidRPr="00412AB2" w:rsidRDefault="00B4105D" w:rsidP="00B4105D">
            <w:r w:rsidRPr="00412AB2">
              <w:rPr>
                <w:highlight w:val="yellow"/>
              </w:rPr>
              <w:t>[Include</w:t>
            </w:r>
            <w:r w:rsidRPr="00412AB2">
              <w:t xml:space="preserve"> content group heading</w:t>
            </w:r>
            <w:r w:rsidRPr="00412AB2">
              <w:rPr>
                <w:highlight w:val="yellow"/>
              </w:rPr>
              <w:t>]</w:t>
            </w:r>
          </w:p>
          <w:p w14:paraId="4D9888FD" w14:textId="5288D67D" w:rsidR="00745A3F" w:rsidRPr="00B4105D" w:rsidRDefault="00B4105D" w:rsidP="00745A3F">
            <w:pPr>
              <w:rPr>
                <w:b w:val="0"/>
                <w:bCs/>
                <w:highlight w:val="yellow"/>
              </w:rPr>
            </w:pPr>
            <w:r w:rsidRPr="00412AB2">
              <w:rPr>
                <w:rStyle w:val="Strong"/>
                <w:bCs w:val="0"/>
                <w:highlight w:val="yellow"/>
              </w:rPr>
              <w:t>[I</w:t>
            </w:r>
            <w:r w:rsidRPr="00412AB2">
              <w:rPr>
                <w:rStyle w:val="Strong"/>
                <w:highlight w:val="yellow"/>
              </w:rPr>
              <w:t>nclude</w:t>
            </w:r>
            <w:r w:rsidRPr="00412AB2">
              <w:rPr>
                <w:rStyle w:val="Strong"/>
              </w:rPr>
              <w:t xml:space="preserve"> content group point</w:t>
            </w:r>
            <w:r w:rsidRPr="00412AB2">
              <w:rPr>
                <w:rStyle w:val="Strong"/>
                <w:highlight w:val="yellow"/>
              </w:rPr>
              <w:t>]</w:t>
            </w:r>
          </w:p>
        </w:tc>
        <w:tc>
          <w:tcPr>
            <w:tcW w:w="3381" w:type="pct"/>
          </w:tcPr>
          <w:p w14:paraId="2EE8F86E" w14:textId="67D9752D" w:rsidR="00BF1D23" w:rsidRPr="005B79CB" w:rsidRDefault="00BF1D23" w:rsidP="00DD5469">
            <w:pPr>
              <w:cnfStyle w:val="000000100000" w:firstRow="0" w:lastRow="0" w:firstColumn="0" w:lastColumn="0" w:oddVBand="0" w:evenVBand="0" w:oddHBand="1" w:evenHBand="0" w:firstRowFirstColumn="0" w:firstRowLastColumn="0" w:lastRowFirstColumn="0" w:lastRowLastColumn="0"/>
              <w:rPr>
                <w:b/>
              </w:rPr>
            </w:pPr>
            <w:r>
              <w:rPr>
                <w:b/>
              </w:rPr>
              <w:t xml:space="preserve">Phase </w:t>
            </w:r>
            <w:r w:rsidR="00B4105D" w:rsidRPr="00B4105D">
              <w:rPr>
                <w:b/>
                <w:highlight w:val="yellow"/>
              </w:rPr>
              <w:t>[X]</w:t>
            </w:r>
            <w:r w:rsidRPr="00B4105D">
              <w:rPr>
                <w:b/>
                <w:highlight w:val="yellow"/>
              </w:rPr>
              <w:t>,</w:t>
            </w:r>
            <w:r>
              <w:rPr>
                <w:b/>
              </w:rPr>
              <w:t xml:space="preserve"> sequence </w:t>
            </w:r>
            <w:r w:rsidR="00B4105D" w:rsidRPr="00B4105D">
              <w:rPr>
                <w:b/>
                <w:highlight w:val="yellow"/>
              </w:rPr>
              <w:t>[X]</w:t>
            </w:r>
            <w:r>
              <w:rPr>
                <w:b/>
              </w:rPr>
              <w:t xml:space="preserve"> </w:t>
            </w:r>
            <w:r>
              <w:rPr>
                <w:rStyle w:val="Strong"/>
              </w:rPr>
              <w:t xml:space="preserve">– </w:t>
            </w:r>
            <w:r w:rsidR="00E626DE" w:rsidRPr="00412AB2">
              <w:rPr>
                <w:b/>
              </w:rPr>
              <w:t xml:space="preserve">introducing </w:t>
            </w:r>
            <w:r w:rsidRPr="00412AB2">
              <w:rPr>
                <w:b/>
              </w:rPr>
              <w:t>the assessment task</w:t>
            </w:r>
            <w:r w:rsidR="00DD5469">
              <w:rPr>
                <w:b/>
              </w:rPr>
              <w:t xml:space="preserve"> </w:t>
            </w:r>
            <w:r w:rsidR="00DD5469" w:rsidRPr="00DD5469">
              <w:rPr>
                <w:bCs/>
                <w:highlight w:val="yellow"/>
              </w:rPr>
              <w:t xml:space="preserve">[This </w:t>
            </w:r>
            <w:r w:rsidR="00DD5469" w:rsidRPr="00412AB2">
              <w:rPr>
                <w:bCs/>
              </w:rPr>
              <w:t xml:space="preserve">phase is also an excellent place to introduce the </w:t>
            </w:r>
            <w:proofErr w:type="gramStart"/>
            <w:r w:rsidR="00DD5469" w:rsidRPr="00412AB2">
              <w:rPr>
                <w:bCs/>
              </w:rPr>
              <w:t>assessment</w:t>
            </w:r>
            <w:proofErr w:type="gramEnd"/>
            <w:r w:rsidR="00DD5469" w:rsidRPr="00412AB2">
              <w:rPr>
                <w:bCs/>
              </w:rPr>
              <w:t xml:space="preserve"> so students begin the recursive compositional process early in the program. Instructions here must align with the assessment notification and the resources. It usually makes connections to the support that is to be provided in Phase 6.</w:t>
            </w:r>
            <w:r w:rsidR="00DD5469" w:rsidRPr="00412AB2">
              <w:rPr>
                <w:bCs/>
                <w:highlight w:val="yellow"/>
              </w:rPr>
              <w:t>]</w:t>
            </w:r>
          </w:p>
          <w:p w14:paraId="3A8F664F" w14:textId="77777777" w:rsidR="00745A3F" w:rsidRPr="0019110A" w:rsidRDefault="00745A3F" w:rsidP="00745A3F">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2A54B014" w14:textId="77777777" w:rsidR="00745A3F" w:rsidRDefault="00745A3F" w:rsidP="00745A3F">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45296F5B" w14:textId="77777777" w:rsidR="0046235E" w:rsidRPr="00412AB2" w:rsidRDefault="0046235E" w:rsidP="0046235E">
            <w:pPr>
              <w:pStyle w:val="ListBullet"/>
              <w:mirrorIndents w:val="0"/>
              <w:cnfStyle w:val="000000100000" w:firstRow="0" w:lastRow="0" w:firstColumn="0" w:lastColumn="0" w:oddVBand="0" w:evenVBand="0" w:oddHBand="1" w:evenHBand="0" w:firstRowFirstColumn="0" w:firstRowLastColumn="0" w:lastRowFirstColumn="0" w:lastRowLastColumn="0"/>
              <w:rPr>
                <w:b/>
                <w:bCs/>
              </w:rPr>
            </w:pPr>
            <w:r w:rsidRPr="00412AB2">
              <w:rPr>
                <w:highlight w:val="yellow"/>
              </w:rPr>
              <w:t>[XXX]</w:t>
            </w:r>
          </w:p>
          <w:p w14:paraId="36B99335" w14:textId="526FBD7A" w:rsidR="00AF6F81" w:rsidRPr="00412AB2" w:rsidRDefault="0046235E" w:rsidP="001910BA">
            <w:pPr>
              <w:pStyle w:val="ListBullet"/>
              <w:cnfStyle w:val="000000100000" w:firstRow="0" w:lastRow="0" w:firstColumn="0" w:lastColumn="0" w:oddVBand="0" w:evenVBand="0" w:oddHBand="1" w:evenHBand="0" w:firstRowFirstColumn="0" w:firstRowLastColumn="0" w:lastRowFirstColumn="0" w:lastRowLastColumn="0"/>
            </w:pPr>
            <w:r w:rsidRPr="00412AB2">
              <w:rPr>
                <w:highlight w:val="yellow"/>
              </w:rPr>
              <w:t>[XXX]</w:t>
            </w:r>
            <w:r w:rsidRPr="00412AB2">
              <w:t>.</w:t>
            </w:r>
          </w:p>
          <w:p w14:paraId="6FCC4346" w14:textId="2E5A19F2" w:rsidR="00745A3F" w:rsidRPr="00DD5469" w:rsidRDefault="00745A3F" w:rsidP="00DD5469">
            <w:pPr>
              <w:pStyle w:val="ListBullet2"/>
              <w:numPr>
                <w:ilvl w:val="0"/>
                <w:numId w:val="0"/>
              </w:numPr>
              <w:spacing w:before="120"/>
              <w:ind w:left="1134"/>
              <w:cnfStyle w:val="000000100000" w:firstRow="0" w:lastRow="0" w:firstColumn="0" w:lastColumn="0" w:oddVBand="0" w:evenVBand="0" w:oddHBand="1" w:evenHBand="0" w:firstRowFirstColumn="0" w:firstRowLastColumn="0" w:lastRowFirstColumn="0" w:lastRowLastColumn="0"/>
              <w:rPr>
                <w:bCs/>
                <w:highlight w:val="yellow"/>
              </w:rPr>
            </w:pPr>
          </w:p>
        </w:tc>
        <w:tc>
          <w:tcPr>
            <w:tcW w:w="858" w:type="pct"/>
          </w:tcPr>
          <w:p w14:paraId="396F232C" w14:textId="77777777" w:rsidR="00745A3F" w:rsidRPr="006F08E0" w:rsidRDefault="00745A3F" w:rsidP="00745A3F">
            <w:pPr>
              <w:cnfStyle w:val="000000100000" w:firstRow="0" w:lastRow="0" w:firstColumn="0" w:lastColumn="0" w:oddVBand="0" w:evenVBand="0" w:oddHBand="1" w:evenHBand="0" w:firstRowFirstColumn="0" w:firstRowLastColumn="0" w:lastRowFirstColumn="0" w:lastRowLastColumn="0"/>
              <w:rPr>
                <w:b/>
              </w:rPr>
            </w:pPr>
            <w:r w:rsidRPr="006F08E0">
              <w:rPr>
                <w:b/>
              </w:rPr>
              <w:t>Success criteria</w:t>
            </w:r>
          </w:p>
          <w:p w14:paraId="77A521ED" w14:textId="77777777" w:rsidR="00745A3F" w:rsidRDefault="00745A3F" w:rsidP="00745A3F">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AFCC46D" w14:textId="033B4988" w:rsidR="00AF6F81" w:rsidRDefault="00E626DE" w:rsidP="00AF6F81">
            <w:pPr>
              <w:pStyle w:val="ListBullet"/>
              <w:cnfStyle w:val="000000100000" w:firstRow="0" w:lastRow="0" w:firstColumn="0" w:lastColumn="0" w:oddVBand="0" w:evenVBand="0" w:oddHBand="1" w:evenHBand="0" w:firstRowFirstColumn="0" w:firstRowLastColumn="0" w:lastRowFirstColumn="0" w:lastRowLastColumn="0"/>
            </w:pPr>
            <w:r w:rsidRPr="00412AB2">
              <w:rPr>
                <w:highlight w:val="yellow"/>
              </w:rPr>
              <w:t>[XXX]</w:t>
            </w:r>
            <w:r>
              <w:t>.</w:t>
            </w:r>
          </w:p>
          <w:p w14:paraId="7B86B303" w14:textId="77777777" w:rsidR="00254CC7" w:rsidRDefault="00254CC7" w:rsidP="00254CC7">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798E623D" w14:textId="77777777" w:rsidR="00254CC7" w:rsidRDefault="00254CC7" w:rsidP="00254CC7">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412AB2">
              <w:rPr>
                <w:highlight w:val="yellow"/>
              </w:rPr>
              <w:t>[Record</w:t>
            </w:r>
            <w:r>
              <w:t xml:space="preserve"> evaluation and registration information</w:t>
            </w:r>
            <w:r w:rsidRPr="00412AB2">
              <w:rPr>
                <w:highlight w:val="yellow"/>
              </w:rPr>
              <w:t>]</w:t>
            </w:r>
          </w:p>
          <w:p w14:paraId="4987A72E" w14:textId="77777777" w:rsidR="00745A3F" w:rsidRDefault="00244A8A" w:rsidP="00254CC7">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7A4DBB">
              <w:rPr>
                <w:rStyle w:val="Strong"/>
              </w:rPr>
              <w:t xml:space="preserve">Differentiation </w:t>
            </w:r>
            <w:proofErr w:type="gramStart"/>
            <w:r w:rsidRPr="007A4DBB">
              <w:rPr>
                <w:rStyle w:val="Strong"/>
              </w:rPr>
              <w:t>note</w:t>
            </w:r>
            <w:proofErr w:type="gramEnd"/>
            <w:r w:rsidRPr="007A4DBB">
              <w:rPr>
                <w:rStyle w:val="Strong"/>
              </w:rPr>
              <w:t>:</w:t>
            </w:r>
          </w:p>
          <w:p w14:paraId="0A3DCDD1" w14:textId="385612BE" w:rsidR="009735CF" w:rsidRPr="007A4DBB" w:rsidRDefault="00F0545F" w:rsidP="00254CC7">
            <w:pPr>
              <w:pStyle w:val="FeatureBox5"/>
              <w:cnfStyle w:val="000000100000" w:firstRow="0" w:lastRow="0" w:firstColumn="0" w:lastColumn="0" w:oddVBand="0" w:evenVBand="0" w:oddHBand="1" w:evenHBand="0" w:firstRowFirstColumn="0" w:firstRowLastColumn="0" w:lastRowFirstColumn="0" w:lastRowLastColumn="0"/>
            </w:pPr>
            <w:r w:rsidRPr="00412AB2">
              <w:rPr>
                <w:rStyle w:val="Strong"/>
                <w:b w:val="0"/>
                <w:bCs w:val="0"/>
                <w:highlight w:val="yellow"/>
              </w:rPr>
              <w:t>[Record</w:t>
            </w:r>
            <w:r w:rsidRPr="00220B29">
              <w:rPr>
                <w:rStyle w:val="Strong"/>
                <w:b w:val="0"/>
                <w:bCs w:val="0"/>
              </w:rPr>
              <w:t xml:space="preserve"> additional information designed to provide suggestions for </w:t>
            </w:r>
            <w:r w:rsidRPr="00220B29">
              <w:rPr>
                <w:rStyle w:val="Strong"/>
                <w:b w:val="0"/>
                <w:bCs w:val="0"/>
              </w:rPr>
              <w:lastRenderedPageBreak/>
              <w:t>ways to differentiate the 'evidence of learning' based on certain needs.</w:t>
            </w:r>
            <w:r>
              <w:rPr>
                <w:rStyle w:val="Strong"/>
                <w:b w:val="0"/>
                <w:bCs w:val="0"/>
              </w:rPr>
              <w:t xml:space="preserve"> Refer to </w:t>
            </w:r>
            <w:r w:rsidRPr="00F0545F">
              <w:rPr>
                <w:rStyle w:val="Strong"/>
                <w:b w:val="0"/>
                <w:bCs w:val="0"/>
              </w:rPr>
              <w:t xml:space="preserve">the </w:t>
            </w:r>
            <w:hyperlink r:id="rId29" w:history="1">
              <w:r w:rsidRPr="00686F17">
                <w:rPr>
                  <w:rStyle w:val="Hyperlink"/>
                </w:rPr>
                <w:t>Inclusion and differentiation advice 7–10</w:t>
              </w:r>
            </w:hyperlink>
            <w:r>
              <w:rPr>
                <w:rStyle w:val="Strong"/>
                <w:b w:val="0"/>
                <w:bCs w:val="0"/>
              </w:rPr>
              <w:t xml:space="preserve"> webpage </w:t>
            </w:r>
            <w:r w:rsidRPr="00F54B4A">
              <w:rPr>
                <w:rStyle w:val="Strong"/>
                <w:b w:val="0"/>
                <w:bCs w:val="0"/>
              </w:rPr>
              <w:t>as ne</w:t>
            </w:r>
            <w:r>
              <w:rPr>
                <w:rStyle w:val="Strong"/>
                <w:b w:val="0"/>
                <w:bCs w:val="0"/>
              </w:rPr>
              <w:t>e</w:t>
            </w:r>
            <w:r w:rsidRPr="00F54B4A">
              <w:rPr>
                <w:rStyle w:val="Strong"/>
                <w:b w:val="0"/>
                <w:bCs w:val="0"/>
              </w:rPr>
              <w:t>ded</w:t>
            </w:r>
            <w:r w:rsidRPr="00412AB2">
              <w:rPr>
                <w:rStyle w:val="Strong"/>
                <w:b w:val="0"/>
                <w:bCs w:val="0"/>
                <w:highlight w:val="yellow"/>
              </w:rPr>
              <w:t>]</w:t>
            </w:r>
            <w:r>
              <w:rPr>
                <w:rStyle w:val="Strong"/>
                <w:b w:val="0"/>
                <w:bCs w:val="0"/>
              </w:rPr>
              <w:t>.</w:t>
            </w:r>
          </w:p>
        </w:tc>
      </w:tr>
    </w:tbl>
    <w:p w14:paraId="39865A9E" w14:textId="77777777" w:rsidR="00E626DE" w:rsidRDefault="00E626DE">
      <w:pPr>
        <w:suppressAutoHyphens w:val="0"/>
        <w:spacing w:before="0" w:after="160" w:line="259" w:lineRule="auto"/>
        <w:rPr>
          <w:rFonts w:eastAsiaTheme="majorEastAsia"/>
          <w:bCs/>
          <w:color w:val="002664"/>
          <w:sz w:val="40"/>
          <w:szCs w:val="52"/>
        </w:rPr>
      </w:pPr>
      <w:bookmarkStart w:id="51" w:name="_Toc152167463"/>
      <w:bookmarkStart w:id="52" w:name="_Toc148105389"/>
      <w:bookmarkStart w:id="53" w:name="_Toc150181683"/>
      <w:bookmarkStart w:id="54" w:name="_Toc150259389"/>
      <w:bookmarkStart w:id="55" w:name="_Toc151447421"/>
      <w:bookmarkStart w:id="56" w:name="_Toc151632401"/>
      <w:r>
        <w:lastRenderedPageBreak/>
        <w:br w:type="page"/>
      </w:r>
    </w:p>
    <w:p w14:paraId="50351EBE" w14:textId="24FA8328" w:rsidR="00586223" w:rsidRDefault="00586223" w:rsidP="008324EA">
      <w:pPr>
        <w:pStyle w:val="Heading1"/>
      </w:pPr>
      <w:bookmarkStart w:id="57" w:name="_Toc184300411"/>
      <w:r>
        <w:lastRenderedPageBreak/>
        <w:t xml:space="preserve">Phase 3 </w:t>
      </w:r>
      <w:bookmarkStart w:id="58" w:name="_Hlk152049580"/>
      <w:r>
        <w:t>–</w:t>
      </w:r>
      <w:bookmarkEnd w:id="58"/>
      <w:r>
        <w:t xml:space="preserve"> discovering and engaging analytically with the core text</w:t>
      </w:r>
      <w:bookmarkEnd w:id="51"/>
      <w:bookmarkEnd w:id="57"/>
    </w:p>
    <w:p w14:paraId="32C2C63C" w14:textId="2C74069C" w:rsidR="002F782A" w:rsidRPr="00254CC7" w:rsidRDefault="002F782A" w:rsidP="00254CC7">
      <w:pPr>
        <w:pStyle w:val="FeatureBox3"/>
        <w:rPr>
          <w:b/>
          <w:bCs/>
        </w:rPr>
      </w:pPr>
      <w:r w:rsidRPr="00254CC7">
        <w:rPr>
          <w:b/>
          <w:bCs/>
        </w:rPr>
        <w:t xml:space="preserve">Generic phase statement – use this to guide the development of the </w:t>
      </w:r>
      <w:r w:rsidR="00134CF4" w:rsidRPr="00254CC7">
        <w:rPr>
          <w:b/>
          <w:bCs/>
        </w:rPr>
        <w:t>program</w:t>
      </w:r>
      <w:r w:rsidR="00134CF4">
        <w:rPr>
          <w:b/>
          <w:bCs/>
        </w:rPr>
        <w:t>-</w:t>
      </w:r>
      <w:r w:rsidRPr="00254CC7">
        <w:rPr>
          <w:b/>
          <w:bCs/>
        </w:rPr>
        <w:t xml:space="preserve">specific statement. The approver removes this section on final review. </w:t>
      </w:r>
    </w:p>
    <w:p w14:paraId="7BEF4E38" w14:textId="77777777" w:rsidR="002F782A" w:rsidRDefault="002F782A" w:rsidP="00254CC7">
      <w:pPr>
        <w:pStyle w:val="FeatureBox3"/>
      </w:pPr>
      <w:r>
        <w:t>The ‘discovering and engaging analytically with the core text’ phase facilitates a strong initial personal connection to the text. The ways in which students approach the core text will impact strongly on their enjoyment of the program, engagement with the learning and their potential for success.</w:t>
      </w:r>
    </w:p>
    <w:p w14:paraId="79E4A976" w14:textId="77777777" w:rsidR="002F782A" w:rsidRDefault="002F782A" w:rsidP="00254CC7">
      <w:pPr>
        <w:pStyle w:val="FeatureBox3"/>
      </w:pPr>
      <w:r>
        <w:t xml:space="preserve">The aim is to showcase the distinctive language forms and features of the text that make it unique and appealing to responders. Students begin investigating the ways language forms and features are used by composers for specific purposes and effects. Students are guided to respond analytically and experiment with the application of known and new knowledge and skills. </w:t>
      </w:r>
    </w:p>
    <w:p w14:paraId="72BD9FB0" w14:textId="36446BB4" w:rsidR="00CF7DF2" w:rsidRPr="00CF7DF2" w:rsidRDefault="002F782A" w:rsidP="00254CC7">
      <w:pPr>
        <w:pStyle w:val="FeatureBox3"/>
      </w:pPr>
      <w:r>
        <w:t>This is usually a longer phase and core formative tasks are a central focus. Connections will be made to Phase 5 and Phase 6. Teaching and learning activities progress from teacher-centred, through guided and collaborative, towards independent application. These deepen students’ conceptual understanding through the core text. Students demonstrate their knowledge and skills through a range of analytical compositions. Stimulating, student-centred and problem-focused, activities invite engagement and make connections to the students’ experiences and wider reading.</w:t>
      </w:r>
    </w:p>
    <w:p w14:paraId="312E25D1" w14:textId="7A2E5540" w:rsidR="00586223" w:rsidRDefault="00586223" w:rsidP="00244ADA">
      <w:pPr>
        <w:pStyle w:val="FeatureBox2"/>
      </w:pPr>
      <w:r w:rsidRPr="000A3CCE">
        <w:t xml:space="preserve">In </w:t>
      </w:r>
      <w:r w:rsidR="0054321F">
        <w:t xml:space="preserve">the </w:t>
      </w:r>
      <w:r w:rsidR="00567D1F">
        <w:t>‘</w:t>
      </w:r>
      <w:r w:rsidR="0054321F">
        <w:t>discovering and engaging analytically with the core text</w:t>
      </w:r>
      <w:r w:rsidR="00380176">
        <w:t>’</w:t>
      </w:r>
      <w:r w:rsidRPr="000A3CCE">
        <w:t xml:space="preserve"> phase, students will </w:t>
      </w:r>
      <w:r>
        <w:t xml:space="preserve">investigate </w:t>
      </w:r>
      <w:r w:rsidR="00244ADA" w:rsidRPr="004060A5">
        <w:rPr>
          <w:highlight w:val="yellow"/>
        </w:rPr>
        <w:t>[</w:t>
      </w:r>
      <w:r w:rsidR="00244ADA">
        <w:rPr>
          <w:highlight w:val="yellow"/>
        </w:rPr>
        <w:t>use</w:t>
      </w:r>
      <w:r w:rsidR="00244ADA" w:rsidRPr="00AB6199">
        <w:t xml:space="preserve"> the generic statement above to guide the development of a </w:t>
      </w:r>
      <w:r w:rsidR="00134CF4" w:rsidRPr="00AB6199">
        <w:t>program-</w:t>
      </w:r>
      <w:r w:rsidR="00244ADA" w:rsidRPr="00AB6199">
        <w:t xml:space="preserve">specific statement. </w:t>
      </w:r>
      <w:r w:rsidR="00244ADA" w:rsidRPr="00AB6199">
        <w:rPr>
          <w:noProof/>
        </w:rPr>
        <w:t xml:space="preserve">Explore the teaching and learning programs on the English K–12 </w:t>
      </w:r>
      <w:hyperlink r:id="rId30" w:history="1">
        <w:r w:rsidR="00244ADA" w:rsidRPr="00AB6199">
          <w:rPr>
            <w:rStyle w:val="Hyperlink"/>
            <w:noProof/>
          </w:rPr>
          <w:t>Planning, programming and assessing 7–10</w:t>
        </w:r>
      </w:hyperlink>
      <w:r w:rsidR="00244ADA" w:rsidRPr="00AB6199">
        <w:rPr>
          <w:noProof/>
        </w:rPr>
        <w:t xml:space="preserve"> webpage for a model of what could be written here</w:t>
      </w:r>
      <w:r w:rsidR="00244ADA" w:rsidRPr="00AB6199">
        <w:rPr>
          <w:highlight w:val="yellow"/>
        </w:rPr>
        <w:t>]</w:t>
      </w:r>
      <w:r w:rsidR="00244ADA" w:rsidRPr="00AB6199">
        <w:t>.</w:t>
      </w:r>
    </w:p>
    <w:p w14:paraId="526D8E87" w14:textId="20EFC455" w:rsidR="00586223" w:rsidRDefault="00586223" w:rsidP="00586223">
      <w:r w:rsidRPr="00850F08">
        <w:rPr>
          <w:rStyle w:val="Strong"/>
        </w:rPr>
        <w:t>Expected duration:</w:t>
      </w:r>
      <w:r>
        <w:t xml:space="preserve"> </w:t>
      </w:r>
      <w:r w:rsidR="00BC3529">
        <w:t xml:space="preserve">this phase should take </w:t>
      </w:r>
      <w:r w:rsidR="00BC3529" w:rsidRPr="008A22F7">
        <w:t xml:space="preserve">approximately </w:t>
      </w:r>
      <w:r w:rsidR="00BC3529" w:rsidRPr="00BC3529">
        <w:rPr>
          <w:highlight w:val="yellow"/>
        </w:rPr>
        <w:t xml:space="preserve">[X to X] </w:t>
      </w:r>
      <w:r w:rsidR="00BC3529" w:rsidRPr="008A22F7">
        <w:t>lessons.</w:t>
      </w:r>
    </w:p>
    <w:p w14:paraId="6C9ABF89" w14:textId="77777777" w:rsidR="00586223" w:rsidRPr="00465D47" w:rsidRDefault="00586223" w:rsidP="00586223">
      <w:r w:rsidRPr="00465D47">
        <w:rPr>
          <w:rStyle w:val="Strong"/>
        </w:rPr>
        <w:lastRenderedPageBreak/>
        <w:t>Conceptual programming question(s)</w:t>
      </w:r>
      <w:r w:rsidRPr="00465D47">
        <w:t xml:space="preserve"> – (sub-questions that drive the choice of strategies in this phase):</w:t>
      </w:r>
    </w:p>
    <w:p w14:paraId="39E204A0" w14:textId="731AF9EA" w:rsidR="00BC3529" w:rsidRPr="00AB6199" w:rsidRDefault="00BC3529" w:rsidP="00BC3529">
      <w:pPr>
        <w:pStyle w:val="ListBullet"/>
      </w:pPr>
      <w:r w:rsidRPr="00AB6199">
        <w:rPr>
          <w:highlight w:val="yellow"/>
        </w:rPr>
        <w:t>[These</w:t>
      </w:r>
      <w:r w:rsidRPr="00AB6199">
        <w:t xml:space="preserve"> must match the questions in the ‘Conceptual programming questions’ in </w:t>
      </w:r>
      <w:r w:rsidR="009620F2" w:rsidRPr="00AB6199">
        <w:t xml:space="preserve">Table </w:t>
      </w:r>
      <w:r w:rsidRPr="00AB6199">
        <w:t>2. They should be explored within the phase and may be explicitly referenced at key points. There should be a clear alignment between the questions and the phase content and outcomes</w:t>
      </w:r>
      <w:r w:rsidR="00AF46F1" w:rsidRPr="00AB6199">
        <w:rPr>
          <w:highlight w:val="yellow"/>
        </w:rPr>
        <w:t>]</w:t>
      </w:r>
      <w:r w:rsidR="00AF46F1" w:rsidRPr="00AB6199">
        <w:t>?</w:t>
      </w:r>
    </w:p>
    <w:p w14:paraId="2ED83708" w14:textId="6CF28AB4" w:rsidR="00BC3529" w:rsidRPr="00AB6199" w:rsidRDefault="00BC3529" w:rsidP="00BC3529">
      <w:pPr>
        <w:pStyle w:val="ListBullet"/>
      </w:pPr>
      <w:r w:rsidRPr="00AB6199">
        <w:rPr>
          <w:highlight w:val="yellow"/>
        </w:rPr>
        <w:t>[XXX</w:t>
      </w:r>
      <w:r w:rsidR="00AF46F1" w:rsidRPr="00AB6199">
        <w:rPr>
          <w:highlight w:val="yellow"/>
        </w:rPr>
        <w:t>]</w:t>
      </w:r>
      <w:r w:rsidR="00AF46F1" w:rsidRPr="00AB6199">
        <w:t>?</w:t>
      </w:r>
    </w:p>
    <w:p w14:paraId="63AB2490" w14:textId="1739E13C" w:rsidR="00FC7C4A" w:rsidRDefault="00FC7C4A" w:rsidP="00FC7C4A">
      <w:pPr>
        <w:pStyle w:val="Caption"/>
      </w:pPr>
      <w:r>
        <w:t xml:space="preserve">Table </w:t>
      </w:r>
      <w:r w:rsidR="0073047E">
        <w:fldChar w:fldCharType="begin"/>
      </w:r>
      <w:r w:rsidR="0073047E">
        <w:instrText xml:space="preserve"> SEQ Table \* ARABIC </w:instrText>
      </w:r>
      <w:r w:rsidR="0073047E">
        <w:fldChar w:fldCharType="separate"/>
      </w:r>
      <w:r w:rsidR="001F5193">
        <w:rPr>
          <w:noProof/>
        </w:rPr>
        <w:t>6</w:t>
      </w:r>
      <w:r w:rsidR="0073047E">
        <w:rPr>
          <w:noProof/>
        </w:rPr>
        <w:fldChar w:fldCharType="end"/>
      </w:r>
      <w:r w:rsidR="004442C6">
        <w:t xml:space="preserve"> – </w:t>
      </w:r>
      <w:r w:rsidR="004442C6" w:rsidRPr="004442C6">
        <w:t>discovering and engaging analytically with the core text</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D68E2" w14:paraId="012D512F" w14:textId="77777777" w:rsidTr="377E6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CAAC223" w14:textId="77777777" w:rsidR="000605AC" w:rsidRPr="008B2617" w:rsidRDefault="000605AC" w:rsidP="005E7090">
            <w:r w:rsidRPr="008B2617">
              <w:t>Outcome and content</w:t>
            </w:r>
          </w:p>
        </w:tc>
        <w:tc>
          <w:tcPr>
            <w:tcW w:w="3381" w:type="pct"/>
          </w:tcPr>
          <w:p w14:paraId="6DE6AEA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45C712E9"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B4105D" w:rsidRPr="00D53A7A" w14:paraId="47FE4DDD"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5C8BFEC" w14:textId="5D8FC11F" w:rsidR="2743C5C3" w:rsidRDefault="2743C5C3" w:rsidP="377E68BE">
            <w:pPr>
              <w:rPr>
                <w:highlight w:val="yellow"/>
              </w:rPr>
            </w:pPr>
            <w:r>
              <w:t>EN</w:t>
            </w:r>
            <w:r w:rsidRPr="377E68BE">
              <w:rPr>
                <w:highlight w:val="yellow"/>
              </w:rPr>
              <w:t>[X-XXX-XX]</w:t>
            </w:r>
          </w:p>
          <w:p w14:paraId="2CB0020A" w14:textId="77777777" w:rsidR="00B4105D" w:rsidRPr="00AB6199" w:rsidRDefault="00B4105D" w:rsidP="00B4105D">
            <w:r w:rsidRPr="00AB6199">
              <w:rPr>
                <w:highlight w:val="yellow"/>
              </w:rPr>
              <w:t>[Include</w:t>
            </w:r>
            <w:r w:rsidRPr="00AB6199">
              <w:t xml:space="preserve"> content group heading</w:t>
            </w:r>
            <w:r w:rsidRPr="00AB6199">
              <w:rPr>
                <w:highlight w:val="yellow"/>
              </w:rPr>
              <w:t>]</w:t>
            </w:r>
          </w:p>
          <w:p w14:paraId="774B1019" w14:textId="77777777" w:rsidR="00B4105D" w:rsidRPr="00AB6199" w:rsidRDefault="00B4105D" w:rsidP="00B4105D">
            <w:pPr>
              <w:rPr>
                <w:rStyle w:val="Strong"/>
              </w:rPr>
            </w:pPr>
            <w:r w:rsidRPr="00AB6199">
              <w:rPr>
                <w:rStyle w:val="Strong"/>
                <w:bCs w:val="0"/>
                <w:highlight w:val="yellow"/>
              </w:rPr>
              <w:t>[I</w:t>
            </w:r>
            <w:r w:rsidRPr="00AB6199">
              <w:rPr>
                <w:rStyle w:val="Strong"/>
                <w:highlight w:val="yellow"/>
              </w:rPr>
              <w:t>nclude</w:t>
            </w:r>
            <w:r w:rsidRPr="00AB6199">
              <w:rPr>
                <w:rStyle w:val="Strong"/>
              </w:rPr>
              <w:t xml:space="preserve"> content group point</w:t>
            </w:r>
            <w:r w:rsidRPr="00AB6199">
              <w:rPr>
                <w:rStyle w:val="Strong"/>
                <w:highlight w:val="yellow"/>
              </w:rPr>
              <w:t>]</w:t>
            </w:r>
          </w:p>
          <w:p w14:paraId="0B25D9B7" w14:textId="77777777" w:rsidR="00B4105D" w:rsidRPr="008B2617" w:rsidRDefault="00B4105D" w:rsidP="00B4105D">
            <w:pPr>
              <w:rPr>
                <w:rStyle w:val="Strong"/>
                <w:bCs w:val="0"/>
              </w:rPr>
            </w:pPr>
          </w:p>
        </w:tc>
        <w:tc>
          <w:tcPr>
            <w:tcW w:w="3381" w:type="pct"/>
          </w:tcPr>
          <w:p w14:paraId="15B58074" w14:textId="69B17ABD" w:rsidR="00B4105D" w:rsidRDefault="00B4105D" w:rsidP="00B4105D">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106BF3">
              <w:rPr>
                <w:b/>
                <w:bCs/>
              </w:rPr>
              <w:t>[</w:t>
            </w:r>
            <w:r w:rsidRPr="00E21387">
              <w:rPr>
                <w:b/>
                <w:bCs/>
                <w:highlight w:val="yellow"/>
              </w:rPr>
              <w:t>X</w:t>
            </w:r>
            <w:r w:rsidR="00106BF3">
              <w:rPr>
                <w:b/>
                <w:bCs/>
              </w:rPr>
              <w:t>]</w:t>
            </w:r>
            <w:r w:rsidRPr="00E21387">
              <w:rPr>
                <w:b/>
                <w:bCs/>
              </w:rPr>
              <w:t xml:space="preserve">, sequence </w:t>
            </w:r>
            <w:r w:rsidR="00106BF3">
              <w:rPr>
                <w:b/>
                <w:bCs/>
              </w:rPr>
              <w:t>[</w:t>
            </w:r>
            <w:r w:rsidRPr="00E21387">
              <w:rPr>
                <w:b/>
                <w:bCs/>
                <w:highlight w:val="yellow"/>
              </w:rPr>
              <w:t>X</w:t>
            </w:r>
            <w:r w:rsidR="00106BF3">
              <w:rPr>
                <w:b/>
                <w:bCs/>
              </w:rPr>
              <w:t>]</w:t>
            </w:r>
            <w:r w:rsidRPr="00E21387">
              <w:rPr>
                <w:b/>
                <w:bCs/>
              </w:rPr>
              <w:t xml:space="preserve"> </w:t>
            </w:r>
            <w:r w:rsidR="008329CE">
              <w:rPr>
                <w:b/>
                <w:bCs/>
              </w:rPr>
              <w:t>–</w:t>
            </w:r>
            <w:r w:rsidR="008329CE" w:rsidRPr="00E21387">
              <w:rPr>
                <w:b/>
                <w:bCs/>
              </w:rPr>
              <w:t xml:space="preserve"> </w:t>
            </w:r>
            <w:r w:rsidR="00106BF3">
              <w:rPr>
                <w:b/>
                <w:bCs/>
              </w:rPr>
              <w:t>[</w:t>
            </w:r>
            <w:r w:rsidRPr="00E21387">
              <w:rPr>
                <w:b/>
                <w:bCs/>
                <w:highlight w:val="yellow"/>
              </w:rPr>
              <w:t>sequence name</w:t>
            </w:r>
            <w:r w:rsidR="00106BF3">
              <w:rPr>
                <w:b/>
                <w:bCs/>
              </w:rPr>
              <w:t>]</w:t>
            </w:r>
          </w:p>
          <w:p w14:paraId="6F0D8EDF" w14:textId="77777777" w:rsidR="00B4105D" w:rsidRPr="0019110A" w:rsidRDefault="00B4105D" w:rsidP="00B4105D">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762EEBB5" w14:textId="77777777" w:rsidR="00B4105D" w:rsidRDefault="00B4105D" w:rsidP="00B4105D">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011571C6" w14:textId="58F8FA27" w:rsidR="00B4105D" w:rsidRPr="00B2133C" w:rsidRDefault="00567D1F" w:rsidP="00B4105D">
            <w:pPr>
              <w:pStyle w:val="ListBullet"/>
              <w:cnfStyle w:val="000000100000" w:firstRow="0" w:lastRow="0" w:firstColumn="0" w:lastColumn="0" w:oddVBand="0" w:evenVBand="0" w:oddHBand="1" w:evenHBand="0" w:firstRowFirstColumn="0" w:firstRowLastColumn="0" w:lastRowFirstColumn="0" w:lastRowLastColumn="0"/>
            </w:pPr>
            <w:r w:rsidRPr="00106BF3">
              <w:rPr>
                <w:highlight w:val="yellow"/>
              </w:rPr>
              <w:t>[XXX]</w:t>
            </w:r>
          </w:p>
          <w:p w14:paraId="38D9C1B4" w14:textId="6C14A1BE" w:rsidR="00567D1F" w:rsidRPr="00B2133C" w:rsidRDefault="00567D1F" w:rsidP="00567D1F">
            <w:pPr>
              <w:pStyle w:val="ListBullet"/>
              <w:cnfStyle w:val="000000100000" w:firstRow="0" w:lastRow="0" w:firstColumn="0" w:lastColumn="0" w:oddVBand="0" w:evenVBand="0" w:oddHBand="1" w:evenHBand="0" w:firstRowFirstColumn="0" w:firstRowLastColumn="0" w:lastRowFirstColumn="0" w:lastRowLastColumn="0"/>
            </w:pPr>
            <w:r w:rsidRPr="00106BF3">
              <w:rPr>
                <w:highlight w:val="yellow"/>
              </w:rPr>
              <w:t>[XXX]</w:t>
            </w:r>
            <w:r>
              <w:t>.</w:t>
            </w:r>
          </w:p>
          <w:p w14:paraId="461DF7F4" w14:textId="794CCB89" w:rsidR="00B4105D" w:rsidRDefault="00B4105D" w:rsidP="00567D1F">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rPr>
            </w:pPr>
          </w:p>
        </w:tc>
        <w:tc>
          <w:tcPr>
            <w:tcW w:w="858" w:type="pct"/>
          </w:tcPr>
          <w:p w14:paraId="3FD52F5A" w14:textId="77777777" w:rsidR="00B4105D" w:rsidRPr="001117E2" w:rsidRDefault="00B4105D" w:rsidP="00B4105D">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70867017" w14:textId="77777777" w:rsidR="00B4105D" w:rsidRDefault="00B4105D" w:rsidP="00B4105D">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1D28A888" w14:textId="77777777" w:rsidR="00364384" w:rsidRPr="00B2133C" w:rsidRDefault="00364384" w:rsidP="00364384">
            <w:pPr>
              <w:pStyle w:val="ListBullet"/>
              <w:cnfStyle w:val="000000100000" w:firstRow="0" w:lastRow="0" w:firstColumn="0" w:lastColumn="0" w:oddVBand="0" w:evenVBand="0" w:oddHBand="1" w:evenHBand="0" w:firstRowFirstColumn="0" w:firstRowLastColumn="0" w:lastRowFirstColumn="0" w:lastRowLastColumn="0"/>
            </w:pPr>
            <w:r w:rsidRPr="00106BF3">
              <w:rPr>
                <w:highlight w:val="yellow"/>
              </w:rPr>
              <w:t>[XXX]</w:t>
            </w:r>
          </w:p>
          <w:p w14:paraId="70870329" w14:textId="38C70A59" w:rsidR="00B4105D" w:rsidRPr="00F11B6A" w:rsidRDefault="00364384" w:rsidP="00364384">
            <w:pPr>
              <w:pStyle w:val="ListBullet"/>
              <w:cnfStyle w:val="000000100000" w:firstRow="0" w:lastRow="0" w:firstColumn="0" w:lastColumn="0" w:oddVBand="0" w:evenVBand="0" w:oddHBand="1" w:evenHBand="0" w:firstRowFirstColumn="0" w:firstRowLastColumn="0" w:lastRowFirstColumn="0" w:lastRowLastColumn="0"/>
            </w:pPr>
            <w:r w:rsidRPr="00106BF3">
              <w:rPr>
                <w:highlight w:val="yellow"/>
              </w:rPr>
              <w:t>[XXX]</w:t>
            </w:r>
            <w:r>
              <w:t>.</w:t>
            </w:r>
          </w:p>
          <w:p w14:paraId="06912FD0" w14:textId="77777777" w:rsidR="00B4105D" w:rsidRDefault="00B4105D" w:rsidP="00B4105D">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0AE3F20B" w14:textId="77777777" w:rsidR="00B4105D" w:rsidRDefault="00B4105D" w:rsidP="00B4105D">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106BF3">
              <w:rPr>
                <w:highlight w:val="yellow"/>
              </w:rPr>
              <w:t>[Record</w:t>
            </w:r>
            <w:r>
              <w:t xml:space="preserve"> evaluation and registration </w:t>
            </w:r>
            <w:r>
              <w:lastRenderedPageBreak/>
              <w:t>information</w:t>
            </w:r>
            <w:r w:rsidRPr="00106BF3">
              <w:rPr>
                <w:highlight w:val="yellow"/>
              </w:rPr>
              <w:t>]</w:t>
            </w:r>
          </w:p>
          <w:p w14:paraId="06BE2782" w14:textId="4755D38B" w:rsidR="00B4105D" w:rsidRPr="00AA65B3" w:rsidRDefault="00B4105D" w:rsidP="00B4105D">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106BF3">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31"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106BF3">
              <w:rPr>
                <w:rStyle w:val="Strong"/>
                <w:b w:val="0"/>
                <w:bCs w:val="0"/>
                <w:highlight w:val="yellow"/>
              </w:rPr>
              <w:t>]</w:t>
            </w:r>
            <w:r w:rsidR="00F0545F">
              <w:rPr>
                <w:rStyle w:val="Strong"/>
                <w:b w:val="0"/>
                <w:bCs w:val="0"/>
              </w:rPr>
              <w:t>.</w:t>
            </w:r>
          </w:p>
        </w:tc>
      </w:tr>
      <w:tr w:rsidR="00B4105D" w:rsidRPr="00D53A7A" w14:paraId="2561DFD4" w14:textId="77777777" w:rsidTr="377E68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1B620B8" w14:textId="5DFBA334" w:rsidR="12A80BCD" w:rsidRDefault="12A80BCD" w:rsidP="377E68BE">
            <w:pPr>
              <w:rPr>
                <w:highlight w:val="yellow"/>
              </w:rPr>
            </w:pPr>
            <w:r>
              <w:lastRenderedPageBreak/>
              <w:t>EN</w:t>
            </w:r>
            <w:r w:rsidRPr="377E68BE">
              <w:rPr>
                <w:highlight w:val="yellow"/>
              </w:rPr>
              <w:t>[X-XXX-XX]</w:t>
            </w:r>
          </w:p>
          <w:p w14:paraId="2D9CA2D5" w14:textId="77777777" w:rsidR="00B4105D" w:rsidRPr="00106BF3" w:rsidRDefault="00B4105D" w:rsidP="00B4105D">
            <w:r w:rsidRPr="00106BF3">
              <w:rPr>
                <w:highlight w:val="yellow"/>
              </w:rPr>
              <w:t>[Include</w:t>
            </w:r>
            <w:r w:rsidRPr="00106BF3">
              <w:t xml:space="preserve"> content group heading</w:t>
            </w:r>
            <w:r w:rsidRPr="00106BF3">
              <w:rPr>
                <w:highlight w:val="yellow"/>
              </w:rPr>
              <w:t>]</w:t>
            </w:r>
          </w:p>
          <w:p w14:paraId="6D1F98C6" w14:textId="77777777" w:rsidR="00B4105D" w:rsidRPr="00106BF3" w:rsidRDefault="00B4105D" w:rsidP="00B4105D">
            <w:pPr>
              <w:rPr>
                <w:rStyle w:val="Strong"/>
              </w:rPr>
            </w:pPr>
            <w:r w:rsidRPr="00106BF3">
              <w:rPr>
                <w:rStyle w:val="Strong"/>
                <w:bCs w:val="0"/>
                <w:highlight w:val="yellow"/>
              </w:rPr>
              <w:lastRenderedPageBreak/>
              <w:t>[I</w:t>
            </w:r>
            <w:r w:rsidRPr="00106BF3">
              <w:rPr>
                <w:rStyle w:val="Strong"/>
                <w:highlight w:val="yellow"/>
              </w:rPr>
              <w:t>nclude</w:t>
            </w:r>
            <w:r w:rsidRPr="00106BF3">
              <w:rPr>
                <w:rStyle w:val="Strong"/>
              </w:rPr>
              <w:t xml:space="preserve"> content group point</w:t>
            </w:r>
            <w:r w:rsidRPr="00106BF3">
              <w:rPr>
                <w:rStyle w:val="Strong"/>
                <w:highlight w:val="yellow"/>
              </w:rPr>
              <w:t>]</w:t>
            </w:r>
          </w:p>
          <w:p w14:paraId="44F5D81B" w14:textId="77777777" w:rsidR="00B4105D" w:rsidRPr="008B2617" w:rsidRDefault="00B4105D" w:rsidP="00B4105D">
            <w:pPr>
              <w:rPr>
                <w:rStyle w:val="Strong"/>
                <w:bCs w:val="0"/>
              </w:rPr>
            </w:pPr>
          </w:p>
        </w:tc>
        <w:tc>
          <w:tcPr>
            <w:tcW w:w="3381" w:type="pct"/>
          </w:tcPr>
          <w:p w14:paraId="7034C423" w14:textId="3B558ED9" w:rsidR="00B4105D" w:rsidRDefault="00B4105D" w:rsidP="00B4105D">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E21387">
              <w:rPr>
                <w:b/>
                <w:bCs/>
              </w:rPr>
              <w:lastRenderedPageBreak/>
              <w:t xml:space="preserve">Phase </w:t>
            </w:r>
            <w:r w:rsidR="00106BF3">
              <w:rPr>
                <w:b/>
                <w:bCs/>
              </w:rPr>
              <w:t>[</w:t>
            </w:r>
            <w:r w:rsidRPr="00E21387">
              <w:rPr>
                <w:b/>
                <w:bCs/>
                <w:highlight w:val="yellow"/>
              </w:rPr>
              <w:t>X</w:t>
            </w:r>
            <w:r w:rsidR="00106BF3">
              <w:rPr>
                <w:b/>
                <w:bCs/>
              </w:rPr>
              <w:t>]</w:t>
            </w:r>
            <w:r w:rsidRPr="00E21387">
              <w:rPr>
                <w:b/>
                <w:bCs/>
              </w:rPr>
              <w:t xml:space="preserve">, sequence </w:t>
            </w:r>
            <w:r w:rsidR="00106BF3">
              <w:rPr>
                <w:b/>
                <w:bCs/>
              </w:rPr>
              <w:t>[</w:t>
            </w:r>
            <w:r w:rsidRPr="00E21387">
              <w:rPr>
                <w:b/>
                <w:bCs/>
                <w:highlight w:val="yellow"/>
              </w:rPr>
              <w:t>X</w:t>
            </w:r>
            <w:r w:rsidR="00106BF3">
              <w:rPr>
                <w:b/>
                <w:bCs/>
              </w:rPr>
              <w:t>]</w:t>
            </w:r>
            <w:r w:rsidRPr="00E21387">
              <w:rPr>
                <w:b/>
                <w:bCs/>
              </w:rPr>
              <w:t xml:space="preserve"> </w:t>
            </w:r>
            <w:r w:rsidR="008329CE">
              <w:rPr>
                <w:b/>
                <w:bCs/>
              </w:rPr>
              <w:t>–</w:t>
            </w:r>
            <w:r w:rsidR="008329CE" w:rsidRPr="00E21387">
              <w:rPr>
                <w:b/>
                <w:bCs/>
              </w:rPr>
              <w:t xml:space="preserve"> </w:t>
            </w:r>
            <w:r w:rsidR="00106BF3">
              <w:rPr>
                <w:b/>
                <w:bCs/>
              </w:rPr>
              <w:t>[</w:t>
            </w:r>
            <w:r w:rsidRPr="00E21387">
              <w:rPr>
                <w:b/>
                <w:bCs/>
                <w:highlight w:val="yellow"/>
              </w:rPr>
              <w:t>sequence name</w:t>
            </w:r>
            <w:r w:rsidR="00106BF3">
              <w:rPr>
                <w:b/>
                <w:bCs/>
              </w:rPr>
              <w:t>]</w:t>
            </w:r>
          </w:p>
          <w:p w14:paraId="3355553F" w14:textId="77777777" w:rsidR="00B4105D" w:rsidRPr="0019110A" w:rsidRDefault="00B4105D" w:rsidP="00B4105D">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6BB42654" w14:textId="77777777" w:rsidR="00B4105D" w:rsidRDefault="00B4105D" w:rsidP="00B4105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29CA1036" w14:textId="77777777" w:rsidR="00364384" w:rsidRPr="00B2133C" w:rsidRDefault="00364384" w:rsidP="00364384">
            <w:pPr>
              <w:pStyle w:val="ListBullet"/>
              <w:cnfStyle w:val="000000010000" w:firstRow="0" w:lastRow="0" w:firstColumn="0" w:lastColumn="0" w:oddVBand="0" w:evenVBand="0" w:oddHBand="0" w:evenHBand="1" w:firstRowFirstColumn="0" w:firstRowLastColumn="0" w:lastRowFirstColumn="0" w:lastRowLastColumn="0"/>
            </w:pPr>
            <w:r w:rsidRPr="00106BF3">
              <w:rPr>
                <w:highlight w:val="yellow"/>
              </w:rPr>
              <w:lastRenderedPageBreak/>
              <w:t>[XXX]</w:t>
            </w:r>
          </w:p>
          <w:p w14:paraId="792F598D" w14:textId="20578EB7" w:rsidR="00B4105D" w:rsidRPr="00B2133C" w:rsidRDefault="00364384" w:rsidP="00364384">
            <w:pPr>
              <w:pStyle w:val="ListBullet"/>
              <w:cnfStyle w:val="000000010000" w:firstRow="0" w:lastRow="0" w:firstColumn="0" w:lastColumn="0" w:oddVBand="0" w:evenVBand="0" w:oddHBand="0" w:evenHBand="1" w:firstRowFirstColumn="0" w:firstRowLastColumn="0" w:lastRowFirstColumn="0" w:lastRowLastColumn="0"/>
            </w:pPr>
            <w:r w:rsidRPr="00106BF3">
              <w:rPr>
                <w:highlight w:val="yellow"/>
              </w:rPr>
              <w:t>[XXX]</w:t>
            </w:r>
            <w:r>
              <w:t>.</w:t>
            </w:r>
          </w:p>
          <w:p w14:paraId="26706E5C" w14:textId="77777777" w:rsidR="00B4105D" w:rsidRDefault="00B4105D" w:rsidP="00AF6F81">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Style w:val="Strong"/>
              </w:rPr>
            </w:pPr>
          </w:p>
        </w:tc>
        <w:tc>
          <w:tcPr>
            <w:tcW w:w="858" w:type="pct"/>
          </w:tcPr>
          <w:p w14:paraId="07B89774" w14:textId="77777777" w:rsidR="00B4105D" w:rsidRPr="001117E2" w:rsidRDefault="00B4105D" w:rsidP="00B4105D">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4F96F8A2" w14:textId="77777777" w:rsidR="00B4105D" w:rsidRDefault="00B4105D" w:rsidP="00B4105D">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6DCD413B" w14:textId="72E561FA" w:rsidR="00B4105D" w:rsidRPr="00F11B6A" w:rsidRDefault="00734A40" w:rsidP="00B4105D">
            <w:pPr>
              <w:pStyle w:val="ListBullet"/>
              <w:cnfStyle w:val="000000010000" w:firstRow="0" w:lastRow="0" w:firstColumn="0" w:lastColumn="0" w:oddVBand="0" w:evenVBand="0" w:oddHBand="0" w:evenHBand="1" w:firstRowFirstColumn="0" w:firstRowLastColumn="0" w:lastRowFirstColumn="0" w:lastRowLastColumn="0"/>
            </w:pPr>
            <w:r w:rsidRPr="00106BF3">
              <w:rPr>
                <w:highlight w:val="yellow"/>
              </w:rPr>
              <w:lastRenderedPageBreak/>
              <w:t>[XXX]</w:t>
            </w:r>
            <w:r>
              <w:t>.</w:t>
            </w:r>
          </w:p>
          <w:p w14:paraId="764C613A" w14:textId="77777777" w:rsidR="00B4105D" w:rsidRDefault="00B4105D" w:rsidP="00B4105D">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6B3AE461" w14:textId="77777777" w:rsidR="00B4105D" w:rsidRDefault="00B4105D" w:rsidP="00B4105D">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rsidRPr="00106BF3">
              <w:rPr>
                <w:highlight w:val="yellow"/>
              </w:rPr>
              <w:t>[Record</w:t>
            </w:r>
            <w:r>
              <w:t xml:space="preserve"> evaluation and registration information</w:t>
            </w:r>
            <w:r w:rsidRPr="00106BF3">
              <w:rPr>
                <w:highlight w:val="yellow"/>
              </w:rPr>
              <w:t>]</w:t>
            </w:r>
          </w:p>
          <w:p w14:paraId="42467E23" w14:textId="3ADDCF61" w:rsidR="00B4105D" w:rsidRPr="00AA65B3" w:rsidRDefault="00B4105D" w:rsidP="00B4105D">
            <w:pPr>
              <w:pStyle w:val="FeatureBox5"/>
              <w:cnfStyle w:val="000000010000" w:firstRow="0" w:lastRow="0" w:firstColumn="0" w:lastColumn="0" w:oddVBand="0" w:evenVBand="0" w:oddHBand="0" w:evenHBand="1"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106BF3">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32"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 xml:space="preserve">as </w:t>
            </w:r>
            <w:r w:rsidR="00F0545F" w:rsidRPr="00F54B4A">
              <w:rPr>
                <w:rStyle w:val="Strong"/>
                <w:b w:val="0"/>
                <w:bCs w:val="0"/>
              </w:rPr>
              <w:lastRenderedPageBreak/>
              <w:t>ne</w:t>
            </w:r>
            <w:r w:rsidR="00F0545F">
              <w:rPr>
                <w:rStyle w:val="Strong"/>
                <w:b w:val="0"/>
                <w:bCs w:val="0"/>
              </w:rPr>
              <w:t>e</w:t>
            </w:r>
            <w:r w:rsidR="00F0545F" w:rsidRPr="00F54B4A">
              <w:rPr>
                <w:rStyle w:val="Strong"/>
                <w:b w:val="0"/>
                <w:bCs w:val="0"/>
              </w:rPr>
              <w:t>ded</w:t>
            </w:r>
            <w:r w:rsidR="00F0545F" w:rsidRPr="00106BF3">
              <w:rPr>
                <w:rStyle w:val="Strong"/>
                <w:b w:val="0"/>
                <w:bCs w:val="0"/>
                <w:highlight w:val="yellow"/>
              </w:rPr>
              <w:t>]</w:t>
            </w:r>
            <w:r w:rsidR="00F0545F">
              <w:rPr>
                <w:rStyle w:val="Strong"/>
                <w:b w:val="0"/>
                <w:bCs w:val="0"/>
              </w:rPr>
              <w:t>.</w:t>
            </w:r>
          </w:p>
        </w:tc>
      </w:tr>
      <w:tr w:rsidR="00897774" w:rsidRPr="00D53A7A" w14:paraId="508F11AA"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2086C34" w14:textId="3DE48212" w:rsidR="04287B28" w:rsidRDefault="04287B28" w:rsidP="377E68BE">
            <w:pPr>
              <w:rPr>
                <w:highlight w:val="yellow"/>
              </w:rPr>
            </w:pPr>
            <w:r>
              <w:lastRenderedPageBreak/>
              <w:t>EN</w:t>
            </w:r>
            <w:r w:rsidRPr="377E68BE">
              <w:rPr>
                <w:highlight w:val="yellow"/>
              </w:rPr>
              <w:t>[X-XXX-XX]</w:t>
            </w:r>
          </w:p>
          <w:p w14:paraId="7AC53C11" w14:textId="77777777" w:rsidR="00897774" w:rsidRPr="004219C5" w:rsidRDefault="00897774" w:rsidP="00897774">
            <w:pPr>
              <w:rPr>
                <w:highlight w:val="yellow"/>
              </w:rPr>
            </w:pPr>
            <w:r>
              <w:rPr>
                <w:highlight w:val="yellow"/>
              </w:rPr>
              <w:t>[Include</w:t>
            </w:r>
            <w:r w:rsidRPr="00815EF0">
              <w:t xml:space="preserve"> content group heading</w:t>
            </w:r>
            <w:r>
              <w:rPr>
                <w:highlight w:val="yellow"/>
              </w:rPr>
              <w:t>]</w:t>
            </w:r>
          </w:p>
          <w:p w14:paraId="7B9E5095" w14:textId="77777777" w:rsidR="00897774" w:rsidRPr="004219C5" w:rsidRDefault="00897774" w:rsidP="00897774">
            <w:pPr>
              <w:rPr>
                <w:rStyle w:val="Strong"/>
                <w:highlight w:val="yellow"/>
              </w:rPr>
            </w:pPr>
            <w:r>
              <w:rPr>
                <w:rStyle w:val="Strong"/>
                <w:bCs w:val="0"/>
                <w:highlight w:val="yellow"/>
              </w:rPr>
              <w:t>[I</w:t>
            </w:r>
            <w:r>
              <w:rPr>
                <w:rStyle w:val="Strong"/>
                <w:highlight w:val="yellow"/>
              </w:rPr>
              <w:t>nclude</w:t>
            </w:r>
            <w:r w:rsidRPr="00815EF0">
              <w:rPr>
                <w:rStyle w:val="Strong"/>
              </w:rPr>
              <w:t xml:space="preserve"> content group point</w:t>
            </w:r>
            <w:r>
              <w:rPr>
                <w:rStyle w:val="Strong"/>
                <w:highlight w:val="yellow"/>
              </w:rPr>
              <w:t>]</w:t>
            </w:r>
          </w:p>
          <w:p w14:paraId="0E63DC57" w14:textId="77777777" w:rsidR="00897774" w:rsidRPr="004219C5" w:rsidRDefault="00897774" w:rsidP="00897774">
            <w:pPr>
              <w:rPr>
                <w:highlight w:val="yellow"/>
              </w:rPr>
            </w:pPr>
          </w:p>
        </w:tc>
        <w:tc>
          <w:tcPr>
            <w:tcW w:w="3381" w:type="pct"/>
          </w:tcPr>
          <w:p w14:paraId="03866070" w14:textId="10913636" w:rsidR="00897774" w:rsidRDefault="00897774" w:rsidP="0089777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106BF3">
              <w:rPr>
                <w:b/>
                <w:bCs/>
              </w:rPr>
              <w:t>[</w:t>
            </w:r>
            <w:r w:rsidRPr="00E21387">
              <w:rPr>
                <w:b/>
                <w:bCs/>
                <w:highlight w:val="yellow"/>
              </w:rPr>
              <w:t>X</w:t>
            </w:r>
            <w:r w:rsidR="00106BF3">
              <w:rPr>
                <w:b/>
                <w:bCs/>
              </w:rPr>
              <w:t>]</w:t>
            </w:r>
            <w:r w:rsidRPr="00E21387">
              <w:rPr>
                <w:b/>
                <w:bCs/>
              </w:rPr>
              <w:t xml:space="preserve">, sequence </w:t>
            </w:r>
            <w:r w:rsidR="00106BF3">
              <w:rPr>
                <w:b/>
                <w:bCs/>
              </w:rPr>
              <w:t>[</w:t>
            </w:r>
            <w:r w:rsidRPr="00E21387">
              <w:rPr>
                <w:b/>
                <w:bCs/>
                <w:highlight w:val="yellow"/>
              </w:rPr>
              <w:t>X</w:t>
            </w:r>
            <w:r w:rsidR="00106BF3">
              <w:rPr>
                <w:b/>
                <w:bCs/>
              </w:rPr>
              <w:t>]</w:t>
            </w:r>
            <w:r w:rsidRPr="00E21387">
              <w:rPr>
                <w:b/>
                <w:bCs/>
              </w:rPr>
              <w:t xml:space="preserve"> </w:t>
            </w:r>
            <w:r w:rsidR="008329CE">
              <w:rPr>
                <w:b/>
                <w:bCs/>
              </w:rPr>
              <w:t>–</w:t>
            </w:r>
            <w:r w:rsidR="008329CE" w:rsidRPr="00E21387">
              <w:rPr>
                <w:b/>
                <w:bCs/>
              </w:rPr>
              <w:t xml:space="preserve"> </w:t>
            </w:r>
            <w:r w:rsidR="00106BF3">
              <w:rPr>
                <w:b/>
                <w:bCs/>
              </w:rPr>
              <w:t>[</w:t>
            </w:r>
            <w:r w:rsidRPr="00E21387">
              <w:rPr>
                <w:b/>
                <w:bCs/>
                <w:highlight w:val="yellow"/>
              </w:rPr>
              <w:t>sequence name</w:t>
            </w:r>
            <w:r w:rsidR="00106BF3">
              <w:rPr>
                <w:b/>
                <w:bCs/>
              </w:rPr>
              <w:t>]</w:t>
            </w:r>
          </w:p>
          <w:p w14:paraId="552E695A" w14:textId="1758CF2B" w:rsidR="00897774" w:rsidRPr="0019110A" w:rsidRDefault="00897774" w:rsidP="00897774">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w:t>
            </w:r>
          </w:p>
          <w:p w14:paraId="708C722A" w14:textId="77777777" w:rsidR="00897774" w:rsidRDefault="00897774" w:rsidP="00897774">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5704B89B" w14:textId="0A55B6AC" w:rsidR="00897774" w:rsidRPr="00B2133C" w:rsidRDefault="00364384" w:rsidP="00897774">
            <w:pPr>
              <w:pStyle w:val="ListBullet"/>
              <w:cnfStyle w:val="000000100000" w:firstRow="0" w:lastRow="0" w:firstColumn="0" w:lastColumn="0" w:oddVBand="0" w:evenVBand="0" w:oddHBand="1" w:evenHBand="0" w:firstRowFirstColumn="0" w:firstRowLastColumn="0" w:lastRowFirstColumn="0" w:lastRowLastColumn="0"/>
            </w:pPr>
            <w:r w:rsidRPr="00ED7DD9">
              <w:rPr>
                <w:highlight w:val="yellow"/>
              </w:rPr>
              <w:t>[XXX]</w:t>
            </w:r>
            <w:r>
              <w:t>.</w:t>
            </w:r>
          </w:p>
          <w:p w14:paraId="2808B11A" w14:textId="77777777" w:rsidR="00897774" w:rsidRPr="00E21387" w:rsidRDefault="00897774" w:rsidP="0089777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p>
        </w:tc>
        <w:tc>
          <w:tcPr>
            <w:tcW w:w="858" w:type="pct"/>
          </w:tcPr>
          <w:p w14:paraId="6B2AFC2E" w14:textId="77777777" w:rsidR="00897774" w:rsidRPr="001117E2" w:rsidRDefault="00897774" w:rsidP="00897774">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6B1963CC" w14:textId="77777777" w:rsidR="00897774" w:rsidRDefault="00897774" w:rsidP="00897774">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48168950" w14:textId="27F6E7F6" w:rsidR="00897774" w:rsidRDefault="008D2260" w:rsidP="00897774">
            <w:pPr>
              <w:pStyle w:val="ListBullet"/>
              <w:cnfStyle w:val="000000100000" w:firstRow="0" w:lastRow="0" w:firstColumn="0" w:lastColumn="0" w:oddVBand="0" w:evenVBand="0" w:oddHBand="1" w:evenHBand="0" w:firstRowFirstColumn="0" w:firstRowLastColumn="0" w:lastRowFirstColumn="0" w:lastRowLastColumn="0"/>
            </w:pPr>
            <w:r w:rsidRPr="00ED7DD9">
              <w:rPr>
                <w:highlight w:val="yellow"/>
              </w:rPr>
              <w:t>[XXX]</w:t>
            </w:r>
          </w:p>
          <w:p w14:paraId="63704607" w14:textId="4BC00110" w:rsidR="008D2260" w:rsidRPr="00F11B6A" w:rsidRDefault="008D2260" w:rsidP="00897774">
            <w:pPr>
              <w:pStyle w:val="ListBullet"/>
              <w:cnfStyle w:val="000000100000" w:firstRow="0" w:lastRow="0" w:firstColumn="0" w:lastColumn="0" w:oddVBand="0" w:evenVBand="0" w:oddHBand="1" w:evenHBand="0" w:firstRowFirstColumn="0" w:firstRowLastColumn="0" w:lastRowFirstColumn="0" w:lastRowLastColumn="0"/>
            </w:pPr>
            <w:r w:rsidRPr="00ED7DD9">
              <w:rPr>
                <w:highlight w:val="yellow"/>
              </w:rPr>
              <w:t>[XXX]</w:t>
            </w:r>
            <w:r>
              <w:t>.</w:t>
            </w:r>
          </w:p>
          <w:p w14:paraId="239E93D0" w14:textId="77777777" w:rsidR="00897774" w:rsidRDefault="00897774" w:rsidP="00897774">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15994C8F" w14:textId="77777777" w:rsidR="00897774" w:rsidRDefault="00897774" w:rsidP="00897774">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ED7DD9">
              <w:rPr>
                <w:highlight w:val="yellow"/>
              </w:rPr>
              <w:t>[Record</w:t>
            </w:r>
            <w:r>
              <w:t xml:space="preserve"> evaluation and registration information</w:t>
            </w:r>
            <w:r w:rsidRPr="00ED7DD9">
              <w:rPr>
                <w:highlight w:val="yellow"/>
              </w:rPr>
              <w:t>]</w:t>
            </w:r>
          </w:p>
          <w:p w14:paraId="707EEE76" w14:textId="7FAECD2A" w:rsidR="00897774" w:rsidRPr="001117E2" w:rsidRDefault="00897774" w:rsidP="004E6FC8">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ED7DD9">
              <w:rPr>
                <w:rStyle w:val="Strong"/>
                <w:b w:val="0"/>
                <w:bCs w:val="0"/>
                <w:highlight w:val="yellow"/>
              </w:rPr>
              <w:t>[Record</w:t>
            </w:r>
            <w:r w:rsidR="00F0545F" w:rsidRPr="00220B29">
              <w:rPr>
                <w:rStyle w:val="Strong"/>
                <w:b w:val="0"/>
                <w:bCs w:val="0"/>
              </w:rPr>
              <w:t xml:space="preserve"> additional information designed to </w:t>
            </w:r>
            <w:r w:rsidR="00F0545F" w:rsidRPr="00220B29">
              <w:rPr>
                <w:rStyle w:val="Strong"/>
                <w:b w:val="0"/>
                <w:bCs w:val="0"/>
              </w:rPr>
              <w:lastRenderedPageBreak/>
              <w:t>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33"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ED7DD9">
              <w:rPr>
                <w:rStyle w:val="Strong"/>
                <w:b w:val="0"/>
                <w:bCs w:val="0"/>
                <w:highlight w:val="yellow"/>
              </w:rPr>
              <w:t>]</w:t>
            </w:r>
            <w:r w:rsidR="00F0545F">
              <w:rPr>
                <w:rStyle w:val="Strong"/>
                <w:b w:val="0"/>
                <w:bCs w:val="0"/>
              </w:rPr>
              <w:t>.</w:t>
            </w:r>
          </w:p>
        </w:tc>
      </w:tr>
    </w:tbl>
    <w:p w14:paraId="4E6C8E36" w14:textId="77777777" w:rsidR="00E626DE" w:rsidRDefault="00E626DE">
      <w:pPr>
        <w:suppressAutoHyphens w:val="0"/>
        <w:spacing w:before="0" w:after="160" w:line="259" w:lineRule="auto"/>
        <w:rPr>
          <w:rFonts w:eastAsiaTheme="majorEastAsia"/>
          <w:bCs/>
          <w:color w:val="002664"/>
          <w:sz w:val="40"/>
          <w:szCs w:val="52"/>
        </w:rPr>
      </w:pPr>
      <w:bookmarkStart w:id="59" w:name="_Toc145666056"/>
      <w:bookmarkStart w:id="60" w:name="_Toc152167464"/>
      <w:r>
        <w:lastRenderedPageBreak/>
        <w:br w:type="page"/>
      </w:r>
    </w:p>
    <w:p w14:paraId="6D5C2A04" w14:textId="3E293895" w:rsidR="00804D16" w:rsidRDefault="00804D16" w:rsidP="008324EA">
      <w:pPr>
        <w:pStyle w:val="Heading1"/>
      </w:pPr>
      <w:bookmarkStart w:id="61" w:name="_Toc184300412"/>
      <w:r>
        <w:lastRenderedPageBreak/>
        <w:t>Phase 4 – deepening connections between texts and concepts</w:t>
      </w:r>
      <w:bookmarkEnd w:id="59"/>
      <w:bookmarkEnd w:id="60"/>
      <w:bookmarkEnd w:id="61"/>
    </w:p>
    <w:p w14:paraId="598B7BF5" w14:textId="4FC0B412" w:rsidR="00EA4B9C" w:rsidRPr="00254CC7" w:rsidRDefault="002F782A" w:rsidP="00254CC7">
      <w:pPr>
        <w:pStyle w:val="FeatureBox3"/>
        <w:rPr>
          <w:b/>
          <w:bCs/>
        </w:rPr>
      </w:pPr>
      <w:r w:rsidRPr="00254CC7">
        <w:rPr>
          <w:b/>
          <w:bCs/>
        </w:rPr>
        <w:t xml:space="preserve">Generic phase statement – use this to guide the development of the </w:t>
      </w:r>
      <w:r w:rsidR="00134CF4" w:rsidRPr="00254CC7">
        <w:rPr>
          <w:b/>
          <w:bCs/>
        </w:rPr>
        <w:t>program</w:t>
      </w:r>
      <w:r w:rsidR="00134CF4">
        <w:rPr>
          <w:b/>
          <w:bCs/>
        </w:rPr>
        <w:t>-</w:t>
      </w:r>
      <w:r w:rsidRPr="00254CC7">
        <w:rPr>
          <w:b/>
          <w:bCs/>
        </w:rPr>
        <w:t xml:space="preserve">specific statement. The approver removes this section on final review. </w:t>
      </w:r>
    </w:p>
    <w:p w14:paraId="7DEC6B9D" w14:textId="77777777" w:rsidR="00EA4B9C" w:rsidRDefault="00EA4B9C" w:rsidP="00254CC7">
      <w:pPr>
        <w:pStyle w:val="FeatureBox3"/>
      </w:pPr>
      <w:r>
        <w:t>The ‘deepening connections between texts and concepts’ phase is centred on extending students’ conceptual understanding. Students investigate and evaluate the distinctive qualities of the text and apply this in context. Students demonstrate their understanding of the connections between the core text, the conceptual focus and the wider world. Students continue developing their understanding and appreciation of the choices made by the composer to shape meaning.</w:t>
      </w:r>
    </w:p>
    <w:p w14:paraId="0D61F3C6" w14:textId="79C7B80B" w:rsidR="00EA4B9C" w:rsidRPr="00EA4B9C" w:rsidRDefault="00EA4B9C" w:rsidP="00254CC7">
      <w:pPr>
        <w:pStyle w:val="FeatureBox3"/>
      </w:pPr>
      <w:r>
        <w:t>This is usually a longer phase and core formative tasks are a central focus. Connections will be made to Phase 5 and likely made to Phase 6. Teaching and learning activities progress from teacher-centred, through guided and collaborative, towards independent application. Students are provided the opportunity to practise responding and composing collaboratively and individually. They are also guided to reflect on the process of composition.</w:t>
      </w:r>
    </w:p>
    <w:p w14:paraId="2877BF6F" w14:textId="2EC8F21A" w:rsidR="00804D16" w:rsidRDefault="00804D16" w:rsidP="00244ADA">
      <w:pPr>
        <w:pStyle w:val="FeatureBox2"/>
      </w:pPr>
      <w:r>
        <w:t xml:space="preserve">In </w:t>
      </w:r>
      <w:r w:rsidR="0054321F">
        <w:t xml:space="preserve">the </w:t>
      </w:r>
      <w:r w:rsidR="00567D1F">
        <w:t>‘</w:t>
      </w:r>
      <w:r w:rsidR="0054321F">
        <w:t>deepening connections between texts and concepts</w:t>
      </w:r>
      <w:r w:rsidR="00380176">
        <w:t>’</w:t>
      </w:r>
      <w:r w:rsidR="007E55E3">
        <w:t xml:space="preserve"> phase, </w:t>
      </w:r>
      <w:r>
        <w:t xml:space="preserve">students </w:t>
      </w:r>
      <w:r w:rsidR="00244ADA" w:rsidRPr="00ED7DD9">
        <w:rPr>
          <w:highlight w:val="yellow"/>
        </w:rPr>
        <w:t>[use</w:t>
      </w:r>
      <w:r w:rsidR="00244ADA" w:rsidRPr="00ED7DD9">
        <w:t xml:space="preserve"> the generic statement above to guide the development of a </w:t>
      </w:r>
      <w:r w:rsidR="00134CF4" w:rsidRPr="00ED7DD9">
        <w:t>program-</w:t>
      </w:r>
      <w:r w:rsidR="00244ADA" w:rsidRPr="00ED7DD9">
        <w:t xml:space="preserve">specific statement. </w:t>
      </w:r>
      <w:r w:rsidR="00244ADA" w:rsidRPr="00ED7DD9">
        <w:rPr>
          <w:noProof/>
        </w:rPr>
        <w:t xml:space="preserve">Explore the teaching and learning programs on the English K–12 </w:t>
      </w:r>
      <w:hyperlink r:id="rId34" w:history="1">
        <w:r w:rsidR="00244ADA" w:rsidRPr="00ED7DD9">
          <w:rPr>
            <w:rStyle w:val="Hyperlink"/>
            <w:noProof/>
          </w:rPr>
          <w:t>Planning, programming and assessing 7–10</w:t>
        </w:r>
      </w:hyperlink>
      <w:r w:rsidR="00244ADA" w:rsidRPr="00ED7DD9">
        <w:rPr>
          <w:noProof/>
        </w:rPr>
        <w:t xml:space="preserve"> webpage for a model of what could be written here</w:t>
      </w:r>
      <w:r w:rsidR="00244ADA" w:rsidRPr="00ED7DD9">
        <w:rPr>
          <w:highlight w:val="yellow"/>
        </w:rPr>
        <w:t>]</w:t>
      </w:r>
      <w:r w:rsidR="00244ADA" w:rsidRPr="00ED7DD9">
        <w:t>.</w:t>
      </w:r>
    </w:p>
    <w:p w14:paraId="14F7D02E" w14:textId="0C5895C1" w:rsidR="00804D16" w:rsidRDefault="00804D16" w:rsidP="00804D16">
      <w:r w:rsidRPr="00850F08">
        <w:rPr>
          <w:rStyle w:val="Strong"/>
        </w:rPr>
        <w:t>Expected duration:</w:t>
      </w:r>
      <w:r>
        <w:t xml:space="preserve"> </w:t>
      </w:r>
      <w:r w:rsidR="00BC3529">
        <w:t xml:space="preserve">this phase should take </w:t>
      </w:r>
      <w:r w:rsidR="00BC3529" w:rsidRPr="008A22F7">
        <w:t xml:space="preserve">approximately </w:t>
      </w:r>
      <w:r w:rsidR="00BC3529" w:rsidRPr="00BC3529">
        <w:rPr>
          <w:highlight w:val="yellow"/>
        </w:rPr>
        <w:t xml:space="preserve">[X to X] </w:t>
      </w:r>
      <w:r w:rsidR="00BC3529" w:rsidRPr="008A22F7">
        <w:t>lessons.</w:t>
      </w:r>
    </w:p>
    <w:p w14:paraId="77880CB7" w14:textId="77777777" w:rsidR="00804D16" w:rsidRDefault="00804D16" w:rsidP="00804D16">
      <w:r w:rsidRPr="000E4FFF">
        <w:rPr>
          <w:rStyle w:val="Strong"/>
        </w:rPr>
        <w:t>Conceptual programming question(s)</w:t>
      </w:r>
      <w:r>
        <w:t xml:space="preserve"> – (sub-questions that drive the choice of strategies in this phase):</w:t>
      </w:r>
    </w:p>
    <w:p w14:paraId="711322A6" w14:textId="33B3EA29" w:rsidR="00BC3529" w:rsidRPr="009D52D4" w:rsidRDefault="00BC3529" w:rsidP="00BC3529">
      <w:pPr>
        <w:pStyle w:val="ListBullet"/>
      </w:pPr>
      <w:r w:rsidRPr="009D52D4">
        <w:rPr>
          <w:highlight w:val="yellow"/>
        </w:rPr>
        <w:lastRenderedPageBreak/>
        <w:t>[These</w:t>
      </w:r>
      <w:r w:rsidRPr="009D52D4">
        <w:t xml:space="preserve"> must match the questions in the ‘Conceptual programming questions’ in </w:t>
      </w:r>
      <w:r w:rsidR="009620F2" w:rsidRPr="009D52D4">
        <w:t xml:space="preserve">Table </w:t>
      </w:r>
      <w:r w:rsidRPr="009D52D4">
        <w:t>2. They should be explored within the phase and may be explicitly referenced at key points. There should be a clear alignment between the questions and the phase content and outcomes</w:t>
      </w:r>
      <w:r w:rsidR="00AF46F1" w:rsidRPr="009D52D4">
        <w:rPr>
          <w:highlight w:val="yellow"/>
        </w:rPr>
        <w:t>]</w:t>
      </w:r>
      <w:r w:rsidR="00AF46F1" w:rsidRPr="009D52D4">
        <w:t>?</w:t>
      </w:r>
    </w:p>
    <w:p w14:paraId="06253112" w14:textId="182AEE61" w:rsidR="00BC3529" w:rsidRPr="009D52D4" w:rsidRDefault="00BC3529" w:rsidP="00BC3529">
      <w:pPr>
        <w:pStyle w:val="ListBullet"/>
      </w:pPr>
      <w:r w:rsidRPr="009D52D4">
        <w:rPr>
          <w:highlight w:val="yellow"/>
        </w:rPr>
        <w:t>[XXX]</w:t>
      </w:r>
      <w:r w:rsidR="00AF46F1" w:rsidRPr="009D52D4">
        <w:t>?</w:t>
      </w:r>
    </w:p>
    <w:p w14:paraId="2C677052" w14:textId="04898134" w:rsidR="00FC7C4A" w:rsidRDefault="00FC7C4A" w:rsidP="00FC7C4A">
      <w:pPr>
        <w:pStyle w:val="Caption"/>
      </w:pPr>
      <w:r>
        <w:t xml:space="preserve">Table </w:t>
      </w:r>
      <w:r w:rsidR="0073047E">
        <w:fldChar w:fldCharType="begin"/>
      </w:r>
      <w:r w:rsidR="0073047E">
        <w:instrText xml:space="preserve"> SEQ Table \* ARABIC </w:instrText>
      </w:r>
      <w:r w:rsidR="0073047E">
        <w:fldChar w:fldCharType="separate"/>
      </w:r>
      <w:r w:rsidR="001F5193">
        <w:rPr>
          <w:noProof/>
        </w:rPr>
        <w:t>7</w:t>
      </w:r>
      <w:r w:rsidR="0073047E">
        <w:rPr>
          <w:noProof/>
        </w:rPr>
        <w:fldChar w:fldCharType="end"/>
      </w:r>
      <w:r w:rsidR="004442C6">
        <w:t xml:space="preserve"> – </w:t>
      </w:r>
      <w:r w:rsidR="004442C6" w:rsidRPr="004442C6">
        <w:t>deepening connections between texts and concepts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C00B2F" w14:paraId="16E3D4DC" w14:textId="77777777" w:rsidTr="377E6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1A51BBD3" w14:textId="77777777" w:rsidR="000605AC" w:rsidRPr="008B2617" w:rsidRDefault="000605AC" w:rsidP="005E7090">
            <w:r w:rsidRPr="008B2617">
              <w:t>Outcome and content</w:t>
            </w:r>
          </w:p>
        </w:tc>
        <w:tc>
          <w:tcPr>
            <w:tcW w:w="3381" w:type="pct"/>
          </w:tcPr>
          <w:p w14:paraId="4C9F570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17D9BAE6"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B4105D" w:rsidRPr="00D53A7A" w14:paraId="68566D86"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063AF59" w14:textId="6CCB6FFD" w:rsidR="5A9764CC" w:rsidRDefault="5A9764CC" w:rsidP="377E68BE">
            <w:pPr>
              <w:rPr>
                <w:highlight w:val="yellow"/>
              </w:rPr>
            </w:pPr>
            <w:r>
              <w:t>EN</w:t>
            </w:r>
            <w:r w:rsidRPr="377E68BE">
              <w:rPr>
                <w:highlight w:val="yellow"/>
              </w:rPr>
              <w:t>[X-XXX-XX]</w:t>
            </w:r>
          </w:p>
          <w:p w14:paraId="7FD08F9F" w14:textId="77777777" w:rsidR="00B4105D" w:rsidRPr="009D52D4" w:rsidRDefault="00B4105D" w:rsidP="00B4105D">
            <w:r w:rsidRPr="009D52D4">
              <w:rPr>
                <w:highlight w:val="yellow"/>
              </w:rPr>
              <w:t>[Include</w:t>
            </w:r>
            <w:r w:rsidRPr="009D52D4">
              <w:t xml:space="preserve"> content group heading</w:t>
            </w:r>
            <w:r w:rsidRPr="009D52D4">
              <w:rPr>
                <w:highlight w:val="yellow"/>
              </w:rPr>
              <w:t>]</w:t>
            </w:r>
          </w:p>
          <w:p w14:paraId="7F22D69F" w14:textId="77777777" w:rsidR="00B4105D" w:rsidRPr="009D52D4" w:rsidRDefault="00B4105D" w:rsidP="00B4105D">
            <w:pPr>
              <w:rPr>
                <w:rStyle w:val="Strong"/>
              </w:rPr>
            </w:pPr>
            <w:r w:rsidRPr="008B524C">
              <w:rPr>
                <w:rStyle w:val="Strong"/>
                <w:bCs w:val="0"/>
                <w:highlight w:val="yellow"/>
              </w:rPr>
              <w:t>[I</w:t>
            </w:r>
            <w:r w:rsidRPr="008B524C">
              <w:rPr>
                <w:rStyle w:val="Strong"/>
                <w:highlight w:val="yellow"/>
              </w:rPr>
              <w:t>nclude</w:t>
            </w:r>
            <w:r w:rsidRPr="009D52D4">
              <w:rPr>
                <w:rStyle w:val="Strong"/>
              </w:rPr>
              <w:t xml:space="preserve"> content group point</w:t>
            </w:r>
            <w:r w:rsidRPr="009D52D4">
              <w:rPr>
                <w:rStyle w:val="Strong"/>
                <w:highlight w:val="yellow"/>
              </w:rPr>
              <w:t>]</w:t>
            </w:r>
          </w:p>
          <w:p w14:paraId="7F4670E0" w14:textId="77777777" w:rsidR="00B4105D" w:rsidRPr="008B2617" w:rsidRDefault="00B4105D" w:rsidP="00B4105D">
            <w:pPr>
              <w:rPr>
                <w:rStyle w:val="Strong"/>
                <w:bCs w:val="0"/>
              </w:rPr>
            </w:pPr>
          </w:p>
        </w:tc>
        <w:tc>
          <w:tcPr>
            <w:tcW w:w="3381" w:type="pct"/>
          </w:tcPr>
          <w:p w14:paraId="76909F73" w14:textId="66D86037" w:rsidR="00B4105D" w:rsidRDefault="00B4105D" w:rsidP="00B4105D">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106BF3">
              <w:rPr>
                <w:b/>
                <w:bCs/>
              </w:rPr>
              <w:t>[</w:t>
            </w:r>
            <w:r w:rsidRPr="00E21387">
              <w:rPr>
                <w:b/>
                <w:bCs/>
                <w:highlight w:val="yellow"/>
              </w:rPr>
              <w:t>X</w:t>
            </w:r>
            <w:r w:rsidR="00A63FD1">
              <w:rPr>
                <w:b/>
                <w:bCs/>
              </w:rPr>
              <w:t>]</w:t>
            </w:r>
            <w:r w:rsidRPr="00E21387">
              <w:rPr>
                <w:b/>
                <w:bCs/>
              </w:rPr>
              <w:t xml:space="preserve">, sequence </w:t>
            </w:r>
            <w:r w:rsidR="00A63FD1">
              <w:rPr>
                <w:b/>
                <w:bCs/>
              </w:rPr>
              <w:t>[</w:t>
            </w:r>
            <w:r w:rsidRPr="00E21387">
              <w:rPr>
                <w:b/>
                <w:bCs/>
                <w:highlight w:val="yellow"/>
              </w:rPr>
              <w:t>X</w:t>
            </w:r>
            <w:r w:rsidR="00A63FD1">
              <w:rPr>
                <w:b/>
                <w:bCs/>
              </w:rPr>
              <w:t>]</w:t>
            </w:r>
            <w:r w:rsidRPr="00E21387">
              <w:rPr>
                <w:b/>
                <w:bCs/>
              </w:rPr>
              <w:t xml:space="preserve"> </w:t>
            </w:r>
            <w:r w:rsidR="008329CE">
              <w:rPr>
                <w:b/>
                <w:bCs/>
              </w:rPr>
              <w:t>–</w:t>
            </w:r>
            <w:r w:rsidR="008329CE" w:rsidRPr="00E21387">
              <w:rPr>
                <w:b/>
                <w:bCs/>
              </w:rPr>
              <w:t xml:space="preserve"> </w:t>
            </w:r>
            <w:r w:rsidR="00A63FD1">
              <w:rPr>
                <w:b/>
                <w:bCs/>
              </w:rPr>
              <w:t>[</w:t>
            </w:r>
            <w:r w:rsidRPr="00E21387">
              <w:rPr>
                <w:b/>
                <w:bCs/>
                <w:highlight w:val="yellow"/>
              </w:rPr>
              <w:t>sequence name</w:t>
            </w:r>
            <w:r w:rsidR="00A63FD1">
              <w:rPr>
                <w:b/>
                <w:bCs/>
              </w:rPr>
              <w:t>]</w:t>
            </w:r>
          </w:p>
          <w:p w14:paraId="2541EB33" w14:textId="77777777" w:rsidR="00B4105D" w:rsidRPr="0019110A" w:rsidRDefault="00B4105D" w:rsidP="00B4105D">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6CE8D712" w14:textId="77777777" w:rsidR="00B4105D" w:rsidRDefault="00B4105D" w:rsidP="00B4105D">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219EDA99" w14:textId="77777777" w:rsidR="007904F5" w:rsidRPr="00B2133C"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8B524C">
              <w:rPr>
                <w:highlight w:val="yellow"/>
              </w:rPr>
              <w:t>[XXX]</w:t>
            </w:r>
          </w:p>
          <w:p w14:paraId="3B8FBBAF" w14:textId="77AE6002" w:rsidR="00B4105D" w:rsidRPr="00B2133C"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8B524C">
              <w:rPr>
                <w:highlight w:val="yellow"/>
              </w:rPr>
              <w:t>[XXX]</w:t>
            </w:r>
            <w:r>
              <w:t>.</w:t>
            </w:r>
          </w:p>
          <w:p w14:paraId="4C65385C" w14:textId="77777777" w:rsidR="00B4105D" w:rsidRPr="00955F39" w:rsidRDefault="00B4105D" w:rsidP="00AF6F81">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858" w:type="pct"/>
          </w:tcPr>
          <w:p w14:paraId="2B206D26" w14:textId="77777777" w:rsidR="00B4105D" w:rsidRPr="001117E2" w:rsidRDefault="00B4105D" w:rsidP="00B4105D">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1608033B" w14:textId="77777777" w:rsidR="00B4105D" w:rsidRDefault="00B4105D" w:rsidP="00B4105D">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52C9B6EA" w14:textId="77777777" w:rsidR="007904F5" w:rsidRPr="00B2133C"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0808A5">
              <w:rPr>
                <w:highlight w:val="yellow"/>
              </w:rPr>
              <w:t>[XXX]</w:t>
            </w:r>
          </w:p>
          <w:p w14:paraId="4C70994B" w14:textId="2792EEC0" w:rsidR="00B4105D" w:rsidRPr="00F11B6A"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0808A5">
              <w:rPr>
                <w:highlight w:val="yellow"/>
              </w:rPr>
              <w:t>[XXX]</w:t>
            </w:r>
            <w:r>
              <w:t>.</w:t>
            </w:r>
          </w:p>
          <w:p w14:paraId="16B5A831" w14:textId="77777777" w:rsidR="00B4105D" w:rsidRDefault="00B4105D" w:rsidP="00B4105D">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2022063" w14:textId="77777777" w:rsidR="00B4105D" w:rsidRDefault="00B4105D" w:rsidP="00B4105D">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0808A5">
              <w:rPr>
                <w:highlight w:val="yellow"/>
              </w:rPr>
              <w:t>[Record</w:t>
            </w:r>
            <w:r>
              <w:t xml:space="preserve"> evaluation and registration information</w:t>
            </w:r>
            <w:r w:rsidRPr="000808A5">
              <w:rPr>
                <w:highlight w:val="yellow"/>
              </w:rPr>
              <w:t>]</w:t>
            </w:r>
          </w:p>
          <w:p w14:paraId="62300C58" w14:textId="40DD573D" w:rsidR="00B4105D" w:rsidRPr="00AA65B3" w:rsidRDefault="00B4105D" w:rsidP="00B4105D">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lastRenderedPageBreak/>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0808A5">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35"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0808A5">
              <w:rPr>
                <w:rStyle w:val="Strong"/>
                <w:b w:val="0"/>
                <w:bCs w:val="0"/>
                <w:highlight w:val="yellow"/>
              </w:rPr>
              <w:t>]</w:t>
            </w:r>
            <w:r w:rsidR="00F0545F">
              <w:rPr>
                <w:rStyle w:val="Strong"/>
                <w:b w:val="0"/>
                <w:bCs w:val="0"/>
              </w:rPr>
              <w:t>.</w:t>
            </w:r>
          </w:p>
        </w:tc>
      </w:tr>
      <w:tr w:rsidR="00B4105D" w:rsidRPr="00D53A7A" w14:paraId="24D27FA3" w14:textId="77777777" w:rsidTr="377E68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67BCEC4" w14:textId="0EDF0986" w:rsidR="7EE66CEB" w:rsidRDefault="7EE66CEB" w:rsidP="377E68BE">
            <w:pPr>
              <w:rPr>
                <w:highlight w:val="yellow"/>
              </w:rPr>
            </w:pPr>
            <w:r>
              <w:lastRenderedPageBreak/>
              <w:t>EN</w:t>
            </w:r>
            <w:r w:rsidRPr="377E68BE">
              <w:rPr>
                <w:highlight w:val="yellow"/>
              </w:rPr>
              <w:t>[X-XXX-XX]</w:t>
            </w:r>
          </w:p>
          <w:p w14:paraId="5A766045" w14:textId="77777777" w:rsidR="00B4105D" w:rsidRPr="004219C5" w:rsidRDefault="00B4105D" w:rsidP="00B4105D">
            <w:pPr>
              <w:rPr>
                <w:highlight w:val="yellow"/>
              </w:rPr>
            </w:pPr>
            <w:r>
              <w:rPr>
                <w:highlight w:val="yellow"/>
              </w:rPr>
              <w:t>[Include</w:t>
            </w:r>
            <w:r w:rsidRPr="00D10608">
              <w:t xml:space="preserve"> content group heading</w:t>
            </w:r>
            <w:r>
              <w:rPr>
                <w:highlight w:val="yellow"/>
              </w:rPr>
              <w:t>]</w:t>
            </w:r>
          </w:p>
          <w:p w14:paraId="0A581D92" w14:textId="77777777" w:rsidR="00B4105D" w:rsidRPr="004219C5" w:rsidRDefault="00B4105D" w:rsidP="00B4105D">
            <w:pPr>
              <w:rPr>
                <w:rStyle w:val="Strong"/>
                <w:highlight w:val="yellow"/>
              </w:rPr>
            </w:pPr>
            <w:r>
              <w:rPr>
                <w:rStyle w:val="Strong"/>
                <w:bCs w:val="0"/>
                <w:highlight w:val="yellow"/>
              </w:rPr>
              <w:t>[I</w:t>
            </w:r>
            <w:r>
              <w:rPr>
                <w:rStyle w:val="Strong"/>
                <w:highlight w:val="yellow"/>
              </w:rPr>
              <w:t>nclude</w:t>
            </w:r>
            <w:r w:rsidRPr="00D10608">
              <w:rPr>
                <w:rStyle w:val="Strong"/>
              </w:rPr>
              <w:t xml:space="preserve"> content group point</w:t>
            </w:r>
            <w:r>
              <w:rPr>
                <w:rStyle w:val="Strong"/>
                <w:highlight w:val="yellow"/>
              </w:rPr>
              <w:t>]</w:t>
            </w:r>
          </w:p>
          <w:p w14:paraId="27932701" w14:textId="77777777" w:rsidR="00B4105D" w:rsidRPr="008B2617" w:rsidRDefault="00B4105D" w:rsidP="00B4105D">
            <w:pPr>
              <w:rPr>
                <w:rStyle w:val="Strong"/>
                <w:bCs w:val="0"/>
              </w:rPr>
            </w:pPr>
          </w:p>
        </w:tc>
        <w:tc>
          <w:tcPr>
            <w:tcW w:w="3381" w:type="pct"/>
          </w:tcPr>
          <w:p w14:paraId="71733018" w14:textId="10CE367C" w:rsidR="00B4105D" w:rsidRDefault="00B4105D" w:rsidP="00B4105D">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E21387">
              <w:rPr>
                <w:b/>
                <w:bCs/>
              </w:rPr>
              <w:lastRenderedPageBreak/>
              <w:t xml:space="preserve">Phase </w:t>
            </w:r>
            <w:r w:rsidR="00A63FD1">
              <w:rPr>
                <w:b/>
                <w:bCs/>
              </w:rPr>
              <w:t>[</w:t>
            </w:r>
            <w:r w:rsidRPr="00E21387">
              <w:rPr>
                <w:b/>
                <w:bCs/>
                <w:highlight w:val="yellow"/>
              </w:rPr>
              <w:t>X</w:t>
            </w:r>
            <w:r w:rsidR="00A63FD1">
              <w:rPr>
                <w:b/>
                <w:bCs/>
              </w:rPr>
              <w:t>]</w:t>
            </w:r>
            <w:r w:rsidRPr="00E21387">
              <w:rPr>
                <w:b/>
                <w:bCs/>
              </w:rPr>
              <w:t xml:space="preserve">, sequence </w:t>
            </w:r>
            <w:r w:rsidR="00A63FD1">
              <w:rPr>
                <w:b/>
                <w:bCs/>
              </w:rPr>
              <w:t>[</w:t>
            </w:r>
            <w:r w:rsidRPr="00E21387">
              <w:rPr>
                <w:b/>
                <w:bCs/>
                <w:highlight w:val="yellow"/>
              </w:rPr>
              <w:t>X</w:t>
            </w:r>
            <w:r w:rsidR="00A63FD1">
              <w:rPr>
                <w:b/>
                <w:bCs/>
              </w:rPr>
              <w:t>]</w:t>
            </w:r>
            <w:r w:rsidRPr="00E21387">
              <w:rPr>
                <w:b/>
                <w:bCs/>
              </w:rPr>
              <w:t xml:space="preserve"> </w:t>
            </w:r>
            <w:r w:rsidR="008329CE">
              <w:rPr>
                <w:b/>
                <w:bCs/>
              </w:rPr>
              <w:t>–</w:t>
            </w:r>
            <w:r w:rsidR="008329CE" w:rsidRPr="00E21387">
              <w:rPr>
                <w:b/>
                <w:bCs/>
              </w:rPr>
              <w:t xml:space="preserve"> </w:t>
            </w:r>
            <w:r w:rsidR="00A63FD1">
              <w:rPr>
                <w:b/>
                <w:bCs/>
              </w:rPr>
              <w:t>[</w:t>
            </w:r>
            <w:r w:rsidRPr="00E21387">
              <w:rPr>
                <w:b/>
                <w:bCs/>
                <w:highlight w:val="yellow"/>
              </w:rPr>
              <w:t>sequence name</w:t>
            </w:r>
            <w:r w:rsidR="00A63FD1">
              <w:rPr>
                <w:b/>
                <w:bCs/>
              </w:rPr>
              <w:t>]</w:t>
            </w:r>
          </w:p>
          <w:p w14:paraId="6B09028D" w14:textId="77777777" w:rsidR="00B4105D" w:rsidRPr="0019110A" w:rsidRDefault="00B4105D" w:rsidP="00B4105D">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53B3C28C" w14:textId="77777777" w:rsidR="00B4105D" w:rsidRDefault="00B4105D" w:rsidP="00B4105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14E5EA06" w14:textId="77777777" w:rsidR="007904F5" w:rsidRPr="00B2133C" w:rsidRDefault="007904F5" w:rsidP="007904F5">
            <w:pPr>
              <w:pStyle w:val="ListBullet"/>
              <w:cnfStyle w:val="000000010000" w:firstRow="0" w:lastRow="0" w:firstColumn="0" w:lastColumn="0" w:oddVBand="0" w:evenVBand="0" w:oddHBand="0" w:evenHBand="1" w:firstRowFirstColumn="0" w:firstRowLastColumn="0" w:lastRowFirstColumn="0" w:lastRowLastColumn="0"/>
            </w:pPr>
            <w:r w:rsidRPr="000808A5">
              <w:rPr>
                <w:highlight w:val="yellow"/>
              </w:rPr>
              <w:t>[XXX]</w:t>
            </w:r>
          </w:p>
          <w:p w14:paraId="534C23B5" w14:textId="04CE1EBD" w:rsidR="00B4105D" w:rsidRPr="00970D8D" w:rsidRDefault="007904F5" w:rsidP="007904F5">
            <w:pPr>
              <w:pStyle w:val="ListBullet"/>
              <w:cnfStyle w:val="000000010000" w:firstRow="0" w:lastRow="0" w:firstColumn="0" w:lastColumn="0" w:oddVBand="0" w:evenVBand="0" w:oddHBand="0" w:evenHBand="1" w:firstRowFirstColumn="0" w:firstRowLastColumn="0" w:lastRowFirstColumn="0" w:lastRowLastColumn="0"/>
            </w:pPr>
            <w:r w:rsidRPr="000808A5">
              <w:rPr>
                <w:highlight w:val="yellow"/>
              </w:rPr>
              <w:lastRenderedPageBreak/>
              <w:t>[XXX]</w:t>
            </w:r>
            <w:r>
              <w:t>.</w:t>
            </w:r>
          </w:p>
        </w:tc>
        <w:tc>
          <w:tcPr>
            <w:tcW w:w="858" w:type="pct"/>
          </w:tcPr>
          <w:p w14:paraId="1A43134E" w14:textId="77777777" w:rsidR="00B4105D" w:rsidRPr="001117E2" w:rsidRDefault="00B4105D" w:rsidP="00B4105D">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1A484F63" w14:textId="77777777" w:rsidR="00B4105D" w:rsidRDefault="00B4105D" w:rsidP="00B4105D">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7289CB4F" w14:textId="77777777" w:rsidR="007904F5" w:rsidRPr="00B2133C" w:rsidRDefault="007904F5" w:rsidP="007904F5">
            <w:pPr>
              <w:pStyle w:val="ListBullet"/>
              <w:cnfStyle w:val="000000010000" w:firstRow="0" w:lastRow="0" w:firstColumn="0" w:lastColumn="0" w:oddVBand="0" w:evenVBand="0" w:oddHBand="0" w:evenHBand="1" w:firstRowFirstColumn="0" w:firstRowLastColumn="0" w:lastRowFirstColumn="0" w:lastRowLastColumn="0"/>
            </w:pPr>
            <w:r w:rsidRPr="000808A5">
              <w:rPr>
                <w:highlight w:val="yellow"/>
              </w:rPr>
              <w:t>[XXX]</w:t>
            </w:r>
          </w:p>
          <w:p w14:paraId="631A3758" w14:textId="70FC92F7" w:rsidR="00B4105D" w:rsidRPr="00F11B6A" w:rsidRDefault="007904F5" w:rsidP="007904F5">
            <w:pPr>
              <w:pStyle w:val="ListBullet"/>
              <w:cnfStyle w:val="000000010000" w:firstRow="0" w:lastRow="0" w:firstColumn="0" w:lastColumn="0" w:oddVBand="0" w:evenVBand="0" w:oddHBand="0" w:evenHBand="1" w:firstRowFirstColumn="0" w:firstRowLastColumn="0" w:lastRowFirstColumn="0" w:lastRowLastColumn="0"/>
            </w:pPr>
            <w:r w:rsidRPr="000808A5">
              <w:rPr>
                <w:highlight w:val="yellow"/>
              </w:rPr>
              <w:t>[XXX]</w:t>
            </w:r>
            <w:r>
              <w:t>.</w:t>
            </w:r>
          </w:p>
          <w:p w14:paraId="7FCA1583" w14:textId="77777777" w:rsidR="00B4105D" w:rsidRDefault="00B4105D" w:rsidP="00B4105D">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06A84E09" w14:textId="77777777" w:rsidR="00B4105D" w:rsidRDefault="00B4105D" w:rsidP="00B4105D">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rsidRPr="00D10608">
              <w:rPr>
                <w:highlight w:val="yellow"/>
              </w:rPr>
              <w:t>[Record</w:t>
            </w:r>
            <w:r>
              <w:t xml:space="preserve"> evaluation and registration information</w:t>
            </w:r>
            <w:r w:rsidRPr="00D10608">
              <w:rPr>
                <w:highlight w:val="yellow"/>
              </w:rPr>
              <w:t>]</w:t>
            </w:r>
          </w:p>
          <w:p w14:paraId="2B02C87F" w14:textId="24A1EC18" w:rsidR="00B4105D" w:rsidRPr="00E00898" w:rsidRDefault="00B4105D" w:rsidP="00B4105D">
            <w:pPr>
              <w:pStyle w:val="FeatureBox5"/>
              <w:cnfStyle w:val="000000010000" w:firstRow="0" w:lastRow="0" w:firstColumn="0" w:lastColumn="0" w:oddVBand="0" w:evenVBand="0" w:oddHBand="0" w:evenHBand="1" w:firstRowFirstColumn="0" w:firstRowLastColumn="0" w:lastRowFirstColumn="0" w:lastRowLastColumn="0"/>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D10608">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36"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 xml:space="preserve">as </w:t>
            </w:r>
            <w:r w:rsidR="00F0545F" w:rsidRPr="00F54B4A">
              <w:rPr>
                <w:rStyle w:val="Strong"/>
                <w:b w:val="0"/>
                <w:bCs w:val="0"/>
              </w:rPr>
              <w:lastRenderedPageBreak/>
              <w:t>ne</w:t>
            </w:r>
            <w:r w:rsidR="00F0545F">
              <w:rPr>
                <w:rStyle w:val="Strong"/>
                <w:b w:val="0"/>
                <w:bCs w:val="0"/>
              </w:rPr>
              <w:t>e</w:t>
            </w:r>
            <w:r w:rsidR="00F0545F" w:rsidRPr="00F54B4A">
              <w:rPr>
                <w:rStyle w:val="Strong"/>
                <w:b w:val="0"/>
                <w:bCs w:val="0"/>
              </w:rPr>
              <w:t>ded</w:t>
            </w:r>
            <w:r w:rsidR="00F0545F" w:rsidRPr="00D10608">
              <w:rPr>
                <w:rStyle w:val="Strong"/>
                <w:b w:val="0"/>
                <w:bCs w:val="0"/>
                <w:highlight w:val="yellow"/>
              </w:rPr>
              <w:t>]</w:t>
            </w:r>
            <w:r w:rsidR="00F0545F">
              <w:rPr>
                <w:rStyle w:val="Strong"/>
                <w:b w:val="0"/>
                <w:bCs w:val="0"/>
              </w:rPr>
              <w:t>.</w:t>
            </w:r>
          </w:p>
        </w:tc>
      </w:tr>
      <w:tr w:rsidR="00897774" w:rsidRPr="00D53A7A" w14:paraId="521604EF"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6A4A8BA" w14:textId="12E92353" w:rsidR="0236D06F" w:rsidRDefault="0236D06F" w:rsidP="377E68BE">
            <w:pPr>
              <w:rPr>
                <w:highlight w:val="yellow"/>
              </w:rPr>
            </w:pPr>
            <w:r>
              <w:lastRenderedPageBreak/>
              <w:t>EN</w:t>
            </w:r>
            <w:r w:rsidRPr="377E68BE">
              <w:rPr>
                <w:highlight w:val="yellow"/>
              </w:rPr>
              <w:t>[X-XXX-XX]</w:t>
            </w:r>
          </w:p>
          <w:p w14:paraId="38012742" w14:textId="77777777" w:rsidR="00897774" w:rsidRPr="004219C5" w:rsidRDefault="00897774" w:rsidP="00897774">
            <w:pPr>
              <w:rPr>
                <w:highlight w:val="yellow"/>
              </w:rPr>
            </w:pPr>
            <w:r>
              <w:rPr>
                <w:highlight w:val="yellow"/>
              </w:rPr>
              <w:t>[Include</w:t>
            </w:r>
            <w:r w:rsidRPr="008C3E91">
              <w:t xml:space="preserve"> content group heading</w:t>
            </w:r>
            <w:r>
              <w:rPr>
                <w:highlight w:val="yellow"/>
              </w:rPr>
              <w:t>]</w:t>
            </w:r>
          </w:p>
          <w:p w14:paraId="1F4BD51D" w14:textId="77777777" w:rsidR="00897774" w:rsidRPr="004219C5" w:rsidRDefault="00897774" w:rsidP="00897774">
            <w:pPr>
              <w:rPr>
                <w:rStyle w:val="Strong"/>
                <w:highlight w:val="yellow"/>
              </w:rPr>
            </w:pPr>
            <w:r>
              <w:rPr>
                <w:rStyle w:val="Strong"/>
                <w:bCs w:val="0"/>
                <w:highlight w:val="yellow"/>
              </w:rPr>
              <w:t>[I</w:t>
            </w:r>
            <w:r>
              <w:rPr>
                <w:rStyle w:val="Strong"/>
                <w:highlight w:val="yellow"/>
              </w:rPr>
              <w:t>nclude</w:t>
            </w:r>
            <w:r w:rsidRPr="008C3E91">
              <w:rPr>
                <w:rStyle w:val="Strong"/>
              </w:rPr>
              <w:t xml:space="preserve"> content group point</w:t>
            </w:r>
            <w:r>
              <w:rPr>
                <w:rStyle w:val="Strong"/>
                <w:highlight w:val="yellow"/>
              </w:rPr>
              <w:t>]</w:t>
            </w:r>
          </w:p>
          <w:p w14:paraId="5FB71E6D" w14:textId="77777777" w:rsidR="00897774" w:rsidRPr="004219C5" w:rsidRDefault="00897774" w:rsidP="00897774">
            <w:pPr>
              <w:rPr>
                <w:highlight w:val="yellow"/>
              </w:rPr>
            </w:pPr>
          </w:p>
        </w:tc>
        <w:tc>
          <w:tcPr>
            <w:tcW w:w="3381" w:type="pct"/>
          </w:tcPr>
          <w:p w14:paraId="3B3B6D9C" w14:textId="4EDB6E4A" w:rsidR="00897774" w:rsidRDefault="00897774" w:rsidP="0089777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A63FD1">
              <w:rPr>
                <w:b/>
                <w:bCs/>
              </w:rPr>
              <w:t>[</w:t>
            </w:r>
            <w:r w:rsidRPr="00E21387">
              <w:rPr>
                <w:b/>
                <w:bCs/>
                <w:highlight w:val="yellow"/>
              </w:rPr>
              <w:t>X</w:t>
            </w:r>
            <w:r w:rsidR="00A63FD1">
              <w:rPr>
                <w:b/>
                <w:bCs/>
              </w:rPr>
              <w:t>]</w:t>
            </w:r>
            <w:r w:rsidRPr="00E21387">
              <w:rPr>
                <w:b/>
                <w:bCs/>
              </w:rPr>
              <w:t xml:space="preserve">, sequence </w:t>
            </w:r>
            <w:r w:rsidR="00A63FD1">
              <w:rPr>
                <w:b/>
                <w:bCs/>
              </w:rPr>
              <w:t>[</w:t>
            </w:r>
            <w:r w:rsidRPr="00E21387">
              <w:rPr>
                <w:b/>
                <w:bCs/>
                <w:highlight w:val="yellow"/>
              </w:rPr>
              <w:t>X</w:t>
            </w:r>
            <w:r w:rsidR="00A63FD1">
              <w:rPr>
                <w:b/>
                <w:bCs/>
              </w:rPr>
              <w:t>]</w:t>
            </w:r>
            <w:r w:rsidRPr="00E21387">
              <w:rPr>
                <w:b/>
                <w:bCs/>
              </w:rPr>
              <w:t xml:space="preserve"> </w:t>
            </w:r>
            <w:r w:rsidR="008329CE">
              <w:rPr>
                <w:b/>
                <w:bCs/>
              </w:rPr>
              <w:t>–</w:t>
            </w:r>
            <w:r w:rsidR="008329CE" w:rsidRPr="00E21387">
              <w:rPr>
                <w:b/>
                <w:bCs/>
              </w:rPr>
              <w:t xml:space="preserve"> </w:t>
            </w:r>
            <w:r w:rsidR="00A63FD1">
              <w:rPr>
                <w:b/>
                <w:bCs/>
              </w:rPr>
              <w:t>[</w:t>
            </w:r>
            <w:r w:rsidRPr="00E21387">
              <w:rPr>
                <w:b/>
                <w:bCs/>
                <w:highlight w:val="yellow"/>
              </w:rPr>
              <w:t>sequence name</w:t>
            </w:r>
            <w:r w:rsidR="00A63FD1">
              <w:rPr>
                <w:b/>
                <w:bCs/>
              </w:rPr>
              <w:t>]</w:t>
            </w:r>
          </w:p>
          <w:p w14:paraId="71E8DCB9" w14:textId="77777777" w:rsidR="00897774" w:rsidRPr="0019110A" w:rsidRDefault="00897774" w:rsidP="00897774">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0D68AA5C" w14:textId="77777777" w:rsidR="00897774" w:rsidRDefault="00897774" w:rsidP="00897774">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06348AD4" w14:textId="77777777" w:rsidR="007904F5" w:rsidRPr="00B2133C"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8C3E91">
              <w:rPr>
                <w:highlight w:val="yellow"/>
              </w:rPr>
              <w:t>[XXX]</w:t>
            </w:r>
          </w:p>
          <w:p w14:paraId="035C365C" w14:textId="26C21CF7" w:rsidR="00897774" w:rsidRPr="00B2133C"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8C3E91">
              <w:rPr>
                <w:highlight w:val="yellow"/>
              </w:rPr>
              <w:t>[XXX]</w:t>
            </w:r>
            <w:r>
              <w:t>.</w:t>
            </w:r>
          </w:p>
          <w:p w14:paraId="0F172D58" w14:textId="77777777" w:rsidR="00897774" w:rsidRPr="00E21387" w:rsidRDefault="00897774" w:rsidP="0089777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p>
        </w:tc>
        <w:tc>
          <w:tcPr>
            <w:tcW w:w="858" w:type="pct"/>
          </w:tcPr>
          <w:p w14:paraId="039E1DF9" w14:textId="77777777" w:rsidR="00897774" w:rsidRPr="001117E2" w:rsidRDefault="00897774" w:rsidP="00897774">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63F095EC" w14:textId="77777777" w:rsidR="00897774" w:rsidRDefault="00897774" w:rsidP="00897774">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16C812CA" w14:textId="77777777" w:rsidR="007904F5" w:rsidRPr="00B2133C"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8C3E91">
              <w:rPr>
                <w:highlight w:val="yellow"/>
              </w:rPr>
              <w:t>[XXX]</w:t>
            </w:r>
          </w:p>
          <w:p w14:paraId="1FB46EFB" w14:textId="172851E4" w:rsidR="00897774" w:rsidRPr="00F11B6A"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8C3E91">
              <w:rPr>
                <w:highlight w:val="yellow"/>
              </w:rPr>
              <w:t>[XXX]</w:t>
            </w:r>
            <w:r>
              <w:t>.</w:t>
            </w:r>
          </w:p>
          <w:p w14:paraId="68124A67" w14:textId="77777777" w:rsidR="00897774" w:rsidRDefault="00897774" w:rsidP="00897774">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20BD4C9A" w14:textId="77777777" w:rsidR="00897774" w:rsidRDefault="00897774" w:rsidP="00897774">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8C3E91">
              <w:rPr>
                <w:highlight w:val="yellow"/>
              </w:rPr>
              <w:t>[Record</w:t>
            </w:r>
            <w:r>
              <w:t xml:space="preserve"> evaluation and registration information</w:t>
            </w:r>
            <w:r w:rsidRPr="008C3E91">
              <w:rPr>
                <w:highlight w:val="yellow"/>
              </w:rPr>
              <w:t>]</w:t>
            </w:r>
          </w:p>
          <w:p w14:paraId="0733321C" w14:textId="1A4C117E" w:rsidR="00897774" w:rsidRPr="001117E2" w:rsidRDefault="00897774" w:rsidP="00897774">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8C3E91">
              <w:rPr>
                <w:rStyle w:val="Strong"/>
                <w:b w:val="0"/>
                <w:bCs w:val="0"/>
                <w:highlight w:val="yellow"/>
              </w:rPr>
              <w:t>[Record</w:t>
            </w:r>
            <w:r w:rsidR="00F0545F" w:rsidRPr="00220B29">
              <w:rPr>
                <w:rStyle w:val="Strong"/>
                <w:b w:val="0"/>
                <w:bCs w:val="0"/>
              </w:rPr>
              <w:t xml:space="preserve"> additional information designed to </w:t>
            </w:r>
            <w:r w:rsidR="00F0545F" w:rsidRPr="00220B29">
              <w:rPr>
                <w:rStyle w:val="Strong"/>
                <w:b w:val="0"/>
                <w:bCs w:val="0"/>
              </w:rPr>
              <w:lastRenderedPageBreak/>
              <w:t>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37"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8C3E91">
              <w:rPr>
                <w:rStyle w:val="Strong"/>
                <w:b w:val="0"/>
                <w:bCs w:val="0"/>
                <w:highlight w:val="yellow"/>
              </w:rPr>
              <w:t>]</w:t>
            </w:r>
            <w:r w:rsidR="00F0545F">
              <w:rPr>
                <w:rStyle w:val="Strong"/>
                <w:b w:val="0"/>
                <w:bCs w:val="0"/>
              </w:rPr>
              <w:t>.</w:t>
            </w:r>
          </w:p>
        </w:tc>
      </w:tr>
    </w:tbl>
    <w:p w14:paraId="5255FD7E" w14:textId="77777777" w:rsidR="00E626DE" w:rsidRDefault="00E626DE">
      <w:pPr>
        <w:suppressAutoHyphens w:val="0"/>
        <w:spacing w:before="0" w:after="160" w:line="259" w:lineRule="auto"/>
        <w:rPr>
          <w:rFonts w:eastAsiaTheme="majorEastAsia"/>
          <w:bCs/>
          <w:color w:val="002664"/>
          <w:sz w:val="40"/>
          <w:szCs w:val="52"/>
        </w:rPr>
      </w:pPr>
      <w:bookmarkStart w:id="62" w:name="_Toc152167465"/>
      <w:r>
        <w:lastRenderedPageBreak/>
        <w:br w:type="page"/>
      </w:r>
    </w:p>
    <w:p w14:paraId="4CE1CFA4" w14:textId="331F4991" w:rsidR="005114FD" w:rsidRDefault="005114FD" w:rsidP="008324EA">
      <w:pPr>
        <w:pStyle w:val="Heading1"/>
      </w:pPr>
      <w:bookmarkStart w:id="63" w:name="_Toc184300413"/>
      <w:r>
        <w:lastRenderedPageBreak/>
        <w:t>Phase 5 – engaging critically and creatively with model texts</w:t>
      </w:r>
      <w:bookmarkEnd w:id="62"/>
      <w:bookmarkEnd w:id="63"/>
    </w:p>
    <w:p w14:paraId="6D2C4ABA" w14:textId="3EB0C2AB" w:rsidR="00B12CFA" w:rsidRPr="00254CC7" w:rsidRDefault="00B12CFA" w:rsidP="00254CC7">
      <w:pPr>
        <w:pStyle w:val="FeatureBox3"/>
        <w:rPr>
          <w:b/>
          <w:bCs/>
        </w:rPr>
      </w:pPr>
      <w:r w:rsidRPr="00254CC7">
        <w:rPr>
          <w:b/>
          <w:bCs/>
        </w:rPr>
        <w:t xml:space="preserve">Generic phase statement – use this to guide the development of the </w:t>
      </w:r>
      <w:r w:rsidR="00134CF4" w:rsidRPr="00254CC7">
        <w:rPr>
          <w:b/>
          <w:bCs/>
        </w:rPr>
        <w:t>program</w:t>
      </w:r>
      <w:r w:rsidR="00134CF4">
        <w:rPr>
          <w:b/>
          <w:bCs/>
        </w:rPr>
        <w:t>-</w:t>
      </w:r>
      <w:r w:rsidRPr="00254CC7">
        <w:rPr>
          <w:b/>
          <w:bCs/>
        </w:rPr>
        <w:t>specific statement. The approver removes this section on final review.</w:t>
      </w:r>
    </w:p>
    <w:p w14:paraId="751F7A71" w14:textId="7064FC34" w:rsidR="00B12CFA" w:rsidRDefault="00B12CFA" w:rsidP="00254CC7">
      <w:pPr>
        <w:pStyle w:val="FeatureBox3"/>
      </w:pPr>
      <w:r>
        <w:t xml:space="preserve">The ‘engaging critically and creatively with model texts’ phase is centred on students’ exploration and experimentation with model texts. They focus on the language forms and features necessary to complete the formal assessment task. With each model text, whether a stimulus text or their core text, students will investigate the ways in which a composer has used codes and conventions for effect. This phase can be a standalone or integrated within other phases. It is where the core formative tasks focused on experimentation are placed. </w:t>
      </w:r>
    </w:p>
    <w:p w14:paraId="208894FB" w14:textId="53A94A78" w:rsidR="00EA4B9C" w:rsidRPr="00EA4B9C" w:rsidRDefault="00B12CFA" w:rsidP="00254CC7">
      <w:pPr>
        <w:pStyle w:val="FeatureBox3"/>
        <w:rPr>
          <w:highlight w:val="yellow"/>
        </w:rPr>
      </w:pPr>
      <w:r>
        <w:t xml:space="preserve">Students respond critically and creatively to texts. They use modelled, guided and independent learning structures to explore how composers position the readers’ response at the text, sentence and word levels. Students experiment with language features, syntax and vocabulary during </w:t>
      </w:r>
      <w:proofErr w:type="gramStart"/>
      <w:r>
        <w:t>low-stakes</w:t>
      </w:r>
      <w:proofErr w:type="gramEnd"/>
      <w:r>
        <w:t xml:space="preserve"> writing exercises where they will receive peer and teacher feedback in order to deepen understanding and skills. The teacher works with students to build skills in monitoring and planning so that they can edit and refine their work.</w:t>
      </w:r>
    </w:p>
    <w:p w14:paraId="1C57BFD9" w14:textId="6ABF7DD1" w:rsidR="005114FD" w:rsidRDefault="005114FD" w:rsidP="00244ADA">
      <w:pPr>
        <w:pStyle w:val="FeatureBox2"/>
      </w:pPr>
      <w:r>
        <w:t>In th</w:t>
      </w:r>
      <w:r w:rsidR="002C34C0">
        <w:t xml:space="preserve">e </w:t>
      </w:r>
      <w:r w:rsidR="00567D1F">
        <w:t>‘</w:t>
      </w:r>
      <w:r w:rsidR="002C34C0">
        <w:t>engaging critically and creatively with model texts</w:t>
      </w:r>
      <w:r w:rsidR="00380176">
        <w:t>’</w:t>
      </w:r>
      <w:r w:rsidR="007E55E3">
        <w:t xml:space="preserve"> phase, students </w:t>
      </w:r>
      <w:r w:rsidR="00244ADA" w:rsidRPr="004060A5">
        <w:rPr>
          <w:highlight w:val="yellow"/>
        </w:rPr>
        <w:t>[</w:t>
      </w:r>
      <w:r w:rsidR="00244ADA" w:rsidRPr="008C3E91">
        <w:rPr>
          <w:highlight w:val="yellow"/>
        </w:rPr>
        <w:t>use</w:t>
      </w:r>
      <w:r w:rsidR="00244ADA" w:rsidRPr="008C3E91">
        <w:t xml:space="preserve"> the generic statement above to guide the development of a </w:t>
      </w:r>
      <w:r w:rsidR="00134CF4" w:rsidRPr="008C3E91">
        <w:t>program-</w:t>
      </w:r>
      <w:r w:rsidR="00244ADA" w:rsidRPr="008C3E91">
        <w:t xml:space="preserve">specific statement. </w:t>
      </w:r>
      <w:r w:rsidR="00244ADA" w:rsidRPr="008C3E91">
        <w:rPr>
          <w:noProof/>
        </w:rPr>
        <w:t xml:space="preserve">Explore the teaching and learning programs on the English K–12 </w:t>
      </w:r>
      <w:hyperlink r:id="rId38" w:history="1">
        <w:r w:rsidR="00244ADA" w:rsidRPr="008C3E91">
          <w:rPr>
            <w:rStyle w:val="Hyperlink"/>
            <w:noProof/>
          </w:rPr>
          <w:t>Planning, programming and assessing 7–10</w:t>
        </w:r>
      </w:hyperlink>
      <w:r w:rsidR="00244ADA" w:rsidRPr="008C3E91">
        <w:rPr>
          <w:noProof/>
        </w:rPr>
        <w:t xml:space="preserve"> webpage for a model of what could be written here</w:t>
      </w:r>
      <w:r w:rsidR="00244ADA" w:rsidRPr="008C3E91">
        <w:rPr>
          <w:highlight w:val="yellow"/>
        </w:rPr>
        <w:t>]</w:t>
      </w:r>
      <w:r w:rsidR="00244ADA" w:rsidRPr="008C3E91">
        <w:t>.</w:t>
      </w:r>
    </w:p>
    <w:p w14:paraId="028733B5" w14:textId="682B2725" w:rsidR="00881395" w:rsidRDefault="00881395" w:rsidP="005114FD">
      <w:r w:rsidRPr="00850F08">
        <w:rPr>
          <w:rStyle w:val="Strong"/>
        </w:rPr>
        <w:t>Expected duration:</w:t>
      </w:r>
      <w:r>
        <w:t xml:space="preserve"> </w:t>
      </w:r>
      <w:r w:rsidR="00BC3529">
        <w:t xml:space="preserve">this phase should take </w:t>
      </w:r>
      <w:r w:rsidR="00BC3529" w:rsidRPr="008A22F7">
        <w:t xml:space="preserve">approximately </w:t>
      </w:r>
      <w:r w:rsidR="00BC3529" w:rsidRPr="00BC3529">
        <w:rPr>
          <w:highlight w:val="yellow"/>
        </w:rPr>
        <w:t xml:space="preserve">[X to X] </w:t>
      </w:r>
      <w:r w:rsidR="00BC3529" w:rsidRPr="008A22F7">
        <w:t>lessons.</w:t>
      </w:r>
    </w:p>
    <w:p w14:paraId="3C8422F0" w14:textId="07A5E678" w:rsidR="005114FD" w:rsidRDefault="005114FD" w:rsidP="005114FD">
      <w:pPr>
        <w:rPr>
          <w:rStyle w:val="Strong"/>
        </w:rPr>
      </w:pPr>
      <w:r>
        <w:rPr>
          <w:rStyle w:val="Strong"/>
        </w:rPr>
        <w:t xml:space="preserve">Conceptual programming </w:t>
      </w:r>
      <w:r w:rsidRPr="00C37A1A">
        <w:rPr>
          <w:rStyle w:val="Strong"/>
        </w:rPr>
        <w:t>question</w:t>
      </w:r>
      <w:r>
        <w:rPr>
          <w:rStyle w:val="Strong"/>
        </w:rPr>
        <w:t>(</w:t>
      </w:r>
      <w:r w:rsidRPr="00C37A1A">
        <w:rPr>
          <w:rStyle w:val="Strong"/>
        </w:rPr>
        <w:t>s</w:t>
      </w:r>
      <w:r>
        <w:rPr>
          <w:rStyle w:val="Strong"/>
        </w:rPr>
        <w:t xml:space="preserve">) </w:t>
      </w:r>
      <w:r w:rsidRPr="00465D47">
        <w:t>– (sub-questions that drive the choice of strategies in this phase):</w:t>
      </w:r>
    </w:p>
    <w:p w14:paraId="124D5834" w14:textId="7A22B927" w:rsidR="00BC3529" w:rsidRPr="00351631" w:rsidRDefault="00BC3529" w:rsidP="00BC3529">
      <w:pPr>
        <w:pStyle w:val="ListBullet"/>
      </w:pPr>
      <w:r w:rsidRPr="00351631">
        <w:rPr>
          <w:highlight w:val="yellow"/>
        </w:rPr>
        <w:lastRenderedPageBreak/>
        <w:t>[These</w:t>
      </w:r>
      <w:r w:rsidRPr="00351631">
        <w:t xml:space="preserve"> must match the questions in the ‘Conceptual programming questions’ in </w:t>
      </w:r>
      <w:r w:rsidR="009620F2" w:rsidRPr="00351631">
        <w:t xml:space="preserve">Table </w:t>
      </w:r>
      <w:r w:rsidRPr="00351631">
        <w:t>2. They should be explored within the phase and may be explicitly referenced at key points. There should be a clear alignment between the questions and the phase content and outcomes</w:t>
      </w:r>
      <w:r w:rsidR="00AF46F1" w:rsidRPr="00351631">
        <w:rPr>
          <w:highlight w:val="yellow"/>
        </w:rPr>
        <w:t>]</w:t>
      </w:r>
      <w:r w:rsidR="00AF46F1" w:rsidRPr="00351631">
        <w:t xml:space="preserve">? </w:t>
      </w:r>
    </w:p>
    <w:p w14:paraId="3C3D6D9A" w14:textId="16D1C48F" w:rsidR="00BC3529" w:rsidRPr="00351631" w:rsidRDefault="00BC3529" w:rsidP="00BC3529">
      <w:pPr>
        <w:pStyle w:val="ListBullet"/>
      </w:pPr>
      <w:r w:rsidRPr="00351631">
        <w:rPr>
          <w:highlight w:val="yellow"/>
        </w:rPr>
        <w:t>[XXX</w:t>
      </w:r>
      <w:r w:rsidR="00AF46F1" w:rsidRPr="00351631">
        <w:rPr>
          <w:highlight w:val="yellow"/>
        </w:rPr>
        <w:t>]</w:t>
      </w:r>
      <w:r w:rsidR="00AF46F1" w:rsidRPr="00351631">
        <w:t>?</w:t>
      </w:r>
    </w:p>
    <w:p w14:paraId="4505C1C0" w14:textId="21A0D59E" w:rsidR="00FC7C4A" w:rsidRDefault="00FC7C4A" w:rsidP="00FC7C4A">
      <w:pPr>
        <w:pStyle w:val="Caption"/>
      </w:pPr>
      <w:r>
        <w:t xml:space="preserve">Table </w:t>
      </w:r>
      <w:r w:rsidR="0073047E">
        <w:fldChar w:fldCharType="begin"/>
      </w:r>
      <w:r w:rsidR="0073047E">
        <w:instrText xml:space="preserve"> SEQ Table \* ARABIC </w:instrText>
      </w:r>
      <w:r w:rsidR="0073047E">
        <w:fldChar w:fldCharType="separate"/>
      </w:r>
      <w:r w:rsidR="001F5193">
        <w:rPr>
          <w:noProof/>
        </w:rPr>
        <w:t>8</w:t>
      </w:r>
      <w:r w:rsidR="0073047E">
        <w:rPr>
          <w:noProof/>
        </w:rPr>
        <w:fldChar w:fldCharType="end"/>
      </w:r>
      <w:r w:rsidR="004442C6">
        <w:t xml:space="preserve"> – </w:t>
      </w:r>
      <w:r w:rsidR="004442C6" w:rsidRPr="004442C6">
        <w:t>engaging critically and creatively with model texts</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D68E2" w14:paraId="35656DF7" w14:textId="77777777" w:rsidTr="377E6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9CC8037" w14:textId="77777777" w:rsidR="000605AC" w:rsidRPr="008B2617" w:rsidRDefault="000605AC" w:rsidP="005E7090">
            <w:r w:rsidRPr="008B2617">
              <w:t>Outcome and content</w:t>
            </w:r>
          </w:p>
        </w:tc>
        <w:tc>
          <w:tcPr>
            <w:tcW w:w="3381" w:type="pct"/>
          </w:tcPr>
          <w:p w14:paraId="355FC6E0"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365D53D2" w14:textId="77777777" w:rsidR="000605AC" w:rsidRDefault="000605AC"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B4105D" w:rsidRPr="00D53A7A" w14:paraId="312897D7"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66E5ECDE" w14:textId="39E381CE" w:rsidR="3F10391C" w:rsidRDefault="3F10391C" w:rsidP="377E68BE">
            <w:pPr>
              <w:rPr>
                <w:highlight w:val="yellow"/>
              </w:rPr>
            </w:pPr>
            <w:r>
              <w:t>EN</w:t>
            </w:r>
            <w:r w:rsidRPr="377E68BE">
              <w:rPr>
                <w:highlight w:val="yellow"/>
              </w:rPr>
              <w:t>[X-XXX-XX]</w:t>
            </w:r>
          </w:p>
          <w:p w14:paraId="6DA59C1E" w14:textId="77777777" w:rsidR="00B4105D" w:rsidRPr="004219C5" w:rsidRDefault="00B4105D" w:rsidP="00B4105D">
            <w:pPr>
              <w:rPr>
                <w:highlight w:val="yellow"/>
              </w:rPr>
            </w:pPr>
            <w:r>
              <w:rPr>
                <w:highlight w:val="yellow"/>
              </w:rPr>
              <w:t>[Include</w:t>
            </w:r>
            <w:r w:rsidRPr="00351631">
              <w:t xml:space="preserve"> content group heading</w:t>
            </w:r>
            <w:r>
              <w:rPr>
                <w:highlight w:val="yellow"/>
              </w:rPr>
              <w:t>]</w:t>
            </w:r>
          </w:p>
          <w:p w14:paraId="05630E42" w14:textId="77777777" w:rsidR="00B4105D" w:rsidRPr="004219C5" w:rsidRDefault="00B4105D" w:rsidP="00B4105D">
            <w:pPr>
              <w:rPr>
                <w:rStyle w:val="Strong"/>
                <w:highlight w:val="yellow"/>
              </w:rPr>
            </w:pPr>
            <w:r>
              <w:rPr>
                <w:rStyle w:val="Strong"/>
                <w:bCs w:val="0"/>
                <w:highlight w:val="yellow"/>
              </w:rPr>
              <w:t>[I</w:t>
            </w:r>
            <w:r>
              <w:rPr>
                <w:rStyle w:val="Strong"/>
                <w:highlight w:val="yellow"/>
              </w:rPr>
              <w:t>nclude</w:t>
            </w:r>
            <w:r w:rsidRPr="00351631">
              <w:rPr>
                <w:rStyle w:val="Strong"/>
              </w:rPr>
              <w:t xml:space="preserve"> content group point</w:t>
            </w:r>
            <w:r w:rsidRPr="00351631">
              <w:rPr>
                <w:rStyle w:val="Strong"/>
                <w:highlight w:val="yellow"/>
              </w:rPr>
              <w:t>]</w:t>
            </w:r>
          </w:p>
          <w:p w14:paraId="0F386BEF" w14:textId="77777777" w:rsidR="00B4105D" w:rsidRPr="008B2617" w:rsidRDefault="00B4105D" w:rsidP="00B4105D">
            <w:pPr>
              <w:rPr>
                <w:rStyle w:val="Strong"/>
                <w:bCs w:val="0"/>
              </w:rPr>
            </w:pPr>
          </w:p>
        </w:tc>
        <w:tc>
          <w:tcPr>
            <w:tcW w:w="3381" w:type="pct"/>
          </w:tcPr>
          <w:p w14:paraId="4426A80F" w14:textId="70E6FDF6" w:rsidR="00B4105D" w:rsidRDefault="00B4105D" w:rsidP="00B4105D">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A63FD1">
              <w:rPr>
                <w:b/>
                <w:bCs/>
              </w:rPr>
              <w:t>[</w:t>
            </w:r>
            <w:r w:rsidRPr="00E21387">
              <w:rPr>
                <w:b/>
                <w:bCs/>
                <w:highlight w:val="yellow"/>
              </w:rPr>
              <w:t>X</w:t>
            </w:r>
            <w:r w:rsidR="00A63FD1">
              <w:rPr>
                <w:b/>
                <w:bCs/>
              </w:rPr>
              <w:t>]</w:t>
            </w:r>
            <w:r w:rsidRPr="00E21387">
              <w:rPr>
                <w:b/>
                <w:bCs/>
              </w:rPr>
              <w:t xml:space="preserve">, sequence </w:t>
            </w:r>
            <w:r w:rsidR="00A63FD1">
              <w:rPr>
                <w:b/>
                <w:bCs/>
              </w:rPr>
              <w:t>[</w:t>
            </w:r>
            <w:r w:rsidRPr="00E21387">
              <w:rPr>
                <w:b/>
                <w:bCs/>
                <w:highlight w:val="yellow"/>
              </w:rPr>
              <w:t>X</w:t>
            </w:r>
            <w:r w:rsidR="00A63FD1">
              <w:rPr>
                <w:b/>
                <w:bCs/>
              </w:rPr>
              <w:t>]</w:t>
            </w:r>
            <w:r w:rsidRPr="00E21387">
              <w:rPr>
                <w:b/>
                <w:bCs/>
              </w:rPr>
              <w:t xml:space="preserve"> </w:t>
            </w:r>
            <w:r w:rsidR="008329CE">
              <w:rPr>
                <w:b/>
                <w:bCs/>
              </w:rPr>
              <w:t>–</w:t>
            </w:r>
            <w:r w:rsidR="008329CE" w:rsidRPr="00E21387">
              <w:rPr>
                <w:b/>
                <w:bCs/>
              </w:rPr>
              <w:t xml:space="preserve"> </w:t>
            </w:r>
            <w:r w:rsidR="00A63FD1">
              <w:rPr>
                <w:b/>
                <w:bCs/>
              </w:rPr>
              <w:t>[</w:t>
            </w:r>
            <w:r w:rsidRPr="00E21387">
              <w:rPr>
                <w:b/>
                <w:bCs/>
                <w:highlight w:val="yellow"/>
              </w:rPr>
              <w:t>sequence name</w:t>
            </w:r>
            <w:r w:rsidR="00A63FD1">
              <w:rPr>
                <w:b/>
                <w:bCs/>
              </w:rPr>
              <w:t>]</w:t>
            </w:r>
          </w:p>
          <w:p w14:paraId="1A0A1620" w14:textId="77777777" w:rsidR="00B4105D" w:rsidRPr="0019110A" w:rsidRDefault="00B4105D" w:rsidP="00B4105D">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0FFF98D4" w14:textId="77777777" w:rsidR="00B4105D" w:rsidRDefault="00B4105D" w:rsidP="00B4105D">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33A65CE2" w14:textId="77777777" w:rsidR="007904F5" w:rsidRPr="00B2133C"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351631">
              <w:rPr>
                <w:highlight w:val="yellow"/>
              </w:rPr>
              <w:t>[XXX]</w:t>
            </w:r>
          </w:p>
          <w:p w14:paraId="7375A300" w14:textId="4D7D5083" w:rsidR="00B4105D" w:rsidRPr="00AF79A8"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351631">
              <w:rPr>
                <w:highlight w:val="yellow"/>
              </w:rPr>
              <w:t>[XXX]</w:t>
            </w:r>
            <w:r>
              <w:t>.</w:t>
            </w:r>
          </w:p>
        </w:tc>
        <w:tc>
          <w:tcPr>
            <w:tcW w:w="858" w:type="pct"/>
          </w:tcPr>
          <w:p w14:paraId="58A0E821" w14:textId="77777777" w:rsidR="00B4105D" w:rsidRPr="001117E2" w:rsidRDefault="00B4105D" w:rsidP="00B4105D">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2FF62D74" w14:textId="77777777" w:rsidR="00B4105D" w:rsidRDefault="00B4105D" w:rsidP="00B4105D">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192DAB3A" w14:textId="77777777" w:rsidR="007904F5" w:rsidRPr="00B2133C"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351631">
              <w:rPr>
                <w:highlight w:val="yellow"/>
              </w:rPr>
              <w:t>[XXX]</w:t>
            </w:r>
          </w:p>
          <w:p w14:paraId="123A9176" w14:textId="33E77901" w:rsidR="00B4105D" w:rsidRPr="00F11B6A" w:rsidRDefault="007904F5" w:rsidP="007904F5">
            <w:pPr>
              <w:pStyle w:val="ListBullet"/>
              <w:cnfStyle w:val="000000100000" w:firstRow="0" w:lastRow="0" w:firstColumn="0" w:lastColumn="0" w:oddVBand="0" w:evenVBand="0" w:oddHBand="1" w:evenHBand="0" w:firstRowFirstColumn="0" w:firstRowLastColumn="0" w:lastRowFirstColumn="0" w:lastRowLastColumn="0"/>
            </w:pPr>
            <w:r w:rsidRPr="00351631">
              <w:rPr>
                <w:highlight w:val="yellow"/>
              </w:rPr>
              <w:t>[XXX]</w:t>
            </w:r>
            <w:r>
              <w:t>.</w:t>
            </w:r>
          </w:p>
          <w:p w14:paraId="6BEB18EE" w14:textId="77777777" w:rsidR="00B4105D" w:rsidRDefault="00B4105D" w:rsidP="00B4105D">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35286416" w14:textId="77777777" w:rsidR="00B4105D" w:rsidRDefault="00B4105D" w:rsidP="00B4105D">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351631">
              <w:rPr>
                <w:highlight w:val="yellow"/>
              </w:rPr>
              <w:t>[Record</w:t>
            </w:r>
            <w:r>
              <w:t xml:space="preserve"> evaluation and registration information</w:t>
            </w:r>
            <w:r w:rsidRPr="00351631">
              <w:rPr>
                <w:highlight w:val="yellow"/>
              </w:rPr>
              <w:t>]</w:t>
            </w:r>
          </w:p>
          <w:p w14:paraId="0E74C7FB" w14:textId="505FD730" w:rsidR="00B4105D" w:rsidRPr="00D53A7A" w:rsidRDefault="00B4105D" w:rsidP="00B4105D">
            <w:pPr>
              <w:pStyle w:val="FeatureBox5"/>
              <w:cnfStyle w:val="000000100000" w:firstRow="0" w:lastRow="0" w:firstColumn="0" w:lastColumn="0" w:oddVBand="0" w:evenVBand="0" w:oddHBand="1" w:evenHBand="0" w:firstRowFirstColumn="0" w:firstRowLastColumn="0" w:lastRowFirstColumn="0" w:lastRowLastColumn="0"/>
            </w:pPr>
            <w:r w:rsidRPr="00244A8A">
              <w:rPr>
                <w:rStyle w:val="Strong"/>
              </w:rPr>
              <w:lastRenderedPageBreak/>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351631">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39"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351631">
              <w:rPr>
                <w:rStyle w:val="Strong"/>
                <w:b w:val="0"/>
                <w:bCs w:val="0"/>
                <w:highlight w:val="yellow"/>
              </w:rPr>
              <w:t>]</w:t>
            </w:r>
            <w:r w:rsidR="00F0545F">
              <w:rPr>
                <w:rStyle w:val="Strong"/>
                <w:b w:val="0"/>
                <w:bCs w:val="0"/>
              </w:rPr>
              <w:t>.</w:t>
            </w:r>
          </w:p>
        </w:tc>
      </w:tr>
      <w:tr w:rsidR="00B4105D" w:rsidRPr="00D53A7A" w14:paraId="497CA42A" w14:textId="77777777" w:rsidTr="377E68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696E176" w14:textId="2E1C543D" w:rsidR="150067CC" w:rsidRDefault="150067CC" w:rsidP="377E68BE">
            <w:pPr>
              <w:rPr>
                <w:highlight w:val="yellow"/>
              </w:rPr>
            </w:pPr>
            <w:r>
              <w:lastRenderedPageBreak/>
              <w:t>EN</w:t>
            </w:r>
            <w:r w:rsidRPr="377E68BE">
              <w:rPr>
                <w:highlight w:val="yellow"/>
              </w:rPr>
              <w:t>[X-XXX-XX]</w:t>
            </w:r>
          </w:p>
          <w:p w14:paraId="526367DD" w14:textId="77777777" w:rsidR="00B4105D" w:rsidRPr="004219C5" w:rsidRDefault="00B4105D" w:rsidP="00B4105D">
            <w:pPr>
              <w:rPr>
                <w:highlight w:val="yellow"/>
              </w:rPr>
            </w:pPr>
            <w:r>
              <w:rPr>
                <w:highlight w:val="yellow"/>
              </w:rPr>
              <w:t>[Include</w:t>
            </w:r>
            <w:r w:rsidRPr="009D387C">
              <w:t xml:space="preserve"> content group heading</w:t>
            </w:r>
            <w:r>
              <w:rPr>
                <w:highlight w:val="yellow"/>
              </w:rPr>
              <w:t>]</w:t>
            </w:r>
          </w:p>
          <w:p w14:paraId="4A947B2D" w14:textId="77777777" w:rsidR="00B4105D" w:rsidRPr="004219C5" w:rsidRDefault="00B4105D" w:rsidP="00B4105D">
            <w:pPr>
              <w:rPr>
                <w:rStyle w:val="Strong"/>
                <w:highlight w:val="yellow"/>
              </w:rPr>
            </w:pPr>
            <w:r>
              <w:rPr>
                <w:rStyle w:val="Strong"/>
                <w:bCs w:val="0"/>
                <w:highlight w:val="yellow"/>
              </w:rPr>
              <w:t>[I</w:t>
            </w:r>
            <w:r>
              <w:rPr>
                <w:rStyle w:val="Strong"/>
                <w:highlight w:val="yellow"/>
              </w:rPr>
              <w:t>nclude</w:t>
            </w:r>
            <w:r w:rsidRPr="009D387C">
              <w:rPr>
                <w:rStyle w:val="Strong"/>
              </w:rPr>
              <w:t xml:space="preserve"> content group point</w:t>
            </w:r>
            <w:r>
              <w:rPr>
                <w:rStyle w:val="Strong"/>
                <w:highlight w:val="yellow"/>
              </w:rPr>
              <w:t>]</w:t>
            </w:r>
          </w:p>
          <w:p w14:paraId="3BE91959" w14:textId="77777777" w:rsidR="00B4105D" w:rsidRPr="008B2617" w:rsidRDefault="00B4105D" w:rsidP="00B4105D">
            <w:pPr>
              <w:rPr>
                <w:rStyle w:val="Strong"/>
                <w:bCs w:val="0"/>
              </w:rPr>
            </w:pPr>
          </w:p>
        </w:tc>
        <w:tc>
          <w:tcPr>
            <w:tcW w:w="3381" w:type="pct"/>
          </w:tcPr>
          <w:p w14:paraId="3D464AC9" w14:textId="224625E0" w:rsidR="00B4105D" w:rsidRDefault="00B4105D" w:rsidP="00B4105D">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E21387">
              <w:rPr>
                <w:b/>
                <w:bCs/>
              </w:rPr>
              <w:lastRenderedPageBreak/>
              <w:t xml:space="preserve">Phase </w:t>
            </w:r>
            <w:r w:rsidR="00A63FD1">
              <w:rPr>
                <w:b/>
                <w:bCs/>
              </w:rPr>
              <w:t>[</w:t>
            </w:r>
            <w:r w:rsidRPr="00E21387">
              <w:rPr>
                <w:b/>
                <w:bCs/>
                <w:highlight w:val="yellow"/>
              </w:rPr>
              <w:t>X</w:t>
            </w:r>
            <w:r w:rsidR="00A63FD1">
              <w:rPr>
                <w:b/>
                <w:bCs/>
              </w:rPr>
              <w:t>]</w:t>
            </w:r>
            <w:r w:rsidRPr="00E21387">
              <w:rPr>
                <w:b/>
                <w:bCs/>
              </w:rPr>
              <w:t xml:space="preserve">, sequence </w:t>
            </w:r>
            <w:r w:rsidR="00A63FD1">
              <w:rPr>
                <w:b/>
                <w:bCs/>
              </w:rPr>
              <w:t>[</w:t>
            </w:r>
            <w:r w:rsidRPr="00E21387">
              <w:rPr>
                <w:b/>
                <w:bCs/>
                <w:highlight w:val="yellow"/>
              </w:rPr>
              <w:t>X</w:t>
            </w:r>
            <w:r w:rsidR="00A63FD1">
              <w:rPr>
                <w:b/>
                <w:bCs/>
              </w:rPr>
              <w:t>]</w:t>
            </w:r>
            <w:r w:rsidRPr="00E21387">
              <w:rPr>
                <w:b/>
                <w:bCs/>
              </w:rPr>
              <w:t xml:space="preserve"> </w:t>
            </w:r>
            <w:r w:rsidR="008329CE">
              <w:rPr>
                <w:b/>
                <w:bCs/>
              </w:rPr>
              <w:t>–</w:t>
            </w:r>
            <w:r w:rsidR="008329CE" w:rsidRPr="00E21387">
              <w:rPr>
                <w:b/>
                <w:bCs/>
              </w:rPr>
              <w:t xml:space="preserve"> </w:t>
            </w:r>
            <w:r w:rsidR="00A63FD1">
              <w:rPr>
                <w:b/>
                <w:bCs/>
              </w:rPr>
              <w:t>[</w:t>
            </w:r>
            <w:r w:rsidRPr="00E21387">
              <w:rPr>
                <w:b/>
                <w:bCs/>
                <w:highlight w:val="yellow"/>
              </w:rPr>
              <w:t>sequence name</w:t>
            </w:r>
            <w:r w:rsidR="00A63FD1">
              <w:rPr>
                <w:b/>
                <w:bCs/>
              </w:rPr>
              <w:t>]</w:t>
            </w:r>
          </w:p>
          <w:p w14:paraId="4CAFC7E7" w14:textId="77777777" w:rsidR="00B4105D" w:rsidRPr="0019110A" w:rsidRDefault="00B4105D" w:rsidP="00B4105D">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0E94BC51" w14:textId="77777777" w:rsidR="00B4105D" w:rsidRDefault="00B4105D" w:rsidP="00B4105D">
            <w:pPr>
              <w:cnfStyle w:val="000000010000" w:firstRow="0" w:lastRow="0" w:firstColumn="0" w:lastColumn="0" w:oddVBand="0" w:evenVBand="0" w:oddHBand="0" w:evenHBand="1" w:firstRowFirstColumn="0" w:firstRowLastColumn="0" w:lastRowFirstColumn="0" w:lastRowLastColumn="0"/>
            </w:pPr>
            <w:r w:rsidRPr="00B2133C">
              <w:t>By the end of this learning sequence, students will:</w:t>
            </w:r>
          </w:p>
          <w:p w14:paraId="0EB86F15" w14:textId="77777777" w:rsidR="007904F5" w:rsidRPr="00B2133C" w:rsidRDefault="007904F5" w:rsidP="007904F5">
            <w:pPr>
              <w:pStyle w:val="ListBullet"/>
              <w:cnfStyle w:val="000000010000" w:firstRow="0" w:lastRow="0" w:firstColumn="0" w:lastColumn="0" w:oddVBand="0" w:evenVBand="0" w:oddHBand="0" w:evenHBand="1" w:firstRowFirstColumn="0" w:firstRowLastColumn="0" w:lastRowFirstColumn="0" w:lastRowLastColumn="0"/>
            </w:pPr>
            <w:r w:rsidRPr="009D387C">
              <w:rPr>
                <w:highlight w:val="yellow"/>
              </w:rPr>
              <w:t>[XXX]</w:t>
            </w:r>
          </w:p>
          <w:p w14:paraId="548A2476" w14:textId="77777777" w:rsidR="007904F5" w:rsidRPr="00B2133C" w:rsidRDefault="007904F5" w:rsidP="007904F5">
            <w:pPr>
              <w:pStyle w:val="ListBullet"/>
              <w:cnfStyle w:val="000000010000" w:firstRow="0" w:lastRow="0" w:firstColumn="0" w:lastColumn="0" w:oddVBand="0" w:evenVBand="0" w:oddHBand="0" w:evenHBand="1" w:firstRowFirstColumn="0" w:firstRowLastColumn="0" w:lastRowFirstColumn="0" w:lastRowLastColumn="0"/>
            </w:pPr>
            <w:r w:rsidRPr="009D387C">
              <w:rPr>
                <w:highlight w:val="yellow"/>
              </w:rPr>
              <w:lastRenderedPageBreak/>
              <w:t>[XXX]</w:t>
            </w:r>
            <w:r>
              <w:t>.</w:t>
            </w:r>
          </w:p>
          <w:p w14:paraId="787E3BCD" w14:textId="05AC407E" w:rsidR="00B4105D" w:rsidRPr="00970D8D" w:rsidRDefault="00B4105D" w:rsidP="007904F5">
            <w:pPr>
              <w:pStyle w:val="ListBullet"/>
              <w:numPr>
                <w:ilvl w:val="0"/>
                <w:numId w:val="0"/>
              </w:numPr>
              <w:cnfStyle w:val="000000010000" w:firstRow="0" w:lastRow="0" w:firstColumn="0" w:lastColumn="0" w:oddVBand="0" w:evenVBand="0" w:oddHBand="0" w:evenHBand="1" w:firstRowFirstColumn="0" w:firstRowLastColumn="0" w:lastRowFirstColumn="0" w:lastRowLastColumn="0"/>
            </w:pPr>
          </w:p>
        </w:tc>
        <w:tc>
          <w:tcPr>
            <w:tcW w:w="858" w:type="pct"/>
          </w:tcPr>
          <w:p w14:paraId="597FA806" w14:textId="77777777" w:rsidR="00B4105D" w:rsidRPr="001117E2" w:rsidRDefault="00B4105D" w:rsidP="00B4105D">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115DE339" w14:textId="77777777" w:rsidR="00B4105D" w:rsidRDefault="00B4105D" w:rsidP="00B4105D">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350E3004" w14:textId="77777777" w:rsidR="007904F5" w:rsidRPr="00B2133C" w:rsidRDefault="007904F5" w:rsidP="007904F5">
            <w:pPr>
              <w:pStyle w:val="ListBullet"/>
              <w:cnfStyle w:val="000000010000" w:firstRow="0" w:lastRow="0" w:firstColumn="0" w:lastColumn="0" w:oddVBand="0" w:evenVBand="0" w:oddHBand="0" w:evenHBand="1" w:firstRowFirstColumn="0" w:firstRowLastColumn="0" w:lastRowFirstColumn="0" w:lastRowLastColumn="0"/>
            </w:pPr>
            <w:r w:rsidRPr="009D387C">
              <w:rPr>
                <w:highlight w:val="yellow"/>
              </w:rPr>
              <w:t>[XXX]</w:t>
            </w:r>
          </w:p>
          <w:p w14:paraId="59E2AA8B" w14:textId="23A449E9" w:rsidR="00B4105D" w:rsidRPr="00F11B6A" w:rsidRDefault="007904F5" w:rsidP="007904F5">
            <w:pPr>
              <w:pStyle w:val="ListBullet"/>
              <w:cnfStyle w:val="000000010000" w:firstRow="0" w:lastRow="0" w:firstColumn="0" w:lastColumn="0" w:oddVBand="0" w:evenVBand="0" w:oddHBand="0" w:evenHBand="1" w:firstRowFirstColumn="0" w:firstRowLastColumn="0" w:lastRowFirstColumn="0" w:lastRowLastColumn="0"/>
            </w:pPr>
            <w:r w:rsidRPr="009D387C">
              <w:rPr>
                <w:highlight w:val="yellow"/>
              </w:rPr>
              <w:t>[XXX]</w:t>
            </w:r>
            <w:r>
              <w:t>.</w:t>
            </w:r>
          </w:p>
          <w:p w14:paraId="67B5701C" w14:textId="77777777" w:rsidR="00B4105D" w:rsidRDefault="00B4105D" w:rsidP="00B4105D">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Evaluation and registration:</w:t>
            </w:r>
          </w:p>
          <w:p w14:paraId="369AC54E" w14:textId="77777777" w:rsidR="00B4105D" w:rsidRDefault="00B4105D" w:rsidP="00B4105D">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rsidRPr="009D387C">
              <w:rPr>
                <w:highlight w:val="yellow"/>
              </w:rPr>
              <w:t>[Record</w:t>
            </w:r>
            <w:r>
              <w:t xml:space="preserve"> evaluation and registration information</w:t>
            </w:r>
            <w:r w:rsidRPr="009D387C">
              <w:rPr>
                <w:highlight w:val="yellow"/>
              </w:rPr>
              <w:t>]</w:t>
            </w:r>
          </w:p>
          <w:p w14:paraId="1DC92AD3" w14:textId="2E815C82" w:rsidR="00B4105D" w:rsidRPr="00E00898" w:rsidRDefault="00B4105D" w:rsidP="00B4105D">
            <w:pPr>
              <w:pStyle w:val="FeatureBox5"/>
              <w:cnfStyle w:val="000000010000" w:firstRow="0" w:lastRow="0" w:firstColumn="0" w:lastColumn="0" w:oddVBand="0" w:evenVBand="0" w:oddHBand="0" w:evenHBand="1" w:firstRowFirstColumn="0" w:firstRowLastColumn="0" w:lastRowFirstColumn="0" w:lastRowLastColumn="0"/>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9D387C">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40"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 xml:space="preserve">as </w:t>
            </w:r>
            <w:r w:rsidR="00F0545F" w:rsidRPr="00F54B4A">
              <w:rPr>
                <w:rStyle w:val="Strong"/>
                <w:b w:val="0"/>
                <w:bCs w:val="0"/>
              </w:rPr>
              <w:lastRenderedPageBreak/>
              <w:t>ne</w:t>
            </w:r>
            <w:r w:rsidR="00F0545F">
              <w:rPr>
                <w:rStyle w:val="Strong"/>
                <w:b w:val="0"/>
                <w:bCs w:val="0"/>
              </w:rPr>
              <w:t>e</w:t>
            </w:r>
            <w:r w:rsidR="00F0545F" w:rsidRPr="00F54B4A">
              <w:rPr>
                <w:rStyle w:val="Strong"/>
                <w:b w:val="0"/>
                <w:bCs w:val="0"/>
              </w:rPr>
              <w:t>ded</w:t>
            </w:r>
            <w:r w:rsidR="00F0545F" w:rsidRPr="009D387C">
              <w:rPr>
                <w:rStyle w:val="Strong"/>
                <w:b w:val="0"/>
                <w:bCs w:val="0"/>
                <w:highlight w:val="yellow"/>
              </w:rPr>
              <w:t>]</w:t>
            </w:r>
            <w:r w:rsidR="00F0545F">
              <w:rPr>
                <w:rStyle w:val="Strong"/>
                <w:b w:val="0"/>
                <w:bCs w:val="0"/>
              </w:rPr>
              <w:t>.</w:t>
            </w:r>
          </w:p>
        </w:tc>
      </w:tr>
      <w:tr w:rsidR="00897774" w:rsidRPr="00D53A7A" w14:paraId="01F8BA64"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5BCB9595" w14:textId="7F147668" w:rsidR="1CF30FE2" w:rsidRDefault="1CF30FE2" w:rsidP="377E68BE">
            <w:pPr>
              <w:rPr>
                <w:highlight w:val="yellow"/>
              </w:rPr>
            </w:pPr>
            <w:r>
              <w:lastRenderedPageBreak/>
              <w:t>EN</w:t>
            </w:r>
            <w:r w:rsidRPr="377E68BE">
              <w:rPr>
                <w:highlight w:val="yellow"/>
              </w:rPr>
              <w:t>[X-XXX-XX]</w:t>
            </w:r>
          </w:p>
          <w:p w14:paraId="26E1A007" w14:textId="77777777" w:rsidR="00897774" w:rsidRPr="009D387C" w:rsidRDefault="00897774" w:rsidP="00897774">
            <w:r w:rsidRPr="009D387C">
              <w:rPr>
                <w:highlight w:val="yellow"/>
              </w:rPr>
              <w:t>[Include</w:t>
            </w:r>
            <w:r w:rsidRPr="009D387C">
              <w:t xml:space="preserve"> content group heading</w:t>
            </w:r>
            <w:r w:rsidRPr="009D387C">
              <w:rPr>
                <w:highlight w:val="yellow"/>
              </w:rPr>
              <w:t>]</w:t>
            </w:r>
          </w:p>
          <w:p w14:paraId="38C4F6CC" w14:textId="77777777" w:rsidR="00897774" w:rsidRPr="009D387C" w:rsidRDefault="00897774" w:rsidP="00897774">
            <w:pPr>
              <w:rPr>
                <w:rStyle w:val="Strong"/>
              </w:rPr>
            </w:pPr>
            <w:r w:rsidRPr="009D387C">
              <w:rPr>
                <w:rStyle w:val="Strong"/>
                <w:bCs w:val="0"/>
                <w:highlight w:val="yellow"/>
              </w:rPr>
              <w:t>[I</w:t>
            </w:r>
            <w:r w:rsidRPr="009D387C">
              <w:rPr>
                <w:rStyle w:val="Strong"/>
                <w:highlight w:val="yellow"/>
              </w:rPr>
              <w:t>nclude</w:t>
            </w:r>
            <w:r w:rsidRPr="009D387C">
              <w:rPr>
                <w:rStyle w:val="Strong"/>
              </w:rPr>
              <w:t xml:space="preserve"> content group point</w:t>
            </w:r>
            <w:r w:rsidRPr="009D387C">
              <w:rPr>
                <w:rStyle w:val="Strong"/>
                <w:highlight w:val="yellow"/>
              </w:rPr>
              <w:t>]</w:t>
            </w:r>
          </w:p>
          <w:p w14:paraId="338CFEBD" w14:textId="77777777" w:rsidR="00897774" w:rsidRPr="004219C5" w:rsidRDefault="00897774" w:rsidP="00897774">
            <w:pPr>
              <w:rPr>
                <w:highlight w:val="yellow"/>
              </w:rPr>
            </w:pPr>
          </w:p>
        </w:tc>
        <w:tc>
          <w:tcPr>
            <w:tcW w:w="3381" w:type="pct"/>
          </w:tcPr>
          <w:p w14:paraId="773CCA2C" w14:textId="4F9C122B" w:rsidR="00897774" w:rsidRDefault="00897774" w:rsidP="0089777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A63FD1">
              <w:rPr>
                <w:b/>
                <w:bCs/>
              </w:rPr>
              <w:t>[</w:t>
            </w:r>
            <w:r w:rsidRPr="00E21387">
              <w:rPr>
                <w:b/>
                <w:bCs/>
                <w:highlight w:val="yellow"/>
              </w:rPr>
              <w:t>X</w:t>
            </w:r>
            <w:r w:rsidR="00A63FD1">
              <w:rPr>
                <w:b/>
                <w:bCs/>
              </w:rPr>
              <w:t>]</w:t>
            </w:r>
            <w:r w:rsidRPr="00E21387">
              <w:rPr>
                <w:b/>
                <w:bCs/>
              </w:rPr>
              <w:t xml:space="preserve">, sequence </w:t>
            </w:r>
            <w:r w:rsidR="00A63FD1">
              <w:rPr>
                <w:b/>
                <w:bCs/>
              </w:rPr>
              <w:t>[</w:t>
            </w:r>
            <w:r w:rsidRPr="00E21387">
              <w:rPr>
                <w:b/>
                <w:bCs/>
                <w:highlight w:val="yellow"/>
              </w:rPr>
              <w:t>X</w:t>
            </w:r>
            <w:r w:rsidR="00A63FD1">
              <w:rPr>
                <w:b/>
                <w:bCs/>
              </w:rPr>
              <w:t>]</w:t>
            </w:r>
            <w:r w:rsidRPr="00E21387">
              <w:rPr>
                <w:b/>
                <w:bCs/>
              </w:rPr>
              <w:t xml:space="preserve"> </w:t>
            </w:r>
            <w:r w:rsidR="008329CE">
              <w:rPr>
                <w:b/>
                <w:bCs/>
              </w:rPr>
              <w:t>–</w:t>
            </w:r>
            <w:r w:rsidR="008329CE" w:rsidRPr="00E21387">
              <w:rPr>
                <w:b/>
                <w:bCs/>
              </w:rPr>
              <w:t xml:space="preserve"> </w:t>
            </w:r>
            <w:r w:rsidR="00A63FD1">
              <w:rPr>
                <w:b/>
                <w:bCs/>
              </w:rPr>
              <w:t>[</w:t>
            </w:r>
            <w:r w:rsidRPr="00E21387">
              <w:rPr>
                <w:b/>
                <w:bCs/>
                <w:highlight w:val="yellow"/>
              </w:rPr>
              <w:t>sequence name</w:t>
            </w:r>
            <w:r w:rsidR="00A63FD1">
              <w:rPr>
                <w:b/>
                <w:bCs/>
              </w:rPr>
              <w:t>]</w:t>
            </w:r>
          </w:p>
          <w:p w14:paraId="7224E08F" w14:textId="77777777" w:rsidR="00897774" w:rsidRPr="0019110A" w:rsidRDefault="00897774" w:rsidP="00897774">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0BC7C16B" w14:textId="77777777" w:rsidR="00897774" w:rsidRDefault="00897774" w:rsidP="00897774">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715B8FA1" w14:textId="77777777" w:rsidR="00357DFF" w:rsidRPr="00B2133C"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896F08">
              <w:rPr>
                <w:highlight w:val="yellow"/>
              </w:rPr>
              <w:t>[XXX]</w:t>
            </w:r>
          </w:p>
          <w:p w14:paraId="0953D5E7" w14:textId="1AECA766" w:rsidR="00897774" w:rsidRPr="00B2133C"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896F08">
              <w:rPr>
                <w:highlight w:val="yellow"/>
              </w:rPr>
              <w:t>[XXX]</w:t>
            </w:r>
            <w:r>
              <w:t>.</w:t>
            </w:r>
          </w:p>
          <w:p w14:paraId="43156995" w14:textId="77777777" w:rsidR="00897774" w:rsidRPr="00E21387" w:rsidRDefault="00897774" w:rsidP="0089777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p>
        </w:tc>
        <w:tc>
          <w:tcPr>
            <w:tcW w:w="858" w:type="pct"/>
          </w:tcPr>
          <w:p w14:paraId="7041C2F3" w14:textId="77777777" w:rsidR="00897774" w:rsidRPr="001117E2" w:rsidRDefault="00897774" w:rsidP="00897774">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25E0E1C9" w14:textId="77777777" w:rsidR="00897774" w:rsidRDefault="00897774" w:rsidP="00897774">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1C96D865" w14:textId="77777777" w:rsidR="00357DFF" w:rsidRPr="00B2133C"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896F08">
              <w:rPr>
                <w:highlight w:val="yellow"/>
              </w:rPr>
              <w:t>[XXX]</w:t>
            </w:r>
          </w:p>
          <w:p w14:paraId="3F429916" w14:textId="7E0B3471" w:rsidR="00897774" w:rsidRPr="00F11B6A"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896F08">
              <w:rPr>
                <w:highlight w:val="yellow"/>
              </w:rPr>
              <w:t>[XXX]</w:t>
            </w:r>
            <w:r>
              <w:t>.</w:t>
            </w:r>
          </w:p>
          <w:p w14:paraId="78F7BC40" w14:textId="77777777" w:rsidR="00897774" w:rsidRDefault="00897774" w:rsidP="00897774">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2FDEC98" w14:textId="77777777" w:rsidR="00897774" w:rsidRDefault="00897774" w:rsidP="00897774">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896F08">
              <w:rPr>
                <w:highlight w:val="yellow"/>
              </w:rPr>
              <w:t>[Record</w:t>
            </w:r>
            <w:r>
              <w:t xml:space="preserve"> evaluation and registration information</w:t>
            </w:r>
            <w:r w:rsidRPr="00896F08">
              <w:rPr>
                <w:highlight w:val="yellow"/>
              </w:rPr>
              <w:t>]</w:t>
            </w:r>
          </w:p>
          <w:p w14:paraId="27805990" w14:textId="0B22F6DD" w:rsidR="00897774" w:rsidRPr="001117E2" w:rsidRDefault="00897774" w:rsidP="00897774">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896F08">
              <w:rPr>
                <w:rStyle w:val="Strong"/>
                <w:b w:val="0"/>
                <w:bCs w:val="0"/>
                <w:highlight w:val="yellow"/>
              </w:rPr>
              <w:t>[Record</w:t>
            </w:r>
            <w:r w:rsidR="00F0545F" w:rsidRPr="00220B29">
              <w:rPr>
                <w:rStyle w:val="Strong"/>
                <w:b w:val="0"/>
                <w:bCs w:val="0"/>
              </w:rPr>
              <w:t xml:space="preserve"> additional information designed to </w:t>
            </w:r>
            <w:r w:rsidR="00F0545F" w:rsidRPr="00220B29">
              <w:rPr>
                <w:rStyle w:val="Strong"/>
                <w:b w:val="0"/>
                <w:bCs w:val="0"/>
              </w:rPr>
              <w:lastRenderedPageBreak/>
              <w:t>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41"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896F08">
              <w:rPr>
                <w:rStyle w:val="Strong"/>
                <w:b w:val="0"/>
                <w:bCs w:val="0"/>
                <w:highlight w:val="yellow"/>
              </w:rPr>
              <w:t>]</w:t>
            </w:r>
            <w:r w:rsidR="00F0545F">
              <w:rPr>
                <w:rStyle w:val="Strong"/>
                <w:b w:val="0"/>
                <w:bCs w:val="0"/>
              </w:rPr>
              <w:t>.</w:t>
            </w:r>
          </w:p>
        </w:tc>
      </w:tr>
    </w:tbl>
    <w:p w14:paraId="29BF7C2F" w14:textId="74850E01" w:rsidR="005114FD" w:rsidRPr="00FD3190" w:rsidRDefault="005114FD" w:rsidP="00624C0C">
      <w:pPr>
        <w:pStyle w:val="ListBullet"/>
      </w:pPr>
      <w:r>
        <w:lastRenderedPageBreak/>
        <w:br w:type="page"/>
      </w:r>
    </w:p>
    <w:p w14:paraId="320BCF7F" w14:textId="77777777" w:rsidR="005114FD" w:rsidRDefault="005114FD" w:rsidP="008324EA">
      <w:pPr>
        <w:pStyle w:val="Heading1"/>
      </w:pPr>
      <w:bookmarkStart w:id="64" w:name="_Toc152167466"/>
      <w:bookmarkStart w:id="65" w:name="_Toc184300414"/>
      <w:r>
        <w:lastRenderedPageBreak/>
        <w:t>Phase 6 – preparing the assessment task</w:t>
      </w:r>
      <w:bookmarkEnd w:id="64"/>
      <w:bookmarkEnd w:id="65"/>
    </w:p>
    <w:p w14:paraId="20172FD2" w14:textId="3A6C07A8" w:rsidR="000605AC" w:rsidRPr="00254CC7" w:rsidRDefault="000605AC" w:rsidP="00254CC7">
      <w:pPr>
        <w:pStyle w:val="FeatureBox3"/>
        <w:rPr>
          <w:b/>
          <w:bCs/>
        </w:rPr>
      </w:pPr>
      <w:r w:rsidRPr="00254CC7">
        <w:rPr>
          <w:b/>
          <w:bCs/>
        </w:rPr>
        <w:t xml:space="preserve">Generic phase statement – use this to guide the development of the </w:t>
      </w:r>
      <w:r w:rsidR="00134CF4" w:rsidRPr="00254CC7">
        <w:rPr>
          <w:b/>
          <w:bCs/>
        </w:rPr>
        <w:t>program</w:t>
      </w:r>
      <w:r w:rsidR="00134CF4">
        <w:rPr>
          <w:b/>
          <w:bCs/>
        </w:rPr>
        <w:t>-</w:t>
      </w:r>
      <w:r w:rsidRPr="00254CC7">
        <w:rPr>
          <w:b/>
          <w:bCs/>
        </w:rPr>
        <w:t>specific statement. The approver removes this section on final review.</w:t>
      </w:r>
    </w:p>
    <w:p w14:paraId="728E9C73" w14:textId="6B651658" w:rsidR="000605AC" w:rsidRDefault="000605AC" w:rsidP="00254CC7">
      <w:pPr>
        <w:pStyle w:val="FeatureBox3"/>
      </w:pPr>
      <w:r>
        <w:t>The ‘preparing the assessment task’ phase is centred on supporting students to complete the formal assessment. The structure enables students to submit a response that best represents their learning. Students engage in a recursive compositional process involving planning, monitoring, revising and reflecting. This supports student ownership of the responses they compose.</w:t>
      </w:r>
    </w:p>
    <w:p w14:paraId="6414D9D1" w14:textId="56DC72A8" w:rsidR="000605AC" w:rsidRDefault="000605AC" w:rsidP="00254CC7">
      <w:pPr>
        <w:pStyle w:val="FeatureBox3"/>
      </w:pPr>
      <w:r>
        <w:t>The phase supports both the experimentation within formative tasks and the preparation for the formal assessment. The</w:t>
      </w:r>
      <w:r w:rsidR="008A10A9">
        <w:t xml:space="preserve"> activities and resources within this phase</w:t>
      </w:r>
      <w:r>
        <w:t xml:space="preserve"> are not meant to be completed consecutively, nor are they a checklist. They should be introduced when required, running concurrently within the other phases and adapted to suit students’ needs and interests. Some may take a few minutes in a once-off lesson, others will need to be repeated. Some may require an entire lesson. </w:t>
      </w:r>
    </w:p>
    <w:p w14:paraId="1147C033" w14:textId="0EF51274" w:rsidR="00B12CFA" w:rsidRPr="00B12CFA" w:rsidRDefault="000605AC" w:rsidP="00254CC7">
      <w:pPr>
        <w:pStyle w:val="FeatureBox3"/>
      </w:pPr>
      <w:r>
        <w:t>The teacher recognises students’ prior understanding of assessment practices but should use this phase as an opportunity to deepen awareness of aspects that may have challenged students during the preparation of other assessment tasks. These may include understanding instructions, being aware of the demands of marking criteria, or using samples to improve their response.</w:t>
      </w:r>
    </w:p>
    <w:p w14:paraId="23FAFB5E" w14:textId="4CB6E69C" w:rsidR="005114FD" w:rsidRDefault="005114FD" w:rsidP="00244ADA">
      <w:pPr>
        <w:pStyle w:val="FeatureBox2"/>
      </w:pPr>
      <w:bookmarkStart w:id="66" w:name="_Hlk129278114"/>
      <w:r>
        <w:t xml:space="preserve">In </w:t>
      </w:r>
      <w:r w:rsidR="002C34C0">
        <w:t xml:space="preserve">the </w:t>
      </w:r>
      <w:r w:rsidR="00380176">
        <w:t>‘</w:t>
      </w:r>
      <w:r w:rsidR="002C34C0">
        <w:t>preparing the assessment task</w:t>
      </w:r>
      <w:r w:rsidR="00380176">
        <w:t>’</w:t>
      </w:r>
      <w:r w:rsidR="007E55E3">
        <w:t xml:space="preserve"> phase, </w:t>
      </w:r>
      <w:r w:rsidR="007E55E3" w:rsidRPr="00896F08">
        <w:t xml:space="preserve">students </w:t>
      </w:r>
      <w:r w:rsidR="005B3E02" w:rsidRPr="004060A5">
        <w:rPr>
          <w:highlight w:val="yellow"/>
        </w:rPr>
        <w:t>[</w:t>
      </w:r>
      <w:r w:rsidR="005B3E02">
        <w:rPr>
          <w:highlight w:val="yellow"/>
        </w:rPr>
        <w:t xml:space="preserve">use </w:t>
      </w:r>
      <w:r w:rsidR="005B3E02" w:rsidRPr="00896F08">
        <w:t xml:space="preserve">the generic statement above to guide the development of a </w:t>
      </w:r>
      <w:r w:rsidR="00134CF4" w:rsidRPr="00896F08">
        <w:t>program-</w:t>
      </w:r>
      <w:r w:rsidR="005B3E02" w:rsidRPr="00896F08">
        <w:t xml:space="preserve">specific statement. </w:t>
      </w:r>
      <w:r w:rsidR="005B3E02" w:rsidRPr="00896F08">
        <w:rPr>
          <w:noProof/>
        </w:rPr>
        <w:t xml:space="preserve">Explore the teaching and learning programs on the English K–12 </w:t>
      </w:r>
      <w:hyperlink r:id="rId42" w:history="1">
        <w:r w:rsidR="005B3E02" w:rsidRPr="00896F08">
          <w:rPr>
            <w:rStyle w:val="Hyperlink"/>
            <w:noProof/>
          </w:rPr>
          <w:t>Planning, programming and assessing 7–10</w:t>
        </w:r>
      </w:hyperlink>
      <w:r w:rsidR="005B3E02" w:rsidRPr="00896F08">
        <w:rPr>
          <w:noProof/>
        </w:rPr>
        <w:t xml:space="preserve"> webpage for a model of what could be written here</w:t>
      </w:r>
      <w:r w:rsidR="005B3E02" w:rsidRPr="004060A5">
        <w:rPr>
          <w:highlight w:val="yellow"/>
        </w:rPr>
        <w:t>]</w:t>
      </w:r>
      <w:r w:rsidR="005B3E02" w:rsidRPr="00896F08">
        <w:t>.</w:t>
      </w:r>
      <w:bookmarkEnd w:id="66"/>
    </w:p>
    <w:p w14:paraId="6E8A05BC" w14:textId="5E83A515" w:rsidR="005114FD" w:rsidRDefault="005114FD" w:rsidP="005114FD">
      <w:r w:rsidRPr="6AFCE6A2">
        <w:rPr>
          <w:rStyle w:val="Strong"/>
        </w:rPr>
        <w:lastRenderedPageBreak/>
        <w:t>Expected duration:</w:t>
      </w:r>
      <w:r>
        <w:t xml:space="preserve"> </w:t>
      </w:r>
      <w:r w:rsidR="00BC3529" w:rsidRPr="00BC3529">
        <w:rPr>
          <w:highlight w:val="yellow"/>
        </w:rPr>
        <w:t>[</w:t>
      </w:r>
      <w:r w:rsidRPr="008A0662">
        <w:rPr>
          <w:highlight w:val="yellow"/>
        </w:rPr>
        <w:t xml:space="preserve">strategies </w:t>
      </w:r>
      <w:r w:rsidRPr="00896F08">
        <w:t>from within this phase are used concurrently with other phases. Students should be given adequate class time to develop ideas, practise composing and refine their work based on peer and teacher feedback</w:t>
      </w:r>
      <w:r w:rsidR="00BC3529" w:rsidRPr="00896F08">
        <w:rPr>
          <w:highlight w:val="yellow"/>
        </w:rPr>
        <w:t>]</w:t>
      </w:r>
      <w:r w:rsidRPr="00896F08">
        <w:t>.</w:t>
      </w:r>
    </w:p>
    <w:p w14:paraId="400AED2A" w14:textId="77777777" w:rsidR="005114FD" w:rsidRDefault="005114FD" w:rsidP="005114FD">
      <w:r w:rsidRPr="000E4FFF">
        <w:rPr>
          <w:rStyle w:val="Strong"/>
        </w:rPr>
        <w:t>Conceptual programming question(s)</w:t>
      </w:r>
      <w:r>
        <w:t xml:space="preserve"> (</w:t>
      </w:r>
      <w:r w:rsidRPr="6AFCE6A2">
        <w:rPr>
          <w:rStyle w:val="Strong"/>
        </w:rPr>
        <w:t>for this phase)</w:t>
      </w:r>
      <w:r>
        <w:t xml:space="preserve"> – (sub-questions that drive the choice of strategies in this phase):</w:t>
      </w:r>
    </w:p>
    <w:p w14:paraId="2C3E460F" w14:textId="47620E2F" w:rsidR="00BC3529" w:rsidRPr="00896F08" w:rsidRDefault="00BC3529" w:rsidP="00BC3529">
      <w:pPr>
        <w:pStyle w:val="ListBullet"/>
      </w:pPr>
      <w:r w:rsidRPr="00896F08">
        <w:rPr>
          <w:highlight w:val="yellow"/>
        </w:rPr>
        <w:t>[These</w:t>
      </w:r>
      <w:r w:rsidRPr="00896F08">
        <w:t xml:space="preserve"> must match the questions in the ‘Conceptual programming questions’ in </w:t>
      </w:r>
      <w:r w:rsidR="009620F2" w:rsidRPr="00896F08">
        <w:t xml:space="preserve">Table </w:t>
      </w:r>
      <w:r w:rsidRPr="00896F08">
        <w:t>2. They should be explored within the phase and may be explicitly referenced at key points. There should be a clear alignment between the questions and the phase content and outcomes</w:t>
      </w:r>
      <w:r w:rsidR="00AF46F1" w:rsidRPr="00896F08">
        <w:rPr>
          <w:highlight w:val="yellow"/>
        </w:rPr>
        <w:t>]</w:t>
      </w:r>
      <w:r w:rsidR="00AF46F1" w:rsidRPr="00896F08">
        <w:t>?</w:t>
      </w:r>
    </w:p>
    <w:p w14:paraId="6C127095" w14:textId="62FEAE00" w:rsidR="00BC3529" w:rsidRPr="00896F08" w:rsidRDefault="00BC3529" w:rsidP="00BC3529">
      <w:pPr>
        <w:pStyle w:val="ListBullet"/>
      </w:pPr>
      <w:r w:rsidRPr="00896F08">
        <w:rPr>
          <w:highlight w:val="yellow"/>
        </w:rPr>
        <w:t>[XXX</w:t>
      </w:r>
      <w:r w:rsidR="00AF46F1" w:rsidRPr="00896F08">
        <w:rPr>
          <w:highlight w:val="yellow"/>
        </w:rPr>
        <w:t>]</w:t>
      </w:r>
      <w:r w:rsidR="00AF46F1" w:rsidRPr="00896F08">
        <w:t>?</w:t>
      </w:r>
    </w:p>
    <w:p w14:paraId="45D59443" w14:textId="49A101E1" w:rsidR="00FC7C4A" w:rsidRDefault="00FC7C4A" w:rsidP="00FC7C4A">
      <w:pPr>
        <w:pStyle w:val="Caption"/>
      </w:pPr>
      <w:r>
        <w:t xml:space="preserve">Table </w:t>
      </w:r>
      <w:r w:rsidR="0073047E">
        <w:fldChar w:fldCharType="begin"/>
      </w:r>
      <w:r w:rsidR="0073047E">
        <w:instrText xml:space="preserve"> SEQ Table \* ARABIC </w:instrText>
      </w:r>
      <w:r w:rsidR="0073047E">
        <w:fldChar w:fldCharType="separate"/>
      </w:r>
      <w:r w:rsidR="001F5193">
        <w:rPr>
          <w:noProof/>
        </w:rPr>
        <w:t>9</w:t>
      </w:r>
      <w:r w:rsidR="0073047E">
        <w:rPr>
          <w:noProof/>
        </w:rPr>
        <w:fldChar w:fldCharType="end"/>
      </w:r>
      <w:r w:rsidR="004442C6">
        <w:t xml:space="preserve"> – </w:t>
      </w:r>
      <w:r w:rsidR="004442C6" w:rsidRPr="004442C6">
        <w:t>preparing the assessment task</w:t>
      </w:r>
    </w:p>
    <w:tbl>
      <w:tblPr>
        <w:tblStyle w:val="Tableheader"/>
        <w:tblW w:w="5039" w:type="pct"/>
        <w:tblInd w:w="-113" w:type="dxa"/>
        <w:tblLayout w:type="fixed"/>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234"/>
        <w:gridCol w:w="9924"/>
        <w:gridCol w:w="2518"/>
      </w:tblGrid>
      <w:tr w:rsidR="001D68E2" w14:paraId="7D394863" w14:textId="77777777" w:rsidTr="377E6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31ADD80B" w14:textId="77777777" w:rsidR="00FC7C4A" w:rsidRPr="008B2617" w:rsidRDefault="00FC7C4A" w:rsidP="005E7090">
            <w:r w:rsidRPr="008B2617">
              <w:t>Outcome and content</w:t>
            </w:r>
          </w:p>
        </w:tc>
        <w:tc>
          <w:tcPr>
            <w:tcW w:w="3381" w:type="pct"/>
          </w:tcPr>
          <w:p w14:paraId="7545F21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858" w:type="pct"/>
          </w:tcPr>
          <w:p w14:paraId="17644860" w14:textId="77777777" w:rsidR="00FC7C4A" w:rsidRDefault="00FC7C4A" w:rsidP="005E7090">
            <w:pPr>
              <w:cnfStyle w:val="100000000000" w:firstRow="1" w:lastRow="0" w:firstColumn="0" w:lastColumn="0" w:oddVBand="0" w:evenVBand="0" w:oddHBand="0" w:evenHBand="0" w:firstRowFirstColumn="0" w:firstRowLastColumn="0" w:lastRowFirstColumn="0" w:lastRowLastColumn="0"/>
            </w:pPr>
            <w:r>
              <w:t>Evidence of learning and evaluation</w:t>
            </w:r>
          </w:p>
        </w:tc>
      </w:tr>
      <w:tr w:rsidR="00897774" w:rsidRPr="00D53A7A" w14:paraId="3E04F4D6"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1D9DA62" w14:textId="418756B3" w:rsidR="38B1E5B4" w:rsidRDefault="38B1E5B4" w:rsidP="377E68BE">
            <w:pPr>
              <w:rPr>
                <w:highlight w:val="yellow"/>
              </w:rPr>
            </w:pPr>
            <w:r>
              <w:t>EN</w:t>
            </w:r>
            <w:r w:rsidRPr="377E68BE">
              <w:rPr>
                <w:highlight w:val="yellow"/>
              </w:rPr>
              <w:t>[X-XXX-XX]</w:t>
            </w:r>
          </w:p>
          <w:p w14:paraId="672FDCBB" w14:textId="77777777" w:rsidR="00897774" w:rsidRPr="004219C5" w:rsidRDefault="00897774" w:rsidP="00897774">
            <w:pPr>
              <w:rPr>
                <w:highlight w:val="yellow"/>
              </w:rPr>
            </w:pPr>
            <w:r>
              <w:rPr>
                <w:highlight w:val="yellow"/>
              </w:rPr>
              <w:t>[Include</w:t>
            </w:r>
            <w:r w:rsidRPr="00896F08">
              <w:t xml:space="preserve"> content group heading</w:t>
            </w:r>
            <w:r>
              <w:rPr>
                <w:highlight w:val="yellow"/>
              </w:rPr>
              <w:t>]</w:t>
            </w:r>
          </w:p>
          <w:p w14:paraId="3233EF97" w14:textId="77777777" w:rsidR="00897774" w:rsidRPr="004219C5" w:rsidRDefault="00897774" w:rsidP="00897774">
            <w:pPr>
              <w:rPr>
                <w:rStyle w:val="Strong"/>
                <w:highlight w:val="yellow"/>
              </w:rPr>
            </w:pPr>
            <w:r>
              <w:rPr>
                <w:rStyle w:val="Strong"/>
                <w:bCs w:val="0"/>
                <w:highlight w:val="yellow"/>
              </w:rPr>
              <w:t>[I</w:t>
            </w:r>
            <w:r>
              <w:rPr>
                <w:rStyle w:val="Strong"/>
                <w:highlight w:val="yellow"/>
              </w:rPr>
              <w:t>nclude</w:t>
            </w:r>
            <w:r w:rsidRPr="00896F08">
              <w:rPr>
                <w:rStyle w:val="Strong"/>
              </w:rPr>
              <w:t xml:space="preserve"> content group point</w:t>
            </w:r>
            <w:r>
              <w:rPr>
                <w:rStyle w:val="Strong"/>
                <w:highlight w:val="yellow"/>
              </w:rPr>
              <w:t>]</w:t>
            </w:r>
          </w:p>
          <w:p w14:paraId="20B3B1AA" w14:textId="77777777" w:rsidR="00897774" w:rsidRPr="008B2617" w:rsidRDefault="00897774" w:rsidP="00897774">
            <w:pPr>
              <w:rPr>
                <w:rStyle w:val="Strong"/>
                <w:bCs w:val="0"/>
              </w:rPr>
            </w:pPr>
          </w:p>
        </w:tc>
        <w:tc>
          <w:tcPr>
            <w:tcW w:w="3381" w:type="pct"/>
          </w:tcPr>
          <w:p w14:paraId="0D7B3ECA" w14:textId="789EBBAD" w:rsidR="00897774" w:rsidRDefault="00897774" w:rsidP="00897774">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A63FD1">
              <w:rPr>
                <w:b/>
                <w:bCs/>
              </w:rPr>
              <w:t>[</w:t>
            </w:r>
            <w:r w:rsidRPr="00E21387">
              <w:rPr>
                <w:b/>
                <w:bCs/>
                <w:highlight w:val="yellow"/>
              </w:rPr>
              <w:t>X</w:t>
            </w:r>
            <w:r w:rsidR="00A63FD1">
              <w:rPr>
                <w:b/>
                <w:bCs/>
              </w:rPr>
              <w:t>]</w:t>
            </w:r>
            <w:r w:rsidRPr="00E21387">
              <w:rPr>
                <w:b/>
                <w:bCs/>
              </w:rPr>
              <w:t xml:space="preserve">, sequence </w:t>
            </w:r>
            <w:r w:rsidR="00A63FD1">
              <w:rPr>
                <w:b/>
                <w:bCs/>
              </w:rPr>
              <w:t>[</w:t>
            </w:r>
            <w:r w:rsidRPr="00E21387">
              <w:rPr>
                <w:b/>
                <w:bCs/>
                <w:highlight w:val="yellow"/>
              </w:rPr>
              <w:t>X</w:t>
            </w:r>
            <w:r w:rsidR="00A63FD1">
              <w:rPr>
                <w:b/>
                <w:bCs/>
              </w:rPr>
              <w:t>]</w:t>
            </w:r>
            <w:r w:rsidRPr="00E21387">
              <w:rPr>
                <w:b/>
                <w:bCs/>
              </w:rPr>
              <w:t xml:space="preserve"> </w:t>
            </w:r>
            <w:r w:rsidR="008329CE">
              <w:rPr>
                <w:b/>
                <w:bCs/>
              </w:rPr>
              <w:t>–</w:t>
            </w:r>
            <w:r w:rsidR="008329CE" w:rsidRPr="00E21387">
              <w:rPr>
                <w:b/>
                <w:bCs/>
              </w:rPr>
              <w:t xml:space="preserve"> </w:t>
            </w:r>
            <w:r w:rsidR="00A63FD1">
              <w:rPr>
                <w:b/>
                <w:bCs/>
              </w:rPr>
              <w:t>[</w:t>
            </w:r>
            <w:r w:rsidRPr="00E21387">
              <w:rPr>
                <w:b/>
                <w:bCs/>
                <w:highlight w:val="yellow"/>
              </w:rPr>
              <w:t>sequence name</w:t>
            </w:r>
            <w:r w:rsidR="00A63FD1">
              <w:rPr>
                <w:b/>
                <w:bCs/>
              </w:rPr>
              <w:t>]</w:t>
            </w:r>
          </w:p>
          <w:p w14:paraId="4C247112" w14:textId="77777777" w:rsidR="00897774" w:rsidRPr="0019110A" w:rsidRDefault="00897774" w:rsidP="00897774">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2D12A764" w14:textId="77777777" w:rsidR="00897774" w:rsidRDefault="00897774" w:rsidP="00897774">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276C23DF" w14:textId="77777777" w:rsidR="00357DFF" w:rsidRPr="00B2133C"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206704">
              <w:rPr>
                <w:highlight w:val="yellow"/>
              </w:rPr>
              <w:t>[XXX]</w:t>
            </w:r>
          </w:p>
          <w:p w14:paraId="3FAC77BA" w14:textId="3D35E4B8" w:rsidR="00897774" w:rsidRPr="00B2133C"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206704">
              <w:rPr>
                <w:highlight w:val="yellow"/>
              </w:rPr>
              <w:t>[XXX]</w:t>
            </w:r>
            <w:r>
              <w:t>.</w:t>
            </w:r>
          </w:p>
          <w:p w14:paraId="28B38B78" w14:textId="1256C8F7" w:rsidR="00897774" w:rsidRPr="002732A3" w:rsidRDefault="00897774" w:rsidP="00AF6F81">
            <w:pPr>
              <w:pStyle w:val="ListBullet"/>
              <w:numPr>
                <w:ilvl w:val="0"/>
                <w:numId w:val="0"/>
              </w:numPr>
              <w:cnfStyle w:val="000000100000" w:firstRow="0" w:lastRow="0" w:firstColumn="0" w:lastColumn="0" w:oddVBand="0" w:evenVBand="0" w:oddHBand="1" w:evenHBand="0" w:firstRowFirstColumn="0" w:firstRowLastColumn="0" w:lastRowFirstColumn="0" w:lastRowLastColumn="0"/>
            </w:pPr>
          </w:p>
        </w:tc>
        <w:tc>
          <w:tcPr>
            <w:tcW w:w="858" w:type="pct"/>
          </w:tcPr>
          <w:p w14:paraId="1F0F986A" w14:textId="77777777" w:rsidR="00897774" w:rsidRPr="001117E2" w:rsidRDefault="00897774" w:rsidP="00897774">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3456DFE4" w14:textId="77777777" w:rsidR="00897774" w:rsidRDefault="00897774" w:rsidP="00897774">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76FC4B72" w14:textId="77777777" w:rsidR="00357DFF" w:rsidRPr="00B2133C"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206704">
              <w:rPr>
                <w:highlight w:val="yellow"/>
              </w:rPr>
              <w:t>[XXX]</w:t>
            </w:r>
          </w:p>
          <w:p w14:paraId="03D80F50" w14:textId="5B5F4791" w:rsidR="00897774" w:rsidRPr="00F11B6A"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206704">
              <w:rPr>
                <w:highlight w:val="yellow"/>
              </w:rPr>
              <w:t>[XXX]</w:t>
            </w:r>
            <w:r>
              <w:t>.</w:t>
            </w:r>
          </w:p>
          <w:p w14:paraId="12D02F9B" w14:textId="77777777" w:rsidR="00897774" w:rsidRDefault="00897774" w:rsidP="00897774">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57BF01FB" w14:textId="77777777" w:rsidR="00897774" w:rsidRDefault="00897774" w:rsidP="00897774">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206704">
              <w:rPr>
                <w:highlight w:val="yellow"/>
              </w:rPr>
              <w:t>[Record</w:t>
            </w:r>
            <w:r>
              <w:t xml:space="preserve"> evaluation </w:t>
            </w:r>
            <w:r>
              <w:lastRenderedPageBreak/>
              <w:t>and registration information</w:t>
            </w:r>
            <w:r w:rsidRPr="00206704">
              <w:rPr>
                <w:highlight w:val="yellow"/>
              </w:rPr>
              <w:t>]</w:t>
            </w:r>
          </w:p>
          <w:p w14:paraId="0AFA43BA" w14:textId="468324BD" w:rsidR="00897774" w:rsidRPr="00E00898" w:rsidRDefault="00897774" w:rsidP="00897774">
            <w:pPr>
              <w:pStyle w:val="FeatureBox5"/>
              <w:cnfStyle w:val="000000100000" w:firstRow="0" w:lastRow="0" w:firstColumn="0" w:lastColumn="0" w:oddVBand="0" w:evenVBand="0" w:oddHBand="1" w:evenHBand="0" w:firstRowFirstColumn="0" w:firstRowLastColumn="0" w:lastRowFirstColumn="0" w:lastRowLastColumn="0"/>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206704">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43"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206704">
              <w:rPr>
                <w:rStyle w:val="Strong"/>
                <w:b w:val="0"/>
                <w:bCs w:val="0"/>
                <w:highlight w:val="yellow"/>
              </w:rPr>
              <w:t>]</w:t>
            </w:r>
            <w:r w:rsidR="00F0545F">
              <w:rPr>
                <w:rStyle w:val="Strong"/>
                <w:b w:val="0"/>
                <w:bCs w:val="0"/>
              </w:rPr>
              <w:t>.</w:t>
            </w:r>
          </w:p>
        </w:tc>
      </w:tr>
      <w:tr w:rsidR="00897774" w:rsidRPr="00AA65B3" w14:paraId="6337D5C6" w14:textId="77777777" w:rsidTr="377E68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43385635" w14:textId="1B733179" w:rsidR="42E9A459" w:rsidRDefault="42E9A459" w:rsidP="377E68BE">
            <w:pPr>
              <w:rPr>
                <w:highlight w:val="yellow"/>
              </w:rPr>
            </w:pPr>
            <w:r>
              <w:lastRenderedPageBreak/>
              <w:t>EN</w:t>
            </w:r>
            <w:r w:rsidRPr="377E68BE">
              <w:rPr>
                <w:highlight w:val="yellow"/>
              </w:rPr>
              <w:t>[X-XXX-XX]</w:t>
            </w:r>
          </w:p>
          <w:p w14:paraId="7D97EC40" w14:textId="77777777" w:rsidR="00897774" w:rsidRPr="004219C5" w:rsidRDefault="00897774" w:rsidP="00897774">
            <w:pPr>
              <w:rPr>
                <w:highlight w:val="yellow"/>
              </w:rPr>
            </w:pPr>
            <w:r>
              <w:rPr>
                <w:highlight w:val="yellow"/>
              </w:rPr>
              <w:t>[Include</w:t>
            </w:r>
            <w:r w:rsidRPr="00206704">
              <w:t xml:space="preserve"> content </w:t>
            </w:r>
            <w:r w:rsidRPr="00206704">
              <w:lastRenderedPageBreak/>
              <w:t>group heading</w:t>
            </w:r>
            <w:r>
              <w:rPr>
                <w:highlight w:val="yellow"/>
              </w:rPr>
              <w:t>]</w:t>
            </w:r>
          </w:p>
          <w:p w14:paraId="484F504E" w14:textId="77777777" w:rsidR="00897774" w:rsidRPr="004219C5" w:rsidRDefault="00897774" w:rsidP="00897774">
            <w:pPr>
              <w:rPr>
                <w:rStyle w:val="Strong"/>
                <w:highlight w:val="yellow"/>
              </w:rPr>
            </w:pPr>
            <w:r>
              <w:rPr>
                <w:rStyle w:val="Strong"/>
                <w:bCs w:val="0"/>
                <w:highlight w:val="yellow"/>
              </w:rPr>
              <w:t>[I</w:t>
            </w:r>
            <w:r>
              <w:rPr>
                <w:rStyle w:val="Strong"/>
                <w:highlight w:val="yellow"/>
              </w:rPr>
              <w:t>nclude</w:t>
            </w:r>
            <w:r w:rsidRPr="00206704">
              <w:rPr>
                <w:rStyle w:val="Strong"/>
              </w:rPr>
              <w:t xml:space="preserve"> content group point</w:t>
            </w:r>
            <w:r>
              <w:rPr>
                <w:rStyle w:val="Strong"/>
                <w:highlight w:val="yellow"/>
              </w:rPr>
              <w:t>]</w:t>
            </w:r>
          </w:p>
          <w:p w14:paraId="25C8A052" w14:textId="77777777" w:rsidR="00897774" w:rsidRPr="008B2617" w:rsidRDefault="00897774" w:rsidP="00897774">
            <w:pPr>
              <w:rPr>
                <w:rStyle w:val="Strong"/>
                <w:bCs w:val="0"/>
              </w:rPr>
            </w:pPr>
          </w:p>
        </w:tc>
        <w:tc>
          <w:tcPr>
            <w:tcW w:w="3381" w:type="pct"/>
          </w:tcPr>
          <w:p w14:paraId="1CBB376B" w14:textId="1C6A458E" w:rsidR="00897774" w:rsidRDefault="00897774" w:rsidP="00897774">
            <w:pPr>
              <w:suppressAutoHyphens w:val="0"/>
              <w:spacing w:after="100" w:afterAutospacing="1" w:line="240" w:lineRule="auto"/>
              <w:cnfStyle w:val="000000010000" w:firstRow="0" w:lastRow="0" w:firstColumn="0" w:lastColumn="0" w:oddVBand="0" w:evenVBand="0" w:oddHBand="0" w:evenHBand="1" w:firstRowFirstColumn="0" w:firstRowLastColumn="0" w:lastRowFirstColumn="0" w:lastRowLastColumn="0"/>
              <w:rPr>
                <w:b/>
                <w:bCs/>
              </w:rPr>
            </w:pPr>
            <w:r w:rsidRPr="00E21387">
              <w:rPr>
                <w:b/>
                <w:bCs/>
              </w:rPr>
              <w:lastRenderedPageBreak/>
              <w:t xml:space="preserve">Phase </w:t>
            </w:r>
            <w:r w:rsidR="00A63FD1">
              <w:rPr>
                <w:b/>
                <w:bCs/>
              </w:rPr>
              <w:t>[</w:t>
            </w:r>
            <w:r w:rsidRPr="00E21387">
              <w:rPr>
                <w:b/>
                <w:bCs/>
                <w:highlight w:val="yellow"/>
              </w:rPr>
              <w:t>X</w:t>
            </w:r>
            <w:r w:rsidR="00A63FD1">
              <w:rPr>
                <w:b/>
                <w:bCs/>
              </w:rPr>
              <w:t>]</w:t>
            </w:r>
            <w:r w:rsidRPr="00E21387">
              <w:rPr>
                <w:b/>
                <w:bCs/>
              </w:rPr>
              <w:t xml:space="preserve">, sequence </w:t>
            </w:r>
            <w:r w:rsidR="00A63FD1">
              <w:rPr>
                <w:b/>
                <w:bCs/>
              </w:rPr>
              <w:t>[</w:t>
            </w:r>
            <w:r w:rsidRPr="00E21387">
              <w:rPr>
                <w:b/>
                <w:bCs/>
                <w:highlight w:val="yellow"/>
              </w:rPr>
              <w:t>X</w:t>
            </w:r>
            <w:r w:rsidR="00A63FD1">
              <w:rPr>
                <w:b/>
                <w:bCs/>
              </w:rPr>
              <w:t>]</w:t>
            </w:r>
            <w:r w:rsidRPr="00E21387">
              <w:rPr>
                <w:b/>
                <w:bCs/>
              </w:rPr>
              <w:t xml:space="preserve"> </w:t>
            </w:r>
            <w:r w:rsidR="008329CE">
              <w:rPr>
                <w:b/>
                <w:bCs/>
              </w:rPr>
              <w:t>–</w:t>
            </w:r>
            <w:r w:rsidR="008329CE" w:rsidRPr="00E21387">
              <w:rPr>
                <w:b/>
                <w:bCs/>
              </w:rPr>
              <w:t xml:space="preserve"> </w:t>
            </w:r>
            <w:r w:rsidR="00A63FD1">
              <w:rPr>
                <w:b/>
                <w:bCs/>
              </w:rPr>
              <w:t>[</w:t>
            </w:r>
            <w:r w:rsidRPr="00E21387">
              <w:rPr>
                <w:b/>
                <w:bCs/>
                <w:highlight w:val="yellow"/>
              </w:rPr>
              <w:t>sequence name</w:t>
            </w:r>
            <w:r w:rsidR="00A63FD1">
              <w:rPr>
                <w:b/>
                <w:bCs/>
              </w:rPr>
              <w:t>]</w:t>
            </w:r>
          </w:p>
          <w:p w14:paraId="5549BE3D" w14:textId="77777777" w:rsidR="00897774" w:rsidRPr="0019110A" w:rsidRDefault="00897774" w:rsidP="00897774">
            <w:pPr>
              <w:cnfStyle w:val="000000010000" w:firstRow="0" w:lastRow="0" w:firstColumn="0" w:lastColumn="0" w:oddVBand="0" w:evenVBand="0" w:oddHBand="0" w:evenHBand="1" w:firstRowFirstColumn="0" w:firstRowLastColumn="0" w:lastRowFirstColumn="0" w:lastRowLastColumn="0"/>
              <w:rPr>
                <w:b/>
                <w:bCs/>
              </w:rPr>
            </w:pPr>
            <w:r w:rsidRPr="0019110A">
              <w:rPr>
                <w:b/>
                <w:bCs/>
              </w:rPr>
              <w:t>Learning intentions</w:t>
            </w:r>
          </w:p>
          <w:p w14:paraId="0914171C" w14:textId="77777777" w:rsidR="00897774" w:rsidRDefault="00897774" w:rsidP="00897774">
            <w:pPr>
              <w:cnfStyle w:val="000000010000" w:firstRow="0" w:lastRow="0" w:firstColumn="0" w:lastColumn="0" w:oddVBand="0" w:evenVBand="0" w:oddHBand="0" w:evenHBand="1" w:firstRowFirstColumn="0" w:firstRowLastColumn="0" w:lastRowFirstColumn="0" w:lastRowLastColumn="0"/>
            </w:pPr>
            <w:r w:rsidRPr="00B2133C">
              <w:lastRenderedPageBreak/>
              <w:t>By the end of this learning sequence, students will:</w:t>
            </w:r>
          </w:p>
          <w:p w14:paraId="38800943" w14:textId="77777777" w:rsidR="00357DFF" w:rsidRPr="00B2133C" w:rsidRDefault="00357DFF" w:rsidP="00357DFF">
            <w:pPr>
              <w:pStyle w:val="ListBullet"/>
              <w:cnfStyle w:val="000000010000" w:firstRow="0" w:lastRow="0" w:firstColumn="0" w:lastColumn="0" w:oddVBand="0" w:evenVBand="0" w:oddHBand="0" w:evenHBand="1" w:firstRowFirstColumn="0" w:firstRowLastColumn="0" w:lastRowFirstColumn="0" w:lastRowLastColumn="0"/>
            </w:pPr>
            <w:r w:rsidRPr="00206704">
              <w:rPr>
                <w:highlight w:val="yellow"/>
              </w:rPr>
              <w:t>[XXX]</w:t>
            </w:r>
          </w:p>
          <w:p w14:paraId="62C744B1" w14:textId="2B8775E2" w:rsidR="00897774" w:rsidRPr="00B2133C" w:rsidRDefault="00357DFF" w:rsidP="00357DFF">
            <w:pPr>
              <w:pStyle w:val="ListBullet"/>
              <w:cnfStyle w:val="000000010000" w:firstRow="0" w:lastRow="0" w:firstColumn="0" w:lastColumn="0" w:oddVBand="0" w:evenVBand="0" w:oddHBand="0" w:evenHBand="1" w:firstRowFirstColumn="0" w:firstRowLastColumn="0" w:lastRowFirstColumn="0" w:lastRowLastColumn="0"/>
            </w:pPr>
            <w:r w:rsidRPr="00206704">
              <w:rPr>
                <w:highlight w:val="yellow"/>
              </w:rPr>
              <w:t>[XXX]</w:t>
            </w:r>
            <w:r>
              <w:t>.</w:t>
            </w:r>
          </w:p>
          <w:p w14:paraId="11A32AFF" w14:textId="77777777" w:rsidR="00897774" w:rsidRDefault="00897774" w:rsidP="00AF6F81">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Style w:val="Strong"/>
              </w:rPr>
            </w:pPr>
          </w:p>
        </w:tc>
        <w:tc>
          <w:tcPr>
            <w:tcW w:w="858" w:type="pct"/>
          </w:tcPr>
          <w:p w14:paraId="3BB5334E" w14:textId="77777777" w:rsidR="00897774" w:rsidRPr="001117E2" w:rsidRDefault="00897774" w:rsidP="00897774">
            <w:pPr>
              <w:cnfStyle w:val="000000010000" w:firstRow="0" w:lastRow="0" w:firstColumn="0" w:lastColumn="0" w:oddVBand="0" w:evenVBand="0" w:oddHBand="0" w:evenHBand="1" w:firstRowFirstColumn="0" w:firstRowLastColumn="0" w:lastRowFirstColumn="0" w:lastRowLastColumn="0"/>
              <w:rPr>
                <w:rStyle w:val="Strong"/>
              </w:rPr>
            </w:pPr>
            <w:r w:rsidRPr="001117E2">
              <w:rPr>
                <w:rStyle w:val="Strong"/>
              </w:rPr>
              <w:lastRenderedPageBreak/>
              <w:t>Success criteria</w:t>
            </w:r>
          </w:p>
          <w:p w14:paraId="317E19CB" w14:textId="77777777" w:rsidR="00897774" w:rsidRDefault="00897774" w:rsidP="00897774">
            <w:pPr>
              <w:cnfStyle w:val="000000010000" w:firstRow="0" w:lastRow="0" w:firstColumn="0" w:lastColumn="0" w:oddVBand="0" w:evenVBand="0" w:oddHBand="0" w:evenHBand="1" w:firstRowFirstColumn="0" w:firstRowLastColumn="0" w:lastRowFirstColumn="0" w:lastRowLastColumn="0"/>
            </w:pPr>
            <w:r>
              <w:t xml:space="preserve">To demonstrate their </w:t>
            </w:r>
            <w:r>
              <w:lastRenderedPageBreak/>
              <w:t>learning, students can:</w:t>
            </w:r>
          </w:p>
          <w:p w14:paraId="2A22707B" w14:textId="77777777" w:rsidR="00357DFF" w:rsidRPr="00B2133C" w:rsidRDefault="00357DFF" w:rsidP="00357DFF">
            <w:pPr>
              <w:pStyle w:val="ListBullet"/>
              <w:cnfStyle w:val="000000010000" w:firstRow="0" w:lastRow="0" w:firstColumn="0" w:lastColumn="0" w:oddVBand="0" w:evenVBand="0" w:oddHBand="0" w:evenHBand="1" w:firstRowFirstColumn="0" w:firstRowLastColumn="0" w:lastRowFirstColumn="0" w:lastRowLastColumn="0"/>
            </w:pPr>
            <w:r w:rsidRPr="00206704">
              <w:rPr>
                <w:highlight w:val="yellow"/>
              </w:rPr>
              <w:t>[XXX]</w:t>
            </w:r>
          </w:p>
          <w:p w14:paraId="4DB04E26" w14:textId="1AD9E1E3" w:rsidR="00897774" w:rsidRPr="00F11B6A" w:rsidRDefault="00357DFF" w:rsidP="00357DFF">
            <w:pPr>
              <w:pStyle w:val="ListBullet"/>
              <w:cnfStyle w:val="000000010000" w:firstRow="0" w:lastRow="0" w:firstColumn="0" w:lastColumn="0" w:oddVBand="0" w:evenVBand="0" w:oddHBand="0" w:evenHBand="1" w:firstRowFirstColumn="0" w:firstRowLastColumn="0" w:lastRowFirstColumn="0" w:lastRowLastColumn="0"/>
            </w:pPr>
            <w:r w:rsidRPr="00206704">
              <w:rPr>
                <w:highlight w:val="yellow"/>
              </w:rPr>
              <w:t>[XXX]</w:t>
            </w:r>
            <w:r>
              <w:t>.</w:t>
            </w:r>
          </w:p>
          <w:p w14:paraId="7FB2D3A1" w14:textId="77777777" w:rsidR="00897774" w:rsidRDefault="00897774" w:rsidP="00897774">
            <w:pPr>
              <w:pStyle w:val="FeatureBox3"/>
              <w:cnfStyle w:val="000000010000" w:firstRow="0" w:lastRow="0" w:firstColumn="0" w:lastColumn="0" w:oddVBand="0" w:evenVBand="0" w:oddHBand="0" w:evenHBand="1" w:firstRowFirstColumn="0" w:firstRowLastColumn="0" w:lastRowFirstColumn="0" w:lastRowLastColumn="0"/>
              <w:rPr>
                <w:rStyle w:val="Strong"/>
              </w:rPr>
            </w:pPr>
            <w:r>
              <w:rPr>
                <w:rStyle w:val="Strong"/>
              </w:rPr>
              <w:t>Evaluation and registration:</w:t>
            </w:r>
          </w:p>
          <w:p w14:paraId="0A6DC0CD" w14:textId="77777777" w:rsidR="00897774" w:rsidRDefault="00897774" w:rsidP="00897774">
            <w:pPr>
              <w:pStyle w:val="FeatureBox3"/>
              <w:numPr>
                <w:ilvl w:val="0"/>
                <w:numId w:val="2"/>
              </w:numPr>
              <w:ind w:left="461" w:hanging="461"/>
              <w:mirrorIndents w:val="0"/>
              <w:cnfStyle w:val="000000010000" w:firstRow="0" w:lastRow="0" w:firstColumn="0" w:lastColumn="0" w:oddVBand="0" w:evenVBand="0" w:oddHBand="0" w:evenHBand="1" w:firstRowFirstColumn="0" w:firstRowLastColumn="0" w:lastRowFirstColumn="0" w:lastRowLastColumn="0"/>
            </w:pPr>
            <w:r w:rsidRPr="00206704">
              <w:rPr>
                <w:highlight w:val="yellow"/>
              </w:rPr>
              <w:t>[Record</w:t>
            </w:r>
            <w:r>
              <w:t xml:space="preserve"> evaluation and registration information</w:t>
            </w:r>
            <w:r w:rsidRPr="00206704">
              <w:rPr>
                <w:highlight w:val="yellow"/>
              </w:rPr>
              <w:t>]</w:t>
            </w:r>
          </w:p>
          <w:p w14:paraId="2F8A2EF2" w14:textId="757C8535" w:rsidR="00897774" w:rsidRPr="00AA65B3" w:rsidRDefault="00897774" w:rsidP="00897774">
            <w:pPr>
              <w:pStyle w:val="FeatureBox5"/>
              <w:cnfStyle w:val="000000010000" w:firstRow="0" w:lastRow="0" w:firstColumn="0" w:lastColumn="0" w:oddVBand="0" w:evenVBand="0" w:oddHBand="0" w:evenHBand="1" w:firstRowFirstColumn="0" w:firstRowLastColumn="0" w:lastRowFirstColumn="0" w:lastRowLastColumn="0"/>
              <w:rPr>
                <w:rStyle w:val="Strong"/>
              </w:rPr>
            </w:pPr>
            <w:r w:rsidRPr="00244A8A">
              <w:rPr>
                <w:rStyle w:val="Strong"/>
              </w:rPr>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206704">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lastRenderedPageBreak/>
              <w:t xml:space="preserve">the </w:t>
            </w:r>
            <w:hyperlink r:id="rId44"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206704">
              <w:rPr>
                <w:rStyle w:val="Strong"/>
                <w:b w:val="0"/>
                <w:bCs w:val="0"/>
                <w:highlight w:val="yellow"/>
              </w:rPr>
              <w:t>]</w:t>
            </w:r>
            <w:r w:rsidR="00F0545F">
              <w:rPr>
                <w:rStyle w:val="Strong"/>
                <w:b w:val="0"/>
                <w:bCs w:val="0"/>
              </w:rPr>
              <w:t>.</w:t>
            </w:r>
          </w:p>
        </w:tc>
      </w:tr>
      <w:tr w:rsidR="00897774" w:rsidRPr="00AA65B3" w14:paraId="2380576C" w14:textId="77777777" w:rsidTr="377E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pct"/>
          </w:tcPr>
          <w:p w14:paraId="77D978B1" w14:textId="0C26D2F8" w:rsidR="5C8F597D" w:rsidRDefault="5C8F597D" w:rsidP="377E68BE">
            <w:pPr>
              <w:rPr>
                <w:highlight w:val="yellow"/>
              </w:rPr>
            </w:pPr>
            <w:r>
              <w:lastRenderedPageBreak/>
              <w:t>EN</w:t>
            </w:r>
            <w:r w:rsidRPr="377E68BE">
              <w:rPr>
                <w:highlight w:val="yellow"/>
              </w:rPr>
              <w:t>[X-XXX-XX]</w:t>
            </w:r>
          </w:p>
          <w:p w14:paraId="6C0F8B19" w14:textId="77777777" w:rsidR="00897774" w:rsidRPr="004219C5" w:rsidRDefault="00897774" w:rsidP="006C55D0">
            <w:pPr>
              <w:rPr>
                <w:highlight w:val="yellow"/>
              </w:rPr>
            </w:pPr>
            <w:r>
              <w:rPr>
                <w:highlight w:val="yellow"/>
              </w:rPr>
              <w:t>[Include</w:t>
            </w:r>
            <w:r w:rsidRPr="00206704">
              <w:t xml:space="preserve"> content group heading</w:t>
            </w:r>
            <w:r>
              <w:rPr>
                <w:highlight w:val="yellow"/>
              </w:rPr>
              <w:t>]</w:t>
            </w:r>
          </w:p>
          <w:p w14:paraId="2B582EED" w14:textId="77777777" w:rsidR="00897774" w:rsidRPr="004219C5" w:rsidRDefault="00897774" w:rsidP="006C55D0">
            <w:pPr>
              <w:rPr>
                <w:rStyle w:val="Strong"/>
                <w:highlight w:val="yellow"/>
              </w:rPr>
            </w:pPr>
            <w:r>
              <w:rPr>
                <w:rStyle w:val="Strong"/>
                <w:bCs w:val="0"/>
                <w:highlight w:val="yellow"/>
              </w:rPr>
              <w:t>[I</w:t>
            </w:r>
            <w:r>
              <w:rPr>
                <w:rStyle w:val="Strong"/>
                <w:highlight w:val="yellow"/>
              </w:rPr>
              <w:t>nclude</w:t>
            </w:r>
            <w:r w:rsidRPr="00206704">
              <w:rPr>
                <w:rStyle w:val="Strong"/>
              </w:rPr>
              <w:t xml:space="preserve"> content group point</w:t>
            </w:r>
            <w:r>
              <w:rPr>
                <w:rStyle w:val="Strong"/>
                <w:highlight w:val="yellow"/>
              </w:rPr>
              <w:t>]</w:t>
            </w:r>
          </w:p>
          <w:p w14:paraId="710D02DA" w14:textId="77777777" w:rsidR="00897774" w:rsidRPr="008B2617" w:rsidRDefault="00897774" w:rsidP="006C55D0">
            <w:pPr>
              <w:rPr>
                <w:rStyle w:val="Strong"/>
                <w:bCs w:val="0"/>
              </w:rPr>
            </w:pPr>
          </w:p>
        </w:tc>
        <w:tc>
          <w:tcPr>
            <w:tcW w:w="3381" w:type="pct"/>
          </w:tcPr>
          <w:p w14:paraId="1B334D59" w14:textId="1DB1AF0B" w:rsidR="00897774" w:rsidRDefault="00897774" w:rsidP="006C55D0">
            <w:pPr>
              <w:suppressAutoHyphens w:val="0"/>
              <w:spacing w:after="100" w:afterAutospacing="1" w:line="240" w:lineRule="auto"/>
              <w:cnfStyle w:val="000000100000" w:firstRow="0" w:lastRow="0" w:firstColumn="0" w:lastColumn="0" w:oddVBand="0" w:evenVBand="0" w:oddHBand="1" w:evenHBand="0" w:firstRowFirstColumn="0" w:firstRowLastColumn="0" w:lastRowFirstColumn="0" w:lastRowLastColumn="0"/>
              <w:rPr>
                <w:b/>
                <w:bCs/>
              </w:rPr>
            </w:pPr>
            <w:r w:rsidRPr="00E21387">
              <w:rPr>
                <w:b/>
                <w:bCs/>
              </w:rPr>
              <w:t xml:space="preserve">Phase </w:t>
            </w:r>
            <w:r w:rsidR="00A63FD1">
              <w:rPr>
                <w:b/>
                <w:bCs/>
              </w:rPr>
              <w:t>[</w:t>
            </w:r>
            <w:r w:rsidRPr="00E21387">
              <w:rPr>
                <w:b/>
                <w:bCs/>
                <w:highlight w:val="yellow"/>
              </w:rPr>
              <w:t>X</w:t>
            </w:r>
            <w:r w:rsidR="00A63FD1">
              <w:rPr>
                <w:b/>
                <w:bCs/>
              </w:rPr>
              <w:t>]</w:t>
            </w:r>
            <w:r w:rsidRPr="00E21387">
              <w:rPr>
                <w:b/>
                <w:bCs/>
              </w:rPr>
              <w:t xml:space="preserve">, sequence </w:t>
            </w:r>
            <w:r w:rsidR="00A63FD1">
              <w:rPr>
                <w:b/>
                <w:bCs/>
              </w:rPr>
              <w:t>[</w:t>
            </w:r>
            <w:r w:rsidRPr="00E21387">
              <w:rPr>
                <w:b/>
                <w:bCs/>
                <w:highlight w:val="yellow"/>
              </w:rPr>
              <w:t>X</w:t>
            </w:r>
            <w:r w:rsidR="00A63FD1">
              <w:rPr>
                <w:b/>
                <w:bCs/>
              </w:rPr>
              <w:t>]</w:t>
            </w:r>
            <w:r w:rsidRPr="00E21387">
              <w:rPr>
                <w:b/>
                <w:bCs/>
              </w:rPr>
              <w:t xml:space="preserve"> </w:t>
            </w:r>
            <w:r w:rsidR="008329CE">
              <w:rPr>
                <w:b/>
                <w:bCs/>
              </w:rPr>
              <w:t>–</w:t>
            </w:r>
            <w:r w:rsidR="008329CE" w:rsidRPr="00E21387">
              <w:rPr>
                <w:b/>
                <w:bCs/>
              </w:rPr>
              <w:t xml:space="preserve"> </w:t>
            </w:r>
            <w:r w:rsidR="00A63FD1">
              <w:rPr>
                <w:b/>
                <w:bCs/>
              </w:rPr>
              <w:t>[</w:t>
            </w:r>
            <w:r w:rsidRPr="00E21387">
              <w:rPr>
                <w:b/>
                <w:bCs/>
                <w:highlight w:val="yellow"/>
              </w:rPr>
              <w:t>sequence name</w:t>
            </w:r>
            <w:r w:rsidR="00A63FD1">
              <w:rPr>
                <w:b/>
                <w:bCs/>
              </w:rPr>
              <w:t>]</w:t>
            </w:r>
          </w:p>
          <w:p w14:paraId="1A2B1565" w14:textId="77777777" w:rsidR="00897774" w:rsidRPr="0019110A" w:rsidRDefault="00897774" w:rsidP="006C55D0">
            <w:pPr>
              <w:cnfStyle w:val="000000100000" w:firstRow="0" w:lastRow="0" w:firstColumn="0" w:lastColumn="0" w:oddVBand="0" w:evenVBand="0" w:oddHBand="1" w:evenHBand="0" w:firstRowFirstColumn="0" w:firstRowLastColumn="0" w:lastRowFirstColumn="0" w:lastRowLastColumn="0"/>
              <w:rPr>
                <w:b/>
                <w:bCs/>
              </w:rPr>
            </w:pPr>
            <w:r w:rsidRPr="0019110A">
              <w:rPr>
                <w:b/>
                <w:bCs/>
              </w:rPr>
              <w:t>Learning intentions</w:t>
            </w:r>
          </w:p>
          <w:p w14:paraId="01E070CD" w14:textId="77777777" w:rsidR="00897774" w:rsidRDefault="00897774" w:rsidP="006C55D0">
            <w:pPr>
              <w:cnfStyle w:val="000000100000" w:firstRow="0" w:lastRow="0" w:firstColumn="0" w:lastColumn="0" w:oddVBand="0" w:evenVBand="0" w:oddHBand="1" w:evenHBand="0" w:firstRowFirstColumn="0" w:firstRowLastColumn="0" w:lastRowFirstColumn="0" w:lastRowLastColumn="0"/>
            </w:pPr>
            <w:r w:rsidRPr="00B2133C">
              <w:t>By the end of this learning sequence, students will:</w:t>
            </w:r>
          </w:p>
          <w:p w14:paraId="4CB5B365" w14:textId="77777777" w:rsidR="00357DFF" w:rsidRPr="00B2133C"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206704">
              <w:rPr>
                <w:highlight w:val="yellow"/>
              </w:rPr>
              <w:t>[XXX]</w:t>
            </w:r>
          </w:p>
          <w:p w14:paraId="1A54294A" w14:textId="2C23432D" w:rsidR="00897774" w:rsidRPr="00B2133C"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206704">
              <w:rPr>
                <w:highlight w:val="yellow"/>
              </w:rPr>
              <w:t>[XXX]</w:t>
            </w:r>
            <w:r>
              <w:t>.</w:t>
            </w:r>
          </w:p>
          <w:p w14:paraId="29C0B3EF" w14:textId="77777777" w:rsidR="00897774" w:rsidRDefault="00897774" w:rsidP="00AF6F81">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rPr>
            </w:pPr>
          </w:p>
        </w:tc>
        <w:tc>
          <w:tcPr>
            <w:tcW w:w="858" w:type="pct"/>
          </w:tcPr>
          <w:p w14:paraId="60C39D35" w14:textId="77777777" w:rsidR="00897774" w:rsidRPr="001117E2" w:rsidRDefault="00897774" w:rsidP="006C55D0">
            <w:pPr>
              <w:cnfStyle w:val="000000100000" w:firstRow="0" w:lastRow="0" w:firstColumn="0" w:lastColumn="0" w:oddVBand="0" w:evenVBand="0" w:oddHBand="1" w:evenHBand="0" w:firstRowFirstColumn="0" w:firstRowLastColumn="0" w:lastRowFirstColumn="0" w:lastRowLastColumn="0"/>
              <w:rPr>
                <w:rStyle w:val="Strong"/>
              </w:rPr>
            </w:pPr>
            <w:r w:rsidRPr="001117E2">
              <w:rPr>
                <w:rStyle w:val="Strong"/>
              </w:rPr>
              <w:t>Success criteria</w:t>
            </w:r>
          </w:p>
          <w:p w14:paraId="4B72DBBC" w14:textId="77777777" w:rsidR="00897774" w:rsidRDefault="00897774" w:rsidP="006C55D0">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6259C2D3" w14:textId="77777777" w:rsidR="00357DFF" w:rsidRPr="00B2133C"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206704">
              <w:rPr>
                <w:highlight w:val="yellow"/>
              </w:rPr>
              <w:t>[XXX]</w:t>
            </w:r>
          </w:p>
          <w:p w14:paraId="1064A134" w14:textId="0FF2512D" w:rsidR="00897774" w:rsidRPr="00F11B6A" w:rsidRDefault="00357DFF" w:rsidP="00357DFF">
            <w:pPr>
              <w:pStyle w:val="ListBullet"/>
              <w:cnfStyle w:val="000000100000" w:firstRow="0" w:lastRow="0" w:firstColumn="0" w:lastColumn="0" w:oddVBand="0" w:evenVBand="0" w:oddHBand="1" w:evenHBand="0" w:firstRowFirstColumn="0" w:firstRowLastColumn="0" w:lastRowFirstColumn="0" w:lastRowLastColumn="0"/>
            </w:pPr>
            <w:r w:rsidRPr="00206704">
              <w:rPr>
                <w:highlight w:val="yellow"/>
              </w:rPr>
              <w:t>[XXX]</w:t>
            </w:r>
            <w:r>
              <w:t>.</w:t>
            </w:r>
          </w:p>
          <w:p w14:paraId="7F88FC90" w14:textId="77777777" w:rsidR="00897774" w:rsidRDefault="00897774" w:rsidP="006C55D0">
            <w:pPr>
              <w:pStyle w:val="FeatureBox3"/>
              <w:cnfStyle w:val="000000100000" w:firstRow="0" w:lastRow="0" w:firstColumn="0" w:lastColumn="0" w:oddVBand="0" w:evenVBand="0" w:oddHBand="1" w:evenHBand="0" w:firstRowFirstColumn="0" w:firstRowLastColumn="0" w:lastRowFirstColumn="0" w:lastRowLastColumn="0"/>
              <w:rPr>
                <w:rStyle w:val="Strong"/>
              </w:rPr>
            </w:pPr>
            <w:r>
              <w:rPr>
                <w:rStyle w:val="Strong"/>
              </w:rPr>
              <w:t>Evaluation and registration:</w:t>
            </w:r>
          </w:p>
          <w:p w14:paraId="454E14C0" w14:textId="77777777" w:rsidR="00897774" w:rsidRDefault="00897774" w:rsidP="006C55D0">
            <w:pPr>
              <w:pStyle w:val="FeatureBox3"/>
              <w:numPr>
                <w:ilvl w:val="0"/>
                <w:numId w:val="2"/>
              </w:numPr>
              <w:ind w:left="461" w:hanging="461"/>
              <w:mirrorIndents w:val="0"/>
              <w:cnfStyle w:val="000000100000" w:firstRow="0" w:lastRow="0" w:firstColumn="0" w:lastColumn="0" w:oddVBand="0" w:evenVBand="0" w:oddHBand="1" w:evenHBand="0" w:firstRowFirstColumn="0" w:firstRowLastColumn="0" w:lastRowFirstColumn="0" w:lastRowLastColumn="0"/>
            </w:pPr>
            <w:r w:rsidRPr="00206704">
              <w:rPr>
                <w:highlight w:val="yellow"/>
              </w:rPr>
              <w:t>[Record</w:t>
            </w:r>
            <w:r>
              <w:t xml:space="preserve"> evaluation and registration information</w:t>
            </w:r>
            <w:r w:rsidRPr="00206704">
              <w:rPr>
                <w:highlight w:val="yellow"/>
              </w:rPr>
              <w:t>]</w:t>
            </w:r>
          </w:p>
          <w:p w14:paraId="5F7EEE14" w14:textId="3C5AFF53" w:rsidR="00897774" w:rsidRPr="00AA65B3" w:rsidRDefault="00897774" w:rsidP="006C55D0">
            <w:pPr>
              <w:pStyle w:val="FeatureBox5"/>
              <w:cnfStyle w:val="000000100000" w:firstRow="0" w:lastRow="0" w:firstColumn="0" w:lastColumn="0" w:oddVBand="0" w:evenVBand="0" w:oddHBand="1" w:evenHBand="0" w:firstRowFirstColumn="0" w:firstRowLastColumn="0" w:lastRowFirstColumn="0" w:lastRowLastColumn="0"/>
              <w:rPr>
                <w:rStyle w:val="Strong"/>
              </w:rPr>
            </w:pPr>
            <w:r w:rsidRPr="00244A8A">
              <w:rPr>
                <w:rStyle w:val="Strong"/>
              </w:rPr>
              <w:lastRenderedPageBreak/>
              <w:t xml:space="preserve">Differentiation </w:t>
            </w:r>
            <w:proofErr w:type="gramStart"/>
            <w:r w:rsidRPr="00244A8A">
              <w:rPr>
                <w:rStyle w:val="Strong"/>
              </w:rPr>
              <w:t>note</w:t>
            </w:r>
            <w:proofErr w:type="gramEnd"/>
            <w:r w:rsidRPr="00244A8A">
              <w:rPr>
                <w:rStyle w:val="Strong"/>
              </w:rPr>
              <w:t>:</w:t>
            </w:r>
            <w:r>
              <w:rPr>
                <w:rStyle w:val="Strong"/>
              </w:rPr>
              <w:t xml:space="preserve"> </w:t>
            </w:r>
            <w:r w:rsidR="00F0545F" w:rsidRPr="00206704">
              <w:rPr>
                <w:rStyle w:val="Strong"/>
                <w:b w:val="0"/>
                <w:bCs w:val="0"/>
                <w:highlight w:val="yellow"/>
              </w:rPr>
              <w:t>[Record</w:t>
            </w:r>
            <w:r w:rsidR="00F0545F" w:rsidRPr="00220B29">
              <w:rPr>
                <w:rStyle w:val="Strong"/>
                <w:b w:val="0"/>
                <w:bCs w:val="0"/>
              </w:rPr>
              <w:t xml:space="preserve"> additional information designed to provide suggestions for ways to differentiate the 'evidence of learning' based on certain needs.</w:t>
            </w:r>
            <w:r w:rsidR="00F0545F">
              <w:rPr>
                <w:rStyle w:val="Strong"/>
                <w:b w:val="0"/>
                <w:bCs w:val="0"/>
              </w:rPr>
              <w:t xml:space="preserve"> Refer to </w:t>
            </w:r>
            <w:r w:rsidR="00F0545F" w:rsidRPr="00F0545F">
              <w:rPr>
                <w:rStyle w:val="Strong"/>
                <w:b w:val="0"/>
                <w:bCs w:val="0"/>
              </w:rPr>
              <w:t xml:space="preserve">the </w:t>
            </w:r>
            <w:hyperlink r:id="rId45" w:history="1">
              <w:r w:rsidR="00F0545F" w:rsidRPr="00686F17">
                <w:rPr>
                  <w:rStyle w:val="Hyperlink"/>
                </w:rPr>
                <w:t>Inclusion and differentiation advice 7–10</w:t>
              </w:r>
            </w:hyperlink>
            <w:r w:rsidR="00F0545F">
              <w:rPr>
                <w:rStyle w:val="Strong"/>
                <w:b w:val="0"/>
                <w:bCs w:val="0"/>
              </w:rPr>
              <w:t xml:space="preserve"> webpage </w:t>
            </w:r>
            <w:r w:rsidR="00F0545F" w:rsidRPr="00F54B4A">
              <w:rPr>
                <w:rStyle w:val="Strong"/>
                <w:b w:val="0"/>
                <w:bCs w:val="0"/>
              </w:rPr>
              <w:t>as ne</w:t>
            </w:r>
            <w:r w:rsidR="00F0545F">
              <w:rPr>
                <w:rStyle w:val="Strong"/>
                <w:b w:val="0"/>
                <w:bCs w:val="0"/>
              </w:rPr>
              <w:t>e</w:t>
            </w:r>
            <w:r w:rsidR="00F0545F" w:rsidRPr="00F54B4A">
              <w:rPr>
                <w:rStyle w:val="Strong"/>
                <w:b w:val="0"/>
                <w:bCs w:val="0"/>
              </w:rPr>
              <w:t>ded</w:t>
            </w:r>
            <w:r w:rsidR="00F0545F" w:rsidRPr="00206704">
              <w:rPr>
                <w:rStyle w:val="Strong"/>
                <w:b w:val="0"/>
                <w:bCs w:val="0"/>
                <w:highlight w:val="yellow"/>
              </w:rPr>
              <w:t>]</w:t>
            </w:r>
            <w:r w:rsidR="00F0545F">
              <w:rPr>
                <w:rStyle w:val="Strong"/>
                <w:b w:val="0"/>
                <w:bCs w:val="0"/>
              </w:rPr>
              <w:t>.</w:t>
            </w:r>
          </w:p>
        </w:tc>
      </w:tr>
    </w:tbl>
    <w:p w14:paraId="757D9BE9" w14:textId="77777777" w:rsidR="00897774" w:rsidRDefault="00897774">
      <w:pPr>
        <w:suppressAutoHyphens w:val="0"/>
        <w:spacing w:before="0" w:after="160" w:line="259" w:lineRule="auto"/>
        <w:rPr>
          <w:rFonts w:eastAsiaTheme="majorEastAsia"/>
          <w:bCs/>
          <w:color w:val="002664"/>
          <w:sz w:val="40"/>
          <w:szCs w:val="52"/>
        </w:rPr>
      </w:pPr>
      <w:bookmarkStart w:id="67" w:name="_Toc145666058"/>
      <w:bookmarkStart w:id="68" w:name="_Toc152167467"/>
      <w:r>
        <w:lastRenderedPageBreak/>
        <w:br w:type="page"/>
      </w:r>
    </w:p>
    <w:p w14:paraId="523FD496" w14:textId="77363434" w:rsidR="003359CF" w:rsidRDefault="003359CF" w:rsidP="008324EA">
      <w:pPr>
        <w:pStyle w:val="Heading1"/>
      </w:pPr>
      <w:bookmarkStart w:id="69" w:name="_Toc184300415"/>
      <w:r>
        <w:lastRenderedPageBreak/>
        <w:t>Core formative task</w:t>
      </w:r>
      <w:bookmarkEnd w:id="67"/>
      <w:bookmarkEnd w:id="68"/>
      <w:r w:rsidR="00F40BB5">
        <w:t>s</w:t>
      </w:r>
      <w:bookmarkEnd w:id="69"/>
    </w:p>
    <w:p w14:paraId="75CB6764" w14:textId="2882AF99" w:rsidR="003359CF" w:rsidRDefault="003359CF" w:rsidP="003359CF">
      <w:pPr>
        <w:pStyle w:val="FeatureBox2"/>
      </w:pPr>
      <w:r w:rsidRPr="00EE692C">
        <w:rPr>
          <w:rStyle w:val="Strong"/>
          <w:bCs w:val="0"/>
        </w:rPr>
        <w:t>Teacher note</w:t>
      </w:r>
      <w:r w:rsidRPr="00EE692C">
        <w:rPr>
          <w:bCs/>
        </w:rPr>
        <w:t>:</w:t>
      </w:r>
      <w:r>
        <w:t xml:space="preserve"> provide a succinct outline of the targeted formative assessment opportunities that build the knowledge and skills required in the formal assessment. The</w:t>
      </w:r>
      <w:r w:rsidR="00A615DF">
        <w:t>se</w:t>
      </w:r>
      <w:r>
        <w:t xml:space="preserve"> are active and intentional learning processes that partner the ‘teacher and the students to continuously and systematically gather evidence of learning with the express goal of improving student achievement’ (Moss and Brookhart 2019:6). They provide an opportunity for teachers to provide feedback to students about their learning and how to improve. This section does not </w:t>
      </w:r>
      <w:r w:rsidR="00B8282F">
        <w:t xml:space="preserve">need to </w:t>
      </w:r>
      <w:r>
        <w:t>record every formative task.</w:t>
      </w:r>
    </w:p>
    <w:p w14:paraId="1867CCB7" w14:textId="6ECD4268" w:rsidR="003359CF" w:rsidRDefault="00B8282F" w:rsidP="00DF0340">
      <w:r w:rsidRPr="007E29A2">
        <w:rPr>
          <w:highlight w:val="yellow"/>
        </w:rPr>
        <w:t>[Provide</w:t>
      </w:r>
      <w:r w:rsidRPr="00827E3B">
        <w:t xml:space="preserve"> </w:t>
      </w:r>
      <w:r w:rsidR="001903B7" w:rsidRPr="00827E3B">
        <w:t xml:space="preserve">an outline </w:t>
      </w:r>
      <w:r w:rsidR="00C24777" w:rsidRPr="00827E3B">
        <w:t>of the core formative</w:t>
      </w:r>
      <w:r w:rsidR="00AF1847" w:rsidRPr="00827E3B">
        <w:t xml:space="preserve"> tasks embedded in the phases</w:t>
      </w:r>
      <w:r w:rsidR="00DF0340" w:rsidRPr="00827E3B">
        <w:t>. E</w:t>
      </w:r>
      <w:r w:rsidR="00DF0340" w:rsidRPr="00827E3B">
        <w:rPr>
          <w:noProof/>
        </w:rPr>
        <w:t xml:space="preserve">xplore the teaching and learning programs on the English K–12 </w:t>
      </w:r>
      <w:hyperlink r:id="rId46" w:history="1">
        <w:r w:rsidR="00DF0340" w:rsidRPr="00827E3B">
          <w:rPr>
            <w:rStyle w:val="Hyperlink"/>
            <w:noProof/>
          </w:rPr>
          <w:t>Planning, programming and assessing 7–10</w:t>
        </w:r>
      </w:hyperlink>
      <w:r w:rsidR="00DF0340" w:rsidRPr="00827E3B">
        <w:rPr>
          <w:noProof/>
        </w:rPr>
        <w:t xml:space="preserve"> webpage for a model of what could be written here</w:t>
      </w:r>
      <w:r w:rsidR="00DF0340" w:rsidRPr="007E29A2">
        <w:rPr>
          <w:highlight w:val="yellow"/>
        </w:rPr>
        <w:t>]</w:t>
      </w:r>
      <w:r w:rsidR="00DF0340" w:rsidRPr="00827E3B">
        <w:t>.</w:t>
      </w:r>
    </w:p>
    <w:p w14:paraId="612535E3" w14:textId="01AEB116" w:rsidR="003359CF" w:rsidRDefault="003359CF" w:rsidP="003359CF">
      <w:pPr>
        <w:pStyle w:val="Caption"/>
      </w:pPr>
      <w:r>
        <w:t xml:space="preserve">Table </w:t>
      </w:r>
      <w:r>
        <w:fldChar w:fldCharType="begin"/>
      </w:r>
      <w:r>
        <w:instrText>SEQ Table \* ARABIC</w:instrText>
      </w:r>
      <w:r>
        <w:fldChar w:fldCharType="separate"/>
      </w:r>
      <w:r w:rsidR="001F5193">
        <w:rPr>
          <w:noProof/>
        </w:rPr>
        <w:t>10</w:t>
      </w:r>
      <w:r>
        <w:fldChar w:fldCharType="end"/>
      </w:r>
      <w:r>
        <w:t xml:space="preserve"> – core formative tasks</w:t>
      </w:r>
    </w:p>
    <w:tbl>
      <w:tblPr>
        <w:tblStyle w:val="Tableheader"/>
        <w:tblW w:w="0" w:type="auto"/>
        <w:tblLook w:val="04A0" w:firstRow="1" w:lastRow="0" w:firstColumn="1" w:lastColumn="0" w:noHBand="0" w:noVBand="1"/>
        <w:tblDescription w:val="Core formative tasks, students' knowledge, understanding and skills and how the task can be used."/>
      </w:tblPr>
      <w:tblGrid>
        <w:gridCol w:w="4853"/>
        <w:gridCol w:w="4853"/>
        <w:gridCol w:w="4854"/>
      </w:tblGrid>
      <w:tr w:rsidR="003359CF" w:rsidRPr="00161869" w14:paraId="4315AFD4" w14:textId="77777777" w:rsidTr="00E93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6B912226" w14:textId="77777777" w:rsidR="003359CF" w:rsidRPr="00161869" w:rsidRDefault="003359CF" w:rsidP="00E93D41">
            <w:r w:rsidRPr="00161869">
              <w:t>Core formative task and resource or activity number</w:t>
            </w:r>
          </w:p>
        </w:tc>
        <w:tc>
          <w:tcPr>
            <w:tcW w:w="4853" w:type="dxa"/>
          </w:tcPr>
          <w:p w14:paraId="39D80018" w14:textId="77777777" w:rsidR="003359CF" w:rsidRPr="00161869" w:rsidRDefault="003359CF" w:rsidP="00E93D41">
            <w:pPr>
              <w:cnfStyle w:val="100000000000" w:firstRow="1" w:lastRow="0" w:firstColumn="0" w:lastColumn="0" w:oddVBand="0" w:evenVBand="0" w:oddHBand="0" w:evenHBand="0" w:firstRowFirstColumn="0" w:firstRowLastColumn="0" w:lastRowFirstColumn="0" w:lastRowLastColumn="0"/>
            </w:pPr>
            <w:r w:rsidRPr="00161869">
              <w:t>Knowledge, understanding and skills</w:t>
            </w:r>
          </w:p>
        </w:tc>
        <w:tc>
          <w:tcPr>
            <w:tcW w:w="4854" w:type="dxa"/>
          </w:tcPr>
          <w:p w14:paraId="2E886EF6" w14:textId="77777777" w:rsidR="003359CF" w:rsidRPr="00161869" w:rsidRDefault="003359CF" w:rsidP="00E93D41">
            <w:pPr>
              <w:cnfStyle w:val="100000000000" w:firstRow="1" w:lastRow="0" w:firstColumn="0" w:lastColumn="0" w:oddVBand="0" w:evenVBand="0" w:oddHBand="0" w:evenHBand="0" w:firstRowFirstColumn="0" w:firstRowLastColumn="0" w:lastRowFirstColumn="0" w:lastRowLastColumn="0"/>
            </w:pPr>
            <w:r w:rsidRPr="00161869">
              <w:t>How the task can be used</w:t>
            </w:r>
          </w:p>
        </w:tc>
      </w:tr>
      <w:tr w:rsidR="003359CF" w14:paraId="42659EB8" w14:textId="77777777" w:rsidTr="00E93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5E16EEAF" w14:textId="754851DF" w:rsidR="003359CF" w:rsidRPr="003F1018" w:rsidRDefault="003359CF" w:rsidP="00E93D41">
            <w:pPr>
              <w:rPr>
                <w:rStyle w:val="Strong"/>
                <w:b/>
              </w:rPr>
            </w:pPr>
            <w:r w:rsidRPr="003F1018">
              <w:rPr>
                <w:rStyle w:val="Strong"/>
                <w:b/>
              </w:rPr>
              <w:t xml:space="preserve">Core formative task </w:t>
            </w:r>
            <w:r w:rsidR="003F1018" w:rsidRPr="003F1018">
              <w:rPr>
                <w:rStyle w:val="Strong"/>
                <w:b/>
              </w:rPr>
              <w:t>[</w:t>
            </w:r>
            <w:r w:rsidR="006170C8" w:rsidRPr="006170C8">
              <w:rPr>
                <w:rStyle w:val="Strong"/>
                <w:b/>
                <w:highlight w:val="yellow"/>
              </w:rPr>
              <w:t>x</w:t>
            </w:r>
            <w:r w:rsidR="003F1018" w:rsidRPr="003F1018">
              <w:rPr>
                <w:rStyle w:val="Strong"/>
                <w:b/>
              </w:rPr>
              <w:t>]</w:t>
            </w:r>
            <w:r w:rsidRPr="003F1018">
              <w:rPr>
                <w:rStyle w:val="Strong"/>
                <w:b/>
              </w:rPr>
              <w:t xml:space="preserve"> – </w:t>
            </w:r>
            <w:r w:rsidR="003F1018" w:rsidRPr="003F1018">
              <w:rPr>
                <w:rStyle w:val="Strong"/>
                <w:b/>
              </w:rPr>
              <w:t>[</w:t>
            </w:r>
            <w:r w:rsidR="003F1018" w:rsidRPr="006170C8">
              <w:rPr>
                <w:rStyle w:val="Strong"/>
                <w:b/>
                <w:highlight w:val="yellow"/>
              </w:rPr>
              <w:t xml:space="preserve">name </w:t>
            </w:r>
            <w:r w:rsidR="003F1018" w:rsidRPr="00827E3B">
              <w:rPr>
                <w:rStyle w:val="Strong"/>
                <w:b/>
              </w:rPr>
              <w:t>of task</w:t>
            </w:r>
            <w:r w:rsidR="003F1018" w:rsidRPr="006170C8">
              <w:rPr>
                <w:rStyle w:val="Strong"/>
                <w:b/>
                <w:highlight w:val="yellow"/>
              </w:rPr>
              <w:t>]</w:t>
            </w:r>
          </w:p>
          <w:p w14:paraId="30CF98B3" w14:textId="567121C2" w:rsidR="003359CF" w:rsidRPr="003F1018" w:rsidRDefault="003F1018" w:rsidP="00E93D41">
            <w:pPr>
              <w:rPr>
                <w:b w:val="0"/>
                <w:highlight w:val="yellow"/>
              </w:rPr>
            </w:pPr>
            <w:r w:rsidRPr="003F1018">
              <w:rPr>
                <w:b w:val="0"/>
                <w:highlight w:val="yellow"/>
                <w:lang w:val="en-US"/>
              </w:rPr>
              <w:t xml:space="preserve">[Brief </w:t>
            </w:r>
            <w:r w:rsidRPr="00827E3B">
              <w:rPr>
                <w:b w:val="0"/>
                <w:lang w:val="en-US"/>
              </w:rPr>
              <w:t>overview of the task. This must align with the program. There should be clear connections to the ass</w:t>
            </w:r>
            <w:r w:rsidR="008A10A9" w:rsidRPr="00827E3B">
              <w:rPr>
                <w:b w:val="0"/>
                <w:lang w:val="en-US"/>
              </w:rPr>
              <w:t>ess</w:t>
            </w:r>
            <w:r w:rsidRPr="00827E3B">
              <w:rPr>
                <w:b w:val="0"/>
                <w:lang w:val="en-US"/>
              </w:rPr>
              <w:t>ment outcomes/content.</w:t>
            </w:r>
            <w:r w:rsidRPr="00827E3B">
              <w:rPr>
                <w:b w:val="0"/>
                <w:highlight w:val="yellow"/>
                <w:lang w:val="en-US"/>
              </w:rPr>
              <w:t>]</w:t>
            </w:r>
            <w:r w:rsidRPr="003F1018">
              <w:rPr>
                <w:b w:val="0"/>
                <w:highlight w:val="yellow"/>
                <w:lang w:val="en-US"/>
              </w:rPr>
              <w:t xml:space="preserve"> </w:t>
            </w:r>
          </w:p>
        </w:tc>
        <w:tc>
          <w:tcPr>
            <w:tcW w:w="4853" w:type="dxa"/>
          </w:tcPr>
          <w:p w14:paraId="2721DECD" w14:textId="77777777" w:rsidR="003359CF" w:rsidRPr="00827E3B" w:rsidRDefault="003359CF" w:rsidP="00E93D41">
            <w:pPr>
              <w:widowControl/>
              <w:mirrorIndents w:val="0"/>
              <w:cnfStyle w:val="000000100000" w:firstRow="0" w:lastRow="0" w:firstColumn="0" w:lastColumn="0" w:oddVBand="0" w:evenVBand="0" w:oddHBand="1" w:evenHBand="0" w:firstRowFirstColumn="0" w:firstRowLastColumn="0" w:lastRowFirstColumn="0" w:lastRowLastColumn="0"/>
            </w:pPr>
            <w:r w:rsidRPr="00827E3B">
              <w:t>Students:</w:t>
            </w:r>
          </w:p>
          <w:p w14:paraId="1478C384" w14:textId="2D0BE48D" w:rsidR="003359CF" w:rsidRPr="00827E3B" w:rsidRDefault="003F1018" w:rsidP="00624C0C">
            <w:pPr>
              <w:pStyle w:val="ListBullet"/>
              <w:cnfStyle w:val="000000100000" w:firstRow="0" w:lastRow="0" w:firstColumn="0" w:lastColumn="0" w:oddVBand="0" w:evenVBand="0" w:oddHBand="1" w:evenHBand="0" w:firstRowFirstColumn="0" w:firstRowLastColumn="0" w:lastRowFirstColumn="0" w:lastRowLastColumn="0"/>
            </w:pPr>
            <w:r w:rsidRPr="00827E3B">
              <w:rPr>
                <w:highlight w:val="yellow"/>
              </w:rPr>
              <w:t>[state</w:t>
            </w:r>
            <w:r w:rsidRPr="00827E3B">
              <w:t xml:space="preserve"> what they need to do to demonstrate their learning. This should be brief sentence fragments that build on the stem ‘Stems: …’ Only the final fragment ends with a full stop</w:t>
            </w:r>
            <w:r w:rsidRPr="00827E3B">
              <w:rPr>
                <w:highlight w:val="yellow"/>
              </w:rPr>
              <w:t>]</w:t>
            </w:r>
            <w:r w:rsidR="003359CF" w:rsidRPr="00827E3B">
              <w:t>.</w:t>
            </w:r>
          </w:p>
        </w:tc>
        <w:tc>
          <w:tcPr>
            <w:tcW w:w="4854" w:type="dxa"/>
          </w:tcPr>
          <w:p w14:paraId="77F1550C" w14:textId="77777777" w:rsidR="003359CF" w:rsidRPr="00827E3B" w:rsidRDefault="003359CF" w:rsidP="00E93D41">
            <w:pPr>
              <w:widowControl/>
              <w:mirrorIndents w:val="0"/>
              <w:cnfStyle w:val="000000100000" w:firstRow="0" w:lastRow="0" w:firstColumn="0" w:lastColumn="0" w:oddVBand="0" w:evenVBand="0" w:oddHBand="1" w:evenHBand="0" w:firstRowFirstColumn="0" w:firstRowLastColumn="0" w:lastRowFirstColumn="0" w:lastRowLastColumn="0"/>
            </w:pPr>
            <w:r w:rsidRPr="00827E3B">
              <w:t>Self, peer and teacher feedback on:</w:t>
            </w:r>
          </w:p>
          <w:p w14:paraId="65DBF57D" w14:textId="4D61A751" w:rsidR="003359CF" w:rsidRPr="00827E3B" w:rsidRDefault="003F1018" w:rsidP="00624C0C">
            <w:pPr>
              <w:pStyle w:val="ListBullet"/>
              <w:cnfStyle w:val="000000100000" w:firstRow="0" w:lastRow="0" w:firstColumn="0" w:lastColumn="0" w:oddVBand="0" w:evenVBand="0" w:oddHBand="1" w:evenHBand="0" w:firstRowFirstColumn="0" w:firstRowLastColumn="0" w:lastRowFirstColumn="0" w:lastRowLastColumn="0"/>
            </w:pPr>
            <w:r w:rsidRPr="00827E3B">
              <w:rPr>
                <w:highlight w:val="yellow"/>
              </w:rPr>
              <w:t>[include</w:t>
            </w:r>
            <w:r w:rsidRPr="00827E3B">
              <w:t xml:space="preserve"> a brief outline of the feedback opportunities. Ensure they are resourced in the program or clear connections to prior learning and resources are made within the sequence/resourcing for the task</w:t>
            </w:r>
            <w:r w:rsidRPr="00827E3B">
              <w:rPr>
                <w:highlight w:val="yellow"/>
              </w:rPr>
              <w:t>]</w:t>
            </w:r>
            <w:r w:rsidR="003359CF" w:rsidRPr="00827E3B">
              <w:t>.</w:t>
            </w:r>
          </w:p>
        </w:tc>
      </w:tr>
      <w:tr w:rsidR="00DF0340" w14:paraId="5EC3A5C0" w14:textId="77777777" w:rsidTr="00E93D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tcPr>
          <w:p w14:paraId="5C44850B" w14:textId="77777777" w:rsidR="00DF0340" w:rsidRPr="003F1018" w:rsidRDefault="00DF0340" w:rsidP="00E93D41">
            <w:pPr>
              <w:rPr>
                <w:rStyle w:val="Strong"/>
                <w:b/>
              </w:rPr>
            </w:pPr>
          </w:p>
        </w:tc>
        <w:tc>
          <w:tcPr>
            <w:tcW w:w="4853" w:type="dxa"/>
          </w:tcPr>
          <w:p w14:paraId="4BB0E211" w14:textId="77777777" w:rsidR="00DF0340" w:rsidRPr="00827E3B" w:rsidRDefault="00DF0340" w:rsidP="00E93D41">
            <w:pPr>
              <w:cnfStyle w:val="000000010000" w:firstRow="0" w:lastRow="0" w:firstColumn="0" w:lastColumn="0" w:oddVBand="0" w:evenVBand="0" w:oddHBand="0" w:evenHBand="1" w:firstRowFirstColumn="0" w:firstRowLastColumn="0" w:lastRowFirstColumn="0" w:lastRowLastColumn="0"/>
            </w:pPr>
          </w:p>
        </w:tc>
        <w:tc>
          <w:tcPr>
            <w:tcW w:w="4854" w:type="dxa"/>
          </w:tcPr>
          <w:p w14:paraId="5BDD95AB" w14:textId="77777777" w:rsidR="00DF0340" w:rsidRPr="00827E3B" w:rsidRDefault="00DF0340" w:rsidP="00E93D41">
            <w:pPr>
              <w:cnfStyle w:val="000000010000" w:firstRow="0" w:lastRow="0" w:firstColumn="0" w:lastColumn="0" w:oddVBand="0" w:evenVBand="0" w:oddHBand="0" w:evenHBand="1" w:firstRowFirstColumn="0" w:firstRowLastColumn="0" w:lastRowFirstColumn="0" w:lastRowLastColumn="0"/>
            </w:pPr>
          </w:p>
        </w:tc>
      </w:tr>
    </w:tbl>
    <w:p w14:paraId="53572FFA" w14:textId="77777777" w:rsidR="00F52BDD" w:rsidRPr="00ED574A" w:rsidRDefault="00F52BDD" w:rsidP="00C6158A">
      <w:bookmarkStart w:id="70" w:name="_Toc145666059"/>
      <w:bookmarkStart w:id="71" w:name="_Toc151564446"/>
      <w:r w:rsidRPr="00F0545F">
        <w:br w:type="page"/>
      </w:r>
    </w:p>
    <w:p w14:paraId="5F72AD83" w14:textId="71DA00A2" w:rsidR="00D75E22" w:rsidRDefault="7850816F" w:rsidP="008324EA">
      <w:pPr>
        <w:pStyle w:val="Heading1"/>
      </w:pPr>
      <w:bookmarkStart w:id="72" w:name="_Toc184300416"/>
      <w:r>
        <w:lastRenderedPageBreak/>
        <w:t>Program evaluation</w:t>
      </w:r>
      <w:bookmarkEnd w:id="70"/>
      <w:bookmarkEnd w:id="71"/>
      <w:bookmarkEnd w:id="72"/>
    </w:p>
    <w:p w14:paraId="4D77619E" w14:textId="54C5AD9D" w:rsidR="00D75E22" w:rsidRDefault="00D75E22" w:rsidP="00D75E22">
      <w:r w:rsidRPr="6AFCE6A2">
        <w:rPr>
          <w:rFonts w:eastAsia="Arial"/>
        </w:rPr>
        <w:t>Evaluation and reflection are ongoing practices and teachers will evaluate the extent to which the planning of the program/unit has remained focused on the syllabus outcomes. During teaching, utilise the ‘</w:t>
      </w:r>
      <w:r w:rsidR="009E0427" w:rsidRPr="6AFCE6A2">
        <w:rPr>
          <w:rFonts w:eastAsia="Arial"/>
        </w:rPr>
        <w:t>Ev</w:t>
      </w:r>
      <w:r w:rsidR="009E0427">
        <w:rPr>
          <w:rFonts w:eastAsia="Arial"/>
        </w:rPr>
        <w:t>idence</w:t>
      </w:r>
      <w:r w:rsidR="009E0427" w:rsidRPr="6AFCE6A2">
        <w:rPr>
          <w:rFonts w:eastAsia="Arial"/>
        </w:rPr>
        <w:t xml:space="preserve"> </w:t>
      </w:r>
      <w:r w:rsidR="005242D5">
        <w:rPr>
          <w:rFonts w:eastAsia="Arial"/>
        </w:rPr>
        <w:t xml:space="preserve">of learning </w:t>
      </w:r>
      <w:r w:rsidRPr="6AFCE6A2">
        <w:rPr>
          <w:rFonts w:eastAsia="Arial"/>
        </w:rPr>
        <w:t xml:space="preserve">and </w:t>
      </w:r>
      <w:r w:rsidR="005242D5">
        <w:rPr>
          <w:rFonts w:eastAsia="Arial"/>
        </w:rPr>
        <w:t>evaluation’</w:t>
      </w:r>
      <w:r w:rsidRPr="6AFCE6A2">
        <w:rPr>
          <w:rFonts w:eastAsia="Arial"/>
        </w:rPr>
        <w:t xml:space="preserve"> column to record observations. At the conclusion of the program/unit, teachers and students should be given the opportunity to ‘reflect on and evaluate the degree to which students have progressed as a result of their experiences, and what should be done next to assist them in their learning’ as per </w:t>
      </w:r>
      <w:r w:rsidRPr="00486BB7">
        <w:rPr>
          <w:rFonts w:eastAsia="Arial"/>
        </w:rPr>
        <w:t xml:space="preserve">NESA’s </w:t>
      </w:r>
      <w:hyperlink r:id="rId47" w:history="1">
        <w:r w:rsidR="00F4034D" w:rsidRPr="00F4034D">
          <w:rPr>
            <w:rStyle w:val="Hyperlink"/>
            <w:rFonts w:eastAsia="Arial"/>
          </w:rPr>
          <w:t>A</w:t>
        </w:r>
        <w:r w:rsidRPr="00F4034D">
          <w:rPr>
            <w:rStyle w:val="Hyperlink"/>
            <w:rFonts w:eastAsia="Arial"/>
          </w:rPr>
          <w:t>dvice on units</w:t>
        </w:r>
      </w:hyperlink>
      <w:r w:rsidRPr="6AFCE6A2">
        <w:rPr>
          <w:rFonts w:eastAsia="Arial"/>
        </w:rPr>
        <w:t>. This information should be used to improve the next iteration of the program and inform the following learning experiences for the students.</w:t>
      </w:r>
    </w:p>
    <w:p w14:paraId="71CCAC79" w14:textId="2A1B5A85" w:rsidR="00F22215" w:rsidRPr="00F22215" w:rsidRDefault="00E460C1" w:rsidP="00D75E22">
      <w:r w:rsidRPr="00E460C1">
        <w:rPr>
          <w:rFonts w:eastAsia="Arial"/>
        </w:rPr>
        <w:t xml:space="preserve">You may choose to use the </w:t>
      </w:r>
      <w:hyperlink r:id="rId48" w:history="1">
        <w:r>
          <w:rPr>
            <w:rStyle w:val="Hyperlink"/>
            <w:rFonts w:eastAsia="Arial"/>
          </w:rPr>
          <w:t>Stage 4 and 5</w:t>
        </w:r>
        <w:r w:rsidR="009E4E15">
          <w:rPr>
            <w:rStyle w:val="Hyperlink"/>
            <w:rFonts w:eastAsia="Arial"/>
          </w:rPr>
          <w:t xml:space="preserve"> – </w:t>
        </w:r>
        <w:r>
          <w:rPr>
            <w:rStyle w:val="Hyperlink"/>
            <w:rFonts w:eastAsia="Arial"/>
          </w:rPr>
          <w:t>English teaching and learning unit evaluation tool</w:t>
        </w:r>
      </w:hyperlink>
      <w:r w:rsidRPr="00E460C1">
        <w:rPr>
          <w:rFonts w:eastAsia="Arial"/>
        </w:rPr>
        <w:t xml:space="preserve"> as part of the evaluation </w:t>
      </w:r>
      <w:r w:rsidR="00D75E22" w:rsidRPr="6AFCE6A2">
        <w:rPr>
          <w:rFonts w:eastAsia="Arial"/>
        </w:rPr>
        <w:t>process.</w:t>
      </w:r>
    </w:p>
    <w:p w14:paraId="5D0FDE4A" w14:textId="77777777" w:rsidR="00934631" w:rsidRPr="00934631" w:rsidRDefault="00934631" w:rsidP="00934631">
      <w:r w:rsidRPr="00934631">
        <w:br w:type="page"/>
      </w:r>
    </w:p>
    <w:p w14:paraId="2030F2F8" w14:textId="4449C4CE" w:rsidR="009161C9" w:rsidRPr="0027687E" w:rsidRDefault="009161C9" w:rsidP="008324EA">
      <w:pPr>
        <w:pStyle w:val="Heading1"/>
      </w:pPr>
      <w:bookmarkStart w:id="73" w:name="_Toc184300417"/>
      <w:r>
        <w:lastRenderedPageBreak/>
        <w:t>The English curriculum 7</w:t>
      </w:r>
      <w:r w:rsidR="00A439B8">
        <w:t>–</w:t>
      </w:r>
      <w:r>
        <w:t>12 team</w:t>
      </w:r>
      <w:bookmarkEnd w:id="52"/>
      <w:bookmarkEnd w:id="53"/>
      <w:bookmarkEnd w:id="54"/>
      <w:bookmarkEnd w:id="55"/>
      <w:bookmarkEnd w:id="56"/>
      <w:bookmarkEnd w:id="73"/>
    </w:p>
    <w:p w14:paraId="3D8F967A" w14:textId="54521DA4" w:rsidR="009161C9" w:rsidRDefault="00EC6D2C" w:rsidP="00556AA9">
      <w:bookmarkStart w:id="74" w:name="_Toc138846993"/>
      <w:bookmarkStart w:id="75" w:name="_Toc149324465"/>
      <w:bookmarkStart w:id="76" w:name="_Toc150181684"/>
      <w:bookmarkStart w:id="77" w:name="_Toc150259390"/>
      <w:bookmarkStart w:id="78" w:name="_Toc151447422"/>
      <w:bookmarkStart w:id="79" w:name="_Toc151632402"/>
      <w:r>
        <w:t xml:space="preserve">The English curriculum 7–12 team provides support for the delivery of the English curriculum 7–12 in NSW Department of Education high schools. All curriculum resources are prepared through a rigorous process. Resources are periodically reviewed as part of our ongoing evaluation plan to ensure currency, relevance and effectiveness. </w:t>
      </w:r>
      <w:r>
        <w:rPr>
          <w:rFonts w:eastAsia="Arial"/>
        </w:rPr>
        <w:t xml:space="preserve">If you have any questions regarding the use of material available or would like additional support, please contact the English curriculum team by emailing </w:t>
      </w:r>
      <w:hyperlink r:id="rId49" w:history="1">
        <w:r>
          <w:rPr>
            <w:rStyle w:val="Hyperlink"/>
            <w:rFonts w:eastAsia="Arial"/>
          </w:rPr>
          <w:t>English.curriculum@det.nsw.edu.au</w:t>
        </w:r>
      </w:hyperlink>
      <w:r>
        <w:rPr>
          <w:rFonts w:eastAsia="Arial"/>
        </w:rPr>
        <w:t>.</w:t>
      </w:r>
      <w:bookmarkEnd w:id="74"/>
      <w:bookmarkEnd w:id="75"/>
      <w:bookmarkEnd w:id="76"/>
      <w:bookmarkEnd w:id="77"/>
      <w:bookmarkEnd w:id="78"/>
      <w:bookmarkEnd w:id="79"/>
      <w:r w:rsidR="00243F9B">
        <w:t xml:space="preserve"> </w:t>
      </w:r>
      <w:r w:rsidR="009161C9" w:rsidRPr="00E95AEF">
        <w:rPr>
          <w:rFonts w:eastAsia="Arial"/>
        </w:rPr>
        <w:t>If you use the</w:t>
      </w:r>
      <w:r w:rsidR="009161C9" w:rsidRPr="00E95AEF" w:rsidDel="004E5E98">
        <w:rPr>
          <w:rFonts w:eastAsia="Arial"/>
        </w:rPr>
        <w:t xml:space="preserve"> </w:t>
      </w:r>
      <w:r w:rsidR="007A5A85">
        <w:rPr>
          <w:rFonts w:eastAsia="Arial"/>
        </w:rPr>
        <w:t>program</w:t>
      </w:r>
      <w:r w:rsidR="004E5E98">
        <w:rPr>
          <w:rFonts w:eastAsia="Arial"/>
        </w:rPr>
        <w:t xml:space="preserve"> template</w:t>
      </w:r>
      <w:r w:rsidR="009161C9" w:rsidRPr="00E95AEF">
        <w:rPr>
          <w:rFonts w:eastAsia="Arial"/>
        </w:rPr>
        <w:t xml:space="preserve"> in your faculty and school context, reach out to the English curriculum team. We would love English teams f</w:t>
      </w:r>
      <w:r w:rsidR="00825180">
        <w:rPr>
          <w:rFonts w:eastAsia="Arial"/>
        </w:rPr>
        <w:t>ro</w:t>
      </w:r>
      <w:r w:rsidR="009161C9" w:rsidRPr="00E95AEF">
        <w:rPr>
          <w:rFonts w:eastAsia="Arial"/>
        </w:rPr>
        <w:t xml:space="preserve">m across NSW to share snapshots of their practice and how this resource has been used in their unique context as part of </w:t>
      </w:r>
      <w:r w:rsidR="003E3418">
        <w:rPr>
          <w:rFonts w:eastAsia="Arial"/>
        </w:rPr>
        <w:t>the</w:t>
      </w:r>
      <w:r w:rsidR="009161C9" w:rsidRPr="00E95AEF">
        <w:rPr>
          <w:rFonts w:eastAsia="Arial"/>
        </w:rPr>
        <w:t xml:space="preserve"> </w:t>
      </w:r>
      <w:r w:rsidR="00B51687">
        <w:rPr>
          <w:rFonts w:eastAsia="Arial"/>
        </w:rPr>
        <w:t>e-news</w:t>
      </w:r>
      <w:r w:rsidR="009161C9" w:rsidRPr="00E95AEF">
        <w:rPr>
          <w:rFonts w:eastAsia="Arial"/>
        </w:rPr>
        <w:t xml:space="preserve"> newsletter. Send submissions to </w:t>
      </w:r>
      <w:hyperlink r:id="rId50">
        <w:r w:rsidR="00E71AEB">
          <w:rPr>
            <w:rStyle w:val="Hyperlink"/>
            <w:rFonts w:eastAsia="Arial"/>
          </w:rPr>
          <w:t>E</w:t>
        </w:r>
        <w:r w:rsidR="00E71AEB" w:rsidRPr="6AFCE6A2">
          <w:rPr>
            <w:rStyle w:val="Hyperlink"/>
            <w:rFonts w:eastAsia="Arial"/>
          </w:rPr>
          <w:t>nglish.curriculum@det.nsw.edu.au</w:t>
        </w:r>
      </w:hyperlink>
      <w:r w:rsidR="00A439B8" w:rsidRPr="00A439B8">
        <w:t>.</w:t>
      </w:r>
    </w:p>
    <w:p w14:paraId="488C8DCD" w14:textId="56592A65" w:rsidR="00270B6F" w:rsidRDefault="00270B6F" w:rsidP="00556AA9">
      <w:pPr>
        <w:pStyle w:val="Heading2"/>
      </w:pPr>
      <w:bookmarkStart w:id="80" w:name="_Toc149324466"/>
      <w:bookmarkStart w:id="81" w:name="_Toc150181685"/>
      <w:bookmarkStart w:id="82" w:name="_Toc150259391"/>
      <w:bookmarkStart w:id="83" w:name="_Toc151447423"/>
      <w:bookmarkStart w:id="84" w:name="_Toc151632403"/>
      <w:bookmarkStart w:id="85" w:name="_Toc184300418"/>
      <w:r>
        <w:t>Support and alignment</w:t>
      </w:r>
      <w:bookmarkEnd w:id="80"/>
      <w:bookmarkEnd w:id="81"/>
      <w:bookmarkEnd w:id="82"/>
      <w:bookmarkEnd w:id="83"/>
      <w:bookmarkEnd w:id="84"/>
      <w:bookmarkEnd w:id="85"/>
    </w:p>
    <w:p w14:paraId="1BC3360A" w14:textId="3FD6C68F" w:rsidR="00242513" w:rsidRPr="00594DD3" w:rsidRDefault="00242513" w:rsidP="00242513">
      <w:pPr>
        <w:rPr>
          <w:rFonts w:eastAsia="Arial"/>
        </w:rPr>
      </w:pPr>
      <w:r w:rsidRPr="00FA51DC">
        <w:rPr>
          <w:rFonts w:eastAsia="Arial"/>
          <w:b/>
          <w:bCs/>
        </w:rPr>
        <w:t>Alignment to system priorities and/or needs</w:t>
      </w:r>
      <w:r w:rsidRPr="00FA51DC">
        <w:rPr>
          <w:rFonts w:eastAsia="Arial"/>
        </w:rPr>
        <w:t xml:space="preserve">: </w:t>
      </w:r>
      <w:r w:rsidR="00FB7631">
        <w:rPr>
          <w:rFonts w:eastAsia="Arial"/>
        </w:rPr>
        <w:t>this</w:t>
      </w:r>
      <w:r w:rsidR="00FB7631" w:rsidRPr="00534E99">
        <w:rPr>
          <w:rFonts w:eastAsia="Arial"/>
        </w:rPr>
        <w:t xml:space="preserve"> resource is evidence-based, as outlined below</w:t>
      </w:r>
      <w:r w:rsidR="00FB7631">
        <w:rPr>
          <w:rFonts w:eastAsia="Arial"/>
        </w:rPr>
        <w:t xml:space="preserve"> and supports English curriculum leaders to advance equitable outcomes, opportunities and experiences for their students. </w:t>
      </w:r>
      <w:r w:rsidR="00FB7631" w:rsidRPr="000A38BC">
        <w:rPr>
          <w:rFonts w:eastAsia="Arial"/>
        </w:rPr>
        <w:t>It also provides guidance that enhances the delivery of outstanding leadership</w:t>
      </w:r>
      <w:r w:rsidR="00FB7631">
        <w:rPr>
          <w:rFonts w:eastAsia="Arial"/>
        </w:rPr>
        <w:t xml:space="preserve"> and</w:t>
      </w:r>
      <w:r w:rsidR="00FB7631" w:rsidRPr="000A38BC">
        <w:rPr>
          <w:rFonts w:eastAsia="Arial"/>
        </w:rPr>
        <w:t xml:space="preserve"> </w:t>
      </w:r>
      <w:r w:rsidR="00FB7631">
        <w:rPr>
          <w:rFonts w:eastAsia="Arial"/>
        </w:rPr>
        <w:t xml:space="preserve">supports the planning of </w:t>
      </w:r>
      <w:hyperlink r:id="rId51" w:history="1">
        <w:r w:rsidR="00FB7631" w:rsidRPr="00960055">
          <w:rPr>
            <w:rStyle w:val="Hyperlink"/>
            <w:rFonts w:eastAsia="Arial"/>
          </w:rPr>
          <w:t>explicit teaching</w:t>
        </w:r>
      </w:hyperlink>
      <w:r w:rsidR="00FB7631" w:rsidRPr="00960055">
        <w:rPr>
          <w:rFonts w:eastAsia="Arial"/>
        </w:rPr>
        <w:t xml:space="preserve"> practices</w:t>
      </w:r>
      <w:r w:rsidR="00FB7631">
        <w:rPr>
          <w:rFonts w:eastAsia="Arial"/>
        </w:rPr>
        <w:t xml:space="preserve"> </w:t>
      </w:r>
      <w:r w:rsidR="00FB7631" w:rsidRPr="000A38BC">
        <w:rPr>
          <w:rFonts w:eastAsia="Arial"/>
        </w:rPr>
        <w:t xml:space="preserve">as per the goals of the </w:t>
      </w:r>
      <w:hyperlink r:id="rId52" w:history="1">
        <w:r w:rsidR="00FB7631" w:rsidRPr="000A38BC">
          <w:rPr>
            <w:rStyle w:val="Hyperlink"/>
            <w:rFonts w:eastAsia="Arial"/>
          </w:rPr>
          <w:t>Plan for Public Education</w:t>
        </w:r>
      </w:hyperlink>
      <w:r w:rsidR="00FB7631" w:rsidRPr="000A38BC">
        <w:rPr>
          <w:rFonts w:eastAsia="Arial"/>
        </w:rPr>
        <w:t>.</w:t>
      </w:r>
      <w:r w:rsidR="00FB7631">
        <w:rPr>
          <w:rFonts w:eastAsia="Arial"/>
        </w:rPr>
        <w:t xml:space="preserve"> It</w:t>
      </w:r>
      <w:r w:rsidR="00FB7631">
        <w:t xml:space="preserve"> </w:t>
      </w:r>
      <w:r w:rsidR="00FB7631">
        <w:rPr>
          <w:rFonts w:eastAsia="Arial"/>
        </w:rPr>
        <w:t xml:space="preserve">is an example of </w:t>
      </w:r>
      <w:hyperlink r:id="rId53" w:history="1">
        <w:r w:rsidR="00FB7631" w:rsidRPr="000A38BC">
          <w:rPr>
            <w:rStyle w:val="Hyperlink"/>
          </w:rPr>
          <w:t>Universal Des</w:t>
        </w:r>
        <w:r w:rsidR="00FB7631">
          <w:rPr>
            <w:rStyle w:val="Hyperlink"/>
          </w:rPr>
          <w:t>ign</w:t>
        </w:r>
        <w:r w:rsidR="00FB7631" w:rsidRPr="000A38BC">
          <w:rPr>
            <w:rStyle w:val="Hyperlink"/>
          </w:rPr>
          <w:t xml:space="preserve"> for Learning</w:t>
        </w:r>
      </w:hyperlink>
      <w:r w:rsidR="00FB7631" w:rsidRPr="000A38BC">
        <w:t xml:space="preserve"> </w:t>
      </w:r>
      <w:r w:rsidR="00FB7631">
        <w:rPr>
          <w:rFonts w:eastAsia="Arial"/>
        </w:rPr>
        <w:t xml:space="preserve">and </w:t>
      </w:r>
      <w:r w:rsidR="00FB7631" w:rsidRPr="00281749">
        <w:rPr>
          <w:rFonts w:eastAsia="Arial"/>
        </w:rPr>
        <w:t xml:space="preserve">aligns to the </w:t>
      </w:r>
      <w:hyperlink r:id="rId54" w:history="1">
        <w:r w:rsidR="00FB7631">
          <w:rPr>
            <w:rStyle w:val="Hyperlink"/>
          </w:rPr>
          <w:t>School Excellence</w:t>
        </w:r>
      </w:hyperlink>
      <w:r w:rsidR="008C2039" w:rsidRPr="002A7004">
        <w:rPr>
          <w:rStyle w:val="Hyperlink"/>
          <w:u w:val="none"/>
        </w:rPr>
        <w:t xml:space="preserve"> </w:t>
      </w:r>
      <w:r w:rsidR="008C2039">
        <w:t>policy.</w:t>
      </w:r>
      <w:r w:rsidR="00FB7631">
        <w:rPr>
          <w:rFonts w:eastAsia="Arial"/>
        </w:rPr>
        <w:t xml:space="preserve"> It is designed to support school and curriculum leaders as they plan syllabus implementation. It can be used during the design and delivery of collaborative curriculum planning, monitoring and evaluation.</w:t>
      </w:r>
    </w:p>
    <w:p w14:paraId="56F92EFE" w14:textId="178E48EE" w:rsidR="00D13098" w:rsidRDefault="55B56F8B" w:rsidP="6AFCE6A2">
      <w:pPr>
        <w:spacing w:after="160"/>
        <w:rPr>
          <w:rFonts w:eastAsia="Arial"/>
        </w:rPr>
      </w:pPr>
      <w:r w:rsidRPr="6AFCE6A2">
        <w:rPr>
          <w:rFonts w:eastAsia="Arial"/>
          <w:b/>
          <w:bCs/>
        </w:rPr>
        <w:t>Alignment to Australian Professional Standards</w:t>
      </w:r>
      <w:r w:rsidR="002A7004">
        <w:rPr>
          <w:rFonts w:eastAsia="Arial"/>
          <w:b/>
          <w:bCs/>
        </w:rPr>
        <w:t xml:space="preserve"> for Teachers</w:t>
      </w:r>
      <w:r w:rsidRPr="6AFCE6A2">
        <w:rPr>
          <w:rFonts w:eastAsia="Arial"/>
        </w:rPr>
        <w:t xml:space="preserve">: this resource supports teachers to address </w:t>
      </w:r>
      <w:bookmarkStart w:id="86" w:name="_Hlk181000363"/>
      <w:r w:rsidR="00C24E98">
        <w:fldChar w:fldCharType="begin"/>
      </w:r>
      <w:r w:rsidR="00C24E98">
        <w:instrText>HYPERLINK "https://educationstandards.nsw.edu.au/wps/portal/nesa/teacher-accreditation/meeting-requirements/the-standards/proficient-teacher" \h</w:instrText>
      </w:r>
      <w:r w:rsidR="00C24E98">
        <w:fldChar w:fldCharType="separate"/>
      </w:r>
      <w:r w:rsidR="00C24E98">
        <w:rPr>
          <w:rStyle w:val="Hyperlink"/>
          <w:rFonts w:eastAsia="Arial"/>
        </w:rPr>
        <w:t>Proficient Teacher Standard Descriptors</w:t>
      </w:r>
      <w:r w:rsidR="00C24E98">
        <w:rPr>
          <w:rStyle w:val="Hyperlink"/>
          <w:rFonts w:eastAsia="Arial"/>
        </w:rPr>
        <w:fldChar w:fldCharType="end"/>
      </w:r>
      <w:bookmarkEnd w:id="86"/>
      <w:r w:rsidRPr="6AFCE6A2">
        <w:rPr>
          <w:rFonts w:eastAsia="Arial"/>
        </w:rPr>
        <w:t xml:space="preserve"> </w:t>
      </w:r>
      <w:r w:rsidR="00D75E22" w:rsidRPr="00CF4055">
        <w:rPr>
          <w:rFonts w:eastAsia="Arial"/>
        </w:rPr>
        <w:t>3.1.2, 3.2.2, 3.3.2. 3.4.2, 5.1.2.</w:t>
      </w:r>
      <w:r w:rsidR="00D75E22" w:rsidRPr="006C73B2">
        <w:rPr>
          <w:rFonts w:eastAsia="Arial"/>
        </w:rPr>
        <w:t xml:space="preserve"> </w:t>
      </w:r>
    </w:p>
    <w:p w14:paraId="3C1B8A63" w14:textId="175A9661" w:rsidR="00F71EDD" w:rsidRDefault="00F71EDD" w:rsidP="00F71EDD">
      <w:r>
        <w:rPr>
          <w:b/>
          <w:bCs/>
        </w:rPr>
        <w:t>Assessment</w:t>
      </w:r>
      <w:r>
        <w:t xml:space="preserve">: </w:t>
      </w:r>
      <w:r>
        <w:rPr>
          <w:rFonts w:eastAsia="Arial"/>
        </w:rPr>
        <w:t xml:space="preserve">further advice to support formative assessment is available on the </w:t>
      </w:r>
      <w:hyperlink r:id="rId55" w:history="1">
        <w:r>
          <w:rPr>
            <w:rStyle w:val="Hyperlink"/>
            <w:rFonts w:eastAsia="Arial"/>
          </w:rPr>
          <w:t>Planning programming and assessing 7</w:t>
        </w:r>
        <w:r w:rsidR="00C24E98">
          <w:rPr>
            <w:rStyle w:val="Hyperlink"/>
            <w:rFonts w:eastAsia="Arial"/>
          </w:rPr>
          <w:t>–</w:t>
        </w:r>
        <w:r>
          <w:rPr>
            <w:rStyle w:val="Hyperlink"/>
            <w:rFonts w:eastAsia="Arial"/>
          </w:rPr>
          <w:t>12</w:t>
        </w:r>
      </w:hyperlink>
      <w:r>
        <w:rPr>
          <w:rFonts w:eastAsia="Arial"/>
        </w:rPr>
        <w:t xml:space="preserve"> webpage. This includes the</w:t>
      </w:r>
      <w:r>
        <w:t xml:space="preserve"> </w:t>
      </w:r>
      <w:hyperlink r:id="rId56" w:history="1">
        <w:r>
          <w:rPr>
            <w:rStyle w:val="Hyperlink"/>
          </w:rPr>
          <w:t>Classroom assessment advice 7</w:t>
        </w:r>
        <w:r w:rsidR="00C24E98">
          <w:rPr>
            <w:rStyle w:val="Hyperlink"/>
          </w:rPr>
          <w:t>–</w:t>
        </w:r>
        <w:r>
          <w:rPr>
            <w:rStyle w:val="Hyperlink"/>
          </w:rPr>
          <w:t>10</w:t>
        </w:r>
      </w:hyperlink>
      <w:r>
        <w:t xml:space="preserve">. For summative assessment tasks, the </w:t>
      </w:r>
      <w:hyperlink r:id="rId57" w:history="1">
        <w:r w:rsidR="00C24E98">
          <w:rPr>
            <w:rStyle w:val="Hyperlink"/>
          </w:rPr>
          <w:t>Assessment task advice 7-10</w:t>
        </w:r>
      </w:hyperlink>
      <w:r>
        <w:t xml:space="preserve"> webpage is available.</w:t>
      </w:r>
    </w:p>
    <w:p w14:paraId="392A5BB7" w14:textId="3AC6A6A2" w:rsidR="00D13098" w:rsidRDefault="55B56F8B" w:rsidP="6AFCE6A2">
      <w:pPr>
        <w:spacing w:after="160"/>
      </w:pPr>
      <w:r w:rsidRPr="6AFCE6A2">
        <w:rPr>
          <w:rFonts w:eastAsia="Arial"/>
          <w:b/>
          <w:bCs/>
        </w:rPr>
        <w:t xml:space="preserve">Consulted with: </w:t>
      </w:r>
      <w:r w:rsidR="00C24E98" w:rsidRPr="00827E3B">
        <w:rPr>
          <w:rFonts w:eastAsia="Arial"/>
          <w:highlight w:val="yellow"/>
        </w:rPr>
        <w:t>[subject</w:t>
      </w:r>
      <w:r w:rsidR="00C24E98" w:rsidRPr="00FD1C4F">
        <w:rPr>
          <w:rFonts w:eastAsia="Arial"/>
        </w:rPr>
        <w:t xml:space="preserve"> </w:t>
      </w:r>
      <w:r w:rsidRPr="00FD1C4F">
        <w:rPr>
          <w:rFonts w:eastAsia="Arial"/>
        </w:rPr>
        <w:t xml:space="preserve">matter experts from the Curriculum and Reform, </w:t>
      </w:r>
      <w:r w:rsidR="00043FB6">
        <w:rPr>
          <w:rFonts w:eastAsia="Arial"/>
        </w:rPr>
        <w:t>Inclusive Education</w:t>
      </w:r>
      <w:r w:rsidR="0070452C">
        <w:rPr>
          <w:rFonts w:eastAsia="Arial"/>
        </w:rPr>
        <w:t xml:space="preserve">, </w:t>
      </w:r>
      <w:r w:rsidRPr="00FD1C4F">
        <w:rPr>
          <w:rFonts w:eastAsia="Arial"/>
        </w:rPr>
        <w:t>Strategic Delivery and Literacy and Numeracy teams</w:t>
      </w:r>
      <w:r w:rsidR="00C24E98" w:rsidRPr="00827E3B">
        <w:rPr>
          <w:rFonts w:eastAsia="Arial"/>
          <w:highlight w:val="yellow"/>
        </w:rPr>
        <w:t>]</w:t>
      </w:r>
      <w:r w:rsidRPr="00FD1C4F">
        <w:rPr>
          <w:rFonts w:eastAsia="Arial"/>
        </w:rPr>
        <w:t>.</w:t>
      </w:r>
    </w:p>
    <w:p w14:paraId="47F05805" w14:textId="194C407E" w:rsidR="00F54B70" w:rsidRPr="00F54B70" w:rsidRDefault="00F54B70" w:rsidP="00F54B70">
      <w:pPr>
        <w:rPr>
          <w:rFonts w:eastAsia="Arial"/>
        </w:rPr>
      </w:pPr>
      <w:r>
        <w:rPr>
          <w:b/>
          <w:bCs/>
        </w:rPr>
        <w:lastRenderedPageBreak/>
        <w:t xml:space="preserve">Differentiation: </w:t>
      </w:r>
      <w:r>
        <w:t>f</w:t>
      </w:r>
      <w:r>
        <w:rPr>
          <w:rFonts w:eastAsia="Arial"/>
        </w:rPr>
        <w:t>urther advice to support Aboriginal and Torres Strait Islander students, EAL</w:t>
      </w:r>
      <w:r w:rsidR="00C24E98">
        <w:rPr>
          <w:rFonts w:eastAsia="Arial"/>
        </w:rPr>
        <w:t>/</w:t>
      </w:r>
      <w:r>
        <w:rPr>
          <w:rFonts w:eastAsia="Arial"/>
        </w:rPr>
        <w:t xml:space="preserve">D students, students with a disability and/or additional needs and High Potential and gifted students can be found on the </w:t>
      </w:r>
      <w:hyperlink r:id="rId58" w:history="1">
        <w:r>
          <w:rPr>
            <w:rStyle w:val="Hyperlink"/>
            <w:rFonts w:eastAsia="Arial"/>
          </w:rPr>
          <w:t>Planning programming and assessing 7</w:t>
        </w:r>
        <w:r w:rsidR="007D0CB9">
          <w:rPr>
            <w:rStyle w:val="Hyperlink"/>
            <w:rFonts w:eastAsia="Arial"/>
          </w:rPr>
          <w:t>–</w:t>
        </w:r>
        <w:r>
          <w:rPr>
            <w:rStyle w:val="Hyperlink"/>
            <w:rFonts w:eastAsia="Arial"/>
          </w:rPr>
          <w:t>12</w:t>
        </w:r>
      </w:hyperlink>
      <w:r>
        <w:rPr>
          <w:rFonts w:eastAsia="Arial"/>
        </w:rPr>
        <w:t xml:space="preserve"> webpage. This includes the</w:t>
      </w:r>
      <w:r>
        <w:t xml:space="preserve"> </w:t>
      </w:r>
      <w:hyperlink r:id="rId59" w:history="1">
        <w:r>
          <w:rPr>
            <w:rStyle w:val="Hyperlink"/>
          </w:rPr>
          <w:t xml:space="preserve">Inclusion and differentiation </w:t>
        </w:r>
        <w:r w:rsidR="007D0CB9" w:rsidRPr="007D0CB9">
          <w:rPr>
            <w:rStyle w:val="Hyperlink"/>
          </w:rPr>
          <w:t xml:space="preserve">advice </w:t>
        </w:r>
        <w:r>
          <w:rPr>
            <w:rStyle w:val="Hyperlink"/>
          </w:rPr>
          <w:t>7–10</w:t>
        </w:r>
      </w:hyperlink>
      <w:r>
        <w:t xml:space="preserve"> webpage.</w:t>
      </w:r>
    </w:p>
    <w:p w14:paraId="601A61E9" w14:textId="0965EED3" w:rsidR="00D13098" w:rsidRDefault="55B56F8B" w:rsidP="6AFCE6A2">
      <w:pPr>
        <w:spacing w:after="160"/>
      </w:pPr>
      <w:r w:rsidRPr="6AFCE6A2">
        <w:rPr>
          <w:rFonts w:eastAsia="Arial"/>
          <w:b/>
          <w:bCs/>
        </w:rPr>
        <w:t>NSW Syllabus</w:t>
      </w:r>
      <w:r w:rsidRPr="00C37E96">
        <w:t xml:space="preserve">: </w:t>
      </w:r>
      <w:hyperlink r:id="rId60" w:history="1">
        <w:r w:rsidRPr="00C37E96">
          <w:rPr>
            <w:rStyle w:val="Hyperlink"/>
          </w:rPr>
          <w:t>English K–10 Syllabus</w:t>
        </w:r>
      </w:hyperlink>
      <w:r w:rsidRPr="6AFCE6A2">
        <w:rPr>
          <w:rFonts w:eastAsia="Arial"/>
        </w:rPr>
        <w:t xml:space="preserve"> </w:t>
      </w:r>
      <w:bookmarkStart w:id="87" w:name="_Hlk178077995"/>
      <w:r w:rsidR="007D0CB9" w:rsidRPr="00534E99">
        <w:t>© NSW Education Standards Authority (NESA) for and on behalf of the Crown in right of the State of New South Wales</w:t>
      </w:r>
      <w:r w:rsidR="007D0CB9">
        <w:t xml:space="preserve">, </w:t>
      </w:r>
      <w:r w:rsidR="007D0CB9" w:rsidRPr="00534E99">
        <w:t>2022.</w:t>
      </w:r>
      <w:bookmarkEnd w:id="87"/>
    </w:p>
    <w:p w14:paraId="050616EA" w14:textId="1395B7DE" w:rsidR="00D13098" w:rsidRDefault="55B56F8B" w:rsidP="6AFCE6A2">
      <w:pPr>
        <w:spacing w:after="160"/>
      </w:pPr>
      <w:r w:rsidRPr="6AFCE6A2">
        <w:rPr>
          <w:rFonts w:eastAsia="Arial"/>
          <w:b/>
          <w:bCs/>
        </w:rPr>
        <w:t>Author:</w:t>
      </w:r>
      <w:r w:rsidRPr="6AFCE6A2">
        <w:rPr>
          <w:rFonts w:eastAsia="Arial"/>
        </w:rPr>
        <w:t xml:space="preserve"> English curriculum 7</w:t>
      </w:r>
      <w:r w:rsidR="007D0CB9">
        <w:rPr>
          <w:rFonts w:eastAsia="Arial"/>
        </w:rPr>
        <w:t>–</w:t>
      </w:r>
      <w:r w:rsidRPr="6AFCE6A2">
        <w:rPr>
          <w:rFonts w:eastAsia="Arial"/>
        </w:rPr>
        <w:t>12 team, NSW Department of Education</w:t>
      </w:r>
    </w:p>
    <w:p w14:paraId="712C7C22" w14:textId="19F2E5AD" w:rsidR="00D13098" w:rsidRDefault="55B56F8B" w:rsidP="6AFCE6A2">
      <w:pPr>
        <w:spacing w:after="160"/>
      </w:pPr>
      <w:r w:rsidRPr="6AFCE6A2">
        <w:rPr>
          <w:rFonts w:eastAsia="Arial"/>
          <w:b/>
          <w:bCs/>
        </w:rPr>
        <w:t>Publisher:</w:t>
      </w:r>
      <w:r w:rsidRPr="6AFCE6A2">
        <w:rPr>
          <w:rFonts w:eastAsia="Arial"/>
        </w:rPr>
        <w:t xml:space="preserve"> State of NSW, Department of Education</w:t>
      </w:r>
    </w:p>
    <w:p w14:paraId="347A40EF" w14:textId="0D9920DE" w:rsidR="00D13098" w:rsidRDefault="55B56F8B" w:rsidP="6AFCE6A2">
      <w:pPr>
        <w:spacing w:after="160"/>
      </w:pPr>
      <w:r w:rsidRPr="6AFCE6A2">
        <w:rPr>
          <w:rFonts w:eastAsia="Arial"/>
          <w:b/>
          <w:bCs/>
        </w:rPr>
        <w:t>Resource</w:t>
      </w:r>
      <w:r w:rsidRPr="004649E8">
        <w:rPr>
          <w:rFonts w:eastAsia="Arial"/>
          <w:b/>
          <w:bCs/>
        </w:rPr>
        <w:t>:</w:t>
      </w:r>
      <w:r w:rsidRPr="004649E8">
        <w:rPr>
          <w:rFonts w:eastAsia="Arial"/>
        </w:rPr>
        <w:t xml:space="preserve"> </w:t>
      </w:r>
      <w:r w:rsidR="004649E8" w:rsidRPr="004649E8">
        <w:rPr>
          <w:rFonts w:eastAsia="Arial"/>
        </w:rPr>
        <w:t xml:space="preserve">sample teaching and learning </w:t>
      </w:r>
      <w:r w:rsidRPr="004649E8">
        <w:rPr>
          <w:rFonts w:eastAsia="Arial"/>
        </w:rPr>
        <w:t>program</w:t>
      </w:r>
    </w:p>
    <w:p w14:paraId="495FF2B6" w14:textId="7B734CA0" w:rsidR="00D13098" w:rsidRDefault="55B56F8B" w:rsidP="6AFCE6A2">
      <w:pPr>
        <w:spacing w:after="160"/>
      </w:pPr>
      <w:r w:rsidRPr="6AFCE6A2">
        <w:rPr>
          <w:rFonts w:eastAsia="Arial"/>
          <w:b/>
          <w:bCs/>
        </w:rPr>
        <w:t>Related resources:</w:t>
      </w:r>
      <w:r w:rsidRPr="6AFCE6A2">
        <w:rPr>
          <w:rFonts w:eastAsia="Arial"/>
        </w:rPr>
        <w:t xml:space="preserve"> </w:t>
      </w:r>
      <w:r w:rsidR="00F741DC">
        <w:rPr>
          <w:rFonts w:eastAsia="Arial"/>
        </w:rPr>
        <w:t xml:space="preserve">sample teaching and learning materials that use this template can be found on the </w:t>
      </w:r>
      <w:hyperlink r:id="rId61" w:history="1">
        <w:r w:rsidR="00F741DC" w:rsidRPr="00970C47">
          <w:rPr>
            <w:rStyle w:val="Hyperlink"/>
            <w:rFonts w:eastAsia="Arial"/>
          </w:rPr>
          <w:t>Planning</w:t>
        </w:r>
        <w:r w:rsidR="00100F26" w:rsidRPr="00970C47">
          <w:rPr>
            <w:rStyle w:val="Hyperlink"/>
            <w:rFonts w:eastAsia="Arial"/>
          </w:rPr>
          <w:t>, programming and assessing English 7–10</w:t>
        </w:r>
      </w:hyperlink>
      <w:r w:rsidR="00100F26">
        <w:rPr>
          <w:rFonts w:eastAsia="Arial"/>
        </w:rPr>
        <w:t xml:space="preserve"> </w:t>
      </w:r>
      <w:r w:rsidR="00454073">
        <w:rPr>
          <w:rFonts w:eastAsia="Arial"/>
        </w:rPr>
        <w:t>webpage.</w:t>
      </w:r>
    </w:p>
    <w:p w14:paraId="7A34E871" w14:textId="6B62BCD5" w:rsidR="00D13098" w:rsidRDefault="55B56F8B" w:rsidP="6AFCE6A2">
      <w:pPr>
        <w:spacing w:after="160"/>
      </w:pPr>
      <w:r w:rsidRPr="6AFCE6A2">
        <w:rPr>
          <w:rFonts w:eastAsia="Arial"/>
          <w:b/>
          <w:bCs/>
        </w:rPr>
        <w:t>Professional Learning:</w:t>
      </w:r>
      <w:r w:rsidRPr="6AFCE6A2">
        <w:rPr>
          <w:rFonts w:eastAsia="Arial"/>
        </w:rPr>
        <w:t xml:space="preserve"> </w:t>
      </w:r>
      <w:r w:rsidR="0030285F">
        <w:rPr>
          <w:rFonts w:eastAsia="Arial"/>
        </w:rPr>
        <w:t>r</w:t>
      </w:r>
      <w:r w:rsidRPr="6AFCE6A2">
        <w:rPr>
          <w:rFonts w:eastAsia="Arial"/>
        </w:rPr>
        <w:t xml:space="preserve">elevant Professional Learning is available on the </w:t>
      </w:r>
      <w:hyperlink r:id="rId62">
        <w:r w:rsidRPr="6AFCE6A2">
          <w:rPr>
            <w:rStyle w:val="Hyperlink"/>
            <w:rFonts w:eastAsia="Arial"/>
          </w:rPr>
          <w:t>English statewide staffroom</w:t>
        </w:r>
      </w:hyperlink>
      <w:r w:rsidRPr="6AFCE6A2">
        <w:rPr>
          <w:rFonts w:eastAsia="Arial"/>
        </w:rPr>
        <w:t xml:space="preserve"> and through the </w:t>
      </w:r>
      <w:hyperlink r:id="rId63">
        <w:r w:rsidRPr="6AFCE6A2">
          <w:rPr>
            <w:rStyle w:val="Hyperlink"/>
            <w:rFonts w:eastAsia="Arial"/>
          </w:rPr>
          <w:t>English curriculum professional learning calendar</w:t>
        </w:r>
      </w:hyperlink>
      <w:r w:rsidRPr="6AFCE6A2">
        <w:rPr>
          <w:rFonts w:eastAsia="Arial"/>
        </w:rPr>
        <w:t>.</w:t>
      </w:r>
    </w:p>
    <w:p w14:paraId="59401984" w14:textId="5917FDC3" w:rsidR="00D13098" w:rsidRDefault="55B56F8B" w:rsidP="6AFCE6A2">
      <w:pPr>
        <w:spacing w:after="160"/>
        <w:rPr>
          <w:rFonts w:eastAsia="Arial"/>
        </w:rPr>
      </w:pPr>
      <w:r w:rsidRPr="377E68BE">
        <w:rPr>
          <w:rFonts w:eastAsia="Arial"/>
          <w:b/>
          <w:bCs/>
        </w:rPr>
        <w:t>Creation date:</w:t>
      </w:r>
      <w:r w:rsidRPr="377E68BE">
        <w:rPr>
          <w:rFonts w:eastAsia="Arial"/>
        </w:rPr>
        <w:t xml:space="preserve"> </w:t>
      </w:r>
      <w:r w:rsidR="5C031664" w:rsidRPr="377E68BE">
        <w:rPr>
          <w:rFonts w:eastAsia="Arial"/>
        </w:rPr>
        <w:t>5 December</w:t>
      </w:r>
      <w:r w:rsidRPr="377E68BE">
        <w:rPr>
          <w:rFonts w:eastAsia="Arial"/>
        </w:rPr>
        <w:t xml:space="preserve"> 202</w:t>
      </w:r>
      <w:r w:rsidR="000952F9" w:rsidRPr="377E68BE">
        <w:rPr>
          <w:rFonts w:eastAsia="Arial"/>
        </w:rPr>
        <w:t>4</w:t>
      </w:r>
    </w:p>
    <w:p w14:paraId="50A2941A" w14:textId="27BCB58E" w:rsidR="00990872" w:rsidRDefault="00990872" w:rsidP="00990872">
      <w:r w:rsidRPr="377E68BE">
        <w:rPr>
          <w:b/>
          <w:bCs/>
        </w:rPr>
        <w:t xml:space="preserve">Review date: </w:t>
      </w:r>
      <w:r w:rsidR="70C9D4B9">
        <w:t>5 December</w:t>
      </w:r>
      <w:r>
        <w:t xml:space="preserve"> 2025</w:t>
      </w:r>
    </w:p>
    <w:p w14:paraId="265B0038" w14:textId="3E1F9336" w:rsidR="00D40AF8" w:rsidRDefault="55B56F8B" w:rsidP="008B0663">
      <w:pPr>
        <w:spacing w:after="160"/>
      </w:pPr>
      <w:r w:rsidRPr="6AFCE6A2">
        <w:rPr>
          <w:rFonts w:eastAsia="Arial"/>
          <w:b/>
          <w:bCs/>
        </w:rPr>
        <w:t>Rights:</w:t>
      </w:r>
      <w:r w:rsidRPr="6AFCE6A2">
        <w:rPr>
          <w:rFonts w:eastAsia="Arial"/>
        </w:rPr>
        <w:t xml:space="preserve"> © State of New South Wales, Department of Education</w:t>
      </w:r>
    </w:p>
    <w:p w14:paraId="31476FA3" w14:textId="77777777" w:rsidR="007D0CB9" w:rsidRDefault="007D0CB9">
      <w:pPr>
        <w:suppressAutoHyphens w:val="0"/>
        <w:spacing w:before="0" w:after="160" w:line="259" w:lineRule="auto"/>
        <w:rPr>
          <w:rFonts w:eastAsiaTheme="majorEastAsia"/>
          <w:bCs/>
          <w:color w:val="002664"/>
          <w:sz w:val="40"/>
          <w:szCs w:val="52"/>
        </w:rPr>
      </w:pPr>
      <w:bookmarkStart w:id="88" w:name="_Toc145666063"/>
      <w:bookmarkStart w:id="89" w:name="_Toc151447424"/>
      <w:bookmarkStart w:id="90" w:name="_Toc151632404"/>
      <w:r>
        <w:br w:type="page"/>
      </w:r>
    </w:p>
    <w:p w14:paraId="5C26F6AC" w14:textId="2E16870B" w:rsidR="00A43D4D" w:rsidRDefault="00A43D4D" w:rsidP="008324EA">
      <w:pPr>
        <w:pStyle w:val="Heading1"/>
      </w:pPr>
      <w:bookmarkStart w:id="91" w:name="_Toc184300419"/>
      <w:r>
        <w:lastRenderedPageBreak/>
        <w:t>References</w:t>
      </w:r>
      <w:bookmarkEnd w:id="88"/>
      <w:bookmarkEnd w:id="89"/>
      <w:bookmarkEnd w:id="90"/>
      <w:bookmarkEnd w:id="91"/>
    </w:p>
    <w:p w14:paraId="0EF06DE9" w14:textId="77777777" w:rsidR="00292265" w:rsidRPr="00AE7FE3" w:rsidRDefault="00292265" w:rsidP="00292265">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8B53253" w14:textId="77777777" w:rsidR="00292265" w:rsidRPr="00AE7FE3" w:rsidRDefault="00292265" w:rsidP="00292265">
      <w:pPr>
        <w:pStyle w:val="FeatureBox2"/>
      </w:pPr>
      <w:r w:rsidRPr="00AE7FE3">
        <w:t>Please refer to the NESA Copyright Disclaimer for more information</w:t>
      </w:r>
      <w:r>
        <w:t xml:space="preserve"> </w:t>
      </w:r>
      <w:hyperlink r:id="rId64" w:tgtFrame="_blank" w:tooltip="https://educationstandards.nsw.edu.au/wps/portal/nesa/mini-footer/copyright" w:history="1">
        <w:r w:rsidRPr="00AE7FE3">
          <w:rPr>
            <w:rStyle w:val="Hyperlink"/>
          </w:rPr>
          <w:t>https://educationstandards.nsw.edu.au/wps/portal/nesa/mini-footer/copyright</w:t>
        </w:r>
      </w:hyperlink>
      <w:r w:rsidRPr="00A1020E">
        <w:t>.</w:t>
      </w:r>
    </w:p>
    <w:p w14:paraId="1A587A37" w14:textId="77777777" w:rsidR="00292265" w:rsidRDefault="00292265" w:rsidP="00292265">
      <w:pPr>
        <w:pStyle w:val="FeatureBox2"/>
      </w:pPr>
      <w:r w:rsidRPr="00AE7FE3">
        <w:t>NESA holds the only official and up-to-date versions of the NSW Curriculum and syllabus documents. Please visit the NSW Education Standards Authority (NESA) website</w:t>
      </w:r>
      <w:r>
        <w:t xml:space="preserve"> </w:t>
      </w:r>
      <w:hyperlink r:id="rId65" w:history="1">
        <w:r>
          <w:rPr>
            <w:rStyle w:val="Hyperlink"/>
          </w:rPr>
          <w:t>https://educationstandards.nsw.edu.au</w:t>
        </w:r>
      </w:hyperlink>
      <w:r w:rsidRPr="00A1020E">
        <w:t xml:space="preserve"> </w:t>
      </w:r>
      <w:r w:rsidRPr="00AE7FE3">
        <w:t xml:space="preserve">and the NSW Curriculum website </w:t>
      </w:r>
      <w:hyperlink r:id="rId66" w:history="1">
        <w:r>
          <w:rPr>
            <w:rStyle w:val="Hyperlink"/>
          </w:rPr>
          <w:t>https://curriculum.nsw.edu.au</w:t>
        </w:r>
      </w:hyperlink>
      <w:r w:rsidRPr="00AE7FE3">
        <w:t>.</w:t>
      </w:r>
    </w:p>
    <w:p w14:paraId="5635FA9C" w14:textId="55ECD8CF" w:rsidR="007032B5" w:rsidRDefault="75402ADA" w:rsidP="00A43D4D">
      <w:hyperlink r:id="rId67">
        <w:r w:rsidRPr="009F7BB2">
          <w:rPr>
            <w:rStyle w:val="Hyperlink"/>
            <w:rFonts w:eastAsia="Arial"/>
          </w:rPr>
          <w:t>English K–10 Syllabus</w:t>
        </w:r>
      </w:hyperlink>
      <w:r w:rsidRPr="009F7BB2">
        <w:rPr>
          <w:rFonts w:eastAsia="Arial"/>
        </w:rPr>
        <w:t xml:space="preserve"> </w:t>
      </w:r>
      <w:r w:rsidRPr="6AFCE6A2">
        <w:rPr>
          <w:rFonts w:eastAsia="Arial"/>
        </w:rPr>
        <w:t>© NSW Education Standards Authority (NESA) for and on behalf of the Crown in right of the State of New South Wales, 2022.</w:t>
      </w:r>
      <w:r>
        <w:t xml:space="preserve"> </w:t>
      </w:r>
    </w:p>
    <w:p w14:paraId="3677D63D" w14:textId="77777777" w:rsidR="00116A9F" w:rsidRPr="009A6822" w:rsidRDefault="00116A9F" w:rsidP="00116A9F">
      <w:hyperlink r:id="rId68" w:history="1">
        <w:r>
          <w:rPr>
            <w:rStyle w:val="Hyperlink"/>
          </w:rPr>
          <w:t>National Literacy Learning Progression</w:t>
        </w:r>
      </w:hyperlink>
      <w:r>
        <w:t xml:space="preserve"> © Australian Curriculum, Assessment and Reporting Authority (ACARA) 2010 to present, unless otherwise indicated. This material was downloaded from the </w:t>
      </w:r>
      <w:hyperlink r:id="rId69" w:history="1">
        <w:r>
          <w:rPr>
            <w:rStyle w:val="Hyperlink"/>
          </w:rPr>
          <w:t>Australian Curriculum</w:t>
        </w:r>
      </w:hyperlink>
      <w:r>
        <w:t xml:space="preserve"> website (National Literacy Learning Progression) (accessed </w:t>
      </w:r>
      <w:r w:rsidRPr="00A158BF">
        <w:t>1</w:t>
      </w:r>
      <w:r>
        <w:t>3</w:t>
      </w:r>
      <w:r w:rsidRPr="00A158BF">
        <w:t xml:space="preserve"> </w:t>
      </w:r>
      <w:r>
        <w:t>September 2024) and was not modified.</w:t>
      </w:r>
    </w:p>
    <w:p w14:paraId="38E21292" w14:textId="53EF42C7" w:rsidR="00283904" w:rsidRDefault="00283904" w:rsidP="00A43D4D">
      <w:r>
        <w:t xml:space="preserve">Moss C and Brookhart S (2019) </w:t>
      </w:r>
      <w:r>
        <w:rPr>
          <w:i/>
          <w:iCs/>
        </w:rPr>
        <w:t xml:space="preserve">Advancing Formative Assessment in Every Classroom: A Guide for Instructional Leaders, </w:t>
      </w:r>
      <w:r>
        <w:t>2nd edn, ASCD, Alexandria.</w:t>
      </w:r>
    </w:p>
    <w:p w14:paraId="5E428D06" w14:textId="4B1D8524" w:rsidR="009A2597" w:rsidRDefault="00D5473C" w:rsidP="00A43D4D">
      <w:r w:rsidRPr="00A158BF">
        <w:rPr>
          <w:rFonts w:eastAsia="Arial"/>
          <w:szCs w:val="22"/>
        </w:rPr>
        <w:t>State of NSW (Department of Education) (2020) ‘</w:t>
      </w:r>
      <w:hyperlink r:id="rId70" w:history="1">
        <w:r w:rsidRPr="00A158BF">
          <w:rPr>
            <w:rStyle w:val="Hyperlink"/>
            <w:rFonts w:eastAsia="Arial"/>
            <w:szCs w:val="22"/>
          </w:rPr>
          <w:t>About the School Excellence Framework</w:t>
        </w:r>
      </w:hyperlink>
      <w:r w:rsidRPr="00A158BF">
        <w:t xml:space="preserve">’, </w:t>
      </w:r>
      <w:r w:rsidRPr="00A158BF">
        <w:rPr>
          <w:i/>
          <w:iCs/>
        </w:rPr>
        <w:t>School Excellence Framework evidence guide</w:t>
      </w:r>
      <w:r w:rsidRPr="00A158BF">
        <w:t>, NSW Department of Education website, accessed 1</w:t>
      </w:r>
      <w:r w:rsidR="003760CD">
        <w:t>3</w:t>
      </w:r>
      <w:r w:rsidRPr="00A158BF">
        <w:t xml:space="preserve"> </w:t>
      </w:r>
      <w:r w:rsidR="003760CD">
        <w:t>September</w:t>
      </w:r>
      <w:r w:rsidRPr="00A158BF">
        <w:t xml:space="preserve"> 2024.</w:t>
      </w:r>
    </w:p>
    <w:p w14:paraId="68671DBF" w14:textId="6FE28AAA" w:rsidR="00CA29EB" w:rsidRDefault="00CA29EB" w:rsidP="00CA29EB">
      <w:r>
        <w:rPr>
          <w:rFonts w:eastAsia="Arial"/>
          <w:szCs w:val="22"/>
        </w:rPr>
        <w:t>——</w:t>
      </w:r>
      <w:r w:rsidRPr="00A158BF">
        <w:rPr>
          <w:rFonts w:eastAsia="Arial"/>
          <w:szCs w:val="22"/>
        </w:rPr>
        <w:t>(2020) ‘</w:t>
      </w:r>
      <w:hyperlink r:id="rId71" w:history="1">
        <w:r w:rsidRPr="007006A4">
          <w:rPr>
            <w:rStyle w:val="Hyperlink"/>
            <w:rFonts w:eastAsia="Arial"/>
            <w:szCs w:val="22"/>
          </w:rPr>
          <w:t>Explicit teaching strategies</w:t>
        </w:r>
      </w:hyperlink>
      <w:r w:rsidRPr="00A158BF">
        <w:t xml:space="preserve">’, </w:t>
      </w:r>
      <w:r>
        <w:rPr>
          <w:i/>
          <w:iCs/>
        </w:rPr>
        <w:t>Explicit teaching</w:t>
      </w:r>
      <w:r w:rsidRPr="00A158BF">
        <w:t>, NSW Department of Education website, accessed 1</w:t>
      </w:r>
      <w:r>
        <w:t>3</w:t>
      </w:r>
      <w:r w:rsidRPr="00A158BF">
        <w:t xml:space="preserve"> </w:t>
      </w:r>
      <w:r>
        <w:t>September</w:t>
      </w:r>
      <w:r w:rsidRPr="00A158BF">
        <w:t xml:space="preserve"> 2024.</w:t>
      </w:r>
    </w:p>
    <w:p w14:paraId="476E5015" w14:textId="73D7F350" w:rsidR="009251DF" w:rsidRPr="00283904" w:rsidRDefault="00CA29EB" w:rsidP="00A43D4D">
      <w:r>
        <w:rPr>
          <w:rFonts w:eastAsia="Arial"/>
          <w:szCs w:val="22"/>
        </w:rPr>
        <w:lastRenderedPageBreak/>
        <w:t>——</w:t>
      </w:r>
      <w:r>
        <w:t>(</w:t>
      </w:r>
      <w:r w:rsidR="009251DF" w:rsidRPr="00215AA5">
        <w:t>2023) ‘</w:t>
      </w:r>
      <w:hyperlink r:id="rId72" w:history="1">
        <w:r w:rsidR="009251DF" w:rsidRPr="009B603E">
          <w:rPr>
            <w:rStyle w:val="Hyperlink"/>
          </w:rPr>
          <w:t>Classroom</w:t>
        </w:r>
        <w:r w:rsidR="009B603E" w:rsidRPr="009B603E">
          <w:rPr>
            <w:rStyle w:val="Hyperlink"/>
          </w:rPr>
          <w:t xml:space="preserve"> </w:t>
        </w:r>
        <w:r w:rsidR="009251DF" w:rsidRPr="009B603E">
          <w:rPr>
            <w:rStyle w:val="Hyperlink"/>
          </w:rPr>
          <w:t>assessment advice 7–10</w:t>
        </w:r>
      </w:hyperlink>
      <w:r w:rsidR="009251DF" w:rsidRPr="009B603E">
        <w:t>’</w:t>
      </w:r>
      <w:r w:rsidR="009251DF" w:rsidRPr="00215AA5">
        <w:t>,</w:t>
      </w:r>
      <w:r w:rsidR="009251DF" w:rsidRPr="00215AA5">
        <w:rPr>
          <w:i/>
          <w:iCs/>
        </w:rPr>
        <w:t xml:space="preserve"> Planning, programming and assessing English </w:t>
      </w:r>
      <w:r w:rsidR="00D65446">
        <w:rPr>
          <w:i/>
          <w:iCs/>
        </w:rPr>
        <w:t>K</w:t>
      </w:r>
      <w:r w:rsidR="009251DF" w:rsidRPr="00215AA5">
        <w:rPr>
          <w:i/>
          <w:iCs/>
        </w:rPr>
        <w:t>–1</w:t>
      </w:r>
      <w:r w:rsidR="00D65446">
        <w:rPr>
          <w:i/>
          <w:iCs/>
        </w:rPr>
        <w:t>2</w:t>
      </w:r>
      <w:r w:rsidR="009251DF" w:rsidRPr="00215AA5">
        <w:rPr>
          <w:i/>
          <w:iCs/>
        </w:rPr>
        <w:t xml:space="preserve">, </w:t>
      </w:r>
      <w:r w:rsidR="009251DF" w:rsidRPr="00215AA5">
        <w:t xml:space="preserve">NSW Department of Education website, accessed </w:t>
      </w:r>
      <w:r w:rsidR="009251DF" w:rsidRPr="00A158BF">
        <w:t>1</w:t>
      </w:r>
      <w:r w:rsidR="009251DF">
        <w:t>3</w:t>
      </w:r>
      <w:r w:rsidR="009251DF" w:rsidRPr="00A158BF">
        <w:t xml:space="preserve"> </w:t>
      </w:r>
      <w:r w:rsidR="009251DF">
        <w:t>September 2024.</w:t>
      </w:r>
    </w:p>
    <w:p w14:paraId="78C21E13" w14:textId="39A9A974" w:rsidR="00F62A4B" w:rsidRDefault="00CA29EB" w:rsidP="00A43D4D">
      <w:r>
        <w:rPr>
          <w:rFonts w:eastAsia="Arial"/>
          <w:szCs w:val="22"/>
        </w:rPr>
        <w:t>——</w:t>
      </w:r>
      <w:r w:rsidR="00F62A4B" w:rsidRPr="00215AA5">
        <w:t>(2023) ‘</w:t>
      </w:r>
      <w:hyperlink r:id="rId73" w:history="1">
        <w:r w:rsidR="00F62A4B" w:rsidRPr="00215AA5">
          <w:rPr>
            <w:rStyle w:val="Hyperlink"/>
          </w:rPr>
          <w:t>Phases approach to conceptual programming</w:t>
        </w:r>
      </w:hyperlink>
      <w:r w:rsidR="00F62A4B" w:rsidRPr="00215AA5">
        <w:t>’,</w:t>
      </w:r>
      <w:r w:rsidR="00F62A4B" w:rsidRPr="00215AA5">
        <w:rPr>
          <w:i/>
          <w:iCs/>
        </w:rPr>
        <w:t xml:space="preserve"> Planning, programming and assessing English 7–10, </w:t>
      </w:r>
      <w:r w:rsidR="00F62A4B" w:rsidRPr="00215AA5">
        <w:t xml:space="preserve">NSW Department of Education website, accessed </w:t>
      </w:r>
      <w:r w:rsidR="003760CD" w:rsidRPr="00A158BF">
        <w:t>1</w:t>
      </w:r>
      <w:r w:rsidR="003760CD">
        <w:t>3</w:t>
      </w:r>
      <w:r w:rsidR="003760CD" w:rsidRPr="00A158BF">
        <w:t xml:space="preserve"> </w:t>
      </w:r>
      <w:r w:rsidR="003760CD">
        <w:t>September 2024.</w:t>
      </w:r>
    </w:p>
    <w:p w14:paraId="5DBB218F" w14:textId="0CD0E3DF" w:rsidR="00C977AD" w:rsidRPr="00C977AD" w:rsidRDefault="00CA29EB" w:rsidP="00817448">
      <w:pPr>
        <w:rPr>
          <w:rFonts w:eastAsia="Arial"/>
          <w:szCs w:val="22"/>
        </w:rPr>
      </w:pPr>
      <w:r>
        <w:rPr>
          <w:rFonts w:eastAsia="Arial"/>
          <w:szCs w:val="22"/>
        </w:rPr>
        <w:t>——</w:t>
      </w:r>
      <w:r w:rsidR="00C977AD" w:rsidRPr="00D17959">
        <w:rPr>
          <w:rFonts w:eastAsia="Arial"/>
          <w:szCs w:val="22"/>
        </w:rPr>
        <w:t xml:space="preserve">(2024) </w:t>
      </w:r>
      <w:r w:rsidR="00C977AD" w:rsidRPr="006A043C">
        <w:t>‘</w:t>
      </w:r>
      <w:hyperlink r:id="rId74" w:history="1">
        <w:r w:rsidR="00C977AD" w:rsidRPr="006A043C">
          <w:rPr>
            <w:rStyle w:val="Hyperlink"/>
          </w:rPr>
          <w:t>Inclusion and differentiation advice 7–10</w:t>
        </w:r>
      </w:hyperlink>
      <w:r w:rsidR="00C977AD" w:rsidRPr="006A043C">
        <w:t>’,</w:t>
      </w:r>
      <w:r w:rsidR="00C977AD" w:rsidRPr="00D17959">
        <w:rPr>
          <w:rFonts w:eastAsia="Arial"/>
          <w:szCs w:val="22"/>
        </w:rPr>
        <w:t xml:space="preserve"> </w:t>
      </w:r>
      <w:r w:rsidR="00C977AD" w:rsidRPr="00D17959">
        <w:rPr>
          <w:rFonts w:eastAsia="Arial"/>
          <w:i/>
          <w:iCs/>
          <w:szCs w:val="22"/>
        </w:rPr>
        <w:t>Planning programming and assessing K–12</w:t>
      </w:r>
      <w:r w:rsidR="00C977AD" w:rsidRPr="00D17959">
        <w:rPr>
          <w:rFonts w:eastAsia="Arial"/>
          <w:szCs w:val="22"/>
        </w:rPr>
        <w:t xml:space="preserve">, NSW Department of Education website, accessed </w:t>
      </w:r>
      <w:r w:rsidR="00C977AD" w:rsidRPr="00A158BF">
        <w:t>1</w:t>
      </w:r>
      <w:r w:rsidR="00C977AD">
        <w:t>3</w:t>
      </w:r>
      <w:r w:rsidR="00C977AD" w:rsidRPr="00A158BF">
        <w:t xml:space="preserve"> </w:t>
      </w:r>
      <w:r w:rsidR="00C977AD">
        <w:t>September</w:t>
      </w:r>
      <w:r w:rsidR="00C977AD" w:rsidRPr="00D17959">
        <w:rPr>
          <w:rFonts w:eastAsia="Arial"/>
          <w:szCs w:val="22"/>
        </w:rPr>
        <w:t xml:space="preserve"> 2024.</w:t>
      </w:r>
    </w:p>
    <w:p w14:paraId="4A08C5B3" w14:textId="6A8AF99B" w:rsidR="00817448" w:rsidRPr="00A158BF" w:rsidRDefault="00CA29EB" w:rsidP="00817448">
      <w:r>
        <w:rPr>
          <w:rFonts w:eastAsia="Arial"/>
          <w:szCs w:val="22"/>
        </w:rPr>
        <w:t>——</w:t>
      </w:r>
      <w:r w:rsidR="00817448" w:rsidRPr="00A158BF">
        <w:rPr>
          <w:rFonts w:eastAsia="Arial"/>
        </w:rPr>
        <w:t xml:space="preserve">(2024) </w:t>
      </w:r>
      <w:hyperlink r:id="rId75">
        <w:r w:rsidR="00817448" w:rsidRPr="00A158BF">
          <w:rPr>
            <w:rStyle w:val="Hyperlink"/>
            <w:rFonts w:eastAsia="Arial"/>
            <w:i/>
            <w:iCs/>
          </w:rPr>
          <w:t>Our Plan for NSW Public Education</w:t>
        </w:r>
      </w:hyperlink>
      <w:r w:rsidR="00817448" w:rsidRPr="00A158BF">
        <w:rPr>
          <w:rFonts w:eastAsia="Arial"/>
        </w:rPr>
        <w:t xml:space="preserve">, NSW Department of Education website, accessed </w:t>
      </w:r>
      <w:r w:rsidR="003760CD" w:rsidRPr="00A158BF">
        <w:t>1</w:t>
      </w:r>
      <w:r w:rsidR="003760CD">
        <w:t>3</w:t>
      </w:r>
      <w:r w:rsidR="003760CD" w:rsidRPr="00A158BF">
        <w:t xml:space="preserve"> </w:t>
      </w:r>
      <w:r w:rsidR="003760CD">
        <w:t>September</w:t>
      </w:r>
      <w:r w:rsidR="003760CD" w:rsidRPr="00A158BF">
        <w:rPr>
          <w:rFonts w:eastAsia="Arial"/>
        </w:rPr>
        <w:t xml:space="preserve"> </w:t>
      </w:r>
      <w:r w:rsidR="00817448" w:rsidRPr="00A158BF">
        <w:rPr>
          <w:rFonts w:eastAsia="Arial"/>
        </w:rPr>
        <w:t>2024.</w:t>
      </w:r>
    </w:p>
    <w:p w14:paraId="4D95352D" w14:textId="08CE5929" w:rsidR="00817448" w:rsidRPr="00D17959" w:rsidRDefault="00CA29EB" w:rsidP="00817448">
      <w:pPr>
        <w:rPr>
          <w:rFonts w:eastAsia="Arial"/>
          <w:szCs w:val="22"/>
        </w:rPr>
      </w:pPr>
      <w:r>
        <w:rPr>
          <w:rFonts w:eastAsia="Arial"/>
          <w:szCs w:val="22"/>
        </w:rPr>
        <w:t>——</w:t>
      </w:r>
      <w:r w:rsidR="00817448" w:rsidRPr="00D17959">
        <w:rPr>
          <w:rFonts w:eastAsia="Arial"/>
          <w:szCs w:val="22"/>
        </w:rPr>
        <w:t>(2024) ‘</w:t>
      </w:r>
      <w:hyperlink r:id="rId76" w:history="1">
        <w:r w:rsidR="00817448" w:rsidRPr="00D17959">
          <w:rPr>
            <w:rStyle w:val="Hyperlink"/>
            <w:rFonts w:eastAsia="Arial"/>
            <w:szCs w:val="22"/>
          </w:rPr>
          <w:t>Universal Design for Learning</w:t>
        </w:r>
      </w:hyperlink>
      <w:r w:rsidR="00817448" w:rsidRPr="00D17959">
        <w:rPr>
          <w:rStyle w:val="Hyperlink"/>
          <w:rFonts w:eastAsia="Arial"/>
          <w:szCs w:val="22"/>
        </w:rPr>
        <w:t>’</w:t>
      </w:r>
      <w:r w:rsidR="00817448" w:rsidRPr="00D17959">
        <w:rPr>
          <w:rFonts w:eastAsia="Arial"/>
          <w:szCs w:val="22"/>
        </w:rPr>
        <w:t xml:space="preserve">, </w:t>
      </w:r>
      <w:r w:rsidR="00817448" w:rsidRPr="00D17959">
        <w:rPr>
          <w:rFonts w:eastAsia="Arial"/>
          <w:i/>
          <w:iCs/>
          <w:szCs w:val="22"/>
        </w:rPr>
        <w:t>Planning programming and assessing K–12</w:t>
      </w:r>
      <w:r w:rsidR="00817448" w:rsidRPr="00D17959">
        <w:rPr>
          <w:rFonts w:eastAsia="Arial"/>
          <w:szCs w:val="22"/>
        </w:rPr>
        <w:t xml:space="preserve">, NSW Department of Education website, accessed </w:t>
      </w:r>
      <w:r w:rsidR="003760CD" w:rsidRPr="00A158BF">
        <w:t>1</w:t>
      </w:r>
      <w:r w:rsidR="003760CD">
        <w:t>3</w:t>
      </w:r>
      <w:r w:rsidR="003760CD" w:rsidRPr="00A158BF">
        <w:t xml:space="preserve"> </w:t>
      </w:r>
      <w:r w:rsidR="003760CD">
        <w:t>September</w:t>
      </w:r>
      <w:r w:rsidR="003760CD" w:rsidRPr="00D17959">
        <w:rPr>
          <w:rFonts w:eastAsia="Arial"/>
          <w:szCs w:val="22"/>
        </w:rPr>
        <w:t xml:space="preserve"> </w:t>
      </w:r>
      <w:r w:rsidR="00817448" w:rsidRPr="00D17959">
        <w:rPr>
          <w:rFonts w:eastAsia="Arial"/>
          <w:szCs w:val="22"/>
        </w:rPr>
        <w:t>2024.</w:t>
      </w:r>
    </w:p>
    <w:p w14:paraId="20C43D57" w14:textId="77777777" w:rsidR="00817448" w:rsidRDefault="00817448" w:rsidP="00A43D4D"/>
    <w:p w14:paraId="3C14D420" w14:textId="56654CB9" w:rsidR="00EB1373" w:rsidRDefault="00EB1373" w:rsidP="00A43D4D">
      <w:pPr>
        <w:sectPr w:rsidR="00EB1373" w:rsidSect="004B1D11">
          <w:headerReference w:type="even" r:id="rId77"/>
          <w:headerReference w:type="default" r:id="rId78"/>
          <w:footerReference w:type="even" r:id="rId79"/>
          <w:footerReference w:type="default" r:id="rId80"/>
          <w:headerReference w:type="first" r:id="rId81"/>
          <w:footerReference w:type="first" r:id="rId82"/>
          <w:pgSz w:w="16838" w:h="11906" w:orient="landscape"/>
          <w:pgMar w:top="1134" w:right="1134" w:bottom="1134" w:left="1134" w:header="709" w:footer="709" w:gutter="0"/>
          <w:pgNumType w:start="0"/>
          <w:cols w:space="708"/>
          <w:titlePg/>
          <w:docGrid w:linePitch="360"/>
        </w:sectPr>
      </w:pPr>
    </w:p>
    <w:p w14:paraId="51117D3E" w14:textId="77777777" w:rsidR="00DC4FA6" w:rsidRPr="00E80FFD" w:rsidRDefault="00DC4FA6" w:rsidP="00DC4FA6">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26FEA498" w14:textId="77777777" w:rsidR="00DC4FA6" w:rsidRPr="00E80FFD" w:rsidRDefault="00DC4FA6" w:rsidP="00DC4FA6">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11FD125E" w14:textId="77777777" w:rsidR="00DC4FA6" w:rsidRDefault="00DC4FA6" w:rsidP="00DC4FA6">
      <w:r w:rsidRPr="00E80FFD">
        <w:t>Copyright material available in this resource</w:t>
      </w:r>
      <w:r>
        <w:t xml:space="preserve"> and owned by the NSW Department of Education is licensed under a </w:t>
      </w:r>
      <w:hyperlink r:id="rId83" w:history="1">
        <w:r w:rsidRPr="003B3E41">
          <w:rPr>
            <w:rStyle w:val="Hyperlink"/>
          </w:rPr>
          <w:t>Creative Commons Attribution 4.0 International (CC BY 4.0) license</w:t>
        </w:r>
      </w:hyperlink>
      <w:r>
        <w:t>.</w:t>
      </w:r>
    </w:p>
    <w:p w14:paraId="34B66E00" w14:textId="77777777" w:rsidR="00DC4FA6" w:rsidRDefault="00DC4FA6" w:rsidP="00DC4FA6">
      <w:pPr>
        <w:spacing w:line="276" w:lineRule="auto"/>
      </w:pPr>
      <w:r>
        <w:rPr>
          <w:noProof/>
        </w:rPr>
        <w:drawing>
          <wp:inline distT="0" distB="0" distL="0" distR="0" wp14:anchorId="6AE55125" wp14:editId="7A66D99F">
            <wp:extent cx="1228725" cy="428625"/>
            <wp:effectExtent l="0" t="0" r="9525" b="9525"/>
            <wp:docPr id="32" name="Picture 32" descr="Creative Commons Attribution license log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83"/>
                    </pic:cNvPr>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5A6C546" w14:textId="77777777" w:rsidR="00DC4FA6" w:rsidRPr="00E80FFD" w:rsidRDefault="00DC4FA6" w:rsidP="00DC4FA6">
      <w:r w:rsidRPr="002D3434">
        <w:t xml:space="preserve">This license allows you to share and </w:t>
      </w:r>
      <w:r w:rsidRPr="00E80FFD">
        <w:t>adapt the material for any purpose, even commercially.</w:t>
      </w:r>
    </w:p>
    <w:p w14:paraId="79EAEF02" w14:textId="77777777" w:rsidR="00DC4FA6" w:rsidRPr="00E80FFD" w:rsidRDefault="00DC4FA6" w:rsidP="00DC4FA6">
      <w:r w:rsidRPr="00E80FFD">
        <w:t>Attribution should be given to © State of New South Wales (Department of Education), 202</w:t>
      </w:r>
      <w:r>
        <w:t>4</w:t>
      </w:r>
      <w:r w:rsidRPr="00E80FFD">
        <w:t>.</w:t>
      </w:r>
    </w:p>
    <w:p w14:paraId="44E02519" w14:textId="77777777" w:rsidR="00DC4FA6" w:rsidRPr="002D3434" w:rsidRDefault="00DC4FA6" w:rsidP="00DC4FA6">
      <w:r w:rsidRPr="00E80FFD">
        <w:t>Material in this resource not available</w:t>
      </w:r>
      <w:r w:rsidRPr="002D3434">
        <w:t xml:space="preserve"> under a Creative Commons license:</w:t>
      </w:r>
    </w:p>
    <w:p w14:paraId="65FC1635" w14:textId="77777777" w:rsidR="00DC4FA6" w:rsidRPr="002D3434" w:rsidRDefault="00DC4FA6" w:rsidP="00DC4FA6">
      <w:pPr>
        <w:pStyle w:val="ListBullet"/>
        <w:spacing w:line="276" w:lineRule="auto"/>
        <w:contextualSpacing/>
      </w:pPr>
      <w:r w:rsidRPr="002D3434">
        <w:t>the NSW Department of Education logo, other logos and trademark-protected material</w:t>
      </w:r>
    </w:p>
    <w:p w14:paraId="12ECDF33" w14:textId="77777777" w:rsidR="00DC4FA6" w:rsidRPr="002D3434" w:rsidRDefault="00DC4FA6" w:rsidP="00DC4FA6">
      <w:pPr>
        <w:pStyle w:val="ListBullet"/>
        <w:spacing w:line="276" w:lineRule="auto"/>
        <w:contextualSpacing/>
      </w:pPr>
      <w:r w:rsidRPr="002D3434">
        <w:t>material owned by a third party that has been reproduced with permission. You will need to obtain permission from the third party to reuse its material.</w:t>
      </w:r>
    </w:p>
    <w:p w14:paraId="243B693E" w14:textId="77777777" w:rsidR="00DC4FA6" w:rsidRPr="003B3E41" w:rsidRDefault="00DC4FA6" w:rsidP="00DC4FA6">
      <w:pPr>
        <w:pStyle w:val="FeatureBox2"/>
        <w:spacing w:line="276" w:lineRule="auto"/>
        <w:rPr>
          <w:rStyle w:val="Strong"/>
        </w:rPr>
      </w:pPr>
      <w:r w:rsidRPr="003B3E41">
        <w:rPr>
          <w:rStyle w:val="Strong"/>
        </w:rPr>
        <w:t>Links to third-party material and websites</w:t>
      </w:r>
    </w:p>
    <w:p w14:paraId="16412E77" w14:textId="77777777" w:rsidR="00DC4FA6" w:rsidRDefault="00DC4FA6" w:rsidP="00DC4FA6">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DA054E2" w14:textId="77777777" w:rsidR="00DC4FA6" w:rsidRPr="00EC22E4" w:rsidRDefault="00DC4FA6" w:rsidP="00DC4FA6">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(Cth). The department accepts no responsibility for content on third-party websites.</w:t>
      </w:r>
    </w:p>
    <w:sectPr w:rsidR="00DC4FA6" w:rsidRPr="00EC22E4" w:rsidSect="004B1D11">
      <w:headerReference w:type="default" r:id="rId85"/>
      <w:footerReference w:type="default" r:id="rId86"/>
      <w:headerReference w:type="first" r:id="rId87"/>
      <w:footerReference w:type="first" r:id="rId88"/>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19173" w14:textId="77777777" w:rsidR="00593FB4" w:rsidRDefault="00593FB4" w:rsidP="00E51733">
      <w:r>
        <w:separator/>
      </w:r>
    </w:p>
    <w:p w14:paraId="38A5DFB0" w14:textId="77777777" w:rsidR="00593FB4" w:rsidRDefault="00593FB4"/>
    <w:p w14:paraId="4E8346F7" w14:textId="77777777" w:rsidR="00593FB4" w:rsidRDefault="00593FB4"/>
  </w:endnote>
  <w:endnote w:type="continuationSeparator" w:id="0">
    <w:p w14:paraId="2F9F7140" w14:textId="77777777" w:rsidR="00593FB4" w:rsidRDefault="00593FB4" w:rsidP="00E51733">
      <w:r>
        <w:continuationSeparator/>
      </w:r>
    </w:p>
    <w:p w14:paraId="12C87F11" w14:textId="77777777" w:rsidR="00593FB4" w:rsidRDefault="00593FB4"/>
    <w:p w14:paraId="30BF6859" w14:textId="77777777" w:rsidR="00593FB4" w:rsidRDefault="00593FB4"/>
  </w:endnote>
  <w:endnote w:type="continuationNotice" w:id="1">
    <w:p w14:paraId="026EBCB0" w14:textId="77777777" w:rsidR="00593FB4" w:rsidRDefault="00593FB4">
      <w:pPr>
        <w:spacing w:before="0" w:line="240" w:lineRule="auto"/>
      </w:pPr>
    </w:p>
    <w:p w14:paraId="6D497045" w14:textId="77777777" w:rsidR="00593FB4" w:rsidRDefault="00593FB4"/>
    <w:p w14:paraId="3564FA16" w14:textId="77777777" w:rsidR="00593FB4" w:rsidRDefault="00593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1480" w14:textId="3FF55CCD"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661B7A">
      <w:rPr>
        <w:noProof/>
      </w:rPr>
      <w:t>Dec-24</w:t>
    </w:r>
    <w:r w:rsidRPr="00491389">
      <w:fldChar w:fldCharType="end"/>
    </w:r>
    <w:r w:rsidRPr="00491389">
      <w:ptab w:relativeTo="margin" w:alignment="right" w:leader="none"/>
    </w:r>
    <w:r w:rsidR="004E1043">
      <w:rPr>
        <w:b/>
        <w:noProof/>
        <w:sz w:val="28"/>
        <w:szCs w:val="28"/>
      </w:rPr>
      <w:drawing>
        <wp:inline distT="0" distB="0" distL="0" distR="0" wp14:anchorId="3743A6CA" wp14:editId="3962583E">
          <wp:extent cx="571500" cy="190500"/>
          <wp:effectExtent l="0" t="0" r="0" b="0"/>
          <wp:docPr id="872827347" name="Picture 872827347"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2C868" w14:textId="6D815708" w:rsidR="00F66145" w:rsidRPr="00D2403C" w:rsidRDefault="00D2403C" w:rsidP="00D2403C">
    <w:pPr>
      <w:pStyle w:val="Footer"/>
    </w:pPr>
    <w:r>
      <w:t xml:space="preserve">© NSW Department of Education, </w:t>
    </w:r>
    <w:r>
      <w:fldChar w:fldCharType="begin"/>
    </w:r>
    <w:r>
      <w:instrText xml:space="preserve"> DATE  \@ "MMM-yy"  \* MERGEFORMAT </w:instrText>
    </w:r>
    <w:r>
      <w:fldChar w:fldCharType="separate"/>
    </w:r>
    <w:r w:rsidR="00661B7A">
      <w:rPr>
        <w:noProof/>
      </w:rPr>
      <w:t>Dec-24</w:t>
    </w:r>
    <w:r>
      <w:fldChar w:fldCharType="end"/>
    </w:r>
    <w:r>
      <w:ptab w:relativeTo="margin" w:alignment="right" w:leader="none"/>
    </w:r>
    <w:r>
      <w:rPr>
        <w:b/>
        <w:noProof/>
        <w:sz w:val="28"/>
        <w:szCs w:val="28"/>
      </w:rPr>
      <w:drawing>
        <wp:inline distT="0" distB="0" distL="0" distR="0" wp14:anchorId="0CE01998" wp14:editId="0C42923F">
          <wp:extent cx="571500" cy="190500"/>
          <wp:effectExtent l="0" t="0" r="0" b="0"/>
          <wp:docPr id="2116451579" name="Picture 2116451579"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DEFB" w14:textId="77777777" w:rsidR="00A30276" w:rsidRPr="002F375A" w:rsidRDefault="00A30276" w:rsidP="00A30276">
    <w:pPr>
      <w:pStyle w:val="Logo"/>
      <w:ind w:right="-31"/>
      <w:jc w:val="right"/>
    </w:pPr>
    <w:r w:rsidRPr="008426B6">
      <w:rPr>
        <w:noProof/>
      </w:rPr>
      <w:drawing>
        <wp:inline distT="0" distB="0" distL="0" distR="0" wp14:anchorId="48F91574" wp14:editId="16B8EDEB">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E4E8" w14:textId="77777777" w:rsidR="007F3268" w:rsidRDefault="007F32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8960" w14:textId="77777777" w:rsidR="007F3268" w:rsidRPr="00E80FFD" w:rsidRDefault="007F3268" w:rsidP="00E93D41">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68DD5" w14:textId="77777777" w:rsidR="00593FB4" w:rsidRDefault="00593FB4" w:rsidP="00E51733">
      <w:r>
        <w:separator/>
      </w:r>
    </w:p>
    <w:p w14:paraId="64FBDD2C" w14:textId="77777777" w:rsidR="00593FB4" w:rsidRDefault="00593FB4"/>
    <w:p w14:paraId="2D60D50D" w14:textId="77777777" w:rsidR="00593FB4" w:rsidRDefault="00593FB4"/>
  </w:footnote>
  <w:footnote w:type="continuationSeparator" w:id="0">
    <w:p w14:paraId="2766C947" w14:textId="77777777" w:rsidR="00593FB4" w:rsidRDefault="00593FB4" w:rsidP="00E51733">
      <w:r>
        <w:continuationSeparator/>
      </w:r>
    </w:p>
    <w:p w14:paraId="2D4460C4" w14:textId="77777777" w:rsidR="00593FB4" w:rsidRDefault="00593FB4"/>
    <w:p w14:paraId="33410CFB" w14:textId="77777777" w:rsidR="00593FB4" w:rsidRDefault="00593FB4"/>
  </w:footnote>
  <w:footnote w:type="continuationNotice" w:id="1">
    <w:p w14:paraId="2F5ABD1D" w14:textId="77777777" w:rsidR="00593FB4" w:rsidRDefault="00593FB4">
      <w:pPr>
        <w:spacing w:before="0" w:line="240" w:lineRule="auto"/>
      </w:pPr>
    </w:p>
    <w:p w14:paraId="4715E02B" w14:textId="77777777" w:rsidR="00593FB4" w:rsidRDefault="00593FB4"/>
    <w:p w14:paraId="2D45BB45" w14:textId="77777777" w:rsidR="00593FB4" w:rsidRDefault="00593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A5A8" w14:textId="77777777" w:rsidR="00921FDC" w:rsidRPr="004E1043" w:rsidRDefault="00921FDC" w:rsidP="004E1043">
    <w:pPr>
      <w:pStyle w:val="Documentname"/>
    </w:pPr>
    <w:r w:rsidRPr="004E1043">
      <w:t>Document name</w:t>
    </w:r>
    <w:r w:rsidR="004E1043">
      <w:t xml:space="preserve"> | </w:t>
    </w:r>
    <w:r w:rsidR="004E1043">
      <w:fldChar w:fldCharType="begin"/>
    </w:r>
    <w:r w:rsidR="004E1043">
      <w:instrText xml:space="preserve"> PAGE   \* MERGEFORMAT </w:instrText>
    </w:r>
    <w:r w:rsidR="004E1043">
      <w:fldChar w:fldCharType="separate"/>
    </w:r>
    <w:r w:rsidR="004E1043">
      <w:rPr>
        <w:noProof/>
      </w:rPr>
      <w:t>1</w:t>
    </w:r>
    <w:r w:rsidR="004E104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F179" w14:textId="63599E14" w:rsidR="00D2403C" w:rsidRDefault="009219A6" w:rsidP="00D2403C">
    <w:pPr>
      <w:pStyle w:val="Documentname"/>
    </w:pPr>
    <w:r w:rsidRPr="00EC4BFC">
      <w:t xml:space="preserve">English </w:t>
    </w:r>
    <w:r w:rsidR="00D05EE5" w:rsidRPr="00EC4BFC">
      <w:t xml:space="preserve">Stage </w:t>
    </w:r>
    <w:r w:rsidR="002C490F" w:rsidRPr="00EC4BFC">
      <w:t>[</w:t>
    </w:r>
    <w:r w:rsidR="00F64E50">
      <w:rPr>
        <w:highlight w:val="yellow"/>
      </w:rPr>
      <w:t>X</w:t>
    </w:r>
    <w:r w:rsidR="002C490F" w:rsidRPr="002C490F">
      <w:rPr>
        <w:highlight w:val="yellow"/>
      </w:rPr>
      <w:t>]</w:t>
    </w:r>
    <w:r w:rsidR="00D05EE5" w:rsidRPr="002C490F">
      <w:rPr>
        <w:highlight w:val="yellow"/>
      </w:rPr>
      <w:t xml:space="preserve"> </w:t>
    </w:r>
    <w:r w:rsidR="00D05EE5" w:rsidRPr="00EC4BFC">
      <w:t xml:space="preserve">(Year </w:t>
    </w:r>
    <w:r w:rsidR="002C490F" w:rsidRPr="002C490F">
      <w:rPr>
        <w:highlight w:val="yellow"/>
      </w:rPr>
      <w:t>[</w:t>
    </w:r>
    <w:r w:rsidR="00F64E50">
      <w:rPr>
        <w:highlight w:val="yellow"/>
      </w:rPr>
      <w:t>X</w:t>
    </w:r>
    <w:r w:rsidR="002C490F" w:rsidRPr="002C490F">
      <w:rPr>
        <w:highlight w:val="yellow"/>
      </w:rPr>
      <w:t>]</w:t>
    </w:r>
    <w:r w:rsidR="00D05EE5" w:rsidRPr="00EC4BFC">
      <w:t>)</w:t>
    </w:r>
    <w:r w:rsidRPr="00EC4BFC">
      <w:t xml:space="preserve"> – teaching and learning program – </w:t>
    </w:r>
    <w:r w:rsidR="002C490F" w:rsidRPr="002C490F">
      <w:rPr>
        <w:highlight w:val="yellow"/>
      </w:rPr>
      <w:t>[</w:t>
    </w:r>
    <w:r w:rsidR="00AC1A7F">
      <w:rPr>
        <w:highlight w:val="yellow"/>
      </w:rPr>
      <w:t>N</w:t>
    </w:r>
    <w:r w:rsidR="002C490F" w:rsidRPr="002C490F">
      <w:rPr>
        <w:highlight w:val="yellow"/>
      </w:rPr>
      <w:t xml:space="preserve">ame </w:t>
    </w:r>
    <w:r w:rsidR="002C490F" w:rsidRPr="000F69EC">
      <w:t>of program</w:t>
    </w:r>
    <w:r w:rsidR="002C4E5E" w:rsidRPr="006652F2">
      <w:rPr>
        <w:highlight w:val="yellow"/>
      </w:rPr>
      <w:t>]</w:t>
    </w:r>
    <w:r w:rsidR="009C2F1E" w:rsidRPr="00EC4BFC">
      <w:t xml:space="preserve"> </w:t>
    </w:r>
    <w:r w:rsidR="00D2403C" w:rsidRPr="00EC4BFC">
      <w:t>|</w:t>
    </w:r>
    <w:r w:rsidR="00D2403C" w:rsidRPr="00D2403C">
      <w:t xml:space="preserve"> </w:t>
    </w:r>
    <w:r w:rsidR="00D2403C">
      <w:fldChar w:fldCharType="begin"/>
    </w:r>
    <w:r w:rsidR="00D2403C">
      <w:instrText xml:space="preserve"> PAGE   \* MERGEFORMAT </w:instrText>
    </w:r>
    <w:r w:rsidR="00D2403C">
      <w:fldChar w:fldCharType="separate"/>
    </w:r>
    <w:r w:rsidR="00D2403C">
      <w:rPr>
        <w:noProof/>
      </w:rPr>
      <w:t>1</w:t>
    </w:r>
    <w:r w:rsidR="00D2403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ED72" w14:textId="77777777" w:rsidR="00A30276" w:rsidRPr="00FA6449" w:rsidRDefault="00661B7A" w:rsidP="00A30276">
    <w:pPr>
      <w:pStyle w:val="Header"/>
      <w:spacing w:after="0"/>
    </w:pPr>
    <w:r>
      <w:pict w14:anchorId="2BA1F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A30276" w:rsidRPr="009D43DD">
      <w:t>NSW Department of Education</w:t>
    </w:r>
    <w:r w:rsidR="00A30276"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CC6E" w14:textId="77777777" w:rsidR="007F3268" w:rsidRDefault="007F32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C959" w14:textId="77777777" w:rsidR="007F3268" w:rsidRPr="00FA6449" w:rsidRDefault="007F3268" w:rsidP="00E93D41">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119002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20771"/>
    <w:multiLevelType w:val="hybridMultilevel"/>
    <w:tmpl w:val="B11A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5293B"/>
    <w:multiLevelType w:val="hybridMultilevel"/>
    <w:tmpl w:val="0CA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DEFADEE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487B52"/>
    <w:multiLevelType w:val="hybridMultilevel"/>
    <w:tmpl w:val="739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6C84D18"/>
    <w:multiLevelType w:val="hybridMultilevel"/>
    <w:tmpl w:val="C52E0ACE"/>
    <w:lvl w:ilvl="0" w:tplc="D0D2AA0E">
      <w:start w:val="1"/>
      <w:numFmt w:val="bullet"/>
      <w:lvlText w:val=""/>
      <w:lvlJc w:val="left"/>
      <w:pPr>
        <w:ind w:left="720" w:hanging="360"/>
      </w:pPr>
      <w:rPr>
        <w:rFonts w:ascii="Symbol" w:hAnsi="Symbol"/>
      </w:rPr>
    </w:lvl>
    <w:lvl w:ilvl="1" w:tplc="783E5A12">
      <w:start w:val="1"/>
      <w:numFmt w:val="bullet"/>
      <w:lvlText w:val=""/>
      <w:lvlJc w:val="left"/>
      <w:pPr>
        <w:ind w:left="720" w:hanging="360"/>
      </w:pPr>
      <w:rPr>
        <w:rFonts w:ascii="Symbol" w:hAnsi="Symbol"/>
      </w:rPr>
    </w:lvl>
    <w:lvl w:ilvl="2" w:tplc="CD606332">
      <w:start w:val="1"/>
      <w:numFmt w:val="bullet"/>
      <w:lvlText w:val=""/>
      <w:lvlJc w:val="left"/>
      <w:pPr>
        <w:ind w:left="720" w:hanging="360"/>
      </w:pPr>
      <w:rPr>
        <w:rFonts w:ascii="Symbol" w:hAnsi="Symbol"/>
      </w:rPr>
    </w:lvl>
    <w:lvl w:ilvl="3" w:tplc="FB989488">
      <w:start w:val="1"/>
      <w:numFmt w:val="bullet"/>
      <w:lvlText w:val=""/>
      <w:lvlJc w:val="left"/>
      <w:pPr>
        <w:ind w:left="720" w:hanging="360"/>
      </w:pPr>
      <w:rPr>
        <w:rFonts w:ascii="Symbol" w:hAnsi="Symbol"/>
      </w:rPr>
    </w:lvl>
    <w:lvl w:ilvl="4" w:tplc="B84E1C58">
      <w:start w:val="1"/>
      <w:numFmt w:val="bullet"/>
      <w:lvlText w:val=""/>
      <w:lvlJc w:val="left"/>
      <w:pPr>
        <w:ind w:left="720" w:hanging="360"/>
      </w:pPr>
      <w:rPr>
        <w:rFonts w:ascii="Symbol" w:hAnsi="Symbol"/>
      </w:rPr>
    </w:lvl>
    <w:lvl w:ilvl="5" w:tplc="AF109828">
      <w:start w:val="1"/>
      <w:numFmt w:val="bullet"/>
      <w:lvlText w:val=""/>
      <w:lvlJc w:val="left"/>
      <w:pPr>
        <w:ind w:left="720" w:hanging="360"/>
      </w:pPr>
      <w:rPr>
        <w:rFonts w:ascii="Symbol" w:hAnsi="Symbol"/>
      </w:rPr>
    </w:lvl>
    <w:lvl w:ilvl="6" w:tplc="BF3ABD00">
      <w:start w:val="1"/>
      <w:numFmt w:val="bullet"/>
      <w:lvlText w:val=""/>
      <w:lvlJc w:val="left"/>
      <w:pPr>
        <w:ind w:left="720" w:hanging="360"/>
      </w:pPr>
      <w:rPr>
        <w:rFonts w:ascii="Symbol" w:hAnsi="Symbol"/>
      </w:rPr>
    </w:lvl>
    <w:lvl w:ilvl="7" w:tplc="56903814">
      <w:start w:val="1"/>
      <w:numFmt w:val="bullet"/>
      <w:lvlText w:val=""/>
      <w:lvlJc w:val="left"/>
      <w:pPr>
        <w:ind w:left="720" w:hanging="360"/>
      </w:pPr>
      <w:rPr>
        <w:rFonts w:ascii="Symbol" w:hAnsi="Symbol"/>
      </w:rPr>
    </w:lvl>
    <w:lvl w:ilvl="8" w:tplc="CE482172">
      <w:start w:val="1"/>
      <w:numFmt w:val="bullet"/>
      <w:lvlText w:val=""/>
      <w:lvlJc w:val="left"/>
      <w:pPr>
        <w:ind w:left="720" w:hanging="360"/>
      </w:pPr>
      <w:rPr>
        <w:rFonts w:ascii="Symbol" w:hAnsi="Symbol"/>
      </w:rPr>
    </w:lvl>
  </w:abstractNum>
  <w:abstractNum w:abstractNumId="8" w15:restartNumberingAfterBreak="0">
    <w:nsid w:val="3AD00248"/>
    <w:multiLevelType w:val="hybridMultilevel"/>
    <w:tmpl w:val="510A7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79212E"/>
    <w:multiLevelType w:val="hybridMultilevel"/>
    <w:tmpl w:val="2042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195B2C"/>
    <w:multiLevelType w:val="hybridMultilevel"/>
    <w:tmpl w:val="F57AF3D4"/>
    <w:lvl w:ilvl="0" w:tplc="B10E088E">
      <w:start w:val="1"/>
      <w:numFmt w:val="bullet"/>
      <w:lvlText w:val=""/>
      <w:lvlJc w:val="left"/>
      <w:pPr>
        <w:ind w:left="720" w:hanging="360"/>
      </w:pPr>
      <w:rPr>
        <w:rFonts w:ascii="Symbol" w:hAnsi="Symbol"/>
      </w:rPr>
    </w:lvl>
    <w:lvl w:ilvl="1" w:tplc="8F402B82">
      <w:start w:val="1"/>
      <w:numFmt w:val="bullet"/>
      <w:lvlText w:val=""/>
      <w:lvlJc w:val="left"/>
      <w:pPr>
        <w:ind w:left="720" w:hanging="360"/>
      </w:pPr>
      <w:rPr>
        <w:rFonts w:ascii="Symbol" w:hAnsi="Symbol"/>
      </w:rPr>
    </w:lvl>
    <w:lvl w:ilvl="2" w:tplc="79285EC4">
      <w:start w:val="1"/>
      <w:numFmt w:val="bullet"/>
      <w:lvlText w:val=""/>
      <w:lvlJc w:val="left"/>
      <w:pPr>
        <w:ind w:left="720" w:hanging="360"/>
      </w:pPr>
      <w:rPr>
        <w:rFonts w:ascii="Symbol" w:hAnsi="Symbol"/>
      </w:rPr>
    </w:lvl>
    <w:lvl w:ilvl="3" w:tplc="F426F2B2">
      <w:start w:val="1"/>
      <w:numFmt w:val="bullet"/>
      <w:lvlText w:val=""/>
      <w:lvlJc w:val="left"/>
      <w:pPr>
        <w:ind w:left="720" w:hanging="360"/>
      </w:pPr>
      <w:rPr>
        <w:rFonts w:ascii="Symbol" w:hAnsi="Symbol"/>
      </w:rPr>
    </w:lvl>
    <w:lvl w:ilvl="4" w:tplc="1FE4F638">
      <w:start w:val="1"/>
      <w:numFmt w:val="bullet"/>
      <w:lvlText w:val=""/>
      <w:lvlJc w:val="left"/>
      <w:pPr>
        <w:ind w:left="720" w:hanging="360"/>
      </w:pPr>
      <w:rPr>
        <w:rFonts w:ascii="Symbol" w:hAnsi="Symbol"/>
      </w:rPr>
    </w:lvl>
    <w:lvl w:ilvl="5" w:tplc="8BE07764">
      <w:start w:val="1"/>
      <w:numFmt w:val="bullet"/>
      <w:lvlText w:val=""/>
      <w:lvlJc w:val="left"/>
      <w:pPr>
        <w:ind w:left="720" w:hanging="360"/>
      </w:pPr>
      <w:rPr>
        <w:rFonts w:ascii="Symbol" w:hAnsi="Symbol"/>
      </w:rPr>
    </w:lvl>
    <w:lvl w:ilvl="6" w:tplc="C41AAC18">
      <w:start w:val="1"/>
      <w:numFmt w:val="bullet"/>
      <w:lvlText w:val=""/>
      <w:lvlJc w:val="left"/>
      <w:pPr>
        <w:ind w:left="720" w:hanging="360"/>
      </w:pPr>
      <w:rPr>
        <w:rFonts w:ascii="Symbol" w:hAnsi="Symbol"/>
      </w:rPr>
    </w:lvl>
    <w:lvl w:ilvl="7" w:tplc="94C2842C">
      <w:start w:val="1"/>
      <w:numFmt w:val="bullet"/>
      <w:lvlText w:val=""/>
      <w:lvlJc w:val="left"/>
      <w:pPr>
        <w:ind w:left="720" w:hanging="360"/>
      </w:pPr>
      <w:rPr>
        <w:rFonts w:ascii="Symbol" w:hAnsi="Symbol"/>
      </w:rPr>
    </w:lvl>
    <w:lvl w:ilvl="8" w:tplc="33746DF8">
      <w:start w:val="1"/>
      <w:numFmt w:val="bullet"/>
      <w:lvlText w:val=""/>
      <w:lvlJc w:val="left"/>
      <w:pPr>
        <w:ind w:left="720" w:hanging="360"/>
      </w:pPr>
      <w:rPr>
        <w:rFonts w:ascii="Symbol" w:hAnsi="Symbol"/>
      </w:rPr>
    </w:lvl>
  </w:abstractNum>
  <w:abstractNum w:abstractNumId="12" w15:restartNumberingAfterBreak="0">
    <w:nsid w:val="5A4677F8"/>
    <w:multiLevelType w:val="hybridMultilevel"/>
    <w:tmpl w:val="4964178C"/>
    <w:lvl w:ilvl="0" w:tplc="AD90EB42">
      <w:start w:val="1"/>
      <w:numFmt w:val="bullet"/>
      <w:lvlText w:val=""/>
      <w:lvlJc w:val="left"/>
      <w:pPr>
        <w:ind w:left="720" w:hanging="360"/>
      </w:pPr>
      <w:rPr>
        <w:rFonts w:ascii="Symbol" w:hAnsi="Symbol"/>
      </w:rPr>
    </w:lvl>
    <w:lvl w:ilvl="1" w:tplc="CEAC2D72">
      <w:start w:val="1"/>
      <w:numFmt w:val="bullet"/>
      <w:lvlText w:val=""/>
      <w:lvlJc w:val="left"/>
      <w:pPr>
        <w:ind w:left="720" w:hanging="360"/>
      </w:pPr>
      <w:rPr>
        <w:rFonts w:ascii="Symbol" w:hAnsi="Symbol"/>
      </w:rPr>
    </w:lvl>
    <w:lvl w:ilvl="2" w:tplc="EC90DFE6">
      <w:start w:val="1"/>
      <w:numFmt w:val="bullet"/>
      <w:lvlText w:val=""/>
      <w:lvlJc w:val="left"/>
      <w:pPr>
        <w:ind w:left="720" w:hanging="360"/>
      </w:pPr>
      <w:rPr>
        <w:rFonts w:ascii="Symbol" w:hAnsi="Symbol"/>
      </w:rPr>
    </w:lvl>
    <w:lvl w:ilvl="3" w:tplc="2B1898AA">
      <w:start w:val="1"/>
      <w:numFmt w:val="bullet"/>
      <w:lvlText w:val=""/>
      <w:lvlJc w:val="left"/>
      <w:pPr>
        <w:ind w:left="720" w:hanging="360"/>
      </w:pPr>
      <w:rPr>
        <w:rFonts w:ascii="Symbol" w:hAnsi="Symbol"/>
      </w:rPr>
    </w:lvl>
    <w:lvl w:ilvl="4" w:tplc="15F23EE6">
      <w:start w:val="1"/>
      <w:numFmt w:val="bullet"/>
      <w:lvlText w:val=""/>
      <w:lvlJc w:val="left"/>
      <w:pPr>
        <w:ind w:left="720" w:hanging="360"/>
      </w:pPr>
      <w:rPr>
        <w:rFonts w:ascii="Symbol" w:hAnsi="Symbol"/>
      </w:rPr>
    </w:lvl>
    <w:lvl w:ilvl="5" w:tplc="82FEE686">
      <w:start w:val="1"/>
      <w:numFmt w:val="bullet"/>
      <w:lvlText w:val=""/>
      <w:lvlJc w:val="left"/>
      <w:pPr>
        <w:ind w:left="720" w:hanging="360"/>
      </w:pPr>
      <w:rPr>
        <w:rFonts w:ascii="Symbol" w:hAnsi="Symbol"/>
      </w:rPr>
    </w:lvl>
    <w:lvl w:ilvl="6" w:tplc="48984884">
      <w:start w:val="1"/>
      <w:numFmt w:val="bullet"/>
      <w:lvlText w:val=""/>
      <w:lvlJc w:val="left"/>
      <w:pPr>
        <w:ind w:left="720" w:hanging="360"/>
      </w:pPr>
      <w:rPr>
        <w:rFonts w:ascii="Symbol" w:hAnsi="Symbol"/>
      </w:rPr>
    </w:lvl>
    <w:lvl w:ilvl="7" w:tplc="5FACDC3C">
      <w:start w:val="1"/>
      <w:numFmt w:val="bullet"/>
      <w:lvlText w:val=""/>
      <w:lvlJc w:val="left"/>
      <w:pPr>
        <w:ind w:left="720" w:hanging="360"/>
      </w:pPr>
      <w:rPr>
        <w:rFonts w:ascii="Symbol" w:hAnsi="Symbol"/>
      </w:rPr>
    </w:lvl>
    <w:lvl w:ilvl="8" w:tplc="8E3ABABA">
      <w:start w:val="1"/>
      <w:numFmt w:val="bullet"/>
      <w:lvlText w:val=""/>
      <w:lvlJc w:val="left"/>
      <w:pPr>
        <w:ind w:left="720" w:hanging="360"/>
      </w:pPr>
      <w:rPr>
        <w:rFonts w:ascii="Symbol" w:hAnsi="Symbol"/>
      </w:rPr>
    </w:lvl>
  </w:abstractNum>
  <w:abstractNum w:abstractNumId="13" w15:restartNumberingAfterBreak="0">
    <w:nsid w:val="5D4D0EAC"/>
    <w:multiLevelType w:val="hybridMultilevel"/>
    <w:tmpl w:val="261090CC"/>
    <w:lvl w:ilvl="0" w:tplc="6B38D6CA">
      <w:start w:val="1"/>
      <w:numFmt w:val="bullet"/>
      <w:lvlText w:val=""/>
      <w:lvlJc w:val="left"/>
      <w:pPr>
        <w:ind w:left="720" w:hanging="360"/>
      </w:pPr>
      <w:rPr>
        <w:rFonts w:ascii="Symbol" w:hAnsi="Symbol"/>
      </w:rPr>
    </w:lvl>
    <w:lvl w:ilvl="1" w:tplc="949A50DE">
      <w:start w:val="1"/>
      <w:numFmt w:val="bullet"/>
      <w:lvlText w:val=""/>
      <w:lvlJc w:val="left"/>
      <w:pPr>
        <w:ind w:left="720" w:hanging="360"/>
      </w:pPr>
      <w:rPr>
        <w:rFonts w:ascii="Symbol" w:hAnsi="Symbol"/>
      </w:rPr>
    </w:lvl>
    <w:lvl w:ilvl="2" w:tplc="D3C4B1DA">
      <w:start w:val="1"/>
      <w:numFmt w:val="bullet"/>
      <w:lvlText w:val=""/>
      <w:lvlJc w:val="left"/>
      <w:pPr>
        <w:ind w:left="720" w:hanging="360"/>
      </w:pPr>
      <w:rPr>
        <w:rFonts w:ascii="Symbol" w:hAnsi="Symbol"/>
      </w:rPr>
    </w:lvl>
    <w:lvl w:ilvl="3" w:tplc="9CDC50F0">
      <w:start w:val="1"/>
      <w:numFmt w:val="bullet"/>
      <w:lvlText w:val=""/>
      <w:lvlJc w:val="left"/>
      <w:pPr>
        <w:ind w:left="720" w:hanging="360"/>
      </w:pPr>
      <w:rPr>
        <w:rFonts w:ascii="Symbol" w:hAnsi="Symbol"/>
      </w:rPr>
    </w:lvl>
    <w:lvl w:ilvl="4" w:tplc="8C145B74">
      <w:start w:val="1"/>
      <w:numFmt w:val="bullet"/>
      <w:lvlText w:val=""/>
      <w:lvlJc w:val="left"/>
      <w:pPr>
        <w:ind w:left="720" w:hanging="360"/>
      </w:pPr>
      <w:rPr>
        <w:rFonts w:ascii="Symbol" w:hAnsi="Symbol"/>
      </w:rPr>
    </w:lvl>
    <w:lvl w:ilvl="5" w:tplc="C6927BA0">
      <w:start w:val="1"/>
      <w:numFmt w:val="bullet"/>
      <w:lvlText w:val=""/>
      <w:lvlJc w:val="left"/>
      <w:pPr>
        <w:ind w:left="720" w:hanging="360"/>
      </w:pPr>
      <w:rPr>
        <w:rFonts w:ascii="Symbol" w:hAnsi="Symbol"/>
      </w:rPr>
    </w:lvl>
    <w:lvl w:ilvl="6" w:tplc="0BD2BA06">
      <w:start w:val="1"/>
      <w:numFmt w:val="bullet"/>
      <w:lvlText w:val=""/>
      <w:lvlJc w:val="left"/>
      <w:pPr>
        <w:ind w:left="720" w:hanging="360"/>
      </w:pPr>
      <w:rPr>
        <w:rFonts w:ascii="Symbol" w:hAnsi="Symbol"/>
      </w:rPr>
    </w:lvl>
    <w:lvl w:ilvl="7" w:tplc="F8DE190A">
      <w:start w:val="1"/>
      <w:numFmt w:val="bullet"/>
      <w:lvlText w:val=""/>
      <w:lvlJc w:val="left"/>
      <w:pPr>
        <w:ind w:left="720" w:hanging="360"/>
      </w:pPr>
      <w:rPr>
        <w:rFonts w:ascii="Symbol" w:hAnsi="Symbol"/>
      </w:rPr>
    </w:lvl>
    <w:lvl w:ilvl="8" w:tplc="0EFC31BC">
      <w:start w:val="1"/>
      <w:numFmt w:val="bullet"/>
      <w:lvlText w:val=""/>
      <w:lvlJc w:val="left"/>
      <w:pPr>
        <w:ind w:left="720" w:hanging="360"/>
      </w:pPr>
      <w:rPr>
        <w:rFonts w:ascii="Symbol" w:hAnsi="Symbol"/>
      </w:rPr>
    </w:lvl>
  </w:abstractNum>
  <w:abstractNum w:abstractNumId="14" w15:restartNumberingAfterBreak="0">
    <w:nsid w:val="5F4D4CA3"/>
    <w:multiLevelType w:val="hybridMultilevel"/>
    <w:tmpl w:val="90EAF57E"/>
    <w:lvl w:ilvl="0" w:tplc="A080FC76">
      <w:start w:val="1"/>
      <w:numFmt w:val="bullet"/>
      <w:lvlText w:val=""/>
      <w:lvlJc w:val="left"/>
      <w:pPr>
        <w:ind w:left="720" w:hanging="360"/>
      </w:pPr>
      <w:rPr>
        <w:rFonts w:ascii="Symbol" w:hAnsi="Symbol"/>
      </w:rPr>
    </w:lvl>
    <w:lvl w:ilvl="1" w:tplc="BEAA0DB0">
      <w:start w:val="1"/>
      <w:numFmt w:val="bullet"/>
      <w:lvlText w:val=""/>
      <w:lvlJc w:val="left"/>
      <w:pPr>
        <w:ind w:left="720" w:hanging="360"/>
      </w:pPr>
      <w:rPr>
        <w:rFonts w:ascii="Symbol" w:hAnsi="Symbol"/>
      </w:rPr>
    </w:lvl>
    <w:lvl w:ilvl="2" w:tplc="87C03C60">
      <w:start w:val="1"/>
      <w:numFmt w:val="bullet"/>
      <w:lvlText w:val=""/>
      <w:lvlJc w:val="left"/>
      <w:pPr>
        <w:ind w:left="720" w:hanging="360"/>
      </w:pPr>
      <w:rPr>
        <w:rFonts w:ascii="Symbol" w:hAnsi="Symbol"/>
      </w:rPr>
    </w:lvl>
    <w:lvl w:ilvl="3" w:tplc="B448A078">
      <w:start w:val="1"/>
      <w:numFmt w:val="bullet"/>
      <w:lvlText w:val=""/>
      <w:lvlJc w:val="left"/>
      <w:pPr>
        <w:ind w:left="720" w:hanging="360"/>
      </w:pPr>
      <w:rPr>
        <w:rFonts w:ascii="Symbol" w:hAnsi="Symbol"/>
      </w:rPr>
    </w:lvl>
    <w:lvl w:ilvl="4" w:tplc="A29E0DCA">
      <w:start w:val="1"/>
      <w:numFmt w:val="bullet"/>
      <w:lvlText w:val=""/>
      <w:lvlJc w:val="left"/>
      <w:pPr>
        <w:ind w:left="720" w:hanging="360"/>
      </w:pPr>
      <w:rPr>
        <w:rFonts w:ascii="Symbol" w:hAnsi="Symbol"/>
      </w:rPr>
    </w:lvl>
    <w:lvl w:ilvl="5" w:tplc="3A0662C8">
      <w:start w:val="1"/>
      <w:numFmt w:val="bullet"/>
      <w:lvlText w:val=""/>
      <w:lvlJc w:val="left"/>
      <w:pPr>
        <w:ind w:left="720" w:hanging="360"/>
      </w:pPr>
      <w:rPr>
        <w:rFonts w:ascii="Symbol" w:hAnsi="Symbol"/>
      </w:rPr>
    </w:lvl>
    <w:lvl w:ilvl="6" w:tplc="F4F2B216">
      <w:start w:val="1"/>
      <w:numFmt w:val="bullet"/>
      <w:lvlText w:val=""/>
      <w:lvlJc w:val="left"/>
      <w:pPr>
        <w:ind w:left="720" w:hanging="360"/>
      </w:pPr>
      <w:rPr>
        <w:rFonts w:ascii="Symbol" w:hAnsi="Symbol"/>
      </w:rPr>
    </w:lvl>
    <w:lvl w:ilvl="7" w:tplc="ACC69222">
      <w:start w:val="1"/>
      <w:numFmt w:val="bullet"/>
      <w:lvlText w:val=""/>
      <w:lvlJc w:val="left"/>
      <w:pPr>
        <w:ind w:left="720" w:hanging="360"/>
      </w:pPr>
      <w:rPr>
        <w:rFonts w:ascii="Symbol" w:hAnsi="Symbol"/>
      </w:rPr>
    </w:lvl>
    <w:lvl w:ilvl="8" w:tplc="9780AB84">
      <w:start w:val="1"/>
      <w:numFmt w:val="bullet"/>
      <w:lvlText w:val=""/>
      <w:lvlJc w:val="left"/>
      <w:pPr>
        <w:ind w:left="720" w:hanging="360"/>
      </w:pPr>
      <w:rPr>
        <w:rFonts w:ascii="Symbol" w:hAnsi="Symbol"/>
      </w:rPr>
    </w:lvl>
  </w:abstractNum>
  <w:abstractNum w:abstractNumId="1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7993480"/>
    <w:multiLevelType w:val="hybridMultilevel"/>
    <w:tmpl w:val="B91AC33C"/>
    <w:lvl w:ilvl="0" w:tplc="4CA85726">
      <w:start w:val="1"/>
      <w:numFmt w:val="bullet"/>
      <w:lvlText w:val=""/>
      <w:lvlJc w:val="left"/>
      <w:pPr>
        <w:ind w:left="720" w:hanging="360"/>
      </w:pPr>
      <w:rPr>
        <w:rFonts w:ascii="Symbol" w:hAnsi="Symbol"/>
      </w:rPr>
    </w:lvl>
    <w:lvl w:ilvl="1" w:tplc="B7188366">
      <w:start w:val="1"/>
      <w:numFmt w:val="bullet"/>
      <w:lvlText w:val=""/>
      <w:lvlJc w:val="left"/>
      <w:pPr>
        <w:ind w:left="720" w:hanging="360"/>
      </w:pPr>
      <w:rPr>
        <w:rFonts w:ascii="Symbol" w:hAnsi="Symbol"/>
      </w:rPr>
    </w:lvl>
    <w:lvl w:ilvl="2" w:tplc="6FD2587C">
      <w:start w:val="1"/>
      <w:numFmt w:val="bullet"/>
      <w:lvlText w:val=""/>
      <w:lvlJc w:val="left"/>
      <w:pPr>
        <w:ind w:left="720" w:hanging="360"/>
      </w:pPr>
      <w:rPr>
        <w:rFonts w:ascii="Symbol" w:hAnsi="Symbol"/>
      </w:rPr>
    </w:lvl>
    <w:lvl w:ilvl="3" w:tplc="F56CB010">
      <w:start w:val="1"/>
      <w:numFmt w:val="bullet"/>
      <w:lvlText w:val=""/>
      <w:lvlJc w:val="left"/>
      <w:pPr>
        <w:ind w:left="720" w:hanging="360"/>
      </w:pPr>
      <w:rPr>
        <w:rFonts w:ascii="Symbol" w:hAnsi="Symbol"/>
      </w:rPr>
    </w:lvl>
    <w:lvl w:ilvl="4" w:tplc="E6025D12">
      <w:start w:val="1"/>
      <w:numFmt w:val="bullet"/>
      <w:lvlText w:val=""/>
      <w:lvlJc w:val="left"/>
      <w:pPr>
        <w:ind w:left="720" w:hanging="360"/>
      </w:pPr>
      <w:rPr>
        <w:rFonts w:ascii="Symbol" w:hAnsi="Symbol"/>
      </w:rPr>
    </w:lvl>
    <w:lvl w:ilvl="5" w:tplc="0F36F236">
      <w:start w:val="1"/>
      <w:numFmt w:val="bullet"/>
      <w:lvlText w:val=""/>
      <w:lvlJc w:val="left"/>
      <w:pPr>
        <w:ind w:left="720" w:hanging="360"/>
      </w:pPr>
      <w:rPr>
        <w:rFonts w:ascii="Symbol" w:hAnsi="Symbol"/>
      </w:rPr>
    </w:lvl>
    <w:lvl w:ilvl="6" w:tplc="97E233CE">
      <w:start w:val="1"/>
      <w:numFmt w:val="bullet"/>
      <w:lvlText w:val=""/>
      <w:lvlJc w:val="left"/>
      <w:pPr>
        <w:ind w:left="720" w:hanging="360"/>
      </w:pPr>
      <w:rPr>
        <w:rFonts w:ascii="Symbol" w:hAnsi="Symbol"/>
      </w:rPr>
    </w:lvl>
    <w:lvl w:ilvl="7" w:tplc="C5A25798">
      <w:start w:val="1"/>
      <w:numFmt w:val="bullet"/>
      <w:lvlText w:val=""/>
      <w:lvlJc w:val="left"/>
      <w:pPr>
        <w:ind w:left="720" w:hanging="360"/>
      </w:pPr>
      <w:rPr>
        <w:rFonts w:ascii="Symbol" w:hAnsi="Symbol"/>
      </w:rPr>
    </w:lvl>
    <w:lvl w:ilvl="8" w:tplc="F3EE8CD6">
      <w:start w:val="1"/>
      <w:numFmt w:val="bullet"/>
      <w:lvlText w:val=""/>
      <w:lvlJc w:val="left"/>
      <w:pPr>
        <w:ind w:left="720" w:hanging="360"/>
      </w:pPr>
      <w:rPr>
        <w:rFonts w:ascii="Symbol" w:hAnsi="Symbol"/>
      </w:rPr>
    </w:lvl>
  </w:abstractNum>
  <w:abstractNum w:abstractNumId="17" w15:restartNumberingAfterBreak="0">
    <w:nsid w:val="69E36AEA"/>
    <w:multiLevelType w:val="hybridMultilevel"/>
    <w:tmpl w:val="B1E07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0763B4"/>
    <w:multiLevelType w:val="hybridMultilevel"/>
    <w:tmpl w:val="8932E736"/>
    <w:lvl w:ilvl="0" w:tplc="B576DF78">
      <w:start w:val="1"/>
      <w:numFmt w:val="bullet"/>
      <w:lvlText w:val=""/>
      <w:lvlJc w:val="left"/>
      <w:pPr>
        <w:ind w:left="720" w:hanging="360"/>
      </w:pPr>
      <w:rPr>
        <w:rFonts w:ascii="Symbol" w:hAnsi="Symbol"/>
      </w:rPr>
    </w:lvl>
    <w:lvl w:ilvl="1" w:tplc="9C701A4C">
      <w:start w:val="1"/>
      <w:numFmt w:val="bullet"/>
      <w:lvlText w:val=""/>
      <w:lvlJc w:val="left"/>
      <w:pPr>
        <w:ind w:left="720" w:hanging="360"/>
      </w:pPr>
      <w:rPr>
        <w:rFonts w:ascii="Symbol" w:hAnsi="Symbol"/>
      </w:rPr>
    </w:lvl>
    <w:lvl w:ilvl="2" w:tplc="44562A00">
      <w:start w:val="1"/>
      <w:numFmt w:val="bullet"/>
      <w:lvlText w:val=""/>
      <w:lvlJc w:val="left"/>
      <w:pPr>
        <w:ind w:left="720" w:hanging="360"/>
      </w:pPr>
      <w:rPr>
        <w:rFonts w:ascii="Symbol" w:hAnsi="Symbol"/>
      </w:rPr>
    </w:lvl>
    <w:lvl w:ilvl="3" w:tplc="CF82381C">
      <w:start w:val="1"/>
      <w:numFmt w:val="bullet"/>
      <w:lvlText w:val=""/>
      <w:lvlJc w:val="left"/>
      <w:pPr>
        <w:ind w:left="720" w:hanging="360"/>
      </w:pPr>
      <w:rPr>
        <w:rFonts w:ascii="Symbol" w:hAnsi="Symbol"/>
      </w:rPr>
    </w:lvl>
    <w:lvl w:ilvl="4" w:tplc="F37A2FD6">
      <w:start w:val="1"/>
      <w:numFmt w:val="bullet"/>
      <w:lvlText w:val=""/>
      <w:lvlJc w:val="left"/>
      <w:pPr>
        <w:ind w:left="720" w:hanging="360"/>
      </w:pPr>
      <w:rPr>
        <w:rFonts w:ascii="Symbol" w:hAnsi="Symbol"/>
      </w:rPr>
    </w:lvl>
    <w:lvl w:ilvl="5" w:tplc="B4A6CBC6">
      <w:start w:val="1"/>
      <w:numFmt w:val="bullet"/>
      <w:lvlText w:val=""/>
      <w:lvlJc w:val="left"/>
      <w:pPr>
        <w:ind w:left="720" w:hanging="360"/>
      </w:pPr>
      <w:rPr>
        <w:rFonts w:ascii="Symbol" w:hAnsi="Symbol"/>
      </w:rPr>
    </w:lvl>
    <w:lvl w:ilvl="6" w:tplc="FE549106">
      <w:start w:val="1"/>
      <w:numFmt w:val="bullet"/>
      <w:lvlText w:val=""/>
      <w:lvlJc w:val="left"/>
      <w:pPr>
        <w:ind w:left="720" w:hanging="360"/>
      </w:pPr>
      <w:rPr>
        <w:rFonts w:ascii="Symbol" w:hAnsi="Symbol"/>
      </w:rPr>
    </w:lvl>
    <w:lvl w:ilvl="7" w:tplc="373A14E0">
      <w:start w:val="1"/>
      <w:numFmt w:val="bullet"/>
      <w:lvlText w:val=""/>
      <w:lvlJc w:val="left"/>
      <w:pPr>
        <w:ind w:left="720" w:hanging="360"/>
      </w:pPr>
      <w:rPr>
        <w:rFonts w:ascii="Symbol" w:hAnsi="Symbol"/>
      </w:rPr>
    </w:lvl>
    <w:lvl w:ilvl="8" w:tplc="34EA58D6">
      <w:start w:val="1"/>
      <w:numFmt w:val="bullet"/>
      <w:lvlText w:val=""/>
      <w:lvlJc w:val="left"/>
      <w:pPr>
        <w:ind w:left="720" w:hanging="360"/>
      </w:pPr>
      <w:rPr>
        <w:rFonts w:ascii="Symbol" w:hAnsi="Symbol"/>
      </w:rPr>
    </w:lvl>
  </w:abstractNum>
  <w:num w:numId="1" w16cid:durableId="775713300">
    <w:abstractNumId w:val="5"/>
  </w:num>
  <w:num w:numId="2" w16cid:durableId="263222653">
    <w:abstractNumId w:val="2"/>
  </w:num>
  <w:num w:numId="3" w16cid:durableId="1488091107">
    <w:abstractNumId w:val="1"/>
  </w:num>
  <w:num w:numId="4" w16cid:durableId="1744716456">
    <w:abstractNumId w:val="17"/>
  </w:num>
  <w:num w:numId="5" w16cid:durableId="1146623922">
    <w:abstractNumId w:val="14"/>
  </w:num>
  <w:num w:numId="6" w16cid:durableId="1172258122">
    <w:abstractNumId w:val="7"/>
  </w:num>
  <w:num w:numId="7" w16cid:durableId="752164850">
    <w:abstractNumId w:val="13"/>
  </w:num>
  <w:num w:numId="8" w16cid:durableId="617839529">
    <w:abstractNumId w:val="11"/>
  </w:num>
  <w:num w:numId="9" w16cid:durableId="286935514">
    <w:abstractNumId w:val="12"/>
  </w:num>
  <w:num w:numId="10" w16cid:durableId="1005472605">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904680278">
    <w:abstractNumId w:val="16"/>
  </w:num>
  <w:num w:numId="12" w16cid:durableId="934553316">
    <w:abstractNumId w:val="8"/>
  </w:num>
  <w:num w:numId="13" w16cid:durableId="797182711">
    <w:abstractNumId w:val="10"/>
  </w:num>
  <w:num w:numId="14" w16cid:durableId="957100976">
    <w:abstractNumId w:val="18"/>
  </w:num>
  <w:num w:numId="15" w16cid:durableId="1530484781">
    <w:abstractNumId w:val="3"/>
  </w:num>
  <w:num w:numId="16" w16cid:durableId="1532918085">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740057072">
    <w:abstractNumId w:val="0"/>
  </w:num>
  <w:num w:numId="18" w16cid:durableId="1039664597">
    <w:abstractNumId w:val="4"/>
  </w:num>
  <w:num w:numId="19" w16cid:durableId="520516288">
    <w:abstractNumId w:val="15"/>
  </w:num>
  <w:num w:numId="20" w16cid:durableId="7949842">
    <w:abstractNumId w:val="6"/>
  </w:num>
  <w:num w:numId="21" w16cid:durableId="437877139">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1575312920">
    <w:abstractNumId w:val="0"/>
  </w:num>
  <w:num w:numId="23" w16cid:durableId="99691713">
    <w:abstractNumId w:val="4"/>
  </w:num>
  <w:num w:numId="24" w16cid:durableId="600912839">
    <w:abstractNumId w:val="15"/>
  </w:num>
  <w:num w:numId="25" w16cid:durableId="82532428">
    <w:abstractNumId w:val="15"/>
  </w:num>
  <w:num w:numId="26" w16cid:durableId="670529879">
    <w:abstractNumId w:val="6"/>
  </w:num>
  <w:num w:numId="27" w16cid:durableId="438380821">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1055814986">
    <w:abstractNumId w:val="0"/>
  </w:num>
  <w:num w:numId="29" w16cid:durableId="1513765513">
    <w:abstractNumId w:val="4"/>
  </w:num>
  <w:num w:numId="30" w16cid:durableId="1518621999">
    <w:abstractNumId w:val="15"/>
  </w:num>
  <w:num w:numId="31" w16cid:durableId="1081946241">
    <w:abstractNumId w:val="15"/>
  </w:num>
  <w:num w:numId="32" w16cid:durableId="1979073199">
    <w:abstractNumId w:val="6"/>
  </w:num>
  <w:num w:numId="33" w16cid:durableId="295256747">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1502236981">
    <w:abstractNumId w:val="0"/>
  </w:num>
  <w:num w:numId="35" w16cid:durableId="483473462">
    <w:abstractNumId w:val="4"/>
  </w:num>
  <w:num w:numId="36" w16cid:durableId="538787167">
    <w:abstractNumId w:val="15"/>
  </w:num>
  <w:num w:numId="37" w16cid:durableId="745344983">
    <w:abstractNumId w:val="15"/>
  </w:num>
  <w:num w:numId="38" w16cid:durableId="1629505149">
    <w:abstractNumId w:val="6"/>
  </w:num>
  <w:num w:numId="39" w16cid:durableId="1382055631">
    <w:abstractNumId w:val="4"/>
  </w:num>
  <w:num w:numId="40" w16cid:durableId="753206042">
    <w:abstractNumId w:val="4"/>
  </w:num>
  <w:num w:numId="41" w16cid:durableId="976377269">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2" w16cid:durableId="1309282295">
    <w:abstractNumId w:val="0"/>
  </w:num>
  <w:num w:numId="43" w16cid:durableId="881135631">
    <w:abstractNumId w:val="15"/>
  </w:num>
  <w:num w:numId="44" w16cid:durableId="1051340444">
    <w:abstractNumId w:val="15"/>
  </w:num>
  <w:num w:numId="45" w16cid:durableId="124225930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6"/>
    <w:rsid w:val="0000006A"/>
    <w:rsid w:val="000003EA"/>
    <w:rsid w:val="00000464"/>
    <w:rsid w:val="0000052A"/>
    <w:rsid w:val="00000769"/>
    <w:rsid w:val="00000A52"/>
    <w:rsid w:val="00000C41"/>
    <w:rsid w:val="00000CA2"/>
    <w:rsid w:val="00000D0E"/>
    <w:rsid w:val="00000E22"/>
    <w:rsid w:val="00000E5D"/>
    <w:rsid w:val="0000171B"/>
    <w:rsid w:val="00001772"/>
    <w:rsid w:val="00001900"/>
    <w:rsid w:val="00001B48"/>
    <w:rsid w:val="00001E7A"/>
    <w:rsid w:val="00001EA5"/>
    <w:rsid w:val="00001FD7"/>
    <w:rsid w:val="0000222C"/>
    <w:rsid w:val="00002326"/>
    <w:rsid w:val="000025A0"/>
    <w:rsid w:val="00002783"/>
    <w:rsid w:val="000027BC"/>
    <w:rsid w:val="0000287C"/>
    <w:rsid w:val="00002960"/>
    <w:rsid w:val="00002BA1"/>
    <w:rsid w:val="00002BC1"/>
    <w:rsid w:val="00002CD1"/>
    <w:rsid w:val="00002DFB"/>
    <w:rsid w:val="00002F8E"/>
    <w:rsid w:val="00002FBB"/>
    <w:rsid w:val="00002FC8"/>
    <w:rsid w:val="00002FF0"/>
    <w:rsid w:val="00003060"/>
    <w:rsid w:val="00003082"/>
    <w:rsid w:val="0000314B"/>
    <w:rsid w:val="0000318E"/>
    <w:rsid w:val="000031D5"/>
    <w:rsid w:val="000031F1"/>
    <w:rsid w:val="000031F2"/>
    <w:rsid w:val="000032BA"/>
    <w:rsid w:val="00003703"/>
    <w:rsid w:val="000038FF"/>
    <w:rsid w:val="00003905"/>
    <w:rsid w:val="00003A5F"/>
    <w:rsid w:val="00003B8E"/>
    <w:rsid w:val="00003B8F"/>
    <w:rsid w:val="00003C2F"/>
    <w:rsid w:val="00003F4F"/>
    <w:rsid w:val="00004008"/>
    <w:rsid w:val="000040C3"/>
    <w:rsid w:val="00004503"/>
    <w:rsid w:val="0000467F"/>
    <w:rsid w:val="00004A9F"/>
    <w:rsid w:val="00004CB3"/>
    <w:rsid w:val="00004F6E"/>
    <w:rsid w:val="0000502A"/>
    <w:rsid w:val="0000503D"/>
    <w:rsid w:val="0000508C"/>
    <w:rsid w:val="000051A4"/>
    <w:rsid w:val="000052FB"/>
    <w:rsid w:val="0000569C"/>
    <w:rsid w:val="0000598F"/>
    <w:rsid w:val="00005AE9"/>
    <w:rsid w:val="00005ECE"/>
    <w:rsid w:val="00005F0B"/>
    <w:rsid w:val="00006014"/>
    <w:rsid w:val="00006242"/>
    <w:rsid w:val="000063D5"/>
    <w:rsid w:val="000063DA"/>
    <w:rsid w:val="0000648D"/>
    <w:rsid w:val="00006510"/>
    <w:rsid w:val="00006644"/>
    <w:rsid w:val="0000672A"/>
    <w:rsid w:val="0000680A"/>
    <w:rsid w:val="000068A8"/>
    <w:rsid w:val="00006991"/>
    <w:rsid w:val="00006A80"/>
    <w:rsid w:val="00006CB4"/>
    <w:rsid w:val="00006CCC"/>
    <w:rsid w:val="00006DAC"/>
    <w:rsid w:val="00006F2E"/>
    <w:rsid w:val="00007001"/>
    <w:rsid w:val="00007026"/>
    <w:rsid w:val="000071B7"/>
    <w:rsid w:val="00007496"/>
    <w:rsid w:val="0000753F"/>
    <w:rsid w:val="000075B9"/>
    <w:rsid w:val="000075E6"/>
    <w:rsid w:val="00007682"/>
    <w:rsid w:val="000076E3"/>
    <w:rsid w:val="000078B6"/>
    <w:rsid w:val="00007BB2"/>
    <w:rsid w:val="00007D01"/>
    <w:rsid w:val="0001000F"/>
    <w:rsid w:val="00010016"/>
    <w:rsid w:val="000102AB"/>
    <w:rsid w:val="000102BF"/>
    <w:rsid w:val="0001031D"/>
    <w:rsid w:val="000103FD"/>
    <w:rsid w:val="000105C9"/>
    <w:rsid w:val="00010739"/>
    <w:rsid w:val="00010742"/>
    <w:rsid w:val="000109ED"/>
    <w:rsid w:val="00010AC1"/>
    <w:rsid w:val="00010CEF"/>
    <w:rsid w:val="00010E8C"/>
    <w:rsid w:val="00010F32"/>
    <w:rsid w:val="00011007"/>
    <w:rsid w:val="000111E4"/>
    <w:rsid w:val="0001123A"/>
    <w:rsid w:val="00011256"/>
    <w:rsid w:val="000112E1"/>
    <w:rsid w:val="00011361"/>
    <w:rsid w:val="00011437"/>
    <w:rsid w:val="0001147D"/>
    <w:rsid w:val="000115B4"/>
    <w:rsid w:val="000115E0"/>
    <w:rsid w:val="0001162A"/>
    <w:rsid w:val="0001187B"/>
    <w:rsid w:val="0001189B"/>
    <w:rsid w:val="00011A29"/>
    <w:rsid w:val="00011B97"/>
    <w:rsid w:val="00011BB8"/>
    <w:rsid w:val="00011C16"/>
    <w:rsid w:val="00011C3E"/>
    <w:rsid w:val="00011C82"/>
    <w:rsid w:val="0001203E"/>
    <w:rsid w:val="00012213"/>
    <w:rsid w:val="0001221D"/>
    <w:rsid w:val="000125D3"/>
    <w:rsid w:val="00012990"/>
    <w:rsid w:val="00012AFC"/>
    <w:rsid w:val="00012B59"/>
    <w:rsid w:val="00012C61"/>
    <w:rsid w:val="00012CA7"/>
    <w:rsid w:val="000131C5"/>
    <w:rsid w:val="0001338F"/>
    <w:rsid w:val="00013727"/>
    <w:rsid w:val="00013790"/>
    <w:rsid w:val="00013872"/>
    <w:rsid w:val="00013A8B"/>
    <w:rsid w:val="00013CDB"/>
    <w:rsid w:val="00013D91"/>
    <w:rsid w:val="00013E86"/>
    <w:rsid w:val="00013F0E"/>
    <w:rsid w:val="00013F2C"/>
    <w:rsid w:val="00013FF2"/>
    <w:rsid w:val="000140C8"/>
    <w:rsid w:val="00014287"/>
    <w:rsid w:val="000142D7"/>
    <w:rsid w:val="0001431E"/>
    <w:rsid w:val="00014499"/>
    <w:rsid w:val="000144C3"/>
    <w:rsid w:val="0001453C"/>
    <w:rsid w:val="000149BE"/>
    <w:rsid w:val="00014CB1"/>
    <w:rsid w:val="00014E2E"/>
    <w:rsid w:val="00014E7A"/>
    <w:rsid w:val="00014F72"/>
    <w:rsid w:val="00015043"/>
    <w:rsid w:val="000155FC"/>
    <w:rsid w:val="00015615"/>
    <w:rsid w:val="00015684"/>
    <w:rsid w:val="000156BA"/>
    <w:rsid w:val="000157D3"/>
    <w:rsid w:val="00015820"/>
    <w:rsid w:val="0001596E"/>
    <w:rsid w:val="00015C15"/>
    <w:rsid w:val="00015C3F"/>
    <w:rsid w:val="00015CCE"/>
    <w:rsid w:val="00015CDF"/>
    <w:rsid w:val="00015D64"/>
    <w:rsid w:val="00015EB7"/>
    <w:rsid w:val="00015F21"/>
    <w:rsid w:val="00016161"/>
    <w:rsid w:val="000163F9"/>
    <w:rsid w:val="00016723"/>
    <w:rsid w:val="00016756"/>
    <w:rsid w:val="0001698A"/>
    <w:rsid w:val="00016B15"/>
    <w:rsid w:val="00016C7E"/>
    <w:rsid w:val="00016DB0"/>
    <w:rsid w:val="00016DCC"/>
    <w:rsid w:val="00016E39"/>
    <w:rsid w:val="00016E74"/>
    <w:rsid w:val="00016F7E"/>
    <w:rsid w:val="00016F99"/>
    <w:rsid w:val="00017059"/>
    <w:rsid w:val="000171DB"/>
    <w:rsid w:val="0001746E"/>
    <w:rsid w:val="00017575"/>
    <w:rsid w:val="00017717"/>
    <w:rsid w:val="00017902"/>
    <w:rsid w:val="00017935"/>
    <w:rsid w:val="00017942"/>
    <w:rsid w:val="000179C1"/>
    <w:rsid w:val="00017B68"/>
    <w:rsid w:val="00017C08"/>
    <w:rsid w:val="00017C6F"/>
    <w:rsid w:val="00017CEC"/>
    <w:rsid w:val="00017D71"/>
    <w:rsid w:val="000202EE"/>
    <w:rsid w:val="00020412"/>
    <w:rsid w:val="000206C3"/>
    <w:rsid w:val="000206F9"/>
    <w:rsid w:val="00020CC9"/>
    <w:rsid w:val="00020D55"/>
    <w:rsid w:val="00020D83"/>
    <w:rsid w:val="00020D8B"/>
    <w:rsid w:val="00020E2F"/>
    <w:rsid w:val="00020E3F"/>
    <w:rsid w:val="00021416"/>
    <w:rsid w:val="0002151E"/>
    <w:rsid w:val="0002156E"/>
    <w:rsid w:val="0002177D"/>
    <w:rsid w:val="000217F5"/>
    <w:rsid w:val="00021943"/>
    <w:rsid w:val="000219CA"/>
    <w:rsid w:val="00021A34"/>
    <w:rsid w:val="00021AA6"/>
    <w:rsid w:val="00021B7E"/>
    <w:rsid w:val="00021F77"/>
    <w:rsid w:val="00022248"/>
    <w:rsid w:val="0002231D"/>
    <w:rsid w:val="000223F5"/>
    <w:rsid w:val="00022574"/>
    <w:rsid w:val="000226C6"/>
    <w:rsid w:val="00022C88"/>
    <w:rsid w:val="00022CD3"/>
    <w:rsid w:val="00022ECD"/>
    <w:rsid w:val="000230F3"/>
    <w:rsid w:val="000231C1"/>
    <w:rsid w:val="0002322A"/>
    <w:rsid w:val="000234E2"/>
    <w:rsid w:val="00023699"/>
    <w:rsid w:val="000238C2"/>
    <w:rsid w:val="00023CEC"/>
    <w:rsid w:val="00023D67"/>
    <w:rsid w:val="00023D7A"/>
    <w:rsid w:val="00024068"/>
    <w:rsid w:val="000243FE"/>
    <w:rsid w:val="00024412"/>
    <w:rsid w:val="000248A6"/>
    <w:rsid w:val="00024A81"/>
    <w:rsid w:val="00024B15"/>
    <w:rsid w:val="00024BE8"/>
    <w:rsid w:val="00024C71"/>
    <w:rsid w:val="00024CB4"/>
    <w:rsid w:val="00024CFE"/>
    <w:rsid w:val="000251DF"/>
    <w:rsid w:val="000252CB"/>
    <w:rsid w:val="00025309"/>
    <w:rsid w:val="000253A8"/>
    <w:rsid w:val="00025627"/>
    <w:rsid w:val="00025BBE"/>
    <w:rsid w:val="00025BCC"/>
    <w:rsid w:val="00025C0D"/>
    <w:rsid w:val="00025C11"/>
    <w:rsid w:val="00025E99"/>
    <w:rsid w:val="00025EC8"/>
    <w:rsid w:val="000260EE"/>
    <w:rsid w:val="0002624E"/>
    <w:rsid w:val="00026419"/>
    <w:rsid w:val="0002657F"/>
    <w:rsid w:val="0002667E"/>
    <w:rsid w:val="000268DA"/>
    <w:rsid w:val="00026947"/>
    <w:rsid w:val="000269BA"/>
    <w:rsid w:val="00026B2B"/>
    <w:rsid w:val="00026E84"/>
    <w:rsid w:val="00026ED0"/>
    <w:rsid w:val="00026F03"/>
    <w:rsid w:val="000272F7"/>
    <w:rsid w:val="00027847"/>
    <w:rsid w:val="00027CC1"/>
    <w:rsid w:val="00027D72"/>
    <w:rsid w:val="00027EA9"/>
    <w:rsid w:val="00027F3B"/>
    <w:rsid w:val="000300BB"/>
    <w:rsid w:val="000301DA"/>
    <w:rsid w:val="00030241"/>
    <w:rsid w:val="000303CF"/>
    <w:rsid w:val="000305FD"/>
    <w:rsid w:val="00030663"/>
    <w:rsid w:val="000306B2"/>
    <w:rsid w:val="000306F6"/>
    <w:rsid w:val="0003080F"/>
    <w:rsid w:val="00030830"/>
    <w:rsid w:val="000308BA"/>
    <w:rsid w:val="00030965"/>
    <w:rsid w:val="00030972"/>
    <w:rsid w:val="00030975"/>
    <w:rsid w:val="0003099F"/>
    <w:rsid w:val="00030B89"/>
    <w:rsid w:val="00030C15"/>
    <w:rsid w:val="00030C9C"/>
    <w:rsid w:val="00030E48"/>
    <w:rsid w:val="00030F14"/>
    <w:rsid w:val="0003142B"/>
    <w:rsid w:val="00031481"/>
    <w:rsid w:val="000314BE"/>
    <w:rsid w:val="00031502"/>
    <w:rsid w:val="0003150E"/>
    <w:rsid w:val="00031961"/>
    <w:rsid w:val="00031BE4"/>
    <w:rsid w:val="00031DBF"/>
    <w:rsid w:val="0003250A"/>
    <w:rsid w:val="00032684"/>
    <w:rsid w:val="000328A1"/>
    <w:rsid w:val="000328EF"/>
    <w:rsid w:val="00032B39"/>
    <w:rsid w:val="00032CE0"/>
    <w:rsid w:val="00032D3E"/>
    <w:rsid w:val="00032D6F"/>
    <w:rsid w:val="00032E1F"/>
    <w:rsid w:val="0003303C"/>
    <w:rsid w:val="0003343E"/>
    <w:rsid w:val="000334A2"/>
    <w:rsid w:val="00033644"/>
    <w:rsid w:val="00033690"/>
    <w:rsid w:val="000337D4"/>
    <w:rsid w:val="0003383D"/>
    <w:rsid w:val="000338A2"/>
    <w:rsid w:val="00033B1A"/>
    <w:rsid w:val="00033BD0"/>
    <w:rsid w:val="00033E89"/>
    <w:rsid w:val="00033EFF"/>
    <w:rsid w:val="000340AF"/>
    <w:rsid w:val="00034482"/>
    <w:rsid w:val="000346E2"/>
    <w:rsid w:val="000348BB"/>
    <w:rsid w:val="0003493F"/>
    <w:rsid w:val="00034A76"/>
    <w:rsid w:val="00034AC0"/>
    <w:rsid w:val="00034AF5"/>
    <w:rsid w:val="00034E2F"/>
    <w:rsid w:val="00034F29"/>
    <w:rsid w:val="00034F7E"/>
    <w:rsid w:val="0003504D"/>
    <w:rsid w:val="000350BB"/>
    <w:rsid w:val="0003523C"/>
    <w:rsid w:val="000352F8"/>
    <w:rsid w:val="000353B0"/>
    <w:rsid w:val="000354D7"/>
    <w:rsid w:val="00035995"/>
    <w:rsid w:val="00035E81"/>
    <w:rsid w:val="0003613D"/>
    <w:rsid w:val="0003636D"/>
    <w:rsid w:val="00036398"/>
    <w:rsid w:val="0003651D"/>
    <w:rsid w:val="0003653C"/>
    <w:rsid w:val="000365E5"/>
    <w:rsid w:val="0003660A"/>
    <w:rsid w:val="00036728"/>
    <w:rsid w:val="000368A3"/>
    <w:rsid w:val="000368E4"/>
    <w:rsid w:val="00036AD4"/>
    <w:rsid w:val="00036AE6"/>
    <w:rsid w:val="00036B0A"/>
    <w:rsid w:val="00036C78"/>
    <w:rsid w:val="00036D5E"/>
    <w:rsid w:val="00036EBF"/>
    <w:rsid w:val="00036EF9"/>
    <w:rsid w:val="00037203"/>
    <w:rsid w:val="000373EE"/>
    <w:rsid w:val="00037493"/>
    <w:rsid w:val="000376E5"/>
    <w:rsid w:val="00037773"/>
    <w:rsid w:val="000377F6"/>
    <w:rsid w:val="00037B19"/>
    <w:rsid w:val="00037C60"/>
    <w:rsid w:val="00037DC6"/>
    <w:rsid w:val="00037E9B"/>
    <w:rsid w:val="00037F00"/>
    <w:rsid w:val="00037F03"/>
    <w:rsid w:val="000402E2"/>
    <w:rsid w:val="0004046E"/>
    <w:rsid w:val="000405DF"/>
    <w:rsid w:val="0004063C"/>
    <w:rsid w:val="00040650"/>
    <w:rsid w:val="000406C8"/>
    <w:rsid w:val="00040995"/>
    <w:rsid w:val="000409EB"/>
    <w:rsid w:val="00040A2F"/>
    <w:rsid w:val="00040C56"/>
    <w:rsid w:val="00040CAD"/>
    <w:rsid w:val="00040E2D"/>
    <w:rsid w:val="00040E5B"/>
    <w:rsid w:val="00040E76"/>
    <w:rsid w:val="00040EF1"/>
    <w:rsid w:val="00040F2B"/>
    <w:rsid w:val="00041042"/>
    <w:rsid w:val="00041076"/>
    <w:rsid w:val="000410C6"/>
    <w:rsid w:val="000412DB"/>
    <w:rsid w:val="0004130E"/>
    <w:rsid w:val="000413DB"/>
    <w:rsid w:val="000415D5"/>
    <w:rsid w:val="00041740"/>
    <w:rsid w:val="00041DD0"/>
    <w:rsid w:val="000420D3"/>
    <w:rsid w:val="0004218E"/>
    <w:rsid w:val="000422D9"/>
    <w:rsid w:val="0004234E"/>
    <w:rsid w:val="00042651"/>
    <w:rsid w:val="00042C53"/>
    <w:rsid w:val="00042C6F"/>
    <w:rsid w:val="00042D50"/>
    <w:rsid w:val="00042F36"/>
    <w:rsid w:val="00042F4A"/>
    <w:rsid w:val="00042F4E"/>
    <w:rsid w:val="00042FE5"/>
    <w:rsid w:val="00043029"/>
    <w:rsid w:val="000431D1"/>
    <w:rsid w:val="000432D9"/>
    <w:rsid w:val="00043665"/>
    <w:rsid w:val="000437D7"/>
    <w:rsid w:val="000438F3"/>
    <w:rsid w:val="00043A11"/>
    <w:rsid w:val="00043C84"/>
    <w:rsid w:val="00043DE1"/>
    <w:rsid w:val="00043FB6"/>
    <w:rsid w:val="0004413B"/>
    <w:rsid w:val="0004425E"/>
    <w:rsid w:val="00044351"/>
    <w:rsid w:val="000445A6"/>
    <w:rsid w:val="000445DF"/>
    <w:rsid w:val="000445F8"/>
    <w:rsid w:val="00044619"/>
    <w:rsid w:val="00044849"/>
    <w:rsid w:val="00044892"/>
    <w:rsid w:val="00044906"/>
    <w:rsid w:val="00044923"/>
    <w:rsid w:val="00044D5C"/>
    <w:rsid w:val="00044D5D"/>
    <w:rsid w:val="00044E16"/>
    <w:rsid w:val="00044F87"/>
    <w:rsid w:val="00045016"/>
    <w:rsid w:val="0004541D"/>
    <w:rsid w:val="0004549C"/>
    <w:rsid w:val="000455B3"/>
    <w:rsid w:val="000455C4"/>
    <w:rsid w:val="000457AC"/>
    <w:rsid w:val="00045801"/>
    <w:rsid w:val="000459B0"/>
    <w:rsid w:val="00045C7E"/>
    <w:rsid w:val="00045E11"/>
    <w:rsid w:val="00045F03"/>
    <w:rsid w:val="00045F0D"/>
    <w:rsid w:val="000460EB"/>
    <w:rsid w:val="00046296"/>
    <w:rsid w:val="00046375"/>
    <w:rsid w:val="00046590"/>
    <w:rsid w:val="0004666D"/>
    <w:rsid w:val="00047050"/>
    <w:rsid w:val="00047066"/>
    <w:rsid w:val="0004750C"/>
    <w:rsid w:val="00047705"/>
    <w:rsid w:val="00047862"/>
    <w:rsid w:val="00047AD4"/>
    <w:rsid w:val="00047E70"/>
    <w:rsid w:val="00047F52"/>
    <w:rsid w:val="00047FD1"/>
    <w:rsid w:val="00050052"/>
    <w:rsid w:val="0005015F"/>
    <w:rsid w:val="000501E3"/>
    <w:rsid w:val="000503DC"/>
    <w:rsid w:val="00050549"/>
    <w:rsid w:val="000506EA"/>
    <w:rsid w:val="0005080C"/>
    <w:rsid w:val="0005084A"/>
    <w:rsid w:val="000509C2"/>
    <w:rsid w:val="00050C02"/>
    <w:rsid w:val="00050EE6"/>
    <w:rsid w:val="00050F3A"/>
    <w:rsid w:val="000512AB"/>
    <w:rsid w:val="0005138C"/>
    <w:rsid w:val="00051D81"/>
    <w:rsid w:val="00051DBA"/>
    <w:rsid w:val="00051F04"/>
    <w:rsid w:val="00052111"/>
    <w:rsid w:val="00052325"/>
    <w:rsid w:val="00052342"/>
    <w:rsid w:val="000524AC"/>
    <w:rsid w:val="00052568"/>
    <w:rsid w:val="00052688"/>
    <w:rsid w:val="00052852"/>
    <w:rsid w:val="00052D86"/>
    <w:rsid w:val="00052E46"/>
    <w:rsid w:val="00052EF4"/>
    <w:rsid w:val="00052F36"/>
    <w:rsid w:val="00053273"/>
    <w:rsid w:val="00053765"/>
    <w:rsid w:val="00053811"/>
    <w:rsid w:val="000538DC"/>
    <w:rsid w:val="000539F3"/>
    <w:rsid w:val="00053AA0"/>
    <w:rsid w:val="00053E00"/>
    <w:rsid w:val="00053FC1"/>
    <w:rsid w:val="00054015"/>
    <w:rsid w:val="0005405D"/>
    <w:rsid w:val="000542A9"/>
    <w:rsid w:val="000543D7"/>
    <w:rsid w:val="00054678"/>
    <w:rsid w:val="000546A8"/>
    <w:rsid w:val="000546B7"/>
    <w:rsid w:val="00054751"/>
    <w:rsid w:val="00054939"/>
    <w:rsid w:val="00054A51"/>
    <w:rsid w:val="00054ABD"/>
    <w:rsid w:val="00054B7B"/>
    <w:rsid w:val="00054BB6"/>
    <w:rsid w:val="00054C60"/>
    <w:rsid w:val="00054D26"/>
    <w:rsid w:val="00054E4E"/>
    <w:rsid w:val="00054EF3"/>
    <w:rsid w:val="000550C0"/>
    <w:rsid w:val="0005516D"/>
    <w:rsid w:val="0005524A"/>
    <w:rsid w:val="00055263"/>
    <w:rsid w:val="00055338"/>
    <w:rsid w:val="000553B8"/>
    <w:rsid w:val="0005579C"/>
    <w:rsid w:val="0005589B"/>
    <w:rsid w:val="000558FD"/>
    <w:rsid w:val="00055AE0"/>
    <w:rsid w:val="00055B0B"/>
    <w:rsid w:val="00055E8B"/>
    <w:rsid w:val="00056030"/>
    <w:rsid w:val="000560EC"/>
    <w:rsid w:val="00056361"/>
    <w:rsid w:val="000564AC"/>
    <w:rsid w:val="000564CC"/>
    <w:rsid w:val="000566E4"/>
    <w:rsid w:val="00056728"/>
    <w:rsid w:val="000568B3"/>
    <w:rsid w:val="00056BFE"/>
    <w:rsid w:val="00056DD4"/>
    <w:rsid w:val="00056E43"/>
    <w:rsid w:val="00056F4D"/>
    <w:rsid w:val="00056F94"/>
    <w:rsid w:val="0005706A"/>
    <w:rsid w:val="000570AF"/>
    <w:rsid w:val="0005720E"/>
    <w:rsid w:val="00057253"/>
    <w:rsid w:val="00057556"/>
    <w:rsid w:val="00057614"/>
    <w:rsid w:val="00057706"/>
    <w:rsid w:val="00057C0A"/>
    <w:rsid w:val="00057F49"/>
    <w:rsid w:val="00060489"/>
    <w:rsid w:val="000604DD"/>
    <w:rsid w:val="000605AC"/>
    <w:rsid w:val="0006064A"/>
    <w:rsid w:val="0006083B"/>
    <w:rsid w:val="00060886"/>
    <w:rsid w:val="00060A6D"/>
    <w:rsid w:val="00060B3A"/>
    <w:rsid w:val="00060F08"/>
    <w:rsid w:val="00061065"/>
    <w:rsid w:val="0006122C"/>
    <w:rsid w:val="00061302"/>
    <w:rsid w:val="0006199B"/>
    <w:rsid w:val="000619C0"/>
    <w:rsid w:val="000619C8"/>
    <w:rsid w:val="000619D1"/>
    <w:rsid w:val="00061A32"/>
    <w:rsid w:val="00061A89"/>
    <w:rsid w:val="00061B28"/>
    <w:rsid w:val="00061BA4"/>
    <w:rsid w:val="00061D5B"/>
    <w:rsid w:val="00061F1F"/>
    <w:rsid w:val="00061FB8"/>
    <w:rsid w:val="00062086"/>
    <w:rsid w:val="0006226C"/>
    <w:rsid w:val="00062524"/>
    <w:rsid w:val="00062658"/>
    <w:rsid w:val="00062775"/>
    <w:rsid w:val="000627A1"/>
    <w:rsid w:val="000627EE"/>
    <w:rsid w:val="00062865"/>
    <w:rsid w:val="00062FFA"/>
    <w:rsid w:val="0006306C"/>
    <w:rsid w:val="000631C0"/>
    <w:rsid w:val="00063643"/>
    <w:rsid w:val="00063748"/>
    <w:rsid w:val="0006376A"/>
    <w:rsid w:val="000637A7"/>
    <w:rsid w:val="0006394D"/>
    <w:rsid w:val="00063C93"/>
    <w:rsid w:val="00064061"/>
    <w:rsid w:val="000640BD"/>
    <w:rsid w:val="00064274"/>
    <w:rsid w:val="000642B3"/>
    <w:rsid w:val="00064388"/>
    <w:rsid w:val="00064415"/>
    <w:rsid w:val="000644B4"/>
    <w:rsid w:val="000646CC"/>
    <w:rsid w:val="000646DB"/>
    <w:rsid w:val="00064949"/>
    <w:rsid w:val="00064D0D"/>
    <w:rsid w:val="00064E12"/>
    <w:rsid w:val="00064E21"/>
    <w:rsid w:val="000650D6"/>
    <w:rsid w:val="00065173"/>
    <w:rsid w:val="0006520D"/>
    <w:rsid w:val="00065241"/>
    <w:rsid w:val="0006554C"/>
    <w:rsid w:val="000655B8"/>
    <w:rsid w:val="00065789"/>
    <w:rsid w:val="00065987"/>
    <w:rsid w:val="00065A6C"/>
    <w:rsid w:val="00065B64"/>
    <w:rsid w:val="00065BEE"/>
    <w:rsid w:val="00066037"/>
    <w:rsid w:val="000660C5"/>
    <w:rsid w:val="00066117"/>
    <w:rsid w:val="00066254"/>
    <w:rsid w:val="0006639D"/>
    <w:rsid w:val="00066455"/>
    <w:rsid w:val="000664D4"/>
    <w:rsid w:val="0006667A"/>
    <w:rsid w:val="000667CC"/>
    <w:rsid w:val="000668AF"/>
    <w:rsid w:val="00066961"/>
    <w:rsid w:val="00066EA7"/>
    <w:rsid w:val="0006701C"/>
    <w:rsid w:val="0006708F"/>
    <w:rsid w:val="000674F0"/>
    <w:rsid w:val="0006757E"/>
    <w:rsid w:val="00067590"/>
    <w:rsid w:val="000676AA"/>
    <w:rsid w:val="00067A47"/>
    <w:rsid w:val="00067A6A"/>
    <w:rsid w:val="00067AB9"/>
    <w:rsid w:val="00070170"/>
    <w:rsid w:val="0007038A"/>
    <w:rsid w:val="000705B5"/>
    <w:rsid w:val="00070769"/>
    <w:rsid w:val="00070784"/>
    <w:rsid w:val="00070834"/>
    <w:rsid w:val="000708C6"/>
    <w:rsid w:val="00070938"/>
    <w:rsid w:val="00070B40"/>
    <w:rsid w:val="00070D99"/>
    <w:rsid w:val="00070DF5"/>
    <w:rsid w:val="0007131E"/>
    <w:rsid w:val="000713C9"/>
    <w:rsid w:val="00071A09"/>
    <w:rsid w:val="00071A4C"/>
    <w:rsid w:val="00071B66"/>
    <w:rsid w:val="00071CBA"/>
    <w:rsid w:val="00071E47"/>
    <w:rsid w:val="00071ED0"/>
    <w:rsid w:val="000722AC"/>
    <w:rsid w:val="0007235F"/>
    <w:rsid w:val="0007242B"/>
    <w:rsid w:val="00072499"/>
    <w:rsid w:val="0007272C"/>
    <w:rsid w:val="000728D7"/>
    <w:rsid w:val="00072943"/>
    <w:rsid w:val="0007297C"/>
    <w:rsid w:val="00072B0E"/>
    <w:rsid w:val="00072CAD"/>
    <w:rsid w:val="00072CD3"/>
    <w:rsid w:val="00072D4F"/>
    <w:rsid w:val="00073062"/>
    <w:rsid w:val="00073223"/>
    <w:rsid w:val="00073466"/>
    <w:rsid w:val="00073546"/>
    <w:rsid w:val="000737DE"/>
    <w:rsid w:val="000739B7"/>
    <w:rsid w:val="000739CD"/>
    <w:rsid w:val="00073A61"/>
    <w:rsid w:val="00073CF2"/>
    <w:rsid w:val="00073F5D"/>
    <w:rsid w:val="00073FF9"/>
    <w:rsid w:val="000740BB"/>
    <w:rsid w:val="00074570"/>
    <w:rsid w:val="00074921"/>
    <w:rsid w:val="00074927"/>
    <w:rsid w:val="00074C54"/>
    <w:rsid w:val="00074F0F"/>
    <w:rsid w:val="00075095"/>
    <w:rsid w:val="00075356"/>
    <w:rsid w:val="0007551F"/>
    <w:rsid w:val="000755EB"/>
    <w:rsid w:val="00075623"/>
    <w:rsid w:val="000757A0"/>
    <w:rsid w:val="0007586C"/>
    <w:rsid w:val="000758B6"/>
    <w:rsid w:val="00075991"/>
    <w:rsid w:val="00075BA7"/>
    <w:rsid w:val="00075D4A"/>
    <w:rsid w:val="00075ED6"/>
    <w:rsid w:val="0007617D"/>
    <w:rsid w:val="00076410"/>
    <w:rsid w:val="00076775"/>
    <w:rsid w:val="00076854"/>
    <w:rsid w:val="00076879"/>
    <w:rsid w:val="000769BB"/>
    <w:rsid w:val="00076A23"/>
    <w:rsid w:val="00076AE2"/>
    <w:rsid w:val="00076CE9"/>
    <w:rsid w:val="00076EFD"/>
    <w:rsid w:val="000770DA"/>
    <w:rsid w:val="0007714E"/>
    <w:rsid w:val="0007734E"/>
    <w:rsid w:val="00077497"/>
    <w:rsid w:val="00077626"/>
    <w:rsid w:val="00077906"/>
    <w:rsid w:val="00077921"/>
    <w:rsid w:val="000779FD"/>
    <w:rsid w:val="00077AEF"/>
    <w:rsid w:val="00077C13"/>
    <w:rsid w:val="00077CB3"/>
    <w:rsid w:val="00077EAE"/>
    <w:rsid w:val="00077EB6"/>
    <w:rsid w:val="00077ED1"/>
    <w:rsid w:val="00077F1F"/>
    <w:rsid w:val="00077F59"/>
    <w:rsid w:val="00077F87"/>
    <w:rsid w:val="00077FC9"/>
    <w:rsid w:val="0008000D"/>
    <w:rsid w:val="00080383"/>
    <w:rsid w:val="00080601"/>
    <w:rsid w:val="00080742"/>
    <w:rsid w:val="000808A5"/>
    <w:rsid w:val="000809AD"/>
    <w:rsid w:val="00080AAA"/>
    <w:rsid w:val="00080ADF"/>
    <w:rsid w:val="00080B94"/>
    <w:rsid w:val="00080D28"/>
    <w:rsid w:val="00080D80"/>
    <w:rsid w:val="00080EB8"/>
    <w:rsid w:val="00080FDC"/>
    <w:rsid w:val="00081082"/>
    <w:rsid w:val="000810D4"/>
    <w:rsid w:val="00081151"/>
    <w:rsid w:val="0008132F"/>
    <w:rsid w:val="00081396"/>
    <w:rsid w:val="0008155D"/>
    <w:rsid w:val="000815B4"/>
    <w:rsid w:val="0008169D"/>
    <w:rsid w:val="0008194D"/>
    <w:rsid w:val="000819FC"/>
    <w:rsid w:val="00081CAF"/>
    <w:rsid w:val="00081CD0"/>
    <w:rsid w:val="0008209A"/>
    <w:rsid w:val="000820FB"/>
    <w:rsid w:val="00082582"/>
    <w:rsid w:val="000826DE"/>
    <w:rsid w:val="00082A44"/>
    <w:rsid w:val="00082C35"/>
    <w:rsid w:val="000830C2"/>
    <w:rsid w:val="0008321A"/>
    <w:rsid w:val="00083258"/>
    <w:rsid w:val="000832A0"/>
    <w:rsid w:val="000832DC"/>
    <w:rsid w:val="0008353B"/>
    <w:rsid w:val="00083707"/>
    <w:rsid w:val="00083A9B"/>
    <w:rsid w:val="00083B61"/>
    <w:rsid w:val="00083C98"/>
    <w:rsid w:val="00083CDD"/>
    <w:rsid w:val="00083D50"/>
    <w:rsid w:val="00083F87"/>
    <w:rsid w:val="00083FE3"/>
    <w:rsid w:val="00084088"/>
    <w:rsid w:val="00084180"/>
    <w:rsid w:val="0008439D"/>
    <w:rsid w:val="000844E3"/>
    <w:rsid w:val="000844FA"/>
    <w:rsid w:val="0008466F"/>
    <w:rsid w:val="00084745"/>
    <w:rsid w:val="00084789"/>
    <w:rsid w:val="00084AB5"/>
    <w:rsid w:val="00084EA7"/>
    <w:rsid w:val="00084EBB"/>
    <w:rsid w:val="00084F1B"/>
    <w:rsid w:val="00084F7A"/>
    <w:rsid w:val="0008535D"/>
    <w:rsid w:val="000853AF"/>
    <w:rsid w:val="00085430"/>
    <w:rsid w:val="000854A8"/>
    <w:rsid w:val="00085760"/>
    <w:rsid w:val="00085A3A"/>
    <w:rsid w:val="00085B3F"/>
    <w:rsid w:val="00085BF6"/>
    <w:rsid w:val="00085C3B"/>
    <w:rsid w:val="00085D9C"/>
    <w:rsid w:val="00085EC8"/>
    <w:rsid w:val="00085F13"/>
    <w:rsid w:val="00085F6B"/>
    <w:rsid w:val="00086119"/>
    <w:rsid w:val="0008616D"/>
    <w:rsid w:val="00086431"/>
    <w:rsid w:val="0008680A"/>
    <w:rsid w:val="00086857"/>
    <w:rsid w:val="0008689F"/>
    <w:rsid w:val="000869CD"/>
    <w:rsid w:val="00086AFC"/>
    <w:rsid w:val="00086D67"/>
    <w:rsid w:val="0008753B"/>
    <w:rsid w:val="000877B9"/>
    <w:rsid w:val="00087817"/>
    <w:rsid w:val="00087B23"/>
    <w:rsid w:val="000900F9"/>
    <w:rsid w:val="000903FB"/>
    <w:rsid w:val="00090630"/>
    <w:rsid w:val="0009078F"/>
    <w:rsid w:val="000907FD"/>
    <w:rsid w:val="00090834"/>
    <w:rsid w:val="000908D6"/>
    <w:rsid w:val="00090912"/>
    <w:rsid w:val="00090BA2"/>
    <w:rsid w:val="00090E5E"/>
    <w:rsid w:val="00090F7F"/>
    <w:rsid w:val="0009103D"/>
    <w:rsid w:val="000913B3"/>
    <w:rsid w:val="0009181B"/>
    <w:rsid w:val="00091924"/>
    <w:rsid w:val="00091982"/>
    <w:rsid w:val="00091E5A"/>
    <w:rsid w:val="00092032"/>
    <w:rsid w:val="0009221F"/>
    <w:rsid w:val="000922D6"/>
    <w:rsid w:val="000926F9"/>
    <w:rsid w:val="0009274F"/>
    <w:rsid w:val="0009287F"/>
    <w:rsid w:val="00092A13"/>
    <w:rsid w:val="00092B77"/>
    <w:rsid w:val="00092D8D"/>
    <w:rsid w:val="00092D9C"/>
    <w:rsid w:val="00092DAA"/>
    <w:rsid w:val="0009337F"/>
    <w:rsid w:val="000933F0"/>
    <w:rsid w:val="0009346F"/>
    <w:rsid w:val="000937AC"/>
    <w:rsid w:val="000937F6"/>
    <w:rsid w:val="0009388F"/>
    <w:rsid w:val="000939A3"/>
    <w:rsid w:val="00093ABF"/>
    <w:rsid w:val="00093D2D"/>
    <w:rsid w:val="00093EB2"/>
    <w:rsid w:val="00093FD3"/>
    <w:rsid w:val="00094355"/>
    <w:rsid w:val="00094494"/>
    <w:rsid w:val="00094778"/>
    <w:rsid w:val="00094B48"/>
    <w:rsid w:val="00094C1D"/>
    <w:rsid w:val="000950AC"/>
    <w:rsid w:val="000952F9"/>
    <w:rsid w:val="000952FA"/>
    <w:rsid w:val="0009572E"/>
    <w:rsid w:val="0009581C"/>
    <w:rsid w:val="0009584F"/>
    <w:rsid w:val="00095995"/>
    <w:rsid w:val="000959DB"/>
    <w:rsid w:val="00095D3F"/>
    <w:rsid w:val="00095D4B"/>
    <w:rsid w:val="00095E73"/>
    <w:rsid w:val="000962A5"/>
    <w:rsid w:val="00096449"/>
    <w:rsid w:val="00096588"/>
    <w:rsid w:val="000966DC"/>
    <w:rsid w:val="000969DE"/>
    <w:rsid w:val="00096F58"/>
    <w:rsid w:val="000971B8"/>
    <w:rsid w:val="000972B3"/>
    <w:rsid w:val="000973FF"/>
    <w:rsid w:val="00097632"/>
    <w:rsid w:val="00097641"/>
    <w:rsid w:val="0009775C"/>
    <w:rsid w:val="0009783F"/>
    <w:rsid w:val="0009788F"/>
    <w:rsid w:val="00097BB4"/>
    <w:rsid w:val="00097CF9"/>
    <w:rsid w:val="00097D06"/>
    <w:rsid w:val="00097E6F"/>
    <w:rsid w:val="000A0185"/>
    <w:rsid w:val="000A01D2"/>
    <w:rsid w:val="000A01F1"/>
    <w:rsid w:val="000A0330"/>
    <w:rsid w:val="000A03A5"/>
    <w:rsid w:val="000A081E"/>
    <w:rsid w:val="000A08A6"/>
    <w:rsid w:val="000A0926"/>
    <w:rsid w:val="000A0BD8"/>
    <w:rsid w:val="000A0D07"/>
    <w:rsid w:val="000A0D38"/>
    <w:rsid w:val="000A1215"/>
    <w:rsid w:val="000A130B"/>
    <w:rsid w:val="000A1552"/>
    <w:rsid w:val="000A16D5"/>
    <w:rsid w:val="000A1AED"/>
    <w:rsid w:val="000A1B99"/>
    <w:rsid w:val="000A1C4C"/>
    <w:rsid w:val="000A1C93"/>
    <w:rsid w:val="000A1D96"/>
    <w:rsid w:val="000A1E7F"/>
    <w:rsid w:val="000A20B2"/>
    <w:rsid w:val="000A2178"/>
    <w:rsid w:val="000A28F4"/>
    <w:rsid w:val="000A2B66"/>
    <w:rsid w:val="000A2BC4"/>
    <w:rsid w:val="000A2CA8"/>
    <w:rsid w:val="000A31C9"/>
    <w:rsid w:val="000A33FB"/>
    <w:rsid w:val="000A3468"/>
    <w:rsid w:val="000A34D0"/>
    <w:rsid w:val="000A3858"/>
    <w:rsid w:val="000A3880"/>
    <w:rsid w:val="000A3A9B"/>
    <w:rsid w:val="000A3CCE"/>
    <w:rsid w:val="000A3CE0"/>
    <w:rsid w:val="000A3D6A"/>
    <w:rsid w:val="000A3D95"/>
    <w:rsid w:val="000A422E"/>
    <w:rsid w:val="000A46A9"/>
    <w:rsid w:val="000A46AF"/>
    <w:rsid w:val="000A4752"/>
    <w:rsid w:val="000A4860"/>
    <w:rsid w:val="000A4A40"/>
    <w:rsid w:val="000A4EED"/>
    <w:rsid w:val="000A4F28"/>
    <w:rsid w:val="000A4FF2"/>
    <w:rsid w:val="000A51E0"/>
    <w:rsid w:val="000A5351"/>
    <w:rsid w:val="000A5488"/>
    <w:rsid w:val="000A56CD"/>
    <w:rsid w:val="000A5BF9"/>
    <w:rsid w:val="000A602F"/>
    <w:rsid w:val="000A6055"/>
    <w:rsid w:val="000A6136"/>
    <w:rsid w:val="000A61EC"/>
    <w:rsid w:val="000A6243"/>
    <w:rsid w:val="000A653B"/>
    <w:rsid w:val="000A65E1"/>
    <w:rsid w:val="000A67C8"/>
    <w:rsid w:val="000A67D6"/>
    <w:rsid w:val="000A681A"/>
    <w:rsid w:val="000A6888"/>
    <w:rsid w:val="000A68ED"/>
    <w:rsid w:val="000A6ACC"/>
    <w:rsid w:val="000A6C17"/>
    <w:rsid w:val="000A6C6A"/>
    <w:rsid w:val="000A6D99"/>
    <w:rsid w:val="000A6F5C"/>
    <w:rsid w:val="000A6FDD"/>
    <w:rsid w:val="000A7185"/>
    <w:rsid w:val="000A7257"/>
    <w:rsid w:val="000A7421"/>
    <w:rsid w:val="000A74CA"/>
    <w:rsid w:val="000A76FA"/>
    <w:rsid w:val="000A7921"/>
    <w:rsid w:val="000A7995"/>
    <w:rsid w:val="000A7A24"/>
    <w:rsid w:val="000A7A41"/>
    <w:rsid w:val="000A7A70"/>
    <w:rsid w:val="000A7C3E"/>
    <w:rsid w:val="000A7CE4"/>
    <w:rsid w:val="000A7D08"/>
    <w:rsid w:val="000A7F47"/>
    <w:rsid w:val="000A7FBF"/>
    <w:rsid w:val="000A7FEE"/>
    <w:rsid w:val="000B02D2"/>
    <w:rsid w:val="000B0350"/>
    <w:rsid w:val="000B0528"/>
    <w:rsid w:val="000B0541"/>
    <w:rsid w:val="000B0843"/>
    <w:rsid w:val="000B09B6"/>
    <w:rsid w:val="000B09D1"/>
    <w:rsid w:val="000B0B28"/>
    <w:rsid w:val="000B0B50"/>
    <w:rsid w:val="000B0C4C"/>
    <w:rsid w:val="000B14CE"/>
    <w:rsid w:val="000B14F6"/>
    <w:rsid w:val="000B1703"/>
    <w:rsid w:val="000B184F"/>
    <w:rsid w:val="000B24EE"/>
    <w:rsid w:val="000B2505"/>
    <w:rsid w:val="000B25A2"/>
    <w:rsid w:val="000B261D"/>
    <w:rsid w:val="000B2707"/>
    <w:rsid w:val="000B2913"/>
    <w:rsid w:val="000B2938"/>
    <w:rsid w:val="000B294B"/>
    <w:rsid w:val="000B2CA6"/>
    <w:rsid w:val="000B2D00"/>
    <w:rsid w:val="000B2D2B"/>
    <w:rsid w:val="000B2E78"/>
    <w:rsid w:val="000B2FE9"/>
    <w:rsid w:val="000B3068"/>
    <w:rsid w:val="000B3102"/>
    <w:rsid w:val="000B31C5"/>
    <w:rsid w:val="000B31E3"/>
    <w:rsid w:val="000B3319"/>
    <w:rsid w:val="000B342B"/>
    <w:rsid w:val="000B34C5"/>
    <w:rsid w:val="000B35E6"/>
    <w:rsid w:val="000B37A4"/>
    <w:rsid w:val="000B38D3"/>
    <w:rsid w:val="000B3AB5"/>
    <w:rsid w:val="000B3B46"/>
    <w:rsid w:val="000B3CF4"/>
    <w:rsid w:val="000B3FE5"/>
    <w:rsid w:val="000B4010"/>
    <w:rsid w:val="000B4119"/>
    <w:rsid w:val="000B41D5"/>
    <w:rsid w:val="000B430D"/>
    <w:rsid w:val="000B447A"/>
    <w:rsid w:val="000B46B7"/>
    <w:rsid w:val="000B4A6B"/>
    <w:rsid w:val="000B4CAB"/>
    <w:rsid w:val="000B4CE7"/>
    <w:rsid w:val="000B4DBC"/>
    <w:rsid w:val="000B4DE7"/>
    <w:rsid w:val="000B4E81"/>
    <w:rsid w:val="000B518D"/>
    <w:rsid w:val="000B5378"/>
    <w:rsid w:val="000B5519"/>
    <w:rsid w:val="000B5736"/>
    <w:rsid w:val="000B588D"/>
    <w:rsid w:val="000B58D8"/>
    <w:rsid w:val="000B5B90"/>
    <w:rsid w:val="000B5C2F"/>
    <w:rsid w:val="000B5DF0"/>
    <w:rsid w:val="000B5F6F"/>
    <w:rsid w:val="000B6119"/>
    <w:rsid w:val="000B613F"/>
    <w:rsid w:val="000B6172"/>
    <w:rsid w:val="000B62E0"/>
    <w:rsid w:val="000B64B5"/>
    <w:rsid w:val="000B651B"/>
    <w:rsid w:val="000B6580"/>
    <w:rsid w:val="000B6721"/>
    <w:rsid w:val="000B6967"/>
    <w:rsid w:val="000B6B0C"/>
    <w:rsid w:val="000B6B52"/>
    <w:rsid w:val="000B6BD0"/>
    <w:rsid w:val="000B6BDD"/>
    <w:rsid w:val="000B6BDE"/>
    <w:rsid w:val="000B6E3A"/>
    <w:rsid w:val="000B6E75"/>
    <w:rsid w:val="000B6EDE"/>
    <w:rsid w:val="000B6EFF"/>
    <w:rsid w:val="000B6F8C"/>
    <w:rsid w:val="000B7168"/>
    <w:rsid w:val="000B7212"/>
    <w:rsid w:val="000B7234"/>
    <w:rsid w:val="000B735A"/>
    <w:rsid w:val="000B73EE"/>
    <w:rsid w:val="000B74E9"/>
    <w:rsid w:val="000B7954"/>
    <w:rsid w:val="000B7A4F"/>
    <w:rsid w:val="000B7A52"/>
    <w:rsid w:val="000B7A63"/>
    <w:rsid w:val="000B7A95"/>
    <w:rsid w:val="000B7D86"/>
    <w:rsid w:val="000C03C0"/>
    <w:rsid w:val="000C05EE"/>
    <w:rsid w:val="000C064F"/>
    <w:rsid w:val="000C0782"/>
    <w:rsid w:val="000C0837"/>
    <w:rsid w:val="000C096D"/>
    <w:rsid w:val="000C09D2"/>
    <w:rsid w:val="000C0A66"/>
    <w:rsid w:val="000C0A7B"/>
    <w:rsid w:val="000C0ACD"/>
    <w:rsid w:val="000C0B9B"/>
    <w:rsid w:val="000C0C41"/>
    <w:rsid w:val="000C0C88"/>
    <w:rsid w:val="000C0CA2"/>
    <w:rsid w:val="000C0ECF"/>
    <w:rsid w:val="000C0FAA"/>
    <w:rsid w:val="000C1117"/>
    <w:rsid w:val="000C13C1"/>
    <w:rsid w:val="000C14B7"/>
    <w:rsid w:val="000C16E5"/>
    <w:rsid w:val="000C1AE7"/>
    <w:rsid w:val="000C1B14"/>
    <w:rsid w:val="000C1B70"/>
    <w:rsid w:val="000C1B93"/>
    <w:rsid w:val="000C1C0B"/>
    <w:rsid w:val="000C1DBD"/>
    <w:rsid w:val="000C1E20"/>
    <w:rsid w:val="000C1FF6"/>
    <w:rsid w:val="000C220A"/>
    <w:rsid w:val="000C23CC"/>
    <w:rsid w:val="000C2452"/>
    <w:rsid w:val="000C24ED"/>
    <w:rsid w:val="000C2797"/>
    <w:rsid w:val="000C28D9"/>
    <w:rsid w:val="000C303F"/>
    <w:rsid w:val="000C3142"/>
    <w:rsid w:val="000C32DB"/>
    <w:rsid w:val="000C355E"/>
    <w:rsid w:val="000C3595"/>
    <w:rsid w:val="000C3735"/>
    <w:rsid w:val="000C3799"/>
    <w:rsid w:val="000C37FC"/>
    <w:rsid w:val="000C3C49"/>
    <w:rsid w:val="000C3C6B"/>
    <w:rsid w:val="000C3D1F"/>
    <w:rsid w:val="000C3E07"/>
    <w:rsid w:val="000C4342"/>
    <w:rsid w:val="000C43DD"/>
    <w:rsid w:val="000C4469"/>
    <w:rsid w:val="000C48B8"/>
    <w:rsid w:val="000C4B2A"/>
    <w:rsid w:val="000C4D76"/>
    <w:rsid w:val="000C4E18"/>
    <w:rsid w:val="000C4E5F"/>
    <w:rsid w:val="000C4F2D"/>
    <w:rsid w:val="000C56FB"/>
    <w:rsid w:val="000C588D"/>
    <w:rsid w:val="000C5A7A"/>
    <w:rsid w:val="000C5ADA"/>
    <w:rsid w:val="000C5F68"/>
    <w:rsid w:val="000C63F9"/>
    <w:rsid w:val="000C65D9"/>
    <w:rsid w:val="000C66DE"/>
    <w:rsid w:val="000C68FD"/>
    <w:rsid w:val="000C6914"/>
    <w:rsid w:val="000C6D69"/>
    <w:rsid w:val="000C6DA3"/>
    <w:rsid w:val="000C6E9A"/>
    <w:rsid w:val="000C708A"/>
    <w:rsid w:val="000C70F6"/>
    <w:rsid w:val="000C73C8"/>
    <w:rsid w:val="000C77B0"/>
    <w:rsid w:val="000C77E2"/>
    <w:rsid w:val="000C7B78"/>
    <w:rsid w:val="000C7EEB"/>
    <w:rsid w:val="000D0119"/>
    <w:rsid w:val="000D0347"/>
    <w:rsid w:val="000D0486"/>
    <w:rsid w:val="000D0624"/>
    <w:rsid w:val="000D0625"/>
    <w:rsid w:val="000D091F"/>
    <w:rsid w:val="000D0B89"/>
    <w:rsid w:val="000D0DB9"/>
    <w:rsid w:val="000D1235"/>
    <w:rsid w:val="000D1398"/>
    <w:rsid w:val="000D14EE"/>
    <w:rsid w:val="000D1574"/>
    <w:rsid w:val="000D16F7"/>
    <w:rsid w:val="000D1868"/>
    <w:rsid w:val="000D18F1"/>
    <w:rsid w:val="000D1A5D"/>
    <w:rsid w:val="000D1C80"/>
    <w:rsid w:val="000D1DB6"/>
    <w:rsid w:val="000D1DD3"/>
    <w:rsid w:val="000D1FB4"/>
    <w:rsid w:val="000D2031"/>
    <w:rsid w:val="000D2045"/>
    <w:rsid w:val="000D2057"/>
    <w:rsid w:val="000D20A0"/>
    <w:rsid w:val="000D22A9"/>
    <w:rsid w:val="000D2345"/>
    <w:rsid w:val="000D25D5"/>
    <w:rsid w:val="000D25F4"/>
    <w:rsid w:val="000D2C92"/>
    <w:rsid w:val="000D2D0B"/>
    <w:rsid w:val="000D3171"/>
    <w:rsid w:val="000D3275"/>
    <w:rsid w:val="000D34FC"/>
    <w:rsid w:val="000D35C9"/>
    <w:rsid w:val="000D3B64"/>
    <w:rsid w:val="000D3BBE"/>
    <w:rsid w:val="000D3C65"/>
    <w:rsid w:val="000D3F49"/>
    <w:rsid w:val="000D41B8"/>
    <w:rsid w:val="000D431C"/>
    <w:rsid w:val="000D4333"/>
    <w:rsid w:val="000D441D"/>
    <w:rsid w:val="000D449E"/>
    <w:rsid w:val="000D4707"/>
    <w:rsid w:val="000D474A"/>
    <w:rsid w:val="000D4818"/>
    <w:rsid w:val="000D4B53"/>
    <w:rsid w:val="000D4C68"/>
    <w:rsid w:val="000D4D73"/>
    <w:rsid w:val="000D50E1"/>
    <w:rsid w:val="000D50F7"/>
    <w:rsid w:val="000D516C"/>
    <w:rsid w:val="000D5740"/>
    <w:rsid w:val="000D5812"/>
    <w:rsid w:val="000D5938"/>
    <w:rsid w:val="000D5ADE"/>
    <w:rsid w:val="000D5BBD"/>
    <w:rsid w:val="000D5BF5"/>
    <w:rsid w:val="000D5C14"/>
    <w:rsid w:val="000D5C1D"/>
    <w:rsid w:val="000D5ED4"/>
    <w:rsid w:val="000D60E5"/>
    <w:rsid w:val="000D613B"/>
    <w:rsid w:val="000D6260"/>
    <w:rsid w:val="000D62A3"/>
    <w:rsid w:val="000D6306"/>
    <w:rsid w:val="000D6326"/>
    <w:rsid w:val="000D636D"/>
    <w:rsid w:val="000D6446"/>
    <w:rsid w:val="000D652C"/>
    <w:rsid w:val="000D6688"/>
    <w:rsid w:val="000D6751"/>
    <w:rsid w:val="000D6804"/>
    <w:rsid w:val="000D6CE2"/>
    <w:rsid w:val="000D6DBB"/>
    <w:rsid w:val="000D6DCF"/>
    <w:rsid w:val="000D7466"/>
    <w:rsid w:val="000D75D2"/>
    <w:rsid w:val="000D77B6"/>
    <w:rsid w:val="000D77EB"/>
    <w:rsid w:val="000D79DE"/>
    <w:rsid w:val="000D7A8F"/>
    <w:rsid w:val="000D7B09"/>
    <w:rsid w:val="000D7CF1"/>
    <w:rsid w:val="000D7D12"/>
    <w:rsid w:val="000D7DD4"/>
    <w:rsid w:val="000D7E38"/>
    <w:rsid w:val="000D7E57"/>
    <w:rsid w:val="000D7F68"/>
    <w:rsid w:val="000D7F9D"/>
    <w:rsid w:val="000E0642"/>
    <w:rsid w:val="000E0A03"/>
    <w:rsid w:val="000E0A47"/>
    <w:rsid w:val="000E0A8C"/>
    <w:rsid w:val="000E0ABF"/>
    <w:rsid w:val="000E0C41"/>
    <w:rsid w:val="000E0EAE"/>
    <w:rsid w:val="000E10A6"/>
    <w:rsid w:val="000E1318"/>
    <w:rsid w:val="000E14E1"/>
    <w:rsid w:val="000E1518"/>
    <w:rsid w:val="000E188E"/>
    <w:rsid w:val="000E192E"/>
    <w:rsid w:val="000E1AAE"/>
    <w:rsid w:val="000E1E6A"/>
    <w:rsid w:val="000E1F9A"/>
    <w:rsid w:val="000E1FAD"/>
    <w:rsid w:val="000E2142"/>
    <w:rsid w:val="000E2294"/>
    <w:rsid w:val="000E2383"/>
    <w:rsid w:val="000E24FC"/>
    <w:rsid w:val="000E271F"/>
    <w:rsid w:val="000E27CC"/>
    <w:rsid w:val="000E2823"/>
    <w:rsid w:val="000E28A7"/>
    <w:rsid w:val="000E2A4B"/>
    <w:rsid w:val="000E2A69"/>
    <w:rsid w:val="000E2B1E"/>
    <w:rsid w:val="000E2C52"/>
    <w:rsid w:val="000E2DF5"/>
    <w:rsid w:val="000E2DFD"/>
    <w:rsid w:val="000E2E5A"/>
    <w:rsid w:val="000E2FDF"/>
    <w:rsid w:val="000E3347"/>
    <w:rsid w:val="000E3690"/>
    <w:rsid w:val="000E37EA"/>
    <w:rsid w:val="000E3868"/>
    <w:rsid w:val="000E3917"/>
    <w:rsid w:val="000E3946"/>
    <w:rsid w:val="000E3DFA"/>
    <w:rsid w:val="000E3FED"/>
    <w:rsid w:val="000E411C"/>
    <w:rsid w:val="000E457F"/>
    <w:rsid w:val="000E45D2"/>
    <w:rsid w:val="000E4612"/>
    <w:rsid w:val="000E4635"/>
    <w:rsid w:val="000E4680"/>
    <w:rsid w:val="000E4BF0"/>
    <w:rsid w:val="000E4D98"/>
    <w:rsid w:val="000E4FFF"/>
    <w:rsid w:val="000E5211"/>
    <w:rsid w:val="000E5225"/>
    <w:rsid w:val="000E52BA"/>
    <w:rsid w:val="000E5335"/>
    <w:rsid w:val="000E55A3"/>
    <w:rsid w:val="000E587B"/>
    <w:rsid w:val="000E58CA"/>
    <w:rsid w:val="000E5AD6"/>
    <w:rsid w:val="000E5C0B"/>
    <w:rsid w:val="000E5C88"/>
    <w:rsid w:val="000E5CBB"/>
    <w:rsid w:val="000E5D55"/>
    <w:rsid w:val="000E5DA1"/>
    <w:rsid w:val="000E5DB0"/>
    <w:rsid w:val="000E5EEC"/>
    <w:rsid w:val="000E624D"/>
    <w:rsid w:val="000E635D"/>
    <w:rsid w:val="000E6562"/>
    <w:rsid w:val="000E65AC"/>
    <w:rsid w:val="000E6759"/>
    <w:rsid w:val="000E68F4"/>
    <w:rsid w:val="000E6965"/>
    <w:rsid w:val="000E69E0"/>
    <w:rsid w:val="000E6A5D"/>
    <w:rsid w:val="000E6A75"/>
    <w:rsid w:val="000E7050"/>
    <w:rsid w:val="000E7096"/>
    <w:rsid w:val="000E71DD"/>
    <w:rsid w:val="000E72C1"/>
    <w:rsid w:val="000E73FB"/>
    <w:rsid w:val="000E748B"/>
    <w:rsid w:val="000E7647"/>
    <w:rsid w:val="000E7656"/>
    <w:rsid w:val="000E778D"/>
    <w:rsid w:val="000E7942"/>
    <w:rsid w:val="000E7B62"/>
    <w:rsid w:val="000E7C96"/>
    <w:rsid w:val="000E7DDE"/>
    <w:rsid w:val="000F0232"/>
    <w:rsid w:val="000F02E1"/>
    <w:rsid w:val="000F02FB"/>
    <w:rsid w:val="000F0366"/>
    <w:rsid w:val="000F0505"/>
    <w:rsid w:val="000F06CD"/>
    <w:rsid w:val="000F0A9A"/>
    <w:rsid w:val="000F0C0E"/>
    <w:rsid w:val="000F0DF5"/>
    <w:rsid w:val="000F0F51"/>
    <w:rsid w:val="000F1022"/>
    <w:rsid w:val="000F1240"/>
    <w:rsid w:val="000F1291"/>
    <w:rsid w:val="000F1320"/>
    <w:rsid w:val="000F13A6"/>
    <w:rsid w:val="000F13DE"/>
    <w:rsid w:val="000F15FA"/>
    <w:rsid w:val="000F161F"/>
    <w:rsid w:val="000F16C1"/>
    <w:rsid w:val="000F1958"/>
    <w:rsid w:val="000F1D37"/>
    <w:rsid w:val="000F1E03"/>
    <w:rsid w:val="000F213D"/>
    <w:rsid w:val="000F2867"/>
    <w:rsid w:val="000F2937"/>
    <w:rsid w:val="000F2C23"/>
    <w:rsid w:val="000F2C6B"/>
    <w:rsid w:val="000F2D54"/>
    <w:rsid w:val="000F2D71"/>
    <w:rsid w:val="000F3251"/>
    <w:rsid w:val="000F3362"/>
    <w:rsid w:val="000F350A"/>
    <w:rsid w:val="000F3525"/>
    <w:rsid w:val="000F3699"/>
    <w:rsid w:val="000F37ED"/>
    <w:rsid w:val="000F3805"/>
    <w:rsid w:val="000F3934"/>
    <w:rsid w:val="000F3951"/>
    <w:rsid w:val="000F3F68"/>
    <w:rsid w:val="000F4136"/>
    <w:rsid w:val="000F4193"/>
    <w:rsid w:val="000F42CC"/>
    <w:rsid w:val="000F4428"/>
    <w:rsid w:val="000F4873"/>
    <w:rsid w:val="000F4C45"/>
    <w:rsid w:val="000F4E98"/>
    <w:rsid w:val="000F508F"/>
    <w:rsid w:val="000F55FD"/>
    <w:rsid w:val="000F5827"/>
    <w:rsid w:val="000F58EC"/>
    <w:rsid w:val="000F596C"/>
    <w:rsid w:val="000F59DE"/>
    <w:rsid w:val="000F5A0B"/>
    <w:rsid w:val="000F5AB7"/>
    <w:rsid w:val="000F5C21"/>
    <w:rsid w:val="000F5DA3"/>
    <w:rsid w:val="000F5DC4"/>
    <w:rsid w:val="000F5ED7"/>
    <w:rsid w:val="000F5F2B"/>
    <w:rsid w:val="000F6002"/>
    <w:rsid w:val="000F6255"/>
    <w:rsid w:val="000F6567"/>
    <w:rsid w:val="000F65C6"/>
    <w:rsid w:val="000F6772"/>
    <w:rsid w:val="000F6975"/>
    <w:rsid w:val="000F69EC"/>
    <w:rsid w:val="000F6BB6"/>
    <w:rsid w:val="000F6DFC"/>
    <w:rsid w:val="000F703E"/>
    <w:rsid w:val="000F70D7"/>
    <w:rsid w:val="000F7107"/>
    <w:rsid w:val="000F7391"/>
    <w:rsid w:val="000F741E"/>
    <w:rsid w:val="000F7436"/>
    <w:rsid w:val="000F74C6"/>
    <w:rsid w:val="000F77C6"/>
    <w:rsid w:val="000F789A"/>
    <w:rsid w:val="000F7B12"/>
    <w:rsid w:val="000F7D46"/>
    <w:rsid w:val="001000DA"/>
    <w:rsid w:val="00100153"/>
    <w:rsid w:val="00100233"/>
    <w:rsid w:val="001003ED"/>
    <w:rsid w:val="0010066C"/>
    <w:rsid w:val="001009C8"/>
    <w:rsid w:val="001009CA"/>
    <w:rsid w:val="00100A5E"/>
    <w:rsid w:val="00100EF3"/>
    <w:rsid w:val="00100F26"/>
    <w:rsid w:val="001011D0"/>
    <w:rsid w:val="00101417"/>
    <w:rsid w:val="00101493"/>
    <w:rsid w:val="0010164D"/>
    <w:rsid w:val="00101677"/>
    <w:rsid w:val="00101709"/>
    <w:rsid w:val="00101A39"/>
    <w:rsid w:val="00101CF1"/>
    <w:rsid w:val="00101DE5"/>
    <w:rsid w:val="00101EC7"/>
    <w:rsid w:val="00101F0E"/>
    <w:rsid w:val="0010209C"/>
    <w:rsid w:val="0010235A"/>
    <w:rsid w:val="00102455"/>
    <w:rsid w:val="001024D2"/>
    <w:rsid w:val="001026D1"/>
    <w:rsid w:val="0010284B"/>
    <w:rsid w:val="00102B24"/>
    <w:rsid w:val="00102B3D"/>
    <w:rsid w:val="00102CE6"/>
    <w:rsid w:val="00102D7E"/>
    <w:rsid w:val="00102F0A"/>
    <w:rsid w:val="00102F20"/>
    <w:rsid w:val="00102F4E"/>
    <w:rsid w:val="00102FDA"/>
    <w:rsid w:val="00103130"/>
    <w:rsid w:val="001036F8"/>
    <w:rsid w:val="00103A0C"/>
    <w:rsid w:val="00103BAA"/>
    <w:rsid w:val="00103D70"/>
    <w:rsid w:val="00103F88"/>
    <w:rsid w:val="00104066"/>
    <w:rsid w:val="00104271"/>
    <w:rsid w:val="001042AF"/>
    <w:rsid w:val="00104325"/>
    <w:rsid w:val="00104332"/>
    <w:rsid w:val="0010437B"/>
    <w:rsid w:val="00104546"/>
    <w:rsid w:val="0010456B"/>
    <w:rsid w:val="001045AE"/>
    <w:rsid w:val="001045F6"/>
    <w:rsid w:val="00104B53"/>
    <w:rsid w:val="001051BF"/>
    <w:rsid w:val="001053F5"/>
    <w:rsid w:val="0010555D"/>
    <w:rsid w:val="00105668"/>
    <w:rsid w:val="0010587F"/>
    <w:rsid w:val="00105933"/>
    <w:rsid w:val="00105A38"/>
    <w:rsid w:val="00105AD8"/>
    <w:rsid w:val="00105B64"/>
    <w:rsid w:val="00105BDE"/>
    <w:rsid w:val="00105CF5"/>
    <w:rsid w:val="0010604D"/>
    <w:rsid w:val="00106079"/>
    <w:rsid w:val="0010616F"/>
    <w:rsid w:val="0010638A"/>
    <w:rsid w:val="001063A0"/>
    <w:rsid w:val="001063C3"/>
    <w:rsid w:val="00106578"/>
    <w:rsid w:val="0010661E"/>
    <w:rsid w:val="001066F3"/>
    <w:rsid w:val="00106817"/>
    <w:rsid w:val="00106933"/>
    <w:rsid w:val="00106AC9"/>
    <w:rsid w:val="00106BF3"/>
    <w:rsid w:val="00106C9F"/>
    <w:rsid w:val="00106CD7"/>
    <w:rsid w:val="00106CFD"/>
    <w:rsid w:val="00106E17"/>
    <w:rsid w:val="00106EC4"/>
    <w:rsid w:val="001070A6"/>
    <w:rsid w:val="0010729C"/>
    <w:rsid w:val="00107324"/>
    <w:rsid w:val="00107356"/>
    <w:rsid w:val="0010738D"/>
    <w:rsid w:val="00107492"/>
    <w:rsid w:val="00107543"/>
    <w:rsid w:val="001077A6"/>
    <w:rsid w:val="00107B68"/>
    <w:rsid w:val="00107E01"/>
    <w:rsid w:val="001100E2"/>
    <w:rsid w:val="00110377"/>
    <w:rsid w:val="00110576"/>
    <w:rsid w:val="001106BB"/>
    <w:rsid w:val="00110789"/>
    <w:rsid w:val="0011086F"/>
    <w:rsid w:val="00110FFA"/>
    <w:rsid w:val="001110A9"/>
    <w:rsid w:val="00111111"/>
    <w:rsid w:val="00111210"/>
    <w:rsid w:val="001112CB"/>
    <w:rsid w:val="0011172C"/>
    <w:rsid w:val="001117E2"/>
    <w:rsid w:val="00111CB1"/>
    <w:rsid w:val="00111D46"/>
    <w:rsid w:val="00111D7A"/>
    <w:rsid w:val="00112101"/>
    <w:rsid w:val="001121B5"/>
    <w:rsid w:val="001124D6"/>
    <w:rsid w:val="00112528"/>
    <w:rsid w:val="0011274E"/>
    <w:rsid w:val="00112C11"/>
    <w:rsid w:val="00112D6C"/>
    <w:rsid w:val="00112E84"/>
    <w:rsid w:val="00112FF7"/>
    <w:rsid w:val="00113140"/>
    <w:rsid w:val="001134D3"/>
    <w:rsid w:val="001134E0"/>
    <w:rsid w:val="00113941"/>
    <w:rsid w:val="0011396B"/>
    <w:rsid w:val="00113C36"/>
    <w:rsid w:val="00113DA2"/>
    <w:rsid w:val="00114064"/>
    <w:rsid w:val="001142B7"/>
    <w:rsid w:val="00114433"/>
    <w:rsid w:val="00114472"/>
    <w:rsid w:val="00114519"/>
    <w:rsid w:val="00114574"/>
    <w:rsid w:val="001146FF"/>
    <w:rsid w:val="00114997"/>
    <w:rsid w:val="00114EC7"/>
    <w:rsid w:val="00114FB6"/>
    <w:rsid w:val="00114FE8"/>
    <w:rsid w:val="001152DE"/>
    <w:rsid w:val="00115327"/>
    <w:rsid w:val="00115362"/>
    <w:rsid w:val="001156DB"/>
    <w:rsid w:val="00115D92"/>
    <w:rsid w:val="00115F34"/>
    <w:rsid w:val="00115FCC"/>
    <w:rsid w:val="00116275"/>
    <w:rsid w:val="001163AE"/>
    <w:rsid w:val="00116792"/>
    <w:rsid w:val="001167C0"/>
    <w:rsid w:val="00116A72"/>
    <w:rsid w:val="00116A9F"/>
    <w:rsid w:val="00116FE4"/>
    <w:rsid w:val="001170DB"/>
    <w:rsid w:val="001171C0"/>
    <w:rsid w:val="001171D1"/>
    <w:rsid w:val="00117532"/>
    <w:rsid w:val="001177D2"/>
    <w:rsid w:val="001177F1"/>
    <w:rsid w:val="00117925"/>
    <w:rsid w:val="00117992"/>
    <w:rsid w:val="00117A16"/>
    <w:rsid w:val="00117A80"/>
    <w:rsid w:val="00117B20"/>
    <w:rsid w:val="00117C8C"/>
    <w:rsid w:val="00120273"/>
    <w:rsid w:val="0012027F"/>
    <w:rsid w:val="001204B8"/>
    <w:rsid w:val="001204C7"/>
    <w:rsid w:val="00120547"/>
    <w:rsid w:val="001205C5"/>
    <w:rsid w:val="001205E8"/>
    <w:rsid w:val="00120623"/>
    <w:rsid w:val="001206ED"/>
    <w:rsid w:val="00120753"/>
    <w:rsid w:val="0012094B"/>
    <w:rsid w:val="00120B38"/>
    <w:rsid w:val="00120BAD"/>
    <w:rsid w:val="00120D7B"/>
    <w:rsid w:val="00120E73"/>
    <w:rsid w:val="00120F3C"/>
    <w:rsid w:val="0012119B"/>
    <w:rsid w:val="00121258"/>
    <w:rsid w:val="00121354"/>
    <w:rsid w:val="001216BB"/>
    <w:rsid w:val="00121778"/>
    <w:rsid w:val="00121787"/>
    <w:rsid w:val="00121809"/>
    <w:rsid w:val="0012185A"/>
    <w:rsid w:val="00121B83"/>
    <w:rsid w:val="00121D35"/>
    <w:rsid w:val="00121E84"/>
    <w:rsid w:val="00122118"/>
    <w:rsid w:val="00122404"/>
    <w:rsid w:val="0012259D"/>
    <w:rsid w:val="00122618"/>
    <w:rsid w:val="0012293D"/>
    <w:rsid w:val="00122B69"/>
    <w:rsid w:val="00122DA7"/>
    <w:rsid w:val="00122EF9"/>
    <w:rsid w:val="00123012"/>
    <w:rsid w:val="00123428"/>
    <w:rsid w:val="00123588"/>
    <w:rsid w:val="0012358C"/>
    <w:rsid w:val="00123658"/>
    <w:rsid w:val="001238BD"/>
    <w:rsid w:val="00123A80"/>
    <w:rsid w:val="00123BC2"/>
    <w:rsid w:val="00123C85"/>
    <w:rsid w:val="00123DF4"/>
    <w:rsid w:val="00123FDF"/>
    <w:rsid w:val="001242B1"/>
    <w:rsid w:val="0012433F"/>
    <w:rsid w:val="001245B0"/>
    <w:rsid w:val="001248D9"/>
    <w:rsid w:val="00124A0D"/>
    <w:rsid w:val="00124B1D"/>
    <w:rsid w:val="00124BB5"/>
    <w:rsid w:val="00124BD7"/>
    <w:rsid w:val="00124E4C"/>
    <w:rsid w:val="00124E5A"/>
    <w:rsid w:val="00125005"/>
    <w:rsid w:val="001250BF"/>
    <w:rsid w:val="00125343"/>
    <w:rsid w:val="00125482"/>
    <w:rsid w:val="001254AA"/>
    <w:rsid w:val="00125506"/>
    <w:rsid w:val="00125660"/>
    <w:rsid w:val="0012575B"/>
    <w:rsid w:val="001258E7"/>
    <w:rsid w:val="001259C9"/>
    <w:rsid w:val="00125AA9"/>
    <w:rsid w:val="00125BD7"/>
    <w:rsid w:val="00125DBC"/>
    <w:rsid w:val="00126023"/>
    <w:rsid w:val="0012607E"/>
    <w:rsid w:val="00126154"/>
    <w:rsid w:val="001261AC"/>
    <w:rsid w:val="00126284"/>
    <w:rsid w:val="001262B3"/>
    <w:rsid w:val="00126311"/>
    <w:rsid w:val="00126447"/>
    <w:rsid w:val="001265DD"/>
    <w:rsid w:val="0012660E"/>
    <w:rsid w:val="001267C5"/>
    <w:rsid w:val="001268C9"/>
    <w:rsid w:val="00126AC8"/>
    <w:rsid w:val="00126C26"/>
    <w:rsid w:val="00126C86"/>
    <w:rsid w:val="00126D57"/>
    <w:rsid w:val="00126E83"/>
    <w:rsid w:val="00126FDE"/>
    <w:rsid w:val="001272E9"/>
    <w:rsid w:val="00127304"/>
    <w:rsid w:val="00127349"/>
    <w:rsid w:val="0012737C"/>
    <w:rsid w:val="001273ED"/>
    <w:rsid w:val="0012741F"/>
    <w:rsid w:val="00127749"/>
    <w:rsid w:val="001279E1"/>
    <w:rsid w:val="00127B74"/>
    <w:rsid w:val="00127CC0"/>
    <w:rsid w:val="00127D62"/>
    <w:rsid w:val="00127DD0"/>
    <w:rsid w:val="00127FE7"/>
    <w:rsid w:val="00130072"/>
    <w:rsid w:val="001300E7"/>
    <w:rsid w:val="001301FF"/>
    <w:rsid w:val="001303F2"/>
    <w:rsid w:val="0013089F"/>
    <w:rsid w:val="00130961"/>
    <w:rsid w:val="001309BD"/>
    <w:rsid w:val="00130B38"/>
    <w:rsid w:val="00130B8A"/>
    <w:rsid w:val="00130BAC"/>
    <w:rsid w:val="00130DCB"/>
    <w:rsid w:val="00131017"/>
    <w:rsid w:val="00131282"/>
    <w:rsid w:val="0013143E"/>
    <w:rsid w:val="0013154C"/>
    <w:rsid w:val="0013158A"/>
    <w:rsid w:val="00131783"/>
    <w:rsid w:val="0013182B"/>
    <w:rsid w:val="001319B4"/>
    <w:rsid w:val="001319E4"/>
    <w:rsid w:val="00131A41"/>
    <w:rsid w:val="00131AA7"/>
    <w:rsid w:val="00131AC8"/>
    <w:rsid w:val="00131CAF"/>
    <w:rsid w:val="00131D97"/>
    <w:rsid w:val="00132148"/>
    <w:rsid w:val="001321FA"/>
    <w:rsid w:val="0013267B"/>
    <w:rsid w:val="001327C2"/>
    <w:rsid w:val="001327CA"/>
    <w:rsid w:val="001327EF"/>
    <w:rsid w:val="00132879"/>
    <w:rsid w:val="00132939"/>
    <w:rsid w:val="00132A1D"/>
    <w:rsid w:val="00132BA5"/>
    <w:rsid w:val="00132D2B"/>
    <w:rsid w:val="00132DC5"/>
    <w:rsid w:val="00132E23"/>
    <w:rsid w:val="00132EAD"/>
    <w:rsid w:val="00132FDB"/>
    <w:rsid w:val="001332FA"/>
    <w:rsid w:val="00133324"/>
    <w:rsid w:val="00133466"/>
    <w:rsid w:val="001334D5"/>
    <w:rsid w:val="0013367D"/>
    <w:rsid w:val="00133D4F"/>
    <w:rsid w:val="00133D67"/>
    <w:rsid w:val="00133D92"/>
    <w:rsid w:val="00133EB9"/>
    <w:rsid w:val="0013426D"/>
    <w:rsid w:val="00134471"/>
    <w:rsid w:val="001345E1"/>
    <w:rsid w:val="00134A26"/>
    <w:rsid w:val="00134B05"/>
    <w:rsid w:val="00134CF4"/>
    <w:rsid w:val="00134D85"/>
    <w:rsid w:val="00134DF2"/>
    <w:rsid w:val="00134F0B"/>
    <w:rsid w:val="00134F87"/>
    <w:rsid w:val="0013504F"/>
    <w:rsid w:val="00135350"/>
    <w:rsid w:val="00135465"/>
    <w:rsid w:val="001357DB"/>
    <w:rsid w:val="00135823"/>
    <w:rsid w:val="001358C4"/>
    <w:rsid w:val="00135B10"/>
    <w:rsid w:val="00135CD3"/>
    <w:rsid w:val="00135D7E"/>
    <w:rsid w:val="00135E01"/>
    <w:rsid w:val="00136027"/>
    <w:rsid w:val="0013618E"/>
    <w:rsid w:val="001361C4"/>
    <w:rsid w:val="00136244"/>
    <w:rsid w:val="001362A1"/>
    <w:rsid w:val="0013640B"/>
    <w:rsid w:val="00136453"/>
    <w:rsid w:val="00136643"/>
    <w:rsid w:val="00136880"/>
    <w:rsid w:val="00136D74"/>
    <w:rsid w:val="00136E11"/>
    <w:rsid w:val="001371F2"/>
    <w:rsid w:val="001372D0"/>
    <w:rsid w:val="001373A0"/>
    <w:rsid w:val="001374C0"/>
    <w:rsid w:val="001375D4"/>
    <w:rsid w:val="0013771F"/>
    <w:rsid w:val="00137B61"/>
    <w:rsid w:val="00137BF5"/>
    <w:rsid w:val="0014014E"/>
    <w:rsid w:val="0014018D"/>
    <w:rsid w:val="001403A6"/>
    <w:rsid w:val="001407B5"/>
    <w:rsid w:val="001407E4"/>
    <w:rsid w:val="00140814"/>
    <w:rsid w:val="0014082A"/>
    <w:rsid w:val="00140B7D"/>
    <w:rsid w:val="00140FD4"/>
    <w:rsid w:val="0014104D"/>
    <w:rsid w:val="00141108"/>
    <w:rsid w:val="0014125A"/>
    <w:rsid w:val="00141742"/>
    <w:rsid w:val="00141856"/>
    <w:rsid w:val="00141B0A"/>
    <w:rsid w:val="00141D3F"/>
    <w:rsid w:val="00141EAB"/>
    <w:rsid w:val="00141EEB"/>
    <w:rsid w:val="00141F43"/>
    <w:rsid w:val="00141F73"/>
    <w:rsid w:val="00141FCC"/>
    <w:rsid w:val="0014206C"/>
    <w:rsid w:val="00142138"/>
    <w:rsid w:val="001421E1"/>
    <w:rsid w:val="0014222D"/>
    <w:rsid w:val="001422FE"/>
    <w:rsid w:val="00142330"/>
    <w:rsid w:val="0014238E"/>
    <w:rsid w:val="00142752"/>
    <w:rsid w:val="00142811"/>
    <w:rsid w:val="00142815"/>
    <w:rsid w:val="001428BF"/>
    <w:rsid w:val="00142999"/>
    <w:rsid w:val="00142ABE"/>
    <w:rsid w:val="00142AD0"/>
    <w:rsid w:val="00142C16"/>
    <w:rsid w:val="00142CB0"/>
    <w:rsid w:val="00142D55"/>
    <w:rsid w:val="00142F40"/>
    <w:rsid w:val="0014307A"/>
    <w:rsid w:val="00143135"/>
    <w:rsid w:val="00143520"/>
    <w:rsid w:val="00143566"/>
    <w:rsid w:val="001436D3"/>
    <w:rsid w:val="001437F9"/>
    <w:rsid w:val="0014389E"/>
    <w:rsid w:val="00143BBA"/>
    <w:rsid w:val="00143CC6"/>
    <w:rsid w:val="00143CFA"/>
    <w:rsid w:val="00143F1C"/>
    <w:rsid w:val="0014429E"/>
    <w:rsid w:val="00144317"/>
    <w:rsid w:val="00144359"/>
    <w:rsid w:val="001443A0"/>
    <w:rsid w:val="001443A5"/>
    <w:rsid w:val="00144600"/>
    <w:rsid w:val="00144720"/>
    <w:rsid w:val="001448AA"/>
    <w:rsid w:val="00144A64"/>
    <w:rsid w:val="00144A75"/>
    <w:rsid w:val="00144D30"/>
    <w:rsid w:val="0014500C"/>
    <w:rsid w:val="001452C8"/>
    <w:rsid w:val="00145418"/>
    <w:rsid w:val="00145581"/>
    <w:rsid w:val="0014577E"/>
    <w:rsid w:val="001458F9"/>
    <w:rsid w:val="00145BC8"/>
    <w:rsid w:val="00145D95"/>
    <w:rsid w:val="00145E78"/>
    <w:rsid w:val="00145F6B"/>
    <w:rsid w:val="00146079"/>
    <w:rsid w:val="00146201"/>
    <w:rsid w:val="001463BA"/>
    <w:rsid w:val="00146426"/>
    <w:rsid w:val="0014659C"/>
    <w:rsid w:val="00146809"/>
    <w:rsid w:val="001468FF"/>
    <w:rsid w:val="0014694A"/>
    <w:rsid w:val="001469D4"/>
    <w:rsid w:val="00146AB6"/>
    <w:rsid w:val="00146AFF"/>
    <w:rsid w:val="00146BDC"/>
    <w:rsid w:val="00146CB8"/>
    <w:rsid w:val="00146D47"/>
    <w:rsid w:val="00146D49"/>
    <w:rsid w:val="00147029"/>
    <w:rsid w:val="00147580"/>
    <w:rsid w:val="001478E9"/>
    <w:rsid w:val="00147900"/>
    <w:rsid w:val="001479F6"/>
    <w:rsid w:val="00147A3C"/>
    <w:rsid w:val="00147BAF"/>
    <w:rsid w:val="00147CE4"/>
    <w:rsid w:val="0015012F"/>
    <w:rsid w:val="0015023A"/>
    <w:rsid w:val="0015048F"/>
    <w:rsid w:val="00150603"/>
    <w:rsid w:val="0015097D"/>
    <w:rsid w:val="00150ABA"/>
    <w:rsid w:val="00150DC8"/>
    <w:rsid w:val="00151229"/>
    <w:rsid w:val="001512B2"/>
    <w:rsid w:val="001512BE"/>
    <w:rsid w:val="0015132A"/>
    <w:rsid w:val="00151919"/>
    <w:rsid w:val="00151B1C"/>
    <w:rsid w:val="00151DB8"/>
    <w:rsid w:val="00151F71"/>
    <w:rsid w:val="0015223F"/>
    <w:rsid w:val="00152286"/>
    <w:rsid w:val="001523CC"/>
    <w:rsid w:val="00152620"/>
    <w:rsid w:val="00152724"/>
    <w:rsid w:val="00152773"/>
    <w:rsid w:val="00152863"/>
    <w:rsid w:val="00152B0F"/>
    <w:rsid w:val="00152E0E"/>
    <w:rsid w:val="00152ECD"/>
    <w:rsid w:val="00152F79"/>
    <w:rsid w:val="0015302A"/>
    <w:rsid w:val="00153059"/>
    <w:rsid w:val="00153170"/>
    <w:rsid w:val="001531A7"/>
    <w:rsid w:val="0015335D"/>
    <w:rsid w:val="00153763"/>
    <w:rsid w:val="00153768"/>
    <w:rsid w:val="00153ABA"/>
    <w:rsid w:val="00153BD9"/>
    <w:rsid w:val="00153D13"/>
    <w:rsid w:val="00153D78"/>
    <w:rsid w:val="00153EF4"/>
    <w:rsid w:val="00154068"/>
    <w:rsid w:val="00154096"/>
    <w:rsid w:val="00154416"/>
    <w:rsid w:val="00154740"/>
    <w:rsid w:val="001549EB"/>
    <w:rsid w:val="00154B8D"/>
    <w:rsid w:val="00154C76"/>
    <w:rsid w:val="00154D01"/>
    <w:rsid w:val="00154D31"/>
    <w:rsid w:val="001550D7"/>
    <w:rsid w:val="001550E7"/>
    <w:rsid w:val="00155308"/>
    <w:rsid w:val="001555DC"/>
    <w:rsid w:val="001556C6"/>
    <w:rsid w:val="00155728"/>
    <w:rsid w:val="00155982"/>
    <w:rsid w:val="00155A37"/>
    <w:rsid w:val="00155AB4"/>
    <w:rsid w:val="00155CC9"/>
    <w:rsid w:val="00155CFA"/>
    <w:rsid w:val="00156084"/>
    <w:rsid w:val="00156AA2"/>
    <w:rsid w:val="00156ADB"/>
    <w:rsid w:val="00156BE4"/>
    <w:rsid w:val="00156D4D"/>
    <w:rsid w:val="00156FC3"/>
    <w:rsid w:val="001570D1"/>
    <w:rsid w:val="00157206"/>
    <w:rsid w:val="00157337"/>
    <w:rsid w:val="0015745A"/>
    <w:rsid w:val="0015754E"/>
    <w:rsid w:val="00157590"/>
    <w:rsid w:val="001576A3"/>
    <w:rsid w:val="00157707"/>
    <w:rsid w:val="001577C1"/>
    <w:rsid w:val="001577E8"/>
    <w:rsid w:val="001579AE"/>
    <w:rsid w:val="00157A34"/>
    <w:rsid w:val="00157E42"/>
    <w:rsid w:val="00157F2D"/>
    <w:rsid w:val="00157FE8"/>
    <w:rsid w:val="0016000A"/>
    <w:rsid w:val="001600E2"/>
    <w:rsid w:val="00160141"/>
    <w:rsid w:val="001601DC"/>
    <w:rsid w:val="001602FA"/>
    <w:rsid w:val="00160D53"/>
    <w:rsid w:val="00160F05"/>
    <w:rsid w:val="00160F66"/>
    <w:rsid w:val="00161217"/>
    <w:rsid w:val="00161378"/>
    <w:rsid w:val="00161487"/>
    <w:rsid w:val="0016173F"/>
    <w:rsid w:val="00161862"/>
    <w:rsid w:val="00161DFF"/>
    <w:rsid w:val="00161E0B"/>
    <w:rsid w:val="00161ECB"/>
    <w:rsid w:val="00161F5D"/>
    <w:rsid w:val="00161F91"/>
    <w:rsid w:val="0016251E"/>
    <w:rsid w:val="001625E8"/>
    <w:rsid w:val="00162804"/>
    <w:rsid w:val="00162846"/>
    <w:rsid w:val="001629D7"/>
    <w:rsid w:val="00162A01"/>
    <w:rsid w:val="00162B32"/>
    <w:rsid w:val="00162E28"/>
    <w:rsid w:val="001630A9"/>
    <w:rsid w:val="001632E9"/>
    <w:rsid w:val="00163384"/>
    <w:rsid w:val="001634A8"/>
    <w:rsid w:val="0016360A"/>
    <w:rsid w:val="00163683"/>
    <w:rsid w:val="00163779"/>
    <w:rsid w:val="00163894"/>
    <w:rsid w:val="00163A31"/>
    <w:rsid w:val="00163AA2"/>
    <w:rsid w:val="00163C2F"/>
    <w:rsid w:val="00163C76"/>
    <w:rsid w:val="00163E3C"/>
    <w:rsid w:val="00164451"/>
    <w:rsid w:val="0016445B"/>
    <w:rsid w:val="001645B3"/>
    <w:rsid w:val="001647A3"/>
    <w:rsid w:val="001647DE"/>
    <w:rsid w:val="00164915"/>
    <w:rsid w:val="00164B65"/>
    <w:rsid w:val="00164B9E"/>
    <w:rsid w:val="00164E0D"/>
    <w:rsid w:val="00164F20"/>
    <w:rsid w:val="00164F71"/>
    <w:rsid w:val="00164F8D"/>
    <w:rsid w:val="00165138"/>
    <w:rsid w:val="00165464"/>
    <w:rsid w:val="00165517"/>
    <w:rsid w:val="0016553D"/>
    <w:rsid w:val="001655B9"/>
    <w:rsid w:val="001656B4"/>
    <w:rsid w:val="00165806"/>
    <w:rsid w:val="00165882"/>
    <w:rsid w:val="00165D85"/>
    <w:rsid w:val="00165DF2"/>
    <w:rsid w:val="00166021"/>
    <w:rsid w:val="00166042"/>
    <w:rsid w:val="00166153"/>
    <w:rsid w:val="0016630B"/>
    <w:rsid w:val="0016634E"/>
    <w:rsid w:val="001663D5"/>
    <w:rsid w:val="0016661E"/>
    <w:rsid w:val="001668A1"/>
    <w:rsid w:val="00166C16"/>
    <w:rsid w:val="00166CB4"/>
    <w:rsid w:val="00166CE8"/>
    <w:rsid w:val="00166E10"/>
    <w:rsid w:val="00166E27"/>
    <w:rsid w:val="00166EF2"/>
    <w:rsid w:val="00167052"/>
    <w:rsid w:val="0016711F"/>
    <w:rsid w:val="00167201"/>
    <w:rsid w:val="0016760B"/>
    <w:rsid w:val="0016763E"/>
    <w:rsid w:val="00167756"/>
    <w:rsid w:val="00167949"/>
    <w:rsid w:val="001679CE"/>
    <w:rsid w:val="00167A83"/>
    <w:rsid w:val="00167AD9"/>
    <w:rsid w:val="00167C30"/>
    <w:rsid w:val="00167F12"/>
    <w:rsid w:val="00167F2D"/>
    <w:rsid w:val="00170077"/>
    <w:rsid w:val="00170262"/>
    <w:rsid w:val="00170341"/>
    <w:rsid w:val="0017047E"/>
    <w:rsid w:val="0017052F"/>
    <w:rsid w:val="001705A8"/>
    <w:rsid w:val="00170A75"/>
    <w:rsid w:val="00170BD8"/>
    <w:rsid w:val="00170C05"/>
    <w:rsid w:val="00170D40"/>
    <w:rsid w:val="00170EC9"/>
    <w:rsid w:val="001710E1"/>
    <w:rsid w:val="00171179"/>
    <w:rsid w:val="00171399"/>
    <w:rsid w:val="0017190D"/>
    <w:rsid w:val="001719BE"/>
    <w:rsid w:val="00171A73"/>
    <w:rsid w:val="00171CD7"/>
    <w:rsid w:val="00171F39"/>
    <w:rsid w:val="00172286"/>
    <w:rsid w:val="0017247D"/>
    <w:rsid w:val="001725F6"/>
    <w:rsid w:val="001726AA"/>
    <w:rsid w:val="0017295C"/>
    <w:rsid w:val="001729BB"/>
    <w:rsid w:val="00172DFE"/>
    <w:rsid w:val="00172EFA"/>
    <w:rsid w:val="00172FFA"/>
    <w:rsid w:val="0017331D"/>
    <w:rsid w:val="00173390"/>
    <w:rsid w:val="001733D4"/>
    <w:rsid w:val="001734A0"/>
    <w:rsid w:val="001737C4"/>
    <w:rsid w:val="00173809"/>
    <w:rsid w:val="0017383D"/>
    <w:rsid w:val="001738F8"/>
    <w:rsid w:val="001739A6"/>
    <w:rsid w:val="00173D8F"/>
    <w:rsid w:val="00173DBD"/>
    <w:rsid w:val="00173DDB"/>
    <w:rsid w:val="0017408C"/>
    <w:rsid w:val="0017413C"/>
    <w:rsid w:val="0017418A"/>
    <w:rsid w:val="001742D1"/>
    <w:rsid w:val="00174530"/>
    <w:rsid w:val="001745D1"/>
    <w:rsid w:val="00174942"/>
    <w:rsid w:val="00174B5E"/>
    <w:rsid w:val="00174C87"/>
    <w:rsid w:val="00174D10"/>
    <w:rsid w:val="00174FDB"/>
    <w:rsid w:val="001752B2"/>
    <w:rsid w:val="001754DE"/>
    <w:rsid w:val="001754E7"/>
    <w:rsid w:val="00175588"/>
    <w:rsid w:val="0017573B"/>
    <w:rsid w:val="001758A7"/>
    <w:rsid w:val="00175AAC"/>
    <w:rsid w:val="00175B49"/>
    <w:rsid w:val="00175C3C"/>
    <w:rsid w:val="00175FEA"/>
    <w:rsid w:val="00176112"/>
    <w:rsid w:val="0017617E"/>
    <w:rsid w:val="001767A2"/>
    <w:rsid w:val="0017689B"/>
    <w:rsid w:val="001768C0"/>
    <w:rsid w:val="00176A37"/>
    <w:rsid w:val="00176D20"/>
    <w:rsid w:val="00176D63"/>
    <w:rsid w:val="00176F07"/>
    <w:rsid w:val="00176F09"/>
    <w:rsid w:val="00176FA7"/>
    <w:rsid w:val="0017718F"/>
    <w:rsid w:val="001772B1"/>
    <w:rsid w:val="001772EB"/>
    <w:rsid w:val="001776B5"/>
    <w:rsid w:val="00177700"/>
    <w:rsid w:val="00177753"/>
    <w:rsid w:val="0017779E"/>
    <w:rsid w:val="00177858"/>
    <w:rsid w:val="00177962"/>
    <w:rsid w:val="00177A6E"/>
    <w:rsid w:val="00177AF9"/>
    <w:rsid w:val="00177C01"/>
    <w:rsid w:val="00177C5E"/>
    <w:rsid w:val="00177D5C"/>
    <w:rsid w:val="00177E1F"/>
    <w:rsid w:val="00177F82"/>
    <w:rsid w:val="00180234"/>
    <w:rsid w:val="001805C9"/>
    <w:rsid w:val="00180687"/>
    <w:rsid w:val="0018075F"/>
    <w:rsid w:val="0018097B"/>
    <w:rsid w:val="00180A74"/>
    <w:rsid w:val="00180D5F"/>
    <w:rsid w:val="00181149"/>
    <w:rsid w:val="0018122F"/>
    <w:rsid w:val="00181806"/>
    <w:rsid w:val="00181B8C"/>
    <w:rsid w:val="00181BCD"/>
    <w:rsid w:val="00181D34"/>
    <w:rsid w:val="00181E84"/>
    <w:rsid w:val="00181F32"/>
    <w:rsid w:val="00181FDF"/>
    <w:rsid w:val="0018227F"/>
    <w:rsid w:val="001827B9"/>
    <w:rsid w:val="001829CE"/>
    <w:rsid w:val="00182A39"/>
    <w:rsid w:val="00182B36"/>
    <w:rsid w:val="00182E91"/>
    <w:rsid w:val="00183022"/>
    <w:rsid w:val="001831E3"/>
    <w:rsid w:val="001832E4"/>
    <w:rsid w:val="001832FB"/>
    <w:rsid w:val="00183347"/>
    <w:rsid w:val="001835CF"/>
    <w:rsid w:val="00183621"/>
    <w:rsid w:val="0018365D"/>
    <w:rsid w:val="00183885"/>
    <w:rsid w:val="00183C53"/>
    <w:rsid w:val="00183D9F"/>
    <w:rsid w:val="00183DDF"/>
    <w:rsid w:val="00183F7B"/>
    <w:rsid w:val="0018406F"/>
    <w:rsid w:val="00184105"/>
    <w:rsid w:val="00184375"/>
    <w:rsid w:val="00184431"/>
    <w:rsid w:val="0018462E"/>
    <w:rsid w:val="00184824"/>
    <w:rsid w:val="00184B96"/>
    <w:rsid w:val="00184BD7"/>
    <w:rsid w:val="00185070"/>
    <w:rsid w:val="00185267"/>
    <w:rsid w:val="001854EB"/>
    <w:rsid w:val="001855E2"/>
    <w:rsid w:val="00185B30"/>
    <w:rsid w:val="00185B80"/>
    <w:rsid w:val="00185C37"/>
    <w:rsid w:val="00185D6D"/>
    <w:rsid w:val="00185F97"/>
    <w:rsid w:val="00185FB3"/>
    <w:rsid w:val="00186117"/>
    <w:rsid w:val="00186231"/>
    <w:rsid w:val="001862DA"/>
    <w:rsid w:val="001862FF"/>
    <w:rsid w:val="0018634C"/>
    <w:rsid w:val="00186528"/>
    <w:rsid w:val="001865EA"/>
    <w:rsid w:val="001867DE"/>
    <w:rsid w:val="00186AAC"/>
    <w:rsid w:val="00186BBA"/>
    <w:rsid w:val="00186C60"/>
    <w:rsid w:val="0018702F"/>
    <w:rsid w:val="00187286"/>
    <w:rsid w:val="001872DA"/>
    <w:rsid w:val="0018776C"/>
    <w:rsid w:val="00187B92"/>
    <w:rsid w:val="00187FBD"/>
    <w:rsid w:val="00187FD7"/>
    <w:rsid w:val="0018AA03"/>
    <w:rsid w:val="001901EC"/>
    <w:rsid w:val="0019023C"/>
    <w:rsid w:val="001902C7"/>
    <w:rsid w:val="001902DE"/>
    <w:rsid w:val="0019039B"/>
    <w:rsid w:val="001903AC"/>
    <w:rsid w:val="001903B7"/>
    <w:rsid w:val="00190415"/>
    <w:rsid w:val="00190606"/>
    <w:rsid w:val="0019086B"/>
    <w:rsid w:val="00190B22"/>
    <w:rsid w:val="00190C6F"/>
    <w:rsid w:val="00190D72"/>
    <w:rsid w:val="00191079"/>
    <w:rsid w:val="0019107E"/>
    <w:rsid w:val="001910BA"/>
    <w:rsid w:val="0019110A"/>
    <w:rsid w:val="00191304"/>
    <w:rsid w:val="001913C0"/>
    <w:rsid w:val="00191663"/>
    <w:rsid w:val="00191670"/>
    <w:rsid w:val="0019190F"/>
    <w:rsid w:val="00191968"/>
    <w:rsid w:val="001919F8"/>
    <w:rsid w:val="00191B84"/>
    <w:rsid w:val="00191CDB"/>
    <w:rsid w:val="00191D12"/>
    <w:rsid w:val="00191E9A"/>
    <w:rsid w:val="00192022"/>
    <w:rsid w:val="001923FE"/>
    <w:rsid w:val="00192727"/>
    <w:rsid w:val="00192A06"/>
    <w:rsid w:val="00192A67"/>
    <w:rsid w:val="00192E43"/>
    <w:rsid w:val="00193034"/>
    <w:rsid w:val="0019319D"/>
    <w:rsid w:val="00193490"/>
    <w:rsid w:val="00193770"/>
    <w:rsid w:val="00193779"/>
    <w:rsid w:val="001938A1"/>
    <w:rsid w:val="00193B86"/>
    <w:rsid w:val="00193BA0"/>
    <w:rsid w:val="00193C80"/>
    <w:rsid w:val="00193CA8"/>
    <w:rsid w:val="00193CCE"/>
    <w:rsid w:val="00194439"/>
    <w:rsid w:val="001945E8"/>
    <w:rsid w:val="001946A1"/>
    <w:rsid w:val="001947C5"/>
    <w:rsid w:val="00194C95"/>
    <w:rsid w:val="00194CE4"/>
    <w:rsid w:val="001954D6"/>
    <w:rsid w:val="001955C9"/>
    <w:rsid w:val="00195837"/>
    <w:rsid w:val="0019599D"/>
    <w:rsid w:val="00195A17"/>
    <w:rsid w:val="00195A77"/>
    <w:rsid w:val="00195B5C"/>
    <w:rsid w:val="00195E32"/>
    <w:rsid w:val="00196041"/>
    <w:rsid w:val="00196095"/>
    <w:rsid w:val="001960FA"/>
    <w:rsid w:val="00196147"/>
    <w:rsid w:val="00196380"/>
    <w:rsid w:val="0019640D"/>
    <w:rsid w:val="001966B0"/>
    <w:rsid w:val="001968CA"/>
    <w:rsid w:val="001969DD"/>
    <w:rsid w:val="00196D5E"/>
    <w:rsid w:val="00196E83"/>
    <w:rsid w:val="00197150"/>
    <w:rsid w:val="0019776C"/>
    <w:rsid w:val="00197775"/>
    <w:rsid w:val="001977F7"/>
    <w:rsid w:val="0019780E"/>
    <w:rsid w:val="001978FA"/>
    <w:rsid w:val="00197B8B"/>
    <w:rsid w:val="00197BED"/>
    <w:rsid w:val="00197C0A"/>
    <w:rsid w:val="00197D2B"/>
    <w:rsid w:val="001A0050"/>
    <w:rsid w:val="001A03E1"/>
    <w:rsid w:val="001A0530"/>
    <w:rsid w:val="001A09E5"/>
    <w:rsid w:val="001A0A42"/>
    <w:rsid w:val="001A0EBC"/>
    <w:rsid w:val="001A1325"/>
    <w:rsid w:val="001A13A3"/>
    <w:rsid w:val="001A141C"/>
    <w:rsid w:val="001A14C3"/>
    <w:rsid w:val="001A15EF"/>
    <w:rsid w:val="001A17D6"/>
    <w:rsid w:val="001A1FF7"/>
    <w:rsid w:val="001A2032"/>
    <w:rsid w:val="001A23A6"/>
    <w:rsid w:val="001A241A"/>
    <w:rsid w:val="001A2450"/>
    <w:rsid w:val="001A27FB"/>
    <w:rsid w:val="001A2818"/>
    <w:rsid w:val="001A2D64"/>
    <w:rsid w:val="001A2EA5"/>
    <w:rsid w:val="001A3009"/>
    <w:rsid w:val="001A30C0"/>
    <w:rsid w:val="001A30ED"/>
    <w:rsid w:val="001A30FF"/>
    <w:rsid w:val="001A334B"/>
    <w:rsid w:val="001A3386"/>
    <w:rsid w:val="001A35E0"/>
    <w:rsid w:val="001A3711"/>
    <w:rsid w:val="001A375A"/>
    <w:rsid w:val="001A37C7"/>
    <w:rsid w:val="001A3846"/>
    <w:rsid w:val="001A3D8B"/>
    <w:rsid w:val="001A3ED1"/>
    <w:rsid w:val="001A3F35"/>
    <w:rsid w:val="001A414D"/>
    <w:rsid w:val="001A4247"/>
    <w:rsid w:val="001A433D"/>
    <w:rsid w:val="001A44C4"/>
    <w:rsid w:val="001A4751"/>
    <w:rsid w:val="001A476A"/>
    <w:rsid w:val="001A47B8"/>
    <w:rsid w:val="001A47DE"/>
    <w:rsid w:val="001A48B7"/>
    <w:rsid w:val="001A4A12"/>
    <w:rsid w:val="001A4B89"/>
    <w:rsid w:val="001A4E00"/>
    <w:rsid w:val="001A4FB9"/>
    <w:rsid w:val="001A5095"/>
    <w:rsid w:val="001A5186"/>
    <w:rsid w:val="001A51CD"/>
    <w:rsid w:val="001A5425"/>
    <w:rsid w:val="001A54E6"/>
    <w:rsid w:val="001A5622"/>
    <w:rsid w:val="001A5905"/>
    <w:rsid w:val="001A5960"/>
    <w:rsid w:val="001A5A8C"/>
    <w:rsid w:val="001A5AEA"/>
    <w:rsid w:val="001A5CF8"/>
    <w:rsid w:val="001A5DF8"/>
    <w:rsid w:val="001A6234"/>
    <w:rsid w:val="001A626B"/>
    <w:rsid w:val="001A635C"/>
    <w:rsid w:val="001A651A"/>
    <w:rsid w:val="001A6F4A"/>
    <w:rsid w:val="001A6F54"/>
    <w:rsid w:val="001A70AC"/>
    <w:rsid w:val="001A7292"/>
    <w:rsid w:val="001A73AA"/>
    <w:rsid w:val="001A75F5"/>
    <w:rsid w:val="001A7651"/>
    <w:rsid w:val="001A79EE"/>
    <w:rsid w:val="001A7B3C"/>
    <w:rsid w:val="001A7D4D"/>
    <w:rsid w:val="001B02D5"/>
    <w:rsid w:val="001B042C"/>
    <w:rsid w:val="001B0451"/>
    <w:rsid w:val="001B0453"/>
    <w:rsid w:val="001B087D"/>
    <w:rsid w:val="001B08B1"/>
    <w:rsid w:val="001B0A41"/>
    <w:rsid w:val="001B0CC8"/>
    <w:rsid w:val="001B0F60"/>
    <w:rsid w:val="001B1093"/>
    <w:rsid w:val="001B10B9"/>
    <w:rsid w:val="001B11E2"/>
    <w:rsid w:val="001B1289"/>
    <w:rsid w:val="001B1412"/>
    <w:rsid w:val="001B1464"/>
    <w:rsid w:val="001B1471"/>
    <w:rsid w:val="001B1514"/>
    <w:rsid w:val="001B17ED"/>
    <w:rsid w:val="001B19E3"/>
    <w:rsid w:val="001B1D3D"/>
    <w:rsid w:val="001B1FAF"/>
    <w:rsid w:val="001B21C6"/>
    <w:rsid w:val="001B227A"/>
    <w:rsid w:val="001B2422"/>
    <w:rsid w:val="001B2533"/>
    <w:rsid w:val="001B2599"/>
    <w:rsid w:val="001B2670"/>
    <w:rsid w:val="001B269A"/>
    <w:rsid w:val="001B279D"/>
    <w:rsid w:val="001B282E"/>
    <w:rsid w:val="001B289A"/>
    <w:rsid w:val="001B28E6"/>
    <w:rsid w:val="001B293C"/>
    <w:rsid w:val="001B2A48"/>
    <w:rsid w:val="001B2AED"/>
    <w:rsid w:val="001B2B8F"/>
    <w:rsid w:val="001B2E54"/>
    <w:rsid w:val="001B2F10"/>
    <w:rsid w:val="001B2F64"/>
    <w:rsid w:val="001B2FE7"/>
    <w:rsid w:val="001B2FF3"/>
    <w:rsid w:val="001B30B7"/>
    <w:rsid w:val="001B3143"/>
    <w:rsid w:val="001B31DC"/>
    <w:rsid w:val="001B31EA"/>
    <w:rsid w:val="001B33A7"/>
    <w:rsid w:val="001B3595"/>
    <w:rsid w:val="001B3629"/>
    <w:rsid w:val="001B3679"/>
    <w:rsid w:val="001B3950"/>
    <w:rsid w:val="001B399C"/>
    <w:rsid w:val="001B3F86"/>
    <w:rsid w:val="001B40D2"/>
    <w:rsid w:val="001B40EB"/>
    <w:rsid w:val="001B429E"/>
    <w:rsid w:val="001B4420"/>
    <w:rsid w:val="001B445F"/>
    <w:rsid w:val="001B4484"/>
    <w:rsid w:val="001B4509"/>
    <w:rsid w:val="001B47D5"/>
    <w:rsid w:val="001B4847"/>
    <w:rsid w:val="001B490A"/>
    <w:rsid w:val="001B4975"/>
    <w:rsid w:val="001B49B4"/>
    <w:rsid w:val="001B4AF4"/>
    <w:rsid w:val="001B4CA8"/>
    <w:rsid w:val="001B4D43"/>
    <w:rsid w:val="001B4DE1"/>
    <w:rsid w:val="001B4DEF"/>
    <w:rsid w:val="001B5153"/>
    <w:rsid w:val="001B52B7"/>
    <w:rsid w:val="001B53D4"/>
    <w:rsid w:val="001B549D"/>
    <w:rsid w:val="001B5560"/>
    <w:rsid w:val="001B5841"/>
    <w:rsid w:val="001B5AA8"/>
    <w:rsid w:val="001B5ABF"/>
    <w:rsid w:val="001B5F44"/>
    <w:rsid w:val="001B6263"/>
    <w:rsid w:val="001B6286"/>
    <w:rsid w:val="001B62AC"/>
    <w:rsid w:val="001B6351"/>
    <w:rsid w:val="001B64CC"/>
    <w:rsid w:val="001B65BD"/>
    <w:rsid w:val="001B6A01"/>
    <w:rsid w:val="001B6B9B"/>
    <w:rsid w:val="001B6BCF"/>
    <w:rsid w:val="001B6DB8"/>
    <w:rsid w:val="001B71E9"/>
    <w:rsid w:val="001B7487"/>
    <w:rsid w:val="001B7697"/>
    <w:rsid w:val="001B7740"/>
    <w:rsid w:val="001B7783"/>
    <w:rsid w:val="001B79B7"/>
    <w:rsid w:val="001B7A05"/>
    <w:rsid w:val="001B7A13"/>
    <w:rsid w:val="001B7F1D"/>
    <w:rsid w:val="001C01E6"/>
    <w:rsid w:val="001C04A5"/>
    <w:rsid w:val="001C052B"/>
    <w:rsid w:val="001C0732"/>
    <w:rsid w:val="001C07F4"/>
    <w:rsid w:val="001C082B"/>
    <w:rsid w:val="001C0977"/>
    <w:rsid w:val="001C0A7D"/>
    <w:rsid w:val="001C0BDB"/>
    <w:rsid w:val="001C0E55"/>
    <w:rsid w:val="001C0EA8"/>
    <w:rsid w:val="001C0EBE"/>
    <w:rsid w:val="001C1395"/>
    <w:rsid w:val="001C1A07"/>
    <w:rsid w:val="001C1A29"/>
    <w:rsid w:val="001C1CF9"/>
    <w:rsid w:val="001C2074"/>
    <w:rsid w:val="001C20C7"/>
    <w:rsid w:val="001C212A"/>
    <w:rsid w:val="001C2240"/>
    <w:rsid w:val="001C2848"/>
    <w:rsid w:val="001C2AE7"/>
    <w:rsid w:val="001C2E6A"/>
    <w:rsid w:val="001C2F8A"/>
    <w:rsid w:val="001C31F3"/>
    <w:rsid w:val="001C31F8"/>
    <w:rsid w:val="001C3257"/>
    <w:rsid w:val="001C338B"/>
    <w:rsid w:val="001C342A"/>
    <w:rsid w:val="001C374F"/>
    <w:rsid w:val="001C38FD"/>
    <w:rsid w:val="001C395A"/>
    <w:rsid w:val="001C3D02"/>
    <w:rsid w:val="001C3DB0"/>
    <w:rsid w:val="001C3E88"/>
    <w:rsid w:val="001C42FA"/>
    <w:rsid w:val="001C4362"/>
    <w:rsid w:val="001C43DB"/>
    <w:rsid w:val="001C4444"/>
    <w:rsid w:val="001C455C"/>
    <w:rsid w:val="001C4574"/>
    <w:rsid w:val="001C473F"/>
    <w:rsid w:val="001C4868"/>
    <w:rsid w:val="001C4B0B"/>
    <w:rsid w:val="001C4B73"/>
    <w:rsid w:val="001C4CFD"/>
    <w:rsid w:val="001C4E22"/>
    <w:rsid w:val="001C4F4A"/>
    <w:rsid w:val="001C5068"/>
    <w:rsid w:val="001C51FD"/>
    <w:rsid w:val="001C5242"/>
    <w:rsid w:val="001C53B2"/>
    <w:rsid w:val="001C5451"/>
    <w:rsid w:val="001C5515"/>
    <w:rsid w:val="001C55CB"/>
    <w:rsid w:val="001C56FA"/>
    <w:rsid w:val="001C5953"/>
    <w:rsid w:val="001C5992"/>
    <w:rsid w:val="001C59F2"/>
    <w:rsid w:val="001C5A71"/>
    <w:rsid w:val="001C5B9B"/>
    <w:rsid w:val="001C5C0F"/>
    <w:rsid w:val="001C5D21"/>
    <w:rsid w:val="001C5D25"/>
    <w:rsid w:val="001C5D89"/>
    <w:rsid w:val="001C5F8C"/>
    <w:rsid w:val="001C61F4"/>
    <w:rsid w:val="001C644F"/>
    <w:rsid w:val="001C6558"/>
    <w:rsid w:val="001C66EC"/>
    <w:rsid w:val="001C688C"/>
    <w:rsid w:val="001C69BD"/>
    <w:rsid w:val="001C6A29"/>
    <w:rsid w:val="001C6EF8"/>
    <w:rsid w:val="001C6F73"/>
    <w:rsid w:val="001C70D0"/>
    <w:rsid w:val="001C718A"/>
    <w:rsid w:val="001C7218"/>
    <w:rsid w:val="001C72BA"/>
    <w:rsid w:val="001C73F1"/>
    <w:rsid w:val="001C789D"/>
    <w:rsid w:val="001C7C88"/>
    <w:rsid w:val="001C7CCB"/>
    <w:rsid w:val="001C7DC0"/>
    <w:rsid w:val="001C7E97"/>
    <w:rsid w:val="001D0133"/>
    <w:rsid w:val="001D0403"/>
    <w:rsid w:val="001D0476"/>
    <w:rsid w:val="001D089C"/>
    <w:rsid w:val="001D0BC0"/>
    <w:rsid w:val="001D0D20"/>
    <w:rsid w:val="001D0E9E"/>
    <w:rsid w:val="001D1084"/>
    <w:rsid w:val="001D1209"/>
    <w:rsid w:val="001D13F3"/>
    <w:rsid w:val="001D1583"/>
    <w:rsid w:val="001D16F8"/>
    <w:rsid w:val="001D1794"/>
    <w:rsid w:val="001D17AE"/>
    <w:rsid w:val="001D17ED"/>
    <w:rsid w:val="001D186A"/>
    <w:rsid w:val="001D18CA"/>
    <w:rsid w:val="001D1A45"/>
    <w:rsid w:val="001D1D34"/>
    <w:rsid w:val="001D1D58"/>
    <w:rsid w:val="001D1D5C"/>
    <w:rsid w:val="001D213F"/>
    <w:rsid w:val="001D2165"/>
    <w:rsid w:val="001D216F"/>
    <w:rsid w:val="001D265B"/>
    <w:rsid w:val="001D266D"/>
    <w:rsid w:val="001D2726"/>
    <w:rsid w:val="001D27ED"/>
    <w:rsid w:val="001D2913"/>
    <w:rsid w:val="001D2ABB"/>
    <w:rsid w:val="001D3178"/>
    <w:rsid w:val="001D3230"/>
    <w:rsid w:val="001D3241"/>
    <w:rsid w:val="001D328F"/>
    <w:rsid w:val="001D337A"/>
    <w:rsid w:val="001D3555"/>
    <w:rsid w:val="001D38DC"/>
    <w:rsid w:val="001D38EE"/>
    <w:rsid w:val="001D3A34"/>
    <w:rsid w:val="001D3E98"/>
    <w:rsid w:val="001D3FF2"/>
    <w:rsid w:val="001D41C2"/>
    <w:rsid w:val="001D42E3"/>
    <w:rsid w:val="001D43BE"/>
    <w:rsid w:val="001D478E"/>
    <w:rsid w:val="001D49CC"/>
    <w:rsid w:val="001D4A37"/>
    <w:rsid w:val="001D4E62"/>
    <w:rsid w:val="001D51BD"/>
    <w:rsid w:val="001D51F7"/>
    <w:rsid w:val="001D5230"/>
    <w:rsid w:val="001D5281"/>
    <w:rsid w:val="001D52A1"/>
    <w:rsid w:val="001D52D9"/>
    <w:rsid w:val="001D5312"/>
    <w:rsid w:val="001D5352"/>
    <w:rsid w:val="001D5457"/>
    <w:rsid w:val="001D55AB"/>
    <w:rsid w:val="001D562E"/>
    <w:rsid w:val="001D5A10"/>
    <w:rsid w:val="001D5D02"/>
    <w:rsid w:val="001D5E75"/>
    <w:rsid w:val="001D6068"/>
    <w:rsid w:val="001D6150"/>
    <w:rsid w:val="001D6586"/>
    <w:rsid w:val="001D65BA"/>
    <w:rsid w:val="001D68E2"/>
    <w:rsid w:val="001D692B"/>
    <w:rsid w:val="001D69F6"/>
    <w:rsid w:val="001D6A4F"/>
    <w:rsid w:val="001D6E4F"/>
    <w:rsid w:val="001D6E56"/>
    <w:rsid w:val="001D7491"/>
    <w:rsid w:val="001D754D"/>
    <w:rsid w:val="001D7720"/>
    <w:rsid w:val="001D7743"/>
    <w:rsid w:val="001D776E"/>
    <w:rsid w:val="001D7A70"/>
    <w:rsid w:val="001D7B0B"/>
    <w:rsid w:val="001D7CD3"/>
    <w:rsid w:val="001D7DFB"/>
    <w:rsid w:val="001D7F5E"/>
    <w:rsid w:val="001E013F"/>
    <w:rsid w:val="001E0179"/>
    <w:rsid w:val="001E02D4"/>
    <w:rsid w:val="001E0354"/>
    <w:rsid w:val="001E0470"/>
    <w:rsid w:val="001E05D9"/>
    <w:rsid w:val="001E07AB"/>
    <w:rsid w:val="001E0822"/>
    <w:rsid w:val="001E0A04"/>
    <w:rsid w:val="001E0DC0"/>
    <w:rsid w:val="001E103F"/>
    <w:rsid w:val="001E1189"/>
    <w:rsid w:val="001E11B8"/>
    <w:rsid w:val="001E1530"/>
    <w:rsid w:val="001E163A"/>
    <w:rsid w:val="001E1708"/>
    <w:rsid w:val="001E19A3"/>
    <w:rsid w:val="001E19B3"/>
    <w:rsid w:val="001E1A3A"/>
    <w:rsid w:val="001E1BCF"/>
    <w:rsid w:val="001E1D84"/>
    <w:rsid w:val="001E1FB1"/>
    <w:rsid w:val="001E1FCC"/>
    <w:rsid w:val="001E2029"/>
    <w:rsid w:val="001E20CC"/>
    <w:rsid w:val="001E219B"/>
    <w:rsid w:val="001E2540"/>
    <w:rsid w:val="001E26C9"/>
    <w:rsid w:val="001E2A50"/>
    <w:rsid w:val="001E2EA1"/>
    <w:rsid w:val="001E2EB3"/>
    <w:rsid w:val="001E2FD3"/>
    <w:rsid w:val="001E35E0"/>
    <w:rsid w:val="001E37A6"/>
    <w:rsid w:val="001E3BE8"/>
    <w:rsid w:val="001E3C29"/>
    <w:rsid w:val="001E423A"/>
    <w:rsid w:val="001E4252"/>
    <w:rsid w:val="001E43A9"/>
    <w:rsid w:val="001E4589"/>
    <w:rsid w:val="001E477A"/>
    <w:rsid w:val="001E47FE"/>
    <w:rsid w:val="001E4C1B"/>
    <w:rsid w:val="001E4EAF"/>
    <w:rsid w:val="001E4EF5"/>
    <w:rsid w:val="001E4FE8"/>
    <w:rsid w:val="001E50A8"/>
    <w:rsid w:val="001E51A3"/>
    <w:rsid w:val="001E55CB"/>
    <w:rsid w:val="001E5688"/>
    <w:rsid w:val="001E588E"/>
    <w:rsid w:val="001E58B4"/>
    <w:rsid w:val="001E5CDA"/>
    <w:rsid w:val="001E5DAA"/>
    <w:rsid w:val="001E5DBC"/>
    <w:rsid w:val="001E5E77"/>
    <w:rsid w:val="001E5E9E"/>
    <w:rsid w:val="001E60FF"/>
    <w:rsid w:val="001E6317"/>
    <w:rsid w:val="001E6696"/>
    <w:rsid w:val="001E6A81"/>
    <w:rsid w:val="001E6ACA"/>
    <w:rsid w:val="001E6AD9"/>
    <w:rsid w:val="001E7355"/>
    <w:rsid w:val="001E7517"/>
    <w:rsid w:val="001E763C"/>
    <w:rsid w:val="001E7768"/>
    <w:rsid w:val="001E7DB8"/>
    <w:rsid w:val="001E7E9E"/>
    <w:rsid w:val="001E7EE5"/>
    <w:rsid w:val="001E7F98"/>
    <w:rsid w:val="001F000C"/>
    <w:rsid w:val="001F03F5"/>
    <w:rsid w:val="001F048F"/>
    <w:rsid w:val="001F0571"/>
    <w:rsid w:val="001F05B3"/>
    <w:rsid w:val="001F05B9"/>
    <w:rsid w:val="001F0648"/>
    <w:rsid w:val="001F0657"/>
    <w:rsid w:val="001F0855"/>
    <w:rsid w:val="001F0B7E"/>
    <w:rsid w:val="001F0CD1"/>
    <w:rsid w:val="001F0F52"/>
    <w:rsid w:val="001F111E"/>
    <w:rsid w:val="001F1140"/>
    <w:rsid w:val="001F12B0"/>
    <w:rsid w:val="001F14A9"/>
    <w:rsid w:val="001F14B3"/>
    <w:rsid w:val="001F1512"/>
    <w:rsid w:val="001F161F"/>
    <w:rsid w:val="001F164A"/>
    <w:rsid w:val="001F1678"/>
    <w:rsid w:val="001F175A"/>
    <w:rsid w:val="001F178D"/>
    <w:rsid w:val="001F1958"/>
    <w:rsid w:val="001F1AB4"/>
    <w:rsid w:val="001F1B60"/>
    <w:rsid w:val="001F1C45"/>
    <w:rsid w:val="001F1D3B"/>
    <w:rsid w:val="001F1F59"/>
    <w:rsid w:val="001F1F9A"/>
    <w:rsid w:val="001F20F1"/>
    <w:rsid w:val="001F2135"/>
    <w:rsid w:val="001F224D"/>
    <w:rsid w:val="001F23CB"/>
    <w:rsid w:val="001F24E9"/>
    <w:rsid w:val="001F274F"/>
    <w:rsid w:val="001F290E"/>
    <w:rsid w:val="001F2BEB"/>
    <w:rsid w:val="001F2BFB"/>
    <w:rsid w:val="001F2C76"/>
    <w:rsid w:val="001F2D44"/>
    <w:rsid w:val="001F2D78"/>
    <w:rsid w:val="001F2F0A"/>
    <w:rsid w:val="001F33CA"/>
    <w:rsid w:val="001F3609"/>
    <w:rsid w:val="001F36DD"/>
    <w:rsid w:val="001F3739"/>
    <w:rsid w:val="001F3965"/>
    <w:rsid w:val="001F3B59"/>
    <w:rsid w:val="001F3BA3"/>
    <w:rsid w:val="001F3BB7"/>
    <w:rsid w:val="001F3CCF"/>
    <w:rsid w:val="001F3D00"/>
    <w:rsid w:val="001F3E33"/>
    <w:rsid w:val="001F4045"/>
    <w:rsid w:val="001F4239"/>
    <w:rsid w:val="001F4252"/>
    <w:rsid w:val="001F42C7"/>
    <w:rsid w:val="001F45AB"/>
    <w:rsid w:val="001F470C"/>
    <w:rsid w:val="001F4876"/>
    <w:rsid w:val="001F49C3"/>
    <w:rsid w:val="001F4B66"/>
    <w:rsid w:val="001F4D72"/>
    <w:rsid w:val="001F4DF9"/>
    <w:rsid w:val="001F4F4F"/>
    <w:rsid w:val="001F4F52"/>
    <w:rsid w:val="001F502A"/>
    <w:rsid w:val="001F5193"/>
    <w:rsid w:val="001F52EC"/>
    <w:rsid w:val="001F53E2"/>
    <w:rsid w:val="001F560F"/>
    <w:rsid w:val="001F575A"/>
    <w:rsid w:val="001F587D"/>
    <w:rsid w:val="001F5AB2"/>
    <w:rsid w:val="001F5D16"/>
    <w:rsid w:val="001F5F6C"/>
    <w:rsid w:val="001F5FC2"/>
    <w:rsid w:val="001F60C9"/>
    <w:rsid w:val="001F6226"/>
    <w:rsid w:val="001F6940"/>
    <w:rsid w:val="001F6F95"/>
    <w:rsid w:val="001F70C7"/>
    <w:rsid w:val="001F70C9"/>
    <w:rsid w:val="001F73F9"/>
    <w:rsid w:val="001F74CB"/>
    <w:rsid w:val="001F7873"/>
    <w:rsid w:val="001F7898"/>
    <w:rsid w:val="001F78DB"/>
    <w:rsid w:val="001F7AE3"/>
    <w:rsid w:val="001F7BB9"/>
    <w:rsid w:val="001F7C6E"/>
    <w:rsid w:val="001F7EB9"/>
    <w:rsid w:val="0020013E"/>
    <w:rsid w:val="00200642"/>
    <w:rsid w:val="002006A0"/>
    <w:rsid w:val="002006FE"/>
    <w:rsid w:val="00200753"/>
    <w:rsid w:val="00200993"/>
    <w:rsid w:val="00200A47"/>
    <w:rsid w:val="00200AB8"/>
    <w:rsid w:val="00200CD0"/>
    <w:rsid w:val="0020129E"/>
    <w:rsid w:val="00201392"/>
    <w:rsid w:val="002017C7"/>
    <w:rsid w:val="0020197A"/>
    <w:rsid w:val="002019DA"/>
    <w:rsid w:val="00201A4B"/>
    <w:rsid w:val="00201AAE"/>
    <w:rsid w:val="00201B75"/>
    <w:rsid w:val="00201BEF"/>
    <w:rsid w:val="00201CE2"/>
    <w:rsid w:val="00201E08"/>
    <w:rsid w:val="00201EDE"/>
    <w:rsid w:val="00202356"/>
    <w:rsid w:val="00202426"/>
    <w:rsid w:val="00202A31"/>
    <w:rsid w:val="00202A6F"/>
    <w:rsid w:val="00202B99"/>
    <w:rsid w:val="00202C43"/>
    <w:rsid w:val="00202CF1"/>
    <w:rsid w:val="00202F8F"/>
    <w:rsid w:val="0020307A"/>
    <w:rsid w:val="0020373D"/>
    <w:rsid w:val="0020374F"/>
    <w:rsid w:val="0020375A"/>
    <w:rsid w:val="00203819"/>
    <w:rsid w:val="0020387C"/>
    <w:rsid w:val="002038A0"/>
    <w:rsid w:val="0020395F"/>
    <w:rsid w:val="00203C87"/>
    <w:rsid w:val="00203F4C"/>
    <w:rsid w:val="00203F8D"/>
    <w:rsid w:val="00203FD7"/>
    <w:rsid w:val="00204009"/>
    <w:rsid w:val="0020447B"/>
    <w:rsid w:val="0020459B"/>
    <w:rsid w:val="00204630"/>
    <w:rsid w:val="00204B14"/>
    <w:rsid w:val="00204B60"/>
    <w:rsid w:val="00204BE1"/>
    <w:rsid w:val="00204FC1"/>
    <w:rsid w:val="00204FE7"/>
    <w:rsid w:val="0020522C"/>
    <w:rsid w:val="0020551E"/>
    <w:rsid w:val="0020562D"/>
    <w:rsid w:val="002056D4"/>
    <w:rsid w:val="00205836"/>
    <w:rsid w:val="00205847"/>
    <w:rsid w:val="00205887"/>
    <w:rsid w:val="00205984"/>
    <w:rsid w:val="00205A7F"/>
    <w:rsid w:val="00205B3F"/>
    <w:rsid w:val="00205C0E"/>
    <w:rsid w:val="00205CB5"/>
    <w:rsid w:val="00205D83"/>
    <w:rsid w:val="00205F26"/>
    <w:rsid w:val="00206039"/>
    <w:rsid w:val="0020610B"/>
    <w:rsid w:val="002061E3"/>
    <w:rsid w:val="0020629F"/>
    <w:rsid w:val="002062FE"/>
    <w:rsid w:val="0020668F"/>
    <w:rsid w:val="00206704"/>
    <w:rsid w:val="00206879"/>
    <w:rsid w:val="002068A9"/>
    <w:rsid w:val="002068EF"/>
    <w:rsid w:val="00206AD5"/>
    <w:rsid w:val="00206BD2"/>
    <w:rsid w:val="00206D08"/>
    <w:rsid w:val="00206FCB"/>
    <w:rsid w:val="002070D7"/>
    <w:rsid w:val="0020713D"/>
    <w:rsid w:val="002075E6"/>
    <w:rsid w:val="00207775"/>
    <w:rsid w:val="00207779"/>
    <w:rsid w:val="002077AD"/>
    <w:rsid w:val="00207987"/>
    <w:rsid w:val="00207B46"/>
    <w:rsid w:val="00207C3C"/>
    <w:rsid w:val="00207FFD"/>
    <w:rsid w:val="0021000C"/>
    <w:rsid w:val="00210028"/>
    <w:rsid w:val="0021004D"/>
    <w:rsid w:val="0021023C"/>
    <w:rsid w:val="00210320"/>
    <w:rsid w:val="0021034A"/>
    <w:rsid w:val="002104C8"/>
    <w:rsid w:val="002105AD"/>
    <w:rsid w:val="00210E31"/>
    <w:rsid w:val="002110BD"/>
    <w:rsid w:val="00211211"/>
    <w:rsid w:val="00211373"/>
    <w:rsid w:val="00211537"/>
    <w:rsid w:val="0021158A"/>
    <w:rsid w:val="00211594"/>
    <w:rsid w:val="0021166B"/>
    <w:rsid w:val="002116E8"/>
    <w:rsid w:val="00211A7E"/>
    <w:rsid w:val="00211BAE"/>
    <w:rsid w:val="00211D13"/>
    <w:rsid w:val="00211E64"/>
    <w:rsid w:val="0021247A"/>
    <w:rsid w:val="002124CA"/>
    <w:rsid w:val="002125CC"/>
    <w:rsid w:val="0021299C"/>
    <w:rsid w:val="00212B16"/>
    <w:rsid w:val="00212B68"/>
    <w:rsid w:val="002130DF"/>
    <w:rsid w:val="00213192"/>
    <w:rsid w:val="00213433"/>
    <w:rsid w:val="00213651"/>
    <w:rsid w:val="00213961"/>
    <w:rsid w:val="00213A2F"/>
    <w:rsid w:val="00213A65"/>
    <w:rsid w:val="00213B7A"/>
    <w:rsid w:val="00213F3E"/>
    <w:rsid w:val="0021405B"/>
    <w:rsid w:val="002143B4"/>
    <w:rsid w:val="002146FA"/>
    <w:rsid w:val="0021485F"/>
    <w:rsid w:val="002148B6"/>
    <w:rsid w:val="00214CFB"/>
    <w:rsid w:val="00214D7F"/>
    <w:rsid w:val="00215089"/>
    <w:rsid w:val="002152DC"/>
    <w:rsid w:val="002159D4"/>
    <w:rsid w:val="00216112"/>
    <w:rsid w:val="00216266"/>
    <w:rsid w:val="002162A6"/>
    <w:rsid w:val="0021675E"/>
    <w:rsid w:val="002169B3"/>
    <w:rsid w:val="00216AFA"/>
    <w:rsid w:val="00216BC8"/>
    <w:rsid w:val="00216DA3"/>
    <w:rsid w:val="00217158"/>
    <w:rsid w:val="00217325"/>
    <w:rsid w:val="002173F1"/>
    <w:rsid w:val="00217457"/>
    <w:rsid w:val="0021777F"/>
    <w:rsid w:val="0021780F"/>
    <w:rsid w:val="00217814"/>
    <w:rsid w:val="0021794E"/>
    <w:rsid w:val="002179EE"/>
    <w:rsid w:val="00217AD8"/>
    <w:rsid w:val="00217B95"/>
    <w:rsid w:val="00217C77"/>
    <w:rsid w:val="00217D4E"/>
    <w:rsid w:val="00217FE7"/>
    <w:rsid w:val="00220048"/>
    <w:rsid w:val="0022016E"/>
    <w:rsid w:val="00220193"/>
    <w:rsid w:val="002203EF"/>
    <w:rsid w:val="002203F1"/>
    <w:rsid w:val="0022041E"/>
    <w:rsid w:val="00220500"/>
    <w:rsid w:val="00220569"/>
    <w:rsid w:val="002205EF"/>
    <w:rsid w:val="00220634"/>
    <w:rsid w:val="0022090A"/>
    <w:rsid w:val="00220AAE"/>
    <w:rsid w:val="00220B29"/>
    <w:rsid w:val="00220E2E"/>
    <w:rsid w:val="00220EDD"/>
    <w:rsid w:val="00220EFD"/>
    <w:rsid w:val="002210F6"/>
    <w:rsid w:val="0022126D"/>
    <w:rsid w:val="0022146B"/>
    <w:rsid w:val="0022153D"/>
    <w:rsid w:val="002216BA"/>
    <w:rsid w:val="002219ED"/>
    <w:rsid w:val="00221AF6"/>
    <w:rsid w:val="00221E40"/>
    <w:rsid w:val="00221F67"/>
    <w:rsid w:val="00221F8B"/>
    <w:rsid w:val="00222180"/>
    <w:rsid w:val="00222196"/>
    <w:rsid w:val="00222237"/>
    <w:rsid w:val="00222269"/>
    <w:rsid w:val="0022239B"/>
    <w:rsid w:val="002224F7"/>
    <w:rsid w:val="002228E3"/>
    <w:rsid w:val="00222919"/>
    <w:rsid w:val="0022292C"/>
    <w:rsid w:val="00222E91"/>
    <w:rsid w:val="002232D7"/>
    <w:rsid w:val="0022340F"/>
    <w:rsid w:val="0022394E"/>
    <w:rsid w:val="00223984"/>
    <w:rsid w:val="00223987"/>
    <w:rsid w:val="00223AB0"/>
    <w:rsid w:val="00223B0B"/>
    <w:rsid w:val="00223EA3"/>
    <w:rsid w:val="002241DD"/>
    <w:rsid w:val="0022444A"/>
    <w:rsid w:val="0022473E"/>
    <w:rsid w:val="0022499E"/>
    <w:rsid w:val="00224A13"/>
    <w:rsid w:val="00224C4B"/>
    <w:rsid w:val="00224EB9"/>
    <w:rsid w:val="00224EEE"/>
    <w:rsid w:val="00224F60"/>
    <w:rsid w:val="00225040"/>
    <w:rsid w:val="002250E7"/>
    <w:rsid w:val="002251B6"/>
    <w:rsid w:val="0022539A"/>
    <w:rsid w:val="002254D2"/>
    <w:rsid w:val="00225540"/>
    <w:rsid w:val="0022560E"/>
    <w:rsid w:val="0022587F"/>
    <w:rsid w:val="002258E7"/>
    <w:rsid w:val="00225C04"/>
    <w:rsid w:val="00226558"/>
    <w:rsid w:val="0022655F"/>
    <w:rsid w:val="00226599"/>
    <w:rsid w:val="002265BD"/>
    <w:rsid w:val="002267CE"/>
    <w:rsid w:val="002267D6"/>
    <w:rsid w:val="00226829"/>
    <w:rsid w:val="002269A9"/>
    <w:rsid w:val="00226A59"/>
    <w:rsid w:val="00227118"/>
    <w:rsid w:val="002271B1"/>
    <w:rsid w:val="002273FB"/>
    <w:rsid w:val="00227478"/>
    <w:rsid w:val="002274BB"/>
    <w:rsid w:val="002274BF"/>
    <w:rsid w:val="002279FB"/>
    <w:rsid w:val="00227A7E"/>
    <w:rsid w:val="00227A82"/>
    <w:rsid w:val="00227DCA"/>
    <w:rsid w:val="00227E6A"/>
    <w:rsid w:val="00227E70"/>
    <w:rsid w:val="0023011B"/>
    <w:rsid w:val="00230144"/>
    <w:rsid w:val="0023016B"/>
    <w:rsid w:val="0023023A"/>
    <w:rsid w:val="002305D5"/>
    <w:rsid w:val="00230834"/>
    <w:rsid w:val="0023083D"/>
    <w:rsid w:val="002309C7"/>
    <w:rsid w:val="00230B0D"/>
    <w:rsid w:val="00230C15"/>
    <w:rsid w:val="00230DB1"/>
    <w:rsid w:val="00230E9D"/>
    <w:rsid w:val="0023100A"/>
    <w:rsid w:val="00231041"/>
    <w:rsid w:val="002310D6"/>
    <w:rsid w:val="002313FF"/>
    <w:rsid w:val="0023170E"/>
    <w:rsid w:val="0023180C"/>
    <w:rsid w:val="002318A5"/>
    <w:rsid w:val="002319A7"/>
    <w:rsid w:val="00231E41"/>
    <w:rsid w:val="00231E69"/>
    <w:rsid w:val="00231EB3"/>
    <w:rsid w:val="00232161"/>
    <w:rsid w:val="002322B2"/>
    <w:rsid w:val="00232384"/>
    <w:rsid w:val="002323B4"/>
    <w:rsid w:val="002325B6"/>
    <w:rsid w:val="0023298F"/>
    <w:rsid w:val="00232AAC"/>
    <w:rsid w:val="00232B66"/>
    <w:rsid w:val="00232BAF"/>
    <w:rsid w:val="00232BF5"/>
    <w:rsid w:val="00232DAC"/>
    <w:rsid w:val="00232FE6"/>
    <w:rsid w:val="00233210"/>
    <w:rsid w:val="00233321"/>
    <w:rsid w:val="0023347B"/>
    <w:rsid w:val="00233514"/>
    <w:rsid w:val="0023353C"/>
    <w:rsid w:val="0023378B"/>
    <w:rsid w:val="0023378C"/>
    <w:rsid w:val="00233819"/>
    <w:rsid w:val="00233907"/>
    <w:rsid w:val="0023395D"/>
    <w:rsid w:val="002339B7"/>
    <w:rsid w:val="00233AE4"/>
    <w:rsid w:val="00233B1E"/>
    <w:rsid w:val="00233B8B"/>
    <w:rsid w:val="00233C30"/>
    <w:rsid w:val="00233C73"/>
    <w:rsid w:val="00233D60"/>
    <w:rsid w:val="00233EA4"/>
    <w:rsid w:val="00233EEB"/>
    <w:rsid w:val="00234128"/>
    <w:rsid w:val="0023413A"/>
    <w:rsid w:val="00234295"/>
    <w:rsid w:val="002344DE"/>
    <w:rsid w:val="00234542"/>
    <w:rsid w:val="0023457B"/>
    <w:rsid w:val="002347C5"/>
    <w:rsid w:val="00234939"/>
    <w:rsid w:val="00234AC2"/>
    <w:rsid w:val="00234D13"/>
    <w:rsid w:val="002350D3"/>
    <w:rsid w:val="00235264"/>
    <w:rsid w:val="002352CD"/>
    <w:rsid w:val="002354AF"/>
    <w:rsid w:val="00235533"/>
    <w:rsid w:val="00235572"/>
    <w:rsid w:val="00235590"/>
    <w:rsid w:val="002356F5"/>
    <w:rsid w:val="0023577C"/>
    <w:rsid w:val="00235B1F"/>
    <w:rsid w:val="00235B82"/>
    <w:rsid w:val="00235CBB"/>
    <w:rsid w:val="00235D53"/>
    <w:rsid w:val="00235D67"/>
    <w:rsid w:val="00235F20"/>
    <w:rsid w:val="002360C6"/>
    <w:rsid w:val="00236195"/>
    <w:rsid w:val="002361BE"/>
    <w:rsid w:val="002361D3"/>
    <w:rsid w:val="00236322"/>
    <w:rsid w:val="00236546"/>
    <w:rsid w:val="00236679"/>
    <w:rsid w:val="002367CB"/>
    <w:rsid w:val="00236859"/>
    <w:rsid w:val="002369FE"/>
    <w:rsid w:val="00236B06"/>
    <w:rsid w:val="00236BA4"/>
    <w:rsid w:val="00236BAE"/>
    <w:rsid w:val="00236BEB"/>
    <w:rsid w:val="00236C45"/>
    <w:rsid w:val="00236D12"/>
    <w:rsid w:val="00236F82"/>
    <w:rsid w:val="0023703E"/>
    <w:rsid w:val="00237188"/>
    <w:rsid w:val="002372E1"/>
    <w:rsid w:val="00237438"/>
    <w:rsid w:val="0023753E"/>
    <w:rsid w:val="002375D5"/>
    <w:rsid w:val="002376AA"/>
    <w:rsid w:val="0023770D"/>
    <w:rsid w:val="002378CA"/>
    <w:rsid w:val="002379C9"/>
    <w:rsid w:val="00237C2B"/>
    <w:rsid w:val="00237C65"/>
    <w:rsid w:val="002400BA"/>
    <w:rsid w:val="00240654"/>
    <w:rsid w:val="0024075A"/>
    <w:rsid w:val="002407F4"/>
    <w:rsid w:val="0024083C"/>
    <w:rsid w:val="00240A61"/>
    <w:rsid w:val="00240ACF"/>
    <w:rsid w:val="00240B94"/>
    <w:rsid w:val="00240CD2"/>
    <w:rsid w:val="00240EB2"/>
    <w:rsid w:val="002410F9"/>
    <w:rsid w:val="002411A4"/>
    <w:rsid w:val="002412D3"/>
    <w:rsid w:val="002413CB"/>
    <w:rsid w:val="00241621"/>
    <w:rsid w:val="0024182B"/>
    <w:rsid w:val="002418ED"/>
    <w:rsid w:val="00241A6E"/>
    <w:rsid w:val="00241BB3"/>
    <w:rsid w:val="00241FF1"/>
    <w:rsid w:val="00242090"/>
    <w:rsid w:val="002420C7"/>
    <w:rsid w:val="002421AF"/>
    <w:rsid w:val="002422A6"/>
    <w:rsid w:val="002422AC"/>
    <w:rsid w:val="00242513"/>
    <w:rsid w:val="00242531"/>
    <w:rsid w:val="00242742"/>
    <w:rsid w:val="0024276A"/>
    <w:rsid w:val="002428C8"/>
    <w:rsid w:val="0024294E"/>
    <w:rsid w:val="00242A3A"/>
    <w:rsid w:val="00242BBD"/>
    <w:rsid w:val="00242CA9"/>
    <w:rsid w:val="00242CC3"/>
    <w:rsid w:val="00242D0C"/>
    <w:rsid w:val="00242E41"/>
    <w:rsid w:val="00243241"/>
    <w:rsid w:val="00243290"/>
    <w:rsid w:val="00243461"/>
    <w:rsid w:val="00243572"/>
    <w:rsid w:val="0024389F"/>
    <w:rsid w:val="002439AA"/>
    <w:rsid w:val="002439AD"/>
    <w:rsid w:val="00243A46"/>
    <w:rsid w:val="00243AD4"/>
    <w:rsid w:val="00243D23"/>
    <w:rsid w:val="00243E4D"/>
    <w:rsid w:val="00243F9B"/>
    <w:rsid w:val="002440F5"/>
    <w:rsid w:val="002442EA"/>
    <w:rsid w:val="0024449B"/>
    <w:rsid w:val="002446C6"/>
    <w:rsid w:val="0024470C"/>
    <w:rsid w:val="00244752"/>
    <w:rsid w:val="002447C1"/>
    <w:rsid w:val="002448D3"/>
    <w:rsid w:val="00244A8A"/>
    <w:rsid w:val="00244ADA"/>
    <w:rsid w:val="00244C7B"/>
    <w:rsid w:val="00244D36"/>
    <w:rsid w:val="00244D73"/>
    <w:rsid w:val="00244E3F"/>
    <w:rsid w:val="00245292"/>
    <w:rsid w:val="002454DD"/>
    <w:rsid w:val="00245512"/>
    <w:rsid w:val="00245704"/>
    <w:rsid w:val="00245A82"/>
    <w:rsid w:val="00245F39"/>
    <w:rsid w:val="00246344"/>
    <w:rsid w:val="00246392"/>
    <w:rsid w:val="002463E8"/>
    <w:rsid w:val="002464D2"/>
    <w:rsid w:val="00246517"/>
    <w:rsid w:val="00246580"/>
    <w:rsid w:val="002468B4"/>
    <w:rsid w:val="002468DA"/>
    <w:rsid w:val="00246949"/>
    <w:rsid w:val="00246A63"/>
    <w:rsid w:val="00246ADE"/>
    <w:rsid w:val="00246BDD"/>
    <w:rsid w:val="00246E78"/>
    <w:rsid w:val="00246F24"/>
    <w:rsid w:val="00246FD8"/>
    <w:rsid w:val="00247133"/>
    <w:rsid w:val="002472E7"/>
    <w:rsid w:val="00247348"/>
    <w:rsid w:val="0024747F"/>
    <w:rsid w:val="00247492"/>
    <w:rsid w:val="0024750E"/>
    <w:rsid w:val="00247888"/>
    <w:rsid w:val="00249051"/>
    <w:rsid w:val="00250037"/>
    <w:rsid w:val="0025005F"/>
    <w:rsid w:val="0025008A"/>
    <w:rsid w:val="0025035E"/>
    <w:rsid w:val="002503EE"/>
    <w:rsid w:val="002503F5"/>
    <w:rsid w:val="00250515"/>
    <w:rsid w:val="002505E1"/>
    <w:rsid w:val="0025068A"/>
    <w:rsid w:val="00250830"/>
    <w:rsid w:val="00250838"/>
    <w:rsid w:val="00250894"/>
    <w:rsid w:val="002509F2"/>
    <w:rsid w:val="00250A0E"/>
    <w:rsid w:val="00250A27"/>
    <w:rsid w:val="00250C5C"/>
    <w:rsid w:val="00250CD5"/>
    <w:rsid w:val="00250E34"/>
    <w:rsid w:val="0025113C"/>
    <w:rsid w:val="0025185B"/>
    <w:rsid w:val="00251889"/>
    <w:rsid w:val="0025188A"/>
    <w:rsid w:val="002518A8"/>
    <w:rsid w:val="002519AF"/>
    <w:rsid w:val="00251A40"/>
    <w:rsid w:val="00251C61"/>
    <w:rsid w:val="00251D62"/>
    <w:rsid w:val="00251E50"/>
    <w:rsid w:val="00251F3F"/>
    <w:rsid w:val="0025205E"/>
    <w:rsid w:val="002523DF"/>
    <w:rsid w:val="00252574"/>
    <w:rsid w:val="00252659"/>
    <w:rsid w:val="00252BB8"/>
    <w:rsid w:val="00252BCA"/>
    <w:rsid w:val="00252CF0"/>
    <w:rsid w:val="00252F2C"/>
    <w:rsid w:val="002530E0"/>
    <w:rsid w:val="00253357"/>
    <w:rsid w:val="002537ED"/>
    <w:rsid w:val="00253955"/>
    <w:rsid w:val="00253CBA"/>
    <w:rsid w:val="00253CBD"/>
    <w:rsid w:val="002541DA"/>
    <w:rsid w:val="002543D7"/>
    <w:rsid w:val="00254693"/>
    <w:rsid w:val="0025471D"/>
    <w:rsid w:val="00254A7B"/>
    <w:rsid w:val="00254CC7"/>
    <w:rsid w:val="0025500C"/>
    <w:rsid w:val="00255404"/>
    <w:rsid w:val="0025542D"/>
    <w:rsid w:val="002555C4"/>
    <w:rsid w:val="0025581D"/>
    <w:rsid w:val="0025592F"/>
    <w:rsid w:val="00255E87"/>
    <w:rsid w:val="002560F3"/>
    <w:rsid w:val="002563F4"/>
    <w:rsid w:val="00256500"/>
    <w:rsid w:val="00256756"/>
    <w:rsid w:val="00256BF6"/>
    <w:rsid w:val="00256BF7"/>
    <w:rsid w:val="00256C4A"/>
    <w:rsid w:val="00256E4E"/>
    <w:rsid w:val="00256F7A"/>
    <w:rsid w:val="002571F2"/>
    <w:rsid w:val="0025740A"/>
    <w:rsid w:val="00257459"/>
    <w:rsid w:val="00257491"/>
    <w:rsid w:val="002578F0"/>
    <w:rsid w:val="0025795A"/>
    <w:rsid w:val="00257A67"/>
    <w:rsid w:val="00257BC2"/>
    <w:rsid w:val="00257C1D"/>
    <w:rsid w:val="00257CB6"/>
    <w:rsid w:val="00257E17"/>
    <w:rsid w:val="0025D52E"/>
    <w:rsid w:val="00260466"/>
    <w:rsid w:val="00260596"/>
    <w:rsid w:val="00260604"/>
    <w:rsid w:val="0026066B"/>
    <w:rsid w:val="002607CA"/>
    <w:rsid w:val="0026081C"/>
    <w:rsid w:val="00260A77"/>
    <w:rsid w:val="00260AD6"/>
    <w:rsid w:val="00261084"/>
    <w:rsid w:val="0026119E"/>
    <w:rsid w:val="0026127D"/>
    <w:rsid w:val="002612F5"/>
    <w:rsid w:val="0026131D"/>
    <w:rsid w:val="00261387"/>
    <w:rsid w:val="00261668"/>
    <w:rsid w:val="00261714"/>
    <w:rsid w:val="00261A1B"/>
    <w:rsid w:val="00261D5C"/>
    <w:rsid w:val="00261EAB"/>
    <w:rsid w:val="00261ED5"/>
    <w:rsid w:val="002621E0"/>
    <w:rsid w:val="0026225C"/>
    <w:rsid w:val="002625B6"/>
    <w:rsid w:val="002625F7"/>
    <w:rsid w:val="00262823"/>
    <w:rsid w:val="00262B86"/>
    <w:rsid w:val="00262B90"/>
    <w:rsid w:val="00262BCD"/>
    <w:rsid w:val="00262EFF"/>
    <w:rsid w:val="00262F9C"/>
    <w:rsid w:val="002633AC"/>
    <w:rsid w:val="002634C1"/>
    <w:rsid w:val="00263567"/>
    <w:rsid w:val="0026380B"/>
    <w:rsid w:val="00263BA6"/>
    <w:rsid w:val="00263E1B"/>
    <w:rsid w:val="00263E9B"/>
    <w:rsid w:val="00264092"/>
    <w:rsid w:val="002643DF"/>
    <w:rsid w:val="0026440D"/>
    <w:rsid w:val="0026468A"/>
    <w:rsid w:val="00264CFB"/>
    <w:rsid w:val="00264D24"/>
    <w:rsid w:val="00264E6A"/>
    <w:rsid w:val="00264FF3"/>
    <w:rsid w:val="0026512C"/>
    <w:rsid w:val="00265257"/>
    <w:rsid w:val="0026548C"/>
    <w:rsid w:val="002654C0"/>
    <w:rsid w:val="0026555D"/>
    <w:rsid w:val="002655EB"/>
    <w:rsid w:val="00265675"/>
    <w:rsid w:val="0026575B"/>
    <w:rsid w:val="00265BCC"/>
    <w:rsid w:val="00265DE6"/>
    <w:rsid w:val="00265F5F"/>
    <w:rsid w:val="002660D3"/>
    <w:rsid w:val="002661A1"/>
    <w:rsid w:val="00266207"/>
    <w:rsid w:val="002662D0"/>
    <w:rsid w:val="0026636B"/>
    <w:rsid w:val="00266679"/>
    <w:rsid w:val="00266705"/>
    <w:rsid w:val="0026674F"/>
    <w:rsid w:val="00266785"/>
    <w:rsid w:val="0026678D"/>
    <w:rsid w:val="002667EF"/>
    <w:rsid w:val="0026692A"/>
    <w:rsid w:val="002669CB"/>
    <w:rsid w:val="00266A71"/>
    <w:rsid w:val="00266B9C"/>
    <w:rsid w:val="00266C16"/>
    <w:rsid w:val="00266E0D"/>
    <w:rsid w:val="00266F6B"/>
    <w:rsid w:val="00266FB2"/>
    <w:rsid w:val="00266FF9"/>
    <w:rsid w:val="0026710D"/>
    <w:rsid w:val="002671CE"/>
    <w:rsid w:val="00267372"/>
    <w:rsid w:val="00267541"/>
    <w:rsid w:val="002676DF"/>
    <w:rsid w:val="002677E3"/>
    <w:rsid w:val="002678AB"/>
    <w:rsid w:val="00267D26"/>
    <w:rsid w:val="00267E51"/>
    <w:rsid w:val="002705CD"/>
    <w:rsid w:val="00270667"/>
    <w:rsid w:val="00270680"/>
    <w:rsid w:val="002707B7"/>
    <w:rsid w:val="0027083B"/>
    <w:rsid w:val="0027089E"/>
    <w:rsid w:val="002708F8"/>
    <w:rsid w:val="00270970"/>
    <w:rsid w:val="00270B10"/>
    <w:rsid w:val="00270B6F"/>
    <w:rsid w:val="00270C22"/>
    <w:rsid w:val="00270CE0"/>
    <w:rsid w:val="00270CF6"/>
    <w:rsid w:val="00270F04"/>
    <w:rsid w:val="00270F6D"/>
    <w:rsid w:val="0027106F"/>
    <w:rsid w:val="002710CD"/>
    <w:rsid w:val="00271531"/>
    <w:rsid w:val="00271536"/>
    <w:rsid w:val="00271A37"/>
    <w:rsid w:val="00271AE6"/>
    <w:rsid w:val="00271B2B"/>
    <w:rsid w:val="00271DA8"/>
    <w:rsid w:val="00271DAB"/>
    <w:rsid w:val="00271E4E"/>
    <w:rsid w:val="00271E5B"/>
    <w:rsid w:val="00271EC3"/>
    <w:rsid w:val="00272176"/>
    <w:rsid w:val="00272319"/>
    <w:rsid w:val="00272489"/>
    <w:rsid w:val="00272537"/>
    <w:rsid w:val="00272A52"/>
    <w:rsid w:val="00272CE4"/>
    <w:rsid w:val="002730C3"/>
    <w:rsid w:val="002732A3"/>
    <w:rsid w:val="002732D6"/>
    <w:rsid w:val="00273561"/>
    <w:rsid w:val="0027370C"/>
    <w:rsid w:val="002738CA"/>
    <w:rsid w:val="00273931"/>
    <w:rsid w:val="00273955"/>
    <w:rsid w:val="00273961"/>
    <w:rsid w:val="00273972"/>
    <w:rsid w:val="00273A28"/>
    <w:rsid w:val="00273CC6"/>
    <w:rsid w:val="00273D6A"/>
    <w:rsid w:val="00273D7A"/>
    <w:rsid w:val="00274106"/>
    <w:rsid w:val="00274434"/>
    <w:rsid w:val="00274647"/>
    <w:rsid w:val="002746E5"/>
    <w:rsid w:val="002747F6"/>
    <w:rsid w:val="0027487F"/>
    <w:rsid w:val="00274AAC"/>
    <w:rsid w:val="00274AF9"/>
    <w:rsid w:val="00274E06"/>
    <w:rsid w:val="00274EA3"/>
    <w:rsid w:val="00275307"/>
    <w:rsid w:val="002754CC"/>
    <w:rsid w:val="00275633"/>
    <w:rsid w:val="0027565D"/>
    <w:rsid w:val="00275896"/>
    <w:rsid w:val="002758A8"/>
    <w:rsid w:val="002759C9"/>
    <w:rsid w:val="00275A8D"/>
    <w:rsid w:val="00275AE2"/>
    <w:rsid w:val="00275BAE"/>
    <w:rsid w:val="00275BF1"/>
    <w:rsid w:val="00275C20"/>
    <w:rsid w:val="00275DF3"/>
    <w:rsid w:val="0027609E"/>
    <w:rsid w:val="002760E6"/>
    <w:rsid w:val="002760F0"/>
    <w:rsid w:val="00276284"/>
    <w:rsid w:val="00276448"/>
    <w:rsid w:val="002767D7"/>
    <w:rsid w:val="002767DE"/>
    <w:rsid w:val="00276B81"/>
    <w:rsid w:val="00276C4D"/>
    <w:rsid w:val="00276EA1"/>
    <w:rsid w:val="00276EB4"/>
    <w:rsid w:val="00276FA2"/>
    <w:rsid w:val="00277039"/>
    <w:rsid w:val="002770AC"/>
    <w:rsid w:val="0027727B"/>
    <w:rsid w:val="002773F4"/>
    <w:rsid w:val="00277402"/>
    <w:rsid w:val="00277622"/>
    <w:rsid w:val="00277A4C"/>
    <w:rsid w:val="00277E1D"/>
    <w:rsid w:val="00277EF7"/>
    <w:rsid w:val="00277F58"/>
    <w:rsid w:val="00277F66"/>
    <w:rsid w:val="00280436"/>
    <w:rsid w:val="002806E8"/>
    <w:rsid w:val="0028076A"/>
    <w:rsid w:val="00280883"/>
    <w:rsid w:val="0028093C"/>
    <w:rsid w:val="00280A07"/>
    <w:rsid w:val="00280AA3"/>
    <w:rsid w:val="00280C8A"/>
    <w:rsid w:val="00280CA8"/>
    <w:rsid w:val="00280CF2"/>
    <w:rsid w:val="00280DB8"/>
    <w:rsid w:val="00280EAB"/>
    <w:rsid w:val="002813C6"/>
    <w:rsid w:val="0028170D"/>
    <w:rsid w:val="00281A24"/>
    <w:rsid w:val="00281B0B"/>
    <w:rsid w:val="00281B70"/>
    <w:rsid w:val="00281E0C"/>
    <w:rsid w:val="0028265F"/>
    <w:rsid w:val="00282734"/>
    <w:rsid w:val="00282838"/>
    <w:rsid w:val="002828AF"/>
    <w:rsid w:val="002828B2"/>
    <w:rsid w:val="00282A30"/>
    <w:rsid w:val="00282D00"/>
    <w:rsid w:val="00282D67"/>
    <w:rsid w:val="00282E0B"/>
    <w:rsid w:val="00282EA3"/>
    <w:rsid w:val="002830B2"/>
    <w:rsid w:val="002831A8"/>
    <w:rsid w:val="00283276"/>
    <w:rsid w:val="002832D5"/>
    <w:rsid w:val="0028348B"/>
    <w:rsid w:val="00283659"/>
    <w:rsid w:val="00283904"/>
    <w:rsid w:val="00283957"/>
    <w:rsid w:val="00283A91"/>
    <w:rsid w:val="00283B1B"/>
    <w:rsid w:val="00283D42"/>
    <w:rsid w:val="00283D46"/>
    <w:rsid w:val="00283E86"/>
    <w:rsid w:val="00283FC6"/>
    <w:rsid w:val="00284062"/>
    <w:rsid w:val="00284340"/>
    <w:rsid w:val="002843A7"/>
    <w:rsid w:val="0028445C"/>
    <w:rsid w:val="002845D1"/>
    <w:rsid w:val="002846AA"/>
    <w:rsid w:val="00284708"/>
    <w:rsid w:val="0028476A"/>
    <w:rsid w:val="00284921"/>
    <w:rsid w:val="00284B80"/>
    <w:rsid w:val="00284BB9"/>
    <w:rsid w:val="00284F09"/>
    <w:rsid w:val="00284F38"/>
    <w:rsid w:val="002850CD"/>
    <w:rsid w:val="002851EB"/>
    <w:rsid w:val="002854BA"/>
    <w:rsid w:val="002854D8"/>
    <w:rsid w:val="00285531"/>
    <w:rsid w:val="00285720"/>
    <w:rsid w:val="0028580E"/>
    <w:rsid w:val="00285A95"/>
    <w:rsid w:val="00285C5B"/>
    <w:rsid w:val="00285CDE"/>
    <w:rsid w:val="00285FD1"/>
    <w:rsid w:val="00286495"/>
    <w:rsid w:val="00286505"/>
    <w:rsid w:val="00286831"/>
    <w:rsid w:val="0028690F"/>
    <w:rsid w:val="00286ABF"/>
    <w:rsid w:val="00286D23"/>
    <w:rsid w:val="00286D7C"/>
    <w:rsid w:val="00286F36"/>
    <w:rsid w:val="0028707E"/>
    <w:rsid w:val="00287230"/>
    <w:rsid w:val="002872D2"/>
    <w:rsid w:val="00287875"/>
    <w:rsid w:val="002878D2"/>
    <w:rsid w:val="00287999"/>
    <w:rsid w:val="00287AAB"/>
    <w:rsid w:val="00287C40"/>
    <w:rsid w:val="00287E0E"/>
    <w:rsid w:val="00287E29"/>
    <w:rsid w:val="0029014A"/>
    <w:rsid w:val="0029017C"/>
    <w:rsid w:val="0029030C"/>
    <w:rsid w:val="002904E5"/>
    <w:rsid w:val="0029056B"/>
    <w:rsid w:val="0029080B"/>
    <w:rsid w:val="0029098B"/>
    <w:rsid w:val="00290C72"/>
    <w:rsid w:val="00290D3A"/>
    <w:rsid w:val="00290E49"/>
    <w:rsid w:val="00290EF0"/>
    <w:rsid w:val="002910D5"/>
    <w:rsid w:val="002911DC"/>
    <w:rsid w:val="00291449"/>
    <w:rsid w:val="002915AD"/>
    <w:rsid w:val="00291617"/>
    <w:rsid w:val="00291731"/>
    <w:rsid w:val="00291782"/>
    <w:rsid w:val="00291D0B"/>
    <w:rsid w:val="00291D25"/>
    <w:rsid w:val="00291D33"/>
    <w:rsid w:val="00291DA8"/>
    <w:rsid w:val="00292234"/>
    <w:rsid w:val="00292265"/>
    <w:rsid w:val="002922AE"/>
    <w:rsid w:val="0029234D"/>
    <w:rsid w:val="00292547"/>
    <w:rsid w:val="0029257F"/>
    <w:rsid w:val="002925B5"/>
    <w:rsid w:val="002926F3"/>
    <w:rsid w:val="00292877"/>
    <w:rsid w:val="00292AE8"/>
    <w:rsid w:val="00292EA4"/>
    <w:rsid w:val="00292EFE"/>
    <w:rsid w:val="00293023"/>
    <w:rsid w:val="0029311E"/>
    <w:rsid w:val="00293163"/>
    <w:rsid w:val="0029334A"/>
    <w:rsid w:val="002933A1"/>
    <w:rsid w:val="0029352F"/>
    <w:rsid w:val="00293547"/>
    <w:rsid w:val="0029358D"/>
    <w:rsid w:val="00293683"/>
    <w:rsid w:val="0029380D"/>
    <w:rsid w:val="002938D6"/>
    <w:rsid w:val="002938E1"/>
    <w:rsid w:val="002939AC"/>
    <w:rsid w:val="00293AB1"/>
    <w:rsid w:val="00293C1B"/>
    <w:rsid w:val="00293EB2"/>
    <w:rsid w:val="00293F5E"/>
    <w:rsid w:val="00294041"/>
    <w:rsid w:val="0029405F"/>
    <w:rsid w:val="00294113"/>
    <w:rsid w:val="002941F3"/>
    <w:rsid w:val="00294647"/>
    <w:rsid w:val="00294675"/>
    <w:rsid w:val="00294688"/>
    <w:rsid w:val="00294801"/>
    <w:rsid w:val="0029485F"/>
    <w:rsid w:val="002949CD"/>
    <w:rsid w:val="00294A46"/>
    <w:rsid w:val="00294A7A"/>
    <w:rsid w:val="00294E12"/>
    <w:rsid w:val="00294F39"/>
    <w:rsid w:val="002950E0"/>
    <w:rsid w:val="00295128"/>
    <w:rsid w:val="00295177"/>
    <w:rsid w:val="00295277"/>
    <w:rsid w:val="002952AA"/>
    <w:rsid w:val="002952E0"/>
    <w:rsid w:val="0029548C"/>
    <w:rsid w:val="00295602"/>
    <w:rsid w:val="00295613"/>
    <w:rsid w:val="002956A8"/>
    <w:rsid w:val="00295AC4"/>
    <w:rsid w:val="00295C47"/>
    <w:rsid w:val="00295E98"/>
    <w:rsid w:val="00295EC2"/>
    <w:rsid w:val="00295F84"/>
    <w:rsid w:val="00296098"/>
    <w:rsid w:val="00296099"/>
    <w:rsid w:val="0029620E"/>
    <w:rsid w:val="0029676D"/>
    <w:rsid w:val="002968D2"/>
    <w:rsid w:val="00296AAF"/>
    <w:rsid w:val="00296AF2"/>
    <w:rsid w:val="00296C60"/>
    <w:rsid w:val="00296C8B"/>
    <w:rsid w:val="00296FFD"/>
    <w:rsid w:val="00297112"/>
    <w:rsid w:val="00297462"/>
    <w:rsid w:val="0029750F"/>
    <w:rsid w:val="002975B3"/>
    <w:rsid w:val="00297833"/>
    <w:rsid w:val="002978D2"/>
    <w:rsid w:val="00297A33"/>
    <w:rsid w:val="00297AC8"/>
    <w:rsid w:val="00297C4E"/>
    <w:rsid w:val="00297DA6"/>
    <w:rsid w:val="00297DC3"/>
    <w:rsid w:val="00297EA5"/>
    <w:rsid w:val="00297F9A"/>
    <w:rsid w:val="002A00B0"/>
    <w:rsid w:val="002A00B5"/>
    <w:rsid w:val="002A0152"/>
    <w:rsid w:val="002A0563"/>
    <w:rsid w:val="002A0635"/>
    <w:rsid w:val="002A06BA"/>
    <w:rsid w:val="002A06D9"/>
    <w:rsid w:val="002A083F"/>
    <w:rsid w:val="002A0E15"/>
    <w:rsid w:val="002A1343"/>
    <w:rsid w:val="002A167B"/>
    <w:rsid w:val="002A18DC"/>
    <w:rsid w:val="002A19D9"/>
    <w:rsid w:val="002A1A4E"/>
    <w:rsid w:val="002A1D5D"/>
    <w:rsid w:val="002A22E3"/>
    <w:rsid w:val="002A258F"/>
    <w:rsid w:val="002A26AE"/>
    <w:rsid w:val="002A2855"/>
    <w:rsid w:val="002A28B4"/>
    <w:rsid w:val="002A29BF"/>
    <w:rsid w:val="002A2A56"/>
    <w:rsid w:val="002A2B8C"/>
    <w:rsid w:val="002A2D5A"/>
    <w:rsid w:val="002A2E92"/>
    <w:rsid w:val="002A2F73"/>
    <w:rsid w:val="002A2FF1"/>
    <w:rsid w:val="002A310F"/>
    <w:rsid w:val="002A323B"/>
    <w:rsid w:val="002A3390"/>
    <w:rsid w:val="002A355E"/>
    <w:rsid w:val="002A356F"/>
    <w:rsid w:val="002A35CF"/>
    <w:rsid w:val="002A3656"/>
    <w:rsid w:val="002A3987"/>
    <w:rsid w:val="002A39CE"/>
    <w:rsid w:val="002A3A41"/>
    <w:rsid w:val="002A4212"/>
    <w:rsid w:val="002A4302"/>
    <w:rsid w:val="002A4361"/>
    <w:rsid w:val="002A43CE"/>
    <w:rsid w:val="002A4560"/>
    <w:rsid w:val="002A475D"/>
    <w:rsid w:val="002A4AF5"/>
    <w:rsid w:val="002A4B55"/>
    <w:rsid w:val="002A4D53"/>
    <w:rsid w:val="002A4E3B"/>
    <w:rsid w:val="002A52B0"/>
    <w:rsid w:val="002A530B"/>
    <w:rsid w:val="002A53ED"/>
    <w:rsid w:val="002A547F"/>
    <w:rsid w:val="002A5612"/>
    <w:rsid w:val="002A586B"/>
    <w:rsid w:val="002A58FE"/>
    <w:rsid w:val="002A59BA"/>
    <w:rsid w:val="002A5A5D"/>
    <w:rsid w:val="002A5DAA"/>
    <w:rsid w:val="002A5E0A"/>
    <w:rsid w:val="002A5E96"/>
    <w:rsid w:val="002A6384"/>
    <w:rsid w:val="002A646D"/>
    <w:rsid w:val="002A64A1"/>
    <w:rsid w:val="002A6522"/>
    <w:rsid w:val="002A659B"/>
    <w:rsid w:val="002A6844"/>
    <w:rsid w:val="002A68BC"/>
    <w:rsid w:val="002A693C"/>
    <w:rsid w:val="002A6A9D"/>
    <w:rsid w:val="002A6C6B"/>
    <w:rsid w:val="002A6CB6"/>
    <w:rsid w:val="002A6E4B"/>
    <w:rsid w:val="002A7004"/>
    <w:rsid w:val="002A73D6"/>
    <w:rsid w:val="002A73F9"/>
    <w:rsid w:val="002A7883"/>
    <w:rsid w:val="002A7942"/>
    <w:rsid w:val="002A7B0B"/>
    <w:rsid w:val="002A7DD9"/>
    <w:rsid w:val="002B0113"/>
    <w:rsid w:val="002B0181"/>
    <w:rsid w:val="002B03D3"/>
    <w:rsid w:val="002B0532"/>
    <w:rsid w:val="002B092D"/>
    <w:rsid w:val="002B09DC"/>
    <w:rsid w:val="002B09FD"/>
    <w:rsid w:val="002B0A08"/>
    <w:rsid w:val="002B0B77"/>
    <w:rsid w:val="002B0BA9"/>
    <w:rsid w:val="002B0E7B"/>
    <w:rsid w:val="002B0F9C"/>
    <w:rsid w:val="002B10BB"/>
    <w:rsid w:val="002B113A"/>
    <w:rsid w:val="002B116B"/>
    <w:rsid w:val="002B11FC"/>
    <w:rsid w:val="002B15EA"/>
    <w:rsid w:val="002B1905"/>
    <w:rsid w:val="002B1CD6"/>
    <w:rsid w:val="002B1DDB"/>
    <w:rsid w:val="002B1DFF"/>
    <w:rsid w:val="002B1F22"/>
    <w:rsid w:val="002B1FC9"/>
    <w:rsid w:val="002B205F"/>
    <w:rsid w:val="002B21B5"/>
    <w:rsid w:val="002B21DE"/>
    <w:rsid w:val="002B2226"/>
    <w:rsid w:val="002B23B4"/>
    <w:rsid w:val="002B25DB"/>
    <w:rsid w:val="002B25F8"/>
    <w:rsid w:val="002B264B"/>
    <w:rsid w:val="002B2672"/>
    <w:rsid w:val="002B2861"/>
    <w:rsid w:val="002B2872"/>
    <w:rsid w:val="002B2A26"/>
    <w:rsid w:val="002B2A2B"/>
    <w:rsid w:val="002B2ACE"/>
    <w:rsid w:val="002B2BDF"/>
    <w:rsid w:val="002B2C6D"/>
    <w:rsid w:val="002B2C82"/>
    <w:rsid w:val="002B2CBE"/>
    <w:rsid w:val="002B2D9A"/>
    <w:rsid w:val="002B2F2C"/>
    <w:rsid w:val="002B3013"/>
    <w:rsid w:val="002B331D"/>
    <w:rsid w:val="002B3BE9"/>
    <w:rsid w:val="002B3D81"/>
    <w:rsid w:val="002B3D86"/>
    <w:rsid w:val="002B3DE6"/>
    <w:rsid w:val="002B3F15"/>
    <w:rsid w:val="002B3FC6"/>
    <w:rsid w:val="002B40D5"/>
    <w:rsid w:val="002B4199"/>
    <w:rsid w:val="002B42D4"/>
    <w:rsid w:val="002B4354"/>
    <w:rsid w:val="002B4A03"/>
    <w:rsid w:val="002B4F84"/>
    <w:rsid w:val="002B50F2"/>
    <w:rsid w:val="002B512F"/>
    <w:rsid w:val="002B514D"/>
    <w:rsid w:val="002B55B0"/>
    <w:rsid w:val="002B57F8"/>
    <w:rsid w:val="002B594A"/>
    <w:rsid w:val="002B5996"/>
    <w:rsid w:val="002B5B89"/>
    <w:rsid w:val="002B5C1C"/>
    <w:rsid w:val="002B5D6D"/>
    <w:rsid w:val="002B5F05"/>
    <w:rsid w:val="002B5F32"/>
    <w:rsid w:val="002B6044"/>
    <w:rsid w:val="002B6287"/>
    <w:rsid w:val="002B643A"/>
    <w:rsid w:val="002B655B"/>
    <w:rsid w:val="002B6B52"/>
    <w:rsid w:val="002B6B60"/>
    <w:rsid w:val="002B6C50"/>
    <w:rsid w:val="002B6DC3"/>
    <w:rsid w:val="002B6FF9"/>
    <w:rsid w:val="002B7005"/>
    <w:rsid w:val="002B7121"/>
    <w:rsid w:val="002B7128"/>
    <w:rsid w:val="002B71C7"/>
    <w:rsid w:val="002B727B"/>
    <w:rsid w:val="002B7815"/>
    <w:rsid w:val="002B7910"/>
    <w:rsid w:val="002B7AA7"/>
    <w:rsid w:val="002B7C90"/>
    <w:rsid w:val="002B7D14"/>
    <w:rsid w:val="002B7D79"/>
    <w:rsid w:val="002B7FF0"/>
    <w:rsid w:val="002C02BB"/>
    <w:rsid w:val="002C02EE"/>
    <w:rsid w:val="002C05B5"/>
    <w:rsid w:val="002C07D0"/>
    <w:rsid w:val="002C07FC"/>
    <w:rsid w:val="002C085C"/>
    <w:rsid w:val="002C0C33"/>
    <w:rsid w:val="002C0D60"/>
    <w:rsid w:val="002C0E20"/>
    <w:rsid w:val="002C1041"/>
    <w:rsid w:val="002C117A"/>
    <w:rsid w:val="002C1328"/>
    <w:rsid w:val="002C1359"/>
    <w:rsid w:val="002C1A6D"/>
    <w:rsid w:val="002C1A81"/>
    <w:rsid w:val="002C1ABB"/>
    <w:rsid w:val="002C1E3F"/>
    <w:rsid w:val="002C1F3C"/>
    <w:rsid w:val="002C1F6A"/>
    <w:rsid w:val="002C205B"/>
    <w:rsid w:val="002C2073"/>
    <w:rsid w:val="002C230E"/>
    <w:rsid w:val="002C2328"/>
    <w:rsid w:val="002C23AE"/>
    <w:rsid w:val="002C23C2"/>
    <w:rsid w:val="002C2457"/>
    <w:rsid w:val="002C253E"/>
    <w:rsid w:val="002C296C"/>
    <w:rsid w:val="002C2A90"/>
    <w:rsid w:val="002C2B3C"/>
    <w:rsid w:val="002C2BDF"/>
    <w:rsid w:val="002C2C91"/>
    <w:rsid w:val="002C32E2"/>
    <w:rsid w:val="002C33A9"/>
    <w:rsid w:val="002C33AD"/>
    <w:rsid w:val="002C34A5"/>
    <w:rsid w:val="002C34C0"/>
    <w:rsid w:val="002C34F3"/>
    <w:rsid w:val="002C3500"/>
    <w:rsid w:val="002C357A"/>
    <w:rsid w:val="002C35DB"/>
    <w:rsid w:val="002C375A"/>
    <w:rsid w:val="002C3930"/>
    <w:rsid w:val="002C39FB"/>
    <w:rsid w:val="002C3AF1"/>
    <w:rsid w:val="002C3EB0"/>
    <w:rsid w:val="002C3F31"/>
    <w:rsid w:val="002C41F1"/>
    <w:rsid w:val="002C42AB"/>
    <w:rsid w:val="002C42F6"/>
    <w:rsid w:val="002C4306"/>
    <w:rsid w:val="002C44AA"/>
    <w:rsid w:val="002C4506"/>
    <w:rsid w:val="002C4577"/>
    <w:rsid w:val="002C4663"/>
    <w:rsid w:val="002C490F"/>
    <w:rsid w:val="002C4995"/>
    <w:rsid w:val="002C4CED"/>
    <w:rsid w:val="002C4D2E"/>
    <w:rsid w:val="002C4E5E"/>
    <w:rsid w:val="002C4EE5"/>
    <w:rsid w:val="002C4F66"/>
    <w:rsid w:val="002C5033"/>
    <w:rsid w:val="002C5201"/>
    <w:rsid w:val="002C548E"/>
    <w:rsid w:val="002C556D"/>
    <w:rsid w:val="002C5702"/>
    <w:rsid w:val="002C5831"/>
    <w:rsid w:val="002C5929"/>
    <w:rsid w:val="002C5B0D"/>
    <w:rsid w:val="002C5B51"/>
    <w:rsid w:val="002C5BDC"/>
    <w:rsid w:val="002C5C0B"/>
    <w:rsid w:val="002C5E35"/>
    <w:rsid w:val="002C5F93"/>
    <w:rsid w:val="002C5FB7"/>
    <w:rsid w:val="002C60C4"/>
    <w:rsid w:val="002C613C"/>
    <w:rsid w:val="002C658E"/>
    <w:rsid w:val="002C67E9"/>
    <w:rsid w:val="002C68F3"/>
    <w:rsid w:val="002C6A8C"/>
    <w:rsid w:val="002C6B08"/>
    <w:rsid w:val="002C6B65"/>
    <w:rsid w:val="002C6D86"/>
    <w:rsid w:val="002C71C1"/>
    <w:rsid w:val="002C7241"/>
    <w:rsid w:val="002C744D"/>
    <w:rsid w:val="002C7655"/>
    <w:rsid w:val="002C7784"/>
    <w:rsid w:val="002C796D"/>
    <w:rsid w:val="002C7B44"/>
    <w:rsid w:val="002C7C68"/>
    <w:rsid w:val="002C7D38"/>
    <w:rsid w:val="002C7D7C"/>
    <w:rsid w:val="002C7DE7"/>
    <w:rsid w:val="002D00E2"/>
    <w:rsid w:val="002D02E7"/>
    <w:rsid w:val="002D0346"/>
    <w:rsid w:val="002D0499"/>
    <w:rsid w:val="002D0A40"/>
    <w:rsid w:val="002D0D1C"/>
    <w:rsid w:val="002D0D27"/>
    <w:rsid w:val="002D0F26"/>
    <w:rsid w:val="002D101B"/>
    <w:rsid w:val="002D10D9"/>
    <w:rsid w:val="002D13CA"/>
    <w:rsid w:val="002D163E"/>
    <w:rsid w:val="002D16CD"/>
    <w:rsid w:val="002D1752"/>
    <w:rsid w:val="002D1771"/>
    <w:rsid w:val="002D18A3"/>
    <w:rsid w:val="002D1A30"/>
    <w:rsid w:val="002D1A34"/>
    <w:rsid w:val="002D1BA0"/>
    <w:rsid w:val="002D1C1C"/>
    <w:rsid w:val="002D1C35"/>
    <w:rsid w:val="002D1E3C"/>
    <w:rsid w:val="002D1E5E"/>
    <w:rsid w:val="002D2021"/>
    <w:rsid w:val="002D2096"/>
    <w:rsid w:val="002D21F6"/>
    <w:rsid w:val="002D2210"/>
    <w:rsid w:val="002D22B2"/>
    <w:rsid w:val="002D2421"/>
    <w:rsid w:val="002D25E3"/>
    <w:rsid w:val="002D2B4B"/>
    <w:rsid w:val="002D2CF8"/>
    <w:rsid w:val="002D2DEB"/>
    <w:rsid w:val="002D2E55"/>
    <w:rsid w:val="002D2E84"/>
    <w:rsid w:val="002D2F08"/>
    <w:rsid w:val="002D2F94"/>
    <w:rsid w:val="002D305E"/>
    <w:rsid w:val="002D30C1"/>
    <w:rsid w:val="002D3241"/>
    <w:rsid w:val="002D3266"/>
    <w:rsid w:val="002D3311"/>
    <w:rsid w:val="002D3435"/>
    <w:rsid w:val="002D357B"/>
    <w:rsid w:val="002D371F"/>
    <w:rsid w:val="002D393A"/>
    <w:rsid w:val="002D3BF7"/>
    <w:rsid w:val="002D3C22"/>
    <w:rsid w:val="002D3CAC"/>
    <w:rsid w:val="002D3E66"/>
    <w:rsid w:val="002D404D"/>
    <w:rsid w:val="002D4314"/>
    <w:rsid w:val="002D47C7"/>
    <w:rsid w:val="002D47EE"/>
    <w:rsid w:val="002D48FD"/>
    <w:rsid w:val="002D4982"/>
    <w:rsid w:val="002D4A7B"/>
    <w:rsid w:val="002D4AD3"/>
    <w:rsid w:val="002D4B6B"/>
    <w:rsid w:val="002D4E59"/>
    <w:rsid w:val="002D4FF6"/>
    <w:rsid w:val="002D502D"/>
    <w:rsid w:val="002D5038"/>
    <w:rsid w:val="002D551C"/>
    <w:rsid w:val="002D5646"/>
    <w:rsid w:val="002D565A"/>
    <w:rsid w:val="002D5694"/>
    <w:rsid w:val="002D589B"/>
    <w:rsid w:val="002D5B4F"/>
    <w:rsid w:val="002D5D88"/>
    <w:rsid w:val="002D5E74"/>
    <w:rsid w:val="002D5F50"/>
    <w:rsid w:val="002D5F97"/>
    <w:rsid w:val="002D5FB0"/>
    <w:rsid w:val="002D60EF"/>
    <w:rsid w:val="002D618C"/>
    <w:rsid w:val="002D6297"/>
    <w:rsid w:val="002D62C8"/>
    <w:rsid w:val="002D63E8"/>
    <w:rsid w:val="002D6539"/>
    <w:rsid w:val="002D6852"/>
    <w:rsid w:val="002D6C36"/>
    <w:rsid w:val="002D6D70"/>
    <w:rsid w:val="002D6E46"/>
    <w:rsid w:val="002D6F22"/>
    <w:rsid w:val="002D6F66"/>
    <w:rsid w:val="002D715B"/>
    <w:rsid w:val="002D71B7"/>
    <w:rsid w:val="002D73A7"/>
    <w:rsid w:val="002D77AF"/>
    <w:rsid w:val="002D78C6"/>
    <w:rsid w:val="002D7A83"/>
    <w:rsid w:val="002E0146"/>
    <w:rsid w:val="002E040B"/>
    <w:rsid w:val="002E05A8"/>
    <w:rsid w:val="002E08E2"/>
    <w:rsid w:val="002E0C9E"/>
    <w:rsid w:val="002E0F3D"/>
    <w:rsid w:val="002E10AA"/>
    <w:rsid w:val="002E11E6"/>
    <w:rsid w:val="002E12B8"/>
    <w:rsid w:val="002E148A"/>
    <w:rsid w:val="002E1660"/>
    <w:rsid w:val="002E19EB"/>
    <w:rsid w:val="002E1ACF"/>
    <w:rsid w:val="002E1BD9"/>
    <w:rsid w:val="002E20B2"/>
    <w:rsid w:val="002E2101"/>
    <w:rsid w:val="002E21E4"/>
    <w:rsid w:val="002E2307"/>
    <w:rsid w:val="002E2378"/>
    <w:rsid w:val="002E2531"/>
    <w:rsid w:val="002E2688"/>
    <w:rsid w:val="002E2881"/>
    <w:rsid w:val="002E2AAA"/>
    <w:rsid w:val="002E2BF6"/>
    <w:rsid w:val="002E2D91"/>
    <w:rsid w:val="002E2DD1"/>
    <w:rsid w:val="002E2DDF"/>
    <w:rsid w:val="002E2F45"/>
    <w:rsid w:val="002E32C9"/>
    <w:rsid w:val="002E3311"/>
    <w:rsid w:val="002E33C9"/>
    <w:rsid w:val="002E33E6"/>
    <w:rsid w:val="002E354B"/>
    <w:rsid w:val="002E3931"/>
    <w:rsid w:val="002E3C63"/>
    <w:rsid w:val="002E3D6C"/>
    <w:rsid w:val="002E3F30"/>
    <w:rsid w:val="002E40A1"/>
    <w:rsid w:val="002E42EF"/>
    <w:rsid w:val="002E4568"/>
    <w:rsid w:val="002E4576"/>
    <w:rsid w:val="002E46BF"/>
    <w:rsid w:val="002E4737"/>
    <w:rsid w:val="002E481B"/>
    <w:rsid w:val="002E48FF"/>
    <w:rsid w:val="002E4901"/>
    <w:rsid w:val="002E498E"/>
    <w:rsid w:val="002E4E18"/>
    <w:rsid w:val="002E4E96"/>
    <w:rsid w:val="002E5021"/>
    <w:rsid w:val="002E5172"/>
    <w:rsid w:val="002E52EE"/>
    <w:rsid w:val="002E5516"/>
    <w:rsid w:val="002E56A8"/>
    <w:rsid w:val="002E56AF"/>
    <w:rsid w:val="002E57A3"/>
    <w:rsid w:val="002E58B4"/>
    <w:rsid w:val="002E5A3C"/>
    <w:rsid w:val="002E5DBB"/>
    <w:rsid w:val="002E5E75"/>
    <w:rsid w:val="002E5EF5"/>
    <w:rsid w:val="002E5FB0"/>
    <w:rsid w:val="002E60F2"/>
    <w:rsid w:val="002E6204"/>
    <w:rsid w:val="002E62B1"/>
    <w:rsid w:val="002E62EF"/>
    <w:rsid w:val="002E63C4"/>
    <w:rsid w:val="002E64FC"/>
    <w:rsid w:val="002E6524"/>
    <w:rsid w:val="002E664B"/>
    <w:rsid w:val="002E669B"/>
    <w:rsid w:val="002E66AA"/>
    <w:rsid w:val="002E69EF"/>
    <w:rsid w:val="002E6B31"/>
    <w:rsid w:val="002E6C2A"/>
    <w:rsid w:val="002E6C9E"/>
    <w:rsid w:val="002E7357"/>
    <w:rsid w:val="002E748E"/>
    <w:rsid w:val="002E750A"/>
    <w:rsid w:val="002E7752"/>
    <w:rsid w:val="002E792F"/>
    <w:rsid w:val="002E7AF5"/>
    <w:rsid w:val="002E7B65"/>
    <w:rsid w:val="002E7E35"/>
    <w:rsid w:val="002E7FA8"/>
    <w:rsid w:val="002E7FC5"/>
    <w:rsid w:val="002F00B8"/>
    <w:rsid w:val="002F014E"/>
    <w:rsid w:val="002F0203"/>
    <w:rsid w:val="002F041F"/>
    <w:rsid w:val="002F046D"/>
    <w:rsid w:val="002F04A6"/>
    <w:rsid w:val="002F05BD"/>
    <w:rsid w:val="002F08E0"/>
    <w:rsid w:val="002F097D"/>
    <w:rsid w:val="002F0A2E"/>
    <w:rsid w:val="002F0B96"/>
    <w:rsid w:val="002F1029"/>
    <w:rsid w:val="002F1078"/>
    <w:rsid w:val="002F10E5"/>
    <w:rsid w:val="002F11FD"/>
    <w:rsid w:val="002F1584"/>
    <w:rsid w:val="002F184F"/>
    <w:rsid w:val="002F196C"/>
    <w:rsid w:val="002F1DA0"/>
    <w:rsid w:val="002F1DC7"/>
    <w:rsid w:val="002F1E37"/>
    <w:rsid w:val="002F23D3"/>
    <w:rsid w:val="002F245F"/>
    <w:rsid w:val="002F2481"/>
    <w:rsid w:val="002F265C"/>
    <w:rsid w:val="002F2749"/>
    <w:rsid w:val="002F2837"/>
    <w:rsid w:val="002F2960"/>
    <w:rsid w:val="002F2A3C"/>
    <w:rsid w:val="002F2AA3"/>
    <w:rsid w:val="002F2AE7"/>
    <w:rsid w:val="002F2AFF"/>
    <w:rsid w:val="002F2B9F"/>
    <w:rsid w:val="002F3512"/>
    <w:rsid w:val="002F3AE6"/>
    <w:rsid w:val="002F3E49"/>
    <w:rsid w:val="002F40A6"/>
    <w:rsid w:val="002F422A"/>
    <w:rsid w:val="002F4382"/>
    <w:rsid w:val="002F4605"/>
    <w:rsid w:val="002F466B"/>
    <w:rsid w:val="002F469E"/>
    <w:rsid w:val="002F46A2"/>
    <w:rsid w:val="002F46D9"/>
    <w:rsid w:val="002F4710"/>
    <w:rsid w:val="002F48CF"/>
    <w:rsid w:val="002F49D8"/>
    <w:rsid w:val="002F4A2B"/>
    <w:rsid w:val="002F4AB8"/>
    <w:rsid w:val="002F4B51"/>
    <w:rsid w:val="002F4BEF"/>
    <w:rsid w:val="002F5110"/>
    <w:rsid w:val="002F5241"/>
    <w:rsid w:val="002F57E8"/>
    <w:rsid w:val="002F5807"/>
    <w:rsid w:val="002F5A4D"/>
    <w:rsid w:val="002F5B3C"/>
    <w:rsid w:val="002F5B6D"/>
    <w:rsid w:val="002F5C0B"/>
    <w:rsid w:val="002F5D05"/>
    <w:rsid w:val="002F5F2A"/>
    <w:rsid w:val="002F5F45"/>
    <w:rsid w:val="002F6015"/>
    <w:rsid w:val="002F6471"/>
    <w:rsid w:val="002F65D8"/>
    <w:rsid w:val="002F67E5"/>
    <w:rsid w:val="002F6834"/>
    <w:rsid w:val="002F6921"/>
    <w:rsid w:val="002F6B26"/>
    <w:rsid w:val="002F70D5"/>
    <w:rsid w:val="002F733B"/>
    <w:rsid w:val="002F751D"/>
    <w:rsid w:val="002F75FF"/>
    <w:rsid w:val="002F782A"/>
    <w:rsid w:val="002F7AD8"/>
    <w:rsid w:val="002F7AEC"/>
    <w:rsid w:val="002F7CFE"/>
    <w:rsid w:val="002F7D25"/>
    <w:rsid w:val="002F7DC4"/>
    <w:rsid w:val="002F7E2A"/>
    <w:rsid w:val="002F7F6A"/>
    <w:rsid w:val="0030000D"/>
    <w:rsid w:val="003000D0"/>
    <w:rsid w:val="00300162"/>
    <w:rsid w:val="003003E5"/>
    <w:rsid w:val="003003FC"/>
    <w:rsid w:val="00300731"/>
    <w:rsid w:val="003008B2"/>
    <w:rsid w:val="0030091F"/>
    <w:rsid w:val="00300AE3"/>
    <w:rsid w:val="00300CCD"/>
    <w:rsid w:val="00300D66"/>
    <w:rsid w:val="00300E76"/>
    <w:rsid w:val="00300F46"/>
    <w:rsid w:val="00300F4A"/>
    <w:rsid w:val="0030116C"/>
    <w:rsid w:val="00301196"/>
    <w:rsid w:val="003013FE"/>
    <w:rsid w:val="00301870"/>
    <w:rsid w:val="00301A34"/>
    <w:rsid w:val="00301C1B"/>
    <w:rsid w:val="00301C82"/>
    <w:rsid w:val="00301CE0"/>
    <w:rsid w:val="00301FE5"/>
    <w:rsid w:val="0030204A"/>
    <w:rsid w:val="0030208C"/>
    <w:rsid w:val="00302268"/>
    <w:rsid w:val="003023B9"/>
    <w:rsid w:val="003026BD"/>
    <w:rsid w:val="003026EC"/>
    <w:rsid w:val="0030285F"/>
    <w:rsid w:val="00302AC3"/>
    <w:rsid w:val="00302B0C"/>
    <w:rsid w:val="00302BF8"/>
    <w:rsid w:val="00302F06"/>
    <w:rsid w:val="00303064"/>
    <w:rsid w:val="00303085"/>
    <w:rsid w:val="003032CB"/>
    <w:rsid w:val="00303372"/>
    <w:rsid w:val="00303439"/>
    <w:rsid w:val="003035C1"/>
    <w:rsid w:val="003036B9"/>
    <w:rsid w:val="00303BE5"/>
    <w:rsid w:val="00303D9F"/>
    <w:rsid w:val="00303E9F"/>
    <w:rsid w:val="0030406D"/>
    <w:rsid w:val="00304196"/>
    <w:rsid w:val="003041F6"/>
    <w:rsid w:val="0030426B"/>
    <w:rsid w:val="00304637"/>
    <w:rsid w:val="0030485C"/>
    <w:rsid w:val="003049F4"/>
    <w:rsid w:val="0030501B"/>
    <w:rsid w:val="00305286"/>
    <w:rsid w:val="0030549D"/>
    <w:rsid w:val="003054FF"/>
    <w:rsid w:val="003058D8"/>
    <w:rsid w:val="00305B0D"/>
    <w:rsid w:val="00306032"/>
    <w:rsid w:val="003060C5"/>
    <w:rsid w:val="00306156"/>
    <w:rsid w:val="00306288"/>
    <w:rsid w:val="003064A4"/>
    <w:rsid w:val="00306667"/>
    <w:rsid w:val="0030687C"/>
    <w:rsid w:val="003069D6"/>
    <w:rsid w:val="00306B8D"/>
    <w:rsid w:val="00306C23"/>
    <w:rsid w:val="00306EE1"/>
    <w:rsid w:val="00306F3F"/>
    <w:rsid w:val="003071B0"/>
    <w:rsid w:val="003071DA"/>
    <w:rsid w:val="00307852"/>
    <w:rsid w:val="003079D9"/>
    <w:rsid w:val="00307AF2"/>
    <w:rsid w:val="00307BD5"/>
    <w:rsid w:val="00307BE7"/>
    <w:rsid w:val="00307C96"/>
    <w:rsid w:val="00307E8F"/>
    <w:rsid w:val="00307F79"/>
    <w:rsid w:val="00307FF0"/>
    <w:rsid w:val="003100A8"/>
    <w:rsid w:val="0031013D"/>
    <w:rsid w:val="003103A1"/>
    <w:rsid w:val="00310563"/>
    <w:rsid w:val="0031071E"/>
    <w:rsid w:val="0031078A"/>
    <w:rsid w:val="00310965"/>
    <w:rsid w:val="00310A0C"/>
    <w:rsid w:val="00310B7A"/>
    <w:rsid w:val="003110A4"/>
    <w:rsid w:val="0031113C"/>
    <w:rsid w:val="003113BE"/>
    <w:rsid w:val="00311436"/>
    <w:rsid w:val="00311776"/>
    <w:rsid w:val="00311884"/>
    <w:rsid w:val="00311BAA"/>
    <w:rsid w:val="00311BD2"/>
    <w:rsid w:val="00311DB8"/>
    <w:rsid w:val="00311E07"/>
    <w:rsid w:val="00311F70"/>
    <w:rsid w:val="00312118"/>
    <w:rsid w:val="00312242"/>
    <w:rsid w:val="00312347"/>
    <w:rsid w:val="0031244D"/>
    <w:rsid w:val="00313074"/>
    <w:rsid w:val="003133AD"/>
    <w:rsid w:val="003133E9"/>
    <w:rsid w:val="00313473"/>
    <w:rsid w:val="003137D6"/>
    <w:rsid w:val="0031383B"/>
    <w:rsid w:val="00313A27"/>
    <w:rsid w:val="00313B50"/>
    <w:rsid w:val="00313C1A"/>
    <w:rsid w:val="00313CBA"/>
    <w:rsid w:val="00313D7B"/>
    <w:rsid w:val="00313E62"/>
    <w:rsid w:val="00313FC8"/>
    <w:rsid w:val="0031400A"/>
    <w:rsid w:val="0031400E"/>
    <w:rsid w:val="0031406B"/>
    <w:rsid w:val="0031424E"/>
    <w:rsid w:val="0031428D"/>
    <w:rsid w:val="00314474"/>
    <w:rsid w:val="0031452B"/>
    <w:rsid w:val="00314629"/>
    <w:rsid w:val="0031478E"/>
    <w:rsid w:val="00314805"/>
    <w:rsid w:val="00314875"/>
    <w:rsid w:val="003148B6"/>
    <w:rsid w:val="00314B71"/>
    <w:rsid w:val="00314CEF"/>
    <w:rsid w:val="00314E58"/>
    <w:rsid w:val="00314F82"/>
    <w:rsid w:val="0031557E"/>
    <w:rsid w:val="003155DE"/>
    <w:rsid w:val="00315672"/>
    <w:rsid w:val="0031580F"/>
    <w:rsid w:val="0031591E"/>
    <w:rsid w:val="00315A38"/>
    <w:rsid w:val="00315B1E"/>
    <w:rsid w:val="00315CE4"/>
    <w:rsid w:val="00315E2D"/>
    <w:rsid w:val="0031606A"/>
    <w:rsid w:val="0031615E"/>
    <w:rsid w:val="00316255"/>
    <w:rsid w:val="003163F4"/>
    <w:rsid w:val="003167BE"/>
    <w:rsid w:val="00316A1A"/>
    <w:rsid w:val="00316A7F"/>
    <w:rsid w:val="00316BAA"/>
    <w:rsid w:val="00316C0B"/>
    <w:rsid w:val="00316CB8"/>
    <w:rsid w:val="00316D88"/>
    <w:rsid w:val="003170B2"/>
    <w:rsid w:val="003172F0"/>
    <w:rsid w:val="00317373"/>
    <w:rsid w:val="0031740A"/>
    <w:rsid w:val="00317470"/>
    <w:rsid w:val="0031753F"/>
    <w:rsid w:val="00317598"/>
    <w:rsid w:val="0031760A"/>
    <w:rsid w:val="00317674"/>
    <w:rsid w:val="003178B1"/>
    <w:rsid w:val="00317B6F"/>
    <w:rsid w:val="00317E5B"/>
    <w:rsid w:val="00317F3C"/>
    <w:rsid w:val="00317F9D"/>
    <w:rsid w:val="003201FC"/>
    <w:rsid w:val="00320297"/>
    <w:rsid w:val="0032042B"/>
    <w:rsid w:val="00320500"/>
    <w:rsid w:val="00320631"/>
    <w:rsid w:val="0032074D"/>
    <w:rsid w:val="0032077A"/>
    <w:rsid w:val="003207A6"/>
    <w:rsid w:val="003207C1"/>
    <w:rsid w:val="0032083C"/>
    <w:rsid w:val="003208A2"/>
    <w:rsid w:val="003211B8"/>
    <w:rsid w:val="003211C0"/>
    <w:rsid w:val="003211E4"/>
    <w:rsid w:val="003212D2"/>
    <w:rsid w:val="0032131E"/>
    <w:rsid w:val="003214C4"/>
    <w:rsid w:val="00321613"/>
    <w:rsid w:val="00321639"/>
    <w:rsid w:val="00321665"/>
    <w:rsid w:val="003216B3"/>
    <w:rsid w:val="003217E2"/>
    <w:rsid w:val="00321869"/>
    <w:rsid w:val="00321BCA"/>
    <w:rsid w:val="00321C73"/>
    <w:rsid w:val="003220F4"/>
    <w:rsid w:val="00322108"/>
    <w:rsid w:val="003224D3"/>
    <w:rsid w:val="00322632"/>
    <w:rsid w:val="00322886"/>
    <w:rsid w:val="0032294F"/>
    <w:rsid w:val="00322A3A"/>
    <w:rsid w:val="00322B61"/>
    <w:rsid w:val="00322C67"/>
    <w:rsid w:val="00322E0A"/>
    <w:rsid w:val="00322F92"/>
    <w:rsid w:val="0032311C"/>
    <w:rsid w:val="003233F0"/>
    <w:rsid w:val="003234DC"/>
    <w:rsid w:val="00323851"/>
    <w:rsid w:val="003238BC"/>
    <w:rsid w:val="00323E4B"/>
    <w:rsid w:val="00323EE1"/>
    <w:rsid w:val="0032400A"/>
    <w:rsid w:val="00324028"/>
    <w:rsid w:val="003241C2"/>
    <w:rsid w:val="0032425C"/>
    <w:rsid w:val="0032457A"/>
    <w:rsid w:val="0032473A"/>
    <w:rsid w:val="00324A4E"/>
    <w:rsid w:val="00324AD6"/>
    <w:rsid w:val="00324AF4"/>
    <w:rsid w:val="00324B19"/>
    <w:rsid w:val="00324B61"/>
    <w:rsid w:val="00324B64"/>
    <w:rsid w:val="00324DDE"/>
    <w:rsid w:val="00325089"/>
    <w:rsid w:val="003250C6"/>
    <w:rsid w:val="003250C8"/>
    <w:rsid w:val="003253C6"/>
    <w:rsid w:val="00325616"/>
    <w:rsid w:val="0032579F"/>
    <w:rsid w:val="00325931"/>
    <w:rsid w:val="00325F9D"/>
    <w:rsid w:val="0032612F"/>
    <w:rsid w:val="00326389"/>
    <w:rsid w:val="003264DF"/>
    <w:rsid w:val="003265A6"/>
    <w:rsid w:val="0032679F"/>
    <w:rsid w:val="0032681C"/>
    <w:rsid w:val="0032683B"/>
    <w:rsid w:val="0032688B"/>
    <w:rsid w:val="0032689D"/>
    <w:rsid w:val="0032694A"/>
    <w:rsid w:val="00326B40"/>
    <w:rsid w:val="00326B6B"/>
    <w:rsid w:val="00326D2B"/>
    <w:rsid w:val="00327027"/>
    <w:rsid w:val="0032762A"/>
    <w:rsid w:val="0032785D"/>
    <w:rsid w:val="003278C9"/>
    <w:rsid w:val="00327A1A"/>
    <w:rsid w:val="00327D0B"/>
    <w:rsid w:val="00327FE2"/>
    <w:rsid w:val="003300C1"/>
    <w:rsid w:val="00330362"/>
    <w:rsid w:val="003304CA"/>
    <w:rsid w:val="0033052B"/>
    <w:rsid w:val="003307FF"/>
    <w:rsid w:val="00330963"/>
    <w:rsid w:val="00331136"/>
    <w:rsid w:val="003311C3"/>
    <w:rsid w:val="003311F7"/>
    <w:rsid w:val="003312AD"/>
    <w:rsid w:val="00331669"/>
    <w:rsid w:val="003316E1"/>
    <w:rsid w:val="00331936"/>
    <w:rsid w:val="00331BDE"/>
    <w:rsid w:val="00331C9E"/>
    <w:rsid w:val="00331DD8"/>
    <w:rsid w:val="00331E5C"/>
    <w:rsid w:val="0033267E"/>
    <w:rsid w:val="003327F9"/>
    <w:rsid w:val="00332935"/>
    <w:rsid w:val="00333088"/>
    <w:rsid w:val="003330DF"/>
    <w:rsid w:val="0033312C"/>
    <w:rsid w:val="00333703"/>
    <w:rsid w:val="00333AA7"/>
    <w:rsid w:val="00333BDB"/>
    <w:rsid w:val="00333C38"/>
    <w:rsid w:val="00333CE9"/>
    <w:rsid w:val="00333FB1"/>
    <w:rsid w:val="00333FC9"/>
    <w:rsid w:val="00334001"/>
    <w:rsid w:val="00334031"/>
    <w:rsid w:val="00334069"/>
    <w:rsid w:val="003340B5"/>
    <w:rsid w:val="003341DF"/>
    <w:rsid w:val="003346A5"/>
    <w:rsid w:val="00334741"/>
    <w:rsid w:val="00334AC4"/>
    <w:rsid w:val="00334E35"/>
    <w:rsid w:val="00334F37"/>
    <w:rsid w:val="00334F79"/>
    <w:rsid w:val="00335084"/>
    <w:rsid w:val="003351D0"/>
    <w:rsid w:val="00335454"/>
    <w:rsid w:val="0033562F"/>
    <w:rsid w:val="0033571B"/>
    <w:rsid w:val="00335756"/>
    <w:rsid w:val="003359CF"/>
    <w:rsid w:val="00335B43"/>
    <w:rsid w:val="00335BD7"/>
    <w:rsid w:val="00335E86"/>
    <w:rsid w:val="00335F18"/>
    <w:rsid w:val="00336069"/>
    <w:rsid w:val="00336091"/>
    <w:rsid w:val="003361DF"/>
    <w:rsid w:val="003362B6"/>
    <w:rsid w:val="00336414"/>
    <w:rsid w:val="003364C3"/>
    <w:rsid w:val="003364D5"/>
    <w:rsid w:val="00336ADC"/>
    <w:rsid w:val="00336B7C"/>
    <w:rsid w:val="00336C65"/>
    <w:rsid w:val="00336E9C"/>
    <w:rsid w:val="00337071"/>
    <w:rsid w:val="0033723D"/>
    <w:rsid w:val="003374BC"/>
    <w:rsid w:val="00337564"/>
    <w:rsid w:val="0033772E"/>
    <w:rsid w:val="003377A5"/>
    <w:rsid w:val="0033781B"/>
    <w:rsid w:val="00337D85"/>
    <w:rsid w:val="00337EBE"/>
    <w:rsid w:val="00337FD4"/>
    <w:rsid w:val="00340068"/>
    <w:rsid w:val="00340234"/>
    <w:rsid w:val="00340236"/>
    <w:rsid w:val="003402D6"/>
    <w:rsid w:val="0034064E"/>
    <w:rsid w:val="00340872"/>
    <w:rsid w:val="0034091A"/>
    <w:rsid w:val="00340B69"/>
    <w:rsid w:val="00340CB1"/>
    <w:rsid w:val="00340DD9"/>
    <w:rsid w:val="00340F7E"/>
    <w:rsid w:val="00341077"/>
    <w:rsid w:val="003412C7"/>
    <w:rsid w:val="0034163E"/>
    <w:rsid w:val="003416A7"/>
    <w:rsid w:val="0034173D"/>
    <w:rsid w:val="0034190B"/>
    <w:rsid w:val="00341B84"/>
    <w:rsid w:val="00341C74"/>
    <w:rsid w:val="00341CF1"/>
    <w:rsid w:val="0034239A"/>
    <w:rsid w:val="00342411"/>
    <w:rsid w:val="0034241E"/>
    <w:rsid w:val="00342492"/>
    <w:rsid w:val="003425ED"/>
    <w:rsid w:val="003425FC"/>
    <w:rsid w:val="00342775"/>
    <w:rsid w:val="00342DEC"/>
    <w:rsid w:val="00342E70"/>
    <w:rsid w:val="00343134"/>
    <w:rsid w:val="003433FA"/>
    <w:rsid w:val="00343414"/>
    <w:rsid w:val="00343628"/>
    <w:rsid w:val="00343AB8"/>
    <w:rsid w:val="00343AFF"/>
    <w:rsid w:val="00343B13"/>
    <w:rsid w:val="00343B2C"/>
    <w:rsid w:val="00343C93"/>
    <w:rsid w:val="00343CD3"/>
    <w:rsid w:val="00343E4E"/>
    <w:rsid w:val="00343E72"/>
    <w:rsid w:val="00344217"/>
    <w:rsid w:val="003442D0"/>
    <w:rsid w:val="0034446E"/>
    <w:rsid w:val="00344AC2"/>
    <w:rsid w:val="00344B6E"/>
    <w:rsid w:val="00344B8B"/>
    <w:rsid w:val="00344C17"/>
    <w:rsid w:val="00344E3C"/>
    <w:rsid w:val="00344E9F"/>
    <w:rsid w:val="00344FC4"/>
    <w:rsid w:val="00345037"/>
    <w:rsid w:val="00345216"/>
    <w:rsid w:val="0034525D"/>
    <w:rsid w:val="00345274"/>
    <w:rsid w:val="00345287"/>
    <w:rsid w:val="003453F6"/>
    <w:rsid w:val="00345707"/>
    <w:rsid w:val="0034571A"/>
    <w:rsid w:val="00345833"/>
    <w:rsid w:val="00345CDA"/>
    <w:rsid w:val="00345D51"/>
    <w:rsid w:val="00346113"/>
    <w:rsid w:val="0034641B"/>
    <w:rsid w:val="003464FC"/>
    <w:rsid w:val="00346551"/>
    <w:rsid w:val="00346624"/>
    <w:rsid w:val="00346657"/>
    <w:rsid w:val="00346B31"/>
    <w:rsid w:val="00346EB3"/>
    <w:rsid w:val="003476B9"/>
    <w:rsid w:val="00347953"/>
    <w:rsid w:val="00347A19"/>
    <w:rsid w:val="00347EDE"/>
    <w:rsid w:val="00350080"/>
    <w:rsid w:val="00350340"/>
    <w:rsid w:val="00350892"/>
    <w:rsid w:val="003508F2"/>
    <w:rsid w:val="0035098A"/>
    <w:rsid w:val="00350A59"/>
    <w:rsid w:val="00350AC1"/>
    <w:rsid w:val="00350AE2"/>
    <w:rsid w:val="00350DB4"/>
    <w:rsid w:val="00350DE7"/>
    <w:rsid w:val="00351017"/>
    <w:rsid w:val="00351103"/>
    <w:rsid w:val="00351233"/>
    <w:rsid w:val="0035128F"/>
    <w:rsid w:val="00351591"/>
    <w:rsid w:val="003515C4"/>
    <w:rsid w:val="00351631"/>
    <w:rsid w:val="0035192E"/>
    <w:rsid w:val="00351A00"/>
    <w:rsid w:val="00351B47"/>
    <w:rsid w:val="00351C26"/>
    <w:rsid w:val="00351C64"/>
    <w:rsid w:val="00351C66"/>
    <w:rsid w:val="00351DC5"/>
    <w:rsid w:val="00351F6C"/>
    <w:rsid w:val="00352259"/>
    <w:rsid w:val="0035243B"/>
    <w:rsid w:val="00352470"/>
    <w:rsid w:val="003525B9"/>
    <w:rsid w:val="00352E5B"/>
    <w:rsid w:val="00352FEE"/>
    <w:rsid w:val="00353069"/>
    <w:rsid w:val="003530F4"/>
    <w:rsid w:val="003531D9"/>
    <w:rsid w:val="0035334C"/>
    <w:rsid w:val="0035338D"/>
    <w:rsid w:val="003533FB"/>
    <w:rsid w:val="0035345C"/>
    <w:rsid w:val="00353703"/>
    <w:rsid w:val="00353964"/>
    <w:rsid w:val="00353A49"/>
    <w:rsid w:val="00353C8D"/>
    <w:rsid w:val="00353C9A"/>
    <w:rsid w:val="00353DD8"/>
    <w:rsid w:val="00353FA8"/>
    <w:rsid w:val="0035439C"/>
    <w:rsid w:val="0035481A"/>
    <w:rsid w:val="00354BFE"/>
    <w:rsid w:val="00354CB3"/>
    <w:rsid w:val="00354F3C"/>
    <w:rsid w:val="00354F8A"/>
    <w:rsid w:val="00354FD5"/>
    <w:rsid w:val="00355149"/>
    <w:rsid w:val="0035523D"/>
    <w:rsid w:val="00355371"/>
    <w:rsid w:val="0035557C"/>
    <w:rsid w:val="003556D8"/>
    <w:rsid w:val="003556F0"/>
    <w:rsid w:val="00355896"/>
    <w:rsid w:val="00355987"/>
    <w:rsid w:val="003559DF"/>
    <w:rsid w:val="00355CFB"/>
    <w:rsid w:val="00355D10"/>
    <w:rsid w:val="00355D5C"/>
    <w:rsid w:val="00355F5D"/>
    <w:rsid w:val="00356081"/>
    <w:rsid w:val="003561EE"/>
    <w:rsid w:val="003564C6"/>
    <w:rsid w:val="0035651B"/>
    <w:rsid w:val="00356561"/>
    <w:rsid w:val="00356563"/>
    <w:rsid w:val="00356616"/>
    <w:rsid w:val="003566CF"/>
    <w:rsid w:val="003566DB"/>
    <w:rsid w:val="00356AA7"/>
    <w:rsid w:val="00356C4E"/>
    <w:rsid w:val="00356F77"/>
    <w:rsid w:val="00357013"/>
    <w:rsid w:val="00357318"/>
    <w:rsid w:val="003574E4"/>
    <w:rsid w:val="0035755C"/>
    <w:rsid w:val="00357665"/>
    <w:rsid w:val="00357735"/>
    <w:rsid w:val="00357B87"/>
    <w:rsid w:val="00357CAB"/>
    <w:rsid w:val="00357D64"/>
    <w:rsid w:val="00357DFF"/>
    <w:rsid w:val="00357E58"/>
    <w:rsid w:val="003601E6"/>
    <w:rsid w:val="00360219"/>
    <w:rsid w:val="00360262"/>
    <w:rsid w:val="00360288"/>
    <w:rsid w:val="00360490"/>
    <w:rsid w:val="0036076B"/>
    <w:rsid w:val="00360840"/>
    <w:rsid w:val="00360BAC"/>
    <w:rsid w:val="00360C53"/>
    <w:rsid w:val="00360D90"/>
    <w:rsid w:val="00360E17"/>
    <w:rsid w:val="00360F24"/>
    <w:rsid w:val="00360F8A"/>
    <w:rsid w:val="0036101A"/>
    <w:rsid w:val="00361059"/>
    <w:rsid w:val="0036128F"/>
    <w:rsid w:val="00361AAA"/>
    <w:rsid w:val="00361C9C"/>
    <w:rsid w:val="00361CF2"/>
    <w:rsid w:val="00361D52"/>
    <w:rsid w:val="00361D58"/>
    <w:rsid w:val="00361DCD"/>
    <w:rsid w:val="00361F32"/>
    <w:rsid w:val="00362001"/>
    <w:rsid w:val="00362005"/>
    <w:rsid w:val="0036209C"/>
    <w:rsid w:val="00362174"/>
    <w:rsid w:val="0036217C"/>
    <w:rsid w:val="003621B4"/>
    <w:rsid w:val="003621F8"/>
    <w:rsid w:val="003622E0"/>
    <w:rsid w:val="003623CE"/>
    <w:rsid w:val="003626F8"/>
    <w:rsid w:val="00362CDE"/>
    <w:rsid w:val="00362D7A"/>
    <w:rsid w:val="00362DBD"/>
    <w:rsid w:val="0036332C"/>
    <w:rsid w:val="0036339F"/>
    <w:rsid w:val="003633A5"/>
    <w:rsid w:val="0036340C"/>
    <w:rsid w:val="00363575"/>
    <w:rsid w:val="00363772"/>
    <w:rsid w:val="0036390C"/>
    <w:rsid w:val="00363B20"/>
    <w:rsid w:val="00363BFC"/>
    <w:rsid w:val="00363F09"/>
    <w:rsid w:val="00364384"/>
    <w:rsid w:val="00364489"/>
    <w:rsid w:val="00364586"/>
    <w:rsid w:val="003645EE"/>
    <w:rsid w:val="00364B20"/>
    <w:rsid w:val="00364B52"/>
    <w:rsid w:val="00364DC3"/>
    <w:rsid w:val="003650B6"/>
    <w:rsid w:val="00365147"/>
    <w:rsid w:val="00365319"/>
    <w:rsid w:val="003653DE"/>
    <w:rsid w:val="00365408"/>
    <w:rsid w:val="003654AF"/>
    <w:rsid w:val="00365AF4"/>
    <w:rsid w:val="00365F82"/>
    <w:rsid w:val="003664A6"/>
    <w:rsid w:val="00366516"/>
    <w:rsid w:val="0036676B"/>
    <w:rsid w:val="0036688C"/>
    <w:rsid w:val="00366B47"/>
    <w:rsid w:val="00366EE8"/>
    <w:rsid w:val="00367167"/>
    <w:rsid w:val="003672CA"/>
    <w:rsid w:val="00367335"/>
    <w:rsid w:val="003673CA"/>
    <w:rsid w:val="003673E9"/>
    <w:rsid w:val="003674CC"/>
    <w:rsid w:val="003678E7"/>
    <w:rsid w:val="00367AED"/>
    <w:rsid w:val="00367D49"/>
    <w:rsid w:val="00367E1C"/>
    <w:rsid w:val="00367F00"/>
    <w:rsid w:val="00367FA2"/>
    <w:rsid w:val="0037025F"/>
    <w:rsid w:val="003703AB"/>
    <w:rsid w:val="003706A7"/>
    <w:rsid w:val="003706B1"/>
    <w:rsid w:val="00370783"/>
    <w:rsid w:val="003707ED"/>
    <w:rsid w:val="00370C47"/>
    <w:rsid w:val="00370F7F"/>
    <w:rsid w:val="0037104D"/>
    <w:rsid w:val="00371188"/>
    <w:rsid w:val="00371435"/>
    <w:rsid w:val="00371575"/>
    <w:rsid w:val="003715FD"/>
    <w:rsid w:val="003718DC"/>
    <w:rsid w:val="00371D45"/>
    <w:rsid w:val="00371DC9"/>
    <w:rsid w:val="00372436"/>
    <w:rsid w:val="00372445"/>
    <w:rsid w:val="00372662"/>
    <w:rsid w:val="00372B24"/>
    <w:rsid w:val="00372E46"/>
    <w:rsid w:val="00372F4E"/>
    <w:rsid w:val="0037315E"/>
    <w:rsid w:val="00373265"/>
    <w:rsid w:val="003733D5"/>
    <w:rsid w:val="003733E8"/>
    <w:rsid w:val="003734EA"/>
    <w:rsid w:val="0037354C"/>
    <w:rsid w:val="00373579"/>
    <w:rsid w:val="003735C5"/>
    <w:rsid w:val="00373773"/>
    <w:rsid w:val="00373928"/>
    <w:rsid w:val="00374150"/>
    <w:rsid w:val="00374196"/>
    <w:rsid w:val="00374314"/>
    <w:rsid w:val="00374431"/>
    <w:rsid w:val="0037444D"/>
    <w:rsid w:val="0037445A"/>
    <w:rsid w:val="003744F3"/>
    <w:rsid w:val="00374511"/>
    <w:rsid w:val="00374522"/>
    <w:rsid w:val="00374655"/>
    <w:rsid w:val="00374698"/>
    <w:rsid w:val="00374786"/>
    <w:rsid w:val="003747F4"/>
    <w:rsid w:val="00374900"/>
    <w:rsid w:val="00374B6C"/>
    <w:rsid w:val="00374B90"/>
    <w:rsid w:val="00374BE2"/>
    <w:rsid w:val="00375232"/>
    <w:rsid w:val="003755D2"/>
    <w:rsid w:val="00375B5E"/>
    <w:rsid w:val="00375DBF"/>
    <w:rsid w:val="0037601F"/>
    <w:rsid w:val="003760CD"/>
    <w:rsid w:val="003761BA"/>
    <w:rsid w:val="003762A5"/>
    <w:rsid w:val="003764CF"/>
    <w:rsid w:val="003765FE"/>
    <w:rsid w:val="00376779"/>
    <w:rsid w:val="00376837"/>
    <w:rsid w:val="00376DD5"/>
    <w:rsid w:val="0037723F"/>
    <w:rsid w:val="0037765D"/>
    <w:rsid w:val="00377D14"/>
    <w:rsid w:val="00377D65"/>
    <w:rsid w:val="0038004F"/>
    <w:rsid w:val="00380100"/>
    <w:rsid w:val="00380176"/>
    <w:rsid w:val="003801BC"/>
    <w:rsid w:val="00380310"/>
    <w:rsid w:val="003803DE"/>
    <w:rsid w:val="00380DA2"/>
    <w:rsid w:val="00380E38"/>
    <w:rsid w:val="00380EB6"/>
    <w:rsid w:val="0038111A"/>
    <w:rsid w:val="00381142"/>
    <w:rsid w:val="00381167"/>
    <w:rsid w:val="0038116D"/>
    <w:rsid w:val="00381185"/>
    <w:rsid w:val="00381307"/>
    <w:rsid w:val="00381385"/>
    <w:rsid w:val="003814E4"/>
    <w:rsid w:val="003815B2"/>
    <w:rsid w:val="0038164D"/>
    <w:rsid w:val="00381682"/>
    <w:rsid w:val="0038197D"/>
    <w:rsid w:val="00381B09"/>
    <w:rsid w:val="00381CBD"/>
    <w:rsid w:val="00381DE2"/>
    <w:rsid w:val="0038201E"/>
    <w:rsid w:val="00382036"/>
    <w:rsid w:val="0038256D"/>
    <w:rsid w:val="00382732"/>
    <w:rsid w:val="0038282F"/>
    <w:rsid w:val="00382BD9"/>
    <w:rsid w:val="00382C21"/>
    <w:rsid w:val="00382CC0"/>
    <w:rsid w:val="00383275"/>
    <w:rsid w:val="003833EF"/>
    <w:rsid w:val="0038359A"/>
    <w:rsid w:val="00383889"/>
    <w:rsid w:val="00383909"/>
    <w:rsid w:val="003839F4"/>
    <w:rsid w:val="00383A12"/>
    <w:rsid w:val="00383A46"/>
    <w:rsid w:val="00383CE3"/>
    <w:rsid w:val="00383D23"/>
    <w:rsid w:val="00384249"/>
    <w:rsid w:val="0038435D"/>
    <w:rsid w:val="00384481"/>
    <w:rsid w:val="00384C1C"/>
    <w:rsid w:val="00385265"/>
    <w:rsid w:val="003853C9"/>
    <w:rsid w:val="003854EB"/>
    <w:rsid w:val="003854FA"/>
    <w:rsid w:val="0038579D"/>
    <w:rsid w:val="003857A5"/>
    <w:rsid w:val="00385898"/>
    <w:rsid w:val="00385A6C"/>
    <w:rsid w:val="00385D05"/>
    <w:rsid w:val="00385D9D"/>
    <w:rsid w:val="00385DFB"/>
    <w:rsid w:val="00385FD2"/>
    <w:rsid w:val="00385FFC"/>
    <w:rsid w:val="003860B2"/>
    <w:rsid w:val="003860E5"/>
    <w:rsid w:val="003861D7"/>
    <w:rsid w:val="003861FB"/>
    <w:rsid w:val="003863B5"/>
    <w:rsid w:val="003864E1"/>
    <w:rsid w:val="003867C8"/>
    <w:rsid w:val="0038681B"/>
    <w:rsid w:val="00386A5D"/>
    <w:rsid w:val="00386A71"/>
    <w:rsid w:val="00386DD6"/>
    <w:rsid w:val="00386DE6"/>
    <w:rsid w:val="00386E5A"/>
    <w:rsid w:val="00386EA6"/>
    <w:rsid w:val="00386F3C"/>
    <w:rsid w:val="00386F77"/>
    <w:rsid w:val="00387084"/>
    <w:rsid w:val="00387702"/>
    <w:rsid w:val="0038788B"/>
    <w:rsid w:val="003878C2"/>
    <w:rsid w:val="003878E5"/>
    <w:rsid w:val="00387951"/>
    <w:rsid w:val="00387E4A"/>
    <w:rsid w:val="00387E93"/>
    <w:rsid w:val="00387F85"/>
    <w:rsid w:val="0038BB56"/>
    <w:rsid w:val="00390058"/>
    <w:rsid w:val="00390265"/>
    <w:rsid w:val="003902C3"/>
    <w:rsid w:val="00390365"/>
    <w:rsid w:val="003903B3"/>
    <w:rsid w:val="003903BC"/>
    <w:rsid w:val="003905FD"/>
    <w:rsid w:val="003906D3"/>
    <w:rsid w:val="00390A5D"/>
    <w:rsid w:val="00390B4E"/>
    <w:rsid w:val="00390BF4"/>
    <w:rsid w:val="00390D57"/>
    <w:rsid w:val="00390F07"/>
    <w:rsid w:val="0039101A"/>
    <w:rsid w:val="00391044"/>
    <w:rsid w:val="0039111E"/>
    <w:rsid w:val="0039130F"/>
    <w:rsid w:val="003915A7"/>
    <w:rsid w:val="003915ED"/>
    <w:rsid w:val="003918E8"/>
    <w:rsid w:val="00391AD1"/>
    <w:rsid w:val="00391C58"/>
    <w:rsid w:val="00391DA0"/>
    <w:rsid w:val="00392006"/>
    <w:rsid w:val="0039200C"/>
    <w:rsid w:val="0039208E"/>
    <w:rsid w:val="00392492"/>
    <w:rsid w:val="003927FA"/>
    <w:rsid w:val="003928BD"/>
    <w:rsid w:val="003928E7"/>
    <w:rsid w:val="00392AB3"/>
    <w:rsid w:val="00392D0F"/>
    <w:rsid w:val="00392E70"/>
    <w:rsid w:val="0039316E"/>
    <w:rsid w:val="003935F2"/>
    <w:rsid w:val="0039364A"/>
    <w:rsid w:val="00393717"/>
    <w:rsid w:val="00393756"/>
    <w:rsid w:val="00393968"/>
    <w:rsid w:val="00393A83"/>
    <w:rsid w:val="00393AFB"/>
    <w:rsid w:val="00393C6B"/>
    <w:rsid w:val="00393F5F"/>
    <w:rsid w:val="003941C9"/>
    <w:rsid w:val="003942A2"/>
    <w:rsid w:val="0039455F"/>
    <w:rsid w:val="0039490D"/>
    <w:rsid w:val="00394A4F"/>
    <w:rsid w:val="00394AE3"/>
    <w:rsid w:val="00394C8F"/>
    <w:rsid w:val="00394E48"/>
    <w:rsid w:val="00394F10"/>
    <w:rsid w:val="00394F2D"/>
    <w:rsid w:val="00394FB3"/>
    <w:rsid w:val="00395150"/>
    <w:rsid w:val="00395548"/>
    <w:rsid w:val="00395C50"/>
    <w:rsid w:val="00395E1D"/>
    <w:rsid w:val="00395E85"/>
    <w:rsid w:val="00395F63"/>
    <w:rsid w:val="003964EE"/>
    <w:rsid w:val="00396689"/>
    <w:rsid w:val="00396D5B"/>
    <w:rsid w:val="00396DED"/>
    <w:rsid w:val="003971B0"/>
    <w:rsid w:val="00397291"/>
    <w:rsid w:val="0039729B"/>
    <w:rsid w:val="003973A0"/>
    <w:rsid w:val="0039762E"/>
    <w:rsid w:val="0039762F"/>
    <w:rsid w:val="0039775E"/>
    <w:rsid w:val="00397763"/>
    <w:rsid w:val="003977D6"/>
    <w:rsid w:val="00397816"/>
    <w:rsid w:val="0039787C"/>
    <w:rsid w:val="003978BC"/>
    <w:rsid w:val="003A0016"/>
    <w:rsid w:val="003A02CA"/>
    <w:rsid w:val="003A0429"/>
    <w:rsid w:val="003A0438"/>
    <w:rsid w:val="003A05B3"/>
    <w:rsid w:val="003A062A"/>
    <w:rsid w:val="003A09D9"/>
    <w:rsid w:val="003A0A74"/>
    <w:rsid w:val="003A0B84"/>
    <w:rsid w:val="003A0C4E"/>
    <w:rsid w:val="003A0E60"/>
    <w:rsid w:val="003A0EA5"/>
    <w:rsid w:val="003A0F58"/>
    <w:rsid w:val="003A10EA"/>
    <w:rsid w:val="003A1179"/>
    <w:rsid w:val="003A1459"/>
    <w:rsid w:val="003A14EF"/>
    <w:rsid w:val="003A1649"/>
    <w:rsid w:val="003A17CC"/>
    <w:rsid w:val="003A1A12"/>
    <w:rsid w:val="003A1CC2"/>
    <w:rsid w:val="003A1EAF"/>
    <w:rsid w:val="003A2057"/>
    <w:rsid w:val="003A227C"/>
    <w:rsid w:val="003A237A"/>
    <w:rsid w:val="003A270E"/>
    <w:rsid w:val="003A2A88"/>
    <w:rsid w:val="003A2D1A"/>
    <w:rsid w:val="003A2EED"/>
    <w:rsid w:val="003A3014"/>
    <w:rsid w:val="003A32DF"/>
    <w:rsid w:val="003A345D"/>
    <w:rsid w:val="003A3655"/>
    <w:rsid w:val="003A378B"/>
    <w:rsid w:val="003A384E"/>
    <w:rsid w:val="003A38BC"/>
    <w:rsid w:val="003A3933"/>
    <w:rsid w:val="003A3C63"/>
    <w:rsid w:val="003A3E25"/>
    <w:rsid w:val="003A3F8C"/>
    <w:rsid w:val="003A3FED"/>
    <w:rsid w:val="003A4096"/>
    <w:rsid w:val="003A438E"/>
    <w:rsid w:val="003A43B2"/>
    <w:rsid w:val="003A4609"/>
    <w:rsid w:val="003A48B8"/>
    <w:rsid w:val="003A48F9"/>
    <w:rsid w:val="003A4A48"/>
    <w:rsid w:val="003A4ADA"/>
    <w:rsid w:val="003A4C16"/>
    <w:rsid w:val="003A4CE2"/>
    <w:rsid w:val="003A4D26"/>
    <w:rsid w:val="003A4DD8"/>
    <w:rsid w:val="003A5071"/>
    <w:rsid w:val="003A5190"/>
    <w:rsid w:val="003A51AF"/>
    <w:rsid w:val="003A5219"/>
    <w:rsid w:val="003A5324"/>
    <w:rsid w:val="003A541D"/>
    <w:rsid w:val="003A5642"/>
    <w:rsid w:val="003A57EA"/>
    <w:rsid w:val="003A58BF"/>
    <w:rsid w:val="003A590A"/>
    <w:rsid w:val="003A59AA"/>
    <w:rsid w:val="003A5BDC"/>
    <w:rsid w:val="003A5C9E"/>
    <w:rsid w:val="003A5DC9"/>
    <w:rsid w:val="003A6236"/>
    <w:rsid w:val="003A63A0"/>
    <w:rsid w:val="003A6532"/>
    <w:rsid w:val="003A656A"/>
    <w:rsid w:val="003A65A9"/>
    <w:rsid w:val="003A67CD"/>
    <w:rsid w:val="003A6942"/>
    <w:rsid w:val="003A6E64"/>
    <w:rsid w:val="003A7267"/>
    <w:rsid w:val="003A73E6"/>
    <w:rsid w:val="003A75D3"/>
    <w:rsid w:val="003A7785"/>
    <w:rsid w:val="003A7859"/>
    <w:rsid w:val="003A7964"/>
    <w:rsid w:val="003A7A11"/>
    <w:rsid w:val="003A7A22"/>
    <w:rsid w:val="003A7CD3"/>
    <w:rsid w:val="003A7EA5"/>
    <w:rsid w:val="003A7FDE"/>
    <w:rsid w:val="003B0020"/>
    <w:rsid w:val="003B006E"/>
    <w:rsid w:val="003B00D7"/>
    <w:rsid w:val="003B02D5"/>
    <w:rsid w:val="003B032B"/>
    <w:rsid w:val="003B042F"/>
    <w:rsid w:val="003B04D3"/>
    <w:rsid w:val="003B0512"/>
    <w:rsid w:val="003B059E"/>
    <w:rsid w:val="003B0703"/>
    <w:rsid w:val="003B084E"/>
    <w:rsid w:val="003B0A56"/>
    <w:rsid w:val="003B0C3F"/>
    <w:rsid w:val="003B0C8A"/>
    <w:rsid w:val="003B0D1E"/>
    <w:rsid w:val="003B10D6"/>
    <w:rsid w:val="003B1226"/>
    <w:rsid w:val="003B12DC"/>
    <w:rsid w:val="003B1626"/>
    <w:rsid w:val="003B192A"/>
    <w:rsid w:val="003B1A28"/>
    <w:rsid w:val="003B1C5A"/>
    <w:rsid w:val="003B1E19"/>
    <w:rsid w:val="003B2201"/>
    <w:rsid w:val="003B2211"/>
    <w:rsid w:val="003B2241"/>
    <w:rsid w:val="003B2294"/>
    <w:rsid w:val="003B240E"/>
    <w:rsid w:val="003B2487"/>
    <w:rsid w:val="003B2598"/>
    <w:rsid w:val="003B260D"/>
    <w:rsid w:val="003B2A5C"/>
    <w:rsid w:val="003B2AB7"/>
    <w:rsid w:val="003B2AF8"/>
    <w:rsid w:val="003B2B8C"/>
    <w:rsid w:val="003B2C3C"/>
    <w:rsid w:val="003B2E5E"/>
    <w:rsid w:val="003B3147"/>
    <w:rsid w:val="003B3289"/>
    <w:rsid w:val="003B3420"/>
    <w:rsid w:val="003B34BA"/>
    <w:rsid w:val="003B37AC"/>
    <w:rsid w:val="003B3AAA"/>
    <w:rsid w:val="003B3B3C"/>
    <w:rsid w:val="003B3C2C"/>
    <w:rsid w:val="003B4079"/>
    <w:rsid w:val="003B40C3"/>
    <w:rsid w:val="003B40CA"/>
    <w:rsid w:val="003B411F"/>
    <w:rsid w:val="003B4281"/>
    <w:rsid w:val="003B4297"/>
    <w:rsid w:val="003B44CA"/>
    <w:rsid w:val="003B4577"/>
    <w:rsid w:val="003B4675"/>
    <w:rsid w:val="003B4B37"/>
    <w:rsid w:val="003B4B9B"/>
    <w:rsid w:val="003B4E78"/>
    <w:rsid w:val="003B4F7D"/>
    <w:rsid w:val="003B513D"/>
    <w:rsid w:val="003B5805"/>
    <w:rsid w:val="003B58FD"/>
    <w:rsid w:val="003B5938"/>
    <w:rsid w:val="003B5A35"/>
    <w:rsid w:val="003B5CE9"/>
    <w:rsid w:val="003B5CF2"/>
    <w:rsid w:val="003B5F82"/>
    <w:rsid w:val="003B605A"/>
    <w:rsid w:val="003B61CB"/>
    <w:rsid w:val="003B63FE"/>
    <w:rsid w:val="003B64A1"/>
    <w:rsid w:val="003B64E3"/>
    <w:rsid w:val="003B65F8"/>
    <w:rsid w:val="003B6619"/>
    <w:rsid w:val="003B6716"/>
    <w:rsid w:val="003B6749"/>
    <w:rsid w:val="003B6AD9"/>
    <w:rsid w:val="003B6C27"/>
    <w:rsid w:val="003B6F34"/>
    <w:rsid w:val="003B6F35"/>
    <w:rsid w:val="003B7156"/>
    <w:rsid w:val="003B71C8"/>
    <w:rsid w:val="003B720B"/>
    <w:rsid w:val="003B7223"/>
    <w:rsid w:val="003B7322"/>
    <w:rsid w:val="003B7616"/>
    <w:rsid w:val="003B7627"/>
    <w:rsid w:val="003B76E8"/>
    <w:rsid w:val="003B784E"/>
    <w:rsid w:val="003B7C68"/>
    <w:rsid w:val="003B7D4A"/>
    <w:rsid w:val="003B7FA1"/>
    <w:rsid w:val="003C0287"/>
    <w:rsid w:val="003C02EC"/>
    <w:rsid w:val="003C03A9"/>
    <w:rsid w:val="003C04A5"/>
    <w:rsid w:val="003C05A5"/>
    <w:rsid w:val="003C0878"/>
    <w:rsid w:val="003C0893"/>
    <w:rsid w:val="003C0D1B"/>
    <w:rsid w:val="003C0DA9"/>
    <w:rsid w:val="003C10B7"/>
    <w:rsid w:val="003C10E3"/>
    <w:rsid w:val="003C133B"/>
    <w:rsid w:val="003C1357"/>
    <w:rsid w:val="003C13F9"/>
    <w:rsid w:val="003C15B9"/>
    <w:rsid w:val="003C1AB9"/>
    <w:rsid w:val="003C1BDA"/>
    <w:rsid w:val="003C1C77"/>
    <w:rsid w:val="003C1EC7"/>
    <w:rsid w:val="003C1F4B"/>
    <w:rsid w:val="003C206E"/>
    <w:rsid w:val="003C214B"/>
    <w:rsid w:val="003C276D"/>
    <w:rsid w:val="003C2812"/>
    <w:rsid w:val="003C2898"/>
    <w:rsid w:val="003C28D3"/>
    <w:rsid w:val="003C2918"/>
    <w:rsid w:val="003C2D38"/>
    <w:rsid w:val="003C30D0"/>
    <w:rsid w:val="003C31DF"/>
    <w:rsid w:val="003C32B5"/>
    <w:rsid w:val="003C347E"/>
    <w:rsid w:val="003C34D2"/>
    <w:rsid w:val="003C365C"/>
    <w:rsid w:val="003C3860"/>
    <w:rsid w:val="003C3899"/>
    <w:rsid w:val="003C39D7"/>
    <w:rsid w:val="003C3B68"/>
    <w:rsid w:val="003C3CAA"/>
    <w:rsid w:val="003C3D12"/>
    <w:rsid w:val="003C3F2F"/>
    <w:rsid w:val="003C3F3D"/>
    <w:rsid w:val="003C4118"/>
    <w:rsid w:val="003C4149"/>
    <w:rsid w:val="003C41C5"/>
    <w:rsid w:val="003C434F"/>
    <w:rsid w:val="003C43B0"/>
    <w:rsid w:val="003C46F5"/>
    <w:rsid w:val="003C4A6C"/>
    <w:rsid w:val="003C4BC7"/>
    <w:rsid w:val="003C4EF1"/>
    <w:rsid w:val="003C4FB2"/>
    <w:rsid w:val="003C5053"/>
    <w:rsid w:val="003C54FE"/>
    <w:rsid w:val="003C5622"/>
    <w:rsid w:val="003C5E16"/>
    <w:rsid w:val="003C5FEA"/>
    <w:rsid w:val="003C6030"/>
    <w:rsid w:val="003C60E6"/>
    <w:rsid w:val="003C616B"/>
    <w:rsid w:val="003C6255"/>
    <w:rsid w:val="003C62A8"/>
    <w:rsid w:val="003C62FD"/>
    <w:rsid w:val="003C6350"/>
    <w:rsid w:val="003C6609"/>
    <w:rsid w:val="003C6A18"/>
    <w:rsid w:val="003C6B55"/>
    <w:rsid w:val="003C6C2F"/>
    <w:rsid w:val="003C6CFF"/>
    <w:rsid w:val="003C6D1E"/>
    <w:rsid w:val="003C6FA6"/>
    <w:rsid w:val="003C7231"/>
    <w:rsid w:val="003C7444"/>
    <w:rsid w:val="003C74E2"/>
    <w:rsid w:val="003C773C"/>
    <w:rsid w:val="003C7743"/>
    <w:rsid w:val="003C7778"/>
    <w:rsid w:val="003C77B5"/>
    <w:rsid w:val="003C7847"/>
    <w:rsid w:val="003C78EA"/>
    <w:rsid w:val="003C7930"/>
    <w:rsid w:val="003C7AC2"/>
    <w:rsid w:val="003C7E14"/>
    <w:rsid w:val="003C7E8F"/>
    <w:rsid w:val="003D02AA"/>
    <w:rsid w:val="003D039E"/>
    <w:rsid w:val="003D03F4"/>
    <w:rsid w:val="003D0549"/>
    <w:rsid w:val="003D0770"/>
    <w:rsid w:val="003D0841"/>
    <w:rsid w:val="003D085F"/>
    <w:rsid w:val="003D0A8E"/>
    <w:rsid w:val="003D0AD0"/>
    <w:rsid w:val="003D0B93"/>
    <w:rsid w:val="003D0C8F"/>
    <w:rsid w:val="003D0CB5"/>
    <w:rsid w:val="003D0FBF"/>
    <w:rsid w:val="003D1021"/>
    <w:rsid w:val="003D12A9"/>
    <w:rsid w:val="003D12ED"/>
    <w:rsid w:val="003D13EF"/>
    <w:rsid w:val="003D142E"/>
    <w:rsid w:val="003D1458"/>
    <w:rsid w:val="003D1559"/>
    <w:rsid w:val="003D1592"/>
    <w:rsid w:val="003D1920"/>
    <w:rsid w:val="003D19BB"/>
    <w:rsid w:val="003D1AE3"/>
    <w:rsid w:val="003D1B7C"/>
    <w:rsid w:val="003D1D9F"/>
    <w:rsid w:val="003D201F"/>
    <w:rsid w:val="003D2049"/>
    <w:rsid w:val="003D2361"/>
    <w:rsid w:val="003D2374"/>
    <w:rsid w:val="003D25C0"/>
    <w:rsid w:val="003D2BBF"/>
    <w:rsid w:val="003D2CDE"/>
    <w:rsid w:val="003D2ECD"/>
    <w:rsid w:val="003D307D"/>
    <w:rsid w:val="003D327D"/>
    <w:rsid w:val="003D3340"/>
    <w:rsid w:val="003D33F9"/>
    <w:rsid w:val="003D342A"/>
    <w:rsid w:val="003D3550"/>
    <w:rsid w:val="003D3591"/>
    <w:rsid w:val="003D3664"/>
    <w:rsid w:val="003D3899"/>
    <w:rsid w:val="003D3B48"/>
    <w:rsid w:val="003D3D6E"/>
    <w:rsid w:val="003D3DD9"/>
    <w:rsid w:val="003D3F93"/>
    <w:rsid w:val="003D415C"/>
    <w:rsid w:val="003D463F"/>
    <w:rsid w:val="003D4797"/>
    <w:rsid w:val="003D4889"/>
    <w:rsid w:val="003D48D4"/>
    <w:rsid w:val="003D4960"/>
    <w:rsid w:val="003D496D"/>
    <w:rsid w:val="003D4A38"/>
    <w:rsid w:val="003D4DC4"/>
    <w:rsid w:val="003D4DF5"/>
    <w:rsid w:val="003D4EAB"/>
    <w:rsid w:val="003D50A9"/>
    <w:rsid w:val="003D50F5"/>
    <w:rsid w:val="003D5115"/>
    <w:rsid w:val="003D5185"/>
    <w:rsid w:val="003D5223"/>
    <w:rsid w:val="003D5395"/>
    <w:rsid w:val="003D548E"/>
    <w:rsid w:val="003D56C0"/>
    <w:rsid w:val="003D5706"/>
    <w:rsid w:val="003D5A8E"/>
    <w:rsid w:val="003D5AB5"/>
    <w:rsid w:val="003D5D25"/>
    <w:rsid w:val="003D6012"/>
    <w:rsid w:val="003D6132"/>
    <w:rsid w:val="003D622F"/>
    <w:rsid w:val="003D6734"/>
    <w:rsid w:val="003D6888"/>
    <w:rsid w:val="003D6A63"/>
    <w:rsid w:val="003D6E62"/>
    <w:rsid w:val="003D6E80"/>
    <w:rsid w:val="003D6EFC"/>
    <w:rsid w:val="003D708B"/>
    <w:rsid w:val="003D70BD"/>
    <w:rsid w:val="003D7144"/>
    <w:rsid w:val="003D7186"/>
    <w:rsid w:val="003D773B"/>
    <w:rsid w:val="003D7855"/>
    <w:rsid w:val="003D78B8"/>
    <w:rsid w:val="003D78F3"/>
    <w:rsid w:val="003D7951"/>
    <w:rsid w:val="003D7E0A"/>
    <w:rsid w:val="003D7FC6"/>
    <w:rsid w:val="003E031F"/>
    <w:rsid w:val="003E04B2"/>
    <w:rsid w:val="003E06F2"/>
    <w:rsid w:val="003E06F5"/>
    <w:rsid w:val="003E08CD"/>
    <w:rsid w:val="003E09BA"/>
    <w:rsid w:val="003E0AF1"/>
    <w:rsid w:val="003E0C18"/>
    <w:rsid w:val="003E1107"/>
    <w:rsid w:val="003E147E"/>
    <w:rsid w:val="003E15AD"/>
    <w:rsid w:val="003E1656"/>
    <w:rsid w:val="003E1669"/>
    <w:rsid w:val="003E169D"/>
    <w:rsid w:val="003E17DF"/>
    <w:rsid w:val="003E1E11"/>
    <w:rsid w:val="003E1EF9"/>
    <w:rsid w:val="003E200B"/>
    <w:rsid w:val="003E20C3"/>
    <w:rsid w:val="003E20F7"/>
    <w:rsid w:val="003E2465"/>
    <w:rsid w:val="003E24A1"/>
    <w:rsid w:val="003E26B0"/>
    <w:rsid w:val="003E275E"/>
    <w:rsid w:val="003E2A96"/>
    <w:rsid w:val="003E2F70"/>
    <w:rsid w:val="003E3074"/>
    <w:rsid w:val="003E309C"/>
    <w:rsid w:val="003E311B"/>
    <w:rsid w:val="003E332B"/>
    <w:rsid w:val="003E3418"/>
    <w:rsid w:val="003E3678"/>
    <w:rsid w:val="003E37E3"/>
    <w:rsid w:val="003E38B3"/>
    <w:rsid w:val="003E3DEA"/>
    <w:rsid w:val="003E3E86"/>
    <w:rsid w:val="003E3EDC"/>
    <w:rsid w:val="003E430A"/>
    <w:rsid w:val="003E446F"/>
    <w:rsid w:val="003E447E"/>
    <w:rsid w:val="003E4538"/>
    <w:rsid w:val="003E4583"/>
    <w:rsid w:val="003E47C0"/>
    <w:rsid w:val="003E48E9"/>
    <w:rsid w:val="003E496B"/>
    <w:rsid w:val="003E4A0B"/>
    <w:rsid w:val="003E4D67"/>
    <w:rsid w:val="003E4DC7"/>
    <w:rsid w:val="003E4E8E"/>
    <w:rsid w:val="003E5026"/>
    <w:rsid w:val="003E5061"/>
    <w:rsid w:val="003E51F5"/>
    <w:rsid w:val="003E535E"/>
    <w:rsid w:val="003E57D2"/>
    <w:rsid w:val="003E5A14"/>
    <w:rsid w:val="003E5DBF"/>
    <w:rsid w:val="003E5F44"/>
    <w:rsid w:val="003E6034"/>
    <w:rsid w:val="003E603B"/>
    <w:rsid w:val="003E63E1"/>
    <w:rsid w:val="003E6699"/>
    <w:rsid w:val="003E6A7C"/>
    <w:rsid w:val="003E6B13"/>
    <w:rsid w:val="003E6CED"/>
    <w:rsid w:val="003E6EE9"/>
    <w:rsid w:val="003E703D"/>
    <w:rsid w:val="003E70EE"/>
    <w:rsid w:val="003E7444"/>
    <w:rsid w:val="003E747B"/>
    <w:rsid w:val="003E7640"/>
    <w:rsid w:val="003E76AA"/>
    <w:rsid w:val="003E76DF"/>
    <w:rsid w:val="003E7734"/>
    <w:rsid w:val="003E7A53"/>
    <w:rsid w:val="003E7ACF"/>
    <w:rsid w:val="003E7D43"/>
    <w:rsid w:val="003E7D68"/>
    <w:rsid w:val="003E7E24"/>
    <w:rsid w:val="003F0257"/>
    <w:rsid w:val="003F03E4"/>
    <w:rsid w:val="003F0592"/>
    <w:rsid w:val="003F08C8"/>
    <w:rsid w:val="003F093A"/>
    <w:rsid w:val="003F0A4C"/>
    <w:rsid w:val="003F0B11"/>
    <w:rsid w:val="003F0BB3"/>
    <w:rsid w:val="003F0C82"/>
    <w:rsid w:val="003F0D37"/>
    <w:rsid w:val="003F0E6E"/>
    <w:rsid w:val="003F1018"/>
    <w:rsid w:val="003F1176"/>
    <w:rsid w:val="003F1430"/>
    <w:rsid w:val="003F16D4"/>
    <w:rsid w:val="003F172E"/>
    <w:rsid w:val="003F18B1"/>
    <w:rsid w:val="003F1D86"/>
    <w:rsid w:val="003F1F0F"/>
    <w:rsid w:val="003F20D5"/>
    <w:rsid w:val="003F247C"/>
    <w:rsid w:val="003F24A4"/>
    <w:rsid w:val="003F2681"/>
    <w:rsid w:val="003F287B"/>
    <w:rsid w:val="003F2C9B"/>
    <w:rsid w:val="003F2FD8"/>
    <w:rsid w:val="003F35DA"/>
    <w:rsid w:val="003F36F4"/>
    <w:rsid w:val="003F373C"/>
    <w:rsid w:val="003F385C"/>
    <w:rsid w:val="003F38E1"/>
    <w:rsid w:val="003F38EB"/>
    <w:rsid w:val="003F39E3"/>
    <w:rsid w:val="003F39F7"/>
    <w:rsid w:val="003F3BE0"/>
    <w:rsid w:val="003F3E7F"/>
    <w:rsid w:val="003F3FEF"/>
    <w:rsid w:val="003F3FF8"/>
    <w:rsid w:val="003F433F"/>
    <w:rsid w:val="003F457F"/>
    <w:rsid w:val="003F45E6"/>
    <w:rsid w:val="003F4600"/>
    <w:rsid w:val="003F4924"/>
    <w:rsid w:val="003F4B38"/>
    <w:rsid w:val="003F4B58"/>
    <w:rsid w:val="003F4B7A"/>
    <w:rsid w:val="003F5138"/>
    <w:rsid w:val="003F514C"/>
    <w:rsid w:val="003F51E8"/>
    <w:rsid w:val="003F5337"/>
    <w:rsid w:val="003F5387"/>
    <w:rsid w:val="003F5431"/>
    <w:rsid w:val="003F5451"/>
    <w:rsid w:val="003F548A"/>
    <w:rsid w:val="003F597B"/>
    <w:rsid w:val="003F5A9F"/>
    <w:rsid w:val="003F5DB1"/>
    <w:rsid w:val="003F5EF2"/>
    <w:rsid w:val="003F5F3A"/>
    <w:rsid w:val="003F5F4F"/>
    <w:rsid w:val="003F5F52"/>
    <w:rsid w:val="003F6131"/>
    <w:rsid w:val="003F6229"/>
    <w:rsid w:val="003F62D4"/>
    <w:rsid w:val="003F6499"/>
    <w:rsid w:val="003F655B"/>
    <w:rsid w:val="003F65C4"/>
    <w:rsid w:val="003F667B"/>
    <w:rsid w:val="003F6B54"/>
    <w:rsid w:val="003F6F87"/>
    <w:rsid w:val="003F6FD8"/>
    <w:rsid w:val="003F7151"/>
    <w:rsid w:val="003F7339"/>
    <w:rsid w:val="003F740B"/>
    <w:rsid w:val="003F74C2"/>
    <w:rsid w:val="003F74D2"/>
    <w:rsid w:val="003F74D7"/>
    <w:rsid w:val="003F775A"/>
    <w:rsid w:val="003F7800"/>
    <w:rsid w:val="003F78E8"/>
    <w:rsid w:val="003F79DF"/>
    <w:rsid w:val="003F79E0"/>
    <w:rsid w:val="003F7B6F"/>
    <w:rsid w:val="003F7E04"/>
    <w:rsid w:val="003F7FB0"/>
    <w:rsid w:val="003F7FEF"/>
    <w:rsid w:val="004002CB"/>
    <w:rsid w:val="00400308"/>
    <w:rsid w:val="004005B6"/>
    <w:rsid w:val="004006F2"/>
    <w:rsid w:val="00400744"/>
    <w:rsid w:val="00400959"/>
    <w:rsid w:val="00400A57"/>
    <w:rsid w:val="00400AB7"/>
    <w:rsid w:val="00400ACE"/>
    <w:rsid w:val="00400E09"/>
    <w:rsid w:val="00400F10"/>
    <w:rsid w:val="00401084"/>
    <w:rsid w:val="00401086"/>
    <w:rsid w:val="004010C1"/>
    <w:rsid w:val="004010E3"/>
    <w:rsid w:val="004013B4"/>
    <w:rsid w:val="00401867"/>
    <w:rsid w:val="004018D1"/>
    <w:rsid w:val="00401A04"/>
    <w:rsid w:val="00401C8F"/>
    <w:rsid w:val="00401F1E"/>
    <w:rsid w:val="0040205A"/>
    <w:rsid w:val="0040224C"/>
    <w:rsid w:val="004023DB"/>
    <w:rsid w:val="004024AA"/>
    <w:rsid w:val="00402878"/>
    <w:rsid w:val="00402A60"/>
    <w:rsid w:val="00402B30"/>
    <w:rsid w:val="00402F74"/>
    <w:rsid w:val="0040321D"/>
    <w:rsid w:val="00403244"/>
    <w:rsid w:val="0040345C"/>
    <w:rsid w:val="00403559"/>
    <w:rsid w:val="0040382C"/>
    <w:rsid w:val="004038CF"/>
    <w:rsid w:val="004039F1"/>
    <w:rsid w:val="00403A0D"/>
    <w:rsid w:val="00403C21"/>
    <w:rsid w:val="00403D94"/>
    <w:rsid w:val="00403E76"/>
    <w:rsid w:val="00403F76"/>
    <w:rsid w:val="0040416D"/>
    <w:rsid w:val="004041AE"/>
    <w:rsid w:val="00404366"/>
    <w:rsid w:val="0040444B"/>
    <w:rsid w:val="00404521"/>
    <w:rsid w:val="004045D8"/>
    <w:rsid w:val="004049B2"/>
    <w:rsid w:val="004049DE"/>
    <w:rsid w:val="00404D24"/>
    <w:rsid w:val="00404F93"/>
    <w:rsid w:val="0040504A"/>
    <w:rsid w:val="004050B7"/>
    <w:rsid w:val="00405448"/>
    <w:rsid w:val="004054EE"/>
    <w:rsid w:val="00405718"/>
    <w:rsid w:val="00405733"/>
    <w:rsid w:val="0040573A"/>
    <w:rsid w:val="00405784"/>
    <w:rsid w:val="00405895"/>
    <w:rsid w:val="004059B7"/>
    <w:rsid w:val="004060A5"/>
    <w:rsid w:val="004062EA"/>
    <w:rsid w:val="00406541"/>
    <w:rsid w:val="004065DB"/>
    <w:rsid w:val="00406E53"/>
    <w:rsid w:val="00406EAB"/>
    <w:rsid w:val="00407000"/>
    <w:rsid w:val="0040701C"/>
    <w:rsid w:val="004070ED"/>
    <w:rsid w:val="00407290"/>
    <w:rsid w:val="00407354"/>
    <w:rsid w:val="0040763E"/>
    <w:rsid w:val="00407642"/>
    <w:rsid w:val="004077B5"/>
    <w:rsid w:val="00407922"/>
    <w:rsid w:val="00407AB8"/>
    <w:rsid w:val="00407D2C"/>
    <w:rsid w:val="00407EB0"/>
    <w:rsid w:val="00407EF0"/>
    <w:rsid w:val="0040BC23"/>
    <w:rsid w:val="004101D4"/>
    <w:rsid w:val="00410250"/>
    <w:rsid w:val="00410266"/>
    <w:rsid w:val="004102C2"/>
    <w:rsid w:val="004103C7"/>
    <w:rsid w:val="0041082B"/>
    <w:rsid w:val="0041083C"/>
    <w:rsid w:val="004109F2"/>
    <w:rsid w:val="00410BBE"/>
    <w:rsid w:val="00410C75"/>
    <w:rsid w:val="00410D01"/>
    <w:rsid w:val="00410D30"/>
    <w:rsid w:val="00410DB7"/>
    <w:rsid w:val="00410E06"/>
    <w:rsid w:val="00410F49"/>
    <w:rsid w:val="00411055"/>
    <w:rsid w:val="0041105B"/>
    <w:rsid w:val="0041108F"/>
    <w:rsid w:val="00411099"/>
    <w:rsid w:val="004111B6"/>
    <w:rsid w:val="0041120A"/>
    <w:rsid w:val="004112B8"/>
    <w:rsid w:val="0041141F"/>
    <w:rsid w:val="00411867"/>
    <w:rsid w:val="00411986"/>
    <w:rsid w:val="00411A27"/>
    <w:rsid w:val="00411B49"/>
    <w:rsid w:val="00411C83"/>
    <w:rsid w:val="00411DE8"/>
    <w:rsid w:val="00411EF2"/>
    <w:rsid w:val="0041220D"/>
    <w:rsid w:val="004123E0"/>
    <w:rsid w:val="0041272B"/>
    <w:rsid w:val="0041287F"/>
    <w:rsid w:val="0041298E"/>
    <w:rsid w:val="00412A01"/>
    <w:rsid w:val="00412AB2"/>
    <w:rsid w:val="00412B91"/>
    <w:rsid w:val="00412CEF"/>
    <w:rsid w:val="00412E61"/>
    <w:rsid w:val="00412F2B"/>
    <w:rsid w:val="00412F6E"/>
    <w:rsid w:val="004131E6"/>
    <w:rsid w:val="0041355F"/>
    <w:rsid w:val="0041376E"/>
    <w:rsid w:val="004138F7"/>
    <w:rsid w:val="00413B59"/>
    <w:rsid w:val="00413B7E"/>
    <w:rsid w:val="00413C92"/>
    <w:rsid w:val="00413F34"/>
    <w:rsid w:val="00413FC1"/>
    <w:rsid w:val="004140BF"/>
    <w:rsid w:val="004141BC"/>
    <w:rsid w:val="004141D6"/>
    <w:rsid w:val="004143C8"/>
    <w:rsid w:val="004143DE"/>
    <w:rsid w:val="0041440E"/>
    <w:rsid w:val="00414417"/>
    <w:rsid w:val="0041443F"/>
    <w:rsid w:val="004148A5"/>
    <w:rsid w:val="00414AEF"/>
    <w:rsid w:val="00414C2F"/>
    <w:rsid w:val="00414E14"/>
    <w:rsid w:val="00414E58"/>
    <w:rsid w:val="00414EEE"/>
    <w:rsid w:val="00414EFA"/>
    <w:rsid w:val="00414F25"/>
    <w:rsid w:val="004152D6"/>
    <w:rsid w:val="0041541B"/>
    <w:rsid w:val="00415516"/>
    <w:rsid w:val="004155DC"/>
    <w:rsid w:val="00415739"/>
    <w:rsid w:val="004157A8"/>
    <w:rsid w:val="0041585D"/>
    <w:rsid w:val="00415876"/>
    <w:rsid w:val="004158C9"/>
    <w:rsid w:val="00415E9E"/>
    <w:rsid w:val="00415F0E"/>
    <w:rsid w:val="004160CE"/>
    <w:rsid w:val="00416122"/>
    <w:rsid w:val="004161AC"/>
    <w:rsid w:val="004161F9"/>
    <w:rsid w:val="00416258"/>
    <w:rsid w:val="004166D1"/>
    <w:rsid w:val="00416A77"/>
    <w:rsid w:val="00416A7D"/>
    <w:rsid w:val="00416D71"/>
    <w:rsid w:val="00417088"/>
    <w:rsid w:val="0041708A"/>
    <w:rsid w:val="00417393"/>
    <w:rsid w:val="004173B7"/>
    <w:rsid w:val="00417565"/>
    <w:rsid w:val="00417803"/>
    <w:rsid w:val="004178B3"/>
    <w:rsid w:val="00417A7F"/>
    <w:rsid w:val="00417AE2"/>
    <w:rsid w:val="00417E42"/>
    <w:rsid w:val="00417FAC"/>
    <w:rsid w:val="0042019B"/>
    <w:rsid w:val="00420491"/>
    <w:rsid w:val="00420506"/>
    <w:rsid w:val="00420800"/>
    <w:rsid w:val="00420817"/>
    <w:rsid w:val="00420D3A"/>
    <w:rsid w:val="00421340"/>
    <w:rsid w:val="00421589"/>
    <w:rsid w:val="0042175E"/>
    <w:rsid w:val="004217F9"/>
    <w:rsid w:val="004219C5"/>
    <w:rsid w:val="00421A5F"/>
    <w:rsid w:val="00421BA3"/>
    <w:rsid w:val="00421BD6"/>
    <w:rsid w:val="00421DEC"/>
    <w:rsid w:val="00422049"/>
    <w:rsid w:val="0042214F"/>
    <w:rsid w:val="004223DB"/>
    <w:rsid w:val="0042242A"/>
    <w:rsid w:val="00422559"/>
    <w:rsid w:val="00422715"/>
    <w:rsid w:val="00422792"/>
    <w:rsid w:val="004227DD"/>
    <w:rsid w:val="00422890"/>
    <w:rsid w:val="00422978"/>
    <w:rsid w:val="00422B30"/>
    <w:rsid w:val="00422DFF"/>
    <w:rsid w:val="00422F10"/>
    <w:rsid w:val="0042318A"/>
    <w:rsid w:val="004232EF"/>
    <w:rsid w:val="004233AA"/>
    <w:rsid w:val="004233CE"/>
    <w:rsid w:val="0042347E"/>
    <w:rsid w:val="00423735"/>
    <w:rsid w:val="00423796"/>
    <w:rsid w:val="00423A3F"/>
    <w:rsid w:val="00423BDF"/>
    <w:rsid w:val="00423D82"/>
    <w:rsid w:val="00423DDA"/>
    <w:rsid w:val="00423E26"/>
    <w:rsid w:val="00423E8D"/>
    <w:rsid w:val="00423EB1"/>
    <w:rsid w:val="00423EBD"/>
    <w:rsid w:val="004240F9"/>
    <w:rsid w:val="00424592"/>
    <w:rsid w:val="004245B3"/>
    <w:rsid w:val="00424720"/>
    <w:rsid w:val="00424AA8"/>
    <w:rsid w:val="00424DF5"/>
    <w:rsid w:val="004250A5"/>
    <w:rsid w:val="004251BA"/>
    <w:rsid w:val="0042562E"/>
    <w:rsid w:val="004257FB"/>
    <w:rsid w:val="004258DE"/>
    <w:rsid w:val="00425D04"/>
    <w:rsid w:val="00425DA1"/>
    <w:rsid w:val="00425FC8"/>
    <w:rsid w:val="00425FCA"/>
    <w:rsid w:val="00426070"/>
    <w:rsid w:val="00426309"/>
    <w:rsid w:val="00426647"/>
    <w:rsid w:val="00426679"/>
    <w:rsid w:val="0042689B"/>
    <w:rsid w:val="004268BA"/>
    <w:rsid w:val="00426943"/>
    <w:rsid w:val="00426D48"/>
    <w:rsid w:val="00426D8E"/>
    <w:rsid w:val="00426E90"/>
    <w:rsid w:val="00426F9C"/>
    <w:rsid w:val="00427033"/>
    <w:rsid w:val="0042717A"/>
    <w:rsid w:val="004272F5"/>
    <w:rsid w:val="0042744D"/>
    <w:rsid w:val="004275B0"/>
    <w:rsid w:val="004275EA"/>
    <w:rsid w:val="00427905"/>
    <w:rsid w:val="00427C9E"/>
    <w:rsid w:val="00427CF7"/>
    <w:rsid w:val="00427DB0"/>
    <w:rsid w:val="004300B5"/>
    <w:rsid w:val="00430288"/>
    <w:rsid w:val="004303A3"/>
    <w:rsid w:val="004303DE"/>
    <w:rsid w:val="004305C5"/>
    <w:rsid w:val="004305F0"/>
    <w:rsid w:val="00430704"/>
    <w:rsid w:val="004307D6"/>
    <w:rsid w:val="004307E0"/>
    <w:rsid w:val="0043085D"/>
    <w:rsid w:val="00430C37"/>
    <w:rsid w:val="00430CAE"/>
    <w:rsid w:val="00430D73"/>
    <w:rsid w:val="00430EF4"/>
    <w:rsid w:val="00430F12"/>
    <w:rsid w:val="00431039"/>
    <w:rsid w:val="004311F0"/>
    <w:rsid w:val="0043134F"/>
    <w:rsid w:val="004314F5"/>
    <w:rsid w:val="0043166F"/>
    <w:rsid w:val="004316FB"/>
    <w:rsid w:val="00431853"/>
    <w:rsid w:val="00431B26"/>
    <w:rsid w:val="00431B85"/>
    <w:rsid w:val="00431C3E"/>
    <w:rsid w:val="00432409"/>
    <w:rsid w:val="0043248E"/>
    <w:rsid w:val="0043254E"/>
    <w:rsid w:val="004326F4"/>
    <w:rsid w:val="00432BB2"/>
    <w:rsid w:val="00432C28"/>
    <w:rsid w:val="00432D94"/>
    <w:rsid w:val="00433119"/>
    <w:rsid w:val="00433161"/>
    <w:rsid w:val="004332C9"/>
    <w:rsid w:val="004332CB"/>
    <w:rsid w:val="004333FA"/>
    <w:rsid w:val="0043347B"/>
    <w:rsid w:val="00433571"/>
    <w:rsid w:val="004336B7"/>
    <w:rsid w:val="0043372F"/>
    <w:rsid w:val="004337A6"/>
    <w:rsid w:val="00433BCA"/>
    <w:rsid w:val="00433D2F"/>
    <w:rsid w:val="00433D85"/>
    <w:rsid w:val="00433E8D"/>
    <w:rsid w:val="00433EEF"/>
    <w:rsid w:val="00434664"/>
    <w:rsid w:val="00434756"/>
    <w:rsid w:val="004349A6"/>
    <w:rsid w:val="004349D3"/>
    <w:rsid w:val="00434B2F"/>
    <w:rsid w:val="00434B60"/>
    <w:rsid w:val="00434D02"/>
    <w:rsid w:val="00434DAE"/>
    <w:rsid w:val="0043510A"/>
    <w:rsid w:val="004353C6"/>
    <w:rsid w:val="004354F0"/>
    <w:rsid w:val="00435658"/>
    <w:rsid w:val="0043595A"/>
    <w:rsid w:val="004359E9"/>
    <w:rsid w:val="00435A11"/>
    <w:rsid w:val="00435BD7"/>
    <w:rsid w:val="0043622A"/>
    <w:rsid w:val="0043636D"/>
    <w:rsid w:val="00436596"/>
    <w:rsid w:val="00436626"/>
    <w:rsid w:val="0043666F"/>
    <w:rsid w:val="004366CD"/>
    <w:rsid w:val="0043677B"/>
    <w:rsid w:val="0043679E"/>
    <w:rsid w:val="00437112"/>
    <w:rsid w:val="00437278"/>
    <w:rsid w:val="0043766D"/>
    <w:rsid w:val="00437718"/>
    <w:rsid w:val="00437735"/>
    <w:rsid w:val="00437873"/>
    <w:rsid w:val="00437900"/>
    <w:rsid w:val="00437A6B"/>
    <w:rsid w:val="00437DF0"/>
    <w:rsid w:val="00437FC6"/>
    <w:rsid w:val="0044018A"/>
    <w:rsid w:val="004401CE"/>
    <w:rsid w:val="00440571"/>
    <w:rsid w:val="0044059D"/>
    <w:rsid w:val="00440899"/>
    <w:rsid w:val="00440A31"/>
    <w:rsid w:val="00440A62"/>
    <w:rsid w:val="00440AAF"/>
    <w:rsid w:val="00440BD2"/>
    <w:rsid w:val="00440BF8"/>
    <w:rsid w:val="00440DF7"/>
    <w:rsid w:val="00440F81"/>
    <w:rsid w:val="0044103A"/>
    <w:rsid w:val="004410E3"/>
    <w:rsid w:val="0044111D"/>
    <w:rsid w:val="00441286"/>
    <w:rsid w:val="0044129B"/>
    <w:rsid w:val="004414C8"/>
    <w:rsid w:val="004416CA"/>
    <w:rsid w:val="004418F9"/>
    <w:rsid w:val="00441AD0"/>
    <w:rsid w:val="00441C9F"/>
    <w:rsid w:val="00441CCC"/>
    <w:rsid w:val="004426FE"/>
    <w:rsid w:val="00442A46"/>
    <w:rsid w:val="00442BB0"/>
    <w:rsid w:val="00442C04"/>
    <w:rsid w:val="00442C14"/>
    <w:rsid w:val="00442CF3"/>
    <w:rsid w:val="00442D02"/>
    <w:rsid w:val="00442E7C"/>
    <w:rsid w:val="004430B4"/>
    <w:rsid w:val="00443292"/>
    <w:rsid w:val="00443339"/>
    <w:rsid w:val="004436DD"/>
    <w:rsid w:val="00443B77"/>
    <w:rsid w:val="00443D3E"/>
    <w:rsid w:val="00443D46"/>
    <w:rsid w:val="00443D65"/>
    <w:rsid w:val="00443DA5"/>
    <w:rsid w:val="00444298"/>
    <w:rsid w:val="004442C6"/>
    <w:rsid w:val="00444321"/>
    <w:rsid w:val="00444330"/>
    <w:rsid w:val="004443D4"/>
    <w:rsid w:val="00444490"/>
    <w:rsid w:val="00444555"/>
    <w:rsid w:val="00444602"/>
    <w:rsid w:val="00444758"/>
    <w:rsid w:val="004447E9"/>
    <w:rsid w:val="00444852"/>
    <w:rsid w:val="004449B9"/>
    <w:rsid w:val="00444A78"/>
    <w:rsid w:val="00444CAC"/>
    <w:rsid w:val="00444CDF"/>
    <w:rsid w:val="00444E2C"/>
    <w:rsid w:val="00444E97"/>
    <w:rsid w:val="004452CC"/>
    <w:rsid w:val="00445356"/>
    <w:rsid w:val="0044545C"/>
    <w:rsid w:val="00445AD8"/>
    <w:rsid w:val="00445C33"/>
    <w:rsid w:val="00445E67"/>
    <w:rsid w:val="00445FBB"/>
    <w:rsid w:val="00445FD4"/>
    <w:rsid w:val="00446010"/>
    <w:rsid w:val="004460C2"/>
    <w:rsid w:val="0044614B"/>
    <w:rsid w:val="004461B4"/>
    <w:rsid w:val="004462B4"/>
    <w:rsid w:val="004464F7"/>
    <w:rsid w:val="00446560"/>
    <w:rsid w:val="0044661E"/>
    <w:rsid w:val="0044666C"/>
    <w:rsid w:val="004469D9"/>
    <w:rsid w:val="00446A1D"/>
    <w:rsid w:val="00446A23"/>
    <w:rsid w:val="00446D2B"/>
    <w:rsid w:val="00446F06"/>
    <w:rsid w:val="00446F5A"/>
    <w:rsid w:val="00446F8A"/>
    <w:rsid w:val="0044708F"/>
    <w:rsid w:val="00447362"/>
    <w:rsid w:val="004473A6"/>
    <w:rsid w:val="004474C8"/>
    <w:rsid w:val="004478AB"/>
    <w:rsid w:val="00447AF3"/>
    <w:rsid w:val="00447CA4"/>
    <w:rsid w:val="00447ED9"/>
    <w:rsid w:val="00450333"/>
    <w:rsid w:val="00450488"/>
    <w:rsid w:val="004504FA"/>
    <w:rsid w:val="00450661"/>
    <w:rsid w:val="00450748"/>
    <w:rsid w:val="004507A8"/>
    <w:rsid w:val="00450919"/>
    <w:rsid w:val="00450963"/>
    <w:rsid w:val="0045097F"/>
    <w:rsid w:val="00450A43"/>
    <w:rsid w:val="00450B81"/>
    <w:rsid w:val="00450E0C"/>
    <w:rsid w:val="00450F06"/>
    <w:rsid w:val="004511CA"/>
    <w:rsid w:val="00451347"/>
    <w:rsid w:val="00451367"/>
    <w:rsid w:val="0045150D"/>
    <w:rsid w:val="0045155B"/>
    <w:rsid w:val="0045168B"/>
    <w:rsid w:val="004516C1"/>
    <w:rsid w:val="00451936"/>
    <w:rsid w:val="00451BB1"/>
    <w:rsid w:val="00451CB5"/>
    <w:rsid w:val="00451E23"/>
    <w:rsid w:val="00451EE1"/>
    <w:rsid w:val="00451F11"/>
    <w:rsid w:val="004520C5"/>
    <w:rsid w:val="00452122"/>
    <w:rsid w:val="0045229C"/>
    <w:rsid w:val="0045236F"/>
    <w:rsid w:val="004523FB"/>
    <w:rsid w:val="004524C8"/>
    <w:rsid w:val="00452574"/>
    <w:rsid w:val="00452698"/>
    <w:rsid w:val="00452755"/>
    <w:rsid w:val="00452772"/>
    <w:rsid w:val="00452876"/>
    <w:rsid w:val="00452A0C"/>
    <w:rsid w:val="00452AD5"/>
    <w:rsid w:val="00452BC2"/>
    <w:rsid w:val="00452C70"/>
    <w:rsid w:val="00452F05"/>
    <w:rsid w:val="00453094"/>
    <w:rsid w:val="004531D1"/>
    <w:rsid w:val="004531D5"/>
    <w:rsid w:val="004531DE"/>
    <w:rsid w:val="0045347A"/>
    <w:rsid w:val="00453604"/>
    <w:rsid w:val="00453630"/>
    <w:rsid w:val="004536E5"/>
    <w:rsid w:val="0045379E"/>
    <w:rsid w:val="00453893"/>
    <w:rsid w:val="0045397C"/>
    <w:rsid w:val="00453B88"/>
    <w:rsid w:val="00453C9F"/>
    <w:rsid w:val="00453D85"/>
    <w:rsid w:val="00453E94"/>
    <w:rsid w:val="0045403C"/>
    <w:rsid w:val="00454073"/>
    <w:rsid w:val="00454115"/>
    <w:rsid w:val="004541EC"/>
    <w:rsid w:val="0045424B"/>
    <w:rsid w:val="0045441F"/>
    <w:rsid w:val="00454478"/>
    <w:rsid w:val="0045491B"/>
    <w:rsid w:val="00454ACD"/>
    <w:rsid w:val="00454CAC"/>
    <w:rsid w:val="00454D3B"/>
    <w:rsid w:val="00454E66"/>
    <w:rsid w:val="00454EB3"/>
    <w:rsid w:val="00454FAC"/>
    <w:rsid w:val="00455282"/>
    <w:rsid w:val="00455317"/>
    <w:rsid w:val="004553F8"/>
    <w:rsid w:val="004554CC"/>
    <w:rsid w:val="00455720"/>
    <w:rsid w:val="004559AB"/>
    <w:rsid w:val="004559B0"/>
    <w:rsid w:val="00455D6B"/>
    <w:rsid w:val="00455DA7"/>
    <w:rsid w:val="00455E17"/>
    <w:rsid w:val="00455FD1"/>
    <w:rsid w:val="0045600F"/>
    <w:rsid w:val="004560B3"/>
    <w:rsid w:val="004560DC"/>
    <w:rsid w:val="00456188"/>
    <w:rsid w:val="004565D3"/>
    <w:rsid w:val="0045661C"/>
    <w:rsid w:val="00456683"/>
    <w:rsid w:val="00456739"/>
    <w:rsid w:val="004568B7"/>
    <w:rsid w:val="004569EB"/>
    <w:rsid w:val="00456FA1"/>
    <w:rsid w:val="00457116"/>
    <w:rsid w:val="004571AF"/>
    <w:rsid w:val="0045720A"/>
    <w:rsid w:val="0045727C"/>
    <w:rsid w:val="0045729E"/>
    <w:rsid w:val="004572A4"/>
    <w:rsid w:val="0045755F"/>
    <w:rsid w:val="00457641"/>
    <w:rsid w:val="00457AD2"/>
    <w:rsid w:val="00457C19"/>
    <w:rsid w:val="00457E45"/>
    <w:rsid w:val="00460144"/>
    <w:rsid w:val="00460196"/>
    <w:rsid w:val="004602D0"/>
    <w:rsid w:val="00460526"/>
    <w:rsid w:val="0046056B"/>
    <w:rsid w:val="00460772"/>
    <w:rsid w:val="0046078D"/>
    <w:rsid w:val="004609BB"/>
    <w:rsid w:val="00460CAC"/>
    <w:rsid w:val="00461095"/>
    <w:rsid w:val="004610EA"/>
    <w:rsid w:val="004611B7"/>
    <w:rsid w:val="004611C3"/>
    <w:rsid w:val="00461243"/>
    <w:rsid w:val="004614F5"/>
    <w:rsid w:val="004617CC"/>
    <w:rsid w:val="004619D4"/>
    <w:rsid w:val="00461C38"/>
    <w:rsid w:val="00461C96"/>
    <w:rsid w:val="00461DF0"/>
    <w:rsid w:val="00461E22"/>
    <w:rsid w:val="00461E9D"/>
    <w:rsid w:val="00461EE3"/>
    <w:rsid w:val="0046208D"/>
    <w:rsid w:val="00462173"/>
    <w:rsid w:val="00462316"/>
    <w:rsid w:val="0046235E"/>
    <w:rsid w:val="004623B7"/>
    <w:rsid w:val="004623F2"/>
    <w:rsid w:val="0046251A"/>
    <w:rsid w:val="00462557"/>
    <w:rsid w:val="004626EA"/>
    <w:rsid w:val="00462740"/>
    <w:rsid w:val="004628F8"/>
    <w:rsid w:val="00462A7C"/>
    <w:rsid w:val="00462AA0"/>
    <w:rsid w:val="00462F0E"/>
    <w:rsid w:val="00462F71"/>
    <w:rsid w:val="00463031"/>
    <w:rsid w:val="0046313C"/>
    <w:rsid w:val="00463152"/>
    <w:rsid w:val="00463225"/>
    <w:rsid w:val="00463446"/>
    <w:rsid w:val="004638A9"/>
    <w:rsid w:val="00463B32"/>
    <w:rsid w:val="00463E09"/>
    <w:rsid w:val="00463E46"/>
    <w:rsid w:val="004640E4"/>
    <w:rsid w:val="004644FA"/>
    <w:rsid w:val="00464778"/>
    <w:rsid w:val="004649A3"/>
    <w:rsid w:val="004649E3"/>
    <w:rsid w:val="004649E8"/>
    <w:rsid w:val="00464B67"/>
    <w:rsid w:val="00464E53"/>
    <w:rsid w:val="00464ED3"/>
    <w:rsid w:val="00464F41"/>
    <w:rsid w:val="0046517B"/>
    <w:rsid w:val="00465249"/>
    <w:rsid w:val="00465560"/>
    <w:rsid w:val="00465886"/>
    <w:rsid w:val="00465A9D"/>
    <w:rsid w:val="00465B0A"/>
    <w:rsid w:val="00465D27"/>
    <w:rsid w:val="00465D47"/>
    <w:rsid w:val="00465F43"/>
    <w:rsid w:val="004661BB"/>
    <w:rsid w:val="00466228"/>
    <w:rsid w:val="00466257"/>
    <w:rsid w:val="004662AB"/>
    <w:rsid w:val="00466354"/>
    <w:rsid w:val="0046681F"/>
    <w:rsid w:val="00466979"/>
    <w:rsid w:val="00466CC2"/>
    <w:rsid w:val="00466D25"/>
    <w:rsid w:val="00466D92"/>
    <w:rsid w:val="00466E18"/>
    <w:rsid w:val="00466E47"/>
    <w:rsid w:val="00466F6F"/>
    <w:rsid w:val="00467093"/>
    <w:rsid w:val="00467413"/>
    <w:rsid w:val="00467498"/>
    <w:rsid w:val="0046772B"/>
    <w:rsid w:val="0046796A"/>
    <w:rsid w:val="00467B1A"/>
    <w:rsid w:val="00467C61"/>
    <w:rsid w:val="00467D6F"/>
    <w:rsid w:val="00467E92"/>
    <w:rsid w:val="00467F27"/>
    <w:rsid w:val="00467F80"/>
    <w:rsid w:val="004703DF"/>
    <w:rsid w:val="0047061A"/>
    <w:rsid w:val="0047084C"/>
    <w:rsid w:val="00470919"/>
    <w:rsid w:val="00470D33"/>
    <w:rsid w:val="00470E93"/>
    <w:rsid w:val="00470FF0"/>
    <w:rsid w:val="00471153"/>
    <w:rsid w:val="0047115B"/>
    <w:rsid w:val="0047123B"/>
    <w:rsid w:val="00471259"/>
    <w:rsid w:val="0047147E"/>
    <w:rsid w:val="00471489"/>
    <w:rsid w:val="004714BA"/>
    <w:rsid w:val="00471573"/>
    <w:rsid w:val="00471607"/>
    <w:rsid w:val="00471640"/>
    <w:rsid w:val="004719B4"/>
    <w:rsid w:val="004719CD"/>
    <w:rsid w:val="00471B8A"/>
    <w:rsid w:val="00471BF2"/>
    <w:rsid w:val="00472017"/>
    <w:rsid w:val="00472170"/>
    <w:rsid w:val="004722BF"/>
    <w:rsid w:val="00472603"/>
    <w:rsid w:val="00472768"/>
    <w:rsid w:val="00472875"/>
    <w:rsid w:val="0047296A"/>
    <w:rsid w:val="0047299F"/>
    <w:rsid w:val="00472D6D"/>
    <w:rsid w:val="00472DC4"/>
    <w:rsid w:val="00472E5E"/>
    <w:rsid w:val="00472ED2"/>
    <w:rsid w:val="0047309F"/>
    <w:rsid w:val="0047310A"/>
    <w:rsid w:val="0047314B"/>
    <w:rsid w:val="00473344"/>
    <w:rsid w:val="00473429"/>
    <w:rsid w:val="00473508"/>
    <w:rsid w:val="00473586"/>
    <w:rsid w:val="00473B6C"/>
    <w:rsid w:val="00473C9F"/>
    <w:rsid w:val="00473E48"/>
    <w:rsid w:val="00473EF8"/>
    <w:rsid w:val="00474005"/>
    <w:rsid w:val="00474027"/>
    <w:rsid w:val="00474091"/>
    <w:rsid w:val="004741B8"/>
    <w:rsid w:val="00474227"/>
    <w:rsid w:val="00474301"/>
    <w:rsid w:val="0047431C"/>
    <w:rsid w:val="00474527"/>
    <w:rsid w:val="00474638"/>
    <w:rsid w:val="00474876"/>
    <w:rsid w:val="00474B8D"/>
    <w:rsid w:val="00474C68"/>
    <w:rsid w:val="00474C8A"/>
    <w:rsid w:val="00474E61"/>
    <w:rsid w:val="00475228"/>
    <w:rsid w:val="00475670"/>
    <w:rsid w:val="00475696"/>
    <w:rsid w:val="004757B5"/>
    <w:rsid w:val="00475943"/>
    <w:rsid w:val="00475995"/>
    <w:rsid w:val="004759BD"/>
    <w:rsid w:val="00475A62"/>
    <w:rsid w:val="00475BFA"/>
    <w:rsid w:val="00475C73"/>
    <w:rsid w:val="004760AA"/>
    <w:rsid w:val="004762EE"/>
    <w:rsid w:val="00476369"/>
    <w:rsid w:val="0047641E"/>
    <w:rsid w:val="0047643A"/>
    <w:rsid w:val="00476472"/>
    <w:rsid w:val="004769A2"/>
    <w:rsid w:val="00476A29"/>
    <w:rsid w:val="00476A77"/>
    <w:rsid w:val="00476CD6"/>
    <w:rsid w:val="00476F2F"/>
    <w:rsid w:val="00477080"/>
    <w:rsid w:val="004773DD"/>
    <w:rsid w:val="00477487"/>
    <w:rsid w:val="004776DE"/>
    <w:rsid w:val="0047770F"/>
    <w:rsid w:val="00477A0A"/>
    <w:rsid w:val="00477A83"/>
    <w:rsid w:val="00477AF7"/>
    <w:rsid w:val="00477B81"/>
    <w:rsid w:val="00480185"/>
    <w:rsid w:val="00480309"/>
    <w:rsid w:val="00480402"/>
    <w:rsid w:val="004805A8"/>
    <w:rsid w:val="004806E9"/>
    <w:rsid w:val="00480AA1"/>
    <w:rsid w:val="00480B68"/>
    <w:rsid w:val="00480F80"/>
    <w:rsid w:val="00481049"/>
    <w:rsid w:val="00481058"/>
    <w:rsid w:val="004816ED"/>
    <w:rsid w:val="00481708"/>
    <w:rsid w:val="00482174"/>
    <w:rsid w:val="0048240B"/>
    <w:rsid w:val="004824A9"/>
    <w:rsid w:val="00482569"/>
    <w:rsid w:val="00482650"/>
    <w:rsid w:val="004826F1"/>
    <w:rsid w:val="0048291B"/>
    <w:rsid w:val="00482D6C"/>
    <w:rsid w:val="00482D88"/>
    <w:rsid w:val="00482FCF"/>
    <w:rsid w:val="00483195"/>
    <w:rsid w:val="00483291"/>
    <w:rsid w:val="00483419"/>
    <w:rsid w:val="0048341B"/>
    <w:rsid w:val="004834D6"/>
    <w:rsid w:val="0048373C"/>
    <w:rsid w:val="00483839"/>
    <w:rsid w:val="00483847"/>
    <w:rsid w:val="00483991"/>
    <w:rsid w:val="00483DA6"/>
    <w:rsid w:val="00483F07"/>
    <w:rsid w:val="00483F14"/>
    <w:rsid w:val="0048405C"/>
    <w:rsid w:val="00484124"/>
    <w:rsid w:val="004841A8"/>
    <w:rsid w:val="0048437A"/>
    <w:rsid w:val="004843F3"/>
    <w:rsid w:val="004844E7"/>
    <w:rsid w:val="00484552"/>
    <w:rsid w:val="004847F1"/>
    <w:rsid w:val="00484AB3"/>
    <w:rsid w:val="00484B48"/>
    <w:rsid w:val="00484BF2"/>
    <w:rsid w:val="00484CCA"/>
    <w:rsid w:val="00484E21"/>
    <w:rsid w:val="00484FE9"/>
    <w:rsid w:val="00484FFE"/>
    <w:rsid w:val="00485106"/>
    <w:rsid w:val="0048510C"/>
    <w:rsid w:val="00485324"/>
    <w:rsid w:val="00485464"/>
    <w:rsid w:val="0048554F"/>
    <w:rsid w:val="004855A1"/>
    <w:rsid w:val="004856A4"/>
    <w:rsid w:val="00485890"/>
    <w:rsid w:val="00485A28"/>
    <w:rsid w:val="00485A56"/>
    <w:rsid w:val="00485A5B"/>
    <w:rsid w:val="00485FB5"/>
    <w:rsid w:val="00486043"/>
    <w:rsid w:val="0048622D"/>
    <w:rsid w:val="0048624E"/>
    <w:rsid w:val="004862A5"/>
    <w:rsid w:val="0048642E"/>
    <w:rsid w:val="004864BE"/>
    <w:rsid w:val="004867DA"/>
    <w:rsid w:val="00486906"/>
    <w:rsid w:val="00486BB7"/>
    <w:rsid w:val="00486D8A"/>
    <w:rsid w:val="00486EF6"/>
    <w:rsid w:val="00486FEC"/>
    <w:rsid w:val="00487242"/>
    <w:rsid w:val="00487395"/>
    <w:rsid w:val="0048755D"/>
    <w:rsid w:val="0048766D"/>
    <w:rsid w:val="00487680"/>
    <w:rsid w:val="00487717"/>
    <w:rsid w:val="004879EA"/>
    <w:rsid w:val="00487C8B"/>
    <w:rsid w:val="00490008"/>
    <w:rsid w:val="0049001E"/>
    <w:rsid w:val="00490023"/>
    <w:rsid w:val="00490169"/>
    <w:rsid w:val="004901B7"/>
    <w:rsid w:val="004906A3"/>
    <w:rsid w:val="00490845"/>
    <w:rsid w:val="00490953"/>
    <w:rsid w:val="004909E6"/>
    <w:rsid w:val="004909ED"/>
    <w:rsid w:val="00490B3D"/>
    <w:rsid w:val="00490EF0"/>
    <w:rsid w:val="00490F49"/>
    <w:rsid w:val="00491100"/>
    <w:rsid w:val="004911AA"/>
    <w:rsid w:val="004912DE"/>
    <w:rsid w:val="00491389"/>
    <w:rsid w:val="0049147A"/>
    <w:rsid w:val="004915BF"/>
    <w:rsid w:val="004917B8"/>
    <w:rsid w:val="00491811"/>
    <w:rsid w:val="004919A7"/>
    <w:rsid w:val="00491BE6"/>
    <w:rsid w:val="00491C41"/>
    <w:rsid w:val="00491CB2"/>
    <w:rsid w:val="00492256"/>
    <w:rsid w:val="004925DA"/>
    <w:rsid w:val="004925E4"/>
    <w:rsid w:val="00492808"/>
    <w:rsid w:val="0049285A"/>
    <w:rsid w:val="00492A9A"/>
    <w:rsid w:val="00492ADE"/>
    <w:rsid w:val="00492CBD"/>
    <w:rsid w:val="00492DBB"/>
    <w:rsid w:val="004931C0"/>
    <w:rsid w:val="004934AF"/>
    <w:rsid w:val="0049386C"/>
    <w:rsid w:val="00493900"/>
    <w:rsid w:val="004939A7"/>
    <w:rsid w:val="00493AA0"/>
    <w:rsid w:val="00493CE6"/>
    <w:rsid w:val="00493EE0"/>
    <w:rsid w:val="0049405E"/>
    <w:rsid w:val="004942C7"/>
    <w:rsid w:val="004942CD"/>
    <w:rsid w:val="00494557"/>
    <w:rsid w:val="0049456E"/>
    <w:rsid w:val="0049462B"/>
    <w:rsid w:val="00494911"/>
    <w:rsid w:val="00494913"/>
    <w:rsid w:val="00494B97"/>
    <w:rsid w:val="00494E16"/>
    <w:rsid w:val="004952E5"/>
    <w:rsid w:val="004955B1"/>
    <w:rsid w:val="0049579E"/>
    <w:rsid w:val="004957F5"/>
    <w:rsid w:val="0049580A"/>
    <w:rsid w:val="00495D1C"/>
    <w:rsid w:val="00496155"/>
    <w:rsid w:val="00496228"/>
    <w:rsid w:val="00496422"/>
    <w:rsid w:val="0049684F"/>
    <w:rsid w:val="0049699F"/>
    <w:rsid w:val="004969D1"/>
    <w:rsid w:val="00496A78"/>
    <w:rsid w:val="00496ADA"/>
    <w:rsid w:val="00496BFE"/>
    <w:rsid w:val="00496C7A"/>
    <w:rsid w:val="00496D46"/>
    <w:rsid w:val="00496E6B"/>
    <w:rsid w:val="00496EED"/>
    <w:rsid w:val="0049726D"/>
    <w:rsid w:val="00497319"/>
    <w:rsid w:val="004973AC"/>
    <w:rsid w:val="004975D8"/>
    <w:rsid w:val="004979D5"/>
    <w:rsid w:val="00497BD3"/>
    <w:rsid w:val="00497D26"/>
    <w:rsid w:val="00497FA9"/>
    <w:rsid w:val="0049FDD9"/>
    <w:rsid w:val="004A00F0"/>
    <w:rsid w:val="004A0122"/>
    <w:rsid w:val="004A0558"/>
    <w:rsid w:val="004A0A63"/>
    <w:rsid w:val="004A0BB9"/>
    <w:rsid w:val="004A0C85"/>
    <w:rsid w:val="004A0E8F"/>
    <w:rsid w:val="004A1227"/>
    <w:rsid w:val="004A139F"/>
    <w:rsid w:val="004A1433"/>
    <w:rsid w:val="004A1441"/>
    <w:rsid w:val="004A1680"/>
    <w:rsid w:val="004A16C2"/>
    <w:rsid w:val="004A1709"/>
    <w:rsid w:val="004A1785"/>
    <w:rsid w:val="004A18BD"/>
    <w:rsid w:val="004A1A87"/>
    <w:rsid w:val="004A1BDC"/>
    <w:rsid w:val="004A1CC2"/>
    <w:rsid w:val="004A1DAE"/>
    <w:rsid w:val="004A1E5D"/>
    <w:rsid w:val="004A20B4"/>
    <w:rsid w:val="004A21FD"/>
    <w:rsid w:val="004A2632"/>
    <w:rsid w:val="004A26E1"/>
    <w:rsid w:val="004A2735"/>
    <w:rsid w:val="004A286D"/>
    <w:rsid w:val="004A28EF"/>
    <w:rsid w:val="004A28F3"/>
    <w:rsid w:val="004A29CA"/>
    <w:rsid w:val="004A2C3B"/>
    <w:rsid w:val="004A2C5F"/>
    <w:rsid w:val="004A2D13"/>
    <w:rsid w:val="004A2E5B"/>
    <w:rsid w:val="004A2E6E"/>
    <w:rsid w:val="004A343F"/>
    <w:rsid w:val="004A347A"/>
    <w:rsid w:val="004A3499"/>
    <w:rsid w:val="004A36F8"/>
    <w:rsid w:val="004A3727"/>
    <w:rsid w:val="004A3756"/>
    <w:rsid w:val="004A3836"/>
    <w:rsid w:val="004A3A58"/>
    <w:rsid w:val="004A3A66"/>
    <w:rsid w:val="004A3C48"/>
    <w:rsid w:val="004A3CD8"/>
    <w:rsid w:val="004A3F42"/>
    <w:rsid w:val="004A3F6D"/>
    <w:rsid w:val="004A4352"/>
    <w:rsid w:val="004A45F5"/>
    <w:rsid w:val="004A46C6"/>
    <w:rsid w:val="004A46D2"/>
    <w:rsid w:val="004A4E86"/>
    <w:rsid w:val="004A4F53"/>
    <w:rsid w:val="004A4F96"/>
    <w:rsid w:val="004A4FD2"/>
    <w:rsid w:val="004A5089"/>
    <w:rsid w:val="004A5126"/>
    <w:rsid w:val="004A5321"/>
    <w:rsid w:val="004A53A8"/>
    <w:rsid w:val="004A5A4F"/>
    <w:rsid w:val="004A5D0B"/>
    <w:rsid w:val="004A5D5E"/>
    <w:rsid w:val="004A5F7F"/>
    <w:rsid w:val="004A63A0"/>
    <w:rsid w:val="004A64C3"/>
    <w:rsid w:val="004A6773"/>
    <w:rsid w:val="004A67C6"/>
    <w:rsid w:val="004A6EDA"/>
    <w:rsid w:val="004A6FF6"/>
    <w:rsid w:val="004A75B3"/>
    <w:rsid w:val="004A77DD"/>
    <w:rsid w:val="004A7A0E"/>
    <w:rsid w:val="004A7D60"/>
    <w:rsid w:val="004A7FCE"/>
    <w:rsid w:val="004AF80F"/>
    <w:rsid w:val="004B0009"/>
    <w:rsid w:val="004B0438"/>
    <w:rsid w:val="004B0670"/>
    <w:rsid w:val="004B099B"/>
    <w:rsid w:val="004B0F84"/>
    <w:rsid w:val="004B1174"/>
    <w:rsid w:val="004B131C"/>
    <w:rsid w:val="004B1455"/>
    <w:rsid w:val="004B14F2"/>
    <w:rsid w:val="004B176F"/>
    <w:rsid w:val="004B190A"/>
    <w:rsid w:val="004B1B9F"/>
    <w:rsid w:val="004B1C69"/>
    <w:rsid w:val="004B1D11"/>
    <w:rsid w:val="004B1F30"/>
    <w:rsid w:val="004B20CB"/>
    <w:rsid w:val="004B21C3"/>
    <w:rsid w:val="004B2492"/>
    <w:rsid w:val="004B24EE"/>
    <w:rsid w:val="004B26A0"/>
    <w:rsid w:val="004B26B2"/>
    <w:rsid w:val="004B2775"/>
    <w:rsid w:val="004B2891"/>
    <w:rsid w:val="004B2E0D"/>
    <w:rsid w:val="004B2F06"/>
    <w:rsid w:val="004B310C"/>
    <w:rsid w:val="004B35EA"/>
    <w:rsid w:val="004B391B"/>
    <w:rsid w:val="004B3A87"/>
    <w:rsid w:val="004B3AB2"/>
    <w:rsid w:val="004B3BAC"/>
    <w:rsid w:val="004B3D07"/>
    <w:rsid w:val="004B3E85"/>
    <w:rsid w:val="004B3FF5"/>
    <w:rsid w:val="004B40F5"/>
    <w:rsid w:val="004B43F7"/>
    <w:rsid w:val="004B4518"/>
    <w:rsid w:val="004B46A6"/>
    <w:rsid w:val="004B46C9"/>
    <w:rsid w:val="004B4712"/>
    <w:rsid w:val="004B484F"/>
    <w:rsid w:val="004B4995"/>
    <w:rsid w:val="004B4B42"/>
    <w:rsid w:val="004B4B80"/>
    <w:rsid w:val="004B4C18"/>
    <w:rsid w:val="004B4D11"/>
    <w:rsid w:val="004B4DC0"/>
    <w:rsid w:val="004B51C9"/>
    <w:rsid w:val="004B54D7"/>
    <w:rsid w:val="004B54FA"/>
    <w:rsid w:val="004B5C45"/>
    <w:rsid w:val="004B5E31"/>
    <w:rsid w:val="004B5EC3"/>
    <w:rsid w:val="004B5EF0"/>
    <w:rsid w:val="004B616F"/>
    <w:rsid w:val="004B62E5"/>
    <w:rsid w:val="004B6489"/>
    <w:rsid w:val="004B6553"/>
    <w:rsid w:val="004B66B2"/>
    <w:rsid w:val="004B67A7"/>
    <w:rsid w:val="004B6993"/>
    <w:rsid w:val="004B6A45"/>
    <w:rsid w:val="004B6CF3"/>
    <w:rsid w:val="004B7027"/>
    <w:rsid w:val="004B705C"/>
    <w:rsid w:val="004B70E3"/>
    <w:rsid w:val="004B739B"/>
    <w:rsid w:val="004B75A4"/>
    <w:rsid w:val="004B75BA"/>
    <w:rsid w:val="004B7694"/>
    <w:rsid w:val="004B7813"/>
    <w:rsid w:val="004B79B3"/>
    <w:rsid w:val="004B79EA"/>
    <w:rsid w:val="004B7A0C"/>
    <w:rsid w:val="004B7BF1"/>
    <w:rsid w:val="004B7C2F"/>
    <w:rsid w:val="004B7EB3"/>
    <w:rsid w:val="004B7F12"/>
    <w:rsid w:val="004B7FB0"/>
    <w:rsid w:val="004B7FE3"/>
    <w:rsid w:val="004C0032"/>
    <w:rsid w:val="004C009B"/>
    <w:rsid w:val="004C0109"/>
    <w:rsid w:val="004C0121"/>
    <w:rsid w:val="004C01EB"/>
    <w:rsid w:val="004C02A9"/>
    <w:rsid w:val="004C038F"/>
    <w:rsid w:val="004C0AF1"/>
    <w:rsid w:val="004C0B74"/>
    <w:rsid w:val="004C0BD9"/>
    <w:rsid w:val="004C0C0C"/>
    <w:rsid w:val="004C0C46"/>
    <w:rsid w:val="004C0DEF"/>
    <w:rsid w:val="004C1033"/>
    <w:rsid w:val="004C10C9"/>
    <w:rsid w:val="004C10D4"/>
    <w:rsid w:val="004C1192"/>
    <w:rsid w:val="004C11A9"/>
    <w:rsid w:val="004C1234"/>
    <w:rsid w:val="004C127D"/>
    <w:rsid w:val="004C1297"/>
    <w:rsid w:val="004C19B8"/>
    <w:rsid w:val="004C1A22"/>
    <w:rsid w:val="004C1C22"/>
    <w:rsid w:val="004C1E4F"/>
    <w:rsid w:val="004C1FED"/>
    <w:rsid w:val="004C20E8"/>
    <w:rsid w:val="004C2917"/>
    <w:rsid w:val="004C2E53"/>
    <w:rsid w:val="004C2E7A"/>
    <w:rsid w:val="004C343B"/>
    <w:rsid w:val="004C34D7"/>
    <w:rsid w:val="004C3576"/>
    <w:rsid w:val="004C3633"/>
    <w:rsid w:val="004C36CB"/>
    <w:rsid w:val="004C36E8"/>
    <w:rsid w:val="004C3763"/>
    <w:rsid w:val="004C3768"/>
    <w:rsid w:val="004C3819"/>
    <w:rsid w:val="004C399D"/>
    <w:rsid w:val="004C3CE0"/>
    <w:rsid w:val="004C3D3D"/>
    <w:rsid w:val="004C3E26"/>
    <w:rsid w:val="004C403F"/>
    <w:rsid w:val="004C406F"/>
    <w:rsid w:val="004C40B8"/>
    <w:rsid w:val="004C490A"/>
    <w:rsid w:val="004C4AAE"/>
    <w:rsid w:val="004C4B87"/>
    <w:rsid w:val="004C4C7A"/>
    <w:rsid w:val="004C4CD6"/>
    <w:rsid w:val="004C4F39"/>
    <w:rsid w:val="004C4F3E"/>
    <w:rsid w:val="004C51A3"/>
    <w:rsid w:val="004C51E4"/>
    <w:rsid w:val="004C52AE"/>
    <w:rsid w:val="004C53EE"/>
    <w:rsid w:val="004C54D8"/>
    <w:rsid w:val="004C54FD"/>
    <w:rsid w:val="004C5575"/>
    <w:rsid w:val="004C570E"/>
    <w:rsid w:val="004C5838"/>
    <w:rsid w:val="004C5876"/>
    <w:rsid w:val="004C588B"/>
    <w:rsid w:val="004C5AF1"/>
    <w:rsid w:val="004C5B56"/>
    <w:rsid w:val="004C5B65"/>
    <w:rsid w:val="004C5BB8"/>
    <w:rsid w:val="004C5C42"/>
    <w:rsid w:val="004C5CAA"/>
    <w:rsid w:val="004C5CE2"/>
    <w:rsid w:val="004C5D41"/>
    <w:rsid w:val="004C5D48"/>
    <w:rsid w:val="004C5DEA"/>
    <w:rsid w:val="004C5E23"/>
    <w:rsid w:val="004C5F21"/>
    <w:rsid w:val="004C60C3"/>
    <w:rsid w:val="004C61E6"/>
    <w:rsid w:val="004C63D7"/>
    <w:rsid w:val="004C643B"/>
    <w:rsid w:val="004C645E"/>
    <w:rsid w:val="004C6572"/>
    <w:rsid w:val="004C6584"/>
    <w:rsid w:val="004C6606"/>
    <w:rsid w:val="004C662E"/>
    <w:rsid w:val="004C6703"/>
    <w:rsid w:val="004C693F"/>
    <w:rsid w:val="004C694D"/>
    <w:rsid w:val="004C6A9C"/>
    <w:rsid w:val="004C6AF3"/>
    <w:rsid w:val="004C6B8C"/>
    <w:rsid w:val="004C6BCA"/>
    <w:rsid w:val="004C6D75"/>
    <w:rsid w:val="004C6DA6"/>
    <w:rsid w:val="004C6F11"/>
    <w:rsid w:val="004C6FDC"/>
    <w:rsid w:val="004C7089"/>
    <w:rsid w:val="004C70E7"/>
    <w:rsid w:val="004C7150"/>
    <w:rsid w:val="004C73A0"/>
    <w:rsid w:val="004C7457"/>
    <w:rsid w:val="004C7552"/>
    <w:rsid w:val="004C75F7"/>
    <w:rsid w:val="004C7654"/>
    <w:rsid w:val="004C78A6"/>
    <w:rsid w:val="004C7968"/>
    <w:rsid w:val="004C7A0F"/>
    <w:rsid w:val="004C7A47"/>
    <w:rsid w:val="004C7D7A"/>
    <w:rsid w:val="004C7ED4"/>
    <w:rsid w:val="004D0336"/>
    <w:rsid w:val="004D0351"/>
    <w:rsid w:val="004D0529"/>
    <w:rsid w:val="004D06A4"/>
    <w:rsid w:val="004D0AAB"/>
    <w:rsid w:val="004D0B2C"/>
    <w:rsid w:val="004D0CF6"/>
    <w:rsid w:val="004D0FED"/>
    <w:rsid w:val="004D11B1"/>
    <w:rsid w:val="004D129F"/>
    <w:rsid w:val="004D1522"/>
    <w:rsid w:val="004D15C0"/>
    <w:rsid w:val="004D1886"/>
    <w:rsid w:val="004D1D87"/>
    <w:rsid w:val="004D1EEA"/>
    <w:rsid w:val="004D1F15"/>
    <w:rsid w:val="004D1FAE"/>
    <w:rsid w:val="004D1FB3"/>
    <w:rsid w:val="004D2039"/>
    <w:rsid w:val="004D2155"/>
    <w:rsid w:val="004D24C1"/>
    <w:rsid w:val="004D2849"/>
    <w:rsid w:val="004D287E"/>
    <w:rsid w:val="004D2892"/>
    <w:rsid w:val="004D2AD3"/>
    <w:rsid w:val="004D2DF3"/>
    <w:rsid w:val="004D2ECF"/>
    <w:rsid w:val="004D336F"/>
    <w:rsid w:val="004D353A"/>
    <w:rsid w:val="004D3724"/>
    <w:rsid w:val="004D39AF"/>
    <w:rsid w:val="004D3AB8"/>
    <w:rsid w:val="004D3BD0"/>
    <w:rsid w:val="004D3C20"/>
    <w:rsid w:val="004D3CB9"/>
    <w:rsid w:val="004D41E7"/>
    <w:rsid w:val="004D44B5"/>
    <w:rsid w:val="004D5039"/>
    <w:rsid w:val="004D50D5"/>
    <w:rsid w:val="004D52EB"/>
    <w:rsid w:val="004D5591"/>
    <w:rsid w:val="004D5A7A"/>
    <w:rsid w:val="004D5AC8"/>
    <w:rsid w:val="004D5BAC"/>
    <w:rsid w:val="004D5C56"/>
    <w:rsid w:val="004D5C7F"/>
    <w:rsid w:val="004D5D5C"/>
    <w:rsid w:val="004D5FC7"/>
    <w:rsid w:val="004D604E"/>
    <w:rsid w:val="004D62D2"/>
    <w:rsid w:val="004D6567"/>
    <w:rsid w:val="004D6A30"/>
    <w:rsid w:val="004D6AB9"/>
    <w:rsid w:val="004D6B38"/>
    <w:rsid w:val="004D6EF2"/>
    <w:rsid w:val="004D6F59"/>
    <w:rsid w:val="004D6FE6"/>
    <w:rsid w:val="004D706B"/>
    <w:rsid w:val="004D7207"/>
    <w:rsid w:val="004D7346"/>
    <w:rsid w:val="004D742C"/>
    <w:rsid w:val="004D745C"/>
    <w:rsid w:val="004D74C0"/>
    <w:rsid w:val="004D7604"/>
    <w:rsid w:val="004D760B"/>
    <w:rsid w:val="004D764C"/>
    <w:rsid w:val="004D7861"/>
    <w:rsid w:val="004D78DC"/>
    <w:rsid w:val="004D798A"/>
    <w:rsid w:val="004D7A64"/>
    <w:rsid w:val="004D7C1E"/>
    <w:rsid w:val="004D7E40"/>
    <w:rsid w:val="004DA874"/>
    <w:rsid w:val="004DDD7F"/>
    <w:rsid w:val="004E0076"/>
    <w:rsid w:val="004E0102"/>
    <w:rsid w:val="004E03F0"/>
    <w:rsid w:val="004E04C8"/>
    <w:rsid w:val="004E05A1"/>
    <w:rsid w:val="004E05F9"/>
    <w:rsid w:val="004E07A7"/>
    <w:rsid w:val="004E07CE"/>
    <w:rsid w:val="004E08EC"/>
    <w:rsid w:val="004E0A84"/>
    <w:rsid w:val="004E0AE7"/>
    <w:rsid w:val="004E0B76"/>
    <w:rsid w:val="004E0DDF"/>
    <w:rsid w:val="004E1043"/>
    <w:rsid w:val="004E1349"/>
    <w:rsid w:val="004E14DD"/>
    <w:rsid w:val="004E1755"/>
    <w:rsid w:val="004E19C4"/>
    <w:rsid w:val="004E1CE4"/>
    <w:rsid w:val="004E1D45"/>
    <w:rsid w:val="004E1D71"/>
    <w:rsid w:val="004E1E4B"/>
    <w:rsid w:val="004E20C7"/>
    <w:rsid w:val="004E2334"/>
    <w:rsid w:val="004E2422"/>
    <w:rsid w:val="004E2424"/>
    <w:rsid w:val="004E257D"/>
    <w:rsid w:val="004E2593"/>
    <w:rsid w:val="004E2696"/>
    <w:rsid w:val="004E2909"/>
    <w:rsid w:val="004E29C7"/>
    <w:rsid w:val="004E2A2F"/>
    <w:rsid w:val="004E2A34"/>
    <w:rsid w:val="004E2C7B"/>
    <w:rsid w:val="004E2DFE"/>
    <w:rsid w:val="004E2EA9"/>
    <w:rsid w:val="004E30BB"/>
    <w:rsid w:val="004E310D"/>
    <w:rsid w:val="004E314C"/>
    <w:rsid w:val="004E3390"/>
    <w:rsid w:val="004E3522"/>
    <w:rsid w:val="004E3539"/>
    <w:rsid w:val="004E35F9"/>
    <w:rsid w:val="004E36D4"/>
    <w:rsid w:val="004E3A69"/>
    <w:rsid w:val="004E3D35"/>
    <w:rsid w:val="004E3D96"/>
    <w:rsid w:val="004E3E1A"/>
    <w:rsid w:val="004E3F90"/>
    <w:rsid w:val="004E4333"/>
    <w:rsid w:val="004E4A27"/>
    <w:rsid w:val="004E4A8F"/>
    <w:rsid w:val="004E4D4B"/>
    <w:rsid w:val="004E4D52"/>
    <w:rsid w:val="004E50AE"/>
    <w:rsid w:val="004E565F"/>
    <w:rsid w:val="004E5716"/>
    <w:rsid w:val="004E57C5"/>
    <w:rsid w:val="004E57FB"/>
    <w:rsid w:val="004E5971"/>
    <w:rsid w:val="004E5A08"/>
    <w:rsid w:val="004E5AA6"/>
    <w:rsid w:val="004E5AC1"/>
    <w:rsid w:val="004E5B51"/>
    <w:rsid w:val="004E5B86"/>
    <w:rsid w:val="004E5BC7"/>
    <w:rsid w:val="004E5E98"/>
    <w:rsid w:val="004E5F7D"/>
    <w:rsid w:val="004E62A7"/>
    <w:rsid w:val="004E62AB"/>
    <w:rsid w:val="004E62F4"/>
    <w:rsid w:val="004E646C"/>
    <w:rsid w:val="004E694A"/>
    <w:rsid w:val="004E6B3C"/>
    <w:rsid w:val="004E6B90"/>
    <w:rsid w:val="004E6C19"/>
    <w:rsid w:val="004E6F9C"/>
    <w:rsid w:val="004E6FC8"/>
    <w:rsid w:val="004E7099"/>
    <w:rsid w:val="004E71F9"/>
    <w:rsid w:val="004E7288"/>
    <w:rsid w:val="004E72AE"/>
    <w:rsid w:val="004E72DC"/>
    <w:rsid w:val="004E73CE"/>
    <w:rsid w:val="004E7423"/>
    <w:rsid w:val="004E767C"/>
    <w:rsid w:val="004E7689"/>
    <w:rsid w:val="004E77AD"/>
    <w:rsid w:val="004E785C"/>
    <w:rsid w:val="004E7906"/>
    <w:rsid w:val="004E7BF0"/>
    <w:rsid w:val="004E7DE0"/>
    <w:rsid w:val="004E7E73"/>
    <w:rsid w:val="004E7F67"/>
    <w:rsid w:val="004F002D"/>
    <w:rsid w:val="004F0093"/>
    <w:rsid w:val="004F02CB"/>
    <w:rsid w:val="004F036F"/>
    <w:rsid w:val="004F03BF"/>
    <w:rsid w:val="004F05E8"/>
    <w:rsid w:val="004F0626"/>
    <w:rsid w:val="004F0940"/>
    <w:rsid w:val="004F0A69"/>
    <w:rsid w:val="004F0BB7"/>
    <w:rsid w:val="004F0DBD"/>
    <w:rsid w:val="004F0EAD"/>
    <w:rsid w:val="004F10DF"/>
    <w:rsid w:val="004F11A6"/>
    <w:rsid w:val="004F11BC"/>
    <w:rsid w:val="004F1382"/>
    <w:rsid w:val="004F16DC"/>
    <w:rsid w:val="004F191B"/>
    <w:rsid w:val="004F1949"/>
    <w:rsid w:val="004F1952"/>
    <w:rsid w:val="004F1992"/>
    <w:rsid w:val="004F1BE8"/>
    <w:rsid w:val="004F1D56"/>
    <w:rsid w:val="004F1E13"/>
    <w:rsid w:val="004F1F98"/>
    <w:rsid w:val="004F2100"/>
    <w:rsid w:val="004F221A"/>
    <w:rsid w:val="004F232E"/>
    <w:rsid w:val="004F23CB"/>
    <w:rsid w:val="004F2513"/>
    <w:rsid w:val="004F256B"/>
    <w:rsid w:val="004F26D5"/>
    <w:rsid w:val="004F2708"/>
    <w:rsid w:val="004F2886"/>
    <w:rsid w:val="004F289A"/>
    <w:rsid w:val="004F2948"/>
    <w:rsid w:val="004F2BE4"/>
    <w:rsid w:val="004F2C6E"/>
    <w:rsid w:val="004F2CB7"/>
    <w:rsid w:val="004F2D93"/>
    <w:rsid w:val="004F2E02"/>
    <w:rsid w:val="004F2EA8"/>
    <w:rsid w:val="004F2F02"/>
    <w:rsid w:val="004F2F1B"/>
    <w:rsid w:val="004F32CA"/>
    <w:rsid w:val="004F335C"/>
    <w:rsid w:val="004F3458"/>
    <w:rsid w:val="004F3581"/>
    <w:rsid w:val="004F362B"/>
    <w:rsid w:val="004F37BC"/>
    <w:rsid w:val="004F39F5"/>
    <w:rsid w:val="004F3C94"/>
    <w:rsid w:val="004F3D6A"/>
    <w:rsid w:val="004F3F50"/>
    <w:rsid w:val="004F40C4"/>
    <w:rsid w:val="004F420D"/>
    <w:rsid w:val="004F42C2"/>
    <w:rsid w:val="004F48DD"/>
    <w:rsid w:val="004F4BAC"/>
    <w:rsid w:val="004F4D93"/>
    <w:rsid w:val="004F4DF8"/>
    <w:rsid w:val="004F4F10"/>
    <w:rsid w:val="004F4F49"/>
    <w:rsid w:val="004F523A"/>
    <w:rsid w:val="004F5359"/>
    <w:rsid w:val="004F53AF"/>
    <w:rsid w:val="004F54DE"/>
    <w:rsid w:val="004F5710"/>
    <w:rsid w:val="004F5ADA"/>
    <w:rsid w:val="004F5C73"/>
    <w:rsid w:val="004F5D0E"/>
    <w:rsid w:val="004F5E92"/>
    <w:rsid w:val="004F60EC"/>
    <w:rsid w:val="004F60F4"/>
    <w:rsid w:val="004F63D1"/>
    <w:rsid w:val="004F6434"/>
    <w:rsid w:val="004F6471"/>
    <w:rsid w:val="004F6498"/>
    <w:rsid w:val="004F6561"/>
    <w:rsid w:val="004F67A1"/>
    <w:rsid w:val="004F67E7"/>
    <w:rsid w:val="004F686B"/>
    <w:rsid w:val="004F68B8"/>
    <w:rsid w:val="004F6AF2"/>
    <w:rsid w:val="004F6CCB"/>
    <w:rsid w:val="004F6EDE"/>
    <w:rsid w:val="004F7125"/>
    <w:rsid w:val="004F7447"/>
    <w:rsid w:val="004F77F9"/>
    <w:rsid w:val="004F7830"/>
    <w:rsid w:val="004F7A67"/>
    <w:rsid w:val="004F7F3F"/>
    <w:rsid w:val="005000D1"/>
    <w:rsid w:val="00500189"/>
    <w:rsid w:val="005001B5"/>
    <w:rsid w:val="00500200"/>
    <w:rsid w:val="00500290"/>
    <w:rsid w:val="0050059D"/>
    <w:rsid w:val="005005F1"/>
    <w:rsid w:val="00500949"/>
    <w:rsid w:val="00500A21"/>
    <w:rsid w:val="00500D7D"/>
    <w:rsid w:val="00500E11"/>
    <w:rsid w:val="00501099"/>
    <w:rsid w:val="005010D3"/>
    <w:rsid w:val="005012B1"/>
    <w:rsid w:val="005012CB"/>
    <w:rsid w:val="00501597"/>
    <w:rsid w:val="00501877"/>
    <w:rsid w:val="0050193E"/>
    <w:rsid w:val="00501951"/>
    <w:rsid w:val="005019BB"/>
    <w:rsid w:val="00501BAE"/>
    <w:rsid w:val="00501D5A"/>
    <w:rsid w:val="0050203C"/>
    <w:rsid w:val="0050219B"/>
    <w:rsid w:val="005021EF"/>
    <w:rsid w:val="005021F7"/>
    <w:rsid w:val="005022A6"/>
    <w:rsid w:val="0050261B"/>
    <w:rsid w:val="00502713"/>
    <w:rsid w:val="00502755"/>
    <w:rsid w:val="0050278F"/>
    <w:rsid w:val="005029AF"/>
    <w:rsid w:val="005029BC"/>
    <w:rsid w:val="00502B3C"/>
    <w:rsid w:val="00502B60"/>
    <w:rsid w:val="00502C6E"/>
    <w:rsid w:val="00502D75"/>
    <w:rsid w:val="00503442"/>
    <w:rsid w:val="005035DF"/>
    <w:rsid w:val="0050387E"/>
    <w:rsid w:val="005038C7"/>
    <w:rsid w:val="00503905"/>
    <w:rsid w:val="00503A32"/>
    <w:rsid w:val="00503C46"/>
    <w:rsid w:val="00503C68"/>
    <w:rsid w:val="00503CAF"/>
    <w:rsid w:val="00503DB5"/>
    <w:rsid w:val="00503E56"/>
    <w:rsid w:val="00503F8C"/>
    <w:rsid w:val="00504006"/>
    <w:rsid w:val="00504345"/>
    <w:rsid w:val="0050444E"/>
    <w:rsid w:val="005046A6"/>
    <w:rsid w:val="0050480A"/>
    <w:rsid w:val="005048AD"/>
    <w:rsid w:val="00504D9D"/>
    <w:rsid w:val="00505118"/>
    <w:rsid w:val="005053A1"/>
    <w:rsid w:val="005059BB"/>
    <w:rsid w:val="00505A3C"/>
    <w:rsid w:val="00505AC5"/>
    <w:rsid w:val="00505B01"/>
    <w:rsid w:val="00505B52"/>
    <w:rsid w:val="00505C96"/>
    <w:rsid w:val="005060D5"/>
    <w:rsid w:val="00506281"/>
    <w:rsid w:val="00506317"/>
    <w:rsid w:val="005064CE"/>
    <w:rsid w:val="0050655D"/>
    <w:rsid w:val="005066A1"/>
    <w:rsid w:val="00506735"/>
    <w:rsid w:val="005067C6"/>
    <w:rsid w:val="00506AA7"/>
    <w:rsid w:val="00506B37"/>
    <w:rsid w:val="00506B73"/>
    <w:rsid w:val="00506CC6"/>
    <w:rsid w:val="00506EC6"/>
    <w:rsid w:val="005074C6"/>
    <w:rsid w:val="00507542"/>
    <w:rsid w:val="005076A9"/>
    <w:rsid w:val="005077EB"/>
    <w:rsid w:val="00507BB9"/>
    <w:rsid w:val="00507BBB"/>
    <w:rsid w:val="00507D2B"/>
    <w:rsid w:val="00507DE9"/>
    <w:rsid w:val="005101F3"/>
    <w:rsid w:val="005105B7"/>
    <w:rsid w:val="00510966"/>
    <w:rsid w:val="00510AC9"/>
    <w:rsid w:val="00510B37"/>
    <w:rsid w:val="00510C99"/>
    <w:rsid w:val="00510D22"/>
    <w:rsid w:val="0051103F"/>
    <w:rsid w:val="00511075"/>
    <w:rsid w:val="005110B2"/>
    <w:rsid w:val="005111F5"/>
    <w:rsid w:val="005114FD"/>
    <w:rsid w:val="0051150F"/>
    <w:rsid w:val="005117FA"/>
    <w:rsid w:val="00511863"/>
    <w:rsid w:val="00511918"/>
    <w:rsid w:val="00511B6C"/>
    <w:rsid w:val="00511C47"/>
    <w:rsid w:val="00511D8D"/>
    <w:rsid w:val="00511FB2"/>
    <w:rsid w:val="0051205E"/>
    <w:rsid w:val="00512476"/>
    <w:rsid w:val="0051261C"/>
    <w:rsid w:val="005128DA"/>
    <w:rsid w:val="00512928"/>
    <w:rsid w:val="00512DF2"/>
    <w:rsid w:val="00512F2F"/>
    <w:rsid w:val="0051331A"/>
    <w:rsid w:val="00513388"/>
    <w:rsid w:val="005134F7"/>
    <w:rsid w:val="00513544"/>
    <w:rsid w:val="005138F8"/>
    <w:rsid w:val="00513D22"/>
    <w:rsid w:val="00513E1E"/>
    <w:rsid w:val="00513EDA"/>
    <w:rsid w:val="00514129"/>
    <w:rsid w:val="005141A2"/>
    <w:rsid w:val="005141E0"/>
    <w:rsid w:val="0051422C"/>
    <w:rsid w:val="0051438B"/>
    <w:rsid w:val="005144C8"/>
    <w:rsid w:val="005144DF"/>
    <w:rsid w:val="0051461F"/>
    <w:rsid w:val="00514892"/>
    <w:rsid w:val="005148D2"/>
    <w:rsid w:val="00514B06"/>
    <w:rsid w:val="00514B55"/>
    <w:rsid w:val="00514CEC"/>
    <w:rsid w:val="00514D83"/>
    <w:rsid w:val="00514E1E"/>
    <w:rsid w:val="0051506E"/>
    <w:rsid w:val="0051523D"/>
    <w:rsid w:val="00515699"/>
    <w:rsid w:val="00515773"/>
    <w:rsid w:val="005157C7"/>
    <w:rsid w:val="00515877"/>
    <w:rsid w:val="0051594B"/>
    <w:rsid w:val="00515A72"/>
    <w:rsid w:val="00515DD9"/>
    <w:rsid w:val="00515E6A"/>
    <w:rsid w:val="00515F2C"/>
    <w:rsid w:val="00515F58"/>
    <w:rsid w:val="005160E8"/>
    <w:rsid w:val="0051617E"/>
    <w:rsid w:val="005161B7"/>
    <w:rsid w:val="00516201"/>
    <w:rsid w:val="005164BC"/>
    <w:rsid w:val="005165C4"/>
    <w:rsid w:val="005165E4"/>
    <w:rsid w:val="00516710"/>
    <w:rsid w:val="00516B73"/>
    <w:rsid w:val="00516BCC"/>
    <w:rsid w:val="00516D2B"/>
    <w:rsid w:val="00516EB5"/>
    <w:rsid w:val="00517096"/>
    <w:rsid w:val="00517161"/>
    <w:rsid w:val="0051727E"/>
    <w:rsid w:val="005175D1"/>
    <w:rsid w:val="0051771B"/>
    <w:rsid w:val="00517994"/>
    <w:rsid w:val="005179D8"/>
    <w:rsid w:val="00517D6C"/>
    <w:rsid w:val="00517FA2"/>
    <w:rsid w:val="00517FAF"/>
    <w:rsid w:val="00520ACA"/>
    <w:rsid w:val="00520BFD"/>
    <w:rsid w:val="00520EEA"/>
    <w:rsid w:val="00521157"/>
    <w:rsid w:val="005213FB"/>
    <w:rsid w:val="0052147B"/>
    <w:rsid w:val="00521615"/>
    <w:rsid w:val="00521769"/>
    <w:rsid w:val="00521AA9"/>
    <w:rsid w:val="00521F9D"/>
    <w:rsid w:val="00522299"/>
    <w:rsid w:val="00522317"/>
    <w:rsid w:val="0052243C"/>
    <w:rsid w:val="00522DD0"/>
    <w:rsid w:val="005230BE"/>
    <w:rsid w:val="0052312B"/>
    <w:rsid w:val="00523408"/>
    <w:rsid w:val="00523422"/>
    <w:rsid w:val="00523582"/>
    <w:rsid w:val="00523597"/>
    <w:rsid w:val="005235D8"/>
    <w:rsid w:val="0052365A"/>
    <w:rsid w:val="0052373E"/>
    <w:rsid w:val="005237EE"/>
    <w:rsid w:val="00523A01"/>
    <w:rsid w:val="00523E7E"/>
    <w:rsid w:val="00523F2A"/>
    <w:rsid w:val="0052402C"/>
    <w:rsid w:val="00524138"/>
    <w:rsid w:val="0052428E"/>
    <w:rsid w:val="005242D5"/>
    <w:rsid w:val="0052439C"/>
    <w:rsid w:val="00524417"/>
    <w:rsid w:val="00524479"/>
    <w:rsid w:val="005246E9"/>
    <w:rsid w:val="00524870"/>
    <w:rsid w:val="005249C6"/>
    <w:rsid w:val="005249ED"/>
    <w:rsid w:val="00524C3C"/>
    <w:rsid w:val="00524C85"/>
    <w:rsid w:val="00524C8F"/>
    <w:rsid w:val="00524E26"/>
    <w:rsid w:val="00524F1B"/>
    <w:rsid w:val="00525038"/>
    <w:rsid w:val="005250A6"/>
    <w:rsid w:val="005253A6"/>
    <w:rsid w:val="005253F6"/>
    <w:rsid w:val="005257E7"/>
    <w:rsid w:val="00525A54"/>
    <w:rsid w:val="00525C8F"/>
    <w:rsid w:val="00525EFF"/>
    <w:rsid w:val="0052623E"/>
    <w:rsid w:val="00526247"/>
    <w:rsid w:val="00526795"/>
    <w:rsid w:val="00526F02"/>
    <w:rsid w:val="00526FBD"/>
    <w:rsid w:val="005271FA"/>
    <w:rsid w:val="005274B7"/>
    <w:rsid w:val="00527627"/>
    <w:rsid w:val="0052765D"/>
    <w:rsid w:val="00527679"/>
    <w:rsid w:val="005276D9"/>
    <w:rsid w:val="005276DD"/>
    <w:rsid w:val="00527805"/>
    <w:rsid w:val="00527941"/>
    <w:rsid w:val="005279F2"/>
    <w:rsid w:val="00527F4C"/>
    <w:rsid w:val="00527F50"/>
    <w:rsid w:val="00530038"/>
    <w:rsid w:val="005300AD"/>
    <w:rsid w:val="005304C2"/>
    <w:rsid w:val="0053058F"/>
    <w:rsid w:val="00530678"/>
    <w:rsid w:val="00530AEF"/>
    <w:rsid w:val="00530C6E"/>
    <w:rsid w:val="00530E5A"/>
    <w:rsid w:val="00531137"/>
    <w:rsid w:val="0053137C"/>
    <w:rsid w:val="00531524"/>
    <w:rsid w:val="0053152C"/>
    <w:rsid w:val="0053171C"/>
    <w:rsid w:val="005317AA"/>
    <w:rsid w:val="005318F2"/>
    <w:rsid w:val="00531DC4"/>
    <w:rsid w:val="00531DE0"/>
    <w:rsid w:val="00531FC2"/>
    <w:rsid w:val="005323DB"/>
    <w:rsid w:val="00532502"/>
    <w:rsid w:val="0053266D"/>
    <w:rsid w:val="005326A5"/>
    <w:rsid w:val="005326CC"/>
    <w:rsid w:val="00532794"/>
    <w:rsid w:val="005327BC"/>
    <w:rsid w:val="005328D7"/>
    <w:rsid w:val="00532A34"/>
    <w:rsid w:val="00532AAA"/>
    <w:rsid w:val="00532BD6"/>
    <w:rsid w:val="00532D51"/>
    <w:rsid w:val="00532DB1"/>
    <w:rsid w:val="00532DDB"/>
    <w:rsid w:val="00532EF2"/>
    <w:rsid w:val="0053305D"/>
    <w:rsid w:val="0053308C"/>
    <w:rsid w:val="00533093"/>
    <w:rsid w:val="005335C4"/>
    <w:rsid w:val="0053366D"/>
    <w:rsid w:val="00533925"/>
    <w:rsid w:val="005339FD"/>
    <w:rsid w:val="00533E8C"/>
    <w:rsid w:val="005340BB"/>
    <w:rsid w:val="005340EF"/>
    <w:rsid w:val="0053418D"/>
    <w:rsid w:val="0053420C"/>
    <w:rsid w:val="00534323"/>
    <w:rsid w:val="005344D7"/>
    <w:rsid w:val="005345DF"/>
    <w:rsid w:val="0053474B"/>
    <w:rsid w:val="00534B92"/>
    <w:rsid w:val="00534DB4"/>
    <w:rsid w:val="00534F68"/>
    <w:rsid w:val="00534FF7"/>
    <w:rsid w:val="00535050"/>
    <w:rsid w:val="00535102"/>
    <w:rsid w:val="00535773"/>
    <w:rsid w:val="005358AA"/>
    <w:rsid w:val="0053593A"/>
    <w:rsid w:val="00535D01"/>
    <w:rsid w:val="0053600E"/>
    <w:rsid w:val="00536032"/>
    <w:rsid w:val="005360D4"/>
    <w:rsid w:val="005360F1"/>
    <w:rsid w:val="005360FB"/>
    <w:rsid w:val="005361D2"/>
    <w:rsid w:val="005365E3"/>
    <w:rsid w:val="00536745"/>
    <w:rsid w:val="005368F5"/>
    <w:rsid w:val="00536A61"/>
    <w:rsid w:val="00536ECE"/>
    <w:rsid w:val="0053709D"/>
    <w:rsid w:val="005370F3"/>
    <w:rsid w:val="00537222"/>
    <w:rsid w:val="00537503"/>
    <w:rsid w:val="005376BD"/>
    <w:rsid w:val="00537845"/>
    <w:rsid w:val="00537A08"/>
    <w:rsid w:val="00537AC1"/>
    <w:rsid w:val="00537CD9"/>
    <w:rsid w:val="0054024A"/>
    <w:rsid w:val="00540318"/>
    <w:rsid w:val="00540362"/>
    <w:rsid w:val="00540921"/>
    <w:rsid w:val="00540932"/>
    <w:rsid w:val="00540A17"/>
    <w:rsid w:val="00540F9F"/>
    <w:rsid w:val="00541032"/>
    <w:rsid w:val="0054140E"/>
    <w:rsid w:val="00541632"/>
    <w:rsid w:val="00541770"/>
    <w:rsid w:val="00541855"/>
    <w:rsid w:val="005418F7"/>
    <w:rsid w:val="005419B3"/>
    <w:rsid w:val="00541B9B"/>
    <w:rsid w:val="00541D65"/>
    <w:rsid w:val="00541E94"/>
    <w:rsid w:val="00541FBB"/>
    <w:rsid w:val="005422FC"/>
    <w:rsid w:val="005423F3"/>
    <w:rsid w:val="005424BF"/>
    <w:rsid w:val="00542530"/>
    <w:rsid w:val="00542878"/>
    <w:rsid w:val="005428C9"/>
    <w:rsid w:val="005429E5"/>
    <w:rsid w:val="00542A6E"/>
    <w:rsid w:val="00542DD3"/>
    <w:rsid w:val="005430EF"/>
    <w:rsid w:val="005431D0"/>
    <w:rsid w:val="0054321F"/>
    <w:rsid w:val="005432A8"/>
    <w:rsid w:val="0054359C"/>
    <w:rsid w:val="0054378F"/>
    <w:rsid w:val="00543969"/>
    <w:rsid w:val="00543AA1"/>
    <w:rsid w:val="00543BF8"/>
    <w:rsid w:val="00543CDD"/>
    <w:rsid w:val="00543DED"/>
    <w:rsid w:val="00543F2B"/>
    <w:rsid w:val="00543F6B"/>
    <w:rsid w:val="005440C0"/>
    <w:rsid w:val="005440C8"/>
    <w:rsid w:val="005440CE"/>
    <w:rsid w:val="00544146"/>
    <w:rsid w:val="005442DF"/>
    <w:rsid w:val="0054449E"/>
    <w:rsid w:val="00544716"/>
    <w:rsid w:val="005447E7"/>
    <w:rsid w:val="00544855"/>
    <w:rsid w:val="0054493F"/>
    <w:rsid w:val="005449A3"/>
    <w:rsid w:val="00544AB6"/>
    <w:rsid w:val="00544B93"/>
    <w:rsid w:val="00544DA9"/>
    <w:rsid w:val="00544F69"/>
    <w:rsid w:val="005451EA"/>
    <w:rsid w:val="0054522A"/>
    <w:rsid w:val="0054541C"/>
    <w:rsid w:val="005454CB"/>
    <w:rsid w:val="005456DE"/>
    <w:rsid w:val="00545745"/>
    <w:rsid w:val="005457D1"/>
    <w:rsid w:val="00545A5A"/>
    <w:rsid w:val="00545CCE"/>
    <w:rsid w:val="00545D52"/>
    <w:rsid w:val="00545E7F"/>
    <w:rsid w:val="00545F35"/>
    <w:rsid w:val="00545F77"/>
    <w:rsid w:val="00546387"/>
    <w:rsid w:val="0054653F"/>
    <w:rsid w:val="00546662"/>
    <w:rsid w:val="0054666D"/>
    <w:rsid w:val="00546733"/>
    <w:rsid w:val="00547010"/>
    <w:rsid w:val="005470E8"/>
    <w:rsid w:val="005471D5"/>
    <w:rsid w:val="0054730E"/>
    <w:rsid w:val="00547640"/>
    <w:rsid w:val="00547765"/>
    <w:rsid w:val="005479C0"/>
    <w:rsid w:val="00547C22"/>
    <w:rsid w:val="00547C63"/>
    <w:rsid w:val="00547EAC"/>
    <w:rsid w:val="00547ECC"/>
    <w:rsid w:val="00547EE3"/>
    <w:rsid w:val="00547F57"/>
    <w:rsid w:val="00547F5F"/>
    <w:rsid w:val="00550094"/>
    <w:rsid w:val="005500E1"/>
    <w:rsid w:val="005502F4"/>
    <w:rsid w:val="005503B5"/>
    <w:rsid w:val="00550484"/>
    <w:rsid w:val="005509D9"/>
    <w:rsid w:val="00550A9D"/>
    <w:rsid w:val="00550AA2"/>
    <w:rsid w:val="00550B18"/>
    <w:rsid w:val="00550E3D"/>
    <w:rsid w:val="00550E98"/>
    <w:rsid w:val="00550F24"/>
    <w:rsid w:val="0055107B"/>
    <w:rsid w:val="00551337"/>
    <w:rsid w:val="00551482"/>
    <w:rsid w:val="0055174D"/>
    <w:rsid w:val="00551FA8"/>
    <w:rsid w:val="00551FC8"/>
    <w:rsid w:val="0055214B"/>
    <w:rsid w:val="005523FD"/>
    <w:rsid w:val="00552693"/>
    <w:rsid w:val="00552A00"/>
    <w:rsid w:val="0055308F"/>
    <w:rsid w:val="00553220"/>
    <w:rsid w:val="0055335B"/>
    <w:rsid w:val="0055347F"/>
    <w:rsid w:val="00553780"/>
    <w:rsid w:val="005537A7"/>
    <w:rsid w:val="00553821"/>
    <w:rsid w:val="00553861"/>
    <w:rsid w:val="005539A4"/>
    <w:rsid w:val="00553A05"/>
    <w:rsid w:val="00553AF5"/>
    <w:rsid w:val="00553C3E"/>
    <w:rsid w:val="00553C9E"/>
    <w:rsid w:val="00553DAD"/>
    <w:rsid w:val="00554006"/>
    <w:rsid w:val="005541AA"/>
    <w:rsid w:val="00554252"/>
    <w:rsid w:val="0055430B"/>
    <w:rsid w:val="005544E4"/>
    <w:rsid w:val="0055450F"/>
    <w:rsid w:val="005546D2"/>
    <w:rsid w:val="005547C5"/>
    <w:rsid w:val="00554894"/>
    <w:rsid w:val="005548CB"/>
    <w:rsid w:val="00554909"/>
    <w:rsid w:val="00554AE9"/>
    <w:rsid w:val="00554BB8"/>
    <w:rsid w:val="00554BB9"/>
    <w:rsid w:val="00554C8E"/>
    <w:rsid w:val="00554F83"/>
    <w:rsid w:val="0055519B"/>
    <w:rsid w:val="005551CC"/>
    <w:rsid w:val="0055524D"/>
    <w:rsid w:val="0055527D"/>
    <w:rsid w:val="00555317"/>
    <w:rsid w:val="005555D2"/>
    <w:rsid w:val="0055567B"/>
    <w:rsid w:val="005557F0"/>
    <w:rsid w:val="0055594F"/>
    <w:rsid w:val="00555A4E"/>
    <w:rsid w:val="00555BF7"/>
    <w:rsid w:val="00555DD0"/>
    <w:rsid w:val="00555FAC"/>
    <w:rsid w:val="0055621C"/>
    <w:rsid w:val="00556279"/>
    <w:rsid w:val="00556330"/>
    <w:rsid w:val="005563D9"/>
    <w:rsid w:val="00556496"/>
    <w:rsid w:val="0055690C"/>
    <w:rsid w:val="00556AA9"/>
    <w:rsid w:val="00556ACD"/>
    <w:rsid w:val="00556AFA"/>
    <w:rsid w:val="00556DDC"/>
    <w:rsid w:val="00556E62"/>
    <w:rsid w:val="00556FDC"/>
    <w:rsid w:val="005570EC"/>
    <w:rsid w:val="00557162"/>
    <w:rsid w:val="005572E7"/>
    <w:rsid w:val="00557499"/>
    <w:rsid w:val="005574CB"/>
    <w:rsid w:val="005574CD"/>
    <w:rsid w:val="005575B1"/>
    <w:rsid w:val="00557793"/>
    <w:rsid w:val="00557A0B"/>
    <w:rsid w:val="00557D3C"/>
    <w:rsid w:val="00557D7C"/>
    <w:rsid w:val="005600DF"/>
    <w:rsid w:val="00560288"/>
    <w:rsid w:val="0056032D"/>
    <w:rsid w:val="0056062D"/>
    <w:rsid w:val="0056077E"/>
    <w:rsid w:val="005608F0"/>
    <w:rsid w:val="00560904"/>
    <w:rsid w:val="00560A37"/>
    <w:rsid w:val="00560B96"/>
    <w:rsid w:val="00560BCF"/>
    <w:rsid w:val="00560CBD"/>
    <w:rsid w:val="00560D91"/>
    <w:rsid w:val="00560E2C"/>
    <w:rsid w:val="005610DD"/>
    <w:rsid w:val="0056130F"/>
    <w:rsid w:val="00561522"/>
    <w:rsid w:val="0056188D"/>
    <w:rsid w:val="00561BB1"/>
    <w:rsid w:val="00561BEF"/>
    <w:rsid w:val="00561C00"/>
    <w:rsid w:val="00561CBC"/>
    <w:rsid w:val="00561F2E"/>
    <w:rsid w:val="00561FE7"/>
    <w:rsid w:val="00562059"/>
    <w:rsid w:val="0056215E"/>
    <w:rsid w:val="005622D9"/>
    <w:rsid w:val="00562352"/>
    <w:rsid w:val="0056248C"/>
    <w:rsid w:val="005624E9"/>
    <w:rsid w:val="00562634"/>
    <w:rsid w:val="00562A38"/>
    <w:rsid w:val="00562C3B"/>
    <w:rsid w:val="00562F12"/>
    <w:rsid w:val="0056318B"/>
    <w:rsid w:val="005631FE"/>
    <w:rsid w:val="005633E9"/>
    <w:rsid w:val="00563754"/>
    <w:rsid w:val="005639DB"/>
    <w:rsid w:val="00563B30"/>
    <w:rsid w:val="00563B9E"/>
    <w:rsid w:val="005640B7"/>
    <w:rsid w:val="005641E0"/>
    <w:rsid w:val="005642BE"/>
    <w:rsid w:val="00564386"/>
    <w:rsid w:val="005643D7"/>
    <w:rsid w:val="005645B1"/>
    <w:rsid w:val="0056467B"/>
    <w:rsid w:val="00564763"/>
    <w:rsid w:val="0056478E"/>
    <w:rsid w:val="00564880"/>
    <w:rsid w:val="0056489B"/>
    <w:rsid w:val="00564944"/>
    <w:rsid w:val="005649B1"/>
    <w:rsid w:val="005649D2"/>
    <w:rsid w:val="00564A32"/>
    <w:rsid w:val="00564B25"/>
    <w:rsid w:val="00564D36"/>
    <w:rsid w:val="00564D9D"/>
    <w:rsid w:val="005650E3"/>
    <w:rsid w:val="00565129"/>
    <w:rsid w:val="005652A0"/>
    <w:rsid w:val="005652E1"/>
    <w:rsid w:val="005655CB"/>
    <w:rsid w:val="00565BED"/>
    <w:rsid w:val="00565C76"/>
    <w:rsid w:val="0056604A"/>
    <w:rsid w:val="00566559"/>
    <w:rsid w:val="005667CF"/>
    <w:rsid w:val="005667E4"/>
    <w:rsid w:val="0056681B"/>
    <w:rsid w:val="00566958"/>
    <w:rsid w:val="00566D53"/>
    <w:rsid w:val="00566E94"/>
    <w:rsid w:val="00566F6F"/>
    <w:rsid w:val="005674F9"/>
    <w:rsid w:val="00567530"/>
    <w:rsid w:val="005678E8"/>
    <w:rsid w:val="00567933"/>
    <w:rsid w:val="00567992"/>
    <w:rsid w:val="00567D1F"/>
    <w:rsid w:val="00567F15"/>
    <w:rsid w:val="005701EC"/>
    <w:rsid w:val="00570361"/>
    <w:rsid w:val="00570399"/>
    <w:rsid w:val="005703C1"/>
    <w:rsid w:val="00570599"/>
    <w:rsid w:val="0057075B"/>
    <w:rsid w:val="0057094B"/>
    <w:rsid w:val="00570A43"/>
    <w:rsid w:val="00570AE0"/>
    <w:rsid w:val="00570DB2"/>
    <w:rsid w:val="005712F1"/>
    <w:rsid w:val="005712F6"/>
    <w:rsid w:val="00571406"/>
    <w:rsid w:val="00571586"/>
    <w:rsid w:val="00571BC3"/>
    <w:rsid w:val="00571CCF"/>
    <w:rsid w:val="00571E0B"/>
    <w:rsid w:val="00571F2F"/>
    <w:rsid w:val="00572164"/>
    <w:rsid w:val="00572216"/>
    <w:rsid w:val="005724FB"/>
    <w:rsid w:val="00572883"/>
    <w:rsid w:val="00572AC0"/>
    <w:rsid w:val="00572F6E"/>
    <w:rsid w:val="00572FF0"/>
    <w:rsid w:val="005730F9"/>
    <w:rsid w:val="005731EA"/>
    <w:rsid w:val="0057332A"/>
    <w:rsid w:val="005734B0"/>
    <w:rsid w:val="005735A6"/>
    <w:rsid w:val="00573849"/>
    <w:rsid w:val="005738C7"/>
    <w:rsid w:val="00573985"/>
    <w:rsid w:val="00573C1C"/>
    <w:rsid w:val="00573CF1"/>
    <w:rsid w:val="00573F3C"/>
    <w:rsid w:val="00573FCE"/>
    <w:rsid w:val="00574166"/>
    <w:rsid w:val="005741DB"/>
    <w:rsid w:val="00574311"/>
    <w:rsid w:val="0057436A"/>
    <w:rsid w:val="0057468E"/>
    <w:rsid w:val="005747B5"/>
    <w:rsid w:val="005747EB"/>
    <w:rsid w:val="00574800"/>
    <w:rsid w:val="005749AE"/>
    <w:rsid w:val="00574AB3"/>
    <w:rsid w:val="00574C70"/>
    <w:rsid w:val="005752AE"/>
    <w:rsid w:val="00575451"/>
    <w:rsid w:val="00575546"/>
    <w:rsid w:val="00575555"/>
    <w:rsid w:val="0057568D"/>
    <w:rsid w:val="0057579F"/>
    <w:rsid w:val="00575972"/>
    <w:rsid w:val="005759E2"/>
    <w:rsid w:val="00575B38"/>
    <w:rsid w:val="00575BEA"/>
    <w:rsid w:val="00575BFE"/>
    <w:rsid w:val="00575D65"/>
    <w:rsid w:val="00575EB4"/>
    <w:rsid w:val="00575F5E"/>
    <w:rsid w:val="005760AD"/>
    <w:rsid w:val="00576100"/>
    <w:rsid w:val="00576670"/>
    <w:rsid w:val="005766CF"/>
    <w:rsid w:val="00576734"/>
    <w:rsid w:val="00576925"/>
    <w:rsid w:val="0057699A"/>
    <w:rsid w:val="00576AA4"/>
    <w:rsid w:val="00576D1B"/>
    <w:rsid w:val="00576DDD"/>
    <w:rsid w:val="00576E08"/>
    <w:rsid w:val="00576EE6"/>
    <w:rsid w:val="0057708B"/>
    <w:rsid w:val="00577420"/>
    <w:rsid w:val="00577481"/>
    <w:rsid w:val="00577553"/>
    <w:rsid w:val="005775FA"/>
    <w:rsid w:val="00577806"/>
    <w:rsid w:val="00577992"/>
    <w:rsid w:val="00577B40"/>
    <w:rsid w:val="00580171"/>
    <w:rsid w:val="0058025D"/>
    <w:rsid w:val="005807F9"/>
    <w:rsid w:val="00580AC3"/>
    <w:rsid w:val="00580BB2"/>
    <w:rsid w:val="00580D78"/>
    <w:rsid w:val="00580E23"/>
    <w:rsid w:val="00580F7C"/>
    <w:rsid w:val="0058102D"/>
    <w:rsid w:val="00581221"/>
    <w:rsid w:val="005814CB"/>
    <w:rsid w:val="005816F3"/>
    <w:rsid w:val="0058173C"/>
    <w:rsid w:val="00581980"/>
    <w:rsid w:val="00581BB8"/>
    <w:rsid w:val="00581BF1"/>
    <w:rsid w:val="00581CA6"/>
    <w:rsid w:val="00581D60"/>
    <w:rsid w:val="00581DDE"/>
    <w:rsid w:val="00581E76"/>
    <w:rsid w:val="00581EAB"/>
    <w:rsid w:val="00581ED6"/>
    <w:rsid w:val="005821DB"/>
    <w:rsid w:val="00582823"/>
    <w:rsid w:val="005828D8"/>
    <w:rsid w:val="00582944"/>
    <w:rsid w:val="00582ADF"/>
    <w:rsid w:val="00582B93"/>
    <w:rsid w:val="00582F62"/>
    <w:rsid w:val="00583177"/>
    <w:rsid w:val="00583274"/>
    <w:rsid w:val="00583450"/>
    <w:rsid w:val="00583731"/>
    <w:rsid w:val="0058385A"/>
    <w:rsid w:val="00583C94"/>
    <w:rsid w:val="00583CF5"/>
    <w:rsid w:val="00583E33"/>
    <w:rsid w:val="00583E43"/>
    <w:rsid w:val="00583E49"/>
    <w:rsid w:val="0058413B"/>
    <w:rsid w:val="0058436A"/>
    <w:rsid w:val="00584409"/>
    <w:rsid w:val="005847CD"/>
    <w:rsid w:val="005847DD"/>
    <w:rsid w:val="00584B5E"/>
    <w:rsid w:val="00584C31"/>
    <w:rsid w:val="00584C41"/>
    <w:rsid w:val="00584D96"/>
    <w:rsid w:val="00584E47"/>
    <w:rsid w:val="00584EB7"/>
    <w:rsid w:val="0058513E"/>
    <w:rsid w:val="005851A0"/>
    <w:rsid w:val="00585326"/>
    <w:rsid w:val="005854F8"/>
    <w:rsid w:val="0058557D"/>
    <w:rsid w:val="0058586D"/>
    <w:rsid w:val="005859A1"/>
    <w:rsid w:val="00585A49"/>
    <w:rsid w:val="00585D51"/>
    <w:rsid w:val="00585D6D"/>
    <w:rsid w:val="00585F3B"/>
    <w:rsid w:val="00585FBB"/>
    <w:rsid w:val="00586158"/>
    <w:rsid w:val="005861BB"/>
    <w:rsid w:val="00586223"/>
    <w:rsid w:val="0058626B"/>
    <w:rsid w:val="005862C1"/>
    <w:rsid w:val="00586527"/>
    <w:rsid w:val="00586656"/>
    <w:rsid w:val="00586694"/>
    <w:rsid w:val="0058678A"/>
    <w:rsid w:val="00586C08"/>
    <w:rsid w:val="00586C96"/>
    <w:rsid w:val="00586DE5"/>
    <w:rsid w:val="00587393"/>
    <w:rsid w:val="005873F1"/>
    <w:rsid w:val="00587472"/>
    <w:rsid w:val="005878D0"/>
    <w:rsid w:val="00587ADC"/>
    <w:rsid w:val="00587C97"/>
    <w:rsid w:val="00587D9E"/>
    <w:rsid w:val="00587DE6"/>
    <w:rsid w:val="00587E70"/>
    <w:rsid w:val="00587EA0"/>
    <w:rsid w:val="00587FB8"/>
    <w:rsid w:val="00587FE4"/>
    <w:rsid w:val="0059012D"/>
    <w:rsid w:val="00590160"/>
    <w:rsid w:val="00590204"/>
    <w:rsid w:val="005905F8"/>
    <w:rsid w:val="0059089F"/>
    <w:rsid w:val="00590A29"/>
    <w:rsid w:val="00590BCC"/>
    <w:rsid w:val="00590FB6"/>
    <w:rsid w:val="005911C1"/>
    <w:rsid w:val="005914BB"/>
    <w:rsid w:val="00591718"/>
    <w:rsid w:val="00591745"/>
    <w:rsid w:val="0059198D"/>
    <w:rsid w:val="005919D0"/>
    <w:rsid w:val="00591BAA"/>
    <w:rsid w:val="00591C06"/>
    <w:rsid w:val="00591DE3"/>
    <w:rsid w:val="0059234A"/>
    <w:rsid w:val="00592358"/>
    <w:rsid w:val="005924F0"/>
    <w:rsid w:val="00592527"/>
    <w:rsid w:val="0059255B"/>
    <w:rsid w:val="005928B1"/>
    <w:rsid w:val="005928C7"/>
    <w:rsid w:val="00592907"/>
    <w:rsid w:val="00592C89"/>
    <w:rsid w:val="00592E96"/>
    <w:rsid w:val="00592EA9"/>
    <w:rsid w:val="00592FB9"/>
    <w:rsid w:val="005930B0"/>
    <w:rsid w:val="00593172"/>
    <w:rsid w:val="00593227"/>
    <w:rsid w:val="005934B4"/>
    <w:rsid w:val="00593787"/>
    <w:rsid w:val="00593C56"/>
    <w:rsid w:val="00593C6A"/>
    <w:rsid w:val="00593CBB"/>
    <w:rsid w:val="00593CC2"/>
    <w:rsid w:val="00593CE4"/>
    <w:rsid w:val="00593D0D"/>
    <w:rsid w:val="00593E67"/>
    <w:rsid w:val="00593E97"/>
    <w:rsid w:val="00593F20"/>
    <w:rsid w:val="00593FB4"/>
    <w:rsid w:val="0059417C"/>
    <w:rsid w:val="0059442F"/>
    <w:rsid w:val="0059469B"/>
    <w:rsid w:val="0059483D"/>
    <w:rsid w:val="0059492E"/>
    <w:rsid w:val="005949D1"/>
    <w:rsid w:val="00594BB6"/>
    <w:rsid w:val="00594BEA"/>
    <w:rsid w:val="00594DD3"/>
    <w:rsid w:val="00594DFF"/>
    <w:rsid w:val="005950E2"/>
    <w:rsid w:val="005950F1"/>
    <w:rsid w:val="00595316"/>
    <w:rsid w:val="00595415"/>
    <w:rsid w:val="00595567"/>
    <w:rsid w:val="005956A0"/>
    <w:rsid w:val="00595896"/>
    <w:rsid w:val="005958E9"/>
    <w:rsid w:val="0059590D"/>
    <w:rsid w:val="00595928"/>
    <w:rsid w:val="00595BC5"/>
    <w:rsid w:val="00595E38"/>
    <w:rsid w:val="00595F35"/>
    <w:rsid w:val="00595F56"/>
    <w:rsid w:val="00595F63"/>
    <w:rsid w:val="00596082"/>
    <w:rsid w:val="0059652B"/>
    <w:rsid w:val="00596577"/>
    <w:rsid w:val="0059669A"/>
    <w:rsid w:val="005967A1"/>
    <w:rsid w:val="00596A07"/>
    <w:rsid w:val="00596CB0"/>
    <w:rsid w:val="00596D5F"/>
    <w:rsid w:val="00596E9B"/>
    <w:rsid w:val="005970E6"/>
    <w:rsid w:val="005973C4"/>
    <w:rsid w:val="00597417"/>
    <w:rsid w:val="00597568"/>
    <w:rsid w:val="00597644"/>
    <w:rsid w:val="00597699"/>
    <w:rsid w:val="0059793E"/>
    <w:rsid w:val="00597C19"/>
    <w:rsid w:val="005A0244"/>
    <w:rsid w:val="005A04CB"/>
    <w:rsid w:val="005A057D"/>
    <w:rsid w:val="005A0926"/>
    <w:rsid w:val="005A0938"/>
    <w:rsid w:val="005A0A61"/>
    <w:rsid w:val="005A0BC5"/>
    <w:rsid w:val="005A0D16"/>
    <w:rsid w:val="005A0EB1"/>
    <w:rsid w:val="005A0FDF"/>
    <w:rsid w:val="005A10A6"/>
    <w:rsid w:val="005A11DE"/>
    <w:rsid w:val="005A1622"/>
    <w:rsid w:val="005A1626"/>
    <w:rsid w:val="005A1654"/>
    <w:rsid w:val="005A165A"/>
    <w:rsid w:val="005A1822"/>
    <w:rsid w:val="005A187F"/>
    <w:rsid w:val="005A1A26"/>
    <w:rsid w:val="005A1AFC"/>
    <w:rsid w:val="005A1B3E"/>
    <w:rsid w:val="005A1C50"/>
    <w:rsid w:val="005A1EB9"/>
    <w:rsid w:val="005A1F4C"/>
    <w:rsid w:val="005A200C"/>
    <w:rsid w:val="005A20F8"/>
    <w:rsid w:val="005A211C"/>
    <w:rsid w:val="005A2578"/>
    <w:rsid w:val="005A26C7"/>
    <w:rsid w:val="005A2700"/>
    <w:rsid w:val="005A2A3E"/>
    <w:rsid w:val="005A2B7B"/>
    <w:rsid w:val="005A2CEF"/>
    <w:rsid w:val="005A2FD4"/>
    <w:rsid w:val="005A3086"/>
    <w:rsid w:val="005A3222"/>
    <w:rsid w:val="005A337C"/>
    <w:rsid w:val="005A34D4"/>
    <w:rsid w:val="005A34EA"/>
    <w:rsid w:val="005A35D9"/>
    <w:rsid w:val="005A3A63"/>
    <w:rsid w:val="005A3BDF"/>
    <w:rsid w:val="005A3CAF"/>
    <w:rsid w:val="005A3F9D"/>
    <w:rsid w:val="005A42B0"/>
    <w:rsid w:val="005A4649"/>
    <w:rsid w:val="005A46A2"/>
    <w:rsid w:val="005A471C"/>
    <w:rsid w:val="005A47CB"/>
    <w:rsid w:val="005A4890"/>
    <w:rsid w:val="005A4A08"/>
    <w:rsid w:val="005A4CCC"/>
    <w:rsid w:val="005A4E10"/>
    <w:rsid w:val="005A504F"/>
    <w:rsid w:val="005A5093"/>
    <w:rsid w:val="005A509E"/>
    <w:rsid w:val="005A516B"/>
    <w:rsid w:val="005A546C"/>
    <w:rsid w:val="005A55A6"/>
    <w:rsid w:val="005A584D"/>
    <w:rsid w:val="005A58AE"/>
    <w:rsid w:val="005A5946"/>
    <w:rsid w:val="005A60D3"/>
    <w:rsid w:val="005A60F1"/>
    <w:rsid w:val="005A62BC"/>
    <w:rsid w:val="005A631C"/>
    <w:rsid w:val="005A6646"/>
    <w:rsid w:val="005A67CA"/>
    <w:rsid w:val="005A681A"/>
    <w:rsid w:val="005A68BD"/>
    <w:rsid w:val="005A6AEE"/>
    <w:rsid w:val="005A6BCA"/>
    <w:rsid w:val="005A6E03"/>
    <w:rsid w:val="005A6FB3"/>
    <w:rsid w:val="005A703E"/>
    <w:rsid w:val="005A73E2"/>
    <w:rsid w:val="005A7406"/>
    <w:rsid w:val="005A776F"/>
    <w:rsid w:val="005A7BF7"/>
    <w:rsid w:val="005A7DB0"/>
    <w:rsid w:val="005B02AF"/>
    <w:rsid w:val="005B060E"/>
    <w:rsid w:val="005B06B8"/>
    <w:rsid w:val="005B06D9"/>
    <w:rsid w:val="005B079B"/>
    <w:rsid w:val="005B0893"/>
    <w:rsid w:val="005B08BA"/>
    <w:rsid w:val="005B0956"/>
    <w:rsid w:val="005B0A8E"/>
    <w:rsid w:val="005B0B0A"/>
    <w:rsid w:val="005B0B43"/>
    <w:rsid w:val="005B0CEF"/>
    <w:rsid w:val="005B0D29"/>
    <w:rsid w:val="005B0F5D"/>
    <w:rsid w:val="005B1067"/>
    <w:rsid w:val="005B1132"/>
    <w:rsid w:val="005B13AE"/>
    <w:rsid w:val="005B1448"/>
    <w:rsid w:val="005B14E2"/>
    <w:rsid w:val="005B1504"/>
    <w:rsid w:val="005B1582"/>
    <w:rsid w:val="005B1634"/>
    <w:rsid w:val="005B184F"/>
    <w:rsid w:val="005B1961"/>
    <w:rsid w:val="005B1B2E"/>
    <w:rsid w:val="005B1C9D"/>
    <w:rsid w:val="005B1D14"/>
    <w:rsid w:val="005B1D2C"/>
    <w:rsid w:val="005B1FD1"/>
    <w:rsid w:val="005B2466"/>
    <w:rsid w:val="005B25BC"/>
    <w:rsid w:val="005B2676"/>
    <w:rsid w:val="005B2680"/>
    <w:rsid w:val="005B297F"/>
    <w:rsid w:val="005B2A2C"/>
    <w:rsid w:val="005B2CCE"/>
    <w:rsid w:val="005B2DD6"/>
    <w:rsid w:val="005B2EDD"/>
    <w:rsid w:val="005B2FA2"/>
    <w:rsid w:val="005B30BC"/>
    <w:rsid w:val="005B323D"/>
    <w:rsid w:val="005B33DF"/>
    <w:rsid w:val="005B363F"/>
    <w:rsid w:val="005B3A80"/>
    <w:rsid w:val="005B3E02"/>
    <w:rsid w:val="005B40D9"/>
    <w:rsid w:val="005B427E"/>
    <w:rsid w:val="005B42E5"/>
    <w:rsid w:val="005B4444"/>
    <w:rsid w:val="005B45AB"/>
    <w:rsid w:val="005B4732"/>
    <w:rsid w:val="005B47D7"/>
    <w:rsid w:val="005B4A5F"/>
    <w:rsid w:val="005B505F"/>
    <w:rsid w:val="005B5478"/>
    <w:rsid w:val="005B56C0"/>
    <w:rsid w:val="005B5C3D"/>
    <w:rsid w:val="005B5CF2"/>
    <w:rsid w:val="005B5FCD"/>
    <w:rsid w:val="005B62D7"/>
    <w:rsid w:val="005B62E4"/>
    <w:rsid w:val="005B6356"/>
    <w:rsid w:val="005B6361"/>
    <w:rsid w:val="005B6482"/>
    <w:rsid w:val="005B6597"/>
    <w:rsid w:val="005B6731"/>
    <w:rsid w:val="005B69D8"/>
    <w:rsid w:val="005B6A3A"/>
    <w:rsid w:val="005B6B3C"/>
    <w:rsid w:val="005B6B5F"/>
    <w:rsid w:val="005B6C38"/>
    <w:rsid w:val="005B6FE0"/>
    <w:rsid w:val="005B715C"/>
    <w:rsid w:val="005B7171"/>
    <w:rsid w:val="005B71DB"/>
    <w:rsid w:val="005B7244"/>
    <w:rsid w:val="005B73BE"/>
    <w:rsid w:val="005B7408"/>
    <w:rsid w:val="005B74E5"/>
    <w:rsid w:val="005B77E0"/>
    <w:rsid w:val="005B7B25"/>
    <w:rsid w:val="005B7B65"/>
    <w:rsid w:val="005B7BE6"/>
    <w:rsid w:val="005C00A0"/>
    <w:rsid w:val="005C015F"/>
    <w:rsid w:val="005C02AD"/>
    <w:rsid w:val="005C033A"/>
    <w:rsid w:val="005C04ED"/>
    <w:rsid w:val="005C0642"/>
    <w:rsid w:val="005C079B"/>
    <w:rsid w:val="005C07B8"/>
    <w:rsid w:val="005C0808"/>
    <w:rsid w:val="005C09C6"/>
    <w:rsid w:val="005C09EA"/>
    <w:rsid w:val="005C0A50"/>
    <w:rsid w:val="005C0AEA"/>
    <w:rsid w:val="005C0B2A"/>
    <w:rsid w:val="005C0BDB"/>
    <w:rsid w:val="005C0C24"/>
    <w:rsid w:val="005C0C38"/>
    <w:rsid w:val="005C0D85"/>
    <w:rsid w:val="005C0FAB"/>
    <w:rsid w:val="005C100A"/>
    <w:rsid w:val="005C1067"/>
    <w:rsid w:val="005C1068"/>
    <w:rsid w:val="005C112F"/>
    <w:rsid w:val="005C119C"/>
    <w:rsid w:val="005C1203"/>
    <w:rsid w:val="005C1422"/>
    <w:rsid w:val="005C1434"/>
    <w:rsid w:val="005C1453"/>
    <w:rsid w:val="005C14A7"/>
    <w:rsid w:val="005C18EB"/>
    <w:rsid w:val="005C1A62"/>
    <w:rsid w:val="005C1C2D"/>
    <w:rsid w:val="005C21E5"/>
    <w:rsid w:val="005C21FD"/>
    <w:rsid w:val="005C2286"/>
    <w:rsid w:val="005C2294"/>
    <w:rsid w:val="005C238C"/>
    <w:rsid w:val="005C2427"/>
    <w:rsid w:val="005C25B2"/>
    <w:rsid w:val="005C267C"/>
    <w:rsid w:val="005C26ED"/>
    <w:rsid w:val="005C272D"/>
    <w:rsid w:val="005C2AAC"/>
    <w:rsid w:val="005C3143"/>
    <w:rsid w:val="005C31BB"/>
    <w:rsid w:val="005C31DC"/>
    <w:rsid w:val="005C322D"/>
    <w:rsid w:val="005C3271"/>
    <w:rsid w:val="005C3382"/>
    <w:rsid w:val="005C346E"/>
    <w:rsid w:val="005C35B0"/>
    <w:rsid w:val="005C373C"/>
    <w:rsid w:val="005C373F"/>
    <w:rsid w:val="005C37F7"/>
    <w:rsid w:val="005C38CA"/>
    <w:rsid w:val="005C390A"/>
    <w:rsid w:val="005C390C"/>
    <w:rsid w:val="005C3A8A"/>
    <w:rsid w:val="005C45C4"/>
    <w:rsid w:val="005C46AD"/>
    <w:rsid w:val="005C487F"/>
    <w:rsid w:val="005C49DF"/>
    <w:rsid w:val="005C4B80"/>
    <w:rsid w:val="005C4BAB"/>
    <w:rsid w:val="005C4BE5"/>
    <w:rsid w:val="005C4D43"/>
    <w:rsid w:val="005C5254"/>
    <w:rsid w:val="005C52F6"/>
    <w:rsid w:val="005C5307"/>
    <w:rsid w:val="005C54F5"/>
    <w:rsid w:val="005C574C"/>
    <w:rsid w:val="005C5AC1"/>
    <w:rsid w:val="005C5BC0"/>
    <w:rsid w:val="005C5E59"/>
    <w:rsid w:val="005C61C2"/>
    <w:rsid w:val="005C64B0"/>
    <w:rsid w:val="005C6548"/>
    <w:rsid w:val="005C67DC"/>
    <w:rsid w:val="005C6C45"/>
    <w:rsid w:val="005C6C81"/>
    <w:rsid w:val="005C6D58"/>
    <w:rsid w:val="005C6DC3"/>
    <w:rsid w:val="005C6EB4"/>
    <w:rsid w:val="005C6EE1"/>
    <w:rsid w:val="005C70FC"/>
    <w:rsid w:val="005C716F"/>
    <w:rsid w:val="005C71D4"/>
    <w:rsid w:val="005C73AB"/>
    <w:rsid w:val="005C7456"/>
    <w:rsid w:val="005C74A2"/>
    <w:rsid w:val="005C7572"/>
    <w:rsid w:val="005C777A"/>
    <w:rsid w:val="005C78AD"/>
    <w:rsid w:val="005C79DD"/>
    <w:rsid w:val="005C79F5"/>
    <w:rsid w:val="005C7D05"/>
    <w:rsid w:val="005C7DDC"/>
    <w:rsid w:val="005C7E98"/>
    <w:rsid w:val="005C7F6F"/>
    <w:rsid w:val="005D007A"/>
    <w:rsid w:val="005D0080"/>
    <w:rsid w:val="005D0082"/>
    <w:rsid w:val="005D0140"/>
    <w:rsid w:val="005D01B8"/>
    <w:rsid w:val="005D0230"/>
    <w:rsid w:val="005D03BC"/>
    <w:rsid w:val="005D0553"/>
    <w:rsid w:val="005D0878"/>
    <w:rsid w:val="005D092B"/>
    <w:rsid w:val="005D0930"/>
    <w:rsid w:val="005D0B36"/>
    <w:rsid w:val="005D0C60"/>
    <w:rsid w:val="005D0E89"/>
    <w:rsid w:val="005D1113"/>
    <w:rsid w:val="005D1390"/>
    <w:rsid w:val="005D13BA"/>
    <w:rsid w:val="005D1451"/>
    <w:rsid w:val="005D1499"/>
    <w:rsid w:val="005D1B41"/>
    <w:rsid w:val="005D1C1F"/>
    <w:rsid w:val="005D1E3A"/>
    <w:rsid w:val="005D1EEF"/>
    <w:rsid w:val="005D1F0D"/>
    <w:rsid w:val="005D20B2"/>
    <w:rsid w:val="005D2167"/>
    <w:rsid w:val="005D234C"/>
    <w:rsid w:val="005D2660"/>
    <w:rsid w:val="005D26D9"/>
    <w:rsid w:val="005D26ED"/>
    <w:rsid w:val="005D2758"/>
    <w:rsid w:val="005D2838"/>
    <w:rsid w:val="005D28F9"/>
    <w:rsid w:val="005D2C52"/>
    <w:rsid w:val="005D2D89"/>
    <w:rsid w:val="005D2E04"/>
    <w:rsid w:val="005D2E1B"/>
    <w:rsid w:val="005D2E4F"/>
    <w:rsid w:val="005D304E"/>
    <w:rsid w:val="005D30F0"/>
    <w:rsid w:val="005D322F"/>
    <w:rsid w:val="005D33E1"/>
    <w:rsid w:val="005D3740"/>
    <w:rsid w:val="005D3872"/>
    <w:rsid w:val="005D38EC"/>
    <w:rsid w:val="005D394E"/>
    <w:rsid w:val="005D3961"/>
    <w:rsid w:val="005D39F2"/>
    <w:rsid w:val="005D3AB3"/>
    <w:rsid w:val="005D3E01"/>
    <w:rsid w:val="005D3F4C"/>
    <w:rsid w:val="005D408C"/>
    <w:rsid w:val="005D43AA"/>
    <w:rsid w:val="005D43E4"/>
    <w:rsid w:val="005D4684"/>
    <w:rsid w:val="005D49FE"/>
    <w:rsid w:val="005D4DEE"/>
    <w:rsid w:val="005D4ED2"/>
    <w:rsid w:val="005D4FD0"/>
    <w:rsid w:val="005D5012"/>
    <w:rsid w:val="005D5023"/>
    <w:rsid w:val="005D503B"/>
    <w:rsid w:val="005D529E"/>
    <w:rsid w:val="005D5749"/>
    <w:rsid w:val="005D57E8"/>
    <w:rsid w:val="005D5BA1"/>
    <w:rsid w:val="005D5C0E"/>
    <w:rsid w:val="005D5D2B"/>
    <w:rsid w:val="005D5E1A"/>
    <w:rsid w:val="005D5E20"/>
    <w:rsid w:val="005D6072"/>
    <w:rsid w:val="005D6077"/>
    <w:rsid w:val="005D6112"/>
    <w:rsid w:val="005D6213"/>
    <w:rsid w:val="005D6274"/>
    <w:rsid w:val="005D671F"/>
    <w:rsid w:val="005D6993"/>
    <w:rsid w:val="005D6FBA"/>
    <w:rsid w:val="005D721D"/>
    <w:rsid w:val="005D7363"/>
    <w:rsid w:val="005D73A6"/>
    <w:rsid w:val="005D7579"/>
    <w:rsid w:val="005D7628"/>
    <w:rsid w:val="005D78FE"/>
    <w:rsid w:val="005D797A"/>
    <w:rsid w:val="005D7C2D"/>
    <w:rsid w:val="005D7E86"/>
    <w:rsid w:val="005E0080"/>
    <w:rsid w:val="005E015B"/>
    <w:rsid w:val="005E0624"/>
    <w:rsid w:val="005E07D5"/>
    <w:rsid w:val="005E08AD"/>
    <w:rsid w:val="005E0933"/>
    <w:rsid w:val="005E093D"/>
    <w:rsid w:val="005E0956"/>
    <w:rsid w:val="005E0C65"/>
    <w:rsid w:val="005E0E27"/>
    <w:rsid w:val="005E0EFE"/>
    <w:rsid w:val="005E0F3C"/>
    <w:rsid w:val="005E1122"/>
    <w:rsid w:val="005E1277"/>
    <w:rsid w:val="005E12AC"/>
    <w:rsid w:val="005E135F"/>
    <w:rsid w:val="005E184A"/>
    <w:rsid w:val="005E1B01"/>
    <w:rsid w:val="005E1CF0"/>
    <w:rsid w:val="005E1D2D"/>
    <w:rsid w:val="005E1D42"/>
    <w:rsid w:val="005E1D90"/>
    <w:rsid w:val="005E1F19"/>
    <w:rsid w:val="005E1F63"/>
    <w:rsid w:val="005E24D2"/>
    <w:rsid w:val="005E2539"/>
    <w:rsid w:val="005E2873"/>
    <w:rsid w:val="005E2A73"/>
    <w:rsid w:val="005E2CCE"/>
    <w:rsid w:val="005E2DC4"/>
    <w:rsid w:val="005E2F21"/>
    <w:rsid w:val="005E31A0"/>
    <w:rsid w:val="005E323E"/>
    <w:rsid w:val="005E347E"/>
    <w:rsid w:val="005E3D67"/>
    <w:rsid w:val="005E3F48"/>
    <w:rsid w:val="005E3FF6"/>
    <w:rsid w:val="005E4036"/>
    <w:rsid w:val="005E4050"/>
    <w:rsid w:val="005E40AB"/>
    <w:rsid w:val="005E468B"/>
    <w:rsid w:val="005E474E"/>
    <w:rsid w:val="005E47AF"/>
    <w:rsid w:val="005E48A3"/>
    <w:rsid w:val="005E48CE"/>
    <w:rsid w:val="005E4986"/>
    <w:rsid w:val="005E4C08"/>
    <w:rsid w:val="005E4D3E"/>
    <w:rsid w:val="005E4ED7"/>
    <w:rsid w:val="005E521B"/>
    <w:rsid w:val="005E551F"/>
    <w:rsid w:val="005E5849"/>
    <w:rsid w:val="005E5B8E"/>
    <w:rsid w:val="005E5BB2"/>
    <w:rsid w:val="005E5C00"/>
    <w:rsid w:val="005E5DA0"/>
    <w:rsid w:val="005E60BA"/>
    <w:rsid w:val="005E6164"/>
    <w:rsid w:val="005E624A"/>
    <w:rsid w:val="005E6286"/>
    <w:rsid w:val="005E63F0"/>
    <w:rsid w:val="005E65FD"/>
    <w:rsid w:val="005E6605"/>
    <w:rsid w:val="005E6836"/>
    <w:rsid w:val="005E6917"/>
    <w:rsid w:val="005E6929"/>
    <w:rsid w:val="005E69C5"/>
    <w:rsid w:val="005E6BE8"/>
    <w:rsid w:val="005E6BF6"/>
    <w:rsid w:val="005E6E03"/>
    <w:rsid w:val="005E6EED"/>
    <w:rsid w:val="005E707D"/>
    <w:rsid w:val="005E7090"/>
    <w:rsid w:val="005E7094"/>
    <w:rsid w:val="005E731D"/>
    <w:rsid w:val="005E73CE"/>
    <w:rsid w:val="005E741F"/>
    <w:rsid w:val="005E74D5"/>
    <w:rsid w:val="005E7563"/>
    <w:rsid w:val="005E7664"/>
    <w:rsid w:val="005E78FF"/>
    <w:rsid w:val="005E7B3B"/>
    <w:rsid w:val="005E7BDC"/>
    <w:rsid w:val="005E7CF8"/>
    <w:rsid w:val="005E7F30"/>
    <w:rsid w:val="005F0018"/>
    <w:rsid w:val="005F0074"/>
    <w:rsid w:val="005F0172"/>
    <w:rsid w:val="005F01B1"/>
    <w:rsid w:val="005F0311"/>
    <w:rsid w:val="005F0657"/>
    <w:rsid w:val="005F084D"/>
    <w:rsid w:val="005F09CC"/>
    <w:rsid w:val="005F0AFA"/>
    <w:rsid w:val="005F0B58"/>
    <w:rsid w:val="005F0BD1"/>
    <w:rsid w:val="005F0C41"/>
    <w:rsid w:val="005F0D77"/>
    <w:rsid w:val="005F0E95"/>
    <w:rsid w:val="005F10A9"/>
    <w:rsid w:val="005F10BB"/>
    <w:rsid w:val="005F11FA"/>
    <w:rsid w:val="005F13E1"/>
    <w:rsid w:val="005F14E6"/>
    <w:rsid w:val="005F1648"/>
    <w:rsid w:val="005F1AD3"/>
    <w:rsid w:val="005F1F82"/>
    <w:rsid w:val="005F2126"/>
    <w:rsid w:val="005F237F"/>
    <w:rsid w:val="005F2564"/>
    <w:rsid w:val="005F25B6"/>
    <w:rsid w:val="005F2825"/>
    <w:rsid w:val="005F285A"/>
    <w:rsid w:val="005F288E"/>
    <w:rsid w:val="005F2891"/>
    <w:rsid w:val="005F29EA"/>
    <w:rsid w:val="005F2B66"/>
    <w:rsid w:val="005F2F92"/>
    <w:rsid w:val="005F31FE"/>
    <w:rsid w:val="005F3207"/>
    <w:rsid w:val="005F3233"/>
    <w:rsid w:val="005F3320"/>
    <w:rsid w:val="005F33A1"/>
    <w:rsid w:val="005F33B4"/>
    <w:rsid w:val="005F3550"/>
    <w:rsid w:val="005F35DC"/>
    <w:rsid w:val="005F3613"/>
    <w:rsid w:val="005F3BCC"/>
    <w:rsid w:val="005F3F4D"/>
    <w:rsid w:val="005F40A7"/>
    <w:rsid w:val="005F461B"/>
    <w:rsid w:val="005F47DA"/>
    <w:rsid w:val="005F49D6"/>
    <w:rsid w:val="005F4A30"/>
    <w:rsid w:val="005F4A63"/>
    <w:rsid w:val="005F4A67"/>
    <w:rsid w:val="005F4BFF"/>
    <w:rsid w:val="005F4CA7"/>
    <w:rsid w:val="005F50A8"/>
    <w:rsid w:val="005F50B1"/>
    <w:rsid w:val="005F512B"/>
    <w:rsid w:val="005F518E"/>
    <w:rsid w:val="005F5342"/>
    <w:rsid w:val="005F5349"/>
    <w:rsid w:val="005F53DC"/>
    <w:rsid w:val="005F5678"/>
    <w:rsid w:val="005F5712"/>
    <w:rsid w:val="005F5799"/>
    <w:rsid w:val="005F5959"/>
    <w:rsid w:val="005F5A39"/>
    <w:rsid w:val="005F5AEB"/>
    <w:rsid w:val="005F5B43"/>
    <w:rsid w:val="005F5C40"/>
    <w:rsid w:val="005F5D7D"/>
    <w:rsid w:val="005F5EDE"/>
    <w:rsid w:val="005F5F76"/>
    <w:rsid w:val="005F5FB3"/>
    <w:rsid w:val="005F6069"/>
    <w:rsid w:val="005F6266"/>
    <w:rsid w:val="005F630B"/>
    <w:rsid w:val="005F6358"/>
    <w:rsid w:val="005F64E1"/>
    <w:rsid w:val="005F6541"/>
    <w:rsid w:val="005F65F8"/>
    <w:rsid w:val="005F6726"/>
    <w:rsid w:val="005F697E"/>
    <w:rsid w:val="005F6ADB"/>
    <w:rsid w:val="005F6B2B"/>
    <w:rsid w:val="005F6B62"/>
    <w:rsid w:val="005F6D56"/>
    <w:rsid w:val="005F734E"/>
    <w:rsid w:val="005F73FC"/>
    <w:rsid w:val="005F75AC"/>
    <w:rsid w:val="005F76A5"/>
    <w:rsid w:val="005F76E5"/>
    <w:rsid w:val="005F7948"/>
    <w:rsid w:val="005F7AB2"/>
    <w:rsid w:val="005F7C2B"/>
    <w:rsid w:val="005F7D18"/>
    <w:rsid w:val="005F7D4E"/>
    <w:rsid w:val="005F7EDC"/>
    <w:rsid w:val="005F7F49"/>
    <w:rsid w:val="006000E6"/>
    <w:rsid w:val="0060018B"/>
    <w:rsid w:val="0060032F"/>
    <w:rsid w:val="0060040A"/>
    <w:rsid w:val="00600927"/>
    <w:rsid w:val="00600961"/>
    <w:rsid w:val="00600A10"/>
    <w:rsid w:val="00600BD3"/>
    <w:rsid w:val="00600E2B"/>
    <w:rsid w:val="00600EA9"/>
    <w:rsid w:val="00600F76"/>
    <w:rsid w:val="00600F83"/>
    <w:rsid w:val="00601057"/>
    <w:rsid w:val="00601414"/>
    <w:rsid w:val="00601461"/>
    <w:rsid w:val="00601468"/>
    <w:rsid w:val="006015B6"/>
    <w:rsid w:val="006017B7"/>
    <w:rsid w:val="006018F4"/>
    <w:rsid w:val="00601AAD"/>
    <w:rsid w:val="00601C62"/>
    <w:rsid w:val="006020CC"/>
    <w:rsid w:val="006022CD"/>
    <w:rsid w:val="00602642"/>
    <w:rsid w:val="006027EF"/>
    <w:rsid w:val="0060287D"/>
    <w:rsid w:val="00602906"/>
    <w:rsid w:val="006029F2"/>
    <w:rsid w:val="00602BF8"/>
    <w:rsid w:val="0060332B"/>
    <w:rsid w:val="006035E3"/>
    <w:rsid w:val="00603661"/>
    <w:rsid w:val="00603730"/>
    <w:rsid w:val="006039B8"/>
    <w:rsid w:val="00603A76"/>
    <w:rsid w:val="00603A8A"/>
    <w:rsid w:val="00603D79"/>
    <w:rsid w:val="00603D91"/>
    <w:rsid w:val="00603DC2"/>
    <w:rsid w:val="00603ED8"/>
    <w:rsid w:val="00603F49"/>
    <w:rsid w:val="006044D1"/>
    <w:rsid w:val="0060460D"/>
    <w:rsid w:val="00604C2D"/>
    <w:rsid w:val="00604C8C"/>
    <w:rsid w:val="00604DA4"/>
    <w:rsid w:val="00604E61"/>
    <w:rsid w:val="00604F17"/>
    <w:rsid w:val="0060501C"/>
    <w:rsid w:val="006050AE"/>
    <w:rsid w:val="00605257"/>
    <w:rsid w:val="0060527E"/>
    <w:rsid w:val="006054B4"/>
    <w:rsid w:val="006054D7"/>
    <w:rsid w:val="00605748"/>
    <w:rsid w:val="00605B8B"/>
    <w:rsid w:val="00605CAE"/>
    <w:rsid w:val="00605D32"/>
    <w:rsid w:val="00605E80"/>
    <w:rsid w:val="006060C0"/>
    <w:rsid w:val="006061B2"/>
    <w:rsid w:val="0060620A"/>
    <w:rsid w:val="00606305"/>
    <w:rsid w:val="0060659F"/>
    <w:rsid w:val="006065CE"/>
    <w:rsid w:val="0060676E"/>
    <w:rsid w:val="00606BD1"/>
    <w:rsid w:val="00606C61"/>
    <w:rsid w:val="00606E5D"/>
    <w:rsid w:val="00606FFF"/>
    <w:rsid w:val="00607145"/>
    <w:rsid w:val="0060723C"/>
    <w:rsid w:val="0060732E"/>
    <w:rsid w:val="0060751E"/>
    <w:rsid w:val="0060758A"/>
    <w:rsid w:val="006076B6"/>
    <w:rsid w:val="00607AD6"/>
    <w:rsid w:val="00607C56"/>
    <w:rsid w:val="00607CB5"/>
    <w:rsid w:val="00607E17"/>
    <w:rsid w:val="00607F0C"/>
    <w:rsid w:val="00607FA1"/>
    <w:rsid w:val="006102FF"/>
    <w:rsid w:val="0061053A"/>
    <w:rsid w:val="00610614"/>
    <w:rsid w:val="00610641"/>
    <w:rsid w:val="00610700"/>
    <w:rsid w:val="006108FB"/>
    <w:rsid w:val="00610AA6"/>
    <w:rsid w:val="00610CAD"/>
    <w:rsid w:val="00610CFF"/>
    <w:rsid w:val="0061155D"/>
    <w:rsid w:val="006116DF"/>
    <w:rsid w:val="00611757"/>
    <w:rsid w:val="006119E7"/>
    <w:rsid w:val="00611B40"/>
    <w:rsid w:val="00611C6A"/>
    <w:rsid w:val="00611D14"/>
    <w:rsid w:val="00611ED4"/>
    <w:rsid w:val="0061217D"/>
    <w:rsid w:val="006122F1"/>
    <w:rsid w:val="00612810"/>
    <w:rsid w:val="006128ED"/>
    <w:rsid w:val="00612901"/>
    <w:rsid w:val="0061291A"/>
    <w:rsid w:val="00612AA0"/>
    <w:rsid w:val="00612AE5"/>
    <w:rsid w:val="00612CD9"/>
    <w:rsid w:val="00612EA5"/>
    <w:rsid w:val="00612EFB"/>
    <w:rsid w:val="00612F62"/>
    <w:rsid w:val="00612FA9"/>
    <w:rsid w:val="00613514"/>
    <w:rsid w:val="006135D2"/>
    <w:rsid w:val="00613655"/>
    <w:rsid w:val="00613A38"/>
    <w:rsid w:val="00613BA6"/>
    <w:rsid w:val="00613C24"/>
    <w:rsid w:val="00613CF7"/>
    <w:rsid w:val="00613EFB"/>
    <w:rsid w:val="00613F93"/>
    <w:rsid w:val="00614094"/>
    <w:rsid w:val="00614270"/>
    <w:rsid w:val="0061455E"/>
    <w:rsid w:val="0061464D"/>
    <w:rsid w:val="0061483B"/>
    <w:rsid w:val="0061497E"/>
    <w:rsid w:val="00614A0D"/>
    <w:rsid w:val="00614B22"/>
    <w:rsid w:val="00614BF9"/>
    <w:rsid w:val="00614CCF"/>
    <w:rsid w:val="00614DEB"/>
    <w:rsid w:val="00614E6B"/>
    <w:rsid w:val="00615046"/>
    <w:rsid w:val="006153D5"/>
    <w:rsid w:val="00615630"/>
    <w:rsid w:val="0061571A"/>
    <w:rsid w:val="006157C0"/>
    <w:rsid w:val="00615816"/>
    <w:rsid w:val="006158B7"/>
    <w:rsid w:val="0061591C"/>
    <w:rsid w:val="00615934"/>
    <w:rsid w:val="00615B08"/>
    <w:rsid w:val="00615B60"/>
    <w:rsid w:val="00615E52"/>
    <w:rsid w:val="006163C3"/>
    <w:rsid w:val="00616523"/>
    <w:rsid w:val="006165C3"/>
    <w:rsid w:val="006169F4"/>
    <w:rsid w:val="00616A9A"/>
    <w:rsid w:val="00616B34"/>
    <w:rsid w:val="00616BF8"/>
    <w:rsid w:val="00616BFC"/>
    <w:rsid w:val="00616CBC"/>
    <w:rsid w:val="00616DBE"/>
    <w:rsid w:val="00616DCB"/>
    <w:rsid w:val="00616FD6"/>
    <w:rsid w:val="006170C3"/>
    <w:rsid w:val="006170C8"/>
    <w:rsid w:val="00617109"/>
    <w:rsid w:val="00617393"/>
    <w:rsid w:val="0061758A"/>
    <w:rsid w:val="00617699"/>
    <w:rsid w:val="00617A5A"/>
    <w:rsid w:val="00617A6F"/>
    <w:rsid w:val="00617CE4"/>
    <w:rsid w:val="00617D9A"/>
    <w:rsid w:val="00617DDC"/>
    <w:rsid w:val="006203A3"/>
    <w:rsid w:val="00620501"/>
    <w:rsid w:val="006206E2"/>
    <w:rsid w:val="0062071E"/>
    <w:rsid w:val="00620765"/>
    <w:rsid w:val="0062087D"/>
    <w:rsid w:val="00620886"/>
    <w:rsid w:val="006208DC"/>
    <w:rsid w:val="00620926"/>
    <w:rsid w:val="00620934"/>
    <w:rsid w:val="00620BB0"/>
    <w:rsid w:val="00620BF1"/>
    <w:rsid w:val="00620D05"/>
    <w:rsid w:val="00620DFD"/>
    <w:rsid w:val="00620F7C"/>
    <w:rsid w:val="00620FCB"/>
    <w:rsid w:val="00621062"/>
    <w:rsid w:val="0062127A"/>
    <w:rsid w:val="006212EB"/>
    <w:rsid w:val="00621379"/>
    <w:rsid w:val="006213A4"/>
    <w:rsid w:val="0062160C"/>
    <w:rsid w:val="006216B3"/>
    <w:rsid w:val="00621797"/>
    <w:rsid w:val="00621AF6"/>
    <w:rsid w:val="00621B76"/>
    <w:rsid w:val="00621F25"/>
    <w:rsid w:val="00621F84"/>
    <w:rsid w:val="0062221E"/>
    <w:rsid w:val="00622289"/>
    <w:rsid w:val="00622481"/>
    <w:rsid w:val="006225A2"/>
    <w:rsid w:val="00622B66"/>
    <w:rsid w:val="00622C84"/>
    <w:rsid w:val="00622C9A"/>
    <w:rsid w:val="00622DE2"/>
    <w:rsid w:val="00622E29"/>
    <w:rsid w:val="00622E64"/>
    <w:rsid w:val="00622FFF"/>
    <w:rsid w:val="0062308B"/>
    <w:rsid w:val="006231C7"/>
    <w:rsid w:val="00623211"/>
    <w:rsid w:val="00623421"/>
    <w:rsid w:val="0062345A"/>
    <w:rsid w:val="00623AE0"/>
    <w:rsid w:val="00623D2C"/>
    <w:rsid w:val="00623D79"/>
    <w:rsid w:val="00624124"/>
    <w:rsid w:val="00624277"/>
    <w:rsid w:val="006242BA"/>
    <w:rsid w:val="00624353"/>
    <w:rsid w:val="006245C9"/>
    <w:rsid w:val="006249A0"/>
    <w:rsid w:val="00624B29"/>
    <w:rsid w:val="00624BE5"/>
    <w:rsid w:val="00624C0C"/>
    <w:rsid w:val="00624CE4"/>
    <w:rsid w:val="00624D95"/>
    <w:rsid w:val="00624DAB"/>
    <w:rsid w:val="00624DF4"/>
    <w:rsid w:val="00624ED9"/>
    <w:rsid w:val="00624FEE"/>
    <w:rsid w:val="006250FF"/>
    <w:rsid w:val="006253E2"/>
    <w:rsid w:val="006254C7"/>
    <w:rsid w:val="00625509"/>
    <w:rsid w:val="006259B1"/>
    <w:rsid w:val="00625A1C"/>
    <w:rsid w:val="006260AA"/>
    <w:rsid w:val="00626575"/>
    <w:rsid w:val="00626870"/>
    <w:rsid w:val="0062694C"/>
    <w:rsid w:val="00626B18"/>
    <w:rsid w:val="00626BBF"/>
    <w:rsid w:val="00626CB7"/>
    <w:rsid w:val="00626D79"/>
    <w:rsid w:val="006271D5"/>
    <w:rsid w:val="006272BB"/>
    <w:rsid w:val="00627A0A"/>
    <w:rsid w:val="00627A2F"/>
    <w:rsid w:val="00627AFA"/>
    <w:rsid w:val="00627D30"/>
    <w:rsid w:val="00627D3E"/>
    <w:rsid w:val="00630250"/>
    <w:rsid w:val="006302D9"/>
    <w:rsid w:val="0063061A"/>
    <w:rsid w:val="00630EEA"/>
    <w:rsid w:val="0063112F"/>
    <w:rsid w:val="006311F5"/>
    <w:rsid w:val="0063133A"/>
    <w:rsid w:val="006314DA"/>
    <w:rsid w:val="006316B5"/>
    <w:rsid w:val="00631AC1"/>
    <w:rsid w:val="00631C39"/>
    <w:rsid w:val="00631DCB"/>
    <w:rsid w:val="00631DE3"/>
    <w:rsid w:val="00631E45"/>
    <w:rsid w:val="00631E54"/>
    <w:rsid w:val="00631E7C"/>
    <w:rsid w:val="0063228D"/>
    <w:rsid w:val="00632A05"/>
    <w:rsid w:val="00632FD1"/>
    <w:rsid w:val="00632FDA"/>
    <w:rsid w:val="0063334C"/>
    <w:rsid w:val="00633475"/>
    <w:rsid w:val="00633600"/>
    <w:rsid w:val="00633715"/>
    <w:rsid w:val="0063373E"/>
    <w:rsid w:val="006338A5"/>
    <w:rsid w:val="00633A08"/>
    <w:rsid w:val="00633E1B"/>
    <w:rsid w:val="0063413D"/>
    <w:rsid w:val="0063436D"/>
    <w:rsid w:val="0063467E"/>
    <w:rsid w:val="00634761"/>
    <w:rsid w:val="00634892"/>
    <w:rsid w:val="006348AD"/>
    <w:rsid w:val="006348FF"/>
    <w:rsid w:val="00634963"/>
    <w:rsid w:val="00634CB5"/>
    <w:rsid w:val="00634DD1"/>
    <w:rsid w:val="00634ED5"/>
    <w:rsid w:val="0063520B"/>
    <w:rsid w:val="006357C9"/>
    <w:rsid w:val="00635997"/>
    <w:rsid w:val="00635ABA"/>
    <w:rsid w:val="00635ADF"/>
    <w:rsid w:val="00635B57"/>
    <w:rsid w:val="00635EDA"/>
    <w:rsid w:val="006360CA"/>
    <w:rsid w:val="0063618D"/>
    <w:rsid w:val="00636261"/>
    <w:rsid w:val="00636588"/>
    <w:rsid w:val="00636968"/>
    <w:rsid w:val="006369BB"/>
    <w:rsid w:val="006369EB"/>
    <w:rsid w:val="00636A26"/>
    <w:rsid w:val="00636A59"/>
    <w:rsid w:val="00636E05"/>
    <w:rsid w:val="006371AA"/>
    <w:rsid w:val="00637245"/>
    <w:rsid w:val="00637261"/>
    <w:rsid w:val="0063734E"/>
    <w:rsid w:val="00637359"/>
    <w:rsid w:val="006376CF"/>
    <w:rsid w:val="006377CA"/>
    <w:rsid w:val="006378B9"/>
    <w:rsid w:val="00637BF8"/>
    <w:rsid w:val="00637E72"/>
    <w:rsid w:val="00637E77"/>
    <w:rsid w:val="00637EF6"/>
    <w:rsid w:val="00637F7F"/>
    <w:rsid w:val="00637F99"/>
    <w:rsid w:val="00637FC0"/>
    <w:rsid w:val="006400C1"/>
    <w:rsid w:val="00640139"/>
    <w:rsid w:val="006401B0"/>
    <w:rsid w:val="006401CB"/>
    <w:rsid w:val="00640218"/>
    <w:rsid w:val="006402EB"/>
    <w:rsid w:val="00640420"/>
    <w:rsid w:val="006405D5"/>
    <w:rsid w:val="0064066E"/>
    <w:rsid w:val="00640689"/>
    <w:rsid w:val="0064077C"/>
    <w:rsid w:val="0064079E"/>
    <w:rsid w:val="006407D8"/>
    <w:rsid w:val="006409D1"/>
    <w:rsid w:val="00640BDA"/>
    <w:rsid w:val="00640E08"/>
    <w:rsid w:val="0064123C"/>
    <w:rsid w:val="006413F8"/>
    <w:rsid w:val="00641405"/>
    <w:rsid w:val="0064143C"/>
    <w:rsid w:val="0064175C"/>
    <w:rsid w:val="00641B4D"/>
    <w:rsid w:val="00641B99"/>
    <w:rsid w:val="00641C5F"/>
    <w:rsid w:val="00641D13"/>
    <w:rsid w:val="0064221F"/>
    <w:rsid w:val="006422F1"/>
    <w:rsid w:val="006425A1"/>
    <w:rsid w:val="006426A9"/>
    <w:rsid w:val="00642703"/>
    <w:rsid w:val="0064273E"/>
    <w:rsid w:val="0064284E"/>
    <w:rsid w:val="006428B9"/>
    <w:rsid w:val="006429F1"/>
    <w:rsid w:val="00642D86"/>
    <w:rsid w:val="00642D8D"/>
    <w:rsid w:val="0064306A"/>
    <w:rsid w:val="006430ED"/>
    <w:rsid w:val="006431F1"/>
    <w:rsid w:val="006432A4"/>
    <w:rsid w:val="0064330D"/>
    <w:rsid w:val="0064334A"/>
    <w:rsid w:val="006436F2"/>
    <w:rsid w:val="00643830"/>
    <w:rsid w:val="0064387C"/>
    <w:rsid w:val="006438BC"/>
    <w:rsid w:val="00643998"/>
    <w:rsid w:val="00643B65"/>
    <w:rsid w:val="00643BC6"/>
    <w:rsid w:val="00643CC4"/>
    <w:rsid w:val="00643D32"/>
    <w:rsid w:val="00643E4C"/>
    <w:rsid w:val="00643E82"/>
    <w:rsid w:val="00644337"/>
    <w:rsid w:val="006443A3"/>
    <w:rsid w:val="006443FA"/>
    <w:rsid w:val="00644548"/>
    <w:rsid w:val="006445A4"/>
    <w:rsid w:val="006445F7"/>
    <w:rsid w:val="00644643"/>
    <w:rsid w:val="00644702"/>
    <w:rsid w:val="0064493C"/>
    <w:rsid w:val="00644996"/>
    <w:rsid w:val="00644C8B"/>
    <w:rsid w:val="00644C97"/>
    <w:rsid w:val="006450BC"/>
    <w:rsid w:val="0064511C"/>
    <w:rsid w:val="00645167"/>
    <w:rsid w:val="00645854"/>
    <w:rsid w:val="00645A39"/>
    <w:rsid w:val="00645B65"/>
    <w:rsid w:val="00645BBD"/>
    <w:rsid w:val="00645D25"/>
    <w:rsid w:val="00645F3F"/>
    <w:rsid w:val="0064600C"/>
    <w:rsid w:val="006462DD"/>
    <w:rsid w:val="006463C8"/>
    <w:rsid w:val="00646510"/>
    <w:rsid w:val="0064656D"/>
    <w:rsid w:val="00646650"/>
    <w:rsid w:val="00646752"/>
    <w:rsid w:val="00646784"/>
    <w:rsid w:val="00646ABE"/>
    <w:rsid w:val="00646BCD"/>
    <w:rsid w:val="00646E8B"/>
    <w:rsid w:val="00647046"/>
    <w:rsid w:val="006470BE"/>
    <w:rsid w:val="00647151"/>
    <w:rsid w:val="006473F1"/>
    <w:rsid w:val="00647482"/>
    <w:rsid w:val="006475FD"/>
    <w:rsid w:val="00647833"/>
    <w:rsid w:val="0064783F"/>
    <w:rsid w:val="00647A35"/>
    <w:rsid w:val="00647A5B"/>
    <w:rsid w:val="00647A5D"/>
    <w:rsid w:val="00647E66"/>
    <w:rsid w:val="006500EC"/>
    <w:rsid w:val="006504B5"/>
    <w:rsid w:val="006504D7"/>
    <w:rsid w:val="0065071B"/>
    <w:rsid w:val="00650783"/>
    <w:rsid w:val="00650837"/>
    <w:rsid w:val="006509A2"/>
    <w:rsid w:val="006509FB"/>
    <w:rsid w:val="00650A1C"/>
    <w:rsid w:val="00651020"/>
    <w:rsid w:val="0065103B"/>
    <w:rsid w:val="00651278"/>
    <w:rsid w:val="00651285"/>
    <w:rsid w:val="0065149B"/>
    <w:rsid w:val="0065158F"/>
    <w:rsid w:val="00651727"/>
    <w:rsid w:val="0065175E"/>
    <w:rsid w:val="006519EC"/>
    <w:rsid w:val="00651B1B"/>
    <w:rsid w:val="00652520"/>
    <w:rsid w:val="006526BE"/>
    <w:rsid w:val="0065280F"/>
    <w:rsid w:val="00652AD2"/>
    <w:rsid w:val="00652BE8"/>
    <w:rsid w:val="00653037"/>
    <w:rsid w:val="006530EA"/>
    <w:rsid w:val="00653135"/>
    <w:rsid w:val="00653332"/>
    <w:rsid w:val="006533D9"/>
    <w:rsid w:val="00653577"/>
    <w:rsid w:val="006536BD"/>
    <w:rsid w:val="00653754"/>
    <w:rsid w:val="00653979"/>
    <w:rsid w:val="00653B67"/>
    <w:rsid w:val="00653D14"/>
    <w:rsid w:val="0065415B"/>
    <w:rsid w:val="0065427E"/>
    <w:rsid w:val="00654772"/>
    <w:rsid w:val="006548A3"/>
    <w:rsid w:val="00654BC3"/>
    <w:rsid w:val="00654CA0"/>
    <w:rsid w:val="00654FF1"/>
    <w:rsid w:val="006550EA"/>
    <w:rsid w:val="006552F7"/>
    <w:rsid w:val="00655486"/>
    <w:rsid w:val="006554E9"/>
    <w:rsid w:val="00655526"/>
    <w:rsid w:val="006555A8"/>
    <w:rsid w:val="00655712"/>
    <w:rsid w:val="006558ED"/>
    <w:rsid w:val="00655BB9"/>
    <w:rsid w:val="00655C0C"/>
    <w:rsid w:val="00655D4F"/>
    <w:rsid w:val="0065605E"/>
    <w:rsid w:val="006561AD"/>
    <w:rsid w:val="006562AD"/>
    <w:rsid w:val="00656548"/>
    <w:rsid w:val="0065662C"/>
    <w:rsid w:val="00656838"/>
    <w:rsid w:val="00656885"/>
    <w:rsid w:val="00656CB7"/>
    <w:rsid w:val="00656E88"/>
    <w:rsid w:val="0065730C"/>
    <w:rsid w:val="00657593"/>
    <w:rsid w:val="00657688"/>
    <w:rsid w:val="006577A8"/>
    <w:rsid w:val="00657921"/>
    <w:rsid w:val="00657A5A"/>
    <w:rsid w:val="00657A6D"/>
    <w:rsid w:val="00657AE1"/>
    <w:rsid w:val="00657AF6"/>
    <w:rsid w:val="00657D91"/>
    <w:rsid w:val="00657DC6"/>
    <w:rsid w:val="00658D7D"/>
    <w:rsid w:val="00660164"/>
    <w:rsid w:val="006602BB"/>
    <w:rsid w:val="00660302"/>
    <w:rsid w:val="00660512"/>
    <w:rsid w:val="00660769"/>
    <w:rsid w:val="00660A09"/>
    <w:rsid w:val="00660AA0"/>
    <w:rsid w:val="00660BB2"/>
    <w:rsid w:val="00660D10"/>
    <w:rsid w:val="00660E3A"/>
    <w:rsid w:val="00660FCD"/>
    <w:rsid w:val="00660FF8"/>
    <w:rsid w:val="00661483"/>
    <w:rsid w:val="00661587"/>
    <w:rsid w:val="00661708"/>
    <w:rsid w:val="00661ACD"/>
    <w:rsid w:val="00661B7A"/>
    <w:rsid w:val="00661CB3"/>
    <w:rsid w:val="00661D63"/>
    <w:rsid w:val="00662293"/>
    <w:rsid w:val="006622CE"/>
    <w:rsid w:val="006623BF"/>
    <w:rsid w:val="0066284A"/>
    <w:rsid w:val="006629C9"/>
    <w:rsid w:val="00662B6F"/>
    <w:rsid w:val="00662C22"/>
    <w:rsid w:val="00662C5F"/>
    <w:rsid w:val="00663108"/>
    <w:rsid w:val="00663270"/>
    <w:rsid w:val="00663378"/>
    <w:rsid w:val="0066339D"/>
    <w:rsid w:val="00663472"/>
    <w:rsid w:val="006634FC"/>
    <w:rsid w:val="00663598"/>
    <w:rsid w:val="006635B3"/>
    <w:rsid w:val="006635DA"/>
    <w:rsid w:val="006636B6"/>
    <w:rsid w:val="0066387C"/>
    <w:rsid w:val="00663932"/>
    <w:rsid w:val="00663ADD"/>
    <w:rsid w:val="00663D84"/>
    <w:rsid w:val="00663DF7"/>
    <w:rsid w:val="00664778"/>
    <w:rsid w:val="00664782"/>
    <w:rsid w:val="00664B5A"/>
    <w:rsid w:val="00664C77"/>
    <w:rsid w:val="00664CB2"/>
    <w:rsid w:val="00664CEF"/>
    <w:rsid w:val="00664CF4"/>
    <w:rsid w:val="00664DE7"/>
    <w:rsid w:val="00664E05"/>
    <w:rsid w:val="00664F8B"/>
    <w:rsid w:val="006651EB"/>
    <w:rsid w:val="006652F2"/>
    <w:rsid w:val="00665518"/>
    <w:rsid w:val="006658FF"/>
    <w:rsid w:val="00665AA2"/>
    <w:rsid w:val="00665C5D"/>
    <w:rsid w:val="00665DB9"/>
    <w:rsid w:val="00666045"/>
    <w:rsid w:val="006660DF"/>
    <w:rsid w:val="00666115"/>
    <w:rsid w:val="0066619D"/>
    <w:rsid w:val="006663BC"/>
    <w:rsid w:val="006663E5"/>
    <w:rsid w:val="0066653A"/>
    <w:rsid w:val="006667A8"/>
    <w:rsid w:val="006668BC"/>
    <w:rsid w:val="00666A36"/>
    <w:rsid w:val="00666D05"/>
    <w:rsid w:val="00666DC2"/>
    <w:rsid w:val="0066708A"/>
    <w:rsid w:val="006670E5"/>
    <w:rsid w:val="00667115"/>
    <w:rsid w:val="006673E5"/>
    <w:rsid w:val="006674A2"/>
    <w:rsid w:val="0066750C"/>
    <w:rsid w:val="00667C81"/>
    <w:rsid w:val="00667FE5"/>
    <w:rsid w:val="00670213"/>
    <w:rsid w:val="00670236"/>
    <w:rsid w:val="006702B8"/>
    <w:rsid w:val="00670524"/>
    <w:rsid w:val="0067052D"/>
    <w:rsid w:val="006707C5"/>
    <w:rsid w:val="006707DD"/>
    <w:rsid w:val="006707E6"/>
    <w:rsid w:val="006709BE"/>
    <w:rsid w:val="00670AD5"/>
    <w:rsid w:val="00670AEF"/>
    <w:rsid w:val="00670B43"/>
    <w:rsid w:val="00670D9A"/>
    <w:rsid w:val="00670E61"/>
    <w:rsid w:val="00670F7D"/>
    <w:rsid w:val="00671297"/>
    <w:rsid w:val="0067138E"/>
    <w:rsid w:val="00671618"/>
    <w:rsid w:val="006717D5"/>
    <w:rsid w:val="00671E93"/>
    <w:rsid w:val="00671F4E"/>
    <w:rsid w:val="00672048"/>
    <w:rsid w:val="0067207C"/>
    <w:rsid w:val="006720B5"/>
    <w:rsid w:val="006720B6"/>
    <w:rsid w:val="00672126"/>
    <w:rsid w:val="00672159"/>
    <w:rsid w:val="0067215D"/>
    <w:rsid w:val="006721C4"/>
    <w:rsid w:val="00672336"/>
    <w:rsid w:val="006725BB"/>
    <w:rsid w:val="0067261F"/>
    <w:rsid w:val="006727D9"/>
    <w:rsid w:val="0067291F"/>
    <w:rsid w:val="00672EFA"/>
    <w:rsid w:val="00673244"/>
    <w:rsid w:val="006733B1"/>
    <w:rsid w:val="006733BB"/>
    <w:rsid w:val="00673638"/>
    <w:rsid w:val="006736AA"/>
    <w:rsid w:val="0067383A"/>
    <w:rsid w:val="00673891"/>
    <w:rsid w:val="00673982"/>
    <w:rsid w:val="00673C3A"/>
    <w:rsid w:val="00673CDA"/>
    <w:rsid w:val="00673E00"/>
    <w:rsid w:val="00673E5C"/>
    <w:rsid w:val="0067407C"/>
    <w:rsid w:val="006745DE"/>
    <w:rsid w:val="00674728"/>
    <w:rsid w:val="006747A1"/>
    <w:rsid w:val="00674840"/>
    <w:rsid w:val="0067486F"/>
    <w:rsid w:val="00674874"/>
    <w:rsid w:val="006749CA"/>
    <w:rsid w:val="00674BBC"/>
    <w:rsid w:val="00674D0C"/>
    <w:rsid w:val="00675096"/>
    <w:rsid w:val="006750D7"/>
    <w:rsid w:val="00675522"/>
    <w:rsid w:val="006756D6"/>
    <w:rsid w:val="00675853"/>
    <w:rsid w:val="00675955"/>
    <w:rsid w:val="00675B41"/>
    <w:rsid w:val="00675D83"/>
    <w:rsid w:val="00675EB9"/>
    <w:rsid w:val="0067610F"/>
    <w:rsid w:val="006761E3"/>
    <w:rsid w:val="006763B6"/>
    <w:rsid w:val="006764D0"/>
    <w:rsid w:val="00676515"/>
    <w:rsid w:val="00676743"/>
    <w:rsid w:val="00676943"/>
    <w:rsid w:val="00676D90"/>
    <w:rsid w:val="00676DC5"/>
    <w:rsid w:val="00676E85"/>
    <w:rsid w:val="00676FEA"/>
    <w:rsid w:val="00677041"/>
    <w:rsid w:val="00677105"/>
    <w:rsid w:val="006771A6"/>
    <w:rsid w:val="006771CB"/>
    <w:rsid w:val="00677240"/>
    <w:rsid w:val="0067748E"/>
    <w:rsid w:val="006774ED"/>
    <w:rsid w:val="006775E7"/>
    <w:rsid w:val="0067760E"/>
    <w:rsid w:val="00677835"/>
    <w:rsid w:val="006779E2"/>
    <w:rsid w:val="00677C77"/>
    <w:rsid w:val="00677CCC"/>
    <w:rsid w:val="00677F29"/>
    <w:rsid w:val="00680089"/>
    <w:rsid w:val="00680388"/>
    <w:rsid w:val="00680421"/>
    <w:rsid w:val="006804F3"/>
    <w:rsid w:val="006805EC"/>
    <w:rsid w:val="00680649"/>
    <w:rsid w:val="006806B9"/>
    <w:rsid w:val="0068072F"/>
    <w:rsid w:val="00680833"/>
    <w:rsid w:val="0068088E"/>
    <w:rsid w:val="006809C1"/>
    <w:rsid w:val="00680A4B"/>
    <w:rsid w:val="0068101B"/>
    <w:rsid w:val="00681173"/>
    <w:rsid w:val="0068165D"/>
    <w:rsid w:val="006816F8"/>
    <w:rsid w:val="0068172C"/>
    <w:rsid w:val="006818A4"/>
    <w:rsid w:val="006818F2"/>
    <w:rsid w:val="00681921"/>
    <w:rsid w:val="00681BB4"/>
    <w:rsid w:val="00681EF8"/>
    <w:rsid w:val="00681F09"/>
    <w:rsid w:val="00682123"/>
    <w:rsid w:val="0068227E"/>
    <w:rsid w:val="0068227F"/>
    <w:rsid w:val="00682327"/>
    <w:rsid w:val="0068239A"/>
    <w:rsid w:val="00682598"/>
    <w:rsid w:val="0068279A"/>
    <w:rsid w:val="00682852"/>
    <w:rsid w:val="0068297E"/>
    <w:rsid w:val="006829A2"/>
    <w:rsid w:val="00682A32"/>
    <w:rsid w:val="00682A34"/>
    <w:rsid w:val="00682ADF"/>
    <w:rsid w:val="00682BC0"/>
    <w:rsid w:val="00682EB4"/>
    <w:rsid w:val="00683203"/>
    <w:rsid w:val="00683395"/>
    <w:rsid w:val="006834E2"/>
    <w:rsid w:val="0068373B"/>
    <w:rsid w:val="006837FB"/>
    <w:rsid w:val="006837FE"/>
    <w:rsid w:val="00683A22"/>
    <w:rsid w:val="00683AD1"/>
    <w:rsid w:val="00683AEB"/>
    <w:rsid w:val="00683E55"/>
    <w:rsid w:val="00683FBB"/>
    <w:rsid w:val="00684276"/>
    <w:rsid w:val="006843EA"/>
    <w:rsid w:val="00684489"/>
    <w:rsid w:val="00684506"/>
    <w:rsid w:val="006845F8"/>
    <w:rsid w:val="0068473B"/>
    <w:rsid w:val="00684C14"/>
    <w:rsid w:val="00684E36"/>
    <w:rsid w:val="00684F0F"/>
    <w:rsid w:val="00685247"/>
    <w:rsid w:val="0068527B"/>
    <w:rsid w:val="00685282"/>
    <w:rsid w:val="0068543E"/>
    <w:rsid w:val="0068561A"/>
    <w:rsid w:val="00685AD2"/>
    <w:rsid w:val="0068619C"/>
    <w:rsid w:val="0068643A"/>
    <w:rsid w:val="0068646E"/>
    <w:rsid w:val="00686544"/>
    <w:rsid w:val="006867DA"/>
    <w:rsid w:val="006868BF"/>
    <w:rsid w:val="0068696E"/>
    <w:rsid w:val="00686A29"/>
    <w:rsid w:val="00686B06"/>
    <w:rsid w:val="00686B91"/>
    <w:rsid w:val="00686D72"/>
    <w:rsid w:val="00686F43"/>
    <w:rsid w:val="00687085"/>
    <w:rsid w:val="006870D0"/>
    <w:rsid w:val="00687485"/>
    <w:rsid w:val="006877FF"/>
    <w:rsid w:val="00687AE2"/>
    <w:rsid w:val="00687B9B"/>
    <w:rsid w:val="00687DF2"/>
    <w:rsid w:val="00687E09"/>
    <w:rsid w:val="00687FE8"/>
    <w:rsid w:val="00690022"/>
    <w:rsid w:val="00690038"/>
    <w:rsid w:val="0069003E"/>
    <w:rsid w:val="006900A1"/>
    <w:rsid w:val="00690433"/>
    <w:rsid w:val="006906CD"/>
    <w:rsid w:val="0069071A"/>
    <w:rsid w:val="00690765"/>
    <w:rsid w:val="00690888"/>
    <w:rsid w:val="006908C8"/>
    <w:rsid w:val="006909CA"/>
    <w:rsid w:val="00690C9D"/>
    <w:rsid w:val="00690DDA"/>
    <w:rsid w:val="00691040"/>
    <w:rsid w:val="00691157"/>
    <w:rsid w:val="0069127C"/>
    <w:rsid w:val="0069150D"/>
    <w:rsid w:val="0069167E"/>
    <w:rsid w:val="0069179A"/>
    <w:rsid w:val="00691A3D"/>
    <w:rsid w:val="00691C90"/>
    <w:rsid w:val="00691EFE"/>
    <w:rsid w:val="0069240C"/>
    <w:rsid w:val="0069248B"/>
    <w:rsid w:val="0069251E"/>
    <w:rsid w:val="0069286D"/>
    <w:rsid w:val="006928FB"/>
    <w:rsid w:val="00692A0E"/>
    <w:rsid w:val="00692AAA"/>
    <w:rsid w:val="00692D4C"/>
    <w:rsid w:val="00692DC8"/>
    <w:rsid w:val="00692E8D"/>
    <w:rsid w:val="00693188"/>
    <w:rsid w:val="00693209"/>
    <w:rsid w:val="00693439"/>
    <w:rsid w:val="0069356F"/>
    <w:rsid w:val="0069358E"/>
    <w:rsid w:val="006935DE"/>
    <w:rsid w:val="00693612"/>
    <w:rsid w:val="0069366A"/>
    <w:rsid w:val="00693BA4"/>
    <w:rsid w:val="00693BB6"/>
    <w:rsid w:val="00693C1B"/>
    <w:rsid w:val="00693CA8"/>
    <w:rsid w:val="00693D80"/>
    <w:rsid w:val="00693DD7"/>
    <w:rsid w:val="00693DF6"/>
    <w:rsid w:val="00693E22"/>
    <w:rsid w:val="0069405C"/>
    <w:rsid w:val="0069444C"/>
    <w:rsid w:val="0069470C"/>
    <w:rsid w:val="006947F0"/>
    <w:rsid w:val="006948CD"/>
    <w:rsid w:val="00694DDF"/>
    <w:rsid w:val="00694E73"/>
    <w:rsid w:val="006950F5"/>
    <w:rsid w:val="00695140"/>
    <w:rsid w:val="006951D6"/>
    <w:rsid w:val="00695318"/>
    <w:rsid w:val="00695449"/>
    <w:rsid w:val="00695737"/>
    <w:rsid w:val="006959C8"/>
    <w:rsid w:val="00695AA9"/>
    <w:rsid w:val="00695DDF"/>
    <w:rsid w:val="00695FA3"/>
    <w:rsid w:val="006960E2"/>
    <w:rsid w:val="0069617A"/>
    <w:rsid w:val="00696190"/>
    <w:rsid w:val="00696248"/>
    <w:rsid w:val="006962EE"/>
    <w:rsid w:val="00696410"/>
    <w:rsid w:val="006964A1"/>
    <w:rsid w:val="00696576"/>
    <w:rsid w:val="00696641"/>
    <w:rsid w:val="006967EC"/>
    <w:rsid w:val="00696C6D"/>
    <w:rsid w:val="00696CBC"/>
    <w:rsid w:val="00697417"/>
    <w:rsid w:val="00697444"/>
    <w:rsid w:val="006975BB"/>
    <w:rsid w:val="0069760D"/>
    <w:rsid w:val="006977F4"/>
    <w:rsid w:val="00697C83"/>
    <w:rsid w:val="006A000B"/>
    <w:rsid w:val="006A009B"/>
    <w:rsid w:val="006A00B6"/>
    <w:rsid w:val="006A0100"/>
    <w:rsid w:val="006A019A"/>
    <w:rsid w:val="006A01E3"/>
    <w:rsid w:val="006A041F"/>
    <w:rsid w:val="006A043C"/>
    <w:rsid w:val="006A044E"/>
    <w:rsid w:val="006A0984"/>
    <w:rsid w:val="006A0A69"/>
    <w:rsid w:val="006A1198"/>
    <w:rsid w:val="006A13A6"/>
    <w:rsid w:val="006A13F2"/>
    <w:rsid w:val="006A14D2"/>
    <w:rsid w:val="006A1642"/>
    <w:rsid w:val="006A164B"/>
    <w:rsid w:val="006A1927"/>
    <w:rsid w:val="006A1B16"/>
    <w:rsid w:val="006A1F30"/>
    <w:rsid w:val="006A20DA"/>
    <w:rsid w:val="006A23CF"/>
    <w:rsid w:val="006A2436"/>
    <w:rsid w:val="006A2639"/>
    <w:rsid w:val="006A29F9"/>
    <w:rsid w:val="006A2D4D"/>
    <w:rsid w:val="006A2DE8"/>
    <w:rsid w:val="006A3031"/>
    <w:rsid w:val="006A3273"/>
    <w:rsid w:val="006A35E3"/>
    <w:rsid w:val="006A36BD"/>
    <w:rsid w:val="006A387D"/>
    <w:rsid w:val="006A3884"/>
    <w:rsid w:val="006A3B19"/>
    <w:rsid w:val="006A3C22"/>
    <w:rsid w:val="006A3C46"/>
    <w:rsid w:val="006A3D59"/>
    <w:rsid w:val="006A4022"/>
    <w:rsid w:val="006A40C0"/>
    <w:rsid w:val="006A431B"/>
    <w:rsid w:val="006A4789"/>
    <w:rsid w:val="006A47EB"/>
    <w:rsid w:val="006A48E7"/>
    <w:rsid w:val="006A49E2"/>
    <w:rsid w:val="006A4AF9"/>
    <w:rsid w:val="006A4B16"/>
    <w:rsid w:val="006A4B25"/>
    <w:rsid w:val="006A4F5A"/>
    <w:rsid w:val="006A509B"/>
    <w:rsid w:val="006A5283"/>
    <w:rsid w:val="006A5293"/>
    <w:rsid w:val="006A5410"/>
    <w:rsid w:val="006A58AD"/>
    <w:rsid w:val="006A5945"/>
    <w:rsid w:val="006A59AC"/>
    <w:rsid w:val="006A5D48"/>
    <w:rsid w:val="006A5D8A"/>
    <w:rsid w:val="006A5E0F"/>
    <w:rsid w:val="006A5EA7"/>
    <w:rsid w:val="006A5EEC"/>
    <w:rsid w:val="006A63B6"/>
    <w:rsid w:val="006A6512"/>
    <w:rsid w:val="006A6679"/>
    <w:rsid w:val="006A67BE"/>
    <w:rsid w:val="006A68CE"/>
    <w:rsid w:val="006A6953"/>
    <w:rsid w:val="006A6C29"/>
    <w:rsid w:val="006A6E00"/>
    <w:rsid w:val="006A702F"/>
    <w:rsid w:val="006A708E"/>
    <w:rsid w:val="006A7164"/>
    <w:rsid w:val="006A7346"/>
    <w:rsid w:val="006A742C"/>
    <w:rsid w:val="006A76DF"/>
    <w:rsid w:val="006A7773"/>
    <w:rsid w:val="006A77E8"/>
    <w:rsid w:val="006A78FB"/>
    <w:rsid w:val="006A7913"/>
    <w:rsid w:val="006A7923"/>
    <w:rsid w:val="006A7AF6"/>
    <w:rsid w:val="006AB18F"/>
    <w:rsid w:val="006B00BF"/>
    <w:rsid w:val="006B0273"/>
    <w:rsid w:val="006B028B"/>
    <w:rsid w:val="006B030E"/>
    <w:rsid w:val="006B036B"/>
    <w:rsid w:val="006B0370"/>
    <w:rsid w:val="006B05EE"/>
    <w:rsid w:val="006B0767"/>
    <w:rsid w:val="006B0769"/>
    <w:rsid w:val="006B07CB"/>
    <w:rsid w:val="006B094F"/>
    <w:rsid w:val="006B0EBC"/>
    <w:rsid w:val="006B0EC9"/>
    <w:rsid w:val="006B11E8"/>
    <w:rsid w:val="006B125C"/>
    <w:rsid w:val="006B1699"/>
    <w:rsid w:val="006B17C5"/>
    <w:rsid w:val="006B180D"/>
    <w:rsid w:val="006B1962"/>
    <w:rsid w:val="006B19A8"/>
    <w:rsid w:val="006B1BCB"/>
    <w:rsid w:val="006B1CCA"/>
    <w:rsid w:val="006B1D46"/>
    <w:rsid w:val="006B1E34"/>
    <w:rsid w:val="006B1ECB"/>
    <w:rsid w:val="006B1F42"/>
    <w:rsid w:val="006B2053"/>
    <w:rsid w:val="006B20E2"/>
    <w:rsid w:val="006B220A"/>
    <w:rsid w:val="006B2260"/>
    <w:rsid w:val="006B247F"/>
    <w:rsid w:val="006B24C6"/>
    <w:rsid w:val="006B25B1"/>
    <w:rsid w:val="006B26A1"/>
    <w:rsid w:val="006B2713"/>
    <w:rsid w:val="006B277B"/>
    <w:rsid w:val="006B27D1"/>
    <w:rsid w:val="006B28FD"/>
    <w:rsid w:val="006B29B0"/>
    <w:rsid w:val="006B2C43"/>
    <w:rsid w:val="006B2D71"/>
    <w:rsid w:val="006B2FA2"/>
    <w:rsid w:val="006B30C8"/>
    <w:rsid w:val="006B323B"/>
    <w:rsid w:val="006B326B"/>
    <w:rsid w:val="006B32A8"/>
    <w:rsid w:val="006B32FE"/>
    <w:rsid w:val="006B3488"/>
    <w:rsid w:val="006B3564"/>
    <w:rsid w:val="006B3598"/>
    <w:rsid w:val="006B35C9"/>
    <w:rsid w:val="006B36E7"/>
    <w:rsid w:val="006B3B5E"/>
    <w:rsid w:val="006B44F3"/>
    <w:rsid w:val="006B453F"/>
    <w:rsid w:val="006B4559"/>
    <w:rsid w:val="006B4657"/>
    <w:rsid w:val="006B4BDA"/>
    <w:rsid w:val="006B4C44"/>
    <w:rsid w:val="006B4CBF"/>
    <w:rsid w:val="006B4DD8"/>
    <w:rsid w:val="006B4E4B"/>
    <w:rsid w:val="006B4EF1"/>
    <w:rsid w:val="006B5008"/>
    <w:rsid w:val="006B5275"/>
    <w:rsid w:val="006B52E6"/>
    <w:rsid w:val="006B536C"/>
    <w:rsid w:val="006B5401"/>
    <w:rsid w:val="006B54B7"/>
    <w:rsid w:val="006B5721"/>
    <w:rsid w:val="006B5896"/>
    <w:rsid w:val="006B5A0B"/>
    <w:rsid w:val="006B5CD2"/>
    <w:rsid w:val="006B5E29"/>
    <w:rsid w:val="006B60FD"/>
    <w:rsid w:val="006B610D"/>
    <w:rsid w:val="006B62A9"/>
    <w:rsid w:val="006B62FA"/>
    <w:rsid w:val="006B6984"/>
    <w:rsid w:val="006B6D04"/>
    <w:rsid w:val="006B6E26"/>
    <w:rsid w:val="006B702B"/>
    <w:rsid w:val="006B7038"/>
    <w:rsid w:val="006B7148"/>
    <w:rsid w:val="006B723E"/>
    <w:rsid w:val="006B75E5"/>
    <w:rsid w:val="006B77E8"/>
    <w:rsid w:val="006B78BC"/>
    <w:rsid w:val="006B7B09"/>
    <w:rsid w:val="006B7B22"/>
    <w:rsid w:val="006B7B31"/>
    <w:rsid w:val="006B7D1B"/>
    <w:rsid w:val="006C011E"/>
    <w:rsid w:val="006C0238"/>
    <w:rsid w:val="006C03D1"/>
    <w:rsid w:val="006C051F"/>
    <w:rsid w:val="006C0583"/>
    <w:rsid w:val="006C06B4"/>
    <w:rsid w:val="006C0923"/>
    <w:rsid w:val="006C0947"/>
    <w:rsid w:val="006C0A80"/>
    <w:rsid w:val="006C0CC6"/>
    <w:rsid w:val="006C0D38"/>
    <w:rsid w:val="006C0E64"/>
    <w:rsid w:val="006C0E7D"/>
    <w:rsid w:val="006C105B"/>
    <w:rsid w:val="006C10B3"/>
    <w:rsid w:val="006C112A"/>
    <w:rsid w:val="006C1345"/>
    <w:rsid w:val="006C134C"/>
    <w:rsid w:val="006C137E"/>
    <w:rsid w:val="006C13BD"/>
    <w:rsid w:val="006C1881"/>
    <w:rsid w:val="006C1AC1"/>
    <w:rsid w:val="006C1AEB"/>
    <w:rsid w:val="006C1B09"/>
    <w:rsid w:val="006C1CCF"/>
    <w:rsid w:val="006C1CD7"/>
    <w:rsid w:val="006C1CE5"/>
    <w:rsid w:val="006C1F33"/>
    <w:rsid w:val="006C1F6F"/>
    <w:rsid w:val="006C230F"/>
    <w:rsid w:val="006C2336"/>
    <w:rsid w:val="006C2540"/>
    <w:rsid w:val="006C261D"/>
    <w:rsid w:val="006C26EB"/>
    <w:rsid w:val="006C2765"/>
    <w:rsid w:val="006C2BFB"/>
    <w:rsid w:val="006C2D76"/>
    <w:rsid w:val="006C30AA"/>
    <w:rsid w:val="006C30F8"/>
    <w:rsid w:val="006C316C"/>
    <w:rsid w:val="006C3170"/>
    <w:rsid w:val="006C321F"/>
    <w:rsid w:val="006C3220"/>
    <w:rsid w:val="006C34B6"/>
    <w:rsid w:val="006C35E5"/>
    <w:rsid w:val="006C365A"/>
    <w:rsid w:val="006C3A63"/>
    <w:rsid w:val="006C3AEC"/>
    <w:rsid w:val="006C3BDA"/>
    <w:rsid w:val="006C4014"/>
    <w:rsid w:val="006C4041"/>
    <w:rsid w:val="006C41AD"/>
    <w:rsid w:val="006C4324"/>
    <w:rsid w:val="006C43DF"/>
    <w:rsid w:val="006C43E6"/>
    <w:rsid w:val="006C449B"/>
    <w:rsid w:val="006C44A5"/>
    <w:rsid w:val="006C44B5"/>
    <w:rsid w:val="006C4971"/>
    <w:rsid w:val="006C49B7"/>
    <w:rsid w:val="006C49C7"/>
    <w:rsid w:val="006C4AC0"/>
    <w:rsid w:val="006C4C9B"/>
    <w:rsid w:val="006C4CDE"/>
    <w:rsid w:val="006C4DBE"/>
    <w:rsid w:val="006C4E15"/>
    <w:rsid w:val="006C4E21"/>
    <w:rsid w:val="006C4EA3"/>
    <w:rsid w:val="006C502A"/>
    <w:rsid w:val="006C5231"/>
    <w:rsid w:val="006C531A"/>
    <w:rsid w:val="006C532A"/>
    <w:rsid w:val="006C53ED"/>
    <w:rsid w:val="006C557E"/>
    <w:rsid w:val="006C55D0"/>
    <w:rsid w:val="006C5822"/>
    <w:rsid w:val="006C5996"/>
    <w:rsid w:val="006C5AAC"/>
    <w:rsid w:val="006C5ABD"/>
    <w:rsid w:val="006C5B6C"/>
    <w:rsid w:val="006C5BD2"/>
    <w:rsid w:val="006C5EBA"/>
    <w:rsid w:val="006C5F8A"/>
    <w:rsid w:val="006C612B"/>
    <w:rsid w:val="006C65DA"/>
    <w:rsid w:val="006C698E"/>
    <w:rsid w:val="006C6D63"/>
    <w:rsid w:val="006C6DB8"/>
    <w:rsid w:val="006C6E1F"/>
    <w:rsid w:val="006C6EA3"/>
    <w:rsid w:val="006C6EDE"/>
    <w:rsid w:val="006C7297"/>
    <w:rsid w:val="006C732E"/>
    <w:rsid w:val="006C73B2"/>
    <w:rsid w:val="006C73F0"/>
    <w:rsid w:val="006C799A"/>
    <w:rsid w:val="006C7A2C"/>
    <w:rsid w:val="006C7ECB"/>
    <w:rsid w:val="006C7F63"/>
    <w:rsid w:val="006D008B"/>
    <w:rsid w:val="006D00B0"/>
    <w:rsid w:val="006D01C0"/>
    <w:rsid w:val="006D0436"/>
    <w:rsid w:val="006D04A5"/>
    <w:rsid w:val="006D0730"/>
    <w:rsid w:val="006D0797"/>
    <w:rsid w:val="006D089F"/>
    <w:rsid w:val="006D0A19"/>
    <w:rsid w:val="006D0AE5"/>
    <w:rsid w:val="006D0D46"/>
    <w:rsid w:val="006D0EFF"/>
    <w:rsid w:val="006D0F2D"/>
    <w:rsid w:val="006D102A"/>
    <w:rsid w:val="006D106C"/>
    <w:rsid w:val="006D136E"/>
    <w:rsid w:val="006D13D6"/>
    <w:rsid w:val="006D1507"/>
    <w:rsid w:val="006D1704"/>
    <w:rsid w:val="006D18D9"/>
    <w:rsid w:val="006D19D0"/>
    <w:rsid w:val="006D1B07"/>
    <w:rsid w:val="006D1CEE"/>
    <w:rsid w:val="006D1CF3"/>
    <w:rsid w:val="006D1DC1"/>
    <w:rsid w:val="006D1E49"/>
    <w:rsid w:val="006D1E4A"/>
    <w:rsid w:val="006D200C"/>
    <w:rsid w:val="006D242D"/>
    <w:rsid w:val="006D2461"/>
    <w:rsid w:val="006D248F"/>
    <w:rsid w:val="006D24BE"/>
    <w:rsid w:val="006D24DD"/>
    <w:rsid w:val="006D259A"/>
    <w:rsid w:val="006D2883"/>
    <w:rsid w:val="006D28D2"/>
    <w:rsid w:val="006D2B57"/>
    <w:rsid w:val="006D2B99"/>
    <w:rsid w:val="006D2C09"/>
    <w:rsid w:val="006D2D1A"/>
    <w:rsid w:val="006D3019"/>
    <w:rsid w:val="006D31D5"/>
    <w:rsid w:val="006D31FC"/>
    <w:rsid w:val="006D338F"/>
    <w:rsid w:val="006D3541"/>
    <w:rsid w:val="006D373D"/>
    <w:rsid w:val="006D3908"/>
    <w:rsid w:val="006D3938"/>
    <w:rsid w:val="006D3A1E"/>
    <w:rsid w:val="006D3DFF"/>
    <w:rsid w:val="006D3E2C"/>
    <w:rsid w:val="006D3E83"/>
    <w:rsid w:val="006D3F7A"/>
    <w:rsid w:val="006D3FFC"/>
    <w:rsid w:val="006D40C9"/>
    <w:rsid w:val="006D416C"/>
    <w:rsid w:val="006D426A"/>
    <w:rsid w:val="006D4298"/>
    <w:rsid w:val="006D44CC"/>
    <w:rsid w:val="006D4897"/>
    <w:rsid w:val="006D49F5"/>
    <w:rsid w:val="006D49FA"/>
    <w:rsid w:val="006D4B18"/>
    <w:rsid w:val="006D4D78"/>
    <w:rsid w:val="006D4E9C"/>
    <w:rsid w:val="006D4EB6"/>
    <w:rsid w:val="006D5265"/>
    <w:rsid w:val="006D5375"/>
    <w:rsid w:val="006D5548"/>
    <w:rsid w:val="006D5567"/>
    <w:rsid w:val="006D5609"/>
    <w:rsid w:val="006D58EC"/>
    <w:rsid w:val="006D58F2"/>
    <w:rsid w:val="006D59F2"/>
    <w:rsid w:val="006D5A36"/>
    <w:rsid w:val="006D5BAD"/>
    <w:rsid w:val="006D5C7D"/>
    <w:rsid w:val="006D5EC9"/>
    <w:rsid w:val="006D68AA"/>
    <w:rsid w:val="006D6A37"/>
    <w:rsid w:val="006D70F2"/>
    <w:rsid w:val="006D71FD"/>
    <w:rsid w:val="006D72B4"/>
    <w:rsid w:val="006D74A2"/>
    <w:rsid w:val="006D763A"/>
    <w:rsid w:val="006D78A2"/>
    <w:rsid w:val="006D78EF"/>
    <w:rsid w:val="006D7A4C"/>
    <w:rsid w:val="006D7B99"/>
    <w:rsid w:val="006D7BC8"/>
    <w:rsid w:val="006D7CAE"/>
    <w:rsid w:val="006D7F1D"/>
    <w:rsid w:val="006D7F45"/>
    <w:rsid w:val="006E04AA"/>
    <w:rsid w:val="006E04D0"/>
    <w:rsid w:val="006E0749"/>
    <w:rsid w:val="006E074D"/>
    <w:rsid w:val="006E07B0"/>
    <w:rsid w:val="006E0A88"/>
    <w:rsid w:val="006E0EE3"/>
    <w:rsid w:val="006E0F22"/>
    <w:rsid w:val="006E101F"/>
    <w:rsid w:val="006E14B1"/>
    <w:rsid w:val="006E190C"/>
    <w:rsid w:val="006E1977"/>
    <w:rsid w:val="006E1BCB"/>
    <w:rsid w:val="006E1C7C"/>
    <w:rsid w:val="006E1E93"/>
    <w:rsid w:val="006E20A8"/>
    <w:rsid w:val="006E225B"/>
    <w:rsid w:val="006E2300"/>
    <w:rsid w:val="006E2454"/>
    <w:rsid w:val="006E246E"/>
    <w:rsid w:val="006E2501"/>
    <w:rsid w:val="006E25DE"/>
    <w:rsid w:val="006E272F"/>
    <w:rsid w:val="006E276A"/>
    <w:rsid w:val="006E2802"/>
    <w:rsid w:val="006E2880"/>
    <w:rsid w:val="006E2906"/>
    <w:rsid w:val="006E29FC"/>
    <w:rsid w:val="006E2E71"/>
    <w:rsid w:val="006E2EF5"/>
    <w:rsid w:val="006E2FE1"/>
    <w:rsid w:val="006E31CE"/>
    <w:rsid w:val="006E3251"/>
    <w:rsid w:val="006E3351"/>
    <w:rsid w:val="006E343F"/>
    <w:rsid w:val="006E34BF"/>
    <w:rsid w:val="006E36A3"/>
    <w:rsid w:val="006E3729"/>
    <w:rsid w:val="006E3777"/>
    <w:rsid w:val="006E3A01"/>
    <w:rsid w:val="006E3AE0"/>
    <w:rsid w:val="006E3D85"/>
    <w:rsid w:val="006E3DFB"/>
    <w:rsid w:val="006E3F67"/>
    <w:rsid w:val="006E4216"/>
    <w:rsid w:val="006E43BD"/>
    <w:rsid w:val="006E43CD"/>
    <w:rsid w:val="006E4525"/>
    <w:rsid w:val="006E45C5"/>
    <w:rsid w:val="006E4861"/>
    <w:rsid w:val="006E4979"/>
    <w:rsid w:val="006E4993"/>
    <w:rsid w:val="006E4B79"/>
    <w:rsid w:val="006E4B8A"/>
    <w:rsid w:val="006E4D4E"/>
    <w:rsid w:val="006E4E4A"/>
    <w:rsid w:val="006E4EEA"/>
    <w:rsid w:val="006E5073"/>
    <w:rsid w:val="006E5134"/>
    <w:rsid w:val="006E5192"/>
    <w:rsid w:val="006E523F"/>
    <w:rsid w:val="006E5407"/>
    <w:rsid w:val="006E5484"/>
    <w:rsid w:val="006E54D3"/>
    <w:rsid w:val="006E556A"/>
    <w:rsid w:val="006E5AFA"/>
    <w:rsid w:val="006E5B08"/>
    <w:rsid w:val="006E5B51"/>
    <w:rsid w:val="006E5DA7"/>
    <w:rsid w:val="006E603C"/>
    <w:rsid w:val="006E60C8"/>
    <w:rsid w:val="006E626E"/>
    <w:rsid w:val="006E62B2"/>
    <w:rsid w:val="006E632D"/>
    <w:rsid w:val="006E63B5"/>
    <w:rsid w:val="006E69FF"/>
    <w:rsid w:val="006E6CD1"/>
    <w:rsid w:val="006E6DEF"/>
    <w:rsid w:val="006E72A8"/>
    <w:rsid w:val="006E739E"/>
    <w:rsid w:val="006E7527"/>
    <w:rsid w:val="006E7558"/>
    <w:rsid w:val="006E7671"/>
    <w:rsid w:val="006E7787"/>
    <w:rsid w:val="006E7A88"/>
    <w:rsid w:val="006E7B23"/>
    <w:rsid w:val="006E7D9F"/>
    <w:rsid w:val="006E7F8B"/>
    <w:rsid w:val="006F008F"/>
    <w:rsid w:val="006F026B"/>
    <w:rsid w:val="006F0409"/>
    <w:rsid w:val="006F0426"/>
    <w:rsid w:val="006F06BB"/>
    <w:rsid w:val="006F0730"/>
    <w:rsid w:val="006F0B4A"/>
    <w:rsid w:val="006F0B71"/>
    <w:rsid w:val="006F0D80"/>
    <w:rsid w:val="006F11A4"/>
    <w:rsid w:val="006F1212"/>
    <w:rsid w:val="006F132E"/>
    <w:rsid w:val="006F1494"/>
    <w:rsid w:val="006F15BE"/>
    <w:rsid w:val="006F1627"/>
    <w:rsid w:val="006F167C"/>
    <w:rsid w:val="006F18B9"/>
    <w:rsid w:val="006F1BFC"/>
    <w:rsid w:val="006F1CF4"/>
    <w:rsid w:val="006F206A"/>
    <w:rsid w:val="006F211B"/>
    <w:rsid w:val="006F21AE"/>
    <w:rsid w:val="006F236C"/>
    <w:rsid w:val="006F242C"/>
    <w:rsid w:val="006F2594"/>
    <w:rsid w:val="006F2BE6"/>
    <w:rsid w:val="006F2CFC"/>
    <w:rsid w:val="006F2E83"/>
    <w:rsid w:val="006F2F5C"/>
    <w:rsid w:val="006F30D6"/>
    <w:rsid w:val="006F3113"/>
    <w:rsid w:val="006F3146"/>
    <w:rsid w:val="006F325E"/>
    <w:rsid w:val="006F32F6"/>
    <w:rsid w:val="006F3367"/>
    <w:rsid w:val="006F35FD"/>
    <w:rsid w:val="006F373F"/>
    <w:rsid w:val="006F3843"/>
    <w:rsid w:val="006F39F6"/>
    <w:rsid w:val="006F39FE"/>
    <w:rsid w:val="006F3A85"/>
    <w:rsid w:val="006F3C8D"/>
    <w:rsid w:val="006F3E6F"/>
    <w:rsid w:val="006F3EE2"/>
    <w:rsid w:val="006F3FA6"/>
    <w:rsid w:val="006F40B3"/>
    <w:rsid w:val="006F4368"/>
    <w:rsid w:val="006F43DC"/>
    <w:rsid w:val="006F4928"/>
    <w:rsid w:val="006F492D"/>
    <w:rsid w:val="006F49D6"/>
    <w:rsid w:val="006F4A89"/>
    <w:rsid w:val="006F4B1E"/>
    <w:rsid w:val="006F4FC5"/>
    <w:rsid w:val="006F53F3"/>
    <w:rsid w:val="006F54AF"/>
    <w:rsid w:val="006F5567"/>
    <w:rsid w:val="006F58CC"/>
    <w:rsid w:val="006F5AFD"/>
    <w:rsid w:val="006F5B5F"/>
    <w:rsid w:val="006F5C60"/>
    <w:rsid w:val="006F5E3D"/>
    <w:rsid w:val="006F6088"/>
    <w:rsid w:val="006F62EB"/>
    <w:rsid w:val="006F634D"/>
    <w:rsid w:val="006F6374"/>
    <w:rsid w:val="006F67D8"/>
    <w:rsid w:val="006F68B7"/>
    <w:rsid w:val="006F6A5D"/>
    <w:rsid w:val="006F6B4D"/>
    <w:rsid w:val="006F6C29"/>
    <w:rsid w:val="006F6E8F"/>
    <w:rsid w:val="006F6F07"/>
    <w:rsid w:val="006F70BE"/>
    <w:rsid w:val="006F73CE"/>
    <w:rsid w:val="006F74B7"/>
    <w:rsid w:val="006F74BC"/>
    <w:rsid w:val="006F7507"/>
    <w:rsid w:val="006F78C5"/>
    <w:rsid w:val="006F795B"/>
    <w:rsid w:val="006F79E2"/>
    <w:rsid w:val="006F7A13"/>
    <w:rsid w:val="006F7B72"/>
    <w:rsid w:val="006F7E5D"/>
    <w:rsid w:val="006F7E7B"/>
    <w:rsid w:val="007000E8"/>
    <w:rsid w:val="0070010B"/>
    <w:rsid w:val="007001FE"/>
    <w:rsid w:val="007002A4"/>
    <w:rsid w:val="007002BE"/>
    <w:rsid w:val="0070038B"/>
    <w:rsid w:val="007003F8"/>
    <w:rsid w:val="007003FC"/>
    <w:rsid w:val="00700531"/>
    <w:rsid w:val="007006A4"/>
    <w:rsid w:val="00700748"/>
    <w:rsid w:val="007007B4"/>
    <w:rsid w:val="007008F5"/>
    <w:rsid w:val="007009C7"/>
    <w:rsid w:val="00700A8C"/>
    <w:rsid w:val="00700AC8"/>
    <w:rsid w:val="00700B68"/>
    <w:rsid w:val="00700D22"/>
    <w:rsid w:val="00700E5C"/>
    <w:rsid w:val="00700F96"/>
    <w:rsid w:val="007012A3"/>
    <w:rsid w:val="0070150A"/>
    <w:rsid w:val="007016B4"/>
    <w:rsid w:val="00701897"/>
    <w:rsid w:val="00701A24"/>
    <w:rsid w:val="00701A3B"/>
    <w:rsid w:val="00701AF0"/>
    <w:rsid w:val="00701C3C"/>
    <w:rsid w:val="00701C7E"/>
    <w:rsid w:val="00701DC7"/>
    <w:rsid w:val="00701ED3"/>
    <w:rsid w:val="00702062"/>
    <w:rsid w:val="00702078"/>
    <w:rsid w:val="0070227B"/>
    <w:rsid w:val="00702374"/>
    <w:rsid w:val="007025A7"/>
    <w:rsid w:val="007027AA"/>
    <w:rsid w:val="007029F1"/>
    <w:rsid w:val="00702AED"/>
    <w:rsid w:val="00702B15"/>
    <w:rsid w:val="00702BEB"/>
    <w:rsid w:val="00702CE6"/>
    <w:rsid w:val="00702DD1"/>
    <w:rsid w:val="00702E87"/>
    <w:rsid w:val="00702EA2"/>
    <w:rsid w:val="00702F59"/>
    <w:rsid w:val="007032B5"/>
    <w:rsid w:val="0070353B"/>
    <w:rsid w:val="00703706"/>
    <w:rsid w:val="0070374A"/>
    <w:rsid w:val="00704068"/>
    <w:rsid w:val="00704121"/>
    <w:rsid w:val="0070452C"/>
    <w:rsid w:val="00704582"/>
    <w:rsid w:val="007045F5"/>
    <w:rsid w:val="00704704"/>
    <w:rsid w:val="00704750"/>
    <w:rsid w:val="00704815"/>
    <w:rsid w:val="00704832"/>
    <w:rsid w:val="00704881"/>
    <w:rsid w:val="00704882"/>
    <w:rsid w:val="00704B9F"/>
    <w:rsid w:val="00704FEB"/>
    <w:rsid w:val="00705161"/>
    <w:rsid w:val="0070528E"/>
    <w:rsid w:val="007054BE"/>
    <w:rsid w:val="007055C6"/>
    <w:rsid w:val="0070576C"/>
    <w:rsid w:val="00705A7C"/>
    <w:rsid w:val="00705E3B"/>
    <w:rsid w:val="00705EE7"/>
    <w:rsid w:val="00705F42"/>
    <w:rsid w:val="00705F84"/>
    <w:rsid w:val="0070618F"/>
    <w:rsid w:val="00706263"/>
    <w:rsid w:val="00706510"/>
    <w:rsid w:val="007065C3"/>
    <w:rsid w:val="0070661B"/>
    <w:rsid w:val="00706657"/>
    <w:rsid w:val="0070677F"/>
    <w:rsid w:val="00706799"/>
    <w:rsid w:val="007067E9"/>
    <w:rsid w:val="0070697B"/>
    <w:rsid w:val="00706A3F"/>
    <w:rsid w:val="00706C58"/>
    <w:rsid w:val="00706FC4"/>
    <w:rsid w:val="00707099"/>
    <w:rsid w:val="00707238"/>
    <w:rsid w:val="007074D2"/>
    <w:rsid w:val="00707523"/>
    <w:rsid w:val="00707A10"/>
    <w:rsid w:val="00707DC1"/>
    <w:rsid w:val="00707F8D"/>
    <w:rsid w:val="0071016B"/>
    <w:rsid w:val="0071020E"/>
    <w:rsid w:val="007103E4"/>
    <w:rsid w:val="00710499"/>
    <w:rsid w:val="0071052F"/>
    <w:rsid w:val="007107C5"/>
    <w:rsid w:val="00710BF8"/>
    <w:rsid w:val="00710EE3"/>
    <w:rsid w:val="00710F34"/>
    <w:rsid w:val="0071103C"/>
    <w:rsid w:val="00711237"/>
    <w:rsid w:val="007114F1"/>
    <w:rsid w:val="00711682"/>
    <w:rsid w:val="007117C5"/>
    <w:rsid w:val="00711C3B"/>
    <w:rsid w:val="00711FF8"/>
    <w:rsid w:val="0071200D"/>
    <w:rsid w:val="007121C9"/>
    <w:rsid w:val="00712290"/>
    <w:rsid w:val="00712299"/>
    <w:rsid w:val="007122D5"/>
    <w:rsid w:val="0071237E"/>
    <w:rsid w:val="007125EE"/>
    <w:rsid w:val="007125FA"/>
    <w:rsid w:val="00712900"/>
    <w:rsid w:val="00712A97"/>
    <w:rsid w:val="00712C60"/>
    <w:rsid w:val="00712FDC"/>
    <w:rsid w:val="00713133"/>
    <w:rsid w:val="00713248"/>
    <w:rsid w:val="0071338D"/>
    <w:rsid w:val="00713691"/>
    <w:rsid w:val="007137CF"/>
    <w:rsid w:val="007138AB"/>
    <w:rsid w:val="00713AA5"/>
    <w:rsid w:val="00713B2A"/>
    <w:rsid w:val="00713CF2"/>
    <w:rsid w:val="00713D2A"/>
    <w:rsid w:val="00713D3D"/>
    <w:rsid w:val="00713DBF"/>
    <w:rsid w:val="00713F1D"/>
    <w:rsid w:val="007145DF"/>
    <w:rsid w:val="00714623"/>
    <w:rsid w:val="0071462A"/>
    <w:rsid w:val="00714A1F"/>
    <w:rsid w:val="00714CE7"/>
    <w:rsid w:val="00714D50"/>
    <w:rsid w:val="00714D60"/>
    <w:rsid w:val="00714EA8"/>
    <w:rsid w:val="00714F2F"/>
    <w:rsid w:val="007150EF"/>
    <w:rsid w:val="007152DB"/>
    <w:rsid w:val="007153C3"/>
    <w:rsid w:val="00715603"/>
    <w:rsid w:val="0071575F"/>
    <w:rsid w:val="007157F1"/>
    <w:rsid w:val="00715A96"/>
    <w:rsid w:val="00715C37"/>
    <w:rsid w:val="00715F5C"/>
    <w:rsid w:val="00715F8A"/>
    <w:rsid w:val="007163ED"/>
    <w:rsid w:val="00716534"/>
    <w:rsid w:val="007168FA"/>
    <w:rsid w:val="00716A51"/>
    <w:rsid w:val="00716CCE"/>
    <w:rsid w:val="00716CCF"/>
    <w:rsid w:val="00716D81"/>
    <w:rsid w:val="00716E41"/>
    <w:rsid w:val="00717157"/>
    <w:rsid w:val="00717237"/>
    <w:rsid w:val="00717375"/>
    <w:rsid w:val="00717417"/>
    <w:rsid w:val="007174DF"/>
    <w:rsid w:val="00717559"/>
    <w:rsid w:val="00717564"/>
    <w:rsid w:val="007176C6"/>
    <w:rsid w:val="007177EA"/>
    <w:rsid w:val="00717851"/>
    <w:rsid w:val="0071789A"/>
    <w:rsid w:val="00717C06"/>
    <w:rsid w:val="00717E4F"/>
    <w:rsid w:val="00717F0B"/>
    <w:rsid w:val="00717F9F"/>
    <w:rsid w:val="007200EA"/>
    <w:rsid w:val="00720196"/>
    <w:rsid w:val="00720398"/>
    <w:rsid w:val="00720502"/>
    <w:rsid w:val="00720526"/>
    <w:rsid w:val="007206D2"/>
    <w:rsid w:val="007207BE"/>
    <w:rsid w:val="00720836"/>
    <w:rsid w:val="0072083E"/>
    <w:rsid w:val="007208DF"/>
    <w:rsid w:val="00720DB7"/>
    <w:rsid w:val="00720F85"/>
    <w:rsid w:val="0072108B"/>
    <w:rsid w:val="007212FE"/>
    <w:rsid w:val="007214FA"/>
    <w:rsid w:val="007217E7"/>
    <w:rsid w:val="0072182A"/>
    <w:rsid w:val="00721AAA"/>
    <w:rsid w:val="00721D6B"/>
    <w:rsid w:val="00721FC5"/>
    <w:rsid w:val="0072200B"/>
    <w:rsid w:val="007221C8"/>
    <w:rsid w:val="007222F1"/>
    <w:rsid w:val="007223EB"/>
    <w:rsid w:val="007224A0"/>
    <w:rsid w:val="00722540"/>
    <w:rsid w:val="00722651"/>
    <w:rsid w:val="0072286F"/>
    <w:rsid w:val="00722879"/>
    <w:rsid w:val="00722E12"/>
    <w:rsid w:val="00722FD8"/>
    <w:rsid w:val="007230C6"/>
    <w:rsid w:val="00723333"/>
    <w:rsid w:val="00723509"/>
    <w:rsid w:val="007235D4"/>
    <w:rsid w:val="0072399C"/>
    <w:rsid w:val="007239B7"/>
    <w:rsid w:val="00723CED"/>
    <w:rsid w:val="00723FFB"/>
    <w:rsid w:val="0072405D"/>
    <w:rsid w:val="00724315"/>
    <w:rsid w:val="007243A0"/>
    <w:rsid w:val="00724491"/>
    <w:rsid w:val="007245F7"/>
    <w:rsid w:val="007246E2"/>
    <w:rsid w:val="007247B4"/>
    <w:rsid w:val="007249AC"/>
    <w:rsid w:val="00724A62"/>
    <w:rsid w:val="00724ABB"/>
    <w:rsid w:val="00724B4E"/>
    <w:rsid w:val="00724EAD"/>
    <w:rsid w:val="0072507A"/>
    <w:rsid w:val="0072519F"/>
    <w:rsid w:val="00725389"/>
    <w:rsid w:val="00725446"/>
    <w:rsid w:val="00725463"/>
    <w:rsid w:val="007254A2"/>
    <w:rsid w:val="007254C5"/>
    <w:rsid w:val="0072553A"/>
    <w:rsid w:val="00725921"/>
    <w:rsid w:val="00725AA1"/>
    <w:rsid w:val="00725AF7"/>
    <w:rsid w:val="00725D66"/>
    <w:rsid w:val="00725FEF"/>
    <w:rsid w:val="0072629F"/>
    <w:rsid w:val="0072639C"/>
    <w:rsid w:val="0072646E"/>
    <w:rsid w:val="007264B4"/>
    <w:rsid w:val="007266A5"/>
    <w:rsid w:val="007266F3"/>
    <w:rsid w:val="00726719"/>
    <w:rsid w:val="0072677C"/>
    <w:rsid w:val="0072683A"/>
    <w:rsid w:val="007268D6"/>
    <w:rsid w:val="00726E00"/>
    <w:rsid w:val="00726FEF"/>
    <w:rsid w:val="00727178"/>
    <w:rsid w:val="00727180"/>
    <w:rsid w:val="0072730E"/>
    <w:rsid w:val="0072748A"/>
    <w:rsid w:val="007274AF"/>
    <w:rsid w:val="007274D3"/>
    <w:rsid w:val="007276BE"/>
    <w:rsid w:val="0072772F"/>
    <w:rsid w:val="00727734"/>
    <w:rsid w:val="007277DA"/>
    <w:rsid w:val="00727805"/>
    <w:rsid w:val="007279CB"/>
    <w:rsid w:val="007279F8"/>
    <w:rsid w:val="00727B5B"/>
    <w:rsid w:val="00727CBE"/>
    <w:rsid w:val="00727D7F"/>
    <w:rsid w:val="0073005A"/>
    <w:rsid w:val="007301FF"/>
    <w:rsid w:val="00730238"/>
    <w:rsid w:val="00730252"/>
    <w:rsid w:val="007302CF"/>
    <w:rsid w:val="00730343"/>
    <w:rsid w:val="0073047E"/>
    <w:rsid w:val="0073065A"/>
    <w:rsid w:val="00730845"/>
    <w:rsid w:val="007308E9"/>
    <w:rsid w:val="00730A5B"/>
    <w:rsid w:val="00730BBE"/>
    <w:rsid w:val="00730BD4"/>
    <w:rsid w:val="00730D2C"/>
    <w:rsid w:val="00730E53"/>
    <w:rsid w:val="00730E67"/>
    <w:rsid w:val="00730E7D"/>
    <w:rsid w:val="00730EA6"/>
    <w:rsid w:val="00730EA8"/>
    <w:rsid w:val="007315E4"/>
    <w:rsid w:val="007317B5"/>
    <w:rsid w:val="007319BD"/>
    <w:rsid w:val="00731A04"/>
    <w:rsid w:val="00731A1C"/>
    <w:rsid w:val="00731AB2"/>
    <w:rsid w:val="00731B93"/>
    <w:rsid w:val="00731C77"/>
    <w:rsid w:val="00731D88"/>
    <w:rsid w:val="00731EDD"/>
    <w:rsid w:val="0073213C"/>
    <w:rsid w:val="00732235"/>
    <w:rsid w:val="0073229A"/>
    <w:rsid w:val="0073229F"/>
    <w:rsid w:val="00732755"/>
    <w:rsid w:val="00732761"/>
    <w:rsid w:val="0073296F"/>
    <w:rsid w:val="00732BA5"/>
    <w:rsid w:val="00732BF5"/>
    <w:rsid w:val="0073397D"/>
    <w:rsid w:val="00733B73"/>
    <w:rsid w:val="00733B83"/>
    <w:rsid w:val="00733E21"/>
    <w:rsid w:val="0073400D"/>
    <w:rsid w:val="00734015"/>
    <w:rsid w:val="0073412F"/>
    <w:rsid w:val="00734192"/>
    <w:rsid w:val="007341EB"/>
    <w:rsid w:val="0073425E"/>
    <w:rsid w:val="00734332"/>
    <w:rsid w:val="007343C8"/>
    <w:rsid w:val="007345DA"/>
    <w:rsid w:val="00734A40"/>
    <w:rsid w:val="00734AF0"/>
    <w:rsid w:val="00734CE2"/>
    <w:rsid w:val="00734E08"/>
    <w:rsid w:val="00734E4F"/>
    <w:rsid w:val="007352F7"/>
    <w:rsid w:val="00735542"/>
    <w:rsid w:val="00735987"/>
    <w:rsid w:val="00735B4F"/>
    <w:rsid w:val="00735F42"/>
    <w:rsid w:val="00736084"/>
    <w:rsid w:val="00736132"/>
    <w:rsid w:val="007369DD"/>
    <w:rsid w:val="00736CF1"/>
    <w:rsid w:val="00736D43"/>
    <w:rsid w:val="00736F45"/>
    <w:rsid w:val="00736F84"/>
    <w:rsid w:val="00736FF8"/>
    <w:rsid w:val="00737102"/>
    <w:rsid w:val="00737245"/>
    <w:rsid w:val="00737246"/>
    <w:rsid w:val="0073724D"/>
    <w:rsid w:val="0073726F"/>
    <w:rsid w:val="00737862"/>
    <w:rsid w:val="007379EF"/>
    <w:rsid w:val="007379FA"/>
    <w:rsid w:val="00737A96"/>
    <w:rsid w:val="007400C3"/>
    <w:rsid w:val="007400F0"/>
    <w:rsid w:val="00740333"/>
    <w:rsid w:val="007403DC"/>
    <w:rsid w:val="0074071A"/>
    <w:rsid w:val="00740AB7"/>
    <w:rsid w:val="00740B89"/>
    <w:rsid w:val="00740CE7"/>
    <w:rsid w:val="00740CF8"/>
    <w:rsid w:val="00740ECE"/>
    <w:rsid w:val="007410CE"/>
    <w:rsid w:val="0074155F"/>
    <w:rsid w:val="00741AC0"/>
    <w:rsid w:val="00741B65"/>
    <w:rsid w:val="00741BCD"/>
    <w:rsid w:val="00741C01"/>
    <w:rsid w:val="00741C4F"/>
    <w:rsid w:val="00741E1E"/>
    <w:rsid w:val="00741F63"/>
    <w:rsid w:val="00742002"/>
    <w:rsid w:val="00742039"/>
    <w:rsid w:val="00742196"/>
    <w:rsid w:val="00742256"/>
    <w:rsid w:val="00742368"/>
    <w:rsid w:val="0074265C"/>
    <w:rsid w:val="00742781"/>
    <w:rsid w:val="00742842"/>
    <w:rsid w:val="00742AE7"/>
    <w:rsid w:val="00742C52"/>
    <w:rsid w:val="00742D6E"/>
    <w:rsid w:val="00742E33"/>
    <w:rsid w:val="00742E66"/>
    <w:rsid w:val="0074306F"/>
    <w:rsid w:val="00743094"/>
    <w:rsid w:val="0074346D"/>
    <w:rsid w:val="00743748"/>
    <w:rsid w:val="0074398E"/>
    <w:rsid w:val="007439AF"/>
    <w:rsid w:val="00743D9B"/>
    <w:rsid w:val="00743DD0"/>
    <w:rsid w:val="00743E4C"/>
    <w:rsid w:val="00743FF3"/>
    <w:rsid w:val="00744190"/>
    <w:rsid w:val="0074423E"/>
    <w:rsid w:val="00744334"/>
    <w:rsid w:val="007447DB"/>
    <w:rsid w:val="007449A0"/>
    <w:rsid w:val="00744C04"/>
    <w:rsid w:val="00744C45"/>
    <w:rsid w:val="00744CE3"/>
    <w:rsid w:val="00744D45"/>
    <w:rsid w:val="00744EB4"/>
    <w:rsid w:val="00745488"/>
    <w:rsid w:val="00745501"/>
    <w:rsid w:val="00745779"/>
    <w:rsid w:val="0074578E"/>
    <w:rsid w:val="00745A3F"/>
    <w:rsid w:val="007460F4"/>
    <w:rsid w:val="007461D6"/>
    <w:rsid w:val="0074631D"/>
    <w:rsid w:val="0074649C"/>
    <w:rsid w:val="007464C3"/>
    <w:rsid w:val="007469FD"/>
    <w:rsid w:val="00746A4C"/>
    <w:rsid w:val="00746BB9"/>
    <w:rsid w:val="00746BE7"/>
    <w:rsid w:val="00746CB6"/>
    <w:rsid w:val="00746CD6"/>
    <w:rsid w:val="00746E53"/>
    <w:rsid w:val="00746E88"/>
    <w:rsid w:val="00746F6F"/>
    <w:rsid w:val="00746F8B"/>
    <w:rsid w:val="007471E9"/>
    <w:rsid w:val="007471F1"/>
    <w:rsid w:val="007472E9"/>
    <w:rsid w:val="00747567"/>
    <w:rsid w:val="00747754"/>
    <w:rsid w:val="00747808"/>
    <w:rsid w:val="00747996"/>
    <w:rsid w:val="007479DD"/>
    <w:rsid w:val="00747B90"/>
    <w:rsid w:val="00747E59"/>
    <w:rsid w:val="00747E9F"/>
    <w:rsid w:val="00750114"/>
    <w:rsid w:val="007505C1"/>
    <w:rsid w:val="0075068F"/>
    <w:rsid w:val="00750719"/>
    <w:rsid w:val="00750804"/>
    <w:rsid w:val="007508AB"/>
    <w:rsid w:val="007508D7"/>
    <w:rsid w:val="007509A2"/>
    <w:rsid w:val="00750A72"/>
    <w:rsid w:val="00750E0D"/>
    <w:rsid w:val="00750E49"/>
    <w:rsid w:val="007510F9"/>
    <w:rsid w:val="00751127"/>
    <w:rsid w:val="0075133A"/>
    <w:rsid w:val="00751487"/>
    <w:rsid w:val="00751CE6"/>
    <w:rsid w:val="00751E0C"/>
    <w:rsid w:val="00751F0D"/>
    <w:rsid w:val="00752182"/>
    <w:rsid w:val="007522F2"/>
    <w:rsid w:val="0075256D"/>
    <w:rsid w:val="007525F1"/>
    <w:rsid w:val="0075261C"/>
    <w:rsid w:val="007527CC"/>
    <w:rsid w:val="00752CB4"/>
    <w:rsid w:val="00752D8B"/>
    <w:rsid w:val="007535B2"/>
    <w:rsid w:val="007535C5"/>
    <w:rsid w:val="00753648"/>
    <w:rsid w:val="007538FA"/>
    <w:rsid w:val="00753987"/>
    <w:rsid w:val="00753B06"/>
    <w:rsid w:val="00753C23"/>
    <w:rsid w:val="00753CCF"/>
    <w:rsid w:val="00753EC0"/>
    <w:rsid w:val="00753EC6"/>
    <w:rsid w:val="00753F81"/>
    <w:rsid w:val="00754057"/>
    <w:rsid w:val="0075421D"/>
    <w:rsid w:val="007542D1"/>
    <w:rsid w:val="007543D4"/>
    <w:rsid w:val="007546EF"/>
    <w:rsid w:val="00754B43"/>
    <w:rsid w:val="00754D05"/>
    <w:rsid w:val="00754E7B"/>
    <w:rsid w:val="007550B7"/>
    <w:rsid w:val="007550CE"/>
    <w:rsid w:val="00755C22"/>
    <w:rsid w:val="007563BB"/>
    <w:rsid w:val="007564F8"/>
    <w:rsid w:val="007565EA"/>
    <w:rsid w:val="00756DB5"/>
    <w:rsid w:val="00756ED9"/>
    <w:rsid w:val="00756F94"/>
    <w:rsid w:val="0075708F"/>
    <w:rsid w:val="007570FC"/>
    <w:rsid w:val="007571F8"/>
    <w:rsid w:val="0075720E"/>
    <w:rsid w:val="00757372"/>
    <w:rsid w:val="007573FD"/>
    <w:rsid w:val="007574EB"/>
    <w:rsid w:val="007576FE"/>
    <w:rsid w:val="00757705"/>
    <w:rsid w:val="00757737"/>
    <w:rsid w:val="007577AB"/>
    <w:rsid w:val="007577C3"/>
    <w:rsid w:val="00757812"/>
    <w:rsid w:val="0075792B"/>
    <w:rsid w:val="00757931"/>
    <w:rsid w:val="00757940"/>
    <w:rsid w:val="007579E3"/>
    <w:rsid w:val="00757B9C"/>
    <w:rsid w:val="00757E18"/>
    <w:rsid w:val="00757EAE"/>
    <w:rsid w:val="00757FA1"/>
    <w:rsid w:val="0075B759"/>
    <w:rsid w:val="0076045A"/>
    <w:rsid w:val="00760578"/>
    <w:rsid w:val="0076059A"/>
    <w:rsid w:val="007606A5"/>
    <w:rsid w:val="0076098B"/>
    <w:rsid w:val="00760DD6"/>
    <w:rsid w:val="007616CA"/>
    <w:rsid w:val="007617EB"/>
    <w:rsid w:val="0076186B"/>
    <w:rsid w:val="0076192A"/>
    <w:rsid w:val="00761CAD"/>
    <w:rsid w:val="00761CFE"/>
    <w:rsid w:val="00761E42"/>
    <w:rsid w:val="00761F34"/>
    <w:rsid w:val="00762191"/>
    <w:rsid w:val="007621E9"/>
    <w:rsid w:val="007622DD"/>
    <w:rsid w:val="007626E3"/>
    <w:rsid w:val="00762855"/>
    <w:rsid w:val="00762878"/>
    <w:rsid w:val="00762970"/>
    <w:rsid w:val="00762A95"/>
    <w:rsid w:val="00762F87"/>
    <w:rsid w:val="0076318B"/>
    <w:rsid w:val="007631C1"/>
    <w:rsid w:val="00763323"/>
    <w:rsid w:val="007634F7"/>
    <w:rsid w:val="00763679"/>
    <w:rsid w:val="0076391A"/>
    <w:rsid w:val="007639C5"/>
    <w:rsid w:val="00763C92"/>
    <w:rsid w:val="00763D93"/>
    <w:rsid w:val="00763DB1"/>
    <w:rsid w:val="00763F03"/>
    <w:rsid w:val="00764088"/>
    <w:rsid w:val="00764236"/>
    <w:rsid w:val="00764278"/>
    <w:rsid w:val="00764527"/>
    <w:rsid w:val="007645CA"/>
    <w:rsid w:val="00764657"/>
    <w:rsid w:val="0076475C"/>
    <w:rsid w:val="007648FC"/>
    <w:rsid w:val="00764973"/>
    <w:rsid w:val="007649BF"/>
    <w:rsid w:val="00764BFE"/>
    <w:rsid w:val="00764C23"/>
    <w:rsid w:val="00764C3D"/>
    <w:rsid w:val="00765176"/>
    <w:rsid w:val="0076530C"/>
    <w:rsid w:val="00765758"/>
    <w:rsid w:val="00765766"/>
    <w:rsid w:val="007657E8"/>
    <w:rsid w:val="0076596E"/>
    <w:rsid w:val="00765A80"/>
    <w:rsid w:val="00765C9B"/>
    <w:rsid w:val="00765FD0"/>
    <w:rsid w:val="0076620F"/>
    <w:rsid w:val="00766736"/>
    <w:rsid w:val="0076684E"/>
    <w:rsid w:val="00766872"/>
    <w:rsid w:val="00766A27"/>
    <w:rsid w:val="00766A2B"/>
    <w:rsid w:val="00766B4A"/>
    <w:rsid w:val="00766D19"/>
    <w:rsid w:val="00766EC9"/>
    <w:rsid w:val="00767006"/>
    <w:rsid w:val="00767257"/>
    <w:rsid w:val="00767350"/>
    <w:rsid w:val="0076741E"/>
    <w:rsid w:val="0076743E"/>
    <w:rsid w:val="007675F0"/>
    <w:rsid w:val="007677B9"/>
    <w:rsid w:val="0076786E"/>
    <w:rsid w:val="007679B5"/>
    <w:rsid w:val="00767C50"/>
    <w:rsid w:val="00767CA4"/>
    <w:rsid w:val="00767CCD"/>
    <w:rsid w:val="00767DE4"/>
    <w:rsid w:val="00767E42"/>
    <w:rsid w:val="00770131"/>
    <w:rsid w:val="007702DD"/>
    <w:rsid w:val="00770313"/>
    <w:rsid w:val="007703D6"/>
    <w:rsid w:val="00770483"/>
    <w:rsid w:val="007707B0"/>
    <w:rsid w:val="007709C6"/>
    <w:rsid w:val="00770D15"/>
    <w:rsid w:val="00770F46"/>
    <w:rsid w:val="007710A6"/>
    <w:rsid w:val="007710DB"/>
    <w:rsid w:val="007713A4"/>
    <w:rsid w:val="00771457"/>
    <w:rsid w:val="007717A6"/>
    <w:rsid w:val="007717E4"/>
    <w:rsid w:val="00771A1B"/>
    <w:rsid w:val="00771A5E"/>
    <w:rsid w:val="00771B75"/>
    <w:rsid w:val="00772484"/>
    <w:rsid w:val="00772578"/>
    <w:rsid w:val="00772C16"/>
    <w:rsid w:val="00772C23"/>
    <w:rsid w:val="00772DB2"/>
    <w:rsid w:val="00772F80"/>
    <w:rsid w:val="007732EE"/>
    <w:rsid w:val="0077339E"/>
    <w:rsid w:val="007735BF"/>
    <w:rsid w:val="007735F5"/>
    <w:rsid w:val="007739D3"/>
    <w:rsid w:val="00773BAD"/>
    <w:rsid w:val="00773BF2"/>
    <w:rsid w:val="00773E5F"/>
    <w:rsid w:val="00774019"/>
    <w:rsid w:val="00774363"/>
    <w:rsid w:val="007745DD"/>
    <w:rsid w:val="00774A5E"/>
    <w:rsid w:val="00774AD5"/>
    <w:rsid w:val="00774E83"/>
    <w:rsid w:val="00775196"/>
    <w:rsid w:val="007751BB"/>
    <w:rsid w:val="00775264"/>
    <w:rsid w:val="007752D0"/>
    <w:rsid w:val="007755DF"/>
    <w:rsid w:val="007756B5"/>
    <w:rsid w:val="00775752"/>
    <w:rsid w:val="007757C5"/>
    <w:rsid w:val="007758F8"/>
    <w:rsid w:val="00775954"/>
    <w:rsid w:val="00775B4F"/>
    <w:rsid w:val="00775BA3"/>
    <w:rsid w:val="00775BD3"/>
    <w:rsid w:val="00775C3C"/>
    <w:rsid w:val="00775ECF"/>
    <w:rsid w:val="007760D5"/>
    <w:rsid w:val="00776123"/>
    <w:rsid w:val="00776730"/>
    <w:rsid w:val="00776755"/>
    <w:rsid w:val="00776804"/>
    <w:rsid w:val="00776997"/>
    <w:rsid w:val="00777390"/>
    <w:rsid w:val="007778A2"/>
    <w:rsid w:val="00777A3D"/>
    <w:rsid w:val="00777C45"/>
    <w:rsid w:val="00777C50"/>
    <w:rsid w:val="00780111"/>
    <w:rsid w:val="007801E3"/>
    <w:rsid w:val="00780387"/>
    <w:rsid w:val="0078048D"/>
    <w:rsid w:val="0078049F"/>
    <w:rsid w:val="007805E5"/>
    <w:rsid w:val="00780689"/>
    <w:rsid w:val="00780AC3"/>
    <w:rsid w:val="00781248"/>
    <w:rsid w:val="0078176C"/>
    <w:rsid w:val="0078198F"/>
    <w:rsid w:val="00781E39"/>
    <w:rsid w:val="00781E5E"/>
    <w:rsid w:val="00782397"/>
    <w:rsid w:val="007823B1"/>
    <w:rsid w:val="007823FE"/>
    <w:rsid w:val="00782402"/>
    <w:rsid w:val="00782602"/>
    <w:rsid w:val="00782759"/>
    <w:rsid w:val="0078283E"/>
    <w:rsid w:val="0078295D"/>
    <w:rsid w:val="00782CE1"/>
    <w:rsid w:val="00782D02"/>
    <w:rsid w:val="00782D30"/>
    <w:rsid w:val="00782D56"/>
    <w:rsid w:val="00782DD1"/>
    <w:rsid w:val="007831D3"/>
    <w:rsid w:val="0078360B"/>
    <w:rsid w:val="007836D1"/>
    <w:rsid w:val="00783901"/>
    <w:rsid w:val="00783A8F"/>
    <w:rsid w:val="00783AC8"/>
    <w:rsid w:val="00783DD1"/>
    <w:rsid w:val="00783DF0"/>
    <w:rsid w:val="00783F76"/>
    <w:rsid w:val="00784063"/>
    <w:rsid w:val="00784318"/>
    <w:rsid w:val="007844A3"/>
    <w:rsid w:val="007846F7"/>
    <w:rsid w:val="007848D2"/>
    <w:rsid w:val="00784A7C"/>
    <w:rsid w:val="00784B15"/>
    <w:rsid w:val="00784E11"/>
    <w:rsid w:val="00784E26"/>
    <w:rsid w:val="00784EC1"/>
    <w:rsid w:val="007852E1"/>
    <w:rsid w:val="0078546C"/>
    <w:rsid w:val="007857BC"/>
    <w:rsid w:val="007857C2"/>
    <w:rsid w:val="007857C8"/>
    <w:rsid w:val="00785BDF"/>
    <w:rsid w:val="00785D3D"/>
    <w:rsid w:val="00786396"/>
    <w:rsid w:val="00786695"/>
    <w:rsid w:val="0078686D"/>
    <w:rsid w:val="00786879"/>
    <w:rsid w:val="0078689B"/>
    <w:rsid w:val="007868AC"/>
    <w:rsid w:val="00786A1C"/>
    <w:rsid w:val="00786C6F"/>
    <w:rsid w:val="00786EAF"/>
    <w:rsid w:val="00786FED"/>
    <w:rsid w:val="0078708D"/>
    <w:rsid w:val="00787119"/>
    <w:rsid w:val="00787126"/>
    <w:rsid w:val="0078735B"/>
    <w:rsid w:val="00787395"/>
    <w:rsid w:val="0078752D"/>
    <w:rsid w:val="00787765"/>
    <w:rsid w:val="00787821"/>
    <w:rsid w:val="007879F2"/>
    <w:rsid w:val="00787B8F"/>
    <w:rsid w:val="00787E4A"/>
    <w:rsid w:val="00787FC0"/>
    <w:rsid w:val="00790118"/>
    <w:rsid w:val="007902EB"/>
    <w:rsid w:val="0079037D"/>
    <w:rsid w:val="007903E6"/>
    <w:rsid w:val="007904BC"/>
    <w:rsid w:val="007904F5"/>
    <w:rsid w:val="0079069E"/>
    <w:rsid w:val="007907D7"/>
    <w:rsid w:val="0079090F"/>
    <w:rsid w:val="0079096E"/>
    <w:rsid w:val="00790D52"/>
    <w:rsid w:val="00790FF9"/>
    <w:rsid w:val="00791104"/>
    <w:rsid w:val="00791112"/>
    <w:rsid w:val="0079113A"/>
    <w:rsid w:val="00791649"/>
    <w:rsid w:val="0079169D"/>
    <w:rsid w:val="0079174D"/>
    <w:rsid w:val="0079174F"/>
    <w:rsid w:val="0079184E"/>
    <w:rsid w:val="007919E7"/>
    <w:rsid w:val="00791E06"/>
    <w:rsid w:val="00791F3F"/>
    <w:rsid w:val="007920EC"/>
    <w:rsid w:val="007920F7"/>
    <w:rsid w:val="00792209"/>
    <w:rsid w:val="0079223B"/>
    <w:rsid w:val="007922DA"/>
    <w:rsid w:val="00792357"/>
    <w:rsid w:val="007923A8"/>
    <w:rsid w:val="0079246E"/>
    <w:rsid w:val="00792613"/>
    <w:rsid w:val="00792938"/>
    <w:rsid w:val="007929FE"/>
    <w:rsid w:val="00792A63"/>
    <w:rsid w:val="00793162"/>
    <w:rsid w:val="0079316D"/>
    <w:rsid w:val="00793190"/>
    <w:rsid w:val="007933E6"/>
    <w:rsid w:val="007935B5"/>
    <w:rsid w:val="007935F9"/>
    <w:rsid w:val="007939FD"/>
    <w:rsid w:val="00793A06"/>
    <w:rsid w:val="00793A69"/>
    <w:rsid w:val="00793E02"/>
    <w:rsid w:val="0079408D"/>
    <w:rsid w:val="00794427"/>
    <w:rsid w:val="00794477"/>
    <w:rsid w:val="007944AD"/>
    <w:rsid w:val="00794602"/>
    <w:rsid w:val="007947F0"/>
    <w:rsid w:val="007947F4"/>
    <w:rsid w:val="00794958"/>
    <w:rsid w:val="00794A92"/>
    <w:rsid w:val="00794AAF"/>
    <w:rsid w:val="00794D42"/>
    <w:rsid w:val="00794E8E"/>
    <w:rsid w:val="00794F8D"/>
    <w:rsid w:val="007950C9"/>
    <w:rsid w:val="00795165"/>
    <w:rsid w:val="0079580E"/>
    <w:rsid w:val="00795B19"/>
    <w:rsid w:val="00795E3D"/>
    <w:rsid w:val="00795F3C"/>
    <w:rsid w:val="0079640E"/>
    <w:rsid w:val="00796468"/>
    <w:rsid w:val="007968B4"/>
    <w:rsid w:val="00796AF4"/>
    <w:rsid w:val="00796B6A"/>
    <w:rsid w:val="00796C18"/>
    <w:rsid w:val="00796CCF"/>
    <w:rsid w:val="00796D1D"/>
    <w:rsid w:val="00796D85"/>
    <w:rsid w:val="00797155"/>
    <w:rsid w:val="00797274"/>
    <w:rsid w:val="00797312"/>
    <w:rsid w:val="007973C8"/>
    <w:rsid w:val="00797457"/>
    <w:rsid w:val="007976D3"/>
    <w:rsid w:val="007977E5"/>
    <w:rsid w:val="00797CFF"/>
    <w:rsid w:val="00797D8B"/>
    <w:rsid w:val="00797ED1"/>
    <w:rsid w:val="00797FC3"/>
    <w:rsid w:val="00799817"/>
    <w:rsid w:val="007A0032"/>
    <w:rsid w:val="007A004B"/>
    <w:rsid w:val="007A00CD"/>
    <w:rsid w:val="007A0146"/>
    <w:rsid w:val="007A053F"/>
    <w:rsid w:val="007A065E"/>
    <w:rsid w:val="007A091F"/>
    <w:rsid w:val="007A09ED"/>
    <w:rsid w:val="007A0BAB"/>
    <w:rsid w:val="007A0E60"/>
    <w:rsid w:val="007A0E6A"/>
    <w:rsid w:val="007A10C6"/>
    <w:rsid w:val="007A126A"/>
    <w:rsid w:val="007A133C"/>
    <w:rsid w:val="007A13B7"/>
    <w:rsid w:val="007A17B9"/>
    <w:rsid w:val="007A1896"/>
    <w:rsid w:val="007A18CD"/>
    <w:rsid w:val="007A1AC5"/>
    <w:rsid w:val="007A1B2F"/>
    <w:rsid w:val="007A1BE3"/>
    <w:rsid w:val="007A1C72"/>
    <w:rsid w:val="007A1E31"/>
    <w:rsid w:val="007A1F36"/>
    <w:rsid w:val="007A2137"/>
    <w:rsid w:val="007A2556"/>
    <w:rsid w:val="007A261F"/>
    <w:rsid w:val="007A2642"/>
    <w:rsid w:val="007A2A49"/>
    <w:rsid w:val="007A2B00"/>
    <w:rsid w:val="007A2C17"/>
    <w:rsid w:val="007A2CE1"/>
    <w:rsid w:val="007A2E25"/>
    <w:rsid w:val="007A2E2D"/>
    <w:rsid w:val="007A2ED0"/>
    <w:rsid w:val="007A2F37"/>
    <w:rsid w:val="007A2F61"/>
    <w:rsid w:val="007A3314"/>
    <w:rsid w:val="007A3501"/>
    <w:rsid w:val="007A36F6"/>
    <w:rsid w:val="007A3809"/>
    <w:rsid w:val="007A381C"/>
    <w:rsid w:val="007A38A1"/>
    <w:rsid w:val="007A3ABB"/>
    <w:rsid w:val="007A3B54"/>
    <w:rsid w:val="007A3C87"/>
    <w:rsid w:val="007A3C91"/>
    <w:rsid w:val="007A3D18"/>
    <w:rsid w:val="007A3E9F"/>
    <w:rsid w:val="007A3FB0"/>
    <w:rsid w:val="007A3FC8"/>
    <w:rsid w:val="007A4093"/>
    <w:rsid w:val="007A4111"/>
    <w:rsid w:val="007A4689"/>
    <w:rsid w:val="007A46D5"/>
    <w:rsid w:val="007A4742"/>
    <w:rsid w:val="007A477E"/>
    <w:rsid w:val="007A4AF3"/>
    <w:rsid w:val="007A4C48"/>
    <w:rsid w:val="007A4CE6"/>
    <w:rsid w:val="007A4D3B"/>
    <w:rsid w:val="007A4DBB"/>
    <w:rsid w:val="007A4E3F"/>
    <w:rsid w:val="007A513C"/>
    <w:rsid w:val="007A5521"/>
    <w:rsid w:val="007A564C"/>
    <w:rsid w:val="007A57E0"/>
    <w:rsid w:val="007A5882"/>
    <w:rsid w:val="007A5A85"/>
    <w:rsid w:val="007A5C38"/>
    <w:rsid w:val="007A5D71"/>
    <w:rsid w:val="007A5DBF"/>
    <w:rsid w:val="007A5DFC"/>
    <w:rsid w:val="007A5EA5"/>
    <w:rsid w:val="007A6195"/>
    <w:rsid w:val="007A64DE"/>
    <w:rsid w:val="007A6627"/>
    <w:rsid w:val="007A66DF"/>
    <w:rsid w:val="007A66FB"/>
    <w:rsid w:val="007A676A"/>
    <w:rsid w:val="007A678A"/>
    <w:rsid w:val="007A69FF"/>
    <w:rsid w:val="007A6A21"/>
    <w:rsid w:val="007A6C0F"/>
    <w:rsid w:val="007A70AB"/>
    <w:rsid w:val="007A729E"/>
    <w:rsid w:val="007A7378"/>
    <w:rsid w:val="007A7412"/>
    <w:rsid w:val="007A77A5"/>
    <w:rsid w:val="007A7883"/>
    <w:rsid w:val="007A7A57"/>
    <w:rsid w:val="007A7ADF"/>
    <w:rsid w:val="007A7CE7"/>
    <w:rsid w:val="007A7DC3"/>
    <w:rsid w:val="007A7E58"/>
    <w:rsid w:val="007A7EEE"/>
    <w:rsid w:val="007B0103"/>
    <w:rsid w:val="007B012D"/>
    <w:rsid w:val="007B020C"/>
    <w:rsid w:val="007B0285"/>
    <w:rsid w:val="007B0370"/>
    <w:rsid w:val="007B038B"/>
    <w:rsid w:val="007B0461"/>
    <w:rsid w:val="007B0536"/>
    <w:rsid w:val="007B06BF"/>
    <w:rsid w:val="007B06D5"/>
    <w:rsid w:val="007B07E6"/>
    <w:rsid w:val="007B0A94"/>
    <w:rsid w:val="007B0DA2"/>
    <w:rsid w:val="007B0DF6"/>
    <w:rsid w:val="007B0E55"/>
    <w:rsid w:val="007B1096"/>
    <w:rsid w:val="007B1338"/>
    <w:rsid w:val="007B1379"/>
    <w:rsid w:val="007B1734"/>
    <w:rsid w:val="007B1743"/>
    <w:rsid w:val="007B17F8"/>
    <w:rsid w:val="007B188D"/>
    <w:rsid w:val="007B1987"/>
    <w:rsid w:val="007B19BA"/>
    <w:rsid w:val="007B1A6E"/>
    <w:rsid w:val="007B1B59"/>
    <w:rsid w:val="007B1BFB"/>
    <w:rsid w:val="007B1D9C"/>
    <w:rsid w:val="007B1EF9"/>
    <w:rsid w:val="007B2035"/>
    <w:rsid w:val="007B20A1"/>
    <w:rsid w:val="007B215B"/>
    <w:rsid w:val="007B2403"/>
    <w:rsid w:val="007B2424"/>
    <w:rsid w:val="007B250D"/>
    <w:rsid w:val="007B2533"/>
    <w:rsid w:val="007B2537"/>
    <w:rsid w:val="007B25AC"/>
    <w:rsid w:val="007B26C1"/>
    <w:rsid w:val="007B2CEA"/>
    <w:rsid w:val="007B2DC8"/>
    <w:rsid w:val="007B2E17"/>
    <w:rsid w:val="007B313D"/>
    <w:rsid w:val="007B3280"/>
    <w:rsid w:val="007B35AD"/>
    <w:rsid w:val="007B3685"/>
    <w:rsid w:val="007B3711"/>
    <w:rsid w:val="007B3991"/>
    <w:rsid w:val="007B39A8"/>
    <w:rsid w:val="007B39B3"/>
    <w:rsid w:val="007B3D1F"/>
    <w:rsid w:val="007B3D7F"/>
    <w:rsid w:val="007B42A3"/>
    <w:rsid w:val="007B441F"/>
    <w:rsid w:val="007B45C9"/>
    <w:rsid w:val="007B47B5"/>
    <w:rsid w:val="007B48D6"/>
    <w:rsid w:val="007B4B88"/>
    <w:rsid w:val="007B4C57"/>
    <w:rsid w:val="007B4D29"/>
    <w:rsid w:val="007B4E3D"/>
    <w:rsid w:val="007B4E92"/>
    <w:rsid w:val="007B4F01"/>
    <w:rsid w:val="007B510E"/>
    <w:rsid w:val="007B523A"/>
    <w:rsid w:val="007B53C1"/>
    <w:rsid w:val="007B5448"/>
    <w:rsid w:val="007B5588"/>
    <w:rsid w:val="007B5685"/>
    <w:rsid w:val="007B579B"/>
    <w:rsid w:val="007B5950"/>
    <w:rsid w:val="007B5A27"/>
    <w:rsid w:val="007B6050"/>
    <w:rsid w:val="007B613A"/>
    <w:rsid w:val="007B64A1"/>
    <w:rsid w:val="007B6A34"/>
    <w:rsid w:val="007B6C23"/>
    <w:rsid w:val="007B6D0A"/>
    <w:rsid w:val="007B6D71"/>
    <w:rsid w:val="007B6DCF"/>
    <w:rsid w:val="007B6E47"/>
    <w:rsid w:val="007B6EDD"/>
    <w:rsid w:val="007B6EFC"/>
    <w:rsid w:val="007B7855"/>
    <w:rsid w:val="007B799D"/>
    <w:rsid w:val="007B7BA0"/>
    <w:rsid w:val="007B7C04"/>
    <w:rsid w:val="007B7FB2"/>
    <w:rsid w:val="007C0332"/>
    <w:rsid w:val="007C0594"/>
    <w:rsid w:val="007C05E7"/>
    <w:rsid w:val="007C0733"/>
    <w:rsid w:val="007C07C0"/>
    <w:rsid w:val="007C0802"/>
    <w:rsid w:val="007C0857"/>
    <w:rsid w:val="007C09A5"/>
    <w:rsid w:val="007C09DA"/>
    <w:rsid w:val="007C0C29"/>
    <w:rsid w:val="007C0D43"/>
    <w:rsid w:val="007C0DE3"/>
    <w:rsid w:val="007C0F86"/>
    <w:rsid w:val="007C0F9A"/>
    <w:rsid w:val="007C1017"/>
    <w:rsid w:val="007C12DD"/>
    <w:rsid w:val="007C142C"/>
    <w:rsid w:val="007C1452"/>
    <w:rsid w:val="007C18A1"/>
    <w:rsid w:val="007C1913"/>
    <w:rsid w:val="007C1C7F"/>
    <w:rsid w:val="007C1CCC"/>
    <w:rsid w:val="007C1FB2"/>
    <w:rsid w:val="007C21FE"/>
    <w:rsid w:val="007C22A6"/>
    <w:rsid w:val="007C251E"/>
    <w:rsid w:val="007C25D7"/>
    <w:rsid w:val="007C25FF"/>
    <w:rsid w:val="007C29C4"/>
    <w:rsid w:val="007C2F15"/>
    <w:rsid w:val="007C30C7"/>
    <w:rsid w:val="007C32C7"/>
    <w:rsid w:val="007C32CD"/>
    <w:rsid w:val="007C3414"/>
    <w:rsid w:val="007C36F6"/>
    <w:rsid w:val="007C384F"/>
    <w:rsid w:val="007C395D"/>
    <w:rsid w:val="007C3A34"/>
    <w:rsid w:val="007C3C5D"/>
    <w:rsid w:val="007C3E83"/>
    <w:rsid w:val="007C3F26"/>
    <w:rsid w:val="007C3F6E"/>
    <w:rsid w:val="007C3F7F"/>
    <w:rsid w:val="007C3FB6"/>
    <w:rsid w:val="007C402F"/>
    <w:rsid w:val="007C4047"/>
    <w:rsid w:val="007C407A"/>
    <w:rsid w:val="007C41AB"/>
    <w:rsid w:val="007C41FC"/>
    <w:rsid w:val="007C476C"/>
    <w:rsid w:val="007C4852"/>
    <w:rsid w:val="007C4B57"/>
    <w:rsid w:val="007C4BE3"/>
    <w:rsid w:val="007C4D04"/>
    <w:rsid w:val="007C4F1F"/>
    <w:rsid w:val="007C4F61"/>
    <w:rsid w:val="007C513C"/>
    <w:rsid w:val="007C5155"/>
    <w:rsid w:val="007C5170"/>
    <w:rsid w:val="007C5391"/>
    <w:rsid w:val="007C53E7"/>
    <w:rsid w:val="007C55A0"/>
    <w:rsid w:val="007C58FC"/>
    <w:rsid w:val="007C5919"/>
    <w:rsid w:val="007C594F"/>
    <w:rsid w:val="007C59B4"/>
    <w:rsid w:val="007C5AA6"/>
    <w:rsid w:val="007C5B97"/>
    <w:rsid w:val="007C5D33"/>
    <w:rsid w:val="007C5DC9"/>
    <w:rsid w:val="007C5E11"/>
    <w:rsid w:val="007C5F17"/>
    <w:rsid w:val="007C5F67"/>
    <w:rsid w:val="007C5FDD"/>
    <w:rsid w:val="007C608B"/>
    <w:rsid w:val="007C60D3"/>
    <w:rsid w:val="007C61E6"/>
    <w:rsid w:val="007C626F"/>
    <w:rsid w:val="007C64EC"/>
    <w:rsid w:val="007C6823"/>
    <w:rsid w:val="007C6C1D"/>
    <w:rsid w:val="007C6D0F"/>
    <w:rsid w:val="007C6ED4"/>
    <w:rsid w:val="007C7090"/>
    <w:rsid w:val="007C7583"/>
    <w:rsid w:val="007C78C7"/>
    <w:rsid w:val="007C78C8"/>
    <w:rsid w:val="007C79C5"/>
    <w:rsid w:val="007C7AE0"/>
    <w:rsid w:val="007C7B77"/>
    <w:rsid w:val="007C7B80"/>
    <w:rsid w:val="007C7C5C"/>
    <w:rsid w:val="007C7D5B"/>
    <w:rsid w:val="007C7EE1"/>
    <w:rsid w:val="007C7EF1"/>
    <w:rsid w:val="007C7FD0"/>
    <w:rsid w:val="007D03B9"/>
    <w:rsid w:val="007D0803"/>
    <w:rsid w:val="007D0A3C"/>
    <w:rsid w:val="007D0AAF"/>
    <w:rsid w:val="007D0BC7"/>
    <w:rsid w:val="007D0CB9"/>
    <w:rsid w:val="007D0DAA"/>
    <w:rsid w:val="007D0E48"/>
    <w:rsid w:val="007D0F2F"/>
    <w:rsid w:val="007D12CC"/>
    <w:rsid w:val="007D14B3"/>
    <w:rsid w:val="007D1592"/>
    <w:rsid w:val="007D1A97"/>
    <w:rsid w:val="007D1C74"/>
    <w:rsid w:val="007D1EC2"/>
    <w:rsid w:val="007D1F23"/>
    <w:rsid w:val="007D1F3B"/>
    <w:rsid w:val="007D21B7"/>
    <w:rsid w:val="007D22B6"/>
    <w:rsid w:val="007D22F7"/>
    <w:rsid w:val="007D2386"/>
    <w:rsid w:val="007D259D"/>
    <w:rsid w:val="007D26CD"/>
    <w:rsid w:val="007D275D"/>
    <w:rsid w:val="007D282A"/>
    <w:rsid w:val="007D2844"/>
    <w:rsid w:val="007D286C"/>
    <w:rsid w:val="007D29DA"/>
    <w:rsid w:val="007D2B43"/>
    <w:rsid w:val="007D2B44"/>
    <w:rsid w:val="007D2ECB"/>
    <w:rsid w:val="007D2ECE"/>
    <w:rsid w:val="007D2ED6"/>
    <w:rsid w:val="007D325D"/>
    <w:rsid w:val="007D346D"/>
    <w:rsid w:val="007D3626"/>
    <w:rsid w:val="007D36DA"/>
    <w:rsid w:val="007D37D6"/>
    <w:rsid w:val="007D38E1"/>
    <w:rsid w:val="007D3C61"/>
    <w:rsid w:val="007D3CB0"/>
    <w:rsid w:val="007D3FF4"/>
    <w:rsid w:val="007D404C"/>
    <w:rsid w:val="007D409A"/>
    <w:rsid w:val="007D40C9"/>
    <w:rsid w:val="007D435B"/>
    <w:rsid w:val="007D4600"/>
    <w:rsid w:val="007D466D"/>
    <w:rsid w:val="007D48AF"/>
    <w:rsid w:val="007D4AE7"/>
    <w:rsid w:val="007D4BDB"/>
    <w:rsid w:val="007D4BF1"/>
    <w:rsid w:val="007D4E3B"/>
    <w:rsid w:val="007D50CE"/>
    <w:rsid w:val="007D51CA"/>
    <w:rsid w:val="007D5288"/>
    <w:rsid w:val="007D53DE"/>
    <w:rsid w:val="007D5562"/>
    <w:rsid w:val="007D5750"/>
    <w:rsid w:val="007D5793"/>
    <w:rsid w:val="007D57E9"/>
    <w:rsid w:val="007D5A32"/>
    <w:rsid w:val="007D5A8A"/>
    <w:rsid w:val="007D5AF6"/>
    <w:rsid w:val="007D5BE3"/>
    <w:rsid w:val="007D5DD0"/>
    <w:rsid w:val="007D5E94"/>
    <w:rsid w:val="007D5EC6"/>
    <w:rsid w:val="007D5F5B"/>
    <w:rsid w:val="007D60E7"/>
    <w:rsid w:val="007D61D9"/>
    <w:rsid w:val="007D6248"/>
    <w:rsid w:val="007D6275"/>
    <w:rsid w:val="007D637B"/>
    <w:rsid w:val="007D6D59"/>
    <w:rsid w:val="007D6D99"/>
    <w:rsid w:val="007D6F72"/>
    <w:rsid w:val="007D7479"/>
    <w:rsid w:val="007D77A3"/>
    <w:rsid w:val="007D7AFD"/>
    <w:rsid w:val="007D7BAE"/>
    <w:rsid w:val="007D7C42"/>
    <w:rsid w:val="007D7C73"/>
    <w:rsid w:val="007D7DBE"/>
    <w:rsid w:val="007D7E1D"/>
    <w:rsid w:val="007D7EC4"/>
    <w:rsid w:val="007D7ED3"/>
    <w:rsid w:val="007D7FBB"/>
    <w:rsid w:val="007E008E"/>
    <w:rsid w:val="007E00D2"/>
    <w:rsid w:val="007E0241"/>
    <w:rsid w:val="007E0260"/>
    <w:rsid w:val="007E038D"/>
    <w:rsid w:val="007E0493"/>
    <w:rsid w:val="007E0631"/>
    <w:rsid w:val="007E0748"/>
    <w:rsid w:val="007E08AA"/>
    <w:rsid w:val="007E0A9D"/>
    <w:rsid w:val="007E0AE0"/>
    <w:rsid w:val="007E0CB9"/>
    <w:rsid w:val="007E0E1C"/>
    <w:rsid w:val="007E0E2F"/>
    <w:rsid w:val="007E0EA1"/>
    <w:rsid w:val="007E0F1A"/>
    <w:rsid w:val="007E1247"/>
    <w:rsid w:val="007E136A"/>
    <w:rsid w:val="007E163E"/>
    <w:rsid w:val="007E1787"/>
    <w:rsid w:val="007E191C"/>
    <w:rsid w:val="007E1A3D"/>
    <w:rsid w:val="007E1CDF"/>
    <w:rsid w:val="007E1D25"/>
    <w:rsid w:val="007E1E0B"/>
    <w:rsid w:val="007E20BB"/>
    <w:rsid w:val="007E20E5"/>
    <w:rsid w:val="007E22B2"/>
    <w:rsid w:val="007E24E9"/>
    <w:rsid w:val="007E27F6"/>
    <w:rsid w:val="007E2908"/>
    <w:rsid w:val="007E2951"/>
    <w:rsid w:val="007E2971"/>
    <w:rsid w:val="007E29A2"/>
    <w:rsid w:val="007E29E3"/>
    <w:rsid w:val="007E2B05"/>
    <w:rsid w:val="007E2D0A"/>
    <w:rsid w:val="007E2DFD"/>
    <w:rsid w:val="007E333A"/>
    <w:rsid w:val="007E340E"/>
    <w:rsid w:val="007E3422"/>
    <w:rsid w:val="007E34DD"/>
    <w:rsid w:val="007E36E6"/>
    <w:rsid w:val="007E3707"/>
    <w:rsid w:val="007E373A"/>
    <w:rsid w:val="007E3871"/>
    <w:rsid w:val="007E395B"/>
    <w:rsid w:val="007E3974"/>
    <w:rsid w:val="007E3A2A"/>
    <w:rsid w:val="007E3A6F"/>
    <w:rsid w:val="007E3B83"/>
    <w:rsid w:val="007E3C99"/>
    <w:rsid w:val="007E3D55"/>
    <w:rsid w:val="007E400B"/>
    <w:rsid w:val="007E4189"/>
    <w:rsid w:val="007E422A"/>
    <w:rsid w:val="007E4381"/>
    <w:rsid w:val="007E45EA"/>
    <w:rsid w:val="007E467D"/>
    <w:rsid w:val="007E4B1C"/>
    <w:rsid w:val="007E4D8B"/>
    <w:rsid w:val="007E5343"/>
    <w:rsid w:val="007E54B6"/>
    <w:rsid w:val="007E54E4"/>
    <w:rsid w:val="007E5516"/>
    <w:rsid w:val="007E55E3"/>
    <w:rsid w:val="007E5860"/>
    <w:rsid w:val="007E5984"/>
    <w:rsid w:val="007E5A0B"/>
    <w:rsid w:val="007E5B30"/>
    <w:rsid w:val="007E5BF5"/>
    <w:rsid w:val="007E5C05"/>
    <w:rsid w:val="007E5C36"/>
    <w:rsid w:val="007E5DAD"/>
    <w:rsid w:val="007E5E60"/>
    <w:rsid w:val="007E5EA7"/>
    <w:rsid w:val="007E6069"/>
    <w:rsid w:val="007E621F"/>
    <w:rsid w:val="007E62DD"/>
    <w:rsid w:val="007E6585"/>
    <w:rsid w:val="007E66A6"/>
    <w:rsid w:val="007E67FB"/>
    <w:rsid w:val="007E6942"/>
    <w:rsid w:val="007E69A2"/>
    <w:rsid w:val="007E704B"/>
    <w:rsid w:val="007E7109"/>
    <w:rsid w:val="007E733E"/>
    <w:rsid w:val="007E7660"/>
    <w:rsid w:val="007E76E8"/>
    <w:rsid w:val="007E77A6"/>
    <w:rsid w:val="007E7811"/>
    <w:rsid w:val="007E78A9"/>
    <w:rsid w:val="007E7A35"/>
    <w:rsid w:val="007E7A82"/>
    <w:rsid w:val="007E7C7D"/>
    <w:rsid w:val="007E7CCD"/>
    <w:rsid w:val="007E7DEB"/>
    <w:rsid w:val="007E7E06"/>
    <w:rsid w:val="007E7FC5"/>
    <w:rsid w:val="007F0049"/>
    <w:rsid w:val="007F00A2"/>
    <w:rsid w:val="007F021B"/>
    <w:rsid w:val="007F0597"/>
    <w:rsid w:val="007F066A"/>
    <w:rsid w:val="007F0791"/>
    <w:rsid w:val="007F07A3"/>
    <w:rsid w:val="007F0895"/>
    <w:rsid w:val="007F08E8"/>
    <w:rsid w:val="007F09B8"/>
    <w:rsid w:val="007F09BB"/>
    <w:rsid w:val="007F09DC"/>
    <w:rsid w:val="007F0DE7"/>
    <w:rsid w:val="007F1126"/>
    <w:rsid w:val="007F1136"/>
    <w:rsid w:val="007F12D0"/>
    <w:rsid w:val="007F1424"/>
    <w:rsid w:val="007F1448"/>
    <w:rsid w:val="007F1473"/>
    <w:rsid w:val="007F17E2"/>
    <w:rsid w:val="007F187A"/>
    <w:rsid w:val="007F18D6"/>
    <w:rsid w:val="007F1B0C"/>
    <w:rsid w:val="007F1BC9"/>
    <w:rsid w:val="007F1EBC"/>
    <w:rsid w:val="007F2327"/>
    <w:rsid w:val="007F234B"/>
    <w:rsid w:val="007F23CA"/>
    <w:rsid w:val="007F2856"/>
    <w:rsid w:val="007F2A14"/>
    <w:rsid w:val="007F2BE1"/>
    <w:rsid w:val="007F2CB6"/>
    <w:rsid w:val="007F2D54"/>
    <w:rsid w:val="007F2E65"/>
    <w:rsid w:val="007F2EA5"/>
    <w:rsid w:val="007F2F3A"/>
    <w:rsid w:val="007F2F3E"/>
    <w:rsid w:val="007F2FEC"/>
    <w:rsid w:val="007F3162"/>
    <w:rsid w:val="007F3268"/>
    <w:rsid w:val="007F36C2"/>
    <w:rsid w:val="007F3954"/>
    <w:rsid w:val="007F3AA7"/>
    <w:rsid w:val="007F3BC3"/>
    <w:rsid w:val="007F3CDA"/>
    <w:rsid w:val="007F3DA9"/>
    <w:rsid w:val="007F3E5C"/>
    <w:rsid w:val="007F41B6"/>
    <w:rsid w:val="007F41F6"/>
    <w:rsid w:val="007F430B"/>
    <w:rsid w:val="007F434D"/>
    <w:rsid w:val="007F45A9"/>
    <w:rsid w:val="007F4731"/>
    <w:rsid w:val="007F4893"/>
    <w:rsid w:val="007F49EE"/>
    <w:rsid w:val="007F4BC9"/>
    <w:rsid w:val="007F4D1B"/>
    <w:rsid w:val="007F4E5D"/>
    <w:rsid w:val="007F50B8"/>
    <w:rsid w:val="007F5266"/>
    <w:rsid w:val="007F540A"/>
    <w:rsid w:val="007F543A"/>
    <w:rsid w:val="007F5698"/>
    <w:rsid w:val="007F5714"/>
    <w:rsid w:val="007F5A28"/>
    <w:rsid w:val="007F5BAF"/>
    <w:rsid w:val="007F5DBE"/>
    <w:rsid w:val="007F61B4"/>
    <w:rsid w:val="007F63BD"/>
    <w:rsid w:val="007F6490"/>
    <w:rsid w:val="007F65A4"/>
    <w:rsid w:val="007F6647"/>
    <w:rsid w:val="007F66C9"/>
    <w:rsid w:val="007F6A1B"/>
    <w:rsid w:val="007F6BE6"/>
    <w:rsid w:val="007F70B5"/>
    <w:rsid w:val="007F71C6"/>
    <w:rsid w:val="007F7440"/>
    <w:rsid w:val="007F757E"/>
    <w:rsid w:val="007F76F1"/>
    <w:rsid w:val="007F7A19"/>
    <w:rsid w:val="007F7B30"/>
    <w:rsid w:val="007F7BD2"/>
    <w:rsid w:val="007F7DBB"/>
    <w:rsid w:val="007F7F8F"/>
    <w:rsid w:val="007F7FA1"/>
    <w:rsid w:val="00800165"/>
    <w:rsid w:val="0080018C"/>
    <w:rsid w:val="00800389"/>
    <w:rsid w:val="0080069A"/>
    <w:rsid w:val="0080072D"/>
    <w:rsid w:val="00800A0A"/>
    <w:rsid w:val="00800B22"/>
    <w:rsid w:val="00800B55"/>
    <w:rsid w:val="00800B80"/>
    <w:rsid w:val="00800BEC"/>
    <w:rsid w:val="00800D07"/>
    <w:rsid w:val="00800D91"/>
    <w:rsid w:val="00800F3D"/>
    <w:rsid w:val="008010CD"/>
    <w:rsid w:val="00801190"/>
    <w:rsid w:val="008014F2"/>
    <w:rsid w:val="00801657"/>
    <w:rsid w:val="008016B6"/>
    <w:rsid w:val="0080174B"/>
    <w:rsid w:val="0080182E"/>
    <w:rsid w:val="008018E8"/>
    <w:rsid w:val="00801920"/>
    <w:rsid w:val="00801AAD"/>
    <w:rsid w:val="00801AD2"/>
    <w:rsid w:val="00801C01"/>
    <w:rsid w:val="00801C19"/>
    <w:rsid w:val="00802213"/>
    <w:rsid w:val="00802230"/>
    <w:rsid w:val="0080248A"/>
    <w:rsid w:val="00802589"/>
    <w:rsid w:val="008025D1"/>
    <w:rsid w:val="00802AA6"/>
    <w:rsid w:val="00802AD9"/>
    <w:rsid w:val="00802BAD"/>
    <w:rsid w:val="00802C9C"/>
    <w:rsid w:val="008030BA"/>
    <w:rsid w:val="0080312B"/>
    <w:rsid w:val="00803421"/>
    <w:rsid w:val="00803A33"/>
    <w:rsid w:val="00803ACC"/>
    <w:rsid w:val="00803ACE"/>
    <w:rsid w:val="00803B52"/>
    <w:rsid w:val="00803C08"/>
    <w:rsid w:val="0080405A"/>
    <w:rsid w:val="008040E7"/>
    <w:rsid w:val="00804124"/>
    <w:rsid w:val="0080425F"/>
    <w:rsid w:val="008048F2"/>
    <w:rsid w:val="0080492A"/>
    <w:rsid w:val="00804CF7"/>
    <w:rsid w:val="00804D16"/>
    <w:rsid w:val="00804DCD"/>
    <w:rsid w:val="00804F58"/>
    <w:rsid w:val="00804F8F"/>
    <w:rsid w:val="0080504E"/>
    <w:rsid w:val="00805197"/>
    <w:rsid w:val="008051DA"/>
    <w:rsid w:val="008053DD"/>
    <w:rsid w:val="008057E6"/>
    <w:rsid w:val="00805851"/>
    <w:rsid w:val="00805A23"/>
    <w:rsid w:val="00805A24"/>
    <w:rsid w:val="00805A86"/>
    <w:rsid w:val="00805DB9"/>
    <w:rsid w:val="00805E46"/>
    <w:rsid w:val="00805E8C"/>
    <w:rsid w:val="0080612B"/>
    <w:rsid w:val="00806220"/>
    <w:rsid w:val="008062AF"/>
    <w:rsid w:val="008063D6"/>
    <w:rsid w:val="00806760"/>
    <w:rsid w:val="00806880"/>
    <w:rsid w:val="00806A36"/>
    <w:rsid w:val="00806BF3"/>
    <w:rsid w:val="00806CE0"/>
    <w:rsid w:val="008070F3"/>
    <w:rsid w:val="008073B1"/>
    <w:rsid w:val="00807510"/>
    <w:rsid w:val="008076D1"/>
    <w:rsid w:val="00807748"/>
    <w:rsid w:val="008078F5"/>
    <w:rsid w:val="008079FA"/>
    <w:rsid w:val="00807D7A"/>
    <w:rsid w:val="00807E08"/>
    <w:rsid w:val="0081004D"/>
    <w:rsid w:val="008101C7"/>
    <w:rsid w:val="0081024A"/>
    <w:rsid w:val="008102F8"/>
    <w:rsid w:val="00810339"/>
    <w:rsid w:val="008103AC"/>
    <w:rsid w:val="008104EF"/>
    <w:rsid w:val="00810B33"/>
    <w:rsid w:val="00810D58"/>
    <w:rsid w:val="00810DEB"/>
    <w:rsid w:val="00810EB1"/>
    <w:rsid w:val="00811274"/>
    <w:rsid w:val="00811399"/>
    <w:rsid w:val="00811448"/>
    <w:rsid w:val="008115C1"/>
    <w:rsid w:val="008116FB"/>
    <w:rsid w:val="00811C0B"/>
    <w:rsid w:val="00811C70"/>
    <w:rsid w:val="00811CCC"/>
    <w:rsid w:val="00811D0F"/>
    <w:rsid w:val="00811F35"/>
    <w:rsid w:val="00812037"/>
    <w:rsid w:val="0081218C"/>
    <w:rsid w:val="008121E9"/>
    <w:rsid w:val="008124D7"/>
    <w:rsid w:val="00812BE4"/>
    <w:rsid w:val="008130AB"/>
    <w:rsid w:val="0081322C"/>
    <w:rsid w:val="008132CF"/>
    <w:rsid w:val="008132E1"/>
    <w:rsid w:val="00813373"/>
    <w:rsid w:val="00813658"/>
    <w:rsid w:val="008136C2"/>
    <w:rsid w:val="008137A9"/>
    <w:rsid w:val="008137C2"/>
    <w:rsid w:val="00813CDC"/>
    <w:rsid w:val="00813E24"/>
    <w:rsid w:val="00814090"/>
    <w:rsid w:val="00814243"/>
    <w:rsid w:val="008143D9"/>
    <w:rsid w:val="008143FE"/>
    <w:rsid w:val="0081442C"/>
    <w:rsid w:val="0081445B"/>
    <w:rsid w:val="0081449E"/>
    <w:rsid w:val="0081467F"/>
    <w:rsid w:val="0081479D"/>
    <w:rsid w:val="008147C7"/>
    <w:rsid w:val="0081486F"/>
    <w:rsid w:val="00814B48"/>
    <w:rsid w:val="00814DFB"/>
    <w:rsid w:val="00814E3E"/>
    <w:rsid w:val="00814E42"/>
    <w:rsid w:val="00814E91"/>
    <w:rsid w:val="00814F35"/>
    <w:rsid w:val="00815067"/>
    <w:rsid w:val="00815382"/>
    <w:rsid w:val="008156EA"/>
    <w:rsid w:val="008158AF"/>
    <w:rsid w:val="00815BC4"/>
    <w:rsid w:val="00815E0F"/>
    <w:rsid w:val="00815EF0"/>
    <w:rsid w:val="0081618F"/>
    <w:rsid w:val="00816256"/>
    <w:rsid w:val="00816257"/>
    <w:rsid w:val="008162A2"/>
    <w:rsid w:val="0081633F"/>
    <w:rsid w:val="0081642B"/>
    <w:rsid w:val="00816588"/>
    <w:rsid w:val="0081672A"/>
    <w:rsid w:val="008168AE"/>
    <w:rsid w:val="008168EB"/>
    <w:rsid w:val="00816953"/>
    <w:rsid w:val="00816B34"/>
    <w:rsid w:val="00816BD5"/>
    <w:rsid w:val="00816DA7"/>
    <w:rsid w:val="00816FCF"/>
    <w:rsid w:val="008170FC"/>
    <w:rsid w:val="00817181"/>
    <w:rsid w:val="00817268"/>
    <w:rsid w:val="00817361"/>
    <w:rsid w:val="008173B1"/>
    <w:rsid w:val="00817448"/>
    <w:rsid w:val="008175EF"/>
    <w:rsid w:val="008176AE"/>
    <w:rsid w:val="00817813"/>
    <w:rsid w:val="00817A4D"/>
    <w:rsid w:val="00817AC5"/>
    <w:rsid w:val="00817ACD"/>
    <w:rsid w:val="00817B75"/>
    <w:rsid w:val="00817CD2"/>
    <w:rsid w:val="00817D33"/>
    <w:rsid w:val="00817E67"/>
    <w:rsid w:val="00817ED6"/>
    <w:rsid w:val="00817FEC"/>
    <w:rsid w:val="0081E7EA"/>
    <w:rsid w:val="00820037"/>
    <w:rsid w:val="0082016E"/>
    <w:rsid w:val="00820235"/>
    <w:rsid w:val="00820276"/>
    <w:rsid w:val="008204C0"/>
    <w:rsid w:val="008204C3"/>
    <w:rsid w:val="008204C6"/>
    <w:rsid w:val="008204EF"/>
    <w:rsid w:val="008204FA"/>
    <w:rsid w:val="00820534"/>
    <w:rsid w:val="0082071A"/>
    <w:rsid w:val="008207BC"/>
    <w:rsid w:val="008207F1"/>
    <w:rsid w:val="008208DE"/>
    <w:rsid w:val="00820990"/>
    <w:rsid w:val="00820A0E"/>
    <w:rsid w:val="00820ABB"/>
    <w:rsid w:val="00820D80"/>
    <w:rsid w:val="00820DFE"/>
    <w:rsid w:val="00820F54"/>
    <w:rsid w:val="00821224"/>
    <w:rsid w:val="00821625"/>
    <w:rsid w:val="0082179B"/>
    <w:rsid w:val="008219B2"/>
    <w:rsid w:val="00821BED"/>
    <w:rsid w:val="00821C5C"/>
    <w:rsid w:val="00821E8B"/>
    <w:rsid w:val="00821EE7"/>
    <w:rsid w:val="008224D0"/>
    <w:rsid w:val="008225D5"/>
    <w:rsid w:val="0082278F"/>
    <w:rsid w:val="00822861"/>
    <w:rsid w:val="00822982"/>
    <w:rsid w:val="008229AE"/>
    <w:rsid w:val="00822A55"/>
    <w:rsid w:val="00822B61"/>
    <w:rsid w:val="00822E0B"/>
    <w:rsid w:val="00823752"/>
    <w:rsid w:val="00823993"/>
    <w:rsid w:val="00823B99"/>
    <w:rsid w:val="00823BAB"/>
    <w:rsid w:val="00823CBF"/>
    <w:rsid w:val="00823EF7"/>
    <w:rsid w:val="00823FC3"/>
    <w:rsid w:val="008240FB"/>
    <w:rsid w:val="008242A9"/>
    <w:rsid w:val="008243C2"/>
    <w:rsid w:val="00824645"/>
    <w:rsid w:val="00824716"/>
    <w:rsid w:val="00824D63"/>
    <w:rsid w:val="00824D7C"/>
    <w:rsid w:val="00824DFD"/>
    <w:rsid w:val="00824F6A"/>
    <w:rsid w:val="00825180"/>
    <w:rsid w:val="008251D8"/>
    <w:rsid w:val="008254A1"/>
    <w:rsid w:val="008254ED"/>
    <w:rsid w:val="008255FF"/>
    <w:rsid w:val="00825623"/>
    <w:rsid w:val="008256AD"/>
    <w:rsid w:val="00825880"/>
    <w:rsid w:val="008258F6"/>
    <w:rsid w:val="00825B83"/>
    <w:rsid w:val="00825D37"/>
    <w:rsid w:val="00825D7D"/>
    <w:rsid w:val="00825EF1"/>
    <w:rsid w:val="00825F6E"/>
    <w:rsid w:val="00825FFE"/>
    <w:rsid w:val="00826067"/>
    <w:rsid w:val="0082609C"/>
    <w:rsid w:val="0082610D"/>
    <w:rsid w:val="00826124"/>
    <w:rsid w:val="0082626C"/>
    <w:rsid w:val="00826353"/>
    <w:rsid w:val="0082648A"/>
    <w:rsid w:val="00826557"/>
    <w:rsid w:val="008265F3"/>
    <w:rsid w:val="00826654"/>
    <w:rsid w:val="00826762"/>
    <w:rsid w:val="0082690B"/>
    <w:rsid w:val="00826DAD"/>
    <w:rsid w:val="00826E31"/>
    <w:rsid w:val="00826E89"/>
    <w:rsid w:val="00826EB1"/>
    <w:rsid w:val="008270A5"/>
    <w:rsid w:val="008270D5"/>
    <w:rsid w:val="0082716B"/>
    <w:rsid w:val="00827265"/>
    <w:rsid w:val="00827634"/>
    <w:rsid w:val="0082764A"/>
    <w:rsid w:val="0082765A"/>
    <w:rsid w:val="0082778C"/>
    <w:rsid w:val="008279E3"/>
    <w:rsid w:val="00827A66"/>
    <w:rsid w:val="00827B34"/>
    <w:rsid w:val="00827E3B"/>
    <w:rsid w:val="00827E50"/>
    <w:rsid w:val="00827F39"/>
    <w:rsid w:val="00830181"/>
    <w:rsid w:val="0083048D"/>
    <w:rsid w:val="00830512"/>
    <w:rsid w:val="00830517"/>
    <w:rsid w:val="00830893"/>
    <w:rsid w:val="008309F4"/>
    <w:rsid w:val="00830A59"/>
    <w:rsid w:val="00830E44"/>
    <w:rsid w:val="00830E48"/>
    <w:rsid w:val="00831003"/>
    <w:rsid w:val="008310BD"/>
    <w:rsid w:val="0083154A"/>
    <w:rsid w:val="0083159A"/>
    <w:rsid w:val="00831645"/>
    <w:rsid w:val="00831936"/>
    <w:rsid w:val="00831B52"/>
    <w:rsid w:val="00831CC5"/>
    <w:rsid w:val="00831D5C"/>
    <w:rsid w:val="00831E29"/>
    <w:rsid w:val="00831EB9"/>
    <w:rsid w:val="0083202A"/>
    <w:rsid w:val="008321A5"/>
    <w:rsid w:val="00832244"/>
    <w:rsid w:val="008324A6"/>
    <w:rsid w:val="008324EA"/>
    <w:rsid w:val="0083260E"/>
    <w:rsid w:val="0083268E"/>
    <w:rsid w:val="00832797"/>
    <w:rsid w:val="008328B8"/>
    <w:rsid w:val="008328D6"/>
    <w:rsid w:val="00832900"/>
    <w:rsid w:val="00832963"/>
    <w:rsid w:val="008329CE"/>
    <w:rsid w:val="00832BD6"/>
    <w:rsid w:val="00832E6B"/>
    <w:rsid w:val="00833097"/>
    <w:rsid w:val="0083320F"/>
    <w:rsid w:val="0083370E"/>
    <w:rsid w:val="008338F3"/>
    <w:rsid w:val="00833C0B"/>
    <w:rsid w:val="00833D4B"/>
    <w:rsid w:val="00833F9A"/>
    <w:rsid w:val="0083403C"/>
    <w:rsid w:val="00834124"/>
    <w:rsid w:val="0083415D"/>
    <w:rsid w:val="0083422F"/>
    <w:rsid w:val="00834490"/>
    <w:rsid w:val="00834679"/>
    <w:rsid w:val="008347F1"/>
    <w:rsid w:val="0083487B"/>
    <w:rsid w:val="00834B2F"/>
    <w:rsid w:val="00834C34"/>
    <w:rsid w:val="00834E9C"/>
    <w:rsid w:val="00834F9D"/>
    <w:rsid w:val="00835011"/>
    <w:rsid w:val="00835169"/>
    <w:rsid w:val="008351A6"/>
    <w:rsid w:val="008352D1"/>
    <w:rsid w:val="008353EB"/>
    <w:rsid w:val="0083582C"/>
    <w:rsid w:val="008359E7"/>
    <w:rsid w:val="00835E40"/>
    <w:rsid w:val="00835F68"/>
    <w:rsid w:val="00836105"/>
    <w:rsid w:val="008361B6"/>
    <w:rsid w:val="008361E6"/>
    <w:rsid w:val="008361EF"/>
    <w:rsid w:val="00836215"/>
    <w:rsid w:val="008364AA"/>
    <w:rsid w:val="008368A3"/>
    <w:rsid w:val="008368EA"/>
    <w:rsid w:val="00836BE8"/>
    <w:rsid w:val="00836CA1"/>
    <w:rsid w:val="00836D66"/>
    <w:rsid w:val="0083706A"/>
    <w:rsid w:val="0083773E"/>
    <w:rsid w:val="008377CE"/>
    <w:rsid w:val="00837847"/>
    <w:rsid w:val="008378DF"/>
    <w:rsid w:val="00837B57"/>
    <w:rsid w:val="00837FA6"/>
    <w:rsid w:val="008401F2"/>
    <w:rsid w:val="008402E8"/>
    <w:rsid w:val="0084049B"/>
    <w:rsid w:val="0084072B"/>
    <w:rsid w:val="00840734"/>
    <w:rsid w:val="00840950"/>
    <w:rsid w:val="008409CB"/>
    <w:rsid w:val="00840CAE"/>
    <w:rsid w:val="00841023"/>
    <w:rsid w:val="00841088"/>
    <w:rsid w:val="0084114D"/>
    <w:rsid w:val="00841192"/>
    <w:rsid w:val="00841282"/>
    <w:rsid w:val="00841319"/>
    <w:rsid w:val="00841407"/>
    <w:rsid w:val="0084160B"/>
    <w:rsid w:val="00841618"/>
    <w:rsid w:val="00841757"/>
    <w:rsid w:val="00841808"/>
    <w:rsid w:val="008418C1"/>
    <w:rsid w:val="00841925"/>
    <w:rsid w:val="00841E18"/>
    <w:rsid w:val="0084207E"/>
    <w:rsid w:val="008422A5"/>
    <w:rsid w:val="00842861"/>
    <w:rsid w:val="0084288F"/>
    <w:rsid w:val="0084290B"/>
    <w:rsid w:val="00842973"/>
    <w:rsid w:val="00842A84"/>
    <w:rsid w:val="00842C37"/>
    <w:rsid w:val="00842D3C"/>
    <w:rsid w:val="00842D5D"/>
    <w:rsid w:val="00842E26"/>
    <w:rsid w:val="008431C7"/>
    <w:rsid w:val="008438B8"/>
    <w:rsid w:val="00843988"/>
    <w:rsid w:val="00843A09"/>
    <w:rsid w:val="00843A5F"/>
    <w:rsid w:val="00843B71"/>
    <w:rsid w:val="00843DE1"/>
    <w:rsid w:val="00843F5C"/>
    <w:rsid w:val="00844040"/>
    <w:rsid w:val="00844146"/>
    <w:rsid w:val="008441DD"/>
    <w:rsid w:val="00844226"/>
    <w:rsid w:val="008443B1"/>
    <w:rsid w:val="008444B6"/>
    <w:rsid w:val="00844551"/>
    <w:rsid w:val="008445CC"/>
    <w:rsid w:val="008446E4"/>
    <w:rsid w:val="0084493F"/>
    <w:rsid w:val="00844A82"/>
    <w:rsid w:val="00844B02"/>
    <w:rsid w:val="00844F39"/>
    <w:rsid w:val="00845009"/>
    <w:rsid w:val="0084589B"/>
    <w:rsid w:val="0084597C"/>
    <w:rsid w:val="008459C3"/>
    <w:rsid w:val="00845BF9"/>
    <w:rsid w:val="00845C23"/>
    <w:rsid w:val="00845CC4"/>
    <w:rsid w:val="00845DA2"/>
    <w:rsid w:val="00845EA1"/>
    <w:rsid w:val="008461B6"/>
    <w:rsid w:val="008463E1"/>
    <w:rsid w:val="008464CB"/>
    <w:rsid w:val="008465BE"/>
    <w:rsid w:val="008467C7"/>
    <w:rsid w:val="00846883"/>
    <w:rsid w:val="00846C47"/>
    <w:rsid w:val="00846D24"/>
    <w:rsid w:val="00846F0A"/>
    <w:rsid w:val="00846F5D"/>
    <w:rsid w:val="00846F76"/>
    <w:rsid w:val="00847042"/>
    <w:rsid w:val="00847165"/>
    <w:rsid w:val="008471C7"/>
    <w:rsid w:val="008473E0"/>
    <w:rsid w:val="008473F6"/>
    <w:rsid w:val="008474CB"/>
    <w:rsid w:val="008474EA"/>
    <w:rsid w:val="00847708"/>
    <w:rsid w:val="008478C7"/>
    <w:rsid w:val="008478E9"/>
    <w:rsid w:val="008478F8"/>
    <w:rsid w:val="00847934"/>
    <w:rsid w:val="00847D4D"/>
    <w:rsid w:val="00850444"/>
    <w:rsid w:val="008504F9"/>
    <w:rsid w:val="00850824"/>
    <w:rsid w:val="008508CC"/>
    <w:rsid w:val="0085097C"/>
    <w:rsid w:val="00850ACA"/>
    <w:rsid w:val="00850B2C"/>
    <w:rsid w:val="00850D4D"/>
    <w:rsid w:val="00850E80"/>
    <w:rsid w:val="00850F08"/>
    <w:rsid w:val="00851014"/>
    <w:rsid w:val="00851023"/>
    <w:rsid w:val="00851361"/>
    <w:rsid w:val="008513C0"/>
    <w:rsid w:val="00851544"/>
    <w:rsid w:val="0085183C"/>
    <w:rsid w:val="00851976"/>
    <w:rsid w:val="00851A0F"/>
    <w:rsid w:val="00851B67"/>
    <w:rsid w:val="00851B7C"/>
    <w:rsid w:val="00851C8C"/>
    <w:rsid w:val="00851D04"/>
    <w:rsid w:val="00851D3C"/>
    <w:rsid w:val="00851DD1"/>
    <w:rsid w:val="00851F00"/>
    <w:rsid w:val="00851FB0"/>
    <w:rsid w:val="00852244"/>
    <w:rsid w:val="0085254C"/>
    <w:rsid w:val="008525F3"/>
    <w:rsid w:val="00852A70"/>
    <w:rsid w:val="00852C12"/>
    <w:rsid w:val="00852EBF"/>
    <w:rsid w:val="00852EC8"/>
    <w:rsid w:val="00852F89"/>
    <w:rsid w:val="00853317"/>
    <w:rsid w:val="00853471"/>
    <w:rsid w:val="00853525"/>
    <w:rsid w:val="008536E7"/>
    <w:rsid w:val="00853979"/>
    <w:rsid w:val="00853999"/>
    <w:rsid w:val="00853ACB"/>
    <w:rsid w:val="00853E65"/>
    <w:rsid w:val="00853FB1"/>
    <w:rsid w:val="00853FF5"/>
    <w:rsid w:val="008540F1"/>
    <w:rsid w:val="0085423C"/>
    <w:rsid w:val="0085436C"/>
    <w:rsid w:val="00854600"/>
    <w:rsid w:val="0085492C"/>
    <w:rsid w:val="00854992"/>
    <w:rsid w:val="00854B93"/>
    <w:rsid w:val="00854C1E"/>
    <w:rsid w:val="00854C74"/>
    <w:rsid w:val="00854E19"/>
    <w:rsid w:val="0085517D"/>
    <w:rsid w:val="008551D8"/>
    <w:rsid w:val="0085524A"/>
    <w:rsid w:val="008552F5"/>
    <w:rsid w:val="0085535A"/>
    <w:rsid w:val="008554B2"/>
    <w:rsid w:val="008554CC"/>
    <w:rsid w:val="00855765"/>
    <w:rsid w:val="008558F5"/>
    <w:rsid w:val="008559F3"/>
    <w:rsid w:val="00855A4A"/>
    <w:rsid w:val="00855B4D"/>
    <w:rsid w:val="00855C36"/>
    <w:rsid w:val="00855DCC"/>
    <w:rsid w:val="00855F3C"/>
    <w:rsid w:val="00855F70"/>
    <w:rsid w:val="008560A9"/>
    <w:rsid w:val="0085613C"/>
    <w:rsid w:val="008562E3"/>
    <w:rsid w:val="008562FC"/>
    <w:rsid w:val="00856343"/>
    <w:rsid w:val="00856715"/>
    <w:rsid w:val="008567C9"/>
    <w:rsid w:val="008567F1"/>
    <w:rsid w:val="0085689D"/>
    <w:rsid w:val="008569EA"/>
    <w:rsid w:val="008569EC"/>
    <w:rsid w:val="00856B41"/>
    <w:rsid w:val="00856C3B"/>
    <w:rsid w:val="00856C93"/>
    <w:rsid w:val="00856CA3"/>
    <w:rsid w:val="00856F51"/>
    <w:rsid w:val="00856FAD"/>
    <w:rsid w:val="00857021"/>
    <w:rsid w:val="00857170"/>
    <w:rsid w:val="008572C7"/>
    <w:rsid w:val="008574AE"/>
    <w:rsid w:val="008576A5"/>
    <w:rsid w:val="008576BE"/>
    <w:rsid w:val="00857AA5"/>
    <w:rsid w:val="00857BFE"/>
    <w:rsid w:val="00857D9F"/>
    <w:rsid w:val="00857E54"/>
    <w:rsid w:val="00857EB4"/>
    <w:rsid w:val="00857FDA"/>
    <w:rsid w:val="00860084"/>
    <w:rsid w:val="00860276"/>
    <w:rsid w:val="00860312"/>
    <w:rsid w:val="00860649"/>
    <w:rsid w:val="008607DF"/>
    <w:rsid w:val="00860810"/>
    <w:rsid w:val="008608A5"/>
    <w:rsid w:val="008608BB"/>
    <w:rsid w:val="00860A57"/>
    <w:rsid w:val="00860AB7"/>
    <w:rsid w:val="00860BA4"/>
    <w:rsid w:val="00860C99"/>
    <w:rsid w:val="00860EEC"/>
    <w:rsid w:val="00860F6E"/>
    <w:rsid w:val="008611A1"/>
    <w:rsid w:val="008614FE"/>
    <w:rsid w:val="00861558"/>
    <w:rsid w:val="00861A8C"/>
    <w:rsid w:val="00861DD7"/>
    <w:rsid w:val="00861E3B"/>
    <w:rsid w:val="00861F41"/>
    <w:rsid w:val="00861FEB"/>
    <w:rsid w:val="00862384"/>
    <w:rsid w:val="0086270B"/>
    <w:rsid w:val="00862D3D"/>
    <w:rsid w:val="00863327"/>
    <w:rsid w:val="008636C0"/>
    <w:rsid w:val="00863AE7"/>
    <w:rsid w:val="00863C3C"/>
    <w:rsid w:val="00863C69"/>
    <w:rsid w:val="00863C7F"/>
    <w:rsid w:val="00863CAB"/>
    <w:rsid w:val="00863FE5"/>
    <w:rsid w:val="008640D9"/>
    <w:rsid w:val="008642B0"/>
    <w:rsid w:val="008645F5"/>
    <w:rsid w:val="00864690"/>
    <w:rsid w:val="00864777"/>
    <w:rsid w:val="0086484A"/>
    <w:rsid w:val="008648C9"/>
    <w:rsid w:val="00864901"/>
    <w:rsid w:val="00864B4B"/>
    <w:rsid w:val="00864B78"/>
    <w:rsid w:val="00864CF6"/>
    <w:rsid w:val="00864CFF"/>
    <w:rsid w:val="00864D50"/>
    <w:rsid w:val="00864E13"/>
    <w:rsid w:val="00864F5C"/>
    <w:rsid w:val="00864F7D"/>
    <w:rsid w:val="008650C3"/>
    <w:rsid w:val="0086517B"/>
    <w:rsid w:val="0086518C"/>
    <w:rsid w:val="0086525C"/>
    <w:rsid w:val="00865473"/>
    <w:rsid w:val="00865499"/>
    <w:rsid w:val="00865A9F"/>
    <w:rsid w:val="00865AE5"/>
    <w:rsid w:val="00865B72"/>
    <w:rsid w:val="00865BC1"/>
    <w:rsid w:val="00865C79"/>
    <w:rsid w:val="00865D01"/>
    <w:rsid w:val="00865D4E"/>
    <w:rsid w:val="00865F2C"/>
    <w:rsid w:val="0086604A"/>
    <w:rsid w:val="00866160"/>
    <w:rsid w:val="00866355"/>
    <w:rsid w:val="00866451"/>
    <w:rsid w:val="00866503"/>
    <w:rsid w:val="008669DD"/>
    <w:rsid w:val="00866A68"/>
    <w:rsid w:val="00866AC1"/>
    <w:rsid w:val="00866B1B"/>
    <w:rsid w:val="00866B46"/>
    <w:rsid w:val="00866CC3"/>
    <w:rsid w:val="00866D50"/>
    <w:rsid w:val="00866D62"/>
    <w:rsid w:val="00866D66"/>
    <w:rsid w:val="00866F5E"/>
    <w:rsid w:val="00866F63"/>
    <w:rsid w:val="00866FE1"/>
    <w:rsid w:val="00866FEC"/>
    <w:rsid w:val="0086723B"/>
    <w:rsid w:val="008676FC"/>
    <w:rsid w:val="00867870"/>
    <w:rsid w:val="00867DCA"/>
    <w:rsid w:val="00867FC9"/>
    <w:rsid w:val="00870041"/>
    <w:rsid w:val="008700D5"/>
    <w:rsid w:val="00870361"/>
    <w:rsid w:val="008704DB"/>
    <w:rsid w:val="0087062E"/>
    <w:rsid w:val="008706A0"/>
    <w:rsid w:val="0087075E"/>
    <w:rsid w:val="00870A83"/>
    <w:rsid w:val="00870BB4"/>
    <w:rsid w:val="00870BEB"/>
    <w:rsid w:val="00870E75"/>
    <w:rsid w:val="00870F06"/>
    <w:rsid w:val="008711D2"/>
    <w:rsid w:val="008711D7"/>
    <w:rsid w:val="008713B0"/>
    <w:rsid w:val="008713F2"/>
    <w:rsid w:val="0087158F"/>
    <w:rsid w:val="00871642"/>
    <w:rsid w:val="008716CA"/>
    <w:rsid w:val="00871748"/>
    <w:rsid w:val="00871A9F"/>
    <w:rsid w:val="008720C3"/>
    <w:rsid w:val="008720F7"/>
    <w:rsid w:val="008725DE"/>
    <w:rsid w:val="00872A56"/>
    <w:rsid w:val="00872E1A"/>
    <w:rsid w:val="00872E22"/>
    <w:rsid w:val="0087342F"/>
    <w:rsid w:val="008739FF"/>
    <w:rsid w:val="00873B82"/>
    <w:rsid w:val="00873CDA"/>
    <w:rsid w:val="00873CE4"/>
    <w:rsid w:val="00873D55"/>
    <w:rsid w:val="00873EB3"/>
    <w:rsid w:val="00873F23"/>
    <w:rsid w:val="00873F54"/>
    <w:rsid w:val="00873F70"/>
    <w:rsid w:val="00874134"/>
    <w:rsid w:val="00874185"/>
    <w:rsid w:val="0087444A"/>
    <w:rsid w:val="008744DC"/>
    <w:rsid w:val="00874544"/>
    <w:rsid w:val="0087454E"/>
    <w:rsid w:val="0087460D"/>
    <w:rsid w:val="0087483C"/>
    <w:rsid w:val="008748E5"/>
    <w:rsid w:val="0087496A"/>
    <w:rsid w:val="00874975"/>
    <w:rsid w:val="008749EF"/>
    <w:rsid w:val="00874AB3"/>
    <w:rsid w:val="00874D76"/>
    <w:rsid w:val="00874E3E"/>
    <w:rsid w:val="00874EFF"/>
    <w:rsid w:val="00874F3F"/>
    <w:rsid w:val="0087503C"/>
    <w:rsid w:val="0087539B"/>
    <w:rsid w:val="0087559F"/>
    <w:rsid w:val="008755CD"/>
    <w:rsid w:val="00875692"/>
    <w:rsid w:val="00875772"/>
    <w:rsid w:val="00875AD1"/>
    <w:rsid w:val="00875AF5"/>
    <w:rsid w:val="00875C8D"/>
    <w:rsid w:val="00875CD0"/>
    <w:rsid w:val="00875E03"/>
    <w:rsid w:val="00875E5E"/>
    <w:rsid w:val="00876000"/>
    <w:rsid w:val="008763A3"/>
    <w:rsid w:val="0087654E"/>
    <w:rsid w:val="0087659F"/>
    <w:rsid w:val="0087663B"/>
    <w:rsid w:val="008769E5"/>
    <w:rsid w:val="00876B69"/>
    <w:rsid w:val="00876D49"/>
    <w:rsid w:val="00876F96"/>
    <w:rsid w:val="008771E1"/>
    <w:rsid w:val="008773F1"/>
    <w:rsid w:val="008775E2"/>
    <w:rsid w:val="00877652"/>
    <w:rsid w:val="00877706"/>
    <w:rsid w:val="00877796"/>
    <w:rsid w:val="00877801"/>
    <w:rsid w:val="00877A18"/>
    <w:rsid w:val="00877A19"/>
    <w:rsid w:val="00877AD8"/>
    <w:rsid w:val="00877BDC"/>
    <w:rsid w:val="00877D06"/>
    <w:rsid w:val="00877D43"/>
    <w:rsid w:val="00877E13"/>
    <w:rsid w:val="00877E1C"/>
    <w:rsid w:val="00877EB4"/>
    <w:rsid w:val="00877F85"/>
    <w:rsid w:val="00880444"/>
    <w:rsid w:val="008804C1"/>
    <w:rsid w:val="00880537"/>
    <w:rsid w:val="008806A3"/>
    <w:rsid w:val="008806E4"/>
    <w:rsid w:val="00880719"/>
    <w:rsid w:val="00880AB5"/>
    <w:rsid w:val="00880C75"/>
    <w:rsid w:val="00880DB8"/>
    <w:rsid w:val="00880E4D"/>
    <w:rsid w:val="0088106F"/>
    <w:rsid w:val="008810CF"/>
    <w:rsid w:val="00881279"/>
    <w:rsid w:val="00881391"/>
    <w:rsid w:val="00881395"/>
    <w:rsid w:val="008813E3"/>
    <w:rsid w:val="008813EE"/>
    <w:rsid w:val="00881996"/>
    <w:rsid w:val="00881AA9"/>
    <w:rsid w:val="00881CDF"/>
    <w:rsid w:val="00881E10"/>
    <w:rsid w:val="008821A1"/>
    <w:rsid w:val="008821A4"/>
    <w:rsid w:val="0088228E"/>
    <w:rsid w:val="008822A2"/>
    <w:rsid w:val="0088246B"/>
    <w:rsid w:val="008824AF"/>
    <w:rsid w:val="00882567"/>
    <w:rsid w:val="00882717"/>
    <w:rsid w:val="00882AC5"/>
    <w:rsid w:val="00882AFB"/>
    <w:rsid w:val="00882B52"/>
    <w:rsid w:val="00882DB4"/>
    <w:rsid w:val="00882FF5"/>
    <w:rsid w:val="00883472"/>
    <w:rsid w:val="0088347B"/>
    <w:rsid w:val="0088361D"/>
    <w:rsid w:val="0088378A"/>
    <w:rsid w:val="008839E8"/>
    <w:rsid w:val="008839EC"/>
    <w:rsid w:val="00883CD5"/>
    <w:rsid w:val="00883E64"/>
    <w:rsid w:val="00883F10"/>
    <w:rsid w:val="00884153"/>
    <w:rsid w:val="00884185"/>
    <w:rsid w:val="008843F1"/>
    <w:rsid w:val="00884419"/>
    <w:rsid w:val="0088449F"/>
    <w:rsid w:val="008846D7"/>
    <w:rsid w:val="008847C3"/>
    <w:rsid w:val="008848F1"/>
    <w:rsid w:val="00884A8B"/>
    <w:rsid w:val="00884B72"/>
    <w:rsid w:val="00884DC7"/>
    <w:rsid w:val="00884E72"/>
    <w:rsid w:val="00885815"/>
    <w:rsid w:val="0088582B"/>
    <w:rsid w:val="008858ED"/>
    <w:rsid w:val="00885994"/>
    <w:rsid w:val="00885A27"/>
    <w:rsid w:val="00885AE1"/>
    <w:rsid w:val="00885D50"/>
    <w:rsid w:val="00885EA9"/>
    <w:rsid w:val="00885FB5"/>
    <w:rsid w:val="00886071"/>
    <w:rsid w:val="008860E3"/>
    <w:rsid w:val="0088630A"/>
    <w:rsid w:val="00886340"/>
    <w:rsid w:val="00886669"/>
    <w:rsid w:val="00886771"/>
    <w:rsid w:val="00886A71"/>
    <w:rsid w:val="00886C29"/>
    <w:rsid w:val="00886D80"/>
    <w:rsid w:val="00886D8C"/>
    <w:rsid w:val="00886F2E"/>
    <w:rsid w:val="00886F63"/>
    <w:rsid w:val="008870D5"/>
    <w:rsid w:val="00887172"/>
    <w:rsid w:val="0088743A"/>
    <w:rsid w:val="00887467"/>
    <w:rsid w:val="0088749C"/>
    <w:rsid w:val="0088752D"/>
    <w:rsid w:val="008875BF"/>
    <w:rsid w:val="00887717"/>
    <w:rsid w:val="0088799E"/>
    <w:rsid w:val="00887B8C"/>
    <w:rsid w:val="00890206"/>
    <w:rsid w:val="008902BC"/>
    <w:rsid w:val="008902F3"/>
    <w:rsid w:val="0089047B"/>
    <w:rsid w:val="008904C0"/>
    <w:rsid w:val="00890528"/>
    <w:rsid w:val="00890791"/>
    <w:rsid w:val="008907B8"/>
    <w:rsid w:val="0089086B"/>
    <w:rsid w:val="008909F1"/>
    <w:rsid w:val="00890E95"/>
    <w:rsid w:val="00890EEE"/>
    <w:rsid w:val="00891107"/>
    <w:rsid w:val="008911D7"/>
    <w:rsid w:val="00891A6D"/>
    <w:rsid w:val="00891EE9"/>
    <w:rsid w:val="008922C7"/>
    <w:rsid w:val="008924D7"/>
    <w:rsid w:val="008926E2"/>
    <w:rsid w:val="0089273C"/>
    <w:rsid w:val="0089299B"/>
    <w:rsid w:val="00892A61"/>
    <w:rsid w:val="00892D0D"/>
    <w:rsid w:val="00892D23"/>
    <w:rsid w:val="00892F2C"/>
    <w:rsid w:val="0089306A"/>
    <w:rsid w:val="0089316E"/>
    <w:rsid w:val="00893175"/>
    <w:rsid w:val="008932F5"/>
    <w:rsid w:val="008932FF"/>
    <w:rsid w:val="00893550"/>
    <w:rsid w:val="00893650"/>
    <w:rsid w:val="00893B42"/>
    <w:rsid w:val="00893D6A"/>
    <w:rsid w:val="00893D7C"/>
    <w:rsid w:val="00894139"/>
    <w:rsid w:val="00894148"/>
    <w:rsid w:val="00894195"/>
    <w:rsid w:val="0089432D"/>
    <w:rsid w:val="008946AF"/>
    <w:rsid w:val="00894740"/>
    <w:rsid w:val="008949EF"/>
    <w:rsid w:val="00894A78"/>
    <w:rsid w:val="00894A86"/>
    <w:rsid w:val="00894AA3"/>
    <w:rsid w:val="00894B4E"/>
    <w:rsid w:val="00894B9A"/>
    <w:rsid w:val="00894C19"/>
    <w:rsid w:val="00894D94"/>
    <w:rsid w:val="00894E38"/>
    <w:rsid w:val="00895034"/>
    <w:rsid w:val="0089551B"/>
    <w:rsid w:val="0089555F"/>
    <w:rsid w:val="008956B5"/>
    <w:rsid w:val="008957AA"/>
    <w:rsid w:val="0089586E"/>
    <w:rsid w:val="00895A9E"/>
    <w:rsid w:val="00895AB5"/>
    <w:rsid w:val="00895DBC"/>
    <w:rsid w:val="00895F59"/>
    <w:rsid w:val="0089613E"/>
    <w:rsid w:val="008961FF"/>
    <w:rsid w:val="008962CD"/>
    <w:rsid w:val="008963C5"/>
    <w:rsid w:val="008963D6"/>
    <w:rsid w:val="008965A8"/>
    <w:rsid w:val="0089689E"/>
    <w:rsid w:val="00896B03"/>
    <w:rsid w:val="00896B6A"/>
    <w:rsid w:val="00896C16"/>
    <w:rsid w:val="00896DA5"/>
    <w:rsid w:val="00896F08"/>
    <w:rsid w:val="00897004"/>
    <w:rsid w:val="008971A7"/>
    <w:rsid w:val="008971AF"/>
    <w:rsid w:val="008971B2"/>
    <w:rsid w:val="008971DA"/>
    <w:rsid w:val="00897219"/>
    <w:rsid w:val="0089742B"/>
    <w:rsid w:val="00897579"/>
    <w:rsid w:val="008975C4"/>
    <w:rsid w:val="00897774"/>
    <w:rsid w:val="0089782C"/>
    <w:rsid w:val="00897923"/>
    <w:rsid w:val="00897A07"/>
    <w:rsid w:val="00897ADD"/>
    <w:rsid w:val="00897C21"/>
    <w:rsid w:val="00897E49"/>
    <w:rsid w:val="00897E55"/>
    <w:rsid w:val="00897F56"/>
    <w:rsid w:val="00897F80"/>
    <w:rsid w:val="008A01F5"/>
    <w:rsid w:val="008A0662"/>
    <w:rsid w:val="008A073D"/>
    <w:rsid w:val="008A0869"/>
    <w:rsid w:val="008A0905"/>
    <w:rsid w:val="008A0A19"/>
    <w:rsid w:val="008A0B10"/>
    <w:rsid w:val="008A0B1A"/>
    <w:rsid w:val="008A0B53"/>
    <w:rsid w:val="008A0CBD"/>
    <w:rsid w:val="008A0F2A"/>
    <w:rsid w:val="008A0FFF"/>
    <w:rsid w:val="008A10A9"/>
    <w:rsid w:val="008A10BB"/>
    <w:rsid w:val="008A1193"/>
    <w:rsid w:val="008A11C4"/>
    <w:rsid w:val="008A1209"/>
    <w:rsid w:val="008A1233"/>
    <w:rsid w:val="008A13E4"/>
    <w:rsid w:val="008A14F6"/>
    <w:rsid w:val="008A16FA"/>
    <w:rsid w:val="008A17DE"/>
    <w:rsid w:val="008A182D"/>
    <w:rsid w:val="008A1A82"/>
    <w:rsid w:val="008A1A92"/>
    <w:rsid w:val="008A1B8B"/>
    <w:rsid w:val="008A1EA4"/>
    <w:rsid w:val="008A215D"/>
    <w:rsid w:val="008A22F7"/>
    <w:rsid w:val="008A2304"/>
    <w:rsid w:val="008A23F0"/>
    <w:rsid w:val="008A24A2"/>
    <w:rsid w:val="008A25E2"/>
    <w:rsid w:val="008A2621"/>
    <w:rsid w:val="008A2A7F"/>
    <w:rsid w:val="008A2BC4"/>
    <w:rsid w:val="008A2BD1"/>
    <w:rsid w:val="008A2DD9"/>
    <w:rsid w:val="008A2F49"/>
    <w:rsid w:val="008A2F5F"/>
    <w:rsid w:val="008A317D"/>
    <w:rsid w:val="008A3396"/>
    <w:rsid w:val="008A3451"/>
    <w:rsid w:val="008A34E5"/>
    <w:rsid w:val="008A353E"/>
    <w:rsid w:val="008A38DD"/>
    <w:rsid w:val="008A3964"/>
    <w:rsid w:val="008A39E1"/>
    <w:rsid w:val="008A3B75"/>
    <w:rsid w:val="008A3B9F"/>
    <w:rsid w:val="008A3BDD"/>
    <w:rsid w:val="008A3D21"/>
    <w:rsid w:val="008A3F4F"/>
    <w:rsid w:val="008A4524"/>
    <w:rsid w:val="008A4569"/>
    <w:rsid w:val="008A4692"/>
    <w:rsid w:val="008A4913"/>
    <w:rsid w:val="008A4A5A"/>
    <w:rsid w:val="008A4A84"/>
    <w:rsid w:val="008A4AEE"/>
    <w:rsid w:val="008A4BDF"/>
    <w:rsid w:val="008A4BE8"/>
    <w:rsid w:val="008A4CF6"/>
    <w:rsid w:val="008A4DA4"/>
    <w:rsid w:val="008A4E5A"/>
    <w:rsid w:val="008A4F36"/>
    <w:rsid w:val="008A4F91"/>
    <w:rsid w:val="008A53EF"/>
    <w:rsid w:val="008A5783"/>
    <w:rsid w:val="008A5A51"/>
    <w:rsid w:val="008A5B40"/>
    <w:rsid w:val="008A5B68"/>
    <w:rsid w:val="008A5EDC"/>
    <w:rsid w:val="008A61D2"/>
    <w:rsid w:val="008A62F8"/>
    <w:rsid w:val="008A63AC"/>
    <w:rsid w:val="008A6441"/>
    <w:rsid w:val="008A65E3"/>
    <w:rsid w:val="008A667E"/>
    <w:rsid w:val="008A692B"/>
    <w:rsid w:val="008A6B8B"/>
    <w:rsid w:val="008A6CCC"/>
    <w:rsid w:val="008A6D6D"/>
    <w:rsid w:val="008A7216"/>
    <w:rsid w:val="008A733E"/>
    <w:rsid w:val="008A75CC"/>
    <w:rsid w:val="008A75E3"/>
    <w:rsid w:val="008A7825"/>
    <w:rsid w:val="008A7C7B"/>
    <w:rsid w:val="008A7D90"/>
    <w:rsid w:val="008A7EA5"/>
    <w:rsid w:val="008A7F48"/>
    <w:rsid w:val="008A7FC6"/>
    <w:rsid w:val="008B00F6"/>
    <w:rsid w:val="008B02E7"/>
    <w:rsid w:val="008B02F8"/>
    <w:rsid w:val="008B063B"/>
    <w:rsid w:val="008B0663"/>
    <w:rsid w:val="008B0974"/>
    <w:rsid w:val="008B0A3E"/>
    <w:rsid w:val="008B0C77"/>
    <w:rsid w:val="008B0CA4"/>
    <w:rsid w:val="008B0CBA"/>
    <w:rsid w:val="008B0D55"/>
    <w:rsid w:val="008B0F07"/>
    <w:rsid w:val="008B0F16"/>
    <w:rsid w:val="008B0FFD"/>
    <w:rsid w:val="008B10EA"/>
    <w:rsid w:val="008B13D1"/>
    <w:rsid w:val="008B1822"/>
    <w:rsid w:val="008B1C18"/>
    <w:rsid w:val="008B1CEC"/>
    <w:rsid w:val="008B1D4A"/>
    <w:rsid w:val="008B1D74"/>
    <w:rsid w:val="008B1DA8"/>
    <w:rsid w:val="008B1F10"/>
    <w:rsid w:val="008B2027"/>
    <w:rsid w:val="008B22D1"/>
    <w:rsid w:val="008B2326"/>
    <w:rsid w:val="008B2617"/>
    <w:rsid w:val="008B28AC"/>
    <w:rsid w:val="008B2990"/>
    <w:rsid w:val="008B2A87"/>
    <w:rsid w:val="008B2D45"/>
    <w:rsid w:val="008B33B8"/>
    <w:rsid w:val="008B3449"/>
    <w:rsid w:val="008B34A9"/>
    <w:rsid w:val="008B3A74"/>
    <w:rsid w:val="008B3B83"/>
    <w:rsid w:val="008B3BC5"/>
    <w:rsid w:val="008B3CD9"/>
    <w:rsid w:val="008B407E"/>
    <w:rsid w:val="008B4290"/>
    <w:rsid w:val="008B42FB"/>
    <w:rsid w:val="008B4364"/>
    <w:rsid w:val="008B46F5"/>
    <w:rsid w:val="008B4797"/>
    <w:rsid w:val="008B4939"/>
    <w:rsid w:val="008B4B0E"/>
    <w:rsid w:val="008B4EAD"/>
    <w:rsid w:val="008B4FBB"/>
    <w:rsid w:val="008B50BF"/>
    <w:rsid w:val="008B5108"/>
    <w:rsid w:val="008B524C"/>
    <w:rsid w:val="008B52B9"/>
    <w:rsid w:val="008B54A6"/>
    <w:rsid w:val="008B54E0"/>
    <w:rsid w:val="008B5552"/>
    <w:rsid w:val="008B5657"/>
    <w:rsid w:val="008B56F8"/>
    <w:rsid w:val="008B57AC"/>
    <w:rsid w:val="008B5975"/>
    <w:rsid w:val="008B5A98"/>
    <w:rsid w:val="008B5C2B"/>
    <w:rsid w:val="008B5D01"/>
    <w:rsid w:val="008B5D80"/>
    <w:rsid w:val="008B5DB6"/>
    <w:rsid w:val="008B5DD9"/>
    <w:rsid w:val="008B5E67"/>
    <w:rsid w:val="008B5F80"/>
    <w:rsid w:val="008B60E3"/>
    <w:rsid w:val="008B6359"/>
    <w:rsid w:val="008B67ED"/>
    <w:rsid w:val="008B6847"/>
    <w:rsid w:val="008B6913"/>
    <w:rsid w:val="008B6990"/>
    <w:rsid w:val="008B69C2"/>
    <w:rsid w:val="008B69FE"/>
    <w:rsid w:val="008B6A14"/>
    <w:rsid w:val="008B6A52"/>
    <w:rsid w:val="008B6B0A"/>
    <w:rsid w:val="008B6BFF"/>
    <w:rsid w:val="008B6CB8"/>
    <w:rsid w:val="008B6FCF"/>
    <w:rsid w:val="008B7046"/>
    <w:rsid w:val="008B71CA"/>
    <w:rsid w:val="008B72CF"/>
    <w:rsid w:val="008B72D5"/>
    <w:rsid w:val="008B73C4"/>
    <w:rsid w:val="008B73C6"/>
    <w:rsid w:val="008B7412"/>
    <w:rsid w:val="008B7439"/>
    <w:rsid w:val="008B7574"/>
    <w:rsid w:val="008B7646"/>
    <w:rsid w:val="008B7B2B"/>
    <w:rsid w:val="008C02CF"/>
    <w:rsid w:val="008C05DD"/>
    <w:rsid w:val="008C086B"/>
    <w:rsid w:val="008C09CB"/>
    <w:rsid w:val="008C0F99"/>
    <w:rsid w:val="008C1084"/>
    <w:rsid w:val="008C12F3"/>
    <w:rsid w:val="008C142F"/>
    <w:rsid w:val="008C1548"/>
    <w:rsid w:val="008C15B9"/>
    <w:rsid w:val="008C19BB"/>
    <w:rsid w:val="008C19E7"/>
    <w:rsid w:val="008C2039"/>
    <w:rsid w:val="008C2494"/>
    <w:rsid w:val="008C24AF"/>
    <w:rsid w:val="008C24B9"/>
    <w:rsid w:val="008C24FF"/>
    <w:rsid w:val="008C29D7"/>
    <w:rsid w:val="008C2A8A"/>
    <w:rsid w:val="008C2B41"/>
    <w:rsid w:val="008C2C28"/>
    <w:rsid w:val="008C2E90"/>
    <w:rsid w:val="008C2F99"/>
    <w:rsid w:val="008C31FF"/>
    <w:rsid w:val="008C3557"/>
    <w:rsid w:val="008C3741"/>
    <w:rsid w:val="008C38DB"/>
    <w:rsid w:val="008C3923"/>
    <w:rsid w:val="008C3931"/>
    <w:rsid w:val="008C3974"/>
    <w:rsid w:val="008C3A22"/>
    <w:rsid w:val="008C3D9A"/>
    <w:rsid w:val="008C3E5D"/>
    <w:rsid w:val="008C3E91"/>
    <w:rsid w:val="008C409C"/>
    <w:rsid w:val="008C40A3"/>
    <w:rsid w:val="008C41C2"/>
    <w:rsid w:val="008C4241"/>
    <w:rsid w:val="008C425B"/>
    <w:rsid w:val="008C42D6"/>
    <w:rsid w:val="008C4354"/>
    <w:rsid w:val="008C45C0"/>
    <w:rsid w:val="008C460C"/>
    <w:rsid w:val="008C467E"/>
    <w:rsid w:val="008C46D9"/>
    <w:rsid w:val="008C47D6"/>
    <w:rsid w:val="008C483F"/>
    <w:rsid w:val="008C4923"/>
    <w:rsid w:val="008C4B53"/>
    <w:rsid w:val="008C4B6F"/>
    <w:rsid w:val="008C4C09"/>
    <w:rsid w:val="008C5188"/>
    <w:rsid w:val="008C5291"/>
    <w:rsid w:val="008C532F"/>
    <w:rsid w:val="008C53CA"/>
    <w:rsid w:val="008C5479"/>
    <w:rsid w:val="008C54D2"/>
    <w:rsid w:val="008C55D5"/>
    <w:rsid w:val="008C58D9"/>
    <w:rsid w:val="008C5A16"/>
    <w:rsid w:val="008C5AF5"/>
    <w:rsid w:val="008C5D06"/>
    <w:rsid w:val="008C5F91"/>
    <w:rsid w:val="008C61E6"/>
    <w:rsid w:val="008C624E"/>
    <w:rsid w:val="008C62A7"/>
    <w:rsid w:val="008C66FE"/>
    <w:rsid w:val="008C671B"/>
    <w:rsid w:val="008C6725"/>
    <w:rsid w:val="008C6748"/>
    <w:rsid w:val="008C6761"/>
    <w:rsid w:val="008C6781"/>
    <w:rsid w:val="008C6830"/>
    <w:rsid w:val="008C68DB"/>
    <w:rsid w:val="008C693D"/>
    <w:rsid w:val="008C69AF"/>
    <w:rsid w:val="008C69D1"/>
    <w:rsid w:val="008C6D96"/>
    <w:rsid w:val="008C6E51"/>
    <w:rsid w:val="008C6E82"/>
    <w:rsid w:val="008C7070"/>
    <w:rsid w:val="008C70AF"/>
    <w:rsid w:val="008C7182"/>
    <w:rsid w:val="008C72C2"/>
    <w:rsid w:val="008C74F4"/>
    <w:rsid w:val="008C75CA"/>
    <w:rsid w:val="008C772F"/>
    <w:rsid w:val="008C7EA5"/>
    <w:rsid w:val="008C7F94"/>
    <w:rsid w:val="008D00CF"/>
    <w:rsid w:val="008D011E"/>
    <w:rsid w:val="008D01FC"/>
    <w:rsid w:val="008D0462"/>
    <w:rsid w:val="008D04EB"/>
    <w:rsid w:val="008D053D"/>
    <w:rsid w:val="008D0611"/>
    <w:rsid w:val="008D0651"/>
    <w:rsid w:val="008D0861"/>
    <w:rsid w:val="008D0E23"/>
    <w:rsid w:val="008D0FA0"/>
    <w:rsid w:val="008D105C"/>
    <w:rsid w:val="008D1076"/>
    <w:rsid w:val="008D10A0"/>
    <w:rsid w:val="008D1184"/>
    <w:rsid w:val="008D11C1"/>
    <w:rsid w:val="008D1269"/>
    <w:rsid w:val="008D1413"/>
    <w:rsid w:val="008D146D"/>
    <w:rsid w:val="008D16E6"/>
    <w:rsid w:val="008D1EA7"/>
    <w:rsid w:val="008D2260"/>
    <w:rsid w:val="008D2277"/>
    <w:rsid w:val="008D23F7"/>
    <w:rsid w:val="008D2A46"/>
    <w:rsid w:val="008D2E4F"/>
    <w:rsid w:val="008D31E9"/>
    <w:rsid w:val="008D337B"/>
    <w:rsid w:val="008D33CC"/>
    <w:rsid w:val="008D33CE"/>
    <w:rsid w:val="008D35BB"/>
    <w:rsid w:val="008D36F6"/>
    <w:rsid w:val="008D3815"/>
    <w:rsid w:val="008D3998"/>
    <w:rsid w:val="008D3A88"/>
    <w:rsid w:val="008D3DE5"/>
    <w:rsid w:val="008D3E77"/>
    <w:rsid w:val="008D3FD5"/>
    <w:rsid w:val="008D404F"/>
    <w:rsid w:val="008D414C"/>
    <w:rsid w:val="008D4177"/>
    <w:rsid w:val="008D4201"/>
    <w:rsid w:val="008D42AA"/>
    <w:rsid w:val="008D4438"/>
    <w:rsid w:val="008D44A6"/>
    <w:rsid w:val="008D46AB"/>
    <w:rsid w:val="008D46E7"/>
    <w:rsid w:val="008D4839"/>
    <w:rsid w:val="008D4995"/>
    <w:rsid w:val="008D4C62"/>
    <w:rsid w:val="008D4C90"/>
    <w:rsid w:val="008D4ED8"/>
    <w:rsid w:val="008D4F4E"/>
    <w:rsid w:val="008D50C3"/>
    <w:rsid w:val="008D515E"/>
    <w:rsid w:val="008D520F"/>
    <w:rsid w:val="008D53FC"/>
    <w:rsid w:val="008D549A"/>
    <w:rsid w:val="008D5698"/>
    <w:rsid w:val="008D580D"/>
    <w:rsid w:val="008D5820"/>
    <w:rsid w:val="008D5B69"/>
    <w:rsid w:val="008D5C37"/>
    <w:rsid w:val="008D5E76"/>
    <w:rsid w:val="008D6189"/>
    <w:rsid w:val="008D6195"/>
    <w:rsid w:val="008D6514"/>
    <w:rsid w:val="008D6651"/>
    <w:rsid w:val="008D6832"/>
    <w:rsid w:val="008D6A20"/>
    <w:rsid w:val="008D6E92"/>
    <w:rsid w:val="008D6FD8"/>
    <w:rsid w:val="008D725E"/>
    <w:rsid w:val="008D72CD"/>
    <w:rsid w:val="008D776C"/>
    <w:rsid w:val="008D779E"/>
    <w:rsid w:val="008D7974"/>
    <w:rsid w:val="008D7A54"/>
    <w:rsid w:val="008D7C90"/>
    <w:rsid w:val="008D7DD5"/>
    <w:rsid w:val="008D7E72"/>
    <w:rsid w:val="008E013F"/>
    <w:rsid w:val="008E03DC"/>
    <w:rsid w:val="008E05ED"/>
    <w:rsid w:val="008E06FA"/>
    <w:rsid w:val="008E09DA"/>
    <w:rsid w:val="008E0A37"/>
    <w:rsid w:val="008E0AC6"/>
    <w:rsid w:val="008E0BB7"/>
    <w:rsid w:val="008E0BBD"/>
    <w:rsid w:val="008E0CFC"/>
    <w:rsid w:val="008E113C"/>
    <w:rsid w:val="008E116E"/>
    <w:rsid w:val="008E126D"/>
    <w:rsid w:val="008E129B"/>
    <w:rsid w:val="008E1485"/>
    <w:rsid w:val="008E14CB"/>
    <w:rsid w:val="008E16B9"/>
    <w:rsid w:val="008E1869"/>
    <w:rsid w:val="008E1A84"/>
    <w:rsid w:val="008E1AAE"/>
    <w:rsid w:val="008E1AFD"/>
    <w:rsid w:val="008E1BAC"/>
    <w:rsid w:val="008E1D10"/>
    <w:rsid w:val="008E1E47"/>
    <w:rsid w:val="008E1F6D"/>
    <w:rsid w:val="008E1F90"/>
    <w:rsid w:val="008E1FE4"/>
    <w:rsid w:val="008E2671"/>
    <w:rsid w:val="008E295B"/>
    <w:rsid w:val="008E295D"/>
    <w:rsid w:val="008E2A7A"/>
    <w:rsid w:val="008E2B10"/>
    <w:rsid w:val="008E2B43"/>
    <w:rsid w:val="008E2C14"/>
    <w:rsid w:val="008E2E96"/>
    <w:rsid w:val="008E2EDC"/>
    <w:rsid w:val="008E30BC"/>
    <w:rsid w:val="008E32A9"/>
    <w:rsid w:val="008E356B"/>
    <w:rsid w:val="008E356E"/>
    <w:rsid w:val="008E3598"/>
    <w:rsid w:val="008E36A9"/>
    <w:rsid w:val="008E36BA"/>
    <w:rsid w:val="008E39B9"/>
    <w:rsid w:val="008E39F1"/>
    <w:rsid w:val="008E3A52"/>
    <w:rsid w:val="008E3B5C"/>
    <w:rsid w:val="008E3BBF"/>
    <w:rsid w:val="008E3C88"/>
    <w:rsid w:val="008E3D3A"/>
    <w:rsid w:val="008E3DE9"/>
    <w:rsid w:val="008E4084"/>
    <w:rsid w:val="008E44F5"/>
    <w:rsid w:val="008E49AE"/>
    <w:rsid w:val="008E4B46"/>
    <w:rsid w:val="008E4D10"/>
    <w:rsid w:val="008E4E66"/>
    <w:rsid w:val="008E4E71"/>
    <w:rsid w:val="008E58C7"/>
    <w:rsid w:val="008E5B43"/>
    <w:rsid w:val="008E5B65"/>
    <w:rsid w:val="008E5E8D"/>
    <w:rsid w:val="008E5E9F"/>
    <w:rsid w:val="008E6022"/>
    <w:rsid w:val="008E61A9"/>
    <w:rsid w:val="008E627E"/>
    <w:rsid w:val="008E67B4"/>
    <w:rsid w:val="008E68F0"/>
    <w:rsid w:val="008E6AFB"/>
    <w:rsid w:val="008E6B46"/>
    <w:rsid w:val="008E6CC1"/>
    <w:rsid w:val="008E6CF8"/>
    <w:rsid w:val="008E6FA2"/>
    <w:rsid w:val="008E72DE"/>
    <w:rsid w:val="008E75A0"/>
    <w:rsid w:val="008E7705"/>
    <w:rsid w:val="008E7BD1"/>
    <w:rsid w:val="008E7E0C"/>
    <w:rsid w:val="008F0113"/>
    <w:rsid w:val="008F0147"/>
    <w:rsid w:val="008F02F1"/>
    <w:rsid w:val="008F041B"/>
    <w:rsid w:val="008F0438"/>
    <w:rsid w:val="008F0472"/>
    <w:rsid w:val="008F054E"/>
    <w:rsid w:val="008F07A2"/>
    <w:rsid w:val="008F0830"/>
    <w:rsid w:val="008F09D6"/>
    <w:rsid w:val="008F0A17"/>
    <w:rsid w:val="008F0C00"/>
    <w:rsid w:val="008F0EFC"/>
    <w:rsid w:val="008F0FB1"/>
    <w:rsid w:val="008F0FF7"/>
    <w:rsid w:val="008F1059"/>
    <w:rsid w:val="008F1068"/>
    <w:rsid w:val="008F112A"/>
    <w:rsid w:val="008F14D1"/>
    <w:rsid w:val="008F150F"/>
    <w:rsid w:val="008F15EC"/>
    <w:rsid w:val="008F16EC"/>
    <w:rsid w:val="008F1730"/>
    <w:rsid w:val="008F176F"/>
    <w:rsid w:val="008F1B15"/>
    <w:rsid w:val="008F1CC1"/>
    <w:rsid w:val="008F1D38"/>
    <w:rsid w:val="008F1E47"/>
    <w:rsid w:val="008F20C7"/>
    <w:rsid w:val="008F221E"/>
    <w:rsid w:val="008F239B"/>
    <w:rsid w:val="008F2420"/>
    <w:rsid w:val="008F249C"/>
    <w:rsid w:val="008F2AA9"/>
    <w:rsid w:val="008F2AC7"/>
    <w:rsid w:val="008F2B2A"/>
    <w:rsid w:val="008F2B85"/>
    <w:rsid w:val="008F2BED"/>
    <w:rsid w:val="008F2CDD"/>
    <w:rsid w:val="008F2DF3"/>
    <w:rsid w:val="008F2F89"/>
    <w:rsid w:val="008F2F9B"/>
    <w:rsid w:val="008F30B1"/>
    <w:rsid w:val="008F3695"/>
    <w:rsid w:val="008F3827"/>
    <w:rsid w:val="008F38EA"/>
    <w:rsid w:val="008F3BB2"/>
    <w:rsid w:val="008F3DF4"/>
    <w:rsid w:val="008F3F81"/>
    <w:rsid w:val="008F3FE1"/>
    <w:rsid w:val="008F404A"/>
    <w:rsid w:val="008F4095"/>
    <w:rsid w:val="008F40A3"/>
    <w:rsid w:val="008F40B5"/>
    <w:rsid w:val="008F4305"/>
    <w:rsid w:val="008F447B"/>
    <w:rsid w:val="008F4556"/>
    <w:rsid w:val="008F4560"/>
    <w:rsid w:val="008F47B3"/>
    <w:rsid w:val="008F47F9"/>
    <w:rsid w:val="008F4C44"/>
    <w:rsid w:val="008F4E9B"/>
    <w:rsid w:val="008F4F43"/>
    <w:rsid w:val="008F54FB"/>
    <w:rsid w:val="008F552D"/>
    <w:rsid w:val="008F55C4"/>
    <w:rsid w:val="008F55DC"/>
    <w:rsid w:val="008F5911"/>
    <w:rsid w:val="008F5B7B"/>
    <w:rsid w:val="008F5CF2"/>
    <w:rsid w:val="008F5D56"/>
    <w:rsid w:val="008F5D5F"/>
    <w:rsid w:val="008F5F9B"/>
    <w:rsid w:val="008F5FC6"/>
    <w:rsid w:val="008F6207"/>
    <w:rsid w:val="008F62CE"/>
    <w:rsid w:val="008F6362"/>
    <w:rsid w:val="008F645B"/>
    <w:rsid w:val="008F65BE"/>
    <w:rsid w:val="008F66E6"/>
    <w:rsid w:val="008F6BC1"/>
    <w:rsid w:val="008F6C07"/>
    <w:rsid w:val="008F6D49"/>
    <w:rsid w:val="008F6D70"/>
    <w:rsid w:val="008F7513"/>
    <w:rsid w:val="008F7653"/>
    <w:rsid w:val="008F77A3"/>
    <w:rsid w:val="008F7FEE"/>
    <w:rsid w:val="009001B5"/>
    <w:rsid w:val="0090025A"/>
    <w:rsid w:val="00900606"/>
    <w:rsid w:val="009006A0"/>
    <w:rsid w:val="0090087D"/>
    <w:rsid w:val="009009C9"/>
    <w:rsid w:val="00900A27"/>
    <w:rsid w:val="00900E67"/>
    <w:rsid w:val="00900F37"/>
    <w:rsid w:val="0090102C"/>
    <w:rsid w:val="0090128F"/>
    <w:rsid w:val="009012EC"/>
    <w:rsid w:val="0090150E"/>
    <w:rsid w:val="00901628"/>
    <w:rsid w:val="009016D0"/>
    <w:rsid w:val="0090175D"/>
    <w:rsid w:val="00901AE8"/>
    <w:rsid w:val="00901B1A"/>
    <w:rsid w:val="00901E6A"/>
    <w:rsid w:val="00901EDC"/>
    <w:rsid w:val="00902176"/>
    <w:rsid w:val="009021D2"/>
    <w:rsid w:val="009021F9"/>
    <w:rsid w:val="0090225F"/>
    <w:rsid w:val="009022AD"/>
    <w:rsid w:val="0090239D"/>
    <w:rsid w:val="009024ED"/>
    <w:rsid w:val="009026F1"/>
    <w:rsid w:val="00902842"/>
    <w:rsid w:val="00902854"/>
    <w:rsid w:val="009028BE"/>
    <w:rsid w:val="00902998"/>
    <w:rsid w:val="009029E6"/>
    <w:rsid w:val="00902A12"/>
    <w:rsid w:val="00902D98"/>
    <w:rsid w:val="00902E6A"/>
    <w:rsid w:val="00902F03"/>
    <w:rsid w:val="00902FBB"/>
    <w:rsid w:val="009030FE"/>
    <w:rsid w:val="00903148"/>
    <w:rsid w:val="0090318F"/>
    <w:rsid w:val="00903329"/>
    <w:rsid w:val="00903390"/>
    <w:rsid w:val="009033E5"/>
    <w:rsid w:val="009034FD"/>
    <w:rsid w:val="00903589"/>
    <w:rsid w:val="0090364B"/>
    <w:rsid w:val="00903728"/>
    <w:rsid w:val="00903773"/>
    <w:rsid w:val="00903A3D"/>
    <w:rsid w:val="00903B4D"/>
    <w:rsid w:val="00903C7B"/>
    <w:rsid w:val="00903DC7"/>
    <w:rsid w:val="00903EFF"/>
    <w:rsid w:val="00903F7E"/>
    <w:rsid w:val="00903FD3"/>
    <w:rsid w:val="009041ED"/>
    <w:rsid w:val="0090421B"/>
    <w:rsid w:val="009042CA"/>
    <w:rsid w:val="009042D8"/>
    <w:rsid w:val="0090445D"/>
    <w:rsid w:val="00904478"/>
    <w:rsid w:val="00904645"/>
    <w:rsid w:val="009048FE"/>
    <w:rsid w:val="009049FF"/>
    <w:rsid w:val="00904BAD"/>
    <w:rsid w:val="00904EA7"/>
    <w:rsid w:val="00904F75"/>
    <w:rsid w:val="009050D2"/>
    <w:rsid w:val="00905550"/>
    <w:rsid w:val="009055EA"/>
    <w:rsid w:val="00905612"/>
    <w:rsid w:val="00905616"/>
    <w:rsid w:val="0090561D"/>
    <w:rsid w:val="0090565C"/>
    <w:rsid w:val="009056CE"/>
    <w:rsid w:val="00905782"/>
    <w:rsid w:val="00905877"/>
    <w:rsid w:val="00905B03"/>
    <w:rsid w:val="00905B11"/>
    <w:rsid w:val="00905E74"/>
    <w:rsid w:val="009060E8"/>
    <w:rsid w:val="009060FD"/>
    <w:rsid w:val="00906276"/>
    <w:rsid w:val="009063E8"/>
    <w:rsid w:val="00906541"/>
    <w:rsid w:val="009067F4"/>
    <w:rsid w:val="009069A5"/>
    <w:rsid w:val="009069BA"/>
    <w:rsid w:val="00906D3E"/>
    <w:rsid w:val="00906FBC"/>
    <w:rsid w:val="009070EB"/>
    <w:rsid w:val="0090735D"/>
    <w:rsid w:val="0090740F"/>
    <w:rsid w:val="009074A1"/>
    <w:rsid w:val="0090755A"/>
    <w:rsid w:val="0090765B"/>
    <w:rsid w:val="009076DB"/>
    <w:rsid w:val="009077C6"/>
    <w:rsid w:val="00907805"/>
    <w:rsid w:val="00907944"/>
    <w:rsid w:val="00907A24"/>
    <w:rsid w:val="00907A88"/>
    <w:rsid w:val="00907B91"/>
    <w:rsid w:val="00907D76"/>
    <w:rsid w:val="00907D7C"/>
    <w:rsid w:val="00907EE2"/>
    <w:rsid w:val="00907F45"/>
    <w:rsid w:val="00910061"/>
    <w:rsid w:val="009100E6"/>
    <w:rsid w:val="00910109"/>
    <w:rsid w:val="00910387"/>
    <w:rsid w:val="009105A8"/>
    <w:rsid w:val="009106F9"/>
    <w:rsid w:val="009106FE"/>
    <w:rsid w:val="009107ED"/>
    <w:rsid w:val="00910800"/>
    <w:rsid w:val="00910A5F"/>
    <w:rsid w:val="00910C15"/>
    <w:rsid w:val="00910E37"/>
    <w:rsid w:val="009111E4"/>
    <w:rsid w:val="00911331"/>
    <w:rsid w:val="00911594"/>
    <w:rsid w:val="00911625"/>
    <w:rsid w:val="00911721"/>
    <w:rsid w:val="0091195A"/>
    <w:rsid w:val="00911A3C"/>
    <w:rsid w:val="00911BAB"/>
    <w:rsid w:val="00911C04"/>
    <w:rsid w:val="00911F15"/>
    <w:rsid w:val="00912055"/>
    <w:rsid w:val="00912122"/>
    <w:rsid w:val="00912150"/>
    <w:rsid w:val="00912157"/>
    <w:rsid w:val="009121EF"/>
    <w:rsid w:val="009123AE"/>
    <w:rsid w:val="009124C6"/>
    <w:rsid w:val="009127AB"/>
    <w:rsid w:val="009127CA"/>
    <w:rsid w:val="00912B4E"/>
    <w:rsid w:val="00912B6C"/>
    <w:rsid w:val="00912BD2"/>
    <w:rsid w:val="00912CBD"/>
    <w:rsid w:val="00912CE0"/>
    <w:rsid w:val="00912CED"/>
    <w:rsid w:val="00913282"/>
    <w:rsid w:val="009133E3"/>
    <w:rsid w:val="009134E5"/>
    <w:rsid w:val="009135AB"/>
    <w:rsid w:val="00913683"/>
    <w:rsid w:val="0091370C"/>
    <w:rsid w:val="009138BF"/>
    <w:rsid w:val="0091396B"/>
    <w:rsid w:val="00913AB4"/>
    <w:rsid w:val="00913C60"/>
    <w:rsid w:val="00913CAD"/>
    <w:rsid w:val="00913CC2"/>
    <w:rsid w:val="00914106"/>
    <w:rsid w:val="00914240"/>
    <w:rsid w:val="00914595"/>
    <w:rsid w:val="00914892"/>
    <w:rsid w:val="009148BE"/>
    <w:rsid w:val="009148CE"/>
    <w:rsid w:val="0091495E"/>
    <w:rsid w:val="009149E1"/>
    <w:rsid w:val="00914B68"/>
    <w:rsid w:val="00914BBC"/>
    <w:rsid w:val="00914C13"/>
    <w:rsid w:val="00914DD5"/>
    <w:rsid w:val="00914E14"/>
    <w:rsid w:val="00914E46"/>
    <w:rsid w:val="00914FA9"/>
    <w:rsid w:val="0091502E"/>
    <w:rsid w:val="009150FB"/>
    <w:rsid w:val="0091512D"/>
    <w:rsid w:val="0091523F"/>
    <w:rsid w:val="0091556A"/>
    <w:rsid w:val="0091572B"/>
    <w:rsid w:val="00915773"/>
    <w:rsid w:val="009157FD"/>
    <w:rsid w:val="00915B4D"/>
    <w:rsid w:val="00915F51"/>
    <w:rsid w:val="0091606A"/>
    <w:rsid w:val="009161C9"/>
    <w:rsid w:val="009164BE"/>
    <w:rsid w:val="009168A8"/>
    <w:rsid w:val="00916C9D"/>
    <w:rsid w:val="00916E99"/>
    <w:rsid w:val="00916FFF"/>
    <w:rsid w:val="0091711D"/>
    <w:rsid w:val="00917125"/>
    <w:rsid w:val="009171AC"/>
    <w:rsid w:val="009172C1"/>
    <w:rsid w:val="00917433"/>
    <w:rsid w:val="00917450"/>
    <w:rsid w:val="00917525"/>
    <w:rsid w:val="00917AD3"/>
    <w:rsid w:val="00917ADD"/>
    <w:rsid w:val="00917AFD"/>
    <w:rsid w:val="00917C6E"/>
    <w:rsid w:val="00917CEB"/>
    <w:rsid w:val="00917FA9"/>
    <w:rsid w:val="00920397"/>
    <w:rsid w:val="009207BE"/>
    <w:rsid w:val="0092083D"/>
    <w:rsid w:val="0092087A"/>
    <w:rsid w:val="009208E4"/>
    <w:rsid w:val="00920A68"/>
    <w:rsid w:val="00920DD8"/>
    <w:rsid w:val="00920F0E"/>
    <w:rsid w:val="0092149D"/>
    <w:rsid w:val="0092155A"/>
    <w:rsid w:val="009215A0"/>
    <w:rsid w:val="00921617"/>
    <w:rsid w:val="0092167D"/>
    <w:rsid w:val="0092175C"/>
    <w:rsid w:val="009218AD"/>
    <w:rsid w:val="00921953"/>
    <w:rsid w:val="009219A5"/>
    <w:rsid w:val="009219A6"/>
    <w:rsid w:val="009219E8"/>
    <w:rsid w:val="00921AE1"/>
    <w:rsid w:val="00921D3D"/>
    <w:rsid w:val="00921D8E"/>
    <w:rsid w:val="00921E77"/>
    <w:rsid w:val="00921F1C"/>
    <w:rsid w:val="00921FDC"/>
    <w:rsid w:val="00922048"/>
    <w:rsid w:val="009221E7"/>
    <w:rsid w:val="00922230"/>
    <w:rsid w:val="00922F79"/>
    <w:rsid w:val="00923489"/>
    <w:rsid w:val="00923649"/>
    <w:rsid w:val="00923711"/>
    <w:rsid w:val="009237B9"/>
    <w:rsid w:val="00923944"/>
    <w:rsid w:val="00923C3C"/>
    <w:rsid w:val="00923C64"/>
    <w:rsid w:val="00923D56"/>
    <w:rsid w:val="00923EC4"/>
    <w:rsid w:val="00923FB8"/>
    <w:rsid w:val="00923FD0"/>
    <w:rsid w:val="0092424B"/>
    <w:rsid w:val="00924266"/>
    <w:rsid w:val="0092454A"/>
    <w:rsid w:val="00924766"/>
    <w:rsid w:val="00924AF9"/>
    <w:rsid w:val="00925188"/>
    <w:rsid w:val="009251DF"/>
    <w:rsid w:val="00925255"/>
    <w:rsid w:val="0092538D"/>
    <w:rsid w:val="0092566D"/>
    <w:rsid w:val="0092587C"/>
    <w:rsid w:val="00925A25"/>
    <w:rsid w:val="00925BC4"/>
    <w:rsid w:val="00925D28"/>
    <w:rsid w:val="00925E73"/>
    <w:rsid w:val="00925F5F"/>
    <w:rsid w:val="009260B2"/>
    <w:rsid w:val="009261DF"/>
    <w:rsid w:val="0092624D"/>
    <w:rsid w:val="00926255"/>
    <w:rsid w:val="00926362"/>
    <w:rsid w:val="00926433"/>
    <w:rsid w:val="00926561"/>
    <w:rsid w:val="0092658F"/>
    <w:rsid w:val="00926599"/>
    <w:rsid w:val="009265AB"/>
    <w:rsid w:val="00926911"/>
    <w:rsid w:val="00926948"/>
    <w:rsid w:val="00926C43"/>
    <w:rsid w:val="00926C68"/>
    <w:rsid w:val="00926D6D"/>
    <w:rsid w:val="00926F2C"/>
    <w:rsid w:val="00926F3A"/>
    <w:rsid w:val="009270DB"/>
    <w:rsid w:val="009271C8"/>
    <w:rsid w:val="00927438"/>
    <w:rsid w:val="0092743D"/>
    <w:rsid w:val="009274E4"/>
    <w:rsid w:val="00927A8F"/>
    <w:rsid w:val="00927AF8"/>
    <w:rsid w:val="00927DCC"/>
    <w:rsid w:val="00927F40"/>
    <w:rsid w:val="00930028"/>
    <w:rsid w:val="0093024C"/>
    <w:rsid w:val="00930304"/>
    <w:rsid w:val="00930909"/>
    <w:rsid w:val="00930941"/>
    <w:rsid w:val="009309B8"/>
    <w:rsid w:val="00930CB3"/>
    <w:rsid w:val="00930D6A"/>
    <w:rsid w:val="00930D72"/>
    <w:rsid w:val="00930E42"/>
    <w:rsid w:val="00930F36"/>
    <w:rsid w:val="00931117"/>
    <w:rsid w:val="009311C7"/>
    <w:rsid w:val="00931367"/>
    <w:rsid w:val="00931678"/>
    <w:rsid w:val="0093167A"/>
    <w:rsid w:val="00931811"/>
    <w:rsid w:val="009319DA"/>
    <w:rsid w:val="00931B04"/>
    <w:rsid w:val="00931C17"/>
    <w:rsid w:val="00931E83"/>
    <w:rsid w:val="0093216F"/>
    <w:rsid w:val="0093226E"/>
    <w:rsid w:val="009327FA"/>
    <w:rsid w:val="00932838"/>
    <w:rsid w:val="00932D0E"/>
    <w:rsid w:val="00932F45"/>
    <w:rsid w:val="00933027"/>
    <w:rsid w:val="00933138"/>
    <w:rsid w:val="009334E1"/>
    <w:rsid w:val="009334FF"/>
    <w:rsid w:val="00933549"/>
    <w:rsid w:val="009336F9"/>
    <w:rsid w:val="0093370D"/>
    <w:rsid w:val="00933804"/>
    <w:rsid w:val="00933C30"/>
    <w:rsid w:val="00933CC2"/>
    <w:rsid w:val="00933CE1"/>
    <w:rsid w:val="00933ED0"/>
    <w:rsid w:val="00933F32"/>
    <w:rsid w:val="00934297"/>
    <w:rsid w:val="009342B8"/>
    <w:rsid w:val="009342EB"/>
    <w:rsid w:val="009344D1"/>
    <w:rsid w:val="00934631"/>
    <w:rsid w:val="00934645"/>
    <w:rsid w:val="00934648"/>
    <w:rsid w:val="009346C5"/>
    <w:rsid w:val="00934BD0"/>
    <w:rsid w:val="00935316"/>
    <w:rsid w:val="009356AE"/>
    <w:rsid w:val="00935AC7"/>
    <w:rsid w:val="00935D2C"/>
    <w:rsid w:val="00935E6C"/>
    <w:rsid w:val="00935E92"/>
    <w:rsid w:val="009362C5"/>
    <w:rsid w:val="00936344"/>
    <w:rsid w:val="009363B5"/>
    <w:rsid w:val="009363D1"/>
    <w:rsid w:val="00936437"/>
    <w:rsid w:val="0093651D"/>
    <w:rsid w:val="0093679E"/>
    <w:rsid w:val="009368F8"/>
    <w:rsid w:val="00936955"/>
    <w:rsid w:val="009369D0"/>
    <w:rsid w:val="00936D56"/>
    <w:rsid w:val="0093710F"/>
    <w:rsid w:val="009371B1"/>
    <w:rsid w:val="009371F5"/>
    <w:rsid w:val="00937422"/>
    <w:rsid w:val="0093761A"/>
    <w:rsid w:val="009376A8"/>
    <w:rsid w:val="0093783B"/>
    <w:rsid w:val="00937892"/>
    <w:rsid w:val="00937B6B"/>
    <w:rsid w:val="00937C73"/>
    <w:rsid w:val="00937DFD"/>
    <w:rsid w:val="00937FAF"/>
    <w:rsid w:val="00940089"/>
    <w:rsid w:val="009400EE"/>
    <w:rsid w:val="00940848"/>
    <w:rsid w:val="009408F1"/>
    <w:rsid w:val="00940BF4"/>
    <w:rsid w:val="00940F06"/>
    <w:rsid w:val="00940FAB"/>
    <w:rsid w:val="00940FC0"/>
    <w:rsid w:val="00941015"/>
    <w:rsid w:val="009410DF"/>
    <w:rsid w:val="009411C3"/>
    <w:rsid w:val="0094124B"/>
    <w:rsid w:val="009412CE"/>
    <w:rsid w:val="009412FC"/>
    <w:rsid w:val="0094138D"/>
    <w:rsid w:val="00941558"/>
    <w:rsid w:val="00941947"/>
    <w:rsid w:val="00941AAA"/>
    <w:rsid w:val="00941ADC"/>
    <w:rsid w:val="00941C70"/>
    <w:rsid w:val="00941DB3"/>
    <w:rsid w:val="00941F57"/>
    <w:rsid w:val="00941F60"/>
    <w:rsid w:val="00942023"/>
    <w:rsid w:val="009420B0"/>
    <w:rsid w:val="00942169"/>
    <w:rsid w:val="009422E7"/>
    <w:rsid w:val="00942449"/>
    <w:rsid w:val="009424A0"/>
    <w:rsid w:val="009425B1"/>
    <w:rsid w:val="009425DC"/>
    <w:rsid w:val="00942693"/>
    <w:rsid w:val="0094279D"/>
    <w:rsid w:val="009427E1"/>
    <w:rsid w:val="00942830"/>
    <w:rsid w:val="00942A9E"/>
    <w:rsid w:val="00942D12"/>
    <w:rsid w:val="00942DE0"/>
    <w:rsid w:val="00942EFD"/>
    <w:rsid w:val="0094340D"/>
    <w:rsid w:val="00943586"/>
    <w:rsid w:val="00943633"/>
    <w:rsid w:val="009437EA"/>
    <w:rsid w:val="00943BAE"/>
    <w:rsid w:val="00943EFB"/>
    <w:rsid w:val="00943FB1"/>
    <w:rsid w:val="00943FEB"/>
    <w:rsid w:val="00943FED"/>
    <w:rsid w:val="0094406A"/>
    <w:rsid w:val="009440BB"/>
    <w:rsid w:val="009440DD"/>
    <w:rsid w:val="00944213"/>
    <w:rsid w:val="00944253"/>
    <w:rsid w:val="009442E6"/>
    <w:rsid w:val="0094443E"/>
    <w:rsid w:val="0094471B"/>
    <w:rsid w:val="009447AE"/>
    <w:rsid w:val="00944912"/>
    <w:rsid w:val="00944CC8"/>
    <w:rsid w:val="00944E21"/>
    <w:rsid w:val="0094511B"/>
    <w:rsid w:val="00945372"/>
    <w:rsid w:val="0094557C"/>
    <w:rsid w:val="009459B6"/>
    <w:rsid w:val="00945B60"/>
    <w:rsid w:val="00945B90"/>
    <w:rsid w:val="00945C63"/>
    <w:rsid w:val="00945F71"/>
    <w:rsid w:val="00946032"/>
    <w:rsid w:val="00946051"/>
    <w:rsid w:val="009460CC"/>
    <w:rsid w:val="00946150"/>
    <w:rsid w:val="00946355"/>
    <w:rsid w:val="00946491"/>
    <w:rsid w:val="0094651C"/>
    <w:rsid w:val="00946A17"/>
    <w:rsid w:val="00946AE7"/>
    <w:rsid w:val="00946C59"/>
    <w:rsid w:val="00946D81"/>
    <w:rsid w:val="00946D9E"/>
    <w:rsid w:val="00946E0D"/>
    <w:rsid w:val="00946E9B"/>
    <w:rsid w:val="00947008"/>
    <w:rsid w:val="0094725E"/>
    <w:rsid w:val="00947330"/>
    <w:rsid w:val="00947546"/>
    <w:rsid w:val="00947583"/>
    <w:rsid w:val="009476B9"/>
    <w:rsid w:val="00947859"/>
    <w:rsid w:val="00947FB5"/>
    <w:rsid w:val="0095010D"/>
    <w:rsid w:val="00950436"/>
    <w:rsid w:val="00950655"/>
    <w:rsid w:val="0095070E"/>
    <w:rsid w:val="00950779"/>
    <w:rsid w:val="00950ABF"/>
    <w:rsid w:val="00950BE7"/>
    <w:rsid w:val="00950C03"/>
    <w:rsid w:val="00950C7E"/>
    <w:rsid w:val="00950D16"/>
    <w:rsid w:val="00950FEF"/>
    <w:rsid w:val="00951007"/>
    <w:rsid w:val="009510BD"/>
    <w:rsid w:val="00951125"/>
    <w:rsid w:val="009511F6"/>
    <w:rsid w:val="0095134A"/>
    <w:rsid w:val="00951606"/>
    <w:rsid w:val="00951869"/>
    <w:rsid w:val="00951BA2"/>
    <w:rsid w:val="00951CEC"/>
    <w:rsid w:val="00951DD0"/>
    <w:rsid w:val="0095223B"/>
    <w:rsid w:val="0095266B"/>
    <w:rsid w:val="009527E8"/>
    <w:rsid w:val="0095290A"/>
    <w:rsid w:val="00952B4F"/>
    <w:rsid w:val="00952BB7"/>
    <w:rsid w:val="00952BD6"/>
    <w:rsid w:val="00952C04"/>
    <w:rsid w:val="00952D1C"/>
    <w:rsid w:val="00952F42"/>
    <w:rsid w:val="00952FE7"/>
    <w:rsid w:val="009530A1"/>
    <w:rsid w:val="009531B4"/>
    <w:rsid w:val="009531CE"/>
    <w:rsid w:val="0095366F"/>
    <w:rsid w:val="00953780"/>
    <w:rsid w:val="00953BEF"/>
    <w:rsid w:val="00953F1F"/>
    <w:rsid w:val="00954070"/>
    <w:rsid w:val="009540BB"/>
    <w:rsid w:val="00954108"/>
    <w:rsid w:val="0095421D"/>
    <w:rsid w:val="00954370"/>
    <w:rsid w:val="0095471D"/>
    <w:rsid w:val="00954729"/>
    <w:rsid w:val="0095486C"/>
    <w:rsid w:val="0095490E"/>
    <w:rsid w:val="00954A52"/>
    <w:rsid w:val="00954CD1"/>
    <w:rsid w:val="00954F45"/>
    <w:rsid w:val="00954F8B"/>
    <w:rsid w:val="00955275"/>
    <w:rsid w:val="0095564D"/>
    <w:rsid w:val="0095566D"/>
    <w:rsid w:val="00955A57"/>
    <w:rsid w:val="00955A78"/>
    <w:rsid w:val="00955A89"/>
    <w:rsid w:val="00955DAD"/>
    <w:rsid w:val="00955ECB"/>
    <w:rsid w:val="00955EDD"/>
    <w:rsid w:val="00955F39"/>
    <w:rsid w:val="00955F4B"/>
    <w:rsid w:val="00955FEA"/>
    <w:rsid w:val="009561B3"/>
    <w:rsid w:val="0095646A"/>
    <w:rsid w:val="0095654D"/>
    <w:rsid w:val="0095669A"/>
    <w:rsid w:val="00956872"/>
    <w:rsid w:val="0095698D"/>
    <w:rsid w:val="00956A08"/>
    <w:rsid w:val="00956AA3"/>
    <w:rsid w:val="00956B2B"/>
    <w:rsid w:val="00956C04"/>
    <w:rsid w:val="00956C74"/>
    <w:rsid w:val="00956D01"/>
    <w:rsid w:val="00956D6F"/>
    <w:rsid w:val="009571B2"/>
    <w:rsid w:val="0095722A"/>
    <w:rsid w:val="009574E7"/>
    <w:rsid w:val="0095770A"/>
    <w:rsid w:val="00957B85"/>
    <w:rsid w:val="00957C95"/>
    <w:rsid w:val="00957F52"/>
    <w:rsid w:val="00960055"/>
    <w:rsid w:val="00960065"/>
    <w:rsid w:val="0096013B"/>
    <w:rsid w:val="009601AC"/>
    <w:rsid w:val="00960326"/>
    <w:rsid w:val="009604A0"/>
    <w:rsid w:val="0096064B"/>
    <w:rsid w:val="00960821"/>
    <w:rsid w:val="00960863"/>
    <w:rsid w:val="00960927"/>
    <w:rsid w:val="00960934"/>
    <w:rsid w:val="0096097D"/>
    <w:rsid w:val="00960CF0"/>
    <w:rsid w:val="00960E01"/>
    <w:rsid w:val="00960E49"/>
    <w:rsid w:val="009611E9"/>
    <w:rsid w:val="009612BC"/>
    <w:rsid w:val="009614A4"/>
    <w:rsid w:val="009614DC"/>
    <w:rsid w:val="009614E7"/>
    <w:rsid w:val="0096165E"/>
    <w:rsid w:val="0096196B"/>
    <w:rsid w:val="00961A39"/>
    <w:rsid w:val="00961A8D"/>
    <w:rsid w:val="00961D01"/>
    <w:rsid w:val="00961E19"/>
    <w:rsid w:val="00961F97"/>
    <w:rsid w:val="009620F2"/>
    <w:rsid w:val="0096231A"/>
    <w:rsid w:val="009623D4"/>
    <w:rsid w:val="00962415"/>
    <w:rsid w:val="009624A2"/>
    <w:rsid w:val="009625BC"/>
    <w:rsid w:val="00962688"/>
    <w:rsid w:val="009627E9"/>
    <w:rsid w:val="00962B3B"/>
    <w:rsid w:val="00962CD1"/>
    <w:rsid w:val="00962E9F"/>
    <w:rsid w:val="00962F0D"/>
    <w:rsid w:val="009631DD"/>
    <w:rsid w:val="00963268"/>
    <w:rsid w:val="0096328A"/>
    <w:rsid w:val="009632EC"/>
    <w:rsid w:val="0096363C"/>
    <w:rsid w:val="0096384B"/>
    <w:rsid w:val="00963A99"/>
    <w:rsid w:val="00963B4C"/>
    <w:rsid w:val="00963BD2"/>
    <w:rsid w:val="00963C3A"/>
    <w:rsid w:val="00963CA5"/>
    <w:rsid w:val="00963DDD"/>
    <w:rsid w:val="00963EC9"/>
    <w:rsid w:val="00964707"/>
    <w:rsid w:val="00964807"/>
    <w:rsid w:val="009648D7"/>
    <w:rsid w:val="00964AC4"/>
    <w:rsid w:val="00964FB7"/>
    <w:rsid w:val="00965251"/>
    <w:rsid w:val="00965365"/>
    <w:rsid w:val="00965407"/>
    <w:rsid w:val="00965AB1"/>
    <w:rsid w:val="00965ABA"/>
    <w:rsid w:val="00965BC3"/>
    <w:rsid w:val="00965E55"/>
    <w:rsid w:val="00966057"/>
    <w:rsid w:val="0096608C"/>
    <w:rsid w:val="0096614D"/>
    <w:rsid w:val="009662F7"/>
    <w:rsid w:val="009667B7"/>
    <w:rsid w:val="00966A08"/>
    <w:rsid w:val="00966F56"/>
    <w:rsid w:val="00966F64"/>
    <w:rsid w:val="00966F7F"/>
    <w:rsid w:val="00966F9D"/>
    <w:rsid w:val="00967068"/>
    <w:rsid w:val="0096708C"/>
    <w:rsid w:val="009671C1"/>
    <w:rsid w:val="0096732B"/>
    <w:rsid w:val="00967752"/>
    <w:rsid w:val="00967773"/>
    <w:rsid w:val="0096781D"/>
    <w:rsid w:val="0096783A"/>
    <w:rsid w:val="009678E2"/>
    <w:rsid w:val="009679BD"/>
    <w:rsid w:val="00967B8A"/>
    <w:rsid w:val="00967C32"/>
    <w:rsid w:val="00967C71"/>
    <w:rsid w:val="00967D48"/>
    <w:rsid w:val="00967DBD"/>
    <w:rsid w:val="009700EC"/>
    <w:rsid w:val="0097015B"/>
    <w:rsid w:val="0097029A"/>
    <w:rsid w:val="009703AC"/>
    <w:rsid w:val="009708E9"/>
    <w:rsid w:val="00970987"/>
    <w:rsid w:val="009709A1"/>
    <w:rsid w:val="00970A41"/>
    <w:rsid w:val="00970BEA"/>
    <w:rsid w:val="00970C47"/>
    <w:rsid w:val="00970C7F"/>
    <w:rsid w:val="00970D8D"/>
    <w:rsid w:val="00970DC6"/>
    <w:rsid w:val="00970F22"/>
    <w:rsid w:val="00970FE4"/>
    <w:rsid w:val="00971067"/>
    <w:rsid w:val="009710A8"/>
    <w:rsid w:val="0097184B"/>
    <w:rsid w:val="00971A99"/>
    <w:rsid w:val="00971B7A"/>
    <w:rsid w:val="00972052"/>
    <w:rsid w:val="009722A1"/>
    <w:rsid w:val="00972342"/>
    <w:rsid w:val="009729F8"/>
    <w:rsid w:val="00972B0E"/>
    <w:rsid w:val="00972E4F"/>
    <w:rsid w:val="00972E57"/>
    <w:rsid w:val="00972FCA"/>
    <w:rsid w:val="009732E8"/>
    <w:rsid w:val="009733FB"/>
    <w:rsid w:val="009734A8"/>
    <w:rsid w:val="00973525"/>
    <w:rsid w:val="009735CF"/>
    <w:rsid w:val="009736D5"/>
    <w:rsid w:val="009739C8"/>
    <w:rsid w:val="00973AE5"/>
    <w:rsid w:val="00973B2C"/>
    <w:rsid w:val="00973BFA"/>
    <w:rsid w:val="00973EB6"/>
    <w:rsid w:val="00973EF5"/>
    <w:rsid w:val="00973EF8"/>
    <w:rsid w:val="0097424C"/>
    <w:rsid w:val="009742D1"/>
    <w:rsid w:val="009743A2"/>
    <w:rsid w:val="009748C7"/>
    <w:rsid w:val="0097496C"/>
    <w:rsid w:val="00974A61"/>
    <w:rsid w:val="00974D27"/>
    <w:rsid w:val="00974F20"/>
    <w:rsid w:val="00975619"/>
    <w:rsid w:val="00975698"/>
    <w:rsid w:val="0097574C"/>
    <w:rsid w:val="009759F5"/>
    <w:rsid w:val="00975B04"/>
    <w:rsid w:val="00975CE2"/>
    <w:rsid w:val="00975D03"/>
    <w:rsid w:val="00976029"/>
    <w:rsid w:val="0097606C"/>
    <w:rsid w:val="0097616F"/>
    <w:rsid w:val="009769C1"/>
    <w:rsid w:val="00976AC1"/>
    <w:rsid w:val="00976AEC"/>
    <w:rsid w:val="00976CA0"/>
    <w:rsid w:val="00976EFF"/>
    <w:rsid w:val="0097704E"/>
    <w:rsid w:val="0097705C"/>
    <w:rsid w:val="009771AA"/>
    <w:rsid w:val="00977472"/>
    <w:rsid w:val="009777C3"/>
    <w:rsid w:val="009778C1"/>
    <w:rsid w:val="00977B0E"/>
    <w:rsid w:val="00977BAF"/>
    <w:rsid w:val="0098015F"/>
    <w:rsid w:val="00980185"/>
    <w:rsid w:val="009801A4"/>
    <w:rsid w:val="009802E6"/>
    <w:rsid w:val="00980309"/>
    <w:rsid w:val="009805F5"/>
    <w:rsid w:val="00980632"/>
    <w:rsid w:val="0098078C"/>
    <w:rsid w:val="00980922"/>
    <w:rsid w:val="00980A11"/>
    <w:rsid w:val="00980BC5"/>
    <w:rsid w:val="009814E7"/>
    <w:rsid w:val="00981550"/>
    <w:rsid w:val="00981703"/>
    <w:rsid w:val="009817BC"/>
    <w:rsid w:val="009818BE"/>
    <w:rsid w:val="00981958"/>
    <w:rsid w:val="00981B44"/>
    <w:rsid w:val="00981C38"/>
    <w:rsid w:val="00981D12"/>
    <w:rsid w:val="00981E4B"/>
    <w:rsid w:val="00982005"/>
    <w:rsid w:val="00982145"/>
    <w:rsid w:val="00982157"/>
    <w:rsid w:val="00982423"/>
    <w:rsid w:val="00982515"/>
    <w:rsid w:val="0098261B"/>
    <w:rsid w:val="009828C4"/>
    <w:rsid w:val="0098312B"/>
    <w:rsid w:val="009831AC"/>
    <w:rsid w:val="009833B8"/>
    <w:rsid w:val="0098355D"/>
    <w:rsid w:val="009837DA"/>
    <w:rsid w:val="00983857"/>
    <w:rsid w:val="00983946"/>
    <w:rsid w:val="0098399E"/>
    <w:rsid w:val="00983B3C"/>
    <w:rsid w:val="00983B96"/>
    <w:rsid w:val="00983C79"/>
    <w:rsid w:val="00983E02"/>
    <w:rsid w:val="00983FB7"/>
    <w:rsid w:val="00983FBB"/>
    <w:rsid w:val="009840B9"/>
    <w:rsid w:val="00984151"/>
    <w:rsid w:val="0098417F"/>
    <w:rsid w:val="0098428E"/>
    <w:rsid w:val="009848DF"/>
    <w:rsid w:val="0098490F"/>
    <w:rsid w:val="009849B6"/>
    <w:rsid w:val="00984F09"/>
    <w:rsid w:val="00985010"/>
    <w:rsid w:val="009852C1"/>
    <w:rsid w:val="009853B3"/>
    <w:rsid w:val="00985408"/>
    <w:rsid w:val="00985478"/>
    <w:rsid w:val="009854D6"/>
    <w:rsid w:val="009855CC"/>
    <w:rsid w:val="00985812"/>
    <w:rsid w:val="00985963"/>
    <w:rsid w:val="00985CCD"/>
    <w:rsid w:val="00985D0B"/>
    <w:rsid w:val="00985D50"/>
    <w:rsid w:val="00985E2B"/>
    <w:rsid w:val="00986050"/>
    <w:rsid w:val="00986059"/>
    <w:rsid w:val="0098611C"/>
    <w:rsid w:val="00986125"/>
    <w:rsid w:val="00986242"/>
    <w:rsid w:val="00986267"/>
    <w:rsid w:val="00986577"/>
    <w:rsid w:val="00986669"/>
    <w:rsid w:val="009866FC"/>
    <w:rsid w:val="00986869"/>
    <w:rsid w:val="0098689D"/>
    <w:rsid w:val="00986A46"/>
    <w:rsid w:val="00986C75"/>
    <w:rsid w:val="00986E70"/>
    <w:rsid w:val="00986F3F"/>
    <w:rsid w:val="00987004"/>
    <w:rsid w:val="00987399"/>
    <w:rsid w:val="0098765F"/>
    <w:rsid w:val="00987665"/>
    <w:rsid w:val="009876FE"/>
    <w:rsid w:val="009878D5"/>
    <w:rsid w:val="00987D61"/>
    <w:rsid w:val="00987EEE"/>
    <w:rsid w:val="00990370"/>
    <w:rsid w:val="0099040B"/>
    <w:rsid w:val="00990461"/>
    <w:rsid w:val="009904A0"/>
    <w:rsid w:val="00990530"/>
    <w:rsid w:val="0099053F"/>
    <w:rsid w:val="009907FB"/>
    <w:rsid w:val="00990872"/>
    <w:rsid w:val="009908C3"/>
    <w:rsid w:val="0099090F"/>
    <w:rsid w:val="009909FA"/>
    <w:rsid w:val="00990BFB"/>
    <w:rsid w:val="00990E2B"/>
    <w:rsid w:val="0099120F"/>
    <w:rsid w:val="009912D2"/>
    <w:rsid w:val="009913C6"/>
    <w:rsid w:val="00991464"/>
    <w:rsid w:val="00991554"/>
    <w:rsid w:val="00991570"/>
    <w:rsid w:val="009916E4"/>
    <w:rsid w:val="00991937"/>
    <w:rsid w:val="00991964"/>
    <w:rsid w:val="00991CF8"/>
    <w:rsid w:val="00991CF9"/>
    <w:rsid w:val="00991F25"/>
    <w:rsid w:val="0099212F"/>
    <w:rsid w:val="009921CB"/>
    <w:rsid w:val="00992701"/>
    <w:rsid w:val="00992818"/>
    <w:rsid w:val="00992940"/>
    <w:rsid w:val="00992982"/>
    <w:rsid w:val="00992B2F"/>
    <w:rsid w:val="00992B64"/>
    <w:rsid w:val="00992E65"/>
    <w:rsid w:val="00992F11"/>
    <w:rsid w:val="0099333E"/>
    <w:rsid w:val="009933A5"/>
    <w:rsid w:val="009939D8"/>
    <w:rsid w:val="00993A8A"/>
    <w:rsid w:val="00993ACD"/>
    <w:rsid w:val="00993AFF"/>
    <w:rsid w:val="00993BA8"/>
    <w:rsid w:val="00993D0E"/>
    <w:rsid w:val="00993D19"/>
    <w:rsid w:val="00993DD1"/>
    <w:rsid w:val="009945E2"/>
    <w:rsid w:val="00994834"/>
    <w:rsid w:val="00994C7F"/>
    <w:rsid w:val="00994D79"/>
    <w:rsid w:val="00994D8D"/>
    <w:rsid w:val="00994FCC"/>
    <w:rsid w:val="00995060"/>
    <w:rsid w:val="009950FF"/>
    <w:rsid w:val="009951A3"/>
    <w:rsid w:val="009951E3"/>
    <w:rsid w:val="00995396"/>
    <w:rsid w:val="009953A7"/>
    <w:rsid w:val="009953AE"/>
    <w:rsid w:val="009953FF"/>
    <w:rsid w:val="00995413"/>
    <w:rsid w:val="00995547"/>
    <w:rsid w:val="009955F4"/>
    <w:rsid w:val="0099573B"/>
    <w:rsid w:val="00995B87"/>
    <w:rsid w:val="00995BA5"/>
    <w:rsid w:val="00995BCB"/>
    <w:rsid w:val="00995BF9"/>
    <w:rsid w:val="00996004"/>
    <w:rsid w:val="00996156"/>
    <w:rsid w:val="00996202"/>
    <w:rsid w:val="0099683A"/>
    <w:rsid w:val="0099697A"/>
    <w:rsid w:val="009969FF"/>
    <w:rsid w:val="00996ADD"/>
    <w:rsid w:val="00996AE2"/>
    <w:rsid w:val="00996E46"/>
    <w:rsid w:val="009970D5"/>
    <w:rsid w:val="00997265"/>
    <w:rsid w:val="00997266"/>
    <w:rsid w:val="009972E0"/>
    <w:rsid w:val="0099734C"/>
    <w:rsid w:val="009976D7"/>
    <w:rsid w:val="00997A9B"/>
    <w:rsid w:val="00997C54"/>
    <w:rsid w:val="00997D18"/>
    <w:rsid w:val="00997F88"/>
    <w:rsid w:val="009A00DD"/>
    <w:rsid w:val="009A04E9"/>
    <w:rsid w:val="009A0565"/>
    <w:rsid w:val="009A05BF"/>
    <w:rsid w:val="009A06BE"/>
    <w:rsid w:val="009A07C3"/>
    <w:rsid w:val="009A0F70"/>
    <w:rsid w:val="009A0FA0"/>
    <w:rsid w:val="009A1081"/>
    <w:rsid w:val="009A10C7"/>
    <w:rsid w:val="009A1106"/>
    <w:rsid w:val="009A12A4"/>
    <w:rsid w:val="009A12F9"/>
    <w:rsid w:val="009A1374"/>
    <w:rsid w:val="009A158C"/>
    <w:rsid w:val="009A16E2"/>
    <w:rsid w:val="009A16EA"/>
    <w:rsid w:val="009A170B"/>
    <w:rsid w:val="009A1A4F"/>
    <w:rsid w:val="009A1DB7"/>
    <w:rsid w:val="009A1E3C"/>
    <w:rsid w:val="009A208A"/>
    <w:rsid w:val="009A2277"/>
    <w:rsid w:val="009A2375"/>
    <w:rsid w:val="009A23AD"/>
    <w:rsid w:val="009A2597"/>
    <w:rsid w:val="009A2725"/>
    <w:rsid w:val="009A2996"/>
    <w:rsid w:val="009A2B74"/>
    <w:rsid w:val="009A2C72"/>
    <w:rsid w:val="009A2D29"/>
    <w:rsid w:val="009A2E72"/>
    <w:rsid w:val="009A2F63"/>
    <w:rsid w:val="009A3083"/>
    <w:rsid w:val="009A3097"/>
    <w:rsid w:val="009A30B9"/>
    <w:rsid w:val="009A32ED"/>
    <w:rsid w:val="009A335B"/>
    <w:rsid w:val="009A35B8"/>
    <w:rsid w:val="009A37DC"/>
    <w:rsid w:val="009A384D"/>
    <w:rsid w:val="009A3C12"/>
    <w:rsid w:val="009A3D17"/>
    <w:rsid w:val="009A3E30"/>
    <w:rsid w:val="009A41ED"/>
    <w:rsid w:val="009A4201"/>
    <w:rsid w:val="009A4359"/>
    <w:rsid w:val="009A438F"/>
    <w:rsid w:val="009A43E2"/>
    <w:rsid w:val="009A4408"/>
    <w:rsid w:val="009A4467"/>
    <w:rsid w:val="009A460D"/>
    <w:rsid w:val="009A48C1"/>
    <w:rsid w:val="009A4A79"/>
    <w:rsid w:val="009A4C6C"/>
    <w:rsid w:val="009A4CD4"/>
    <w:rsid w:val="009A4DAC"/>
    <w:rsid w:val="009A4E4C"/>
    <w:rsid w:val="009A4F40"/>
    <w:rsid w:val="009A5044"/>
    <w:rsid w:val="009A5150"/>
    <w:rsid w:val="009A515D"/>
    <w:rsid w:val="009A52F7"/>
    <w:rsid w:val="009A5302"/>
    <w:rsid w:val="009A5330"/>
    <w:rsid w:val="009A55BF"/>
    <w:rsid w:val="009A55D0"/>
    <w:rsid w:val="009A55DB"/>
    <w:rsid w:val="009A560B"/>
    <w:rsid w:val="009A56F0"/>
    <w:rsid w:val="009A5799"/>
    <w:rsid w:val="009A57AB"/>
    <w:rsid w:val="009A57C6"/>
    <w:rsid w:val="009A5A13"/>
    <w:rsid w:val="009A5FB3"/>
    <w:rsid w:val="009A6177"/>
    <w:rsid w:val="009A633A"/>
    <w:rsid w:val="009A6433"/>
    <w:rsid w:val="009A6725"/>
    <w:rsid w:val="009A6822"/>
    <w:rsid w:val="009A692E"/>
    <w:rsid w:val="009A6D39"/>
    <w:rsid w:val="009A6DC7"/>
    <w:rsid w:val="009A6FEB"/>
    <w:rsid w:val="009A71E3"/>
    <w:rsid w:val="009A7256"/>
    <w:rsid w:val="009A7494"/>
    <w:rsid w:val="009A76FA"/>
    <w:rsid w:val="009A79A7"/>
    <w:rsid w:val="009A7AC9"/>
    <w:rsid w:val="009A7B31"/>
    <w:rsid w:val="009A7C54"/>
    <w:rsid w:val="009A7EDE"/>
    <w:rsid w:val="009A7F2A"/>
    <w:rsid w:val="009B00B4"/>
    <w:rsid w:val="009B013A"/>
    <w:rsid w:val="009B019D"/>
    <w:rsid w:val="009B01ED"/>
    <w:rsid w:val="009B024F"/>
    <w:rsid w:val="009B0967"/>
    <w:rsid w:val="009B0BCA"/>
    <w:rsid w:val="009B0C7B"/>
    <w:rsid w:val="009B0E5B"/>
    <w:rsid w:val="009B0EA3"/>
    <w:rsid w:val="009B1280"/>
    <w:rsid w:val="009B12D5"/>
    <w:rsid w:val="009B1351"/>
    <w:rsid w:val="009B1655"/>
    <w:rsid w:val="009B16D6"/>
    <w:rsid w:val="009B17D9"/>
    <w:rsid w:val="009B18A5"/>
    <w:rsid w:val="009B18CF"/>
    <w:rsid w:val="009B1965"/>
    <w:rsid w:val="009B1990"/>
    <w:rsid w:val="009B1CB9"/>
    <w:rsid w:val="009B1D49"/>
    <w:rsid w:val="009B1D5B"/>
    <w:rsid w:val="009B1DE8"/>
    <w:rsid w:val="009B1EFA"/>
    <w:rsid w:val="009B21A3"/>
    <w:rsid w:val="009B22E2"/>
    <w:rsid w:val="009B2608"/>
    <w:rsid w:val="009B2666"/>
    <w:rsid w:val="009B2749"/>
    <w:rsid w:val="009B275E"/>
    <w:rsid w:val="009B2877"/>
    <w:rsid w:val="009B28B9"/>
    <w:rsid w:val="009B2A4F"/>
    <w:rsid w:val="009B2AA9"/>
    <w:rsid w:val="009B2F63"/>
    <w:rsid w:val="009B3240"/>
    <w:rsid w:val="009B35BA"/>
    <w:rsid w:val="009B3635"/>
    <w:rsid w:val="009B39F1"/>
    <w:rsid w:val="009B3CB7"/>
    <w:rsid w:val="009B3CF8"/>
    <w:rsid w:val="009B3F28"/>
    <w:rsid w:val="009B3FAB"/>
    <w:rsid w:val="009B4039"/>
    <w:rsid w:val="009B4583"/>
    <w:rsid w:val="009B461D"/>
    <w:rsid w:val="009B48CA"/>
    <w:rsid w:val="009B4C6D"/>
    <w:rsid w:val="009B4E4F"/>
    <w:rsid w:val="009B4E97"/>
    <w:rsid w:val="009B4ECD"/>
    <w:rsid w:val="009B4F04"/>
    <w:rsid w:val="009B5246"/>
    <w:rsid w:val="009B534E"/>
    <w:rsid w:val="009B55E6"/>
    <w:rsid w:val="009B5833"/>
    <w:rsid w:val="009B5920"/>
    <w:rsid w:val="009B5C5E"/>
    <w:rsid w:val="009B5E56"/>
    <w:rsid w:val="009B5F50"/>
    <w:rsid w:val="009B5F56"/>
    <w:rsid w:val="009B603E"/>
    <w:rsid w:val="009B60CB"/>
    <w:rsid w:val="009B60F6"/>
    <w:rsid w:val="009B61CF"/>
    <w:rsid w:val="009B640C"/>
    <w:rsid w:val="009B6473"/>
    <w:rsid w:val="009B65AF"/>
    <w:rsid w:val="009B6671"/>
    <w:rsid w:val="009B6731"/>
    <w:rsid w:val="009B68BE"/>
    <w:rsid w:val="009B68C9"/>
    <w:rsid w:val="009B6A1F"/>
    <w:rsid w:val="009B6A87"/>
    <w:rsid w:val="009B6C91"/>
    <w:rsid w:val="009B6E4E"/>
    <w:rsid w:val="009B6E69"/>
    <w:rsid w:val="009B710D"/>
    <w:rsid w:val="009B719D"/>
    <w:rsid w:val="009B730E"/>
    <w:rsid w:val="009B734F"/>
    <w:rsid w:val="009B751D"/>
    <w:rsid w:val="009B75BA"/>
    <w:rsid w:val="009B75E2"/>
    <w:rsid w:val="009B7669"/>
    <w:rsid w:val="009B77EE"/>
    <w:rsid w:val="009B79BA"/>
    <w:rsid w:val="009B79F1"/>
    <w:rsid w:val="009B7A4D"/>
    <w:rsid w:val="009B7AC1"/>
    <w:rsid w:val="009B7B91"/>
    <w:rsid w:val="009B7CA2"/>
    <w:rsid w:val="009B7E08"/>
    <w:rsid w:val="009BF6EC"/>
    <w:rsid w:val="009C00BF"/>
    <w:rsid w:val="009C01FF"/>
    <w:rsid w:val="009C03CC"/>
    <w:rsid w:val="009C04B1"/>
    <w:rsid w:val="009C060B"/>
    <w:rsid w:val="009C086A"/>
    <w:rsid w:val="009C0C23"/>
    <w:rsid w:val="009C0CCC"/>
    <w:rsid w:val="009C0D0A"/>
    <w:rsid w:val="009C0E91"/>
    <w:rsid w:val="009C116E"/>
    <w:rsid w:val="009C11F3"/>
    <w:rsid w:val="009C1317"/>
    <w:rsid w:val="009C17F5"/>
    <w:rsid w:val="009C184A"/>
    <w:rsid w:val="009C191B"/>
    <w:rsid w:val="009C197C"/>
    <w:rsid w:val="009C1A48"/>
    <w:rsid w:val="009C1BCD"/>
    <w:rsid w:val="009C1C97"/>
    <w:rsid w:val="009C2118"/>
    <w:rsid w:val="009C2134"/>
    <w:rsid w:val="009C21F2"/>
    <w:rsid w:val="009C221E"/>
    <w:rsid w:val="009C2640"/>
    <w:rsid w:val="009C267D"/>
    <w:rsid w:val="009C296A"/>
    <w:rsid w:val="009C2A59"/>
    <w:rsid w:val="009C2B1B"/>
    <w:rsid w:val="009C2BF2"/>
    <w:rsid w:val="009C2DB5"/>
    <w:rsid w:val="009C2DE6"/>
    <w:rsid w:val="009C2F01"/>
    <w:rsid w:val="009C2F19"/>
    <w:rsid w:val="009C2F1E"/>
    <w:rsid w:val="009C2F3C"/>
    <w:rsid w:val="009C33B3"/>
    <w:rsid w:val="009C3409"/>
    <w:rsid w:val="009C35BC"/>
    <w:rsid w:val="009C386A"/>
    <w:rsid w:val="009C3875"/>
    <w:rsid w:val="009C3A88"/>
    <w:rsid w:val="009C3D3F"/>
    <w:rsid w:val="009C3DAB"/>
    <w:rsid w:val="009C3F8B"/>
    <w:rsid w:val="009C4147"/>
    <w:rsid w:val="009C416E"/>
    <w:rsid w:val="009C43C8"/>
    <w:rsid w:val="009C4407"/>
    <w:rsid w:val="009C4551"/>
    <w:rsid w:val="009C4581"/>
    <w:rsid w:val="009C4753"/>
    <w:rsid w:val="009C4810"/>
    <w:rsid w:val="009C4A26"/>
    <w:rsid w:val="009C4DB3"/>
    <w:rsid w:val="009C4F07"/>
    <w:rsid w:val="009C5048"/>
    <w:rsid w:val="009C532C"/>
    <w:rsid w:val="009C5ADA"/>
    <w:rsid w:val="009C5B0E"/>
    <w:rsid w:val="009C5B9D"/>
    <w:rsid w:val="009C5D09"/>
    <w:rsid w:val="009C64A7"/>
    <w:rsid w:val="009C6517"/>
    <w:rsid w:val="009C6886"/>
    <w:rsid w:val="009C6BB6"/>
    <w:rsid w:val="009C6CBD"/>
    <w:rsid w:val="009C70E7"/>
    <w:rsid w:val="009C72EA"/>
    <w:rsid w:val="009C7446"/>
    <w:rsid w:val="009C74CE"/>
    <w:rsid w:val="009C760E"/>
    <w:rsid w:val="009C7982"/>
    <w:rsid w:val="009C7FA6"/>
    <w:rsid w:val="009CC509"/>
    <w:rsid w:val="009D0029"/>
    <w:rsid w:val="009D0165"/>
    <w:rsid w:val="009D026A"/>
    <w:rsid w:val="009D036A"/>
    <w:rsid w:val="009D0476"/>
    <w:rsid w:val="009D053D"/>
    <w:rsid w:val="009D068C"/>
    <w:rsid w:val="009D06DF"/>
    <w:rsid w:val="009D0861"/>
    <w:rsid w:val="009D0A4B"/>
    <w:rsid w:val="009D0F56"/>
    <w:rsid w:val="009D116A"/>
    <w:rsid w:val="009D11E6"/>
    <w:rsid w:val="009D12AF"/>
    <w:rsid w:val="009D132F"/>
    <w:rsid w:val="009D1337"/>
    <w:rsid w:val="009D15A0"/>
    <w:rsid w:val="009D1642"/>
    <w:rsid w:val="009D1730"/>
    <w:rsid w:val="009D1A9E"/>
    <w:rsid w:val="009D1B0C"/>
    <w:rsid w:val="009D219A"/>
    <w:rsid w:val="009D219E"/>
    <w:rsid w:val="009D22C6"/>
    <w:rsid w:val="009D24C8"/>
    <w:rsid w:val="009D2654"/>
    <w:rsid w:val="009D278E"/>
    <w:rsid w:val="009D28AC"/>
    <w:rsid w:val="009D2AEA"/>
    <w:rsid w:val="009D2B09"/>
    <w:rsid w:val="009D2D67"/>
    <w:rsid w:val="009D2EAD"/>
    <w:rsid w:val="009D2F0B"/>
    <w:rsid w:val="009D3142"/>
    <w:rsid w:val="009D321A"/>
    <w:rsid w:val="009D365C"/>
    <w:rsid w:val="009D37D8"/>
    <w:rsid w:val="009D387C"/>
    <w:rsid w:val="009D3931"/>
    <w:rsid w:val="009D39B9"/>
    <w:rsid w:val="009D3ADA"/>
    <w:rsid w:val="009D3B11"/>
    <w:rsid w:val="009D3CF6"/>
    <w:rsid w:val="009D3D96"/>
    <w:rsid w:val="009D3E81"/>
    <w:rsid w:val="009D41C8"/>
    <w:rsid w:val="009D4581"/>
    <w:rsid w:val="009D4598"/>
    <w:rsid w:val="009D45B2"/>
    <w:rsid w:val="009D45FC"/>
    <w:rsid w:val="009D461B"/>
    <w:rsid w:val="009D4861"/>
    <w:rsid w:val="009D4DE4"/>
    <w:rsid w:val="009D5094"/>
    <w:rsid w:val="009D51CA"/>
    <w:rsid w:val="009D521B"/>
    <w:rsid w:val="009D52D4"/>
    <w:rsid w:val="009D55AC"/>
    <w:rsid w:val="009D5830"/>
    <w:rsid w:val="009D585C"/>
    <w:rsid w:val="009D59E1"/>
    <w:rsid w:val="009D59E2"/>
    <w:rsid w:val="009D5A0C"/>
    <w:rsid w:val="009D5BD5"/>
    <w:rsid w:val="009D5C93"/>
    <w:rsid w:val="009D5EAC"/>
    <w:rsid w:val="009D60AD"/>
    <w:rsid w:val="009D60C2"/>
    <w:rsid w:val="009D6134"/>
    <w:rsid w:val="009D61EB"/>
    <w:rsid w:val="009D6558"/>
    <w:rsid w:val="009D6808"/>
    <w:rsid w:val="009D6B1E"/>
    <w:rsid w:val="009D6EDA"/>
    <w:rsid w:val="009D6F12"/>
    <w:rsid w:val="009D6FB3"/>
    <w:rsid w:val="009D7152"/>
    <w:rsid w:val="009D7158"/>
    <w:rsid w:val="009D735D"/>
    <w:rsid w:val="009D7624"/>
    <w:rsid w:val="009D76AE"/>
    <w:rsid w:val="009D77C4"/>
    <w:rsid w:val="009D7878"/>
    <w:rsid w:val="009D793C"/>
    <w:rsid w:val="009D7B9E"/>
    <w:rsid w:val="009E0398"/>
    <w:rsid w:val="009E0427"/>
    <w:rsid w:val="009E05A0"/>
    <w:rsid w:val="009E0629"/>
    <w:rsid w:val="009E07FB"/>
    <w:rsid w:val="009E081B"/>
    <w:rsid w:val="009E09C4"/>
    <w:rsid w:val="009E09E4"/>
    <w:rsid w:val="009E0ED4"/>
    <w:rsid w:val="009E10BE"/>
    <w:rsid w:val="009E12FA"/>
    <w:rsid w:val="009E1306"/>
    <w:rsid w:val="009E14A8"/>
    <w:rsid w:val="009E158F"/>
    <w:rsid w:val="009E16A1"/>
    <w:rsid w:val="009E16AA"/>
    <w:rsid w:val="009E1781"/>
    <w:rsid w:val="009E187C"/>
    <w:rsid w:val="009E18BF"/>
    <w:rsid w:val="009E1983"/>
    <w:rsid w:val="009E1AAF"/>
    <w:rsid w:val="009E1ADD"/>
    <w:rsid w:val="009E1B5A"/>
    <w:rsid w:val="009E1B8B"/>
    <w:rsid w:val="009E1FE8"/>
    <w:rsid w:val="009E2066"/>
    <w:rsid w:val="009E2179"/>
    <w:rsid w:val="009E21A4"/>
    <w:rsid w:val="009E220A"/>
    <w:rsid w:val="009E22AC"/>
    <w:rsid w:val="009E234F"/>
    <w:rsid w:val="009E2403"/>
    <w:rsid w:val="009E245E"/>
    <w:rsid w:val="009E2504"/>
    <w:rsid w:val="009E2605"/>
    <w:rsid w:val="009E266D"/>
    <w:rsid w:val="009E26AF"/>
    <w:rsid w:val="009E2873"/>
    <w:rsid w:val="009E2B4E"/>
    <w:rsid w:val="009E2C27"/>
    <w:rsid w:val="009E2C7A"/>
    <w:rsid w:val="009E3186"/>
    <w:rsid w:val="009E31B6"/>
    <w:rsid w:val="009E320D"/>
    <w:rsid w:val="009E3222"/>
    <w:rsid w:val="009E34B7"/>
    <w:rsid w:val="009E3735"/>
    <w:rsid w:val="009E37B5"/>
    <w:rsid w:val="009E3927"/>
    <w:rsid w:val="009E3A78"/>
    <w:rsid w:val="009E3C37"/>
    <w:rsid w:val="009E3D10"/>
    <w:rsid w:val="009E3DC6"/>
    <w:rsid w:val="009E3F35"/>
    <w:rsid w:val="009E3F6A"/>
    <w:rsid w:val="009E40F5"/>
    <w:rsid w:val="009E41B4"/>
    <w:rsid w:val="009E459E"/>
    <w:rsid w:val="009E4653"/>
    <w:rsid w:val="009E4705"/>
    <w:rsid w:val="009E47D5"/>
    <w:rsid w:val="009E4853"/>
    <w:rsid w:val="009E48B4"/>
    <w:rsid w:val="009E48EA"/>
    <w:rsid w:val="009E4922"/>
    <w:rsid w:val="009E4B5F"/>
    <w:rsid w:val="009E4CAF"/>
    <w:rsid w:val="009E4D16"/>
    <w:rsid w:val="009E4DC0"/>
    <w:rsid w:val="009E4E15"/>
    <w:rsid w:val="009E4E73"/>
    <w:rsid w:val="009E4FB6"/>
    <w:rsid w:val="009E5094"/>
    <w:rsid w:val="009E51D8"/>
    <w:rsid w:val="009E53F2"/>
    <w:rsid w:val="009E5454"/>
    <w:rsid w:val="009E55CE"/>
    <w:rsid w:val="009E57C8"/>
    <w:rsid w:val="009E57DF"/>
    <w:rsid w:val="009E5857"/>
    <w:rsid w:val="009E5891"/>
    <w:rsid w:val="009E5928"/>
    <w:rsid w:val="009E59CC"/>
    <w:rsid w:val="009E5BCA"/>
    <w:rsid w:val="009E5BFB"/>
    <w:rsid w:val="009E5C71"/>
    <w:rsid w:val="009E5CC8"/>
    <w:rsid w:val="009E5EF9"/>
    <w:rsid w:val="009E60BD"/>
    <w:rsid w:val="009E61C2"/>
    <w:rsid w:val="009E630C"/>
    <w:rsid w:val="009E64B9"/>
    <w:rsid w:val="009E64E5"/>
    <w:rsid w:val="009E64FB"/>
    <w:rsid w:val="009E65F6"/>
    <w:rsid w:val="009E665F"/>
    <w:rsid w:val="009E67B9"/>
    <w:rsid w:val="009E685C"/>
    <w:rsid w:val="009E689C"/>
    <w:rsid w:val="009E68FB"/>
    <w:rsid w:val="009E6936"/>
    <w:rsid w:val="009E6945"/>
    <w:rsid w:val="009E6B7A"/>
    <w:rsid w:val="009E6F7C"/>
    <w:rsid w:val="009E6FBE"/>
    <w:rsid w:val="009E7006"/>
    <w:rsid w:val="009E7582"/>
    <w:rsid w:val="009E7A6E"/>
    <w:rsid w:val="009E7A74"/>
    <w:rsid w:val="009E7D08"/>
    <w:rsid w:val="009E7F66"/>
    <w:rsid w:val="009F030C"/>
    <w:rsid w:val="009F0485"/>
    <w:rsid w:val="009F07D6"/>
    <w:rsid w:val="009F08F2"/>
    <w:rsid w:val="009F0936"/>
    <w:rsid w:val="009F09C3"/>
    <w:rsid w:val="009F0B0E"/>
    <w:rsid w:val="009F0F6C"/>
    <w:rsid w:val="009F10E9"/>
    <w:rsid w:val="009F139E"/>
    <w:rsid w:val="009F1545"/>
    <w:rsid w:val="009F178F"/>
    <w:rsid w:val="009F20B5"/>
    <w:rsid w:val="009F26CD"/>
    <w:rsid w:val="009F290D"/>
    <w:rsid w:val="009F2A93"/>
    <w:rsid w:val="009F2E44"/>
    <w:rsid w:val="009F32FA"/>
    <w:rsid w:val="009F33BC"/>
    <w:rsid w:val="009F3484"/>
    <w:rsid w:val="009F348F"/>
    <w:rsid w:val="009F3527"/>
    <w:rsid w:val="009F3B31"/>
    <w:rsid w:val="009F3D7D"/>
    <w:rsid w:val="009F4261"/>
    <w:rsid w:val="009F4305"/>
    <w:rsid w:val="009F479D"/>
    <w:rsid w:val="009F4900"/>
    <w:rsid w:val="009F4BC0"/>
    <w:rsid w:val="009F4DA3"/>
    <w:rsid w:val="009F4DB7"/>
    <w:rsid w:val="009F4DF3"/>
    <w:rsid w:val="009F4EEA"/>
    <w:rsid w:val="009F4F2D"/>
    <w:rsid w:val="009F5211"/>
    <w:rsid w:val="009F5311"/>
    <w:rsid w:val="009F54AA"/>
    <w:rsid w:val="009F556C"/>
    <w:rsid w:val="009F5881"/>
    <w:rsid w:val="009F58D5"/>
    <w:rsid w:val="009F58F2"/>
    <w:rsid w:val="009F59CA"/>
    <w:rsid w:val="009F5B57"/>
    <w:rsid w:val="009F5C58"/>
    <w:rsid w:val="009F5EC9"/>
    <w:rsid w:val="009F5F25"/>
    <w:rsid w:val="009F62EE"/>
    <w:rsid w:val="009F63C9"/>
    <w:rsid w:val="009F6433"/>
    <w:rsid w:val="009F6486"/>
    <w:rsid w:val="009F65F0"/>
    <w:rsid w:val="009F6818"/>
    <w:rsid w:val="009F6AF1"/>
    <w:rsid w:val="009F6AF8"/>
    <w:rsid w:val="009F6CA0"/>
    <w:rsid w:val="009F6D04"/>
    <w:rsid w:val="009F6E70"/>
    <w:rsid w:val="009F6FA4"/>
    <w:rsid w:val="009F7067"/>
    <w:rsid w:val="009F715F"/>
    <w:rsid w:val="009F71C3"/>
    <w:rsid w:val="009F72DC"/>
    <w:rsid w:val="009F73DB"/>
    <w:rsid w:val="009F747F"/>
    <w:rsid w:val="009F74D3"/>
    <w:rsid w:val="009F77DF"/>
    <w:rsid w:val="009F7BB2"/>
    <w:rsid w:val="009F7DA5"/>
    <w:rsid w:val="009F7F2E"/>
    <w:rsid w:val="00A001E4"/>
    <w:rsid w:val="00A002F5"/>
    <w:rsid w:val="00A00314"/>
    <w:rsid w:val="00A007A4"/>
    <w:rsid w:val="00A00E05"/>
    <w:rsid w:val="00A00E54"/>
    <w:rsid w:val="00A00EEA"/>
    <w:rsid w:val="00A00F93"/>
    <w:rsid w:val="00A010A9"/>
    <w:rsid w:val="00A0117A"/>
    <w:rsid w:val="00A01246"/>
    <w:rsid w:val="00A0124F"/>
    <w:rsid w:val="00A01314"/>
    <w:rsid w:val="00A0132B"/>
    <w:rsid w:val="00A013C3"/>
    <w:rsid w:val="00A01404"/>
    <w:rsid w:val="00A014F4"/>
    <w:rsid w:val="00A01526"/>
    <w:rsid w:val="00A01740"/>
    <w:rsid w:val="00A017B5"/>
    <w:rsid w:val="00A017EE"/>
    <w:rsid w:val="00A01B1B"/>
    <w:rsid w:val="00A01B31"/>
    <w:rsid w:val="00A01D86"/>
    <w:rsid w:val="00A01F2E"/>
    <w:rsid w:val="00A02021"/>
    <w:rsid w:val="00A0211E"/>
    <w:rsid w:val="00A022E4"/>
    <w:rsid w:val="00A02308"/>
    <w:rsid w:val="00A02858"/>
    <w:rsid w:val="00A0286C"/>
    <w:rsid w:val="00A028DE"/>
    <w:rsid w:val="00A02989"/>
    <w:rsid w:val="00A033A7"/>
    <w:rsid w:val="00A0342C"/>
    <w:rsid w:val="00A03666"/>
    <w:rsid w:val="00A03C83"/>
    <w:rsid w:val="00A03DAB"/>
    <w:rsid w:val="00A03EC6"/>
    <w:rsid w:val="00A041E0"/>
    <w:rsid w:val="00A04248"/>
    <w:rsid w:val="00A043F5"/>
    <w:rsid w:val="00A04426"/>
    <w:rsid w:val="00A044AF"/>
    <w:rsid w:val="00A0453C"/>
    <w:rsid w:val="00A045B8"/>
    <w:rsid w:val="00A045EA"/>
    <w:rsid w:val="00A0461C"/>
    <w:rsid w:val="00A048C5"/>
    <w:rsid w:val="00A0496B"/>
    <w:rsid w:val="00A04986"/>
    <w:rsid w:val="00A04A60"/>
    <w:rsid w:val="00A04A9E"/>
    <w:rsid w:val="00A04ADF"/>
    <w:rsid w:val="00A04AF6"/>
    <w:rsid w:val="00A04B58"/>
    <w:rsid w:val="00A04B95"/>
    <w:rsid w:val="00A04BA1"/>
    <w:rsid w:val="00A04F0F"/>
    <w:rsid w:val="00A04FF2"/>
    <w:rsid w:val="00A051CC"/>
    <w:rsid w:val="00A056B5"/>
    <w:rsid w:val="00A05B27"/>
    <w:rsid w:val="00A05BED"/>
    <w:rsid w:val="00A05BF4"/>
    <w:rsid w:val="00A05C62"/>
    <w:rsid w:val="00A05ECA"/>
    <w:rsid w:val="00A060FD"/>
    <w:rsid w:val="00A062E9"/>
    <w:rsid w:val="00A0640D"/>
    <w:rsid w:val="00A064EE"/>
    <w:rsid w:val="00A06877"/>
    <w:rsid w:val="00A068E5"/>
    <w:rsid w:val="00A06A20"/>
    <w:rsid w:val="00A06D36"/>
    <w:rsid w:val="00A06E1E"/>
    <w:rsid w:val="00A06E2A"/>
    <w:rsid w:val="00A06E6A"/>
    <w:rsid w:val="00A06EFA"/>
    <w:rsid w:val="00A07161"/>
    <w:rsid w:val="00A07225"/>
    <w:rsid w:val="00A073A8"/>
    <w:rsid w:val="00A07500"/>
    <w:rsid w:val="00A07817"/>
    <w:rsid w:val="00A07CCF"/>
    <w:rsid w:val="00A07CF4"/>
    <w:rsid w:val="00A07FF7"/>
    <w:rsid w:val="00A1010A"/>
    <w:rsid w:val="00A102CC"/>
    <w:rsid w:val="00A1030E"/>
    <w:rsid w:val="00A103FB"/>
    <w:rsid w:val="00A106EB"/>
    <w:rsid w:val="00A10732"/>
    <w:rsid w:val="00A10837"/>
    <w:rsid w:val="00A108F0"/>
    <w:rsid w:val="00A108FF"/>
    <w:rsid w:val="00A10B4D"/>
    <w:rsid w:val="00A11036"/>
    <w:rsid w:val="00A110B0"/>
    <w:rsid w:val="00A11224"/>
    <w:rsid w:val="00A114FF"/>
    <w:rsid w:val="00A115FF"/>
    <w:rsid w:val="00A1169A"/>
    <w:rsid w:val="00A119B4"/>
    <w:rsid w:val="00A11F57"/>
    <w:rsid w:val="00A1206A"/>
    <w:rsid w:val="00A120A5"/>
    <w:rsid w:val="00A12149"/>
    <w:rsid w:val="00A12169"/>
    <w:rsid w:val="00A122EA"/>
    <w:rsid w:val="00A1238C"/>
    <w:rsid w:val="00A123F4"/>
    <w:rsid w:val="00A12634"/>
    <w:rsid w:val="00A12639"/>
    <w:rsid w:val="00A127F1"/>
    <w:rsid w:val="00A129A8"/>
    <w:rsid w:val="00A12A8B"/>
    <w:rsid w:val="00A12B09"/>
    <w:rsid w:val="00A12C58"/>
    <w:rsid w:val="00A12EC3"/>
    <w:rsid w:val="00A12EC5"/>
    <w:rsid w:val="00A12F0A"/>
    <w:rsid w:val="00A1305C"/>
    <w:rsid w:val="00A130E4"/>
    <w:rsid w:val="00A131D2"/>
    <w:rsid w:val="00A133F2"/>
    <w:rsid w:val="00A1399F"/>
    <w:rsid w:val="00A13B2A"/>
    <w:rsid w:val="00A13B3B"/>
    <w:rsid w:val="00A13BB3"/>
    <w:rsid w:val="00A13DF8"/>
    <w:rsid w:val="00A13E19"/>
    <w:rsid w:val="00A13F8B"/>
    <w:rsid w:val="00A1404B"/>
    <w:rsid w:val="00A1443F"/>
    <w:rsid w:val="00A146D0"/>
    <w:rsid w:val="00A149E3"/>
    <w:rsid w:val="00A14A65"/>
    <w:rsid w:val="00A14B56"/>
    <w:rsid w:val="00A14D0A"/>
    <w:rsid w:val="00A14D2B"/>
    <w:rsid w:val="00A14E0D"/>
    <w:rsid w:val="00A15107"/>
    <w:rsid w:val="00A154E3"/>
    <w:rsid w:val="00A15519"/>
    <w:rsid w:val="00A15668"/>
    <w:rsid w:val="00A15856"/>
    <w:rsid w:val="00A1598C"/>
    <w:rsid w:val="00A15D35"/>
    <w:rsid w:val="00A15DEE"/>
    <w:rsid w:val="00A1603C"/>
    <w:rsid w:val="00A161A0"/>
    <w:rsid w:val="00A162DB"/>
    <w:rsid w:val="00A16380"/>
    <w:rsid w:val="00A163BD"/>
    <w:rsid w:val="00A165E7"/>
    <w:rsid w:val="00A16646"/>
    <w:rsid w:val="00A1693F"/>
    <w:rsid w:val="00A16AD9"/>
    <w:rsid w:val="00A16B49"/>
    <w:rsid w:val="00A16BF4"/>
    <w:rsid w:val="00A170A2"/>
    <w:rsid w:val="00A1718A"/>
    <w:rsid w:val="00A171FC"/>
    <w:rsid w:val="00A172B0"/>
    <w:rsid w:val="00A173B5"/>
    <w:rsid w:val="00A1742E"/>
    <w:rsid w:val="00A1753F"/>
    <w:rsid w:val="00A17545"/>
    <w:rsid w:val="00A17680"/>
    <w:rsid w:val="00A1782E"/>
    <w:rsid w:val="00A17C59"/>
    <w:rsid w:val="00A17D46"/>
    <w:rsid w:val="00A17E9E"/>
    <w:rsid w:val="00A2018E"/>
    <w:rsid w:val="00A20201"/>
    <w:rsid w:val="00A20255"/>
    <w:rsid w:val="00A20427"/>
    <w:rsid w:val="00A206D1"/>
    <w:rsid w:val="00A20766"/>
    <w:rsid w:val="00A208B8"/>
    <w:rsid w:val="00A20C93"/>
    <w:rsid w:val="00A20CA3"/>
    <w:rsid w:val="00A20FE9"/>
    <w:rsid w:val="00A2131F"/>
    <w:rsid w:val="00A213E3"/>
    <w:rsid w:val="00A2190F"/>
    <w:rsid w:val="00A21A36"/>
    <w:rsid w:val="00A21A57"/>
    <w:rsid w:val="00A21A5E"/>
    <w:rsid w:val="00A21ACA"/>
    <w:rsid w:val="00A21DF9"/>
    <w:rsid w:val="00A220EE"/>
    <w:rsid w:val="00A220F3"/>
    <w:rsid w:val="00A221C2"/>
    <w:rsid w:val="00A22406"/>
    <w:rsid w:val="00A22456"/>
    <w:rsid w:val="00A2248D"/>
    <w:rsid w:val="00A224F7"/>
    <w:rsid w:val="00A228DB"/>
    <w:rsid w:val="00A228E9"/>
    <w:rsid w:val="00A22B9C"/>
    <w:rsid w:val="00A22C91"/>
    <w:rsid w:val="00A22D50"/>
    <w:rsid w:val="00A22EB1"/>
    <w:rsid w:val="00A22F40"/>
    <w:rsid w:val="00A23057"/>
    <w:rsid w:val="00A23119"/>
    <w:rsid w:val="00A23147"/>
    <w:rsid w:val="00A23325"/>
    <w:rsid w:val="00A2356F"/>
    <w:rsid w:val="00A23570"/>
    <w:rsid w:val="00A23703"/>
    <w:rsid w:val="00A23793"/>
    <w:rsid w:val="00A23A49"/>
    <w:rsid w:val="00A23ACF"/>
    <w:rsid w:val="00A23B20"/>
    <w:rsid w:val="00A23C7B"/>
    <w:rsid w:val="00A23D44"/>
    <w:rsid w:val="00A24211"/>
    <w:rsid w:val="00A2454D"/>
    <w:rsid w:val="00A24626"/>
    <w:rsid w:val="00A2469C"/>
    <w:rsid w:val="00A247FB"/>
    <w:rsid w:val="00A24982"/>
    <w:rsid w:val="00A24A66"/>
    <w:rsid w:val="00A24CCA"/>
    <w:rsid w:val="00A24D6B"/>
    <w:rsid w:val="00A24DD3"/>
    <w:rsid w:val="00A25052"/>
    <w:rsid w:val="00A250DC"/>
    <w:rsid w:val="00A2516C"/>
    <w:rsid w:val="00A2526A"/>
    <w:rsid w:val="00A2537F"/>
    <w:rsid w:val="00A25413"/>
    <w:rsid w:val="00A254AD"/>
    <w:rsid w:val="00A2561B"/>
    <w:rsid w:val="00A256D4"/>
    <w:rsid w:val="00A25701"/>
    <w:rsid w:val="00A25803"/>
    <w:rsid w:val="00A2583F"/>
    <w:rsid w:val="00A2587A"/>
    <w:rsid w:val="00A25D42"/>
    <w:rsid w:val="00A25DD0"/>
    <w:rsid w:val="00A26246"/>
    <w:rsid w:val="00A262A8"/>
    <w:rsid w:val="00A26418"/>
    <w:rsid w:val="00A26478"/>
    <w:rsid w:val="00A264CB"/>
    <w:rsid w:val="00A264CF"/>
    <w:rsid w:val="00A26A5B"/>
    <w:rsid w:val="00A26C1E"/>
    <w:rsid w:val="00A26D4E"/>
    <w:rsid w:val="00A26D61"/>
    <w:rsid w:val="00A26DF5"/>
    <w:rsid w:val="00A26DF9"/>
    <w:rsid w:val="00A27063"/>
    <w:rsid w:val="00A27245"/>
    <w:rsid w:val="00A27431"/>
    <w:rsid w:val="00A277DF"/>
    <w:rsid w:val="00A27820"/>
    <w:rsid w:val="00A27860"/>
    <w:rsid w:val="00A2787A"/>
    <w:rsid w:val="00A27BA1"/>
    <w:rsid w:val="00A27C8B"/>
    <w:rsid w:val="00A27C95"/>
    <w:rsid w:val="00A27DB3"/>
    <w:rsid w:val="00A30027"/>
    <w:rsid w:val="00A3005F"/>
    <w:rsid w:val="00A300E6"/>
    <w:rsid w:val="00A301B2"/>
    <w:rsid w:val="00A301F6"/>
    <w:rsid w:val="00A30276"/>
    <w:rsid w:val="00A303DD"/>
    <w:rsid w:val="00A3041C"/>
    <w:rsid w:val="00A30643"/>
    <w:rsid w:val="00A30956"/>
    <w:rsid w:val="00A30C29"/>
    <w:rsid w:val="00A313A6"/>
    <w:rsid w:val="00A31533"/>
    <w:rsid w:val="00A31712"/>
    <w:rsid w:val="00A31771"/>
    <w:rsid w:val="00A317E1"/>
    <w:rsid w:val="00A31869"/>
    <w:rsid w:val="00A318E0"/>
    <w:rsid w:val="00A31922"/>
    <w:rsid w:val="00A3197A"/>
    <w:rsid w:val="00A31B6A"/>
    <w:rsid w:val="00A31DA3"/>
    <w:rsid w:val="00A31EE2"/>
    <w:rsid w:val="00A31F34"/>
    <w:rsid w:val="00A320D0"/>
    <w:rsid w:val="00A3210B"/>
    <w:rsid w:val="00A322E1"/>
    <w:rsid w:val="00A3248F"/>
    <w:rsid w:val="00A32595"/>
    <w:rsid w:val="00A32E0A"/>
    <w:rsid w:val="00A32F95"/>
    <w:rsid w:val="00A33052"/>
    <w:rsid w:val="00A330F6"/>
    <w:rsid w:val="00A33107"/>
    <w:rsid w:val="00A33728"/>
    <w:rsid w:val="00A3372C"/>
    <w:rsid w:val="00A3378A"/>
    <w:rsid w:val="00A33825"/>
    <w:rsid w:val="00A338E2"/>
    <w:rsid w:val="00A33B4A"/>
    <w:rsid w:val="00A33DC5"/>
    <w:rsid w:val="00A33DF0"/>
    <w:rsid w:val="00A34111"/>
    <w:rsid w:val="00A341F0"/>
    <w:rsid w:val="00A34321"/>
    <w:rsid w:val="00A3441F"/>
    <w:rsid w:val="00A345A2"/>
    <w:rsid w:val="00A345AA"/>
    <w:rsid w:val="00A3464B"/>
    <w:rsid w:val="00A34725"/>
    <w:rsid w:val="00A3485B"/>
    <w:rsid w:val="00A34AA6"/>
    <w:rsid w:val="00A34AF3"/>
    <w:rsid w:val="00A34B13"/>
    <w:rsid w:val="00A34B57"/>
    <w:rsid w:val="00A34C83"/>
    <w:rsid w:val="00A34C89"/>
    <w:rsid w:val="00A34E17"/>
    <w:rsid w:val="00A34E36"/>
    <w:rsid w:val="00A34E72"/>
    <w:rsid w:val="00A34F74"/>
    <w:rsid w:val="00A34F8A"/>
    <w:rsid w:val="00A351BD"/>
    <w:rsid w:val="00A35296"/>
    <w:rsid w:val="00A352B4"/>
    <w:rsid w:val="00A3546D"/>
    <w:rsid w:val="00A35508"/>
    <w:rsid w:val="00A35677"/>
    <w:rsid w:val="00A3569D"/>
    <w:rsid w:val="00A35799"/>
    <w:rsid w:val="00A35824"/>
    <w:rsid w:val="00A35B44"/>
    <w:rsid w:val="00A360FB"/>
    <w:rsid w:val="00A36147"/>
    <w:rsid w:val="00A36163"/>
    <w:rsid w:val="00A364C6"/>
    <w:rsid w:val="00A36634"/>
    <w:rsid w:val="00A367DB"/>
    <w:rsid w:val="00A36832"/>
    <w:rsid w:val="00A3699B"/>
    <w:rsid w:val="00A36C49"/>
    <w:rsid w:val="00A36DBF"/>
    <w:rsid w:val="00A36E05"/>
    <w:rsid w:val="00A36E5E"/>
    <w:rsid w:val="00A36E7C"/>
    <w:rsid w:val="00A36F53"/>
    <w:rsid w:val="00A371CF"/>
    <w:rsid w:val="00A37210"/>
    <w:rsid w:val="00A372B5"/>
    <w:rsid w:val="00A37412"/>
    <w:rsid w:val="00A377DC"/>
    <w:rsid w:val="00A3798E"/>
    <w:rsid w:val="00A37BB9"/>
    <w:rsid w:val="00A37C12"/>
    <w:rsid w:val="00A37E74"/>
    <w:rsid w:val="00A37EB0"/>
    <w:rsid w:val="00A37FA0"/>
    <w:rsid w:val="00A37FF4"/>
    <w:rsid w:val="00A400EC"/>
    <w:rsid w:val="00A4036C"/>
    <w:rsid w:val="00A4039B"/>
    <w:rsid w:val="00A403A7"/>
    <w:rsid w:val="00A403C6"/>
    <w:rsid w:val="00A40518"/>
    <w:rsid w:val="00A405DD"/>
    <w:rsid w:val="00A40684"/>
    <w:rsid w:val="00A4070D"/>
    <w:rsid w:val="00A40839"/>
    <w:rsid w:val="00A408A6"/>
    <w:rsid w:val="00A408B1"/>
    <w:rsid w:val="00A40A26"/>
    <w:rsid w:val="00A40BA3"/>
    <w:rsid w:val="00A40E02"/>
    <w:rsid w:val="00A40E9D"/>
    <w:rsid w:val="00A40EE8"/>
    <w:rsid w:val="00A40FF9"/>
    <w:rsid w:val="00A410A6"/>
    <w:rsid w:val="00A410C6"/>
    <w:rsid w:val="00A4110C"/>
    <w:rsid w:val="00A41116"/>
    <w:rsid w:val="00A41137"/>
    <w:rsid w:val="00A415E0"/>
    <w:rsid w:val="00A417FE"/>
    <w:rsid w:val="00A4193F"/>
    <w:rsid w:val="00A419A4"/>
    <w:rsid w:val="00A41BC4"/>
    <w:rsid w:val="00A41CF2"/>
    <w:rsid w:val="00A41D6F"/>
    <w:rsid w:val="00A41DC2"/>
    <w:rsid w:val="00A41E1F"/>
    <w:rsid w:val="00A423B1"/>
    <w:rsid w:val="00A42659"/>
    <w:rsid w:val="00A4272C"/>
    <w:rsid w:val="00A427B0"/>
    <w:rsid w:val="00A429CB"/>
    <w:rsid w:val="00A42A2D"/>
    <w:rsid w:val="00A42B4B"/>
    <w:rsid w:val="00A42B90"/>
    <w:rsid w:val="00A42BF5"/>
    <w:rsid w:val="00A42D12"/>
    <w:rsid w:val="00A42D2B"/>
    <w:rsid w:val="00A42E51"/>
    <w:rsid w:val="00A42ED5"/>
    <w:rsid w:val="00A42F72"/>
    <w:rsid w:val="00A43058"/>
    <w:rsid w:val="00A43111"/>
    <w:rsid w:val="00A43464"/>
    <w:rsid w:val="00A43486"/>
    <w:rsid w:val="00A4350A"/>
    <w:rsid w:val="00A4366E"/>
    <w:rsid w:val="00A436A1"/>
    <w:rsid w:val="00A437A9"/>
    <w:rsid w:val="00A439B8"/>
    <w:rsid w:val="00A43D4D"/>
    <w:rsid w:val="00A43DF0"/>
    <w:rsid w:val="00A44307"/>
    <w:rsid w:val="00A4445D"/>
    <w:rsid w:val="00A44648"/>
    <w:rsid w:val="00A44650"/>
    <w:rsid w:val="00A44808"/>
    <w:rsid w:val="00A4485D"/>
    <w:rsid w:val="00A4565F"/>
    <w:rsid w:val="00A45869"/>
    <w:rsid w:val="00A4586D"/>
    <w:rsid w:val="00A45A3C"/>
    <w:rsid w:val="00A46137"/>
    <w:rsid w:val="00A461EB"/>
    <w:rsid w:val="00A46309"/>
    <w:rsid w:val="00A46319"/>
    <w:rsid w:val="00A46332"/>
    <w:rsid w:val="00A46420"/>
    <w:rsid w:val="00A46434"/>
    <w:rsid w:val="00A465D5"/>
    <w:rsid w:val="00A466D1"/>
    <w:rsid w:val="00A468B5"/>
    <w:rsid w:val="00A46A46"/>
    <w:rsid w:val="00A46CB4"/>
    <w:rsid w:val="00A46DB6"/>
    <w:rsid w:val="00A47203"/>
    <w:rsid w:val="00A47258"/>
    <w:rsid w:val="00A47391"/>
    <w:rsid w:val="00A473AC"/>
    <w:rsid w:val="00A4744A"/>
    <w:rsid w:val="00A47481"/>
    <w:rsid w:val="00A47491"/>
    <w:rsid w:val="00A474EE"/>
    <w:rsid w:val="00A4772C"/>
    <w:rsid w:val="00A478D4"/>
    <w:rsid w:val="00A47CC0"/>
    <w:rsid w:val="00A501B7"/>
    <w:rsid w:val="00A5023B"/>
    <w:rsid w:val="00A503B8"/>
    <w:rsid w:val="00A5092D"/>
    <w:rsid w:val="00A50BC7"/>
    <w:rsid w:val="00A50C6D"/>
    <w:rsid w:val="00A50D6D"/>
    <w:rsid w:val="00A51177"/>
    <w:rsid w:val="00A511A8"/>
    <w:rsid w:val="00A5141E"/>
    <w:rsid w:val="00A51582"/>
    <w:rsid w:val="00A515BB"/>
    <w:rsid w:val="00A5173F"/>
    <w:rsid w:val="00A5181D"/>
    <w:rsid w:val="00A519B3"/>
    <w:rsid w:val="00A51AA6"/>
    <w:rsid w:val="00A52176"/>
    <w:rsid w:val="00A52260"/>
    <w:rsid w:val="00A52495"/>
    <w:rsid w:val="00A52AAD"/>
    <w:rsid w:val="00A52B57"/>
    <w:rsid w:val="00A52B6D"/>
    <w:rsid w:val="00A52B8E"/>
    <w:rsid w:val="00A52BC5"/>
    <w:rsid w:val="00A52C29"/>
    <w:rsid w:val="00A52EE1"/>
    <w:rsid w:val="00A52F21"/>
    <w:rsid w:val="00A52FB5"/>
    <w:rsid w:val="00A53021"/>
    <w:rsid w:val="00A53038"/>
    <w:rsid w:val="00A530D9"/>
    <w:rsid w:val="00A532CB"/>
    <w:rsid w:val="00A532DB"/>
    <w:rsid w:val="00A534B8"/>
    <w:rsid w:val="00A534D4"/>
    <w:rsid w:val="00A53582"/>
    <w:rsid w:val="00A535AE"/>
    <w:rsid w:val="00A5362E"/>
    <w:rsid w:val="00A537E7"/>
    <w:rsid w:val="00A5393D"/>
    <w:rsid w:val="00A53A0D"/>
    <w:rsid w:val="00A53AF4"/>
    <w:rsid w:val="00A53BD0"/>
    <w:rsid w:val="00A53F03"/>
    <w:rsid w:val="00A54063"/>
    <w:rsid w:val="00A5409F"/>
    <w:rsid w:val="00A54312"/>
    <w:rsid w:val="00A54404"/>
    <w:rsid w:val="00A5461E"/>
    <w:rsid w:val="00A54749"/>
    <w:rsid w:val="00A54936"/>
    <w:rsid w:val="00A549F3"/>
    <w:rsid w:val="00A54B57"/>
    <w:rsid w:val="00A54CBE"/>
    <w:rsid w:val="00A54DB8"/>
    <w:rsid w:val="00A54EBC"/>
    <w:rsid w:val="00A550FE"/>
    <w:rsid w:val="00A55184"/>
    <w:rsid w:val="00A55187"/>
    <w:rsid w:val="00A5520B"/>
    <w:rsid w:val="00A552C8"/>
    <w:rsid w:val="00A553EC"/>
    <w:rsid w:val="00A554AB"/>
    <w:rsid w:val="00A55506"/>
    <w:rsid w:val="00A55D94"/>
    <w:rsid w:val="00A55EAC"/>
    <w:rsid w:val="00A55F57"/>
    <w:rsid w:val="00A55FC2"/>
    <w:rsid w:val="00A5605D"/>
    <w:rsid w:val="00A56174"/>
    <w:rsid w:val="00A56206"/>
    <w:rsid w:val="00A56228"/>
    <w:rsid w:val="00A563C0"/>
    <w:rsid w:val="00A5666B"/>
    <w:rsid w:val="00A569EC"/>
    <w:rsid w:val="00A569ED"/>
    <w:rsid w:val="00A56BEC"/>
    <w:rsid w:val="00A56C65"/>
    <w:rsid w:val="00A56ED0"/>
    <w:rsid w:val="00A56F1B"/>
    <w:rsid w:val="00A57009"/>
    <w:rsid w:val="00A57460"/>
    <w:rsid w:val="00A5757A"/>
    <w:rsid w:val="00A5769D"/>
    <w:rsid w:val="00A577CB"/>
    <w:rsid w:val="00A5780F"/>
    <w:rsid w:val="00A57B5D"/>
    <w:rsid w:val="00A57DF7"/>
    <w:rsid w:val="00A6019D"/>
    <w:rsid w:val="00A601EA"/>
    <w:rsid w:val="00A6048D"/>
    <w:rsid w:val="00A605C5"/>
    <w:rsid w:val="00A605C7"/>
    <w:rsid w:val="00A60679"/>
    <w:rsid w:val="00A6088A"/>
    <w:rsid w:val="00A60896"/>
    <w:rsid w:val="00A608B3"/>
    <w:rsid w:val="00A608EF"/>
    <w:rsid w:val="00A60D60"/>
    <w:rsid w:val="00A6107E"/>
    <w:rsid w:val="00A612F5"/>
    <w:rsid w:val="00A6144D"/>
    <w:rsid w:val="00A615DF"/>
    <w:rsid w:val="00A617DD"/>
    <w:rsid w:val="00A6181E"/>
    <w:rsid w:val="00A61AF5"/>
    <w:rsid w:val="00A61C46"/>
    <w:rsid w:val="00A61C4D"/>
    <w:rsid w:val="00A61D6F"/>
    <w:rsid w:val="00A61EFB"/>
    <w:rsid w:val="00A62080"/>
    <w:rsid w:val="00A6227D"/>
    <w:rsid w:val="00A62687"/>
    <w:rsid w:val="00A626A8"/>
    <w:rsid w:val="00A6286C"/>
    <w:rsid w:val="00A62A03"/>
    <w:rsid w:val="00A62BBC"/>
    <w:rsid w:val="00A62C90"/>
    <w:rsid w:val="00A62DD0"/>
    <w:rsid w:val="00A63054"/>
    <w:rsid w:val="00A63177"/>
    <w:rsid w:val="00A63229"/>
    <w:rsid w:val="00A63273"/>
    <w:rsid w:val="00A63313"/>
    <w:rsid w:val="00A6338C"/>
    <w:rsid w:val="00A635FF"/>
    <w:rsid w:val="00A63721"/>
    <w:rsid w:val="00A6378B"/>
    <w:rsid w:val="00A638E2"/>
    <w:rsid w:val="00A63905"/>
    <w:rsid w:val="00A639BC"/>
    <w:rsid w:val="00A63D70"/>
    <w:rsid w:val="00A63E4A"/>
    <w:rsid w:val="00A63F35"/>
    <w:rsid w:val="00A63FD1"/>
    <w:rsid w:val="00A642D6"/>
    <w:rsid w:val="00A6448C"/>
    <w:rsid w:val="00A646F0"/>
    <w:rsid w:val="00A64737"/>
    <w:rsid w:val="00A64788"/>
    <w:rsid w:val="00A6481B"/>
    <w:rsid w:val="00A64DB3"/>
    <w:rsid w:val="00A64E65"/>
    <w:rsid w:val="00A6513F"/>
    <w:rsid w:val="00A65229"/>
    <w:rsid w:val="00A6529E"/>
    <w:rsid w:val="00A6532C"/>
    <w:rsid w:val="00A6548E"/>
    <w:rsid w:val="00A6549A"/>
    <w:rsid w:val="00A655B1"/>
    <w:rsid w:val="00A658E7"/>
    <w:rsid w:val="00A6591A"/>
    <w:rsid w:val="00A65934"/>
    <w:rsid w:val="00A6595E"/>
    <w:rsid w:val="00A65B79"/>
    <w:rsid w:val="00A65C75"/>
    <w:rsid w:val="00A65DE7"/>
    <w:rsid w:val="00A66091"/>
    <w:rsid w:val="00A6622E"/>
    <w:rsid w:val="00A66697"/>
    <w:rsid w:val="00A666C4"/>
    <w:rsid w:val="00A66ED6"/>
    <w:rsid w:val="00A66F94"/>
    <w:rsid w:val="00A67412"/>
    <w:rsid w:val="00A67502"/>
    <w:rsid w:val="00A67566"/>
    <w:rsid w:val="00A67603"/>
    <w:rsid w:val="00A67BD5"/>
    <w:rsid w:val="00A67D5C"/>
    <w:rsid w:val="00A67EFE"/>
    <w:rsid w:val="00A67F58"/>
    <w:rsid w:val="00A70069"/>
    <w:rsid w:val="00A7020C"/>
    <w:rsid w:val="00A7025C"/>
    <w:rsid w:val="00A703F6"/>
    <w:rsid w:val="00A70AB5"/>
    <w:rsid w:val="00A70ABE"/>
    <w:rsid w:val="00A70AC3"/>
    <w:rsid w:val="00A70B9D"/>
    <w:rsid w:val="00A70F09"/>
    <w:rsid w:val="00A70FCA"/>
    <w:rsid w:val="00A70FCE"/>
    <w:rsid w:val="00A71253"/>
    <w:rsid w:val="00A7129D"/>
    <w:rsid w:val="00A71310"/>
    <w:rsid w:val="00A71435"/>
    <w:rsid w:val="00A717A0"/>
    <w:rsid w:val="00A718DE"/>
    <w:rsid w:val="00A71917"/>
    <w:rsid w:val="00A71C2B"/>
    <w:rsid w:val="00A71C96"/>
    <w:rsid w:val="00A71D03"/>
    <w:rsid w:val="00A71DEA"/>
    <w:rsid w:val="00A720DC"/>
    <w:rsid w:val="00A722C5"/>
    <w:rsid w:val="00A723F0"/>
    <w:rsid w:val="00A72564"/>
    <w:rsid w:val="00A72B14"/>
    <w:rsid w:val="00A72F23"/>
    <w:rsid w:val="00A72F96"/>
    <w:rsid w:val="00A730C0"/>
    <w:rsid w:val="00A73247"/>
    <w:rsid w:val="00A732D4"/>
    <w:rsid w:val="00A733F9"/>
    <w:rsid w:val="00A73543"/>
    <w:rsid w:val="00A73839"/>
    <w:rsid w:val="00A7385F"/>
    <w:rsid w:val="00A739B1"/>
    <w:rsid w:val="00A73C55"/>
    <w:rsid w:val="00A73C6A"/>
    <w:rsid w:val="00A73CD7"/>
    <w:rsid w:val="00A73DC7"/>
    <w:rsid w:val="00A74026"/>
    <w:rsid w:val="00A74116"/>
    <w:rsid w:val="00A74143"/>
    <w:rsid w:val="00A7429E"/>
    <w:rsid w:val="00A7440E"/>
    <w:rsid w:val="00A74779"/>
    <w:rsid w:val="00A747BD"/>
    <w:rsid w:val="00A748F9"/>
    <w:rsid w:val="00A74FC4"/>
    <w:rsid w:val="00A750F6"/>
    <w:rsid w:val="00A75376"/>
    <w:rsid w:val="00A756E2"/>
    <w:rsid w:val="00A757B6"/>
    <w:rsid w:val="00A75E04"/>
    <w:rsid w:val="00A75E1D"/>
    <w:rsid w:val="00A75F1F"/>
    <w:rsid w:val="00A76218"/>
    <w:rsid w:val="00A76316"/>
    <w:rsid w:val="00A765A7"/>
    <w:rsid w:val="00A767B0"/>
    <w:rsid w:val="00A76CE2"/>
    <w:rsid w:val="00A76CEC"/>
    <w:rsid w:val="00A76F49"/>
    <w:rsid w:val="00A77011"/>
    <w:rsid w:val="00A7722F"/>
    <w:rsid w:val="00A7732F"/>
    <w:rsid w:val="00A775D7"/>
    <w:rsid w:val="00A77814"/>
    <w:rsid w:val="00A7784D"/>
    <w:rsid w:val="00A77A18"/>
    <w:rsid w:val="00A77AF9"/>
    <w:rsid w:val="00A77C02"/>
    <w:rsid w:val="00A77C3D"/>
    <w:rsid w:val="00A77D48"/>
    <w:rsid w:val="00A77F11"/>
    <w:rsid w:val="00A77F26"/>
    <w:rsid w:val="00A80792"/>
    <w:rsid w:val="00A80806"/>
    <w:rsid w:val="00A80971"/>
    <w:rsid w:val="00A809C8"/>
    <w:rsid w:val="00A80B8A"/>
    <w:rsid w:val="00A80C23"/>
    <w:rsid w:val="00A80C5B"/>
    <w:rsid w:val="00A81077"/>
    <w:rsid w:val="00A81132"/>
    <w:rsid w:val="00A811F8"/>
    <w:rsid w:val="00A812E7"/>
    <w:rsid w:val="00A81698"/>
    <w:rsid w:val="00A816E3"/>
    <w:rsid w:val="00A8171A"/>
    <w:rsid w:val="00A81801"/>
    <w:rsid w:val="00A81EDE"/>
    <w:rsid w:val="00A82021"/>
    <w:rsid w:val="00A820D2"/>
    <w:rsid w:val="00A821A3"/>
    <w:rsid w:val="00A8237A"/>
    <w:rsid w:val="00A825F5"/>
    <w:rsid w:val="00A825FD"/>
    <w:rsid w:val="00A8285C"/>
    <w:rsid w:val="00A828CF"/>
    <w:rsid w:val="00A8296C"/>
    <w:rsid w:val="00A82C4C"/>
    <w:rsid w:val="00A833CD"/>
    <w:rsid w:val="00A833FC"/>
    <w:rsid w:val="00A835BC"/>
    <w:rsid w:val="00A836A3"/>
    <w:rsid w:val="00A83746"/>
    <w:rsid w:val="00A838B6"/>
    <w:rsid w:val="00A83A98"/>
    <w:rsid w:val="00A83B7E"/>
    <w:rsid w:val="00A83CC2"/>
    <w:rsid w:val="00A83D22"/>
    <w:rsid w:val="00A83DB5"/>
    <w:rsid w:val="00A83F00"/>
    <w:rsid w:val="00A84025"/>
    <w:rsid w:val="00A840D3"/>
    <w:rsid w:val="00A840E0"/>
    <w:rsid w:val="00A841BD"/>
    <w:rsid w:val="00A84559"/>
    <w:rsid w:val="00A84A72"/>
    <w:rsid w:val="00A84F16"/>
    <w:rsid w:val="00A84FB4"/>
    <w:rsid w:val="00A853D5"/>
    <w:rsid w:val="00A853E2"/>
    <w:rsid w:val="00A85673"/>
    <w:rsid w:val="00A8569A"/>
    <w:rsid w:val="00A858F0"/>
    <w:rsid w:val="00A85900"/>
    <w:rsid w:val="00A859FA"/>
    <w:rsid w:val="00A85A4C"/>
    <w:rsid w:val="00A85B8D"/>
    <w:rsid w:val="00A8620C"/>
    <w:rsid w:val="00A86322"/>
    <w:rsid w:val="00A86332"/>
    <w:rsid w:val="00A86397"/>
    <w:rsid w:val="00A863ED"/>
    <w:rsid w:val="00A865D1"/>
    <w:rsid w:val="00A867A9"/>
    <w:rsid w:val="00A86981"/>
    <w:rsid w:val="00A869B2"/>
    <w:rsid w:val="00A86BA8"/>
    <w:rsid w:val="00A86D28"/>
    <w:rsid w:val="00A8728E"/>
    <w:rsid w:val="00A87294"/>
    <w:rsid w:val="00A873E9"/>
    <w:rsid w:val="00A8744C"/>
    <w:rsid w:val="00A874E8"/>
    <w:rsid w:val="00A875F7"/>
    <w:rsid w:val="00A8781B"/>
    <w:rsid w:val="00A87A6E"/>
    <w:rsid w:val="00A87CC5"/>
    <w:rsid w:val="00A9026C"/>
    <w:rsid w:val="00A9037C"/>
    <w:rsid w:val="00A90422"/>
    <w:rsid w:val="00A906A1"/>
    <w:rsid w:val="00A90964"/>
    <w:rsid w:val="00A90A53"/>
    <w:rsid w:val="00A90A9D"/>
    <w:rsid w:val="00A90C86"/>
    <w:rsid w:val="00A90C99"/>
    <w:rsid w:val="00A90CA8"/>
    <w:rsid w:val="00A90CBD"/>
    <w:rsid w:val="00A90DE3"/>
    <w:rsid w:val="00A90E17"/>
    <w:rsid w:val="00A90F5E"/>
    <w:rsid w:val="00A91028"/>
    <w:rsid w:val="00A9114E"/>
    <w:rsid w:val="00A9164A"/>
    <w:rsid w:val="00A91761"/>
    <w:rsid w:val="00A91870"/>
    <w:rsid w:val="00A91A96"/>
    <w:rsid w:val="00A91BE6"/>
    <w:rsid w:val="00A91C1E"/>
    <w:rsid w:val="00A91D31"/>
    <w:rsid w:val="00A91F3F"/>
    <w:rsid w:val="00A921AD"/>
    <w:rsid w:val="00A921FC"/>
    <w:rsid w:val="00A9227C"/>
    <w:rsid w:val="00A923A3"/>
    <w:rsid w:val="00A924CB"/>
    <w:rsid w:val="00A92645"/>
    <w:rsid w:val="00A92A33"/>
    <w:rsid w:val="00A92A5F"/>
    <w:rsid w:val="00A92B0B"/>
    <w:rsid w:val="00A92CF1"/>
    <w:rsid w:val="00A92EED"/>
    <w:rsid w:val="00A92FEC"/>
    <w:rsid w:val="00A9302C"/>
    <w:rsid w:val="00A93044"/>
    <w:rsid w:val="00A934DD"/>
    <w:rsid w:val="00A93524"/>
    <w:rsid w:val="00A93591"/>
    <w:rsid w:val="00A93779"/>
    <w:rsid w:val="00A93780"/>
    <w:rsid w:val="00A93C98"/>
    <w:rsid w:val="00A93F45"/>
    <w:rsid w:val="00A93FBC"/>
    <w:rsid w:val="00A94069"/>
    <w:rsid w:val="00A94280"/>
    <w:rsid w:val="00A94494"/>
    <w:rsid w:val="00A9459F"/>
    <w:rsid w:val="00A945D1"/>
    <w:rsid w:val="00A94891"/>
    <w:rsid w:val="00A94997"/>
    <w:rsid w:val="00A94999"/>
    <w:rsid w:val="00A94E1B"/>
    <w:rsid w:val="00A94EA2"/>
    <w:rsid w:val="00A94EA9"/>
    <w:rsid w:val="00A950EF"/>
    <w:rsid w:val="00A95110"/>
    <w:rsid w:val="00A95123"/>
    <w:rsid w:val="00A95348"/>
    <w:rsid w:val="00A953BC"/>
    <w:rsid w:val="00A954AD"/>
    <w:rsid w:val="00A957AB"/>
    <w:rsid w:val="00A958FF"/>
    <w:rsid w:val="00A95905"/>
    <w:rsid w:val="00A95CED"/>
    <w:rsid w:val="00A95D51"/>
    <w:rsid w:val="00A95F0E"/>
    <w:rsid w:val="00A96020"/>
    <w:rsid w:val="00A964F0"/>
    <w:rsid w:val="00A965E3"/>
    <w:rsid w:val="00A96725"/>
    <w:rsid w:val="00A96C9B"/>
    <w:rsid w:val="00A96E5C"/>
    <w:rsid w:val="00A97081"/>
    <w:rsid w:val="00A9730B"/>
    <w:rsid w:val="00A97415"/>
    <w:rsid w:val="00A97697"/>
    <w:rsid w:val="00A976B8"/>
    <w:rsid w:val="00A97848"/>
    <w:rsid w:val="00A97851"/>
    <w:rsid w:val="00A97AE7"/>
    <w:rsid w:val="00A97AEA"/>
    <w:rsid w:val="00A97D59"/>
    <w:rsid w:val="00A97F46"/>
    <w:rsid w:val="00A97FB7"/>
    <w:rsid w:val="00AA0163"/>
    <w:rsid w:val="00AA02FE"/>
    <w:rsid w:val="00AA04FB"/>
    <w:rsid w:val="00AA07C1"/>
    <w:rsid w:val="00AA0A42"/>
    <w:rsid w:val="00AA0DDA"/>
    <w:rsid w:val="00AA0EA3"/>
    <w:rsid w:val="00AA0FB4"/>
    <w:rsid w:val="00AA1044"/>
    <w:rsid w:val="00AA108B"/>
    <w:rsid w:val="00AA121C"/>
    <w:rsid w:val="00AA14EF"/>
    <w:rsid w:val="00AA170B"/>
    <w:rsid w:val="00AA17B4"/>
    <w:rsid w:val="00AA1A3F"/>
    <w:rsid w:val="00AA1ACB"/>
    <w:rsid w:val="00AA1B2B"/>
    <w:rsid w:val="00AA1BB9"/>
    <w:rsid w:val="00AA1CC8"/>
    <w:rsid w:val="00AA1D36"/>
    <w:rsid w:val="00AA1F77"/>
    <w:rsid w:val="00AA2007"/>
    <w:rsid w:val="00AA20CF"/>
    <w:rsid w:val="00AA22D4"/>
    <w:rsid w:val="00AA23DF"/>
    <w:rsid w:val="00AA2412"/>
    <w:rsid w:val="00AA2932"/>
    <w:rsid w:val="00AA2D3D"/>
    <w:rsid w:val="00AA2D51"/>
    <w:rsid w:val="00AA2F61"/>
    <w:rsid w:val="00AA31FB"/>
    <w:rsid w:val="00AA345F"/>
    <w:rsid w:val="00AA3501"/>
    <w:rsid w:val="00AA35C4"/>
    <w:rsid w:val="00AA365F"/>
    <w:rsid w:val="00AA38BB"/>
    <w:rsid w:val="00AA394A"/>
    <w:rsid w:val="00AA3983"/>
    <w:rsid w:val="00AA39B7"/>
    <w:rsid w:val="00AA3F26"/>
    <w:rsid w:val="00AA4028"/>
    <w:rsid w:val="00AA41BB"/>
    <w:rsid w:val="00AA4359"/>
    <w:rsid w:val="00AA449F"/>
    <w:rsid w:val="00AA44BB"/>
    <w:rsid w:val="00AA4784"/>
    <w:rsid w:val="00AA486F"/>
    <w:rsid w:val="00AA49BC"/>
    <w:rsid w:val="00AA537F"/>
    <w:rsid w:val="00AA5436"/>
    <w:rsid w:val="00AA5462"/>
    <w:rsid w:val="00AA55FB"/>
    <w:rsid w:val="00AA5607"/>
    <w:rsid w:val="00AA56AF"/>
    <w:rsid w:val="00AA56B0"/>
    <w:rsid w:val="00AA5A1A"/>
    <w:rsid w:val="00AA5CBA"/>
    <w:rsid w:val="00AA5EDB"/>
    <w:rsid w:val="00AA5FC0"/>
    <w:rsid w:val="00AA6003"/>
    <w:rsid w:val="00AA60CC"/>
    <w:rsid w:val="00AA6133"/>
    <w:rsid w:val="00AA6141"/>
    <w:rsid w:val="00AA62A6"/>
    <w:rsid w:val="00AA64C6"/>
    <w:rsid w:val="00AA64CF"/>
    <w:rsid w:val="00AA65B3"/>
    <w:rsid w:val="00AA65D1"/>
    <w:rsid w:val="00AA6736"/>
    <w:rsid w:val="00AA67A8"/>
    <w:rsid w:val="00AA6870"/>
    <w:rsid w:val="00AA6CDC"/>
    <w:rsid w:val="00AA6F2A"/>
    <w:rsid w:val="00AA6F5B"/>
    <w:rsid w:val="00AA77D2"/>
    <w:rsid w:val="00AA781E"/>
    <w:rsid w:val="00AA78D5"/>
    <w:rsid w:val="00AA7B8A"/>
    <w:rsid w:val="00AA7C93"/>
    <w:rsid w:val="00AA7CBA"/>
    <w:rsid w:val="00AA7F3F"/>
    <w:rsid w:val="00AB0210"/>
    <w:rsid w:val="00AB0211"/>
    <w:rsid w:val="00AB0235"/>
    <w:rsid w:val="00AB0368"/>
    <w:rsid w:val="00AB0639"/>
    <w:rsid w:val="00AB0674"/>
    <w:rsid w:val="00AB0703"/>
    <w:rsid w:val="00AB0899"/>
    <w:rsid w:val="00AB0904"/>
    <w:rsid w:val="00AB0910"/>
    <w:rsid w:val="00AB099B"/>
    <w:rsid w:val="00AB0E8F"/>
    <w:rsid w:val="00AB0ED6"/>
    <w:rsid w:val="00AB0FC9"/>
    <w:rsid w:val="00AB1237"/>
    <w:rsid w:val="00AB1380"/>
    <w:rsid w:val="00AB1666"/>
    <w:rsid w:val="00AB1881"/>
    <w:rsid w:val="00AB18D6"/>
    <w:rsid w:val="00AB19A4"/>
    <w:rsid w:val="00AB19D3"/>
    <w:rsid w:val="00AB1AB2"/>
    <w:rsid w:val="00AB1E0A"/>
    <w:rsid w:val="00AB215D"/>
    <w:rsid w:val="00AB23BE"/>
    <w:rsid w:val="00AB2438"/>
    <w:rsid w:val="00AB281A"/>
    <w:rsid w:val="00AB2938"/>
    <w:rsid w:val="00AB29D8"/>
    <w:rsid w:val="00AB2C2B"/>
    <w:rsid w:val="00AB2CAC"/>
    <w:rsid w:val="00AB2D24"/>
    <w:rsid w:val="00AB2E23"/>
    <w:rsid w:val="00AB3021"/>
    <w:rsid w:val="00AB3153"/>
    <w:rsid w:val="00AB3229"/>
    <w:rsid w:val="00AB32A4"/>
    <w:rsid w:val="00AB32EF"/>
    <w:rsid w:val="00AB32FB"/>
    <w:rsid w:val="00AB3333"/>
    <w:rsid w:val="00AB36ED"/>
    <w:rsid w:val="00AB3741"/>
    <w:rsid w:val="00AB3868"/>
    <w:rsid w:val="00AB38B0"/>
    <w:rsid w:val="00AB38B5"/>
    <w:rsid w:val="00AB39F1"/>
    <w:rsid w:val="00AB3AC4"/>
    <w:rsid w:val="00AB3C74"/>
    <w:rsid w:val="00AB3C7D"/>
    <w:rsid w:val="00AB3E1B"/>
    <w:rsid w:val="00AB3F20"/>
    <w:rsid w:val="00AB3F7A"/>
    <w:rsid w:val="00AB41D1"/>
    <w:rsid w:val="00AB4281"/>
    <w:rsid w:val="00AB43D0"/>
    <w:rsid w:val="00AB43F9"/>
    <w:rsid w:val="00AB44DF"/>
    <w:rsid w:val="00AB451E"/>
    <w:rsid w:val="00AB45D9"/>
    <w:rsid w:val="00AB474F"/>
    <w:rsid w:val="00AB4803"/>
    <w:rsid w:val="00AB4929"/>
    <w:rsid w:val="00AB495D"/>
    <w:rsid w:val="00AB499E"/>
    <w:rsid w:val="00AB4B9B"/>
    <w:rsid w:val="00AB4BDE"/>
    <w:rsid w:val="00AB4D8B"/>
    <w:rsid w:val="00AB504D"/>
    <w:rsid w:val="00AB5096"/>
    <w:rsid w:val="00AB509B"/>
    <w:rsid w:val="00AB5438"/>
    <w:rsid w:val="00AB54A2"/>
    <w:rsid w:val="00AB55C6"/>
    <w:rsid w:val="00AB5A12"/>
    <w:rsid w:val="00AB5A45"/>
    <w:rsid w:val="00AB5B48"/>
    <w:rsid w:val="00AB5D89"/>
    <w:rsid w:val="00AB5F1E"/>
    <w:rsid w:val="00AB6199"/>
    <w:rsid w:val="00AB635E"/>
    <w:rsid w:val="00AB6369"/>
    <w:rsid w:val="00AB6448"/>
    <w:rsid w:val="00AB66DD"/>
    <w:rsid w:val="00AB6781"/>
    <w:rsid w:val="00AB6897"/>
    <w:rsid w:val="00AB68E1"/>
    <w:rsid w:val="00AB6929"/>
    <w:rsid w:val="00AB69BC"/>
    <w:rsid w:val="00AB6D02"/>
    <w:rsid w:val="00AB6D0F"/>
    <w:rsid w:val="00AB6DB8"/>
    <w:rsid w:val="00AB6F6C"/>
    <w:rsid w:val="00AB6FCB"/>
    <w:rsid w:val="00AB6FF5"/>
    <w:rsid w:val="00AB70EF"/>
    <w:rsid w:val="00AB721F"/>
    <w:rsid w:val="00AB7423"/>
    <w:rsid w:val="00AB7830"/>
    <w:rsid w:val="00AB78F9"/>
    <w:rsid w:val="00AB7907"/>
    <w:rsid w:val="00AB7A88"/>
    <w:rsid w:val="00AB7BC8"/>
    <w:rsid w:val="00AB7C55"/>
    <w:rsid w:val="00AC001A"/>
    <w:rsid w:val="00AC0376"/>
    <w:rsid w:val="00AC0396"/>
    <w:rsid w:val="00AC069E"/>
    <w:rsid w:val="00AC0913"/>
    <w:rsid w:val="00AC0A1E"/>
    <w:rsid w:val="00AC1092"/>
    <w:rsid w:val="00AC12B4"/>
    <w:rsid w:val="00AC12B7"/>
    <w:rsid w:val="00AC160B"/>
    <w:rsid w:val="00AC1805"/>
    <w:rsid w:val="00AC1882"/>
    <w:rsid w:val="00AC1A7F"/>
    <w:rsid w:val="00AC1B76"/>
    <w:rsid w:val="00AC1E41"/>
    <w:rsid w:val="00AC1E73"/>
    <w:rsid w:val="00AC2059"/>
    <w:rsid w:val="00AC21C6"/>
    <w:rsid w:val="00AC23E7"/>
    <w:rsid w:val="00AC27D7"/>
    <w:rsid w:val="00AC28D2"/>
    <w:rsid w:val="00AC2C05"/>
    <w:rsid w:val="00AC2CCA"/>
    <w:rsid w:val="00AC2CDA"/>
    <w:rsid w:val="00AC2D81"/>
    <w:rsid w:val="00AC3035"/>
    <w:rsid w:val="00AC3156"/>
    <w:rsid w:val="00AC34AC"/>
    <w:rsid w:val="00AC34AF"/>
    <w:rsid w:val="00AC353F"/>
    <w:rsid w:val="00AC3575"/>
    <w:rsid w:val="00AC3882"/>
    <w:rsid w:val="00AC38D0"/>
    <w:rsid w:val="00AC38FE"/>
    <w:rsid w:val="00AC39D8"/>
    <w:rsid w:val="00AC3FD5"/>
    <w:rsid w:val="00AC3FF8"/>
    <w:rsid w:val="00AC405A"/>
    <w:rsid w:val="00AC4063"/>
    <w:rsid w:val="00AC424A"/>
    <w:rsid w:val="00AC44B7"/>
    <w:rsid w:val="00AC45A0"/>
    <w:rsid w:val="00AC464D"/>
    <w:rsid w:val="00AC46F2"/>
    <w:rsid w:val="00AC47AA"/>
    <w:rsid w:val="00AC4A58"/>
    <w:rsid w:val="00AC4A9A"/>
    <w:rsid w:val="00AC4A9D"/>
    <w:rsid w:val="00AC4C18"/>
    <w:rsid w:val="00AC4CCA"/>
    <w:rsid w:val="00AC4DFA"/>
    <w:rsid w:val="00AC4E77"/>
    <w:rsid w:val="00AC5127"/>
    <w:rsid w:val="00AC5353"/>
    <w:rsid w:val="00AC53CA"/>
    <w:rsid w:val="00AC540C"/>
    <w:rsid w:val="00AC57FE"/>
    <w:rsid w:val="00AC5B83"/>
    <w:rsid w:val="00AC5E1E"/>
    <w:rsid w:val="00AC5F03"/>
    <w:rsid w:val="00AC6142"/>
    <w:rsid w:val="00AC637F"/>
    <w:rsid w:val="00AC65A5"/>
    <w:rsid w:val="00AC66F8"/>
    <w:rsid w:val="00AC6923"/>
    <w:rsid w:val="00AC6928"/>
    <w:rsid w:val="00AC69A0"/>
    <w:rsid w:val="00AC69A7"/>
    <w:rsid w:val="00AC6D3F"/>
    <w:rsid w:val="00AC6F92"/>
    <w:rsid w:val="00AC712E"/>
    <w:rsid w:val="00AC71E8"/>
    <w:rsid w:val="00AC76E7"/>
    <w:rsid w:val="00AC79B7"/>
    <w:rsid w:val="00AC79E8"/>
    <w:rsid w:val="00AC7ACE"/>
    <w:rsid w:val="00AD010B"/>
    <w:rsid w:val="00AD01C8"/>
    <w:rsid w:val="00AD0354"/>
    <w:rsid w:val="00AD0746"/>
    <w:rsid w:val="00AD079D"/>
    <w:rsid w:val="00AD0883"/>
    <w:rsid w:val="00AD08AC"/>
    <w:rsid w:val="00AD0994"/>
    <w:rsid w:val="00AD0A2F"/>
    <w:rsid w:val="00AD0A4E"/>
    <w:rsid w:val="00AD0B3A"/>
    <w:rsid w:val="00AD0E43"/>
    <w:rsid w:val="00AD118F"/>
    <w:rsid w:val="00AD11B8"/>
    <w:rsid w:val="00AD11E9"/>
    <w:rsid w:val="00AD12FA"/>
    <w:rsid w:val="00AD145D"/>
    <w:rsid w:val="00AD14DC"/>
    <w:rsid w:val="00AD156A"/>
    <w:rsid w:val="00AD174D"/>
    <w:rsid w:val="00AD1B29"/>
    <w:rsid w:val="00AD1BFF"/>
    <w:rsid w:val="00AD1E95"/>
    <w:rsid w:val="00AD1EAD"/>
    <w:rsid w:val="00AD217E"/>
    <w:rsid w:val="00AD2287"/>
    <w:rsid w:val="00AD23EE"/>
    <w:rsid w:val="00AD24C5"/>
    <w:rsid w:val="00AD25C9"/>
    <w:rsid w:val="00AD27E3"/>
    <w:rsid w:val="00AD2980"/>
    <w:rsid w:val="00AD29F8"/>
    <w:rsid w:val="00AD345C"/>
    <w:rsid w:val="00AD3553"/>
    <w:rsid w:val="00AD38CE"/>
    <w:rsid w:val="00AD39AE"/>
    <w:rsid w:val="00AD3A54"/>
    <w:rsid w:val="00AD3A7D"/>
    <w:rsid w:val="00AD3B94"/>
    <w:rsid w:val="00AD3BC2"/>
    <w:rsid w:val="00AD3C5D"/>
    <w:rsid w:val="00AD3E5D"/>
    <w:rsid w:val="00AD3E6E"/>
    <w:rsid w:val="00AD3E9C"/>
    <w:rsid w:val="00AD3F91"/>
    <w:rsid w:val="00AD4014"/>
    <w:rsid w:val="00AD431B"/>
    <w:rsid w:val="00AD4446"/>
    <w:rsid w:val="00AD4455"/>
    <w:rsid w:val="00AD4B55"/>
    <w:rsid w:val="00AD4DCB"/>
    <w:rsid w:val="00AD4E08"/>
    <w:rsid w:val="00AD4E99"/>
    <w:rsid w:val="00AD4F13"/>
    <w:rsid w:val="00AD5075"/>
    <w:rsid w:val="00AD5383"/>
    <w:rsid w:val="00AD53F9"/>
    <w:rsid w:val="00AD559C"/>
    <w:rsid w:val="00AD5666"/>
    <w:rsid w:val="00AD5744"/>
    <w:rsid w:val="00AD57A3"/>
    <w:rsid w:val="00AD5874"/>
    <w:rsid w:val="00AD5B52"/>
    <w:rsid w:val="00AD5C78"/>
    <w:rsid w:val="00AD5C8A"/>
    <w:rsid w:val="00AD5FBE"/>
    <w:rsid w:val="00AD61EA"/>
    <w:rsid w:val="00AD62D2"/>
    <w:rsid w:val="00AD6353"/>
    <w:rsid w:val="00AD643C"/>
    <w:rsid w:val="00AD6442"/>
    <w:rsid w:val="00AD6719"/>
    <w:rsid w:val="00AD69AE"/>
    <w:rsid w:val="00AD6B99"/>
    <w:rsid w:val="00AD6BA4"/>
    <w:rsid w:val="00AD6D31"/>
    <w:rsid w:val="00AD6D4F"/>
    <w:rsid w:val="00AD6EDB"/>
    <w:rsid w:val="00AD70FC"/>
    <w:rsid w:val="00AD728A"/>
    <w:rsid w:val="00AD734F"/>
    <w:rsid w:val="00AD7609"/>
    <w:rsid w:val="00AD765F"/>
    <w:rsid w:val="00AD7785"/>
    <w:rsid w:val="00AD79CA"/>
    <w:rsid w:val="00AD7A45"/>
    <w:rsid w:val="00AD7CB8"/>
    <w:rsid w:val="00AD7D1C"/>
    <w:rsid w:val="00AD7FDC"/>
    <w:rsid w:val="00AE007E"/>
    <w:rsid w:val="00AE036C"/>
    <w:rsid w:val="00AE03B7"/>
    <w:rsid w:val="00AE0486"/>
    <w:rsid w:val="00AE048E"/>
    <w:rsid w:val="00AE070F"/>
    <w:rsid w:val="00AE0B6E"/>
    <w:rsid w:val="00AE0DE0"/>
    <w:rsid w:val="00AE0E50"/>
    <w:rsid w:val="00AE104B"/>
    <w:rsid w:val="00AE1239"/>
    <w:rsid w:val="00AE138B"/>
    <w:rsid w:val="00AE145F"/>
    <w:rsid w:val="00AE147C"/>
    <w:rsid w:val="00AE1653"/>
    <w:rsid w:val="00AE16BF"/>
    <w:rsid w:val="00AE1910"/>
    <w:rsid w:val="00AE1CC2"/>
    <w:rsid w:val="00AE1CEF"/>
    <w:rsid w:val="00AE1E24"/>
    <w:rsid w:val="00AE1F97"/>
    <w:rsid w:val="00AE2025"/>
    <w:rsid w:val="00AE23B0"/>
    <w:rsid w:val="00AE25F8"/>
    <w:rsid w:val="00AE2810"/>
    <w:rsid w:val="00AE2C30"/>
    <w:rsid w:val="00AE2C86"/>
    <w:rsid w:val="00AE2C96"/>
    <w:rsid w:val="00AE2CD5"/>
    <w:rsid w:val="00AE2E12"/>
    <w:rsid w:val="00AE31B2"/>
    <w:rsid w:val="00AE33B9"/>
    <w:rsid w:val="00AE340F"/>
    <w:rsid w:val="00AE36C2"/>
    <w:rsid w:val="00AE3727"/>
    <w:rsid w:val="00AE382F"/>
    <w:rsid w:val="00AE398D"/>
    <w:rsid w:val="00AE3A89"/>
    <w:rsid w:val="00AE3AF4"/>
    <w:rsid w:val="00AE3E8F"/>
    <w:rsid w:val="00AE4151"/>
    <w:rsid w:val="00AE41BF"/>
    <w:rsid w:val="00AE41CB"/>
    <w:rsid w:val="00AE43D4"/>
    <w:rsid w:val="00AE4424"/>
    <w:rsid w:val="00AE4495"/>
    <w:rsid w:val="00AE4515"/>
    <w:rsid w:val="00AE4760"/>
    <w:rsid w:val="00AE4C25"/>
    <w:rsid w:val="00AE4CD9"/>
    <w:rsid w:val="00AE4D7C"/>
    <w:rsid w:val="00AE4D8E"/>
    <w:rsid w:val="00AE4E6E"/>
    <w:rsid w:val="00AE4F73"/>
    <w:rsid w:val="00AE5191"/>
    <w:rsid w:val="00AE51C8"/>
    <w:rsid w:val="00AE52DA"/>
    <w:rsid w:val="00AE52F0"/>
    <w:rsid w:val="00AE5327"/>
    <w:rsid w:val="00AE56E9"/>
    <w:rsid w:val="00AE5870"/>
    <w:rsid w:val="00AE5D0B"/>
    <w:rsid w:val="00AE6200"/>
    <w:rsid w:val="00AE62F7"/>
    <w:rsid w:val="00AE6331"/>
    <w:rsid w:val="00AE63EB"/>
    <w:rsid w:val="00AE6456"/>
    <w:rsid w:val="00AE653F"/>
    <w:rsid w:val="00AE66DB"/>
    <w:rsid w:val="00AE6A78"/>
    <w:rsid w:val="00AE6ABF"/>
    <w:rsid w:val="00AE6B72"/>
    <w:rsid w:val="00AE6C29"/>
    <w:rsid w:val="00AE6D8C"/>
    <w:rsid w:val="00AE6D99"/>
    <w:rsid w:val="00AE6FE9"/>
    <w:rsid w:val="00AE706A"/>
    <w:rsid w:val="00AE71BC"/>
    <w:rsid w:val="00AE71D2"/>
    <w:rsid w:val="00AE72B3"/>
    <w:rsid w:val="00AE741F"/>
    <w:rsid w:val="00AE75DE"/>
    <w:rsid w:val="00AE7789"/>
    <w:rsid w:val="00AE77A8"/>
    <w:rsid w:val="00AE78FE"/>
    <w:rsid w:val="00AE7916"/>
    <w:rsid w:val="00AE7B0A"/>
    <w:rsid w:val="00AE7F57"/>
    <w:rsid w:val="00AE92B3"/>
    <w:rsid w:val="00AF01DB"/>
    <w:rsid w:val="00AF023B"/>
    <w:rsid w:val="00AF0450"/>
    <w:rsid w:val="00AF0773"/>
    <w:rsid w:val="00AF080C"/>
    <w:rsid w:val="00AF08FF"/>
    <w:rsid w:val="00AF090E"/>
    <w:rsid w:val="00AF0B71"/>
    <w:rsid w:val="00AF0C10"/>
    <w:rsid w:val="00AF0EEE"/>
    <w:rsid w:val="00AF120C"/>
    <w:rsid w:val="00AF12CB"/>
    <w:rsid w:val="00AF136F"/>
    <w:rsid w:val="00AF1442"/>
    <w:rsid w:val="00AF1524"/>
    <w:rsid w:val="00AF15BD"/>
    <w:rsid w:val="00AF168D"/>
    <w:rsid w:val="00AF1847"/>
    <w:rsid w:val="00AF18D7"/>
    <w:rsid w:val="00AF1A48"/>
    <w:rsid w:val="00AF1A76"/>
    <w:rsid w:val="00AF1B87"/>
    <w:rsid w:val="00AF1FBF"/>
    <w:rsid w:val="00AF20F0"/>
    <w:rsid w:val="00AF2333"/>
    <w:rsid w:val="00AF23D5"/>
    <w:rsid w:val="00AF2770"/>
    <w:rsid w:val="00AF28D6"/>
    <w:rsid w:val="00AF297F"/>
    <w:rsid w:val="00AF2A0D"/>
    <w:rsid w:val="00AF2DCA"/>
    <w:rsid w:val="00AF2E7B"/>
    <w:rsid w:val="00AF2FC4"/>
    <w:rsid w:val="00AF330C"/>
    <w:rsid w:val="00AF337E"/>
    <w:rsid w:val="00AF33F7"/>
    <w:rsid w:val="00AF3785"/>
    <w:rsid w:val="00AF3910"/>
    <w:rsid w:val="00AF395F"/>
    <w:rsid w:val="00AF39E1"/>
    <w:rsid w:val="00AF3ED0"/>
    <w:rsid w:val="00AF3F7A"/>
    <w:rsid w:val="00AF4139"/>
    <w:rsid w:val="00AF422D"/>
    <w:rsid w:val="00AF42AB"/>
    <w:rsid w:val="00AF4315"/>
    <w:rsid w:val="00AF4325"/>
    <w:rsid w:val="00AF44AE"/>
    <w:rsid w:val="00AF45CE"/>
    <w:rsid w:val="00AF46F1"/>
    <w:rsid w:val="00AF47BC"/>
    <w:rsid w:val="00AF4AEE"/>
    <w:rsid w:val="00AF4BEF"/>
    <w:rsid w:val="00AF4D24"/>
    <w:rsid w:val="00AF4DEC"/>
    <w:rsid w:val="00AF4EF9"/>
    <w:rsid w:val="00AF4F4E"/>
    <w:rsid w:val="00AF4FEC"/>
    <w:rsid w:val="00AF5002"/>
    <w:rsid w:val="00AF5111"/>
    <w:rsid w:val="00AF56C5"/>
    <w:rsid w:val="00AF58EB"/>
    <w:rsid w:val="00AF58FE"/>
    <w:rsid w:val="00AF59A2"/>
    <w:rsid w:val="00AF5A78"/>
    <w:rsid w:val="00AF5ABD"/>
    <w:rsid w:val="00AF5C23"/>
    <w:rsid w:val="00AF5F51"/>
    <w:rsid w:val="00AF60C8"/>
    <w:rsid w:val="00AF618F"/>
    <w:rsid w:val="00AF6271"/>
    <w:rsid w:val="00AF644F"/>
    <w:rsid w:val="00AF64AB"/>
    <w:rsid w:val="00AF6504"/>
    <w:rsid w:val="00AF658B"/>
    <w:rsid w:val="00AF65B8"/>
    <w:rsid w:val="00AF65E9"/>
    <w:rsid w:val="00AF65FC"/>
    <w:rsid w:val="00AF69C8"/>
    <w:rsid w:val="00AF6A31"/>
    <w:rsid w:val="00AF6A6E"/>
    <w:rsid w:val="00AF6B93"/>
    <w:rsid w:val="00AF6BF6"/>
    <w:rsid w:val="00AF6EB6"/>
    <w:rsid w:val="00AF6F81"/>
    <w:rsid w:val="00AF7198"/>
    <w:rsid w:val="00AF7223"/>
    <w:rsid w:val="00AF7437"/>
    <w:rsid w:val="00AF7622"/>
    <w:rsid w:val="00AF76D0"/>
    <w:rsid w:val="00AF7712"/>
    <w:rsid w:val="00AF77A1"/>
    <w:rsid w:val="00AF77BA"/>
    <w:rsid w:val="00AF79A8"/>
    <w:rsid w:val="00AF79B5"/>
    <w:rsid w:val="00AF79FD"/>
    <w:rsid w:val="00AF7A1F"/>
    <w:rsid w:val="00AF7A28"/>
    <w:rsid w:val="00AF7A47"/>
    <w:rsid w:val="00AF7B7C"/>
    <w:rsid w:val="00B0022E"/>
    <w:rsid w:val="00B00371"/>
    <w:rsid w:val="00B004AD"/>
    <w:rsid w:val="00B005BE"/>
    <w:rsid w:val="00B00651"/>
    <w:rsid w:val="00B00B49"/>
    <w:rsid w:val="00B00CCF"/>
    <w:rsid w:val="00B00F3C"/>
    <w:rsid w:val="00B0126E"/>
    <w:rsid w:val="00B01296"/>
    <w:rsid w:val="00B012A8"/>
    <w:rsid w:val="00B014E1"/>
    <w:rsid w:val="00B01699"/>
    <w:rsid w:val="00B0178C"/>
    <w:rsid w:val="00B017CD"/>
    <w:rsid w:val="00B019BD"/>
    <w:rsid w:val="00B01AD9"/>
    <w:rsid w:val="00B01D86"/>
    <w:rsid w:val="00B01DC9"/>
    <w:rsid w:val="00B01EF0"/>
    <w:rsid w:val="00B01F70"/>
    <w:rsid w:val="00B0205D"/>
    <w:rsid w:val="00B0211F"/>
    <w:rsid w:val="00B0219F"/>
    <w:rsid w:val="00B025AF"/>
    <w:rsid w:val="00B02608"/>
    <w:rsid w:val="00B026C0"/>
    <w:rsid w:val="00B026E1"/>
    <w:rsid w:val="00B027DB"/>
    <w:rsid w:val="00B02917"/>
    <w:rsid w:val="00B02D42"/>
    <w:rsid w:val="00B02F49"/>
    <w:rsid w:val="00B02F4E"/>
    <w:rsid w:val="00B02FD1"/>
    <w:rsid w:val="00B03143"/>
    <w:rsid w:val="00B03152"/>
    <w:rsid w:val="00B032DB"/>
    <w:rsid w:val="00B0338C"/>
    <w:rsid w:val="00B0342A"/>
    <w:rsid w:val="00B03BE7"/>
    <w:rsid w:val="00B03C0E"/>
    <w:rsid w:val="00B03C90"/>
    <w:rsid w:val="00B03D4D"/>
    <w:rsid w:val="00B043F6"/>
    <w:rsid w:val="00B044D4"/>
    <w:rsid w:val="00B045C7"/>
    <w:rsid w:val="00B045D0"/>
    <w:rsid w:val="00B0473D"/>
    <w:rsid w:val="00B04781"/>
    <w:rsid w:val="00B047A8"/>
    <w:rsid w:val="00B04975"/>
    <w:rsid w:val="00B04999"/>
    <w:rsid w:val="00B0499D"/>
    <w:rsid w:val="00B04A04"/>
    <w:rsid w:val="00B04C62"/>
    <w:rsid w:val="00B04CE3"/>
    <w:rsid w:val="00B04EC1"/>
    <w:rsid w:val="00B05043"/>
    <w:rsid w:val="00B05144"/>
    <w:rsid w:val="00B05189"/>
    <w:rsid w:val="00B05263"/>
    <w:rsid w:val="00B056EB"/>
    <w:rsid w:val="00B05995"/>
    <w:rsid w:val="00B05A56"/>
    <w:rsid w:val="00B05A84"/>
    <w:rsid w:val="00B05B62"/>
    <w:rsid w:val="00B05B83"/>
    <w:rsid w:val="00B05C2D"/>
    <w:rsid w:val="00B05D9D"/>
    <w:rsid w:val="00B05DEF"/>
    <w:rsid w:val="00B05F3A"/>
    <w:rsid w:val="00B0604C"/>
    <w:rsid w:val="00B06245"/>
    <w:rsid w:val="00B062CA"/>
    <w:rsid w:val="00B0637B"/>
    <w:rsid w:val="00B06455"/>
    <w:rsid w:val="00B064D0"/>
    <w:rsid w:val="00B06BF1"/>
    <w:rsid w:val="00B06E43"/>
    <w:rsid w:val="00B06F5E"/>
    <w:rsid w:val="00B06F61"/>
    <w:rsid w:val="00B07008"/>
    <w:rsid w:val="00B07122"/>
    <w:rsid w:val="00B07270"/>
    <w:rsid w:val="00B07332"/>
    <w:rsid w:val="00B0749C"/>
    <w:rsid w:val="00B074F1"/>
    <w:rsid w:val="00B0753D"/>
    <w:rsid w:val="00B0758B"/>
    <w:rsid w:val="00B07701"/>
    <w:rsid w:val="00B07890"/>
    <w:rsid w:val="00B078F3"/>
    <w:rsid w:val="00B079A0"/>
    <w:rsid w:val="00B07A2C"/>
    <w:rsid w:val="00B07B35"/>
    <w:rsid w:val="00B07FA7"/>
    <w:rsid w:val="00B10207"/>
    <w:rsid w:val="00B103C7"/>
    <w:rsid w:val="00B106AD"/>
    <w:rsid w:val="00B1097D"/>
    <w:rsid w:val="00B109A5"/>
    <w:rsid w:val="00B10B16"/>
    <w:rsid w:val="00B10B9B"/>
    <w:rsid w:val="00B10CDC"/>
    <w:rsid w:val="00B1102E"/>
    <w:rsid w:val="00B11218"/>
    <w:rsid w:val="00B11263"/>
    <w:rsid w:val="00B11356"/>
    <w:rsid w:val="00B1138A"/>
    <w:rsid w:val="00B11523"/>
    <w:rsid w:val="00B115C4"/>
    <w:rsid w:val="00B11B04"/>
    <w:rsid w:val="00B11B2E"/>
    <w:rsid w:val="00B11C1C"/>
    <w:rsid w:val="00B11C2B"/>
    <w:rsid w:val="00B11D79"/>
    <w:rsid w:val="00B11F34"/>
    <w:rsid w:val="00B12110"/>
    <w:rsid w:val="00B122CC"/>
    <w:rsid w:val="00B1241E"/>
    <w:rsid w:val="00B12487"/>
    <w:rsid w:val="00B125E8"/>
    <w:rsid w:val="00B12748"/>
    <w:rsid w:val="00B1282A"/>
    <w:rsid w:val="00B129D5"/>
    <w:rsid w:val="00B12AAA"/>
    <w:rsid w:val="00B12B27"/>
    <w:rsid w:val="00B12CB0"/>
    <w:rsid w:val="00B12CFA"/>
    <w:rsid w:val="00B12D35"/>
    <w:rsid w:val="00B12D7D"/>
    <w:rsid w:val="00B12EA2"/>
    <w:rsid w:val="00B12F56"/>
    <w:rsid w:val="00B12FDB"/>
    <w:rsid w:val="00B13082"/>
    <w:rsid w:val="00B131E3"/>
    <w:rsid w:val="00B1327D"/>
    <w:rsid w:val="00B134C7"/>
    <w:rsid w:val="00B1364D"/>
    <w:rsid w:val="00B13659"/>
    <w:rsid w:val="00B13779"/>
    <w:rsid w:val="00B13976"/>
    <w:rsid w:val="00B13EFC"/>
    <w:rsid w:val="00B14498"/>
    <w:rsid w:val="00B1455E"/>
    <w:rsid w:val="00B14587"/>
    <w:rsid w:val="00B14717"/>
    <w:rsid w:val="00B14985"/>
    <w:rsid w:val="00B149FE"/>
    <w:rsid w:val="00B14C1F"/>
    <w:rsid w:val="00B14D9B"/>
    <w:rsid w:val="00B1517B"/>
    <w:rsid w:val="00B1524A"/>
    <w:rsid w:val="00B1524F"/>
    <w:rsid w:val="00B152CB"/>
    <w:rsid w:val="00B154DC"/>
    <w:rsid w:val="00B1559D"/>
    <w:rsid w:val="00B1581B"/>
    <w:rsid w:val="00B15870"/>
    <w:rsid w:val="00B15909"/>
    <w:rsid w:val="00B15AA0"/>
    <w:rsid w:val="00B15C94"/>
    <w:rsid w:val="00B15EE0"/>
    <w:rsid w:val="00B1617D"/>
    <w:rsid w:val="00B161C0"/>
    <w:rsid w:val="00B16456"/>
    <w:rsid w:val="00B16E44"/>
    <w:rsid w:val="00B16E92"/>
    <w:rsid w:val="00B170BD"/>
    <w:rsid w:val="00B170CC"/>
    <w:rsid w:val="00B17140"/>
    <w:rsid w:val="00B17154"/>
    <w:rsid w:val="00B171A9"/>
    <w:rsid w:val="00B17876"/>
    <w:rsid w:val="00B17A6D"/>
    <w:rsid w:val="00B17B5A"/>
    <w:rsid w:val="00B17EC3"/>
    <w:rsid w:val="00B17F10"/>
    <w:rsid w:val="00B20000"/>
    <w:rsid w:val="00B20094"/>
    <w:rsid w:val="00B2016B"/>
    <w:rsid w:val="00B20217"/>
    <w:rsid w:val="00B202B7"/>
    <w:rsid w:val="00B2036D"/>
    <w:rsid w:val="00B20737"/>
    <w:rsid w:val="00B207C1"/>
    <w:rsid w:val="00B20804"/>
    <w:rsid w:val="00B2080B"/>
    <w:rsid w:val="00B2097A"/>
    <w:rsid w:val="00B209B4"/>
    <w:rsid w:val="00B20C4B"/>
    <w:rsid w:val="00B20D98"/>
    <w:rsid w:val="00B20EC2"/>
    <w:rsid w:val="00B20EE2"/>
    <w:rsid w:val="00B210B0"/>
    <w:rsid w:val="00B2133C"/>
    <w:rsid w:val="00B213C3"/>
    <w:rsid w:val="00B21498"/>
    <w:rsid w:val="00B217C0"/>
    <w:rsid w:val="00B21857"/>
    <w:rsid w:val="00B21859"/>
    <w:rsid w:val="00B2191F"/>
    <w:rsid w:val="00B219EF"/>
    <w:rsid w:val="00B21DC9"/>
    <w:rsid w:val="00B21DE7"/>
    <w:rsid w:val="00B21F47"/>
    <w:rsid w:val="00B21F7C"/>
    <w:rsid w:val="00B220A3"/>
    <w:rsid w:val="00B22156"/>
    <w:rsid w:val="00B22166"/>
    <w:rsid w:val="00B22610"/>
    <w:rsid w:val="00B22631"/>
    <w:rsid w:val="00B22706"/>
    <w:rsid w:val="00B2285A"/>
    <w:rsid w:val="00B22860"/>
    <w:rsid w:val="00B229DD"/>
    <w:rsid w:val="00B22B82"/>
    <w:rsid w:val="00B22CEF"/>
    <w:rsid w:val="00B22D86"/>
    <w:rsid w:val="00B230D1"/>
    <w:rsid w:val="00B2314E"/>
    <w:rsid w:val="00B233AE"/>
    <w:rsid w:val="00B234AB"/>
    <w:rsid w:val="00B235C4"/>
    <w:rsid w:val="00B23648"/>
    <w:rsid w:val="00B23734"/>
    <w:rsid w:val="00B2378F"/>
    <w:rsid w:val="00B23831"/>
    <w:rsid w:val="00B239CC"/>
    <w:rsid w:val="00B23A1F"/>
    <w:rsid w:val="00B23D54"/>
    <w:rsid w:val="00B23DD8"/>
    <w:rsid w:val="00B23F44"/>
    <w:rsid w:val="00B24104"/>
    <w:rsid w:val="00B242BD"/>
    <w:rsid w:val="00B2433B"/>
    <w:rsid w:val="00B24572"/>
    <w:rsid w:val="00B245B2"/>
    <w:rsid w:val="00B2467F"/>
    <w:rsid w:val="00B24727"/>
    <w:rsid w:val="00B24985"/>
    <w:rsid w:val="00B24AFB"/>
    <w:rsid w:val="00B24BCC"/>
    <w:rsid w:val="00B24E06"/>
    <w:rsid w:val="00B24E0A"/>
    <w:rsid w:val="00B24ED2"/>
    <w:rsid w:val="00B2508D"/>
    <w:rsid w:val="00B251DA"/>
    <w:rsid w:val="00B2563C"/>
    <w:rsid w:val="00B256CA"/>
    <w:rsid w:val="00B256EE"/>
    <w:rsid w:val="00B25807"/>
    <w:rsid w:val="00B25A0B"/>
    <w:rsid w:val="00B25BF7"/>
    <w:rsid w:val="00B25FCB"/>
    <w:rsid w:val="00B26098"/>
    <w:rsid w:val="00B263A1"/>
    <w:rsid w:val="00B263AE"/>
    <w:rsid w:val="00B2649D"/>
    <w:rsid w:val="00B266A8"/>
    <w:rsid w:val="00B266D1"/>
    <w:rsid w:val="00B26AA4"/>
    <w:rsid w:val="00B26AE6"/>
    <w:rsid w:val="00B26B42"/>
    <w:rsid w:val="00B26C50"/>
    <w:rsid w:val="00B26CE0"/>
    <w:rsid w:val="00B26DFD"/>
    <w:rsid w:val="00B26F11"/>
    <w:rsid w:val="00B2707B"/>
    <w:rsid w:val="00B278B6"/>
    <w:rsid w:val="00B278E5"/>
    <w:rsid w:val="00B2792F"/>
    <w:rsid w:val="00B27962"/>
    <w:rsid w:val="00B27A08"/>
    <w:rsid w:val="00B27C49"/>
    <w:rsid w:val="00B27D2A"/>
    <w:rsid w:val="00B27EE0"/>
    <w:rsid w:val="00B30066"/>
    <w:rsid w:val="00B30289"/>
    <w:rsid w:val="00B30336"/>
    <w:rsid w:val="00B30537"/>
    <w:rsid w:val="00B3058F"/>
    <w:rsid w:val="00B307A1"/>
    <w:rsid w:val="00B309A2"/>
    <w:rsid w:val="00B30A4A"/>
    <w:rsid w:val="00B30B78"/>
    <w:rsid w:val="00B30FBD"/>
    <w:rsid w:val="00B31011"/>
    <w:rsid w:val="00B3114B"/>
    <w:rsid w:val="00B311E9"/>
    <w:rsid w:val="00B31679"/>
    <w:rsid w:val="00B3172A"/>
    <w:rsid w:val="00B3173D"/>
    <w:rsid w:val="00B3174E"/>
    <w:rsid w:val="00B31758"/>
    <w:rsid w:val="00B31798"/>
    <w:rsid w:val="00B31CE6"/>
    <w:rsid w:val="00B31D3D"/>
    <w:rsid w:val="00B31D6E"/>
    <w:rsid w:val="00B31F1D"/>
    <w:rsid w:val="00B320DF"/>
    <w:rsid w:val="00B320FF"/>
    <w:rsid w:val="00B3211E"/>
    <w:rsid w:val="00B322E5"/>
    <w:rsid w:val="00B32304"/>
    <w:rsid w:val="00B324BE"/>
    <w:rsid w:val="00B32606"/>
    <w:rsid w:val="00B3271E"/>
    <w:rsid w:val="00B32860"/>
    <w:rsid w:val="00B32A49"/>
    <w:rsid w:val="00B32D35"/>
    <w:rsid w:val="00B32DC5"/>
    <w:rsid w:val="00B32F42"/>
    <w:rsid w:val="00B331A9"/>
    <w:rsid w:val="00B331D1"/>
    <w:rsid w:val="00B33269"/>
    <w:rsid w:val="00B333D4"/>
    <w:rsid w:val="00B338EB"/>
    <w:rsid w:val="00B33A87"/>
    <w:rsid w:val="00B33B57"/>
    <w:rsid w:val="00B340DD"/>
    <w:rsid w:val="00B340F5"/>
    <w:rsid w:val="00B34264"/>
    <w:rsid w:val="00B34585"/>
    <w:rsid w:val="00B345F5"/>
    <w:rsid w:val="00B347CA"/>
    <w:rsid w:val="00B34895"/>
    <w:rsid w:val="00B348A0"/>
    <w:rsid w:val="00B34956"/>
    <w:rsid w:val="00B34AFD"/>
    <w:rsid w:val="00B34B8D"/>
    <w:rsid w:val="00B34EDD"/>
    <w:rsid w:val="00B35438"/>
    <w:rsid w:val="00B3563C"/>
    <w:rsid w:val="00B3568B"/>
    <w:rsid w:val="00B357ED"/>
    <w:rsid w:val="00B35B1D"/>
    <w:rsid w:val="00B35E11"/>
    <w:rsid w:val="00B35E52"/>
    <w:rsid w:val="00B36057"/>
    <w:rsid w:val="00B361AE"/>
    <w:rsid w:val="00B36380"/>
    <w:rsid w:val="00B36408"/>
    <w:rsid w:val="00B36792"/>
    <w:rsid w:val="00B3683B"/>
    <w:rsid w:val="00B3685E"/>
    <w:rsid w:val="00B36978"/>
    <w:rsid w:val="00B36B37"/>
    <w:rsid w:val="00B36CB4"/>
    <w:rsid w:val="00B36D58"/>
    <w:rsid w:val="00B36D77"/>
    <w:rsid w:val="00B36F17"/>
    <w:rsid w:val="00B36FBA"/>
    <w:rsid w:val="00B37083"/>
    <w:rsid w:val="00B3710E"/>
    <w:rsid w:val="00B372E8"/>
    <w:rsid w:val="00B37335"/>
    <w:rsid w:val="00B373D5"/>
    <w:rsid w:val="00B3749A"/>
    <w:rsid w:val="00B376B3"/>
    <w:rsid w:val="00B377FF"/>
    <w:rsid w:val="00B37897"/>
    <w:rsid w:val="00B378DC"/>
    <w:rsid w:val="00B378DD"/>
    <w:rsid w:val="00B378E9"/>
    <w:rsid w:val="00B379A5"/>
    <w:rsid w:val="00B37A90"/>
    <w:rsid w:val="00B37B0B"/>
    <w:rsid w:val="00B37DE5"/>
    <w:rsid w:val="00B37EBC"/>
    <w:rsid w:val="00B37F42"/>
    <w:rsid w:val="00B40027"/>
    <w:rsid w:val="00B40130"/>
    <w:rsid w:val="00B4018A"/>
    <w:rsid w:val="00B40225"/>
    <w:rsid w:val="00B40450"/>
    <w:rsid w:val="00B40473"/>
    <w:rsid w:val="00B40776"/>
    <w:rsid w:val="00B40855"/>
    <w:rsid w:val="00B40881"/>
    <w:rsid w:val="00B408DF"/>
    <w:rsid w:val="00B40A64"/>
    <w:rsid w:val="00B40A77"/>
    <w:rsid w:val="00B40BE5"/>
    <w:rsid w:val="00B40CD2"/>
    <w:rsid w:val="00B40DED"/>
    <w:rsid w:val="00B4105D"/>
    <w:rsid w:val="00B41074"/>
    <w:rsid w:val="00B411F3"/>
    <w:rsid w:val="00B41289"/>
    <w:rsid w:val="00B415B6"/>
    <w:rsid w:val="00B41F28"/>
    <w:rsid w:val="00B41F89"/>
    <w:rsid w:val="00B4213F"/>
    <w:rsid w:val="00B4221F"/>
    <w:rsid w:val="00B422D1"/>
    <w:rsid w:val="00B42425"/>
    <w:rsid w:val="00B42428"/>
    <w:rsid w:val="00B424E9"/>
    <w:rsid w:val="00B424F7"/>
    <w:rsid w:val="00B42B12"/>
    <w:rsid w:val="00B42BD1"/>
    <w:rsid w:val="00B42BE1"/>
    <w:rsid w:val="00B430D1"/>
    <w:rsid w:val="00B43123"/>
    <w:rsid w:val="00B433C3"/>
    <w:rsid w:val="00B434C7"/>
    <w:rsid w:val="00B43600"/>
    <w:rsid w:val="00B43752"/>
    <w:rsid w:val="00B438E4"/>
    <w:rsid w:val="00B43A41"/>
    <w:rsid w:val="00B43C2B"/>
    <w:rsid w:val="00B43C46"/>
    <w:rsid w:val="00B43CF1"/>
    <w:rsid w:val="00B43E0C"/>
    <w:rsid w:val="00B43EC5"/>
    <w:rsid w:val="00B4400E"/>
    <w:rsid w:val="00B440C9"/>
    <w:rsid w:val="00B44303"/>
    <w:rsid w:val="00B4468A"/>
    <w:rsid w:val="00B446DA"/>
    <w:rsid w:val="00B449E6"/>
    <w:rsid w:val="00B449F8"/>
    <w:rsid w:val="00B44A19"/>
    <w:rsid w:val="00B44DB1"/>
    <w:rsid w:val="00B44DEF"/>
    <w:rsid w:val="00B44F64"/>
    <w:rsid w:val="00B44F78"/>
    <w:rsid w:val="00B4527D"/>
    <w:rsid w:val="00B4538D"/>
    <w:rsid w:val="00B4544A"/>
    <w:rsid w:val="00B4550E"/>
    <w:rsid w:val="00B45902"/>
    <w:rsid w:val="00B45946"/>
    <w:rsid w:val="00B45BC0"/>
    <w:rsid w:val="00B45BEA"/>
    <w:rsid w:val="00B45D97"/>
    <w:rsid w:val="00B45F49"/>
    <w:rsid w:val="00B46033"/>
    <w:rsid w:val="00B46238"/>
    <w:rsid w:val="00B46280"/>
    <w:rsid w:val="00B463DC"/>
    <w:rsid w:val="00B46462"/>
    <w:rsid w:val="00B466B4"/>
    <w:rsid w:val="00B466D3"/>
    <w:rsid w:val="00B4672C"/>
    <w:rsid w:val="00B468DE"/>
    <w:rsid w:val="00B46914"/>
    <w:rsid w:val="00B46986"/>
    <w:rsid w:val="00B46A05"/>
    <w:rsid w:val="00B46C04"/>
    <w:rsid w:val="00B46C5D"/>
    <w:rsid w:val="00B46CAC"/>
    <w:rsid w:val="00B46CD8"/>
    <w:rsid w:val="00B46D21"/>
    <w:rsid w:val="00B46E8C"/>
    <w:rsid w:val="00B470ED"/>
    <w:rsid w:val="00B4714E"/>
    <w:rsid w:val="00B471D6"/>
    <w:rsid w:val="00B471E5"/>
    <w:rsid w:val="00B472C5"/>
    <w:rsid w:val="00B47541"/>
    <w:rsid w:val="00B47719"/>
    <w:rsid w:val="00B47A5A"/>
    <w:rsid w:val="00B47AD2"/>
    <w:rsid w:val="00B47BB8"/>
    <w:rsid w:val="00B47D5B"/>
    <w:rsid w:val="00B500DB"/>
    <w:rsid w:val="00B50239"/>
    <w:rsid w:val="00B5044C"/>
    <w:rsid w:val="00B50582"/>
    <w:rsid w:val="00B505DC"/>
    <w:rsid w:val="00B507C5"/>
    <w:rsid w:val="00B507F1"/>
    <w:rsid w:val="00B5090D"/>
    <w:rsid w:val="00B50A30"/>
    <w:rsid w:val="00B50AAE"/>
    <w:rsid w:val="00B50BB9"/>
    <w:rsid w:val="00B50BC8"/>
    <w:rsid w:val="00B50D2D"/>
    <w:rsid w:val="00B50EA6"/>
    <w:rsid w:val="00B50EE1"/>
    <w:rsid w:val="00B5123F"/>
    <w:rsid w:val="00B5152C"/>
    <w:rsid w:val="00B51679"/>
    <w:rsid w:val="00B51687"/>
    <w:rsid w:val="00B51C63"/>
    <w:rsid w:val="00B51CB8"/>
    <w:rsid w:val="00B51DD3"/>
    <w:rsid w:val="00B51DFA"/>
    <w:rsid w:val="00B51F1E"/>
    <w:rsid w:val="00B521AB"/>
    <w:rsid w:val="00B52AA7"/>
    <w:rsid w:val="00B52D81"/>
    <w:rsid w:val="00B52E81"/>
    <w:rsid w:val="00B52FA3"/>
    <w:rsid w:val="00B5317A"/>
    <w:rsid w:val="00B5320C"/>
    <w:rsid w:val="00B5331B"/>
    <w:rsid w:val="00B5354F"/>
    <w:rsid w:val="00B53704"/>
    <w:rsid w:val="00B53922"/>
    <w:rsid w:val="00B53A68"/>
    <w:rsid w:val="00B53B7D"/>
    <w:rsid w:val="00B53BFF"/>
    <w:rsid w:val="00B53E04"/>
    <w:rsid w:val="00B53FCE"/>
    <w:rsid w:val="00B53FFE"/>
    <w:rsid w:val="00B541FE"/>
    <w:rsid w:val="00B543F0"/>
    <w:rsid w:val="00B5448E"/>
    <w:rsid w:val="00B5452F"/>
    <w:rsid w:val="00B54585"/>
    <w:rsid w:val="00B545B4"/>
    <w:rsid w:val="00B54662"/>
    <w:rsid w:val="00B54991"/>
    <w:rsid w:val="00B549D0"/>
    <w:rsid w:val="00B54A79"/>
    <w:rsid w:val="00B54A96"/>
    <w:rsid w:val="00B55078"/>
    <w:rsid w:val="00B5522E"/>
    <w:rsid w:val="00B555E2"/>
    <w:rsid w:val="00B55663"/>
    <w:rsid w:val="00B556A0"/>
    <w:rsid w:val="00B55976"/>
    <w:rsid w:val="00B55986"/>
    <w:rsid w:val="00B55A0F"/>
    <w:rsid w:val="00B55E36"/>
    <w:rsid w:val="00B55FAE"/>
    <w:rsid w:val="00B56038"/>
    <w:rsid w:val="00B5647A"/>
    <w:rsid w:val="00B5669F"/>
    <w:rsid w:val="00B5696A"/>
    <w:rsid w:val="00B5699F"/>
    <w:rsid w:val="00B56B11"/>
    <w:rsid w:val="00B56BA3"/>
    <w:rsid w:val="00B56DD3"/>
    <w:rsid w:val="00B56F5B"/>
    <w:rsid w:val="00B570C8"/>
    <w:rsid w:val="00B572AB"/>
    <w:rsid w:val="00B574A5"/>
    <w:rsid w:val="00B5761B"/>
    <w:rsid w:val="00B577B6"/>
    <w:rsid w:val="00B577F1"/>
    <w:rsid w:val="00B579D0"/>
    <w:rsid w:val="00B57F47"/>
    <w:rsid w:val="00B60045"/>
    <w:rsid w:val="00B600E7"/>
    <w:rsid w:val="00B603BE"/>
    <w:rsid w:val="00B60464"/>
    <w:rsid w:val="00B60776"/>
    <w:rsid w:val="00B60853"/>
    <w:rsid w:val="00B608E3"/>
    <w:rsid w:val="00B609B3"/>
    <w:rsid w:val="00B60C84"/>
    <w:rsid w:val="00B60DE3"/>
    <w:rsid w:val="00B60E0A"/>
    <w:rsid w:val="00B60FE9"/>
    <w:rsid w:val="00B61128"/>
    <w:rsid w:val="00B61409"/>
    <w:rsid w:val="00B61556"/>
    <w:rsid w:val="00B61677"/>
    <w:rsid w:val="00B61760"/>
    <w:rsid w:val="00B61AE1"/>
    <w:rsid w:val="00B61B30"/>
    <w:rsid w:val="00B61B50"/>
    <w:rsid w:val="00B61C1B"/>
    <w:rsid w:val="00B61C45"/>
    <w:rsid w:val="00B61FE0"/>
    <w:rsid w:val="00B6221D"/>
    <w:rsid w:val="00B62504"/>
    <w:rsid w:val="00B6255E"/>
    <w:rsid w:val="00B62607"/>
    <w:rsid w:val="00B627D0"/>
    <w:rsid w:val="00B62A0E"/>
    <w:rsid w:val="00B62AB7"/>
    <w:rsid w:val="00B62ABF"/>
    <w:rsid w:val="00B62D2D"/>
    <w:rsid w:val="00B62FC7"/>
    <w:rsid w:val="00B62FC9"/>
    <w:rsid w:val="00B634AB"/>
    <w:rsid w:val="00B63705"/>
    <w:rsid w:val="00B6395C"/>
    <w:rsid w:val="00B639E2"/>
    <w:rsid w:val="00B63AAB"/>
    <w:rsid w:val="00B63D72"/>
    <w:rsid w:val="00B63DAA"/>
    <w:rsid w:val="00B6407C"/>
    <w:rsid w:val="00B64BF6"/>
    <w:rsid w:val="00B64CB4"/>
    <w:rsid w:val="00B64F6E"/>
    <w:rsid w:val="00B651DA"/>
    <w:rsid w:val="00B65452"/>
    <w:rsid w:val="00B656CE"/>
    <w:rsid w:val="00B658B1"/>
    <w:rsid w:val="00B65974"/>
    <w:rsid w:val="00B65A9D"/>
    <w:rsid w:val="00B65B96"/>
    <w:rsid w:val="00B65C06"/>
    <w:rsid w:val="00B65C47"/>
    <w:rsid w:val="00B65D0D"/>
    <w:rsid w:val="00B65D83"/>
    <w:rsid w:val="00B65DB1"/>
    <w:rsid w:val="00B65E43"/>
    <w:rsid w:val="00B66081"/>
    <w:rsid w:val="00B660DD"/>
    <w:rsid w:val="00B662A5"/>
    <w:rsid w:val="00B662AB"/>
    <w:rsid w:val="00B663EA"/>
    <w:rsid w:val="00B66421"/>
    <w:rsid w:val="00B665DD"/>
    <w:rsid w:val="00B66780"/>
    <w:rsid w:val="00B66939"/>
    <w:rsid w:val="00B66AAC"/>
    <w:rsid w:val="00B66D1C"/>
    <w:rsid w:val="00B66E9D"/>
    <w:rsid w:val="00B66F28"/>
    <w:rsid w:val="00B66F9A"/>
    <w:rsid w:val="00B66FEF"/>
    <w:rsid w:val="00B67089"/>
    <w:rsid w:val="00B6750A"/>
    <w:rsid w:val="00B67679"/>
    <w:rsid w:val="00B67753"/>
    <w:rsid w:val="00B677A7"/>
    <w:rsid w:val="00B67821"/>
    <w:rsid w:val="00B6783F"/>
    <w:rsid w:val="00B6790D"/>
    <w:rsid w:val="00B6797A"/>
    <w:rsid w:val="00B6797B"/>
    <w:rsid w:val="00B6799C"/>
    <w:rsid w:val="00B679A6"/>
    <w:rsid w:val="00B67A98"/>
    <w:rsid w:val="00B67D71"/>
    <w:rsid w:val="00B67DB7"/>
    <w:rsid w:val="00B67E19"/>
    <w:rsid w:val="00B67E8B"/>
    <w:rsid w:val="00B67EE4"/>
    <w:rsid w:val="00B701A2"/>
    <w:rsid w:val="00B70371"/>
    <w:rsid w:val="00B703E1"/>
    <w:rsid w:val="00B70851"/>
    <w:rsid w:val="00B709EE"/>
    <w:rsid w:val="00B70A94"/>
    <w:rsid w:val="00B70C27"/>
    <w:rsid w:val="00B70D23"/>
    <w:rsid w:val="00B70DD5"/>
    <w:rsid w:val="00B70F00"/>
    <w:rsid w:val="00B70FF5"/>
    <w:rsid w:val="00B71062"/>
    <w:rsid w:val="00B712AB"/>
    <w:rsid w:val="00B713F9"/>
    <w:rsid w:val="00B714B9"/>
    <w:rsid w:val="00B71534"/>
    <w:rsid w:val="00B716A2"/>
    <w:rsid w:val="00B7179E"/>
    <w:rsid w:val="00B71D38"/>
    <w:rsid w:val="00B71D63"/>
    <w:rsid w:val="00B725F7"/>
    <w:rsid w:val="00B7284F"/>
    <w:rsid w:val="00B728A8"/>
    <w:rsid w:val="00B72931"/>
    <w:rsid w:val="00B72A93"/>
    <w:rsid w:val="00B732EA"/>
    <w:rsid w:val="00B733AC"/>
    <w:rsid w:val="00B73711"/>
    <w:rsid w:val="00B73881"/>
    <w:rsid w:val="00B739F5"/>
    <w:rsid w:val="00B73DBD"/>
    <w:rsid w:val="00B73FEC"/>
    <w:rsid w:val="00B74072"/>
    <w:rsid w:val="00B7424F"/>
    <w:rsid w:val="00B7436F"/>
    <w:rsid w:val="00B743AE"/>
    <w:rsid w:val="00B74427"/>
    <w:rsid w:val="00B744DF"/>
    <w:rsid w:val="00B74537"/>
    <w:rsid w:val="00B7479D"/>
    <w:rsid w:val="00B748E6"/>
    <w:rsid w:val="00B74A87"/>
    <w:rsid w:val="00B74C39"/>
    <w:rsid w:val="00B74F6A"/>
    <w:rsid w:val="00B74FEC"/>
    <w:rsid w:val="00B75074"/>
    <w:rsid w:val="00B75136"/>
    <w:rsid w:val="00B755F1"/>
    <w:rsid w:val="00B759A7"/>
    <w:rsid w:val="00B75A38"/>
    <w:rsid w:val="00B75A58"/>
    <w:rsid w:val="00B75AFE"/>
    <w:rsid w:val="00B75C1F"/>
    <w:rsid w:val="00B75C63"/>
    <w:rsid w:val="00B75E9F"/>
    <w:rsid w:val="00B75EB7"/>
    <w:rsid w:val="00B760BA"/>
    <w:rsid w:val="00B760DB"/>
    <w:rsid w:val="00B76332"/>
    <w:rsid w:val="00B7639E"/>
    <w:rsid w:val="00B76495"/>
    <w:rsid w:val="00B76504"/>
    <w:rsid w:val="00B765C9"/>
    <w:rsid w:val="00B7674A"/>
    <w:rsid w:val="00B76803"/>
    <w:rsid w:val="00B76A2A"/>
    <w:rsid w:val="00B76B5D"/>
    <w:rsid w:val="00B76C02"/>
    <w:rsid w:val="00B76D0C"/>
    <w:rsid w:val="00B76FA8"/>
    <w:rsid w:val="00B77183"/>
    <w:rsid w:val="00B7739A"/>
    <w:rsid w:val="00B7749D"/>
    <w:rsid w:val="00B774EC"/>
    <w:rsid w:val="00B77568"/>
    <w:rsid w:val="00B77652"/>
    <w:rsid w:val="00B777E7"/>
    <w:rsid w:val="00B77814"/>
    <w:rsid w:val="00B77878"/>
    <w:rsid w:val="00B778D7"/>
    <w:rsid w:val="00B77DA1"/>
    <w:rsid w:val="00B77DFB"/>
    <w:rsid w:val="00B77E8E"/>
    <w:rsid w:val="00B80046"/>
    <w:rsid w:val="00B80071"/>
    <w:rsid w:val="00B800EC"/>
    <w:rsid w:val="00B8061D"/>
    <w:rsid w:val="00B808C0"/>
    <w:rsid w:val="00B80AAD"/>
    <w:rsid w:val="00B80ADE"/>
    <w:rsid w:val="00B80BB8"/>
    <w:rsid w:val="00B80C07"/>
    <w:rsid w:val="00B80D1A"/>
    <w:rsid w:val="00B80E32"/>
    <w:rsid w:val="00B80E96"/>
    <w:rsid w:val="00B80EB6"/>
    <w:rsid w:val="00B812C7"/>
    <w:rsid w:val="00B817E4"/>
    <w:rsid w:val="00B81864"/>
    <w:rsid w:val="00B819A7"/>
    <w:rsid w:val="00B81B91"/>
    <w:rsid w:val="00B81C54"/>
    <w:rsid w:val="00B81CF4"/>
    <w:rsid w:val="00B81D76"/>
    <w:rsid w:val="00B81DB6"/>
    <w:rsid w:val="00B81E33"/>
    <w:rsid w:val="00B81E7A"/>
    <w:rsid w:val="00B81ED0"/>
    <w:rsid w:val="00B81F57"/>
    <w:rsid w:val="00B81FDF"/>
    <w:rsid w:val="00B8214F"/>
    <w:rsid w:val="00B82201"/>
    <w:rsid w:val="00B82336"/>
    <w:rsid w:val="00B8234B"/>
    <w:rsid w:val="00B82465"/>
    <w:rsid w:val="00B82764"/>
    <w:rsid w:val="00B82805"/>
    <w:rsid w:val="00B82814"/>
    <w:rsid w:val="00B8282F"/>
    <w:rsid w:val="00B82882"/>
    <w:rsid w:val="00B82B55"/>
    <w:rsid w:val="00B82C74"/>
    <w:rsid w:val="00B82E55"/>
    <w:rsid w:val="00B82F7B"/>
    <w:rsid w:val="00B830A7"/>
    <w:rsid w:val="00B833E4"/>
    <w:rsid w:val="00B83421"/>
    <w:rsid w:val="00B8346A"/>
    <w:rsid w:val="00B8358C"/>
    <w:rsid w:val="00B8362D"/>
    <w:rsid w:val="00B8366C"/>
    <w:rsid w:val="00B836E8"/>
    <w:rsid w:val="00B836FC"/>
    <w:rsid w:val="00B838AB"/>
    <w:rsid w:val="00B83914"/>
    <w:rsid w:val="00B83982"/>
    <w:rsid w:val="00B83986"/>
    <w:rsid w:val="00B83CB5"/>
    <w:rsid w:val="00B83CF1"/>
    <w:rsid w:val="00B840E7"/>
    <w:rsid w:val="00B841D5"/>
    <w:rsid w:val="00B842FC"/>
    <w:rsid w:val="00B84556"/>
    <w:rsid w:val="00B846C8"/>
    <w:rsid w:val="00B8479C"/>
    <w:rsid w:val="00B84803"/>
    <w:rsid w:val="00B848E4"/>
    <w:rsid w:val="00B848FA"/>
    <w:rsid w:val="00B84E7A"/>
    <w:rsid w:val="00B84F9E"/>
    <w:rsid w:val="00B84FF8"/>
    <w:rsid w:val="00B8507F"/>
    <w:rsid w:val="00B85096"/>
    <w:rsid w:val="00B85159"/>
    <w:rsid w:val="00B851A6"/>
    <w:rsid w:val="00B854C6"/>
    <w:rsid w:val="00B8574B"/>
    <w:rsid w:val="00B85A0C"/>
    <w:rsid w:val="00B85A54"/>
    <w:rsid w:val="00B85AD9"/>
    <w:rsid w:val="00B85E70"/>
    <w:rsid w:val="00B85EB8"/>
    <w:rsid w:val="00B85F3E"/>
    <w:rsid w:val="00B85F44"/>
    <w:rsid w:val="00B85F94"/>
    <w:rsid w:val="00B8624A"/>
    <w:rsid w:val="00B865A9"/>
    <w:rsid w:val="00B86651"/>
    <w:rsid w:val="00B86676"/>
    <w:rsid w:val="00B86A43"/>
    <w:rsid w:val="00B86B2A"/>
    <w:rsid w:val="00B86BC2"/>
    <w:rsid w:val="00B86D48"/>
    <w:rsid w:val="00B86E28"/>
    <w:rsid w:val="00B87160"/>
    <w:rsid w:val="00B8738E"/>
    <w:rsid w:val="00B874F3"/>
    <w:rsid w:val="00B87568"/>
    <w:rsid w:val="00B87700"/>
    <w:rsid w:val="00B87A1F"/>
    <w:rsid w:val="00B87A83"/>
    <w:rsid w:val="00B87A94"/>
    <w:rsid w:val="00B87D1F"/>
    <w:rsid w:val="00B90031"/>
    <w:rsid w:val="00B9005B"/>
    <w:rsid w:val="00B9010B"/>
    <w:rsid w:val="00B90208"/>
    <w:rsid w:val="00B9020B"/>
    <w:rsid w:val="00B902E9"/>
    <w:rsid w:val="00B905BE"/>
    <w:rsid w:val="00B90785"/>
    <w:rsid w:val="00B907CE"/>
    <w:rsid w:val="00B90813"/>
    <w:rsid w:val="00B90C6A"/>
    <w:rsid w:val="00B90E2C"/>
    <w:rsid w:val="00B90F9B"/>
    <w:rsid w:val="00B90FE1"/>
    <w:rsid w:val="00B91033"/>
    <w:rsid w:val="00B9108E"/>
    <w:rsid w:val="00B91138"/>
    <w:rsid w:val="00B91295"/>
    <w:rsid w:val="00B915FD"/>
    <w:rsid w:val="00B91614"/>
    <w:rsid w:val="00B9198D"/>
    <w:rsid w:val="00B919C7"/>
    <w:rsid w:val="00B91B8B"/>
    <w:rsid w:val="00B91CD7"/>
    <w:rsid w:val="00B91D39"/>
    <w:rsid w:val="00B91E02"/>
    <w:rsid w:val="00B91E99"/>
    <w:rsid w:val="00B921FB"/>
    <w:rsid w:val="00B9251C"/>
    <w:rsid w:val="00B9271E"/>
    <w:rsid w:val="00B927FB"/>
    <w:rsid w:val="00B92948"/>
    <w:rsid w:val="00B92A9E"/>
    <w:rsid w:val="00B92AE2"/>
    <w:rsid w:val="00B92F62"/>
    <w:rsid w:val="00B932F2"/>
    <w:rsid w:val="00B93309"/>
    <w:rsid w:val="00B93405"/>
    <w:rsid w:val="00B93527"/>
    <w:rsid w:val="00B9371E"/>
    <w:rsid w:val="00B9372A"/>
    <w:rsid w:val="00B93881"/>
    <w:rsid w:val="00B939EE"/>
    <w:rsid w:val="00B93AC0"/>
    <w:rsid w:val="00B93C0D"/>
    <w:rsid w:val="00B93C5C"/>
    <w:rsid w:val="00B93DB3"/>
    <w:rsid w:val="00B93F26"/>
    <w:rsid w:val="00B93F6C"/>
    <w:rsid w:val="00B94038"/>
    <w:rsid w:val="00B943FA"/>
    <w:rsid w:val="00B94455"/>
    <w:rsid w:val="00B94539"/>
    <w:rsid w:val="00B94643"/>
    <w:rsid w:val="00B94818"/>
    <w:rsid w:val="00B9490A"/>
    <w:rsid w:val="00B949E0"/>
    <w:rsid w:val="00B94A4A"/>
    <w:rsid w:val="00B94C1D"/>
    <w:rsid w:val="00B94C37"/>
    <w:rsid w:val="00B94E1E"/>
    <w:rsid w:val="00B94FD2"/>
    <w:rsid w:val="00B9538A"/>
    <w:rsid w:val="00B953D5"/>
    <w:rsid w:val="00B9547F"/>
    <w:rsid w:val="00B9548B"/>
    <w:rsid w:val="00B954E6"/>
    <w:rsid w:val="00B95537"/>
    <w:rsid w:val="00B956CA"/>
    <w:rsid w:val="00B957F5"/>
    <w:rsid w:val="00B958E6"/>
    <w:rsid w:val="00B9593C"/>
    <w:rsid w:val="00B95940"/>
    <w:rsid w:val="00B95B9E"/>
    <w:rsid w:val="00B95BC3"/>
    <w:rsid w:val="00B95BC7"/>
    <w:rsid w:val="00B95FCD"/>
    <w:rsid w:val="00B96299"/>
    <w:rsid w:val="00B96408"/>
    <w:rsid w:val="00B965CD"/>
    <w:rsid w:val="00B9664E"/>
    <w:rsid w:val="00B96909"/>
    <w:rsid w:val="00B969B6"/>
    <w:rsid w:val="00B96A2E"/>
    <w:rsid w:val="00B96A2F"/>
    <w:rsid w:val="00B96CC8"/>
    <w:rsid w:val="00B96DA7"/>
    <w:rsid w:val="00B96DC1"/>
    <w:rsid w:val="00B96E02"/>
    <w:rsid w:val="00B96FE8"/>
    <w:rsid w:val="00B97176"/>
    <w:rsid w:val="00B972A6"/>
    <w:rsid w:val="00B97653"/>
    <w:rsid w:val="00B97A7E"/>
    <w:rsid w:val="00B97C56"/>
    <w:rsid w:val="00B97C71"/>
    <w:rsid w:val="00BA013D"/>
    <w:rsid w:val="00BA028D"/>
    <w:rsid w:val="00BA079C"/>
    <w:rsid w:val="00BA08D4"/>
    <w:rsid w:val="00BA0915"/>
    <w:rsid w:val="00BA09EC"/>
    <w:rsid w:val="00BA0B19"/>
    <w:rsid w:val="00BA0FE3"/>
    <w:rsid w:val="00BA1001"/>
    <w:rsid w:val="00BA1844"/>
    <w:rsid w:val="00BA19D6"/>
    <w:rsid w:val="00BA1A68"/>
    <w:rsid w:val="00BA1BFE"/>
    <w:rsid w:val="00BA1DD6"/>
    <w:rsid w:val="00BA1DF8"/>
    <w:rsid w:val="00BA2149"/>
    <w:rsid w:val="00BA22E7"/>
    <w:rsid w:val="00BA22EE"/>
    <w:rsid w:val="00BA2358"/>
    <w:rsid w:val="00BA2373"/>
    <w:rsid w:val="00BA2484"/>
    <w:rsid w:val="00BA252A"/>
    <w:rsid w:val="00BA25A2"/>
    <w:rsid w:val="00BA2671"/>
    <w:rsid w:val="00BA26C2"/>
    <w:rsid w:val="00BA2733"/>
    <w:rsid w:val="00BA2770"/>
    <w:rsid w:val="00BA2884"/>
    <w:rsid w:val="00BA2ABF"/>
    <w:rsid w:val="00BA2B38"/>
    <w:rsid w:val="00BA2C32"/>
    <w:rsid w:val="00BA2D53"/>
    <w:rsid w:val="00BA2D58"/>
    <w:rsid w:val="00BA2E06"/>
    <w:rsid w:val="00BA300F"/>
    <w:rsid w:val="00BA3216"/>
    <w:rsid w:val="00BA3986"/>
    <w:rsid w:val="00BA39A0"/>
    <w:rsid w:val="00BA3A65"/>
    <w:rsid w:val="00BA3B3D"/>
    <w:rsid w:val="00BA3E2A"/>
    <w:rsid w:val="00BA405D"/>
    <w:rsid w:val="00BA42E2"/>
    <w:rsid w:val="00BA43C8"/>
    <w:rsid w:val="00BA4688"/>
    <w:rsid w:val="00BA49A2"/>
    <w:rsid w:val="00BA4A47"/>
    <w:rsid w:val="00BA4AC6"/>
    <w:rsid w:val="00BA4F18"/>
    <w:rsid w:val="00BA4F4F"/>
    <w:rsid w:val="00BA52FF"/>
    <w:rsid w:val="00BA559B"/>
    <w:rsid w:val="00BA55D3"/>
    <w:rsid w:val="00BA56F2"/>
    <w:rsid w:val="00BA59F8"/>
    <w:rsid w:val="00BA5C16"/>
    <w:rsid w:val="00BA60B6"/>
    <w:rsid w:val="00BA60BA"/>
    <w:rsid w:val="00BA6277"/>
    <w:rsid w:val="00BA635E"/>
    <w:rsid w:val="00BA641A"/>
    <w:rsid w:val="00BA668B"/>
    <w:rsid w:val="00BA6716"/>
    <w:rsid w:val="00BA671D"/>
    <w:rsid w:val="00BA68D3"/>
    <w:rsid w:val="00BA6A5A"/>
    <w:rsid w:val="00BA6A96"/>
    <w:rsid w:val="00BA6B38"/>
    <w:rsid w:val="00BA6B94"/>
    <w:rsid w:val="00BA6E56"/>
    <w:rsid w:val="00BA71A4"/>
    <w:rsid w:val="00BA71E6"/>
    <w:rsid w:val="00BA7230"/>
    <w:rsid w:val="00BA7277"/>
    <w:rsid w:val="00BA7314"/>
    <w:rsid w:val="00BA7597"/>
    <w:rsid w:val="00BA76B1"/>
    <w:rsid w:val="00BA7709"/>
    <w:rsid w:val="00BA771B"/>
    <w:rsid w:val="00BA790A"/>
    <w:rsid w:val="00BA7A3D"/>
    <w:rsid w:val="00BA7AAB"/>
    <w:rsid w:val="00BA7AC2"/>
    <w:rsid w:val="00BA7D29"/>
    <w:rsid w:val="00BA7F78"/>
    <w:rsid w:val="00BA7F7D"/>
    <w:rsid w:val="00BB02D6"/>
    <w:rsid w:val="00BB0543"/>
    <w:rsid w:val="00BB05A9"/>
    <w:rsid w:val="00BB05FF"/>
    <w:rsid w:val="00BB079B"/>
    <w:rsid w:val="00BB08DA"/>
    <w:rsid w:val="00BB0970"/>
    <w:rsid w:val="00BB0DDA"/>
    <w:rsid w:val="00BB1036"/>
    <w:rsid w:val="00BB11A6"/>
    <w:rsid w:val="00BB13EA"/>
    <w:rsid w:val="00BB17BA"/>
    <w:rsid w:val="00BB1AD5"/>
    <w:rsid w:val="00BB1DEF"/>
    <w:rsid w:val="00BB1FC1"/>
    <w:rsid w:val="00BB2059"/>
    <w:rsid w:val="00BB21DC"/>
    <w:rsid w:val="00BB2313"/>
    <w:rsid w:val="00BB23C1"/>
    <w:rsid w:val="00BB25DE"/>
    <w:rsid w:val="00BB265A"/>
    <w:rsid w:val="00BB27DC"/>
    <w:rsid w:val="00BB2925"/>
    <w:rsid w:val="00BB292D"/>
    <w:rsid w:val="00BB2A7F"/>
    <w:rsid w:val="00BB2B34"/>
    <w:rsid w:val="00BB2D42"/>
    <w:rsid w:val="00BB2D6D"/>
    <w:rsid w:val="00BB3094"/>
    <w:rsid w:val="00BB3145"/>
    <w:rsid w:val="00BB3190"/>
    <w:rsid w:val="00BB319A"/>
    <w:rsid w:val="00BB33AB"/>
    <w:rsid w:val="00BB354F"/>
    <w:rsid w:val="00BB3699"/>
    <w:rsid w:val="00BB36EB"/>
    <w:rsid w:val="00BB378E"/>
    <w:rsid w:val="00BB3856"/>
    <w:rsid w:val="00BB3AFA"/>
    <w:rsid w:val="00BB3BF6"/>
    <w:rsid w:val="00BB3C2B"/>
    <w:rsid w:val="00BB416A"/>
    <w:rsid w:val="00BB4388"/>
    <w:rsid w:val="00BB4492"/>
    <w:rsid w:val="00BB4508"/>
    <w:rsid w:val="00BB4606"/>
    <w:rsid w:val="00BB47D5"/>
    <w:rsid w:val="00BB4812"/>
    <w:rsid w:val="00BB4814"/>
    <w:rsid w:val="00BB482C"/>
    <w:rsid w:val="00BB49AB"/>
    <w:rsid w:val="00BB4B4C"/>
    <w:rsid w:val="00BB4CEB"/>
    <w:rsid w:val="00BB4D56"/>
    <w:rsid w:val="00BB4DDE"/>
    <w:rsid w:val="00BB4DE7"/>
    <w:rsid w:val="00BB4E1C"/>
    <w:rsid w:val="00BB4E6F"/>
    <w:rsid w:val="00BB4E8C"/>
    <w:rsid w:val="00BB502A"/>
    <w:rsid w:val="00BB5077"/>
    <w:rsid w:val="00BB50A5"/>
    <w:rsid w:val="00BB50FB"/>
    <w:rsid w:val="00BB513A"/>
    <w:rsid w:val="00BB5283"/>
    <w:rsid w:val="00BB572C"/>
    <w:rsid w:val="00BB5778"/>
    <w:rsid w:val="00BB58B9"/>
    <w:rsid w:val="00BB5D48"/>
    <w:rsid w:val="00BB60F9"/>
    <w:rsid w:val="00BB6194"/>
    <w:rsid w:val="00BB61A9"/>
    <w:rsid w:val="00BB61B0"/>
    <w:rsid w:val="00BB6318"/>
    <w:rsid w:val="00BB66E8"/>
    <w:rsid w:val="00BB6831"/>
    <w:rsid w:val="00BB6BB3"/>
    <w:rsid w:val="00BB6E1C"/>
    <w:rsid w:val="00BB6E57"/>
    <w:rsid w:val="00BB6F60"/>
    <w:rsid w:val="00BB6F80"/>
    <w:rsid w:val="00BB6F9D"/>
    <w:rsid w:val="00BB70B1"/>
    <w:rsid w:val="00BB71F7"/>
    <w:rsid w:val="00BB7417"/>
    <w:rsid w:val="00BB752E"/>
    <w:rsid w:val="00BB75CD"/>
    <w:rsid w:val="00BB7895"/>
    <w:rsid w:val="00BB7AAC"/>
    <w:rsid w:val="00BB7F5A"/>
    <w:rsid w:val="00BB7F64"/>
    <w:rsid w:val="00BBAF46"/>
    <w:rsid w:val="00BC023B"/>
    <w:rsid w:val="00BC0700"/>
    <w:rsid w:val="00BC0731"/>
    <w:rsid w:val="00BC085E"/>
    <w:rsid w:val="00BC0875"/>
    <w:rsid w:val="00BC0930"/>
    <w:rsid w:val="00BC0AE0"/>
    <w:rsid w:val="00BC0DCD"/>
    <w:rsid w:val="00BC10BF"/>
    <w:rsid w:val="00BC1123"/>
    <w:rsid w:val="00BC137E"/>
    <w:rsid w:val="00BC1473"/>
    <w:rsid w:val="00BC17C9"/>
    <w:rsid w:val="00BC184D"/>
    <w:rsid w:val="00BC18FB"/>
    <w:rsid w:val="00BC1939"/>
    <w:rsid w:val="00BC1A05"/>
    <w:rsid w:val="00BC1C20"/>
    <w:rsid w:val="00BC1CD7"/>
    <w:rsid w:val="00BC1D25"/>
    <w:rsid w:val="00BC2088"/>
    <w:rsid w:val="00BC21A3"/>
    <w:rsid w:val="00BC21F4"/>
    <w:rsid w:val="00BC2810"/>
    <w:rsid w:val="00BC2D96"/>
    <w:rsid w:val="00BC2EF1"/>
    <w:rsid w:val="00BC301A"/>
    <w:rsid w:val="00BC3079"/>
    <w:rsid w:val="00BC307A"/>
    <w:rsid w:val="00BC31E5"/>
    <w:rsid w:val="00BC3421"/>
    <w:rsid w:val="00BC3529"/>
    <w:rsid w:val="00BC3B21"/>
    <w:rsid w:val="00BC3CEA"/>
    <w:rsid w:val="00BC3D2C"/>
    <w:rsid w:val="00BC40EB"/>
    <w:rsid w:val="00BC425F"/>
    <w:rsid w:val="00BC4433"/>
    <w:rsid w:val="00BC4461"/>
    <w:rsid w:val="00BC453C"/>
    <w:rsid w:val="00BC4617"/>
    <w:rsid w:val="00BC4663"/>
    <w:rsid w:val="00BC46CC"/>
    <w:rsid w:val="00BC47DE"/>
    <w:rsid w:val="00BC495E"/>
    <w:rsid w:val="00BC49D0"/>
    <w:rsid w:val="00BC4A2B"/>
    <w:rsid w:val="00BC4A9C"/>
    <w:rsid w:val="00BC4C04"/>
    <w:rsid w:val="00BC4CA6"/>
    <w:rsid w:val="00BC4CFC"/>
    <w:rsid w:val="00BC4D46"/>
    <w:rsid w:val="00BC4F53"/>
    <w:rsid w:val="00BC51BA"/>
    <w:rsid w:val="00BC5236"/>
    <w:rsid w:val="00BC5764"/>
    <w:rsid w:val="00BC595E"/>
    <w:rsid w:val="00BC5AF4"/>
    <w:rsid w:val="00BC5B19"/>
    <w:rsid w:val="00BC5C34"/>
    <w:rsid w:val="00BC66CA"/>
    <w:rsid w:val="00BC6762"/>
    <w:rsid w:val="00BC6771"/>
    <w:rsid w:val="00BC6773"/>
    <w:rsid w:val="00BC67D4"/>
    <w:rsid w:val="00BC68F8"/>
    <w:rsid w:val="00BC6953"/>
    <w:rsid w:val="00BC6AC9"/>
    <w:rsid w:val="00BC6C33"/>
    <w:rsid w:val="00BC6CF2"/>
    <w:rsid w:val="00BC6E05"/>
    <w:rsid w:val="00BC6E6A"/>
    <w:rsid w:val="00BC709B"/>
    <w:rsid w:val="00BC7137"/>
    <w:rsid w:val="00BC71C6"/>
    <w:rsid w:val="00BC7288"/>
    <w:rsid w:val="00BC7291"/>
    <w:rsid w:val="00BC7596"/>
    <w:rsid w:val="00BC76C6"/>
    <w:rsid w:val="00BC795B"/>
    <w:rsid w:val="00BC7A6E"/>
    <w:rsid w:val="00BC7AC2"/>
    <w:rsid w:val="00BC7E87"/>
    <w:rsid w:val="00BD0008"/>
    <w:rsid w:val="00BD04EF"/>
    <w:rsid w:val="00BD0972"/>
    <w:rsid w:val="00BD0B70"/>
    <w:rsid w:val="00BD0BBD"/>
    <w:rsid w:val="00BD0C49"/>
    <w:rsid w:val="00BD0CF8"/>
    <w:rsid w:val="00BD0F4D"/>
    <w:rsid w:val="00BD0FDE"/>
    <w:rsid w:val="00BD11B3"/>
    <w:rsid w:val="00BD143C"/>
    <w:rsid w:val="00BD1522"/>
    <w:rsid w:val="00BD185E"/>
    <w:rsid w:val="00BD188F"/>
    <w:rsid w:val="00BD1929"/>
    <w:rsid w:val="00BD19A9"/>
    <w:rsid w:val="00BD203D"/>
    <w:rsid w:val="00BD2303"/>
    <w:rsid w:val="00BD2305"/>
    <w:rsid w:val="00BD261B"/>
    <w:rsid w:val="00BD2697"/>
    <w:rsid w:val="00BD2B6E"/>
    <w:rsid w:val="00BD2B97"/>
    <w:rsid w:val="00BD2CCB"/>
    <w:rsid w:val="00BD2CFC"/>
    <w:rsid w:val="00BD2D3E"/>
    <w:rsid w:val="00BD2ECC"/>
    <w:rsid w:val="00BD32AB"/>
    <w:rsid w:val="00BD3321"/>
    <w:rsid w:val="00BD34FE"/>
    <w:rsid w:val="00BD35D4"/>
    <w:rsid w:val="00BD374D"/>
    <w:rsid w:val="00BD3784"/>
    <w:rsid w:val="00BD3791"/>
    <w:rsid w:val="00BD3948"/>
    <w:rsid w:val="00BD3B3B"/>
    <w:rsid w:val="00BD3BD4"/>
    <w:rsid w:val="00BD3DC8"/>
    <w:rsid w:val="00BD3F68"/>
    <w:rsid w:val="00BD4023"/>
    <w:rsid w:val="00BD428D"/>
    <w:rsid w:val="00BD430B"/>
    <w:rsid w:val="00BD4A2F"/>
    <w:rsid w:val="00BD4B05"/>
    <w:rsid w:val="00BD4C03"/>
    <w:rsid w:val="00BD4D0A"/>
    <w:rsid w:val="00BD4D13"/>
    <w:rsid w:val="00BD52BC"/>
    <w:rsid w:val="00BD5333"/>
    <w:rsid w:val="00BD5337"/>
    <w:rsid w:val="00BD5398"/>
    <w:rsid w:val="00BD55F7"/>
    <w:rsid w:val="00BD56B0"/>
    <w:rsid w:val="00BD56E4"/>
    <w:rsid w:val="00BD597A"/>
    <w:rsid w:val="00BD5AB1"/>
    <w:rsid w:val="00BD5AF2"/>
    <w:rsid w:val="00BD5B0A"/>
    <w:rsid w:val="00BD5E84"/>
    <w:rsid w:val="00BD5FF1"/>
    <w:rsid w:val="00BD65A9"/>
    <w:rsid w:val="00BD6710"/>
    <w:rsid w:val="00BD6955"/>
    <w:rsid w:val="00BD6DA8"/>
    <w:rsid w:val="00BD7101"/>
    <w:rsid w:val="00BD737F"/>
    <w:rsid w:val="00BD7392"/>
    <w:rsid w:val="00BD7539"/>
    <w:rsid w:val="00BD761A"/>
    <w:rsid w:val="00BD78D6"/>
    <w:rsid w:val="00BD7A28"/>
    <w:rsid w:val="00BD7DFD"/>
    <w:rsid w:val="00BD7F20"/>
    <w:rsid w:val="00BE0388"/>
    <w:rsid w:val="00BE0492"/>
    <w:rsid w:val="00BE0616"/>
    <w:rsid w:val="00BE07F4"/>
    <w:rsid w:val="00BE0819"/>
    <w:rsid w:val="00BE0A8E"/>
    <w:rsid w:val="00BE0D0F"/>
    <w:rsid w:val="00BE0ED9"/>
    <w:rsid w:val="00BE1106"/>
    <w:rsid w:val="00BE1528"/>
    <w:rsid w:val="00BE1531"/>
    <w:rsid w:val="00BE15B4"/>
    <w:rsid w:val="00BE1862"/>
    <w:rsid w:val="00BE18DC"/>
    <w:rsid w:val="00BE195B"/>
    <w:rsid w:val="00BE19FF"/>
    <w:rsid w:val="00BE1B43"/>
    <w:rsid w:val="00BE1CB0"/>
    <w:rsid w:val="00BE21B3"/>
    <w:rsid w:val="00BE24C5"/>
    <w:rsid w:val="00BE251D"/>
    <w:rsid w:val="00BE2660"/>
    <w:rsid w:val="00BE2840"/>
    <w:rsid w:val="00BE2AAE"/>
    <w:rsid w:val="00BE2B5C"/>
    <w:rsid w:val="00BE2BA3"/>
    <w:rsid w:val="00BE2C49"/>
    <w:rsid w:val="00BE2EE1"/>
    <w:rsid w:val="00BE300E"/>
    <w:rsid w:val="00BE30E3"/>
    <w:rsid w:val="00BE3641"/>
    <w:rsid w:val="00BE3718"/>
    <w:rsid w:val="00BE3751"/>
    <w:rsid w:val="00BE3881"/>
    <w:rsid w:val="00BE3945"/>
    <w:rsid w:val="00BE39B7"/>
    <w:rsid w:val="00BE39ED"/>
    <w:rsid w:val="00BE3A48"/>
    <w:rsid w:val="00BE3AD8"/>
    <w:rsid w:val="00BE3C71"/>
    <w:rsid w:val="00BE3D55"/>
    <w:rsid w:val="00BE42F4"/>
    <w:rsid w:val="00BE447B"/>
    <w:rsid w:val="00BE461F"/>
    <w:rsid w:val="00BE469D"/>
    <w:rsid w:val="00BE46ED"/>
    <w:rsid w:val="00BE4780"/>
    <w:rsid w:val="00BE4B6F"/>
    <w:rsid w:val="00BE4B78"/>
    <w:rsid w:val="00BE4C32"/>
    <w:rsid w:val="00BE4C89"/>
    <w:rsid w:val="00BE4CA4"/>
    <w:rsid w:val="00BE4D0D"/>
    <w:rsid w:val="00BE4F82"/>
    <w:rsid w:val="00BE52EE"/>
    <w:rsid w:val="00BE534A"/>
    <w:rsid w:val="00BE5606"/>
    <w:rsid w:val="00BE5680"/>
    <w:rsid w:val="00BE5902"/>
    <w:rsid w:val="00BE5C54"/>
    <w:rsid w:val="00BE5DC4"/>
    <w:rsid w:val="00BE5ECD"/>
    <w:rsid w:val="00BE5EDE"/>
    <w:rsid w:val="00BE5FF0"/>
    <w:rsid w:val="00BE6048"/>
    <w:rsid w:val="00BE60A6"/>
    <w:rsid w:val="00BE60EC"/>
    <w:rsid w:val="00BE6280"/>
    <w:rsid w:val="00BE642F"/>
    <w:rsid w:val="00BE64BD"/>
    <w:rsid w:val="00BE6517"/>
    <w:rsid w:val="00BE65F9"/>
    <w:rsid w:val="00BE670E"/>
    <w:rsid w:val="00BE697A"/>
    <w:rsid w:val="00BE6AFB"/>
    <w:rsid w:val="00BE6C87"/>
    <w:rsid w:val="00BE6DD6"/>
    <w:rsid w:val="00BE6EBB"/>
    <w:rsid w:val="00BE722B"/>
    <w:rsid w:val="00BE730A"/>
    <w:rsid w:val="00BE7390"/>
    <w:rsid w:val="00BE7670"/>
    <w:rsid w:val="00BE777B"/>
    <w:rsid w:val="00BE780A"/>
    <w:rsid w:val="00BE7BCD"/>
    <w:rsid w:val="00BE7D37"/>
    <w:rsid w:val="00BE7DAC"/>
    <w:rsid w:val="00BE7E3C"/>
    <w:rsid w:val="00BF008D"/>
    <w:rsid w:val="00BF02A7"/>
    <w:rsid w:val="00BF0482"/>
    <w:rsid w:val="00BF0528"/>
    <w:rsid w:val="00BF05CD"/>
    <w:rsid w:val="00BF0677"/>
    <w:rsid w:val="00BF0809"/>
    <w:rsid w:val="00BF084D"/>
    <w:rsid w:val="00BF0897"/>
    <w:rsid w:val="00BF0940"/>
    <w:rsid w:val="00BF0BBF"/>
    <w:rsid w:val="00BF0D17"/>
    <w:rsid w:val="00BF0E33"/>
    <w:rsid w:val="00BF0F20"/>
    <w:rsid w:val="00BF0F49"/>
    <w:rsid w:val="00BF12BA"/>
    <w:rsid w:val="00BF18A7"/>
    <w:rsid w:val="00BF18E2"/>
    <w:rsid w:val="00BF19C6"/>
    <w:rsid w:val="00BF1A92"/>
    <w:rsid w:val="00BF1CFD"/>
    <w:rsid w:val="00BF1D23"/>
    <w:rsid w:val="00BF1EE0"/>
    <w:rsid w:val="00BF211A"/>
    <w:rsid w:val="00BF2396"/>
    <w:rsid w:val="00BF2685"/>
    <w:rsid w:val="00BF2687"/>
    <w:rsid w:val="00BF2813"/>
    <w:rsid w:val="00BF28B8"/>
    <w:rsid w:val="00BF28E0"/>
    <w:rsid w:val="00BF2900"/>
    <w:rsid w:val="00BF2955"/>
    <w:rsid w:val="00BF29BC"/>
    <w:rsid w:val="00BF29F3"/>
    <w:rsid w:val="00BF2A39"/>
    <w:rsid w:val="00BF2BF8"/>
    <w:rsid w:val="00BF2DBE"/>
    <w:rsid w:val="00BF2E10"/>
    <w:rsid w:val="00BF2E43"/>
    <w:rsid w:val="00BF2FC5"/>
    <w:rsid w:val="00BF33DC"/>
    <w:rsid w:val="00BF3500"/>
    <w:rsid w:val="00BF35D4"/>
    <w:rsid w:val="00BF36E5"/>
    <w:rsid w:val="00BF37F8"/>
    <w:rsid w:val="00BF3880"/>
    <w:rsid w:val="00BF3A44"/>
    <w:rsid w:val="00BF3B3C"/>
    <w:rsid w:val="00BF3C0D"/>
    <w:rsid w:val="00BF3D25"/>
    <w:rsid w:val="00BF3D59"/>
    <w:rsid w:val="00BF3F2D"/>
    <w:rsid w:val="00BF410F"/>
    <w:rsid w:val="00BF428D"/>
    <w:rsid w:val="00BF450F"/>
    <w:rsid w:val="00BF46C2"/>
    <w:rsid w:val="00BF4781"/>
    <w:rsid w:val="00BF4867"/>
    <w:rsid w:val="00BF4A72"/>
    <w:rsid w:val="00BF4BC1"/>
    <w:rsid w:val="00BF4D14"/>
    <w:rsid w:val="00BF4F3D"/>
    <w:rsid w:val="00BF5672"/>
    <w:rsid w:val="00BF56AF"/>
    <w:rsid w:val="00BF5782"/>
    <w:rsid w:val="00BF5841"/>
    <w:rsid w:val="00BF584C"/>
    <w:rsid w:val="00BF5C94"/>
    <w:rsid w:val="00BF5D2E"/>
    <w:rsid w:val="00BF6004"/>
    <w:rsid w:val="00BF6340"/>
    <w:rsid w:val="00BF640E"/>
    <w:rsid w:val="00BF6417"/>
    <w:rsid w:val="00BF67DB"/>
    <w:rsid w:val="00BF67E3"/>
    <w:rsid w:val="00BF6877"/>
    <w:rsid w:val="00BF689C"/>
    <w:rsid w:val="00BF6F07"/>
    <w:rsid w:val="00BF7070"/>
    <w:rsid w:val="00BF716A"/>
    <w:rsid w:val="00BF732E"/>
    <w:rsid w:val="00BF735D"/>
    <w:rsid w:val="00BF74A6"/>
    <w:rsid w:val="00BF76BD"/>
    <w:rsid w:val="00BF76D2"/>
    <w:rsid w:val="00BF772C"/>
    <w:rsid w:val="00BF77A4"/>
    <w:rsid w:val="00BF7931"/>
    <w:rsid w:val="00BF7BE1"/>
    <w:rsid w:val="00BF7DB5"/>
    <w:rsid w:val="00BF7E6B"/>
    <w:rsid w:val="00BF7F8D"/>
    <w:rsid w:val="00C00312"/>
    <w:rsid w:val="00C00580"/>
    <w:rsid w:val="00C008E9"/>
    <w:rsid w:val="00C009A2"/>
    <w:rsid w:val="00C00A3F"/>
    <w:rsid w:val="00C00A76"/>
    <w:rsid w:val="00C00AA9"/>
    <w:rsid w:val="00C00AD4"/>
    <w:rsid w:val="00C00B2F"/>
    <w:rsid w:val="00C00BE4"/>
    <w:rsid w:val="00C00D0E"/>
    <w:rsid w:val="00C00D38"/>
    <w:rsid w:val="00C00DC9"/>
    <w:rsid w:val="00C00E01"/>
    <w:rsid w:val="00C00EF6"/>
    <w:rsid w:val="00C01157"/>
    <w:rsid w:val="00C0119A"/>
    <w:rsid w:val="00C01546"/>
    <w:rsid w:val="00C01693"/>
    <w:rsid w:val="00C01701"/>
    <w:rsid w:val="00C017F5"/>
    <w:rsid w:val="00C019A0"/>
    <w:rsid w:val="00C01B6C"/>
    <w:rsid w:val="00C01B7D"/>
    <w:rsid w:val="00C01BC5"/>
    <w:rsid w:val="00C01BE4"/>
    <w:rsid w:val="00C01BFE"/>
    <w:rsid w:val="00C01CFF"/>
    <w:rsid w:val="00C01E88"/>
    <w:rsid w:val="00C02156"/>
    <w:rsid w:val="00C02161"/>
    <w:rsid w:val="00C02449"/>
    <w:rsid w:val="00C026C1"/>
    <w:rsid w:val="00C026D4"/>
    <w:rsid w:val="00C02718"/>
    <w:rsid w:val="00C027BE"/>
    <w:rsid w:val="00C02CB2"/>
    <w:rsid w:val="00C02D8D"/>
    <w:rsid w:val="00C030B5"/>
    <w:rsid w:val="00C03170"/>
    <w:rsid w:val="00C034A3"/>
    <w:rsid w:val="00C03775"/>
    <w:rsid w:val="00C037C1"/>
    <w:rsid w:val="00C03840"/>
    <w:rsid w:val="00C038D1"/>
    <w:rsid w:val="00C03990"/>
    <w:rsid w:val="00C03B6A"/>
    <w:rsid w:val="00C03FC5"/>
    <w:rsid w:val="00C03FF3"/>
    <w:rsid w:val="00C04277"/>
    <w:rsid w:val="00C043D2"/>
    <w:rsid w:val="00C04517"/>
    <w:rsid w:val="00C0486B"/>
    <w:rsid w:val="00C048FC"/>
    <w:rsid w:val="00C04A32"/>
    <w:rsid w:val="00C04BD6"/>
    <w:rsid w:val="00C04F41"/>
    <w:rsid w:val="00C04F85"/>
    <w:rsid w:val="00C05048"/>
    <w:rsid w:val="00C0507A"/>
    <w:rsid w:val="00C052D6"/>
    <w:rsid w:val="00C053D3"/>
    <w:rsid w:val="00C05579"/>
    <w:rsid w:val="00C05675"/>
    <w:rsid w:val="00C05738"/>
    <w:rsid w:val="00C0597B"/>
    <w:rsid w:val="00C05A0B"/>
    <w:rsid w:val="00C05AB0"/>
    <w:rsid w:val="00C05BB5"/>
    <w:rsid w:val="00C05DC8"/>
    <w:rsid w:val="00C061FD"/>
    <w:rsid w:val="00C06204"/>
    <w:rsid w:val="00C06255"/>
    <w:rsid w:val="00C06335"/>
    <w:rsid w:val="00C06445"/>
    <w:rsid w:val="00C06453"/>
    <w:rsid w:val="00C0654A"/>
    <w:rsid w:val="00C06AF6"/>
    <w:rsid w:val="00C06BF2"/>
    <w:rsid w:val="00C06BF3"/>
    <w:rsid w:val="00C06E31"/>
    <w:rsid w:val="00C07357"/>
    <w:rsid w:val="00C07400"/>
    <w:rsid w:val="00C074F3"/>
    <w:rsid w:val="00C07562"/>
    <w:rsid w:val="00C07785"/>
    <w:rsid w:val="00C077D7"/>
    <w:rsid w:val="00C0784D"/>
    <w:rsid w:val="00C0785E"/>
    <w:rsid w:val="00C07C62"/>
    <w:rsid w:val="00C1027E"/>
    <w:rsid w:val="00C1035D"/>
    <w:rsid w:val="00C1045C"/>
    <w:rsid w:val="00C109A6"/>
    <w:rsid w:val="00C10FD8"/>
    <w:rsid w:val="00C113D0"/>
    <w:rsid w:val="00C113F4"/>
    <w:rsid w:val="00C11460"/>
    <w:rsid w:val="00C114B4"/>
    <w:rsid w:val="00C114F3"/>
    <w:rsid w:val="00C118C8"/>
    <w:rsid w:val="00C11982"/>
    <w:rsid w:val="00C11A68"/>
    <w:rsid w:val="00C11B33"/>
    <w:rsid w:val="00C11CCC"/>
    <w:rsid w:val="00C11FB2"/>
    <w:rsid w:val="00C120B1"/>
    <w:rsid w:val="00C122E9"/>
    <w:rsid w:val="00C1239A"/>
    <w:rsid w:val="00C125DC"/>
    <w:rsid w:val="00C12745"/>
    <w:rsid w:val="00C128A2"/>
    <w:rsid w:val="00C1293A"/>
    <w:rsid w:val="00C12A67"/>
    <w:rsid w:val="00C12A8A"/>
    <w:rsid w:val="00C12F6B"/>
    <w:rsid w:val="00C12F80"/>
    <w:rsid w:val="00C1359B"/>
    <w:rsid w:val="00C137AF"/>
    <w:rsid w:val="00C137CD"/>
    <w:rsid w:val="00C13979"/>
    <w:rsid w:val="00C13BE8"/>
    <w:rsid w:val="00C1434C"/>
    <w:rsid w:val="00C1448D"/>
    <w:rsid w:val="00C1450C"/>
    <w:rsid w:val="00C1451F"/>
    <w:rsid w:val="00C1473F"/>
    <w:rsid w:val="00C14752"/>
    <w:rsid w:val="00C14A49"/>
    <w:rsid w:val="00C150B0"/>
    <w:rsid w:val="00C15227"/>
    <w:rsid w:val="00C155A4"/>
    <w:rsid w:val="00C15734"/>
    <w:rsid w:val="00C15939"/>
    <w:rsid w:val="00C15B9E"/>
    <w:rsid w:val="00C15CAF"/>
    <w:rsid w:val="00C15E2F"/>
    <w:rsid w:val="00C160F5"/>
    <w:rsid w:val="00C16593"/>
    <w:rsid w:val="00C165FA"/>
    <w:rsid w:val="00C16681"/>
    <w:rsid w:val="00C1676B"/>
    <w:rsid w:val="00C16902"/>
    <w:rsid w:val="00C1698B"/>
    <w:rsid w:val="00C169C1"/>
    <w:rsid w:val="00C16A7E"/>
    <w:rsid w:val="00C16BC0"/>
    <w:rsid w:val="00C172A3"/>
    <w:rsid w:val="00C17642"/>
    <w:rsid w:val="00C17691"/>
    <w:rsid w:val="00C17755"/>
    <w:rsid w:val="00C17A6D"/>
    <w:rsid w:val="00C17BFB"/>
    <w:rsid w:val="00C17C01"/>
    <w:rsid w:val="00C17C78"/>
    <w:rsid w:val="00C17E51"/>
    <w:rsid w:val="00C17F2B"/>
    <w:rsid w:val="00C17FDE"/>
    <w:rsid w:val="00C20070"/>
    <w:rsid w:val="00C20450"/>
    <w:rsid w:val="00C20673"/>
    <w:rsid w:val="00C20679"/>
    <w:rsid w:val="00C206C5"/>
    <w:rsid w:val="00C2092B"/>
    <w:rsid w:val="00C20A80"/>
    <w:rsid w:val="00C20B36"/>
    <w:rsid w:val="00C20E05"/>
    <w:rsid w:val="00C212A1"/>
    <w:rsid w:val="00C214D2"/>
    <w:rsid w:val="00C21567"/>
    <w:rsid w:val="00C2173B"/>
    <w:rsid w:val="00C21768"/>
    <w:rsid w:val="00C21958"/>
    <w:rsid w:val="00C21992"/>
    <w:rsid w:val="00C219B0"/>
    <w:rsid w:val="00C219DC"/>
    <w:rsid w:val="00C21C1E"/>
    <w:rsid w:val="00C21D00"/>
    <w:rsid w:val="00C21FBA"/>
    <w:rsid w:val="00C2232C"/>
    <w:rsid w:val="00C223F9"/>
    <w:rsid w:val="00C228DD"/>
    <w:rsid w:val="00C22917"/>
    <w:rsid w:val="00C22A86"/>
    <w:rsid w:val="00C22CD3"/>
    <w:rsid w:val="00C22DAE"/>
    <w:rsid w:val="00C22E64"/>
    <w:rsid w:val="00C2302C"/>
    <w:rsid w:val="00C23057"/>
    <w:rsid w:val="00C23119"/>
    <w:rsid w:val="00C231CC"/>
    <w:rsid w:val="00C23355"/>
    <w:rsid w:val="00C2340B"/>
    <w:rsid w:val="00C23704"/>
    <w:rsid w:val="00C2371A"/>
    <w:rsid w:val="00C23B40"/>
    <w:rsid w:val="00C23D30"/>
    <w:rsid w:val="00C23D71"/>
    <w:rsid w:val="00C23F79"/>
    <w:rsid w:val="00C23FBC"/>
    <w:rsid w:val="00C2411F"/>
    <w:rsid w:val="00C24240"/>
    <w:rsid w:val="00C243A9"/>
    <w:rsid w:val="00C243B2"/>
    <w:rsid w:val="00C243E8"/>
    <w:rsid w:val="00C245D4"/>
    <w:rsid w:val="00C24777"/>
    <w:rsid w:val="00C249B9"/>
    <w:rsid w:val="00C24C3B"/>
    <w:rsid w:val="00C24E78"/>
    <w:rsid w:val="00C24E98"/>
    <w:rsid w:val="00C252E1"/>
    <w:rsid w:val="00C2584B"/>
    <w:rsid w:val="00C2588A"/>
    <w:rsid w:val="00C259DA"/>
    <w:rsid w:val="00C259DC"/>
    <w:rsid w:val="00C259F9"/>
    <w:rsid w:val="00C25B06"/>
    <w:rsid w:val="00C25C24"/>
    <w:rsid w:val="00C25D24"/>
    <w:rsid w:val="00C25F08"/>
    <w:rsid w:val="00C26029"/>
    <w:rsid w:val="00C2604B"/>
    <w:rsid w:val="00C26258"/>
    <w:rsid w:val="00C262B3"/>
    <w:rsid w:val="00C2630C"/>
    <w:rsid w:val="00C2688C"/>
    <w:rsid w:val="00C268CC"/>
    <w:rsid w:val="00C26A64"/>
    <w:rsid w:val="00C26BD9"/>
    <w:rsid w:val="00C26BF8"/>
    <w:rsid w:val="00C26D73"/>
    <w:rsid w:val="00C26E67"/>
    <w:rsid w:val="00C26F9B"/>
    <w:rsid w:val="00C27149"/>
    <w:rsid w:val="00C27647"/>
    <w:rsid w:val="00C2784A"/>
    <w:rsid w:val="00C2786C"/>
    <w:rsid w:val="00C27C1C"/>
    <w:rsid w:val="00C27D08"/>
    <w:rsid w:val="00C27D3B"/>
    <w:rsid w:val="00C27E3D"/>
    <w:rsid w:val="00C300B6"/>
    <w:rsid w:val="00C301C1"/>
    <w:rsid w:val="00C3022A"/>
    <w:rsid w:val="00C304CB"/>
    <w:rsid w:val="00C3054B"/>
    <w:rsid w:val="00C30596"/>
    <w:rsid w:val="00C30804"/>
    <w:rsid w:val="00C30969"/>
    <w:rsid w:val="00C30A25"/>
    <w:rsid w:val="00C30A3B"/>
    <w:rsid w:val="00C30A5F"/>
    <w:rsid w:val="00C30C1E"/>
    <w:rsid w:val="00C30E62"/>
    <w:rsid w:val="00C30E6F"/>
    <w:rsid w:val="00C3106F"/>
    <w:rsid w:val="00C3121B"/>
    <w:rsid w:val="00C312AB"/>
    <w:rsid w:val="00C3131C"/>
    <w:rsid w:val="00C31457"/>
    <w:rsid w:val="00C31522"/>
    <w:rsid w:val="00C315FD"/>
    <w:rsid w:val="00C3161F"/>
    <w:rsid w:val="00C3188B"/>
    <w:rsid w:val="00C31A3C"/>
    <w:rsid w:val="00C31AA0"/>
    <w:rsid w:val="00C31BC0"/>
    <w:rsid w:val="00C31C18"/>
    <w:rsid w:val="00C31EA0"/>
    <w:rsid w:val="00C323B9"/>
    <w:rsid w:val="00C3245F"/>
    <w:rsid w:val="00C32483"/>
    <w:rsid w:val="00C3258C"/>
    <w:rsid w:val="00C32801"/>
    <w:rsid w:val="00C32850"/>
    <w:rsid w:val="00C3286C"/>
    <w:rsid w:val="00C32882"/>
    <w:rsid w:val="00C328B5"/>
    <w:rsid w:val="00C329DA"/>
    <w:rsid w:val="00C329F7"/>
    <w:rsid w:val="00C32A97"/>
    <w:rsid w:val="00C32AF6"/>
    <w:rsid w:val="00C32DD6"/>
    <w:rsid w:val="00C32E74"/>
    <w:rsid w:val="00C32ECA"/>
    <w:rsid w:val="00C32F7D"/>
    <w:rsid w:val="00C33496"/>
    <w:rsid w:val="00C334DB"/>
    <w:rsid w:val="00C3390F"/>
    <w:rsid w:val="00C33981"/>
    <w:rsid w:val="00C33A05"/>
    <w:rsid w:val="00C33A52"/>
    <w:rsid w:val="00C33A84"/>
    <w:rsid w:val="00C33B30"/>
    <w:rsid w:val="00C33D96"/>
    <w:rsid w:val="00C33F0D"/>
    <w:rsid w:val="00C33F82"/>
    <w:rsid w:val="00C340D3"/>
    <w:rsid w:val="00C34338"/>
    <w:rsid w:val="00C343B8"/>
    <w:rsid w:val="00C347CB"/>
    <w:rsid w:val="00C349C1"/>
    <w:rsid w:val="00C349E8"/>
    <w:rsid w:val="00C34B2C"/>
    <w:rsid w:val="00C34CBF"/>
    <w:rsid w:val="00C34D2B"/>
    <w:rsid w:val="00C34D71"/>
    <w:rsid w:val="00C35147"/>
    <w:rsid w:val="00C35256"/>
    <w:rsid w:val="00C354BC"/>
    <w:rsid w:val="00C354F7"/>
    <w:rsid w:val="00C355FF"/>
    <w:rsid w:val="00C35693"/>
    <w:rsid w:val="00C357B0"/>
    <w:rsid w:val="00C35885"/>
    <w:rsid w:val="00C358B0"/>
    <w:rsid w:val="00C35A6A"/>
    <w:rsid w:val="00C36644"/>
    <w:rsid w:val="00C36667"/>
    <w:rsid w:val="00C367E3"/>
    <w:rsid w:val="00C3680F"/>
    <w:rsid w:val="00C369AD"/>
    <w:rsid w:val="00C36EF7"/>
    <w:rsid w:val="00C37116"/>
    <w:rsid w:val="00C371A2"/>
    <w:rsid w:val="00C3722A"/>
    <w:rsid w:val="00C37240"/>
    <w:rsid w:val="00C372F7"/>
    <w:rsid w:val="00C37704"/>
    <w:rsid w:val="00C377C7"/>
    <w:rsid w:val="00C3783A"/>
    <w:rsid w:val="00C378C1"/>
    <w:rsid w:val="00C37E96"/>
    <w:rsid w:val="00C37F1A"/>
    <w:rsid w:val="00C37FA6"/>
    <w:rsid w:val="00C37FC9"/>
    <w:rsid w:val="00C40142"/>
    <w:rsid w:val="00C40143"/>
    <w:rsid w:val="00C403C5"/>
    <w:rsid w:val="00C40448"/>
    <w:rsid w:val="00C40459"/>
    <w:rsid w:val="00C40617"/>
    <w:rsid w:val="00C40766"/>
    <w:rsid w:val="00C408B5"/>
    <w:rsid w:val="00C408E9"/>
    <w:rsid w:val="00C409FE"/>
    <w:rsid w:val="00C40B1A"/>
    <w:rsid w:val="00C40CB1"/>
    <w:rsid w:val="00C410C1"/>
    <w:rsid w:val="00C415BD"/>
    <w:rsid w:val="00C418B5"/>
    <w:rsid w:val="00C41A9D"/>
    <w:rsid w:val="00C41ABD"/>
    <w:rsid w:val="00C41D74"/>
    <w:rsid w:val="00C41DCE"/>
    <w:rsid w:val="00C41DE5"/>
    <w:rsid w:val="00C41FC2"/>
    <w:rsid w:val="00C41FC8"/>
    <w:rsid w:val="00C420B9"/>
    <w:rsid w:val="00C420CC"/>
    <w:rsid w:val="00C420E7"/>
    <w:rsid w:val="00C42144"/>
    <w:rsid w:val="00C424E8"/>
    <w:rsid w:val="00C4263D"/>
    <w:rsid w:val="00C42960"/>
    <w:rsid w:val="00C42A97"/>
    <w:rsid w:val="00C42AA2"/>
    <w:rsid w:val="00C42AD1"/>
    <w:rsid w:val="00C42BF5"/>
    <w:rsid w:val="00C430C9"/>
    <w:rsid w:val="00C431B2"/>
    <w:rsid w:val="00C43229"/>
    <w:rsid w:val="00C4326E"/>
    <w:rsid w:val="00C432E4"/>
    <w:rsid w:val="00C435EB"/>
    <w:rsid w:val="00C436AB"/>
    <w:rsid w:val="00C43B1E"/>
    <w:rsid w:val="00C43B89"/>
    <w:rsid w:val="00C43B96"/>
    <w:rsid w:val="00C43C68"/>
    <w:rsid w:val="00C43ECD"/>
    <w:rsid w:val="00C440FC"/>
    <w:rsid w:val="00C44153"/>
    <w:rsid w:val="00C4421D"/>
    <w:rsid w:val="00C44547"/>
    <w:rsid w:val="00C44575"/>
    <w:rsid w:val="00C44824"/>
    <w:rsid w:val="00C4498F"/>
    <w:rsid w:val="00C449F8"/>
    <w:rsid w:val="00C44B3C"/>
    <w:rsid w:val="00C44BC7"/>
    <w:rsid w:val="00C44BCB"/>
    <w:rsid w:val="00C44BE5"/>
    <w:rsid w:val="00C44CA9"/>
    <w:rsid w:val="00C44E19"/>
    <w:rsid w:val="00C45110"/>
    <w:rsid w:val="00C4527B"/>
    <w:rsid w:val="00C45588"/>
    <w:rsid w:val="00C456FA"/>
    <w:rsid w:val="00C458AD"/>
    <w:rsid w:val="00C459C1"/>
    <w:rsid w:val="00C45AAD"/>
    <w:rsid w:val="00C45BEF"/>
    <w:rsid w:val="00C45C40"/>
    <w:rsid w:val="00C45E91"/>
    <w:rsid w:val="00C46111"/>
    <w:rsid w:val="00C461DF"/>
    <w:rsid w:val="00C4622C"/>
    <w:rsid w:val="00C4628D"/>
    <w:rsid w:val="00C46303"/>
    <w:rsid w:val="00C463CA"/>
    <w:rsid w:val="00C465FF"/>
    <w:rsid w:val="00C46697"/>
    <w:rsid w:val="00C46B41"/>
    <w:rsid w:val="00C46F21"/>
    <w:rsid w:val="00C46FEA"/>
    <w:rsid w:val="00C47015"/>
    <w:rsid w:val="00C47028"/>
    <w:rsid w:val="00C47155"/>
    <w:rsid w:val="00C4726B"/>
    <w:rsid w:val="00C473D3"/>
    <w:rsid w:val="00C47503"/>
    <w:rsid w:val="00C475BA"/>
    <w:rsid w:val="00C47618"/>
    <w:rsid w:val="00C47667"/>
    <w:rsid w:val="00C476F3"/>
    <w:rsid w:val="00C4781C"/>
    <w:rsid w:val="00C479FA"/>
    <w:rsid w:val="00C47C4F"/>
    <w:rsid w:val="00C47E01"/>
    <w:rsid w:val="00C503BE"/>
    <w:rsid w:val="00C504E6"/>
    <w:rsid w:val="00C505D7"/>
    <w:rsid w:val="00C50894"/>
    <w:rsid w:val="00C508BE"/>
    <w:rsid w:val="00C50B19"/>
    <w:rsid w:val="00C50D17"/>
    <w:rsid w:val="00C5123E"/>
    <w:rsid w:val="00C51274"/>
    <w:rsid w:val="00C51424"/>
    <w:rsid w:val="00C516B2"/>
    <w:rsid w:val="00C51710"/>
    <w:rsid w:val="00C517DA"/>
    <w:rsid w:val="00C518FD"/>
    <w:rsid w:val="00C51B1C"/>
    <w:rsid w:val="00C51ECF"/>
    <w:rsid w:val="00C52001"/>
    <w:rsid w:val="00C520A4"/>
    <w:rsid w:val="00C5213A"/>
    <w:rsid w:val="00C5213F"/>
    <w:rsid w:val="00C52237"/>
    <w:rsid w:val="00C522F1"/>
    <w:rsid w:val="00C525C5"/>
    <w:rsid w:val="00C5261D"/>
    <w:rsid w:val="00C52837"/>
    <w:rsid w:val="00C52B61"/>
    <w:rsid w:val="00C52CD0"/>
    <w:rsid w:val="00C52DA8"/>
    <w:rsid w:val="00C52DAA"/>
    <w:rsid w:val="00C52DC7"/>
    <w:rsid w:val="00C52E3B"/>
    <w:rsid w:val="00C53020"/>
    <w:rsid w:val="00C53476"/>
    <w:rsid w:val="00C53910"/>
    <w:rsid w:val="00C53A00"/>
    <w:rsid w:val="00C53CFC"/>
    <w:rsid w:val="00C53D06"/>
    <w:rsid w:val="00C53FDE"/>
    <w:rsid w:val="00C53FF2"/>
    <w:rsid w:val="00C54071"/>
    <w:rsid w:val="00C54353"/>
    <w:rsid w:val="00C543A5"/>
    <w:rsid w:val="00C54407"/>
    <w:rsid w:val="00C5446E"/>
    <w:rsid w:val="00C5463A"/>
    <w:rsid w:val="00C5483F"/>
    <w:rsid w:val="00C548AA"/>
    <w:rsid w:val="00C549CA"/>
    <w:rsid w:val="00C55002"/>
    <w:rsid w:val="00C5505D"/>
    <w:rsid w:val="00C550FF"/>
    <w:rsid w:val="00C5536B"/>
    <w:rsid w:val="00C5550B"/>
    <w:rsid w:val="00C55526"/>
    <w:rsid w:val="00C55539"/>
    <w:rsid w:val="00C55571"/>
    <w:rsid w:val="00C555E0"/>
    <w:rsid w:val="00C55767"/>
    <w:rsid w:val="00C55D74"/>
    <w:rsid w:val="00C55E03"/>
    <w:rsid w:val="00C5612A"/>
    <w:rsid w:val="00C56131"/>
    <w:rsid w:val="00C561A9"/>
    <w:rsid w:val="00C561CE"/>
    <w:rsid w:val="00C563EF"/>
    <w:rsid w:val="00C5693C"/>
    <w:rsid w:val="00C56940"/>
    <w:rsid w:val="00C56AC6"/>
    <w:rsid w:val="00C56C26"/>
    <w:rsid w:val="00C56D68"/>
    <w:rsid w:val="00C56E5D"/>
    <w:rsid w:val="00C56E65"/>
    <w:rsid w:val="00C56FAD"/>
    <w:rsid w:val="00C56FF8"/>
    <w:rsid w:val="00C57072"/>
    <w:rsid w:val="00C570B3"/>
    <w:rsid w:val="00C5715B"/>
    <w:rsid w:val="00C573ED"/>
    <w:rsid w:val="00C57503"/>
    <w:rsid w:val="00C5771C"/>
    <w:rsid w:val="00C578A2"/>
    <w:rsid w:val="00C57985"/>
    <w:rsid w:val="00C57EA6"/>
    <w:rsid w:val="00C57F4A"/>
    <w:rsid w:val="00C57FE1"/>
    <w:rsid w:val="00C60182"/>
    <w:rsid w:val="00C6039D"/>
    <w:rsid w:val="00C605EE"/>
    <w:rsid w:val="00C6091A"/>
    <w:rsid w:val="00C60ACF"/>
    <w:rsid w:val="00C60C0D"/>
    <w:rsid w:val="00C60C2D"/>
    <w:rsid w:val="00C60F91"/>
    <w:rsid w:val="00C6104B"/>
    <w:rsid w:val="00C61475"/>
    <w:rsid w:val="00C614DD"/>
    <w:rsid w:val="00C6158A"/>
    <w:rsid w:val="00C615DE"/>
    <w:rsid w:val="00C61691"/>
    <w:rsid w:val="00C61ACD"/>
    <w:rsid w:val="00C61B43"/>
    <w:rsid w:val="00C61D55"/>
    <w:rsid w:val="00C61E24"/>
    <w:rsid w:val="00C61E7A"/>
    <w:rsid w:val="00C6203C"/>
    <w:rsid w:val="00C6227C"/>
    <w:rsid w:val="00C623FA"/>
    <w:rsid w:val="00C624D7"/>
    <w:rsid w:val="00C6257D"/>
    <w:rsid w:val="00C62B29"/>
    <w:rsid w:val="00C62BEE"/>
    <w:rsid w:val="00C62D75"/>
    <w:rsid w:val="00C62ED7"/>
    <w:rsid w:val="00C62FAB"/>
    <w:rsid w:val="00C63057"/>
    <w:rsid w:val="00C63461"/>
    <w:rsid w:val="00C63494"/>
    <w:rsid w:val="00C634E4"/>
    <w:rsid w:val="00C63546"/>
    <w:rsid w:val="00C635FC"/>
    <w:rsid w:val="00C63692"/>
    <w:rsid w:val="00C63769"/>
    <w:rsid w:val="00C637BF"/>
    <w:rsid w:val="00C63DC2"/>
    <w:rsid w:val="00C63F2E"/>
    <w:rsid w:val="00C640F0"/>
    <w:rsid w:val="00C641DC"/>
    <w:rsid w:val="00C64240"/>
    <w:rsid w:val="00C642E7"/>
    <w:rsid w:val="00C64759"/>
    <w:rsid w:val="00C648B8"/>
    <w:rsid w:val="00C649A7"/>
    <w:rsid w:val="00C64A1F"/>
    <w:rsid w:val="00C64C14"/>
    <w:rsid w:val="00C64F14"/>
    <w:rsid w:val="00C652E7"/>
    <w:rsid w:val="00C652F0"/>
    <w:rsid w:val="00C65387"/>
    <w:rsid w:val="00C65921"/>
    <w:rsid w:val="00C65A71"/>
    <w:rsid w:val="00C65E6B"/>
    <w:rsid w:val="00C6619E"/>
    <w:rsid w:val="00C6622B"/>
    <w:rsid w:val="00C6622C"/>
    <w:rsid w:val="00C662D5"/>
    <w:rsid w:val="00C663C5"/>
    <w:rsid w:val="00C664FC"/>
    <w:rsid w:val="00C66672"/>
    <w:rsid w:val="00C66982"/>
    <w:rsid w:val="00C66A10"/>
    <w:rsid w:val="00C66B33"/>
    <w:rsid w:val="00C66BA4"/>
    <w:rsid w:val="00C66C2B"/>
    <w:rsid w:val="00C66C2F"/>
    <w:rsid w:val="00C66D3B"/>
    <w:rsid w:val="00C66DF8"/>
    <w:rsid w:val="00C6736B"/>
    <w:rsid w:val="00C6740F"/>
    <w:rsid w:val="00C67475"/>
    <w:rsid w:val="00C67519"/>
    <w:rsid w:val="00C6783F"/>
    <w:rsid w:val="00C679D7"/>
    <w:rsid w:val="00C67C2B"/>
    <w:rsid w:val="00C67D2E"/>
    <w:rsid w:val="00C67DCC"/>
    <w:rsid w:val="00C67E3B"/>
    <w:rsid w:val="00C67FD7"/>
    <w:rsid w:val="00C70396"/>
    <w:rsid w:val="00C7047C"/>
    <w:rsid w:val="00C704C5"/>
    <w:rsid w:val="00C7069F"/>
    <w:rsid w:val="00C7078E"/>
    <w:rsid w:val="00C70B3D"/>
    <w:rsid w:val="00C70C44"/>
    <w:rsid w:val="00C70DF5"/>
    <w:rsid w:val="00C70EB6"/>
    <w:rsid w:val="00C70F57"/>
    <w:rsid w:val="00C71101"/>
    <w:rsid w:val="00C712D8"/>
    <w:rsid w:val="00C712E5"/>
    <w:rsid w:val="00C71795"/>
    <w:rsid w:val="00C719BE"/>
    <w:rsid w:val="00C719E4"/>
    <w:rsid w:val="00C71C50"/>
    <w:rsid w:val="00C72640"/>
    <w:rsid w:val="00C7298A"/>
    <w:rsid w:val="00C7298F"/>
    <w:rsid w:val="00C72C79"/>
    <w:rsid w:val="00C72CA5"/>
    <w:rsid w:val="00C72F5B"/>
    <w:rsid w:val="00C73066"/>
    <w:rsid w:val="00C73096"/>
    <w:rsid w:val="00C730A4"/>
    <w:rsid w:val="00C7331C"/>
    <w:rsid w:val="00C73384"/>
    <w:rsid w:val="00C733F4"/>
    <w:rsid w:val="00C738BC"/>
    <w:rsid w:val="00C73B4E"/>
    <w:rsid w:val="00C73E34"/>
    <w:rsid w:val="00C73F9D"/>
    <w:rsid w:val="00C741C8"/>
    <w:rsid w:val="00C74209"/>
    <w:rsid w:val="00C7456B"/>
    <w:rsid w:val="00C745F3"/>
    <w:rsid w:val="00C74727"/>
    <w:rsid w:val="00C74767"/>
    <w:rsid w:val="00C747DA"/>
    <w:rsid w:val="00C748FF"/>
    <w:rsid w:val="00C75009"/>
    <w:rsid w:val="00C752D4"/>
    <w:rsid w:val="00C7547A"/>
    <w:rsid w:val="00C756E3"/>
    <w:rsid w:val="00C75A3B"/>
    <w:rsid w:val="00C75A82"/>
    <w:rsid w:val="00C75AAD"/>
    <w:rsid w:val="00C75B04"/>
    <w:rsid w:val="00C75B2F"/>
    <w:rsid w:val="00C75F6F"/>
    <w:rsid w:val="00C760EF"/>
    <w:rsid w:val="00C761DD"/>
    <w:rsid w:val="00C76747"/>
    <w:rsid w:val="00C76B36"/>
    <w:rsid w:val="00C76B6C"/>
    <w:rsid w:val="00C76F31"/>
    <w:rsid w:val="00C76FAD"/>
    <w:rsid w:val="00C77302"/>
    <w:rsid w:val="00C7737C"/>
    <w:rsid w:val="00C774E5"/>
    <w:rsid w:val="00C77561"/>
    <w:rsid w:val="00C77993"/>
    <w:rsid w:val="00C77AD4"/>
    <w:rsid w:val="00C801B6"/>
    <w:rsid w:val="00C801FF"/>
    <w:rsid w:val="00C802BC"/>
    <w:rsid w:val="00C80467"/>
    <w:rsid w:val="00C804B5"/>
    <w:rsid w:val="00C805EC"/>
    <w:rsid w:val="00C80696"/>
    <w:rsid w:val="00C8076B"/>
    <w:rsid w:val="00C8092F"/>
    <w:rsid w:val="00C809B1"/>
    <w:rsid w:val="00C80B8D"/>
    <w:rsid w:val="00C80D85"/>
    <w:rsid w:val="00C80F8A"/>
    <w:rsid w:val="00C81044"/>
    <w:rsid w:val="00C810F6"/>
    <w:rsid w:val="00C812D2"/>
    <w:rsid w:val="00C813C6"/>
    <w:rsid w:val="00C8142A"/>
    <w:rsid w:val="00C815DE"/>
    <w:rsid w:val="00C816C4"/>
    <w:rsid w:val="00C81830"/>
    <w:rsid w:val="00C8195B"/>
    <w:rsid w:val="00C81A5F"/>
    <w:rsid w:val="00C81A8F"/>
    <w:rsid w:val="00C81CA3"/>
    <w:rsid w:val="00C81CE8"/>
    <w:rsid w:val="00C8216A"/>
    <w:rsid w:val="00C82491"/>
    <w:rsid w:val="00C82547"/>
    <w:rsid w:val="00C82554"/>
    <w:rsid w:val="00C82810"/>
    <w:rsid w:val="00C82AD2"/>
    <w:rsid w:val="00C82C52"/>
    <w:rsid w:val="00C82F10"/>
    <w:rsid w:val="00C8317A"/>
    <w:rsid w:val="00C832DB"/>
    <w:rsid w:val="00C834A4"/>
    <w:rsid w:val="00C83552"/>
    <w:rsid w:val="00C83605"/>
    <w:rsid w:val="00C8363B"/>
    <w:rsid w:val="00C8384E"/>
    <w:rsid w:val="00C839D8"/>
    <w:rsid w:val="00C83C56"/>
    <w:rsid w:val="00C83FFA"/>
    <w:rsid w:val="00C8413A"/>
    <w:rsid w:val="00C84203"/>
    <w:rsid w:val="00C84422"/>
    <w:rsid w:val="00C844D5"/>
    <w:rsid w:val="00C8470A"/>
    <w:rsid w:val="00C84753"/>
    <w:rsid w:val="00C84ABE"/>
    <w:rsid w:val="00C84B97"/>
    <w:rsid w:val="00C84D0C"/>
    <w:rsid w:val="00C84D50"/>
    <w:rsid w:val="00C84DD0"/>
    <w:rsid w:val="00C84F16"/>
    <w:rsid w:val="00C85070"/>
    <w:rsid w:val="00C852C7"/>
    <w:rsid w:val="00C8543D"/>
    <w:rsid w:val="00C8585C"/>
    <w:rsid w:val="00C85A62"/>
    <w:rsid w:val="00C85A68"/>
    <w:rsid w:val="00C85D1C"/>
    <w:rsid w:val="00C85DB6"/>
    <w:rsid w:val="00C86007"/>
    <w:rsid w:val="00C86177"/>
    <w:rsid w:val="00C863D9"/>
    <w:rsid w:val="00C86515"/>
    <w:rsid w:val="00C865A1"/>
    <w:rsid w:val="00C86673"/>
    <w:rsid w:val="00C868CC"/>
    <w:rsid w:val="00C8696A"/>
    <w:rsid w:val="00C86B49"/>
    <w:rsid w:val="00C86C34"/>
    <w:rsid w:val="00C86C4A"/>
    <w:rsid w:val="00C86E48"/>
    <w:rsid w:val="00C86F98"/>
    <w:rsid w:val="00C86FA0"/>
    <w:rsid w:val="00C8725A"/>
    <w:rsid w:val="00C87294"/>
    <w:rsid w:val="00C8738A"/>
    <w:rsid w:val="00C874E1"/>
    <w:rsid w:val="00C875F9"/>
    <w:rsid w:val="00C876FA"/>
    <w:rsid w:val="00C87C93"/>
    <w:rsid w:val="00C87E1E"/>
    <w:rsid w:val="00C87E79"/>
    <w:rsid w:val="00C90144"/>
    <w:rsid w:val="00C90382"/>
    <w:rsid w:val="00C903BA"/>
    <w:rsid w:val="00C905E6"/>
    <w:rsid w:val="00C90A6E"/>
    <w:rsid w:val="00C90D0B"/>
    <w:rsid w:val="00C90EA1"/>
    <w:rsid w:val="00C90FF6"/>
    <w:rsid w:val="00C9110A"/>
    <w:rsid w:val="00C9136A"/>
    <w:rsid w:val="00C913F7"/>
    <w:rsid w:val="00C91476"/>
    <w:rsid w:val="00C91606"/>
    <w:rsid w:val="00C91831"/>
    <w:rsid w:val="00C918B8"/>
    <w:rsid w:val="00C920DC"/>
    <w:rsid w:val="00C92230"/>
    <w:rsid w:val="00C922FE"/>
    <w:rsid w:val="00C923BD"/>
    <w:rsid w:val="00C92487"/>
    <w:rsid w:val="00C925E2"/>
    <w:rsid w:val="00C927D5"/>
    <w:rsid w:val="00C927EA"/>
    <w:rsid w:val="00C92A2E"/>
    <w:rsid w:val="00C92E93"/>
    <w:rsid w:val="00C92EA0"/>
    <w:rsid w:val="00C92F24"/>
    <w:rsid w:val="00C92FB4"/>
    <w:rsid w:val="00C930A4"/>
    <w:rsid w:val="00C931CE"/>
    <w:rsid w:val="00C931D3"/>
    <w:rsid w:val="00C93251"/>
    <w:rsid w:val="00C9349E"/>
    <w:rsid w:val="00C934A2"/>
    <w:rsid w:val="00C93739"/>
    <w:rsid w:val="00C937EA"/>
    <w:rsid w:val="00C93832"/>
    <w:rsid w:val="00C93930"/>
    <w:rsid w:val="00C9395A"/>
    <w:rsid w:val="00C939B3"/>
    <w:rsid w:val="00C93C60"/>
    <w:rsid w:val="00C93D66"/>
    <w:rsid w:val="00C9408C"/>
    <w:rsid w:val="00C940A8"/>
    <w:rsid w:val="00C9429E"/>
    <w:rsid w:val="00C94396"/>
    <w:rsid w:val="00C944DA"/>
    <w:rsid w:val="00C947A5"/>
    <w:rsid w:val="00C947F8"/>
    <w:rsid w:val="00C94985"/>
    <w:rsid w:val="00C94C19"/>
    <w:rsid w:val="00C94DB8"/>
    <w:rsid w:val="00C94E29"/>
    <w:rsid w:val="00C94E56"/>
    <w:rsid w:val="00C95042"/>
    <w:rsid w:val="00C952BD"/>
    <w:rsid w:val="00C9542A"/>
    <w:rsid w:val="00C9552E"/>
    <w:rsid w:val="00C95688"/>
    <w:rsid w:val="00C956C6"/>
    <w:rsid w:val="00C957A4"/>
    <w:rsid w:val="00C9595A"/>
    <w:rsid w:val="00C95B8D"/>
    <w:rsid w:val="00C95C81"/>
    <w:rsid w:val="00C95E17"/>
    <w:rsid w:val="00C95E49"/>
    <w:rsid w:val="00C96046"/>
    <w:rsid w:val="00C967E0"/>
    <w:rsid w:val="00C96929"/>
    <w:rsid w:val="00C96F0F"/>
    <w:rsid w:val="00C96FDC"/>
    <w:rsid w:val="00C9748A"/>
    <w:rsid w:val="00C97543"/>
    <w:rsid w:val="00C97754"/>
    <w:rsid w:val="00C977AD"/>
    <w:rsid w:val="00C97B90"/>
    <w:rsid w:val="00C97B91"/>
    <w:rsid w:val="00C97D82"/>
    <w:rsid w:val="00C97EFA"/>
    <w:rsid w:val="00C97F4B"/>
    <w:rsid w:val="00C97F51"/>
    <w:rsid w:val="00CA021C"/>
    <w:rsid w:val="00CA0226"/>
    <w:rsid w:val="00CA0386"/>
    <w:rsid w:val="00CA05A1"/>
    <w:rsid w:val="00CA06BA"/>
    <w:rsid w:val="00CA0879"/>
    <w:rsid w:val="00CA094B"/>
    <w:rsid w:val="00CA0964"/>
    <w:rsid w:val="00CA0B3E"/>
    <w:rsid w:val="00CA0E37"/>
    <w:rsid w:val="00CA10B3"/>
    <w:rsid w:val="00CA1132"/>
    <w:rsid w:val="00CA116A"/>
    <w:rsid w:val="00CA123B"/>
    <w:rsid w:val="00CA129F"/>
    <w:rsid w:val="00CA12D0"/>
    <w:rsid w:val="00CA148F"/>
    <w:rsid w:val="00CA1560"/>
    <w:rsid w:val="00CA158F"/>
    <w:rsid w:val="00CA1646"/>
    <w:rsid w:val="00CA16A6"/>
    <w:rsid w:val="00CA181E"/>
    <w:rsid w:val="00CA18C2"/>
    <w:rsid w:val="00CA1A69"/>
    <w:rsid w:val="00CA1E48"/>
    <w:rsid w:val="00CA1E85"/>
    <w:rsid w:val="00CA1F89"/>
    <w:rsid w:val="00CA20FA"/>
    <w:rsid w:val="00CA241B"/>
    <w:rsid w:val="00CA2680"/>
    <w:rsid w:val="00CA29EB"/>
    <w:rsid w:val="00CA2F3F"/>
    <w:rsid w:val="00CA2F53"/>
    <w:rsid w:val="00CA304D"/>
    <w:rsid w:val="00CA339D"/>
    <w:rsid w:val="00CA36DE"/>
    <w:rsid w:val="00CA3A99"/>
    <w:rsid w:val="00CA3CA9"/>
    <w:rsid w:val="00CA3E52"/>
    <w:rsid w:val="00CA3E56"/>
    <w:rsid w:val="00CA3EE9"/>
    <w:rsid w:val="00CA400A"/>
    <w:rsid w:val="00CA4156"/>
    <w:rsid w:val="00CA419B"/>
    <w:rsid w:val="00CA43B8"/>
    <w:rsid w:val="00CA45C5"/>
    <w:rsid w:val="00CA4C24"/>
    <w:rsid w:val="00CA4C4F"/>
    <w:rsid w:val="00CA4CB4"/>
    <w:rsid w:val="00CA4CB8"/>
    <w:rsid w:val="00CA518E"/>
    <w:rsid w:val="00CA5261"/>
    <w:rsid w:val="00CA5323"/>
    <w:rsid w:val="00CA5352"/>
    <w:rsid w:val="00CA5461"/>
    <w:rsid w:val="00CA567F"/>
    <w:rsid w:val="00CA5684"/>
    <w:rsid w:val="00CA570E"/>
    <w:rsid w:val="00CA59CB"/>
    <w:rsid w:val="00CA5C70"/>
    <w:rsid w:val="00CA5C73"/>
    <w:rsid w:val="00CA5D44"/>
    <w:rsid w:val="00CA5EE2"/>
    <w:rsid w:val="00CA5F5B"/>
    <w:rsid w:val="00CA60EA"/>
    <w:rsid w:val="00CA611A"/>
    <w:rsid w:val="00CA61CE"/>
    <w:rsid w:val="00CA64D8"/>
    <w:rsid w:val="00CA66AD"/>
    <w:rsid w:val="00CA67EE"/>
    <w:rsid w:val="00CA6DC1"/>
    <w:rsid w:val="00CA6F5C"/>
    <w:rsid w:val="00CA71F5"/>
    <w:rsid w:val="00CA74FC"/>
    <w:rsid w:val="00CA75D5"/>
    <w:rsid w:val="00CA75E1"/>
    <w:rsid w:val="00CA7685"/>
    <w:rsid w:val="00CA7746"/>
    <w:rsid w:val="00CA7D49"/>
    <w:rsid w:val="00CA7F80"/>
    <w:rsid w:val="00CB00DD"/>
    <w:rsid w:val="00CB016F"/>
    <w:rsid w:val="00CB01B7"/>
    <w:rsid w:val="00CB04EE"/>
    <w:rsid w:val="00CB05F5"/>
    <w:rsid w:val="00CB0ABE"/>
    <w:rsid w:val="00CB0D7A"/>
    <w:rsid w:val="00CB0ED9"/>
    <w:rsid w:val="00CB0F38"/>
    <w:rsid w:val="00CB0FD7"/>
    <w:rsid w:val="00CB1154"/>
    <w:rsid w:val="00CB1159"/>
    <w:rsid w:val="00CB12B7"/>
    <w:rsid w:val="00CB1453"/>
    <w:rsid w:val="00CB155B"/>
    <w:rsid w:val="00CB16E6"/>
    <w:rsid w:val="00CB1749"/>
    <w:rsid w:val="00CB1BCE"/>
    <w:rsid w:val="00CB1BFD"/>
    <w:rsid w:val="00CB205B"/>
    <w:rsid w:val="00CB206F"/>
    <w:rsid w:val="00CB2145"/>
    <w:rsid w:val="00CB2287"/>
    <w:rsid w:val="00CB22E9"/>
    <w:rsid w:val="00CB22F1"/>
    <w:rsid w:val="00CB240B"/>
    <w:rsid w:val="00CB259A"/>
    <w:rsid w:val="00CB2661"/>
    <w:rsid w:val="00CB275C"/>
    <w:rsid w:val="00CB28A1"/>
    <w:rsid w:val="00CB2A0E"/>
    <w:rsid w:val="00CB2A14"/>
    <w:rsid w:val="00CB2EA1"/>
    <w:rsid w:val="00CB303A"/>
    <w:rsid w:val="00CB305C"/>
    <w:rsid w:val="00CB30C3"/>
    <w:rsid w:val="00CB3145"/>
    <w:rsid w:val="00CB3296"/>
    <w:rsid w:val="00CB32A7"/>
    <w:rsid w:val="00CB330B"/>
    <w:rsid w:val="00CB3556"/>
    <w:rsid w:val="00CB36A2"/>
    <w:rsid w:val="00CB3887"/>
    <w:rsid w:val="00CB3911"/>
    <w:rsid w:val="00CB3A92"/>
    <w:rsid w:val="00CB3BF9"/>
    <w:rsid w:val="00CB410C"/>
    <w:rsid w:val="00CB4112"/>
    <w:rsid w:val="00CB41A5"/>
    <w:rsid w:val="00CB4215"/>
    <w:rsid w:val="00CB42E7"/>
    <w:rsid w:val="00CB4351"/>
    <w:rsid w:val="00CB440D"/>
    <w:rsid w:val="00CB44D6"/>
    <w:rsid w:val="00CB465D"/>
    <w:rsid w:val="00CB4670"/>
    <w:rsid w:val="00CB46B6"/>
    <w:rsid w:val="00CB4847"/>
    <w:rsid w:val="00CB4859"/>
    <w:rsid w:val="00CB48FA"/>
    <w:rsid w:val="00CB4A39"/>
    <w:rsid w:val="00CB4CB2"/>
    <w:rsid w:val="00CB4CC4"/>
    <w:rsid w:val="00CB4CC7"/>
    <w:rsid w:val="00CB4D81"/>
    <w:rsid w:val="00CB4EEF"/>
    <w:rsid w:val="00CB4F1D"/>
    <w:rsid w:val="00CB5000"/>
    <w:rsid w:val="00CB5090"/>
    <w:rsid w:val="00CB50EA"/>
    <w:rsid w:val="00CB57A4"/>
    <w:rsid w:val="00CB5903"/>
    <w:rsid w:val="00CB5BAF"/>
    <w:rsid w:val="00CB5C4D"/>
    <w:rsid w:val="00CB5F87"/>
    <w:rsid w:val="00CB6005"/>
    <w:rsid w:val="00CB6039"/>
    <w:rsid w:val="00CB6080"/>
    <w:rsid w:val="00CB6190"/>
    <w:rsid w:val="00CB638C"/>
    <w:rsid w:val="00CB65BC"/>
    <w:rsid w:val="00CB66A2"/>
    <w:rsid w:val="00CB66B0"/>
    <w:rsid w:val="00CB6C44"/>
    <w:rsid w:val="00CB6C8E"/>
    <w:rsid w:val="00CB6DED"/>
    <w:rsid w:val="00CB73A7"/>
    <w:rsid w:val="00CB73F7"/>
    <w:rsid w:val="00CB75D9"/>
    <w:rsid w:val="00CB787B"/>
    <w:rsid w:val="00CB7BF0"/>
    <w:rsid w:val="00CC0027"/>
    <w:rsid w:val="00CC008C"/>
    <w:rsid w:val="00CC00CC"/>
    <w:rsid w:val="00CC00EF"/>
    <w:rsid w:val="00CC0100"/>
    <w:rsid w:val="00CC012B"/>
    <w:rsid w:val="00CC042B"/>
    <w:rsid w:val="00CC0505"/>
    <w:rsid w:val="00CC0792"/>
    <w:rsid w:val="00CC092F"/>
    <w:rsid w:val="00CC096C"/>
    <w:rsid w:val="00CC0E9C"/>
    <w:rsid w:val="00CC12BA"/>
    <w:rsid w:val="00CC13AA"/>
    <w:rsid w:val="00CC14AA"/>
    <w:rsid w:val="00CC14B3"/>
    <w:rsid w:val="00CC156D"/>
    <w:rsid w:val="00CC170D"/>
    <w:rsid w:val="00CC17CE"/>
    <w:rsid w:val="00CC1913"/>
    <w:rsid w:val="00CC1B3B"/>
    <w:rsid w:val="00CC1B77"/>
    <w:rsid w:val="00CC1E2E"/>
    <w:rsid w:val="00CC1EAC"/>
    <w:rsid w:val="00CC22FF"/>
    <w:rsid w:val="00CC24CB"/>
    <w:rsid w:val="00CC25AD"/>
    <w:rsid w:val="00CC25BE"/>
    <w:rsid w:val="00CC2927"/>
    <w:rsid w:val="00CC29C9"/>
    <w:rsid w:val="00CC2B11"/>
    <w:rsid w:val="00CC2B9C"/>
    <w:rsid w:val="00CC2DE0"/>
    <w:rsid w:val="00CC2E30"/>
    <w:rsid w:val="00CC2E7F"/>
    <w:rsid w:val="00CC2F23"/>
    <w:rsid w:val="00CC3065"/>
    <w:rsid w:val="00CC3133"/>
    <w:rsid w:val="00CC31B9"/>
    <w:rsid w:val="00CC3532"/>
    <w:rsid w:val="00CC3599"/>
    <w:rsid w:val="00CC3868"/>
    <w:rsid w:val="00CC3880"/>
    <w:rsid w:val="00CC38AB"/>
    <w:rsid w:val="00CC3912"/>
    <w:rsid w:val="00CC392F"/>
    <w:rsid w:val="00CC3997"/>
    <w:rsid w:val="00CC3AB6"/>
    <w:rsid w:val="00CC3E20"/>
    <w:rsid w:val="00CC3F2F"/>
    <w:rsid w:val="00CC3F44"/>
    <w:rsid w:val="00CC3F81"/>
    <w:rsid w:val="00CC4206"/>
    <w:rsid w:val="00CC4367"/>
    <w:rsid w:val="00CC45DB"/>
    <w:rsid w:val="00CC46C0"/>
    <w:rsid w:val="00CC4D7D"/>
    <w:rsid w:val="00CC4F37"/>
    <w:rsid w:val="00CC51E9"/>
    <w:rsid w:val="00CC5493"/>
    <w:rsid w:val="00CC54C2"/>
    <w:rsid w:val="00CC564F"/>
    <w:rsid w:val="00CC5BEC"/>
    <w:rsid w:val="00CC5DA4"/>
    <w:rsid w:val="00CC5FE3"/>
    <w:rsid w:val="00CC6106"/>
    <w:rsid w:val="00CC61C9"/>
    <w:rsid w:val="00CC61DC"/>
    <w:rsid w:val="00CC6517"/>
    <w:rsid w:val="00CC66D3"/>
    <w:rsid w:val="00CC6B50"/>
    <w:rsid w:val="00CC6EA0"/>
    <w:rsid w:val="00CC6F2D"/>
    <w:rsid w:val="00CC7320"/>
    <w:rsid w:val="00CC73D3"/>
    <w:rsid w:val="00CC73FB"/>
    <w:rsid w:val="00CC744E"/>
    <w:rsid w:val="00CC76D6"/>
    <w:rsid w:val="00CC7B6C"/>
    <w:rsid w:val="00CC7DCD"/>
    <w:rsid w:val="00CD020E"/>
    <w:rsid w:val="00CD062C"/>
    <w:rsid w:val="00CD0871"/>
    <w:rsid w:val="00CD08A1"/>
    <w:rsid w:val="00CD08C5"/>
    <w:rsid w:val="00CD0BE8"/>
    <w:rsid w:val="00CD0C86"/>
    <w:rsid w:val="00CD0EBF"/>
    <w:rsid w:val="00CD0FF3"/>
    <w:rsid w:val="00CD1314"/>
    <w:rsid w:val="00CD13AD"/>
    <w:rsid w:val="00CD14A4"/>
    <w:rsid w:val="00CD1552"/>
    <w:rsid w:val="00CD1556"/>
    <w:rsid w:val="00CD1889"/>
    <w:rsid w:val="00CD1C8B"/>
    <w:rsid w:val="00CD1E1A"/>
    <w:rsid w:val="00CD1E6F"/>
    <w:rsid w:val="00CD1F99"/>
    <w:rsid w:val="00CD20FF"/>
    <w:rsid w:val="00CD2330"/>
    <w:rsid w:val="00CD2573"/>
    <w:rsid w:val="00CD263E"/>
    <w:rsid w:val="00CD2AA2"/>
    <w:rsid w:val="00CD2E03"/>
    <w:rsid w:val="00CD2ED3"/>
    <w:rsid w:val="00CD315D"/>
    <w:rsid w:val="00CD3D88"/>
    <w:rsid w:val="00CD4163"/>
    <w:rsid w:val="00CD473C"/>
    <w:rsid w:val="00CD47D1"/>
    <w:rsid w:val="00CD47E1"/>
    <w:rsid w:val="00CD4961"/>
    <w:rsid w:val="00CD4A68"/>
    <w:rsid w:val="00CD4BB9"/>
    <w:rsid w:val="00CD4F69"/>
    <w:rsid w:val="00CD4FEC"/>
    <w:rsid w:val="00CD5008"/>
    <w:rsid w:val="00CD51B7"/>
    <w:rsid w:val="00CD55E0"/>
    <w:rsid w:val="00CD572D"/>
    <w:rsid w:val="00CD579E"/>
    <w:rsid w:val="00CD5B4F"/>
    <w:rsid w:val="00CD5B75"/>
    <w:rsid w:val="00CD5D03"/>
    <w:rsid w:val="00CD5EFF"/>
    <w:rsid w:val="00CD60E1"/>
    <w:rsid w:val="00CD65B6"/>
    <w:rsid w:val="00CD6609"/>
    <w:rsid w:val="00CD6723"/>
    <w:rsid w:val="00CD6806"/>
    <w:rsid w:val="00CD69C0"/>
    <w:rsid w:val="00CD6A95"/>
    <w:rsid w:val="00CD6C3A"/>
    <w:rsid w:val="00CD6F77"/>
    <w:rsid w:val="00CD7120"/>
    <w:rsid w:val="00CD766F"/>
    <w:rsid w:val="00CD76A2"/>
    <w:rsid w:val="00CD7792"/>
    <w:rsid w:val="00CD781F"/>
    <w:rsid w:val="00CD792D"/>
    <w:rsid w:val="00CD7B6A"/>
    <w:rsid w:val="00CD7BF4"/>
    <w:rsid w:val="00CD7DC7"/>
    <w:rsid w:val="00CE0261"/>
    <w:rsid w:val="00CE02E3"/>
    <w:rsid w:val="00CE0494"/>
    <w:rsid w:val="00CE0693"/>
    <w:rsid w:val="00CE0C6A"/>
    <w:rsid w:val="00CE0DE0"/>
    <w:rsid w:val="00CE0DF1"/>
    <w:rsid w:val="00CE0ED3"/>
    <w:rsid w:val="00CE0FE0"/>
    <w:rsid w:val="00CE10D1"/>
    <w:rsid w:val="00CE11F5"/>
    <w:rsid w:val="00CE1270"/>
    <w:rsid w:val="00CE12E8"/>
    <w:rsid w:val="00CE15A1"/>
    <w:rsid w:val="00CE15E0"/>
    <w:rsid w:val="00CE1821"/>
    <w:rsid w:val="00CE185A"/>
    <w:rsid w:val="00CE1C97"/>
    <w:rsid w:val="00CE1E09"/>
    <w:rsid w:val="00CE2571"/>
    <w:rsid w:val="00CE26BA"/>
    <w:rsid w:val="00CE27E5"/>
    <w:rsid w:val="00CE29EA"/>
    <w:rsid w:val="00CE2B3A"/>
    <w:rsid w:val="00CE2CFB"/>
    <w:rsid w:val="00CE2D4C"/>
    <w:rsid w:val="00CE2F68"/>
    <w:rsid w:val="00CE3369"/>
    <w:rsid w:val="00CE33F5"/>
    <w:rsid w:val="00CE35D7"/>
    <w:rsid w:val="00CE384F"/>
    <w:rsid w:val="00CE3882"/>
    <w:rsid w:val="00CE3982"/>
    <w:rsid w:val="00CE3ACB"/>
    <w:rsid w:val="00CE3ADB"/>
    <w:rsid w:val="00CE3B88"/>
    <w:rsid w:val="00CE3CC7"/>
    <w:rsid w:val="00CE3DC5"/>
    <w:rsid w:val="00CE3E38"/>
    <w:rsid w:val="00CE419B"/>
    <w:rsid w:val="00CE429C"/>
    <w:rsid w:val="00CE4435"/>
    <w:rsid w:val="00CE44F1"/>
    <w:rsid w:val="00CE4710"/>
    <w:rsid w:val="00CE4719"/>
    <w:rsid w:val="00CE471D"/>
    <w:rsid w:val="00CE4A6C"/>
    <w:rsid w:val="00CE4E4F"/>
    <w:rsid w:val="00CE5174"/>
    <w:rsid w:val="00CE5226"/>
    <w:rsid w:val="00CE5247"/>
    <w:rsid w:val="00CE5351"/>
    <w:rsid w:val="00CE54C4"/>
    <w:rsid w:val="00CE5502"/>
    <w:rsid w:val="00CE5728"/>
    <w:rsid w:val="00CE585A"/>
    <w:rsid w:val="00CE5951"/>
    <w:rsid w:val="00CE5AE9"/>
    <w:rsid w:val="00CE5C31"/>
    <w:rsid w:val="00CE5CC3"/>
    <w:rsid w:val="00CE5D8B"/>
    <w:rsid w:val="00CE5F45"/>
    <w:rsid w:val="00CE60A7"/>
    <w:rsid w:val="00CE6134"/>
    <w:rsid w:val="00CE6510"/>
    <w:rsid w:val="00CE65D3"/>
    <w:rsid w:val="00CE68D5"/>
    <w:rsid w:val="00CE6A29"/>
    <w:rsid w:val="00CE6A38"/>
    <w:rsid w:val="00CE6A4A"/>
    <w:rsid w:val="00CE6D5A"/>
    <w:rsid w:val="00CE6EAD"/>
    <w:rsid w:val="00CE7054"/>
    <w:rsid w:val="00CE7179"/>
    <w:rsid w:val="00CE71A5"/>
    <w:rsid w:val="00CE720C"/>
    <w:rsid w:val="00CE7593"/>
    <w:rsid w:val="00CE75B4"/>
    <w:rsid w:val="00CE78D7"/>
    <w:rsid w:val="00CE7B07"/>
    <w:rsid w:val="00CE7DD5"/>
    <w:rsid w:val="00CE7EF2"/>
    <w:rsid w:val="00CF0148"/>
    <w:rsid w:val="00CF02D7"/>
    <w:rsid w:val="00CF037C"/>
    <w:rsid w:val="00CF043C"/>
    <w:rsid w:val="00CF064B"/>
    <w:rsid w:val="00CF06CB"/>
    <w:rsid w:val="00CF0B2E"/>
    <w:rsid w:val="00CF0B40"/>
    <w:rsid w:val="00CF0C52"/>
    <w:rsid w:val="00CF0E3E"/>
    <w:rsid w:val="00CF106A"/>
    <w:rsid w:val="00CF10C3"/>
    <w:rsid w:val="00CF1250"/>
    <w:rsid w:val="00CF1751"/>
    <w:rsid w:val="00CF17E3"/>
    <w:rsid w:val="00CF182B"/>
    <w:rsid w:val="00CF184B"/>
    <w:rsid w:val="00CF1871"/>
    <w:rsid w:val="00CF18E7"/>
    <w:rsid w:val="00CF1D44"/>
    <w:rsid w:val="00CF1F30"/>
    <w:rsid w:val="00CF1F52"/>
    <w:rsid w:val="00CF1F53"/>
    <w:rsid w:val="00CF231F"/>
    <w:rsid w:val="00CF24D0"/>
    <w:rsid w:val="00CF2517"/>
    <w:rsid w:val="00CF2698"/>
    <w:rsid w:val="00CF279D"/>
    <w:rsid w:val="00CF2858"/>
    <w:rsid w:val="00CF289C"/>
    <w:rsid w:val="00CF28B5"/>
    <w:rsid w:val="00CF29BF"/>
    <w:rsid w:val="00CF2B59"/>
    <w:rsid w:val="00CF2EF8"/>
    <w:rsid w:val="00CF3100"/>
    <w:rsid w:val="00CF31A1"/>
    <w:rsid w:val="00CF3377"/>
    <w:rsid w:val="00CF3587"/>
    <w:rsid w:val="00CF39E2"/>
    <w:rsid w:val="00CF3A9C"/>
    <w:rsid w:val="00CF3D6D"/>
    <w:rsid w:val="00CF4015"/>
    <w:rsid w:val="00CF4055"/>
    <w:rsid w:val="00CF41C4"/>
    <w:rsid w:val="00CF4489"/>
    <w:rsid w:val="00CF47CC"/>
    <w:rsid w:val="00CF47EF"/>
    <w:rsid w:val="00CF4866"/>
    <w:rsid w:val="00CF498B"/>
    <w:rsid w:val="00CF4B73"/>
    <w:rsid w:val="00CF4D7D"/>
    <w:rsid w:val="00CF50A1"/>
    <w:rsid w:val="00CF516E"/>
    <w:rsid w:val="00CF5203"/>
    <w:rsid w:val="00CF5400"/>
    <w:rsid w:val="00CF5494"/>
    <w:rsid w:val="00CF5557"/>
    <w:rsid w:val="00CF55A8"/>
    <w:rsid w:val="00CF569E"/>
    <w:rsid w:val="00CF5BFF"/>
    <w:rsid w:val="00CF5D15"/>
    <w:rsid w:val="00CF5F7D"/>
    <w:rsid w:val="00CF6012"/>
    <w:rsid w:val="00CF604B"/>
    <w:rsid w:val="00CF62FF"/>
    <w:rsid w:val="00CF64EB"/>
    <w:rsid w:val="00CF6609"/>
    <w:rsid w:val="00CF67A3"/>
    <w:rsid w:val="00CF67CA"/>
    <w:rsid w:val="00CF689C"/>
    <w:rsid w:val="00CF6926"/>
    <w:rsid w:val="00CF694C"/>
    <w:rsid w:val="00CF6BD8"/>
    <w:rsid w:val="00CF6C2C"/>
    <w:rsid w:val="00CF6D0A"/>
    <w:rsid w:val="00CF7210"/>
    <w:rsid w:val="00CF73D9"/>
    <w:rsid w:val="00CF73E9"/>
    <w:rsid w:val="00CF7436"/>
    <w:rsid w:val="00CF7C46"/>
    <w:rsid w:val="00CF7C8B"/>
    <w:rsid w:val="00CF7D4D"/>
    <w:rsid w:val="00CF7DF2"/>
    <w:rsid w:val="00CF7EE6"/>
    <w:rsid w:val="00CF7F79"/>
    <w:rsid w:val="00D00362"/>
    <w:rsid w:val="00D0044F"/>
    <w:rsid w:val="00D00564"/>
    <w:rsid w:val="00D00714"/>
    <w:rsid w:val="00D00716"/>
    <w:rsid w:val="00D00B82"/>
    <w:rsid w:val="00D00BA0"/>
    <w:rsid w:val="00D00C1D"/>
    <w:rsid w:val="00D00F40"/>
    <w:rsid w:val="00D010FF"/>
    <w:rsid w:val="00D01172"/>
    <w:rsid w:val="00D012F8"/>
    <w:rsid w:val="00D01321"/>
    <w:rsid w:val="00D013E8"/>
    <w:rsid w:val="00D013EB"/>
    <w:rsid w:val="00D01444"/>
    <w:rsid w:val="00D01533"/>
    <w:rsid w:val="00D016D7"/>
    <w:rsid w:val="00D01800"/>
    <w:rsid w:val="00D01C9C"/>
    <w:rsid w:val="00D01EBC"/>
    <w:rsid w:val="00D01F7D"/>
    <w:rsid w:val="00D020C1"/>
    <w:rsid w:val="00D02103"/>
    <w:rsid w:val="00D027C6"/>
    <w:rsid w:val="00D02814"/>
    <w:rsid w:val="00D02816"/>
    <w:rsid w:val="00D02859"/>
    <w:rsid w:val="00D02951"/>
    <w:rsid w:val="00D029DF"/>
    <w:rsid w:val="00D02A21"/>
    <w:rsid w:val="00D02E7C"/>
    <w:rsid w:val="00D02EA2"/>
    <w:rsid w:val="00D02FE4"/>
    <w:rsid w:val="00D031A9"/>
    <w:rsid w:val="00D03281"/>
    <w:rsid w:val="00D032AE"/>
    <w:rsid w:val="00D0335A"/>
    <w:rsid w:val="00D0350F"/>
    <w:rsid w:val="00D03551"/>
    <w:rsid w:val="00D0395F"/>
    <w:rsid w:val="00D03A56"/>
    <w:rsid w:val="00D03AD2"/>
    <w:rsid w:val="00D047A4"/>
    <w:rsid w:val="00D0497A"/>
    <w:rsid w:val="00D049C9"/>
    <w:rsid w:val="00D04A41"/>
    <w:rsid w:val="00D0516E"/>
    <w:rsid w:val="00D05331"/>
    <w:rsid w:val="00D054A0"/>
    <w:rsid w:val="00D056C5"/>
    <w:rsid w:val="00D0578E"/>
    <w:rsid w:val="00D0584F"/>
    <w:rsid w:val="00D0595B"/>
    <w:rsid w:val="00D059F0"/>
    <w:rsid w:val="00D05A55"/>
    <w:rsid w:val="00D05BFD"/>
    <w:rsid w:val="00D05CB5"/>
    <w:rsid w:val="00D05E8C"/>
    <w:rsid w:val="00D05EE5"/>
    <w:rsid w:val="00D06011"/>
    <w:rsid w:val="00D06038"/>
    <w:rsid w:val="00D06163"/>
    <w:rsid w:val="00D062AD"/>
    <w:rsid w:val="00D066FE"/>
    <w:rsid w:val="00D067A1"/>
    <w:rsid w:val="00D069C8"/>
    <w:rsid w:val="00D06B1E"/>
    <w:rsid w:val="00D06C6A"/>
    <w:rsid w:val="00D06E93"/>
    <w:rsid w:val="00D06EA1"/>
    <w:rsid w:val="00D06F46"/>
    <w:rsid w:val="00D06FDB"/>
    <w:rsid w:val="00D06FFE"/>
    <w:rsid w:val="00D071A5"/>
    <w:rsid w:val="00D072D0"/>
    <w:rsid w:val="00D07363"/>
    <w:rsid w:val="00D07726"/>
    <w:rsid w:val="00D0772A"/>
    <w:rsid w:val="00D079C0"/>
    <w:rsid w:val="00D07C28"/>
    <w:rsid w:val="00D07E16"/>
    <w:rsid w:val="00D07FC2"/>
    <w:rsid w:val="00D100E5"/>
    <w:rsid w:val="00D10245"/>
    <w:rsid w:val="00D10335"/>
    <w:rsid w:val="00D103D5"/>
    <w:rsid w:val="00D10608"/>
    <w:rsid w:val="00D1077D"/>
    <w:rsid w:val="00D10AE0"/>
    <w:rsid w:val="00D10DF3"/>
    <w:rsid w:val="00D10E44"/>
    <w:rsid w:val="00D1112F"/>
    <w:rsid w:val="00D1118C"/>
    <w:rsid w:val="00D115B4"/>
    <w:rsid w:val="00D11754"/>
    <w:rsid w:val="00D1187F"/>
    <w:rsid w:val="00D11A65"/>
    <w:rsid w:val="00D11CEC"/>
    <w:rsid w:val="00D11FB7"/>
    <w:rsid w:val="00D120D7"/>
    <w:rsid w:val="00D1230C"/>
    <w:rsid w:val="00D126AD"/>
    <w:rsid w:val="00D127C0"/>
    <w:rsid w:val="00D127D2"/>
    <w:rsid w:val="00D1284F"/>
    <w:rsid w:val="00D128CA"/>
    <w:rsid w:val="00D12AF8"/>
    <w:rsid w:val="00D12C54"/>
    <w:rsid w:val="00D12F28"/>
    <w:rsid w:val="00D13098"/>
    <w:rsid w:val="00D13446"/>
    <w:rsid w:val="00D1367C"/>
    <w:rsid w:val="00D136E3"/>
    <w:rsid w:val="00D13858"/>
    <w:rsid w:val="00D138D8"/>
    <w:rsid w:val="00D13980"/>
    <w:rsid w:val="00D13C25"/>
    <w:rsid w:val="00D13E38"/>
    <w:rsid w:val="00D13FA9"/>
    <w:rsid w:val="00D140A6"/>
    <w:rsid w:val="00D142BB"/>
    <w:rsid w:val="00D143DA"/>
    <w:rsid w:val="00D144C2"/>
    <w:rsid w:val="00D14632"/>
    <w:rsid w:val="00D14886"/>
    <w:rsid w:val="00D148FA"/>
    <w:rsid w:val="00D14DCB"/>
    <w:rsid w:val="00D14F66"/>
    <w:rsid w:val="00D15222"/>
    <w:rsid w:val="00D15250"/>
    <w:rsid w:val="00D1527F"/>
    <w:rsid w:val="00D153A4"/>
    <w:rsid w:val="00D1578B"/>
    <w:rsid w:val="00D15A50"/>
    <w:rsid w:val="00D15A52"/>
    <w:rsid w:val="00D15A70"/>
    <w:rsid w:val="00D15F36"/>
    <w:rsid w:val="00D15F47"/>
    <w:rsid w:val="00D15F61"/>
    <w:rsid w:val="00D160D7"/>
    <w:rsid w:val="00D16484"/>
    <w:rsid w:val="00D16581"/>
    <w:rsid w:val="00D1672B"/>
    <w:rsid w:val="00D16746"/>
    <w:rsid w:val="00D167C2"/>
    <w:rsid w:val="00D16BDD"/>
    <w:rsid w:val="00D16DFB"/>
    <w:rsid w:val="00D16F9C"/>
    <w:rsid w:val="00D16FEA"/>
    <w:rsid w:val="00D1738E"/>
    <w:rsid w:val="00D17440"/>
    <w:rsid w:val="00D175D9"/>
    <w:rsid w:val="00D17656"/>
    <w:rsid w:val="00D17885"/>
    <w:rsid w:val="00D17AD1"/>
    <w:rsid w:val="00D17AEB"/>
    <w:rsid w:val="00D17B71"/>
    <w:rsid w:val="00D17BC0"/>
    <w:rsid w:val="00D17D91"/>
    <w:rsid w:val="00D17DB7"/>
    <w:rsid w:val="00D17EB7"/>
    <w:rsid w:val="00D200AF"/>
    <w:rsid w:val="00D20177"/>
    <w:rsid w:val="00D20390"/>
    <w:rsid w:val="00D2051C"/>
    <w:rsid w:val="00D206D2"/>
    <w:rsid w:val="00D2074E"/>
    <w:rsid w:val="00D20858"/>
    <w:rsid w:val="00D20A8C"/>
    <w:rsid w:val="00D20B5E"/>
    <w:rsid w:val="00D20CA9"/>
    <w:rsid w:val="00D20D72"/>
    <w:rsid w:val="00D210C7"/>
    <w:rsid w:val="00D213CB"/>
    <w:rsid w:val="00D2141E"/>
    <w:rsid w:val="00D214A7"/>
    <w:rsid w:val="00D21650"/>
    <w:rsid w:val="00D2175F"/>
    <w:rsid w:val="00D21766"/>
    <w:rsid w:val="00D217AA"/>
    <w:rsid w:val="00D21897"/>
    <w:rsid w:val="00D21D9C"/>
    <w:rsid w:val="00D21F1D"/>
    <w:rsid w:val="00D22050"/>
    <w:rsid w:val="00D2239D"/>
    <w:rsid w:val="00D22485"/>
    <w:rsid w:val="00D224AC"/>
    <w:rsid w:val="00D22A0C"/>
    <w:rsid w:val="00D22CE0"/>
    <w:rsid w:val="00D22D84"/>
    <w:rsid w:val="00D22DA1"/>
    <w:rsid w:val="00D23203"/>
    <w:rsid w:val="00D2321E"/>
    <w:rsid w:val="00D2324A"/>
    <w:rsid w:val="00D23489"/>
    <w:rsid w:val="00D23527"/>
    <w:rsid w:val="00D236AE"/>
    <w:rsid w:val="00D23AFC"/>
    <w:rsid w:val="00D23D1C"/>
    <w:rsid w:val="00D2403C"/>
    <w:rsid w:val="00D2411B"/>
    <w:rsid w:val="00D241C2"/>
    <w:rsid w:val="00D241F3"/>
    <w:rsid w:val="00D24354"/>
    <w:rsid w:val="00D2445B"/>
    <w:rsid w:val="00D2448A"/>
    <w:rsid w:val="00D244E9"/>
    <w:rsid w:val="00D245E1"/>
    <w:rsid w:val="00D246F5"/>
    <w:rsid w:val="00D24A08"/>
    <w:rsid w:val="00D24A8D"/>
    <w:rsid w:val="00D24E27"/>
    <w:rsid w:val="00D24EC5"/>
    <w:rsid w:val="00D24EFC"/>
    <w:rsid w:val="00D24F09"/>
    <w:rsid w:val="00D24FD6"/>
    <w:rsid w:val="00D251D7"/>
    <w:rsid w:val="00D251FA"/>
    <w:rsid w:val="00D25A40"/>
    <w:rsid w:val="00D25BAB"/>
    <w:rsid w:val="00D25D2E"/>
    <w:rsid w:val="00D25D50"/>
    <w:rsid w:val="00D25F01"/>
    <w:rsid w:val="00D25F25"/>
    <w:rsid w:val="00D25F2B"/>
    <w:rsid w:val="00D2617E"/>
    <w:rsid w:val="00D26680"/>
    <w:rsid w:val="00D26698"/>
    <w:rsid w:val="00D266CF"/>
    <w:rsid w:val="00D2696F"/>
    <w:rsid w:val="00D26A5C"/>
    <w:rsid w:val="00D26BD2"/>
    <w:rsid w:val="00D26C1C"/>
    <w:rsid w:val="00D26F46"/>
    <w:rsid w:val="00D275BA"/>
    <w:rsid w:val="00D27602"/>
    <w:rsid w:val="00D27A1E"/>
    <w:rsid w:val="00D27A61"/>
    <w:rsid w:val="00D300C2"/>
    <w:rsid w:val="00D3019F"/>
    <w:rsid w:val="00D302B0"/>
    <w:rsid w:val="00D30359"/>
    <w:rsid w:val="00D30439"/>
    <w:rsid w:val="00D305D0"/>
    <w:rsid w:val="00D30742"/>
    <w:rsid w:val="00D3090A"/>
    <w:rsid w:val="00D30AD3"/>
    <w:rsid w:val="00D30B02"/>
    <w:rsid w:val="00D30B61"/>
    <w:rsid w:val="00D30E0D"/>
    <w:rsid w:val="00D31154"/>
    <w:rsid w:val="00D31237"/>
    <w:rsid w:val="00D312C9"/>
    <w:rsid w:val="00D3154D"/>
    <w:rsid w:val="00D317FD"/>
    <w:rsid w:val="00D31816"/>
    <w:rsid w:val="00D3192D"/>
    <w:rsid w:val="00D31B4F"/>
    <w:rsid w:val="00D31D81"/>
    <w:rsid w:val="00D31E35"/>
    <w:rsid w:val="00D32467"/>
    <w:rsid w:val="00D326F7"/>
    <w:rsid w:val="00D327B6"/>
    <w:rsid w:val="00D328F8"/>
    <w:rsid w:val="00D32CED"/>
    <w:rsid w:val="00D32DC6"/>
    <w:rsid w:val="00D33081"/>
    <w:rsid w:val="00D3330B"/>
    <w:rsid w:val="00D33430"/>
    <w:rsid w:val="00D3350E"/>
    <w:rsid w:val="00D335C1"/>
    <w:rsid w:val="00D33786"/>
    <w:rsid w:val="00D339ED"/>
    <w:rsid w:val="00D33A27"/>
    <w:rsid w:val="00D34000"/>
    <w:rsid w:val="00D3404C"/>
    <w:rsid w:val="00D342DE"/>
    <w:rsid w:val="00D345F0"/>
    <w:rsid w:val="00D34654"/>
    <w:rsid w:val="00D347E2"/>
    <w:rsid w:val="00D34868"/>
    <w:rsid w:val="00D3491F"/>
    <w:rsid w:val="00D34B01"/>
    <w:rsid w:val="00D34DB3"/>
    <w:rsid w:val="00D34DF3"/>
    <w:rsid w:val="00D34E2E"/>
    <w:rsid w:val="00D34FB5"/>
    <w:rsid w:val="00D3502E"/>
    <w:rsid w:val="00D35095"/>
    <w:rsid w:val="00D350B5"/>
    <w:rsid w:val="00D3511C"/>
    <w:rsid w:val="00D353E5"/>
    <w:rsid w:val="00D354C6"/>
    <w:rsid w:val="00D357B2"/>
    <w:rsid w:val="00D357F3"/>
    <w:rsid w:val="00D35805"/>
    <w:rsid w:val="00D359D2"/>
    <w:rsid w:val="00D35A6B"/>
    <w:rsid w:val="00D35ABB"/>
    <w:rsid w:val="00D35BFA"/>
    <w:rsid w:val="00D35DBE"/>
    <w:rsid w:val="00D36085"/>
    <w:rsid w:val="00D36121"/>
    <w:rsid w:val="00D3672A"/>
    <w:rsid w:val="00D367F4"/>
    <w:rsid w:val="00D3680D"/>
    <w:rsid w:val="00D369F8"/>
    <w:rsid w:val="00D36A98"/>
    <w:rsid w:val="00D36CE0"/>
    <w:rsid w:val="00D36EFE"/>
    <w:rsid w:val="00D36FC0"/>
    <w:rsid w:val="00D3738C"/>
    <w:rsid w:val="00D37435"/>
    <w:rsid w:val="00D3761E"/>
    <w:rsid w:val="00D376D1"/>
    <w:rsid w:val="00D37854"/>
    <w:rsid w:val="00D37966"/>
    <w:rsid w:val="00D37A28"/>
    <w:rsid w:val="00D37AF6"/>
    <w:rsid w:val="00D37BFB"/>
    <w:rsid w:val="00D403C5"/>
    <w:rsid w:val="00D40409"/>
    <w:rsid w:val="00D404AC"/>
    <w:rsid w:val="00D404F4"/>
    <w:rsid w:val="00D40590"/>
    <w:rsid w:val="00D40664"/>
    <w:rsid w:val="00D40739"/>
    <w:rsid w:val="00D4077B"/>
    <w:rsid w:val="00D40787"/>
    <w:rsid w:val="00D40844"/>
    <w:rsid w:val="00D408A6"/>
    <w:rsid w:val="00D4094E"/>
    <w:rsid w:val="00D40AF8"/>
    <w:rsid w:val="00D40B62"/>
    <w:rsid w:val="00D40CFB"/>
    <w:rsid w:val="00D40FF8"/>
    <w:rsid w:val="00D410F7"/>
    <w:rsid w:val="00D4155A"/>
    <w:rsid w:val="00D4155D"/>
    <w:rsid w:val="00D415C9"/>
    <w:rsid w:val="00D416B3"/>
    <w:rsid w:val="00D4180F"/>
    <w:rsid w:val="00D41858"/>
    <w:rsid w:val="00D41859"/>
    <w:rsid w:val="00D4186D"/>
    <w:rsid w:val="00D418EF"/>
    <w:rsid w:val="00D41941"/>
    <w:rsid w:val="00D41A05"/>
    <w:rsid w:val="00D41D49"/>
    <w:rsid w:val="00D4200D"/>
    <w:rsid w:val="00D42211"/>
    <w:rsid w:val="00D42460"/>
    <w:rsid w:val="00D42A54"/>
    <w:rsid w:val="00D42B6C"/>
    <w:rsid w:val="00D42CB5"/>
    <w:rsid w:val="00D42CF8"/>
    <w:rsid w:val="00D42E0A"/>
    <w:rsid w:val="00D43035"/>
    <w:rsid w:val="00D43145"/>
    <w:rsid w:val="00D431DF"/>
    <w:rsid w:val="00D432C4"/>
    <w:rsid w:val="00D4359B"/>
    <w:rsid w:val="00D438A8"/>
    <w:rsid w:val="00D439DD"/>
    <w:rsid w:val="00D43A35"/>
    <w:rsid w:val="00D43AA5"/>
    <w:rsid w:val="00D43DFB"/>
    <w:rsid w:val="00D43EEC"/>
    <w:rsid w:val="00D43F75"/>
    <w:rsid w:val="00D44060"/>
    <w:rsid w:val="00D4434E"/>
    <w:rsid w:val="00D444A2"/>
    <w:rsid w:val="00D444A4"/>
    <w:rsid w:val="00D448D7"/>
    <w:rsid w:val="00D44983"/>
    <w:rsid w:val="00D44A2A"/>
    <w:rsid w:val="00D44ABE"/>
    <w:rsid w:val="00D44B29"/>
    <w:rsid w:val="00D44B4A"/>
    <w:rsid w:val="00D44B4F"/>
    <w:rsid w:val="00D44ECB"/>
    <w:rsid w:val="00D4508A"/>
    <w:rsid w:val="00D456EA"/>
    <w:rsid w:val="00D45785"/>
    <w:rsid w:val="00D45CF1"/>
    <w:rsid w:val="00D46399"/>
    <w:rsid w:val="00D463D0"/>
    <w:rsid w:val="00D463F4"/>
    <w:rsid w:val="00D46664"/>
    <w:rsid w:val="00D46751"/>
    <w:rsid w:val="00D46758"/>
    <w:rsid w:val="00D4692B"/>
    <w:rsid w:val="00D46BC8"/>
    <w:rsid w:val="00D46D56"/>
    <w:rsid w:val="00D46DCC"/>
    <w:rsid w:val="00D46F5C"/>
    <w:rsid w:val="00D46FC6"/>
    <w:rsid w:val="00D4705A"/>
    <w:rsid w:val="00D47199"/>
    <w:rsid w:val="00D47261"/>
    <w:rsid w:val="00D474E7"/>
    <w:rsid w:val="00D47616"/>
    <w:rsid w:val="00D4775B"/>
    <w:rsid w:val="00D4781D"/>
    <w:rsid w:val="00D47850"/>
    <w:rsid w:val="00D47975"/>
    <w:rsid w:val="00D479D5"/>
    <w:rsid w:val="00D47A46"/>
    <w:rsid w:val="00D47AE8"/>
    <w:rsid w:val="00D47BCF"/>
    <w:rsid w:val="00D47BD2"/>
    <w:rsid w:val="00D47D88"/>
    <w:rsid w:val="00D47EC2"/>
    <w:rsid w:val="00D500FD"/>
    <w:rsid w:val="00D501C3"/>
    <w:rsid w:val="00D50459"/>
    <w:rsid w:val="00D507D2"/>
    <w:rsid w:val="00D507E2"/>
    <w:rsid w:val="00D50940"/>
    <w:rsid w:val="00D50A64"/>
    <w:rsid w:val="00D50B5F"/>
    <w:rsid w:val="00D50DFE"/>
    <w:rsid w:val="00D50EBA"/>
    <w:rsid w:val="00D515FB"/>
    <w:rsid w:val="00D5161B"/>
    <w:rsid w:val="00D51845"/>
    <w:rsid w:val="00D51856"/>
    <w:rsid w:val="00D518D9"/>
    <w:rsid w:val="00D51B2A"/>
    <w:rsid w:val="00D51B9B"/>
    <w:rsid w:val="00D51D08"/>
    <w:rsid w:val="00D51E56"/>
    <w:rsid w:val="00D51EAF"/>
    <w:rsid w:val="00D51FB8"/>
    <w:rsid w:val="00D52021"/>
    <w:rsid w:val="00D52396"/>
    <w:rsid w:val="00D523D2"/>
    <w:rsid w:val="00D52403"/>
    <w:rsid w:val="00D52419"/>
    <w:rsid w:val="00D52817"/>
    <w:rsid w:val="00D52AF7"/>
    <w:rsid w:val="00D52CCC"/>
    <w:rsid w:val="00D52CE1"/>
    <w:rsid w:val="00D52EC6"/>
    <w:rsid w:val="00D52FA2"/>
    <w:rsid w:val="00D5333B"/>
    <w:rsid w:val="00D53388"/>
    <w:rsid w:val="00D533B1"/>
    <w:rsid w:val="00D534B3"/>
    <w:rsid w:val="00D534CC"/>
    <w:rsid w:val="00D5352F"/>
    <w:rsid w:val="00D5374E"/>
    <w:rsid w:val="00D5380E"/>
    <w:rsid w:val="00D53A65"/>
    <w:rsid w:val="00D53A7A"/>
    <w:rsid w:val="00D53AAD"/>
    <w:rsid w:val="00D53BB3"/>
    <w:rsid w:val="00D53C1E"/>
    <w:rsid w:val="00D53C97"/>
    <w:rsid w:val="00D5401D"/>
    <w:rsid w:val="00D54269"/>
    <w:rsid w:val="00D5473C"/>
    <w:rsid w:val="00D54925"/>
    <w:rsid w:val="00D54952"/>
    <w:rsid w:val="00D54A7D"/>
    <w:rsid w:val="00D54B70"/>
    <w:rsid w:val="00D54E0D"/>
    <w:rsid w:val="00D5507B"/>
    <w:rsid w:val="00D5510C"/>
    <w:rsid w:val="00D55404"/>
    <w:rsid w:val="00D555C4"/>
    <w:rsid w:val="00D5576D"/>
    <w:rsid w:val="00D55A6D"/>
    <w:rsid w:val="00D55BAA"/>
    <w:rsid w:val="00D55C4E"/>
    <w:rsid w:val="00D55F55"/>
    <w:rsid w:val="00D55F6F"/>
    <w:rsid w:val="00D56049"/>
    <w:rsid w:val="00D56145"/>
    <w:rsid w:val="00D56215"/>
    <w:rsid w:val="00D5655F"/>
    <w:rsid w:val="00D56618"/>
    <w:rsid w:val="00D56883"/>
    <w:rsid w:val="00D56A88"/>
    <w:rsid w:val="00D570CD"/>
    <w:rsid w:val="00D57135"/>
    <w:rsid w:val="00D571FE"/>
    <w:rsid w:val="00D5720E"/>
    <w:rsid w:val="00D5765A"/>
    <w:rsid w:val="00D576A9"/>
    <w:rsid w:val="00D576D4"/>
    <w:rsid w:val="00D5785C"/>
    <w:rsid w:val="00D57BBB"/>
    <w:rsid w:val="00D57D1B"/>
    <w:rsid w:val="00D57DEF"/>
    <w:rsid w:val="00D6021D"/>
    <w:rsid w:val="00D6034A"/>
    <w:rsid w:val="00D603C8"/>
    <w:rsid w:val="00D60408"/>
    <w:rsid w:val="00D60557"/>
    <w:rsid w:val="00D60763"/>
    <w:rsid w:val="00D60845"/>
    <w:rsid w:val="00D60925"/>
    <w:rsid w:val="00D60926"/>
    <w:rsid w:val="00D60A66"/>
    <w:rsid w:val="00D60BBF"/>
    <w:rsid w:val="00D60D0A"/>
    <w:rsid w:val="00D60E00"/>
    <w:rsid w:val="00D60E49"/>
    <w:rsid w:val="00D60ED6"/>
    <w:rsid w:val="00D610AF"/>
    <w:rsid w:val="00D6115C"/>
    <w:rsid w:val="00D6117E"/>
    <w:rsid w:val="00D61441"/>
    <w:rsid w:val="00D614D9"/>
    <w:rsid w:val="00D619DF"/>
    <w:rsid w:val="00D61A1D"/>
    <w:rsid w:val="00D61A63"/>
    <w:rsid w:val="00D61BD5"/>
    <w:rsid w:val="00D61CE0"/>
    <w:rsid w:val="00D61E88"/>
    <w:rsid w:val="00D62033"/>
    <w:rsid w:val="00D62389"/>
    <w:rsid w:val="00D6241D"/>
    <w:rsid w:val="00D6258C"/>
    <w:rsid w:val="00D6265F"/>
    <w:rsid w:val="00D62788"/>
    <w:rsid w:val="00D628A1"/>
    <w:rsid w:val="00D62B80"/>
    <w:rsid w:val="00D62CA8"/>
    <w:rsid w:val="00D62FD9"/>
    <w:rsid w:val="00D6334C"/>
    <w:rsid w:val="00D634B9"/>
    <w:rsid w:val="00D6369E"/>
    <w:rsid w:val="00D636E0"/>
    <w:rsid w:val="00D6383F"/>
    <w:rsid w:val="00D63B5E"/>
    <w:rsid w:val="00D63CA0"/>
    <w:rsid w:val="00D64134"/>
    <w:rsid w:val="00D64180"/>
    <w:rsid w:val="00D642F3"/>
    <w:rsid w:val="00D6444C"/>
    <w:rsid w:val="00D644B2"/>
    <w:rsid w:val="00D646EA"/>
    <w:rsid w:val="00D64703"/>
    <w:rsid w:val="00D64859"/>
    <w:rsid w:val="00D649D8"/>
    <w:rsid w:val="00D64A2F"/>
    <w:rsid w:val="00D64A3C"/>
    <w:rsid w:val="00D64A88"/>
    <w:rsid w:val="00D64B0C"/>
    <w:rsid w:val="00D64B6F"/>
    <w:rsid w:val="00D64C47"/>
    <w:rsid w:val="00D64E7B"/>
    <w:rsid w:val="00D64F0A"/>
    <w:rsid w:val="00D64F15"/>
    <w:rsid w:val="00D6503D"/>
    <w:rsid w:val="00D65088"/>
    <w:rsid w:val="00D650B5"/>
    <w:rsid w:val="00D65154"/>
    <w:rsid w:val="00D65400"/>
    <w:rsid w:val="00D65446"/>
    <w:rsid w:val="00D654A0"/>
    <w:rsid w:val="00D654F3"/>
    <w:rsid w:val="00D6568E"/>
    <w:rsid w:val="00D656D9"/>
    <w:rsid w:val="00D65865"/>
    <w:rsid w:val="00D659A6"/>
    <w:rsid w:val="00D659E5"/>
    <w:rsid w:val="00D65AC5"/>
    <w:rsid w:val="00D65B49"/>
    <w:rsid w:val="00D65BBA"/>
    <w:rsid w:val="00D65E8C"/>
    <w:rsid w:val="00D66266"/>
    <w:rsid w:val="00D667C7"/>
    <w:rsid w:val="00D66BA8"/>
    <w:rsid w:val="00D66CF1"/>
    <w:rsid w:val="00D66D1E"/>
    <w:rsid w:val="00D66E74"/>
    <w:rsid w:val="00D66EED"/>
    <w:rsid w:val="00D67047"/>
    <w:rsid w:val="00D672F6"/>
    <w:rsid w:val="00D67382"/>
    <w:rsid w:val="00D6738A"/>
    <w:rsid w:val="00D675D3"/>
    <w:rsid w:val="00D6760E"/>
    <w:rsid w:val="00D67718"/>
    <w:rsid w:val="00D67734"/>
    <w:rsid w:val="00D678DB"/>
    <w:rsid w:val="00D6799E"/>
    <w:rsid w:val="00D67C1C"/>
    <w:rsid w:val="00D67C9A"/>
    <w:rsid w:val="00D67F12"/>
    <w:rsid w:val="00D700BA"/>
    <w:rsid w:val="00D7035E"/>
    <w:rsid w:val="00D7042D"/>
    <w:rsid w:val="00D705EC"/>
    <w:rsid w:val="00D7067D"/>
    <w:rsid w:val="00D70791"/>
    <w:rsid w:val="00D70971"/>
    <w:rsid w:val="00D70A44"/>
    <w:rsid w:val="00D70AE8"/>
    <w:rsid w:val="00D70E01"/>
    <w:rsid w:val="00D7108D"/>
    <w:rsid w:val="00D7112F"/>
    <w:rsid w:val="00D71145"/>
    <w:rsid w:val="00D7117C"/>
    <w:rsid w:val="00D711D6"/>
    <w:rsid w:val="00D71652"/>
    <w:rsid w:val="00D716DD"/>
    <w:rsid w:val="00D7178C"/>
    <w:rsid w:val="00D7198B"/>
    <w:rsid w:val="00D71AD4"/>
    <w:rsid w:val="00D71EEE"/>
    <w:rsid w:val="00D720D4"/>
    <w:rsid w:val="00D721E6"/>
    <w:rsid w:val="00D72281"/>
    <w:rsid w:val="00D7241C"/>
    <w:rsid w:val="00D72420"/>
    <w:rsid w:val="00D7287F"/>
    <w:rsid w:val="00D72AFF"/>
    <w:rsid w:val="00D72BC1"/>
    <w:rsid w:val="00D72C17"/>
    <w:rsid w:val="00D72C44"/>
    <w:rsid w:val="00D72E05"/>
    <w:rsid w:val="00D7315D"/>
    <w:rsid w:val="00D7337A"/>
    <w:rsid w:val="00D7363D"/>
    <w:rsid w:val="00D7377C"/>
    <w:rsid w:val="00D738A0"/>
    <w:rsid w:val="00D738B2"/>
    <w:rsid w:val="00D73A64"/>
    <w:rsid w:val="00D73B6F"/>
    <w:rsid w:val="00D73D06"/>
    <w:rsid w:val="00D73E5F"/>
    <w:rsid w:val="00D7402D"/>
    <w:rsid w:val="00D740DB"/>
    <w:rsid w:val="00D74285"/>
    <w:rsid w:val="00D74531"/>
    <w:rsid w:val="00D745F4"/>
    <w:rsid w:val="00D74632"/>
    <w:rsid w:val="00D74653"/>
    <w:rsid w:val="00D7467F"/>
    <w:rsid w:val="00D7473F"/>
    <w:rsid w:val="00D74803"/>
    <w:rsid w:val="00D74810"/>
    <w:rsid w:val="00D74856"/>
    <w:rsid w:val="00D74C0E"/>
    <w:rsid w:val="00D74CF0"/>
    <w:rsid w:val="00D74F39"/>
    <w:rsid w:val="00D74FCC"/>
    <w:rsid w:val="00D75448"/>
    <w:rsid w:val="00D754E9"/>
    <w:rsid w:val="00D75521"/>
    <w:rsid w:val="00D7577F"/>
    <w:rsid w:val="00D7598E"/>
    <w:rsid w:val="00D75CEF"/>
    <w:rsid w:val="00D75E22"/>
    <w:rsid w:val="00D75F18"/>
    <w:rsid w:val="00D7607E"/>
    <w:rsid w:val="00D76404"/>
    <w:rsid w:val="00D765AE"/>
    <w:rsid w:val="00D76685"/>
    <w:rsid w:val="00D76CCA"/>
    <w:rsid w:val="00D76FDB"/>
    <w:rsid w:val="00D772A8"/>
    <w:rsid w:val="00D77391"/>
    <w:rsid w:val="00D77417"/>
    <w:rsid w:val="00D7761C"/>
    <w:rsid w:val="00D77981"/>
    <w:rsid w:val="00D779B4"/>
    <w:rsid w:val="00D77B09"/>
    <w:rsid w:val="00D77D51"/>
    <w:rsid w:val="00D77F52"/>
    <w:rsid w:val="00D800F9"/>
    <w:rsid w:val="00D80122"/>
    <w:rsid w:val="00D80534"/>
    <w:rsid w:val="00D8077B"/>
    <w:rsid w:val="00D80F32"/>
    <w:rsid w:val="00D81010"/>
    <w:rsid w:val="00D81470"/>
    <w:rsid w:val="00D814EF"/>
    <w:rsid w:val="00D81688"/>
    <w:rsid w:val="00D81721"/>
    <w:rsid w:val="00D8194B"/>
    <w:rsid w:val="00D81A5D"/>
    <w:rsid w:val="00D81A9D"/>
    <w:rsid w:val="00D81C82"/>
    <w:rsid w:val="00D81D03"/>
    <w:rsid w:val="00D820F3"/>
    <w:rsid w:val="00D82100"/>
    <w:rsid w:val="00D821E2"/>
    <w:rsid w:val="00D82332"/>
    <w:rsid w:val="00D82342"/>
    <w:rsid w:val="00D8234D"/>
    <w:rsid w:val="00D823B0"/>
    <w:rsid w:val="00D82B43"/>
    <w:rsid w:val="00D82CE4"/>
    <w:rsid w:val="00D82D5A"/>
    <w:rsid w:val="00D82E71"/>
    <w:rsid w:val="00D82EC9"/>
    <w:rsid w:val="00D82ED1"/>
    <w:rsid w:val="00D831A6"/>
    <w:rsid w:val="00D83230"/>
    <w:rsid w:val="00D835A0"/>
    <w:rsid w:val="00D8371A"/>
    <w:rsid w:val="00D838BD"/>
    <w:rsid w:val="00D83945"/>
    <w:rsid w:val="00D83BB1"/>
    <w:rsid w:val="00D83C18"/>
    <w:rsid w:val="00D83D9E"/>
    <w:rsid w:val="00D840C7"/>
    <w:rsid w:val="00D84215"/>
    <w:rsid w:val="00D842AB"/>
    <w:rsid w:val="00D84315"/>
    <w:rsid w:val="00D8468D"/>
    <w:rsid w:val="00D84692"/>
    <w:rsid w:val="00D846F6"/>
    <w:rsid w:val="00D84AEB"/>
    <w:rsid w:val="00D84DF8"/>
    <w:rsid w:val="00D84E5A"/>
    <w:rsid w:val="00D84ECB"/>
    <w:rsid w:val="00D84FAF"/>
    <w:rsid w:val="00D8507C"/>
    <w:rsid w:val="00D85306"/>
    <w:rsid w:val="00D853F7"/>
    <w:rsid w:val="00D8542C"/>
    <w:rsid w:val="00D85C7A"/>
    <w:rsid w:val="00D85EBC"/>
    <w:rsid w:val="00D85EBE"/>
    <w:rsid w:val="00D86086"/>
    <w:rsid w:val="00D861B4"/>
    <w:rsid w:val="00D864A1"/>
    <w:rsid w:val="00D86722"/>
    <w:rsid w:val="00D867DD"/>
    <w:rsid w:val="00D86A27"/>
    <w:rsid w:val="00D86AFA"/>
    <w:rsid w:val="00D86BFF"/>
    <w:rsid w:val="00D872B7"/>
    <w:rsid w:val="00D87307"/>
    <w:rsid w:val="00D87342"/>
    <w:rsid w:val="00D87550"/>
    <w:rsid w:val="00D8758E"/>
    <w:rsid w:val="00D8762C"/>
    <w:rsid w:val="00D877B5"/>
    <w:rsid w:val="00D87860"/>
    <w:rsid w:val="00D87863"/>
    <w:rsid w:val="00D87B1A"/>
    <w:rsid w:val="00D87C5C"/>
    <w:rsid w:val="00D87DF2"/>
    <w:rsid w:val="00D90127"/>
    <w:rsid w:val="00D906AB"/>
    <w:rsid w:val="00D907E0"/>
    <w:rsid w:val="00D9089F"/>
    <w:rsid w:val="00D90B86"/>
    <w:rsid w:val="00D90BA5"/>
    <w:rsid w:val="00D90E35"/>
    <w:rsid w:val="00D9115B"/>
    <w:rsid w:val="00D9127B"/>
    <w:rsid w:val="00D91380"/>
    <w:rsid w:val="00D913B3"/>
    <w:rsid w:val="00D913F5"/>
    <w:rsid w:val="00D91459"/>
    <w:rsid w:val="00D914C2"/>
    <w:rsid w:val="00D9169F"/>
    <w:rsid w:val="00D918D7"/>
    <w:rsid w:val="00D91B8C"/>
    <w:rsid w:val="00D91D81"/>
    <w:rsid w:val="00D91E49"/>
    <w:rsid w:val="00D91F3B"/>
    <w:rsid w:val="00D91F83"/>
    <w:rsid w:val="00D920BA"/>
    <w:rsid w:val="00D92103"/>
    <w:rsid w:val="00D9231F"/>
    <w:rsid w:val="00D92743"/>
    <w:rsid w:val="00D9278F"/>
    <w:rsid w:val="00D929B0"/>
    <w:rsid w:val="00D92B7D"/>
    <w:rsid w:val="00D92E7D"/>
    <w:rsid w:val="00D9355F"/>
    <w:rsid w:val="00D9365C"/>
    <w:rsid w:val="00D939C5"/>
    <w:rsid w:val="00D93A39"/>
    <w:rsid w:val="00D93A54"/>
    <w:rsid w:val="00D93AED"/>
    <w:rsid w:val="00D93C33"/>
    <w:rsid w:val="00D93FE3"/>
    <w:rsid w:val="00D9409F"/>
    <w:rsid w:val="00D940BD"/>
    <w:rsid w:val="00D940D6"/>
    <w:rsid w:val="00D94305"/>
    <w:rsid w:val="00D94369"/>
    <w:rsid w:val="00D945B1"/>
    <w:rsid w:val="00D94766"/>
    <w:rsid w:val="00D948C6"/>
    <w:rsid w:val="00D94912"/>
    <w:rsid w:val="00D94B4B"/>
    <w:rsid w:val="00D94D28"/>
    <w:rsid w:val="00D94D73"/>
    <w:rsid w:val="00D94DDF"/>
    <w:rsid w:val="00D94DE1"/>
    <w:rsid w:val="00D95039"/>
    <w:rsid w:val="00D9506C"/>
    <w:rsid w:val="00D9512E"/>
    <w:rsid w:val="00D9516A"/>
    <w:rsid w:val="00D9522F"/>
    <w:rsid w:val="00D95245"/>
    <w:rsid w:val="00D95325"/>
    <w:rsid w:val="00D9548B"/>
    <w:rsid w:val="00D95C94"/>
    <w:rsid w:val="00D95E4B"/>
    <w:rsid w:val="00D9608B"/>
    <w:rsid w:val="00D9622C"/>
    <w:rsid w:val="00D9648A"/>
    <w:rsid w:val="00D964E5"/>
    <w:rsid w:val="00D9662E"/>
    <w:rsid w:val="00D96749"/>
    <w:rsid w:val="00D96901"/>
    <w:rsid w:val="00D96A7B"/>
    <w:rsid w:val="00D96B58"/>
    <w:rsid w:val="00D96F4C"/>
    <w:rsid w:val="00D9705B"/>
    <w:rsid w:val="00D9713B"/>
    <w:rsid w:val="00D97141"/>
    <w:rsid w:val="00D97694"/>
    <w:rsid w:val="00D977E6"/>
    <w:rsid w:val="00D97968"/>
    <w:rsid w:val="00D97B95"/>
    <w:rsid w:val="00D97E31"/>
    <w:rsid w:val="00D97E60"/>
    <w:rsid w:val="00D97E70"/>
    <w:rsid w:val="00D97E83"/>
    <w:rsid w:val="00D9FECA"/>
    <w:rsid w:val="00DA00E5"/>
    <w:rsid w:val="00DA019F"/>
    <w:rsid w:val="00DA0635"/>
    <w:rsid w:val="00DA06B1"/>
    <w:rsid w:val="00DA0AEA"/>
    <w:rsid w:val="00DA0C14"/>
    <w:rsid w:val="00DA0C86"/>
    <w:rsid w:val="00DA0C97"/>
    <w:rsid w:val="00DA0E8A"/>
    <w:rsid w:val="00DA0F9B"/>
    <w:rsid w:val="00DA1406"/>
    <w:rsid w:val="00DA1A7E"/>
    <w:rsid w:val="00DA1C36"/>
    <w:rsid w:val="00DA1C4A"/>
    <w:rsid w:val="00DA1D77"/>
    <w:rsid w:val="00DA2047"/>
    <w:rsid w:val="00DA2124"/>
    <w:rsid w:val="00DA223A"/>
    <w:rsid w:val="00DA2418"/>
    <w:rsid w:val="00DA2532"/>
    <w:rsid w:val="00DA253B"/>
    <w:rsid w:val="00DA2853"/>
    <w:rsid w:val="00DA28C4"/>
    <w:rsid w:val="00DA305C"/>
    <w:rsid w:val="00DA32E3"/>
    <w:rsid w:val="00DA3764"/>
    <w:rsid w:val="00DA3863"/>
    <w:rsid w:val="00DA38A0"/>
    <w:rsid w:val="00DA38D1"/>
    <w:rsid w:val="00DA391F"/>
    <w:rsid w:val="00DA3937"/>
    <w:rsid w:val="00DA3BEF"/>
    <w:rsid w:val="00DA3DA3"/>
    <w:rsid w:val="00DA3DA5"/>
    <w:rsid w:val="00DA4197"/>
    <w:rsid w:val="00DA4318"/>
    <w:rsid w:val="00DA4340"/>
    <w:rsid w:val="00DA46E8"/>
    <w:rsid w:val="00DA4709"/>
    <w:rsid w:val="00DA485C"/>
    <w:rsid w:val="00DA4928"/>
    <w:rsid w:val="00DA4ADF"/>
    <w:rsid w:val="00DA4CF9"/>
    <w:rsid w:val="00DA4E9A"/>
    <w:rsid w:val="00DA5010"/>
    <w:rsid w:val="00DA5068"/>
    <w:rsid w:val="00DA5237"/>
    <w:rsid w:val="00DA5427"/>
    <w:rsid w:val="00DA54C3"/>
    <w:rsid w:val="00DA5734"/>
    <w:rsid w:val="00DA5A3B"/>
    <w:rsid w:val="00DA5E2A"/>
    <w:rsid w:val="00DA5E46"/>
    <w:rsid w:val="00DA5F90"/>
    <w:rsid w:val="00DA61F5"/>
    <w:rsid w:val="00DA6445"/>
    <w:rsid w:val="00DA6493"/>
    <w:rsid w:val="00DA66F5"/>
    <w:rsid w:val="00DA67E5"/>
    <w:rsid w:val="00DA68C3"/>
    <w:rsid w:val="00DA6A1E"/>
    <w:rsid w:val="00DA6A56"/>
    <w:rsid w:val="00DA6C8C"/>
    <w:rsid w:val="00DA6D2B"/>
    <w:rsid w:val="00DA6DB8"/>
    <w:rsid w:val="00DA7002"/>
    <w:rsid w:val="00DA7134"/>
    <w:rsid w:val="00DA717A"/>
    <w:rsid w:val="00DA72C3"/>
    <w:rsid w:val="00DA74E7"/>
    <w:rsid w:val="00DA7C72"/>
    <w:rsid w:val="00DA7FAD"/>
    <w:rsid w:val="00DB0056"/>
    <w:rsid w:val="00DB0147"/>
    <w:rsid w:val="00DB02DF"/>
    <w:rsid w:val="00DB069D"/>
    <w:rsid w:val="00DB0783"/>
    <w:rsid w:val="00DB0A40"/>
    <w:rsid w:val="00DB0DE4"/>
    <w:rsid w:val="00DB0E5B"/>
    <w:rsid w:val="00DB10F7"/>
    <w:rsid w:val="00DB11B8"/>
    <w:rsid w:val="00DB1572"/>
    <w:rsid w:val="00DB1580"/>
    <w:rsid w:val="00DB16BD"/>
    <w:rsid w:val="00DB188C"/>
    <w:rsid w:val="00DB1CC3"/>
    <w:rsid w:val="00DB1E9E"/>
    <w:rsid w:val="00DB2060"/>
    <w:rsid w:val="00DB20FF"/>
    <w:rsid w:val="00DB21B2"/>
    <w:rsid w:val="00DB2226"/>
    <w:rsid w:val="00DB223D"/>
    <w:rsid w:val="00DB232B"/>
    <w:rsid w:val="00DB255B"/>
    <w:rsid w:val="00DB2C5A"/>
    <w:rsid w:val="00DB2EEB"/>
    <w:rsid w:val="00DB3101"/>
    <w:rsid w:val="00DB31BA"/>
    <w:rsid w:val="00DB32D8"/>
    <w:rsid w:val="00DB32E4"/>
    <w:rsid w:val="00DB3429"/>
    <w:rsid w:val="00DB35CE"/>
    <w:rsid w:val="00DB3625"/>
    <w:rsid w:val="00DB37AB"/>
    <w:rsid w:val="00DB3A6B"/>
    <w:rsid w:val="00DB3AB1"/>
    <w:rsid w:val="00DB3B63"/>
    <w:rsid w:val="00DB3C75"/>
    <w:rsid w:val="00DB3ECC"/>
    <w:rsid w:val="00DB3FAB"/>
    <w:rsid w:val="00DB402C"/>
    <w:rsid w:val="00DB40B2"/>
    <w:rsid w:val="00DB4163"/>
    <w:rsid w:val="00DB42E4"/>
    <w:rsid w:val="00DB46FF"/>
    <w:rsid w:val="00DB48DB"/>
    <w:rsid w:val="00DB4A3D"/>
    <w:rsid w:val="00DB4DEF"/>
    <w:rsid w:val="00DB4E73"/>
    <w:rsid w:val="00DB50FC"/>
    <w:rsid w:val="00DB51B3"/>
    <w:rsid w:val="00DB52ED"/>
    <w:rsid w:val="00DB5550"/>
    <w:rsid w:val="00DB55FA"/>
    <w:rsid w:val="00DB589E"/>
    <w:rsid w:val="00DB58A1"/>
    <w:rsid w:val="00DB5FCE"/>
    <w:rsid w:val="00DB6021"/>
    <w:rsid w:val="00DB61DC"/>
    <w:rsid w:val="00DB6577"/>
    <w:rsid w:val="00DB6582"/>
    <w:rsid w:val="00DB67D1"/>
    <w:rsid w:val="00DB6849"/>
    <w:rsid w:val="00DB69AC"/>
    <w:rsid w:val="00DB69C2"/>
    <w:rsid w:val="00DB69E8"/>
    <w:rsid w:val="00DB6A2A"/>
    <w:rsid w:val="00DB6BAA"/>
    <w:rsid w:val="00DB6BAB"/>
    <w:rsid w:val="00DB6C08"/>
    <w:rsid w:val="00DB70F3"/>
    <w:rsid w:val="00DB73C2"/>
    <w:rsid w:val="00DB75C0"/>
    <w:rsid w:val="00DB76ED"/>
    <w:rsid w:val="00DB77E4"/>
    <w:rsid w:val="00DB7B9B"/>
    <w:rsid w:val="00DB7CB1"/>
    <w:rsid w:val="00DB7EBF"/>
    <w:rsid w:val="00DB7F44"/>
    <w:rsid w:val="00DC0191"/>
    <w:rsid w:val="00DC0320"/>
    <w:rsid w:val="00DC050B"/>
    <w:rsid w:val="00DC0633"/>
    <w:rsid w:val="00DC071B"/>
    <w:rsid w:val="00DC0758"/>
    <w:rsid w:val="00DC0A04"/>
    <w:rsid w:val="00DC0A5E"/>
    <w:rsid w:val="00DC0B81"/>
    <w:rsid w:val="00DC0D5E"/>
    <w:rsid w:val="00DC13C9"/>
    <w:rsid w:val="00DC147B"/>
    <w:rsid w:val="00DC14C5"/>
    <w:rsid w:val="00DC164A"/>
    <w:rsid w:val="00DC166A"/>
    <w:rsid w:val="00DC176D"/>
    <w:rsid w:val="00DC1971"/>
    <w:rsid w:val="00DC1AD2"/>
    <w:rsid w:val="00DC1BAB"/>
    <w:rsid w:val="00DC1F06"/>
    <w:rsid w:val="00DC22A6"/>
    <w:rsid w:val="00DC2392"/>
    <w:rsid w:val="00DC23B9"/>
    <w:rsid w:val="00DC256D"/>
    <w:rsid w:val="00DC25CC"/>
    <w:rsid w:val="00DC283B"/>
    <w:rsid w:val="00DC2896"/>
    <w:rsid w:val="00DC2970"/>
    <w:rsid w:val="00DC2993"/>
    <w:rsid w:val="00DC2A25"/>
    <w:rsid w:val="00DC2AC5"/>
    <w:rsid w:val="00DC2AF4"/>
    <w:rsid w:val="00DC2E9B"/>
    <w:rsid w:val="00DC3255"/>
    <w:rsid w:val="00DC33EF"/>
    <w:rsid w:val="00DC3650"/>
    <w:rsid w:val="00DC37CF"/>
    <w:rsid w:val="00DC3902"/>
    <w:rsid w:val="00DC3A39"/>
    <w:rsid w:val="00DC3CBA"/>
    <w:rsid w:val="00DC3CC7"/>
    <w:rsid w:val="00DC3EC1"/>
    <w:rsid w:val="00DC3F4E"/>
    <w:rsid w:val="00DC4051"/>
    <w:rsid w:val="00DC406F"/>
    <w:rsid w:val="00DC4214"/>
    <w:rsid w:val="00DC425A"/>
    <w:rsid w:val="00DC42B5"/>
    <w:rsid w:val="00DC433A"/>
    <w:rsid w:val="00DC4544"/>
    <w:rsid w:val="00DC4653"/>
    <w:rsid w:val="00DC4715"/>
    <w:rsid w:val="00DC4A76"/>
    <w:rsid w:val="00DC4AA9"/>
    <w:rsid w:val="00DC4ACA"/>
    <w:rsid w:val="00DC4FA6"/>
    <w:rsid w:val="00DC576A"/>
    <w:rsid w:val="00DC5846"/>
    <w:rsid w:val="00DC6318"/>
    <w:rsid w:val="00DC65BE"/>
    <w:rsid w:val="00DC6742"/>
    <w:rsid w:val="00DC6967"/>
    <w:rsid w:val="00DC6F9C"/>
    <w:rsid w:val="00DC706B"/>
    <w:rsid w:val="00DC73DD"/>
    <w:rsid w:val="00DC74E1"/>
    <w:rsid w:val="00DC7989"/>
    <w:rsid w:val="00DC7DAF"/>
    <w:rsid w:val="00DC7E49"/>
    <w:rsid w:val="00DD024D"/>
    <w:rsid w:val="00DD02E3"/>
    <w:rsid w:val="00DD0913"/>
    <w:rsid w:val="00DD0A8C"/>
    <w:rsid w:val="00DD0AF8"/>
    <w:rsid w:val="00DD0C21"/>
    <w:rsid w:val="00DD115F"/>
    <w:rsid w:val="00DD13B1"/>
    <w:rsid w:val="00DD157A"/>
    <w:rsid w:val="00DD159D"/>
    <w:rsid w:val="00DD15CF"/>
    <w:rsid w:val="00DD166C"/>
    <w:rsid w:val="00DD1930"/>
    <w:rsid w:val="00DD1974"/>
    <w:rsid w:val="00DD1B78"/>
    <w:rsid w:val="00DD1BD3"/>
    <w:rsid w:val="00DD1BF1"/>
    <w:rsid w:val="00DD1EBF"/>
    <w:rsid w:val="00DD2045"/>
    <w:rsid w:val="00DD21B3"/>
    <w:rsid w:val="00DD2306"/>
    <w:rsid w:val="00DD24C3"/>
    <w:rsid w:val="00DD2568"/>
    <w:rsid w:val="00DD25C4"/>
    <w:rsid w:val="00DD2688"/>
    <w:rsid w:val="00DD277F"/>
    <w:rsid w:val="00DD27E5"/>
    <w:rsid w:val="00DD2DAA"/>
    <w:rsid w:val="00DD2EA2"/>
    <w:rsid w:val="00DD2EE6"/>
    <w:rsid w:val="00DD2F4E"/>
    <w:rsid w:val="00DD2FB6"/>
    <w:rsid w:val="00DD30D3"/>
    <w:rsid w:val="00DD33FD"/>
    <w:rsid w:val="00DD34BE"/>
    <w:rsid w:val="00DD3581"/>
    <w:rsid w:val="00DD35F3"/>
    <w:rsid w:val="00DD3629"/>
    <w:rsid w:val="00DD37CA"/>
    <w:rsid w:val="00DD3901"/>
    <w:rsid w:val="00DD39DC"/>
    <w:rsid w:val="00DD3B07"/>
    <w:rsid w:val="00DD3B8A"/>
    <w:rsid w:val="00DD3BC5"/>
    <w:rsid w:val="00DD3C6F"/>
    <w:rsid w:val="00DD3EFB"/>
    <w:rsid w:val="00DD3FAC"/>
    <w:rsid w:val="00DD403E"/>
    <w:rsid w:val="00DD431A"/>
    <w:rsid w:val="00DD4422"/>
    <w:rsid w:val="00DD44EC"/>
    <w:rsid w:val="00DD4536"/>
    <w:rsid w:val="00DD479F"/>
    <w:rsid w:val="00DD47EB"/>
    <w:rsid w:val="00DD4B52"/>
    <w:rsid w:val="00DD4BDB"/>
    <w:rsid w:val="00DD4D01"/>
    <w:rsid w:val="00DD4EE5"/>
    <w:rsid w:val="00DD5102"/>
    <w:rsid w:val="00DD511E"/>
    <w:rsid w:val="00DD5346"/>
    <w:rsid w:val="00DD5469"/>
    <w:rsid w:val="00DD5672"/>
    <w:rsid w:val="00DD56BA"/>
    <w:rsid w:val="00DD570C"/>
    <w:rsid w:val="00DD5720"/>
    <w:rsid w:val="00DD5815"/>
    <w:rsid w:val="00DD5869"/>
    <w:rsid w:val="00DD58F9"/>
    <w:rsid w:val="00DD5982"/>
    <w:rsid w:val="00DD5AEE"/>
    <w:rsid w:val="00DD5B34"/>
    <w:rsid w:val="00DD5B5C"/>
    <w:rsid w:val="00DD5BFD"/>
    <w:rsid w:val="00DD5F41"/>
    <w:rsid w:val="00DD5FB4"/>
    <w:rsid w:val="00DD6148"/>
    <w:rsid w:val="00DD621E"/>
    <w:rsid w:val="00DD628E"/>
    <w:rsid w:val="00DD6653"/>
    <w:rsid w:val="00DD6667"/>
    <w:rsid w:val="00DD66FB"/>
    <w:rsid w:val="00DD6809"/>
    <w:rsid w:val="00DD6895"/>
    <w:rsid w:val="00DD68E7"/>
    <w:rsid w:val="00DD6C4F"/>
    <w:rsid w:val="00DD6D3F"/>
    <w:rsid w:val="00DD6F32"/>
    <w:rsid w:val="00DD6F3B"/>
    <w:rsid w:val="00DD6FE0"/>
    <w:rsid w:val="00DD6FEB"/>
    <w:rsid w:val="00DD7084"/>
    <w:rsid w:val="00DD70AF"/>
    <w:rsid w:val="00DD7164"/>
    <w:rsid w:val="00DD71D9"/>
    <w:rsid w:val="00DD7267"/>
    <w:rsid w:val="00DD752E"/>
    <w:rsid w:val="00DD76FA"/>
    <w:rsid w:val="00DD7826"/>
    <w:rsid w:val="00DD797D"/>
    <w:rsid w:val="00DD7F3A"/>
    <w:rsid w:val="00DD7F85"/>
    <w:rsid w:val="00DE01DE"/>
    <w:rsid w:val="00DE045D"/>
    <w:rsid w:val="00DE04DA"/>
    <w:rsid w:val="00DE05C8"/>
    <w:rsid w:val="00DE07A5"/>
    <w:rsid w:val="00DE086E"/>
    <w:rsid w:val="00DE0A8E"/>
    <w:rsid w:val="00DE0A8F"/>
    <w:rsid w:val="00DE0B18"/>
    <w:rsid w:val="00DE0B9A"/>
    <w:rsid w:val="00DE0D7C"/>
    <w:rsid w:val="00DE0E27"/>
    <w:rsid w:val="00DE0E7E"/>
    <w:rsid w:val="00DE0EC9"/>
    <w:rsid w:val="00DE11E5"/>
    <w:rsid w:val="00DE13EC"/>
    <w:rsid w:val="00DE1829"/>
    <w:rsid w:val="00DE1B12"/>
    <w:rsid w:val="00DE204F"/>
    <w:rsid w:val="00DE24D4"/>
    <w:rsid w:val="00DE2ADA"/>
    <w:rsid w:val="00DE2C5F"/>
    <w:rsid w:val="00DE2CA4"/>
    <w:rsid w:val="00DE2CD3"/>
    <w:rsid w:val="00DE2CE3"/>
    <w:rsid w:val="00DE2F09"/>
    <w:rsid w:val="00DE2FDA"/>
    <w:rsid w:val="00DE3001"/>
    <w:rsid w:val="00DE32D0"/>
    <w:rsid w:val="00DE338E"/>
    <w:rsid w:val="00DE34E4"/>
    <w:rsid w:val="00DE3534"/>
    <w:rsid w:val="00DE38C4"/>
    <w:rsid w:val="00DE39EC"/>
    <w:rsid w:val="00DE3B3F"/>
    <w:rsid w:val="00DE3B82"/>
    <w:rsid w:val="00DE3D12"/>
    <w:rsid w:val="00DE3D28"/>
    <w:rsid w:val="00DE3D89"/>
    <w:rsid w:val="00DE3E4C"/>
    <w:rsid w:val="00DE3EB9"/>
    <w:rsid w:val="00DE3F52"/>
    <w:rsid w:val="00DE3FDA"/>
    <w:rsid w:val="00DE40AA"/>
    <w:rsid w:val="00DE40FE"/>
    <w:rsid w:val="00DE411B"/>
    <w:rsid w:val="00DE414D"/>
    <w:rsid w:val="00DE41A0"/>
    <w:rsid w:val="00DE427F"/>
    <w:rsid w:val="00DE429D"/>
    <w:rsid w:val="00DE4406"/>
    <w:rsid w:val="00DE44AA"/>
    <w:rsid w:val="00DE45BA"/>
    <w:rsid w:val="00DE4615"/>
    <w:rsid w:val="00DE498E"/>
    <w:rsid w:val="00DE49DD"/>
    <w:rsid w:val="00DE4AF3"/>
    <w:rsid w:val="00DE4DEF"/>
    <w:rsid w:val="00DE52FC"/>
    <w:rsid w:val="00DE53C5"/>
    <w:rsid w:val="00DE55B3"/>
    <w:rsid w:val="00DE5809"/>
    <w:rsid w:val="00DE59B7"/>
    <w:rsid w:val="00DE5AC3"/>
    <w:rsid w:val="00DE5AC7"/>
    <w:rsid w:val="00DE5B7D"/>
    <w:rsid w:val="00DE5D26"/>
    <w:rsid w:val="00DE5D4E"/>
    <w:rsid w:val="00DE5FF3"/>
    <w:rsid w:val="00DE618E"/>
    <w:rsid w:val="00DE6253"/>
    <w:rsid w:val="00DE6346"/>
    <w:rsid w:val="00DE6392"/>
    <w:rsid w:val="00DE644B"/>
    <w:rsid w:val="00DE6521"/>
    <w:rsid w:val="00DE653A"/>
    <w:rsid w:val="00DE65D1"/>
    <w:rsid w:val="00DE65FA"/>
    <w:rsid w:val="00DE66A6"/>
    <w:rsid w:val="00DE677D"/>
    <w:rsid w:val="00DE67DB"/>
    <w:rsid w:val="00DE693F"/>
    <w:rsid w:val="00DE6A18"/>
    <w:rsid w:val="00DE6B74"/>
    <w:rsid w:val="00DE6BB5"/>
    <w:rsid w:val="00DE6CB4"/>
    <w:rsid w:val="00DE6EFF"/>
    <w:rsid w:val="00DE6FD3"/>
    <w:rsid w:val="00DE717E"/>
    <w:rsid w:val="00DE71C6"/>
    <w:rsid w:val="00DE73B9"/>
    <w:rsid w:val="00DE73FE"/>
    <w:rsid w:val="00DE7903"/>
    <w:rsid w:val="00DE7B94"/>
    <w:rsid w:val="00DE7BB5"/>
    <w:rsid w:val="00DE7C6E"/>
    <w:rsid w:val="00DE7C79"/>
    <w:rsid w:val="00DE7DE6"/>
    <w:rsid w:val="00DE7EC7"/>
    <w:rsid w:val="00DE7ED4"/>
    <w:rsid w:val="00DE7F30"/>
    <w:rsid w:val="00DF01E6"/>
    <w:rsid w:val="00DF029C"/>
    <w:rsid w:val="00DF02D0"/>
    <w:rsid w:val="00DF0340"/>
    <w:rsid w:val="00DF0461"/>
    <w:rsid w:val="00DF04F7"/>
    <w:rsid w:val="00DF07DA"/>
    <w:rsid w:val="00DF089B"/>
    <w:rsid w:val="00DF0919"/>
    <w:rsid w:val="00DF0926"/>
    <w:rsid w:val="00DF0A71"/>
    <w:rsid w:val="00DF0A90"/>
    <w:rsid w:val="00DF0D17"/>
    <w:rsid w:val="00DF0D40"/>
    <w:rsid w:val="00DF0DCD"/>
    <w:rsid w:val="00DF0F67"/>
    <w:rsid w:val="00DF110B"/>
    <w:rsid w:val="00DF112E"/>
    <w:rsid w:val="00DF119D"/>
    <w:rsid w:val="00DF12EA"/>
    <w:rsid w:val="00DF131C"/>
    <w:rsid w:val="00DF1611"/>
    <w:rsid w:val="00DF17C6"/>
    <w:rsid w:val="00DF186F"/>
    <w:rsid w:val="00DF1976"/>
    <w:rsid w:val="00DF197D"/>
    <w:rsid w:val="00DF19EA"/>
    <w:rsid w:val="00DF1AEF"/>
    <w:rsid w:val="00DF1BAF"/>
    <w:rsid w:val="00DF1D1A"/>
    <w:rsid w:val="00DF1E44"/>
    <w:rsid w:val="00DF1EFB"/>
    <w:rsid w:val="00DF1F4D"/>
    <w:rsid w:val="00DF21A0"/>
    <w:rsid w:val="00DF21D6"/>
    <w:rsid w:val="00DF2434"/>
    <w:rsid w:val="00DF2590"/>
    <w:rsid w:val="00DF26DE"/>
    <w:rsid w:val="00DF2863"/>
    <w:rsid w:val="00DF2896"/>
    <w:rsid w:val="00DF2BBB"/>
    <w:rsid w:val="00DF2CF8"/>
    <w:rsid w:val="00DF2DF2"/>
    <w:rsid w:val="00DF2FEB"/>
    <w:rsid w:val="00DF2FEC"/>
    <w:rsid w:val="00DF3103"/>
    <w:rsid w:val="00DF3358"/>
    <w:rsid w:val="00DF3654"/>
    <w:rsid w:val="00DF3BD3"/>
    <w:rsid w:val="00DF4041"/>
    <w:rsid w:val="00DF40AF"/>
    <w:rsid w:val="00DF40FD"/>
    <w:rsid w:val="00DF4248"/>
    <w:rsid w:val="00DF42E7"/>
    <w:rsid w:val="00DF449F"/>
    <w:rsid w:val="00DF452D"/>
    <w:rsid w:val="00DF4555"/>
    <w:rsid w:val="00DF463C"/>
    <w:rsid w:val="00DF48F9"/>
    <w:rsid w:val="00DF49C7"/>
    <w:rsid w:val="00DF4EE4"/>
    <w:rsid w:val="00DF5081"/>
    <w:rsid w:val="00DF523E"/>
    <w:rsid w:val="00DF545E"/>
    <w:rsid w:val="00DF547A"/>
    <w:rsid w:val="00DF56D0"/>
    <w:rsid w:val="00DF5B69"/>
    <w:rsid w:val="00DF5C77"/>
    <w:rsid w:val="00DF5C80"/>
    <w:rsid w:val="00DF5D53"/>
    <w:rsid w:val="00DF6089"/>
    <w:rsid w:val="00DF610B"/>
    <w:rsid w:val="00DF61C9"/>
    <w:rsid w:val="00DF61CE"/>
    <w:rsid w:val="00DF641C"/>
    <w:rsid w:val="00DF641D"/>
    <w:rsid w:val="00DF6459"/>
    <w:rsid w:val="00DF6594"/>
    <w:rsid w:val="00DF65A0"/>
    <w:rsid w:val="00DF65BD"/>
    <w:rsid w:val="00DF6890"/>
    <w:rsid w:val="00DF68E3"/>
    <w:rsid w:val="00DF6E7C"/>
    <w:rsid w:val="00DF6F40"/>
    <w:rsid w:val="00DF70EE"/>
    <w:rsid w:val="00DF71BF"/>
    <w:rsid w:val="00DF7249"/>
    <w:rsid w:val="00DF76D8"/>
    <w:rsid w:val="00DF781B"/>
    <w:rsid w:val="00DF7AF6"/>
    <w:rsid w:val="00DF7B8E"/>
    <w:rsid w:val="00DF7C6D"/>
    <w:rsid w:val="00DF7D7B"/>
    <w:rsid w:val="00E00323"/>
    <w:rsid w:val="00E0032B"/>
    <w:rsid w:val="00E005B6"/>
    <w:rsid w:val="00E006D3"/>
    <w:rsid w:val="00E00813"/>
    <w:rsid w:val="00E00898"/>
    <w:rsid w:val="00E008EA"/>
    <w:rsid w:val="00E00C15"/>
    <w:rsid w:val="00E00D1D"/>
    <w:rsid w:val="00E00DD7"/>
    <w:rsid w:val="00E01224"/>
    <w:rsid w:val="00E0126E"/>
    <w:rsid w:val="00E01298"/>
    <w:rsid w:val="00E014A4"/>
    <w:rsid w:val="00E017D9"/>
    <w:rsid w:val="00E01ABC"/>
    <w:rsid w:val="00E01C4E"/>
    <w:rsid w:val="00E01E56"/>
    <w:rsid w:val="00E01FE7"/>
    <w:rsid w:val="00E021E9"/>
    <w:rsid w:val="00E02237"/>
    <w:rsid w:val="00E02547"/>
    <w:rsid w:val="00E027D5"/>
    <w:rsid w:val="00E02A0B"/>
    <w:rsid w:val="00E02E30"/>
    <w:rsid w:val="00E02FDF"/>
    <w:rsid w:val="00E03138"/>
    <w:rsid w:val="00E03218"/>
    <w:rsid w:val="00E03360"/>
    <w:rsid w:val="00E036AD"/>
    <w:rsid w:val="00E0372F"/>
    <w:rsid w:val="00E039AE"/>
    <w:rsid w:val="00E039D6"/>
    <w:rsid w:val="00E03A36"/>
    <w:rsid w:val="00E03A3D"/>
    <w:rsid w:val="00E03A9A"/>
    <w:rsid w:val="00E03ED2"/>
    <w:rsid w:val="00E04045"/>
    <w:rsid w:val="00E04061"/>
    <w:rsid w:val="00E040ED"/>
    <w:rsid w:val="00E0420B"/>
    <w:rsid w:val="00E0427F"/>
    <w:rsid w:val="00E04369"/>
    <w:rsid w:val="00E0445A"/>
    <w:rsid w:val="00E04474"/>
    <w:rsid w:val="00E044C8"/>
    <w:rsid w:val="00E04848"/>
    <w:rsid w:val="00E04DAF"/>
    <w:rsid w:val="00E04E28"/>
    <w:rsid w:val="00E04E3C"/>
    <w:rsid w:val="00E0574C"/>
    <w:rsid w:val="00E05A91"/>
    <w:rsid w:val="00E05C21"/>
    <w:rsid w:val="00E05E6A"/>
    <w:rsid w:val="00E05F0A"/>
    <w:rsid w:val="00E05F46"/>
    <w:rsid w:val="00E05FA1"/>
    <w:rsid w:val="00E06025"/>
    <w:rsid w:val="00E06183"/>
    <w:rsid w:val="00E0618F"/>
    <w:rsid w:val="00E0639E"/>
    <w:rsid w:val="00E063A4"/>
    <w:rsid w:val="00E063ED"/>
    <w:rsid w:val="00E069D8"/>
    <w:rsid w:val="00E06F11"/>
    <w:rsid w:val="00E07176"/>
    <w:rsid w:val="00E0736E"/>
    <w:rsid w:val="00E07388"/>
    <w:rsid w:val="00E073DF"/>
    <w:rsid w:val="00E07495"/>
    <w:rsid w:val="00E07636"/>
    <w:rsid w:val="00E07660"/>
    <w:rsid w:val="00E07AC9"/>
    <w:rsid w:val="00E07B49"/>
    <w:rsid w:val="00E07DDB"/>
    <w:rsid w:val="00E07F80"/>
    <w:rsid w:val="00E0EE7E"/>
    <w:rsid w:val="00E1018D"/>
    <w:rsid w:val="00E10263"/>
    <w:rsid w:val="00E104C9"/>
    <w:rsid w:val="00E106DB"/>
    <w:rsid w:val="00E108D5"/>
    <w:rsid w:val="00E109D0"/>
    <w:rsid w:val="00E10BFB"/>
    <w:rsid w:val="00E10D78"/>
    <w:rsid w:val="00E10EE8"/>
    <w:rsid w:val="00E1105C"/>
    <w:rsid w:val="00E11175"/>
    <w:rsid w:val="00E112AC"/>
    <w:rsid w:val="00E112C7"/>
    <w:rsid w:val="00E11321"/>
    <w:rsid w:val="00E113B3"/>
    <w:rsid w:val="00E11720"/>
    <w:rsid w:val="00E118E8"/>
    <w:rsid w:val="00E11C2B"/>
    <w:rsid w:val="00E11C53"/>
    <w:rsid w:val="00E11D57"/>
    <w:rsid w:val="00E11F7E"/>
    <w:rsid w:val="00E12052"/>
    <w:rsid w:val="00E12124"/>
    <w:rsid w:val="00E12215"/>
    <w:rsid w:val="00E122B0"/>
    <w:rsid w:val="00E123C9"/>
    <w:rsid w:val="00E1247F"/>
    <w:rsid w:val="00E12501"/>
    <w:rsid w:val="00E12629"/>
    <w:rsid w:val="00E1269B"/>
    <w:rsid w:val="00E12931"/>
    <w:rsid w:val="00E1297A"/>
    <w:rsid w:val="00E12C46"/>
    <w:rsid w:val="00E12D41"/>
    <w:rsid w:val="00E12DAC"/>
    <w:rsid w:val="00E12DDD"/>
    <w:rsid w:val="00E12EC3"/>
    <w:rsid w:val="00E130FF"/>
    <w:rsid w:val="00E13221"/>
    <w:rsid w:val="00E1325C"/>
    <w:rsid w:val="00E132F2"/>
    <w:rsid w:val="00E1343E"/>
    <w:rsid w:val="00E134A9"/>
    <w:rsid w:val="00E1365F"/>
    <w:rsid w:val="00E138DD"/>
    <w:rsid w:val="00E13AFA"/>
    <w:rsid w:val="00E13E3F"/>
    <w:rsid w:val="00E14401"/>
    <w:rsid w:val="00E1448C"/>
    <w:rsid w:val="00E14574"/>
    <w:rsid w:val="00E145E5"/>
    <w:rsid w:val="00E146F2"/>
    <w:rsid w:val="00E14741"/>
    <w:rsid w:val="00E148E7"/>
    <w:rsid w:val="00E14AAC"/>
    <w:rsid w:val="00E14AF9"/>
    <w:rsid w:val="00E14CF0"/>
    <w:rsid w:val="00E15244"/>
    <w:rsid w:val="00E15477"/>
    <w:rsid w:val="00E15488"/>
    <w:rsid w:val="00E15973"/>
    <w:rsid w:val="00E15C55"/>
    <w:rsid w:val="00E15E57"/>
    <w:rsid w:val="00E15EEB"/>
    <w:rsid w:val="00E15F0F"/>
    <w:rsid w:val="00E15F1C"/>
    <w:rsid w:val="00E15F8F"/>
    <w:rsid w:val="00E161FE"/>
    <w:rsid w:val="00E16310"/>
    <w:rsid w:val="00E164E2"/>
    <w:rsid w:val="00E16598"/>
    <w:rsid w:val="00E16A2B"/>
    <w:rsid w:val="00E16C24"/>
    <w:rsid w:val="00E16C46"/>
    <w:rsid w:val="00E16D10"/>
    <w:rsid w:val="00E1751F"/>
    <w:rsid w:val="00E17690"/>
    <w:rsid w:val="00E176E7"/>
    <w:rsid w:val="00E17730"/>
    <w:rsid w:val="00E17B88"/>
    <w:rsid w:val="00E17DAB"/>
    <w:rsid w:val="00E17DF9"/>
    <w:rsid w:val="00E20015"/>
    <w:rsid w:val="00E20053"/>
    <w:rsid w:val="00E200C1"/>
    <w:rsid w:val="00E20179"/>
    <w:rsid w:val="00E203AB"/>
    <w:rsid w:val="00E203E7"/>
    <w:rsid w:val="00E20477"/>
    <w:rsid w:val="00E205B4"/>
    <w:rsid w:val="00E205C9"/>
    <w:rsid w:val="00E2076F"/>
    <w:rsid w:val="00E209D3"/>
    <w:rsid w:val="00E20D15"/>
    <w:rsid w:val="00E20FEC"/>
    <w:rsid w:val="00E21387"/>
    <w:rsid w:val="00E2139C"/>
    <w:rsid w:val="00E21A1D"/>
    <w:rsid w:val="00E21DD0"/>
    <w:rsid w:val="00E22446"/>
    <w:rsid w:val="00E226A2"/>
    <w:rsid w:val="00E22702"/>
    <w:rsid w:val="00E22762"/>
    <w:rsid w:val="00E22F6B"/>
    <w:rsid w:val="00E2310D"/>
    <w:rsid w:val="00E232C1"/>
    <w:rsid w:val="00E235BE"/>
    <w:rsid w:val="00E2377C"/>
    <w:rsid w:val="00E23789"/>
    <w:rsid w:val="00E2388D"/>
    <w:rsid w:val="00E238C2"/>
    <w:rsid w:val="00E2391C"/>
    <w:rsid w:val="00E23B63"/>
    <w:rsid w:val="00E23DAE"/>
    <w:rsid w:val="00E23EF0"/>
    <w:rsid w:val="00E2403B"/>
    <w:rsid w:val="00E24092"/>
    <w:rsid w:val="00E2415D"/>
    <w:rsid w:val="00E24363"/>
    <w:rsid w:val="00E2453C"/>
    <w:rsid w:val="00E24649"/>
    <w:rsid w:val="00E246B3"/>
    <w:rsid w:val="00E24814"/>
    <w:rsid w:val="00E24837"/>
    <w:rsid w:val="00E2497A"/>
    <w:rsid w:val="00E249E0"/>
    <w:rsid w:val="00E24A55"/>
    <w:rsid w:val="00E24C51"/>
    <w:rsid w:val="00E24CEC"/>
    <w:rsid w:val="00E24D9D"/>
    <w:rsid w:val="00E24DB6"/>
    <w:rsid w:val="00E24E34"/>
    <w:rsid w:val="00E24F84"/>
    <w:rsid w:val="00E24F87"/>
    <w:rsid w:val="00E2500A"/>
    <w:rsid w:val="00E250DA"/>
    <w:rsid w:val="00E2522B"/>
    <w:rsid w:val="00E252DF"/>
    <w:rsid w:val="00E25560"/>
    <w:rsid w:val="00E255F2"/>
    <w:rsid w:val="00E258DB"/>
    <w:rsid w:val="00E25B61"/>
    <w:rsid w:val="00E25B67"/>
    <w:rsid w:val="00E25D6D"/>
    <w:rsid w:val="00E25D72"/>
    <w:rsid w:val="00E25EEC"/>
    <w:rsid w:val="00E26043"/>
    <w:rsid w:val="00E261D1"/>
    <w:rsid w:val="00E2622A"/>
    <w:rsid w:val="00E26287"/>
    <w:rsid w:val="00E26807"/>
    <w:rsid w:val="00E26B15"/>
    <w:rsid w:val="00E26BB9"/>
    <w:rsid w:val="00E26CC7"/>
    <w:rsid w:val="00E26E02"/>
    <w:rsid w:val="00E27042"/>
    <w:rsid w:val="00E27144"/>
    <w:rsid w:val="00E273E0"/>
    <w:rsid w:val="00E27477"/>
    <w:rsid w:val="00E27739"/>
    <w:rsid w:val="00E2783E"/>
    <w:rsid w:val="00E278C2"/>
    <w:rsid w:val="00E27A56"/>
    <w:rsid w:val="00E300FD"/>
    <w:rsid w:val="00E30460"/>
    <w:rsid w:val="00E30498"/>
    <w:rsid w:val="00E304FC"/>
    <w:rsid w:val="00E308A7"/>
    <w:rsid w:val="00E30DBA"/>
    <w:rsid w:val="00E310CC"/>
    <w:rsid w:val="00E3114E"/>
    <w:rsid w:val="00E311A6"/>
    <w:rsid w:val="00E31288"/>
    <w:rsid w:val="00E31510"/>
    <w:rsid w:val="00E31598"/>
    <w:rsid w:val="00E315B3"/>
    <w:rsid w:val="00E31767"/>
    <w:rsid w:val="00E3183A"/>
    <w:rsid w:val="00E318BE"/>
    <w:rsid w:val="00E318D0"/>
    <w:rsid w:val="00E31A34"/>
    <w:rsid w:val="00E31B77"/>
    <w:rsid w:val="00E31B98"/>
    <w:rsid w:val="00E31EB7"/>
    <w:rsid w:val="00E3227E"/>
    <w:rsid w:val="00E32394"/>
    <w:rsid w:val="00E3266E"/>
    <w:rsid w:val="00E327CD"/>
    <w:rsid w:val="00E32B01"/>
    <w:rsid w:val="00E32ED9"/>
    <w:rsid w:val="00E3305A"/>
    <w:rsid w:val="00E33102"/>
    <w:rsid w:val="00E33254"/>
    <w:rsid w:val="00E333DB"/>
    <w:rsid w:val="00E33415"/>
    <w:rsid w:val="00E3372C"/>
    <w:rsid w:val="00E3379A"/>
    <w:rsid w:val="00E33C05"/>
    <w:rsid w:val="00E33D7E"/>
    <w:rsid w:val="00E33FA7"/>
    <w:rsid w:val="00E3402B"/>
    <w:rsid w:val="00E34084"/>
    <w:rsid w:val="00E3408D"/>
    <w:rsid w:val="00E3416C"/>
    <w:rsid w:val="00E341B4"/>
    <w:rsid w:val="00E344D2"/>
    <w:rsid w:val="00E345EF"/>
    <w:rsid w:val="00E345FD"/>
    <w:rsid w:val="00E34AAD"/>
    <w:rsid w:val="00E3529C"/>
    <w:rsid w:val="00E352A5"/>
    <w:rsid w:val="00E3536D"/>
    <w:rsid w:val="00E35404"/>
    <w:rsid w:val="00E355C7"/>
    <w:rsid w:val="00E357E8"/>
    <w:rsid w:val="00E35820"/>
    <w:rsid w:val="00E35996"/>
    <w:rsid w:val="00E359FC"/>
    <w:rsid w:val="00E35B27"/>
    <w:rsid w:val="00E35C26"/>
    <w:rsid w:val="00E35D47"/>
    <w:rsid w:val="00E36096"/>
    <w:rsid w:val="00E363A3"/>
    <w:rsid w:val="00E36512"/>
    <w:rsid w:val="00E36619"/>
    <w:rsid w:val="00E36683"/>
    <w:rsid w:val="00E36CDA"/>
    <w:rsid w:val="00E371A3"/>
    <w:rsid w:val="00E3737D"/>
    <w:rsid w:val="00E378A0"/>
    <w:rsid w:val="00E37927"/>
    <w:rsid w:val="00E3797C"/>
    <w:rsid w:val="00E379BD"/>
    <w:rsid w:val="00E37BD2"/>
    <w:rsid w:val="00E37C3E"/>
    <w:rsid w:val="00E37CA1"/>
    <w:rsid w:val="00E37CF2"/>
    <w:rsid w:val="00E37EAD"/>
    <w:rsid w:val="00E37F1E"/>
    <w:rsid w:val="00E37FC7"/>
    <w:rsid w:val="00E40078"/>
    <w:rsid w:val="00E400A8"/>
    <w:rsid w:val="00E400F3"/>
    <w:rsid w:val="00E40166"/>
    <w:rsid w:val="00E4017C"/>
    <w:rsid w:val="00E403EB"/>
    <w:rsid w:val="00E40689"/>
    <w:rsid w:val="00E408C2"/>
    <w:rsid w:val="00E40F65"/>
    <w:rsid w:val="00E40F8D"/>
    <w:rsid w:val="00E40FA6"/>
    <w:rsid w:val="00E4118D"/>
    <w:rsid w:val="00E41444"/>
    <w:rsid w:val="00E41445"/>
    <w:rsid w:val="00E416CD"/>
    <w:rsid w:val="00E41757"/>
    <w:rsid w:val="00E41AAC"/>
    <w:rsid w:val="00E41B1C"/>
    <w:rsid w:val="00E41B30"/>
    <w:rsid w:val="00E41C6C"/>
    <w:rsid w:val="00E41E76"/>
    <w:rsid w:val="00E42481"/>
    <w:rsid w:val="00E42562"/>
    <w:rsid w:val="00E4260C"/>
    <w:rsid w:val="00E4272D"/>
    <w:rsid w:val="00E427A7"/>
    <w:rsid w:val="00E428CC"/>
    <w:rsid w:val="00E4293E"/>
    <w:rsid w:val="00E42C4B"/>
    <w:rsid w:val="00E42D34"/>
    <w:rsid w:val="00E431B2"/>
    <w:rsid w:val="00E43317"/>
    <w:rsid w:val="00E434B0"/>
    <w:rsid w:val="00E43520"/>
    <w:rsid w:val="00E43A55"/>
    <w:rsid w:val="00E43A60"/>
    <w:rsid w:val="00E43A9B"/>
    <w:rsid w:val="00E44080"/>
    <w:rsid w:val="00E441BD"/>
    <w:rsid w:val="00E44235"/>
    <w:rsid w:val="00E444F5"/>
    <w:rsid w:val="00E44637"/>
    <w:rsid w:val="00E446B0"/>
    <w:rsid w:val="00E447EC"/>
    <w:rsid w:val="00E44943"/>
    <w:rsid w:val="00E449FA"/>
    <w:rsid w:val="00E44D9B"/>
    <w:rsid w:val="00E44E4E"/>
    <w:rsid w:val="00E45105"/>
    <w:rsid w:val="00E451B0"/>
    <w:rsid w:val="00E45243"/>
    <w:rsid w:val="00E455DC"/>
    <w:rsid w:val="00E456F7"/>
    <w:rsid w:val="00E45864"/>
    <w:rsid w:val="00E45A13"/>
    <w:rsid w:val="00E45B5F"/>
    <w:rsid w:val="00E45B88"/>
    <w:rsid w:val="00E45D10"/>
    <w:rsid w:val="00E45D2B"/>
    <w:rsid w:val="00E45D65"/>
    <w:rsid w:val="00E460C1"/>
    <w:rsid w:val="00E46173"/>
    <w:rsid w:val="00E461B7"/>
    <w:rsid w:val="00E464A1"/>
    <w:rsid w:val="00E46641"/>
    <w:rsid w:val="00E4671E"/>
    <w:rsid w:val="00E46721"/>
    <w:rsid w:val="00E467B7"/>
    <w:rsid w:val="00E468E7"/>
    <w:rsid w:val="00E46AE3"/>
    <w:rsid w:val="00E46B0C"/>
    <w:rsid w:val="00E46C2B"/>
    <w:rsid w:val="00E46CB5"/>
    <w:rsid w:val="00E46E17"/>
    <w:rsid w:val="00E46FAB"/>
    <w:rsid w:val="00E4713F"/>
    <w:rsid w:val="00E471CE"/>
    <w:rsid w:val="00E47404"/>
    <w:rsid w:val="00E47457"/>
    <w:rsid w:val="00E47578"/>
    <w:rsid w:val="00E4758D"/>
    <w:rsid w:val="00E4791F"/>
    <w:rsid w:val="00E479C6"/>
    <w:rsid w:val="00E47AE6"/>
    <w:rsid w:val="00E500D6"/>
    <w:rsid w:val="00E50307"/>
    <w:rsid w:val="00E503CB"/>
    <w:rsid w:val="00E50445"/>
    <w:rsid w:val="00E50559"/>
    <w:rsid w:val="00E5055B"/>
    <w:rsid w:val="00E5058E"/>
    <w:rsid w:val="00E5064E"/>
    <w:rsid w:val="00E50747"/>
    <w:rsid w:val="00E507AD"/>
    <w:rsid w:val="00E50866"/>
    <w:rsid w:val="00E50902"/>
    <w:rsid w:val="00E50926"/>
    <w:rsid w:val="00E50B0E"/>
    <w:rsid w:val="00E50DC4"/>
    <w:rsid w:val="00E50DFD"/>
    <w:rsid w:val="00E50FF9"/>
    <w:rsid w:val="00E51204"/>
    <w:rsid w:val="00E512ED"/>
    <w:rsid w:val="00E5137A"/>
    <w:rsid w:val="00E516C2"/>
    <w:rsid w:val="00E51733"/>
    <w:rsid w:val="00E517D6"/>
    <w:rsid w:val="00E5180B"/>
    <w:rsid w:val="00E51919"/>
    <w:rsid w:val="00E51AE4"/>
    <w:rsid w:val="00E51BB6"/>
    <w:rsid w:val="00E51C24"/>
    <w:rsid w:val="00E51E0C"/>
    <w:rsid w:val="00E51EE7"/>
    <w:rsid w:val="00E52028"/>
    <w:rsid w:val="00E520AC"/>
    <w:rsid w:val="00E522EC"/>
    <w:rsid w:val="00E52560"/>
    <w:rsid w:val="00E525E0"/>
    <w:rsid w:val="00E528A4"/>
    <w:rsid w:val="00E52A04"/>
    <w:rsid w:val="00E52AAA"/>
    <w:rsid w:val="00E52B72"/>
    <w:rsid w:val="00E52DBB"/>
    <w:rsid w:val="00E53132"/>
    <w:rsid w:val="00E531EC"/>
    <w:rsid w:val="00E534A2"/>
    <w:rsid w:val="00E535D4"/>
    <w:rsid w:val="00E5381B"/>
    <w:rsid w:val="00E5388B"/>
    <w:rsid w:val="00E5388D"/>
    <w:rsid w:val="00E539D1"/>
    <w:rsid w:val="00E53B5C"/>
    <w:rsid w:val="00E53F5B"/>
    <w:rsid w:val="00E5415F"/>
    <w:rsid w:val="00E5417F"/>
    <w:rsid w:val="00E5418E"/>
    <w:rsid w:val="00E5483D"/>
    <w:rsid w:val="00E54D70"/>
    <w:rsid w:val="00E54D97"/>
    <w:rsid w:val="00E54EA5"/>
    <w:rsid w:val="00E551A7"/>
    <w:rsid w:val="00E55282"/>
    <w:rsid w:val="00E55509"/>
    <w:rsid w:val="00E5561C"/>
    <w:rsid w:val="00E55641"/>
    <w:rsid w:val="00E5574F"/>
    <w:rsid w:val="00E55839"/>
    <w:rsid w:val="00E559A2"/>
    <w:rsid w:val="00E559F1"/>
    <w:rsid w:val="00E55B4D"/>
    <w:rsid w:val="00E55B66"/>
    <w:rsid w:val="00E55C78"/>
    <w:rsid w:val="00E55DF0"/>
    <w:rsid w:val="00E56020"/>
    <w:rsid w:val="00E5608C"/>
    <w:rsid w:val="00E560B7"/>
    <w:rsid w:val="00E56264"/>
    <w:rsid w:val="00E56354"/>
    <w:rsid w:val="00E5669F"/>
    <w:rsid w:val="00E5685D"/>
    <w:rsid w:val="00E56A5B"/>
    <w:rsid w:val="00E56B01"/>
    <w:rsid w:val="00E56C50"/>
    <w:rsid w:val="00E56C90"/>
    <w:rsid w:val="00E56DBF"/>
    <w:rsid w:val="00E56F7E"/>
    <w:rsid w:val="00E56FC6"/>
    <w:rsid w:val="00E572E0"/>
    <w:rsid w:val="00E572E4"/>
    <w:rsid w:val="00E57566"/>
    <w:rsid w:val="00E57A03"/>
    <w:rsid w:val="00E57A55"/>
    <w:rsid w:val="00E57AF5"/>
    <w:rsid w:val="00E57CF1"/>
    <w:rsid w:val="00E57D1F"/>
    <w:rsid w:val="00E57E46"/>
    <w:rsid w:val="00E57F62"/>
    <w:rsid w:val="00E60013"/>
    <w:rsid w:val="00E6027B"/>
    <w:rsid w:val="00E603D1"/>
    <w:rsid w:val="00E604B6"/>
    <w:rsid w:val="00E604B8"/>
    <w:rsid w:val="00E60672"/>
    <w:rsid w:val="00E608AD"/>
    <w:rsid w:val="00E6094F"/>
    <w:rsid w:val="00E60A53"/>
    <w:rsid w:val="00E60C1A"/>
    <w:rsid w:val="00E60DC0"/>
    <w:rsid w:val="00E60E7D"/>
    <w:rsid w:val="00E60EC2"/>
    <w:rsid w:val="00E60FE5"/>
    <w:rsid w:val="00E6105F"/>
    <w:rsid w:val="00E61205"/>
    <w:rsid w:val="00E61382"/>
    <w:rsid w:val="00E613FF"/>
    <w:rsid w:val="00E616A3"/>
    <w:rsid w:val="00E61782"/>
    <w:rsid w:val="00E619BD"/>
    <w:rsid w:val="00E61AE4"/>
    <w:rsid w:val="00E61DA5"/>
    <w:rsid w:val="00E6219F"/>
    <w:rsid w:val="00E62225"/>
    <w:rsid w:val="00E625EC"/>
    <w:rsid w:val="00E626D2"/>
    <w:rsid w:val="00E626DE"/>
    <w:rsid w:val="00E6278C"/>
    <w:rsid w:val="00E62792"/>
    <w:rsid w:val="00E627A7"/>
    <w:rsid w:val="00E6282E"/>
    <w:rsid w:val="00E62B7B"/>
    <w:rsid w:val="00E62BB1"/>
    <w:rsid w:val="00E62DC2"/>
    <w:rsid w:val="00E62EE6"/>
    <w:rsid w:val="00E62FBA"/>
    <w:rsid w:val="00E632D5"/>
    <w:rsid w:val="00E63D5A"/>
    <w:rsid w:val="00E63D9C"/>
    <w:rsid w:val="00E643CF"/>
    <w:rsid w:val="00E64620"/>
    <w:rsid w:val="00E64641"/>
    <w:rsid w:val="00E64715"/>
    <w:rsid w:val="00E648BE"/>
    <w:rsid w:val="00E64CF9"/>
    <w:rsid w:val="00E64E4C"/>
    <w:rsid w:val="00E650F1"/>
    <w:rsid w:val="00E651D1"/>
    <w:rsid w:val="00E65225"/>
    <w:rsid w:val="00E652B6"/>
    <w:rsid w:val="00E65719"/>
    <w:rsid w:val="00E65802"/>
    <w:rsid w:val="00E65812"/>
    <w:rsid w:val="00E658A5"/>
    <w:rsid w:val="00E65A62"/>
    <w:rsid w:val="00E65BFA"/>
    <w:rsid w:val="00E65ECF"/>
    <w:rsid w:val="00E66016"/>
    <w:rsid w:val="00E66165"/>
    <w:rsid w:val="00E6623B"/>
    <w:rsid w:val="00E662D2"/>
    <w:rsid w:val="00E665ED"/>
    <w:rsid w:val="00E66C4E"/>
    <w:rsid w:val="00E66CA0"/>
    <w:rsid w:val="00E66F1E"/>
    <w:rsid w:val="00E671BF"/>
    <w:rsid w:val="00E674D2"/>
    <w:rsid w:val="00E67644"/>
    <w:rsid w:val="00E679B2"/>
    <w:rsid w:val="00E679D8"/>
    <w:rsid w:val="00E67A88"/>
    <w:rsid w:val="00E67DD2"/>
    <w:rsid w:val="00E7015F"/>
    <w:rsid w:val="00E7048E"/>
    <w:rsid w:val="00E704D6"/>
    <w:rsid w:val="00E704EA"/>
    <w:rsid w:val="00E70669"/>
    <w:rsid w:val="00E70693"/>
    <w:rsid w:val="00E708EA"/>
    <w:rsid w:val="00E70962"/>
    <w:rsid w:val="00E70F04"/>
    <w:rsid w:val="00E71116"/>
    <w:rsid w:val="00E71653"/>
    <w:rsid w:val="00E7171E"/>
    <w:rsid w:val="00E7176F"/>
    <w:rsid w:val="00E71AEB"/>
    <w:rsid w:val="00E71B05"/>
    <w:rsid w:val="00E71F85"/>
    <w:rsid w:val="00E7213B"/>
    <w:rsid w:val="00E72195"/>
    <w:rsid w:val="00E72215"/>
    <w:rsid w:val="00E7238A"/>
    <w:rsid w:val="00E727E7"/>
    <w:rsid w:val="00E72942"/>
    <w:rsid w:val="00E72A9D"/>
    <w:rsid w:val="00E72FB6"/>
    <w:rsid w:val="00E73022"/>
    <w:rsid w:val="00E73265"/>
    <w:rsid w:val="00E7363E"/>
    <w:rsid w:val="00E73746"/>
    <w:rsid w:val="00E7377E"/>
    <w:rsid w:val="00E73995"/>
    <w:rsid w:val="00E739B3"/>
    <w:rsid w:val="00E73AC8"/>
    <w:rsid w:val="00E73B51"/>
    <w:rsid w:val="00E73BCF"/>
    <w:rsid w:val="00E73BD6"/>
    <w:rsid w:val="00E73DFA"/>
    <w:rsid w:val="00E74152"/>
    <w:rsid w:val="00E741CC"/>
    <w:rsid w:val="00E7421B"/>
    <w:rsid w:val="00E744D9"/>
    <w:rsid w:val="00E74688"/>
    <w:rsid w:val="00E7489A"/>
    <w:rsid w:val="00E74A27"/>
    <w:rsid w:val="00E74AA9"/>
    <w:rsid w:val="00E74C3F"/>
    <w:rsid w:val="00E74F31"/>
    <w:rsid w:val="00E74F5B"/>
    <w:rsid w:val="00E751AB"/>
    <w:rsid w:val="00E7534C"/>
    <w:rsid w:val="00E75465"/>
    <w:rsid w:val="00E755DB"/>
    <w:rsid w:val="00E757D7"/>
    <w:rsid w:val="00E7584D"/>
    <w:rsid w:val="00E758BD"/>
    <w:rsid w:val="00E7592A"/>
    <w:rsid w:val="00E75A56"/>
    <w:rsid w:val="00E75C76"/>
    <w:rsid w:val="00E760A7"/>
    <w:rsid w:val="00E760D4"/>
    <w:rsid w:val="00E760E3"/>
    <w:rsid w:val="00E76223"/>
    <w:rsid w:val="00E764E1"/>
    <w:rsid w:val="00E7665C"/>
    <w:rsid w:val="00E766EA"/>
    <w:rsid w:val="00E7685B"/>
    <w:rsid w:val="00E7695E"/>
    <w:rsid w:val="00E76C82"/>
    <w:rsid w:val="00E770AC"/>
    <w:rsid w:val="00E77233"/>
    <w:rsid w:val="00E772A1"/>
    <w:rsid w:val="00E7779D"/>
    <w:rsid w:val="00E778B7"/>
    <w:rsid w:val="00E77CB5"/>
    <w:rsid w:val="00E77F7F"/>
    <w:rsid w:val="00E8028B"/>
    <w:rsid w:val="00E80429"/>
    <w:rsid w:val="00E80BE7"/>
    <w:rsid w:val="00E80D1D"/>
    <w:rsid w:val="00E81038"/>
    <w:rsid w:val="00E8137F"/>
    <w:rsid w:val="00E81515"/>
    <w:rsid w:val="00E818B0"/>
    <w:rsid w:val="00E81924"/>
    <w:rsid w:val="00E81A37"/>
    <w:rsid w:val="00E81A56"/>
    <w:rsid w:val="00E820F2"/>
    <w:rsid w:val="00E82181"/>
    <w:rsid w:val="00E821C1"/>
    <w:rsid w:val="00E82230"/>
    <w:rsid w:val="00E823D3"/>
    <w:rsid w:val="00E82460"/>
    <w:rsid w:val="00E824CD"/>
    <w:rsid w:val="00E8268D"/>
    <w:rsid w:val="00E82808"/>
    <w:rsid w:val="00E82A9B"/>
    <w:rsid w:val="00E82F9A"/>
    <w:rsid w:val="00E83115"/>
    <w:rsid w:val="00E8316B"/>
    <w:rsid w:val="00E831F2"/>
    <w:rsid w:val="00E831F8"/>
    <w:rsid w:val="00E8330C"/>
    <w:rsid w:val="00E83410"/>
    <w:rsid w:val="00E834F9"/>
    <w:rsid w:val="00E836B2"/>
    <w:rsid w:val="00E836F5"/>
    <w:rsid w:val="00E83830"/>
    <w:rsid w:val="00E83915"/>
    <w:rsid w:val="00E83A2C"/>
    <w:rsid w:val="00E83ABC"/>
    <w:rsid w:val="00E83B01"/>
    <w:rsid w:val="00E83BB0"/>
    <w:rsid w:val="00E83D2F"/>
    <w:rsid w:val="00E83ECE"/>
    <w:rsid w:val="00E8418A"/>
    <w:rsid w:val="00E84505"/>
    <w:rsid w:val="00E8463F"/>
    <w:rsid w:val="00E8476F"/>
    <w:rsid w:val="00E849B3"/>
    <w:rsid w:val="00E84A91"/>
    <w:rsid w:val="00E84C3D"/>
    <w:rsid w:val="00E84C5C"/>
    <w:rsid w:val="00E84CCA"/>
    <w:rsid w:val="00E84E6A"/>
    <w:rsid w:val="00E85063"/>
    <w:rsid w:val="00E853F8"/>
    <w:rsid w:val="00E85753"/>
    <w:rsid w:val="00E859F5"/>
    <w:rsid w:val="00E85A4D"/>
    <w:rsid w:val="00E85D8E"/>
    <w:rsid w:val="00E85D9E"/>
    <w:rsid w:val="00E85FEC"/>
    <w:rsid w:val="00E85FEF"/>
    <w:rsid w:val="00E86166"/>
    <w:rsid w:val="00E8622E"/>
    <w:rsid w:val="00E8648E"/>
    <w:rsid w:val="00E86580"/>
    <w:rsid w:val="00E8659F"/>
    <w:rsid w:val="00E867A5"/>
    <w:rsid w:val="00E867EB"/>
    <w:rsid w:val="00E86D15"/>
    <w:rsid w:val="00E87185"/>
    <w:rsid w:val="00E8731E"/>
    <w:rsid w:val="00E875B8"/>
    <w:rsid w:val="00E87926"/>
    <w:rsid w:val="00E87976"/>
    <w:rsid w:val="00E879EB"/>
    <w:rsid w:val="00E87A0A"/>
    <w:rsid w:val="00E87B08"/>
    <w:rsid w:val="00E87D27"/>
    <w:rsid w:val="00E87DDF"/>
    <w:rsid w:val="00E87F5B"/>
    <w:rsid w:val="00E87F87"/>
    <w:rsid w:val="00E90003"/>
    <w:rsid w:val="00E900A6"/>
    <w:rsid w:val="00E900F0"/>
    <w:rsid w:val="00E90391"/>
    <w:rsid w:val="00E904E5"/>
    <w:rsid w:val="00E90584"/>
    <w:rsid w:val="00E90685"/>
    <w:rsid w:val="00E907A5"/>
    <w:rsid w:val="00E90894"/>
    <w:rsid w:val="00E9099E"/>
    <w:rsid w:val="00E90BF2"/>
    <w:rsid w:val="00E90F60"/>
    <w:rsid w:val="00E90FE0"/>
    <w:rsid w:val="00E913EF"/>
    <w:rsid w:val="00E913FF"/>
    <w:rsid w:val="00E91748"/>
    <w:rsid w:val="00E918E1"/>
    <w:rsid w:val="00E91926"/>
    <w:rsid w:val="00E9201A"/>
    <w:rsid w:val="00E9218B"/>
    <w:rsid w:val="00E92203"/>
    <w:rsid w:val="00E92300"/>
    <w:rsid w:val="00E9242E"/>
    <w:rsid w:val="00E9254D"/>
    <w:rsid w:val="00E928DE"/>
    <w:rsid w:val="00E92B25"/>
    <w:rsid w:val="00E92D00"/>
    <w:rsid w:val="00E934E1"/>
    <w:rsid w:val="00E93869"/>
    <w:rsid w:val="00E93989"/>
    <w:rsid w:val="00E93B62"/>
    <w:rsid w:val="00E93D41"/>
    <w:rsid w:val="00E93F60"/>
    <w:rsid w:val="00E941D2"/>
    <w:rsid w:val="00E94309"/>
    <w:rsid w:val="00E9447B"/>
    <w:rsid w:val="00E948D7"/>
    <w:rsid w:val="00E94B75"/>
    <w:rsid w:val="00E94D2D"/>
    <w:rsid w:val="00E94DBD"/>
    <w:rsid w:val="00E94F0A"/>
    <w:rsid w:val="00E95081"/>
    <w:rsid w:val="00E950D9"/>
    <w:rsid w:val="00E95263"/>
    <w:rsid w:val="00E9538B"/>
    <w:rsid w:val="00E956A9"/>
    <w:rsid w:val="00E95922"/>
    <w:rsid w:val="00E95AFF"/>
    <w:rsid w:val="00E95BC0"/>
    <w:rsid w:val="00E95C58"/>
    <w:rsid w:val="00E95E17"/>
    <w:rsid w:val="00E95EB6"/>
    <w:rsid w:val="00E95F00"/>
    <w:rsid w:val="00E95F2E"/>
    <w:rsid w:val="00E95F7A"/>
    <w:rsid w:val="00E96019"/>
    <w:rsid w:val="00E961B5"/>
    <w:rsid w:val="00E966B0"/>
    <w:rsid w:val="00E967F8"/>
    <w:rsid w:val="00E9681C"/>
    <w:rsid w:val="00E968DE"/>
    <w:rsid w:val="00E96902"/>
    <w:rsid w:val="00E96A4E"/>
    <w:rsid w:val="00E96C38"/>
    <w:rsid w:val="00E96D5C"/>
    <w:rsid w:val="00E97190"/>
    <w:rsid w:val="00E9741F"/>
    <w:rsid w:val="00E975A5"/>
    <w:rsid w:val="00E97817"/>
    <w:rsid w:val="00E978BB"/>
    <w:rsid w:val="00E97BE0"/>
    <w:rsid w:val="00E97EBD"/>
    <w:rsid w:val="00EA0030"/>
    <w:rsid w:val="00EA0079"/>
    <w:rsid w:val="00EA00FA"/>
    <w:rsid w:val="00EA0422"/>
    <w:rsid w:val="00EA04CE"/>
    <w:rsid w:val="00EA060F"/>
    <w:rsid w:val="00EA068C"/>
    <w:rsid w:val="00EA073F"/>
    <w:rsid w:val="00EA0776"/>
    <w:rsid w:val="00EA07CA"/>
    <w:rsid w:val="00EA090A"/>
    <w:rsid w:val="00EA09AC"/>
    <w:rsid w:val="00EA09B8"/>
    <w:rsid w:val="00EA0A84"/>
    <w:rsid w:val="00EA0B9D"/>
    <w:rsid w:val="00EA0C0A"/>
    <w:rsid w:val="00EA0C47"/>
    <w:rsid w:val="00EA10C5"/>
    <w:rsid w:val="00EA1343"/>
    <w:rsid w:val="00EA157F"/>
    <w:rsid w:val="00EA17ED"/>
    <w:rsid w:val="00EA1895"/>
    <w:rsid w:val="00EA18D6"/>
    <w:rsid w:val="00EA199E"/>
    <w:rsid w:val="00EA1ACC"/>
    <w:rsid w:val="00EA1B27"/>
    <w:rsid w:val="00EA1F4C"/>
    <w:rsid w:val="00EA21F8"/>
    <w:rsid w:val="00EA22E0"/>
    <w:rsid w:val="00EA231B"/>
    <w:rsid w:val="00EA2365"/>
    <w:rsid w:val="00EA237C"/>
    <w:rsid w:val="00EA238E"/>
    <w:rsid w:val="00EA2427"/>
    <w:rsid w:val="00EA266F"/>
    <w:rsid w:val="00EA26C3"/>
    <w:rsid w:val="00EA26DB"/>
    <w:rsid w:val="00EA299A"/>
    <w:rsid w:val="00EA2A1C"/>
    <w:rsid w:val="00EA2A7F"/>
    <w:rsid w:val="00EA2AFE"/>
    <w:rsid w:val="00EA2B5E"/>
    <w:rsid w:val="00EA2C25"/>
    <w:rsid w:val="00EA2D02"/>
    <w:rsid w:val="00EA2E99"/>
    <w:rsid w:val="00EA3128"/>
    <w:rsid w:val="00EA3160"/>
    <w:rsid w:val="00EA32DD"/>
    <w:rsid w:val="00EA34BF"/>
    <w:rsid w:val="00EA355F"/>
    <w:rsid w:val="00EA35E7"/>
    <w:rsid w:val="00EA36EC"/>
    <w:rsid w:val="00EA38C7"/>
    <w:rsid w:val="00EA3941"/>
    <w:rsid w:val="00EA3A17"/>
    <w:rsid w:val="00EA3BC0"/>
    <w:rsid w:val="00EA3E0B"/>
    <w:rsid w:val="00EA3FC2"/>
    <w:rsid w:val="00EA4022"/>
    <w:rsid w:val="00EA441E"/>
    <w:rsid w:val="00EA446D"/>
    <w:rsid w:val="00EA44B3"/>
    <w:rsid w:val="00EA4824"/>
    <w:rsid w:val="00EA4979"/>
    <w:rsid w:val="00EA4A9E"/>
    <w:rsid w:val="00EA4B9C"/>
    <w:rsid w:val="00EA4F4D"/>
    <w:rsid w:val="00EA50F3"/>
    <w:rsid w:val="00EA5287"/>
    <w:rsid w:val="00EA52D1"/>
    <w:rsid w:val="00EA5560"/>
    <w:rsid w:val="00EA58F7"/>
    <w:rsid w:val="00EA5B58"/>
    <w:rsid w:val="00EA60BD"/>
    <w:rsid w:val="00EA6170"/>
    <w:rsid w:val="00EA626C"/>
    <w:rsid w:val="00EA64C8"/>
    <w:rsid w:val="00EA6AF6"/>
    <w:rsid w:val="00EA6C4F"/>
    <w:rsid w:val="00EA6D92"/>
    <w:rsid w:val="00EA6F65"/>
    <w:rsid w:val="00EA7133"/>
    <w:rsid w:val="00EA725F"/>
    <w:rsid w:val="00EA73C0"/>
    <w:rsid w:val="00EA74DE"/>
    <w:rsid w:val="00EA7508"/>
    <w:rsid w:val="00EA79A4"/>
    <w:rsid w:val="00EA7A5A"/>
    <w:rsid w:val="00EA7DC6"/>
    <w:rsid w:val="00EA7EE6"/>
    <w:rsid w:val="00EB0127"/>
    <w:rsid w:val="00EB013B"/>
    <w:rsid w:val="00EB01C8"/>
    <w:rsid w:val="00EB0250"/>
    <w:rsid w:val="00EB0491"/>
    <w:rsid w:val="00EB05EE"/>
    <w:rsid w:val="00EB061C"/>
    <w:rsid w:val="00EB06C1"/>
    <w:rsid w:val="00EB072B"/>
    <w:rsid w:val="00EB0823"/>
    <w:rsid w:val="00EB089D"/>
    <w:rsid w:val="00EB0BED"/>
    <w:rsid w:val="00EB0C8F"/>
    <w:rsid w:val="00EB1373"/>
    <w:rsid w:val="00EB1459"/>
    <w:rsid w:val="00EB1484"/>
    <w:rsid w:val="00EB16D5"/>
    <w:rsid w:val="00EB172C"/>
    <w:rsid w:val="00EB17C3"/>
    <w:rsid w:val="00EB18B6"/>
    <w:rsid w:val="00EB18DA"/>
    <w:rsid w:val="00EB1A82"/>
    <w:rsid w:val="00EB1DE0"/>
    <w:rsid w:val="00EB1E2E"/>
    <w:rsid w:val="00EB2317"/>
    <w:rsid w:val="00EB2322"/>
    <w:rsid w:val="00EB2514"/>
    <w:rsid w:val="00EB2595"/>
    <w:rsid w:val="00EB2886"/>
    <w:rsid w:val="00EB28E8"/>
    <w:rsid w:val="00EB28F7"/>
    <w:rsid w:val="00EB2923"/>
    <w:rsid w:val="00EB2974"/>
    <w:rsid w:val="00EB2D0A"/>
    <w:rsid w:val="00EB324D"/>
    <w:rsid w:val="00EB329F"/>
    <w:rsid w:val="00EB338B"/>
    <w:rsid w:val="00EB340E"/>
    <w:rsid w:val="00EB380E"/>
    <w:rsid w:val="00EB386E"/>
    <w:rsid w:val="00EB3953"/>
    <w:rsid w:val="00EB3B3A"/>
    <w:rsid w:val="00EB3CB2"/>
    <w:rsid w:val="00EB3E64"/>
    <w:rsid w:val="00EB3F7A"/>
    <w:rsid w:val="00EB3FD6"/>
    <w:rsid w:val="00EB4001"/>
    <w:rsid w:val="00EB4030"/>
    <w:rsid w:val="00EB4456"/>
    <w:rsid w:val="00EB44A6"/>
    <w:rsid w:val="00EB4A27"/>
    <w:rsid w:val="00EB531D"/>
    <w:rsid w:val="00EB58AC"/>
    <w:rsid w:val="00EB5BA3"/>
    <w:rsid w:val="00EB5CAE"/>
    <w:rsid w:val="00EB5D42"/>
    <w:rsid w:val="00EB5DCD"/>
    <w:rsid w:val="00EB5E39"/>
    <w:rsid w:val="00EB6288"/>
    <w:rsid w:val="00EB62C9"/>
    <w:rsid w:val="00EB69C0"/>
    <w:rsid w:val="00EB6A4F"/>
    <w:rsid w:val="00EB6AAB"/>
    <w:rsid w:val="00EB6DE4"/>
    <w:rsid w:val="00EB6EF4"/>
    <w:rsid w:val="00EB6F9F"/>
    <w:rsid w:val="00EB730D"/>
    <w:rsid w:val="00EB74AE"/>
    <w:rsid w:val="00EB7678"/>
    <w:rsid w:val="00EB7856"/>
    <w:rsid w:val="00EB7F1B"/>
    <w:rsid w:val="00EC00E1"/>
    <w:rsid w:val="00EC0154"/>
    <w:rsid w:val="00EC026C"/>
    <w:rsid w:val="00EC02A1"/>
    <w:rsid w:val="00EC0357"/>
    <w:rsid w:val="00EC052F"/>
    <w:rsid w:val="00EC05B8"/>
    <w:rsid w:val="00EC05CA"/>
    <w:rsid w:val="00EC066F"/>
    <w:rsid w:val="00EC07FE"/>
    <w:rsid w:val="00EC0B53"/>
    <w:rsid w:val="00EC0CBF"/>
    <w:rsid w:val="00EC0D71"/>
    <w:rsid w:val="00EC0DE5"/>
    <w:rsid w:val="00EC1094"/>
    <w:rsid w:val="00EC10EC"/>
    <w:rsid w:val="00EC118D"/>
    <w:rsid w:val="00EC137F"/>
    <w:rsid w:val="00EC1526"/>
    <w:rsid w:val="00EC1625"/>
    <w:rsid w:val="00EC1A15"/>
    <w:rsid w:val="00EC1C82"/>
    <w:rsid w:val="00EC1CA2"/>
    <w:rsid w:val="00EC1DC2"/>
    <w:rsid w:val="00EC2128"/>
    <w:rsid w:val="00EC21E5"/>
    <w:rsid w:val="00EC229D"/>
    <w:rsid w:val="00EC2893"/>
    <w:rsid w:val="00EC2CE0"/>
    <w:rsid w:val="00EC2E3D"/>
    <w:rsid w:val="00EC2FCE"/>
    <w:rsid w:val="00EC302A"/>
    <w:rsid w:val="00EC3499"/>
    <w:rsid w:val="00EC3551"/>
    <w:rsid w:val="00EC3849"/>
    <w:rsid w:val="00EC3904"/>
    <w:rsid w:val="00EC3928"/>
    <w:rsid w:val="00EC39BB"/>
    <w:rsid w:val="00EC3FDE"/>
    <w:rsid w:val="00EC4134"/>
    <w:rsid w:val="00EC4199"/>
    <w:rsid w:val="00EC41E1"/>
    <w:rsid w:val="00EC4468"/>
    <w:rsid w:val="00EC456B"/>
    <w:rsid w:val="00EC45EB"/>
    <w:rsid w:val="00EC468E"/>
    <w:rsid w:val="00EC46E5"/>
    <w:rsid w:val="00EC4881"/>
    <w:rsid w:val="00EC494F"/>
    <w:rsid w:val="00EC49BC"/>
    <w:rsid w:val="00EC4A73"/>
    <w:rsid w:val="00EC4BFC"/>
    <w:rsid w:val="00EC4C75"/>
    <w:rsid w:val="00EC4C8E"/>
    <w:rsid w:val="00EC4CD9"/>
    <w:rsid w:val="00EC4D60"/>
    <w:rsid w:val="00EC4DA9"/>
    <w:rsid w:val="00EC4DEB"/>
    <w:rsid w:val="00EC4E50"/>
    <w:rsid w:val="00EC4EDA"/>
    <w:rsid w:val="00EC4EF3"/>
    <w:rsid w:val="00EC50B3"/>
    <w:rsid w:val="00EC5137"/>
    <w:rsid w:val="00EC51A7"/>
    <w:rsid w:val="00EC54D7"/>
    <w:rsid w:val="00EC54E8"/>
    <w:rsid w:val="00EC563E"/>
    <w:rsid w:val="00EC579E"/>
    <w:rsid w:val="00EC5853"/>
    <w:rsid w:val="00EC5AE3"/>
    <w:rsid w:val="00EC612C"/>
    <w:rsid w:val="00EC6209"/>
    <w:rsid w:val="00EC620D"/>
    <w:rsid w:val="00EC630B"/>
    <w:rsid w:val="00EC649E"/>
    <w:rsid w:val="00EC653B"/>
    <w:rsid w:val="00EC653C"/>
    <w:rsid w:val="00EC66AE"/>
    <w:rsid w:val="00EC670F"/>
    <w:rsid w:val="00EC6819"/>
    <w:rsid w:val="00EC68DD"/>
    <w:rsid w:val="00EC6C07"/>
    <w:rsid w:val="00EC6C32"/>
    <w:rsid w:val="00EC6D2C"/>
    <w:rsid w:val="00EC6F91"/>
    <w:rsid w:val="00EC710C"/>
    <w:rsid w:val="00EC76C3"/>
    <w:rsid w:val="00EC7906"/>
    <w:rsid w:val="00EC7978"/>
    <w:rsid w:val="00EC7A1C"/>
    <w:rsid w:val="00EC7ACF"/>
    <w:rsid w:val="00EC7D18"/>
    <w:rsid w:val="00EC7E01"/>
    <w:rsid w:val="00EC7ECE"/>
    <w:rsid w:val="00EC7F5A"/>
    <w:rsid w:val="00ED039A"/>
    <w:rsid w:val="00ED03DC"/>
    <w:rsid w:val="00ED06B3"/>
    <w:rsid w:val="00ED0B78"/>
    <w:rsid w:val="00ED0C7F"/>
    <w:rsid w:val="00ED0CBC"/>
    <w:rsid w:val="00ED0CC7"/>
    <w:rsid w:val="00ED0D87"/>
    <w:rsid w:val="00ED0DEF"/>
    <w:rsid w:val="00ED0E89"/>
    <w:rsid w:val="00ED1392"/>
    <w:rsid w:val="00ED155A"/>
    <w:rsid w:val="00ED1570"/>
    <w:rsid w:val="00ED1639"/>
    <w:rsid w:val="00ED16C6"/>
    <w:rsid w:val="00ED188B"/>
    <w:rsid w:val="00ED197D"/>
    <w:rsid w:val="00ED1A49"/>
    <w:rsid w:val="00ED1AA5"/>
    <w:rsid w:val="00ED1AC3"/>
    <w:rsid w:val="00ED1CD7"/>
    <w:rsid w:val="00ED1EA5"/>
    <w:rsid w:val="00ED1EDE"/>
    <w:rsid w:val="00ED206C"/>
    <w:rsid w:val="00ED2070"/>
    <w:rsid w:val="00ED21F9"/>
    <w:rsid w:val="00ED24B8"/>
    <w:rsid w:val="00ED258B"/>
    <w:rsid w:val="00ED2709"/>
    <w:rsid w:val="00ED2884"/>
    <w:rsid w:val="00ED29A9"/>
    <w:rsid w:val="00ED2C9E"/>
    <w:rsid w:val="00ED316A"/>
    <w:rsid w:val="00ED3246"/>
    <w:rsid w:val="00ED32C5"/>
    <w:rsid w:val="00ED3697"/>
    <w:rsid w:val="00ED394B"/>
    <w:rsid w:val="00ED3B0E"/>
    <w:rsid w:val="00ED3B35"/>
    <w:rsid w:val="00ED3E19"/>
    <w:rsid w:val="00ED3EC0"/>
    <w:rsid w:val="00ED4008"/>
    <w:rsid w:val="00ED427A"/>
    <w:rsid w:val="00ED4320"/>
    <w:rsid w:val="00ED4536"/>
    <w:rsid w:val="00ED4701"/>
    <w:rsid w:val="00ED4735"/>
    <w:rsid w:val="00ED485F"/>
    <w:rsid w:val="00ED4871"/>
    <w:rsid w:val="00ED48D2"/>
    <w:rsid w:val="00ED4C4C"/>
    <w:rsid w:val="00ED4CA5"/>
    <w:rsid w:val="00ED4E5C"/>
    <w:rsid w:val="00ED542E"/>
    <w:rsid w:val="00ED560E"/>
    <w:rsid w:val="00ED561B"/>
    <w:rsid w:val="00ED574A"/>
    <w:rsid w:val="00ED5B76"/>
    <w:rsid w:val="00ED5DAC"/>
    <w:rsid w:val="00ED5F70"/>
    <w:rsid w:val="00ED6508"/>
    <w:rsid w:val="00ED6528"/>
    <w:rsid w:val="00ED65C0"/>
    <w:rsid w:val="00ED65C5"/>
    <w:rsid w:val="00ED669C"/>
    <w:rsid w:val="00ED6A3C"/>
    <w:rsid w:val="00ED6B96"/>
    <w:rsid w:val="00ED6D55"/>
    <w:rsid w:val="00ED70C2"/>
    <w:rsid w:val="00ED714F"/>
    <w:rsid w:val="00ED7242"/>
    <w:rsid w:val="00ED729A"/>
    <w:rsid w:val="00ED7311"/>
    <w:rsid w:val="00ED737C"/>
    <w:rsid w:val="00ED7494"/>
    <w:rsid w:val="00ED7516"/>
    <w:rsid w:val="00ED7672"/>
    <w:rsid w:val="00ED77EB"/>
    <w:rsid w:val="00ED78EB"/>
    <w:rsid w:val="00ED7978"/>
    <w:rsid w:val="00ED7A46"/>
    <w:rsid w:val="00ED7A6B"/>
    <w:rsid w:val="00ED7DB1"/>
    <w:rsid w:val="00ED7DD9"/>
    <w:rsid w:val="00ED7F54"/>
    <w:rsid w:val="00EE01C9"/>
    <w:rsid w:val="00EE02AC"/>
    <w:rsid w:val="00EE0308"/>
    <w:rsid w:val="00EE03E8"/>
    <w:rsid w:val="00EE073B"/>
    <w:rsid w:val="00EE0C0B"/>
    <w:rsid w:val="00EE0C77"/>
    <w:rsid w:val="00EE0D67"/>
    <w:rsid w:val="00EE0E3B"/>
    <w:rsid w:val="00EE0E5D"/>
    <w:rsid w:val="00EE0F45"/>
    <w:rsid w:val="00EE1126"/>
    <w:rsid w:val="00EE1168"/>
    <w:rsid w:val="00EE13EC"/>
    <w:rsid w:val="00EE1463"/>
    <w:rsid w:val="00EE15B8"/>
    <w:rsid w:val="00EE17F7"/>
    <w:rsid w:val="00EE1801"/>
    <w:rsid w:val="00EE180B"/>
    <w:rsid w:val="00EE18C8"/>
    <w:rsid w:val="00EE1CCD"/>
    <w:rsid w:val="00EE1CEA"/>
    <w:rsid w:val="00EE1D08"/>
    <w:rsid w:val="00EE2120"/>
    <w:rsid w:val="00EE231F"/>
    <w:rsid w:val="00EE2356"/>
    <w:rsid w:val="00EE2383"/>
    <w:rsid w:val="00EE244D"/>
    <w:rsid w:val="00EE26CD"/>
    <w:rsid w:val="00EE2954"/>
    <w:rsid w:val="00EE2B00"/>
    <w:rsid w:val="00EE2DDE"/>
    <w:rsid w:val="00EE2F05"/>
    <w:rsid w:val="00EE3042"/>
    <w:rsid w:val="00EE308C"/>
    <w:rsid w:val="00EE32F0"/>
    <w:rsid w:val="00EE32F3"/>
    <w:rsid w:val="00EE3366"/>
    <w:rsid w:val="00EE35C3"/>
    <w:rsid w:val="00EE35D5"/>
    <w:rsid w:val="00EE35E8"/>
    <w:rsid w:val="00EE3B96"/>
    <w:rsid w:val="00EE3BBF"/>
    <w:rsid w:val="00EE3DA8"/>
    <w:rsid w:val="00EE3DE1"/>
    <w:rsid w:val="00EE42D9"/>
    <w:rsid w:val="00EE4558"/>
    <w:rsid w:val="00EE459F"/>
    <w:rsid w:val="00EE479F"/>
    <w:rsid w:val="00EE490C"/>
    <w:rsid w:val="00EE4964"/>
    <w:rsid w:val="00EE4A09"/>
    <w:rsid w:val="00EE4A40"/>
    <w:rsid w:val="00EE4B91"/>
    <w:rsid w:val="00EE4C8D"/>
    <w:rsid w:val="00EE4DE0"/>
    <w:rsid w:val="00EE4F3F"/>
    <w:rsid w:val="00EE5119"/>
    <w:rsid w:val="00EE54EE"/>
    <w:rsid w:val="00EE54F5"/>
    <w:rsid w:val="00EE550C"/>
    <w:rsid w:val="00EE558A"/>
    <w:rsid w:val="00EE5698"/>
    <w:rsid w:val="00EE586F"/>
    <w:rsid w:val="00EE589B"/>
    <w:rsid w:val="00EE58A4"/>
    <w:rsid w:val="00EE5F16"/>
    <w:rsid w:val="00EE6107"/>
    <w:rsid w:val="00EE620B"/>
    <w:rsid w:val="00EE6250"/>
    <w:rsid w:val="00EE637B"/>
    <w:rsid w:val="00EE63C2"/>
    <w:rsid w:val="00EE65B2"/>
    <w:rsid w:val="00EE6B79"/>
    <w:rsid w:val="00EE6CEB"/>
    <w:rsid w:val="00EE6D3A"/>
    <w:rsid w:val="00EE6D52"/>
    <w:rsid w:val="00EE70B5"/>
    <w:rsid w:val="00EE70E9"/>
    <w:rsid w:val="00EE7206"/>
    <w:rsid w:val="00EE7295"/>
    <w:rsid w:val="00EE730D"/>
    <w:rsid w:val="00EE76F3"/>
    <w:rsid w:val="00EE77D6"/>
    <w:rsid w:val="00EE78CD"/>
    <w:rsid w:val="00EE7AA9"/>
    <w:rsid w:val="00EE7B27"/>
    <w:rsid w:val="00EE7D3B"/>
    <w:rsid w:val="00EE7F8F"/>
    <w:rsid w:val="00EF01FB"/>
    <w:rsid w:val="00EF026C"/>
    <w:rsid w:val="00EF038B"/>
    <w:rsid w:val="00EF0742"/>
    <w:rsid w:val="00EF0956"/>
    <w:rsid w:val="00EF0986"/>
    <w:rsid w:val="00EF0CF4"/>
    <w:rsid w:val="00EF0EC4"/>
    <w:rsid w:val="00EF0EFA"/>
    <w:rsid w:val="00EF11FC"/>
    <w:rsid w:val="00EF1454"/>
    <w:rsid w:val="00EF147E"/>
    <w:rsid w:val="00EF14D5"/>
    <w:rsid w:val="00EF1527"/>
    <w:rsid w:val="00EF154E"/>
    <w:rsid w:val="00EF166B"/>
    <w:rsid w:val="00EF1717"/>
    <w:rsid w:val="00EF1744"/>
    <w:rsid w:val="00EF1CCB"/>
    <w:rsid w:val="00EF1F35"/>
    <w:rsid w:val="00EF2187"/>
    <w:rsid w:val="00EF22CC"/>
    <w:rsid w:val="00EF24CA"/>
    <w:rsid w:val="00EF24D7"/>
    <w:rsid w:val="00EF24DE"/>
    <w:rsid w:val="00EF24F4"/>
    <w:rsid w:val="00EF256E"/>
    <w:rsid w:val="00EF265C"/>
    <w:rsid w:val="00EF273C"/>
    <w:rsid w:val="00EF2B18"/>
    <w:rsid w:val="00EF2C03"/>
    <w:rsid w:val="00EF2C4D"/>
    <w:rsid w:val="00EF2C8F"/>
    <w:rsid w:val="00EF2E33"/>
    <w:rsid w:val="00EF2FB5"/>
    <w:rsid w:val="00EF331A"/>
    <w:rsid w:val="00EF358A"/>
    <w:rsid w:val="00EF369F"/>
    <w:rsid w:val="00EF3768"/>
    <w:rsid w:val="00EF3816"/>
    <w:rsid w:val="00EF3BF0"/>
    <w:rsid w:val="00EF3DDF"/>
    <w:rsid w:val="00EF3E12"/>
    <w:rsid w:val="00EF3EDB"/>
    <w:rsid w:val="00EF424B"/>
    <w:rsid w:val="00EF45E5"/>
    <w:rsid w:val="00EF46F8"/>
    <w:rsid w:val="00EF4706"/>
    <w:rsid w:val="00EF4877"/>
    <w:rsid w:val="00EF4A45"/>
    <w:rsid w:val="00EF4B75"/>
    <w:rsid w:val="00EF4BA6"/>
    <w:rsid w:val="00EF4EB8"/>
    <w:rsid w:val="00EF52D5"/>
    <w:rsid w:val="00EF55A2"/>
    <w:rsid w:val="00EF55AF"/>
    <w:rsid w:val="00EF56A1"/>
    <w:rsid w:val="00EF577D"/>
    <w:rsid w:val="00EF578A"/>
    <w:rsid w:val="00EF58D8"/>
    <w:rsid w:val="00EF59C2"/>
    <w:rsid w:val="00EF5AF8"/>
    <w:rsid w:val="00EF5B56"/>
    <w:rsid w:val="00EF5BC7"/>
    <w:rsid w:val="00EF5CE4"/>
    <w:rsid w:val="00EF637A"/>
    <w:rsid w:val="00EF63E3"/>
    <w:rsid w:val="00EF643C"/>
    <w:rsid w:val="00EF66D6"/>
    <w:rsid w:val="00EF66DD"/>
    <w:rsid w:val="00EF6763"/>
    <w:rsid w:val="00EF68C8"/>
    <w:rsid w:val="00EF6B0D"/>
    <w:rsid w:val="00EF6EA8"/>
    <w:rsid w:val="00EF6F6F"/>
    <w:rsid w:val="00EF705A"/>
    <w:rsid w:val="00EF70AC"/>
    <w:rsid w:val="00EF7132"/>
    <w:rsid w:val="00EF7261"/>
    <w:rsid w:val="00EF73D7"/>
    <w:rsid w:val="00EF7494"/>
    <w:rsid w:val="00EF75F5"/>
    <w:rsid w:val="00EF76FA"/>
    <w:rsid w:val="00EF7729"/>
    <w:rsid w:val="00EF787E"/>
    <w:rsid w:val="00EF78A6"/>
    <w:rsid w:val="00EF78D5"/>
    <w:rsid w:val="00EF7C8C"/>
    <w:rsid w:val="00EF7D34"/>
    <w:rsid w:val="00F0015B"/>
    <w:rsid w:val="00F00397"/>
    <w:rsid w:val="00F003EB"/>
    <w:rsid w:val="00F00472"/>
    <w:rsid w:val="00F004B0"/>
    <w:rsid w:val="00F005F3"/>
    <w:rsid w:val="00F006FD"/>
    <w:rsid w:val="00F00756"/>
    <w:rsid w:val="00F00940"/>
    <w:rsid w:val="00F00DE4"/>
    <w:rsid w:val="00F01046"/>
    <w:rsid w:val="00F010A7"/>
    <w:rsid w:val="00F01429"/>
    <w:rsid w:val="00F01519"/>
    <w:rsid w:val="00F015D2"/>
    <w:rsid w:val="00F01618"/>
    <w:rsid w:val="00F01657"/>
    <w:rsid w:val="00F01C09"/>
    <w:rsid w:val="00F01E05"/>
    <w:rsid w:val="00F01F96"/>
    <w:rsid w:val="00F0223A"/>
    <w:rsid w:val="00F0231C"/>
    <w:rsid w:val="00F023D1"/>
    <w:rsid w:val="00F024CC"/>
    <w:rsid w:val="00F026D8"/>
    <w:rsid w:val="00F0274A"/>
    <w:rsid w:val="00F02AAF"/>
    <w:rsid w:val="00F02AC1"/>
    <w:rsid w:val="00F02B62"/>
    <w:rsid w:val="00F02DDB"/>
    <w:rsid w:val="00F02E2A"/>
    <w:rsid w:val="00F02E41"/>
    <w:rsid w:val="00F02F78"/>
    <w:rsid w:val="00F030CE"/>
    <w:rsid w:val="00F03223"/>
    <w:rsid w:val="00F0326C"/>
    <w:rsid w:val="00F0340E"/>
    <w:rsid w:val="00F0345D"/>
    <w:rsid w:val="00F039B4"/>
    <w:rsid w:val="00F03B66"/>
    <w:rsid w:val="00F03D72"/>
    <w:rsid w:val="00F03DC6"/>
    <w:rsid w:val="00F03ED9"/>
    <w:rsid w:val="00F03F8A"/>
    <w:rsid w:val="00F0428A"/>
    <w:rsid w:val="00F04471"/>
    <w:rsid w:val="00F047FB"/>
    <w:rsid w:val="00F0497D"/>
    <w:rsid w:val="00F04AA9"/>
    <w:rsid w:val="00F04BE6"/>
    <w:rsid w:val="00F04DD6"/>
    <w:rsid w:val="00F04E73"/>
    <w:rsid w:val="00F04FDE"/>
    <w:rsid w:val="00F05176"/>
    <w:rsid w:val="00F0517A"/>
    <w:rsid w:val="00F0533D"/>
    <w:rsid w:val="00F0545F"/>
    <w:rsid w:val="00F05762"/>
    <w:rsid w:val="00F057BB"/>
    <w:rsid w:val="00F058A6"/>
    <w:rsid w:val="00F0598B"/>
    <w:rsid w:val="00F059FE"/>
    <w:rsid w:val="00F05C64"/>
    <w:rsid w:val="00F05CDD"/>
    <w:rsid w:val="00F05EE0"/>
    <w:rsid w:val="00F05EF0"/>
    <w:rsid w:val="00F06358"/>
    <w:rsid w:val="00F06758"/>
    <w:rsid w:val="00F06C81"/>
    <w:rsid w:val="00F06DDC"/>
    <w:rsid w:val="00F07313"/>
    <w:rsid w:val="00F074BE"/>
    <w:rsid w:val="00F075AD"/>
    <w:rsid w:val="00F07627"/>
    <w:rsid w:val="00F077D4"/>
    <w:rsid w:val="00F0798E"/>
    <w:rsid w:val="00F07BD7"/>
    <w:rsid w:val="00F07D50"/>
    <w:rsid w:val="00F07EBA"/>
    <w:rsid w:val="00F102DE"/>
    <w:rsid w:val="00F1041F"/>
    <w:rsid w:val="00F105C0"/>
    <w:rsid w:val="00F106CE"/>
    <w:rsid w:val="00F109C3"/>
    <w:rsid w:val="00F10C45"/>
    <w:rsid w:val="00F10CAB"/>
    <w:rsid w:val="00F10DD1"/>
    <w:rsid w:val="00F11015"/>
    <w:rsid w:val="00F11034"/>
    <w:rsid w:val="00F11467"/>
    <w:rsid w:val="00F118AB"/>
    <w:rsid w:val="00F11AE5"/>
    <w:rsid w:val="00F11B6A"/>
    <w:rsid w:val="00F1240C"/>
    <w:rsid w:val="00F12429"/>
    <w:rsid w:val="00F12526"/>
    <w:rsid w:val="00F12581"/>
    <w:rsid w:val="00F12689"/>
    <w:rsid w:val="00F12889"/>
    <w:rsid w:val="00F12946"/>
    <w:rsid w:val="00F12A45"/>
    <w:rsid w:val="00F12B32"/>
    <w:rsid w:val="00F12BA5"/>
    <w:rsid w:val="00F12FE9"/>
    <w:rsid w:val="00F130EA"/>
    <w:rsid w:val="00F134B2"/>
    <w:rsid w:val="00F13676"/>
    <w:rsid w:val="00F137E4"/>
    <w:rsid w:val="00F138F9"/>
    <w:rsid w:val="00F13977"/>
    <w:rsid w:val="00F13C08"/>
    <w:rsid w:val="00F13C52"/>
    <w:rsid w:val="00F13D2C"/>
    <w:rsid w:val="00F13D68"/>
    <w:rsid w:val="00F13F0C"/>
    <w:rsid w:val="00F14261"/>
    <w:rsid w:val="00F14296"/>
    <w:rsid w:val="00F143C6"/>
    <w:rsid w:val="00F143CF"/>
    <w:rsid w:val="00F147F3"/>
    <w:rsid w:val="00F14C83"/>
    <w:rsid w:val="00F14D33"/>
    <w:rsid w:val="00F14D7F"/>
    <w:rsid w:val="00F15138"/>
    <w:rsid w:val="00F15161"/>
    <w:rsid w:val="00F15317"/>
    <w:rsid w:val="00F15399"/>
    <w:rsid w:val="00F153DC"/>
    <w:rsid w:val="00F1541B"/>
    <w:rsid w:val="00F1546F"/>
    <w:rsid w:val="00F1552E"/>
    <w:rsid w:val="00F159D8"/>
    <w:rsid w:val="00F15AE3"/>
    <w:rsid w:val="00F15B1D"/>
    <w:rsid w:val="00F15D18"/>
    <w:rsid w:val="00F15D80"/>
    <w:rsid w:val="00F16007"/>
    <w:rsid w:val="00F16379"/>
    <w:rsid w:val="00F166D8"/>
    <w:rsid w:val="00F16704"/>
    <w:rsid w:val="00F16A1E"/>
    <w:rsid w:val="00F16A7C"/>
    <w:rsid w:val="00F16B04"/>
    <w:rsid w:val="00F16C01"/>
    <w:rsid w:val="00F16E58"/>
    <w:rsid w:val="00F16E70"/>
    <w:rsid w:val="00F170B8"/>
    <w:rsid w:val="00F1738D"/>
    <w:rsid w:val="00F17396"/>
    <w:rsid w:val="00F174B3"/>
    <w:rsid w:val="00F174B4"/>
    <w:rsid w:val="00F17649"/>
    <w:rsid w:val="00F17A97"/>
    <w:rsid w:val="00F17DC2"/>
    <w:rsid w:val="00F17F02"/>
    <w:rsid w:val="00F2004D"/>
    <w:rsid w:val="00F200FC"/>
    <w:rsid w:val="00F2088C"/>
    <w:rsid w:val="00F208AF"/>
    <w:rsid w:val="00F20AC8"/>
    <w:rsid w:val="00F20D84"/>
    <w:rsid w:val="00F20FC5"/>
    <w:rsid w:val="00F2105D"/>
    <w:rsid w:val="00F211DD"/>
    <w:rsid w:val="00F21414"/>
    <w:rsid w:val="00F2166C"/>
    <w:rsid w:val="00F216E6"/>
    <w:rsid w:val="00F217AA"/>
    <w:rsid w:val="00F218E7"/>
    <w:rsid w:val="00F219D8"/>
    <w:rsid w:val="00F21BDD"/>
    <w:rsid w:val="00F21C00"/>
    <w:rsid w:val="00F21D1A"/>
    <w:rsid w:val="00F21EEE"/>
    <w:rsid w:val="00F21F80"/>
    <w:rsid w:val="00F22215"/>
    <w:rsid w:val="00F22234"/>
    <w:rsid w:val="00F226C4"/>
    <w:rsid w:val="00F22830"/>
    <w:rsid w:val="00F2296D"/>
    <w:rsid w:val="00F22A70"/>
    <w:rsid w:val="00F23188"/>
    <w:rsid w:val="00F23505"/>
    <w:rsid w:val="00F23647"/>
    <w:rsid w:val="00F23757"/>
    <w:rsid w:val="00F238B7"/>
    <w:rsid w:val="00F239B5"/>
    <w:rsid w:val="00F23A01"/>
    <w:rsid w:val="00F23D13"/>
    <w:rsid w:val="00F23DEA"/>
    <w:rsid w:val="00F240F4"/>
    <w:rsid w:val="00F24182"/>
    <w:rsid w:val="00F241FF"/>
    <w:rsid w:val="00F2427D"/>
    <w:rsid w:val="00F24316"/>
    <w:rsid w:val="00F2435F"/>
    <w:rsid w:val="00F24527"/>
    <w:rsid w:val="00F24718"/>
    <w:rsid w:val="00F24832"/>
    <w:rsid w:val="00F2491B"/>
    <w:rsid w:val="00F24970"/>
    <w:rsid w:val="00F24AF5"/>
    <w:rsid w:val="00F24EF3"/>
    <w:rsid w:val="00F25160"/>
    <w:rsid w:val="00F25235"/>
    <w:rsid w:val="00F2523D"/>
    <w:rsid w:val="00F25533"/>
    <w:rsid w:val="00F2553B"/>
    <w:rsid w:val="00F25639"/>
    <w:rsid w:val="00F2572D"/>
    <w:rsid w:val="00F257F2"/>
    <w:rsid w:val="00F258B6"/>
    <w:rsid w:val="00F25AC0"/>
    <w:rsid w:val="00F25BAE"/>
    <w:rsid w:val="00F25D6B"/>
    <w:rsid w:val="00F25D8C"/>
    <w:rsid w:val="00F25F82"/>
    <w:rsid w:val="00F25FEB"/>
    <w:rsid w:val="00F2603C"/>
    <w:rsid w:val="00F2626F"/>
    <w:rsid w:val="00F2631C"/>
    <w:rsid w:val="00F26422"/>
    <w:rsid w:val="00F26460"/>
    <w:rsid w:val="00F26463"/>
    <w:rsid w:val="00F264F0"/>
    <w:rsid w:val="00F26640"/>
    <w:rsid w:val="00F2666C"/>
    <w:rsid w:val="00F26896"/>
    <w:rsid w:val="00F269D8"/>
    <w:rsid w:val="00F26A51"/>
    <w:rsid w:val="00F26AD3"/>
    <w:rsid w:val="00F26B84"/>
    <w:rsid w:val="00F26DD3"/>
    <w:rsid w:val="00F26E72"/>
    <w:rsid w:val="00F26F07"/>
    <w:rsid w:val="00F2718E"/>
    <w:rsid w:val="00F27338"/>
    <w:rsid w:val="00F27361"/>
    <w:rsid w:val="00F275C6"/>
    <w:rsid w:val="00F279DC"/>
    <w:rsid w:val="00F27A65"/>
    <w:rsid w:val="00F27B6C"/>
    <w:rsid w:val="00F3023D"/>
    <w:rsid w:val="00F30277"/>
    <w:rsid w:val="00F303F0"/>
    <w:rsid w:val="00F30521"/>
    <w:rsid w:val="00F3087E"/>
    <w:rsid w:val="00F30BA5"/>
    <w:rsid w:val="00F30DD3"/>
    <w:rsid w:val="00F30F73"/>
    <w:rsid w:val="00F3130F"/>
    <w:rsid w:val="00F31459"/>
    <w:rsid w:val="00F317E5"/>
    <w:rsid w:val="00F318B6"/>
    <w:rsid w:val="00F31941"/>
    <w:rsid w:val="00F31A2E"/>
    <w:rsid w:val="00F31E8F"/>
    <w:rsid w:val="00F3227B"/>
    <w:rsid w:val="00F32356"/>
    <w:rsid w:val="00F323A2"/>
    <w:rsid w:val="00F3250A"/>
    <w:rsid w:val="00F326FA"/>
    <w:rsid w:val="00F327CE"/>
    <w:rsid w:val="00F3291C"/>
    <w:rsid w:val="00F32DD7"/>
    <w:rsid w:val="00F33010"/>
    <w:rsid w:val="00F33014"/>
    <w:rsid w:val="00F3301F"/>
    <w:rsid w:val="00F330BD"/>
    <w:rsid w:val="00F33155"/>
    <w:rsid w:val="00F332B2"/>
    <w:rsid w:val="00F33368"/>
    <w:rsid w:val="00F333C7"/>
    <w:rsid w:val="00F33825"/>
    <w:rsid w:val="00F3387C"/>
    <w:rsid w:val="00F33A9E"/>
    <w:rsid w:val="00F33BE2"/>
    <w:rsid w:val="00F33C0E"/>
    <w:rsid w:val="00F33DB0"/>
    <w:rsid w:val="00F33E17"/>
    <w:rsid w:val="00F33F17"/>
    <w:rsid w:val="00F33F42"/>
    <w:rsid w:val="00F33FA3"/>
    <w:rsid w:val="00F3409F"/>
    <w:rsid w:val="00F3417A"/>
    <w:rsid w:val="00F341F2"/>
    <w:rsid w:val="00F3420C"/>
    <w:rsid w:val="00F34320"/>
    <w:rsid w:val="00F3454B"/>
    <w:rsid w:val="00F3456E"/>
    <w:rsid w:val="00F346EA"/>
    <w:rsid w:val="00F3497C"/>
    <w:rsid w:val="00F34A02"/>
    <w:rsid w:val="00F350DB"/>
    <w:rsid w:val="00F35232"/>
    <w:rsid w:val="00F3529D"/>
    <w:rsid w:val="00F352A3"/>
    <w:rsid w:val="00F35382"/>
    <w:rsid w:val="00F353B7"/>
    <w:rsid w:val="00F35AB8"/>
    <w:rsid w:val="00F35BAE"/>
    <w:rsid w:val="00F35D4B"/>
    <w:rsid w:val="00F35D8D"/>
    <w:rsid w:val="00F3601D"/>
    <w:rsid w:val="00F361CB"/>
    <w:rsid w:val="00F362CF"/>
    <w:rsid w:val="00F36327"/>
    <w:rsid w:val="00F366FD"/>
    <w:rsid w:val="00F36BF3"/>
    <w:rsid w:val="00F36C67"/>
    <w:rsid w:val="00F36CFC"/>
    <w:rsid w:val="00F36EBB"/>
    <w:rsid w:val="00F36EC6"/>
    <w:rsid w:val="00F36EF0"/>
    <w:rsid w:val="00F3712B"/>
    <w:rsid w:val="00F37367"/>
    <w:rsid w:val="00F37374"/>
    <w:rsid w:val="00F373D1"/>
    <w:rsid w:val="00F3763D"/>
    <w:rsid w:val="00F376C2"/>
    <w:rsid w:val="00F37965"/>
    <w:rsid w:val="00F379DA"/>
    <w:rsid w:val="00F37AA2"/>
    <w:rsid w:val="00F37BD4"/>
    <w:rsid w:val="00F37C44"/>
    <w:rsid w:val="00F37D15"/>
    <w:rsid w:val="00F37D8B"/>
    <w:rsid w:val="00F37E3B"/>
    <w:rsid w:val="00F37F3B"/>
    <w:rsid w:val="00F37FF6"/>
    <w:rsid w:val="00F4034D"/>
    <w:rsid w:val="00F4042F"/>
    <w:rsid w:val="00F40701"/>
    <w:rsid w:val="00F40A18"/>
    <w:rsid w:val="00F40A2D"/>
    <w:rsid w:val="00F40B8F"/>
    <w:rsid w:val="00F40BB5"/>
    <w:rsid w:val="00F40D8B"/>
    <w:rsid w:val="00F40DE3"/>
    <w:rsid w:val="00F40FCD"/>
    <w:rsid w:val="00F40FD8"/>
    <w:rsid w:val="00F41089"/>
    <w:rsid w:val="00F41225"/>
    <w:rsid w:val="00F41355"/>
    <w:rsid w:val="00F413AF"/>
    <w:rsid w:val="00F41570"/>
    <w:rsid w:val="00F417A5"/>
    <w:rsid w:val="00F41891"/>
    <w:rsid w:val="00F41B44"/>
    <w:rsid w:val="00F41B52"/>
    <w:rsid w:val="00F41B85"/>
    <w:rsid w:val="00F41FF0"/>
    <w:rsid w:val="00F42190"/>
    <w:rsid w:val="00F421DC"/>
    <w:rsid w:val="00F4232E"/>
    <w:rsid w:val="00F42333"/>
    <w:rsid w:val="00F423E4"/>
    <w:rsid w:val="00F4243E"/>
    <w:rsid w:val="00F426DB"/>
    <w:rsid w:val="00F4291E"/>
    <w:rsid w:val="00F42AEA"/>
    <w:rsid w:val="00F42CF9"/>
    <w:rsid w:val="00F42EB3"/>
    <w:rsid w:val="00F42F7D"/>
    <w:rsid w:val="00F43020"/>
    <w:rsid w:val="00F431CF"/>
    <w:rsid w:val="00F432B6"/>
    <w:rsid w:val="00F432C5"/>
    <w:rsid w:val="00F433EB"/>
    <w:rsid w:val="00F43445"/>
    <w:rsid w:val="00F434FD"/>
    <w:rsid w:val="00F4364F"/>
    <w:rsid w:val="00F436C4"/>
    <w:rsid w:val="00F438F0"/>
    <w:rsid w:val="00F43924"/>
    <w:rsid w:val="00F43EE5"/>
    <w:rsid w:val="00F440B8"/>
    <w:rsid w:val="00F44391"/>
    <w:rsid w:val="00F4445C"/>
    <w:rsid w:val="00F44522"/>
    <w:rsid w:val="00F44646"/>
    <w:rsid w:val="00F44740"/>
    <w:rsid w:val="00F44AA2"/>
    <w:rsid w:val="00F44ABB"/>
    <w:rsid w:val="00F44CFE"/>
    <w:rsid w:val="00F44DEB"/>
    <w:rsid w:val="00F44F0E"/>
    <w:rsid w:val="00F452EF"/>
    <w:rsid w:val="00F457B9"/>
    <w:rsid w:val="00F4594B"/>
    <w:rsid w:val="00F4597E"/>
    <w:rsid w:val="00F4598D"/>
    <w:rsid w:val="00F45C59"/>
    <w:rsid w:val="00F45DAF"/>
    <w:rsid w:val="00F45E9A"/>
    <w:rsid w:val="00F45F72"/>
    <w:rsid w:val="00F45FAC"/>
    <w:rsid w:val="00F461AD"/>
    <w:rsid w:val="00F46214"/>
    <w:rsid w:val="00F465F6"/>
    <w:rsid w:val="00F468E7"/>
    <w:rsid w:val="00F46B6A"/>
    <w:rsid w:val="00F46BF9"/>
    <w:rsid w:val="00F46D10"/>
    <w:rsid w:val="00F46E4C"/>
    <w:rsid w:val="00F46E9F"/>
    <w:rsid w:val="00F47214"/>
    <w:rsid w:val="00F4723F"/>
    <w:rsid w:val="00F477AF"/>
    <w:rsid w:val="00F47861"/>
    <w:rsid w:val="00F47A19"/>
    <w:rsid w:val="00F47A69"/>
    <w:rsid w:val="00F47E9C"/>
    <w:rsid w:val="00F47F34"/>
    <w:rsid w:val="00F47F39"/>
    <w:rsid w:val="00F47F9E"/>
    <w:rsid w:val="00F502E3"/>
    <w:rsid w:val="00F50325"/>
    <w:rsid w:val="00F5032C"/>
    <w:rsid w:val="00F50360"/>
    <w:rsid w:val="00F50A91"/>
    <w:rsid w:val="00F50A9F"/>
    <w:rsid w:val="00F50AE5"/>
    <w:rsid w:val="00F50F99"/>
    <w:rsid w:val="00F5101E"/>
    <w:rsid w:val="00F51029"/>
    <w:rsid w:val="00F510C9"/>
    <w:rsid w:val="00F511E6"/>
    <w:rsid w:val="00F513CF"/>
    <w:rsid w:val="00F514F5"/>
    <w:rsid w:val="00F51736"/>
    <w:rsid w:val="00F5185D"/>
    <w:rsid w:val="00F518C5"/>
    <w:rsid w:val="00F51ADF"/>
    <w:rsid w:val="00F51BBF"/>
    <w:rsid w:val="00F51F6C"/>
    <w:rsid w:val="00F52026"/>
    <w:rsid w:val="00F52076"/>
    <w:rsid w:val="00F52088"/>
    <w:rsid w:val="00F52134"/>
    <w:rsid w:val="00F521FD"/>
    <w:rsid w:val="00F522E3"/>
    <w:rsid w:val="00F5236F"/>
    <w:rsid w:val="00F524C5"/>
    <w:rsid w:val="00F52574"/>
    <w:rsid w:val="00F52591"/>
    <w:rsid w:val="00F527A1"/>
    <w:rsid w:val="00F527D8"/>
    <w:rsid w:val="00F5282E"/>
    <w:rsid w:val="00F52BDD"/>
    <w:rsid w:val="00F52C5B"/>
    <w:rsid w:val="00F52F0E"/>
    <w:rsid w:val="00F52F63"/>
    <w:rsid w:val="00F52FBA"/>
    <w:rsid w:val="00F530EA"/>
    <w:rsid w:val="00F53174"/>
    <w:rsid w:val="00F53252"/>
    <w:rsid w:val="00F534AC"/>
    <w:rsid w:val="00F53572"/>
    <w:rsid w:val="00F5371C"/>
    <w:rsid w:val="00F53909"/>
    <w:rsid w:val="00F539CF"/>
    <w:rsid w:val="00F53C64"/>
    <w:rsid w:val="00F53D90"/>
    <w:rsid w:val="00F53E8C"/>
    <w:rsid w:val="00F54130"/>
    <w:rsid w:val="00F542BE"/>
    <w:rsid w:val="00F543A6"/>
    <w:rsid w:val="00F544CD"/>
    <w:rsid w:val="00F5450E"/>
    <w:rsid w:val="00F54536"/>
    <w:rsid w:val="00F54590"/>
    <w:rsid w:val="00F547FF"/>
    <w:rsid w:val="00F5487D"/>
    <w:rsid w:val="00F5488F"/>
    <w:rsid w:val="00F54B4A"/>
    <w:rsid w:val="00F54B5E"/>
    <w:rsid w:val="00F54B70"/>
    <w:rsid w:val="00F54D06"/>
    <w:rsid w:val="00F54DBF"/>
    <w:rsid w:val="00F54F06"/>
    <w:rsid w:val="00F54FCF"/>
    <w:rsid w:val="00F5512E"/>
    <w:rsid w:val="00F5549B"/>
    <w:rsid w:val="00F554C9"/>
    <w:rsid w:val="00F55827"/>
    <w:rsid w:val="00F55AA8"/>
    <w:rsid w:val="00F55ADE"/>
    <w:rsid w:val="00F55DA7"/>
    <w:rsid w:val="00F55E1A"/>
    <w:rsid w:val="00F560EB"/>
    <w:rsid w:val="00F5614B"/>
    <w:rsid w:val="00F561D4"/>
    <w:rsid w:val="00F5645E"/>
    <w:rsid w:val="00F566DD"/>
    <w:rsid w:val="00F5688A"/>
    <w:rsid w:val="00F569D0"/>
    <w:rsid w:val="00F56B3A"/>
    <w:rsid w:val="00F56B52"/>
    <w:rsid w:val="00F56C0B"/>
    <w:rsid w:val="00F56DAE"/>
    <w:rsid w:val="00F56DCD"/>
    <w:rsid w:val="00F57226"/>
    <w:rsid w:val="00F57271"/>
    <w:rsid w:val="00F57307"/>
    <w:rsid w:val="00F57584"/>
    <w:rsid w:val="00F576A3"/>
    <w:rsid w:val="00F57997"/>
    <w:rsid w:val="00F57A6A"/>
    <w:rsid w:val="00F57AA9"/>
    <w:rsid w:val="00F57B23"/>
    <w:rsid w:val="00F57DB9"/>
    <w:rsid w:val="00F57E58"/>
    <w:rsid w:val="00F60092"/>
    <w:rsid w:val="00F603AC"/>
    <w:rsid w:val="00F60447"/>
    <w:rsid w:val="00F605E9"/>
    <w:rsid w:val="00F606D1"/>
    <w:rsid w:val="00F6074B"/>
    <w:rsid w:val="00F60777"/>
    <w:rsid w:val="00F60988"/>
    <w:rsid w:val="00F60CD5"/>
    <w:rsid w:val="00F60D10"/>
    <w:rsid w:val="00F60E48"/>
    <w:rsid w:val="00F6101C"/>
    <w:rsid w:val="00F6107F"/>
    <w:rsid w:val="00F612F9"/>
    <w:rsid w:val="00F61356"/>
    <w:rsid w:val="00F61506"/>
    <w:rsid w:val="00F615E1"/>
    <w:rsid w:val="00F616FC"/>
    <w:rsid w:val="00F61704"/>
    <w:rsid w:val="00F61801"/>
    <w:rsid w:val="00F6195C"/>
    <w:rsid w:val="00F6199E"/>
    <w:rsid w:val="00F61B52"/>
    <w:rsid w:val="00F62036"/>
    <w:rsid w:val="00F620BD"/>
    <w:rsid w:val="00F6213E"/>
    <w:rsid w:val="00F62286"/>
    <w:rsid w:val="00F6242F"/>
    <w:rsid w:val="00F62467"/>
    <w:rsid w:val="00F6271E"/>
    <w:rsid w:val="00F6279D"/>
    <w:rsid w:val="00F627F2"/>
    <w:rsid w:val="00F627FE"/>
    <w:rsid w:val="00F629AD"/>
    <w:rsid w:val="00F62A4B"/>
    <w:rsid w:val="00F62AC8"/>
    <w:rsid w:val="00F62DEA"/>
    <w:rsid w:val="00F62E12"/>
    <w:rsid w:val="00F62F3F"/>
    <w:rsid w:val="00F62FB2"/>
    <w:rsid w:val="00F63432"/>
    <w:rsid w:val="00F6364E"/>
    <w:rsid w:val="00F6390F"/>
    <w:rsid w:val="00F639B4"/>
    <w:rsid w:val="00F63B11"/>
    <w:rsid w:val="00F64112"/>
    <w:rsid w:val="00F64456"/>
    <w:rsid w:val="00F64592"/>
    <w:rsid w:val="00F64B5D"/>
    <w:rsid w:val="00F64E01"/>
    <w:rsid w:val="00F64E50"/>
    <w:rsid w:val="00F64F56"/>
    <w:rsid w:val="00F65021"/>
    <w:rsid w:val="00F65312"/>
    <w:rsid w:val="00F65315"/>
    <w:rsid w:val="00F653A5"/>
    <w:rsid w:val="00F656C4"/>
    <w:rsid w:val="00F65787"/>
    <w:rsid w:val="00F65878"/>
    <w:rsid w:val="00F6587F"/>
    <w:rsid w:val="00F659F9"/>
    <w:rsid w:val="00F65A60"/>
    <w:rsid w:val="00F65B7A"/>
    <w:rsid w:val="00F65B7F"/>
    <w:rsid w:val="00F65BA7"/>
    <w:rsid w:val="00F65E46"/>
    <w:rsid w:val="00F66145"/>
    <w:rsid w:val="00F66318"/>
    <w:rsid w:val="00F664C5"/>
    <w:rsid w:val="00F664E3"/>
    <w:rsid w:val="00F66558"/>
    <w:rsid w:val="00F6655C"/>
    <w:rsid w:val="00F66A0E"/>
    <w:rsid w:val="00F66E8A"/>
    <w:rsid w:val="00F66FB7"/>
    <w:rsid w:val="00F67079"/>
    <w:rsid w:val="00F674C6"/>
    <w:rsid w:val="00F675FF"/>
    <w:rsid w:val="00F676F6"/>
    <w:rsid w:val="00F67719"/>
    <w:rsid w:val="00F67810"/>
    <w:rsid w:val="00F6790F"/>
    <w:rsid w:val="00F67C89"/>
    <w:rsid w:val="00F67FAC"/>
    <w:rsid w:val="00F6D355"/>
    <w:rsid w:val="00F7002C"/>
    <w:rsid w:val="00F700AC"/>
    <w:rsid w:val="00F7022C"/>
    <w:rsid w:val="00F7027F"/>
    <w:rsid w:val="00F702A4"/>
    <w:rsid w:val="00F70312"/>
    <w:rsid w:val="00F70438"/>
    <w:rsid w:val="00F70440"/>
    <w:rsid w:val="00F70680"/>
    <w:rsid w:val="00F707EE"/>
    <w:rsid w:val="00F708CB"/>
    <w:rsid w:val="00F70986"/>
    <w:rsid w:val="00F709B4"/>
    <w:rsid w:val="00F70BA7"/>
    <w:rsid w:val="00F70C0E"/>
    <w:rsid w:val="00F70D08"/>
    <w:rsid w:val="00F70D82"/>
    <w:rsid w:val="00F7109E"/>
    <w:rsid w:val="00F710EE"/>
    <w:rsid w:val="00F71112"/>
    <w:rsid w:val="00F71557"/>
    <w:rsid w:val="00F7159D"/>
    <w:rsid w:val="00F715FC"/>
    <w:rsid w:val="00F71853"/>
    <w:rsid w:val="00F718DA"/>
    <w:rsid w:val="00F718E9"/>
    <w:rsid w:val="00F7194A"/>
    <w:rsid w:val="00F719D3"/>
    <w:rsid w:val="00F71AA7"/>
    <w:rsid w:val="00F71C52"/>
    <w:rsid w:val="00F71CCC"/>
    <w:rsid w:val="00F71CDA"/>
    <w:rsid w:val="00F71EDD"/>
    <w:rsid w:val="00F72062"/>
    <w:rsid w:val="00F725C8"/>
    <w:rsid w:val="00F72673"/>
    <w:rsid w:val="00F72816"/>
    <w:rsid w:val="00F72A06"/>
    <w:rsid w:val="00F72BF1"/>
    <w:rsid w:val="00F72E59"/>
    <w:rsid w:val="00F731CB"/>
    <w:rsid w:val="00F735D2"/>
    <w:rsid w:val="00F736BC"/>
    <w:rsid w:val="00F73AC8"/>
    <w:rsid w:val="00F73D05"/>
    <w:rsid w:val="00F73D8E"/>
    <w:rsid w:val="00F73EC4"/>
    <w:rsid w:val="00F73F97"/>
    <w:rsid w:val="00F741DC"/>
    <w:rsid w:val="00F74285"/>
    <w:rsid w:val="00F742F4"/>
    <w:rsid w:val="00F742FB"/>
    <w:rsid w:val="00F7464C"/>
    <w:rsid w:val="00F74664"/>
    <w:rsid w:val="00F74872"/>
    <w:rsid w:val="00F748BB"/>
    <w:rsid w:val="00F748E9"/>
    <w:rsid w:val="00F74928"/>
    <w:rsid w:val="00F74D63"/>
    <w:rsid w:val="00F74F67"/>
    <w:rsid w:val="00F753F5"/>
    <w:rsid w:val="00F75514"/>
    <w:rsid w:val="00F755CF"/>
    <w:rsid w:val="00F755E6"/>
    <w:rsid w:val="00F75647"/>
    <w:rsid w:val="00F756DB"/>
    <w:rsid w:val="00F757A4"/>
    <w:rsid w:val="00F75998"/>
    <w:rsid w:val="00F76783"/>
    <w:rsid w:val="00F76869"/>
    <w:rsid w:val="00F76BC1"/>
    <w:rsid w:val="00F76C7D"/>
    <w:rsid w:val="00F76FEE"/>
    <w:rsid w:val="00F771C9"/>
    <w:rsid w:val="00F772D2"/>
    <w:rsid w:val="00F772F0"/>
    <w:rsid w:val="00F773E3"/>
    <w:rsid w:val="00F77435"/>
    <w:rsid w:val="00F774AF"/>
    <w:rsid w:val="00F779CD"/>
    <w:rsid w:val="00F77D72"/>
    <w:rsid w:val="00F77DC7"/>
    <w:rsid w:val="00F77F6E"/>
    <w:rsid w:val="00F77FF4"/>
    <w:rsid w:val="00F80027"/>
    <w:rsid w:val="00F80299"/>
    <w:rsid w:val="00F80413"/>
    <w:rsid w:val="00F807AE"/>
    <w:rsid w:val="00F80A7E"/>
    <w:rsid w:val="00F80B27"/>
    <w:rsid w:val="00F80C16"/>
    <w:rsid w:val="00F81181"/>
    <w:rsid w:val="00F814CE"/>
    <w:rsid w:val="00F8173C"/>
    <w:rsid w:val="00F817D0"/>
    <w:rsid w:val="00F81980"/>
    <w:rsid w:val="00F81A67"/>
    <w:rsid w:val="00F81AE3"/>
    <w:rsid w:val="00F82022"/>
    <w:rsid w:val="00F8211D"/>
    <w:rsid w:val="00F8222E"/>
    <w:rsid w:val="00F823A1"/>
    <w:rsid w:val="00F82420"/>
    <w:rsid w:val="00F82436"/>
    <w:rsid w:val="00F826C9"/>
    <w:rsid w:val="00F8270B"/>
    <w:rsid w:val="00F8278B"/>
    <w:rsid w:val="00F82BAD"/>
    <w:rsid w:val="00F82C61"/>
    <w:rsid w:val="00F830CA"/>
    <w:rsid w:val="00F83228"/>
    <w:rsid w:val="00F83428"/>
    <w:rsid w:val="00F83481"/>
    <w:rsid w:val="00F83494"/>
    <w:rsid w:val="00F837B0"/>
    <w:rsid w:val="00F83874"/>
    <w:rsid w:val="00F83B79"/>
    <w:rsid w:val="00F83BD4"/>
    <w:rsid w:val="00F840B7"/>
    <w:rsid w:val="00F84270"/>
    <w:rsid w:val="00F84572"/>
    <w:rsid w:val="00F8462E"/>
    <w:rsid w:val="00F8470D"/>
    <w:rsid w:val="00F84939"/>
    <w:rsid w:val="00F84D4F"/>
    <w:rsid w:val="00F84DA2"/>
    <w:rsid w:val="00F84DCD"/>
    <w:rsid w:val="00F84EA5"/>
    <w:rsid w:val="00F84FA3"/>
    <w:rsid w:val="00F84FBD"/>
    <w:rsid w:val="00F85250"/>
    <w:rsid w:val="00F8532C"/>
    <w:rsid w:val="00F8537D"/>
    <w:rsid w:val="00F8563B"/>
    <w:rsid w:val="00F85692"/>
    <w:rsid w:val="00F856E6"/>
    <w:rsid w:val="00F857E3"/>
    <w:rsid w:val="00F85903"/>
    <w:rsid w:val="00F85984"/>
    <w:rsid w:val="00F85AAD"/>
    <w:rsid w:val="00F85AB0"/>
    <w:rsid w:val="00F85F65"/>
    <w:rsid w:val="00F85F86"/>
    <w:rsid w:val="00F85FCD"/>
    <w:rsid w:val="00F862D9"/>
    <w:rsid w:val="00F862FE"/>
    <w:rsid w:val="00F863CD"/>
    <w:rsid w:val="00F8642F"/>
    <w:rsid w:val="00F8648E"/>
    <w:rsid w:val="00F865F8"/>
    <w:rsid w:val="00F86652"/>
    <w:rsid w:val="00F86761"/>
    <w:rsid w:val="00F86785"/>
    <w:rsid w:val="00F868EC"/>
    <w:rsid w:val="00F86C5D"/>
    <w:rsid w:val="00F86D30"/>
    <w:rsid w:val="00F86E3B"/>
    <w:rsid w:val="00F86FE5"/>
    <w:rsid w:val="00F870B3"/>
    <w:rsid w:val="00F8789E"/>
    <w:rsid w:val="00F87992"/>
    <w:rsid w:val="00F87A50"/>
    <w:rsid w:val="00F87D21"/>
    <w:rsid w:val="00F87D2C"/>
    <w:rsid w:val="00F90B0B"/>
    <w:rsid w:val="00F90B4F"/>
    <w:rsid w:val="00F90BFC"/>
    <w:rsid w:val="00F9110C"/>
    <w:rsid w:val="00F9114D"/>
    <w:rsid w:val="00F91177"/>
    <w:rsid w:val="00F91518"/>
    <w:rsid w:val="00F9195F"/>
    <w:rsid w:val="00F91992"/>
    <w:rsid w:val="00F91A71"/>
    <w:rsid w:val="00F91BA0"/>
    <w:rsid w:val="00F9205F"/>
    <w:rsid w:val="00F92094"/>
    <w:rsid w:val="00F9213C"/>
    <w:rsid w:val="00F92689"/>
    <w:rsid w:val="00F9280B"/>
    <w:rsid w:val="00F928E6"/>
    <w:rsid w:val="00F92911"/>
    <w:rsid w:val="00F929BF"/>
    <w:rsid w:val="00F92CFA"/>
    <w:rsid w:val="00F92CFB"/>
    <w:rsid w:val="00F92D2D"/>
    <w:rsid w:val="00F92F0F"/>
    <w:rsid w:val="00F932DC"/>
    <w:rsid w:val="00F9337A"/>
    <w:rsid w:val="00F9366E"/>
    <w:rsid w:val="00F93C68"/>
    <w:rsid w:val="00F93DA4"/>
    <w:rsid w:val="00F93F4E"/>
    <w:rsid w:val="00F9411D"/>
    <w:rsid w:val="00F9425D"/>
    <w:rsid w:val="00F943D6"/>
    <w:rsid w:val="00F945CF"/>
    <w:rsid w:val="00F9465E"/>
    <w:rsid w:val="00F94704"/>
    <w:rsid w:val="00F9473D"/>
    <w:rsid w:val="00F9477E"/>
    <w:rsid w:val="00F94AD0"/>
    <w:rsid w:val="00F94B76"/>
    <w:rsid w:val="00F95153"/>
    <w:rsid w:val="00F951B7"/>
    <w:rsid w:val="00F9521A"/>
    <w:rsid w:val="00F952B2"/>
    <w:rsid w:val="00F9537E"/>
    <w:rsid w:val="00F9562A"/>
    <w:rsid w:val="00F9564E"/>
    <w:rsid w:val="00F95899"/>
    <w:rsid w:val="00F95A1E"/>
    <w:rsid w:val="00F95BEB"/>
    <w:rsid w:val="00F95E2F"/>
    <w:rsid w:val="00F95EB6"/>
    <w:rsid w:val="00F961CB"/>
    <w:rsid w:val="00F96394"/>
    <w:rsid w:val="00F963D4"/>
    <w:rsid w:val="00F9643C"/>
    <w:rsid w:val="00F96458"/>
    <w:rsid w:val="00F965E0"/>
    <w:rsid w:val="00F969EF"/>
    <w:rsid w:val="00F96B6A"/>
    <w:rsid w:val="00F96B9D"/>
    <w:rsid w:val="00F96D77"/>
    <w:rsid w:val="00F97016"/>
    <w:rsid w:val="00F97249"/>
    <w:rsid w:val="00F97255"/>
    <w:rsid w:val="00F97302"/>
    <w:rsid w:val="00F97369"/>
    <w:rsid w:val="00F9748F"/>
    <w:rsid w:val="00F97539"/>
    <w:rsid w:val="00F978ED"/>
    <w:rsid w:val="00F979FD"/>
    <w:rsid w:val="00F97C62"/>
    <w:rsid w:val="00F97D16"/>
    <w:rsid w:val="00F97E1E"/>
    <w:rsid w:val="00F97E37"/>
    <w:rsid w:val="00F97E84"/>
    <w:rsid w:val="00F97F09"/>
    <w:rsid w:val="00F97F61"/>
    <w:rsid w:val="00F97FE6"/>
    <w:rsid w:val="00FA011B"/>
    <w:rsid w:val="00FA02FE"/>
    <w:rsid w:val="00FA040A"/>
    <w:rsid w:val="00FA070A"/>
    <w:rsid w:val="00FA0895"/>
    <w:rsid w:val="00FA08E5"/>
    <w:rsid w:val="00FA08FD"/>
    <w:rsid w:val="00FA0905"/>
    <w:rsid w:val="00FA0CAD"/>
    <w:rsid w:val="00FA1162"/>
    <w:rsid w:val="00FA1805"/>
    <w:rsid w:val="00FA1896"/>
    <w:rsid w:val="00FA1B99"/>
    <w:rsid w:val="00FA1C51"/>
    <w:rsid w:val="00FA1D92"/>
    <w:rsid w:val="00FA1E2D"/>
    <w:rsid w:val="00FA1F7B"/>
    <w:rsid w:val="00FA22D2"/>
    <w:rsid w:val="00FA2337"/>
    <w:rsid w:val="00FA2343"/>
    <w:rsid w:val="00FA2476"/>
    <w:rsid w:val="00FA27FD"/>
    <w:rsid w:val="00FA2AFE"/>
    <w:rsid w:val="00FA2CD5"/>
    <w:rsid w:val="00FA3555"/>
    <w:rsid w:val="00FA35EE"/>
    <w:rsid w:val="00FA3933"/>
    <w:rsid w:val="00FA3C2F"/>
    <w:rsid w:val="00FA3C8F"/>
    <w:rsid w:val="00FA3DB6"/>
    <w:rsid w:val="00FA3E2F"/>
    <w:rsid w:val="00FA4098"/>
    <w:rsid w:val="00FA414C"/>
    <w:rsid w:val="00FA4224"/>
    <w:rsid w:val="00FA466C"/>
    <w:rsid w:val="00FA4797"/>
    <w:rsid w:val="00FA4A30"/>
    <w:rsid w:val="00FA4A6E"/>
    <w:rsid w:val="00FA4CC2"/>
    <w:rsid w:val="00FA4D58"/>
    <w:rsid w:val="00FA4E34"/>
    <w:rsid w:val="00FA4F70"/>
    <w:rsid w:val="00FA5022"/>
    <w:rsid w:val="00FA53EB"/>
    <w:rsid w:val="00FA547C"/>
    <w:rsid w:val="00FA5769"/>
    <w:rsid w:val="00FA5ABA"/>
    <w:rsid w:val="00FA5BE2"/>
    <w:rsid w:val="00FA6076"/>
    <w:rsid w:val="00FA610B"/>
    <w:rsid w:val="00FA61CE"/>
    <w:rsid w:val="00FA620E"/>
    <w:rsid w:val="00FA6301"/>
    <w:rsid w:val="00FA6393"/>
    <w:rsid w:val="00FA6662"/>
    <w:rsid w:val="00FA6759"/>
    <w:rsid w:val="00FA675D"/>
    <w:rsid w:val="00FA6772"/>
    <w:rsid w:val="00FA6998"/>
    <w:rsid w:val="00FA69DF"/>
    <w:rsid w:val="00FA6A0C"/>
    <w:rsid w:val="00FA6A13"/>
    <w:rsid w:val="00FA6CD1"/>
    <w:rsid w:val="00FA6EC8"/>
    <w:rsid w:val="00FA6ED9"/>
    <w:rsid w:val="00FA6FFE"/>
    <w:rsid w:val="00FA7057"/>
    <w:rsid w:val="00FA71B1"/>
    <w:rsid w:val="00FA73C7"/>
    <w:rsid w:val="00FA741A"/>
    <w:rsid w:val="00FA75E0"/>
    <w:rsid w:val="00FA760E"/>
    <w:rsid w:val="00FA784D"/>
    <w:rsid w:val="00FA792E"/>
    <w:rsid w:val="00FA794D"/>
    <w:rsid w:val="00FA7973"/>
    <w:rsid w:val="00FA79F6"/>
    <w:rsid w:val="00FA7A91"/>
    <w:rsid w:val="00FA7CE2"/>
    <w:rsid w:val="00FA7D21"/>
    <w:rsid w:val="00FA7E3B"/>
    <w:rsid w:val="00FA7EE3"/>
    <w:rsid w:val="00FAB141"/>
    <w:rsid w:val="00FB0100"/>
    <w:rsid w:val="00FB01D9"/>
    <w:rsid w:val="00FB021F"/>
    <w:rsid w:val="00FB05E8"/>
    <w:rsid w:val="00FB06BD"/>
    <w:rsid w:val="00FB07AC"/>
    <w:rsid w:val="00FB0845"/>
    <w:rsid w:val="00FB091E"/>
    <w:rsid w:val="00FB0939"/>
    <w:rsid w:val="00FB0A74"/>
    <w:rsid w:val="00FB0ABE"/>
    <w:rsid w:val="00FB0FA1"/>
    <w:rsid w:val="00FB0FC0"/>
    <w:rsid w:val="00FB1257"/>
    <w:rsid w:val="00FB127E"/>
    <w:rsid w:val="00FB140C"/>
    <w:rsid w:val="00FB15B7"/>
    <w:rsid w:val="00FB1811"/>
    <w:rsid w:val="00FB1984"/>
    <w:rsid w:val="00FB1AC6"/>
    <w:rsid w:val="00FB1CC8"/>
    <w:rsid w:val="00FB1D55"/>
    <w:rsid w:val="00FB1DE7"/>
    <w:rsid w:val="00FB1EFB"/>
    <w:rsid w:val="00FB1F5F"/>
    <w:rsid w:val="00FB1FE5"/>
    <w:rsid w:val="00FB243C"/>
    <w:rsid w:val="00FB28F9"/>
    <w:rsid w:val="00FB2A2C"/>
    <w:rsid w:val="00FB2A33"/>
    <w:rsid w:val="00FB2C04"/>
    <w:rsid w:val="00FB3517"/>
    <w:rsid w:val="00FB377A"/>
    <w:rsid w:val="00FB3909"/>
    <w:rsid w:val="00FB3922"/>
    <w:rsid w:val="00FB3A4D"/>
    <w:rsid w:val="00FB3A87"/>
    <w:rsid w:val="00FB3BBE"/>
    <w:rsid w:val="00FB3D11"/>
    <w:rsid w:val="00FB3F50"/>
    <w:rsid w:val="00FB41E6"/>
    <w:rsid w:val="00FB424E"/>
    <w:rsid w:val="00FB4932"/>
    <w:rsid w:val="00FB49E8"/>
    <w:rsid w:val="00FB4B3A"/>
    <w:rsid w:val="00FB4C87"/>
    <w:rsid w:val="00FB4DBD"/>
    <w:rsid w:val="00FB4EAC"/>
    <w:rsid w:val="00FB4FBA"/>
    <w:rsid w:val="00FB50FF"/>
    <w:rsid w:val="00FB5231"/>
    <w:rsid w:val="00FB52F0"/>
    <w:rsid w:val="00FB5513"/>
    <w:rsid w:val="00FB5663"/>
    <w:rsid w:val="00FB5704"/>
    <w:rsid w:val="00FB59EC"/>
    <w:rsid w:val="00FB5A56"/>
    <w:rsid w:val="00FB605A"/>
    <w:rsid w:val="00FB615E"/>
    <w:rsid w:val="00FB624F"/>
    <w:rsid w:val="00FB65B5"/>
    <w:rsid w:val="00FB66B9"/>
    <w:rsid w:val="00FB66CC"/>
    <w:rsid w:val="00FB684A"/>
    <w:rsid w:val="00FB6A05"/>
    <w:rsid w:val="00FB6BD2"/>
    <w:rsid w:val="00FB6C85"/>
    <w:rsid w:val="00FB6E97"/>
    <w:rsid w:val="00FB70FE"/>
    <w:rsid w:val="00FB73A0"/>
    <w:rsid w:val="00FB73AD"/>
    <w:rsid w:val="00FB755C"/>
    <w:rsid w:val="00FB7631"/>
    <w:rsid w:val="00FB7713"/>
    <w:rsid w:val="00FB7789"/>
    <w:rsid w:val="00FB77CE"/>
    <w:rsid w:val="00FB780E"/>
    <w:rsid w:val="00FB7845"/>
    <w:rsid w:val="00FB7A52"/>
    <w:rsid w:val="00FB7BF6"/>
    <w:rsid w:val="00FB7C3A"/>
    <w:rsid w:val="00FC00C8"/>
    <w:rsid w:val="00FC0152"/>
    <w:rsid w:val="00FC0686"/>
    <w:rsid w:val="00FC0742"/>
    <w:rsid w:val="00FC0822"/>
    <w:rsid w:val="00FC094A"/>
    <w:rsid w:val="00FC0A90"/>
    <w:rsid w:val="00FC0B1D"/>
    <w:rsid w:val="00FC0B52"/>
    <w:rsid w:val="00FC0D19"/>
    <w:rsid w:val="00FC0E4A"/>
    <w:rsid w:val="00FC114D"/>
    <w:rsid w:val="00FC118C"/>
    <w:rsid w:val="00FC1219"/>
    <w:rsid w:val="00FC1228"/>
    <w:rsid w:val="00FC1840"/>
    <w:rsid w:val="00FC1983"/>
    <w:rsid w:val="00FC199F"/>
    <w:rsid w:val="00FC1AF3"/>
    <w:rsid w:val="00FC1EFD"/>
    <w:rsid w:val="00FC1F1D"/>
    <w:rsid w:val="00FC212B"/>
    <w:rsid w:val="00FC2153"/>
    <w:rsid w:val="00FC21BC"/>
    <w:rsid w:val="00FC27B6"/>
    <w:rsid w:val="00FC27D2"/>
    <w:rsid w:val="00FC2834"/>
    <w:rsid w:val="00FC2850"/>
    <w:rsid w:val="00FC2ABB"/>
    <w:rsid w:val="00FC2ACB"/>
    <w:rsid w:val="00FC2C9A"/>
    <w:rsid w:val="00FC32D7"/>
    <w:rsid w:val="00FC3567"/>
    <w:rsid w:val="00FC35D3"/>
    <w:rsid w:val="00FC373F"/>
    <w:rsid w:val="00FC38A5"/>
    <w:rsid w:val="00FC39EB"/>
    <w:rsid w:val="00FC3CA5"/>
    <w:rsid w:val="00FC4393"/>
    <w:rsid w:val="00FC4464"/>
    <w:rsid w:val="00FC4E19"/>
    <w:rsid w:val="00FC4E3F"/>
    <w:rsid w:val="00FC4E71"/>
    <w:rsid w:val="00FC5509"/>
    <w:rsid w:val="00FC556A"/>
    <w:rsid w:val="00FC5682"/>
    <w:rsid w:val="00FC56C6"/>
    <w:rsid w:val="00FC5761"/>
    <w:rsid w:val="00FC5823"/>
    <w:rsid w:val="00FC5916"/>
    <w:rsid w:val="00FC59DF"/>
    <w:rsid w:val="00FC5EE5"/>
    <w:rsid w:val="00FC611B"/>
    <w:rsid w:val="00FC63CB"/>
    <w:rsid w:val="00FC647C"/>
    <w:rsid w:val="00FC6940"/>
    <w:rsid w:val="00FC6947"/>
    <w:rsid w:val="00FC6A1C"/>
    <w:rsid w:val="00FC6A79"/>
    <w:rsid w:val="00FC6D2E"/>
    <w:rsid w:val="00FC6F6B"/>
    <w:rsid w:val="00FC70B5"/>
    <w:rsid w:val="00FC70FC"/>
    <w:rsid w:val="00FC767C"/>
    <w:rsid w:val="00FC78F1"/>
    <w:rsid w:val="00FC7B92"/>
    <w:rsid w:val="00FC7C4A"/>
    <w:rsid w:val="00FC7E86"/>
    <w:rsid w:val="00FC7F0F"/>
    <w:rsid w:val="00FD0137"/>
    <w:rsid w:val="00FD0303"/>
    <w:rsid w:val="00FD03C2"/>
    <w:rsid w:val="00FD050D"/>
    <w:rsid w:val="00FD0A93"/>
    <w:rsid w:val="00FD0AB9"/>
    <w:rsid w:val="00FD0AD7"/>
    <w:rsid w:val="00FD0FDE"/>
    <w:rsid w:val="00FD100A"/>
    <w:rsid w:val="00FD102D"/>
    <w:rsid w:val="00FD16EB"/>
    <w:rsid w:val="00FD1732"/>
    <w:rsid w:val="00FD1738"/>
    <w:rsid w:val="00FD1BB6"/>
    <w:rsid w:val="00FD1C4F"/>
    <w:rsid w:val="00FD1C5A"/>
    <w:rsid w:val="00FD1C78"/>
    <w:rsid w:val="00FD1CB0"/>
    <w:rsid w:val="00FD1D61"/>
    <w:rsid w:val="00FD1DD3"/>
    <w:rsid w:val="00FD1EAE"/>
    <w:rsid w:val="00FD2071"/>
    <w:rsid w:val="00FD2084"/>
    <w:rsid w:val="00FD2535"/>
    <w:rsid w:val="00FD253D"/>
    <w:rsid w:val="00FD25AC"/>
    <w:rsid w:val="00FD293A"/>
    <w:rsid w:val="00FD2BEE"/>
    <w:rsid w:val="00FD2CC0"/>
    <w:rsid w:val="00FD2D53"/>
    <w:rsid w:val="00FD2D6C"/>
    <w:rsid w:val="00FD2D84"/>
    <w:rsid w:val="00FD2E0E"/>
    <w:rsid w:val="00FD2E58"/>
    <w:rsid w:val="00FD3219"/>
    <w:rsid w:val="00FD39DC"/>
    <w:rsid w:val="00FD3AF0"/>
    <w:rsid w:val="00FD3D41"/>
    <w:rsid w:val="00FD3EFD"/>
    <w:rsid w:val="00FD4504"/>
    <w:rsid w:val="00FD4562"/>
    <w:rsid w:val="00FD45F9"/>
    <w:rsid w:val="00FD46B6"/>
    <w:rsid w:val="00FD4956"/>
    <w:rsid w:val="00FD4B60"/>
    <w:rsid w:val="00FD4BF3"/>
    <w:rsid w:val="00FD4C3C"/>
    <w:rsid w:val="00FD4EC3"/>
    <w:rsid w:val="00FD4F1E"/>
    <w:rsid w:val="00FD5023"/>
    <w:rsid w:val="00FD513C"/>
    <w:rsid w:val="00FD5244"/>
    <w:rsid w:val="00FD53EA"/>
    <w:rsid w:val="00FD54A5"/>
    <w:rsid w:val="00FD55B5"/>
    <w:rsid w:val="00FD5AFD"/>
    <w:rsid w:val="00FD5C0D"/>
    <w:rsid w:val="00FD5E34"/>
    <w:rsid w:val="00FD5F5C"/>
    <w:rsid w:val="00FD5FBB"/>
    <w:rsid w:val="00FD60C8"/>
    <w:rsid w:val="00FD6128"/>
    <w:rsid w:val="00FD6617"/>
    <w:rsid w:val="00FD667E"/>
    <w:rsid w:val="00FD683E"/>
    <w:rsid w:val="00FD69FB"/>
    <w:rsid w:val="00FD6A6E"/>
    <w:rsid w:val="00FD6AAF"/>
    <w:rsid w:val="00FD6BEE"/>
    <w:rsid w:val="00FD6CBE"/>
    <w:rsid w:val="00FD6F29"/>
    <w:rsid w:val="00FD7105"/>
    <w:rsid w:val="00FD71DE"/>
    <w:rsid w:val="00FD7242"/>
    <w:rsid w:val="00FD72FF"/>
    <w:rsid w:val="00FD73EB"/>
    <w:rsid w:val="00FD760D"/>
    <w:rsid w:val="00FD763E"/>
    <w:rsid w:val="00FD785F"/>
    <w:rsid w:val="00FD79DB"/>
    <w:rsid w:val="00FD7CD5"/>
    <w:rsid w:val="00FD7D15"/>
    <w:rsid w:val="00FD7E6B"/>
    <w:rsid w:val="00FD7E89"/>
    <w:rsid w:val="00FD7EDB"/>
    <w:rsid w:val="00FE0160"/>
    <w:rsid w:val="00FE01CB"/>
    <w:rsid w:val="00FE021B"/>
    <w:rsid w:val="00FE0291"/>
    <w:rsid w:val="00FE0492"/>
    <w:rsid w:val="00FE05D4"/>
    <w:rsid w:val="00FE06D2"/>
    <w:rsid w:val="00FE09B0"/>
    <w:rsid w:val="00FE0BC6"/>
    <w:rsid w:val="00FE0FFC"/>
    <w:rsid w:val="00FE11D7"/>
    <w:rsid w:val="00FE12DE"/>
    <w:rsid w:val="00FE1361"/>
    <w:rsid w:val="00FE15EB"/>
    <w:rsid w:val="00FE1704"/>
    <w:rsid w:val="00FE1938"/>
    <w:rsid w:val="00FE2196"/>
    <w:rsid w:val="00FE24F1"/>
    <w:rsid w:val="00FE265A"/>
    <w:rsid w:val="00FE2679"/>
    <w:rsid w:val="00FE2726"/>
    <w:rsid w:val="00FE2839"/>
    <w:rsid w:val="00FE2869"/>
    <w:rsid w:val="00FE29EF"/>
    <w:rsid w:val="00FE2A1D"/>
    <w:rsid w:val="00FE2BD2"/>
    <w:rsid w:val="00FE2BF4"/>
    <w:rsid w:val="00FE32C3"/>
    <w:rsid w:val="00FE340B"/>
    <w:rsid w:val="00FE34B6"/>
    <w:rsid w:val="00FE34D5"/>
    <w:rsid w:val="00FE35A0"/>
    <w:rsid w:val="00FE3725"/>
    <w:rsid w:val="00FE3949"/>
    <w:rsid w:val="00FE39B0"/>
    <w:rsid w:val="00FE3C78"/>
    <w:rsid w:val="00FE3D91"/>
    <w:rsid w:val="00FE3E32"/>
    <w:rsid w:val="00FE3F37"/>
    <w:rsid w:val="00FE3F75"/>
    <w:rsid w:val="00FE4156"/>
    <w:rsid w:val="00FE41D3"/>
    <w:rsid w:val="00FE42F5"/>
    <w:rsid w:val="00FE46B0"/>
    <w:rsid w:val="00FE47A9"/>
    <w:rsid w:val="00FE48E4"/>
    <w:rsid w:val="00FE4C00"/>
    <w:rsid w:val="00FE4D8A"/>
    <w:rsid w:val="00FE5084"/>
    <w:rsid w:val="00FE513C"/>
    <w:rsid w:val="00FE5255"/>
    <w:rsid w:val="00FE52BB"/>
    <w:rsid w:val="00FE52CE"/>
    <w:rsid w:val="00FE52DB"/>
    <w:rsid w:val="00FE535F"/>
    <w:rsid w:val="00FE5458"/>
    <w:rsid w:val="00FE56B1"/>
    <w:rsid w:val="00FE5832"/>
    <w:rsid w:val="00FE584B"/>
    <w:rsid w:val="00FE5967"/>
    <w:rsid w:val="00FE5BD8"/>
    <w:rsid w:val="00FE5C01"/>
    <w:rsid w:val="00FE5C7B"/>
    <w:rsid w:val="00FE5DC0"/>
    <w:rsid w:val="00FE5E0B"/>
    <w:rsid w:val="00FE5E0D"/>
    <w:rsid w:val="00FE5E5E"/>
    <w:rsid w:val="00FE5FCF"/>
    <w:rsid w:val="00FE6036"/>
    <w:rsid w:val="00FE60AE"/>
    <w:rsid w:val="00FE6100"/>
    <w:rsid w:val="00FE6440"/>
    <w:rsid w:val="00FE6487"/>
    <w:rsid w:val="00FE673B"/>
    <w:rsid w:val="00FE6757"/>
    <w:rsid w:val="00FE683B"/>
    <w:rsid w:val="00FE68A6"/>
    <w:rsid w:val="00FE6C01"/>
    <w:rsid w:val="00FE6EF9"/>
    <w:rsid w:val="00FE6FEC"/>
    <w:rsid w:val="00FE7016"/>
    <w:rsid w:val="00FE720A"/>
    <w:rsid w:val="00FE726E"/>
    <w:rsid w:val="00FE7287"/>
    <w:rsid w:val="00FE7347"/>
    <w:rsid w:val="00FE7354"/>
    <w:rsid w:val="00FE744D"/>
    <w:rsid w:val="00FE74F2"/>
    <w:rsid w:val="00FE7511"/>
    <w:rsid w:val="00FE768E"/>
    <w:rsid w:val="00FE76FC"/>
    <w:rsid w:val="00FE78F5"/>
    <w:rsid w:val="00FE7A4B"/>
    <w:rsid w:val="00FE7AA4"/>
    <w:rsid w:val="00FE7B71"/>
    <w:rsid w:val="00FE7C0B"/>
    <w:rsid w:val="00FE7C38"/>
    <w:rsid w:val="00FE7D74"/>
    <w:rsid w:val="00FE7E05"/>
    <w:rsid w:val="00FE7E5A"/>
    <w:rsid w:val="00FE7ED8"/>
    <w:rsid w:val="00FECE67"/>
    <w:rsid w:val="00FF004D"/>
    <w:rsid w:val="00FF015E"/>
    <w:rsid w:val="00FF0297"/>
    <w:rsid w:val="00FF02C2"/>
    <w:rsid w:val="00FF07E1"/>
    <w:rsid w:val="00FF0855"/>
    <w:rsid w:val="00FF0A08"/>
    <w:rsid w:val="00FF0D31"/>
    <w:rsid w:val="00FF0D3A"/>
    <w:rsid w:val="00FF0E4E"/>
    <w:rsid w:val="00FF0EC0"/>
    <w:rsid w:val="00FF12A3"/>
    <w:rsid w:val="00FF12C4"/>
    <w:rsid w:val="00FF1372"/>
    <w:rsid w:val="00FF141E"/>
    <w:rsid w:val="00FF17DD"/>
    <w:rsid w:val="00FF1889"/>
    <w:rsid w:val="00FF1B62"/>
    <w:rsid w:val="00FF1DC5"/>
    <w:rsid w:val="00FF1FDD"/>
    <w:rsid w:val="00FF21B0"/>
    <w:rsid w:val="00FF24A5"/>
    <w:rsid w:val="00FF24D0"/>
    <w:rsid w:val="00FF25F0"/>
    <w:rsid w:val="00FF270D"/>
    <w:rsid w:val="00FF2729"/>
    <w:rsid w:val="00FF2AD8"/>
    <w:rsid w:val="00FF2B12"/>
    <w:rsid w:val="00FF2CEB"/>
    <w:rsid w:val="00FF2CFB"/>
    <w:rsid w:val="00FF2E74"/>
    <w:rsid w:val="00FF2F41"/>
    <w:rsid w:val="00FF34B9"/>
    <w:rsid w:val="00FF36E3"/>
    <w:rsid w:val="00FF36F1"/>
    <w:rsid w:val="00FF3713"/>
    <w:rsid w:val="00FF37F6"/>
    <w:rsid w:val="00FF3E79"/>
    <w:rsid w:val="00FF3FCC"/>
    <w:rsid w:val="00FF42BB"/>
    <w:rsid w:val="00FF439F"/>
    <w:rsid w:val="00FF455B"/>
    <w:rsid w:val="00FF45F6"/>
    <w:rsid w:val="00FF47D2"/>
    <w:rsid w:val="00FF4ABF"/>
    <w:rsid w:val="00FF4AF0"/>
    <w:rsid w:val="00FF4E97"/>
    <w:rsid w:val="00FF5007"/>
    <w:rsid w:val="00FF50B0"/>
    <w:rsid w:val="00FF51D6"/>
    <w:rsid w:val="00FF521F"/>
    <w:rsid w:val="00FF53D5"/>
    <w:rsid w:val="00FF5484"/>
    <w:rsid w:val="00FF58CB"/>
    <w:rsid w:val="00FF5927"/>
    <w:rsid w:val="00FF6185"/>
    <w:rsid w:val="00FF6371"/>
    <w:rsid w:val="00FF6434"/>
    <w:rsid w:val="00FF660E"/>
    <w:rsid w:val="00FF667D"/>
    <w:rsid w:val="00FF67B5"/>
    <w:rsid w:val="00FF686B"/>
    <w:rsid w:val="00FF68CD"/>
    <w:rsid w:val="00FF696C"/>
    <w:rsid w:val="00FF6A04"/>
    <w:rsid w:val="00FF6A6F"/>
    <w:rsid w:val="00FF6A88"/>
    <w:rsid w:val="00FF6AEB"/>
    <w:rsid w:val="00FF6BC0"/>
    <w:rsid w:val="00FF6C8C"/>
    <w:rsid w:val="00FF6F3B"/>
    <w:rsid w:val="00FF7438"/>
    <w:rsid w:val="00FF750A"/>
    <w:rsid w:val="00FF751E"/>
    <w:rsid w:val="00FF7575"/>
    <w:rsid w:val="00FF78EB"/>
    <w:rsid w:val="00FF7A3E"/>
    <w:rsid w:val="00FF7A6E"/>
    <w:rsid w:val="00FF7A97"/>
    <w:rsid w:val="01101B1A"/>
    <w:rsid w:val="01101D2B"/>
    <w:rsid w:val="0110ABAE"/>
    <w:rsid w:val="0111BD02"/>
    <w:rsid w:val="0111F93E"/>
    <w:rsid w:val="012320D3"/>
    <w:rsid w:val="012F5487"/>
    <w:rsid w:val="013632FB"/>
    <w:rsid w:val="01552326"/>
    <w:rsid w:val="015730F0"/>
    <w:rsid w:val="01676D58"/>
    <w:rsid w:val="017510FB"/>
    <w:rsid w:val="01888711"/>
    <w:rsid w:val="0191CA3C"/>
    <w:rsid w:val="0196571D"/>
    <w:rsid w:val="01989596"/>
    <w:rsid w:val="01A55F97"/>
    <w:rsid w:val="01AD0C96"/>
    <w:rsid w:val="01AE3806"/>
    <w:rsid w:val="01B29069"/>
    <w:rsid w:val="01BD6F86"/>
    <w:rsid w:val="01BF8A60"/>
    <w:rsid w:val="01C4578F"/>
    <w:rsid w:val="01C5CC4C"/>
    <w:rsid w:val="01C94248"/>
    <w:rsid w:val="01C9D288"/>
    <w:rsid w:val="01CFF87D"/>
    <w:rsid w:val="01D05AB8"/>
    <w:rsid w:val="01D40854"/>
    <w:rsid w:val="01D78139"/>
    <w:rsid w:val="01D9C876"/>
    <w:rsid w:val="01DDA7CA"/>
    <w:rsid w:val="01DE49B6"/>
    <w:rsid w:val="01F3E636"/>
    <w:rsid w:val="01F4F125"/>
    <w:rsid w:val="01FD24DE"/>
    <w:rsid w:val="01FD69C3"/>
    <w:rsid w:val="0200BEC6"/>
    <w:rsid w:val="020349A3"/>
    <w:rsid w:val="020681F0"/>
    <w:rsid w:val="020DC09B"/>
    <w:rsid w:val="0212308F"/>
    <w:rsid w:val="02255D06"/>
    <w:rsid w:val="02279F8A"/>
    <w:rsid w:val="02296F21"/>
    <w:rsid w:val="02304AB1"/>
    <w:rsid w:val="0230810C"/>
    <w:rsid w:val="0236D06F"/>
    <w:rsid w:val="025F7D5C"/>
    <w:rsid w:val="0267DF6B"/>
    <w:rsid w:val="026EA4C6"/>
    <w:rsid w:val="026EB8B7"/>
    <w:rsid w:val="026F86E0"/>
    <w:rsid w:val="027CC873"/>
    <w:rsid w:val="02800604"/>
    <w:rsid w:val="02803CD3"/>
    <w:rsid w:val="0292C2DB"/>
    <w:rsid w:val="029AA6DC"/>
    <w:rsid w:val="029E03C8"/>
    <w:rsid w:val="02AC2CBE"/>
    <w:rsid w:val="02B5E4F5"/>
    <w:rsid w:val="02B964DF"/>
    <w:rsid w:val="02BA4FCB"/>
    <w:rsid w:val="02BDA69D"/>
    <w:rsid w:val="02BDFB85"/>
    <w:rsid w:val="02C1C067"/>
    <w:rsid w:val="02C1C960"/>
    <w:rsid w:val="02C5A6EA"/>
    <w:rsid w:val="02D4CE7D"/>
    <w:rsid w:val="02DE7F7F"/>
    <w:rsid w:val="02E10DF7"/>
    <w:rsid w:val="02E72567"/>
    <w:rsid w:val="02EA409E"/>
    <w:rsid w:val="0300681E"/>
    <w:rsid w:val="0305BCD9"/>
    <w:rsid w:val="0307E96C"/>
    <w:rsid w:val="030D0646"/>
    <w:rsid w:val="031BEFCA"/>
    <w:rsid w:val="0322E7A1"/>
    <w:rsid w:val="03394238"/>
    <w:rsid w:val="0342FB2E"/>
    <w:rsid w:val="034F3BFD"/>
    <w:rsid w:val="0355AD53"/>
    <w:rsid w:val="0358CEC8"/>
    <w:rsid w:val="035A8E0A"/>
    <w:rsid w:val="0368B573"/>
    <w:rsid w:val="038743A5"/>
    <w:rsid w:val="0388A952"/>
    <w:rsid w:val="03917645"/>
    <w:rsid w:val="03978BD9"/>
    <w:rsid w:val="03A9EF20"/>
    <w:rsid w:val="03B7ED4C"/>
    <w:rsid w:val="03BC0374"/>
    <w:rsid w:val="03C40AA4"/>
    <w:rsid w:val="03C68ED3"/>
    <w:rsid w:val="03D3FEF5"/>
    <w:rsid w:val="03D6895A"/>
    <w:rsid w:val="03E6ABEC"/>
    <w:rsid w:val="03EA92B5"/>
    <w:rsid w:val="03EC19A1"/>
    <w:rsid w:val="03EF4C6C"/>
    <w:rsid w:val="03F69AC8"/>
    <w:rsid w:val="03F8EFAB"/>
    <w:rsid w:val="04106A5D"/>
    <w:rsid w:val="0416F3EE"/>
    <w:rsid w:val="041C0D34"/>
    <w:rsid w:val="0426F8BC"/>
    <w:rsid w:val="04287A49"/>
    <w:rsid w:val="04287B28"/>
    <w:rsid w:val="0428CE52"/>
    <w:rsid w:val="042FE3A0"/>
    <w:rsid w:val="0430DE9B"/>
    <w:rsid w:val="0431D928"/>
    <w:rsid w:val="0432091B"/>
    <w:rsid w:val="04348A4F"/>
    <w:rsid w:val="0438AC8A"/>
    <w:rsid w:val="043D6D1B"/>
    <w:rsid w:val="04417CD9"/>
    <w:rsid w:val="044247B9"/>
    <w:rsid w:val="04452C55"/>
    <w:rsid w:val="045E61D9"/>
    <w:rsid w:val="04715F2E"/>
    <w:rsid w:val="0477A541"/>
    <w:rsid w:val="04801216"/>
    <w:rsid w:val="048F3E43"/>
    <w:rsid w:val="049281A8"/>
    <w:rsid w:val="049EA744"/>
    <w:rsid w:val="04A0A51B"/>
    <w:rsid w:val="04A2DB57"/>
    <w:rsid w:val="04A4D9E6"/>
    <w:rsid w:val="04AA74F8"/>
    <w:rsid w:val="04AC020D"/>
    <w:rsid w:val="04B4FFE0"/>
    <w:rsid w:val="04C0CFA5"/>
    <w:rsid w:val="04CADF9F"/>
    <w:rsid w:val="04DF40FC"/>
    <w:rsid w:val="04EB9D94"/>
    <w:rsid w:val="04ED35F1"/>
    <w:rsid w:val="04EED527"/>
    <w:rsid w:val="05073E52"/>
    <w:rsid w:val="050C66CD"/>
    <w:rsid w:val="050E6E66"/>
    <w:rsid w:val="050FFB69"/>
    <w:rsid w:val="0510A092"/>
    <w:rsid w:val="0516C67E"/>
    <w:rsid w:val="052C7BAC"/>
    <w:rsid w:val="05316B12"/>
    <w:rsid w:val="0533F6E9"/>
    <w:rsid w:val="05376B09"/>
    <w:rsid w:val="0538720C"/>
    <w:rsid w:val="05478862"/>
    <w:rsid w:val="054E2EEB"/>
    <w:rsid w:val="0553C06D"/>
    <w:rsid w:val="0554ABB2"/>
    <w:rsid w:val="05564FFC"/>
    <w:rsid w:val="05750F66"/>
    <w:rsid w:val="05759765"/>
    <w:rsid w:val="05AB407A"/>
    <w:rsid w:val="05ADE95B"/>
    <w:rsid w:val="05B5CD64"/>
    <w:rsid w:val="05C004E9"/>
    <w:rsid w:val="05C51C20"/>
    <w:rsid w:val="05C5C6A7"/>
    <w:rsid w:val="05CE97C2"/>
    <w:rsid w:val="05D4BA0C"/>
    <w:rsid w:val="05DC39CA"/>
    <w:rsid w:val="05DD817A"/>
    <w:rsid w:val="05DE1DDE"/>
    <w:rsid w:val="05DF66BF"/>
    <w:rsid w:val="05E01F91"/>
    <w:rsid w:val="05E329BC"/>
    <w:rsid w:val="05E62810"/>
    <w:rsid w:val="05E76F95"/>
    <w:rsid w:val="05E7DC04"/>
    <w:rsid w:val="05F68D15"/>
    <w:rsid w:val="06014B9B"/>
    <w:rsid w:val="060D87F9"/>
    <w:rsid w:val="061747E0"/>
    <w:rsid w:val="06196615"/>
    <w:rsid w:val="061E3945"/>
    <w:rsid w:val="06364FFD"/>
    <w:rsid w:val="063B5209"/>
    <w:rsid w:val="064851EC"/>
    <w:rsid w:val="064FFF94"/>
    <w:rsid w:val="0656F3DD"/>
    <w:rsid w:val="065DAF91"/>
    <w:rsid w:val="065FE3A3"/>
    <w:rsid w:val="066219DE"/>
    <w:rsid w:val="066AF5D7"/>
    <w:rsid w:val="0671E5B6"/>
    <w:rsid w:val="0676B319"/>
    <w:rsid w:val="06811276"/>
    <w:rsid w:val="06834950"/>
    <w:rsid w:val="0684EF63"/>
    <w:rsid w:val="0687ECCB"/>
    <w:rsid w:val="068C9E92"/>
    <w:rsid w:val="068F3550"/>
    <w:rsid w:val="068FF830"/>
    <w:rsid w:val="069B81E5"/>
    <w:rsid w:val="06A2760E"/>
    <w:rsid w:val="06A9D422"/>
    <w:rsid w:val="06B38FAC"/>
    <w:rsid w:val="06B63C62"/>
    <w:rsid w:val="06C44D4B"/>
    <w:rsid w:val="06C4D494"/>
    <w:rsid w:val="06CEC6C0"/>
    <w:rsid w:val="06D79CE6"/>
    <w:rsid w:val="06E615F0"/>
    <w:rsid w:val="06EE87FF"/>
    <w:rsid w:val="06EF84C8"/>
    <w:rsid w:val="070A49E8"/>
    <w:rsid w:val="070B7CE4"/>
    <w:rsid w:val="07217232"/>
    <w:rsid w:val="0721DBDF"/>
    <w:rsid w:val="07272AEB"/>
    <w:rsid w:val="072CA4BF"/>
    <w:rsid w:val="072D0342"/>
    <w:rsid w:val="07358BFB"/>
    <w:rsid w:val="07381B9F"/>
    <w:rsid w:val="073864DE"/>
    <w:rsid w:val="073A4538"/>
    <w:rsid w:val="073D203C"/>
    <w:rsid w:val="074101F6"/>
    <w:rsid w:val="0742A415"/>
    <w:rsid w:val="07447D5A"/>
    <w:rsid w:val="0758B0BA"/>
    <w:rsid w:val="0759EAF1"/>
    <w:rsid w:val="0768C449"/>
    <w:rsid w:val="076AAEE9"/>
    <w:rsid w:val="077DB7D4"/>
    <w:rsid w:val="077EB218"/>
    <w:rsid w:val="07864010"/>
    <w:rsid w:val="07996348"/>
    <w:rsid w:val="07A24467"/>
    <w:rsid w:val="07A9A229"/>
    <w:rsid w:val="07AD0540"/>
    <w:rsid w:val="07AE62E0"/>
    <w:rsid w:val="07B2A10F"/>
    <w:rsid w:val="07BEF5A8"/>
    <w:rsid w:val="07BF588B"/>
    <w:rsid w:val="07C39543"/>
    <w:rsid w:val="07C6C03E"/>
    <w:rsid w:val="07CF6620"/>
    <w:rsid w:val="07D4D117"/>
    <w:rsid w:val="07DCACBF"/>
    <w:rsid w:val="07E08E95"/>
    <w:rsid w:val="07E0E99A"/>
    <w:rsid w:val="07EB23AD"/>
    <w:rsid w:val="07F2A855"/>
    <w:rsid w:val="0803A8EA"/>
    <w:rsid w:val="080CD7A7"/>
    <w:rsid w:val="0830C3BD"/>
    <w:rsid w:val="0831A95B"/>
    <w:rsid w:val="0834015D"/>
    <w:rsid w:val="083911F6"/>
    <w:rsid w:val="083C2C6A"/>
    <w:rsid w:val="08457790"/>
    <w:rsid w:val="085EA785"/>
    <w:rsid w:val="08729A58"/>
    <w:rsid w:val="08746FA3"/>
    <w:rsid w:val="0884C127"/>
    <w:rsid w:val="08894C5B"/>
    <w:rsid w:val="088D183D"/>
    <w:rsid w:val="088EFB71"/>
    <w:rsid w:val="0898F8FE"/>
    <w:rsid w:val="0899458F"/>
    <w:rsid w:val="089BDC75"/>
    <w:rsid w:val="089CE71E"/>
    <w:rsid w:val="089EE36A"/>
    <w:rsid w:val="089F0A9D"/>
    <w:rsid w:val="08AD3A60"/>
    <w:rsid w:val="08AFA4F6"/>
    <w:rsid w:val="08B1E01D"/>
    <w:rsid w:val="08B8A8E9"/>
    <w:rsid w:val="08C61430"/>
    <w:rsid w:val="08CB5773"/>
    <w:rsid w:val="08CEA200"/>
    <w:rsid w:val="08D21DF7"/>
    <w:rsid w:val="08DCB855"/>
    <w:rsid w:val="08DCE2CA"/>
    <w:rsid w:val="08DDBBC8"/>
    <w:rsid w:val="08DF8DB5"/>
    <w:rsid w:val="08E308EF"/>
    <w:rsid w:val="08E340C7"/>
    <w:rsid w:val="08E8FB18"/>
    <w:rsid w:val="08F304D7"/>
    <w:rsid w:val="08F94BA6"/>
    <w:rsid w:val="08FB7BAC"/>
    <w:rsid w:val="0904BA73"/>
    <w:rsid w:val="0910F90C"/>
    <w:rsid w:val="0914389F"/>
    <w:rsid w:val="09323A89"/>
    <w:rsid w:val="09338AD4"/>
    <w:rsid w:val="094B6F02"/>
    <w:rsid w:val="094C7082"/>
    <w:rsid w:val="095089EA"/>
    <w:rsid w:val="095503CE"/>
    <w:rsid w:val="0955EA22"/>
    <w:rsid w:val="095B0DBF"/>
    <w:rsid w:val="09687FE9"/>
    <w:rsid w:val="0968C7B1"/>
    <w:rsid w:val="09737160"/>
    <w:rsid w:val="0975CFFD"/>
    <w:rsid w:val="0975E211"/>
    <w:rsid w:val="0976D66F"/>
    <w:rsid w:val="09832935"/>
    <w:rsid w:val="09862A94"/>
    <w:rsid w:val="098895DE"/>
    <w:rsid w:val="09A14BEF"/>
    <w:rsid w:val="09A150CF"/>
    <w:rsid w:val="09B5868A"/>
    <w:rsid w:val="09BFCF69"/>
    <w:rsid w:val="09C160B6"/>
    <w:rsid w:val="09D575E0"/>
    <w:rsid w:val="09D6DBBB"/>
    <w:rsid w:val="09DC18F2"/>
    <w:rsid w:val="09DF4E48"/>
    <w:rsid w:val="09E13678"/>
    <w:rsid w:val="09E1FB7D"/>
    <w:rsid w:val="09F21CE5"/>
    <w:rsid w:val="09F55A8B"/>
    <w:rsid w:val="09F71008"/>
    <w:rsid w:val="09F8A696"/>
    <w:rsid w:val="09FD5BD5"/>
    <w:rsid w:val="09FF5E57"/>
    <w:rsid w:val="0A015D48"/>
    <w:rsid w:val="0A100572"/>
    <w:rsid w:val="0A15C6A3"/>
    <w:rsid w:val="0A30132A"/>
    <w:rsid w:val="0A3786A5"/>
    <w:rsid w:val="0A44E62D"/>
    <w:rsid w:val="0A598841"/>
    <w:rsid w:val="0A5D5516"/>
    <w:rsid w:val="0A6438B7"/>
    <w:rsid w:val="0A693E0C"/>
    <w:rsid w:val="0A789BB2"/>
    <w:rsid w:val="0A81889D"/>
    <w:rsid w:val="0A85194A"/>
    <w:rsid w:val="0A8617F5"/>
    <w:rsid w:val="0A91FC1E"/>
    <w:rsid w:val="0A948F4E"/>
    <w:rsid w:val="0A967365"/>
    <w:rsid w:val="0A96CF84"/>
    <w:rsid w:val="0A990270"/>
    <w:rsid w:val="0A99C395"/>
    <w:rsid w:val="0AA0EF0C"/>
    <w:rsid w:val="0AA376A9"/>
    <w:rsid w:val="0AA5F052"/>
    <w:rsid w:val="0AAC33DB"/>
    <w:rsid w:val="0AAF46A9"/>
    <w:rsid w:val="0AD2E521"/>
    <w:rsid w:val="0AD75A1C"/>
    <w:rsid w:val="0AF75FCE"/>
    <w:rsid w:val="0AF9D58B"/>
    <w:rsid w:val="0AFBBB9D"/>
    <w:rsid w:val="0B049812"/>
    <w:rsid w:val="0B04EABB"/>
    <w:rsid w:val="0B10AD76"/>
    <w:rsid w:val="0B24691F"/>
    <w:rsid w:val="0B2AB653"/>
    <w:rsid w:val="0B2F44E4"/>
    <w:rsid w:val="0B350F40"/>
    <w:rsid w:val="0B406B95"/>
    <w:rsid w:val="0B511ED4"/>
    <w:rsid w:val="0B523AFF"/>
    <w:rsid w:val="0B5AA363"/>
    <w:rsid w:val="0B5E7DE7"/>
    <w:rsid w:val="0B6222CD"/>
    <w:rsid w:val="0B8A7E00"/>
    <w:rsid w:val="0B8C96B8"/>
    <w:rsid w:val="0B96E550"/>
    <w:rsid w:val="0B99743F"/>
    <w:rsid w:val="0B9C5B4D"/>
    <w:rsid w:val="0BAD6436"/>
    <w:rsid w:val="0BBF70FA"/>
    <w:rsid w:val="0BC2A240"/>
    <w:rsid w:val="0BC34DD9"/>
    <w:rsid w:val="0BC5B913"/>
    <w:rsid w:val="0BCABA91"/>
    <w:rsid w:val="0BDC81B2"/>
    <w:rsid w:val="0BDE387E"/>
    <w:rsid w:val="0BE134C0"/>
    <w:rsid w:val="0BFA6BC7"/>
    <w:rsid w:val="0BFAD9FF"/>
    <w:rsid w:val="0C05065E"/>
    <w:rsid w:val="0C06D595"/>
    <w:rsid w:val="0C07E6C5"/>
    <w:rsid w:val="0C0BD2E4"/>
    <w:rsid w:val="0C0D05FA"/>
    <w:rsid w:val="0C14E44A"/>
    <w:rsid w:val="0C157445"/>
    <w:rsid w:val="0C165195"/>
    <w:rsid w:val="0C1708B3"/>
    <w:rsid w:val="0C17A606"/>
    <w:rsid w:val="0C1B6755"/>
    <w:rsid w:val="0C1F5A04"/>
    <w:rsid w:val="0C1FE9D6"/>
    <w:rsid w:val="0C202606"/>
    <w:rsid w:val="0C37891C"/>
    <w:rsid w:val="0C4352E8"/>
    <w:rsid w:val="0C460F06"/>
    <w:rsid w:val="0C48B39A"/>
    <w:rsid w:val="0C4B5D5B"/>
    <w:rsid w:val="0C4D78AD"/>
    <w:rsid w:val="0C547F68"/>
    <w:rsid w:val="0C5E09D6"/>
    <w:rsid w:val="0C6283AF"/>
    <w:rsid w:val="0C654E0C"/>
    <w:rsid w:val="0C706088"/>
    <w:rsid w:val="0C75193A"/>
    <w:rsid w:val="0C7DFE2F"/>
    <w:rsid w:val="0C8467A4"/>
    <w:rsid w:val="0C87DE7E"/>
    <w:rsid w:val="0C970D94"/>
    <w:rsid w:val="0CBB2129"/>
    <w:rsid w:val="0CBD59DC"/>
    <w:rsid w:val="0CC50003"/>
    <w:rsid w:val="0CC817C9"/>
    <w:rsid w:val="0CC9300A"/>
    <w:rsid w:val="0CD2450D"/>
    <w:rsid w:val="0CD5BBFD"/>
    <w:rsid w:val="0CDA044D"/>
    <w:rsid w:val="0CDC7117"/>
    <w:rsid w:val="0CF505B2"/>
    <w:rsid w:val="0CF9A60C"/>
    <w:rsid w:val="0D18F20C"/>
    <w:rsid w:val="0D231B7B"/>
    <w:rsid w:val="0D2D63DF"/>
    <w:rsid w:val="0D2EA7F6"/>
    <w:rsid w:val="0D3B457A"/>
    <w:rsid w:val="0D3CEC72"/>
    <w:rsid w:val="0D410141"/>
    <w:rsid w:val="0D47ED86"/>
    <w:rsid w:val="0D487037"/>
    <w:rsid w:val="0D4A94B7"/>
    <w:rsid w:val="0D5833CC"/>
    <w:rsid w:val="0D586391"/>
    <w:rsid w:val="0D5AA810"/>
    <w:rsid w:val="0D5C3A3D"/>
    <w:rsid w:val="0D5DC132"/>
    <w:rsid w:val="0D5E95A9"/>
    <w:rsid w:val="0D674300"/>
    <w:rsid w:val="0D6E3D99"/>
    <w:rsid w:val="0D6E9DC9"/>
    <w:rsid w:val="0D710AE8"/>
    <w:rsid w:val="0D7600A3"/>
    <w:rsid w:val="0D77B096"/>
    <w:rsid w:val="0D7C842C"/>
    <w:rsid w:val="0D82A8AA"/>
    <w:rsid w:val="0D837698"/>
    <w:rsid w:val="0D8AB2BA"/>
    <w:rsid w:val="0D8CF067"/>
    <w:rsid w:val="0D8D1B7A"/>
    <w:rsid w:val="0D99C67D"/>
    <w:rsid w:val="0DA07C5B"/>
    <w:rsid w:val="0DA82FB4"/>
    <w:rsid w:val="0DB11390"/>
    <w:rsid w:val="0DB42896"/>
    <w:rsid w:val="0DBB7669"/>
    <w:rsid w:val="0DBDF908"/>
    <w:rsid w:val="0DC02C31"/>
    <w:rsid w:val="0DD958A8"/>
    <w:rsid w:val="0DEFA892"/>
    <w:rsid w:val="0DFA65CF"/>
    <w:rsid w:val="0DFB1DAC"/>
    <w:rsid w:val="0E067AD4"/>
    <w:rsid w:val="0E0BF5C1"/>
    <w:rsid w:val="0E0C698D"/>
    <w:rsid w:val="0E0CF4F3"/>
    <w:rsid w:val="0E22824F"/>
    <w:rsid w:val="0E23FC19"/>
    <w:rsid w:val="0E26ED5D"/>
    <w:rsid w:val="0E2A53F5"/>
    <w:rsid w:val="0E367D5E"/>
    <w:rsid w:val="0E3E0162"/>
    <w:rsid w:val="0E3F5E56"/>
    <w:rsid w:val="0E484739"/>
    <w:rsid w:val="0E54653C"/>
    <w:rsid w:val="0E58911F"/>
    <w:rsid w:val="0E5A1015"/>
    <w:rsid w:val="0E615379"/>
    <w:rsid w:val="0E6FBD75"/>
    <w:rsid w:val="0E75FABD"/>
    <w:rsid w:val="0E77A6C4"/>
    <w:rsid w:val="0E7E4FAC"/>
    <w:rsid w:val="0E9078E2"/>
    <w:rsid w:val="0E99BC65"/>
    <w:rsid w:val="0E9E6036"/>
    <w:rsid w:val="0EAAB928"/>
    <w:rsid w:val="0EBB50CF"/>
    <w:rsid w:val="0EC58213"/>
    <w:rsid w:val="0EC9E11E"/>
    <w:rsid w:val="0EDED905"/>
    <w:rsid w:val="0EE17A34"/>
    <w:rsid w:val="0EE409E5"/>
    <w:rsid w:val="0EEFB2DC"/>
    <w:rsid w:val="0EF28086"/>
    <w:rsid w:val="0EF62697"/>
    <w:rsid w:val="0F0175D6"/>
    <w:rsid w:val="0F396934"/>
    <w:rsid w:val="0F42C8D1"/>
    <w:rsid w:val="0F491178"/>
    <w:rsid w:val="0F4D200C"/>
    <w:rsid w:val="0F526DBE"/>
    <w:rsid w:val="0F53CC01"/>
    <w:rsid w:val="0F5A36C2"/>
    <w:rsid w:val="0F5EB761"/>
    <w:rsid w:val="0F5F627A"/>
    <w:rsid w:val="0F60B909"/>
    <w:rsid w:val="0F637BA5"/>
    <w:rsid w:val="0F653CDB"/>
    <w:rsid w:val="0F69339B"/>
    <w:rsid w:val="0F6AC0CF"/>
    <w:rsid w:val="0F6E3485"/>
    <w:rsid w:val="0F73918E"/>
    <w:rsid w:val="0F7A57C8"/>
    <w:rsid w:val="0F7A5B33"/>
    <w:rsid w:val="0F81B45C"/>
    <w:rsid w:val="0F9D904E"/>
    <w:rsid w:val="0FA07CD3"/>
    <w:rsid w:val="0FA59399"/>
    <w:rsid w:val="0FB22F85"/>
    <w:rsid w:val="0FBC1908"/>
    <w:rsid w:val="0FBF5C49"/>
    <w:rsid w:val="0FC0FCA9"/>
    <w:rsid w:val="0FC13756"/>
    <w:rsid w:val="0FCD68D0"/>
    <w:rsid w:val="0FD3A40A"/>
    <w:rsid w:val="0FDB7C1F"/>
    <w:rsid w:val="0FEA365C"/>
    <w:rsid w:val="0FEAAFBC"/>
    <w:rsid w:val="0FF2ED99"/>
    <w:rsid w:val="0FF453DB"/>
    <w:rsid w:val="0FF6C5FE"/>
    <w:rsid w:val="0FF9FB74"/>
    <w:rsid w:val="101402DE"/>
    <w:rsid w:val="1014B8BF"/>
    <w:rsid w:val="10168221"/>
    <w:rsid w:val="101724FF"/>
    <w:rsid w:val="1018C36D"/>
    <w:rsid w:val="102D30A0"/>
    <w:rsid w:val="1032BC28"/>
    <w:rsid w:val="103477A0"/>
    <w:rsid w:val="10394838"/>
    <w:rsid w:val="103C03D7"/>
    <w:rsid w:val="103CC719"/>
    <w:rsid w:val="10468B55"/>
    <w:rsid w:val="10503E13"/>
    <w:rsid w:val="105698CC"/>
    <w:rsid w:val="1056C689"/>
    <w:rsid w:val="10601CFD"/>
    <w:rsid w:val="10630047"/>
    <w:rsid w:val="106C12C9"/>
    <w:rsid w:val="10814D08"/>
    <w:rsid w:val="108366A8"/>
    <w:rsid w:val="108C6747"/>
    <w:rsid w:val="108F4EA4"/>
    <w:rsid w:val="1095B5FF"/>
    <w:rsid w:val="1099257E"/>
    <w:rsid w:val="10A71D9F"/>
    <w:rsid w:val="10B4D992"/>
    <w:rsid w:val="10BCE85A"/>
    <w:rsid w:val="10C33E5A"/>
    <w:rsid w:val="10C74B1C"/>
    <w:rsid w:val="10CA24D3"/>
    <w:rsid w:val="10CE7838"/>
    <w:rsid w:val="10D7F560"/>
    <w:rsid w:val="10E559DF"/>
    <w:rsid w:val="10F18923"/>
    <w:rsid w:val="10F38C89"/>
    <w:rsid w:val="10F9C186"/>
    <w:rsid w:val="10F9EE51"/>
    <w:rsid w:val="10FC10F7"/>
    <w:rsid w:val="10FD7B79"/>
    <w:rsid w:val="11114920"/>
    <w:rsid w:val="111AA292"/>
    <w:rsid w:val="111DB066"/>
    <w:rsid w:val="112E2618"/>
    <w:rsid w:val="1137D18A"/>
    <w:rsid w:val="1137FA61"/>
    <w:rsid w:val="1140DE4E"/>
    <w:rsid w:val="114B0E3B"/>
    <w:rsid w:val="114CD1A7"/>
    <w:rsid w:val="1155C4DC"/>
    <w:rsid w:val="115E6154"/>
    <w:rsid w:val="116AD0FA"/>
    <w:rsid w:val="116DDDB3"/>
    <w:rsid w:val="1175D852"/>
    <w:rsid w:val="118703A2"/>
    <w:rsid w:val="1188F636"/>
    <w:rsid w:val="119B88B3"/>
    <w:rsid w:val="119BA243"/>
    <w:rsid w:val="119CC201"/>
    <w:rsid w:val="119E8E27"/>
    <w:rsid w:val="11AA19C5"/>
    <w:rsid w:val="11ACC62A"/>
    <w:rsid w:val="11B443E1"/>
    <w:rsid w:val="11B4864C"/>
    <w:rsid w:val="11BA8AAA"/>
    <w:rsid w:val="11BDCA45"/>
    <w:rsid w:val="11D8A836"/>
    <w:rsid w:val="11E2D72D"/>
    <w:rsid w:val="11EAD4DA"/>
    <w:rsid w:val="11ED389A"/>
    <w:rsid w:val="11ED56BC"/>
    <w:rsid w:val="11F99B1D"/>
    <w:rsid w:val="120E32FE"/>
    <w:rsid w:val="121DC9CC"/>
    <w:rsid w:val="121FF865"/>
    <w:rsid w:val="122099EB"/>
    <w:rsid w:val="122263C6"/>
    <w:rsid w:val="1229CFE3"/>
    <w:rsid w:val="122E644F"/>
    <w:rsid w:val="12371BC4"/>
    <w:rsid w:val="124B83DA"/>
    <w:rsid w:val="1258B95A"/>
    <w:rsid w:val="12679C89"/>
    <w:rsid w:val="1273146E"/>
    <w:rsid w:val="1279E666"/>
    <w:rsid w:val="127C2A01"/>
    <w:rsid w:val="127FC311"/>
    <w:rsid w:val="12832800"/>
    <w:rsid w:val="12857275"/>
    <w:rsid w:val="128A16EA"/>
    <w:rsid w:val="128E4267"/>
    <w:rsid w:val="12909CBF"/>
    <w:rsid w:val="12960892"/>
    <w:rsid w:val="129619F6"/>
    <w:rsid w:val="129EF463"/>
    <w:rsid w:val="129F67B9"/>
    <w:rsid w:val="12A02489"/>
    <w:rsid w:val="12A7E31F"/>
    <w:rsid w:val="12A80BCD"/>
    <w:rsid w:val="12AB95B4"/>
    <w:rsid w:val="12B426D5"/>
    <w:rsid w:val="12B4C166"/>
    <w:rsid w:val="12B57C52"/>
    <w:rsid w:val="12B6A61E"/>
    <w:rsid w:val="12BAA28B"/>
    <w:rsid w:val="12C29CE4"/>
    <w:rsid w:val="12C4B16E"/>
    <w:rsid w:val="12C8C05D"/>
    <w:rsid w:val="12CCF43C"/>
    <w:rsid w:val="12D016EC"/>
    <w:rsid w:val="12D49BD8"/>
    <w:rsid w:val="12D87E06"/>
    <w:rsid w:val="12DC379E"/>
    <w:rsid w:val="12E1658F"/>
    <w:rsid w:val="12F00E68"/>
    <w:rsid w:val="12FD0045"/>
    <w:rsid w:val="130586B9"/>
    <w:rsid w:val="130CCA19"/>
    <w:rsid w:val="131563F1"/>
    <w:rsid w:val="131D6512"/>
    <w:rsid w:val="132B688F"/>
    <w:rsid w:val="13355B86"/>
    <w:rsid w:val="133C1173"/>
    <w:rsid w:val="134EE39C"/>
    <w:rsid w:val="1361A0F6"/>
    <w:rsid w:val="1378F424"/>
    <w:rsid w:val="1379F515"/>
    <w:rsid w:val="137A91C7"/>
    <w:rsid w:val="138242D8"/>
    <w:rsid w:val="138CF1AA"/>
    <w:rsid w:val="138E9271"/>
    <w:rsid w:val="138F8AEF"/>
    <w:rsid w:val="13A1E436"/>
    <w:rsid w:val="13A3E74E"/>
    <w:rsid w:val="13B55A91"/>
    <w:rsid w:val="13B97779"/>
    <w:rsid w:val="13BAA963"/>
    <w:rsid w:val="13CA2389"/>
    <w:rsid w:val="13D36BBB"/>
    <w:rsid w:val="13D3751C"/>
    <w:rsid w:val="13D7C4E6"/>
    <w:rsid w:val="13DC7F44"/>
    <w:rsid w:val="13EBAAF2"/>
    <w:rsid w:val="13EE776D"/>
    <w:rsid w:val="13EF168D"/>
    <w:rsid w:val="13FB4307"/>
    <w:rsid w:val="1410BE98"/>
    <w:rsid w:val="14114529"/>
    <w:rsid w:val="14127BAA"/>
    <w:rsid w:val="1414FBD7"/>
    <w:rsid w:val="1417CA49"/>
    <w:rsid w:val="141B9381"/>
    <w:rsid w:val="143228BA"/>
    <w:rsid w:val="1432FA41"/>
    <w:rsid w:val="143BB17B"/>
    <w:rsid w:val="14418230"/>
    <w:rsid w:val="144638CA"/>
    <w:rsid w:val="14465C42"/>
    <w:rsid w:val="144E0D98"/>
    <w:rsid w:val="144EF999"/>
    <w:rsid w:val="145FAEE9"/>
    <w:rsid w:val="14715117"/>
    <w:rsid w:val="1471BCC7"/>
    <w:rsid w:val="1479BF68"/>
    <w:rsid w:val="147E8EF0"/>
    <w:rsid w:val="147E90F2"/>
    <w:rsid w:val="14843A3B"/>
    <w:rsid w:val="148B364A"/>
    <w:rsid w:val="14942C74"/>
    <w:rsid w:val="149A5096"/>
    <w:rsid w:val="149E0687"/>
    <w:rsid w:val="149F02D0"/>
    <w:rsid w:val="14A2481D"/>
    <w:rsid w:val="14AC390E"/>
    <w:rsid w:val="14B22E98"/>
    <w:rsid w:val="14B5DB01"/>
    <w:rsid w:val="14B83181"/>
    <w:rsid w:val="14C8E158"/>
    <w:rsid w:val="14CFA07D"/>
    <w:rsid w:val="14CFAF97"/>
    <w:rsid w:val="14D02107"/>
    <w:rsid w:val="14D5FDBB"/>
    <w:rsid w:val="14E2F2F1"/>
    <w:rsid w:val="14E38856"/>
    <w:rsid w:val="14E3D995"/>
    <w:rsid w:val="14E4E0F2"/>
    <w:rsid w:val="14EABD47"/>
    <w:rsid w:val="14F7C03F"/>
    <w:rsid w:val="14FEE26A"/>
    <w:rsid w:val="150067CC"/>
    <w:rsid w:val="150211FD"/>
    <w:rsid w:val="15036318"/>
    <w:rsid w:val="1504F46D"/>
    <w:rsid w:val="1506EECD"/>
    <w:rsid w:val="15257EE7"/>
    <w:rsid w:val="152A1967"/>
    <w:rsid w:val="152EC81A"/>
    <w:rsid w:val="15501553"/>
    <w:rsid w:val="1553A14F"/>
    <w:rsid w:val="1561C75D"/>
    <w:rsid w:val="1562A636"/>
    <w:rsid w:val="1564C4B0"/>
    <w:rsid w:val="156EEBA6"/>
    <w:rsid w:val="1570D350"/>
    <w:rsid w:val="1575462F"/>
    <w:rsid w:val="157DAC7E"/>
    <w:rsid w:val="1588FEB2"/>
    <w:rsid w:val="158D02CE"/>
    <w:rsid w:val="15B2B38E"/>
    <w:rsid w:val="15BE6FEA"/>
    <w:rsid w:val="15BED0B6"/>
    <w:rsid w:val="15C17812"/>
    <w:rsid w:val="15D122C2"/>
    <w:rsid w:val="15D6DEFA"/>
    <w:rsid w:val="15DA1288"/>
    <w:rsid w:val="15DCD52F"/>
    <w:rsid w:val="15DF02D0"/>
    <w:rsid w:val="15E03E25"/>
    <w:rsid w:val="15E2AA98"/>
    <w:rsid w:val="15F2FEAF"/>
    <w:rsid w:val="15F34B8E"/>
    <w:rsid w:val="15F8F3BE"/>
    <w:rsid w:val="15FC7DE3"/>
    <w:rsid w:val="15FDBAA8"/>
    <w:rsid w:val="16017DC7"/>
    <w:rsid w:val="1607B779"/>
    <w:rsid w:val="1613651E"/>
    <w:rsid w:val="16153D58"/>
    <w:rsid w:val="161FF4CE"/>
    <w:rsid w:val="162000D0"/>
    <w:rsid w:val="162CD996"/>
    <w:rsid w:val="16423130"/>
    <w:rsid w:val="1644FFD1"/>
    <w:rsid w:val="164B5716"/>
    <w:rsid w:val="164B7F3E"/>
    <w:rsid w:val="1652A0FF"/>
    <w:rsid w:val="1654CB42"/>
    <w:rsid w:val="165B8A91"/>
    <w:rsid w:val="165E9B36"/>
    <w:rsid w:val="1662CA71"/>
    <w:rsid w:val="16674D2A"/>
    <w:rsid w:val="166B766D"/>
    <w:rsid w:val="1670274D"/>
    <w:rsid w:val="1698CBE1"/>
    <w:rsid w:val="1699615E"/>
    <w:rsid w:val="16B0B379"/>
    <w:rsid w:val="16B17DD9"/>
    <w:rsid w:val="16BA3555"/>
    <w:rsid w:val="16BBB3F4"/>
    <w:rsid w:val="16C8DBC0"/>
    <w:rsid w:val="16CA162B"/>
    <w:rsid w:val="16D1F7E4"/>
    <w:rsid w:val="16D4A3C3"/>
    <w:rsid w:val="16D57EA1"/>
    <w:rsid w:val="16D7356C"/>
    <w:rsid w:val="16E534A1"/>
    <w:rsid w:val="17024220"/>
    <w:rsid w:val="17082FE5"/>
    <w:rsid w:val="17133DEE"/>
    <w:rsid w:val="17183ACE"/>
    <w:rsid w:val="171AB612"/>
    <w:rsid w:val="171F11D0"/>
    <w:rsid w:val="1729E6FE"/>
    <w:rsid w:val="17305D8F"/>
    <w:rsid w:val="17343ADB"/>
    <w:rsid w:val="173CC6CD"/>
    <w:rsid w:val="17483CB6"/>
    <w:rsid w:val="174AE340"/>
    <w:rsid w:val="174BA796"/>
    <w:rsid w:val="17522284"/>
    <w:rsid w:val="1758AAF7"/>
    <w:rsid w:val="175A4F76"/>
    <w:rsid w:val="17604694"/>
    <w:rsid w:val="17621EA7"/>
    <w:rsid w:val="17670D21"/>
    <w:rsid w:val="176B9CA1"/>
    <w:rsid w:val="1771FE79"/>
    <w:rsid w:val="177FEF03"/>
    <w:rsid w:val="1782F231"/>
    <w:rsid w:val="178D41E5"/>
    <w:rsid w:val="1792A42A"/>
    <w:rsid w:val="179625DA"/>
    <w:rsid w:val="179B3D8A"/>
    <w:rsid w:val="179DD62E"/>
    <w:rsid w:val="179F6243"/>
    <w:rsid w:val="17A5453C"/>
    <w:rsid w:val="17A548AD"/>
    <w:rsid w:val="17A61FB8"/>
    <w:rsid w:val="17A9E8AB"/>
    <w:rsid w:val="17AC5F6F"/>
    <w:rsid w:val="17B79E10"/>
    <w:rsid w:val="17BCA75B"/>
    <w:rsid w:val="17C40DB1"/>
    <w:rsid w:val="17D1CB3D"/>
    <w:rsid w:val="17DB12D2"/>
    <w:rsid w:val="17DBBA19"/>
    <w:rsid w:val="17DC13FD"/>
    <w:rsid w:val="17E8CB9B"/>
    <w:rsid w:val="17EBD35F"/>
    <w:rsid w:val="17F1C094"/>
    <w:rsid w:val="17F9E505"/>
    <w:rsid w:val="17FB13DB"/>
    <w:rsid w:val="1812B308"/>
    <w:rsid w:val="181C5F12"/>
    <w:rsid w:val="181C7BE6"/>
    <w:rsid w:val="1822B26E"/>
    <w:rsid w:val="182CF9FE"/>
    <w:rsid w:val="182DF2E4"/>
    <w:rsid w:val="182F1526"/>
    <w:rsid w:val="18335673"/>
    <w:rsid w:val="18494C15"/>
    <w:rsid w:val="185144B1"/>
    <w:rsid w:val="185B1852"/>
    <w:rsid w:val="18671020"/>
    <w:rsid w:val="1876AF93"/>
    <w:rsid w:val="1878ABE9"/>
    <w:rsid w:val="18878A52"/>
    <w:rsid w:val="188CF499"/>
    <w:rsid w:val="18929B09"/>
    <w:rsid w:val="189DEF96"/>
    <w:rsid w:val="189E4BA3"/>
    <w:rsid w:val="18ABCDB8"/>
    <w:rsid w:val="18B126CA"/>
    <w:rsid w:val="18B9958E"/>
    <w:rsid w:val="18C0AE16"/>
    <w:rsid w:val="18C1792A"/>
    <w:rsid w:val="18C3034E"/>
    <w:rsid w:val="18C58C30"/>
    <w:rsid w:val="18C6F9F4"/>
    <w:rsid w:val="18CCADA3"/>
    <w:rsid w:val="18D181C1"/>
    <w:rsid w:val="18D390BF"/>
    <w:rsid w:val="18D4C88F"/>
    <w:rsid w:val="18D62BE6"/>
    <w:rsid w:val="18D6A2ED"/>
    <w:rsid w:val="18E793CA"/>
    <w:rsid w:val="18E979DE"/>
    <w:rsid w:val="18EC880B"/>
    <w:rsid w:val="18EDE6F6"/>
    <w:rsid w:val="18F0F885"/>
    <w:rsid w:val="18F4F309"/>
    <w:rsid w:val="190106F9"/>
    <w:rsid w:val="190B80BD"/>
    <w:rsid w:val="1910B553"/>
    <w:rsid w:val="191ADB65"/>
    <w:rsid w:val="1922377A"/>
    <w:rsid w:val="1922F011"/>
    <w:rsid w:val="192CBFB6"/>
    <w:rsid w:val="193AA808"/>
    <w:rsid w:val="193EA0D0"/>
    <w:rsid w:val="193F7DC9"/>
    <w:rsid w:val="19402592"/>
    <w:rsid w:val="19508E35"/>
    <w:rsid w:val="19518716"/>
    <w:rsid w:val="1953F7E1"/>
    <w:rsid w:val="195B5F78"/>
    <w:rsid w:val="195DD910"/>
    <w:rsid w:val="196B93E8"/>
    <w:rsid w:val="19777A5B"/>
    <w:rsid w:val="197FA4C6"/>
    <w:rsid w:val="19842425"/>
    <w:rsid w:val="198E4E8D"/>
    <w:rsid w:val="19994B84"/>
    <w:rsid w:val="199ADA41"/>
    <w:rsid w:val="199C304E"/>
    <w:rsid w:val="199DE9AF"/>
    <w:rsid w:val="19AFC6EE"/>
    <w:rsid w:val="19B1D3C7"/>
    <w:rsid w:val="19C1754C"/>
    <w:rsid w:val="19E841B1"/>
    <w:rsid w:val="19EB3CA2"/>
    <w:rsid w:val="19EDB327"/>
    <w:rsid w:val="19F5A85F"/>
    <w:rsid w:val="19FBBD29"/>
    <w:rsid w:val="19FC0675"/>
    <w:rsid w:val="1A01ED38"/>
    <w:rsid w:val="1A02399D"/>
    <w:rsid w:val="1A0C5467"/>
    <w:rsid w:val="1A1C1C1D"/>
    <w:rsid w:val="1A23EC34"/>
    <w:rsid w:val="1A3998D2"/>
    <w:rsid w:val="1A4231FE"/>
    <w:rsid w:val="1A4B2F78"/>
    <w:rsid w:val="1A4BD6E3"/>
    <w:rsid w:val="1A4C9978"/>
    <w:rsid w:val="1A50F272"/>
    <w:rsid w:val="1A5D93AE"/>
    <w:rsid w:val="1A5FF3BD"/>
    <w:rsid w:val="1A70B08F"/>
    <w:rsid w:val="1A7B760C"/>
    <w:rsid w:val="1A7FEC15"/>
    <w:rsid w:val="1A8172AF"/>
    <w:rsid w:val="1A877D31"/>
    <w:rsid w:val="1A936C16"/>
    <w:rsid w:val="1AA5A897"/>
    <w:rsid w:val="1AA903ED"/>
    <w:rsid w:val="1AAE0492"/>
    <w:rsid w:val="1AB4FBCC"/>
    <w:rsid w:val="1ABFC2A2"/>
    <w:rsid w:val="1AC1AE01"/>
    <w:rsid w:val="1AC3093A"/>
    <w:rsid w:val="1ACA942C"/>
    <w:rsid w:val="1ACD13A3"/>
    <w:rsid w:val="1ADC899C"/>
    <w:rsid w:val="1ADE4700"/>
    <w:rsid w:val="1ADF6628"/>
    <w:rsid w:val="1AE94F81"/>
    <w:rsid w:val="1AEB5AD1"/>
    <w:rsid w:val="1AEEC428"/>
    <w:rsid w:val="1AEEF7E6"/>
    <w:rsid w:val="1AF4A6BE"/>
    <w:rsid w:val="1AF6AB90"/>
    <w:rsid w:val="1AFD80F6"/>
    <w:rsid w:val="1B02B3CB"/>
    <w:rsid w:val="1B0D9A9D"/>
    <w:rsid w:val="1B112916"/>
    <w:rsid w:val="1B118454"/>
    <w:rsid w:val="1B1A6174"/>
    <w:rsid w:val="1B2E5A4C"/>
    <w:rsid w:val="1B3180C3"/>
    <w:rsid w:val="1B36DA89"/>
    <w:rsid w:val="1B453BC2"/>
    <w:rsid w:val="1B4BB647"/>
    <w:rsid w:val="1B782A21"/>
    <w:rsid w:val="1B78B845"/>
    <w:rsid w:val="1B78F138"/>
    <w:rsid w:val="1B7F9868"/>
    <w:rsid w:val="1B952380"/>
    <w:rsid w:val="1B9AB791"/>
    <w:rsid w:val="1B9CE287"/>
    <w:rsid w:val="1B9D0045"/>
    <w:rsid w:val="1B9EDDE4"/>
    <w:rsid w:val="1B9F5B50"/>
    <w:rsid w:val="1BA257CD"/>
    <w:rsid w:val="1BA37C30"/>
    <w:rsid w:val="1BA4C2AB"/>
    <w:rsid w:val="1BA5DE25"/>
    <w:rsid w:val="1BB3A1EC"/>
    <w:rsid w:val="1BBDA836"/>
    <w:rsid w:val="1BCC57B1"/>
    <w:rsid w:val="1BD111D2"/>
    <w:rsid w:val="1BD274B4"/>
    <w:rsid w:val="1BDC205D"/>
    <w:rsid w:val="1BEFAB32"/>
    <w:rsid w:val="1BF8DC0D"/>
    <w:rsid w:val="1BF9610B"/>
    <w:rsid w:val="1C102378"/>
    <w:rsid w:val="1C132180"/>
    <w:rsid w:val="1C17C77A"/>
    <w:rsid w:val="1C17F493"/>
    <w:rsid w:val="1C1DBAEF"/>
    <w:rsid w:val="1C213A93"/>
    <w:rsid w:val="1C25A022"/>
    <w:rsid w:val="1C2B8291"/>
    <w:rsid w:val="1C40E19C"/>
    <w:rsid w:val="1C4F54A1"/>
    <w:rsid w:val="1C58FC29"/>
    <w:rsid w:val="1C754675"/>
    <w:rsid w:val="1C81091C"/>
    <w:rsid w:val="1C86C0E5"/>
    <w:rsid w:val="1CA43206"/>
    <w:rsid w:val="1CA75495"/>
    <w:rsid w:val="1CA96BBE"/>
    <w:rsid w:val="1CAA44FE"/>
    <w:rsid w:val="1CB80F84"/>
    <w:rsid w:val="1CBD77D8"/>
    <w:rsid w:val="1CCCCB3C"/>
    <w:rsid w:val="1CCD55E2"/>
    <w:rsid w:val="1CD5F849"/>
    <w:rsid w:val="1CD7A063"/>
    <w:rsid w:val="1CE6803C"/>
    <w:rsid w:val="1CE7604A"/>
    <w:rsid w:val="1CEA9BB1"/>
    <w:rsid w:val="1CF30FE2"/>
    <w:rsid w:val="1D048EAB"/>
    <w:rsid w:val="1D09A564"/>
    <w:rsid w:val="1D0B7C64"/>
    <w:rsid w:val="1D1005AA"/>
    <w:rsid w:val="1D284161"/>
    <w:rsid w:val="1D337879"/>
    <w:rsid w:val="1D35BBEF"/>
    <w:rsid w:val="1D36135A"/>
    <w:rsid w:val="1D3CCEE1"/>
    <w:rsid w:val="1D3E3159"/>
    <w:rsid w:val="1D4104DF"/>
    <w:rsid w:val="1D4D96F4"/>
    <w:rsid w:val="1D66EA6F"/>
    <w:rsid w:val="1D72D114"/>
    <w:rsid w:val="1D77A9F2"/>
    <w:rsid w:val="1DAAB3B2"/>
    <w:rsid w:val="1DAB63D9"/>
    <w:rsid w:val="1DB161A1"/>
    <w:rsid w:val="1DB27B5D"/>
    <w:rsid w:val="1DB5C790"/>
    <w:rsid w:val="1DB83740"/>
    <w:rsid w:val="1DBBF9CE"/>
    <w:rsid w:val="1DC0FEA4"/>
    <w:rsid w:val="1DD41932"/>
    <w:rsid w:val="1DD45424"/>
    <w:rsid w:val="1DD4B21E"/>
    <w:rsid w:val="1DD80F7A"/>
    <w:rsid w:val="1DDD0EDB"/>
    <w:rsid w:val="1DDF5D76"/>
    <w:rsid w:val="1DE0C6B0"/>
    <w:rsid w:val="1DE1C6A4"/>
    <w:rsid w:val="1DEB45D5"/>
    <w:rsid w:val="1DF3F0A9"/>
    <w:rsid w:val="1DFDB443"/>
    <w:rsid w:val="1E006CD4"/>
    <w:rsid w:val="1E04068C"/>
    <w:rsid w:val="1E041FA3"/>
    <w:rsid w:val="1E0A3738"/>
    <w:rsid w:val="1E1443AA"/>
    <w:rsid w:val="1E1A5335"/>
    <w:rsid w:val="1E2446A8"/>
    <w:rsid w:val="1E2DF9D3"/>
    <w:rsid w:val="1E335FC1"/>
    <w:rsid w:val="1E412A3A"/>
    <w:rsid w:val="1E43A3DF"/>
    <w:rsid w:val="1E587F7A"/>
    <w:rsid w:val="1E5A4FC2"/>
    <w:rsid w:val="1E671DAA"/>
    <w:rsid w:val="1E6E0914"/>
    <w:rsid w:val="1E7A9A0F"/>
    <w:rsid w:val="1E7B88F8"/>
    <w:rsid w:val="1E868407"/>
    <w:rsid w:val="1E88C2D5"/>
    <w:rsid w:val="1E8C6B03"/>
    <w:rsid w:val="1EA2822E"/>
    <w:rsid w:val="1EBA6CDF"/>
    <w:rsid w:val="1EBBDBEA"/>
    <w:rsid w:val="1EC1B52E"/>
    <w:rsid w:val="1EC2466E"/>
    <w:rsid w:val="1EC5C8F5"/>
    <w:rsid w:val="1EC6D767"/>
    <w:rsid w:val="1ECECD96"/>
    <w:rsid w:val="1ED34C4D"/>
    <w:rsid w:val="1ED4E386"/>
    <w:rsid w:val="1EDAC891"/>
    <w:rsid w:val="1EDB8497"/>
    <w:rsid w:val="1EDE84B0"/>
    <w:rsid w:val="1EDF4E0D"/>
    <w:rsid w:val="1EE1C561"/>
    <w:rsid w:val="1EF079B0"/>
    <w:rsid w:val="1EFAEFFF"/>
    <w:rsid w:val="1EFBB80D"/>
    <w:rsid w:val="1F02BA03"/>
    <w:rsid w:val="1F07F703"/>
    <w:rsid w:val="1F09A20D"/>
    <w:rsid w:val="1F112432"/>
    <w:rsid w:val="1F1CF8CB"/>
    <w:rsid w:val="1F2A23A4"/>
    <w:rsid w:val="1F2F5447"/>
    <w:rsid w:val="1F31A33C"/>
    <w:rsid w:val="1F332EFB"/>
    <w:rsid w:val="1F39B3DB"/>
    <w:rsid w:val="1F3BAB8F"/>
    <w:rsid w:val="1F47C5C8"/>
    <w:rsid w:val="1F50D728"/>
    <w:rsid w:val="1F53740D"/>
    <w:rsid w:val="1F54098C"/>
    <w:rsid w:val="1F5B15C3"/>
    <w:rsid w:val="1F6370F3"/>
    <w:rsid w:val="1F70944F"/>
    <w:rsid w:val="1F80C89A"/>
    <w:rsid w:val="1F849382"/>
    <w:rsid w:val="1F84A65D"/>
    <w:rsid w:val="1F89709F"/>
    <w:rsid w:val="1F8E4489"/>
    <w:rsid w:val="1F987AD7"/>
    <w:rsid w:val="1F9D4339"/>
    <w:rsid w:val="1FB9E633"/>
    <w:rsid w:val="1FBDF354"/>
    <w:rsid w:val="1FC26967"/>
    <w:rsid w:val="1FC39660"/>
    <w:rsid w:val="1FC63BCD"/>
    <w:rsid w:val="1FC76EEF"/>
    <w:rsid w:val="1FCF3661"/>
    <w:rsid w:val="1FD034C3"/>
    <w:rsid w:val="1FD1DB58"/>
    <w:rsid w:val="1FD729F5"/>
    <w:rsid w:val="1FEE67F6"/>
    <w:rsid w:val="1FF20FEF"/>
    <w:rsid w:val="1FF89AE2"/>
    <w:rsid w:val="2005F991"/>
    <w:rsid w:val="20112119"/>
    <w:rsid w:val="2012D168"/>
    <w:rsid w:val="2012FFD8"/>
    <w:rsid w:val="201CAB7B"/>
    <w:rsid w:val="20215025"/>
    <w:rsid w:val="2027ADF6"/>
    <w:rsid w:val="202C3637"/>
    <w:rsid w:val="203D8CD8"/>
    <w:rsid w:val="20458453"/>
    <w:rsid w:val="205D06AF"/>
    <w:rsid w:val="20641D7F"/>
    <w:rsid w:val="20729AF2"/>
    <w:rsid w:val="208C4A11"/>
    <w:rsid w:val="208D57FB"/>
    <w:rsid w:val="20939A34"/>
    <w:rsid w:val="209BCC47"/>
    <w:rsid w:val="20B7912A"/>
    <w:rsid w:val="20BF462F"/>
    <w:rsid w:val="20C1E7AD"/>
    <w:rsid w:val="20C264C7"/>
    <w:rsid w:val="20CA192F"/>
    <w:rsid w:val="20CEEB8B"/>
    <w:rsid w:val="20D74FF0"/>
    <w:rsid w:val="20DE1CE3"/>
    <w:rsid w:val="20E8F1FE"/>
    <w:rsid w:val="20EBD745"/>
    <w:rsid w:val="20EDBCDC"/>
    <w:rsid w:val="20F04FA9"/>
    <w:rsid w:val="20F76E9C"/>
    <w:rsid w:val="2119C691"/>
    <w:rsid w:val="2125F08A"/>
    <w:rsid w:val="212C14A5"/>
    <w:rsid w:val="212ED488"/>
    <w:rsid w:val="21324616"/>
    <w:rsid w:val="21481FEE"/>
    <w:rsid w:val="215E2A52"/>
    <w:rsid w:val="2162D1CE"/>
    <w:rsid w:val="21655D9F"/>
    <w:rsid w:val="2170E145"/>
    <w:rsid w:val="218035F7"/>
    <w:rsid w:val="218DAFB3"/>
    <w:rsid w:val="218E2D2B"/>
    <w:rsid w:val="2197E1B7"/>
    <w:rsid w:val="21996845"/>
    <w:rsid w:val="21AF9EF8"/>
    <w:rsid w:val="21BB0C2D"/>
    <w:rsid w:val="21C27FDC"/>
    <w:rsid w:val="21C4FD05"/>
    <w:rsid w:val="21C8CD66"/>
    <w:rsid w:val="21CA2124"/>
    <w:rsid w:val="21CB4207"/>
    <w:rsid w:val="21CB8B12"/>
    <w:rsid w:val="21E152EF"/>
    <w:rsid w:val="21F99516"/>
    <w:rsid w:val="21FC3A88"/>
    <w:rsid w:val="22008589"/>
    <w:rsid w:val="2200C66D"/>
    <w:rsid w:val="2209AF57"/>
    <w:rsid w:val="2211981E"/>
    <w:rsid w:val="2219D43B"/>
    <w:rsid w:val="221AD64D"/>
    <w:rsid w:val="221D201D"/>
    <w:rsid w:val="222BFAC7"/>
    <w:rsid w:val="222E0E85"/>
    <w:rsid w:val="22307CF2"/>
    <w:rsid w:val="2232F7FB"/>
    <w:rsid w:val="22383286"/>
    <w:rsid w:val="22448DE4"/>
    <w:rsid w:val="2245DF55"/>
    <w:rsid w:val="2250B20A"/>
    <w:rsid w:val="2254BD0D"/>
    <w:rsid w:val="22550CF2"/>
    <w:rsid w:val="2256082B"/>
    <w:rsid w:val="2258E4DC"/>
    <w:rsid w:val="225F47DB"/>
    <w:rsid w:val="22685958"/>
    <w:rsid w:val="226E766F"/>
    <w:rsid w:val="2270950C"/>
    <w:rsid w:val="227517BC"/>
    <w:rsid w:val="2275B75B"/>
    <w:rsid w:val="22787FBE"/>
    <w:rsid w:val="2278D675"/>
    <w:rsid w:val="227F70A1"/>
    <w:rsid w:val="227FDA31"/>
    <w:rsid w:val="22848251"/>
    <w:rsid w:val="2287D37C"/>
    <w:rsid w:val="229997C5"/>
    <w:rsid w:val="22A9CA43"/>
    <w:rsid w:val="22AC5EAD"/>
    <w:rsid w:val="22C3467A"/>
    <w:rsid w:val="22C641A2"/>
    <w:rsid w:val="22DE8603"/>
    <w:rsid w:val="22E8F7DB"/>
    <w:rsid w:val="22ED5F58"/>
    <w:rsid w:val="22ED8215"/>
    <w:rsid w:val="22F3F799"/>
    <w:rsid w:val="22FF055E"/>
    <w:rsid w:val="22FF6A32"/>
    <w:rsid w:val="2306C82A"/>
    <w:rsid w:val="23083132"/>
    <w:rsid w:val="230F4FA2"/>
    <w:rsid w:val="23135AC4"/>
    <w:rsid w:val="2319986F"/>
    <w:rsid w:val="231DFB4C"/>
    <w:rsid w:val="23205078"/>
    <w:rsid w:val="23288AB9"/>
    <w:rsid w:val="232F12C6"/>
    <w:rsid w:val="2339E990"/>
    <w:rsid w:val="233B4D17"/>
    <w:rsid w:val="233ED8F6"/>
    <w:rsid w:val="23558B0B"/>
    <w:rsid w:val="235843A9"/>
    <w:rsid w:val="23592BC0"/>
    <w:rsid w:val="2362CBCC"/>
    <w:rsid w:val="2362F037"/>
    <w:rsid w:val="2372FF3C"/>
    <w:rsid w:val="237CCBBB"/>
    <w:rsid w:val="23849500"/>
    <w:rsid w:val="2390616C"/>
    <w:rsid w:val="2394E43A"/>
    <w:rsid w:val="239BF5E6"/>
    <w:rsid w:val="23B9EDD0"/>
    <w:rsid w:val="23C697E1"/>
    <w:rsid w:val="23D23A7E"/>
    <w:rsid w:val="23D8DE63"/>
    <w:rsid w:val="23DDD8FB"/>
    <w:rsid w:val="23E50E21"/>
    <w:rsid w:val="23EAB4D1"/>
    <w:rsid w:val="23ED500B"/>
    <w:rsid w:val="23F328CD"/>
    <w:rsid w:val="23F68E7B"/>
    <w:rsid w:val="2407B2D2"/>
    <w:rsid w:val="241CECAE"/>
    <w:rsid w:val="2430EB50"/>
    <w:rsid w:val="2431D44E"/>
    <w:rsid w:val="24389DF6"/>
    <w:rsid w:val="243F06BA"/>
    <w:rsid w:val="2440D3AF"/>
    <w:rsid w:val="24416473"/>
    <w:rsid w:val="2441795C"/>
    <w:rsid w:val="2446C565"/>
    <w:rsid w:val="24554450"/>
    <w:rsid w:val="2455DE13"/>
    <w:rsid w:val="245ACB47"/>
    <w:rsid w:val="246B0C8B"/>
    <w:rsid w:val="24714CDC"/>
    <w:rsid w:val="247386DD"/>
    <w:rsid w:val="24782474"/>
    <w:rsid w:val="2480D63D"/>
    <w:rsid w:val="2480EA0F"/>
    <w:rsid w:val="24835C12"/>
    <w:rsid w:val="2489BFE6"/>
    <w:rsid w:val="248A39D8"/>
    <w:rsid w:val="24964D46"/>
    <w:rsid w:val="249CEE70"/>
    <w:rsid w:val="24A237E3"/>
    <w:rsid w:val="24A49991"/>
    <w:rsid w:val="24A501C2"/>
    <w:rsid w:val="24AEFACA"/>
    <w:rsid w:val="24B61358"/>
    <w:rsid w:val="24B6DDA1"/>
    <w:rsid w:val="24BE0214"/>
    <w:rsid w:val="24C09C78"/>
    <w:rsid w:val="24DF1964"/>
    <w:rsid w:val="24E5796B"/>
    <w:rsid w:val="24F23C11"/>
    <w:rsid w:val="24FEC5A5"/>
    <w:rsid w:val="2502077C"/>
    <w:rsid w:val="250BBCF0"/>
    <w:rsid w:val="25112021"/>
    <w:rsid w:val="251EDA7F"/>
    <w:rsid w:val="252403EB"/>
    <w:rsid w:val="252AC48E"/>
    <w:rsid w:val="25361AEB"/>
    <w:rsid w:val="253EBE82"/>
    <w:rsid w:val="254BFD9E"/>
    <w:rsid w:val="257BB56E"/>
    <w:rsid w:val="257EC33A"/>
    <w:rsid w:val="2582679D"/>
    <w:rsid w:val="258AFA68"/>
    <w:rsid w:val="2592B8D9"/>
    <w:rsid w:val="25A7BC6F"/>
    <w:rsid w:val="25B30302"/>
    <w:rsid w:val="25B4432D"/>
    <w:rsid w:val="25B7665A"/>
    <w:rsid w:val="25D2E20F"/>
    <w:rsid w:val="25D51DF4"/>
    <w:rsid w:val="25DC03B0"/>
    <w:rsid w:val="25DCA918"/>
    <w:rsid w:val="25DD24D1"/>
    <w:rsid w:val="25DD8175"/>
    <w:rsid w:val="25EA9AAC"/>
    <w:rsid w:val="25F2DA7F"/>
    <w:rsid w:val="25F472BD"/>
    <w:rsid w:val="2603E7C0"/>
    <w:rsid w:val="2604794B"/>
    <w:rsid w:val="261796BB"/>
    <w:rsid w:val="261ADB50"/>
    <w:rsid w:val="261CA69E"/>
    <w:rsid w:val="261F7BBC"/>
    <w:rsid w:val="262A38AA"/>
    <w:rsid w:val="262AC4E7"/>
    <w:rsid w:val="262E7076"/>
    <w:rsid w:val="263122F5"/>
    <w:rsid w:val="26325F53"/>
    <w:rsid w:val="2637186B"/>
    <w:rsid w:val="2637D7C6"/>
    <w:rsid w:val="26529732"/>
    <w:rsid w:val="2655885F"/>
    <w:rsid w:val="26571971"/>
    <w:rsid w:val="26596A3E"/>
    <w:rsid w:val="265975EC"/>
    <w:rsid w:val="26616EAA"/>
    <w:rsid w:val="26642771"/>
    <w:rsid w:val="26740FE5"/>
    <w:rsid w:val="269200D5"/>
    <w:rsid w:val="26988F17"/>
    <w:rsid w:val="26A68AD6"/>
    <w:rsid w:val="26A8B31A"/>
    <w:rsid w:val="26A904C1"/>
    <w:rsid w:val="26AF1388"/>
    <w:rsid w:val="26BAC8B2"/>
    <w:rsid w:val="26BFB11C"/>
    <w:rsid w:val="26CB6C2B"/>
    <w:rsid w:val="26CD468E"/>
    <w:rsid w:val="26D04D91"/>
    <w:rsid w:val="26D749A3"/>
    <w:rsid w:val="26E410B1"/>
    <w:rsid w:val="26E5E7F0"/>
    <w:rsid w:val="26EA2735"/>
    <w:rsid w:val="26EE5DD8"/>
    <w:rsid w:val="270801CF"/>
    <w:rsid w:val="270A64E1"/>
    <w:rsid w:val="270C4629"/>
    <w:rsid w:val="2713A59A"/>
    <w:rsid w:val="271D4EE2"/>
    <w:rsid w:val="27283694"/>
    <w:rsid w:val="2730FFC0"/>
    <w:rsid w:val="273158C7"/>
    <w:rsid w:val="27428747"/>
    <w:rsid w:val="2743C5C3"/>
    <w:rsid w:val="2743D0A5"/>
    <w:rsid w:val="2746764C"/>
    <w:rsid w:val="274C1DDA"/>
    <w:rsid w:val="274FC984"/>
    <w:rsid w:val="275551AD"/>
    <w:rsid w:val="27589A4A"/>
    <w:rsid w:val="2761465C"/>
    <w:rsid w:val="2770EFAC"/>
    <w:rsid w:val="277BF4AB"/>
    <w:rsid w:val="277DA6E3"/>
    <w:rsid w:val="27875D34"/>
    <w:rsid w:val="27888169"/>
    <w:rsid w:val="278AA418"/>
    <w:rsid w:val="278B3781"/>
    <w:rsid w:val="27932E67"/>
    <w:rsid w:val="279542B4"/>
    <w:rsid w:val="279AE62A"/>
    <w:rsid w:val="279E4351"/>
    <w:rsid w:val="27B03DF7"/>
    <w:rsid w:val="27B099FE"/>
    <w:rsid w:val="27B7E03E"/>
    <w:rsid w:val="27BB422D"/>
    <w:rsid w:val="27C91356"/>
    <w:rsid w:val="27C91650"/>
    <w:rsid w:val="27D98B6F"/>
    <w:rsid w:val="27DC460D"/>
    <w:rsid w:val="27E085B5"/>
    <w:rsid w:val="27E5FFD9"/>
    <w:rsid w:val="27EAB0AC"/>
    <w:rsid w:val="27EBB428"/>
    <w:rsid w:val="27F0C06B"/>
    <w:rsid w:val="27F1AE2D"/>
    <w:rsid w:val="27FE9713"/>
    <w:rsid w:val="2811AFA4"/>
    <w:rsid w:val="28253BA1"/>
    <w:rsid w:val="282907B3"/>
    <w:rsid w:val="282E904D"/>
    <w:rsid w:val="283163D6"/>
    <w:rsid w:val="2835E6B5"/>
    <w:rsid w:val="283B5D38"/>
    <w:rsid w:val="284CE9D0"/>
    <w:rsid w:val="284FEFE0"/>
    <w:rsid w:val="286B33FE"/>
    <w:rsid w:val="286D8A32"/>
    <w:rsid w:val="28733D6A"/>
    <w:rsid w:val="287C1922"/>
    <w:rsid w:val="28828A76"/>
    <w:rsid w:val="28849592"/>
    <w:rsid w:val="288F7139"/>
    <w:rsid w:val="28B08604"/>
    <w:rsid w:val="28BAF2EA"/>
    <w:rsid w:val="28BE9338"/>
    <w:rsid w:val="28CC6BE0"/>
    <w:rsid w:val="28CF5CC2"/>
    <w:rsid w:val="28D61258"/>
    <w:rsid w:val="28DC7582"/>
    <w:rsid w:val="28EFBCEB"/>
    <w:rsid w:val="28F75BEC"/>
    <w:rsid w:val="28FF3BF5"/>
    <w:rsid w:val="29082B16"/>
    <w:rsid w:val="29185DE8"/>
    <w:rsid w:val="291B9ACB"/>
    <w:rsid w:val="29289A23"/>
    <w:rsid w:val="292D4C0F"/>
    <w:rsid w:val="293D91BE"/>
    <w:rsid w:val="294711DC"/>
    <w:rsid w:val="2952D8D9"/>
    <w:rsid w:val="295975F7"/>
    <w:rsid w:val="295DA9A6"/>
    <w:rsid w:val="2960C1CF"/>
    <w:rsid w:val="2967E444"/>
    <w:rsid w:val="297582D1"/>
    <w:rsid w:val="29769475"/>
    <w:rsid w:val="297BB79D"/>
    <w:rsid w:val="297F4B25"/>
    <w:rsid w:val="2985212C"/>
    <w:rsid w:val="298A5A18"/>
    <w:rsid w:val="298CEE43"/>
    <w:rsid w:val="298D1309"/>
    <w:rsid w:val="2991377F"/>
    <w:rsid w:val="299900A5"/>
    <w:rsid w:val="2999A609"/>
    <w:rsid w:val="29A4A5C5"/>
    <w:rsid w:val="29A659BB"/>
    <w:rsid w:val="29ADC02C"/>
    <w:rsid w:val="29B4456E"/>
    <w:rsid w:val="29B752FB"/>
    <w:rsid w:val="29C0CE99"/>
    <w:rsid w:val="29C28392"/>
    <w:rsid w:val="29C46DD7"/>
    <w:rsid w:val="29C6EB4D"/>
    <w:rsid w:val="29CCDB6C"/>
    <w:rsid w:val="29D21970"/>
    <w:rsid w:val="29D250B3"/>
    <w:rsid w:val="29DFC96C"/>
    <w:rsid w:val="29E54F97"/>
    <w:rsid w:val="29E64D42"/>
    <w:rsid w:val="29EC3D2A"/>
    <w:rsid w:val="29ED6827"/>
    <w:rsid w:val="29F1D768"/>
    <w:rsid w:val="2A0B8945"/>
    <w:rsid w:val="2A0C7AC4"/>
    <w:rsid w:val="2A19865F"/>
    <w:rsid w:val="2A3266FA"/>
    <w:rsid w:val="2A334CAE"/>
    <w:rsid w:val="2A46A8E7"/>
    <w:rsid w:val="2A53C296"/>
    <w:rsid w:val="2A53D896"/>
    <w:rsid w:val="2A7558D6"/>
    <w:rsid w:val="2A781B88"/>
    <w:rsid w:val="2A818366"/>
    <w:rsid w:val="2A87DF2D"/>
    <w:rsid w:val="2A92CF55"/>
    <w:rsid w:val="2A9A7C06"/>
    <w:rsid w:val="2A9F9F08"/>
    <w:rsid w:val="2AA326A7"/>
    <w:rsid w:val="2AADAAE2"/>
    <w:rsid w:val="2AAFA75C"/>
    <w:rsid w:val="2AB2BAD9"/>
    <w:rsid w:val="2AB68BB6"/>
    <w:rsid w:val="2AB74ED3"/>
    <w:rsid w:val="2ABBD6B0"/>
    <w:rsid w:val="2AC28B26"/>
    <w:rsid w:val="2AD02A52"/>
    <w:rsid w:val="2AD2A26E"/>
    <w:rsid w:val="2AD5011C"/>
    <w:rsid w:val="2AD63840"/>
    <w:rsid w:val="2AE19050"/>
    <w:rsid w:val="2AE4AE10"/>
    <w:rsid w:val="2AE6035E"/>
    <w:rsid w:val="2AF0637F"/>
    <w:rsid w:val="2B002E2F"/>
    <w:rsid w:val="2B0803B4"/>
    <w:rsid w:val="2B125A24"/>
    <w:rsid w:val="2B199796"/>
    <w:rsid w:val="2B255753"/>
    <w:rsid w:val="2B29C9C5"/>
    <w:rsid w:val="2B2C1EAA"/>
    <w:rsid w:val="2B304407"/>
    <w:rsid w:val="2B3676E2"/>
    <w:rsid w:val="2B508E27"/>
    <w:rsid w:val="2B6E52BE"/>
    <w:rsid w:val="2B7835C6"/>
    <w:rsid w:val="2B7BA549"/>
    <w:rsid w:val="2B7C555A"/>
    <w:rsid w:val="2B7EF28C"/>
    <w:rsid w:val="2B85EB0A"/>
    <w:rsid w:val="2B91F0F9"/>
    <w:rsid w:val="2B920BD4"/>
    <w:rsid w:val="2B921269"/>
    <w:rsid w:val="2B9E125A"/>
    <w:rsid w:val="2BA6F1BF"/>
    <w:rsid w:val="2BA7A389"/>
    <w:rsid w:val="2BCA1BCD"/>
    <w:rsid w:val="2BD010E3"/>
    <w:rsid w:val="2BE64B21"/>
    <w:rsid w:val="2BE699BC"/>
    <w:rsid w:val="2BEFB57E"/>
    <w:rsid w:val="2C1C3EB3"/>
    <w:rsid w:val="2C243EC8"/>
    <w:rsid w:val="2C27C521"/>
    <w:rsid w:val="2C2C53C5"/>
    <w:rsid w:val="2C3FE0A6"/>
    <w:rsid w:val="2C552BF0"/>
    <w:rsid w:val="2C71F7FA"/>
    <w:rsid w:val="2C7694CC"/>
    <w:rsid w:val="2C7ADAED"/>
    <w:rsid w:val="2C830ABA"/>
    <w:rsid w:val="2C861440"/>
    <w:rsid w:val="2C86D5BA"/>
    <w:rsid w:val="2C8ACCC6"/>
    <w:rsid w:val="2C98574D"/>
    <w:rsid w:val="2C9B0E54"/>
    <w:rsid w:val="2CA43508"/>
    <w:rsid w:val="2CBB7530"/>
    <w:rsid w:val="2CCDE7AA"/>
    <w:rsid w:val="2CEB680C"/>
    <w:rsid w:val="2CF52BAD"/>
    <w:rsid w:val="2CF78D9F"/>
    <w:rsid w:val="2CFBF121"/>
    <w:rsid w:val="2D0BF6AA"/>
    <w:rsid w:val="2D1BBB01"/>
    <w:rsid w:val="2D1F321C"/>
    <w:rsid w:val="2D2E40A3"/>
    <w:rsid w:val="2D408749"/>
    <w:rsid w:val="2D5D15E1"/>
    <w:rsid w:val="2D5FA715"/>
    <w:rsid w:val="2D61BB12"/>
    <w:rsid w:val="2D673A6D"/>
    <w:rsid w:val="2D6A9DC3"/>
    <w:rsid w:val="2D78910B"/>
    <w:rsid w:val="2D8A35D4"/>
    <w:rsid w:val="2D8AAB1A"/>
    <w:rsid w:val="2D91257B"/>
    <w:rsid w:val="2D929932"/>
    <w:rsid w:val="2D945116"/>
    <w:rsid w:val="2D99FF22"/>
    <w:rsid w:val="2D9A06D8"/>
    <w:rsid w:val="2DA82D71"/>
    <w:rsid w:val="2DA926CD"/>
    <w:rsid w:val="2DB6558F"/>
    <w:rsid w:val="2DCC7B9F"/>
    <w:rsid w:val="2DD749E4"/>
    <w:rsid w:val="2DD88D5C"/>
    <w:rsid w:val="2DDFD619"/>
    <w:rsid w:val="2DE61A6E"/>
    <w:rsid w:val="2DE6600E"/>
    <w:rsid w:val="2DEFB6D1"/>
    <w:rsid w:val="2DF11DBE"/>
    <w:rsid w:val="2DF14C00"/>
    <w:rsid w:val="2DF9E2D2"/>
    <w:rsid w:val="2DFD5DA9"/>
    <w:rsid w:val="2E07438B"/>
    <w:rsid w:val="2E0A532D"/>
    <w:rsid w:val="2E0C7758"/>
    <w:rsid w:val="2E1337F3"/>
    <w:rsid w:val="2E1F1BCD"/>
    <w:rsid w:val="2E2D0844"/>
    <w:rsid w:val="2E33BEC0"/>
    <w:rsid w:val="2E36C42B"/>
    <w:rsid w:val="2E39B58F"/>
    <w:rsid w:val="2E3D05B3"/>
    <w:rsid w:val="2E450543"/>
    <w:rsid w:val="2E4A9D20"/>
    <w:rsid w:val="2E546E01"/>
    <w:rsid w:val="2E557694"/>
    <w:rsid w:val="2E5A4CB8"/>
    <w:rsid w:val="2E5E0D2E"/>
    <w:rsid w:val="2E61E7B1"/>
    <w:rsid w:val="2E6AC0EC"/>
    <w:rsid w:val="2E6AC923"/>
    <w:rsid w:val="2E838302"/>
    <w:rsid w:val="2E868B1C"/>
    <w:rsid w:val="2EA36DEA"/>
    <w:rsid w:val="2EABD45C"/>
    <w:rsid w:val="2EAF84DA"/>
    <w:rsid w:val="2EB09FC7"/>
    <w:rsid w:val="2EB14C8E"/>
    <w:rsid w:val="2EB2FC84"/>
    <w:rsid w:val="2EC2A6A1"/>
    <w:rsid w:val="2ECA1CA3"/>
    <w:rsid w:val="2ED059DC"/>
    <w:rsid w:val="2ED0B32F"/>
    <w:rsid w:val="2ED8835D"/>
    <w:rsid w:val="2ED91FD2"/>
    <w:rsid w:val="2EDA0BB9"/>
    <w:rsid w:val="2EE14B59"/>
    <w:rsid w:val="2EE45C38"/>
    <w:rsid w:val="2EE505F2"/>
    <w:rsid w:val="2EE8A7D6"/>
    <w:rsid w:val="2EF1BBBD"/>
    <w:rsid w:val="2EF63F34"/>
    <w:rsid w:val="2EF79E67"/>
    <w:rsid w:val="2EF7FDB6"/>
    <w:rsid w:val="2EFA1DE9"/>
    <w:rsid w:val="2F02AC82"/>
    <w:rsid w:val="2F09E88F"/>
    <w:rsid w:val="2F0C9C4F"/>
    <w:rsid w:val="2F0F590A"/>
    <w:rsid w:val="2F154C15"/>
    <w:rsid w:val="2F1F3175"/>
    <w:rsid w:val="2F228B9F"/>
    <w:rsid w:val="2F241F18"/>
    <w:rsid w:val="2F254048"/>
    <w:rsid w:val="2F254200"/>
    <w:rsid w:val="2F28C951"/>
    <w:rsid w:val="2F3C4B41"/>
    <w:rsid w:val="2F47F1FA"/>
    <w:rsid w:val="2F5140CA"/>
    <w:rsid w:val="2F5FBE5E"/>
    <w:rsid w:val="2F61CE5B"/>
    <w:rsid w:val="2F7B33F1"/>
    <w:rsid w:val="2F7F8B93"/>
    <w:rsid w:val="2F830B41"/>
    <w:rsid w:val="2F88F480"/>
    <w:rsid w:val="2F8F185F"/>
    <w:rsid w:val="2F92B477"/>
    <w:rsid w:val="2F944029"/>
    <w:rsid w:val="2FAA2450"/>
    <w:rsid w:val="2FAAC500"/>
    <w:rsid w:val="2FB33F2D"/>
    <w:rsid w:val="2FB49307"/>
    <w:rsid w:val="2FB7084D"/>
    <w:rsid w:val="2FB83123"/>
    <w:rsid w:val="2FBD2A93"/>
    <w:rsid w:val="2FBF2E53"/>
    <w:rsid w:val="2FC4A5FF"/>
    <w:rsid w:val="2FD233DB"/>
    <w:rsid w:val="2FD9B144"/>
    <w:rsid w:val="2FDE3102"/>
    <w:rsid w:val="2FE04606"/>
    <w:rsid w:val="2FE86D4E"/>
    <w:rsid w:val="2FE95D1B"/>
    <w:rsid w:val="2FFA4B98"/>
    <w:rsid w:val="30030F20"/>
    <w:rsid w:val="30072B7E"/>
    <w:rsid w:val="301A36BB"/>
    <w:rsid w:val="3028F7D0"/>
    <w:rsid w:val="302C498C"/>
    <w:rsid w:val="302CAA2F"/>
    <w:rsid w:val="302E85B1"/>
    <w:rsid w:val="303BEA76"/>
    <w:rsid w:val="303C6A9B"/>
    <w:rsid w:val="30439AB1"/>
    <w:rsid w:val="304FDAB9"/>
    <w:rsid w:val="30598A5D"/>
    <w:rsid w:val="306A248C"/>
    <w:rsid w:val="306D4072"/>
    <w:rsid w:val="30892AD1"/>
    <w:rsid w:val="30897901"/>
    <w:rsid w:val="308BDB16"/>
    <w:rsid w:val="308C7D5C"/>
    <w:rsid w:val="308D1E32"/>
    <w:rsid w:val="30907F6B"/>
    <w:rsid w:val="3093FE9C"/>
    <w:rsid w:val="3095BA7C"/>
    <w:rsid w:val="30976B02"/>
    <w:rsid w:val="3097796B"/>
    <w:rsid w:val="309A0ED5"/>
    <w:rsid w:val="309A48A3"/>
    <w:rsid w:val="309E75B3"/>
    <w:rsid w:val="309ED18B"/>
    <w:rsid w:val="30A39FFE"/>
    <w:rsid w:val="30B01EA9"/>
    <w:rsid w:val="30B02796"/>
    <w:rsid w:val="30C077D5"/>
    <w:rsid w:val="30C2C908"/>
    <w:rsid w:val="30C677A1"/>
    <w:rsid w:val="30CE9F8E"/>
    <w:rsid w:val="30D8FE43"/>
    <w:rsid w:val="30DB3C1F"/>
    <w:rsid w:val="30DEA521"/>
    <w:rsid w:val="30DFAA15"/>
    <w:rsid w:val="30E4AB3A"/>
    <w:rsid w:val="30EF0DF2"/>
    <w:rsid w:val="30F454CD"/>
    <w:rsid w:val="31040BD7"/>
    <w:rsid w:val="3108B266"/>
    <w:rsid w:val="310D600D"/>
    <w:rsid w:val="31310A3A"/>
    <w:rsid w:val="31339ABA"/>
    <w:rsid w:val="3135A890"/>
    <w:rsid w:val="315B8459"/>
    <w:rsid w:val="315D2AD7"/>
    <w:rsid w:val="316381B3"/>
    <w:rsid w:val="316665B5"/>
    <w:rsid w:val="316DC488"/>
    <w:rsid w:val="31756B98"/>
    <w:rsid w:val="318BDB51"/>
    <w:rsid w:val="31A40331"/>
    <w:rsid w:val="31B8B428"/>
    <w:rsid w:val="31BE51C8"/>
    <w:rsid w:val="31CD8A82"/>
    <w:rsid w:val="31D332C9"/>
    <w:rsid w:val="31D3D34D"/>
    <w:rsid w:val="31E43FD1"/>
    <w:rsid w:val="31E68176"/>
    <w:rsid w:val="31F0A8C1"/>
    <w:rsid w:val="31F272E2"/>
    <w:rsid w:val="31F5FA02"/>
    <w:rsid w:val="31F972CC"/>
    <w:rsid w:val="31F9FE3D"/>
    <w:rsid w:val="321D8F51"/>
    <w:rsid w:val="321FC7E0"/>
    <w:rsid w:val="32255401"/>
    <w:rsid w:val="322C092E"/>
    <w:rsid w:val="322D1B38"/>
    <w:rsid w:val="32372C6D"/>
    <w:rsid w:val="323949F2"/>
    <w:rsid w:val="323B6599"/>
    <w:rsid w:val="323BDA80"/>
    <w:rsid w:val="323D3C2E"/>
    <w:rsid w:val="323E4FA2"/>
    <w:rsid w:val="324DE0FF"/>
    <w:rsid w:val="32551553"/>
    <w:rsid w:val="325727F9"/>
    <w:rsid w:val="325D2420"/>
    <w:rsid w:val="325DC651"/>
    <w:rsid w:val="325E070A"/>
    <w:rsid w:val="325F25EE"/>
    <w:rsid w:val="325FFF0B"/>
    <w:rsid w:val="32678046"/>
    <w:rsid w:val="3269F247"/>
    <w:rsid w:val="326AB3CE"/>
    <w:rsid w:val="326EE153"/>
    <w:rsid w:val="327BB96E"/>
    <w:rsid w:val="327BF845"/>
    <w:rsid w:val="3280BF73"/>
    <w:rsid w:val="3282673E"/>
    <w:rsid w:val="328835DD"/>
    <w:rsid w:val="3294F6A8"/>
    <w:rsid w:val="329D9476"/>
    <w:rsid w:val="32A2378F"/>
    <w:rsid w:val="32A7D37F"/>
    <w:rsid w:val="32AA6AF8"/>
    <w:rsid w:val="32AFA7FB"/>
    <w:rsid w:val="32BDE3C3"/>
    <w:rsid w:val="32C32D4A"/>
    <w:rsid w:val="32CCE31D"/>
    <w:rsid w:val="32CD3539"/>
    <w:rsid w:val="32CD85CC"/>
    <w:rsid w:val="32D39A60"/>
    <w:rsid w:val="32D639E7"/>
    <w:rsid w:val="330821E0"/>
    <w:rsid w:val="330D8333"/>
    <w:rsid w:val="33111CB8"/>
    <w:rsid w:val="332A3C46"/>
    <w:rsid w:val="33388168"/>
    <w:rsid w:val="333E9873"/>
    <w:rsid w:val="333F77DC"/>
    <w:rsid w:val="3341471C"/>
    <w:rsid w:val="33439248"/>
    <w:rsid w:val="33483E7D"/>
    <w:rsid w:val="33492AA7"/>
    <w:rsid w:val="3357F46E"/>
    <w:rsid w:val="335B1250"/>
    <w:rsid w:val="335EFDEF"/>
    <w:rsid w:val="335F90C8"/>
    <w:rsid w:val="3363D7A8"/>
    <w:rsid w:val="3377DC06"/>
    <w:rsid w:val="337CE529"/>
    <w:rsid w:val="3390375B"/>
    <w:rsid w:val="3390A3DB"/>
    <w:rsid w:val="33A00096"/>
    <w:rsid w:val="33A14A67"/>
    <w:rsid w:val="33A6BF83"/>
    <w:rsid w:val="33A83BA6"/>
    <w:rsid w:val="33A851B0"/>
    <w:rsid w:val="33AD3B6D"/>
    <w:rsid w:val="33CC83AF"/>
    <w:rsid w:val="33CCD529"/>
    <w:rsid w:val="33D88D20"/>
    <w:rsid w:val="33E1C593"/>
    <w:rsid w:val="33E63C6E"/>
    <w:rsid w:val="33EFE591"/>
    <w:rsid w:val="33F01862"/>
    <w:rsid w:val="33F5DD9A"/>
    <w:rsid w:val="33F62C13"/>
    <w:rsid w:val="34048056"/>
    <w:rsid w:val="340576AA"/>
    <w:rsid w:val="340E175C"/>
    <w:rsid w:val="3410B8DB"/>
    <w:rsid w:val="341641FD"/>
    <w:rsid w:val="341AB62F"/>
    <w:rsid w:val="341BB838"/>
    <w:rsid w:val="341D5A51"/>
    <w:rsid w:val="341E9FE1"/>
    <w:rsid w:val="3422E998"/>
    <w:rsid w:val="34272403"/>
    <w:rsid w:val="34283A40"/>
    <w:rsid w:val="342C2CCD"/>
    <w:rsid w:val="342FCEFA"/>
    <w:rsid w:val="34315774"/>
    <w:rsid w:val="34389B71"/>
    <w:rsid w:val="343A59AE"/>
    <w:rsid w:val="343DC696"/>
    <w:rsid w:val="343DF931"/>
    <w:rsid w:val="344A59BD"/>
    <w:rsid w:val="344A6E08"/>
    <w:rsid w:val="3459FBAE"/>
    <w:rsid w:val="34674130"/>
    <w:rsid w:val="346C3811"/>
    <w:rsid w:val="3471142A"/>
    <w:rsid w:val="3474631A"/>
    <w:rsid w:val="347588BC"/>
    <w:rsid w:val="3494CF21"/>
    <w:rsid w:val="349FABE3"/>
    <w:rsid w:val="34A045DF"/>
    <w:rsid w:val="34A268E3"/>
    <w:rsid w:val="34AA0FB7"/>
    <w:rsid w:val="34AAD053"/>
    <w:rsid w:val="34C8DBFC"/>
    <w:rsid w:val="34CE9B0B"/>
    <w:rsid w:val="34EA92ED"/>
    <w:rsid w:val="34EBBBD8"/>
    <w:rsid w:val="34FDDCCF"/>
    <w:rsid w:val="3509C228"/>
    <w:rsid w:val="35226298"/>
    <w:rsid w:val="352E393A"/>
    <w:rsid w:val="35318180"/>
    <w:rsid w:val="353744E5"/>
    <w:rsid w:val="353E2411"/>
    <w:rsid w:val="3543346A"/>
    <w:rsid w:val="354494D6"/>
    <w:rsid w:val="355EBEF9"/>
    <w:rsid w:val="355FEAE5"/>
    <w:rsid w:val="35636F2E"/>
    <w:rsid w:val="356FD0D2"/>
    <w:rsid w:val="3570E73C"/>
    <w:rsid w:val="3573654F"/>
    <w:rsid w:val="357DA29E"/>
    <w:rsid w:val="357FB522"/>
    <w:rsid w:val="3587EDF9"/>
    <w:rsid w:val="359BEE29"/>
    <w:rsid w:val="359E4798"/>
    <w:rsid w:val="35ADD208"/>
    <w:rsid w:val="35B053D5"/>
    <w:rsid w:val="35B3A1A4"/>
    <w:rsid w:val="35B75E00"/>
    <w:rsid w:val="35EC8EDD"/>
    <w:rsid w:val="35ECC7C2"/>
    <w:rsid w:val="35EE5F98"/>
    <w:rsid w:val="35F1E70A"/>
    <w:rsid w:val="35F9EF20"/>
    <w:rsid w:val="360291C1"/>
    <w:rsid w:val="36063194"/>
    <w:rsid w:val="360D5B01"/>
    <w:rsid w:val="360D9F8D"/>
    <w:rsid w:val="3614C2E2"/>
    <w:rsid w:val="361F4FD7"/>
    <w:rsid w:val="3624E527"/>
    <w:rsid w:val="3626E30C"/>
    <w:rsid w:val="3626F4AB"/>
    <w:rsid w:val="362D7432"/>
    <w:rsid w:val="36319C37"/>
    <w:rsid w:val="36379777"/>
    <w:rsid w:val="363F0485"/>
    <w:rsid w:val="3640D99F"/>
    <w:rsid w:val="3655F97D"/>
    <w:rsid w:val="36602DCB"/>
    <w:rsid w:val="36633104"/>
    <w:rsid w:val="36639F54"/>
    <w:rsid w:val="3669209E"/>
    <w:rsid w:val="3669A1F1"/>
    <w:rsid w:val="366F6281"/>
    <w:rsid w:val="367885D5"/>
    <w:rsid w:val="367DC455"/>
    <w:rsid w:val="367E274D"/>
    <w:rsid w:val="367F647B"/>
    <w:rsid w:val="3684E8B9"/>
    <w:rsid w:val="3685E818"/>
    <w:rsid w:val="368F341D"/>
    <w:rsid w:val="3698E620"/>
    <w:rsid w:val="369CED99"/>
    <w:rsid w:val="36A22E9C"/>
    <w:rsid w:val="36A49AD0"/>
    <w:rsid w:val="36A885F2"/>
    <w:rsid w:val="36AF8C26"/>
    <w:rsid w:val="36BA32B8"/>
    <w:rsid w:val="36C4ECA6"/>
    <w:rsid w:val="36C85269"/>
    <w:rsid w:val="36D16800"/>
    <w:rsid w:val="36D2BDEB"/>
    <w:rsid w:val="36DE8C76"/>
    <w:rsid w:val="36E0351D"/>
    <w:rsid w:val="36F1BFFD"/>
    <w:rsid w:val="36F8B978"/>
    <w:rsid w:val="36F97F76"/>
    <w:rsid w:val="3702F0C6"/>
    <w:rsid w:val="370585F5"/>
    <w:rsid w:val="37070CD8"/>
    <w:rsid w:val="37133E9E"/>
    <w:rsid w:val="37251C32"/>
    <w:rsid w:val="373007D7"/>
    <w:rsid w:val="37316842"/>
    <w:rsid w:val="37416205"/>
    <w:rsid w:val="374D090A"/>
    <w:rsid w:val="375B47FD"/>
    <w:rsid w:val="375BA5C0"/>
    <w:rsid w:val="375CEC59"/>
    <w:rsid w:val="3765F84A"/>
    <w:rsid w:val="37690C52"/>
    <w:rsid w:val="37765FAC"/>
    <w:rsid w:val="377E68BE"/>
    <w:rsid w:val="3788AB7C"/>
    <w:rsid w:val="3793CF95"/>
    <w:rsid w:val="379C59AF"/>
    <w:rsid w:val="379DDEB8"/>
    <w:rsid w:val="37A65A8C"/>
    <w:rsid w:val="37A747D8"/>
    <w:rsid w:val="37A77743"/>
    <w:rsid w:val="37B464E9"/>
    <w:rsid w:val="37BAEAF5"/>
    <w:rsid w:val="37BB25BB"/>
    <w:rsid w:val="37D099AC"/>
    <w:rsid w:val="37DF8739"/>
    <w:rsid w:val="37F11011"/>
    <w:rsid w:val="37F19DA7"/>
    <w:rsid w:val="37F24028"/>
    <w:rsid w:val="37FAA91B"/>
    <w:rsid w:val="37FE3FC2"/>
    <w:rsid w:val="38014F05"/>
    <w:rsid w:val="38125698"/>
    <w:rsid w:val="381910FB"/>
    <w:rsid w:val="381DCB2A"/>
    <w:rsid w:val="38272DC4"/>
    <w:rsid w:val="38308B7A"/>
    <w:rsid w:val="3836E6E9"/>
    <w:rsid w:val="383B1985"/>
    <w:rsid w:val="385015F7"/>
    <w:rsid w:val="3850CD48"/>
    <w:rsid w:val="3854DEDD"/>
    <w:rsid w:val="385BB104"/>
    <w:rsid w:val="385D8E51"/>
    <w:rsid w:val="3863B37E"/>
    <w:rsid w:val="386591C9"/>
    <w:rsid w:val="386F7BAA"/>
    <w:rsid w:val="3880D6D8"/>
    <w:rsid w:val="3883E851"/>
    <w:rsid w:val="388C6EA4"/>
    <w:rsid w:val="3895BDCA"/>
    <w:rsid w:val="389A7129"/>
    <w:rsid w:val="38A0B1A8"/>
    <w:rsid w:val="38ABE64D"/>
    <w:rsid w:val="38ABFE73"/>
    <w:rsid w:val="38ADBDDC"/>
    <w:rsid w:val="38AFDEC6"/>
    <w:rsid w:val="38B1E5B4"/>
    <w:rsid w:val="38B3195E"/>
    <w:rsid w:val="38C0A67C"/>
    <w:rsid w:val="38D2EFE2"/>
    <w:rsid w:val="38F1391E"/>
    <w:rsid w:val="38F7991D"/>
    <w:rsid w:val="38F881CB"/>
    <w:rsid w:val="390707D9"/>
    <w:rsid w:val="3910974B"/>
    <w:rsid w:val="3918AC97"/>
    <w:rsid w:val="3919A3C3"/>
    <w:rsid w:val="39225FA1"/>
    <w:rsid w:val="392734D8"/>
    <w:rsid w:val="3928A4E3"/>
    <w:rsid w:val="3933D0AC"/>
    <w:rsid w:val="39390930"/>
    <w:rsid w:val="393D8080"/>
    <w:rsid w:val="393DEB3B"/>
    <w:rsid w:val="3941EDD1"/>
    <w:rsid w:val="394BC24C"/>
    <w:rsid w:val="39571A1B"/>
    <w:rsid w:val="3957D55F"/>
    <w:rsid w:val="39645F48"/>
    <w:rsid w:val="39698E27"/>
    <w:rsid w:val="3969D88B"/>
    <w:rsid w:val="396BF186"/>
    <w:rsid w:val="397251A6"/>
    <w:rsid w:val="39876300"/>
    <w:rsid w:val="3989B70B"/>
    <w:rsid w:val="398FD11B"/>
    <w:rsid w:val="399B1F4E"/>
    <w:rsid w:val="39AEDA93"/>
    <w:rsid w:val="39B292DF"/>
    <w:rsid w:val="39BA3AB6"/>
    <w:rsid w:val="39C1AF43"/>
    <w:rsid w:val="39C21B34"/>
    <w:rsid w:val="39C37761"/>
    <w:rsid w:val="39C79E20"/>
    <w:rsid w:val="39C7A84F"/>
    <w:rsid w:val="39C9431A"/>
    <w:rsid w:val="39CC4DEE"/>
    <w:rsid w:val="39D69F76"/>
    <w:rsid w:val="39E4B5F2"/>
    <w:rsid w:val="39F486D1"/>
    <w:rsid w:val="39F862C8"/>
    <w:rsid w:val="39FB9A15"/>
    <w:rsid w:val="3A00313F"/>
    <w:rsid w:val="3A0CC310"/>
    <w:rsid w:val="3A16FBF4"/>
    <w:rsid w:val="3A2CB4AA"/>
    <w:rsid w:val="3A2D4924"/>
    <w:rsid w:val="3A2ED2DA"/>
    <w:rsid w:val="3A314C47"/>
    <w:rsid w:val="3A3C047A"/>
    <w:rsid w:val="3A3EFFDA"/>
    <w:rsid w:val="3A4173E1"/>
    <w:rsid w:val="3A46BB89"/>
    <w:rsid w:val="3A478E6D"/>
    <w:rsid w:val="3A4C1D67"/>
    <w:rsid w:val="3A4DE021"/>
    <w:rsid w:val="3A4F0CFF"/>
    <w:rsid w:val="3A5ED5BD"/>
    <w:rsid w:val="3A6CA088"/>
    <w:rsid w:val="3A70E604"/>
    <w:rsid w:val="3A782C66"/>
    <w:rsid w:val="3A7EC396"/>
    <w:rsid w:val="3A7FF482"/>
    <w:rsid w:val="3A809FA0"/>
    <w:rsid w:val="3A889421"/>
    <w:rsid w:val="3A8C9725"/>
    <w:rsid w:val="3A8CEABF"/>
    <w:rsid w:val="3A9030BF"/>
    <w:rsid w:val="3A96BADA"/>
    <w:rsid w:val="3A9C472B"/>
    <w:rsid w:val="3A9F06F1"/>
    <w:rsid w:val="3AA61EB3"/>
    <w:rsid w:val="3AA86426"/>
    <w:rsid w:val="3AB0B79F"/>
    <w:rsid w:val="3AB1096B"/>
    <w:rsid w:val="3AB56094"/>
    <w:rsid w:val="3ABC9C53"/>
    <w:rsid w:val="3ABD5C60"/>
    <w:rsid w:val="3AD7C178"/>
    <w:rsid w:val="3AD91AAF"/>
    <w:rsid w:val="3AD97CDA"/>
    <w:rsid w:val="3AE35FEE"/>
    <w:rsid w:val="3AE4DA26"/>
    <w:rsid w:val="3AE94254"/>
    <w:rsid w:val="3AEF3435"/>
    <w:rsid w:val="3AF773A8"/>
    <w:rsid w:val="3AFD5F1F"/>
    <w:rsid w:val="3B00956C"/>
    <w:rsid w:val="3B036D4B"/>
    <w:rsid w:val="3B118D15"/>
    <w:rsid w:val="3B1BBF62"/>
    <w:rsid w:val="3B1FCAAA"/>
    <w:rsid w:val="3B26A7C4"/>
    <w:rsid w:val="3B2710E5"/>
    <w:rsid w:val="3B274EEF"/>
    <w:rsid w:val="3B4BAA7F"/>
    <w:rsid w:val="3B4CB620"/>
    <w:rsid w:val="3B53B4AE"/>
    <w:rsid w:val="3B56E0A7"/>
    <w:rsid w:val="3B5D9549"/>
    <w:rsid w:val="3B6CE41A"/>
    <w:rsid w:val="3B735F80"/>
    <w:rsid w:val="3B7FDFFE"/>
    <w:rsid w:val="3B8FD263"/>
    <w:rsid w:val="3B989577"/>
    <w:rsid w:val="3B9AD31E"/>
    <w:rsid w:val="3B9CB3A7"/>
    <w:rsid w:val="3B9CE7E5"/>
    <w:rsid w:val="3BA5B3E4"/>
    <w:rsid w:val="3BAA58BA"/>
    <w:rsid w:val="3BAA97A4"/>
    <w:rsid w:val="3BAE7139"/>
    <w:rsid w:val="3BB36E2D"/>
    <w:rsid w:val="3BB91058"/>
    <w:rsid w:val="3BC3D178"/>
    <w:rsid w:val="3BC3E09A"/>
    <w:rsid w:val="3BC5DD41"/>
    <w:rsid w:val="3BC8BA51"/>
    <w:rsid w:val="3BCB388D"/>
    <w:rsid w:val="3BE40F5C"/>
    <w:rsid w:val="3BE748FA"/>
    <w:rsid w:val="3BEAB00D"/>
    <w:rsid w:val="3BEC615C"/>
    <w:rsid w:val="3BF83B51"/>
    <w:rsid w:val="3BFBAB45"/>
    <w:rsid w:val="3BFBF045"/>
    <w:rsid w:val="3BFC43BF"/>
    <w:rsid w:val="3C003826"/>
    <w:rsid w:val="3C041296"/>
    <w:rsid w:val="3C0E9D0C"/>
    <w:rsid w:val="3C158090"/>
    <w:rsid w:val="3C1E1CFC"/>
    <w:rsid w:val="3C1EB7F0"/>
    <w:rsid w:val="3C2032B4"/>
    <w:rsid w:val="3C2CBE72"/>
    <w:rsid w:val="3C34DCC1"/>
    <w:rsid w:val="3C493B76"/>
    <w:rsid w:val="3C4CF7C6"/>
    <w:rsid w:val="3C5ABB68"/>
    <w:rsid w:val="3C5CDBAA"/>
    <w:rsid w:val="3C70C2CB"/>
    <w:rsid w:val="3C81A9EE"/>
    <w:rsid w:val="3C8DF657"/>
    <w:rsid w:val="3C9BD836"/>
    <w:rsid w:val="3CAE9156"/>
    <w:rsid w:val="3CBE1AB5"/>
    <w:rsid w:val="3CCC2512"/>
    <w:rsid w:val="3CCD4DAB"/>
    <w:rsid w:val="3CD1AAC0"/>
    <w:rsid w:val="3CE6ADEC"/>
    <w:rsid w:val="3CEED2F9"/>
    <w:rsid w:val="3CF36AC0"/>
    <w:rsid w:val="3CF3A2F3"/>
    <w:rsid w:val="3CF71105"/>
    <w:rsid w:val="3CFE4AC4"/>
    <w:rsid w:val="3D10E32A"/>
    <w:rsid w:val="3D12EF0A"/>
    <w:rsid w:val="3D243EF7"/>
    <w:rsid w:val="3D2EBDAE"/>
    <w:rsid w:val="3D361839"/>
    <w:rsid w:val="3D41E1E1"/>
    <w:rsid w:val="3D424235"/>
    <w:rsid w:val="3D6FD2B7"/>
    <w:rsid w:val="3D71BCEA"/>
    <w:rsid w:val="3D761C31"/>
    <w:rsid w:val="3D81F793"/>
    <w:rsid w:val="3D822C40"/>
    <w:rsid w:val="3D83E065"/>
    <w:rsid w:val="3D85D21C"/>
    <w:rsid w:val="3D8B9B5E"/>
    <w:rsid w:val="3D8D0672"/>
    <w:rsid w:val="3D8F9205"/>
    <w:rsid w:val="3DAA155D"/>
    <w:rsid w:val="3DB7E473"/>
    <w:rsid w:val="3DC73748"/>
    <w:rsid w:val="3DD9D81F"/>
    <w:rsid w:val="3DDC1F93"/>
    <w:rsid w:val="3DF4EAA2"/>
    <w:rsid w:val="3DF9F993"/>
    <w:rsid w:val="3E030888"/>
    <w:rsid w:val="3E187782"/>
    <w:rsid w:val="3E1A75CC"/>
    <w:rsid w:val="3E1EA869"/>
    <w:rsid w:val="3E29B295"/>
    <w:rsid w:val="3E33C7B6"/>
    <w:rsid w:val="3E350B41"/>
    <w:rsid w:val="3E39D1C6"/>
    <w:rsid w:val="3E3A0444"/>
    <w:rsid w:val="3E41F0D5"/>
    <w:rsid w:val="3E42D403"/>
    <w:rsid w:val="3E4C3BB1"/>
    <w:rsid w:val="3E5BD8C0"/>
    <w:rsid w:val="3E677F64"/>
    <w:rsid w:val="3E7ECB3B"/>
    <w:rsid w:val="3E87A2D8"/>
    <w:rsid w:val="3E8BD0DA"/>
    <w:rsid w:val="3E9035CE"/>
    <w:rsid w:val="3EA1F4CC"/>
    <w:rsid w:val="3EA720EA"/>
    <w:rsid w:val="3EB19515"/>
    <w:rsid w:val="3EB7F1E1"/>
    <w:rsid w:val="3EB8C48C"/>
    <w:rsid w:val="3EBA2AD3"/>
    <w:rsid w:val="3EC6CD4D"/>
    <w:rsid w:val="3ECE458D"/>
    <w:rsid w:val="3ED0A45B"/>
    <w:rsid w:val="3ED35DCE"/>
    <w:rsid w:val="3ED39B04"/>
    <w:rsid w:val="3ED74606"/>
    <w:rsid w:val="3ED8AFE9"/>
    <w:rsid w:val="3EDA7EED"/>
    <w:rsid w:val="3EDAF9E3"/>
    <w:rsid w:val="3EE564D2"/>
    <w:rsid w:val="3EEB9A14"/>
    <w:rsid w:val="3EF13309"/>
    <w:rsid w:val="3EF4CF4E"/>
    <w:rsid w:val="3EF6972E"/>
    <w:rsid w:val="3EF71B31"/>
    <w:rsid w:val="3EFA9F8D"/>
    <w:rsid w:val="3EFF3941"/>
    <w:rsid w:val="3F015561"/>
    <w:rsid w:val="3F01B313"/>
    <w:rsid w:val="3F020777"/>
    <w:rsid w:val="3F02271C"/>
    <w:rsid w:val="3F034C48"/>
    <w:rsid w:val="3F06E3E0"/>
    <w:rsid w:val="3F0AEC07"/>
    <w:rsid w:val="3F10391C"/>
    <w:rsid w:val="3F199C9E"/>
    <w:rsid w:val="3F19C139"/>
    <w:rsid w:val="3F1E689C"/>
    <w:rsid w:val="3F262ACD"/>
    <w:rsid w:val="3F26AD7A"/>
    <w:rsid w:val="3F2CB41D"/>
    <w:rsid w:val="3F385915"/>
    <w:rsid w:val="3F3E67E8"/>
    <w:rsid w:val="3F4803F1"/>
    <w:rsid w:val="3F4CB7E3"/>
    <w:rsid w:val="3F4FEE89"/>
    <w:rsid w:val="3F58CBFA"/>
    <w:rsid w:val="3F5A9EAE"/>
    <w:rsid w:val="3F60AF9D"/>
    <w:rsid w:val="3F6A1750"/>
    <w:rsid w:val="3F6CA4AE"/>
    <w:rsid w:val="3F6D9AF1"/>
    <w:rsid w:val="3F75E546"/>
    <w:rsid w:val="3F78C88D"/>
    <w:rsid w:val="3F7901E8"/>
    <w:rsid w:val="3F7C7B4E"/>
    <w:rsid w:val="3F7FE4DA"/>
    <w:rsid w:val="3F80109C"/>
    <w:rsid w:val="3F80FB5D"/>
    <w:rsid w:val="3F82F87E"/>
    <w:rsid w:val="3F8A0B15"/>
    <w:rsid w:val="3F8E79AA"/>
    <w:rsid w:val="3F998E88"/>
    <w:rsid w:val="3FA0B08A"/>
    <w:rsid w:val="3FA71165"/>
    <w:rsid w:val="3FAA9C3D"/>
    <w:rsid w:val="3FC616B2"/>
    <w:rsid w:val="3FD17CEF"/>
    <w:rsid w:val="3FD3C401"/>
    <w:rsid w:val="3FD9717D"/>
    <w:rsid w:val="3FD9AFDC"/>
    <w:rsid w:val="3FDA65E5"/>
    <w:rsid w:val="3FE30544"/>
    <w:rsid w:val="3FE85F5C"/>
    <w:rsid w:val="3FEA53D1"/>
    <w:rsid w:val="3FF0626B"/>
    <w:rsid w:val="3FFEF0EB"/>
    <w:rsid w:val="40073DAE"/>
    <w:rsid w:val="401161C9"/>
    <w:rsid w:val="40169FA9"/>
    <w:rsid w:val="401AA4B4"/>
    <w:rsid w:val="401BA4F5"/>
    <w:rsid w:val="40243D03"/>
    <w:rsid w:val="40248C19"/>
    <w:rsid w:val="402CFE43"/>
    <w:rsid w:val="40470562"/>
    <w:rsid w:val="40491417"/>
    <w:rsid w:val="405004B3"/>
    <w:rsid w:val="4063B128"/>
    <w:rsid w:val="40719CEF"/>
    <w:rsid w:val="407B808B"/>
    <w:rsid w:val="407EB8C1"/>
    <w:rsid w:val="408476E7"/>
    <w:rsid w:val="40932978"/>
    <w:rsid w:val="409625EC"/>
    <w:rsid w:val="40A19C25"/>
    <w:rsid w:val="40A20D44"/>
    <w:rsid w:val="40ACBB33"/>
    <w:rsid w:val="40B8B0A7"/>
    <w:rsid w:val="40C2CF94"/>
    <w:rsid w:val="40C741B7"/>
    <w:rsid w:val="40DF745E"/>
    <w:rsid w:val="40E19C1F"/>
    <w:rsid w:val="40E9036B"/>
    <w:rsid w:val="40F6F970"/>
    <w:rsid w:val="4114DFDB"/>
    <w:rsid w:val="4123EA75"/>
    <w:rsid w:val="4124BB80"/>
    <w:rsid w:val="412DC048"/>
    <w:rsid w:val="41394C37"/>
    <w:rsid w:val="413F85EA"/>
    <w:rsid w:val="41400876"/>
    <w:rsid w:val="414040C7"/>
    <w:rsid w:val="4140DBA7"/>
    <w:rsid w:val="414436A0"/>
    <w:rsid w:val="4144B63D"/>
    <w:rsid w:val="41451348"/>
    <w:rsid w:val="414D9C35"/>
    <w:rsid w:val="4155A588"/>
    <w:rsid w:val="4157B4BF"/>
    <w:rsid w:val="415962CF"/>
    <w:rsid w:val="41605CD8"/>
    <w:rsid w:val="4160ED18"/>
    <w:rsid w:val="416BD30F"/>
    <w:rsid w:val="4194330E"/>
    <w:rsid w:val="41997F53"/>
    <w:rsid w:val="41A79EDF"/>
    <w:rsid w:val="41A7F861"/>
    <w:rsid w:val="41BF28C4"/>
    <w:rsid w:val="41CA5D6E"/>
    <w:rsid w:val="41CBC77F"/>
    <w:rsid w:val="41CCAD21"/>
    <w:rsid w:val="41D107FF"/>
    <w:rsid w:val="41D8C18F"/>
    <w:rsid w:val="41D92CBF"/>
    <w:rsid w:val="41DBA0C3"/>
    <w:rsid w:val="41DED87C"/>
    <w:rsid w:val="41E2EE71"/>
    <w:rsid w:val="41F6295E"/>
    <w:rsid w:val="41F76BCE"/>
    <w:rsid w:val="41FA021F"/>
    <w:rsid w:val="41FD92EC"/>
    <w:rsid w:val="42035090"/>
    <w:rsid w:val="4206E84C"/>
    <w:rsid w:val="4214E1FB"/>
    <w:rsid w:val="421FBDE6"/>
    <w:rsid w:val="4220A88F"/>
    <w:rsid w:val="422551EF"/>
    <w:rsid w:val="42259E9C"/>
    <w:rsid w:val="4228D62A"/>
    <w:rsid w:val="422A0F02"/>
    <w:rsid w:val="422B48CF"/>
    <w:rsid w:val="42345CB6"/>
    <w:rsid w:val="42373416"/>
    <w:rsid w:val="4241FBC6"/>
    <w:rsid w:val="42440AE3"/>
    <w:rsid w:val="42486C6D"/>
    <w:rsid w:val="42549104"/>
    <w:rsid w:val="425A7718"/>
    <w:rsid w:val="425DFE96"/>
    <w:rsid w:val="426DD2CD"/>
    <w:rsid w:val="426E496C"/>
    <w:rsid w:val="4273A27F"/>
    <w:rsid w:val="42749559"/>
    <w:rsid w:val="42753D4D"/>
    <w:rsid w:val="42891461"/>
    <w:rsid w:val="428D645E"/>
    <w:rsid w:val="429811C0"/>
    <w:rsid w:val="429B3BD1"/>
    <w:rsid w:val="42A91ADD"/>
    <w:rsid w:val="42B02FD2"/>
    <w:rsid w:val="42B0687A"/>
    <w:rsid w:val="42B52733"/>
    <w:rsid w:val="42C5D879"/>
    <w:rsid w:val="42C62303"/>
    <w:rsid w:val="42D51DD8"/>
    <w:rsid w:val="42D83B5B"/>
    <w:rsid w:val="42DE7E0B"/>
    <w:rsid w:val="42E9A459"/>
    <w:rsid w:val="42EECF85"/>
    <w:rsid w:val="42F8DE15"/>
    <w:rsid w:val="42FFCA36"/>
    <w:rsid w:val="43074C3B"/>
    <w:rsid w:val="4307D037"/>
    <w:rsid w:val="430D4F9C"/>
    <w:rsid w:val="430E84E4"/>
    <w:rsid w:val="431969C4"/>
    <w:rsid w:val="431DDC3E"/>
    <w:rsid w:val="432EE1CA"/>
    <w:rsid w:val="43345175"/>
    <w:rsid w:val="4337FD60"/>
    <w:rsid w:val="43391667"/>
    <w:rsid w:val="43394D25"/>
    <w:rsid w:val="433B851F"/>
    <w:rsid w:val="433EC76F"/>
    <w:rsid w:val="43463F7D"/>
    <w:rsid w:val="434693F2"/>
    <w:rsid w:val="4351F1AB"/>
    <w:rsid w:val="435E3242"/>
    <w:rsid w:val="436D890A"/>
    <w:rsid w:val="437920B3"/>
    <w:rsid w:val="437C491D"/>
    <w:rsid w:val="437C4AFF"/>
    <w:rsid w:val="437C996C"/>
    <w:rsid w:val="437EE05E"/>
    <w:rsid w:val="438A2E6B"/>
    <w:rsid w:val="438B56A5"/>
    <w:rsid w:val="4396ADE2"/>
    <w:rsid w:val="4398C9DA"/>
    <w:rsid w:val="439C6606"/>
    <w:rsid w:val="43A5F34A"/>
    <w:rsid w:val="43A67C98"/>
    <w:rsid w:val="43B2F4FA"/>
    <w:rsid w:val="43B592F8"/>
    <w:rsid w:val="43B84853"/>
    <w:rsid w:val="43CC3D6B"/>
    <w:rsid w:val="43D4F886"/>
    <w:rsid w:val="43D5F5C4"/>
    <w:rsid w:val="43DAB242"/>
    <w:rsid w:val="43DF4046"/>
    <w:rsid w:val="43ED2426"/>
    <w:rsid w:val="43EF959A"/>
    <w:rsid w:val="43FC1561"/>
    <w:rsid w:val="4403DD07"/>
    <w:rsid w:val="440941F5"/>
    <w:rsid w:val="440949F3"/>
    <w:rsid w:val="44152763"/>
    <w:rsid w:val="441F3DCD"/>
    <w:rsid w:val="44209FB7"/>
    <w:rsid w:val="442C8DE5"/>
    <w:rsid w:val="442F77F4"/>
    <w:rsid w:val="4438BAC8"/>
    <w:rsid w:val="4440FA34"/>
    <w:rsid w:val="4453A9B3"/>
    <w:rsid w:val="44568DB0"/>
    <w:rsid w:val="445B3054"/>
    <w:rsid w:val="446DAD46"/>
    <w:rsid w:val="4475E1C7"/>
    <w:rsid w:val="448089BA"/>
    <w:rsid w:val="44825087"/>
    <w:rsid w:val="44999344"/>
    <w:rsid w:val="44B2EA52"/>
    <w:rsid w:val="44C1C749"/>
    <w:rsid w:val="44C37D22"/>
    <w:rsid w:val="44C3968B"/>
    <w:rsid w:val="44C6BB0E"/>
    <w:rsid w:val="44C994D8"/>
    <w:rsid w:val="44C9D481"/>
    <w:rsid w:val="44CDA7B2"/>
    <w:rsid w:val="44CE119D"/>
    <w:rsid w:val="44D0CEBE"/>
    <w:rsid w:val="44E0C02D"/>
    <w:rsid w:val="44E93D53"/>
    <w:rsid w:val="44EDBFAD"/>
    <w:rsid w:val="44F35913"/>
    <w:rsid w:val="44F5D49F"/>
    <w:rsid w:val="44F8F5FC"/>
    <w:rsid w:val="44FA00CF"/>
    <w:rsid w:val="4502FFC6"/>
    <w:rsid w:val="4506DE09"/>
    <w:rsid w:val="450F6E96"/>
    <w:rsid w:val="4519827A"/>
    <w:rsid w:val="451CB657"/>
    <w:rsid w:val="451D6CC2"/>
    <w:rsid w:val="452726ED"/>
    <w:rsid w:val="452A4A66"/>
    <w:rsid w:val="45361EC8"/>
    <w:rsid w:val="453A2FBC"/>
    <w:rsid w:val="4541BBC8"/>
    <w:rsid w:val="4548DF20"/>
    <w:rsid w:val="454AA0E4"/>
    <w:rsid w:val="45536007"/>
    <w:rsid w:val="455690F4"/>
    <w:rsid w:val="4556FED4"/>
    <w:rsid w:val="45599391"/>
    <w:rsid w:val="455C9FC7"/>
    <w:rsid w:val="455F7BB2"/>
    <w:rsid w:val="45616E1C"/>
    <w:rsid w:val="4578F6CB"/>
    <w:rsid w:val="457CB470"/>
    <w:rsid w:val="45864A1B"/>
    <w:rsid w:val="458B4413"/>
    <w:rsid w:val="458F14AB"/>
    <w:rsid w:val="459598EC"/>
    <w:rsid w:val="45A08D2B"/>
    <w:rsid w:val="45A727CA"/>
    <w:rsid w:val="45BB4910"/>
    <w:rsid w:val="45BBB5A0"/>
    <w:rsid w:val="45BBF077"/>
    <w:rsid w:val="45CB0EB0"/>
    <w:rsid w:val="45D37DDF"/>
    <w:rsid w:val="45D3C529"/>
    <w:rsid w:val="45D489DF"/>
    <w:rsid w:val="45D872EA"/>
    <w:rsid w:val="45DEBE9E"/>
    <w:rsid w:val="45DF1038"/>
    <w:rsid w:val="45EE0A5B"/>
    <w:rsid w:val="45EF0476"/>
    <w:rsid w:val="46007D6F"/>
    <w:rsid w:val="4603EBEF"/>
    <w:rsid w:val="4605EAC8"/>
    <w:rsid w:val="4608DE15"/>
    <w:rsid w:val="460C4970"/>
    <w:rsid w:val="460C5D71"/>
    <w:rsid w:val="46118920"/>
    <w:rsid w:val="4611F411"/>
    <w:rsid w:val="4615666A"/>
    <w:rsid w:val="4624DA55"/>
    <w:rsid w:val="462BD459"/>
    <w:rsid w:val="4630919A"/>
    <w:rsid w:val="463A723D"/>
    <w:rsid w:val="463DD34B"/>
    <w:rsid w:val="463EB654"/>
    <w:rsid w:val="46529EBB"/>
    <w:rsid w:val="46721DF9"/>
    <w:rsid w:val="46778389"/>
    <w:rsid w:val="467A55FA"/>
    <w:rsid w:val="467F4D36"/>
    <w:rsid w:val="46813495"/>
    <w:rsid w:val="468298CC"/>
    <w:rsid w:val="468CD705"/>
    <w:rsid w:val="468D3A70"/>
    <w:rsid w:val="468D7406"/>
    <w:rsid w:val="468DF184"/>
    <w:rsid w:val="46911D14"/>
    <w:rsid w:val="4699F522"/>
    <w:rsid w:val="469CCD53"/>
    <w:rsid w:val="46A2A976"/>
    <w:rsid w:val="46A63DC9"/>
    <w:rsid w:val="46B2BEB8"/>
    <w:rsid w:val="46B3A324"/>
    <w:rsid w:val="46B5D219"/>
    <w:rsid w:val="46B5D96E"/>
    <w:rsid w:val="46B80ED4"/>
    <w:rsid w:val="46B92108"/>
    <w:rsid w:val="46BB21AA"/>
    <w:rsid w:val="46C6260B"/>
    <w:rsid w:val="46CC8F49"/>
    <w:rsid w:val="46E801BF"/>
    <w:rsid w:val="46EA0228"/>
    <w:rsid w:val="46EA03C7"/>
    <w:rsid w:val="46EBD2ED"/>
    <w:rsid w:val="46FC9E7B"/>
    <w:rsid w:val="4726FBE5"/>
    <w:rsid w:val="472FFCEF"/>
    <w:rsid w:val="47368206"/>
    <w:rsid w:val="4738D190"/>
    <w:rsid w:val="473C39F1"/>
    <w:rsid w:val="473C729F"/>
    <w:rsid w:val="47426D91"/>
    <w:rsid w:val="474D4C53"/>
    <w:rsid w:val="4750BCC4"/>
    <w:rsid w:val="4753359C"/>
    <w:rsid w:val="475DA6E2"/>
    <w:rsid w:val="4763F128"/>
    <w:rsid w:val="4768EF9D"/>
    <w:rsid w:val="476B90EA"/>
    <w:rsid w:val="4770A0FF"/>
    <w:rsid w:val="477EE7A6"/>
    <w:rsid w:val="479B33E3"/>
    <w:rsid w:val="479B824F"/>
    <w:rsid w:val="479C6829"/>
    <w:rsid w:val="479D9A37"/>
    <w:rsid w:val="47AA1CC7"/>
    <w:rsid w:val="47ACE44D"/>
    <w:rsid w:val="47B6D272"/>
    <w:rsid w:val="47C85136"/>
    <w:rsid w:val="47C89BD4"/>
    <w:rsid w:val="47CB0197"/>
    <w:rsid w:val="47CBA5E2"/>
    <w:rsid w:val="47DA005C"/>
    <w:rsid w:val="47E4D9F9"/>
    <w:rsid w:val="47E64CBE"/>
    <w:rsid w:val="47E76EB6"/>
    <w:rsid w:val="47EDD1B4"/>
    <w:rsid w:val="47F44F47"/>
    <w:rsid w:val="47F561BC"/>
    <w:rsid w:val="47FF4C42"/>
    <w:rsid w:val="48001771"/>
    <w:rsid w:val="4808A92A"/>
    <w:rsid w:val="481CD867"/>
    <w:rsid w:val="481FB0DE"/>
    <w:rsid w:val="482FCA09"/>
    <w:rsid w:val="483FE46C"/>
    <w:rsid w:val="48421B5F"/>
    <w:rsid w:val="48429162"/>
    <w:rsid w:val="48460D12"/>
    <w:rsid w:val="4846221D"/>
    <w:rsid w:val="4848A85B"/>
    <w:rsid w:val="4852BB54"/>
    <w:rsid w:val="4866C1E3"/>
    <w:rsid w:val="486840BD"/>
    <w:rsid w:val="48730918"/>
    <w:rsid w:val="4873B6FA"/>
    <w:rsid w:val="487EA15B"/>
    <w:rsid w:val="487F8589"/>
    <w:rsid w:val="488DE2CD"/>
    <w:rsid w:val="4890901F"/>
    <w:rsid w:val="48940CAE"/>
    <w:rsid w:val="4894951B"/>
    <w:rsid w:val="4898812D"/>
    <w:rsid w:val="489B5F96"/>
    <w:rsid w:val="48A75814"/>
    <w:rsid w:val="48AAF204"/>
    <w:rsid w:val="48AE30A4"/>
    <w:rsid w:val="48AF4B06"/>
    <w:rsid w:val="48B18E62"/>
    <w:rsid w:val="48CF2611"/>
    <w:rsid w:val="48D1C4A5"/>
    <w:rsid w:val="48D5FF2B"/>
    <w:rsid w:val="48DCF3C5"/>
    <w:rsid w:val="48E6B9D8"/>
    <w:rsid w:val="48E7B545"/>
    <w:rsid w:val="48E83E6F"/>
    <w:rsid w:val="48F35B57"/>
    <w:rsid w:val="48F59974"/>
    <w:rsid w:val="48FCAC1D"/>
    <w:rsid w:val="48FD280B"/>
    <w:rsid w:val="48FD8B52"/>
    <w:rsid w:val="490C8B1D"/>
    <w:rsid w:val="49114538"/>
    <w:rsid w:val="4924B886"/>
    <w:rsid w:val="4928B9AE"/>
    <w:rsid w:val="49296FD0"/>
    <w:rsid w:val="4933C990"/>
    <w:rsid w:val="493E6AC2"/>
    <w:rsid w:val="493F28E9"/>
    <w:rsid w:val="4948C82E"/>
    <w:rsid w:val="494D5E64"/>
    <w:rsid w:val="49521DC3"/>
    <w:rsid w:val="49562310"/>
    <w:rsid w:val="495CA805"/>
    <w:rsid w:val="495E958E"/>
    <w:rsid w:val="49609899"/>
    <w:rsid w:val="49630291"/>
    <w:rsid w:val="496F6259"/>
    <w:rsid w:val="4977F447"/>
    <w:rsid w:val="497DCC0F"/>
    <w:rsid w:val="497F4AC2"/>
    <w:rsid w:val="4989FA86"/>
    <w:rsid w:val="4998FDBE"/>
    <w:rsid w:val="499C8A55"/>
    <w:rsid w:val="49A10960"/>
    <w:rsid w:val="49AA30C8"/>
    <w:rsid w:val="49B3058D"/>
    <w:rsid w:val="49D19C98"/>
    <w:rsid w:val="49D32C00"/>
    <w:rsid w:val="49D5591C"/>
    <w:rsid w:val="49D99F5B"/>
    <w:rsid w:val="49E53CDD"/>
    <w:rsid w:val="49EBFDAB"/>
    <w:rsid w:val="49F6C94F"/>
    <w:rsid w:val="49F77D27"/>
    <w:rsid w:val="49FEFDA2"/>
    <w:rsid w:val="4A01A15B"/>
    <w:rsid w:val="4A042AB4"/>
    <w:rsid w:val="4A069FBC"/>
    <w:rsid w:val="4A083728"/>
    <w:rsid w:val="4A171FB2"/>
    <w:rsid w:val="4A1A66FB"/>
    <w:rsid w:val="4A1D17E7"/>
    <w:rsid w:val="4A2442B1"/>
    <w:rsid w:val="4A2598D8"/>
    <w:rsid w:val="4A2951D1"/>
    <w:rsid w:val="4A345210"/>
    <w:rsid w:val="4A41424F"/>
    <w:rsid w:val="4A424696"/>
    <w:rsid w:val="4A450A52"/>
    <w:rsid w:val="4A4DCFC7"/>
    <w:rsid w:val="4A55391B"/>
    <w:rsid w:val="4A55AD9A"/>
    <w:rsid w:val="4A677B1C"/>
    <w:rsid w:val="4A816609"/>
    <w:rsid w:val="4A861548"/>
    <w:rsid w:val="4A8B45DA"/>
    <w:rsid w:val="4A9A3825"/>
    <w:rsid w:val="4A9D2F15"/>
    <w:rsid w:val="4A9EE6C6"/>
    <w:rsid w:val="4A9FFFD4"/>
    <w:rsid w:val="4AB60CF1"/>
    <w:rsid w:val="4ABB1EBE"/>
    <w:rsid w:val="4ABD1E10"/>
    <w:rsid w:val="4AC21AC6"/>
    <w:rsid w:val="4AC6747A"/>
    <w:rsid w:val="4ACD0416"/>
    <w:rsid w:val="4ACED400"/>
    <w:rsid w:val="4AE2A0C3"/>
    <w:rsid w:val="4AEB8950"/>
    <w:rsid w:val="4AF265BD"/>
    <w:rsid w:val="4AFB93E6"/>
    <w:rsid w:val="4B13A230"/>
    <w:rsid w:val="4B2478C9"/>
    <w:rsid w:val="4B2C335A"/>
    <w:rsid w:val="4B337114"/>
    <w:rsid w:val="4B4057F1"/>
    <w:rsid w:val="4B4C8856"/>
    <w:rsid w:val="4B4EA94C"/>
    <w:rsid w:val="4B501846"/>
    <w:rsid w:val="4B62ECD1"/>
    <w:rsid w:val="4B633F32"/>
    <w:rsid w:val="4B664A9F"/>
    <w:rsid w:val="4B67274E"/>
    <w:rsid w:val="4B6ED4D4"/>
    <w:rsid w:val="4B7067D7"/>
    <w:rsid w:val="4B7481BA"/>
    <w:rsid w:val="4B7CB485"/>
    <w:rsid w:val="4B8225C3"/>
    <w:rsid w:val="4B8AF383"/>
    <w:rsid w:val="4B8C0CF9"/>
    <w:rsid w:val="4B8E8792"/>
    <w:rsid w:val="4B91EDA8"/>
    <w:rsid w:val="4B9292FD"/>
    <w:rsid w:val="4B9E347C"/>
    <w:rsid w:val="4BA4A859"/>
    <w:rsid w:val="4BAAD80D"/>
    <w:rsid w:val="4BB30BCC"/>
    <w:rsid w:val="4BB5F8D6"/>
    <w:rsid w:val="4BB61599"/>
    <w:rsid w:val="4BBB444A"/>
    <w:rsid w:val="4BBDC3B1"/>
    <w:rsid w:val="4BBEAAAB"/>
    <w:rsid w:val="4BBF7A43"/>
    <w:rsid w:val="4BBF8087"/>
    <w:rsid w:val="4BBF9C11"/>
    <w:rsid w:val="4BC66B35"/>
    <w:rsid w:val="4BC7DB9C"/>
    <w:rsid w:val="4BC8A27E"/>
    <w:rsid w:val="4BC9C80A"/>
    <w:rsid w:val="4BCAF888"/>
    <w:rsid w:val="4BCFFF95"/>
    <w:rsid w:val="4BD06947"/>
    <w:rsid w:val="4BD91C07"/>
    <w:rsid w:val="4BDFF85D"/>
    <w:rsid w:val="4BE318D6"/>
    <w:rsid w:val="4BE7441B"/>
    <w:rsid w:val="4BEBB172"/>
    <w:rsid w:val="4BF431E7"/>
    <w:rsid w:val="4BF658DC"/>
    <w:rsid w:val="4C0098C5"/>
    <w:rsid w:val="4C0196A1"/>
    <w:rsid w:val="4C09F8A6"/>
    <w:rsid w:val="4C0B813E"/>
    <w:rsid w:val="4C0DE49D"/>
    <w:rsid w:val="4C0EAFA6"/>
    <w:rsid w:val="4C197A66"/>
    <w:rsid w:val="4C1B25E9"/>
    <w:rsid w:val="4C28103D"/>
    <w:rsid w:val="4C286181"/>
    <w:rsid w:val="4C36F15C"/>
    <w:rsid w:val="4C39DD41"/>
    <w:rsid w:val="4C3EC6A6"/>
    <w:rsid w:val="4C436F29"/>
    <w:rsid w:val="4C4A4ED5"/>
    <w:rsid w:val="4C565A48"/>
    <w:rsid w:val="4C68320E"/>
    <w:rsid w:val="4C6EEA0B"/>
    <w:rsid w:val="4C76E67E"/>
    <w:rsid w:val="4C773835"/>
    <w:rsid w:val="4C832458"/>
    <w:rsid w:val="4C89E69B"/>
    <w:rsid w:val="4C8A5565"/>
    <w:rsid w:val="4C8AD9D1"/>
    <w:rsid w:val="4C8BC772"/>
    <w:rsid w:val="4C8C3F06"/>
    <w:rsid w:val="4C8D6C4B"/>
    <w:rsid w:val="4C994CC7"/>
    <w:rsid w:val="4C9C3AB2"/>
    <w:rsid w:val="4C9E2E31"/>
    <w:rsid w:val="4CA0296E"/>
    <w:rsid w:val="4CA700EB"/>
    <w:rsid w:val="4CA8D030"/>
    <w:rsid w:val="4CB546BE"/>
    <w:rsid w:val="4CB8497C"/>
    <w:rsid w:val="4CB95E71"/>
    <w:rsid w:val="4CBFEB75"/>
    <w:rsid w:val="4CCD5F73"/>
    <w:rsid w:val="4CDB09F9"/>
    <w:rsid w:val="4CDCF51E"/>
    <w:rsid w:val="4CE9F4DE"/>
    <w:rsid w:val="4CEC5DF9"/>
    <w:rsid w:val="4CF6C387"/>
    <w:rsid w:val="4CFEF880"/>
    <w:rsid w:val="4D075EBD"/>
    <w:rsid w:val="4D0C165A"/>
    <w:rsid w:val="4D245D39"/>
    <w:rsid w:val="4D27834A"/>
    <w:rsid w:val="4D281595"/>
    <w:rsid w:val="4D28F1D2"/>
    <w:rsid w:val="4D294A76"/>
    <w:rsid w:val="4D31E963"/>
    <w:rsid w:val="4D34F68B"/>
    <w:rsid w:val="4D3B8961"/>
    <w:rsid w:val="4D41E0FB"/>
    <w:rsid w:val="4D56D307"/>
    <w:rsid w:val="4D5987C3"/>
    <w:rsid w:val="4D5E0FF7"/>
    <w:rsid w:val="4D6F116A"/>
    <w:rsid w:val="4D6F8B5E"/>
    <w:rsid w:val="4D7D7F76"/>
    <w:rsid w:val="4D7E0AE3"/>
    <w:rsid w:val="4D826E11"/>
    <w:rsid w:val="4D947921"/>
    <w:rsid w:val="4D9A6FC9"/>
    <w:rsid w:val="4DB7AA12"/>
    <w:rsid w:val="4DBA642C"/>
    <w:rsid w:val="4DC5C198"/>
    <w:rsid w:val="4DC8E71F"/>
    <w:rsid w:val="4DCEF89E"/>
    <w:rsid w:val="4DD07158"/>
    <w:rsid w:val="4DD1F7FA"/>
    <w:rsid w:val="4DD870FB"/>
    <w:rsid w:val="4DEEAD1D"/>
    <w:rsid w:val="4DF64A33"/>
    <w:rsid w:val="4DF95693"/>
    <w:rsid w:val="4DFDA630"/>
    <w:rsid w:val="4E00C361"/>
    <w:rsid w:val="4E04F853"/>
    <w:rsid w:val="4E0599E2"/>
    <w:rsid w:val="4E140FAC"/>
    <w:rsid w:val="4E16C3DD"/>
    <w:rsid w:val="4E25C30B"/>
    <w:rsid w:val="4E3B6A66"/>
    <w:rsid w:val="4E3E50E6"/>
    <w:rsid w:val="4E459AF9"/>
    <w:rsid w:val="4E4C67CC"/>
    <w:rsid w:val="4E5371FF"/>
    <w:rsid w:val="4E5C9691"/>
    <w:rsid w:val="4E692E60"/>
    <w:rsid w:val="4E6AFFA5"/>
    <w:rsid w:val="4E721A0F"/>
    <w:rsid w:val="4E72255C"/>
    <w:rsid w:val="4E77AEB7"/>
    <w:rsid w:val="4E7E4535"/>
    <w:rsid w:val="4E80CD14"/>
    <w:rsid w:val="4E8934EA"/>
    <w:rsid w:val="4E8AA00A"/>
    <w:rsid w:val="4EB46EDF"/>
    <w:rsid w:val="4EBDC230"/>
    <w:rsid w:val="4EBE63CD"/>
    <w:rsid w:val="4EBE9462"/>
    <w:rsid w:val="4EC38D9B"/>
    <w:rsid w:val="4EC5950F"/>
    <w:rsid w:val="4EC9759B"/>
    <w:rsid w:val="4ECA52E1"/>
    <w:rsid w:val="4ECC8023"/>
    <w:rsid w:val="4EE0E8F8"/>
    <w:rsid w:val="4EF033E8"/>
    <w:rsid w:val="4EF05145"/>
    <w:rsid w:val="4EF0563B"/>
    <w:rsid w:val="4F04A8F4"/>
    <w:rsid w:val="4F05314E"/>
    <w:rsid w:val="4F09CB85"/>
    <w:rsid w:val="4F0CA492"/>
    <w:rsid w:val="4F145235"/>
    <w:rsid w:val="4F1E2CAE"/>
    <w:rsid w:val="4F281195"/>
    <w:rsid w:val="4F2C6FFA"/>
    <w:rsid w:val="4F31A06E"/>
    <w:rsid w:val="4F325199"/>
    <w:rsid w:val="4F3D9F26"/>
    <w:rsid w:val="4F40BFCE"/>
    <w:rsid w:val="4F4330F3"/>
    <w:rsid w:val="4F4681B6"/>
    <w:rsid w:val="4F48C1AD"/>
    <w:rsid w:val="4F4CD447"/>
    <w:rsid w:val="4F513517"/>
    <w:rsid w:val="4F52D023"/>
    <w:rsid w:val="4F5521CE"/>
    <w:rsid w:val="4F5D1241"/>
    <w:rsid w:val="4F5D8105"/>
    <w:rsid w:val="4F5EE671"/>
    <w:rsid w:val="4F65465A"/>
    <w:rsid w:val="4F67B048"/>
    <w:rsid w:val="4F67E224"/>
    <w:rsid w:val="4F685D02"/>
    <w:rsid w:val="4F6BD22B"/>
    <w:rsid w:val="4F75D08D"/>
    <w:rsid w:val="4F78D137"/>
    <w:rsid w:val="4F7969F8"/>
    <w:rsid w:val="4F7C9D1D"/>
    <w:rsid w:val="4F9EB675"/>
    <w:rsid w:val="4FA14842"/>
    <w:rsid w:val="4FA1DDF8"/>
    <w:rsid w:val="4FA22F3A"/>
    <w:rsid w:val="4FB759C6"/>
    <w:rsid w:val="4FB7D389"/>
    <w:rsid w:val="4FC25D10"/>
    <w:rsid w:val="4FCE2680"/>
    <w:rsid w:val="4FD4F93B"/>
    <w:rsid w:val="4FD5F856"/>
    <w:rsid w:val="4FD9C5C4"/>
    <w:rsid w:val="4FF9E342"/>
    <w:rsid w:val="5008B1FB"/>
    <w:rsid w:val="500C4D09"/>
    <w:rsid w:val="50264EAB"/>
    <w:rsid w:val="502AAED3"/>
    <w:rsid w:val="502C6EFF"/>
    <w:rsid w:val="5050CEBE"/>
    <w:rsid w:val="505FA41E"/>
    <w:rsid w:val="506185F7"/>
    <w:rsid w:val="5062A478"/>
    <w:rsid w:val="50686E9D"/>
    <w:rsid w:val="506A27B5"/>
    <w:rsid w:val="506BC82C"/>
    <w:rsid w:val="506C104A"/>
    <w:rsid w:val="507CDD9D"/>
    <w:rsid w:val="50821429"/>
    <w:rsid w:val="50847D23"/>
    <w:rsid w:val="508B3CFB"/>
    <w:rsid w:val="5094191A"/>
    <w:rsid w:val="50AAA880"/>
    <w:rsid w:val="50AFF6EA"/>
    <w:rsid w:val="50C4AEE7"/>
    <w:rsid w:val="50C879B2"/>
    <w:rsid w:val="50D56765"/>
    <w:rsid w:val="50E4008E"/>
    <w:rsid w:val="50E47A63"/>
    <w:rsid w:val="50E71B14"/>
    <w:rsid w:val="50E99D2B"/>
    <w:rsid w:val="50EB8EAB"/>
    <w:rsid w:val="50EBB3D0"/>
    <w:rsid w:val="50EC2279"/>
    <w:rsid w:val="50EEF990"/>
    <w:rsid w:val="50F45F98"/>
    <w:rsid w:val="51165B75"/>
    <w:rsid w:val="51173F20"/>
    <w:rsid w:val="511749E5"/>
    <w:rsid w:val="511C6E18"/>
    <w:rsid w:val="512060C7"/>
    <w:rsid w:val="5126426B"/>
    <w:rsid w:val="512AE9EE"/>
    <w:rsid w:val="512DBDB5"/>
    <w:rsid w:val="512E1C16"/>
    <w:rsid w:val="513BC032"/>
    <w:rsid w:val="51503341"/>
    <w:rsid w:val="51646C3D"/>
    <w:rsid w:val="516D02A0"/>
    <w:rsid w:val="5173274D"/>
    <w:rsid w:val="5185B482"/>
    <w:rsid w:val="518CE242"/>
    <w:rsid w:val="518FADB3"/>
    <w:rsid w:val="519252E8"/>
    <w:rsid w:val="519E934C"/>
    <w:rsid w:val="51A53045"/>
    <w:rsid w:val="51AAB1C6"/>
    <w:rsid w:val="51AEC060"/>
    <w:rsid w:val="51B05741"/>
    <w:rsid w:val="51B3CFED"/>
    <w:rsid w:val="51B74BCD"/>
    <w:rsid w:val="51B84B20"/>
    <w:rsid w:val="51BEFDC2"/>
    <w:rsid w:val="51C60345"/>
    <w:rsid w:val="51CDFA69"/>
    <w:rsid w:val="51DAA8C2"/>
    <w:rsid w:val="51E59362"/>
    <w:rsid w:val="51EEC51B"/>
    <w:rsid w:val="51FA4585"/>
    <w:rsid w:val="51FF76B4"/>
    <w:rsid w:val="5207C840"/>
    <w:rsid w:val="52097D79"/>
    <w:rsid w:val="520E23BD"/>
    <w:rsid w:val="5212103F"/>
    <w:rsid w:val="521CF685"/>
    <w:rsid w:val="521F4C93"/>
    <w:rsid w:val="521F72A8"/>
    <w:rsid w:val="5221D5DC"/>
    <w:rsid w:val="52237E2E"/>
    <w:rsid w:val="5226125A"/>
    <w:rsid w:val="5233C147"/>
    <w:rsid w:val="523B4627"/>
    <w:rsid w:val="523B7E55"/>
    <w:rsid w:val="52469D11"/>
    <w:rsid w:val="524D539E"/>
    <w:rsid w:val="524D7EEA"/>
    <w:rsid w:val="524D8A91"/>
    <w:rsid w:val="525D6045"/>
    <w:rsid w:val="525DA1C3"/>
    <w:rsid w:val="52649615"/>
    <w:rsid w:val="5264DAFB"/>
    <w:rsid w:val="526F0293"/>
    <w:rsid w:val="526FD67E"/>
    <w:rsid w:val="526FDFF5"/>
    <w:rsid w:val="52706B7A"/>
    <w:rsid w:val="52786359"/>
    <w:rsid w:val="5281A700"/>
    <w:rsid w:val="5283A02E"/>
    <w:rsid w:val="5284C55A"/>
    <w:rsid w:val="528768BC"/>
    <w:rsid w:val="5289C8E0"/>
    <w:rsid w:val="528AE115"/>
    <w:rsid w:val="528B90D4"/>
    <w:rsid w:val="528D5020"/>
    <w:rsid w:val="528DC614"/>
    <w:rsid w:val="5292B0F9"/>
    <w:rsid w:val="52AE5673"/>
    <w:rsid w:val="52B05AAB"/>
    <w:rsid w:val="52B36B9D"/>
    <w:rsid w:val="52BD8F48"/>
    <w:rsid w:val="52C552EE"/>
    <w:rsid w:val="52CD5B64"/>
    <w:rsid w:val="52CFDEF9"/>
    <w:rsid w:val="52D496F8"/>
    <w:rsid w:val="52DA47D7"/>
    <w:rsid w:val="52E72B6C"/>
    <w:rsid w:val="52E8C2D9"/>
    <w:rsid w:val="52EF8570"/>
    <w:rsid w:val="52F205AC"/>
    <w:rsid w:val="52F455CF"/>
    <w:rsid w:val="530209D7"/>
    <w:rsid w:val="5304A25C"/>
    <w:rsid w:val="5309CFCF"/>
    <w:rsid w:val="530A282E"/>
    <w:rsid w:val="5311EF14"/>
    <w:rsid w:val="531DE2CC"/>
    <w:rsid w:val="5325C8D2"/>
    <w:rsid w:val="53269BE0"/>
    <w:rsid w:val="5327E758"/>
    <w:rsid w:val="532AF4C9"/>
    <w:rsid w:val="533178FB"/>
    <w:rsid w:val="5331848C"/>
    <w:rsid w:val="53350116"/>
    <w:rsid w:val="53367042"/>
    <w:rsid w:val="53446B19"/>
    <w:rsid w:val="5349AF47"/>
    <w:rsid w:val="534BB88F"/>
    <w:rsid w:val="534D0DEC"/>
    <w:rsid w:val="53721924"/>
    <w:rsid w:val="5375A6B7"/>
    <w:rsid w:val="53795683"/>
    <w:rsid w:val="537B5264"/>
    <w:rsid w:val="53872127"/>
    <w:rsid w:val="538FFC5B"/>
    <w:rsid w:val="53A2384A"/>
    <w:rsid w:val="53A761E4"/>
    <w:rsid w:val="53AF5CE7"/>
    <w:rsid w:val="53B0209C"/>
    <w:rsid w:val="53B0B0C6"/>
    <w:rsid w:val="53BC0B0E"/>
    <w:rsid w:val="53C5874B"/>
    <w:rsid w:val="53C632D6"/>
    <w:rsid w:val="53CD8F9A"/>
    <w:rsid w:val="53D86C5C"/>
    <w:rsid w:val="53E30990"/>
    <w:rsid w:val="53E65228"/>
    <w:rsid w:val="53E719F8"/>
    <w:rsid w:val="53EDDEF8"/>
    <w:rsid w:val="53F50B6D"/>
    <w:rsid w:val="53FA4CE8"/>
    <w:rsid w:val="54093574"/>
    <w:rsid w:val="540C0926"/>
    <w:rsid w:val="540F31AF"/>
    <w:rsid w:val="54171851"/>
    <w:rsid w:val="5417DAF6"/>
    <w:rsid w:val="54203683"/>
    <w:rsid w:val="5421BE8E"/>
    <w:rsid w:val="5434C00C"/>
    <w:rsid w:val="543C915A"/>
    <w:rsid w:val="5442078A"/>
    <w:rsid w:val="54497D91"/>
    <w:rsid w:val="544C9254"/>
    <w:rsid w:val="546513A5"/>
    <w:rsid w:val="547325AA"/>
    <w:rsid w:val="547CA9BF"/>
    <w:rsid w:val="547EBAB5"/>
    <w:rsid w:val="5480BCCE"/>
    <w:rsid w:val="5488329B"/>
    <w:rsid w:val="549B0A6E"/>
    <w:rsid w:val="549D4B64"/>
    <w:rsid w:val="54A92217"/>
    <w:rsid w:val="54AE31D7"/>
    <w:rsid w:val="54C938A7"/>
    <w:rsid w:val="54CBD394"/>
    <w:rsid w:val="54D375EA"/>
    <w:rsid w:val="54D580AA"/>
    <w:rsid w:val="54E254EB"/>
    <w:rsid w:val="54F00AFC"/>
    <w:rsid w:val="54F2F0D8"/>
    <w:rsid w:val="55037700"/>
    <w:rsid w:val="550B5A70"/>
    <w:rsid w:val="550E8C09"/>
    <w:rsid w:val="551647A9"/>
    <w:rsid w:val="55172E33"/>
    <w:rsid w:val="5529D161"/>
    <w:rsid w:val="55320D13"/>
    <w:rsid w:val="5535C979"/>
    <w:rsid w:val="55362992"/>
    <w:rsid w:val="5538FD65"/>
    <w:rsid w:val="55391345"/>
    <w:rsid w:val="553F3578"/>
    <w:rsid w:val="554F25C2"/>
    <w:rsid w:val="5567F791"/>
    <w:rsid w:val="5574EABC"/>
    <w:rsid w:val="55836F40"/>
    <w:rsid w:val="558433F1"/>
    <w:rsid w:val="55858AC6"/>
    <w:rsid w:val="559AAFAD"/>
    <w:rsid w:val="559EA153"/>
    <w:rsid w:val="55A36453"/>
    <w:rsid w:val="55A7DAD1"/>
    <w:rsid w:val="55B56F8B"/>
    <w:rsid w:val="55BED367"/>
    <w:rsid w:val="55C1AB07"/>
    <w:rsid w:val="55C3AA14"/>
    <w:rsid w:val="55C59A50"/>
    <w:rsid w:val="55C9EBB7"/>
    <w:rsid w:val="55CA958E"/>
    <w:rsid w:val="55CB6418"/>
    <w:rsid w:val="55D95DEB"/>
    <w:rsid w:val="55DC0562"/>
    <w:rsid w:val="55E071FB"/>
    <w:rsid w:val="55E146B1"/>
    <w:rsid w:val="55EB59C1"/>
    <w:rsid w:val="55EFE6C4"/>
    <w:rsid w:val="55FFE4F8"/>
    <w:rsid w:val="5604BA8B"/>
    <w:rsid w:val="5604CAED"/>
    <w:rsid w:val="56098EC4"/>
    <w:rsid w:val="560E4DA3"/>
    <w:rsid w:val="5611BD55"/>
    <w:rsid w:val="56126242"/>
    <w:rsid w:val="5615C8F1"/>
    <w:rsid w:val="561612EF"/>
    <w:rsid w:val="56196DF1"/>
    <w:rsid w:val="563F74A3"/>
    <w:rsid w:val="564EBFF1"/>
    <w:rsid w:val="5653A82C"/>
    <w:rsid w:val="5669BFA1"/>
    <w:rsid w:val="567B6022"/>
    <w:rsid w:val="5685AF90"/>
    <w:rsid w:val="5688936D"/>
    <w:rsid w:val="568C2018"/>
    <w:rsid w:val="56A20DFE"/>
    <w:rsid w:val="56A2543D"/>
    <w:rsid w:val="56A9E7BC"/>
    <w:rsid w:val="56A9EB9F"/>
    <w:rsid w:val="56AC4B74"/>
    <w:rsid w:val="56C0B9F7"/>
    <w:rsid w:val="56C56631"/>
    <w:rsid w:val="56C70937"/>
    <w:rsid w:val="56CCF0B2"/>
    <w:rsid w:val="56D2DFE4"/>
    <w:rsid w:val="56DB681B"/>
    <w:rsid w:val="56EDBD32"/>
    <w:rsid w:val="56EDE365"/>
    <w:rsid w:val="56EF4650"/>
    <w:rsid w:val="56F2EE1D"/>
    <w:rsid w:val="56F98358"/>
    <w:rsid w:val="57029CC4"/>
    <w:rsid w:val="57051E67"/>
    <w:rsid w:val="57093700"/>
    <w:rsid w:val="570B2C8A"/>
    <w:rsid w:val="570C8440"/>
    <w:rsid w:val="57131D5C"/>
    <w:rsid w:val="57193B98"/>
    <w:rsid w:val="571C1741"/>
    <w:rsid w:val="572A6FE1"/>
    <w:rsid w:val="573BCA5E"/>
    <w:rsid w:val="573F82EB"/>
    <w:rsid w:val="5746DAC4"/>
    <w:rsid w:val="5758DB55"/>
    <w:rsid w:val="5775CB02"/>
    <w:rsid w:val="577F4AC0"/>
    <w:rsid w:val="57810B80"/>
    <w:rsid w:val="57824387"/>
    <w:rsid w:val="578680A4"/>
    <w:rsid w:val="578F0FB3"/>
    <w:rsid w:val="5790C283"/>
    <w:rsid w:val="57A1F63E"/>
    <w:rsid w:val="57A3CBEA"/>
    <w:rsid w:val="57A56E3C"/>
    <w:rsid w:val="57A5D02D"/>
    <w:rsid w:val="57A991D9"/>
    <w:rsid w:val="57AA1983"/>
    <w:rsid w:val="57ACE03C"/>
    <w:rsid w:val="57B1CB63"/>
    <w:rsid w:val="57B7D34B"/>
    <w:rsid w:val="57BA249D"/>
    <w:rsid w:val="57CBA319"/>
    <w:rsid w:val="57D9890B"/>
    <w:rsid w:val="57E6693C"/>
    <w:rsid w:val="57E673A9"/>
    <w:rsid w:val="581F66A8"/>
    <w:rsid w:val="5823D4EC"/>
    <w:rsid w:val="582406C8"/>
    <w:rsid w:val="5825142A"/>
    <w:rsid w:val="5827D803"/>
    <w:rsid w:val="583307BB"/>
    <w:rsid w:val="58366A5D"/>
    <w:rsid w:val="58397A84"/>
    <w:rsid w:val="58401D42"/>
    <w:rsid w:val="58408A01"/>
    <w:rsid w:val="5842CCEB"/>
    <w:rsid w:val="58452488"/>
    <w:rsid w:val="584A6916"/>
    <w:rsid w:val="584B9DEC"/>
    <w:rsid w:val="5859F30A"/>
    <w:rsid w:val="5868C5ED"/>
    <w:rsid w:val="5869F711"/>
    <w:rsid w:val="586AFAE8"/>
    <w:rsid w:val="58783D62"/>
    <w:rsid w:val="58830587"/>
    <w:rsid w:val="588354CE"/>
    <w:rsid w:val="58905783"/>
    <w:rsid w:val="589D8352"/>
    <w:rsid w:val="58A3CE4D"/>
    <w:rsid w:val="58AD091E"/>
    <w:rsid w:val="58B712DD"/>
    <w:rsid w:val="58B8B2F7"/>
    <w:rsid w:val="58BA1E10"/>
    <w:rsid w:val="58BC4D8F"/>
    <w:rsid w:val="58CA064F"/>
    <w:rsid w:val="58DA7BCE"/>
    <w:rsid w:val="58DB39A0"/>
    <w:rsid w:val="58E2EF79"/>
    <w:rsid w:val="58E7368F"/>
    <w:rsid w:val="58EA5C78"/>
    <w:rsid w:val="58FDED01"/>
    <w:rsid w:val="59003B57"/>
    <w:rsid w:val="59018469"/>
    <w:rsid w:val="5901914E"/>
    <w:rsid w:val="59022052"/>
    <w:rsid w:val="590A9303"/>
    <w:rsid w:val="590AEA5C"/>
    <w:rsid w:val="590EDA24"/>
    <w:rsid w:val="5915BA5D"/>
    <w:rsid w:val="59172A2E"/>
    <w:rsid w:val="5918AEA6"/>
    <w:rsid w:val="5925963C"/>
    <w:rsid w:val="592AE834"/>
    <w:rsid w:val="592B6E15"/>
    <w:rsid w:val="592C95BF"/>
    <w:rsid w:val="593270D8"/>
    <w:rsid w:val="5934ABAD"/>
    <w:rsid w:val="59368A0B"/>
    <w:rsid w:val="593B70CF"/>
    <w:rsid w:val="5943FD60"/>
    <w:rsid w:val="594BA7EB"/>
    <w:rsid w:val="594BF7CB"/>
    <w:rsid w:val="595481FD"/>
    <w:rsid w:val="5956856F"/>
    <w:rsid w:val="595CEB4B"/>
    <w:rsid w:val="598177D5"/>
    <w:rsid w:val="598A51D4"/>
    <w:rsid w:val="598B6C55"/>
    <w:rsid w:val="5992CA9F"/>
    <w:rsid w:val="59949B83"/>
    <w:rsid w:val="59963B3E"/>
    <w:rsid w:val="599E320F"/>
    <w:rsid w:val="59A86C8D"/>
    <w:rsid w:val="59B02D5E"/>
    <w:rsid w:val="59B2F072"/>
    <w:rsid w:val="59BEC73C"/>
    <w:rsid w:val="59C3D51D"/>
    <w:rsid w:val="59C60A2B"/>
    <w:rsid w:val="59C6D636"/>
    <w:rsid w:val="59D25978"/>
    <w:rsid w:val="59E5E169"/>
    <w:rsid w:val="59E79DC3"/>
    <w:rsid w:val="59EFF31E"/>
    <w:rsid w:val="59F443BF"/>
    <w:rsid w:val="59F65AA3"/>
    <w:rsid w:val="59F942C0"/>
    <w:rsid w:val="59FAFF3D"/>
    <w:rsid w:val="5A004B6F"/>
    <w:rsid w:val="5A012A8F"/>
    <w:rsid w:val="5A02F566"/>
    <w:rsid w:val="5A137AC4"/>
    <w:rsid w:val="5A237669"/>
    <w:rsid w:val="5A2AB38D"/>
    <w:rsid w:val="5A3EDFCA"/>
    <w:rsid w:val="5A410792"/>
    <w:rsid w:val="5A49B1A2"/>
    <w:rsid w:val="5A5F137A"/>
    <w:rsid w:val="5A5FB21F"/>
    <w:rsid w:val="5A60A686"/>
    <w:rsid w:val="5A6BA23D"/>
    <w:rsid w:val="5A6DC711"/>
    <w:rsid w:val="5A74009A"/>
    <w:rsid w:val="5A763F2A"/>
    <w:rsid w:val="5A788BE4"/>
    <w:rsid w:val="5A7A3972"/>
    <w:rsid w:val="5A7A83AD"/>
    <w:rsid w:val="5A8E616B"/>
    <w:rsid w:val="5A93E1E6"/>
    <w:rsid w:val="5A9764CC"/>
    <w:rsid w:val="5A98F002"/>
    <w:rsid w:val="5A9B09FC"/>
    <w:rsid w:val="5AA39D0D"/>
    <w:rsid w:val="5AB1A80B"/>
    <w:rsid w:val="5AB4D91F"/>
    <w:rsid w:val="5AB810B5"/>
    <w:rsid w:val="5ABC70DE"/>
    <w:rsid w:val="5ABF00AC"/>
    <w:rsid w:val="5AC14088"/>
    <w:rsid w:val="5AC490CD"/>
    <w:rsid w:val="5ACD7B8A"/>
    <w:rsid w:val="5ACDE4BD"/>
    <w:rsid w:val="5AE07AB5"/>
    <w:rsid w:val="5AE4231B"/>
    <w:rsid w:val="5AE48406"/>
    <w:rsid w:val="5AEB3BC9"/>
    <w:rsid w:val="5B074767"/>
    <w:rsid w:val="5B09C047"/>
    <w:rsid w:val="5B0B105F"/>
    <w:rsid w:val="5B0EE8ED"/>
    <w:rsid w:val="5B126B6A"/>
    <w:rsid w:val="5B14EB39"/>
    <w:rsid w:val="5B1A89A1"/>
    <w:rsid w:val="5B1FDF2E"/>
    <w:rsid w:val="5B26DCDA"/>
    <w:rsid w:val="5B31DA0E"/>
    <w:rsid w:val="5B334DA5"/>
    <w:rsid w:val="5B34C292"/>
    <w:rsid w:val="5B37DB24"/>
    <w:rsid w:val="5B3C7685"/>
    <w:rsid w:val="5B48013A"/>
    <w:rsid w:val="5B4A5D5F"/>
    <w:rsid w:val="5B576106"/>
    <w:rsid w:val="5B5993FB"/>
    <w:rsid w:val="5B5E77F6"/>
    <w:rsid w:val="5B5F1342"/>
    <w:rsid w:val="5B6181D8"/>
    <w:rsid w:val="5B622454"/>
    <w:rsid w:val="5B63B364"/>
    <w:rsid w:val="5B7D3F4A"/>
    <w:rsid w:val="5B91F2B4"/>
    <w:rsid w:val="5BA15838"/>
    <w:rsid w:val="5BAD5805"/>
    <w:rsid w:val="5BBA113E"/>
    <w:rsid w:val="5BBB169E"/>
    <w:rsid w:val="5BBDCA5C"/>
    <w:rsid w:val="5BC0019F"/>
    <w:rsid w:val="5BC89892"/>
    <w:rsid w:val="5BC937F5"/>
    <w:rsid w:val="5BE67B51"/>
    <w:rsid w:val="5BE73963"/>
    <w:rsid w:val="5BF209AC"/>
    <w:rsid w:val="5BF2B4D2"/>
    <w:rsid w:val="5BF4042A"/>
    <w:rsid w:val="5BFE5A41"/>
    <w:rsid w:val="5C02600F"/>
    <w:rsid w:val="5C031664"/>
    <w:rsid w:val="5C0910EB"/>
    <w:rsid w:val="5C0F3DA7"/>
    <w:rsid w:val="5C1DD858"/>
    <w:rsid w:val="5C20A264"/>
    <w:rsid w:val="5C29314F"/>
    <w:rsid w:val="5C2F5272"/>
    <w:rsid w:val="5C3694D0"/>
    <w:rsid w:val="5C38D29D"/>
    <w:rsid w:val="5C430330"/>
    <w:rsid w:val="5C4AF870"/>
    <w:rsid w:val="5C4F092E"/>
    <w:rsid w:val="5C5A426D"/>
    <w:rsid w:val="5C70B662"/>
    <w:rsid w:val="5C77043F"/>
    <w:rsid w:val="5C774809"/>
    <w:rsid w:val="5C8595CF"/>
    <w:rsid w:val="5C8F597D"/>
    <w:rsid w:val="5C90DA02"/>
    <w:rsid w:val="5C9361A9"/>
    <w:rsid w:val="5C96F842"/>
    <w:rsid w:val="5C9C3D99"/>
    <w:rsid w:val="5CA50E65"/>
    <w:rsid w:val="5CA96A7C"/>
    <w:rsid w:val="5CAC51CC"/>
    <w:rsid w:val="5CAF52ED"/>
    <w:rsid w:val="5CB392BC"/>
    <w:rsid w:val="5CBCD42A"/>
    <w:rsid w:val="5CC297EC"/>
    <w:rsid w:val="5CC421FA"/>
    <w:rsid w:val="5CD9CA8A"/>
    <w:rsid w:val="5CDA4DBA"/>
    <w:rsid w:val="5CDF2A5C"/>
    <w:rsid w:val="5CE4BA44"/>
    <w:rsid w:val="5CE9186E"/>
    <w:rsid w:val="5CF8486E"/>
    <w:rsid w:val="5D021C54"/>
    <w:rsid w:val="5D10085A"/>
    <w:rsid w:val="5D110F7B"/>
    <w:rsid w:val="5D17C50C"/>
    <w:rsid w:val="5D247A4B"/>
    <w:rsid w:val="5D25AAFB"/>
    <w:rsid w:val="5D2A435B"/>
    <w:rsid w:val="5D2D2D90"/>
    <w:rsid w:val="5D2DB797"/>
    <w:rsid w:val="5D32B4D5"/>
    <w:rsid w:val="5D33E88C"/>
    <w:rsid w:val="5D350369"/>
    <w:rsid w:val="5D3C228E"/>
    <w:rsid w:val="5D437E11"/>
    <w:rsid w:val="5D438C50"/>
    <w:rsid w:val="5D55DF4B"/>
    <w:rsid w:val="5D5760AB"/>
    <w:rsid w:val="5D5F25A3"/>
    <w:rsid w:val="5D680443"/>
    <w:rsid w:val="5D6F265A"/>
    <w:rsid w:val="5D715351"/>
    <w:rsid w:val="5D717471"/>
    <w:rsid w:val="5D830D22"/>
    <w:rsid w:val="5DA4BCA7"/>
    <w:rsid w:val="5DB60A80"/>
    <w:rsid w:val="5DB87015"/>
    <w:rsid w:val="5DCAA41F"/>
    <w:rsid w:val="5DD7978F"/>
    <w:rsid w:val="5DDD4872"/>
    <w:rsid w:val="5DE00A94"/>
    <w:rsid w:val="5DE0427A"/>
    <w:rsid w:val="5DE0E028"/>
    <w:rsid w:val="5DE3EA90"/>
    <w:rsid w:val="5DF08FCB"/>
    <w:rsid w:val="5DF5E858"/>
    <w:rsid w:val="5DFEA84B"/>
    <w:rsid w:val="5E039572"/>
    <w:rsid w:val="5E0B7AAC"/>
    <w:rsid w:val="5E126E7A"/>
    <w:rsid w:val="5E145CEB"/>
    <w:rsid w:val="5E14687D"/>
    <w:rsid w:val="5E1CFE42"/>
    <w:rsid w:val="5E1E7B77"/>
    <w:rsid w:val="5E3665C1"/>
    <w:rsid w:val="5E5584C0"/>
    <w:rsid w:val="5E5AD869"/>
    <w:rsid w:val="5E5B86EE"/>
    <w:rsid w:val="5E61347B"/>
    <w:rsid w:val="5E70F00D"/>
    <w:rsid w:val="5E74A626"/>
    <w:rsid w:val="5E762DA3"/>
    <w:rsid w:val="5E76D533"/>
    <w:rsid w:val="5E816B47"/>
    <w:rsid w:val="5E8696D5"/>
    <w:rsid w:val="5E8BA961"/>
    <w:rsid w:val="5E91813C"/>
    <w:rsid w:val="5EA2B536"/>
    <w:rsid w:val="5EAA3E12"/>
    <w:rsid w:val="5EAB181E"/>
    <w:rsid w:val="5EB05D68"/>
    <w:rsid w:val="5EC26B24"/>
    <w:rsid w:val="5EC89771"/>
    <w:rsid w:val="5ED2CAEC"/>
    <w:rsid w:val="5EE00A9C"/>
    <w:rsid w:val="5EE56667"/>
    <w:rsid w:val="5EE9C754"/>
    <w:rsid w:val="5EEA0081"/>
    <w:rsid w:val="5EEA7471"/>
    <w:rsid w:val="5EF3F813"/>
    <w:rsid w:val="5EF914E2"/>
    <w:rsid w:val="5EF97C7E"/>
    <w:rsid w:val="5EFDE473"/>
    <w:rsid w:val="5F003A32"/>
    <w:rsid w:val="5F14C0CF"/>
    <w:rsid w:val="5F1818D0"/>
    <w:rsid w:val="5F1874F2"/>
    <w:rsid w:val="5F1A415B"/>
    <w:rsid w:val="5F1B4F5F"/>
    <w:rsid w:val="5F27C2E5"/>
    <w:rsid w:val="5F2981AC"/>
    <w:rsid w:val="5F367A62"/>
    <w:rsid w:val="5F465AD3"/>
    <w:rsid w:val="5F481439"/>
    <w:rsid w:val="5F49A75A"/>
    <w:rsid w:val="5F49F4AA"/>
    <w:rsid w:val="5F4F454C"/>
    <w:rsid w:val="5F4F56DA"/>
    <w:rsid w:val="5F5AB164"/>
    <w:rsid w:val="5F71311B"/>
    <w:rsid w:val="5F87C513"/>
    <w:rsid w:val="5F930C62"/>
    <w:rsid w:val="5F95734B"/>
    <w:rsid w:val="5F9FDE22"/>
    <w:rsid w:val="5FA86BFA"/>
    <w:rsid w:val="5FAA5FDC"/>
    <w:rsid w:val="5FAD3220"/>
    <w:rsid w:val="5FB1ACB2"/>
    <w:rsid w:val="5FB2FF11"/>
    <w:rsid w:val="5FB32F7B"/>
    <w:rsid w:val="5FC39634"/>
    <w:rsid w:val="5FCF46BD"/>
    <w:rsid w:val="5FD2563A"/>
    <w:rsid w:val="5FE61444"/>
    <w:rsid w:val="5FEAEBE4"/>
    <w:rsid w:val="5FF31571"/>
    <w:rsid w:val="600648D8"/>
    <w:rsid w:val="60075D3B"/>
    <w:rsid w:val="600B3EC3"/>
    <w:rsid w:val="6010493D"/>
    <w:rsid w:val="6011836A"/>
    <w:rsid w:val="60143141"/>
    <w:rsid w:val="60246DB7"/>
    <w:rsid w:val="602C141B"/>
    <w:rsid w:val="603059B7"/>
    <w:rsid w:val="603B2C59"/>
    <w:rsid w:val="6043232A"/>
    <w:rsid w:val="6056C701"/>
    <w:rsid w:val="605914BB"/>
    <w:rsid w:val="605A7741"/>
    <w:rsid w:val="607BE77C"/>
    <w:rsid w:val="607E6FA8"/>
    <w:rsid w:val="607F33CD"/>
    <w:rsid w:val="60959F3D"/>
    <w:rsid w:val="609F004C"/>
    <w:rsid w:val="60B578C3"/>
    <w:rsid w:val="60B89404"/>
    <w:rsid w:val="60C5501B"/>
    <w:rsid w:val="60D72345"/>
    <w:rsid w:val="60DDA695"/>
    <w:rsid w:val="60E77A05"/>
    <w:rsid w:val="60EB6D8D"/>
    <w:rsid w:val="60EC9BA9"/>
    <w:rsid w:val="60F12D4A"/>
    <w:rsid w:val="60F20BFF"/>
    <w:rsid w:val="6105374F"/>
    <w:rsid w:val="610655C9"/>
    <w:rsid w:val="610BF7BD"/>
    <w:rsid w:val="610FFAA0"/>
    <w:rsid w:val="6115B2C9"/>
    <w:rsid w:val="611A3DB8"/>
    <w:rsid w:val="611BEC25"/>
    <w:rsid w:val="611CB0F5"/>
    <w:rsid w:val="61309405"/>
    <w:rsid w:val="6150921D"/>
    <w:rsid w:val="615447AF"/>
    <w:rsid w:val="61569FC3"/>
    <w:rsid w:val="6157A1E6"/>
    <w:rsid w:val="6157C1D5"/>
    <w:rsid w:val="615FE8BA"/>
    <w:rsid w:val="616002A9"/>
    <w:rsid w:val="61694610"/>
    <w:rsid w:val="616CF484"/>
    <w:rsid w:val="616DA094"/>
    <w:rsid w:val="618492D3"/>
    <w:rsid w:val="61917B90"/>
    <w:rsid w:val="6191BDFF"/>
    <w:rsid w:val="61953B2B"/>
    <w:rsid w:val="6197F762"/>
    <w:rsid w:val="61B14918"/>
    <w:rsid w:val="61C3CD60"/>
    <w:rsid w:val="61DA7E9A"/>
    <w:rsid w:val="61DDB44D"/>
    <w:rsid w:val="61DE45DA"/>
    <w:rsid w:val="61E21429"/>
    <w:rsid w:val="61E57391"/>
    <w:rsid w:val="61EED2EA"/>
    <w:rsid w:val="61F6B96B"/>
    <w:rsid w:val="61F85EC1"/>
    <w:rsid w:val="61FCD579"/>
    <w:rsid w:val="6209F8F4"/>
    <w:rsid w:val="620D2E81"/>
    <w:rsid w:val="62108C07"/>
    <w:rsid w:val="622DE2A2"/>
    <w:rsid w:val="6230808D"/>
    <w:rsid w:val="62356F2A"/>
    <w:rsid w:val="623E0067"/>
    <w:rsid w:val="6248E73A"/>
    <w:rsid w:val="62513219"/>
    <w:rsid w:val="62543933"/>
    <w:rsid w:val="62601039"/>
    <w:rsid w:val="627328D3"/>
    <w:rsid w:val="6277408C"/>
    <w:rsid w:val="6278D7DB"/>
    <w:rsid w:val="627D1002"/>
    <w:rsid w:val="628BC575"/>
    <w:rsid w:val="628CD415"/>
    <w:rsid w:val="628D4539"/>
    <w:rsid w:val="6290389D"/>
    <w:rsid w:val="629264D9"/>
    <w:rsid w:val="62977DB5"/>
    <w:rsid w:val="629E9B25"/>
    <w:rsid w:val="62A84FFC"/>
    <w:rsid w:val="62B9B816"/>
    <w:rsid w:val="62C97C68"/>
    <w:rsid w:val="62CB42EB"/>
    <w:rsid w:val="62D1DB28"/>
    <w:rsid w:val="62D4C3A0"/>
    <w:rsid w:val="62E1FCF6"/>
    <w:rsid w:val="62E26C73"/>
    <w:rsid w:val="62E96785"/>
    <w:rsid w:val="630C53A5"/>
    <w:rsid w:val="6313B3A4"/>
    <w:rsid w:val="631D722F"/>
    <w:rsid w:val="631F3526"/>
    <w:rsid w:val="631FED28"/>
    <w:rsid w:val="632753E2"/>
    <w:rsid w:val="6328F9FD"/>
    <w:rsid w:val="632BA259"/>
    <w:rsid w:val="632CC83D"/>
    <w:rsid w:val="633465EC"/>
    <w:rsid w:val="633815DC"/>
    <w:rsid w:val="633976F4"/>
    <w:rsid w:val="633991F4"/>
    <w:rsid w:val="633D72E0"/>
    <w:rsid w:val="634025ED"/>
    <w:rsid w:val="63461688"/>
    <w:rsid w:val="634B3A25"/>
    <w:rsid w:val="634CEA4D"/>
    <w:rsid w:val="635381BC"/>
    <w:rsid w:val="635BE36F"/>
    <w:rsid w:val="635D65E0"/>
    <w:rsid w:val="6362D675"/>
    <w:rsid w:val="6366781E"/>
    <w:rsid w:val="636C2AB4"/>
    <w:rsid w:val="6380F2C0"/>
    <w:rsid w:val="6385CACC"/>
    <w:rsid w:val="63864482"/>
    <w:rsid w:val="63924B86"/>
    <w:rsid w:val="63925389"/>
    <w:rsid w:val="6395895B"/>
    <w:rsid w:val="63971D47"/>
    <w:rsid w:val="639DB939"/>
    <w:rsid w:val="63A7F6CF"/>
    <w:rsid w:val="63AF5DF8"/>
    <w:rsid w:val="63B5E939"/>
    <w:rsid w:val="63B95D37"/>
    <w:rsid w:val="63BE94B3"/>
    <w:rsid w:val="63C26FFE"/>
    <w:rsid w:val="63E9CB87"/>
    <w:rsid w:val="63EC3274"/>
    <w:rsid w:val="63F0F207"/>
    <w:rsid w:val="63FDE44D"/>
    <w:rsid w:val="641B59A9"/>
    <w:rsid w:val="642502BA"/>
    <w:rsid w:val="64293F26"/>
    <w:rsid w:val="64298039"/>
    <w:rsid w:val="642BA377"/>
    <w:rsid w:val="642E2C68"/>
    <w:rsid w:val="6432A1C2"/>
    <w:rsid w:val="6435AAB8"/>
    <w:rsid w:val="6436EE04"/>
    <w:rsid w:val="64376EFC"/>
    <w:rsid w:val="64389C5A"/>
    <w:rsid w:val="643DDF85"/>
    <w:rsid w:val="643E4565"/>
    <w:rsid w:val="64423E56"/>
    <w:rsid w:val="644421BD"/>
    <w:rsid w:val="6445CB68"/>
    <w:rsid w:val="64496870"/>
    <w:rsid w:val="64529DB2"/>
    <w:rsid w:val="6457DF5A"/>
    <w:rsid w:val="645E634C"/>
    <w:rsid w:val="6477D486"/>
    <w:rsid w:val="64798EF5"/>
    <w:rsid w:val="647DEFDD"/>
    <w:rsid w:val="6482BBCF"/>
    <w:rsid w:val="648D991B"/>
    <w:rsid w:val="648EC4D3"/>
    <w:rsid w:val="648F09C2"/>
    <w:rsid w:val="64A2944D"/>
    <w:rsid w:val="64A5EA9A"/>
    <w:rsid w:val="64ACF672"/>
    <w:rsid w:val="64B7C325"/>
    <w:rsid w:val="64B7E8AF"/>
    <w:rsid w:val="64BB7725"/>
    <w:rsid w:val="64BC65E7"/>
    <w:rsid w:val="64C085F7"/>
    <w:rsid w:val="64C6E62B"/>
    <w:rsid w:val="64CC2236"/>
    <w:rsid w:val="64D742AC"/>
    <w:rsid w:val="64DDA4D7"/>
    <w:rsid w:val="64E3C845"/>
    <w:rsid w:val="64E5B4F3"/>
    <w:rsid w:val="64E70D3A"/>
    <w:rsid w:val="64E8955F"/>
    <w:rsid w:val="64F4A463"/>
    <w:rsid w:val="64F91605"/>
    <w:rsid w:val="64FB468A"/>
    <w:rsid w:val="64FE007F"/>
    <w:rsid w:val="6509003F"/>
    <w:rsid w:val="6509FF2F"/>
    <w:rsid w:val="650B3356"/>
    <w:rsid w:val="650B6390"/>
    <w:rsid w:val="650C9481"/>
    <w:rsid w:val="6512C30B"/>
    <w:rsid w:val="6515429A"/>
    <w:rsid w:val="6517B17C"/>
    <w:rsid w:val="651A4B6A"/>
    <w:rsid w:val="651BE98C"/>
    <w:rsid w:val="65240E68"/>
    <w:rsid w:val="652690D7"/>
    <w:rsid w:val="652B0C8F"/>
    <w:rsid w:val="65344B22"/>
    <w:rsid w:val="653EB720"/>
    <w:rsid w:val="6546196A"/>
    <w:rsid w:val="65468471"/>
    <w:rsid w:val="654D1F19"/>
    <w:rsid w:val="6554BE93"/>
    <w:rsid w:val="6554FE8F"/>
    <w:rsid w:val="655EFAAF"/>
    <w:rsid w:val="6564C063"/>
    <w:rsid w:val="65749151"/>
    <w:rsid w:val="6574D11E"/>
    <w:rsid w:val="657FED7D"/>
    <w:rsid w:val="6584A679"/>
    <w:rsid w:val="658BA565"/>
    <w:rsid w:val="65942D50"/>
    <w:rsid w:val="659664C8"/>
    <w:rsid w:val="65B9838F"/>
    <w:rsid w:val="65BCD2DD"/>
    <w:rsid w:val="65C6872E"/>
    <w:rsid w:val="65D4BF8A"/>
    <w:rsid w:val="65D671A1"/>
    <w:rsid w:val="65D695E7"/>
    <w:rsid w:val="65ED350E"/>
    <w:rsid w:val="65F828CF"/>
    <w:rsid w:val="65FCADF2"/>
    <w:rsid w:val="6603ECE3"/>
    <w:rsid w:val="6610B5A2"/>
    <w:rsid w:val="6614610D"/>
    <w:rsid w:val="66475014"/>
    <w:rsid w:val="664E5E47"/>
    <w:rsid w:val="66556C72"/>
    <w:rsid w:val="6657787A"/>
    <w:rsid w:val="6662D06D"/>
    <w:rsid w:val="666A4172"/>
    <w:rsid w:val="666AA166"/>
    <w:rsid w:val="666C3580"/>
    <w:rsid w:val="6670B9D3"/>
    <w:rsid w:val="6671F810"/>
    <w:rsid w:val="667C0556"/>
    <w:rsid w:val="66843B9D"/>
    <w:rsid w:val="668497F7"/>
    <w:rsid w:val="668AFC60"/>
    <w:rsid w:val="66936D3E"/>
    <w:rsid w:val="6696AD7F"/>
    <w:rsid w:val="66979A61"/>
    <w:rsid w:val="669CF6C9"/>
    <w:rsid w:val="66A044ED"/>
    <w:rsid w:val="66A971F5"/>
    <w:rsid w:val="66BE7A0D"/>
    <w:rsid w:val="66C794B3"/>
    <w:rsid w:val="66CD394B"/>
    <w:rsid w:val="66D3619C"/>
    <w:rsid w:val="66DE43DB"/>
    <w:rsid w:val="66E3ADFE"/>
    <w:rsid w:val="66E55F58"/>
    <w:rsid w:val="66E6FA3D"/>
    <w:rsid w:val="66F02AEA"/>
    <w:rsid w:val="66F4CE2C"/>
    <w:rsid w:val="66FA0802"/>
    <w:rsid w:val="67088A10"/>
    <w:rsid w:val="670C9E69"/>
    <w:rsid w:val="6718DCD4"/>
    <w:rsid w:val="671BBB62"/>
    <w:rsid w:val="671C6A1D"/>
    <w:rsid w:val="671C8257"/>
    <w:rsid w:val="671FEDFC"/>
    <w:rsid w:val="6734A59A"/>
    <w:rsid w:val="6738EBAC"/>
    <w:rsid w:val="673A6295"/>
    <w:rsid w:val="675C4556"/>
    <w:rsid w:val="6768E5D9"/>
    <w:rsid w:val="676C43F6"/>
    <w:rsid w:val="677A46BD"/>
    <w:rsid w:val="677AE464"/>
    <w:rsid w:val="6789B626"/>
    <w:rsid w:val="678A721E"/>
    <w:rsid w:val="6798D299"/>
    <w:rsid w:val="679B17F2"/>
    <w:rsid w:val="679CBDEA"/>
    <w:rsid w:val="67A4D42D"/>
    <w:rsid w:val="67B2786D"/>
    <w:rsid w:val="67BE0942"/>
    <w:rsid w:val="67C5A9AF"/>
    <w:rsid w:val="67D79A24"/>
    <w:rsid w:val="67D93A01"/>
    <w:rsid w:val="67E3328B"/>
    <w:rsid w:val="67E3C7AA"/>
    <w:rsid w:val="67E3C9F2"/>
    <w:rsid w:val="67EF11C5"/>
    <w:rsid w:val="67F3670B"/>
    <w:rsid w:val="67FD19FA"/>
    <w:rsid w:val="68008685"/>
    <w:rsid w:val="680170D1"/>
    <w:rsid w:val="6806A8EB"/>
    <w:rsid w:val="680B79C9"/>
    <w:rsid w:val="681247AD"/>
    <w:rsid w:val="68137BEF"/>
    <w:rsid w:val="681C41D3"/>
    <w:rsid w:val="6820B89F"/>
    <w:rsid w:val="6828C7B7"/>
    <w:rsid w:val="683BC141"/>
    <w:rsid w:val="683D34C4"/>
    <w:rsid w:val="683F2BB0"/>
    <w:rsid w:val="684314A7"/>
    <w:rsid w:val="68528D3F"/>
    <w:rsid w:val="6871F3DA"/>
    <w:rsid w:val="68739D45"/>
    <w:rsid w:val="6874ADAA"/>
    <w:rsid w:val="68765223"/>
    <w:rsid w:val="687A4A2B"/>
    <w:rsid w:val="687D4314"/>
    <w:rsid w:val="6884B8E0"/>
    <w:rsid w:val="688AEC34"/>
    <w:rsid w:val="688B1C34"/>
    <w:rsid w:val="688E1F54"/>
    <w:rsid w:val="68922D36"/>
    <w:rsid w:val="6899E04A"/>
    <w:rsid w:val="689A6C36"/>
    <w:rsid w:val="689F6CF4"/>
    <w:rsid w:val="689FF75D"/>
    <w:rsid w:val="68A1969E"/>
    <w:rsid w:val="68AB2ECC"/>
    <w:rsid w:val="68AE4825"/>
    <w:rsid w:val="68B44D11"/>
    <w:rsid w:val="68BBF1B3"/>
    <w:rsid w:val="68DEE713"/>
    <w:rsid w:val="68E2E519"/>
    <w:rsid w:val="68E93144"/>
    <w:rsid w:val="68EC4915"/>
    <w:rsid w:val="68EEC31B"/>
    <w:rsid w:val="68F13436"/>
    <w:rsid w:val="68F2B299"/>
    <w:rsid w:val="68F5B995"/>
    <w:rsid w:val="6902F363"/>
    <w:rsid w:val="690E9A03"/>
    <w:rsid w:val="6912137D"/>
    <w:rsid w:val="691A0E1D"/>
    <w:rsid w:val="691B203B"/>
    <w:rsid w:val="691B8CB3"/>
    <w:rsid w:val="69214613"/>
    <w:rsid w:val="6927DD05"/>
    <w:rsid w:val="692B4706"/>
    <w:rsid w:val="6932C3E7"/>
    <w:rsid w:val="6936FC8D"/>
    <w:rsid w:val="693ADC86"/>
    <w:rsid w:val="6949169D"/>
    <w:rsid w:val="694B3F10"/>
    <w:rsid w:val="694D7F93"/>
    <w:rsid w:val="69526588"/>
    <w:rsid w:val="695FDA08"/>
    <w:rsid w:val="6962E870"/>
    <w:rsid w:val="6965A5EE"/>
    <w:rsid w:val="697288A0"/>
    <w:rsid w:val="697D6E84"/>
    <w:rsid w:val="698558FA"/>
    <w:rsid w:val="69898CE5"/>
    <w:rsid w:val="698AB3E8"/>
    <w:rsid w:val="6991B240"/>
    <w:rsid w:val="6995D720"/>
    <w:rsid w:val="699C56E6"/>
    <w:rsid w:val="69A0AE7C"/>
    <w:rsid w:val="69A2245A"/>
    <w:rsid w:val="69ABD715"/>
    <w:rsid w:val="69ABEBF9"/>
    <w:rsid w:val="69AF543C"/>
    <w:rsid w:val="69B26021"/>
    <w:rsid w:val="69C3763F"/>
    <w:rsid w:val="69C732E2"/>
    <w:rsid w:val="69F25744"/>
    <w:rsid w:val="69F31105"/>
    <w:rsid w:val="69FA81CB"/>
    <w:rsid w:val="69FFC0F3"/>
    <w:rsid w:val="6A040F61"/>
    <w:rsid w:val="6A051495"/>
    <w:rsid w:val="6A089E84"/>
    <w:rsid w:val="6A0A5891"/>
    <w:rsid w:val="6A0EB6C5"/>
    <w:rsid w:val="6A115D84"/>
    <w:rsid w:val="6A170E22"/>
    <w:rsid w:val="6A174971"/>
    <w:rsid w:val="6A17CBB7"/>
    <w:rsid w:val="6A1EDCA1"/>
    <w:rsid w:val="6A242543"/>
    <w:rsid w:val="6A342B4A"/>
    <w:rsid w:val="6A3D8A65"/>
    <w:rsid w:val="6A3E2E6C"/>
    <w:rsid w:val="6A4AD572"/>
    <w:rsid w:val="6A52BC1B"/>
    <w:rsid w:val="6A6B5AA9"/>
    <w:rsid w:val="6A6D2891"/>
    <w:rsid w:val="6A7F6E88"/>
    <w:rsid w:val="6A81326D"/>
    <w:rsid w:val="6A869809"/>
    <w:rsid w:val="6A8805F6"/>
    <w:rsid w:val="6A8903C4"/>
    <w:rsid w:val="6A89B551"/>
    <w:rsid w:val="6A8C9D6E"/>
    <w:rsid w:val="6A934E9F"/>
    <w:rsid w:val="6A937396"/>
    <w:rsid w:val="6A97F2F5"/>
    <w:rsid w:val="6AA30D18"/>
    <w:rsid w:val="6AA76EB4"/>
    <w:rsid w:val="6AAD0DD0"/>
    <w:rsid w:val="6AB1DC75"/>
    <w:rsid w:val="6AB9C9BB"/>
    <w:rsid w:val="6ABF08F6"/>
    <w:rsid w:val="6AD58C7D"/>
    <w:rsid w:val="6AD74747"/>
    <w:rsid w:val="6ADEE37A"/>
    <w:rsid w:val="6AEAB6EB"/>
    <w:rsid w:val="6AEB21B2"/>
    <w:rsid w:val="6AFCE6A2"/>
    <w:rsid w:val="6AFD4545"/>
    <w:rsid w:val="6B029B6C"/>
    <w:rsid w:val="6B105DE5"/>
    <w:rsid w:val="6B1C6AF8"/>
    <w:rsid w:val="6B1DB42D"/>
    <w:rsid w:val="6B202532"/>
    <w:rsid w:val="6B222AC3"/>
    <w:rsid w:val="6B2558EB"/>
    <w:rsid w:val="6B2A4BEC"/>
    <w:rsid w:val="6B2EABF1"/>
    <w:rsid w:val="6B310140"/>
    <w:rsid w:val="6B3A2E44"/>
    <w:rsid w:val="6B3D9459"/>
    <w:rsid w:val="6B437E62"/>
    <w:rsid w:val="6B47FA11"/>
    <w:rsid w:val="6B4D1A97"/>
    <w:rsid w:val="6B564FAE"/>
    <w:rsid w:val="6B611EF3"/>
    <w:rsid w:val="6B634849"/>
    <w:rsid w:val="6B64E037"/>
    <w:rsid w:val="6B662468"/>
    <w:rsid w:val="6B74938E"/>
    <w:rsid w:val="6B780D69"/>
    <w:rsid w:val="6B7A5A60"/>
    <w:rsid w:val="6B7A88A4"/>
    <w:rsid w:val="6B7DA363"/>
    <w:rsid w:val="6B862113"/>
    <w:rsid w:val="6B866B16"/>
    <w:rsid w:val="6B868D19"/>
    <w:rsid w:val="6B8727E5"/>
    <w:rsid w:val="6B94EB7D"/>
    <w:rsid w:val="6BA1DA72"/>
    <w:rsid w:val="6BB69037"/>
    <w:rsid w:val="6BC9AB5B"/>
    <w:rsid w:val="6BDCBB6C"/>
    <w:rsid w:val="6BE3A4D3"/>
    <w:rsid w:val="6BEB813A"/>
    <w:rsid w:val="6BF0FEB8"/>
    <w:rsid w:val="6BF45EC9"/>
    <w:rsid w:val="6BFB827E"/>
    <w:rsid w:val="6BFF95C4"/>
    <w:rsid w:val="6C09398B"/>
    <w:rsid w:val="6C1159D6"/>
    <w:rsid w:val="6C119888"/>
    <w:rsid w:val="6C1E122A"/>
    <w:rsid w:val="6C28701B"/>
    <w:rsid w:val="6C347ACA"/>
    <w:rsid w:val="6C424C90"/>
    <w:rsid w:val="6C42526C"/>
    <w:rsid w:val="6C427C43"/>
    <w:rsid w:val="6C47893E"/>
    <w:rsid w:val="6C4B0149"/>
    <w:rsid w:val="6C4D8396"/>
    <w:rsid w:val="6C4DEFAC"/>
    <w:rsid w:val="6C588F7B"/>
    <w:rsid w:val="6C64AAF2"/>
    <w:rsid w:val="6C669B20"/>
    <w:rsid w:val="6C746723"/>
    <w:rsid w:val="6C846BC8"/>
    <w:rsid w:val="6C9DC276"/>
    <w:rsid w:val="6CA2B60D"/>
    <w:rsid w:val="6CA4341F"/>
    <w:rsid w:val="6CA69FD1"/>
    <w:rsid w:val="6CABC87C"/>
    <w:rsid w:val="6CAEB670"/>
    <w:rsid w:val="6CB19491"/>
    <w:rsid w:val="6CB27293"/>
    <w:rsid w:val="6CB800D1"/>
    <w:rsid w:val="6CBAC0ED"/>
    <w:rsid w:val="6CC4AAD7"/>
    <w:rsid w:val="6CC5B002"/>
    <w:rsid w:val="6CCD0C27"/>
    <w:rsid w:val="6CCE25AB"/>
    <w:rsid w:val="6CD31D4E"/>
    <w:rsid w:val="6CDCEDE7"/>
    <w:rsid w:val="6CE419C9"/>
    <w:rsid w:val="6CE4E2C8"/>
    <w:rsid w:val="6CE50704"/>
    <w:rsid w:val="6CE5E691"/>
    <w:rsid w:val="6CF75FF2"/>
    <w:rsid w:val="6CF86E8D"/>
    <w:rsid w:val="6CFFE9A3"/>
    <w:rsid w:val="6D006F98"/>
    <w:rsid w:val="6D00D4EA"/>
    <w:rsid w:val="6D04DBF8"/>
    <w:rsid w:val="6D056A94"/>
    <w:rsid w:val="6D07D37A"/>
    <w:rsid w:val="6D1258E2"/>
    <w:rsid w:val="6D174854"/>
    <w:rsid w:val="6D1B2E60"/>
    <w:rsid w:val="6D1EBFF6"/>
    <w:rsid w:val="6D28AC43"/>
    <w:rsid w:val="6D2CADEA"/>
    <w:rsid w:val="6D33FC49"/>
    <w:rsid w:val="6D355203"/>
    <w:rsid w:val="6D3BD9BD"/>
    <w:rsid w:val="6D3EF133"/>
    <w:rsid w:val="6D6777E2"/>
    <w:rsid w:val="6D69E236"/>
    <w:rsid w:val="6D715739"/>
    <w:rsid w:val="6D72059A"/>
    <w:rsid w:val="6D750C63"/>
    <w:rsid w:val="6D7FDA41"/>
    <w:rsid w:val="6D80DC23"/>
    <w:rsid w:val="6D850A92"/>
    <w:rsid w:val="6D8DA028"/>
    <w:rsid w:val="6D8FC917"/>
    <w:rsid w:val="6D9A79C2"/>
    <w:rsid w:val="6D9C8BCF"/>
    <w:rsid w:val="6DB2023B"/>
    <w:rsid w:val="6DB51A83"/>
    <w:rsid w:val="6DD7FCA1"/>
    <w:rsid w:val="6DE03D7A"/>
    <w:rsid w:val="6DE4AE92"/>
    <w:rsid w:val="6DE7F277"/>
    <w:rsid w:val="6DEFEFBC"/>
    <w:rsid w:val="6DF5E1C1"/>
    <w:rsid w:val="6E00D10A"/>
    <w:rsid w:val="6E07AB53"/>
    <w:rsid w:val="6E0B1372"/>
    <w:rsid w:val="6E135855"/>
    <w:rsid w:val="6E1AB54A"/>
    <w:rsid w:val="6E1E0352"/>
    <w:rsid w:val="6E39EDDE"/>
    <w:rsid w:val="6E3CCC3F"/>
    <w:rsid w:val="6E3D6F03"/>
    <w:rsid w:val="6E4C5D77"/>
    <w:rsid w:val="6E50A8C8"/>
    <w:rsid w:val="6E533ABA"/>
    <w:rsid w:val="6E579F9D"/>
    <w:rsid w:val="6E664DCB"/>
    <w:rsid w:val="6E696D3D"/>
    <w:rsid w:val="6E6E2539"/>
    <w:rsid w:val="6E73FF67"/>
    <w:rsid w:val="6E849092"/>
    <w:rsid w:val="6E86A093"/>
    <w:rsid w:val="6E8B47F5"/>
    <w:rsid w:val="6E8F85E5"/>
    <w:rsid w:val="6E98C25D"/>
    <w:rsid w:val="6E999721"/>
    <w:rsid w:val="6EA17645"/>
    <w:rsid w:val="6EA1ADA9"/>
    <w:rsid w:val="6EA2C5C5"/>
    <w:rsid w:val="6EAE3546"/>
    <w:rsid w:val="6EAF6B4F"/>
    <w:rsid w:val="6EB0C739"/>
    <w:rsid w:val="6EBAA81F"/>
    <w:rsid w:val="6EC432F1"/>
    <w:rsid w:val="6EC59E10"/>
    <w:rsid w:val="6EC89F51"/>
    <w:rsid w:val="6EC8C1F3"/>
    <w:rsid w:val="6ED1270A"/>
    <w:rsid w:val="6ED15915"/>
    <w:rsid w:val="6ED4FE83"/>
    <w:rsid w:val="6ED9BDD0"/>
    <w:rsid w:val="6EE297EB"/>
    <w:rsid w:val="6EE61869"/>
    <w:rsid w:val="6EE7EDA0"/>
    <w:rsid w:val="6EE85079"/>
    <w:rsid w:val="6EEDE0EC"/>
    <w:rsid w:val="6EF2AF99"/>
    <w:rsid w:val="6F05B028"/>
    <w:rsid w:val="6F0BEA6B"/>
    <w:rsid w:val="6F118E1A"/>
    <w:rsid w:val="6F17E3D5"/>
    <w:rsid w:val="6F19FEDD"/>
    <w:rsid w:val="6F1DA607"/>
    <w:rsid w:val="6F21ABAC"/>
    <w:rsid w:val="6F225993"/>
    <w:rsid w:val="6F2FA0FE"/>
    <w:rsid w:val="6F31B72A"/>
    <w:rsid w:val="6F3C4F41"/>
    <w:rsid w:val="6F3FFCA1"/>
    <w:rsid w:val="6F5590B8"/>
    <w:rsid w:val="6F5C2CDC"/>
    <w:rsid w:val="6F638354"/>
    <w:rsid w:val="6F648AFF"/>
    <w:rsid w:val="6F737809"/>
    <w:rsid w:val="6F7A9235"/>
    <w:rsid w:val="6F81E274"/>
    <w:rsid w:val="6F85718F"/>
    <w:rsid w:val="6F8A0DB7"/>
    <w:rsid w:val="6F8CC69F"/>
    <w:rsid w:val="6F97D31C"/>
    <w:rsid w:val="6F9A552E"/>
    <w:rsid w:val="6FA62853"/>
    <w:rsid w:val="6FA84DC1"/>
    <w:rsid w:val="6FB11DED"/>
    <w:rsid w:val="6FB2CF0F"/>
    <w:rsid w:val="6FB5B58E"/>
    <w:rsid w:val="6FBB7BCD"/>
    <w:rsid w:val="6FC3EA1C"/>
    <w:rsid w:val="6FD02E94"/>
    <w:rsid w:val="6FD4E553"/>
    <w:rsid w:val="6FD6BF9A"/>
    <w:rsid w:val="6FDBE62D"/>
    <w:rsid w:val="6FE0D5D1"/>
    <w:rsid w:val="6FE18368"/>
    <w:rsid w:val="6FE5B09B"/>
    <w:rsid w:val="6FEAED2C"/>
    <w:rsid w:val="6FF2785E"/>
    <w:rsid w:val="6FF818EF"/>
    <w:rsid w:val="7007F60B"/>
    <w:rsid w:val="70089660"/>
    <w:rsid w:val="700CDD91"/>
    <w:rsid w:val="700CF0A9"/>
    <w:rsid w:val="70141FC4"/>
    <w:rsid w:val="701DC9DF"/>
    <w:rsid w:val="70202847"/>
    <w:rsid w:val="7022BE91"/>
    <w:rsid w:val="70262E97"/>
    <w:rsid w:val="7026DFE2"/>
    <w:rsid w:val="702A9157"/>
    <w:rsid w:val="70390254"/>
    <w:rsid w:val="703E1F2F"/>
    <w:rsid w:val="703F01C1"/>
    <w:rsid w:val="704995FC"/>
    <w:rsid w:val="7051E7F3"/>
    <w:rsid w:val="7056BF49"/>
    <w:rsid w:val="70580BA2"/>
    <w:rsid w:val="705DF833"/>
    <w:rsid w:val="70655FB5"/>
    <w:rsid w:val="706EE813"/>
    <w:rsid w:val="70702376"/>
    <w:rsid w:val="7071599D"/>
    <w:rsid w:val="708B0490"/>
    <w:rsid w:val="7092B76C"/>
    <w:rsid w:val="709A48EE"/>
    <w:rsid w:val="70ACE1D2"/>
    <w:rsid w:val="70BA7269"/>
    <w:rsid w:val="70BF69A5"/>
    <w:rsid w:val="70C0B5F6"/>
    <w:rsid w:val="70C53C34"/>
    <w:rsid w:val="70C8F8F2"/>
    <w:rsid w:val="70C9D4B9"/>
    <w:rsid w:val="70CBCC51"/>
    <w:rsid w:val="70CCF91A"/>
    <w:rsid w:val="70D34D37"/>
    <w:rsid w:val="70D6B5AF"/>
    <w:rsid w:val="70DEB113"/>
    <w:rsid w:val="70E23D34"/>
    <w:rsid w:val="70E85C93"/>
    <w:rsid w:val="70EB4E84"/>
    <w:rsid w:val="70ECB2CB"/>
    <w:rsid w:val="70ECEB59"/>
    <w:rsid w:val="70ED6551"/>
    <w:rsid w:val="70EDB545"/>
    <w:rsid w:val="70EF1E58"/>
    <w:rsid w:val="70F8EF05"/>
    <w:rsid w:val="710A7CFE"/>
    <w:rsid w:val="710F79A6"/>
    <w:rsid w:val="711094A4"/>
    <w:rsid w:val="71177CC6"/>
    <w:rsid w:val="711806F0"/>
    <w:rsid w:val="71210A90"/>
    <w:rsid w:val="71326ABC"/>
    <w:rsid w:val="71483B89"/>
    <w:rsid w:val="714F3330"/>
    <w:rsid w:val="714F8E6B"/>
    <w:rsid w:val="7159C624"/>
    <w:rsid w:val="716EAC49"/>
    <w:rsid w:val="71734238"/>
    <w:rsid w:val="71795FB0"/>
    <w:rsid w:val="7180A0B3"/>
    <w:rsid w:val="7181A2B7"/>
    <w:rsid w:val="7183FC25"/>
    <w:rsid w:val="718B8910"/>
    <w:rsid w:val="7190C034"/>
    <w:rsid w:val="719A47B4"/>
    <w:rsid w:val="71A13E5F"/>
    <w:rsid w:val="71AB5D8B"/>
    <w:rsid w:val="71CAB4B1"/>
    <w:rsid w:val="71D80BE2"/>
    <w:rsid w:val="71E7DBF3"/>
    <w:rsid w:val="71EC2BFF"/>
    <w:rsid w:val="71F088DC"/>
    <w:rsid w:val="71F273C2"/>
    <w:rsid w:val="71F332E5"/>
    <w:rsid w:val="72039B5D"/>
    <w:rsid w:val="72060ACA"/>
    <w:rsid w:val="72126CF7"/>
    <w:rsid w:val="7214027D"/>
    <w:rsid w:val="721E398B"/>
    <w:rsid w:val="7222367D"/>
    <w:rsid w:val="722CDE4D"/>
    <w:rsid w:val="723789D6"/>
    <w:rsid w:val="723CACEA"/>
    <w:rsid w:val="724BC559"/>
    <w:rsid w:val="724DCFB0"/>
    <w:rsid w:val="7251E828"/>
    <w:rsid w:val="72533C99"/>
    <w:rsid w:val="7262CCF7"/>
    <w:rsid w:val="7267AABE"/>
    <w:rsid w:val="72734B9E"/>
    <w:rsid w:val="728A0A80"/>
    <w:rsid w:val="728A8648"/>
    <w:rsid w:val="728F9D6C"/>
    <w:rsid w:val="72904B76"/>
    <w:rsid w:val="72918257"/>
    <w:rsid w:val="72A1621E"/>
    <w:rsid w:val="72AA27DC"/>
    <w:rsid w:val="72AD2D56"/>
    <w:rsid w:val="72B735F1"/>
    <w:rsid w:val="72BB4EA3"/>
    <w:rsid w:val="72BFD562"/>
    <w:rsid w:val="72C50E2A"/>
    <w:rsid w:val="72C76B46"/>
    <w:rsid w:val="72C8D1E3"/>
    <w:rsid w:val="72D8DD30"/>
    <w:rsid w:val="72DDA0CA"/>
    <w:rsid w:val="72EF06D5"/>
    <w:rsid w:val="7300D18A"/>
    <w:rsid w:val="7300E304"/>
    <w:rsid w:val="7307EB3B"/>
    <w:rsid w:val="7312A6A1"/>
    <w:rsid w:val="7314E0E9"/>
    <w:rsid w:val="7319802A"/>
    <w:rsid w:val="7320788B"/>
    <w:rsid w:val="7327767C"/>
    <w:rsid w:val="732EC1FD"/>
    <w:rsid w:val="733E17C6"/>
    <w:rsid w:val="73448900"/>
    <w:rsid w:val="734DD17D"/>
    <w:rsid w:val="73535794"/>
    <w:rsid w:val="735E0155"/>
    <w:rsid w:val="7364C439"/>
    <w:rsid w:val="736CD217"/>
    <w:rsid w:val="7370FD5F"/>
    <w:rsid w:val="7381CD03"/>
    <w:rsid w:val="738EE2CC"/>
    <w:rsid w:val="739187BD"/>
    <w:rsid w:val="73A10CE2"/>
    <w:rsid w:val="73AB4014"/>
    <w:rsid w:val="73AD54EA"/>
    <w:rsid w:val="73B649CF"/>
    <w:rsid w:val="73C0B1A4"/>
    <w:rsid w:val="73D1BA62"/>
    <w:rsid w:val="73D79494"/>
    <w:rsid w:val="73DF044A"/>
    <w:rsid w:val="73DF8136"/>
    <w:rsid w:val="73E34867"/>
    <w:rsid w:val="73F230D8"/>
    <w:rsid w:val="73F62781"/>
    <w:rsid w:val="7402AEC1"/>
    <w:rsid w:val="7406C4CD"/>
    <w:rsid w:val="7408C980"/>
    <w:rsid w:val="740C930A"/>
    <w:rsid w:val="7428B67A"/>
    <w:rsid w:val="744A835F"/>
    <w:rsid w:val="744BEB23"/>
    <w:rsid w:val="744D8FD7"/>
    <w:rsid w:val="7455D33A"/>
    <w:rsid w:val="745BCCCA"/>
    <w:rsid w:val="745DEDB8"/>
    <w:rsid w:val="745FE72F"/>
    <w:rsid w:val="74618095"/>
    <w:rsid w:val="74656A8A"/>
    <w:rsid w:val="747AC33B"/>
    <w:rsid w:val="748DAB13"/>
    <w:rsid w:val="7491801B"/>
    <w:rsid w:val="74A4A25F"/>
    <w:rsid w:val="74A5D753"/>
    <w:rsid w:val="74B5779C"/>
    <w:rsid w:val="74BA17ED"/>
    <w:rsid w:val="74D0D180"/>
    <w:rsid w:val="74D5289F"/>
    <w:rsid w:val="74DA8B9D"/>
    <w:rsid w:val="74DBAF6A"/>
    <w:rsid w:val="74E05AC5"/>
    <w:rsid w:val="74E2C577"/>
    <w:rsid w:val="74F67CAC"/>
    <w:rsid w:val="74F90E6E"/>
    <w:rsid w:val="7501FD64"/>
    <w:rsid w:val="7508A278"/>
    <w:rsid w:val="750970BB"/>
    <w:rsid w:val="750B744C"/>
    <w:rsid w:val="751C8452"/>
    <w:rsid w:val="751CB057"/>
    <w:rsid w:val="751CB781"/>
    <w:rsid w:val="7526B2A8"/>
    <w:rsid w:val="752CBAA4"/>
    <w:rsid w:val="752D812B"/>
    <w:rsid w:val="753A6E90"/>
    <w:rsid w:val="753AC3ED"/>
    <w:rsid w:val="753E4C79"/>
    <w:rsid w:val="75402ADA"/>
    <w:rsid w:val="754F03EB"/>
    <w:rsid w:val="7552AB8D"/>
    <w:rsid w:val="755459D7"/>
    <w:rsid w:val="755B1784"/>
    <w:rsid w:val="7560D39A"/>
    <w:rsid w:val="756D2930"/>
    <w:rsid w:val="7578632A"/>
    <w:rsid w:val="757FCBCC"/>
    <w:rsid w:val="75804982"/>
    <w:rsid w:val="75863B5D"/>
    <w:rsid w:val="758AF557"/>
    <w:rsid w:val="75924505"/>
    <w:rsid w:val="7594FF52"/>
    <w:rsid w:val="75956C89"/>
    <w:rsid w:val="7599B04A"/>
    <w:rsid w:val="759B59E4"/>
    <w:rsid w:val="759B5F27"/>
    <w:rsid w:val="75A6B7F8"/>
    <w:rsid w:val="75B161C2"/>
    <w:rsid w:val="75B1CDAD"/>
    <w:rsid w:val="75B70C2B"/>
    <w:rsid w:val="75BDA615"/>
    <w:rsid w:val="75C098E3"/>
    <w:rsid w:val="75C172E7"/>
    <w:rsid w:val="75CF4643"/>
    <w:rsid w:val="75CF7692"/>
    <w:rsid w:val="75D3B4B9"/>
    <w:rsid w:val="75D99A9B"/>
    <w:rsid w:val="75EB9D2A"/>
    <w:rsid w:val="75EDF433"/>
    <w:rsid w:val="75F4A0C1"/>
    <w:rsid w:val="75F7ADFD"/>
    <w:rsid w:val="75F89FFA"/>
    <w:rsid w:val="75F9925D"/>
    <w:rsid w:val="7603EC0C"/>
    <w:rsid w:val="760B1D80"/>
    <w:rsid w:val="760D1CAB"/>
    <w:rsid w:val="7618B05A"/>
    <w:rsid w:val="761B1D00"/>
    <w:rsid w:val="7620006C"/>
    <w:rsid w:val="762577F7"/>
    <w:rsid w:val="7626690B"/>
    <w:rsid w:val="762968C1"/>
    <w:rsid w:val="76301D20"/>
    <w:rsid w:val="7636611B"/>
    <w:rsid w:val="763BBA98"/>
    <w:rsid w:val="763C16E8"/>
    <w:rsid w:val="764C8CED"/>
    <w:rsid w:val="764C8F18"/>
    <w:rsid w:val="765F6597"/>
    <w:rsid w:val="7662DD53"/>
    <w:rsid w:val="767BFA1B"/>
    <w:rsid w:val="7690A059"/>
    <w:rsid w:val="7693D457"/>
    <w:rsid w:val="7698A72F"/>
    <w:rsid w:val="769DDE4B"/>
    <w:rsid w:val="76A328B5"/>
    <w:rsid w:val="76AA163B"/>
    <w:rsid w:val="76B64B7B"/>
    <w:rsid w:val="76BB06AB"/>
    <w:rsid w:val="76BE2378"/>
    <w:rsid w:val="76C1AC09"/>
    <w:rsid w:val="76C5229B"/>
    <w:rsid w:val="76C5ECF4"/>
    <w:rsid w:val="76CE1DFF"/>
    <w:rsid w:val="76D1F92D"/>
    <w:rsid w:val="76D3C7A7"/>
    <w:rsid w:val="76D546D4"/>
    <w:rsid w:val="76D800C1"/>
    <w:rsid w:val="76DD07E2"/>
    <w:rsid w:val="76DF7CE2"/>
    <w:rsid w:val="76E1646B"/>
    <w:rsid w:val="76EDDC1C"/>
    <w:rsid w:val="76F14886"/>
    <w:rsid w:val="76F30DD9"/>
    <w:rsid w:val="76F343B9"/>
    <w:rsid w:val="76F35151"/>
    <w:rsid w:val="76F622BF"/>
    <w:rsid w:val="76F8D65E"/>
    <w:rsid w:val="771B2DBF"/>
    <w:rsid w:val="772CBDC2"/>
    <w:rsid w:val="772D9276"/>
    <w:rsid w:val="772DF230"/>
    <w:rsid w:val="773A7A3B"/>
    <w:rsid w:val="773B2936"/>
    <w:rsid w:val="7746C861"/>
    <w:rsid w:val="7749BE6D"/>
    <w:rsid w:val="774B1C8F"/>
    <w:rsid w:val="774E07A4"/>
    <w:rsid w:val="774EC844"/>
    <w:rsid w:val="7750FF86"/>
    <w:rsid w:val="7754784C"/>
    <w:rsid w:val="775949EA"/>
    <w:rsid w:val="775EE234"/>
    <w:rsid w:val="77615F35"/>
    <w:rsid w:val="776CF628"/>
    <w:rsid w:val="777B08B9"/>
    <w:rsid w:val="77809FDA"/>
    <w:rsid w:val="7782EDC6"/>
    <w:rsid w:val="7796A23A"/>
    <w:rsid w:val="779C3952"/>
    <w:rsid w:val="779C8A56"/>
    <w:rsid w:val="77A899EF"/>
    <w:rsid w:val="77AE2C5B"/>
    <w:rsid w:val="77B81F50"/>
    <w:rsid w:val="77C68041"/>
    <w:rsid w:val="77D03B2A"/>
    <w:rsid w:val="77D333F9"/>
    <w:rsid w:val="77E048D8"/>
    <w:rsid w:val="77E64C80"/>
    <w:rsid w:val="77EB9CB8"/>
    <w:rsid w:val="77F0DAA6"/>
    <w:rsid w:val="77FB35CC"/>
    <w:rsid w:val="780163A0"/>
    <w:rsid w:val="781495E2"/>
    <w:rsid w:val="781981C9"/>
    <w:rsid w:val="78262E52"/>
    <w:rsid w:val="783A1B97"/>
    <w:rsid w:val="784042C5"/>
    <w:rsid w:val="7842ACC2"/>
    <w:rsid w:val="7850816F"/>
    <w:rsid w:val="78516C9E"/>
    <w:rsid w:val="78531688"/>
    <w:rsid w:val="78558BD8"/>
    <w:rsid w:val="785E975D"/>
    <w:rsid w:val="78637E7C"/>
    <w:rsid w:val="78654B17"/>
    <w:rsid w:val="78688557"/>
    <w:rsid w:val="7874D64F"/>
    <w:rsid w:val="788019F5"/>
    <w:rsid w:val="7890AC75"/>
    <w:rsid w:val="789533CC"/>
    <w:rsid w:val="78961B13"/>
    <w:rsid w:val="789E3BA4"/>
    <w:rsid w:val="789FDF86"/>
    <w:rsid w:val="78A299B4"/>
    <w:rsid w:val="78B9ADCA"/>
    <w:rsid w:val="78C1C327"/>
    <w:rsid w:val="78C6CE63"/>
    <w:rsid w:val="78C6D9AC"/>
    <w:rsid w:val="78CCF258"/>
    <w:rsid w:val="78CFD167"/>
    <w:rsid w:val="78D46ADF"/>
    <w:rsid w:val="78D9CE46"/>
    <w:rsid w:val="78DAE7A4"/>
    <w:rsid w:val="78DF4B66"/>
    <w:rsid w:val="78E06DD9"/>
    <w:rsid w:val="78F6F131"/>
    <w:rsid w:val="78F93BB4"/>
    <w:rsid w:val="79002C4B"/>
    <w:rsid w:val="79023E12"/>
    <w:rsid w:val="790E5BBA"/>
    <w:rsid w:val="79171CA5"/>
    <w:rsid w:val="791C421B"/>
    <w:rsid w:val="79207FC2"/>
    <w:rsid w:val="792736F4"/>
    <w:rsid w:val="79324DB5"/>
    <w:rsid w:val="79338762"/>
    <w:rsid w:val="7933C7BA"/>
    <w:rsid w:val="793EEBD3"/>
    <w:rsid w:val="793F002C"/>
    <w:rsid w:val="794093E5"/>
    <w:rsid w:val="794627DB"/>
    <w:rsid w:val="79479B7C"/>
    <w:rsid w:val="79486F50"/>
    <w:rsid w:val="795AB7B1"/>
    <w:rsid w:val="79611FB2"/>
    <w:rsid w:val="7982A04F"/>
    <w:rsid w:val="798A55B0"/>
    <w:rsid w:val="7999469D"/>
    <w:rsid w:val="79A4EBE8"/>
    <w:rsid w:val="79A54DBA"/>
    <w:rsid w:val="79A62965"/>
    <w:rsid w:val="79A888E3"/>
    <w:rsid w:val="79AC0A98"/>
    <w:rsid w:val="79B222AA"/>
    <w:rsid w:val="79C323E9"/>
    <w:rsid w:val="79C4D37E"/>
    <w:rsid w:val="79C6F6A7"/>
    <w:rsid w:val="79CADFDC"/>
    <w:rsid w:val="79D4B0D2"/>
    <w:rsid w:val="79E3CA94"/>
    <w:rsid w:val="79F13F8C"/>
    <w:rsid w:val="79F67E49"/>
    <w:rsid w:val="79F8CB8C"/>
    <w:rsid w:val="7A0B4FE4"/>
    <w:rsid w:val="7A12CB76"/>
    <w:rsid w:val="7A1F33DC"/>
    <w:rsid w:val="7A217CE1"/>
    <w:rsid w:val="7A2260EF"/>
    <w:rsid w:val="7A280F90"/>
    <w:rsid w:val="7A2A7635"/>
    <w:rsid w:val="7A2FA586"/>
    <w:rsid w:val="7A375E8B"/>
    <w:rsid w:val="7A3DFE33"/>
    <w:rsid w:val="7A4AB874"/>
    <w:rsid w:val="7A524035"/>
    <w:rsid w:val="7A66B061"/>
    <w:rsid w:val="7A6F5127"/>
    <w:rsid w:val="7A7142AC"/>
    <w:rsid w:val="7A72598C"/>
    <w:rsid w:val="7A731B57"/>
    <w:rsid w:val="7A735B03"/>
    <w:rsid w:val="7A78CDF8"/>
    <w:rsid w:val="7A82F683"/>
    <w:rsid w:val="7A860CE4"/>
    <w:rsid w:val="7A8EB97B"/>
    <w:rsid w:val="7A905F4B"/>
    <w:rsid w:val="7A95290F"/>
    <w:rsid w:val="7A975CF4"/>
    <w:rsid w:val="7A9C4522"/>
    <w:rsid w:val="7AAE7373"/>
    <w:rsid w:val="7AB482E9"/>
    <w:rsid w:val="7AB6176F"/>
    <w:rsid w:val="7AC6AF66"/>
    <w:rsid w:val="7ACE697B"/>
    <w:rsid w:val="7AD72AE4"/>
    <w:rsid w:val="7AE11CA6"/>
    <w:rsid w:val="7AE5D36E"/>
    <w:rsid w:val="7AEE3D91"/>
    <w:rsid w:val="7AEF34E2"/>
    <w:rsid w:val="7AFB8FA9"/>
    <w:rsid w:val="7AFC56CD"/>
    <w:rsid w:val="7B01534C"/>
    <w:rsid w:val="7B06186C"/>
    <w:rsid w:val="7B0690C8"/>
    <w:rsid w:val="7B07D56F"/>
    <w:rsid w:val="7B0B14AC"/>
    <w:rsid w:val="7B13D643"/>
    <w:rsid w:val="7B164ED3"/>
    <w:rsid w:val="7B290A1A"/>
    <w:rsid w:val="7B31AE0A"/>
    <w:rsid w:val="7B31CA9C"/>
    <w:rsid w:val="7B573661"/>
    <w:rsid w:val="7B61B2CC"/>
    <w:rsid w:val="7B6587E4"/>
    <w:rsid w:val="7B684441"/>
    <w:rsid w:val="7B6FD543"/>
    <w:rsid w:val="7B715DEE"/>
    <w:rsid w:val="7B8B02DE"/>
    <w:rsid w:val="7B90FA36"/>
    <w:rsid w:val="7B95D7FD"/>
    <w:rsid w:val="7B95EE3F"/>
    <w:rsid w:val="7B97D873"/>
    <w:rsid w:val="7B9EC6B9"/>
    <w:rsid w:val="7B9FE056"/>
    <w:rsid w:val="7BA64021"/>
    <w:rsid w:val="7BA68097"/>
    <w:rsid w:val="7BAC1ACC"/>
    <w:rsid w:val="7BACA57C"/>
    <w:rsid w:val="7BB9BFE0"/>
    <w:rsid w:val="7BBFE35D"/>
    <w:rsid w:val="7BC886BA"/>
    <w:rsid w:val="7BCF2549"/>
    <w:rsid w:val="7BD2C979"/>
    <w:rsid w:val="7BDF1B64"/>
    <w:rsid w:val="7BE080D0"/>
    <w:rsid w:val="7BE43747"/>
    <w:rsid w:val="7BEAC221"/>
    <w:rsid w:val="7BF5610C"/>
    <w:rsid w:val="7BF79C6A"/>
    <w:rsid w:val="7BF84D50"/>
    <w:rsid w:val="7BFAD2E8"/>
    <w:rsid w:val="7C084A15"/>
    <w:rsid w:val="7C126E9B"/>
    <w:rsid w:val="7C1D92B0"/>
    <w:rsid w:val="7C29C858"/>
    <w:rsid w:val="7C4B6913"/>
    <w:rsid w:val="7C551100"/>
    <w:rsid w:val="7C5A0FBF"/>
    <w:rsid w:val="7C5CF1EB"/>
    <w:rsid w:val="7C72D8E0"/>
    <w:rsid w:val="7C77FE51"/>
    <w:rsid w:val="7C8E34F8"/>
    <w:rsid w:val="7C9530FF"/>
    <w:rsid w:val="7C98ECCE"/>
    <w:rsid w:val="7C9979DD"/>
    <w:rsid w:val="7C99829B"/>
    <w:rsid w:val="7C9996DC"/>
    <w:rsid w:val="7C9A9C2C"/>
    <w:rsid w:val="7CA799C0"/>
    <w:rsid w:val="7CABF38B"/>
    <w:rsid w:val="7CAC1123"/>
    <w:rsid w:val="7CBB6C98"/>
    <w:rsid w:val="7CBCFE91"/>
    <w:rsid w:val="7CC47146"/>
    <w:rsid w:val="7CC80DC2"/>
    <w:rsid w:val="7CC93C27"/>
    <w:rsid w:val="7CD05010"/>
    <w:rsid w:val="7CD6F501"/>
    <w:rsid w:val="7CE078FC"/>
    <w:rsid w:val="7CE10A84"/>
    <w:rsid w:val="7CE5ADB1"/>
    <w:rsid w:val="7CE638E5"/>
    <w:rsid w:val="7CEC7871"/>
    <w:rsid w:val="7CEECCE9"/>
    <w:rsid w:val="7CF5B544"/>
    <w:rsid w:val="7CF7A7C8"/>
    <w:rsid w:val="7CFA8C00"/>
    <w:rsid w:val="7CFFADB1"/>
    <w:rsid w:val="7D0779EA"/>
    <w:rsid w:val="7D097D26"/>
    <w:rsid w:val="7D0F0801"/>
    <w:rsid w:val="7D0FEC9B"/>
    <w:rsid w:val="7D140F4B"/>
    <w:rsid w:val="7D1863F6"/>
    <w:rsid w:val="7D22F0E3"/>
    <w:rsid w:val="7D351C29"/>
    <w:rsid w:val="7D3B8105"/>
    <w:rsid w:val="7D3D4F9D"/>
    <w:rsid w:val="7D3E07CD"/>
    <w:rsid w:val="7D4176DE"/>
    <w:rsid w:val="7D4AA3FF"/>
    <w:rsid w:val="7D4FC2C5"/>
    <w:rsid w:val="7D531C59"/>
    <w:rsid w:val="7D589495"/>
    <w:rsid w:val="7D5B99E2"/>
    <w:rsid w:val="7D5D314E"/>
    <w:rsid w:val="7D62193E"/>
    <w:rsid w:val="7D65C7DC"/>
    <w:rsid w:val="7D6767FE"/>
    <w:rsid w:val="7D73C283"/>
    <w:rsid w:val="7D7E59C8"/>
    <w:rsid w:val="7D83B4C3"/>
    <w:rsid w:val="7D8C7199"/>
    <w:rsid w:val="7D978519"/>
    <w:rsid w:val="7D9795C9"/>
    <w:rsid w:val="7D9E42FC"/>
    <w:rsid w:val="7D9ED38F"/>
    <w:rsid w:val="7DACC3A1"/>
    <w:rsid w:val="7DC00F46"/>
    <w:rsid w:val="7DD75302"/>
    <w:rsid w:val="7DD9829E"/>
    <w:rsid w:val="7DD9EF29"/>
    <w:rsid w:val="7DDC1B23"/>
    <w:rsid w:val="7DDD8B75"/>
    <w:rsid w:val="7DE282E5"/>
    <w:rsid w:val="7DF76605"/>
    <w:rsid w:val="7DFA4878"/>
    <w:rsid w:val="7E02BFE2"/>
    <w:rsid w:val="7E062EE0"/>
    <w:rsid w:val="7E0ACCD9"/>
    <w:rsid w:val="7E1242D0"/>
    <w:rsid w:val="7E124848"/>
    <w:rsid w:val="7E156100"/>
    <w:rsid w:val="7E217A3A"/>
    <w:rsid w:val="7E2C342C"/>
    <w:rsid w:val="7E2D18B8"/>
    <w:rsid w:val="7E3320E0"/>
    <w:rsid w:val="7E340715"/>
    <w:rsid w:val="7E4A84A8"/>
    <w:rsid w:val="7E518680"/>
    <w:rsid w:val="7E5E5FF2"/>
    <w:rsid w:val="7E6411CC"/>
    <w:rsid w:val="7E6D6BAC"/>
    <w:rsid w:val="7E7891C4"/>
    <w:rsid w:val="7E78BBED"/>
    <w:rsid w:val="7E79C29C"/>
    <w:rsid w:val="7E7D68B2"/>
    <w:rsid w:val="7E815442"/>
    <w:rsid w:val="7E82649D"/>
    <w:rsid w:val="7E8A7859"/>
    <w:rsid w:val="7E916622"/>
    <w:rsid w:val="7E9C374E"/>
    <w:rsid w:val="7EB0DC5C"/>
    <w:rsid w:val="7EB7B2AC"/>
    <w:rsid w:val="7EBAFDB2"/>
    <w:rsid w:val="7EC3BCC7"/>
    <w:rsid w:val="7EDD9303"/>
    <w:rsid w:val="7EE66CEB"/>
    <w:rsid w:val="7EFEC5BD"/>
    <w:rsid w:val="7F0C630D"/>
    <w:rsid w:val="7F0C6926"/>
    <w:rsid w:val="7F122BBC"/>
    <w:rsid w:val="7F1627F9"/>
    <w:rsid w:val="7F18E008"/>
    <w:rsid w:val="7F19D301"/>
    <w:rsid w:val="7F1BB67E"/>
    <w:rsid w:val="7F23EAF0"/>
    <w:rsid w:val="7F2545C4"/>
    <w:rsid w:val="7F330EA8"/>
    <w:rsid w:val="7F33380F"/>
    <w:rsid w:val="7F3B9B28"/>
    <w:rsid w:val="7F3CE423"/>
    <w:rsid w:val="7F45BD4F"/>
    <w:rsid w:val="7F4A417F"/>
    <w:rsid w:val="7F553E66"/>
    <w:rsid w:val="7F5837AC"/>
    <w:rsid w:val="7F66ADE2"/>
    <w:rsid w:val="7F6B0C65"/>
    <w:rsid w:val="7F6B7329"/>
    <w:rsid w:val="7F73E292"/>
    <w:rsid w:val="7F885177"/>
    <w:rsid w:val="7F88FCCB"/>
    <w:rsid w:val="7F94E86D"/>
    <w:rsid w:val="7F95B41C"/>
    <w:rsid w:val="7FA520D0"/>
    <w:rsid w:val="7FAD9734"/>
    <w:rsid w:val="7FB30848"/>
    <w:rsid w:val="7FBA79CB"/>
    <w:rsid w:val="7FC59A81"/>
    <w:rsid w:val="7FD2D1A6"/>
    <w:rsid w:val="7FE33212"/>
    <w:rsid w:val="7FE4AC64"/>
    <w:rsid w:val="7FE76E30"/>
    <w:rsid w:val="7FEB6343"/>
    <w:rsid w:val="7FEE858F"/>
    <w:rsid w:val="7FF4A8C2"/>
    <w:rsid w:val="7FFD9CA0"/>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B782"/>
  <w15:chartTrackingRefBased/>
  <w15:docId w15:val="{ED364623-F01D-4AEB-B8A2-73B91A0F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8543E"/>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68543E"/>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8543E"/>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8543E"/>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8543E"/>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8543E"/>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68543E"/>
    <w:pPr>
      <w:keepNext/>
      <w:spacing w:after="200" w:line="240" w:lineRule="auto"/>
    </w:pPr>
    <w:rPr>
      <w:iCs/>
      <w:color w:val="002664"/>
      <w:sz w:val="18"/>
      <w:szCs w:val="18"/>
    </w:rPr>
  </w:style>
  <w:style w:type="table" w:customStyle="1" w:styleId="Tableheader">
    <w:name w:val="ŠTable header"/>
    <w:basedOn w:val="TableNormal"/>
    <w:uiPriority w:val="99"/>
    <w:rsid w:val="0068543E"/>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85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68543E"/>
    <w:pPr>
      <w:numPr>
        <w:numId w:val="45"/>
      </w:numPr>
    </w:pPr>
  </w:style>
  <w:style w:type="paragraph" w:styleId="ListNumber2">
    <w:name w:val="List Number 2"/>
    <w:aliases w:val="ŠList Number 2"/>
    <w:basedOn w:val="Normal"/>
    <w:uiPriority w:val="8"/>
    <w:qFormat/>
    <w:rsid w:val="0068543E"/>
    <w:pPr>
      <w:numPr>
        <w:numId w:val="44"/>
      </w:numPr>
    </w:pPr>
  </w:style>
  <w:style w:type="paragraph" w:styleId="ListBullet">
    <w:name w:val="List Bullet"/>
    <w:aliases w:val="ŠList Bullet"/>
    <w:basedOn w:val="Normal"/>
    <w:uiPriority w:val="9"/>
    <w:qFormat/>
    <w:rsid w:val="0068543E"/>
    <w:pPr>
      <w:numPr>
        <w:numId w:val="40"/>
      </w:numPr>
      <w:spacing w:before="120"/>
    </w:pPr>
  </w:style>
  <w:style w:type="paragraph" w:styleId="ListBullet2">
    <w:name w:val="List Bullet 2"/>
    <w:aliases w:val="ŠList Bullet 2"/>
    <w:basedOn w:val="Normal"/>
    <w:uiPriority w:val="10"/>
    <w:qFormat/>
    <w:rsid w:val="0068543E"/>
    <w:pPr>
      <w:numPr>
        <w:numId w:val="41"/>
      </w:numPr>
    </w:pPr>
  </w:style>
  <w:style w:type="paragraph" w:customStyle="1" w:styleId="FeatureBox4">
    <w:name w:val="ŠFeature Box 4"/>
    <w:basedOn w:val="FeatureBox2"/>
    <w:next w:val="Normal"/>
    <w:uiPriority w:val="14"/>
    <w:qFormat/>
    <w:rsid w:val="0068543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68543E"/>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68543E"/>
    <w:pPr>
      <w:spacing w:after="0"/>
    </w:pPr>
    <w:rPr>
      <w:sz w:val="18"/>
      <w:szCs w:val="18"/>
    </w:rPr>
  </w:style>
  <w:style w:type="paragraph" w:customStyle="1" w:styleId="FeatureBox2">
    <w:name w:val="ŠFeature Box 2"/>
    <w:basedOn w:val="Normal"/>
    <w:next w:val="Normal"/>
    <w:uiPriority w:val="12"/>
    <w:qFormat/>
    <w:rsid w:val="0068543E"/>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68543E"/>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68543E"/>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8543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543E"/>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68543E"/>
    <w:rPr>
      <w:color w:val="2F5496" w:themeColor="accent1" w:themeShade="BF"/>
      <w:u w:val="single"/>
    </w:rPr>
  </w:style>
  <w:style w:type="paragraph" w:customStyle="1" w:styleId="Logo">
    <w:name w:val="ŠLogo"/>
    <w:basedOn w:val="Normal"/>
    <w:uiPriority w:val="18"/>
    <w:qFormat/>
    <w:rsid w:val="0068543E"/>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68543E"/>
    <w:pPr>
      <w:tabs>
        <w:tab w:val="right" w:leader="dot" w:pos="14570"/>
      </w:tabs>
      <w:spacing w:before="0"/>
    </w:pPr>
    <w:rPr>
      <w:b/>
      <w:noProof/>
    </w:rPr>
  </w:style>
  <w:style w:type="paragraph" w:styleId="TOC2">
    <w:name w:val="toc 2"/>
    <w:aliases w:val="ŠTOC 2"/>
    <w:basedOn w:val="Normal"/>
    <w:next w:val="Normal"/>
    <w:uiPriority w:val="39"/>
    <w:unhideWhenUsed/>
    <w:rsid w:val="0068543E"/>
    <w:pPr>
      <w:tabs>
        <w:tab w:val="right" w:leader="dot" w:pos="14570"/>
      </w:tabs>
      <w:spacing w:before="0"/>
    </w:pPr>
    <w:rPr>
      <w:noProof/>
    </w:rPr>
  </w:style>
  <w:style w:type="paragraph" w:styleId="TOC3">
    <w:name w:val="toc 3"/>
    <w:aliases w:val="ŠTOC 3"/>
    <w:basedOn w:val="Normal"/>
    <w:next w:val="Normal"/>
    <w:uiPriority w:val="39"/>
    <w:unhideWhenUsed/>
    <w:rsid w:val="0068543E"/>
    <w:pPr>
      <w:spacing w:before="0"/>
      <w:ind w:left="244"/>
    </w:pPr>
  </w:style>
  <w:style w:type="paragraph" w:styleId="Title">
    <w:name w:val="Title"/>
    <w:aliases w:val="ŠTitle"/>
    <w:basedOn w:val="Normal"/>
    <w:next w:val="Normal"/>
    <w:link w:val="TitleChar"/>
    <w:uiPriority w:val="1"/>
    <w:rsid w:val="0068543E"/>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8543E"/>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68543E"/>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8543E"/>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68543E"/>
    <w:pPr>
      <w:spacing w:after="240"/>
      <w:outlineLvl w:val="9"/>
    </w:pPr>
    <w:rPr>
      <w:szCs w:val="40"/>
    </w:rPr>
  </w:style>
  <w:style w:type="paragraph" w:styleId="Footer">
    <w:name w:val="footer"/>
    <w:aliases w:val="ŠFooter"/>
    <w:basedOn w:val="Normal"/>
    <w:link w:val="FooterChar"/>
    <w:uiPriority w:val="19"/>
    <w:rsid w:val="0068543E"/>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8543E"/>
    <w:rPr>
      <w:rFonts w:ascii="Arial" w:hAnsi="Arial" w:cs="Arial"/>
      <w:sz w:val="18"/>
      <w:szCs w:val="18"/>
    </w:rPr>
  </w:style>
  <w:style w:type="paragraph" w:styleId="Header">
    <w:name w:val="header"/>
    <w:aliases w:val="ŠHeader"/>
    <w:basedOn w:val="Normal"/>
    <w:link w:val="HeaderChar"/>
    <w:uiPriority w:val="16"/>
    <w:rsid w:val="0068543E"/>
    <w:rPr>
      <w:noProof/>
      <w:color w:val="002664"/>
      <w:sz w:val="28"/>
      <w:szCs w:val="28"/>
    </w:rPr>
  </w:style>
  <w:style w:type="character" w:customStyle="1" w:styleId="HeaderChar">
    <w:name w:val="Header Char"/>
    <w:aliases w:val="ŠHeader Char"/>
    <w:basedOn w:val="DefaultParagraphFont"/>
    <w:link w:val="Header"/>
    <w:uiPriority w:val="16"/>
    <w:rsid w:val="0068543E"/>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68543E"/>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68543E"/>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68543E"/>
    <w:rPr>
      <w:rFonts w:ascii="Arial" w:hAnsi="Arial" w:cs="Arial"/>
      <w:b/>
      <w:szCs w:val="32"/>
    </w:rPr>
  </w:style>
  <w:style w:type="character" w:styleId="SubtleEmphasis">
    <w:name w:val="Subtle Emphasis"/>
    <w:basedOn w:val="DefaultParagraphFont"/>
    <w:uiPriority w:val="19"/>
    <w:semiHidden/>
    <w:qFormat/>
    <w:rsid w:val="0068543E"/>
    <w:rPr>
      <w:i/>
      <w:iCs/>
      <w:color w:val="404040" w:themeColor="text1" w:themeTint="BF"/>
    </w:rPr>
  </w:style>
  <w:style w:type="paragraph" w:styleId="TOC4">
    <w:name w:val="toc 4"/>
    <w:aliases w:val="ŠTOC 4"/>
    <w:basedOn w:val="Normal"/>
    <w:next w:val="Normal"/>
    <w:autoRedefine/>
    <w:uiPriority w:val="39"/>
    <w:unhideWhenUsed/>
    <w:rsid w:val="0068543E"/>
    <w:pPr>
      <w:spacing w:before="0"/>
      <w:ind w:left="488"/>
    </w:pPr>
  </w:style>
  <w:style w:type="character" w:styleId="CommentReference">
    <w:name w:val="annotation reference"/>
    <w:basedOn w:val="DefaultParagraphFont"/>
    <w:uiPriority w:val="99"/>
    <w:semiHidden/>
    <w:unhideWhenUsed/>
    <w:rsid w:val="0068543E"/>
    <w:rPr>
      <w:sz w:val="16"/>
      <w:szCs w:val="16"/>
    </w:rPr>
  </w:style>
  <w:style w:type="paragraph" w:styleId="CommentText">
    <w:name w:val="annotation text"/>
    <w:basedOn w:val="Normal"/>
    <w:link w:val="CommentTextChar"/>
    <w:uiPriority w:val="99"/>
    <w:unhideWhenUsed/>
    <w:rsid w:val="0068543E"/>
    <w:pPr>
      <w:spacing w:line="240" w:lineRule="auto"/>
    </w:pPr>
    <w:rPr>
      <w:sz w:val="20"/>
      <w:szCs w:val="20"/>
    </w:rPr>
  </w:style>
  <w:style w:type="character" w:customStyle="1" w:styleId="CommentTextChar">
    <w:name w:val="Comment Text Char"/>
    <w:basedOn w:val="DefaultParagraphFont"/>
    <w:link w:val="CommentText"/>
    <w:uiPriority w:val="99"/>
    <w:rsid w:val="0068543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543E"/>
    <w:rPr>
      <w:b/>
      <w:bCs/>
    </w:rPr>
  </w:style>
  <w:style w:type="character" w:customStyle="1" w:styleId="CommentSubjectChar">
    <w:name w:val="Comment Subject Char"/>
    <w:basedOn w:val="CommentTextChar"/>
    <w:link w:val="CommentSubject"/>
    <w:uiPriority w:val="99"/>
    <w:semiHidden/>
    <w:rsid w:val="0068543E"/>
    <w:rPr>
      <w:rFonts w:ascii="Arial" w:hAnsi="Arial" w:cs="Arial"/>
      <w:b/>
      <w:bCs/>
      <w:sz w:val="20"/>
      <w:szCs w:val="20"/>
    </w:rPr>
  </w:style>
  <w:style w:type="character" w:styleId="Strong">
    <w:name w:val="Strong"/>
    <w:aliases w:val="ŠStrong,Bold"/>
    <w:qFormat/>
    <w:rsid w:val="0068543E"/>
    <w:rPr>
      <w:b/>
      <w:bCs/>
    </w:rPr>
  </w:style>
  <w:style w:type="character" w:styleId="Emphasis">
    <w:name w:val="Emphasis"/>
    <w:aliases w:val="ŠEmphasis,Italic"/>
    <w:qFormat/>
    <w:rsid w:val="0068543E"/>
    <w:rPr>
      <w:i/>
      <w:iCs/>
    </w:rPr>
  </w:style>
  <w:style w:type="character" w:styleId="FollowedHyperlink">
    <w:name w:val="FollowedHyperlink"/>
    <w:basedOn w:val="DefaultParagraphFont"/>
    <w:uiPriority w:val="99"/>
    <w:semiHidden/>
    <w:unhideWhenUsed/>
    <w:rsid w:val="0068543E"/>
    <w:rPr>
      <w:color w:val="954F72" w:themeColor="followedHyperlink"/>
      <w:u w:val="single"/>
    </w:rPr>
  </w:style>
  <w:style w:type="paragraph" w:styleId="ListParagraph">
    <w:name w:val="List Paragraph"/>
    <w:aliases w:val="ŠList Paragraph"/>
    <w:basedOn w:val="Normal"/>
    <w:uiPriority w:val="34"/>
    <w:unhideWhenUsed/>
    <w:qFormat/>
    <w:rsid w:val="0068543E"/>
    <w:pPr>
      <w:ind w:left="567"/>
    </w:pPr>
  </w:style>
  <w:style w:type="character" w:styleId="Mention">
    <w:name w:val="Mention"/>
    <w:basedOn w:val="DefaultParagraphFont"/>
    <w:uiPriority w:val="99"/>
    <w:unhideWhenUsed/>
    <w:rsid w:val="0068543E"/>
    <w:rPr>
      <w:color w:val="2B579A"/>
      <w:shd w:val="clear" w:color="auto" w:fill="E6E6E6"/>
    </w:rPr>
  </w:style>
  <w:style w:type="paragraph" w:styleId="Date">
    <w:name w:val="Date"/>
    <w:aliases w:val="ŠDate"/>
    <w:basedOn w:val="Normal"/>
    <w:next w:val="Normal"/>
    <w:link w:val="DateChar"/>
    <w:uiPriority w:val="99"/>
    <w:rsid w:val="0068543E"/>
    <w:pPr>
      <w:spacing w:before="0" w:line="720" w:lineRule="atLeast"/>
    </w:pPr>
  </w:style>
  <w:style w:type="character" w:customStyle="1" w:styleId="DateChar">
    <w:name w:val="Date Char"/>
    <w:aliases w:val="ŠDate Char"/>
    <w:basedOn w:val="DefaultParagraphFont"/>
    <w:link w:val="Date"/>
    <w:uiPriority w:val="99"/>
    <w:rsid w:val="0068543E"/>
    <w:rPr>
      <w:rFonts w:ascii="Arial" w:hAnsi="Arial" w:cs="Arial"/>
      <w:szCs w:val="24"/>
    </w:rPr>
  </w:style>
  <w:style w:type="paragraph" w:styleId="Revision">
    <w:name w:val="Revision"/>
    <w:hidden/>
    <w:uiPriority w:val="99"/>
    <w:semiHidden/>
    <w:rsid w:val="00E82A9B"/>
    <w:pPr>
      <w:spacing w:after="0" w:line="240" w:lineRule="auto"/>
    </w:pPr>
    <w:rPr>
      <w:rFonts w:ascii="Arial" w:hAnsi="Arial" w:cs="Arial"/>
      <w:sz w:val="24"/>
      <w:szCs w:val="24"/>
    </w:rPr>
  </w:style>
  <w:style w:type="character" w:customStyle="1" w:styleId="ImageattributioncaptionChar">
    <w:name w:val="ŠImage attribution caption Char"/>
    <w:basedOn w:val="DefaultParagraphFont"/>
    <w:link w:val="Imageattributioncaption"/>
    <w:uiPriority w:val="15"/>
    <w:rsid w:val="0068543E"/>
    <w:rPr>
      <w:rFonts w:ascii="Arial" w:hAnsi="Arial" w:cs="Arial"/>
      <w:sz w:val="18"/>
      <w:szCs w:val="18"/>
    </w:rPr>
  </w:style>
  <w:style w:type="paragraph" w:styleId="NormalWeb">
    <w:name w:val="Normal (Web)"/>
    <w:basedOn w:val="Normal"/>
    <w:uiPriority w:val="99"/>
    <w:semiHidden/>
    <w:unhideWhenUsed/>
    <w:rsid w:val="0068543E"/>
    <w:pPr>
      <w:spacing w:before="100" w:beforeAutospacing="1" w:afterAutospacing="1" w:line="240" w:lineRule="auto"/>
    </w:pPr>
    <w:rPr>
      <w:rFonts w:ascii="Times New Roman" w:eastAsia="Times New Roman" w:hAnsi="Times New Roman" w:cs="Times New Roman"/>
      <w:lang w:eastAsia="en-AU"/>
    </w:rPr>
  </w:style>
  <w:style w:type="table" w:styleId="GridTable1Light">
    <w:name w:val="Grid Table 1 Light"/>
    <w:basedOn w:val="TableNormal"/>
    <w:uiPriority w:val="46"/>
    <w:rsid w:val="006854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3">
    <w:name w:val="List Bullet 3"/>
    <w:aliases w:val="ŠList Bullet 3"/>
    <w:basedOn w:val="Normal"/>
    <w:uiPriority w:val="10"/>
    <w:rsid w:val="0068543E"/>
    <w:pPr>
      <w:numPr>
        <w:numId w:val="42"/>
      </w:numPr>
    </w:pPr>
  </w:style>
  <w:style w:type="paragraph" w:styleId="ListNumber3">
    <w:name w:val="List Number 3"/>
    <w:aliases w:val="ŠList Number 3"/>
    <w:basedOn w:val="ListBullet3"/>
    <w:uiPriority w:val="8"/>
    <w:rsid w:val="0068543E"/>
    <w:pPr>
      <w:numPr>
        <w:ilvl w:val="2"/>
        <w:numId w:val="44"/>
      </w:numPr>
    </w:pPr>
  </w:style>
  <w:style w:type="character" w:styleId="PlaceholderText">
    <w:name w:val="Placeholder Text"/>
    <w:basedOn w:val="DefaultParagraphFont"/>
    <w:uiPriority w:val="99"/>
    <w:semiHidden/>
    <w:rsid w:val="0068543E"/>
    <w:rPr>
      <w:color w:val="808080"/>
    </w:rPr>
  </w:style>
  <w:style w:type="character" w:customStyle="1" w:styleId="BoldItalic">
    <w:name w:val="ŠBold Italic"/>
    <w:basedOn w:val="DefaultParagraphFont"/>
    <w:uiPriority w:val="1"/>
    <w:qFormat/>
    <w:rsid w:val="0068543E"/>
    <w:rPr>
      <w:b/>
      <w:i/>
      <w:iCs/>
    </w:rPr>
  </w:style>
  <w:style w:type="paragraph" w:customStyle="1" w:styleId="Pulloutquote">
    <w:name w:val="ŠPull out quote"/>
    <w:basedOn w:val="Normal"/>
    <w:next w:val="Normal"/>
    <w:uiPriority w:val="20"/>
    <w:qFormat/>
    <w:rsid w:val="0068543E"/>
    <w:pPr>
      <w:keepNext/>
      <w:ind w:left="567" w:right="57"/>
    </w:pPr>
    <w:rPr>
      <w:szCs w:val="22"/>
    </w:rPr>
  </w:style>
  <w:style w:type="paragraph" w:customStyle="1" w:styleId="Subtitle0">
    <w:name w:val="ŠSubtitle"/>
    <w:basedOn w:val="Normal"/>
    <w:link w:val="SubtitleChar0"/>
    <w:uiPriority w:val="2"/>
    <w:qFormat/>
    <w:rsid w:val="0068543E"/>
    <w:pPr>
      <w:spacing w:before="360"/>
    </w:pPr>
    <w:rPr>
      <w:color w:val="002664"/>
      <w:sz w:val="44"/>
      <w:szCs w:val="48"/>
    </w:rPr>
  </w:style>
  <w:style w:type="character" w:customStyle="1" w:styleId="SubtitleChar0">
    <w:name w:val="ŠSubtitle Char"/>
    <w:basedOn w:val="DefaultParagraphFont"/>
    <w:link w:val="Subtitle0"/>
    <w:uiPriority w:val="2"/>
    <w:rsid w:val="0068543E"/>
    <w:rPr>
      <w:rFonts w:ascii="Arial" w:hAnsi="Arial" w:cs="Arial"/>
      <w:color w:val="002664"/>
      <w:sz w:val="44"/>
      <w:szCs w:val="48"/>
    </w:rPr>
  </w:style>
  <w:style w:type="paragraph" w:customStyle="1" w:styleId="FeatureBox5">
    <w:name w:val="ŠFeature Box 5"/>
    <w:basedOn w:val="FeatureBox4"/>
    <w:uiPriority w:val="14"/>
    <w:qFormat/>
    <w:rsid w:val="0068543E"/>
    <w:pPr>
      <w:widowControl w:val="0"/>
      <w:pBdr>
        <w:top w:val="single" w:sz="24" w:space="10" w:color="CDD3D6"/>
        <w:left w:val="single" w:sz="24" w:space="10" w:color="CDD3D6"/>
        <w:bottom w:val="single" w:sz="24" w:space="10" w:color="CDD3D6"/>
        <w:right w:val="single" w:sz="24" w:space="10" w:color="CDD3D6"/>
      </w:pBdr>
      <w:shd w:val="clear" w:color="auto" w:fill="CDD3D6"/>
      <w:mirrorIndents/>
    </w:pPr>
  </w:style>
  <w:style w:type="character" w:styleId="UnresolvedMention">
    <w:name w:val="Unresolved Mention"/>
    <w:basedOn w:val="DefaultParagraphFont"/>
    <w:uiPriority w:val="99"/>
    <w:semiHidden/>
    <w:unhideWhenUsed/>
    <w:rsid w:val="0068543E"/>
    <w:rPr>
      <w:color w:val="605E5C"/>
      <w:shd w:val="clear" w:color="auto" w:fill="E1DFDD"/>
    </w:rPr>
  </w:style>
  <w:style w:type="table" w:styleId="PlainTable2">
    <w:name w:val="Plain Table 2"/>
    <w:basedOn w:val="TableNormal"/>
    <w:uiPriority w:val="42"/>
    <w:rsid w:val="006854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1071">
      <w:bodyDiv w:val="1"/>
      <w:marLeft w:val="0"/>
      <w:marRight w:val="0"/>
      <w:marTop w:val="0"/>
      <w:marBottom w:val="0"/>
      <w:divBdr>
        <w:top w:val="none" w:sz="0" w:space="0" w:color="auto"/>
        <w:left w:val="none" w:sz="0" w:space="0" w:color="auto"/>
        <w:bottom w:val="none" w:sz="0" w:space="0" w:color="auto"/>
        <w:right w:val="none" w:sz="0" w:space="0" w:color="auto"/>
      </w:divBdr>
    </w:div>
    <w:div w:id="23559439">
      <w:bodyDiv w:val="1"/>
      <w:marLeft w:val="0"/>
      <w:marRight w:val="0"/>
      <w:marTop w:val="0"/>
      <w:marBottom w:val="0"/>
      <w:divBdr>
        <w:top w:val="none" w:sz="0" w:space="0" w:color="auto"/>
        <w:left w:val="none" w:sz="0" w:space="0" w:color="auto"/>
        <w:bottom w:val="none" w:sz="0" w:space="0" w:color="auto"/>
        <w:right w:val="none" w:sz="0" w:space="0" w:color="auto"/>
      </w:divBdr>
      <w:divsChild>
        <w:div w:id="260067936">
          <w:marLeft w:val="0"/>
          <w:marRight w:val="0"/>
          <w:marTop w:val="0"/>
          <w:marBottom w:val="0"/>
          <w:divBdr>
            <w:top w:val="single" w:sz="2" w:space="0" w:color="auto"/>
            <w:left w:val="single" w:sz="2" w:space="0" w:color="auto"/>
            <w:bottom w:val="single" w:sz="2" w:space="0" w:color="auto"/>
            <w:right w:val="single" w:sz="2" w:space="0" w:color="auto"/>
          </w:divBdr>
        </w:div>
        <w:div w:id="854073746">
          <w:marLeft w:val="0"/>
          <w:marRight w:val="0"/>
          <w:marTop w:val="0"/>
          <w:marBottom w:val="0"/>
          <w:divBdr>
            <w:top w:val="single" w:sz="2" w:space="0" w:color="auto"/>
            <w:left w:val="single" w:sz="2" w:space="0" w:color="auto"/>
            <w:bottom w:val="single" w:sz="2" w:space="0" w:color="auto"/>
            <w:right w:val="single" w:sz="2" w:space="0" w:color="auto"/>
          </w:divBdr>
        </w:div>
      </w:divsChild>
    </w:div>
    <w:div w:id="33889551">
      <w:bodyDiv w:val="1"/>
      <w:marLeft w:val="0"/>
      <w:marRight w:val="0"/>
      <w:marTop w:val="0"/>
      <w:marBottom w:val="0"/>
      <w:divBdr>
        <w:top w:val="none" w:sz="0" w:space="0" w:color="auto"/>
        <w:left w:val="none" w:sz="0" w:space="0" w:color="auto"/>
        <w:bottom w:val="none" w:sz="0" w:space="0" w:color="auto"/>
        <w:right w:val="none" w:sz="0" w:space="0" w:color="auto"/>
      </w:divBdr>
    </w:div>
    <w:div w:id="41637694">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298298">
      <w:bodyDiv w:val="1"/>
      <w:marLeft w:val="0"/>
      <w:marRight w:val="0"/>
      <w:marTop w:val="0"/>
      <w:marBottom w:val="0"/>
      <w:divBdr>
        <w:top w:val="none" w:sz="0" w:space="0" w:color="auto"/>
        <w:left w:val="none" w:sz="0" w:space="0" w:color="auto"/>
        <w:bottom w:val="none" w:sz="0" w:space="0" w:color="auto"/>
        <w:right w:val="none" w:sz="0" w:space="0" w:color="auto"/>
      </w:divBdr>
      <w:divsChild>
        <w:div w:id="1514107355">
          <w:marLeft w:val="0"/>
          <w:marRight w:val="0"/>
          <w:marTop w:val="0"/>
          <w:marBottom w:val="0"/>
          <w:divBdr>
            <w:top w:val="none" w:sz="0" w:space="0" w:color="auto"/>
            <w:left w:val="none" w:sz="0" w:space="0" w:color="auto"/>
            <w:bottom w:val="none" w:sz="0" w:space="0" w:color="auto"/>
            <w:right w:val="none" w:sz="0" w:space="0" w:color="auto"/>
          </w:divBdr>
        </w:div>
        <w:div w:id="2002198123">
          <w:marLeft w:val="0"/>
          <w:marRight w:val="0"/>
          <w:marTop w:val="0"/>
          <w:marBottom w:val="0"/>
          <w:divBdr>
            <w:top w:val="none" w:sz="0" w:space="0" w:color="auto"/>
            <w:left w:val="none" w:sz="0" w:space="0" w:color="auto"/>
            <w:bottom w:val="none" w:sz="0" w:space="0" w:color="auto"/>
            <w:right w:val="none" w:sz="0" w:space="0" w:color="auto"/>
          </w:divBdr>
        </w:div>
      </w:divsChild>
    </w:div>
    <w:div w:id="87697628">
      <w:bodyDiv w:val="1"/>
      <w:marLeft w:val="0"/>
      <w:marRight w:val="0"/>
      <w:marTop w:val="0"/>
      <w:marBottom w:val="0"/>
      <w:divBdr>
        <w:top w:val="none" w:sz="0" w:space="0" w:color="auto"/>
        <w:left w:val="none" w:sz="0" w:space="0" w:color="auto"/>
        <w:bottom w:val="none" w:sz="0" w:space="0" w:color="auto"/>
        <w:right w:val="none" w:sz="0" w:space="0" w:color="auto"/>
      </w:divBdr>
    </w:div>
    <w:div w:id="98261260">
      <w:bodyDiv w:val="1"/>
      <w:marLeft w:val="0"/>
      <w:marRight w:val="0"/>
      <w:marTop w:val="0"/>
      <w:marBottom w:val="0"/>
      <w:divBdr>
        <w:top w:val="none" w:sz="0" w:space="0" w:color="auto"/>
        <w:left w:val="none" w:sz="0" w:space="0" w:color="auto"/>
        <w:bottom w:val="none" w:sz="0" w:space="0" w:color="auto"/>
        <w:right w:val="none" w:sz="0" w:space="0" w:color="auto"/>
      </w:divBdr>
    </w:div>
    <w:div w:id="177163216">
      <w:bodyDiv w:val="1"/>
      <w:marLeft w:val="0"/>
      <w:marRight w:val="0"/>
      <w:marTop w:val="0"/>
      <w:marBottom w:val="0"/>
      <w:divBdr>
        <w:top w:val="none" w:sz="0" w:space="0" w:color="auto"/>
        <w:left w:val="none" w:sz="0" w:space="0" w:color="auto"/>
        <w:bottom w:val="none" w:sz="0" w:space="0" w:color="auto"/>
        <w:right w:val="none" w:sz="0" w:space="0" w:color="auto"/>
      </w:divBdr>
    </w:div>
    <w:div w:id="191306999">
      <w:bodyDiv w:val="1"/>
      <w:marLeft w:val="0"/>
      <w:marRight w:val="0"/>
      <w:marTop w:val="0"/>
      <w:marBottom w:val="0"/>
      <w:divBdr>
        <w:top w:val="none" w:sz="0" w:space="0" w:color="auto"/>
        <w:left w:val="none" w:sz="0" w:space="0" w:color="auto"/>
        <w:bottom w:val="none" w:sz="0" w:space="0" w:color="auto"/>
        <w:right w:val="none" w:sz="0" w:space="0" w:color="auto"/>
      </w:divBdr>
      <w:divsChild>
        <w:div w:id="1444300467">
          <w:marLeft w:val="0"/>
          <w:marRight w:val="0"/>
          <w:marTop w:val="0"/>
          <w:marBottom w:val="0"/>
          <w:divBdr>
            <w:top w:val="single" w:sz="2" w:space="0" w:color="auto"/>
            <w:left w:val="single" w:sz="2" w:space="0" w:color="auto"/>
            <w:bottom w:val="single" w:sz="2" w:space="0" w:color="auto"/>
            <w:right w:val="single" w:sz="2" w:space="0" w:color="auto"/>
          </w:divBdr>
        </w:div>
        <w:div w:id="2096438584">
          <w:marLeft w:val="0"/>
          <w:marRight w:val="0"/>
          <w:marTop w:val="0"/>
          <w:marBottom w:val="0"/>
          <w:divBdr>
            <w:top w:val="single" w:sz="2" w:space="0" w:color="auto"/>
            <w:left w:val="single" w:sz="2" w:space="0" w:color="auto"/>
            <w:bottom w:val="single" w:sz="2" w:space="0" w:color="auto"/>
            <w:right w:val="single" w:sz="2" w:space="0" w:color="auto"/>
          </w:divBdr>
        </w:div>
      </w:divsChild>
    </w:div>
    <w:div w:id="223686991">
      <w:bodyDiv w:val="1"/>
      <w:marLeft w:val="0"/>
      <w:marRight w:val="0"/>
      <w:marTop w:val="0"/>
      <w:marBottom w:val="0"/>
      <w:divBdr>
        <w:top w:val="none" w:sz="0" w:space="0" w:color="auto"/>
        <w:left w:val="none" w:sz="0" w:space="0" w:color="auto"/>
        <w:bottom w:val="none" w:sz="0" w:space="0" w:color="auto"/>
        <w:right w:val="none" w:sz="0" w:space="0" w:color="auto"/>
      </w:divBdr>
      <w:divsChild>
        <w:div w:id="2033871146">
          <w:marLeft w:val="0"/>
          <w:marRight w:val="0"/>
          <w:marTop w:val="0"/>
          <w:marBottom w:val="0"/>
          <w:divBdr>
            <w:top w:val="single" w:sz="2" w:space="0" w:color="auto"/>
            <w:left w:val="single" w:sz="2" w:space="0" w:color="auto"/>
            <w:bottom w:val="single" w:sz="2" w:space="0" w:color="auto"/>
            <w:right w:val="single" w:sz="2" w:space="0" w:color="auto"/>
          </w:divBdr>
        </w:div>
      </w:divsChild>
    </w:div>
    <w:div w:id="250817464">
      <w:bodyDiv w:val="1"/>
      <w:marLeft w:val="0"/>
      <w:marRight w:val="0"/>
      <w:marTop w:val="0"/>
      <w:marBottom w:val="0"/>
      <w:divBdr>
        <w:top w:val="none" w:sz="0" w:space="0" w:color="auto"/>
        <w:left w:val="none" w:sz="0" w:space="0" w:color="auto"/>
        <w:bottom w:val="none" w:sz="0" w:space="0" w:color="auto"/>
        <w:right w:val="none" w:sz="0" w:space="0" w:color="auto"/>
      </w:divBdr>
      <w:divsChild>
        <w:div w:id="986277490">
          <w:marLeft w:val="0"/>
          <w:marRight w:val="0"/>
          <w:marTop w:val="0"/>
          <w:marBottom w:val="0"/>
          <w:divBdr>
            <w:top w:val="single" w:sz="2" w:space="0" w:color="auto"/>
            <w:left w:val="single" w:sz="2" w:space="0" w:color="auto"/>
            <w:bottom w:val="single" w:sz="2" w:space="0" w:color="auto"/>
            <w:right w:val="single" w:sz="2" w:space="0" w:color="auto"/>
          </w:divBdr>
        </w:div>
        <w:div w:id="1764573369">
          <w:marLeft w:val="0"/>
          <w:marRight w:val="0"/>
          <w:marTop w:val="0"/>
          <w:marBottom w:val="0"/>
          <w:divBdr>
            <w:top w:val="single" w:sz="2" w:space="0" w:color="auto"/>
            <w:left w:val="single" w:sz="2" w:space="0" w:color="auto"/>
            <w:bottom w:val="single" w:sz="2" w:space="0" w:color="auto"/>
            <w:right w:val="single" w:sz="2" w:space="0" w:color="auto"/>
          </w:divBdr>
        </w:div>
      </w:divsChild>
    </w:div>
    <w:div w:id="261764746">
      <w:bodyDiv w:val="1"/>
      <w:marLeft w:val="0"/>
      <w:marRight w:val="0"/>
      <w:marTop w:val="0"/>
      <w:marBottom w:val="0"/>
      <w:divBdr>
        <w:top w:val="none" w:sz="0" w:space="0" w:color="auto"/>
        <w:left w:val="none" w:sz="0" w:space="0" w:color="auto"/>
        <w:bottom w:val="none" w:sz="0" w:space="0" w:color="auto"/>
        <w:right w:val="none" w:sz="0" w:space="0" w:color="auto"/>
      </w:divBdr>
    </w:div>
    <w:div w:id="268659241">
      <w:bodyDiv w:val="1"/>
      <w:marLeft w:val="0"/>
      <w:marRight w:val="0"/>
      <w:marTop w:val="0"/>
      <w:marBottom w:val="0"/>
      <w:divBdr>
        <w:top w:val="none" w:sz="0" w:space="0" w:color="auto"/>
        <w:left w:val="none" w:sz="0" w:space="0" w:color="auto"/>
        <w:bottom w:val="none" w:sz="0" w:space="0" w:color="auto"/>
        <w:right w:val="none" w:sz="0" w:space="0" w:color="auto"/>
      </w:divBdr>
      <w:divsChild>
        <w:div w:id="81266762">
          <w:marLeft w:val="0"/>
          <w:marRight w:val="0"/>
          <w:marTop w:val="0"/>
          <w:marBottom w:val="0"/>
          <w:divBdr>
            <w:top w:val="single" w:sz="2" w:space="0" w:color="auto"/>
            <w:left w:val="single" w:sz="2" w:space="0" w:color="auto"/>
            <w:bottom w:val="single" w:sz="2" w:space="0" w:color="auto"/>
            <w:right w:val="single" w:sz="2" w:space="0" w:color="auto"/>
          </w:divBdr>
        </w:div>
        <w:div w:id="590700741">
          <w:marLeft w:val="0"/>
          <w:marRight w:val="0"/>
          <w:marTop w:val="0"/>
          <w:marBottom w:val="0"/>
          <w:divBdr>
            <w:top w:val="single" w:sz="2" w:space="0" w:color="auto"/>
            <w:left w:val="single" w:sz="2" w:space="0" w:color="auto"/>
            <w:bottom w:val="single" w:sz="2" w:space="0" w:color="auto"/>
            <w:right w:val="single" w:sz="2" w:space="0" w:color="auto"/>
          </w:divBdr>
        </w:div>
      </w:divsChild>
    </w:div>
    <w:div w:id="279580388">
      <w:bodyDiv w:val="1"/>
      <w:marLeft w:val="0"/>
      <w:marRight w:val="0"/>
      <w:marTop w:val="0"/>
      <w:marBottom w:val="0"/>
      <w:divBdr>
        <w:top w:val="none" w:sz="0" w:space="0" w:color="auto"/>
        <w:left w:val="none" w:sz="0" w:space="0" w:color="auto"/>
        <w:bottom w:val="none" w:sz="0" w:space="0" w:color="auto"/>
        <w:right w:val="none" w:sz="0" w:space="0" w:color="auto"/>
      </w:divBdr>
      <w:divsChild>
        <w:div w:id="1669669521">
          <w:marLeft w:val="0"/>
          <w:marRight w:val="0"/>
          <w:marTop w:val="0"/>
          <w:marBottom w:val="0"/>
          <w:divBdr>
            <w:top w:val="single" w:sz="2" w:space="0" w:color="auto"/>
            <w:left w:val="single" w:sz="2" w:space="0" w:color="auto"/>
            <w:bottom w:val="single" w:sz="2" w:space="0" w:color="auto"/>
            <w:right w:val="single" w:sz="2" w:space="0" w:color="auto"/>
          </w:divBdr>
        </w:div>
        <w:div w:id="2088767586">
          <w:marLeft w:val="0"/>
          <w:marRight w:val="0"/>
          <w:marTop w:val="0"/>
          <w:marBottom w:val="0"/>
          <w:divBdr>
            <w:top w:val="single" w:sz="2" w:space="0" w:color="auto"/>
            <w:left w:val="single" w:sz="2" w:space="0" w:color="auto"/>
            <w:bottom w:val="single" w:sz="2" w:space="0" w:color="auto"/>
            <w:right w:val="single" w:sz="2" w:space="0" w:color="auto"/>
          </w:divBdr>
        </w:div>
      </w:divsChild>
    </w:div>
    <w:div w:id="301620296">
      <w:bodyDiv w:val="1"/>
      <w:marLeft w:val="0"/>
      <w:marRight w:val="0"/>
      <w:marTop w:val="0"/>
      <w:marBottom w:val="0"/>
      <w:divBdr>
        <w:top w:val="none" w:sz="0" w:space="0" w:color="auto"/>
        <w:left w:val="none" w:sz="0" w:space="0" w:color="auto"/>
        <w:bottom w:val="none" w:sz="0" w:space="0" w:color="auto"/>
        <w:right w:val="none" w:sz="0" w:space="0" w:color="auto"/>
      </w:divBdr>
      <w:divsChild>
        <w:div w:id="4864798">
          <w:marLeft w:val="0"/>
          <w:marRight w:val="0"/>
          <w:marTop w:val="0"/>
          <w:marBottom w:val="0"/>
          <w:divBdr>
            <w:top w:val="single" w:sz="2" w:space="0" w:color="auto"/>
            <w:left w:val="single" w:sz="2" w:space="0" w:color="auto"/>
            <w:bottom w:val="single" w:sz="2" w:space="0" w:color="auto"/>
            <w:right w:val="single" w:sz="2" w:space="0" w:color="auto"/>
          </w:divBdr>
        </w:div>
        <w:div w:id="811294765">
          <w:marLeft w:val="0"/>
          <w:marRight w:val="0"/>
          <w:marTop w:val="0"/>
          <w:marBottom w:val="0"/>
          <w:divBdr>
            <w:top w:val="single" w:sz="2" w:space="0" w:color="auto"/>
            <w:left w:val="single" w:sz="2" w:space="0" w:color="auto"/>
            <w:bottom w:val="single" w:sz="2" w:space="0" w:color="auto"/>
            <w:right w:val="single" w:sz="2" w:space="0" w:color="auto"/>
          </w:divBdr>
        </w:div>
      </w:divsChild>
    </w:div>
    <w:div w:id="313416521">
      <w:bodyDiv w:val="1"/>
      <w:marLeft w:val="0"/>
      <w:marRight w:val="0"/>
      <w:marTop w:val="0"/>
      <w:marBottom w:val="0"/>
      <w:divBdr>
        <w:top w:val="none" w:sz="0" w:space="0" w:color="auto"/>
        <w:left w:val="none" w:sz="0" w:space="0" w:color="auto"/>
        <w:bottom w:val="none" w:sz="0" w:space="0" w:color="auto"/>
        <w:right w:val="none" w:sz="0" w:space="0" w:color="auto"/>
      </w:divBdr>
    </w:div>
    <w:div w:id="328290599">
      <w:bodyDiv w:val="1"/>
      <w:marLeft w:val="0"/>
      <w:marRight w:val="0"/>
      <w:marTop w:val="0"/>
      <w:marBottom w:val="0"/>
      <w:divBdr>
        <w:top w:val="none" w:sz="0" w:space="0" w:color="auto"/>
        <w:left w:val="none" w:sz="0" w:space="0" w:color="auto"/>
        <w:bottom w:val="none" w:sz="0" w:space="0" w:color="auto"/>
        <w:right w:val="none" w:sz="0" w:space="0" w:color="auto"/>
      </w:divBdr>
      <w:divsChild>
        <w:div w:id="123743856">
          <w:marLeft w:val="0"/>
          <w:marRight w:val="0"/>
          <w:marTop w:val="0"/>
          <w:marBottom w:val="0"/>
          <w:divBdr>
            <w:top w:val="single" w:sz="2" w:space="0" w:color="auto"/>
            <w:left w:val="single" w:sz="2" w:space="0" w:color="auto"/>
            <w:bottom w:val="single" w:sz="2" w:space="0" w:color="auto"/>
            <w:right w:val="single" w:sz="2" w:space="0" w:color="auto"/>
          </w:divBdr>
        </w:div>
        <w:div w:id="337927870">
          <w:marLeft w:val="0"/>
          <w:marRight w:val="0"/>
          <w:marTop w:val="0"/>
          <w:marBottom w:val="0"/>
          <w:divBdr>
            <w:top w:val="single" w:sz="2" w:space="0" w:color="auto"/>
            <w:left w:val="single" w:sz="2" w:space="0" w:color="auto"/>
            <w:bottom w:val="single" w:sz="2" w:space="0" w:color="auto"/>
            <w:right w:val="single" w:sz="2" w:space="0" w:color="auto"/>
          </w:divBdr>
        </w:div>
        <w:div w:id="470177959">
          <w:marLeft w:val="0"/>
          <w:marRight w:val="0"/>
          <w:marTop w:val="0"/>
          <w:marBottom w:val="0"/>
          <w:divBdr>
            <w:top w:val="single" w:sz="2" w:space="0" w:color="auto"/>
            <w:left w:val="single" w:sz="2" w:space="0" w:color="auto"/>
            <w:bottom w:val="single" w:sz="2" w:space="0" w:color="auto"/>
            <w:right w:val="single" w:sz="2" w:space="0" w:color="auto"/>
          </w:divBdr>
        </w:div>
        <w:div w:id="944389678">
          <w:marLeft w:val="0"/>
          <w:marRight w:val="0"/>
          <w:marTop w:val="0"/>
          <w:marBottom w:val="0"/>
          <w:divBdr>
            <w:top w:val="single" w:sz="2" w:space="0" w:color="auto"/>
            <w:left w:val="single" w:sz="2" w:space="0" w:color="auto"/>
            <w:bottom w:val="single" w:sz="2" w:space="0" w:color="auto"/>
            <w:right w:val="single" w:sz="2" w:space="0" w:color="auto"/>
          </w:divBdr>
        </w:div>
        <w:div w:id="1724281875">
          <w:marLeft w:val="0"/>
          <w:marRight w:val="0"/>
          <w:marTop w:val="0"/>
          <w:marBottom w:val="0"/>
          <w:divBdr>
            <w:top w:val="single" w:sz="2" w:space="0" w:color="auto"/>
            <w:left w:val="single" w:sz="2" w:space="0" w:color="auto"/>
            <w:bottom w:val="single" w:sz="2" w:space="0" w:color="auto"/>
            <w:right w:val="single" w:sz="2" w:space="0" w:color="auto"/>
          </w:divBdr>
        </w:div>
        <w:div w:id="1735658963">
          <w:marLeft w:val="0"/>
          <w:marRight w:val="0"/>
          <w:marTop w:val="0"/>
          <w:marBottom w:val="0"/>
          <w:divBdr>
            <w:top w:val="single" w:sz="2" w:space="0" w:color="auto"/>
            <w:left w:val="single" w:sz="2" w:space="0" w:color="auto"/>
            <w:bottom w:val="single" w:sz="2" w:space="0" w:color="auto"/>
            <w:right w:val="single" w:sz="2" w:space="0" w:color="auto"/>
          </w:divBdr>
        </w:div>
        <w:div w:id="1896236501">
          <w:marLeft w:val="0"/>
          <w:marRight w:val="0"/>
          <w:marTop w:val="0"/>
          <w:marBottom w:val="0"/>
          <w:divBdr>
            <w:top w:val="single" w:sz="2" w:space="0" w:color="auto"/>
            <w:left w:val="single" w:sz="2" w:space="0" w:color="auto"/>
            <w:bottom w:val="single" w:sz="2" w:space="0" w:color="auto"/>
            <w:right w:val="single" w:sz="2" w:space="0" w:color="auto"/>
          </w:divBdr>
        </w:div>
      </w:divsChild>
    </w:div>
    <w:div w:id="336419083">
      <w:bodyDiv w:val="1"/>
      <w:marLeft w:val="0"/>
      <w:marRight w:val="0"/>
      <w:marTop w:val="0"/>
      <w:marBottom w:val="0"/>
      <w:divBdr>
        <w:top w:val="none" w:sz="0" w:space="0" w:color="auto"/>
        <w:left w:val="none" w:sz="0" w:space="0" w:color="auto"/>
        <w:bottom w:val="none" w:sz="0" w:space="0" w:color="auto"/>
        <w:right w:val="none" w:sz="0" w:space="0" w:color="auto"/>
      </w:divBdr>
    </w:div>
    <w:div w:id="346255615">
      <w:bodyDiv w:val="1"/>
      <w:marLeft w:val="0"/>
      <w:marRight w:val="0"/>
      <w:marTop w:val="0"/>
      <w:marBottom w:val="0"/>
      <w:divBdr>
        <w:top w:val="none" w:sz="0" w:space="0" w:color="auto"/>
        <w:left w:val="none" w:sz="0" w:space="0" w:color="auto"/>
        <w:bottom w:val="none" w:sz="0" w:space="0" w:color="auto"/>
        <w:right w:val="none" w:sz="0" w:space="0" w:color="auto"/>
      </w:divBdr>
    </w:div>
    <w:div w:id="347223479">
      <w:bodyDiv w:val="1"/>
      <w:marLeft w:val="0"/>
      <w:marRight w:val="0"/>
      <w:marTop w:val="0"/>
      <w:marBottom w:val="0"/>
      <w:divBdr>
        <w:top w:val="none" w:sz="0" w:space="0" w:color="auto"/>
        <w:left w:val="none" w:sz="0" w:space="0" w:color="auto"/>
        <w:bottom w:val="none" w:sz="0" w:space="0" w:color="auto"/>
        <w:right w:val="none" w:sz="0" w:space="0" w:color="auto"/>
      </w:divBdr>
      <w:divsChild>
        <w:div w:id="430584211">
          <w:marLeft w:val="0"/>
          <w:marRight w:val="0"/>
          <w:marTop w:val="0"/>
          <w:marBottom w:val="0"/>
          <w:divBdr>
            <w:top w:val="single" w:sz="2" w:space="0" w:color="auto"/>
            <w:left w:val="single" w:sz="2" w:space="0" w:color="auto"/>
            <w:bottom w:val="single" w:sz="2" w:space="0" w:color="auto"/>
            <w:right w:val="single" w:sz="2" w:space="0" w:color="auto"/>
          </w:divBdr>
        </w:div>
        <w:div w:id="1283346985">
          <w:marLeft w:val="0"/>
          <w:marRight w:val="0"/>
          <w:marTop w:val="0"/>
          <w:marBottom w:val="0"/>
          <w:divBdr>
            <w:top w:val="single" w:sz="2" w:space="0" w:color="auto"/>
            <w:left w:val="single" w:sz="2" w:space="0" w:color="auto"/>
            <w:bottom w:val="single" w:sz="2" w:space="0" w:color="auto"/>
            <w:right w:val="single" w:sz="2" w:space="0" w:color="auto"/>
          </w:divBdr>
        </w:div>
      </w:divsChild>
    </w:div>
    <w:div w:id="361441691">
      <w:bodyDiv w:val="1"/>
      <w:marLeft w:val="0"/>
      <w:marRight w:val="0"/>
      <w:marTop w:val="0"/>
      <w:marBottom w:val="0"/>
      <w:divBdr>
        <w:top w:val="none" w:sz="0" w:space="0" w:color="auto"/>
        <w:left w:val="none" w:sz="0" w:space="0" w:color="auto"/>
        <w:bottom w:val="none" w:sz="0" w:space="0" w:color="auto"/>
        <w:right w:val="none" w:sz="0" w:space="0" w:color="auto"/>
      </w:divBdr>
      <w:divsChild>
        <w:div w:id="774641506">
          <w:marLeft w:val="0"/>
          <w:marRight w:val="0"/>
          <w:marTop w:val="0"/>
          <w:marBottom w:val="0"/>
          <w:divBdr>
            <w:top w:val="single" w:sz="2" w:space="0" w:color="auto"/>
            <w:left w:val="single" w:sz="2" w:space="0" w:color="auto"/>
            <w:bottom w:val="single" w:sz="2" w:space="0" w:color="auto"/>
            <w:right w:val="single" w:sz="2" w:space="0" w:color="auto"/>
          </w:divBdr>
        </w:div>
        <w:div w:id="1173686829">
          <w:marLeft w:val="0"/>
          <w:marRight w:val="0"/>
          <w:marTop w:val="0"/>
          <w:marBottom w:val="0"/>
          <w:divBdr>
            <w:top w:val="single" w:sz="2" w:space="0" w:color="auto"/>
            <w:left w:val="single" w:sz="2" w:space="0" w:color="auto"/>
            <w:bottom w:val="single" w:sz="2" w:space="0" w:color="auto"/>
            <w:right w:val="single" w:sz="2" w:space="0" w:color="auto"/>
          </w:divBdr>
        </w:div>
        <w:div w:id="1250044051">
          <w:marLeft w:val="0"/>
          <w:marRight w:val="0"/>
          <w:marTop w:val="0"/>
          <w:marBottom w:val="0"/>
          <w:divBdr>
            <w:top w:val="single" w:sz="2" w:space="0" w:color="auto"/>
            <w:left w:val="single" w:sz="2" w:space="0" w:color="auto"/>
            <w:bottom w:val="single" w:sz="2" w:space="0" w:color="auto"/>
            <w:right w:val="single" w:sz="2" w:space="0" w:color="auto"/>
          </w:divBdr>
        </w:div>
        <w:div w:id="1500854368">
          <w:marLeft w:val="0"/>
          <w:marRight w:val="0"/>
          <w:marTop w:val="0"/>
          <w:marBottom w:val="0"/>
          <w:divBdr>
            <w:top w:val="single" w:sz="2" w:space="0" w:color="auto"/>
            <w:left w:val="single" w:sz="2" w:space="0" w:color="auto"/>
            <w:bottom w:val="single" w:sz="2" w:space="0" w:color="auto"/>
            <w:right w:val="single" w:sz="2" w:space="0" w:color="auto"/>
          </w:divBdr>
        </w:div>
        <w:div w:id="1649750304">
          <w:marLeft w:val="0"/>
          <w:marRight w:val="0"/>
          <w:marTop w:val="0"/>
          <w:marBottom w:val="0"/>
          <w:divBdr>
            <w:top w:val="single" w:sz="2" w:space="0" w:color="auto"/>
            <w:left w:val="single" w:sz="2" w:space="0" w:color="auto"/>
            <w:bottom w:val="single" w:sz="2" w:space="0" w:color="auto"/>
            <w:right w:val="single" w:sz="2" w:space="0" w:color="auto"/>
          </w:divBdr>
        </w:div>
        <w:div w:id="1949465604">
          <w:marLeft w:val="0"/>
          <w:marRight w:val="0"/>
          <w:marTop w:val="0"/>
          <w:marBottom w:val="0"/>
          <w:divBdr>
            <w:top w:val="single" w:sz="2" w:space="0" w:color="auto"/>
            <w:left w:val="single" w:sz="2" w:space="0" w:color="auto"/>
            <w:bottom w:val="single" w:sz="2" w:space="0" w:color="auto"/>
            <w:right w:val="single" w:sz="2" w:space="0" w:color="auto"/>
          </w:divBdr>
        </w:div>
      </w:divsChild>
    </w:div>
    <w:div w:id="376589201">
      <w:bodyDiv w:val="1"/>
      <w:marLeft w:val="0"/>
      <w:marRight w:val="0"/>
      <w:marTop w:val="0"/>
      <w:marBottom w:val="0"/>
      <w:divBdr>
        <w:top w:val="none" w:sz="0" w:space="0" w:color="auto"/>
        <w:left w:val="none" w:sz="0" w:space="0" w:color="auto"/>
        <w:bottom w:val="none" w:sz="0" w:space="0" w:color="auto"/>
        <w:right w:val="none" w:sz="0" w:space="0" w:color="auto"/>
      </w:divBdr>
      <w:divsChild>
        <w:div w:id="151457292">
          <w:marLeft w:val="0"/>
          <w:marRight w:val="0"/>
          <w:marTop w:val="0"/>
          <w:marBottom w:val="0"/>
          <w:divBdr>
            <w:top w:val="single" w:sz="2" w:space="0" w:color="auto"/>
            <w:left w:val="single" w:sz="2" w:space="0" w:color="auto"/>
            <w:bottom w:val="single" w:sz="2" w:space="0" w:color="auto"/>
            <w:right w:val="single" w:sz="2" w:space="0" w:color="auto"/>
          </w:divBdr>
        </w:div>
        <w:div w:id="294795215">
          <w:marLeft w:val="0"/>
          <w:marRight w:val="0"/>
          <w:marTop w:val="0"/>
          <w:marBottom w:val="0"/>
          <w:divBdr>
            <w:top w:val="single" w:sz="2" w:space="0" w:color="auto"/>
            <w:left w:val="single" w:sz="2" w:space="0" w:color="auto"/>
            <w:bottom w:val="single" w:sz="2" w:space="0" w:color="auto"/>
            <w:right w:val="single" w:sz="2" w:space="0" w:color="auto"/>
          </w:divBdr>
        </w:div>
        <w:div w:id="1379667496">
          <w:marLeft w:val="0"/>
          <w:marRight w:val="0"/>
          <w:marTop w:val="0"/>
          <w:marBottom w:val="0"/>
          <w:divBdr>
            <w:top w:val="single" w:sz="2" w:space="0" w:color="auto"/>
            <w:left w:val="single" w:sz="2" w:space="0" w:color="auto"/>
            <w:bottom w:val="single" w:sz="2" w:space="0" w:color="auto"/>
            <w:right w:val="single" w:sz="2" w:space="0" w:color="auto"/>
          </w:divBdr>
        </w:div>
        <w:div w:id="2091929040">
          <w:marLeft w:val="0"/>
          <w:marRight w:val="0"/>
          <w:marTop w:val="0"/>
          <w:marBottom w:val="0"/>
          <w:divBdr>
            <w:top w:val="single" w:sz="2" w:space="0" w:color="auto"/>
            <w:left w:val="single" w:sz="2" w:space="0" w:color="auto"/>
            <w:bottom w:val="single" w:sz="2" w:space="0" w:color="auto"/>
            <w:right w:val="single" w:sz="2" w:space="0" w:color="auto"/>
          </w:divBdr>
        </w:div>
      </w:divsChild>
    </w:div>
    <w:div w:id="392705545">
      <w:bodyDiv w:val="1"/>
      <w:marLeft w:val="0"/>
      <w:marRight w:val="0"/>
      <w:marTop w:val="0"/>
      <w:marBottom w:val="0"/>
      <w:divBdr>
        <w:top w:val="none" w:sz="0" w:space="0" w:color="auto"/>
        <w:left w:val="none" w:sz="0" w:space="0" w:color="auto"/>
        <w:bottom w:val="none" w:sz="0" w:space="0" w:color="auto"/>
        <w:right w:val="none" w:sz="0" w:space="0" w:color="auto"/>
      </w:divBdr>
    </w:div>
    <w:div w:id="396169493">
      <w:bodyDiv w:val="1"/>
      <w:marLeft w:val="0"/>
      <w:marRight w:val="0"/>
      <w:marTop w:val="0"/>
      <w:marBottom w:val="0"/>
      <w:divBdr>
        <w:top w:val="none" w:sz="0" w:space="0" w:color="auto"/>
        <w:left w:val="none" w:sz="0" w:space="0" w:color="auto"/>
        <w:bottom w:val="none" w:sz="0" w:space="0" w:color="auto"/>
        <w:right w:val="none" w:sz="0" w:space="0" w:color="auto"/>
      </w:divBdr>
    </w:div>
    <w:div w:id="397822360">
      <w:bodyDiv w:val="1"/>
      <w:marLeft w:val="0"/>
      <w:marRight w:val="0"/>
      <w:marTop w:val="0"/>
      <w:marBottom w:val="0"/>
      <w:divBdr>
        <w:top w:val="none" w:sz="0" w:space="0" w:color="auto"/>
        <w:left w:val="none" w:sz="0" w:space="0" w:color="auto"/>
        <w:bottom w:val="none" w:sz="0" w:space="0" w:color="auto"/>
        <w:right w:val="none" w:sz="0" w:space="0" w:color="auto"/>
      </w:divBdr>
    </w:div>
    <w:div w:id="425469132">
      <w:bodyDiv w:val="1"/>
      <w:marLeft w:val="0"/>
      <w:marRight w:val="0"/>
      <w:marTop w:val="0"/>
      <w:marBottom w:val="0"/>
      <w:divBdr>
        <w:top w:val="none" w:sz="0" w:space="0" w:color="auto"/>
        <w:left w:val="none" w:sz="0" w:space="0" w:color="auto"/>
        <w:bottom w:val="none" w:sz="0" w:space="0" w:color="auto"/>
        <w:right w:val="none" w:sz="0" w:space="0" w:color="auto"/>
      </w:divBdr>
      <w:divsChild>
        <w:div w:id="316803802">
          <w:marLeft w:val="0"/>
          <w:marRight w:val="0"/>
          <w:marTop w:val="0"/>
          <w:marBottom w:val="0"/>
          <w:divBdr>
            <w:top w:val="single" w:sz="2" w:space="0" w:color="auto"/>
            <w:left w:val="single" w:sz="2" w:space="0" w:color="auto"/>
            <w:bottom w:val="single" w:sz="2" w:space="0" w:color="auto"/>
            <w:right w:val="single" w:sz="2" w:space="0" w:color="auto"/>
          </w:divBdr>
        </w:div>
        <w:div w:id="398282731">
          <w:marLeft w:val="0"/>
          <w:marRight w:val="0"/>
          <w:marTop w:val="0"/>
          <w:marBottom w:val="0"/>
          <w:divBdr>
            <w:top w:val="single" w:sz="2" w:space="0" w:color="auto"/>
            <w:left w:val="single" w:sz="2" w:space="0" w:color="auto"/>
            <w:bottom w:val="single" w:sz="2" w:space="0" w:color="auto"/>
            <w:right w:val="single" w:sz="2" w:space="0" w:color="auto"/>
          </w:divBdr>
        </w:div>
      </w:divsChild>
    </w:div>
    <w:div w:id="446046314">
      <w:bodyDiv w:val="1"/>
      <w:marLeft w:val="0"/>
      <w:marRight w:val="0"/>
      <w:marTop w:val="0"/>
      <w:marBottom w:val="0"/>
      <w:divBdr>
        <w:top w:val="none" w:sz="0" w:space="0" w:color="auto"/>
        <w:left w:val="none" w:sz="0" w:space="0" w:color="auto"/>
        <w:bottom w:val="none" w:sz="0" w:space="0" w:color="auto"/>
        <w:right w:val="none" w:sz="0" w:space="0" w:color="auto"/>
      </w:divBdr>
      <w:divsChild>
        <w:div w:id="83379542">
          <w:marLeft w:val="0"/>
          <w:marRight w:val="0"/>
          <w:marTop w:val="0"/>
          <w:marBottom w:val="0"/>
          <w:divBdr>
            <w:top w:val="single" w:sz="2" w:space="0" w:color="auto"/>
            <w:left w:val="single" w:sz="2" w:space="0" w:color="auto"/>
            <w:bottom w:val="single" w:sz="2" w:space="0" w:color="auto"/>
            <w:right w:val="single" w:sz="2" w:space="0" w:color="auto"/>
          </w:divBdr>
        </w:div>
        <w:div w:id="1880362300">
          <w:marLeft w:val="0"/>
          <w:marRight w:val="0"/>
          <w:marTop w:val="0"/>
          <w:marBottom w:val="0"/>
          <w:divBdr>
            <w:top w:val="single" w:sz="2" w:space="0" w:color="auto"/>
            <w:left w:val="single" w:sz="2" w:space="0" w:color="auto"/>
            <w:bottom w:val="single" w:sz="2" w:space="0" w:color="auto"/>
            <w:right w:val="single" w:sz="2" w:space="0" w:color="auto"/>
          </w:divBdr>
        </w:div>
      </w:divsChild>
    </w:div>
    <w:div w:id="457451500">
      <w:bodyDiv w:val="1"/>
      <w:marLeft w:val="0"/>
      <w:marRight w:val="0"/>
      <w:marTop w:val="0"/>
      <w:marBottom w:val="0"/>
      <w:divBdr>
        <w:top w:val="none" w:sz="0" w:space="0" w:color="auto"/>
        <w:left w:val="none" w:sz="0" w:space="0" w:color="auto"/>
        <w:bottom w:val="none" w:sz="0" w:space="0" w:color="auto"/>
        <w:right w:val="none" w:sz="0" w:space="0" w:color="auto"/>
      </w:divBdr>
    </w:div>
    <w:div w:id="465658012">
      <w:bodyDiv w:val="1"/>
      <w:marLeft w:val="0"/>
      <w:marRight w:val="0"/>
      <w:marTop w:val="0"/>
      <w:marBottom w:val="0"/>
      <w:divBdr>
        <w:top w:val="none" w:sz="0" w:space="0" w:color="auto"/>
        <w:left w:val="none" w:sz="0" w:space="0" w:color="auto"/>
        <w:bottom w:val="none" w:sz="0" w:space="0" w:color="auto"/>
        <w:right w:val="none" w:sz="0" w:space="0" w:color="auto"/>
      </w:divBdr>
    </w:div>
    <w:div w:id="479427684">
      <w:bodyDiv w:val="1"/>
      <w:marLeft w:val="0"/>
      <w:marRight w:val="0"/>
      <w:marTop w:val="0"/>
      <w:marBottom w:val="0"/>
      <w:divBdr>
        <w:top w:val="none" w:sz="0" w:space="0" w:color="auto"/>
        <w:left w:val="none" w:sz="0" w:space="0" w:color="auto"/>
        <w:bottom w:val="none" w:sz="0" w:space="0" w:color="auto"/>
        <w:right w:val="none" w:sz="0" w:space="0" w:color="auto"/>
      </w:divBdr>
      <w:divsChild>
        <w:div w:id="69498399">
          <w:marLeft w:val="0"/>
          <w:marRight w:val="0"/>
          <w:marTop w:val="0"/>
          <w:marBottom w:val="0"/>
          <w:divBdr>
            <w:top w:val="single" w:sz="2" w:space="0" w:color="auto"/>
            <w:left w:val="single" w:sz="2" w:space="0" w:color="auto"/>
            <w:bottom w:val="single" w:sz="2" w:space="0" w:color="auto"/>
            <w:right w:val="single" w:sz="2" w:space="0" w:color="auto"/>
          </w:divBdr>
        </w:div>
        <w:div w:id="436216263">
          <w:marLeft w:val="0"/>
          <w:marRight w:val="0"/>
          <w:marTop w:val="0"/>
          <w:marBottom w:val="0"/>
          <w:divBdr>
            <w:top w:val="single" w:sz="2" w:space="0" w:color="auto"/>
            <w:left w:val="single" w:sz="2" w:space="0" w:color="auto"/>
            <w:bottom w:val="single" w:sz="2" w:space="0" w:color="auto"/>
            <w:right w:val="single" w:sz="2" w:space="0" w:color="auto"/>
          </w:divBdr>
        </w:div>
        <w:div w:id="837185994">
          <w:marLeft w:val="0"/>
          <w:marRight w:val="0"/>
          <w:marTop w:val="0"/>
          <w:marBottom w:val="0"/>
          <w:divBdr>
            <w:top w:val="single" w:sz="2" w:space="0" w:color="auto"/>
            <w:left w:val="single" w:sz="2" w:space="0" w:color="auto"/>
            <w:bottom w:val="single" w:sz="2" w:space="0" w:color="auto"/>
            <w:right w:val="single" w:sz="2" w:space="0" w:color="auto"/>
          </w:divBdr>
        </w:div>
        <w:div w:id="1064333816">
          <w:marLeft w:val="0"/>
          <w:marRight w:val="0"/>
          <w:marTop w:val="0"/>
          <w:marBottom w:val="0"/>
          <w:divBdr>
            <w:top w:val="single" w:sz="2" w:space="0" w:color="auto"/>
            <w:left w:val="single" w:sz="2" w:space="0" w:color="auto"/>
            <w:bottom w:val="single" w:sz="2" w:space="0" w:color="auto"/>
            <w:right w:val="single" w:sz="2" w:space="0" w:color="auto"/>
          </w:divBdr>
        </w:div>
        <w:div w:id="1522818818">
          <w:marLeft w:val="0"/>
          <w:marRight w:val="0"/>
          <w:marTop w:val="0"/>
          <w:marBottom w:val="0"/>
          <w:divBdr>
            <w:top w:val="single" w:sz="2" w:space="0" w:color="auto"/>
            <w:left w:val="single" w:sz="2" w:space="0" w:color="auto"/>
            <w:bottom w:val="single" w:sz="2" w:space="0" w:color="auto"/>
            <w:right w:val="single" w:sz="2" w:space="0" w:color="auto"/>
          </w:divBdr>
        </w:div>
        <w:div w:id="2016029016">
          <w:marLeft w:val="0"/>
          <w:marRight w:val="0"/>
          <w:marTop w:val="0"/>
          <w:marBottom w:val="0"/>
          <w:divBdr>
            <w:top w:val="single" w:sz="2" w:space="0" w:color="auto"/>
            <w:left w:val="single" w:sz="2" w:space="0" w:color="auto"/>
            <w:bottom w:val="single" w:sz="2" w:space="0" w:color="auto"/>
            <w:right w:val="single" w:sz="2" w:space="0" w:color="auto"/>
          </w:divBdr>
        </w:div>
      </w:divsChild>
    </w:div>
    <w:div w:id="497111707">
      <w:bodyDiv w:val="1"/>
      <w:marLeft w:val="0"/>
      <w:marRight w:val="0"/>
      <w:marTop w:val="0"/>
      <w:marBottom w:val="0"/>
      <w:divBdr>
        <w:top w:val="none" w:sz="0" w:space="0" w:color="auto"/>
        <w:left w:val="none" w:sz="0" w:space="0" w:color="auto"/>
        <w:bottom w:val="none" w:sz="0" w:space="0" w:color="auto"/>
        <w:right w:val="none" w:sz="0" w:space="0" w:color="auto"/>
      </w:divBdr>
      <w:divsChild>
        <w:div w:id="541093584">
          <w:marLeft w:val="0"/>
          <w:marRight w:val="0"/>
          <w:marTop w:val="0"/>
          <w:marBottom w:val="0"/>
          <w:divBdr>
            <w:top w:val="single" w:sz="2" w:space="0" w:color="auto"/>
            <w:left w:val="single" w:sz="2" w:space="0" w:color="auto"/>
            <w:bottom w:val="single" w:sz="2" w:space="0" w:color="auto"/>
            <w:right w:val="single" w:sz="2" w:space="0" w:color="auto"/>
          </w:divBdr>
        </w:div>
        <w:div w:id="991373362">
          <w:marLeft w:val="0"/>
          <w:marRight w:val="0"/>
          <w:marTop w:val="0"/>
          <w:marBottom w:val="0"/>
          <w:divBdr>
            <w:top w:val="single" w:sz="2" w:space="0" w:color="auto"/>
            <w:left w:val="single" w:sz="2" w:space="0" w:color="auto"/>
            <w:bottom w:val="single" w:sz="2" w:space="0" w:color="auto"/>
            <w:right w:val="single" w:sz="2" w:space="0" w:color="auto"/>
          </w:divBdr>
        </w:div>
      </w:divsChild>
    </w:div>
    <w:div w:id="501160234">
      <w:bodyDiv w:val="1"/>
      <w:marLeft w:val="0"/>
      <w:marRight w:val="0"/>
      <w:marTop w:val="0"/>
      <w:marBottom w:val="0"/>
      <w:divBdr>
        <w:top w:val="none" w:sz="0" w:space="0" w:color="auto"/>
        <w:left w:val="none" w:sz="0" w:space="0" w:color="auto"/>
        <w:bottom w:val="none" w:sz="0" w:space="0" w:color="auto"/>
        <w:right w:val="none" w:sz="0" w:space="0" w:color="auto"/>
      </w:divBdr>
      <w:divsChild>
        <w:div w:id="1617055300">
          <w:marLeft w:val="0"/>
          <w:marRight w:val="0"/>
          <w:marTop w:val="0"/>
          <w:marBottom w:val="0"/>
          <w:divBdr>
            <w:top w:val="single" w:sz="2" w:space="0" w:color="auto"/>
            <w:left w:val="single" w:sz="2" w:space="0" w:color="auto"/>
            <w:bottom w:val="single" w:sz="2" w:space="0" w:color="auto"/>
            <w:right w:val="single" w:sz="2" w:space="0" w:color="auto"/>
          </w:divBdr>
        </w:div>
      </w:divsChild>
    </w:div>
    <w:div w:id="528836373">
      <w:bodyDiv w:val="1"/>
      <w:marLeft w:val="0"/>
      <w:marRight w:val="0"/>
      <w:marTop w:val="0"/>
      <w:marBottom w:val="0"/>
      <w:divBdr>
        <w:top w:val="none" w:sz="0" w:space="0" w:color="auto"/>
        <w:left w:val="none" w:sz="0" w:space="0" w:color="auto"/>
        <w:bottom w:val="none" w:sz="0" w:space="0" w:color="auto"/>
        <w:right w:val="none" w:sz="0" w:space="0" w:color="auto"/>
      </w:divBdr>
    </w:div>
    <w:div w:id="534655728">
      <w:bodyDiv w:val="1"/>
      <w:marLeft w:val="0"/>
      <w:marRight w:val="0"/>
      <w:marTop w:val="0"/>
      <w:marBottom w:val="0"/>
      <w:divBdr>
        <w:top w:val="none" w:sz="0" w:space="0" w:color="auto"/>
        <w:left w:val="none" w:sz="0" w:space="0" w:color="auto"/>
        <w:bottom w:val="none" w:sz="0" w:space="0" w:color="auto"/>
        <w:right w:val="none" w:sz="0" w:space="0" w:color="auto"/>
      </w:divBdr>
      <w:divsChild>
        <w:div w:id="211620796">
          <w:marLeft w:val="0"/>
          <w:marRight w:val="0"/>
          <w:marTop w:val="0"/>
          <w:marBottom w:val="0"/>
          <w:divBdr>
            <w:top w:val="single" w:sz="2" w:space="0" w:color="auto"/>
            <w:left w:val="single" w:sz="2" w:space="0" w:color="auto"/>
            <w:bottom w:val="single" w:sz="2" w:space="0" w:color="auto"/>
            <w:right w:val="single" w:sz="2" w:space="0" w:color="auto"/>
          </w:divBdr>
        </w:div>
      </w:divsChild>
    </w:div>
    <w:div w:id="554586263">
      <w:bodyDiv w:val="1"/>
      <w:marLeft w:val="0"/>
      <w:marRight w:val="0"/>
      <w:marTop w:val="0"/>
      <w:marBottom w:val="0"/>
      <w:divBdr>
        <w:top w:val="none" w:sz="0" w:space="0" w:color="auto"/>
        <w:left w:val="none" w:sz="0" w:space="0" w:color="auto"/>
        <w:bottom w:val="none" w:sz="0" w:space="0" w:color="auto"/>
        <w:right w:val="none" w:sz="0" w:space="0" w:color="auto"/>
      </w:divBdr>
      <w:divsChild>
        <w:div w:id="10694127">
          <w:marLeft w:val="0"/>
          <w:marRight w:val="0"/>
          <w:marTop w:val="0"/>
          <w:marBottom w:val="0"/>
          <w:divBdr>
            <w:top w:val="single" w:sz="2" w:space="0" w:color="auto"/>
            <w:left w:val="single" w:sz="2" w:space="0" w:color="auto"/>
            <w:bottom w:val="single" w:sz="2" w:space="0" w:color="auto"/>
            <w:right w:val="single" w:sz="2" w:space="0" w:color="auto"/>
          </w:divBdr>
        </w:div>
        <w:div w:id="318389324">
          <w:marLeft w:val="0"/>
          <w:marRight w:val="0"/>
          <w:marTop w:val="0"/>
          <w:marBottom w:val="0"/>
          <w:divBdr>
            <w:top w:val="single" w:sz="2" w:space="0" w:color="auto"/>
            <w:left w:val="single" w:sz="2" w:space="0" w:color="auto"/>
            <w:bottom w:val="single" w:sz="2" w:space="0" w:color="auto"/>
            <w:right w:val="single" w:sz="2" w:space="0" w:color="auto"/>
          </w:divBdr>
        </w:div>
        <w:div w:id="1084373000">
          <w:marLeft w:val="0"/>
          <w:marRight w:val="0"/>
          <w:marTop w:val="0"/>
          <w:marBottom w:val="0"/>
          <w:divBdr>
            <w:top w:val="single" w:sz="2" w:space="0" w:color="auto"/>
            <w:left w:val="single" w:sz="2" w:space="0" w:color="auto"/>
            <w:bottom w:val="single" w:sz="2" w:space="0" w:color="auto"/>
            <w:right w:val="single" w:sz="2" w:space="0" w:color="auto"/>
          </w:divBdr>
        </w:div>
        <w:div w:id="1334261791">
          <w:marLeft w:val="0"/>
          <w:marRight w:val="0"/>
          <w:marTop w:val="0"/>
          <w:marBottom w:val="0"/>
          <w:divBdr>
            <w:top w:val="single" w:sz="2" w:space="0" w:color="auto"/>
            <w:left w:val="single" w:sz="2" w:space="0" w:color="auto"/>
            <w:bottom w:val="single" w:sz="2" w:space="0" w:color="auto"/>
            <w:right w:val="single" w:sz="2" w:space="0" w:color="auto"/>
          </w:divBdr>
        </w:div>
      </w:divsChild>
    </w:div>
    <w:div w:id="561646482">
      <w:bodyDiv w:val="1"/>
      <w:marLeft w:val="0"/>
      <w:marRight w:val="0"/>
      <w:marTop w:val="0"/>
      <w:marBottom w:val="0"/>
      <w:divBdr>
        <w:top w:val="none" w:sz="0" w:space="0" w:color="auto"/>
        <w:left w:val="none" w:sz="0" w:space="0" w:color="auto"/>
        <w:bottom w:val="none" w:sz="0" w:space="0" w:color="auto"/>
        <w:right w:val="none" w:sz="0" w:space="0" w:color="auto"/>
      </w:divBdr>
      <w:divsChild>
        <w:div w:id="1264460676">
          <w:marLeft w:val="0"/>
          <w:marRight w:val="0"/>
          <w:marTop w:val="0"/>
          <w:marBottom w:val="0"/>
          <w:divBdr>
            <w:top w:val="single" w:sz="2" w:space="0" w:color="auto"/>
            <w:left w:val="single" w:sz="2" w:space="0" w:color="auto"/>
            <w:bottom w:val="single" w:sz="2" w:space="0" w:color="auto"/>
            <w:right w:val="single" w:sz="2" w:space="0" w:color="auto"/>
          </w:divBdr>
        </w:div>
      </w:divsChild>
    </w:div>
    <w:div w:id="604003015">
      <w:bodyDiv w:val="1"/>
      <w:marLeft w:val="0"/>
      <w:marRight w:val="0"/>
      <w:marTop w:val="0"/>
      <w:marBottom w:val="0"/>
      <w:divBdr>
        <w:top w:val="none" w:sz="0" w:space="0" w:color="auto"/>
        <w:left w:val="none" w:sz="0" w:space="0" w:color="auto"/>
        <w:bottom w:val="none" w:sz="0" w:space="0" w:color="auto"/>
        <w:right w:val="none" w:sz="0" w:space="0" w:color="auto"/>
      </w:divBdr>
    </w:div>
    <w:div w:id="604535156">
      <w:bodyDiv w:val="1"/>
      <w:marLeft w:val="0"/>
      <w:marRight w:val="0"/>
      <w:marTop w:val="0"/>
      <w:marBottom w:val="0"/>
      <w:divBdr>
        <w:top w:val="none" w:sz="0" w:space="0" w:color="auto"/>
        <w:left w:val="none" w:sz="0" w:space="0" w:color="auto"/>
        <w:bottom w:val="none" w:sz="0" w:space="0" w:color="auto"/>
        <w:right w:val="none" w:sz="0" w:space="0" w:color="auto"/>
      </w:divBdr>
      <w:divsChild>
        <w:div w:id="101658478">
          <w:marLeft w:val="0"/>
          <w:marRight w:val="0"/>
          <w:marTop w:val="0"/>
          <w:marBottom w:val="0"/>
          <w:divBdr>
            <w:top w:val="single" w:sz="2" w:space="0" w:color="auto"/>
            <w:left w:val="single" w:sz="2" w:space="0" w:color="auto"/>
            <w:bottom w:val="single" w:sz="2" w:space="0" w:color="auto"/>
            <w:right w:val="single" w:sz="2" w:space="0" w:color="auto"/>
          </w:divBdr>
        </w:div>
      </w:divsChild>
    </w:div>
    <w:div w:id="665985165">
      <w:bodyDiv w:val="1"/>
      <w:marLeft w:val="0"/>
      <w:marRight w:val="0"/>
      <w:marTop w:val="0"/>
      <w:marBottom w:val="0"/>
      <w:divBdr>
        <w:top w:val="none" w:sz="0" w:space="0" w:color="auto"/>
        <w:left w:val="none" w:sz="0" w:space="0" w:color="auto"/>
        <w:bottom w:val="none" w:sz="0" w:space="0" w:color="auto"/>
        <w:right w:val="none" w:sz="0" w:space="0" w:color="auto"/>
      </w:divBdr>
    </w:div>
    <w:div w:id="680862497">
      <w:bodyDiv w:val="1"/>
      <w:marLeft w:val="0"/>
      <w:marRight w:val="0"/>
      <w:marTop w:val="0"/>
      <w:marBottom w:val="0"/>
      <w:divBdr>
        <w:top w:val="none" w:sz="0" w:space="0" w:color="auto"/>
        <w:left w:val="none" w:sz="0" w:space="0" w:color="auto"/>
        <w:bottom w:val="none" w:sz="0" w:space="0" w:color="auto"/>
        <w:right w:val="none" w:sz="0" w:space="0" w:color="auto"/>
      </w:divBdr>
    </w:div>
    <w:div w:id="681129442">
      <w:bodyDiv w:val="1"/>
      <w:marLeft w:val="0"/>
      <w:marRight w:val="0"/>
      <w:marTop w:val="0"/>
      <w:marBottom w:val="0"/>
      <w:divBdr>
        <w:top w:val="none" w:sz="0" w:space="0" w:color="auto"/>
        <w:left w:val="none" w:sz="0" w:space="0" w:color="auto"/>
        <w:bottom w:val="none" w:sz="0" w:space="0" w:color="auto"/>
        <w:right w:val="none" w:sz="0" w:space="0" w:color="auto"/>
      </w:divBdr>
      <w:divsChild>
        <w:div w:id="597566984">
          <w:marLeft w:val="0"/>
          <w:marRight w:val="0"/>
          <w:marTop w:val="0"/>
          <w:marBottom w:val="0"/>
          <w:divBdr>
            <w:top w:val="single" w:sz="2" w:space="0" w:color="auto"/>
            <w:left w:val="single" w:sz="2" w:space="0" w:color="auto"/>
            <w:bottom w:val="single" w:sz="2" w:space="0" w:color="auto"/>
            <w:right w:val="single" w:sz="2" w:space="0" w:color="auto"/>
          </w:divBdr>
        </w:div>
        <w:div w:id="992104628">
          <w:marLeft w:val="0"/>
          <w:marRight w:val="0"/>
          <w:marTop w:val="0"/>
          <w:marBottom w:val="0"/>
          <w:divBdr>
            <w:top w:val="single" w:sz="2" w:space="0" w:color="auto"/>
            <w:left w:val="single" w:sz="2" w:space="0" w:color="auto"/>
            <w:bottom w:val="single" w:sz="2" w:space="0" w:color="auto"/>
            <w:right w:val="single" w:sz="2" w:space="0" w:color="auto"/>
          </w:divBdr>
        </w:div>
        <w:div w:id="994262812">
          <w:marLeft w:val="0"/>
          <w:marRight w:val="0"/>
          <w:marTop w:val="0"/>
          <w:marBottom w:val="0"/>
          <w:divBdr>
            <w:top w:val="single" w:sz="2" w:space="0" w:color="auto"/>
            <w:left w:val="single" w:sz="2" w:space="0" w:color="auto"/>
            <w:bottom w:val="single" w:sz="2" w:space="0" w:color="auto"/>
            <w:right w:val="single" w:sz="2" w:space="0" w:color="auto"/>
          </w:divBdr>
        </w:div>
        <w:div w:id="1807121004">
          <w:marLeft w:val="0"/>
          <w:marRight w:val="0"/>
          <w:marTop w:val="0"/>
          <w:marBottom w:val="0"/>
          <w:divBdr>
            <w:top w:val="single" w:sz="2" w:space="0" w:color="auto"/>
            <w:left w:val="single" w:sz="2" w:space="0" w:color="auto"/>
            <w:bottom w:val="single" w:sz="2" w:space="0" w:color="auto"/>
            <w:right w:val="single" w:sz="2" w:space="0" w:color="auto"/>
          </w:divBdr>
        </w:div>
      </w:divsChild>
    </w:div>
    <w:div w:id="686443935">
      <w:bodyDiv w:val="1"/>
      <w:marLeft w:val="0"/>
      <w:marRight w:val="0"/>
      <w:marTop w:val="0"/>
      <w:marBottom w:val="0"/>
      <w:divBdr>
        <w:top w:val="none" w:sz="0" w:space="0" w:color="auto"/>
        <w:left w:val="none" w:sz="0" w:space="0" w:color="auto"/>
        <w:bottom w:val="none" w:sz="0" w:space="0" w:color="auto"/>
        <w:right w:val="none" w:sz="0" w:space="0" w:color="auto"/>
      </w:divBdr>
    </w:div>
    <w:div w:id="759328011">
      <w:bodyDiv w:val="1"/>
      <w:marLeft w:val="0"/>
      <w:marRight w:val="0"/>
      <w:marTop w:val="0"/>
      <w:marBottom w:val="0"/>
      <w:divBdr>
        <w:top w:val="none" w:sz="0" w:space="0" w:color="auto"/>
        <w:left w:val="none" w:sz="0" w:space="0" w:color="auto"/>
        <w:bottom w:val="none" w:sz="0" w:space="0" w:color="auto"/>
        <w:right w:val="none" w:sz="0" w:space="0" w:color="auto"/>
      </w:divBdr>
    </w:div>
    <w:div w:id="764038863">
      <w:bodyDiv w:val="1"/>
      <w:marLeft w:val="0"/>
      <w:marRight w:val="0"/>
      <w:marTop w:val="0"/>
      <w:marBottom w:val="0"/>
      <w:divBdr>
        <w:top w:val="none" w:sz="0" w:space="0" w:color="auto"/>
        <w:left w:val="none" w:sz="0" w:space="0" w:color="auto"/>
        <w:bottom w:val="none" w:sz="0" w:space="0" w:color="auto"/>
        <w:right w:val="none" w:sz="0" w:space="0" w:color="auto"/>
      </w:divBdr>
      <w:divsChild>
        <w:div w:id="1359814352">
          <w:marLeft w:val="0"/>
          <w:marRight w:val="0"/>
          <w:marTop w:val="0"/>
          <w:marBottom w:val="0"/>
          <w:divBdr>
            <w:top w:val="single" w:sz="2" w:space="0" w:color="auto"/>
            <w:left w:val="single" w:sz="2" w:space="0" w:color="auto"/>
            <w:bottom w:val="single" w:sz="2" w:space="0" w:color="auto"/>
            <w:right w:val="single" w:sz="2" w:space="0" w:color="auto"/>
          </w:divBdr>
        </w:div>
        <w:div w:id="1943222877">
          <w:marLeft w:val="0"/>
          <w:marRight w:val="0"/>
          <w:marTop w:val="0"/>
          <w:marBottom w:val="0"/>
          <w:divBdr>
            <w:top w:val="single" w:sz="2" w:space="0" w:color="auto"/>
            <w:left w:val="single" w:sz="2" w:space="0" w:color="auto"/>
            <w:bottom w:val="single" w:sz="2" w:space="0" w:color="auto"/>
            <w:right w:val="single" w:sz="2" w:space="0" w:color="auto"/>
          </w:divBdr>
        </w:div>
      </w:divsChild>
    </w:div>
    <w:div w:id="772631535">
      <w:bodyDiv w:val="1"/>
      <w:marLeft w:val="0"/>
      <w:marRight w:val="0"/>
      <w:marTop w:val="0"/>
      <w:marBottom w:val="0"/>
      <w:divBdr>
        <w:top w:val="none" w:sz="0" w:space="0" w:color="auto"/>
        <w:left w:val="none" w:sz="0" w:space="0" w:color="auto"/>
        <w:bottom w:val="none" w:sz="0" w:space="0" w:color="auto"/>
        <w:right w:val="none" w:sz="0" w:space="0" w:color="auto"/>
      </w:divBdr>
    </w:div>
    <w:div w:id="774599567">
      <w:bodyDiv w:val="1"/>
      <w:marLeft w:val="0"/>
      <w:marRight w:val="0"/>
      <w:marTop w:val="0"/>
      <w:marBottom w:val="0"/>
      <w:divBdr>
        <w:top w:val="none" w:sz="0" w:space="0" w:color="auto"/>
        <w:left w:val="none" w:sz="0" w:space="0" w:color="auto"/>
        <w:bottom w:val="none" w:sz="0" w:space="0" w:color="auto"/>
        <w:right w:val="none" w:sz="0" w:space="0" w:color="auto"/>
      </w:divBdr>
      <w:divsChild>
        <w:div w:id="1161625895">
          <w:marLeft w:val="0"/>
          <w:marRight w:val="0"/>
          <w:marTop w:val="0"/>
          <w:marBottom w:val="0"/>
          <w:divBdr>
            <w:top w:val="single" w:sz="2" w:space="0" w:color="auto"/>
            <w:left w:val="single" w:sz="2" w:space="0" w:color="auto"/>
            <w:bottom w:val="single" w:sz="2" w:space="0" w:color="auto"/>
            <w:right w:val="single" w:sz="2" w:space="0" w:color="auto"/>
          </w:divBdr>
        </w:div>
      </w:divsChild>
    </w:div>
    <w:div w:id="782916507">
      <w:bodyDiv w:val="1"/>
      <w:marLeft w:val="0"/>
      <w:marRight w:val="0"/>
      <w:marTop w:val="0"/>
      <w:marBottom w:val="0"/>
      <w:divBdr>
        <w:top w:val="none" w:sz="0" w:space="0" w:color="auto"/>
        <w:left w:val="none" w:sz="0" w:space="0" w:color="auto"/>
        <w:bottom w:val="none" w:sz="0" w:space="0" w:color="auto"/>
        <w:right w:val="none" w:sz="0" w:space="0" w:color="auto"/>
      </w:divBdr>
    </w:div>
    <w:div w:id="783502347">
      <w:bodyDiv w:val="1"/>
      <w:marLeft w:val="0"/>
      <w:marRight w:val="0"/>
      <w:marTop w:val="0"/>
      <w:marBottom w:val="0"/>
      <w:divBdr>
        <w:top w:val="none" w:sz="0" w:space="0" w:color="auto"/>
        <w:left w:val="none" w:sz="0" w:space="0" w:color="auto"/>
        <w:bottom w:val="none" w:sz="0" w:space="0" w:color="auto"/>
        <w:right w:val="none" w:sz="0" w:space="0" w:color="auto"/>
      </w:divBdr>
      <w:divsChild>
        <w:div w:id="981542522">
          <w:marLeft w:val="0"/>
          <w:marRight w:val="0"/>
          <w:marTop w:val="0"/>
          <w:marBottom w:val="0"/>
          <w:divBdr>
            <w:top w:val="single" w:sz="2" w:space="0" w:color="auto"/>
            <w:left w:val="single" w:sz="2" w:space="0" w:color="auto"/>
            <w:bottom w:val="single" w:sz="2" w:space="0" w:color="auto"/>
            <w:right w:val="single" w:sz="2" w:space="0" w:color="auto"/>
          </w:divBdr>
        </w:div>
      </w:divsChild>
    </w:div>
    <w:div w:id="833110499">
      <w:bodyDiv w:val="1"/>
      <w:marLeft w:val="0"/>
      <w:marRight w:val="0"/>
      <w:marTop w:val="0"/>
      <w:marBottom w:val="0"/>
      <w:divBdr>
        <w:top w:val="none" w:sz="0" w:space="0" w:color="auto"/>
        <w:left w:val="none" w:sz="0" w:space="0" w:color="auto"/>
        <w:bottom w:val="none" w:sz="0" w:space="0" w:color="auto"/>
        <w:right w:val="none" w:sz="0" w:space="0" w:color="auto"/>
      </w:divBdr>
    </w:div>
    <w:div w:id="852837051">
      <w:bodyDiv w:val="1"/>
      <w:marLeft w:val="0"/>
      <w:marRight w:val="0"/>
      <w:marTop w:val="0"/>
      <w:marBottom w:val="0"/>
      <w:divBdr>
        <w:top w:val="none" w:sz="0" w:space="0" w:color="auto"/>
        <w:left w:val="none" w:sz="0" w:space="0" w:color="auto"/>
        <w:bottom w:val="none" w:sz="0" w:space="0" w:color="auto"/>
        <w:right w:val="none" w:sz="0" w:space="0" w:color="auto"/>
      </w:divBdr>
    </w:div>
    <w:div w:id="854733361">
      <w:bodyDiv w:val="1"/>
      <w:marLeft w:val="0"/>
      <w:marRight w:val="0"/>
      <w:marTop w:val="0"/>
      <w:marBottom w:val="0"/>
      <w:divBdr>
        <w:top w:val="none" w:sz="0" w:space="0" w:color="auto"/>
        <w:left w:val="none" w:sz="0" w:space="0" w:color="auto"/>
        <w:bottom w:val="none" w:sz="0" w:space="0" w:color="auto"/>
        <w:right w:val="none" w:sz="0" w:space="0" w:color="auto"/>
      </w:divBdr>
      <w:divsChild>
        <w:div w:id="1866095967">
          <w:marLeft w:val="0"/>
          <w:marRight w:val="0"/>
          <w:marTop w:val="0"/>
          <w:marBottom w:val="0"/>
          <w:divBdr>
            <w:top w:val="single" w:sz="2" w:space="0" w:color="auto"/>
            <w:left w:val="single" w:sz="2" w:space="0" w:color="auto"/>
            <w:bottom w:val="single" w:sz="2" w:space="0" w:color="auto"/>
            <w:right w:val="single" w:sz="2" w:space="0" w:color="auto"/>
          </w:divBdr>
        </w:div>
      </w:divsChild>
    </w:div>
    <w:div w:id="862131436">
      <w:bodyDiv w:val="1"/>
      <w:marLeft w:val="0"/>
      <w:marRight w:val="0"/>
      <w:marTop w:val="0"/>
      <w:marBottom w:val="0"/>
      <w:divBdr>
        <w:top w:val="none" w:sz="0" w:space="0" w:color="auto"/>
        <w:left w:val="none" w:sz="0" w:space="0" w:color="auto"/>
        <w:bottom w:val="none" w:sz="0" w:space="0" w:color="auto"/>
        <w:right w:val="none" w:sz="0" w:space="0" w:color="auto"/>
      </w:divBdr>
      <w:divsChild>
        <w:div w:id="11805186">
          <w:marLeft w:val="0"/>
          <w:marRight w:val="0"/>
          <w:marTop w:val="0"/>
          <w:marBottom w:val="0"/>
          <w:divBdr>
            <w:top w:val="single" w:sz="2" w:space="0" w:color="auto"/>
            <w:left w:val="single" w:sz="2" w:space="0" w:color="auto"/>
            <w:bottom w:val="single" w:sz="2" w:space="0" w:color="auto"/>
            <w:right w:val="single" w:sz="2" w:space="0" w:color="auto"/>
          </w:divBdr>
        </w:div>
        <w:div w:id="2117745233">
          <w:marLeft w:val="0"/>
          <w:marRight w:val="0"/>
          <w:marTop w:val="0"/>
          <w:marBottom w:val="0"/>
          <w:divBdr>
            <w:top w:val="single" w:sz="2" w:space="0" w:color="auto"/>
            <w:left w:val="single" w:sz="2" w:space="0" w:color="auto"/>
            <w:bottom w:val="single" w:sz="2" w:space="0" w:color="auto"/>
            <w:right w:val="single" w:sz="2" w:space="0" w:color="auto"/>
          </w:divBdr>
        </w:div>
      </w:divsChild>
    </w:div>
    <w:div w:id="868299359">
      <w:bodyDiv w:val="1"/>
      <w:marLeft w:val="0"/>
      <w:marRight w:val="0"/>
      <w:marTop w:val="0"/>
      <w:marBottom w:val="0"/>
      <w:divBdr>
        <w:top w:val="none" w:sz="0" w:space="0" w:color="auto"/>
        <w:left w:val="none" w:sz="0" w:space="0" w:color="auto"/>
        <w:bottom w:val="none" w:sz="0" w:space="0" w:color="auto"/>
        <w:right w:val="none" w:sz="0" w:space="0" w:color="auto"/>
      </w:divBdr>
      <w:divsChild>
        <w:div w:id="21706614">
          <w:marLeft w:val="0"/>
          <w:marRight w:val="0"/>
          <w:marTop w:val="0"/>
          <w:marBottom w:val="0"/>
          <w:divBdr>
            <w:top w:val="single" w:sz="2" w:space="0" w:color="auto"/>
            <w:left w:val="single" w:sz="2" w:space="0" w:color="auto"/>
            <w:bottom w:val="single" w:sz="2" w:space="0" w:color="auto"/>
            <w:right w:val="single" w:sz="2" w:space="0" w:color="auto"/>
          </w:divBdr>
        </w:div>
        <w:div w:id="1369643585">
          <w:marLeft w:val="0"/>
          <w:marRight w:val="0"/>
          <w:marTop w:val="0"/>
          <w:marBottom w:val="0"/>
          <w:divBdr>
            <w:top w:val="single" w:sz="2" w:space="0" w:color="auto"/>
            <w:left w:val="single" w:sz="2" w:space="0" w:color="auto"/>
            <w:bottom w:val="single" w:sz="2" w:space="0" w:color="auto"/>
            <w:right w:val="single" w:sz="2" w:space="0" w:color="auto"/>
          </w:divBdr>
        </w:div>
        <w:div w:id="1574927840">
          <w:marLeft w:val="0"/>
          <w:marRight w:val="0"/>
          <w:marTop w:val="0"/>
          <w:marBottom w:val="0"/>
          <w:divBdr>
            <w:top w:val="single" w:sz="2" w:space="0" w:color="auto"/>
            <w:left w:val="single" w:sz="2" w:space="0" w:color="auto"/>
            <w:bottom w:val="single" w:sz="2" w:space="0" w:color="auto"/>
            <w:right w:val="single" w:sz="2" w:space="0" w:color="auto"/>
          </w:divBdr>
        </w:div>
      </w:divsChild>
    </w:div>
    <w:div w:id="872353281">
      <w:bodyDiv w:val="1"/>
      <w:marLeft w:val="0"/>
      <w:marRight w:val="0"/>
      <w:marTop w:val="0"/>
      <w:marBottom w:val="0"/>
      <w:divBdr>
        <w:top w:val="none" w:sz="0" w:space="0" w:color="auto"/>
        <w:left w:val="none" w:sz="0" w:space="0" w:color="auto"/>
        <w:bottom w:val="none" w:sz="0" w:space="0" w:color="auto"/>
        <w:right w:val="none" w:sz="0" w:space="0" w:color="auto"/>
      </w:divBdr>
      <w:divsChild>
        <w:div w:id="45766041">
          <w:marLeft w:val="0"/>
          <w:marRight w:val="0"/>
          <w:marTop w:val="0"/>
          <w:marBottom w:val="0"/>
          <w:divBdr>
            <w:top w:val="single" w:sz="2" w:space="0" w:color="auto"/>
            <w:left w:val="single" w:sz="2" w:space="0" w:color="auto"/>
            <w:bottom w:val="single" w:sz="2" w:space="0" w:color="auto"/>
            <w:right w:val="single" w:sz="2" w:space="0" w:color="auto"/>
          </w:divBdr>
        </w:div>
        <w:div w:id="1867020127">
          <w:marLeft w:val="0"/>
          <w:marRight w:val="0"/>
          <w:marTop w:val="0"/>
          <w:marBottom w:val="0"/>
          <w:divBdr>
            <w:top w:val="single" w:sz="2" w:space="0" w:color="auto"/>
            <w:left w:val="single" w:sz="2" w:space="0" w:color="auto"/>
            <w:bottom w:val="single" w:sz="2" w:space="0" w:color="auto"/>
            <w:right w:val="single" w:sz="2" w:space="0" w:color="auto"/>
          </w:divBdr>
        </w:div>
      </w:divsChild>
    </w:div>
    <w:div w:id="874198056">
      <w:bodyDiv w:val="1"/>
      <w:marLeft w:val="0"/>
      <w:marRight w:val="0"/>
      <w:marTop w:val="0"/>
      <w:marBottom w:val="0"/>
      <w:divBdr>
        <w:top w:val="none" w:sz="0" w:space="0" w:color="auto"/>
        <w:left w:val="none" w:sz="0" w:space="0" w:color="auto"/>
        <w:bottom w:val="none" w:sz="0" w:space="0" w:color="auto"/>
        <w:right w:val="none" w:sz="0" w:space="0" w:color="auto"/>
      </w:divBdr>
    </w:div>
    <w:div w:id="909660312">
      <w:bodyDiv w:val="1"/>
      <w:marLeft w:val="0"/>
      <w:marRight w:val="0"/>
      <w:marTop w:val="0"/>
      <w:marBottom w:val="0"/>
      <w:divBdr>
        <w:top w:val="none" w:sz="0" w:space="0" w:color="auto"/>
        <w:left w:val="none" w:sz="0" w:space="0" w:color="auto"/>
        <w:bottom w:val="none" w:sz="0" w:space="0" w:color="auto"/>
        <w:right w:val="none" w:sz="0" w:space="0" w:color="auto"/>
      </w:divBdr>
    </w:div>
    <w:div w:id="938442178">
      <w:bodyDiv w:val="1"/>
      <w:marLeft w:val="0"/>
      <w:marRight w:val="0"/>
      <w:marTop w:val="0"/>
      <w:marBottom w:val="0"/>
      <w:divBdr>
        <w:top w:val="none" w:sz="0" w:space="0" w:color="auto"/>
        <w:left w:val="none" w:sz="0" w:space="0" w:color="auto"/>
        <w:bottom w:val="none" w:sz="0" w:space="0" w:color="auto"/>
        <w:right w:val="none" w:sz="0" w:space="0" w:color="auto"/>
      </w:divBdr>
    </w:div>
    <w:div w:id="951479720">
      <w:bodyDiv w:val="1"/>
      <w:marLeft w:val="0"/>
      <w:marRight w:val="0"/>
      <w:marTop w:val="0"/>
      <w:marBottom w:val="0"/>
      <w:divBdr>
        <w:top w:val="none" w:sz="0" w:space="0" w:color="auto"/>
        <w:left w:val="none" w:sz="0" w:space="0" w:color="auto"/>
        <w:bottom w:val="none" w:sz="0" w:space="0" w:color="auto"/>
        <w:right w:val="none" w:sz="0" w:space="0" w:color="auto"/>
      </w:divBdr>
    </w:div>
    <w:div w:id="971980980">
      <w:bodyDiv w:val="1"/>
      <w:marLeft w:val="0"/>
      <w:marRight w:val="0"/>
      <w:marTop w:val="0"/>
      <w:marBottom w:val="0"/>
      <w:divBdr>
        <w:top w:val="none" w:sz="0" w:space="0" w:color="auto"/>
        <w:left w:val="none" w:sz="0" w:space="0" w:color="auto"/>
        <w:bottom w:val="none" w:sz="0" w:space="0" w:color="auto"/>
        <w:right w:val="none" w:sz="0" w:space="0" w:color="auto"/>
      </w:divBdr>
    </w:div>
    <w:div w:id="982200208">
      <w:bodyDiv w:val="1"/>
      <w:marLeft w:val="0"/>
      <w:marRight w:val="0"/>
      <w:marTop w:val="0"/>
      <w:marBottom w:val="0"/>
      <w:divBdr>
        <w:top w:val="none" w:sz="0" w:space="0" w:color="auto"/>
        <w:left w:val="none" w:sz="0" w:space="0" w:color="auto"/>
        <w:bottom w:val="none" w:sz="0" w:space="0" w:color="auto"/>
        <w:right w:val="none" w:sz="0" w:space="0" w:color="auto"/>
      </w:divBdr>
      <w:divsChild>
        <w:div w:id="1433283452">
          <w:marLeft w:val="0"/>
          <w:marRight w:val="0"/>
          <w:marTop w:val="0"/>
          <w:marBottom w:val="0"/>
          <w:divBdr>
            <w:top w:val="single" w:sz="2" w:space="0" w:color="auto"/>
            <w:left w:val="single" w:sz="2" w:space="0" w:color="auto"/>
            <w:bottom w:val="single" w:sz="2" w:space="0" w:color="auto"/>
            <w:right w:val="single" w:sz="2" w:space="0" w:color="auto"/>
          </w:divBdr>
        </w:div>
        <w:div w:id="1662736875">
          <w:marLeft w:val="0"/>
          <w:marRight w:val="0"/>
          <w:marTop w:val="0"/>
          <w:marBottom w:val="0"/>
          <w:divBdr>
            <w:top w:val="single" w:sz="2" w:space="0" w:color="auto"/>
            <w:left w:val="single" w:sz="2" w:space="0" w:color="auto"/>
            <w:bottom w:val="single" w:sz="2" w:space="0" w:color="auto"/>
            <w:right w:val="single" w:sz="2" w:space="0" w:color="auto"/>
          </w:divBdr>
        </w:div>
      </w:divsChild>
    </w:div>
    <w:div w:id="991448130">
      <w:bodyDiv w:val="1"/>
      <w:marLeft w:val="0"/>
      <w:marRight w:val="0"/>
      <w:marTop w:val="0"/>
      <w:marBottom w:val="0"/>
      <w:divBdr>
        <w:top w:val="none" w:sz="0" w:space="0" w:color="auto"/>
        <w:left w:val="none" w:sz="0" w:space="0" w:color="auto"/>
        <w:bottom w:val="none" w:sz="0" w:space="0" w:color="auto"/>
        <w:right w:val="none" w:sz="0" w:space="0" w:color="auto"/>
      </w:divBdr>
      <w:divsChild>
        <w:div w:id="393478944">
          <w:marLeft w:val="0"/>
          <w:marRight w:val="0"/>
          <w:marTop w:val="0"/>
          <w:marBottom w:val="0"/>
          <w:divBdr>
            <w:top w:val="single" w:sz="2" w:space="0" w:color="auto"/>
            <w:left w:val="single" w:sz="2" w:space="0" w:color="auto"/>
            <w:bottom w:val="single" w:sz="2" w:space="0" w:color="auto"/>
            <w:right w:val="single" w:sz="2" w:space="0" w:color="auto"/>
          </w:divBdr>
        </w:div>
        <w:div w:id="905914102">
          <w:marLeft w:val="0"/>
          <w:marRight w:val="0"/>
          <w:marTop w:val="0"/>
          <w:marBottom w:val="0"/>
          <w:divBdr>
            <w:top w:val="single" w:sz="2" w:space="0" w:color="auto"/>
            <w:left w:val="single" w:sz="2" w:space="0" w:color="auto"/>
            <w:bottom w:val="single" w:sz="2" w:space="0" w:color="auto"/>
            <w:right w:val="single" w:sz="2" w:space="0" w:color="auto"/>
          </w:divBdr>
        </w:div>
      </w:divsChild>
    </w:div>
    <w:div w:id="1040938412">
      <w:bodyDiv w:val="1"/>
      <w:marLeft w:val="0"/>
      <w:marRight w:val="0"/>
      <w:marTop w:val="0"/>
      <w:marBottom w:val="0"/>
      <w:divBdr>
        <w:top w:val="none" w:sz="0" w:space="0" w:color="auto"/>
        <w:left w:val="none" w:sz="0" w:space="0" w:color="auto"/>
        <w:bottom w:val="none" w:sz="0" w:space="0" w:color="auto"/>
        <w:right w:val="none" w:sz="0" w:space="0" w:color="auto"/>
      </w:divBdr>
      <w:divsChild>
        <w:div w:id="25718701">
          <w:marLeft w:val="0"/>
          <w:marRight w:val="0"/>
          <w:marTop w:val="0"/>
          <w:marBottom w:val="0"/>
          <w:divBdr>
            <w:top w:val="single" w:sz="2" w:space="0" w:color="auto"/>
            <w:left w:val="single" w:sz="2" w:space="0" w:color="auto"/>
            <w:bottom w:val="single" w:sz="2" w:space="0" w:color="auto"/>
            <w:right w:val="single" w:sz="2" w:space="0" w:color="auto"/>
          </w:divBdr>
        </w:div>
        <w:div w:id="265432095">
          <w:marLeft w:val="0"/>
          <w:marRight w:val="0"/>
          <w:marTop w:val="0"/>
          <w:marBottom w:val="0"/>
          <w:divBdr>
            <w:top w:val="single" w:sz="2" w:space="0" w:color="auto"/>
            <w:left w:val="single" w:sz="2" w:space="0" w:color="auto"/>
            <w:bottom w:val="single" w:sz="2" w:space="0" w:color="auto"/>
            <w:right w:val="single" w:sz="2" w:space="0" w:color="auto"/>
          </w:divBdr>
        </w:div>
        <w:div w:id="315185770">
          <w:marLeft w:val="0"/>
          <w:marRight w:val="0"/>
          <w:marTop w:val="0"/>
          <w:marBottom w:val="0"/>
          <w:divBdr>
            <w:top w:val="single" w:sz="2" w:space="0" w:color="auto"/>
            <w:left w:val="single" w:sz="2" w:space="0" w:color="auto"/>
            <w:bottom w:val="single" w:sz="2" w:space="0" w:color="auto"/>
            <w:right w:val="single" w:sz="2" w:space="0" w:color="auto"/>
          </w:divBdr>
        </w:div>
        <w:div w:id="1192111185">
          <w:marLeft w:val="0"/>
          <w:marRight w:val="0"/>
          <w:marTop w:val="0"/>
          <w:marBottom w:val="0"/>
          <w:divBdr>
            <w:top w:val="single" w:sz="2" w:space="0" w:color="auto"/>
            <w:left w:val="single" w:sz="2" w:space="0" w:color="auto"/>
            <w:bottom w:val="single" w:sz="2" w:space="0" w:color="auto"/>
            <w:right w:val="single" w:sz="2" w:space="0" w:color="auto"/>
          </w:divBdr>
        </w:div>
        <w:div w:id="1894538981">
          <w:marLeft w:val="0"/>
          <w:marRight w:val="0"/>
          <w:marTop w:val="0"/>
          <w:marBottom w:val="0"/>
          <w:divBdr>
            <w:top w:val="single" w:sz="2" w:space="0" w:color="auto"/>
            <w:left w:val="single" w:sz="2" w:space="0" w:color="auto"/>
            <w:bottom w:val="single" w:sz="2" w:space="0" w:color="auto"/>
            <w:right w:val="single" w:sz="2" w:space="0" w:color="auto"/>
          </w:divBdr>
        </w:div>
      </w:divsChild>
    </w:div>
    <w:div w:id="1063605520">
      <w:bodyDiv w:val="1"/>
      <w:marLeft w:val="0"/>
      <w:marRight w:val="0"/>
      <w:marTop w:val="0"/>
      <w:marBottom w:val="0"/>
      <w:divBdr>
        <w:top w:val="none" w:sz="0" w:space="0" w:color="auto"/>
        <w:left w:val="none" w:sz="0" w:space="0" w:color="auto"/>
        <w:bottom w:val="none" w:sz="0" w:space="0" w:color="auto"/>
        <w:right w:val="none" w:sz="0" w:space="0" w:color="auto"/>
      </w:divBdr>
    </w:div>
    <w:div w:id="1092436295">
      <w:bodyDiv w:val="1"/>
      <w:marLeft w:val="0"/>
      <w:marRight w:val="0"/>
      <w:marTop w:val="0"/>
      <w:marBottom w:val="0"/>
      <w:divBdr>
        <w:top w:val="none" w:sz="0" w:space="0" w:color="auto"/>
        <w:left w:val="none" w:sz="0" w:space="0" w:color="auto"/>
        <w:bottom w:val="none" w:sz="0" w:space="0" w:color="auto"/>
        <w:right w:val="none" w:sz="0" w:space="0" w:color="auto"/>
      </w:divBdr>
      <w:divsChild>
        <w:div w:id="807403929">
          <w:marLeft w:val="0"/>
          <w:marRight w:val="0"/>
          <w:marTop w:val="0"/>
          <w:marBottom w:val="0"/>
          <w:divBdr>
            <w:top w:val="single" w:sz="2" w:space="0" w:color="auto"/>
            <w:left w:val="single" w:sz="2" w:space="0" w:color="auto"/>
            <w:bottom w:val="single" w:sz="2" w:space="0" w:color="auto"/>
            <w:right w:val="single" w:sz="2" w:space="0" w:color="auto"/>
          </w:divBdr>
        </w:div>
      </w:divsChild>
    </w:div>
    <w:div w:id="1103452189">
      <w:bodyDiv w:val="1"/>
      <w:marLeft w:val="0"/>
      <w:marRight w:val="0"/>
      <w:marTop w:val="0"/>
      <w:marBottom w:val="0"/>
      <w:divBdr>
        <w:top w:val="none" w:sz="0" w:space="0" w:color="auto"/>
        <w:left w:val="none" w:sz="0" w:space="0" w:color="auto"/>
        <w:bottom w:val="none" w:sz="0" w:space="0" w:color="auto"/>
        <w:right w:val="none" w:sz="0" w:space="0" w:color="auto"/>
      </w:divBdr>
      <w:divsChild>
        <w:div w:id="2009020388">
          <w:marLeft w:val="0"/>
          <w:marRight w:val="0"/>
          <w:marTop w:val="0"/>
          <w:marBottom w:val="0"/>
          <w:divBdr>
            <w:top w:val="single" w:sz="2" w:space="0" w:color="auto"/>
            <w:left w:val="single" w:sz="2" w:space="0" w:color="auto"/>
            <w:bottom w:val="single" w:sz="2" w:space="0" w:color="auto"/>
            <w:right w:val="single" w:sz="2" w:space="0" w:color="auto"/>
          </w:divBdr>
        </w:div>
      </w:divsChild>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sChild>
        <w:div w:id="1402294541">
          <w:marLeft w:val="0"/>
          <w:marRight w:val="0"/>
          <w:marTop w:val="0"/>
          <w:marBottom w:val="0"/>
          <w:divBdr>
            <w:top w:val="single" w:sz="2" w:space="0" w:color="auto"/>
            <w:left w:val="single" w:sz="2" w:space="0" w:color="auto"/>
            <w:bottom w:val="single" w:sz="2" w:space="0" w:color="auto"/>
            <w:right w:val="single" w:sz="2" w:space="0" w:color="auto"/>
          </w:divBdr>
        </w:div>
        <w:div w:id="1974747195">
          <w:marLeft w:val="0"/>
          <w:marRight w:val="0"/>
          <w:marTop w:val="0"/>
          <w:marBottom w:val="0"/>
          <w:divBdr>
            <w:top w:val="single" w:sz="2" w:space="0" w:color="auto"/>
            <w:left w:val="single" w:sz="2" w:space="0" w:color="auto"/>
            <w:bottom w:val="single" w:sz="2" w:space="0" w:color="auto"/>
            <w:right w:val="single" w:sz="2" w:space="0" w:color="auto"/>
          </w:divBdr>
        </w:div>
      </w:divsChild>
    </w:div>
    <w:div w:id="1113865119">
      <w:bodyDiv w:val="1"/>
      <w:marLeft w:val="0"/>
      <w:marRight w:val="0"/>
      <w:marTop w:val="0"/>
      <w:marBottom w:val="0"/>
      <w:divBdr>
        <w:top w:val="none" w:sz="0" w:space="0" w:color="auto"/>
        <w:left w:val="none" w:sz="0" w:space="0" w:color="auto"/>
        <w:bottom w:val="none" w:sz="0" w:space="0" w:color="auto"/>
        <w:right w:val="none" w:sz="0" w:space="0" w:color="auto"/>
      </w:divBdr>
    </w:div>
    <w:div w:id="1125319470">
      <w:bodyDiv w:val="1"/>
      <w:marLeft w:val="0"/>
      <w:marRight w:val="0"/>
      <w:marTop w:val="0"/>
      <w:marBottom w:val="0"/>
      <w:divBdr>
        <w:top w:val="none" w:sz="0" w:space="0" w:color="auto"/>
        <w:left w:val="none" w:sz="0" w:space="0" w:color="auto"/>
        <w:bottom w:val="none" w:sz="0" w:space="0" w:color="auto"/>
        <w:right w:val="none" w:sz="0" w:space="0" w:color="auto"/>
      </w:divBdr>
      <w:divsChild>
        <w:div w:id="166865654">
          <w:marLeft w:val="0"/>
          <w:marRight w:val="0"/>
          <w:marTop w:val="0"/>
          <w:marBottom w:val="0"/>
          <w:divBdr>
            <w:top w:val="single" w:sz="2" w:space="0" w:color="auto"/>
            <w:left w:val="single" w:sz="2" w:space="0" w:color="auto"/>
            <w:bottom w:val="single" w:sz="2" w:space="0" w:color="auto"/>
            <w:right w:val="single" w:sz="2" w:space="0" w:color="auto"/>
          </w:divBdr>
        </w:div>
        <w:div w:id="648899479">
          <w:marLeft w:val="0"/>
          <w:marRight w:val="0"/>
          <w:marTop w:val="0"/>
          <w:marBottom w:val="0"/>
          <w:divBdr>
            <w:top w:val="single" w:sz="2" w:space="0" w:color="auto"/>
            <w:left w:val="single" w:sz="2" w:space="0" w:color="auto"/>
            <w:bottom w:val="single" w:sz="2" w:space="0" w:color="auto"/>
            <w:right w:val="single" w:sz="2" w:space="0" w:color="auto"/>
          </w:divBdr>
        </w:div>
      </w:divsChild>
    </w:div>
    <w:div w:id="1125351032">
      <w:bodyDiv w:val="1"/>
      <w:marLeft w:val="0"/>
      <w:marRight w:val="0"/>
      <w:marTop w:val="0"/>
      <w:marBottom w:val="0"/>
      <w:divBdr>
        <w:top w:val="none" w:sz="0" w:space="0" w:color="auto"/>
        <w:left w:val="none" w:sz="0" w:space="0" w:color="auto"/>
        <w:bottom w:val="none" w:sz="0" w:space="0" w:color="auto"/>
        <w:right w:val="none" w:sz="0" w:space="0" w:color="auto"/>
      </w:divBdr>
    </w:div>
    <w:div w:id="1127120658">
      <w:bodyDiv w:val="1"/>
      <w:marLeft w:val="0"/>
      <w:marRight w:val="0"/>
      <w:marTop w:val="0"/>
      <w:marBottom w:val="0"/>
      <w:divBdr>
        <w:top w:val="none" w:sz="0" w:space="0" w:color="auto"/>
        <w:left w:val="none" w:sz="0" w:space="0" w:color="auto"/>
        <w:bottom w:val="none" w:sz="0" w:space="0" w:color="auto"/>
        <w:right w:val="none" w:sz="0" w:space="0" w:color="auto"/>
      </w:divBdr>
      <w:divsChild>
        <w:div w:id="1621186161">
          <w:marLeft w:val="0"/>
          <w:marRight w:val="0"/>
          <w:marTop w:val="0"/>
          <w:marBottom w:val="0"/>
          <w:divBdr>
            <w:top w:val="single" w:sz="2" w:space="0" w:color="auto"/>
            <w:left w:val="single" w:sz="2" w:space="0" w:color="auto"/>
            <w:bottom w:val="single" w:sz="2" w:space="0" w:color="auto"/>
            <w:right w:val="single" w:sz="2" w:space="0" w:color="auto"/>
          </w:divBdr>
        </w:div>
        <w:div w:id="2098751292">
          <w:marLeft w:val="0"/>
          <w:marRight w:val="0"/>
          <w:marTop w:val="0"/>
          <w:marBottom w:val="0"/>
          <w:divBdr>
            <w:top w:val="single" w:sz="2" w:space="0" w:color="auto"/>
            <w:left w:val="single" w:sz="2" w:space="0" w:color="auto"/>
            <w:bottom w:val="single" w:sz="2" w:space="0" w:color="auto"/>
            <w:right w:val="single" w:sz="2" w:space="0" w:color="auto"/>
          </w:divBdr>
        </w:div>
      </w:divsChild>
    </w:div>
    <w:div w:id="1174225123">
      <w:bodyDiv w:val="1"/>
      <w:marLeft w:val="0"/>
      <w:marRight w:val="0"/>
      <w:marTop w:val="0"/>
      <w:marBottom w:val="0"/>
      <w:divBdr>
        <w:top w:val="none" w:sz="0" w:space="0" w:color="auto"/>
        <w:left w:val="none" w:sz="0" w:space="0" w:color="auto"/>
        <w:bottom w:val="none" w:sz="0" w:space="0" w:color="auto"/>
        <w:right w:val="none" w:sz="0" w:space="0" w:color="auto"/>
      </w:divBdr>
      <w:divsChild>
        <w:div w:id="2025202282">
          <w:marLeft w:val="0"/>
          <w:marRight w:val="0"/>
          <w:marTop w:val="0"/>
          <w:marBottom w:val="0"/>
          <w:divBdr>
            <w:top w:val="single" w:sz="2" w:space="0" w:color="auto"/>
            <w:left w:val="single" w:sz="2" w:space="0" w:color="auto"/>
            <w:bottom w:val="single" w:sz="2" w:space="0" w:color="auto"/>
            <w:right w:val="single" w:sz="2" w:space="0" w:color="auto"/>
          </w:divBdr>
        </w:div>
      </w:divsChild>
    </w:div>
    <w:div w:id="1181505827">
      <w:bodyDiv w:val="1"/>
      <w:marLeft w:val="0"/>
      <w:marRight w:val="0"/>
      <w:marTop w:val="0"/>
      <w:marBottom w:val="0"/>
      <w:divBdr>
        <w:top w:val="none" w:sz="0" w:space="0" w:color="auto"/>
        <w:left w:val="none" w:sz="0" w:space="0" w:color="auto"/>
        <w:bottom w:val="none" w:sz="0" w:space="0" w:color="auto"/>
        <w:right w:val="none" w:sz="0" w:space="0" w:color="auto"/>
      </w:divBdr>
    </w:div>
    <w:div w:id="1201743349">
      <w:bodyDiv w:val="1"/>
      <w:marLeft w:val="0"/>
      <w:marRight w:val="0"/>
      <w:marTop w:val="0"/>
      <w:marBottom w:val="0"/>
      <w:divBdr>
        <w:top w:val="none" w:sz="0" w:space="0" w:color="auto"/>
        <w:left w:val="none" w:sz="0" w:space="0" w:color="auto"/>
        <w:bottom w:val="none" w:sz="0" w:space="0" w:color="auto"/>
        <w:right w:val="none" w:sz="0" w:space="0" w:color="auto"/>
      </w:divBdr>
    </w:div>
    <w:div w:id="1204488028">
      <w:bodyDiv w:val="1"/>
      <w:marLeft w:val="0"/>
      <w:marRight w:val="0"/>
      <w:marTop w:val="0"/>
      <w:marBottom w:val="0"/>
      <w:divBdr>
        <w:top w:val="none" w:sz="0" w:space="0" w:color="auto"/>
        <w:left w:val="none" w:sz="0" w:space="0" w:color="auto"/>
        <w:bottom w:val="none" w:sz="0" w:space="0" w:color="auto"/>
        <w:right w:val="none" w:sz="0" w:space="0" w:color="auto"/>
      </w:divBdr>
      <w:divsChild>
        <w:div w:id="1703091794">
          <w:marLeft w:val="0"/>
          <w:marRight w:val="0"/>
          <w:marTop w:val="0"/>
          <w:marBottom w:val="0"/>
          <w:divBdr>
            <w:top w:val="single" w:sz="2" w:space="0" w:color="auto"/>
            <w:left w:val="single" w:sz="2" w:space="0" w:color="auto"/>
            <w:bottom w:val="single" w:sz="2" w:space="0" w:color="auto"/>
            <w:right w:val="single" w:sz="2" w:space="0" w:color="auto"/>
          </w:divBdr>
        </w:div>
      </w:divsChild>
    </w:div>
    <w:div w:id="1209103878">
      <w:bodyDiv w:val="1"/>
      <w:marLeft w:val="0"/>
      <w:marRight w:val="0"/>
      <w:marTop w:val="0"/>
      <w:marBottom w:val="0"/>
      <w:divBdr>
        <w:top w:val="none" w:sz="0" w:space="0" w:color="auto"/>
        <w:left w:val="none" w:sz="0" w:space="0" w:color="auto"/>
        <w:bottom w:val="none" w:sz="0" w:space="0" w:color="auto"/>
        <w:right w:val="none" w:sz="0" w:space="0" w:color="auto"/>
      </w:divBdr>
      <w:divsChild>
        <w:div w:id="220677897">
          <w:marLeft w:val="0"/>
          <w:marRight w:val="0"/>
          <w:marTop w:val="0"/>
          <w:marBottom w:val="0"/>
          <w:divBdr>
            <w:top w:val="single" w:sz="2" w:space="0" w:color="auto"/>
            <w:left w:val="single" w:sz="2" w:space="0" w:color="auto"/>
            <w:bottom w:val="single" w:sz="2" w:space="0" w:color="auto"/>
            <w:right w:val="single" w:sz="2" w:space="0" w:color="auto"/>
          </w:divBdr>
        </w:div>
        <w:div w:id="718864637">
          <w:marLeft w:val="0"/>
          <w:marRight w:val="0"/>
          <w:marTop w:val="0"/>
          <w:marBottom w:val="0"/>
          <w:divBdr>
            <w:top w:val="single" w:sz="2" w:space="0" w:color="auto"/>
            <w:left w:val="single" w:sz="2" w:space="0" w:color="auto"/>
            <w:bottom w:val="single" w:sz="2" w:space="0" w:color="auto"/>
            <w:right w:val="single" w:sz="2" w:space="0" w:color="auto"/>
          </w:divBdr>
        </w:div>
      </w:divsChild>
    </w:div>
    <w:div w:id="1220627765">
      <w:bodyDiv w:val="1"/>
      <w:marLeft w:val="0"/>
      <w:marRight w:val="0"/>
      <w:marTop w:val="0"/>
      <w:marBottom w:val="0"/>
      <w:divBdr>
        <w:top w:val="none" w:sz="0" w:space="0" w:color="auto"/>
        <w:left w:val="none" w:sz="0" w:space="0" w:color="auto"/>
        <w:bottom w:val="none" w:sz="0" w:space="0" w:color="auto"/>
        <w:right w:val="none" w:sz="0" w:space="0" w:color="auto"/>
      </w:divBdr>
    </w:div>
    <w:div w:id="1230994408">
      <w:bodyDiv w:val="1"/>
      <w:marLeft w:val="0"/>
      <w:marRight w:val="0"/>
      <w:marTop w:val="0"/>
      <w:marBottom w:val="0"/>
      <w:divBdr>
        <w:top w:val="none" w:sz="0" w:space="0" w:color="auto"/>
        <w:left w:val="none" w:sz="0" w:space="0" w:color="auto"/>
        <w:bottom w:val="none" w:sz="0" w:space="0" w:color="auto"/>
        <w:right w:val="none" w:sz="0" w:space="0" w:color="auto"/>
      </w:divBdr>
    </w:div>
    <w:div w:id="1243953656">
      <w:bodyDiv w:val="1"/>
      <w:marLeft w:val="0"/>
      <w:marRight w:val="0"/>
      <w:marTop w:val="0"/>
      <w:marBottom w:val="0"/>
      <w:divBdr>
        <w:top w:val="none" w:sz="0" w:space="0" w:color="auto"/>
        <w:left w:val="none" w:sz="0" w:space="0" w:color="auto"/>
        <w:bottom w:val="none" w:sz="0" w:space="0" w:color="auto"/>
        <w:right w:val="none" w:sz="0" w:space="0" w:color="auto"/>
      </w:divBdr>
    </w:div>
    <w:div w:id="1293247683">
      <w:bodyDiv w:val="1"/>
      <w:marLeft w:val="0"/>
      <w:marRight w:val="0"/>
      <w:marTop w:val="0"/>
      <w:marBottom w:val="0"/>
      <w:divBdr>
        <w:top w:val="none" w:sz="0" w:space="0" w:color="auto"/>
        <w:left w:val="none" w:sz="0" w:space="0" w:color="auto"/>
        <w:bottom w:val="none" w:sz="0" w:space="0" w:color="auto"/>
        <w:right w:val="none" w:sz="0" w:space="0" w:color="auto"/>
      </w:divBdr>
    </w:div>
    <w:div w:id="1293749216">
      <w:bodyDiv w:val="1"/>
      <w:marLeft w:val="0"/>
      <w:marRight w:val="0"/>
      <w:marTop w:val="0"/>
      <w:marBottom w:val="0"/>
      <w:divBdr>
        <w:top w:val="none" w:sz="0" w:space="0" w:color="auto"/>
        <w:left w:val="none" w:sz="0" w:space="0" w:color="auto"/>
        <w:bottom w:val="none" w:sz="0" w:space="0" w:color="auto"/>
        <w:right w:val="none" w:sz="0" w:space="0" w:color="auto"/>
      </w:divBdr>
    </w:div>
    <w:div w:id="1294479072">
      <w:bodyDiv w:val="1"/>
      <w:marLeft w:val="0"/>
      <w:marRight w:val="0"/>
      <w:marTop w:val="0"/>
      <w:marBottom w:val="0"/>
      <w:divBdr>
        <w:top w:val="none" w:sz="0" w:space="0" w:color="auto"/>
        <w:left w:val="none" w:sz="0" w:space="0" w:color="auto"/>
        <w:bottom w:val="none" w:sz="0" w:space="0" w:color="auto"/>
        <w:right w:val="none" w:sz="0" w:space="0" w:color="auto"/>
      </w:divBdr>
      <w:divsChild>
        <w:div w:id="59599665">
          <w:marLeft w:val="0"/>
          <w:marRight w:val="0"/>
          <w:marTop w:val="0"/>
          <w:marBottom w:val="0"/>
          <w:divBdr>
            <w:top w:val="single" w:sz="2" w:space="0" w:color="auto"/>
            <w:left w:val="single" w:sz="2" w:space="0" w:color="auto"/>
            <w:bottom w:val="single" w:sz="2" w:space="0" w:color="auto"/>
            <w:right w:val="single" w:sz="2" w:space="0" w:color="auto"/>
          </w:divBdr>
        </w:div>
        <w:div w:id="751777506">
          <w:marLeft w:val="0"/>
          <w:marRight w:val="0"/>
          <w:marTop w:val="0"/>
          <w:marBottom w:val="0"/>
          <w:divBdr>
            <w:top w:val="single" w:sz="2" w:space="0" w:color="auto"/>
            <w:left w:val="single" w:sz="2" w:space="0" w:color="auto"/>
            <w:bottom w:val="single" w:sz="2" w:space="0" w:color="auto"/>
            <w:right w:val="single" w:sz="2" w:space="0" w:color="auto"/>
          </w:divBdr>
        </w:div>
        <w:div w:id="1505969456">
          <w:marLeft w:val="0"/>
          <w:marRight w:val="0"/>
          <w:marTop w:val="0"/>
          <w:marBottom w:val="0"/>
          <w:divBdr>
            <w:top w:val="single" w:sz="2" w:space="0" w:color="auto"/>
            <w:left w:val="single" w:sz="2" w:space="0" w:color="auto"/>
            <w:bottom w:val="single" w:sz="2" w:space="0" w:color="auto"/>
            <w:right w:val="single" w:sz="2" w:space="0" w:color="auto"/>
          </w:divBdr>
        </w:div>
        <w:div w:id="2117283949">
          <w:marLeft w:val="0"/>
          <w:marRight w:val="0"/>
          <w:marTop w:val="0"/>
          <w:marBottom w:val="0"/>
          <w:divBdr>
            <w:top w:val="single" w:sz="2" w:space="0" w:color="auto"/>
            <w:left w:val="single" w:sz="2" w:space="0" w:color="auto"/>
            <w:bottom w:val="single" w:sz="2" w:space="0" w:color="auto"/>
            <w:right w:val="single" w:sz="2" w:space="0" w:color="auto"/>
          </w:divBdr>
        </w:div>
      </w:divsChild>
    </w:div>
    <w:div w:id="1310668097">
      <w:bodyDiv w:val="1"/>
      <w:marLeft w:val="0"/>
      <w:marRight w:val="0"/>
      <w:marTop w:val="0"/>
      <w:marBottom w:val="0"/>
      <w:divBdr>
        <w:top w:val="none" w:sz="0" w:space="0" w:color="auto"/>
        <w:left w:val="none" w:sz="0" w:space="0" w:color="auto"/>
        <w:bottom w:val="none" w:sz="0" w:space="0" w:color="auto"/>
        <w:right w:val="none" w:sz="0" w:space="0" w:color="auto"/>
      </w:divBdr>
    </w:div>
    <w:div w:id="1321347272">
      <w:bodyDiv w:val="1"/>
      <w:marLeft w:val="0"/>
      <w:marRight w:val="0"/>
      <w:marTop w:val="0"/>
      <w:marBottom w:val="0"/>
      <w:divBdr>
        <w:top w:val="none" w:sz="0" w:space="0" w:color="auto"/>
        <w:left w:val="none" w:sz="0" w:space="0" w:color="auto"/>
        <w:bottom w:val="none" w:sz="0" w:space="0" w:color="auto"/>
        <w:right w:val="none" w:sz="0" w:space="0" w:color="auto"/>
      </w:divBdr>
      <w:divsChild>
        <w:div w:id="713388085">
          <w:marLeft w:val="0"/>
          <w:marRight w:val="0"/>
          <w:marTop w:val="0"/>
          <w:marBottom w:val="0"/>
          <w:divBdr>
            <w:top w:val="none" w:sz="0" w:space="0" w:color="auto"/>
            <w:left w:val="none" w:sz="0" w:space="0" w:color="auto"/>
            <w:bottom w:val="none" w:sz="0" w:space="0" w:color="auto"/>
            <w:right w:val="none" w:sz="0" w:space="0" w:color="auto"/>
          </w:divBdr>
        </w:div>
        <w:div w:id="1013342190">
          <w:marLeft w:val="0"/>
          <w:marRight w:val="0"/>
          <w:marTop w:val="0"/>
          <w:marBottom w:val="0"/>
          <w:divBdr>
            <w:top w:val="none" w:sz="0" w:space="0" w:color="auto"/>
            <w:left w:val="none" w:sz="0" w:space="0" w:color="auto"/>
            <w:bottom w:val="none" w:sz="0" w:space="0" w:color="auto"/>
            <w:right w:val="none" w:sz="0" w:space="0" w:color="auto"/>
          </w:divBdr>
        </w:div>
      </w:divsChild>
    </w:div>
    <w:div w:id="1337460526">
      <w:bodyDiv w:val="1"/>
      <w:marLeft w:val="0"/>
      <w:marRight w:val="0"/>
      <w:marTop w:val="0"/>
      <w:marBottom w:val="0"/>
      <w:divBdr>
        <w:top w:val="none" w:sz="0" w:space="0" w:color="auto"/>
        <w:left w:val="none" w:sz="0" w:space="0" w:color="auto"/>
        <w:bottom w:val="none" w:sz="0" w:space="0" w:color="auto"/>
        <w:right w:val="none" w:sz="0" w:space="0" w:color="auto"/>
      </w:divBdr>
    </w:div>
    <w:div w:id="1374648081">
      <w:bodyDiv w:val="1"/>
      <w:marLeft w:val="0"/>
      <w:marRight w:val="0"/>
      <w:marTop w:val="0"/>
      <w:marBottom w:val="0"/>
      <w:divBdr>
        <w:top w:val="none" w:sz="0" w:space="0" w:color="auto"/>
        <w:left w:val="none" w:sz="0" w:space="0" w:color="auto"/>
        <w:bottom w:val="none" w:sz="0" w:space="0" w:color="auto"/>
        <w:right w:val="none" w:sz="0" w:space="0" w:color="auto"/>
      </w:divBdr>
      <w:divsChild>
        <w:div w:id="1328095627">
          <w:marLeft w:val="0"/>
          <w:marRight w:val="0"/>
          <w:marTop w:val="0"/>
          <w:marBottom w:val="0"/>
          <w:divBdr>
            <w:top w:val="single" w:sz="2" w:space="0" w:color="auto"/>
            <w:left w:val="single" w:sz="2" w:space="0" w:color="auto"/>
            <w:bottom w:val="single" w:sz="2" w:space="0" w:color="auto"/>
            <w:right w:val="single" w:sz="2" w:space="0" w:color="auto"/>
          </w:divBdr>
        </w:div>
      </w:divsChild>
    </w:div>
    <w:div w:id="1401098317">
      <w:bodyDiv w:val="1"/>
      <w:marLeft w:val="0"/>
      <w:marRight w:val="0"/>
      <w:marTop w:val="0"/>
      <w:marBottom w:val="0"/>
      <w:divBdr>
        <w:top w:val="none" w:sz="0" w:space="0" w:color="auto"/>
        <w:left w:val="none" w:sz="0" w:space="0" w:color="auto"/>
        <w:bottom w:val="none" w:sz="0" w:space="0" w:color="auto"/>
        <w:right w:val="none" w:sz="0" w:space="0" w:color="auto"/>
      </w:divBdr>
      <w:divsChild>
        <w:div w:id="70393256">
          <w:marLeft w:val="0"/>
          <w:marRight w:val="0"/>
          <w:marTop w:val="0"/>
          <w:marBottom w:val="0"/>
          <w:divBdr>
            <w:top w:val="single" w:sz="2" w:space="0" w:color="auto"/>
            <w:left w:val="single" w:sz="2" w:space="0" w:color="auto"/>
            <w:bottom w:val="single" w:sz="2" w:space="0" w:color="auto"/>
            <w:right w:val="single" w:sz="2" w:space="0" w:color="auto"/>
          </w:divBdr>
        </w:div>
        <w:div w:id="2057581693">
          <w:marLeft w:val="0"/>
          <w:marRight w:val="0"/>
          <w:marTop w:val="0"/>
          <w:marBottom w:val="0"/>
          <w:divBdr>
            <w:top w:val="single" w:sz="2" w:space="0" w:color="auto"/>
            <w:left w:val="single" w:sz="2" w:space="0" w:color="auto"/>
            <w:bottom w:val="single" w:sz="2" w:space="0" w:color="auto"/>
            <w:right w:val="single" w:sz="2" w:space="0" w:color="auto"/>
          </w:divBdr>
        </w:div>
      </w:divsChild>
    </w:div>
    <w:div w:id="1475029025">
      <w:bodyDiv w:val="1"/>
      <w:marLeft w:val="0"/>
      <w:marRight w:val="0"/>
      <w:marTop w:val="0"/>
      <w:marBottom w:val="0"/>
      <w:divBdr>
        <w:top w:val="none" w:sz="0" w:space="0" w:color="auto"/>
        <w:left w:val="none" w:sz="0" w:space="0" w:color="auto"/>
        <w:bottom w:val="none" w:sz="0" w:space="0" w:color="auto"/>
        <w:right w:val="none" w:sz="0" w:space="0" w:color="auto"/>
      </w:divBdr>
      <w:divsChild>
        <w:div w:id="1102186205">
          <w:marLeft w:val="0"/>
          <w:marRight w:val="0"/>
          <w:marTop w:val="0"/>
          <w:marBottom w:val="0"/>
          <w:divBdr>
            <w:top w:val="single" w:sz="2" w:space="0" w:color="auto"/>
            <w:left w:val="single" w:sz="2" w:space="0" w:color="auto"/>
            <w:bottom w:val="single" w:sz="2" w:space="0" w:color="auto"/>
            <w:right w:val="single" w:sz="2" w:space="0" w:color="auto"/>
          </w:divBdr>
        </w:div>
        <w:div w:id="1680425168">
          <w:marLeft w:val="0"/>
          <w:marRight w:val="0"/>
          <w:marTop w:val="0"/>
          <w:marBottom w:val="0"/>
          <w:divBdr>
            <w:top w:val="single" w:sz="2" w:space="0" w:color="auto"/>
            <w:left w:val="single" w:sz="2" w:space="0" w:color="auto"/>
            <w:bottom w:val="single" w:sz="2" w:space="0" w:color="auto"/>
            <w:right w:val="single" w:sz="2" w:space="0" w:color="auto"/>
          </w:divBdr>
        </w:div>
      </w:divsChild>
    </w:div>
    <w:div w:id="1478299622">
      <w:bodyDiv w:val="1"/>
      <w:marLeft w:val="0"/>
      <w:marRight w:val="0"/>
      <w:marTop w:val="0"/>
      <w:marBottom w:val="0"/>
      <w:divBdr>
        <w:top w:val="none" w:sz="0" w:space="0" w:color="auto"/>
        <w:left w:val="none" w:sz="0" w:space="0" w:color="auto"/>
        <w:bottom w:val="none" w:sz="0" w:space="0" w:color="auto"/>
        <w:right w:val="none" w:sz="0" w:space="0" w:color="auto"/>
      </w:divBdr>
      <w:divsChild>
        <w:div w:id="997922513">
          <w:marLeft w:val="0"/>
          <w:marRight w:val="0"/>
          <w:marTop w:val="0"/>
          <w:marBottom w:val="0"/>
          <w:divBdr>
            <w:top w:val="single" w:sz="2" w:space="0" w:color="auto"/>
            <w:left w:val="single" w:sz="2" w:space="0" w:color="auto"/>
            <w:bottom w:val="single" w:sz="2" w:space="0" w:color="auto"/>
            <w:right w:val="single" w:sz="2" w:space="0" w:color="auto"/>
          </w:divBdr>
        </w:div>
        <w:div w:id="1452362742">
          <w:marLeft w:val="0"/>
          <w:marRight w:val="0"/>
          <w:marTop w:val="0"/>
          <w:marBottom w:val="0"/>
          <w:divBdr>
            <w:top w:val="single" w:sz="2" w:space="0" w:color="auto"/>
            <w:left w:val="single" w:sz="2" w:space="0" w:color="auto"/>
            <w:bottom w:val="single" w:sz="2" w:space="0" w:color="auto"/>
            <w:right w:val="single" w:sz="2" w:space="0" w:color="auto"/>
          </w:divBdr>
        </w:div>
      </w:divsChild>
    </w:div>
    <w:div w:id="1480341319">
      <w:bodyDiv w:val="1"/>
      <w:marLeft w:val="0"/>
      <w:marRight w:val="0"/>
      <w:marTop w:val="0"/>
      <w:marBottom w:val="0"/>
      <w:divBdr>
        <w:top w:val="none" w:sz="0" w:space="0" w:color="auto"/>
        <w:left w:val="none" w:sz="0" w:space="0" w:color="auto"/>
        <w:bottom w:val="none" w:sz="0" w:space="0" w:color="auto"/>
        <w:right w:val="none" w:sz="0" w:space="0" w:color="auto"/>
      </w:divBdr>
      <w:divsChild>
        <w:div w:id="1106578809">
          <w:marLeft w:val="0"/>
          <w:marRight w:val="0"/>
          <w:marTop w:val="0"/>
          <w:marBottom w:val="0"/>
          <w:divBdr>
            <w:top w:val="single" w:sz="2" w:space="0" w:color="auto"/>
            <w:left w:val="single" w:sz="2" w:space="0" w:color="auto"/>
            <w:bottom w:val="single" w:sz="2" w:space="0" w:color="auto"/>
            <w:right w:val="single" w:sz="2" w:space="0" w:color="auto"/>
          </w:divBdr>
        </w:div>
        <w:div w:id="2094692567">
          <w:marLeft w:val="0"/>
          <w:marRight w:val="0"/>
          <w:marTop w:val="0"/>
          <w:marBottom w:val="0"/>
          <w:divBdr>
            <w:top w:val="single" w:sz="2" w:space="0" w:color="auto"/>
            <w:left w:val="single" w:sz="2" w:space="0" w:color="auto"/>
            <w:bottom w:val="single" w:sz="2" w:space="0" w:color="auto"/>
            <w:right w:val="single" w:sz="2" w:space="0" w:color="auto"/>
          </w:divBdr>
        </w:div>
      </w:divsChild>
    </w:div>
    <w:div w:id="1535728422">
      <w:bodyDiv w:val="1"/>
      <w:marLeft w:val="0"/>
      <w:marRight w:val="0"/>
      <w:marTop w:val="0"/>
      <w:marBottom w:val="0"/>
      <w:divBdr>
        <w:top w:val="none" w:sz="0" w:space="0" w:color="auto"/>
        <w:left w:val="none" w:sz="0" w:space="0" w:color="auto"/>
        <w:bottom w:val="none" w:sz="0" w:space="0" w:color="auto"/>
        <w:right w:val="none" w:sz="0" w:space="0" w:color="auto"/>
      </w:divBdr>
      <w:divsChild>
        <w:div w:id="475074270">
          <w:marLeft w:val="0"/>
          <w:marRight w:val="0"/>
          <w:marTop w:val="0"/>
          <w:marBottom w:val="0"/>
          <w:divBdr>
            <w:top w:val="single" w:sz="2" w:space="0" w:color="auto"/>
            <w:left w:val="single" w:sz="2" w:space="0" w:color="auto"/>
            <w:bottom w:val="single" w:sz="2" w:space="0" w:color="auto"/>
            <w:right w:val="single" w:sz="2" w:space="0" w:color="auto"/>
          </w:divBdr>
        </w:div>
        <w:div w:id="701443899">
          <w:marLeft w:val="0"/>
          <w:marRight w:val="0"/>
          <w:marTop w:val="0"/>
          <w:marBottom w:val="0"/>
          <w:divBdr>
            <w:top w:val="single" w:sz="2" w:space="0" w:color="auto"/>
            <w:left w:val="single" w:sz="2" w:space="0" w:color="auto"/>
            <w:bottom w:val="single" w:sz="2" w:space="0" w:color="auto"/>
            <w:right w:val="single" w:sz="2" w:space="0" w:color="auto"/>
          </w:divBdr>
        </w:div>
        <w:div w:id="1275794249">
          <w:marLeft w:val="0"/>
          <w:marRight w:val="0"/>
          <w:marTop w:val="0"/>
          <w:marBottom w:val="0"/>
          <w:divBdr>
            <w:top w:val="single" w:sz="2" w:space="0" w:color="auto"/>
            <w:left w:val="single" w:sz="2" w:space="0" w:color="auto"/>
            <w:bottom w:val="single" w:sz="2" w:space="0" w:color="auto"/>
            <w:right w:val="single" w:sz="2" w:space="0" w:color="auto"/>
          </w:divBdr>
        </w:div>
        <w:div w:id="1645349506">
          <w:marLeft w:val="0"/>
          <w:marRight w:val="0"/>
          <w:marTop w:val="0"/>
          <w:marBottom w:val="0"/>
          <w:divBdr>
            <w:top w:val="single" w:sz="2" w:space="0" w:color="auto"/>
            <w:left w:val="single" w:sz="2" w:space="0" w:color="auto"/>
            <w:bottom w:val="single" w:sz="2" w:space="0" w:color="auto"/>
            <w:right w:val="single" w:sz="2" w:space="0" w:color="auto"/>
          </w:divBdr>
        </w:div>
      </w:divsChild>
    </w:div>
    <w:div w:id="1619486964">
      <w:bodyDiv w:val="1"/>
      <w:marLeft w:val="0"/>
      <w:marRight w:val="0"/>
      <w:marTop w:val="0"/>
      <w:marBottom w:val="0"/>
      <w:divBdr>
        <w:top w:val="none" w:sz="0" w:space="0" w:color="auto"/>
        <w:left w:val="none" w:sz="0" w:space="0" w:color="auto"/>
        <w:bottom w:val="none" w:sz="0" w:space="0" w:color="auto"/>
        <w:right w:val="none" w:sz="0" w:space="0" w:color="auto"/>
      </w:divBdr>
    </w:div>
    <w:div w:id="1636132827">
      <w:bodyDiv w:val="1"/>
      <w:marLeft w:val="0"/>
      <w:marRight w:val="0"/>
      <w:marTop w:val="0"/>
      <w:marBottom w:val="0"/>
      <w:divBdr>
        <w:top w:val="none" w:sz="0" w:space="0" w:color="auto"/>
        <w:left w:val="none" w:sz="0" w:space="0" w:color="auto"/>
        <w:bottom w:val="none" w:sz="0" w:space="0" w:color="auto"/>
        <w:right w:val="none" w:sz="0" w:space="0" w:color="auto"/>
      </w:divBdr>
      <w:divsChild>
        <w:div w:id="387463650">
          <w:marLeft w:val="0"/>
          <w:marRight w:val="0"/>
          <w:marTop w:val="0"/>
          <w:marBottom w:val="0"/>
          <w:divBdr>
            <w:top w:val="single" w:sz="2" w:space="0" w:color="auto"/>
            <w:left w:val="single" w:sz="2" w:space="0" w:color="auto"/>
            <w:bottom w:val="single" w:sz="2" w:space="0" w:color="auto"/>
            <w:right w:val="single" w:sz="2" w:space="0" w:color="auto"/>
          </w:divBdr>
        </w:div>
        <w:div w:id="758260798">
          <w:marLeft w:val="0"/>
          <w:marRight w:val="0"/>
          <w:marTop w:val="0"/>
          <w:marBottom w:val="0"/>
          <w:divBdr>
            <w:top w:val="single" w:sz="2" w:space="0" w:color="auto"/>
            <w:left w:val="single" w:sz="2" w:space="0" w:color="auto"/>
            <w:bottom w:val="single" w:sz="2" w:space="0" w:color="auto"/>
            <w:right w:val="single" w:sz="2" w:space="0" w:color="auto"/>
          </w:divBdr>
        </w:div>
      </w:divsChild>
    </w:div>
    <w:div w:id="1670864750">
      <w:bodyDiv w:val="1"/>
      <w:marLeft w:val="0"/>
      <w:marRight w:val="0"/>
      <w:marTop w:val="0"/>
      <w:marBottom w:val="0"/>
      <w:divBdr>
        <w:top w:val="none" w:sz="0" w:space="0" w:color="auto"/>
        <w:left w:val="none" w:sz="0" w:space="0" w:color="auto"/>
        <w:bottom w:val="none" w:sz="0" w:space="0" w:color="auto"/>
        <w:right w:val="none" w:sz="0" w:space="0" w:color="auto"/>
      </w:divBdr>
    </w:div>
    <w:div w:id="1693994484">
      <w:bodyDiv w:val="1"/>
      <w:marLeft w:val="0"/>
      <w:marRight w:val="0"/>
      <w:marTop w:val="0"/>
      <w:marBottom w:val="0"/>
      <w:divBdr>
        <w:top w:val="none" w:sz="0" w:space="0" w:color="auto"/>
        <w:left w:val="none" w:sz="0" w:space="0" w:color="auto"/>
        <w:bottom w:val="none" w:sz="0" w:space="0" w:color="auto"/>
        <w:right w:val="none" w:sz="0" w:space="0" w:color="auto"/>
      </w:divBdr>
      <w:divsChild>
        <w:div w:id="140078417">
          <w:marLeft w:val="0"/>
          <w:marRight w:val="0"/>
          <w:marTop w:val="0"/>
          <w:marBottom w:val="0"/>
          <w:divBdr>
            <w:top w:val="single" w:sz="2" w:space="0" w:color="auto"/>
            <w:left w:val="single" w:sz="2" w:space="0" w:color="auto"/>
            <w:bottom w:val="single" w:sz="2" w:space="0" w:color="auto"/>
            <w:right w:val="single" w:sz="2" w:space="0" w:color="auto"/>
          </w:divBdr>
        </w:div>
        <w:div w:id="234239658">
          <w:marLeft w:val="0"/>
          <w:marRight w:val="0"/>
          <w:marTop w:val="0"/>
          <w:marBottom w:val="0"/>
          <w:divBdr>
            <w:top w:val="single" w:sz="2" w:space="0" w:color="auto"/>
            <w:left w:val="single" w:sz="2" w:space="0" w:color="auto"/>
            <w:bottom w:val="single" w:sz="2" w:space="0" w:color="auto"/>
            <w:right w:val="single" w:sz="2" w:space="0" w:color="auto"/>
          </w:divBdr>
        </w:div>
        <w:div w:id="728965865">
          <w:marLeft w:val="0"/>
          <w:marRight w:val="0"/>
          <w:marTop w:val="0"/>
          <w:marBottom w:val="0"/>
          <w:divBdr>
            <w:top w:val="single" w:sz="2" w:space="0" w:color="auto"/>
            <w:left w:val="single" w:sz="2" w:space="0" w:color="auto"/>
            <w:bottom w:val="single" w:sz="2" w:space="0" w:color="auto"/>
            <w:right w:val="single" w:sz="2" w:space="0" w:color="auto"/>
          </w:divBdr>
        </w:div>
        <w:div w:id="1038360055">
          <w:marLeft w:val="0"/>
          <w:marRight w:val="0"/>
          <w:marTop w:val="0"/>
          <w:marBottom w:val="0"/>
          <w:divBdr>
            <w:top w:val="single" w:sz="2" w:space="0" w:color="auto"/>
            <w:left w:val="single" w:sz="2" w:space="0" w:color="auto"/>
            <w:bottom w:val="single" w:sz="2" w:space="0" w:color="auto"/>
            <w:right w:val="single" w:sz="2" w:space="0" w:color="auto"/>
          </w:divBdr>
        </w:div>
        <w:div w:id="1119683904">
          <w:marLeft w:val="0"/>
          <w:marRight w:val="0"/>
          <w:marTop w:val="0"/>
          <w:marBottom w:val="0"/>
          <w:divBdr>
            <w:top w:val="single" w:sz="2" w:space="0" w:color="auto"/>
            <w:left w:val="single" w:sz="2" w:space="0" w:color="auto"/>
            <w:bottom w:val="single" w:sz="2" w:space="0" w:color="auto"/>
            <w:right w:val="single" w:sz="2" w:space="0" w:color="auto"/>
          </w:divBdr>
        </w:div>
        <w:div w:id="1525047566">
          <w:marLeft w:val="0"/>
          <w:marRight w:val="0"/>
          <w:marTop w:val="0"/>
          <w:marBottom w:val="0"/>
          <w:divBdr>
            <w:top w:val="single" w:sz="2" w:space="0" w:color="auto"/>
            <w:left w:val="single" w:sz="2" w:space="0" w:color="auto"/>
            <w:bottom w:val="single" w:sz="2" w:space="0" w:color="auto"/>
            <w:right w:val="single" w:sz="2" w:space="0" w:color="auto"/>
          </w:divBdr>
        </w:div>
      </w:divsChild>
    </w:div>
    <w:div w:id="1698504119">
      <w:bodyDiv w:val="1"/>
      <w:marLeft w:val="0"/>
      <w:marRight w:val="0"/>
      <w:marTop w:val="0"/>
      <w:marBottom w:val="0"/>
      <w:divBdr>
        <w:top w:val="none" w:sz="0" w:space="0" w:color="auto"/>
        <w:left w:val="none" w:sz="0" w:space="0" w:color="auto"/>
        <w:bottom w:val="none" w:sz="0" w:space="0" w:color="auto"/>
        <w:right w:val="none" w:sz="0" w:space="0" w:color="auto"/>
      </w:divBdr>
      <w:divsChild>
        <w:div w:id="1823502089">
          <w:marLeft w:val="0"/>
          <w:marRight w:val="0"/>
          <w:marTop w:val="0"/>
          <w:marBottom w:val="0"/>
          <w:divBdr>
            <w:top w:val="single" w:sz="2" w:space="0" w:color="auto"/>
            <w:left w:val="single" w:sz="2" w:space="0" w:color="auto"/>
            <w:bottom w:val="single" w:sz="2" w:space="0" w:color="auto"/>
            <w:right w:val="single" w:sz="2" w:space="0" w:color="auto"/>
          </w:divBdr>
        </w:div>
      </w:divsChild>
    </w:div>
    <w:div w:id="1705865829">
      <w:bodyDiv w:val="1"/>
      <w:marLeft w:val="0"/>
      <w:marRight w:val="0"/>
      <w:marTop w:val="0"/>
      <w:marBottom w:val="0"/>
      <w:divBdr>
        <w:top w:val="none" w:sz="0" w:space="0" w:color="auto"/>
        <w:left w:val="none" w:sz="0" w:space="0" w:color="auto"/>
        <w:bottom w:val="none" w:sz="0" w:space="0" w:color="auto"/>
        <w:right w:val="none" w:sz="0" w:space="0" w:color="auto"/>
      </w:divBdr>
    </w:div>
    <w:div w:id="1710255345">
      <w:bodyDiv w:val="1"/>
      <w:marLeft w:val="0"/>
      <w:marRight w:val="0"/>
      <w:marTop w:val="0"/>
      <w:marBottom w:val="0"/>
      <w:divBdr>
        <w:top w:val="none" w:sz="0" w:space="0" w:color="auto"/>
        <w:left w:val="none" w:sz="0" w:space="0" w:color="auto"/>
        <w:bottom w:val="none" w:sz="0" w:space="0" w:color="auto"/>
        <w:right w:val="none" w:sz="0" w:space="0" w:color="auto"/>
      </w:divBdr>
    </w:div>
    <w:div w:id="1739553396">
      <w:bodyDiv w:val="1"/>
      <w:marLeft w:val="0"/>
      <w:marRight w:val="0"/>
      <w:marTop w:val="0"/>
      <w:marBottom w:val="0"/>
      <w:divBdr>
        <w:top w:val="none" w:sz="0" w:space="0" w:color="auto"/>
        <w:left w:val="none" w:sz="0" w:space="0" w:color="auto"/>
        <w:bottom w:val="none" w:sz="0" w:space="0" w:color="auto"/>
        <w:right w:val="none" w:sz="0" w:space="0" w:color="auto"/>
      </w:divBdr>
      <w:divsChild>
        <w:div w:id="1346327961">
          <w:marLeft w:val="0"/>
          <w:marRight w:val="0"/>
          <w:marTop w:val="0"/>
          <w:marBottom w:val="0"/>
          <w:divBdr>
            <w:top w:val="single" w:sz="2" w:space="0" w:color="auto"/>
            <w:left w:val="single" w:sz="2" w:space="0" w:color="auto"/>
            <w:bottom w:val="single" w:sz="2" w:space="0" w:color="auto"/>
            <w:right w:val="single" w:sz="2" w:space="0" w:color="auto"/>
          </w:divBdr>
        </w:div>
        <w:div w:id="1879194480">
          <w:marLeft w:val="0"/>
          <w:marRight w:val="0"/>
          <w:marTop w:val="0"/>
          <w:marBottom w:val="0"/>
          <w:divBdr>
            <w:top w:val="single" w:sz="2" w:space="0" w:color="auto"/>
            <w:left w:val="single" w:sz="2" w:space="0" w:color="auto"/>
            <w:bottom w:val="single" w:sz="2" w:space="0" w:color="auto"/>
            <w:right w:val="single" w:sz="2" w:space="0" w:color="auto"/>
          </w:divBdr>
        </w:div>
      </w:divsChild>
    </w:div>
    <w:div w:id="1760053596">
      <w:bodyDiv w:val="1"/>
      <w:marLeft w:val="0"/>
      <w:marRight w:val="0"/>
      <w:marTop w:val="0"/>
      <w:marBottom w:val="0"/>
      <w:divBdr>
        <w:top w:val="none" w:sz="0" w:space="0" w:color="auto"/>
        <w:left w:val="none" w:sz="0" w:space="0" w:color="auto"/>
        <w:bottom w:val="none" w:sz="0" w:space="0" w:color="auto"/>
        <w:right w:val="none" w:sz="0" w:space="0" w:color="auto"/>
      </w:divBdr>
      <w:divsChild>
        <w:div w:id="1630473463">
          <w:marLeft w:val="0"/>
          <w:marRight w:val="0"/>
          <w:marTop w:val="0"/>
          <w:marBottom w:val="0"/>
          <w:divBdr>
            <w:top w:val="single" w:sz="2" w:space="0" w:color="auto"/>
            <w:left w:val="single" w:sz="2" w:space="0" w:color="auto"/>
            <w:bottom w:val="single" w:sz="2" w:space="0" w:color="auto"/>
            <w:right w:val="single" w:sz="2" w:space="0" w:color="auto"/>
          </w:divBdr>
        </w:div>
        <w:div w:id="1769547201">
          <w:marLeft w:val="0"/>
          <w:marRight w:val="0"/>
          <w:marTop w:val="0"/>
          <w:marBottom w:val="0"/>
          <w:divBdr>
            <w:top w:val="single" w:sz="2" w:space="0" w:color="auto"/>
            <w:left w:val="single" w:sz="2" w:space="0" w:color="auto"/>
            <w:bottom w:val="single" w:sz="2" w:space="0" w:color="auto"/>
            <w:right w:val="single" w:sz="2" w:space="0" w:color="auto"/>
          </w:divBdr>
        </w:div>
        <w:div w:id="2121218265">
          <w:marLeft w:val="0"/>
          <w:marRight w:val="0"/>
          <w:marTop w:val="0"/>
          <w:marBottom w:val="0"/>
          <w:divBdr>
            <w:top w:val="single" w:sz="2" w:space="0" w:color="auto"/>
            <w:left w:val="single" w:sz="2" w:space="0" w:color="auto"/>
            <w:bottom w:val="single" w:sz="2" w:space="0" w:color="auto"/>
            <w:right w:val="single" w:sz="2" w:space="0" w:color="auto"/>
          </w:divBdr>
        </w:div>
      </w:divsChild>
    </w:div>
    <w:div w:id="1763254198">
      <w:bodyDiv w:val="1"/>
      <w:marLeft w:val="0"/>
      <w:marRight w:val="0"/>
      <w:marTop w:val="0"/>
      <w:marBottom w:val="0"/>
      <w:divBdr>
        <w:top w:val="none" w:sz="0" w:space="0" w:color="auto"/>
        <w:left w:val="none" w:sz="0" w:space="0" w:color="auto"/>
        <w:bottom w:val="none" w:sz="0" w:space="0" w:color="auto"/>
        <w:right w:val="none" w:sz="0" w:space="0" w:color="auto"/>
      </w:divBdr>
      <w:divsChild>
        <w:div w:id="152065713">
          <w:marLeft w:val="0"/>
          <w:marRight w:val="0"/>
          <w:marTop w:val="0"/>
          <w:marBottom w:val="0"/>
          <w:divBdr>
            <w:top w:val="single" w:sz="2" w:space="0" w:color="auto"/>
            <w:left w:val="single" w:sz="2" w:space="0" w:color="auto"/>
            <w:bottom w:val="single" w:sz="2" w:space="0" w:color="auto"/>
            <w:right w:val="single" w:sz="2" w:space="0" w:color="auto"/>
          </w:divBdr>
        </w:div>
        <w:div w:id="272784460">
          <w:marLeft w:val="0"/>
          <w:marRight w:val="0"/>
          <w:marTop w:val="0"/>
          <w:marBottom w:val="0"/>
          <w:divBdr>
            <w:top w:val="single" w:sz="2" w:space="0" w:color="auto"/>
            <w:left w:val="single" w:sz="2" w:space="0" w:color="auto"/>
            <w:bottom w:val="single" w:sz="2" w:space="0" w:color="auto"/>
            <w:right w:val="single" w:sz="2" w:space="0" w:color="auto"/>
          </w:divBdr>
        </w:div>
        <w:div w:id="1912108570">
          <w:marLeft w:val="0"/>
          <w:marRight w:val="0"/>
          <w:marTop w:val="0"/>
          <w:marBottom w:val="0"/>
          <w:divBdr>
            <w:top w:val="single" w:sz="2" w:space="0" w:color="auto"/>
            <w:left w:val="single" w:sz="2" w:space="0" w:color="auto"/>
            <w:bottom w:val="single" w:sz="2" w:space="0" w:color="auto"/>
            <w:right w:val="single" w:sz="2" w:space="0" w:color="auto"/>
          </w:divBdr>
        </w:div>
      </w:divsChild>
    </w:div>
    <w:div w:id="1808476571">
      <w:bodyDiv w:val="1"/>
      <w:marLeft w:val="0"/>
      <w:marRight w:val="0"/>
      <w:marTop w:val="0"/>
      <w:marBottom w:val="0"/>
      <w:divBdr>
        <w:top w:val="none" w:sz="0" w:space="0" w:color="auto"/>
        <w:left w:val="none" w:sz="0" w:space="0" w:color="auto"/>
        <w:bottom w:val="none" w:sz="0" w:space="0" w:color="auto"/>
        <w:right w:val="none" w:sz="0" w:space="0" w:color="auto"/>
      </w:divBdr>
      <w:divsChild>
        <w:div w:id="793717984">
          <w:marLeft w:val="0"/>
          <w:marRight w:val="0"/>
          <w:marTop w:val="0"/>
          <w:marBottom w:val="0"/>
          <w:divBdr>
            <w:top w:val="single" w:sz="2" w:space="0" w:color="auto"/>
            <w:left w:val="single" w:sz="2" w:space="0" w:color="auto"/>
            <w:bottom w:val="single" w:sz="2" w:space="0" w:color="auto"/>
            <w:right w:val="single" w:sz="2" w:space="0" w:color="auto"/>
          </w:divBdr>
        </w:div>
        <w:div w:id="2030638855">
          <w:marLeft w:val="0"/>
          <w:marRight w:val="0"/>
          <w:marTop w:val="0"/>
          <w:marBottom w:val="0"/>
          <w:divBdr>
            <w:top w:val="single" w:sz="2" w:space="0" w:color="auto"/>
            <w:left w:val="single" w:sz="2" w:space="0" w:color="auto"/>
            <w:bottom w:val="single" w:sz="2" w:space="0" w:color="auto"/>
            <w:right w:val="single" w:sz="2" w:space="0" w:color="auto"/>
          </w:divBdr>
        </w:div>
      </w:divsChild>
    </w:div>
    <w:div w:id="1834490133">
      <w:bodyDiv w:val="1"/>
      <w:marLeft w:val="0"/>
      <w:marRight w:val="0"/>
      <w:marTop w:val="0"/>
      <w:marBottom w:val="0"/>
      <w:divBdr>
        <w:top w:val="none" w:sz="0" w:space="0" w:color="auto"/>
        <w:left w:val="none" w:sz="0" w:space="0" w:color="auto"/>
        <w:bottom w:val="none" w:sz="0" w:space="0" w:color="auto"/>
        <w:right w:val="none" w:sz="0" w:space="0" w:color="auto"/>
      </w:divBdr>
      <w:divsChild>
        <w:div w:id="501505881">
          <w:marLeft w:val="0"/>
          <w:marRight w:val="0"/>
          <w:marTop w:val="0"/>
          <w:marBottom w:val="0"/>
          <w:divBdr>
            <w:top w:val="single" w:sz="2" w:space="0" w:color="auto"/>
            <w:left w:val="single" w:sz="2" w:space="0" w:color="auto"/>
            <w:bottom w:val="single" w:sz="2" w:space="0" w:color="auto"/>
            <w:right w:val="single" w:sz="2" w:space="0" w:color="auto"/>
          </w:divBdr>
        </w:div>
      </w:divsChild>
    </w:div>
    <w:div w:id="1851555400">
      <w:bodyDiv w:val="1"/>
      <w:marLeft w:val="0"/>
      <w:marRight w:val="0"/>
      <w:marTop w:val="0"/>
      <w:marBottom w:val="0"/>
      <w:divBdr>
        <w:top w:val="none" w:sz="0" w:space="0" w:color="auto"/>
        <w:left w:val="none" w:sz="0" w:space="0" w:color="auto"/>
        <w:bottom w:val="none" w:sz="0" w:space="0" w:color="auto"/>
        <w:right w:val="none" w:sz="0" w:space="0" w:color="auto"/>
      </w:divBdr>
    </w:div>
    <w:div w:id="1857380214">
      <w:bodyDiv w:val="1"/>
      <w:marLeft w:val="0"/>
      <w:marRight w:val="0"/>
      <w:marTop w:val="0"/>
      <w:marBottom w:val="0"/>
      <w:divBdr>
        <w:top w:val="none" w:sz="0" w:space="0" w:color="auto"/>
        <w:left w:val="none" w:sz="0" w:space="0" w:color="auto"/>
        <w:bottom w:val="none" w:sz="0" w:space="0" w:color="auto"/>
        <w:right w:val="none" w:sz="0" w:space="0" w:color="auto"/>
      </w:divBdr>
      <w:divsChild>
        <w:div w:id="426467127">
          <w:marLeft w:val="0"/>
          <w:marRight w:val="0"/>
          <w:marTop w:val="0"/>
          <w:marBottom w:val="0"/>
          <w:divBdr>
            <w:top w:val="single" w:sz="2" w:space="0" w:color="auto"/>
            <w:left w:val="single" w:sz="2" w:space="0" w:color="auto"/>
            <w:bottom w:val="single" w:sz="2" w:space="0" w:color="auto"/>
            <w:right w:val="single" w:sz="2" w:space="0" w:color="auto"/>
          </w:divBdr>
        </w:div>
        <w:div w:id="577981345">
          <w:marLeft w:val="0"/>
          <w:marRight w:val="0"/>
          <w:marTop w:val="0"/>
          <w:marBottom w:val="0"/>
          <w:divBdr>
            <w:top w:val="single" w:sz="2" w:space="0" w:color="auto"/>
            <w:left w:val="single" w:sz="2" w:space="0" w:color="auto"/>
            <w:bottom w:val="single" w:sz="2" w:space="0" w:color="auto"/>
            <w:right w:val="single" w:sz="2" w:space="0" w:color="auto"/>
          </w:divBdr>
        </w:div>
      </w:divsChild>
    </w:div>
    <w:div w:id="1869879281">
      <w:bodyDiv w:val="1"/>
      <w:marLeft w:val="0"/>
      <w:marRight w:val="0"/>
      <w:marTop w:val="0"/>
      <w:marBottom w:val="0"/>
      <w:divBdr>
        <w:top w:val="none" w:sz="0" w:space="0" w:color="auto"/>
        <w:left w:val="none" w:sz="0" w:space="0" w:color="auto"/>
        <w:bottom w:val="none" w:sz="0" w:space="0" w:color="auto"/>
        <w:right w:val="none" w:sz="0" w:space="0" w:color="auto"/>
      </w:divBdr>
      <w:divsChild>
        <w:div w:id="725418681">
          <w:marLeft w:val="0"/>
          <w:marRight w:val="0"/>
          <w:marTop w:val="0"/>
          <w:marBottom w:val="0"/>
          <w:divBdr>
            <w:top w:val="single" w:sz="2" w:space="0" w:color="auto"/>
            <w:left w:val="single" w:sz="2" w:space="0" w:color="auto"/>
            <w:bottom w:val="single" w:sz="2" w:space="0" w:color="auto"/>
            <w:right w:val="single" w:sz="2" w:space="0" w:color="auto"/>
          </w:divBdr>
        </w:div>
      </w:divsChild>
    </w:div>
    <w:div w:id="1873491251">
      <w:bodyDiv w:val="1"/>
      <w:marLeft w:val="0"/>
      <w:marRight w:val="0"/>
      <w:marTop w:val="0"/>
      <w:marBottom w:val="0"/>
      <w:divBdr>
        <w:top w:val="none" w:sz="0" w:space="0" w:color="auto"/>
        <w:left w:val="none" w:sz="0" w:space="0" w:color="auto"/>
        <w:bottom w:val="none" w:sz="0" w:space="0" w:color="auto"/>
        <w:right w:val="none" w:sz="0" w:space="0" w:color="auto"/>
      </w:divBdr>
      <w:divsChild>
        <w:div w:id="38283330">
          <w:marLeft w:val="0"/>
          <w:marRight w:val="0"/>
          <w:marTop w:val="0"/>
          <w:marBottom w:val="0"/>
          <w:divBdr>
            <w:top w:val="single" w:sz="2" w:space="0" w:color="auto"/>
            <w:left w:val="single" w:sz="2" w:space="0" w:color="auto"/>
            <w:bottom w:val="single" w:sz="2" w:space="0" w:color="auto"/>
            <w:right w:val="single" w:sz="2" w:space="0" w:color="auto"/>
          </w:divBdr>
        </w:div>
        <w:div w:id="1393037576">
          <w:marLeft w:val="0"/>
          <w:marRight w:val="0"/>
          <w:marTop w:val="0"/>
          <w:marBottom w:val="0"/>
          <w:divBdr>
            <w:top w:val="single" w:sz="2" w:space="0" w:color="auto"/>
            <w:left w:val="single" w:sz="2" w:space="0" w:color="auto"/>
            <w:bottom w:val="single" w:sz="2" w:space="0" w:color="auto"/>
            <w:right w:val="single" w:sz="2" w:space="0" w:color="auto"/>
          </w:divBdr>
        </w:div>
      </w:divsChild>
    </w:div>
    <w:div w:id="1880587042">
      <w:bodyDiv w:val="1"/>
      <w:marLeft w:val="0"/>
      <w:marRight w:val="0"/>
      <w:marTop w:val="0"/>
      <w:marBottom w:val="0"/>
      <w:divBdr>
        <w:top w:val="none" w:sz="0" w:space="0" w:color="auto"/>
        <w:left w:val="none" w:sz="0" w:space="0" w:color="auto"/>
        <w:bottom w:val="none" w:sz="0" w:space="0" w:color="auto"/>
        <w:right w:val="none" w:sz="0" w:space="0" w:color="auto"/>
      </w:divBdr>
      <w:divsChild>
        <w:div w:id="572661154">
          <w:marLeft w:val="0"/>
          <w:marRight w:val="0"/>
          <w:marTop w:val="0"/>
          <w:marBottom w:val="0"/>
          <w:divBdr>
            <w:top w:val="single" w:sz="2" w:space="0" w:color="auto"/>
            <w:left w:val="single" w:sz="2" w:space="0" w:color="auto"/>
            <w:bottom w:val="single" w:sz="2" w:space="0" w:color="auto"/>
            <w:right w:val="single" w:sz="2" w:space="0" w:color="auto"/>
          </w:divBdr>
        </w:div>
        <w:div w:id="595482910">
          <w:marLeft w:val="0"/>
          <w:marRight w:val="0"/>
          <w:marTop w:val="0"/>
          <w:marBottom w:val="0"/>
          <w:divBdr>
            <w:top w:val="single" w:sz="2" w:space="0" w:color="auto"/>
            <w:left w:val="single" w:sz="2" w:space="0" w:color="auto"/>
            <w:bottom w:val="single" w:sz="2" w:space="0" w:color="auto"/>
            <w:right w:val="single" w:sz="2" w:space="0" w:color="auto"/>
          </w:divBdr>
        </w:div>
      </w:divsChild>
    </w:div>
    <w:div w:id="1907758073">
      <w:bodyDiv w:val="1"/>
      <w:marLeft w:val="0"/>
      <w:marRight w:val="0"/>
      <w:marTop w:val="0"/>
      <w:marBottom w:val="0"/>
      <w:divBdr>
        <w:top w:val="none" w:sz="0" w:space="0" w:color="auto"/>
        <w:left w:val="none" w:sz="0" w:space="0" w:color="auto"/>
        <w:bottom w:val="none" w:sz="0" w:space="0" w:color="auto"/>
        <w:right w:val="none" w:sz="0" w:space="0" w:color="auto"/>
      </w:divBdr>
      <w:divsChild>
        <w:div w:id="340622740">
          <w:marLeft w:val="0"/>
          <w:marRight w:val="0"/>
          <w:marTop w:val="0"/>
          <w:marBottom w:val="0"/>
          <w:divBdr>
            <w:top w:val="single" w:sz="2" w:space="0" w:color="auto"/>
            <w:left w:val="single" w:sz="2" w:space="0" w:color="auto"/>
            <w:bottom w:val="single" w:sz="2" w:space="0" w:color="auto"/>
            <w:right w:val="single" w:sz="2" w:space="0" w:color="auto"/>
          </w:divBdr>
        </w:div>
        <w:div w:id="588585626">
          <w:marLeft w:val="0"/>
          <w:marRight w:val="0"/>
          <w:marTop w:val="0"/>
          <w:marBottom w:val="0"/>
          <w:divBdr>
            <w:top w:val="single" w:sz="2" w:space="0" w:color="auto"/>
            <w:left w:val="single" w:sz="2" w:space="0" w:color="auto"/>
            <w:bottom w:val="single" w:sz="2" w:space="0" w:color="auto"/>
            <w:right w:val="single" w:sz="2" w:space="0" w:color="auto"/>
          </w:divBdr>
        </w:div>
        <w:div w:id="1010793901">
          <w:marLeft w:val="0"/>
          <w:marRight w:val="0"/>
          <w:marTop w:val="0"/>
          <w:marBottom w:val="0"/>
          <w:divBdr>
            <w:top w:val="single" w:sz="2" w:space="0" w:color="auto"/>
            <w:left w:val="single" w:sz="2" w:space="0" w:color="auto"/>
            <w:bottom w:val="single" w:sz="2" w:space="0" w:color="auto"/>
            <w:right w:val="single" w:sz="2" w:space="0" w:color="auto"/>
          </w:divBdr>
        </w:div>
        <w:div w:id="1188328362">
          <w:marLeft w:val="0"/>
          <w:marRight w:val="0"/>
          <w:marTop w:val="0"/>
          <w:marBottom w:val="0"/>
          <w:divBdr>
            <w:top w:val="single" w:sz="2" w:space="0" w:color="auto"/>
            <w:left w:val="single" w:sz="2" w:space="0" w:color="auto"/>
            <w:bottom w:val="single" w:sz="2" w:space="0" w:color="auto"/>
            <w:right w:val="single" w:sz="2" w:space="0" w:color="auto"/>
          </w:divBdr>
        </w:div>
        <w:div w:id="1270704286">
          <w:marLeft w:val="0"/>
          <w:marRight w:val="0"/>
          <w:marTop w:val="0"/>
          <w:marBottom w:val="0"/>
          <w:divBdr>
            <w:top w:val="single" w:sz="2" w:space="0" w:color="auto"/>
            <w:left w:val="single" w:sz="2" w:space="0" w:color="auto"/>
            <w:bottom w:val="single" w:sz="2" w:space="0" w:color="auto"/>
            <w:right w:val="single" w:sz="2" w:space="0" w:color="auto"/>
          </w:divBdr>
        </w:div>
        <w:div w:id="1459228170">
          <w:marLeft w:val="0"/>
          <w:marRight w:val="0"/>
          <w:marTop w:val="0"/>
          <w:marBottom w:val="0"/>
          <w:divBdr>
            <w:top w:val="single" w:sz="2" w:space="0" w:color="auto"/>
            <w:left w:val="single" w:sz="2" w:space="0" w:color="auto"/>
            <w:bottom w:val="single" w:sz="2" w:space="0" w:color="auto"/>
            <w:right w:val="single" w:sz="2" w:space="0" w:color="auto"/>
          </w:divBdr>
        </w:div>
        <w:div w:id="1487549712">
          <w:marLeft w:val="0"/>
          <w:marRight w:val="0"/>
          <w:marTop w:val="0"/>
          <w:marBottom w:val="0"/>
          <w:divBdr>
            <w:top w:val="single" w:sz="2" w:space="0" w:color="auto"/>
            <w:left w:val="single" w:sz="2" w:space="0" w:color="auto"/>
            <w:bottom w:val="single" w:sz="2" w:space="0" w:color="auto"/>
            <w:right w:val="single" w:sz="2" w:space="0" w:color="auto"/>
          </w:divBdr>
        </w:div>
        <w:div w:id="1653831914">
          <w:marLeft w:val="0"/>
          <w:marRight w:val="0"/>
          <w:marTop w:val="0"/>
          <w:marBottom w:val="0"/>
          <w:divBdr>
            <w:top w:val="single" w:sz="2" w:space="0" w:color="auto"/>
            <w:left w:val="single" w:sz="2" w:space="0" w:color="auto"/>
            <w:bottom w:val="single" w:sz="2" w:space="0" w:color="auto"/>
            <w:right w:val="single" w:sz="2" w:space="0" w:color="auto"/>
          </w:divBdr>
        </w:div>
      </w:divsChild>
    </w:div>
    <w:div w:id="1921015401">
      <w:bodyDiv w:val="1"/>
      <w:marLeft w:val="0"/>
      <w:marRight w:val="0"/>
      <w:marTop w:val="0"/>
      <w:marBottom w:val="0"/>
      <w:divBdr>
        <w:top w:val="none" w:sz="0" w:space="0" w:color="auto"/>
        <w:left w:val="none" w:sz="0" w:space="0" w:color="auto"/>
        <w:bottom w:val="none" w:sz="0" w:space="0" w:color="auto"/>
        <w:right w:val="none" w:sz="0" w:space="0" w:color="auto"/>
      </w:divBdr>
      <w:divsChild>
        <w:div w:id="1336493816">
          <w:marLeft w:val="0"/>
          <w:marRight w:val="0"/>
          <w:marTop w:val="0"/>
          <w:marBottom w:val="0"/>
          <w:divBdr>
            <w:top w:val="single" w:sz="2" w:space="0" w:color="auto"/>
            <w:left w:val="single" w:sz="2" w:space="0" w:color="auto"/>
            <w:bottom w:val="single" w:sz="2" w:space="0" w:color="auto"/>
            <w:right w:val="single" w:sz="2" w:space="0" w:color="auto"/>
          </w:divBdr>
        </w:div>
        <w:div w:id="1489251574">
          <w:marLeft w:val="0"/>
          <w:marRight w:val="0"/>
          <w:marTop w:val="0"/>
          <w:marBottom w:val="0"/>
          <w:divBdr>
            <w:top w:val="single" w:sz="2" w:space="0" w:color="auto"/>
            <w:left w:val="single" w:sz="2" w:space="0" w:color="auto"/>
            <w:bottom w:val="single" w:sz="2" w:space="0" w:color="auto"/>
            <w:right w:val="single" w:sz="2" w:space="0" w:color="auto"/>
          </w:divBdr>
        </w:div>
        <w:div w:id="1996030872">
          <w:marLeft w:val="0"/>
          <w:marRight w:val="0"/>
          <w:marTop w:val="0"/>
          <w:marBottom w:val="0"/>
          <w:divBdr>
            <w:top w:val="single" w:sz="2" w:space="0" w:color="auto"/>
            <w:left w:val="single" w:sz="2" w:space="0" w:color="auto"/>
            <w:bottom w:val="single" w:sz="2" w:space="0" w:color="auto"/>
            <w:right w:val="single" w:sz="2" w:space="0" w:color="auto"/>
          </w:divBdr>
        </w:div>
      </w:divsChild>
    </w:div>
    <w:div w:id="1928225546">
      <w:bodyDiv w:val="1"/>
      <w:marLeft w:val="0"/>
      <w:marRight w:val="0"/>
      <w:marTop w:val="0"/>
      <w:marBottom w:val="0"/>
      <w:divBdr>
        <w:top w:val="none" w:sz="0" w:space="0" w:color="auto"/>
        <w:left w:val="none" w:sz="0" w:space="0" w:color="auto"/>
        <w:bottom w:val="none" w:sz="0" w:space="0" w:color="auto"/>
        <w:right w:val="none" w:sz="0" w:space="0" w:color="auto"/>
      </w:divBdr>
      <w:divsChild>
        <w:div w:id="156769628">
          <w:marLeft w:val="0"/>
          <w:marRight w:val="0"/>
          <w:marTop w:val="0"/>
          <w:marBottom w:val="0"/>
          <w:divBdr>
            <w:top w:val="single" w:sz="2" w:space="0" w:color="auto"/>
            <w:left w:val="single" w:sz="2" w:space="0" w:color="auto"/>
            <w:bottom w:val="single" w:sz="2" w:space="0" w:color="auto"/>
            <w:right w:val="single" w:sz="2" w:space="0" w:color="auto"/>
          </w:divBdr>
        </w:div>
        <w:div w:id="885947969">
          <w:marLeft w:val="0"/>
          <w:marRight w:val="0"/>
          <w:marTop w:val="0"/>
          <w:marBottom w:val="0"/>
          <w:divBdr>
            <w:top w:val="single" w:sz="2" w:space="0" w:color="auto"/>
            <w:left w:val="single" w:sz="2" w:space="0" w:color="auto"/>
            <w:bottom w:val="single" w:sz="2" w:space="0" w:color="auto"/>
            <w:right w:val="single" w:sz="2" w:space="0" w:color="auto"/>
          </w:divBdr>
        </w:div>
      </w:divsChild>
    </w:div>
    <w:div w:id="1966889082">
      <w:bodyDiv w:val="1"/>
      <w:marLeft w:val="0"/>
      <w:marRight w:val="0"/>
      <w:marTop w:val="0"/>
      <w:marBottom w:val="0"/>
      <w:divBdr>
        <w:top w:val="none" w:sz="0" w:space="0" w:color="auto"/>
        <w:left w:val="none" w:sz="0" w:space="0" w:color="auto"/>
        <w:bottom w:val="none" w:sz="0" w:space="0" w:color="auto"/>
        <w:right w:val="none" w:sz="0" w:space="0" w:color="auto"/>
      </w:divBdr>
      <w:divsChild>
        <w:div w:id="1932817489">
          <w:marLeft w:val="0"/>
          <w:marRight w:val="0"/>
          <w:marTop w:val="0"/>
          <w:marBottom w:val="0"/>
          <w:divBdr>
            <w:top w:val="single" w:sz="2" w:space="0" w:color="auto"/>
            <w:left w:val="single" w:sz="2" w:space="0" w:color="auto"/>
            <w:bottom w:val="single" w:sz="2" w:space="0" w:color="auto"/>
            <w:right w:val="single" w:sz="2" w:space="0" w:color="auto"/>
          </w:divBdr>
        </w:div>
      </w:divsChild>
    </w:div>
    <w:div w:id="1970477001">
      <w:bodyDiv w:val="1"/>
      <w:marLeft w:val="0"/>
      <w:marRight w:val="0"/>
      <w:marTop w:val="0"/>
      <w:marBottom w:val="0"/>
      <w:divBdr>
        <w:top w:val="none" w:sz="0" w:space="0" w:color="auto"/>
        <w:left w:val="none" w:sz="0" w:space="0" w:color="auto"/>
        <w:bottom w:val="none" w:sz="0" w:space="0" w:color="auto"/>
        <w:right w:val="none" w:sz="0" w:space="0" w:color="auto"/>
      </w:divBdr>
      <w:divsChild>
        <w:div w:id="746071536">
          <w:marLeft w:val="0"/>
          <w:marRight w:val="0"/>
          <w:marTop w:val="0"/>
          <w:marBottom w:val="0"/>
          <w:divBdr>
            <w:top w:val="single" w:sz="2" w:space="0" w:color="auto"/>
            <w:left w:val="single" w:sz="2" w:space="0" w:color="auto"/>
            <w:bottom w:val="single" w:sz="2" w:space="0" w:color="auto"/>
            <w:right w:val="single" w:sz="2" w:space="0" w:color="auto"/>
          </w:divBdr>
        </w:div>
        <w:div w:id="1340279332">
          <w:marLeft w:val="0"/>
          <w:marRight w:val="0"/>
          <w:marTop w:val="0"/>
          <w:marBottom w:val="0"/>
          <w:divBdr>
            <w:top w:val="single" w:sz="2" w:space="0" w:color="auto"/>
            <w:left w:val="single" w:sz="2" w:space="0" w:color="auto"/>
            <w:bottom w:val="single" w:sz="2" w:space="0" w:color="auto"/>
            <w:right w:val="single" w:sz="2" w:space="0" w:color="auto"/>
          </w:divBdr>
        </w:div>
        <w:div w:id="2093502617">
          <w:marLeft w:val="0"/>
          <w:marRight w:val="0"/>
          <w:marTop w:val="0"/>
          <w:marBottom w:val="0"/>
          <w:divBdr>
            <w:top w:val="single" w:sz="2" w:space="0" w:color="auto"/>
            <w:left w:val="single" w:sz="2" w:space="0" w:color="auto"/>
            <w:bottom w:val="single" w:sz="2" w:space="0" w:color="auto"/>
            <w:right w:val="single" w:sz="2" w:space="0" w:color="auto"/>
          </w:divBdr>
        </w:div>
      </w:divsChild>
    </w:div>
    <w:div w:id="1974555809">
      <w:bodyDiv w:val="1"/>
      <w:marLeft w:val="0"/>
      <w:marRight w:val="0"/>
      <w:marTop w:val="0"/>
      <w:marBottom w:val="0"/>
      <w:divBdr>
        <w:top w:val="none" w:sz="0" w:space="0" w:color="auto"/>
        <w:left w:val="none" w:sz="0" w:space="0" w:color="auto"/>
        <w:bottom w:val="none" w:sz="0" w:space="0" w:color="auto"/>
        <w:right w:val="none" w:sz="0" w:space="0" w:color="auto"/>
      </w:divBdr>
    </w:div>
    <w:div w:id="2017419165">
      <w:bodyDiv w:val="1"/>
      <w:marLeft w:val="0"/>
      <w:marRight w:val="0"/>
      <w:marTop w:val="0"/>
      <w:marBottom w:val="0"/>
      <w:divBdr>
        <w:top w:val="none" w:sz="0" w:space="0" w:color="auto"/>
        <w:left w:val="none" w:sz="0" w:space="0" w:color="auto"/>
        <w:bottom w:val="none" w:sz="0" w:space="0" w:color="auto"/>
        <w:right w:val="none" w:sz="0" w:space="0" w:color="auto"/>
      </w:divBdr>
      <w:divsChild>
        <w:div w:id="448933701">
          <w:marLeft w:val="0"/>
          <w:marRight w:val="0"/>
          <w:marTop w:val="0"/>
          <w:marBottom w:val="0"/>
          <w:divBdr>
            <w:top w:val="single" w:sz="2" w:space="0" w:color="auto"/>
            <w:left w:val="single" w:sz="2" w:space="0" w:color="auto"/>
            <w:bottom w:val="single" w:sz="2" w:space="0" w:color="auto"/>
            <w:right w:val="single" w:sz="2" w:space="0" w:color="auto"/>
          </w:divBdr>
        </w:div>
      </w:divsChild>
    </w:div>
    <w:div w:id="2027250300">
      <w:bodyDiv w:val="1"/>
      <w:marLeft w:val="0"/>
      <w:marRight w:val="0"/>
      <w:marTop w:val="0"/>
      <w:marBottom w:val="0"/>
      <w:divBdr>
        <w:top w:val="none" w:sz="0" w:space="0" w:color="auto"/>
        <w:left w:val="none" w:sz="0" w:space="0" w:color="auto"/>
        <w:bottom w:val="none" w:sz="0" w:space="0" w:color="auto"/>
        <w:right w:val="none" w:sz="0" w:space="0" w:color="auto"/>
      </w:divBdr>
    </w:div>
    <w:div w:id="2030136716">
      <w:bodyDiv w:val="1"/>
      <w:marLeft w:val="0"/>
      <w:marRight w:val="0"/>
      <w:marTop w:val="0"/>
      <w:marBottom w:val="0"/>
      <w:divBdr>
        <w:top w:val="none" w:sz="0" w:space="0" w:color="auto"/>
        <w:left w:val="none" w:sz="0" w:space="0" w:color="auto"/>
        <w:bottom w:val="none" w:sz="0" w:space="0" w:color="auto"/>
        <w:right w:val="none" w:sz="0" w:space="0" w:color="auto"/>
      </w:divBdr>
      <w:divsChild>
        <w:div w:id="325986829">
          <w:marLeft w:val="0"/>
          <w:marRight w:val="0"/>
          <w:marTop w:val="0"/>
          <w:marBottom w:val="0"/>
          <w:divBdr>
            <w:top w:val="single" w:sz="2" w:space="0" w:color="auto"/>
            <w:left w:val="single" w:sz="2" w:space="0" w:color="auto"/>
            <w:bottom w:val="single" w:sz="2" w:space="0" w:color="auto"/>
            <w:right w:val="single" w:sz="2" w:space="0" w:color="auto"/>
          </w:divBdr>
        </w:div>
        <w:div w:id="1435174109">
          <w:marLeft w:val="0"/>
          <w:marRight w:val="0"/>
          <w:marTop w:val="0"/>
          <w:marBottom w:val="0"/>
          <w:divBdr>
            <w:top w:val="single" w:sz="2" w:space="0" w:color="auto"/>
            <w:left w:val="single" w:sz="2" w:space="0" w:color="auto"/>
            <w:bottom w:val="single" w:sz="2" w:space="0" w:color="auto"/>
            <w:right w:val="single" w:sz="2" w:space="0" w:color="auto"/>
          </w:divBdr>
        </w:div>
        <w:div w:id="1455783264">
          <w:marLeft w:val="0"/>
          <w:marRight w:val="0"/>
          <w:marTop w:val="0"/>
          <w:marBottom w:val="0"/>
          <w:divBdr>
            <w:top w:val="single" w:sz="2" w:space="0" w:color="auto"/>
            <w:left w:val="single" w:sz="2" w:space="0" w:color="auto"/>
            <w:bottom w:val="single" w:sz="2" w:space="0" w:color="auto"/>
            <w:right w:val="single" w:sz="2" w:space="0" w:color="auto"/>
          </w:divBdr>
        </w:div>
        <w:div w:id="1945377410">
          <w:marLeft w:val="0"/>
          <w:marRight w:val="0"/>
          <w:marTop w:val="0"/>
          <w:marBottom w:val="0"/>
          <w:divBdr>
            <w:top w:val="single" w:sz="2" w:space="0" w:color="auto"/>
            <w:left w:val="single" w:sz="2" w:space="0" w:color="auto"/>
            <w:bottom w:val="single" w:sz="2" w:space="0" w:color="auto"/>
            <w:right w:val="single" w:sz="2" w:space="0" w:color="auto"/>
          </w:divBdr>
        </w:div>
      </w:divsChild>
    </w:div>
    <w:div w:id="2032955656">
      <w:bodyDiv w:val="1"/>
      <w:marLeft w:val="0"/>
      <w:marRight w:val="0"/>
      <w:marTop w:val="0"/>
      <w:marBottom w:val="0"/>
      <w:divBdr>
        <w:top w:val="none" w:sz="0" w:space="0" w:color="auto"/>
        <w:left w:val="none" w:sz="0" w:space="0" w:color="auto"/>
        <w:bottom w:val="none" w:sz="0" w:space="0" w:color="auto"/>
        <w:right w:val="none" w:sz="0" w:space="0" w:color="auto"/>
      </w:divBdr>
      <w:divsChild>
        <w:div w:id="291058697">
          <w:marLeft w:val="0"/>
          <w:marRight w:val="0"/>
          <w:marTop w:val="0"/>
          <w:marBottom w:val="0"/>
          <w:divBdr>
            <w:top w:val="single" w:sz="2" w:space="0" w:color="auto"/>
            <w:left w:val="single" w:sz="2" w:space="0" w:color="auto"/>
            <w:bottom w:val="single" w:sz="2" w:space="0" w:color="auto"/>
            <w:right w:val="single" w:sz="2" w:space="0" w:color="auto"/>
          </w:divBdr>
        </w:div>
        <w:div w:id="788623231">
          <w:marLeft w:val="0"/>
          <w:marRight w:val="0"/>
          <w:marTop w:val="0"/>
          <w:marBottom w:val="0"/>
          <w:divBdr>
            <w:top w:val="single" w:sz="2" w:space="0" w:color="auto"/>
            <w:left w:val="single" w:sz="2" w:space="0" w:color="auto"/>
            <w:bottom w:val="single" w:sz="2" w:space="0" w:color="auto"/>
            <w:right w:val="single" w:sz="2" w:space="0" w:color="auto"/>
          </w:divBdr>
        </w:div>
      </w:divsChild>
    </w:div>
    <w:div w:id="2033797512">
      <w:bodyDiv w:val="1"/>
      <w:marLeft w:val="0"/>
      <w:marRight w:val="0"/>
      <w:marTop w:val="0"/>
      <w:marBottom w:val="0"/>
      <w:divBdr>
        <w:top w:val="none" w:sz="0" w:space="0" w:color="auto"/>
        <w:left w:val="none" w:sz="0" w:space="0" w:color="auto"/>
        <w:bottom w:val="none" w:sz="0" w:space="0" w:color="auto"/>
        <w:right w:val="none" w:sz="0" w:space="0" w:color="auto"/>
      </w:divBdr>
    </w:div>
    <w:div w:id="2037121910">
      <w:bodyDiv w:val="1"/>
      <w:marLeft w:val="0"/>
      <w:marRight w:val="0"/>
      <w:marTop w:val="0"/>
      <w:marBottom w:val="0"/>
      <w:divBdr>
        <w:top w:val="none" w:sz="0" w:space="0" w:color="auto"/>
        <w:left w:val="none" w:sz="0" w:space="0" w:color="auto"/>
        <w:bottom w:val="none" w:sz="0" w:space="0" w:color="auto"/>
        <w:right w:val="none" w:sz="0" w:space="0" w:color="auto"/>
      </w:divBdr>
      <w:divsChild>
        <w:div w:id="411396280">
          <w:marLeft w:val="0"/>
          <w:marRight w:val="0"/>
          <w:marTop w:val="0"/>
          <w:marBottom w:val="0"/>
          <w:divBdr>
            <w:top w:val="single" w:sz="2" w:space="0" w:color="auto"/>
            <w:left w:val="single" w:sz="2" w:space="0" w:color="auto"/>
            <w:bottom w:val="single" w:sz="2" w:space="0" w:color="auto"/>
            <w:right w:val="single" w:sz="2" w:space="0" w:color="auto"/>
          </w:divBdr>
        </w:div>
        <w:div w:id="902177137">
          <w:marLeft w:val="0"/>
          <w:marRight w:val="0"/>
          <w:marTop w:val="0"/>
          <w:marBottom w:val="0"/>
          <w:divBdr>
            <w:top w:val="single" w:sz="2" w:space="0" w:color="auto"/>
            <w:left w:val="single" w:sz="2" w:space="0" w:color="auto"/>
            <w:bottom w:val="single" w:sz="2" w:space="0" w:color="auto"/>
            <w:right w:val="single" w:sz="2" w:space="0" w:color="auto"/>
          </w:divBdr>
        </w:div>
      </w:divsChild>
    </w:div>
    <w:div w:id="2109348354">
      <w:bodyDiv w:val="1"/>
      <w:marLeft w:val="0"/>
      <w:marRight w:val="0"/>
      <w:marTop w:val="0"/>
      <w:marBottom w:val="0"/>
      <w:divBdr>
        <w:top w:val="none" w:sz="0" w:space="0" w:color="auto"/>
        <w:left w:val="none" w:sz="0" w:space="0" w:color="auto"/>
        <w:bottom w:val="none" w:sz="0" w:space="0" w:color="auto"/>
        <w:right w:val="none" w:sz="0" w:space="0" w:color="auto"/>
      </w:divBdr>
    </w:div>
    <w:div w:id="2138791863">
      <w:bodyDiv w:val="1"/>
      <w:marLeft w:val="0"/>
      <w:marRight w:val="0"/>
      <w:marTop w:val="0"/>
      <w:marBottom w:val="0"/>
      <w:divBdr>
        <w:top w:val="none" w:sz="0" w:space="0" w:color="auto"/>
        <w:left w:val="none" w:sz="0" w:space="0" w:color="auto"/>
        <w:bottom w:val="none" w:sz="0" w:space="0" w:color="auto"/>
        <w:right w:val="none" w:sz="0" w:space="0" w:color="auto"/>
      </w:divBdr>
      <w:divsChild>
        <w:div w:id="57174204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teaching-and-learning/curriculum/english/planning-programming-and-assessing-english-7-10" TargetMode="External"/><Relationship Id="rId21" Type="http://schemas.openxmlformats.org/officeDocument/2006/relationships/hyperlink" Target="https://education.nsw.gov.au/teaching-and-learning/curriculum/english/planning-programming-and-assessing-english-7-10" TargetMode="External"/><Relationship Id="rId42" Type="http://schemas.openxmlformats.org/officeDocument/2006/relationships/hyperlink" Target="https://education.nsw.gov.au/teaching-and-learning/curriculum/english/planning-programming-and-assessing-english-7-10" TargetMode="External"/><Relationship Id="rId47" Type="http://schemas.openxmlformats.org/officeDocument/2006/relationships/hyperlink" Target="https://educationstandards.nsw.edu.au/wps/portal/nesa/k-10/understanding-the-curriculum/programming/advice-on-units" TargetMode="External"/><Relationship Id="rId63" Type="http://schemas.openxmlformats.org/officeDocument/2006/relationships/hyperlink" Target="https://education.nsw.gov.au/teaching-and-learning/curriculum/english/professional-learning-english-k-12" TargetMode="External"/><Relationship Id="rId68" Type="http://schemas.openxmlformats.org/officeDocument/2006/relationships/hyperlink" Target="https://www.australiancurriculum.edu.au/resources/national-literacy-and-numeracy-learning-progressions/version-3-of-national-literacy-and-numeracy-learning-progressions/" TargetMode="External"/><Relationship Id="rId84" Type="http://schemas.openxmlformats.org/officeDocument/2006/relationships/image" Target="media/image1.png"/><Relationship Id="rId89" Type="http://schemas.openxmlformats.org/officeDocument/2006/relationships/fontTable" Target="fontTable.xml"/><Relationship Id="rId16" Type="http://schemas.openxmlformats.org/officeDocument/2006/relationships/hyperlink" Target="https://education.nsw.gov.au/teaching-and-learning/curriculum/english/planning-programming-and-assessing-english-7-10" TargetMode="External"/><Relationship Id="rId11" Type="http://schemas.openxmlformats.org/officeDocument/2006/relationships/hyperlink" Target="https://education.nsw.gov.au/teaching-and-learning/curriculum/english/planning-programming-and-assessing-english-7-10" TargetMode="External"/><Relationship Id="rId32" Type="http://schemas.openxmlformats.org/officeDocument/2006/relationships/hyperlink" Target="https://education.nsw.gov.au/teaching-and-learning/curriculum/planning-programming-and-assessing-k-12/planning-programming-and-assessing-7-12/inclusion-and-differentiation-advice-7-10" TargetMode="External"/><Relationship Id="rId37" Type="http://schemas.openxmlformats.org/officeDocument/2006/relationships/hyperlink" Target="https://education.nsw.gov.au/teaching-and-learning/curriculum/planning-programming-and-assessing-k-12/planning-programming-and-assessing-7-12/inclusion-and-differentiation-advice-7-10" TargetMode="External"/><Relationship Id="rId53" Type="http://schemas.openxmlformats.org/officeDocument/2006/relationships/hyperlink" Target="https://education.nsw.gov.au/teaching-and-learning/curriculum/planning-programming-and-assessing-k-12/about-universal-design-for-learning" TargetMode="External"/><Relationship Id="rId58" Type="http://schemas.openxmlformats.org/officeDocument/2006/relationships/hyperlink" Target="https://education.nsw.gov.au/teaching-and-learning/curriculum/planning-programming-and-assessing-k-12/planning-programming-and-assessing-7-12" TargetMode="External"/><Relationship Id="rId74" Type="http://schemas.openxmlformats.org/officeDocument/2006/relationships/hyperlink" Target="https://education.nsw.gov.au/teaching-and-learning/curriculum/planning-programming-and-assessing-k-12/planning-programming-and-assessing-7-12/inclusion-and-differentiation-advice-7-10" TargetMode="External"/><Relationship Id="rId79"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www.australiancurriculum.edu.au/resources/national-literacy-and-numeracy-learning-progressions/version-3-of-national-literacy-and-numeracy-learning-progressions/" TargetMode="External"/><Relationship Id="rId22" Type="http://schemas.openxmlformats.org/officeDocument/2006/relationships/hyperlink" Target="https://education.nsw.gov.au/teaching-and-learning/curriculum/explicit-teaching/explicit-teaching-strategies/checking-for-understanding" TargetMode="External"/><Relationship Id="rId27" Type="http://schemas.openxmlformats.org/officeDocument/2006/relationships/hyperlink" Target="https://education.nsw.gov.au/teaching-and-learning/curriculum/planning-programming-and-assessing-k-12/planning-programming-and-assessing-7-12/inclusion-and-differentiation-advice-7-10" TargetMode="External"/><Relationship Id="rId30" Type="http://schemas.openxmlformats.org/officeDocument/2006/relationships/hyperlink" Target="https://education.nsw.gov.au/teaching-and-learning/curriculum/english/planning-programming-and-assessing-english-7-10" TargetMode="External"/><Relationship Id="rId35" Type="http://schemas.openxmlformats.org/officeDocument/2006/relationships/hyperlink" Target="https://education.nsw.gov.au/teaching-and-learning/curriculum/planning-programming-and-assessing-k-12/planning-programming-and-assessing-7-12/inclusion-and-differentiation-advice-7-10" TargetMode="External"/><Relationship Id="rId43" Type="http://schemas.openxmlformats.org/officeDocument/2006/relationships/hyperlink" Target="https://education.nsw.gov.au/teaching-and-learning/curriculum/planning-programming-and-assessing-k-12/planning-programming-and-assessing-7-12/inclusion-and-differentiation-advice-7-10" TargetMode="External"/><Relationship Id="rId48" Type="http://schemas.openxmlformats.org/officeDocument/2006/relationships/hyperlink" Target="https://education.nsw.gov.au/teaching-and-learning/curriculum/english/professional-learning-english-k-12/english-7-12-professional-learning-catalogue/unit-evaluation-tool-s4-5" TargetMode="External"/><Relationship Id="rId56" Type="http://schemas.openxmlformats.org/officeDocument/2006/relationships/hyperlink" Target="https://education.nsw.gov.au/teaching-and-learning/curriculum/planning-programming-and-assessing-k-12/planning-programming-and-assessing-7-12/classroom-assessment-advice-7-10-" TargetMode="External"/><Relationship Id="rId64" Type="http://schemas.openxmlformats.org/officeDocument/2006/relationships/hyperlink" Target="https://educationstandards.nsw.edu.au/wps/portal/nesa/mini-footer/copyright" TargetMode="External"/><Relationship Id="rId69" Type="http://schemas.openxmlformats.org/officeDocument/2006/relationships/hyperlink" Target="http://www.australiancurriculum.edu.au/" TargetMode="External"/><Relationship Id="rId77" Type="http://schemas.openxmlformats.org/officeDocument/2006/relationships/header" Target="header1.xml"/><Relationship Id="rId8" Type="http://schemas.openxmlformats.org/officeDocument/2006/relationships/hyperlink" Target="https://curriculum.nsw.edu.au/learning-areas/english/english-k-10-2022/overview" TargetMode="External"/><Relationship Id="rId51" Type="http://schemas.openxmlformats.org/officeDocument/2006/relationships/hyperlink" Target="https://education.nsw.gov.au/teaching-and-learning/curriculum/explicit-teaching/explicit-teaching-strategies" TargetMode="External"/><Relationship Id="rId72" Type="http://schemas.openxmlformats.org/officeDocument/2006/relationships/hyperlink" Target="https://education.nsw.gov.au/teaching-and-learning/curriculum/planning-programming-and-assessing-k-12/planning-programming-and-assessing-7-12/classroom-assessment-advice-7-10-" TargetMode="External"/><Relationship Id="rId80" Type="http://schemas.openxmlformats.org/officeDocument/2006/relationships/footer" Target="footer2.xml"/><Relationship Id="rId85"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hyperlink" Target="https://education.nsw.gov.au/teaching-and-learning/curriculum/english/planning-programming-and-assessing-english-7-10/phases-approach-to-conceptual-programming" TargetMode="External"/><Relationship Id="rId17" Type="http://schemas.openxmlformats.org/officeDocument/2006/relationships/hyperlink" Target="https://education.nsw.gov.au/teaching-and-learning/curriculum/english/planning-programming-and-assessing-english-7-10" TargetMode="External"/><Relationship Id="rId25" Type="http://schemas.openxmlformats.org/officeDocument/2006/relationships/hyperlink" Target="https://education.nsw.gov.au/teaching-and-learning/curriculum/planning-programming-and-assessing-k-12/planning-programming-and-assessing-7-12/inclusion-and-differentiation-advice-7-10" TargetMode="External"/><Relationship Id="rId33" Type="http://schemas.openxmlformats.org/officeDocument/2006/relationships/hyperlink" Target="https://education.nsw.gov.au/teaching-and-learning/curriculum/planning-programming-and-assessing-k-12/planning-programming-and-assessing-7-12/inclusion-and-differentiation-advice-7-10" TargetMode="External"/><Relationship Id="rId38" Type="http://schemas.openxmlformats.org/officeDocument/2006/relationships/hyperlink" Target="https://education.nsw.gov.au/teaching-and-learning/curriculum/english/planning-programming-and-assessing-english-7-10" TargetMode="External"/><Relationship Id="rId46" Type="http://schemas.openxmlformats.org/officeDocument/2006/relationships/hyperlink" Target="https://education.nsw.gov.au/teaching-and-learning/curriculum/english/planning-programming-and-assessing-english-7-10" TargetMode="External"/><Relationship Id="rId59" Type="http://schemas.openxmlformats.org/officeDocument/2006/relationships/hyperlink" Target="https://education.nsw.gov.au/teaching-and-learning/curriculum/planning-programming-and-assessing-k-12/planning-programming-and-assessing-7-12/inclusion-and-differentiation-advice-7-10" TargetMode="External"/><Relationship Id="rId67" Type="http://schemas.openxmlformats.org/officeDocument/2006/relationships/hyperlink" Target="https://curriculum.nsw.edu.au/learning-areas/english/english-k-10-2022" TargetMode="External"/><Relationship Id="rId20" Type="http://schemas.openxmlformats.org/officeDocument/2006/relationships/hyperlink" Target="https://education.nsw.gov.au/teaching-and-learning/curriculum/explicit-teaching/explicit-teaching-strategies/sharing-learning-intentions" TargetMode="External"/><Relationship Id="rId41" Type="http://schemas.openxmlformats.org/officeDocument/2006/relationships/hyperlink" Target="https://education.nsw.gov.au/teaching-and-learning/curriculum/planning-programming-and-assessing-k-12/planning-programming-and-assessing-7-12/inclusion-and-differentiation-advice-7-10" TargetMode="External"/><Relationship Id="rId54" Type="http://schemas.openxmlformats.org/officeDocument/2006/relationships/hyperlink" Target="https://education.nsw.gov.au/policy-library/policies/pd-2016-0468" TargetMode="External"/><Relationship Id="rId62"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70" Type="http://schemas.openxmlformats.org/officeDocument/2006/relationships/hyperlink" Target="https://dev.education.nsw.gov.au/about-us/strategies-and-reports/school-excellence-and-accountability/sef-evidence-guide/resources/about-sef" TargetMode="External"/><Relationship Id="rId75" Type="http://schemas.openxmlformats.org/officeDocument/2006/relationships/hyperlink" Target="https://education.nsw.gov.au/about-us/strategies-and-reports/plan-for-nsw-public-education" TargetMode="External"/><Relationship Id="rId83" Type="http://schemas.openxmlformats.org/officeDocument/2006/relationships/hyperlink" Target="https://creativecommons.org/licenses/by/4.0/" TargetMode="External"/><Relationship Id="rId88"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english/planning-programming-and-assessing-english-7-10" TargetMode="External"/><Relationship Id="rId23" Type="http://schemas.openxmlformats.org/officeDocument/2006/relationships/hyperlink" Target="https://education.nsw.gov.au/teaching-and-learning/curriculum/explicit-teaching/explicit-teaching-strategies/sharing-success-criteria" TargetMode="External"/><Relationship Id="rId28" Type="http://schemas.openxmlformats.org/officeDocument/2006/relationships/hyperlink" Target="https://education.nsw.gov.au/teaching-and-learning/curriculum/planning-programming-and-assessing-k-12/planning-programming-and-assessing-7-12/inclusion-and-differentiation-advice-7-10" TargetMode="External"/><Relationship Id="rId36" Type="http://schemas.openxmlformats.org/officeDocument/2006/relationships/hyperlink" Target="https://education.nsw.gov.au/teaching-and-learning/curriculum/planning-programming-and-assessing-k-12/planning-programming-and-assessing-7-12/inclusion-and-differentiation-advice-7-10" TargetMode="External"/><Relationship Id="rId49" Type="http://schemas.openxmlformats.org/officeDocument/2006/relationships/hyperlink" Target="mailto:English.curriculum@det.nsw.edu.au" TargetMode="External"/><Relationship Id="rId57" Type="http://schemas.openxmlformats.org/officeDocument/2006/relationships/hyperlink" Target="https://education.nsw.gov.au/teaching-and-learning/curriculum/planning-programming-and-assessing-k-12/planning-programming-and-assessing-7-12/assessment-task-advice-7-10" TargetMode="External"/><Relationship Id="rId10" Type="http://schemas.openxmlformats.org/officeDocument/2006/relationships/hyperlink" Target="https://education.nsw.gov.au/teaching-and-learning/curriculum/english/planning-programming-and-assessing-english-7-10" TargetMode="External"/><Relationship Id="rId31" Type="http://schemas.openxmlformats.org/officeDocument/2006/relationships/hyperlink" Target="https://education.nsw.gov.au/teaching-and-learning/curriculum/planning-programming-and-assessing-k-12/planning-programming-and-assessing-7-12/inclusion-and-differentiation-advice-7-10" TargetMode="External"/><Relationship Id="rId44" Type="http://schemas.openxmlformats.org/officeDocument/2006/relationships/hyperlink" Target="https://education.nsw.gov.au/teaching-and-learning/curriculum/planning-programming-and-assessing-k-12/planning-programming-and-assessing-7-12/inclusion-and-differentiation-advice-7-10" TargetMode="External"/><Relationship Id="rId52" Type="http://schemas.openxmlformats.org/officeDocument/2006/relationships/hyperlink" Target="https://education.nsw.gov.au/about-us/strategies-and-reports/plan-for-nsw-public-education" TargetMode="External"/><Relationship Id="rId60" Type="http://schemas.openxmlformats.org/officeDocument/2006/relationships/hyperlink" Target="https://curriculum.nsw.edu.au/learning-areas/english/english-k-10-2022/overview" TargetMode="External"/><Relationship Id="rId65" Type="http://schemas.openxmlformats.org/officeDocument/2006/relationships/hyperlink" Target="https://educationstandards.nsw.edu.au" TargetMode="External"/><Relationship Id="rId73" Type="http://schemas.openxmlformats.org/officeDocument/2006/relationships/hyperlink" Target="https://education.nsw.gov.au/teaching-and-learning/curriculum/english/planning-programming-and-assessing-english-7-10/phases-approach-to-conceptual-programming" TargetMode="External"/><Relationship Id="rId78" Type="http://schemas.openxmlformats.org/officeDocument/2006/relationships/header" Target="header2.xml"/><Relationship Id="rId81" Type="http://schemas.openxmlformats.org/officeDocument/2006/relationships/header" Target="header3.xml"/><Relationship Id="rId86"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curriculum.nsw.edu.au/learning-areas/english/english-k-10-2022/overview" TargetMode="External"/><Relationship Id="rId13" Type="http://schemas.openxmlformats.org/officeDocument/2006/relationships/hyperlink" Target="https://curriculum.nsw.edu.au/learning-areas/english/english-k-10-2022/overview" TargetMode="External"/><Relationship Id="rId18" Type="http://schemas.openxmlformats.org/officeDocument/2006/relationships/hyperlink" Target="https://education.nsw.gov.au/teaching-and-learning/curriculum/explicit-teaching/explicit-teaching-strategies/sharing-learning-intentions" TargetMode="External"/><Relationship Id="rId39" Type="http://schemas.openxmlformats.org/officeDocument/2006/relationships/hyperlink" Target="https://education.nsw.gov.au/teaching-and-learning/curriculum/planning-programming-and-assessing-k-12/planning-programming-and-assessing-7-12/inclusion-and-differentiation-advice-7-10" TargetMode="External"/><Relationship Id="rId34" Type="http://schemas.openxmlformats.org/officeDocument/2006/relationships/hyperlink" Target="https://education.nsw.gov.au/teaching-and-learning/curriculum/english/planning-programming-and-assessing-english-7-10" TargetMode="External"/><Relationship Id="rId50" Type="http://schemas.openxmlformats.org/officeDocument/2006/relationships/hyperlink" Target="mailto:englishcurriculum@det.nsw.edu.au" TargetMode="External"/><Relationship Id="rId55" Type="http://schemas.openxmlformats.org/officeDocument/2006/relationships/hyperlink" Target="https://education.nsw.gov.au/teaching-and-learning/curriculum/planning-programming-and-assessing-k-12/planning-programming-and-assessing-7-12" TargetMode="External"/><Relationship Id="rId76" Type="http://schemas.openxmlformats.org/officeDocument/2006/relationships/hyperlink" Target="https://education.nsw.gov.au/teaching-and-learning/curriculum/planning-programming-and-assessing-k-12/about-universal-design-for-learning" TargetMode="External"/><Relationship Id="rId7" Type="http://schemas.openxmlformats.org/officeDocument/2006/relationships/hyperlink" Target="https://curriculum.nsw.edu.au/learning-areas/english/english-k-10-2022/overview" TargetMode="External"/><Relationship Id="rId71" Type="http://schemas.openxmlformats.org/officeDocument/2006/relationships/hyperlink" Target="https://education.nsw.gov.au/teaching-and-learning/curriculum/explicit-teaching/explicit-teaching-strategies" TargetMode="External"/><Relationship Id="rId2" Type="http://schemas.openxmlformats.org/officeDocument/2006/relationships/styles" Target="styles.xml"/><Relationship Id="rId29" Type="http://schemas.openxmlformats.org/officeDocument/2006/relationships/hyperlink" Target="https://education.nsw.gov.au/teaching-and-learning/curriculum/planning-programming-and-assessing-k-12/planning-programming-and-assessing-7-12/inclusion-and-differentiation-advice-7-10" TargetMode="External"/><Relationship Id="rId24" Type="http://schemas.openxmlformats.org/officeDocument/2006/relationships/hyperlink" Target="https://education.nsw.gov.au/teaching-and-learning/curriculum/planning-programming-and-assessing-k-12/planning-programming-and-assessing-7-12/inclusion-and-differentiation-advice-7-10" TargetMode="External"/><Relationship Id="rId40" Type="http://schemas.openxmlformats.org/officeDocument/2006/relationships/hyperlink" Target="https://education.nsw.gov.au/teaching-and-learning/curriculum/planning-programming-and-assessing-k-12/planning-programming-and-assessing-7-12/inclusion-and-differentiation-advice-7-10" TargetMode="External"/><Relationship Id="rId45" Type="http://schemas.openxmlformats.org/officeDocument/2006/relationships/hyperlink" Target="https://education.nsw.gov.au/teaching-and-learning/curriculum/planning-programming-and-assessing-k-12/planning-programming-and-assessing-7-12/inclusion-and-differentiation-advice-7-10" TargetMode="External"/><Relationship Id="rId66" Type="http://schemas.openxmlformats.org/officeDocument/2006/relationships/hyperlink" Target="https://curriculum.nsw.edu.au" TargetMode="External"/><Relationship Id="rId87" Type="http://schemas.openxmlformats.org/officeDocument/2006/relationships/header" Target="header5.xml"/><Relationship Id="rId61" Type="http://schemas.openxmlformats.org/officeDocument/2006/relationships/hyperlink" Target="https://education.nsw.gov.au/teaching-and-learning/curriculum/english/planning-programming-and-assessing-english-7-10" TargetMode="External"/><Relationship Id="rId82" Type="http://schemas.openxmlformats.org/officeDocument/2006/relationships/footer" Target="footer3.xml"/><Relationship Id="rId19" Type="http://schemas.openxmlformats.org/officeDocument/2006/relationships/hyperlink" Target="https://education.nsw.gov.au/teaching-and-learning/curriculum/explicit-teaching/explicit-teaching-strategies/sharing-success-criteri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9148</Words>
  <Characters>52789</Characters>
  <Application>Microsoft Office Word</Application>
  <DocSecurity>0</DocSecurity>
  <Lines>1466</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61153</CharactersWithSpaces>
  <SharedDoc>false</SharedDoc>
  <HLinks>
    <vt:vector size="582" baseType="variant">
      <vt:variant>
        <vt:i4>5308424</vt:i4>
      </vt:variant>
      <vt:variant>
        <vt:i4>396</vt:i4>
      </vt:variant>
      <vt:variant>
        <vt:i4>0</vt:i4>
      </vt:variant>
      <vt:variant>
        <vt:i4>5</vt:i4>
      </vt:variant>
      <vt:variant>
        <vt:lpwstr>https://creativecommons.org/licenses/by/4.0/</vt:lpwstr>
      </vt:variant>
      <vt:variant>
        <vt:lpwstr/>
      </vt:variant>
      <vt:variant>
        <vt:i4>196699</vt:i4>
      </vt:variant>
      <vt:variant>
        <vt:i4>393</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390</vt:i4>
      </vt:variant>
      <vt:variant>
        <vt:i4>0</vt:i4>
      </vt:variant>
      <vt:variant>
        <vt:i4>5</vt:i4>
      </vt:variant>
      <vt:variant>
        <vt:lpwstr>https://education.nsw.gov.au/about-us/strategies-and-reports/plan-for-nsw-public-education</vt:lpwstr>
      </vt:variant>
      <vt:variant>
        <vt:lpwstr/>
      </vt:variant>
      <vt:variant>
        <vt:i4>7798819</vt:i4>
      </vt:variant>
      <vt:variant>
        <vt:i4>387</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7667836</vt:i4>
      </vt:variant>
      <vt:variant>
        <vt:i4>384</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3801192</vt:i4>
      </vt:variant>
      <vt:variant>
        <vt:i4>381</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1114189</vt:i4>
      </vt:variant>
      <vt:variant>
        <vt:i4>378</vt:i4>
      </vt:variant>
      <vt:variant>
        <vt:i4>0</vt:i4>
      </vt:variant>
      <vt:variant>
        <vt:i4>5</vt:i4>
      </vt:variant>
      <vt:variant>
        <vt:lpwstr>https://education.nsw.gov.au/teaching-and-learning/curriculum/explicit-teaching/explicit-teaching-strategies</vt:lpwstr>
      </vt:variant>
      <vt:variant>
        <vt:lpwstr/>
      </vt:variant>
      <vt:variant>
        <vt:i4>786458</vt:i4>
      </vt:variant>
      <vt:variant>
        <vt:i4>375</vt:i4>
      </vt:variant>
      <vt:variant>
        <vt:i4>0</vt:i4>
      </vt:variant>
      <vt:variant>
        <vt:i4>5</vt:i4>
      </vt:variant>
      <vt:variant>
        <vt:lpwstr>https://dev.education.nsw.gov.au/about-us/strategies-and-reports/school-excellence-and-accountability/sef-evidence-guide/resources/about-sef</vt:lpwstr>
      </vt:variant>
      <vt:variant>
        <vt:lpwstr/>
      </vt:variant>
      <vt:variant>
        <vt:i4>3080227</vt:i4>
      </vt:variant>
      <vt:variant>
        <vt:i4>372</vt:i4>
      </vt:variant>
      <vt:variant>
        <vt:i4>0</vt:i4>
      </vt:variant>
      <vt:variant>
        <vt:i4>5</vt:i4>
      </vt:variant>
      <vt:variant>
        <vt:lpwstr>http://www.australiancurriculum.edu.au/</vt:lpwstr>
      </vt:variant>
      <vt:variant>
        <vt:lpwstr/>
      </vt:variant>
      <vt:variant>
        <vt:i4>5505040</vt:i4>
      </vt:variant>
      <vt:variant>
        <vt:i4>369</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2621559</vt:i4>
      </vt:variant>
      <vt:variant>
        <vt:i4>366</vt:i4>
      </vt:variant>
      <vt:variant>
        <vt:i4>0</vt:i4>
      </vt:variant>
      <vt:variant>
        <vt:i4>5</vt:i4>
      </vt:variant>
      <vt:variant>
        <vt:lpwstr>https://curriculum.nsw.edu.au/learning-areas/english/english-k-10-2022</vt:lpwstr>
      </vt:variant>
      <vt:variant>
        <vt:lpwstr/>
      </vt:variant>
      <vt:variant>
        <vt:i4>3342452</vt:i4>
      </vt:variant>
      <vt:variant>
        <vt:i4>363</vt:i4>
      </vt:variant>
      <vt:variant>
        <vt:i4>0</vt:i4>
      </vt:variant>
      <vt:variant>
        <vt:i4>5</vt:i4>
      </vt:variant>
      <vt:variant>
        <vt:lpwstr>https://curriculum.nsw.edu.au/</vt:lpwstr>
      </vt:variant>
      <vt:variant>
        <vt:lpwstr/>
      </vt:variant>
      <vt:variant>
        <vt:i4>3997797</vt:i4>
      </vt:variant>
      <vt:variant>
        <vt:i4>360</vt:i4>
      </vt:variant>
      <vt:variant>
        <vt:i4>0</vt:i4>
      </vt:variant>
      <vt:variant>
        <vt:i4>5</vt:i4>
      </vt:variant>
      <vt:variant>
        <vt:lpwstr>https://educationstandards.nsw.edu.au/</vt:lpwstr>
      </vt:variant>
      <vt:variant>
        <vt:lpwstr/>
      </vt:variant>
      <vt:variant>
        <vt:i4>7536744</vt:i4>
      </vt:variant>
      <vt:variant>
        <vt:i4>357</vt:i4>
      </vt:variant>
      <vt:variant>
        <vt:i4>0</vt:i4>
      </vt:variant>
      <vt:variant>
        <vt:i4>5</vt:i4>
      </vt:variant>
      <vt:variant>
        <vt:lpwstr>https://educationstandards.nsw.edu.au/wps/portal/nesa/mini-footer/copyright</vt:lpwstr>
      </vt:variant>
      <vt:variant>
        <vt:lpwstr/>
      </vt:variant>
      <vt:variant>
        <vt:i4>4718675</vt:i4>
      </vt:variant>
      <vt:variant>
        <vt:i4>354</vt:i4>
      </vt:variant>
      <vt:variant>
        <vt:i4>0</vt:i4>
      </vt:variant>
      <vt:variant>
        <vt:i4>5</vt:i4>
      </vt:variant>
      <vt:variant>
        <vt:lpwstr>https://education.nsw.gov.au/teaching-and-learning/curriculum/english/professional-learning-english-k-12</vt:lpwstr>
      </vt:variant>
      <vt:variant>
        <vt:lpwstr/>
      </vt:variant>
      <vt:variant>
        <vt:i4>131147</vt:i4>
      </vt:variant>
      <vt:variant>
        <vt:i4>351</vt:i4>
      </vt:variant>
      <vt:variant>
        <vt:i4>0</vt:i4>
      </vt:variant>
      <vt:variant>
        <vt:i4>5</vt:i4>
      </vt:variant>
      <vt:variant>
        <vt:lpwstr>https://teams.microsoft.com/l/team/19%3a88aaff1954984b3d821940244a27a355%40thread.skype/conversations?groupId=7cace238-04f1-4f87-a5dc-d823e51c9765&amp;tenantId=05a0e69a-418a-47c1-9c25-9387261bf991</vt:lpwstr>
      </vt:variant>
      <vt:variant>
        <vt:lpwstr/>
      </vt:variant>
      <vt:variant>
        <vt:i4>4849739</vt:i4>
      </vt:variant>
      <vt:variant>
        <vt:i4>348</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345</vt:i4>
      </vt:variant>
      <vt:variant>
        <vt:i4>0</vt:i4>
      </vt:variant>
      <vt:variant>
        <vt:i4>5</vt:i4>
      </vt:variant>
      <vt:variant>
        <vt:lpwstr>https://curriculum.nsw.edu.au/learning-areas/english/english-k-10-2022/overview</vt:lpwstr>
      </vt:variant>
      <vt:variant>
        <vt:lpwstr/>
      </vt:variant>
      <vt:variant>
        <vt:i4>7798819</vt:i4>
      </vt:variant>
      <vt:variant>
        <vt:i4>342</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339</vt:i4>
      </vt:variant>
      <vt:variant>
        <vt:i4>0</vt:i4>
      </vt:variant>
      <vt:variant>
        <vt:i4>5</vt:i4>
      </vt:variant>
      <vt:variant>
        <vt:lpwstr>https://education.nsw.gov.au/teaching-and-learning/curriculum/planning-programming-and-assessing-k-12/planning-programming-and-assessing-7-12</vt:lpwstr>
      </vt:variant>
      <vt:variant>
        <vt:lpwstr/>
      </vt:variant>
      <vt:variant>
        <vt:i4>1376267</vt:i4>
      </vt:variant>
      <vt:variant>
        <vt:i4>336</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333</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330</vt:i4>
      </vt:variant>
      <vt:variant>
        <vt:i4>0</vt:i4>
      </vt:variant>
      <vt:variant>
        <vt:i4>5</vt:i4>
      </vt:variant>
      <vt:variant>
        <vt:lpwstr>https://education.nsw.gov.au/teaching-and-learning/curriculum/planning-programming-and-assessing-k-12/planning-programming-and-assessing-7-12</vt:lpwstr>
      </vt:variant>
      <vt:variant>
        <vt:lpwstr/>
      </vt:variant>
      <vt:variant>
        <vt:i4>4522007</vt:i4>
      </vt:variant>
      <vt:variant>
        <vt:i4>327</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324</vt:i4>
      </vt:variant>
      <vt:variant>
        <vt:i4>0</vt:i4>
      </vt:variant>
      <vt:variant>
        <vt:i4>5</vt:i4>
      </vt:variant>
      <vt:variant>
        <vt:lpwstr>https://education.nsw.gov.au/policy-library/policies/pd-2016-0468</vt:lpwstr>
      </vt:variant>
      <vt:variant>
        <vt:lpwstr/>
      </vt:variant>
      <vt:variant>
        <vt:i4>196699</vt:i4>
      </vt:variant>
      <vt:variant>
        <vt:i4>321</vt:i4>
      </vt:variant>
      <vt:variant>
        <vt:i4>0</vt:i4>
      </vt:variant>
      <vt:variant>
        <vt:i4>5</vt:i4>
      </vt:variant>
      <vt:variant>
        <vt:lpwstr>https://education.nsw.gov.au/teaching-and-learning/curriculum/planning-programming-and-assessing-k-12/about-universal-design-for-learning</vt:lpwstr>
      </vt:variant>
      <vt:variant>
        <vt:lpwstr/>
      </vt:variant>
      <vt:variant>
        <vt:i4>2752564</vt:i4>
      </vt:variant>
      <vt:variant>
        <vt:i4>318</vt:i4>
      </vt:variant>
      <vt:variant>
        <vt:i4>0</vt:i4>
      </vt:variant>
      <vt:variant>
        <vt:i4>5</vt:i4>
      </vt:variant>
      <vt:variant>
        <vt:lpwstr>https://education.nsw.gov.au/about-us/strategies-and-reports/plan-for-nsw-public-education</vt:lpwstr>
      </vt:variant>
      <vt:variant>
        <vt:lpwstr/>
      </vt:variant>
      <vt:variant>
        <vt:i4>1114189</vt:i4>
      </vt:variant>
      <vt:variant>
        <vt:i4>315</vt:i4>
      </vt:variant>
      <vt:variant>
        <vt:i4>0</vt:i4>
      </vt:variant>
      <vt:variant>
        <vt:i4>5</vt:i4>
      </vt:variant>
      <vt:variant>
        <vt:lpwstr>https://education.nsw.gov.au/teaching-and-learning/curriculum/explicit-teaching/explicit-teaching-strategies</vt:lpwstr>
      </vt:variant>
      <vt:variant>
        <vt:lpwstr/>
      </vt:variant>
      <vt:variant>
        <vt:i4>8126559</vt:i4>
      </vt:variant>
      <vt:variant>
        <vt:i4>312</vt:i4>
      </vt:variant>
      <vt:variant>
        <vt:i4>0</vt:i4>
      </vt:variant>
      <vt:variant>
        <vt:i4>5</vt:i4>
      </vt:variant>
      <vt:variant>
        <vt:lpwstr>mailto:englishcurriculum@det.nsw.edu.au</vt:lpwstr>
      </vt:variant>
      <vt:variant>
        <vt:lpwstr/>
      </vt:variant>
      <vt:variant>
        <vt:i4>7340040</vt:i4>
      </vt:variant>
      <vt:variant>
        <vt:i4>309</vt:i4>
      </vt:variant>
      <vt:variant>
        <vt:i4>0</vt:i4>
      </vt:variant>
      <vt:variant>
        <vt:i4>5</vt:i4>
      </vt:variant>
      <vt:variant>
        <vt:lpwstr>mailto:English.curriculum@det.nsw.edu.au</vt:lpwstr>
      </vt:variant>
      <vt:variant>
        <vt:lpwstr/>
      </vt:variant>
      <vt:variant>
        <vt:i4>7929914</vt:i4>
      </vt:variant>
      <vt:variant>
        <vt:i4>306</vt:i4>
      </vt:variant>
      <vt:variant>
        <vt:i4>0</vt:i4>
      </vt:variant>
      <vt:variant>
        <vt:i4>5</vt:i4>
      </vt:variant>
      <vt:variant>
        <vt:lpwstr>https://education.nsw.gov.au/teaching-and-learning/curriculum/english/professional-learning-english-k-12/english-7-12-professional-learning-catalogue/unit-evaluation-tool-s4-5</vt:lpwstr>
      </vt:variant>
      <vt:variant>
        <vt:lpwstr/>
      </vt:variant>
      <vt:variant>
        <vt:i4>6488167</vt:i4>
      </vt:variant>
      <vt:variant>
        <vt:i4>303</vt:i4>
      </vt:variant>
      <vt:variant>
        <vt:i4>0</vt:i4>
      </vt:variant>
      <vt:variant>
        <vt:i4>5</vt:i4>
      </vt:variant>
      <vt:variant>
        <vt:lpwstr>https://educationstandards.nsw.edu.au/wps/portal/nesa/k-10/understanding-the-curriculum/programming/advice-on-units</vt:lpwstr>
      </vt:variant>
      <vt:variant>
        <vt:lpwstr/>
      </vt:variant>
      <vt:variant>
        <vt:i4>4849739</vt:i4>
      </vt:variant>
      <vt:variant>
        <vt:i4>297</vt:i4>
      </vt:variant>
      <vt:variant>
        <vt:i4>0</vt:i4>
      </vt:variant>
      <vt:variant>
        <vt:i4>5</vt:i4>
      </vt:variant>
      <vt:variant>
        <vt:lpwstr>https://education.nsw.gov.au/teaching-and-learning/curriculum/english/planning-programming-and-assessing-english-7-10</vt:lpwstr>
      </vt:variant>
      <vt:variant>
        <vt:lpwstr/>
      </vt:variant>
      <vt:variant>
        <vt:i4>7798819</vt:i4>
      </vt:variant>
      <vt:variant>
        <vt:i4>294</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291</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288</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4849739</vt:i4>
      </vt:variant>
      <vt:variant>
        <vt:i4>282</vt:i4>
      </vt:variant>
      <vt:variant>
        <vt:i4>0</vt:i4>
      </vt:variant>
      <vt:variant>
        <vt:i4>5</vt:i4>
      </vt:variant>
      <vt:variant>
        <vt:lpwstr>https://education.nsw.gov.au/teaching-and-learning/curriculum/english/planning-programming-and-assessing-english-7-10</vt:lpwstr>
      </vt:variant>
      <vt:variant>
        <vt:lpwstr/>
      </vt:variant>
      <vt:variant>
        <vt:i4>7798819</vt:i4>
      </vt:variant>
      <vt:variant>
        <vt:i4>279</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276</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273</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4849739</vt:i4>
      </vt:variant>
      <vt:variant>
        <vt:i4>267</vt:i4>
      </vt:variant>
      <vt:variant>
        <vt:i4>0</vt:i4>
      </vt:variant>
      <vt:variant>
        <vt:i4>5</vt:i4>
      </vt:variant>
      <vt:variant>
        <vt:lpwstr>https://education.nsw.gov.au/teaching-and-learning/curriculum/english/planning-programming-and-assessing-english-7-10</vt:lpwstr>
      </vt:variant>
      <vt:variant>
        <vt:lpwstr/>
      </vt:variant>
      <vt:variant>
        <vt:i4>7798819</vt:i4>
      </vt:variant>
      <vt:variant>
        <vt:i4>264</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261</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258</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4849739</vt:i4>
      </vt:variant>
      <vt:variant>
        <vt:i4>252</vt:i4>
      </vt:variant>
      <vt:variant>
        <vt:i4>0</vt:i4>
      </vt:variant>
      <vt:variant>
        <vt:i4>5</vt:i4>
      </vt:variant>
      <vt:variant>
        <vt:lpwstr>https://education.nsw.gov.au/teaching-and-learning/curriculum/english/planning-programming-and-assessing-english-7-10</vt:lpwstr>
      </vt:variant>
      <vt:variant>
        <vt:lpwstr/>
      </vt:variant>
      <vt:variant>
        <vt:i4>7798819</vt:i4>
      </vt:variant>
      <vt:variant>
        <vt:i4>249</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246</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243</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4849739</vt:i4>
      </vt:variant>
      <vt:variant>
        <vt:i4>237</vt:i4>
      </vt:variant>
      <vt:variant>
        <vt:i4>0</vt:i4>
      </vt:variant>
      <vt:variant>
        <vt:i4>5</vt:i4>
      </vt:variant>
      <vt:variant>
        <vt:lpwstr>https://education.nsw.gov.au/teaching-and-learning/curriculum/english/planning-programming-and-assessing-english-7-10</vt:lpwstr>
      </vt:variant>
      <vt:variant>
        <vt:lpwstr/>
      </vt:variant>
      <vt:variant>
        <vt:i4>7798819</vt:i4>
      </vt:variant>
      <vt:variant>
        <vt:i4>234</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231</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228</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4849739</vt:i4>
      </vt:variant>
      <vt:variant>
        <vt:i4>222</vt:i4>
      </vt:variant>
      <vt:variant>
        <vt:i4>0</vt:i4>
      </vt:variant>
      <vt:variant>
        <vt:i4>5</vt:i4>
      </vt:variant>
      <vt:variant>
        <vt:lpwstr>https://education.nsw.gov.au/teaching-and-learning/curriculum/english/planning-programming-and-assessing-english-7-10</vt:lpwstr>
      </vt:variant>
      <vt:variant>
        <vt:lpwstr/>
      </vt:variant>
      <vt:variant>
        <vt:i4>7798819</vt:i4>
      </vt:variant>
      <vt:variant>
        <vt:i4>219</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7798819</vt:i4>
      </vt:variant>
      <vt:variant>
        <vt:i4>216</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851975</vt:i4>
      </vt:variant>
      <vt:variant>
        <vt:i4>213</vt:i4>
      </vt:variant>
      <vt:variant>
        <vt:i4>0</vt:i4>
      </vt:variant>
      <vt:variant>
        <vt:i4>5</vt:i4>
      </vt:variant>
      <vt:variant>
        <vt:lpwstr>https://education.nsw.gov.au/teaching-and-learning/curriculum/explicit-teaching/explicit-teaching-strategies/sharing-success-criteria</vt:lpwstr>
      </vt:variant>
      <vt:variant>
        <vt:lpwstr/>
      </vt:variant>
      <vt:variant>
        <vt:i4>7209059</vt:i4>
      </vt:variant>
      <vt:variant>
        <vt:i4>210</vt:i4>
      </vt:variant>
      <vt:variant>
        <vt:i4>0</vt:i4>
      </vt:variant>
      <vt:variant>
        <vt:i4>5</vt:i4>
      </vt:variant>
      <vt:variant>
        <vt:lpwstr>https://education.nsw.gov.au/teaching-and-learning/curriculum/explicit-teaching/explicit-teaching-strategies/checking-for-understanding</vt:lpwstr>
      </vt:variant>
      <vt:variant>
        <vt:lpwstr/>
      </vt:variant>
      <vt:variant>
        <vt:i4>4849739</vt:i4>
      </vt:variant>
      <vt:variant>
        <vt:i4>207</vt:i4>
      </vt:variant>
      <vt:variant>
        <vt:i4>0</vt:i4>
      </vt:variant>
      <vt:variant>
        <vt:i4>5</vt:i4>
      </vt:variant>
      <vt:variant>
        <vt:lpwstr>https://education.nsw.gov.au/teaching-and-learning/curriculum/english/planning-programming-and-assessing-english-7-10</vt:lpwstr>
      </vt:variant>
      <vt:variant>
        <vt:lpwstr/>
      </vt:variant>
      <vt:variant>
        <vt:i4>5111894</vt:i4>
      </vt:variant>
      <vt:variant>
        <vt:i4>204</vt:i4>
      </vt:variant>
      <vt:variant>
        <vt:i4>0</vt:i4>
      </vt:variant>
      <vt:variant>
        <vt:i4>5</vt:i4>
      </vt:variant>
      <vt:variant>
        <vt:lpwstr>https://education.nsw.gov.au/teaching-and-learning/curriculum/explicit-teaching/explicit-teaching-strategies/sharing-learning-intentions</vt:lpwstr>
      </vt:variant>
      <vt:variant>
        <vt:lpwstr/>
      </vt:variant>
      <vt:variant>
        <vt:i4>851975</vt:i4>
      </vt:variant>
      <vt:variant>
        <vt:i4>201</vt:i4>
      </vt:variant>
      <vt:variant>
        <vt:i4>0</vt:i4>
      </vt:variant>
      <vt:variant>
        <vt:i4>5</vt:i4>
      </vt:variant>
      <vt:variant>
        <vt:lpwstr>https://education.nsw.gov.au/teaching-and-learning/curriculum/explicit-teaching/explicit-teaching-strategies/sharing-success-criteria</vt:lpwstr>
      </vt:variant>
      <vt:variant>
        <vt:lpwstr/>
      </vt:variant>
      <vt:variant>
        <vt:i4>5111894</vt:i4>
      </vt:variant>
      <vt:variant>
        <vt:i4>198</vt:i4>
      </vt:variant>
      <vt:variant>
        <vt:i4>0</vt:i4>
      </vt:variant>
      <vt:variant>
        <vt:i4>5</vt:i4>
      </vt:variant>
      <vt:variant>
        <vt:lpwstr>https://education.nsw.gov.au/teaching-and-learning/curriculum/explicit-teaching/explicit-teaching-strategies/sharing-learning-intentions</vt:lpwstr>
      </vt:variant>
      <vt:variant>
        <vt:lpwstr/>
      </vt:variant>
      <vt:variant>
        <vt:i4>4849739</vt:i4>
      </vt:variant>
      <vt:variant>
        <vt:i4>192</vt:i4>
      </vt:variant>
      <vt:variant>
        <vt:i4>0</vt:i4>
      </vt:variant>
      <vt:variant>
        <vt:i4>5</vt:i4>
      </vt:variant>
      <vt:variant>
        <vt:lpwstr>https://education.nsw.gov.au/teaching-and-learning/curriculum/english/planning-programming-and-assessing-english-7-10</vt:lpwstr>
      </vt:variant>
      <vt:variant>
        <vt:lpwstr/>
      </vt:variant>
      <vt:variant>
        <vt:i4>4849739</vt:i4>
      </vt:variant>
      <vt:variant>
        <vt:i4>189</vt:i4>
      </vt:variant>
      <vt:variant>
        <vt:i4>0</vt:i4>
      </vt:variant>
      <vt:variant>
        <vt:i4>5</vt:i4>
      </vt:variant>
      <vt:variant>
        <vt:lpwstr>https://education.nsw.gov.au/teaching-and-learning/curriculum/english/planning-programming-and-assessing-english-7-10</vt:lpwstr>
      </vt:variant>
      <vt:variant>
        <vt:lpwstr/>
      </vt:variant>
      <vt:variant>
        <vt:i4>4849739</vt:i4>
      </vt:variant>
      <vt:variant>
        <vt:i4>186</vt:i4>
      </vt:variant>
      <vt:variant>
        <vt:i4>0</vt:i4>
      </vt:variant>
      <vt:variant>
        <vt:i4>5</vt:i4>
      </vt:variant>
      <vt:variant>
        <vt:lpwstr>https://education.nsw.gov.au/teaching-and-learning/curriculum/english/planning-programming-and-assessing-english-7-10</vt:lpwstr>
      </vt:variant>
      <vt:variant>
        <vt:lpwstr/>
      </vt:variant>
      <vt:variant>
        <vt:i4>5505040</vt:i4>
      </vt:variant>
      <vt:variant>
        <vt:i4>183</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6488153</vt:i4>
      </vt:variant>
      <vt:variant>
        <vt:i4>180</vt:i4>
      </vt:variant>
      <vt:variant>
        <vt:i4>0</vt:i4>
      </vt:variant>
      <vt:variant>
        <vt:i4>5</vt:i4>
      </vt:variant>
      <vt:variant>
        <vt:lpwstr>https://curriculum.nsw.edu.au/learning-areas/english/english-k-10-2022/overview</vt:lpwstr>
      </vt:variant>
      <vt:variant>
        <vt:lpwstr>course-requirements-k-10-english_k_10_2022</vt:lpwstr>
      </vt:variant>
      <vt:variant>
        <vt:i4>7667836</vt:i4>
      </vt:variant>
      <vt:variant>
        <vt:i4>171</vt:i4>
      </vt:variant>
      <vt:variant>
        <vt:i4>0</vt:i4>
      </vt:variant>
      <vt:variant>
        <vt:i4>5</vt:i4>
      </vt:variant>
      <vt:variant>
        <vt:lpwstr>https://education.nsw.gov.au/teaching-and-learning/curriculum/english/planning-programming-and-assessing-english-7-10/phases-approach-to-conceptual-programming</vt:lpwstr>
      </vt:variant>
      <vt:variant>
        <vt:lpwstr/>
      </vt:variant>
      <vt:variant>
        <vt:i4>4849739</vt:i4>
      </vt:variant>
      <vt:variant>
        <vt:i4>168</vt:i4>
      </vt:variant>
      <vt:variant>
        <vt:i4>0</vt:i4>
      </vt:variant>
      <vt:variant>
        <vt:i4>5</vt:i4>
      </vt:variant>
      <vt:variant>
        <vt:lpwstr>https://education.nsw.gov.au/teaching-and-learning/curriculum/english/planning-programming-and-assessing-english-7-10</vt:lpwstr>
      </vt:variant>
      <vt:variant>
        <vt:lpwstr/>
      </vt:variant>
      <vt:variant>
        <vt:i4>4849739</vt:i4>
      </vt:variant>
      <vt:variant>
        <vt:i4>165</vt:i4>
      </vt:variant>
      <vt:variant>
        <vt:i4>0</vt:i4>
      </vt:variant>
      <vt:variant>
        <vt:i4>5</vt:i4>
      </vt:variant>
      <vt:variant>
        <vt:lpwstr>https://education.nsw.gov.au/teaching-and-learning/curriculum/english/planning-programming-and-assessing-english-7-10</vt:lpwstr>
      </vt:variant>
      <vt:variant>
        <vt:lpwstr/>
      </vt:variant>
      <vt:variant>
        <vt:i4>3211317</vt:i4>
      </vt:variant>
      <vt:variant>
        <vt:i4>162</vt:i4>
      </vt:variant>
      <vt:variant>
        <vt:i4>0</vt:i4>
      </vt:variant>
      <vt:variant>
        <vt:i4>5</vt:i4>
      </vt:variant>
      <vt:variant>
        <vt:lpwstr>https://curriculum.nsw.edu.au/learning-areas/english/english-k-10-2022/overview</vt:lpwstr>
      </vt:variant>
      <vt:variant>
        <vt:lpwstr/>
      </vt:variant>
      <vt:variant>
        <vt:i4>3211317</vt:i4>
      </vt:variant>
      <vt:variant>
        <vt:i4>159</vt:i4>
      </vt:variant>
      <vt:variant>
        <vt:i4>0</vt:i4>
      </vt:variant>
      <vt:variant>
        <vt:i4>5</vt:i4>
      </vt:variant>
      <vt:variant>
        <vt:lpwstr>https://curriculum.nsw.edu.au/learning-areas/english/english-k-10-2022/overview</vt:lpwstr>
      </vt:variant>
      <vt:variant>
        <vt:lpwstr/>
      </vt:variant>
      <vt:variant>
        <vt:i4>3211317</vt:i4>
      </vt:variant>
      <vt:variant>
        <vt:i4>156</vt:i4>
      </vt:variant>
      <vt:variant>
        <vt:i4>0</vt:i4>
      </vt:variant>
      <vt:variant>
        <vt:i4>5</vt:i4>
      </vt:variant>
      <vt:variant>
        <vt:lpwstr>https://curriculum.nsw.edu.au/learning-areas/english/english-k-10-2022/overview</vt:lpwstr>
      </vt:variant>
      <vt:variant>
        <vt:lpwstr/>
      </vt:variant>
      <vt:variant>
        <vt:i4>1245247</vt:i4>
      </vt:variant>
      <vt:variant>
        <vt:i4>149</vt:i4>
      </vt:variant>
      <vt:variant>
        <vt:i4>0</vt:i4>
      </vt:variant>
      <vt:variant>
        <vt:i4>5</vt:i4>
      </vt:variant>
      <vt:variant>
        <vt:lpwstr/>
      </vt:variant>
      <vt:variant>
        <vt:lpwstr>_Toc184296389</vt:lpwstr>
      </vt:variant>
      <vt:variant>
        <vt:i4>1245247</vt:i4>
      </vt:variant>
      <vt:variant>
        <vt:i4>143</vt:i4>
      </vt:variant>
      <vt:variant>
        <vt:i4>0</vt:i4>
      </vt:variant>
      <vt:variant>
        <vt:i4>5</vt:i4>
      </vt:variant>
      <vt:variant>
        <vt:lpwstr/>
      </vt:variant>
      <vt:variant>
        <vt:lpwstr>_Toc184296388</vt:lpwstr>
      </vt:variant>
      <vt:variant>
        <vt:i4>1245247</vt:i4>
      </vt:variant>
      <vt:variant>
        <vt:i4>137</vt:i4>
      </vt:variant>
      <vt:variant>
        <vt:i4>0</vt:i4>
      </vt:variant>
      <vt:variant>
        <vt:i4>5</vt:i4>
      </vt:variant>
      <vt:variant>
        <vt:lpwstr/>
      </vt:variant>
      <vt:variant>
        <vt:lpwstr>_Toc184296387</vt:lpwstr>
      </vt:variant>
      <vt:variant>
        <vt:i4>1245247</vt:i4>
      </vt:variant>
      <vt:variant>
        <vt:i4>131</vt:i4>
      </vt:variant>
      <vt:variant>
        <vt:i4>0</vt:i4>
      </vt:variant>
      <vt:variant>
        <vt:i4>5</vt:i4>
      </vt:variant>
      <vt:variant>
        <vt:lpwstr/>
      </vt:variant>
      <vt:variant>
        <vt:lpwstr>_Toc184296386</vt:lpwstr>
      </vt:variant>
      <vt:variant>
        <vt:i4>1245247</vt:i4>
      </vt:variant>
      <vt:variant>
        <vt:i4>125</vt:i4>
      </vt:variant>
      <vt:variant>
        <vt:i4>0</vt:i4>
      </vt:variant>
      <vt:variant>
        <vt:i4>5</vt:i4>
      </vt:variant>
      <vt:variant>
        <vt:lpwstr/>
      </vt:variant>
      <vt:variant>
        <vt:lpwstr>_Toc184296385</vt:lpwstr>
      </vt:variant>
      <vt:variant>
        <vt:i4>1245247</vt:i4>
      </vt:variant>
      <vt:variant>
        <vt:i4>119</vt:i4>
      </vt:variant>
      <vt:variant>
        <vt:i4>0</vt:i4>
      </vt:variant>
      <vt:variant>
        <vt:i4>5</vt:i4>
      </vt:variant>
      <vt:variant>
        <vt:lpwstr/>
      </vt:variant>
      <vt:variant>
        <vt:lpwstr>_Toc184296384</vt:lpwstr>
      </vt:variant>
      <vt:variant>
        <vt:i4>1245247</vt:i4>
      </vt:variant>
      <vt:variant>
        <vt:i4>113</vt:i4>
      </vt:variant>
      <vt:variant>
        <vt:i4>0</vt:i4>
      </vt:variant>
      <vt:variant>
        <vt:i4>5</vt:i4>
      </vt:variant>
      <vt:variant>
        <vt:lpwstr/>
      </vt:variant>
      <vt:variant>
        <vt:lpwstr>_Toc184296383</vt:lpwstr>
      </vt:variant>
      <vt:variant>
        <vt:i4>1245247</vt:i4>
      </vt:variant>
      <vt:variant>
        <vt:i4>107</vt:i4>
      </vt:variant>
      <vt:variant>
        <vt:i4>0</vt:i4>
      </vt:variant>
      <vt:variant>
        <vt:i4>5</vt:i4>
      </vt:variant>
      <vt:variant>
        <vt:lpwstr/>
      </vt:variant>
      <vt:variant>
        <vt:lpwstr>_Toc184296382</vt:lpwstr>
      </vt:variant>
      <vt:variant>
        <vt:i4>1245247</vt:i4>
      </vt:variant>
      <vt:variant>
        <vt:i4>101</vt:i4>
      </vt:variant>
      <vt:variant>
        <vt:i4>0</vt:i4>
      </vt:variant>
      <vt:variant>
        <vt:i4>5</vt:i4>
      </vt:variant>
      <vt:variant>
        <vt:lpwstr/>
      </vt:variant>
      <vt:variant>
        <vt:lpwstr>_Toc184296381</vt:lpwstr>
      </vt:variant>
      <vt:variant>
        <vt:i4>1245247</vt:i4>
      </vt:variant>
      <vt:variant>
        <vt:i4>95</vt:i4>
      </vt:variant>
      <vt:variant>
        <vt:i4>0</vt:i4>
      </vt:variant>
      <vt:variant>
        <vt:i4>5</vt:i4>
      </vt:variant>
      <vt:variant>
        <vt:lpwstr/>
      </vt:variant>
      <vt:variant>
        <vt:lpwstr>_Toc184296380</vt:lpwstr>
      </vt:variant>
      <vt:variant>
        <vt:i4>1835071</vt:i4>
      </vt:variant>
      <vt:variant>
        <vt:i4>89</vt:i4>
      </vt:variant>
      <vt:variant>
        <vt:i4>0</vt:i4>
      </vt:variant>
      <vt:variant>
        <vt:i4>5</vt:i4>
      </vt:variant>
      <vt:variant>
        <vt:lpwstr/>
      </vt:variant>
      <vt:variant>
        <vt:lpwstr>_Toc184296379</vt:lpwstr>
      </vt:variant>
      <vt:variant>
        <vt:i4>1835071</vt:i4>
      </vt:variant>
      <vt:variant>
        <vt:i4>83</vt:i4>
      </vt:variant>
      <vt:variant>
        <vt:i4>0</vt:i4>
      </vt:variant>
      <vt:variant>
        <vt:i4>5</vt:i4>
      </vt:variant>
      <vt:variant>
        <vt:lpwstr/>
      </vt:variant>
      <vt:variant>
        <vt:lpwstr>_Toc184296378</vt:lpwstr>
      </vt:variant>
      <vt:variant>
        <vt:i4>1835071</vt:i4>
      </vt:variant>
      <vt:variant>
        <vt:i4>77</vt:i4>
      </vt:variant>
      <vt:variant>
        <vt:i4>0</vt:i4>
      </vt:variant>
      <vt:variant>
        <vt:i4>5</vt:i4>
      </vt:variant>
      <vt:variant>
        <vt:lpwstr/>
      </vt:variant>
      <vt:variant>
        <vt:lpwstr>_Toc184296377</vt:lpwstr>
      </vt:variant>
      <vt:variant>
        <vt:i4>1835071</vt:i4>
      </vt:variant>
      <vt:variant>
        <vt:i4>71</vt:i4>
      </vt:variant>
      <vt:variant>
        <vt:i4>0</vt:i4>
      </vt:variant>
      <vt:variant>
        <vt:i4>5</vt:i4>
      </vt:variant>
      <vt:variant>
        <vt:lpwstr/>
      </vt:variant>
      <vt:variant>
        <vt:lpwstr>_Toc184296376</vt:lpwstr>
      </vt:variant>
      <vt:variant>
        <vt:i4>1835071</vt:i4>
      </vt:variant>
      <vt:variant>
        <vt:i4>65</vt:i4>
      </vt:variant>
      <vt:variant>
        <vt:i4>0</vt:i4>
      </vt:variant>
      <vt:variant>
        <vt:i4>5</vt:i4>
      </vt:variant>
      <vt:variant>
        <vt:lpwstr/>
      </vt:variant>
      <vt:variant>
        <vt:lpwstr>_Toc184296375</vt:lpwstr>
      </vt:variant>
      <vt:variant>
        <vt:i4>1835071</vt:i4>
      </vt:variant>
      <vt:variant>
        <vt:i4>59</vt:i4>
      </vt:variant>
      <vt:variant>
        <vt:i4>0</vt:i4>
      </vt:variant>
      <vt:variant>
        <vt:i4>5</vt:i4>
      </vt:variant>
      <vt:variant>
        <vt:lpwstr/>
      </vt:variant>
      <vt:variant>
        <vt:lpwstr>_Toc184296374</vt:lpwstr>
      </vt:variant>
      <vt:variant>
        <vt:i4>1835071</vt:i4>
      </vt:variant>
      <vt:variant>
        <vt:i4>53</vt:i4>
      </vt:variant>
      <vt:variant>
        <vt:i4>0</vt:i4>
      </vt:variant>
      <vt:variant>
        <vt:i4>5</vt:i4>
      </vt:variant>
      <vt:variant>
        <vt:lpwstr/>
      </vt:variant>
      <vt:variant>
        <vt:lpwstr>_Toc184296373</vt:lpwstr>
      </vt:variant>
      <vt:variant>
        <vt:i4>1835071</vt:i4>
      </vt:variant>
      <vt:variant>
        <vt:i4>47</vt:i4>
      </vt:variant>
      <vt:variant>
        <vt:i4>0</vt:i4>
      </vt:variant>
      <vt:variant>
        <vt:i4>5</vt:i4>
      </vt:variant>
      <vt:variant>
        <vt:lpwstr/>
      </vt:variant>
      <vt:variant>
        <vt:lpwstr>_Toc184296372</vt:lpwstr>
      </vt:variant>
      <vt:variant>
        <vt:i4>1835071</vt:i4>
      </vt:variant>
      <vt:variant>
        <vt:i4>41</vt:i4>
      </vt:variant>
      <vt:variant>
        <vt:i4>0</vt:i4>
      </vt:variant>
      <vt:variant>
        <vt:i4>5</vt:i4>
      </vt:variant>
      <vt:variant>
        <vt:lpwstr/>
      </vt:variant>
      <vt:variant>
        <vt:lpwstr>_Toc184296371</vt:lpwstr>
      </vt:variant>
      <vt:variant>
        <vt:i4>1835071</vt:i4>
      </vt:variant>
      <vt:variant>
        <vt:i4>35</vt:i4>
      </vt:variant>
      <vt:variant>
        <vt:i4>0</vt:i4>
      </vt:variant>
      <vt:variant>
        <vt:i4>5</vt:i4>
      </vt:variant>
      <vt:variant>
        <vt:lpwstr/>
      </vt:variant>
      <vt:variant>
        <vt:lpwstr>_Toc184296370</vt:lpwstr>
      </vt:variant>
      <vt:variant>
        <vt:i4>1900607</vt:i4>
      </vt:variant>
      <vt:variant>
        <vt:i4>29</vt:i4>
      </vt:variant>
      <vt:variant>
        <vt:i4>0</vt:i4>
      </vt:variant>
      <vt:variant>
        <vt:i4>5</vt:i4>
      </vt:variant>
      <vt:variant>
        <vt:lpwstr/>
      </vt:variant>
      <vt:variant>
        <vt:lpwstr>_Toc184296369</vt:lpwstr>
      </vt:variant>
      <vt:variant>
        <vt:i4>1900607</vt:i4>
      </vt:variant>
      <vt:variant>
        <vt:i4>23</vt:i4>
      </vt:variant>
      <vt:variant>
        <vt:i4>0</vt:i4>
      </vt:variant>
      <vt:variant>
        <vt:i4>5</vt:i4>
      </vt:variant>
      <vt:variant>
        <vt:lpwstr/>
      </vt:variant>
      <vt:variant>
        <vt:lpwstr>_Toc184296368</vt:lpwstr>
      </vt:variant>
      <vt:variant>
        <vt:i4>1900607</vt:i4>
      </vt:variant>
      <vt:variant>
        <vt:i4>17</vt:i4>
      </vt:variant>
      <vt:variant>
        <vt:i4>0</vt:i4>
      </vt:variant>
      <vt:variant>
        <vt:i4>5</vt:i4>
      </vt:variant>
      <vt:variant>
        <vt:lpwstr/>
      </vt:variant>
      <vt:variant>
        <vt:lpwstr>_Toc184296367</vt:lpwstr>
      </vt:variant>
      <vt:variant>
        <vt:i4>1900607</vt:i4>
      </vt:variant>
      <vt:variant>
        <vt:i4>11</vt:i4>
      </vt:variant>
      <vt:variant>
        <vt:i4>0</vt:i4>
      </vt:variant>
      <vt:variant>
        <vt:i4>5</vt:i4>
      </vt:variant>
      <vt:variant>
        <vt:lpwstr/>
      </vt:variant>
      <vt:variant>
        <vt:lpwstr>_Toc184296366</vt:lpwstr>
      </vt:variant>
      <vt:variant>
        <vt:i4>1900607</vt:i4>
      </vt:variant>
      <vt:variant>
        <vt:i4>5</vt:i4>
      </vt:variant>
      <vt:variant>
        <vt:i4>0</vt:i4>
      </vt:variant>
      <vt:variant>
        <vt:i4>5</vt:i4>
      </vt:variant>
      <vt:variant>
        <vt:lpwstr/>
      </vt:variant>
      <vt:variant>
        <vt:lpwstr>_Toc184296365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template – Stages 4 and 5, English</dc:title>
  <dc:subject>This teaching and learning program template has been developed to assist teachers in NSW Department of Education schools to create learning experiences that are contextualised to their students’ needs, interests and abilities for the English K–10 Syllabus (NESA 2022).</dc:subject>
  <dc:creator>NSW Department of Education</dc:creator>
  <cp:keywords/>
  <dc:description/>
  <dcterms:created xsi:type="dcterms:W3CDTF">2024-12-05T03:18:00Z</dcterms:created>
  <dcterms:modified xsi:type="dcterms:W3CDTF">2024-12-05T03:18:00Z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2024-12-05T03:18:58Z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e43e3671-4209-4154-9343-6833537e0e9c</vt:lpwstr>
  </property>
  <property fmtid="{D5CDD505-2E9C-101B-9397-08002B2CF9AE}" pid="8" name="MSIP_Label_b603dfd7-d93a-4381-a340-2995d8282205_ContentBits">
    <vt:lpwstr>0</vt:lpwstr>
  </property>
</Properties>
</file>