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A8476" w14:textId="24078F58" w:rsidR="009969C9" w:rsidRPr="00303D63" w:rsidRDefault="009969C9" w:rsidP="009969C9">
      <w:pPr>
        <w:pStyle w:val="Title"/>
      </w:pPr>
      <w:bookmarkStart w:id="0" w:name="_Hlk182471022"/>
      <w:r>
        <w:t>English Stage 5 (</w:t>
      </w:r>
      <w:r w:rsidRPr="00303D63">
        <w:t xml:space="preserve">Year </w:t>
      </w:r>
      <w:r>
        <w:t xml:space="preserve">10) </w:t>
      </w:r>
      <w:r w:rsidRPr="00303D63">
        <w:t>–</w:t>
      </w:r>
      <w:r w:rsidRPr="00B13F6C">
        <w:t xml:space="preserve">assessment </w:t>
      </w:r>
      <w:r w:rsidR="002E61FC">
        <w:t xml:space="preserve">task </w:t>
      </w:r>
      <w:r w:rsidRPr="00B13F6C">
        <w:t>notification</w:t>
      </w:r>
    </w:p>
    <w:p w14:paraId="0E6E2A57" w14:textId="05BB8ADA" w:rsidR="00270C2F" w:rsidRPr="00F64D8F" w:rsidRDefault="00827390" w:rsidP="00F64D8F">
      <w:pPr>
        <w:pStyle w:val="Subtitle0"/>
      </w:pPr>
      <w:r w:rsidRPr="00F64D8F">
        <w:t>Digital stories</w:t>
      </w:r>
      <w:r w:rsidR="00270C2F" w:rsidRPr="00F64D8F">
        <w:t xml:space="preserve"> – </w:t>
      </w:r>
      <w:r w:rsidR="00ED604C" w:rsidRPr="00F64D8F">
        <w:t xml:space="preserve">interactive </w:t>
      </w:r>
      <w:r w:rsidR="00982562" w:rsidRPr="00F64D8F">
        <w:t>multimoda</w:t>
      </w:r>
      <w:r w:rsidR="003864DD" w:rsidRPr="00F64D8F">
        <w:t xml:space="preserve">l digital text </w:t>
      </w:r>
      <w:r w:rsidR="002C281C" w:rsidRPr="00F64D8F">
        <w:t xml:space="preserve">(group </w:t>
      </w:r>
      <w:r w:rsidR="003864DD" w:rsidRPr="00F64D8F">
        <w:t>composition</w:t>
      </w:r>
      <w:r w:rsidR="002C281C" w:rsidRPr="00F64D8F">
        <w:t>)</w:t>
      </w:r>
      <w:r w:rsidR="003864DD" w:rsidRPr="00F64D8F">
        <w:t xml:space="preserve"> and </w:t>
      </w:r>
      <w:r w:rsidR="002C281C" w:rsidRPr="00F64D8F">
        <w:t xml:space="preserve">individual </w:t>
      </w:r>
      <w:r w:rsidR="003864DD" w:rsidRPr="00F64D8F">
        <w:t>reflection</w:t>
      </w:r>
      <w:r w:rsidR="00270C2F" w:rsidRPr="00F64D8F">
        <w:t xml:space="preserve"> – Term </w:t>
      </w:r>
      <w:r w:rsidR="003864DD" w:rsidRPr="00F64D8F">
        <w:t>4</w:t>
      </w:r>
    </w:p>
    <w:bookmarkEnd w:id="0"/>
    <w:p w14:paraId="512FE829" w14:textId="12F1CBFD" w:rsidR="00087D95" w:rsidRDefault="00283E66" w:rsidP="00283E66">
      <w:r>
        <w:t>This document contains a sample assessment notification and a student work sample. This accompanies the teaching and learning program</w:t>
      </w:r>
      <w:r w:rsidR="006267B6">
        <w:t xml:space="preserve"> </w:t>
      </w:r>
      <w:r w:rsidR="00327A13">
        <w:t xml:space="preserve">‘Digital </w:t>
      </w:r>
      <w:proofErr w:type="gramStart"/>
      <w:r w:rsidR="00327A13">
        <w:t>stories</w:t>
      </w:r>
      <w:r w:rsidR="00704B1E">
        <w:t>’</w:t>
      </w:r>
      <w:proofErr w:type="gramEnd"/>
      <w:r w:rsidR="00E3775F">
        <w:t>.</w:t>
      </w:r>
    </w:p>
    <w:p w14:paraId="6794F2CC" w14:textId="3DBBA5F4" w:rsidR="008C0C3D" w:rsidRDefault="008C0C3D" w:rsidP="00692616">
      <w:r>
        <w:br w:type="page"/>
      </w:r>
    </w:p>
    <w:sdt>
      <w:sdtPr>
        <w:rPr>
          <w:rFonts w:eastAsiaTheme="minorEastAsia"/>
          <w:b/>
          <w:bCs w:val="0"/>
          <w:noProof/>
          <w:color w:val="auto"/>
          <w:sz w:val="22"/>
          <w:szCs w:val="22"/>
        </w:rPr>
        <w:id w:val="1364901598"/>
        <w:docPartObj>
          <w:docPartGallery w:val="Table of Contents"/>
          <w:docPartUnique/>
        </w:docPartObj>
      </w:sdtPr>
      <w:sdtEndPr>
        <w:rPr>
          <w:rFonts w:eastAsiaTheme="minorHAnsi"/>
          <w:b w:val="0"/>
          <w:noProof w:val="0"/>
          <w:szCs w:val="24"/>
        </w:rPr>
      </w:sdtEndPr>
      <w:sdtContent>
        <w:p w14:paraId="485C0F69" w14:textId="23FB4976" w:rsidR="00007E93" w:rsidRPr="00B13F6C" w:rsidRDefault="00007E93" w:rsidP="00CF730C">
          <w:pPr>
            <w:pStyle w:val="TOCHeading"/>
          </w:pPr>
          <w:r w:rsidRPr="00CF730C">
            <w:t>Contents</w:t>
          </w:r>
        </w:p>
        <w:p w14:paraId="00C15A67" w14:textId="219A8E1B" w:rsidR="00CD0FD9" w:rsidRDefault="00CD0FD9">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3086935" w:history="1">
            <w:r w:rsidRPr="00F063CA">
              <w:rPr>
                <w:rStyle w:val="Hyperlink"/>
              </w:rPr>
              <w:t>About this resource</w:t>
            </w:r>
            <w:r>
              <w:rPr>
                <w:webHidden/>
              </w:rPr>
              <w:tab/>
            </w:r>
            <w:r>
              <w:rPr>
                <w:webHidden/>
              </w:rPr>
              <w:fldChar w:fldCharType="begin"/>
            </w:r>
            <w:r>
              <w:rPr>
                <w:webHidden/>
              </w:rPr>
              <w:instrText xml:space="preserve"> PAGEREF _Toc183086935 \h </w:instrText>
            </w:r>
            <w:r>
              <w:rPr>
                <w:webHidden/>
              </w:rPr>
            </w:r>
            <w:r>
              <w:rPr>
                <w:webHidden/>
              </w:rPr>
              <w:fldChar w:fldCharType="separate"/>
            </w:r>
            <w:r>
              <w:rPr>
                <w:webHidden/>
              </w:rPr>
              <w:t>3</w:t>
            </w:r>
            <w:r>
              <w:rPr>
                <w:webHidden/>
              </w:rPr>
              <w:fldChar w:fldCharType="end"/>
            </w:r>
          </w:hyperlink>
        </w:p>
        <w:p w14:paraId="14B5C157" w14:textId="0C6D3052"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36" w:history="1">
            <w:r w:rsidRPr="00F063CA">
              <w:rPr>
                <w:rStyle w:val="Hyperlink"/>
              </w:rPr>
              <w:t>Purpose of resource</w:t>
            </w:r>
            <w:r>
              <w:rPr>
                <w:webHidden/>
              </w:rPr>
              <w:tab/>
            </w:r>
            <w:r>
              <w:rPr>
                <w:webHidden/>
              </w:rPr>
              <w:fldChar w:fldCharType="begin"/>
            </w:r>
            <w:r>
              <w:rPr>
                <w:webHidden/>
              </w:rPr>
              <w:instrText xml:space="preserve"> PAGEREF _Toc183086936 \h </w:instrText>
            </w:r>
            <w:r>
              <w:rPr>
                <w:webHidden/>
              </w:rPr>
            </w:r>
            <w:r>
              <w:rPr>
                <w:webHidden/>
              </w:rPr>
              <w:fldChar w:fldCharType="separate"/>
            </w:r>
            <w:r>
              <w:rPr>
                <w:webHidden/>
              </w:rPr>
              <w:t>3</w:t>
            </w:r>
            <w:r>
              <w:rPr>
                <w:webHidden/>
              </w:rPr>
              <w:fldChar w:fldCharType="end"/>
            </w:r>
          </w:hyperlink>
        </w:p>
        <w:p w14:paraId="1BC6E89F" w14:textId="432F56DA"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37" w:history="1">
            <w:r w:rsidRPr="00F063CA">
              <w:rPr>
                <w:rStyle w:val="Hyperlink"/>
              </w:rPr>
              <w:t>Target audience</w:t>
            </w:r>
            <w:r>
              <w:rPr>
                <w:webHidden/>
              </w:rPr>
              <w:tab/>
            </w:r>
            <w:r>
              <w:rPr>
                <w:webHidden/>
              </w:rPr>
              <w:fldChar w:fldCharType="begin"/>
            </w:r>
            <w:r>
              <w:rPr>
                <w:webHidden/>
              </w:rPr>
              <w:instrText xml:space="preserve"> PAGEREF _Toc183086937 \h </w:instrText>
            </w:r>
            <w:r>
              <w:rPr>
                <w:webHidden/>
              </w:rPr>
            </w:r>
            <w:r>
              <w:rPr>
                <w:webHidden/>
              </w:rPr>
              <w:fldChar w:fldCharType="separate"/>
            </w:r>
            <w:r>
              <w:rPr>
                <w:webHidden/>
              </w:rPr>
              <w:t>4</w:t>
            </w:r>
            <w:r>
              <w:rPr>
                <w:webHidden/>
              </w:rPr>
              <w:fldChar w:fldCharType="end"/>
            </w:r>
          </w:hyperlink>
        </w:p>
        <w:p w14:paraId="38D6DBB7" w14:textId="0D41A0C8"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38" w:history="1">
            <w:r w:rsidRPr="00F063CA">
              <w:rPr>
                <w:rStyle w:val="Hyperlink"/>
              </w:rPr>
              <w:t>When and how to use</w:t>
            </w:r>
            <w:r>
              <w:rPr>
                <w:webHidden/>
              </w:rPr>
              <w:tab/>
            </w:r>
            <w:r>
              <w:rPr>
                <w:webHidden/>
              </w:rPr>
              <w:fldChar w:fldCharType="begin"/>
            </w:r>
            <w:r>
              <w:rPr>
                <w:webHidden/>
              </w:rPr>
              <w:instrText xml:space="preserve"> PAGEREF _Toc183086938 \h </w:instrText>
            </w:r>
            <w:r>
              <w:rPr>
                <w:webHidden/>
              </w:rPr>
            </w:r>
            <w:r>
              <w:rPr>
                <w:webHidden/>
              </w:rPr>
              <w:fldChar w:fldCharType="separate"/>
            </w:r>
            <w:r>
              <w:rPr>
                <w:webHidden/>
              </w:rPr>
              <w:t>4</w:t>
            </w:r>
            <w:r>
              <w:rPr>
                <w:webHidden/>
              </w:rPr>
              <w:fldChar w:fldCharType="end"/>
            </w:r>
          </w:hyperlink>
        </w:p>
        <w:p w14:paraId="25B7C34D" w14:textId="4F4BE0BF"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39" w:history="1">
            <w:r w:rsidRPr="00F063CA">
              <w:rPr>
                <w:rStyle w:val="Hyperlink"/>
              </w:rPr>
              <w:t>Opportunities for collaboration</w:t>
            </w:r>
            <w:r>
              <w:rPr>
                <w:webHidden/>
              </w:rPr>
              <w:tab/>
            </w:r>
            <w:r>
              <w:rPr>
                <w:webHidden/>
              </w:rPr>
              <w:fldChar w:fldCharType="begin"/>
            </w:r>
            <w:r>
              <w:rPr>
                <w:webHidden/>
              </w:rPr>
              <w:instrText xml:space="preserve"> PAGEREF _Toc183086939 \h </w:instrText>
            </w:r>
            <w:r>
              <w:rPr>
                <w:webHidden/>
              </w:rPr>
            </w:r>
            <w:r>
              <w:rPr>
                <w:webHidden/>
              </w:rPr>
              <w:fldChar w:fldCharType="separate"/>
            </w:r>
            <w:r>
              <w:rPr>
                <w:webHidden/>
              </w:rPr>
              <w:t>5</w:t>
            </w:r>
            <w:r>
              <w:rPr>
                <w:webHidden/>
              </w:rPr>
              <w:fldChar w:fldCharType="end"/>
            </w:r>
          </w:hyperlink>
        </w:p>
        <w:p w14:paraId="15CC2B9B" w14:textId="3856C838" w:rsidR="00CD0FD9" w:rsidRDefault="00CD0FD9">
          <w:pPr>
            <w:pStyle w:val="TOC1"/>
            <w:rPr>
              <w:rFonts w:asciiTheme="minorHAnsi" w:eastAsiaTheme="minorEastAsia" w:hAnsiTheme="minorHAnsi" w:cstheme="minorBidi"/>
              <w:b w:val="0"/>
              <w:kern w:val="2"/>
              <w:sz w:val="24"/>
              <w:lang w:eastAsia="en-AU"/>
              <w14:ligatures w14:val="standardContextual"/>
            </w:rPr>
          </w:pPr>
          <w:hyperlink w:anchor="_Toc183086940" w:history="1">
            <w:r w:rsidRPr="00F063CA">
              <w:rPr>
                <w:rStyle w:val="Hyperlink"/>
              </w:rPr>
              <w:t>Digital stories – interactive multimodal digital text composition (group task) and individual reflection</w:t>
            </w:r>
            <w:r>
              <w:rPr>
                <w:webHidden/>
              </w:rPr>
              <w:tab/>
            </w:r>
            <w:r>
              <w:rPr>
                <w:webHidden/>
              </w:rPr>
              <w:fldChar w:fldCharType="begin"/>
            </w:r>
            <w:r>
              <w:rPr>
                <w:webHidden/>
              </w:rPr>
              <w:instrText xml:space="preserve"> PAGEREF _Toc183086940 \h </w:instrText>
            </w:r>
            <w:r>
              <w:rPr>
                <w:webHidden/>
              </w:rPr>
            </w:r>
            <w:r>
              <w:rPr>
                <w:webHidden/>
              </w:rPr>
              <w:fldChar w:fldCharType="separate"/>
            </w:r>
            <w:r>
              <w:rPr>
                <w:webHidden/>
              </w:rPr>
              <w:t>6</w:t>
            </w:r>
            <w:r>
              <w:rPr>
                <w:webHidden/>
              </w:rPr>
              <w:fldChar w:fldCharType="end"/>
            </w:r>
          </w:hyperlink>
        </w:p>
        <w:p w14:paraId="54B1897D" w14:textId="36E7B3DE"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1" w:history="1">
            <w:r w:rsidRPr="00F063CA">
              <w:rPr>
                <w:rStyle w:val="Hyperlink"/>
              </w:rPr>
              <w:t>Task overview</w:t>
            </w:r>
            <w:r>
              <w:rPr>
                <w:webHidden/>
              </w:rPr>
              <w:tab/>
            </w:r>
            <w:r>
              <w:rPr>
                <w:webHidden/>
              </w:rPr>
              <w:fldChar w:fldCharType="begin"/>
            </w:r>
            <w:r>
              <w:rPr>
                <w:webHidden/>
              </w:rPr>
              <w:instrText xml:space="preserve"> PAGEREF _Toc183086941 \h </w:instrText>
            </w:r>
            <w:r>
              <w:rPr>
                <w:webHidden/>
              </w:rPr>
            </w:r>
            <w:r>
              <w:rPr>
                <w:webHidden/>
              </w:rPr>
              <w:fldChar w:fldCharType="separate"/>
            </w:r>
            <w:r>
              <w:rPr>
                <w:webHidden/>
              </w:rPr>
              <w:t>7</w:t>
            </w:r>
            <w:r>
              <w:rPr>
                <w:webHidden/>
              </w:rPr>
              <w:fldChar w:fldCharType="end"/>
            </w:r>
          </w:hyperlink>
        </w:p>
        <w:p w14:paraId="39F45262" w14:textId="36813CF4" w:rsidR="00CD0FD9" w:rsidRDefault="00CD0FD9">
          <w:pPr>
            <w:pStyle w:val="TOC1"/>
            <w:rPr>
              <w:rFonts w:asciiTheme="minorHAnsi" w:eastAsiaTheme="minorEastAsia" w:hAnsiTheme="minorHAnsi" w:cstheme="minorBidi"/>
              <w:b w:val="0"/>
              <w:kern w:val="2"/>
              <w:sz w:val="24"/>
              <w:lang w:eastAsia="en-AU"/>
              <w14:ligatures w14:val="standardContextual"/>
            </w:rPr>
          </w:pPr>
          <w:hyperlink w:anchor="_Toc183086942" w:history="1">
            <w:r w:rsidRPr="00F063CA">
              <w:rPr>
                <w:rStyle w:val="Hyperlink"/>
              </w:rPr>
              <w:t>Task description</w:t>
            </w:r>
            <w:r>
              <w:rPr>
                <w:webHidden/>
              </w:rPr>
              <w:tab/>
            </w:r>
            <w:r>
              <w:rPr>
                <w:webHidden/>
              </w:rPr>
              <w:fldChar w:fldCharType="begin"/>
            </w:r>
            <w:r>
              <w:rPr>
                <w:webHidden/>
              </w:rPr>
              <w:instrText xml:space="preserve"> PAGEREF _Toc183086942 \h </w:instrText>
            </w:r>
            <w:r>
              <w:rPr>
                <w:webHidden/>
              </w:rPr>
            </w:r>
            <w:r>
              <w:rPr>
                <w:webHidden/>
              </w:rPr>
              <w:fldChar w:fldCharType="separate"/>
            </w:r>
            <w:r>
              <w:rPr>
                <w:webHidden/>
              </w:rPr>
              <w:t>9</w:t>
            </w:r>
            <w:r>
              <w:rPr>
                <w:webHidden/>
              </w:rPr>
              <w:fldChar w:fldCharType="end"/>
            </w:r>
          </w:hyperlink>
        </w:p>
        <w:p w14:paraId="6D094880" w14:textId="2CFA5486"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3" w:history="1">
            <w:r w:rsidRPr="00F063CA">
              <w:rPr>
                <w:rStyle w:val="Hyperlink"/>
              </w:rPr>
              <w:t>The context of the task</w:t>
            </w:r>
            <w:r>
              <w:rPr>
                <w:webHidden/>
              </w:rPr>
              <w:tab/>
            </w:r>
            <w:r>
              <w:rPr>
                <w:webHidden/>
              </w:rPr>
              <w:fldChar w:fldCharType="begin"/>
            </w:r>
            <w:r>
              <w:rPr>
                <w:webHidden/>
              </w:rPr>
              <w:instrText xml:space="preserve"> PAGEREF _Toc183086943 \h </w:instrText>
            </w:r>
            <w:r>
              <w:rPr>
                <w:webHidden/>
              </w:rPr>
            </w:r>
            <w:r>
              <w:rPr>
                <w:webHidden/>
              </w:rPr>
              <w:fldChar w:fldCharType="separate"/>
            </w:r>
            <w:r>
              <w:rPr>
                <w:webHidden/>
              </w:rPr>
              <w:t>9</w:t>
            </w:r>
            <w:r>
              <w:rPr>
                <w:webHidden/>
              </w:rPr>
              <w:fldChar w:fldCharType="end"/>
            </w:r>
          </w:hyperlink>
        </w:p>
        <w:p w14:paraId="182F3A9B" w14:textId="5B8E4DA1"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4" w:history="1">
            <w:r w:rsidRPr="00F063CA">
              <w:rPr>
                <w:rStyle w:val="Hyperlink"/>
              </w:rPr>
              <w:t>What is the teacher looking for in this assessment task?</w:t>
            </w:r>
            <w:r>
              <w:rPr>
                <w:webHidden/>
              </w:rPr>
              <w:tab/>
            </w:r>
            <w:r>
              <w:rPr>
                <w:webHidden/>
              </w:rPr>
              <w:fldChar w:fldCharType="begin"/>
            </w:r>
            <w:r>
              <w:rPr>
                <w:webHidden/>
              </w:rPr>
              <w:instrText xml:space="preserve"> PAGEREF _Toc183086944 \h </w:instrText>
            </w:r>
            <w:r>
              <w:rPr>
                <w:webHidden/>
              </w:rPr>
            </w:r>
            <w:r>
              <w:rPr>
                <w:webHidden/>
              </w:rPr>
              <w:fldChar w:fldCharType="separate"/>
            </w:r>
            <w:r>
              <w:rPr>
                <w:webHidden/>
              </w:rPr>
              <w:t>12</w:t>
            </w:r>
            <w:r>
              <w:rPr>
                <w:webHidden/>
              </w:rPr>
              <w:fldChar w:fldCharType="end"/>
            </w:r>
          </w:hyperlink>
        </w:p>
        <w:p w14:paraId="66E8198F" w14:textId="131BDB94"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5" w:history="1">
            <w:r w:rsidRPr="00F063CA">
              <w:rPr>
                <w:rStyle w:val="Hyperlink"/>
              </w:rPr>
              <w:t>Steps to success</w:t>
            </w:r>
            <w:r>
              <w:rPr>
                <w:webHidden/>
              </w:rPr>
              <w:tab/>
            </w:r>
            <w:r>
              <w:rPr>
                <w:webHidden/>
              </w:rPr>
              <w:fldChar w:fldCharType="begin"/>
            </w:r>
            <w:r>
              <w:rPr>
                <w:webHidden/>
              </w:rPr>
              <w:instrText xml:space="preserve"> PAGEREF _Toc183086945 \h </w:instrText>
            </w:r>
            <w:r>
              <w:rPr>
                <w:webHidden/>
              </w:rPr>
            </w:r>
            <w:r>
              <w:rPr>
                <w:webHidden/>
              </w:rPr>
              <w:fldChar w:fldCharType="separate"/>
            </w:r>
            <w:r>
              <w:rPr>
                <w:webHidden/>
              </w:rPr>
              <w:t>13</w:t>
            </w:r>
            <w:r>
              <w:rPr>
                <w:webHidden/>
              </w:rPr>
              <w:fldChar w:fldCharType="end"/>
            </w:r>
          </w:hyperlink>
        </w:p>
        <w:p w14:paraId="71296733" w14:textId="0C7A02B2" w:rsidR="00CD0FD9" w:rsidRDefault="00CD0FD9">
          <w:pPr>
            <w:pStyle w:val="TOC1"/>
            <w:rPr>
              <w:rFonts w:asciiTheme="minorHAnsi" w:eastAsiaTheme="minorEastAsia" w:hAnsiTheme="minorHAnsi" w:cstheme="minorBidi"/>
              <w:b w:val="0"/>
              <w:kern w:val="2"/>
              <w:sz w:val="24"/>
              <w:lang w:eastAsia="en-AU"/>
              <w14:ligatures w14:val="standardContextual"/>
            </w:rPr>
          </w:pPr>
          <w:hyperlink w:anchor="_Toc183086946" w:history="1">
            <w:r w:rsidRPr="00F063CA">
              <w:rPr>
                <w:rStyle w:val="Hyperlink"/>
              </w:rPr>
              <w:t>Marking guidelines</w:t>
            </w:r>
            <w:r>
              <w:rPr>
                <w:webHidden/>
              </w:rPr>
              <w:tab/>
            </w:r>
            <w:r>
              <w:rPr>
                <w:webHidden/>
              </w:rPr>
              <w:fldChar w:fldCharType="begin"/>
            </w:r>
            <w:r>
              <w:rPr>
                <w:webHidden/>
              </w:rPr>
              <w:instrText xml:space="preserve"> PAGEREF _Toc183086946 \h </w:instrText>
            </w:r>
            <w:r>
              <w:rPr>
                <w:webHidden/>
              </w:rPr>
            </w:r>
            <w:r>
              <w:rPr>
                <w:webHidden/>
              </w:rPr>
              <w:fldChar w:fldCharType="separate"/>
            </w:r>
            <w:r>
              <w:rPr>
                <w:webHidden/>
              </w:rPr>
              <w:t>15</w:t>
            </w:r>
            <w:r>
              <w:rPr>
                <w:webHidden/>
              </w:rPr>
              <w:fldChar w:fldCharType="end"/>
            </w:r>
          </w:hyperlink>
        </w:p>
        <w:p w14:paraId="5C691114" w14:textId="6C161DCC"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7" w:history="1">
            <w:r w:rsidRPr="00F063CA">
              <w:rPr>
                <w:rStyle w:val="Hyperlink"/>
              </w:rPr>
              <w:t>Marking criteria</w:t>
            </w:r>
            <w:r>
              <w:rPr>
                <w:webHidden/>
              </w:rPr>
              <w:tab/>
            </w:r>
            <w:r>
              <w:rPr>
                <w:webHidden/>
              </w:rPr>
              <w:fldChar w:fldCharType="begin"/>
            </w:r>
            <w:r>
              <w:rPr>
                <w:webHidden/>
              </w:rPr>
              <w:instrText xml:space="preserve"> PAGEREF _Toc183086947 \h </w:instrText>
            </w:r>
            <w:r>
              <w:rPr>
                <w:webHidden/>
              </w:rPr>
            </w:r>
            <w:r>
              <w:rPr>
                <w:webHidden/>
              </w:rPr>
              <w:fldChar w:fldCharType="separate"/>
            </w:r>
            <w:r>
              <w:rPr>
                <w:webHidden/>
              </w:rPr>
              <w:t>15</w:t>
            </w:r>
            <w:r>
              <w:rPr>
                <w:webHidden/>
              </w:rPr>
              <w:fldChar w:fldCharType="end"/>
            </w:r>
          </w:hyperlink>
        </w:p>
        <w:p w14:paraId="45C1085A" w14:textId="4C2E3AA9"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8" w:history="1">
            <w:r w:rsidRPr="00F063CA">
              <w:rPr>
                <w:rStyle w:val="Hyperlink"/>
              </w:rPr>
              <w:t>Student-facing rubric</w:t>
            </w:r>
            <w:r>
              <w:rPr>
                <w:webHidden/>
              </w:rPr>
              <w:tab/>
            </w:r>
            <w:r>
              <w:rPr>
                <w:webHidden/>
              </w:rPr>
              <w:fldChar w:fldCharType="begin"/>
            </w:r>
            <w:r>
              <w:rPr>
                <w:webHidden/>
              </w:rPr>
              <w:instrText xml:space="preserve"> PAGEREF _Toc183086948 \h </w:instrText>
            </w:r>
            <w:r>
              <w:rPr>
                <w:webHidden/>
              </w:rPr>
            </w:r>
            <w:r>
              <w:rPr>
                <w:webHidden/>
              </w:rPr>
              <w:fldChar w:fldCharType="separate"/>
            </w:r>
            <w:r>
              <w:rPr>
                <w:webHidden/>
              </w:rPr>
              <w:t>19</w:t>
            </w:r>
            <w:r>
              <w:rPr>
                <w:webHidden/>
              </w:rPr>
              <w:fldChar w:fldCharType="end"/>
            </w:r>
          </w:hyperlink>
        </w:p>
        <w:p w14:paraId="196A479A" w14:textId="4BBAC723"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49" w:history="1">
            <w:r w:rsidRPr="00F063CA">
              <w:rPr>
                <w:rStyle w:val="Hyperlink"/>
              </w:rPr>
              <w:t>Assessment policy</w:t>
            </w:r>
            <w:r>
              <w:rPr>
                <w:webHidden/>
              </w:rPr>
              <w:tab/>
            </w:r>
            <w:r>
              <w:rPr>
                <w:webHidden/>
              </w:rPr>
              <w:fldChar w:fldCharType="begin"/>
            </w:r>
            <w:r>
              <w:rPr>
                <w:webHidden/>
              </w:rPr>
              <w:instrText xml:space="preserve"> PAGEREF _Toc183086949 \h </w:instrText>
            </w:r>
            <w:r>
              <w:rPr>
                <w:webHidden/>
              </w:rPr>
            </w:r>
            <w:r>
              <w:rPr>
                <w:webHidden/>
              </w:rPr>
              <w:fldChar w:fldCharType="separate"/>
            </w:r>
            <w:r>
              <w:rPr>
                <w:webHidden/>
              </w:rPr>
              <w:t>27</w:t>
            </w:r>
            <w:r>
              <w:rPr>
                <w:webHidden/>
              </w:rPr>
              <w:fldChar w:fldCharType="end"/>
            </w:r>
          </w:hyperlink>
        </w:p>
        <w:p w14:paraId="1D49AFCC" w14:textId="6629A11B" w:rsidR="00CD0FD9" w:rsidRDefault="00CD0FD9">
          <w:pPr>
            <w:pStyle w:val="TOC1"/>
            <w:rPr>
              <w:rFonts w:asciiTheme="minorHAnsi" w:eastAsiaTheme="minorEastAsia" w:hAnsiTheme="minorHAnsi" w:cstheme="minorBidi"/>
              <w:b w:val="0"/>
              <w:kern w:val="2"/>
              <w:sz w:val="24"/>
              <w:lang w:eastAsia="en-AU"/>
              <w14:ligatures w14:val="standardContextual"/>
            </w:rPr>
          </w:pPr>
          <w:hyperlink w:anchor="_Toc183086950" w:history="1">
            <w:r w:rsidRPr="00F063CA">
              <w:rPr>
                <w:rStyle w:val="Hyperlink"/>
              </w:rPr>
              <w:t>Student support material</w:t>
            </w:r>
            <w:r>
              <w:rPr>
                <w:webHidden/>
              </w:rPr>
              <w:tab/>
            </w:r>
            <w:r>
              <w:rPr>
                <w:webHidden/>
              </w:rPr>
              <w:fldChar w:fldCharType="begin"/>
            </w:r>
            <w:r>
              <w:rPr>
                <w:webHidden/>
              </w:rPr>
              <w:instrText xml:space="preserve"> PAGEREF _Toc183086950 \h </w:instrText>
            </w:r>
            <w:r>
              <w:rPr>
                <w:webHidden/>
              </w:rPr>
            </w:r>
            <w:r>
              <w:rPr>
                <w:webHidden/>
              </w:rPr>
              <w:fldChar w:fldCharType="separate"/>
            </w:r>
            <w:r>
              <w:rPr>
                <w:webHidden/>
              </w:rPr>
              <w:t>28</w:t>
            </w:r>
            <w:r>
              <w:rPr>
                <w:webHidden/>
              </w:rPr>
              <w:fldChar w:fldCharType="end"/>
            </w:r>
          </w:hyperlink>
        </w:p>
        <w:p w14:paraId="2EE9D836" w14:textId="3A4C0CD8"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51" w:history="1">
            <w:r w:rsidRPr="00F063CA">
              <w:rPr>
                <w:rStyle w:val="Hyperlink"/>
              </w:rPr>
              <w:t>Student work sample</w:t>
            </w:r>
            <w:r>
              <w:rPr>
                <w:webHidden/>
              </w:rPr>
              <w:tab/>
            </w:r>
            <w:r>
              <w:rPr>
                <w:webHidden/>
              </w:rPr>
              <w:fldChar w:fldCharType="begin"/>
            </w:r>
            <w:r>
              <w:rPr>
                <w:webHidden/>
              </w:rPr>
              <w:instrText xml:space="preserve"> PAGEREF _Toc183086951 \h </w:instrText>
            </w:r>
            <w:r>
              <w:rPr>
                <w:webHidden/>
              </w:rPr>
            </w:r>
            <w:r>
              <w:rPr>
                <w:webHidden/>
              </w:rPr>
              <w:fldChar w:fldCharType="separate"/>
            </w:r>
            <w:r>
              <w:rPr>
                <w:webHidden/>
              </w:rPr>
              <w:t>29</w:t>
            </w:r>
            <w:r>
              <w:rPr>
                <w:webHidden/>
              </w:rPr>
              <w:fldChar w:fldCharType="end"/>
            </w:r>
          </w:hyperlink>
        </w:p>
        <w:p w14:paraId="5C1864CF" w14:textId="067718F8"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52" w:history="1">
            <w:r w:rsidRPr="00F063CA">
              <w:rPr>
                <w:rStyle w:val="Hyperlink"/>
              </w:rPr>
              <w:t>Annotated student work samples</w:t>
            </w:r>
            <w:r>
              <w:rPr>
                <w:webHidden/>
              </w:rPr>
              <w:tab/>
            </w:r>
            <w:r>
              <w:rPr>
                <w:webHidden/>
              </w:rPr>
              <w:fldChar w:fldCharType="begin"/>
            </w:r>
            <w:r>
              <w:rPr>
                <w:webHidden/>
              </w:rPr>
              <w:instrText xml:space="preserve"> PAGEREF _Toc183086952 \h </w:instrText>
            </w:r>
            <w:r>
              <w:rPr>
                <w:webHidden/>
              </w:rPr>
            </w:r>
            <w:r>
              <w:rPr>
                <w:webHidden/>
              </w:rPr>
              <w:fldChar w:fldCharType="separate"/>
            </w:r>
            <w:r>
              <w:rPr>
                <w:webHidden/>
              </w:rPr>
              <w:t>31</w:t>
            </w:r>
            <w:r>
              <w:rPr>
                <w:webHidden/>
              </w:rPr>
              <w:fldChar w:fldCharType="end"/>
            </w:r>
          </w:hyperlink>
        </w:p>
        <w:p w14:paraId="2EE04732" w14:textId="6807ACDB" w:rsidR="00CD0FD9" w:rsidRDefault="00CD0FD9">
          <w:pPr>
            <w:pStyle w:val="TOC1"/>
            <w:rPr>
              <w:rFonts w:asciiTheme="minorHAnsi" w:eastAsiaTheme="minorEastAsia" w:hAnsiTheme="minorHAnsi" w:cstheme="minorBidi"/>
              <w:b w:val="0"/>
              <w:kern w:val="2"/>
              <w:sz w:val="24"/>
              <w:lang w:eastAsia="en-AU"/>
              <w14:ligatures w14:val="standardContextual"/>
            </w:rPr>
          </w:pPr>
          <w:hyperlink w:anchor="_Toc183086953" w:history="1">
            <w:r w:rsidRPr="00F063CA">
              <w:rPr>
                <w:rStyle w:val="Hyperlink"/>
              </w:rPr>
              <w:t>The English curriculum 7–12 team</w:t>
            </w:r>
            <w:r>
              <w:rPr>
                <w:webHidden/>
              </w:rPr>
              <w:tab/>
            </w:r>
            <w:r>
              <w:rPr>
                <w:webHidden/>
              </w:rPr>
              <w:fldChar w:fldCharType="begin"/>
            </w:r>
            <w:r>
              <w:rPr>
                <w:webHidden/>
              </w:rPr>
              <w:instrText xml:space="preserve"> PAGEREF _Toc183086953 \h </w:instrText>
            </w:r>
            <w:r>
              <w:rPr>
                <w:webHidden/>
              </w:rPr>
            </w:r>
            <w:r>
              <w:rPr>
                <w:webHidden/>
              </w:rPr>
              <w:fldChar w:fldCharType="separate"/>
            </w:r>
            <w:r>
              <w:rPr>
                <w:webHidden/>
              </w:rPr>
              <w:t>44</w:t>
            </w:r>
            <w:r>
              <w:rPr>
                <w:webHidden/>
              </w:rPr>
              <w:fldChar w:fldCharType="end"/>
            </w:r>
          </w:hyperlink>
        </w:p>
        <w:p w14:paraId="6D181583" w14:textId="30B264A5"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54" w:history="1">
            <w:r w:rsidRPr="00F063CA">
              <w:rPr>
                <w:rStyle w:val="Hyperlink"/>
              </w:rPr>
              <w:t>Share your experiences</w:t>
            </w:r>
            <w:r>
              <w:rPr>
                <w:webHidden/>
              </w:rPr>
              <w:tab/>
            </w:r>
            <w:r>
              <w:rPr>
                <w:webHidden/>
              </w:rPr>
              <w:fldChar w:fldCharType="begin"/>
            </w:r>
            <w:r>
              <w:rPr>
                <w:webHidden/>
              </w:rPr>
              <w:instrText xml:space="preserve"> PAGEREF _Toc183086954 \h </w:instrText>
            </w:r>
            <w:r>
              <w:rPr>
                <w:webHidden/>
              </w:rPr>
            </w:r>
            <w:r>
              <w:rPr>
                <w:webHidden/>
              </w:rPr>
              <w:fldChar w:fldCharType="separate"/>
            </w:r>
            <w:r>
              <w:rPr>
                <w:webHidden/>
              </w:rPr>
              <w:t>44</w:t>
            </w:r>
            <w:r>
              <w:rPr>
                <w:webHidden/>
              </w:rPr>
              <w:fldChar w:fldCharType="end"/>
            </w:r>
          </w:hyperlink>
        </w:p>
        <w:p w14:paraId="4FFE4650" w14:textId="0F5CC138" w:rsidR="00CD0FD9" w:rsidRDefault="00CD0FD9">
          <w:pPr>
            <w:pStyle w:val="TOC2"/>
            <w:rPr>
              <w:rFonts w:asciiTheme="minorHAnsi" w:eastAsiaTheme="minorEastAsia" w:hAnsiTheme="minorHAnsi" w:cstheme="minorBidi"/>
              <w:kern w:val="2"/>
              <w:sz w:val="24"/>
              <w:lang w:eastAsia="en-AU"/>
              <w14:ligatures w14:val="standardContextual"/>
            </w:rPr>
          </w:pPr>
          <w:hyperlink w:anchor="_Toc183086955" w:history="1">
            <w:r w:rsidRPr="00F063CA">
              <w:rPr>
                <w:rStyle w:val="Hyperlink"/>
              </w:rPr>
              <w:t>Support and alignment</w:t>
            </w:r>
            <w:r>
              <w:rPr>
                <w:webHidden/>
              </w:rPr>
              <w:tab/>
            </w:r>
            <w:r>
              <w:rPr>
                <w:webHidden/>
              </w:rPr>
              <w:fldChar w:fldCharType="begin"/>
            </w:r>
            <w:r>
              <w:rPr>
                <w:webHidden/>
              </w:rPr>
              <w:instrText xml:space="preserve"> PAGEREF _Toc183086955 \h </w:instrText>
            </w:r>
            <w:r>
              <w:rPr>
                <w:webHidden/>
              </w:rPr>
            </w:r>
            <w:r>
              <w:rPr>
                <w:webHidden/>
              </w:rPr>
              <w:fldChar w:fldCharType="separate"/>
            </w:r>
            <w:r>
              <w:rPr>
                <w:webHidden/>
              </w:rPr>
              <w:t>44</w:t>
            </w:r>
            <w:r>
              <w:rPr>
                <w:webHidden/>
              </w:rPr>
              <w:fldChar w:fldCharType="end"/>
            </w:r>
          </w:hyperlink>
        </w:p>
        <w:p w14:paraId="68DC517D" w14:textId="79EC8C58" w:rsidR="00CD0FD9" w:rsidRDefault="00CD0FD9">
          <w:pPr>
            <w:pStyle w:val="TOC1"/>
            <w:rPr>
              <w:rFonts w:asciiTheme="minorHAnsi" w:eastAsiaTheme="minorEastAsia" w:hAnsiTheme="minorHAnsi" w:cstheme="minorBidi"/>
              <w:b w:val="0"/>
              <w:kern w:val="2"/>
              <w:sz w:val="24"/>
              <w:lang w:eastAsia="en-AU"/>
              <w14:ligatures w14:val="standardContextual"/>
            </w:rPr>
          </w:pPr>
          <w:hyperlink w:anchor="_Toc183086956" w:history="1">
            <w:r w:rsidRPr="00F063CA">
              <w:rPr>
                <w:rStyle w:val="Hyperlink"/>
              </w:rPr>
              <w:t>References</w:t>
            </w:r>
            <w:r>
              <w:rPr>
                <w:webHidden/>
              </w:rPr>
              <w:tab/>
            </w:r>
            <w:r>
              <w:rPr>
                <w:webHidden/>
              </w:rPr>
              <w:fldChar w:fldCharType="begin"/>
            </w:r>
            <w:r>
              <w:rPr>
                <w:webHidden/>
              </w:rPr>
              <w:instrText xml:space="preserve"> PAGEREF _Toc183086956 \h </w:instrText>
            </w:r>
            <w:r>
              <w:rPr>
                <w:webHidden/>
              </w:rPr>
            </w:r>
            <w:r>
              <w:rPr>
                <w:webHidden/>
              </w:rPr>
              <w:fldChar w:fldCharType="separate"/>
            </w:r>
            <w:r>
              <w:rPr>
                <w:webHidden/>
              </w:rPr>
              <w:t>46</w:t>
            </w:r>
            <w:r>
              <w:rPr>
                <w:webHidden/>
              </w:rPr>
              <w:fldChar w:fldCharType="end"/>
            </w:r>
          </w:hyperlink>
        </w:p>
        <w:p w14:paraId="410EB4CE" w14:textId="672F0DDC" w:rsidR="00C122DE" w:rsidRPr="001F798F" w:rsidRDefault="00CD0FD9" w:rsidP="001F798F">
          <w:r>
            <w:rPr>
              <w:noProof/>
            </w:rPr>
            <w:fldChar w:fldCharType="end"/>
          </w:r>
        </w:p>
      </w:sdtContent>
    </w:sdt>
    <w:p w14:paraId="29C1DF54" w14:textId="77777777" w:rsidR="008E331B" w:rsidRPr="00CF730C" w:rsidRDefault="008E331B" w:rsidP="001F798F">
      <w:r>
        <w:rPr>
          <w:rStyle w:val="Strong"/>
        </w:rPr>
        <w:br w:type="page"/>
      </w:r>
    </w:p>
    <w:p w14:paraId="2CA424B4" w14:textId="727C6880" w:rsidR="00283E66" w:rsidRPr="008E331B" w:rsidRDefault="00283E66" w:rsidP="008E331B">
      <w:pPr>
        <w:pStyle w:val="FeatureBox2"/>
        <w:rPr>
          <w:rStyle w:val="Strong"/>
        </w:rPr>
      </w:pPr>
      <w:r w:rsidRPr="008E331B">
        <w:rPr>
          <w:rStyle w:val="Strong"/>
        </w:rPr>
        <w:lastRenderedPageBreak/>
        <w:t>Updating the table of contents</w:t>
      </w:r>
    </w:p>
    <w:p w14:paraId="66CFFF1E" w14:textId="77777777" w:rsidR="00C60096" w:rsidRDefault="00C60096" w:rsidP="00CF730C">
      <w:pPr>
        <w:pStyle w:val="FeatureBox2"/>
      </w:pPr>
      <w:r w:rsidRPr="00CF39CC">
        <w:t>Want</w:t>
      </w:r>
      <w:r w:rsidRPr="008D5907">
        <w:t xml:space="preserve"> to update the table? Have you added content to the document and noticed the page numbers have changed? As you add content to this report, you can update the table of contents to accurately reflect the </w:t>
      </w:r>
      <w:r w:rsidRPr="00CF730C">
        <w:t>page</w:t>
      </w:r>
      <w:r w:rsidRPr="008D5907">
        <w:t xml:space="preserve"> numbers within the resource. To update the table</w:t>
      </w:r>
      <w:r>
        <w:t>:</w:t>
      </w:r>
    </w:p>
    <w:p w14:paraId="547B0AF2" w14:textId="327FB6C4" w:rsidR="00C60096" w:rsidRDefault="00C60096" w:rsidP="006B2C7E">
      <w:pPr>
        <w:pStyle w:val="FeatureBox2"/>
        <w:numPr>
          <w:ilvl w:val="0"/>
          <w:numId w:val="3"/>
        </w:numPr>
        <w:ind w:left="567" w:hanging="567"/>
      </w:pPr>
      <w:r>
        <w:t>R</w:t>
      </w:r>
      <w:r w:rsidRPr="008D5907">
        <w:t>ight click on the table and select ‘Update table of contents’ (in the browser version)</w:t>
      </w:r>
      <w:r w:rsidR="00F01621">
        <w:t xml:space="preserve"> or</w:t>
      </w:r>
      <w:r w:rsidR="00F01621" w:rsidRPr="00453CBE">
        <w:t xml:space="preserve"> ‘</w:t>
      </w:r>
      <w:r w:rsidR="00F01621">
        <w:t>U</w:t>
      </w:r>
      <w:r w:rsidR="00F01621" w:rsidRPr="00453CBE">
        <w:t xml:space="preserve">pdate field’ (in the desktop </w:t>
      </w:r>
      <w:r w:rsidR="00F01621">
        <w:t>app</w:t>
      </w:r>
      <w:r w:rsidR="00F01621" w:rsidRPr="00453CBE">
        <w:t xml:space="preserve">). In the </w:t>
      </w:r>
      <w:r w:rsidR="00F01621">
        <w:t>browser</w:t>
      </w:r>
      <w:r w:rsidR="00F01621" w:rsidRPr="00453CBE">
        <w:t xml:space="preserve"> version</w:t>
      </w:r>
      <w:r w:rsidR="00F01621">
        <w:t>,</w:t>
      </w:r>
      <w:r w:rsidR="00F01621" w:rsidRPr="00453CBE">
        <w:t xml:space="preserve"> it will automatically update the </w:t>
      </w:r>
      <w:r w:rsidR="00F01621">
        <w:t>e</w:t>
      </w:r>
      <w:r w:rsidR="00F01621" w:rsidRPr="00453CBE">
        <w:t>ntire table.</w:t>
      </w:r>
    </w:p>
    <w:p w14:paraId="0F5FD915" w14:textId="60441079" w:rsidR="00C60096" w:rsidRPr="008D5907" w:rsidRDefault="00C60096" w:rsidP="006B2C7E">
      <w:pPr>
        <w:pStyle w:val="FeatureBox2"/>
        <w:numPr>
          <w:ilvl w:val="0"/>
          <w:numId w:val="2"/>
        </w:numPr>
        <w:ind w:left="567" w:hanging="567"/>
      </w:pPr>
      <w:r w:rsidRPr="008D5907">
        <w:t>In the desktop app, you will then need to select ‘Update entire table’. Your table numbers should then update to reflect your changes.</w:t>
      </w:r>
    </w:p>
    <w:p w14:paraId="65A3A934" w14:textId="77777777" w:rsidR="00CF39CC" w:rsidRPr="00CF39CC" w:rsidRDefault="00CF39CC" w:rsidP="00CF39CC">
      <w:bookmarkStart w:id="1" w:name="_Toc140045565"/>
      <w:r>
        <w:br w:type="page"/>
      </w:r>
    </w:p>
    <w:p w14:paraId="5E522AA7" w14:textId="5EDDF121" w:rsidR="00E624D3" w:rsidRPr="00E624D3" w:rsidRDefault="00E624D3" w:rsidP="00F01621">
      <w:pPr>
        <w:pStyle w:val="Heading1"/>
        <w:rPr>
          <w:b/>
          <w:bCs w:val="0"/>
        </w:rPr>
      </w:pPr>
      <w:bookmarkStart w:id="2" w:name="_Toc183086935"/>
      <w:r w:rsidRPr="00E624D3">
        <w:lastRenderedPageBreak/>
        <w:t xml:space="preserve">About this </w:t>
      </w:r>
      <w:r w:rsidRPr="00F01621">
        <w:t>resource</w:t>
      </w:r>
      <w:bookmarkEnd w:id="1"/>
      <w:bookmarkEnd w:id="2"/>
    </w:p>
    <w:p w14:paraId="00A6F31D" w14:textId="4A94B702" w:rsidR="005A6018" w:rsidRDefault="00E624D3" w:rsidP="00F01621">
      <w:r w:rsidRPr="00E624D3">
        <w:t xml:space="preserve">This </w:t>
      </w:r>
      <w:r w:rsidRPr="00F65F30">
        <w:t>sample</w:t>
      </w:r>
      <w:r w:rsidRPr="00E624D3">
        <w:t xml:space="preserve"> assessment notification has been developed to assist teachers in NSW Department of Education schools to create and deliver assessment practices that are contextualised to their classroom. </w:t>
      </w:r>
      <w:r w:rsidR="005A6018" w:rsidRPr="00182C38">
        <w:t xml:space="preserve">It is designed as an example of how the </w:t>
      </w:r>
      <w:hyperlink r:id="rId7">
        <w:r w:rsidR="005A6018" w:rsidRPr="00182C38">
          <w:rPr>
            <w:rStyle w:val="Hyperlink"/>
          </w:rPr>
          <w:t>English K–10 Syllabus</w:t>
        </w:r>
      </w:hyperlink>
      <w:r w:rsidR="005A6018" w:rsidRPr="00182C38">
        <w:t xml:space="preserve"> (NESA 2022) could be implemented.</w:t>
      </w:r>
    </w:p>
    <w:p w14:paraId="113B26EE" w14:textId="0FE5DEF4" w:rsidR="00E624D3" w:rsidRPr="00E624D3" w:rsidRDefault="00E624D3" w:rsidP="00F01621">
      <w:r w:rsidRPr="00E624D3">
        <w:t xml:space="preserve">The </w:t>
      </w:r>
      <w:r w:rsidRPr="00F65F30">
        <w:t>content</w:t>
      </w:r>
      <w:r w:rsidRPr="00E624D3">
        <w:t xml:space="preserve"> has been prepared by the English curriculum team, unless otherwise credited.</w:t>
      </w:r>
    </w:p>
    <w:p w14:paraId="25513F45" w14:textId="77777777" w:rsidR="00E624D3" w:rsidRPr="00F01621" w:rsidRDefault="00E624D3" w:rsidP="006B05B3">
      <w:pPr>
        <w:pStyle w:val="Heading2"/>
      </w:pPr>
      <w:bookmarkStart w:id="3" w:name="_Toc140045566"/>
      <w:bookmarkStart w:id="4" w:name="_Toc183086936"/>
      <w:r w:rsidRPr="00F01621">
        <w:t xml:space="preserve">Purpose of </w:t>
      </w:r>
      <w:r w:rsidRPr="006B05B3">
        <w:t>resource</w:t>
      </w:r>
      <w:bookmarkEnd w:id="3"/>
      <w:bookmarkEnd w:id="4"/>
    </w:p>
    <w:p w14:paraId="7FFF3CDE" w14:textId="1D59211E" w:rsidR="00854FD1" w:rsidRDefault="00854FD1" w:rsidP="00CF39CC">
      <w:r>
        <w:t>This sample assessmen</w:t>
      </w:r>
      <w:r w:rsidR="00BA5C0D">
        <w:t xml:space="preserve">t task </w:t>
      </w:r>
      <w:r w:rsidR="001671E5">
        <w:t xml:space="preserve">notification </w:t>
      </w:r>
      <w:r w:rsidR="00BA5C0D">
        <w:t>is not a standalone resource and aligns with the following support materials:</w:t>
      </w:r>
    </w:p>
    <w:p w14:paraId="46126280" w14:textId="54A0E481" w:rsidR="00A13B85" w:rsidRPr="00A8566B" w:rsidRDefault="00A13B85" w:rsidP="00A8566B">
      <w:pPr>
        <w:pStyle w:val="ListBullet"/>
      </w:pPr>
      <w:r w:rsidRPr="00A8566B">
        <w:t>Assessment task stimulus texts – Digital stories</w:t>
      </w:r>
    </w:p>
    <w:p w14:paraId="4A59912E" w14:textId="473B2660" w:rsidR="00A13B85" w:rsidRPr="00A8566B" w:rsidRDefault="00A13B85" w:rsidP="00A8566B">
      <w:pPr>
        <w:pStyle w:val="ListBullet"/>
      </w:pPr>
      <w:r w:rsidRPr="00A8566B">
        <w:t xml:space="preserve">Core formative tasks </w:t>
      </w:r>
      <w:r w:rsidR="00D62631">
        <w:t xml:space="preserve">booklet </w:t>
      </w:r>
      <w:r w:rsidRPr="00A8566B">
        <w:t>– Digital stories</w:t>
      </w:r>
    </w:p>
    <w:p w14:paraId="7D8FD224" w14:textId="4DFE12B9" w:rsidR="00B01702" w:rsidRPr="00A8566B" w:rsidRDefault="00B01702" w:rsidP="00A8566B">
      <w:pPr>
        <w:pStyle w:val="ListBullet"/>
      </w:pPr>
      <w:r w:rsidRPr="00A8566B">
        <w:t>Teaching and learning program –</w:t>
      </w:r>
      <w:r w:rsidR="00BC3E9C">
        <w:t xml:space="preserve"> </w:t>
      </w:r>
      <w:r w:rsidR="00304AD5" w:rsidRPr="00A8566B">
        <w:t xml:space="preserve">part </w:t>
      </w:r>
      <w:bookmarkStart w:id="5" w:name="_Hlk181973585"/>
      <w:bookmarkStart w:id="6" w:name="_Hlk181973569"/>
      <w:r w:rsidR="00304AD5" w:rsidRPr="00A8566B">
        <w:t>1</w:t>
      </w:r>
      <w:r w:rsidR="00D62631">
        <w:t xml:space="preserve"> – Digital stories – </w:t>
      </w:r>
      <w:r w:rsidR="00D62631" w:rsidRPr="00D62631">
        <w:t>Phases 1, 2, 5 and 6</w:t>
      </w:r>
      <w:bookmarkEnd w:id="5"/>
    </w:p>
    <w:bookmarkEnd w:id="6"/>
    <w:p w14:paraId="692372E4" w14:textId="3965B234" w:rsidR="003306B8" w:rsidRPr="00A8566B" w:rsidRDefault="003306B8" w:rsidP="00A8566B">
      <w:pPr>
        <w:pStyle w:val="ListBullet"/>
      </w:pPr>
      <w:r w:rsidRPr="00A8566B">
        <w:t>Teaching and learning program –</w:t>
      </w:r>
      <w:r w:rsidR="00BC3E9C">
        <w:t xml:space="preserve"> </w:t>
      </w:r>
      <w:r w:rsidRPr="00A8566B">
        <w:t xml:space="preserve">part </w:t>
      </w:r>
      <w:r w:rsidR="00A723AD" w:rsidRPr="00A8566B">
        <w:t>2</w:t>
      </w:r>
      <w:r w:rsidR="00D62631">
        <w:t xml:space="preserve"> </w:t>
      </w:r>
      <w:bookmarkStart w:id="7" w:name="_Hlk181973598"/>
      <w:r w:rsidR="00D62631" w:rsidRPr="00D62631">
        <w:t>– Digital stories – Phases 3 and 4</w:t>
      </w:r>
      <w:bookmarkEnd w:id="7"/>
    </w:p>
    <w:p w14:paraId="0FFB8539" w14:textId="7FC0FA89" w:rsidR="5C16C929" w:rsidRPr="00A8566B" w:rsidRDefault="5C16C929" w:rsidP="00A8566B">
      <w:pPr>
        <w:pStyle w:val="ListBullet"/>
      </w:pPr>
      <w:r w:rsidRPr="00A8566B">
        <w:t>Resource booklet</w:t>
      </w:r>
      <w:r w:rsidR="00BC3E9C">
        <w:t xml:space="preserve"> </w:t>
      </w:r>
      <w:r w:rsidR="009129C9" w:rsidRPr="00A8566B">
        <w:t>–</w:t>
      </w:r>
      <w:r w:rsidR="00E20400" w:rsidRPr="00A8566B">
        <w:t xml:space="preserve"> </w:t>
      </w:r>
      <w:r w:rsidR="009129C9" w:rsidRPr="00A8566B">
        <w:t>part 1</w:t>
      </w:r>
      <w:r w:rsidR="00321A8A">
        <w:t xml:space="preserve"> </w:t>
      </w:r>
      <w:bookmarkStart w:id="8" w:name="_Hlk181973610"/>
      <w:r w:rsidR="00321A8A" w:rsidRPr="00321A8A">
        <w:t>– Digital stories – Phases 1, 2, 5 and 6</w:t>
      </w:r>
      <w:bookmarkEnd w:id="8"/>
    </w:p>
    <w:p w14:paraId="3F32A0DE" w14:textId="35BC8AF4" w:rsidR="00E60239" w:rsidRPr="00A8566B" w:rsidRDefault="00E60239" w:rsidP="00A8566B">
      <w:pPr>
        <w:pStyle w:val="ListBullet"/>
      </w:pPr>
      <w:r w:rsidRPr="00A8566B">
        <w:t>Resource booklet</w:t>
      </w:r>
      <w:r w:rsidR="00BC3E9C">
        <w:t xml:space="preserve"> </w:t>
      </w:r>
      <w:r w:rsidRPr="00A8566B">
        <w:t>– part 2</w:t>
      </w:r>
      <w:r w:rsidR="00321A8A">
        <w:t xml:space="preserve"> </w:t>
      </w:r>
      <w:bookmarkStart w:id="9" w:name="_Hlk181973617"/>
      <w:r w:rsidR="00321A8A" w:rsidRPr="00321A8A">
        <w:t>– Digital stories – Phases 3 and 4</w:t>
      </w:r>
      <w:bookmarkEnd w:id="9"/>
    </w:p>
    <w:p w14:paraId="238CDAC8" w14:textId="30581E5E" w:rsidR="00AF1A8A" w:rsidRPr="00A8566B" w:rsidRDefault="00AF1A8A" w:rsidP="00A8566B">
      <w:pPr>
        <w:pStyle w:val="ListBullet"/>
      </w:pPr>
      <w:r w:rsidRPr="00A8566B">
        <w:t>Phase 2 – simple and complex ideas – PowerPoint</w:t>
      </w:r>
    </w:p>
    <w:p w14:paraId="541DAF5F" w14:textId="77777777" w:rsidR="00A13B85" w:rsidRPr="00A8566B" w:rsidRDefault="00A13B85" w:rsidP="00A8566B">
      <w:pPr>
        <w:pStyle w:val="ListBullet"/>
      </w:pPr>
      <w:r w:rsidRPr="00A8566B">
        <w:t>Phase 3 – types of narrative structures – PowerPoint</w:t>
      </w:r>
    </w:p>
    <w:p w14:paraId="55BC37FC" w14:textId="32757E37" w:rsidR="004242B2" w:rsidRPr="00A8566B" w:rsidRDefault="004242B2" w:rsidP="00A8566B">
      <w:pPr>
        <w:pStyle w:val="ListBullet"/>
      </w:pPr>
      <w:r w:rsidRPr="00A8566B">
        <w:t xml:space="preserve">Phase 4 – </w:t>
      </w:r>
      <w:r w:rsidR="00907518" w:rsidRPr="00A8566B">
        <w:t>ex</w:t>
      </w:r>
      <w:r w:rsidR="00907518">
        <w:t>ploring</w:t>
      </w:r>
      <w:r w:rsidR="00907518" w:rsidRPr="00A8566B">
        <w:t xml:space="preserve"> </w:t>
      </w:r>
      <w:r w:rsidRPr="00A8566B">
        <w:t>authority in the core text – PowerPoint</w:t>
      </w:r>
    </w:p>
    <w:p w14:paraId="2784AD58" w14:textId="64E13802" w:rsidR="0099642C" w:rsidRPr="00A8566B" w:rsidRDefault="0099642C" w:rsidP="00A8566B">
      <w:pPr>
        <w:pStyle w:val="ListBullet"/>
      </w:pPr>
      <w:r w:rsidRPr="00A8566B">
        <w:t>Phase 5</w:t>
      </w:r>
      <w:r w:rsidRPr="00A8566B" w:rsidDel="00E450A3">
        <w:t xml:space="preserve"> </w:t>
      </w:r>
      <w:r w:rsidRPr="00A8566B">
        <w:t>– how to use Canva for Education – PowerPoint</w:t>
      </w:r>
    </w:p>
    <w:p w14:paraId="11DDA828" w14:textId="77777777" w:rsidR="00A13B85" w:rsidRPr="00A8566B" w:rsidRDefault="00A13B85" w:rsidP="00A8566B">
      <w:pPr>
        <w:pStyle w:val="ListBullet"/>
      </w:pPr>
      <w:r w:rsidRPr="00A8566B">
        <w:t>Phase 5 – reflective writing – PowerPoint</w:t>
      </w:r>
    </w:p>
    <w:p w14:paraId="3AA5584A" w14:textId="77777777" w:rsidR="00A13B85" w:rsidRPr="00A8566B" w:rsidRDefault="00A13B85" w:rsidP="00A8566B">
      <w:pPr>
        <w:pStyle w:val="ListBullet"/>
      </w:pPr>
      <w:r w:rsidRPr="00A8566B">
        <w:t>Year 10 scope and sequence.</w:t>
      </w:r>
    </w:p>
    <w:p w14:paraId="049ED231" w14:textId="4990EF43" w:rsidR="00024729" w:rsidRDefault="00024729" w:rsidP="00024729">
      <w:r w:rsidRPr="00C477A2">
        <w:t>All documents associated with this resource can be found on the</w:t>
      </w:r>
      <w:r>
        <w:t xml:space="preserve"> </w:t>
      </w:r>
      <w:hyperlink r:id="rId8">
        <w:r w:rsidR="5C16C929" w:rsidRPr="39453F3B">
          <w:rPr>
            <w:rStyle w:val="Hyperlink"/>
          </w:rPr>
          <w:t>Planning, programming and assessing English 7–10</w:t>
        </w:r>
      </w:hyperlink>
      <w:r w:rsidRPr="00D93CF0">
        <w:t xml:space="preserve"> webpage</w:t>
      </w:r>
      <w:r>
        <w:t>.</w:t>
      </w:r>
    </w:p>
    <w:p w14:paraId="0DC4065F" w14:textId="77777777" w:rsidR="002E3D0B" w:rsidRDefault="002E3D0B" w:rsidP="002E3D0B">
      <w:pPr>
        <w:rPr>
          <w:noProof/>
        </w:rPr>
      </w:pPr>
      <w:r>
        <w:rPr>
          <w:noProof/>
        </w:rPr>
        <w:t>This resource is intended to support teachers to provide a model of syllabus-aligned programming and assessment practice.</w:t>
      </w:r>
    </w:p>
    <w:p w14:paraId="6828217B" w14:textId="3FA379D6" w:rsidR="009263E0" w:rsidRDefault="009263E0" w:rsidP="009263E0">
      <w:pPr>
        <w:rPr>
          <w:noProof/>
        </w:rPr>
      </w:pPr>
      <w:bookmarkStart w:id="10" w:name="_Toc140045567"/>
      <w:r w:rsidRPr="009263E0">
        <w:rPr>
          <w:noProof/>
        </w:rPr>
        <w:lastRenderedPageBreak/>
        <w:t>It is acknowledged that many schools have their own assessment templates. The content from the heading ‘</w:t>
      </w:r>
      <w:r w:rsidR="009D588F" w:rsidRPr="009D588F">
        <w:rPr>
          <w:noProof/>
        </w:rPr>
        <w:t>Digital stories – interactive multimodal digital text composition (group task) and individual reflection</w:t>
      </w:r>
      <w:r w:rsidR="009D588F">
        <w:rPr>
          <w:noProof/>
        </w:rPr>
        <w:t>’</w:t>
      </w:r>
      <w:r w:rsidR="009D588F" w:rsidRPr="009D588F">
        <w:rPr>
          <w:noProof/>
        </w:rPr>
        <w:t xml:space="preserve"> </w:t>
      </w:r>
      <w:r w:rsidRPr="009263E0">
        <w:rPr>
          <w:noProof/>
        </w:rPr>
        <w:t>to the heading ‘Student support material’ is student facing and could be copied and pasted into the school’s assessment template.</w:t>
      </w:r>
    </w:p>
    <w:p w14:paraId="4C6C5313" w14:textId="4F115CF6" w:rsidR="00156DB0" w:rsidRPr="00E624D3" w:rsidRDefault="00156DB0" w:rsidP="00156DB0">
      <w:pPr>
        <w:pStyle w:val="FeatureBox2"/>
      </w:pPr>
      <w:r w:rsidRPr="004F2919">
        <w:rPr>
          <w:rStyle w:val="Strong"/>
        </w:rPr>
        <w:t>Teacher note</w:t>
      </w:r>
      <w:r w:rsidRPr="00192E60">
        <w:t>:</w:t>
      </w:r>
      <w:r>
        <w:t xml:space="preserve"> t</w:t>
      </w:r>
      <w:r w:rsidRPr="00E624D3">
        <w:t xml:space="preserve">he blue feature boxes </w:t>
      </w:r>
      <w:r>
        <w:t>include</w:t>
      </w:r>
      <w:r w:rsidRPr="00E624D3">
        <w:t xml:space="preserve"> instructions for the classroom teacher engaging with the resource. </w:t>
      </w:r>
      <w:r>
        <w:t xml:space="preserve">These are </w:t>
      </w:r>
      <w:r w:rsidRPr="00E624D3">
        <w:t>to be deleted by the teacher before issuing the assessment to students.</w:t>
      </w:r>
    </w:p>
    <w:p w14:paraId="49F5500E" w14:textId="77777777" w:rsidR="00E624D3" w:rsidRPr="00E624D3" w:rsidRDefault="00E624D3" w:rsidP="00CF39CC">
      <w:pPr>
        <w:pStyle w:val="Heading2"/>
        <w:rPr>
          <w:b/>
          <w:bCs w:val="0"/>
        </w:rPr>
      </w:pPr>
      <w:bookmarkStart w:id="11" w:name="_Toc183086937"/>
      <w:r w:rsidRPr="00E624D3">
        <w:t>Target audience</w:t>
      </w:r>
      <w:bookmarkEnd w:id="10"/>
      <w:bookmarkEnd w:id="11"/>
    </w:p>
    <w:p w14:paraId="630CFA88" w14:textId="77777777" w:rsidR="00E624D3" w:rsidRPr="00E624D3" w:rsidRDefault="00E624D3" w:rsidP="00CF39CC">
      <w:pPr>
        <w:spacing w:after="0"/>
      </w:pPr>
      <w:r w:rsidRPr="00E624D3">
        <w:t>A combination of teacher and student information is contained in this resource. The purpose of the content intended for teachers is educative. This is intended to support the teacher and their practice as they design formal assessment task notifications. Teachers must ensure they omit or delete information that is not relevant to students prior to distribution. Instructions have been provided throughout this template to indicate where this may be necessary.</w:t>
      </w:r>
    </w:p>
    <w:p w14:paraId="03F41E42" w14:textId="4E034664" w:rsidR="00E624D3" w:rsidRPr="00E624D3" w:rsidRDefault="00E624D3" w:rsidP="00CF39CC">
      <w:pPr>
        <w:pStyle w:val="Heading2"/>
        <w:rPr>
          <w:b/>
          <w:bCs w:val="0"/>
        </w:rPr>
      </w:pPr>
      <w:bookmarkStart w:id="12" w:name="_Toc140045568"/>
      <w:bookmarkStart w:id="13" w:name="_Toc183086938"/>
      <w:r w:rsidRPr="00E624D3">
        <w:t>When and how to use</w:t>
      </w:r>
      <w:bookmarkEnd w:id="12"/>
      <w:bookmarkEnd w:id="13"/>
    </w:p>
    <w:p w14:paraId="0F783873" w14:textId="74D1E108" w:rsidR="00FB22EC" w:rsidRDefault="00E624D3" w:rsidP="00CF39CC">
      <w:pPr>
        <w:spacing w:after="0"/>
      </w:pPr>
      <w:r w:rsidRPr="00E624D3">
        <w:t>This assessment notification has been designed for Term</w:t>
      </w:r>
      <w:r w:rsidR="00DA1F71">
        <w:t xml:space="preserve"> 4</w:t>
      </w:r>
      <w:r w:rsidRPr="00E624D3">
        <w:t xml:space="preserve"> of Year </w:t>
      </w:r>
      <w:r w:rsidR="00DA1F71">
        <w:t>10</w:t>
      </w:r>
      <w:r w:rsidR="00F7642F">
        <w:t>.</w:t>
      </w:r>
      <w:r w:rsidR="005453E3">
        <w:t xml:space="preserve"> It provides </w:t>
      </w:r>
      <w:r w:rsidR="008B106A">
        <w:t xml:space="preserve">opportunities for students to experiment </w:t>
      </w:r>
      <w:r w:rsidR="00982986">
        <w:t>in their own composition</w:t>
      </w:r>
      <w:r w:rsidR="007D0D21">
        <w:t xml:space="preserve"> </w:t>
      </w:r>
      <w:r w:rsidR="0075371A">
        <w:t xml:space="preserve">with the </w:t>
      </w:r>
      <w:r w:rsidR="00982986">
        <w:t>language forms features and structures they have analysed in the core texts.</w:t>
      </w:r>
    </w:p>
    <w:p w14:paraId="03AB5B86" w14:textId="71F0472D" w:rsidR="00E624D3" w:rsidRDefault="00FB22EC" w:rsidP="00CF39CC">
      <w:pPr>
        <w:spacing w:after="0"/>
      </w:pPr>
      <w:r>
        <w:t xml:space="preserve">In the program </w:t>
      </w:r>
      <w:r w:rsidR="005E4071">
        <w:t>‘Digital stories’, s</w:t>
      </w:r>
      <w:r w:rsidR="005E4071" w:rsidRPr="005E4071">
        <w:t>tudents engage with a range of multimodal digital texts to explore innovative ways to tell stories. Students will deepen their appreciation of how authority over meaning is negotiated through acts of authorship, publication and interpretation in digital texts. Students analyse a range of texts that manipulate digital technology to construct narratives. These texts tell nonlinear or interactive stor</w:t>
      </w:r>
      <w:r w:rsidR="00442313">
        <w:t>ies</w:t>
      </w:r>
      <w:r w:rsidR="005E4071" w:rsidRPr="005E4071">
        <w:t xml:space="preserve"> about historical, social, cultural or ethical issue</w:t>
      </w:r>
      <w:r w:rsidR="009852CF">
        <w:t>s</w:t>
      </w:r>
      <w:r w:rsidR="005E4071" w:rsidRPr="005E4071">
        <w:t xml:space="preserve"> to communicate ideas and influence viewpoints. Students will apply the codes and conventions of multimodal texts to shape meaning in their own compositions.</w:t>
      </w:r>
    </w:p>
    <w:p w14:paraId="51316E26" w14:textId="50A2B11D" w:rsidR="00F472D9" w:rsidRPr="00172196" w:rsidRDefault="00F472D9" w:rsidP="00CF39CC">
      <w:pPr>
        <w:spacing w:after="0"/>
        <w:rPr>
          <w:highlight w:val="yellow"/>
        </w:rPr>
      </w:pPr>
      <w:r>
        <w:t xml:space="preserve">The </w:t>
      </w:r>
      <w:r w:rsidR="008F05FB">
        <w:t>a</w:t>
      </w:r>
      <w:r w:rsidR="008F05FB" w:rsidRPr="008F05FB">
        <w:t xml:space="preserve">ssessment task stimulus texts </w:t>
      </w:r>
      <w:r w:rsidR="008F05FB">
        <w:t xml:space="preserve">should be distributed with this </w:t>
      </w:r>
      <w:r w:rsidR="00211DDE">
        <w:t xml:space="preserve">sample assessment </w:t>
      </w:r>
      <w:r w:rsidR="008F05FB">
        <w:t>notification. These can be downloaded in a separate booklet from</w:t>
      </w:r>
      <w:r w:rsidR="00DD533B">
        <w:t xml:space="preserve"> </w:t>
      </w:r>
      <w:hyperlink r:id="rId9" w:history="1">
        <w:r w:rsidR="00DD533B" w:rsidRPr="0086281C">
          <w:rPr>
            <w:rStyle w:val="Hyperlink"/>
          </w:rPr>
          <w:t>Planning, programming and assessing English 7–10</w:t>
        </w:r>
      </w:hyperlink>
      <w:r w:rsidR="00DD533B">
        <w:t>.</w:t>
      </w:r>
    </w:p>
    <w:p w14:paraId="5FE2D3DB" w14:textId="77777777" w:rsidR="00E624D3" w:rsidRPr="00E624D3" w:rsidRDefault="00E624D3" w:rsidP="00210BEE">
      <w:pPr>
        <w:pStyle w:val="Heading2"/>
        <w:rPr>
          <w:b/>
          <w:bCs w:val="0"/>
        </w:rPr>
      </w:pPr>
      <w:bookmarkStart w:id="14" w:name="_Toc140045569"/>
      <w:bookmarkStart w:id="15" w:name="_Toc183086939"/>
      <w:r w:rsidRPr="00E624D3">
        <w:lastRenderedPageBreak/>
        <w:t xml:space="preserve">Opportunities for </w:t>
      </w:r>
      <w:r w:rsidRPr="00210BEE">
        <w:t>collaboration</w:t>
      </w:r>
      <w:bookmarkEnd w:id="14"/>
      <w:bookmarkEnd w:id="15"/>
    </w:p>
    <w:p w14:paraId="1BE670E5" w14:textId="77777777" w:rsidR="00E624D3" w:rsidRPr="00E624D3" w:rsidRDefault="00E624D3" w:rsidP="00CB526D">
      <w:r w:rsidRPr="00E624D3">
        <w:t>The following is an outline of some of the ways this sample assessment notification can be used with colleagues:</w:t>
      </w:r>
    </w:p>
    <w:p w14:paraId="19AB2233" w14:textId="3C359126" w:rsidR="003753F4" w:rsidRDefault="000B490D" w:rsidP="00FA1508">
      <w:pPr>
        <w:pStyle w:val="ListBullet"/>
      </w:pPr>
      <w:r w:rsidRPr="00CB526D">
        <w:t>The</w:t>
      </w:r>
      <w:r>
        <w:t xml:space="preserve"> task and student samples provide an opportunity for modelled and guided co-construction</w:t>
      </w:r>
      <w:r w:rsidR="00ED6579">
        <w:t xml:space="preserve"> of faculty assessment documents</w:t>
      </w:r>
      <w:r w:rsidR="006148C6">
        <w:t>, such as marking criteria or steps-to-success.</w:t>
      </w:r>
    </w:p>
    <w:p w14:paraId="07881351" w14:textId="25F08193" w:rsidR="008B3318" w:rsidRDefault="000B490D" w:rsidP="00FA1508">
      <w:pPr>
        <w:pStyle w:val="ListBullet"/>
      </w:pPr>
      <w:r w:rsidRPr="00551DF3">
        <w:t>Use</w:t>
      </w:r>
      <w:r>
        <w:t xml:space="preserve"> the student response as </w:t>
      </w:r>
      <w:r w:rsidR="00756AB1">
        <w:t xml:space="preserve">an </w:t>
      </w:r>
      <w:r>
        <w:t xml:space="preserve">example and model </w:t>
      </w:r>
      <w:r w:rsidR="001257AF">
        <w:t>of</w:t>
      </w:r>
      <w:r w:rsidR="00D52FF9">
        <w:t xml:space="preserve"> how to achieve success</w:t>
      </w:r>
      <w:r w:rsidR="003753F4">
        <w:t>. Make</w:t>
      </w:r>
      <w:r>
        <w:t xml:space="preserve"> modifications to </w:t>
      </w:r>
      <w:r w:rsidR="00D52FF9">
        <w:t>the model</w:t>
      </w:r>
      <w:r>
        <w:t xml:space="preserve"> to reflect contextual needs. This can take place prior to students beginning their own compositional process and as a feedback opportunity</w:t>
      </w:r>
      <w:r w:rsidR="003753F4">
        <w:t>,</w:t>
      </w:r>
      <w:r>
        <w:t xml:space="preserve"> to refine compositions</w:t>
      </w:r>
      <w:r w:rsidR="1D0C105D">
        <w:t xml:space="preserve"> as they </w:t>
      </w:r>
      <w:r w:rsidR="1D0C105D" w:rsidRPr="00FA1508">
        <w:t>engage</w:t>
      </w:r>
      <w:r w:rsidR="1D0C105D">
        <w:t xml:space="preserve"> with the task</w:t>
      </w:r>
      <w:r>
        <w:t>.</w:t>
      </w:r>
    </w:p>
    <w:p w14:paraId="128CE676" w14:textId="3DD8FDE1" w:rsidR="00E624D3" w:rsidRPr="00687C25" w:rsidRDefault="00E624D3" w:rsidP="00FA1508">
      <w:pPr>
        <w:pStyle w:val="ListBullet"/>
      </w:pPr>
      <w:r w:rsidRPr="00687C25">
        <w:t>Examine the sample assessment and student sample</w:t>
      </w:r>
      <w:r w:rsidR="00701296">
        <w:t xml:space="preserve"> </w:t>
      </w:r>
      <w:r w:rsidR="00B0472D">
        <w:t>–</w:t>
      </w:r>
      <w:r w:rsidR="002A0C65">
        <w:t xml:space="preserve"> </w:t>
      </w:r>
      <w:hyperlink r:id="rId10" w:history="1">
        <w:r w:rsidR="002A0C65" w:rsidRPr="00C07ECE">
          <w:rPr>
            <w:rStyle w:val="Hyperlink"/>
            <w:i/>
            <w:iCs/>
          </w:rPr>
          <w:t>Nomads</w:t>
        </w:r>
      </w:hyperlink>
      <w:r w:rsidRPr="00687C25">
        <w:t xml:space="preserve"> </w:t>
      </w:r>
      <w:r w:rsidR="00B0472D">
        <w:t>–</w:t>
      </w:r>
      <w:r w:rsidR="00701296">
        <w:t xml:space="preserve"> </w:t>
      </w:r>
      <w:r w:rsidRPr="00687C25">
        <w:t>during faculty meetings or planning days and collaboratively refine them based on faculty or school goals.</w:t>
      </w:r>
    </w:p>
    <w:p w14:paraId="42720A1E" w14:textId="06B56A21" w:rsidR="00E624D3" w:rsidRPr="00687C25" w:rsidRDefault="00E624D3" w:rsidP="00006548">
      <w:pPr>
        <w:pStyle w:val="ListBullet"/>
      </w:pPr>
      <w:r w:rsidRPr="00006548">
        <w:t>Examine</w:t>
      </w:r>
      <w:r w:rsidRPr="00687C25">
        <w:t xml:space="preserve"> the materials during faculty meetings or planning days and collaboratively plan opportunities for team teaching, collaborative resource development, mentoring, lesson observation and the sharing of student samples.</w:t>
      </w:r>
    </w:p>
    <w:p w14:paraId="2BFB0527" w14:textId="1601A655" w:rsidR="00E624D3" w:rsidRPr="00687C25" w:rsidRDefault="00E624D3" w:rsidP="00FA1508">
      <w:pPr>
        <w:pStyle w:val="ListBullet"/>
      </w:pPr>
      <w:r w:rsidRPr="00687C25">
        <w:t>Use the example as inspiration for designing student-specific tasks.</w:t>
      </w:r>
    </w:p>
    <w:p w14:paraId="58619908" w14:textId="2EEC6C47" w:rsidR="00E624D3" w:rsidRPr="00687C25" w:rsidRDefault="00E624D3" w:rsidP="00FA1508">
      <w:pPr>
        <w:pStyle w:val="ListBullet"/>
      </w:pPr>
      <w:r w:rsidRPr="00687C25">
        <w:t>Use the assessment practices or syllabus planning as an opportunity to backward map Years 10–7 to guide programming, assessment design or the scope and sequence.</w:t>
      </w:r>
    </w:p>
    <w:p w14:paraId="6E1645B0" w14:textId="304A37DD" w:rsidR="00297AF9" w:rsidRPr="00687C25" w:rsidRDefault="00297AF9" w:rsidP="7A8D18C7">
      <w:pPr>
        <w:pStyle w:val="ListBullet"/>
      </w:pPr>
      <w:r>
        <w:t xml:space="preserve">Work together with colleagues to develop </w:t>
      </w:r>
      <w:r w:rsidR="003E4923">
        <w:t>a sample assessment task to understand the skills and knowledge that students will need to be explicitly taught to successfully complete the task.</w:t>
      </w:r>
    </w:p>
    <w:p w14:paraId="513BD7DB" w14:textId="77777777" w:rsidR="00E56D19" w:rsidRPr="00BC642E" w:rsidRDefault="00E56D19" w:rsidP="00BC642E">
      <w:r>
        <w:br w:type="page"/>
      </w:r>
    </w:p>
    <w:p w14:paraId="7D2D2141" w14:textId="3652351A" w:rsidR="00217084" w:rsidRDefault="001720A6" w:rsidP="00217084">
      <w:pPr>
        <w:pStyle w:val="Heading1"/>
      </w:pPr>
      <w:bookmarkStart w:id="16" w:name="_Toc183086940"/>
      <w:bookmarkStart w:id="17" w:name="_Hlk180149716"/>
      <w:r>
        <w:lastRenderedPageBreak/>
        <w:t>Digital stories</w:t>
      </w:r>
      <w:r w:rsidR="00217084">
        <w:t xml:space="preserve"> – </w:t>
      </w:r>
      <w:r w:rsidR="005C6EFF">
        <w:t xml:space="preserve">interactive </w:t>
      </w:r>
      <w:r>
        <w:t xml:space="preserve">multimodal digital text composition </w:t>
      </w:r>
      <w:r w:rsidR="00474443">
        <w:t xml:space="preserve">(group task) </w:t>
      </w:r>
      <w:r>
        <w:t xml:space="preserve">and </w:t>
      </w:r>
      <w:r w:rsidR="00474443">
        <w:t xml:space="preserve">individual </w:t>
      </w:r>
      <w:r>
        <w:t>reflection</w:t>
      </w:r>
      <w:bookmarkEnd w:id="16"/>
    </w:p>
    <w:bookmarkEnd w:id="17"/>
    <w:p w14:paraId="7AF47492" w14:textId="0BF75383" w:rsidR="0027550E" w:rsidRDefault="00B64E0B" w:rsidP="00061A0F">
      <w:pPr>
        <w:pStyle w:val="FeatureBox2"/>
      </w:pPr>
      <w:r w:rsidRPr="008C274E">
        <w:rPr>
          <w:rStyle w:val="Strong"/>
        </w:rPr>
        <w:t>Tea</w:t>
      </w:r>
      <w:r w:rsidR="008C274E" w:rsidRPr="008C274E">
        <w:rPr>
          <w:rStyle w:val="Strong"/>
        </w:rPr>
        <w:t>cher note</w:t>
      </w:r>
      <w:r w:rsidR="008C274E" w:rsidRPr="00E56D19">
        <w:t>:</w:t>
      </w:r>
      <w:r w:rsidR="00FA406B">
        <w:t xml:space="preserve"> this assessment task requires students to create a </w:t>
      </w:r>
      <w:r w:rsidR="00AB5ED2">
        <w:t xml:space="preserve">digital multimodal text using </w:t>
      </w:r>
      <w:hyperlink r:id="rId11" w:history="1">
        <w:r w:rsidR="00C91DBC" w:rsidRPr="0036408E">
          <w:rPr>
            <w:rStyle w:val="Hyperlink"/>
          </w:rPr>
          <w:t xml:space="preserve">Canva </w:t>
        </w:r>
        <w:r w:rsidR="0036408E" w:rsidRPr="0036408E">
          <w:rPr>
            <w:rStyle w:val="Hyperlink"/>
          </w:rPr>
          <w:t>for Education</w:t>
        </w:r>
      </w:hyperlink>
      <w:r w:rsidR="0036408E">
        <w:t>.</w:t>
      </w:r>
      <w:r w:rsidR="00CF6FA1">
        <w:t xml:space="preserve"> </w:t>
      </w:r>
      <w:r w:rsidR="004438E6">
        <w:t>Depending on</w:t>
      </w:r>
      <w:r w:rsidR="004438E6" w:rsidDel="00730CA0">
        <w:t xml:space="preserve"> </w:t>
      </w:r>
      <w:r w:rsidR="00730CA0">
        <w:t>you</w:t>
      </w:r>
      <w:r w:rsidR="00DE1892">
        <w:t>r students’ access</w:t>
      </w:r>
      <w:r w:rsidR="004438E6">
        <w:t xml:space="preserve"> </w:t>
      </w:r>
      <w:r w:rsidR="00DE1892">
        <w:t>to</w:t>
      </w:r>
      <w:r w:rsidR="004438E6">
        <w:t xml:space="preserve"> </w:t>
      </w:r>
      <w:r w:rsidR="00030CD2">
        <w:t xml:space="preserve">technology at </w:t>
      </w:r>
      <w:r w:rsidR="00BB04CB">
        <w:t>home</w:t>
      </w:r>
      <w:r w:rsidR="00F97AAB">
        <w:t xml:space="preserve">, it </w:t>
      </w:r>
      <w:r w:rsidR="00CA68A8">
        <w:t>is</w:t>
      </w:r>
      <w:r w:rsidR="00F97AAB">
        <w:t xml:space="preserve"> advisable t</w:t>
      </w:r>
      <w:r w:rsidR="00CA68A8">
        <w:t>hat teachers secure regular access to the technology required to complete this task</w:t>
      </w:r>
      <w:r w:rsidR="00044FF9">
        <w:t xml:space="preserve"> during class time. </w:t>
      </w:r>
      <w:r w:rsidR="00D75C41">
        <w:t>Work with your</w:t>
      </w:r>
      <w:r w:rsidR="00C1403A">
        <w:t xml:space="preserve"> colleagues to ensure equitable access to these resources </w:t>
      </w:r>
      <w:r w:rsidR="00F92293">
        <w:t xml:space="preserve">from the early stages of this program. </w:t>
      </w:r>
      <w:r w:rsidR="00CF6FA1">
        <w:t xml:space="preserve">Teachers who are confident </w:t>
      </w:r>
      <w:r w:rsidR="00C2683C">
        <w:t>or</w:t>
      </w:r>
      <w:r w:rsidR="00B10BB1">
        <w:t xml:space="preserve"> have students who are confident users of</w:t>
      </w:r>
      <w:r w:rsidR="00C14BB3">
        <w:t xml:space="preserve"> other</w:t>
      </w:r>
      <w:r w:rsidR="00B10BB1">
        <w:t xml:space="preserve"> digital platforms may </w:t>
      </w:r>
      <w:r w:rsidR="000B01CF">
        <w:t xml:space="preserve">adapt this task to incorporate choice </w:t>
      </w:r>
      <w:r w:rsidR="00B50942">
        <w:t>about</w:t>
      </w:r>
      <w:r w:rsidR="000867E4">
        <w:t xml:space="preserve"> the </w:t>
      </w:r>
      <w:r w:rsidR="001B13EF">
        <w:t>platfor</w:t>
      </w:r>
      <w:r w:rsidR="003878FA">
        <w:t xml:space="preserve">m, application or program </w:t>
      </w:r>
      <w:r w:rsidR="00474443">
        <w:t>that can be used to compose</w:t>
      </w:r>
      <w:r w:rsidR="00890357">
        <w:t xml:space="preserve"> the text.</w:t>
      </w:r>
      <w:r w:rsidR="001968E8">
        <w:t xml:space="preserve"> Suitable</w:t>
      </w:r>
      <w:r w:rsidR="00474587">
        <w:t xml:space="preserve"> learning</w:t>
      </w:r>
      <w:r w:rsidR="001968E8">
        <w:t xml:space="preserve"> </w:t>
      </w:r>
      <w:r w:rsidR="00CD38B0">
        <w:t xml:space="preserve">tools </w:t>
      </w:r>
      <w:r w:rsidR="001968E8">
        <w:t xml:space="preserve">that are available on the </w:t>
      </w:r>
      <w:hyperlink r:id="rId12" w:history="1">
        <w:r w:rsidR="001968E8" w:rsidRPr="00647250">
          <w:rPr>
            <w:rStyle w:val="Hyperlink"/>
          </w:rPr>
          <w:t>Digital Learning Selector</w:t>
        </w:r>
      </w:hyperlink>
      <w:r w:rsidR="00647250" w:rsidRPr="00647250">
        <w:t xml:space="preserve"> </w:t>
      </w:r>
      <w:r w:rsidR="001968E8">
        <w:t xml:space="preserve">and are free for </w:t>
      </w:r>
      <w:r w:rsidR="0027550E">
        <w:t>department teachers and students to use include:</w:t>
      </w:r>
    </w:p>
    <w:p w14:paraId="30CF8EE5" w14:textId="499FA1EC" w:rsidR="0027550E" w:rsidRDefault="00E347AB" w:rsidP="00474587">
      <w:pPr>
        <w:pStyle w:val="FeatureBox2"/>
        <w:numPr>
          <w:ilvl w:val="0"/>
          <w:numId w:val="2"/>
        </w:numPr>
        <w:ind w:left="567" w:hanging="567"/>
      </w:pPr>
      <w:hyperlink r:id="rId13" w:history="1">
        <w:r w:rsidRPr="00E347AB">
          <w:rPr>
            <w:rStyle w:val="Hyperlink"/>
          </w:rPr>
          <w:t>TouchCast Studio</w:t>
        </w:r>
      </w:hyperlink>
    </w:p>
    <w:p w14:paraId="27062332" w14:textId="5474F6DA" w:rsidR="00E347AB" w:rsidRDefault="006E4C55" w:rsidP="00474587">
      <w:pPr>
        <w:pStyle w:val="FeatureBox2"/>
        <w:numPr>
          <w:ilvl w:val="0"/>
          <w:numId w:val="2"/>
        </w:numPr>
        <w:ind w:left="567" w:hanging="567"/>
      </w:pPr>
      <w:hyperlink r:id="rId14" w:history="1">
        <w:r w:rsidRPr="00EF2631">
          <w:rPr>
            <w:rStyle w:val="Hyperlink"/>
          </w:rPr>
          <w:t>P</w:t>
        </w:r>
        <w:r w:rsidR="00EF2631" w:rsidRPr="00EF2631">
          <w:rPr>
            <w:rStyle w:val="Hyperlink"/>
          </w:rPr>
          <w:t>owToon Edu</w:t>
        </w:r>
      </w:hyperlink>
    </w:p>
    <w:p w14:paraId="1BE5901F" w14:textId="708BD1EE" w:rsidR="00575751" w:rsidRPr="00A70025" w:rsidRDefault="00575751" w:rsidP="00474587">
      <w:pPr>
        <w:pStyle w:val="FeatureBox2"/>
        <w:numPr>
          <w:ilvl w:val="0"/>
          <w:numId w:val="2"/>
        </w:numPr>
        <w:ind w:left="567" w:hanging="567"/>
        <w:rPr>
          <w:rStyle w:val="Hyperlink"/>
          <w:color w:val="auto"/>
          <w:u w:val="none"/>
        </w:rPr>
      </w:pPr>
      <w:hyperlink r:id="rId15" w:history="1">
        <w:r w:rsidRPr="00575751">
          <w:rPr>
            <w:rStyle w:val="Hyperlink"/>
          </w:rPr>
          <w:t>Adobe Express</w:t>
        </w:r>
      </w:hyperlink>
    </w:p>
    <w:p w14:paraId="588FF0A8" w14:textId="5059CFA9" w:rsidR="00A70025" w:rsidRDefault="00A70025" w:rsidP="00474587">
      <w:pPr>
        <w:pStyle w:val="FeatureBox2"/>
        <w:numPr>
          <w:ilvl w:val="0"/>
          <w:numId w:val="2"/>
        </w:numPr>
        <w:ind w:left="567" w:hanging="567"/>
      </w:pPr>
      <w:hyperlink r:id="rId16" w:history="1">
        <w:r w:rsidRPr="009D6E74">
          <w:rPr>
            <w:rStyle w:val="Hyperlink"/>
          </w:rPr>
          <w:t>Google Slides</w:t>
        </w:r>
      </w:hyperlink>
    </w:p>
    <w:p w14:paraId="2C4E1F91" w14:textId="0970E516" w:rsidR="008939F8" w:rsidRDefault="00266733" w:rsidP="00474587">
      <w:pPr>
        <w:pStyle w:val="FeatureBox2"/>
        <w:numPr>
          <w:ilvl w:val="0"/>
          <w:numId w:val="2"/>
        </w:numPr>
        <w:ind w:left="567" w:hanging="567"/>
      </w:pPr>
      <w:hyperlink r:id="rId17" w:history="1">
        <w:r w:rsidRPr="00266733">
          <w:rPr>
            <w:rStyle w:val="Hyperlink"/>
          </w:rPr>
          <w:t>Google Sites</w:t>
        </w:r>
      </w:hyperlink>
    </w:p>
    <w:p w14:paraId="69CEA7D2" w14:textId="0074639B" w:rsidR="00266733" w:rsidRDefault="00D90FD2" w:rsidP="00474587">
      <w:pPr>
        <w:pStyle w:val="FeatureBox2"/>
        <w:numPr>
          <w:ilvl w:val="0"/>
          <w:numId w:val="2"/>
        </w:numPr>
        <w:ind w:left="567" w:hanging="567"/>
      </w:pPr>
      <w:hyperlink r:id="rId18" w:history="1">
        <w:r w:rsidRPr="00D90FD2">
          <w:rPr>
            <w:rStyle w:val="Hyperlink"/>
          </w:rPr>
          <w:t xml:space="preserve">Microsoft </w:t>
        </w:r>
        <w:r w:rsidR="00266733" w:rsidRPr="00D90FD2">
          <w:rPr>
            <w:rStyle w:val="Hyperlink"/>
          </w:rPr>
          <w:t>PowerPoin</w:t>
        </w:r>
        <w:r w:rsidR="00647250">
          <w:rPr>
            <w:rStyle w:val="Hyperlink"/>
          </w:rPr>
          <w:t>t Online</w:t>
        </w:r>
      </w:hyperlink>
      <w:r w:rsidR="00647250" w:rsidRPr="00647250">
        <w:t>.</w:t>
      </w:r>
    </w:p>
    <w:p w14:paraId="364D33C0" w14:textId="7AA75D8A" w:rsidR="00D01D47" w:rsidRPr="00D01D47" w:rsidRDefault="007E528A" w:rsidP="00D01D47">
      <w:pPr>
        <w:pStyle w:val="FeatureBox2"/>
      </w:pPr>
      <w:r>
        <w:t>T</w:t>
      </w:r>
      <w:r w:rsidR="00D01D47">
        <w:t xml:space="preserve">his task is scheduled for submission </w:t>
      </w:r>
      <w:r w:rsidR="00DA2B6B">
        <w:t>for Week 5. This should allow sufficient time to co</w:t>
      </w:r>
      <w:r w:rsidR="009440BD">
        <w:t xml:space="preserve">llect data to inform reports and </w:t>
      </w:r>
      <w:r w:rsidR="00DE45EE" w:rsidRPr="00DE45EE">
        <w:t xml:space="preserve">Record of School Achievement </w:t>
      </w:r>
      <w:r w:rsidR="00DE45EE">
        <w:t>(</w:t>
      </w:r>
      <w:r w:rsidR="009440BD">
        <w:t>RoS</w:t>
      </w:r>
      <w:r w:rsidR="00225A22">
        <w:t>A</w:t>
      </w:r>
      <w:r w:rsidR="00DE45EE">
        <w:t>)</w:t>
      </w:r>
      <w:r w:rsidR="00225A22">
        <w:t xml:space="preserve"> grades.</w:t>
      </w:r>
    </w:p>
    <w:p w14:paraId="0F8DE354" w14:textId="4B1FEFC8" w:rsidR="004F3207" w:rsidRDefault="004F3207" w:rsidP="005D0BEA">
      <w:r w:rsidRPr="004F3207">
        <w:t xml:space="preserve">In this </w:t>
      </w:r>
      <w:r>
        <w:t>program</w:t>
      </w:r>
      <w:r w:rsidR="006C139A">
        <w:t>, you will engage with a range of multimodal texts to explore</w:t>
      </w:r>
      <w:r w:rsidR="007A31CC">
        <w:t xml:space="preserve"> how contemporary compose</w:t>
      </w:r>
      <w:r w:rsidR="003072EC">
        <w:t>r</w:t>
      </w:r>
      <w:r w:rsidR="007A31CC">
        <w:t>s experiment with</w:t>
      </w:r>
      <w:r w:rsidR="006C139A">
        <w:t xml:space="preserve"> innovative </w:t>
      </w:r>
      <w:r w:rsidR="000E4D34">
        <w:t>forms of representation</w:t>
      </w:r>
      <w:r w:rsidR="004C362F">
        <w:t>.</w:t>
      </w:r>
    </w:p>
    <w:p w14:paraId="550FE00A" w14:textId="13C24F49" w:rsidR="00C40710" w:rsidRDefault="000C5A05" w:rsidP="005D0BEA">
      <w:r>
        <w:t>This assessment task requires you to</w:t>
      </w:r>
      <w:r w:rsidR="53D942C4">
        <w:t xml:space="preserve"> work with a group to transform a written text into an interactive multimodal digital text</w:t>
      </w:r>
      <w:r w:rsidR="7D320D04">
        <w:t xml:space="preserve"> that allows readers to </w:t>
      </w:r>
      <w:r w:rsidR="00A32D52">
        <w:t xml:space="preserve">navigate </w:t>
      </w:r>
      <w:r w:rsidR="7D320D04">
        <w:t>their own pathway through the text</w:t>
      </w:r>
      <w:r w:rsidR="53D942C4">
        <w:t xml:space="preserve">. You will individually reflect on the transformation </w:t>
      </w:r>
      <w:r w:rsidR="39C4C0DF">
        <w:t xml:space="preserve">of the written text </w:t>
      </w:r>
      <w:r w:rsidR="53D942C4">
        <w:t>and how the new text uses interact</w:t>
      </w:r>
      <w:r w:rsidR="0F62E30F">
        <w:t xml:space="preserve">ive features to </w:t>
      </w:r>
      <w:r w:rsidR="1ECF7EDC">
        <w:t>enhance a reader’s experience of the text</w:t>
      </w:r>
      <w:r w:rsidR="5A8948D7">
        <w:t>.</w:t>
      </w:r>
    </w:p>
    <w:p w14:paraId="384C8CEF" w14:textId="1196773E" w:rsidR="00C74632" w:rsidRPr="00C74632" w:rsidRDefault="00CB20AA" w:rsidP="00B468A9">
      <w:pPr>
        <w:pStyle w:val="FeatureBox2"/>
      </w:pPr>
      <w:r w:rsidRPr="004F2919">
        <w:rPr>
          <w:rStyle w:val="Strong"/>
        </w:rPr>
        <w:lastRenderedPageBreak/>
        <w:t>Teacher note</w:t>
      </w:r>
      <w:r w:rsidRPr="00F26B81">
        <w:t>:</w:t>
      </w:r>
      <w:r>
        <w:t xml:space="preserve"> </w:t>
      </w:r>
      <w:r w:rsidRPr="00F26B81">
        <w:t>c</w:t>
      </w:r>
      <w:r w:rsidR="00C74632" w:rsidRPr="00F26B81">
        <w:t>hange</w:t>
      </w:r>
      <w:r w:rsidR="00C74632" w:rsidRPr="00C74632">
        <w:rPr>
          <w:shd w:val="clear" w:color="auto" w:fill="CCEDFC"/>
        </w:rPr>
        <w:t xml:space="preserve"> the tense of </w:t>
      </w:r>
      <w:r w:rsidR="00C74632" w:rsidRPr="00B468A9">
        <w:t>these</w:t>
      </w:r>
      <w:r w:rsidR="00C74632" w:rsidRPr="00C74632">
        <w:rPr>
          <w:shd w:val="clear" w:color="auto" w:fill="CCEDFC"/>
        </w:rPr>
        <w:t xml:space="preserve"> instructions if you are issuing the assessment later in the program when students have engaged in this learning.</w:t>
      </w:r>
    </w:p>
    <w:p w14:paraId="6BC78610" w14:textId="77777777" w:rsidR="00C74632" w:rsidRPr="00C74632" w:rsidRDefault="00C74632" w:rsidP="00CF39CC">
      <w:pPr>
        <w:pStyle w:val="Heading2"/>
        <w:rPr>
          <w:b/>
          <w:bCs w:val="0"/>
        </w:rPr>
      </w:pPr>
      <w:bookmarkStart w:id="18" w:name="_Toc126938999"/>
      <w:bookmarkStart w:id="19" w:name="_Toc140045571"/>
      <w:bookmarkStart w:id="20" w:name="_Toc183086941"/>
      <w:r w:rsidRPr="00C74632">
        <w:t>Task overvie</w:t>
      </w:r>
      <w:r w:rsidRPr="003E1848">
        <w:t>w</w:t>
      </w:r>
      <w:bookmarkEnd w:id="18"/>
      <w:bookmarkEnd w:id="19"/>
      <w:bookmarkEnd w:id="20"/>
    </w:p>
    <w:p w14:paraId="606EFA76" w14:textId="09EA85F5" w:rsidR="00C74632" w:rsidRPr="00C74632" w:rsidRDefault="00CB20AA" w:rsidP="00B468A9">
      <w:pPr>
        <w:pStyle w:val="FeatureBox2"/>
      </w:pPr>
      <w:r w:rsidRPr="004F2919">
        <w:rPr>
          <w:rStyle w:val="Strong"/>
        </w:rPr>
        <w:t>Teacher note</w:t>
      </w:r>
      <w:r w:rsidRPr="00F26B81">
        <w:t xml:space="preserve">: </w:t>
      </w:r>
      <w:r>
        <w:t>t</w:t>
      </w:r>
      <w:r w:rsidR="00C74632" w:rsidRPr="00C74632">
        <w:t xml:space="preserve">he annotations column has been provided to assist assessment design. This column is for the teacher only and </w:t>
      </w:r>
      <w:r w:rsidR="007D6938">
        <w:t>sh</w:t>
      </w:r>
      <w:r w:rsidR="00C74632" w:rsidRPr="00C74632">
        <w:t>ould be deleted prior to distributing the assessment notification to students.</w:t>
      </w:r>
    </w:p>
    <w:p w14:paraId="1C8B7B61" w14:textId="6EB05C4B" w:rsidR="00C74632" w:rsidRPr="00C74632" w:rsidRDefault="00C74632" w:rsidP="00B468A9">
      <w:r w:rsidRPr="00C74632">
        <w:rPr>
          <w:shd w:val="clear" w:color="auto" w:fill="FFFFFF"/>
        </w:rPr>
        <w:t>The task overview provides a concise description of key information about the assessment.</w:t>
      </w:r>
    </w:p>
    <w:p w14:paraId="2E08EB0B" w14:textId="300C02B9" w:rsidR="00C74632" w:rsidRPr="00EB131C" w:rsidRDefault="00592DB1" w:rsidP="00592DB1">
      <w:pPr>
        <w:pStyle w:val="Caption"/>
        <w:rPr>
          <w:bCs/>
          <w:iCs w:val="0"/>
        </w:rPr>
      </w:pPr>
      <w:r>
        <w:t xml:space="preserve">Table </w:t>
      </w:r>
      <w:r>
        <w:fldChar w:fldCharType="begin"/>
      </w:r>
      <w:r>
        <w:instrText xml:space="preserve"> SEQ Table \* ARABIC </w:instrText>
      </w:r>
      <w:r>
        <w:fldChar w:fldCharType="separate"/>
      </w:r>
      <w:r w:rsidR="00514A18">
        <w:rPr>
          <w:noProof/>
        </w:rPr>
        <w:t>1</w:t>
      </w:r>
      <w:r>
        <w:fldChar w:fldCharType="end"/>
      </w:r>
      <w:r>
        <w:t xml:space="preserve"> </w:t>
      </w:r>
      <w:r w:rsidR="00C74632" w:rsidRPr="00C74632">
        <w:rPr>
          <w:b/>
        </w:rPr>
        <w:t xml:space="preserve">– </w:t>
      </w:r>
      <w:r w:rsidR="00EB131C" w:rsidRPr="00EB131C">
        <w:rPr>
          <w:bCs/>
        </w:rPr>
        <w:t>overview of the assessment task</w:t>
      </w:r>
    </w:p>
    <w:tbl>
      <w:tblPr>
        <w:tblStyle w:val="Tableheader"/>
        <w:tblW w:w="5000" w:type="pct"/>
        <w:tblLook w:val="06A0" w:firstRow="1" w:lastRow="0" w:firstColumn="1" w:lastColumn="0" w:noHBand="1" w:noVBand="1"/>
        <w:tblDescription w:val="Year 10 assessment task details and annotations."/>
      </w:tblPr>
      <w:tblGrid>
        <w:gridCol w:w="2123"/>
        <w:gridCol w:w="2694"/>
        <w:gridCol w:w="4813"/>
      </w:tblGrid>
      <w:tr w:rsidR="00C74632" w:rsidRPr="00C74632" w14:paraId="0B2BCDC8" w14:textId="77777777" w:rsidTr="00592DB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72DBE51" w14:textId="08C4A77F" w:rsidR="00C74632" w:rsidRPr="00592DB1" w:rsidRDefault="00C74632" w:rsidP="00EB131C">
            <w:pPr>
              <w:rPr>
                <w:rStyle w:val="Strong"/>
                <w:b/>
                <w:bCs w:val="0"/>
              </w:rPr>
            </w:pPr>
            <w:r w:rsidRPr="00592DB1">
              <w:rPr>
                <w:rStyle w:val="Strong"/>
                <w:b/>
                <w:bCs w:val="0"/>
              </w:rPr>
              <w:t xml:space="preserve">Year </w:t>
            </w:r>
            <w:r w:rsidR="005852C3" w:rsidRPr="00592DB1">
              <w:rPr>
                <w:rStyle w:val="Strong"/>
                <w:b/>
                <w:bCs w:val="0"/>
              </w:rPr>
              <w:t>10</w:t>
            </w:r>
            <w:r w:rsidR="009B44E5" w:rsidRPr="00592DB1">
              <w:rPr>
                <w:rStyle w:val="Strong"/>
                <w:b/>
                <w:bCs w:val="0"/>
              </w:rPr>
              <w:t xml:space="preserve"> </w:t>
            </w:r>
            <w:r w:rsidRPr="00592DB1">
              <w:rPr>
                <w:rStyle w:val="Strong"/>
                <w:b/>
                <w:bCs w:val="0"/>
              </w:rPr>
              <w:t>–English</w:t>
            </w:r>
          </w:p>
        </w:tc>
        <w:tc>
          <w:tcPr>
            <w:tcW w:w="1399" w:type="pct"/>
          </w:tcPr>
          <w:p w14:paraId="20EB018B" w14:textId="77777777" w:rsidR="00C74632" w:rsidRPr="00592DB1" w:rsidRDefault="00C74632" w:rsidP="00EB131C">
            <w:pPr>
              <w:cnfStyle w:val="100000000000" w:firstRow="1" w:lastRow="0" w:firstColumn="0" w:lastColumn="0" w:oddVBand="0" w:evenVBand="0" w:oddHBand="0" w:evenHBand="0" w:firstRowFirstColumn="0" w:firstRowLastColumn="0" w:lastRowFirstColumn="0" w:lastRowLastColumn="0"/>
              <w:rPr>
                <w:rStyle w:val="Strong"/>
                <w:b/>
                <w:bCs w:val="0"/>
              </w:rPr>
            </w:pPr>
            <w:r w:rsidRPr="00592DB1">
              <w:rPr>
                <w:rStyle w:val="Strong"/>
                <w:b/>
                <w:bCs w:val="0"/>
              </w:rPr>
              <w:t>Task details</w:t>
            </w:r>
          </w:p>
        </w:tc>
        <w:tc>
          <w:tcPr>
            <w:tcW w:w="2499" w:type="pct"/>
          </w:tcPr>
          <w:p w14:paraId="72A6FC59" w14:textId="05557828" w:rsidR="00C74632" w:rsidRPr="00592DB1" w:rsidRDefault="00C74632" w:rsidP="00EB131C">
            <w:pPr>
              <w:cnfStyle w:val="100000000000" w:firstRow="1" w:lastRow="0" w:firstColumn="0" w:lastColumn="0" w:oddVBand="0" w:evenVBand="0" w:oddHBand="0" w:evenHBand="0" w:firstRowFirstColumn="0" w:firstRowLastColumn="0" w:lastRowFirstColumn="0" w:lastRowLastColumn="0"/>
              <w:rPr>
                <w:rStyle w:val="Strong"/>
                <w:b/>
                <w:bCs w:val="0"/>
              </w:rPr>
            </w:pPr>
            <w:r w:rsidRPr="00592DB1">
              <w:rPr>
                <w:rStyle w:val="Strong"/>
                <w:b/>
                <w:bCs w:val="0"/>
              </w:rPr>
              <w:t>Annotations</w:t>
            </w:r>
          </w:p>
        </w:tc>
      </w:tr>
      <w:tr w:rsidR="00C74632" w:rsidRPr="00C74632" w14:paraId="2F7CF6BE"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A82376B" w14:textId="77777777" w:rsidR="00C74632" w:rsidRPr="00592DB1" w:rsidRDefault="00C74632" w:rsidP="00EB131C">
            <w:pPr>
              <w:rPr>
                <w:rStyle w:val="Strong"/>
                <w:b/>
                <w:bCs w:val="0"/>
              </w:rPr>
            </w:pPr>
            <w:r w:rsidRPr="00592DB1">
              <w:rPr>
                <w:rStyle w:val="Strong"/>
                <w:b/>
                <w:bCs w:val="0"/>
              </w:rPr>
              <w:t>Task number</w:t>
            </w:r>
          </w:p>
        </w:tc>
        <w:tc>
          <w:tcPr>
            <w:tcW w:w="1399" w:type="pct"/>
          </w:tcPr>
          <w:p w14:paraId="6094BB77" w14:textId="470DFD98" w:rsidR="00C74632" w:rsidRPr="00EB131C" w:rsidRDefault="00735EF2" w:rsidP="00EB131C">
            <w:pPr>
              <w:cnfStyle w:val="000000000000" w:firstRow="0" w:lastRow="0" w:firstColumn="0" w:lastColumn="0" w:oddVBand="0" w:evenVBand="0" w:oddHBand="0" w:evenHBand="0" w:firstRowFirstColumn="0" w:firstRowLastColumn="0" w:lastRowFirstColumn="0" w:lastRowLastColumn="0"/>
            </w:pPr>
            <w:r>
              <w:t>4</w:t>
            </w:r>
          </w:p>
        </w:tc>
        <w:tc>
          <w:tcPr>
            <w:tcW w:w="2499" w:type="pct"/>
          </w:tcPr>
          <w:p w14:paraId="44E8BBE4" w14:textId="77777777" w:rsidR="00C74632" w:rsidRPr="00C74632" w:rsidRDefault="00C74632" w:rsidP="00EB131C">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lang w:val="en-US"/>
              </w:rPr>
              <w:t>[Task number – ensure this reflects the chronological order outlined within the scope and sequence and the assessment schedule.]</w:t>
            </w:r>
          </w:p>
        </w:tc>
      </w:tr>
      <w:tr w:rsidR="00C74632" w:rsidRPr="00C74632" w14:paraId="0E03886F"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6812937D" w14:textId="77777777" w:rsidR="00C74632" w:rsidRPr="00592DB1" w:rsidRDefault="00C74632" w:rsidP="003D5870">
            <w:pPr>
              <w:rPr>
                <w:rStyle w:val="Strong"/>
                <w:b/>
                <w:bCs w:val="0"/>
              </w:rPr>
            </w:pPr>
            <w:r w:rsidRPr="00592DB1">
              <w:rPr>
                <w:rStyle w:val="Strong"/>
                <w:b/>
                <w:bCs w:val="0"/>
              </w:rPr>
              <w:t>Issue date</w:t>
            </w:r>
          </w:p>
        </w:tc>
        <w:tc>
          <w:tcPr>
            <w:tcW w:w="1399" w:type="pct"/>
          </w:tcPr>
          <w:p w14:paraId="2BB112A8" w14:textId="04E024EA" w:rsidR="00C74632" w:rsidRPr="003D5870" w:rsidRDefault="00C74632" w:rsidP="00592DB1">
            <w:pPr>
              <w:cnfStyle w:val="000000000000" w:firstRow="0" w:lastRow="0" w:firstColumn="0" w:lastColumn="0" w:oddVBand="0" w:evenVBand="0" w:oddHBand="0" w:evenHBand="0" w:firstRowFirstColumn="0" w:firstRowLastColumn="0" w:lastRowFirstColumn="0" w:lastRowLastColumn="0"/>
            </w:pPr>
            <w:r w:rsidRPr="009C33B1">
              <w:t xml:space="preserve">Term </w:t>
            </w:r>
            <w:r w:rsidR="00C85F80" w:rsidRPr="009C33B1">
              <w:t>4</w:t>
            </w:r>
            <w:r w:rsidRPr="009C33B1">
              <w:t xml:space="preserve">, Week </w:t>
            </w:r>
            <w:r w:rsidR="00A34BD3">
              <w:t>1</w:t>
            </w:r>
            <w:r w:rsidRPr="009C33B1">
              <w:t>, 202</w:t>
            </w:r>
            <w:r w:rsidR="009C33B1" w:rsidRPr="009C33B1">
              <w:t>4</w:t>
            </w:r>
            <w:r w:rsidRPr="003D5870">
              <w:t xml:space="preserve"> (</w:t>
            </w:r>
            <w:r w:rsidR="009C2959">
              <w:t>first</w:t>
            </w:r>
            <w:r w:rsidRPr="003D5870">
              <w:t xml:space="preserve"> lesson of the week – indicative only)</w:t>
            </w:r>
          </w:p>
        </w:tc>
        <w:tc>
          <w:tcPr>
            <w:tcW w:w="2499" w:type="pct"/>
          </w:tcPr>
          <w:p w14:paraId="43256E41" w14:textId="77777777"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pPr>
            <w:r w:rsidRPr="00C74632">
              <w:t>[</w:t>
            </w:r>
            <w:r w:rsidRPr="00C74632">
              <w:rPr>
                <w:color w:val="000000" w:themeColor="text1"/>
              </w:rPr>
              <w:t>I</w:t>
            </w:r>
            <w:r w:rsidRPr="00C74632">
              <w:t xml:space="preserve">ssue and date – state </w:t>
            </w:r>
            <w:r w:rsidRPr="00C74632">
              <w:rPr>
                <w:color w:val="000000" w:themeColor="text1"/>
              </w:rPr>
              <w:t xml:space="preserve">the day and date the </w:t>
            </w:r>
            <w:r w:rsidRPr="003D5870">
              <w:t>assessment</w:t>
            </w:r>
            <w:r w:rsidRPr="00C74632">
              <w:rPr>
                <w:color w:val="000000" w:themeColor="text1"/>
              </w:rPr>
              <w:t xml:space="preserve"> is issued.]</w:t>
            </w:r>
          </w:p>
        </w:tc>
      </w:tr>
      <w:tr w:rsidR="00C74632" w:rsidRPr="00C74632" w14:paraId="23EFCE3A"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3895D57A" w14:textId="77777777" w:rsidR="00C74632" w:rsidRPr="00592DB1" w:rsidRDefault="00C74632" w:rsidP="003D5870">
            <w:pPr>
              <w:rPr>
                <w:rStyle w:val="Strong"/>
                <w:b/>
                <w:bCs w:val="0"/>
              </w:rPr>
            </w:pPr>
            <w:r w:rsidRPr="00592DB1">
              <w:rPr>
                <w:rStyle w:val="Strong"/>
                <w:b/>
                <w:bCs w:val="0"/>
              </w:rPr>
              <w:t>Due date</w:t>
            </w:r>
          </w:p>
        </w:tc>
        <w:tc>
          <w:tcPr>
            <w:tcW w:w="1399" w:type="pct"/>
          </w:tcPr>
          <w:p w14:paraId="0B8C18AF" w14:textId="4ECD0501" w:rsidR="00C74632" w:rsidRPr="003D5870" w:rsidRDefault="00C74632" w:rsidP="003D5870">
            <w:pPr>
              <w:cnfStyle w:val="000000000000" w:firstRow="0" w:lastRow="0" w:firstColumn="0" w:lastColumn="0" w:oddVBand="0" w:evenVBand="0" w:oddHBand="0" w:evenHBand="0" w:firstRowFirstColumn="0" w:firstRowLastColumn="0" w:lastRowFirstColumn="0" w:lastRowLastColumn="0"/>
            </w:pPr>
            <w:r w:rsidRPr="009C33B1">
              <w:t xml:space="preserve">Term </w:t>
            </w:r>
            <w:r w:rsidR="00C85F80" w:rsidRPr="009C33B1">
              <w:t>4</w:t>
            </w:r>
            <w:r w:rsidRPr="009C33B1">
              <w:t xml:space="preserve">, Week </w:t>
            </w:r>
            <w:r w:rsidR="00C85F80" w:rsidRPr="009C33B1">
              <w:t>5</w:t>
            </w:r>
            <w:r>
              <w:t>, 202</w:t>
            </w:r>
            <w:r w:rsidR="009C33B1">
              <w:t>4</w:t>
            </w:r>
            <w:r w:rsidRPr="003D5870">
              <w:t xml:space="preserve"> (first lesson of the week – indicative only)</w:t>
            </w:r>
          </w:p>
        </w:tc>
        <w:tc>
          <w:tcPr>
            <w:tcW w:w="2499" w:type="pct"/>
          </w:tcPr>
          <w:p w14:paraId="189B96AB" w14:textId="399C117D" w:rsidR="00C74632" w:rsidRPr="00C74632" w:rsidRDefault="00C74632" w:rsidP="003D5870">
            <w:pPr>
              <w:cnfStyle w:val="000000000000" w:firstRow="0" w:lastRow="0" w:firstColumn="0" w:lastColumn="0" w:oddVBand="0" w:evenVBand="0" w:oddHBand="0" w:evenHBand="0" w:firstRowFirstColumn="0" w:firstRowLastColumn="0" w:lastRowFirstColumn="0" w:lastRowLastColumn="0"/>
              <w:rPr>
                <w:color w:val="000000" w:themeColor="text1"/>
              </w:rPr>
            </w:pPr>
            <w:r w:rsidRPr="00C74632">
              <w:rPr>
                <w:color w:val="000000" w:themeColor="text1"/>
              </w:rPr>
              <w:t xml:space="preserve">[Due date – state the day and date the assessment is due. The </w:t>
            </w:r>
            <w:hyperlink r:id="rId19" w:anchor=":~:text=the%20timing%2C%20frequency%20and%20nature%20of%20the%20assessment%20processes%20are%20time%20efficient%20and%20manageable%20for%20teachers%20and%20students.">
              <w:r w:rsidRPr="003D5870">
                <w:rPr>
                  <w:rStyle w:val="Hyperlink"/>
                </w:rPr>
                <w:t>timing</w:t>
              </w:r>
              <w:r w:rsidR="00D7423F" w:rsidRPr="003D5870">
                <w:rPr>
                  <w:rStyle w:val="Hyperlink"/>
                </w:rPr>
                <w:t>, frequency and nature of assessment processes</w:t>
              </w:r>
              <w:r w:rsidRPr="003D5870">
                <w:rPr>
                  <w:rStyle w:val="Hyperlink"/>
                </w:rPr>
                <w:t xml:space="preserve"> should be time efficient and manageable for teachers and students</w:t>
              </w:r>
            </w:hyperlink>
            <w:r w:rsidRPr="00C74632">
              <w:rPr>
                <w:color w:val="000000" w:themeColor="text1"/>
              </w:rPr>
              <w:t xml:space="preserve">. Issue the task early in the program so students can make connections and seek clarification as they progress through their learning. The NESA </w:t>
            </w:r>
            <w:hyperlink r:id="rId20">
              <w:r w:rsidRPr="003D5870">
                <w:rPr>
                  <w:rStyle w:val="Hyperlink"/>
                </w:rPr>
                <w:t>Developing formal school-based assessment programs in Stage 6</w:t>
              </w:r>
            </w:hyperlink>
            <w:r w:rsidRPr="00C74632">
              <w:rPr>
                <w:color w:val="000000" w:themeColor="text1"/>
              </w:rPr>
              <w:t xml:space="preserve"> information provides useful guidance for schools implementing formal assessment procedures in Stage 4 and </w:t>
            </w:r>
            <w:r w:rsidR="006A4D2F">
              <w:rPr>
                <w:color w:val="000000" w:themeColor="text1"/>
              </w:rPr>
              <w:t xml:space="preserve">Stage </w:t>
            </w:r>
            <w:r w:rsidRPr="00C74632">
              <w:rPr>
                <w:color w:val="000000" w:themeColor="text1"/>
              </w:rPr>
              <w:t>5.]</w:t>
            </w:r>
          </w:p>
        </w:tc>
      </w:tr>
      <w:tr w:rsidR="00C74632" w:rsidRPr="00C74632" w14:paraId="7D9348BE"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41C75213" w14:textId="14D6836F" w:rsidR="00C74632" w:rsidRPr="00592DB1" w:rsidRDefault="00C74632" w:rsidP="006A4D2F">
            <w:pPr>
              <w:rPr>
                <w:rStyle w:val="Strong"/>
                <w:b/>
                <w:bCs w:val="0"/>
              </w:rPr>
            </w:pPr>
            <w:r w:rsidRPr="00592DB1">
              <w:rPr>
                <w:rStyle w:val="Strong"/>
                <w:b/>
                <w:bCs w:val="0"/>
              </w:rPr>
              <w:lastRenderedPageBreak/>
              <w:t>Outcomes being assessed</w:t>
            </w:r>
          </w:p>
        </w:tc>
        <w:tc>
          <w:tcPr>
            <w:tcW w:w="1399" w:type="pct"/>
          </w:tcPr>
          <w:p w14:paraId="4CB2264B" w14:textId="0E9F7A49" w:rsidR="00460BF6" w:rsidRDefault="00460BF6" w:rsidP="00683086">
            <w:pPr>
              <w:cnfStyle w:val="000000000000" w:firstRow="0" w:lastRow="0" w:firstColumn="0" w:lastColumn="0" w:oddVBand="0" w:evenVBand="0" w:oddHBand="0" w:evenHBand="0" w:firstRowFirstColumn="0" w:firstRowLastColumn="0" w:lastRowFirstColumn="0" w:lastRowLastColumn="0"/>
            </w:pPr>
            <w:r w:rsidRPr="009C33B1">
              <w:rPr>
                <w:rStyle w:val="Strong"/>
              </w:rPr>
              <w:t>EN5-URA-01</w:t>
            </w:r>
            <w:r w:rsidRPr="009C33B1">
              <w:t xml:space="preserve">: </w:t>
            </w:r>
            <w:r w:rsidR="003C1810">
              <w:t>C</w:t>
            </w:r>
            <w:r w:rsidR="003C1810" w:rsidRPr="009C33B1">
              <w:t xml:space="preserve">ode </w:t>
            </w:r>
            <w:r w:rsidR="0012692F" w:rsidRPr="009C33B1">
              <w:t>and convention</w:t>
            </w:r>
          </w:p>
          <w:p w14:paraId="796A1E21" w14:textId="12695567" w:rsidR="00FC04E9" w:rsidRPr="009C33B1" w:rsidRDefault="00FC04E9" w:rsidP="00683086">
            <w:pPr>
              <w:cnfStyle w:val="000000000000" w:firstRow="0" w:lastRow="0" w:firstColumn="0" w:lastColumn="0" w:oddVBand="0" w:evenVBand="0" w:oddHBand="0" w:evenHBand="0" w:firstRowFirstColumn="0" w:firstRowLastColumn="0" w:lastRowFirstColumn="0" w:lastRowLastColumn="0"/>
            </w:pPr>
            <w:r w:rsidRPr="00FC04E9">
              <w:rPr>
                <w:rStyle w:val="Strong"/>
              </w:rPr>
              <w:t>EN5-URB-01</w:t>
            </w:r>
            <w:r>
              <w:t xml:space="preserve">: </w:t>
            </w:r>
            <w:r w:rsidR="003C1810">
              <w:t>A</w:t>
            </w:r>
            <w:r>
              <w:t>rgument and authority</w:t>
            </w:r>
          </w:p>
          <w:p w14:paraId="657FC455" w14:textId="487E306F" w:rsidR="00224005" w:rsidRDefault="00482186" w:rsidP="00641030">
            <w:pPr>
              <w:spacing w:after="0"/>
              <w:cnfStyle w:val="000000000000" w:firstRow="0" w:lastRow="0" w:firstColumn="0" w:lastColumn="0" w:oddVBand="0" w:evenVBand="0" w:oddHBand="0" w:evenHBand="0" w:firstRowFirstColumn="0" w:firstRowLastColumn="0" w:lastRowFirstColumn="0" w:lastRowLastColumn="0"/>
            </w:pPr>
            <w:r w:rsidRPr="009C33B1">
              <w:rPr>
                <w:rStyle w:val="Strong"/>
              </w:rPr>
              <w:t>EN5-ECA</w:t>
            </w:r>
            <w:r w:rsidR="001707D3" w:rsidRPr="009C33B1">
              <w:rPr>
                <w:rStyle w:val="Strong"/>
              </w:rPr>
              <w:t>-01</w:t>
            </w:r>
            <w:r w:rsidR="001707D3" w:rsidRPr="009C33B1">
              <w:t>:</w:t>
            </w:r>
            <w:r w:rsidR="00861EE7" w:rsidRPr="009C33B1">
              <w:t xml:space="preserve"> </w:t>
            </w:r>
            <w:r w:rsidR="003C1810">
              <w:t>R</w:t>
            </w:r>
            <w:r w:rsidR="003C1810" w:rsidRPr="009C33B1">
              <w:t>epresenting</w:t>
            </w:r>
          </w:p>
          <w:p w14:paraId="3662093D" w14:textId="77D94753" w:rsidR="001D3222" w:rsidRPr="00A73986" w:rsidRDefault="001D3222" w:rsidP="00641030">
            <w:pPr>
              <w:spacing w:after="0"/>
              <w:cnfStyle w:val="000000000000" w:firstRow="0" w:lastRow="0" w:firstColumn="0" w:lastColumn="0" w:oddVBand="0" w:evenVBand="0" w:oddHBand="0" w:evenHBand="0" w:firstRowFirstColumn="0" w:firstRowLastColumn="0" w:lastRowFirstColumn="0" w:lastRowLastColumn="0"/>
            </w:pPr>
            <w:r w:rsidRPr="001D3222">
              <w:rPr>
                <w:b/>
                <w:bCs/>
              </w:rPr>
              <w:t>EN5-ECB-01:</w:t>
            </w:r>
            <w:r w:rsidR="00554B77">
              <w:rPr>
                <w:b/>
                <w:bCs/>
              </w:rPr>
              <w:t xml:space="preserve"> </w:t>
            </w:r>
            <w:r w:rsidR="003C1810">
              <w:t>Reflecting</w:t>
            </w:r>
          </w:p>
        </w:tc>
        <w:tc>
          <w:tcPr>
            <w:tcW w:w="2499" w:type="pct"/>
          </w:tcPr>
          <w:p w14:paraId="6A09306A" w14:textId="77777777" w:rsidR="00C74632" w:rsidRPr="00C74632" w:rsidRDefault="00C74632" w:rsidP="006A4D2F">
            <w:pPr>
              <w:cnfStyle w:val="000000000000" w:firstRow="0" w:lastRow="0" w:firstColumn="0" w:lastColumn="0" w:oddVBand="0" w:evenVBand="0" w:oddHBand="0" w:evenHBand="0" w:firstRowFirstColumn="0" w:firstRowLastColumn="0" w:lastRowFirstColumn="0" w:lastRowLastColumn="0"/>
            </w:pPr>
            <w:r w:rsidRPr="00C74632">
              <w:t>[</w:t>
            </w:r>
            <w:r w:rsidRPr="006A4D2F">
              <w:t>Ensure</w:t>
            </w:r>
            <w:r w:rsidRPr="00C74632">
              <w:t xml:space="preserve"> details align with the scope and sequence, assessment schedule and any details that have been provided to students in the school’s assessment handbook.]</w:t>
            </w:r>
          </w:p>
        </w:tc>
      </w:tr>
      <w:tr w:rsidR="00C74632" w:rsidRPr="00C74632" w14:paraId="2A58951A"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165A92FE" w14:textId="77777777" w:rsidR="00C74632" w:rsidRPr="00592DB1" w:rsidRDefault="00C74632" w:rsidP="006E699D">
            <w:pPr>
              <w:rPr>
                <w:rStyle w:val="Strong"/>
                <w:b/>
                <w:bCs w:val="0"/>
              </w:rPr>
            </w:pPr>
            <w:r w:rsidRPr="00592DB1">
              <w:rPr>
                <w:rStyle w:val="Strong"/>
                <w:b/>
                <w:bCs w:val="0"/>
              </w:rPr>
              <w:t>Weighting</w:t>
            </w:r>
          </w:p>
        </w:tc>
        <w:tc>
          <w:tcPr>
            <w:tcW w:w="1399" w:type="pct"/>
          </w:tcPr>
          <w:p w14:paraId="2BC5D864" w14:textId="49E67A4D"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t>25%</w:t>
            </w:r>
            <w:r w:rsidR="006D748D">
              <w:t xml:space="preserve"> (</w:t>
            </w:r>
            <w:r w:rsidR="006D748D" w:rsidRPr="006E699D">
              <w:t>indicative</w:t>
            </w:r>
            <w:r w:rsidR="006D748D">
              <w:t xml:space="preserve"> only)</w:t>
            </w:r>
          </w:p>
        </w:tc>
        <w:tc>
          <w:tcPr>
            <w:tcW w:w="2499" w:type="pct"/>
          </w:tcPr>
          <w:p w14:paraId="600B3E0E"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rPr>
                <w:b/>
                <w:bCs/>
              </w:rPr>
            </w:pPr>
            <w:r w:rsidRPr="00C74632">
              <w:t>[</w:t>
            </w:r>
            <w:r w:rsidRPr="006E699D">
              <w:t>Where</w:t>
            </w:r>
            <w:r w:rsidRPr="00C74632">
              <w:t xml:space="preserve"> applicable, ensure details align with the scope and sequence, assessment schedule and any details that have been provided to students in the school’s assessment handbook.]</w:t>
            </w:r>
          </w:p>
        </w:tc>
      </w:tr>
      <w:tr w:rsidR="00C74632" w:rsidRPr="00C74632" w14:paraId="4B0936EF" w14:textId="77777777" w:rsidTr="00592DB1">
        <w:trPr>
          <w:trHeight w:val="300"/>
        </w:trPr>
        <w:tc>
          <w:tcPr>
            <w:cnfStyle w:val="001000000000" w:firstRow="0" w:lastRow="0" w:firstColumn="1" w:lastColumn="0" w:oddVBand="0" w:evenVBand="0" w:oddHBand="0" w:evenHBand="0" w:firstRowFirstColumn="0" w:firstRowLastColumn="0" w:lastRowFirstColumn="0" w:lastRowLastColumn="0"/>
            <w:tcW w:w="1102" w:type="pct"/>
          </w:tcPr>
          <w:p w14:paraId="235CBD25" w14:textId="77777777" w:rsidR="00C74632" w:rsidRPr="00592DB1" w:rsidRDefault="00C74632" w:rsidP="006E699D">
            <w:pPr>
              <w:rPr>
                <w:rStyle w:val="Strong"/>
                <w:b/>
                <w:bCs w:val="0"/>
              </w:rPr>
            </w:pPr>
            <w:r w:rsidRPr="00592DB1">
              <w:rPr>
                <w:rStyle w:val="Strong"/>
                <w:b/>
                <w:bCs w:val="0"/>
              </w:rPr>
              <w:t>Submission details</w:t>
            </w:r>
          </w:p>
        </w:tc>
        <w:tc>
          <w:tcPr>
            <w:tcW w:w="1399" w:type="pct"/>
          </w:tcPr>
          <w:p w14:paraId="4502B70D" w14:textId="5E6C7E1D" w:rsidR="009E3B44" w:rsidRDefault="00E54E09" w:rsidP="006E699D">
            <w:pPr>
              <w:cnfStyle w:val="000000000000" w:firstRow="0" w:lastRow="0" w:firstColumn="0" w:lastColumn="0" w:oddVBand="0" w:evenVBand="0" w:oddHBand="0" w:evenHBand="0" w:firstRowFirstColumn="0" w:firstRowLastColumn="0" w:lastRowFirstColumn="0" w:lastRowLastColumn="0"/>
              <w:rPr>
                <w:bCs/>
              </w:rPr>
            </w:pPr>
            <w:r w:rsidRPr="00195336">
              <w:rPr>
                <w:rStyle w:val="Strong"/>
              </w:rPr>
              <w:t>Part A</w:t>
            </w:r>
            <w:r>
              <w:rPr>
                <w:bCs/>
              </w:rPr>
              <w:t xml:space="preserve"> – </w:t>
            </w:r>
            <w:r w:rsidR="009E3B44">
              <w:rPr>
                <w:bCs/>
              </w:rPr>
              <w:t>3 to 5 minute</w:t>
            </w:r>
            <w:r w:rsidR="00936D65">
              <w:rPr>
                <w:bCs/>
              </w:rPr>
              <w:t>s</w:t>
            </w:r>
            <w:r w:rsidR="009E3B44">
              <w:rPr>
                <w:bCs/>
              </w:rPr>
              <w:t xml:space="preserve"> (navigation time) i</w:t>
            </w:r>
            <w:r>
              <w:rPr>
                <w:bCs/>
              </w:rPr>
              <w:t>n</w:t>
            </w:r>
            <w:r w:rsidR="00291BB1">
              <w:rPr>
                <w:bCs/>
              </w:rPr>
              <w:t>teractive m</w:t>
            </w:r>
            <w:r w:rsidR="00A73986" w:rsidRPr="00A73986">
              <w:rPr>
                <w:bCs/>
              </w:rPr>
              <w:t xml:space="preserve">ultimodal digital text </w:t>
            </w:r>
            <w:r w:rsidR="00291BB1">
              <w:rPr>
                <w:bCs/>
              </w:rPr>
              <w:t>(</w:t>
            </w:r>
            <w:r w:rsidR="00F93F97">
              <w:rPr>
                <w:bCs/>
              </w:rPr>
              <w:t>group</w:t>
            </w:r>
            <w:r w:rsidR="00A73986" w:rsidRPr="00A73986">
              <w:rPr>
                <w:bCs/>
              </w:rPr>
              <w:t xml:space="preserve"> composition</w:t>
            </w:r>
            <w:r w:rsidR="00291BB1">
              <w:rPr>
                <w:bCs/>
              </w:rPr>
              <w:t>)</w:t>
            </w:r>
            <w:r w:rsidR="009E3B44">
              <w:rPr>
                <w:bCs/>
              </w:rPr>
              <w:t xml:space="preserve"> to be submitted on Canva</w:t>
            </w:r>
            <w:r w:rsidR="00CD1598">
              <w:rPr>
                <w:bCs/>
              </w:rPr>
              <w:t xml:space="preserve"> for Education</w:t>
            </w:r>
            <w:r w:rsidR="009E3B44">
              <w:rPr>
                <w:bCs/>
              </w:rPr>
              <w:t>.</w:t>
            </w:r>
          </w:p>
          <w:p w14:paraId="37D0FED9" w14:textId="34253B50" w:rsidR="00A815C8" w:rsidRPr="004759A9" w:rsidRDefault="009E3B44" w:rsidP="006E699D">
            <w:pPr>
              <w:cnfStyle w:val="000000000000" w:firstRow="0" w:lastRow="0" w:firstColumn="0" w:lastColumn="0" w:oddVBand="0" w:evenVBand="0" w:oddHBand="0" w:evenHBand="0" w:firstRowFirstColumn="0" w:firstRowLastColumn="0" w:lastRowFirstColumn="0" w:lastRowLastColumn="0"/>
              <w:rPr>
                <w:bCs/>
                <w:highlight w:val="yellow"/>
              </w:rPr>
            </w:pPr>
            <w:r w:rsidRPr="00195336">
              <w:rPr>
                <w:rStyle w:val="Strong"/>
              </w:rPr>
              <w:t>Part B</w:t>
            </w:r>
            <w:r>
              <w:rPr>
                <w:bCs/>
              </w:rPr>
              <w:t xml:space="preserve"> – i</w:t>
            </w:r>
            <w:r w:rsidR="00291BB1">
              <w:rPr>
                <w:bCs/>
              </w:rPr>
              <w:t>ndivi</w:t>
            </w:r>
            <w:r w:rsidR="00E61EE3">
              <w:rPr>
                <w:bCs/>
              </w:rPr>
              <w:t xml:space="preserve">dual </w:t>
            </w:r>
            <w:r w:rsidR="00A73986" w:rsidRPr="00A73986">
              <w:rPr>
                <w:bCs/>
              </w:rPr>
              <w:t xml:space="preserve">reflection </w:t>
            </w:r>
            <w:r w:rsidR="0024461B">
              <w:rPr>
                <w:bCs/>
              </w:rPr>
              <w:t>(</w:t>
            </w:r>
            <w:r w:rsidR="31DCE6F8">
              <w:t>500</w:t>
            </w:r>
            <w:r w:rsidR="009068A2">
              <w:rPr>
                <w:bCs/>
              </w:rPr>
              <w:t xml:space="preserve"> to </w:t>
            </w:r>
            <w:r w:rsidR="31DCE6F8">
              <w:t>600-</w:t>
            </w:r>
            <w:r w:rsidR="009068A2">
              <w:rPr>
                <w:bCs/>
              </w:rPr>
              <w:t xml:space="preserve">word </w:t>
            </w:r>
            <w:r w:rsidR="11012B5D">
              <w:t>response)</w:t>
            </w:r>
            <w:r w:rsidR="000D7BEF">
              <w:rPr>
                <w:bCs/>
              </w:rPr>
              <w:t xml:space="preserve"> </w:t>
            </w:r>
            <w:r w:rsidR="009068A2">
              <w:rPr>
                <w:bCs/>
              </w:rPr>
              <w:t xml:space="preserve">to be </w:t>
            </w:r>
            <w:r w:rsidR="00EB2723">
              <w:rPr>
                <w:bCs/>
              </w:rPr>
              <w:t xml:space="preserve">submitted </w:t>
            </w:r>
            <w:r w:rsidR="000D7BEF">
              <w:rPr>
                <w:bCs/>
              </w:rPr>
              <w:t>on the due date.</w:t>
            </w:r>
          </w:p>
        </w:tc>
        <w:tc>
          <w:tcPr>
            <w:tcW w:w="2499" w:type="pct"/>
          </w:tcPr>
          <w:p w14:paraId="67CD8C78" w14:textId="77777777" w:rsidR="00C74632" w:rsidRPr="00C74632" w:rsidRDefault="00C74632" w:rsidP="006E699D">
            <w:pPr>
              <w:cnfStyle w:val="000000000000" w:firstRow="0" w:lastRow="0" w:firstColumn="0" w:lastColumn="0" w:oddVBand="0" w:evenVBand="0" w:oddHBand="0" w:evenHBand="0" w:firstRowFirstColumn="0" w:firstRowLastColumn="0" w:lastRowFirstColumn="0" w:lastRowLastColumn="0"/>
            </w:pPr>
            <w:r w:rsidRPr="00C74632">
              <w:t xml:space="preserve">[Be </w:t>
            </w:r>
            <w:r w:rsidRPr="006E699D">
              <w:t>specific</w:t>
            </w:r>
            <w:r w:rsidRPr="00C74632">
              <w:t xml:space="preserve"> about the process for submission and parameters for the task. This includes:</w:t>
            </w:r>
          </w:p>
          <w:p w14:paraId="5392B5E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where the task will be submitted</w:t>
            </w:r>
          </w:p>
          <w:p w14:paraId="3E5A393D"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word and time limits</w:t>
            </w:r>
          </w:p>
          <w:p w14:paraId="2652A178" w14:textId="77777777" w:rsidR="00C74632" w:rsidRPr="00C74632" w:rsidRDefault="00C74632" w:rsidP="00FA1508">
            <w:pPr>
              <w:pStyle w:val="ListBullet"/>
              <w:cnfStyle w:val="000000000000" w:firstRow="0" w:lastRow="0" w:firstColumn="0" w:lastColumn="0" w:oddVBand="0" w:evenVBand="0" w:oddHBand="0" w:evenHBand="0" w:firstRowFirstColumn="0" w:firstRowLastColumn="0" w:lastRowFirstColumn="0" w:lastRowLastColumn="0"/>
            </w:pPr>
            <w:r w:rsidRPr="00C74632">
              <w:t>any additional information in accordance with school assessment policy.]</w:t>
            </w:r>
          </w:p>
        </w:tc>
      </w:tr>
    </w:tbl>
    <w:p w14:paraId="376008C6" w14:textId="7295CC1F" w:rsidR="004D2BCE" w:rsidRPr="004D2BCE" w:rsidRDefault="004D6D18" w:rsidP="003D1FF7">
      <w:pPr>
        <w:pStyle w:val="Imageattributioncaption"/>
      </w:pPr>
      <w:hyperlink r:id="rId21">
        <w:r w:rsidRPr="1B6A6574">
          <w:rPr>
            <w:rStyle w:val="Hyperlink"/>
            <w:lang w:eastAsia="zh-CN"/>
          </w:rPr>
          <w:t>English K–10 Syllabus</w:t>
        </w:r>
      </w:hyperlink>
      <w:r w:rsidRPr="1B6A6574">
        <w:rPr>
          <w:lang w:eastAsia="zh-CN"/>
        </w:rPr>
        <w:t xml:space="preserve"> © NSW Education Standards Authority (NESA) for and on behalf of the Crown in right of the State of New South Wales, 2022.</w:t>
      </w:r>
      <w:r w:rsidR="004D2BCE">
        <w:br w:type="page"/>
      </w:r>
    </w:p>
    <w:p w14:paraId="52B80943" w14:textId="77777777" w:rsidR="00307DFF" w:rsidRPr="003A6141" w:rsidRDefault="00307DFF" w:rsidP="00307DFF">
      <w:pPr>
        <w:pStyle w:val="FeatureBox2"/>
      </w:pPr>
      <w:bookmarkStart w:id="21" w:name="_Toc140045572"/>
      <w:r w:rsidRPr="004F2919">
        <w:rPr>
          <w:rStyle w:val="Strong"/>
        </w:rPr>
        <w:lastRenderedPageBreak/>
        <w:t>Teacher note</w:t>
      </w:r>
      <w:r w:rsidRPr="003D1FF7">
        <w:t xml:space="preserve">: </w:t>
      </w:r>
      <w:r>
        <w:t>when transferring this task into your school’s assessment template, p</w:t>
      </w:r>
      <w:r w:rsidRPr="00C74632">
        <w:t xml:space="preserve">rovide a short description of the task. This description should be written in plain </w:t>
      </w:r>
      <w:r>
        <w:t>language</w:t>
      </w:r>
      <w:r w:rsidRPr="00C74632">
        <w:t xml:space="preserve">. It should include a clear outline of the audience, purpose and context of the </w:t>
      </w:r>
      <w:r w:rsidRPr="003D1FF7">
        <w:t>task</w:t>
      </w:r>
      <w:r w:rsidRPr="00C74632">
        <w:t>. This helps students understand appropriate style, form</w:t>
      </w:r>
      <w:r>
        <w:t>,</w:t>
      </w:r>
      <w:r w:rsidRPr="00C74632">
        <w:t xml:space="preserve"> and the necessary language, forms and features required.</w:t>
      </w:r>
      <w:r>
        <w:t xml:space="preserve"> </w:t>
      </w:r>
      <w:r w:rsidRPr="00C74632">
        <w:t>This advice can be customised at a school level.</w:t>
      </w:r>
    </w:p>
    <w:p w14:paraId="794838FC" w14:textId="77777777" w:rsidR="00307DFF" w:rsidRPr="00C74632" w:rsidRDefault="00307DFF" w:rsidP="00307DFF">
      <w:pPr>
        <w:pStyle w:val="FeatureBox2"/>
        <w:rPr>
          <w:color w:val="000000" w:themeColor="text1"/>
        </w:rPr>
      </w:pPr>
      <w:r w:rsidRPr="00C74632">
        <w:t xml:space="preserve">Supplementary information can be provided later in the document. This reduces the cognitive load experienced while using the notification. </w:t>
      </w:r>
      <w:r w:rsidRPr="00A67007">
        <w:t>Th</w:t>
      </w:r>
      <w:r w:rsidRPr="00A67007">
        <w:rPr>
          <w:color w:val="000000"/>
          <w:shd w:val="clear" w:color="auto" w:fill="CCEDFC"/>
        </w:rPr>
        <w:t>e assessment s</w:t>
      </w:r>
      <w:r w:rsidRPr="00626864">
        <w:rPr>
          <w:color w:val="000000"/>
          <w:shd w:val="clear" w:color="auto" w:fill="CCEDFC"/>
        </w:rPr>
        <w:t xml:space="preserve">hould align with the Department of Education’s </w:t>
      </w:r>
      <w:hyperlink r:id="rId22" w:history="1">
        <w:r w:rsidRPr="00626864">
          <w:rPr>
            <w:rStyle w:val="Hyperlink"/>
            <w:shd w:val="clear" w:color="auto" w:fill="CCEDFC"/>
          </w:rPr>
          <w:t>Effective assessment practice</w:t>
        </w:r>
      </w:hyperlink>
      <w:r w:rsidRPr="00626864">
        <w:rPr>
          <w:color w:val="000000"/>
          <w:shd w:val="clear" w:color="auto" w:fill="CCEDFC"/>
        </w:rPr>
        <w:t xml:space="preserve"> advice as well as</w:t>
      </w:r>
      <w:r>
        <w:rPr>
          <w:color w:val="000000"/>
          <w:shd w:val="clear" w:color="auto" w:fill="CCEDFC"/>
        </w:rPr>
        <w:t xml:space="preserve"> </w:t>
      </w:r>
      <w:r w:rsidRPr="00A67007">
        <w:rPr>
          <w:color w:val="000000"/>
          <w:shd w:val="clear" w:color="auto" w:fill="CCEDFC"/>
        </w:rPr>
        <w:t xml:space="preserve">NESA’s </w:t>
      </w:r>
      <w:hyperlink r:id="rId23" w:history="1">
        <w:r w:rsidRPr="002469AB">
          <w:rPr>
            <w:rStyle w:val="Hyperlink"/>
          </w:rPr>
          <w:t>Assessment Principles</w:t>
        </w:r>
      </w:hyperlink>
      <w:r>
        <w:rPr>
          <w:color w:val="000000"/>
          <w:shd w:val="clear" w:color="auto" w:fill="CCEDFC"/>
        </w:rPr>
        <w:t>. I</w:t>
      </w:r>
      <w:r w:rsidRPr="00626864">
        <w:rPr>
          <w:color w:val="000000"/>
          <w:shd w:val="clear" w:color="auto" w:fill="CCEDFC"/>
        </w:rPr>
        <w:t>t should provide clear opportunities for teachers to gather evidence about student achievement in relation to syllabus outcomes.</w:t>
      </w:r>
    </w:p>
    <w:p w14:paraId="36E16B27" w14:textId="16DC803D" w:rsidR="00C74632" w:rsidRPr="00C74632" w:rsidRDefault="00C74632" w:rsidP="003D1FF7">
      <w:pPr>
        <w:pStyle w:val="Heading1"/>
        <w:rPr>
          <w:b/>
          <w:bCs w:val="0"/>
        </w:rPr>
      </w:pPr>
      <w:bookmarkStart w:id="22" w:name="_Toc183086942"/>
      <w:r w:rsidRPr="00C74632">
        <w:t xml:space="preserve">Task </w:t>
      </w:r>
      <w:r w:rsidRPr="003D1FF7">
        <w:t>description</w:t>
      </w:r>
      <w:bookmarkEnd w:id="21"/>
      <w:bookmarkEnd w:id="22"/>
    </w:p>
    <w:p w14:paraId="7D72B88D" w14:textId="68ECB127" w:rsidR="00684351" w:rsidRDefault="004A084B" w:rsidP="004A084B">
      <w:r>
        <w:t>In Part A of this task, you will work in a group to transform an existing text into an interactive multimodal digital text</w:t>
      </w:r>
      <w:r w:rsidR="00F5200F">
        <w:t>.</w:t>
      </w:r>
    </w:p>
    <w:p w14:paraId="2ABE799E" w14:textId="5B55085F" w:rsidR="004A084B" w:rsidRDefault="00684351" w:rsidP="004A084B">
      <w:r>
        <w:t xml:space="preserve">In </w:t>
      </w:r>
      <w:r w:rsidR="0076708B">
        <w:t>Part B</w:t>
      </w:r>
      <w:r>
        <w:t xml:space="preserve"> of this task</w:t>
      </w:r>
      <w:r w:rsidR="0076708B">
        <w:t xml:space="preserve">, you will submit an individual reflection </w:t>
      </w:r>
      <w:r w:rsidR="004555BA">
        <w:t xml:space="preserve">about the </w:t>
      </w:r>
      <w:r w:rsidR="0BA561D7">
        <w:t>transformation</w:t>
      </w:r>
      <w:r w:rsidR="004555BA">
        <w:t xml:space="preserve"> of </w:t>
      </w:r>
      <w:r w:rsidR="004928E9">
        <w:t xml:space="preserve">the </w:t>
      </w:r>
      <w:r w:rsidR="0BA561D7">
        <w:t xml:space="preserve">written </w:t>
      </w:r>
      <w:r w:rsidR="004928E9">
        <w:t>text</w:t>
      </w:r>
      <w:r w:rsidR="0BA561D7">
        <w:t>, how</w:t>
      </w:r>
      <w:r w:rsidR="008F375A">
        <w:t xml:space="preserve"> your group</w:t>
      </w:r>
      <w:r w:rsidR="0BA561D7">
        <w:t xml:space="preserve"> used model texts, and how the new text allows readers to make their own way through the text.</w:t>
      </w:r>
    </w:p>
    <w:p w14:paraId="67A1D7E6" w14:textId="53FC33C4" w:rsidR="00C74632" w:rsidRDefault="00FD1B5D" w:rsidP="00F215BF">
      <w:pPr>
        <w:pStyle w:val="Heading2"/>
      </w:pPr>
      <w:bookmarkStart w:id="23" w:name="_Toc183086943"/>
      <w:r>
        <w:t>The context of the task</w:t>
      </w:r>
      <w:bookmarkEnd w:id="23"/>
    </w:p>
    <w:p w14:paraId="11C0E66E" w14:textId="41BEE703" w:rsidR="009016F8" w:rsidRDefault="00585E11" w:rsidP="00F215BF">
      <w:r>
        <w:t>Your school is hosting an Open Day</w:t>
      </w:r>
      <w:r w:rsidR="00987385">
        <w:t xml:space="preserve"> in Term 1</w:t>
      </w:r>
      <w:r w:rsidR="00BB323F">
        <w:t xml:space="preserve"> 2026</w:t>
      </w:r>
      <w:r w:rsidR="00EC7AC5">
        <w:t>.</w:t>
      </w:r>
      <w:r w:rsidR="00A45564">
        <w:t xml:space="preserve"> </w:t>
      </w:r>
      <w:r w:rsidR="00ED4D91">
        <w:t xml:space="preserve">An ‘Open Day’ is an event where students from local primary schools and </w:t>
      </w:r>
      <w:r w:rsidR="009A20A6">
        <w:t xml:space="preserve">other visitors from the </w:t>
      </w:r>
      <w:r w:rsidR="00ED4D91">
        <w:t>community visit the school</w:t>
      </w:r>
      <w:r w:rsidR="009A20A6">
        <w:t xml:space="preserve">. By </w:t>
      </w:r>
      <w:r w:rsidR="00AB26ED">
        <w:t xml:space="preserve">engaging with displays and work samples, </w:t>
      </w:r>
      <w:r w:rsidR="00442828">
        <w:t>visitors develop an understanding of the student experience at the school and the learning that happens there</w:t>
      </w:r>
      <w:r w:rsidR="001E4738">
        <w:t>.</w:t>
      </w:r>
      <w:r w:rsidR="00860FF7">
        <w:t xml:space="preserve"> </w:t>
      </w:r>
      <w:r w:rsidR="004B324A">
        <w:t>Students</w:t>
      </w:r>
      <w:r w:rsidR="00045E36">
        <w:t xml:space="preserve"> </w:t>
      </w:r>
      <w:r w:rsidR="003515F7">
        <w:t xml:space="preserve">will be required to </w:t>
      </w:r>
      <w:r w:rsidR="00B539B7">
        <w:t xml:space="preserve">create a display that showcases the learning experiences </w:t>
      </w:r>
      <w:r w:rsidR="004B324A">
        <w:t xml:space="preserve">in each </w:t>
      </w:r>
      <w:r w:rsidR="005A4FEB">
        <w:t>subject.</w:t>
      </w:r>
    </w:p>
    <w:p w14:paraId="1EB396FD" w14:textId="596F2D77" w:rsidR="00564271" w:rsidRDefault="002C3B92" w:rsidP="00CF39CC">
      <w:r>
        <w:t xml:space="preserve">For </w:t>
      </w:r>
      <w:r w:rsidR="00B610F9">
        <w:t>the English</w:t>
      </w:r>
      <w:r>
        <w:t xml:space="preserve"> display, y</w:t>
      </w:r>
      <w:r w:rsidR="00564271">
        <w:t xml:space="preserve">ou will be required to </w:t>
      </w:r>
      <w:r w:rsidR="00AA1A36">
        <w:t xml:space="preserve">work in a group to </w:t>
      </w:r>
      <w:r w:rsidR="00B439A7">
        <w:t>produce a</w:t>
      </w:r>
      <w:r w:rsidR="00954551">
        <w:t>n interactive</w:t>
      </w:r>
      <w:r w:rsidR="00B439A7">
        <w:t xml:space="preserve"> multimodal digital text</w:t>
      </w:r>
      <w:r w:rsidR="00D46BD1">
        <w:t>. Your</w:t>
      </w:r>
      <w:r w:rsidR="00AA1A36">
        <w:t xml:space="preserve"> </w:t>
      </w:r>
      <w:r w:rsidR="00DC5299">
        <w:t>composition</w:t>
      </w:r>
      <w:r w:rsidR="00D46BD1">
        <w:t xml:space="preserve"> </w:t>
      </w:r>
      <w:r w:rsidR="00FD2588">
        <w:t xml:space="preserve">will </w:t>
      </w:r>
      <w:r w:rsidR="00705DBC">
        <w:t xml:space="preserve">be a </w:t>
      </w:r>
      <w:r w:rsidR="00E44827">
        <w:t>transformation</w:t>
      </w:r>
      <w:r w:rsidR="00987C26">
        <w:t xml:space="preserve"> of a</w:t>
      </w:r>
      <w:r w:rsidR="000D71F2">
        <w:t>n existing</w:t>
      </w:r>
      <w:r w:rsidR="00E44827">
        <w:t xml:space="preserve"> </w:t>
      </w:r>
      <w:r w:rsidR="00987C26">
        <w:t>text</w:t>
      </w:r>
      <w:r w:rsidR="0073211C">
        <w:t xml:space="preserve"> taken from the provided stimulus texts</w:t>
      </w:r>
      <w:r w:rsidR="00FF4E63">
        <w:t>.</w:t>
      </w:r>
      <w:r w:rsidR="00E44827">
        <w:t xml:space="preserve"> </w:t>
      </w:r>
      <w:r w:rsidR="00EB184B">
        <w:t>You will need to apply your understanding of t</w:t>
      </w:r>
      <w:r w:rsidR="004B6F2D">
        <w:t>h</w:t>
      </w:r>
      <w:r w:rsidR="00CD1828">
        <w:t>e codes and conventions</w:t>
      </w:r>
      <w:r w:rsidR="009A3F49">
        <w:t xml:space="preserve"> of </w:t>
      </w:r>
      <w:r w:rsidR="0091123C">
        <w:t xml:space="preserve">interactive multimodal digital texts to </w:t>
      </w:r>
      <w:r w:rsidR="007913D1">
        <w:t xml:space="preserve">express your ideas </w:t>
      </w:r>
      <w:r w:rsidR="00595A2F" w:rsidDel="00EA5E42">
        <w:t xml:space="preserve">and </w:t>
      </w:r>
      <w:r w:rsidR="00FB79B1">
        <w:t xml:space="preserve">allow the responder to </w:t>
      </w:r>
      <w:r w:rsidR="003205CF">
        <w:t>interact with</w:t>
      </w:r>
      <w:r w:rsidR="00595A2F" w:rsidDel="003205CF">
        <w:t xml:space="preserve"> </w:t>
      </w:r>
      <w:r w:rsidR="00595A2F">
        <w:t>your</w:t>
      </w:r>
      <w:r w:rsidR="000D1C03">
        <w:t xml:space="preserve"> transformed</w:t>
      </w:r>
      <w:r w:rsidR="00595A2F">
        <w:t xml:space="preserve"> text.</w:t>
      </w:r>
    </w:p>
    <w:p w14:paraId="0CE006DB" w14:textId="51842F95" w:rsidR="004439B4" w:rsidRDefault="004439B4" w:rsidP="00F215BF">
      <w:r>
        <w:lastRenderedPageBreak/>
        <w:t xml:space="preserve">You will </w:t>
      </w:r>
      <w:r w:rsidR="00CB1F36">
        <w:t>also</w:t>
      </w:r>
      <w:r w:rsidR="006436DD">
        <w:t xml:space="preserve"> use the prompts provided to</w:t>
      </w:r>
      <w:r>
        <w:t xml:space="preserve"> </w:t>
      </w:r>
      <w:r w:rsidR="00A35791">
        <w:t>individually</w:t>
      </w:r>
      <w:r>
        <w:t xml:space="preserve"> complete a reflection </w:t>
      </w:r>
      <w:r w:rsidR="00727BB2">
        <w:t xml:space="preserve">about your creative choices and </w:t>
      </w:r>
      <w:r w:rsidR="00584857">
        <w:t xml:space="preserve">evaluate your </w:t>
      </w:r>
      <w:r w:rsidR="00A35791">
        <w:t>group’s</w:t>
      </w:r>
      <w:r w:rsidR="00584857">
        <w:t xml:space="preserve"> work.</w:t>
      </w:r>
    </w:p>
    <w:p w14:paraId="3FC7A664" w14:textId="0EBE1F4F" w:rsidR="002C3B92" w:rsidRPr="009016F8" w:rsidRDefault="00132DD5" w:rsidP="00CF39CC">
      <w:r>
        <w:t>Your group</w:t>
      </w:r>
      <w:r w:rsidR="005A3F5A">
        <w:t>’</w:t>
      </w:r>
      <w:r>
        <w:t xml:space="preserve">s interactive multimodal digital text will be </w:t>
      </w:r>
      <w:r w:rsidR="00DF731A">
        <w:t xml:space="preserve">included in the </w:t>
      </w:r>
      <w:r w:rsidR="0043068D">
        <w:t>2026 O</w:t>
      </w:r>
      <w:r w:rsidR="00DF731A">
        <w:t xml:space="preserve">pen </w:t>
      </w:r>
      <w:r w:rsidR="0043068D">
        <w:t>D</w:t>
      </w:r>
      <w:r w:rsidR="00DF731A">
        <w:t xml:space="preserve">ay display where future students and </w:t>
      </w:r>
      <w:r w:rsidR="00684E03">
        <w:t>members of the community</w:t>
      </w:r>
      <w:r w:rsidR="00DF731A">
        <w:t xml:space="preserve"> will interact with the work.</w:t>
      </w:r>
    </w:p>
    <w:p w14:paraId="11B55A0B" w14:textId="37E5895B" w:rsidR="009A2829" w:rsidRPr="00772A76" w:rsidRDefault="4AD3226B" w:rsidP="009A2829">
      <w:pPr>
        <w:rPr>
          <w:rStyle w:val="Strong"/>
        </w:rPr>
      </w:pPr>
      <w:r w:rsidRPr="00772A76">
        <w:rPr>
          <w:rStyle w:val="Strong"/>
        </w:rPr>
        <w:t xml:space="preserve">Part A – </w:t>
      </w:r>
      <w:r w:rsidR="00584857" w:rsidRPr="00772A76">
        <w:rPr>
          <w:rStyle w:val="Strong"/>
        </w:rPr>
        <w:t xml:space="preserve">interactive </w:t>
      </w:r>
      <w:r w:rsidR="0019041E" w:rsidRPr="00772A76">
        <w:rPr>
          <w:rStyle w:val="Strong"/>
        </w:rPr>
        <w:t xml:space="preserve">multimodal digital text </w:t>
      </w:r>
      <w:r w:rsidR="00015B7F" w:rsidRPr="00772A76">
        <w:rPr>
          <w:rStyle w:val="Strong"/>
        </w:rPr>
        <w:t>(</w:t>
      </w:r>
      <w:r w:rsidR="00E972EF" w:rsidRPr="00772A76">
        <w:rPr>
          <w:rStyle w:val="Strong"/>
        </w:rPr>
        <w:t>group composition</w:t>
      </w:r>
      <w:r w:rsidR="00015B7F" w:rsidRPr="00772A76">
        <w:rPr>
          <w:rStyle w:val="Strong"/>
        </w:rPr>
        <w:t>)</w:t>
      </w:r>
    </w:p>
    <w:p w14:paraId="28DF48CB" w14:textId="1B6D965B" w:rsidR="00F7703F" w:rsidRDefault="00380FBD" w:rsidP="00A60B46">
      <w:r>
        <w:t>In a group,</w:t>
      </w:r>
      <w:r w:rsidR="00E02FBA">
        <w:t xml:space="preserve"> t</w:t>
      </w:r>
      <w:r w:rsidR="00677EC5">
        <w:t xml:space="preserve">ransform </w:t>
      </w:r>
      <w:r w:rsidR="00181340">
        <w:t>one</w:t>
      </w:r>
      <w:r w:rsidR="00677EC5">
        <w:t xml:space="preserve"> of </w:t>
      </w:r>
      <w:r w:rsidR="00181340">
        <w:t>the stimulus texts</w:t>
      </w:r>
      <w:r w:rsidR="00677EC5">
        <w:t xml:space="preserve"> into a</w:t>
      </w:r>
      <w:r w:rsidR="005B361D">
        <w:t>n interactive</w:t>
      </w:r>
      <w:r w:rsidR="00677EC5">
        <w:t xml:space="preserve"> multimodal </w:t>
      </w:r>
      <w:r w:rsidR="00E40896">
        <w:t>digital text</w:t>
      </w:r>
      <w:r w:rsidR="00E113E2">
        <w:t>.</w:t>
      </w:r>
      <w:r w:rsidR="00585D16">
        <w:t xml:space="preserve"> You should use Canva </w:t>
      </w:r>
      <w:r w:rsidR="00EF1CAE">
        <w:t>for Education</w:t>
      </w:r>
      <w:r w:rsidR="00F570DC">
        <w:t xml:space="preserve"> to create this digital text.</w:t>
      </w:r>
      <w:r w:rsidR="00F7703F">
        <w:t xml:space="preserve"> Your text should</w:t>
      </w:r>
      <w:r w:rsidR="00E16715">
        <w:t>:</w:t>
      </w:r>
    </w:p>
    <w:p w14:paraId="6DF377B5" w14:textId="4A46DD15" w:rsidR="0090347B" w:rsidRDefault="006A6E09" w:rsidP="006048FB">
      <w:pPr>
        <w:pStyle w:val="ListBullet"/>
      </w:pPr>
      <w:r>
        <w:t>i</w:t>
      </w:r>
      <w:r w:rsidR="00904625">
        <w:t xml:space="preserve">nclude 2 or more modes of communication (such as </w:t>
      </w:r>
      <w:r w:rsidR="00227ED9">
        <w:t>audio</w:t>
      </w:r>
      <w:r w:rsidR="005322FC">
        <w:t xml:space="preserve">, </w:t>
      </w:r>
      <w:r w:rsidR="00227ED9">
        <w:t>visual</w:t>
      </w:r>
      <w:r>
        <w:t xml:space="preserve"> and</w:t>
      </w:r>
      <w:r w:rsidR="005322FC">
        <w:t xml:space="preserve"> text</w:t>
      </w:r>
      <w:r w:rsidR="00A933AF">
        <w:t>)</w:t>
      </w:r>
    </w:p>
    <w:p w14:paraId="7D96B948" w14:textId="23522045" w:rsidR="0056498B" w:rsidRDefault="0056498B" w:rsidP="00A60B46">
      <w:pPr>
        <w:pStyle w:val="ListBullet"/>
      </w:pPr>
      <w:r>
        <w:t xml:space="preserve">be composed using </w:t>
      </w:r>
      <w:r w:rsidRPr="00A60B46">
        <w:t>Canva</w:t>
      </w:r>
      <w:r>
        <w:t xml:space="preserve"> for Education</w:t>
      </w:r>
    </w:p>
    <w:p w14:paraId="781CB222" w14:textId="67365D1B" w:rsidR="00006414" w:rsidRDefault="009E577B" w:rsidP="006048FB">
      <w:pPr>
        <w:pStyle w:val="ListBullet"/>
      </w:pPr>
      <w:r>
        <w:t>allow the responder</w:t>
      </w:r>
      <w:r w:rsidR="00117FC1">
        <w:t xml:space="preserve"> at least one opportunity for </w:t>
      </w:r>
      <w:r w:rsidR="00117D68">
        <w:t>interactiv</w:t>
      </w:r>
      <w:r w:rsidR="00D03D5D">
        <w:t>e control</w:t>
      </w:r>
      <w:r w:rsidR="00F33943">
        <w:t>. This could i</w:t>
      </w:r>
      <w:r w:rsidR="002C4EC4">
        <w:t>nclude</w:t>
      </w:r>
    </w:p>
    <w:p w14:paraId="72098F5F" w14:textId="5B1C527D" w:rsidR="00006414" w:rsidRDefault="002C4EC4" w:rsidP="00A60B46">
      <w:pPr>
        <w:pStyle w:val="ListBullet2"/>
      </w:pPr>
      <w:r>
        <w:t xml:space="preserve"> </w:t>
      </w:r>
      <w:r w:rsidR="00591CDC">
        <w:t xml:space="preserve">audience-selected </w:t>
      </w:r>
      <w:r w:rsidR="00591CDC" w:rsidRPr="00A60B46">
        <w:t>reading</w:t>
      </w:r>
      <w:r w:rsidR="00591CDC">
        <w:t xml:space="preserve"> pathways</w:t>
      </w:r>
    </w:p>
    <w:p w14:paraId="42856ABA" w14:textId="515A3FEB" w:rsidR="00006414" w:rsidRDefault="006E5557" w:rsidP="00006414">
      <w:pPr>
        <w:pStyle w:val="ListBullet2"/>
      </w:pPr>
      <w:r>
        <w:t xml:space="preserve">allowing your audience to </w:t>
      </w:r>
      <w:r w:rsidR="002C04D7">
        <w:t>mov</w:t>
      </w:r>
      <w:r>
        <w:t>e</w:t>
      </w:r>
      <w:r w:rsidR="00CF38D4">
        <w:t xml:space="preserve"> </w:t>
      </w:r>
      <w:r w:rsidR="002C04D7">
        <w:t>objects around</w:t>
      </w:r>
      <w:r w:rsidR="006240ED">
        <w:t xml:space="preserve"> in response to </w:t>
      </w:r>
      <w:r w:rsidR="497F8742">
        <w:t xml:space="preserve">a </w:t>
      </w:r>
      <w:r w:rsidR="006240ED">
        <w:t>prompt</w:t>
      </w:r>
    </w:p>
    <w:p w14:paraId="76F5A799" w14:textId="40042567" w:rsidR="006A6E09" w:rsidRDefault="00B20875" w:rsidP="00E80642">
      <w:pPr>
        <w:pStyle w:val="ListBullet2"/>
      </w:pPr>
      <w:r>
        <w:t>providing a platform for audience response</w:t>
      </w:r>
      <w:r w:rsidR="00734451">
        <w:t>,</w:t>
      </w:r>
      <w:r>
        <w:t xml:space="preserve"> such as a survey or comment box</w:t>
      </w:r>
    </w:p>
    <w:p w14:paraId="73D9BDFA" w14:textId="7057EDD4" w:rsidR="0090347B" w:rsidRDefault="00DA58BF" w:rsidP="006048FB">
      <w:pPr>
        <w:pStyle w:val="ListBullet"/>
      </w:pPr>
      <w:r>
        <w:t>use</w:t>
      </w:r>
      <w:r w:rsidR="0090347B">
        <w:t xml:space="preserve"> language forms, features and structures </w:t>
      </w:r>
      <w:r w:rsidR="00B8453A">
        <w:t>appropriate to audience, purpose and context</w:t>
      </w:r>
    </w:p>
    <w:p w14:paraId="7F01E089" w14:textId="289C8B74" w:rsidR="008A2071" w:rsidRDefault="00D75F09" w:rsidP="006048FB">
      <w:pPr>
        <w:pStyle w:val="ListBullet"/>
      </w:pPr>
      <w:r>
        <w:t xml:space="preserve">demonstrate your understanding </w:t>
      </w:r>
      <w:r w:rsidDel="00DD0DAC">
        <w:t xml:space="preserve">of </w:t>
      </w:r>
      <w:r w:rsidR="009D2645">
        <w:t>the</w:t>
      </w:r>
      <w:r w:rsidR="008A2071">
        <w:t xml:space="preserve"> </w:t>
      </w:r>
      <w:r w:rsidR="0080672E">
        <w:t>codes and conventions of interactive multimodal digital texts</w:t>
      </w:r>
    </w:p>
    <w:p w14:paraId="3424CDD8" w14:textId="073B5487" w:rsidR="00117D68" w:rsidRDefault="000B71A1" w:rsidP="006048FB">
      <w:pPr>
        <w:pStyle w:val="ListBullet"/>
      </w:pPr>
      <w:r>
        <w:t xml:space="preserve">take the audience </w:t>
      </w:r>
      <w:r w:rsidR="00DD0FF6">
        <w:t xml:space="preserve">3 to 5 minutes to </w:t>
      </w:r>
      <w:r w:rsidR="00721795">
        <w:t>navigate</w:t>
      </w:r>
      <w:r w:rsidR="008B540C">
        <w:t>.</w:t>
      </w:r>
    </w:p>
    <w:p w14:paraId="30F82724" w14:textId="53AE0A5E" w:rsidR="23B862C2" w:rsidRPr="00772A76" w:rsidRDefault="23B862C2" w:rsidP="0C117A45">
      <w:pPr>
        <w:spacing w:after="0"/>
        <w:rPr>
          <w:rStyle w:val="Strong"/>
        </w:rPr>
      </w:pPr>
      <w:r w:rsidRPr="00772A76">
        <w:rPr>
          <w:rStyle w:val="Strong"/>
        </w:rPr>
        <w:t xml:space="preserve">Part B – </w:t>
      </w:r>
      <w:r w:rsidR="002F641F" w:rsidRPr="00772A76">
        <w:rPr>
          <w:rStyle w:val="Strong"/>
        </w:rPr>
        <w:t>individual</w:t>
      </w:r>
      <w:r w:rsidRPr="00772A76">
        <w:rPr>
          <w:rStyle w:val="Strong"/>
        </w:rPr>
        <w:t xml:space="preserve"> reflection</w:t>
      </w:r>
    </w:p>
    <w:p w14:paraId="61DD96B4" w14:textId="24108405" w:rsidR="00686608" w:rsidRPr="00772A76" w:rsidRDefault="00686608" w:rsidP="00686608">
      <w:pPr>
        <w:pStyle w:val="FeatureBox2"/>
      </w:pPr>
      <w:r w:rsidRPr="009E1A84">
        <w:rPr>
          <w:rStyle w:val="Strong"/>
        </w:rPr>
        <w:t>Teacher note</w:t>
      </w:r>
      <w:r w:rsidRPr="00772A76">
        <w:t xml:space="preserve">: before distributing the </w:t>
      </w:r>
      <w:r w:rsidR="00212201">
        <w:t xml:space="preserve">sample assessment </w:t>
      </w:r>
      <w:r w:rsidRPr="00772A76">
        <w:t>notification, decide how students should submit Part B – individual reflection. This should be clearly indicated in the instructions. If students are required to submit using a method other than presenting a hard copy to the teacher, such as uploading an electronic file to the Canva</w:t>
      </w:r>
      <w:r w:rsidR="001D12BF">
        <w:t xml:space="preserve"> for Education</w:t>
      </w:r>
      <w:r w:rsidRPr="00772A76">
        <w:t xml:space="preserve"> classroom, this process should be explicitly taught.</w:t>
      </w:r>
    </w:p>
    <w:p w14:paraId="4197D45E" w14:textId="28CA1B2C" w:rsidR="004651A3" w:rsidRDefault="002721D8" w:rsidP="00A90A1D">
      <w:r>
        <w:t xml:space="preserve">Write </w:t>
      </w:r>
      <w:r w:rsidR="002439D7">
        <w:t xml:space="preserve">a </w:t>
      </w:r>
      <w:r w:rsidR="00007F08">
        <w:t>5</w:t>
      </w:r>
      <w:r w:rsidR="002439D7">
        <w:t>00</w:t>
      </w:r>
      <w:r w:rsidR="00A32D57">
        <w:t>-</w:t>
      </w:r>
      <w:r w:rsidR="002439D7">
        <w:t xml:space="preserve">to </w:t>
      </w:r>
      <w:r w:rsidR="00007F08">
        <w:t>600</w:t>
      </w:r>
      <w:r w:rsidR="00A32D57">
        <w:t>-</w:t>
      </w:r>
      <w:r w:rsidR="002439D7">
        <w:t>word</w:t>
      </w:r>
      <w:r>
        <w:t xml:space="preserve"> </w:t>
      </w:r>
      <w:r w:rsidR="00007F08">
        <w:t>response reflecting on:</w:t>
      </w:r>
    </w:p>
    <w:p w14:paraId="653CD6E9" w14:textId="2D6484FC" w:rsidR="00E9425F" w:rsidRDefault="00C32D17" w:rsidP="00A32D57">
      <w:pPr>
        <w:pStyle w:val="ListBullet"/>
      </w:pPr>
      <w:bookmarkStart w:id="24" w:name="_Hlk179355587"/>
      <w:r>
        <w:t>h</w:t>
      </w:r>
      <w:r w:rsidR="00B95B82" w:rsidRPr="00B95B82">
        <w:t xml:space="preserve">ow </w:t>
      </w:r>
      <w:r w:rsidR="00A73F38">
        <w:t xml:space="preserve">and why </w:t>
      </w:r>
      <w:r w:rsidR="00B95B82" w:rsidRPr="00B95B82">
        <w:t>you</w:t>
      </w:r>
      <w:r w:rsidR="00AD5970">
        <w:t>r group</w:t>
      </w:r>
      <w:r>
        <w:t xml:space="preserve"> has</w:t>
      </w:r>
      <w:r w:rsidR="00B95B82" w:rsidRPr="00B95B82">
        <w:t xml:space="preserve"> used </w:t>
      </w:r>
      <w:r w:rsidR="00CD724B">
        <w:t xml:space="preserve">the codes </w:t>
      </w:r>
      <w:r w:rsidR="00CD724B" w:rsidRPr="00A32D57">
        <w:t>and</w:t>
      </w:r>
      <w:r w:rsidR="00CD724B">
        <w:t xml:space="preserve"> conventions </w:t>
      </w:r>
      <w:r w:rsidR="0074601A">
        <w:t xml:space="preserve">of a multimodal text </w:t>
      </w:r>
      <w:r w:rsidR="00537528">
        <w:t xml:space="preserve">to transform </w:t>
      </w:r>
      <w:r w:rsidR="00C663F7">
        <w:t>a written text</w:t>
      </w:r>
    </w:p>
    <w:p w14:paraId="46F2780A" w14:textId="044E74EB" w:rsidR="00B95B82" w:rsidRDefault="00E866BA" w:rsidP="003D7E0C">
      <w:pPr>
        <w:pStyle w:val="ListBullet"/>
      </w:pPr>
      <w:r>
        <w:lastRenderedPageBreak/>
        <w:t>what</w:t>
      </w:r>
      <w:r w:rsidR="00725D78">
        <w:t xml:space="preserve"> </w:t>
      </w:r>
      <w:r w:rsidR="00681C44">
        <w:t>impact the interactive elements have on the</w:t>
      </w:r>
      <w:r w:rsidR="008A3977">
        <w:t xml:space="preserve"> responder’s ownership</w:t>
      </w:r>
      <w:r w:rsidR="001B119F">
        <w:t xml:space="preserve"> of their reading </w:t>
      </w:r>
      <w:r w:rsidR="00601A5B">
        <w:t>journey</w:t>
      </w:r>
    </w:p>
    <w:bookmarkEnd w:id="24"/>
    <w:p w14:paraId="5B702BF1" w14:textId="08192022" w:rsidR="00A4313E" w:rsidRDefault="00A4313E" w:rsidP="00FC2E56">
      <w:pPr>
        <w:pStyle w:val="ListBullet"/>
        <w:numPr>
          <w:ilvl w:val="0"/>
          <w:numId w:val="4"/>
        </w:numPr>
      </w:pPr>
      <w:r w:rsidRPr="00A4313E">
        <w:t>how effectively have you used multimodal elements inspired by a model text studied in class in your own composition</w:t>
      </w:r>
    </w:p>
    <w:p w14:paraId="2016DE29" w14:textId="4ABD4E43" w:rsidR="00896B17" w:rsidRDefault="00896B17" w:rsidP="00A32D57">
      <w:r>
        <w:t>In your responses you should:</w:t>
      </w:r>
    </w:p>
    <w:p w14:paraId="578FC3CF" w14:textId="3CD15268" w:rsidR="00896B17" w:rsidRDefault="00586298" w:rsidP="003006AF">
      <w:pPr>
        <w:pStyle w:val="ListBullet"/>
      </w:pPr>
      <w:r>
        <w:t>use the language of reflective writing</w:t>
      </w:r>
    </w:p>
    <w:p w14:paraId="7ECCCDF7" w14:textId="0634FCB8" w:rsidR="00586298" w:rsidRDefault="00586298" w:rsidP="003006AF">
      <w:pPr>
        <w:pStyle w:val="ListBullet"/>
      </w:pPr>
      <w:proofErr w:type="gramStart"/>
      <w:r>
        <w:t>make reference</w:t>
      </w:r>
      <w:proofErr w:type="gramEnd"/>
      <w:r>
        <w:t xml:space="preserve"> to your own text to support your reflection</w:t>
      </w:r>
    </w:p>
    <w:p w14:paraId="5ABB9294" w14:textId="6DC4AE6D" w:rsidR="00D5089A" w:rsidRDefault="000A5BAA" w:rsidP="003006AF">
      <w:pPr>
        <w:pStyle w:val="ListBullet"/>
      </w:pPr>
      <w:r>
        <w:t xml:space="preserve">provide examples from model texts </w:t>
      </w:r>
      <w:r w:rsidR="003F6462">
        <w:t>to show how they</w:t>
      </w:r>
      <w:r w:rsidR="00171F5D">
        <w:t xml:space="preserve"> have influenced your own</w:t>
      </w:r>
      <w:r w:rsidR="003F6462">
        <w:t xml:space="preserve"> composition</w:t>
      </w:r>
      <w:r w:rsidR="00973743">
        <w:t>.</w:t>
      </w:r>
    </w:p>
    <w:p w14:paraId="2DA2ECC5" w14:textId="67B22D2F" w:rsidR="006B43C0" w:rsidRDefault="00FC2E56" w:rsidP="00A32D57">
      <w:r>
        <w:t xml:space="preserve">The table below </w:t>
      </w:r>
      <w:r w:rsidR="006E50C7">
        <w:t>provides suggestions f</w:t>
      </w:r>
      <w:r w:rsidR="00E00AAF">
        <w:t>or model texts that could be explored to develop understanding of the codes and conventions used in</w:t>
      </w:r>
      <w:r w:rsidR="00E36384">
        <w:t xml:space="preserve"> interactive multimodal digital texts.</w:t>
      </w:r>
    </w:p>
    <w:p w14:paraId="478C66B3" w14:textId="46F70064" w:rsidR="00A01509" w:rsidRDefault="0041147A" w:rsidP="0041147A">
      <w:pPr>
        <w:pStyle w:val="Caption"/>
      </w:pPr>
      <w:r>
        <w:t xml:space="preserve">Table </w:t>
      </w:r>
      <w:r>
        <w:fldChar w:fldCharType="begin"/>
      </w:r>
      <w:r>
        <w:instrText xml:space="preserve"> SEQ Table \* ARABIC </w:instrText>
      </w:r>
      <w:r>
        <w:fldChar w:fldCharType="separate"/>
      </w:r>
      <w:r w:rsidR="00514A18">
        <w:rPr>
          <w:noProof/>
        </w:rPr>
        <w:t>2</w:t>
      </w:r>
      <w:r>
        <w:fldChar w:fldCharType="end"/>
      </w:r>
      <w:r>
        <w:t xml:space="preserve"> </w:t>
      </w:r>
      <w:r w:rsidR="007018A6">
        <w:t>–</w:t>
      </w:r>
      <w:r w:rsidR="00022792">
        <w:t xml:space="preserve"> </w:t>
      </w:r>
      <w:r w:rsidR="007324CC">
        <w:t>core</w:t>
      </w:r>
      <w:r w:rsidR="007018A6">
        <w:t xml:space="preserve"> </w:t>
      </w:r>
      <w:r w:rsidR="007018A6" w:rsidRPr="007B79E3">
        <w:t>texts</w:t>
      </w:r>
    </w:p>
    <w:tbl>
      <w:tblPr>
        <w:tblStyle w:val="Tableheader"/>
        <w:tblW w:w="5000" w:type="pct"/>
        <w:tblLayout w:type="fixed"/>
        <w:tblLook w:val="04A0" w:firstRow="1" w:lastRow="0" w:firstColumn="1" w:lastColumn="0" w:noHBand="0" w:noVBand="1"/>
        <w:tblDescription w:val="A table which has information about the core texts."/>
      </w:tblPr>
      <w:tblGrid>
        <w:gridCol w:w="2972"/>
        <w:gridCol w:w="6658"/>
      </w:tblGrid>
      <w:tr w:rsidR="00A01509" w14:paraId="4844E551" w14:textId="77777777" w:rsidTr="00340B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2DE254B9" w14:textId="16978C91" w:rsidR="00A01509" w:rsidRPr="00340BF7" w:rsidRDefault="0020383D" w:rsidP="00CF39CC">
            <w:pPr>
              <w:rPr>
                <w:rStyle w:val="Strong"/>
                <w:b/>
                <w:bCs w:val="0"/>
              </w:rPr>
            </w:pPr>
            <w:r w:rsidRPr="00340BF7">
              <w:rPr>
                <w:rStyle w:val="Strong"/>
                <w:b/>
                <w:bCs w:val="0"/>
              </w:rPr>
              <w:t>Text</w:t>
            </w:r>
          </w:p>
        </w:tc>
        <w:tc>
          <w:tcPr>
            <w:tcW w:w="3457" w:type="pct"/>
          </w:tcPr>
          <w:p w14:paraId="5ED90FED" w14:textId="745D5474" w:rsidR="00A01509" w:rsidRPr="00340BF7" w:rsidRDefault="0020383D" w:rsidP="00CF39CC">
            <w:pPr>
              <w:cnfStyle w:val="100000000000" w:firstRow="1" w:lastRow="0" w:firstColumn="0" w:lastColumn="0" w:oddVBand="0" w:evenVBand="0" w:oddHBand="0" w:evenHBand="0" w:firstRowFirstColumn="0" w:firstRowLastColumn="0" w:lastRowFirstColumn="0" w:lastRowLastColumn="0"/>
              <w:rPr>
                <w:rStyle w:val="Strong"/>
                <w:b/>
                <w:bCs w:val="0"/>
              </w:rPr>
            </w:pPr>
            <w:r w:rsidRPr="00340BF7">
              <w:rPr>
                <w:rStyle w:val="Strong"/>
                <w:b/>
                <w:bCs w:val="0"/>
              </w:rPr>
              <w:t>Composer(s</w:t>
            </w:r>
            <w:r w:rsidR="003A62E3" w:rsidRPr="00340BF7">
              <w:rPr>
                <w:rStyle w:val="Strong"/>
                <w:b/>
                <w:bCs w:val="0"/>
              </w:rPr>
              <w:t>)</w:t>
            </w:r>
          </w:p>
        </w:tc>
      </w:tr>
      <w:tr w:rsidR="00023724" w14:paraId="54A990C9" w14:textId="77777777" w:rsidTr="00340B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32C8D3AF" w14:textId="769E1B02" w:rsidR="00023724" w:rsidRPr="007B79E3" w:rsidRDefault="00F3200F" w:rsidP="004B29CC">
            <w:hyperlink r:id="rId24" w:history="1">
              <w:r w:rsidRPr="00923C48">
                <w:rPr>
                  <w:rStyle w:val="Hyperlink"/>
                  <w:i/>
                  <w:iCs/>
                </w:rPr>
                <w:t>Ravi and Emma: an interactive documentary in Southern Dialect Auslan</w:t>
              </w:r>
            </w:hyperlink>
            <w:r w:rsidR="00A0313E">
              <w:t xml:space="preserve"> (</w:t>
            </w:r>
            <w:r w:rsidR="00985029">
              <w:t>2021)</w:t>
            </w:r>
          </w:p>
        </w:tc>
        <w:tc>
          <w:tcPr>
            <w:tcW w:w="3457" w:type="pct"/>
          </w:tcPr>
          <w:p w14:paraId="4DCEEB2C" w14:textId="79A88889" w:rsidR="000C661A" w:rsidRPr="000C661A" w:rsidRDefault="00275D82" w:rsidP="00EB099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Special </w:t>
            </w:r>
            <w:r w:rsidRPr="00340BF7">
              <w:rPr>
                <w:rStyle w:val="Strong"/>
              </w:rPr>
              <w:t>Broadcasting</w:t>
            </w:r>
            <w:r>
              <w:rPr>
                <w:rStyle w:val="Strong"/>
              </w:rPr>
              <w:t xml:space="preserve"> Service (</w:t>
            </w:r>
            <w:r w:rsidR="000C661A" w:rsidRPr="000C661A">
              <w:rPr>
                <w:rStyle w:val="Strong"/>
              </w:rPr>
              <w:t>SBS</w:t>
            </w:r>
            <w:r>
              <w:rPr>
                <w:rStyle w:val="Strong"/>
              </w:rPr>
              <w:t>) Australia</w:t>
            </w:r>
          </w:p>
          <w:p w14:paraId="5D6DB445" w14:textId="5B31C75A" w:rsidR="00023724" w:rsidRPr="007B79E3" w:rsidRDefault="007B79E3" w:rsidP="00340BF7">
            <w:pPr>
              <w:cnfStyle w:val="000000100000" w:firstRow="0" w:lastRow="0" w:firstColumn="0" w:lastColumn="0" w:oddVBand="0" w:evenVBand="0" w:oddHBand="1" w:evenHBand="0" w:firstRowFirstColumn="0" w:firstRowLastColumn="0" w:lastRowFirstColumn="0" w:lastRowLastColumn="0"/>
            </w:pPr>
            <w:r w:rsidRPr="007B79E3">
              <w:t>Executive producer/director: Kylie Boltin</w:t>
            </w:r>
          </w:p>
        </w:tc>
      </w:tr>
      <w:tr w:rsidR="004D6756" w14:paraId="04E7E4F2" w14:textId="77777777" w:rsidTr="0034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1B0DB57C" w14:textId="483D0C17" w:rsidR="004D6756" w:rsidRPr="007B79E3" w:rsidRDefault="001A2765" w:rsidP="00CF39CC">
            <w:hyperlink r:id="rId25" w:history="1">
              <w:r w:rsidRPr="001A2765">
                <w:rPr>
                  <w:rStyle w:val="Hyperlink"/>
                  <w:i/>
                  <w:iCs/>
                </w:rPr>
                <w:t>K’gari: the real story of a true fake</w:t>
              </w:r>
            </w:hyperlink>
            <w:r>
              <w:rPr>
                <w:i/>
                <w:iCs/>
              </w:rPr>
              <w:t xml:space="preserve"> </w:t>
            </w:r>
            <w:r w:rsidR="005C0521">
              <w:t>(</w:t>
            </w:r>
            <w:r w:rsidR="00A81B19" w:rsidRPr="00A81B19">
              <w:t>2017)</w:t>
            </w:r>
          </w:p>
        </w:tc>
        <w:tc>
          <w:tcPr>
            <w:tcW w:w="3457" w:type="pct"/>
          </w:tcPr>
          <w:p w14:paraId="36FBAF5D" w14:textId="21E09EA2" w:rsidR="000C661A" w:rsidRPr="000C661A" w:rsidRDefault="00B908CD" w:rsidP="00EB099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Special Broadcasting Service (</w:t>
            </w:r>
            <w:r w:rsidR="000C661A" w:rsidRPr="000C661A">
              <w:rPr>
                <w:rStyle w:val="Strong"/>
              </w:rPr>
              <w:t>SBS</w:t>
            </w:r>
            <w:r>
              <w:rPr>
                <w:rStyle w:val="Strong"/>
              </w:rPr>
              <w:t>)</w:t>
            </w:r>
            <w:r w:rsidR="00275D82">
              <w:rPr>
                <w:rStyle w:val="Strong"/>
              </w:rPr>
              <w:t xml:space="preserve"> Australia</w:t>
            </w:r>
          </w:p>
          <w:p w14:paraId="77F81FC6" w14:textId="577D4D85" w:rsidR="004D6756" w:rsidRPr="007B79E3" w:rsidRDefault="00C9465D" w:rsidP="00EB0990">
            <w:pPr>
              <w:cnfStyle w:val="000000010000" w:firstRow="0" w:lastRow="0" w:firstColumn="0" w:lastColumn="0" w:oddVBand="0" w:evenVBand="0" w:oddHBand="0" w:evenHBand="1" w:firstRowFirstColumn="0" w:firstRowLastColumn="0" w:lastRowFirstColumn="0" w:lastRowLastColumn="0"/>
            </w:pPr>
            <w:r>
              <w:t>Director: Boris Etingof</w:t>
            </w:r>
          </w:p>
        </w:tc>
      </w:tr>
      <w:tr w:rsidR="00A01509" w14:paraId="79A60770" w14:textId="77777777" w:rsidTr="00340BF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161E35B0" w14:textId="2DA3D8B5" w:rsidR="00A01509" w:rsidRPr="007B79E3" w:rsidRDefault="00C05E32" w:rsidP="00CF39CC">
            <w:hyperlink r:id="rId26" w:history="1">
              <w:r w:rsidRPr="007B7FF3">
                <w:rPr>
                  <w:rStyle w:val="Hyperlink"/>
                  <w:i/>
                </w:rPr>
                <w:t>My Grandmother’s Lingo</w:t>
              </w:r>
            </w:hyperlink>
            <w:r w:rsidR="00BC37AF" w:rsidRPr="00BC37AF">
              <w:t xml:space="preserve"> (2016)</w:t>
            </w:r>
          </w:p>
        </w:tc>
        <w:tc>
          <w:tcPr>
            <w:tcW w:w="3457" w:type="pct"/>
          </w:tcPr>
          <w:p w14:paraId="32305BC0" w14:textId="639DE930" w:rsidR="000C661A" w:rsidRPr="000C661A" w:rsidRDefault="00B908CD" w:rsidP="00EB099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Special Broadcasting Service (</w:t>
            </w:r>
            <w:r w:rsidR="000C661A" w:rsidRPr="000C661A">
              <w:rPr>
                <w:rStyle w:val="Strong"/>
              </w:rPr>
              <w:t>SBS</w:t>
            </w:r>
            <w:r>
              <w:rPr>
                <w:rStyle w:val="Strong"/>
              </w:rPr>
              <w:t>)</w:t>
            </w:r>
            <w:r w:rsidR="00275D82">
              <w:rPr>
                <w:rStyle w:val="Strong"/>
              </w:rPr>
              <w:t xml:space="preserve"> Australia</w:t>
            </w:r>
          </w:p>
          <w:p w14:paraId="1FFE4B93" w14:textId="4C5496CE" w:rsidR="00A01509" w:rsidRPr="007B79E3" w:rsidRDefault="00963F15" w:rsidP="00EB0990">
            <w:pPr>
              <w:cnfStyle w:val="000000100000" w:firstRow="0" w:lastRow="0" w:firstColumn="0" w:lastColumn="0" w:oddVBand="0" w:evenVBand="0" w:oddHBand="1" w:evenHBand="0" w:firstRowFirstColumn="0" w:firstRowLastColumn="0" w:lastRowFirstColumn="0" w:lastRowLastColumn="0"/>
            </w:pPr>
            <w:r>
              <w:t>Producers</w:t>
            </w:r>
            <w:r w:rsidR="00F62110">
              <w:t>:</w:t>
            </w:r>
            <w:r w:rsidR="00BC2C89">
              <w:t xml:space="preserve"> </w:t>
            </w:r>
            <w:r>
              <w:t xml:space="preserve">Gina McKeon, </w:t>
            </w:r>
            <w:r w:rsidR="00BC2C89" w:rsidRPr="00BC2C89">
              <w:t>Boris Etingof</w:t>
            </w:r>
            <w:r>
              <w:t xml:space="preserve"> and John-Paul Marin</w:t>
            </w:r>
          </w:p>
        </w:tc>
      </w:tr>
      <w:tr w:rsidR="00A01509" w14:paraId="370D79A4" w14:textId="77777777" w:rsidTr="00340BF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43" w:type="pct"/>
          </w:tcPr>
          <w:p w14:paraId="71784700" w14:textId="2E5D1814" w:rsidR="00A01509" w:rsidRPr="007B79E3" w:rsidRDefault="00B12C6E" w:rsidP="00CF39CC">
            <w:hyperlink r:id="rId27" w:history="1">
              <w:r w:rsidRPr="007B7FF3">
                <w:rPr>
                  <w:rStyle w:val="Hyperlink"/>
                  <w:i/>
                </w:rPr>
                <w:t>The Last Generation</w:t>
              </w:r>
            </w:hyperlink>
            <w:r w:rsidRPr="007B79E3">
              <w:t xml:space="preserve"> </w:t>
            </w:r>
            <w:r w:rsidR="003A3652">
              <w:t>(2018)</w:t>
            </w:r>
          </w:p>
        </w:tc>
        <w:tc>
          <w:tcPr>
            <w:tcW w:w="3457" w:type="pct"/>
          </w:tcPr>
          <w:p w14:paraId="0F42D049" w14:textId="582424E1" w:rsidR="00A01509" w:rsidRPr="000C661A" w:rsidRDefault="00580080" w:rsidP="00EB0990">
            <w:pPr>
              <w:cnfStyle w:val="000000010000" w:firstRow="0" w:lastRow="0" w:firstColumn="0" w:lastColumn="0" w:oddVBand="0" w:evenVBand="0" w:oddHBand="0" w:evenHBand="1" w:firstRowFirstColumn="0" w:firstRowLastColumn="0" w:lastRowFirstColumn="0" w:lastRowLastColumn="0"/>
              <w:rPr>
                <w:rStyle w:val="Strong"/>
              </w:rPr>
            </w:pPr>
            <w:r w:rsidRPr="000C661A">
              <w:rPr>
                <w:rStyle w:val="Strong"/>
              </w:rPr>
              <w:t>FRONTLINE and The GroundTruth Project</w:t>
            </w:r>
          </w:p>
          <w:p w14:paraId="7B50A19F" w14:textId="75E0764C" w:rsidR="007B1DC1" w:rsidRDefault="00361204" w:rsidP="00EB0990">
            <w:pPr>
              <w:cnfStyle w:val="000000010000" w:firstRow="0" w:lastRow="0" w:firstColumn="0" w:lastColumn="0" w:oddVBand="0" w:evenVBand="0" w:oddHBand="0" w:evenHBand="1" w:firstRowFirstColumn="0" w:firstRowLastColumn="0" w:lastRowFirstColumn="0" w:lastRowLastColumn="0"/>
            </w:pPr>
            <w:r>
              <w:t>Writer</w:t>
            </w:r>
            <w:r w:rsidR="00660465">
              <w:t>s</w:t>
            </w:r>
            <w:r w:rsidR="00225911">
              <w:t>: Michelle Mizner and Katie Worth</w:t>
            </w:r>
          </w:p>
          <w:p w14:paraId="2E48B9D2" w14:textId="49FDB43C" w:rsidR="00A01509" w:rsidRPr="007B79E3" w:rsidRDefault="00660465" w:rsidP="00EB0990">
            <w:pPr>
              <w:cnfStyle w:val="000000010000" w:firstRow="0" w:lastRow="0" w:firstColumn="0" w:lastColumn="0" w:oddVBand="0" w:evenVBand="0" w:oddHBand="0" w:evenHBand="1" w:firstRowFirstColumn="0" w:firstRowLastColumn="0" w:lastRowFirstColumn="0" w:lastRowLastColumn="0"/>
            </w:pPr>
            <w:r>
              <w:t>P</w:t>
            </w:r>
            <w:r w:rsidR="006F4CE2">
              <w:t>roduce</w:t>
            </w:r>
            <w:r w:rsidR="00A366F0">
              <w:t>rs</w:t>
            </w:r>
            <w:r w:rsidR="006F4CE2">
              <w:t xml:space="preserve">: </w:t>
            </w:r>
            <w:r w:rsidR="00A75112">
              <w:t>Amy Gaines, Beth Murphy, Charles M. Sennott, K</w:t>
            </w:r>
            <w:r w:rsidR="004352AF">
              <w:t>atie Worth, Michelle Mizner</w:t>
            </w:r>
            <w:r w:rsidR="003644D6">
              <w:t xml:space="preserve"> and Raney Aronson-Rath</w:t>
            </w:r>
          </w:p>
        </w:tc>
      </w:tr>
    </w:tbl>
    <w:p w14:paraId="084CFD33" w14:textId="48773722" w:rsidR="00C74632" w:rsidRPr="003E1848" w:rsidRDefault="00C74632" w:rsidP="0003163C">
      <w:pPr>
        <w:pStyle w:val="Heading2"/>
      </w:pPr>
      <w:bookmarkStart w:id="25" w:name="_Toc126939001"/>
      <w:bookmarkStart w:id="26" w:name="_Toc140045573"/>
      <w:bookmarkStart w:id="27" w:name="_Toc183086944"/>
      <w:r w:rsidRPr="00C74632">
        <w:lastRenderedPageBreak/>
        <w:t xml:space="preserve">What is the teacher looking for </w:t>
      </w:r>
      <w:r w:rsidRPr="003E1848">
        <w:t>in this assessment task?</w:t>
      </w:r>
      <w:bookmarkEnd w:id="25"/>
      <w:bookmarkEnd w:id="26"/>
      <w:bookmarkEnd w:id="27"/>
    </w:p>
    <w:p w14:paraId="0C9A49A0" w14:textId="4D371390" w:rsidR="00C74632" w:rsidRPr="00C74632" w:rsidRDefault="00414A47" w:rsidP="0003163C">
      <w:pPr>
        <w:pStyle w:val="FeatureBox2"/>
      </w:pPr>
      <w:r w:rsidRPr="00A21B96">
        <w:rPr>
          <w:b/>
          <w:bCs/>
        </w:rPr>
        <w:t>Teacher note</w:t>
      </w:r>
      <w:r w:rsidRPr="008B4303">
        <w:t>:</w:t>
      </w:r>
      <w:r>
        <w:t xml:space="preserve"> t</w:t>
      </w:r>
      <w:r w:rsidR="00C74632" w:rsidRPr="00C74632">
        <w:t xml:space="preserve">his outline uses the criteria points from the marking guidelines to articulate the skills and knowledge required to meet the requirements of </w:t>
      </w:r>
      <w:r w:rsidR="00C74632" w:rsidRPr="0003163C">
        <w:t>this</w:t>
      </w:r>
      <w:r w:rsidR="00C74632" w:rsidRPr="00C74632">
        <w:t xml:space="preserve"> task. It highlights to students what is expected of the response.</w:t>
      </w:r>
    </w:p>
    <w:p w14:paraId="1607262A" w14:textId="5F6EB267" w:rsidR="00C74632" w:rsidRDefault="003C021B" w:rsidP="0003163C">
      <w:r>
        <w:t>In Part A</w:t>
      </w:r>
      <w:r w:rsidR="00566B45">
        <w:t xml:space="preserve"> </w:t>
      </w:r>
      <w:r w:rsidR="00E447B0">
        <w:t xml:space="preserve">– </w:t>
      </w:r>
      <w:r w:rsidR="00B03843">
        <w:t xml:space="preserve">interactive multimodal digital text </w:t>
      </w:r>
      <w:r w:rsidR="00E447B0">
        <w:t>(</w:t>
      </w:r>
      <w:r w:rsidR="00B03843">
        <w:t>group composition)</w:t>
      </w:r>
      <w:r>
        <w:t>, t</w:t>
      </w:r>
      <w:r w:rsidR="00C74632" w:rsidRPr="00C74632">
        <w:t>he teacher is looking to see how well you:</w:t>
      </w:r>
    </w:p>
    <w:p w14:paraId="5337FADF" w14:textId="08AC4FC3" w:rsidR="0010053C" w:rsidRDefault="00BE484F" w:rsidP="00AF385D">
      <w:pPr>
        <w:pStyle w:val="ListBullet"/>
      </w:pPr>
      <w:r>
        <w:t>c</w:t>
      </w:r>
      <w:r w:rsidR="00446B27">
        <w:t>raft</w:t>
      </w:r>
      <w:r w:rsidR="00356AB1">
        <w:t xml:space="preserve"> a multimodal digital text </w:t>
      </w:r>
      <w:r w:rsidR="00CA2883">
        <w:t>–</w:t>
      </w:r>
      <w:r w:rsidR="00356AB1">
        <w:t xml:space="preserve"> </w:t>
      </w:r>
      <w:r w:rsidR="00945194">
        <w:t xml:space="preserve">use 2 or more modes of communication to </w:t>
      </w:r>
      <w:r w:rsidR="00446B27">
        <w:t xml:space="preserve">craft </w:t>
      </w:r>
      <w:r w:rsidR="00BB71CA">
        <w:t>a multimodal digital text</w:t>
      </w:r>
      <w:r w:rsidR="001E35D5">
        <w:t xml:space="preserve"> (</w:t>
      </w:r>
      <w:r w:rsidR="001E35D5" w:rsidRPr="00AF385D">
        <w:rPr>
          <w:rStyle w:val="Strong"/>
        </w:rPr>
        <w:t>EN</w:t>
      </w:r>
      <w:r w:rsidR="00D150A5" w:rsidRPr="00AF385D">
        <w:rPr>
          <w:rStyle w:val="Strong"/>
        </w:rPr>
        <w:t>5-ECA-01</w:t>
      </w:r>
      <w:r w:rsidR="00D150A5">
        <w:t>: Representing</w:t>
      </w:r>
      <w:r w:rsidR="003C1810">
        <w:t>;</w:t>
      </w:r>
      <w:r w:rsidR="00B610C1">
        <w:t xml:space="preserve"> </w:t>
      </w:r>
      <w:r w:rsidR="00B610C1" w:rsidRPr="00AF385D">
        <w:rPr>
          <w:rStyle w:val="Strong"/>
        </w:rPr>
        <w:t>EN5-URA-01</w:t>
      </w:r>
      <w:r w:rsidR="006B20BA">
        <w:t>: Code and convention</w:t>
      </w:r>
      <w:r w:rsidR="00D150A5">
        <w:t>)</w:t>
      </w:r>
    </w:p>
    <w:p w14:paraId="61E4D4F5" w14:textId="3C8895EC" w:rsidR="00103ED3" w:rsidRDefault="009315A6" w:rsidP="00356AB1">
      <w:pPr>
        <w:pStyle w:val="ListBullet"/>
      </w:pPr>
      <w:r>
        <w:t xml:space="preserve">express </w:t>
      </w:r>
      <w:r w:rsidR="00B56EFC">
        <w:t>complex ideas</w:t>
      </w:r>
      <w:r w:rsidR="00F448B3">
        <w:t xml:space="preserve"> </w:t>
      </w:r>
      <w:r w:rsidR="001E6682">
        <w:t>–</w:t>
      </w:r>
      <w:r w:rsidR="00E442CF">
        <w:t xml:space="preserve"> </w:t>
      </w:r>
      <w:r w:rsidR="00B5240D">
        <w:t>c</w:t>
      </w:r>
      <w:r w:rsidR="00446B27">
        <w:t>raft</w:t>
      </w:r>
      <w:r w:rsidR="00B5240D">
        <w:t xml:space="preserve"> a text that communicate</w:t>
      </w:r>
      <w:r w:rsidR="00C1163F">
        <w:t>s</w:t>
      </w:r>
      <w:r w:rsidR="00B5240D">
        <w:t xml:space="preserve"> ideas </w:t>
      </w:r>
      <w:r w:rsidR="00CE0BBA">
        <w:t xml:space="preserve">that </w:t>
      </w:r>
      <w:r w:rsidR="00C1163F">
        <w:t>can</w:t>
      </w:r>
      <w:r w:rsidR="006009F8">
        <w:t xml:space="preserve"> </w:t>
      </w:r>
      <w:r w:rsidR="00165CC7">
        <w:t>engage</w:t>
      </w:r>
      <w:r w:rsidR="006009F8">
        <w:t xml:space="preserve"> a responder</w:t>
      </w:r>
      <w:r w:rsidR="006142F2">
        <w:t xml:space="preserve"> (</w:t>
      </w:r>
      <w:r w:rsidR="006142F2" w:rsidRPr="00AF385D">
        <w:rPr>
          <w:rStyle w:val="Strong"/>
        </w:rPr>
        <w:t>EN5-ECA-01</w:t>
      </w:r>
      <w:r w:rsidR="006142F2">
        <w:t>: Representing)</w:t>
      </w:r>
    </w:p>
    <w:p w14:paraId="496E940A" w14:textId="2D64E1B0" w:rsidR="0034292B" w:rsidRDefault="000D214D" w:rsidP="00AF385D">
      <w:pPr>
        <w:pStyle w:val="ListBullet"/>
      </w:pPr>
      <w:r>
        <w:t>embed</w:t>
      </w:r>
      <w:r w:rsidR="001B131C">
        <w:t xml:space="preserve"> interactive </w:t>
      </w:r>
      <w:r w:rsidR="001B131C" w:rsidRPr="00AF385D">
        <w:t>elements</w:t>
      </w:r>
      <w:r w:rsidR="0034292B">
        <w:t xml:space="preserve"> </w:t>
      </w:r>
      <w:r w:rsidR="007B024F">
        <w:t>–</w:t>
      </w:r>
      <w:r w:rsidR="006D36BF">
        <w:t xml:space="preserve"> </w:t>
      </w:r>
      <w:r w:rsidR="008C35ED">
        <w:t>provide your audience</w:t>
      </w:r>
      <w:r w:rsidR="005C7B83">
        <w:t xml:space="preserve"> </w:t>
      </w:r>
      <w:r w:rsidR="001B2420">
        <w:t>with oppo</w:t>
      </w:r>
      <w:r w:rsidR="00834FA0">
        <w:t>rtunitie</w:t>
      </w:r>
      <w:r w:rsidR="00F324D6">
        <w:t xml:space="preserve">s for interactive control </w:t>
      </w:r>
      <w:r w:rsidR="00E41945">
        <w:t>(</w:t>
      </w:r>
      <w:r w:rsidR="00E41945" w:rsidRPr="00AF385D">
        <w:rPr>
          <w:rStyle w:val="Strong"/>
        </w:rPr>
        <w:t>EN5-ECA-01</w:t>
      </w:r>
      <w:r w:rsidR="00797D4B">
        <w:t>:</w:t>
      </w:r>
      <w:r w:rsidR="00DA2C1D">
        <w:t xml:space="preserve"> A</w:t>
      </w:r>
      <w:r w:rsidR="00DA7497">
        <w:t>rgument and authority</w:t>
      </w:r>
      <w:r w:rsidR="00E41945">
        <w:t>)</w:t>
      </w:r>
    </w:p>
    <w:p w14:paraId="30B3177B" w14:textId="0FDB6CF2" w:rsidR="000F5D48" w:rsidRDefault="003C021B" w:rsidP="00790007">
      <w:r>
        <w:t>In Part B</w:t>
      </w:r>
      <w:r w:rsidR="00B03843">
        <w:t xml:space="preserve"> </w:t>
      </w:r>
      <w:r w:rsidR="00BE49A4">
        <w:t xml:space="preserve">– </w:t>
      </w:r>
      <w:r w:rsidR="00B03843">
        <w:t>individual reflection</w:t>
      </w:r>
      <w:r>
        <w:t>, the teacher is looking to see how well you:</w:t>
      </w:r>
    </w:p>
    <w:p w14:paraId="25100695" w14:textId="4B751042" w:rsidR="00D82261" w:rsidRPr="00541C3A" w:rsidRDefault="00600C6B" w:rsidP="00C22DA4">
      <w:pPr>
        <w:pStyle w:val="ListBullet"/>
      </w:pPr>
      <w:r w:rsidRPr="00541C3A">
        <w:t xml:space="preserve">reflect </w:t>
      </w:r>
      <w:r w:rsidR="00C76404" w:rsidRPr="00541C3A">
        <w:t>on</w:t>
      </w:r>
      <w:r w:rsidR="00B626E9">
        <w:t xml:space="preserve"> the codes and conventions used in</w:t>
      </w:r>
      <w:r w:rsidR="00C76404" w:rsidRPr="00541C3A">
        <w:t xml:space="preserve"> </w:t>
      </w:r>
      <w:r w:rsidR="00790007" w:rsidRPr="00541C3A">
        <w:t xml:space="preserve">your </w:t>
      </w:r>
      <w:r w:rsidRPr="00541C3A">
        <w:t>composition</w:t>
      </w:r>
      <w:r w:rsidR="009C042C" w:rsidRPr="00541C3A">
        <w:t xml:space="preserve"> </w:t>
      </w:r>
      <w:r w:rsidR="0026324A" w:rsidRPr="00541C3A">
        <w:t>– use</w:t>
      </w:r>
      <w:r w:rsidR="00554250">
        <w:t xml:space="preserve"> the language of reflecti</w:t>
      </w:r>
      <w:r w:rsidR="009D3C73">
        <w:t>on</w:t>
      </w:r>
      <w:r w:rsidR="00554250">
        <w:t xml:space="preserve"> and</w:t>
      </w:r>
      <w:r w:rsidRPr="00541C3A">
        <w:t xml:space="preserve"> technical </w:t>
      </w:r>
      <w:r w:rsidR="0033601F" w:rsidRPr="00541C3A">
        <w:t>vocabulary</w:t>
      </w:r>
      <w:r w:rsidRPr="00541C3A">
        <w:t xml:space="preserve"> </w:t>
      </w:r>
      <w:r w:rsidR="0033601F" w:rsidRPr="00541C3A">
        <w:t>to</w:t>
      </w:r>
      <w:r w:rsidRPr="00541C3A">
        <w:t xml:space="preserve"> </w:t>
      </w:r>
      <w:r w:rsidR="00536DFA" w:rsidRPr="00541C3A">
        <w:t>explain</w:t>
      </w:r>
      <w:r w:rsidRPr="00541C3A">
        <w:t xml:space="preserve"> </w:t>
      </w:r>
      <w:r w:rsidR="009D6FEE">
        <w:t>and evaluate</w:t>
      </w:r>
      <w:r w:rsidRPr="00541C3A">
        <w:t xml:space="preserve"> </w:t>
      </w:r>
      <w:r w:rsidR="00554250">
        <w:t xml:space="preserve">the </w:t>
      </w:r>
      <w:r w:rsidR="00AE5026">
        <w:t>authorial decisions</w:t>
      </w:r>
      <w:r w:rsidR="00554250">
        <w:t xml:space="preserve"> </w:t>
      </w:r>
      <w:r w:rsidR="00171356">
        <w:t>in</w:t>
      </w:r>
      <w:r w:rsidR="00C73D4C">
        <w:t xml:space="preserve"> your group’s composition </w:t>
      </w:r>
      <w:r w:rsidR="00560164" w:rsidRPr="003E16CF">
        <w:t>(</w:t>
      </w:r>
      <w:r w:rsidR="000757EC" w:rsidRPr="00F86329">
        <w:rPr>
          <w:rStyle w:val="Strong"/>
        </w:rPr>
        <w:t>EN5-</w:t>
      </w:r>
      <w:r w:rsidR="00E03D87" w:rsidRPr="00BA5E6A">
        <w:rPr>
          <w:rStyle w:val="Strong"/>
        </w:rPr>
        <w:t>URA</w:t>
      </w:r>
      <w:r w:rsidR="006660C9" w:rsidRPr="00BA5E6A">
        <w:rPr>
          <w:rStyle w:val="Strong"/>
        </w:rPr>
        <w:t>-01</w:t>
      </w:r>
      <w:r w:rsidR="006660C9" w:rsidRPr="00C22DA4">
        <w:t xml:space="preserve">: </w:t>
      </w:r>
      <w:r w:rsidR="006660C9" w:rsidRPr="00541C3A">
        <w:t>Code and convention</w:t>
      </w:r>
      <w:r w:rsidR="00560164" w:rsidRPr="00541C3A">
        <w:t>;</w:t>
      </w:r>
      <w:r w:rsidR="00560164" w:rsidRPr="003E16CF">
        <w:t xml:space="preserve"> </w:t>
      </w:r>
      <w:r w:rsidR="00560164" w:rsidRPr="003E16CF">
        <w:rPr>
          <w:rStyle w:val="Strong"/>
        </w:rPr>
        <w:t>EN5-ECB-01</w:t>
      </w:r>
      <w:r w:rsidR="00560164" w:rsidRPr="00541C3A">
        <w:t>: Reflecting</w:t>
      </w:r>
      <w:r w:rsidR="006660C9" w:rsidRPr="00541C3A">
        <w:t>)</w:t>
      </w:r>
    </w:p>
    <w:p w14:paraId="36AA1A6D" w14:textId="12BAAF6F" w:rsidR="00CF4D9A" w:rsidRDefault="00CF4D9A" w:rsidP="003C021B">
      <w:pPr>
        <w:pStyle w:val="ListBullet"/>
      </w:pPr>
      <w:r>
        <w:t xml:space="preserve">reflect </w:t>
      </w:r>
      <w:r w:rsidR="003F7664">
        <w:t xml:space="preserve">on your </w:t>
      </w:r>
      <w:r w:rsidR="00F528C6">
        <w:t xml:space="preserve">experimentation </w:t>
      </w:r>
      <w:r w:rsidR="007E03BB">
        <w:t>–</w:t>
      </w:r>
      <w:r w:rsidR="00BC26AD">
        <w:t xml:space="preserve"> explain how your use of </w:t>
      </w:r>
      <w:r w:rsidR="00F528C6">
        <w:t>interactiv</w:t>
      </w:r>
      <w:r w:rsidR="00BC26AD">
        <w:t>e elements</w:t>
      </w:r>
      <w:r w:rsidR="00F528C6">
        <w:t xml:space="preserve"> </w:t>
      </w:r>
      <w:r w:rsidR="00A16A11">
        <w:t>enhance</w:t>
      </w:r>
      <w:r w:rsidR="00136A83">
        <w:t>s</w:t>
      </w:r>
      <w:r w:rsidR="00A16A11">
        <w:t xml:space="preserve"> the responder’s experience of</w:t>
      </w:r>
      <w:r w:rsidR="00F528C6">
        <w:t xml:space="preserve"> your text</w:t>
      </w:r>
      <w:r w:rsidR="0033601F">
        <w:t xml:space="preserve"> </w:t>
      </w:r>
      <w:r w:rsidR="00F528C6">
        <w:t>(</w:t>
      </w:r>
      <w:r w:rsidR="00F528C6" w:rsidRPr="00C22DA4">
        <w:rPr>
          <w:rStyle w:val="Strong"/>
        </w:rPr>
        <w:t>EN5-URB-01</w:t>
      </w:r>
      <w:r w:rsidR="00F528C6" w:rsidRPr="00C22DA4">
        <w:t xml:space="preserve">: </w:t>
      </w:r>
      <w:r w:rsidR="00F528C6">
        <w:t>A</w:t>
      </w:r>
      <w:r w:rsidR="000D7420">
        <w:t>rgument and authority</w:t>
      </w:r>
      <w:r w:rsidR="00560164">
        <w:t>;</w:t>
      </w:r>
      <w:r w:rsidR="00560164" w:rsidRPr="00153A6B">
        <w:rPr>
          <w:rStyle w:val="Heading5Char"/>
        </w:rPr>
        <w:t xml:space="preserve"> </w:t>
      </w:r>
      <w:r w:rsidR="00560164" w:rsidRPr="00C22DA4">
        <w:rPr>
          <w:rStyle w:val="Strong"/>
        </w:rPr>
        <w:t>EN5-ECB-01</w:t>
      </w:r>
      <w:r w:rsidR="00560164">
        <w:t>: Reflecting</w:t>
      </w:r>
      <w:r w:rsidR="000D7420">
        <w:t>)</w:t>
      </w:r>
    </w:p>
    <w:p w14:paraId="1710AD27" w14:textId="618807B5" w:rsidR="00F8277C" w:rsidRDefault="00420CF8" w:rsidP="00F8277C">
      <w:pPr>
        <w:pStyle w:val="ListBullet"/>
      </w:pPr>
      <w:r>
        <w:t xml:space="preserve">make connections to model texts – </w:t>
      </w:r>
      <w:r w:rsidR="00FB1985">
        <w:t xml:space="preserve">evaluate </w:t>
      </w:r>
      <w:r w:rsidR="0025702F">
        <w:t>the effectiveness of</w:t>
      </w:r>
      <w:r w:rsidR="000613BE">
        <w:t xml:space="preserve"> compositional choices that </w:t>
      </w:r>
      <w:r w:rsidR="00CB1B9B">
        <w:t>were inspired by</w:t>
      </w:r>
      <w:r>
        <w:t xml:space="preserve"> model </w:t>
      </w:r>
      <w:r w:rsidR="005D11B9">
        <w:t>text</w:t>
      </w:r>
      <w:r w:rsidR="006B7565">
        <w:t>(</w:t>
      </w:r>
      <w:r w:rsidR="005D11B9">
        <w:t>s</w:t>
      </w:r>
      <w:r w:rsidR="006B7565">
        <w:t xml:space="preserve">) </w:t>
      </w:r>
      <w:r>
        <w:t>(</w:t>
      </w:r>
      <w:r w:rsidRPr="00C22DA4">
        <w:rPr>
          <w:rStyle w:val="Strong"/>
        </w:rPr>
        <w:t>EN5-URA-01</w:t>
      </w:r>
      <w:r>
        <w:t>: Code and convention;</w:t>
      </w:r>
      <w:r w:rsidRPr="00153A6B">
        <w:rPr>
          <w:rStyle w:val="Heading5Char"/>
        </w:rPr>
        <w:t xml:space="preserve"> </w:t>
      </w:r>
      <w:r w:rsidRPr="00C22DA4">
        <w:rPr>
          <w:rStyle w:val="Strong"/>
        </w:rPr>
        <w:t>EN5-ECB-01</w:t>
      </w:r>
      <w:r>
        <w:t>: Reflecting)</w:t>
      </w:r>
    </w:p>
    <w:p w14:paraId="20731492" w14:textId="0FA85054" w:rsidR="00481457" w:rsidRDefault="00481457" w:rsidP="00481457">
      <w:pPr>
        <w:pStyle w:val="Imageattributioncaption"/>
      </w:pPr>
      <w:hyperlink r:id="rId28">
        <w:r w:rsidRPr="1B6A6574">
          <w:rPr>
            <w:rStyle w:val="Hyperlink"/>
            <w:lang w:eastAsia="zh-CN"/>
          </w:rPr>
          <w:t>English K–10 Syllabus</w:t>
        </w:r>
      </w:hyperlink>
      <w:r w:rsidRPr="1B6A6574">
        <w:rPr>
          <w:lang w:eastAsia="zh-CN"/>
        </w:rPr>
        <w:t xml:space="preserve"> © NSW Education Standards Authority (NESA) for and on behalf of the Crown in right of the State of New South Wales, 2022.</w:t>
      </w:r>
    </w:p>
    <w:p w14:paraId="1C7B5C70" w14:textId="77777777" w:rsidR="00FC3794" w:rsidRDefault="00FC3794" w:rsidP="00BB30A1">
      <w:bookmarkStart w:id="28" w:name="_Toc126939002"/>
      <w:bookmarkStart w:id="29" w:name="_Toc140045574"/>
      <w:r>
        <w:br w:type="page"/>
      </w:r>
    </w:p>
    <w:p w14:paraId="4C9084D6" w14:textId="579F7C96" w:rsidR="00C74632" w:rsidRPr="00481457" w:rsidRDefault="00C74632" w:rsidP="00481457">
      <w:pPr>
        <w:pStyle w:val="Heading2"/>
      </w:pPr>
      <w:bookmarkStart w:id="30" w:name="_Toc183086945"/>
      <w:r w:rsidRPr="00C74632">
        <w:lastRenderedPageBreak/>
        <w:t>Steps to success</w:t>
      </w:r>
      <w:bookmarkEnd w:id="28"/>
      <w:bookmarkEnd w:id="29"/>
      <w:bookmarkEnd w:id="30"/>
    </w:p>
    <w:p w14:paraId="5F44E2F4" w14:textId="332D40A7" w:rsidR="00C74632" w:rsidRPr="001A76EA" w:rsidRDefault="0020383D" w:rsidP="00481457">
      <w:pPr>
        <w:pStyle w:val="FeatureBox2"/>
      </w:pPr>
      <w:r w:rsidRPr="00481457">
        <w:rPr>
          <w:rStyle w:val="Strong"/>
        </w:rPr>
        <w:t>Teacher note</w:t>
      </w:r>
      <w:r w:rsidRPr="00481457">
        <w:t>:</w:t>
      </w:r>
      <w:r>
        <w:t xml:space="preserve"> </w:t>
      </w:r>
      <w:r w:rsidR="00406295">
        <w:t>t</w:t>
      </w:r>
      <w:r w:rsidR="00C74632" w:rsidRPr="001A76EA">
        <w:t xml:space="preserve">his </w:t>
      </w:r>
      <w:r w:rsidR="00C74632" w:rsidRPr="00A07133">
        <w:t>schedule</w:t>
      </w:r>
      <w:r w:rsidR="00C74632" w:rsidRPr="001A76EA">
        <w:t xml:space="preserve"> is designed to support students to successfully complete the task and to support teachers in their monitoring of student progress. This schedule is not for the purposes of compliance and students should not be penalised for not meeting interim times. The second column could be:</w:t>
      </w:r>
    </w:p>
    <w:p w14:paraId="70C382FA" w14:textId="77777777" w:rsidR="00C74632" w:rsidRPr="001A76EA" w:rsidRDefault="00C74632" w:rsidP="006B2C7E">
      <w:pPr>
        <w:pStyle w:val="FeatureBox2"/>
        <w:numPr>
          <w:ilvl w:val="0"/>
          <w:numId w:val="2"/>
        </w:numPr>
        <w:spacing w:before="120"/>
        <w:ind w:left="567" w:hanging="567"/>
      </w:pPr>
      <w:r w:rsidRPr="001A76EA">
        <w:t>determined and refined by the teacher based on school context</w:t>
      </w:r>
    </w:p>
    <w:p w14:paraId="1784B6F2" w14:textId="77777777" w:rsidR="00C74632" w:rsidRPr="001A76EA" w:rsidRDefault="00C74632" w:rsidP="006B2C7E">
      <w:pPr>
        <w:pStyle w:val="FeatureBox2"/>
        <w:numPr>
          <w:ilvl w:val="0"/>
          <w:numId w:val="2"/>
        </w:numPr>
        <w:spacing w:before="120"/>
        <w:ind w:left="567" w:hanging="567"/>
      </w:pPr>
      <w:r w:rsidRPr="001A76EA">
        <w:t>used to feed forward</w:t>
      </w:r>
    </w:p>
    <w:p w14:paraId="596B1AC9" w14:textId="3F1C8B23" w:rsidR="00C74632" w:rsidRPr="001A76EA" w:rsidRDefault="00C74632" w:rsidP="006B2C7E">
      <w:pPr>
        <w:pStyle w:val="FeatureBox2"/>
        <w:numPr>
          <w:ilvl w:val="0"/>
          <w:numId w:val="2"/>
        </w:numPr>
        <w:spacing w:before="120"/>
        <w:ind w:left="567" w:hanging="567"/>
      </w:pPr>
      <w:r w:rsidRPr="001A76EA">
        <w:t>co-constructed with students.</w:t>
      </w:r>
    </w:p>
    <w:p w14:paraId="7CEF65AF" w14:textId="4F0F4C5C" w:rsidR="00C74632" w:rsidRPr="00C74632" w:rsidRDefault="00C74632" w:rsidP="0086589E">
      <w:r w:rsidRPr="00C74632">
        <w:t>Implementing the steps to success will support you to demonstrate your knowledge, skills and understanding and prompt you to seek support as it is needed. These steps also provide you with opportunities to receive feedback throughout the drafting and refining process.</w:t>
      </w:r>
    </w:p>
    <w:p w14:paraId="071CF485" w14:textId="0CCC8B62" w:rsidR="00C74632" w:rsidRPr="00C74632" w:rsidRDefault="0086589E" w:rsidP="0086589E">
      <w:pPr>
        <w:pStyle w:val="Caption"/>
      </w:pPr>
      <w:r>
        <w:t xml:space="preserve">Table </w:t>
      </w:r>
      <w:r>
        <w:fldChar w:fldCharType="begin"/>
      </w:r>
      <w:r>
        <w:instrText xml:space="preserve"> SEQ Table \* ARABIC </w:instrText>
      </w:r>
      <w:r>
        <w:fldChar w:fldCharType="separate"/>
      </w:r>
      <w:r w:rsidR="00514A18">
        <w:rPr>
          <w:noProof/>
        </w:rPr>
        <w:t>3</w:t>
      </w:r>
      <w:r>
        <w:fldChar w:fldCharType="end"/>
      </w:r>
      <w:r>
        <w:t xml:space="preserve"> </w:t>
      </w:r>
      <w:r w:rsidR="00C74632" w:rsidRPr="00ED0C57">
        <w:t>– assessment preparation schedule</w:t>
      </w:r>
    </w:p>
    <w:tbl>
      <w:tblPr>
        <w:tblStyle w:val="Tableheader"/>
        <w:tblW w:w="5000" w:type="pct"/>
        <w:tblLayout w:type="fixed"/>
        <w:tblLook w:val="04A0" w:firstRow="1" w:lastRow="0" w:firstColumn="1" w:lastColumn="0" w:noHBand="0" w:noVBand="1"/>
        <w:tblDescription w:val="Table outlining steps to success, what needs to be done and when it should be done."/>
      </w:tblPr>
      <w:tblGrid>
        <w:gridCol w:w="2829"/>
        <w:gridCol w:w="6801"/>
      </w:tblGrid>
      <w:tr w:rsidR="00C74632" w:rsidRPr="00C74632" w14:paraId="02356DBE" w14:textId="77777777" w:rsidTr="0086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Pr>
          <w:p w14:paraId="7CDD5539" w14:textId="77777777" w:rsidR="00C74632" w:rsidRPr="00535ABA" w:rsidRDefault="00C74632" w:rsidP="00C20D10">
            <w:pPr>
              <w:rPr>
                <w:rStyle w:val="Strong"/>
                <w:b/>
                <w:bCs w:val="0"/>
              </w:rPr>
            </w:pPr>
            <w:r w:rsidRPr="00535ABA">
              <w:rPr>
                <w:rStyle w:val="Strong"/>
                <w:b/>
                <w:bCs w:val="0"/>
              </w:rPr>
              <w:t>Steps</w:t>
            </w:r>
          </w:p>
        </w:tc>
        <w:tc>
          <w:tcPr>
            <w:tcW w:w="3531" w:type="pct"/>
          </w:tcPr>
          <w:p w14:paraId="521B73C7" w14:textId="7D5C010E" w:rsidR="00C74632" w:rsidRPr="00535ABA" w:rsidRDefault="00C74632" w:rsidP="00C20D10">
            <w:pPr>
              <w:cnfStyle w:val="100000000000" w:firstRow="1" w:lastRow="0" w:firstColumn="0" w:lastColumn="0" w:oddVBand="0" w:evenVBand="0" w:oddHBand="0" w:evenHBand="0" w:firstRowFirstColumn="0" w:firstRowLastColumn="0" w:lastRowFirstColumn="0" w:lastRowLastColumn="0"/>
              <w:rPr>
                <w:rStyle w:val="Strong"/>
                <w:b/>
                <w:bCs w:val="0"/>
              </w:rPr>
            </w:pPr>
            <w:r w:rsidRPr="00535ABA">
              <w:rPr>
                <w:rStyle w:val="Strong"/>
                <w:b/>
                <w:bCs w:val="0"/>
              </w:rPr>
              <w:t>What I need to do</w:t>
            </w:r>
          </w:p>
        </w:tc>
      </w:tr>
      <w:tr w:rsidR="00972002" w:rsidRPr="00C74632" w14:paraId="329BBE10"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7C5115D1" w14:textId="31442175" w:rsidR="00972002" w:rsidRPr="00535ABA" w:rsidRDefault="00972002" w:rsidP="00730FA2">
            <w:pPr>
              <w:rPr>
                <w:rStyle w:val="Strong"/>
                <w:b/>
                <w:bCs w:val="0"/>
              </w:rPr>
            </w:pPr>
            <w:r w:rsidRPr="00535ABA">
              <w:rPr>
                <w:rStyle w:val="Strong"/>
                <w:b/>
                <w:bCs w:val="0"/>
              </w:rPr>
              <w:t>Establish effective ways to collaborate with your peers</w:t>
            </w:r>
          </w:p>
        </w:tc>
        <w:tc>
          <w:tcPr>
            <w:tcW w:w="3531" w:type="pct"/>
          </w:tcPr>
          <w:p w14:paraId="4DBEFA78" w14:textId="02385128" w:rsidR="00972002" w:rsidRDefault="00972002" w:rsidP="00972002">
            <w:pPr>
              <w:cnfStyle w:val="000000100000" w:firstRow="0" w:lastRow="0" w:firstColumn="0" w:lastColumn="0" w:oddVBand="0" w:evenVBand="0" w:oddHBand="1" w:evenHBand="0" w:firstRowFirstColumn="0" w:firstRowLastColumn="0" w:lastRowFirstColumn="0" w:lastRowLastColumn="0"/>
            </w:pPr>
            <w:r w:rsidRPr="004851DE">
              <w:rPr>
                <w:rStyle w:val="Strong"/>
                <w:b w:val="0"/>
                <w:bCs w:val="0"/>
              </w:rPr>
              <w:t xml:space="preserve">Develop effective </w:t>
            </w:r>
            <w:r w:rsidR="00C01AF4" w:rsidRPr="004851DE">
              <w:rPr>
                <w:rStyle w:val="Strong"/>
                <w:b w:val="0"/>
                <w:bCs w:val="0"/>
              </w:rPr>
              <w:t>strategies and practices for managing group work with your peers.</w:t>
            </w:r>
            <w:r w:rsidR="00C01AF4">
              <w:rPr>
                <w:rStyle w:val="Strong"/>
              </w:rPr>
              <w:t xml:space="preserve"> </w:t>
            </w:r>
            <w:r>
              <w:rPr>
                <w:rStyle w:val="Strong"/>
              </w:rPr>
              <w:t xml:space="preserve">Phase 6, activity </w:t>
            </w:r>
            <w:r w:rsidR="001B2007">
              <w:rPr>
                <w:rStyle w:val="Strong"/>
              </w:rPr>
              <w:t>3</w:t>
            </w:r>
            <w:r>
              <w:rPr>
                <w:rStyle w:val="Strong"/>
              </w:rPr>
              <w:t xml:space="preserve"> – collaborating with your peers</w:t>
            </w:r>
            <w:r>
              <w:rPr>
                <w:rStyle w:val="Strong"/>
                <w:b w:val="0"/>
                <w:bCs w:val="0"/>
              </w:rPr>
              <w:t xml:space="preserve"> is des</w:t>
            </w:r>
            <w:r w:rsidR="00C01AF4">
              <w:rPr>
                <w:rStyle w:val="Strong"/>
                <w:b w:val="0"/>
                <w:bCs w:val="0"/>
              </w:rPr>
              <w:t xml:space="preserve">igned to support your </w:t>
            </w:r>
            <w:r w:rsidR="004851DE">
              <w:rPr>
                <w:rStyle w:val="Strong"/>
                <w:b w:val="0"/>
                <w:bCs w:val="0"/>
              </w:rPr>
              <w:t>skills in collaboration.</w:t>
            </w:r>
          </w:p>
        </w:tc>
      </w:tr>
      <w:tr w:rsidR="00E35FDC" w:rsidRPr="00C74632" w14:paraId="7441F2FE"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0A9BD004" w14:textId="525F3D13" w:rsidR="00E35FDC" w:rsidRPr="00535ABA" w:rsidRDefault="00E35FDC" w:rsidP="00C20D10">
            <w:pPr>
              <w:rPr>
                <w:rStyle w:val="Strong"/>
                <w:b/>
                <w:bCs w:val="0"/>
              </w:rPr>
            </w:pPr>
            <w:r w:rsidRPr="00535ABA">
              <w:rPr>
                <w:rStyle w:val="Strong"/>
                <w:b/>
                <w:bCs w:val="0"/>
              </w:rPr>
              <w:t>Plan your interactive multimodal digital composition</w:t>
            </w:r>
          </w:p>
        </w:tc>
        <w:tc>
          <w:tcPr>
            <w:tcW w:w="3531" w:type="pct"/>
          </w:tcPr>
          <w:p w14:paraId="1687D6A3" w14:textId="795F323F" w:rsidR="00E35FDC" w:rsidRDefault="00E35FDC" w:rsidP="00251F9B">
            <w:pPr>
              <w:cnfStyle w:val="000000010000" w:firstRow="0" w:lastRow="0" w:firstColumn="0" w:lastColumn="0" w:oddVBand="0" w:evenVBand="0" w:oddHBand="0" w:evenHBand="1" w:firstRowFirstColumn="0" w:firstRowLastColumn="0" w:lastRowFirstColumn="0" w:lastRowLastColumn="0"/>
            </w:pPr>
            <w:r>
              <w:t xml:space="preserve">With your group, complete </w:t>
            </w:r>
            <w:r w:rsidRPr="7AF9CC3A">
              <w:rPr>
                <w:b/>
                <w:bCs/>
              </w:rPr>
              <w:t>Core formative task 1 – proposal and plan (group task)</w:t>
            </w:r>
            <w:r>
              <w:t xml:space="preserve">. Use Canva for Education to create a </w:t>
            </w:r>
            <w:r w:rsidR="00625198">
              <w:t>m</w:t>
            </w:r>
            <w:r>
              <w:t xml:space="preserve">ood </w:t>
            </w:r>
            <w:r w:rsidR="00625198">
              <w:t>b</w:t>
            </w:r>
            <w:r>
              <w:t xml:space="preserve">oard </w:t>
            </w:r>
            <w:r w:rsidR="00625198">
              <w:t>p</w:t>
            </w:r>
            <w:r>
              <w:t xml:space="preserve">roposal and </w:t>
            </w:r>
            <w:r w:rsidR="00625198">
              <w:t>s</w:t>
            </w:r>
            <w:r>
              <w:t xml:space="preserve">toryboard </w:t>
            </w:r>
            <w:r w:rsidR="00625198">
              <w:t>t</w:t>
            </w:r>
            <w:r>
              <w:t>emplate.</w:t>
            </w:r>
          </w:p>
        </w:tc>
      </w:tr>
      <w:tr w:rsidR="00E35FDC" w:rsidRPr="00C74632" w14:paraId="20E9E096"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36CB70B3" w14:textId="51413FA5" w:rsidR="00E35FDC" w:rsidRPr="00535ABA" w:rsidRDefault="00E35FDC" w:rsidP="00C20D10">
            <w:pPr>
              <w:rPr>
                <w:rStyle w:val="Strong"/>
                <w:b/>
                <w:bCs w:val="0"/>
              </w:rPr>
            </w:pPr>
            <w:r w:rsidRPr="00535ABA">
              <w:rPr>
                <w:rStyle w:val="Strong"/>
                <w:b/>
                <w:bCs w:val="0"/>
              </w:rPr>
              <w:t>Reflect on and action feedback on your plan and proposal</w:t>
            </w:r>
          </w:p>
        </w:tc>
        <w:tc>
          <w:tcPr>
            <w:tcW w:w="3531" w:type="pct"/>
          </w:tcPr>
          <w:p w14:paraId="35AF4B56" w14:textId="60B88591" w:rsidR="00E35FDC" w:rsidRDefault="00E35FDC" w:rsidP="00251F9B">
            <w:pPr>
              <w:cnfStyle w:val="000000100000" w:firstRow="0" w:lastRow="0" w:firstColumn="0" w:lastColumn="0" w:oddVBand="0" w:evenVBand="0" w:oddHBand="1" w:evenHBand="0" w:firstRowFirstColumn="0" w:firstRowLastColumn="0" w:lastRowFirstColumn="0" w:lastRowLastColumn="0"/>
            </w:pPr>
            <w:r w:rsidRPr="00750E39">
              <w:t xml:space="preserve">Use the feedback provided in </w:t>
            </w:r>
            <w:r w:rsidRPr="002B2916">
              <w:rPr>
                <w:rStyle w:val="Strong"/>
              </w:rPr>
              <w:t xml:space="preserve">Phase </w:t>
            </w:r>
            <w:r w:rsidR="00163A21">
              <w:rPr>
                <w:rStyle w:val="Strong"/>
              </w:rPr>
              <w:t>5</w:t>
            </w:r>
            <w:r w:rsidRPr="002B2916">
              <w:rPr>
                <w:rStyle w:val="Strong"/>
              </w:rPr>
              <w:t xml:space="preserve">, activity </w:t>
            </w:r>
            <w:r w:rsidR="0073798D">
              <w:rPr>
                <w:rStyle w:val="Strong"/>
              </w:rPr>
              <w:t>4</w:t>
            </w:r>
            <w:r w:rsidRPr="002B2916">
              <w:rPr>
                <w:rStyle w:val="Strong"/>
              </w:rPr>
              <w:t xml:space="preserve"> – self assessment of plan </w:t>
            </w:r>
            <w:r>
              <w:t>and in</w:t>
            </w:r>
            <w:r w:rsidRPr="002B2916">
              <w:rPr>
                <w:rStyle w:val="Strong"/>
              </w:rPr>
              <w:t xml:space="preserve"> Phase </w:t>
            </w:r>
            <w:r w:rsidR="0073798D">
              <w:rPr>
                <w:rStyle w:val="Strong"/>
              </w:rPr>
              <w:t>5</w:t>
            </w:r>
            <w:r w:rsidRPr="002B2916">
              <w:rPr>
                <w:rStyle w:val="Strong"/>
              </w:rPr>
              <w:t xml:space="preserve">, activity </w:t>
            </w:r>
            <w:r w:rsidR="0073798D">
              <w:rPr>
                <w:rStyle w:val="Strong"/>
              </w:rPr>
              <w:t>5</w:t>
            </w:r>
            <w:r w:rsidRPr="002B2916">
              <w:rPr>
                <w:rStyle w:val="Strong"/>
              </w:rPr>
              <w:t xml:space="preserve"> – peer feedback on proposal and plan</w:t>
            </w:r>
            <w:r>
              <w:rPr>
                <w:rStyle w:val="Strong"/>
              </w:rPr>
              <w:t xml:space="preserve"> </w:t>
            </w:r>
            <w:r>
              <w:rPr>
                <w:rStyle w:val="Strong"/>
                <w:b w:val="0"/>
                <w:bCs w:val="0"/>
              </w:rPr>
              <w:t>to guide the development of your group’s interactive multimodal digital text.</w:t>
            </w:r>
          </w:p>
        </w:tc>
      </w:tr>
      <w:tr w:rsidR="00C74632" w:rsidRPr="00C74632" w14:paraId="6053C103"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6E2EAEA6" w14:textId="43BC4B0B" w:rsidR="00C74632" w:rsidRPr="00535ABA" w:rsidRDefault="004267A0" w:rsidP="00C20D10">
            <w:pPr>
              <w:rPr>
                <w:rStyle w:val="Strong"/>
                <w:b/>
                <w:bCs w:val="0"/>
                <w:highlight w:val="yellow"/>
              </w:rPr>
            </w:pPr>
            <w:r w:rsidRPr="00535ABA">
              <w:rPr>
                <w:rStyle w:val="Strong"/>
                <w:b/>
                <w:bCs w:val="0"/>
              </w:rPr>
              <w:t>Engage personally, critically and analytically with model interactive multimodal digital texts</w:t>
            </w:r>
          </w:p>
        </w:tc>
        <w:tc>
          <w:tcPr>
            <w:tcW w:w="3531" w:type="pct"/>
          </w:tcPr>
          <w:p w14:paraId="0FEF09B3" w14:textId="129EA016" w:rsidR="00C74632" w:rsidRPr="002556F0" w:rsidRDefault="00E06D70" w:rsidP="00390A28">
            <w:pPr>
              <w:cnfStyle w:val="000000010000" w:firstRow="0" w:lastRow="0" w:firstColumn="0" w:lastColumn="0" w:oddVBand="0" w:evenVBand="0" w:oddHBand="0" w:evenHBand="1" w:firstRowFirstColumn="0" w:firstRowLastColumn="0" w:lastRowFirstColumn="0" w:lastRowLastColumn="0"/>
              <w:rPr>
                <w:highlight w:val="yellow"/>
              </w:rPr>
            </w:pPr>
            <w:r w:rsidRPr="00E06D70">
              <w:t xml:space="preserve">Revisit </w:t>
            </w:r>
            <w:r w:rsidRPr="00E06D70">
              <w:rPr>
                <w:rStyle w:val="Strong"/>
              </w:rPr>
              <w:t xml:space="preserve">Phase 2, activity </w:t>
            </w:r>
            <w:r w:rsidR="00512A1A">
              <w:rPr>
                <w:rStyle w:val="Strong"/>
              </w:rPr>
              <w:t>2</w:t>
            </w:r>
            <w:r w:rsidRPr="00E06D70">
              <w:rPr>
                <w:rStyle w:val="Strong"/>
              </w:rPr>
              <w:t xml:space="preserve"> – exploring digital texts </w:t>
            </w:r>
            <w:r w:rsidR="005B0E51">
              <w:rPr>
                <w:rStyle w:val="Strong"/>
              </w:rPr>
              <w:t>and interactivit</w:t>
            </w:r>
            <w:r w:rsidR="000C2FC7">
              <w:rPr>
                <w:rStyle w:val="Strong"/>
              </w:rPr>
              <w:t>y</w:t>
            </w:r>
            <w:r w:rsidR="005B0E51" w:rsidRPr="00E06D70">
              <w:t xml:space="preserve"> </w:t>
            </w:r>
            <w:r w:rsidR="00450006">
              <w:t xml:space="preserve">to consider the kinds of </w:t>
            </w:r>
            <w:r w:rsidR="001453A4">
              <w:t>interactive and multimodal features you could include in your own composition.</w:t>
            </w:r>
          </w:p>
        </w:tc>
      </w:tr>
      <w:tr w:rsidR="006B5460" w:rsidRPr="00C74632" w14:paraId="4067F4DD"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5581C4BC" w14:textId="49B12C1C" w:rsidR="006B5460" w:rsidRPr="00535ABA" w:rsidRDefault="006B5460" w:rsidP="00C20D10">
            <w:pPr>
              <w:rPr>
                <w:rStyle w:val="Strong"/>
                <w:b/>
                <w:bCs w:val="0"/>
              </w:rPr>
            </w:pPr>
            <w:r w:rsidRPr="00535ABA">
              <w:rPr>
                <w:rStyle w:val="Strong"/>
                <w:b/>
                <w:bCs w:val="0"/>
              </w:rPr>
              <w:lastRenderedPageBreak/>
              <w:t xml:space="preserve">Familiarise yourself with </w:t>
            </w:r>
            <w:r w:rsidR="00726C79" w:rsidRPr="00535ABA">
              <w:rPr>
                <w:rStyle w:val="Strong"/>
                <w:b/>
                <w:bCs w:val="0"/>
              </w:rPr>
              <w:t>and experiment in Canva</w:t>
            </w:r>
            <w:r w:rsidR="00CD1598" w:rsidRPr="00535ABA">
              <w:rPr>
                <w:rStyle w:val="Strong"/>
                <w:b/>
                <w:bCs w:val="0"/>
              </w:rPr>
              <w:t xml:space="preserve"> for Education</w:t>
            </w:r>
          </w:p>
        </w:tc>
        <w:tc>
          <w:tcPr>
            <w:tcW w:w="3531" w:type="pct"/>
          </w:tcPr>
          <w:p w14:paraId="6E655482" w14:textId="6A7024B6" w:rsidR="006B5460" w:rsidRPr="00E06D70" w:rsidRDefault="007113D9" w:rsidP="00390A28">
            <w:pPr>
              <w:cnfStyle w:val="000000100000" w:firstRow="0" w:lastRow="0" w:firstColumn="0" w:lastColumn="0" w:oddVBand="0" w:evenVBand="0" w:oddHBand="1" w:evenHBand="0" w:firstRowFirstColumn="0" w:firstRowLastColumn="0" w:lastRowFirstColumn="0" w:lastRowLastColumn="0"/>
            </w:pPr>
            <w:r>
              <w:rPr>
                <w:rStyle w:val="Strong"/>
                <w:b w:val="0"/>
                <w:bCs w:val="0"/>
              </w:rPr>
              <w:t xml:space="preserve">Explore </w:t>
            </w:r>
            <w:r w:rsidR="00DC5FB9" w:rsidRPr="00DC5FB9">
              <w:rPr>
                <w:rStyle w:val="Strong"/>
                <w:b w:val="0"/>
                <w:bCs w:val="0"/>
              </w:rPr>
              <w:t>the features and functions of Canva</w:t>
            </w:r>
            <w:r>
              <w:rPr>
                <w:rStyle w:val="Strong"/>
                <w:b w:val="0"/>
                <w:bCs w:val="0"/>
              </w:rPr>
              <w:t xml:space="preserve"> </w:t>
            </w:r>
            <w:r w:rsidR="00CD1598">
              <w:rPr>
                <w:rStyle w:val="Strong"/>
                <w:b w:val="0"/>
                <w:bCs w:val="0"/>
              </w:rPr>
              <w:t>for Education</w:t>
            </w:r>
            <w:r>
              <w:rPr>
                <w:rStyle w:val="Strong"/>
                <w:b w:val="0"/>
                <w:bCs w:val="0"/>
              </w:rPr>
              <w:t xml:space="preserve"> and develop confiden</w:t>
            </w:r>
            <w:r w:rsidR="000C2E85">
              <w:rPr>
                <w:rStyle w:val="Strong"/>
                <w:b w:val="0"/>
                <w:bCs w:val="0"/>
              </w:rPr>
              <w:t>c</w:t>
            </w:r>
            <w:r w:rsidR="000C2E85" w:rsidRPr="000C2E85">
              <w:t>e</w:t>
            </w:r>
            <w:r>
              <w:rPr>
                <w:rStyle w:val="Strong"/>
                <w:b w:val="0"/>
                <w:bCs w:val="0"/>
              </w:rPr>
              <w:t xml:space="preserve"> using this web-based tool.</w:t>
            </w:r>
          </w:p>
        </w:tc>
      </w:tr>
      <w:tr w:rsidR="00C74632" w:rsidRPr="00C74632" w14:paraId="04B368C3"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427DECDB" w14:textId="7F36BB60" w:rsidR="00C74632" w:rsidRPr="00535ABA" w:rsidRDefault="00E34545" w:rsidP="00C20D10">
            <w:pPr>
              <w:rPr>
                <w:rStyle w:val="Strong"/>
                <w:b/>
                <w:bCs w:val="0"/>
                <w:highlight w:val="yellow"/>
              </w:rPr>
            </w:pPr>
            <w:r w:rsidRPr="00535ABA">
              <w:rPr>
                <w:rStyle w:val="Strong"/>
                <w:b/>
                <w:bCs w:val="0"/>
              </w:rPr>
              <w:t>Create a plan to complete your group task</w:t>
            </w:r>
          </w:p>
        </w:tc>
        <w:tc>
          <w:tcPr>
            <w:tcW w:w="3531" w:type="pct"/>
          </w:tcPr>
          <w:p w14:paraId="73F4782E" w14:textId="6B3D4736" w:rsidR="00C74632" w:rsidRPr="00423AE3" w:rsidRDefault="00A96BA8" w:rsidP="00BD60E3">
            <w:pPr>
              <w:cnfStyle w:val="000000010000" w:firstRow="0" w:lastRow="0" w:firstColumn="0" w:lastColumn="0" w:oddVBand="0" w:evenVBand="0" w:oddHBand="0" w:evenHBand="1" w:firstRowFirstColumn="0" w:firstRowLastColumn="0" w:lastRowFirstColumn="0" w:lastRowLastColumn="0"/>
            </w:pPr>
            <w:r>
              <w:t>Use the table provide</w:t>
            </w:r>
            <w:r w:rsidR="00FC2597">
              <w:t xml:space="preserve">d in </w:t>
            </w:r>
            <w:r w:rsidR="007B0CFA" w:rsidRPr="00B300AD">
              <w:rPr>
                <w:rStyle w:val="Strong"/>
              </w:rPr>
              <w:t xml:space="preserve">Phase 6, activity </w:t>
            </w:r>
            <w:r w:rsidR="00454BA8">
              <w:rPr>
                <w:rStyle w:val="Strong"/>
              </w:rPr>
              <w:t>4</w:t>
            </w:r>
            <w:r w:rsidR="007B0CFA" w:rsidRPr="00B300AD">
              <w:rPr>
                <w:rStyle w:val="Strong"/>
              </w:rPr>
              <w:t xml:space="preserve"> – creating an assessment plan</w:t>
            </w:r>
            <w:r w:rsidR="007B0CFA">
              <w:t xml:space="preserve"> to </w:t>
            </w:r>
            <w:r w:rsidR="00D26BDB">
              <w:t>c</w:t>
            </w:r>
            <w:r w:rsidR="006B2C7E">
              <w:t>reate a checklist and timeline for completion</w:t>
            </w:r>
            <w:r w:rsidR="00D26BDB">
              <w:t xml:space="preserve"> of the task</w:t>
            </w:r>
            <w:r w:rsidR="006718C7">
              <w:t>.</w:t>
            </w:r>
          </w:p>
        </w:tc>
      </w:tr>
      <w:tr w:rsidR="00E34545" w:rsidRPr="00C74632" w14:paraId="60699FFE"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44F6723E" w14:textId="75D3E517" w:rsidR="00E34545" w:rsidRPr="00535ABA" w:rsidRDefault="00E34545" w:rsidP="00C20D10">
            <w:pPr>
              <w:rPr>
                <w:rStyle w:val="Strong"/>
                <w:b/>
                <w:bCs w:val="0"/>
              </w:rPr>
            </w:pPr>
            <w:r w:rsidRPr="00535ABA">
              <w:rPr>
                <w:rStyle w:val="Strong"/>
                <w:b/>
                <w:bCs w:val="0"/>
              </w:rPr>
              <w:t>Collaborate with your group to create your interactive multimodal digital text</w:t>
            </w:r>
          </w:p>
        </w:tc>
        <w:tc>
          <w:tcPr>
            <w:tcW w:w="3531" w:type="pct"/>
          </w:tcPr>
          <w:p w14:paraId="3D89896B" w14:textId="7DCA8310" w:rsidR="00E34545" w:rsidDel="00031A10" w:rsidRDefault="00A11780" w:rsidP="00BD60E3">
            <w:pPr>
              <w:cnfStyle w:val="000000100000" w:firstRow="0" w:lastRow="0" w:firstColumn="0" w:lastColumn="0" w:oddVBand="0" w:evenVBand="0" w:oddHBand="1" w:evenHBand="0" w:firstRowFirstColumn="0" w:firstRowLastColumn="0" w:lastRowFirstColumn="0" w:lastRowLastColumn="0"/>
            </w:pPr>
            <w:r>
              <w:t>Use the design features o</w:t>
            </w:r>
            <w:r w:rsidR="004F10F7">
              <w:t xml:space="preserve">f Canva for Education to compose your </w:t>
            </w:r>
            <w:r w:rsidR="00143B29">
              <w:t>interactive digital text.</w:t>
            </w:r>
          </w:p>
        </w:tc>
      </w:tr>
      <w:tr w:rsidR="007335BD" w:rsidRPr="00C74632" w14:paraId="1102A320"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1B76859A" w14:textId="455D9D50" w:rsidR="007335BD" w:rsidRPr="00535ABA" w:rsidRDefault="00B01791" w:rsidP="00C20D10">
            <w:pPr>
              <w:rPr>
                <w:rStyle w:val="Strong"/>
                <w:b/>
                <w:bCs w:val="0"/>
              </w:rPr>
            </w:pPr>
            <w:r w:rsidRPr="00535ABA">
              <w:rPr>
                <w:rStyle w:val="Strong"/>
                <w:b/>
                <w:bCs w:val="0"/>
              </w:rPr>
              <w:t xml:space="preserve">Check that your digital text includes </w:t>
            </w:r>
            <w:r w:rsidR="006B039B" w:rsidRPr="00535ABA">
              <w:rPr>
                <w:rStyle w:val="Strong"/>
                <w:b/>
                <w:bCs w:val="0"/>
              </w:rPr>
              <w:t xml:space="preserve">all the features </w:t>
            </w:r>
            <w:r w:rsidR="00D733D8" w:rsidRPr="00535ABA">
              <w:rPr>
                <w:rStyle w:val="Strong"/>
                <w:b/>
                <w:bCs w:val="0"/>
              </w:rPr>
              <w:t>outline</w:t>
            </w:r>
            <w:r w:rsidR="00A972A2" w:rsidRPr="00535ABA">
              <w:rPr>
                <w:rStyle w:val="Strong"/>
                <w:b/>
                <w:bCs w:val="0"/>
              </w:rPr>
              <w:t>d</w:t>
            </w:r>
            <w:r w:rsidR="00D733D8" w:rsidRPr="00535ABA">
              <w:rPr>
                <w:rStyle w:val="Strong"/>
                <w:b/>
                <w:bCs w:val="0"/>
              </w:rPr>
              <w:t xml:space="preserve"> in the task description for Part A</w:t>
            </w:r>
            <w:r w:rsidR="004F6A38">
              <w:rPr>
                <w:rStyle w:val="Strong"/>
                <w:b/>
                <w:bCs w:val="0"/>
              </w:rPr>
              <w:t xml:space="preserve"> – interactive multimodal digital text (group composition)</w:t>
            </w:r>
          </w:p>
        </w:tc>
        <w:tc>
          <w:tcPr>
            <w:tcW w:w="3531" w:type="pct"/>
          </w:tcPr>
          <w:p w14:paraId="2CF01281" w14:textId="2DC3BAFD" w:rsidR="007335BD" w:rsidRPr="0064581C" w:rsidRDefault="00B01791" w:rsidP="00D61569">
            <w:pPr>
              <w:cnfStyle w:val="000000010000" w:firstRow="0" w:lastRow="0" w:firstColumn="0" w:lastColumn="0" w:oddVBand="0" w:evenVBand="0" w:oddHBand="0" w:evenHBand="1" w:firstRowFirstColumn="0" w:firstRowLastColumn="0" w:lastRowFirstColumn="0" w:lastRowLastColumn="0"/>
            </w:pPr>
            <w:r w:rsidRPr="00B01791">
              <w:t xml:space="preserve">Use the list of bullet points in the task description for Part A </w:t>
            </w:r>
            <w:r w:rsidR="00574F9A">
              <w:t>–</w:t>
            </w:r>
            <w:r w:rsidR="00574F9A" w:rsidRPr="00B01791">
              <w:t xml:space="preserve"> </w:t>
            </w:r>
            <w:r w:rsidRPr="00B01791">
              <w:t xml:space="preserve">interactive multimodal </w:t>
            </w:r>
            <w:r w:rsidR="004F6A38">
              <w:t>digital</w:t>
            </w:r>
            <w:r w:rsidR="004F6A38" w:rsidRPr="00B01791">
              <w:t xml:space="preserve"> </w:t>
            </w:r>
            <w:r w:rsidRPr="00B01791">
              <w:t>text (group composition) as a checklist to ensure you have met the requirements of the task.</w:t>
            </w:r>
          </w:p>
        </w:tc>
      </w:tr>
      <w:tr w:rsidR="00FD65FA" w:rsidRPr="00C74632" w14:paraId="097503B6" w14:textId="77777777" w:rsidTr="0086589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54B11A88" w14:textId="756ACDE8" w:rsidR="00FD65FA" w:rsidRPr="00535ABA" w:rsidRDefault="00783BF2" w:rsidP="00C20D10">
            <w:pPr>
              <w:rPr>
                <w:rStyle w:val="Strong"/>
                <w:b/>
                <w:bCs w:val="0"/>
                <w:highlight w:val="yellow"/>
              </w:rPr>
            </w:pPr>
            <w:r w:rsidRPr="00535ABA">
              <w:rPr>
                <w:rStyle w:val="Strong"/>
                <w:b/>
                <w:bCs w:val="0"/>
              </w:rPr>
              <w:t xml:space="preserve">Complete </w:t>
            </w:r>
            <w:r w:rsidR="00E850BE" w:rsidRPr="00535ABA">
              <w:rPr>
                <w:rStyle w:val="Strong"/>
                <w:b/>
                <w:bCs w:val="0"/>
              </w:rPr>
              <w:t>Part B</w:t>
            </w:r>
            <w:r w:rsidR="00585692" w:rsidRPr="00535ABA">
              <w:rPr>
                <w:rStyle w:val="Strong"/>
                <w:b/>
                <w:bCs w:val="0"/>
              </w:rPr>
              <w:t xml:space="preserve"> – individual reflection</w:t>
            </w:r>
          </w:p>
        </w:tc>
        <w:tc>
          <w:tcPr>
            <w:tcW w:w="3531" w:type="pct"/>
          </w:tcPr>
          <w:p w14:paraId="2953A887" w14:textId="1B37E613" w:rsidR="00FD65FA" w:rsidRPr="002556F0" w:rsidRDefault="00AE51EA" w:rsidP="00FC1720">
            <w:pPr>
              <w:cnfStyle w:val="000000100000" w:firstRow="0" w:lastRow="0" w:firstColumn="0" w:lastColumn="0" w:oddVBand="0" w:evenVBand="0" w:oddHBand="1" w:evenHBand="0" w:firstRowFirstColumn="0" w:firstRowLastColumn="0" w:lastRowFirstColumn="0" w:lastRowLastColumn="0"/>
              <w:rPr>
                <w:highlight w:val="yellow"/>
              </w:rPr>
            </w:pPr>
            <w:r>
              <w:t xml:space="preserve">Write </w:t>
            </w:r>
            <w:r w:rsidR="00291CB3">
              <w:t xml:space="preserve">Part B – individual reflection. </w:t>
            </w:r>
            <w:r w:rsidR="00AE6202">
              <w:t>As</w:t>
            </w:r>
            <w:r w:rsidR="00291CB3">
              <w:t xml:space="preserve"> you </w:t>
            </w:r>
            <w:r w:rsidR="00AE6202">
              <w:t>draft your response</w:t>
            </w:r>
            <w:r w:rsidR="00291CB3">
              <w:t>, a</w:t>
            </w:r>
            <w:r w:rsidR="00FC1720" w:rsidRPr="00FC1720">
              <w:t xml:space="preserve">pply your understanding </w:t>
            </w:r>
            <w:r w:rsidR="00FC1720">
              <w:t xml:space="preserve">of the reflection and the features of reflective writing </w:t>
            </w:r>
            <w:r w:rsidR="00AF41AF">
              <w:t>develop</w:t>
            </w:r>
            <w:r w:rsidR="00095497">
              <w:t>ed</w:t>
            </w:r>
            <w:r w:rsidR="00AF41AF">
              <w:t xml:space="preserve"> in </w:t>
            </w:r>
            <w:r w:rsidR="00AF41AF">
              <w:rPr>
                <w:rStyle w:val="Strong"/>
              </w:rPr>
              <w:t xml:space="preserve">Phase </w:t>
            </w:r>
            <w:r w:rsidR="00AE6202">
              <w:rPr>
                <w:rStyle w:val="Strong"/>
              </w:rPr>
              <w:t xml:space="preserve">5, </w:t>
            </w:r>
            <w:r w:rsidR="00AF41AF">
              <w:rPr>
                <w:rStyle w:val="Strong"/>
              </w:rPr>
              <w:t xml:space="preserve">activity </w:t>
            </w:r>
            <w:r w:rsidR="0073798D">
              <w:rPr>
                <w:rStyle w:val="Strong"/>
              </w:rPr>
              <w:t>6</w:t>
            </w:r>
            <w:r w:rsidR="00AF41AF">
              <w:rPr>
                <w:rStyle w:val="Strong"/>
              </w:rPr>
              <w:t xml:space="preserve"> – </w:t>
            </w:r>
            <w:r w:rsidR="1FFC5AB4" w:rsidRPr="57DB9C1A">
              <w:rPr>
                <w:rStyle w:val="Strong"/>
              </w:rPr>
              <w:t>W</w:t>
            </w:r>
            <w:r w:rsidR="50286C5E" w:rsidRPr="57DB9C1A">
              <w:rPr>
                <w:rStyle w:val="Strong"/>
              </w:rPr>
              <w:t>hat</w:t>
            </w:r>
            <w:r w:rsidR="00AF41AF">
              <w:rPr>
                <w:rStyle w:val="Strong"/>
              </w:rPr>
              <w:t xml:space="preserve"> is reflective </w:t>
            </w:r>
            <w:proofErr w:type="gramStart"/>
            <w:r w:rsidR="00AF41AF">
              <w:rPr>
                <w:rStyle w:val="Strong"/>
              </w:rPr>
              <w:t>writing?,</w:t>
            </w:r>
            <w:proofErr w:type="gramEnd"/>
            <w:r w:rsidR="00AF41AF">
              <w:rPr>
                <w:rStyle w:val="Strong"/>
              </w:rPr>
              <w:t xml:space="preserve"> Phase </w:t>
            </w:r>
            <w:r w:rsidR="00772725">
              <w:rPr>
                <w:rStyle w:val="Strong"/>
              </w:rPr>
              <w:t>5</w:t>
            </w:r>
            <w:r w:rsidR="00AF41AF">
              <w:rPr>
                <w:rStyle w:val="Strong"/>
              </w:rPr>
              <w:t xml:space="preserve">, activity </w:t>
            </w:r>
            <w:r w:rsidR="0073798D">
              <w:rPr>
                <w:rStyle w:val="Strong"/>
              </w:rPr>
              <w:t>7</w:t>
            </w:r>
            <w:r w:rsidR="00AF41AF">
              <w:rPr>
                <w:rStyle w:val="Strong"/>
              </w:rPr>
              <w:t xml:space="preserve"> – comparing reflective writing responses, Phase 6, activity </w:t>
            </w:r>
            <w:r w:rsidR="00BB6442">
              <w:rPr>
                <w:rStyle w:val="Strong"/>
              </w:rPr>
              <w:t>6</w:t>
            </w:r>
            <w:r w:rsidR="00AF41AF">
              <w:rPr>
                <w:rStyle w:val="Strong"/>
              </w:rPr>
              <w:t xml:space="preserve"> – reflective writing checklist</w:t>
            </w:r>
            <w:r w:rsidR="00574F9A">
              <w:rPr>
                <w:rStyle w:val="Strong"/>
              </w:rPr>
              <w:t xml:space="preserve"> </w:t>
            </w:r>
            <w:r w:rsidR="00574F9A" w:rsidRPr="00E342F5">
              <w:rPr>
                <w:rStyle w:val="Strong"/>
                <w:b w:val="0"/>
                <w:bCs w:val="0"/>
              </w:rPr>
              <w:t>and</w:t>
            </w:r>
            <w:r w:rsidR="00574F9A">
              <w:rPr>
                <w:rStyle w:val="Strong"/>
              </w:rPr>
              <w:t xml:space="preserve"> </w:t>
            </w:r>
            <w:r w:rsidR="00AF41AF">
              <w:rPr>
                <w:rStyle w:val="Strong"/>
              </w:rPr>
              <w:t xml:space="preserve">Phase </w:t>
            </w:r>
            <w:r w:rsidR="00BB6442">
              <w:rPr>
                <w:rStyle w:val="Strong"/>
              </w:rPr>
              <w:t>5</w:t>
            </w:r>
            <w:r w:rsidR="00AF41AF">
              <w:rPr>
                <w:rStyle w:val="Strong"/>
              </w:rPr>
              <w:t xml:space="preserve">, resource </w:t>
            </w:r>
            <w:r w:rsidR="00BB6442">
              <w:rPr>
                <w:rStyle w:val="Strong"/>
              </w:rPr>
              <w:t>2</w:t>
            </w:r>
            <w:r w:rsidR="00AF41AF">
              <w:rPr>
                <w:rStyle w:val="Strong"/>
              </w:rPr>
              <w:t xml:space="preserve"> – what a good reflection looks like</w:t>
            </w:r>
            <w:r w:rsidR="00095497">
              <w:rPr>
                <w:rStyle w:val="Strong"/>
                <w:b w:val="0"/>
                <w:bCs w:val="0"/>
              </w:rPr>
              <w:t>.</w:t>
            </w:r>
          </w:p>
        </w:tc>
      </w:tr>
      <w:tr w:rsidR="008607F5" w:rsidRPr="00C74632" w14:paraId="3CE4715B" w14:textId="77777777" w:rsidTr="0086589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9" w:type="pct"/>
          </w:tcPr>
          <w:p w14:paraId="2A68CB23" w14:textId="3183DB30" w:rsidR="008607F5" w:rsidRPr="00535ABA" w:rsidRDefault="008607F5" w:rsidP="00C20D10">
            <w:pPr>
              <w:rPr>
                <w:rStyle w:val="Strong"/>
                <w:b/>
                <w:bCs w:val="0"/>
              </w:rPr>
            </w:pPr>
            <w:r w:rsidRPr="00535ABA">
              <w:rPr>
                <w:rStyle w:val="Strong"/>
                <w:b/>
                <w:bCs w:val="0"/>
              </w:rPr>
              <w:t>Submit Part A and Part B.</w:t>
            </w:r>
          </w:p>
        </w:tc>
        <w:tc>
          <w:tcPr>
            <w:tcW w:w="3531" w:type="pct"/>
          </w:tcPr>
          <w:p w14:paraId="1145C6B3" w14:textId="22CFD242" w:rsidR="008607F5" w:rsidRPr="002556F0" w:rsidRDefault="003E6D8F" w:rsidP="005E75D7">
            <w:pPr>
              <w:cnfStyle w:val="000000010000" w:firstRow="0" w:lastRow="0" w:firstColumn="0" w:lastColumn="0" w:oddVBand="0" w:evenVBand="0" w:oddHBand="0" w:evenHBand="1" w:firstRowFirstColumn="0" w:firstRowLastColumn="0" w:lastRowFirstColumn="0" w:lastRowLastColumn="0"/>
              <w:rPr>
                <w:highlight w:val="yellow"/>
              </w:rPr>
            </w:pPr>
            <w:r w:rsidRPr="003E6D8F">
              <w:t>Nominate one group member to share</w:t>
            </w:r>
            <w:r w:rsidR="00545CD2">
              <w:t xml:space="preserve"> with your teacher</w:t>
            </w:r>
            <w:r w:rsidRPr="003E6D8F">
              <w:t xml:space="preserve"> </w:t>
            </w:r>
            <w:r>
              <w:t>the Canva</w:t>
            </w:r>
            <w:r w:rsidR="001D12BF">
              <w:t xml:space="preserve"> for Education</w:t>
            </w:r>
            <w:r>
              <w:t xml:space="preserve"> link to the group’s </w:t>
            </w:r>
            <w:r w:rsidR="00186E9B">
              <w:t>interactive multimodal digital text</w:t>
            </w:r>
            <w:r w:rsidR="00545CD2">
              <w:t xml:space="preserve"> (</w:t>
            </w:r>
            <w:r w:rsidR="2D03D31C">
              <w:t xml:space="preserve">group composition) </w:t>
            </w:r>
            <w:r w:rsidR="00545CD2">
              <w:t xml:space="preserve">(Part A). Submit your individually completed reflection questions for Part B in the format </w:t>
            </w:r>
            <w:r w:rsidR="009A2B87">
              <w:t xml:space="preserve">outlined </w:t>
            </w:r>
            <w:r w:rsidR="00AD48DA">
              <w:t>by your teacher.</w:t>
            </w:r>
          </w:p>
        </w:tc>
      </w:tr>
    </w:tbl>
    <w:p w14:paraId="6C64510E" w14:textId="18AB56B1" w:rsidR="000E1D4E" w:rsidRPr="000E1D4E" w:rsidRDefault="00F12D5C" w:rsidP="005E75D7">
      <w:pPr>
        <w:pStyle w:val="Heading1"/>
      </w:pPr>
      <w:bookmarkStart w:id="31" w:name="_Toc183086946"/>
      <w:r>
        <w:lastRenderedPageBreak/>
        <w:t xml:space="preserve">Marking </w:t>
      </w:r>
      <w:r w:rsidRPr="00D75C15">
        <w:t>guidelines</w:t>
      </w:r>
      <w:bookmarkEnd w:id="31"/>
    </w:p>
    <w:p w14:paraId="0BDC48BA" w14:textId="78B185AF" w:rsidR="000162A0" w:rsidRPr="000162A0" w:rsidRDefault="04DCC5A3" w:rsidP="000162A0">
      <w:pPr>
        <w:pStyle w:val="FeatureBox2"/>
      </w:pPr>
      <w:r w:rsidRPr="00D75C15">
        <w:rPr>
          <w:rStyle w:val="Strong"/>
        </w:rPr>
        <w:t>Teacher note</w:t>
      </w:r>
      <w:r w:rsidRPr="6230A30D">
        <w:rPr>
          <w:rFonts w:eastAsia="Arial"/>
          <w:szCs w:val="22"/>
        </w:rPr>
        <w:t>: t</w:t>
      </w:r>
      <w:r w:rsidR="77446846">
        <w:t>he</w:t>
      </w:r>
      <w:r w:rsidR="77446846" w:rsidRPr="00184886">
        <w:t xml:space="preserve"> </w:t>
      </w:r>
      <w:r w:rsidR="77446846" w:rsidRPr="005E75D7">
        <w:t>structure</w:t>
      </w:r>
      <w:r w:rsidR="77446846" w:rsidRPr="00184886">
        <w:t xml:space="preserve"> of the marking criteria depends on the requirements of the assessment task. </w:t>
      </w:r>
      <w:r w:rsidR="3D0B766E" w:rsidRPr="00184886">
        <w:t xml:space="preserve">Two marking criteria </w:t>
      </w:r>
      <w:r w:rsidR="00A74A68" w:rsidRPr="00184886">
        <w:t xml:space="preserve">templates </w:t>
      </w:r>
      <w:r w:rsidR="3D0B766E" w:rsidRPr="00184886">
        <w:t>have</w:t>
      </w:r>
      <w:r w:rsidR="77446846" w:rsidRPr="00184886">
        <w:t xml:space="preserve"> been provided</w:t>
      </w:r>
      <w:r w:rsidR="1A24B52E" w:rsidRPr="00184886">
        <w:t xml:space="preserve">. This </w:t>
      </w:r>
      <w:r w:rsidR="6FDD4C9E" w:rsidRPr="00184886">
        <w:t>demonstrate</w:t>
      </w:r>
      <w:r w:rsidR="488BB045" w:rsidRPr="00184886">
        <w:t>s</w:t>
      </w:r>
      <w:r w:rsidR="6FDD4C9E" w:rsidRPr="00184886">
        <w:t xml:space="preserve"> </w:t>
      </w:r>
      <w:r w:rsidR="49B39D53" w:rsidRPr="00184886">
        <w:t>the various approaches to marking criteria.</w:t>
      </w:r>
    </w:p>
    <w:p w14:paraId="4D0E0609" w14:textId="14AD417D" w:rsidR="1F274AB5" w:rsidRPr="00184886" w:rsidRDefault="46FE5D36" w:rsidP="00CF39CC">
      <w:pPr>
        <w:pStyle w:val="FeatureBox2"/>
      </w:pPr>
      <w:r w:rsidRPr="00184886">
        <w:t>The K</w:t>
      </w:r>
      <w:r w:rsidR="00AB1591" w:rsidRPr="00184886">
        <w:t>–10</w:t>
      </w:r>
      <w:r w:rsidRPr="00184886">
        <w:t xml:space="preserve"> </w:t>
      </w:r>
      <w:hyperlink r:id="rId29">
        <w:r w:rsidRPr="00184886">
          <w:rPr>
            <w:rStyle w:val="Hyperlink"/>
          </w:rPr>
          <w:t>Common Grade Scale</w:t>
        </w:r>
      </w:hyperlink>
      <w:r w:rsidRPr="00184886">
        <w:t xml:space="preserve"> </w:t>
      </w:r>
      <w:r w:rsidR="1F274AB5" w:rsidRPr="00184886">
        <w:t xml:space="preserve">can be used to report student achievement in both primary and junior secondary years in all NSW schools. Teachers may find the </w:t>
      </w:r>
      <w:r w:rsidR="29F9186D" w:rsidRPr="00184886">
        <w:t>language</w:t>
      </w:r>
      <w:r w:rsidR="1F274AB5" w:rsidRPr="00184886">
        <w:t xml:space="preserve"> helpful when composing their own marking criteria.</w:t>
      </w:r>
    </w:p>
    <w:p w14:paraId="38655FE1" w14:textId="7073F96A" w:rsidR="5106337C" w:rsidRPr="00184886" w:rsidRDefault="5106337C" w:rsidP="00CF39CC">
      <w:pPr>
        <w:pStyle w:val="FeatureBox2"/>
      </w:pPr>
      <w:r w:rsidRPr="004F183B">
        <w:t>The English Stage 5</w:t>
      </w:r>
      <w:r w:rsidR="00921B35">
        <w:t xml:space="preserve"> </w:t>
      </w:r>
      <w:r w:rsidR="00DF1E93">
        <w:t>(</w:t>
      </w:r>
      <w:r w:rsidR="0FA3E850" w:rsidRPr="004F183B">
        <w:t>Year 10</w:t>
      </w:r>
      <w:r w:rsidR="00DF1E93">
        <w:t>)</w:t>
      </w:r>
      <w:r w:rsidR="0FA3E850" w:rsidRPr="004F183B">
        <w:t xml:space="preserve"> </w:t>
      </w:r>
      <w:r w:rsidRPr="004F183B">
        <w:t>R</w:t>
      </w:r>
      <w:r w:rsidR="6DA7E352" w:rsidRPr="004F183B">
        <w:t xml:space="preserve">ecord of School Achievement </w:t>
      </w:r>
      <w:hyperlink r:id="rId30" w:anchor="course-performance-descriptors-english_k_10_2022">
        <w:r w:rsidR="6DA7E352" w:rsidRPr="004F183B">
          <w:rPr>
            <w:rStyle w:val="Hyperlink"/>
          </w:rPr>
          <w:t>C</w:t>
        </w:r>
        <w:r w:rsidRPr="004F183B">
          <w:rPr>
            <w:rStyle w:val="Hyperlink"/>
          </w:rPr>
          <w:t>ourse performance descriptors</w:t>
        </w:r>
      </w:hyperlink>
      <w:r w:rsidRPr="004F183B">
        <w:t xml:space="preserve"> </w:t>
      </w:r>
      <w:r w:rsidR="3994196D" w:rsidRPr="004F183B">
        <w:t xml:space="preserve">are used to </w:t>
      </w:r>
      <w:r w:rsidR="60826583" w:rsidRPr="004F183B">
        <w:t>‘</w:t>
      </w:r>
      <w:r w:rsidR="3994196D" w:rsidRPr="004F183B">
        <w:t xml:space="preserve">identify and report a student’s level of achievement in a Board Developed Course at the end of Stage 5’ (NESA 2022). </w:t>
      </w:r>
      <w:r w:rsidR="41DA852A" w:rsidRPr="004F183B">
        <w:t>Teachers may find the language and descriptions helpful interpretations of the holistic descriptions of the typical achievement a</w:t>
      </w:r>
      <w:r w:rsidR="6B54333B" w:rsidRPr="004F183B">
        <w:t>t different grade levels in English.</w:t>
      </w:r>
    </w:p>
    <w:p w14:paraId="65C325BE" w14:textId="6F08C186" w:rsidR="28C85128" w:rsidRDefault="28C85128" w:rsidP="00DF1E93">
      <w:pPr>
        <w:pStyle w:val="Heading2"/>
      </w:pPr>
      <w:bookmarkStart w:id="32" w:name="_Toc126939003"/>
      <w:bookmarkStart w:id="33" w:name="_Toc183086947"/>
      <w:r>
        <w:t xml:space="preserve">Marking </w:t>
      </w:r>
      <w:r w:rsidRPr="00DF1E93">
        <w:t>criteria</w:t>
      </w:r>
      <w:bookmarkEnd w:id="32"/>
      <w:bookmarkEnd w:id="33"/>
    </w:p>
    <w:p w14:paraId="2BC72CA3" w14:textId="77F3D875" w:rsidR="00C42CE8" w:rsidRDefault="00C42CE8" w:rsidP="00C42CE8">
      <w:pPr>
        <w:rPr>
          <w:rStyle w:val="Strong"/>
        </w:rPr>
      </w:pPr>
      <w:r w:rsidRPr="00AE51EA">
        <w:rPr>
          <w:rStyle w:val="Strong"/>
        </w:rPr>
        <w:t xml:space="preserve">Part A </w:t>
      </w:r>
      <w:r w:rsidR="00CE3AE8" w:rsidRPr="00AE51EA">
        <w:rPr>
          <w:rStyle w:val="Strong"/>
        </w:rPr>
        <w:t xml:space="preserve">– interactive multimodal digital text (group composition) </w:t>
      </w:r>
      <w:r w:rsidRPr="00AE51EA">
        <w:rPr>
          <w:rStyle w:val="Strong"/>
        </w:rPr>
        <w:t>marking criteria</w:t>
      </w:r>
    </w:p>
    <w:p w14:paraId="01F4B610" w14:textId="3AA85CA4" w:rsidR="004C5020" w:rsidRPr="00F13C79" w:rsidRDefault="00100146" w:rsidP="00DF1E93">
      <w:pPr>
        <w:pStyle w:val="FeatureBox2"/>
      </w:pPr>
      <w:r>
        <w:rPr>
          <w:rStyle w:val="Strong"/>
        </w:rPr>
        <w:t>Teacher note</w:t>
      </w:r>
      <w:r w:rsidRPr="00F13C79">
        <w:t>:</w:t>
      </w:r>
      <w:r>
        <w:rPr>
          <w:rStyle w:val="Strong"/>
        </w:rPr>
        <w:t xml:space="preserve"> </w:t>
      </w:r>
      <w:r w:rsidRPr="00F13C79">
        <w:t>a</w:t>
      </w:r>
      <w:r w:rsidR="00F10107" w:rsidRPr="00F13C79">
        <w:t xml:space="preserve">s Part A </w:t>
      </w:r>
      <w:r w:rsidR="0021661F" w:rsidRPr="00F13C79">
        <w:t xml:space="preserve">is a group </w:t>
      </w:r>
      <w:r w:rsidR="00AA6C11" w:rsidRPr="00F13C79">
        <w:t>composition, all group members should</w:t>
      </w:r>
      <w:r w:rsidR="00005B19" w:rsidRPr="00F13C79">
        <w:t xml:space="preserve"> be awarded the same grade for this part of the task.</w:t>
      </w:r>
    </w:p>
    <w:p w14:paraId="3386DF9C" w14:textId="65A0026B" w:rsidR="008A6C3C" w:rsidRDefault="00F13C79" w:rsidP="00F13C79">
      <w:pPr>
        <w:pStyle w:val="Caption"/>
      </w:pPr>
      <w:r>
        <w:t xml:space="preserve">Table </w:t>
      </w:r>
      <w:r>
        <w:fldChar w:fldCharType="begin"/>
      </w:r>
      <w:r>
        <w:instrText xml:space="preserve"> SEQ Table \* ARABIC </w:instrText>
      </w:r>
      <w:r>
        <w:fldChar w:fldCharType="separate"/>
      </w:r>
      <w:r w:rsidR="00514A18">
        <w:rPr>
          <w:noProof/>
        </w:rPr>
        <w:t>4</w:t>
      </w:r>
      <w:r>
        <w:fldChar w:fldCharType="end"/>
      </w:r>
      <w:r>
        <w:t xml:space="preserve"> </w:t>
      </w:r>
      <w:r w:rsidR="008A6C3C">
        <w:t xml:space="preserve">– </w:t>
      </w:r>
      <w:r w:rsidR="000208DC">
        <w:t>P</w:t>
      </w:r>
      <w:r w:rsidR="00C42CE8">
        <w:t>art A</w:t>
      </w:r>
      <w:r w:rsidR="00C04221">
        <w:t xml:space="preserve"> </w:t>
      </w:r>
      <w:r w:rsidR="00B2261A">
        <w:t>–</w:t>
      </w:r>
      <w:r w:rsidR="00C04221">
        <w:t xml:space="preserve"> </w:t>
      </w:r>
      <w:r w:rsidR="00B2261A">
        <w:t>interactive multimodal digital text (group composition)</w:t>
      </w:r>
      <w:r w:rsidR="00C42CE8">
        <w:t xml:space="preserve"> </w:t>
      </w:r>
      <w:r w:rsidR="008A6C3C">
        <w:t>marking criteria</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8A6C3C" w:rsidRPr="008A6C3C" w14:paraId="5B3F78FA" w14:textId="77777777" w:rsidTr="000208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29CAB37" w14:textId="77777777" w:rsidR="008A6C3C" w:rsidRPr="000208DC" w:rsidRDefault="008A6C3C" w:rsidP="008A6C3C">
            <w:pPr>
              <w:rPr>
                <w:rStyle w:val="Strong"/>
                <w:b/>
                <w:bCs w:val="0"/>
              </w:rPr>
            </w:pPr>
            <w:bookmarkStart w:id="34" w:name="_Toc126939004"/>
            <w:r w:rsidRPr="000208DC">
              <w:rPr>
                <w:rStyle w:val="Strong"/>
                <w:b/>
                <w:bCs w:val="0"/>
              </w:rPr>
              <w:t>Grade</w:t>
            </w:r>
          </w:p>
        </w:tc>
        <w:tc>
          <w:tcPr>
            <w:tcW w:w="4487" w:type="pct"/>
          </w:tcPr>
          <w:p w14:paraId="4F611A6C" w14:textId="77777777" w:rsidR="008A6C3C" w:rsidRPr="000208DC" w:rsidRDefault="008A6C3C" w:rsidP="008A6C3C">
            <w:pPr>
              <w:cnfStyle w:val="100000000000" w:firstRow="1" w:lastRow="0" w:firstColumn="0" w:lastColumn="0" w:oddVBand="0" w:evenVBand="0" w:oddHBand="0" w:evenHBand="0" w:firstRowFirstColumn="0" w:firstRowLastColumn="0" w:lastRowFirstColumn="0" w:lastRowLastColumn="0"/>
              <w:rPr>
                <w:rStyle w:val="Strong"/>
                <w:b/>
                <w:bCs w:val="0"/>
              </w:rPr>
            </w:pPr>
            <w:r w:rsidRPr="000208DC">
              <w:rPr>
                <w:rStyle w:val="Strong"/>
                <w:b/>
                <w:bCs w:val="0"/>
              </w:rPr>
              <w:t>Marking guideline descriptors</w:t>
            </w:r>
          </w:p>
        </w:tc>
      </w:tr>
      <w:tr w:rsidR="008A6C3C" w:rsidRPr="008A6C3C" w14:paraId="7722AE70" w14:textId="77777777" w:rsidTr="00020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2D10F433" w14:textId="77777777" w:rsidR="008A6C3C" w:rsidRPr="000208DC" w:rsidRDefault="008A6C3C" w:rsidP="008A6C3C">
            <w:pPr>
              <w:rPr>
                <w:rStyle w:val="Strong"/>
                <w:b/>
                <w:bCs w:val="0"/>
              </w:rPr>
            </w:pPr>
            <w:r w:rsidRPr="000208DC">
              <w:rPr>
                <w:rStyle w:val="Strong"/>
                <w:b/>
                <w:bCs w:val="0"/>
              </w:rPr>
              <w:t>A</w:t>
            </w:r>
          </w:p>
        </w:tc>
        <w:tc>
          <w:tcPr>
            <w:tcW w:w="4487" w:type="pct"/>
          </w:tcPr>
          <w:p w14:paraId="32F2892F" w14:textId="07A3B675" w:rsidR="00C4293D" w:rsidRPr="00200605" w:rsidRDefault="00152039" w:rsidP="000208DC">
            <w:pPr>
              <w:pStyle w:val="ListBullet"/>
              <w:cnfStyle w:val="000000100000" w:firstRow="0" w:lastRow="0" w:firstColumn="0" w:lastColumn="0" w:oddVBand="0" w:evenVBand="0" w:oddHBand="1" w:evenHBand="0" w:firstRowFirstColumn="0" w:firstRowLastColumn="0" w:lastRowFirstColumn="0" w:lastRowLastColumn="0"/>
            </w:pPr>
            <w:r w:rsidRPr="000208DC">
              <w:t>Craft</w:t>
            </w:r>
            <w:r w:rsidR="001335F2" w:rsidRPr="000208DC">
              <w:t>s</w:t>
            </w:r>
            <w:r w:rsidRPr="00200605">
              <w:t xml:space="preserve"> an engaging </w:t>
            </w:r>
            <w:r w:rsidR="00A45128" w:rsidRPr="00200605">
              <w:t xml:space="preserve">digital </w:t>
            </w:r>
            <w:r w:rsidRPr="00200605">
              <w:t xml:space="preserve">text that </w:t>
            </w:r>
            <w:r w:rsidR="0080371B" w:rsidRPr="00200605">
              <w:t>in</w:t>
            </w:r>
            <w:r w:rsidR="00C613AC" w:rsidRPr="00200605">
              <w:t>cludes</w:t>
            </w:r>
            <w:r w:rsidR="00861615" w:rsidRPr="00200605">
              <w:t xml:space="preserve"> purpo</w:t>
            </w:r>
            <w:r w:rsidR="00596FE7" w:rsidRPr="00200605">
              <w:t>seful</w:t>
            </w:r>
            <w:r w:rsidR="00320CA3" w:rsidRPr="00200605">
              <w:t>ly selected codes and conventions from a range of modes</w:t>
            </w:r>
            <w:r w:rsidR="00030F6A" w:rsidRPr="00200605">
              <w:t xml:space="preserve"> (</w:t>
            </w:r>
            <w:r w:rsidR="00030F6A" w:rsidRPr="000208DC">
              <w:rPr>
                <w:rStyle w:val="Strong"/>
              </w:rPr>
              <w:t>EN5-ECA-01</w:t>
            </w:r>
            <w:r w:rsidR="00030F6A" w:rsidRPr="00200605">
              <w:t>: Representing</w:t>
            </w:r>
            <w:r w:rsidR="003C1810">
              <w:t>;</w:t>
            </w:r>
            <w:r w:rsidR="00030F6A" w:rsidRPr="00200605">
              <w:t xml:space="preserve"> </w:t>
            </w:r>
            <w:r w:rsidR="00030F6A" w:rsidRPr="000208DC">
              <w:rPr>
                <w:rStyle w:val="Strong"/>
              </w:rPr>
              <w:t>EN5-URA-01</w:t>
            </w:r>
            <w:r w:rsidR="00030F6A" w:rsidRPr="00200605">
              <w:t>: Code and convention)</w:t>
            </w:r>
          </w:p>
          <w:p w14:paraId="6D52B1BA" w14:textId="4B3CCBC5" w:rsidR="008A6C3C" w:rsidRPr="00200605" w:rsidRDefault="00FC42E1" w:rsidP="0067486A">
            <w:pPr>
              <w:pStyle w:val="ListBullet"/>
              <w:cnfStyle w:val="000000100000" w:firstRow="0" w:lastRow="0" w:firstColumn="0" w:lastColumn="0" w:oddVBand="0" w:evenVBand="0" w:oddHBand="1" w:evenHBand="0" w:firstRowFirstColumn="0" w:firstRowLastColumn="0" w:lastRowFirstColumn="0" w:lastRowLastColumn="0"/>
            </w:pPr>
            <w:r w:rsidRPr="00200605">
              <w:t xml:space="preserve">Crafts a text that </w:t>
            </w:r>
            <w:r w:rsidR="00EB4FDC" w:rsidRPr="00200605">
              <w:t>effectively represents</w:t>
            </w:r>
            <w:r w:rsidR="00466F2E" w:rsidRPr="00200605">
              <w:t xml:space="preserve"> complex ideas </w:t>
            </w:r>
            <w:r w:rsidR="00A21B39" w:rsidRPr="00200605">
              <w:t>to engage responders</w:t>
            </w:r>
            <w:r w:rsidR="006406A2" w:rsidRPr="00200605">
              <w:t xml:space="preserve"> (</w:t>
            </w:r>
            <w:r w:rsidR="006406A2" w:rsidRPr="0067486A">
              <w:rPr>
                <w:rStyle w:val="Strong"/>
              </w:rPr>
              <w:t>EN5-ECA-01</w:t>
            </w:r>
            <w:r w:rsidR="006406A2" w:rsidRPr="00200605">
              <w:t>: Representing)</w:t>
            </w:r>
          </w:p>
          <w:p w14:paraId="18790E34" w14:textId="2FBC105B" w:rsidR="008A6C3C" w:rsidRPr="008A6C3C" w:rsidRDefault="008F72A3" w:rsidP="0067486A">
            <w:pPr>
              <w:pStyle w:val="ListBullet"/>
              <w:cnfStyle w:val="000000100000" w:firstRow="0" w:lastRow="0" w:firstColumn="0" w:lastColumn="0" w:oddVBand="0" w:evenVBand="0" w:oddHBand="1" w:evenHBand="0" w:firstRowFirstColumn="0" w:firstRowLastColumn="0" w:lastRowFirstColumn="0" w:lastRowLastColumn="0"/>
            </w:pPr>
            <w:r w:rsidRPr="00200605">
              <w:t xml:space="preserve">Effectively </w:t>
            </w:r>
            <w:r w:rsidR="006D6D89" w:rsidRPr="00200605">
              <w:t xml:space="preserve">selects and </w:t>
            </w:r>
            <w:r w:rsidR="002A2C9B" w:rsidRPr="00200605">
              <w:t>embed</w:t>
            </w:r>
            <w:r w:rsidR="00CB6720" w:rsidRPr="00200605">
              <w:t>s</w:t>
            </w:r>
            <w:r w:rsidR="00227DC2" w:rsidRPr="00200605">
              <w:t xml:space="preserve"> </w:t>
            </w:r>
            <w:r w:rsidR="005B71E3" w:rsidRPr="00200605">
              <w:t>a range of</w:t>
            </w:r>
            <w:r w:rsidR="00227DC2" w:rsidRPr="00200605">
              <w:t xml:space="preserve"> </w:t>
            </w:r>
            <w:r w:rsidR="002A2C9B" w:rsidRPr="00200605">
              <w:t xml:space="preserve">interactive </w:t>
            </w:r>
            <w:r w:rsidR="00E02C3B" w:rsidRPr="00200605">
              <w:t>elements</w:t>
            </w:r>
            <w:r w:rsidR="007A210D" w:rsidRPr="00200605">
              <w:t xml:space="preserve"> </w:t>
            </w:r>
            <w:r w:rsidR="00FD1B8A" w:rsidRPr="00200605">
              <w:t xml:space="preserve">that </w:t>
            </w:r>
            <w:r w:rsidR="00D02D9A" w:rsidRPr="00200605">
              <w:t xml:space="preserve">make the responder an active participant in </w:t>
            </w:r>
            <w:r w:rsidR="00D02D9A" w:rsidRPr="0067486A">
              <w:t>the</w:t>
            </w:r>
            <w:r w:rsidR="00D02D9A" w:rsidRPr="00200605">
              <w:t xml:space="preserve"> </w:t>
            </w:r>
            <w:r w:rsidR="00934BA4" w:rsidRPr="00200605">
              <w:t xml:space="preserve">text </w:t>
            </w:r>
            <w:r w:rsidR="007A210D" w:rsidRPr="00200605">
              <w:t>(</w:t>
            </w:r>
            <w:r w:rsidR="007A210D" w:rsidRPr="0067486A">
              <w:rPr>
                <w:rStyle w:val="Strong"/>
              </w:rPr>
              <w:t>EN5-ECA-01</w:t>
            </w:r>
            <w:r w:rsidR="007A210D" w:rsidRPr="00200605">
              <w:t xml:space="preserve">: Argument and </w:t>
            </w:r>
            <w:r w:rsidR="007A210D" w:rsidRPr="00200605">
              <w:lastRenderedPageBreak/>
              <w:t>authority)</w:t>
            </w:r>
          </w:p>
        </w:tc>
      </w:tr>
      <w:tr w:rsidR="008A6C3C" w:rsidRPr="008A6C3C" w14:paraId="34D3EBE0" w14:textId="77777777" w:rsidTr="0002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88AFED2" w14:textId="77777777" w:rsidR="008A6C3C" w:rsidRPr="000208DC" w:rsidRDefault="008A6C3C" w:rsidP="008A6C3C">
            <w:pPr>
              <w:rPr>
                <w:rStyle w:val="Strong"/>
                <w:b/>
                <w:bCs w:val="0"/>
              </w:rPr>
            </w:pPr>
            <w:r w:rsidRPr="000208DC">
              <w:rPr>
                <w:rStyle w:val="Strong"/>
                <w:b/>
                <w:bCs w:val="0"/>
              </w:rPr>
              <w:lastRenderedPageBreak/>
              <w:t>B</w:t>
            </w:r>
          </w:p>
        </w:tc>
        <w:tc>
          <w:tcPr>
            <w:tcW w:w="4487" w:type="pct"/>
          </w:tcPr>
          <w:p w14:paraId="14D2A92F" w14:textId="131302D7" w:rsidR="00FE675B" w:rsidRPr="00CA65F5" w:rsidRDefault="00FE675B" w:rsidP="00323092">
            <w:pPr>
              <w:pStyle w:val="ListBullet"/>
              <w:cnfStyle w:val="000000010000" w:firstRow="0" w:lastRow="0" w:firstColumn="0" w:lastColumn="0" w:oddVBand="0" w:evenVBand="0" w:oddHBand="0" w:evenHBand="1" w:firstRowFirstColumn="0" w:firstRowLastColumn="0" w:lastRowFirstColumn="0" w:lastRowLastColumn="0"/>
            </w:pPr>
            <w:r w:rsidRPr="00CA65F5">
              <w:t xml:space="preserve">Crafts a </w:t>
            </w:r>
            <w:r w:rsidR="00B208F3" w:rsidRPr="00CA65F5">
              <w:t>digital</w:t>
            </w:r>
            <w:r w:rsidRPr="00CA65F5">
              <w:t xml:space="preserve"> text that includes</w:t>
            </w:r>
            <w:r w:rsidR="00040F5E" w:rsidRPr="00CA65F5">
              <w:t xml:space="preserve"> </w:t>
            </w:r>
            <w:r w:rsidRPr="00CA65F5">
              <w:t>codes and conventions from a range of modes (</w:t>
            </w:r>
            <w:r w:rsidRPr="00323092">
              <w:rPr>
                <w:rStyle w:val="Strong"/>
              </w:rPr>
              <w:t>EN5-ECA-01</w:t>
            </w:r>
            <w:r w:rsidRPr="00CA65F5">
              <w:t>: Representing</w:t>
            </w:r>
            <w:r w:rsidR="003C1810">
              <w:t>;</w:t>
            </w:r>
            <w:r w:rsidRPr="00CA65F5">
              <w:t xml:space="preserve"> </w:t>
            </w:r>
            <w:r w:rsidRPr="00323092">
              <w:rPr>
                <w:rStyle w:val="Strong"/>
              </w:rPr>
              <w:t>EN5-URA-01</w:t>
            </w:r>
            <w:r w:rsidRPr="00CA65F5">
              <w:t>: Code and convention)</w:t>
            </w:r>
          </w:p>
          <w:p w14:paraId="70B1251F" w14:textId="51CB516C" w:rsidR="00FE675B" w:rsidRPr="00CA65F5" w:rsidRDefault="00FE675B" w:rsidP="00323092">
            <w:pPr>
              <w:pStyle w:val="ListBullet"/>
              <w:cnfStyle w:val="000000010000" w:firstRow="0" w:lastRow="0" w:firstColumn="0" w:lastColumn="0" w:oddVBand="0" w:evenVBand="0" w:oddHBand="0" w:evenHBand="1" w:firstRowFirstColumn="0" w:firstRowLastColumn="0" w:lastRowFirstColumn="0" w:lastRowLastColumn="0"/>
            </w:pPr>
            <w:r w:rsidRPr="00CA65F5">
              <w:t>Crafts a text that represents complex ideas to engage responders (</w:t>
            </w:r>
            <w:r w:rsidRPr="00323092">
              <w:rPr>
                <w:rStyle w:val="Strong"/>
              </w:rPr>
              <w:t>EN5-ECA-01</w:t>
            </w:r>
            <w:r w:rsidRPr="00CA65F5">
              <w:t>: Representing)</w:t>
            </w:r>
          </w:p>
          <w:p w14:paraId="3732D9A2" w14:textId="07335F23" w:rsidR="008A6C3C" w:rsidRPr="008A6C3C" w:rsidRDefault="00AD03E8" w:rsidP="0067486A">
            <w:pPr>
              <w:pStyle w:val="ListBullet"/>
              <w:cnfStyle w:val="000000010000" w:firstRow="0" w:lastRow="0" w:firstColumn="0" w:lastColumn="0" w:oddVBand="0" w:evenVBand="0" w:oddHBand="0" w:evenHBand="1" w:firstRowFirstColumn="0" w:firstRowLastColumn="0" w:lastRowFirstColumn="0" w:lastRowLastColumn="0"/>
            </w:pPr>
            <w:r w:rsidRPr="00CA65F5">
              <w:t>S</w:t>
            </w:r>
            <w:r w:rsidR="00FE675B" w:rsidRPr="00CA65F5">
              <w:t xml:space="preserve">elects and embeds </w:t>
            </w:r>
            <w:r w:rsidR="00403C05" w:rsidRPr="00CA65F5">
              <w:t>i</w:t>
            </w:r>
            <w:r w:rsidR="00FE675B" w:rsidRPr="00CA65F5">
              <w:t xml:space="preserve">nteractive elements that make the responder an active participant in </w:t>
            </w:r>
            <w:r w:rsidR="00FE675B" w:rsidRPr="0067486A">
              <w:t>the</w:t>
            </w:r>
            <w:r w:rsidR="00FE675B" w:rsidRPr="00CA65F5">
              <w:t xml:space="preserve"> text (</w:t>
            </w:r>
            <w:r w:rsidR="00FE675B" w:rsidRPr="00323092">
              <w:rPr>
                <w:rStyle w:val="Strong"/>
              </w:rPr>
              <w:t>EN5-ECA-01</w:t>
            </w:r>
            <w:r w:rsidR="00FE675B" w:rsidRPr="00CA65F5">
              <w:t>: Argument and authority)</w:t>
            </w:r>
          </w:p>
        </w:tc>
      </w:tr>
      <w:tr w:rsidR="008A6C3C" w:rsidRPr="008A6C3C" w14:paraId="50FE2920" w14:textId="77777777" w:rsidTr="00020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0CC9EA" w14:textId="77777777" w:rsidR="008A6C3C" w:rsidRPr="000208DC" w:rsidRDefault="008A6C3C" w:rsidP="008A6C3C">
            <w:pPr>
              <w:rPr>
                <w:rStyle w:val="Strong"/>
                <w:b/>
                <w:bCs w:val="0"/>
              </w:rPr>
            </w:pPr>
            <w:r w:rsidRPr="000208DC">
              <w:rPr>
                <w:rStyle w:val="Strong"/>
                <w:b/>
                <w:bCs w:val="0"/>
              </w:rPr>
              <w:t>C</w:t>
            </w:r>
          </w:p>
        </w:tc>
        <w:tc>
          <w:tcPr>
            <w:tcW w:w="4487" w:type="pct"/>
          </w:tcPr>
          <w:p w14:paraId="250FB173" w14:textId="001E7715" w:rsidR="00403C05" w:rsidRPr="00CA65F5" w:rsidRDefault="00B208F3" w:rsidP="00323092">
            <w:pPr>
              <w:pStyle w:val="ListBullet"/>
              <w:cnfStyle w:val="000000100000" w:firstRow="0" w:lastRow="0" w:firstColumn="0" w:lastColumn="0" w:oddVBand="0" w:evenVBand="0" w:oddHBand="1" w:evenHBand="0" w:firstRowFirstColumn="0" w:firstRowLastColumn="0" w:lastRowFirstColumn="0" w:lastRowLastColumn="0"/>
            </w:pPr>
            <w:r w:rsidRPr="00CA65F5">
              <w:t xml:space="preserve">Composes </w:t>
            </w:r>
            <w:r w:rsidR="00403C05" w:rsidRPr="00CA65F5">
              <w:t xml:space="preserve">a </w:t>
            </w:r>
            <w:r w:rsidR="002369ED" w:rsidRPr="00CA65F5">
              <w:t>digital</w:t>
            </w:r>
            <w:r w:rsidR="00403C05" w:rsidRPr="00CA65F5">
              <w:t xml:space="preserve"> text that includes codes and conventions from </w:t>
            </w:r>
            <w:r w:rsidR="0034494E" w:rsidRPr="00CA65F5">
              <w:t xml:space="preserve">at least </w:t>
            </w:r>
            <w:r w:rsidR="00C50C21" w:rsidRPr="00CA65F5">
              <w:t>2 modes</w:t>
            </w:r>
            <w:r w:rsidR="00403C05" w:rsidRPr="00CA65F5">
              <w:t xml:space="preserve"> (</w:t>
            </w:r>
            <w:r w:rsidR="00403C05" w:rsidRPr="00323092">
              <w:rPr>
                <w:rStyle w:val="Strong"/>
              </w:rPr>
              <w:t>EN5-ECA-01</w:t>
            </w:r>
            <w:r w:rsidR="00403C05" w:rsidRPr="00CA65F5">
              <w:t>: Representing</w:t>
            </w:r>
            <w:r w:rsidR="003C1810">
              <w:t>;</w:t>
            </w:r>
            <w:r w:rsidR="00403C05" w:rsidRPr="00CA65F5">
              <w:t xml:space="preserve"> </w:t>
            </w:r>
            <w:r w:rsidR="00403C05" w:rsidRPr="00323092">
              <w:rPr>
                <w:rStyle w:val="Strong"/>
              </w:rPr>
              <w:t>EN5-URA-01</w:t>
            </w:r>
            <w:r w:rsidR="00403C05" w:rsidRPr="00CA65F5">
              <w:t>: Code and convention)</w:t>
            </w:r>
          </w:p>
          <w:p w14:paraId="661748FD" w14:textId="6E9EB9D2" w:rsidR="00403C05" w:rsidRPr="00CA65F5" w:rsidRDefault="00B208F3" w:rsidP="00323092">
            <w:pPr>
              <w:pStyle w:val="ListBullet"/>
              <w:cnfStyle w:val="000000100000" w:firstRow="0" w:lastRow="0" w:firstColumn="0" w:lastColumn="0" w:oddVBand="0" w:evenVBand="0" w:oddHBand="1" w:evenHBand="0" w:firstRowFirstColumn="0" w:firstRowLastColumn="0" w:lastRowFirstColumn="0" w:lastRowLastColumn="0"/>
            </w:pPr>
            <w:r w:rsidRPr="00CA65F5">
              <w:t>Composes</w:t>
            </w:r>
            <w:r w:rsidR="00403C05" w:rsidRPr="00CA65F5">
              <w:t xml:space="preserve"> a text that represents ideas to engage responders (</w:t>
            </w:r>
            <w:r w:rsidR="00403C05" w:rsidRPr="00323092">
              <w:rPr>
                <w:rStyle w:val="Strong"/>
              </w:rPr>
              <w:t>EN5-ECA-01</w:t>
            </w:r>
            <w:r w:rsidR="00403C05" w:rsidRPr="00CA65F5">
              <w:t>: Representing)</w:t>
            </w:r>
          </w:p>
          <w:p w14:paraId="4B8BE5DD" w14:textId="21351003" w:rsidR="008A6C3C" w:rsidRPr="008A6C3C" w:rsidRDefault="002A725B" w:rsidP="00CA65F5">
            <w:pPr>
              <w:pStyle w:val="ListBullet"/>
              <w:cnfStyle w:val="000000100000" w:firstRow="0" w:lastRow="0" w:firstColumn="0" w:lastColumn="0" w:oddVBand="0" w:evenVBand="0" w:oddHBand="1" w:evenHBand="0" w:firstRowFirstColumn="0" w:firstRowLastColumn="0" w:lastRowFirstColumn="0" w:lastRowLastColumn="0"/>
            </w:pPr>
            <w:r w:rsidRPr="00CA65F5">
              <w:t>Includes</w:t>
            </w:r>
            <w:r w:rsidR="00403C05" w:rsidRPr="00CA65F5">
              <w:t xml:space="preserve"> interactive elements that make the responder a participant in the text (</w:t>
            </w:r>
            <w:r w:rsidR="00403C05" w:rsidRPr="00323092">
              <w:rPr>
                <w:rStyle w:val="Strong"/>
              </w:rPr>
              <w:t>EN5-ECA-01</w:t>
            </w:r>
            <w:r w:rsidR="00403C05" w:rsidRPr="00CA65F5">
              <w:t>: Argument and authority)</w:t>
            </w:r>
          </w:p>
        </w:tc>
      </w:tr>
      <w:tr w:rsidR="008A6C3C" w:rsidRPr="008A6C3C" w14:paraId="129B87A2" w14:textId="77777777" w:rsidTr="000208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417C824C" w14:textId="77777777" w:rsidR="008A6C3C" w:rsidRPr="000208DC" w:rsidRDefault="008A6C3C" w:rsidP="008A6C3C">
            <w:pPr>
              <w:rPr>
                <w:rStyle w:val="Strong"/>
                <w:b/>
                <w:bCs w:val="0"/>
              </w:rPr>
            </w:pPr>
            <w:r w:rsidRPr="000208DC">
              <w:rPr>
                <w:rStyle w:val="Strong"/>
                <w:b/>
                <w:bCs w:val="0"/>
              </w:rPr>
              <w:t>D</w:t>
            </w:r>
          </w:p>
        </w:tc>
        <w:tc>
          <w:tcPr>
            <w:tcW w:w="4487" w:type="pct"/>
          </w:tcPr>
          <w:p w14:paraId="65A02C8F" w14:textId="03020C92" w:rsidR="00BA4C0C" w:rsidRPr="00660CBD" w:rsidRDefault="002369ED" w:rsidP="00323092">
            <w:pPr>
              <w:pStyle w:val="ListBullet"/>
              <w:cnfStyle w:val="000000010000" w:firstRow="0" w:lastRow="0" w:firstColumn="0" w:lastColumn="0" w:oddVBand="0" w:evenVBand="0" w:oddHBand="0" w:evenHBand="1" w:firstRowFirstColumn="0" w:firstRowLastColumn="0" w:lastRowFirstColumn="0" w:lastRowLastColumn="0"/>
            </w:pPr>
            <w:r w:rsidRPr="00660CBD">
              <w:t>Attempts to compose</w:t>
            </w:r>
            <w:r w:rsidR="00BA4C0C" w:rsidRPr="00660CBD">
              <w:t xml:space="preserve"> a </w:t>
            </w:r>
            <w:r w:rsidRPr="00660CBD">
              <w:t xml:space="preserve">digital </w:t>
            </w:r>
            <w:r w:rsidR="00BA4C0C" w:rsidRPr="00660CBD">
              <w:t xml:space="preserve">text </w:t>
            </w:r>
            <w:r w:rsidRPr="00660CBD">
              <w:t>using one or more modes</w:t>
            </w:r>
            <w:r w:rsidR="00BA4C0C" w:rsidRPr="00660CBD">
              <w:t xml:space="preserve"> (</w:t>
            </w:r>
            <w:r w:rsidR="00BA4C0C" w:rsidRPr="00323092">
              <w:rPr>
                <w:rStyle w:val="Strong"/>
              </w:rPr>
              <w:t>EN5-ECA-01</w:t>
            </w:r>
            <w:r w:rsidR="00BA4C0C" w:rsidRPr="00660CBD">
              <w:t>: Representing</w:t>
            </w:r>
            <w:r w:rsidR="003C1810">
              <w:t>;</w:t>
            </w:r>
            <w:r w:rsidR="00BA4C0C" w:rsidRPr="00660CBD">
              <w:t xml:space="preserve"> </w:t>
            </w:r>
            <w:r w:rsidR="00BA4C0C" w:rsidRPr="00323092">
              <w:rPr>
                <w:rStyle w:val="Strong"/>
              </w:rPr>
              <w:t>EN5-URA-01</w:t>
            </w:r>
            <w:r w:rsidR="00BA4C0C" w:rsidRPr="00660CBD">
              <w:t>: Code and convention)</w:t>
            </w:r>
          </w:p>
          <w:p w14:paraId="4CDA5AB7" w14:textId="14869AFF" w:rsidR="00BA4C0C" w:rsidRPr="00660CBD" w:rsidRDefault="00BA4C0C" w:rsidP="00323092">
            <w:pPr>
              <w:pStyle w:val="ListBullet"/>
              <w:cnfStyle w:val="000000010000" w:firstRow="0" w:lastRow="0" w:firstColumn="0" w:lastColumn="0" w:oddVBand="0" w:evenVBand="0" w:oddHBand="0" w:evenHBand="1" w:firstRowFirstColumn="0" w:firstRowLastColumn="0" w:lastRowFirstColumn="0" w:lastRowLastColumn="0"/>
            </w:pPr>
            <w:r w:rsidRPr="00660CBD">
              <w:t>C</w:t>
            </w:r>
            <w:r w:rsidR="00E42AAD" w:rsidRPr="00660CBD">
              <w:t xml:space="preserve">omposes </w:t>
            </w:r>
            <w:r w:rsidRPr="00660CBD">
              <w:t xml:space="preserve">a text that </w:t>
            </w:r>
            <w:r w:rsidR="00D33DB9" w:rsidRPr="00660CBD">
              <w:t xml:space="preserve">attempts to </w:t>
            </w:r>
            <w:r w:rsidR="00E42AAD" w:rsidRPr="00660CBD">
              <w:t>communicates</w:t>
            </w:r>
            <w:r w:rsidRPr="00660CBD">
              <w:t xml:space="preserve"> ideas (</w:t>
            </w:r>
            <w:r w:rsidRPr="00323092">
              <w:rPr>
                <w:rStyle w:val="Strong"/>
              </w:rPr>
              <w:t>EN5-ECA-01</w:t>
            </w:r>
            <w:r w:rsidRPr="00660CBD">
              <w:t>: Representing)</w:t>
            </w:r>
          </w:p>
          <w:p w14:paraId="365FC1D3" w14:textId="6DB8C132" w:rsidR="008A6C3C" w:rsidRPr="008A6C3C" w:rsidRDefault="00D33DB9" w:rsidP="00660CBD">
            <w:pPr>
              <w:pStyle w:val="ListBullet"/>
              <w:cnfStyle w:val="000000010000" w:firstRow="0" w:lastRow="0" w:firstColumn="0" w:lastColumn="0" w:oddVBand="0" w:evenVBand="0" w:oddHBand="0" w:evenHBand="1" w:firstRowFirstColumn="0" w:firstRowLastColumn="0" w:lastRowFirstColumn="0" w:lastRowLastColumn="0"/>
            </w:pPr>
            <w:r w:rsidRPr="00660CBD">
              <w:t>Attempts to i</w:t>
            </w:r>
            <w:r w:rsidR="006C481A" w:rsidRPr="00660CBD">
              <w:t xml:space="preserve">nclude </w:t>
            </w:r>
            <w:r w:rsidR="00347844" w:rsidRPr="00660CBD">
              <w:t xml:space="preserve">at least one </w:t>
            </w:r>
            <w:r w:rsidR="006C16CB" w:rsidRPr="00660CBD">
              <w:t>interactive element</w:t>
            </w:r>
            <w:r w:rsidR="00BA4C0C" w:rsidRPr="00660CBD">
              <w:t xml:space="preserve"> (</w:t>
            </w:r>
            <w:r w:rsidR="00BA4C0C" w:rsidRPr="00323092">
              <w:rPr>
                <w:rStyle w:val="Strong"/>
              </w:rPr>
              <w:t>EN5-ECA-01</w:t>
            </w:r>
            <w:r w:rsidR="00BA4C0C" w:rsidRPr="00660CBD">
              <w:t>: Argument and authority)</w:t>
            </w:r>
          </w:p>
        </w:tc>
      </w:tr>
      <w:tr w:rsidR="008A6C3C" w:rsidRPr="008A6C3C" w14:paraId="20EB891D" w14:textId="77777777" w:rsidTr="000208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AF0C5E" w14:textId="77777777" w:rsidR="008A6C3C" w:rsidRPr="000208DC" w:rsidRDefault="008A6C3C" w:rsidP="008A6C3C">
            <w:pPr>
              <w:rPr>
                <w:rStyle w:val="Strong"/>
                <w:b/>
                <w:bCs w:val="0"/>
              </w:rPr>
            </w:pPr>
            <w:r w:rsidRPr="000208DC">
              <w:rPr>
                <w:rStyle w:val="Strong"/>
                <w:b/>
                <w:bCs w:val="0"/>
              </w:rPr>
              <w:t>E</w:t>
            </w:r>
          </w:p>
        </w:tc>
        <w:tc>
          <w:tcPr>
            <w:tcW w:w="4487" w:type="pct"/>
          </w:tcPr>
          <w:p w14:paraId="580D5C3F" w14:textId="7626A217" w:rsidR="00BA4E45" w:rsidRPr="00660CBD" w:rsidRDefault="00E544A0" w:rsidP="00323092">
            <w:pPr>
              <w:pStyle w:val="ListBullet"/>
              <w:cnfStyle w:val="000000100000" w:firstRow="0" w:lastRow="0" w:firstColumn="0" w:lastColumn="0" w:oddVBand="0" w:evenVBand="0" w:oddHBand="1" w:evenHBand="0" w:firstRowFirstColumn="0" w:firstRowLastColumn="0" w:lastRowFirstColumn="0" w:lastRowLastColumn="0"/>
            </w:pPr>
            <w:r w:rsidRPr="00660CBD">
              <w:t>Attempts to c</w:t>
            </w:r>
            <w:r w:rsidR="00BA4E45" w:rsidRPr="00660CBD">
              <w:t>ompose</w:t>
            </w:r>
            <w:r w:rsidRPr="00660CBD">
              <w:t xml:space="preserve"> </w:t>
            </w:r>
            <w:r w:rsidR="00BA4E45" w:rsidRPr="00660CBD">
              <w:t>a text (</w:t>
            </w:r>
            <w:r w:rsidR="00BA4E45" w:rsidRPr="00323092">
              <w:rPr>
                <w:rStyle w:val="Strong"/>
              </w:rPr>
              <w:t>EN5-ECA-01</w:t>
            </w:r>
            <w:r w:rsidR="00BA4E45" w:rsidRPr="00660CBD">
              <w:t>: Representing</w:t>
            </w:r>
            <w:r w:rsidR="003C1810">
              <w:t>;</w:t>
            </w:r>
            <w:r w:rsidR="00BA4E45" w:rsidRPr="00660CBD">
              <w:t xml:space="preserve"> </w:t>
            </w:r>
            <w:r w:rsidR="00BA4E45" w:rsidRPr="00323092">
              <w:rPr>
                <w:rStyle w:val="Strong"/>
              </w:rPr>
              <w:t>EN5-URA-01</w:t>
            </w:r>
            <w:r w:rsidR="00BA4E45" w:rsidRPr="00660CBD">
              <w:t>: Code and convention)</w:t>
            </w:r>
          </w:p>
          <w:p w14:paraId="1398CC02" w14:textId="13F6A2BF" w:rsidR="00BA4E45" w:rsidRPr="00660CBD" w:rsidRDefault="00BA4E45" w:rsidP="00323092">
            <w:pPr>
              <w:pStyle w:val="ListBullet"/>
              <w:cnfStyle w:val="000000100000" w:firstRow="0" w:lastRow="0" w:firstColumn="0" w:lastColumn="0" w:oddVBand="0" w:evenVBand="0" w:oddHBand="1" w:evenHBand="0" w:firstRowFirstColumn="0" w:firstRowLastColumn="0" w:lastRowFirstColumn="0" w:lastRowLastColumn="0"/>
            </w:pPr>
            <w:r w:rsidRPr="00660CBD">
              <w:t>Attempts to communicate an idea (</w:t>
            </w:r>
            <w:r w:rsidRPr="00323092">
              <w:rPr>
                <w:rStyle w:val="Strong"/>
              </w:rPr>
              <w:t>EN5-ECA-01</w:t>
            </w:r>
            <w:r w:rsidRPr="00660CBD">
              <w:t>: Representing)</w:t>
            </w:r>
          </w:p>
          <w:p w14:paraId="5F03694D" w14:textId="3AD2B503" w:rsidR="008A6C3C" w:rsidRPr="008A6C3C" w:rsidRDefault="003A4D61" w:rsidP="00660CBD">
            <w:pPr>
              <w:pStyle w:val="ListBullet"/>
              <w:cnfStyle w:val="000000100000" w:firstRow="0" w:lastRow="0" w:firstColumn="0" w:lastColumn="0" w:oddVBand="0" w:evenVBand="0" w:oddHBand="1" w:evenHBand="0" w:firstRowFirstColumn="0" w:firstRowLastColumn="0" w:lastRowFirstColumn="0" w:lastRowLastColumn="0"/>
            </w:pPr>
            <w:r w:rsidRPr="00660CBD">
              <w:t>Demonstrates limited understanding</w:t>
            </w:r>
            <w:r w:rsidR="006B2459" w:rsidRPr="00660CBD">
              <w:t xml:space="preserve"> of how to use interactive elements </w:t>
            </w:r>
            <w:r w:rsidR="00202CD5" w:rsidRPr="00660CBD">
              <w:t xml:space="preserve">in a digital text </w:t>
            </w:r>
            <w:r w:rsidR="00BA4E45" w:rsidRPr="00660CBD">
              <w:t>(</w:t>
            </w:r>
            <w:r w:rsidR="00BA4E45" w:rsidRPr="00323092">
              <w:rPr>
                <w:rStyle w:val="Strong"/>
              </w:rPr>
              <w:t>EN5-ECA-01</w:t>
            </w:r>
            <w:r w:rsidR="00BA4E45" w:rsidRPr="00660CBD">
              <w:t>: Argument and authority</w:t>
            </w:r>
          </w:p>
        </w:tc>
      </w:tr>
    </w:tbl>
    <w:p w14:paraId="66DE8DC0" w14:textId="10DF34F7" w:rsidR="00B0468E" w:rsidRPr="009B201B" w:rsidRDefault="00247EB4" w:rsidP="00EF7D20">
      <w:pPr>
        <w:keepNext/>
        <w:rPr>
          <w:rStyle w:val="Strong"/>
        </w:rPr>
      </w:pPr>
      <w:r w:rsidRPr="009B201B">
        <w:rPr>
          <w:rStyle w:val="Strong"/>
        </w:rPr>
        <w:lastRenderedPageBreak/>
        <w:t xml:space="preserve">Part B </w:t>
      </w:r>
      <w:r w:rsidR="00F225B1" w:rsidRPr="009B201B">
        <w:rPr>
          <w:rStyle w:val="Strong"/>
        </w:rPr>
        <w:t>–</w:t>
      </w:r>
      <w:r w:rsidR="00CE3AE8" w:rsidRPr="009B201B">
        <w:rPr>
          <w:rStyle w:val="Strong"/>
        </w:rPr>
        <w:t xml:space="preserve"> individual</w:t>
      </w:r>
      <w:r w:rsidRPr="009B201B">
        <w:rPr>
          <w:rStyle w:val="Strong"/>
        </w:rPr>
        <w:t xml:space="preserve"> </w:t>
      </w:r>
      <w:r w:rsidR="00F225B1" w:rsidRPr="00AB7CC6">
        <w:rPr>
          <w:rStyle w:val="Strong"/>
        </w:rPr>
        <w:t>reflection</w:t>
      </w:r>
    </w:p>
    <w:p w14:paraId="03456FB0" w14:textId="2BBA39BF" w:rsidR="00F225B1" w:rsidRDefault="00AB7CC6" w:rsidP="00AB7CC6">
      <w:pPr>
        <w:pStyle w:val="Caption"/>
      </w:pPr>
      <w:r>
        <w:t xml:space="preserve">Table </w:t>
      </w:r>
      <w:r>
        <w:fldChar w:fldCharType="begin"/>
      </w:r>
      <w:r>
        <w:instrText xml:space="preserve"> SEQ Table \* ARABIC </w:instrText>
      </w:r>
      <w:r>
        <w:fldChar w:fldCharType="separate"/>
      </w:r>
      <w:r w:rsidR="00514A18">
        <w:rPr>
          <w:noProof/>
        </w:rPr>
        <w:t>5</w:t>
      </w:r>
      <w:r>
        <w:fldChar w:fldCharType="end"/>
      </w:r>
      <w:r>
        <w:t xml:space="preserve"> </w:t>
      </w:r>
      <w:r w:rsidR="00F225B1">
        <w:t xml:space="preserve">–Part B – </w:t>
      </w:r>
      <w:r w:rsidR="00CE3AE8">
        <w:t xml:space="preserve">individual </w:t>
      </w:r>
      <w:r w:rsidR="00F225B1">
        <w:t xml:space="preserve">reflection </w:t>
      </w:r>
      <w:r>
        <w:t>marking criteria</w:t>
      </w:r>
    </w:p>
    <w:tbl>
      <w:tblPr>
        <w:tblStyle w:val="Tableheader"/>
        <w:tblW w:w="5000" w:type="pct"/>
        <w:tblLayout w:type="fixed"/>
        <w:tblLook w:val="04A0" w:firstRow="1" w:lastRow="0" w:firstColumn="1" w:lastColumn="0" w:noHBand="0" w:noVBand="1"/>
        <w:tblDescription w:val="Marking guidelines for Part B of the assessment task, including the grade and marking guideline descriptors."/>
      </w:tblPr>
      <w:tblGrid>
        <w:gridCol w:w="988"/>
        <w:gridCol w:w="8642"/>
      </w:tblGrid>
      <w:tr w:rsidR="00247EB4" w:rsidRPr="008A6C3C" w14:paraId="7544B2B1" w14:textId="77777777" w:rsidTr="00C9684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3417A31D" w14:textId="77777777" w:rsidR="00247EB4" w:rsidRPr="00C96849" w:rsidRDefault="00247EB4" w:rsidP="00EF3252">
            <w:pPr>
              <w:rPr>
                <w:rStyle w:val="Strong"/>
                <w:b/>
                <w:bCs w:val="0"/>
              </w:rPr>
            </w:pPr>
            <w:r w:rsidRPr="00C96849">
              <w:rPr>
                <w:rStyle w:val="Strong"/>
                <w:b/>
                <w:bCs w:val="0"/>
              </w:rPr>
              <w:t>Grade</w:t>
            </w:r>
          </w:p>
        </w:tc>
        <w:tc>
          <w:tcPr>
            <w:tcW w:w="4487" w:type="pct"/>
          </w:tcPr>
          <w:p w14:paraId="09D96D59" w14:textId="77777777" w:rsidR="00247EB4" w:rsidRPr="00C96849" w:rsidRDefault="00247EB4" w:rsidP="00EF3252">
            <w:pPr>
              <w:cnfStyle w:val="100000000000" w:firstRow="1" w:lastRow="0" w:firstColumn="0" w:lastColumn="0" w:oddVBand="0" w:evenVBand="0" w:oddHBand="0" w:evenHBand="0" w:firstRowFirstColumn="0" w:firstRowLastColumn="0" w:lastRowFirstColumn="0" w:lastRowLastColumn="0"/>
              <w:rPr>
                <w:rStyle w:val="Strong"/>
                <w:b/>
                <w:bCs w:val="0"/>
              </w:rPr>
            </w:pPr>
            <w:r w:rsidRPr="00C96849">
              <w:rPr>
                <w:rStyle w:val="Strong"/>
                <w:b/>
                <w:bCs w:val="0"/>
              </w:rPr>
              <w:t>Marking guideline descriptors</w:t>
            </w:r>
          </w:p>
        </w:tc>
      </w:tr>
      <w:tr w:rsidR="00247EB4" w:rsidRPr="008A6C3C" w14:paraId="67CAEDF1" w14:textId="77777777" w:rsidTr="00C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7881574" w14:textId="19FFF4C0" w:rsidR="00247EB4" w:rsidRPr="00C96849" w:rsidRDefault="00247EB4" w:rsidP="00EF3252">
            <w:pPr>
              <w:rPr>
                <w:rStyle w:val="Strong"/>
                <w:b/>
                <w:bCs w:val="0"/>
              </w:rPr>
            </w:pPr>
            <w:r w:rsidRPr="00C96849">
              <w:rPr>
                <w:rStyle w:val="Strong"/>
                <w:b/>
                <w:bCs w:val="0"/>
              </w:rPr>
              <w:t>A</w:t>
            </w:r>
          </w:p>
        </w:tc>
        <w:tc>
          <w:tcPr>
            <w:tcW w:w="4487" w:type="pct"/>
          </w:tcPr>
          <w:p w14:paraId="50C7CE3B" w14:textId="5F5E9A68" w:rsidR="0007201E" w:rsidRDefault="0025453B" w:rsidP="0007201E">
            <w:pPr>
              <w:pStyle w:val="ListBullet"/>
              <w:cnfStyle w:val="000000100000" w:firstRow="0" w:lastRow="0" w:firstColumn="0" w:lastColumn="0" w:oddVBand="0" w:evenVBand="0" w:oddHBand="1" w:evenHBand="0" w:firstRowFirstColumn="0" w:firstRowLastColumn="0" w:lastRowFirstColumn="0" w:lastRowLastColumn="0"/>
            </w:pPr>
            <w:r>
              <w:t>E</w:t>
            </w:r>
            <w:r w:rsidR="007A2304">
              <w:t xml:space="preserve">ffectively </w:t>
            </w:r>
            <w:r w:rsidR="004D3A46">
              <w:t>uses</w:t>
            </w:r>
            <w:r w:rsidR="00176CC4">
              <w:t xml:space="preserve"> reflective </w:t>
            </w:r>
            <w:r w:rsidR="00500C1D">
              <w:t>language and</w:t>
            </w:r>
            <w:r w:rsidR="004D3A46">
              <w:t xml:space="preserve"> technical vocabular</w:t>
            </w:r>
            <w:r w:rsidR="009D5976">
              <w:t>y</w:t>
            </w:r>
            <w:r w:rsidR="004D3A46">
              <w:t xml:space="preserve"> to </w:t>
            </w:r>
            <w:r w:rsidR="00D820A0">
              <w:t xml:space="preserve">explain </w:t>
            </w:r>
            <w:r w:rsidR="00A73F38">
              <w:t xml:space="preserve">and </w:t>
            </w:r>
            <w:r w:rsidR="006D3527">
              <w:t>evaluate</w:t>
            </w:r>
            <w:r w:rsidR="00A73F38">
              <w:t xml:space="preserve"> </w:t>
            </w:r>
            <w:r w:rsidR="00D820A0">
              <w:t xml:space="preserve">the </w:t>
            </w:r>
            <w:r w:rsidR="0049244D">
              <w:t>group’s authorial decisions</w:t>
            </w:r>
            <w:r w:rsidR="0007201E" w:rsidDel="00563A67">
              <w:t xml:space="preserve"> (</w:t>
            </w:r>
            <w:r w:rsidR="0007201E" w:rsidRPr="5BE95832">
              <w:rPr>
                <w:rStyle w:val="Strong"/>
              </w:rPr>
              <w:t>EN5-URA-01</w:t>
            </w:r>
            <w:r w:rsidR="0007201E">
              <w:t>: Code and convention;</w:t>
            </w:r>
            <w:r w:rsidR="0007201E" w:rsidRPr="5BE95832">
              <w:rPr>
                <w:rStyle w:val="Heading5Char"/>
              </w:rPr>
              <w:t xml:space="preserve"> </w:t>
            </w:r>
            <w:r w:rsidR="0007201E" w:rsidRPr="00C96849">
              <w:rPr>
                <w:rStyle w:val="Strong"/>
              </w:rPr>
              <w:t>EN5-ECB-01</w:t>
            </w:r>
            <w:r w:rsidR="0007201E">
              <w:t>: Reflecting)</w:t>
            </w:r>
          </w:p>
          <w:p w14:paraId="5FABA4C0" w14:textId="2E7E075F" w:rsidR="00A73F38" w:rsidRDefault="00A73F38" w:rsidP="00A73F38">
            <w:pPr>
              <w:pStyle w:val="ListBullet"/>
              <w:cnfStyle w:val="000000100000" w:firstRow="0" w:lastRow="0" w:firstColumn="0" w:lastColumn="0" w:oddVBand="0" w:evenVBand="0" w:oddHBand="1" w:evenHBand="0" w:firstRowFirstColumn="0" w:firstRowLastColumn="0" w:lastRowFirstColumn="0" w:lastRowLastColumn="0"/>
            </w:pPr>
            <w:r>
              <w:t>Reflects perceptively on how the use of interactive elements enhance</w:t>
            </w:r>
            <w:r w:rsidR="00CA0FA5">
              <w:t>s</w:t>
            </w:r>
            <w:r>
              <w:t xml:space="preserve"> the reader’s journey through Part A (</w:t>
            </w:r>
            <w:r w:rsidRPr="005A4ADA">
              <w:rPr>
                <w:rStyle w:val="Strong"/>
              </w:rPr>
              <w:t>EN5-URB-01</w:t>
            </w:r>
            <w:r>
              <w:t>: Argument and authority</w:t>
            </w:r>
            <w:r w:rsidR="003C1810">
              <w:t>;</w:t>
            </w:r>
            <w:r w:rsidRPr="00153A6B">
              <w:rPr>
                <w:rStyle w:val="Heading5Char"/>
              </w:rPr>
              <w:t xml:space="preserve"> </w:t>
            </w:r>
            <w:r w:rsidRPr="005A4ADA">
              <w:rPr>
                <w:rStyle w:val="Strong"/>
              </w:rPr>
              <w:t>EN5-ECB-01</w:t>
            </w:r>
            <w:r>
              <w:t>: Reflecting)</w:t>
            </w:r>
          </w:p>
          <w:p w14:paraId="0870BB37" w14:textId="7362C074" w:rsidR="00E87125" w:rsidRPr="008A6C3C" w:rsidRDefault="002C25FE" w:rsidP="00E0250B">
            <w:pPr>
              <w:pStyle w:val="ListBullet"/>
              <w:cnfStyle w:val="000000100000" w:firstRow="0" w:lastRow="0" w:firstColumn="0" w:lastColumn="0" w:oddVBand="0" w:evenVBand="0" w:oddHBand="1" w:evenHBand="0" w:firstRowFirstColumn="0" w:firstRowLastColumn="0" w:lastRowFirstColumn="0" w:lastRowLastColumn="0"/>
            </w:pPr>
            <w:r>
              <w:t>Effec</w:t>
            </w:r>
            <w:r w:rsidR="00EA4D91">
              <w:t>tivel</w:t>
            </w:r>
            <w:r w:rsidR="00D0507F">
              <w:t xml:space="preserve">y </w:t>
            </w:r>
            <w:r w:rsidR="003360D3">
              <w:t xml:space="preserve">evaluates </w:t>
            </w:r>
            <w:r w:rsidR="0005325A">
              <w:t xml:space="preserve">the compositional </w:t>
            </w:r>
            <w:r w:rsidR="003F2970">
              <w:t>choices</w:t>
            </w:r>
            <w:r w:rsidR="00065AD5">
              <w:t xml:space="preserve"> </w:t>
            </w:r>
            <w:r w:rsidR="00EC03CB">
              <w:t>that were inspired by</w:t>
            </w:r>
            <w:r w:rsidR="0026735D">
              <w:t xml:space="preserve"> </w:t>
            </w:r>
            <w:r w:rsidR="00190C2B">
              <w:t>model texts</w:t>
            </w:r>
            <w:r w:rsidR="00EC03CB">
              <w:t xml:space="preserve">(s) </w:t>
            </w:r>
            <w:r w:rsidR="00020C83">
              <w:t xml:space="preserve">using </w:t>
            </w:r>
            <w:r w:rsidR="004A7512">
              <w:t>well-chosen</w:t>
            </w:r>
            <w:r w:rsidR="00020C83">
              <w:t xml:space="preserve"> textual reference</w:t>
            </w:r>
            <w:r w:rsidR="001B74F4">
              <w:t>s</w:t>
            </w:r>
            <w:r w:rsidR="00020C83">
              <w:t xml:space="preserve"> </w:t>
            </w:r>
            <w:r w:rsidR="00AF30A6">
              <w:t>from</w:t>
            </w:r>
            <w:r w:rsidR="007E6F99">
              <w:t xml:space="preserve"> </w:t>
            </w:r>
            <w:r w:rsidR="00EF75A2">
              <w:t>the group composition and the model text(s)</w:t>
            </w:r>
            <w:r w:rsidR="00020C83">
              <w:t xml:space="preserve"> </w:t>
            </w:r>
            <w:r w:rsidR="009D4047">
              <w:t>(</w:t>
            </w:r>
            <w:r w:rsidR="009D4047" w:rsidRPr="006660C9">
              <w:rPr>
                <w:rStyle w:val="Strong"/>
              </w:rPr>
              <w:t>EN5-</w:t>
            </w:r>
            <w:r w:rsidR="00BE777F" w:rsidRPr="006660C9">
              <w:rPr>
                <w:rStyle w:val="Strong"/>
              </w:rPr>
              <w:t>URA-01</w:t>
            </w:r>
            <w:r w:rsidR="00BE777F">
              <w:t>: Code and convention</w:t>
            </w:r>
            <w:r w:rsidR="002456A8">
              <w:t>;</w:t>
            </w:r>
            <w:r w:rsidR="002456A8" w:rsidRPr="00153A6B">
              <w:rPr>
                <w:rStyle w:val="Heading5Char"/>
              </w:rPr>
              <w:t xml:space="preserve"> </w:t>
            </w:r>
            <w:r w:rsidR="002456A8" w:rsidRPr="005A4ADA">
              <w:rPr>
                <w:rStyle w:val="Strong"/>
              </w:rPr>
              <w:t>EN5-ECB-01</w:t>
            </w:r>
            <w:r w:rsidR="002456A8">
              <w:t>: Reflecting</w:t>
            </w:r>
            <w:r w:rsidR="00A65E4A">
              <w:t>)</w:t>
            </w:r>
          </w:p>
        </w:tc>
      </w:tr>
      <w:tr w:rsidR="00247EB4" w:rsidRPr="008A6C3C" w14:paraId="0BB72260" w14:textId="77777777" w:rsidTr="00C96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F1722E5" w14:textId="77777777" w:rsidR="00247EB4" w:rsidRPr="00C96849" w:rsidRDefault="00247EB4" w:rsidP="00EF3252">
            <w:pPr>
              <w:rPr>
                <w:rStyle w:val="Strong"/>
                <w:b/>
                <w:bCs w:val="0"/>
              </w:rPr>
            </w:pPr>
            <w:r w:rsidRPr="00C96849">
              <w:rPr>
                <w:rStyle w:val="Strong"/>
                <w:b/>
                <w:bCs w:val="0"/>
              </w:rPr>
              <w:t>B</w:t>
            </w:r>
          </w:p>
        </w:tc>
        <w:tc>
          <w:tcPr>
            <w:tcW w:w="4487" w:type="pct"/>
          </w:tcPr>
          <w:p w14:paraId="6E255777" w14:textId="330912F7" w:rsidR="00377751" w:rsidRDefault="00F568FF" w:rsidP="00377751">
            <w:pPr>
              <w:pStyle w:val="ListBullet"/>
              <w:cnfStyle w:val="000000010000" w:firstRow="0" w:lastRow="0" w:firstColumn="0" w:lastColumn="0" w:oddVBand="0" w:evenVBand="0" w:oddHBand="0" w:evenHBand="1" w:firstRowFirstColumn="0" w:firstRowLastColumn="0" w:lastRowFirstColumn="0" w:lastRowLastColumn="0"/>
            </w:pPr>
            <w:r>
              <w:t>U</w:t>
            </w:r>
            <w:r w:rsidR="00AE1DB3">
              <w:t xml:space="preserve">ses </w:t>
            </w:r>
            <w:r w:rsidR="004C1BFB">
              <w:t xml:space="preserve">reflective language and </w:t>
            </w:r>
            <w:r w:rsidR="00AE1DB3">
              <w:t>technical vocabulary to e</w:t>
            </w:r>
            <w:r w:rsidR="00377751">
              <w:t xml:space="preserve">xplain </w:t>
            </w:r>
            <w:r w:rsidR="00A650D4">
              <w:t xml:space="preserve">and </w:t>
            </w:r>
            <w:r w:rsidR="00F5536E">
              <w:t>evaluate</w:t>
            </w:r>
            <w:r w:rsidR="00A650D4">
              <w:t xml:space="preserve"> </w:t>
            </w:r>
            <w:r w:rsidR="00377751">
              <w:t xml:space="preserve">the </w:t>
            </w:r>
            <w:r w:rsidR="00F5536E">
              <w:t>group’s authorial decisions</w:t>
            </w:r>
            <w:r w:rsidR="00377751">
              <w:t xml:space="preserve"> (</w:t>
            </w:r>
            <w:r w:rsidR="00377751" w:rsidRPr="006660C9">
              <w:rPr>
                <w:rStyle w:val="Strong"/>
              </w:rPr>
              <w:t>EN5-URA-01</w:t>
            </w:r>
            <w:r w:rsidR="00377751">
              <w:t>: Code and convention;</w:t>
            </w:r>
            <w:r w:rsidR="00377751" w:rsidRPr="00153A6B">
              <w:rPr>
                <w:rStyle w:val="Heading5Char"/>
              </w:rPr>
              <w:t xml:space="preserve"> </w:t>
            </w:r>
            <w:r w:rsidR="00377751" w:rsidRPr="005A4ADA">
              <w:rPr>
                <w:rStyle w:val="Strong"/>
              </w:rPr>
              <w:t>EN5-ECB-01</w:t>
            </w:r>
            <w:r w:rsidR="00377751">
              <w:t>: Reflecting)</w:t>
            </w:r>
          </w:p>
          <w:p w14:paraId="07CE672F" w14:textId="4A6DCB51" w:rsidR="00191965" w:rsidRDefault="00191965" w:rsidP="00191965">
            <w:pPr>
              <w:pStyle w:val="ListBullet"/>
              <w:cnfStyle w:val="000000010000" w:firstRow="0" w:lastRow="0" w:firstColumn="0" w:lastColumn="0" w:oddVBand="0" w:evenVBand="0" w:oddHBand="0" w:evenHBand="1" w:firstRowFirstColumn="0" w:firstRowLastColumn="0" w:lastRowFirstColumn="0" w:lastRowLastColumn="0"/>
            </w:pPr>
            <w:r>
              <w:t>Reflects on how the use of interactive elements enhance the reader’s journey through Part A (</w:t>
            </w:r>
            <w:r w:rsidRPr="005A4ADA">
              <w:rPr>
                <w:rStyle w:val="Strong"/>
              </w:rPr>
              <w:t>EN5-URB-01</w:t>
            </w:r>
            <w:r>
              <w:t>: Argument and authority</w:t>
            </w:r>
            <w:r w:rsidR="003C1810">
              <w:t>;</w:t>
            </w:r>
            <w:r w:rsidRPr="00153A6B">
              <w:rPr>
                <w:rStyle w:val="Heading5Char"/>
              </w:rPr>
              <w:t xml:space="preserve"> </w:t>
            </w:r>
            <w:r w:rsidRPr="005A4ADA">
              <w:rPr>
                <w:rStyle w:val="Strong"/>
              </w:rPr>
              <w:t>EN5-ECB-01</w:t>
            </w:r>
            <w:r>
              <w:t>: Reflecting)</w:t>
            </w:r>
          </w:p>
          <w:p w14:paraId="677EEF81" w14:textId="0231C561" w:rsidR="00247EB4" w:rsidRPr="008A6C3C" w:rsidRDefault="00FB6E53" w:rsidP="004D208D">
            <w:pPr>
              <w:pStyle w:val="ListBullet"/>
              <w:cnfStyle w:val="000000010000" w:firstRow="0" w:lastRow="0" w:firstColumn="0" w:lastColumn="0" w:oddVBand="0" w:evenVBand="0" w:oddHBand="0" w:evenHBand="1" w:firstRowFirstColumn="0" w:firstRowLastColumn="0" w:lastRowFirstColumn="0" w:lastRowLastColumn="0"/>
            </w:pPr>
            <w:r>
              <w:t>Evaluates the compositional choices that were inspired by</w:t>
            </w:r>
            <w:r w:rsidR="004D208D">
              <w:t xml:space="preserve"> model texts</w:t>
            </w:r>
            <w:r>
              <w:t xml:space="preserve">(s) </w:t>
            </w:r>
            <w:r w:rsidR="004D208D">
              <w:t xml:space="preserve">using </w:t>
            </w:r>
            <w:r>
              <w:t>relevant</w:t>
            </w:r>
            <w:r w:rsidR="004D208D">
              <w:t xml:space="preserve"> textual references </w:t>
            </w:r>
            <w:r>
              <w:t xml:space="preserve">from the group composition and the model text(s) </w:t>
            </w:r>
            <w:r w:rsidR="004D208D">
              <w:t>(</w:t>
            </w:r>
            <w:r w:rsidR="004D208D" w:rsidRPr="005A4ADA">
              <w:rPr>
                <w:rStyle w:val="Strong"/>
              </w:rPr>
              <w:t>EN5-</w:t>
            </w:r>
            <w:r w:rsidR="00276498" w:rsidRPr="005A4ADA">
              <w:rPr>
                <w:rStyle w:val="Strong"/>
              </w:rPr>
              <w:t>URA-01</w:t>
            </w:r>
            <w:r w:rsidR="00276498">
              <w:t>: Code and convention;</w:t>
            </w:r>
            <w:r w:rsidR="00276498" w:rsidRPr="2EDD3D1F">
              <w:rPr>
                <w:rStyle w:val="Heading5Char"/>
              </w:rPr>
              <w:t xml:space="preserve"> </w:t>
            </w:r>
            <w:r w:rsidR="00276498" w:rsidRPr="005A4ADA">
              <w:rPr>
                <w:rStyle w:val="Strong"/>
              </w:rPr>
              <w:t>EN5-ECB-01</w:t>
            </w:r>
            <w:r w:rsidR="00276498">
              <w:t>: Reflecting</w:t>
            </w:r>
            <w:r w:rsidR="004D208D">
              <w:t>)</w:t>
            </w:r>
          </w:p>
        </w:tc>
      </w:tr>
      <w:tr w:rsidR="00247EB4" w:rsidRPr="008A6C3C" w14:paraId="458AABEE" w14:textId="77777777" w:rsidTr="00C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0BAE6FAE" w14:textId="77777777" w:rsidR="00247EB4" w:rsidRPr="00C96849" w:rsidRDefault="00247EB4" w:rsidP="00EF3252">
            <w:pPr>
              <w:rPr>
                <w:rStyle w:val="Strong"/>
                <w:b/>
                <w:bCs w:val="0"/>
              </w:rPr>
            </w:pPr>
            <w:r w:rsidRPr="00C96849">
              <w:rPr>
                <w:rStyle w:val="Strong"/>
                <w:b/>
                <w:bCs w:val="0"/>
              </w:rPr>
              <w:t>C</w:t>
            </w:r>
          </w:p>
        </w:tc>
        <w:tc>
          <w:tcPr>
            <w:tcW w:w="4487" w:type="pct"/>
          </w:tcPr>
          <w:p w14:paraId="2F29E0BC" w14:textId="6E113556" w:rsidR="00601396" w:rsidRDefault="00353E84" w:rsidP="00601396">
            <w:pPr>
              <w:pStyle w:val="ListBullet"/>
              <w:cnfStyle w:val="000000100000" w:firstRow="0" w:lastRow="0" w:firstColumn="0" w:lastColumn="0" w:oddVBand="0" w:evenVBand="0" w:oddHBand="1" w:evenHBand="0" w:firstRowFirstColumn="0" w:firstRowLastColumn="0" w:lastRowFirstColumn="0" w:lastRowLastColumn="0"/>
            </w:pPr>
            <w:r>
              <w:t xml:space="preserve">Uses reflective language </w:t>
            </w:r>
            <w:r w:rsidR="00D46AC9">
              <w:t>explain the group’s authorial decisions</w:t>
            </w:r>
            <w:r w:rsidR="00601396">
              <w:t xml:space="preserve"> (</w:t>
            </w:r>
            <w:r w:rsidR="00601396" w:rsidRPr="005A4ADA">
              <w:rPr>
                <w:rStyle w:val="Strong"/>
              </w:rPr>
              <w:t>EN5-URA-01</w:t>
            </w:r>
            <w:r w:rsidR="00601396">
              <w:t>: Code and convention;</w:t>
            </w:r>
            <w:r w:rsidR="00601396" w:rsidRPr="00153A6B">
              <w:rPr>
                <w:rStyle w:val="Heading5Char"/>
              </w:rPr>
              <w:t xml:space="preserve"> </w:t>
            </w:r>
            <w:r w:rsidR="00601396" w:rsidRPr="005A4ADA">
              <w:rPr>
                <w:rStyle w:val="Strong"/>
              </w:rPr>
              <w:t>EN5-ECB-01</w:t>
            </w:r>
            <w:r w:rsidR="00601396">
              <w:t>: Reflecting)</w:t>
            </w:r>
          </w:p>
          <w:p w14:paraId="656E955C" w14:textId="23F948EE" w:rsidR="00191965" w:rsidRDefault="00191965" w:rsidP="00191965">
            <w:pPr>
              <w:pStyle w:val="ListBullet"/>
              <w:cnfStyle w:val="000000100000" w:firstRow="0" w:lastRow="0" w:firstColumn="0" w:lastColumn="0" w:oddVBand="0" w:evenVBand="0" w:oddHBand="1" w:evenHBand="0" w:firstRowFirstColumn="0" w:firstRowLastColumn="0" w:lastRowFirstColumn="0" w:lastRowLastColumn="0"/>
            </w:pPr>
            <w:r>
              <w:t>Describes how the use of interactive elements shapes the reader’s journey through Part A (</w:t>
            </w:r>
            <w:r w:rsidRPr="005A4ADA">
              <w:rPr>
                <w:rStyle w:val="Strong"/>
              </w:rPr>
              <w:t>EN5-URB-01</w:t>
            </w:r>
            <w:r>
              <w:t>: Argument and authority</w:t>
            </w:r>
            <w:r w:rsidR="003C1810">
              <w:t>;</w:t>
            </w:r>
            <w:r w:rsidRPr="00153A6B">
              <w:rPr>
                <w:rStyle w:val="Heading5Char"/>
              </w:rPr>
              <w:t xml:space="preserve"> </w:t>
            </w:r>
            <w:r w:rsidRPr="005A4ADA">
              <w:rPr>
                <w:rStyle w:val="Strong"/>
              </w:rPr>
              <w:t>EN5-ECB-01</w:t>
            </w:r>
            <w:r>
              <w:t>: Reflecting)</w:t>
            </w:r>
          </w:p>
          <w:p w14:paraId="0CDAEB89" w14:textId="0D7D88E4" w:rsidR="00247EB4" w:rsidRPr="008A6C3C" w:rsidRDefault="003B2C3C" w:rsidP="004D208D">
            <w:pPr>
              <w:pStyle w:val="ListBullet"/>
              <w:cnfStyle w:val="000000100000" w:firstRow="0" w:lastRow="0" w:firstColumn="0" w:lastColumn="0" w:oddVBand="0" w:evenVBand="0" w:oddHBand="1" w:evenHBand="0" w:firstRowFirstColumn="0" w:firstRowLastColumn="0" w:lastRowFirstColumn="0" w:lastRowLastColumn="0"/>
            </w:pPr>
            <w:r>
              <w:t>Explains</w:t>
            </w:r>
            <w:r w:rsidR="00FB6E53">
              <w:t xml:space="preserve"> the compositional choices that were inspired by</w:t>
            </w:r>
            <w:r w:rsidR="004D208D">
              <w:t xml:space="preserve"> model texts</w:t>
            </w:r>
            <w:r w:rsidR="00FB6E53">
              <w:t xml:space="preserve">(s) </w:t>
            </w:r>
            <w:r w:rsidR="003B4288">
              <w:t>using</w:t>
            </w:r>
            <w:r w:rsidR="008B7E82">
              <w:t xml:space="preserve"> some textual references </w:t>
            </w:r>
            <w:r w:rsidR="00FB6E53">
              <w:t xml:space="preserve">from the group composition and the model text(s) </w:t>
            </w:r>
            <w:r w:rsidR="008B7E82">
              <w:t>(</w:t>
            </w:r>
            <w:r w:rsidR="008B7E82" w:rsidRPr="005A4ADA">
              <w:rPr>
                <w:rStyle w:val="Strong"/>
              </w:rPr>
              <w:t>EN5-URA-01</w:t>
            </w:r>
            <w:r w:rsidR="008B7E82">
              <w:t>: Code and convention;</w:t>
            </w:r>
            <w:r w:rsidR="008B7E82" w:rsidRPr="00153A6B">
              <w:rPr>
                <w:rStyle w:val="Heading5Char"/>
              </w:rPr>
              <w:t xml:space="preserve"> </w:t>
            </w:r>
            <w:r w:rsidR="008B7E82" w:rsidRPr="005A4ADA">
              <w:rPr>
                <w:rStyle w:val="Strong"/>
              </w:rPr>
              <w:t>EN5-ECB-01</w:t>
            </w:r>
            <w:r w:rsidR="008B7E82">
              <w:t>: Reflecting</w:t>
            </w:r>
            <w:r w:rsidR="004D208D">
              <w:t>)</w:t>
            </w:r>
          </w:p>
        </w:tc>
      </w:tr>
      <w:tr w:rsidR="00247EB4" w:rsidRPr="008A6C3C" w14:paraId="0A511D25" w14:textId="77777777" w:rsidTr="00C9684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73F29609" w14:textId="77777777" w:rsidR="00247EB4" w:rsidRPr="00C96849" w:rsidRDefault="00247EB4" w:rsidP="00EF3252">
            <w:pPr>
              <w:rPr>
                <w:rStyle w:val="Strong"/>
                <w:b/>
                <w:bCs w:val="0"/>
              </w:rPr>
            </w:pPr>
            <w:r w:rsidRPr="00C96849">
              <w:rPr>
                <w:rStyle w:val="Strong"/>
                <w:b/>
                <w:bCs w:val="0"/>
              </w:rPr>
              <w:t>D</w:t>
            </w:r>
          </w:p>
        </w:tc>
        <w:tc>
          <w:tcPr>
            <w:tcW w:w="4487" w:type="pct"/>
          </w:tcPr>
          <w:p w14:paraId="6851556B" w14:textId="61908BAC" w:rsidR="00DE1428" w:rsidRDefault="00A44D1E" w:rsidP="00DE1428">
            <w:pPr>
              <w:pStyle w:val="ListBullet"/>
              <w:cnfStyle w:val="000000010000" w:firstRow="0" w:lastRow="0" w:firstColumn="0" w:lastColumn="0" w:oddVBand="0" w:evenVBand="0" w:oddHBand="0" w:evenHBand="1" w:firstRowFirstColumn="0" w:firstRowLastColumn="0" w:lastRowFirstColumn="0" w:lastRowLastColumn="0"/>
            </w:pPr>
            <w:r>
              <w:t>Attempts to use reflective language to describe</w:t>
            </w:r>
            <w:r w:rsidR="00DE1428">
              <w:t xml:space="preserve"> </w:t>
            </w:r>
            <w:r w:rsidR="00E20B55">
              <w:t>the</w:t>
            </w:r>
            <w:r w:rsidR="003B4288">
              <w:t xml:space="preserve"> </w:t>
            </w:r>
            <w:r>
              <w:t>group’s authorial decisions</w:t>
            </w:r>
            <w:r w:rsidR="00DE1428">
              <w:t xml:space="preserve"> (</w:t>
            </w:r>
            <w:r w:rsidR="00DE1428" w:rsidRPr="005A4ADA">
              <w:rPr>
                <w:rStyle w:val="Strong"/>
              </w:rPr>
              <w:t>EN5-URA-01</w:t>
            </w:r>
            <w:r w:rsidR="00DE1428">
              <w:t>: Code and convention;</w:t>
            </w:r>
            <w:r w:rsidR="00DE1428" w:rsidRPr="00153A6B">
              <w:rPr>
                <w:rStyle w:val="Heading5Char"/>
              </w:rPr>
              <w:t xml:space="preserve"> </w:t>
            </w:r>
            <w:r w:rsidR="00DE1428" w:rsidRPr="005A4ADA">
              <w:rPr>
                <w:rStyle w:val="Strong"/>
              </w:rPr>
              <w:t>EN5-ECB-01</w:t>
            </w:r>
            <w:r w:rsidR="00DE1428">
              <w:t>: Reflecting)</w:t>
            </w:r>
          </w:p>
          <w:p w14:paraId="64329112" w14:textId="7986A8E6" w:rsidR="00CD59D3" w:rsidRDefault="00CD59D3" w:rsidP="00CD59D3">
            <w:pPr>
              <w:pStyle w:val="ListBullet"/>
              <w:cnfStyle w:val="000000010000" w:firstRow="0" w:lastRow="0" w:firstColumn="0" w:lastColumn="0" w:oddVBand="0" w:evenVBand="0" w:oddHBand="0" w:evenHBand="1" w:firstRowFirstColumn="0" w:firstRowLastColumn="0" w:lastRowFirstColumn="0" w:lastRowLastColumn="0"/>
            </w:pPr>
            <w:r>
              <w:t>Describes a strategy used for reader interactivity (</w:t>
            </w:r>
            <w:r w:rsidRPr="005A4ADA">
              <w:rPr>
                <w:rStyle w:val="Strong"/>
              </w:rPr>
              <w:t>EN5-URB-01</w:t>
            </w:r>
            <w:r>
              <w:t xml:space="preserve">: Argument and </w:t>
            </w:r>
            <w:r>
              <w:lastRenderedPageBreak/>
              <w:t>authority</w:t>
            </w:r>
            <w:r w:rsidR="003C1810">
              <w:t>;</w:t>
            </w:r>
            <w:r w:rsidRPr="00153A6B">
              <w:rPr>
                <w:rStyle w:val="Heading5Char"/>
              </w:rPr>
              <w:t xml:space="preserve"> </w:t>
            </w:r>
            <w:r w:rsidRPr="005A4ADA">
              <w:rPr>
                <w:rStyle w:val="Strong"/>
              </w:rPr>
              <w:t>EN5-ECB-01</w:t>
            </w:r>
            <w:r>
              <w:t>: Reflecting)</w:t>
            </w:r>
          </w:p>
          <w:p w14:paraId="16350017" w14:textId="3445EC4A" w:rsidR="00247EB4" w:rsidRPr="008A6C3C" w:rsidRDefault="003B2C3C" w:rsidP="007229B2">
            <w:pPr>
              <w:pStyle w:val="ListBullet"/>
              <w:cnfStyle w:val="000000010000" w:firstRow="0" w:lastRow="0" w:firstColumn="0" w:lastColumn="0" w:oddVBand="0" w:evenVBand="0" w:oddHBand="0" w:evenHBand="1" w:firstRowFirstColumn="0" w:firstRowLastColumn="0" w:lastRowFirstColumn="0" w:lastRowLastColumn="0"/>
            </w:pPr>
            <w:r>
              <w:t>Attempts to explain the compositional choices that were inspired by</w:t>
            </w:r>
            <w:r w:rsidR="007229B2">
              <w:t xml:space="preserve"> model </w:t>
            </w:r>
            <w:r>
              <w:t>texts(s)</w:t>
            </w:r>
            <w:r w:rsidR="007229B2">
              <w:t xml:space="preserve"> (</w:t>
            </w:r>
            <w:r w:rsidR="007229B2" w:rsidRPr="005A4ADA">
              <w:rPr>
                <w:rStyle w:val="Strong"/>
              </w:rPr>
              <w:t>EN5-</w:t>
            </w:r>
            <w:r w:rsidR="003C2A16" w:rsidRPr="005A4ADA">
              <w:rPr>
                <w:rStyle w:val="Strong"/>
              </w:rPr>
              <w:t>URA-01</w:t>
            </w:r>
            <w:r w:rsidR="003C2A16">
              <w:t>: Code and convention;</w:t>
            </w:r>
            <w:r w:rsidR="003C2A16" w:rsidRPr="00153A6B">
              <w:rPr>
                <w:rStyle w:val="Heading5Char"/>
              </w:rPr>
              <w:t xml:space="preserve"> </w:t>
            </w:r>
            <w:r w:rsidR="003C2A16" w:rsidRPr="005A4ADA">
              <w:rPr>
                <w:rStyle w:val="Strong"/>
              </w:rPr>
              <w:t>EN5-ECB-01</w:t>
            </w:r>
            <w:r w:rsidR="003C2A16">
              <w:t>: Reflecting)</w:t>
            </w:r>
          </w:p>
        </w:tc>
      </w:tr>
      <w:tr w:rsidR="00247EB4" w:rsidRPr="008A6C3C" w14:paraId="7FB4160C" w14:textId="77777777" w:rsidTr="00C968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3" w:type="pct"/>
          </w:tcPr>
          <w:p w14:paraId="64D7BD0D" w14:textId="77777777" w:rsidR="00247EB4" w:rsidRPr="00C96849" w:rsidRDefault="00247EB4" w:rsidP="00EF3252">
            <w:pPr>
              <w:rPr>
                <w:rStyle w:val="Strong"/>
                <w:b/>
                <w:bCs w:val="0"/>
              </w:rPr>
            </w:pPr>
            <w:r w:rsidRPr="00C96849">
              <w:rPr>
                <w:rStyle w:val="Strong"/>
                <w:b/>
                <w:bCs w:val="0"/>
              </w:rPr>
              <w:lastRenderedPageBreak/>
              <w:t>E</w:t>
            </w:r>
          </w:p>
        </w:tc>
        <w:tc>
          <w:tcPr>
            <w:tcW w:w="4487" w:type="pct"/>
          </w:tcPr>
          <w:p w14:paraId="33D13FA1" w14:textId="1120986D" w:rsidR="00E051E8" w:rsidRDefault="00247EB4" w:rsidP="00EF3252">
            <w:pPr>
              <w:pStyle w:val="ListBullet"/>
              <w:cnfStyle w:val="000000100000" w:firstRow="0" w:lastRow="0" w:firstColumn="0" w:lastColumn="0" w:oddVBand="0" w:evenVBand="0" w:oddHBand="1" w:evenHBand="0" w:firstRowFirstColumn="0" w:firstRowLastColumn="0" w:lastRowFirstColumn="0" w:lastRowLastColumn="0"/>
            </w:pPr>
            <w:r w:rsidRPr="008A6C3C">
              <w:t xml:space="preserve">Attempts to </w:t>
            </w:r>
            <w:r w:rsidR="008F4FCA">
              <w:t>describe the group’s composition</w:t>
            </w:r>
            <w:r w:rsidR="007B614D">
              <w:t xml:space="preserve"> (</w:t>
            </w:r>
            <w:r w:rsidR="007B614D" w:rsidRPr="006660C9">
              <w:rPr>
                <w:rStyle w:val="Strong"/>
              </w:rPr>
              <w:t>EN5-URA-01</w:t>
            </w:r>
            <w:r w:rsidR="007B614D">
              <w:t>: Code and convention;</w:t>
            </w:r>
            <w:r w:rsidR="007B614D" w:rsidRPr="00153A6B">
              <w:rPr>
                <w:rStyle w:val="Heading5Char"/>
              </w:rPr>
              <w:t xml:space="preserve"> </w:t>
            </w:r>
            <w:r w:rsidR="007B614D" w:rsidRPr="005A4ADA">
              <w:rPr>
                <w:rStyle w:val="Strong"/>
              </w:rPr>
              <w:t>EN5-ECB-01</w:t>
            </w:r>
            <w:r w:rsidR="007B614D">
              <w:t>: Reflecting)</w:t>
            </w:r>
          </w:p>
          <w:p w14:paraId="60A04EA2" w14:textId="6DFCFE5F" w:rsidR="00567EF9" w:rsidRDefault="00E051E8" w:rsidP="005A4ADA">
            <w:pPr>
              <w:pStyle w:val="ListBullet"/>
              <w:cnfStyle w:val="000000100000" w:firstRow="0" w:lastRow="0" w:firstColumn="0" w:lastColumn="0" w:oddVBand="0" w:evenVBand="0" w:oddHBand="1" w:evenHBand="0" w:firstRowFirstColumn="0" w:firstRowLastColumn="0" w:lastRowFirstColumn="0" w:lastRowLastColumn="0"/>
            </w:pPr>
            <w:r>
              <w:t xml:space="preserve">Attempts to </w:t>
            </w:r>
            <w:r w:rsidRPr="005A4ADA">
              <w:t>describe</w:t>
            </w:r>
            <w:r>
              <w:t xml:space="preserve"> </w:t>
            </w:r>
            <w:r w:rsidR="00567EF9">
              <w:t>how a reader can interact with the text</w:t>
            </w:r>
            <w:r w:rsidR="007B614D">
              <w:t xml:space="preserve"> (</w:t>
            </w:r>
            <w:r w:rsidR="007B614D" w:rsidRPr="005A4ADA">
              <w:rPr>
                <w:rStyle w:val="Strong"/>
              </w:rPr>
              <w:t>EN5-URB-01</w:t>
            </w:r>
            <w:r w:rsidR="007B614D">
              <w:t>: Argument and authority</w:t>
            </w:r>
            <w:r w:rsidR="00774D47">
              <w:t>;</w:t>
            </w:r>
            <w:r w:rsidR="007B614D" w:rsidRPr="00153A6B">
              <w:rPr>
                <w:rStyle w:val="Heading5Char"/>
              </w:rPr>
              <w:t xml:space="preserve"> </w:t>
            </w:r>
            <w:r w:rsidR="007B614D" w:rsidRPr="005A4ADA">
              <w:rPr>
                <w:rStyle w:val="Strong"/>
              </w:rPr>
              <w:t>EN5-ECB-01</w:t>
            </w:r>
            <w:r w:rsidR="007B614D">
              <w:t>: Reflecting)</w:t>
            </w:r>
          </w:p>
          <w:p w14:paraId="4F0B4DCA" w14:textId="3F8296F6" w:rsidR="00247EB4" w:rsidRPr="008A6C3C" w:rsidRDefault="00D235EB" w:rsidP="005A4ADA">
            <w:pPr>
              <w:pStyle w:val="ListBullet"/>
              <w:cnfStyle w:val="000000100000" w:firstRow="0" w:lastRow="0" w:firstColumn="0" w:lastColumn="0" w:oddVBand="0" w:evenVBand="0" w:oddHBand="1" w:evenHBand="0" w:firstRowFirstColumn="0" w:firstRowLastColumn="0" w:lastRowFirstColumn="0" w:lastRowLastColumn="0"/>
            </w:pPr>
            <w:r w:rsidRPr="005A4ADA">
              <w:t>Attempts</w:t>
            </w:r>
            <w:r>
              <w:t xml:space="preserve"> to make a connection between a model text and the group composition</w:t>
            </w:r>
            <w:r w:rsidR="003B49F1">
              <w:t xml:space="preserve"> </w:t>
            </w:r>
            <w:r w:rsidR="007B614D">
              <w:t>(</w:t>
            </w:r>
            <w:r w:rsidR="007B614D" w:rsidRPr="006660C9">
              <w:rPr>
                <w:rStyle w:val="Strong"/>
              </w:rPr>
              <w:t>EN5-URA-01</w:t>
            </w:r>
            <w:r w:rsidR="007B614D">
              <w:t>: Code and convention;</w:t>
            </w:r>
            <w:r w:rsidR="007B614D" w:rsidRPr="00153A6B">
              <w:rPr>
                <w:rStyle w:val="Heading5Char"/>
              </w:rPr>
              <w:t xml:space="preserve"> </w:t>
            </w:r>
            <w:r w:rsidR="007B614D" w:rsidRPr="005A4ADA">
              <w:rPr>
                <w:rStyle w:val="Strong"/>
              </w:rPr>
              <w:t>EN5-ECB-01</w:t>
            </w:r>
            <w:r w:rsidR="007B614D">
              <w:t>: Reflecting)</w:t>
            </w:r>
          </w:p>
        </w:tc>
      </w:tr>
    </w:tbl>
    <w:p w14:paraId="6E72565A" w14:textId="77777777" w:rsidR="00247EB4" w:rsidRDefault="00247EB4" w:rsidP="00247EB4"/>
    <w:p w14:paraId="176A01B1" w14:textId="77777777" w:rsidR="00247EB4" w:rsidRPr="00247EB4" w:rsidRDefault="00247EB4" w:rsidP="00247EB4">
      <w:pPr>
        <w:sectPr w:rsidR="00247EB4" w:rsidRPr="00247EB4">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pgNumType w:start="0"/>
          <w:cols w:space="708"/>
          <w:titlePg/>
          <w:docGrid w:linePitch="360"/>
        </w:sectPr>
      </w:pPr>
    </w:p>
    <w:p w14:paraId="172B4869" w14:textId="330FE3A7" w:rsidR="00F12D5C" w:rsidRDefault="00F12D5C" w:rsidP="00492A7A">
      <w:pPr>
        <w:pStyle w:val="Heading2"/>
      </w:pPr>
      <w:bookmarkStart w:id="35" w:name="_Toc183086948"/>
      <w:r>
        <w:lastRenderedPageBreak/>
        <w:t>Student</w:t>
      </w:r>
      <w:r w:rsidR="00D2033E">
        <w:t>-</w:t>
      </w:r>
      <w:r>
        <w:t xml:space="preserve">facing </w:t>
      </w:r>
      <w:r w:rsidRPr="00492A7A">
        <w:t>rubric</w:t>
      </w:r>
      <w:bookmarkEnd w:id="34"/>
      <w:bookmarkEnd w:id="35"/>
    </w:p>
    <w:p w14:paraId="37AAD94A" w14:textId="527C1494" w:rsidR="007719E7" w:rsidRDefault="3879FDA5" w:rsidP="00492A7A">
      <w:pPr>
        <w:pStyle w:val="FeatureBox2"/>
      </w:pPr>
      <w:r w:rsidRPr="00492A7A">
        <w:rPr>
          <w:rStyle w:val="Strong"/>
        </w:rPr>
        <w:t>Teacher note</w:t>
      </w:r>
      <w:r w:rsidRPr="6230A30D">
        <w:rPr>
          <w:rFonts w:eastAsia="Arial"/>
          <w:szCs w:val="22"/>
        </w:rPr>
        <w:t>: t</w:t>
      </w:r>
      <w:r w:rsidR="4442B9A9">
        <w:t>he student-facing rubric is designed to provide context</w:t>
      </w:r>
      <w:r w:rsidR="0056270C">
        <w:t>-</w:t>
      </w:r>
      <w:r w:rsidR="4442B9A9">
        <w:t xml:space="preserve">specific explanations of the assessment marking criteria. </w:t>
      </w:r>
      <w:proofErr w:type="gramStart"/>
      <w:r w:rsidR="00B579B5">
        <w:t>This criteria</w:t>
      </w:r>
      <w:proofErr w:type="gramEnd"/>
      <w:r w:rsidR="00B579B5">
        <w:t xml:space="preserve"> uses </w:t>
      </w:r>
      <w:r w:rsidR="002540CE">
        <w:t xml:space="preserve">student-friendly language and </w:t>
      </w:r>
      <w:r w:rsidR="00B579B5">
        <w:t xml:space="preserve">unpacks the specific </w:t>
      </w:r>
      <w:r w:rsidR="00B579B5" w:rsidRPr="00492A7A">
        <w:t>knowledge</w:t>
      </w:r>
      <w:r w:rsidR="00B579B5">
        <w:t xml:space="preserve">, skill and understanding required </w:t>
      </w:r>
      <w:r w:rsidR="002540CE">
        <w:t>when composing each component of the assessment.</w:t>
      </w:r>
      <w:r w:rsidR="00D36819">
        <w:t xml:space="preserve"> When teachers are providing feedback</w:t>
      </w:r>
      <w:r w:rsidR="0056270C">
        <w:t>,</w:t>
      </w:r>
      <w:r w:rsidR="00D36819">
        <w:t xml:space="preserve"> they may make comments on the specific </w:t>
      </w:r>
      <w:r w:rsidR="00843099">
        <w:t>knowledge, skill or understanding that needs further development and methods for improvement.</w:t>
      </w:r>
    </w:p>
    <w:p w14:paraId="7E01F044" w14:textId="384ACBC6" w:rsidR="004806E3" w:rsidRDefault="004806E3" w:rsidP="004806E3">
      <w:pPr>
        <w:rPr>
          <w:rStyle w:val="Strong"/>
        </w:rPr>
      </w:pPr>
      <w:r w:rsidRPr="00264868">
        <w:rPr>
          <w:rStyle w:val="Strong"/>
        </w:rPr>
        <w:t>Part A –</w:t>
      </w:r>
      <w:r>
        <w:t xml:space="preserve"> </w:t>
      </w:r>
      <w:r w:rsidRPr="00AE51EA">
        <w:rPr>
          <w:rStyle w:val="Strong"/>
        </w:rPr>
        <w:t>interactive multimodal digital text (group composition) marking criteria</w:t>
      </w:r>
    </w:p>
    <w:p w14:paraId="42D5BAB4" w14:textId="7BD3DF39" w:rsidR="009B307B" w:rsidRPr="00492A7A" w:rsidRDefault="009B307B" w:rsidP="009B307B">
      <w:pPr>
        <w:pStyle w:val="FeatureBox2"/>
      </w:pPr>
      <w:r>
        <w:rPr>
          <w:rStyle w:val="Strong"/>
        </w:rPr>
        <w:t>Teacher note</w:t>
      </w:r>
      <w:r w:rsidRPr="0089273E">
        <w:t>:</w:t>
      </w:r>
      <w:r>
        <w:rPr>
          <w:rStyle w:val="Strong"/>
        </w:rPr>
        <w:t xml:space="preserve"> </w:t>
      </w:r>
      <w:r w:rsidRPr="00492A7A">
        <w:t>as Part A is a group composition, all group members should be awarded the same grade for this part of the task.</w:t>
      </w:r>
    </w:p>
    <w:p w14:paraId="10120695" w14:textId="3A9D46C0" w:rsidR="004806E3" w:rsidRPr="004806E3" w:rsidRDefault="004806E3" w:rsidP="0089273E">
      <w:r>
        <w:t>The following table provides the student-facing rubric for the group composition.</w:t>
      </w:r>
    </w:p>
    <w:p w14:paraId="5C5E8EF0" w14:textId="32B53F39" w:rsidR="00DC72E2" w:rsidRDefault="0089273E" w:rsidP="0089273E">
      <w:pPr>
        <w:pStyle w:val="Caption"/>
      </w:pPr>
      <w:r>
        <w:t xml:space="preserve">Table </w:t>
      </w:r>
      <w:r>
        <w:fldChar w:fldCharType="begin"/>
      </w:r>
      <w:r>
        <w:instrText xml:space="preserve"> SEQ Table \* ARABIC </w:instrText>
      </w:r>
      <w:r>
        <w:fldChar w:fldCharType="separate"/>
      </w:r>
      <w:r w:rsidR="00514A18">
        <w:rPr>
          <w:noProof/>
        </w:rPr>
        <w:t>6</w:t>
      </w:r>
      <w:r>
        <w:fldChar w:fldCharType="end"/>
      </w:r>
      <w:r>
        <w:t xml:space="preserve"> </w:t>
      </w:r>
      <w:r w:rsidR="00DC72E2">
        <w:t xml:space="preserve">– </w:t>
      </w:r>
      <w:r w:rsidR="009B44A4">
        <w:t>Part A</w:t>
      </w:r>
      <w:r w:rsidR="00C35C16">
        <w:t xml:space="preserve"> – </w:t>
      </w:r>
      <w:r w:rsidR="009B44A4">
        <w:t xml:space="preserve">interactive multimodal </w:t>
      </w:r>
      <w:r w:rsidR="46A1AB88">
        <w:t>digital</w:t>
      </w:r>
      <w:r w:rsidR="009B44A4">
        <w:t xml:space="preserve"> text </w:t>
      </w:r>
      <w:r w:rsidR="46A1AB88">
        <w:t>(group composition)</w:t>
      </w:r>
      <w:r w:rsidR="009B44A4">
        <w:t xml:space="preserve"> – </w:t>
      </w:r>
      <w:r w:rsidR="00DC72E2">
        <w:t>student facing rubric</w:t>
      </w:r>
    </w:p>
    <w:tbl>
      <w:tblPr>
        <w:tblStyle w:val="Tableheader"/>
        <w:tblW w:w="5000" w:type="pct"/>
        <w:tblLayout w:type="fixed"/>
        <w:tblLook w:val="04A0" w:firstRow="1" w:lastRow="0" w:firstColumn="1" w:lastColumn="0" w:noHBand="0" w:noVBand="1"/>
        <w:tblDescription w:val="Criteria for achieving specific grade levels."/>
      </w:tblPr>
      <w:tblGrid>
        <w:gridCol w:w="3680"/>
        <w:gridCol w:w="2178"/>
        <w:gridCol w:w="2176"/>
        <w:gridCol w:w="2176"/>
        <w:gridCol w:w="2176"/>
        <w:gridCol w:w="2176"/>
      </w:tblGrid>
      <w:tr w:rsidR="00DC72E2" w14:paraId="1E25BBDB" w14:textId="77777777" w:rsidTr="00887F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1C1CD0DD" w14:textId="57BFF75B" w:rsidR="00DC72E2" w:rsidRPr="00336015" w:rsidRDefault="00DC72E2" w:rsidP="00DC72E2">
            <w:pPr>
              <w:rPr>
                <w:rStyle w:val="Strong"/>
                <w:b/>
                <w:bCs w:val="0"/>
              </w:rPr>
            </w:pPr>
            <w:r w:rsidRPr="00336015">
              <w:rPr>
                <w:rStyle w:val="Strong"/>
                <w:b/>
                <w:bCs w:val="0"/>
              </w:rPr>
              <w:t>Criteria</w:t>
            </w:r>
          </w:p>
        </w:tc>
        <w:tc>
          <w:tcPr>
            <w:tcW w:w="748" w:type="pct"/>
          </w:tcPr>
          <w:p w14:paraId="18856583" w14:textId="4B4458FA"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Extensive</w:t>
            </w:r>
          </w:p>
        </w:tc>
        <w:tc>
          <w:tcPr>
            <w:tcW w:w="747" w:type="pct"/>
          </w:tcPr>
          <w:p w14:paraId="5094010B" w14:textId="27E3249B"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Thorough</w:t>
            </w:r>
          </w:p>
        </w:tc>
        <w:tc>
          <w:tcPr>
            <w:tcW w:w="747" w:type="pct"/>
          </w:tcPr>
          <w:p w14:paraId="58F8F483" w14:textId="2E6AAA00"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Sound</w:t>
            </w:r>
          </w:p>
        </w:tc>
        <w:tc>
          <w:tcPr>
            <w:tcW w:w="747" w:type="pct"/>
          </w:tcPr>
          <w:p w14:paraId="61C9268C" w14:textId="5A83C47D"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Basic</w:t>
            </w:r>
          </w:p>
        </w:tc>
        <w:tc>
          <w:tcPr>
            <w:tcW w:w="747" w:type="pct"/>
          </w:tcPr>
          <w:p w14:paraId="7CD8A458" w14:textId="3C8B5A44" w:rsidR="00DC72E2" w:rsidRPr="00336015" w:rsidRDefault="00DC72E2" w:rsidP="00DC72E2">
            <w:pPr>
              <w:cnfStyle w:val="100000000000" w:firstRow="1" w:lastRow="0" w:firstColumn="0" w:lastColumn="0" w:oddVBand="0" w:evenVBand="0" w:oddHBand="0" w:evenHBand="0" w:firstRowFirstColumn="0" w:firstRowLastColumn="0" w:lastRowFirstColumn="0" w:lastRowLastColumn="0"/>
              <w:rPr>
                <w:rStyle w:val="Strong"/>
                <w:b/>
                <w:bCs w:val="0"/>
              </w:rPr>
            </w:pPr>
            <w:r w:rsidRPr="00336015">
              <w:rPr>
                <w:rStyle w:val="Strong"/>
                <w:b/>
                <w:bCs w:val="0"/>
              </w:rPr>
              <w:t>Elementary</w:t>
            </w:r>
          </w:p>
        </w:tc>
      </w:tr>
      <w:tr w:rsidR="00A11E52" w14:paraId="10C6DE8E" w14:textId="77777777" w:rsidTr="00A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0C9B3FB6" w14:textId="7751E1C1" w:rsidR="001A69E3" w:rsidRPr="00336015" w:rsidRDefault="00D534CA" w:rsidP="00DC72E2">
            <w:pPr>
              <w:rPr>
                <w:rStyle w:val="Strong"/>
                <w:b/>
                <w:bCs w:val="0"/>
              </w:rPr>
            </w:pPr>
            <w:r w:rsidRPr="00336015">
              <w:rPr>
                <w:rStyle w:val="Strong"/>
                <w:b/>
                <w:bCs w:val="0"/>
              </w:rPr>
              <w:t>Craft</w:t>
            </w:r>
            <w:r w:rsidR="004F6C34" w:rsidRPr="00336015">
              <w:rPr>
                <w:rStyle w:val="Strong"/>
                <w:b/>
                <w:bCs w:val="0"/>
              </w:rPr>
              <w:t xml:space="preserve"> a</w:t>
            </w:r>
            <w:r w:rsidR="002B6017" w:rsidRPr="00336015">
              <w:rPr>
                <w:rStyle w:val="Strong"/>
                <w:b/>
                <w:bCs w:val="0"/>
              </w:rPr>
              <w:t xml:space="preserve"> </w:t>
            </w:r>
            <w:r w:rsidR="00D851AD" w:rsidRPr="00336015">
              <w:rPr>
                <w:rStyle w:val="Strong"/>
                <w:b/>
                <w:bCs w:val="0"/>
              </w:rPr>
              <w:t>multimodal</w:t>
            </w:r>
            <w:r w:rsidR="0067539B" w:rsidRPr="00336015">
              <w:rPr>
                <w:rStyle w:val="Strong"/>
                <w:b/>
                <w:bCs w:val="0"/>
              </w:rPr>
              <w:t xml:space="preserve"> text </w:t>
            </w:r>
            <w:r w:rsidR="00C258E4" w:rsidRPr="00336015">
              <w:rPr>
                <w:rStyle w:val="Strong"/>
                <w:b/>
                <w:bCs w:val="0"/>
              </w:rPr>
              <w:t xml:space="preserve">that </w:t>
            </w:r>
            <w:r w:rsidR="00621775" w:rsidRPr="00336015">
              <w:rPr>
                <w:rStyle w:val="Strong"/>
                <w:b/>
                <w:bCs w:val="0"/>
              </w:rPr>
              <w:t>transform</w:t>
            </w:r>
            <w:r w:rsidR="00AB272C" w:rsidRPr="00336015">
              <w:rPr>
                <w:rStyle w:val="Strong"/>
                <w:b/>
                <w:bCs w:val="0"/>
              </w:rPr>
              <w:t xml:space="preserve">s </w:t>
            </w:r>
            <w:r w:rsidR="00621775" w:rsidRPr="00336015">
              <w:rPr>
                <w:rStyle w:val="Strong"/>
                <w:b/>
                <w:bCs w:val="0"/>
              </w:rPr>
              <w:t>an existing text</w:t>
            </w:r>
            <w:r w:rsidR="00A65EA9" w:rsidRPr="00336015">
              <w:rPr>
                <w:rStyle w:val="Strong"/>
                <w:b/>
                <w:bCs w:val="0"/>
              </w:rPr>
              <w:t>.</w:t>
            </w:r>
          </w:p>
          <w:p w14:paraId="69DE9DB8" w14:textId="5BAB046B" w:rsidR="001A69E3" w:rsidRPr="00336015" w:rsidRDefault="00621775" w:rsidP="00DC72E2">
            <w:pPr>
              <w:rPr>
                <w:rStyle w:val="Strong"/>
                <w:b/>
                <w:bCs w:val="0"/>
              </w:rPr>
            </w:pPr>
            <w:r w:rsidRPr="00336015">
              <w:rPr>
                <w:rStyle w:val="Strong"/>
                <w:b/>
                <w:bCs w:val="0"/>
              </w:rPr>
              <w:t>Yo</w:t>
            </w:r>
            <w:r w:rsidR="00862CAD" w:rsidRPr="00336015">
              <w:rPr>
                <w:rStyle w:val="Strong"/>
                <w:b/>
                <w:bCs w:val="0"/>
              </w:rPr>
              <w:t>u</w:t>
            </w:r>
            <w:r w:rsidR="00264BA8" w:rsidRPr="00336015">
              <w:rPr>
                <w:rStyle w:val="Strong"/>
                <w:b/>
                <w:bCs w:val="0"/>
              </w:rPr>
              <w:t xml:space="preserve"> </w:t>
            </w:r>
            <w:r w:rsidR="00206B92" w:rsidRPr="00336015">
              <w:rPr>
                <w:rStyle w:val="Strong"/>
                <w:b/>
                <w:bCs w:val="0"/>
              </w:rPr>
              <w:t>could</w:t>
            </w:r>
            <w:r w:rsidR="00264BA8" w:rsidRPr="00336015">
              <w:rPr>
                <w:rStyle w:val="Strong"/>
                <w:b/>
                <w:bCs w:val="0"/>
              </w:rPr>
              <w:t xml:space="preserve"> do this by</w:t>
            </w:r>
            <w:r w:rsidR="00103DBE" w:rsidRPr="00336015">
              <w:rPr>
                <w:rStyle w:val="Strong"/>
                <w:b/>
                <w:bCs w:val="0"/>
              </w:rPr>
              <w:t xml:space="preserve"> including</w:t>
            </w:r>
            <w:r w:rsidR="00862CAD" w:rsidRPr="00336015">
              <w:rPr>
                <w:rStyle w:val="Strong"/>
                <w:b/>
                <w:bCs w:val="0"/>
              </w:rPr>
              <w:t>:</w:t>
            </w:r>
          </w:p>
          <w:p w14:paraId="7DCC9FBB" w14:textId="14BA2F80" w:rsidR="008946EC" w:rsidRPr="00336015" w:rsidRDefault="008946EC" w:rsidP="00520B89">
            <w:pPr>
              <w:pStyle w:val="ListBullet"/>
              <w:rPr>
                <w:rStyle w:val="Strong"/>
                <w:b/>
                <w:bCs w:val="0"/>
              </w:rPr>
            </w:pPr>
            <w:r w:rsidRPr="00336015">
              <w:rPr>
                <w:rStyle w:val="Strong"/>
                <w:b/>
                <w:bCs w:val="0"/>
              </w:rPr>
              <w:t xml:space="preserve">a </w:t>
            </w:r>
            <w:r w:rsidR="00622580" w:rsidRPr="00336015">
              <w:rPr>
                <w:rStyle w:val="Strong"/>
                <w:b/>
                <w:bCs w:val="0"/>
              </w:rPr>
              <w:t xml:space="preserve">range of visual </w:t>
            </w:r>
            <w:r w:rsidR="0069162B" w:rsidRPr="00336015">
              <w:rPr>
                <w:rStyle w:val="Strong"/>
                <w:b/>
                <w:bCs w:val="0"/>
              </w:rPr>
              <w:t>feature</w:t>
            </w:r>
            <w:r w:rsidR="00622580" w:rsidRPr="00336015">
              <w:rPr>
                <w:rStyle w:val="Strong"/>
                <w:b/>
                <w:bCs w:val="0"/>
              </w:rPr>
              <w:t xml:space="preserve">s </w:t>
            </w:r>
            <w:r w:rsidR="00622580" w:rsidRPr="00336015">
              <w:rPr>
                <w:rStyle w:val="Strong"/>
                <w:b/>
                <w:bCs w:val="0"/>
              </w:rPr>
              <w:lastRenderedPageBreak/>
              <w:t xml:space="preserve">such as photographs, </w:t>
            </w:r>
            <w:r w:rsidR="00592738" w:rsidRPr="00336015">
              <w:rPr>
                <w:rStyle w:val="Strong"/>
                <w:b/>
                <w:bCs w:val="0"/>
              </w:rPr>
              <w:t>images</w:t>
            </w:r>
            <w:r w:rsidR="005B080A" w:rsidRPr="00336015">
              <w:rPr>
                <w:rStyle w:val="Strong"/>
                <w:b/>
                <w:bCs w:val="0"/>
              </w:rPr>
              <w:t xml:space="preserve"> or videos</w:t>
            </w:r>
          </w:p>
          <w:p w14:paraId="3AA7A84E" w14:textId="67997CA1" w:rsidR="005B080A" w:rsidRPr="00336015" w:rsidRDefault="00103DBE" w:rsidP="00520B89">
            <w:pPr>
              <w:pStyle w:val="ListBullet"/>
              <w:rPr>
                <w:rStyle w:val="Strong"/>
                <w:b/>
                <w:bCs w:val="0"/>
              </w:rPr>
            </w:pPr>
            <w:r w:rsidRPr="00336015">
              <w:rPr>
                <w:rStyle w:val="Strong"/>
                <w:b/>
                <w:bCs w:val="0"/>
              </w:rPr>
              <w:t xml:space="preserve">a range of audio </w:t>
            </w:r>
            <w:r w:rsidR="0069162B" w:rsidRPr="00336015">
              <w:rPr>
                <w:rStyle w:val="Strong"/>
                <w:b/>
                <w:bCs w:val="0"/>
              </w:rPr>
              <w:t>features such as music, voiceover, sound effects</w:t>
            </w:r>
          </w:p>
          <w:p w14:paraId="28A48C03" w14:textId="5BABB408" w:rsidR="00DC72E2" w:rsidRPr="00336015" w:rsidRDefault="0069162B" w:rsidP="00B36F2C">
            <w:pPr>
              <w:pStyle w:val="ListBullet"/>
              <w:rPr>
                <w:rStyle w:val="Strong"/>
                <w:b/>
                <w:bCs w:val="0"/>
              </w:rPr>
            </w:pPr>
            <w:r w:rsidRPr="00336015">
              <w:rPr>
                <w:rStyle w:val="Strong"/>
                <w:b/>
                <w:bCs w:val="0"/>
              </w:rPr>
              <w:t xml:space="preserve">a range of written features such as </w:t>
            </w:r>
            <w:r w:rsidR="001D1E0C" w:rsidRPr="00336015">
              <w:rPr>
                <w:rStyle w:val="Strong"/>
                <w:b/>
                <w:bCs w:val="0"/>
              </w:rPr>
              <w:t>quotations and extracts</w:t>
            </w:r>
            <w:r w:rsidR="0073580D" w:rsidRPr="00336015">
              <w:rPr>
                <w:rStyle w:val="Strong"/>
                <w:b/>
                <w:bCs w:val="0"/>
              </w:rPr>
              <w:t xml:space="preserve"> from the original written text</w:t>
            </w:r>
            <w:r w:rsidR="001D1E0C" w:rsidRPr="00336015">
              <w:rPr>
                <w:rStyle w:val="Strong"/>
                <w:b/>
                <w:bCs w:val="0"/>
              </w:rPr>
              <w:t>.</w:t>
            </w:r>
          </w:p>
        </w:tc>
        <w:tc>
          <w:tcPr>
            <w:tcW w:w="747" w:type="pct"/>
          </w:tcPr>
          <w:p w14:paraId="36924D8F" w14:textId="0AE3A656" w:rsidR="00BD6278" w:rsidRDefault="0085186D" w:rsidP="00A32D49">
            <w:pPr>
              <w:cnfStyle w:val="000000100000" w:firstRow="0" w:lastRow="0" w:firstColumn="0" w:lastColumn="0" w:oddVBand="0" w:evenVBand="0" w:oddHBand="1" w:evenHBand="0" w:firstRowFirstColumn="0" w:firstRowLastColumn="0" w:lastRowFirstColumn="0" w:lastRowLastColumn="0"/>
            </w:pPr>
            <w:r>
              <w:lastRenderedPageBreak/>
              <w:t>You</w:t>
            </w:r>
            <w:r w:rsidR="00465888">
              <w:t xml:space="preserve">r group </w:t>
            </w:r>
            <w:r w:rsidR="00FE123D">
              <w:t xml:space="preserve">has crafted a </w:t>
            </w:r>
            <w:r w:rsidR="004109C7">
              <w:t xml:space="preserve">text that </w:t>
            </w:r>
            <w:r>
              <w:t>demonstrate</w:t>
            </w:r>
            <w:r w:rsidR="00465888">
              <w:t>s</w:t>
            </w:r>
            <w:r w:rsidR="009B319A">
              <w:t xml:space="preserve"> effective and consistent control of </w:t>
            </w:r>
            <w:r w:rsidR="009B319A">
              <w:lastRenderedPageBreak/>
              <w:t>codes and conventions</w:t>
            </w:r>
            <w:r w:rsidR="00B828C2">
              <w:t xml:space="preserve"> of </w:t>
            </w:r>
            <w:r w:rsidR="007A1698">
              <w:t>multiple modes</w:t>
            </w:r>
            <w:r w:rsidR="004109C7">
              <w:t>.</w:t>
            </w:r>
          </w:p>
          <w:p w14:paraId="51D5B6CA" w14:textId="20A27C28" w:rsidR="00BD6278" w:rsidRDefault="007A1698" w:rsidP="00A32D49">
            <w:pPr>
              <w:cnfStyle w:val="000000100000" w:firstRow="0" w:lastRow="0" w:firstColumn="0" w:lastColumn="0" w:oddVBand="0" w:evenVBand="0" w:oddHBand="1" w:evenHBand="0" w:firstRowFirstColumn="0" w:firstRowLastColumn="0" w:lastRowFirstColumn="0" w:lastRowLastColumn="0"/>
            </w:pPr>
            <w:r>
              <w:t xml:space="preserve">The modes you have used </w:t>
            </w:r>
            <w:r w:rsidR="00703E3F">
              <w:t xml:space="preserve">are well-selected and </w:t>
            </w:r>
            <w:r w:rsidR="00D33B55">
              <w:t xml:space="preserve">enhance the </w:t>
            </w:r>
            <w:r w:rsidR="00B86E23">
              <w:t>original text.</w:t>
            </w:r>
          </w:p>
          <w:p w14:paraId="4B9C258F" w14:textId="3767D73E" w:rsidR="00DC72E2" w:rsidRPr="0013105D" w:rsidRDefault="003465F1" w:rsidP="00A32D49">
            <w:pPr>
              <w:cnfStyle w:val="000000100000" w:firstRow="0" w:lastRow="0" w:firstColumn="0" w:lastColumn="0" w:oddVBand="0" w:evenVBand="0" w:oddHBand="1" w:evenHBand="0" w:firstRowFirstColumn="0" w:firstRowLastColumn="0" w:lastRowFirstColumn="0" w:lastRowLastColumn="0"/>
            </w:pPr>
            <w:r>
              <w:t>The combination of modes</w:t>
            </w:r>
            <w:r w:rsidR="00782342">
              <w:t xml:space="preserve"> is highly</w:t>
            </w:r>
            <w:r>
              <w:t xml:space="preserve"> </w:t>
            </w:r>
            <w:r w:rsidR="00782342">
              <w:t>engaging for the responder as they navigate through your text</w:t>
            </w:r>
            <w:r w:rsidR="00FF19D5">
              <w:t>.</w:t>
            </w:r>
          </w:p>
        </w:tc>
        <w:tc>
          <w:tcPr>
            <w:tcW w:w="747" w:type="pct"/>
          </w:tcPr>
          <w:p w14:paraId="5AF62BB8" w14:textId="3D19247C" w:rsidR="00FF19D5" w:rsidRDefault="00884982"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has crafted a text that demonstrates control of codes and conventions of </w:t>
            </w:r>
            <w:r>
              <w:lastRenderedPageBreak/>
              <w:t>multiple modes.</w:t>
            </w:r>
          </w:p>
          <w:p w14:paraId="337F3399" w14:textId="7A68E84E" w:rsidR="00FF19D5" w:rsidRDefault="00884982" w:rsidP="00DC72E2">
            <w:pPr>
              <w:cnfStyle w:val="000000100000" w:firstRow="0" w:lastRow="0" w:firstColumn="0" w:lastColumn="0" w:oddVBand="0" w:evenVBand="0" w:oddHBand="1" w:evenHBand="0" w:firstRowFirstColumn="0" w:firstRowLastColumn="0" w:lastRowFirstColumn="0" w:lastRowLastColumn="0"/>
            </w:pPr>
            <w:r>
              <w:t>The modes you have used</w:t>
            </w:r>
            <w:r w:rsidR="001B3F63">
              <w:t xml:space="preserve"> </w:t>
            </w:r>
            <w:r w:rsidR="00DF2B03">
              <w:t>enhance the original text</w:t>
            </w:r>
            <w:r>
              <w:t>.</w:t>
            </w:r>
          </w:p>
          <w:p w14:paraId="4059A9F4" w14:textId="7A233397" w:rsidR="00DC72E2" w:rsidRPr="0013105D" w:rsidRDefault="00884982" w:rsidP="00DC72E2">
            <w:pPr>
              <w:cnfStyle w:val="000000100000" w:firstRow="0" w:lastRow="0" w:firstColumn="0" w:lastColumn="0" w:oddVBand="0" w:evenVBand="0" w:oddHBand="1" w:evenHBand="0" w:firstRowFirstColumn="0" w:firstRowLastColumn="0" w:lastRowFirstColumn="0" w:lastRowLastColumn="0"/>
            </w:pPr>
            <w:r>
              <w:t>The combination of modes is engaging for the responder as they navigate through your text.</w:t>
            </w:r>
          </w:p>
        </w:tc>
        <w:tc>
          <w:tcPr>
            <w:tcW w:w="747" w:type="pct"/>
          </w:tcPr>
          <w:p w14:paraId="189EDCE9" w14:textId="3D586942" w:rsidR="00F26CD6" w:rsidRDefault="00C64EF9"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has </w:t>
            </w:r>
            <w:r w:rsidR="00F26CD6">
              <w:t xml:space="preserve">crafted </w:t>
            </w:r>
            <w:r>
              <w:t xml:space="preserve">a text that demonstrates </w:t>
            </w:r>
            <w:r w:rsidR="008851E1">
              <w:t>understanding</w:t>
            </w:r>
            <w:r>
              <w:t xml:space="preserve"> of codes and </w:t>
            </w:r>
            <w:r>
              <w:lastRenderedPageBreak/>
              <w:t>conventions of multiple modes.</w:t>
            </w:r>
          </w:p>
          <w:p w14:paraId="5D23885D" w14:textId="70F93C87" w:rsidR="00D319F9" w:rsidRDefault="00C64EF9" w:rsidP="00DC72E2">
            <w:pPr>
              <w:cnfStyle w:val="000000100000" w:firstRow="0" w:lastRow="0" w:firstColumn="0" w:lastColumn="0" w:oddVBand="0" w:evenVBand="0" w:oddHBand="1" w:evenHBand="0" w:firstRowFirstColumn="0" w:firstRowLastColumn="0" w:lastRowFirstColumn="0" w:lastRowLastColumn="0"/>
            </w:pPr>
            <w:r>
              <w:t xml:space="preserve">The modes you have used </w:t>
            </w:r>
            <w:r w:rsidR="00DF2B03">
              <w:t>reflect the original text</w:t>
            </w:r>
            <w:r>
              <w:t>.</w:t>
            </w:r>
          </w:p>
          <w:p w14:paraId="4AD9C8A9" w14:textId="245B499B" w:rsidR="00DC72E2" w:rsidRPr="00DC72E2" w:rsidRDefault="00C64EF9" w:rsidP="00DC72E2">
            <w:pPr>
              <w:cnfStyle w:val="000000100000" w:firstRow="0" w:lastRow="0" w:firstColumn="0" w:lastColumn="0" w:oddVBand="0" w:evenVBand="0" w:oddHBand="1" w:evenHBand="0" w:firstRowFirstColumn="0" w:firstRowLastColumn="0" w:lastRowFirstColumn="0" w:lastRowLastColumn="0"/>
            </w:pPr>
            <w:r>
              <w:t>The combination of modes is</w:t>
            </w:r>
            <w:r w:rsidR="009D0346">
              <w:t xml:space="preserve"> sometime</w:t>
            </w:r>
            <w:r w:rsidR="00B43830">
              <w:t>s</w:t>
            </w:r>
            <w:r>
              <w:t xml:space="preserve"> engaging for the responder as they navigate through your text.</w:t>
            </w:r>
          </w:p>
        </w:tc>
        <w:tc>
          <w:tcPr>
            <w:tcW w:w="747" w:type="pct"/>
          </w:tcPr>
          <w:p w14:paraId="4F69E71C" w14:textId="51E4E0E1" w:rsidR="00D319F9" w:rsidRDefault="00D1460B" w:rsidP="00A32D49">
            <w:pPr>
              <w:cnfStyle w:val="000000100000" w:firstRow="0" w:lastRow="0" w:firstColumn="0" w:lastColumn="0" w:oddVBand="0" w:evenVBand="0" w:oddHBand="1" w:evenHBand="0" w:firstRowFirstColumn="0" w:firstRowLastColumn="0" w:lastRowFirstColumn="0" w:lastRowLastColumn="0"/>
            </w:pPr>
            <w:r>
              <w:lastRenderedPageBreak/>
              <w:t xml:space="preserve">Your group has </w:t>
            </w:r>
            <w:r w:rsidR="00F26CD6">
              <w:t xml:space="preserve">crafted </w:t>
            </w:r>
            <w:r>
              <w:t xml:space="preserve">a text that </w:t>
            </w:r>
            <w:r w:rsidR="00884038">
              <w:t>demonstrates some understanding of</w:t>
            </w:r>
            <w:r>
              <w:t xml:space="preserve"> codes and </w:t>
            </w:r>
            <w:r>
              <w:lastRenderedPageBreak/>
              <w:t>conventions of multiple modes.</w:t>
            </w:r>
          </w:p>
          <w:p w14:paraId="1FF3DF20" w14:textId="0AF761A6" w:rsidR="00DC72E2" w:rsidRPr="0013105D" w:rsidRDefault="00D1460B" w:rsidP="00A32D49">
            <w:pPr>
              <w:cnfStyle w:val="000000100000" w:firstRow="0" w:lastRow="0" w:firstColumn="0" w:lastColumn="0" w:oddVBand="0" w:evenVBand="0" w:oddHBand="1" w:evenHBand="0" w:firstRowFirstColumn="0" w:firstRowLastColumn="0" w:lastRowFirstColumn="0" w:lastRowLastColumn="0"/>
            </w:pPr>
            <w:r>
              <w:t xml:space="preserve">The combination of modes </w:t>
            </w:r>
            <w:r w:rsidR="002941CC">
              <w:t>allows limited engagement for the responder as they navigate through your text</w:t>
            </w:r>
            <w:r>
              <w:t>.</w:t>
            </w:r>
          </w:p>
        </w:tc>
        <w:tc>
          <w:tcPr>
            <w:tcW w:w="747" w:type="pct"/>
          </w:tcPr>
          <w:p w14:paraId="69C39F65" w14:textId="77F805E8" w:rsidR="00DC72E2" w:rsidRPr="0013105D" w:rsidRDefault="00EA2092"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has attempted to </w:t>
            </w:r>
            <w:r w:rsidR="00F26CD6">
              <w:t xml:space="preserve">craft </w:t>
            </w:r>
            <w:r>
              <w:t xml:space="preserve">a text that demonstrates limited </w:t>
            </w:r>
            <w:r w:rsidR="00884038">
              <w:lastRenderedPageBreak/>
              <w:t>understanding</w:t>
            </w:r>
            <w:r>
              <w:t xml:space="preserve"> of codes and conventions of </w:t>
            </w:r>
            <w:r w:rsidR="00FE372F">
              <w:t xml:space="preserve">one </w:t>
            </w:r>
            <w:r w:rsidR="00254AC6">
              <w:t>or more mode</w:t>
            </w:r>
            <w:r w:rsidR="00FE372F">
              <w:t>s</w:t>
            </w:r>
            <w:r w:rsidR="00307DFF">
              <w:t>.</w:t>
            </w:r>
          </w:p>
        </w:tc>
      </w:tr>
      <w:tr w:rsidR="00DC72E2" w14:paraId="0227D9E6" w14:textId="77777777" w:rsidTr="007E70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41F6B52B" w14:textId="162FBC0E" w:rsidR="00650736" w:rsidRPr="00336015" w:rsidRDefault="00D534CA" w:rsidP="00DC72E2">
            <w:pPr>
              <w:rPr>
                <w:rStyle w:val="Strong"/>
                <w:b/>
                <w:bCs w:val="0"/>
              </w:rPr>
            </w:pPr>
            <w:r w:rsidRPr="00336015">
              <w:rPr>
                <w:rStyle w:val="Strong"/>
                <w:b/>
                <w:bCs w:val="0"/>
              </w:rPr>
              <w:lastRenderedPageBreak/>
              <w:t>Express</w:t>
            </w:r>
            <w:r w:rsidR="00E6127F" w:rsidRPr="00336015">
              <w:rPr>
                <w:rStyle w:val="Strong"/>
                <w:b/>
                <w:bCs w:val="0"/>
              </w:rPr>
              <w:t xml:space="preserve"> complex ideas </w:t>
            </w:r>
            <w:r w:rsidR="00650736" w:rsidRPr="00336015">
              <w:rPr>
                <w:rStyle w:val="Strong"/>
                <w:b/>
                <w:bCs w:val="0"/>
              </w:rPr>
              <w:t>in your texts. These may be ideas that:</w:t>
            </w:r>
          </w:p>
          <w:p w14:paraId="6476A617" w14:textId="4A08883F" w:rsidR="0019457D" w:rsidRPr="00336015" w:rsidRDefault="00D64AF7" w:rsidP="005A3D7F">
            <w:pPr>
              <w:pStyle w:val="ListBullet"/>
              <w:numPr>
                <w:ilvl w:val="0"/>
                <w:numId w:val="6"/>
              </w:numPr>
              <w:rPr>
                <w:rStyle w:val="Strong"/>
                <w:b/>
                <w:bCs w:val="0"/>
              </w:rPr>
            </w:pPr>
            <w:r w:rsidRPr="00336015">
              <w:rPr>
                <w:rStyle w:val="Strong"/>
                <w:b/>
                <w:bCs w:val="0"/>
              </w:rPr>
              <w:t>explore m</w:t>
            </w:r>
            <w:r w:rsidR="0019457D" w:rsidRPr="00336015">
              <w:rPr>
                <w:rStyle w:val="Strong"/>
                <w:b/>
                <w:bCs w:val="0"/>
              </w:rPr>
              <w:t xml:space="preserve">ultiple </w:t>
            </w:r>
            <w:r w:rsidR="008A6E3D" w:rsidRPr="00336015">
              <w:rPr>
                <w:rStyle w:val="Strong"/>
                <w:b/>
                <w:bCs w:val="0"/>
              </w:rPr>
              <w:t>points of view</w:t>
            </w:r>
          </w:p>
          <w:p w14:paraId="4AD8574A" w14:textId="4780AB58" w:rsidR="0019457D" w:rsidRPr="00336015" w:rsidRDefault="0019457D" w:rsidP="005A3D7F">
            <w:pPr>
              <w:pStyle w:val="ListBullet"/>
              <w:numPr>
                <w:ilvl w:val="0"/>
                <w:numId w:val="6"/>
              </w:numPr>
              <w:rPr>
                <w:rStyle w:val="Strong"/>
                <w:b/>
                <w:bCs w:val="0"/>
              </w:rPr>
            </w:pPr>
            <w:r w:rsidRPr="00336015">
              <w:rPr>
                <w:rStyle w:val="Strong"/>
                <w:b/>
                <w:bCs w:val="0"/>
              </w:rPr>
              <w:t xml:space="preserve">challenge the thinking of </w:t>
            </w:r>
            <w:r w:rsidRPr="00336015">
              <w:rPr>
                <w:rStyle w:val="Strong"/>
                <w:b/>
                <w:bCs w:val="0"/>
              </w:rPr>
              <w:lastRenderedPageBreak/>
              <w:t>responders</w:t>
            </w:r>
          </w:p>
          <w:p w14:paraId="20B54F16" w14:textId="44EDF736" w:rsidR="0019457D" w:rsidRPr="00336015" w:rsidRDefault="0019457D" w:rsidP="005A3D7F">
            <w:pPr>
              <w:pStyle w:val="ListBullet"/>
              <w:numPr>
                <w:ilvl w:val="0"/>
                <w:numId w:val="6"/>
              </w:numPr>
              <w:rPr>
                <w:rStyle w:val="Strong"/>
                <w:b/>
                <w:bCs w:val="0"/>
              </w:rPr>
            </w:pPr>
            <w:r w:rsidRPr="00336015">
              <w:rPr>
                <w:rStyle w:val="Strong"/>
                <w:b/>
                <w:bCs w:val="0"/>
              </w:rPr>
              <w:t>inspire responders to take actions</w:t>
            </w:r>
          </w:p>
          <w:p w14:paraId="2219D40D" w14:textId="240101C8" w:rsidR="0019457D" w:rsidRPr="00336015" w:rsidRDefault="0019457D" w:rsidP="005A3D7F">
            <w:pPr>
              <w:pStyle w:val="ListBullet"/>
              <w:numPr>
                <w:ilvl w:val="0"/>
                <w:numId w:val="6"/>
              </w:numPr>
              <w:rPr>
                <w:rStyle w:val="Strong"/>
                <w:b/>
                <w:bCs w:val="0"/>
              </w:rPr>
            </w:pPr>
            <w:r w:rsidRPr="00336015">
              <w:rPr>
                <w:rStyle w:val="Strong"/>
                <w:b/>
                <w:bCs w:val="0"/>
              </w:rPr>
              <w:t>are represented through metaphor or symbol</w:t>
            </w:r>
          </w:p>
          <w:p w14:paraId="3854A08A" w14:textId="2B5EB8CA" w:rsidR="00DC72E2" w:rsidRPr="00336015" w:rsidRDefault="0019457D" w:rsidP="0063564F">
            <w:pPr>
              <w:pStyle w:val="ListBullet"/>
              <w:rPr>
                <w:rStyle w:val="Strong"/>
                <w:b/>
                <w:bCs w:val="0"/>
              </w:rPr>
            </w:pPr>
            <w:r w:rsidRPr="00336015">
              <w:rPr>
                <w:rStyle w:val="Strong"/>
                <w:b/>
                <w:bCs w:val="0"/>
              </w:rPr>
              <w:t>are philosophical.</w:t>
            </w:r>
          </w:p>
        </w:tc>
        <w:tc>
          <w:tcPr>
            <w:tcW w:w="747" w:type="pct"/>
          </w:tcPr>
          <w:p w14:paraId="03E031C3" w14:textId="2D695F80" w:rsidR="00506D60" w:rsidRDefault="00D00DC8" w:rsidP="00DC72E2">
            <w:pPr>
              <w:cnfStyle w:val="000000010000" w:firstRow="0" w:lastRow="0" w:firstColumn="0" w:lastColumn="0" w:oddVBand="0" w:evenVBand="0" w:oddHBand="0" w:evenHBand="1" w:firstRowFirstColumn="0" w:firstRowLastColumn="0" w:lastRowFirstColumn="0" w:lastRowLastColumn="0"/>
            </w:pPr>
            <w:r>
              <w:lastRenderedPageBreak/>
              <w:t>You</w:t>
            </w:r>
            <w:r w:rsidR="00F4551D">
              <w:t>r group compositi</w:t>
            </w:r>
            <w:r w:rsidR="00864E47">
              <w:t>on</w:t>
            </w:r>
            <w:r>
              <w:t xml:space="preserve"> effectively </w:t>
            </w:r>
            <w:r w:rsidR="00145F34">
              <w:t>explor</w:t>
            </w:r>
            <w:r w:rsidR="009A3407">
              <w:t>es</w:t>
            </w:r>
            <w:r w:rsidR="009B222B">
              <w:t xml:space="preserve"> complex</w:t>
            </w:r>
            <w:r w:rsidR="00145F34">
              <w:t xml:space="preserve"> ideas</w:t>
            </w:r>
            <w:r>
              <w:t xml:space="preserve"> </w:t>
            </w:r>
            <w:r w:rsidR="00754699">
              <w:t>from</w:t>
            </w:r>
            <w:r w:rsidR="00090DC9">
              <w:t xml:space="preserve"> the </w:t>
            </w:r>
            <w:r w:rsidR="00E25208">
              <w:t>original</w:t>
            </w:r>
            <w:r>
              <w:t xml:space="preserve"> text</w:t>
            </w:r>
            <w:r w:rsidR="009B222B">
              <w:t>.</w:t>
            </w:r>
          </w:p>
          <w:p w14:paraId="219F9564" w14:textId="79711FDC" w:rsidR="00DE69F2" w:rsidRPr="001B2C35" w:rsidRDefault="00DE69F2" w:rsidP="00DC72E2">
            <w:pPr>
              <w:cnfStyle w:val="000000010000" w:firstRow="0" w:lastRow="0" w:firstColumn="0" w:lastColumn="0" w:oddVBand="0" w:evenVBand="0" w:oddHBand="0" w:evenHBand="1" w:firstRowFirstColumn="0" w:firstRowLastColumn="0" w:lastRowFirstColumn="0" w:lastRowLastColumn="0"/>
            </w:pPr>
            <w:r w:rsidRPr="001B2C35">
              <w:lastRenderedPageBreak/>
              <w:t>A range of strategies are used effectively to add layers of meaning</w:t>
            </w:r>
            <w:r w:rsidR="00EE7223" w:rsidRPr="001B2C35">
              <w:t xml:space="preserve"> to the ideas explored in </w:t>
            </w:r>
            <w:r w:rsidRPr="001B2C35">
              <w:t>the tex</w:t>
            </w:r>
            <w:r w:rsidR="00EE7223" w:rsidRPr="001B2C35">
              <w:t>t</w:t>
            </w:r>
            <w:r w:rsidR="00332CAC" w:rsidRPr="001B2C35">
              <w:t>.</w:t>
            </w:r>
          </w:p>
        </w:tc>
        <w:tc>
          <w:tcPr>
            <w:tcW w:w="747" w:type="pct"/>
          </w:tcPr>
          <w:p w14:paraId="5A882406" w14:textId="726643D7" w:rsidR="00506D60" w:rsidRDefault="007E7011" w:rsidP="00DC72E2">
            <w:pPr>
              <w:cnfStyle w:val="000000010000" w:firstRow="0" w:lastRow="0" w:firstColumn="0" w:lastColumn="0" w:oddVBand="0" w:evenVBand="0" w:oddHBand="0" w:evenHBand="1" w:firstRowFirstColumn="0" w:firstRowLastColumn="0" w:lastRowFirstColumn="0" w:lastRowLastColumn="0"/>
            </w:pPr>
            <w:r>
              <w:lastRenderedPageBreak/>
              <w:t>Your group composition explor</w:t>
            </w:r>
            <w:r w:rsidR="00302262">
              <w:t>es</w:t>
            </w:r>
            <w:r w:rsidDel="00302262">
              <w:t xml:space="preserve"> </w:t>
            </w:r>
            <w:r w:rsidR="00955BA2">
              <w:t xml:space="preserve">complex </w:t>
            </w:r>
            <w:r>
              <w:t xml:space="preserve">ideas </w:t>
            </w:r>
            <w:r w:rsidR="00754699">
              <w:t>from</w:t>
            </w:r>
            <w:r>
              <w:t xml:space="preserve"> </w:t>
            </w:r>
            <w:r w:rsidR="00754699">
              <w:t>the original</w:t>
            </w:r>
            <w:r>
              <w:t xml:space="preserve"> text.</w:t>
            </w:r>
          </w:p>
          <w:p w14:paraId="0232ED35" w14:textId="7E88A0A7" w:rsidR="00DC72E2" w:rsidRPr="00DC72E2" w:rsidRDefault="00976D86" w:rsidP="00DC72E2">
            <w:pPr>
              <w:cnfStyle w:val="000000010000" w:firstRow="0" w:lastRow="0" w:firstColumn="0" w:lastColumn="0" w:oddVBand="0" w:evenVBand="0" w:oddHBand="0" w:evenHBand="1" w:firstRowFirstColumn="0" w:firstRowLastColumn="0" w:lastRowFirstColumn="0" w:lastRowLastColumn="0"/>
              <w:rPr>
                <w:highlight w:val="yellow"/>
              </w:rPr>
            </w:pPr>
            <w:r w:rsidRPr="00CC0B88">
              <w:lastRenderedPageBreak/>
              <w:t>A range of strategies are used to add layers of meaning to the ideas explored in the text</w:t>
            </w:r>
          </w:p>
        </w:tc>
        <w:tc>
          <w:tcPr>
            <w:tcW w:w="747" w:type="pct"/>
          </w:tcPr>
          <w:p w14:paraId="220AB81C" w14:textId="1934BD06" w:rsidR="00506D60" w:rsidRDefault="00150D2D" w:rsidP="00DC72E2">
            <w:pPr>
              <w:cnfStyle w:val="000000010000" w:firstRow="0" w:lastRow="0" w:firstColumn="0" w:lastColumn="0" w:oddVBand="0" w:evenVBand="0" w:oddHBand="0" w:evenHBand="1" w:firstRowFirstColumn="0" w:firstRowLastColumn="0" w:lastRowFirstColumn="0" w:lastRowLastColumn="0"/>
            </w:pPr>
            <w:r>
              <w:lastRenderedPageBreak/>
              <w:t>Your group composition explores an idea</w:t>
            </w:r>
            <w:r w:rsidR="003A61A3">
              <w:t xml:space="preserve"> from</w:t>
            </w:r>
            <w:r>
              <w:t xml:space="preserve"> the </w:t>
            </w:r>
            <w:r w:rsidR="003A61A3">
              <w:t>original</w:t>
            </w:r>
            <w:r>
              <w:t xml:space="preserve"> text.</w:t>
            </w:r>
          </w:p>
          <w:p w14:paraId="76C2AF7E" w14:textId="59F577FD" w:rsidR="00DC72E2" w:rsidRPr="00DC72E2" w:rsidRDefault="00D97AFB" w:rsidP="00DC72E2">
            <w:pPr>
              <w:cnfStyle w:val="000000010000" w:firstRow="0" w:lastRow="0" w:firstColumn="0" w:lastColumn="0" w:oddVBand="0" w:evenVBand="0" w:oddHBand="0" w:evenHBand="1" w:firstRowFirstColumn="0" w:firstRowLastColumn="0" w:lastRowFirstColumn="0" w:lastRowLastColumn="0"/>
              <w:rPr>
                <w:highlight w:val="yellow"/>
              </w:rPr>
            </w:pPr>
            <w:r>
              <w:lastRenderedPageBreak/>
              <w:t>Some s</w:t>
            </w:r>
            <w:r w:rsidR="007744C1">
              <w:t xml:space="preserve">trategies are used to illustrate </w:t>
            </w:r>
            <w:r w:rsidR="007418E1">
              <w:t>the ideas explored in the text</w:t>
            </w:r>
            <w:r w:rsidR="001B2C35">
              <w:t>.</w:t>
            </w:r>
          </w:p>
        </w:tc>
        <w:tc>
          <w:tcPr>
            <w:tcW w:w="747" w:type="pct"/>
          </w:tcPr>
          <w:p w14:paraId="343EA81C" w14:textId="58CA5A65" w:rsidR="00506D60" w:rsidRDefault="00704E5D" w:rsidP="00DC72E2">
            <w:pPr>
              <w:cnfStyle w:val="000000010000" w:firstRow="0" w:lastRow="0" w:firstColumn="0" w:lastColumn="0" w:oddVBand="0" w:evenVBand="0" w:oddHBand="0" w:evenHBand="1" w:firstRowFirstColumn="0" w:firstRowLastColumn="0" w:lastRowFirstColumn="0" w:lastRowLastColumn="0"/>
            </w:pPr>
            <w:r>
              <w:lastRenderedPageBreak/>
              <w:t>Your group</w:t>
            </w:r>
            <w:r w:rsidDel="00EE4C38">
              <w:t xml:space="preserve"> </w:t>
            </w:r>
            <w:r>
              <w:t>composition explores an idea</w:t>
            </w:r>
            <w:r w:rsidR="00EC1E21">
              <w:t xml:space="preserve"> in a limited manner</w:t>
            </w:r>
            <w:r>
              <w:t>.</w:t>
            </w:r>
          </w:p>
          <w:p w14:paraId="25D3592E" w14:textId="3CE18F2E" w:rsidR="00DC72E2" w:rsidRPr="00DC72E2" w:rsidRDefault="001B2C35" w:rsidP="00DC72E2">
            <w:pPr>
              <w:cnfStyle w:val="000000010000" w:firstRow="0" w:lastRow="0" w:firstColumn="0" w:lastColumn="0" w:oddVBand="0" w:evenVBand="0" w:oddHBand="0" w:evenHBand="1" w:firstRowFirstColumn="0" w:firstRowLastColumn="0" w:lastRowFirstColumn="0" w:lastRowLastColumn="0"/>
              <w:rPr>
                <w:highlight w:val="yellow"/>
              </w:rPr>
            </w:pPr>
            <w:r>
              <w:t>There is an attempt</w:t>
            </w:r>
            <w:r w:rsidR="00C17A75">
              <w:t xml:space="preserve"> </w:t>
            </w:r>
            <w:r w:rsidR="00C17A75">
              <w:lastRenderedPageBreak/>
              <w:t>to create a literal representation of ideas in the text.</w:t>
            </w:r>
          </w:p>
        </w:tc>
        <w:tc>
          <w:tcPr>
            <w:tcW w:w="747" w:type="pct"/>
          </w:tcPr>
          <w:p w14:paraId="3811138D" w14:textId="00EA47BE" w:rsidR="00DC72E2" w:rsidRPr="00DC72E2" w:rsidRDefault="009A3F19" w:rsidP="00DC72E2">
            <w:pPr>
              <w:cnfStyle w:val="000000010000" w:firstRow="0" w:lastRow="0" w:firstColumn="0" w:lastColumn="0" w:oddVBand="0" w:evenVBand="0" w:oddHBand="0" w:evenHBand="1" w:firstRowFirstColumn="0" w:firstRowLastColumn="0" w:lastRowFirstColumn="0" w:lastRowLastColumn="0"/>
              <w:rPr>
                <w:highlight w:val="yellow"/>
              </w:rPr>
            </w:pPr>
            <w:r>
              <w:lastRenderedPageBreak/>
              <w:t>You</w:t>
            </w:r>
            <w:r w:rsidR="00415CED">
              <w:t>r group composition</w:t>
            </w:r>
            <w:r w:rsidR="00354C39">
              <w:t xml:space="preserve"> attempt</w:t>
            </w:r>
            <w:r w:rsidR="00415CED">
              <w:t>s t</w:t>
            </w:r>
            <w:r w:rsidR="00354C39">
              <w:t>o explore an</w:t>
            </w:r>
            <w:r w:rsidR="00FF4026">
              <w:t xml:space="preserve"> idea.</w:t>
            </w:r>
          </w:p>
        </w:tc>
      </w:tr>
      <w:tr w:rsidR="00A11E52" w14:paraId="4AEC6633" w14:textId="77777777" w:rsidTr="00A11E5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4" w:type="pct"/>
          </w:tcPr>
          <w:p w14:paraId="403C6965" w14:textId="0F96A6A5" w:rsidR="005E76B5" w:rsidRPr="00336015" w:rsidRDefault="00D534CA" w:rsidP="00DC72E2">
            <w:pPr>
              <w:rPr>
                <w:rStyle w:val="Strong"/>
                <w:b/>
                <w:bCs w:val="0"/>
              </w:rPr>
            </w:pPr>
            <w:r w:rsidRPr="00336015">
              <w:rPr>
                <w:rStyle w:val="Strong"/>
                <w:b/>
                <w:bCs w:val="0"/>
              </w:rPr>
              <w:t>Embed</w:t>
            </w:r>
            <w:r w:rsidR="00606C25" w:rsidRPr="00336015">
              <w:rPr>
                <w:rStyle w:val="Strong"/>
                <w:b/>
                <w:bCs w:val="0"/>
              </w:rPr>
              <w:t xml:space="preserve"> interactive elements to provide responders with opportunities to control </w:t>
            </w:r>
            <w:r w:rsidR="00334A55" w:rsidRPr="00336015">
              <w:rPr>
                <w:rStyle w:val="Strong"/>
                <w:b/>
                <w:bCs w:val="0"/>
              </w:rPr>
              <w:t>the navigation through the text.</w:t>
            </w:r>
          </w:p>
          <w:p w14:paraId="197324AB" w14:textId="77777777" w:rsidR="00334A55" w:rsidRPr="00336015" w:rsidRDefault="00334A55" w:rsidP="00DC72E2">
            <w:pPr>
              <w:rPr>
                <w:rStyle w:val="Strong"/>
                <w:b/>
                <w:bCs w:val="0"/>
              </w:rPr>
            </w:pPr>
            <w:r w:rsidRPr="00336015">
              <w:rPr>
                <w:rStyle w:val="Strong"/>
                <w:b/>
                <w:bCs w:val="0"/>
              </w:rPr>
              <w:t>You could do this by:</w:t>
            </w:r>
          </w:p>
          <w:p w14:paraId="55C3C6AF" w14:textId="77777777" w:rsidR="00334A55" w:rsidRPr="00336015" w:rsidRDefault="008F136C" w:rsidP="005A3D7F">
            <w:pPr>
              <w:pStyle w:val="ListBullet"/>
              <w:numPr>
                <w:ilvl w:val="0"/>
                <w:numId w:val="6"/>
              </w:numPr>
              <w:rPr>
                <w:rStyle w:val="Strong"/>
                <w:b/>
                <w:bCs w:val="0"/>
              </w:rPr>
            </w:pPr>
            <w:r w:rsidRPr="00336015">
              <w:rPr>
                <w:rStyle w:val="Strong"/>
                <w:b/>
                <w:bCs w:val="0"/>
              </w:rPr>
              <w:t>including strategies for self-paced navigation</w:t>
            </w:r>
          </w:p>
          <w:p w14:paraId="6BA13B97" w14:textId="77777777" w:rsidR="008F136C" w:rsidRPr="00336015" w:rsidRDefault="008F136C" w:rsidP="005A3D7F">
            <w:pPr>
              <w:pStyle w:val="ListBullet"/>
              <w:numPr>
                <w:ilvl w:val="0"/>
                <w:numId w:val="6"/>
              </w:numPr>
              <w:rPr>
                <w:rStyle w:val="Strong"/>
                <w:b/>
                <w:bCs w:val="0"/>
              </w:rPr>
            </w:pPr>
            <w:r w:rsidRPr="00336015">
              <w:rPr>
                <w:rStyle w:val="Strong"/>
                <w:b/>
                <w:bCs w:val="0"/>
              </w:rPr>
              <w:t>providing multiple pathways through the text</w:t>
            </w:r>
          </w:p>
          <w:p w14:paraId="62FEBC3B" w14:textId="77777777" w:rsidR="008F136C" w:rsidRPr="00336015" w:rsidRDefault="00280FAA" w:rsidP="005A3D7F">
            <w:pPr>
              <w:pStyle w:val="ListBullet"/>
              <w:numPr>
                <w:ilvl w:val="0"/>
                <w:numId w:val="6"/>
              </w:numPr>
              <w:rPr>
                <w:rStyle w:val="Strong"/>
                <w:b/>
                <w:bCs w:val="0"/>
              </w:rPr>
            </w:pPr>
            <w:r w:rsidRPr="00336015">
              <w:rPr>
                <w:rStyle w:val="Strong"/>
                <w:b/>
                <w:bCs w:val="0"/>
              </w:rPr>
              <w:t>embedding forms or opportunities for responder comments through the text</w:t>
            </w:r>
          </w:p>
          <w:p w14:paraId="7AAAF99F" w14:textId="22E03DC0" w:rsidR="00C91239" w:rsidRPr="00336015" w:rsidRDefault="00C91239" w:rsidP="005A3D7F">
            <w:pPr>
              <w:pStyle w:val="ListBullet"/>
              <w:numPr>
                <w:ilvl w:val="0"/>
                <w:numId w:val="6"/>
              </w:numPr>
              <w:rPr>
                <w:rStyle w:val="Strong"/>
                <w:b/>
                <w:bCs w:val="0"/>
              </w:rPr>
            </w:pPr>
            <w:r w:rsidRPr="00336015">
              <w:rPr>
                <w:rStyle w:val="Strong"/>
                <w:b/>
                <w:bCs w:val="0"/>
              </w:rPr>
              <w:lastRenderedPageBreak/>
              <w:t>including instructions for responders such as ‘click here’.</w:t>
            </w:r>
          </w:p>
        </w:tc>
        <w:tc>
          <w:tcPr>
            <w:tcW w:w="747" w:type="pct"/>
          </w:tcPr>
          <w:p w14:paraId="711F64F0" w14:textId="037E848D" w:rsidR="00263790" w:rsidRDefault="00864E47"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composition </w:t>
            </w:r>
            <w:r w:rsidR="006D76D8">
              <w:t>presents a range of opportunities for meaningful responder interaction.</w:t>
            </w:r>
          </w:p>
          <w:p w14:paraId="0C373CD4" w14:textId="76D554B4" w:rsidR="005E76B5" w:rsidRPr="00BC404C" w:rsidRDefault="006D76D8" w:rsidP="00DC72E2">
            <w:pPr>
              <w:cnfStyle w:val="000000100000" w:firstRow="0" w:lastRow="0" w:firstColumn="0" w:lastColumn="0" w:oddVBand="0" w:evenVBand="0" w:oddHBand="1" w:evenHBand="0" w:firstRowFirstColumn="0" w:firstRowLastColumn="0" w:lastRowFirstColumn="0" w:lastRowLastColumn="0"/>
            </w:pPr>
            <w:r>
              <w:t xml:space="preserve">The use of interactive elements in your text effectively </w:t>
            </w:r>
            <w:r w:rsidR="00A8281C">
              <w:t xml:space="preserve">engages the responder and </w:t>
            </w:r>
            <w:r w:rsidR="0066618D">
              <w:t xml:space="preserve">allows them to </w:t>
            </w:r>
            <w:r w:rsidR="0066618D">
              <w:lastRenderedPageBreak/>
              <w:t>actively participate in</w:t>
            </w:r>
            <w:r w:rsidR="00D83C7D">
              <w:t xml:space="preserve"> and control elements of</w:t>
            </w:r>
            <w:r w:rsidR="0066618D">
              <w:t xml:space="preserve"> your text.</w:t>
            </w:r>
          </w:p>
        </w:tc>
        <w:tc>
          <w:tcPr>
            <w:tcW w:w="747" w:type="pct"/>
          </w:tcPr>
          <w:p w14:paraId="51DE4308" w14:textId="17486BDE" w:rsidR="00263790" w:rsidRDefault="00B3559F" w:rsidP="00DC72E2">
            <w:pPr>
              <w:cnfStyle w:val="000000100000" w:firstRow="0" w:lastRow="0" w:firstColumn="0" w:lastColumn="0" w:oddVBand="0" w:evenVBand="0" w:oddHBand="1" w:evenHBand="0" w:firstRowFirstColumn="0" w:firstRowLastColumn="0" w:lastRowFirstColumn="0" w:lastRowLastColumn="0"/>
            </w:pPr>
            <w:r>
              <w:lastRenderedPageBreak/>
              <w:t xml:space="preserve">Your group composition </w:t>
            </w:r>
            <w:r w:rsidR="00F67245">
              <w:t xml:space="preserve">presents </w:t>
            </w:r>
            <w:r>
              <w:t>opportunities for meaningful responder interaction.</w:t>
            </w:r>
          </w:p>
          <w:p w14:paraId="3E25526E" w14:textId="3988D849" w:rsidR="005E76B5" w:rsidRPr="00BC404C" w:rsidRDefault="00B3559F" w:rsidP="00DC72E2">
            <w:pPr>
              <w:cnfStyle w:val="000000100000" w:firstRow="0" w:lastRow="0" w:firstColumn="0" w:lastColumn="0" w:oddVBand="0" w:evenVBand="0" w:oddHBand="1" w:evenHBand="0" w:firstRowFirstColumn="0" w:firstRowLastColumn="0" w:lastRowFirstColumn="0" w:lastRowLastColumn="0"/>
            </w:pPr>
            <w:r>
              <w:t xml:space="preserve">The use of interactive elements in your text engages the responder and allows them to </w:t>
            </w:r>
            <w:r>
              <w:lastRenderedPageBreak/>
              <w:t>actively participate in your text.</w:t>
            </w:r>
          </w:p>
        </w:tc>
        <w:tc>
          <w:tcPr>
            <w:tcW w:w="747" w:type="pct"/>
          </w:tcPr>
          <w:p w14:paraId="3AC7EDA0" w14:textId="483CFB24" w:rsidR="00263790" w:rsidRDefault="00D83C7D" w:rsidP="00DC72E2">
            <w:pPr>
              <w:cnfStyle w:val="000000100000" w:firstRow="0" w:lastRow="0" w:firstColumn="0" w:lastColumn="0" w:oddVBand="0" w:evenVBand="0" w:oddHBand="1" w:evenHBand="0" w:firstRowFirstColumn="0" w:firstRowLastColumn="0" w:lastRowFirstColumn="0" w:lastRowLastColumn="0"/>
            </w:pPr>
            <w:r>
              <w:lastRenderedPageBreak/>
              <w:t>Your group composition presents opportunities for responder interaction.</w:t>
            </w:r>
          </w:p>
          <w:p w14:paraId="38D80F64" w14:textId="6476C09B" w:rsidR="005E76B5" w:rsidRPr="00BC404C" w:rsidRDefault="00D83C7D" w:rsidP="00DC72E2">
            <w:pPr>
              <w:cnfStyle w:val="000000100000" w:firstRow="0" w:lastRow="0" w:firstColumn="0" w:lastColumn="0" w:oddVBand="0" w:evenVBand="0" w:oddHBand="1" w:evenHBand="0" w:firstRowFirstColumn="0" w:firstRowLastColumn="0" w:lastRowFirstColumn="0" w:lastRowLastColumn="0"/>
            </w:pPr>
            <w:r>
              <w:t xml:space="preserve">The use of interactive elements in your text allows </w:t>
            </w:r>
            <w:r w:rsidR="007C4747">
              <w:t>for some audience participation</w:t>
            </w:r>
            <w:r>
              <w:t xml:space="preserve"> in your text.</w:t>
            </w:r>
          </w:p>
        </w:tc>
        <w:tc>
          <w:tcPr>
            <w:tcW w:w="747" w:type="pct"/>
          </w:tcPr>
          <w:p w14:paraId="53D34977" w14:textId="22D53FCA" w:rsidR="005E76B5" w:rsidRPr="00BC404C" w:rsidRDefault="00421739" w:rsidP="00DC72E2">
            <w:pPr>
              <w:cnfStyle w:val="000000100000" w:firstRow="0" w:lastRow="0" w:firstColumn="0" w:lastColumn="0" w:oddVBand="0" w:evenVBand="0" w:oddHBand="1" w:evenHBand="0" w:firstRowFirstColumn="0" w:firstRowLastColumn="0" w:lastRowFirstColumn="0" w:lastRowLastColumn="0"/>
            </w:pPr>
            <w:r>
              <w:t>Your group composition may present an opportunity for responder interaction.</w:t>
            </w:r>
          </w:p>
        </w:tc>
        <w:tc>
          <w:tcPr>
            <w:tcW w:w="747" w:type="pct"/>
          </w:tcPr>
          <w:p w14:paraId="6BB647C6" w14:textId="69FCDACF" w:rsidR="005E76B5" w:rsidRDefault="00415CED" w:rsidP="00DC72E2">
            <w:pPr>
              <w:cnfStyle w:val="000000100000" w:firstRow="0" w:lastRow="0" w:firstColumn="0" w:lastColumn="0" w:oddVBand="0" w:evenVBand="0" w:oddHBand="1" w:evenHBand="0" w:firstRowFirstColumn="0" w:firstRowLastColumn="0" w:lastRowFirstColumn="0" w:lastRowLastColumn="0"/>
            </w:pPr>
            <w:r>
              <w:t>Your group composition presents minimal opportunities for responder interaction.</w:t>
            </w:r>
          </w:p>
        </w:tc>
      </w:tr>
    </w:tbl>
    <w:p w14:paraId="64879E54" w14:textId="4CB11558" w:rsidR="0038755D" w:rsidRPr="00E47328" w:rsidRDefault="004806E3" w:rsidP="00067405">
      <w:pPr>
        <w:rPr>
          <w:rStyle w:val="Strong"/>
        </w:rPr>
      </w:pPr>
      <w:r w:rsidRPr="00E47328">
        <w:rPr>
          <w:rStyle w:val="Strong"/>
        </w:rPr>
        <w:t>Part B – individual reflection</w:t>
      </w:r>
    </w:p>
    <w:p w14:paraId="5BA3693A" w14:textId="293D1EE8" w:rsidR="00067405" w:rsidRDefault="00067405" w:rsidP="00A32D49">
      <w:r>
        <w:t>The following</w:t>
      </w:r>
      <w:r w:rsidR="00BF06E2">
        <w:t xml:space="preserve"> </w:t>
      </w:r>
      <w:r>
        <w:t xml:space="preserve">table provides </w:t>
      </w:r>
      <w:r w:rsidR="00BF06E2">
        <w:t>the student-facing rubric for the individual reflection.</w:t>
      </w:r>
    </w:p>
    <w:p w14:paraId="3F0FE00F" w14:textId="5E18B6E2" w:rsidR="009B44A4" w:rsidRDefault="00A32D49" w:rsidP="00A32D49">
      <w:pPr>
        <w:pStyle w:val="Caption"/>
      </w:pPr>
      <w:r>
        <w:t xml:space="preserve">Table </w:t>
      </w:r>
      <w:r>
        <w:fldChar w:fldCharType="begin"/>
      </w:r>
      <w:r>
        <w:instrText xml:space="preserve"> SEQ Table \* ARABIC </w:instrText>
      </w:r>
      <w:r>
        <w:fldChar w:fldCharType="separate"/>
      </w:r>
      <w:r w:rsidR="00514A18">
        <w:rPr>
          <w:noProof/>
        </w:rPr>
        <w:t>7</w:t>
      </w:r>
      <w:r>
        <w:fldChar w:fldCharType="end"/>
      </w:r>
      <w:r>
        <w:t xml:space="preserve"> </w:t>
      </w:r>
      <w:r w:rsidR="009B44A4">
        <w:t>– Part B</w:t>
      </w:r>
      <w:r w:rsidR="00E06C7F">
        <w:t xml:space="preserve"> –</w:t>
      </w:r>
      <w:r w:rsidR="007D20DE">
        <w:t xml:space="preserve"> individual</w:t>
      </w:r>
      <w:r w:rsidR="00E06C7F">
        <w:t xml:space="preserve"> </w:t>
      </w:r>
      <w:r w:rsidR="009B44A4">
        <w:t>reflection – student-facing rubric</w:t>
      </w:r>
    </w:p>
    <w:tbl>
      <w:tblPr>
        <w:tblStyle w:val="Tableheader"/>
        <w:tblW w:w="5000" w:type="pct"/>
        <w:tblLayout w:type="fixed"/>
        <w:tblLook w:val="04A0" w:firstRow="1" w:lastRow="0" w:firstColumn="1" w:lastColumn="0" w:noHBand="0" w:noVBand="1"/>
        <w:tblDescription w:val="Criteria for achieving specific grade levels."/>
      </w:tblPr>
      <w:tblGrid>
        <w:gridCol w:w="3825"/>
        <w:gridCol w:w="2147"/>
        <w:gridCol w:w="2149"/>
        <w:gridCol w:w="2146"/>
        <w:gridCol w:w="2149"/>
        <w:gridCol w:w="2146"/>
      </w:tblGrid>
      <w:tr w:rsidR="009B44A4" w:rsidRPr="00C031B5" w14:paraId="6ED1B253" w14:textId="77777777" w:rsidTr="00722E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0708AC2" w14:textId="77777777" w:rsidR="009B44A4" w:rsidRPr="009658F8" w:rsidRDefault="009B44A4">
            <w:pPr>
              <w:rPr>
                <w:rStyle w:val="Strong"/>
                <w:b/>
                <w:bCs w:val="0"/>
              </w:rPr>
            </w:pPr>
            <w:r w:rsidRPr="009658F8">
              <w:rPr>
                <w:rStyle w:val="Strong"/>
                <w:b/>
                <w:bCs w:val="0"/>
              </w:rPr>
              <w:t>Criteria</w:t>
            </w:r>
          </w:p>
        </w:tc>
        <w:tc>
          <w:tcPr>
            <w:tcW w:w="737" w:type="pct"/>
          </w:tcPr>
          <w:p w14:paraId="7887EEFE"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Extensive</w:t>
            </w:r>
          </w:p>
        </w:tc>
        <w:tc>
          <w:tcPr>
            <w:tcW w:w="738" w:type="pct"/>
          </w:tcPr>
          <w:p w14:paraId="11E88129"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Thorough</w:t>
            </w:r>
          </w:p>
        </w:tc>
        <w:tc>
          <w:tcPr>
            <w:tcW w:w="737" w:type="pct"/>
          </w:tcPr>
          <w:p w14:paraId="1FAFBCB7"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Sound</w:t>
            </w:r>
          </w:p>
        </w:tc>
        <w:tc>
          <w:tcPr>
            <w:tcW w:w="738" w:type="pct"/>
          </w:tcPr>
          <w:p w14:paraId="33E78283"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Basic</w:t>
            </w:r>
          </w:p>
        </w:tc>
        <w:tc>
          <w:tcPr>
            <w:tcW w:w="737" w:type="pct"/>
          </w:tcPr>
          <w:p w14:paraId="5386A0BF" w14:textId="77777777" w:rsidR="009B44A4" w:rsidRPr="00FA01A5" w:rsidRDefault="009B44A4">
            <w:pPr>
              <w:cnfStyle w:val="100000000000" w:firstRow="1" w:lastRow="0" w:firstColumn="0" w:lastColumn="0" w:oddVBand="0" w:evenVBand="0" w:oddHBand="0" w:evenHBand="0" w:firstRowFirstColumn="0" w:firstRowLastColumn="0" w:lastRowFirstColumn="0" w:lastRowLastColumn="0"/>
              <w:rPr>
                <w:rStyle w:val="Strong"/>
                <w:b/>
                <w:bCs w:val="0"/>
              </w:rPr>
            </w:pPr>
            <w:r w:rsidRPr="00FA01A5">
              <w:rPr>
                <w:rStyle w:val="Strong"/>
                <w:b/>
                <w:bCs w:val="0"/>
              </w:rPr>
              <w:t>Elementary</w:t>
            </w:r>
          </w:p>
        </w:tc>
      </w:tr>
      <w:tr w:rsidR="009B44A4" w:rsidRPr="00DC72E2" w14:paraId="528DE29B" w14:textId="77777777" w:rsidTr="00722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2ED7FD66" w14:textId="339BE9D8" w:rsidR="0024010A" w:rsidRPr="009658F8" w:rsidRDefault="00F77F3F" w:rsidP="005C589B">
            <w:pPr>
              <w:rPr>
                <w:rStyle w:val="Strong"/>
                <w:b/>
                <w:bCs w:val="0"/>
              </w:rPr>
            </w:pPr>
            <w:r w:rsidRPr="009658F8">
              <w:rPr>
                <w:rStyle w:val="Strong"/>
                <w:b/>
                <w:bCs w:val="0"/>
              </w:rPr>
              <w:t xml:space="preserve">Use the language of reflection and technical vocabulary to explain and evaluate the authorial decisions in your group’s composition </w:t>
            </w:r>
            <w:r w:rsidR="0024010A" w:rsidRPr="009658F8">
              <w:rPr>
                <w:rStyle w:val="Strong"/>
                <w:b/>
                <w:bCs w:val="0"/>
              </w:rPr>
              <w:t>You could do this by:</w:t>
            </w:r>
          </w:p>
          <w:p w14:paraId="505CF447" w14:textId="05CD4DC6" w:rsidR="00C60C79" w:rsidRPr="009658F8" w:rsidRDefault="00D61B66" w:rsidP="00073B12">
            <w:pPr>
              <w:pStyle w:val="ListBullet"/>
              <w:numPr>
                <w:ilvl w:val="0"/>
                <w:numId w:val="4"/>
              </w:numPr>
              <w:rPr>
                <w:rStyle w:val="Strong"/>
                <w:b/>
                <w:bCs w:val="0"/>
              </w:rPr>
            </w:pPr>
            <w:r w:rsidRPr="009658F8">
              <w:rPr>
                <w:rStyle w:val="Strong"/>
                <w:b/>
                <w:bCs w:val="0"/>
              </w:rPr>
              <w:t>explaining</w:t>
            </w:r>
            <w:r w:rsidR="009A07BF" w:rsidRPr="009658F8">
              <w:rPr>
                <w:rStyle w:val="Strong"/>
                <w:b/>
                <w:bCs w:val="0"/>
              </w:rPr>
              <w:t xml:space="preserve"> </w:t>
            </w:r>
            <w:r w:rsidR="00AB00C7" w:rsidRPr="009658F8">
              <w:rPr>
                <w:rStyle w:val="Strong"/>
                <w:b/>
                <w:bCs w:val="0"/>
              </w:rPr>
              <w:t>how you</w:t>
            </w:r>
            <w:r w:rsidR="00631C9C" w:rsidRPr="009658F8">
              <w:rPr>
                <w:rStyle w:val="Strong"/>
                <w:b/>
                <w:bCs w:val="0"/>
              </w:rPr>
              <w:t>r group</w:t>
            </w:r>
            <w:r w:rsidR="00AB00C7" w:rsidRPr="009658F8">
              <w:rPr>
                <w:rStyle w:val="Strong"/>
                <w:b/>
                <w:bCs w:val="0"/>
              </w:rPr>
              <w:t xml:space="preserve"> </w:t>
            </w:r>
            <w:r w:rsidR="004C4CB2" w:rsidRPr="009658F8">
              <w:rPr>
                <w:rStyle w:val="Strong"/>
                <w:b/>
                <w:bCs w:val="0"/>
              </w:rPr>
              <w:t>transform</w:t>
            </w:r>
            <w:r w:rsidR="008A6FF7" w:rsidRPr="009658F8">
              <w:rPr>
                <w:rStyle w:val="Strong"/>
                <w:b/>
                <w:bCs w:val="0"/>
              </w:rPr>
              <w:t>ed</w:t>
            </w:r>
            <w:r w:rsidR="00AB00C7" w:rsidRPr="009658F8">
              <w:rPr>
                <w:rStyle w:val="Strong"/>
                <w:b/>
                <w:bCs w:val="0"/>
              </w:rPr>
              <w:t xml:space="preserve"> the </w:t>
            </w:r>
            <w:r w:rsidR="004C4CB2" w:rsidRPr="009658F8">
              <w:rPr>
                <w:rStyle w:val="Strong"/>
                <w:b/>
                <w:bCs w:val="0"/>
              </w:rPr>
              <w:t>written text</w:t>
            </w:r>
            <w:r w:rsidR="00AB00C7" w:rsidRPr="009658F8">
              <w:rPr>
                <w:rStyle w:val="Strong"/>
                <w:b/>
                <w:bCs w:val="0"/>
              </w:rPr>
              <w:t xml:space="preserve"> to </w:t>
            </w:r>
            <w:r w:rsidR="11D98100" w:rsidRPr="009658F8">
              <w:rPr>
                <w:rStyle w:val="Strong"/>
                <w:b/>
                <w:bCs w:val="0"/>
              </w:rPr>
              <w:t>craft</w:t>
            </w:r>
            <w:r w:rsidR="00631C9C" w:rsidRPr="009658F8">
              <w:rPr>
                <w:rStyle w:val="Strong"/>
                <w:b/>
                <w:bCs w:val="0"/>
              </w:rPr>
              <w:t xml:space="preserve"> the </w:t>
            </w:r>
            <w:r w:rsidR="00F33177" w:rsidRPr="009658F8">
              <w:rPr>
                <w:rStyle w:val="Strong"/>
                <w:b/>
                <w:bCs w:val="0"/>
              </w:rPr>
              <w:t>interactive multimodal digital text</w:t>
            </w:r>
          </w:p>
          <w:p w14:paraId="3E1B897A" w14:textId="302D6033" w:rsidR="00312E09" w:rsidRPr="009658F8" w:rsidRDefault="00C7432D" w:rsidP="00E779D9">
            <w:pPr>
              <w:pStyle w:val="ListBullet"/>
              <w:numPr>
                <w:ilvl w:val="0"/>
                <w:numId w:val="4"/>
              </w:numPr>
              <w:rPr>
                <w:rStyle w:val="Strong"/>
                <w:b/>
                <w:bCs w:val="0"/>
              </w:rPr>
            </w:pPr>
            <w:r w:rsidRPr="009658F8">
              <w:rPr>
                <w:rStyle w:val="Strong"/>
                <w:b/>
                <w:bCs w:val="0"/>
              </w:rPr>
              <w:lastRenderedPageBreak/>
              <w:t>using technical vocabulary that is relevant to the selected codes and conventions</w:t>
            </w:r>
          </w:p>
          <w:p w14:paraId="44B6E29D" w14:textId="236A4045" w:rsidR="00C7432D" w:rsidRPr="009658F8" w:rsidRDefault="00312E09" w:rsidP="00E779D9">
            <w:pPr>
              <w:pStyle w:val="ListBullet"/>
              <w:rPr>
                <w:rStyle w:val="Strong"/>
                <w:b/>
                <w:bCs w:val="0"/>
              </w:rPr>
            </w:pPr>
            <w:r w:rsidRPr="009658F8">
              <w:rPr>
                <w:rStyle w:val="Strong"/>
                <w:b/>
                <w:bCs w:val="0"/>
              </w:rPr>
              <w:t>us</w:t>
            </w:r>
            <w:r w:rsidR="005F41CD" w:rsidRPr="009658F8">
              <w:rPr>
                <w:rStyle w:val="Strong"/>
                <w:b/>
                <w:bCs w:val="0"/>
              </w:rPr>
              <w:t>in</w:t>
            </w:r>
            <w:r w:rsidR="00AC4437" w:rsidRPr="009658F8">
              <w:rPr>
                <w:rStyle w:val="Strong"/>
                <w:b/>
                <w:bCs w:val="0"/>
              </w:rPr>
              <w:t>g</w:t>
            </w:r>
            <w:r w:rsidRPr="009658F8">
              <w:rPr>
                <w:rStyle w:val="Strong"/>
                <w:b/>
                <w:bCs w:val="0"/>
              </w:rPr>
              <w:t xml:space="preserve"> evaluat</w:t>
            </w:r>
            <w:r w:rsidR="00B072F7" w:rsidRPr="009658F8">
              <w:rPr>
                <w:rStyle w:val="Strong"/>
                <w:b/>
                <w:bCs w:val="0"/>
              </w:rPr>
              <w:t>iv</w:t>
            </w:r>
            <w:r w:rsidRPr="009658F8">
              <w:rPr>
                <w:rStyle w:val="Strong"/>
                <w:b/>
                <w:bCs w:val="0"/>
              </w:rPr>
              <w:t>e</w:t>
            </w:r>
            <w:r w:rsidR="00F91725" w:rsidRPr="009658F8">
              <w:rPr>
                <w:rStyle w:val="Strong"/>
                <w:b/>
                <w:bCs w:val="0"/>
              </w:rPr>
              <w:t xml:space="preserve"> verbs and adverbs to </w:t>
            </w:r>
            <w:r w:rsidR="00D37310" w:rsidRPr="009658F8">
              <w:rPr>
                <w:rStyle w:val="Strong"/>
                <w:b/>
                <w:bCs w:val="0"/>
              </w:rPr>
              <w:t xml:space="preserve">assess </w:t>
            </w:r>
            <w:r w:rsidR="005A4A0E" w:rsidRPr="009658F8">
              <w:rPr>
                <w:rStyle w:val="Strong"/>
                <w:b/>
                <w:bCs w:val="0"/>
              </w:rPr>
              <w:t>your group’s choices</w:t>
            </w:r>
          </w:p>
          <w:p w14:paraId="3800BA3A" w14:textId="27E563C6" w:rsidR="00F10804" w:rsidRPr="009658F8" w:rsidRDefault="00F10804" w:rsidP="00E779D9">
            <w:pPr>
              <w:pStyle w:val="ListBullet"/>
              <w:rPr>
                <w:rStyle w:val="Strong"/>
                <w:b/>
                <w:bCs w:val="0"/>
              </w:rPr>
            </w:pPr>
            <w:r w:rsidRPr="009658F8">
              <w:rPr>
                <w:rStyle w:val="Strong"/>
                <w:b/>
                <w:bCs w:val="0"/>
              </w:rPr>
              <w:t xml:space="preserve">using </w:t>
            </w:r>
            <w:r w:rsidR="00551D87" w:rsidRPr="009658F8">
              <w:rPr>
                <w:rStyle w:val="Strong"/>
                <w:b/>
                <w:bCs w:val="0"/>
              </w:rPr>
              <w:t>first</w:t>
            </w:r>
            <w:r w:rsidR="005F1E56">
              <w:rPr>
                <w:rStyle w:val="Strong"/>
                <w:b/>
                <w:bCs w:val="0"/>
              </w:rPr>
              <w:t>-</w:t>
            </w:r>
            <w:r w:rsidR="00551D87" w:rsidRPr="009658F8">
              <w:rPr>
                <w:rStyle w:val="Strong"/>
                <w:b/>
                <w:bCs w:val="0"/>
              </w:rPr>
              <w:t xml:space="preserve">person </w:t>
            </w:r>
            <w:r w:rsidRPr="009658F8">
              <w:rPr>
                <w:rStyle w:val="Strong"/>
                <w:b/>
                <w:bCs w:val="0"/>
              </w:rPr>
              <w:t>reflective language to discuss the composition of your text</w:t>
            </w:r>
            <w:r w:rsidR="0065184F">
              <w:rPr>
                <w:rStyle w:val="Strong"/>
                <w:b/>
                <w:bCs w:val="0"/>
              </w:rPr>
              <w:t>.</w:t>
            </w:r>
          </w:p>
        </w:tc>
        <w:tc>
          <w:tcPr>
            <w:tcW w:w="737" w:type="pct"/>
          </w:tcPr>
          <w:p w14:paraId="0A67F315" w14:textId="1481F585" w:rsidR="0065184F" w:rsidRDefault="00E73923"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rsidR="001B64C2">
              <w:t>r re</w:t>
            </w:r>
            <w:r w:rsidR="00975B0F">
              <w:t>sponse</w:t>
            </w:r>
            <w:r w:rsidRPr="00E73923">
              <w:t xml:space="preserve"> </w:t>
            </w:r>
            <w:r w:rsidR="00774F0D">
              <w:t>use</w:t>
            </w:r>
            <w:r w:rsidR="001B64C2">
              <w:t>s</w:t>
            </w:r>
            <w:r w:rsidR="00774F0D">
              <w:t xml:space="preserve"> the give</w:t>
            </w:r>
            <w:r w:rsidR="005E21EE">
              <w:t>n</w:t>
            </w:r>
            <w:r w:rsidR="00774F0D">
              <w:t xml:space="preserve"> </w:t>
            </w:r>
            <w:r w:rsidR="00DE4D27">
              <w:t>prompts</w:t>
            </w:r>
            <w:r w:rsidR="00774F0D">
              <w:t xml:space="preserve"> to guide </w:t>
            </w:r>
            <w:r w:rsidR="00C056A9">
              <w:t>a</w:t>
            </w:r>
            <w:r w:rsidR="005E21EE">
              <w:t xml:space="preserve"> perceptive </w:t>
            </w:r>
            <w:r w:rsidR="00FB16CC">
              <w:t>evaluation</w:t>
            </w:r>
            <w:r w:rsidR="005E21EE">
              <w:t xml:space="preserve"> of your </w:t>
            </w:r>
            <w:r w:rsidR="00F83564">
              <w:t>group’s text</w:t>
            </w:r>
            <w:r w:rsidR="005E21EE">
              <w:t>.</w:t>
            </w:r>
          </w:p>
          <w:p w14:paraId="06BE277A" w14:textId="65665421" w:rsidR="009A2E23" w:rsidRDefault="000A6FAF" w:rsidP="00A903B6">
            <w:pPr>
              <w:cnfStyle w:val="000000100000" w:firstRow="0" w:lastRow="0" w:firstColumn="0" w:lastColumn="0" w:oddVBand="0" w:evenVBand="0" w:oddHBand="1" w:evenHBand="0" w:firstRowFirstColumn="0" w:firstRowLastColumn="0" w:lastRowFirstColumn="0" w:lastRowLastColumn="0"/>
            </w:pPr>
            <w:r>
              <w:t xml:space="preserve">You effectively explain how the </w:t>
            </w:r>
            <w:r w:rsidR="00B25346">
              <w:t>written</w:t>
            </w:r>
            <w:r w:rsidR="00656EA7">
              <w:t xml:space="preserve"> text</w:t>
            </w:r>
            <w:r w:rsidR="00B25346">
              <w:t xml:space="preserve"> has </w:t>
            </w:r>
            <w:r w:rsidR="00B25346">
              <w:lastRenderedPageBreak/>
              <w:t xml:space="preserve">been transformed into a </w:t>
            </w:r>
            <w:r w:rsidR="004F06BA">
              <w:t xml:space="preserve">multimodal </w:t>
            </w:r>
            <w:r w:rsidR="00B25346">
              <w:t>digital</w:t>
            </w:r>
            <w:r w:rsidR="004F06BA">
              <w:t xml:space="preserve"> text</w:t>
            </w:r>
            <w:r w:rsidR="00656EA7">
              <w:t>.</w:t>
            </w:r>
          </w:p>
          <w:p w14:paraId="266443A4" w14:textId="2C999894" w:rsidR="009A2E23" w:rsidRDefault="009F6FCF" w:rsidP="00A903B6">
            <w:pPr>
              <w:cnfStyle w:val="000000100000" w:firstRow="0" w:lastRow="0" w:firstColumn="0" w:lastColumn="0" w:oddVBand="0" w:evenVBand="0" w:oddHBand="1" w:evenHBand="0" w:firstRowFirstColumn="0" w:firstRowLastColumn="0" w:lastRowFirstColumn="0" w:lastRowLastColumn="0"/>
            </w:pPr>
            <w:r>
              <w:t xml:space="preserve">You </w:t>
            </w:r>
            <w:r w:rsidR="00DC3CEA">
              <w:t xml:space="preserve">use </w:t>
            </w:r>
            <w:r>
              <w:t xml:space="preserve">technical vocabulary effectively to </w:t>
            </w:r>
            <w:r w:rsidR="00DC3CEA">
              <w:t xml:space="preserve">explain the codes and conventions that </w:t>
            </w:r>
            <w:r w:rsidR="007A73DE">
              <w:t xml:space="preserve">impact the responder’s engagement with </w:t>
            </w:r>
            <w:r w:rsidR="00CD784E">
              <w:t xml:space="preserve">the group </w:t>
            </w:r>
            <w:r w:rsidR="007A73DE">
              <w:t>composition.</w:t>
            </w:r>
          </w:p>
          <w:p w14:paraId="69608AF9" w14:textId="2AC6C445" w:rsidR="009B44A4" w:rsidRPr="00DC72E2" w:rsidRDefault="00574E3C"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w:t>
            </w:r>
            <w:r w:rsidR="00443816">
              <w:t xml:space="preserve">flection is used consistently </w:t>
            </w:r>
            <w:r w:rsidR="00414DD3">
              <w:t>and effectively.</w:t>
            </w:r>
          </w:p>
        </w:tc>
        <w:tc>
          <w:tcPr>
            <w:tcW w:w="738" w:type="pct"/>
          </w:tcPr>
          <w:p w14:paraId="41930C68" w14:textId="3EDC2561" w:rsidR="0065184F" w:rsidRDefault="00656EA7"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t>r re</w:t>
            </w:r>
            <w:r w:rsidR="00975B0F">
              <w:t>sponse</w:t>
            </w:r>
            <w:r w:rsidRPr="00E73923">
              <w:t xml:space="preserve"> </w:t>
            </w:r>
            <w:r>
              <w:t xml:space="preserve">uses the given </w:t>
            </w:r>
            <w:r w:rsidR="00DE4D27">
              <w:t>prompts</w:t>
            </w:r>
            <w:r>
              <w:t xml:space="preserve"> to guide the evaluation of your </w:t>
            </w:r>
            <w:r w:rsidR="00F83564">
              <w:t>group’s text</w:t>
            </w:r>
            <w:r>
              <w:t>.</w:t>
            </w:r>
          </w:p>
          <w:p w14:paraId="43FC4F7C" w14:textId="26D1FE43" w:rsidR="00DB0B5F" w:rsidRDefault="00656EA7" w:rsidP="00A903B6">
            <w:pPr>
              <w:cnfStyle w:val="000000100000" w:firstRow="0" w:lastRow="0" w:firstColumn="0" w:lastColumn="0" w:oddVBand="0" w:evenVBand="0" w:oddHBand="1" w:evenHBand="0" w:firstRowFirstColumn="0" w:firstRowLastColumn="0" w:lastRowFirstColumn="0" w:lastRowLastColumn="0"/>
            </w:pPr>
            <w:r>
              <w:t xml:space="preserve">You clearly explain how the </w:t>
            </w:r>
            <w:r w:rsidR="0058330A">
              <w:t>written</w:t>
            </w:r>
            <w:r>
              <w:t xml:space="preserve"> text</w:t>
            </w:r>
            <w:r w:rsidR="0058330A">
              <w:t xml:space="preserve"> has been transformed into a </w:t>
            </w:r>
            <w:r w:rsidR="0058330A">
              <w:lastRenderedPageBreak/>
              <w:t>multimodal digital text.</w:t>
            </w:r>
          </w:p>
          <w:p w14:paraId="67979E18" w14:textId="6F265FBC" w:rsidR="009A2E23" w:rsidRDefault="00A32BC9" w:rsidP="00A903B6">
            <w:pPr>
              <w:cnfStyle w:val="000000100000" w:firstRow="0" w:lastRow="0" w:firstColumn="0" w:lastColumn="0" w:oddVBand="0" w:evenVBand="0" w:oddHBand="1" w:evenHBand="0" w:firstRowFirstColumn="0" w:firstRowLastColumn="0" w:lastRowFirstColumn="0" w:lastRowLastColumn="0"/>
            </w:pPr>
            <w:r>
              <w:t xml:space="preserve">You use technical vocabulary to explain the codes and conventions that impact the responder’s engagement with </w:t>
            </w:r>
            <w:r w:rsidR="00B43750">
              <w:t>the group</w:t>
            </w:r>
            <w:r>
              <w:t xml:space="preserve"> composition.</w:t>
            </w:r>
          </w:p>
          <w:p w14:paraId="6BB3DDCF" w14:textId="3946AE40" w:rsidR="009B44A4" w:rsidRPr="00DC72E2" w:rsidRDefault="00414DD3"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reflection is used effectively.</w:t>
            </w:r>
          </w:p>
        </w:tc>
        <w:tc>
          <w:tcPr>
            <w:tcW w:w="737" w:type="pct"/>
          </w:tcPr>
          <w:p w14:paraId="52B8C911" w14:textId="55BE4E74" w:rsidR="0065184F" w:rsidRDefault="00656EA7"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t>r re</w:t>
            </w:r>
            <w:r w:rsidR="00975B0F">
              <w:t>sponse</w:t>
            </w:r>
            <w:r w:rsidRPr="00E73923">
              <w:t xml:space="preserve"> </w:t>
            </w:r>
            <w:r>
              <w:t xml:space="preserve">uses the given </w:t>
            </w:r>
            <w:r w:rsidR="00DE4D27">
              <w:t>prompts</w:t>
            </w:r>
            <w:r>
              <w:t xml:space="preserve"> to guide the discussion of your </w:t>
            </w:r>
            <w:r w:rsidR="00887A35">
              <w:t>group’s text</w:t>
            </w:r>
            <w:r>
              <w:t>.</w:t>
            </w:r>
          </w:p>
          <w:p w14:paraId="11DAD7AD" w14:textId="77C96B85" w:rsidR="00DB0B5F" w:rsidRDefault="00656EA7" w:rsidP="00A903B6">
            <w:pPr>
              <w:cnfStyle w:val="000000100000" w:firstRow="0" w:lastRow="0" w:firstColumn="0" w:lastColumn="0" w:oddVBand="0" w:evenVBand="0" w:oddHBand="1" w:evenHBand="0" w:firstRowFirstColumn="0" w:firstRowLastColumn="0" w:lastRowFirstColumn="0" w:lastRowLastColumn="0"/>
            </w:pPr>
            <w:r>
              <w:t xml:space="preserve">You explain how the </w:t>
            </w:r>
            <w:r w:rsidR="0058330A">
              <w:t>written</w:t>
            </w:r>
            <w:r>
              <w:t xml:space="preserve"> text</w:t>
            </w:r>
            <w:r w:rsidR="0058330A">
              <w:t xml:space="preserve"> has been transformed into a multimodal </w:t>
            </w:r>
            <w:r w:rsidR="0058330A">
              <w:lastRenderedPageBreak/>
              <w:t>digital text.</w:t>
            </w:r>
          </w:p>
          <w:p w14:paraId="73D21354" w14:textId="2F9B3849" w:rsidR="009A2E23" w:rsidRDefault="00656EA7" w:rsidP="00A903B6">
            <w:pPr>
              <w:cnfStyle w:val="000000100000" w:firstRow="0" w:lastRow="0" w:firstColumn="0" w:lastColumn="0" w:oddVBand="0" w:evenVBand="0" w:oddHBand="1" w:evenHBand="0" w:firstRowFirstColumn="0" w:firstRowLastColumn="0" w:lastRowFirstColumn="0" w:lastRowLastColumn="0"/>
            </w:pPr>
            <w:r>
              <w:t xml:space="preserve">You </w:t>
            </w:r>
            <w:r w:rsidR="004C600C">
              <w:t>explain the codes and conventions that</w:t>
            </w:r>
            <w:r w:rsidR="00A9198F">
              <w:t xml:space="preserve"> </w:t>
            </w:r>
            <w:r w:rsidR="00993659">
              <w:t xml:space="preserve">impact the responder’s engagement with </w:t>
            </w:r>
            <w:r w:rsidR="00B43750">
              <w:t xml:space="preserve">the group </w:t>
            </w:r>
            <w:r w:rsidR="00993659">
              <w:t>composition.</w:t>
            </w:r>
          </w:p>
          <w:p w14:paraId="3BD2C9DC" w14:textId="4652DC16" w:rsidR="009B44A4" w:rsidRPr="00DC72E2" w:rsidRDefault="00414DD3"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reflection is used</w:t>
            </w:r>
            <w:r w:rsidR="00E47328">
              <w:t xml:space="preserve"> in a sound manner</w:t>
            </w:r>
            <w:r>
              <w:t>.</w:t>
            </w:r>
          </w:p>
        </w:tc>
        <w:tc>
          <w:tcPr>
            <w:tcW w:w="738" w:type="pct"/>
          </w:tcPr>
          <w:p w14:paraId="740CAFDD" w14:textId="1BFA2E81" w:rsidR="00F32F15" w:rsidRDefault="00887A35" w:rsidP="00A903B6">
            <w:pPr>
              <w:cnfStyle w:val="000000100000" w:firstRow="0" w:lastRow="0" w:firstColumn="0" w:lastColumn="0" w:oddVBand="0" w:evenVBand="0" w:oddHBand="1" w:evenHBand="0" w:firstRowFirstColumn="0" w:firstRowLastColumn="0" w:lastRowFirstColumn="0" w:lastRowLastColumn="0"/>
            </w:pPr>
            <w:r w:rsidRPr="00E73923">
              <w:lastRenderedPageBreak/>
              <w:t>You</w:t>
            </w:r>
            <w:r>
              <w:t xml:space="preserve">r </w:t>
            </w:r>
            <w:r w:rsidR="00975B0F">
              <w:t>response addresses</w:t>
            </w:r>
            <w:r>
              <w:t xml:space="preserve"> the given </w:t>
            </w:r>
            <w:r w:rsidR="00C056A9">
              <w:t>prompts</w:t>
            </w:r>
            <w:r>
              <w:t>.</w:t>
            </w:r>
          </w:p>
          <w:p w14:paraId="03A744AF" w14:textId="175B9741" w:rsidR="00F32F15" w:rsidRDefault="00887A35" w:rsidP="00A903B6">
            <w:pPr>
              <w:cnfStyle w:val="000000100000" w:firstRow="0" w:lastRow="0" w:firstColumn="0" w:lastColumn="0" w:oddVBand="0" w:evenVBand="0" w:oddHBand="1" w:evenHBand="0" w:firstRowFirstColumn="0" w:firstRowLastColumn="0" w:lastRowFirstColumn="0" w:lastRowLastColumn="0"/>
            </w:pPr>
            <w:r>
              <w:t xml:space="preserve">You have </w:t>
            </w:r>
            <w:proofErr w:type="gramStart"/>
            <w:r w:rsidDel="000F7BE2">
              <w:t>made reference</w:t>
            </w:r>
            <w:proofErr w:type="gramEnd"/>
            <w:r w:rsidR="00E47328">
              <w:t xml:space="preserve"> </w:t>
            </w:r>
            <w:r w:rsidR="007C5F51">
              <w:t>to or</w:t>
            </w:r>
            <w:r w:rsidR="006F469B">
              <w:t xml:space="preserve"> </w:t>
            </w:r>
            <w:r w:rsidR="000F7BE2">
              <w:t>described</w:t>
            </w:r>
            <w:r>
              <w:t xml:space="preserve"> the </w:t>
            </w:r>
            <w:r w:rsidR="00380056">
              <w:t>transformation process</w:t>
            </w:r>
            <w:r>
              <w:t>.</w:t>
            </w:r>
          </w:p>
          <w:p w14:paraId="1DF9EAF5" w14:textId="0BE29A81" w:rsidR="009A2E23" w:rsidRDefault="00887A35" w:rsidP="00A903B6">
            <w:pPr>
              <w:cnfStyle w:val="000000100000" w:firstRow="0" w:lastRow="0" w:firstColumn="0" w:lastColumn="0" w:oddVBand="0" w:evenVBand="0" w:oddHBand="1" w:evenHBand="0" w:firstRowFirstColumn="0" w:firstRowLastColumn="0" w:lastRowFirstColumn="0" w:lastRowLastColumn="0"/>
            </w:pPr>
            <w:r>
              <w:t xml:space="preserve">You </w:t>
            </w:r>
            <w:r w:rsidR="00A950F2">
              <w:t xml:space="preserve">attempt to </w:t>
            </w:r>
            <w:r w:rsidR="00A950F2">
              <w:lastRenderedPageBreak/>
              <w:t>explain the codes and conv</w:t>
            </w:r>
            <w:r w:rsidR="00CD784E">
              <w:t>entions that have been used in the group composition.</w:t>
            </w:r>
          </w:p>
          <w:p w14:paraId="5757B5E3" w14:textId="20FCD166" w:rsidR="009B44A4" w:rsidRPr="00DC72E2" w:rsidRDefault="0034271D" w:rsidP="00A903B6">
            <w:pPr>
              <w:cnfStyle w:val="000000100000" w:firstRow="0" w:lastRow="0" w:firstColumn="0" w:lastColumn="0" w:oddVBand="0" w:evenVBand="0" w:oddHBand="1" w:evenHBand="0" w:firstRowFirstColumn="0" w:firstRowLastColumn="0" w:lastRowFirstColumn="0" w:lastRowLastColumn="0"/>
              <w:rPr>
                <w:highlight w:val="yellow"/>
              </w:rPr>
            </w:pPr>
            <w:r>
              <w:t>The language of reflection is used in a variable manner</w:t>
            </w:r>
            <w:r w:rsidR="006F469B">
              <w:t>.</w:t>
            </w:r>
          </w:p>
        </w:tc>
        <w:tc>
          <w:tcPr>
            <w:tcW w:w="737" w:type="pct"/>
          </w:tcPr>
          <w:p w14:paraId="28C163AA" w14:textId="4707281F" w:rsidR="00F32F15" w:rsidRDefault="00497513">
            <w:pPr>
              <w:cnfStyle w:val="000000100000" w:firstRow="0" w:lastRow="0" w:firstColumn="0" w:lastColumn="0" w:oddVBand="0" w:evenVBand="0" w:oddHBand="1" w:evenHBand="0" w:firstRowFirstColumn="0" w:firstRowLastColumn="0" w:lastRowFirstColumn="0" w:lastRowLastColumn="0"/>
            </w:pPr>
            <w:r w:rsidRPr="007B284E">
              <w:lastRenderedPageBreak/>
              <w:t xml:space="preserve">You have attempted to </w:t>
            </w:r>
            <w:r w:rsidR="007B284E" w:rsidRPr="007B284E">
              <w:t>compose a reflection.</w:t>
            </w:r>
          </w:p>
          <w:p w14:paraId="6CAB4F7C" w14:textId="20845CF5" w:rsidR="00F32F15" w:rsidRDefault="000F7BE2">
            <w:pPr>
              <w:cnfStyle w:val="000000100000" w:firstRow="0" w:lastRow="0" w:firstColumn="0" w:lastColumn="0" w:oddVBand="0" w:evenVBand="0" w:oddHBand="1" w:evenHBand="0" w:firstRowFirstColumn="0" w:firstRowLastColumn="0" w:lastRowFirstColumn="0" w:lastRowLastColumn="0"/>
            </w:pPr>
            <w:r>
              <w:t xml:space="preserve">You have </w:t>
            </w:r>
            <w:proofErr w:type="gramStart"/>
            <w:r>
              <w:t>made reference</w:t>
            </w:r>
            <w:proofErr w:type="gramEnd"/>
            <w:r>
              <w:t xml:space="preserve"> to at least on</w:t>
            </w:r>
            <w:r w:rsidR="005306FA">
              <w:t>e aspect of the transformation process.</w:t>
            </w:r>
          </w:p>
          <w:p w14:paraId="2C9EA681" w14:textId="372E17BA" w:rsidR="009A2E23" w:rsidRDefault="005306FA">
            <w:pPr>
              <w:cnfStyle w:val="000000100000" w:firstRow="0" w:lastRow="0" w:firstColumn="0" w:lastColumn="0" w:oddVBand="0" w:evenVBand="0" w:oddHBand="1" w:evenHBand="0" w:firstRowFirstColumn="0" w:firstRowLastColumn="0" w:lastRowFirstColumn="0" w:lastRowLastColumn="0"/>
            </w:pPr>
            <w:r>
              <w:lastRenderedPageBreak/>
              <w:t xml:space="preserve">You have identified </w:t>
            </w:r>
            <w:r w:rsidR="00811E6A">
              <w:t>code(s) and convention(s) used in the group composition.</w:t>
            </w:r>
          </w:p>
          <w:p w14:paraId="5AE9B33C" w14:textId="7DFEA220" w:rsidR="009B44A4" w:rsidRPr="00DC72E2" w:rsidRDefault="00811E6A">
            <w:pPr>
              <w:cnfStyle w:val="000000100000" w:firstRow="0" w:lastRow="0" w:firstColumn="0" w:lastColumn="0" w:oddVBand="0" w:evenVBand="0" w:oddHBand="1" w:evenHBand="0" w:firstRowFirstColumn="0" w:firstRowLastColumn="0" w:lastRowFirstColumn="0" w:lastRowLastColumn="0"/>
              <w:rPr>
                <w:highlight w:val="yellow"/>
              </w:rPr>
            </w:pPr>
            <w:r>
              <w:t>There is some awareness of the language of ref</w:t>
            </w:r>
            <w:r w:rsidR="00390CB9">
              <w:t>lection.</w:t>
            </w:r>
          </w:p>
        </w:tc>
      </w:tr>
      <w:tr w:rsidR="00722E20" w:rsidRPr="00DC72E2" w14:paraId="26C6FF69" w14:textId="77777777" w:rsidTr="00722E2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3BE436E8" w14:textId="6F41FAFC" w:rsidR="00722E20" w:rsidRPr="009658F8" w:rsidRDefault="00722E20" w:rsidP="00722E20">
            <w:pPr>
              <w:rPr>
                <w:rStyle w:val="Strong"/>
                <w:b/>
                <w:bCs w:val="0"/>
              </w:rPr>
            </w:pPr>
            <w:r w:rsidRPr="009658F8">
              <w:rPr>
                <w:rStyle w:val="Strong"/>
                <w:b/>
                <w:bCs w:val="0"/>
              </w:rPr>
              <w:lastRenderedPageBreak/>
              <w:t xml:space="preserve">Reflect on the way that you have experimented with interactivity </w:t>
            </w:r>
            <w:r w:rsidR="004C70DB" w:rsidRPr="009658F8">
              <w:rPr>
                <w:rStyle w:val="Strong"/>
                <w:b/>
                <w:bCs w:val="0"/>
              </w:rPr>
              <w:t xml:space="preserve">to </w:t>
            </w:r>
            <w:r w:rsidR="004C70DB" w:rsidRPr="009658F8">
              <w:rPr>
                <w:rStyle w:val="Strong"/>
                <w:b/>
                <w:bCs w:val="0"/>
              </w:rPr>
              <w:lastRenderedPageBreak/>
              <w:t>enhance the reader’s journey</w:t>
            </w:r>
            <w:r w:rsidR="0057322C">
              <w:rPr>
                <w:rStyle w:val="Strong"/>
                <w:b/>
                <w:bCs w:val="0"/>
              </w:rPr>
              <w:t>.</w:t>
            </w:r>
          </w:p>
          <w:p w14:paraId="3D1B451D" w14:textId="77777777" w:rsidR="00722E20" w:rsidRPr="009658F8" w:rsidRDefault="00722E20" w:rsidP="00722E20">
            <w:pPr>
              <w:rPr>
                <w:rStyle w:val="Strong"/>
                <w:b/>
                <w:bCs w:val="0"/>
              </w:rPr>
            </w:pPr>
            <w:r w:rsidRPr="009658F8">
              <w:rPr>
                <w:rStyle w:val="Strong"/>
                <w:b/>
                <w:bCs w:val="0"/>
              </w:rPr>
              <w:t>You could do this by:</w:t>
            </w:r>
          </w:p>
          <w:p w14:paraId="5A37336A" w14:textId="5047A9DA" w:rsidR="00722E20" w:rsidRPr="009658F8" w:rsidRDefault="00722E20" w:rsidP="00722E20">
            <w:pPr>
              <w:pStyle w:val="ListBullet"/>
              <w:rPr>
                <w:rStyle w:val="Strong"/>
                <w:b/>
                <w:bCs w:val="0"/>
              </w:rPr>
            </w:pPr>
            <w:r w:rsidRPr="009658F8">
              <w:rPr>
                <w:rStyle w:val="Strong"/>
                <w:b/>
                <w:bCs w:val="0"/>
              </w:rPr>
              <w:t>identifying the interactive strategies used in the group composition</w:t>
            </w:r>
          </w:p>
          <w:p w14:paraId="12BC4719" w14:textId="77777777" w:rsidR="00722E20" w:rsidRPr="009658F8" w:rsidRDefault="00722E20" w:rsidP="00722E20">
            <w:pPr>
              <w:pStyle w:val="ListBullet"/>
              <w:rPr>
                <w:rStyle w:val="Strong"/>
                <w:b/>
                <w:bCs w:val="0"/>
              </w:rPr>
            </w:pPr>
            <w:r w:rsidRPr="009658F8">
              <w:rPr>
                <w:rStyle w:val="Strong"/>
                <w:b/>
                <w:bCs w:val="0"/>
              </w:rPr>
              <w:t>explaining how the interactive strategies allowed responders to control an aspect of the text</w:t>
            </w:r>
          </w:p>
          <w:p w14:paraId="3B136468" w14:textId="76837EBA" w:rsidR="00722E20" w:rsidRPr="009658F8" w:rsidRDefault="00126EA8" w:rsidP="00FA01A5">
            <w:pPr>
              <w:pStyle w:val="ListBullet"/>
              <w:rPr>
                <w:rStyle w:val="Strong"/>
                <w:b/>
                <w:bCs w:val="0"/>
              </w:rPr>
            </w:pPr>
            <w:r w:rsidRPr="009658F8">
              <w:rPr>
                <w:rStyle w:val="Strong"/>
                <w:b/>
                <w:bCs w:val="0"/>
              </w:rPr>
              <w:t>explaining</w:t>
            </w:r>
            <w:r w:rsidR="00722E20" w:rsidRPr="009658F8">
              <w:rPr>
                <w:rStyle w:val="Strong"/>
                <w:b/>
                <w:bCs w:val="0"/>
              </w:rPr>
              <w:t xml:space="preserve"> the effectiveness of the use of the interactive strategies</w:t>
            </w:r>
          </w:p>
        </w:tc>
        <w:tc>
          <w:tcPr>
            <w:tcW w:w="737" w:type="pct"/>
          </w:tcPr>
          <w:p w14:paraId="4657EAAC" w14:textId="1592E60C" w:rsidR="0057322C" w:rsidRDefault="00722E20"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clearly explains how interactive </w:t>
            </w:r>
            <w:r>
              <w:lastRenderedPageBreak/>
              <w:t>strategies have been used to allow responders to control elements of the group</w:t>
            </w:r>
            <w:r w:rsidR="0014516F">
              <w:t xml:space="preserve"> composition.</w:t>
            </w:r>
          </w:p>
          <w:p w14:paraId="1EB98195" w14:textId="0DDAE0F6" w:rsidR="0057322C" w:rsidRDefault="003F148B" w:rsidP="00A903B6">
            <w:pPr>
              <w:cnfStyle w:val="000000010000" w:firstRow="0" w:lastRow="0" w:firstColumn="0" w:lastColumn="0" w:oddVBand="0" w:evenVBand="0" w:oddHBand="0" w:evenHBand="1" w:firstRowFirstColumn="0" w:firstRowLastColumn="0" w:lastRowFirstColumn="0" w:lastRowLastColumn="0"/>
            </w:pPr>
            <w:r>
              <w:t>You reflect</w:t>
            </w:r>
            <w:r w:rsidR="00151103">
              <w:t xml:space="preserve"> </w:t>
            </w:r>
            <w:r>
              <w:t xml:space="preserve">perceptively on how the interactive elements transfer some authority </w:t>
            </w:r>
            <w:r w:rsidR="00945191">
              <w:t xml:space="preserve">over and control </w:t>
            </w:r>
            <w:r>
              <w:t xml:space="preserve">of the text to the </w:t>
            </w:r>
            <w:r w:rsidR="00945191">
              <w:t>responder</w:t>
            </w:r>
            <w:r w:rsidR="00151103">
              <w:t>.</w:t>
            </w:r>
          </w:p>
          <w:p w14:paraId="71FFB11C" w14:textId="74E20A7E" w:rsidR="00722E20" w:rsidRPr="00E73923" w:rsidRDefault="00151103" w:rsidP="00A903B6">
            <w:pPr>
              <w:cnfStyle w:val="000000010000" w:firstRow="0" w:lastRow="0" w:firstColumn="0" w:lastColumn="0" w:oddVBand="0" w:evenVBand="0" w:oddHBand="0" w:evenHBand="1" w:firstRowFirstColumn="0" w:firstRowLastColumn="0" w:lastRowFirstColumn="0" w:lastRowLastColumn="0"/>
            </w:pPr>
            <w:r>
              <w:t xml:space="preserve">You justify your </w:t>
            </w:r>
            <w:r w:rsidR="0099258C">
              <w:t xml:space="preserve">interactive inclusions by </w:t>
            </w:r>
            <w:r w:rsidR="004672FB">
              <w:t xml:space="preserve">effectively </w:t>
            </w:r>
            <w:r w:rsidR="0099258C">
              <w:t xml:space="preserve">explaining why you have chosen the specific </w:t>
            </w:r>
            <w:r w:rsidR="00E562D0">
              <w:t xml:space="preserve">strategies </w:t>
            </w:r>
            <w:r w:rsidR="00E562D0">
              <w:lastRenderedPageBreak/>
              <w:t>present in your text.</w:t>
            </w:r>
          </w:p>
        </w:tc>
        <w:tc>
          <w:tcPr>
            <w:tcW w:w="738" w:type="pct"/>
          </w:tcPr>
          <w:p w14:paraId="4EC5F297" w14:textId="186AF4D3" w:rsidR="0057322C" w:rsidRDefault="00722E20"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explains how interactive </w:t>
            </w:r>
            <w:r>
              <w:lastRenderedPageBreak/>
              <w:t>strategies have been used to allow responders to control elements of the group</w:t>
            </w:r>
            <w:r w:rsidR="0014516F">
              <w:t xml:space="preserve"> composition</w:t>
            </w:r>
            <w:r>
              <w:t>.</w:t>
            </w:r>
          </w:p>
          <w:p w14:paraId="52DD80EB" w14:textId="308F1693" w:rsidR="0057322C" w:rsidRDefault="00722E20" w:rsidP="00A903B6">
            <w:pPr>
              <w:cnfStyle w:val="000000010000" w:firstRow="0" w:lastRow="0" w:firstColumn="0" w:lastColumn="0" w:oddVBand="0" w:evenVBand="0" w:oddHBand="0" w:evenHBand="1" w:firstRowFirstColumn="0" w:firstRowLastColumn="0" w:lastRowFirstColumn="0" w:lastRowLastColumn="0"/>
            </w:pPr>
            <w:r>
              <w:t xml:space="preserve">You </w:t>
            </w:r>
            <w:r w:rsidR="00390CB9">
              <w:t>reflect</w:t>
            </w:r>
            <w:r>
              <w:t xml:space="preserve"> thoughtfully on</w:t>
            </w:r>
            <w:r w:rsidR="00390CB9">
              <w:t xml:space="preserve"> how the interactive elements transfer some authority over and control of the text to the responder.</w:t>
            </w:r>
          </w:p>
          <w:p w14:paraId="793A7C60" w14:textId="53ED54DD" w:rsidR="00722E20" w:rsidRPr="00E73923" w:rsidRDefault="004672FB" w:rsidP="00A903B6">
            <w:pPr>
              <w:cnfStyle w:val="000000010000" w:firstRow="0" w:lastRow="0" w:firstColumn="0" w:lastColumn="0" w:oddVBand="0" w:evenVBand="0" w:oddHBand="0" w:evenHBand="1" w:firstRowFirstColumn="0" w:firstRowLastColumn="0" w:lastRowFirstColumn="0" w:lastRowLastColumn="0"/>
            </w:pPr>
            <w:r>
              <w:t xml:space="preserve">You justify your interactive inclusions by explaining why you have chosen the specific strategies </w:t>
            </w:r>
            <w:r>
              <w:lastRenderedPageBreak/>
              <w:t>present in your text.</w:t>
            </w:r>
          </w:p>
        </w:tc>
        <w:tc>
          <w:tcPr>
            <w:tcW w:w="737" w:type="pct"/>
          </w:tcPr>
          <w:p w14:paraId="64372686" w14:textId="38D6EB26" w:rsidR="0057322C" w:rsidRDefault="00722E20"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w:t>
            </w:r>
            <w:r w:rsidR="0014516F">
              <w:t xml:space="preserve">describes </w:t>
            </w:r>
            <w:r>
              <w:t xml:space="preserve">how interactive </w:t>
            </w:r>
            <w:r>
              <w:lastRenderedPageBreak/>
              <w:t>strategies have been used in your group</w:t>
            </w:r>
            <w:r w:rsidR="0014516F">
              <w:t xml:space="preserve"> composition</w:t>
            </w:r>
            <w:r>
              <w:t>.</w:t>
            </w:r>
          </w:p>
          <w:p w14:paraId="2AF598BF" w14:textId="19A0BF65" w:rsidR="0057322C" w:rsidRDefault="0014516F" w:rsidP="00A903B6">
            <w:pPr>
              <w:cnfStyle w:val="000000010000" w:firstRow="0" w:lastRow="0" w:firstColumn="0" w:lastColumn="0" w:oddVBand="0" w:evenVBand="0" w:oddHBand="0" w:evenHBand="1" w:firstRowFirstColumn="0" w:firstRowLastColumn="0" w:lastRowFirstColumn="0" w:lastRowLastColumn="0"/>
            </w:pPr>
            <w:r>
              <w:t>You reflect on how the interactive elements transfer some authority over and control of the text to the responder.</w:t>
            </w:r>
          </w:p>
          <w:p w14:paraId="53C25CCB" w14:textId="582F55A6" w:rsidR="00722E20" w:rsidRPr="00E73923" w:rsidRDefault="0014516F" w:rsidP="00A903B6">
            <w:pPr>
              <w:cnfStyle w:val="000000010000" w:firstRow="0" w:lastRow="0" w:firstColumn="0" w:lastColumn="0" w:oddVBand="0" w:evenVBand="0" w:oddHBand="0" w:evenHBand="1" w:firstRowFirstColumn="0" w:firstRowLastColumn="0" w:lastRowFirstColumn="0" w:lastRowLastColumn="0"/>
            </w:pPr>
            <w:r>
              <w:t xml:space="preserve">You </w:t>
            </w:r>
            <w:r w:rsidR="001B71E1">
              <w:t>describe</w:t>
            </w:r>
            <w:r>
              <w:t xml:space="preserve"> why you have chosen the specific strategies present in your text.</w:t>
            </w:r>
          </w:p>
        </w:tc>
        <w:tc>
          <w:tcPr>
            <w:tcW w:w="738" w:type="pct"/>
          </w:tcPr>
          <w:p w14:paraId="10DD8A92" w14:textId="723DFF85" w:rsidR="0057322C" w:rsidRDefault="001B71E1" w:rsidP="00A903B6">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describes interactive </w:t>
            </w:r>
            <w:r>
              <w:lastRenderedPageBreak/>
              <w:t>strategies used in your group composition.</w:t>
            </w:r>
          </w:p>
          <w:p w14:paraId="0607FADF" w14:textId="4CADC48B" w:rsidR="0057322C" w:rsidRDefault="001B71E1" w:rsidP="00A903B6">
            <w:pPr>
              <w:cnfStyle w:val="000000010000" w:firstRow="0" w:lastRow="0" w:firstColumn="0" w:lastColumn="0" w:oddVBand="0" w:evenVBand="0" w:oddHBand="0" w:evenHBand="1" w:firstRowFirstColumn="0" w:firstRowLastColumn="0" w:lastRowFirstColumn="0" w:lastRowLastColumn="0"/>
            </w:pPr>
            <w:r>
              <w:t xml:space="preserve">You </w:t>
            </w:r>
            <w:r w:rsidR="00D63168">
              <w:t>a</w:t>
            </w:r>
            <w:r w:rsidR="00ED1E1F">
              <w:t xml:space="preserve">ttempt to explain </w:t>
            </w:r>
            <w:r>
              <w:t>how the interactive elements transfer some control of the text to the responder.</w:t>
            </w:r>
          </w:p>
          <w:p w14:paraId="626EC391" w14:textId="40548891" w:rsidR="00722E20" w:rsidRPr="00E73923" w:rsidRDefault="001B71E1" w:rsidP="00A903B6">
            <w:pPr>
              <w:cnfStyle w:val="000000010000" w:firstRow="0" w:lastRow="0" w:firstColumn="0" w:lastColumn="0" w:oddVBand="0" w:evenVBand="0" w:oddHBand="0" w:evenHBand="1" w:firstRowFirstColumn="0" w:firstRowLastColumn="0" w:lastRowFirstColumn="0" w:lastRowLastColumn="0"/>
            </w:pPr>
            <w:r>
              <w:t>You describe the strategies present in your text.</w:t>
            </w:r>
          </w:p>
        </w:tc>
        <w:tc>
          <w:tcPr>
            <w:tcW w:w="737" w:type="pct"/>
          </w:tcPr>
          <w:p w14:paraId="0185373F" w14:textId="7D5116AF" w:rsidR="0057322C" w:rsidRDefault="00722E20">
            <w:pPr>
              <w:cnfStyle w:val="000000010000" w:firstRow="0" w:lastRow="0" w:firstColumn="0" w:lastColumn="0" w:oddVBand="0" w:evenVBand="0" w:oddHBand="0" w:evenHBand="1" w:firstRowFirstColumn="0" w:firstRowLastColumn="0" w:lastRowFirstColumn="0" w:lastRowLastColumn="0"/>
            </w:pPr>
            <w:r w:rsidRPr="004602E8">
              <w:lastRenderedPageBreak/>
              <w:t>You</w:t>
            </w:r>
            <w:r>
              <w:t xml:space="preserve">r response attempts to describe interactive </w:t>
            </w:r>
            <w:r>
              <w:lastRenderedPageBreak/>
              <w:t>strateg</w:t>
            </w:r>
            <w:r w:rsidR="00734042">
              <w:t>ies</w:t>
            </w:r>
            <w:r>
              <w:t xml:space="preserve"> used in your group</w:t>
            </w:r>
            <w:r w:rsidR="00247D37">
              <w:t xml:space="preserve"> composition.</w:t>
            </w:r>
          </w:p>
          <w:p w14:paraId="4E517A20" w14:textId="54A2B84D" w:rsidR="00722E20" w:rsidRPr="007B284E" w:rsidRDefault="00247D37">
            <w:pPr>
              <w:cnfStyle w:val="000000010000" w:firstRow="0" w:lastRow="0" w:firstColumn="0" w:lastColumn="0" w:oddVBand="0" w:evenVBand="0" w:oddHBand="0" w:evenHBand="1" w:firstRowFirstColumn="0" w:firstRowLastColumn="0" w:lastRowFirstColumn="0" w:lastRowLastColumn="0"/>
            </w:pPr>
            <w:r>
              <w:t>You identify</w:t>
            </w:r>
            <w:r w:rsidR="00EE221F">
              <w:t xml:space="preserve"> an interactive element used in the </w:t>
            </w:r>
            <w:r w:rsidR="00684242">
              <w:t>group composition.</w:t>
            </w:r>
          </w:p>
        </w:tc>
      </w:tr>
      <w:tr w:rsidR="00A060CF" w:rsidRPr="00DC72E2" w14:paraId="77457880" w14:textId="77777777" w:rsidTr="00722E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pct"/>
          </w:tcPr>
          <w:p w14:paraId="0F74D3F8" w14:textId="78C5ECF1" w:rsidR="005A74CA" w:rsidRPr="009658F8" w:rsidRDefault="002F1BA1" w:rsidP="005C589B">
            <w:pPr>
              <w:rPr>
                <w:rStyle w:val="Strong"/>
                <w:b/>
                <w:bCs w:val="0"/>
              </w:rPr>
            </w:pPr>
            <w:r w:rsidRPr="009658F8">
              <w:rPr>
                <w:rStyle w:val="Strong"/>
                <w:b/>
                <w:bCs w:val="0"/>
              </w:rPr>
              <w:lastRenderedPageBreak/>
              <w:t xml:space="preserve">Evaluate the effectiveness of compositional choices that were inspired by </w:t>
            </w:r>
            <w:r w:rsidR="005B1C6C">
              <w:rPr>
                <w:rStyle w:val="Strong"/>
                <w:b/>
                <w:bCs w:val="0"/>
              </w:rPr>
              <w:t xml:space="preserve">the </w:t>
            </w:r>
            <w:r w:rsidRPr="009658F8">
              <w:rPr>
                <w:rStyle w:val="Strong"/>
                <w:b/>
                <w:bCs w:val="0"/>
              </w:rPr>
              <w:t xml:space="preserve">model text(s). </w:t>
            </w:r>
            <w:r w:rsidR="005A74CA" w:rsidRPr="009658F8">
              <w:rPr>
                <w:rStyle w:val="Strong"/>
                <w:b/>
                <w:bCs w:val="0"/>
              </w:rPr>
              <w:t xml:space="preserve">You could do </w:t>
            </w:r>
            <w:r w:rsidR="004D443B" w:rsidRPr="009658F8">
              <w:rPr>
                <w:rStyle w:val="Strong"/>
                <w:b/>
                <w:bCs w:val="0"/>
              </w:rPr>
              <w:t>this by:</w:t>
            </w:r>
          </w:p>
          <w:p w14:paraId="619BC3E6" w14:textId="3CC66529" w:rsidR="004D443B" w:rsidRPr="009658F8" w:rsidRDefault="004D443B" w:rsidP="5EC64A1C">
            <w:pPr>
              <w:pStyle w:val="ListBullet"/>
              <w:rPr>
                <w:rStyle w:val="Strong"/>
                <w:b/>
                <w:bCs w:val="0"/>
              </w:rPr>
            </w:pPr>
            <w:r w:rsidRPr="009658F8">
              <w:rPr>
                <w:rStyle w:val="Strong"/>
                <w:b/>
                <w:bCs w:val="0"/>
              </w:rPr>
              <w:t xml:space="preserve">identifying specific </w:t>
            </w:r>
            <w:r w:rsidR="00F55038" w:rsidRPr="009658F8">
              <w:rPr>
                <w:rStyle w:val="Strong"/>
                <w:b/>
                <w:bCs w:val="0"/>
              </w:rPr>
              <w:t xml:space="preserve">codes and conventions </w:t>
            </w:r>
            <w:r w:rsidR="005326BE" w:rsidRPr="009658F8">
              <w:rPr>
                <w:rStyle w:val="Strong"/>
                <w:b/>
                <w:bCs w:val="0"/>
              </w:rPr>
              <w:t>from</w:t>
            </w:r>
            <w:r w:rsidR="005B1C6C">
              <w:rPr>
                <w:rStyle w:val="Strong"/>
                <w:b/>
                <w:bCs w:val="0"/>
              </w:rPr>
              <w:t xml:space="preserve"> the</w:t>
            </w:r>
            <w:r w:rsidR="005326BE" w:rsidRPr="009658F8">
              <w:rPr>
                <w:rStyle w:val="Strong"/>
                <w:b/>
                <w:bCs w:val="0"/>
              </w:rPr>
              <w:t xml:space="preserve"> model texts </w:t>
            </w:r>
            <w:r w:rsidR="00D9327A" w:rsidRPr="009658F8">
              <w:rPr>
                <w:rStyle w:val="Strong"/>
                <w:b/>
                <w:bCs w:val="0"/>
              </w:rPr>
              <w:t>used in the group composition</w:t>
            </w:r>
          </w:p>
          <w:p w14:paraId="7578D29A" w14:textId="704C46EF" w:rsidR="000A0EEA" w:rsidRPr="009658F8" w:rsidRDefault="000A0EEA" w:rsidP="5EC64A1C">
            <w:pPr>
              <w:pStyle w:val="ListBullet"/>
              <w:numPr>
                <w:ilvl w:val="0"/>
                <w:numId w:val="4"/>
              </w:numPr>
              <w:rPr>
                <w:rStyle w:val="Strong"/>
                <w:b/>
                <w:bCs w:val="0"/>
              </w:rPr>
            </w:pPr>
            <w:r w:rsidRPr="009658F8">
              <w:rPr>
                <w:rStyle w:val="Strong"/>
                <w:b/>
                <w:bCs w:val="0"/>
              </w:rPr>
              <w:t xml:space="preserve">providing examples </w:t>
            </w:r>
            <w:r w:rsidR="00717543" w:rsidRPr="009658F8">
              <w:rPr>
                <w:rStyle w:val="Strong"/>
                <w:b/>
                <w:bCs w:val="0"/>
              </w:rPr>
              <w:t>of codes and conventions from the model text(s) that have inspired your own composition</w:t>
            </w:r>
          </w:p>
          <w:p w14:paraId="6D7562E9" w14:textId="7775CCA6" w:rsidR="00717543" w:rsidRPr="009658F8" w:rsidRDefault="00717543" w:rsidP="5EC64A1C">
            <w:pPr>
              <w:pStyle w:val="ListBullet"/>
              <w:numPr>
                <w:ilvl w:val="0"/>
                <w:numId w:val="4"/>
              </w:numPr>
              <w:rPr>
                <w:rStyle w:val="Strong"/>
                <w:b/>
                <w:bCs w:val="0"/>
              </w:rPr>
            </w:pPr>
            <w:r w:rsidRPr="009658F8">
              <w:rPr>
                <w:rStyle w:val="Strong"/>
                <w:b/>
                <w:bCs w:val="0"/>
              </w:rPr>
              <w:t>providing examples from your own composition that have been inspired by</w:t>
            </w:r>
            <w:r w:rsidR="005B1C6C">
              <w:rPr>
                <w:rStyle w:val="Strong"/>
                <w:b/>
                <w:bCs w:val="0"/>
              </w:rPr>
              <w:t xml:space="preserve"> the</w:t>
            </w:r>
            <w:r w:rsidRPr="009658F8">
              <w:rPr>
                <w:rStyle w:val="Strong"/>
                <w:b/>
                <w:bCs w:val="0"/>
              </w:rPr>
              <w:t xml:space="preserve"> </w:t>
            </w:r>
            <w:r w:rsidR="00793116" w:rsidRPr="009658F8">
              <w:rPr>
                <w:rStyle w:val="Strong"/>
                <w:b/>
                <w:bCs w:val="0"/>
              </w:rPr>
              <w:t>model text(s)</w:t>
            </w:r>
          </w:p>
          <w:p w14:paraId="0FDC7A72" w14:textId="2D842E20" w:rsidR="00D9327A" w:rsidRPr="009658F8" w:rsidRDefault="00D9327A" w:rsidP="009322F8">
            <w:pPr>
              <w:pStyle w:val="ListBullet"/>
              <w:rPr>
                <w:rStyle w:val="Strong"/>
                <w:b/>
                <w:bCs w:val="0"/>
              </w:rPr>
            </w:pPr>
            <w:r w:rsidRPr="009658F8">
              <w:rPr>
                <w:rStyle w:val="Strong"/>
                <w:b/>
                <w:bCs w:val="0"/>
              </w:rPr>
              <w:lastRenderedPageBreak/>
              <w:t>identifying specific strategies for interaction from</w:t>
            </w:r>
            <w:r w:rsidR="005B1C6C">
              <w:rPr>
                <w:rStyle w:val="Strong"/>
                <w:b/>
                <w:bCs w:val="0"/>
              </w:rPr>
              <w:t xml:space="preserve"> the</w:t>
            </w:r>
            <w:r w:rsidRPr="009658F8">
              <w:rPr>
                <w:rStyle w:val="Strong"/>
                <w:b/>
                <w:bCs w:val="0"/>
              </w:rPr>
              <w:t xml:space="preserve"> model texts used in the group composition</w:t>
            </w:r>
          </w:p>
          <w:p w14:paraId="58C84288" w14:textId="713626C4" w:rsidR="00760726" w:rsidRPr="009658F8" w:rsidRDefault="0013553A" w:rsidP="009322F8">
            <w:pPr>
              <w:pStyle w:val="ListBullet"/>
              <w:rPr>
                <w:rStyle w:val="Strong"/>
                <w:b/>
                <w:bCs w:val="0"/>
              </w:rPr>
            </w:pPr>
            <w:r w:rsidRPr="009658F8">
              <w:rPr>
                <w:rStyle w:val="Strong"/>
                <w:b/>
                <w:bCs w:val="0"/>
              </w:rPr>
              <w:t>using evaluative language to compare the successes of your compositional choices to the model text(s)</w:t>
            </w:r>
            <w:r w:rsidR="005B1C6C">
              <w:rPr>
                <w:rStyle w:val="Strong"/>
                <w:b/>
                <w:bCs w:val="0"/>
              </w:rPr>
              <w:t>.</w:t>
            </w:r>
          </w:p>
        </w:tc>
        <w:tc>
          <w:tcPr>
            <w:tcW w:w="737" w:type="pct"/>
          </w:tcPr>
          <w:p w14:paraId="23720617" w14:textId="30E31090" w:rsidR="005B1C6C" w:rsidRDefault="00D559BD" w:rsidP="00A903B6">
            <w:pPr>
              <w:cnfStyle w:val="000000100000" w:firstRow="0" w:lastRow="0" w:firstColumn="0" w:lastColumn="0" w:oddVBand="0" w:evenVBand="0" w:oddHBand="1" w:evenHBand="0" w:firstRowFirstColumn="0" w:firstRowLastColumn="0" w:lastRowFirstColumn="0" w:lastRowLastColumn="0"/>
            </w:pPr>
            <w:r>
              <w:lastRenderedPageBreak/>
              <w:t>Your</w:t>
            </w:r>
            <w:r w:rsidR="006D224A">
              <w:t xml:space="preserve"> reflection </w:t>
            </w:r>
            <w:r w:rsidR="00D52FDA">
              <w:t xml:space="preserve">effectively </w:t>
            </w:r>
            <w:r w:rsidR="00DF2060">
              <w:t xml:space="preserve">evaluates </w:t>
            </w:r>
            <w:r w:rsidR="00D36E49">
              <w:t xml:space="preserve">the aspects of the </w:t>
            </w:r>
            <w:r w:rsidR="000D3B0B">
              <w:t>compositional</w:t>
            </w:r>
            <w:r w:rsidR="00E61407">
              <w:t xml:space="preserve"> ch</w:t>
            </w:r>
            <w:r w:rsidR="00D66EF4">
              <w:t>oices made in</w:t>
            </w:r>
            <w:r w:rsidR="00595F98">
              <w:t xml:space="preserve"> </w:t>
            </w:r>
            <w:r w:rsidR="00CF1C87">
              <w:t>Part A</w:t>
            </w:r>
            <w:r w:rsidR="00677171">
              <w:t xml:space="preserve"> that have been influence</w:t>
            </w:r>
            <w:r w:rsidR="00D52FDA">
              <w:t>d</w:t>
            </w:r>
            <w:r w:rsidR="00677171">
              <w:t xml:space="preserve"> by</w:t>
            </w:r>
            <w:r w:rsidR="005B1C6C">
              <w:t xml:space="preserve"> the</w:t>
            </w:r>
            <w:r w:rsidR="00D36E49">
              <w:t xml:space="preserve"> model text(s)</w:t>
            </w:r>
            <w:r w:rsidR="0028173F">
              <w:t>.</w:t>
            </w:r>
          </w:p>
          <w:p w14:paraId="0856C557" w14:textId="6196EB6A" w:rsidR="005B1C6C" w:rsidRDefault="00336554" w:rsidP="00A903B6">
            <w:pPr>
              <w:cnfStyle w:val="000000100000" w:firstRow="0" w:lastRow="0" w:firstColumn="0" w:lastColumn="0" w:oddVBand="0" w:evenVBand="0" w:oddHBand="1" w:evenHBand="0" w:firstRowFirstColumn="0" w:firstRowLastColumn="0" w:lastRowFirstColumn="0" w:lastRowLastColumn="0"/>
            </w:pPr>
            <w:r>
              <w:t xml:space="preserve">You effectively acknowledge </w:t>
            </w:r>
            <w:r w:rsidR="006A2343">
              <w:t>how the elements adapted from the model text</w:t>
            </w:r>
            <w:r w:rsidR="00F15188">
              <w:t>(</w:t>
            </w:r>
            <w:r w:rsidR="006A2343">
              <w:t>s</w:t>
            </w:r>
            <w:r w:rsidR="00F15188">
              <w:t>)</w:t>
            </w:r>
            <w:r w:rsidR="006A2343">
              <w:t xml:space="preserve"> cater to your responders.</w:t>
            </w:r>
          </w:p>
          <w:p w14:paraId="15AD334D" w14:textId="69B2B857" w:rsidR="00A060CF" w:rsidRPr="00E73923" w:rsidRDefault="00801D4E" w:rsidP="00A903B6">
            <w:pPr>
              <w:cnfStyle w:val="000000100000" w:firstRow="0" w:lastRow="0" w:firstColumn="0" w:lastColumn="0" w:oddVBand="0" w:evenVBand="0" w:oddHBand="1" w:evenHBand="0" w:firstRowFirstColumn="0" w:firstRowLastColumn="0" w:lastRowFirstColumn="0" w:lastRowLastColumn="0"/>
            </w:pPr>
            <w:r>
              <w:t xml:space="preserve">You have </w:t>
            </w:r>
            <w:r w:rsidR="00FE067E">
              <w:t>included well-chosen</w:t>
            </w:r>
            <w:r w:rsidR="00474481">
              <w:t xml:space="preserve"> </w:t>
            </w:r>
            <w:r w:rsidR="004A581E">
              <w:t>examples from</w:t>
            </w:r>
            <w:r w:rsidR="00474481">
              <w:t xml:space="preserve"> </w:t>
            </w:r>
            <w:r w:rsidR="00336554">
              <w:lastRenderedPageBreak/>
              <w:t xml:space="preserve">both </w:t>
            </w:r>
            <w:r w:rsidR="00474481">
              <w:t>the model text(s) and the group composition to support perceptive reflection</w:t>
            </w:r>
            <w:r w:rsidR="00FE067E">
              <w:t>.</w:t>
            </w:r>
          </w:p>
        </w:tc>
        <w:tc>
          <w:tcPr>
            <w:tcW w:w="738" w:type="pct"/>
          </w:tcPr>
          <w:p w14:paraId="1A0E330E" w14:textId="317FE9A6" w:rsidR="00AA01CA" w:rsidRDefault="00FE067E" w:rsidP="00A903B6">
            <w:pPr>
              <w:cnfStyle w:val="000000100000" w:firstRow="0" w:lastRow="0" w:firstColumn="0" w:lastColumn="0" w:oddVBand="0" w:evenVBand="0" w:oddHBand="1" w:evenHBand="0" w:firstRowFirstColumn="0" w:firstRowLastColumn="0" w:lastRowFirstColumn="0" w:lastRowLastColumn="0"/>
            </w:pPr>
            <w:r>
              <w:lastRenderedPageBreak/>
              <w:t xml:space="preserve">Your reflection </w:t>
            </w:r>
            <w:r w:rsidR="008A4BA4">
              <w:t>evaluates</w:t>
            </w:r>
            <w:r>
              <w:t xml:space="preserve"> the </w:t>
            </w:r>
            <w:r w:rsidR="0072415A">
              <w:t>compositional</w:t>
            </w:r>
            <w:r w:rsidR="008F3875">
              <w:t xml:space="preserve"> choices made in </w:t>
            </w:r>
            <w:r w:rsidR="00CF1C87">
              <w:t>Part A</w:t>
            </w:r>
            <w:r w:rsidR="008F3875">
              <w:t xml:space="preserve"> that </w:t>
            </w:r>
            <w:r w:rsidR="00170D1B">
              <w:t>have been</w:t>
            </w:r>
            <w:r w:rsidR="008F3875">
              <w:t xml:space="preserve"> </w:t>
            </w:r>
            <w:r w:rsidR="00170D1B">
              <w:t>influenced by</w:t>
            </w:r>
            <w:r>
              <w:t xml:space="preserve"> aspects of the model text(s)</w:t>
            </w:r>
            <w:r w:rsidR="006C0F14">
              <w:t>.</w:t>
            </w:r>
          </w:p>
          <w:p w14:paraId="194BCC60" w14:textId="65F382C2" w:rsidR="00AA01CA" w:rsidRDefault="00D43C4B" w:rsidP="00A903B6">
            <w:pPr>
              <w:cnfStyle w:val="000000100000" w:firstRow="0" w:lastRow="0" w:firstColumn="0" w:lastColumn="0" w:oddVBand="0" w:evenVBand="0" w:oddHBand="1" w:evenHBand="0" w:firstRowFirstColumn="0" w:firstRowLastColumn="0" w:lastRowFirstColumn="0" w:lastRowLastColumn="0"/>
            </w:pPr>
            <w:r>
              <w:t xml:space="preserve">You acknowledge how the elements </w:t>
            </w:r>
            <w:r w:rsidR="00F15188">
              <w:t>adapted from the model text(s)</w:t>
            </w:r>
            <w:r w:rsidR="001F31A7">
              <w:t xml:space="preserve"> cater to your respon</w:t>
            </w:r>
            <w:r w:rsidR="00652C02">
              <w:t>ders.</w:t>
            </w:r>
          </w:p>
          <w:p w14:paraId="3095C6EC" w14:textId="500635D3" w:rsidR="00A060CF" w:rsidRPr="00E73923" w:rsidRDefault="00FE067E" w:rsidP="00A903B6">
            <w:pPr>
              <w:cnfStyle w:val="000000100000" w:firstRow="0" w:lastRow="0" w:firstColumn="0" w:lastColumn="0" w:oddVBand="0" w:evenVBand="0" w:oddHBand="1" w:evenHBand="0" w:firstRowFirstColumn="0" w:firstRowLastColumn="0" w:lastRowFirstColumn="0" w:lastRowLastColumn="0"/>
            </w:pPr>
            <w:r>
              <w:t xml:space="preserve">You have included </w:t>
            </w:r>
            <w:r w:rsidR="00A12D04">
              <w:t xml:space="preserve">relevant </w:t>
            </w:r>
            <w:r w:rsidR="004A581E">
              <w:t>examples</w:t>
            </w:r>
            <w:r>
              <w:t xml:space="preserve"> </w:t>
            </w:r>
            <w:r w:rsidR="00AD3B16">
              <w:t>from</w:t>
            </w:r>
            <w:r>
              <w:t xml:space="preserve"> the model text(s) and the group composition </w:t>
            </w:r>
            <w:r>
              <w:lastRenderedPageBreak/>
              <w:t>to support your thoughtful reflection.</w:t>
            </w:r>
          </w:p>
        </w:tc>
        <w:tc>
          <w:tcPr>
            <w:tcW w:w="737" w:type="pct"/>
          </w:tcPr>
          <w:p w14:paraId="7A6DB620" w14:textId="01ABCA5D" w:rsidR="00AA01CA" w:rsidRDefault="00652C02" w:rsidP="00A903B6">
            <w:pPr>
              <w:cnfStyle w:val="000000100000" w:firstRow="0" w:lastRow="0" w:firstColumn="0" w:lastColumn="0" w:oddVBand="0" w:evenVBand="0" w:oddHBand="1" w:evenHBand="0" w:firstRowFirstColumn="0" w:firstRowLastColumn="0" w:lastRowFirstColumn="0" w:lastRowLastColumn="0"/>
            </w:pPr>
            <w:r>
              <w:lastRenderedPageBreak/>
              <w:t>You</w:t>
            </w:r>
            <w:r w:rsidR="00491529">
              <w:t xml:space="preserve">r </w:t>
            </w:r>
            <w:r>
              <w:t xml:space="preserve">reflection </w:t>
            </w:r>
            <w:r w:rsidR="00170D1B">
              <w:t>explains</w:t>
            </w:r>
            <w:r>
              <w:t xml:space="preserve"> the </w:t>
            </w:r>
            <w:r w:rsidR="00170D1B">
              <w:t>c</w:t>
            </w:r>
            <w:r w:rsidR="00F11D2F">
              <w:t>ompositional</w:t>
            </w:r>
            <w:r>
              <w:t xml:space="preserve"> choices made in </w:t>
            </w:r>
            <w:r w:rsidR="006647F3">
              <w:t>Part A</w:t>
            </w:r>
            <w:r w:rsidR="00824ACC">
              <w:t xml:space="preserve"> that have been influenced by</w:t>
            </w:r>
            <w:r>
              <w:t xml:space="preserve"> </w:t>
            </w:r>
            <w:r w:rsidR="00AA01CA">
              <w:t xml:space="preserve">the </w:t>
            </w:r>
            <w:r>
              <w:t>model text(s).</w:t>
            </w:r>
          </w:p>
          <w:p w14:paraId="5294DCBC" w14:textId="7F5F22ED" w:rsidR="00AA01CA" w:rsidRDefault="00652C02" w:rsidP="00A903B6">
            <w:pPr>
              <w:cnfStyle w:val="000000100000" w:firstRow="0" w:lastRow="0" w:firstColumn="0" w:lastColumn="0" w:oddVBand="0" w:evenVBand="0" w:oddHBand="1" w:evenHBand="0" w:firstRowFirstColumn="0" w:firstRowLastColumn="0" w:lastRowFirstColumn="0" w:lastRowLastColumn="0"/>
            </w:pPr>
            <w:r>
              <w:t>You acknowledge the elements adapted from the model text</w:t>
            </w:r>
            <w:r w:rsidR="00895678">
              <w:t>.</w:t>
            </w:r>
          </w:p>
          <w:p w14:paraId="7CFD1D2E" w14:textId="2CEB1BC3" w:rsidR="00A060CF" w:rsidRPr="00E73923" w:rsidRDefault="00652C02" w:rsidP="00A903B6">
            <w:pPr>
              <w:cnfStyle w:val="000000100000" w:firstRow="0" w:lastRow="0" w:firstColumn="0" w:lastColumn="0" w:oddVBand="0" w:evenVBand="0" w:oddHBand="1" w:evenHBand="0" w:firstRowFirstColumn="0" w:firstRowLastColumn="0" w:lastRowFirstColumn="0" w:lastRowLastColumn="0"/>
            </w:pPr>
            <w:r>
              <w:t xml:space="preserve">You have </w:t>
            </w:r>
            <w:r w:rsidR="00BD7BF3">
              <w:t xml:space="preserve">included </w:t>
            </w:r>
            <w:r w:rsidR="008F75C7">
              <w:t>examples</w:t>
            </w:r>
            <w:r>
              <w:t xml:space="preserve"> </w:t>
            </w:r>
            <w:r w:rsidR="00AD3B16">
              <w:t>from</w:t>
            </w:r>
            <w:r>
              <w:t xml:space="preserve"> the model text(s) and the group composition to support your </w:t>
            </w:r>
            <w:r>
              <w:lastRenderedPageBreak/>
              <w:t>reflection.</w:t>
            </w:r>
          </w:p>
        </w:tc>
        <w:tc>
          <w:tcPr>
            <w:tcW w:w="738" w:type="pct"/>
          </w:tcPr>
          <w:p w14:paraId="6B8AC449" w14:textId="551B089C" w:rsidR="00AA01CA" w:rsidRDefault="009F12BB" w:rsidP="00A903B6">
            <w:pPr>
              <w:cnfStyle w:val="000000100000" w:firstRow="0" w:lastRow="0" w:firstColumn="0" w:lastColumn="0" w:oddVBand="0" w:evenVBand="0" w:oddHBand="1" w:evenHBand="0" w:firstRowFirstColumn="0" w:firstRowLastColumn="0" w:lastRowFirstColumn="0" w:lastRowLastColumn="0"/>
            </w:pPr>
            <w:r>
              <w:lastRenderedPageBreak/>
              <w:t xml:space="preserve">Your reflection attempts to </w:t>
            </w:r>
            <w:r w:rsidR="00B335F7">
              <w:t>explain</w:t>
            </w:r>
            <w:r>
              <w:t xml:space="preserve"> </w:t>
            </w:r>
            <w:r w:rsidR="00B335F7">
              <w:t>c</w:t>
            </w:r>
            <w:r w:rsidR="00504F15">
              <w:t>ompositional</w:t>
            </w:r>
            <w:r>
              <w:t xml:space="preserve"> choices made in </w:t>
            </w:r>
            <w:r w:rsidR="00504F15">
              <w:t xml:space="preserve">Part A </w:t>
            </w:r>
            <w:r w:rsidR="00CD33AE">
              <w:t>with</w:t>
            </w:r>
            <w:r w:rsidR="00504F15">
              <w:t xml:space="preserve"> some</w:t>
            </w:r>
            <w:r w:rsidR="00EE6855">
              <w:t xml:space="preserve"> </w:t>
            </w:r>
            <w:r>
              <w:t xml:space="preserve">reference to </w:t>
            </w:r>
            <w:r w:rsidR="00AA01CA">
              <w:t xml:space="preserve">the </w:t>
            </w:r>
            <w:r w:rsidR="00504F15">
              <w:t xml:space="preserve">model </w:t>
            </w:r>
            <w:r w:rsidR="00CD33AE">
              <w:t>text(s)</w:t>
            </w:r>
            <w:r>
              <w:t>.</w:t>
            </w:r>
          </w:p>
          <w:p w14:paraId="15555890" w14:textId="34DFF250" w:rsidR="00A060CF" w:rsidRPr="00E73923" w:rsidRDefault="009F12BB" w:rsidP="00A903B6">
            <w:pPr>
              <w:cnfStyle w:val="000000100000" w:firstRow="0" w:lastRow="0" w:firstColumn="0" w:lastColumn="0" w:oddVBand="0" w:evenVBand="0" w:oddHBand="1" w:evenHBand="0" w:firstRowFirstColumn="0" w:firstRowLastColumn="0" w:lastRowFirstColumn="0" w:lastRowLastColumn="0"/>
            </w:pPr>
            <w:r>
              <w:t xml:space="preserve">You have </w:t>
            </w:r>
            <w:r w:rsidR="00FB13FA">
              <w:t xml:space="preserve">attempted to </w:t>
            </w:r>
            <w:r w:rsidR="00D34181">
              <w:t>describe aspects of</w:t>
            </w:r>
            <w:r>
              <w:t xml:space="preserve"> the model text(s) and the group composition</w:t>
            </w:r>
            <w:r w:rsidR="00AA01CA">
              <w:t>.</w:t>
            </w:r>
          </w:p>
        </w:tc>
        <w:tc>
          <w:tcPr>
            <w:tcW w:w="737" w:type="pct"/>
          </w:tcPr>
          <w:p w14:paraId="063340B1" w14:textId="2E33452A" w:rsidR="00A060CF" w:rsidRPr="007B284E" w:rsidRDefault="00A12BCA">
            <w:pPr>
              <w:cnfStyle w:val="000000100000" w:firstRow="0" w:lastRow="0" w:firstColumn="0" w:lastColumn="0" w:oddVBand="0" w:evenVBand="0" w:oddHBand="1" w:evenHBand="0" w:firstRowFirstColumn="0" w:firstRowLastColumn="0" w:lastRowFirstColumn="0" w:lastRowLastColumn="0"/>
            </w:pPr>
            <w:r>
              <w:t>You</w:t>
            </w:r>
            <w:r w:rsidR="00616EFE">
              <w:t>r</w:t>
            </w:r>
            <w:r>
              <w:t xml:space="preserve"> reflection attempts to make a connection between the model text(s) and the </w:t>
            </w:r>
            <w:r w:rsidR="008851DE">
              <w:t>group composition.</w:t>
            </w:r>
          </w:p>
        </w:tc>
      </w:tr>
    </w:tbl>
    <w:p w14:paraId="47DD5BD9" w14:textId="77777777" w:rsidR="00F12D5C" w:rsidRDefault="00F12D5C" w:rsidP="00CB56AB"/>
    <w:p w14:paraId="50A043A7" w14:textId="77777777" w:rsidR="00B11571" w:rsidRDefault="00B11571" w:rsidP="009B44A4">
      <w:pPr>
        <w:sectPr w:rsidR="00B11571" w:rsidSect="00CF6624">
          <w:pgSz w:w="16838" w:h="11906" w:orient="landscape"/>
          <w:pgMar w:top="1134" w:right="1134" w:bottom="1134" w:left="1134" w:header="709" w:footer="709" w:gutter="0"/>
          <w:cols w:space="708"/>
          <w:docGrid w:linePitch="360"/>
        </w:sectPr>
      </w:pPr>
      <w:bookmarkStart w:id="36" w:name="_Toc126939005"/>
      <w:bookmarkStart w:id="37" w:name="_Toc140045575"/>
    </w:p>
    <w:p w14:paraId="2A2FB2FC" w14:textId="519B1309" w:rsidR="001328F0" w:rsidRPr="0023563C" w:rsidRDefault="001328F0" w:rsidP="00EE603A">
      <w:pPr>
        <w:pStyle w:val="Heading2"/>
      </w:pPr>
      <w:bookmarkStart w:id="38" w:name="_Toc183086949"/>
      <w:r w:rsidRPr="0023563C">
        <w:lastRenderedPageBreak/>
        <w:t>Assessment</w:t>
      </w:r>
      <w:r w:rsidR="00531B8D" w:rsidRPr="0023563C">
        <w:t xml:space="preserve"> </w:t>
      </w:r>
      <w:r w:rsidRPr="00EE603A">
        <w:t>policy</w:t>
      </w:r>
      <w:bookmarkEnd w:id="36"/>
      <w:bookmarkEnd w:id="37"/>
      <w:bookmarkEnd w:id="38"/>
    </w:p>
    <w:p w14:paraId="02F246B7" w14:textId="54505FE9" w:rsidR="001328F0" w:rsidRPr="001328F0" w:rsidRDefault="07624C35" w:rsidP="00EE603A">
      <w:pPr>
        <w:pStyle w:val="FeatureBox2"/>
      </w:pPr>
      <w:r w:rsidRPr="00EE603A">
        <w:rPr>
          <w:rStyle w:val="Strong"/>
        </w:rPr>
        <w:t>Teacher note</w:t>
      </w:r>
      <w:r w:rsidRPr="6230A30D">
        <w:rPr>
          <w:rFonts w:eastAsia="Arial"/>
          <w:szCs w:val="22"/>
        </w:rPr>
        <w:t>: a</w:t>
      </w:r>
      <w:r w:rsidR="001328F0">
        <w:t>ssessment</w:t>
      </w:r>
      <w:r w:rsidR="001328F0" w:rsidRPr="001328F0">
        <w:t xml:space="preserve"> notifications should contain a reference to the school’s assessment policy and the relevant information or support. Schools may wish to include specific reminders on the assessment notification itself. Some relevant reminders are suggested below but this should be adjusted to reflect the context of your school. Schools may provide the administrative procedures associated with the following:</w:t>
      </w:r>
    </w:p>
    <w:p w14:paraId="238F93CD" w14:textId="77777777" w:rsidR="001328F0" w:rsidRPr="001328F0" w:rsidRDefault="001328F0" w:rsidP="005A3D7F">
      <w:pPr>
        <w:pStyle w:val="FeatureBox2"/>
        <w:numPr>
          <w:ilvl w:val="0"/>
          <w:numId w:val="5"/>
        </w:numPr>
        <w:spacing w:before="120"/>
        <w:ind w:left="567" w:hanging="567"/>
      </w:pPr>
      <w:r w:rsidRPr="001328F0">
        <w:t>late submission of tasks due to illness or misadventure</w:t>
      </w:r>
    </w:p>
    <w:p w14:paraId="5625F797" w14:textId="77777777" w:rsidR="001328F0" w:rsidRPr="001328F0" w:rsidRDefault="001328F0" w:rsidP="005A3D7F">
      <w:pPr>
        <w:pStyle w:val="FeatureBox2"/>
        <w:numPr>
          <w:ilvl w:val="0"/>
          <w:numId w:val="5"/>
        </w:numPr>
        <w:spacing w:before="120"/>
        <w:ind w:left="567" w:hanging="567"/>
      </w:pPr>
      <w:r w:rsidRPr="001328F0">
        <w:t>malpractice</w:t>
      </w:r>
    </w:p>
    <w:p w14:paraId="09983DB7" w14:textId="77777777" w:rsidR="001328F0" w:rsidRPr="001328F0" w:rsidRDefault="001328F0" w:rsidP="005A3D7F">
      <w:pPr>
        <w:pStyle w:val="FeatureBox2"/>
        <w:numPr>
          <w:ilvl w:val="0"/>
          <w:numId w:val="5"/>
        </w:numPr>
        <w:spacing w:before="120"/>
        <w:ind w:left="567" w:hanging="567"/>
      </w:pPr>
      <w:r w:rsidRPr="001328F0">
        <w:t>invalid or unreliable tasks</w:t>
      </w:r>
    </w:p>
    <w:p w14:paraId="30845180" w14:textId="77777777" w:rsidR="001328F0" w:rsidRPr="001328F0" w:rsidRDefault="001328F0" w:rsidP="005A3D7F">
      <w:pPr>
        <w:pStyle w:val="FeatureBox2"/>
        <w:numPr>
          <w:ilvl w:val="0"/>
          <w:numId w:val="5"/>
        </w:numPr>
        <w:spacing w:before="120"/>
        <w:ind w:left="567" w:hanging="567"/>
      </w:pPr>
      <w:r w:rsidRPr="001328F0">
        <w:t>student appeals</w:t>
      </w:r>
    </w:p>
    <w:p w14:paraId="5F3761EE" w14:textId="77777777" w:rsidR="001328F0" w:rsidRPr="001328F0" w:rsidRDefault="001328F0" w:rsidP="005A3D7F">
      <w:pPr>
        <w:pStyle w:val="FeatureBox2"/>
        <w:numPr>
          <w:ilvl w:val="0"/>
          <w:numId w:val="5"/>
        </w:numPr>
        <w:spacing w:before="120"/>
        <w:ind w:left="567" w:hanging="567"/>
      </w:pPr>
      <w:r w:rsidRPr="001328F0">
        <w:t>‘N’ determinations (where appropriate).</w:t>
      </w:r>
    </w:p>
    <w:p w14:paraId="6AB4DDC5" w14:textId="516C519D" w:rsidR="001328F0" w:rsidRPr="001328F0" w:rsidRDefault="0543D2C0" w:rsidP="0023563C">
      <w:pPr>
        <w:pStyle w:val="FeatureBox2"/>
      </w:pPr>
      <w:r w:rsidRPr="00A669F0">
        <w:t xml:space="preserve">Consult </w:t>
      </w:r>
      <w:hyperlink r:id="rId36" w:history="1">
        <w:r w:rsidR="000608ED" w:rsidRPr="000608ED">
          <w:rPr>
            <w:rStyle w:val="Hyperlink"/>
          </w:rPr>
          <w:t xml:space="preserve">NESA’s </w:t>
        </w:r>
        <w:r w:rsidR="00A669F0" w:rsidRPr="000608ED">
          <w:rPr>
            <w:rStyle w:val="Hyperlink"/>
          </w:rPr>
          <w:t>summative assessment principles</w:t>
        </w:r>
      </w:hyperlink>
      <w:r w:rsidRPr="00A669F0">
        <w:t xml:space="preserve"> for an overview of </w:t>
      </w:r>
      <w:r w:rsidR="0033624C">
        <w:t>summative</w:t>
      </w:r>
      <w:r w:rsidR="6238D6B7" w:rsidRPr="00A669F0">
        <w:t xml:space="preserve"> assessment </w:t>
      </w:r>
      <w:r w:rsidR="0033624C">
        <w:t>best-practice.</w:t>
      </w:r>
    </w:p>
    <w:p w14:paraId="37ACC780" w14:textId="3D318DE9" w:rsidR="001328F0" w:rsidRPr="001328F0" w:rsidRDefault="001328F0" w:rsidP="00CF39CC">
      <w:pPr>
        <w:spacing w:before="0" w:after="160" w:line="259" w:lineRule="auto"/>
      </w:pPr>
      <w:r w:rsidRPr="001328F0">
        <w:br w:type="page"/>
      </w:r>
    </w:p>
    <w:p w14:paraId="7A6E59C8" w14:textId="77777777" w:rsidR="001328F0" w:rsidRPr="007A7093" w:rsidRDefault="001328F0" w:rsidP="00EA4D70">
      <w:pPr>
        <w:pStyle w:val="Heading1"/>
      </w:pPr>
      <w:bookmarkStart w:id="39" w:name="_Toc140045576"/>
      <w:bookmarkStart w:id="40" w:name="_Toc183086950"/>
      <w:r w:rsidRPr="007A7093">
        <w:lastRenderedPageBreak/>
        <w:t xml:space="preserve">Student </w:t>
      </w:r>
      <w:r w:rsidRPr="00210186">
        <w:t>support</w:t>
      </w:r>
      <w:r w:rsidRPr="007A7093">
        <w:t xml:space="preserve"> </w:t>
      </w:r>
      <w:r w:rsidRPr="00EA4D70">
        <w:t>material</w:t>
      </w:r>
      <w:bookmarkEnd w:id="39"/>
      <w:bookmarkEnd w:id="40"/>
    </w:p>
    <w:p w14:paraId="76773727" w14:textId="08AC3E7F" w:rsidR="001328F0" w:rsidRPr="001328F0" w:rsidRDefault="46D6DDB0" w:rsidP="00EA4D70">
      <w:pPr>
        <w:pStyle w:val="FeatureBox2"/>
      </w:pPr>
      <w:r w:rsidRPr="6230A30D">
        <w:rPr>
          <w:rFonts w:eastAsia="Arial"/>
          <w:b/>
          <w:bCs/>
          <w:szCs w:val="22"/>
        </w:rPr>
        <w:t>Teacher note</w:t>
      </w:r>
      <w:r w:rsidRPr="6230A30D">
        <w:rPr>
          <w:rFonts w:eastAsia="Arial"/>
          <w:szCs w:val="22"/>
        </w:rPr>
        <w:t>: t</w:t>
      </w:r>
      <w:r w:rsidR="001328F0">
        <w:t>his</w:t>
      </w:r>
      <w:r w:rsidR="001328F0" w:rsidRPr="001328F0">
        <w:t xml:space="preserve"> list should be adjusted to reflect the resources and materials provided to the class. The list provided below</w:t>
      </w:r>
      <w:r w:rsidR="0020786E">
        <w:t>,</w:t>
      </w:r>
      <w:r w:rsidR="001328F0" w:rsidRPr="001328F0">
        <w:t xml:space="preserve"> reflects the resources, activities and core formative tasks provided within the resource booklet that would be useful for students as they refine their assessment submission.</w:t>
      </w:r>
    </w:p>
    <w:p w14:paraId="568BC9C7" w14:textId="0A4E3276" w:rsidR="001328F0" w:rsidRDefault="001328F0" w:rsidP="0020786E">
      <w:r w:rsidRPr="00C23B31">
        <w:t xml:space="preserve">You should refer to the following resources and activities to help you </w:t>
      </w:r>
      <w:r w:rsidR="000C3FB6" w:rsidRPr="00C23B31">
        <w:t xml:space="preserve">prepare for the assessment </w:t>
      </w:r>
      <w:r w:rsidR="00252B9E" w:rsidRPr="00C23B31">
        <w:t>task</w:t>
      </w:r>
      <w:r w:rsidR="00FE5E01" w:rsidRPr="00C23B31">
        <w:t>:</w:t>
      </w:r>
    </w:p>
    <w:p w14:paraId="185AD981" w14:textId="50C676DF" w:rsidR="00FE5E01" w:rsidRPr="00254415" w:rsidRDefault="00C7033B" w:rsidP="00B1619D">
      <w:pPr>
        <w:pStyle w:val="ListBullet"/>
      </w:pPr>
      <w:r w:rsidRPr="00254415">
        <w:t>student work sample</w:t>
      </w:r>
      <w:r w:rsidR="00A6668B" w:rsidRPr="00254415">
        <w:t xml:space="preserve">, marking criteria and </w:t>
      </w:r>
      <w:r w:rsidR="00ED60BD" w:rsidRPr="00254415">
        <w:t>student facing rubric</w:t>
      </w:r>
    </w:p>
    <w:p w14:paraId="70715C5A" w14:textId="3ABCB9B6" w:rsidR="00561F00" w:rsidRPr="00993D4E" w:rsidRDefault="00E43A15" w:rsidP="00FA1508">
      <w:pPr>
        <w:pStyle w:val="ListBullet"/>
      </w:pPr>
      <w:r w:rsidRPr="00993D4E">
        <w:t xml:space="preserve">scaffolds for </w:t>
      </w:r>
      <w:r w:rsidR="00375610">
        <w:t>planning</w:t>
      </w:r>
      <w:r w:rsidRPr="00993D4E">
        <w:t xml:space="preserve"> the task</w:t>
      </w:r>
      <w:r w:rsidR="00B052F7" w:rsidRPr="00993D4E">
        <w:t xml:space="preserve"> (</w:t>
      </w:r>
      <w:r w:rsidR="006E5FD5">
        <w:t xml:space="preserve">see </w:t>
      </w:r>
      <w:r w:rsidR="00381237">
        <w:rPr>
          <w:rStyle w:val="Strong"/>
        </w:rPr>
        <w:t>Core formative task 1 – proposal and plan</w:t>
      </w:r>
      <w:r w:rsidR="4D71BD37" w:rsidRPr="7AF9CC3A">
        <w:rPr>
          <w:rStyle w:val="Strong"/>
        </w:rPr>
        <w:t xml:space="preserve"> (group task</w:t>
      </w:r>
      <w:r w:rsidR="000A3639">
        <w:rPr>
          <w:rStyle w:val="Strong"/>
        </w:rPr>
        <w:t>)</w:t>
      </w:r>
    </w:p>
    <w:p w14:paraId="620C9EAD" w14:textId="646FB399" w:rsidR="00FE24AF" w:rsidRPr="00DD3B5B" w:rsidRDefault="001E3342" w:rsidP="00FA1508">
      <w:pPr>
        <w:pStyle w:val="ListBullet"/>
        <w:rPr>
          <w:rStyle w:val="Strong"/>
          <w:b w:val="0"/>
        </w:rPr>
      </w:pPr>
      <w:r>
        <w:t>activities that explore the codes and conventions of model texts</w:t>
      </w:r>
      <w:r w:rsidR="000E6B6A">
        <w:t xml:space="preserve"> </w:t>
      </w:r>
      <w:r w:rsidR="000649F7" w:rsidRPr="00862CCD">
        <w:t xml:space="preserve">(see </w:t>
      </w:r>
      <w:r w:rsidR="007170AC" w:rsidRPr="00B1619D">
        <w:rPr>
          <w:rStyle w:val="Strong"/>
        </w:rPr>
        <w:t xml:space="preserve">Phase </w:t>
      </w:r>
      <w:r w:rsidR="00D609E2" w:rsidRPr="00B1619D">
        <w:rPr>
          <w:rStyle w:val="Strong"/>
        </w:rPr>
        <w:t xml:space="preserve">2, activity </w:t>
      </w:r>
      <w:r w:rsidR="00AB1CBB" w:rsidRPr="00B1619D">
        <w:rPr>
          <w:rStyle w:val="Strong"/>
        </w:rPr>
        <w:t>2</w:t>
      </w:r>
      <w:r w:rsidR="000E2F33" w:rsidRPr="00B1619D">
        <w:rPr>
          <w:rStyle w:val="Strong"/>
        </w:rPr>
        <w:t xml:space="preserve"> – exploring digital texts </w:t>
      </w:r>
      <w:r w:rsidR="00F90409" w:rsidRPr="00B1619D">
        <w:rPr>
          <w:rStyle w:val="Strong"/>
        </w:rPr>
        <w:t>and interactivity</w:t>
      </w:r>
      <w:r w:rsidR="000E2F33" w:rsidRPr="00B1619D">
        <w:rPr>
          <w:rStyle w:val="Strong"/>
        </w:rPr>
        <w:t xml:space="preserve">, </w:t>
      </w:r>
      <w:r w:rsidR="007170AC" w:rsidRPr="00B1619D">
        <w:rPr>
          <w:rStyle w:val="Strong"/>
        </w:rPr>
        <w:t xml:space="preserve">Phase </w:t>
      </w:r>
      <w:r w:rsidR="00D609E2" w:rsidRPr="00B1619D">
        <w:rPr>
          <w:rStyle w:val="Strong"/>
        </w:rPr>
        <w:t xml:space="preserve">2, activity </w:t>
      </w:r>
      <w:r w:rsidR="00ED064F" w:rsidRPr="00B1619D">
        <w:rPr>
          <w:rStyle w:val="Strong"/>
        </w:rPr>
        <w:t xml:space="preserve">3 – parts, perspective, me, </w:t>
      </w:r>
      <w:r w:rsidR="007170AC" w:rsidRPr="00B1619D">
        <w:rPr>
          <w:rStyle w:val="Strong"/>
        </w:rPr>
        <w:t xml:space="preserve">Phase </w:t>
      </w:r>
      <w:r w:rsidR="00D609E2" w:rsidRPr="00B1619D">
        <w:rPr>
          <w:rStyle w:val="Strong"/>
        </w:rPr>
        <w:t xml:space="preserve">2, activity </w:t>
      </w:r>
      <w:r w:rsidR="00F27F85" w:rsidRPr="00B1619D">
        <w:rPr>
          <w:rStyle w:val="Strong"/>
        </w:rPr>
        <w:t>5</w:t>
      </w:r>
      <w:r w:rsidR="000E2F33" w:rsidRPr="00B1619D">
        <w:rPr>
          <w:rStyle w:val="Strong"/>
        </w:rPr>
        <w:t xml:space="preserve"> </w:t>
      </w:r>
      <w:r w:rsidR="00D609E2" w:rsidRPr="00B1619D">
        <w:rPr>
          <w:rStyle w:val="Strong"/>
        </w:rPr>
        <w:t xml:space="preserve">– </w:t>
      </w:r>
      <w:r w:rsidR="143A62DC" w:rsidRPr="00B1619D">
        <w:rPr>
          <w:rStyle w:val="Strong"/>
        </w:rPr>
        <w:t>H</w:t>
      </w:r>
      <w:r w:rsidR="3EB30A87" w:rsidRPr="00B1619D">
        <w:rPr>
          <w:rStyle w:val="Strong"/>
        </w:rPr>
        <w:t>ow</w:t>
      </w:r>
      <w:r w:rsidR="00D609E2" w:rsidRPr="00B1619D">
        <w:rPr>
          <w:rStyle w:val="Strong"/>
        </w:rPr>
        <w:t xml:space="preserve"> can digital texts create authority?</w:t>
      </w:r>
      <w:r w:rsidRPr="00B1619D">
        <w:rPr>
          <w:rStyle w:val="Strong"/>
        </w:rPr>
        <w:t xml:space="preserve"> </w:t>
      </w:r>
      <w:r w:rsidR="001909FC" w:rsidRPr="001909FC">
        <w:rPr>
          <w:rStyle w:val="Strong"/>
          <w:b w:val="0"/>
          <w:bCs w:val="0"/>
        </w:rPr>
        <w:t xml:space="preserve">and </w:t>
      </w:r>
      <w:r w:rsidR="000F505B" w:rsidRPr="00B1619D">
        <w:rPr>
          <w:rStyle w:val="Strong"/>
        </w:rPr>
        <w:t xml:space="preserve">Phase </w:t>
      </w:r>
      <w:r w:rsidR="006A4292" w:rsidRPr="00B1619D">
        <w:rPr>
          <w:rStyle w:val="Strong"/>
        </w:rPr>
        <w:t>5</w:t>
      </w:r>
      <w:r w:rsidR="000F505B" w:rsidRPr="00B1619D">
        <w:rPr>
          <w:rStyle w:val="Strong"/>
        </w:rPr>
        <w:t xml:space="preserve">, activity </w:t>
      </w:r>
      <w:r w:rsidR="00A03795" w:rsidRPr="00B1619D">
        <w:rPr>
          <w:rStyle w:val="Strong"/>
        </w:rPr>
        <w:t>3</w:t>
      </w:r>
      <w:r w:rsidR="00F34E7C" w:rsidRPr="00B1619D">
        <w:rPr>
          <w:rStyle w:val="Strong"/>
        </w:rPr>
        <w:t xml:space="preserve"> – reflecting on how </w:t>
      </w:r>
      <w:r w:rsidR="00E521C7" w:rsidRPr="00B1619D">
        <w:rPr>
          <w:rStyle w:val="Strong"/>
        </w:rPr>
        <w:t>choices shape meaning</w:t>
      </w:r>
      <w:r w:rsidR="000207A8">
        <w:rPr>
          <w:rStyle w:val="Strong"/>
          <w:b w:val="0"/>
          <w:bCs w:val="0"/>
        </w:rPr>
        <w:t>)</w:t>
      </w:r>
    </w:p>
    <w:p w14:paraId="386B30EF" w14:textId="7B81F25E" w:rsidR="00DD3B5B" w:rsidRPr="00B955BE" w:rsidRDefault="00E6203E" w:rsidP="7AF9CC3A">
      <w:pPr>
        <w:pStyle w:val="ListBullet"/>
        <w:rPr>
          <w:rStyle w:val="Strong"/>
          <w:b w:val="0"/>
        </w:rPr>
      </w:pPr>
      <w:r>
        <w:rPr>
          <w:rStyle w:val="Strong"/>
          <w:b w:val="0"/>
          <w:bCs w:val="0"/>
        </w:rPr>
        <w:t xml:space="preserve">resources and </w:t>
      </w:r>
      <w:r w:rsidR="006E5FD5">
        <w:rPr>
          <w:rStyle w:val="Strong"/>
          <w:b w:val="0"/>
          <w:bCs w:val="0"/>
        </w:rPr>
        <w:t xml:space="preserve">activities for developing </w:t>
      </w:r>
      <w:r w:rsidR="00525B7C">
        <w:rPr>
          <w:rStyle w:val="Strong"/>
          <w:b w:val="0"/>
          <w:bCs w:val="0"/>
        </w:rPr>
        <w:t>reflective writing skills</w:t>
      </w:r>
      <w:r w:rsidR="006E5FD5">
        <w:rPr>
          <w:rStyle w:val="Strong"/>
          <w:b w:val="0"/>
          <w:bCs w:val="0"/>
        </w:rPr>
        <w:t xml:space="preserve"> (</w:t>
      </w:r>
      <w:r w:rsidR="00320F5A">
        <w:rPr>
          <w:rStyle w:val="Strong"/>
          <w:b w:val="0"/>
          <w:bCs w:val="0"/>
        </w:rPr>
        <w:t xml:space="preserve">see </w:t>
      </w:r>
      <w:r w:rsidR="00320F5A">
        <w:rPr>
          <w:rStyle w:val="Strong"/>
        </w:rPr>
        <w:t xml:space="preserve">Core formative task </w:t>
      </w:r>
      <w:r w:rsidR="008D17E4">
        <w:rPr>
          <w:rStyle w:val="Strong"/>
        </w:rPr>
        <w:t>2</w:t>
      </w:r>
      <w:r w:rsidR="005A50E9">
        <w:rPr>
          <w:rStyle w:val="Strong"/>
        </w:rPr>
        <w:t xml:space="preserve"> – reflection, </w:t>
      </w:r>
      <w:r w:rsidR="00EE3419" w:rsidDel="002F13DA">
        <w:rPr>
          <w:rStyle w:val="Strong"/>
        </w:rPr>
        <w:t xml:space="preserve">Phase </w:t>
      </w:r>
      <w:r w:rsidR="00B77C5F">
        <w:rPr>
          <w:rStyle w:val="Strong"/>
        </w:rPr>
        <w:t>5</w:t>
      </w:r>
      <w:r w:rsidR="00EE3419" w:rsidRPr="7AF9CC3A" w:rsidDel="002F13DA">
        <w:rPr>
          <w:rStyle w:val="Strong"/>
        </w:rPr>
        <w:t xml:space="preserve">, activity </w:t>
      </w:r>
      <w:r w:rsidR="00E20D07">
        <w:rPr>
          <w:rStyle w:val="Strong"/>
        </w:rPr>
        <w:t>6</w:t>
      </w:r>
      <w:r w:rsidR="00BF78E7" w:rsidRPr="7AF9CC3A">
        <w:rPr>
          <w:rStyle w:val="Strong"/>
        </w:rPr>
        <w:t xml:space="preserve"> – </w:t>
      </w:r>
      <w:r w:rsidR="65D403C5" w:rsidRPr="57DB9C1A">
        <w:rPr>
          <w:rStyle w:val="Strong"/>
        </w:rPr>
        <w:t>W</w:t>
      </w:r>
      <w:r w:rsidR="533E6AF1" w:rsidRPr="57DB9C1A">
        <w:rPr>
          <w:rStyle w:val="Strong"/>
        </w:rPr>
        <w:t>hat</w:t>
      </w:r>
      <w:r w:rsidR="00BF78E7">
        <w:rPr>
          <w:rStyle w:val="Strong"/>
        </w:rPr>
        <w:t xml:space="preserve"> is reflective </w:t>
      </w:r>
      <w:proofErr w:type="gramStart"/>
      <w:r w:rsidR="00BF78E7">
        <w:rPr>
          <w:rStyle w:val="Strong"/>
        </w:rPr>
        <w:t>writing?</w:t>
      </w:r>
      <w:r w:rsidR="0097144D">
        <w:rPr>
          <w:rStyle w:val="Strong"/>
        </w:rPr>
        <w:t>,</w:t>
      </w:r>
      <w:proofErr w:type="gramEnd"/>
      <w:r w:rsidR="0097144D">
        <w:rPr>
          <w:rStyle w:val="Strong"/>
        </w:rPr>
        <w:t xml:space="preserve"> </w:t>
      </w:r>
      <w:r w:rsidR="00B05C0E">
        <w:rPr>
          <w:rStyle w:val="Strong"/>
        </w:rPr>
        <w:t xml:space="preserve">Phase </w:t>
      </w:r>
      <w:r w:rsidR="00BA75B9">
        <w:rPr>
          <w:rStyle w:val="Strong"/>
        </w:rPr>
        <w:t>5</w:t>
      </w:r>
      <w:r w:rsidR="00B05C0E">
        <w:rPr>
          <w:rStyle w:val="Strong"/>
        </w:rPr>
        <w:t xml:space="preserve">, activity </w:t>
      </w:r>
      <w:r w:rsidR="00E20D07">
        <w:rPr>
          <w:rStyle w:val="Strong"/>
        </w:rPr>
        <w:t>7</w:t>
      </w:r>
      <w:r w:rsidR="00B05C0E">
        <w:rPr>
          <w:rStyle w:val="Strong"/>
        </w:rPr>
        <w:t xml:space="preserve"> – comparing reflective writing responses</w:t>
      </w:r>
      <w:r w:rsidR="0016234B">
        <w:rPr>
          <w:rStyle w:val="Strong"/>
        </w:rPr>
        <w:t xml:space="preserve"> </w:t>
      </w:r>
      <w:r w:rsidR="0016234B" w:rsidRPr="001909FC">
        <w:rPr>
          <w:rStyle w:val="Strong"/>
          <w:b w:val="0"/>
          <w:bCs w:val="0"/>
        </w:rPr>
        <w:t xml:space="preserve">and </w:t>
      </w:r>
      <w:r w:rsidR="001F4CE6">
        <w:rPr>
          <w:rStyle w:val="Strong"/>
        </w:rPr>
        <w:t xml:space="preserve">Phase </w:t>
      </w:r>
      <w:r w:rsidR="004464DC">
        <w:rPr>
          <w:rStyle w:val="Strong"/>
        </w:rPr>
        <w:t>5</w:t>
      </w:r>
      <w:r w:rsidR="002570D3">
        <w:rPr>
          <w:rStyle w:val="Strong"/>
        </w:rPr>
        <w:t xml:space="preserve">, resource </w:t>
      </w:r>
      <w:r w:rsidR="004464DC">
        <w:rPr>
          <w:rStyle w:val="Strong"/>
        </w:rPr>
        <w:t>2</w:t>
      </w:r>
      <w:r w:rsidR="002570D3">
        <w:rPr>
          <w:rStyle w:val="Strong"/>
        </w:rPr>
        <w:t xml:space="preserve"> – what a good reflection looks like</w:t>
      </w:r>
      <w:r w:rsidR="002570D3" w:rsidRPr="00B1619D">
        <w:t>)</w:t>
      </w:r>
    </w:p>
    <w:p w14:paraId="3330B90F" w14:textId="2B500030" w:rsidR="00725E36" w:rsidRPr="00E335F2" w:rsidRDefault="00725E36" w:rsidP="7AF9CC3A">
      <w:pPr>
        <w:pStyle w:val="ListBullet"/>
        <w:rPr>
          <w:rStyle w:val="Strong"/>
        </w:rPr>
      </w:pPr>
      <w:r>
        <w:t xml:space="preserve">applying feedback to improve </w:t>
      </w:r>
      <w:r w:rsidR="008D17E4">
        <w:t xml:space="preserve">work </w:t>
      </w:r>
      <w:r w:rsidR="00463F10">
        <w:t xml:space="preserve">(see </w:t>
      </w:r>
      <w:r w:rsidR="00012256" w:rsidRPr="00E335F2">
        <w:rPr>
          <w:rStyle w:val="Strong"/>
        </w:rPr>
        <w:t xml:space="preserve">Phase </w:t>
      </w:r>
      <w:r w:rsidR="004464DC">
        <w:rPr>
          <w:rStyle w:val="Strong"/>
        </w:rPr>
        <w:t>5</w:t>
      </w:r>
      <w:r w:rsidR="00012256" w:rsidRPr="00E335F2">
        <w:rPr>
          <w:rStyle w:val="Strong"/>
        </w:rPr>
        <w:t>, act</w:t>
      </w:r>
      <w:r w:rsidR="001065E4" w:rsidRPr="00E335F2">
        <w:rPr>
          <w:rStyle w:val="Strong"/>
        </w:rPr>
        <w:t>ivity</w:t>
      </w:r>
      <w:r w:rsidR="00BC2544" w:rsidRPr="00E335F2">
        <w:rPr>
          <w:rStyle w:val="Strong"/>
        </w:rPr>
        <w:t xml:space="preserve"> </w:t>
      </w:r>
      <w:r w:rsidR="004464DC">
        <w:rPr>
          <w:rStyle w:val="Strong"/>
        </w:rPr>
        <w:t>4</w:t>
      </w:r>
      <w:r w:rsidR="00BC2544" w:rsidRPr="00E335F2">
        <w:rPr>
          <w:rStyle w:val="Strong"/>
        </w:rPr>
        <w:t xml:space="preserve"> </w:t>
      </w:r>
      <w:r w:rsidR="00DA74BD" w:rsidRPr="00E335F2">
        <w:rPr>
          <w:rStyle w:val="Strong"/>
        </w:rPr>
        <w:t>–</w:t>
      </w:r>
      <w:r w:rsidR="00BC2544" w:rsidRPr="00E335F2">
        <w:rPr>
          <w:rStyle w:val="Strong"/>
        </w:rPr>
        <w:t xml:space="preserve"> </w:t>
      </w:r>
      <w:r w:rsidR="00DA74BD" w:rsidRPr="00E335F2">
        <w:rPr>
          <w:rStyle w:val="Strong"/>
        </w:rPr>
        <w:t xml:space="preserve">self-assessment of plan, </w:t>
      </w:r>
      <w:r w:rsidR="00AA47D4" w:rsidRPr="00E335F2">
        <w:rPr>
          <w:rStyle w:val="Strong"/>
        </w:rPr>
        <w:t xml:space="preserve">Phase </w:t>
      </w:r>
      <w:r w:rsidR="009A0B07">
        <w:rPr>
          <w:rStyle w:val="Strong"/>
        </w:rPr>
        <w:t>5</w:t>
      </w:r>
      <w:r w:rsidR="00AA47D4" w:rsidRPr="00E335F2">
        <w:rPr>
          <w:rStyle w:val="Strong"/>
        </w:rPr>
        <w:t xml:space="preserve">, activity </w:t>
      </w:r>
      <w:r w:rsidR="009A0B07">
        <w:rPr>
          <w:rStyle w:val="Strong"/>
        </w:rPr>
        <w:t>5</w:t>
      </w:r>
      <w:r w:rsidR="00AA47D4" w:rsidRPr="00E335F2">
        <w:rPr>
          <w:rStyle w:val="Strong"/>
        </w:rPr>
        <w:t xml:space="preserve"> </w:t>
      </w:r>
      <w:r w:rsidR="00674996" w:rsidRPr="00E335F2">
        <w:rPr>
          <w:rStyle w:val="Strong"/>
        </w:rPr>
        <w:t>–</w:t>
      </w:r>
      <w:r w:rsidR="00AA47D4" w:rsidRPr="00E335F2">
        <w:rPr>
          <w:rStyle w:val="Strong"/>
        </w:rPr>
        <w:t xml:space="preserve"> </w:t>
      </w:r>
      <w:r w:rsidR="002D0ED9" w:rsidRPr="00E335F2">
        <w:rPr>
          <w:rStyle w:val="Strong"/>
        </w:rPr>
        <w:t>peer</w:t>
      </w:r>
      <w:r w:rsidR="00674996" w:rsidRPr="00E335F2">
        <w:rPr>
          <w:rStyle w:val="Strong"/>
        </w:rPr>
        <w:t xml:space="preserve"> feedback on proposal and plan</w:t>
      </w:r>
      <w:r w:rsidR="0016234B">
        <w:rPr>
          <w:rStyle w:val="Strong"/>
        </w:rPr>
        <w:t xml:space="preserve"> </w:t>
      </w:r>
      <w:r w:rsidR="0016234B" w:rsidRPr="001909FC">
        <w:rPr>
          <w:rStyle w:val="Strong"/>
          <w:b w:val="0"/>
          <w:bCs w:val="0"/>
        </w:rPr>
        <w:t>and</w:t>
      </w:r>
      <w:r w:rsidR="0016234B" w:rsidRPr="00E335F2">
        <w:rPr>
          <w:rStyle w:val="Strong"/>
        </w:rPr>
        <w:t xml:space="preserve"> </w:t>
      </w:r>
      <w:r w:rsidR="00674996" w:rsidRPr="00E335F2">
        <w:rPr>
          <w:rStyle w:val="Strong"/>
        </w:rPr>
        <w:t xml:space="preserve">Phase </w:t>
      </w:r>
      <w:r w:rsidR="00025CF3" w:rsidRPr="00E335F2">
        <w:rPr>
          <w:rStyle w:val="Strong"/>
        </w:rPr>
        <w:t>6, ac</w:t>
      </w:r>
      <w:r w:rsidR="0079625A" w:rsidRPr="00E335F2">
        <w:rPr>
          <w:rStyle w:val="Strong"/>
        </w:rPr>
        <w:t>tivity</w:t>
      </w:r>
      <w:r w:rsidR="00BB2036" w:rsidRPr="00E335F2">
        <w:rPr>
          <w:rStyle w:val="Strong"/>
        </w:rPr>
        <w:t xml:space="preserve"> </w:t>
      </w:r>
      <w:r w:rsidR="009A0B07">
        <w:rPr>
          <w:rStyle w:val="Strong"/>
        </w:rPr>
        <w:t>7</w:t>
      </w:r>
      <w:r w:rsidR="00BB2036" w:rsidRPr="00E335F2">
        <w:rPr>
          <w:rStyle w:val="Strong"/>
        </w:rPr>
        <w:t xml:space="preserve"> </w:t>
      </w:r>
      <w:r w:rsidR="009A0B07">
        <w:rPr>
          <w:rStyle w:val="Strong"/>
        </w:rPr>
        <w:t>–</w:t>
      </w:r>
      <w:r w:rsidR="00BB2036" w:rsidRPr="00E335F2">
        <w:rPr>
          <w:rStyle w:val="Strong"/>
        </w:rPr>
        <w:t xml:space="preserve"> peer feedback template</w:t>
      </w:r>
      <w:r w:rsidR="00FC003E" w:rsidRPr="00E335F2">
        <w:rPr>
          <w:rStyle w:val="Strong"/>
        </w:rPr>
        <w:t xml:space="preserve"> for reflective writing</w:t>
      </w:r>
      <w:r w:rsidR="00463F10" w:rsidRPr="00B1619D">
        <w:t>)</w:t>
      </w:r>
    </w:p>
    <w:p w14:paraId="7641D9D9" w14:textId="01CD2315" w:rsidR="00080F9C" w:rsidRPr="00B34F58" w:rsidRDefault="00A9303F" w:rsidP="00FA1508">
      <w:pPr>
        <w:pStyle w:val="ListBullet"/>
        <w:rPr>
          <w:rStyle w:val="Strong"/>
        </w:rPr>
      </w:pPr>
      <w:r w:rsidRPr="00B34F58">
        <w:t>assessment task preparation</w:t>
      </w:r>
      <w:r w:rsidR="00B85322">
        <w:t xml:space="preserve"> </w:t>
      </w:r>
      <w:r w:rsidR="00463F10">
        <w:t>(see</w:t>
      </w:r>
      <w:r w:rsidR="00B85322">
        <w:t xml:space="preserve"> </w:t>
      </w:r>
      <w:r w:rsidR="002F13DA" w:rsidRPr="00E335F2">
        <w:rPr>
          <w:rStyle w:val="Strong"/>
        </w:rPr>
        <w:t xml:space="preserve">Phase </w:t>
      </w:r>
      <w:r w:rsidR="0039054E" w:rsidRPr="00E335F2">
        <w:rPr>
          <w:rStyle w:val="Strong"/>
        </w:rPr>
        <w:t xml:space="preserve">6, activity 1 </w:t>
      </w:r>
      <w:r w:rsidR="002037DB" w:rsidRPr="00E335F2">
        <w:rPr>
          <w:rStyle w:val="Strong"/>
        </w:rPr>
        <w:t>–</w:t>
      </w:r>
      <w:r w:rsidR="0039054E" w:rsidRPr="00E335F2">
        <w:rPr>
          <w:rStyle w:val="Strong"/>
        </w:rPr>
        <w:t xml:space="preserve"> </w:t>
      </w:r>
      <w:r w:rsidR="00FB7836" w:rsidRPr="00E335F2">
        <w:rPr>
          <w:rStyle w:val="Strong"/>
        </w:rPr>
        <w:t>understanding</w:t>
      </w:r>
      <w:r w:rsidR="002037DB" w:rsidRPr="00E335F2">
        <w:rPr>
          <w:rStyle w:val="Strong"/>
        </w:rPr>
        <w:t xml:space="preserve"> </w:t>
      </w:r>
      <w:r w:rsidR="00FB7836" w:rsidRPr="00E335F2">
        <w:rPr>
          <w:rStyle w:val="Strong"/>
        </w:rPr>
        <w:t xml:space="preserve">and deconstructing the assessment notification, </w:t>
      </w:r>
      <w:r w:rsidR="00A80FDD" w:rsidRPr="00E335F2">
        <w:rPr>
          <w:rStyle w:val="Strong"/>
        </w:rPr>
        <w:t>Phase 6, activity 2 – applying marking guidelines</w:t>
      </w:r>
      <w:r w:rsidR="005629DC">
        <w:rPr>
          <w:rStyle w:val="Strong"/>
        </w:rPr>
        <w:t>,</w:t>
      </w:r>
      <w:r w:rsidR="0016234B">
        <w:rPr>
          <w:rStyle w:val="Strong"/>
        </w:rPr>
        <w:t xml:space="preserve"> </w:t>
      </w:r>
      <w:r w:rsidR="003F5B20" w:rsidRPr="00E335F2">
        <w:rPr>
          <w:rStyle w:val="Strong"/>
        </w:rPr>
        <w:t>P</w:t>
      </w:r>
      <w:r w:rsidR="00C206B1" w:rsidRPr="00E335F2">
        <w:rPr>
          <w:rStyle w:val="Strong"/>
        </w:rPr>
        <w:t xml:space="preserve">hase 6, activity 4 </w:t>
      </w:r>
      <w:r w:rsidR="00A25237" w:rsidRPr="00E335F2">
        <w:rPr>
          <w:rStyle w:val="Strong"/>
        </w:rPr>
        <w:t>–</w:t>
      </w:r>
      <w:r w:rsidR="00C206B1" w:rsidRPr="00E335F2">
        <w:rPr>
          <w:rStyle w:val="Strong"/>
        </w:rPr>
        <w:t xml:space="preserve"> </w:t>
      </w:r>
      <w:r w:rsidR="00A25237" w:rsidRPr="00E335F2">
        <w:rPr>
          <w:rStyle w:val="Strong"/>
        </w:rPr>
        <w:t>creating an assessment plan</w:t>
      </w:r>
      <w:r w:rsidR="005629DC">
        <w:rPr>
          <w:rStyle w:val="Strong"/>
        </w:rPr>
        <w:t xml:space="preserve"> </w:t>
      </w:r>
      <w:r w:rsidR="005629DC" w:rsidRPr="001909FC">
        <w:rPr>
          <w:rStyle w:val="Strong"/>
          <w:b w:val="0"/>
          <w:bCs w:val="0"/>
        </w:rPr>
        <w:t>and</w:t>
      </w:r>
      <w:r w:rsidR="005629DC" w:rsidRPr="00E335F2">
        <w:rPr>
          <w:rStyle w:val="Strong"/>
        </w:rPr>
        <w:t xml:space="preserve"> </w:t>
      </w:r>
      <w:r w:rsidR="00EF298C" w:rsidRPr="00E335F2">
        <w:rPr>
          <w:rStyle w:val="Strong"/>
        </w:rPr>
        <w:t xml:space="preserve">Phase </w:t>
      </w:r>
      <w:r w:rsidR="00FE7B8C" w:rsidRPr="00E335F2">
        <w:rPr>
          <w:rStyle w:val="Strong"/>
        </w:rPr>
        <w:t xml:space="preserve">6, activity </w:t>
      </w:r>
      <w:r w:rsidR="00F158DB">
        <w:rPr>
          <w:rStyle w:val="Strong"/>
        </w:rPr>
        <w:t>6</w:t>
      </w:r>
      <w:r w:rsidR="00307ECD" w:rsidRPr="00E335F2">
        <w:rPr>
          <w:rStyle w:val="Strong"/>
        </w:rPr>
        <w:t xml:space="preserve"> </w:t>
      </w:r>
      <w:r w:rsidR="00B36DD8" w:rsidRPr="00E335F2">
        <w:rPr>
          <w:rStyle w:val="Strong"/>
        </w:rPr>
        <w:t>–</w:t>
      </w:r>
      <w:r w:rsidR="00307ECD" w:rsidRPr="00E335F2">
        <w:rPr>
          <w:rStyle w:val="Strong"/>
        </w:rPr>
        <w:t xml:space="preserve"> </w:t>
      </w:r>
      <w:r w:rsidR="00B36DD8" w:rsidRPr="00E335F2">
        <w:rPr>
          <w:rStyle w:val="Strong"/>
        </w:rPr>
        <w:t>reflective writing checklist</w:t>
      </w:r>
      <w:r w:rsidR="00463F10" w:rsidRPr="00B1619D">
        <w:t>)</w:t>
      </w:r>
      <w:r w:rsidR="00B36DD8" w:rsidRPr="00B1619D">
        <w:t>.</w:t>
      </w:r>
    </w:p>
    <w:p w14:paraId="3D3FCABB" w14:textId="64BC6A63" w:rsidR="006F463A" w:rsidRPr="00737231" w:rsidRDefault="006F463A" w:rsidP="00D41834">
      <w:pPr>
        <w:pStyle w:val="Heading2"/>
      </w:pPr>
      <w:bookmarkStart w:id="41" w:name="_Toc138846988"/>
      <w:bookmarkStart w:id="42" w:name="_Toc183086951"/>
      <w:r w:rsidRPr="00737231">
        <w:lastRenderedPageBreak/>
        <w:t xml:space="preserve">Student work </w:t>
      </w:r>
      <w:r w:rsidRPr="00D41834">
        <w:t>sample</w:t>
      </w:r>
      <w:bookmarkEnd w:id="41"/>
      <w:bookmarkEnd w:id="42"/>
    </w:p>
    <w:p w14:paraId="53514BE3" w14:textId="0C15EECB" w:rsidR="006F463A" w:rsidRDefault="1E6A5A87" w:rsidP="00301236">
      <w:pPr>
        <w:pStyle w:val="FeatureBox2"/>
      </w:pPr>
      <w:r w:rsidRPr="6230A30D">
        <w:rPr>
          <w:rFonts w:eastAsia="Arial"/>
          <w:b/>
          <w:bCs/>
          <w:szCs w:val="22"/>
        </w:rPr>
        <w:t>Teacher note</w:t>
      </w:r>
      <w:r w:rsidRPr="6230A30D">
        <w:rPr>
          <w:rFonts w:eastAsia="Arial"/>
          <w:szCs w:val="22"/>
        </w:rPr>
        <w:t>: t</w:t>
      </w:r>
      <w:r w:rsidR="006F463A">
        <w:t>he</w:t>
      </w:r>
      <w:r w:rsidR="006F463A" w:rsidRPr="006F463A">
        <w:t xml:space="preserve"> following work sample</w:t>
      </w:r>
      <w:r w:rsidR="00C858AB">
        <w:t>s</w:t>
      </w:r>
      <w:r w:rsidR="006F463A" w:rsidRPr="006F463A">
        <w:t xml:space="preserve"> </w:t>
      </w:r>
      <w:r w:rsidR="00C858AB">
        <w:t>are</w:t>
      </w:r>
      <w:r w:rsidR="006F463A" w:rsidRPr="006F463A">
        <w:t xml:space="preserve"> designed to provide </w:t>
      </w:r>
      <w:r w:rsidR="00C858AB">
        <w:t>an</w:t>
      </w:r>
      <w:r w:rsidR="006F463A" w:rsidRPr="006F463A">
        <w:t xml:space="preserve"> example of a completed </w:t>
      </w:r>
      <w:r w:rsidR="00C858AB">
        <w:t>multimodal and reflection</w:t>
      </w:r>
      <w:r w:rsidR="00A81B80">
        <w:t xml:space="preserve"> that align </w:t>
      </w:r>
      <w:r w:rsidR="00A81B80" w:rsidRPr="00301236">
        <w:t>with</w:t>
      </w:r>
      <w:r w:rsidR="00A81B80">
        <w:t xml:space="preserve"> the </w:t>
      </w:r>
      <w:r w:rsidR="006F463A" w:rsidRPr="006F463A">
        <w:t>assessment task</w:t>
      </w:r>
      <w:r w:rsidR="00A81B80">
        <w:t xml:space="preserve"> requirements</w:t>
      </w:r>
      <w:r w:rsidR="006F463A" w:rsidRPr="006F463A">
        <w:t xml:space="preserve">. </w:t>
      </w:r>
      <w:r w:rsidR="00B96564">
        <w:t>They are</w:t>
      </w:r>
      <w:r w:rsidR="006F463A" w:rsidRPr="006F463A">
        <w:t xml:space="preserve"> not designed to be an </w:t>
      </w:r>
      <w:r w:rsidR="00C77F4F">
        <w:t xml:space="preserve">example of exemplary student work. </w:t>
      </w:r>
      <w:r w:rsidR="00B96564">
        <w:t>They are</w:t>
      </w:r>
      <w:r w:rsidR="006F463A" w:rsidRPr="007B5721">
        <w:t xml:space="preserve"> reflective of </w:t>
      </w:r>
      <w:r w:rsidR="007B5721" w:rsidRPr="007B5721">
        <w:t>C</w:t>
      </w:r>
      <w:r w:rsidR="006F463A" w:rsidRPr="007B5721">
        <w:t xml:space="preserve"> grade response</w:t>
      </w:r>
      <w:r w:rsidR="00B96564">
        <w:t>s</w:t>
      </w:r>
      <w:r w:rsidR="006F463A" w:rsidRPr="007B5721">
        <w:t>.</w:t>
      </w:r>
    </w:p>
    <w:p w14:paraId="26C56401" w14:textId="1F19AAF6" w:rsidR="00B943A2" w:rsidRDefault="00B943A2" w:rsidP="00C07ECE">
      <w:pPr>
        <w:rPr>
          <w:rStyle w:val="Strong"/>
        </w:rPr>
      </w:pPr>
      <w:r>
        <w:rPr>
          <w:rStyle w:val="Strong"/>
        </w:rPr>
        <w:t xml:space="preserve">Part A – </w:t>
      </w:r>
      <w:r w:rsidR="007B175C">
        <w:rPr>
          <w:rStyle w:val="Strong"/>
        </w:rPr>
        <w:t xml:space="preserve">interactive </w:t>
      </w:r>
      <w:r>
        <w:rPr>
          <w:rStyle w:val="Strong"/>
        </w:rPr>
        <w:t>multimodal</w:t>
      </w:r>
      <w:r w:rsidR="007B175C">
        <w:rPr>
          <w:rStyle w:val="Strong"/>
        </w:rPr>
        <w:t xml:space="preserve"> digital text (group composition)</w:t>
      </w:r>
    </w:p>
    <w:p w14:paraId="4E31518B" w14:textId="20BD8D7B" w:rsidR="00FE0419" w:rsidRDefault="00417D6B" w:rsidP="00C07ECE">
      <w:r>
        <w:t>The</w:t>
      </w:r>
      <w:r w:rsidR="00D249AB">
        <w:t xml:space="preserve"> student sample in</w:t>
      </w:r>
      <w:r w:rsidR="00975E9E">
        <w:t>teractive multimodal digital text (group composition</w:t>
      </w:r>
      <w:r w:rsidR="00237621">
        <w:t>)</w:t>
      </w:r>
      <w:r w:rsidR="0051654D">
        <w:t xml:space="preserve">, </w:t>
      </w:r>
      <w:hyperlink r:id="rId37" w:history="1">
        <w:r w:rsidR="0051654D" w:rsidRPr="00C07ECE">
          <w:rPr>
            <w:rStyle w:val="Hyperlink"/>
            <w:i/>
            <w:iCs/>
          </w:rPr>
          <w:t>Nomads</w:t>
        </w:r>
      </w:hyperlink>
      <w:r w:rsidR="00301236">
        <w:t>,</w:t>
      </w:r>
      <w:r w:rsidR="00FC17F3">
        <w:t xml:space="preserve"> </w:t>
      </w:r>
      <w:r w:rsidR="00975E9E">
        <w:t xml:space="preserve">can be </w:t>
      </w:r>
      <w:r w:rsidR="00975E9E" w:rsidRPr="00FC17F3">
        <w:t>accessed on Canva</w:t>
      </w:r>
      <w:r w:rsidR="00C07ECE">
        <w:t xml:space="preserve"> for Education</w:t>
      </w:r>
      <w:r w:rsidR="00975E9E" w:rsidRPr="00FC17F3">
        <w:t>.</w:t>
      </w:r>
    </w:p>
    <w:p w14:paraId="1309841C" w14:textId="25A0332E" w:rsidR="00E950CE" w:rsidRPr="00346747" w:rsidRDefault="00B943A2" w:rsidP="00C07ECE">
      <w:pPr>
        <w:rPr>
          <w:rStyle w:val="Strong"/>
        </w:rPr>
      </w:pPr>
      <w:r>
        <w:rPr>
          <w:rStyle w:val="Strong"/>
        </w:rPr>
        <w:t>Part B –</w:t>
      </w:r>
      <w:r w:rsidR="002C281C">
        <w:rPr>
          <w:rStyle w:val="Strong"/>
        </w:rPr>
        <w:t xml:space="preserve"> individual</w:t>
      </w:r>
      <w:r>
        <w:rPr>
          <w:rStyle w:val="Strong"/>
        </w:rPr>
        <w:t xml:space="preserve"> reflection</w:t>
      </w:r>
    </w:p>
    <w:p w14:paraId="45F8B660" w14:textId="2839FD1E" w:rsidR="00183DBE" w:rsidRPr="00183DBE" w:rsidRDefault="00183DBE" w:rsidP="009331C0">
      <w:r w:rsidRPr="00183DBE">
        <w:t xml:space="preserve">Our original text was </w:t>
      </w:r>
      <w:r w:rsidR="00CC5D9C">
        <w:t>from</w:t>
      </w:r>
      <w:r w:rsidRPr="00183DBE">
        <w:t xml:space="preserve"> the What Matters? writing competition </w:t>
      </w:r>
      <w:r w:rsidR="00A825BF">
        <w:t xml:space="preserve">that we studied </w:t>
      </w:r>
      <w:r w:rsidRPr="00183DBE">
        <w:t>in Year 9</w:t>
      </w:r>
      <w:r w:rsidR="00B015A2">
        <w:t xml:space="preserve">. The text is called ‘Nomad’ and it’s about writing </w:t>
      </w:r>
      <w:r w:rsidR="006447C0">
        <w:t xml:space="preserve">a persuasive essay. We chose this text because we read it last year and we </w:t>
      </w:r>
      <w:r w:rsidR="0078058C">
        <w:t xml:space="preserve">all know what it’s like to have to sit an exam, so that was </w:t>
      </w:r>
      <w:r w:rsidR="005C1796">
        <w:t>something we could choose to transform</w:t>
      </w:r>
      <w:r w:rsidRPr="00183DBE">
        <w:t xml:space="preserve">. We </w:t>
      </w:r>
      <w:r w:rsidR="00A825BF">
        <w:t>made</w:t>
      </w:r>
      <w:r w:rsidRPr="00183DBE">
        <w:t xml:space="preserve"> it into a digital multimodal text</w:t>
      </w:r>
      <w:r w:rsidR="0024239C">
        <w:t xml:space="preserve"> </w:t>
      </w:r>
      <w:r w:rsidR="0024239C">
        <w:rPr>
          <w:i/>
          <w:iCs/>
        </w:rPr>
        <w:t>Nomads</w:t>
      </w:r>
      <w:r w:rsidRPr="00183DBE">
        <w:t xml:space="preserve"> by breaking </w:t>
      </w:r>
      <w:r w:rsidR="00A825BF">
        <w:t>the story</w:t>
      </w:r>
      <w:r w:rsidRPr="00183DBE">
        <w:t xml:space="preserve"> up into different slides and adding as many different visual and audio elements as possible. We tried to find visual and audio elements that matched the sentences on the screen, and I believe we did this well. For example, I included an animation of x-ray glasses with the text ‘we all shuffle nervously trying to involve x-ray vision to see the question on the other side’ and a teacher with a chalkboard for ‘Your Exam Begins… Now’ and again for ‘pens down please Your time is up.’ Jamie also included sound effects such as pages turning and writing, a clock ticking and a bell ringing to create the sound of an exam.</w:t>
      </w:r>
      <w:r w:rsidR="0024239C">
        <w:t xml:space="preserve"> The point of including these </w:t>
      </w:r>
      <w:r w:rsidR="00D95883">
        <w:t>codes and conventions of a multimodal digital text was to transform the written text to be more interesting</w:t>
      </w:r>
      <w:r w:rsidR="00876E7D">
        <w:t xml:space="preserve"> and make it feel </w:t>
      </w:r>
      <w:r w:rsidR="001F0B20">
        <w:t>more real, like an exam.</w:t>
      </w:r>
    </w:p>
    <w:p w14:paraId="0B78C232" w14:textId="6D0CA546" w:rsidR="00B96564" w:rsidRPr="009331C0" w:rsidRDefault="00722344" w:rsidP="009331C0">
      <w:pPr>
        <w:rPr>
          <w:highlight w:val="yellow"/>
        </w:rPr>
      </w:pPr>
      <w:r>
        <w:t>W</w:t>
      </w:r>
      <w:r w:rsidR="00B96564" w:rsidRPr="00B96564">
        <w:t xml:space="preserve">e used a range of interactive elements to </w:t>
      </w:r>
      <w:r w:rsidR="007F19C7">
        <w:t>shape</w:t>
      </w:r>
      <w:r w:rsidR="00B96564" w:rsidRPr="00B96564">
        <w:t xml:space="preserve"> the reader</w:t>
      </w:r>
      <w:r w:rsidR="00886022">
        <w:t>’s journey</w:t>
      </w:r>
      <w:r w:rsidR="001F0B20">
        <w:t xml:space="preserve"> and </w:t>
      </w:r>
      <w:r w:rsidR="006550BC">
        <w:t>make the person feel like they were in control</w:t>
      </w:r>
      <w:r w:rsidR="00B96564" w:rsidRPr="00B96564">
        <w:t xml:space="preserve">. We wanted the responder to be able to </w:t>
      </w:r>
      <w:r w:rsidR="00E625AE">
        <w:t>move</w:t>
      </w:r>
      <w:r w:rsidR="00B96564" w:rsidRPr="00B96564">
        <w:t xml:space="preserve"> forwards or backwards, so the text was</w:t>
      </w:r>
      <w:r>
        <w:t>n’t</w:t>
      </w:r>
      <w:r w:rsidR="00B96564" w:rsidRPr="00B96564">
        <w:t xml:space="preserve"> too fast or slow. We set the presentation up so that the reader could go to the next slide or previous slide by clicking the mouse or using the arrows on the keyboard. We also used hyperlinks to create a branching story so the responder could choose whether they would like to read Jamie or Eleanor’s story. Each story gives a different p</w:t>
      </w:r>
      <w:r w:rsidR="00877529">
        <w:t>oint of view</w:t>
      </w:r>
      <w:r w:rsidR="00B96564" w:rsidRPr="00B96564">
        <w:t xml:space="preserve"> on the exam question, ‘write a persuasive essay on what political issue matters to you.’ </w:t>
      </w:r>
      <w:r w:rsidR="00CC5D9C">
        <w:t>w</w:t>
      </w:r>
      <w:r w:rsidR="00BB6B6C">
        <w:t>hich is what the original ‘Nomad’ story from Year 9 was about</w:t>
      </w:r>
      <w:r w:rsidR="00CC5D9C">
        <w:t>.</w:t>
      </w:r>
      <w:r w:rsidR="00B96564" w:rsidRPr="00B96564">
        <w:t xml:space="preserve"> </w:t>
      </w:r>
    </w:p>
    <w:p w14:paraId="32BEA0B4" w14:textId="0A4DACDB" w:rsidR="00B96564" w:rsidRDefault="00B96564" w:rsidP="00B96564">
      <w:r w:rsidRPr="00B96564">
        <w:t xml:space="preserve">I really liked the model text, </w:t>
      </w:r>
      <w:r w:rsidRPr="007B7FF3">
        <w:rPr>
          <w:i/>
        </w:rPr>
        <w:t xml:space="preserve">Ravi </w:t>
      </w:r>
      <w:r w:rsidR="45F881BF" w:rsidRPr="6258B936">
        <w:rPr>
          <w:i/>
          <w:iCs/>
        </w:rPr>
        <w:t>&amp;</w:t>
      </w:r>
      <w:r w:rsidRPr="007B7FF3">
        <w:rPr>
          <w:i/>
        </w:rPr>
        <w:t xml:space="preserve"> </w:t>
      </w:r>
      <w:r w:rsidRPr="007B7FF3">
        <w:rPr>
          <w:i/>
          <w:iCs/>
        </w:rPr>
        <w:t>Emma</w:t>
      </w:r>
      <w:r w:rsidR="19E2E082" w:rsidRPr="306A1F56">
        <w:rPr>
          <w:i/>
          <w:iCs/>
        </w:rPr>
        <w:t>: an interactive documentary in Southern Dialect Auslan</w:t>
      </w:r>
      <w:r>
        <w:t>.</w:t>
      </w:r>
      <w:r w:rsidRPr="00B96564">
        <w:t xml:space="preserve"> It had a branching storyline to show their </w:t>
      </w:r>
      <w:r w:rsidR="00B05F80">
        <w:t>2</w:t>
      </w:r>
      <w:r w:rsidRPr="00B96564">
        <w:t xml:space="preserve"> </w:t>
      </w:r>
      <w:r w:rsidR="0079183C">
        <w:t xml:space="preserve">points of </w:t>
      </w:r>
      <w:proofErr w:type="gramStart"/>
      <w:r w:rsidR="0079183C">
        <w:t>view</w:t>
      </w:r>
      <w:proofErr w:type="gramEnd"/>
      <w:r w:rsidRPr="00B96564">
        <w:t xml:space="preserve"> and we got to use the webcam to learn </w:t>
      </w:r>
      <w:r w:rsidRPr="00B96564">
        <w:lastRenderedPageBreak/>
        <w:t>sign language</w:t>
      </w:r>
      <w:r w:rsidR="006550BC">
        <w:t xml:space="preserve"> as well</w:t>
      </w:r>
      <w:r w:rsidRPr="00B96564">
        <w:t xml:space="preserve">. We tried to use a branching story in our own </w:t>
      </w:r>
      <w:r w:rsidR="006550BC">
        <w:t>digital text</w:t>
      </w:r>
      <w:r w:rsidRPr="00B96564">
        <w:t xml:space="preserve"> by creating the two stories which gave a different </w:t>
      </w:r>
      <w:r w:rsidR="00645908">
        <w:t>point of view</w:t>
      </w:r>
      <w:r w:rsidR="00645908" w:rsidRPr="00B96564">
        <w:t xml:space="preserve"> </w:t>
      </w:r>
      <w:r w:rsidRPr="00B96564">
        <w:t xml:space="preserve">on the same event – sitting an exam. This was </w:t>
      </w:r>
      <w:proofErr w:type="gramStart"/>
      <w:r w:rsidRPr="00B96564">
        <w:t>similar to</w:t>
      </w:r>
      <w:proofErr w:type="gramEnd"/>
      <w:r w:rsidRPr="00B96564">
        <w:t xml:space="preserve"> </w:t>
      </w:r>
      <w:r w:rsidRPr="007B7FF3">
        <w:rPr>
          <w:i/>
        </w:rPr>
        <w:t xml:space="preserve">Ravi </w:t>
      </w:r>
      <w:r w:rsidR="27D1389F" w:rsidRPr="6258B936">
        <w:rPr>
          <w:i/>
          <w:iCs/>
        </w:rPr>
        <w:t>&amp;</w:t>
      </w:r>
      <w:r w:rsidRPr="007B7FF3">
        <w:rPr>
          <w:i/>
        </w:rPr>
        <w:t xml:space="preserve"> </w:t>
      </w:r>
      <w:r w:rsidRPr="007B7FF3">
        <w:rPr>
          <w:i/>
          <w:iCs/>
        </w:rPr>
        <w:t>Emma</w:t>
      </w:r>
      <w:r w:rsidRPr="00B96564">
        <w:t xml:space="preserve"> because we gave readers the option to read either story – Eleanor or Jamie</w:t>
      </w:r>
      <w:r w:rsidR="00E50939">
        <w:t xml:space="preserve"> like how you could choose to out of Ravi or Emma</w:t>
      </w:r>
      <w:r w:rsidRPr="00B96564">
        <w:t xml:space="preserve">. The only difference between our composition and </w:t>
      </w:r>
      <w:r w:rsidRPr="007B7FF3">
        <w:rPr>
          <w:i/>
        </w:rPr>
        <w:t xml:space="preserve">Ravi </w:t>
      </w:r>
      <w:r w:rsidR="770D7B17" w:rsidRPr="6258B936">
        <w:rPr>
          <w:i/>
          <w:iCs/>
        </w:rPr>
        <w:t>&amp;</w:t>
      </w:r>
      <w:r w:rsidRPr="007B7FF3">
        <w:rPr>
          <w:i/>
        </w:rPr>
        <w:t xml:space="preserve"> </w:t>
      </w:r>
      <w:r w:rsidRPr="007B7FF3">
        <w:rPr>
          <w:i/>
          <w:iCs/>
        </w:rPr>
        <w:t>Emma</w:t>
      </w:r>
      <w:r w:rsidRPr="00B96564">
        <w:t xml:space="preserve"> was that we didn’t know how to get the audience to interact using their webcam.</w:t>
      </w:r>
      <w:r w:rsidR="00CB303D">
        <w:t xml:space="preserve"> In </w:t>
      </w:r>
      <w:r w:rsidR="00CB303D">
        <w:rPr>
          <w:i/>
          <w:iCs/>
        </w:rPr>
        <w:t>Ravi &amp; Emma</w:t>
      </w:r>
      <w:r w:rsidR="00CB303D">
        <w:t xml:space="preserve"> </w:t>
      </w:r>
      <w:r w:rsidR="006112C6">
        <w:t xml:space="preserve">you can choose </w:t>
      </w:r>
      <w:r w:rsidR="00CC5D9C">
        <w:t>whose</w:t>
      </w:r>
      <w:r w:rsidR="006112C6">
        <w:t xml:space="preserve"> story goes first. People can do that in our </w:t>
      </w:r>
      <w:r w:rsidR="00970392">
        <w:t>presentation too, so that’s the same.</w:t>
      </w:r>
    </w:p>
    <w:p w14:paraId="046EE4B6" w14:textId="3C54E6E6" w:rsidR="00E50939" w:rsidRDefault="00E50939" w:rsidP="00B96564">
      <w:proofErr w:type="gramStart"/>
      <w:r>
        <w:t>Overall</w:t>
      </w:r>
      <w:proofErr w:type="gramEnd"/>
      <w:r>
        <w:t xml:space="preserve"> I think our group did a good job of changing the written ‘Nomad’ into an interactive text </w:t>
      </w:r>
      <w:r>
        <w:rPr>
          <w:i/>
          <w:iCs/>
        </w:rPr>
        <w:t>Nomads</w:t>
      </w:r>
      <w:r>
        <w:t xml:space="preserve">. We used lots of multimodal elements that we learnt in class and saw used in other texts and we tried to </w:t>
      </w:r>
      <w:r w:rsidR="00F62785">
        <w:t xml:space="preserve">give the reader some control as well. It was pretty good working in a </w:t>
      </w:r>
      <w:proofErr w:type="gramStart"/>
      <w:r w:rsidR="00F62785">
        <w:t>group</w:t>
      </w:r>
      <w:proofErr w:type="gramEnd"/>
      <w:r w:rsidR="00F62785">
        <w:t xml:space="preserve"> and I hope you liked what we made.</w:t>
      </w:r>
    </w:p>
    <w:p w14:paraId="3B312B5D" w14:textId="59AB2FAA" w:rsidR="0086157D" w:rsidRDefault="0086157D" w:rsidP="57DB9C1A">
      <w:pPr>
        <w:sectPr w:rsidR="0086157D" w:rsidSect="00CF6624">
          <w:footerReference w:type="even" r:id="rId38"/>
          <w:footerReference w:type="default" r:id="rId39"/>
          <w:pgSz w:w="11906" w:h="16838"/>
          <w:pgMar w:top="1134" w:right="1134" w:bottom="1134" w:left="1134" w:header="709" w:footer="709" w:gutter="0"/>
          <w:cols w:space="708"/>
          <w:docGrid w:linePitch="360"/>
        </w:sectPr>
      </w:pPr>
    </w:p>
    <w:p w14:paraId="27A508EE" w14:textId="74E78371" w:rsidR="0012624C" w:rsidRDefault="004345B3" w:rsidP="001822D3">
      <w:pPr>
        <w:pStyle w:val="Heading2"/>
      </w:pPr>
      <w:bookmarkStart w:id="43" w:name="_Toc183086952"/>
      <w:r>
        <w:lastRenderedPageBreak/>
        <w:t xml:space="preserve">Annotated </w:t>
      </w:r>
      <w:r w:rsidRPr="001822D3">
        <w:t>s</w:t>
      </w:r>
      <w:r w:rsidR="00F25C9E" w:rsidRPr="001822D3">
        <w:t>tudent</w:t>
      </w:r>
      <w:r>
        <w:t xml:space="preserve"> work sample</w:t>
      </w:r>
      <w:r w:rsidR="00403346">
        <w:t>s</w:t>
      </w:r>
      <w:bookmarkEnd w:id="43"/>
    </w:p>
    <w:p w14:paraId="6F487692" w14:textId="10D02292" w:rsidR="005E4F84" w:rsidRPr="005E4F84" w:rsidRDefault="27C083B0" w:rsidP="005E4F84">
      <w:pPr>
        <w:pStyle w:val="FeatureBox2"/>
      </w:pPr>
      <w:r w:rsidRPr="229C6EB8">
        <w:rPr>
          <w:rFonts w:eastAsia="Arial"/>
          <w:b/>
        </w:rPr>
        <w:t>Teacher note</w:t>
      </w:r>
      <w:r w:rsidRPr="229C6EB8">
        <w:rPr>
          <w:rFonts w:eastAsia="Arial"/>
        </w:rPr>
        <w:t>: t</w:t>
      </w:r>
      <w:r w:rsidR="005E4F84">
        <w:t>he</w:t>
      </w:r>
      <w:r w:rsidR="005E4F84" w:rsidRPr="006F463A">
        <w:t xml:space="preserve"> following work sample</w:t>
      </w:r>
      <w:r w:rsidR="00403346">
        <w:t>s</w:t>
      </w:r>
      <w:r w:rsidR="005E4F84" w:rsidRPr="006F463A">
        <w:t xml:space="preserve"> </w:t>
      </w:r>
      <w:r w:rsidR="00403346">
        <w:t>are</w:t>
      </w:r>
      <w:r w:rsidR="005E4F84" w:rsidRPr="006F463A">
        <w:t xml:space="preserve"> not designed to be an </w:t>
      </w:r>
      <w:r w:rsidR="005E4F84">
        <w:t xml:space="preserve">example of exemplary student work. </w:t>
      </w:r>
      <w:r w:rsidR="00403346">
        <w:t xml:space="preserve">These </w:t>
      </w:r>
      <w:r w:rsidR="005E4F84">
        <w:t>sample</w:t>
      </w:r>
      <w:r w:rsidR="00403346">
        <w:t>s</w:t>
      </w:r>
      <w:r w:rsidR="005E4F84" w:rsidRPr="006F463A">
        <w:t xml:space="preserve"> </w:t>
      </w:r>
      <w:r w:rsidR="00403346">
        <w:t>are</w:t>
      </w:r>
      <w:r w:rsidR="005E4F84" w:rsidRPr="006F463A">
        <w:t xml:space="preserve"> reflective of a </w:t>
      </w:r>
      <w:r w:rsidR="005E4F84" w:rsidRPr="00EF2B0F">
        <w:t>C grade response.</w:t>
      </w:r>
      <w:r w:rsidR="1CFF4F91">
        <w:t xml:space="preserve"> The material below has been created by the English curriculum team using Canva for Education.</w:t>
      </w:r>
    </w:p>
    <w:p w14:paraId="719F6F3B" w14:textId="11B7A59A" w:rsidR="002C10DB" w:rsidRPr="002C10DB" w:rsidRDefault="002C10DB" w:rsidP="00254867">
      <w:pPr>
        <w:rPr>
          <w:rStyle w:val="Strong"/>
        </w:rPr>
      </w:pPr>
      <w:r>
        <w:rPr>
          <w:rStyle w:val="Strong"/>
        </w:rPr>
        <w:t xml:space="preserve">Part A </w:t>
      </w:r>
      <w:r w:rsidR="00346340">
        <w:rPr>
          <w:rStyle w:val="Strong"/>
        </w:rPr>
        <w:t>–</w:t>
      </w:r>
      <w:r>
        <w:rPr>
          <w:rStyle w:val="Strong"/>
        </w:rPr>
        <w:t xml:space="preserve"> </w:t>
      </w:r>
      <w:r w:rsidR="00346340">
        <w:rPr>
          <w:rStyle w:val="Strong"/>
        </w:rPr>
        <w:t>interactive multimodal digital text (group composition)</w:t>
      </w:r>
    </w:p>
    <w:p w14:paraId="5DB1F0C7" w14:textId="0D490140" w:rsidR="00254867" w:rsidRDefault="00254867" w:rsidP="004203FF">
      <w:r>
        <w:t>The following work sample includes screen</w:t>
      </w:r>
      <w:r w:rsidR="00DF3DAC">
        <w:t>shots of the sample interactive multimodal digital text</w:t>
      </w:r>
      <w:r w:rsidR="0072432D">
        <w:t xml:space="preserve"> </w:t>
      </w:r>
      <w:r w:rsidR="4AF363C2">
        <w:t>(</w:t>
      </w:r>
      <w:r w:rsidR="0072432D">
        <w:t>group composition</w:t>
      </w:r>
      <w:r w:rsidR="4AF363C2">
        <w:t>)</w:t>
      </w:r>
      <w:r w:rsidR="009E5D92">
        <w:t xml:space="preserve">. Please visit </w:t>
      </w:r>
      <w:hyperlink r:id="rId40">
        <w:r w:rsidR="002C10DB" w:rsidRPr="5EC64A1C">
          <w:rPr>
            <w:rStyle w:val="Hyperlink"/>
          </w:rPr>
          <w:t>Canv</w:t>
        </w:r>
        <w:r w:rsidR="0020195C">
          <w:rPr>
            <w:rStyle w:val="Hyperlink"/>
          </w:rPr>
          <w:t>a for Education</w:t>
        </w:r>
      </w:hyperlink>
      <w:r w:rsidR="009E5D92">
        <w:t xml:space="preserve"> to access the sample in full.</w:t>
      </w:r>
    </w:p>
    <w:p w14:paraId="32E4683B" w14:textId="0ECE1C0E" w:rsidR="001D4AE2" w:rsidRPr="001D4AE2" w:rsidRDefault="006A68CE" w:rsidP="006A68CE">
      <w:pPr>
        <w:pStyle w:val="Caption"/>
      </w:pPr>
      <w:r>
        <w:t xml:space="preserve">Table </w:t>
      </w:r>
      <w:r>
        <w:fldChar w:fldCharType="begin"/>
      </w:r>
      <w:r>
        <w:instrText xml:space="preserve"> SEQ Table \* ARABIC </w:instrText>
      </w:r>
      <w:r>
        <w:fldChar w:fldCharType="separate"/>
      </w:r>
      <w:r w:rsidR="00514A18">
        <w:rPr>
          <w:noProof/>
        </w:rPr>
        <w:t>8</w:t>
      </w:r>
      <w:r>
        <w:fldChar w:fldCharType="end"/>
      </w:r>
      <w:r>
        <w:t xml:space="preserve"> – </w:t>
      </w:r>
      <w:r w:rsidR="0012624C">
        <w:t>student work sample</w:t>
      </w:r>
      <w:r w:rsidR="001D4AE2">
        <w:t xml:space="preserve"> </w:t>
      </w:r>
      <w:r w:rsidR="0012624C">
        <w:t>annotations</w:t>
      </w:r>
      <w:r w:rsidR="00403346">
        <w:t xml:space="preserve"> – </w:t>
      </w:r>
      <w:r w:rsidR="007C1DB4">
        <w:t xml:space="preserve">interactive </w:t>
      </w:r>
      <w:r w:rsidR="00403346">
        <w:t>multimodal</w:t>
      </w:r>
      <w:r w:rsidR="007C1DB4">
        <w:t xml:space="preserve"> digital text </w:t>
      </w:r>
      <w:r w:rsidR="52A4313E">
        <w:t>(</w:t>
      </w:r>
      <w:r w:rsidR="007C1DB4">
        <w:t>group composition</w:t>
      </w:r>
      <w:r w:rsidR="6CE4301C">
        <w:t>)</w:t>
      </w:r>
    </w:p>
    <w:tbl>
      <w:tblPr>
        <w:tblStyle w:val="Tableheader"/>
        <w:tblW w:w="5000" w:type="pct"/>
        <w:tblLayout w:type="fixed"/>
        <w:tblLook w:val="04A0" w:firstRow="1" w:lastRow="0" w:firstColumn="1" w:lastColumn="0" w:noHBand="0" w:noVBand="1"/>
        <w:tblDescription w:val="Student work sample outlining annotations and suggestions for the interactive multimodal digital text (group composition)."/>
      </w:tblPr>
      <w:tblGrid>
        <w:gridCol w:w="4855"/>
        <w:gridCol w:w="4855"/>
        <w:gridCol w:w="4852"/>
      </w:tblGrid>
      <w:tr w:rsidR="00B95534" w14:paraId="5617BCD8" w14:textId="77777777" w:rsidTr="00D120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A7EBC9" w14:textId="797FF51A" w:rsidR="00C9188A" w:rsidRPr="00EB4E68" w:rsidRDefault="001D4AE2" w:rsidP="00FB0739">
            <w:pPr>
              <w:rPr>
                <w:rStyle w:val="Strong"/>
                <w:b/>
                <w:bCs w:val="0"/>
              </w:rPr>
            </w:pPr>
            <w:r w:rsidRPr="00EB4E68">
              <w:rPr>
                <w:rStyle w:val="Strong"/>
                <w:b/>
                <w:bCs w:val="0"/>
              </w:rPr>
              <w:t>S</w:t>
            </w:r>
            <w:r w:rsidR="00ED5887" w:rsidRPr="00EB4E68">
              <w:rPr>
                <w:rStyle w:val="Strong"/>
                <w:b/>
                <w:bCs w:val="0"/>
              </w:rPr>
              <w:t>tudent work sample</w:t>
            </w:r>
            <w:r w:rsidR="00403346" w:rsidRPr="00EB4E68">
              <w:rPr>
                <w:rStyle w:val="Strong"/>
                <w:b/>
                <w:bCs w:val="0"/>
              </w:rPr>
              <w:t xml:space="preserve"> – </w:t>
            </w:r>
            <w:r w:rsidR="007C1DB4" w:rsidRPr="00EB4E68">
              <w:rPr>
                <w:rStyle w:val="Strong"/>
                <w:b/>
                <w:bCs w:val="0"/>
              </w:rPr>
              <w:t>interactive multimodal digital text</w:t>
            </w:r>
            <w:r w:rsidR="00403346" w:rsidRPr="00EB4E68">
              <w:rPr>
                <w:rStyle w:val="Strong"/>
                <w:b/>
                <w:bCs w:val="0"/>
              </w:rPr>
              <w:t xml:space="preserve"> </w:t>
            </w:r>
            <w:r w:rsidR="5FD99365" w:rsidRPr="00EB4E68">
              <w:rPr>
                <w:rStyle w:val="Strong"/>
                <w:b/>
                <w:bCs w:val="0"/>
              </w:rPr>
              <w:t>(group composition)</w:t>
            </w:r>
          </w:p>
        </w:tc>
        <w:tc>
          <w:tcPr>
            <w:tcW w:w="1667" w:type="pct"/>
          </w:tcPr>
          <w:p w14:paraId="080D3C4A" w14:textId="58477B7E" w:rsidR="00C9188A" w:rsidRPr="00EB4E68" w:rsidRDefault="001D4AE2" w:rsidP="00FB0739">
            <w:pPr>
              <w:cnfStyle w:val="100000000000" w:firstRow="1" w:lastRow="0" w:firstColumn="0" w:lastColumn="0" w:oddVBand="0" w:evenVBand="0" w:oddHBand="0" w:evenHBand="0" w:firstRowFirstColumn="0" w:firstRowLastColumn="0" w:lastRowFirstColumn="0" w:lastRowLastColumn="0"/>
              <w:rPr>
                <w:rStyle w:val="Strong"/>
                <w:b/>
                <w:bCs w:val="0"/>
              </w:rPr>
            </w:pPr>
            <w:r w:rsidRPr="00EB4E68">
              <w:rPr>
                <w:rStyle w:val="Strong"/>
                <w:b/>
                <w:bCs w:val="0"/>
              </w:rPr>
              <w:t>Annotations</w:t>
            </w:r>
            <w:r w:rsidR="00A92763" w:rsidRPr="00EB4E68">
              <w:rPr>
                <w:rStyle w:val="Strong"/>
                <w:b/>
                <w:bCs w:val="0"/>
              </w:rPr>
              <w:t xml:space="preserve"> in relation to the marking criteria</w:t>
            </w:r>
          </w:p>
        </w:tc>
        <w:tc>
          <w:tcPr>
            <w:tcW w:w="1666" w:type="pct"/>
          </w:tcPr>
          <w:p w14:paraId="7ECE942F" w14:textId="0DEC6959" w:rsidR="00C9188A" w:rsidRPr="00EB4E68" w:rsidRDefault="00356819" w:rsidP="00FB0739">
            <w:pPr>
              <w:cnfStyle w:val="100000000000" w:firstRow="1" w:lastRow="0" w:firstColumn="0" w:lastColumn="0" w:oddVBand="0" w:evenVBand="0" w:oddHBand="0" w:evenHBand="0" w:firstRowFirstColumn="0" w:firstRowLastColumn="0" w:lastRowFirstColumn="0" w:lastRowLastColumn="0"/>
              <w:rPr>
                <w:rStyle w:val="Strong"/>
                <w:b/>
                <w:bCs w:val="0"/>
              </w:rPr>
            </w:pPr>
            <w:r w:rsidRPr="00EB4E68">
              <w:rPr>
                <w:rStyle w:val="Strong"/>
                <w:b/>
                <w:bCs w:val="0"/>
              </w:rPr>
              <w:t>Suggestions for feedforward and skill development</w:t>
            </w:r>
            <w:r w:rsidR="001B0A86" w:rsidRPr="00EB4E68">
              <w:rPr>
                <w:rStyle w:val="Strong"/>
                <w:b/>
                <w:bCs w:val="0"/>
              </w:rPr>
              <w:t xml:space="preserve"> </w:t>
            </w:r>
          </w:p>
        </w:tc>
      </w:tr>
      <w:tr w:rsidR="00B95534" w14:paraId="57477417"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21A935C" w14:textId="6B66688E" w:rsidR="00D10377" w:rsidRPr="004849C3" w:rsidRDefault="00D10377"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1</w:t>
            </w:r>
            <w:r w:rsidRPr="004849C3">
              <w:fldChar w:fldCharType="end"/>
            </w:r>
            <w:r w:rsidR="009D4C90" w:rsidRPr="004849C3">
              <w:rPr>
                <w:b w:val="0"/>
              </w:rPr>
              <w:t xml:space="preserve"> – extract 1 from Part A student sample</w:t>
            </w:r>
          </w:p>
          <w:p w14:paraId="5420DAA9" w14:textId="0B716D8C" w:rsidR="00F64F71" w:rsidRPr="00856F11" w:rsidRDefault="00F64F71" w:rsidP="00856F11">
            <w:r w:rsidRPr="00856F11">
              <w:rPr>
                <w:noProof/>
              </w:rPr>
              <w:drawing>
                <wp:inline distT="0" distB="0" distL="0" distR="0" wp14:anchorId="198459C5" wp14:editId="52697FAD">
                  <wp:extent cx="2590800" cy="1464899"/>
                  <wp:effectExtent l="0" t="0" r="0" b="2540"/>
                  <wp:docPr id="895733146" name="Picture 1" descr="Title slide with text in the centre that reads: 'Nomads - A Digital Story'. &#10;&#10;The bottom of the slide has text that reads: ‘Original Text - Nomad By Eleanor Sw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33146" name="Picture 1" descr="Title slide with text in the centre that reads: 'Nomads - A Digital Story'. &#10;&#10;The bottom of the slide has text that reads: ‘Original Text - Nomad By Eleanor Swan’. "/>
                          <pic:cNvPicPr/>
                        </pic:nvPicPr>
                        <pic:blipFill>
                          <a:blip r:embed="rId41"/>
                          <a:stretch>
                            <a:fillRect/>
                          </a:stretch>
                        </pic:blipFill>
                        <pic:spPr>
                          <a:xfrm>
                            <a:off x="0" y="0"/>
                            <a:ext cx="2598983" cy="1469526"/>
                          </a:xfrm>
                          <a:prstGeom prst="rect">
                            <a:avLst/>
                          </a:prstGeom>
                        </pic:spPr>
                      </pic:pic>
                    </a:graphicData>
                  </a:graphic>
                </wp:inline>
              </w:drawing>
            </w:r>
          </w:p>
          <w:p w14:paraId="16138071" w14:textId="095E6CD8" w:rsidR="009D4C90" w:rsidRPr="004849C3" w:rsidRDefault="009D4C90" w:rsidP="00FB0739">
            <w:pPr>
              <w:pStyle w:val="Caption"/>
              <w:keepNext w:val="0"/>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2</w:t>
            </w:r>
            <w:r w:rsidRPr="004849C3">
              <w:fldChar w:fldCharType="end"/>
            </w:r>
            <w:r w:rsidRPr="004849C3">
              <w:rPr>
                <w:b w:val="0"/>
              </w:rPr>
              <w:t xml:space="preserve"> – extract 2 from Part A student sample</w:t>
            </w:r>
          </w:p>
          <w:p w14:paraId="2C07FF8C" w14:textId="68926B07" w:rsidR="00F64F71" w:rsidRPr="007861B7" w:rsidRDefault="00F64F71" w:rsidP="007861B7">
            <w:r w:rsidRPr="007861B7">
              <w:rPr>
                <w:noProof/>
              </w:rPr>
              <w:drawing>
                <wp:inline distT="0" distB="0" distL="0" distR="0" wp14:anchorId="6A717C54" wp14:editId="289A2C29">
                  <wp:extent cx="2641264" cy="1487170"/>
                  <wp:effectExtent l="0" t="0" r="6985" b="0"/>
                  <wp:docPr id="750108991" name="Picture 1" descr="Screenshot of a slide with text and x-ray glasses. &#10;&#10;Slide 2 of Nomads – A Digital Story. Text reads: Ms. Jackson hands the papers out to each student&#10;face down. We all shuffle nervously trying to invoke x-&#10;ray vision to see the question on the other side. As if&#10;one minute sooner than everyone else would give us&#10;even a slight advan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08991" name="Picture 1" descr="Screenshot of a slide with text and x-ray glasses. &#10;&#10;Slide 2 of Nomads – A Digital Story. Text reads: Ms. Jackson hands the papers out to each student&#10;face down. We all shuffle nervously trying to invoke x-&#10;ray vision to see the question on the other side. As if&#10;one minute sooner than everyone else would give us&#10;even a slight advantage. "/>
                          <pic:cNvPicPr/>
                        </pic:nvPicPr>
                        <pic:blipFill>
                          <a:blip r:embed="rId42"/>
                          <a:stretch>
                            <a:fillRect/>
                          </a:stretch>
                        </pic:blipFill>
                        <pic:spPr>
                          <a:xfrm>
                            <a:off x="0" y="0"/>
                            <a:ext cx="2647943" cy="1490930"/>
                          </a:xfrm>
                          <a:prstGeom prst="rect">
                            <a:avLst/>
                          </a:prstGeom>
                        </pic:spPr>
                      </pic:pic>
                    </a:graphicData>
                  </a:graphic>
                </wp:inline>
              </w:drawing>
            </w:r>
          </w:p>
          <w:p w14:paraId="385412C2" w14:textId="6A1031C0" w:rsidR="00B9696A" w:rsidRPr="004849C3" w:rsidRDefault="00B9696A"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3</w:t>
            </w:r>
            <w:r w:rsidRPr="004849C3">
              <w:fldChar w:fldCharType="end"/>
            </w:r>
            <w:r w:rsidRPr="004849C3">
              <w:rPr>
                <w:b w:val="0"/>
              </w:rPr>
              <w:t xml:space="preserve"> – extract 3 from Part A student sample</w:t>
            </w:r>
          </w:p>
          <w:p w14:paraId="67B4885A" w14:textId="5BD6EF10" w:rsidR="008A3A29" w:rsidRPr="007A6953" w:rsidRDefault="00937EFA" w:rsidP="007A6953">
            <w:pPr>
              <w:rPr>
                <w:highlight w:val="yellow"/>
              </w:rPr>
            </w:pPr>
            <w:r w:rsidRPr="007A6953">
              <w:rPr>
                <w:noProof/>
              </w:rPr>
              <w:drawing>
                <wp:inline distT="0" distB="0" distL="0" distR="0" wp14:anchorId="748F17BB" wp14:editId="29BB1086">
                  <wp:extent cx="2657475" cy="1492860"/>
                  <wp:effectExtent l="0" t="0" r="0" b="0"/>
                  <wp:docPr id="1476744724" name="Picture 1" descr="Slide 3 of Nomads - A Digital Story. There is a teacher pointing to a chalkboard that has text that reads 'Your Exam Begin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44724" name="Picture 1" descr="Slide 3 of Nomads - A Digital Story. There is a teacher pointing to a chalkboard that has text that reads 'Your Exam Begins...Now'."/>
                          <pic:cNvPicPr/>
                        </pic:nvPicPr>
                        <pic:blipFill>
                          <a:blip r:embed="rId43"/>
                          <a:stretch>
                            <a:fillRect/>
                          </a:stretch>
                        </pic:blipFill>
                        <pic:spPr>
                          <a:xfrm>
                            <a:off x="0" y="0"/>
                            <a:ext cx="2662103" cy="1495460"/>
                          </a:xfrm>
                          <a:prstGeom prst="rect">
                            <a:avLst/>
                          </a:prstGeom>
                        </pic:spPr>
                      </pic:pic>
                    </a:graphicData>
                  </a:graphic>
                </wp:inline>
              </w:drawing>
            </w:r>
          </w:p>
        </w:tc>
        <w:tc>
          <w:tcPr>
            <w:tcW w:w="1667" w:type="pct"/>
          </w:tcPr>
          <w:p w14:paraId="54E958BD" w14:textId="6568523E" w:rsidR="00255C3C" w:rsidRPr="00AF48E1" w:rsidRDefault="00040686" w:rsidP="00AF48E1">
            <w:pPr>
              <w:cnfStyle w:val="000000100000" w:firstRow="0" w:lastRow="0" w:firstColumn="0" w:lastColumn="0" w:oddVBand="0" w:evenVBand="0" w:oddHBand="1" w:evenHBand="0" w:firstRowFirstColumn="0" w:firstRowLastColumn="0" w:lastRowFirstColumn="0" w:lastRowLastColumn="0"/>
            </w:pPr>
            <w:r w:rsidRPr="00AF48E1">
              <w:lastRenderedPageBreak/>
              <w:t xml:space="preserve">The title slide </w:t>
            </w:r>
            <w:r w:rsidR="00200A6E" w:rsidRPr="00AF48E1">
              <w:t>draws on multi</w:t>
            </w:r>
            <w:r w:rsidR="002F57D4" w:rsidRPr="00AF48E1">
              <w:t>ple</w:t>
            </w:r>
            <w:r w:rsidR="00200A6E" w:rsidRPr="00AF48E1">
              <w:t xml:space="preserve"> modes </w:t>
            </w:r>
            <w:r w:rsidR="00850193" w:rsidRPr="00AF48E1">
              <w:t>–</w:t>
            </w:r>
            <w:r w:rsidR="00FA7467" w:rsidRPr="00AF48E1">
              <w:t xml:space="preserve"> </w:t>
            </w:r>
            <w:r w:rsidR="00850193" w:rsidRPr="00AF48E1">
              <w:t xml:space="preserve">images </w:t>
            </w:r>
            <w:r w:rsidR="00096EBD" w:rsidRPr="00AF48E1">
              <w:t xml:space="preserve">and animated graphics </w:t>
            </w:r>
            <w:r w:rsidR="00850193" w:rsidRPr="00AF48E1">
              <w:t xml:space="preserve">are combined with </w:t>
            </w:r>
            <w:r w:rsidR="000A17F0" w:rsidRPr="00AF48E1">
              <w:t>music</w:t>
            </w:r>
            <w:r w:rsidR="00F371AB" w:rsidRPr="00AF48E1">
              <w:t>. The</w:t>
            </w:r>
            <w:r w:rsidR="005F583F" w:rsidRPr="00AF48E1">
              <w:t xml:space="preserve"> choice of mus</w:t>
            </w:r>
            <w:r w:rsidR="004110DB" w:rsidRPr="00AF48E1">
              <w:t xml:space="preserve">ic demonstrates sound understanding of the </w:t>
            </w:r>
            <w:r w:rsidR="00B003F8" w:rsidRPr="00AF48E1">
              <w:t xml:space="preserve">purpose of the text – to </w:t>
            </w:r>
            <w:r w:rsidR="00763BD3" w:rsidRPr="00AF48E1">
              <w:t xml:space="preserve">present a reflection on </w:t>
            </w:r>
            <w:r w:rsidR="00802180" w:rsidRPr="00AF48E1">
              <w:t>the writing experience.</w:t>
            </w:r>
          </w:p>
          <w:p w14:paraId="72AE3844" w14:textId="01460801" w:rsidR="00BE51B4" w:rsidRPr="00AF48E1" w:rsidRDefault="00BE51B4" w:rsidP="00AF48E1">
            <w:pPr>
              <w:cnfStyle w:val="000000100000" w:firstRow="0" w:lastRow="0" w:firstColumn="0" w:lastColumn="0" w:oddVBand="0" w:evenVBand="0" w:oddHBand="1" w:evenHBand="0" w:firstRowFirstColumn="0" w:firstRowLastColumn="0" w:lastRowFirstColumn="0" w:lastRowLastColumn="0"/>
            </w:pPr>
            <w:r w:rsidRPr="00AF48E1">
              <w:t>Sound contr</w:t>
            </w:r>
            <w:r w:rsidR="00187D0D" w:rsidRPr="00AF48E1">
              <w:t>ol of multimodal elements is</w:t>
            </w:r>
            <w:r w:rsidR="00187D0D">
              <w:rPr>
                <w:rStyle w:val="Strong"/>
                <w:b w:val="0"/>
                <w:bCs w:val="0"/>
              </w:rPr>
              <w:t xml:space="preserve"> </w:t>
            </w:r>
            <w:r w:rsidR="00187D0D" w:rsidRPr="00AF48E1">
              <w:lastRenderedPageBreak/>
              <w:t xml:space="preserve">demonstrated </w:t>
            </w:r>
            <w:r w:rsidR="00E92AC5" w:rsidRPr="00AF48E1">
              <w:t>–</w:t>
            </w:r>
            <w:r w:rsidR="00187D0D" w:rsidRPr="00AF48E1">
              <w:t xml:space="preserve"> </w:t>
            </w:r>
            <w:r w:rsidR="00E92AC5" w:rsidRPr="00AF48E1">
              <w:t xml:space="preserve">the positioning of </w:t>
            </w:r>
            <w:r w:rsidR="00FE1BE5" w:rsidRPr="00AF48E1">
              <w:t xml:space="preserve">‘Original Text ‘Nomad by Eleanor Swan’ </w:t>
            </w:r>
            <w:r w:rsidR="00045AE9" w:rsidRPr="00AF48E1">
              <w:t xml:space="preserve">is obscured by the </w:t>
            </w:r>
            <w:r w:rsidR="00E42591" w:rsidRPr="00AF48E1">
              <w:t>animated image of the globe. The audio</w:t>
            </w:r>
            <w:r w:rsidR="00FD7F16" w:rsidRPr="00AF48E1">
              <w:t xml:space="preserve"> </w:t>
            </w:r>
            <w:r w:rsidR="008A5C76" w:rsidRPr="00AF48E1">
              <w:t xml:space="preserve">track </w:t>
            </w:r>
            <w:r w:rsidR="008445AB" w:rsidRPr="00AF48E1">
              <w:t>cuts abruptly creating a jarring experience for the responder.</w:t>
            </w:r>
          </w:p>
          <w:p w14:paraId="13DFD564" w14:textId="40E7E8CB" w:rsidR="004F2251" w:rsidRPr="005E4F84" w:rsidRDefault="001C69A5" w:rsidP="00AF48E1">
            <w:pPr>
              <w:cnfStyle w:val="000000100000" w:firstRow="0" w:lastRow="0" w:firstColumn="0" w:lastColumn="0" w:oddVBand="0" w:evenVBand="0" w:oddHBand="1" w:evenHBand="0" w:firstRowFirstColumn="0" w:firstRowLastColumn="0" w:lastRowFirstColumn="0" w:lastRowLastColumn="0"/>
              <w:rPr>
                <w:highlight w:val="yellow"/>
              </w:rPr>
            </w:pPr>
            <w:r w:rsidRPr="00AF48E1">
              <w:t xml:space="preserve">The selection of the </w:t>
            </w:r>
            <w:r w:rsidR="007F49F6" w:rsidRPr="00AF48E1">
              <w:t xml:space="preserve">image of </w:t>
            </w:r>
            <w:r w:rsidR="00F67B65" w:rsidRPr="00AF48E1">
              <w:t>the glasses</w:t>
            </w:r>
            <w:r w:rsidR="004114F6" w:rsidRPr="00AF48E1">
              <w:t xml:space="preserve"> reflects the text’s reference to ‘x-ray vision’.</w:t>
            </w:r>
            <w:r w:rsidR="00F64F71" w:rsidRPr="00AF48E1">
              <w:t xml:space="preserve"> </w:t>
            </w:r>
            <w:r w:rsidR="00937EFA" w:rsidRPr="00AF48E1">
              <w:t>Voice</w:t>
            </w:r>
            <w:r w:rsidR="00DC2892" w:rsidRPr="00AF48E1">
              <w:t xml:space="preserve">over is used </w:t>
            </w:r>
            <w:r w:rsidR="001A16D9" w:rsidRPr="00AF48E1">
              <w:t>and aligned with the text on the slide.</w:t>
            </w:r>
          </w:p>
        </w:tc>
        <w:tc>
          <w:tcPr>
            <w:tcW w:w="1666" w:type="pct"/>
          </w:tcPr>
          <w:p w14:paraId="3DF64219" w14:textId="77777777" w:rsidR="00FB1181" w:rsidRDefault="001348A7" w:rsidP="00AF48E1">
            <w:pPr>
              <w:cnfStyle w:val="000000100000" w:firstRow="0" w:lastRow="0" w:firstColumn="0" w:lastColumn="0" w:oddVBand="0" w:evenVBand="0" w:oddHBand="1" w:evenHBand="0" w:firstRowFirstColumn="0" w:firstRowLastColumn="0" w:lastRowFirstColumn="0" w:lastRowLastColumn="0"/>
            </w:pPr>
            <w:r w:rsidRPr="001348A7">
              <w:lastRenderedPageBreak/>
              <w:t>Du</w:t>
            </w:r>
            <w:r>
              <w:t xml:space="preserve">ring the revision and editing process, </w:t>
            </w:r>
            <w:r w:rsidR="00BB1A26">
              <w:t xml:space="preserve">students should be encouraged to </w:t>
            </w:r>
            <w:r w:rsidR="004D68AA">
              <w:t xml:space="preserve">refine </w:t>
            </w:r>
            <w:r w:rsidR="00F65B09">
              <w:t xml:space="preserve">the use of </w:t>
            </w:r>
            <w:r w:rsidR="00FB1181">
              <w:t>combining different textual modes to create a more seamless responder journey through the text.</w:t>
            </w:r>
          </w:p>
          <w:p w14:paraId="0D0A1800" w14:textId="7EDC9A24" w:rsidR="00A43880" w:rsidRPr="005E4F84" w:rsidRDefault="00B14D71" w:rsidP="00AF48E1">
            <w:pPr>
              <w:cnfStyle w:val="000000100000" w:firstRow="0" w:lastRow="0" w:firstColumn="0" w:lastColumn="0" w:oddVBand="0" w:evenVBand="0" w:oddHBand="1" w:evenHBand="0" w:firstRowFirstColumn="0" w:firstRowLastColumn="0" w:lastRowFirstColumn="0" w:lastRowLastColumn="0"/>
              <w:rPr>
                <w:highlight w:val="yellow"/>
              </w:rPr>
            </w:pPr>
            <w:r>
              <w:t>Students could d</w:t>
            </w:r>
            <w:r w:rsidR="00FB1181">
              <w:t xml:space="preserve">eepen </w:t>
            </w:r>
            <w:r w:rsidR="00C06149">
              <w:t xml:space="preserve">their </w:t>
            </w:r>
            <w:r w:rsidR="00FB1181">
              <w:t xml:space="preserve">understanding of symbolism and metaphor so that </w:t>
            </w:r>
            <w:r w:rsidR="008F7E42">
              <w:t xml:space="preserve">the inclusion </w:t>
            </w:r>
            <w:r w:rsidR="008F7E42">
              <w:lastRenderedPageBreak/>
              <w:t>of images enhance</w:t>
            </w:r>
            <w:r w:rsidR="00C4324E">
              <w:t>s</w:t>
            </w:r>
            <w:r w:rsidR="008F7E42">
              <w:t xml:space="preserve"> the meaning of the text</w:t>
            </w:r>
            <w:r w:rsidR="00F55793">
              <w:t xml:space="preserve"> </w:t>
            </w:r>
            <w:r w:rsidR="000C198B">
              <w:t>by moving beyond literal illustration of the content.</w:t>
            </w:r>
          </w:p>
        </w:tc>
      </w:tr>
      <w:tr w:rsidR="00B95534" w14:paraId="2D481656"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A6AAE8E" w14:textId="3358E9B2" w:rsidR="00724EFC" w:rsidRPr="004849C3" w:rsidRDefault="00724EFC" w:rsidP="00856F11">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4</w:t>
            </w:r>
            <w:r w:rsidRPr="004849C3">
              <w:fldChar w:fldCharType="end"/>
            </w:r>
            <w:r w:rsidRPr="004849C3">
              <w:rPr>
                <w:b w:val="0"/>
              </w:rPr>
              <w:t xml:space="preserve"> – extract 4 from Part A student sample</w:t>
            </w:r>
          </w:p>
          <w:p w14:paraId="486428A4" w14:textId="24DE0DA1" w:rsidR="0028323D" w:rsidRPr="00B96F0B" w:rsidRDefault="0028323D" w:rsidP="00B96F0B">
            <w:r w:rsidRPr="00B96F0B">
              <w:rPr>
                <w:noProof/>
              </w:rPr>
              <w:drawing>
                <wp:inline distT="0" distB="0" distL="0" distR="0" wp14:anchorId="75BDA04B" wp14:editId="4D0AC9F4">
                  <wp:extent cx="2628900" cy="1472841"/>
                  <wp:effectExtent l="0" t="0" r="0" b="0"/>
                  <wp:docPr id="629198705" name="Picture 1" descr="Slide 4 of Nomads – A Digital Story with text at the top that reads: 'Write a persuasive essay on what political issue matters to you'.&#10;&#10;There are students sitting an exam and with text that reads  'Eleanor's Story' and 'Jamie'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98705" name="Picture 1" descr="Slide 4 of Nomads – A Digital Story with text at the top that reads: 'Write a persuasive essay on what political issue matters to you'.&#10;&#10;There are students sitting an exam and with text that reads  'Eleanor's Story' and 'Jamie's Story'."/>
                          <pic:cNvPicPr/>
                        </pic:nvPicPr>
                        <pic:blipFill>
                          <a:blip r:embed="rId44"/>
                          <a:stretch>
                            <a:fillRect/>
                          </a:stretch>
                        </pic:blipFill>
                        <pic:spPr>
                          <a:xfrm>
                            <a:off x="0" y="0"/>
                            <a:ext cx="2635093" cy="1476311"/>
                          </a:xfrm>
                          <a:prstGeom prst="rect">
                            <a:avLst/>
                          </a:prstGeom>
                        </pic:spPr>
                      </pic:pic>
                    </a:graphicData>
                  </a:graphic>
                </wp:inline>
              </w:drawing>
            </w:r>
          </w:p>
          <w:p w14:paraId="2CB10DBE" w14:textId="1F6D5019" w:rsidR="00724EFC" w:rsidRPr="004849C3" w:rsidRDefault="00724EFC"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5</w:t>
            </w:r>
            <w:r w:rsidRPr="004849C3">
              <w:fldChar w:fldCharType="end"/>
            </w:r>
            <w:r w:rsidRPr="004849C3">
              <w:rPr>
                <w:b w:val="0"/>
              </w:rPr>
              <w:t xml:space="preserve"> – extract 5 from Part A student sample</w:t>
            </w:r>
          </w:p>
          <w:p w14:paraId="54AE5838" w14:textId="5326E969" w:rsidR="00200D96" w:rsidRPr="00B96F0B" w:rsidRDefault="0028323D" w:rsidP="00B96F0B">
            <w:pPr>
              <w:rPr>
                <w:highlight w:val="yellow"/>
              </w:rPr>
            </w:pPr>
            <w:r w:rsidRPr="00B96F0B">
              <w:rPr>
                <w:noProof/>
              </w:rPr>
              <w:drawing>
                <wp:inline distT="0" distB="0" distL="0" distR="0" wp14:anchorId="3A29C51E" wp14:editId="78FED70E">
                  <wp:extent cx="2623731" cy="1474470"/>
                  <wp:effectExtent l="0" t="0" r="5715" b="0"/>
                  <wp:docPr id="1574843776" name="Picture 1" descr="Screenshot of a slide with text and graphics including a brain, a witch's cauldron, a dragon and a robot.&#10;&#10;&#10;Slide 8 of Nomads – A Digital Story. &#10;&#10;Text reads: It wants to go places.&#10;&#10;Places other than the ones I am forced to stay in. My hand&#10;feels like a teenager who is fidgeting in their seat for a&#10;chance to explore the world. &#10;&#10;I have a nomadic mind.&#10;&#10;It wants identity.&#10;&#10;It wants to express itself.&#10;&#10;It wants to tell a story. A story that hasn't been told yet. A&#10;crazy story. It could have dragons,&#10;witches, robots...who kn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43776" name="Picture 1" descr="Screenshot of a slide with text and graphics including a brain, a witch's cauldron, a dragon and a robot.&#10;&#10;&#10;Slide 8 of Nomads – A Digital Story. &#10;&#10;Text reads: It wants to go places.&#10;&#10;Places other than the ones I am forced to stay in. My hand&#10;feels like a teenager who is fidgeting in their seat for a&#10;chance to explore the world. &#10;&#10;I have a nomadic mind.&#10;&#10;It wants identity.&#10;&#10;It wants to express itself.&#10;&#10;It wants to tell a story. A story that hasn't been told yet. A&#10;crazy story. It could have dragons,&#10;witches, robots...who knows!"/>
                          <pic:cNvPicPr/>
                        </pic:nvPicPr>
                        <pic:blipFill>
                          <a:blip r:embed="rId45"/>
                          <a:stretch>
                            <a:fillRect/>
                          </a:stretch>
                        </pic:blipFill>
                        <pic:spPr>
                          <a:xfrm>
                            <a:off x="0" y="0"/>
                            <a:ext cx="2627818" cy="1476767"/>
                          </a:xfrm>
                          <a:prstGeom prst="rect">
                            <a:avLst/>
                          </a:prstGeom>
                        </pic:spPr>
                      </pic:pic>
                    </a:graphicData>
                  </a:graphic>
                </wp:inline>
              </w:drawing>
            </w:r>
          </w:p>
        </w:tc>
        <w:tc>
          <w:tcPr>
            <w:tcW w:w="1667" w:type="pct"/>
          </w:tcPr>
          <w:p w14:paraId="14F2E0BB" w14:textId="65398652" w:rsidR="002071E6" w:rsidRPr="007507F8" w:rsidRDefault="002071E6" w:rsidP="007507F8">
            <w:pPr>
              <w:cnfStyle w:val="000000010000" w:firstRow="0" w:lastRow="0" w:firstColumn="0" w:lastColumn="0" w:oddVBand="0" w:evenVBand="0" w:oddHBand="0" w:evenHBand="1" w:firstRowFirstColumn="0" w:firstRowLastColumn="0" w:lastRowFirstColumn="0" w:lastRowLastColumn="0"/>
            </w:pPr>
            <w:r w:rsidRPr="007507F8">
              <w:t>One strategy for responder interaction is used – the responder can control the navigation through the text with multiple reading pathways provided.</w:t>
            </w:r>
          </w:p>
          <w:p w14:paraId="3F7B4DC9" w14:textId="7E40FDFA" w:rsidR="00200D96" w:rsidRPr="005E4F84" w:rsidRDefault="003D0426" w:rsidP="007507F8">
            <w:pPr>
              <w:cnfStyle w:val="000000010000" w:firstRow="0" w:lastRow="0" w:firstColumn="0" w:lastColumn="0" w:oddVBand="0" w:evenVBand="0" w:oddHBand="0" w:evenHBand="1" w:firstRowFirstColumn="0" w:firstRowLastColumn="0" w:lastRowFirstColumn="0" w:lastRowLastColumn="0"/>
              <w:rPr>
                <w:highlight w:val="yellow"/>
              </w:rPr>
            </w:pPr>
            <w:r w:rsidRPr="007507F8">
              <w:t>Images are used to complement the written text.</w:t>
            </w:r>
          </w:p>
        </w:tc>
        <w:tc>
          <w:tcPr>
            <w:tcW w:w="1666" w:type="pct"/>
          </w:tcPr>
          <w:p w14:paraId="7863F201" w14:textId="1F7E5877" w:rsidR="00200D96" w:rsidRPr="005E4F84" w:rsidRDefault="003D0426" w:rsidP="007507F8">
            <w:pPr>
              <w:cnfStyle w:val="000000010000" w:firstRow="0" w:lastRow="0" w:firstColumn="0" w:lastColumn="0" w:oddVBand="0" w:evenVBand="0" w:oddHBand="0" w:evenHBand="1" w:firstRowFirstColumn="0" w:firstRowLastColumn="0" w:lastRowFirstColumn="0" w:lastRowLastColumn="0"/>
              <w:rPr>
                <w:highlight w:val="yellow"/>
              </w:rPr>
            </w:pPr>
            <w:r>
              <w:t>Students could have</w:t>
            </w:r>
            <w:r w:rsidR="002071E6">
              <w:t xml:space="preserve"> experiment</w:t>
            </w:r>
            <w:r>
              <w:t>ed</w:t>
            </w:r>
            <w:r w:rsidR="002071E6">
              <w:t xml:space="preserve"> with a wider range of interactive strategies. These could be used in a </w:t>
            </w:r>
            <w:r w:rsidR="002071E6" w:rsidRPr="007507F8">
              <w:t>more</w:t>
            </w:r>
            <w:r w:rsidR="002071E6">
              <w:t xml:space="preserve"> purposeful way</w:t>
            </w:r>
            <w:r w:rsidR="00684EDC">
              <w:t xml:space="preserve">. For example, </w:t>
            </w:r>
            <w:r w:rsidR="00706E53">
              <w:t xml:space="preserve">students could have </w:t>
            </w:r>
            <w:r w:rsidR="00D821E3">
              <w:t>allow</w:t>
            </w:r>
            <w:r w:rsidR="00706E53">
              <w:t>ed</w:t>
            </w:r>
            <w:r w:rsidR="00D821E3">
              <w:t xml:space="preserve"> responders t</w:t>
            </w:r>
            <w:r w:rsidR="0028323D">
              <w:t xml:space="preserve">he opportunity to choose to explore a story about ‘dragons, witches, robots’ to </w:t>
            </w:r>
            <w:r w:rsidR="00A43422">
              <w:t>share</w:t>
            </w:r>
            <w:r w:rsidR="0028323D">
              <w:t xml:space="preserve"> the</w:t>
            </w:r>
            <w:r w:rsidR="00C9372A">
              <w:t xml:space="preserve"> journey of the </w:t>
            </w:r>
            <w:r w:rsidR="00A43422">
              <w:t>persona’s imagination.</w:t>
            </w:r>
          </w:p>
        </w:tc>
      </w:tr>
      <w:tr w:rsidR="009F1F8C" w14:paraId="59CC6DC6"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61E9CC5" w14:textId="662A2DEC" w:rsidR="00990CF3" w:rsidRPr="004849C3" w:rsidRDefault="00990CF3"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6</w:t>
            </w:r>
            <w:r w:rsidRPr="004849C3">
              <w:fldChar w:fldCharType="end"/>
            </w:r>
            <w:r w:rsidRPr="004849C3">
              <w:rPr>
                <w:b w:val="0"/>
              </w:rPr>
              <w:t xml:space="preserve"> – extract 6 from Part A student sample</w:t>
            </w:r>
          </w:p>
          <w:p w14:paraId="5F1A1423" w14:textId="1839A0BA" w:rsidR="00D20235" w:rsidRPr="00617CF5" w:rsidRDefault="00E835D4" w:rsidP="00617CF5">
            <w:pPr>
              <w:rPr>
                <w:highlight w:val="yellow"/>
              </w:rPr>
            </w:pPr>
            <w:r w:rsidRPr="00617CF5">
              <w:rPr>
                <w:noProof/>
              </w:rPr>
              <w:drawing>
                <wp:inline distT="0" distB="0" distL="0" distR="0" wp14:anchorId="75D7CE3E" wp14:editId="6CBEC985">
                  <wp:extent cx="2674370" cy="1501775"/>
                  <wp:effectExtent l="0" t="0" r="0" b="3175"/>
                  <wp:docPr id="1752705728" name="Picture 1" descr="Screenshot of a slide with text and graphics of a band dancing and four clocks.&#10;&#10;Slide 10 of Nomads – A Digital Story. &#10;&#10;Text reads: We grew up as creative beings. &#10;&#10;In preschool we made artworks out of pasta and glitter paint. &#10;&#10;In primary school we dressed up in tiaras and capes and pretended to be the ruler of a kingdom, conversing with our multiple imaginary friends on what magical plans we had for the day. &#10;&#10;We starred as trees in our school plays and sang songs about the alphabet and albino kangaroos with the biggest smiles on our faces.&#10;&#10;We didn't need to be taught to do those things. We just needed the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05728" name="Picture 1" descr="Screenshot of a slide with text and graphics of a band dancing and four clocks.&#10;&#10;Slide 10 of Nomads – A Digital Story. &#10;&#10;Text reads: We grew up as creative beings. &#10;&#10;In preschool we made artworks out of pasta and glitter paint. &#10;&#10;In primary school we dressed up in tiaras and capes and pretended to be the ruler of a kingdom, conversing with our multiple imaginary friends on what magical plans we had for the day. &#10;&#10;We starred as trees in our school plays and sang songs about the alphabet and albino kangaroos with the biggest smiles on our faces.&#10;&#10;We didn't need to be taught to do those things. We just needed the time."/>
                          <pic:cNvPicPr/>
                        </pic:nvPicPr>
                        <pic:blipFill>
                          <a:blip r:embed="rId46"/>
                          <a:stretch>
                            <a:fillRect/>
                          </a:stretch>
                        </pic:blipFill>
                        <pic:spPr>
                          <a:xfrm>
                            <a:off x="0" y="0"/>
                            <a:ext cx="2679866" cy="1504861"/>
                          </a:xfrm>
                          <a:prstGeom prst="rect">
                            <a:avLst/>
                          </a:prstGeom>
                        </pic:spPr>
                      </pic:pic>
                    </a:graphicData>
                  </a:graphic>
                </wp:inline>
              </w:drawing>
            </w:r>
          </w:p>
        </w:tc>
        <w:tc>
          <w:tcPr>
            <w:tcW w:w="1667" w:type="pct"/>
          </w:tcPr>
          <w:p w14:paraId="3B633A6F" w14:textId="16629033" w:rsidR="00200D96" w:rsidRDefault="00BB1075" w:rsidP="00FB0739">
            <w:pPr>
              <w:spacing w:after="0"/>
              <w:cnfStyle w:val="000000100000" w:firstRow="0" w:lastRow="0" w:firstColumn="0" w:lastColumn="0" w:oddVBand="0" w:evenVBand="0" w:oddHBand="1" w:evenHBand="0" w:firstRowFirstColumn="0" w:firstRowLastColumn="0" w:lastRowFirstColumn="0" w:lastRowLastColumn="0"/>
            </w:pPr>
            <w:r w:rsidRPr="00BB1075">
              <w:t xml:space="preserve">Animated </w:t>
            </w:r>
            <w:r>
              <w:t xml:space="preserve">text is used in conjunction with the sound effect of a ticking clock and </w:t>
            </w:r>
            <w:r w:rsidR="00165E7C">
              <w:t xml:space="preserve">appropriately cheerful music. The speed with which the text appears </w:t>
            </w:r>
            <w:r w:rsidR="00C00A7C">
              <w:t xml:space="preserve">makes it difficult for the responder to </w:t>
            </w:r>
            <w:r w:rsidR="001C7A81">
              <w:t>read</w:t>
            </w:r>
            <w:r w:rsidR="00DE2F2B">
              <w:t>.</w:t>
            </w:r>
          </w:p>
          <w:p w14:paraId="74FAD7CC" w14:textId="56B87C70" w:rsidR="00625208" w:rsidRDefault="00625208" w:rsidP="00FB0739">
            <w:pPr>
              <w:spacing w:after="0"/>
              <w:cnfStyle w:val="000000100000" w:firstRow="0" w:lastRow="0" w:firstColumn="0" w:lastColumn="0" w:oddVBand="0" w:evenVBand="0" w:oddHBand="1" w:evenHBand="0" w:firstRowFirstColumn="0" w:firstRowLastColumn="0" w:lastRowFirstColumn="0" w:lastRowLastColumn="0"/>
            </w:pPr>
            <w:r w:rsidRPr="00625208">
              <w:t>The sound effect</w:t>
            </w:r>
            <w:r w:rsidR="001E0CA7">
              <w:t>s</w:t>
            </w:r>
            <w:r w:rsidRPr="00625208">
              <w:t xml:space="preserve"> of the ticking clock</w:t>
            </w:r>
            <w:r w:rsidR="001E0CA7">
              <w:t xml:space="preserve"> and the writing</w:t>
            </w:r>
            <w:r w:rsidRPr="00625208">
              <w:t xml:space="preserve"> </w:t>
            </w:r>
            <w:r>
              <w:t xml:space="preserve">is sustained across </w:t>
            </w:r>
            <w:r w:rsidR="000F0AE4">
              <w:t xml:space="preserve">slides and </w:t>
            </w:r>
            <w:r w:rsidR="001E0CA7">
              <w:t>connects ‘Eleanor’s story’ with ‘Jamie’s story’</w:t>
            </w:r>
            <w:r w:rsidR="009751AF">
              <w:t>. This</w:t>
            </w:r>
            <w:r w:rsidR="00020FF0">
              <w:t xml:space="preserve"> </w:t>
            </w:r>
            <w:r w:rsidR="007A36C4">
              <w:t>reflect</w:t>
            </w:r>
            <w:r w:rsidR="009751AF">
              <w:t>s</w:t>
            </w:r>
            <w:r w:rsidR="007A36C4">
              <w:t xml:space="preserve"> the </w:t>
            </w:r>
            <w:r w:rsidR="007D639A">
              <w:t xml:space="preserve">ideas about time and </w:t>
            </w:r>
            <w:r w:rsidR="00BA3982">
              <w:t>the impact of growing up that are explored in the text.</w:t>
            </w:r>
          </w:p>
          <w:p w14:paraId="06835FB4" w14:textId="2BB5D82A" w:rsidR="00200D96" w:rsidRPr="005E4F84" w:rsidRDefault="00BA0CD4" w:rsidP="00FB0739">
            <w:pPr>
              <w:spacing w:after="0"/>
              <w:cnfStyle w:val="000000100000" w:firstRow="0" w:lastRow="0" w:firstColumn="0" w:lastColumn="0" w:oddVBand="0" w:evenVBand="0" w:oddHBand="1" w:evenHBand="0" w:firstRowFirstColumn="0" w:firstRowLastColumn="0" w:lastRowFirstColumn="0" w:lastRowLastColumn="0"/>
              <w:rPr>
                <w:highlight w:val="yellow"/>
              </w:rPr>
            </w:pPr>
            <w:r w:rsidRPr="00BA0CD4">
              <w:t>Although</w:t>
            </w:r>
            <w:r>
              <w:t xml:space="preserve"> the</w:t>
            </w:r>
            <w:r w:rsidR="00CB0CC1">
              <w:t xml:space="preserve"> responder is given the opportunity to choose whose story with which to engage, both stories follow a linear structure.</w:t>
            </w:r>
          </w:p>
        </w:tc>
        <w:tc>
          <w:tcPr>
            <w:tcW w:w="1666" w:type="pct"/>
          </w:tcPr>
          <w:p w14:paraId="7825D6EB" w14:textId="09C0F33D" w:rsidR="00FD479B" w:rsidRDefault="00385764" w:rsidP="00FB0739">
            <w:pPr>
              <w:spacing w:after="0"/>
              <w:cnfStyle w:val="000000100000" w:firstRow="0" w:lastRow="0" w:firstColumn="0" w:lastColumn="0" w:oddVBand="0" w:evenVBand="0" w:oddHBand="1" w:evenHBand="0" w:firstRowFirstColumn="0" w:firstRowLastColumn="0" w:lastRowFirstColumn="0" w:lastRowLastColumn="0"/>
            </w:pPr>
            <w:r>
              <w:t xml:space="preserve">During the feedback process, </w:t>
            </w:r>
            <w:r w:rsidR="00453C0F">
              <w:t xml:space="preserve">students could </w:t>
            </w:r>
            <w:r w:rsidR="001B512F">
              <w:t xml:space="preserve">focus on the responder experience and refine work to </w:t>
            </w:r>
            <w:r w:rsidR="00807A1C">
              <w:t xml:space="preserve">support </w:t>
            </w:r>
            <w:r w:rsidR="00D256F6">
              <w:t>effective engagement.</w:t>
            </w:r>
          </w:p>
          <w:p w14:paraId="78FB3FD3" w14:textId="62DF0B57" w:rsidR="00FD479B" w:rsidRPr="005E4F84" w:rsidRDefault="00453C0F" w:rsidP="00617CF5">
            <w:pPr>
              <w:spacing w:after="0"/>
              <w:cnfStyle w:val="000000100000" w:firstRow="0" w:lastRow="0" w:firstColumn="0" w:lastColumn="0" w:oddVBand="0" w:evenVBand="0" w:oddHBand="1" w:evenHBand="0" w:firstRowFirstColumn="0" w:firstRowLastColumn="0" w:lastRowFirstColumn="0" w:lastRowLastColumn="0"/>
              <w:rPr>
                <w:highlight w:val="yellow"/>
              </w:rPr>
            </w:pPr>
            <w:r>
              <w:t>There are f</w:t>
            </w:r>
            <w:r w:rsidR="00BA3982" w:rsidRPr="00BA3982">
              <w:t xml:space="preserve">urther </w:t>
            </w:r>
            <w:r w:rsidR="00BA3982">
              <w:t xml:space="preserve">opportunities </w:t>
            </w:r>
            <w:r>
              <w:t xml:space="preserve">for </w:t>
            </w:r>
            <w:r w:rsidR="00BA3982">
              <w:t xml:space="preserve">experimentation </w:t>
            </w:r>
            <w:r w:rsidR="00BA0CD4">
              <w:t>with structure</w:t>
            </w:r>
            <w:r w:rsidR="000B0460">
              <w:t xml:space="preserve"> </w:t>
            </w:r>
            <w:r>
              <w:t>that</w:t>
            </w:r>
            <w:r w:rsidR="000B0460">
              <w:t xml:space="preserve"> may </w:t>
            </w:r>
            <w:r w:rsidR="00E60444">
              <w:t>result in a more engaging responder experience.</w:t>
            </w:r>
          </w:p>
        </w:tc>
      </w:tr>
      <w:tr w:rsidR="009F1F8C" w14:paraId="438AA1D2"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60CB2E5" w14:textId="2EB9F414" w:rsidR="00117298" w:rsidRPr="004849C3" w:rsidRDefault="00117298"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7</w:t>
            </w:r>
            <w:r w:rsidRPr="004849C3">
              <w:fldChar w:fldCharType="end"/>
            </w:r>
            <w:r w:rsidRPr="004849C3">
              <w:rPr>
                <w:b w:val="0"/>
              </w:rPr>
              <w:t xml:space="preserve"> – extract 7 from Part A student sample</w:t>
            </w:r>
          </w:p>
          <w:p w14:paraId="7335E3E0" w14:textId="632A2A62" w:rsidR="009F1F8C" w:rsidRPr="00A842AB" w:rsidRDefault="008A2549" w:rsidP="00FB0739">
            <w:pPr>
              <w:rPr>
                <w:highlight w:val="yellow"/>
              </w:rPr>
            </w:pPr>
            <w:r w:rsidRPr="00A842AB">
              <w:rPr>
                <w:noProof/>
              </w:rPr>
              <w:drawing>
                <wp:inline distT="0" distB="0" distL="0" distR="0" wp14:anchorId="63A8E643" wp14:editId="485217DF">
                  <wp:extent cx="2628900" cy="1485309"/>
                  <wp:effectExtent l="0" t="0" r="0" b="635"/>
                  <wp:docPr id="225415259" name="Picture 1" descr="Screenshot of a slide with the text 'Eleanor's story'.&#10;&#10;Slide 5 of Nomads – A Digital Story with text that reads 'Eleanor'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15259" name="Picture 1" descr="Screenshot of a slide with the text 'Eleanor's story'.&#10;&#10;Slide 5 of Nomads – A Digital Story with text that reads 'Eleanor's Story'."/>
                          <pic:cNvPicPr/>
                        </pic:nvPicPr>
                        <pic:blipFill>
                          <a:blip r:embed="rId47"/>
                          <a:stretch>
                            <a:fillRect/>
                          </a:stretch>
                        </pic:blipFill>
                        <pic:spPr>
                          <a:xfrm>
                            <a:off x="0" y="0"/>
                            <a:ext cx="2628900" cy="1485309"/>
                          </a:xfrm>
                          <a:prstGeom prst="rect">
                            <a:avLst/>
                          </a:prstGeom>
                        </pic:spPr>
                      </pic:pic>
                    </a:graphicData>
                  </a:graphic>
                </wp:inline>
              </w:drawing>
            </w:r>
          </w:p>
        </w:tc>
        <w:tc>
          <w:tcPr>
            <w:tcW w:w="1667" w:type="pct"/>
          </w:tcPr>
          <w:p w14:paraId="2392A82F" w14:textId="75B3695A" w:rsidR="00F44E30" w:rsidRDefault="00DB61C8" w:rsidP="00FB0739">
            <w:pPr>
              <w:cnfStyle w:val="000000010000" w:firstRow="0" w:lastRow="0" w:firstColumn="0" w:lastColumn="0" w:oddVBand="0" w:evenVBand="0" w:oddHBand="0" w:evenHBand="1" w:firstRowFirstColumn="0" w:firstRowLastColumn="0" w:lastRowFirstColumn="0" w:lastRowLastColumn="0"/>
            </w:pPr>
            <w:r>
              <w:t xml:space="preserve">A non-linear structure is established by providing </w:t>
            </w:r>
            <w:r w:rsidR="008D3A89">
              <w:t>2</w:t>
            </w:r>
            <w:r w:rsidR="008D3A89" w:rsidRPr="002A271B">
              <w:t xml:space="preserve"> </w:t>
            </w:r>
            <w:r w:rsidR="002A271B" w:rsidRPr="002A271B">
              <w:t xml:space="preserve">possible </w:t>
            </w:r>
            <w:r w:rsidR="002A271B">
              <w:t xml:space="preserve">reading pathways through the text, allowing the responder to experience authority </w:t>
            </w:r>
            <w:r w:rsidR="00C43A36">
              <w:t xml:space="preserve">over the text by controlling </w:t>
            </w:r>
            <w:r w:rsidR="001749BD">
              <w:t>the navigation through it.</w:t>
            </w:r>
          </w:p>
          <w:p w14:paraId="75740ECB" w14:textId="689E6D9F" w:rsidR="00F44E30" w:rsidRPr="005E4F84" w:rsidRDefault="001749BD" w:rsidP="00FB0739">
            <w:pPr>
              <w:cnfStyle w:val="000000010000" w:firstRow="0" w:lastRow="0" w:firstColumn="0" w:lastColumn="0" w:oddVBand="0" w:evenVBand="0" w:oddHBand="0" w:evenHBand="1" w:firstRowFirstColumn="0" w:firstRowLastColumn="0" w:lastRowFirstColumn="0" w:lastRowLastColumn="0"/>
              <w:rPr>
                <w:highlight w:val="yellow"/>
              </w:rPr>
            </w:pPr>
            <w:r w:rsidRPr="001749BD">
              <w:t>The</w:t>
            </w:r>
            <w:r>
              <w:t xml:space="preserve"> plain white slide with </w:t>
            </w:r>
            <w:r w:rsidR="00A1384A">
              <w:t>the black text indicates a missed opportunity to use visual language</w:t>
            </w:r>
            <w:r w:rsidR="00B87EC0">
              <w:t>,</w:t>
            </w:r>
            <w:r w:rsidR="00A1384A">
              <w:t xml:space="preserve"> such as colour and image</w:t>
            </w:r>
            <w:r w:rsidR="00B87EC0">
              <w:t>,</w:t>
            </w:r>
            <w:r w:rsidR="00A1384A">
              <w:t xml:space="preserve"> to enhance the meaning of the text.</w:t>
            </w:r>
          </w:p>
        </w:tc>
        <w:tc>
          <w:tcPr>
            <w:tcW w:w="1666" w:type="pct"/>
          </w:tcPr>
          <w:p w14:paraId="00687CDC" w14:textId="3EE72D00" w:rsidR="00BD13A7" w:rsidRPr="005E4F84" w:rsidRDefault="007400BE" w:rsidP="00FB0739">
            <w:pPr>
              <w:cnfStyle w:val="000000010000" w:firstRow="0" w:lastRow="0" w:firstColumn="0" w:lastColumn="0" w:oddVBand="0" w:evenVBand="0" w:oddHBand="0" w:evenHBand="1" w:firstRowFirstColumn="0" w:firstRowLastColumn="0" w:lastRowFirstColumn="0" w:lastRowLastColumn="0"/>
              <w:rPr>
                <w:highlight w:val="yellow"/>
              </w:rPr>
            </w:pPr>
            <w:r>
              <w:t>Deep</w:t>
            </w:r>
            <w:r w:rsidR="00257264">
              <w:t>en</w:t>
            </w:r>
            <w:r>
              <w:t>ing understanding</w:t>
            </w:r>
            <w:r w:rsidR="0097452F">
              <w:t xml:space="preserve"> of </w:t>
            </w:r>
            <w:r>
              <w:t>the codes and conventions of visual texts could support confidence in the purposeful selection of language forms and features.</w:t>
            </w:r>
          </w:p>
        </w:tc>
      </w:tr>
      <w:tr w:rsidR="00EF74E3" w14:paraId="6DEDB2BA"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B5D8EBF" w14:textId="6E594EBF" w:rsidR="00B71C42" w:rsidRPr="004849C3" w:rsidRDefault="00B71C42"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8</w:t>
            </w:r>
            <w:r w:rsidRPr="004849C3">
              <w:fldChar w:fldCharType="end"/>
            </w:r>
            <w:r w:rsidRPr="004849C3">
              <w:rPr>
                <w:b w:val="0"/>
              </w:rPr>
              <w:t xml:space="preserve"> – extract 8 from Part A student sample</w:t>
            </w:r>
          </w:p>
          <w:p w14:paraId="42695486" w14:textId="5B451648" w:rsidR="00EF74E3" w:rsidRPr="009B2D71" w:rsidRDefault="005D1CA0" w:rsidP="009B2D71">
            <w:pPr>
              <w:rPr>
                <w:highlight w:val="yellow"/>
              </w:rPr>
            </w:pPr>
            <w:r w:rsidRPr="009B2D71">
              <w:rPr>
                <w:noProof/>
              </w:rPr>
              <w:drawing>
                <wp:inline distT="0" distB="0" distL="0" distR="0" wp14:anchorId="0474B063" wp14:editId="647A9668">
                  <wp:extent cx="2600325" cy="1460195"/>
                  <wp:effectExtent l="0" t="0" r="0" b="6985"/>
                  <wp:docPr id="272651389" name="Picture 1" descr="Slide 2 of Nomads – A Digital Story. There is a graphic of a brain 'loading' in the centre of the slide.&#10;&#10;Text reads: I half-heartedly begin to write some wishy-washy essay on sexism and the glass&#10;ceiling, but the words are coming as slow as a YouTube video with bad internet. &#10;&#10;My hand twitches whilst holding the pen, dying to fill the page with different 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51389" name="Picture 1" descr="Slide 2 of Nomads – A Digital Story. There is a graphic of a brain 'loading' in the centre of the slide.&#10;&#10;Text reads: I half-heartedly begin to write some wishy-washy essay on sexism and the glass&#10;ceiling, but the words are coming as slow as a YouTube video with bad internet. &#10;&#10;My hand twitches whilst holding the pen, dying to fill the page with different words."/>
                          <pic:cNvPicPr/>
                        </pic:nvPicPr>
                        <pic:blipFill>
                          <a:blip r:embed="rId48"/>
                          <a:stretch>
                            <a:fillRect/>
                          </a:stretch>
                        </pic:blipFill>
                        <pic:spPr>
                          <a:xfrm>
                            <a:off x="0" y="0"/>
                            <a:ext cx="2603193" cy="1461805"/>
                          </a:xfrm>
                          <a:prstGeom prst="rect">
                            <a:avLst/>
                          </a:prstGeom>
                        </pic:spPr>
                      </pic:pic>
                    </a:graphicData>
                  </a:graphic>
                </wp:inline>
              </w:drawing>
            </w:r>
          </w:p>
        </w:tc>
        <w:tc>
          <w:tcPr>
            <w:tcW w:w="1667" w:type="pct"/>
          </w:tcPr>
          <w:p w14:paraId="5DDC7FEE" w14:textId="56529254" w:rsidR="00CC20F6" w:rsidRPr="005E4F84" w:rsidRDefault="005A52D5" w:rsidP="00E86036">
            <w:pPr>
              <w:cnfStyle w:val="000000100000" w:firstRow="0" w:lastRow="0" w:firstColumn="0" w:lastColumn="0" w:oddVBand="0" w:evenVBand="0" w:oddHBand="1" w:evenHBand="0" w:firstRowFirstColumn="0" w:firstRowLastColumn="0" w:lastRowFirstColumn="0" w:lastRowLastColumn="0"/>
              <w:rPr>
                <w:highlight w:val="yellow"/>
              </w:rPr>
            </w:pPr>
            <w:r w:rsidRPr="005A52D5">
              <w:t>Responder</w:t>
            </w:r>
            <w:r>
              <w:t xml:space="preserve"> interaction is required to</w:t>
            </w:r>
            <w:r w:rsidR="00D83CD7">
              <w:t xml:space="preserve"> progress through the text</w:t>
            </w:r>
            <w:r w:rsidR="00D315FA">
              <w:t xml:space="preserve"> through</w:t>
            </w:r>
            <w:r w:rsidR="00AC1CC0">
              <w:t xml:space="preserve"> using the arrows or mouse clicks. </w:t>
            </w:r>
            <w:r w:rsidR="009F348C">
              <w:t xml:space="preserve">This self-paced </w:t>
            </w:r>
            <w:r w:rsidR="00DA3146">
              <w:t>aspect of the text demonstrate</w:t>
            </w:r>
            <w:r w:rsidR="00A068B1">
              <w:t>s</w:t>
            </w:r>
            <w:r w:rsidR="00DA3146">
              <w:t xml:space="preserve"> sound understanding </w:t>
            </w:r>
            <w:r w:rsidR="000543DF">
              <w:t>of the connection between the narrative and how authority can be established and distributed in a digital text.</w:t>
            </w:r>
          </w:p>
        </w:tc>
        <w:tc>
          <w:tcPr>
            <w:tcW w:w="1666" w:type="pct"/>
          </w:tcPr>
          <w:p w14:paraId="6F24B2D6" w14:textId="3BA91232" w:rsidR="00F01CDF" w:rsidRPr="005E4F84" w:rsidRDefault="002342AB" w:rsidP="00FB0739">
            <w:pPr>
              <w:cnfStyle w:val="000000100000" w:firstRow="0" w:lastRow="0" w:firstColumn="0" w:lastColumn="0" w:oddVBand="0" w:evenVBand="0" w:oddHBand="1" w:evenHBand="0" w:firstRowFirstColumn="0" w:firstRowLastColumn="0" w:lastRowFirstColumn="0" w:lastRowLastColumn="0"/>
              <w:rPr>
                <w:highlight w:val="yellow"/>
              </w:rPr>
            </w:pPr>
            <w:r>
              <w:t xml:space="preserve">Incorporating </w:t>
            </w:r>
            <w:r w:rsidR="000A63A5">
              <w:t xml:space="preserve">multimodal features </w:t>
            </w:r>
            <w:r w:rsidR="009E369C">
              <w:t>such as a ticking countdown timer</w:t>
            </w:r>
            <w:r w:rsidR="0054417D">
              <w:t xml:space="preserve"> that reflects the pressure the student in the text </w:t>
            </w:r>
            <w:r w:rsidR="00622556">
              <w:t>feels in an exam,</w:t>
            </w:r>
            <w:r w:rsidR="009E369C">
              <w:t xml:space="preserve"> could enhance the connection between the</w:t>
            </w:r>
            <w:r w:rsidR="00A74A08">
              <w:t xml:space="preserve"> narrative and the interactive strategies used in the text.</w:t>
            </w:r>
          </w:p>
        </w:tc>
      </w:tr>
      <w:tr w:rsidR="00D12000" w14:paraId="46246DED"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54774FE" w14:textId="79C24E23" w:rsidR="00B71C42" w:rsidRPr="004849C3" w:rsidRDefault="00B71C42" w:rsidP="00E86036">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9</w:t>
            </w:r>
            <w:r w:rsidRPr="004849C3">
              <w:fldChar w:fldCharType="end"/>
            </w:r>
            <w:r w:rsidRPr="004849C3">
              <w:rPr>
                <w:b w:val="0"/>
              </w:rPr>
              <w:t xml:space="preserve"> – extract 9 from Part A student sample</w:t>
            </w:r>
          </w:p>
          <w:p w14:paraId="4D98E92E" w14:textId="58652D25" w:rsidR="00D12000" w:rsidRPr="00070AB3" w:rsidRDefault="00D12000" w:rsidP="00070AB3">
            <w:pPr>
              <w:rPr>
                <w:highlight w:val="yellow"/>
              </w:rPr>
            </w:pPr>
            <w:r w:rsidRPr="00070AB3">
              <w:rPr>
                <w:noProof/>
              </w:rPr>
              <w:drawing>
                <wp:inline distT="0" distB="0" distL="0" distR="0" wp14:anchorId="3C81BFB4" wp14:editId="12FEBBEE">
                  <wp:extent cx="2607948" cy="1470660"/>
                  <wp:effectExtent l="0" t="0" r="1905" b="0"/>
                  <wp:docPr id="1756187475" name="Picture 1" descr="Slide 12 of Nomads – A Digital Story. The word ‘isn’t’ in the text is written in red for emphasis.&#10;&#10;Text reads: Only $100 million dollars allocated to the Arts.&#10;&#10;No government department dedicated to the Arts but instead to&#10;'communication, transport and infrastructure'.&#10;&#10;COVID 19 putting the arts industry in a position of life or death.&#10;&#10;This isn't what art was supposed to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87475" name="Picture 1" descr="Slide 12 of Nomads – A Digital Story. The word ‘isn’t’ in the text is written in red for emphasis.&#10;&#10;Text reads: Only $100 million dollars allocated to the Arts.&#10;&#10;No government department dedicated to the Arts but instead to&#10;'communication, transport and infrastructure'.&#10;&#10;COVID 19 putting the arts industry in a position of life or death.&#10;&#10;This isn't what art was supposed to be."/>
                          <pic:cNvPicPr/>
                        </pic:nvPicPr>
                        <pic:blipFill>
                          <a:blip r:embed="rId49"/>
                          <a:stretch>
                            <a:fillRect/>
                          </a:stretch>
                        </pic:blipFill>
                        <pic:spPr>
                          <a:xfrm>
                            <a:off x="0" y="0"/>
                            <a:ext cx="2611172" cy="1472478"/>
                          </a:xfrm>
                          <a:prstGeom prst="rect">
                            <a:avLst/>
                          </a:prstGeom>
                        </pic:spPr>
                      </pic:pic>
                    </a:graphicData>
                  </a:graphic>
                </wp:inline>
              </w:drawing>
            </w:r>
          </w:p>
        </w:tc>
        <w:tc>
          <w:tcPr>
            <w:tcW w:w="1667" w:type="pct"/>
          </w:tcPr>
          <w:p w14:paraId="7E36753B" w14:textId="6B066ED6" w:rsidR="00D12000" w:rsidRPr="00A1301C" w:rsidRDefault="00D12000" w:rsidP="00FB0739">
            <w:pPr>
              <w:cnfStyle w:val="000000010000" w:firstRow="0" w:lastRow="0" w:firstColumn="0" w:lastColumn="0" w:oddVBand="0" w:evenVBand="0" w:oddHBand="0" w:evenHBand="1" w:firstRowFirstColumn="0" w:firstRowLastColumn="0" w:lastRowFirstColumn="0" w:lastRowLastColumn="0"/>
              <w:rPr>
                <w:highlight w:val="yellow"/>
              </w:rPr>
            </w:pPr>
            <w:r>
              <w:t>The animation used allows text to</w:t>
            </w:r>
            <w:r w:rsidRPr="00E02CE5">
              <w:t xml:space="preserve"> drift onto </w:t>
            </w:r>
            <w:r w:rsidR="00E173EA">
              <w:t xml:space="preserve">the </w:t>
            </w:r>
            <w:r w:rsidRPr="00E02CE5">
              <w:t>screen from different directions</w:t>
            </w:r>
            <w:r>
              <w:t xml:space="preserve"> to reflect the progression of thoughts. </w:t>
            </w:r>
            <w:r w:rsidR="005546AF">
              <w:t xml:space="preserve">Reading the text on this slide is difficult </w:t>
            </w:r>
            <w:r w:rsidR="002F31C9">
              <w:t>because</w:t>
            </w:r>
            <w:r w:rsidR="00D7057D">
              <w:t xml:space="preserve"> there is not enough time allocated to this slide.</w:t>
            </w:r>
            <w:r w:rsidR="002F31C9">
              <w:t xml:space="preserve"> </w:t>
            </w:r>
            <w:r>
              <w:t>The use of colour draws the responder’s eye to the word ‘isn’t’ for emphasis. Audio is used although the selection could be more purposeful.</w:t>
            </w:r>
          </w:p>
        </w:tc>
        <w:tc>
          <w:tcPr>
            <w:tcW w:w="1666" w:type="pct"/>
          </w:tcPr>
          <w:p w14:paraId="1FB98F73" w14:textId="77CDD4E2" w:rsidR="00D12000" w:rsidRPr="00E173EA" w:rsidRDefault="00A42903" w:rsidP="00FB0739">
            <w:pPr>
              <w:cnfStyle w:val="000000010000" w:firstRow="0" w:lastRow="0" w:firstColumn="0" w:lastColumn="0" w:oddVBand="0" w:evenVBand="0" w:oddHBand="0" w:evenHBand="1" w:firstRowFirstColumn="0" w:firstRowLastColumn="0" w:lastRowFirstColumn="0" w:lastRowLastColumn="0"/>
              <w:rPr>
                <w:u w:val="words"/>
              </w:rPr>
            </w:pPr>
            <w:r>
              <w:t xml:space="preserve">Developing understanding of the appropriate amount of time to allow for </w:t>
            </w:r>
            <w:r w:rsidR="00D7057D">
              <w:t>sl</w:t>
            </w:r>
            <w:r w:rsidR="003369E9">
              <w:t xml:space="preserve">ides with dense text </w:t>
            </w:r>
            <w:r>
              <w:t>could improve the reader experience.</w:t>
            </w:r>
          </w:p>
          <w:p w14:paraId="0A3C4B61" w14:textId="608AA18F" w:rsidR="00546E0C" w:rsidRPr="005E4F84" w:rsidRDefault="00D60D4B" w:rsidP="00FB0739">
            <w:pPr>
              <w:cnfStyle w:val="000000010000" w:firstRow="0" w:lastRow="0" w:firstColumn="0" w:lastColumn="0" w:oddVBand="0" w:evenVBand="0" w:oddHBand="0" w:evenHBand="1" w:firstRowFirstColumn="0" w:firstRowLastColumn="0" w:lastRowFirstColumn="0" w:lastRowLastColumn="0"/>
              <w:rPr>
                <w:highlight w:val="yellow"/>
              </w:rPr>
            </w:pPr>
            <w:r w:rsidRPr="00A20A3A">
              <w:t>Experiment</w:t>
            </w:r>
            <w:r w:rsidR="00961567">
              <w:t>ing</w:t>
            </w:r>
            <w:r>
              <w:t xml:space="preserve"> with animations</w:t>
            </w:r>
            <w:r w:rsidR="009267FD">
              <w:t xml:space="preserve"> and slide duration</w:t>
            </w:r>
            <w:r>
              <w:t xml:space="preserve"> </w:t>
            </w:r>
            <w:r w:rsidR="00E57732">
              <w:t>could support the</w:t>
            </w:r>
            <w:r>
              <w:t xml:space="preserve"> reader</w:t>
            </w:r>
            <w:r w:rsidR="00070AB3">
              <w:t>’s</w:t>
            </w:r>
            <w:r w:rsidR="00E57732">
              <w:t xml:space="preserve"> journey through the text, allowing them </w:t>
            </w:r>
            <w:r w:rsidR="00473EF8">
              <w:t>sufficient time to digest information in smaller ‘</w:t>
            </w:r>
            <w:proofErr w:type="gramStart"/>
            <w:r w:rsidR="00473EF8">
              <w:t>chunks’</w:t>
            </w:r>
            <w:proofErr w:type="gramEnd"/>
            <w:r w:rsidR="00473EF8">
              <w:t>.</w:t>
            </w:r>
          </w:p>
        </w:tc>
      </w:tr>
      <w:tr w:rsidR="00D12000" w14:paraId="538A44D0"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E15E498" w14:textId="2CA0D50D" w:rsidR="00505168" w:rsidRPr="004849C3" w:rsidRDefault="00505168"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10</w:t>
            </w:r>
            <w:r w:rsidRPr="004849C3">
              <w:fldChar w:fldCharType="end"/>
            </w:r>
            <w:r w:rsidRPr="004849C3">
              <w:rPr>
                <w:b w:val="0"/>
              </w:rPr>
              <w:t xml:space="preserve"> – extract 10 from Part A student sample</w:t>
            </w:r>
          </w:p>
          <w:p w14:paraId="5ADDCFF5" w14:textId="66C16D8C" w:rsidR="00D12000" w:rsidRPr="000203DA" w:rsidRDefault="00D12000" w:rsidP="000203DA">
            <w:pPr>
              <w:rPr>
                <w:highlight w:val="yellow"/>
              </w:rPr>
            </w:pPr>
            <w:r w:rsidRPr="000203DA">
              <w:rPr>
                <w:noProof/>
              </w:rPr>
              <w:drawing>
                <wp:inline distT="0" distB="0" distL="0" distR="0" wp14:anchorId="25947365" wp14:editId="43B1DC84">
                  <wp:extent cx="2724150" cy="1517984"/>
                  <wp:effectExtent l="0" t="0" r="0" b="6350"/>
                  <wp:docPr id="1089835468" name="Picture 1" descr="Screenshot of white slide with black text.&#10;&#10;Slide 14 of Nomads – A Digital Story with text written in black presented on a white background.&#10;&#10;Text reads: My name is Eleanor.&#10;&#10;I have things that I want to say.&#10;&#10;A vision of my world.&#10;&#10;A world where colours are so bright that they startle me.&#10;&#10;A world where music is my heartbeat.&#10;&#10;I want to tell you who I am.&#10;&#10;I want you to hear my silly stories.&#10;&#10;I want to sing as loud as I can.&#10;&#10;I want to dance from my heart, not from Tik Tok.&#10;&#10;I want to watch plays and movies, listen to music and look at artworks.&#10;&#10;But I can't do that without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835468" name="Picture 1" descr="Screenshot of white slide with black text.&#10;&#10;Slide 14 of Nomads – A Digital Story with text written in black presented on a white background.&#10;&#10;Text reads: My name is Eleanor.&#10;&#10;I have things that I want to say.&#10;&#10;A vision of my world.&#10;&#10;A world where colours are so bright that they startle me.&#10;&#10;A world where music is my heartbeat.&#10;&#10;I want to tell you who I am.&#10;&#10;I want you to hear my silly stories.&#10;&#10;I want to sing as loud as I can.&#10;&#10;I want to dance from my heart, not from Tik Tok.&#10;&#10;I want to watch plays and movies, listen to music and look at artworks.&#10;&#10;But I can't do that without art."/>
                          <pic:cNvPicPr/>
                        </pic:nvPicPr>
                        <pic:blipFill>
                          <a:blip r:embed="rId50"/>
                          <a:stretch>
                            <a:fillRect/>
                          </a:stretch>
                        </pic:blipFill>
                        <pic:spPr>
                          <a:xfrm>
                            <a:off x="0" y="0"/>
                            <a:ext cx="2728214" cy="1520248"/>
                          </a:xfrm>
                          <a:prstGeom prst="rect">
                            <a:avLst/>
                          </a:prstGeom>
                        </pic:spPr>
                      </pic:pic>
                    </a:graphicData>
                  </a:graphic>
                </wp:inline>
              </w:drawing>
            </w:r>
          </w:p>
        </w:tc>
        <w:tc>
          <w:tcPr>
            <w:tcW w:w="1667" w:type="pct"/>
          </w:tcPr>
          <w:p w14:paraId="0A7FC44C" w14:textId="16F7416F" w:rsidR="00D12000" w:rsidRPr="005E4F84" w:rsidRDefault="00422016" w:rsidP="00FB0739">
            <w:pPr>
              <w:cnfStyle w:val="000000100000" w:firstRow="0" w:lastRow="0" w:firstColumn="0" w:lastColumn="0" w:oddVBand="0" w:evenVBand="0" w:oddHBand="1" w:evenHBand="0" w:firstRowFirstColumn="0" w:firstRowLastColumn="0" w:lastRowFirstColumn="0" w:lastRowLastColumn="0"/>
              <w:rPr>
                <w:highlight w:val="yellow"/>
              </w:rPr>
            </w:pPr>
            <w:r>
              <w:t>The a</w:t>
            </w:r>
            <w:r w:rsidR="00B971BE">
              <w:t xml:space="preserve">udio </w:t>
            </w:r>
            <w:r w:rsidR="00BB5557">
              <w:t>is maintained from previous slide</w:t>
            </w:r>
            <w:r w:rsidR="00297BD0">
              <w:t xml:space="preserve">. </w:t>
            </w:r>
            <w:r w:rsidR="00592CB5">
              <w:t>The a</w:t>
            </w:r>
            <w:r w:rsidR="00297BD0">
              <w:t xml:space="preserve">nimated typewriter-style text reflects the </w:t>
            </w:r>
            <w:r w:rsidR="00217557">
              <w:t>ideas</w:t>
            </w:r>
            <w:r w:rsidR="00D042D6">
              <w:t xml:space="preserve"> </w:t>
            </w:r>
            <w:r w:rsidR="00217557">
              <w:t>of creativity explored in the text.</w:t>
            </w:r>
            <w:r w:rsidR="002B7176">
              <w:t xml:space="preserve"> A reliance on black text on white background</w:t>
            </w:r>
            <w:r w:rsidR="00CE08BD">
              <w:t xml:space="preserve"> limits </w:t>
            </w:r>
            <w:r w:rsidR="00334050">
              <w:t>responder engagement.</w:t>
            </w:r>
          </w:p>
        </w:tc>
        <w:tc>
          <w:tcPr>
            <w:tcW w:w="1666" w:type="pct"/>
          </w:tcPr>
          <w:p w14:paraId="629A465D" w14:textId="245701ED" w:rsidR="00D12000" w:rsidRPr="005E4F84" w:rsidRDefault="00473EF8" w:rsidP="00FB0739">
            <w:pPr>
              <w:cnfStyle w:val="000000100000" w:firstRow="0" w:lastRow="0" w:firstColumn="0" w:lastColumn="0" w:oddVBand="0" w:evenVBand="0" w:oddHBand="1" w:evenHBand="0" w:firstRowFirstColumn="0" w:firstRowLastColumn="0" w:lastRowFirstColumn="0" w:lastRowLastColumn="0"/>
              <w:rPr>
                <w:highlight w:val="yellow"/>
              </w:rPr>
            </w:pPr>
            <w:r>
              <w:t>Students could have e</w:t>
            </w:r>
            <w:r w:rsidR="00334050" w:rsidRPr="00334050">
              <w:t>xperiment</w:t>
            </w:r>
            <w:r>
              <w:t>ed</w:t>
            </w:r>
            <w:r w:rsidR="00334050" w:rsidRPr="00334050">
              <w:t xml:space="preserve"> </w:t>
            </w:r>
            <w:r w:rsidR="007A19FF">
              <w:t>with</w:t>
            </w:r>
            <w:r w:rsidR="004D04FF">
              <w:t xml:space="preserve"> a wider range of visual</w:t>
            </w:r>
            <w:r w:rsidR="00592CB5">
              <w:t>-</w:t>
            </w:r>
            <w:r w:rsidR="004D04FF">
              <w:t xml:space="preserve">language devices to enhance meaning and </w:t>
            </w:r>
            <w:r w:rsidR="00746870">
              <w:t>responder engagement.</w:t>
            </w:r>
          </w:p>
        </w:tc>
      </w:tr>
      <w:tr w:rsidR="00D12000" w14:paraId="7C02D911" w14:textId="77777777" w:rsidTr="00D120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FBB434" w14:textId="494CEC4C" w:rsidR="00A33C87" w:rsidRPr="004849C3" w:rsidRDefault="00A33C87"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00D4674A" w:rsidRPr="004849C3">
              <w:rPr>
                <w:b w:val="0"/>
              </w:rPr>
              <w:t>11</w:t>
            </w:r>
            <w:r w:rsidRPr="004849C3">
              <w:fldChar w:fldCharType="end"/>
            </w:r>
            <w:r w:rsidRPr="004849C3">
              <w:rPr>
                <w:b w:val="0"/>
              </w:rPr>
              <w:t xml:space="preserve"> – extract 11 from Part A student sample</w:t>
            </w:r>
          </w:p>
          <w:p w14:paraId="2829CC27" w14:textId="1E98F623" w:rsidR="00D12000" w:rsidRPr="00280990" w:rsidRDefault="00D12000" w:rsidP="00280990">
            <w:pPr>
              <w:rPr>
                <w:highlight w:val="yellow"/>
              </w:rPr>
            </w:pPr>
            <w:r w:rsidRPr="00280990">
              <w:rPr>
                <w:noProof/>
              </w:rPr>
              <w:drawing>
                <wp:inline distT="0" distB="0" distL="0" distR="0" wp14:anchorId="6D276817" wp14:editId="1A52A8A8">
                  <wp:extent cx="2733675" cy="1526238"/>
                  <wp:effectExtent l="0" t="0" r="0" b="0"/>
                  <wp:docPr id="737798033" name="Picture 1" descr="Slide 21 of Nomads - A Digital Story. There is a teacher pointing to a chalkboard that has text that reads 'Pens down please&#10;Your time i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798033" name="Picture 1" descr="Slide 21 of Nomads - A Digital Story. There is a teacher pointing to a chalkboard that has text that reads 'Pens down please&#10;Your time is up'."/>
                          <pic:cNvPicPr/>
                        </pic:nvPicPr>
                        <pic:blipFill>
                          <a:blip r:embed="rId51"/>
                          <a:stretch>
                            <a:fillRect/>
                          </a:stretch>
                        </pic:blipFill>
                        <pic:spPr>
                          <a:xfrm>
                            <a:off x="0" y="0"/>
                            <a:ext cx="2739610" cy="1529552"/>
                          </a:xfrm>
                          <a:prstGeom prst="rect">
                            <a:avLst/>
                          </a:prstGeom>
                        </pic:spPr>
                      </pic:pic>
                    </a:graphicData>
                  </a:graphic>
                </wp:inline>
              </w:drawing>
            </w:r>
          </w:p>
        </w:tc>
        <w:tc>
          <w:tcPr>
            <w:tcW w:w="1667" w:type="pct"/>
          </w:tcPr>
          <w:p w14:paraId="6689CC35" w14:textId="18B90DA8" w:rsidR="00D12000" w:rsidRPr="005E4F84" w:rsidRDefault="00AF0253" w:rsidP="00CF1B58">
            <w:pPr>
              <w:cnfStyle w:val="000000010000" w:firstRow="0" w:lastRow="0" w:firstColumn="0" w:lastColumn="0" w:oddVBand="0" w:evenVBand="0" w:oddHBand="0" w:evenHBand="1" w:firstRowFirstColumn="0" w:firstRowLastColumn="0" w:lastRowFirstColumn="0" w:lastRowLastColumn="0"/>
              <w:rPr>
                <w:highlight w:val="yellow"/>
              </w:rPr>
            </w:pPr>
            <w:r>
              <w:t>Repetition of slide</w:t>
            </w:r>
            <w:r w:rsidR="005D439F">
              <w:t xml:space="preserve"> </w:t>
            </w:r>
            <w:r w:rsidR="005B2A36">
              <w:t>creates a satisfying conclusion to the narrative.</w:t>
            </w:r>
          </w:p>
        </w:tc>
        <w:tc>
          <w:tcPr>
            <w:tcW w:w="1666" w:type="pct"/>
          </w:tcPr>
          <w:p w14:paraId="4F6BF780" w14:textId="354E7CF9" w:rsidR="00D12000" w:rsidRPr="005E4F84" w:rsidRDefault="00D01B5A" w:rsidP="00FB0739">
            <w:pPr>
              <w:cnfStyle w:val="000000010000" w:firstRow="0" w:lastRow="0" w:firstColumn="0" w:lastColumn="0" w:oddVBand="0" w:evenVBand="0" w:oddHBand="0" w:evenHBand="1" w:firstRowFirstColumn="0" w:firstRowLastColumn="0" w:lastRowFirstColumn="0" w:lastRowLastColumn="0"/>
              <w:rPr>
                <w:highlight w:val="yellow"/>
              </w:rPr>
            </w:pPr>
            <w:r>
              <w:t>A teacher voiceover added here could have strengthened this connection to the first time this slide is used and demonstrated greater control of multimodal codes and conventions.</w:t>
            </w:r>
          </w:p>
        </w:tc>
      </w:tr>
      <w:tr w:rsidR="00D12000" w14:paraId="0957C8E8" w14:textId="77777777" w:rsidTr="00D120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71F0B5B" w14:textId="432D14F3" w:rsidR="00D4674A" w:rsidRPr="004849C3" w:rsidRDefault="00D4674A" w:rsidP="00FB0739">
            <w:pPr>
              <w:pStyle w:val="Caption"/>
              <w:keepNext w:val="0"/>
              <w:rPr>
                <w:b w:val="0"/>
              </w:rPr>
            </w:pPr>
            <w:r w:rsidRPr="004849C3">
              <w:rPr>
                <w:b w:val="0"/>
              </w:rPr>
              <w:t xml:space="preserve">Figure </w:t>
            </w:r>
            <w:r w:rsidRPr="004849C3">
              <w:fldChar w:fldCharType="begin"/>
            </w:r>
            <w:r w:rsidRPr="004849C3">
              <w:rPr>
                <w:b w:val="0"/>
              </w:rPr>
              <w:instrText xml:space="preserve"> SEQ Figure \* ARABIC </w:instrText>
            </w:r>
            <w:r w:rsidRPr="004849C3">
              <w:fldChar w:fldCharType="separate"/>
            </w:r>
            <w:r w:rsidRPr="004849C3">
              <w:rPr>
                <w:b w:val="0"/>
              </w:rPr>
              <w:t>12</w:t>
            </w:r>
            <w:r w:rsidRPr="004849C3">
              <w:fldChar w:fldCharType="end"/>
            </w:r>
            <w:r w:rsidRPr="004849C3">
              <w:rPr>
                <w:b w:val="0"/>
              </w:rPr>
              <w:t xml:space="preserve"> – extract 12 from Part A student sample</w:t>
            </w:r>
          </w:p>
          <w:p w14:paraId="42DD588E" w14:textId="77777777" w:rsidR="00D12000" w:rsidRDefault="00D12000" w:rsidP="00FB0739">
            <w:pPr>
              <w:rPr>
                <w:b w:val="0"/>
                <w:noProof/>
              </w:rPr>
            </w:pPr>
            <w:r w:rsidRPr="00A842AB">
              <w:rPr>
                <w:noProof/>
              </w:rPr>
              <w:drawing>
                <wp:inline distT="0" distB="0" distL="0" distR="0" wp14:anchorId="18E07FA2" wp14:editId="6259BAE8">
                  <wp:extent cx="2733675" cy="1534488"/>
                  <wp:effectExtent l="0" t="0" r="0" b="8890"/>
                  <wp:docPr id="2118657968" name="Picture 1" descr="Slide 22 of Nomads – A Digital Story with text that reads 'Jamie's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57968" name="Picture 1" descr="Slide 22 of Nomads – A Digital Story with text that reads 'Jamie's Story'."/>
                          <pic:cNvPicPr/>
                        </pic:nvPicPr>
                        <pic:blipFill>
                          <a:blip r:embed="rId52"/>
                          <a:stretch>
                            <a:fillRect/>
                          </a:stretch>
                        </pic:blipFill>
                        <pic:spPr>
                          <a:xfrm>
                            <a:off x="0" y="0"/>
                            <a:ext cx="2740697" cy="1538430"/>
                          </a:xfrm>
                          <a:prstGeom prst="rect">
                            <a:avLst/>
                          </a:prstGeom>
                        </pic:spPr>
                      </pic:pic>
                    </a:graphicData>
                  </a:graphic>
                </wp:inline>
              </w:drawing>
            </w:r>
          </w:p>
          <w:p w14:paraId="4BBAFDA9" w14:textId="2B59C9B4" w:rsidR="00D4674A" w:rsidRPr="004849C3" w:rsidRDefault="00D4674A" w:rsidP="00CF1B58">
            <w:pPr>
              <w:pStyle w:val="Caption"/>
              <w:rPr>
                <w:b w:val="0"/>
              </w:rPr>
            </w:pPr>
            <w:r w:rsidRPr="004849C3">
              <w:rPr>
                <w:b w:val="0"/>
              </w:rPr>
              <w:lastRenderedPageBreak/>
              <w:t xml:space="preserve">Figure </w:t>
            </w:r>
            <w:r w:rsidRPr="004849C3">
              <w:fldChar w:fldCharType="begin"/>
            </w:r>
            <w:r w:rsidRPr="004849C3">
              <w:rPr>
                <w:b w:val="0"/>
              </w:rPr>
              <w:instrText xml:space="preserve"> SEQ Figure \* ARABIC </w:instrText>
            </w:r>
            <w:r w:rsidRPr="004849C3">
              <w:fldChar w:fldCharType="separate"/>
            </w:r>
            <w:r w:rsidRPr="004849C3">
              <w:rPr>
                <w:b w:val="0"/>
              </w:rPr>
              <w:t>13</w:t>
            </w:r>
            <w:r w:rsidRPr="004849C3">
              <w:fldChar w:fldCharType="end"/>
            </w:r>
            <w:r w:rsidRPr="004849C3">
              <w:rPr>
                <w:b w:val="0"/>
              </w:rPr>
              <w:t xml:space="preserve"> – extract 13 from Part A student sample</w:t>
            </w:r>
          </w:p>
          <w:p w14:paraId="43F6436A" w14:textId="409B177A" w:rsidR="00D12000" w:rsidRPr="00A842AB" w:rsidRDefault="00D12000" w:rsidP="00FB0739">
            <w:pPr>
              <w:rPr>
                <w:highlight w:val="yellow"/>
              </w:rPr>
            </w:pPr>
            <w:r w:rsidRPr="00A842AB">
              <w:rPr>
                <w:noProof/>
              </w:rPr>
              <w:drawing>
                <wp:inline distT="0" distB="0" distL="0" distR="0" wp14:anchorId="0028BD76" wp14:editId="5B8C2876">
                  <wp:extent cx="2686050" cy="1500807"/>
                  <wp:effectExtent l="0" t="0" r="0" b="4445"/>
                  <wp:docPr id="657236063" name="Picture 1" descr="Slide 23 of Nomads – A Digital Story with a black outline graphic of a person running.&#10;&#10;Text reads: I’ve always loved the challenge of exams. None of this spend five weeks working on your assignment at home and turn it in. I like the pressure, the time crunch, ‘write as much as you can...now!’ &#10;&#10;I guess that is the athlete in me. Geared up and ready... set...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36063" name="Picture 1" descr="Slide 23 of Nomads – A Digital Story with a black outline graphic of a person running.&#10;&#10;Text reads: I’ve always loved the challenge of exams. None of this spend five weeks working on your assignment at home and turn it in. I like the pressure, the time crunch, ‘write as much as you can...now!’ &#10;&#10;I guess that is the athlete in me. Geared up and ready... set... go."/>
                          <pic:cNvPicPr/>
                        </pic:nvPicPr>
                        <pic:blipFill>
                          <a:blip r:embed="rId53"/>
                          <a:stretch>
                            <a:fillRect/>
                          </a:stretch>
                        </pic:blipFill>
                        <pic:spPr>
                          <a:xfrm>
                            <a:off x="0" y="0"/>
                            <a:ext cx="2689167" cy="1502548"/>
                          </a:xfrm>
                          <a:prstGeom prst="rect">
                            <a:avLst/>
                          </a:prstGeom>
                        </pic:spPr>
                      </pic:pic>
                    </a:graphicData>
                  </a:graphic>
                </wp:inline>
              </w:drawing>
            </w:r>
          </w:p>
        </w:tc>
        <w:tc>
          <w:tcPr>
            <w:tcW w:w="1667" w:type="pct"/>
          </w:tcPr>
          <w:p w14:paraId="6DB3720A" w14:textId="51BFEF63" w:rsidR="00D12000" w:rsidRPr="00DD07B6" w:rsidRDefault="00D12000" w:rsidP="00FB0739">
            <w:pPr>
              <w:cnfStyle w:val="000000100000" w:firstRow="0" w:lastRow="0" w:firstColumn="0" w:lastColumn="0" w:oddVBand="0" w:evenVBand="0" w:oddHBand="1" w:evenHBand="0" w:firstRowFirstColumn="0" w:firstRowLastColumn="0" w:lastRowFirstColumn="0" w:lastRowLastColumn="0"/>
            </w:pPr>
            <w:r w:rsidRPr="00DD07B6">
              <w:lastRenderedPageBreak/>
              <w:t>Sound</w:t>
            </w:r>
            <w:r>
              <w:t xml:space="preserve"> understanding of purpose is evident – student explores </w:t>
            </w:r>
            <w:r w:rsidR="000232EC">
              <w:t xml:space="preserve">2 </w:t>
            </w:r>
            <w:r>
              <w:t xml:space="preserve">different </w:t>
            </w:r>
            <w:r w:rsidR="00645908">
              <w:t>points of view</w:t>
            </w:r>
            <w:r>
              <w:t>. Creative choices could have more effectively enhanced meaning by creating more distinctive aesthetic qualities for each story.</w:t>
            </w:r>
          </w:p>
          <w:p w14:paraId="598506E8" w14:textId="709601BE" w:rsidR="00D12000" w:rsidRPr="005E4F84" w:rsidRDefault="00D12000" w:rsidP="00FB0739">
            <w:pPr>
              <w:cnfStyle w:val="000000100000" w:firstRow="0" w:lastRow="0" w:firstColumn="0" w:lastColumn="0" w:oddVBand="0" w:evenVBand="0" w:oddHBand="1" w:evenHBand="0" w:firstRowFirstColumn="0" w:firstRowLastColumn="0" w:lastRowFirstColumn="0" w:lastRowLastColumn="0"/>
              <w:rPr>
                <w:highlight w:val="yellow"/>
              </w:rPr>
            </w:pPr>
            <w:r>
              <w:t>Control of</w:t>
            </w:r>
            <w:r w:rsidRPr="008F1B11">
              <w:t xml:space="preserve"> multimodal</w:t>
            </w:r>
            <w:r>
              <w:t xml:space="preserve"> elements is evident through the animated graphic of running</w:t>
            </w:r>
            <w:r w:rsidR="009835DF">
              <w:t>,</w:t>
            </w:r>
            <w:r>
              <w:t xml:space="preserve"> the audio clip of the countdown timer and ticking clock to create the metaphor of a race.</w:t>
            </w:r>
          </w:p>
        </w:tc>
        <w:tc>
          <w:tcPr>
            <w:tcW w:w="1666" w:type="pct"/>
          </w:tcPr>
          <w:p w14:paraId="5F66E478" w14:textId="4D089F3D" w:rsidR="00D12000" w:rsidRPr="005E4F84" w:rsidRDefault="00DE3E59" w:rsidP="00FB0739">
            <w:pPr>
              <w:spacing w:after="0"/>
              <w:cnfStyle w:val="000000100000" w:firstRow="0" w:lastRow="0" w:firstColumn="0" w:lastColumn="0" w:oddVBand="0" w:evenVBand="0" w:oddHBand="1" w:evenHBand="0" w:firstRowFirstColumn="0" w:firstRowLastColumn="0" w:lastRowFirstColumn="0" w:lastRowLastColumn="0"/>
              <w:rPr>
                <w:highlight w:val="yellow"/>
              </w:rPr>
            </w:pPr>
            <w:r w:rsidRPr="000F7E34">
              <w:t>Students could have used code and conventions such as colour, font</w:t>
            </w:r>
            <w:r w:rsidR="002571E4">
              <w:t xml:space="preserve"> or</w:t>
            </w:r>
            <w:r w:rsidRPr="000F7E34">
              <w:t xml:space="preserve"> motif to </w:t>
            </w:r>
            <w:r w:rsidR="0094457A">
              <w:t>more thoughtfully reflect the different stories presented in the text</w:t>
            </w:r>
            <w:r w:rsidR="0018692A">
              <w:t>. For example, the metap</w:t>
            </w:r>
            <w:r w:rsidR="00B62457">
              <w:t>hor of the race established in Jamie’s story could have been further e</w:t>
            </w:r>
            <w:r w:rsidR="00D5695B">
              <w:t>nhanced</w:t>
            </w:r>
            <w:r w:rsidR="00B62457">
              <w:t xml:space="preserve"> by </w:t>
            </w:r>
            <w:r w:rsidR="005F09C7">
              <w:t xml:space="preserve">including the animated runner </w:t>
            </w:r>
            <w:r w:rsidR="00D5695B">
              <w:t>progressing through</w:t>
            </w:r>
            <w:r w:rsidR="00953528">
              <w:t xml:space="preserve"> </w:t>
            </w:r>
            <w:r w:rsidR="002571E4">
              <w:t xml:space="preserve">the </w:t>
            </w:r>
            <w:r w:rsidR="00953528">
              <w:t xml:space="preserve">slides </w:t>
            </w:r>
            <w:r w:rsidR="00D5695B">
              <w:t>as</w:t>
            </w:r>
            <w:r w:rsidR="00953528">
              <w:t xml:space="preserve"> readers accompany</w:t>
            </w:r>
            <w:r w:rsidR="00D5695B">
              <w:t xml:space="preserve"> the runner in the ‘race’.</w:t>
            </w:r>
            <w:r w:rsidR="00953528">
              <w:t xml:space="preserve"> </w:t>
            </w:r>
          </w:p>
        </w:tc>
      </w:tr>
    </w:tbl>
    <w:p w14:paraId="4532543D" w14:textId="18327E8B" w:rsidR="00230F60" w:rsidRDefault="00230F60" w:rsidP="006F463A">
      <w:pPr>
        <w:spacing w:after="0"/>
        <w:rPr>
          <w:rStyle w:val="Strong"/>
        </w:rPr>
      </w:pPr>
      <w:r>
        <w:rPr>
          <w:rStyle w:val="Strong"/>
        </w:rPr>
        <w:t xml:space="preserve">Feedback </w:t>
      </w:r>
      <w:r w:rsidRPr="0041168E">
        <w:rPr>
          <w:rStyle w:val="Strong"/>
        </w:rPr>
        <w:t>comment</w:t>
      </w:r>
    </w:p>
    <w:p w14:paraId="42B604A6" w14:textId="394AF163" w:rsidR="00600C41" w:rsidRPr="0041168E" w:rsidRDefault="00230F60" w:rsidP="0041168E">
      <w:r w:rsidRPr="0041168E">
        <w:t xml:space="preserve">This sample response </w:t>
      </w:r>
      <w:r w:rsidR="00C30096" w:rsidRPr="0041168E">
        <w:t>clearly sits within the C range for Part A – interactive multimodal digital text (group composition</w:t>
      </w:r>
      <w:r w:rsidR="008C7A05" w:rsidRPr="0041168E">
        <w:t>). The</w:t>
      </w:r>
      <w:r w:rsidR="00851A2C" w:rsidRPr="0041168E">
        <w:t xml:space="preserve"> text de</w:t>
      </w:r>
      <w:r w:rsidR="00EE7C3B" w:rsidRPr="0041168E">
        <w:t xml:space="preserve">monstrates </w:t>
      </w:r>
      <w:r w:rsidR="00ED572D" w:rsidRPr="0041168E">
        <w:t>understanding of the codes and conventions of multi</w:t>
      </w:r>
      <w:r w:rsidR="00591067" w:rsidRPr="0041168E">
        <w:t xml:space="preserve">modal </w:t>
      </w:r>
      <w:proofErr w:type="gramStart"/>
      <w:r w:rsidR="00591067" w:rsidRPr="0041168E">
        <w:t>texts</w:t>
      </w:r>
      <w:r w:rsidR="006A3112">
        <w:t>,</w:t>
      </w:r>
      <w:r w:rsidR="00591067" w:rsidRPr="0041168E">
        <w:t xml:space="preserve"> </w:t>
      </w:r>
      <w:r w:rsidR="000D1A2F" w:rsidRPr="0041168E">
        <w:t>and</w:t>
      </w:r>
      <w:proofErr w:type="gramEnd"/>
      <w:r w:rsidR="000D1A2F" w:rsidRPr="0041168E">
        <w:t xml:space="preserve"> draws on visual and </w:t>
      </w:r>
      <w:r w:rsidR="00C528BD" w:rsidRPr="0041168E">
        <w:t>auditory</w:t>
      </w:r>
      <w:r w:rsidR="00704B0E" w:rsidRPr="0041168E">
        <w:t xml:space="preserve"> modes to</w:t>
      </w:r>
      <w:r w:rsidR="00011D77" w:rsidRPr="0041168E">
        <w:t xml:space="preserve"> shape meaning. </w:t>
      </w:r>
      <w:r w:rsidR="00937696" w:rsidRPr="0041168E">
        <w:t xml:space="preserve">Most </w:t>
      </w:r>
      <w:r w:rsidR="006B1802" w:rsidRPr="0041168E">
        <w:t xml:space="preserve">images provide </w:t>
      </w:r>
      <w:r w:rsidR="00D21305" w:rsidRPr="0041168E">
        <w:t xml:space="preserve">a </w:t>
      </w:r>
      <w:r w:rsidR="004046B3" w:rsidRPr="0041168E">
        <w:t xml:space="preserve">literal illustration of the ideas explored, such as the </w:t>
      </w:r>
      <w:r w:rsidR="004D69FA" w:rsidRPr="0041168E">
        <w:t xml:space="preserve">image of the eyes </w:t>
      </w:r>
      <w:r w:rsidR="00C43CFD" w:rsidRPr="0041168E">
        <w:t xml:space="preserve">with the </w:t>
      </w:r>
      <w:r w:rsidR="00636DA6" w:rsidRPr="0041168E">
        <w:t>map</w:t>
      </w:r>
      <w:r w:rsidR="00D509C4" w:rsidRPr="0041168E">
        <w:t xml:space="preserve"> of the world</w:t>
      </w:r>
      <w:r w:rsidR="00F56409" w:rsidRPr="0041168E">
        <w:t xml:space="preserve"> to </w:t>
      </w:r>
      <w:r w:rsidR="003B7BD5" w:rsidRPr="0041168E">
        <w:t xml:space="preserve">accompany the text </w:t>
      </w:r>
      <w:r w:rsidR="000B55AD" w:rsidRPr="0041168E">
        <w:t>‘It wants to express how I see the worl</w:t>
      </w:r>
      <w:r w:rsidR="00636DA6" w:rsidRPr="0041168E">
        <w:t>d’.</w:t>
      </w:r>
      <w:r w:rsidR="00C27A03" w:rsidRPr="0041168E">
        <w:t xml:space="preserve"> </w:t>
      </w:r>
      <w:r w:rsidR="00CF220F" w:rsidRPr="0041168E">
        <w:t>This response could be elevated b</w:t>
      </w:r>
      <w:r w:rsidR="005C1792" w:rsidRPr="0041168E">
        <w:t xml:space="preserve">y </w:t>
      </w:r>
      <w:r w:rsidR="00E133AD" w:rsidRPr="0041168E">
        <w:t>more purpos</w:t>
      </w:r>
      <w:r w:rsidR="008532F8" w:rsidRPr="0041168E">
        <w:t xml:space="preserve">eful selection of </w:t>
      </w:r>
      <w:r w:rsidR="002A383F" w:rsidRPr="0041168E">
        <w:t>the codes and conventions used</w:t>
      </w:r>
      <w:r w:rsidR="00DA2DC6" w:rsidRPr="0041168E">
        <w:t xml:space="preserve">. </w:t>
      </w:r>
      <w:r w:rsidR="00AF3986" w:rsidRPr="0041168E">
        <w:t xml:space="preserve">The symbolic </w:t>
      </w:r>
      <w:r w:rsidR="000D09AB" w:rsidRPr="0041168E">
        <w:t>and metaphoric use of images and sound</w:t>
      </w:r>
      <w:r w:rsidR="00BE61D0" w:rsidRPr="0041168E">
        <w:t xml:space="preserve"> </w:t>
      </w:r>
      <w:r w:rsidR="00D45B6A" w:rsidRPr="0041168E">
        <w:t xml:space="preserve">could increase responder engagement and </w:t>
      </w:r>
      <w:r w:rsidR="00A91E81" w:rsidRPr="0041168E">
        <w:t>increase the complexity of the text.</w:t>
      </w:r>
    </w:p>
    <w:p w14:paraId="7A9124ED" w14:textId="491D43E1" w:rsidR="00230F60" w:rsidRPr="0041168E" w:rsidRDefault="00BC754D" w:rsidP="0041168E">
      <w:r w:rsidRPr="0041168E">
        <w:t xml:space="preserve">The sample response establishes </w:t>
      </w:r>
      <w:r w:rsidR="00B91397" w:rsidRPr="0041168E">
        <w:t>a dual narrative</w:t>
      </w:r>
      <w:r w:rsidR="006A3112">
        <w:t>,</w:t>
      </w:r>
      <w:r w:rsidR="00B91397" w:rsidRPr="0041168E">
        <w:t xml:space="preserve"> </w:t>
      </w:r>
      <w:r w:rsidR="0031061E" w:rsidRPr="0041168E">
        <w:t>allowing the responder the opportunity to control the narrative path by choosing t</w:t>
      </w:r>
      <w:r w:rsidR="00475B1C" w:rsidRPr="0041168E">
        <w:t>o read either ‘Eleanor’s story’ or ‘Jamie’s story’.</w:t>
      </w:r>
      <w:r w:rsidR="00D424CA" w:rsidRPr="0041168E">
        <w:t xml:space="preserve"> </w:t>
      </w:r>
      <w:r w:rsidR="008F388B" w:rsidRPr="0041168E">
        <w:t xml:space="preserve">This demonstrates </w:t>
      </w:r>
      <w:r w:rsidR="00BD16FE" w:rsidRPr="0041168E">
        <w:t xml:space="preserve">a sound understanding of </w:t>
      </w:r>
      <w:r w:rsidR="00F717F7" w:rsidRPr="0041168E">
        <w:t xml:space="preserve">how </w:t>
      </w:r>
      <w:r w:rsidR="00577D9D" w:rsidRPr="0041168E">
        <w:t xml:space="preserve">ideas can be represented in texts to engage responders. The complexity of the ideas could be </w:t>
      </w:r>
      <w:r w:rsidR="000261ED" w:rsidRPr="0041168E">
        <w:t xml:space="preserve">increased with greater distinction between the </w:t>
      </w:r>
      <w:r w:rsidR="00A13504" w:rsidRPr="0041168E">
        <w:t xml:space="preserve">2 </w:t>
      </w:r>
      <w:r w:rsidR="00F85407" w:rsidRPr="0041168E">
        <w:t>point</w:t>
      </w:r>
      <w:r w:rsidR="00365F6A" w:rsidRPr="0041168E">
        <w:t>s</w:t>
      </w:r>
      <w:r w:rsidR="00F85407" w:rsidRPr="0041168E">
        <w:t xml:space="preserve"> of view </w:t>
      </w:r>
      <w:r w:rsidR="000823A7" w:rsidRPr="0041168E">
        <w:t xml:space="preserve">explored </w:t>
      </w:r>
      <w:r w:rsidR="000C5879" w:rsidRPr="0041168E">
        <w:t>–</w:t>
      </w:r>
      <w:r w:rsidR="000823A7" w:rsidRPr="0041168E">
        <w:t xml:space="preserve"> </w:t>
      </w:r>
      <w:r w:rsidR="000C5879" w:rsidRPr="0041168E">
        <w:t xml:space="preserve">‘Jamie’s’ and ‘Eleanor’s’. </w:t>
      </w:r>
      <w:r w:rsidR="00B26113" w:rsidRPr="0041168E">
        <w:t>There</w:t>
      </w:r>
      <w:r w:rsidR="00B44F76" w:rsidRPr="0041168E">
        <w:t xml:space="preserve"> is</w:t>
      </w:r>
      <w:r w:rsidR="0043278C" w:rsidRPr="0041168E">
        <w:t xml:space="preserve"> </w:t>
      </w:r>
      <w:r w:rsidR="006C59FD" w:rsidRPr="0041168E">
        <w:t>limited variation in aesthetic qualitie</w:t>
      </w:r>
      <w:r w:rsidR="00B44F76" w:rsidRPr="0041168E">
        <w:t xml:space="preserve">s in both stories – </w:t>
      </w:r>
      <w:r w:rsidR="00E725ED" w:rsidRPr="0041168E">
        <w:t>black text on white slides with illustrative images and accompanying audio clips</w:t>
      </w:r>
      <w:r w:rsidR="0011739B" w:rsidRPr="0041168E">
        <w:t xml:space="preserve"> </w:t>
      </w:r>
      <w:r w:rsidR="00F870DF" w:rsidRPr="0041168E">
        <w:t>–</w:t>
      </w:r>
      <w:r w:rsidR="0011739B" w:rsidRPr="0041168E">
        <w:t xml:space="preserve"> </w:t>
      </w:r>
      <w:r w:rsidR="00531509" w:rsidRPr="0041168E">
        <w:t xml:space="preserve">using </w:t>
      </w:r>
      <w:r w:rsidR="00DD6E85" w:rsidRPr="0041168E">
        <w:t xml:space="preserve">a wider variety of the </w:t>
      </w:r>
      <w:r w:rsidR="00DC5179" w:rsidRPr="0041168E">
        <w:t xml:space="preserve">codes and conventions available could </w:t>
      </w:r>
      <w:r w:rsidR="00B87C5F" w:rsidRPr="0041168E">
        <w:t xml:space="preserve">improve </w:t>
      </w:r>
      <w:r w:rsidR="008870FB" w:rsidRPr="0041168E">
        <w:t xml:space="preserve">responder engagement and </w:t>
      </w:r>
      <w:r w:rsidR="009D475C" w:rsidRPr="0041168E">
        <w:t>represent more complex ideas.</w:t>
      </w:r>
    </w:p>
    <w:p w14:paraId="3FE5688F" w14:textId="5145E0E2" w:rsidR="00DD0319" w:rsidRDefault="00E25BE3" w:rsidP="00230F60">
      <w:pPr>
        <w:rPr>
          <w:rStyle w:val="Strong"/>
          <w:b w:val="0"/>
          <w:bCs w:val="0"/>
        </w:rPr>
      </w:pPr>
      <w:r>
        <w:rPr>
          <w:rStyle w:val="Strong"/>
          <w:b w:val="0"/>
          <w:bCs w:val="0"/>
        </w:rPr>
        <w:lastRenderedPageBreak/>
        <w:t xml:space="preserve">The text is structured to allow for self-paced navigation which </w:t>
      </w:r>
      <w:r w:rsidR="00CF6DE0">
        <w:rPr>
          <w:rStyle w:val="Strong"/>
          <w:b w:val="0"/>
          <w:bCs w:val="0"/>
        </w:rPr>
        <w:t xml:space="preserve">distributes authority to the responder, inviting them to be an active participant in the text. Providing 2 alternate pathways through the text also indicates a sound understanding of the strategies used in texts to promote interaction. </w:t>
      </w:r>
      <w:r w:rsidR="00B94605">
        <w:rPr>
          <w:rStyle w:val="Strong"/>
          <w:b w:val="0"/>
          <w:bCs w:val="0"/>
        </w:rPr>
        <w:t xml:space="preserve">More purposeful use of </w:t>
      </w:r>
      <w:r w:rsidR="005A7899">
        <w:rPr>
          <w:rStyle w:val="Strong"/>
          <w:b w:val="0"/>
          <w:bCs w:val="0"/>
        </w:rPr>
        <w:t xml:space="preserve">these strategies </w:t>
      </w:r>
      <w:r w:rsidR="00B93AE0">
        <w:rPr>
          <w:rStyle w:val="Strong"/>
          <w:b w:val="0"/>
          <w:bCs w:val="0"/>
        </w:rPr>
        <w:t xml:space="preserve">that </w:t>
      </w:r>
      <w:r w:rsidR="000815A7">
        <w:rPr>
          <w:rStyle w:val="Strong"/>
          <w:b w:val="0"/>
          <w:bCs w:val="0"/>
        </w:rPr>
        <w:t>a</w:t>
      </w:r>
      <w:r w:rsidR="00B93AE0">
        <w:rPr>
          <w:rStyle w:val="Strong"/>
          <w:b w:val="0"/>
          <w:bCs w:val="0"/>
        </w:rPr>
        <w:t xml:space="preserve">re clearly connected to the ideas explored in the text could </w:t>
      </w:r>
      <w:r w:rsidR="00D222C5">
        <w:rPr>
          <w:rStyle w:val="Strong"/>
          <w:b w:val="0"/>
          <w:bCs w:val="0"/>
        </w:rPr>
        <w:t>improve thi</w:t>
      </w:r>
      <w:r w:rsidR="00FC4A6D">
        <w:rPr>
          <w:rStyle w:val="Strong"/>
          <w:b w:val="0"/>
          <w:bCs w:val="0"/>
        </w:rPr>
        <w:t xml:space="preserve">s composition. For example, </w:t>
      </w:r>
      <w:r w:rsidR="00A77529">
        <w:rPr>
          <w:rStyle w:val="Strong"/>
          <w:b w:val="0"/>
          <w:bCs w:val="0"/>
        </w:rPr>
        <w:t xml:space="preserve">including </w:t>
      </w:r>
      <w:r w:rsidR="00F2754E">
        <w:rPr>
          <w:rStyle w:val="Strong"/>
          <w:b w:val="0"/>
          <w:bCs w:val="0"/>
        </w:rPr>
        <w:t xml:space="preserve">a </w:t>
      </w:r>
      <w:r w:rsidR="006478D4">
        <w:rPr>
          <w:rStyle w:val="Strong"/>
          <w:b w:val="0"/>
          <w:bCs w:val="0"/>
        </w:rPr>
        <w:t>pathway that lead</w:t>
      </w:r>
      <w:r w:rsidR="007309A2">
        <w:rPr>
          <w:rStyle w:val="Strong"/>
          <w:b w:val="0"/>
          <w:bCs w:val="0"/>
        </w:rPr>
        <w:t xml:space="preserve">s the responder to the same point at the end of both stories could </w:t>
      </w:r>
      <w:r w:rsidR="00C63EC9">
        <w:rPr>
          <w:rStyle w:val="Strong"/>
          <w:b w:val="0"/>
          <w:bCs w:val="0"/>
        </w:rPr>
        <w:t xml:space="preserve">effectively convey the idea of the </w:t>
      </w:r>
      <w:r w:rsidR="00552063">
        <w:rPr>
          <w:rStyle w:val="Strong"/>
          <w:b w:val="0"/>
          <w:bCs w:val="0"/>
        </w:rPr>
        <w:t xml:space="preserve">restrictive conformity </w:t>
      </w:r>
      <w:r w:rsidR="004F0838">
        <w:rPr>
          <w:rStyle w:val="Strong"/>
          <w:b w:val="0"/>
          <w:bCs w:val="0"/>
        </w:rPr>
        <w:t>enforced by traditional schools that the text seeks to explore.</w:t>
      </w:r>
    </w:p>
    <w:p w14:paraId="6DF9817C" w14:textId="264A55CE" w:rsidR="000815A7" w:rsidRPr="00346340" w:rsidRDefault="00346340" w:rsidP="00230F60">
      <w:pPr>
        <w:rPr>
          <w:rStyle w:val="Strong"/>
        </w:rPr>
      </w:pPr>
      <w:r>
        <w:rPr>
          <w:rStyle w:val="Strong"/>
        </w:rPr>
        <w:t xml:space="preserve">Part B – individual </w:t>
      </w:r>
      <w:r w:rsidRPr="008868C6">
        <w:rPr>
          <w:rStyle w:val="Strong"/>
        </w:rPr>
        <w:t>reflection</w:t>
      </w:r>
    </w:p>
    <w:p w14:paraId="1C113E12" w14:textId="4842C953" w:rsidR="00AE035D" w:rsidRDefault="009E5D92" w:rsidP="008868C6">
      <w:r w:rsidRPr="009E5D92">
        <w:t xml:space="preserve">The following work sample </w:t>
      </w:r>
      <w:r w:rsidR="00CA006D">
        <w:t>responds to the reflection questions provided for Part B.</w:t>
      </w:r>
    </w:p>
    <w:p w14:paraId="6E5FC9CC" w14:textId="6E6C50B9" w:rsidR="00CA613B" w:rsidRPr="001D4AE2" w:rsidRDefault="00514A18" w:rsidP="00514A18">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w:t>
      </w:r>
      <w:r w:rsidR="00CA613B">
        <w:t xml:space="preserve">– student work sample annotations – </w:t>
      </w:r>
      <w:r w:rsidR="00622776">
        <w:t xml:space="preserve">individual </w:t>
      </w:r>
      <w:r w:rsidR="00CA613B">
        <w:t>reflection</w:t>
      </w:r>
    </w:p>
    <w:tbl>
      <w:tblPr>
        <w:tblStyle w:val="Tableheader"/>
        <w:tblW w:w="5000" w:type="pct"/>
        <w:tblLayout w:type="fixed"/>
        <w:tblLook w:val="04A0" w:firstRow="1" w:lastRow="0" w:firstColumn="1" w:lastColumn="0" w:noHBand="0" w:noVBand="1"/>
        <w:tblDescription w:val="Student work sample outlining annotations and suggestions for the interactive multimodal digital text (group composition)."/>
      </w:tblPr>
      <w:tblGrid>
        <w:gridCol w:w="4855"/>
        <w:gridCol w:w="4855"/>
        <w:gridCol w:w="4852"/>
      </w:tblGrid>
      <w:tr w:rsidR="00CA613B" w14:paraId="34165E59" w14:textId="77777777" w:rsidTr="003275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BCD8D1E" w14:textId="40B3621C" w:rsidR="00CA613B" w:rsidRPr="00DB48C6" w:rsidRDefault="00CA613B">
            <w:pPr>
              <w:rPr>
                <w:rStyle w:val="Strong"/>
                <w:b/>
                <w:bCs w:val="0"/>
              </w:rPr>
            </w:pPr>
            <w:r w:rsidRPr="00DB48C6">
              <w:rPr>
                <w:rStyle w:val="Strong"/>
                <w:b/>
                <w:bCs w:val="0"/>
              </w:rPr>
              <w:t xml:space="preserve">Student work sample – </w:t>
            </w:r>
            <w:r w:rsidR="00622776" w:rsidRPr="00DB48C6">
              <w:rPr>
                <w:rStyle w:val="Strong"/>
                <w:b/>
                <w:bCs w:val="0"/>
              </w:rPr>
              <w:t xml:space="preserve">individual </w:t>
            </w:r>
            <w:r w:rsidRPr="00DB48C6">
              <w:rPr>
                <w:rStyle w:val="Strong"/>
                <w:b/>
                <w:bCs w:val="0"/>
              </w:rPr>
              <w:t>reflection</w:t>
            </w:r>
          </w:p>
        </w:tc>
        <w:tc>
          <w:tcPr>
            <w:tcW w:w="1667" w:type="pct"/>
          </w:tcPr>
          <w:p w14:paraId="47ABBB66" w14:textId="64B13ECC" w:rsidR="00CA613B" w:rsidRPr="00DB48C6" w:rsidRDefault="00CA613B">
            <w:pPr>
              <w:cnfStyle w:val="100000000000" w:firstRow="1" w:lastRow="0" w:firstColumn="0" w:lastColumn="0" w:oddVBand="0" w:evenVBand="0" w:oddHBand="0" w:evenHBand="0" w:firstRowFirstColumn="0" w:firstRowLastColumn="0" w:lastRowFirstColumn="0" w:lastRowLastColumn="0"/>
              <w:rPr>
                <w:rStyle w:val="Strong"/>
                <w:b/>
                <w:bCs w:val="0"/>
              </w:rPr>
            </w:pPr>
            <w:r w:rsidRPr="00DB48C6">
              <w:rPr>
                <w:rStyle w:val="Strong"/>
                <w:b/>
                <w:bCs w:val="0"/>
              </w:rPr>
              <w:t>Annotations</w:t>
            </w:r>
            <w:r w:rsidR="007A40E5" w:rsidRPr="00DB48C6">
              <w:rPr>
                <w:rStyle w:val="Strong"/>
                <w:b/>
                <w:bCs w:val="0"/>
              </w:rPr>
              <w:t xml:space="preserve"> </w:t>
            </w:r>
            <w:r w:rsidR="000274CB" w:rsidRPr="00DB48C6">
              <w:rPr>
                <w:rStyle w:val="Strong"/>
                <w:b/>
                <w:bCs w:val="0"/>
              </w:rPr>
              <w:t>in relation to the marking criteria</w:t>
            </w:r>
          </w:p>
        </w:tc>
        <w:tc>
          <w:tcPr>
            <w:tcW w:w="1666" w:type="pct"/>
          </w:tcPr>
          <w:p w14:paraId="22410981" w14:textId="47D956B0" w:rsidR="00CA613B" w:rsidRPr="00DB48C6" w:rsidRDefault="000274CB">
            <w:pPr>
              <w:cnfStyle w:val="100000000000" w:firstRow="1" w:lastRow="0" w:firstColumn="0" w:lastColumn="0" w:oddVBand="0" w:evenVBand="0" w:oddHBand="0" w:evenHBand="0" w:firstRowFirstColumn="0" w:firstRowLastColumn="0" w:lastRowFirstColumn="0" w:lastRowLastColumn="0"/>
              <w:rPr>
                <w:rStyle w:val="Strong"/>
                <w:b/>
                <w:bCs w:val="0"/>
              </w:rPr>
            </w:pPr>
            <w:r w:rsidRPr="00DB48C6">
              <w:rPr>
                <w:rStyle w:val="Strong"/>
                <w:b/>
                <w:bCs w:val="0"/>
              </w:rPr>
              <w:t>Suggestions for feedforward and skill development</w:t>
            </w:r>
          </w:p>
        </w:tc>
      </w:tr>
      <w:tr w:rsidR="00CA613B" w14:paraId="03F2780E" w14:textId="77777777" w:rsidTr="0032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92E56EB" w14:textId="392C71C1" w:rsidR="00CA613B" w:rsidRPr="0029391B" w:rsidRDefault="00327532">
            <w:pPr>
              <w:rPr>
                <w:b w:val="0"/>
                <w:bCs/>
                <w:highlight w:val="yellow"/>
              </w:rPr>
            </w:pPr>
            <w:r w:rsidRPr="00327532">
              <w:rPr>
                <w:b w:val="0"/>
                <w:bCs/>
              </w:rPr>
              <w:t xml:space="preserve">Our original text was from the What Matters? writing competition that we studied in Year 9. The text is called </w:t>
            </w:r>
            <w:r w:rsidRPr="001A2765">
              <w:rPr>
                <w:b w:val="0"/>
                <w:bCs/>
                <w:i/>
                <w:iCs/>
              </w:rPr>
              <w:t>Nomad</w:t>
            </w:r>
            <w:r w:rsidRPr="00327532">
              <w:rPr>
                <w:b w:val="0"/>
                <w:bCs/>
              </w:rPr>
              <w:t xml:space="preserve"> and it’s about writing a persuasive essay. We chose this text because we read it last year and we all know what it’s like to have to sit an exam, so that was something we could choose to transform. We made it into a digital multimodal </w:t>
            </w:r>
            <w:r w:rsidRPr="00CD40E4">
              <w:rPr>
                <w:b w:val="0"/>
                <w:bCs/>
              </w:rPr>
              <w:t xml:space="preserve">text </w:t>
            </w:r>
            <w:r w:rsidRPr="001A2765">
              <w:rPr>
                <w:b w:val="0"/>
                <w:bCs/>
                <w:i/>
                <w:iCs/>
              </w:rPr>
              <w:t>Nomads</w:t>
            </w:r>
            <w:r w:rsidRPr="00327532">
              <w:rPr>
                <w:b w:val="0"/>
                <w:bCs/>
              </w:rPr>
              <w:t xml:space="preserve"> by breaking the story up into different slides and adding as many different visual and audio </w:t>
            </w:r>
            <w:r w:rsidRPr="00327532">
              <w:rPr>
                <w:b w:val="0"/>
                <w:bCs/>
              </w:rPr>
              <w:lastRenderedPageBreak/>
              <w:t>elements as possible. We tried to find visual and audio elements that matched the sentences on the screen, and I believe we did this well. For example, I included an animation of x-ray glasses with the text ‘we all shuffle nervously trying to involve x-ray vision to see the question on the other side’ and a teacher with a chalkboard for ‘Your Exam Begins… Now’ and again for ‘pens down please Your time is up.’ Jamie also included sound effects such as pages turning and writing, a clock ticking and a bell ringing to create the sound of an exam. The point of including these codes and conventions of a multimodal digital text was to transform the written text to be more interesting and make it feel more real, like an exam</w:t>
            </w:r>
            <w:r w:rsidR="00902B8E" w:rsidRPr="0029391B">
              <w:rPr>
                <w:b w:val="0"/>
                <w:bCs/>
              </w:rPr>
              <w:t>.</w:t>
            </w:r>
          </w:p>
        </w:tc>
        <w:tc>
          <w:tcPr>
            <w:tcW w:w="1667" w:type="pct"/>
          </w:tcPr>
          <w:p w14:paraId="2A96739D" w14:textId="4431D8B6" w:rsidR="008302F2" w:rsidRDefault="008302F2" w:rsidP="00327532">
            <w:pPr>
              <w:cnfStyle w:val="000000100000" w:firstRow="0" w:lastRow="0" w:firstColumn="0" w:lastColumn="0" w:oddVBand="0" w:evenVBand="0" w:oddHBand="1" w:evenHBand="0" w:firstRowFirstColumn="0" w:firstRowLastColumn="0" w:lastRowFirstColumn="0" w:lastRowLastColumn="0"/>
            </w:pPr>
            <w:r>
              <w:lastRenderedPageBreak/>
              <w:t xml:space="preserve">The student begins with an explanation of the </w:t>
            </w:r>
            <w:r w:rsidR="00FC4C6E">
              <w:t>original text chosen and why</w:t>
            </w:r>
            <w:r w:rsidR="00F247F1">
              <w:t>, with some evaluation included towards the end of the paragraph, ‘I believe we did this well’.</w:t>
            </w:r>
          </w:p>
          <w:p w14:paraId="5FB40BC2" w14:textId="10960D34" w:rsidR="00FC4C6E" w:rsidRDefault="00FC4C6E" w:rsidP="00327532">
            <w:pPr>
              <w:cnfStyle w:val="000000100000" w:firstRow="0" w:lastRow="0" w:firstColumn="0" w:lastColumn="0" w:oddVBand="0" w:evenVBand="0" w:oddHBand="1" w:evenHBand="0" w:firstRowFirstColumn="0" w:firstRowLastColumn="0" w:lastRowFirstColumn="0" w:lastRowLastColumn="0"/>
            </w:pPr>
            <w:r>
              <w:t>The inclusion of collective pronouns, ‘our’</w:t>
            </w:r>
            <w:r w:rsidR="00FE1300">
              <w:t xml:space="preserve"> and ‘we’, is an effective reflective feature.</w:t>
            </w:r>
          </w:p>
          <w:p w14:paraId="0CAE7104" w14:textId="17A4CC73" w:rsidR="00327532" w:rsidRDefault="00327532" w:rsidP="00327532">
            <w:pPr>
              <w:cnfStyle w:val="000000100000" w:firstRow="0" w:lastRow="0" w:firstColumn="0" w:lastColumn="0" w:oddVBand="0" w:evenVBand="0" w:oddHBand="1" w:evenHBand="0" w:firstRowFirstColumn="0" w:firstRowLastColumn="0" w:lastRowFirstColumn="0" w:lastRowLastColumn="0"/>
            </w:pPr>
            <w:r>
              <w:t xml:space="preserve">The student outlines </w:t>
            </w:r>
            <w:r w:rsidR="008302F2">
              <w:t xml:space="preserve">some of </w:t>
            </w:r>
            <w:r>
              <w:t xml:space="preserve">the modes of communication used in their digital multimodal text. They explain their process of </w:t>
            </w:r>
            <w:r>
              <w:lastRenderedPageBreak/>
              <w:t xml:space="preserve">transformation and include </w:t>
            </w:r>
            <w:r w:rsidR="00D864B0">
              <w:t xml:space="preserve">why these codes and conventions have been used </w:t>
            </w:r>
            <w:r>
              <w:t>such as ‘</w:t>
            </w:r>
            <w:r w:rsidR="00857CCB">
              <w:t xml:space="preserve">The </w:t>
            </w:r>
            <w:r w:rsidR="007D3437">
              <w:t xml:space="preserve">point </w:t>
            </w:r>
            <w:r w:rsidR="00DB48B7">
              <w:t xml:space="preserve">… was to transform the written text to be more interesting and </w:t>
            </w:r>
            <w:r w:rsidR="00857CCB">
              <w:t xml:space="preserve">make it </w:t>
            </w:r>
            <w:r w:rsidR="00DB48B7">
              <w:t>feel more real</w:t>
            </w:r>
            <w:r w:rsidR="00857CCB">
              <w:t xml:space="preserve"> …</w:t>
            </w:r>
            <w:r w:rsidR="00D864B0">
              <w:t>’</w:t>
            </w:r>
            <w:r>
              <w:t>.</w:t>
            </w:r>
          </w:p>
          <w:p w14:paraId="4B035C6F" w14:textId="0F6EA063" w:rsidR="00CA613B" w:rsidRPr="0025018B" w:rsidRDefault="00327532" w:rsidP="00D965F3">
            <w:pPr>
              <w:cnfStyle w:val="000000100000" w:firstRow="0" w:lastRow="0" w:firstColumn="0" w:lastColumn="0" w:oddVBand="0" w:evenVBand="0" w:oddHBand="1" w:evenHBand="0" w:firstRowFirstColumn="0" w:firstRowLastColumn="0" w:lastRowFirstColumn="0" w:lastRowLastColumn="0"/>
            </w:pPr>
            <w:r>
              <w:t xml:space="preserve">The student effectively uses specific written, visual and audio examples from the text, such as ‘an animation of x-ray glasses with the text </w:t>
            </w:r>
            <w:r w:rsidR="00CD4C5C">
              <w:t>“</w:t>
            </w:r>
            <w:r>
              <w:t>we all shuffle nervously trying to invoke x-ray vision to see the question on the other side</w:t>
            </w:r>
            <w:r w:rsidR="00CD4C5C">
              <w:t>”</w:t>
            </w:r>
            <w:r w:rsidR="00F247F1">
              <w:t xml:space="preserve"> </w:t>
            </w:r>
            <w:r>
              <w:t xml:space="preserve">and </w:t>
            </w:r>
            <w:r w:rsidR="00CD4C5C">
              <w:t xml:space="preserve">“… </w:t>
            </w:r>
            <w:r>
              <w:t>sound effects such as pages turning and writing</w:t>
            </w:r>
            <w:r w:rsidR="00CD4C5C">
              <w:t xml:space="preserve"> …”</w:t>
            </w:r>
            <w:r>
              <w:t>.</w:t>
            </w:r>
          </w:p>
        </w:tc>
        <w:tc>
          <w:tcPr>
            <w:tcW w:w="1666" w:type="pct"/>
          </w:tcPr>
          <w:p w14:paraId="765ACA95" w14:textId="641B6E68" w:rsidR="00327532" w:rsidRDefault="00B175CB" w:rsidP="00327532">
            <w:pPr>
              <w:cnfStyle w:val="000000100000" w:firstRow="0" w:lastRow="0" w:firstColumn="0" w:lastColumn="0" w:oddVBand="0" w:evenVBand="0" w:oddHBand="1" w:evenHBand="0" w:firstRowFirstColumn="0" w:firstRowLastColumn="0" w:lastRowFirstColumn="0" w:lastRowLastColumn="0"/>
            </w:pPr>
            <w:r>
              <w:lastRenderedPageBreak/>
              <w:t xml:space="preserve">The use of </w:t>
            </w:r>
            <w:r w:rsidR="00DD6187">
              <w:t>more</w:t>
            </w:r>
            <w:r w:rsidR="00327532">
              <w:t xml:space="preserve"> evaluative language throughout the response may further improve the</w:t>
            </w:r>
            <w:r w:rsidR="004617AE">
              <w:t xml:space="preserve"> student</w:t>
            </w:r>
            <w:r w:rsidR="00AC4164">
              <w:t>’s</w:t>
            </w:r>
            <w:r w:rsidR="00327532">
              <w:t xml:space="preserve"> discussion of the effectiveness of their creative choices.</w:t>
            </w:r>
            <w:r w:rsidR="000E2983">
              <w:t xml:space="preserve"> For examp</w:t>
            </w:r>
            <w:r w:rsidR="004144E5">
              <w:t xml:space="preserve">le, </w:t>
            </w:r>
            <w:r w:rsidR="00FE237B">
              <w:t xml:space="preserve">‘I believe we did this well’ </w:t>
            </w:r>
            <w:r w:rsidR="00326E11">
              <w:t>could be better expressed</w:t>
            </w:r>
            <w:r w:rsidR="00E5417F">
              <w:t xml:space="preserve"> as</w:t>
            </w:r>
            <w:r w:rsidR="00326E11">
              <w:t xml:space="preserve"> ‘</w:t>
            </w:r>
            <w:r w:rsidR="00E5417F">
              <w:t xml:space="preserve">We </w:t>
            </w:r>
            <w:r w:rsidR="00326E11">
              <w:t>were successful in</w:t>
            </w:r>
            <w:r w:rsidR="00EE4F48">
              <w:t xml:space="preserve"> making strong connections between the visual and audio </w:t>
            </w:r>
            <w:proofErr w:type="gramStart"/>
            <w:r w:rsidR="00EE4F48">
              <w:t>elements</w:t>
            </w:r>
            <w:r w:rsidR="00301BAE">
              <w:t>’</w:t>
            </w:r>
            <w:proofErr w:type="gramEnd"/>
            <w:r w:rsidR="00301BAE">
              <w:t>.</w:t>
            </w:r>
          </w:p>
          <w:p w14:paraId="7E259C84" w14:textId="3C853038" w:rsidR="003D2B8E" w:rsidRPr="00560E78" w:rsidRDefault="00F42D54" w:rsidP="00C07ECE">
            <w:pPr>
              <w:cnfStyle w:val="000000100000" w:firstRow="0" w:lastRow="0" w:firstColumn="0" w:lastColumn="0" w:oddVBand="0" w:evenVBand="0" w:oddHBand="1" w:evenHBand="0" w:firstRowFirstColumn="0" w:firstRowLastColumn="0" w:lastRowFirstColumn="0" w:lastRowLastColumn="0"/>
            </w:pPr>
            <w:r>
              <w:t>The student could develop their u</w:t>
            </w:r>
            <w:r w:rsidR="00301BAE">
              <w:t>s</w:t>
            </w:r>
            <w:r>
              <w:t xml:space="preserve">e of </w:t>
            </w:r>
            <w:r w:rsidR="00301BAE">
              <w:t>technical language</w:t>
            </w:r>
            <w:r w:rsidR="00750126">
              <w:t xml:space="preserve"> through</w:t>
            </w:r>
            <w:r w:rsidR="00301BAE">
              <w:t xml:space="preserve"> </w:t>
            </w:r>
            <w:r w:rsidR="00327532">
              <w:t xml:space="preserve">specific references </w:t>
            </w:r>
            <w:r w:rsidR="00327532">
              <w:lastRenderedPageBreak/>
              <w:t>to the different types of visual and audio features used in the</w:t>
            </w:r>
            <w:r w:rsidR="00AA6F21">
              <w:t xml:space="preserve"> g</w:t>
            </w:r>
            <w:r>
              <w:t>roup</w:t>
            </w:r>
            <w:r w:rsidR="00327532">
              <w:t xml:space="preserve"> composition</w:t>
            </w:r>
            <w:r w:rsidR="00236442">
              <w:t>. This could include</w:t>
            </w:r>
            <w:r w:rsidR="00327532">
              <w:t xml:space="preserve"> </w:t>
            </w:r>
            <w:r w:rsidR="002B7139">
              <w:t>reference</w:t>
            </w:r>
            <w:r w:rsidR="00E5417F">
              <w:t>s</w:t>
            </w:r>
            <w:r w:rsidR="002B7139">
              <w:t xml:space="preserve"> to</w:t>
            </w:r>
            <w:r w:rsidR="00327532">
              <w:t xml:space="preserve"> graphics, animations, background music and sound effects</w:t>
            </w:r>
            <w:r>
              <w:t>.</w:t>
            </w:r>
            <w:r w:rsidR="00327532">
              <w:t xml:space="preserve"> </w:t>
            </w:r>
            <w:r>
              <w:t xml:space="preserve">Including a discussion of the </w:t>
            </w:r>
            <w:r w:rsidR="00327532">
              <w:t xml:space="preserve">impact of these features on the audience </w:t>
            </w:r>
            <w:r>
              <w:t xml:space="preserve">could have strengthened the </w:t>
            </w:r>
            <w:r w:rsidR="00FA3148">
              <w:t>reflection.</w:t>
            </w:r>
          </w:p>
        </w:tc>
      </w:tr>
      <w:tr w:rsidR="00327532" w14:paraId="78D0EB67" w14:textId="77777777" w:rsidTr="00327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1DEF4FD" w14:textId="2B7AED33" w:rsidR="00327532" w:rsidRPr="00327532" w:rsidRDefault="00327532">
            <w:pPr>
              <w:rPr>
                <w:b w:val="0"/>
              </w:rPr>
            </w:pPr>
            <w:r w:rsidRPr="00327532">
              <w:rPr>
                <w:b w:val="0"/>
              </w:rPr>
              <w:lastRenderedPageBreak/>
              <w:t xml:space="preserve">We used a range of interactive elements to shape the reader’s journey and make the person feel like they were in control. We </w:t>
            </w:r>
            <w:r w:rsidRPr="00327532">
              <w:rPr>
                <w:b w:val="0"/>
              </w:rPr>
              <w:lastRenderedPageBreak/>
              <w:t xml:space="preserve">wanted the responder to be able to move forwards or backwards, so the text wasn’t too fast or slow. We set the presentation up so that the reader could go to the next slide or previous slide by clicking the mouse or using the arrows on the keyboard. We also used hyperlinks to create a branching story so the responder could choose whether they would like to read Jamie or Eleanor’s story. Each story gives a different </w:t>
            </w:r>
            <w:r w:rsidRPr="00877529">
              <w:rPr>
                <w:b w:val="0"/>
              </w:rPr>
              <w:t>p</w:t>
            </w:r>
            <w:r w:rsidR="00877529" w:rsidRPr="00877529">
              <w:rPr>
                <w:b w:val="0"/>
              </w:rPr>
              <w:t>oint of view</w:t>
            </w:r>
            <w:r w:rsidRPr="00327532">
              <w:rPr>
                <w:b w:val="0"/>
              </w:rPr>
              <w:t xml:space="preserve"> on the exam question, ‘write a persuasive essay on what political issue matters to you.’ which is what the original ‘Nomad’ story from Year 9 was about.</w:t>
            </w:r>
          </w:p>
        </w:tc>
        <w:tc>
          <w:tcPr>
            <w:tcW w:w="1667" w:type="pct"/>
          </w:tcPr>
          <w:p w14:paraId="70B82B98" w14:textId="0B8E26F6" w:rsidR="00327532" w:rsidRDefault="002378EE" w:rsidP="00D965F3">
            <w:pPr>
              <w:cnfStyle w:val="000000010000" w:firstRow="0" w:lastRow="0" w:firstColumn="0" w:lastColumn="0" w:oddVBand="0" w:evenVBand="0" w:oddHBand="0" w:evenHBand="1" w:firstRowFirstColumn="0" w:firstRowLastColumn="0" w:lastRowFirstColumn="0" w:lastRowLastColumn="0"/>
            </w:pPr>
            <w:r>
              <w:lastRenderedPageBreak/>
              <w:t xml:space="preserve">This student has </w:t>
            </w:r>
            <w:r w:rsidR="00E5536B">
              <w:t>included a description of the interactive elements used in their group composition</w:t>
            </w:r>
            <w:r w:rsidR="00851C1B">
              <w:t xml:space="preserve">, including hyperlinks, branching </w:t>
            </w:r>
            <w:r w:rsidR="00851C1B">
              <w:lastRenderedPageBreak/>
              <w:t xml:space="preserve">scenario and </w:t>
            </w:r>
            <w:r w:rsidR="00C73692">
              <w:t>‘clicking the mouse’. These elements are connected to some</w:t>
            </w:r>
            <w:r w:rsidR="007D595B">
              <w:t xml:space="preserve"> description of the reader’s journey, though at times this is superficial.</w:t>
            </w:r>
          </w:p>
          <w:p w14:paraId="71696E1E" w14:textId="4A38E629" w:rsidR="007D595B" w:rsidRDefault="007D595B" w:rsidP="00D965F3">
            <w:pPr>
              <w:cnfStyle w:val="000000010000" w:firstRow="0" w:lastRow="0" w:firstColumn="0" w:lastColumn="0" w:oddVBand="0" w:evenVBand="0" w:oddHBand="0" w:evenHBand="1" w:firstRowFirstColumn="0" w:firstRowLastColumn="0" w:lastRowFirstColumn="0" w:lastRowLastColumn="0"/>
            </w:pPr>
            <w:r>
              <w:t>Some explanation of why choices were made</w:t>
            </w:r>
            <w:r w:rsidR="00DD6187">
              <w:t>, ‘so the responder could choose’, which was sound. More detailed reflection on how these interactive elements inform authority was necessary.</w:t>
            </w:r>
          </w:p>
        </w:tc>
        <w:tc>
          <w:tcPr>
            <w:tcW w:w="1666" w:type="pct"/>
          </w:tcPr>
          <w:p w14:paraId="32E76489" w14:textId="03E2956E" w:rsidR="00327532" w:rsidRDefault="00877529" w:rsidP="00BF0E40">
            <w:pPr>
              <w:cnfStyle w:val="000000010000" w:firstRow="0" w:lastRow="0" w:firstColumn="0" w:lastColumn="0" w:oddVBand="0" w:evenVBand="0" w:oddHBand="0" w:evenHBand="1" w:firstRowFirstColumn="0" w:firstRowLastColumn="0" w:lastRowFirstColumn="0" w:lastRowLastColumn="0"/>
            </w:pPr>
            <w:r>
              <w:lastRenderedPageBreak/>
              <w:t xml:space="preserve">Demonstrate greater insight into the compositional choices. </w:t>
            </w:r>
            <w:r w:rsidR="005F61DD">
              <w:t xml:space="preserve">For example, </w:t>
            </w:r>
            <w:r w:rsidR="001B27CF">
              <w:t xml:space="preserve">the branching story does more than </w:t>
            </w:r>
            <w:r w:rsidR="008E71E0">
              <w:t xml:space="preserve">allowing the </w:t>
            </w:r>
            <w:r w:rsidR="008E71E0">
              <w:lastRenderedPageBreak/>
              <w:t>responders to ‘choose whether they</w:t>
            </w:r>
            <w:r w:rsidR="00306605">
              <w:t xml:space="preserve"> would like to rea</w:t>
            </w:r>
            <w:r w:rsidR="002D2040">
              <w:t>d Jamie or Eleanor’s story’ – it gives the responders a sense of freedom and autonomy that the characters in the narrative lack.</w:t>
            </w:r>
          </w:p>
          <w:p w14:paraId="74B2576D" w14:textId="34EED106" w:rsidR="00953A9A" w:rsidRPr="00BF0E40" w:rsidRDefault="00953A9A" w:rsidP="00BF0E40">
            <w:pPr>
              <w:cnfStyle w:val="000000010000" w:firstRow="0" w:lastRow="0" w:firstColumn="0" w:lastColumn="0" w:oddVBand="0" w:evenVBand="0" w:oddHBand="0" w:evenHBand="1" w:firstRowFirstColumn="0" w:firstRowLastColumn="0" w:lastRowFirstColumn="0" w:lastRowLastColumn="0"/>
            </w:pPr>
            <w:r>
              <w:t xml:space="preserve">While the use of </w:t>
            </w:r>
            <w:r w:rsidR="00647B30">
              <w:t xml:space="preserve">the </w:t>
            </w:r>
            <w:r w:rsidR="004D6F35">
              <w:t>collective</w:t>
            </w:r>
            <w:r w:rsidR="00647B30">
              <w:t xml:space="preserve"> pronoun ‘we’ is appropriate for </w:t>
            </w:r>
            <w:r w:rsidR="00784C76">
              <w:t>the context of the task, the student could increase the variation in sentence beginnings throughout the response.</w:t>
            </w:r>
          </w:p>
        </w:tc>
      </w:tr>
      <w:tr w:rsidR="00902B8E" w14:paraId="08072D09" w14:textId="77777777" w:rsidTr="003275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1F240B23" w14:textId="4D0E9FD0" w:rsidR="00902B8E" w:rsidRPr="0029391B" w:rsidRDefault="00902B8E" w:rsidP="00902B8E">
            <w:pPr>
              <w:rPr>
                <w:b w:val="0"/>
                <w:bCs/>
                <w:highlight w:val="yellow"/>
              </w:rPr>
            </w:pPr>
            <w:r w:rsidRPr="0029391B">
              <w:rPr>
                <w:b w:val="0"/>
                <w:bCs/>
              </w:rPr>
              <w:lastRenderedPageBreak/>
              <w:t xml:space="preserve">I really liked the model text, </w:t>
            </w:r>
            <w:r w:rsidRPr="00966305">
              <w:rPr>
                <w:rStyle w:val="Emphasis"/>
                <w:b w:val="0"/>
                <w:bCs/>
              </w:rPr>
              <w:t xml:space="preserve">Ravi </w:t>
            </w:r>
            <w:r w:rsidR="00327532" w:rsidRPr="00966305">
              <w:rPr>
                <w:rStyle w:val="Emphasis"/>
                <w:b w:val="0"/>
                <w:bCs/>
              </w:rPr>
              <w:t>&amp;</w:t>
            </w:r>
            <w:r w:rsidRPr="00966305">
              <w:rPr>
                <w:rStyle w:val="Emphasis"/>
                <w:b w:val="0"/>
                <w:bCs/>
              </w:rPr>
              <w:t xml:space="preserve"> Emma</w:t>
            </w:r>
            <w:r w:rsidR="0576BFEC" w:rsidRPr="00966305">
              <w:rPr>
                <w:rStyle w:val="Emphasis"/>
                <w:b w:val="0"/>
                <w:bCs/>
              </w:rPr>
              <w:t>: an interactive documentary in Southern Dialect Auslan</w:t>
            </w:r>
            <w:r w:rsidR="41A71C5C">
              <w:rPr>
                <w:b w:val="0"/>
              </w:rPr>
              <w:t>.</w:t>
            </w:r>
            <w:r w:rsidRPr="0029391B">
              <w:rPr>
                <w:b w:val="0"/>
                <w:bCs/>
              </w:rPr>
              <w:t xml:space="preserve"> It had a branching storyline to show their </w:t>
            </w:r>
            <w:r w:rsidR="00C03BFB">
              <w:rPr>
                <w:b w:val="0"/>
                <w:bCs/>
              </w:rPr>
              <w:t>2</w:t>
            </w:r>
            <w:r w:rsidR="00C03BFB" w:rsidRPr="0029391B">
              <w:rPr>
                <w:b w:val="0"/>
                <w:bCs/>
              </w:rPr>
              <w:t xml:space="preserve"> </w:t>
            </w:r>
            <w:r w:rsidR="00645908">
              <w:rPr>
                <w:b w:val="0"/>
                <w:bCs/>
              </w:rPr>
              <w:t>points of view</w:t>
            </w:r>
            <w:r w:rsidRPr="0029391B">
              <w:rPr>
                <w:b w:val="0"/>
                <w:bCs/>
              </w:rPr>
              <w:t>, and we got to use the webcam to learn sign language</w:t>
            </w:r>
            <w:r w:rsidR="00327532" w:rsidRPr="00327532">
              <w:rPr>
                <w:b w:val="0"/>
              </w:rPr>
              <w:t xml:space="preserve"> as well.</w:t>
            </w:r>
            <w:r w:rsidRPr="0029391B">
              <w:rPr>
                <w:b w:val="0"/>
                <w:bCs/>
              </w:rPr>
              <w:t xml:space="preserve"> We tried to use a branching story in our own </w:t>
            </w:r>
            <w:r w:rsidR="00327532" w:rsidRPr="00327532">
              <w:rPr>
                <w:b w:val="0"/>
              </w:rPr>
              <w:t xml:space="preserve">digital </w:t>
            </w:r>
            <w:r w:rsidR="00327532" w:rsidRPr="00327532">
              <w:rPr>
                <w:b w:val="0"/>
              </w:rPr>
              <w:lastRenderedPageBreak/>
              <w:t>text</w:t>
            </w:r>
            <w:r w:rsidRPr="0029391B">
              <w:rPr>
                <w:b w:val="0"/>
                <w:bCs/>
              </w:rPr>
              <w:t xml:space="preserve"> by creating the </w:t>
            </w:r>
            <w:r w:rsidR="00C03BFB">
              <w:rPr>
                <w:b w:val="0"/>
                <w:bCs/>
              </w:rPr>
              <w:t>2</w:t>
            </w:r>
            <w:r w:rsidR="00C03BFB" w:rsidRPr="0029391B">
              <w:rPr>
                <w:b w:val="0"/>
                <w:bCs/>
              </w:rPr>
              <w:t xml:space="preserve"> </w:t>
            </w:r>
            <w:r w:rsidRPr="0029391B">
              <w:rPr>
                <w:b w:val="0"/>
                <w:bCs/>
              </w:rPr>
              <w:t xml:space="preserve">stories which gave a </w:t>
            </w:r>
            <w:proofErr w:type="gramStart"/>
            <w:r w:rsidRPr="0029391B">
              <w:rPr>
                <w:b w:val="0"/>
                <w:bCs/>
              </w:rPr>
              <w:t xml:space="preserve">different </w:t>
            </w:r>
            <w:r w:rsidR="00CB73B9">
              <w:rPr>
                <w:b w:val="0"/>
                <w:bCs/>
              </w:rPr>
              <w:t>point</w:t>
            </w:r>
            <w:r w:rsidR="0024476A">
              <w:rPr>
                <w:b w:val="0"/>
                <w:bCs/>
              </w:rPr>
              <w:t xml:space="preserve">s </w:t>
            </w:r>
            <w:r w:rsidR="008A6E3D">
              <w:rPr>
                <w:b w:val="0"/>
                <w:bCs/>
              </w:rPr>
              <w:t>of view</w:t>
            </w:r>
            <w:proofErr w:type="gramEnd"/>
            <w:r w:rsidR="00CB73B9" w:rsidRPr="0029391B">
              <w:rPr>
                <w:b w:val="0"/>
                <w:bCs/>
              </w:rPr>
              <w:t xml:space="preserve"> </w:t>
            </w:r>
            <w:r w:rsidRPr="0029391B">
              <w:rPr>
                <w:b w:val="0"/>
                <w:bCs/>
              </w:rPr>
              <w:t xml:space="preserve">on the same event – sitting an exam. This was </w:t>
            </w:r>
            <w:proofErr w:type="gramStart"/>
            <w:r w:rsidRPr="0029391B">
              <w:rPr>
                <w:b w:val="0"/>
                <w:bCs/>
              </w:rPr>
              <w:t>similar to</w:t>
            </w:r>
            <w:proofErr w:type="gramEnd"/>
            <w:r w:rsidRPr="0029391B">
              <w:rPr>
                <w:b w:val="0"/>
                <w:bCs/>
              </w:rPr>
              <w:t xml:space="preserve"> </w:t>
            </w:r>
            <w:r w:rsidRPr="00966305">
              <w:rPr>
                <w:rStyle w:val="Emphasis"/>
                <w:b w:val="0"/>
                <w:bCs/>
              </w:rPr>
              <w:t xml:space="preserve">Ravi </w:t>
            </w:r>
            <w:r w:rsidR="70AE2B0D" w:rsidRPr="00966305">
              <w:rPr>
                <w:rStyle w:val="Emphasis"/>
                <w:b w:val="0"/>
                <w:bCs/>
              </w:rPr>
              <w:t>&amp;</w:t>
            </w:r>
            <w:r w:rsidRPr="00966305">
              <w:rPr>
                <w:rStyle w:val="Emphasis"/>
                <w:b w:val="0"/>
                <w:bCs/>
              </w:rPr>
              <w:t xml:space="preserve"> Emma</w:t>
            </w:r>
            <w:r w:rsidRPr="0029391B">
              <w:rPr>
                <w:b w:val="0"/>
                <w:bCs/>
              </w:rPr>
              <w:t xml:space="preserve"> because we gave readers the option to read either story – Eleanor or Jamie</w:t>
            </w:r>
            <w:r w:rsidR="00327532" w:rsidRPr="00327532">
              <w:rPr>
                <w:b w:val="0"/>
              </w:rPr>
              <w:t xml:space="preserve"> like how you could choose to out of Ravi or Emma.</w:t>
            </w:r>
            <w:r w:rsidRPr="0029391B">
              <w:rPr>
                <w:b w:val="0"/>
                <w:bCs/>
              </w:rPr>
              <w:t xml:space="preserve"> The only difference between our composition and </w:t>
            </w:r>
            <w:r w:rsidRPr="0029391B">
              <w:rPr>
                <w:b w:val="0"/>
                <w:bCs/>
                <w:i/>
              </w:rPr>
              <w:t xml:space="preserve">Ravi </w:t>
            </w:r>
            <w:r w:rsidR="00327532" w:rsidRPr="005036E7">
              <w:rPr>
                <w:b w:val="0"/>
                <w:i/>
                <w:iCs/>
              </w:rPr>
              <w:t>&amp;</w:t>
            </w:r>
            <w:r w:rsidRPr="0029391B">
              <w:rPr>
                <w:b w:val="0"/>
                <w:bCs/>
                <w:i/>
              </w:rPr>
              <w:t xml:space="preserve"> </w:t>
            </w:r>
            <w:r w:rsidRPr="0029391B">
              <w:rPr>
                <w:b w:val="0"/>
                <w:bCs/>
                <w:i/>
                <w:iCs/>
              </w:rPr>
              <w:t>Emma</w:t>
            </w:r>
            <w:r w:rsidRPr="00327532">
              <w:rPr>
                <w:b w:val="0"/>
              </w:rPr>
              <w:t xml:space="preserve"> </w:t>
            </w:r>
            <w:r w:rsidRPr="0029391B">
              <w:rPr>
                <w:b w:val="0"/>
                <w:bCs/>
              </w:rPr>
              <w:t>was that we didn’t know how to get the audience to interact using their webcam.</w:t>
            </w:r>
            <w:r w:rsidR="00327532" w:rsidRPr="00327532">
              <w:rPr>
                <w:b w:val="0"/>
              </w:rPr>
              <w:t xml:space="preserve"> In </w:t>
            </w:r>
            <w:r w:rsidR="00327532" w:rsidRPr="005036E7">
              <w:rPr>
                <w:b w:val="0"/>
                <w:i/>
                <w:iCs/>
              </w:rPr>
              <w:t xml:space="preserve">Ravi &amp; Emma </w:t>
            </w:r>
            <w:r w:rsidR="00327532" w:rsidRPr="00327532">
              <w:rPr>
                <w:b w:val="0"/>
              </w:rPr>
              <w:t>you can choose whose story goes first. People can do that in our presentation too, so that’s the same.</w:t>
            </w:r>
          </w:p>
        </w:tc>
        <w:tc>
          <w:tcPr>
            <w:tcW w:w="1667" w:type="pct"/>
          </w:tcPr>
          <w:p w14:paraId="4368267A" w14:textId="37DB39C7" w:rsidR="00751792" w:rsidRDefault="00FD1DBA">
            <w:pPr>
              <w:spacing w:after="0"/>
              <w:cnfStyle w:val="000000100000" w:firstRow="0" w:lastRow="0" w:firstColumn="0" w:lastColumn="0" w:oddVBand="0" w:evenVBand="0" w:oddHBand="1" w:evenHBand="0" w:firstRowFirstColumn="0" w:firstRowLastColumn="0" w:lastRowFirstColumn="0" w:lastRowLastColumn="0"/>
            </w:pPr>
            <w:r>
              <w:lastRenderedPageBreak/>
              <w:t>The student uses</w:t>
            </w:r>
            <w:r w:rsidR="002E3801">
              <w:t xml:space="preserve"> features of reflective writing, including </w:t>
            </w:r>
            <w:r w:rsidR="006475F0">
              <w:t>first person pronouns and past tense</w:t>
            </w:r>
            <w:r w:rsidR="00751792">
              <w:t xml:space="preserve"> to reflect on the influence of </w:t>
            </w:r>
            <w:r w:rsidR="00751792" w:rsidRPr="00776E7A">
              <w:rPr>
                <w:rStyle w:val="Emphasis"/>
              </w:rPr>
              <w:t xml:space="preserve">Ravi </w:t>
            </w:r>
            <w:r w:rsidR="2AE03FDA" w:rsidRPr="00776E7A">
              <w:rPr>
                <w:rStyle w:val="Emphasis"/>
              </w:rPr>
              <w:t>&amp;</w:t>
            </w:r>
            <w:r w:rsidR="00751792" w:rsidRPr="00776E7A">
              <w:rPr>
                <w:rStyle w:val="Emphasis"/>
              </w:rPr>
              <w:t xml:space="preserve"> Emma</w:t>
            </w:r>
            <w:r w:rsidR="4C343E8F" w:rsidRPr="00776E7A">
              <w:rPr>
                <w:rStyle w:val="Emphasis"/>
              </w:rPr>
              <w:t>: an interactive documentary in Southern Dialect Auslan</w:t>
            </w:r>
            <w:r w:rsidR="00751792">
              <w:t>.</w:t>
            </w:r>
          </w:p>
          <w:p w14:paraId="44CC0E30" w14:textId="059710C8" w:rsidR="00902B8E" w:rsidRPr="00327532" w:rsidRDefault="00AC152C">
            <w:pPr>
              <w:spacing w:after="0"/>
              <w:cnfStyle w:val="000000100000" w:firstRow="0" w:lastRow="0" w:firstColumn="0" w:lastColumn="0" w:oddVBand="0" w:evenVBand="0" w:oddHBand="1" w:evenHBand="0" w:firstRowFirstColumn="0" w:firstRowLastColumn="0" w:lastRowFirstColumn="0" w:lastRowLastColumn="0"/>
            </w:pPr>
            <w:r w:rsidRPr="005C43C0">
              <w:lastRenderedPageBreak/>
              <w:t xml:space="preserve">The student connects the codes and conventions of the model text with their own composition in a </w:t>
            </w:r>
            <w:r>
              <w:t xml:space="preserve">sound but </w:t>
            </w:r>
            <w:r w:rsidRPr="005C43C0">
              <w:t>superficial way</w:t>
            </w:r>
            <w:r>
              <w:t xml:space="preserve">. </w:t>
            </w:r>
            <w:r w:rsidR="00AA4197">
              <w:t>They</w:t>
            </w:r>
            <w:r w:rsidR="00750D55" w:rsidRPr="005C43C0" w:rsidDel="00274BD4">
              <w:t xml:space="preserve"> </w:t>
            </w:r>
            <w:r w:rsidR="00274BD4">
              <w:t>discuss</w:t>
            </w:r>
            <w:r w:rsidR="00274BD4" w:rsidRPr="005C43C0">
              <w:t xml:space="preserve"> </w:t>
            </w:r>
            <w:r w:rsidR="00750D55" w:rsidRPr="005C43C0">
              <w:t xml:space="preserve">the influence of the model text, </w:t>
            </w:r>
            <w:r w:rsidR="00750D55" w:rsidRPr="00776E7A">
              <w:rPr>
                <w:rStyle w:val="Emphasis"/>
              </w:rPr>
              <w:t xml:space="preserve">Ravi </w:t>
            </w:r>
            <w:r w:rsidR="36792CD0" w:rsidRPr="00776E7A">
              <w:rPr>
                <w:rStyle w:val="Emphasis"/>
              </w:rPr>
              <w:t>&amp;</w:t>
            </w:r>
            <w:r w:rsidR="00750D55" w:rsidRPr="00776E7A">
              <w:rPr>
                <w:rStyle w:val="Emphasis"/>
              </w:rPr>
              <w:t xml:space="preserve"> Emma</w:t>
            </w:r>
            <w:r w:rsidR="1B229954" w:rsidRPr="00776E7A">
              <w:rPr>
                <w:rStyle w:val="Emphasis"/>
              </w:rPr>
              <w:t>: an interactive documentary in Southern Dialect Auslan</w:t>
            </w:r>
            <w:r w:rsidR="00750D55" w:rsidRPr="005C43C0">
              <w:t xml:space="preserve"> and </w:t>
            </w:r>
            <w:r w:rsidR="00751792">
              <w:t xml:space="preserve">use anecdotal references to </w:t>
            </w:r>
            <w:r w:rsidR="00DA716B">
              <w:t>identif</w:t>
            </w:r>
            <w:r w:rsidR="00AA4197">
              <w:t>y</w:t>
            </w:r>
            <w:r w:rsidR="000138AE" w:rsidRPr="005C43C0">
              <w:t xml:space="preserve"> some of its key features such as a branching storyline and using the webcam to sign. </w:t>
            </w:r>
            <w:r w:rsidR="00656446" w:rsidRPr="00656446">
              <w:t xml:space="preserve">The student </w:t>
            </w:r>
            <w:r w:rsidR="00DC5524">
              <w:t>demonstrates some self-awareness and</w:t>
            </w:r>
            <w:r w:rsidR="00656446" w:rsidRPr="00656446">
              <w:t xml:space="preserve"> </w:t>
            </w:r>
            <w:r w:rsidR="00656446">
              <w:t>explains</w:t>
            </w:r>
            <w:r w:rsidR="00656446" w:rsidRPr="00656446">
              <w:t xml:space="preserve"> that they </w:t>
            </w:r>
            <w:r w:rsidR="00CD254F">
              <w:t>‘</w:t>
            </w:r>
            <w:r w:rsidR="00656446" w:rsidRPr="00656446">
              <w:t>didn’t know how to get the audience to interact using their webcam,</w:t>
            </w:r>
            <w:r w:rsidR="00CD254F">
              <w:t>’</w:t>
            </w:r>
            <w:r w:rsidR="00656446" w:rsidRPr="00656446">
              <w:t xml:space="preserve"> but they do not discuss </w:t>
            </w:r>
            <w:r>
              <w:t>how this feature influenced their composition in any other way.</w:t>
            </w:r>
          </w:p>
        </w:tc>
        <w:tc>
          <w:tcPr>
            <w:tcW w:w="1666" w:type="pct"/>
          </w:tcPr>
          <w:p w14:paraId="6349246C" w14:textId="1DAEDCF8" w:rsidR="00902B8E" w:rsidRPr="00BB29B3" w:rsidRDefault="007B0C5B" w:rsidP="00776E7A">
            <w:pPr>
              <w:spacing w:after="0"/>
              <w:cnfStyle w:val="000000100000" w:firstRow="0" w:lastRow="0" w:firstColumn="0" w:lastColumn="0" w:oddVBand="0" w:evenVBand="0" w:oddHBand="1" w:evenHBand="0" w:firstRowFirstColumn="0" w:firstRowLastColumn="0" w:lastRowFirstColumn="0" w:lastRowLastColumn="0"/>
            </w:pPr>
            <w:r>
              <w:lastRenderedPageBreak/>
              <w:t xml:space="preserve">Further discussion of how the adaptation </w:t>
            </w:r>
            <w:r w:rsidR="008E0417">
              <w:t>of the branching story structure from the model text</w:t>
            </w:r>
            <w:r w:rsidR="001778BA">
              <w:t xml:space="preserve"> impacts the audience could improve the reflection.</w:t>
            </w:r>
            <w:r w:rsidR="00724E9A">
              <w:t xml:space="preserve"> </w:t>
            </w:r>
            <w:r w:rsidR="00ED5902">
              <w:t>The student could include an e</w:t>
            </w:r>
            <w:r w:rsidR="00724E9A">
              <w:t>xplanation of why the group</w:t>
            </w:r>
            <w:r w:rsidR="00ED5902">
              <w:t xml:space="preserve"> </w:t>
            </w:r>
            <w:r w:rsidR="00724E9A">
              <w:t>chose to</w:t>
            </w:r>
            <w:r w:rsidR="00E04525">
              <w:t xml:space="preserve"> adapt this structure</w:t>
            </w:r>
            <w:r w:rsidR="00ED5902">
              <w:t xml:space="preserve">. </w:t>
            </w:r>
            <w:r w:rsidR="001C3D1E">
              <w:t xml:space="preserve">This would support the student to </w:t>
            </w:r>
            <w:r w:rsidR="00166CBF">
              <w:lastRenderedPageBreak/>
              <w:t xml:space="preserve">‘explain’ the influence of </w:t>
            </w:r>
            <w:r w:rsidR="00776E7A">
              <w:t xml:space="preserve">the </w:t>
            </w:r>
            <w:r w:rsidR="00166CBF">
              <w:t>model texts rather than ‘describe’.</w:t>
            </w:r>
          </w:p>
        </w:tc>
      </w:tr>
      <w:tr w:rsidR="00902B8E" w14:paraId="52AC7D30" w14:textId="77777777" w:rsidTr="003275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D096497" w14:textId="0EFC9A4A" w:rsidR="00902B8E" w:rsidRPr="0029391B" w:rsidRDefault="00327532" w:rsidP="00902B8E">
            <w:pPr>
              <w:rPr>
                <w:b w:val="0"/>
                <w:bCs/>
                <w:highlight w:val="yellow"/>
              </w:rPr>
            </w:pPr>
            <w:proofErr w:type="gramStart"/>
            <w:r w:rsidRPr="00327532">
              <w:rPr>
                <w:b w:val="0"/>
                <w:bCs/>
              </w:rPr>
              <w:lastRenderedPageBreak/>
              <w:t>Overall</w:t>
            </w:r>
            <w:proofErr w:type="gramEnd"/>
            <w:r w:rsidRPr="00327532">
              <w:rPr>
                <w:b w:val="0"/>
                <w:bCs/>
              </w:rPr>
              <w:t xml:space="preserve"> I think our group did a good job of changing the written </w:t>
            </w:r>
            <w:r w:rsidRPr="001A2765">
              <w:rPr>
                <w:b w:val="0"/>
                <w:bCs/>
                <w:i/>
                <w:iCs/>
              </w:rPr>
              <w:t>Nomad</w:t>
            </w:r>
            <w:r w:rsidRPr="00327532">
              <w:rPr>
                <w:b w:val="0"/>
                <w:bCs/>
              </w:rPr>
              <w:t xml:space="preserve"> into an interactive text </w:t>
            </w:r>
            <w:r w:rsidRPr="001A2765">
              <w:rPr>
                <w:b w:val="0"/>
                <w:bCs/>
                <w:i/>
                <w:iCs/>
              </w:rPr>
              <w:t>Nomads</w:t>
            </w:r>
            <w:r w:rsidRPr="00A93FDB">
              <w:rPr>
                <w:b w:val="0"/>
                <w:bCs/>
              </w:rPr>
              <w:t>.</w:t>
            </w:r>
            <w:r w:rsidRPr="00327532">
              <w:rPr>
                <w:b w:val="0"/>
                <w:bCs/>
              </w:rPr>
              <w:t xml:space="preserve"> We used lots of multimodal elements that we learn</w:t>
            </w:r>
            <w:r w:rsidR="00A93FDB">
              <w:rPr>
                <w:b w:val="0"/>
                <w:bCs/>
              </w:rPr>
              <w:t>ed</w:t>
            </w:r>
            <w:r w:rsidRPr="00327532">
              <w:rPr>
                <w:b w:val="0"/>
                <w:bCs/>
              </w:rPr>
              <w:t xml:space="preserve"> in class and saw used in other texts and we tried to give the reader some control as well. It was pretty good </w:t>
            </w:r>
            <w:r w:rsidRPr="00327532">
              <w:rPr>
                <w:b w:val="0"/>
                <w:bCs/>
              </w:rPr>
              <w:lastRenderedPageBreak/>
              <w:t xml:space="preserve">working in a </w:t>
            </w:r>
            <w:proofErr w:type="gramStart"/>
            <w:r w:rsidRPr="00327532">
              <w:rPr>
                <w:b w:val="0"/>
                <w:bCs/>
              </w:rPr>
              <w:t>group</w:t>
            </w:r>
            <w:proofErr w:type="gramEnd"/>
            <w:r w:rsidRPr="00327532">
              <w:rPr>
                <w:b w:val="0"/>
                <w:bCs/>
              </w:rPr>
              <w:t xml:space="preserve"> and I hope you liked what we made.</w:t>
            </w:r>
          </w:p>
        </w:tc>
        <w:tc>
          <w:tcPr>
            <w:tcW w:w="1667" w:type="pct"/>
          </w:tcPr>
          <w:p w14:paraId="7FED1E12" w14:textId="222AD44E" w:rsidR="00902B8E" w:rsidRDefault="00937100">
            <w:pPr>
              <w:spacing w:after="0"/>
              <w:cnfStyle w:val="000000010000" w:firstRow="0" w:lastRow="0" w:firstColumn="0" w:lastColumn="0" w:oddVBand="0" w:evenVBand="0" w:oddHBand="0" w:evenHBand="1" w:firstRowFirstColumn="0" w:firstRowLastColumn="0" w:lastRowFirstColumn="0" w:lastRowLastColumn="0"/>
            </w:pPr>
            <w:r>
              <w:lastRenderedPageBreak/>
              <w:t xml:space="preserve">The student concludes their reflection </w:t>
            </w:r>
            <w:r w:rsidR="00D3200B">
              <w:t xml:space="preserve">using a </w:t>
            </w:r>
            <w:r>
              <w:t xml:space="preserve">personal </w:t>
            </w:r>
            <w:r w:rsidR="00D3200B">
              <w:t xml:space="preserve">voice and an attempt at </w:t>
            </w:r>
            <w:r w:rsidR="00B330D5">
              <w:t xml:space="preserve">evaluation, ‘I think our group did a good job’. </w:t>
            </w:r>
            <w:r w:rsidR="00AF7334">
              <w:t>The use of low modality in ‘I think</w:t>
            </w:r>
            <w:r w:rsidR="0088516D">
              <w:t xml:space="preserve"> </w:t>
            </w:r>
            <w:r w:rsidR="00AF7334">
              <w:t xml:space="preserve">…’ is appropriate </w:t>
            </w:r>
            <w:r w:rsidR="00422B5B">
              <w:t>for the context of the reflection.</w:t>
            </w:r>
          </w:p>
          <w:p w14:paraId="2C64C09C" w14:textId="429B59F2" w:rsidR="00902B8E" w:rsidRPr="00D71268" w:rsidRDefault="002378EE">
            <w:pPr>
              <w:spacing w:after="0"/>
              <w:cnfStyle w:val="000000010000" w:firstRow="0" w:lastRow="0" w:firstColumn="0" w:lastColumn="0" w:oddVBand="0" w:evenVBand="0" w:oddHBand="0" w:evenHBand="1" w:firstRowFirstColumn="0" w:firstRowLastColumn="0" w:lastRowFirstColumn="0" w:lastRowLastColumn="0"/>
            </w:pPr>
            <w:r>
              <w:lastRenderedPageBreak/>
              <w:t>Some punctuation and expression errors could have been refined with closer editing.</w:t>
            </w:r>
          </w:p>
        </w:tc>
        <w:tc>
          <w:tcPr>
            <w:tcW w:w="1666" w:type="pct"/>
          </w:tcPr>
          <w:p w14:paraId="303DECA7" w14:textId="2CCDE71C" w:rsidR="00902B8E" w:rsidRPr="00D71268" w:rsidRDefault="00D07362">
            <w:pPr>
              <w:spacing w:after="0"/>
              <w:cnfStyle w:val="000000010000" w:firstRow="0" w:lastRow="0" w:firstColumn="0" w:lastColumn="0" w:oddVBand="0" w:evenVBand="0" w:oddHBand="0" w:evenHBand="1" w:firstRowFirstColumn="0" w:firstRowLastColumn="0" w:lastRowFirstColumn="0" w:lastRowLastColumn="0"/>
            </w:pPr>
            <w:r>
              <w:lastRenderedPageBreak/>
              <w:t xml:space="preserve">This student </w:t>
            </w:r>
            <w:r w:rsidR="004617AE">
              <w:t>can</w:t>
            </w:r>
            <w:r>
              <w:t xml:space="preserve"> improve this reflection by </w:t>
            </w:r>
            <w:r w:rsidR="00D3200B">
              <w:t>drawing on a wider r</w:t>
            </w:r>
            <w:r w:rsidR="000E49A8">
              <w:t>ang</w:t>
            </w:r>
            <w:r w:rsidR="00D3200B">
              <w:t xml:space="preserve">e </w:t>
            </w:r>
            <w:r w:rsidR="000E49A8">
              <w:t xml:space="preserve">of reflective language </w:t>
            </w:r>
            <w:r w:rsidR="004B7D97">
              <w:t>features</w:t>
            </w:r>
            <w:r w:rsidR="0096776D">
              <w:t>,</w:t>
            </w:r>
            <w:r w:rsidR="001F7A4C">
              <w:t xml:space="preserve"> such as</w:t>
            </w:r>
            <w:r w:rsidR="006612E5">
              <w:t xml:space="preserve"> evaluative verbs (modifies, acknowledges, questions) and evaluative adverbs (</w:t>
            </w:r>
            <w:r w:rsidR="0001691B">
              <w:t>clearly, surprisingly, obviously)</w:t>
            </w:r>
            <w:r w:rsidR="0096776D">
              <w:t>.</w:t>
            </w:r>
          </w:p>
        </w:tc>
      </w:tr>
    </w:tbl>
    <w:p w14:paraId="0277725B" w14:textId="77777777" w:rsidR="004F6D2D" w:rsidRDefault="004F6D2D" w:rsidP="00CA613B">
      <w:pPr>
        <w:rPr>
          <w:rStyle w:val="Strong"/>
        </w:rPr>
      </w:pPr>
      <w:r>
        <w:rPr>
          <w:rStyle w:val="Strong"/>
        </w:rPr>
        <w:t xml:space="preserve">Feedback </w:t>
      </w:r>
      <w:r w:rsidRPr="0096776D">
        <w:rPr>
          <w:rStyle w:val="Strong"/>
        </w:rPr>
        <w:t>comment</w:t>
      </w:r>
    </w:p>
    <w:p w14:paraId="6905CB56" w14:textId="385F8875" w:rsidR="004F6D2D" w:rsidRDefault="00345343" w:rsidP="00CA613B">
      <w:pPr>
        <w:rPr>
          <w:rStyle w:val="Strong"/>
          <w:b w:val="0"/>
          <w:bCs w:val="0"/>
        </w:rPr>
      </w:pPr>
      <w:r>
        <w:rPr>
          <w:rStyle w:val="Strong"/>
          <w:b w:val="0"/>
          <w:bCs w:val="0"/>
        </w:rPr>
        <w:t xml:space="preserve">This </w:t>
      </w:r>
      <w:r w:rsidR="004046A2">
        <w:rPr>
          <w:rStyle w:val="Strong"/>
          <w:b w:val="0"/>
          <w:bCs w:val="0"/>
        </w:rPr>
        <w:t xml:space="preserve">student sample </w:t>
      </w:r>
      <w:r w:rsidR="00F0442E">
        <w:rPr>
          <w:rStyle w:val="Strong"/>
          <w:b w:val="0"/>
          <w:bCs w:val="0"/>
        </w:rPr>
        <w:t xml:space="preserve">demonstrates features indicative of </w:t>
      </w:r>
      <w:r w:rsidR="009A0E8C">
        <w:rPr>
          <w:rStyle w:val="Strong"/>
          <w:b w:val="0"/>
          <w:bCs w:val="0"/>
        </w:rPr>
        <w:t xml:space="preserve">a C grade. </w:t>
      </w:r>
      <w:r w:rsidR="00EF21AA">
        <w:rPr>
          <w:rStyle w:val="Strong"/>
          <w:b w:val="0"/>
          <w:bCs w:val="0"/>
        </w:rPr>
        <w:t xml:space="preserve">The student </w:t>
      </w:r>
      <w:r w:rsidR="001F5190">
        <w:rPr>
          <w:rStyle w:val="Strong"/>
          <w:b w:val="0"/>
          <w:bCs w:val="0"/>
        </w:rPr>
        <w:t>discusses the group</w:t>
      </w:r>
      <w:r w:rsidR="006C40C6">
        <w:rPr>
          <w:rStyle w:val="Strong"/>
          <w:b w:val="0"/>
          <w:bCs w:val="0"/>
        </w:rPr>
        <w:t>’s composition and</w:t>
      </w:r>
      <w:r w:rsidR="003D48D3">
        <w:rPr>
          <w:rStyle w:val="Strong"/>
          <w:b w:val="0"/>
          <w:bCs w:val="0"/>
        </w:rPr>
        <w:t xml:space="preserve"> explains how </w:t>
      </w:r>
      <w:r w:rsidR="000130A4">
        <w:rPr>
          <w:rStyle w:val="Strong"/>
          <w:b w:val="0"/>
          <w:bCs w:val="0"/>
        </w:rPr>
        <w:t xml:space="preserve">some interactive strategies were </w:t>
      </w:r>
      <w:r w:rsidR="00151B79">
        <w:rPr>
          <w:rStyle w:val="Strong"/>
          <w:b w:val="0"/>
          <w:bCs w:val="0"/>
        </w:rPr>
        <w:t>used</w:t>
      </w:r>
      <w:r w:rsidR="007506A2">
        <w:rPr>
          <w:rStyle w:val="Strong"/>
          <w:b w:val="0"/>
          <w:bCs w:val="0"/>
        </w:rPr>
        <w:t xml:space="preserve"> in the text</w:t>
      </w:r>
      <w:r w:rsidR="00DB0CD6">
        <w:rPr>
          <w:rStyle w:val="Strong"/>
          <w:b w:val="0"/>
          <w:bCs w:val="0"/>
        </w:rPr>
        <w:t xml:space="preserve">. </w:t>
      </w:r>
      <w:r w:rsidR="00D27B9C">
        <w:rPr>
          <w:rStyle w:val="Strong"/>
          <w:b w:val="0"/>
          <w:bCs w:val="0"/>
        </w:rPr>
        <w:t>The ex</w:t>
      </w:r>
      <w:r w:rsidR="00253178">
        <w:rPr>
          <w:rStyle w:val="Strong"/>
          <w:b w:val="0"/>
          <w:bCs w:val="0"/>
        </w:rPr>
        <w:t xml:space="preserve">planation is sound </w:t>
      </w:r>
      <w:r w:rsidR="00546365">
        <w:rPr>
          <w:rStyle w:val="Strong"/>
          <w:b w:val="0"/>
          <w:bCs w:val="0"/>
        </w:rPr>
        <w:t>–</w:t>
      </w:r>
      <w:r w:rsidR="00253178">
        <w:rPr>
          <w:rStyle w:val="Strong"/>
          <w:b w:val="0"/>
          <w:bCs w:val="0"/>
        </w:rPr>
        <w:t xml:space="preserve"> </w:t>
      </w:r>
      <w:r w:rsidR="00546365">
        <w:rPr>
          <w:rStyle w:val="Strong"/>
          <w:b w:val="0"/>
          <w:bCs w:val="0"/>
        </w:rPr>
        <w:t xml:space="preserve">the student explains that the </w:t>
      </w:r>
      <w:r w:rsidR="00E21C38">
        <w:rPr>
          <w:rStyle w:val="Strong"/>
          <w:b w:val="0"/>
          <w:bCs w:val="0"/>
        </w:rPr>
        <w:t xml:space="preserve">self-paced </w:t>
      </w:r>
      <w:r w:rsidR="00286386">
        <w:rPr>
          <w:rStyle w:val="Strong"/>
          <w:b w:val="0"/>
          <w:bCs w:val="0"/>
        </w:rPr>
        <w:t xml:space="preserve">narrative structure would </w:t>
      </w:r>
      <w:r w:rsidR="002C6117">
        <w:rPr>
          <w:rStyle w:val="Strong"/>
          <w:b w:val="0"/>
          <w:bCs w:val="0"/>
        </w:rPr>
        <w:t xml:space="preserve">allow the responder </w:t>
      </w:r>
      <w:r w:rsidR="00D25346">
        <w:rPr>
          <w:rStyle w:val="Strong"/>
          <w:b w:val="0"/>
          <w:bCs w:val="0"/>
        </w:rPr>
        <w:t>to ‘move forwards or backwards at their own pace, so the text was not too fast or slow for them to read’</w:t>
      </w:r>
      <w:r w:rsidR="002072E4">
        <w:rPr>
          <w:rStyle w:val="Strong"/>
          <w:b w:val="0"/>
          <w:bCs w:val="0"/>
        </w:rPr>
        <w:t xml:space="preserve">. </w:t>
      </w:r>
      <w:r w:rsidR="00837111">
        <w:rPr>
          <w:rStyle w:val="Strong"/>
          <w:b w:val="0"/>
          <w:bCs w:val="0"/>
        </w:rPr>
        <w:t xml:space="preserve">Further discussion of the impact that </w:t>
      </w:r>
      <w:r w:rsidR="00D85C9B">
        <w:rPr>
          <w:rStyle w:val="Strong"/>
          <w:b w:val="0"/>
          <w:bCs w:val="0"/>
        </w:rPr>
        <w:t xml:space="preserve">the interactive elements have on the responder’s experience of autonomy </w:t>
      </w:r>
      <w:r w:rsidR="00480B9F">
        <w:rPr>
          <w:rStyle w:val="Strong"/>
          <w:b w:val="0"/>
          <w:bCs w:val="0"/>
        </w:rPr>
        <w:t>could have strengthened th</w:t>
      </w:r>
      <w:r w:rsidR="009A24B7">
        <w:rPr>
          <w:rStyle w:val="Strong"/>
          <w:b w:val="0"/>
          <w:bCs w:val="0"/>
        </w:rPr>
        <w:t>e reflection.</w:t>
      </w:r>
      <w:r w:rsidR="00021E4B">
        <w:rPr>
          <w:rStyle w:val="Strong"/>
          <w:b w:val="0"/>
          <w:bCs w:val="0"/>
        </w:rPr>
        <w:t xml:space="preserve"> The response demonstrates control o</w:t>
      </w:r>
      <w:r w:rsidR="00F13D5B">
        <w:rPr>
          <w:rStyle w:val="Strong"/>
          <w:b w:val="0"/>
          <w:bCs w:val="0"/>
        </w:rPr>
        <w:t>f</w:t>
      </w:r>
      <w:r w:rsidR="00021E4B">
        <w:rPr>
          <w:rStyle w:val="Strong"/>
          <w:b w:val="0"/>
          <w:bCs w:val="0"/>
        </w:rPr>
        <w:t xml:space="preserve"> reflective and evaluative language in a personal voice with ‘</w:t>
      </w:r>
      <w:r w:rsidR="0090383A">
        <w:rPr>
          <w:rStyle w:val="Strong"/>
          <w:b w:val="0"/>
          <w:bCs w:val="0"/>
        </w:rPr>
        <w:t xml:space="preserve">I believe we did this well’ and </w:t>
      </w:r>
      <w:r w:rsidR="00E13755">
        <w:rPr>
          <w:rStyle w:val="Strong"/>
          <w:b w:val="0"/>
          <w:bCs w:val="0"/>
        </w:rPr>
        <w:t>‘…</w:t>
      </w:r>
      <w:r w:rsidR="00C50ACF">
        <w:rPr>
          <w:rStyle w:val="Strong"/>
          <w:b w:val="0"/>
          <w:bCs w:val="0"/>
        </w:rPr>
        <w:t xml:space="preserve"> </w:t>
      </w:r>
      <w:r w:rsidR="00E13755">
        <w:rPr>
          <w:rStyle w:val="Strong"/>
          <w:b w:val="0"/>
          <w:bCs w:val="0"/>
        </w:rPr>
        <w:t>we used interactive elements effectively’</w:t>
      </w:r>
      <w:r w:rsidR="00316B43">
        <w:rPr>
          <w:rStyle w:val="Strong"/>
          <w:b w:val="0"/>
          <w:bCs w:val="0"/>
        </w:rPr>
        <w:t>.</w:t>
      </w:r>
    </w:p>
    <w:p w14:paraId="2192CD4C" w14:textId="2CF0438D" w:rsidR="00E13755" w:rsidRDefault="00BE7E96" w:rsidP="00CA613B">
      <w:pPr>
        <w:rPr>
          <w:rStyle w:val="Strong"/>
          <w:b w:val="0"/>
          <w:bCs w:val="0"/>
        </w:rPr>
      </w:pPr>
      <w:r>
        <w:rPr>
          <w:rStyle w:val="Strong"/>
          <w:b w:val="0"/>
          <w:bCs w:val="0"/>
        </w:rPr>
        <w:t>The</w:t>
      </w:r>
      <w:r w:rsidR="00B723A2">
        <w:rPr>
          <w:rStyle w:val="Strong"/>
          <w:b w:val="0"/>
          <w:bCs w:val="0"/>
        </w:rPr>
        <w:t xml:space="preserve"> response describes how the model text, </w:t>
      </w:r>
      <w:r w:rsidR="00B723A2">
        <w:rPr>
          <w:rStyle w:val="Strong"/>
          <w:b w:val="0"/>
          <w:bCs w:val="0"/>
          <w:i/>
          <w:iCs/>
        </w:rPr>
        <w:t xml:space="preserve">Ravi </w:t>
      </w:r>
      <w:r w:rsidR="670A83DF" w:rsidRPr="6258B936">
        <w:rPr>
          <w:rStyle w:val="Strong"/>
          <w:b w:val="0"/>
          <w:bCs w:val="0"/>
          <w:i/>
          <w:iCs/>
        </w:rPr>
        <w:t>&amp;</w:t>
      </w:r>
      <w:r w:rsidR="00B723A2">
        <w:rPr>
          <w:rStyle w:val="Strong"/>
          <w:b w:val="0"/>
          <w:bCs w:val="0"/>
          <w:i/>
          <w:iCs/>
        </w:rPr>
        <w:t xml:space="preserve"> Emma</w:t>
      </w:r>
      <w:r w:rsidR="35A3AB9D" w:rsidRPr="306A1F56">
        <w:rPr>
          <w:rStyle w:val="Strong"/>
          <w:b w:val="0"/>
          <w:bCs w:val="0"/>
          <w:i/>
          <w:iCs/>
        </w:rPr>
        <w:t>: an interactive documentary in Southern Dialect Auslan</w:t>
      </w:r>
      <w:r w:rsidR="00B723A2">
        <w:rPr>
          <w:rStyle w:val="Strong"/>
          <w:b w:val="0"/>
          <w:bCs w:val="0"/>
        </w:rPr>
        <w:t xml:space="preserve"> has inspired the group composition, using </w:t>
      </w:r>
      <w:r w:rsidR="00554DB2">
        <w:rPr>
          <w:rStyle w:val="Strong"/>
          <w:b w:val="0"/>
          <w:bCs w:val="0"/>
        </w:rPr>
        <w:t xml:space="preserve">appropriate metalanguage – ‘branching storyline’. </w:t>
      </w:r>
      <w:r w:rsidR="007D0264">
        <w:rPr>
          <w:rStyle w:val="Strong"/>
          <w:b w:val="0"/>
          <w:bCs w:val="0"/>
        </w:rPr>
        <w:t>Incorpo</w:t>
      </w:r>
      <w:r w:rsidR="00A841D2">
        <w:rPr>
          <w:rStyle w:val="Strong"/>
          <w:b w:val="0"/>
          <w:bCs w:val="0"/>
        </w:rPr>
        <w:t>rat</w:t>
      </w:r>
      <w:r w:rsidR="00191538">
        <w:rPr>
          <w:rStyle w:val="Strong"/>
          <w:b w:val="0"/>
          <w:bCs w:val="0"/>
        </w:rPr>
        <w:t>ing</w:t>
      </w:r>
      <w:r w:rsidR="00A841D2">
        <w:rPr>
          <w:rStyle w:val="Strong"/>
          <w:b w:val="0"/>
          <w:bCs w:val="0"/>
        </w:rPr>
        <w:t xml:space="preserve"> </w:t>
      </w:r>
      <w:r w:rsidR="0021355D">
        <w:rPr>
          <w:rStyle w:val="Strong"/>
          <w:b w:val="0"/>
          <w:bCs w:val="0"/>
        </w:rPr>
        <w:t xml:space="preserve">further discussion about how the branching </w:t>
      </w:r>
      <w:r w:rsidR="00191538">
        <w:rPr>
          <w:rStyle w:val="Strong"/>
          <w:b w:val="0"/>
          <w:bCs w:val="0"/>
        </w:rPr>
        <w:t>structure impacted the responder in the model text and why the group chose to use this beyon</w:t>
      </w:r>
      <w:r w:rsidR="00BC58CF">
        <w:rPr>
          <w:rStyle w:val="Strong"/>
          <w:b w:val="0"/>
          <w:bCs w:val="0"/>
        </w:rPr>
        <w:t xml:space="preserve">d </w:t>
      </w:r>
      <w:r w:rsidR="001E7B66">
        <w:rPr>
          <w:rStyle w:val="Strong"/>
          <w:b w:val="0"/>
          <w:bCs w:val="0"/>
        </w:rPr>
        <w:t xml:space="preserve">the reference to </w:t>
      </w:r>
      <w:r w:rsidR="00BC58CF">
        <w:rPr>
          <w:rStyle w:val="Strong"/>
          <w:b w:val="0"/>
          <w:bCs w:val="0"/>
        </w:rPr>
        <w:t xml:space="preserve">exploring </w:t>
      </w:r>
      <w:r w:rsidR="00BB7034">
        <w:rPr>
          <w:rStyle w:val="Strong"/>
          <w:b w:val="0"/>
          <w:bCs w:val="0"/>
        </w:rPr>
        <w:t xml:space="preserve">2 </w:t>
      </w:r>
      <w:r w:rsidR="00BC58CF">
        <w:rPr>
          <w:rStyle w:val="Strong"/>
          <w:b w:val="0"/>
          <w:bCs w:val="0"/>
        </w:rPr>
        <w:t xml:space="preserve">different </w:t>
      </w:r>
      <w:r w:rsidR="008A6E3D">
        <w:rPr>
          <w:rStyle w:val="Strong"/>
          <w:b w:val="0"/>
          <w:bCs w:val="0"/>
        </w:rPr>
        <w:t xml:space="preserve">points of view </w:t>
      </w:r>
      <w:r w:rsidR="00BC58CF">
        <w:rPr>
          <w:rStyle w:val="Strong"/>
          <w:b w:val="0"/>
          <w:bCs w:val="0"/>
        </w:rPr>
        <w:t>may have elevated the reflection.</w:t>
      </w:r>
      <w:r w:rsidR="00155F35">
        <w:rPr>
          <w:rStyle w:val="Strong"/>
          <w:b w:val="0"/>
          <w:bCs w:val="0"/>
        </w:rPr>
        <w:t xml:space="preserve"> The discussion could have been developed </w:t>
      </w:r>
      <w:r w:rsidR="00317537">
        <w:rPr>
          <w:rStyle w:val="Strong"/>
          <w:b w:val="0"/>
          <w:bCs w:val="0"/>
        </w:rPr>
        <w:t xml:space="preserve">further by exploring the codes and conventions used in the model text that </w:t>
      </w:r>
      <w:r w:rsidR="00C06D78">
        <w:rPr>
          <w:rStyle w:val="Strong"/>
          <w:b w:val="0"/>
          <w:bCs w:val="0"/>
        </w:rPr>
        <w:t>were adopted in the group composition</w:t>
      </w:r>
      <w:r w:rsidR="00BB7034">
        <w:rPr>
          <w:rStyle w:val="Strong"/>
          <w:b w:val="0"/>
          <w:bCs w:val="0"/>
        </w:rPr>
        <w:t>,</w:t>
      </w:r>
      <w:r w:rsidR="00C06D78">
        <w:rPr>
          <w:rStyle w:val="Strong"/>
          <w:b w:val="0"/>
          <w:bCs w:val="0"/>
        </w:rPr>
        <w:t xml:space="preserve"> such as the use of sound effects to </w:t>
      </w:r>
      <w:r w:rsidR="00F869B2">
        <w:rPr>
          <w:rStyle w:val="Strong"/>
          <w:b w:val="0"/>
          <w:bCs w:val="0"/>
        </w:rPr>
        <w:t>enhance meaning.</w:t>
      </w:r>
    </w:p>
    <w:p w14:paraId="4F57782E" w14:textId="10D68532" w:rsidR="004F6D2D" w:rsidRDefault="000422A5" w:rsidP="00CA613B">
      <w:pPr>
        <w:rPr>
          <w:rStyle w:val="Strong"/>
        </w:rPr>
      </w:pPr>
      <w:r>
        <w:rPr>
          <w:rStyle w:val="Strong"/>
          <w:b w:val="0"/>
          <w:bCs w:val="0"/>
        </w:rPr>
        <w:t xml:space="preserve">The response </w:t>
      </w:r>
      <w:proofErr w:type="gramStart"/>
      <w:r>
        <w:rPr>
          <w:rStyle w:val="Strong"/>
          <w:b w:val="0"/>
          <w:bCs w:val="0"/>
        </w:rPr>
        <w:t>makes reference</w:t>
      </w:r>
      <w:proofErr w:type="gramEnd"/>
      <w:r>
        <w:rPr>
          <w:rStyle w:val="Strong"/>
          <w:b w:val="0"/>
          <w:bCs w:val="0"/>
        </w:rPr>
        <w:t xml:space="preserve"> </w:t>
      </w:r>
      <w:r w:rsidR="003965BF">
        <w:rPr>
          <w:rStyle w:val="Strong"/>
          <w:b w:val="0"/>
          <w:bCs w:val="0"/>
        </w:rPr>
        <w:t xml:space="preserve">to the </w:t>
      </w:r>
      <w:r w:rsidR="004F28FD">
        <w:rPr>
          <w:rStyle w:val="Strong"/>
          <w:b w:val="0"/>
          <w:bCs w:val="0"/>
        </w:rPr>
        <w:t>animations and images used</w:t>
      </w:r>
      <w:r w:rsidR="00BB7034">
        <w:rPr>
          <w:rStyle w:val="Strong"/>
          <w:b w:val="0"/>
          <w:bCs w:val="0"/>
        </w:rPr>
        <w:t>;</w:t>
      </w:r>
      <w:r w:rsidR="004F28FD">
        <w:rPr>
          <w:rStyle w:val="Strong"/>
          <w:b w:val="0"/>
          <w:bCs w:val="0"/>
        </w:rPr>
        <w:t xml:space="preserve"> however</w:t>
      </w:r>
      <w:r w:rsidR="00BB7034">
        <w:rPr>
          <w:rStyle w:val="Strong"/>
          <w:b w:val="0"/>
          <w:bCs w:val="0"/>
        </w:rPr>
        <w:t>,</w:t>
      </w:r>
      <w:r w:rsidR="004F28FD">
        <w:rPr>
          <w:rStyle w:val="Strong"/>
          <w:b w:val="0"/>
          <w:bCs w:val="0"/>
        </w:rPr>
        <w:t xml:space="preserve"> the literal nature of these prevents authentic evaluation and this discussion is descriptive </w:t>
      </w:r>
      <w:r w:rsidR="00F869B2">
        <w:rPr>
          <w:rStyle w:val="Strong"/>
          <w:b w:val="0"/>
          <w:bCs w:val="0"/>
        </w:rPr>
        <w:t>such as ‘</w:t>
      </w:r>
      <w:r w:rsidR="00484559">
        <w:rPr>
          <w:rStyle w:val="Strong"/>
          <w:b w:val="0"/>
          <w:bCs w:val="0"/>
        </w:rPr>
        <w:t xml:space="preserve">a teacher with a chalkboard’ to reflect the text ‘Your Exam Begins…Now’. </w:t>
      </w:r>
      <w:r w:rsidR="00FD7668">
        <w:rPr>
          <w:rStyle w:val="Strong"/>
          <w:b w:val="0"/>
          <w:bCs w:val="0"/>
        </w:rPr>
        <w:t>Referring to more purposeful selection of animations used</w:t>
      </w:r>
      <w:r w:rsidR="001E25DB">
        <w:rPr>
          <w:rStyle w:val="Strong"/>
          <w:b w:val="0"/>
          <w:bCs w:val="0"/>
        </w:rPr>
        <w:t>,</w:t>
      </w:r>
      <w:r w:rsidR="00FD7668">
        <w:rPr>
          <w:rStyle w:val="Strong"/>
          <w:b w:val="0"/>
          <w:bCs w:val="0"/>
        </w:rPr>
        <w:t xml:space="preserve"> such as the </w:t>
      </w:r>
      <w:r w:rsidR="00D8595F">
        <w:rPr>
          <w:rStyle w:val="Strong"/>
          <w:b w:val="0"/>
          <w:bCs w:val="0"/>
        </w:rPr>
        <w:t>concentric circles to accompany t</w:t>
      </w:r>
      <w:r w:rsidR="00D630C1">
        <w:rPr>
          <w:rStyle w:val="Strong"/>
          <w:b w:val="0"/>
          <w:bCs w:val="0"/>
        </w:rPr>
        <w:t xml:space="preserve">he </w:t>
      </w:r>
      <w:r w:rsidR="008C59DE">
        <w:rPr>
          <w:rStyle w:val="Strong"/>
          <w:b w:val="0"/>
          <w:bCs w:val="0"/>
        </w:rPr>
        <w:t>text ‘…</w:t>
      </w:r>
      <w:r w:rsidR="001E25DB">
        <w:rPr>
          <w:rStyle w:val="Strong"/>
          <w:b w:val="0"/>
          <w:bCs w:val="0"/>
        </w:rPr>
        <w:t xml:space="preserve"> </w:t>
      </w:r>
      <w:r w:rsidR="008C59DE">
        <w:rPr>
          <w:rStyle w:val="Strong"/>
          <w:b w:val="0"/>
          <w:bCs w:val="0"/>
        </w:rPr>
        <w:t xml:space="preserve">take a </w:t>
      </w:r>
      <w:proofErr w:type="spellStart"/>
      <w:proofErr w:type="gramStart"/>
      <w:r w:rsidR="008C59DE">
        <w:rPr>
          <w:rStyle w:val="Strong"/>
          <w:b w:val="0"/>
          <w:bCs w:val="0"/>
        </w:rPr>
        <w:t>breathe</w:t>
      </w:r>
      <w:proofErr w:type="spellEnd"/>
      <w:proofErr w:type="gramEnd"/>
      <w:r w:rsidR="008C59DE">
        <w:rPr>
          <w:rStyle w:val="Strong"/>
          <w:b w:val="0"/>
          <w:bCs w:val="0"/>
        </w:rPr>
        <w:t xml:space="preserve"> [sic]’ that </w:t>
      </w:r>
      <w:r w:rsidR="006711AD">
        <w:rPr>
          <w:rStyle w:val="Strong"/>
          <w:b w:val="0"/>
          <w:bCs w:val="0"/>
        </w:rPr>
        <w:t xml:space="preserve">slow the pace of the </w:t>
      </w:r>
      <w:r w:rsidR="008E76C6">
        <w:rPr>
          <w:rStyle w:val="Strong"/>
          <w:b w:val="0"/>
          <w:bCs w:val="0"/>
        </w:rPr>
        <w:t xml:space="preserve">narrative and enhance the message of the slide, would allow </w:t>
      </w:r>
      <w:r w:rsidR="00DA7DB7">
        <w:rPr>
          <w:rStyle w:val="Strong"/>
          <w:b w:val="0"/>
          <w:bCs w:val="0"/>
        </w:rPr>
        <w:t>a stronger evaluation of the authorial choices made</w:t>
      </w:r>
      <w:r w:rsidR="00422E59">
        <w:rPr>
          <w:rStyle w:val="Strong"/>
          <w:b w:val="0"/>
          <w:bCs w:val="0"/>
        </w:rPr>
        <w:t>.</w:t>
      </w:r>
    </w:p>
    <w:p w14:paraId="52F11B79" w14:textId="20774F3F" w:rsidR="004F6D2D" w:rsidRPr="004F6D2D" w:rsidRDefault="004F6D2D" w:rsidP="00CA613B">
      <w:pPr>
        <w:rPr>
          <w:rStyle w:val="Strong"/>
        </w:rPr>
        <w:sectPr w:rsidR="004F6D2D" w:rsidRPr="004F6D2D" w:rsidSect="00CF6624">
          <w:pgSz w:w="16838" w:h="11906" w:orient="landscape"/>
          <w:pgMar w:top="1134" w:right="1134" w:bottom="1134" w:left="1134" w:header="709" w:footer="709" w:gutter="0"/>
          <w:cols w:space="708"/>
          <w:docGrid w:linePitch="360"/>
        </w:sectPr>
      </w:pPr>
    </w:p>
    <w:p w14:paraId="15D8E0B1" w14:textId="3418EE96" w:rsidR="004665F6" w:rsidRDefault="004665F6" w:rsidP="006B3A91">
      <w:pPr>
        <w:pStyle w:val="Heading1"/>
      </w:pPr>
      <w:bookmarkStart w:id="44" w:name="_Toc148105389"/>
      <w:bookmarkStart w:id="45" w:name="_Toc183086953"/>
      <w:bookmarkStart w:id="46" w:name="_Toc121386306"/>
      <w:bookmarkStart w:id="47" w:name="_Toc140045577"/>
      <w:bookmarkStart w:id="48" w:name="_Toc105492476"/>
      <w:bookmarkStart w:id="49" w:name="_Toc107484354"/>
      <w:bookmarkStart w:id="50" w:name="_Hlk125363347"/>
      <w:bookmarkStart w:id="51" w:name="_Toc105492479"/>
      <w:bookmarkStart w:id="52" w:name="_Toc107484357"/>
      <w:bookmarkStart w:id="53" w:name="_Toc124964503"/>
      <w:r>
        <w:lastRenderedPageBreak/>
        <w:t xml:space="preserve">The </w:t>
      </w:r>
      <w:r w:rsidRPr="00327EB9">
        <w:t>English</w:t>
      </w:r>
      <w:r>
        <w:t xml:space="preserve"> </w:t>
      </w:r>
      <w:r w:rsidRPr="006B3A91">
        <w:t>curriculum</w:t>
      </w:r>
      <w:r>
        <w:t xml:space="preserve"> 7</w:t>
      </w:r>
      <w:r w:rsidR="005B2D1A">
        <w:t>–</w:t>
      </w:r>
      <w:r>
        <w:t>12 team</w:t>
      </w:r>
      <w:bookmarkEnd w:id="44"/>
      <w:bookmarkEnd w:id="45"/>
    </w:p>
    <w:p w14:paraId="3C309A74" w14:textId="2F473532" w:rsidR="004665F6" w:rsidRDefault="004665F6" w:rsidP="006B3A91">
      <w:r w:rsidRPr="007669C9">
        <w:t>The English curriculum 7–12 team provides support for the delivery of the English curriculum 7–12 in NSW Department of Education high schools.</w:t>
      </w:r>
    </w:p>
    <w:p w14:paraId="2FA217CD" w14:textId="77777777" w:rsidR="004665F6" w:rsidRPr="00E95AEF" w:rsidRDefault="004665F6" w:rsidP="006B3A91">
      <w:pPr>
        <w:pStyle w:val="Heading2"/>
      </w:pPr>
      <w:bookmarkStart w:id="54" w:name="_Toc183086954"/>
      <w:r w:rsidRPr="00E95AEF">
        <w:t xml:space="preserve">Share your </w:t>
      </w:r>
      <w:r w:rsidRPr="006B3A91">
        <w:t>experiences</w:t>
      </w:r>
      <w:bookmarkEnd w:id="54"/>
    </w:p>
    <w:p w14:paraId="7877EE22" w14:textId="471D9C4A" w:rsidR="004665F6" w:rsidRDefault="004665F6" w:rsidP="006B3A91">
      <w:r w:rsidRPr="00E95AEF">
        <w:t xml:space="preserve">If you use the sample assessment in your faculty and school context, reach out to the English curriculum team. We would love English teams form across NSW to share snapshots of their practice and how this resource has been used in their unique context as part of our ‘Voices from the Classroom’ section of the </w:t>
      </w:r>
      <w:r w:rsidR="00640510" w:rsidRPr="00640510">
        <w:t>e</w:t>
      </w:r>
      <w:r w:rsidR="004B7986">
        <w:t>-n</w:t>
      </w:r>
      <w:r w:rsidR="00640510" w:rsidRPr="00640510">
        <w:t>ews</w:t>
      </w:r>
      <w:r w:rsidR="00640510">
        <w:t xml:space="preserve"> </w:t>
      </w:r>
      <w:r w:rsidR="00AA083E">
        <w:t>newsletter</w:t>
      </w:r>
      <w:r w:rsidRPr="00E95AEF">
        <w:t xml:space="preserve">. Send submissions to </w:t>
      </w:r>
      <w:hyperlink r:id="rId54">
        <w:r w:rsidR="00AC1358">
          <w:rPr>
            <w:rStyle w:val="Hyperlink"/>
            <w:rFonts w:eastAsia="Arial"/>
          </w:rPr>
          <w:t>English.Curriculum@det.nsw.edu.au</w:t>
        </w:r>
      </w:hyperlink>
      <w:r w:rsidR="004B6713" w:rsidRPr="004B6713">
        <w:t>.</w:t>
      </w:r>
    </w:p>
    <w:p w14:paraId="2BF78650" w14:textId="6AC316F9" w:rsidR="004665F6" w:rsidRPr="00301AF4" w:rsidRDefault="004665F6" w:rsidP="001D19DF">
      <w:pPr>
        <w:pStyle w:val="Heading2"/>
        <w:rPr>
          <w:rFonts w:eastAsia="Arial"/>
        </w:rPr>
      </w:pPr>
      <w:bookmarkStart w:id="55" w:name="_Toc183086955"/>
      <w:r w:rsidRPr="00E95AEF">
        <w:t xml:space="preserve">Support and </w:t>
      </w:r>
      <w:r w:rsidRPr="001D19DF">
        <w:t>alignment</w:t>
      </w:r>
      <w:bookmarkEnd w:id="55"/>
    </w:p>
    <w:p w14:paraId="51E87D8F" w14:textId="7E1B2980" w:rsidR="004665F6" w:rsidRPr="00E95AEF" w:rsidRDefault="004665F6" w:rsidP="004665F6">
      <w:pPr>
        <w:rPr>
          <w:rFonts w:eastAsia="Arial"/>
        </w:rPr>
      </w:pPr>
      <w:r w:rsidRPr="00E95AEF">
        <w:rPr>
          <w:rFonts w:eastAsia="Arial"/>
        </w:rPr>
        <w:t xml:space="preserve">If you have any questions regarding the use of material available or would like additional support, please contact the English curriculum team by emailing </w:t>
      </w:r>
      <w:hyperlink r:id="rId55">
        <w:r w:rsidRPr="2AD7C5F0">
          <w:rPr>
            <w:rStyle w:val="Hyperlink"/>
            <w:rFonts w:eastAsia="Arial"/>
          </w:rPr>
          <w:t>English.curriculum@det.nsw.edu.au</w:t>
        </w:r>
      </w:hyperlink>
      <w:r w:rsidRPr="00E95AEF">
        <w:rPr>
          <w:rFonts w:eastAsia="Arial"/>
        </w:rPr>
        <w:t>.</w:t>
      </w:r>
    </w:p>
    <w:p w14:paraId="62AD9570" w14:textId="051E1874" w:rsidR="005F517D" w:rsidRPr="00FA51DC" w:rsidRDefault="005F517D" w:rsidP="005F517D">
      <w:r w:rsidRPr="00F34275">
        <w:rPr>
          <w:rStyle w:val="Strong"/>
        </w:rPr>
        <w:t>Alignment to system priorities and/or needs</w:t>
      </w:r>
      <w:r w:rsidRPr="00FA51DC">
        <w:rPr>
          <w:rFonts w:eastAsia="Arial"/>
        </w:rPr>
        <w:t xml:space="preserve">: </w:t>
      </w:r>
      <w:r w:rsidR="001C2B66">
        <w:rPr>
          <w:rFonts w:eastAsia="Arial"/>
        </w:rPr>
        <w:t>this</w:t>
      </w:r>
      <w:r w:rsidR="001C2B66" w:rsidRPr="00534E99">
        <w:rPr>
          <w:rFonts w:eastAsia="Arial"/>
        </w:rPr>
        <w:t xml:space="preserve"> resource is evidence-based, as outlined below</w:t>
      </w:r>
      <w:r w:rsidR="001C2B66">
        <w:rPr>
          <w:rFonts w:eastAsia="Arial"/>
        </w:rPr>
        <w:t xml:space="preserve"> and supports English curriculum leaders to advance equitable outcomes, opportunities and experiences for their students. </w:t>
      </w:r>
      <w:r w:rsidR="001C2B66" w:rsidRPr="000A38BC">
        <w:rPr>
          <w:rFonts w:eastAsia="Arial"/>
        </w:rPr>
        <w:t>It also provides guidance that enhances the delivery of outstanding leadership</w:t>
      </w:r>
      <w:r w:rsidR="001C2B66">
        <w:rPr>
          <w:rFonts w:eastAsia="Arial"/>
        </w:rPr>
        <w:t xml:space="preserve"> and</w:t>
      </w:r>
      <w:r w:rsidR="001C2B66" w:rsidRPr="000A38BC">
        <w:rPr>
          <w:rFonts w:eastAsia="Arial"/>
        </w:rPr>
        <w:t xml:space="preserve"> </w:t>
      </w:r>
      <w:r w:rsidR="001C2B66">
        <w:rPr>
          <w:rFonts w:eastAsia="Arial"/>
        </w:rPr>
        <w:t xml:space="preserve">supports the planning of </w:t>
      </w:r>
      <w:hyperlink r:id="rId56" w:history="1">
        <w:r w:rsidR="001C2B66" w:rsidRPr="008A102C">
          <w:rPr>
            <w:rStyle w:val="Hyperlink"/>
            <w:rFonts w:eastAsia="Arial"/>
          </w:rPr>
          <w:t>explicit teaching</w:t>
        </w:r>
      </w:hyperlink>
      <w:r w:rsidR="001C2B66">
        <w:rPr>
          <w:rFonts w:eastAsia="Arial"/>
        </w:rPr>
        <w:t xml:space="preserve"> practices </w:t>
      </w:r>
      <w:r w:rsidR="001C2B66" w:rsidRPr="000A38BC">
        <w:rPr>
          <w:rFonts w:eastAsia="Arial"/>
        </w:rPr>
        <w:t xml:space="preserve">as per the goals of the </w:t>
      </w:r>
      <w:hyperlink r:id="rId57" w:history="1">
        <w:r w:rsidR="001C2B66" w:rsidRPr="000A38BC">
          <w:rPr>
            <w:rStyle w:val="Hyperlink"/>
            <w:rFonts w:eastAsia="Arial"/>
          </w:rPr>
          <w:t>Plan for Public Education</w:t>
        </w:r>
      </w:hyperlink>
      <w:r w:rsidR="001C2B66" w:rsidRPr="000A38BC">
        <w:rPr>
          <w:rFonts w:eastAsia="Arial"/>
        </w:rPr>
        <w:t>.</w:t>
      </w:r>
      <w:r w:rsidR="001C2B66">
        <w:rPr>
          <w:rFonts w:eastAsia="Arial"/>
        </w:rPr>
        <w:t xml:space="preserve"> It</w:t>
      </w:r>
      <w:r w:rsidR="001C2B66">
        <w:t xml:space="preserve"> </w:t>
      </w:r>
      <w:r w:rsidR="001C2B66">
        <w:rPr>
          <w:rFonts w:eastAsia="Arial"/>
        </w:rPr>
        <w:t xml:space="preserve">is an example of </w:t>
      </w:r>
      <w:hyperlink r:id="rId58" w:history="1">
        <w:r w:rsidR="001C2B66" w:rsidRPr="000A38BC">
          <w:rPr>
            <w:rStyle w:val="Hyperlink"/>
          </w:rPr>
          <w:t>Universal Des</w:t>
        </w:r>
        <w:r w:rsidR="001C2B66">
          <w:rPr>
            <w:rStyle w:val="Hyperlink"/>
          </w:rPr>
          <w:t>ign</w:t>
        </w:r>
        <w:r w:rsidR="001C2B66" w:rsidRPr="000A38BC">
          <w:rPr>
            <w:rStyle w:val="Hyperlink"/>
          </w:rPr>
          <w:t xml:space="preserve"> for Learning</w:t>
        </w:r>
      </w:hyperlink>
      <w:r w:rsidR="001C2B66" w:rsidRPr="000A38BC">
        <w:t xml:space="preserve"> </w:t>
      </w:r>
      <w:r w:rsidR="001C2B66">
        <w:rPr>
          <w:rFonts w:eastAsia="Arial"/>
        </w:rPr>
        <w:t xml:space="preserve">and </w:t>
      </w:r>
      <w:r w:rsidR="001C2B66" w:rsidRPr="00281749">
        <w:rPr>
          <w:rFonts w:eastAsia="Arial"/>
        </w:rPr>
        <w:t xml:space="preserve">aligns to the </w:t>
      </w:r>
      <w:hyperlink r:id="rId59" w:history="1">
        <w:r w:rsidR="001C2B66">
          <w:rPr>
            <w:rStyle w:val="Hyperlink"/>
          </w:rPr>
          <w:t>School Excellence Policy</w:t>
        </w:r>
      </w:hyperlink>
      <w:r w:rsidR="001C2B66">
        <w:t>.</w:t>
      </w:r>
      <w:r w:rsidR="001C2B66">
        <w:rPr>
          <w:rFonts w:eastAsia="Arial"/>
        </w:rPr>
        <w:t xml:space="preserve"> It is designed to support school and curriculum leaders as they plan syllabus implementation. It can be used during the design and delivery of collaborative curriculum planning, monitoring and evaluation.</w:t>
      </w:r>
    </w:p>
    <w:p w14:paraId="5A8E7DDE" w14:textId="4EB5D6BD" w:rsidR="001357FC" w:rsidRPr="00E95AEF" w:rsidRDefault="004665F6" w:rsidP="004665F6">
      <w:r w:rsidRPr="00D3776C">
        <w:rPr>
          <w:rStyle w:val="Strong"/>
        </w:rPr>
        <w:t>Alignment to the School Excellence Framework</w:t>
      </w:r>
      <w:r w:rsidRPr="00D3776C">
        <w:t>:</w:t>
      </w:r>
      <w:r w:rsidR="001357FC">
        <w:t xml:space="preserve"> </w:t>
      </w:r>
      <w:r w:rsidR="001357FC" w:rsidRPr="001328F0">
        <w:t xml:space="preserve">this resource supports the </w:t>
      </w:r>
      <w:hyperlink r:id="rId60" w:history="1">
        <w:r w:rsidR="001357FC" w:rsidRPr="00AC1358">
          <w:rPr>
            <w:rStyle w:val="Hyperlink"/>
          </w:rPr>
          <w:t>School Excellence Framework</w:t>
        </w:r>
      </w:hyperlink>
      <w:r w:rsidR="001357FC" w:rsidRPr="001328F0">
        <w:t xml:space="preserve"> element of assessment (formative assessment, summative assessment, student engagement).</w:t>
      </w:r>
    </w:p>
    <w:p w14:paraId="32BA983E" w14:textId="79619C06" w:rsidR="004665F6" w:rsidRPr="00E95AEF" w:rsidRDefault="004665F6" w:rsidP="004665F6">
      <w:r w:rsidRPr="00D3776C">
        <w:rPr>
          <w:rStyle w:val="Strong"/>
        </w:rPr>
        <w:t>Alignment to Australian Professional Standards</w:t>
      </w:r>
      <w:r w:rsidR="00F8277C">
        <w:rPr>
          <w:rStyle w:val="Strong"/>
        </w:rPr>
        <w:t xml:space="preserve"> for Teachers</w:t>
      </w:r>
      <w:r w:rsidRPr="00E95AEF">
        <w:t xml:space="preserve">: </w:t>
      </w:r>
      <w:r>
        <w:t>t</w:t>
      </w:r>
      <w:r w:rsidRPr="00E95AEF">
        <w:t xml:space="preserve">his resource supports teachers to address </w:t>
      </w:r>
      <w:hyperlink r:id="rId61">
        <w:r w:rsidR="007F4309">
          <w:rPr>
            <w:rStyle w:val="Hyperlink"/>
            <w:rFonts w:eastAsia="Arial"/>
          </w:rPr>
          <w:t>Proficient Teacher Standard Descriptors</w:t>
        </w:r>
      </w:hyperlink>
      <w:r w:rsidR="007F4309">
        <w:t xml:space="preserve"> 2.</w:t>
      </w:r>
      <w:r w:rsidR="001F21B8">
        <w:t>6</w:t>
      </w:r>
      <w:r w:rsidR="001357FC">
        <w:t>.2</w:t>
      </w:r>
      <w:r w:rsidR="001F21B8">
        <w:t xml:space="preserve">, </w:t>
      </w:r>
      <w:r w:rsidR="001357FC" w:rsidRPr="001F21B8">
        <w:t>5.1.2, 5.2.2, 5.3.2</w:t>
      </w:r>
      <w:r w:rsidR="00D3776C" w:rsidRPr="001F21B8">
        <w:t>.</w:t>
      </w:r>
    </w:p>
    <w:p w14:paraId="64A4D1DA" w14:textId="77777777" w:rsidR="007F4309" w:rsidRDefault="007F4309" w:rsidP="007F4309">
      <w:r w:rsidRPr="007F4309">
        <w:rPr>
          <w:rStyle w:val="Strong"/>
        </w:rPr>
        <w:lastRenderedPageBreak/>
        <w:t>Assessment</w:t>
      </w:r>
      <w:r>
        <w:t xml:space="preserve">: </w:t>
      </w:r>
      <w:r>
        <w:rPr>
          <w:rFonts w:eastAsia="Arial"/>
        </w:rPr>
        <w:t xml:space="preserve">further advice to support formative assessment is available on the </w:t>
      </w:r>
      <w:hyperlink r:id="rId62" w:history="1">
        <w:r>
          <w:rPr>
            <w:rStyle w:val="Hyperlink"/>
            <w:rFonts w:eastAsia="Arial"/>
          </w:rPr>
          <w:t>Planning, programming and assessing 7–12</w:t>
        </w:r>
      </w:hyperlink>
      <w:r>
        <w:rPr>
          <w:rFonts w:eastAsia="Arial"/>
        </w:rPr>
        <w:t xml:space="preserve"> webpage. This includes the</w:t>
      </w:r>
      <w:r>
        <w:t xml:space="preserve"> </w:t>
      </w:r>
      <w:hyperlink r:id="rId63" w:history="1">
        <w:r>
          <w:rPr>
            <w:rStyle w:val="Hyperlink"/>
          </w:rPr>
          <w:t>Classroom assessment advice 7–10</w:t>
        </w:r>
      </w:hyperlink>
      <w:r>
        <w:t xml:space="preserve">. For summative assessment tasks, the </w:t>
      </w:r>
      <w:hyperlink r:id="rId64" w:history="1">
        <w:r>
          <w:rPr>
            <w:rStyle w:val="Hyperlink"/>
          </w:rPr>
          <w:t>Assessment task advice 7–10</w:t>
        </w:r>
      </w:hyperlink>
      <w:r>
        <w:t xml:space="preserve"> webpage is available.</w:t>
      </w:r>
    </w:p>
    <w:p w14:paraId="3B6F4E20" w14:textId="2C8FDD2C" w:rsidR="004665F6" w:rsidRDefault="004665F6" w:rsidP="004665F6">
      <w:r w:rsidRPr="00D3776C">
        <w:rPr>
          <w:rStyle w:val="Strong"/>
        </w:rPr>
        <w:t>Consulted with</w:t>
      </w:r>
      <w:r w:rsidRPr="00D3776C">
        <w:t xml:space="preserve">: </w:t>
      </w:r>
      <w:r w:rsidR="001F21B8">
        <w:t>Aboriginal Education and Communities</w:t>
      </w:r>
    </w:p>
    <w:p w14:paraId="02E97E26" w14:textId="77777777" w:rsidR="006817F4" w:rsidRPr="00F54B70" w:rsidRDefault="006817F4" w:rsidP="006817F4">
      <w:pPr>
        <w:rPr>
          <w:rFonts w:eastAsia="Arial"/>
        </w:rPr>
      </w:pPr>
      <w:r w:rsidRPr="006817F4">
        <w:rPr>
          <w:rStyle w:val="Strong"/>
        </w:rPr>
        <w:t>Differentiation</w:t>
      </w:r>
      <w:r w:rsidRPr="0048529C">
        <w:t xml:space="preserve">: </w:t>
      </w:r>
      <w:r>
        <w:t>f</w:t>
      </w:r>
      <w:r>
        <w:rPr>
          <w:rFonts w:eastAsia="Arial"/>
        </w:rPr>
        <w:t xml:space="preserve">urther advice to support Aboriginal and Torres Strait Islander students, EAL/D students, students with a disability and/or additional needs and High Potential and gifted students can be found on the </w:t>
      </w:r>
      <w:hyperlink r:id="rId65" w:history="1">
        <w:r>
          <w:rPr>
            <w:rStyle w:val="Hyperlink"/>
            <w:rFonts w:eastAsia="Arial"/>
          </w:rPr>
          <w:t>Planning, programming and assessing 7–12</w:t>
        </w:r>
      </w:hyperlink>
      <w:r>
        <w:rPr>
          <w:rFonts w:eastAsia="Arial"/>
        </w:rPr>
        <w:t xml:space="preserve"> webpage. This includes the</w:t>
      </w:r>
      <w:r>
        <w:t xml:space="preserve"> </w:t>
      </w:r>
      <w:hyperlink r:id="rId66" w:history="1">
        <w:r>
          <w:rPr>
            <w:rStyle w:val="Hyperlink"/>
          </w:rPr>
          <w:t>Inclusion and differentiation advice 7–10</w:t>
        </w:r>
      </w:hyperlink>
      <w:r>
        <w:t xml:space="preserve"> webpage.</w:t>
      </w:r>
    </w:p>
    <w:p w14:paraId="38150608" w14:textId="295BEE2E" w:rsidR="004665F6" w:rsidRPr="00E95AEF" w:rsidRDefault="004665F6" w:rsidP="004665F6">
      <w:pPr>
        <w:rPr>
          <w:rFonts w:eastAsia="Arial"/>
        </w:rPr>
      </w:pPr>
      <w:r w:rsidRPr="00D3776C">
        <w:rPr>
          <w:rStyle w:val="Strong"/>
        </w:rPr>
        <w:t>NSW Syllabus</w:t>
      </w:r>
      <w:r w:rsidRPr="00D3776C">
        <w:t>:</w:t>
      </w:r>
      <w:r w:rsidRPr="00E95AEF">
        <w:t xml:space="preserve"> </w:t>
      </w:r>
      <w:hyperlink r:id="rId67">
        <w:r w:rsidRPr="2AD7C5F0">
          <w:rPr>
            <w:rStyle w:val="Hyperlink"/>
            <w:rFonts w:eastAsia="Arial"/>
          </w:rPr>
          <w:t>English K</w:t>
        </w:r>
        <w:r>
          <w:rPr>
            <w:rStyle w:val="Hyperlink"/>
            <w:rFonts w:eastAsia="Arial"/>
          </w:rPr>
          <w:t>–</w:t>
        </w:r>
        <w:r w:rsidRPr="2AD7C5F0">
          <w:rPr>
            <w:rStyle w:val="Hyperlink"/>
            <w:rFonts w:eastAsia="Arial"/>
          </w:rPr>
          <w:t>10 Syllabus</w:t>
        </w:r>
      </w:hyperlink>
      <w:r w:rsidRPr="00E95AEF">
        <w:rPr>
          <w:rFonts w:eastAsia="Arial"/>
        </w:rPr>
        <w:t xml:space="preserve"> © NSW Education Standards Authority (NESA) for and on behalf of the Crown in right of the State of New South Wales, 2022.</w:t>
      </w:r>
    </w:p>
    <w:p w14:paraId="199523AC" w14:textId="6486E69B" w:rsidR="004665F6" w:rsidRPr="00A21B96" w:rsidRDefault="004665F6" w:rsidP="004665F6">
      <w:pPr>
        <w:rPr>
          <w:rFonts w:eastAsia="Arial"/>
          <w:lang w:val="es-ES"/>
        </w:rPr>
      </w:pPr>
      <w:r w:rsidRPr="006817F4">
        <w:rPr>
          <w:rStyle w:val="Strong"/>
        </w:rPr>
        <w:t>Syllabus</w:t>
      </w:r>
      <w:r w:rsidR="001D19D4" w:rsidRPr="006817F4">
        <w:rPr>
          <w:rStyle w:val="Strong"/>
        </w:rPr>
        <w:t xml:space="preserve"> outcomes</w:t>
      </w:r>
      <w:r w:rsidRPr="00006548">
        <w:rPr>
          <w:lang w:val="es-ES"/>
        </w:rPr>
        <w:t>:</w:t>
      </w:r>
      <w:r w:rsidRPr="00A21B96">
        <w:rPr>
          <w:lang w:val="es-ES"/>
        </w:rPr>
        <w:t xml:space="preserve"> </w:t>
      </w:r>
      <w:r w:rsidR="001357FC" w:rsidRPr="007744D1">
        <w:rPr>
          <w:lang w:val="es-ES"/>
        </w:rPr>
        <w:t>EN5-URA-01, EN5-URB-01, EN5-ECA-01</w:t>
      </w:r>
      <w:r w:rsidR="007744D1" w:rsidRPr="007744D1">
        <w:rPr>
          <w:lang w:val="es-ES"/>
        </w:rPr>
        <w:t>, EN5-ECB-01</w:t>
      </w:r>
    </w:p>
    <w:p w14:paraId="09862AE5" w14:textId="3EC82558" w:rsidR="004665F6" w:rsidRPr="00E95AEF" w:rsidRDefault="004665F6" w:rsidP="004665F6">
      <w:r w:rsidRPr="00D3776C">
        <w:rPr>
          <w:rStyle w:val="Strong"/>
        </w:rPr>
        <w:t>Author</w:t>
      </w:r>
      <w:r w:rsidRPr="00D3776C">
        <w:t xml:space="preserve">: </w:t>
      </w:r>
      <w:r w:rsidRPr="00E95AEF">
        <w:t>English curriculum 7</w:t>
      </w:r>
      <w:r>
        <w:t>–</w:t>
      </w:r>
      <w:r w:rsidRPr="00E95AEF">
        <w:t>12 team</w:t>
      </w:r>
      <w:r w:rsidR="006817F4" w:rsidRPr="006817F4">
        <w:t>, NSW Department of Education</w:t>
      </w:r>
    </w:p>
    <w:p w14:paraId="7B284983" w14:textId="4C510412" w:rsidR="004665F6" w:rsidRPr="00E95AEF" w:rsidRDefault="004665F6" w:rsidP="004665F6">
      <w:r w:rsidRPr="00D3776C">
        <w:rPr>
          <w:rStyle w:val="Strong"/>
        </w:rPr>
        <w:t>Resource</w:t>
      </w:r>
      <w:r w:rsidRPr="00E95AEF">
        <w:t xml:space="preserve">: </w:t>
      </w:r>
      <w:r>
        <w:t>a</w:t>
      </w:r>
      <w:r w:rsidR="001357FC" w:rsidRPr="001328F0">
        <w:t>ssessment task notification</w:t>
      </w:r>
    </w:p>
    <w:p w14:paraId="4F447BED" w14:textId="6FD0A054" w:rsidR="004A5991" w:rsidRPr="001328F0" w:rsidRDefault="004A5991" w:rsidP="004A5991">
      <w:pPr>
        <w:spacing w:after="0"/>
      </w:pPr>
      <w:r w:rsidRPr="00BD76ED">
        <w:rPr>
          <w:rStyle w:val="Strong"/>
        </w:rPr>
        <w:t>Related resources</w:t>
      </w:r>
      <w:r w:rsidRPr="004031C0">
        <w:t xml:space="preserve">: further resources to support </w:t>
      </w:r>
      <w:r w:rsidR="00BD76ED" w:rsidRPr="004031C0">
        <w:t xml:space="preserve">English </w:t>
      </w:r>
      <w:r w:rsidRPr="004031C0">
        <w:t xml:space="preserve">Stage </w:t>
      </w:r>
      <w:r w:rsidRPr="007744D1">
        <w:t xml:space="preserve">5 </w:t>
      </w:r>
      <w:r w:rsidRPr="004031C0">
        <w:t xml:space="preserve">can be found on the NSW Department of Education </w:t>
      </w:r>
      <w:hyperlink r:id="rId68">
        <w:r w:rsidRPr="004031C0">
          <w:rPr>
            <w:rStyle w:val="Hyperlink"/>
          </w:rPr>
          <w:t>English K-12 curriculum page</w:t>
        </w:r>
      </w:hyperlink>
      <w:r w:rsidRPr="004031C0">
        <w:t xml:space="preserve"> and the Stage </w:t>
      </w:r>
      <w:r w:rsidRPr="007744D1">
        <w:t xml:space="preserve">5 </w:t>
      </w:r>
      <w:hyperlink r:id="rId69">
        <w:r w:rsidRPr="004031C0">
          <w:rPr>
            <w:rStyle w:val="Hyperlink"/>
          </w:rPr>
          <w:t>Teaching and learning support</w:t>
        </w:r>
        <w:r w:rsidRPr="004031C0">
          <w:t xml:space="preserve"> </w:t>
        </w:r>
      </w:hyperlink>
      <w:r w:rsidRPr="004031C0">
        <w:t xml:space="preserve">section in the </w:t>
      </w:r>
      <w:hyperlink r:id="rId70" w:history="1">
        <w:r w:rsidRPr="004031C0">
          <w:rPr>
            <w:rStyle w:val="Hyperlink"/>
          </w:rPr>
          <w:t>English K–10 Syllabus</w:t>
        </w:r>
      </w:hyperlink>
      <w:r w:rsidRPr="004031C0">
        <w:t xml:space="preserve"> from the NSW Education Standards Authority.</w:t>
      </w:r>
    </w:p>
    <w:bookmarkEnd w:id="46"/>
    <w:bookmarkEnd w:id="47"/>
    <w:bookmarkEnd w:id="48"/>
    <w:bookmarkEnd w:id="49"/>
    <w:bookmarkEnd w:id="50"/>
    <w:bookmarkEnd w:id="51"/>
    <w:bookmarkEnd w:id="52"/>
    <w:bookmarkEnd w:id="53"/>
    <w:p w14:paraId="2B14B91F" w14:textId="77777777" w:rsidR="00BC4849" w:rsidRDefault="00BC4849" w:rsidP="00BC4849">
      <w:pPr>
        <w:spacing w:after="160"/>
      </w:pPr>
      <w:r w:rsidRPr="00BC4849">
        <w:rPr>
          <w:rStyle w:val="Strong"/>
        </w:rPr>
        <w:t>Professional Learning</w:t>
      </w:r>
      <w:r w:rsidRPr="0048529C">
        <w:rPr>
          <w:rFonts w:eastAsia="Arial"/>
        </w:rPr>
        <w:t>:</w:t>
      </w:r>
      <w:r w:rsidRPr="6AFCE6A2">
        <w:rPr>
          <w:rFonts w:eastAsia="Arial"/>
        </w:rPr>
        <w:t xml:space="preserve"> </w:t>
      </w:r>
      <w:r>
        <w:rPr>
          <w:rFonts w:eastAsia="Arial"/>
        </w:rPr>
        <w:t>r</w:t>
      </w:r>
      <w:r w:rsidRPr="6AFCE6A2">
        <w:rPr>
          <w:rFonts w:eastAsia="Arial"/>
        </w:rPr>
        <w:t xml:space="preserve">elevant Professional Learning is available on the </w:t>
      </w:r>
      <w:hyperlink r:id="rId71">
        <w:r w:rsidRPr="6AFCE6A2">
          <w:rPr>
            <w:rStyle w:val="Hyperlink"/>
            <w:rFonts w:eastAsia="Arial"/>
          </w:rPr>
          <w:t>English statewide staffroom</w:t>
        </w:r>
      </w:hyperlink>
      <w:r w:rsidRPr="6AFCE6A2">
        <w:rPr>
          <w:rFonts w:eastAsia="Arial"/>
        </w:rPr>
        <w:t xml:space="preserve"> and through the </w:t>
      </w:r>
      <w:hyperlink r:id="rId72">
        <w:r w:rsidRPr="6AFCE6A2">
          <w:rPr>
            <w:rStyle w:val="Hyperlink"/>
            <w:rFonts w:eastAsia="Arial"/>
          </w:rPr>
          <w:t>English curriculum professional learning calendar</w:t>
        </w:r>
      </w:hyperlink>
      <w:r w:rsidRPr="6AFCE6A2">
        <w:rPr>
          <w:rFonts w:eastAsia="Arial"/>
        </w:rPr>
        <w:t>.</w:t>
      </w:r>
    </w:p>
    <w:p w14:paraId="0952C15C" w14:textId="130911E2" w:rsidR="001328F0" w:rsidRPr="001328F0" w:rsidRDefault="001328F0" w:rsidP="001328F0">
      <w:pPr>
        <w:spacing w:after="0"/>
      </w:pPr>
      <w:r w:rsidRPr="00BD76ED">
        <w:rPr>
          <w:rStyle w:val="Strong"/>
        </w:rPr>
        <w:t>Creation date</w:t>
      </w:r>
      <w:r w:rsidRPr="00BD76ED">
        <w:t>:</w:t>
      </w:r>
      <w:r w:rsidRPr="001328F0">
        <w:rPr>
          <w:b/>
        </w:rPr>
        <w:t xml:space="preserve"> </w:t>
      </w:r>
      <w:r w:rsidR="00457933" w:rsidRPr="007744D1">
        <w:t>2</w:t>
      </w:r>
      <w:r w:rsidR="007744D1">
        <w:t>7</w:t>
      </w:r>
      <w:r w:rsidR="00457933" w:rsidRPr="007744D1">
        <w:t xml:space="preserve"> September</w:t>
      </w:r>
      <w:r w:rsidRPr="007744D1">
        <w:t xml:space="preserve"> 202</w:t>
      </w:r>
      <w:r w:rsidR="007744D1">
        <w:t>4</w:t>
      </w:r>
    </w:p>
    <w:p w14:paraId="46D08F42" w14:textId="384A5969" w:rsidR="001328F0" w:rsidRPr="001328F0" w:rsidRDefault="001328F0" w:rsidP="001328F0">
      <w:pPr>
        <w:spacing w:after="0"/>
      </w:pPr>
      <w:r w:rsidRPr="00BD76ED">
        <w:rPr>
          <w:rStyle w:val="Strong"/>
        </w:rPr>
        <w:t>Review date</w:t>
      </w:r>
      <w:r w:rsidRPr="00BD76ED">
        <w:t>:</w:t>
      </w:r>
      <w:r w:rsidRPr="001328F0">
        <w:rPr>
          <w:b/>
        </w:rPr>
        <w:t xml:space="preserve"> </w:t>
      </w:r>
      <w:r w:rsidR="00457933" w:rsidRPr="007744D1">
        <w:t>2</w:t>
      </w:r>
      <w:r w:rsidR="007744D1">
        <w:t>7</w:t>
      </w:r>
      <w:r w:rsidR="00457933" w:rsidRPr="007744D1">
        <w:t xml:space="preserve"> September</w:t>
      </w:r>
      <w:r w:rsidRPr="007744D1">
        <w:t xml:space="preserve"> 202</w:t>
      </w:r>
      <w:r w:rsidR="007744D1">
        <w:t>5</w:t>
      </w:r>
    </w:p>
    <w:p w14:paraId="4A14B097" w14:textId="06FA8F0A" w:rsidR="001328F0" w:rsidRPr="001328F0" w:rsidRDefault="001328F0" w:rsidP="001328F0">
      <w:pPr>
        <w:spacing w:after="0"/>
        <w:rPr>
          <w:rFonts w:eastAsia="Arial"/>
        </w:rPr>
      </w:pPr>
      <w:r w:rsidRPr="00BD76ED">
        <w:rPr>
          <w:rStyle w:val="Strong"/>
        </w:rPr>
        <w:t>Rights</w:t>
      </w:r>
      <w:r w:rsidRPr="00BD76ED">
        <w:t xml:space="preserve">: </w:t>
      </w:r>
      <w:r w:rsidRPr="001328F0">
        <w:rPr>
          <w:rFonts w:eastAsia="Arial"/>
        </w:rPr>
        <w:t xml:space="preserve">© State of New South Wales, (Department of Education), </w:t>
      </w:r>
      <w:r w:rsidRPr="007744D1">
        <w:rPr>
          <w:rFonts w:eastAsia="Arial"/>
        </w:rPr>
        <w:t>202</w:t>
      </w:r>
      <w:r w:rsidR="00E33948" w:rsidRPr="007744D1">
        <w:rPr>
          <w:rFonts w:eastAsia="Arial"/>
        </w:rPr>
        <w:t>4</w:t>
      </w:r>
      <w:r w:rsidRPr="007744D1">
        <w:rPr>
          <w:rFonts w:eastAsia="Arial"/>
        </w:rPr>
        <w:t>.</w:t>
      </w:r>
    </w:p>
    <w:p w14:paraId="16C773FD" w14:textId="77777777" w:rsidR="001328F0" w:rsidRPr="001328F0" w:rsidRDefault="001328F0" w:rsidP="001328F0">
      <w:pPr>
        <w:spacing w:after="0"/>
      </w:pPr>
      <w:r w:rsidRPr="001328F0">
        <w:br w:type="page"/>
      </w:r>
    </w:p>
    <w:p w14:paraId="7CB9704C" w14:textId="65E11A16" w:rsidR="001328F0" w:rsidRPr="001328F0" w:rsidRDefault="001328F0" w:rsidP="005A256F">
      <w:pPr>
        <w:pStyle w:val="Heading1"/>
        <w:rPr>
          <w:b/>
        </w:rPr>
      </w:pPr>
      <w:bookmarkStart w:id="56" w:name="_Toc140045581"/>
      <w:bookmarkStart w:id="57" w:name="_Toc183086956"/>
      <w:r w:rsidRPr="005A256F">
        <w:lastRenderedPageBreak/>
        <w:t>References</w:t>
      </w:r>
      <w:bookmarkEnd w:id="56"/>
      <w:bookmarkEnd w:id="57"/>
    </w:p>
    <w:p w14:paraId="233777FE" w14:textId="77777777" w:rsidR="00844FC2" w:rsidRDefault="00844FC2" w:rsidP="00844FC2">
      <w:pPr>
        <w:pStyle w:val="FeatureBox2"/>
      </w:pPr>
      <w:bookmarkStart w:id="58" w:name="_Hlk150412961"/>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2030F89" w14:textId="77777777" w:rsidR="00844FC2" w:rsidRDefault="00844FC2" w:rsidP="00844FC2">
      <w:pPr>
        <w:pStyle w:val="FeatureBox2"/>
      </w:pPr>
      <w:r>
        <w:t xml:space="preserve">Please refer to the NESA Copyright Disclaimer for more information </w:t>
      </w:r>
      <w:hyperlink r:id="rId73" w:tgtFrame="_blank" w:tooltip="https://educationstandards.nsw.edu.au/wps/portal/nesa/mini-footer/copyright" w:history="1">
        <w:r>
          <w:rPr>
            <w:rStyle w:val="Hyperlink"/>
          </w:rPr>
          <w:t>https://educationstandards.nsw.edu.au/wps/portal/nesa/mini-footer/copyright</w:t>
        </w:r>
      </w:hyperlink>
      <w:r>
        <w:t>.</w:t>
      </w:r>
    </w:p>
    <w:p w14:paraId="6A77C073" w14:textId="77777777" w:rsidR="00844FC2" w:rsidRDefault="00844FC2" w:rsidP="00844FC2">
      <w:pPr>
        <w:pStyle w:val="FeatureBox2"/>
      </w:pPr>
      <w:r>
        <w:t xml:space="preserve">NESA holds the only official and up-to-date versions of the NSW Curriculum and syllabus documents. Please visit the NSW Education Standards Authority (NESA) website </w:t>
      </w:r>
      <w:hyperlink r:id="rId74" w:history="1">
        <w:r>
          <w:rPr>
            <w:rStyle w:val="Hyperlink"/>
          </w:rPr>
          <w:t>https://educationstandards.nsw.edu.au</w:t>
        </w:r>
      </w:hyperlink>
      <w:r>
        <w:t xml:space="preserve"> and the NSW Curriculum website </w:t>
      </w:r>
      <w:hyperlink r:id="rId75" w:history="1">
        <w:r>
          <w:rPr>
            <w:rStyle w:val="Hyperlink"/>
          </w:rPr>
          <w:t>https://curriculum.nsw.edu.au</w:t>
        </w:r>
      </w:hyperlink>
      <w:r>
        <w:t>.</w:t>
      </w:r>
    </w:p>
    <w:bookmarkStart w:id="59" w:name="_Hlk181876312"/>
    <w:p w14:paraId="07A9E886" w14:textId="5F294A38" w:rsidR="00CC2B61" w:rsidRPr="004F183B" w:rsidRDefault="002125AB" w:rsidP="00CC2B61">
      <w:pPr>
        <w:spacing w:after="0"/>
        <w:rPr>
          <w:lang w:eastAsia="zh-CN"/>
        </w:rPr>
      </w:pPr>
      <w:r w:rsidRPr="004F183B">
        <w:fldChar w:fldCharType="begin"/>
      </w:r>
      <w:r w:rsidRPr="004F183B">
        <w:instrText>HYPERLINK "https://curriculum.nsw.edu.au/learning-areas/english/english-k-10-2022/overview" \h</w:instrText>
      </w:r>
      <w:r w:rsidRPr="004F183B">
        <w:fldChar w:fldCharType="separate"/>
      </w:r>
      <w:r w:rsidR="00CC2B61" w:rsidRPr="004F183B">
        <w:rPr>
          <w:rStyle w:val="Hyperlink"/>
        </w:rPr>
        <w:t>English K–10 Syllabus</w:t>
      </w:r>
      <w:r w:rsidRPr="004F183B">
        <w:rPr>
          <w:rStyle w:val="Hyperlink"/>
        </w:rPr>
        <w:fldChar w:fldCharType="end"/>
      </w:r>
      <w:r w:rsidR="00CC2B61" w:rsidRPr="004F183B">
        <w:rPr>
          <w:lang w:eastAsia="zh-CN"/>
        </w:rPr>
        <w:t xml:space="preserve"> © NSW Education Standards Authority (NESA) for and on behalf of the Crown in right of the State of New South Wales, </w:t>
      </w:r>
      <w:r w:rsidR="00BC4BF6" w:rsidRPr="004F183B">
        <w:rPr>
          <w:lang w:eastAsia="zh-CN"/>
        </w:rPr>
        <w:t>202</w:t>
      </w:r>
      <w:r w:rsidR="00BC4BF6">
        <w:rPr>
          <w:lang w:eastAsia="zh-CN"/>
        </w:rPr>
        <w:t>2</w:t>
      </w:r>
      <w:r w:rsidR="00CC2B61" w:rsidRPr="004F183B">
        <w:rPr>
          <w:lang w:eastAsia="zh-CN"/>
        </w:rPr>
        <w:t>.</w:t>
      </w:r>
    </w:p>
    <w:p w14:paraId="201A8303" w14:textId="3C87DCD2" w:rsidR="00FD509B" w:rsidRPr="00EC2F9E" w:rsidRDefault="00261C14" w:rsidP="306A1F56">
      <w:pPr>
        <w:rPr>
          <w:rFonts w:eastAsia="Calibri"/>
        </w:rPr>
      </w:pPr>
      <w:r w:rsidRPr="306A1F56">
        <w:rPr>
          <w:rFonts w:eastAsia="Calibri"/>
        </w:rPr>
        <w:t>Bo</w:t>
      </w:r>
      <w:r>
        <w:rPr>
          <w:rFonts w:eastAsia="Calibri"/>
        </w:rPr>
        <w:t>lt</w:t>
      </w:r>
      <w:r w:rsidRPr="306A1F56">
        <w:rPr>
          <w:rFonts w:eastAsia="Calibri"/>
        </w:rPr>
        <w:t xml:space="preserve">in </w:t>
      </w:r>
      <w:r w:rsidR="0BF450D4" w:rsidRPr="306A1F56">
        <w:rPr>
          <w:rFonts w:eastAsia="Calibri"/>
        </w:rPr>
        <w:t xml:space="preserve">K </w:t>
      </w:r>
      <w:r w:rsidR="00E01E05">
        <w:rPr>
          <w:rFonts w:eastAsia="Calibri"/>
        </w:rPr>
        <w:t>(e</w:t>
      </w:r>
      <w:r w:rsidR="00E01E05" w:rsidRPr="00E01E05">
        <w:rPr>
          <w:rFonts w:eastAsia="Calibri"/>
        </w:rPr>
        <w:t>xecutive producer</w:t>
      </w:r>
      <w:r w:rsidR="00E01E05">
        <w:rPr>
          <w:rFonts w:eastAsia="Calibri"/>
        </w:rPr>
        <w:t xml:space="preserve"> and </w:t>
      </w:r>
      <w:r w:rsidR="00E01E05" w:rsidRPr="00E01E05">
        <w:rPr>
          <w:rFonts w:eastAsia="Calibri"/>
        </w:rPr>
        <w:t>director</w:t>
      </w:r>
      <w:r w:rsidR="00E01E05">
        <w:rPr>
          <w:rFonts w:eastAsia="Calibri"/>
        </w:rPr>
        <w:t>)</w:t>
      </w:r>
      <w:r w:rsidR="00E01E05" w:rsidRPr="00E01E05">
        <w:rPr>
          <w:rFonts w:eastAsia="Calibri"/>
        </w:rPr>
        <w:t xml:space="preserve"> </w:t>
      </w:r>
      <w:r w:rsidR="0BF450D4" w:rsidRPr="306A1F56">
        <w:rPr>
          <w:rFonts w:eastAsia="Calibri"/>
        </w:rPr>
        <w:t xml:space="preserve">(2021) </w:t>
      </w:r>
      <w:hyperlink r:id="rId76">
        <w:r w:rsidR="0BF450D4" w:rsidRPr="306A1F56">
          <w:rPr>
            <w:rStyle w:val="Hyperlink"/>
            <w:rFonts w:eastAsia="Calibri"/>
            <w:i/>
            <w:iCs/>
          </w:rPr>
          <w:t xml:space="preserve">Ravi &amp; Emma: </w:t>
        </w:r>
        <w:r w:rsidR="00C70857">
          <w:rPr>
            <w:rStyle w:val="Hyperlink"/>
            <w:rFonts w:eastAsia="Calibri"/>
            <w:i/>
            <w:iCs/>
          </w:rPr>
          <w:t>a</w:t>
        </w:r>
        <w:r w:rsidR="0BF450D4" w:rsidRPr="306A1F56">
          <w:rPr>
            <w:rStyle w:val="Hyperlink"/>
            <w:rFonts w:eastAsia="Calibri"/>
            <w:i/>
            <w:iCs/>
          </w:rPr>
          <w:t>n interactive documentary in Southern Dialect Auslan</w:t>
        </w:r>
      </w:hyperlink>
      <w:r w:rsidR="00BC4BF6">
        <w:rPr>
          <w:rFonts w:eastAsia="Calibri"/>
        </w:rPr>
        <w:t>,</w:t>
      </w:r>
      <w:r w:rsidR="0BF450D4" w:rsidRPr="306A1F56">
        <w:rPr>
          <w:rFonts w:eastAsia="Calibri"/>
        </w:rPr>
        <w:t xml:space="preserve"> </w:t>
      </w:r>
      <w:r w:rsidR="00930B63" w:rsidRPr="008C092C">
        <w:t>Special Broadcasting Service (SBS)</w:t>
      </w:r>
      <w:r w:rsidR="00930B63">
        <w:t xml:space="preserve">, </w:t>
      </w:r>
      <w:r w:rsidR="00EB7C62">
        <w:rPr>
          <w:rFonts w:eastAsia="Calibri"/>
        </w:rPr>
        <w:t xml:space="preserve">Australia, </w:t>
      </w:r>
      <w:r w:rsidR="0BF450D4" w:rsidRPr="306A1F56">
        <w:rPr>
          <w:rFonts w:eastAsia="Calibri"/>
        </w:rPr>
        <w:t>accessed 17 September 2024.</w:t>
      </w:r>
      <w:r w:rsidR="0BF450D4">
        <w:t xml:space="preserve"> </w:t>
      </w:r>
    </w:p>
    <w:p w14:paraId="00C32946" w14:textId="7A9D2133" w:rsidR="00FD509B" w:rsidRPr="00EC2F9E" w:rsidRDefault="4743DC19" w:rsidP="306A1F56">
      <w:pPr>
        <w:rPr>
          <w:rFonts w:eastAsia="Calibri"/>
        </w:rPr>
      </w:pPr>
      <w:r w:rsidRPr="306A1F56">
        <w:rPr>
          <w:rFonts w:eastAsia="Calibri"/>
        </w:rPr>
        <w:t>Etingof B</w:t>
      </w:r>
      <w:r w:rsidR="007F0583">
        <w:rPr>
          <w:rFonts w:eastAsia="Calibri"/>
        </w:rPr>
        <w:t xml:space="preserve"> </w:t>
      </w:r>
      <w:bookmarkStart w:id="60" w:name="_Hlk182478998"/>
      <w:r w:rsidR="007F0583">
        <w:rPr>
          <w:rFonts w:eastAsia="Calibri"/>
        </w:rPr>
        <w:t>(director)</w:t>
      </w:r>
      <w:r w:rsidRPr="306A1F56">
        <w:rPr>
          <w:rFonts w:eastAsia="Calibri"/>
        </w:rPr>
        <w:t xml:space="preserve"> </w:t>
      </w:r>
      <w:bookmarkEnd w:id="60"/>
      <w:r w:rsidRPr="306A1F56">
        <w:rPr>
          <w:rFonts w:eastAsia="Calibri"/>
        </w:rPr>
        <w:t xml:space="preserve">(2017) </w:t>
      </w:r>
      <w:hyperlink r:id="rId77">
        <w:r w:rsidRPr="306A1F56">
          <w:rPr>
            <w:rStyle w:val="Hyperlink"/>
            <w:rFonts w:eastAsia="Calibri"/>
            <w:i/>
            <w:iCs/>
          </w:rPr>
          <w:t xml:space="preserve">K’gari: </w:t>
        </w:r>
        <w:r w:rsidR="00907518" w:rsidRPr="00844554">
          <w:rPr>
            <w:i/>
            <w:iCs/>
          </w:rPr>
          <w:t>the real story of a true fake</w:t>
        </w:r>
        <w:r w:rsidR="00907518" w:rsidDel="00907518">
          <w:rPr>
            <w:rStyle w:val="Hyperlink"/>
            <w:rFonts w:eastAsia="Calibri"/>
            <w:i/>
            <w:iCs/>
          </w:rPr>
          <w:t xml:space="preserve"> </w:t>
        </w:r>
      </w:hyperlink>
      <w:r w:rsidR="00C26F6B">
        <w:rPr>
          <w:rFonts w:eastAsia="Calibri"/>
        </w:rPr>
        <w:t xml:space="preserve">, </w:t>
      </w:r>
      <w:r w:rsidR="00930B63" w:rsidRPr="008C092C">
        <w:t>Special Broadcasting Service (SBS)</w:t>
      </w:r>
      <w:r w:rsidR="00C26F6B">
        <w:rPr>
          <w:rFonts w:eastAsia="Calibri"/>
        </w:rPr>
        <w:t>,</w:t>
      </w:r>
      <w:r w:rsidRPr="306A1F56">
        <w:rPr>
          <w:rFonts w:eastAsia="Calibri"/>
        </w:rPr>
        <w:t xml:space="preserve"> Australia, accessed 17 September 2024. </w:t>
      </w:r>
    </w:p>
    <w:p w14:paraId="36D392BD" w14:textId="77777777" w:rsidR="00EC34B8" w:rsidRPr="00EC2F9E" w:rsidRDefault="00EC34B8" w:rsidP="00EC34B8">
      <w:pPr>
        <w:rPr>
          <w:rFonts w:eastAsia="Calibri"/>
        </w:rPr>
      </w:pPr>
      <w:bookmarkStart w:id="61" w:name="_Hlk150250750"/>
      <w:bookmarkEnd w:id="58"/>
      <w:r>
        <w:rPr>
          <w:rFonts w:eastAsia="Calibri"/>
        </w:rPr>
        <w:t xml:space="preserve">McKeon G, </w:t>
      </w:r>
      <w:r w:rsidRPr="306A1F56">
        <w:rPr>
          <w:rFonts w:eastAsia="Calibri"/>
        </w:rPr>
        <w:t>Etingof B</w:t>
      </w:r>
      <w:r>
        <w:rPr>
          <w:rFonts w:eastAsia="Calibri"/>
        </w:rPr>
        <w:t xml:space="preserve"> and Marin J (producers) </w:t>
      </w:r>
      <w:r w:rsidRPr="306A1F56">
        <w:rPr>
          <w:rFonts w:eastAsia="Calibri"/>
        </w:rPr>
        <w:t xml:space="preserve">(2016) </w:t>
      </w:r>
      <w:hyperlink r:id="rId78" w:history="1">
        <w:r w:rsidRPr="00DA3FCC">
          <w:rPr>
            <w:rStyle w:val="Hyperlink"/>
            <w:i/>
            <w:iCs/>
          </w:rPr>
          <w:t>My Grandmother’s Lingo</w:t>
        </w:r>
      </w:hyperlink>
      <w:bookmarkStart w:id="62" w:name="_Hlk182479175"/>
      <w:r>
        <w:t xml:space="preserve">, </w:t>
      </w:r>
      <w:bookmarkEnd w:id="62"/>
      <w:r w:rsidRPr="008C092C">
        <w:t>Special Broadcasting Service (SBS)</w:t>
      </w:r>
      <w:r>
        <w:rPr>
          <w:rFonts w:eastAsia="Calibri"/>
        </w:rPr>
        <w:t>,</w:t>
      </w:r>
      <w:r w:rsidRPr="306A1F56">
        <w:rPr>
          <w:rFonts w:eastAsia="Calibri"/>
        </w:rPr>
        <w:t xml:space="preserve"> Australia, accessed 17 September 2024. </w:t>
      </w:r>
    </w:p>
    <w:p w14:paraId="083C36F3" w14:textId="2FC64331" w:rsidR="00FD509B" w:rsidRPr="00EC2F9E" w:rsidRDefault="00546C80" w:rsidP="00D20B33">
      <w:r>
        <w:t>Mizner M and Worth K (writer and producer)</w:t>
      </w:r>
      <w:r w:rsidR="00FD509B" w:rsidRPr="00EC2F9E">
        <w:t xml:space="preserve"> (</w:t>
      </w:r>
      <w:r w:rsidR="007F606B">
        <w:t>2019</w:t>
      </w:r>
      <w:r w:rsidR="00FD509B" w:rsidRPr="00EC2F9E">
        <w:t xml:space="preserve">) </w:t>
      </w:r>
      <w:hyperlink r:id="rId79">
        <w:r w:rsidR="00FD509B" w:rsidRPr="306A1F56">
          <w:rPr>
            <w:rStyle w:val="Hyperlink"/>
            <w:i/>
            <w:iCs/>
          </w:rPr>
          <w:t>The Last Generation</w:t>
        </w:r>
      </w:hyperlink>
      <w:r w:rsidR="00FD509B">
        <w:t xml:space="preserve"> </w:t>
      </w:r>
      <w:bookmarkStart w:id="63" w:name="_Hlk182479415"/>
      <w:r w:rsidR="00457FE0">
        <w:t xml:space="preserve">[interactive film], </w:t>
      </w:r>
      <w:bookmarkEnd w:id="63"/>
      <w:r w:rsidRPr="00546C80">
        <w:t>Frontline and The Ground</w:t>
      </w:r>
      <w:r w:rsidR="00F35AAB">
        <w:t>T</w:t>
      </w:r>
      <w:r w:rsidRPr="00546C80">
        <w:t>ruth Project</w:t>
      </w:r>
      <w:r>
        <w:t>,</w:t>
      </w:r>
      <w:r w:rsidRPr="00546C80">
        <w:t xml:space="preserve"> </w:t>
      </w:r>
      <w:r w:rsidR="00BC5A41" w:rsidRPr="00BC5A41">
        <w:rPr>
          <w:rStyle w:val="Emphasis"/>
          <w:i w:val="0"/>
          <w:iCs w:val="0"/>
        </w:rPr>
        <w:t>PBS website</w:t>
      </w:r>
      <w:r w:rsidR="00F35AAB">
        <w:t xml:space="preserve">, </w:t>
      </w:r>
      <w:r w:rsidR="00BC5A41">
        <w:t xml:space="preserve">US, </w:t>
      </w:r>
      <w:r w:rsidR="00FD509B">
        <w:t>accessed 17 September 2024.</w:t>
      </w:r>
    </w:p>
    <w:p w14:paraId="34C6AE98" w14:textId="750A7DA9" w:rsidR="00BE79EE" w:rsidRPr="00C23FC3" w:rsidRDefault="00BE79EE" w:rsidP="00BE79EE">
      <w:pPr>
        <w:spacing w:after="0"/>
      </w:pPr>
      <w:r>
        <w:t>NESA</w:t>
      </w:r>
      <w:r w:rsidRPr="00083B6A">
        <w:t xml:space="preserve"> (NSW Education Standards Authority) </w:t>
      </w:r>
      <w:r w:rsidRPr="00C23FC3">
        <w:t>(2022) ‘</w:t>
      </w:r>
      <w:hyperlink r:id="rId80">
        <w:r w:rsidRPr="00C23FC3">
          <w:rPr>
            <w:rStyle w:val="Hyperlink"/>
          </w:rPr>
          <w:t>Course performance descriptors</w:t>
        </w:r>
      </w:hyperlink>
      <w:r w:rsidRPr="00C23FC3">
        <w:t xml:space="preserve">’, </w:t>
      </w:r>
      <w:r w:rsidRPr="00C23FC3">
        <w:rPr>
          <w:i/>
          <w:iCs/>
        </w:rPr>
        <w:t>English K–10 Syllabus</w:t>
      </w:r>
      <w:r>
        <w:rPr>
          <w:i/>
          <w:iCs/>
        </w:rPr>
        <w:t>: Assessment</w:t>
      </w:r>
      <w:r w:rsidRPr="00C23FC3">
        <w:t xml:space="preserve">, </w:t>
      </w:r>
      <w:r>
        <w:t>NSW Curriculum</w:t>
      </w:r>
      <w:r w:rsidRPr="00C23FC3">
        <w:t xml:space="preserve"> website, accessed </w:t>
      </w:r>
      <w:r>
        <w:t>2 October 2024</w:t>
      </w:r>
      <w:r w:rsidRPr="00C23FC3">
        <w:t>.</w:t>
      </w:r>
    </w:p>
    <w:p w14:paraId="385A4906" w14:textId="77777777" w:rsidR="003568F5" w:rsidRPr="00C23FC3" w:rsidRDefault="003568F5" w:rsidP="003568F5">
      <w:pPr>
        <w:spacing w:after="0"/>
        <w:rPr>
          <w:color w:val="000000"/>
          <w:szCs w:val="22"/>
          <w:shd w:val="clear" w:color="auto" w:fill="FFFFFF"/>
        </w:rPr>
      </w:pPr>
      <w:r w:rsidRPr="00386C0A">
        <w:rPr>
          <w:color w:val="000000"/>
          <w:szCs w:val="22"/>
          <w:shd w:val="clear" w:color="auto" w:fill="FFFFFF"/>
        </w:rPr>
        <w:t>——</w:t>
      </w:r>
      <w:r w:rsidRPr="00C23FC3">
        <w:rPr>
          <w:color w:val="000000"/>
          <w:szCs w:val="22"/>
          <w:shd w:val="clear" w:color="auto" w:fill="FFFFFF"/>
        </w:rPr>
        <w:t>(2024) ‘</w:t>
      </w:r>
      <w:hyperlink r:id="rId81" w:history="1">
        <w:r w:rsidRPr="00C92266">
          <w:rPr>
            <w:rStyle w:val="Hyperlink"/>
          </w:rPr>
          <w:t>Assessment Principles</w:t>
        </w:r>
      </w:hyperlink>
      <w:r w:rsidRPr="00C23FC3">
        <w:rPr>
          <w:color w:val="000000"/>
          <w:szCs w:val="22"/>
          <w:shd w:val="clear" w:color="auto" w:fill="FFFFFF"/>
        </w:rPr>
        <w:t xml:space="preserve">’, </w:t>
      </w:r>
      <w:r w:rsidRPr="00C92266">
        <w:rPr>
          <w:rStyle w:val="Emphasis"/>
        </w:rPr>
        <w:t>Assessment and Reporting</w:t>
      </w:r>
      <w:r>
        <w:rPr>
          <w:color w:val="000000"/>
          <w:szCs w:val="22"/>
          <w:shd w:val="clear" w:color="auto" w:fill="FFFFFF"/>
        </w:rPr>
        <w:t xml:space="preserve">, </w:t>
      </w:r>
      <w:r w:rsidRPr="00C92266">
        <w:t>NSW Curriculum</w:t>
      </w:r>
      <w:r w:rsidRPr="00C23FC3">
        <w:rPr>
          <w:color w:val="000000"/>
          <w:szCs w:val="22"/>
          <w:shd w:val="clear" w:color="auto" w:fill="FFFFFF"/>
        </w:rPr>
        <w:t xml:space="preserve"> website, accessed 29 April 2024.</w:t>
      </w:r>
    </w:p>
    <w:p w14:paraId="56C20915" w14:textId="77777777" w:rsidR="003568F5" w:rsidRPr="00B0715B" w:rsidRDefault="003568F5" w:rsidP="003568F5">
      <w:pPr>
        <w:spacing w:after="0"/>
        <w:rPr>
          <w:rFonts w:eastAsia="Calibri"/>
        </w:rPr>
      </w:pPr>
      <w:r w:rsidRPr="008362C5">
        <w:rPr>
          <w:rFonts w:eastAsia="Calibri"/>
        </w:rPr>
        <w:t>——</w:t>
      </w:r>
      <w:r>
        <w:rPr>
          <w:rFonts w:eastAsia="Calibri"/>
        </w:rPr>
        <w:t>(2024) ‘</w:t>
      </w:r>
      <w:hyperlink r:id="rId82" w:history="1">
        <w:r w:rsidRPr="004230C5">
          <w:rPr>
            <w:rStyle w:val="Hyperlink"/>
            <w:rFonts w:eastAsia="Calibri"/>
          </w:rPr>
          <w:t>Developing formal school-based assessment programs in Stage 6</w:t>
        </w:r>
      </w:hyperlink>
      <w:r>
        <w:rPr>
          <w:rFonts w:eastAsia="Calibri"/>
        </w:rPr>
        <w:t xml:space="preserve">’, </w:t>
      </w:r>
      <w:r w:rsidRPr="00C92266">
        <w:rPr>
          <w:rStyle w:val="Emphasis"/>
        </w:rPr>
        <w:t>School-based assessment programs</w:t>
      </w:r>
      <w:r>
        <w:rPr>
          <w:rFonts w:eastAsia="Calibri"/>
          <w:i/>
          <w:iCs/>
        </w:rPr>
        <w:t xml:space="preserve">, </w:t>
      </w:r>
      <w:r>
        <w:rPr>
          <w:rFonts w:eastAsia="Calibri"/>
        </w:rPr>
        <w:t>NESA website, accessed 25 September 2024.</w:t>
      </w:r>
    </w:p>
    <w:p w14:paraId="4B10CB92" w14:textId="733D1B46" w:rsidR="00FD509B" w:rsidRDefault="00386C0A" w:rsidP="00A43260">
      <w:pPr>
        <w:spacing w:after="0"/>
        <w:rPr>
          <w:rFonts w:eastAsia="Calibri"/>
        </w:rPr>
      </w:pPr>
      <w:r w:rsidRPr="00386C0A">
        <w:rPr>
          <w:rFonts w:eastAsia="Calibri"/>
        </w:rPr>
        <w:lastRenderedPageBreak/>
        <w:t>——</w:t>
      </w:r>
      <w:r w:rsidR="00FD509B" w:rsidRPr="306A1F56">
        <w:rPr>
          <w:rFonts w:eastAsia="Calibri"/>
        </w:rPr>
        <w:t xml:space="preserve">(2024) </w:t>
      </w:r>
      <w:r w:rsidR="00F35AAB">
        <w:rPr>
          <w:rFonts w:eastAsia="Calibri"/>
        </w:rPr>
        <w:t>‘</w:t>
      </w:r>
      <w:hyperlink r:id="rId83">
        <w:r w:rsidR="00FD509B" w:rsidRPr="00F35AAB">
          <w:rPr>
            <w:rStyle w:val="Hyperlink"/>
            <w:rFonts w:eastAsia="Calibri"/>
          </w:rPr>
          <w:t>Proficient Teacher Standard Descriptors</w:t>
        </w:r>
      </w:hyperlink>
      <w:r w:rsidR="00F35AAB">
        <w:rPr>
          <w:rFonts w:eastAsia="Calibri"/>
        </w:rPr>
        <w:t>’,</w:t>
      </w:r>
      <w:r w:rsidR="00FD509B" w:rsidRPr="00F35AAB">
        <w:rPr>
          <w:rFonts w:eastAsia="Calibri"/>
        </w:rPr>
        <w:t xml:space="preserve"> </w:t>
      </w:r>
      <w:r w:rsidR="00F35AAB" w:rsidRPr="00F35AAB">
        <w:rPr>
          <w:rStyle w:val="Emphasis"/>
        </w:rPr>
        <w:t>Achieve Proficient Teacher accreditation</w:t>
      </w:r>
      <w:r w:rsidR="00F35AAB">
        <w:rPr>
          <w:rFonts w:eastAsia="Calibri"/>
        </w:rPr>
        <w:t>,</w:t>
      </w:r>
      <w:r w:rsidR="00F35AAB" w:rsidRPr="00F35AAB">
        <w:rPr>
          <w:rFonts w:eastAsia="Calibri"/>
        </w:rPr>
        <w:t xml:space="preserve"> </w:t>
      </w:r>
      <w:r w:rsidR="00FD509B" w:rsidRPr="306A1F56">
        <w:rPr>
          <w:rFonts w:eastAsia="Calibri"/>
        </w:rPr>
        <w:t>NSW Government website, accessed 25 September 2024.</w:t>
      </w:r>
    </w:p>
    <w:p w14:paraId="3B5BFBDF" w14:textId="59A2A13B" w:rsidR="00BE79EE" w:rsidRPr="00F3798F" w:rsidRDefault="008362C5" w:rsidP="00BE79EE">
      <w:pPr>
        <w:spacing w:after="0"/>
        <w:rPr>
          <w:rFonts w:eastAsia="Calibri"/>
        </w:rPr>
      </w:pPr>
      <w:r w:rsidRPr="008362C5">
        <w:rPr>
          <w:rFonts w:eastAsia="Calibri"/>
        </w:rPr>
        <w:t>——</w:t>
      </w:r>
      <w:r w:rsidR="00BE79EE" w:rsidRPr="00F3798F">
        <w:rPr>
          <w:rFonts w:eastAsia="Calibri"/>
        </w:rPr>
        <w:t>(2024) ‘</w:t>
      </w:r>
      <w:hyperlink r:id="rId84" w:history="1">
        <w:r w:rsidR="00BE79EE" w:rsidRPr="00F3798F">
          <w:rPr>
            <w:rStyle w:val="Hyperlink"/>
            <w:rFonts w:eastAsia="Calibri"/>
          </w:rPr>
          <w:t>Summative Assessment</w:t>
        </w:r>
      </w:hyperlink>
      <w:r w:rsidR="00BE79EE" w:rsidRPr="00F3798F">
        <w:rPr>
          <w:rFonts w:eastAsia="Calibri"/>
        </w:rPr>
        <w:t xml:space="preserve">’, </w:t>
      </w:r>
      <w:r w:rsidR="00BE79EE" w:rsidRPr="00BE79EE">
        <w:rPr>
          <w:rStyle w:val="Emphasis"/>
        </w:rPr>
        <w:t>Assessment and Reporting</w:t>
      </w:r>
      <w:r w:rsidR="00BE79EE" w:rsidRPr="00F3798F">
        <w:rPr>
          <w:rFonts w:eastAsia="Calibri"/>
          <w:i/>
          <w:iCs/>
        </w:rPr>
        <w:t xml:space="preserve">, </w:t>
      </w:r>
      <w:r w:rsidR="00BE79EE">
        <w:rPr>
          <w:rFonts w:eastAsia="Calibri"/>
        </w:rPr>
        <w:t>NSW Curriculum</w:t>
      </w:r>
      <w:r w:rsidR="00BE79EE" w:rsidRPr="00F3798F">
        <w:rPr>
          <w:rFonts w:eastAsia="Calibri"/>
        </w:rPr>
        <w:t xml:space="preserve"> website, accessed 25 September 2024.</w:t>
      </w:r>
    </w:p>
    <w:p w14:paraId="52DA6803" w14:textId="41F29101" w:rsidR="00BE79EE" w:rsidRDefault="008362C5" w:rsidP="00BE79EE">
      <w:pPr>
        <w:spacing w:after="0"/>
        <w:rPr>
          <w:rFonts w:eastAsia="Calibri"/>
        </w:rPr>
      </w:pPr>
      <w:r w:rsidRPr="008362C5">
        <w:rPr>
          <w:rFonts w:eastAsia="Calibri"/>
        </w:rPr>
        <w:t>——</w:t>
      </w:r>
      <w:r w:rsidRPr="008362C5" w:rsidDel="00BE79EE">
        <w:rPr>
          <w:rFonts w:eastAsia="Calibri"/>
        </w:rPr>
        <w:t xml:space="preserve"> </w:t>
      </w:r>
      <w:r w:rsidR="00BE79EE">
        <w:rPr>
          <w:rFonts w:eastAsia="Calibri"/>
        </w:rPr>
        <w:t>(2024) ‘</w:t>
      </w:r>
      <w:hyperlink r:id="rId85" w:history="1">
        <w:r w:rsidR="00BE79EE">
          <w:rPr>
            <w:rStyle w:val="Hyperlink"/>
            <w:rFonts w:eastAsia="Calibri"/>
          </w:rPr>
          <w:t>The Common Grade Scale</w:t>
        </w:r>
      </w:hyperlink>
      <w:r w:rsidR="00BE79EE">
        <w:rPr>
          <w:rFonts w:eastAsia="Calibri"/>
        </w:rPr>
        <w:t xml:space="preserve">’, </w:t>
      </w:r>
      <w:r w:rsidR="00BE79EE" w:rsidRPr="00BE79EE">
        <w:rPr>
          <w:rStyle w:val="Emphasis"/>
        </w:rPr>
        <w:t>Awarding grades</w:t>
      </w:r>
      <w:r w:rsidR="00BE79EE">
        <w:rPr>
          <w:rFonts w:eastAsia="Calibri"/>
          <w:i/>
          <w:iCs/>
        </w:rPr>
        <w:t xml:space="preserve">, </w:t>
      </w:r>
      <w:r w:rsidR="00BE79EE">
        <w:rPr>
          <w:rFonts w:eastAsia="Calibri"/>
        </w:rPr>
        <w:t>NESA website, accessed 25 September 2024.</w:t>
      </w:r>
    </w:p>
    <w:p w14:paraId="5E5E6AAB" w14:textId="2CC4FC61" w:rsidR="00FD509B" w:rsidRDefault="00FD509B" w:rsidP="00DC2F79">
      <w:r w:rsidRPr="00A85F66">
        <w:t>State of New South Wales (Department of Education) (</w:t>
      </w:r>
      <w:r w:rsidR="00524015">
        <w:t>n.d.</w:t>
      </w:r>
      <w:r w:rsidRPr="00A85F66">
        <w:t xml:space="preserve">) </w:t>
      </w:r>
      <w:r w:rsidRPr="00C66869">
        <w:t>‘</w:t>
      </w:r>
      <w:hyperlink r:id="rId86" w:history="1">
        <w:r>
          <w:rPr>
            <w:rStyle w:val="Hyperlink"/>
          </w:rPr>
          <w:t>Adobe Express</w:t>
        </w:r>
      </w:hyperlink>
      <w:r w:rsidRPr="00C66869">
        <w:t>’,</w:t>
      </w:r>
      <w:r>
        <w:rPr>
          <w:i/>
          <w:iCs/>
        </w:rPr>
        <w:t xml:space="preserve"> </w:t>
      </w:r>
      <w:r w:rsidR="00524015" w:rsidRPr="00524015">
        <w:rPr>
          <w:rStyle w:val="Emphasis"/>
        </w:rPr>
        <w:t>Learning tools</w:t>
      </w:r>
      <w:r w:rsidRPr="00A85F66">
        <w:t xml:space="preserve">, </w:t>
      </w:r>
      <w:r w:rsidR="00524015" w:rsidRPr="00524015">
        <w:t xml:space="preserve">Digital Learning Selector </w:t>
      </w:r>
      <w:r w:rsidRPr="00A85F66">
        <w:t xml:space="preserve">website, accessed 2 </w:t>
      </w:r>
      <w:r w:rsidR="00F42786">
        <w:t>Octob</w:t>
      </w:r>
      <w:r w:rsidRPr="00A85F66">
        <w:t>er 202</w:t>
      </w:r>
      <w:r w:rsidR="00F42786">
        <w:t>4</w:t>
      </w:r>
      <w:r w:rsidRPr="00A85F66">
        <w:t>.</w:t>
      </w:r>
    </w:p>
    <w:p w14:paraId="672EF8A9" w14:textId="6690F279" w:rsidR="00FD509B" w:rsidRDefault="001B3D9F" w:rsidP="00DC2F79">
      <w:r w:rsidRPr="001B3D9F">
        <w:t>——</w:t>
      </w:r>
      <w:r w:rsidR="00FD509B" w:rsidRPr="00A85F66">
        <w:t>(</w:t>
      </w:r>
      <w:r w:rsidR="00AD59C2">
        <w:t>n.d.</w:t>
      </w:r>
      <w:r w:rsidR="00FD509B" w:rsidRPr="00A85F66">
        <w:t xml:space="preserve">) </w:t>
      </w:r>
      <w:r w:rsidR="00FD509B" w:rsidRPr="00C66869">
        <w:t>‘</w:t>
      </w:r>
      <w:hyperlink r:id="rId87" w:history="1">
        <w:r w:rsidR="00FD509B" w:rsidRPr="00C66869">
          <w:rPr>
            <w:rStyle w:val="Hyperlink"/>
          </w:rPr>
          <w:t>Canva for Education</w:t>
        </w:r>
      </w:hyperlink>
      <w:r w:rsidR="00FD509B" w:rsidRPr="00C66869">
        <w:t>’,</w:t>
      </w:r>
      <w:r w:rsidR="00FD509B">
        <w:rPr>
          <w:i/>
          <w:iCs/>
        </w:rPr>
        <w:t xml:space="preserve"> </w:t>
      </w:r>
      <w:r w:rsidR="00AD59C2" w:rsidRPr="00AD59C2">
        <w:rPr>
          <w:rStyle w:val="Emphasis"/>
        </w:rPr>
        <w:t>Learning tools</w:t>
      </w:r>
      <w:r w:rsidR="00FD509B" w:rsidRPr="00A85F66">
        <w:t xml:space="preserve">, </w:t>
      </w:r>
      <w:r w:rsidR="00AD59C2" w:rsidRPr="00AD59C2">
        <w:t xml:space="preserve">Digital Learning Selector </w:t>
      </w:r>
      <w:r w:rsidR="00FD509B" w:rsidRPr="00A85F66">
        <w:t xml:space="preserve">website, accessed </w:t>
      </w:r>
      <w:r w:rsidR="00F42786">
        <w:t>2 October</w:t>
      </w:r>
      <w:r w:rsidR="00FD509B" w:rsidRPr="00A85F66">
        <w:t xml:space="preserve"> 202</w:t>
      </w:r>
      <w:r w:rsidR="00F42786">
        <w:t>4</w:t>
      </w:r>
      <w:r w:rsidR="00FD509B" w:rsidRPr="00A85F66">
        <w:t>.</w:t>
      </w:r>
    </w:p>
    <w:p w14:paraId="235AEEDE" w14:textId="43795FB5" w:rsidR="007C544C" w:rsidRPr="00C66869" w:rsidRDefault="001B3D9F" w:rsidP="00DC2F79">
      <w:pPr>
        <w:rPr>
          <w:rFonts w:eastAsia="Calibri"/>
        </w:rPr>
      </w:pPr>
      <w:r w:rsidRPr="001B3D9F">
        <w:rPr>
          <w:rFonts w:eastAsia="Calibri"/>
        </w:rPr>
        <w:t>——</w:t>
      </w:r>
      <w:r w:rsidR="007C544C" w:rsidRPr="00C66869">
        <w:rPr>
          <w:rFonts w:eastAsia="Calibri"/>
        </w:rPr>
        <w:t>(</w:t>
      </w:r>
      <w:r w:rsidR="007C544C">
        <w:rPr>
          <w:rFonts w:eastAsia="Calibri"/>
        </w:rPr>
        <w:t>n.d.</w:t>
      </w:r>
      <w:r w:rsidR="007C544C" w:rsidRPr="00C66869">
        <w:rPr>
          <w:rFonts w:eastAsia="Calibri"/>
        </w:rPr>
        <w:t xml:space="preserve">) </w:t>
      </w:r>
      <w:hyperlink r:id="rId88" w:history="1">
        <w:r w:rsidR="007C544C" w:rsidRPr="00745E7E">
          <w:rPr>
            <w:rStyle w:val="Hyperlink"/>
            <w:i/>
            <w:iCs/>
          </w:rPr>
          <w:t>Digital Learning Selector</w:t>
        </w:r>
      </w:hyperlink>
      <w:r w:rsidR="00DC2F79">
        <w:rPr>
          <w:rFonts w:eastAsia="Calibri"/>
        </w:rPr>
        <w:t xml:space="preserve"> [website], </w:t>
      </w:r>
      <w:r w:rsidR="007C544C" w:rsidRPr="00A85F66">
        <w:t xml:space="preserve">accessed </w:t>
      </w:r>
      <w:r w:rsidR="007C544C">
        <w:t>2 October 2024</w:t>
      </w:r>
      <w:r w:rsidR="007C544C" w:rsidRPr="00A85F66">
        <w:t>.</w:t>
      </w:r>
    </w:p>
    <w:p w14:paraId="6878623A" w14:textId="77777777" w:rsidR="003568F5" w:rsidRDefault="003568F5" w:rsidP="003568F5">
      <w:r w:rsidRPr="001B3D9F">
        <w:t>——</w:t>
      </w:r>
      <w:r w:rsidRPr="00A85F66">
        <w:t>(</w:t>
      </w:r>
      <w:r>
        <w:t>n.d.)</w:t>
      </w:r>
      <w:r w:rsidRPr="00A85F66">
        <w:t xml:space="preserve"> </w:t>
      </w:r>
      <w:r w:rsidRPr="00C66869">
        <w:t>‘</w:t>
      </w:r>
      <w:hyperlink r:id="rId89" w:history="1">
        <w:r>
          <w:rPr>
            <w:rStyle w:val="Hyperlink"/>
          </w:rPr>
          <w:t>Google Sites</w:t>
        </w:r>
      </w:hyperlink>
      <w:r w:rsidRPr="00C66869">
        <w:t>’,</w:t>
      </w:r>
      <w:r>
        <w:rPr>
          <w:i/>
          <w:iCs/>
        </w:rPr>
        <w:t xml:space="preserve"> </w:t>
      </w:r>
      <w:r w:rsidRPr="00AD59C2">
        <w:rPr>
          <w:rStyle w:val="Emphasis"/>
        </w:rPr>
        <w:t>Learning tools</w:t>
      </w:r>
      <w:r w:rsidRPr="00A85F66">
        <w:t xml:space="preserve">, </w:t>
      </w:r>
      <w:r w:rsidRPr="00AD59C2">
        <w:t xml:space="preserve">Digital Learning Selector </w:t>
      </w:r>
      <w:r w:rsidRPr="00A85F66">
        <w:t xml:space="preserve">website, accessed </w:t>
      </w:r>
      <w:r>
        <w:t>2 October 2024</w:t>
      </w:r>
      <w:r w:rsidRPr="00A85F66">
        <w:t>.</w:t>
      </w:r>
    </w:p>
    <w:p w14:paraId="100663BC" w14:textId="14A0DAEE" w:rsidR="00FD509B" w:rsidRDefault="001B3D9F" w:rsidP="00DC2F79">
      <w:r w:rsidRPr="001B3D9F">
        <w:t>——</w:t>
      </w:r>
      <w:r w:rsidR="00FD509B" w:rsidRPr="00A85F66">
        <w:t>(</w:t>
      </w:r>
      <w:r w:rsidR="00AD59C2">
        <w:t>n.d.</w:t>
      </w:r>
      <w:r w:rsidR="00FD509B" w:rsidRPr="00A85F66">
        <w:t xml:space="preserve">) </w:t>
      </w:r>
      <w:r w:rsidR="00FD509B" w:rsidRPr="00C66869">
        <w:t>‘</w:t>
      </w:r>
      <w:hyperlink r:id="rId90" w:history="1">
        <w:r w:rsidR="00FD509B">
          <w:rPr>
            <w:rStyle w:val="Hyperlink"/>
          </w:rPr>
          <w:t>Google Slides</w:t>
        </w:r>
      </w:hyperlink>
      <w:r w:rsidR="00FD509B" w:rsidRPr="00C66869">
        <w:t>’,</w:t>
      </w:r>
      <w:r w:rsidR="00FD509B">
        <w:rPr>
          <w:i/>
          <w:iCs/>
        </w:rPr>
        <w:t xml:space="preserve"> </w:t>
      </w:r>
      <w:r w:rsidR="00AD59C2" w:rsidRPr="00AD59C2">
        <w:rPr>
          <w:rStyle w:val="Emphasis"/>
        </w:rPr>
        <w:t>Learning tools</w:t>
      </w:r>
      <w:r w:rsidR="00FD509B" w:rsidRPr="00A85F66">
        <w:t xml:space="preserve">, </w:t>
      </w:r>
      <w:r w:rsidR="00AD59C2" w:rsidRPr="00AD59C2">
        <w:t xml:space="preserve">Digital Learning Selector </w:t>
      </w:r>
      <w:r w:rsidR="00FD509B" w:rsidRPr="00A85F66">
        <w:t>website, accessed 2</w:t>
      </w:r>
      <w:r w:rsidR="00F42786">
        <w:t xml:space="preserve"> October 2024</w:t>
      </w:r>
      <w:r w:rsidR="00FD509B" w:rsidRPr="00A85F66">
        <w:t>.</w:t>
      </w:r>
    </w:p>
    <w:p w14:paraId="31948E7C" w14:textId="33AC5237" w:rsidR="00FD509B" w:rsidRDefault="001B3D9F" w:rsidP="00DC2F79">
      <w:r w:rsidRPr="001B3D9F">
        <w:t>——</w:t>
      </w:r>
      <w:r w:rsidR="00FD509B" w:rsidRPr="00A85F66">
        <w:t>(</w:t>
      </w:r>
      <w:r w:rsidR="00AD59C2">
        <w:t>n.d.</w:t>
      </w:r>
      <w:r w:rsidR="00FD509B" w:rsidRPr="00A85F66">
        <w:t xml:space="preserve">) </w:t>
      </w:r>
      <w:r w:rsidR="00FD509B" w:rsidRPr="00C66869">
        <w:t>‘</w:t>
      </w:r>
      <w:hyperlink r:id="rId91" w:history="1">
        <w:r w:rsidR="00FD509B">
          <w:rPr>
            <w:rStyle w:val="Hyperlink"/>
          </w:rPr>
          <w:t>Microsoft PowerPoint</w:t>
        </w:r>
        <w:r w:rsidR="000E610F">
          <w:rPr>
            <w:rStyle w:val="Hyperlink"/>
          </w:rPr>
          <w:t xml:space="preserve"> Online</w:t>
        </w:r>
      </w:hyperlink>
      <w:r w:rsidR="00FD509B" w:rsidRPr="00C66869">
        <w:t>’,</w:t>
      </w:r>
      <w:r w:rsidR="00FD509B">
        <w:rPr>
          <w:i/>
          <w:iCs/>
        </w:rPr>
        <w:t xml:space="preserve"> </w:t>
      </w:r>
      <w:r w:rsidR="00AD59C2" w:rsidRPr="00AD59C2">
        <w:rPr>
          <w:rStyle w:val="Emphasis"/>
        </w:rPr>
        <w:t>Learning tools</w:t>
      </w:r>
      <w:r w:rsidR="00FD509B" w:rsidRPr="00A85F66">
        <w:t xml:space="preserve">, </w:t>
      </w:r>
      <w:r w:rsidR="00AD59C2" w:rsidRPr="00AD59C2">
        <w:t xml:space="preserve">Digital Learning Selector </w:t>
      </w:r>
      <w:r w:rsidR="00FD509B" w:rsidRPr="00A85F66">
        <w:t xml:space="preserve">website, </w:t>
      </w:r>
      <w:bookmarkStart w:id="64" w:name="_Hlk178761394"/>
      <w:r w:rsidR="00FD509B" w:rsidRPr="00A85F66">
        <w:t xml:space="preserve">accessed </w:t>
      </w:r>
      <w:r w:rsidR="000E610F">
        <w:t>2 October 2024</w:t>
      </w:r>
      <w:r w:rsidR="00FD509B" w:rsidRPr="00A85F66">
        <w:t>.</w:t>
      </w:r>
      <w:bookmarkEnd w:id="64"/>
    </w:p>
    <w:p w14:paraId="5E6E0C44" w14:textId="3D982070" w:rsidR="007C544C" w:rsidRDefault="001B3D9F" w:rsidP="00DC2F79">
      <w:r w:rsidRPr="001B3D9F">
        <w:t>——</w:t>
      </w:r>
      <w:r w:rsidR="007C544C" w:rsidRPr="00A85F66">
        <w:t>(</w:t>
      </w:r>
      <w:r w:rsidR="003B62D7">
        <w:t>n.d.</w:t>
      </w:r>
      <w:r w:rsidR="007C544C" w:rsidRPr="00A85F66">
        <w:t xml:space="preserve">) </w:t>
      </w:r>
      <w:r w:rsidR="007C544C" w:rsidRPr="00C66869">
        <w:t>‘</w:t>
      </w:r>
      <w:hyperlink r:id="rId92" w:history="1">
        <w:r w:rsidR="007C544C">
          <w:rPr>
            <w:rStyle w:val="Hyperlink"/>
          </w:rPr>
          <w:t>PowToon Edu</w:t>
        </w:r>
      </w:hyperlink>
      <w:r w:rsidR="007C544C" w:rsidRPr="00C66869">
        <w:t>’</w:t>
      </w:r>
      <w:r w:rsidR="00AB5C6F">
        <w:t xml:space="preserve">, </w:t>
      </w:r>
      <w:r w:rsidR="003B62D7" w:rsidRPr="00AB5C6F">
        <w:rPr>
          <w:rStyle w:val="Emphasis"/>
        </w:rPr>
        <w:t>Learning tools</w:t>
      </w:r>
      <w:r w:rsidR="007C544C" w:rsidRPr="00A85F66">
        <w:t xml:space="preserve">, </w:t>
      </w:r>
      <w:r w:rsidR="003B62D7" w:rsidRPr="00AD59C2">
        <w:t xml:space="preserve">Digital Learning Selector </w:t>
      </w:r>
      <w:r w:rsidR="007C544C" w:rsidRPr="00A85F66">
        <w:t xml:space="preserve">website, accessed </w:t>
      </w:r>
      <w:r w:rsidR="007C544C">
        <w:t>2 October 2024</w:t>
      </w:r>
      <w:r w:rsidR="007C544C" w:rsidRPr="00A85F66">
        <w:t>.</w:t>
      </w:r>
    </w:p>
    <w:p w14:paraId="7A80B17F" w14:textId="6E9C8756" w:rsidR="007C544C" w:rsidRDefault="001B3D9F" w:rsidP="00DC2F79">
      <w:r w:rsidRPr="001B3D9F">
        <w:t>——</w:t>
      </w:r>
      <w:r w:rsidR="007C544C" w:rsidRPr="00A85F66">
        <w:t>(</w:t>
      </w:r>
      <w:r w:rsidR="003B62D7">
        <w:t>n.d.</w:t>
      </w:r>
      <w:r w:rsidR="007C544C" w:rsidRPr="00A85F66">
        <w:t xml:space="preserve">) </w:t>
      </w:r>
      <w:r w:rsidR="007C544C" w:rsidRPr="00C66869">
        <w:t>‘</w:t>
      </w:r>
      <w:hyperlink r:id="rId93" w:history="1">
        <w:r w:rsidR="007C544C">
          <w:rPr>
            <w:rStyle w:val="Hyperlink"/>
          </w:rPr>
          <w:t>TouchCast Studio</w:t>
        </w:r>
      </w:hyperlink>
      <w:r w:rsidR="007C544C" w:rsidRPr="00C66869">
        <w:t>’</w:t>
      </w:r>
      <w:r w:rsidR="00AB5C6F">
        <w:t xml:space="preserve">, </w:t>
      </w:r>
      <w:r w:rsidR="003B62D7" w:rsidRPr="00AB5C6F">
        <w:rPr>
          <w:rStyle w:val="Emphasis"/>
        </w:rPr>
        <w:t>Learning tools</w:t>
      </w:r>
      <w:r w:rsidR="007C544C" w:rsidRPr="00A85F66">
        <w:t xml:space="preserve">, </w:t>
      </w:r>
      <w:r w:rsidR="003B62D7" w:rsidRPr="00AD59C2">
        <w:t xml:space="preserve">Digital Learning Selector </w:t>
      </w:r>
      <w:r w:rsidR="007C544C" w:rsidRPr="00A85F66">
        <w:t xml:space="preserve">website, accessed </w:t>
      </w:r>
      <w:r w:rsidR="007C544C">
        <w:t>2 October 2024</w:t>
      </w:r>
      <w:r w:rsidR="007C544C" w:rsidRPr="00A85F66">
        <w:t>.</w:t>
      </w:r>
    </w:p>
    <w:p w14:paraId="3E4367D8" w14:textId="4F1E405E" w:rsidR="007908EF" w:rsidRDefault="001B3D9F" w:rsidP="007908EF">
      <w:pPr>
        <w:spacing w:after="0"/>
        <w:rPr>
          <w:rFonts w:eastAsia="Calibri"/>
          <w:lang w:eastAsia="zh-CN"/>
        </w:rPr>
      </w:pPr>
      <w:r w:rsidRPr="001B3D9F">
        <w:t>——</w:t>
      </w:r>
      <w:r w:rsidR="007908EF" w:rsidRPr="00C23FC3">
        <w:t xml:space="preserve">(2023) </w:t>
      </w:r>
      <w:r w:rsidR="007908EF">
        <w:t>‘</w:t>
      </w:r>
      <w:hyperlink r:id="rId94" w:history="1">
        <w:r w:rsidR="007908EF" w:rsidRPr="007908EF">
          <w:rPr>
            <w:rStyle w:val="Hyperlink"/>
          </w:rPr>
          <w:t>Curriculum Planning and Programming, Assessment and Reporting to Parents K-12</w:t>
        </w:r>
      </w:hyperlink>
      <w:r w:rsidR="007908EF" w:rsidRPr="00C23FC3">
        <w:rPr>
          <w:rFonts w:eastAsia="Calibri"/>
          <w:lang w:eastAsia="zh-CN"/>
        </w:rPr>
        <w:t xml:space="preserve">’, </w:t>
      </w:r>
      <w:r w:rsidR="007908EF" w:rsidRPr="007908EF">
        <w:rPr>
          <w:rStyle w:val="Emphasis"/>
        </w:rPr>
        <w:t>Policy library</w:t>
      </w:r>
      <w:r w:rsidR="007908EF" w:rsidRPr="00C23FC3">
        <w:rPr>
          <w:rFonts w:eastAsia="Calibri"/>
          <w:lang w:eastAsia="zh-CN"/>
        </w:rPr>
        <w:t xml:space="preserve">, NSW Department of Education website, </w:t>
      </w:r>
      <w:r w:rsidR="007908EF" w:rsidRPr="00A85F66">
        <w:t xml:space="preserve">accessed </w:t>
      </w:r>
      <w:r w:rsidR="007908EF">
        <w:t>2 October 2024</w:t>
      </w:r>
      <w:r w:rsidR="007908EF" w:rsidRPr="00A85F66">
        <w:t>.</w:t>
      </w:r>
    </w:p>
    <w:p w14:paraId="5495FC52" w14:textId="2605DF23" w:rsidR="00196F9D" w:rsidRPr="00C23FC3" w:rsidRDefault="001B3D9F" w:rsidP="00196F9D">
      <w:pPr>
        <w:spacing w:after="0"/>
        <w:rPr>
          <w:rFonts w:eastAsia="Calibri"/>
          <w:lang w:eastAsia="zh-CN"/>
        </w:rPr>
      </w:pPr>
      <w:r w:rsidRPr="001B3D9F">
        <w:rPr>
          <w:rFonts w:eastAsia="Calibri"/>
          <w:lang w:eastAsia="zh-CN"/>
        </w:rPr>
        <w:t>——</w:t>
      </w:r>
      <w:r w:rsidR="00196F9D" w:rsidRPr="000E3995">
        <w:rPr>
          <w:rFonts w:eastAsia="Calibri"/>
          <w:lang w:eastAsia="zh-CN"/>
        </w:rPr>
        <w:t xml:space="preserve">(2024) </w:t>
      </w:r>
      <w:r w:rsidR="00196F9D">
        <w:rPr>
          <w:rFonts w:eastAsia="Calibri"/>
          <w:lang w:eastAsia="zh-CN"/>
        </w:rPr>
        <w:t>‘</w:t>
      </w:r>
      <w:hyperlink r:id="rId95" w:anchor="Principles2" w:history="1">
        <w:r w:rsidR="00196F9D" w:rsidRPr="00CC7D9F">
          <w:rPr>
            <w:rStyle w:val="Hyperlink"/>
            <w:rFonts w:eastAsia="Calibri"/>
            <w:lang w:eastAsia="zh-CN"/>
          </w:rPr>
          <w:t>Effective assessment practice</w:t>
        </w:r>
      </w:hyperlink>
      <w:r w:rsidR="00196F9D">
        <w:rPr>
          <w:rFonts w:eastAsia="Calibri"/>
          <w:lang w:eastAsia="zh-CN"/>
        </w:rPr>
        <w:t>’,</w:t>
      </w:r>
      <w:r w:rsidR="00196F9D" w:rsidRPr="000E3995">
        <w:rPr>
          <w:rFonts w:eastAsia="Calibri"/>
          <w:lang w:eastAsia="zh-CN"/>
        </w:rPr>
        <w:t xml:space="preserve"> </w:t>
      </w:r>
      <w:r w:rsidR="00196F9D" w:rsidRPr="00196F9D">
        <w:rPr>
          <w:rStyle w:val="Emphasis"/>
          <w:lang w:eastAsia="zh-CN"/>
        </w:rPr>
        <w:t>Strengthening assessment</w:t>
      </w:r>
      <w:r w:rsidR="00196F9D">
        <w:rPr>
          <w:rFonts w:eastAsia="Calibri"/>
          <w:lang w:eastAsia="zh-CN"/>
        </w:rPr>
        <w:t>,</w:t>
      </w:r>
      <w:r w:rsidR="00196F9D" w:rsidRPr="00196F9D">
        <w:rPr>
          <w:rFonts w:eastAsia="Calibri"/>
          <w:lang w:eastAsia="zh-CN"/>
        </w:rPr>
        <w:t xml:space="preserve"> </w:t>
      </w:r>
      <w:r w:rsidR="00196F9D" w:rsidRPr="000E3995">
        <w:rPr>
          <w:rFonts w:eastAsia="Calibri"/>
          <w:lang w:eastAsia="zh-CN"/>
        </w:rPr>
        <w:t xml:space="preserve">NSW Department of Education website, accessed </w:t>
      </w:r>
      <w:r w:rsidR="00196F9D">
        <w:rPr>
          <w:rFonts w:eastAsia="Calibri"/>
          <w:lang w:eastAsia="zh-CN"/>
        </w:rPr>
        <w:t>25 September</w:t>
      </w:r>
      <w:r w:rsidR="00196F9D" w:rsidRPr="000E3995">
        <w:rPr>
          <w:rFonts w:eastAsia="Calibri"/>
          <w:lang w:eastAsia="zh-CN"/>
        </w:rPr>
        <w:t xml:space="preserve"> 2024.</w:t>
      </w:r>
    </w:p>
    <w:p w14:paraId="0B5DB3A5" w14:textId="5D155857" w:rsidR="009514BF" w:rsidRPr="00C23FC3" w:rsidRDefault="009B0A99" w:rsidP="009514BF">
      <w:pPr>
        <w:jc w:val="both"/>
        <w:rPr>
          <w:color w:val="212121"/>
          <w:szCs w:val="22"/>
          <w:shd w:val="clear" w:color="auto" w:fill="FFFFFF"/>
        </w:rPr>
      </w:pPr>
      <w:r w:rsidRPr="001B3D9F">
        <w:rPr>
          <w:rFonts w:eastAsia="Calibri"/>
          <w:lang w:eastAsia="zh-CN"/>
        </w:rPr>
        <w:t>——</w:t>
      </w:r>
      <w:r w:rsidR="009514BF" w:rsidRPr="00C23FC3">
        <w:rPr>
          <w:color w:val="212121"/>
          <w:szCs w:val="22"/>
          <w:shd w:val="clear" w:color="auto" w:fill="FFFFFF"/>
        </w:rPr>
        <w:t>(2024)</w:t>
      </w:r>
      <w:r w:rsidR="009514BF">
        <w:rPr>
          <w:color w:val="212121"/>
          <w:szCs w:val="22"/>
          <w:shd w:val="clear" w:color="auto" w:fill="FFFFFF"/>
        </w:rPr>
        <w:t xml:space="preserve"> ‘</w:t>
      </w:r>
      <w:hyperlink r:id="rId96" w:history="1">
        <w:r w:rsidR="009514BF" w:rsidRPr="00C23FC3">
          <w:rPr>
            <w:rStyle w:val="Hyperlink"/>
            <w:szCs w:val="22"/>
            <w:shd w:val="clear" w:color="auto" w:fill="FFFFFF"/>
          </w:rPr>
          <w:t>Our Plan for NSW Public Education</w:t>
        </w:r>
      </w:hyperlink>
      <w:r w:rsidR="009514BF">
        <w:rPr>
          <w:color w:val="212121"/>
          <w:szCs w:val="22"/>
          <w:shd w:val="clear" w:color="auto" w:fill="FFFFFF"/>
        </w:rPr>
        <w:t>’,</w:t>
      </w:r>
      <w:r w:rsidR="009514BF" w:rsidRPr="00C23FC3">
        <w:rPr>
          <w:color w:val="212121"/>
          <w:szCs w:val="22"/>
          <w:shd w:val="clear" w:color="auto" w:fill="FFFFFF"/>
        </w:rPr>
        <w:t xml:space="preserve"> </w:t>
      </w:r>
      <w:r w:rsidR="009514BF" w:rsidRPr="009514BF">
        <w:rPr>
          <w:rStyle w:val="Emphasis"/>
        </w:rPr>
        <w:t>Strategies, reports and plans</w:t>
      </w:r>
      <w:r w:rsidR="009514BF">
        <w:rPr>
          <w:color w:val="212121"/>
          <w:szCs w:val="22"/>
          <w:shd w:val="clear" w:color="auto" w:fill="FFFFFF"/>
        </w:rPr>
        <w:t>,</w:t>
      </w:r>
      <w:r w:rsidR="009514BF" w:rsidRPr="009514BF">
        <w:rPr>
          <w:color w:val="212121"/>
          <w:szCs w:val="22"/>
          <w:shd w:val="clear" w:color="auto" w:fill="FFFFFF"/>
        </w:rPr>
        <w:t xml:space="preserve"> </w:t>
      </w:r>
      <w:r w:rsidR="009514BF" w:rsidRPr="00C23FC3">
        <w:rPr>
          <w:color w:val="212121"/>
          <w:szCs w:val="22"/>
          <w:shd w:val="clear" w:color="auto" w:fill="FFFFFF"/>
        </w:rPr>
        <w:t xml:space="preserve">NSW Department of Education website, </w:t>
      </w:r>
      <w:r w:rsidR="009514BF" w:rsidRPr="00A85F66">
        <w:t xml:space="preserve">accessed </w:t>
      </w:r>
      <w:r w:rsidR="009514BF">
        <w:t>2 October 2024</w:t>
      </w:r>
      <w:r w:rsidR="009514BF" w:rsidRPr="00A85F66">
        <w:t>.</w:t>
      </w:r>
    </w:p>
    <w:p w14:paraId="2B2AF84D" w14:textId="746164C4" w:rsidR="00FD509B" w:rsidRDefault="001B3D9F" w:rsidP="00DC2F79">
      <w:pPr>
        <w:spacing w:after="0"/>
        <w:rPr>
          <w:rFonts w:eastAsia="Calibri"/>
          <w:lang w:eastAsia="zh-CN"/>
        </w:rPr>
      </w:pPr>
      <w:r w:rsidRPr="001B3D9F">
        <w:rPr>
          <w:rFonts w:eastAsia="Calibri"/>
          <w:lang w:eastAsia="zh-CN"/>
        </w:rPr>
        <w:lastRenderedPageBreak/>
        <w:t>——</w:t>
      </w:r>
      <w:r w:rsidR="00FD509B" w:rsidRPr="00792FD3">
        <w:rPr>
          <w:rFonts w:eastAsia="Calibri"/>
          <w:lang w:eastAsia="zh-CN"/>
        </w:rPr>
        <w:t>(20</w:t>
      </w:r>
      <w:r w:rsidR="00D429A0">
        <w:rPr>
          <w:rFonts w:eastAsia="Calibri"/>
          <w:lang w:eastAsia="zh-CN"/>
        </w:rPr>
        <w:t>24</w:t>
      </w:r>
      <w:r w:rsidR="00FD509B" w:rsidRPr="00792FD3">
        <w:rPr>
          <w:rFonts w:eastAsia="Calibri"/>
          <w:lang w:eastAsia="zh-CN"/>
        </w:rPr>
        <w:t>) ‘</w:t>
      </w:r>
      <w:hyperlink r:id="rId97" w:history="1">
        <w:r w:rsidR="00FD509B" w:rsidRPr="00792FD3">
          <w:rPr>
            <w:rStyle w:val="Hyperlink"/>
          </w:rPr>
          <w:t>Planning, programming and assessing English 7–10</w:t>
        </w:r>
      </w:hyperlink>
      <w:r w:rsidR="00FD509B" w:rsidRPr="00792FD3">
        <w:rPr>
          <w:rFonts w:eastAsia="Calibri"/>
          <w:lang w:eastAsia="zh-CN"/>
        </w:rPr>
        <w:t xml:space="preserve">’, </w:t>
      </w:r>
      <w:r w:rsidR="00FD509B" w:rsidRPr="00D429A0">
        <w:rPr>
          <w:rStyle w:val="Emphasis"/>
        </w:rPr>
        <w:t>English K–12</w:t>
      </w:r>
      <w:r w:rsidR="00FD509B" w:rsidRPr="00792FD3">
        <w:rPr>
          <w:rFonts w:eastAsia="Calibri"/>
          <w:lang w:eastAsia="zh-CN"/>
        </w:rPr>
        <w:t xml:space="preserve">, NSW Department of Education website, </w:t>
      </w:r>
      <w:r w:rsidR="00FD509B" w:rsidRPr="00A85F66">
        <w:t xml:space="preserve">accessed </w:t>
      </w:r>
      <w:r w:rsidR="000E610F">
        <w:t>2 October 2024</w:t>
      </w:r>
      <w:r w:rsidR="00FD509B" w:rsidRPr="00A85F66">
        <w:t>.</w:t>
      </w:r>
    </w:p>
    <w:p w14:paraId="3317237C" w14:textId="06E4035B" w:rsidR="00196F9D" w:rsidRPr="00DF5D00" w:rsidRDefault="001B3D9F" w:rsidP="00196F9D">
      <w:pPr>
        <w:spacing w:after="0"/>
        <w:rPr>
          <w:rFonts w:eastAsia="Calibri"/>
          <w:lang w:eastAsia="zh-CN"/>
        </w:rPr>
      </w:pPr>
      <w:r w:rsidRPr="001B3D9F">
        <w:rPr>
          <w:rFonts w:eastAsia="Calibri"/>
          <w:lang w:eastAsia="zh-CN"/>
        </w:rPr>
        <w:t>——</w:t>
      </w:r>
      <w:r w:rsidR="00196F9D" w:rsidRPr="00DF5D00">
        <w:rPr>
          <w:rFonts w:eastAsia="Calibri"/>
          <w:lang w:eastAsia="zh-CN"/>
        </w:rPr>
        <w:t>(</w:t>
      </w:r>
      <w:r w:rsidR="00196F9D">
        <w:rPr>
          <w:rFonts w:eastAsia="Calibri"/>
          <w:lang w:eastAsia="zh-CN"/>
        </w:rPr>
        <w:t>2024</w:t>
      </w:r>
      <w:r w:rsidR="00196F9D" w:rsidRPr="00DF5D00">
        <w:rPr>
          <w:rFonts w:eastAsia="Calibri"/>
          <w:lang w:eastAsia="zh-CN"/>
        </w:rPr>
        <w:t>) ‘</w:t>
      </w:r>
      <w:hyperlink r:id="rId98" w:tgtFrame="_blank" w:history="1">
        <w:r w:rsidR="00196F9D">
          <w:rPr>
            <w:rStyle w:val="Hyperlink"/>
            <w:rFonts w:eastAsia="Calibri"/>
            <w:lang w:eastAsia="zh-CN"/>
          </w:rPr>
          <w:t>School Excellence</w:t>
        </w:r>
      </w:hyperlink>
      <w:r w:rsidR="00196F9D">
        <w:rPr>
          <w:rStyle w:val="Hyperlink"/>
          <w:rFonts w:eastAsia="Calibri"/>
          <w:lang w:eastAsia="zh-CN"/>
        </w:rPr>
        <w:t>’</w:t>
      </w:r>
      <w:r w:rsidR="00196F9D" w:rsidRPr="00DF5D00">
        <w:rPr>
          <w:rFonts w:eastAsia="Calibri"/>
          <w:lang w:eastAsia="zh-CN"/>
        </w:rPr>
        <w:t xml:space="preserve">, </w:t>
      </w:r>
      <w:r w:rsidR="00196F9D" w:rsidRPr="00196F9D">
        <w:rPr>
          <w:rStyle w:val="Emphasis"/>
        </w:rPr>
        <w:t>Policy library</w:t>
      </w:r>
      <w:r w:rsidR="00196F9D" w:rsidRPr="00DF5D00">
        <w:rPr>
          <w:rFonts w:eastAsia="Calibri"/>
          <w:lang w:eastAsia="zh-CN"/>
        </w:rPr>
        <w:t xml:space="preserve">, NSW Department of Education website, accessed </w:t>
      </w:r>
      <w:r w:rsidR="00196F9D">
        <w:rPr>
          <w:rFonts w:eastAsia="Calibri"/>
          <w:lang w:eastAsia="zh-CN"/>
        </w:rPr>
        <w:t>25 September</w:t>
      </w:r>
      <w:r w:rsidR="00196F9D" w:rsidRPr="00DF5D00">
        <w:rPr>
          <w:rFonts w:eastAsia="Calibri"/>
          <w:lang w:eastAsia="zh-CN"/>
        </w:rPr>
        <w:t xml:space="preserve"> 2024.</w:t>
      </w:r>
    </w:p>
    <w:p w14:paraId="335E7C79" w14:textId="4F9449E7" w:rsidR="00FD509B" w:rsidRPr="00DF5D00" w:rsidRDefault="001B3D9F" w:rsidP="00D66906">
      <w:pPr>
        <w:spacing w:after="0"/>
        <w:rPr>
          <w:rFonts w:eastAsia="Calibri"/>
          <w:lang w:eastAsia="zh-CN"/>
        </w:rPr>
      </w:pPr>
      <w:r w:rsidRPr="001B3D9F">
        <w:rPr>
          <w:rFonts w:eastAsia="Calibri"/>
          <w:lang w:eastAsia="zh-CN"/>
        </w:rPr>
        <w:t>——</w:t>
      </w:r>
      <w:r w:rsidR="00FD509B" w:rsidRPr="00DF5D00">
        <w:rPr>
          <w:rFonts w:eastAsia="Calibri"/>
          <w:lang w:eastAsia="zh-CN"/>
        </w:rPr>
        <w:t>(20</w:t>
      </w:r>
      <w:r w:rsidR="00533CD6">
        <w:rPr>
          <w:rFonts w:eastAsia="Calibri"/>
          <w:lang w:eastAsia="zh-CN"/>
        </w:rPr>
        <w:t>24</w:t>
      </w:r>
      <w:r w:rsidR="00FD509B" w:rsidRPr="00DF5D00">
        <w:rPr>
          <w:rFonts w:eastAsia="Calibri"/>
          <w:lang w:eastAsia="zh-CN"/>
        </w:rPr>
        <w:t>) ‘</w:t>
      </w:r>
      <w:hyperlink r:id="rId99" w:tgtFrame="_blank" w:history="1">
        <w:r w:rsidR="00FD509B" w:rsidRPr="00DF5D00">
          <w:rPr>
            <w:rStyle w:val="Hyperlink"/>
            <w:rFonts w:eastAsia="Calibri"/>
            <w:lang w:eastAsia="zh-CN"/>
          </w:rPr>
          <w:t>School Excellence Framework</w:t>
        </w:r>
      </w:hyperlink>
      <w:r w:rsidR="007908EF">
        <w:rPr>
          <w:rFonts w:eastAsia="Calibri"/>
          <w:lang w:eastAsia="zh-CN"/>
        </w:rPr>
        <w:t>’,</w:t>
      </w:r>
      <w:r w:rsidR="00FD509B" w:rsidRPr="00DF5D00">
        <w:rPr>
          <w:rFonts w:eastAsia="Calibri"/>
          <w:lang w:eastAsia="zh-CN"/>
        </w:rPr>
        <w:t xml:space="preserve"> </w:t>
      </w:r>
      <w:r w:rsidR="00FD509B" w:rsidRPr="00533CD6">
        <w:rPr>
          <w:rStyle w:val="Emphasis"/>
        </w:rPr>
        <w:t>Strategic School Improvement</w:t>
      </w:r>
      <w:r w:rsidR="00FD509B" w:rsidRPr="00DF5D00">
        <w:rPr>
          <w:rFonts w:eastAsia="Calibri"/>
          <w:lang w:eastAsia="zh-CN"/>
        </w:rPr>
        <w:t xml:space="preserve">, NSW Department of Education website, </w:t>
      </w:r>
      <w:r w:rsidR="00FD509B" w:rsidRPr="00A85F66">
        <w:t xml:space="preserve">accessed </w:t>
      </w:r>
      <w:r w:rsidR="00A37589">
        <w:t>2 October</w:t>
      </w:r>
      <w:r w:rsidR="00FD509B">
        <w:t xml:space="preserve"> 2024</w:t>
      </w:r>
      <w:r w:rsidR="00FD509B" w:rsidRPr="00A85F66">
        <w:t>.</w:t>
      </w:r>
      <w:r w:rsidR="00FD509B" w:rsidRPr="00DF5D00">
        <w:rPr>
          <w:rFonts w:eastAsia="Calibri"/>
          <w:lang w:eastAsia="zh-CN"/>
        </w:rPr>
        <w:t> </w:t>
      </w:r>
    </w:p>
    <w:p w14:paraId="1CFE3574" w14:textId="6EB27736" w:rsidR="008863D5" w:rsidRDefault="001B3D9F" w:rsidP="002B34A1">
      <w:pPr>
        <w:spacing w:after="0"/>
      </w:pPr>
      <w:r w:rsidRPr="001B3D9F">
        <w:rPr>
          <w:rFonts w:eastAsia="Calibri"/>
          <w:lang w:eastAsia="zh-CN"/>
        </w:rPr>
        <w:t>——</w:t>
      </w:r>
      <w:r w:rsidR="00FD509B" w:rsidRPr="00DF5D00">
        <w:rPr>
          <w:rFonts w:eastAsia="Calibri"/>
          <w:lang w:eastAsia="zh-CN"/>
        </w:rPr>
        <w:t>(2024) ‘</w:t>
      </w:r>
      <w:hyperlink r:id="rId100" w:tgtFrame="_blank" w:history="1">
        <w:r w:rsidR="00FD509B" w:rsidRPr="00DF5D00">
          <w:rPr>
            <w:rStyle w:val="Hyperlink"/>
            <w:rFonts w:eastAsia="Calibri"/>
            <w:lang w:eastAsia="zh-CN"/>
          </w:rPr>
          <w:t>Universal Design for Learning’</w:t>
        </w:r>
      </w:hyperlink>
      <w:r w:rsidR="00FD509B" w:rsidRPr="00DF5D00">
        <w:rPr>
          <w:rFonts w:eastAsia="Calibri"/>
          <w:lang w:eastAsia="zh-CN"/>
        </w:rPr>
        <w:t xml:space="preserve">. </w:t>
      </w:r>
      <w:r w:rsidR="00FD509B" w:rsidRPr="00196F9D">
        <w:rPr>
          <w:rStyle w:val="Emphasis"/>
        </w:rPr>
        <w:t>Planning, programming and assessing K–12</w:t>
      </w:r>
      <w:r w:rsidR="00FD509B" w:rsidRPr="00DF5D00">
        <w:rPr>
          <w:rFonts w:eastAsia="Calibri"/>
          <w:lang w:eastAsia="zh-CN"/>
        </w:rPr>
        <w:t xml:space="preserve">, NSW Department of Education website, </w:t>
      </w:r>
      <w:r w:rsidR="008863D5" w:rsidRPr="00A85F66">
        <w:t xml:space="preserve">accessed </w:t>
      </w:r>
      <w:r w:rsidR="008863D5">
        <w:t>2 October 2024</w:t>
      </w:r>
      <w:r w:rsidR="008863D5" w:rsidRPr="00A85F66">
        <w:t>.</w:t>
      </w:r>
    </w:p>
    <w:p w14:paraId="3D8B1BE1" w14:textId="77777777" w:rsidR="00844FC2" w:rsidRDefault="00844FC2" w:rsidP="00083B6A">
      <w:pPr>
        <w:spacing w:after="0"/>
        <w:rPr>
          <w:rFonts w:eastAsia="Calibri"/>
        </w:rPr>
      </w:pPr>
    </w:p>
    <w:bookmarkEnd w:id="59"/>
    <w:p w14:paraId="00349C68" w14:textId="77777777" w:rsidR="00844FC2" w:rsidRDefault="00844FC2" w:rsidP="00083B6A">
      <w:pPr>
        <w:spacing w:after="0"/>
        <w:rPr>
          <w:rFonts w:eastAsia="Calibri"/>
        </w:rPr>
        <w:sectPr w:rsidR="00844FC2" w:rsidSect="008C5D55">
          <w:footerReference w:type="even" r:id="rId101"/>
          <w:footerReference w:type="first" r:id="rId102"/>
          <w:pgSz w:w="11906" w:h="16838"/>
          <w:pgMar w:top="1134" w:right="1134" w:bottom="1134" w:left="1134" w:header="709" w:footer="709" w:gutter="0"/>
          <w:cols w:space="708"/>
          <w:docGrid w:linePitch="360"/>
        </w:sectPr>
      </w:pPr>
    </w:p>
    <w:bookmarkEnd w:id="61"/>
    <w:p w14:paraId="177E15FA" w14:textId="77777777" w:rsidR="008F33BE" w:rsidRPr="001748AB" w:rsidRDefault="008F33BE" w:rsidP="008F33BE">
      <w:pPr>
        <w:rPr>
          <w:rStyle w:val="Strong"/>
          <w:szCs w:val="22"/>
        </w:rPr>
      </w:pPr>
      <w:r w:rsidRPr="001748AB">
        <w:rPr>
          <w:rStyle w:val="Strong"/>
          <w:szCs w:val="22"/>
        </w:rPr>
        <w:lastRenderedPageBreak/>
        <w:t>© State of New South Wales (Department of Education), 202</w:t>
      </w:r>
      <w:r>
        <w:rPr>
          <w:rStyle w:val="Strong"/>
          <w:szCs w:val="22"/>
        </w:rPr>
        <w:t>4</w:t>
      </w:r>
    </w:p>
    <w:p w14:paraId="5B1DE392" w14:textId="77777777" w:rsidR="008F33BE" w:rsidRDefault="008F33BE" w:rsidP="008F33BE">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24B04A62" w14:textId="77777777" w:rsidR="008F33BE" w:rsidRDefault="008F33BE" w:rsidP="008F33BE">
      <w:r>
        <w:t xml:space="preserve">Copyright material available in this resource and owned by the NSW Department of Education is licensed under a </w:t>
      </w:r>
      <w:hyperlink r:id="rId103" w:history="1">
        <w:r w:rsidRPr="003B3E41">
          <w:rPr>
            <w:rStyle w:val="Hyperlink"/>
          </w:rPr>
          <w:t>Creative Commons Attribution 4.0 International (CC BY 4.0) license</w:t>
        </w:r>
      </w:hyperlink>
      <w:r>
        <w:t>.</w:t>
      </w:r>
    </w:p>
    <w:p w14:paraId="1A224C20" w14:textId="77777777" w:rsidR="008F33BE" w:rsidRDefault="008F33BE" w:rsidP="008F33BE">
      <w:r>
        <w:rPr>
          <w:noProof/>
        </w:rPr>
        <w:drawing>
          <wp:inline distT="0" distB="0" distL="0" distR="0" wp14:anchorId="2F6F0422" wp14:editId="50FE4A9E">
            <wp:extent cx="1228725" cy="428625"/>
            <wp:effectExtent l="0" t="0" r="9525" b="9525"/>
            <wp:docPr id="32" name="Picture 32" descr="Creative Commons Attribution license logo.">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3"/>
                    </pic:cNvPr>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0CF15C8" w14:textId="77777777" w:rsidR="008F33BE" w:rsidRDefault="008F33BE" w:rsidP="008F33BE">
      <w:r>
        <w:t>This license allows you to share and adapt the material for any purpose, even commercially.</w:t>
      </w:r>
    </w:p>
    <w:p w14:paraId="13836F4D" w14:textId="77777777" w:rsidR="008F33BE" w:rsidRDefault="008F33BE" w:rsidP="008F33BE">
      <w:r>
        <w:t>Attribution should be given to © State of New South Wales (Department of Education), 2024.</w:t>
      </w:r>
    </w:p>
    <w:p w14:paraId="3451A80D" w14:textId="77777777" w:rsidR="008F33BE" w:rsidRDefault="008F33BE" w:rsidP="008F33BE">
      <w:r>
        <w:t>Material in this resource not available under a Creative Commons license:</w:t>
      </w:r>
    </w:p>
    <w:p w14:paraId="3BA8D4B6" w14:textId="77777777" w:rsidR="008F33BE" w:rsidRDefault="008F33BE" w:rsidP="008F33BE">
      <w:pPr>
        <w:pStyle w:val="ListBullet"/>
        <w:numPr>
          <w:ilvl w:val="0"/>
          <w:numId w:val="4"/>
        </w:numPr>
        <w:spacing w:before="240"/>
      </w:pPr>
      <w:r>
        <w:t>the NSW Department of Education logo, other logos and trademark-protected material</w:t>
      </w:r>
    </w:p>
    <w:p w14:paraId="56F529BA" w14:textId="77777777" w:rsidR="008F33BE" w:rsidRDefault="008F33BE" w:rsidP="008F33BE">
      <w:pPr>
        <w:pStyle w:val="ListBullet"/>
        <w:numPr>
          <w:ilvl w:val="0"/>
          <w:numId w:val="4"/>
        </w:numPr>
        <w:spacing w:before="240"/>
      </w:pPr>
      <w:r>
        <w:t>material owned by a third party that has been reproduced with permission. You will need to obtain permission from the third party to reuse its material.</w:t>
      </w:r>
    </w:p>
    <w:p w14:paraId="164E95B8" w14:textId="77777777" w:rsidR="008F33BE" w:rsidRPr="003B3E41" w:rsidRDefault="008F33BE" w:rsidP="008F33BE">
      <w:pPr>
        <w:pStyle w:val="FeatureBox2"/>
        <w:rPr>
          <w:rStyle w:val="Strong"/>
        </w:rPr>
      </w:pPr>
      <w:r w:rsidRPr="003B3E41">
        <w:rPr>
          <w:rStyle w:val="Strong"/>
        </w:rPr>
        <w:t>Links to third-party material and websites</w:t>
      </w:r>
    </w:p>
    <w:p w14:paraId="5FD282D1" w14:textId="77777777" w:rsidR="008F33BE" w:rsidRDefault="008F33BE" w:rsidP="008F33B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1DD0D88" w14:textId="4E3D99E2" w:rsidR="00F359E8" w:rsidRPr="00E24593" w:rsidRDefault="008F33BE" w:rsidP="008F33B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F359E8" w:rsidRPr="00E24593" w:rsidSect="008F33BE">
      <w:headerReference w:type="first" r:id="rId105"/>
      <w:footerReference w:type="first" r:id="rId10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110B2" w14:textId="77777777" w:rsidR="005345C3" w:rsidRDefault="005345C3" w:rsidP="00E51733">
      <w:r>
        <w:separator/>
      </w:r>
    </w:p>
  </w:endnote>
  <w:endnote w:type="continuationSeparator" w:id="0">
    <w:p w14:paraId="2A76487D" w14:textId="77777777" w:rsidR="005345C3" w:rsidRDefault="005345C3" w:rsidP="00E51733">
      <w:r>
        <w:continuationSeparator/>
      </w:r>
    </w:p>
  </w:endnote>
  <w:endnote w:type="continuationNotice" w:id="1">
    <w:p w14:paraId="06D99BC1" w14:textId="77777777" w:rsidR="005345C3" w:rsidRDefault="005345C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B58F3" w14:textId="11AF9F97" w:rsidR="001328F0" w:rsidRDefault="001328F0" w:rsidP="000C4A68">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3D7F">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2477BB" w14:textId="7D88A861" w:rsidR="00844FC2" w:rsidRPr="00123A38" w:rsidRDefault="00844FC2" w:rsidP="00844FC2">
    <w:pPr>
      <w:pStyle w:val="Footer"/>
    </w:pPr>
    <w:r>
      <w:t xml:space="preserve">© NSW Department of Education, </w:t>
    </w:r>
    <w:r>
      <w:fldChar w:fldCharType="begin"/>
    </w:r>
    <w:r>
      <w:instrText xml:space="preserve"> DATE  \@ "MMM-yy"  \* MERGEFORMAT </w:instrText>
    </w:r>
    <w:r>
      <w:fldChar w:fldCharType="separate"/>
    </w:r>
    <w:r w:rsidR="005A3D7F">
      <w:rPr>
        <w:noProof/>
      </w:rPr>
      <w:t>Nov-24</w:t>
    </w:r>
    <w:r>
      <w:fldChar w:fldCharType="end"/>
    </w:r>
    <w:r>
      <w:ptab w:relativeTo="margin" w:alignment="right" w:leader="none"/>
    </w:r>
    <w:r>
      <w:rPr>
        <w:b/>
        <w:noProof/>
        <w:sz w:val="28"/>
        <w:szCs w:val="28"/>
      </w:rPr>
      <w:drawing>
        <wp:inline distT="0" distB="0" distL="0" distR="0" wp14:anchorId="27120306" wp14:editId="790AB898">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A16589" w14:textId="77777777" w:rsidR="0045489B" w:rsidRPr="002F375A" w:rsidRDefault="0045489B" w:rsidP="0045489B">
    <w:pPr>
      <w:pStyle w:val="Logo"/>
      <w:tabs>
        <w:tab w:val="clear" w:pos="10200"/>
        <w:tab w:val="right" w:pos="9639"/>
      </w:tabs>
      <w:ind w:right="-1"/>
      <w:jc w:val="right"/>
    </w:pPr>
    <w:r w:rsidRPr="008426B6">
      <w:rPr>
        <w:noProof/>
      </w:rPr>
      <w:drawing>
        <wp:inline distT="0" distB="0" distL="0" distR="0" wp14:anchorId="58C130A7" wp14:editId="0674687D">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25A80" w14:textId="08F5C9D2" w:rsidR="001328F0" w:rsidRPr="00E56264" w:rsidRDefault="001328F0">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3D7F">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017CE724" w14:textId="77777777" w:rsidR="001328F0" w:rsidRDefault="001328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F9FC53" w14:textId="3414E032" w:rsidR="001328F0" w:rsidRPr="00F45053" w:rsidRDefault="001328F0" w:rsidP="00835111">
    <w:pPr>
      <w:pStyle w:val="Footer"/>
      <w:tabs>
        <w:tab w:val="clear" w:pos="9026"/>
        <w:tab w:val="clear" w:pos="10773"/>
      </w:tabs>
    </w:pPr>
    <w:r>
      <w:t xml:space="preserve">© NSW Department of Education, </w:t>
    </w:r>
    <w:r>
      <w:fldChar w:fldCharType="begin"/>
    </w:r>
    <w:r>
      <w:instrText xml:space="preserve"> DATE  \@ "MMM-yy"  \* MERGEFORMAT </w:instrText>
    </w:r>
    <w:r>
      <w:fldChar w:fldCharType="separate"/>
    </w:r>
    <w:r w:rsidR="005A3D7F">
      <w:rPr>
        <w:noProof/>
      </w:rPr>
      <w:t>Nov-24</w:t>
    </w:r>
    <w:r>
      <w:fldChar w:fldCharType="end"/>
    </w:r>
    <w:r>
      <w:ptab w:relativeTo="margin" w:alignment="right" w:leader="none"/>
    </w:r>
    <w:r w:rsidR="00CF6624">
      <w:rPr>
        <w:b/>
        <w:noProof/>
        <w:sz w:val="28"/>
        <w:szCs w:val="28"/>
      </w:rPr>
      <w:drawing>
        <wp:inline distT="0" distB="0" distL="0" distR="0" wp14:anchorId="1351F218" wp14:editId="49C13299">
          <wp:extent cx="571500" cy="190500"/>
          <wp:effectExtent l="0" t="0" r="0" b="0"/>
          <wp:docPr id="1050467052" name="Picture 10504670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A143D" w14:textId="1BFC15CB" w:rsidR="00F66145" w:rsidRPr="00E56264" w:rsidRDefault="0067783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5A3D7F">
      <w:rPr>
        <w:noProof/>
      </w:rPr>
      <w:t>Nov-24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7672707" w14:textId="7CFC951E" w:rsidR="0006292F" w:rsidRDefault="0006292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B6B17" w14:textId="199DC849" w:rsidR="0006292F" w:rsidRPr="00BD4B3B" w:rsidRDefault="0006292F" w:rsidP="00BD4B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B37F0" w14:textId="77777777" w:rsidR="00887A22" w:rsidRPr="00EC1782" w:rsidRDefault="00887A22" w:rsidP="00EC178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4C5453" w14:textId="77777777" w:rsidR="005345C3" w:rsidRDefault="005345C3" w:rsidP="00E51733">
      <w:r>
        <w:separator/>
      </w:r>
    </w:p>
  </w:footnote>
  <w:footnote w:type="continuationSeparator" w:id="0">
    <w:p w14:paraId="7119473B" w14:textId="77777777" w:rsidR="005345C3" w:rsidRDefault="005345C3" w:rsidP="00E51733">
      <w:r>
        <w:continuationSeparator/>
      </w:r>
    </w:p>
  </w:footnote>
  <w:footnote w:type="continuationNotice" w:id="1">
    <w:p w14:paraId="1A9EEE73" w14:textId="77777777" w:rsidR="005345C3" w:rsidRDefault="005345C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CF653" w14:textId="682D4D03" w:rsidR="00844FC2" w:rsidRPr="001748AB" w:rsidRDefault="00844FC2" w:rsidP="00844FC2">
    <w:pPr>
      <w:pStyle w:val="Documentname"/>
    </w:pPr>
    <w:r w:rsidRPr="00F46971">
      <w:t>English Stage 5 (Year 10) –</w:t>
    </w:r>
    <w:r w:rsidR="00F44F7E">
      <w:t xml:space="preserve"> </w:t>
    </w:r>
    <w:r w:rsidRPr="00F46971">
      <w:t xml:space="preserve">assessment </w:t>
    </w:r>
    <w:r w:rsidR="002E61FC">
      <w:t>task</w:t>
    </w:r>
    <w:r w:rsidR="002E61FC" w:rsidRPr="00F46971">
      <w:t xml:space="preserve"> </w:t>
    </w:r>
    <w:r w:rsidRPr="00F46971">
      <w:t>notification</w:t>
    </w:r>
    <w:r w:rsidR="00CC5AFA">
      <w:t xml:space="preserve"> </w:t>
    </w:r>
    <w:r w:rsidRPr="00F46971">
      <w:t>– Digital stories</w:t>
    </w:r>
    <w:r w:rsidR="002E61FC">
      <w:t xml:space="preserve"> </w:t>
    </w:r>
    <w:r w:rsidRPr="00F46971">
      <w:t>– Term 4</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FCC24" w14:textId="77777777" w:rsidR="0045489B" w:rsidRPr="00FA6449" w:rsidRDefault="003762CD" w:rsidP="0045489B">
    <w:pPr>
      <w:pStyle w:val="Header"/>
      <w:spacing w:after="0"/>
    </w:pPr>
    <w:r>
      <w:pict w14:anchorId="499D01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45489B" w:rsidRPr="009D43DD">
      <w:t>NSW Department of Education</w:t>
    </w:r>
    <w:r w:rsidR="0045489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16711" w14:textId="77777777" w:rsidR="00887A22" w:rsidRPr="00EC1782" w:rsidRDefault="00887A22" w:rsidP="00EC178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2C19033B"/>
    <w:multiLevelType w:val="hybridMultilevel"/>
    <w:tmpl w:val="D8609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947884"/>
    <w:multiLevelType w:val="hybridMultilevel"/>
    <w:tmpl w:val="847E4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166F8"/>
    <w:multiLevelType w:val="hybridMultilevel"/>
    <w:tmpl w:val="04AEE1DE"/>
    <w:lvl w:ilvl="0" w:tplc="6CBCE706">
      <w:numFmt w:val="decimal"/>
      <w:lvlText w:val="%1."/>
      <w:lvlJc w:val="left"/>
      <w:pPr>
        <w:tabs>
          <w:tab w:val="num" w:pos="652"/>
        </w:tabs>
        <w:ind w:left="652"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9621104">
      <w:start w:val="1"/>
      <w:numFmt w:val="decimal"/>
      <w:suff w:val="nothing"/>
      <w:lvlText w:val=""/>
      <w:lvlJc w:val="left"/>
      <w:pPr>
        <w:ind w:left="284" w:firstLine="0"/>
      </w:pPr>
    </w:lvl>
    <w:lvl w:ilvl="2" w:tplc="1E12DFD6">
      <w:start w:val="1"/>
      <w:numFmt w:val="decimal"/>
      <w:suff w:val="nothing"/>
      <w:lvlText w:val=""/>
      <w:lvlJc w:val="left"/>
      <w:pPr>
        <w:ind w:left="284" w:firstLine="0"/>
      </w:pPr>
    </w:lvl>
    <w:lvl w:ilvl="3" w:tplc="B0F40EFA">
      <w:start w:val="1"/>
      <w:numFmt w:val="decimal"/>
      <w:suff w:val="nothing"/>
      <w:lvlText w:val=""/>
      <w:lvlJc w:val="left"/>
      <w:pPr>
        <w:ind w:left="284" w:firstLine="0"/>
      </w:pPr>
    </w:lvl>
    <w:lvl w:ilvl="4" w:tplc="D5A6DB2A">
      <w:start w:val="1"/>
      <w:numFmt w:val="decimal"/>
      <w:suff w:val="nothing"/>
      <w:lvlText w:val=""/>
      <w:lvlJc w:val="left"/>
      <w:pPr>
        <w:ind w:left="284" w:firstLine="0"/>
      </w:pPr>
    </w:lvl>
    <w:lvl w:ilvl="5" w:tplc="72C6B894">
      <w:start w:val="1"/>
      <w:numFmt w:val="decimal"/>
      <w:pStyle w:val="Heading6"/>
      <w:suff w:val="nothing"/>
      <w:lvlText w:val=""/>
      <w:lvlJc w:val="left"/>
      <w:pPr>
        <w:ind w:left="284" w:firstLine="0"/>
      </w:pPr>
    </w:lvl>
    <w:lvl w:ilvl="6" w:tplc="B3682E8A">
      <w:start w:val="1"/>
      <w:numFmt w:val="decimal"/>
      <w:pStyle w:val="Heading7"/>
      <w:suff w:val="nothing"/>
      <w:lvlText w:val=""/>
      <w:lvlJc w:val="left"/>
      <w:pPr>
        <w:ind w:left="284" w:firstLine="0"/>
      </w:pPr>
    </w:lvl>
    <w:lvl w:ilvl="7" w:tplc="E4C4E0E8">
      <w:start w:val="1"/>
      <w:numFmt w:val="decimal"/>
      <w:pStyle w:val="Heading8"/>
      <w:suff w:val="nothing"/>
      <w:lvlText w:val=""/>
      <w:lvlJc w:val="left"/>
      <w:pPr>
        <w:ind w:left="284" w:firstLine="0"/>
      </w:pPr>
    </w:lvl>
    <w:lvl w:ilvl="8" w:tplc="D17058EC">
      <w:start w:val="1"/>
      <w:numFmt w:val="decimal"/>
      <w:pStyle w:val="Heading9"/>
      <w:suff w:val="nothing"/>
      <w:lvlText w:val=""/>
      <w:lvlJc w:val="left"/>
      <w:pPr>
        <w:ind w:left="284" w:firstLine="0"/>
      </w:p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6B100522"/>
    <w:multiLevelType w:val="hybridMultilevel"/>
    <w:tmpl w:val="0CD6D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3934377">
    <w:abstractNumId w:val="5"/>
  </w:num>
  <w:num w:numId="2" w16cid:durableId="372652373">
    <w:abstractNumId w:val="3"/>
  </w:num>
  <w:num w:numId="3" w16cid:durableId="928585086">
    <w:abstractNumId w:val="4"/>
  </w:num>
  <w:num w:numId="4" w16cid:durableId="899023866">
    <w:abstractNumId w:val="1"/>
  </w:num>
  <w:num w:numId="5" w16cid:durableId="1249650829">
    <w:abstractNumId w:val="8"/>
  </w:num>
  <w:num w:numId="6" w16cid:durableId="38895322">
    <w:abstractNumId w:val="1"/>
  </w:num>
  <w:num w:numId="7" w16cid:durableId="839584985">
    <w:abstractNumId w:val="1"/>
  </w:num>
  <w:num w:numId="8" w16cid:durableId="59605736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925311218">
    <w:abstractNumId w:val="0"/>
  </w:num>
  <w:num w:numId="10" w16cid:durableId="746729702">
    <w:abstractNumId w:val="7"/>
  </w:num>
  <w:num w:numId="11" w16cid:durableId="919946119">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7B7"/>
    <w:rsid w:val="00000207"/>
    <w:rsid w:val="000004E9"/>
    <w:rsid w:val="00000E1B"/>
    <w:rsid w:val="00000F7E"/>
    <w:rsid w:val="00001137"/>
    <w:rsid w:val="00001225"/>
    <w:rsid w:val="00001670"/>
    <w:rsid w:val="00001753"/>
    <w:rsid w:val="00001D84"/>
    <w:rsid w:val="00001DF3"/>
    <w:rsid w:val="00001E5F"/>
    <w:rsid w:val="0000264E"/>
    <w:rsid w:val="00002F86"/>
    <w:rsid w:val="00003603"/>
    <w:rsid w:val="00003DB3"/>
    <w:rsid w:val="00003E45"/>
    <w:rsid w:val="00004135"/>
    <w:rsid w:val="00004316"/>
    <w:rsid w:val="000044EC"/>
    <w:rsid w:val="000047C9"/>
    <w:rsid w:val="000049FF"/>
    <w:rsid w:val="00004C02"/>
    <w:rsid w:val="00004C70"/>
    <w:rsid w:val="00004DCE"/>
    <w:rsid w:val="00004ED6"/>
    <w:rsid w:val="000050B1"/>
    <w:rsid w:val="000057E1"/>
    <w:rsid w:val="00005A46"/>
    <w:rsid w:val="00005A74"/>
    <w:rsid w:val="00005B19"/>
    <w:rsid w:val="00005BAC"/>
    <w:rsid w:val="00005DED"/>
    <w:rsid w:val="00005E53"/>
    <w:rsid w:val="00006131"/>
    <w:rsid w:val="00006341"/>
    <w:rsid w:val="00006414"/>
    <w:rsid w:val="00006548"/>
    <w:rsid w:val="000068D3"/>
    <w:rsid w:val="00006966"/>
    <w:rsid w:val="000069A4"/>
    <w:rsid w:val="00007368"/>
    <w:rsid w:val="00007378"/>
    <w:rsid w:val="0000742F"/>
    <w:rsid w:val="000074B4"/>
    <w:rsid w:val="00007DCB"/>
    <w:rsid w:val="00007E93"/>
    <w:rsid w:val="00007F03"/>
    <w:rsid w:val="00007F08"/>
    <w:rsid w:val="00007FC7"/>
    <w:rsid w:val="00007FFC"/>
    <w:rsid w:val="00010116"/>
    <w:rsid w:val="00010539"/>
    <w:rsid w:val="00010991"/>
    <w:rsid w:val="00010A1A"/>
    <w:rsid w:val="000112AF"/>
    <w:rsid w:val="0001136A"/>
    <w:rsid w:val="000113E0"/>
    <w:rsid w:val="0001156C"/>
    <w:rsid w:val="00011771"/>
    <w:rsid w:val="00011AAF"/>
    <w:rsid w:val="00011C03"/>
    <w:rsid w:val="00011D77"/>
    <w:rsid w:val="00012001"/>
    <w:rsid w:val="00012174"/>
    <w:rsid w:val="000121CD"/>
    <w:rsid w:val="00012256"/>
    <w:rsid w:val="0001236C"/>
    <w:rsid w:val="000123ED"/>
    <w:rsid w:val="00012612"/>
    <w:rsid w:val="00012C94"/>
    <w:rsid w:val="000130A4"/>
    <w:rsid w:val="000130D9"/>
    <w:rsid w:val="00013434"/>
    <w:rsid w:val="00013622"/>
    <w:rsid w:val="000138AE"/>
    <w:rsid w:val="00013988"/>
    <w:rsid w:val="000139D4"/>
    <w:rsid w:val="00013ACE"/>
    <w:rsid w:val="00013DDB"/>
    <w:rsid w:val="00013DEB"/>
    <w:rsid w:val="00013E70"/>
    <w:rsid w:val="00013FF2"/>
    <w:rsid w:val="000144F7"/>
    <w:rsid w:val="00014779"/>
    <w:rsid w:val="00014835"/>
    <w:rsid w:val="00014885"/>
    <w:rsid w:val="00014995"/>
    <w:rsid w:val="000149D7"/>
    <w:rsid w:val="00014A82"/>
    <w:rsid w:val="00014B98"/>
    <w:rsid w:val="000151D8"/>
    <w:rsid w:val="0001525E"/>
    <w:rsid w:val="00015305"/>
    <w:rsid w:val="00015352"/>
    <w:rsid w:val="00015628"/>
    <w:rsid w:val="000156B1"/>
    <w:rsid w:val="000157D1"/>
    <w:rsid w:val="00015B7F"/>
    <w:rsid w:val="00015CC9"/>
    <w:rsid w:val="00015D93"/>
    <w:rsid w:val="0001617E"/>
    <w:rsid w:val="00016214"/>
    <w:rsid w:val="0001621B"/>
    <w:rsid w:val="000162A0"/>
    <w:rsid w:val="0001645D"/>
    <w:rsid w:val="0001660E"/>
    <w:rsid w:val="000166FD"/>
    <w:rsid w:val="0001691B"/>
    <w:rsid w:val="000169EE"/>
    <w:rsid w:val="00016D56"/>
    <w:rsid w:val="0001769A"/>
    <w:rsid w:val="00017E82"/>
    <w:rsid w:val="00017ECC"/>
    <w:rsid w:val="00017FF1"/>
    <w:rsid w:val="000201C9"/>
    <w:rsid w:val="00020203"/>
    <w:rsid w:val="000203DA"/>
    <w:rsid w:val="000205AE"/>
    <w:rsid w:val="000206F3"/>
    <w:rsid w:val="000207A8"/>
    <w:rsid w:val="000208DC"/>
    <w:rsid w:val="00020C83"/>
    <w:rsid w:val="00020E63"/>
    <w:rsid w:val="00020F12"/>
    <w:rsid w:val="00020FF0"/>
    <w:rsid w:val="0002161A"/>
    <w:rsid w:val="000219C2"/>
    <w:rsid w:val="00021CC5"/>
    <w:rsid w:val="00021D32"/>
    <w:rsid w:val="00021E4B"/>
    <w:rsid w:val="00021E54"/>
    <w:rsid w:val="00022263"/>
    <w:rsid w:val="0002238B"/>
    <w:rsid w:val="000225D2"/>
    <w:rsid w:val="00022762"/>
    <w:rsid w:val="00022792"/>
    <w:rsid w:val="00022A14"/>
    <w:rsid w:val="00022C46"/>
    <w:rsid w:val="00022E60"/>
    <w:rsid w:val="0002327B"/>
    <w:rsid w:val="000232EC"/>
    <w:rsid w:val="000236A6"/>
    <w:rsid w:val="000236B9"/>
    <w:rsid w:val="00023724"/>
    <w:rsid w:val="00023768"/>
    <w:rsid w:val="00023A80"/>
    <w:rsid w:val="00023D76"/>
    <w:rsid w:val="00023E4A"/>
    <w:rsid w:val="00023FAB"/>
    <w:rsid w:val="000243B2"/>
    <w:rsid w:val="000245B4"/>
    <w:rsid w:val="00024688"/>
    <w:rsid w:val="00024729"/>
    <w:rsid w:val="00024B1C"/>
    <w:rsid w:val="00024E52"/>
    <w:rsid w:val="00024EF6"/>
    <w:rsid w:val="00024F4A"/>
    <w:rsid w:val="00025017"/>
    <w:rsid w:val="000252CB"/>
    <w:rsid w:val="000258ED"/>
    <w:rsid w:val="00025949"/>
    <w:rsid w:val="00025ADE"/>
    <w:rsid w:val="00025B2C"/>
    <w:rsid w:val="00025C1C"/>
    <w:rsid w:val="00025CF3"/>
    <w:rsid w:val="00025EC8"/>
    <w:rsid w:val="000261ED"/>
    <w:rsid w:val="0002681E"/>
    <w:rsid w:val="000268EF"/>
    <w:rsid w:val="00026977"/>
    <w:rsid w:val="00026A6D"/>
    <w:rsid w:val="00026C44"/>
    <w:rsid w:val="00026E5E"/>
    <w:rsid w:val="0002702C"/>
    <w:rsid w:val="0002726F"/>
    <w:rsid w:val="000273CE"/>
    <w:rsid w:val="000274CB"/>
    <w:rsid w:val="00027656"/>
    <w:rsid w:val="00027C3D"/>
    <w:rsid w:val="00027D75"/>
    <w:rsid w:val="00030113"/>
    <w:rsid w:val="0003014B"/>
    <w:rsid w:val="0003018E"/>
    <w:rsid w:val="000309AB"/>
    <w:rsid w:val="00030AE1"/>
    <w:rsid w:val="00030CD2"/>
    <w:rsid w:val="00030DB4"/>
    <w:rsid w:val="00030F25"/>
    <w:rsid w:val="00030F6A"/>
    <w:rsid w:val="00031186"/>
    <w:rsid w:val="00031482"/>
    <w:rsid w:val="0003159A"/>
    <w:rsid w:val="0003163C"/>
    <w:rsid w:val="000316DF"/>
    <w:rsid w:val="00031A10"/>
    <w:rsid w:val="00031A42"/>
    <w:rsid w:val="00031C71"/>
    <w:rsid w:val="00031D5D"/>
    <w:rsid w:val="00031E69"/>
    <w:rsid w:val="0003216E"/>
    <w:rsid w:val="00032496"/>
    <w:rsid w:val="00032802"/>
    <w:rsid w:val="0003285B"/>
    <w:rsid w:val="00033360"/>
    <w:rsid w:val="00033432"/>
    <w:rsid w:val="00033748"/>
    <w:rsid w:val="00033CEA"/>
    <w:rsid w:val="000344E7"/>
    <w:rsid w:val="0003453B"/>
    <w:rsid w:val="000351AB"/>
    <w:rsid w:val="0003522B"/>
    <w:rsid w:val="00035278"/>
    <w:rsid w:val="0003587C"/>
    <w:rsid w:val="00035880"/>
    <w:rsid w:val="000359EA"/>
    <w:rsid w:val="00035C8C"/>
    <w:rsid w:val="00035E3D"/>
    <w:rsid w:val="0003679D"/>
    <w:rsid w:val="00036AED"/>
    <w:rsid w:val="00036CB6"/>
    <w:rsid w:val="00036F86"/>
    <w:rsid w:val="00037047"/>
    <w:rsid w:val="0003723B"/>
    <w:rsid w:val="000372B3"/>
    <w:rsid w:val="0003732A"/>
    <w:rsid w:val="00037896"/>
    <w:rsid w:val="00037915"/>
    <w:rsid w:val="0003794B"/>
    <w:rsid w:val="00037AFC"/>
    <w:rsid w:val="00040408"/>
    <w:rsid w:val="00040649"/>
    <w:rsid w:val="00040686"/>
    <w:rsid w:val="00040A4A"/>
    <w:rsid w:val="00040D6C"/>
    <w:rsid w:val="00040F5E"/>
    <w:rsid w:val="00041693"/>
    <w:rsid w:val="00041C92"/>
    <w:rsid w:val="00041ECA"/>
    <w:rsid w:val="00041FD5"/>
    <w:rsid w:val="00042203"/>
    <w:rsid w:val="000422A5"/>
    <w:rsid w:val="000424FC"/>
    <w:rsid w:val="000428CB"/>
    <w:rsid w:val="00042DB2"/>
    <w:rsid w:val="00042EA5"/>
    <w:rsid w:val="00042F50"/>
    <w:rsid w:val="000432FF"/>
    <w:rsid w:val="000434E8"/>
    <w:rsid w:val="000436F3"/>
    <w:rsid w:val="00043884"/>
    <w:rsid w:val="00043B44"/>
    <w:rsid w:val="00044186"/>
    <w:rsid w:val="000446EF"/>
    <w:rsid w:val="00044FF9"/>
    <w:rsid w:val="0004508D"/>
    <w:rsid w:val="0004522C"/>
    <w:rsid w:val="00045613"/>
    <w:rsid w:val="000458A6"/>
    <w:rsid w:val="000458B8"/>
    <w:rsid w:val="00045928"/>
    <w:rsid w:val="00045AE9"/>
    <w:rsid w:val="00045E36"/>
    <w:rsid w:val="00045F0D"/>
    <w:rsid w:val="000462F3"/>
    <w:rsid w:val="0004647C"/>
    <w:rsid w:val="00046768"/>
    <w:rsid w:val="000469B0"/>
    <w:rsid w:val="00046A32"/>
    <w:rsid w:val="00046B20"/>
    <w:rsid w:val="00047097"/>
    <w:rsid w:val="000470A4"/>
    <w:rsid w:val="000471C4"/>
    <w:rsid w:val="000473CB"/>
    <w:rsid w:val="0004750C"/>
    <w:rsid w:val="00047862"/>
    <w:rsid w:val="000478E7"/>
    <w:rsid w:val="00047FBB"/>
    <w:rsid w:val="000504C6"/>
    <w:rsid w:val="00050569"/>
    <w:rsid w:val="0005070F"/>
    <w:rsid w:val="00050BAF"/>
    <w:rsid w:val="00050BFE"/>
    <w:rsid w:val="00050C73"/>
    <w:rsid w:val="0005108E"/>
    <w:rsid w:val="00051096"/>
    <w:rsid w:val="0005169B"/>
    <w:rsid w:val="00051988"/>
    <w:rsid w:val="00051C81"/>
    <w:rsid w:val="00051E4F"/>
    <w:rsid w:val="000522F1"/>
    <w:rsid w:val="00052419"/>
    <w:rsid w:val="0005270D"/>
    <w:rsid w:val="00052872"/>
    <w:rsid w:val="00052D41"/>
    <w:rsid w:val="00052F9A"/>
    <w:rsid w:val="00052FFC"/>
    <w:rsid w:val="00053229"/>
    <w:rsid w:val="0005325A"/>
    <w:rsid w:val="00053BA8"/>
    <w:rsid w:val="0005415E"/>
    <w:rsid w:val="000543DF"/>
    <w:rsid w:val="00054436"/>
    <w:rsid w:val="000546B3"/>
    <w:rsid w:val="000548F8"/>
    <w:rsid w:val="00054B5C"/>
    <w:rsid w:val="00054DFB"/>
    <w:rsid w:val="00055038"/>
    <w:rsid w:val="000555CE"/>
    <w:rsid w:val="00055660"/>
    <w:rsid w:val="000559AF"/>
    <w:rsid w:val="000559E1"/>
    <w:rsid w:val="00055A57"/>
    <w:rsid w:val="00055A5D"/>
    <w:rsid w:val="00055B98"/>
    <w:rsid w:val="0005633D"/>
    <w:rsid w:val="0005669D"/>
    <w:rsid w:val="000566F2"/>
    <w:rsid w:val="00056799"/>
    <w:rsid w:val="00056C7D"/>
    <w:rsid w:val="00057587"/>
    <w:rsid w:val="000576E6"/>
    <w:rsid w:val="0005775D"/>
    <w:rsid w:val="00057891"/>
    <w:rsid w:val="00057AA6"/>
    <w:rsid w:val="00057AB4"/>
    <w:rsid w:val="00057F23"/>
    <w:rsid w:val="00060231"/>
    <w:rsid w:val="00060277"/>
    <w:rsid w:val="00060757"/>
    <w:rsid w:val="000608ED"/>
    <w:rsid w:val="00060914"/>
    <w:rsid w:val="000613AF"/>
    <w:rsid w:val="000613BE"/>
    <w:rsid w:val="000615AE"/>
    <w:rsid w:val="000619AC"/>
    <w:rsid w:val="000619EC"/>
    <w:rsid w:val="00061A0F"/>
    <w:rsid w:val="00061A93"/>
    <w:rsid w:val="00061D5B"/>
    <w:rsid w:val="00062258"/>
    <w:rsid w:val="0006233D"/>
    <w:rsid w:val="00062802"/>
    <w:rsid w:val="0006292F"/>
    <w:rsid w:val="00062B11"/>
    <w:rsid w:val="00062C5C"/>
    <w:rsid w:val="00062CC3"/>
    <w:rsid w:val="00063158"/>
    <w:rsid w:val="0006331D"/>
    <w:rsid w:val="0006360E"/>
    <w:rsid w:val="0006396E"/>
    <w:rsid w:val="00063ADB"/>
    <w:rsid w:val="00063E66"/>
    <w:rsid w:val="0006402E"/>
    <w:rsid w:val="000642C0"/>
    <w:rsid w:val="00064340"/>
    <w:rsid w:val="000647D7"/>
    <w:rsid w:val="000649F7"/>
    <w:rsid w:val="00064A1E"/>
    <w:rsid w:val="00064A71"/>
    <w:rsid w:val="00064AE2"/>
    <w:rsid w:val="00064B4B"/>
    <w:rsid w:val="00064C24"/>
    <w:rsid w:val="0006511C"/>
    <w:rsid w:val="00065660"/>
    <w:rsid w:val="0006594F"/>
    <w:rsid w:val="00065AD5"/>
    <w:rsid w:val="00065B04"/>
    <w:rsid w:val="00065F83"/>
    <w:rsid w:val="00066168"/>
    <w:rsid w:val="000662C1"/>
    <w:rsid w:val="00066FA1"/>
    <w:rsid w:val="000671EE"/>
    <w:rsid w:val="00067405"/>
    <w:rsid w:val="00067413"/>
    <w:rsid w:val="00067B3D"/>
    <w:rsid w:val="00067C61"/>
    <w:rsid w:val="00067D46"/>
    <w:rsid w:val="00067EA3"/>
    <w:rsid w:val="000703E7"/>
    <w:rsid w:val="00070409"/>
    <w:rsid w:val="00070A9B"/>
    <w:rsid w:val="00070AAC"/>
    <w:rsid w:val="00070AB3"/>
    <w:rsid w:val="00070EC1"/>
    <w:rsid w:val="00070F9B"/>
    <w:rsid w:val="0007123B"/>
    <w:rsid w:val="00071654"/>
    <w:rsid w:val="000717B1"/>
    <w:rsid w:val="00071842"/>
    <w:rsid w:val="000718E8"/>
    <w:rsid w:val="00071A42"/>
    <w:rsid w:val="00071D23"/>
    <w:rsid w:val="0007201E"/>
    <w:rsid w:val="000721EE"/>
    <w:rsid w:val="0007265F"/>
    <w:rsid w:val="000728BA"/>
    <w:rsid w:val="00072B1A"/>
    <w:rsid w:val="00072F32"/>
    <w:rsid w:val="000735AC"/>
    <w:rsid w:val="000737B6"/>
    <w:rsid w:val="00073B12"/>
    <w:rsid w:val="0007402E"/>
    <w:rsid w:val="0007411E"/>
    <w:rsid w:val="0007444E"/>
    <w:rsid w:val="000744C9"/>
    <w:rsid w:val="00074BFB"/>
    <w:rsid w:val="00074E17"/>
    <w:rsid w:val="00074F0F"/>
    <w:rsid w:val="00074FD5"/>
    <w:rsid w:val="00075068"/>
    <w:rsid w:val="000750B5"/>
    <w:rsid w:val="0007535F"/>
    <w:rsid w:val="000753A3"/>
    <w:rsid w:val="00075504"/>
    <w:rsid w:val="000757EC"/>
    <w:rsid w:val="00075A60"/>
    <w:rsid w:val="00075B45"/>
    <w:rsid w:val="00075F34"/>
    <w:rsid w:val="000761D9"/>
    <w:rsid w:val="00076210"/>
    <w:rsid w:val="0007646B"/>
    <w:rsid w:val="00076513"/>
    <w:rsid w:val="00076600"/>
    <w:rsid w:val="00076962"/>
    <w:rsid w:val="00076A6F"/>
    <w:rsid w:val="00076B39"/>
    <w:rsid w:val="00077305"/>
    <w:rsid w:val="0007765A"/>
    <w:rsid w:val="0007781B"/>
    <w:rsid w:val="00077CD5"/>
    <w:rsid w:val="00077E69"/>
    <w:rsid w:val="00077EFD"/>
    <w:rsid w:val="00080F9C"/>
    <w:rsid w:val="000813B1"/>
    <w:rsid w:val="000815A7"/>
    <w:rsid w:val="00081639"/>
    <w:rsid w:val="00081CE4"/>
    <w:rsid w:val="00081E3E"/>
    <w:rsid w:val="00081EA2"/>
    <w:rsid w:val="000820A3"/>
    <w:rsid w:val="000823A7"/>
    <w:rsid w:val="000823B4"/>
    <w:rsid w:val="000824FB"/>
    <w:rsid w:val="0008277C"/>
    <w:rsid w:val="00082C79"/>
    <w:rsid w:val="0008308B"/>
    <w:rsid w:val="000831E0"/>
    <w:rsid w:val="00083728"/>
    <w:rsid w:val="00083914"/>
    <w:rsid w:val="00083B6A"/>
    <w:rsid w:val="00083C00"/>
    <w:rsid w:val="00083C2B"/>
    <w:rsid w:val="00083E60"/>
    <w:rsid w:val="000840C3"/>
    <w:rsid w:val="00084663"/>
    <w:rsid w:val="0008495D"/>
    <w:rsid w:val="00084A68"/>
    <w:rsid w:val="00084C54"/>
    <w:rsid w:val="00084D01"/>
    <w:rsid w:val="00084DCF"/>
    <w:rsid w:val="00084DF2"/>
    <w:rsid w:val="00084E9F"/>
    <w:rsid w:val="00084F43"/>
    <w:rsid w:val="00084F8B"/>
    <w:rsid w:val="0008510E"/>
    <w:rsid w:val="00085114"/>
    <w:rsid w:val="0008539A"/>
    <w:rsid w:val="000854DA"/>
    <w:rsid w:val="00085785"/>
    <w:rsid w:val="00085C17"/>
    <w:rsid w:val="00085C46"/>
    <w:rsid w:val="0008611F"/>
    <w:rsid w:val="000861B1"/>
    <w:rsid w:val="00086229"/>
    <w:rsid w:val="00086417"/>
    <w:rsid w:val="00086697"/>
    <w:rsid w:val="000867E4"/>
    <w:rsid w:val="00086805"/>
    <w:rsid w:val="00086936"/>
    <w:rsid w:val="00086B5C"/>
    <w:rsid w:val="00086CE6"/>
    <w:rsid w:val="00087595"/>
    <w:rsid w:val="00087707"/>
    <w:rsid w:val="00087BCF"/>
    <w:rsid w:val="00087CC5"/>
    <w:rsid w:val="00087D95"/>
    <w:rsid w:val="00087DFA"/>
    <w:rsid w:val="00087FFD"/>
    <w:rsid w:val="0009003A"/>
    <w:rsid w:val="000900C4"/>
    <w:rsid w:val="00090248"/>
    <w:rsid w:val="00090505"/>
    <w:rsid w:val="00090589"/>
    <w:rsid w:val="00090866"/>
    <w:rsid w:val="00090DC9"/>
    <w:rsid w:val="00090DEB"/>
    <w:rsid w:val="00090F57"/>
    <w:rsid w:val="000913D4"/>
    <w:rsid w:val="00091885"/>
    <w:rsid w:val="000918C4"/>
    <w:rsid w:val="00091A02"/>
    <w:rsid w:val="00091B36"/>
    <w:rsid w:val="000924A3"/>
    <w:rsid w:val="00092574"/>
    <w:rsid w:val="00092875"/>
    <w:rsid w:val="00092B7A"/>
    <w:rsid w:val="00093466"/>
    <w:rsid w:val="00093477"/>
    <w:rsid w:val="00093612"/>
    <w:rsid w:val="0009381D"/>
    <w:rsid w:val="00093E62"/>
    <w:rsid w:val="00093EFD"/>
    <w:rsid w:val="00093F94"/>
    <w:rsid w:val="00094116"/>
    <w:rsid w:val="0009440E"/>
    <w:rsid w:val="0009463D"/>
    <w:rsid w:val="00094FE9"/>
    <w:rsid w:val="0009530F"/>
    <w:rsid w:val="00095497"/>
    <w:rsid w:val="00095A0A"/>
    <w:rsid w:val="00095CD0"/>
    <w:rsid w:val="00095DAF"/>
    <w:rsid w:val="00095DE1"/>
    <w:rsid w:val="00095E8B"/>
    <w:rsid w:val="00095F5D"/>
    <w:rsid w:val="00095FC0"/>
    <w:rsid w:val="0009626C"/>
    <w:rsid w:val="00096EBD"/>
    <w:rsid w:val="00097020"/>
    <w:rsid w:val="000971A0"/>
    <w:rsid w:val="000971EF"/>
    <w:rsid w:val="0009738B"/>
    <w:rsid w:val="00097743"/>
    <w:rsid w:val="0009774D"/>
    <w:rsid w:val="00097BFA"/>
    <w:rsid w:val="00097D03"/>
    <w:rsid w:val="000A024D"/>
    <w:rsid w:val="000A0355"/>
    <w:rsid w:val="000A08A5"/>
    <w:rsid w:val="000A0A6A"/>
    <w:rsid w:val="000A0EEA"/>
    <w:rsid w:val="000A1001"/>
    <w:rsid w:val="000A1110"/>
    <w:rsid w:val="000A14D0"/>
    <w:rsid w:val="000A17F0"/>
    <w:rsid w:val="000A2254"/>
    <w:rsid w:val="000A2357"/>
    <w:rsid w:val="000A252C"/>
    <w:rsid w:val="000A29A1"/>
    <w:rsid w:val="000A2A4A"/>
    <w:rsid w:val="000A2CAC"/>
    <w:rsid w:val="000A2D9E"/>
    <w:rsid w:val="000A2E84"/>
    <w:rsid w:val="000A2FB8"/>
    <w:rsid w:val="000A30D0"/>
    <w:rsid w:val="000A3195"/>
    <w:rsid w:val="000A3578"/>
    <w:rsid w:val="000A3639"/>
    <w:rsid w:val="000A382E"/>
    <w:rsid w:val="000A3A30"/>
    <w:rsid w:val="000A3A93"/>
    <w:rsid w:val="000A4296"/>
    <w:rsid w:val="000A446E"/>
    <w:rsid w:val="000A45AC"/>
    <w:rsid w:val="000A4AA1"/>
    <w:rsid w:val="000A4AFE"/>
    <w:rsid w:val="000A501C"/>
    <w:rsid w:val="000A52E2"/>
    <w:rsid w:val="000A57DE"/>
    <w:rsid w:val="000A5BAA"/>
    <w:rsid w:val="000A616A"/>
    <w:rsid w:val="000A63A4"/>
    <w:rsid w:val="000A63A5"/>
    <w:rsid w:val="000A67EC"/>
    <w:rsid w:val="000A6FAF"/>
    <w:rsid w:val="000A7273"/>
    <w:rsid w:val="000A7A27"/>
    <w:rsid w:val="000A7F0D"/>
    <w:rsid w:val="000B0051"/>
    <w:rsid w:val="000B01CF"/>
    <w:rsid w:val="000B0460"/>
    <w:rsid w:val="000B0964"/>
    <w:rsid w:val="000B0D68"/>
    <w:rsid w:val="000B1100"/>
    <w:rsid w:val="000B128B"/>
    <w:rsid w:val="000B12FA"/>
    <w:rsid w:val="000B1592"/>
    <w:rsid w:val="000B17DF"/>
    <w:rsid w:val="000B1B6F"/>
    <w:rsid w:val="000B1DC6"/>
    <w:rsid w:val="000B203D"/>
    <w:rsid w:val="000B24C3"/>
    <w:rsid w:val="000B2673"/>
    <w:rsid w:val="000B28A6"/>
    <w:rsid w:val="000B28E9"/>
    <w:rsid w:val="000B29E7"/>
    <w:rsid w:val="000B2F33"/>
    <w:rsid w:val="000B316B"/>
    <w:rsid w:val="000B3243"/>
    <w:rsid w:val="000B3333"/>
    <w:rsid w:val="000B342B"/>
    <w:rsid w:val="000B3659"/>
    <w:rsid w:val="000B379C"/>
    <w:rsid w:val="000B3CBC"/>
    <w:rsid w:val="000B3E35"/>
    <w:rsid w:val="000B400E"/>
    <w:rsid w:val="000B451D"/>
    <w:rsid w:val="000B476E"/>
    <w:rsid w:val="000B480E"/>
    <w:rsid w:val="000B48DE"/>
    <w:rsid w:val="000B48EE"/>
    <w:rsid w:val="000B490D"/>
    <w:rsid w:val="000B49C3"/>
    <w:rsid w:val="000B4CE5"/>
    <w:rsid w:val="000B4DA3"/>
    <w:rsid w:val="000B51FF"/>
    <w:rsid w:val="000B55AD"/>
    <w:rsid w:val="000B58F5"/>
    <w:rsid w:val="000B59A4"/>
    <w:rsid w:val="000B5F47"/>
    <w:rsid w:val="000B62CD"/>
    <w:rsid w:val="000B65C7"/>
    <w:rsid w:val="000B6820"/>
    <w:rsid w:val="000B708D"/>
    <w:rsid w:val="000B71A1"/>
    <w:rsid w:val="000B72C2"/>
    <w:rsid w:val="000B7308"/>
    <w:rsid w:val="000B7351"/>
    <w:rsid w:val="000B74DA"/>
    <w:rsid w:val="000B7840"/>
    <w:rsid w:val="000B79CD"/>
    <w:rsid w:val="000B7D3F"/>
    <w:rsid w:val="000B7E4E"/>
    <w:rsid w:val="000C0682"/>
    <w:rsid w:val="000C07AA"/>
    <w:rsid w:val="000C0982"/>
    <w:rsid w:val="000C12EB"/>
    <w:rsid w:val="000C198B"/>
    <w:rsid w:val="000C1B93"/>
    <w:rsid w:val="000C22DB"/>
    <w:rsid w:val="000C2469"/>
    <w:rsid w:val="000C24ED"/>
    <w:rsid w:val="000C289E"/>
    <w:rsid w:val="000C2E85"/>
    <w:rsid w:val="000C2F84"/>
    <w:rsid w:val="000C2FC7"/>
    <w:rsid w:val="000C3218"/>
    <w:rsid w:val="000C33AA"/>
    <w:rsid w:val="000C39A0"/>
    <w:rsid w:val="000C3FB6"/>
    <w:rsid w:val="000C42E1"/>
    <w:rsid w:val="000C44DE"/>
    <w:rsid w:val="000C48F4"/>
    <w:rsid w:val="000C4A68"/>
    <w:rsid w:val="000C501C"/>
    <w:rsid w:val="000C5578"/>
    <w:rsid w:val="000C5612"/>
    <w:rsid w:val="000C5879"/>
    <w:rsid w:val="000C5A05"/>
    <w:rsid w:val="000C5C69"/>
    <w:rsid w:val="000C5D22"/>
    <w:rsid w:val="000C5D87"/>
    <w:rsid w:val="000C5E6B"/>
    <w:rsid w:val="000C5F5C"/>
    <w:rsid w:val="000C651B"/>
    <w:rsid w:val="000C654A"/>
    <w:rsid w:val="000C6604"/>
    <w:rsid w:val="000C661A"/>
    <w:rsid w:val="000C666F"/>
    <w:rsid w:val="000C667D"/>
    <w:rsid w:val="000C66A9"/>
    <w:rsid w:val="000C67EC"/>
    <w:rsid w:val="000C68D4"/>
    <w:rsid w:val="000C68D5"/>
    <w:rsid w:val="000C692D"/>
    <w:rsid w:val="000C6A53"/>
    <w:rsid w:val="000C6AFF"/>
    <w:rsid w:val="000C6DE9"/>
    <w:rsid w:val="000C714B"/>
    <w:rsid w:val="000C7215"/>
    <w:rsid w:val="000C728C"/>
    <w:rsid w:val="000C7444"/>
    <w:rsid w:val="000C7AEB"/>
    <w:rsid w:val="000C7B0B"/>
    <w:rsid w:val="000C7BD8"/>
    <w:rsid w:val="000D03E4"/>
    <w:rsid w:val="000D04FA"/>
    <w:rsid w:val="000D06BF"/>
    <w:rsid w:val="000D0978"/>
    <w:rsid w:val="000D09AB"/>
    <w:rsid w:val="000D0A7F"/>
    <w:rsid w:val="000D0AF6"/>
    <w:rsid w:val="000D0DF6"/>
    <w:rsid w:val="000D12B3"/>
    <w:rsid w:val="000D1322"/>
    <w:rsid w:val="000D13AA"/>
    <w:rsid w:val="000D14FE"/>
    <w:rsid w:val="000D169D"/>
    <w:rsid w:val="000D1A2F"/>
    <w:rsid w:val="000D1C03"/>
    <w:rsid w:val="000D1DAC"/>
    <w:rsid w:val="000D214D"/>
    <w:rsid w:val="000D2152"/>
    <w:rsid w:val="000D24FE"/>
    <w:rsid w:val="000D25B1"/>
    <w:rsid w:val="000D2855"/>
    <w:rsid w:val="000D2B02"/>
    <w:rsid w:val="000D2E0E"/>
    <w:rsid w:val="000D2E71"/>
    <w:rsid w:val="000D308B"/>
    <w:rsid w:val="000D3530"/>
    <w:rsid w:val="000D39DC"/>
    <w:rsid w:val="000D3A8E"/>
    <w:rsid w:val="000D3B0B"/>
    <w:rsid w:val="000D3B1C"/>
    <w:rsid w:val="000D3BBE"/>
    <w:rsid w:val="000D3E10"/>
    <w:rsid w:val="000D4277"/>
    <w:rsid w:val="000D4459"/>
    <w:rsid w:val="000D464A"/>
    <w:rsid w:val="000D46F7"/>
    <w:rsid w:val="000D472B"/>
    <w:rsid w:val="000D4732"/>
    <w:rsid w:val="000D48C4"/>
    <w:rsid w:val="000D5787"/>
    <w:rsid w:val="000D5918"/>
    <w:rsid w:val="000D5969"/>
    <w:rsid w:val="000D5A09"/>
    <w:rsid w:val="000D5FF6"/>
    <w:rsid w:val="000D6095"/>
    <w:rsid w:val="000D6285"/>
    <w:rsid w:val="000D669F"/>
    <w:rsid w:val="000D69A3"/>
    <w:rsid w:val="000D6A60"/>
    <w:rsid w:val="000D6E1A"/>
    <w:rsid w:val="000D6EB3"/>
    <w:rsid w:val="000D6ECD"/>
    <w:rsid w:val="000D6EFE"/>
    <w:rsid w:val="000D71D2"/>
    <w:rsid w:val="000D71F2"/>
    <w:rsid w:val="000D7420"/>
    <w:rsid w:val="000D7450"/>
    <w:rsid w:val="000D7466"/>
    <w:rsid w:val="000D769C"/>
    <w:rsid w:val="000D7BEF"/>
    <w:rsid w:val="000D7DEE"/>
    <w:rsid w:val="000D7ECA"/>
    <w:rsid w:val="000E0277"/>
    <w:rsid w:val="000E038C"/>
    <w:rsid w:val="000E045B"/>
    <w:rsid w:val="000E0759"/>
    <w:rsid w:val="000E08A0"/>
    <w:rsid w:val="000E08A3"/>
    <w:rsid w:val="000E0924"/>
    <w:rsid w:val="000E09A9"/>
    <w:rsid w:val="000E0C5A"/>
    <w:rsid w:val="000E0E84"/>
    <w:rsid w:val="000E1103"/>
    <w:rsid w:val="000E161B"/>
    <w:rsid w:val="000E1D4E"/>
    <w:rsid w:val="000E1DA7"/>
    <w:rsid w:val="000E1E64"/>
    <w:rsid w:val="000E2047"/>
    <w:rsid w:val="000E20DB"/>
    <w:rsid w:val="000E220C"/>
    <w:rsid w:val="000E285E"/>
    <w:rsid w:val="000E2983"/>
    <w:rsid w:val="000E29B9"/>
    <w:rsid w:val="000E2AC3"/>
    <w:rsid w:val="000E2F33"/>
    <w:rsid w:val="000E356C"/>
    <w:rsid w:val="000E35BF"/>
    <w:rsid w:val="000E35F8"/>
    <w:rsid w:val="000E3995"/>
    <w:rsid w:val="000E3E0B"/>
    <w:rsid w:val="000E3E4A"/>
    <w:rsid w:val="000E413F"/>
    <w:rsid w:val="000E42F2"/>
    <w:rsid w:val="000E45B1"/>
    <w:rsid w:val="000E46FF"/>
    <w:rsid w:val="000E47C6"/>
    <w:rsid w:val="000E49A8"/>
    <w:rsid w:val="000E4D34"/>
    <w:rsid w:val="000E4EA5"/>
    <w:rsid w:val="000E4EC7"/>
    <w:rsid w:val="000E4F00"/>
    <w:rsid w:val="000E5088"/>
    <w:rsid w:val="000E509F"/>
    <w:rsid w:val="000E50AE"/>
    <w:rsid w:val="000E510A"/>
    <w:rsid w:val="000E522D"/>
    <w:rsid w:val="000E5434"/>
    <w:rsid w:val="000E5490"/>
    <w:rsid w:val="000E56EE"/>
    <w:rsid w:val="000E58C7"/>
    <w:rsid w:val="000E5B66"/>
    <w:rsid w:val="000E5BA0"/>
    <w:rsid w:val="000E610F"/>
    <w:rsid w:val="000E6672"/>
    <w:rsid w:val="000E6B6A"/>
    <w:rsid w:val="000E6B85"/>
    <w:rsid w:val="000E6D93"/>
    <w:rsid w:val="000E72C8"/>
    <w:rsid w:val="000E739B"/>
    <w:rsid w:val="000E7683"/>
    <w:rsid w:val="000E78C4"/>
    <w:rsid w:val="000E7994"/>
    <w:rsid w:val="000F02B6"/>
    <w:rsid w:val="000F037F"/>
    <w:rsid w:val="000F055B"/>
    <w:rsid w:val="000F0806"/>
    <w:rsid w:val="000F0AE4"/>
    <w:rsid w:val="000F0F35"/>
    <w:rsid w:val="000F0FC8"/>
    <w:rsid w:val="000F137D"/>
    <w:rsid w:val="000F1665"/>
    <w:rsid w:val="000F16C2"/>
    <w:rsid w:val="000F18A2"/>
    <w:rsid w:val="000F1A4A"/>
    <w:rsid w:val="000F1CB3"/>
    <w:rsid w:val="000F1E0A"/>
    <w:rsid w:val="000F23FE"/>
    <w:rsid w:val="000F263E"/>
    <w:rsid w:val="000F2757"/>
    <w:rsid w:val="000F2941"/>
    <w:rsid w:val="000F2B14"/>
    <w:rsid w:val="000F2BA2"/>
    <w:rsid w:val="000F2BBB"/>
    <w:rsid w:val="000F33EA"/>
    <w:rsid w:val="000F352F"/>
    <w:rsid w:val="000F36F0"/>
    <w:rsid w:val="000F3ED3"/>
    <w:rsid w:val="000F44A1"/>
    <w:rsid w:val="000F46E8"/>
    <w:rsid w:val="000F47BC"/>
    <w:rsid w:val="000F4934"/>
    <w:rsid w:val="000F4CCF"/>
    <w:rsid w:val="000F4D0E"/>
    <w:rsid w:val="000F4DEE"/>
    <w:rsid w:val="000F503A"/>
    <w:rsid w:val="000F505B"/>
    <w:rsid w:val="000F505E"/>
    <w:rsid w:val="000F50FA"/>
    <w:rsid w:val="000F5345"/>
    <w:rsid w:val="000F539F"/>
    <w:rsid w:val="000F56C4"/>
    <w:rsid w:val="000F56F6"/>
    <w:rsid w:val="000F5D48"/>
    <w:rsid w:val="000F5DA2"/>
    <w:rsid w:val="000F6046"/>
    <w:rsid w:val="000F6377"/>
    <w:rsid w:val="000F63C5"/>
    <w:rsid w:val="000F64C9"/>
    <w:rsid w:val="000F64E3"/>
    <w:rsid w:val="000F65B4"/>
    <w:rsid w:val="000F71DD"/>
    <w:rsid w:val="000F72B5"/>
    <w:rsid w:val="000F72C2"/>
    <w:rsid w:val="000F73F0"/>
    <w:rsid w:val="000F748A"/>
    <w:rsid w:val="000F76DF"/>
    <w:rsid w:val="000F7A30"/>
    <w:rsid w:val="000F7BE2"/>
    <w:rsid w:val="000F7E34"/>
    <w:rsid w:val="00100146"/>
    <w:rsid w:val="0010053C"/>
    <w:rsid w:val="001005DF"/>
    <w:rsid w:val="0010096F"/>
    <w:rsid w:val="00100A64"/>
    <w:rsid w:val="00100B74"/>
    <w:rsid w:val="00100DBB"/>
    <w:rsid w:val="0010178A"/>
    <w:rsid w:val="00101935"/>
    <w:rsid w:val="00101940"/>
    <w:rsid w:val="001019EF"/>
    <w:rsid w:val="00102BE0"/>
    <w:rsid w:val="00102C55"/>
    <w:rsid w:val="0010317F"/>
    <w:rsid w:val="0010348E"/>
    <w:rsid w:val="00103620"/>
    <w:rsid w:val="00103695"/>
    <w:rsid w:val="0010378B"/>
    <w:rsid w:val="001039E2"/>
    <w:rsid w:val="00103B51"/>
    <w:rsid w:val="00103D8E"/>
    <w:rsid w:val="00103DBE"/>
    <w:rsid w:val="00103E02"/>
    <w:rsid w:val="00103ED3"/>
    <w:rsid w:val="00103EEB"/>
    <w:rsid w:val="0010417D"/>
    <w:rsid w:val="00104546"/>
    <w:rsid w:val="00104EAC"/>
    <w:rsid w:val="001050E1"/>
    <w:rsid w:val="00105896"/>
    <w:rsid w:val="00105B38"/>
    <w:rsid w:val="00105BAD"/>
    <w:rsid w:val="00105F27"/>
    <w:rsid w:val="001065E4"/>
    <w:rsid w:val="00106DEC"/>
    <w:rsid w:val="00106E9A"/>
    <w:rsid w:val="00106EC7"/>
    <w:rsid w:val="00106EFC"/>
    <w:rsid w:val="00107CCE"/>
    <w:rsid w:val="00107EBC"/>
    <w:rsid w:val="00107FF5"/>
    <w:rsid w:val="001100A2"/>
    <w:rsid w:val="001101E4"/>
    <w:rsid w:val="001103ED"/>
    <w:rsid w:val="001108DD"/>
    <w:rsid w:val="00110CE2"/>
    <w:rsid w:val="00110FF8"/>
    <w:rsid w:val="00110FFF"/>
    <w:rsid w:val="00111659"/>
    <w:rsid w:val="00111883"/>
    <w:rsid w:val="00111AFE"/>
    <w:rsid w:val="00111E47"/>
    <w:rsid w:val="00111EE0"/>
    <w:rsid w:val="00112238"/>
    <w:rsid w:val="00112528"/>
    <w:rsid w:val="00112686"/>
    <w:rsid w:val="001129D5"/>
    <w:rsid w:val="00112D09"/>
    <w:rsid w:val="00112D97"/>
    <w:rsid w:val="001132A9"/>
    <w:rsid w:val="001132CE"/>
    <w:rsid w:val="0011368D"/>
    <w:rsid w:val="00113804"/>
    <w:rsid w:val="00113A31"/>
    <w:rsid w:val="00113A79"/>
    <w:rsid w:val="00113BE6"/>
    <w:rsid w:val="0011426C"/>
    <w:rsid w:val="001142DA"/>
    <w:rsid w:val="00114393"/>
    <w:rsid w:val="00114462"/>
    <w:rsid w:val="001144B0"/>
    <w:rsid w:val="00114534"/>
    <w:rsid w:val="00114C2C"/>
    <w:rsid w:val="001154D6"/>
    <w:rsid w:val="001158DC"/>
    <w:rsid w:val="001159F5"/>
    <w:rsid w:val="00115FCC"/>
    <w:rsid w:val="00116038"/>
    <w:rsid w:val="001165C4"/>
    <w:rsid w:val="00116C5D"/>
    <w:rsid w:val="00116D8C"/>
    <w:rsid w:val="001171B8"/>
    <w:rsid w:val="00117298"/>
    <w:rsid w:val="001172EF"/>
    <w:rsid w:val="0011739B"/>
    <w:rsid w:val="0011781B"/>
    <w:rsid w:val="00117A6E"/>
    <w:rsid w:val="00117D68"/>
    <w:rsid w:val="00117F57"/>
    <w:rsid w:val="00117FC1"/>
    <w:rsid w:val="001202D8"/>
    <w:rsid w:val="0012040C"/>
    <w:rsid w:val="00120509"/>
    <w:rsid w:val="001206FD"/>
    <w:rsid w:val="00120859"/>
    <w:rsid w:val="00120895"/>
    <w:rsid w:val="001209DA"/>
    <w:rsid w:val="00120CA6"/>
    <w:rsid w:val="00120F2D"/>
    <w:rsid w:val="001216F6"/>
    <w:rsid w:val="00121750"/>
    <w:rsid w:val="001217E6"/>
    <w:rsid w:val="001219C3"/>
    <w:rsid w:val="00121B08"/>
    <w:rsid w:val="00121D11"/>
    <w:rsid w:val="00121D2F"/>
    <w:rsid w:val="00122390"/>
    <w:rsid w:val="00122397"/>
    <w:rsid w:val="001224CA"/>
    <w:rsid w:val="001225CB"/>
    <w:rsid w:val="00122859"/>
    <w:rsid w:val="0012286E"/>
    <w:rsid w:val="00122DFF"/>
    <w:rsid w:val="00122EE3"/>
    <w:rsid w:val="00122F42"/>
    <w:rsid w:val="00122FE6"/>
    <w:rsid w:val="00123072"/>
    <w:rsid w:val="00123AF6"/>
    <w:rsid w:val="00123CB3"/>
    <w:rsid w:val="0012476C"/>
    <w:rsid w:val="0012495C"/>
    <w:rsid w:val="001252D7"/>
    <w:rsid w:val="001254BA"/>
    <w:rsid w:val="00125682"/>
    <w:rsid w:val="001257AF"/>
    <w:rsid w:val="00125D3B"/>
    <w:rsid w:val="00125DD9"/>
    <w:rsid w:val="00125E88"/>
    <w:rsid w:val="00125FC9"/>
    <w:rsid w:val="001261B3"/>
    <w:rsid w:val="001261C2"/>
    <w:rsid w:val="0012620C"/>
    <w:rsid w:val="00126222"/>
    <w:rsid w:val="0012622B"/>
    <w:rsid w:val="0012624C"/>
    <w:rsid w:val="001262D2"/>
    <w:rsid w:val="001262FF"/>
    <w:rsid w:val="00126377"/>
    <w:rsid w:val="0012692F"/>
    <w:rsid w:val="00126EA8"/>
    <w:rsid w:val="00127280"/>
    <w:rsid w:val="001275D7"/>
    <w:rsid w:val="00130AD2"/>
    <w:rsid w:val="0013105D"/>
    <w:rsid w:val="00131094"/>
    <w:rsid w:val="00131315"/>
    <w:rsid w:val="0013200B"/>
    <w:rsid w:val="001321B5"/>
    <w:rsid w:val="00132262"/>
    <w:rsid w:val="0013237E"/>
    <w:rsid w:val="00132843"/>
    <w:rsid w:val="00132894"/>
    <w:rsid w:val="001328F0"/>
    <w:rsid w:val="00132A69"/>
    <w:rsid w:val="00132DD5"/>
    <w:rsid w:val="0013321B"/>
    <w:rsid w:val="001335F2"/>
    <w:rsid w:val="001339DA"/>
    <w:rsid w:val="00133CC8"/>
    <w:rsid w:val="00133E49"/>
    <w:rsid w:val="00134513"/>
    <w:rsid w:val="00134587"/>
    <w:rsid w:val="001345FA"/>
    <w:rsid w:val="00134607"/>
    <w:rsid w:val="001348A7"/>
    <w:rsid w:val="00134A75"/>
    <w:rsid w:val="00134A82"/>
    <w:rsid w:val="001353C2"/>
    <w:rsid w:val="001353D0"/>
    <w:rsid w:val="0013553A"/>
    <w:rsid w:val="001357FC"/>
    <w:rsid w:val="00135E59"/>
    <w:rsid w:val="00135FCC"/>
    <w:rsid w:val="001364C5"/>
    <w:rsid w:val="00136509"/>
    <w:rsid w:val="001369C8"/>
    <w:rsid w:val="00136A2D"/>
    <w:rsid w:val="00136A83"/>
    <w:rsid w:val="00137081"/>
    <w:rsid w:val="0013774E"/>
    <w:rsid w:val="00137AE6"/>
    <w:rsid w:val="00137E17"/>
    <w:rsid w:val="00137FCE"/>
    <w:rsid w:val="00140236"/>
    <w:rsid w:val="00140362"/>
    <w:rsid w:val="0014042D"/>
    <w:rsid w:val="0014049E"/>
    <w:rsid w:val="00140602"/>
    <w:rsid w:val="00140758"/>
    <w:rsid w:val="00140837"/>
    <w:rsid w:val="00140879"/>
    <w:rsid w:val="00140C6E"/>
    <w:rsid w:val="00140D01"/>
    <w:rsid w:val="00140F1B"/>
    <w:rsid w:val="001412FC"/>
    <w:rsid w:val="00141496"/>
    <w:rsid w:val="001414EF"/>
    <w:rsid w:val="00141727"/>
    <w:rsid w:val="0014195F"/>
    <w:rsid w:val="00141C9A"/>
    <w:rsid w:val="00141E1A"/>
    <w:rsid w:val="00141ECD"/>
    <w:rsid w:val="00142064"/>
    <w:rsid w:val="001423D1"/>
    <w:rsid w:val="001429D0"/>
    <w:rsid w:val="00142DBA"/>
    <w:rsid w:val="00142EB4"/>
    <w:rsid w:val="00142EDE"/>
    <w:rsid w:val="001432FE"/>
    <w:rsid w:val="001433B9"/>
    <w:rsid w:val="001437C5"/>
    <w:rsid w:val="0014396D"/>
    <w:rsid w:val="001439D2"/>
    <w:rsid w:val="00143B29"/>
    <w:rsid w:val="00143C17"/>
    <w:rsid w:val="00143E2A"/>
    <w:rsid w:val="0014401C"/>
    <w:rsid w:val="001443A0"/>
    <w:rsid w:val="0014516F"/>
    <w:rsid w:val="00145373"/>
    <w:rsid w:val="001453A4"/>
    <w:rsid w:val="001453FB"/>
    <w:rsid w:val="001454BD"/>
    <w:rsid w:val="0014566F"/>
    <w:rsid w:val="0014599C"/>
    <w:rsid w:val="00145BF1"/>
    <w:rsid w:val="00145C79"/>
    <w:rsid w:val="00145F34"/>
    <w:rsid w:val="00146061"/>
    <w:rsid w:val="001460BF"/>
    <w:rsid w:val="00146450"/>
    <w:rsid w:val="00146664"/>
    <w:rsid w:val="001468F1"/>
    <w:rsid w:val="00146B87"/>
    <w:rsid w:val="00146D92"/>
    <w:rsid w:val="00147314"/>
    <w:rsid w:val="001474AF"/>
    <w:rsid w:val="00147654"/>
    <w:rsid w:val="001476EC"/>
    <w:rsid w:val="001478B0"/>
    <w:rsid w:val="00147AE6"/>
    <w:rsid w:val="00147B65"/>
    <w:rsid w:val="00147D5F"/>
    <w:rsid w:val="00150108"/>
    <w:rsid w:val="00150586"/>
    <w:rsid w:val="00150677"/>
    <w:rsid w:val="001506FC"/>
    <w:rsid w:val="00150996"/>
    <w:rsid w:val="00150A6A"/>
    <w:rsid w:val="00150D2D"/>
    <w:rsid w:val="00151103"/>
    <w:rsid w:val="00151254"/>
    <w:rsid w:val="00151271"/>
    <w:rsid w:val="0015129A"/>
    <w:rsid w:val="00151616"/>
    <w:rsid w:val="00151683"/>
    <w:rsid w:val="001516A1"/>
    <w:rsid w:val="00151820"/>
    <w:rsid w:val="00151B79"/>
    <w:rsid w:val="00152039"/>
    <w:rsid w:val="001522B5"/>
    <w:rsid w:val="00152464"/>
    <w:rsid w:val="0015258A"/>
    <w:rsid w:val="001528F6"/>
    <w:rsid w:val="00152D4D"/>
    <w:rsid w:val="00152FAC"/>
    <w:rsid w:val="0015308A"/>
    <w:rsid w:val="0015352D"/>
    <w:rsid w:val="001537F0"/>
    <w:rsid w:val="00153A6B"/>
    <w:rsid w:val="001541D4"/>
    <w:rsid w:val="0015450E"/>
    <w:rsid w:val="00154606"/>
    <w:rsid w:val="00154D4D"/>
    <w:rsid w:val="00154E68"/>
    <w:rsid w:val="001550FD"/>
    <w:rsid w:val="00155410"/>
    <w:rsid w:val="00155499"/>
    <w:rsid w:val="0015550B"/>
    <w:rsid w:val="00155566"/>
    <w:rsid w:val="001555E7"/>
    <w:rsid w:val="00155620"/>
    <w:rsid w:val="0015577B"/>
    <w:rsid w:val="00155869"/>
    <w:rsid w:val="001558B8"/>
    <w:rsid w:val="00155F35"/>
    <w:rsid w:val="0015618A"/>
    <w:rsid w:val="00156918"/>
    <w:rsid w:val="001569CA"/>
    <w:rsid w:val="00156B3B"/>
    <w:rsid w:val="00156DB0"/>
    <w:rsid w:val="00156FB2"/>
    <w:rsid w:val="0015730D"/>
    <w:rsid w:val="001576BE"/>
    <w:rsid w:val="00157E44"/>
    <w:rsid w:val="00157EF4"/>
    <w:rsid w:val="001600D7"/>
    <w:rsid w:val="001601C7"/>
    <w:rsid w:val="00160308"/>
    <w:rsid w:val="001605C8"/>
    <w:rsid w:val="00160925"/>
    <w:rsid w:val="0016095C"/>
    <w:rsid w:val="0016132E"/>
    <w:rsid w:val="00161563"/>
    <w:rsid w:val="00161633"/>
    <w:rsid w:val="00161E46"/>
    <w:rsid w:val="00161EDD"/>
    <w:rsid w:val="0016234B"/>
    <w:rsid w:val="00162729"/>
    <w:rsid w:val="00162748"/>
    <w:rsid w:val="001628A9"/>
    <w:rsid w:val="00162998"/>
    <w:rsid w:val="00162A1B"/>
    <w:rsid w:val="00162AA8"/>
    <w:rsid w:val="00162B83"/>
    <w:rsid w:val="00162F26"/>
    <w:rsid w:val="00162F2E"/>
    <w:rsid w:val="00163006"/>
    <w:rsid w:val="00163131"/>
    <w:rsid w:val="001635ED"/>
    <w:rsid w:val="00163796"/>
    <w:rsid w:val="001637A4"/>
    <w:rsid w:val="00163A21"/>
    <w:rsid w:val="00163B8E"/>
    <w:rsid w:val="001641F4"/>
    <w:rsid w:val="0016447A"/>
    <w:rsid w:val="0016479B"/>
    <w:rsid w:val="00164838"/>
    <w:rsid w:val="00164CD1"/>
    <w:rsid w:val="00164E51"/>
    <w:rsid w:val="001651FD"/>
    <w:rsid w:val="001654C1"/>
    <w:rsid w:val="00165674"/>
    <w:rsid w:val="001658F9"/>
    <w:rsid w:val="00165BC4"/>
    <w:rsid w:val="00165CC7"/>
    <w:rsid w:val="00165D1B"/>
    <w:rsid w:val="00165E7C"/>
    <w:rsid w:val="00165F63"/>
    <w:rsid w:val="0016621B"/>
    <w:rsid w:val="00166504"/>
    <w:rsid w:val="001667EC"/>
    <w:rsid w:val="001668D1"/>
    <w:rsid w:val="00166AEB"/>
    <w:rsid w:val="00166AF9"/>
    <w:rsid w:val="00166CBF"/>
    <w:rsid w:val="00166EDE"/>
    <w:rsid w:val="001670EA"/>
    <w:rsid w:val="001671E5"/>
    <w:rsid w:val="0016740F"/>
    <w:rsid w:val="001676BC"/>
    <w:rsid w:val="001679A7"/>
    <w:rsid w:val="00167A20"/>
    <w:rsid w:val="00167B5C"/>
    <w:rsid w:val="00167BC1"/>
    <w:rsid w:val="001705D8"/>
    <w:rsid w:val="001706BC"/>
    <w:rsid w:val="001707D3"/>
    <w:rsid w:val="001708CB"/>
    <w:rsid w:val="001709C2"/>
    <w:rsid w:val="001709C3"/>
    <w:rsid w:val="00170AD5"/>
    <w:rsid w:val="00170D1B"/>
    <w:rsid w:val="0017116A"/>
    <w:rsid w:val="00171356"/>
    <w:rsid w:val="001719E7"/>
    <w:rsid w:val="00171F5D"/>
    <w:rsid w:val="001720A6"/>
    <w:rsid w:val="00172196"/>
    <w:rsid w:val="001724A3"/>
    <w:rsid w:val="0017285E"/>
    <w:rsid w:val="00172AD7"/>
    <w:rsid w:val="00172B67"/>
    <w:rsid w:val="00172E77"/>
    <w:rsid w:val="001730C4"/>
    <w:rsid w:val="0017314F"/>
    <w:rsid w:val="0017344A"/>
    <w:rsid w:val="001734CD"/>
    <w:rsid w:val="001740C7"/>
    <w:rsid w:val="00174423"/>
    <w:rsid w:val="00174490"/>
    <w:rsid w:val="001749BD"/>
    <w:rsid w:val="00174C82"/>
    <w:rsid w:val="0017550E"/>
    <w:rsid w:val="00175B8E"/>
    <w:rsid w:val="00175C37"/>
    <w:rsid w:val="00175D00"/>
    <w:rsid w:val="0017629D"/>
    <w:rsid w:val="001766BF"/>
    <w:rsid w:val="001767B3"/>
    <w:rsid w:val="001767DF"/>
    <w:rsid w:val="00176BC7"/>
    <w:rsid w:val="00176C47"/>
    <w:rsid w:val="00176CC4"/>
    <w:rsid w:val="00176DC2"/>
    <w:rsid w:val="00176F67"/>
    <w:rsid w:val="00177059"/>
    <w:rsid w:val="00177107"/>
    <w:rsid w:val="0017716E"/>
    <w:rsid w:val="0017720E"/>
    <w:rsid w:val="0017765E"/>
    <w:rsid w:val="001776D8"/>
    <w:rsid w:val="00177705"/>
    <w:rsid w:val="001778BA"/>
    <w:rsid w:val="00180198"/>
    <w:rsid w:val="001801DB"/>
    <w:rsid w:val="0018067A"/>
    <w:rsid w:val="00180BBF"/>
    <w:rsid w:val="00180C13"/>
    <w:rsid w:val="00180CE3"/>
    <w:rsid w:val="00181340"/>
    <w:rsid w:val="001815AC"/>
    <w:rsid w:val="001816FF"/>
    <w:rsid w:val="00181947"/>
    <w:rsid w:val="00181AB4"/>
    <w:rsid w:val="00181E4F"/>
    <w:rsid w:val="00182051"/>
    <w:rsid w:val="00182259"/>
    <w:rsid w:val="001822D3"/>
    <w:rsid w:val="001825DD"/>
    <w:rsid w:val="00182A69"/>
    <w:rsid w:val="00182BF1"/>
    <w:rsid w:val="00182D4A"/>
    <w:rsid w:val="00182E49"/>
    <w:rsid w:val="00182EB8"/>
    <w:rsid w:val="001830C6"/>
    <w:rsid w:val="00183226"/>
    <w:rsid w:val="001833DA"/>
    <w:rsid w:val="001833EE"/>
    <w:rsid w:val="00183AD7"/>
    <w:rsid w:val="00183C74"/>
    <w:rsid w:val="00183DBE"/>
    <w:rsid w:val="00183E8F"/>
    <w:rsid w:val="001840B2"/>
    <w:rsid w:val="001841CB"/>
    <w:rsid w:val="001846B5"/>
    <w:rsid w:val="00184886"/>
    <w:rsid w:val="00184A4F"/>
    <w:rsid w:val="001856D5"/>
    <w:rsid w:val="00185875"/>
    <w:rsid w:val="00185A19"/>
    <w:rsid w:val="00185A67"/>
    <w:rsid w:val="00185DE2"/>
    <w:rsid w:val="00186286"/>
    <w:rsid w:val="0018672D"/>
    <w:rsid w:val="0018675B"/>
    <w:rsid w:val="00186812"/>
    <w:rsid w:val="00186852"/>
    <w:rsid w:val="001868B3"/>
    <w:rsid w:val="0018692A"/>
    <w:rsid w:val="00186E9B"/>
    <w:rsid w:val="00187284"/>
    <w:rsid w:val="001872B8"/>
    <w:rsid w:val="00187ABC"/>
    <w:rsid w:val="00187C21"/>
    <w:rsid w:val="00187D0D"/>
    <w:rsid w:val="00187FB7"/>
    <w:rsid w:val="0019021F"/>
    <w:rsid w:val="00190235"/>
    <w:rsid w:val="001903BD"/>
    <w:rsid w:val="0019041E"/>
    <w:rsid w:val="0019059E"/>
    <w:rsid w:val="0019069D"/>
    <w:rsid w:val="001909FC"/>
    <w:rsid w:val="00190C2B"/>
    <w:rsid w:val="00190C6F"/>
    <w:rsid w:val="00190D43"/>
    <w:rsid w:val="00190E56"/>
    <w:rsid w:val="0019104F"/>
    <w:rsid w:val="001911A0"/>
    <w:rsid w:val="00191538"/>
    <w:rsid w:val="00191680"/>
    <w:rsid w:val="00191965"/>
    <w:rsid w:val="00191B7C"/>
    <w:rsid w:val="00191C6A"/>
    <w:rsid w:val="00191DAF"/>
    <w:rsid w:val="00191F6B"/>
    <w:rsid w:val="00191FB9"/>
    <w:rsid w:val="00191FEC"/>
    <w:rsid w:val="001923FF"/>
    <w:rsid w:val="00192DDE"/>
    <w:rsid w:val="00192E60"/>
    <w:rsid w:val="00192FA0"/>
    <w:rsid w:val="00193377"/>
    <w:rsid w:val="001937FF"/>
    <w:rsid w:val="0019383D"/>
    <w:rsid w:val="00193B16"/>
    <w:rsid w:val="00193C3F"/>
    <w:rsid w:val="00193F6A"/>
    <w:rsid w:val="0019414A"/>
    <w:rsid w:val="001943C1"/>
    <w:rsid w:val="001944FE"/>
    <w:rsid w:val="0019452E"/>
    <w:rsid w:val="0019457D"/>
    <w:rsid w:val="00194BFD"/>
    <w:rsid w:val="00194F6A"/>
    <w:rsid w:val="00194F90"/>
    <w:rsid w:val="00195301"/>
    <w:rsid w:val="00195336"/>
    <w:rsid w:val="0019573B"/>
    <w:rsid w:val="00195A31"/>
    <w:rsid w:val="00195F14"/>
    <w:rsid w:val="001961C6"/>
    <w:rsid w:val="001964AE"/>
    <w:rsid w:val="001968E8"/>
    <w:rsid w:val="001969CD"/>
    <w:rsid w:val="00196AA8"/>
    <w:rsid w:val="00196F9D"/>
    <w:rsid w:val="001971BE"/>
    <w:rsid w:val="001972FF"/>
    <w:rsid w:val="001974C6"/>
    <w:rsid w:val="0019751A"/>
    <w:rsid w:val="0019752F"/>
    <w:rsid w:val="001975B9"/>
    <w:rsid w:val="00197FF7"/>
    <w:rsid w:val="001A0011"/>
    <w:rsid w:val="001A027C"/>
    <w:rsid w:val="001A05F8"/>
    <w:rsid w:val="001A0A93"/>
    <w:rsid w:val="001A16D9"/>
    <w:rsid w:val="001A16FC"/>
    <w:rsid w:val="001A17D9"/>
    <w:rsid w:val="001A1A31"/>
    <w:rsid w:val="001A1EDD"/>
    <w:rsid w:val="001A1FC0"/>
    <w:rsid w:val="001A21DA"/>
    <w:rsid w:val="001A2368"/>
    <w:rsid w:val="001A25A7"/>
    <w:rsid w:val="001A262A"/>
    <w:rsid w:val="001A2765"/>
    <w:rsid w:val="001A286F"/>
    <w:rsid w:val="001A28D1"/>
    <w:rsid w:val="001A2D28"/>
    <w:rsid w:val="001A2D58"/>
    <w:rsid w:val="001A2D64"/>
    <w:rsid w:val="001A2D83"/>
    <w:rsid w:val="001A3009"/>
    <w:rsid w:val="001A31F2"/>
    <w:rsid w:val="001A3250"/>
    <w:rsid w:val="001A341B"/>
    <w:rsid w:val="001A3749"/>
    <w:rsid w:val="001A374D"/>
    <w:rsid w:val="001A3752"/>
    <w:rsid w:val="001A3D8F"/>
    <w:rsid w:val="001A3EFE"/>
    <w:rsid w:val="001A411A"/>
    <w:rsid w:val="001A429B"/>
    <w:rsid w:val="001A47BD"/>
    <w:rsid w:val="001A4853"/>
    <w:rsid w:val="001A4A83"/>
    <w:rsid w:val="001A4E65"/>
    <w:rsid w:val="001A508A"/>
    <w:rsid w:val="001A5223"/>
    <w:rsid w:val="001A568F"/>
    <w:rsid w:val="001A57D6"/>
    <w:rsid w:val="001A5858"/>
    <w:rsid w:val="001A5AD4"/>
    <w:rsid w:val="001A5C36"/>
    <w:rsid w:val="001A6495"/>
    <w:rsid w:val="001A68F9"/>
    <w:rsid w:val="001A69E3"/>
    <w:rsid w:val="001A6AC9"/>
    <w:rsid w:val="001A6B17"/>
    <w:rsid w:val="001A7040"/>
    <w:rsid w:val="001A76E3"/>
    <w:rsid w:val="001A76EA"/>
    <w:rsid w:val="001A7748"/>
    <w:rsid w:val="001A78F3"/>
    <w:rsid w:val="001A7B88"/>
    <w:rsid w:val="001A7CF6"/>
    <w:rsid w:val="001A7F48"/>
    <w:rsid w:val="001B0086"/>
    <w:rsid w:val="001B07D9"/>
    <w:rsid w:val="001B09F1"/>
    <w:rsid w:val="001B0A86"/>
    <w:rsid w:val="001B119F"/>
    <w:rsid w:val="001B1238"/>
    <w:rsid w:val="001B131C"/>
    <w:rsid w:val="001B13ED"/>
    <w:rsid w:val="001B13EF"/>
    <w:rsid w:val="001B15BA"/>
    <w:rsid w:val="001B171D"/>
    <w:rsid w:val="001B1910"/>
    <w:rsid w:val="001B1AC1"/>
    <w:rsid w:val="001B1BC0"/>
    <w:rsid w:val="001B1F04"/>
    <w:rsid w:val="001B1FAB"/>
    <w:rsid w:val="001B2007"/>
    <w:rsid w:val="001B20AE"/>
    <w:rsid w:val="001B2420"/>
    <w:rsid w:val="001B242E"/>
    <w:rsid w:val="001B2658"/>
    <w:rsid w:val="001B27AB"/>
    <w:rsid w:val="001B27CF"/>
    <w:rsid w:val="001B27DF"/>
    <w:rsid w:val="001B2924"/>
    <w:rsid w:val="001B2BD9"/>
    <w:rsid w:val="001B2C35"/>
    <w:rsid w:val="001B2F59"/>
    <w:rsid w:val="001B2FF9"/>
    <w:rsid w:val="001B33B7"/>
    <w:rsid w:val="001B39B6"/>
    <w:rsid w:val="001B3C18"/>
    <w:rsid w:val="001B3D9F"/>
    <w:rsid w:val="001B3F63"/>
    <w:rsid w:val="001B3F9F"/>
    <w:rsid w:val="001B40B0"/>
    <w:rsid w:val="001B4381"/>
    <w:rsid w:val="001B4825"/>
    <w:rsid w:val="001B4A2F"/>
    <w:rsid w:val="001B4BAB"/>
    <w:rsid w:val="001B4BD1"/>
    <w:rsid w:val="001B4CC2"/>
    <w:rsid w:val="001B512F"/>
    <w:rsid w:val="001B51C5"/>
    <w:rsid w:val="001B5658"/>
    <w:rsid w:val="001B5AE4"/>
    <w:rsid w:val="001B5E21"/>
    <w:rsid w:val="001B62CD"/>
    <w:rsid w:val="001B64C2"/>
    <w:rsid w:val="001B67BE"/>
    <w:rsid w:val="001B6889"/>
    <w:rsid w:val="001B6A6C"/>
    <w:rsid w:val="001B6BCE"/>
    <w:rsid w:val="001B70F8"/>
    <w:rsid w:val="001B71E1"/>
    <w:rsid w:val="001B74F4"/>
    <w:rsid w:val="001B7A08"/>
    <w:rsid w:val="001B7CBA"/>
    <w:rsid w:val="001B7D88"/>
    <w:rsid w:val="001C04E2"/>
    <w:rsid w:val="001C057B"/>
    <w:rsid w:val="001C08ED"/>
    <w:rsid w:val="001C0C27"/>
    <w:rsid w:val="001C0F2A"/>
    <w:rsid w:val="001C1207"/>
    <w:rsid w:val="001C1229"/>
    <w:rsid w:val="001C12F7"/>
    <w:rsid w:val="001C1DA8"/>
    <w:rsid w:val="001C2063"/>
    <w:rsid w:val="001C2217"/>
    <w:rsid w:val="001C24C7"/>
    <w:rsid w:val="001C2580"/>
    <w:rsid w:val="001C2B66"/>
    <w:rsid w:val="001C30F4"/>
    <w:rsid w:val="001C34F5"/>
    <w:rsid w:val="001C37A9"/>
    <w:rsid w:val="001C38D6"/>
    <w:rsid w:val="001C3D1E"/>
    <w:rsid w:val="001C3DB2"/>
    <w:rsid w:val="001C3FA5"/>
    <w:rsid w:val="001C47B5"/>
    <w:rsid w:val="001C4F9F"/>
    <w:rsid w:val="001C518C"/>
    <w:rsid w:val="001C5789"/>
    <w:rsid w:val="001C5A99"/>
    <w:rsid w:val="001C5F6D"/>
    <w:rsid w:val="001C6076"/>
    <w:rsid w:val="001C63AF"/>
    <w:rsid w:val="001C63C1"/>
    <w:rsid w:val="001C63C2"/>
    <w:rsid w:val="001C6508"/>
    <w:rsid w:val="001C6672"/>
    <w:rsid w:val="001C66E9"/>
    <w:rsid w:val="001C68C1"/>
    <w:rsid w:val="001C6916"/>
    <w:rsid w:val="001C69A5"/>
    <w:rsid w:val="001C715B"/>
    <w:rsid w:val="001C767E"/>
    <w:rsid w:val="001C7968"/>
    <w:rsid w:val="001C7A81"/>
    <w:rsid w:val="001C7AED"/>
    <w:rsid w:val="001C7E5F"/>
    <w:rsid w:val="001C7E97"/>
    <w:rsid w:val="001D028D"/>
    <w:rsid w:val="001D0486"/>
    <w:rsid w:val="001D05ED"/>
    <w:rsid w:val="001D0777"/>
    <w:rsid w:val="001D0B11"/>
    <w:rsid w:val="001D0E3E"/>
    <w:rsid w:val="001D113F"/>
    <w:rsid w:val="001D1220"/>
    <w:rsid w:val="001D12A4"/>
    <w:rsid w:val="001D12BF"/>
    <w:rsid w:val="001D130A"/>
    <w:rsid w:val="001D1968"/>
    <w:rsid w:val="001D19D4"/>
    <w:rsid w:val="001D19DF"/>
    <w:rsid w:val="001D1AC1"/>
    <w:rsid w:val="001D1C7B"/>
    <w:rsid w:val="001D1CF1"/>
    <w:rsid w:val="001D1E0C"/>
    <w:rsid w:val="001D1F0B"/>
    <w:rsid w:val="001D241D"/>
    <w:rsid w:val="001D2EA2"/>
    <w:rsid w:val="001D2FC8"/>
    <w:rsid w:val="001D30AC"/>
    <w:rsid w:val="001D3133"/>
    <w:rsid w:val="001D3222"/>
    <w:rsid w:val="001D344E"/>
    <w:rsid w:val="001D3794"/>
    <w:rsid w:val="001D38C3"/>
    <w:rsid w:val="001D3923"/>
    <w:rsid w:val="001D39E8"/>
    <w:rsid w:val="001D3BB2"/>
    <w:rsid w:val="001D4AE2"/>
    <w:rsid w:val="001D5230"/>
    <w:rsid w:val="001D5319"/>
    <w:rsid w:val="001D5406"/>
    <w:rsid w:val="001D56F7"/>
    <w:rsid w:val="001D597A"/>
    <w:rsid w:val="001D5A00"/>
    <w:rsid w:val="001D5CE5"/>
    <w:rsid w:val="001D5CFE"/>
    <w:rsid w:val="001D619C"/>
    <w:rsid w:val="001D6214"/>
    <w:rsid w:val="001D6555"/>
    <w:rsid w:val="001D65FA"/>
    <w:rsid w:val="001D6A01"/>
    <w:rsid w:val="001D7212"/>
    <w:rsid w:val="001D72E8"/>
    <w:rsid w:val="001D77E0"/>
    <w:rsid w:val="001D77EE"/>
    <w:rsid w:val="001D7BF3"/>
    <w:rsid w:val="001D7F12"/>
    <w:rsid w:val="001E003E"/>
    <w:rsid w:val="001E0437"/>
    <w:rsid w:val="001E0ADC"/>
    <w:rsid w:val="001E0B2B"/>
    <w:rsid w:val="001E0CA7"/>
    <w:rsid w:val="001E0DDC"/>
    <w:rsid w:val="001E12B0"/>
    <w:rsid w:val="001E13FF"/>
    <w:rsid w:val="001E1595"/>
    <w:rsid w:val="001E169B"/>
    <w:rsid w:val="001E17D3"/>
    <w:rsid w:val="001E1B50"/>
    <w:rsid w:val="001E2136"/>
    <w:rsid w:val="001E22B1"/>
    <w:rsid w:val="001E25DB"/>
    <w:rsid w:val="001E26D7"/>
    <w:rsid w:val="001E2844"/>
    <w:rsid w:val="001E2B7B"/>
    <w:rsid w:val="001E3342"/>
    <w:rsid w:val="001E340D"/>
    <w:rsid w:val="001E348A"/>
    <w:rsid w:val="001E35D5"/>
    <w:rsid w:val="001E3DED"/>
    <w:rsid w:val="001E4026"/>
    <w:rsid w:val="001E42F1"/>
    <w:rsid w:val="001E4738"/>
    <w:rsid w:val="001E576E"/>
    <w:rsid w:val="001E58D4"/>
    <w:rsid w:val="001E597A"/>
    <w:rsid w:val="001E606E"/>
    <w:rsid w:val="001E6485"/>
    <w:rsid w:val="001E65A2"/>
    <w:rsid w:val="001E6682"/>
    <w:rsid w:val="001E68B6"/>
    <w:rsid w:val="001E6A80"/>
    <w:rsid w:val="001E7064"/>
    <w:rsid w:val="001E7069"/>
    <w:rsid w:val="001E74B6"/>
    <w:rsid w:val="001E75BE"/>
    <w:rsid w:val="001E79EB"/>
    <w:rsid w:val="001E7B66"/>
    <w:rsid w:val="001F0096"/>
    <w:rsid w:val="001F02C5"/>
    <w:rsid w:val="001F0AA2"/>
    <w:rsid w:val="001F0B20"/>
    <w:rsid w:val="001F0B7A"/>
    <w:rsid w:val="001F0C68"/>
    <w:rsid w:val="001F114B"/>
    <w:rsid w:val="001F12CE"/>
    <w:rsid w:val="001F13DA"/>
    <w:rsid w:val="001F186C"/>
    <w:rsid w:val="001F187F"/>
    <w:rsid w:val="001F1BFC"/>
    <w:rsid w:val="001F1FA0"/>
    <w:rsid w:val="001F21B8"/>
    <w:rsid w:val="001F235F"/>
    <w:rsid w:val="001F256B"/>
    <w:rsid w:val="001F2617"/>
    <w:rsid w:val="001F2685"/>
    <w:rsid w:val="001F2DC5"/>
    <w:rsid w:val="001F2F09"/>
    <w:rsid w:val="001F30BA"/>
    <w:rsid w:val="001F3131"/>
    <w:rsid w:val="001F31A7"/>
    <w:rsid w:val="001F31D7"/>
    <w:rsid w:val="001F330A"/>
    <w:rsid w:val="001F380D"/>
    <w:rsid w:val="001F394A"/>
    <w:rsid w:val="001F3D11"/>
    <w:rsid w:val="001F4194"/>
    <w:rsid w:val="001F4313"/>
    <w:rsid w:val="001F434E"/>
    <w:rsid w:val="001F445B"/>
    <w:rsid w:val="001F48C6"/>
    <w:rsid w:val="001F4928"/>
    <w:rsid w:val="001F49BE"/>
    <w:rsid w:val="001F4C96"/>
    <w:rsid w:val="001F4CE6"/>
    <w:rsid w:val="001F4E2F"/>
    <w:rsid w:val="001F5190"/>
    <w:rsid w:val="001F549E"/>
    <w:rsid w:val="001F567C"/>
    <w:rsid w:val="001F5713"/>
    <w:rsid w:val="001F5C38"/>
    <w:rsid w:val="001F5E20"/>
    <w:rsid w:val="001F5E8B"/>
    <w:rsid w:val="001F5ECB"/>
    <w:rsid w:val="001F64F6"/>
    <w:rsid w:val="001F651C"/>
    <w:rsid w:val="001F67CA"/>
    <w:rsid w:val="001F7145"/>
    <w:rsid w:val="001F7632"/>
    <w:rsid w:val="001F76AF"/>
    <w:rsid w:val="001F7796"/>
    <w:rsid w:val="001F798F"/>
    <w:rsid w:val="001F7A4C"/>
    <w:rsid w:val="001F7BAE"/>
    <w:rsid w:val="001F7F52"/>
    <w:rsid w:val="00200224"/>
    <w:rsid w:val="002004A2"/>
    <w:rsid w:val="00200605"/>
    <w:rsid w:val="002006C6"/>
    <w:rsid w:val="002007C0"/>
    <w:rsid w:val="00200A4A"/>
    <w:rsid w:val="00200A6E"/>
    <w:rsid w:val="00200D96"/>
    <w:rsid w:val="0020118C"/>
    <w:rsid w:val="00201675"/>
    <w:rsid w:val="002017CC"/>
    <w:rsid w:val="0020195C"/>
    <w:rsid w:val="00201CB2"/>
    <w:rsid w:val="002022E4"/>
    <w:rsid w:val="00202590"/>
    <w:rsid w:val="00202623"/>
    <w:rsid w:val="00202645"/>
    <w:rsid w:val="0020265B"/>
    <w:rsid w:val="00202740"/>
    <w:rsid w:val="002029B5"/>
    <w:rsid w:val="00202CD5"/>
    <w:rsid w:val="00202E88"/>
    <w:rsid w:val="002032E4"/>
    <w:rsid w:val="00203403"/>
    <w:rsid w:val="002034B9"/>
    <w:rsid w:val="002037DB"/>
    <w:rsid w:val="0020383D"/>
    <w:rsid w:val="0020393C"/>
    <w:rsid w:val="00203C16"/>
    <w:rsid w:val="00204431"/>
    <w:rsid w:val="002045BA"/>
    <w:rsid w:val="002050EC"/>
    <w:rsid w:val="00205144"/>
    <w:rsid w:val="002051DA"/>
    <w:rsid w:val="00205252"/>
    <w:rsid w:val="00205255"/>
    <w:rsid w:val="00205AF6"/>
    <w:rsid w:val="00205D6C"/>
    <w:rsid w:val="00205DE6"/>
    <w:rsid w:val="00205F6C"/>
    <w:rsid w:val="0020610C"/>
    <w:rsid w:val="002064B3"/>
    <w:rsid w:val="00206640"/>
    <w:rsid w:val="002066B7"/>
    <w:rsid w:val="002068A7"/>
    <w:rsid w:val="00206911"/>
    <w:rsid w:val="00206A9B"/>
    <w:rsid w:val="00206B92"/>
    <w:rsid w:val="00206C5A"/>
    <w:rsid w:val="002071E6"/>
    <w:rsid w:val="002072E4"/>
    <w:rsid w:val="0020786E"/>
    <w:rsid w:val="0020792C"/>
    <w:rsid w:val="002079B3"/>
    <w:rsid w:val="00207A46"/>
    <w:rsid w:val="00207D81"/>
    <w:rsid w:val="00207E17"/>
    <w:rsid w:val="0021004D"/>
    <w:rsid w:val="00210186"/>
    <w:rsid w:val="00210212"/>
    <w:rsid w:val="002105AD"/>
    <w:rsid w:val="002105C8"/>
    <w:rsid w:val="00210603"/>
    <w:rsid w:val="00210BEE"/>
    <w:rsid w:val="00210C45"/>
    <w:rsid w:val="00210FBB"/>
    <w:rsid w:val="00211A46"/>
    <w:rsid w:val="00211DA3"/>
    <w:rsid w:val="00211DDE"/>
    <w:rsid w:val="00211E32"/>
    <w:rsid w:val="002121E3"/>
    <w:rsid w:val="00212201"/>
    <w:rsid w:val="002125AB"/>
    <w:rsid w:val="00212762"/>
    <w:rsid w:val="00212772"/>
    <w:rsid w:val="00212994"/>
    <w:rsid w:val="00212ECE"/>
    <w:rsid w:val="0021355D"/>
    <w:rsid w:val="00213686"/>
    <w:rsid w:val="002136F1"/>
    <w:rsid w:val="002138A5"/>
    <w:rsid w:val="00213FF4"/>
    <w:rsid w:val="00214619"/>
    <w:rsid w:val="00214A8C"/>
    <w:rsid w:val="00214DC6"/>
    <w:rsid w:val="00214DDC"/>
    <w:rsid w:val="002152C5"/>
    <w:rsid w:val="00215AF7"/>
    <w:rsid w:val="00215BC1"/>
    <w:rsid w:val="0021661F"/>
    <w:rsid w:val="00216C9B"/>
    <w:rsid w:val="00217084"/>
    <w:rsid w:val="00217557"/>
    <w:rsid w:val="00217680"/>
    <w:rsid w:val="00217CDC"/>
    <w:rsid w:val="00217FB3"/>
    <w:rsid w:val="00217FE7"/>
    <w:rsid w:val="0022026E"/>
    <w:rsid w:val="002203BC"/>
    <w:rsid w:val="002206DB"/>
    <w:rsid w:val="00220AAC"/>
    <w:rsid w:val="00220B85"/>
    <w:rsid w:val="00221017"/>
    <w:rsid w:val="00221062"/>
    <w:rsid w:val="00221238"/>
    <w:rsid w:val="00221338"/>
    <w:rsid w:val="00221388"/>
    <w:rsid w:val="00221868"/>
    <w:rsid w:val="00221CC9"/>
    <w:rsid w:val="00221F12"/>
    <w:rsid w:val="002223A9"/>
    <w:rsid w:val="002223ED"/>
    <w:rsid w:val="00222AE4"/>
    <w:rsid w:val="00222B84"/>
    <w:rsid w:val="00223313"/>
    <w:rsid w:val="0022348C"/>
    <w:rsid w:val="002236C4"/>
    <w:rsid w:val="00223B25"/>
    <w:rsid w:val="00223B3E"/>
    <w:rsid w:val="00223E7A"/>
    <w:rsid w:val="00223FF4"/>
    <w:rsid w:val="00224005"/>
    <w:rsid w:val="00224235"/>
    <w:rsid w:val="0022457C"/>
    <w:rsid w:val="002249D4"/>
    <w:rsid w:val="00224FC7"/>
    <w:rsid w:val="002250AA"/>
    <w:rsid w:val="0022528C"/>
    <w:rsid w:val="00225911"/>
    <w:rsid w:val="00225A22"/>
    <w:rsid w:val="00225BCE"/>
    <w:rsid w:val="00225C3A"/>
    <w:rsid w:val="00225CFF"/>
    <w:rsid w:val="00225D70"/>
    <w:rsid w:val="00225DB0"/>
    <w:rsid w:val="00225E95"/>
    <w:rsid w:val="002264D0"/>
    <w:rsid w:val="002264E2"/>
    <w:rsid w:val="00226E91"/>
    <w:rsid w:val="0022739A"/>
    <w:rsid w:val="00227421"/>
    <w:rsid w:val="00227B9A"/>
    <w:rsid w:val="00227D3D"/>
    <w:rsid w:val="00227DC2"/>
    <w:rsid w:val="00227ED9"/>
    <w:rsid w:val="00230327"/>
    <w:rsid w:val="00230353"/>
    <w:rsid w:val="00230469"/>
    <w:rsid w:val="002306BB"/>
    <w:rsid w:val="00230D01"/>
    <w:rsid w:val="00230D5F"/>
    <w:rsid w:val="00230EAD"/>
    <w:rsid w:val="00230F60"/>
    <w:rsid w:val="00230F93"/>
    <w:rsid w:val="0023100A"/>
    <w:rsid w:val="0023106B"/>
    <w:rsid w:val="0023127C"/>
    <w:rsid w:val="002313D6"/>
    <w:rsid w:val="00231780"/>
    <w:rsid w:val="00231989"/>
    <w:rsid w:val="00231CA5"/>
    <w:rsid w:val="00231F6C"/>
    <w:rsid w:val="0023200F"/>
    <w:rsid w:val="00232145"/>
    <w:rsid w:val="002323AD"/>
    <w:rsid w:val="002329AB"/>
    <w:rsid w:val="00233007"/>
    <w:rsid w:val="00233129"/>
    <w:rsid w:val="0023332B"/>
    <w:rsid w:val="00233337"/>
    <w:rsid w:val="002334CE"/>
    <w:rsid w:val="00233AB4"/>
    <w:rsid w:val="002342AB"/>
    <w:rsid w:val="002345F9"/>
    <w:rsid w:val="00234938"/>
    <w:rsid w:val="00234B6F"/>
    <w:rsid w:val="002350F6"/>
    <w:rsid w:val="0023563C"/>
    <w:rsid w:val="00235643"/>
    <w:rsid w:val="002357DA"/>
    <w:rsid w:val="002357F9"/>
    <w:rsid w:val="002358A7"/>
    <w:rsid w:val="002359F1"/>
    <w:rsid w:val="00235C99"/>
    <w:rsid w:val="00235E1F"/>
    <w:rsid w:val="00235E89"/>
    <w:rsid w:val="00235FE3"/>
    <w:rsid w:val="00236178"/>
    <w:rsid w:val="002362A4"/>
    <w:rsid w:val="00236375"/>
    <w:rsid w:val="00236442"/>
    <w:rsid w:val="002364A3"/>
    <w:rsid w:val="0023651D"/>
    <w:rsid w:val="002366FC"/>
    <w:rsid w:val="002369ED"/>
    <w:rsid w:val="00236B1A"/>
    <w:rsid w:val="00236C2C"/>
    <w:rsid w:val="002370C9"/>
    <w:rsid w:val="00237621"/>
    <w:rsid w:val="0023771B"/>
    <w:rsid w:val="002378EE"/>
    <w:rsid w:val="00237B48"/>
    <w:rsid w:val="00237B68"/>
    <w:rsid w:val="00237E03"/>
    <w:rsid w:val="0024010A"/>
    <w:rsid w:val="00240417"/>
    <w:rsid w:val="00240446"/>
    <w:rsid w:val="00240ACB"/>
    <w:rsid w:val="00240D9D"/>
    <w:rsid w:val="00240E28"/>
    <w:rsid w:val="0024106D"/>
    <w:rsid w:val="0024149F"/>
    <w:rsid w:val="002419BF"/>
    <w:rsid w:val="002419F1"/>
    <w:rsid w:val="00241B7E"/>
    <w:rsid w:val="00241FE8"/>
    <w:rsid w:val="0024239C"/>
    <w:rsid w:val="002424B0"/>
    <w:rsid w:val="002425A5"/>
    <w:rsid w:val="00242624"/>
    <w:rsid w:val="0024267C"/>
    <w:rsid w:val="00242AE0"/>
    <w:rsid w:val="00242B02"/>
    <w:rsid w:val="00242B3E"/>
    <w:rsid w:val="00242C07"/>
    <w:rsid w:val="00242EE5"/>
    <w:rsid w:val="00243256"/>
    <w:rsid w:val="00243289"/>
    <w:rsid w:val="00243712"/>
    <w:rsid w:val="00243887"/>
    <w:rsid w:val="002439D7"/>
    <w:rsid w:val="00243CF0"/>
    <w:rsid w:val="00243E26"/>
    <w:rsid w:val="002443B7"/>
    <w:rsid w:val="0024461B"/>
    <w:rsid w:val="0024476A"/>
    <w:rsid w:val="002449CA"/>
    <w:rsid w:val="00245147"/>
    <w:rsid w:val="002456A8"/>
    <w:rsid w:val="002456E4"/>
    <w:rsid w:val="0024589F"/>
    <w:rsid w:val="00245A84"/>
    <w:rsid w:val="00245C16"/>
    <w:rsid w:val="00246012"/>
    <w:rsid w:val="0024613A"/>
    <w:rsid w:val="0024638B"/>
    <w:rsid w:val="002463A0"/>
    <w:rsid w:val="002466FE"/>
    <w:rsid w:val="002469AB"/>
    <w:rsid w:val="002469C5"/>
    <w:rsid w:val="00246A5C"/>
    <w:rsid w:val="00246B6A"/>
    <w:rsid w:val="00246C59"/>
    <w:rsid w:val="002476FF"/>
    <w:rsid w:val="00247789"/>
    <w:rsid w:val="00247D37"/>
    <w:rsid w:val="00247E0C"/>
    <w:rsid w:val="00247EB4"/>
    <w:rsid w:val="00247FE3"/>
    <w:rsid w:val="0024C977"/>
    <w:rsid w:val="0025010C"/>
    <w:rsid w:val="0025018B"/>
    <w:rsid w:val="002506DD"/>
    <w:rsid w:val="002507F9"/>
    <w:rsid w:val="00250BC5"/>
    <w:rsid w:val="00251432"/>
    <w:rsid w:val="00251C57"/>
    <w:rsid w:val="00251DA1"/>
    <w:rsid w:val="00251F9B"/>
    <w:rsid w:val="002520E6"/>
    <w:rsid w:val="002522BC"/>
    <w:rsid w:val="0025234E"/>
    <w:rsid w:val="00252435"/>
    <w:rsid w:val="002526DB"/>
    <w:rsid w:val="0025274B"/>
    <w:rsid w:val="00252768"/>
    <w:rsid w:val="00252A54"/>
    <w:rsid w:val="00252B9E"/>
    <w:rsid w:val="00253178"/>
    <w:rsid w:val="00253346"/>
    <w:rsid w:val="00253355"/>
    <w:rsid w:val="00253634"/>
    <w:rsid w:val="0025367C"/>
    <w:rsid w:val="0025367D"/>
    <w:rsid w:val="0025392A"/>
    <w:rsid w:val="00253E98"/>
    <w:rsid w:val="00254049"/>
    <w:rsid w:val="002540CE"/>
    <w:rsid w:val="002541EC"/>
    <w:rsid w:val="00254415"/>
    <w:rsid w:val="0025453B"/>
    <w:rsid w:val="002546EB"/>
    <w:rsid w:val="00254867"/>
    <w:rsid w:val="00254A82"/>
    <w:rsid w:val="00254A94"/>
    <w:rsid w:val="00254AC6"/>
    <w:rsid w:val="00254C63"/>
    <w:rsid w:val="00254D06"/>
    <w:rsid w:val="00255382"/>
    <w:rsid w:val="00255430"/>
    <w:rsid w:val="002556F0"/>
    <w:rsid w:val="0025592F"/>
    <w:rsid w:val="00255C3C"/>
    <w:rsid w:val="00255C53"/>
    <w:rsid w:val="00255E2F"/>
    <w:rsid w:val="00256183"/>
    <w:rsid w:val="002561DD"/>
    <w:rsid w:val="002563E0"/>
    <w:rsid w:val="002566EA"/>
    <w:rsid w:val="00256891"/>
    <w:rsid w:val="00256AAF"/>
    <w:rsid w:val="00256BD9"/>
    <w:rsid w:val="0025702F"/>
    <w:rsid w:val="002570D3"/>
    <w:rsid w:val="002571A8"/>
    <w:rsid w:val="002571E4"/>
    <w:rsid w:val="00257264"/>
    <w:rsid w:val="00257677"/>
    <w:rsid w:val="0025780C"/>
    <w:rsid w:val="00257DCA"/>
    <w:rsid w:val="002600C1"/>
    <w:rsid w:val="0026038F"/>
    <w:rsid w:val="002605A7"/>
    <w:rsid w:val="00260872"/>
    <w:rsid w:val="002608C7"/>
    <w:rsid w:val="00260A9D"/>
    <w:rsid w:val="00260C70"/>
    <w:rsid w:val="00260D73"/>
    <w:rsid w:val="00261184"/>
    <w:rsid w:val="00261212"/>
    <w:rsid w:val="00261249"/>
    <w:rsid w:val="00261252"/>
    <w:rsid w:val="00261253"/>
    <w:rsid w:val="002613AA"/>
    <w:rsid w:val="00261800"/>
    <w:rsid w:val="0026185B"/>
    <w:rsid w:val="002619EF"/>
    <w:rsid w:val="00261C14"/>
    <w:rsid w:val="00261DD7"/>
    <w:rsid w:val="002620BC"/>
    <w:rsid w:val="00262966"/>
    <w:rsid w:val="0026324A"/>
    <w:rsid w:val="0026377C"/>
    <w:rsid w:val="00263790"/>
    <w:rsid w:val="00263A27"/>
    <w:rsid w:val="00263D92"/>
    <w:rsid w:val="0026405E"/>
    <w:rsid w:val="00264155"/>
    <w:rsid w:val="002643CE"/>
    <w:rsid w:val="00264868"/>
    <w:rsid w:val="00264A13"/>
    <w:rsid w:val="00264A39"/>
    <w:rsid w:val="00264BA8"/>
    <w:rsid w:val="00264DF7"/>
    <w:rsid w:val="00264E7A"/>
    <w:rsid w:val="002650DB"/>
    <w:rsid w:val="0026548C"/>
    <w:rsid w:val="00265559"/>
    <w:rsid w:val="00265C16"/>
    <w:rsid w:val="00265CEF"/>
    <w:rsid w:val="00265FEA"/>
    <w:rsid w:val="00266207"/>
    <w:rsid w:val="002664C9"/>
    <w:rsid w:val="00266733"/>
    <w:rsid w:val="00266FE2"/>
    <w:rsid w:val="0026721E"/>
    <w:rsid w:val="0026735D"/>
    <w:rsid w:val="002673B7"/>
    <w:rsid w:val="00267408"/>
    <w:rsid w:val="002674DE"/>
    <w:rsid w:val="0026775B"/>
    <w:rsid w:val="002679AA"/>
    <w:rsid w:val="00270145"/>
    <w:rsid w:val="002707F2"/>
    <w:rsid w:val="00270930"/>
    <w:rsid w:val="00270A92"/>
    <w:rsid w:val="00270C2F"/>
    <w:rsid w:val="00270E6F"/>
    <w:rsid w:val="00271429"/>
    <w:rsid w:val="00271590"/>
    <w:rsid w:val="002715E5"/>
    <w:rsid w:val="00271612"/>
    <w:rsid w:val="00271620"/>
    <w:rsid w:val="00271792"/>
    <w:rsid w:val="00271A5F"/>
    <w:rsid w:val="00271C08"/>
    <w:rsid w:val="00271C6F"/>
    <w:rsid w:val="00271D77"/>
    <w:rsid w:val="002721D8"/>
    <w:rsid w:val="00272208"/>
    <w:rsid w:val="0027302B"/>
    <w:rsid w:val="0027370C"/>
    <w:rsid w:val="00273982"/>
    <w:rsid w:val="002739A9"/>
    <w:rsid w:val="00273B7C"/>
    <w:rsid w:val="00273B9E"/>
    <w:rsid w:val="00273DB8"/>
    <w:rsid w:val="00274471"/>
    <w:rsid w:val="002745D2"/>
    <w:rsid w:val="0027492D"/>
    <w:rsid w:val="00274BD4"/>
    <w:rsid w:val="00274FF1"/>
    <w:rsid w:val="00275403"/>
    <w:rsid w:val="0027550E"/>
    <w:rsid w:val="002755A8"/>
    <w:rsid w:val="0027560E"/>
    <w:rsid w:val="002757DC"/>
    <w:rsid w:val="002758D6"/>
    <w:rsid w:val="00275D82"/>
    <w:rsid w:val="002761F3"/>
    <w:rsid w:val="00276459"/>
    <w:rsid w:val="00276498"/>
    <w:rsid w:val="00276E83"/>
    <w:rsid w:val="00277657"/>
    <w:rsid w:val="00277BE8"/>
    <w:rsid w:val="00277D79"/>
    <w:rsid w:val="00277F7A"/>
    <w:rsid w:val="002803E0"/>
    <w:rsid w:val="002806BA"/>
    <w:rsid w:val="0028073E"/>
    <w:rsid w:val="0028098C"/>
    <w:rsid w:val="00280990"/>
    <w:rsid w:val="00280B16"/>
    <w:rsid w:val="00280CBD"/>
    <w:rsid w:val="00280CC5"/>
    <w:rsid w:val="00280FAA"/>
    <w:rsid w:val="00281116"/>
    <w:rsid w:val="0028173F"/>
    <w:rsid w:val="002817EC"/>
    <w:rsid w:val="00281E0F"/>
    <w:rsid w:val="00282094"/>
    <w:rsid w:val="002823C8"/>
    <w:rsid w:val="00282513"/>
    <w:rsid w:val="00282641"/>
    <w:rsid w:val="0028282C"/>
    <w:rsid w:val="00282A72"/>
    <w:rsid w:val="002830AF"/>
    <w:rsid w:val="0028323D"/>
    <w:rsid w:val="00283292"/>
    <w:rsid w:val="0028359F"/>
    <w:rsid w:val="002836E1"/>
    <w:rsid w:val="0028371E"/>
    <w:rsid w:val="00283A16"/>
    <w:rsid w:val="00283AC1"/>
    <w:rsid w:val="00283E66"/>
    <w:rsid w:val="002841E1"/>
    <w:rsid w:val="0028422F"/>
    <w:rsid w:val="00284333"/>
    <w:rsid w:val="002844F2"/>
    <w:rsid w:val="00284636"/>
    <w:rsid w:val="00284B7A"/>
    <w:rsid w:val="00284CB6"/>
    <w:rsid w:val="00284E09"/>
    <w:rsid w:val="0028500B"/>
    <w:rsid w:val="002851A0"/>
    <w:rsid w:val="0028566E"/>
    <w:rsid w:val="0028579A"/>
    <w:rsid w:val="00285C18"/>
    <w:rsid w:val="00285FE4"/>
    <w:rsid w:val="0028614F"/>
    <w:rsid w:val="0028617B"/>
    <w:rsid w:val="002862C3"/>
    <w:rsid w:val="00286386"/>
    <w:rsid w:val="0028684A"/>
    <w:rsid w:val="002869AB"/>
    <w:rsid w:val="00286CB9"/>
    <w:rsid w:val="002875CF"/>
    <w:rsid w:val="00287959"/>
    <w:rsid w:val="00287A18"/>
    <w:rsid w:val="00287A27"/>
    <w:rsid w:val="00287E40"/>
    <w:rsid w:val="00290352"/>
    <w:rsid w:val="00290906"/>
    <w:rsid w:val="00290D95"/>
    <w:rsid w:val="00290F1E"/>
    <w:rsid w:val="00291175"/>
    <w:rsid w:val="00291558"/>
    <w:rsid w:val="00291729"/>
    <w:rsid w:val="00291A97"/>
    <w:rsid w:val="00291AB7"/>
    <w:rsid w:val="00291BB1"/>
    <w:rsid w:val="00291BF3"/>
    <w:rsid w:val="00291CB3"/>
    <w:rsid w:val="00292080"/>
    <w:rsid w:val="0029333D"/>
    <w:rsid w:val="0029339A"/>
    <w:rsid w:val="00293400"/>
    <w:rsid w:val="00293613"/>
    <w:rsid w:val="002936BC"/>
    <w:rsid w:val="002938FD"/>
    <w:rsid w:val="0029391B"/>
    <w:rsid w:val="00293FBF"/>
    <w:rsid w:val="002941AC"/>
    <w:rsid w:val="002941CC"/>
    <w:rsid w:val="0029428A"/>
    <w:rsid w:val="002943EC"/>
    <w:rsid w:val="0029449C"/>
    <w:rsid w:val="002947EF"/>
    <w:rsid w:val="00294A27"/>
    <w:rsid w:val="00294B3A"/>
    <w:rsid w:val="00294BE7"/>
    <w:rsid w:val="00294E55"/>
    <w:rsid w:val="00294E7F"/>
    <w:rsid w:val="002951C4"/>
    <w:rsid w:val="0029524D"/>
    <w:rsid w:val="002956F3"/>
    <w:rsid w:val="0029580D"/>
    <w:rsid w:val="00295907"/>
    <w:rsid w:val="00295974"/>
    <w:rsid w:val="00295998"/>
    <w:rsid w:val="00295B53"/>
    <w:rsid w:val="00295C0A"/>
    <w:rsid w:val="002968BB"/>
    <w:rsid w:val="002969AD"/>
    <w:rsid w:val="00296A2B"/>
    <w:rsid w:val="00296BC2"/>
    <w:rsid w:val="00296F21"/>
    <w:rsid w:val="00297151"/>
    <w:rsid w:val="002971E4"/>
    <w:rsid w:val="00297318"/>
    <w:rsid w:val="0029772A"/>
    <w:rsid w:val="00297AF9"/>
    <w:rsid w:val="00297BD0"/>
    <w:rsid w:val="002A0097"/>
    <w:rsid w:val="002A045D"/>
    <w:rsid w:val="002A0498"/>
    <w:rsid w:val="002A07E8"/>
    <w:rsid w:val="002A0B51"/>
    <w:rsid w:val="002A0C17"/>
    <w:rsid w:val="002A0C65"/>
    <w:rsid w:val="002A0E88"/>
    <w:rsid w:val="002A1024"/>
    <w:rsid w:val="002A1131"/>
    <w:rsid w:val="002A1473"/>
    <w:rsid w:val="002A15E9"/>
    <w:rsid w:val="002A271B"/>
    <w:rsid w:val="002A28B4"/>
    <w:rsid w:val="002A295C"/>
    <w:rsid w:val="002A2B8C"/>
    <w:rsid w:val="002A2BD0"/>
    <w:rsid w:val="002A2C9B"/>
    <w:rsid w:val="002A2ECB"/>
    <w:rsid w:val="002A2FBB"/>
    <w:rsid w:val="002A35A9"/>
    <w:rsid w:val="002A35CF"/>
    <w:rsid w:val="002A383F"/>
    <w:rsid w:val="002A38DC"/>
    <w:rsid w:val="002A3975"/>
    <w:rsid w:val="002A39CE"/>
    <w:rsid w:val="002A3CD8"/>
    <w:rsid w:val="002A3E86"/>
    <w:rsid w:val="002A423D"/>
    <w:rsid w:val="002A475D"/>
    <w:rsid w:val="002A4F56"/>
    <w:rsid w:val="002A544A"/>
    <w:rsid w:val="002A57BB"/>
    <w:rsid w:val="002A58B8"/>
    <w:rsid w:val="002A5B6C"/>
    <w:rsid w:val="002A5D16"/>
    <w:rsid w:val="002A5D58"/>
    <w:rsid w:val="002A5F9B"/>
    <w:rsid w:val="002A63A0"/>
    <w:rsid w:val="002A64BD"/>
    <w:rsid w:val="002A6539"/>
    <w:rsid w:val="002A67DB"/>
    <w:rsid w:val="002A6D83"/>
    <w:rsid w:val="002A725B"/>
    <w:rsid w:val="002A7263"/>
    <w:rsid w:val="002A77F7"/>
    <w:rsid w:val="002A7A14"/>
    <w:rsid w:val="002A7F37"/>
    <w:rsid w:val="002A7FE5"/>
    <w:rsid w:val="002B00BF"/>
    <w:rsid w:val="002B06B1"/>
    <w:rsid w:val="002B08A6"/>
    <w:rsid w:val="002B08B5"/>
    <w:rsid w:val="002B099F"/>
    <w:rsid w:val="002B0A40"/>
    <w:rsid w:val="002B0A84"/>
    <w:rsid w:val="002B0BDF"/>
    <w:rsid w:val="002B0D95"/>
    <w:rsid w:val="002B1330"/>
    <w:rsid w:val="002B138E"/>
    <w:rsid w:val="002B153A"/>
    <w:rsid w:val="002B177E"/>
    <w:rsid w:val="002B18EF"/>
    <w:rsid w:val="002B195D"/>
    <w:rsid w:val="002B1D9E"/>
    <w:rsid w:val="002B2916"/>
    <w:rsid w:val="002B2928"/>
    <w:rsid w:val="002B3451"/>
    <w:rsid w:val="002B34A1"/>
    <w:rsid w:val="002B3AC7"/>
    <w:rsid w:val="002B3F70"/>
    <w:rsid w:val="002B400D"/>
    <w:rsid w:val="002B4167"/>
    <w:rsid w:val="002B41C2"/>
    <w:rsid w:val="002B4274"/>
    <w:rsid w:val="002B4707"/>
    <w:rsid w:val="002B4BD9"/>
    <w:rsid w:val="002B4D28"/>
    <w:rsid w:val="002B50B5"/>
    <w:rsid w:val="002B52A6"/>
    <w:rsid w:val="002B55EA"/>
    <w:rsid w:val="002B5A0E"/>
    <w:rsid w:val="002B5A2C"/>
    <w:rsid w:val="002B5C66"/>
    <w:rsid w:val="002B5E6A"/>
    <w:rsid w:val="002B6017"/>
    <w:rsid w:val="002B6172"/>
    <w:rsid w:val="002B6263"/>
    <w:rsid w:val="002B63B0"/>
    <w:rsid w:val="002B6924"/>
    <w:rsid w:val="002B6ADF"/>
    <w:rsid w:val="002B7139"/>
    <w:rsid w:val="002B7176"/>
    <w:rsid w:val="002B758C"/>
    <w:rsid w:val="002B7877"/>
    <w:rsid w:val="002B792F"/>
    <w:rsid w:val="002B7AA6"/>
    <w:rsid w:val="002B7D5C"/>
    <w:rsid w:val="002C0364"/>
    <w:rsid w:val="002C0384"/>
    <w:rsid w:val="002C04D7"/>
    <w:rsid w:val="002C07B5"/>
    <w:rsid w:val="002C0940"/>
    <w:rsid w:val="002C0D84"/>
    <w:rsid w:val="002C0F18"/>
    <w:rsid w:val="002C10DB"/>
    <w:rsid w:val="002C121D"/>
    <w:rsid w:val="002C1428"/>
    <w:rsid w:val="002C1601"/>
    <w:rsid w:val="002C189C"/>
    <w:rsid w:val="002C1CE6"/>
    <w:rsid w:val="002C1DB9"/>
    <w:rsid w:val="002C2183"/>
    <w:rsid w:val="002C221A"/>
    <w:rsid w:val="002C2319"/>
    <w:rsid w:val="002C23A1"/>
    <w:rsid w:val="002C25FE"/>
    <w:rsid w:val="002C2656"/>
    <w:rsid w:val="002C281C"/>
    <w:rsid w:val="002C2955"/>
    <w:rsid w:val="002C2F5C"/>
    <w:rsid w:val="002C303C"/>
    <w:rsid w:val="002C3048"/>
    <w:rsid w:val="002C334E"/>
    <w:rsid w:val="002C3380"/>
    <w:rsid w:val="002C376F"/>
    <w:rsid w:val="002C38D6"/>
    <w:rsid w:val="002C3968"/>
    <w:rsid w:val="002C3B92"/>
    <w:rsid w:val="002C3B9F"/>
    <w:rsid w:val="002C3F77"/>
    <w:rsid w:val="002C4151"/>
    <w:rsid w:val="002C42E7"/>
    <w:rsid w:val="002C433A"/>
    <w:rsid w:val="002C4371"/>
    <w:rsid w:val="002C4614"/>
    <w:rsid w:val="002C4C4E"/>
    <w:rsid w:val="002C4D02"/>
    <w:rsid w:val="002C4EA2"/>
    <w:rsid w:val="002C4EA6"/>
    <w:rsid w:val="002C4EC4"/>
    <w:rsid w:val="002C4F28"/>
    <w:rsid w:val="002C50D1"/>
    <w:rsid w:val="002C52B5"/>
    <w:rsid w:val="002C5361"/>
    <w:rsid w:val="002C5620"/>
    <w:rsid w:val="002C57AD"/>
    <w:rsid w:val="002C6117"/>
    <w:rsid w:val="002C656F"/>
    <w:rsid w:val="002C6F1F"/>
    <w:rsid w:val="002C717A"/>
    <w:rsid w:val="002C720E"/>
    <w:rsid w:val="002C7551"/>
    <w:rsid w:val="002C7A1F"/>
    <w:rsid w:val="002C7C1E"/>
    <w:rsid w:val="002C7CC9"/>
    <w:rsid w:val="002D015A"/>
    <w:rsid w:val="002D019B"/>
    <w:rsid w:val="002D020C"/>
    <w:rsid w:val="002D032E"/>
    <w:rsid w:val="002D07D9"/>
    <w:rsid w:val="002D0ED9"/>
    <w:rsid w:val="002D0F0E"/>
    <w:rsid w:val="002D109B"/>
    <w:rsid w:val="002D1356"/>
    <w:rsid w:val="002D1492"/>
    <w:rsid w:val="002D1889"/>
    <w:rsid w:val="002D1AD4"/>
    <w:rsid w:val="002D1AE2"/>
    <w:rsid w:val="002D1C90"/>
    <w:rsid w:val="002D1CE2"/>
    <w:rsid w:val="002D1FF4"/>
    <w:rsid w:val="002D2040"/>
    <w:rsid w:val="002D2388"/>
    <w:rsid w:val="002D2607"/>
    <w:rsid w:val="002D2793"/>
    <w:rsid w:val="002D2BB0"/>
    <w:rsid w:val="002D2C9E"/>
    <w:rsid w:val="002D2DCC"/>
    <w:rsid w:val="002D30BD"/>
    <w:rsid w:val="002D3196"/>
    <w:rsid w:val="002D31DA"/>
    <w:rsid w:val="002D3238"/>
    <w:rsid w:val="002D3818"/>
    <w:rsid w:val="002D3867"/>
    <w:rsid w:val="002D39A4"/>
    <w:rsid w:val="002D3DB1"/>
    <w:rsid w:val="002D40B2"/>
    <w:rsid w:val="002D419D"/>
    <w:rsid w:val="002D4305"/>
    <w:rsid w:val="002D4388"/>
    <w:rsid w:val="002D4538"/>
    <w:rsid w:val="002D4E80"/>
    <w:rsid w:val="002D504B"/>
    <w:rsid w:val="002D51D5"/>
    <w:rsid w:val="002D546E"/>
    <w:rsid w:val="002D54E6"/>
    <w:rsid w:val="002D55DC"/>
    <w:rsid w:val="002D570C"/>
    <w:rsid w:val="002D57B2"/>
    <w:rsid w:val="002D582C"/>
    <w:rsid w:val="002D5DB5"/>
    <w:rsid w:val="002D5EA3"/>
    <w:rsid w:val="002D60DC"/>
    <w:rsid w:val="002D6611"/>
    <w:rsid w:val="002D66D4"/>
    <w:rsid w:val="002D6AFA"/>
    <w:rsid w:val="002D6B20"/>
    <w:rsid w:val="002D6B84"/>
    <w:rsid w:val="002D6C30"/>
    <w:rsid w:val="002D6CCE"/>
    <w:rsid w:val="002D6CD1"/>
    <w:rsid w:val="002D6D31"/>
    <w:rsid w:val="002D6E5A"/>
    <w:rsid w:val="002D6EB0"/>
    <w:rsid w:val="002D73C4"/>
    <w:rsid w:val="002D74E9"/>
    <w:rsid w:val="002D77AB"/>
    <w:rsid w:val="002D7BA4"/>
    <w:rsid w:val="002D7C13"/>
    <w:rsid w:val="002D7E36"/>
    <w:rsid w:val="002E0082"/>
    <w:rsid w:val="002E0A26"/>
    <w:rsid w:val="002E146B"/>
    <w:rsid w:val="002E1651"/>
    <w:rsid w:val="002E18B9"/>
    <w:rsid w:val="002E1AE6"/>
    <w:rsid w:val="002E1D4F"/>
    <w:rsid w:val="002E1E96"/>
    <w:rsid w:val="002E1FF2"/>
    <w:rsid w:val="002E2172"/>
    <w:rsid w:val="002E273F"/>
    <w:rsid w:val="002E2909"/>
    <w:rsid w:val="002E2A50"/>
    <w:rsid w:val="002E2C7A"/>
    <w:rsid w:val="002E2FA0"/>
    <w:rsid w:val="002E2FDB"/>
    <w:rsid w:val="002E2FE4"/>
    <w:rsid w:val="002E31BE"/>
    <w:rsid w:val="002E3502"/>
    <w:rsid w:val="002E3697"/>
    <w:rsid w:val="002E3801"/>
    <w:rsid w:val="002E3834"/>
    <w:rsid w:val="002E39B9"/>
    <w:rsid w:val="002E3B11"/>
    <w:rsid w:val="002E3D0B"/>
    <w:rsid w:val="002E3FC8"/>
    <w:rsid w:val="002E4119"/>
    <w:rsid w:val="002E434A"/>
    <w:rsid w:val="002E4EC9"/>
    <w:rsid w:val="002E4FA1"/>
    <w:rsid w:val="002E57E8"/>
    <w:rsid w:val="002E5C01"/>
    <w:rsid w:val="002E5F95"/>
    <w:rsid w:val="002E6059"/>
    <w:rsid w:val="002E608D"/>
    <w:rsid w:val="002E608F"/>
    <w:rsid w:val="002E61FC"/>
    <w:rsid w:val="002E637F"/>
    <w:rsid w:val="002E6448"/>
    <w:rsid w:val="002E671B"/>
    <w:rsid w:val="002E6E08"/>
    <w:rsid w:val="002E71AD"/>
    <w:rsid w:val="002E71F5"/>
    <w:rsid w:val="002E7AB3"/>
    <w:rsid w:val="002E7B9D"/>
    <w:rsid w:val="002E7C72"/>
    <w:rsid w:val="002E7C86"/>
    <w:rsid w:val="002E7CAA"/>
    <w:rsid w:val="002F0002"/>
    <w:rsid w:val="002F00E8"/>
    <w:rsid w:val="002F0973"/>
    <w:rsid w:val="002F0C54"/>
    <w:rsid w:val="002F0DFB"/>
    <w:rsid w:val="002F0FFB"/>
    <w:rsid w:val="002F104D"/>
    <w:rsid w:val="002F12D0"/>
    <w:rsid w:val="002F13DA"/>
    <w:rsid w:val="002F1560"/>
    <w:rsid w:val="002F15FA"/>
    <w:rsid w:val="002F1718"/>
    <w:rsid w:val="002F1B5E"/>
    <w:rsid w:val="002F1BA1"/>
    <w:rsid w:val="002F1E4B"/>
    <w:rsid w:val="002F217A"/>
    <w:rsid w:val="002F23DB"/>
    <w:rsid w:val="002F273F"/>
    <w:rsid w:val="002F2B8D"/>
    <w:rsid w:val="002F2F82"/>
    <w:rsid w:val="002F30F9"/>
    <w:rsid w:val="002F31C9"/>
    <w:rsid w:val="002F3343"/>
    <w:rsid w:val="002F33D6"/>
    <w:rsid w:val="002F385E"/>
    <w:rsid w:val="002F3945"/>
    <w:rsid w:val="002F3B5D"/>
    <w:rsid w:val="002F3FCB"/>
    <w:rsid w:val="002F41E6"/>
    <w:rsid w:val="002F4294"/>
    <w:rsid w:val="002F4309"/>
    <w:rsid w:val="002F46DC"/>
    <w:rsid w:val="002F47DF"/>
    <w:rsid w:val="002F49CF"/>
    <w:rsid w:val="002F4F1B"/>
    <w:rsid w:val="002F516D"/>
    <w:rsid w:val="002F5178"/>
    <w:rsid w:val="002F522F"/>
    <w:rsid w:val="002F53D3"/>
    <w:rsid w:val="002F57D4"/>
    <w:rsid w:val="002F5A06"/>
    <w:rsid w:val="002F5A72"/>
    <w:rsid w:val="002F5AF1"/>
    <w:rsid w:val="002F5D6B"/>
    <w:rsid w:val="002F5FF7"/>
    <w:rsid w:val="002F641F"/>
    <w:rsid w:val="002F65A2"/>
    <w:rsid w:val="002F6857"/>
    <w:rsid w:val="002F6B48"/>
    <w:rsid w:val="002F6DD0"/>
    <w:rsid w:val="002F6EF6"/>
    <w:rsid w:val="002F6FF5"/>
    <w:rsid w:val="002F712F"/>
    <w:rsid w:val="002F726B"/>
    <w:rsid w:val="002F75BD"/>
    <w:rsid w:val="002F7605"/>
    <w:rsid w:val="002F7CFE"/>
    <w:rsid w:val="00300312"/>
    <w:rsid w:val="0030050A"/>
    <w:rsid w:val="003006AF"/>
    <w:rsid w:val="0030095D"/>
    <w:rsid w:val="00300A0E"/>
    <w:rsid w:val="00300AC3"/>
    <w:rsid w:val="00300E3B"/>
    <w:rsid w:val="00301022"/>
    <w:rsid w:val="00301236"/>
    <w:rsid w:val="0030130D"/>
    <w:rsid w:val="00301852"/>
    <w:rsid w:val="00301959"/>
    <w:rsid w:val="00301BAE"/>
    <w:rsid w:val="00302262"/>
    <w:rsid w:val="00302A3C"/>
    <w:rsid w:val="00302CF1"/>
    <w:rsid w:val="00303085"/>
    <w:rsid w:val="003032C0"/>
    <w:rsid w:val="0030349C"/>
    <w:rsid w:val="00303C30"/>
    <w:rsid w:val="00303C58"/>
    <w:rsid w:val="0030421C"/>
    <w:rsid w:val="00304268"/>
    <w:rsid w:val="003042BB"/>
    <w:rsid w:val="00304868"/>
    <w:rsid w:val="0030497B"/>
    <w:rsid w:val="00304AD5"/>
    <w:rsid w:val="00304B14"/>
    <w:rsid w:val="00305232"/>
    <w:rsid w:val="0030524E"/>
    <w:rsid w:val="003052E3"/>
    <w:rsid w:val="00305320"/>
    <w:rsid w:val="003055C5"/>
    <w:rsid w:val="003057CC"/>
    <w:rsid w:val="00305913"/>
    <w:rsid w:val="00305C92"/>
    <w:rsid w:val="00305F13"/>
    <w:rsid w:val="00306487"/>
    <w:rsid w:val="00306605"/>
    <w:rsid w:val="003066C7"/>
    <w:rsid w:val="00306867"/>
    <w:rsid w:val="00306C23"/>
    <w:rsid w:val="003070DE"/>
    <w:rsid w:val="003072EC"/>
    <w:rsid w:val="003073DD"/>
    <w:rsid w:val="003076F8"/>
    <w:rsid w:val="003079DB"/>
    <w:rsid w:val="00307A96"/>
    <w:rsid w:val="00307DFF"/>
    <w:rsid w:val="00307ECD"/>
    <w:rsid w:val="0031005C"/>
    <w:rsid w:val="003103B3"/>
    <w:rsid w:val="003104C3"/>
    <w:rsid w:val="0031061E"/>
    <w:rsid w:val="00310624"/>
    <w:rsid w:val="003107A2"/>
    <w:rsid w:val="003112AC"/>
    <w:rsid w:val="0031192F"/>
    <w:rsid w:val="00311A75"/>
    <w:rsid w:val="00311AF4"/>
    <w:rsid w:val="00311C96"/>
    <w:rsid w:val="00311E4E"/>
    <w:rsid w:val="00311F97"/>
    <w:rsid w:val="003121A6"/>
    <w:rsid w:val="0031226A"/>
    <w:rsid w:val="003122DF"/>
    <w:rsid w:val="00312840"/>
    <w:rsid w:val="003128F7"/>
    <w:rsid w:val="00312C25"/>
    <w:rsid w:val="00312D31"/>
    <w:rsid w:val="00312E09"/>
    <w:rsid w:val="003130A0"/>
    <w:rsid w:val="0031333A"/>
    <w:rsid w:val="0031367D"/>
    <w:rsid w:val="0031394B"/>
    <w:rsid w:val="00313B53"/>
    <w:rsid w:val="00313D1F"/>
    <w:rsid w:val="00313F00"/>
    <w:rsid w:val="00313FFE"/>
    <w:rsid w:val="00314027"/>
    <w:rsid w:val="003142B2"/>
    <w:rsid w:val="0031448F"/>
    <w:rsid w:val="00314507"/>
    <w:rsid w:val="0031473E"/>
    <w:rsid w:val="00314B70"/>
    <w:rsid w:val="00314B80"/>
    <w:rsid w:val="0031508E"/>
    <w:rsid w:val="003153F1"/>
    <w:rsid w:val="003154D9"/>
    <w:rsid w:val="00315D12"/>
    <w:rsid w:val="00316341"/>
    <w:rsid w:val="00316874"/>
    <w:rsid w:val="00316B43"/>
    <w:rsid w:val="0031727A"/>
    <w:rsid w:val="00317537"/>
    <w:rsid w:val="00317DEC"/>
    <w:rsid w:val="00320329"/>
    <w:rsid w:val="0032056B"/>
    <w:rsid w:val="003205CF"/>
    <w:rsid w:val="003206A9"/>
    <w:rsid w:val="00320CA3"/>
    <w:rsid w:val="00320D01"/>
    <w:rsid w:val="00320F4C"/>
    <w:rsid w:val="00320F5A"/>
    <w:rsid w:val="00320FD4"/>
    <w:rsid w:val="0032101A"/>
    <w:rsid w:val="0032119F"/>
    <w:rsid w:val="003211EA"/>
    <w:rsid w:val="003215FA"/>
    <w:rsid w:val="0032177B"/>
    <w:rsid w:val="00321A8A"/>
    <w:rsid w:val="00321BAC"/>
    <w:rsid w:val="00321C29"/>
    <w:rsid w:val="00321D01"/>
    <w:rsid w:val="0032205D"/>
    <w:rsid w:val="00322111"/>
    <w:rsid w:val="00322204"/>
    <w:rsid w:val="003223F9"/>
    <w:rsid w:val="003225C2"/>
    <w:rsid w:val="00322633"/>
    <w:rsid w:val="00322A45"/>
    <w:rsid w:val="00322AAA"/>
    <w:rsid w:val="00322B19"/>
    <w:rsid w:val="00322DA4"/>
    <w:rsid w:val="00322EFD"/>
    <w:rsid w:val="00323092"/>
    <w:rsid w:val="003233A5"/>
    <w:rsid w:val="00323599"/>
    <w:rsid w:val="00323B84"/>
    <w:rsid w:val="00324D8A"/>
    <w:rsid w:val="00324F6A"/>
    <w:rsid w:val="00325252"/>
    <w:rsid w:val="00325885"/>
    <w:rsid w:val="00325BDF"/>
    <w:rsid w:val="00325E56"/>
    <w:rsid w:val="003263B9"/>
    <w:rsid w:val="003269CD"/>
    <w:rsid w:val="00326D2D"/>
    <w:rsid w:val="00326E11"/>
    <w:rsid w:val="003273FE"/>
    <w:rsid w:val="00327532"/>
    <w:rsid w:val="00327A13"/>
    <w:rsid w:val="00327EB9"/>
    <w:rsid w:val="00327F06"/>
    <w:rsid w:val="00327F2A"/>
    <w:rsid w:val="003301A9"/>
    <w:rsid w:val="00330550"/>
    <w:rsid w:val="003306B8"/>
    <w:rsid w:val="003307CD"/>
    <w:rsid w:val="00330AB2"/>
    <w:rsid w:val="00330FF9"/>
    <w:rsid w:val="0033140B"/>
    <w:rsid w:val="00331872"/>
    <w:rsid w:val="00331B8C"/>
    <w:rsid w:val="00332225"/>
    <w:rsid w:val="00332292"/>
    <w:rsid w:val="00332521"/>
    <w:rsid w:val="00332963"/>
    <w:rsid w:val="00332A29"/>
    <w:rsid w:val="00332BBE"/>
    <w:rsid w:val="00332CAC"/>
    <w:rsid w:val="00332ED7"/>
    <w:rsid w:val="003332D9"/>
    <w:rsid w:val="00333742"/>
    <w:rsid w:val="003337D9"/>
    <w:rsid w:val="003338EE"/>
    <w:rsid w:val="003339FB"/>
    <w:rsid w:val="00333C71"/>
    <w:rsid w:val="00333D40"/>
    <w:rsid w:val="00333E8C"/>
    <w:rsid w:val="00333EFF"/>
    <w:rsid w:val="00334050"/>
    <w:rsid w:val="003347A8"/>
    <w:rsid w:val="00334A55"/>
    <w:rsid w:val="00334B77"/>
    <w:rsid w:val="00334D17"/>
    <w:rsid w:val="00335180"/>
    <w:rsid w:val="003352FF"/>
    <w:rsid w:val="00335332"/>
    <w:rsid w:val="003355F7"/>
    <w:rsid w:val="00335716"/>
    <w:rsid w:val="00335971"/>
    <w:rsid w:val="00335A77"/>
    <w:rsid w:val="00335E22"/>
    <w:rsid w:val="00335F17"/>
    <w:rsid w:val="00336015"/>
    <w:rsid w:val="0033601F"/>
    <w:rsid w:val="003360D3"/>
    <w:rsid w:val="0033624C"/>
    <w:rsid w:val="00336554"/>
    <w:rsid w:val="00336963"/>
    <w:rsid w:val="003369E9"/>
    <w:rsid w:val="00336BFE"/>
    <w:rsid w:val="00337A3C"/>
    <w:rsid w:val="00337B7B"/>
    <w:rsid w:val="00337C7F"/>
    <w:rsid w:val="00337DC7"/>
    <w:rsid w:val="00340043"/>
    <w:rsid w:val="00340178"/>
    <w:rsid w:val="00340BF7"/>
    <w:rsid w:val="00340DD9"/>
    <w:rsid w:val="0034178E"/>
    <w:rsid w:val="003419A1"/>
    <w:rsid w:val="0034204A"/>
    <w:rsid w:val="00342169"/>
    <w:rsid w:val="0034271D"/>
    <w:rsid w:val="0034292B"/>
    <w:rsid w:val="00342CED"/>
    <w:rsid w:val="00342FCF"/>
    <w:rsid w:val="00343209"/>
    <w:rsid w:val="00343244"/>
    <w:rsid w:val="00343515"/>
    <w:rsid w:val="003438FD"/>
    <w:rsid w:val="0034398B"/>
    <w:rsid w:val="00343A02"/>
    <w:rsid w:val="00344054"/>
    <w:rsid w:val="00344387"/>
    <w:rsid w:val="00344593"/>
    <w:rsid w:val="00344747"/>
    <w:rsid w:val="0034494E"/>
    <w:rsid w:val="00344D66"/>
    <w:rsid w:val="00344ED8"/>
    <w:rsid w:val="0034510F"/>
    <w:rsid w:val="00345343"/>
    <w:rsid w:val="00345734"/>
    <w:rsid w:val="0034592D"/>
    <w:rsid w:val="00345949"/>
    <w:rsid w:val="00345A94"/>
    <w:rsid w:val="00345D7F"/>
    <w:rsid w:val="00345D9F"/>
    <w:rsid w:val="003461E8"/>
    <w:rsid w:val="00346340"/>
    <w:rsid w:val="0034657C"/>
    <w:rsid w:val="003465F1"/>
    <w:rsid w:val="0034685A"/>
    <w:rsid w:val="0034692A"/>
    <w:rsid w:val="00346B00"/>
    <w:rsid w:val="00347149"/>
    <w:rsid w:val="0034729E"/>
    <w:rsid w:val="003472D4"/>
    <w:rsid w:val="00347395"/>
    <w:rsid w:val="003474ED"/>
    <w:rsid w:val="00347844"/>
    <w:rsid w:val="00347846"/>
    <w:rsid w:val="003478BC"/>
    <w:rsid w:val="00347C99"/>
    <w:rsid w:val="0035002E"/>
    <w:rsid w:val="003502DE"/>
    <w:rsid w:val="003507EE"/>
    <w:rsid w:val="00350839"/>
    <w:rsid w:val="003508A1"/>
    <w:rsid w:val="00351025"/>
    <w:rsid w:val="0035112F"/>
    <w:rsid w:val="003514A0"/>
    <w:rsid w:val="003515F7"/>
    <w:rsid w:val="00351925"/>
    <w:rsid w:val="00351AEB"/>
    <w:rsid w:val="00351B32"/>
    <w:rsid w:val="00351C8B"/>
    <w:rsid w:val="00351CC3"/>
    <w:rsid w:val="00351F00"/>
    <w:rsid w:val="00351F65"/>
    <w:rsid w:val="00352032"/>
    <w:rsid w:val="0035287F"/>
    <w:rsid w:val="00352FCA"/>
    <w:rsid w:val="0035349F"/>
    <w:rsid w:val="00353B05"/>
    <w:rsid w:val="00353BDA"/>
    <w:rsid w:val="00353C3A"/>
    <w:rsid w:val="00353E84"/>
    <w:rsid w:val="00354B60"/>
    <w:rsid w:val="00354C39"/>
    <w:rsid w:val="00354CD3"/>
    <w:rsid w:val="00354EF2"/>
    <w:rsid w:val="003550AF"/>
    <w:rsid w:val="0035544D"/>
    <w:rsid w:val="00355485"/>
    <w:rsid w:val="0035572F"/>
    <w:rsid w:val="00355B79"/>
    <w:rsid w:val="00355D21"/>
    <w:rsid w:val="00355DAA"/>
    <w:rsid w:val="00356559"/>
    <w:rsid w:val="0035659E"/>
    <w:rsid w:val="003565B3"/>
    <w:rsid w:val="00356819"/>
    <w:rsid w:val="00356822"/>
    <w:rsid w:val="003568F5"/>
    <w:rsid w:val="00356AB1"/>
    <w:rsid w:val="00356D38"/>
    <w:rsid w:val="00356FAC"/>
    <w:rsid w:val="0035725C"/>
    <w:rsid w:val="0035725F"/>
    <w:rsid w:val="003573F9"/>
    <w:rsid w:val="00357930"/>
    <w:rsid w:val="00357BFC"/>
    <w:rsid w:val="003600A7"/>
    <w:rsid w:val="003600D8"/>
    <w:rsid w:val="00360B20"/>
    <w:rsid w:val="00360C72"/>
    <w:rsid w:val="00360C96"/>
    <w:rsid w:val="00360D65"/>
    <w:rsid w:val="00360E17"/>
    <w:rsid w:val="00360E67"/>
    <w:rsid w:val="00361074"/>
    <w:rsid w:val="00361204"/>
    <w:rsid w:val="00361252"/>
    <w:rsid w:val="003612F6"/>
    <w:rsid w:val="003614A3"/>
    <w:rsid w:val="00361682"/>
    <w:rsid w:val="003619F2"/>
    <w:rsid w:val="00361A46"/>
    <w:rsid w:val="00361AC9"/>
    <w:rsid w:val="00361E05"/>
    <w:rsid w:val="00362067"/>
    <w:rsid w:val="0036209C"/>
    <w:rsid w:val="003624ED"/>
    <w:rsid w:val="00362533"/>
    <w:rsid w:val="00362551"/>
    <w:rsid w:val="00362949"/>
    <w:rsid w:val="00362C01"/>
    <w:rsid w:val="00363023"/>
    <w:rsid w:val="0036305F"/>
    <w:rsid w:val="00363254"/>
    <w:rsid w:val="00363670"/>
    <w:rsid w:val="00363855"/>
    <w:rsid w:val="00363A4E"/>
    <w:rsid w:val="00363CF0"/>
    <w:rsid w:val="00363CFA"/>
    <w:rsid w:val="00363F0F"/>
    <w:rsid w:val="00363F21"/>
    <w:rsid w:val="00363F73"/>
    <w:rsid w:val="0036408E"/>
    <w:rsid w:val="003644D6"/>
    <w:rsid w:val="003644EE"/>
    <w:rsid w:val="003647FA"/>
    <w:rsid w:val="003650E0"/>
    <w:rsid w:val="00365390"/>
    <w:rsid w:val="00365697"/>
    <w:rsid w:val="00365718"/>
    <w:rsid w:val="00365F6A"/>
    <w:rsid w:val="00366275"/>
    <w:rsid w:val="00366736"/>
    <w:rsid w:val="00366750"/>
    <w:rsid w:val="00366924"/>
    <w:rsid w:val="00366B3F"/>
    <w:rsid w:val="00366C23"/>
    <w:rsid w:val="00366CD2"/>
    <w:rsid w:val="00366FFF"/>
    <w:rsid w:val="00367199"/>
    <w:rsid w:val="003671F0"/>
    <w:rsid w:val="0036782C"/>
    <w:rsid w:val="00367ABA"/>
    <w:rsid w:val="00367C11"/>
    <w:rsid w:val="00367CC5"/>
    <w:rsid w:val="00367D39"/>
    <w:rsid w:val="00367D7A"/>
    <w:rsid w:val="00367F68"/>
    <w:rsid w:val="003700A6"/>
    <w:rsid w:val="003700F7"/>
    <w:rsid w:val="00370108"/>
    <w:rsid w:val="003702C7"/>
    <w:rsid w:val="0037030D"/>
    <w:rsid w:val="0037047C"/>
    <w:rsid w:val="0037060C"/>
    <w:rsid w:val="00370B5B"/>
    <w:rsid w:val="0037110C"/>
    <w:rsid w:val="00371856"/>
    <w:rsid w:val="00371AD1"/>
    <w:rsid w:val="00371EBD"/>
    <w:rsid w:val="00372272"/>
    <w:rsid w:val="00372663"/>
    <w:rsid w:val="00372C04"/>
    <w:rsid w:val="00372E85"/>
    <w:rsid w:val="00373179"/>
    <w:rsid w:val="003735B5"/>
    <w:rsid w:val="00373778"/>
    <w:rsid w:val="00373906"/>
    <w:rsid w:val="00373997"/>
    <w:rsid w:val="00373A10"/>
    <w:rsid w:val="00373ABD"/>
    <w:rsid w:val="00373B2F"/>
    <w:rsid w:val="00373BD0"/>
    <w:rsid w:val="00373EC6"/>
    <w:rsid w:val="00373EEB"/>
    <w:rsid w:val="003745C0"/>
    <w:rsid w:val="0037470E"/>
    <w:rsid w:val="003748BB"/>
    <w:rsid w:val="00374B97"/>
    <w:rsid w:val="00374C3C"/>
    <w:rsid w:val="00374CE1"/>
    <w:rsid w:val="00374D67"/>
    <w:rsid w:val="00374DA1"/>
    <w:rsid w:val="00374EC3"/>
    <w:rsid w:val="003753AF"/>
    <w:rsid w:val="003753F4"/>
    <w:rsid w:val="0037554D"/>
    <w:rsid w:val="00375610"/>
    <w:rsid w:val="00375D0D"/>
    <w:rsid w:val="00375DEC"/>
    <w:rsid w:val="00375FB1"/>
    <w:rsid w:val="0037602B"/>
    <w:rsid w:val="00376113"/>
    <w:rsid w:val="003762CD"/>
    <w:rsid w:val="00376DC6"/>
    <w:rsid w:val="00376E68"/>
    <w:rsid w:val="00376F76"/>
    <w:rsid w:val="00377025"/>
    <w:rsid w:val="0037705A"/>
    <w:rsid w:val="00377211"/>
    <w:rsid w:val="003774D0"/>
    <w:rsid w:val="00377751"/>
    <w:rsid w:val="00377B38"/>
    <w:rsid w:val="00377BC8"/>
    <w:rsid w:val="00377F77"/>
    <w:rsid w:val="00377FFD"/>
    <w:rsid w:val="00380056"/>
    <w:rsid w:val="0038024B"/>
    <w:rsid w:val="0038025A"/>
    <w:rsid w:val="00380C49"/>
    <w:rsid w:val="00380CF0"/>
    <w:rsid w:val="00380FBD"/>
    <w:rsid w:val="00381237"/>
    <w:rsid w:val="0038129B"/>
    <w:rsid w:val="003814E8"/>
    <w:rsid w:val="00381650"/>
    <w:rsid w:val="00381677"/>
    <w:rsid w:val="00382027"/>
    <w:rsid w:val="003820A5"/>
    <w:rsid w:val="003820E4"/>
    <w:rsid w:val="0038238F"/>
    <w:rsid w:val="00382436"/>
    <w:rsid w:val="003825A2"/>
    <w:rsid w:val="003825CD"/>
    <w:rsid w:val="003827AC"/>
    <w:rsid w:val="00382E0C"/>
    <w:rsid w:val="00382EDD"/>
    <w:rsid w:val="00382F35"/>
    <w:rsid w:val="00383020"/>
    <w:rsid w:val="003835CA"/>
    <w:rsid w:val="003837A9"/>
    <w:rsid w:val="0038396B"/>
    <w:rsid w:val="00383E16"/>
    <w:rsid w:val="00383FA1"/>
    <w:rsid w:val="00384346"/>
    <w:rsid w:val="003843B3"/>
    <w:rsid w:val="003843D4"/>
    <w:rsid w:val="0038483B"/>
    <w:rsid w:val="00384BA8"/>
    <w:rsid w:val="00384F86"/>
    <w:rsid w:val="00385065"/>
    <w:rsid w:val="003850FE"/>
    <w:rsid w:val="0038513F"/>
    <w:rsid w:val="003851EC"/>
    <w:rsid w:val="00385209"/>
    <w:rsid w:val="003852F0"/>
    <w:rsid w:val="003854FA"/>
    <w:rsid w:val="00385764"/>
    <w:rsid w:val="00385DFB"/>
    <w:rsid w:val="003864DD"/>
    <w:rsid w:val="00386549"/>
    <w:rsid w:val="00386C0A"/>
    <w:rsid w:val="00386C65"/>
    <w:rsid w:val="00386CAB"/>
    <w:rsid w:val="00386CBF"/>
    <w:rsid w:val="00386ED9"/>
    <w:rsid w:val="003870D7"/>
    <w:rsid w:val="0038755D"/>
    <w:rsid w:val="003875A5"/>
    <w:rsid w:val="003878F6"/>
    <w:rsid w:val="003878FA"/>
    <w:rsid w:val="00387998"/>
    <w:rsid w:val="00387B32"/>
    <w:rsid w:val="00387B58"/>
    <w:rsid w:val="00390167"/>
    <w:rsid w:val="0039020F"/>
    <w:rsid w:val="00390290"/>
    <w:rsid w:val="0039054E"/>
    <w:rsid w:val="0039082C"/>
    <w:rsid w:val="00390A28"/>
    <w:rsid w:val="00390ABE"/>
    <w:rsid w:val="00390AD8"/>
    <w:rsid w:val="00390CB9"/>
    <w:rsid w:val="00390F61"/>
    <w:rsid w:val="00391296"/>
    <w:rsid w:val="0039156F"/>
    <w:rsid w:val="003915F7"/>
    <w:rsid w:val="003918C0"/>
    <w:rsid w:val="003918C4"/>
    <w:rsid w:val="00391AE0"/>
    <w:rsid w:val="00392102"/>
    <w:rsid w:val="00392BFC"/>
    <w:rsid w:val="00392D55"/>
    <w:rsid w:val="0039328E"/>
    <w:rsid w:val="0039349F"/>
    <w:rsid w:val="003935C2"/>
    <w:rsid w:val="0039392F"/>
    <w:rsid w:val="00393A03"/>
    <w:rsid w:val="00393ABF"/>
    <w:rsid w:val="00393D3B"/>
    <w:rsid w:val="00393D8D"/>
    <w:rsid w:val="00393F4F"/>
    <w:rsid w:val="00393FBD"/>
    <w:rsid w:val="0039452C"/>
    <w:rsid w:val="00394780"/>
    <w:rsid w:val="00394878"/>
    <w:rsid w:val="00394999"/>
    <w:rsid w:val="003949E9"/>
    <w:rsid w:val="00394C11"/>
    <w:rsid w:val="00394C51"/>
    <w:rsid w:val="00394DA2"/>
    <w:rsid w:val="0039508A"/>
    <w:rsid w:val="00395155"/>
    <w:rsid w:val="003954F0"/>
    <w:rsid w:val="003956E7"/>
    <w:rsid w:val="00395D01"/>
    <w:rsid w:val="0039644B"/>
    <w:rsid w:val="0039653D"/>
    <w:rsid w:val="003965BF"/>
    <w:rsid w:val="003968F1"/>
    <w:rsid w:val="00396B5F"/>
    <w:rsid w:val="00396EDE"/>
    <w:rsid w:val="00397562"/>
    <w:rsid w:val="003A0191"/>
    <w:rsid w:val="003A027B"/>
    <w:rsid w:val="003A0734"/>
    <w:rsid w:val="003A0A8D"/>
    <w:rsid w:val="003A0AA2"/>
    <w:rsid w:val="003A0D0C"/>
    <w:rsid w:val="003A0FEF"/>
    <w:rsid w:val="003A0FFA"/>
    <w:rsid w:val="003A1015"/>
    <w:rsid w:val="003A11C9"/>
    <w:rsid w:val="003A1261"/>
    <w:rsid w:val="003A16D4"/>
    <w:rsid w:val="003A1822"/>
    <w:rsid w:val="003A18F3"/>
    <w:rsid w:val="003A1960"/>
    <w:rsid w:val="003A1A01"/>
    <w:rsid w:val="003A1D0B"/>
    <w:rsid w:val="003A1ECD"/>
    <w:rsid w:val="003A231B"/>
    <w:rsid w:val="003A2413"/>
    <w:rsid w:val="003A242D"/>
    <w:rsid w:val="003A2B68"/>
    <w:rsid w:val="003A2CC4"/>
    <w:rsid w:val="003A2D5E"/>
    <w:rsid w:val="003A3652"/>
    <w:rsid w:val="003A3A9C"/>
    <w:rsid w:val="003A3B4E"/>
    <w:rsid w:val="003A40C3"/>
    <w:rsid w:val="003A436B"/>
    <w:rsid w:val="003A452D"/>
    <w:rsid w:val="003A4B42"/>
    <w:rsid w:val="003A4C82"/>
    <w:rsid w:val="003A4D61"/>
    <w:rsid w:val="003A5190"/>
    <w:rsid w:val="003A51D1"/>
    <w:rsid w:val="003A52E8"/>
    <w:rsid w:val="003A5452"/>
    <w:rsid w:val="003A56D4"/>
    <w:rsid w:val="003A5711"/>
    <w:rsid w:val="003A578B"/>
    <w:rsid w:val="003A5909"/>
    <w:rsid w:val="003A5C33"/>
    <w:rsid w:val="003A5CC6"/>
    <w:rsid w:val="003A5FC8"/>
    <w:rsid w:val="003A6141"/>
    <w:rsid w:val="003A61A3"/>
    <w:rsid w:val="003A61F0"/>
    <w:rsid w:val="003A62A1"/>
    <w:rsid w:val="003A62E3"/>
    <w:rsid w:val="003A6339"/>
    <w:rsid w:val="003A65F5"/>
    <w:rsid w:val="003A69A8"/>
    <w:rsid w:val="003A6A46"/>
    <w:rsid w:val="003A6A9E"/>
    <w:rsid w:val="003A6CBE"/>
    <w:rsid w:val="003A7087"/>
    <w:rsid w:val="003A7785"/>
    <w:rsid w:val="003A7AD7"/>
    <w:rsid w:val="003A7CEF"/>
    <w:rsid w:val="003A7DB1"/>
    <w:rsid w:val="003A7E11"/>
    <w:rsid w:val="003B0570"/>
    <w:rsid w:val="003B09C9"/>
    <w:rsid w:val="003B0CC4"/>
    <w:rsid w:val="003B0EFD"/>
    <w:rsid w:val="003B1062"/>
    <w:rsid w:val="003B148F"/>
    <w:rsid w:val="003B1CA3"/>
    <w:rsid w:val="003B240E"/>
    <w:rsid w:val="003B24BE"/>
    <w:rsid w:val="003B2874"/>
    <w:rsid w:val="003B2ACF"/>
    <w:rsid w:val="003B2C3C"/>
    <w:rsid w:val="003B2C8E"/>
    <w:rsid w:val="003B2EA5"/>
    <w:rsid w:val="003B2FBE"/>
    <w:rsid w:val="003B3148"/>
    <w:rsid w:val="003B3378"/>
    <w:rsid w:val="003B36F1"/>
    <w:rsid w:val="003B401A"/>
    <w:rsid w:val="003B40EC"/>
    <w:rsid w:val="003B41A7"/>
    <w:rsid w:val="003B4288"/>
    <w:rsid w:val="003B47F8"/>
    <w:rsid w:val="003B49F1"/>
    <w:rsid w:val="003B4A2D"/>
    <w:rsid w:val="003B4A9F"/>
    <w:rsid w:val="003B4BFD"/>
    <w:rsid w:val="003B4F25"/>
    <w:rsid w:val="003B5870"/>
    <w:rsid w:val="003B5C34"/>
    <w:rsid w:val="003B60AF"/>
    <w:rsid w:val="003B620E"/>
    <w:rsid w:val="003B62D7"/>
    <w:rsid w:val="003B669E"/>
    <w:rsid w:val="003B69FD"/>
    <w:rsid w:val="003B6A48"/>
    <w:rsid w:val="003B6CB2"/>
    <w:rsid w:val="003B6F4D"/>
    <w:rsid w:val="003B6F5C"/>
    <w:rsid w:val="003B7317"/>
    <w:rsid w:val="003B73EE"/>
    <w:rsid w:val="003B75E3"/>
    <w:rsid w:val="003B7BD5"/>
    <w:rsid w:val="003B7EDB"/>
    <w:rsid w:val="003C0107"/>
    <w:rsid w:val="003C021B"/>
    <w:rsid w:val="003C0433"/>
    <w:rsid w:val="003C0594"/>
    <w:rsid w:val="003C0CD4"/>
    <w:rsid w:val="003C1673"/>
    <w:rsid w:val="003C167D"/>
    <w:rsid w:val="003C1810"/>
    <w:rsid w:val="003C1E5E"/>
    <w:rsid w:val="003C1F10"/>
    <w:rsid w:val="003C1FE4"/>
    <w:rsid w:val="003C26B4"/>
    <w:rsid w:val="003C27E4"/>
    <w:rsid w:val="003C2A16"/>
    <w:rsid w:val="003C2A22"/>
    <w:rsid w:val="003C2A9C"/>
    <w:rsid w:val="003C2E3C"/>
    <w:rsid w:val="003C3382"/>
    <w:rsid w:val="003C388D"/>
    <w:rsid w:val="003C38BC"/>
    <w:rsid w:val="003C3D53"/>
    <w:rsid w:val="003C425B"/>
    <w:rsid w:val="003C4A4F"/>
    <w:rsid w:val="003C4DD1"/>
    <w:rsid w:val="003C50C8"/>
    <w:rsid w:val="003C5362"/>
    <w:rsid w:val="003C5557"/>
    <w:rsid w:val="003C56B3"/>
    <w:rsid w:val="003C5738"/>
    <w:rsid w:val="003C57D5"/>
    <w:rsid w:val="003C5B06"/>
    <w:rsid w:val="003C5D20"/>
    <w:rsid w:val="003C6286"/>
    <w:rsid w:val="003C6474"/>
    <w:rsid w:val="003C6599"/>
    <w:rsid w:val="003C699D"/>
    <w:rsid w:val="003C6DF4"/>
    <w:rsid w:val="003C6E0F"/>
    <w:rsid w:val="003C742B"/>
    <w:rsid w:val="003C788B"/>
    <w:rsid w:val="003C7957"/>
    <w:rsid w:val="003C7E47"/>
    <w:rsid w:val="003D0198"/>
    <w:rsid w:val="003D0426"/>
    <w:rsid w:val="003D04B1"/>
    <w:rsid w:val="003D0E24"/>
    <w:rsid w:val="003D0EAE"/>
    <w:rsid w:val="003D0EAF"/>
    <w:rsid w:val="003D10ED"/>
    <w:rsid w:val="003D110B"/>
    <w:rsid w:val="003D1195"/>
    <w:rsid w:val="003D1311"/>
    <w:rsid w:val="003D13EF"/>
    <w:rsid w:val="003D14EC"/>
    <w:rsid w:val="003D1589"/>
    <w:rsid w:val="003D191F"/>
    <w:rsid w:val="003D1C1D"/>
    <w:rsid w:val="003D1C36"/>
    <w:rsid w:val="003D1E53"/>
    <w:rsid w:val="003D1F00"/>
    <w:rsid w:val="003D1F23"/>
    <w:rsid w:val="003D1FF7"/>
    <w:rsid w:val="003D260D"/>
    <w:rsid w:val="003D26E5"/>
    <w:rsid w:val="003D2912"/>
    <w:rsid w:val="003D2B8E"/>
    <w:rsid w:val="003D2BC7"/>
    <w:rsid w:val="003D2E35"/>
    <w:rsid w:val="003D304B"/>
    <w:rsid w:val="003D313E"/>
    <w:rsid w:val="003D33E8"/>
    <w:rsid w:val="003D3A2A"/>
    <w:rsid w:val="003D3C72"/>
    <w:rsid w:val="003D3C9E"/>
    <w:rsid w:val="003D42E6"/>
    <w:rsid w:val="003D43EE"/>
    <w:rsid w:val="003D4782"/>
    <w:rsid w:val="003D48D3"/>
    <w:rsid w:val="003D49C3"/>
    <w:rsid w:val="003D4CA2"/>
    <w:rsid w:val="003D56DB"/>
    <w:rsid w:val="003D5870"/>
    <w:rsid w:val="003D5927"/>
    <w:rsid w:val="003D5B15"/>
    <w:rsid w:val="003D5C2C"/>
    <w:rsid w:val="003D5D4F"/>
    <w:rsid w:val="003D60ED"/>
    <w:rsid w:val="003D618E"/>
    <w:rsid w:val="003D6886"/>
    <w:rsid w:val="003D6B91"/>
    <w:rsid w:val="003D6DA9"/>
    <w:rsid w:val="003D6F7E"/>
    <w:rsid w:val="003D700B"/>
    <w:rsid w:val="003D749D"/>
    <w:rsid w:val="003D7529"/>
    <w:rsid w:val="003D7735"/>
    <w:rsid w:val="003D7789"/>
    <w:rsid w:val="003D78A0"/>
    <w:rsid w:val="003D7B86"/>
    <w:rsid w:val="003D7E0C"/>
    <w:rsid w:val="003D7EB5"/>
    <w:rsid w:val="003D7FEA"/>
    <w:rsid w:val="003E0071"/>
    <w:rsid w:val="003E012B"/>
    <w:rsid w:val="003E024A"/>
    <w:rsid w:val="003E0296"/>
    <w:rsid w:val="003E02E6"/>
    <w:rsid w:val="003E0A97"/>
    <w:rsid w:val="003E0D4A"/>
    <w:rsid w:val="003E1240"/>
    <w:rsid w:val="003E150A"/>
    <w:rsid w:val="003E152D"/>
    <w:rsid w:val="003E15EC"/>
    <w:rsid w:val="003E16CF"/>
    <w:rsid w:val="003E1815"/>
    <w:rsid w:val="003E1848"/>
    <w:rsid w:val="003E1B80"/>
    <w:rsid w:val="003E1FF4"/>
    <w:rsid w:val="003E212A"/>
    <w:rsid w:val="003E2215"/>
    <w:rsid w:val="003E236F"/>
    <w:rsid w:val="003E2774"/>
    <w:rsid w:val="003E2A96"/>
    <w:rsid w:val="003E2CED"/>
    <w:rsid w:val="003E2E49"/>
    <w:rsid w:val="003E3058"/>
    <w:rsid w:val="003E3ABF"/>
    <w:rsid w:val="003E3D38"/>
    <w:rsid w:val="003E3E45"/>
    <w:rsid w:val="003E3ED0"/>
    <w:rsid w:val="003E4306"/>
    <w:rsid w:val="003E477A"/>
    <w:rsid w:val="003E4923"/>
    <w:rsid w:val="003E4C82"/>
    <w:rsid w:val="003E4EE8"/>
    <w:rsid w:val="003E5051"/>
    <w:rsid w:val="003E52C2"/>
    <w:rsid w:val="003E548F"/>
    <w:rsid w:val="003E5CA2"/>
    <w:rsid w:val="003E5E44"/>
    <w:rsid w:val="003E646D"/>
    <w:rsid w:val="003E6625"/>
    <w:rsid w:val="003E69A6"/>
    <w:rsid w:val="003E6D8F"/>
    <w:rsid w:val="003E720C"/>
    <w:rsid w:val="003E7273"/>
    <w:rsid w:val="003E75E2"/>
    <w:rsid w:val="003E7625"/>
    <w:rsid w:val="003E768B"/>
    <w:rsid w:val="003E7C69"/>
    <w:rsid w:val="003F03B1"/>
    <w:rsid w:val="003F0A73"/>
    <w:rsid w:val="003F0FFD"/>
    <w:rsid w:val="003F10C8"/>
    <w:rsid w:val="003F148B"/>
    <w:rsid w:val="003F1787"/>
    <w:rsid w:val="003F1859"/>
    <w:rsid w:val="003F1F34"/>
    <w:rsid w:val="003F230C"/>
    <w:rsid w:val="003F23BB"/>
    <w:rsid w:val="003F260D"/>
    <w:rsid w:val="003F26D8"/>
    <w:rsid w:val="003F2801"/>
    <w:rsid w:val="003F2970"/>
    <w:rsid w:val="003F29C4"/>
    <w:rsid w:val="003F29D6"/>
    <w:rsid w:val="003F303A"/>
    <w:rsid w:val="003F3115"/>
    <w:rsid w:val="003F32D9"/>
    <w:rsid w:val="003F33DE"/>
    <w:rsid w:val="003F35CC"/>
    <w:rsid w:val="003F387C"/>
    <w:rsid w:val="003F3AF7"/>
    <w:rsid w:val="003F3D1B"/>
    <w:rsid w:val="003F43C5"/>
    <w:rsid w:val="003F44B7"/>
    <w:rsid w:val="003F47B1"/>
    <w:rsid w:val="003F4BDE"/>
    <w:rsid w:val="003F4D7E"/>
    <w:rsid w:val="003F4D97"/>
    <w:rsid w:val="003F4E37"/>
    <w:rsid w:val="003F5319"/>
    <w:rsid w:val="003F5575"/>
    <w:rsid w:val="003F557F"/>
    <w:rsid w:val="003F5B20"/>
    <w:rsid w:val="003F5C64"/>
    <w:rsid w:val="003F6462"/>
    <w:rsid w:val="003F6850"/>
    <w:rsid w:val="003F6EE7"/>
    <w:rsid w:val="003F7069"/>
    <w:rsid w:val="003F729A"/>
    <w:rsid w:val="003F7346"/>
    <w:rsid w:val="003F7664"/>
    <w:rsid w:val="003F79D4"/>
    <w:rsid w:val="003F7B3F"/>
    <w:rsid w:val="003F7B91"/>
    <w:rsid w:val="003F7CCC"/>
    <w:rsid w:val="00400070"/>
    <w:rsid w:val="0040021F"/>
    <w:rsid w:val="00400401"/>
    <w:rsid w:val="00400463"/>
    <w:rsid w:val="00400553"/>
    <w:rsid w:val="00400C1F"/>
    <w:rsid w:val="00400C96"/>
    <w:rsid w:val="00400DEC"/>
    <w:rsid w:val="00401084"/>
    <w:rsid w:val="0040153B"/>
    <w:rsid w:val="004017DF"/>
    <w:rsid w:val="004023E8"/>
    <w:rsid w:val="0040271F"/>
    <w:rsid w:val="00402A37"/>
    <w:rsid w:val="00402C93"/>
    <w:rsid w:val="00402D9B"/>
    <w:rsid w:val="004031C0"/>
    <w:rsid w:val="00403346"/>
    <w:rsid w:val="004033DB"/>
    <w:rsid w:val="00403938"/>
    <w:rsid w:val="00403C05"/>
    <w:rsid w:val="00403DD9"/>
    <w:rsid w:val="00403F87"/>
    <w:rsid w:val="00403F8E"/>
    <w:rsid w:val="00404095"/>
    <w:rsid w:val="00404320"/>
    <w:rsid w:val="004046A2"/>
    <w:rsid w:val="004046B3"/>
    <w:rsid w:val="00404862"/>
    <w:rsid w:val="00404903"/>
    <w:rsid w:val="00404CAF"/>
    <w:rsid w:val="00404E41"/>
    <w:rsid w:val="00405566"/>
    <w:rsid w:val="00405A52"/>
    <w:rsid w:val="00405B28"/>
    <w:rsid w:val="00405DEC"/>
    <w:rsid w:val="0040611B"/>
    <w:rsid w:val="00406295"/>
    <w:rsid w:val="00406351"/>
    <w:rsid w:val="004064E3"/>
    <w:rsid w:val="00406582"/>
    <w:rsid w:val="004068D8"/>
    <w:rsid w:val="00406B83"/>
    <w:rsid w:val="00406BD7"/>
    <w:rsid w:val="00406DD9"/>
    <w:rsid w:val="00406FFC"/>
    <w:rsid w:val="004070DE"/>
    <w:rsid w:val="0040738F"/>
    <w:rsid w:val="004075EC"/>
    <w:rsid w:val="00407846"/>
    <w:rsid w:val="00407C73"/>
    <w:rsid w:val="00407CF2"/>
    <w:rsid w:val="00407D0F"/>
    <w:rsid w:val="00407E0A"/>
    <w:rsid w:val="00407E33"/>
    <w:rsid w:val="00407EF0"/>
    <w:rsid w:val="004109C7"/>
    <w:rsid w:val="00410E71"/>
    <w:rsid w:val="004110DB"/>
    <w:rsid w:val="00411366"/>
    <w:rsid w:val="0041147A"/>
    <w:rsid w:val="004114C7"/>
    <w:rsid w:val="004114F6"/>
    <w:rsid w:val="00411565"/>
    <w:rsid w:val="0041166C"/>
    <w:rsid w:val="0041168E"/>
    <w:rsid w:val="004118E1"/>
    <w:rsid w:val="004128C9"/>
    <w:rsid w:val="004129DE"/>
    <w:rsid w:val="00412A1A"/>
    <w:rsid w:val="00412AC8"/>
    <w:rsid w:val="00412C21"/>
    <w:rsid w:val="00412DA6"/>
    <w:rsid w:val="00412E02"/>
    <w:rsid w:val="00412F2B"/>
    <w:rsid w:val="00412FA9"/>
    <w:rsid w:val="00413182"/>
    <w:rsid w:val="0041331F"/>
    <w:rsid w:val="004133BD"/>
    <w:rsid w:val="00413479"/>
    <w:rsid w:val="0041362D"/>
    <w:rsid w:val="00414211"/>
    <w:rsid w:val="004144E5"/>
    <w:rsid w:val="004145F8"/>
    <w:rsid w:val="00414A47"/>
    <w:rsid w:val="00414B4A"/>
    <w:rsid w:val="00414CA5"/>
    <w:rsid w:val="00414DD3"/>
    <w:rsid w:val="00415139"/>
    <w:rsid w:val="0041518C"/>
    <w:rsid w:val="00415506"/>
    <w:rsid w:val="004158F7"/>
    <w:rsid w:val="00415CED"/>
    <w:rsid w:val="0041628C"/>
    <w:rsid w:val="0041664E"/>
    <w:rsid w:val="00416718"/>
    <w:rsid w:val="00416744"/>
    <w:rsid w:val="004167B8"/>
    <w:rsid w:val="004169B3"/>
    <w:rsid w:val="00416A94"/>
    <w:rsid w:val="00416B8B"/>
    <w:rsid w:val="00416C38"/>
    <w:rsid w:val="00416D14"/>
    <w:rsid w:val="00416DD3"/>
    <w:rsid w:val="004174B8"/>
    <w:rsid w:val="004178B3"/>
    <w:rsid w:val="004179B5"/>
    <w:rsid w:val="00417B6C"/>
    <w:rsid w:val="00417D6B"/>
    <w:rsid w:val="00417E79"/>
    <w:rsid w:val="004203FF"/>
    <w:rsid w:val="0042043E"/>
    <w:rsid w:val="00420460"/>
    <w:rsid w:val="00420CF8"/>
    <w:rsid w:val="00421568"/>
    <w:rsid w:val="00421739"/>
    <w:rsid w:val="004219A6"/>
    <w:rsid w:val="00421A19"/>
    <w:rsid w:val="00421B33"/>
    <w:rsid w:val="00421D24"/>
    <w:rsid w:val="00422016"/>
    <w:rsid w:val="004220CF"/>
    <w:rsid w:val="004221CC"/>
    <w:rsid w:val="004223CA"/>
    <w:rsid w:val="0042271A"/>
    <w:rsid w:val="00422B43"/>
    <w:rsid w:val="00422B5B"/>
    <w:rsid w:val="00422D47"/>
    <w:rsid w:val="00422E59"/>
    <w:rsid w:val="00423019"/>
    <w:rsid w:val="004230C5"/>
    <w:rsid w:val="00423197"/>
    <w:rsid w:val="00423205"/>
    <w:rsid w:val="00423469"/>
    <w:rsid w:val="00423AE3"/>
    <w:rsid w:val="00423B5C"/>
    <w:rsid w:val="00423BE9"/>
    <w:rsid w:val="004241BB"/>
    <w:rsid w:val="004242B2"/>
    <w:rsid w:val="0042437D"/>
    <w:rsid w:val="004246EA"/>
    <w:rsid w:val="00424753"/>
    <w:rsid w:val="004249C8"/>
    <w:rsid w:val="004249F3"/>
    <w:rsid w:val="00424A98"/>
    <w:rsid w:val="00424C11"/>
    <w:rsid w:val="004252DC"/>
    <w:rsid w:val="00425318"/>
    <w:rsid w:val="00425FDF"/>
    <w:rsid w:val="00426152"/>
    <w:rsid w:val="00426699"/>
    <w:rsid w:val="004267A0"/>
    <w:rsid w:val="00426C13"/>
    <w:rsid w:val="0042738E"/>
    <w:rsid w:val="0042770C"/>
    <w:rsid w:val="00427A22"/>
    <w:rsid w:val="00427A77"/>
    <w:rsid w:val="00427D1F"/>
    <w:rsid w:val="00427F35"/>
    <w:rsid w:val="004302B9"/>
    <w:rsid w:val="004304D4"/>
    <w:rsid w:val="0043055F"/>
    <w:rsid w:val="0043068D"/>
    <w:rsid w:val="00430EDF"/>
    <w:rsid w:val="00430F0D"/>
    <w:rsid w:val="00430F12"/>
    <w:rsid w:val="0043173E"/>
    <w:rsid w:val="00431B70"/>
    <w:rsid w:val="00431C58"/>
    <w:rsid w:val="00431E3B"/>
    <w:rsid w:val="00431FD3"/>
    <w:rsid w:val="004320D7"/>
    <w:rsid w:val="00432207"/>
    <w:rsid w:val="00432624"/>
    <w:rsid w:val="0043278C"/>
    <w:rsid w:val="00432841"/>
    <w:rsid w:val="0043324B"/>
    <w:rsid w:val="00433559"/>
    <w:rsid w:val="00433E48"/>
    <w:rsid w:val="00433EE3"/>
    <w:rsid w:val="004345B3"/>
    <w:rsid w:val="004347AF"/>
    <w:rsid w:val="00434922"/>
    <w:rsid w:val="0043495F"/>
    <w:rsid w:val="00434F59"/>
    <w:rsid w:val="004352AF"/>
    <w:rsid w:val="00435326"/>
    <w:rsid w:val="00435333"/>
    <w:rsid w:val="00435533"/>
    <w:rsid w:val="004356EA"/>
    <w:rsid w:val="0043590A"/>
    <w:rsid w:val="00435AF2"/>
    <w:rsid w:val="00435BD7"/>
    <w:rsid w:val="00436100"/>
    <w:rsid w:val="0043612F"/>
    <w:rsid w:val="0043616D"/>
    <w:rsid w:val="004364A2"/>
    <w:rsid w:val="004365F7"/>
    <w:rsid w:val="004366C0"/>
    <w:rsid w:val="00436746"/>
    <w:rsid w:val="00436748"/>
    <w:rsid w:val="00436B13"/>
    <w:rsid w:val="00436F35"/>
    <w:rsid w:val="00437149"/>
    <w:rsid w:val="00437209"/>
    <w:rsid w:val="0043743C"/>
    <w:rsid w:val="0043759F"/>
    <w:rsid w:val="004376DA"/>
    <w:rsid w:val="00437A15"/>
    <w:rsid w:val="00437CBD"/>
    <w:rsid w:val="00440543"/>
    <w:rsid w:val="0044080D"/>
    <w:rsid w:val="00440990"/>
    <w:rsid w:val="00440AF4"/>
    <w:rsid w:val="00440D60"/>
    <w:rsid w:val="00440E4A"/>
    <w:rsid w:val="00441423"/>
    <w:rsid w:val="0044152C"/>
    <w:rsid w:val="00441824"/>
    <w:rsid w:val="0044189F"/>
    <w:rsid w:val="00441C30"/>
    <w:rsid w:val="00441DB7"/>
    <w:rsid w:val="00442093"/>
    <w:rsid w:val="004421BA"/>
    <w:rsid w:val="00442262"/>
    <w:rsid w:val="00442284"/>
    <w:rsid w:val="00442313"/>
    <w:rsid w:val="0044237A"/>
    <w:rsid w:val="0044266E"/>
    <w:rsid w:val="00442828"/>
    <w:rsid w:val="00442CAA"/>
    <w:rsid w:val="00442E79"/>
    <w:rsid w:val="004433AA"/>
    <w:rsid w:val="0044344C"/>
    <w:rsid w:val="00443816"/>
    <w:rsid w:val="004438E6"/>
    <w:rsid w:val="004439B4"/>
    <w:rsid w:val="00443E7C"/>
    <w:rsid w:val="004440F7"/>
    <w:rsid w:val="004442E3"/>
    <w:rsid w:val="0044432C"/>
    <w:rsid w:val="0044456E"/>
    <w:rsid w:val="00444761"/>
    <w:rsid w:val="004447F3"/>
    <w:rsid w:val="00444AA2"/>
    <w:rsid w:val="00444C20"/>
    <w:rsid w:val="004450FD"/>
    <w:rsid w:val="0044591C"/>
    <w:rsid w:val="00445DE0"/>
    <w:rsid w:val="004461B4"/>
    <w:rsid w:val="00446436"/>
    <w:rsid w:val="004464DC"/>
    <w:rsid w:val="004465E6"/>
    <w:rsid w:val="00446706"/>
    <w:rsid w:val="004468EE"/>
    <w:rsid w:val="00446973"/>
    <w:rsid w:val="00446AA4"/>
    <w:rsid w:val="00446AE0"/>
    <w:rsid w:val="00446B27"/>
    <w:rsid w:val="00446C49"/>
    <w:rsid w:val="0044707C"/>
    <w:rsid w:val="0044716A"/>
    <w:rsid w:val="00447290"/>
    <w:rsid w:val="00447CC2"/>
    <w:rsid w:val="00447D85"/>
    <w:rsid w:val="00450006"/>
    <w:rsid w:val="0045021A"/>
    <w:rsid w:val="004505D3"/>
    <w:rsid w:val="00451224"/>
    <w:rsid w:val="004515B2"/>
    <w:rsid w:val="004519AD"/>
    <w:rsid w:val="004519CB"/>
    <w:rsid w:val="00451A27"/>
    <w:rsid w:val="004524CD"/>
    <w:rsid w:val="00452518"/>
    <w:rsid w:val="00452BEA"/>
    <w:rsid w:val="00452F7D"/>
    <w:rsid w:val="00452FFC"/>
    <w:rsid w:val="00453688"/>
    <w:rsid w:val="00453C0F"/>
    <w:rsid w:val="00454016"/>
    <w:rsid w:val="004542BD"/>
    <w:rsid w:val="004543CF"/>
    <w:rsid w:val="0045448C"/>
    <w:rsid w:val="0045449B"/>
    <w:rsid w:val="0045472C"/>
    <w:rsid w:val="0045489B"/>
    <w:rsid w:val="00454B54"/>
    <w:rsid w:val="00454BA8"/>
    <w:rsid w:val="00455121"/>
    <w:rsid w:val="00455193"/>
    <w:rsid w:val="004552FF"/>
    <w:rsid w:val="00455541"/>
    <w:rsid w:val="004555BA"/>
    <w:rsid w:val="00455627"/>
    <w:rsid w:val="00455F0F"/>
    <w:rsid w:val="004560A4"/>
    <w:rsid w:val="00456460"/>
    <w:rsid w:val="004564B2"/>
    <w:rsid w:val="0045659D"/>
    <w:rsid w:val="0045662F"/>
    <w:rsid w:val="00456F05"/>
    <w:rsid w:val="00456F47"/>
    <w:rsid w:val="0045732B"/>
    <w:rsid w:val="00457933"/>
    <w:rsid w:val="00457986"/>
    <w:rsid w:val="00457E21"/>
    <w:rsid w:val="00457FE0"/>
    <w:rsid w:val="004602E8"/>
    <w:rsid w:val="00460596"/>
    <w:rsid w:val="004605FD"/>
    <w:rsid w:val="00460776"/>
    <w:rsid w:val="004607CF"/>
    <w:rsid w:val="00460806"/>
    <w:rsid w:val="00460904"/>
    <w:rsid w:val="00460BF6"/>
    <w:rsid w:val="00460ED9"/>
    <w:rsid w:val="0046123E"/>
    <w:rsid w:val="004615B6"/>
    <w:rsid w:val="004617AE"/>
    <w:rsid w:val="00461BC2"/>
    <w:rsid w:val="004620F1"/>
    <w:rsid w:val="004621D4"/>
    <w:rsid w:val="00462463"/>
    <w:rsid w:val="00462522"/>
    <w:rsid w:val="00462E5D"/>
    <w:rsid w:val="00462EE2"/>
    <w:rsid w:val="00462F33"/>
    <w:rsid w:val="00463097"/>
    <w:rsid w:val="00463215"/>
    <w:rsid w:val="00463995"/>
    <w:rsid w:val="00463CA8"/>
    <w:rsid w:val="00463F10"/>
    <w:rsid w:val="00463F5E"/>
    <w:rsid w:val="004641DB"/>
    <w:rsid w:val="00464679"/>
    <w:rsid w:val="00464A74"/>
    <w:rsid w:val="00464AB4"/>
    <w:rsid w:val="00465123"/>
    <w:rsid w:val="00465154"/>
    <w:rsid w:val="004651A3"/>
    <w:rsid w:val="004652F2"/>
    <w:rsid w:val="0046553C"/>
    <w:rsid w:val="00465888"/>
    <w:rsid w:val="00465BAD"/>
    <w:rsid w:val="00465F8E"/>
    <w:rsid w:val="0046614E"/>
    <w:rsid w:val="004662AB"/>
    <w:rsid w:val="0046637E"/>
    <w:rsid w:val="004665F6"/>
    <w:rsid w:val="0046673C"/>
    <w:rsid w:val="004668CF"/>
    <w:rsid w:val="00466ADE"/>
    <w:rsid w:val="00466B0E"/>
    <w:rsid w:val="00466F2E"/>
    <w:rsid w:val="004670A3"/>
    <w:rsid w:val="004672FB"/>
    <w:rsid w:val="0046778C"/>
    <w:rsid w:val="00467952"/>
    <w:rsid w:val="0046797A"/>
    <w:rsid w:val="00467A55"/>
    <w:rsid w:val="00467BEC"/>
    <w:rsid w:val="00467C25"/>
    <w:rsid w:val="00467C59"/>
    <w:rsid w:val="00467D9D"/>
    <w:rsid w:val="00470866"/>
    <w:rsid w:val="00470E05"/>
    <w:rsid w:val="004710DF"/>
    <w:rsid w:val="004713C3"/>
    <w:rsid w:val="0047149A"/>
    <w:rsid w:val="00471533"/>
    <w:rsid w:val="00471639"/>
    <w:rsid w:val="00471887"/>
    <w:rsid w:val="004718B0"/>
    <w:rsid w:val="00471BA3"/>
    <w:rsid w:val="00471C9C"/>
    <w:rsid w:val="00471EF9"/>
    <w:rsid w:val="0047207D"/>
    <w:rsid w:val="00472120"/>
    <w:rsid w:val="0047228D"/>
    <w:rsid w:val="00472346"/>
    <w:rsid w:val="00472474"/>
    <w:rsid w:val="00472496"/>
    <w:rsid w:val="00472699"/>
    <w:rsid w:val="00472D1A"/>
    <w:rsid w:val="00472D72"/>
    <w:rsid w:val="00472E83"/>
    <w:rsid w:val="004730D6"/>
    <w:rsid w:val="004730E0"/>
    <w:rsid w:val="004733AC"/>
    <w:rsid w:val="0047359E"/>
    <w:rsid w:val="00473641"/>
    <w:rsid w:val="004736C0"/>
    <w:rsid w:val="004736F4"/>
    <w:rsid w:val="0047392A"/>
    <w:rsid w:val="00473BBB"/>
    <w:rsid w:val="00473C37"/>
    <w:rsid w:val="00473EF8"/>
    <w:rsid w:val="00473F02"/>
    <w:rsid w:val="004741BB"/>
    <w:rsid w:val="004741BD"/>
    <w:rsid w:val="00474443"/>
    <w:rsid w:val="00474481"/>
    <w:rsid w:val="0047454D"/>
    <w:rsid w:val="00474587"/>
    <w:rsid w:val="00474F22"/>
    <w:rsid w:val="00474F3B"/>
    <w:rsid w:val="00475301"/>
    <w:rsid w:val="004754B7"/>
    <w:rsid w:val="004755A8"/>
    <w:rsid w:val="004758BC"/>
    <w:rsid w:val="004759A1"/>
    <w:rsid w:val="004759A9"/>
    <w:rsid w:val="00475A9D"/>
    <w:rsid w:val="00475B1C"/>
    <w:rsid w:val="00475D7E"/>
    <w:rsid w:val="00475F72"/>
    <w:rsid w:val="00476300"/>
    <w:rsid w:val="00476570"/>
    <w:rsid w:val="004765FC"/>
    <w:rsid w:val="00476691"/>
    <w:rsid w:val="004766FF"/>
    <w:rsid w:val="0047671A"/>
    <w:rsid w:val="004768EE"/>
    <w:rsid w:val="00476A3D"/>
    <w:rsid w:val="0047743B"/>
    <w:rsid w:val="00477633"/>
    <w:rsid w:val="00477B04"/>
    <w:rsid w:val="00477B62"/>
    <w:rsid w:val="00477D48"/>
    <w:rsid w:val="00477F03"/>
    <w:rsid w:val="00480027"/>
    <w:rsid w:val="00480185"/>
    <w:rsid w:val="0048019C"/>
    <w:rsid w:val="004806E3"/>
    <w:rsid w:val="004807F3"/>
    <w:rsid w:val="00480984"/>
    <w:rsid w:val="00480B9F"/>
    <w:rsid w:val="00480C05"/>
    <w:rsid w:val="00480CFA"/>
    <w:rsid w:val="00480E55"/>
    <w:rsid w:val="00481457"/>
    <w:rsid w:val="00481EE0"/>
    <w:rsid w:val="00481EFF"/>
    <w:rsid w:val="00482116"/>
    <w:rsid w:val="00482186"/>
    <w:rsid w:val="0048237B"/>
    <w:rsid w:val="004823CD"/>
    <w:rsid w:val="004823FB"/>
    <w:rsid w:val="00482571"/>
    <w:rsid w:val="0048293A"/>
    <w:rsid w:val="00482E73"/>
    <w:rsid w:val="00483161"/>
    <w:rsid w:val="0048369F"/>
    <w:rsid w:val="00483792"/>
    <w:rsid w:val="00484559"/>
    <w:rsid w:val="004849C3"/>
    <w:rsid w:val="004850B3"/>
    <w:rsid w:val="00485134"/>
    <w:rsid w:val="004851DE"/>
    <w:rsid w:val="00485392"/>
    <w:rsid w:val="004854D4"/>
    <w:rsid w:val="004856C5"/>
    <w:rsid w:val="00485B74"/>
    <w:rsid w:val="00485F1C"/>
    <w:rsid w:val="0048623D"/>
    <w:rsid w:val="0048642E"/>
    <w:rsid w:val="00486B8A"/>
    <w:rsid w:val="00486C8B"/>
    <w:rsid w:val="0048705B"/>
    <w:rsid w:val="004871EA"/>
    <w:rsid w:val="0048784B"/>
    <w:rsid w:val="00487B3E"/>
    <w:rsid w:val="004903BC"/>
    <w:rsid w:val="00490472"/>
    <w:rsid w:val="00490710"/>
    <w:rsid w:val="00490B30"/>
    <w:rsid w:val="00491051"/>
    <w:rsid w:val="00491529"/>
    <w:rsid w:val="00491691"/>
    <w:rsid w:val="00491745"/>
    <w:rsid w:val="004918DC"/>
    <w:rsid w:val="0049208F"/>
    <w:rsid w:val="0049244D"/>
    <w:rsid w:val="004925BA"/>
    <w:rsid w:val="0049278E"/>
    <w:rsid w:val="0049281E"/>
    <w:rsid w:val="004928E9"/>
    <w:rsid w:val="00492A7A"/>
    <w:rsid w:val="00493045"/>
    <w:rsid w:val="004936E9"/>
    <w:rsid w:val="004938CA"/>
    <w:rsid w:val="00493929"/>
    <w:rsid w:val="00493F48"/>
    <w:rsid w:val="00493F4C"/>
    <w:rsid w:val="00494423"/>
    <w:rsid w:val="0049472E"/>
    <w:rsid w:val="004947AF"/>
    <w:rsid w:val="00494BB7"/>
    <w:rsid w:val="00494CED"/>
    <w:rsid w:val="00494DA8"/>
    <w:rsid w:val="004952C4"/>
    <w:rsid w:val="004952CE"/>
    <w:rsid w:val="004953BD"/>
    <w:rsid w:val="00495503"/>
    <w:rsid w:val="004955EB"/>
    <w:rsid w:val="004959CF"/>
    <w:rsid w:val="00495EA4"/>
    <w:rsid w:val="004961C4"/>
    <w:rsid w:val="004964D0"/>
    <w:rsid w:val="004965AF"/>
    <w:rsid w:val="004968FD"/>
    <w:rsid w:val="0049695A"/>
    <w:rsid w:val="00496A41"/>
    <w:rsid w:val="00496DF5"/>
    <w:rsid w:val="00496E66"/>
    <w:rsid w:val="00497513"/>
    <w:rsid w:val="00497832"/>
    <w:rsid w:val="00497915"/>
    <w:rsid w:val="00497956"/>
    <w:rsid w:val="00497CD4"/>
    <w:rsid w:val="00497D6E"/>
    <w:rsid w:val="00497EAF"/>
    <w:rsid w:val="00497F2F"/>
    <w:rsid w:val="00497F3A"/>
    <w:rsid w:val="004A015E"/>
    <w:rsid w:val="004A0213"/>
    <w:rsid w:val="004A021C"/>
    <w:rsid w:val="004A062A"/>
    <w:rsid w:val="004A084B"/>
    <w:rsid w:val="004A0A67"/>
    <w:rsid w:val="004A0AFC"/>
    <w:rsid w:val="004A0BC6"/>
    <w:rsid w:val="004A0D88"/>
    <w:rsid w:val="004A0E21"/>
    <w:rsid w:val="004A1080"/>
    <w:rsid w:val="004A1895"/>
    <w:rsid w:val="004A18A1"/>
    <w:rsid w:val="004A1966"/>
    <w:rsid w:val="004A1F6C"/>
    <w:rsid w:val="004A276F"/>
    <w:rsid w:val="004A2A04"/>
    <w:rsid w:val="004A2AC5"/>
    <w:rsid w:val="004A2C72"/>
    <w:rsid w:val="004A2F68"/>
    <w:rsid w:val="004A3043"/>
    <w:rsid w:val="004A319F"/>
    <w:rsid w:val="004A34B6"/>
    <w:rsid w:val="004A35C9"/>
    <w:rsid w:val="004A39AB"/>
    <w:rsid w:val="004A39E9"/>
    <w:rsid w:val="004A3BBB"/>
    <w:rsid w:val="004A3FA8"/>
    <w:rsid w:val="004A409A"/>
    <w:rsid w:val="004A4362"/>
    <w:rsid w:val="004A436C"/>
    <w:rsid w:val="004A45DE"/>
    <w:rsid w:val="004A4657"/>
    <w:rsid w:val="004A47C8"/>
    <w:rsid w:val="004A4C39"/>
    <w:rsid w:val="004A4F93"/>
    <w:rsid w:val="004A52D1"/>
    <w:rsid w:val="004A581E"/>
    <w:rsid w:val="004A5991"/>
    <w:rsid w:val="004A5D3A"/>
    <w:rsid w:val="004A5ECA"/>
    <w:rsid w:val="004A6013"/>
    <w:rsid w:val="004A61D0"/>
    <w:rsid w:val="004A67CC"/>
    <w:rsid w:val="004A6C3B"/>
    <w:rsid w:val="004A7512"/>
    <w:rsid w:val="004A9006"/>
    <w:rsid w:val="004B0445"/>
    <w:rsid w:val="004B0ECD"/>
    <w:rsid w:val="004B0F58"/>
    <w:rsid w:val="004B0FD2"/>
    <w:rsid w:val="004B141E"/>
    <w:rsid w:val="004B14BE"/>
    <w:rsid w:val="004B1A99"/>
    <w:rsid w:val="004B1B58"/>
    <w:rsid w:val="004B1CB4"/>
    <w:rsid w:val="004B1CE9"/>
    <w:rsid w:val="004B1D39"/>
    <w:rsid w:val="004B20DE"/>
    <w:rsid w:val="004B25CA"/>
    <w:rsid w:val="004B27C9"/>
    <w:rsid w:val="004B2977"/>
    <w:rsid w:val="004B29CC"/>
    <w:rsid w:val="004B2A61"/>
    <w:rsid w:val="004B302E"/>
    <w:rsid w:val="004B324A"/>
    <w:rsid w:val="004B34AD"/>
    <w:rsid w:val="004B356E"/>
    <w:rsid w:val="004B363B"/>
    <w:rsid w:val="004B3D4E"/>
    <w:rsid w:val="004B3E03"/>
    <w:rsid w:val="004B43C8"/>
    <w:rsid w:val="004B4836"/>
    <w:rsid w:val="004B484F"/>
    <w:rsid w:val="004B4B64"/>
    <w:rsid w:val="004B51C9"/>
    <w:rsid w:val="004B57B7"/>
    <w:rsid w:val="004B5806"/>
    <w:rsid w:val="004B5A7E"/>
    <w:rsid w:val="004B5B2E"/>
    <w:rsid w:val="004B61BB"/>
    <w:rsid w:val="004B62BE"/>
    <w:rsid w:val="004B6700"/>
    <w:rsid w:val="004B6713"/>
    <w:rsid w:val="004B6AA7"/>
    <w:rsid w:val="004B6AAE"/>
    <w:rsid w:val="004B6F2D"/>
    <w:rsid w:val="004B77B2"/>
    <w:rsid w:val="004B77DF"/>
    <w:rsid w:val="004B7986"/>
    <w:rsid w:val="004B7B3E"/>
    <w:rsid w:val="004B7B5A"/>
    <w:rsid w:val="004B7BB4"/>
    <w:rsid w:val="004B7D75"/>
    <w:rsid w:val="004B7D97"/>
    <w:rsid w:val="004B7F74"/>
    <w:rsid w:val="004C00C2"/>
    <w:rsid w:val="004C0286"/>
    <w:rsid w:val="004C0705"/>
    <w:rsid w:val="004C11A9"/>
    <w:rsid w:val="004C15ED"/>
    <w:rsid w:val="004C188F"/>
    <w:rsid w:val="004C195E"/>
    <w:rsid w:val="004C1BFB"/>
    <w:rsid w:val="004C2027"/>
    <w:rsid w:val="004C207D"/>
    <w:rsid w:val="004C285A"/>
    <w:rsid w:val="004C28E1"/>
    <w:rsid w:val="004C2E85"/>
    <w:rsid w:val="004C362F"/>
    <w:rsid w:val="004C36A4"/>
    <w:rsid w:val="004C3BA8"/>
    <w:rsid w:val="004C4031"/>
    <w:rsid w:val="004C4553"/>
    <w:rsid w:val="004C4556"/>
    <w:rsid w:val="004C4705"/>
    <w:rsid w:val="004C47FA"/>
    <w:rsid w:val="004C4BF0"/>
    <w:rsid w:val="004C4CB2"/>
    <w:rsid w:val="004C5020"/>
    <w:rsid w:val="004C5236"/>
    <w:rsid w:val="004C5326"/>
    <w:rsid w:val="004C5378"/>
    <w:rsid w:val="004C537D"/>
    <w:rsid w:val="004C56D9"/>
    <w:rsid w:val="004C5A48"/>
    <w:rsid w:val="004C600C"/>
    <w:rsid w:val="004C690D"/>
    <w:rsid w:val="004C6996"/>
    <w:rsid w:val="004C6A56"/>
    <w:rsid w:val="004C6D1D"/>
    <w:rsid w:val="004C6DB7"/>
    <w:rsid w:val="004C6ECD"/>
    <w:rsid w:val="004C70DB"/>
    <w:rsid w:val="004C7493"/>
    <w:rsid w:val="004C76D6"/>
    <w:rsid w:val="004C79DE"/>
    <w:rsid w:val="004C7AA9"/>
    <w:rsid w:val="004C7B47"/>
    <w:rsid w:val="004C7B50"/>
    <w:rsid w:val="004C7E5B"/>
    <w:rsid w:val="004D01EB"/>
    <w:rsid w:val="004D04AE"/>
    <w:rsid w:val="004D04FF"/>
    <w:rsid w:val="004D085C"/>
    <w:rsid w:val="004D0B40"/>
    <w:rsid w:val="004D0E21"/>
    <w:rsid w:val="004D0E57"/>
    <w:rsid w:val="004D1168"/>
    <w:rsid w:val="004D1227"/>
    <w:rsid w:val="004D14DD"/>
    <w:rsid w:val="004D15A4"/>
    <w:rsid w:val="004D1CCA"/>
    <w:rsid w:val="004D1F76"/>
    <w:rsid w:val="004D208D"/>
    <w:rsid w:val="004D29EB"/>
    <w:rsid w:val="004D2B95"/>
    <w:rsid w:val="004D2BCE"/>
    <w:rsid w:val="004D2FD3"/>
    <w:rsid w:val="004D30AE"/>
    <w:rsid w:val="004D3226"/>
    <w:rsid w:val="004D35B6"/>
    <w:rsid w:val="004D36B8"/>
    <w:rsid w:val="004D3930"/>
    <w:rsid w:val="004D3A46"/>
    <w:rsid w:val="004D3AC4"/>
    <w:rsid w:val="004D3BD3"/>
    <w:rsid w:val="004D4275"/>
    <w:rsid w:val="004D4281"/>
    <w:rsid w:val="004D443B"/>
    <w:rsid w:val="004D4592"/>
    <w:rsid w:val="004D47DF"/>
    <w:rsid w:val="004D4BA4"/>
    <w:rsid w:val="004D4D8A"/>
    <w:rsid w:val="004D4FF1"/>
    <w:rsid w:val="004D5147"/>
    <w:rsid w:val="004D55AF"/>
    <w:rsid w:val="004D5FB1"/>
    <w:rsid w:val="004D613B"/>
    <w:rsid w:val="004D61EC"/>
    <w:rsid w:val="004D6274"/>
    <w:rsid w:val="004D639E"/>
    <w:rsid w:val="004D651B"/>
    <w:rsid w:val="004D65E1"/>
    <w:rsid w:val="004D6756"/>
    <w:rsid w:val="004D6759"/>
    <w:rsid w:val="004D68AA"/>
    <w:rsid w:val="004D69FA"/>
    <w:rsid w:val="004D6D18"/>
    <w:rsid w:val="004D6E78"/>
    <w:rsid w:val="004D6F35"/>
    <w:rsid w:val="004D6FF1"/>
    <w:rsid w:val="004D7299"/>
    <w:rsid w:val="004D7919"/>
    <w:rsid w:val="004D799E"/>
    <w:rsid w:val="004D7E1D"/>
    <w:rsid w:val="004D7E9F"/>
    <w:rsid w:val="004E014E"/>
    <w:rsid w:val="004E044D"/>
    <w:rsid w:val="004E06D1"/>
    <w:rsid w:val="004E0D6A"/>
    <w:rsid w:val="004E1068"/>
    <w:rsid w:val="004E1345"/>
    <w:rsid w:val="004E15A0"/>
    <w:rsid w:val="004E1BC2"/>
    <w:rsid w:val="004E223A"/>
    <w:rsid w:val="004E247C"/>
    <w:rsid w:val="004E25DF"/>
    <w:rsid w:val="004E275A"/>
    <w:rsid w:val="004E27DE"/>
    <w:rsid w:val="004E29DE"/>
    <w:rsid w:val="004E2B1A"/>
    <w:rsid w:val="004E2C53"/>
    <w:rsid w:val="004E2CEF"/>
    <w:rsid w:val="004E2E75"/>
    <w:rsid w:val="004E2ED7"/>
    <w:rsid w:val="004E2F02"/>
    <w:rsid w:val="004E3164"/>
    <w:rsid w:val="004E3228"/>
    <w:rsid w:val="004E33F5"/>
    <w:rsid w:val="004E35DD"/>
    <w:rsid w:val="004E36A2"/>
    <w:rsid w:val="004E3D92"/>
    <w:rsid w:val="004E436E"/>
    <w:rsid w:val="004E460F"/>
    <w:rsid w:val="004E49D7"/>
    <w:rsid w:val="004E49E9"/>
    <w:rsid w:val="004E4A3D"/>
    <w:rsid w:val="004E50E8"/>
    <w:rsid w:val="004E5100"/>
    <w:rsid w:val="004E534A"/>
    <w:rsid w:val="004E5B8D"/>
    <w:rsid w:val="004E5C9F"/>
    <w:rsid w:val="004E5CBD"/>
    <w:rsid w:val="004E5E12"/>
    <w:rsid w:val="004E64BD"/>
    <w:rsid w:val="004E6C52"/>
    <w:rsid w:val="004E6DBE"/>
    <w:rsid w:val="004E6E24"/>
    <w:rsid w:val="004E784E"/>
    <w:rsid w:val="004E7A24"/>
    <w:rsid w:val="004E7B22"/>
    <w:rsid w:val="004F0074"/>
    <w:rsid w:val="004F024F"/>
    <w:rsid w:val="004F02AC"/>
    <w:rsid w:val="004F05E9"/>
    <w:rsid w:val="004F06BA"/>
    <w:rsid w:val="004F0838"/>
    <w:rsid w:val="004F094B"/>
    <w:rsid w:val="004F0D00"/>
    <w:rsid w:val="004F0EC4"/>
    <w:rsid w:val="004F10F7"/>
    <w:rsid w:val="004F11D0"/>
    <w:rsid w:val="004F1824"/>
    <w:rsid w:val="004F183B"/>
    <w:rsid w:val="004F19F1"/>
    <w:rsid w:val="004F19F7"/>
    <w:rsid w:val="004F1A05"/>
    <w:rsid w:val="004F1B04"/>
    <w:rsid w:val="004F1DD7"/>
    <w:rsid w:val="004F1DE4"/>
    <w:rsid w:val="004F2251"/>
    <w:rsid w:val="004F2471"/>
    <w:rsid w:val="004F27B3"/>
    <w:rsid w:val="004F2831"/>
    <w:rsid w:val="004F288A"/>
    <w:rsid w:val="004F28FD"/>
    <w:rsid w:val="004F2919"/>
    <w:rsid w:val="004F293E"/>
    <w:rsid w:val="004F2BC5"/>
    <w:rsid w:val="004F2CBE"/>
    <w:rsid w:val="004F2F3F"/>
    <w:rsid w:val="004F3044"/>
    <w:rsid w:val="004F3207"/>
    <w:rsid w:val="004F356D"/>
    <w:rsid w:val="004F3581"/>
    <w:rsid w:val="004F3610"/>
    <w:rsid w:val="004F3830"/>
    <w:rsid w:val="004F3AF8"/>
    <w:rsid w:val="004F3C36"/>
    <w:rsid w:val="004F3F68"/>
    <w:rsid w:val="004F4380"/>
    <w:rsid w:val="004F443C"/>
    <w:rsid w:val="004F48DD"/>
    <w:rsid w:val="004F49D6"/>
    <w:rsid w:val="004F4A40"/>
    <w:rsid w:val="004F4B10"/>
    <w:rsid w:val="004F4E14"/>
    <w:rsid w:val="004F4F45"/>
    <w:rsid w:val="004F5035"/>
    <w:rsid w:val="004F54AD"/>
    <w:rsid w:val="004F5721"/>
    <w:rsid w:val="004F626F"/>
    <w:rsid w:val="004F63AD"/>
    <w:rsid w:val="004F6483"/>
    <w:rsid w:val="004F6513"/>
    <w:rsid w:val="004F6857"/>
    <w:rsid w:val="004F6A38"/>
    <w:rsid w:val="004F6AF2"/>
    <w:rsid w:val="004F6B97"/>
    <w:rsid w:val="004F6C34"/>
    <w:rsid w:val="004F6C3E"/>
    <w:rsid w:val="004F6D2D"/>
    <w:rsid w:val="004F6D5A"/>
    <w:rsid w:val="004F6FD5"/>
    <w:rsid w:val="004F768E"/>
    <w:rsid w:val="004F76C7"/>
    <w:rsid w:val="004F7BB2"/>
    <w:rsid w:val="004F7CC7"/>
    <w:rsid w:val="0050015B"/>
    <w:rsid w:val="005006AA"/>
    <w:rsid w:val="005006B8"/>
    <w:rsid w:val="00500B2B"/>
    <w:rsid w:val="00500C1D"/>
    <w:rsid w:val="00500CF4"/>
    <w:rsid w:val="00500F49"/>
    <w:rsid w:val="005010A4"/>
    <w:rsid w:val="00501172"/>
    <w:rsid w:val="00501572"/>
    <w:rsid w:val="00501695"/>
    <w:rsid w:val="0050181A"/>
    <w:rsid w:val="00501AD0"/>
    <w:rsid w:val="00501CF4"/>
    <w:rsid w:val="00501E31"/>
    <w:rsid w:val="00501E87"/>
    <w:rsid w:val="0050217B"/>
    <w:rsid w:val="0050258F"/>
    <w:rsid w:val="00502592"/>
    <w:rsid w:val="0050275F"/>
    <w:rsid w:val="00503401"/>
    <w:rsid w:val="005036E7"/>
    <w:rsid w:val="00503BD4"/>
    <w:rsid w:val="00503D54"/>
    <w:rsid w:val="00503F0A"/>
    <w:rsid w:val="00503F46"/>
    <w:rsid w:val="0050467F"/>
    <w:rsid w:val="005048E1"/>
    <w:rsid w:val="00504B13"/>
    <w:rsid w:val="00504F15"/>
    <w:rsid w:val="00505044"/>
    <w:rsid w:val="005050A6"/>
    <w:rsid w:val="00505168"/>
    <w:rsid w:val="00505451"/>
    <w:rsid w:val="00505982"/>
    <w:rsid w:val="00505B4D"/>
    <w:rsid w:val="00505FF6"/>
    <w:rsid w:val="0050613B"/>
    <w:rsid w:val="005063E9"/>
    <w:rsid w:val="00506724"/>
    <w:rsid w:val="0050681F"/>
    <w:rsid w:val="00506A45"/>
    <w:rsid w:val="00506AC7"/>
    <w:rsid w:val="00506BC5"/>
    <w:rsid w:val="00506BFE"/>
    <w:rsid w:val="00506D60"/>
    <w:rsid w:val="00506F42"/>
    <w:rsid w:val="0050724A"/>
    <w:rsid w:val="005072FF"/>
    <w:rsid w:val="00507660"/>
    <w:rsid w:val="00507734"/>
    <w:rsid w:val="005077E2"/>
    <w:rsid w:val="005078D6"/>
    <w:rsid w:val="00507B39"/>
    <w:rsid w:val="00507EA5"/>
    <w:rsid w:val="00510675"/>
    <w:rsid w:val="00510767"/>
    <w:rsid w:val="00510929"/>
    <w:rsid w:val="00510A35"/>
    <w:rsid w:val="00510BB5"/>
    <w:rsid w:val="00510E32"/>
    <w:rsid w:val="0051118C"/>
    <w:rsid w:val="005111E3"/>
    <w:rsid w:val="00511256"/>
    <w:rsid w:val="00511364"/>
    <w:rsid w:val="00511388"/>
    <w:rsid w:val="00511863"/>
    <w:rsid w:val="0051186B"/>
    <w:rsid w:val="00511935"/>
    <w:rsid w:val="00512012"/>
    <w:rsid w:val="0051212F"/>
    <w:rsid w:val="00512577"/>
    <w:rsid w:val="00512642"/>
    <w:rsid w:val="00512945"/>
    <w:rsid w:val="00512A1A"/>
    <w:rsid w:val="00512A42"/>
    <w:rsid w:val="005134B0"/>
    <w:rsid w:val="005135DC"/>
    <w:rsid w:val="00513A03"/>
    <w:rsid w:val="00513C87"/>
    <w:rsid w:val="00513D31"/>
    <w:rsid w:val="00513F49"/>
    <w:rsid w:val="00513FAF"/>
    <w:rsid w:val="005140E4"/>
    <w:rsid w:val="0051452C"/>
    <w:rsid w:val="005146A4"/>
    <w:rsid w:val="005147D5"/>
    <w:rsid w:val="005148B9"/>
    <w:rsid w:val="00514A18"/>
    <w:rsid w:val="00514DEB"/>
    <w:rsid w:val="00514F17"/>
    <w:rsid w:val="00515686"/>
    <w:rsid w:val="00515AE2"/>
    <w:rsid w:val="00515F04"/>
    <w:rsid w:val="00516203"/>
    <w:rsid w:val="00516521"/>
    <w:rsid w:val="0051654D"/>
    <w:rsid w:val="00516935"/>
    <w:rsid w:val="005169DB"/>
    <w:rsid w:val="005171FD"/>
    <w:rsid w:val="00517205"/>
    <w:rsid w:val="00517368"/>
    <w:rsid w:val="005176D2"/>
    <w:rsid w:val="005176F9"/>
    <w:rsid w:val="005177D5"/>
    <w:rsid w:val="00517925"/>
    <w:rsid w:val="005179CA"/>
    <w:rsid w:val="0052038B"/>
    <w:rsid w:val="00520847"/>
    <w:rsid w:val="00520990"/>
    <w:rsid w:val="00520B89"/>
    <w:rsid w:val="00520C8F"/>
    <w:rsid w:val="00520DC5"/>
    <w:rsid w:val="005213A7"/>
    <w:rsid w:val="005219C9"/>
    <w:rsid w:val="00521ABD"/>
    <w:rsid w:val="00521E5A"/>
    <w:rsid w:val="0052203C"/>
    <w:rsid w:val="00522289"/>
    <w:rsid w:val="00522460"/>
    <w:rsid w:val="0052253A"/>
    <w:rsid w:val="00522739"/>
    <w:rsid w:val="00522817"/>
    <w:rsid w:val="00522AB1"/>
    <w:rsid w:val="00522E1A"/>
    <w:rsid w:val="00522F8F"/>
    <w:rsid w:val="00522FB8"/>
    <w:rsid w:val="00523503"/>
    <w:rsid w:val="00523578"/>
    <w:rsid w:val="005237C2"/>
    <w:rsid w:val="005239FB"/>
    <w:rsid w:val="00523AA6"/>
    <w:rsid w:val="00523C29"/>
    <w:rsid w:val="00523E91"/>
    <w:rsid w:val="00524015"/>
    <w:rsid w:val="005242B1"/>
    <w:rsid w:val="005242C1"/>
    <w:rsid w:val="005242CB"/>
    <w:rsid w:val="0052430D"/>
    <w:rsid w:val="00524493"/>
    <w:rsid w:val="00524598"/>
    <w:rsid w:val="005245F2"/>
    <w:rsid w:val="00524A51"/>
    <w:rsid w:val="00524B73"/>
    <w:rsid w:val="00525069"/>
    <w:rsid w:val="00525131"/>
    <w:rsid w:val="0052535E"/>
    <w:rsid w:val="0052565F"/>
    <w:rsid w:val="00525A84"/>
    <w:rsid w:val="00525B7C"/>
    <w:rsid w:val="00525C80"/>
    <w:rsid w:val="00526265"/>
    <w:rsid w:val="00526318"/>
    <w:rsid w:val="00526385"/>
    <w:rsid w:val="00526795"/>
    <w:rsid w:val="005267C5"/>
    <w:rsid w:val="00526D7C"/>
    <w:rsid w:val="00526EAB"/>
    <w:rsid w:val="00527355"/>
    <w:rsid w:val="00527535"/>
    <w:rsid w:val="005279DF"/>
    <w:rsid w:val="005279FD"/>
    <w:rsid w:val="00527B70"/>
    <w:rsid w:val="00527F17"/>
    <w:rsid w:val="00527F4F"/>
    <w:rsid w:val="00530020"/>
    <w:rsid w:val="00530624"/>
    <w:rsid w:val="005306FA"/>
    <w:rsid w:val="00530D54"/>
    <w:rsid w:val="00530D7F"/>
    <w:rsid w:val="0053109A"/>
    <w:rsid w:val="00531156"/>
    <w:rsid w:val="00531509"/>
    <w:rsid w:val="00531527"/>
    <w:rsid w:val="005315A6"/>
    <w:rsid w:val="005317F3"/>
    <w:rsid w:val="005318F5"/>
    <w:rsid w:val="00531AAE"/>
    <w:rsid w:val="00531B8D"/>
    <w:rsid w:val="00531C22"/>
    <w:rsid w:val="005321A3"/>
    <w:rsid w:val="005322FC"/>
    <w:rsid w:val="0053243D"/>
    <w:rsid w:val="0053253F"/>
    <w:rsid w:val="00532578"/>
    <w:rsid w:val="005326BE"/>
    <w:rsid w:val="0053282D"/>
    <w:rsid w:val="005328AE"/>
    <w:rsid w:val="0053374F"/>
    <w:rsid w:val="005337E4"/>
    <w:rsid w:val="00533832"/>
    <w:rsid w:val="005339CE"/>
    <w:rsid w:val="00533AAA"/>
    <w:rsid w:val="00533BA3"/>
    <w:rsid w:val="00533CD6"/>
    <w:rsid w:val="00533D1C"/>
    <w:rsid w:val="00533DB6"/>
    <w:rsid w:val="00533FA5"/>
    <w:rsid w:val="00534019"/>
    <w:rsid w:val="005345C3"/>
    <w:rsid w:val="00534888"/>
    <w:rsid w:val="00534A9A"/>
    <w:rsid w:val="00534C14"/>
    <w:rsid w:val="00534F51"/>
    <w:rsid w:val="0053504F"/>
    <w:rsid w:val="005351A9"/>
    <w:rsid w:val="005354D5"/>
    <w:rsid w:val="0053561B"/>
    <w:rsid w:val="00535A24"/>
    <w:rsid w:val="00535ABA"/>
    <w:rsid w:val="00535CB9"/>
    <w:rsid w:val="00535D7A"/>
    <w:rsid w:val="00535DBB"/>
    <w:rsid w:val="005367BE"/>
    <w:rsid w:val="005367D0"/>
    <w:rsid w:val="005367F5"/>
    <w:rsid w:val="005367FE"/>
    <w:rsid w:val="005368F4"/>
    <w:rsid w:val="00536903"/>
    <w:rsid w:val="0053695F"/>
    <w:rsid w:val="00536C51"/>
    <w:rsid w:val="00536DFA"/>
    <w:rsid w:val="00537528"/>
    <w:rsid w:val="0053771C"/>
    <w:rsid w:val="005378FD"/>
    <w:rsid w:val="00537B39"/>
    <w:rsid w:val="00537B9B"/>
    <w:rsid w:val="00537EB9"/>
    <w:rsid w:val="00537EF6"/>
    <w:rsid w:val="0054004B"/>
    <w:rsid w:val="00540290"/>
    <w:rsid w:val="005404B1"/>
    <w:rsid w:val="00540571"/>
    <w:rsid w:val="005406A8"/>
    <w:rsid w:val="00540822"/>
    <w:rsid w:val="00540A42"/>
    <w:rsid w:val="00540DD5"/>
    <w:rsid w:val="0054130E"/>
    <w:rsid w:val="0054134D"/>
    <w:rsid w:val="00541967"/>
    <w:rsid w:val="00541C3A"/>
    <w:rsid w:val="00541FBB"/>
    <w:rsid w:val="005421E8"/>
    <w:rsid w:val="0054221D"/>
    <w:rsid w:val="00542606"/>
    <w:rsid w:val="005428A0"/>
    <w:rsid w:val="00542D2C"/>
    <w:rsid w:val="00543400"/>
    <w:rsid w:val="00543486"/>
    <w:rsid w:val="00543B42"/>
    <w:rsid w:val="0054417D"/>
    <w:rsid w:val="0054440F"/>
    <w:rsid w:val="005445BD"/>
    <w:rsid w:val="00544841"/>
    <w:rsid w:val="005449E3"/>
    <w:rsid w:val="00544C2B"/>
    <w:rsid w:val="005453A2"/>
    <w:rsid w:val="005453E3"/>
    <w:rsid w:val="00545CD2"/>
    <w:rsid w:val="00545F43"/>
    <w:rsid w:val="005460AC"/>
    <w:rsid w:val="00546365"/>
    <w:rsid w:val="00546651"/>
    <w:rsid w:val="00546C3C"/>
    <w:rsid w:val="00546C80"/>
    <w:rsid w:val="00546CEA"/>
    <w:rsid w:val="00546DDE"/>
    <w:rsid w:val="00546E0C"/>
    <w:rsid w:val="00546EA1"/>
    <w:rsid w:val="005470FA"/>
    <w:rsid w:val="005475F1"/>
    <w:rsid w:val="0054777C"/>
    <w:rsid w:val="00547A64"/>
    <w:rsid w:val="00547D10"/>
    <w:rsid w:val="00550025"/>
    <w:rsid w:val="005503A1"/>
    <w:rsid w:val="00550693"/>
    <w:rsid w:val="00550DB2"/>
    <w:rsid w:val="00550E85"/>
    <w:rsid w:val="00551252"/>
    <w:rsid w:val="00551B32"/>
    <w:rsid w:val="00551B63"/>
    <w:rsid w:val="00551D87"/>
    <w:rsid w:val="00551DF3"/>
    <w:rsid w:val="00552063"/>
    <w:rsid w:val="005521DD"/>
    <w:rsid w:val="005521EA"/>
    <w:rsid w:val="00552568"/>
    <w:rsid w:val="00552696"/>
    <w:rsid w:val="0055270D"/>
    <w:rsid w:val="00552758"/>
    <w:rsid w:val="005529BD"/>
    <w:rsid w:val="00552C54"/>
    <w:rsid w:val="00553168"/>
    <w:rsid w:val="00553283"/>
    <w:rsid w:val="005533BD"/>
    <w:rsid w:val="00553500"/>
    <w:rsid w:val="00553662"/>
    <w:rsid w:val="005539AB"/>
    <w:rsid w:val="00553D3F"/>
    <w:rsid w:val="005541F1"/>
    <w:rsid w:val="00554250"/>
    <w:rsid w:val="00554254"/>
    <w:rsid w:val="005546AF"/>
    <w:rsid w:val="00554823"/>
    <w:rsid w:val="00554A89"/>
    <w:rsid w:val="00554B77"/>
    <w:rsid w:val="00554C71"/>
    <w:rsid w:val="00554D8F"/>
    <w:rsid w:val="00554DB2"/>
    <w:rsid w:val="00554FED"/>
    <w:rsid w:val="00555134"/>
    <w:rsid w:val="00555305"/>
    <w:rsid w:val="00555473"/>
    <w:rsid w:val="0055552E"/>
    <w:rsid w:val="005555D8"/>
    <w:rsid w:val="005556D0"/>
    <w:rsid w:val="00555D37"/>
    <w:rsid w:val="0055602D"/>
    <w:rsid w:val="005561DD"/>
    <w:rsid w:val="005565A0"/>
    <w:rsid w:val="005565CA"/>
    <w:rsid w:val="00556606"/>
    <w:rsid w:val="0055667D"/>
    <w:rsid w:val="00556982"/>
    <w:rsid w:val="005569DA"/>
    <w:rsid w:val="00556A0D"/>
    <w:rsid w:val="00556D45"/>
    <w:rsid w:val="00557605"/>
    <w:rsid w:val="00560164"/>
    <w:rsid w:val="00560AC4"/>
    <w:rsid w:val="00560E78"/>
    <w:rsid w:val="00560EFF"/>
    <w:rsid w:val="00561127"/>
    <w:rsid w:val="0056159A"/>
    <w:rsid w:val="005617A1"/>
    <w:rsid w:val="00561A9C"/>
    <w:rsid w:val="00561C9D"/>
    <w:rsid w:val="00561E1D"/>
    <w:rsid w:val="00561F00"/>
    <w:rsid w:val="00561FF0"/>
    <w:rsid w:val="00562269"/>
    <w:rsid w:val="005625C3"/>
    <w:rsid w:val="0056270C"/>
    <w:rsid w:val="005627D0"/>
    <w:rsid w:val="005629DC"/>
    <w:rsid w:val="00562C17"/>
    <w:rsid w:val="00562D01"/>
    <w:rsid w:val="00562F40"/>
    <w:rsid w:val="005637C0"/>
    <w:rsid w:val="0056385B"/>
    <w:rsid w:val="005638AC"/>
    <w:rsid w:val="00563A67"/>
    <w:rsid w:val="00563AB9"/>
    <w:rsid w:val="00563AEB"/>
    <w:rsid w:val="00563C02"/>
    <w:rsid w:val="00563EE9"/>
    <w:rsid w:val="00563F77"/>
    <w:rsid w:val="00564032"/>
    <w:rsid w:val="00564271"/>
    <w:rsid w:val="0056498B"/>
    <w:rsid w:val="005649D2"/>
    <w:rsid w:val="00564A6A"/>
    <w:rsid w:val="00564B50"/>
    <w:rsid w:val="00564CCA"/>
    <w:rsid w:val="0056502C"/>
    <w:rsid w:val="0056548A"/>
    <w:rsid w:val="00565C69"/>
    <w:rsid w:val="00565F18"/>
    <w:rsid w:val="0056642E"/>
    <w:rsid w:val="00566519"/>
    <w:rsid w:val="00566B45"/>
    <w:rsid w:val="00566CCF"/>
    <w:rsid w:val="00566D8E"/>
    <w:rsid w:val="00566E07"/>
    <w:rsid w:val="00567EF9"/>
    <w:rsid w:val="005703C9"/>
    <w:rsid w:val="005707E8"/>
    <w:rsid w:val="0057083F"/>
    <w:rsid w:val="0057092E"/>
    <w:rsid w:val="00570BF4"/>
    <w:rsid w:val="00570C41"/>
    <w:rsid w:val="00571510"/>
    <w:rsid w:val="005715E4"/>
    <w:rsid w:val="0057178C"/>
    <w:rsid w:val="00572013"/>
    <w:rsid w:val="00572364"/>
    <w:rsid w:val="00573108"/>
    <w:rsid w:val="0057320B"/>
    <w:rsid w:val="0057322C"/>
    <w:rsid w:val="00573238"/>
    <w:rsid w:val="005732C7"/>
    <w:rsid w:val="00573868"/>
    <w:rsid w:val="005738BF"/>
    <w:rsid w:val="005739A5"/>
    <w:rsid w:val="00573A60"/>
    <w:rsid w:val="00573D03"/>
    <w:rsid w:val="00573DE5"/>
    <w:rsid w:val="005742D3"/>
    <w:rsid w:val="00574327"/>
    <w:rsid w:val="00574611"/>
    <w:rsid w:val="00574751"/>
    <w:rsid w:val="00574931"/>
    <w:rsid w:val="00574A70"/>
    <w:rsid w:val="00574CE0"/>
    <w:rsid w:val="00574CF5"/>
    <w:rsid w:val="00574DBD"/>
    <w:rsid w:val="00574E3C"/>
    <w:rsid w:val="00574F9A"/>
    <w:rsid w:val="005751C8"/>
    <w:rsid w:val="0057535F"/>
    <w:rsid w:val="00575506"/>
    <w:rsid w:val="0057550A"/>
    <w:rsid w:val="00575751"/>
    <w:rsid w:val="00575814"/>
    <w:rsid w:val="00575988"/>
    <w:rsid w:val="005759A4"/>
    <w:rsid w:val="00575B0D"/>
    <w:rsid w:val="005760E2"/>
    <w:rsid w:val="00576CAA"/>
    <w:rsid w:val="00576CE6"/>
    <w:rsid w:val="00576DAF"/>
    <w:rsid w:val="00576DEE"/>
    <w:rsid w:val="00576E4E"/>
    <w:rsid w:val="005771B7"/>
    <w:rsid w:val="00577755"/>
    <w:rsid w:val="00577A20"/>
    <w:rsid w:val="00577B9B"/>
    <w:rsid w:val="00577D9D"/>
    <w:rsid w:val="00577F1D"/>
    <w:rsid w:val="00580080"/>
    <w:rsid w:val="0058047D"/>
    <w:rsid w:val="005806ED"/>
    <w:rsid w:val="00580744"/>
    <w:rsid w:val="00580912"/>
    <w:rsid w:val="00580A2D"/>
    <w:rsid w:val="00580A3D"/>
    <w:rsid w:val="00580AFD"/>
    <w:rsid w:val="0058102D"/>
    <w:rsid w:val="005811BE"/>
    <w:rsid w:val="0058125A"/>
    <w:rsid w:val="00581264"/>
    <w:rsid w:val="005813C5"/>
    <w:rsid w:val="005813D8"/>
    <w:rsid w:val="00581EC6"/>
    <w:rsid w:val="00582078"/>
    <w:rsid w:val="005822B2"/>
    <w:rsid w:val="005822C1"/>
    <w:rsid w:val="005823C3"/>
    <w:rsid w:val="00582833"/>
    <w:rsid w:val="0058287B"/>
    <w:rsid w:val="00582994"/>
    <w:rsid w:val="0058330A"/>
    <w:rsid w:val="00583731"/>
    <w:rsid w:val="005838DC"/>
    <w:rsid w:val="00583A81"/>
    <w:rsid w:val="00583B27"/>
    <w:rsid w:val="0058457B"/>
    <w:rsid w:val="00584857"/>
    <w:rsid w:val="005849CF"/>
    <w:rsid w:val="00584D31"/>
    <w:rsid w:val="00584FBB"/>
    <w:rsid w:val="00584FD4"/>
    <w:rsid w:val="005852C3"/>
    <w:rsid w:val="00585692"/>
    <w:rsid w:val="00585D16"/>
    <w:rsid w:val="00585E11"/>
    <w:rsid w:val="00586298"/>
    <w:rsid w:val="005864D3"/>
    <w:rsid w:val="00586513"/>
    <w:rsid w:val="00586989"/>
    <w:rsid w:val="00586A28"/>
    <w:rsid w:val="00586B4A"/>
    <w:rsid w:val="00586BF5"/>
    <w:rsid w:val="00586F80"/>
    <w:rsid w:val="00586F8E"/>
    <w:rsid w:val="005873C5"/>
    <w:rsid w:val="0058780E"/>
    <w:rsid w:val="005879E6"/>
    <w:rsid w:val="00587B46"/>
    <w:rsid w:val="00587D0B"/>
    <w:rsid w:val="00587D76"/>
    <w:rsid w:val="0059000C"/>
    <w:rsid w:val="0059029B"/>
    <w:rsid w:val="005903D5"/>
    <w:rsid w:val="00590750"/>
    <w:rsid w:val="0059099E"/>
    <w:rsid w:val="00590D0B"/>
    <w:rsid w:val="00590FC2"/>
    <w:rsid w:val="00591067"/>
    <w:rsid w:val="0059106E"/>
    <w:rsid w:val="005910A3"/>
    <w:rsid w:val="005911BC"/>
    <w:rsid w:val="005911E2"/>
    <w:rsid w:val="0059135C"/>
    <w:rsid w:val="00591429"/>
    <w:rsid w:val="005915C2"/>
    <w:rsid w:val="00591C39"/>
    <w:rsid w:val="00591CDC"/>
    <w:rsid w:val="00592310"/>
    <w:rsid w:val="005924F1"/>
    <w:rsid w:val="00592565"/>
    <w:rsid w:val="00592738"/>
    <w:rsid w:val="005928A8"/>
    <w:rsid w:val="00592CB5"/>
    <w:rsid w:val="00592DB1"/>
    <w:rsid w:val="005931C3"/>
    <w:rsid w:val="005933E4"/>
    <w:rsid w:val="005934B4"/>
    <w:rsid w:val="005934D0"/>
    <w:rsid w:val="00593971"/>
    <w:rsid w:val="00593DD6"/>
    <w:rsid w:val="0059401B"/>
    <w:rsid w:val="00594113"/>
    <w:rsid w:val="0059446D"/>
    <w:rsid w:val="00594684"/>
    <w:rsid w:val="0059469E"/>
    <w:rsid w:val="0059474C"/>
    <w:rsid w:val="00594840"/>
    <w:rsid w:val="0059493D"/>
    <w:rsid w:val="00595618"/>
    <w:rsid w:val="00595671"/>
    <w:rsid w:val="005958ED"/>
    <w:rsid w:val="00595A2F"/>
    <w:rsid w:val="00595B79"/>
    <w:rsid w:val="00595E98"/>
    <w:rsid w:val="00595F98"/>
    <w:rsid w:val="005960A5"/>
    <w:rsid w:val="005960CE"/>
    <w:rsid w:val="00596272"/>
    <w:rsid w:val="00596743"/>
    <w:rsid w:val="00596B90"/>
    <w:rsid w:val="00596FE7"/>
    <w:rsid w:val="00597081"/>
    <w:rsid w:val="005971FB"/>
    <w:rsid w:val="005972D1"/>
    <w:rsid w:val="0059744A"/>
    <w:rsid w:val="00597466"/>
    <w:rsid w:val="00597613"/>
    <w:rsid w:val="005976EA"/>
    <w:rsid w:val="005A03D5"/>
    <w:rsid w:val="005A086C"/>
    <w:rsid w:val="005A0D15"/>
    <w:rsid w:val="005A0D9C"/>
    <w:rsid w:val="005A0E42"/>
    <w:rsid w:val="005A1027"/>
    <w:rsid w:val="005A1058"/>
    <w:rsid w:val="005A1089"/>
    <w:rsid w:val="005A125A"/>
    <w:rsid w:val="005A131C"/>
    <w:rsid w:val="005A132D"/>
    <w:rsid w:val="005A1431"/>
    <w:rsid w:val="005A1463"/>
    <w:rsid w:val="005A1630"/>
    <w:rsid w:val="005A19E8"/>
    <w:rsid w:val="005A1C46"/>
    <w:rsid w:val="005A1CDF"/>
    <w:rsid w:val="005A1DB6"/>
    <w:rsid w:val="005A1F8E"/>
    <w:rsid w:val="005A24F3"/>
    <w:rsid w:val="005A256F"/>
    <w:rsid w:val="005A2638"/>
    <w:rsid w:val="005A2740"/>
    <w:rsid w:val="005A2BA4"/>
    <w:rsid w:val="005A2C85"/>
    <w:rsid w:val="005A2CF8"/>
    <w:rsid w:val="005A2DEA"/>
    <w:rsid w:val="005A344A"/>
    <w:rsid w:val="005A34D4"/>
    <w:rsid w:val="005A39BD"/>
    <w:rsid w:val="005A3C91"/>
    <w:rsid w:val="005A3D7F"/>
    <w:rsid w:val="005A3F5A"/>
    <w:rsid w:val="005A4170"/>
    <w:rsid w:val="005A49E1"/>
    <w:rsid w:val="005A4A0E"/>
    <w:rsid w:val="005A4ABC"/>
    <w:rsid w:val="005A4ADA"/>
    <w:rsid w:val="005A4B0C"/>
    <w:rsid w:val="005A4B5E"/>
    <w:rsid w:val="005A4FEB"/>
    <w:rsid w:val="005A50E9"/>
    <w:rsid w:val="005A52D5"/>
    <w:rsid w:val="005A5F41"/>
    <w:rsid w:val="005A6018"/>
    <w:rsid w:val="005A6599"/>
    <w:rsid w:val="005A67BE"/>
    <w:rsid w:val="005A67CA"/>
    <w:rsid w:val="005A6A04"/>
    <w:rsid w:val="005A6B6E"/>
    <w:rsid w:val="005A6FDD"/>
    <w:rsid w:val="005A74CA"/>
    <w:rsid w:val="005A7839"/>
    <w:rsid w:val="005A7899"/>
    <w:rsid w:val="005A7EF8"/>
    <w:rsid w:val="005B00FF"/>
    <w:rsid w:val="005B080A"/>
    <w:rsid w:val="005B09A8"/>
    <w:rsid w:val="005B0D94"/>
    <w:rsid w:val="005B0E51"/>
    <w:rsid w:val="005B184F"/>
    <w:rsid w:val="005B1851"/>
    <w:rsid w:val="005B1C6C"/>
    <w:rsid w:val="005B1E4D"/>
    <w:rsid w:val="005B1FF8"/>
    <w:rsid w:val="005B2269"/>
    <w:rsid w:val="005B2A36"/>
    <w:rsid w:val="005B2C4B"/>
    <w:rsid w:val="005B2D1A"/>
    <w:rsid w:val="005B2DA4"/>
    <w:rsid w:val="005B310D"/>
    <w:rsid w:val="005B32C9"/>
    <w:rsid w:val="005B34DD"/>
    <w:rsid w:val="005B361D"/>
    <w:rsid w:val="005B3689"/>
    <w:rsid w:val="005B38E4"/>
    <w:rsid w:val="005B3AB9"/>
    <w:rsid w:val="005B3ABD"/>
    <w:rsid w:val="005B4134"/>
    <w:rsid w:val="005B41F1"/>
    <w:rsid w:val="005B42E2"/>
    <w:rsid w:val="005B4EE4"/>
    <w:rsid w:val="005B50A5"/>
    <w:rsid w:val="005B54CF"/>
    <w:rsid w:val="005B589C"/>
    <w:rsid w:val="005B5A61"/>
    <w:rsid w:val="005B5C15"/>
    <w:rsid w:val="005B5E0E"/>
    <w:rsid w:val="005B6850"/>
    <w:rsid w:val="005B6899"/>
    <w:rsid w:val="005B7052"/>
    <w:rsid w:val="005B71E3"/>
    <w:rsid w:val="005B77E0"/>
    <w:rsid w:val="005B7C60"/>
    <w:rsid w:val="005B7CB7"/>
    <w:rsid w:val="005C005E"/>
    <w:rsid w:val="005C016C"/>
    <w:rsid w:val="005C04A0"/>
    <w:rsid w:val="005C0521"/>
    <w:rsid w:val="005C097C"/>
    <w:rsid w:val="005C0A7C"/>
    <w:rsid w:val="005C14A7"/>
    <w:rsid w:val="005C14D6"/>
    <w:rsid w:val="005C1792"/>
    <w:rsid w:val="005C1796"/>
    <w:rsid w:val="005C191F"/>
    <w:rsid w:val="005C1B9B"/>
    <w:rsid w:val="005C1DA5"/>
    <w:rsid w:val="005C209D"/>
    <w:rsid w:val="005C214D"/>
    <w:rsid w:val="005C26C3"/>
    <w:rsid w:val="005C2720"/>
    <w:rsid w:val="005C2E03"/>
    <w:rsid w:val="005C3068"/>
    <w:rsid w:val="005C30B6"/>
    <w:rsid w:val="005C38E5"/>
    <w:rsid w:val="005C4183"/>
    <w:rsid w:val="005C42E1"/>
    <w:rsid w:val="005C43C0"/>
    <w:rsid w:val="005C4649"/>
    <w:rsid w:val="005C4734"/>
    <w:rsid w:val="005C4BB6"/>
    <w:rsid w:val="005C4C05"/>
    <w:rsid w:val="005C4F47"/>
    <w:rsid w:val="005C5077"/>
    <w:rsid w:val="005C5158"/>
    <w:rsid w:val="005C5531"/>
    <w:rsid w:val="005C56FA"/>
    <w:rsid w:val="005C5714"/>
    <w:rsid w:val="005C589B"/>
    <w:rsid w:val="005C5ABD"/>
    <w:rsid w:val="005C5D16"/>
    <w:rsid w:val="005C5DE9"/>
    <w:rsid w:val="005C5E5B"/>
    <w:rsid w:val="005C630E"/>
    <w:rsid w:val="005C64D7"/>
    <w:rsid w:val="005C6660"/>
    <w:rsid w:val="005C6A01"/>
    <w:rsid w:val="005C6EFA"/>
    <w:rsid w:val="005C6EFF"/>
    <w:rsid w:val="005C6F0A"/>
    <w:rsid w:val="005C6FA6"/>
    <w:rsid w:val="005C7415"/>
    <w:rsid w:val="005C766E"/>
    <w:rsid w:val="005C78FE"/>
    <w:rsid w:val="005C7AD5"/>
    <w:rsid w:val="005C7B83"/>
    <w:rsid w:val="005C7C8E"/>
    <w:rsid w:val="005C7EE4"/>
    <w:rsid w:val="005D0140"/>
    <w:rsid w:val="005D01DF"/>
    <w:rsid w:val="005D0336"/>
    <w:rsid w:val="005D0ACB"/>
    <w:rsid w:val="005D0BEA"/>
    <w:rsid w:val="005D0DCB"/>
    <w:rsid w:val="005D1156"/>
    <w:rsid w:val="005D11B9"/>
    <w:rsid w:val="005D124A"/>
    <w:rsid w:val="005D140D"/>
    <w:rsid w:val="005D1898"/>
    <w:rsid w:val="005D1989"/>
    <w:rsid w:val="005D1A1E"/>
    <w:rsid w:val="005D1AAE"/>
    <w:rsid w:val="005D1CA0"/>
    <w:rsid w:val="005D1E05"/>
    <w:rsid w:val="005D1F0D"/>
    <w:rsid w:val="005D227F"/>
    <w:rsid w:val="005D2620"/>
    <w:rsid w:val="005D279D"/>
    <w:rsid w:val="005D2C15"/>
    <w:rsid w:val="005D30D4"/>
    <w:rsid w:val="005D39A4"/>
    <w:rsid w:val="005D3A16"/>
    <w:rsid w:val="005D439F"/>
    <w:rsid w:val="005D45D6"/>
    <w:rsid w:val="005D4710"/>
    <w:rsid w:val="005D4744"/>
    <w:rsid w:val="005D49DF"/>
    <w:rsid w:val="005D49FE"/>
    <w:rsid w:val="005D4A2A"/>
    <w:rsid w:val="005D4A9D"/>
    <w:rsid w:val="005D4D74"/>
    <w:rsid w:val="005D51DF"/>
    <w:rsid w:val="005D5805"/>
    <w:rsid w:val="005D5AA7"/>
    <w:rsid w:val="005D5B02"/>
    <w:rsid w:val="005D5C4D"/>
    <w:rsid w:val="005D6023"/>
    <w:rsid w:val="005D6115"/>
    <w:rsid w:val="005D6153"/>
    <w:rsid w:val="005D6323"/>
    <w:rsid w:val="005D65ED"/>
    <w:rsid w:val="005D6684"/>
    <w:rsid w:val="005D676E"/>
    <w:rsid w:val="005D6775"/>
    <w:rsid w:val="005D6CA6"/>
    <w:rsid w:val="005D6EC9"/>
    <w:rsid w:val="005D7003"/>
    <w:rsid w:val="005D705B"/>
    <w:rsid w:val="005D76D0"/>
    <w:rsid w:val="005D79E4"/>
    <w:rsid w:val="005D7C5F"/>
    <w:rsid w:val="005D907C"/>
    <w:rsid w:val="005E0043"/>
    <w:rsid w:val="005E0B9D"/>
    <w:rsid w:val="005E1636"/>
    <w:rsid w:val="005E1686"/>
    <w:rsid w:val="005E16DD"/>
    <w:rsid w:val="005E198A"/>
    <w:rsid w:val="005E1B5E"/>
    <w:rsid w:val="005E1F63"/>
    <w:rsid w:val="005E21EE"/>
    <w:rsid w:val="005E23E7"/>
    <w:rsid w:val="005E240B"/>
    <w:rsid w:val="005E2421"/>
    <w:rsid w:val="005E2643"/>
    <w:rsid w:val="005E2816"/>
    <w:rsid w:val="005E288C"/>
    <w:rsid w:val="005E2E9C"/>
    <w:rsid w:val="005E30EA"/>
    <w:rsid w:val="005E325F"/>
    <w:rsid w:val="005E3311"/>
    <w:rsid w:val="005E34FC"/>
    <w:rsid w:val="005E3911"/>
    <w:rsid w:val="005E3A74"/>
    <w:rsid w:val="005E3FD2"/>
    <w:rsid w:val="005E4071"/>
    <w:rsid w:val="005E424B"/>
    <w:rsid w:val="005E430B"/>
    <w:rsid w:val="005E46FB"/>
    <w:rsid w:val="005E484F"/>
    <w:rsid w:val="005E4D78"/>
    <w:rsid w:val="005E4E46"/>
    <w:rsid w:val="005E4F84"/>
    <w:rsid w:val="005E512B"/>
    <w:rsid w:val="005E5357"/>
    <w:rsid w:val="005E5661"/>
    <w:rsid w:val="005E57D1"/>
    <w:rsid w:val="005E5874"/>
    <w:rsid w:val="005E5985"/>
    <w:rsid w:val="005E5BC9"/>
    <w:rsid w:val="005E6121"/>
    <w:rsid w:val="005E623F"/>
    <w:rsid w:val="005E6645"/>
    <w:rsid w:val="005E66BA"/>
    <w:rsid w:val="005E66E4"/>
    <w:rsid w:val="005E6C1D"/>
    <w:rsid w:val="005E6E1B"/>
    <w:rsid w:val="005E6E6F"/>
    <w:rsid w:val="005E7216"/>
    <w:rsid w:val="005E7275"/>
    <w:rsid w:val="005E75D7"/>
    <w:rsid w:val="005E76B5"/>
    <w:rsid w:val="005E7865"/>
    <w:rsid w:val="005E795B"/>
    <w:rsid w:val="005E79C9"/>
    <w:rsid w:val="005E7B5E"/>
    <w:rsid w:val="005E7D29"/>
    <w:rsid w:val="005E7D7A"/>
    <w:rsid w:val="005E7E7A"/>
    <w:rsid w:val="005E7F5F"/>
    <w:rsid w:val="005E7FEB"/>
    <w:rsid w:val="005F01C8"/>
    <w:rsid w:val="005F0320"/>
    <w:rsid w:val="005F09C7"/>
    <w:rsid w:val="005F09C9"/>
    <w:rsid w:val="005F0AA0"/>
    <w:rsid w:val="005F1145"/>
    <w:rsid w:val="005F1332"/>
    <w:rsid w:val="005F1422"/>
    <w:rsid w:val="005F156B"/>
    <w:rsid w:val="005F16D2"/>
    <w:rsid w:val="005F1702"/>
    <w:rsid w:val="005F18BC"/>
    <w:rsid w:val="005F1D33"/>
    <w:rsid w:val="005F1E56"/>
    <w:rsid w:val="005F21B9"/>
    <w:rsid w:val="005F245F"/>
    <w:rsid w:val="005F2514"/>
    <w:rsid w:val="005F268D"/>
    <w:rsid w:val="005F2BBF"/>
    <w:rsid w:val="005F2D46"/>
    <w:rsid w:val="005F3224"/>
    <w:rsid w:val="005F33D0"/>
    <w:rsid w:val="005F35DA"/>
    <w:rsid w:val="005F35F5"/>
    <w:rsid w:val="005F3726"/>
    <w:rsid w:val="005F38BB"/>
    <w:rsid w:val="005F39F9"/>
    <w:rsid w:val="005F3ED8"/>
    <w:rsid w:val="005F41CD"/>
    <w:rsid w:val="005F45ED"/>
    <w:rsid w:val="005F4AE4"/>
    <w:rsid w:val="005F4B4E"/>
    <w:rsid w:val="005F4C22"/>
    <w:rsid w:val="005F5027"/>
    <w:rsid w:val="005F517D"/>
    <w:rsid w:val="005F51A6"/>
    <w:rsid w:val="005F52A1"/>
    <w:rsid w:val="005F53D1"/>
    <w:rsid w:val="005F563C"/>
    <w:rsid w:val="005F578F"/>
    <w:rsid w:val="005F583F"/>
    <w:rsid w:val="005F5A84"/>
    <w:rsid w:val="005F5B95"/>
    <w:rsid w:val="005F60AF"/>
    <w:rsid w:val="005F60B0"/>
    <w:rsid w:val="005F61DD"/>
    <w:rsid w:val="005F6367"/>
    <w:rsid w:val="005F63C8"/>
    <w:rsid w:val="005F63F2"/>
    <w:rsid w:val="005F678B"/>
    <w:rsid w:val="005F6DA4"/>
    <w:rsid w:val="005F7383"/>
    <w:rsid w:val="005F7429"/>
    <w:rsid w:val="005F749E"/>
    <w:rsid w:val="005F74A6"/>
    <w:rsid w:val="005F767B"/>
    <w:rsid w:val="005F76A8"/>
    <w:rsid w:val="005F778C"/>
    <w:rsid w:val="005F781E"/>
    <w:rsid w:val="005F7ABE"/>
    <w:rsid w:val="005F7C94"/>
    <w:rsid w:val="0060014D"/>
    <w:rsid w:val="0060050A"/>
    <w:rsid w:val="006009F8"/>
    <w:rsid w:val="00600A56"/>
    <w:rsid w:val="00600A5A"/>
    <w:rsid w:val="00600C41"/>
    <w:rsid w:val="00600C6B"/>
    <w:rsid w:val="00600E90"/>
    <w:rsid w:val="00600F30"/>
    <w:rsid w:val="00600FF6"/>
    <w:rsid w:val="006010A8"/>
    <w:rsid w:val="00601358"/>
    <w:rsid w:val="00601388"/>
    <w:rsid w:val="00601396"/>
    <w:rsid w:val="00601498"/>
    <w:rsid w:val="006016CF"/>
    <w:rsid w:val="006018B0"/>
    <w:rsid w:val="006018E8"/>
    <w:rsid w:val="00601A5B"/>
    <w:rsid w:val="00601B33"/>
    <w:rsid w:val="00601CC7"/>
    <w:rsid w:val="00601D55"/>
    <w:rsid w:val="00601FCF"/>
    <w:rsid w:val="00601FDB"/>
    <w:rsid w:val="006020B3"/>
    <w:rsid w:val="00602157"/>
    <w:rsid w:val="0060250E"/>
    <w:rsid w:val="006026C8"/>
    <w:rsid w:val="00603211"/>
    <w:rsid w:val="00603265"/>
    <w:rsid w:val="0060331B"/>
    <w:rsid w:val="0060355C"/>
    <w:rsid w:val="00603773"/>
    <w:rsid w:val="00603CEA"/>
    <w:rsid w:val="00603FBC"/>
    <w:rsid w:val="006048FB"/>
    <w:rsid w:val="00604955"/>
    <w:rsid w:val="00604BE3"/>
    <w:rsid w:val="006055D3"/>
    <w:rsid w:val="00605816"/>
    <w:rsid w:val="00605952"/>
    <w:rsid w:val="006059C7"/>
    <w:rsid w:val="00605B14"/>
    <w:rsid w:val="00605B9A"/>
    <w:rsid w:val="00605D18"/>
    <w:rsid w:val="0060602A"/>
    <w:rsid w:val="006060DD"/>
    <w:rsid w:val="00606116"/>
    <w:rsid w:val="0060633F"/>
    <w:rsid w:val="0060676A"/>
    <w:rsid w:val="00606952"/>
    <w:rsid w:val="00606B1D"/>
    <w:rsid w:val="00606C25"/>
    <w:rsid w:val="00606C27"/>
    <w:rsid w:val="00606C5E"/>
    <w:rsid w:val="00606C65"/>
    <w:rsid w:val="00606EBE"/>
    <w:rsid w:val="00607D58"/>
    <w:rsid w:val="00607E93"/>
    <w:rsid w:val="0061038E"/>
    <w:rsid w:val="00610D51"/>
    <w:rsid w:val="006111F9"/>
    <w:rsid w:val="006112C6"/>
    <w:rsid w:val="00611982"/>
    <w:rsid w:val="00611A51"/>
    <w:rsid w:val="00611BB8"/>
    <w:rsid w:val="00611D6A"/>
    <w:rsid w:val="00611FBF"/>
    <w:rsid w:val="00612144"/>
    <w:rsid w:val="00612455"/>
    <w:rsid w:val="00612957"/>
    <w:rsid w:val="00612AB0"/>
    <w:rsid w:val="00612F8C"/>
    <w:rsid w:val="006133D3"/>
    <w:rsid w:val="00613406"/>
    <w:rsid w:val="006135D1"/>
    <w:rsid w:val="00613C2D"/>
    <w:rsid w:val="006141E0"/>
    <w:rsid w:val="006142F2"/>
    <w:rsid w:val="00614648"/>
    <w:rsid w:val="0061474B"/>
    <w:rsid w:val="006147C4"/>
    <w:rsid w:val="006148C6"/>
    <w:rsid w:val="00614B89"/>
    <w:rsid w:val="00614C1A"/>
    <w:rsid w:val="00614DCD"/>
    <w:rsid w:val="006152AF"/>
    <w:rsid w:val="006152E4"/>
    <w:rsid w:val="006153D8"/>
    <w:rsid w:val="006155DE"/>
    <w:rsid w:val="00615636"/>
    <w:rsid w:val="006156F3"/>
    <w:rsid w:val="00616647"/>
    <w:rsid w:val="006169FB"/>
    <w:rsid w:val="00616A73"/>
    <w:rsid w:val="00616E61"/>
    <w:rsid w:val="00616EFE"/>
    <w:rsid w:val="00617037"/>
    <w:rsid w:val="00617766"/>
    <w:rsid w:val="006177C8"/>
    <w:rsid w:val="006178A8"/>
    <w:rsid w:val="0061795C"/>
    <w:rsid w:val="00617A15"/>
    <w:rsid w:val="00617A51"/>
    <w:rsid w:val="00617A7C"/>
    <w:rsid w:val="00617BCF"/>
    <w:rsid w:val="00617CF5"/>
    <w:rsid w:val="006207AC"/>
    <w:rsid w:val="00620D41"/>
    <w:rsid w:val="00620DC0"/>
    <w:rsid w:val="00620E2A"/>
    <w:rsid w:val="00620EC1"/>
    <w:rsid w:val="006210EF"/>
    <w:rsid w:val="006211D4"/>
    <w:rsid w:val="006213C9"/>
    <w:rsid w:val="0062152E"/>
    <w:rsid w:val="00621775"/>
    <w:rsid w:val="00621925"/>
    <w:rsid w:val="00621ABC"/>
    <w:rsid w:val="00621D94"/>
    <w:rsid w:val="00621F9B"/>
    <w:rsid w:val="00622153"/>
    <w:rsid w:val="00622556"/>
    <w:rsid w:val="00622580"/>
    <w:rsid w:val="00622776"/>
    <w:rsid w:val="00622A42"/>
    <w:rsid w:val="00622BE7"/>
    <w:rsid w:val="006236A4"/>
    <w:rsid w:val="00623F2A"/>
    <w:rsid w:val="006240ED"/>
    <w:rsid w:val="006248F4"/>
    <w:rsid w:val="00624B1C"/>
    <w:rsid w:val="00624B5F"/>
    <w:rsid w:val="00624E3E"/>
    <w:rsid w:val="00625198"/>
    <w:rsid w:val="00625208"/>
    <w:rsid w:val="006255DA"/>
    <w:rsid w:val="006259EF"/>
    <w:rsid w:val="00625C64"/>
    <w:rsid w:val="00625C7D"/>
    <w:rsid w:val="00625EA3"/>
    <w:rsid w:val="0062608F"/>
    <w:rsid w:val="006267B6"/>
    <w:rsid w:val="00626864"/>
    <w:rsid w:val="00626932"/>
    <w:rsid w:val="00626A52"/>
    <w:rsid w:val="00626BBF"/>
    <w:rsid w:val="00626C03"/>
    <w:rsid w:val="0062740F"/>
    <w:rsid w:val="00627AEA"/>
    <w:rsid w:val="00627CE5"/>
    <w:rsid w:val="00627DEA"/>
    <w:rsid w:val="00628C12"/>
    <w:rsid w:val="00630319"/>
    <w:rsid w:val="006306AE"/>
    <w:rsid w:val="0063075B"/>
    <w:rsid w:val="00630786"/>
    <w:rsid w:val="00630FCF"/>
    <w:rsid w:val="00630FDC"/>
    <w:rsid w:val="00631020"/>
    <w:rsid w:val="006311F4"/>
    <w:rsid w:val="0063122D"/>
    <w:rsid w:val="00631412"/>
    <w:rsid w:val="00631593"/>
    <w:rsid w:val="006318A8"/>
    <w:rsid w:val="00631C9C"/>
    <w:rsid w:val="00631FA1"/>
    <w:rsid w:val="00631FDB"/>
    <w:rsid w:val="00632215"/>
    <w:rsid w:val="00632533"/>
    <w:rsid w:val="00632891"/>
    <w:rsid w:val="00632AB8"/>
    <w:rsid w:val="00632C54"/>
    <w:rsid w:val="00632E22"/>
    <w:rsid w:val="00633334"/>
    <w:rsid w:val="0063340D"/>
    <w:rsid w:val="00633876"/>
    <w:rsid w:val="00633D00"/>
    <w:rsid w:val="00633F36"/>
    <w:rsid w:val="00633FC4"/>
    <w:rsid w:val="006347AF"/>
    <w:rsid w:val="00634D01"/>
    <w:rsid w:val="00635054"/>
    <w:rsid w:val="00635126"/>
    <w:rsid w:val="00635507"/>
    <w:rsid w:val="0063564F"/>
    <w:rsid w:val="006356B8"/>
    <w:rsid w:val="00635E10"/>
    <w:rsid w:val="00636173"/>
    <w:rsid w:val="0063666D"/>
    <w:rsid w:val="00636B6D"/>
    <w:rsid w:val="00636DA6"/>
    <w:rsid w:val="00636EDF"/>
    <w:rsid w:val="00636FEB"/>
    <w:rsid w:val="006375FA"/>
    <w:rsid w:val="006378B9"/>
    <w:rsid w:val="00637968"/>
    <w:rsid w:val="00637FE0"/>
    <w:rsid w:val="006404A2"/>
    <w:rsid w:val="00640510"/>
    <w:rsid w:val="006406A2"/>
    <w:rsid w:val="006409A0"/>
    <w:rsid w:val="00640DA1"/>
    <w:rsid w:val="00640F9B"/>
    <w:rsid w:val="00641030"/>
    <w:rsid w:val="00641113"/>
    <w:rsid w:val="00641141"/>
    <w:rsid w:val="006412E7"/>
    <w:rsid w:val="00641343"/>
    <w:rsid w:val="006414B0"/>
    <w:rsid w:val="0064185D"/>
    <w:rsid w:val="006418DF"/>
    <w:rsid w:val="006418EA"/>
    <w:rsid w:val="00641A0F"/>
    <w:rsid w:val="00641AE0"/>
    <w:rsid w:val="00642096"/>
    <w:rsid w:val="006426AE"/>
    <w:rsid w:val="0064273E"/>
    <w:rsid w:val="00642815"/>
    <w:rsid w:val="0064291A"/>
    <w:rsid w:val="00642D3F"/>
    <w:rsid w:val="0064353B"/>
    <w:rsid w:val="006436DD"/>
    <w:rsid w:val="0064381F"/>
    <w:rsid w:val="006439B5"/>
    <w:rsid w:val="00643A13"/>
    <w:rsid w:val="00643CC4"/>
    <w:rsid w:val="00643D5C"/>
    <w:rsid w:val="00643F2A"/>
    <w:rsid w:val="0064416B"/>
    <w:rsid w:val="00644281"/>
    <w:rsid w:val="0064434E"/>
    <w:rsid w:val="006446AB"/>
    <w:rsid w:val="006447C0"/>
    <w:rsid w:val="00644892"/>
    <w:rsid w:val="00644C93"/>
    <w:rsid w:val="00644CE7"/>
    <w:rsid w:val="0064502F"/>
    <w:rsid w:val="00645074"/>
    <w:rsid w:val="00645089"/>
    <w:rsid w:val="006453C7"/>
    <w:rsid w:val="006456E9"/>
    <w:rsid w:val="0064577C"/>
    <w:rsid w:val="0064581C"/>
    <w:rsid w:val="00645908"/>
    <w:rsid w:val="00645C6A"/>
    <w:rsid w:val="00645D66"/>
    <w:rsid w:val="00646112"/>
    <w:rsid w:val="00646193"/>
    <w:rsid w:val="00646314"/>
    <w:rsid w:val="00646383"/>
    <w:rsid w:val="006463AD"/>
    <w:rsid w:val="00646510"/>
    <w:rsid w:val="00646B60"/>
    <w:rsid w:val="00646D40"/>
    <w:rsid w:val="00647239"/>
    <w:rsid w:val="00647250"/>
    <w:rsid w:val="006475C2"/>
    <w:rsid w:val="006475F0"/>
    <w:rsid w:val="006476F1"/>
    <w:rsid w:val="006477AA"/>
    <w:rsid w:val="0064780D"/>
    <w:rsid w:val="006478BB"/>
    <w:rsid w:val="006478D4"/>
    <w:rsid w:val="00647B30"/>
    <w:rsid w:val="00647DF1"/>
    <w:rsid w:val="006502A0"/>
    <w:rsid w:val="00650352"/>
    <w:rsid w:val="00650736"/>
    <w:rsid w:val="00650E4A"/>
    <w:rsid w:val="006511F7"/>
    <w:rsid w:val="006515FB"/>
    <w:rsid w:val="0065184F"/>
    <w:rsid w:val="006518B1"/>
    <w:rsid w:val="00651A7C"/>
    <w:rsid w:val="00651CE0"/>
    <w:rsid w:val="00651F09"/>
    <w:rsid w:val="00651FFF"/>
    <w:rsid w:val="00652C02"/>
    <w:rsid w:val="00652D21"/>
    <w:rsid w:val="00652D4E"/>
    <w:rsid w:val="00652F5F"/>
    <w:rsid w:val="0065309A"/>
    <w:rsid w:val="006536E1"/>
    <w:rsid w:val="006539AF"/>
    <w:rsid w:val="00653B8A"/>
    <w:rsid w:val="00653BC4"/>
    <w:rsid w:val="00653CAF"/>
    <w:rsid w:val="0065465F"/>
    <w:rsid w:val="00654D41"/>
    <w:rsid w:val="006550BC"/>
    <w:rsid w:val="006552F9"/>
    <w:rsid w:val="006556F0"/>
    <w:rsid w:val="006558AE"/>
    <w:rsid w:val="00655DC0"/>
    <w:rsid w:val="00655E5A"/>
    <w:rsid w:val="00656012"/>
    <w:rsid w:val="00656446"/>
    <w:rsid w:val="0065685B"/>
    <w:rsid w:val="00656C12"/>
    <w:rsid w:val="00656DCD"/>
    <w:rsid w:val="00656EA7"/>
    <w:rsid w:val="0065738F"/>
    <w:rsid w:val="006574DD"/>
    <w:rsid w:val="0065778E"/>
    <w:rsid w:val="006578EF"/>
    <w:rsid w:val="00657B70"/>
    <w:rsid w:val="00657C40"/>
    <w:rsid w:val="00660182"/>
    <w:rsid w:val="00660325"/>
    <w:rsid w:val="00660465"/>
    <w:rsid w:val="006605CF"/>
    <w:rsid w:val="00660A72"/>
    <w:rsid w:val="00660BE9"/>
    <w:rsid w:val="00660CBD"/>
    <w:rsid w:val="00660FBD"/>
    <w:rsid w:val="00660FF5"/>
    <w:rsid w:val="006612E5"/>
    <w:rsid w:val="00661A50"/>
    <w:rsid w:val="00661B03"/>
    <w:rsid w:val="00661B12"/>
    <w:rsid w:val="00661F35"/>
    <w:rsid w:val="00661F3E"/>
    <w:rsid w:val="00662180"/>
    <w:rsid w:val="0066242C"/>
    <w:rsid w:val="006624EA"/>
    <w:rsid w:val="00662A6B"/>
    <w:rsid w:val="00662DAB"/>
    <w:rsid w:val="00662FB7"/>
    <w:rsid w:val="006631C8"/>
    <w:rsid w:val="0066385A"/>
    <w:rsid w:val="00664057"/>
    <w:rsid w:val="006647F3"/>
    <w:rsid w:val="006647FB"/>
    <w:rsid w:val="0066487B"/>
    <w:rsid w:val="00664C5E"/>
    <w:rsid w:val="00665206"/>
    <w:rsid w:val="00665340"/>
    <w:rsid w:val="006653C3"/>
    <w:rsid w:val="00665686"/>
    <w:rsid w:val="006659D7"/>
    <w:rsid w:val="00665B15"/>
    <w:rsid w:val="00665D36"/>
    <w:rsid w:val="006660C9"/>
    <w:rsid w:val="0066618D"/>
    <w:rsid w:val="0066633A"/>
    <w:rsid w:val="0066634F"/>
    <w:rsid w:val="00666664"/>
    <w:rsid w:val="006667DD"/>
    <w:rsid w:val="0066687E"/>
    <w:rsid w:val="00666A91"/>
    <w:rsid w:val="00666BA4"/>
    <w:rsid w:val="00666DE1"/>
    <w:rsid w:val="00667482"/>
    <w:rsid w:val="0066770C"/>
    <w:rsid w:val="0066791C"/>
    <w:rsid w:val="00667C37"/>
    <w:rsid w:val="00667D2A"/>
    <w:rsid w:val="006700F2"/>
    <w:rsid w:val="006702AE"/>
    <w:rsid w:val="00670355"/>
    <w:rsid w:val="006706AE"/>
    <w:rsid w:val="0067077A"/>
    <w:rsid w:val="00670891"/>
    <w:rsid w:val="006708A7"/>
    <w:rsid w:val="00670BC3"/>
    <w:rsid w:val="00670D7C"/>
    <w:rsid w:val="006711AD"/>
    <w:rsid w:val="0067127C"/>
    <w:rsid w:val="00671681"/>
    <w:rsid w:val="006718C1"/>
    <w:rsid w:val="006718C7"/>
    <w:rsid w:val="00671D6E"/>
    <w:rsid w:val="006720AA"/>
    <w:rsid w:val="00672383"/>
    <w:rsid w:val="006723FE"/>
    <w:rsid w:val="0067242F"/>
    <w:rsid w:val="006724EE"/>
    <w:rsid w:val="00672A57"/>
    <w:rsid w:val="00672A60"/>
    <w:rsid w:val="00672D48"/>
    <w:rsid w:val="00672DAB"/>
    <w:rsid w:val="006730B1"/>
    <w:rsid w:val="00673206"/>
    <w:rsid w:val="006734D1"/>
    <w:rsid w:val="00673A43"/>
    <w:rsid w:val="00673CA5"/>
    <w:rsid w:val="00674016"/>
    <w:rsid w:val="00674230"/>
    <w:rsid w:val="0067486A"/>
    <w:rsid w:val="00674891"/>
    <w:rsid w:val="00674981"/>
    <w:rsid w:val="00674996"/>
    <w:rsid w:val="006749B0"/>
    <w:rsid w:val="006751FA"/>
    <w:rsid w:val="0067539B"/>
    <w:rsid w:val="0067567D"/>
    <w:rsid w:val="006759B4"/>
    <w:rsid w:val="00675ED7"/>
    <w:rsid w:val="006761FC"/>
    <w:rsid w:val="00676479"/>
    <w:rsid w:val="006764FC"/>
    <w:rsid w:val="00676606"/>
    <w:rsid w:val="006767CB"/>
    <w:rsid w:val="00676B5C"/>
    <w:rsid w:val="00676E15"/>
    <w:rsid w:val="00677171"/>
    <w:rsid w:val="00677315"/>
    <w:rsid w:val="0067762E"/>
    <w:rsid w:val="00677835"/>
    <w:rsid w:val="006778B3"/>
    <w:rsid w:val="006778E8"/>
    <w:rsid w:val="0067797A"/>
    <w:rsid w:val="00677EC5"/>
    <w:rsid w:val="00680166"/>
    <w:rsid w:val="006802DC"/>
    <w:rsid w:val="00680388"/>
    <w:rsid w:val="006807D0"/>
    <w:rsid w:val="006809E5"/>
    <w:rsid w:val="00680A7D"/>
    <w:rsid w:val="006811D4"/>
    <w:rsid w:val="006814BA"/>
    <w:rsid w:val="0068162F"/>
    <w:rsid w:val="006816EF"/>
    <w:rsid w:val="006817F4"/>
    <w:rsid w:val="00681866"/>
    <w:rsid w:val="00681C44"/>
    <w:rsid w:val="00681DA9"/>
    <w:rsid w:val="00681FA1"/>
    <w:rsid w:val="00682054"/>
    <w:rsid w:val="00682303"/>
    <w:rsid w:val="0068246E"/>
    <w:rsid w:val="006828D4"/>
    <w:rsid w:val="0068290C"/>
    <w:rsid w:val="0068290F"/>
    <w:rsid w:val="00682AB2"/>
    <w:rsid w:val="00683086"/>
    <w:rsid w:val="0068318B"/>
    <w:rsid w:val="0068331E"/>
    <w:rsid w:val="00683566"/>
    <w:rsid w:val="0068376B"/>
    <w:rsid w:val="006837A2"/>
    <w:rsid w:val="00683B03"/>
    <w:rsid w:val="00683C15"/>
    <w:rsid w:val="00683CBB"/>
    <w:rsid w:val="0068411C"/>
    <w:rsid w:val="0068421B"/>
    <w:rsid w:val="00684221"/>
    <w:rsid w:val="00684242"/>
    <w:rsid w:val="0068425C"/>
    <w:rsid w:val="006842C1"/>
    <w:rsid w:val="00684351"/>
    <w:rsid w:val="006847B7"/>
    <w:rsid w:val="00684A77"/>
    <w:rsid w:val="00684B9F"/>
    <w:rsid w:val="00684E03"/>
    <w:rsid w:val="00684E59"/>
    <w:rsid w:val="00684EDC"/>
    <w:rsid w:val="00685195"/>
    <w:rsid w:val="00685654"/>
    <w:rsid w:val="006856A9"/>
    <w:rsid w:val="00685BC0"/>
    <w:rsid w:val="00685BD3"/>
    <w:rsid w:val="00685BF1"/>
    <w:rsid w:val="00685F12"/>
    <w:rsid w:val="00685F66"/>
    <w:rsid w:val="006861C6"/>
    <w:rsid w:val="0068629A"/>
    <w:rsid w:val="00686608"/>
    <w:rsid w:val="006869FD"/>
    <w:rsid w:val="00686D77"/>
    <w:rsid w:val="00686F47"/>
    <w:rsid w:val="006872F0"/>
    <w:rsid w:val="0068751B"/>
    <w:rsid w:val="006875FB"/>
    <w:rsid w:val="0068760B"/>
    <w:rsid w:val="006878A5"/>
    <w:rsid w:val="00687C25"/>
    <w:rsid w:val="00687C27"/>
    <w:rsid w:val="00687F47"/>
    <w:rsid w:val="00690188"/>
    <w:rsid w:val="00690372"/>
    <w:rsid w:val="006903D2"/>
    <w:rsid w:val="00690B1C"/>
    <w:rsid w:val="00690D4C"/>
    <w:rsid w:val="006910B4"/>
    <w:rsid w:val="006910DC"/>
    <w:rsid w:val="00691445"/>
    <w:rsid w:val="0069162B"/>
    <w:rsid w:val="0069170C"/>
    <w:rsid w:val="00691C65"/>
    <w:rsid w:val="00691F02"/>
    <w:rsid w:val="00691F87"/>
    <w:rsid w:val="00692495"/>
    <w:rsid w:val="006924AA"/>
    <w:rsid w:val="006925B8"/>
    <w:rsid w:val="00692616"/>
    <w:rsid w:val="006926E7"/>
    <w:rsid w:val="0069280E"/>
    <w:rsid w:val="0069304F"/>
    <w:rsid w:val="006931FA"/>
    <w:rsid w:val="00693601"/>
    <w:rsid w:val="00693892"/>
    <w:rsid w:val="00693A4F"/>
    <w:rsid w:val="00693C38"/>
    <w:rsid w:val="00693D78"/>
    <w:rsid w:val="00693F63"/>
    <w:rsid w:val="006945CC"/>
    <w:rsid w:val="00694604"/>
    <w:rsid w:val="00694A5E"/>
    <w:rsid w:val="00694CFD"/>
    <w:rsid w:val="00694DF5"/>
    <w:rsid w:val="00694EC1"/>
    <w:rsid w:val="0069518C"/>
    <w:rsid w:val="006953BC"/>
    <w:rsid w:val="006953FA"/>
    <w:rsid w:val="0069598E"/>
    <w:rsid w:val="006959AF"/>
    <w:rsid w:val="00695AB6"/>
    <w:rsid w:val="0069619C"/>
    <w:rsid w:val="0069629C"/>
    <w:rsid w:val="00696410"/>
    <w:rsid w:val="006964C5"/>
    <w:rsid w:val="00696C87"/>
    <w:rsid w:val="00696F16"/>
    <w:rsid w:val="0069720C"/>
    <w:rsid w:val="0069794B"/>
    <w:rsid w:val="006979EF"/>
    <w:rsid w:val="00697B45"/>
    <w:rsid w:val="00697D42"/>
    <w:rsid w:val="00697EBC"/>
    <w:rsid w:val="006A0021"/>
    <w:rsid w:val="006A0218"/>
    <w:rsid w:val="006A04AE"/>
    <w:rsid w:val="006A066E"/>
    <w:rsid w:val="006A06D2"/>
    <w:rsid w:val="006A079C"/>
    <w:rsid w:val="006A07CE"/>
    <w:rsid w:val="006A0CFD"/>
    <w:rsid w:val="006A0D14"/>
    <w:rsid w:val="006A15F5"/>
    <w:rsid w:val="006A16C6"/>
    <w:rsid w:val="006A1C9F"/>
    <w:rsid w:val="006A20DC"/>
    <w:rsid w:val="006A2343"/>
    <w:rsid w:val="006A2718"/>
    <w:rsid w:val="006A274D"/>
    <w:rsid w:val="006A2E40"/>
    <w:rsid w:val="006A3112"/>
    <w:rsid w:val="006A3598"/>
    <w:rsid w:val="006A35A5"/>
    <w:rsid w:val="006A3884"/>
    <w:rsid w:val="006A3BC2"/>
    <w:rsid w:val="006A3C27"/>
    <w:rsid w:val="006A3D8E"/>
    <w:rsid w:val="006A3F12"/>
    <w:rsid w:val="006A4292"/>
    <w:rsid w:val="006A44E1"/>
    <w:rsid w:val="006A4572"/>
    <w:rsid w:val="006A4A00"/>
    <w:rsid w:val="006A4D2F"/>
    <w:rsid w:val="006A4E7D"/>
    <w:rsid w:val="006A4F2A"/>
    <w:rsid w:val="006A505F"/>
    <w:rsid w:val="006A579A"/>
    <w:rsid w:val="006A5AEF"/>
    <w:rsid w:val="006A5B4E"/>
    <w:rsid w:val="006A5D87"/>
    <w:rsid w:val="006A6271"/>
    <w:rsid w:val="006A633A"/>
    <w:rsid w:val="006A636C"/>
    <w:rsid w:val="006A6678"/>
    <w:rsid w:val="006A66FA"/>
    <w:rsid w:val="006A67D1"/>
    <w:rsid w:val="006A68CE"/>
    <w:rsid w:val="006A6CAA"/>
    <w:rsid w:val="006A6E09"/>
    <w:rsid w:val="006A7481"/>
    <w:rsid w:val="006A797E"/>
    <w:rsid w:val="006A7CE3"/>
    <w:rsid w:val="006A7CF2"/>
    <w:rsid w:val="006A7DCB"/>
    <w:rsid w:val="006B005E"/>
    <w:rsid w:val="006B039B"/>
    <w:rsid w:val="006B04A8"/>
    <w:rsid w:val="006B05B3"/>
    <w:rsid w:val="006B066C"/>
    <w:rsid w:val="006B0798"/>
    <w:rsid w:val="006B0900"/>
    <w:rsid w:val="006B0B45"/>
    <w:rsid w:val="006B0D5F"/>
    <w:rsid w:val="006B10B9"/>
    <w:rsid w:val="006B1398"/>
    <w:rsid w:val="006B159A"/>
    <w:rsid w:val="006B173D"/>
    <w:rsid w:val="006B17CC"/>
    <w:rsid w:val="006B1802"/>
    <w:rsid w:val="006B185C"/>
    <w:rsid w:val="006B1A14"/>
    <w:rsid w:val="006B1C5B"/>
    <w:rsid w:val="006B1F03"/>
    <w:rsid w:val="006B20BA"/>
    <w:rsid w:val="006B2459"/>
    <w:rsid w:val="006B2C7E"/>
    <w:rsid w:val="006B2CBD"/>
    <w:rsid w:val="006B30D2"/>
    <w:rsid w:val="006B3252"/>
    <w:rsid w:val="006B3488"/>
    <w:rsid w:val="006B3796"/>
    <w:rsid w:val="006B385A"/>
    <w:rsid w:val="006B3A91"/>
    <w:rsid w:val="006B41D1"/>
    <w:rsid w:val="006B43C0"/>
    <w:rsid w:val="006B44E9"/>
    <w:rsid w:val="006B465D"/>
    <w:rsid w:val="006B46E4"/>
    <w:rsid w:val="006B4B77"/>
    <w:rsid w:val="006B4C18"/>
    <w:rsid w:val="006B4C65"/>
    <w:rsid w:val="006B4CE7"/>
    <w:rsid w:val="006B4D11"/>
    <w:rsid w:val="006B4E8A"/>
    <w:rsid w:val="006B518C"/>
    <w:rsid w:val="006B5427"/>
    <w:rsid w:val="006B5460"/>
    <w:rsid w:val="006B599A"/>
    <w:rsid w:val="006B5A25"/>
    <w:rsid w:val="006B5A36"/>
    <w:rsid w:val="006B5BA1"/>
    <w:rsid w:val="006B5CE7"/>
    <w:rsid w:val="006B5D9A"/>
    <w:rsid w:val="006B60A6"/>
    <w:rsid w:val="006B61F1"/>
    <w:rsid w:val="006B6B9B"/>
    <w:rsid w:val="006B6D6F"/>
    <w:rsid w:val="006B7565"/>
    <w:rsid w:val="006B7E79"/>
    <w:rsid w:val="006B7F9E"/>
    <w:rsid w:val="006B7FF8"/>
    <w:rsid w:val="006C02BA"/>
    <w:rsid w:val="006C06AA"/>
    <w:rsid w:val="006C095E"/>
    <w:rsid w:val="006C0B8F"/>
    <w:rsid w:val="006C0CC9"/>
    <w:rsid w:val="006C0CCA"/>
    <w:rsid w:val="006C0DA0"/>
    <w:rsid w:val="006C0F14"/>
    <w:rsid w:val="006C1226"/>
    <w:rsid w:val="006C139A"/>
    <w:rsid w:val="006C16CB"/>
    <w:rsid w:val="006C1735"/>
    <w:rsid w:val="006C1B8B"/>
    <w:rsid w:val="006C203B"/>
    <w:rsid w:val="006C21BC"/>
    <w:rsid w:val="006C2344"/>
    <w:rsid w:val="006C250A"/>
    <w:rsid w:val="006C2690"/>
    <w:rsid w:val="006C2A69"/>
    <w:rsid w:val="006C2AFA"/>
    <w:rsid w:val="006C2D3A"/>
    <w:rsid w:val="006C2E91"/>
    <w:rsid w:val="006C2F67"/>
    <w:rsid w:val="006C3129"/>
    <w:rsid w:val="006C33C3"/>
    <w:rsid w:val="006C3874"/>
    <w:rsid w:val="006C3950"/>
    <w:rsid w:val="006C3AB0"/>
    <w:rsid w:val="006C3B85"/>
    <w:rsid w:val="006C3D18"/>
    <w:rsid w:val="006C3DF9"/>
    <w:rsid w:val="006C401D"/>
    <w:rsid w:val="006C40C6"/>
    <w:rsid w:val="006C45B5"/>
    <w:rsid w:val="006C481A"/>
    <w:rsid w:val="006C4F03"/>
    <w:rsid w:val="006C4F0D"/>
    <w:rsid w:val="006C5033"/>
    <w:rsid w:val="006C50CE"/>
    <w:rsid w:val="006C511D"/>
    <w:rsid w:val="006C5607"/>
    <w:rsid w:val="006C599A"/>
    <w:rsid w:val="006C59F4"/>
    <w:rsid w:val="006C59FD"/>
    <w:rsid w:val="006C5D8A"/>
    <w:rsid w:val="006C61FE"/>
    <w:rsid w:val="006C63B9"/>
    <w:rsid w:val="006C6D6D"/>
    <w:rsid w:val="006C7847"/>
    <w:rsid w:val="006C7D5D"/>
    <w:rsid w:val="006C7D78"/>
    <w:rsid w:val="006D00B0"/>
    <w:rsid w:val="006D059A"/>
    <w:rsid w:val="006D0711"/>
    <w:rsid w:val="006D0BD4"/>
    <w:rsid w:val="006D0C75"/>
    <w:rsid w:val="006D0DEB"/>
    <w:rsid w:val="006D0F7F"/>
    <w:rsid w:val="006D0FF8"/>
    <w:rsid w:val="006D11EF"/>
    <w:rsid w:val="006D1341"/>
    <w:rsid w:val="006D1451"/>
    <w:rsid w:val="006D1562"/>
    <w:rsid w:val="006D1C4F"/>
    <w:rsid w:val="006D1CF3"/>
    <w:rsid w:val="006D1E9C"/>
    <w:rsid w:val="006D1EFD"/>
    <w:rsid w:val="006D1FBC"/>
    <w:rsid w:val="006D2194"/>
    <w:rsid w:val="006D224A"/>
    <w:rsid w:val="006D22D0"/>
    <w:rsid w:val="006D2300"/>
    <w:rsid w:val="006D2859"/>
    <w:rsid w:val="006D2863"/>
    <w:rsid w:val="006D28F0"/>
    <w:rsid w:val="006D2968"/>
    <w:rsid w:val="006D2E9B"/>
    <w:rsid w:val="006D3064"/>
    <w:rsid w:val="006D30D3"/>
    <w:rsid w:val="006D32EF"/>
    <w:rsid w:val="006D344D"/>
    <w:rsid w:val="006D34B1"/>
    <w:rsid w:val="006D3527"/>
    <w:rsid w:val="006D36BF"/>
    <w:rsid w:val="006D3CD6"/>
    <w:rsid w:val="006D3DD5"/>
    <w:rsid w:val="006D3F06"/>
    <w:rsid w:val="006D4088"/>
    <w:rsid w:val="006D4129"/>
    <w:rsid w:val="006D45CC"/>
    <w:rsid w:val="006D45D2"/>
    <w:rsid w:val="006D46F7"/>
    <w:rsid w:val="006D4BBF"/>
    <w:rsid w:val="006D4C19"/>
    <w:rsid w:val="006D5068"/>
    <w:rsid w:val="006D531F"/>
    <w:rsid w:val="006D53A2"/>
    <w:rsid w:val="006D57FB"/>
    <w:rsid w:val="006D5B86"/>
    <w:rsid w:val="006D60B1"/>
    <w:rsid w:val="006D659C"/>
    <w:rsid w:val="006D689E"/>
    <w:rsid w:val="006D6B0A"/>
    <w:rsid w:val="006D6D1D"/>
    <w:rsid w:val="006D6D89"/>
    <w:rsid w:val="006D708C"/>
    <w:rsid w:val="006D709F"/>
    <w:rsid w:val="006D7213"/>
    <w:rsid w:val="006D748D"/>
    <w:rsid w:val="006D7661"/>
    <w:rsid w:val="006D76D8"/>
    <w:rsid w:val="006D7E29"/>
    <w:rsid w:val="006E0586"/>
    <w:rsid w:val="006E071B"/>
    <w:rsid w:val="006E0B67"/>
    <w:rsid w:val="006E0E05"/>
    <w:rsid w:val="006E122E"/>
    <w:rsid w:val="006E1596"/>
    <w:rsid w:val="006E1711"/>
    <w:rsid w:val="006E1731"/>
    <w:rsid w:val="006E180F"/>
    <w:rsid w:val="006E1935"/>
    <w:rsid w:val="006E1C13"/>
    <w:rsid w:val="006E2512"/>
    <w:rsid w:val="006E25BF"/>
    <w:rsid w:val="006E28A9"/>
    <w:rsid w:val="006E2B9E"/>
    <w:rsid w:val="006E2BD5"/>
    <w:rsid w:val="006E2C0E"/>
    <w:rsid w:val="006E2E63"/>
    <w:rsid w:val="006E3014"/>
    <w:rsid w:val="006E32A8"/>
    <w:rsid w:val="006E3486"/>
    <w:rsid w:val="006E3502"/>
    <w:rsid w:val="006E352F"/>
    <w:rsid w:val="006E3599"/>
    <w:rsid w:val="006E3730"/>
    <w:rsid w:val="006E391B"/>
    <w:rsid w:val="006E3F54"/>
    <w:rsid w:val="006E40CF"/>
    <w:rsid w:val="006E43F9"/>
    <w:rsid w:val="006E4B22"/>
    <w:rsid w:val="006E4C55"/>
    <w:rsid w:val="006E4CCB"/>
    <w:rsid w:val="006E4F61"/>
    <w:rsid w:val="006E50C7"/>
    <w:rsid w:val="006E54D3"/>
    <w:rsid w:val="006E5557"/>
    <w:rsid w:val="006E5668"/>
    <w:rsid w:val="006E5961"/>
    <w:rsid w:val="006E5E01"/>
    <w:rsid w:val="006E5FD5"/>
    <w:rsid w:val="006E6267"/>
    <w:rsid w:val="006E634B"/>
    <w:rsid w:val="006E6555"/>
    <w:rsid w:val="006E6757"/>
    <w:rsid w:val="006E6970"/>
    <w:rsid w:val="006E699D"/>
    <w:rsid w:val="006E6B44"/>
    <w:rsid w:val="006E6FAC"/>
    <w:rsid w:val="006E718B"/>
    <w:rsid w:val="006E7225"/>
    <w:rsid w:val="006E74C8"/>
    <w:rsid w:val="006E75BF"/>
    <w:rsid w:val="006E75CD"/>
    <w:rsid w:val="006E7674"/>
    <w:rsid w:val="006E7CCF"/>
    <w:rsid w:val="006F023A"/>
    <w:rsid w:val="006F047A"/>
    <w:rsid w:val="006F0765"/>
    <w:rsid w:val="006F087F"/>
    <w:rsid w:val="006F0BA4"/>
    <w:rsid w:val="006F0C76"/>
    <w:rsid w:val="006F0E51"/>
    <w:rsid w:val="006F0EED"/>
    <w:rsid w:val="006F13A8"/>
    <w:rsid w:val="006F1A76"/>
    <w:rsid w:val="006F1B95"/>
    <w:rsid w:val="006F1BBC"/>
    <w:rsid w:val="006F21B4"/>
    <w:rsid w:val="006F29F0"/>
    <w:rsid w:val="006F2C80"/>
    <w:rsid w:val="006F2F37"/>
    <w:rsid w:val="006F3935"/>
    <w:rsid w:val="006F3CD7"/>
    <w:rsid w:val="006F3CE5"/>
    <w:rsid w:val="006F3D2D"/>
    <w:rsid w:val="006F4332"/>
    <w:rsid w:val="006F463A"/>
    <w:rsid w:val="006F469B"/>
    <w:rsid w:val="006F4B78"/>
    <w:rsid w:val="006F4CE2"/>
    <w:rsid w:val="006F5674"/>
    <w:rsid w:val="006F6256"/>
    <w:rsid w:val="006F626E"/>
    <w:rsid w:val="006F64CC"/>
    <w:rsid w:val="006F6649"/>
    <w:rsid w:val="006F67A8"/>
    <w:rsid w:val="006F6A2E"/>
    <w:rsid w:val="006F6BAC"/>
    <w:rsid w:val="006F6EB8"/>
    <w:rsid w:val="006F7079"/>
    <w:rsid w:val="006F770A"/>
    <w:rsid w:val="006F77E2"/>
    <w:rsid w:val="006F7A52"/>
    <w:rsid w:val="006F7C21"/>
    <w:rsid w:val="006F7C42"/>
    <w:rsid w:val="007000FA"/>
    <w:rsid w:val="00700176"/>
    <w:rsid w:val="007003BC"/>
    <w:rsid w:val="00700510"/>
    <w:rsid w:val="00700743"/>
    <w:rsid w:val="0070094A"/>
    <w:rsid w:val="00700A44"/>
    <w:rsid w:val="00700CE4"/>
    <w:rsid w:val="00700DA1"/>
    <w:rsid w:val="0070116D"/>
    <w:rsid w:val="0070124E"/>
    <w:rsid w:val="00701296"/>
    <w:rsid w:val="007013F2"/>
    <w:rsid w:val="0070181D"/>
    <w:rsid w:val="007018A6"/>
    <w:rsid w:val="00701ADA"/>
    <w:rsid w:val="00701B99"/>
    <w:rsid w:val="00701F7D"/>
    <w:rsid w:val="007024AD"/>
    <w:rsid w:val="00702885"/>
    <w:rsid w:val="007028FD"/>
    <w:rsid w:val="007029B7"/>
    <w:rsid w:val="00702E7F"/>
    <w:rsid w:val="0070304F"/>
    <w:rsid w:val="007034BA"/>
    <w:rsid w:val="0070360D"/>
    <w:rsid w:val="007036EB"/>
    <w:rsid w:val="00703C8D"/>
    <w:rsid w:val="00703DD8"/>
    <w:rsid w:val="00703E3F"/>
    <w:rsid w:val="0070413F"/>
    <w:rsid w:val="007046E9"/>
    <w:rsid w:val="00704B0E"/>
    <w:rsid w:val="00704B1E"/>
    <w:rsid w:val="00704D28"/>
    <w:rsid w:val="00704E5D"/>
    <w:rsid w:val="007059D5"/>
    <w:rsid w:val="00705A6B"/>
    <w:rsid w:val="00705AFC"/>
    <w:rsid w:val="00705CE1"/>
    <w:rsid w:val="00705DBC"/>
    <w:rsid w:val="00706787"/>
    <w:rsid w:val="00706A11"/>
    <w:rsid w:val="00706DBE"/>
    <w:rsid w:val="00706DF1"/>
    <w:rsid w:val="00706E53"/>
    <w:rsid w:val="00706F3E"/>
    <w:rsid w:val="0070709A"/>
    <w:rsid w:val="00707353"/>
    <w:rsid w:val="007076E4"/>
    <w:rsid w:val="00707A02"/>
    <w:rsid w:val="00707DCC"/>
    <w:rsid w:val="00707F09"/>
    <w:rsid w:val="00707F6A"/>
    <w:rsid w:val="00710139"/>
    <w:rsid w:val="0071088C"/>
    <w:rsid w:val="007109F4"/>
    <w:rsid w:val="00710B91"/>
    <w:rsid w:val="00710BB9"/>
    <w:rsid w:val="00710DD6"/>
    <w:rsid w:val="007110CF"/>
    <w:rsid w:val="007113D9"/>
    <w:rsid w:val="00711658"/>
    <w:rsid w:val="00711EB6"/>
    <w:rsid w:val="007120B7"/>
    <w:rsid w:val="0071231B"/>
    <w:rsid w:val="00712CE9"/>
    <w:rsid w:val="007135EC"/>
    <w:rsid w:val="00713874"/>
    <w:rsid w:val="00713ADF"/>
    <w:rsid w:val="00713B5F"/>
    <w:rsid w:val="00714212"/>
    <w:rsid w:val="0071424D"/>
    <w:rsid w:val="007146C7"/>
    <w:rsid w:val="00714B79"/>
    <w:rsid w:val="0071522A"/>
    <w:rsid w:val="0071533E"/>
    <w:rsid w:val="007154A9"/>
    <w:rsid w:val="00715A67"/>
    <w:rsid w:val="00715B6A"/>
    <w:rsid w:val="00715C34"/>
    <w:rsid w:val="00715CE6"/>
    <w:rsid w:val="00715FBA"/>
    <w:rsid w:val="007166F6"/>
    <w:rsid w:val="00716916"/>
    <w:rsid w:val="00716971"/>
    <w:rsid w:val="00716C57"/>
    <w:rsid w:val="00716C71"/>
    <w:rsid w:val="00716EE2"/>
    <w:rsid w:val="00716F55"/>
    <w:rsid w:val="007170AC"/>
    <w:rsid w:val="00717237"/>
    <w:rsid w:val="007172DF"/>
    <w:rsid w:val="00717543"/>
    <w:rsid w:val="00717BE0"/>
    <w:rsid w:val="007202E4"/>
    <w:rsid w:val="0072047E"/>
    <w:rsid w:val="00720686"/>
    <w:rsid w:val="00720821"/>
    <w:rsid w:val="0072088F"/>
    <w:rsid w:val="00720E9B"/>
    <w:rsid w:val="00721110"/>
    <w:rsid w:val="007213B5"/>
    <w:rsid w:val="00721649"/>
    <w:rsid w:val="00721764"/>
    <w:rsid w:val="00721795"/>
    <w:rsid w:val="00721C37"/>
    <w:rsid w:val="00721FE3"/>
    <w:rsid w:val="00722344"/>
    <w:rsid w:val="0072235D"/>
    <w:rsid w:val="007223F2"/>
    <w:rsid w:val="0072267D"/>
    <w:rsid w:val="0072285E"/>
    <w:rsid w:val="00722866"/>
    <w:rsid w:val="007229B2"/>
    <w:rsid w:val="00722C1F"/>
    <w:rsid w:val="00722E20"/>
    <w:rsid w:val="00723492"/>
    <w:rsid w:val="00723613"/>
    <w:rsid w:val="00723BAB"/>
    <w:rsid w:val="00723BD8"/>
    <w:rsid w:val="00723ED9"/>
    <w:rsid w:val="0072415A"/>
    <w:rsid w:val="0072426A"/>
    <w:rsid w:val="0072432D"/>
    <w:rsid w:val="007243F4"/>
    <w:rsid w:val="0072446F"/>
    <w:rsid w:val="00724C01"/>
    <w:rsid w:val="00724C91"/>
    <w:rsid w:val="00724D57"/>
    <w:rsid w:val="00724E9A"/>
    <w:rsid w:val="00724EC8"/>
    <w:rsid w:val="00724EFC"/>
    <w:rsid w:val="00724FC1"/>
    <w:rsid w:val="007251A7"/>
    <w:rsid w:val="007256FD"/>
    <w:rsid w:val="0072582B"/>
    <w:rsid w:val="00725AA0"/>
    <w:rsid w:val="00725B55"/>
    <w:rsid w:val="00725D78"/>
    <w:rsid w:val="00725E36"/>
    <w:rsid w:val="00725FA6"/>
    <w:rsid w:val="007262A3"/>
    <w:rsid w:val="007263EA"/>
    <w:rsid w:val="007267FA"/>
    <w:rsid w:val="0072684C"/>
    <w:rsid w:val="00726A27"/>
    <w:rsid w:val="00726A3F"/>
    <w:rsid w:val="00726C79"/>
    <w:rsid w:val="0072737F"/>
    <w:rsid w:val="00727469"/>
    <w:rsid w:val="0072776A"/>
    <w:rsid w:val="007279F9"/>
    <w:rsid w:val="00727BB2"/>
    <w:rsid w:val="00727C93"/>
    <w:rsid w:val="00727D17"/>
    <w:rsid w:val="00730496"/>
    <w:rsid w:val="00730542"/>
    <w:rsid w:val="007306D4"/>
    <w:rsid w:val="00730942"/>
    <w:rsid w:val="007309A2"/>
    <w:rsid w:val="007309C7"/>
    <w:rsid w:val="00730C9C"/>
    <w:rsid w:val="00730CA0"/>
    <w:rsid w:val="00730CF2"/>
    <w:rsid w:val="00730DFB"/>
    <w:rsid w:val="00730ECC"/>
    <w:rsid w:val="00730FA2"/>
    <w:rsid w:val="007312C2"/>
    <w:rsid w:val="0073211C"/>
    <w:rsid w:val="00732226"/>
    <w:rsid w:val="00732465"/>
    <w:rsid w:val="007324CC"/>
    <w:rsid w:val="00732ADB"/>
    <w:rsid w:val="00732C95"/>
    <w:rsid w:val="00733433"/>
    <w:rsid w:val="0073346A"/>
    <w:rsid w:val="007334D7"/>
    <w:rsid w:val="007335BD"/>
    <w:rsid w:val="007337B6"/>
    <w:rsid w:val="00733985"/>
    <w:rsid w:val="00733BD0"/>
    <w:rsid w:val="00733EDF"/>
    <w:rsid w:val="00734042"/>
    <w:rsid w:val="007343D0"/>
    <w:rsid w:val="00734451"/>
    <w:rsid w:val="00734780"/>
    <w:rsid w:val="007357EE"/>
    <w:rsid w:val="0073580D"/>
    <w:rsid w:val="00735987"/>
    <w:rsid w:val="00735DC9"/>
    <w:rsid w:val="00735E51"/>
    <w:rsid w:val="00735EF2"/>
    <w:rsid w:val="007361EE"/>
    <w:rsid w:val="007364F2"/>
    <w:rsid w:val="00736796"/>
    <w:rsid w:val="007368AB"/>
    <w:rsid w:val="00736FD4"/>
    <w:rsid w:val="007370A8"/>
    <w:rsid w:val="007371FF"/>
    <w:rsid w:val="00737231"/>
    <w:rsid w:val="007372DF"/>
    <w:rsid w:val="007373F0"/>
    <w:rsid w:val="00737480"/>
    <w:rsid w:val="0073752F"/>
    <w:rsid w:val="0073798D"/>
    <w:rsid w:val="00737BBE"/>
    <w:rsid w:val="00737F20"/>
    <w:rsid w:val="007400BE"/>
    <w:rsid w:val="007406DB"/>
    <w:rsid w:val="00740E4D"/>
    <w:rsid w:val="00740EB9"/>
    <w:rsid w:val="00740FAD"/>
    <w:rsid w:val="00741016"/>
    <w:rsid w:val="0074107C"/>
    <w:rsid w:val="007418E1"/>
    <w:rsid w:val="00741A47"/>
    <w:rsid w:val="00741A58"/>
    <w:rsid w:val="00741CF1"/>
    <w:rsid w:val="00741DF5"/>
    <w:rsid w:val="0074240B"/>
    <w:rsid w:val="007427D8"/>
    <w:rsid w:val="007433C1"/>
    <w:rsid w:val="007435EE"/>
    <w:rsid w:val="007438C3"/>
    <w:rsid w:val="00743944"/>
    <w:rsid w:val="00743B70"/>
    <w:rsid w:val="00744214"/>
    <w:rsid w:val="00744467"/>
    <w:rsid w:val="007445CF"/>
    <w:rsid w:val="00744665"/>
    <w:rsid w:val="00744A35"/>
    <w:rsid w:val="0074544F"/>
    <w:rsid w:val="00745474"/>
    <w:rsid w:val="0074584A"/>
    <w:rsid w:val="00745C80"/>
    <w:rsid w:val="00745E7E"/>
    <w:rsid w:val="00745FEB"/>
    <w:rsid w:val="0074601A"/>
    <w:rsid w:val="0074616D"/>
    <w:rsid w:val="007463B8"/>
    <w:rsid w:val="007463DA"/>
    <w:rsid w:val="00746870"/>
    <w:rsid w:val="007468E2"/>
    <w:rsid w:val="0074692D"/>
    <w:rsid w:val="00746A99"/>
    <w:rsid w:val="00746C65"/>
    <w:rsid w:val="00746EED"/>
    <w:rsid w:val="00746F21"/>
    <w:rsid w:val="00746F90"/>
    <w:rsid w:val="00746FB2"/>
    <w:rsid w:val="0074776C"/>
    <w:rsid w:val="007477E7"/>
    <w:rsid w:val="00747A10"/>
    <w:rsid w:val="00747C9F"/>
    <w:rsid w:val="00747E34"/>
    <w:rsid w:val="00747ED8"/>
    <w:rsid w:val="00750126"/>
    <w:rsid w:val="007502DE"/>
    <w:rsid w:val="007505C5"/>
    <w:rsid w:val="007506A2"/>
    <w:rsid w:val="007507AD"/>
    <w:rsid w:val="007507F8"/>
    <w:rsid w:val="0075095F"/>
    <w:rsid w:val="00750D55"/>
    <w:rsid w:val="00750E39"/>
    <w:rsid w:val="007511E1"/>
    <w:rsid w:val="00751792"/>
    <w:rsid w:val="007524BE"/>
    <w:rsid w:val="007526E1"/>
    <w:rsid w:val="00752844"/>
    <w:rsid w:val="00752950"/>
    <w:rsid w:val="0075297E"/>
    <w:rsid w:val="00752A3D"/>
    <w:rsid w:val="00752D13"/>
    <w:rsid w:val="00752D23"/>
    <w:rsid w:val="00752EC0"/>
    <w:rsid w:val="0075371A"/>
    <w:rsid w:val="00753747"/>
    <w:rsid w:val="007537D1"/>
    <w:rsid w:val="00753AB4"/>
    <w:rsid w:val="00753F27"/>
    <w:rsid w:val="007541C6"/>
    <w:rsid w:val="0075463E"/>
    <w:rsid w:val="00754699"/>
    <w:rsid w:val="0075490B"/>
    <w:rsid w:val="007549F8"/>
    <w:rsid w:val="00754DF6"/>
    <w:rsid w:val="00754E61"/>
    <w:rsid w:val="0075516C"/>
    <w:rsid w:val="00755782"/>
    <w:rsid w:val="0075587A"/>
    <w:rsid w:val="00755A3C"/>
    <w:rsid w:val="00755AEE"/>
    <w:rsid w:val="00756AB1"/>
    <w:rsid w:val="00756DF8"/>
    <w:rsid w:val="007570D8"/>
    <w:rsid w:val="00757198"/>
    <w:rsid w:val="0075744C"/>
    <w:rsid w:val="0075761F"/>
    <w:rsid w:val="007578FF"/>
    <w:rsid w:val="0075795D"/>
    <w:rsid w:val="00757B33"/>
    <w:rsid w:val="00757C0E"/>
    <w:rsid w:val="00757F5E"/>
    <w:rsid w:val="00760149"/>
    <w:rsid w:val="00760726"/>
    <w:rsid w:val="0076085F"/>
    <w:rsid w:val="00760CF2"/>
    <w:rsid w:val="00760D28"/>
    <w:rsid w:val="00760D41"/>
    <w:rsid w:val="00760D91"/>
    <w:rsid w:val="00760EB7"/>
    <w:rsid w:val="0076115D"/>
    <w:rsid w:val="00761273"/>
    <w:rsid w:val="007616D0"/>
    <w:rsid w:val="00761B4F"/>
    <w:rsid w:val="00761E82"/>
    <w:rsid w:val="0076225C"/>
    <w:rsid w:val="007626F9"/>
    <w:rsid w:val="00762903"/>
    <w:rsid w:val="007634C4"/>
    <w:rsid w:val="007638C5"/>
    <w:rsid w:val="00763B5E"/>
    <w:rsid w:val="00763BBB"/>
    <w:rsid w:val="00763BD3"/>
    <w:rsid w:val="00763BD6"/>
    <w:rsid w:val="00763C54"/>
    <w:rsid w:val="00763D87"/>
    <w:rsid w:val="00763DA3"/>
    <w:rsid w:val="00763EDC"/>
    <w:rsid w:val="00764165"/>
    <w:rsid w:val="007643F2"/>
    <w:rsid w:val="007644DD"/>
    <w:rsid w:val="00764771"/>
    <w:rsid w:val="00764D7C"/>
    <w:rsid w:val="00764E29"/>
    <w:rsid w:val="007651C7"/>
    <w:rsid w:val="0076524C"/>
    <w:rsid w:val="0076544A"/>
    <w:rsid w:val="00765CAF"/>
    <w:rsid w:val="00765FBF"/>
    <w:rsid w:val="007664E3"/>
    <w:rsid w:val="007669D9"/>
    <w:rsid w:val="00766CB2"/>
    <w:rsid w:val="00766D19"/>
    <w:rsid w:val="0076708B"/>
    <w:rsid w:val="007670CB"/>
    <w:rsid w:val="007672A3"/>
    <w:rsid w:val="007672B3"/>
    <w:rsid w:val="00767392"/>
    <w:rsid w:val="007674FC"/>
    <w:rsid w:val="00767881"/>
    <w:rsid w:val="00767AF7"/>
    <w:rsid w:val="00767B47"/>
    <w:rsid w:val="00770AA4"/>
    <w:rsid w:val="00771111"/>
    <w:rsid w:val="0077115B"/>
    <w:rsid w:val="007715B1"/>
    <w:rsid w:val="007717EC"/>
    <w:rsid w:val="0077182B"/>
    <w:rsid w:val="007719E7"/>
    <w:rsid w:val="00771F04"/>
    <w:rsid w:val="00771FB1"/>
    <w:rsid w:val="0077231A"/>
    <w:rsid w:val="00772725"/>
    <w:rsid w:val="00772A76"/>
    <w:rsid w:val="00772B6C"/>
    <w:rsid w:val="00772D2D"/>
    <w:rsid w:val="007731E0"/>
    <w:rsid w:val="00773513"/>
    <w:rsid w:val="0077361C"/>
    <w:rsid w:val="007737A3"/>
    <w:rsid w:val="007738DE"/>
    <w:rsid w:val="007739BB"/>
    <w:rsid w:val="00773D12"/>
    <w:rsid w:val="00773DC8"/>
    <w:rsid w:val="0077400A"/>
    <w:rsid w:val="00774128"/>
    <w:rsid w:val="007743DD"/>
    <w:rsid w:val="007744C1"/>
    <w:rsid w:val="007744D1"/>
    <w:rsid w:val="007745FE"/>
    <w:rsid w:val="00774D47"/>
    <w:rsid w:val="00774F0D"/>
    <w:rsid w:val="00774FA7"/>
    <w:rsid w:val="00775036"/>
    <w:rsid w:val="007750BC"/>
    <w:rsid w:val="007751F4"/>
    <w:rsid w:val="00775205"/>
    <w:rsid w:val="00775261"/>
    <w:rsid w:val="00775A54"/>
    <w:rsid w:val="00775B60"/>
    <w:rsid w:val="00775D8D"/>
    <w:rsid w:val="00775D9F"/>
    <w:rsid w:val="007762AB"/>
    <w:rsid w:val="00776827"/>
    <w:rsid w:val="00776E7A"/>
    <w:rsid w:val="007770BA"/>
    <w:rsid w:val="007771A6"/>
    <w:rsid w:val="007772F1"/>
    <w:rsid w:val="007774CA"/>
    <w:rsid w:val="00777635"/>
    <w:rsid w:val="00777C81"/>
    <w:rsid w:val="00777D70"/>
    <w:rsid w:val="007801C5"/>
    <w:rsid w:val="00780265"/>
    <w:rsid w:val="00780296"/>
    <w:rsid w:val="0078058C"/>
    <w:rsid w:val="00780C00"/>
    <w:rsid w:val="00781289"/>
    <w:rsid w:val="00781377"/>
    <w:rsid w:val="007815F3"/>
    <w:rsid w:val="00781AF8"/>
    <w:rsid w:val="00781E4A"/>
    <w:rsid w:val="00781EA1"/>
    <w:rsid w:val="00781EF4"/>
    <w:rsid w:val="00781F2A"/>
    <w:rsid w:val="00782342"/>
    <w:rsid w:val="00782365"/>
    <w:rsid w:val="007823A4"/>
    <w:rsid w:val="0078255E"/>
    <w:rsid w:val="00782566"/>
    <w:rsid w:val="0078260F"/>
    <w:rsid w:val="00782D4B"/>
    <w:rsid w:val="00783860"/>
    <w:rsid w:val="00783BF2"/>
    <w:rsid w:val="00783CBB"/>
    <w:rsid w:val="00783CD2"/>
    <w:rsid w:val="00783F2E"/>
    <w:rsid w:val="00784742"/>
    <w:rsid w:val="0078492F"/>
    <w:rsid w:val="00784960"/>
    <w:rsid w:val="00784C76"/>
    <w:rsid w:val="00784E9B"/>
    <w:rsid w:val="00784FD8"/>
    <w:rsid w:val="007855E5"/>
    <w:rsid w:val="00785658"/>
    <w:rsid w:val="00785A0A"/>
    <w:rsid w:val="00785F38"/>
    <w:rsid w:val="007860DD"/>
    <w:rsid w:val="0078615D"/>
    <w:rsid w:val="007861B7"/>
    <w:rsid w:val="0078658F"/>
    <w:rsid w:val="00786719"/>
    <w:rsid w:val="0078671D"/>
    <w:rsid w:val="00786E33"/>
    <w:rsid w:val="00787294"/>
    <w:rsid w:val="00787542"/>
    <w:rsid w:val="0078795C"/>
    <w:rsid w:val="00787C37"/>
    <w:rsid w:val="00790007"/>
    <w:rsid w:val="0079016D"/>
    <w:rsid w:val="007908EF"/>
    <w:rsid w:val="007908F6"/>
    <w:rsid w:val="00790922"/>
    <w:rsid w:val="00790AFB"/>
    <w:rsid w:val="00790B47"/>
    <w:rsid w:val="00790B81"/>
    <w:rsid w:val="00790CB0"/>
    <w:rsid w:val="0079129F"/>
    <w:rsid w:val="007913D1"/>
    <w:rsid w:val="0079183C"/>
    <w:rsid w:val="007918FB"/>
    <w:rsid w:val="00791952"/>
    <w:rsid w:val="00791B4C"/>
    <w:rsid w:val="00791EE2"/>
    <w:rsid w:val="00792025"/>
    <w:rsid w:val="007920BC"/>
    <w:rsid w:val="0079215E"/>
    <w:rsid w:val="00792709"/>
    <w:rsid w:val="00792FD3"/>
    <w:rsid w:val="00792FEA"/>
    <w:rsid w:val="00793116"/>
    <w:rsid w:val="00793208"/>
    <w:rsid w:val="0079321B"/>
    <w:rsid w:val="0079353C"/>
    <w:rsid w:val="00793660"/>
    <w:rsid w:val="00793899"/>
    <w:rsid w:val="00793A1E"/>
    <w:rsid w:val="00793A90"/>
    <w:rsid w:val="00793CED"/>
    <w:rsid w:val="00793E75"/>
    <w:rsid w:val="00793FC8"/>
    <w:rsid w:val="00794177"/>
    <w:rsid w:val="007941E0"/>
    <w:rsid w:val="007942F7"/>
    <w:rsid w:val="0079459A"/>
    <w:rsid w:val="0079462D"/>
    <w:rsid w:val="0079490A"/>
    <w:rsid w:val="0079520A"/>
    <w:rsid w:val="0079520B"/>
    <w:rsid w:val="007958B3"/>
    <w:rsid w:val="00795945"/>
    <w:rsid w:val="00795C64"/>
    <w:rsid w:val="0079625A"/>
    <w:rsid w:val="007964C8"/>
    <w:rsid w:val="007967EB"/>
    <w:rsid w:val="00796C45"/>
    <w:rsid w:val="00796F13"/>
    <w:rsid w:val="00796F14"/>
    <w:rsid w:val="00796FBE"/>
    <w:rsid w:val="007973A6"/>
    <w:rsid w:val="007973EC"/>
    <w:rsid w:val="007978FD"/>
    <w:rsid w:val="00797C00"/>
    <w:rsid w:val="00797CCD"/>
    <w:rsid w:val="00797D4B"/>
    <w:rsid w:val="007A059B"/>
    <w:rsid w:val="007A0787"/>
    <w:rsid w:val="007A0BEB"/>
    <w:rsid w:val="007A0C57"/>
    <w:rsid w:val="007A10B6"/>
    <w:rsid w:val="007A11C7"/>
    <w:rsid w:val="007A1316"/>
    <w:rsid w:val="007A1405"/>
    <w:rsid w:val="007A1698"/>
    <w:rsid w:val="007A1969"/>
    <w:rsid w:val="007A19FF"/>
    <w:rsid w:val="007A1B11"/>
    <w:rsid w:val="007A210D"/>
    <w:rsid w:val="007A2304"/>
    <w:rsid w:val="007A289B"/>
    <w:rsid w:val="007A3004"/>
    <w:rsid w:val="007A30E1"/>
    <w:rsid w:val="007A310B"/>
    <w:rsid w:val="007A31CC"/>
    <w:rsid w:val="007A31E6"/>
    <w:rsid w:val="007A33F3"/>
    <w:rsid w:val="007A36C4"/>
    <w:rsid w:val="007A3E74"/>
    <w:rsid w:val="007A3EDC"/>
    <w:rsid w:val="007A40E5"/>
    <w:rsid w:val="007A4296"/>
    <w:rsid w:val="007A4485"/>
    <w:rsid w:val="007A45B8"/>
    <w:rsid w:val="007A4CE0"/>
    <w:rsid w:val="007A592F"/>
    <w:rsid w:val="007A6301"/>
    <w:rsid w:val="007A6420"/>
    <w:rsid w:val="007A6445"/>
    <w:rsid w:val="007A652C"/>
    <w:rsid w:val="007A6639"/>
    <w:rsid w:val="007A6953"/>
    <w:rsid w:val="007A6BFD"/>
    <w:rsid w:val="007A7093"/>
    <w:rsid w:val="007A73DE"/>
    <w:rsid w:val="007A77AE"/>
    <w:rsid w:val="007A7BA6"/>
    <w:rsid w:val="007A7C69"/>
    <w:rsid w:val="007A7D07"/>
    <w:rsid w:val="007A7FE8"/>
    <w:rsid w:val="007B020C"/>
    <w:rsid w:val="007B024F"/>
    <w:rsid w:val="007B036E"/>
    <w:rsid w:val="007B0C5B"/>
    <w:rsid w:val="007B0CFA"/>
    <w:rsid w:val="007B0EB9"/>
    <w:rsid w:val="007B175C"/>
    <w:rsid w:val="007B1848"/>
    <w:rsid w:val="007B1865"/>
    <w:rsid w:val="007B1DC1"/>
    <w:rsid w:val="007B1E9F"/>
    <w:rsid w:val="007B200F"/>
    <w:rsid w:val="007B284E"/>
    <w:rsid w:val="007B28DF"/>
    <w:rsid w:val="007B2B9A"/>
    <w:rsid w:val="007B2E62"/>
    <w:rsid w:val="007B37C5"/>
    <w:rsid w:val="007B3B56"/>
    <w:rsid w:val="007B3C3D"/>
    <w:rsid w:val="007B3DBE"/>
    <w:rsid w:val="007B42EA"/>
    <w:rsid w:val="007B4595"/>
    <w:rsid w:val="007B46E3"/>
    <w:rsid w:val="007B48CB"/>
    <w:rsid w:val="007B4F57"/>
    <w:rsid w:val="007B4F95"/>
    <w:rsid w:val="007B507B"/>
    <w:rsid w:val="007B5115"/>
    <w:rsid w:val="007B523A"/>
    <w:rsid w:val="007B53B0"/>
    <w:rsid w:val="007B53B8"/>
    <w:rsid w:val="007B5676"/>
    <w:rsid w:val="007B5721"/>
    <w:rsid w:val="007B58C9"/>
    <w:rsid w:val="007B5B15"/>
    <w:rsid w:val="007B614D"/>
    <w:rsid w:val="007B64F1"/>
    <w:rsid w:val="007B6FB8"/>
    <w:rsid w:val="007B7091"/>
    <w:rsid w:val="007B7434"/>
    <w:rsid w:val="007B74B7"/>
    <w:rsid w:val="007B76D4"/>
    <w:rsid w:val="007B7865"/>
    <w:rsid w:val="007B79E3"/>
    <w:rsid w:val="007B7B9C"/>
    <w:rsid w:val="007B7FF3"/>
    <w:rsid w:val="007C0042"/>
    <w:rsid w:val="007C0373"/>
    <w:rsid w:val="007C0418"/>
    <w:rsid w:val="007C05B4"/>
    <w:rsid w:val="007C08D4"/>
    <w:rsid w:val="007C08E1"/>
    <w:rsid w:val="007C1A65"/>
    <w:rsid w:val="007C1B41"/>
    <w:rsid w:val="007C1B46"/>
    <w:rsid w:val="007C1CA2"/>
    <w:rsid w:val="007C1CE8"/>
    <w:rsid w:val="007C1CF2"/>
    <w:rsid w:val="007C1DB4"/>
    <w:rsid w:val="007C1F8A"/>
    <w:rsid w:val="007C2612"/>
    <w:rsid w:val="007C2C65"/>
    <w:rsid w:val="007C2E12"/>
    <w:rsid w:val="007C2EC0"/>
    <w:rsid w:val="007C32E7"/>
    <w:rsid w:val="007C34DD"/>
    <w:rsid w:val="007C36BD"/>
    <w:rsid w:val="007C3B3D"/>
    <w:rsid w:val="007C3E21"/>
    <w:rsid w:val="007C40B9"/>
    <w:rsid w:val="007C4187"/>
    <w:rsid w:val="007C41C8"/>
    <w:rsid w:val="007C4747"/>
    <w:rsid w:val="007C495E"/>
    <w:rsid w:val="007C4A3E"/>
    <w:rsid w:val="007C4C54"/>
    <w:rsid w:val="007C4DEE"/>
    <w:rsid w:val="007C504F"/>
    <w:rsid w:val="007C51CE"/>
    <w:rsid w:val="007C52E9"/>
    <w:rsid w:val="007C53E1"/>
    <w:rsid w:val="007C544C"/>
    <w:rsid w:val="007C562E"/>
    <w:rsid w:val="007C5B7A"/>
    <w:rsid w:val="007C5CDD"/>
    <w:rsid w:val="007C5F51"/>
    <w:rsid w:val="007C61E6"/>
    <w:rsid w:val="007C640F"/>
    <w:rsid w:val="007C6F44"/>
    <w:rsid w:val="007C729E"/>
    <w:rsid w:val="007C74A3"/>
    <w:rsid w:val="007C7945"/>
    <w:rsid w:val="007C7A86"/>
    <w:rsid w:val="007C7B21"/>
    <w:rsid w:val="007C7DB4"/>
    <w:rsid w:val="007D00FF"/>
    <w:rsid w:val="007D0264"/>
    <w:rsid w:val="007D0D21"/>
    <w:rsid w:val="007D0DBF"/>
    <w:rsid w:val="007D1390"/>
    <w:rsid w:val="007D14D3"/>
    <w:rsid w:val="007D1B33"/>
    <w:rsid w:val="007D1DBE"/>
    <w:rsid w:val="007D1EAE"/>
    <w:rsid w:val="007D1F27"/>
    <w:rsid w:val="007D20DE"/>
    <w:rsid w:val="007D22F9"/>
    <w:rsid w:val="007D289A"/>
    <w:rsid w:val="007D2EFC"/>
    <w:rsid w:val="007D30EE"/>
    <w:rsid w:val="007D3373"/>
    <w:rsid w:val="007D3437"/>
    <w:rsid w:val="007D3830"/>
    <w:rsid w:val="007D39D3"/>
    <w:rsid w:val="007D3D54"/>
    <w:rsid w:val="007D3EF6"/>
    <w:rsid w:val="007D402E"/>
    <w:rsid w:val="007D417E"/>
    <w:rsid w:val="007D42B8"/>
    <w:rsid w:val="007D44A4"/>
    <w:rsid w:val="007D46C6"/>
    <w:rsid w:val="007D4726"/>
    <w:rsid w:val="007D4C08"/>
    <w:rsid w:val="007D4D7A"/>
    <w:rsid w:val="007D535C"/>
    <w:rsid w:val="007D57F3"/>
    <w:rsid w:val="007D595B"/>
    <w:rsid w:val="007D5B65"/>
    <w:rsid w:val="007D5D26"/>
    <w:rsid w:val="007D5E23"/>
    <w:rsid w:val="007D608B"/>
    <w:rsid w:val="007D639A"/>
    <w:rsid w:val="007D6938"/>
    <w:rsid w:val="007D6BA5"/>
    <w:rsid w:val="007D6D00"/>
    <w:rsid w:val="007D6DB8"/>
    <w:rsid w:val="007D6F7F"/>
    <w:rsid w:val="007D7031"/>
    <w:rsid w:val="007D7437"/>
    <w:rsid w:val="007D7623"/>
    <w:rsid w:val="007E03BB"/>
    <w:rsid w:val="007E08EE"/>
    <w:rsid w:val="007E0B46"/>
    <w:rsid w:val="007E0C3B"/>
    <w:rsid w:val="007E0CC7"/>
    <w:rsid w:val="007E0D6C"/>
    <w:rsid w:val="007E150A"/>
    <w:rsid w:val="007E1708"/>
    <w:rsid w:val="007E17A1"/>
    <w:rsid w:val="007E1C77"/>
    <w:rsid w:val="007E1EBF"/>
    <w:rsid w:val="007E211C"/>
    <w:rsid w:val="007E2601"/>
    <w:rsid w:val="007E26F6"/>
    <w:rsid w:val="007E2786"/>
    <w:rsid w:val="007E2795"/>
    <w:rsid w:val="007E2A2E"/>
    <w:rsid w:val="007E2B69"/>
    <w:rsid w:val="007E2C5A"/>
    <w:rsid w:val="007E2D87"/>
    <w:rsid w:val="007E3451"/>
    <w:rsid w:val="007E3762"/>
    <w:rsid w:val="007E3938"/>
    <w:rsid w:val="007E433C"/>
    <w:rsid w:val="007E4404"/>
    <w:rsid w:val="007E4616"/>
    <w:rsid w:val="007E4645"/>
    <w:rsid w:val="007E4892"/>
    <w:rsid w:val="007E4958"/>
    <w:rsid w:val="007E5199"/>
    <w:rsid w:val="007E51B7"/>
    <w:rsid w:val="007E51C3"/>
    <w:rsid w:val="007E528A"/>
    <w:rsid w:val="007E52CC"/>
    <w:rsid w:val="007E550C"/>
    <w:rsid w:val="007E586A"/>
    <w:rsid w:val="007E5A1E"/>
    <w:rsid w:val="007E5E3B"/>
    <w:rsid w:val="007E615F"/>
    <w:rsid w:val="007E6269"/>
    <w:rsid w:val="007E643F"/>
    <w:rsid w:val="007E648B"/>
    <w:rsid w:val="007E648E"/>
    <w:rsid w:val="007E64AE"/>
    <w:rsid w:val="007E6723"/>
    <w:rsid w:val="007E672F"/>
    <w:rsid w:val="007E6A4F"/>
    <w:rsid w:val="007E6AF3"/>
    <w:rsid w:val="007E6F99"/>
    <w:rsid w:val="007E7011"/>
    <w:rsid w:val="007E7015"/>
    <w:rsid w:val="007E70EF"/>
    <w:rsid w:val="007E7184"/>
    <w:rsid w:val="007E71D8"/>
    <w:rsid w:val="007E765D"/>
    <w:rsid w:val="007F0016"/>
    <w:rsid w:val="007F00E5"/>
    <w:rsid w:val="007F02CC"/>
    <w:rsid w:val="007F03C9"/>
    <w:rsid w:val="007F04D8"/>
    <w:rsid w:val="007F0583"/>
    <w:rsid w:val="007F066A"/>
    <w:rsid w:val="007F06E6"/>
    <w:rsid w:val="007F086E"/>
    <w:rsid w:val="007F0B6F"/>
    <w:rsid w:val="007F0EAB"/>
    <w:rsid w:val="007F12ED"/>
    <w:rsid w:val="007F16F4"/>
    <w:rsid w:val="007F19C7"/>
    <w:rsid w:val="007F1DB0"/>
    <w:rsid w:val="007F1EA0"/>
    <w:rsid w:val="007F1EA8"/>
    <w:rsid w:val="007F2188"/>
    <w:rsid w:val="007F235C"/>
    <w:rsid w:val="007F24BF"/>
    <w:rsid w:val="007F263F"/>
    <w:rsid w:val="007F27F0"/>
    <w:rsid w:val="007F2ABA"/>
    <w:rsid w:val="007F2BC8"/>
    <w:rsid w:val="007F32B9"/>
    <w:rsid w:val="007F4309"/>
    <w:rsid w:val="007F44BE"/>
    <w:rsid w:val="007F4509"/>
    <w:rsid w:val="007F451A"/>
    <w:rsid w:val="007F49F6"/>
    <w:rsid w:val="007F4E0B"/>
    <w:rsid w:val="007F5498"/>
    <w:rsid w:val="007F550D"/>
    <w:rsid w:val="007F577E"/>
    <w:rsid w:val="007F57F9"/>
    <w:rsid w:val="007F5A97"/>
    <w:rsid w:val="007F5BA9"/>
    <w:rsid w:val="007F5EC0"/>
    <w:rsid w:val="007F606B"/>
    <w:rsid w:val="007F6196"/>
    <w:rsid w:val="007F62A8"/>
    <w:rsid w:val="007F6338"/>
    <w:rsid w:val="007F6BE6"/>
    <w:rsid w:val="007F6C8A"/>
    <w:rsid w:val="007F6EEE"/>
    <w:rsid w:val="007F7860"/>
    <w:rsid w:val="007F79DD"/>
    <w:rsid w:val="007F7B14"/>
    <w:rsid w:val="0080002B"/>
    <w:rsid w:val="008003D5"/>
    <w:rsid w:val="008005D8"/>
    <w:rsid w:val="00800747"/>
    <w:rsid w:val="0080128E"/>
    <w:rsid w:val="00801B19"/>
    <w:rsid w:val="00801D4E"/>
    <w:rsid w:val="00802131"/>
    <w:rsid w:val="00802180"/>
    <w:rsid w:val="0080248A"/>
    <w:rsid w:val="008024F6"/>
    <w:rsid w:val="0080288E"/>
    <w:rsid w:val="00802A76"/>
    <w:rsid w:val="00802C24"/>
    <w:rsid w:val="00802C86"/>
    <w:rsid w:val="0080371B"/>
    <w:rsid w:val="008037DA"/>
    <w:rsid w:val="00803C6C"/>
    <w:rsid w:val="0080419A"/>
    <w:rsid w:val="008042E7"/>
    <w:rsid w:val="0080490E"/>
    <w:rsid w:val="00804F58"/>
    <w:rsid w:val="00805173"/>
    <w:rsid w:val="008054E5"/>
    <w:rsid w:val="00805915"/>
    <w:rsid w:val="00805A09"/>
    <w:rsid w:val="00805CFE"/>
    <w:rsid w:val="00805D04"/>
    <w:rsid w:val="00805E48"/>
    <w:rsid w:val="00805E84"/>
    <w:rsid w:val="00805EE6"/>
    <w:rsid w:val="0080629C"/>
    <w:rsid w:val="008065B9"/>
    <w:rsid w:val="00806693"/>
    <w:rsid w:val="00806715"/>
    <w:rsid w:val="0080672E"/>
    <w:rsid w:val="00806926"/>
    <w:rsid w:val="00806931"/>
    <w:rsid w:val="008073B1"/>
    <w:rsid w:val="008074ED"/>
    <w:rsid w:val="008075D4"/>
    <w:rsid w:val="0080794E"/>
    <w:rsid w:val="00807A1C"/>
    <w:rsid w:val="0081092A"/>
    <w:rsid w:val="00810B12"/>
    <w:rsid w:val="00811116"/>
    <w:rsid w:val="008111F9"/>
    <w:rsid w:val="00811673"/>
    <w:rsid w:val="00811E6A"/>
    <w:rsid w:val="0081212A"/>
    <w:rsid w:val="0081263F"/>
    <w:rsid w:val="0081280E"/>
    <w:rsid w:val="008128E5"/>
    <w:rsid w:val="008129FD"/>
    <w:rsid w:val="00812A3C"/>
    <w:rsid w:val="00812C12"/>
    <w:rsid w:val="00813103"/>
    <w:rsid w:val="008136A7"/>
    <w:rsid w:val="00813890"/>
    <w:rsid w:val="00813B73"/>
    <w:rsid w:val="00813FAE"/>
    <w:rsid w:val="00814C32"/>
    <w:rsid w:val="00814CAC"/>
    <w:rsid w:val="00814F92"/>
    <w:rsid w:val="00815279"/>
    <w:rsid w:val="0081561C"/>
    <w:rsid w:val="008156DE"/>
    <w:rsid w:val="008157CE"/>
    <w:rsid w:val="008159EE"/>
    <w:rsid w:val="00815C41"/>
    <w:rsid w:val="00815EA9"/>
    <w:rsid w:val="00815FA6"/>
    <w:rsid w:val="0081601B"/>
    <w:rsid w:val="008160FF"/>
    <w:rsid w:val="00816122"/>
    <w:rsid w:val="0081614E"/>
    <w:rsid w:val="00816721"/>
    <w:rsid w:val="0081672C"/>
    <w:rsid w:val="00816758"/>
    <w:rsid w:val="0081680F"/>
    <w:rsid w:val="00816A20"/>
    <w:rsid w:val="00816D40"/>
    <w:rsid w:val="008176C8"/>
    <w:rsid w:val="008177C1"/>
    <w:rsid w:val="00817820"/>
    <w:rsid w:val="00817B36"/>
    <w:rsid w:val="008207C9"/>
    <w:rsid w:val="0082083C"/>
    <w:rsid w:val="00820E32"/>
    <w:rsid w:val="00820EB3"/>
    <w:rsid w:val="00821285"/>
    <w:rsid w:val="00821440"/>
    <w:rsid w:val="0082149D"/>
    <w:rsid w:val="0082185A"/>
    <w:rsid w:val="00821870"/>
    <w:rsid w:val="0082196A"/>
    <w:rsid w:val="00821EEC"/>
    <w:rsid w:val="00821FDF"/>
    <w:rsid w:val="0082211D"/>
    <w:rsid w:val="008222DB"/>
    <w:rsid w:val="0082270C"/>
    <w:rsid w:val="00822F0F"/>
    <w:rsid w:val="00822F11"/>
    <w:rsid w:val="008232DD"/>
    <w:rsid w:val="00823474"/>
    <w:rsid w:val="00823A1E"/>
    <w:rsid w:val="00823A47"/>
    <w:rsid w:val="00823A87"/>
    <w:rsid w:val="00823BD0"/>
    <w:rsid w:val="00823E9A"/>
    <w:rsid w:val="0082401E"/>
    <w:rsid w:val="0082411D"/>
    <w:rsid w:val="00824373"/>
    <w:rsid w:val="008246D5"/>
    <w:rsid w:val="008249FD"/>
    <w:rsid w:val="00824ACC"/>
    <w:rsid w:val="00824B16"/>
    <w:rsid w:val="00824C85"/>
    <w:rsid w:val="00824E8B"/>
    <w:rsid w:val="00825208"/>
    <w:rsid w:val="00825252"/>
    <w:rsid w:val="00825522"/>
    <w:rsid w:val="008255E4"/>
    <w:rsid w:val="008258CF"/>
    <w:rsid w:val="00825B7B"/>
    <w:rsid w:val="00825CE5"/>
    <w:rsid w:val="00826582"/>
    <w:rsid w:val="008265CE"/>
    <w:rsid w:val="00826710"/>
    <w:rsid w:val="008268CB"/>
    <w:rsid w:val="00826E34"/>
    <w:rsid w:val="00827380"/>
    <w:rsid w:val="00827390"/>
    <w:rsid w:val="008273D8"/>
    <w:rsid w:val="00827746"/>
    <w:rsid w:val="008278DA"/>
    <w:rsid w:val="008279CE"/>
    <w:rsid w:val="00827B3A"/>
    <w:rsid w:val="00827DAF"/>
    <w:rsid w:val="008302F2"/>
    <w:rsid w:val="0083033F"/>
    <w:rsid w:val="008305A1"/>
    <w:rsid w:val="008306EA"/>
    <w:rsid w:val="00830BB1"/>
    <w:rsid w:val="00831047"/>
    <w:rsid w:val="00831104"/>
    <w:rsid w:val="008311D7"/>
    <w:rsid w:val="00831D05"/>
    <w:rsid w:val="008322F2"/>
    <w:rsid w:val="0083342E"/>
    <w:rsid w:val="00833441"/>
    <w:rsid w:val="0083377F"/>
    <w:rsid w:val="0083384C"/>
    <w:rsid w:val="0083388C"/>
    <w:rsid w:val="0083391F"/>
    <w:rsid w:val="008342F2"/>
    <w:rsid w:val="0083432F"/>
    <w:rsid w:val="00834385"/>
    <w:rsid w:val="008344E1"/>
    <w:rsid w:val="00834802"/>
    <w:rsid w:val="00834A4D"/>
    <w:rsid w:val="00834AD7"/>
    <w:rsid w:val="00834DA9"/>
    <w:rsid w:val="00834FA0"/>
    <w:rsid w:val="00835111"/>
    <w:rsid w:val="008354E7"/>
    <w:rsid w:val="008354EE"/>
    <w:rsid w:val="008358C3"/>
    <w:rsid w:val="00835958"/>
    <w:rsid w:val="00835A29"/>
    <w:rsid w:val="00835A40"/>
    <w:rsid w:val="00835E84"/>
    <w:rsid w:val="00836161"/>
    <w:rsid w:val="0083621C"/>
    <w:rsid w:val="008362C5"/>
    <w:rsid w:val="0083640E"/>
    <w:rsid w:val="00836517"/>
    <w:rsid w:val="008366A7"/>
    <w:rsid w:val="00836943"/>
    <w:rsid w:val="0083698C"/>
    <w:rsid w:val="00836A9C"/>
    <w:rsid w:val="008370A3"/>
    <w:rsid w:val="00837111"/>
    <w:rsid w:val="00837968"/>
    <w:rsid w:val="0083797F"/>
    <w:rsid w:val="00837C85"/>
    <w:rsid w:val="00837DFC"/>
    <w:rsid w:val="0084008F"/>
    <w:rsid w:val="00840537"/>
    <w:rsid w:val="008406A2"/>
    <w:rsid w:val="00840750"/>
    <w:rsid w:val="00840C8B"/>
    <w:rsid w:val="00840D2C"/>
    <w:rsid w:val="00840DEB"/>
    <w:rsid w:val="00840E5C"/>
    <w:rsid w:val="00840EAA"/>
    <w:rsid w:val="0084115B"/>
    <w:rsid w:val="0084179F"/>
    <w:rsid w:val="008419AE"/>
    <w:rsid w:val="00841B82"/>
    <w:rsid w:val="00841CC3"/>
    <w:rsid w:val="00841D42"/>
    <w:rsid w:val="00841E01"/>
    <w:rsid w:val="00841E52"/>
    <w:rsid w:val="00842215"/>
    <w:rsid w:val="00842374"/>
    <w:rsid w:val="00842439"/>
    <w:rsid w:val="00842667"/>
    <w:rsid w:val="008426FE"/>
    <w:rsid w:val="00842ACF"/>
    <w:rsid w:val="00842D0F"/>
    <w:rsid w:val="00843099"/>
    <w:rsid w:val="00843428"/>
    <w:rsid w:val="00843671"/>
    <w:rsid w:val="008439C0"/>
    <w:rsid w:val="00844267"/>
    <w:rsid w:val="008443E2"/>
    <w:rsid w:val="008445AB"/>
    <w:rsid w:val="00844656"/>
    <w:rsid w:val="008446BB"/>
    <w:rsid w:val="00844A85"/>
    <w:rsid w:val="00844AA3"/>
    <w:rsid w:val="00844FC2"/>
    <w:rsid w:val="00844FCE"/>
    <w:rsid w:val="008451D9"/>
    <w:rsid w:val="008454CA"/>
    <w:rsid w:val="0084556C"/>
    <w:rsid w:val="00845585"/>
    <w:rsid w:val="0084573B"/>
    <w:rsid w:val="00845C8E"/>
    <w:rsid w:val="00845D5B"/>
    <w:rsid w:val="00845DD6"/>
    <w:rsid w:val="00845DE6"/>
    <w:rsid w:val="00845E26"/>
    <w:rsid w:val="00846153"/>
    <w:rsid w:val="00846242"/>
    <w:rsid w:val="0084690E"/>
    <w:rsid w:val="00846B92"/>
    <w:rsid w:val="00846CE0"/>
    <w:rsid w:val="00846FB1"/>
    <w:rsid w:val="00847247"/>
    <w:rsid w:val="00847384"/>
    <w:rsid w:val="008475B8"/>
    <w:rsid w:val="008477C4"/>
    <w:rsid w:val="00847848"/>
    <w:rsid w:val="00847CC4"/>
    <w:rsid w:val="00847D8C"/>
    <w:rsid w:val="00847E12"/>
    <w:rsid w:val="00847F83"/>
    <w:rsid w:val="00850193"/>
    <w:rsid w:val="0085064B"/>
    <w:rsid w:val="00850A62"/>
    <w:rsid w:val="00850CFE"/>
    <w:rsid w:val="00850E35"/>
    <w:rsid w:val="00850E76"/>
    <w:rsid w:val="00851039"/>
    <w:rsid w:val="00851667"/>
    <w:rsid w:val="0085186D"/>
    <w:rsid w:val="00851874"/>
    <w:rsid w:val="00851A2C"/>
    <w:rsid w:val="00851B97"/>
    <w:rsid w:val="00851BDD"/>
    <w:rsid w:val="00851C1B"/>
    <w:rsid w:val="0085224C"/>
    <w:rsid w:val="0085232A"/>
    <w:rsid w:val="008523FE"/>
    <w:rsid w:val="00852649"/>
    <w:rsid w:val="0085280F"/>
    <w:rsid w:val="00852B62"/>
    <w:rsid w:val="00852BFF"/>
    <w:rsid w:val="00852D74"/>
    <w:rsid w:val="00852F52"/>
    <w:rsid w:val="00853060"/>
    <w:rsid w:val="008532F8"/>
    <w:rsid w:val="008533FD"/>
    <w:rsid w:val="008539DB"/>
    <w:rsid w:val="00853D4C"/>
    <w:rsid w:val="0085410C"/>
    <w:rsid w:val="00854DDC"/>
    <w:rsid w:val="00854FD1"/>
    <w:rsid w:val="008553E4"/>
    <w:rsid w:val="00855483"/>
    <w:rsid w:val="0085559F"/>
    <w:rsid w:val="008556B6"/>
    <w:rsid w:val="008557B5"/>
    <w:rsid w:val="008559F3"/>
    <w:rsid w:val="00855BFC"/>
    <w:rsid w:val="00855D5E"/>
    <w:rsid w:val="00855FC1"/>
    <w:rsid w:val="00856016"/>
    <w:rsid w:val="0085622B"/>
    <w:rsid w:val="008568B2"/>
    <w:rsid w:val="00856B9B"/>
    <w:rsid w:val="00856CA3"/>
    <w:rsid w:val="00856ED2"/>
    <w:rsid w:val="00856F11"/>
    <w:rsid w:val="008577A1"/>
    <w:rsid w:val="0085799C"/>
    <w:rsid w:val="00857CCB"/>
    <w:rsid w:val="00857E48"/>
    <w:rsid w:val="00857ECE"/>
    <w:rsid w:val="00857F68"/>
    <w:rsid w:val="00860309"/>
    <w:rsid w:val="008607F5"/>
    <w:rsid w:val="00860B37"/>
    <w:rsid w:val="00860D05"/>
    <w:rsid w:val="00860FF7"/>
    <w:rsid w:val="0086157D"/>
    <w:rsid w:val="00861615"/>
    <w:rsid w:val="00861646"/>
    <w:rsid w:val="008617D8"/>
    <w:rsid w:val="00861A16"/>
    <w:rsid w:val="00861BA5"/>
    <w:rsid w:val="00861EE7"/>
    <w:rsid w:val="008626EF"/>
    <w:rsid w:val="0086281C"/>
    <w:rsid w:val="00862935"/>
    <w:rsid w:val="00862CAD"/>
    <w:rsid w:val="00862CCD"/>
    <w:rsid w:val="00862E0D"/>
    <w:rsid w:val="00862F3F"/>
    <w:rsid w:val="00862F56"/>
    <w:rsid w:val="00863476"/>
    <w:rsid w:val="0086364D"/>
    <w:rsid w:val="0086365B"/>
    <w:rsid w:val="008638A7"/>
    <w:rsid w:val="00863A25"/>
    <w:rsid w:val="00863C72"/>
    <w:rsid w:val="00864034"/>
    <w:rsid w:val="00864250"/>
    <w:rsid w:val="008643F3"/>
    <w:rsid w:val="008646C4"/>
    <w:rsid w:val="00864940"/>
    <w:rsid w:val="008649CF"/>
    <w:rsid w:val="00864A57"/>
    <w:rsid w:val="00864DEF"/>
    <w:rsid w:val="00864E47"/>
    <w:rsid w:val="00865009"/>
    <w:rsid w:val="008650CF"/>
    <w:rsid w:val="008650F7"/>
    <w:rsid w:val="008651E1"/>
    <w:rsid w:val="0086564A"/>
    <w:rsid w:val="00865706"/>
    <w:rsid w:val="008657BF"/>
    <w:rsid w:val="0086589E"/>
    <w:rsid w:val="00865903"/>
    <w:rsid w:val="00865B74"/>
    <w:rsid w:val="00865BC1"/>
    <w:rsid w:val="00865C85"/>
    <w:rsid w:val="008663AB"/>
    <w:rsid w:val="0086672C"/>
    <w:rsid w:val="0086675B"/>
    <w:rsid w:val="00866D20"/>
    <w:rsid w:val="00866F9B"/>
    <w:rsid w:val="00867011"/>
    <w:rsid w:val="008676E3"/>
    <w:rsid w:val="00867D2F"/>
    <w:rsid w:val="00867DC1"/>
    <w:rsid w:val="00870213"/>
    <w:rsid w:val="00870561"/>
    <w:rsid w:val="00870B09"/>
    <w:rsid w:val="008714E3"/>
    <w:rsid w:val="00871668"/>
    <w:rsid w:val="008718FC"/>
    <w:rsid w:val="00871A1F"/>
    <w:rsid w:val="00871B7D"/>
    <w:rsid w:val="00871E2F"/>
    <w:rsid w:val="00872117"/>
    <w:rsid w:val="008724EA"/>
    <w:rsid w:val="00872CDD"/>
    <w:rsid w:val="00872E20"/>
    <w:rsid w:val="00872EAD"/>
    <w:rsid w:val="00872EB4"/>
    <w:rsid w:val="00872EF0"/>
    <w:rsid w:val="008732E5"/>
    <w:rsid w:val="008735F5"/>
    <w:rsid w:val="00873645"/>
    <w:rsid w:val="00873813"/>
    <w:rsid w:val="00873C6D"/>
    <w:rsid w:val="00874832"/>
    <w:rsid w:val="0087496A"/>
    <w:rsid w:val="00874C28"/>
    <w:rsid w:val="00874C4F"/>
    <w:rsid w:val="008750E6"/>
    <w:rsid w:val="00875DEA"/>
    <w:rsid w:val="0087614F"/>
    <w:rsid w:val="00876231"/>
    <w:rsid w:val="008763EE"/>
    <w:rsid w:val="00876877"/>
    <w:rsid w:val="00876BAA"/>
    <w:rsid w:val="00876E7D"/>
    <w:rsid w:val="00876FD4"/>
    <w:rsid w:val="008770B8"/>
    <w:rsid w:val="00877529"/>
    <w:rsid w:val="0087762B"/>
    <w:rsid w:val="008779D9"/>
    <w:rsid w:val="00877DCC"/>
    <w:rsid w:val="00877EA5"/>
    <w:rsid w:val="0088071C"/>
    <w:rsid w:val="008808B5"/>
    <w:rsid w:val="008808D3"/>
    <w:rsid w:val="0088113D"/>
    <w:rsid w:val="0088149C"/>
    <w:rsid w:val="008814C8"/>
    <w:rsid w:val="0088171F"/>
    <w:rsid w:val="0088284E"/>
    <w:rsid w:val="00882B6A"/>
    <w:rsid w:val="00882CC1"/>
    <w:rsid w:val="0088302D"/>
    <w:rsid w:val="0088316B"/>
    <w:rsid w:val="008832EB"/>
    <w:rsid w:val="0088330E"/>
    <w:rsid w:val="008834F9"/>
    <w:rsid w:val="008837D0"/>
    <w:rsid w:val="00884038"/>
    <w:rsid w:val="00884072"/>
    <w:rsid w:val="00884075"/>
    <w:rsid w:val="00884451"/>
    <w:rsid w:val="008845E3"/>
    <w:rsid w:val="00884604"/>
    <w:rsid w:val="00884982"/>
    <w:rsid w:val="00884A5B"/>
    <w:rsid w:val="00884A80"/>
    <w:rsid w:val="00884A97"/>
    <w:rsid w:val="00884C18"/>
    <w:rsid w:val="00884D36"/>
    <w:rsid w:val="0088508C"/>
    <w:rsid w:val="0088516D"/>
    <w:rsid w:val="008851DE"/>
    <w:rsid w:val="008851E1"/>
    <w:rsid w:val="00885365"/>
    <w:rsid w:val="00885574"/>
    <w:rsid w:val="00885DC2"/>
    <w:rsid w:val="00886022"/>
    <w:rsid w:val="0088602E"/>
    <w:rsid w:val="00886099"/>
    <w:rsid w:val="008862AE"/>
    <w:rsid w:val="008863D5"/>
    <w:rsid w:val="00886749"/>
    <w:rsid w:val="0088684D"/>
    <w:rsid w:val="008868C6"/>
    <w:rsid w:val="00886BE2"/>
    <w:rsid w:val="00886E51"/>
    <w:rsid w:val="00886E70"/>
    <w:rsid w:val="00886EAA"/>
    <w:rsid w:val="008870FB"/>
    <w:rsid w:val="0088727E"/>
    <w:rsid w:val="00887315"/>
    <w:rsid w:val="00887618"/>
    <w:rsid w:val="0088766D"/>
    <w:rsid w:val="00887760"/>
    <w:rsid w:val="00887A22"/>
    <w:rsid w:val="00887A35"/>
    <w:rsid w:val="00887CB0"/>
    <w:rsid w:val="00887D9A"/>
    <w:rsid w:val="00887FED"/>
    <w:rsid w:val="00890357"/>
    <w:rsid w:val="008903D1"/>
    <w:rsid w:val="00890443"/>
    <w:rsid w:val="0089053E"/>
    <w:rsid w:val="0089058B"/>
    <w:rsid w:val="00890856"/>
    <w:rsid w:val="008909BB"/>
    <w:rsid w:val="00890EEE"/>
    <w:rsid w:val="008912EE"/>
    <w:rsid w:val="0089183C"/>
    <w:rsid w:val="00891A1F"/>
    <w:rsid w:val="00891C09"/>
    <w:rsid w:val="00891C10"/>
    <w:rsid w:val="00891F57"/>
    <w:rsid w:val="00892077"/>
    <w:rsid w:val="0089273E"/>
    <w:rsid w:val="00892930"/>
    <w:rsid w:val="008929D3"/>
    <w:rsid w:val="00892E28"/>
    <w:rsid w:val="00892EF2"/>
    <w:rsid w:val="0089316E"/>
    <w:rsid w:val="008934E7"/>
    <w:rsid w:val="0089358E"/>
    <w:rsid w:val="008939F8"/>
    <w:rsid w:val="00893A23"/>
    <w:rsid w:val="00893A51"/>
    <w:rsid w:val="00893E5E"/>
    <w:rsid w:val="008940D1"/>
    <w:rsid w:val="0089441F"/>
    <w:rsid w:val="008945A8"/>
    <w:rsid w:val="00894655"/>
    <w:rsid w:val="008946EC"/>
    <w:rsid w:val="00894707"/>
    <w:rsid w:val="00894994"/>
    <w:rsid w:val="00894A03"/>
    <w:rsid w:val="00894ABE"/>
    <w:rsid w:val="00894E44"/>
    <w:rsid w:val="00894FF2"/>
    <w:rsid w:val="00895027"/>
    <w:rsid w:val="0089545C"/>
    <w:rsid w:val="00895507"/>
    <w:rsid w:val="00895678"/>
    <w:rsid w:val="00895A4F"/>
    <w:rsid w:val="008960E7"/>
    <w:rsid w:val="008962DB"/>
    <w:rsid w:val="00896B17"/>
    <w:rsid w:val="00896D0E"/>
    <w:rsid w:val="00896F84"/>
    <w:rsid w:val="008970B7"/>
    <w:rsid w:val="00897A88"/>
    <w:rsid w:val="00897B7E"/>
    <w:rsid w:val="00897DEA"/>
    <w:rsid w:val="008A001E"/>
    <w:rsid w:val="008A0154"/>
    <w:rsid w:val="008A0391"/>
    <w:rsid w:val="008A0522"/>
    <w:rsid w:val="008A06D3"/>
    <w:rsid w:val="008A0702"/>
    <w:rsid w:val="008A0755"/>
    <w:rsid w:val="008A0813"/>
    <w:rsid w:val="008A0C23"/>
    <w:rsid w:val="008A0D3E"/>
    <w:rsid w:val="008A0F71"/>
    <w:rsid w:val="008A102C"/>
    <w:rsid w:val="008A14FF"/>
    <w:rsid w:val="008A1748"/>
    <w:rsid w:val="008A1825"/>
    <w:rsid w:val="008A19E0"/>
    <w:rsid w:val="008A1C0C"/>
    <w:rsid w:val="008A1D4B"/>
    <w:rsid w:val="008A1D4D"/>
    <w:rsid w:val="008A2071"/>
    <w:rsid w:val="008A23B2"/>
    <w:rsid w:val="008A2549"/>
    <w:rsid w:val="008A25E7"/>
    <w:rsid w:val="008A2A27"/>
    <w:rsid w:val="008A2A5C"/>
    <w:rsid w:val="008A31DA"/>
    <w:rsid w:val="008A332E"/>
    <w:rsid w:val="008A3491"/>
    <w:rsid w:val="008A34C3"/>
    <w:rsid w:val="008A358E"/>
    <w:rsid w:val="008A36AA"/>
    <w:rsid w:val="008A379A"/>
    <w:rsid w:val="008A3977"/>
    <w:rsid w:val="008A3A29"/>
    <w:rsid w:val="008A4405"/>
    <w:rsid w:val="008A470D"/>
    <w:rsid w:val="008A4B94"/>
    <w:rsid w:val="008A4BA4"/>
    <w:rsid w:val="008A4CF6"/>
    <w:rsid w:val="008A4F50"/>
    <w:rsid w:val="008A4FC8"/>
    <w:rsid w:val="008A52C0"/>
    <w:rsid w:val="008A53FF"/>
    <w:rsid w:val="008A5565"/>
    <w:rsid w:val="008A5689"/>
    <w:rsid w:val="008A592E"/>
    <w:rsid w:val="008A5AE3"/>
    <w:rsid w:val="008A5C76"/>
    <w:rsid w:val="008A5ECD"/>
    <w:rsid w:val="008A69F4"/>
    <w:rsid w:val="008A69F8"/>
    <w:rsid w:val="008A6AA5"/>
    <w:rsid w:val="008A6AE3"/>
    <w:rsid w:val="008A6C3C"/>
    <w:rsid w:val="008A6E3D"/>
    <w:rsid w:val="008A6E74"/>
    <w:rsid w:val="008A6FB4"/>
    <w:rsid w:val="008A6FF7"/>
    <w:rsid w:val="008A71DA"/>
    <w:rsid w:val="008A767D"/>
    <w:rsid w:val="008A7B4E"/>
    <w:rsid w:val="008B0021"/>
    <w:rsid w:val="008B0587"/>
    <w:rsid w:val="008B081C"/>
    <w:rsid w:val="008B0837"/>
    <w:rsid w:val="008B0D51"/>
    <w:rsid w:val="008B0D8A"/>
    <w:rsid w:val="008B106A"/>
    <w:rsid w:val="008B11C1"/>
    <w:rsid w:val="008B1331"/>
    <w:rsid w:val="008B183A"/>
    <w:rsid w:val="008B1F17"/>
    <w:rsid w:val="008B1F2B"/>
    <w:rsid w:val="008B22C1"/>
    <w:rsid w:val="008B249D"/>
    <w:rsid w:val="008B2695"/>
    <w:rsid w:val="008B26F1"/>
    <w:rsid w:val="008B3318"/>
    <w:rsid w:val="008B3B81"/>
    <w:rsid w:val="008B3F9E"/>
    <w:rsid w:val="008B3FBA"/>
    <w:rsid w:val="008B4303"/>
    <w:rsid w:val="008B4511"/>
    <w:rsid w:val="008B4545"/>
    <w:rsid w:val="008B457F"/>
    <w:rsid w:val="008B47A4"/>
    <w:rsid w:val="008B4902"/>
    <w:rsid w:val="008B4B58"/>
    <w:rsid w:val="008B4C41"/>
    <w:rsid w:val="008B4CEA"/>
    <w:rsid w:val="008B4D8E"/>
    <w:rsid w:val="008B52A1"/>
    <w:rsid w:val="008B5372"/>
    <w:rsid w:val="008B540C"/>
    <w:rsid w:val="008B5458"/>
    <w:rsid w:val="008B573F"/>
    <w:rsid w:val="008B5D3E"/>
    <w:rsid w:val="008B5D95"/>
    <w:rsid w:val="008B5DBA"/>
    <w:rsid w:val="008B60AC"/>
    <w:rsid w:val="008B610F"/>
    <w:rsid w:val="008B6465"/>
    <w:rsid w:val="008B6805"/>
    <w:rsid w:val="008B6D28"/>
    <w:rsid w:val="008B6E55"/>
    <w:rsid w:val="008B6FA4"/>
    <w:rsid w:val="008B7082"/>
    <w:rsid w:val="008B748D"/>
    <w:rsid w:val="008B7887"/>
    <w:rsid w:val="008B7E82"/>
    <w:rsid w:val="008C00A6"/>
    <w:rsid w:val="008C031E"/>
    <w:rsid w:val="008C06A7"/>
    <w:rsid w:val="008C0C3D"/>
    <w:rsid w:val="008C0DF0"/>
    <w:rsid w:val="008C0E8B"/>
    <w:rsid w:val="008C1007"/>
    <w:rsid w:val="008C120E"/>
    <w:rsid w:val="008C18C3"/>
    <w:rsid w:val="008C1D6A"/>
    <w:rsid w:val="008C2464"/>
    <w:rsid w:val="008C2522"/>
    <w:rsid w:val="008C272F"/>
    <w:rsid w:val="008C274E"/>
    <w:rsid w:val="008C2BD8"/>
    <w:rsid w:val="008C328E"/>
    <w:rsid w:val="008C33BD"/>
    <w:rsid w:val="008C35AE"/>
    <w:rsid w:val="008C35ED"/>
    <w:rsid w:val="008C379E"/>
    <w:rsid w:val="008C3C69"/>
    <w:rsid w:val="008C3CCE"/>
    <w:rsid w:val="008C3CDB"/>
    <w:rsid w:val="008C3E3D"/>
    <w:rsid w:val="008C43D8"/>
    <w:rsid w:val="008C48AD"/>
    <w:rsid w:val="008C4C96"/>
    <w:rsid w:val="008C4EE8"/>
    <w:rsid w:val="008C4FC2"/>
    <w:rsid w:val="008C54A7"/>
    <w:rsid w:val="008C5802"/>
    <w:rsid w:val="008C59B3"/>
    <w:rsid w:val="008C59DE"/>
    <w:rsid w:val="008C5D55"/>
    <w:rsid w:val="008C6227"/>
    <w:rsid w:val="008C65A5"/>
    <w:rsid w:val="008C67E3"/>
    <w:rsid w:val="008C6A23"/>
    <w:rsid w:val="008C7150"/>
    <w:rsid w:val="008C73A9"/>
    <w:rsid w:val="008C74D9"/>
    <w:rsid w:val="008C7A05"/>
    <w:rsid w:val="008C7B7A"/>
    <w:rsid w:val="008C7C92"/>
    <w:rsid w:val="008C7CEA"/>
    <w:rsid w:val="008D0573"/>
    <w:rsid w:val="008D0742"/>
    <w:rsid w:val="008D0753"/>
    <w:rsid w:val="008D0ACF"/>
    <w:rsid w:val="008D0FBE"/>
    <w:rsid w:val="008D105D"/>
    <w:rsid w:val="008D12F1"/>
    <w:rsid w:val="008D17E4"/>
    <w:rsid w:val="008D19E4"/>
    <w:rsid w:val="008D1A86"/>
    <w:rsid w:val="008D1AA5"/>
    <w:rsid w:val="008D1E29"/>
    <w:rsid w:val="008D1F85"/>
    <w:rsid w:val="008D2577"/>
    <w:rsid w:val="008D25D9"/>
    <w:rsid w:val="008D25FA"/>
    <w:rsid w:val="008D2816"/>
    <w:rsid w:val="008D28E4"/>
    <w:rsid w:val="008D2B6F"/>
    <w:rsid w:val="008D2D28"/>
    <w:rsid w:val="008D2DAA"/>
    <w:rsid w:val="008D2DD0"/>
    <w:rsid w:val="008D2E7D"/>
    <w:rsid w:val="008D2F44"/>
    <w:rsid w:val="008D33B9"/>
    <w:rsid w:val="008D3A89"/>
    <w:rsid w:val="008D3D7E"/>
    <w:rsid w:val="008D4107"/>
    <w:rsid w:val="008D43A5"/>
    <w:rsid w:val="008D5172"/>
    <w:rsid w:val="008D52AD"/>
    <w:rsid w:val="008D534F"/>
    <w:rsid w:val="008D53AA"/>
    <w:rsid w:val="008D54B2"/>
    <w:rsid w:val="008D5535"/>
    <w:rsid w:val="008D5F78"/>
    <w:rsid w:val="008D6038"/>
    <w:rsid w:val="008D6319"/>
    <w:rsid w:val="008D64F3"/>
    <w:rsid w:val="008D6576"/>
    <w:rsid w:val="008D6634"/>
    <w:rsid w:val="008D6AEE"/>
    <w:rsid w:val="008D71F4"/>
    <w:rsid w:val="008D7217"/>
    <w:rsid w:val="008D75FA"/>
    <w:rsid w:val="008D7C9C"/>
    <w:rsid w:val="008D7D28"/>
    <w:rsid w:val="008D7D35"/>
    <w:rsid w:val="008D7D45"/>
    <w:rsid w:val="008E0417"/>
    <w:rsid w:val="008E054B"/>
    <w:rsid w:val="008E0816"/>
    <w:rsid w:val="008E1A2A"/>
    <w:rsid w:val="008E1BCF"/>
    <w:rsid w:val="008E213B"/>
    <w:rsid w:val="008E280F"/>
    <w:rsid w:val="008E2A2C"/>
    <w:rsid w:val="008E2D24"/>
    <w:rsid w:val="008E2E8E"/>
    <w:rsid w:val="008E3307"/>
    <w:rsid w:val="008E331B"/>
    <w:rsid w:val="008E35C6"/>
    <w:rsid w:val="008E36CC"/>
    <w:rsid w:val="008E38C8"/>
    <w:rsid w:val="008E395C"/>
    <w:rsid w:val="008E3A03"/>
    <w:rsid w:val="008E3DE9"/>
    <w:rsid w:val="008E42DC"/>
    <w:rsid w:val="008E4986"/>
    <w:rsid w:val="008E4C08"/>
    <w:rsid w:val="008E4E6A"/>
    <w:rsid w:val="008E52C1"/>
    <w:rsid w:val="008E532A"/>
    <w:rsid w:val="008E5968"/>
    <w:rsid w:val="008E5A0F"/>
    <w:rsid w:val="008E5DA3"/>
    <w:rsid w:val="008E5E68"/>
    <w:rsid w:val="008E5F69"/>
    <w:rsid w:val="008E60DD"/>
    <w:rsid w:val="008E6298"/>
    <w:rsid w:val="008E62DD"/>
    <w:rsid w:val="008E64C2"/>
    <w:rsid w:val="008E6578"/>
    <w:rsid w:val="008E6868"/>
    <w:rsid w:val="008E6AD6"/>
    <w:rsid w:val="008E6C97"/>
    <w:rsid w:val="008E6EE8"/>
    <w:rsid w:val="008E7136"/>
    <w:rsid w:val="008E71E0"/>
    <w:rsid w:val="008E7225"/>
    <w:rsid w:val="008E76C6"/>
    <w:rsid w:val="008E7725"/>
    <w:rsid w:val="008E774F"/>
    <w:rsid w:val="008E77DF"/>
    <w:rsid w:val="008E7BB4"/>
    <w:rsid w:val="008E7C31"/>
    <w:rsid w:val="008E7F3F"/>
    <w:rsid w:val="008F011D"/>
    <w:rsid w:val="008F0350"/>
    <w:rsid w:val="008F05FB"/>
    <w:rsid w:val="008F0846"/>
    <w:rsid w:val="008F09C2"/>
    <w:rsid w:val="008F0C26"/>
    <w:rsid w:val="008F0CEC"/>
    <w:rsid w:val="008F129A"/>
    <w:rsid w:val="008F136C"/>
    <w:rsid w:val="008F1460"/>
    <w:rsid w:val="008F14BC"/>
    <w:rsid w:val="008F1893"/>
    <w:rsid w:val="008F1B11"/>
    <w:rsid w:val="008F1B7E"/>
    <w:rsid w:val="008F2011"/>
    <w:rsid w:val="008F29EB"/>
    <w:rsid w:val="008F2A1A"/>
    <w:rsid w:val="008F2C02"/>
    <w:rsid w:val="008F2E0E"/>
    <w:rsid w:val="008F2FA8"/>
    <w:rsid w:val="008F3133"/>
    <w:rsid w:val="008F31B9"/>
    <w:rsid w:val="008F326C"/>
    <w:rsid w:val="008F33BE"/>
    <w:rsid w:val="008F375A"/>
    <w:rsid w:val="008F3875"/>
    <w:rsid w:val="008F388B"/>
    <w:rsid w:val="008F3933"/>
    <w:rsid w:val="008F3AFD"/>
    <w:rsid w:val="008F3D93"/>
    <w:rsid w:val="008F3FE0"/>
    <w:rsid w:val="008F43DB"/>
    <w:rsid w:val="008F4C41"/>
    <w:rsid w:val="008F4EE4"/>
    <w:rsid w:val="008F4FCA"/>
    <w:rsid w:val="008F5028"/>
    <w:rsid w:val="008F5041"/>
    <w:rsid w:val="008F525E"/>
    <w:rsid w:val="008F5764"/>
    <w:rsid w:val="008F57F4"/>
    <w:rsid w:val="008F596A"/>
    <w:rsid w:val="008F599B"/>
    <w:rsid w:val="008F5B4A"/>
    <w:rsid w:val="008F5CFB"/>
    <w:rsid w:val="008F61C7"/>
    <w:rsid w:val="008F689F"/>
    <w:rsid w:val="008F6922"/>
    <w:rsid w:val="008F6EF2"/>
    <w:rsid w:val="008F71F3"/>
    <w:rsid w:val="008F7291"/>
    <w:rsid w:val="008F72A3"/>
    <w:rsid w:val="008F7424"/>
    <w:rsid w:val="008F75C7"/>
    <w:rsid w:val="008F75E6"/>
    <w:rsid w:val="008F79BD"/>
    <w:rsid w:val="008F7B85"/>
    <w:rsid w:val="008F7E42"/>
    <w:rsid w:val="0090009B"/>
    <w:rsid w:val="009005C2"/>
    <w:rsid w:val="00900979"/>
    <w:rsid w:val="009010C0"/>
    <w:rsid w:val="00901127"/>
    <w:rsid w:val="009012C5"/>
    <w:rsid w:val="00901508"/>
    <w:rsid w:val="009016F8"/>
    <w:rsid w:val="00901DEF"/>
    <w:rsid w:val="00901E0C"/>
    <w:rsid w:val="00901F55"/>
    <w:rsid w:val="009021D2"/>
    <w:rsid w:val="00902257"/>
    <w:rsid w:val="00902513"/>
    <w:rsid w:val="009028FA"/>
    <w:rsid w:val="0090292A"/>
    <w:rsid w:val="00902B51"/>
    <w:rsid w:val="00902B8E"/>
    <w:rsid w:val="00903253"/>
    <w:rsid w:val="0090347B"/>
    <w:rsid w:val="0090383A"/>
    <w:rsid w:val="0090393F"/>
    <w:rsid w:val="00903B33"/>
    <w:rsid w:val="00903B92"/>
    <w:rsid w:val="00903D4F"/>
    <w:rsid w:val="00903FA5"/>
    <w:rsid w:val="009041B1"/>
    <w:rsid w:val="00904279"/>
    <w:rsid w:val="009045D1"/>
    <w:rsid w:val="00904625"/>
    <w:rsid w:val="009048AF"/>
    <w:rsid w:val="00904D98"/>
    <w:rsid w:val="00905240"/>
    <w:rsid w:val="0090539F"/>
    <w:rsid w:val="00905460"/>
    <w:rsid w:val="0090549E"/>
    <w:rsid w:val="00905677"/>
    <w:rsid w:val="009059F7"/>
    <w:rsid w:val="00905A86"/>
    <w:rsid w:val="00905F97"/>
    <w:rsid w:val="00906316"/>
    <w:rsid w:val="00906373"/>
    <w:rsid w:val="0090672B"/>
    <w:rsid w:val="009068A2"/>
    <w:rsid w:val="00906C26"/>
    <w:rsid w:val="009071D3"/>
    <w:rsid w:val="00907446"/>
    <w:rsid w:val="00907518"/>
    <w:rsid w:val="0090759B"/>
    <w:rsid w:val="009075AE"/>
    <w:rsid w:val="009076C2"/>
    <w:rsid w:val="00907900"/>
    <w:rsid w:val="00907C83"/>
    <w:rsid w:val="00907FBA"/>
    <w:rsid w:val="00907FC5"/>
    <w:rsid w:val="0091018F"/>
    <w:rsid w:val="0091030A"/>
    <w:rsid w:val="009104E2"/>
    <w:rsid w:val="009107ED"/>
    <w:rsid w:val="00910D94"/>
    <w:rsid w:val="00910DB9"/>
    <w:rsid w:val="00910ECA"/>
    <w:rsid w:val="00910FC9"/>
    <w:rsid w:val="009111EE"/>
    <w:rsid w:val="0091123C"/>
    <w:rsid w:val="0091154F"/>
    <w:rsid w:val="00911B10"/>
    <w:rsid w:val="0091238F"/>
    <w:rsid w:val="009128B6"/>
    <w:rsid w:val="009129C7"/>
    <w:rsid w:val="009129C9"/>
    <w:rsid w:val="00912DB8"/>
    <w:rsid w:val="00912DC0"/>
    <w:rsid w:val="00912F8D"/>
    <w:rsid w:val="00912FC7"/>
    <w:rsid w:val="00913206"/>
    <w:rsid w:val="00913499"/>
    <w:rsid w:val="00913548"/>
    <w:rsid w:val="00913733"/>
    <w:rsid w:val="009138BF"/>
    <w:rsid w:val="00913AD5"/>
    <w:rsid w:val="00913FDF"/>
    <w:rsid w:val="00914450"/>
    <w:rsid w:val="0091450E"/>
    <w:rsid w:val="00914A30"/>
    <w:rsid w:val="00914B9F"/>
    <w:rsid w:val="00914C5D"/>
    <w:rsid w:val="0091556B"/>
    <w:rsid w:val="00915FE9"/>
    <w:rsid w:val="00916241"/>
    <w:rsid w:val="00916248"/>
    <w:rsid w:val="009164E9"/>
    <w:rsid w:val="00916654"/>
    <w:rsid w:val="0091689E"/>
    <w:rsid w:val="00916938"/>
    <w:rsid w:val="009169D9"/>
    <w:rsid w:val="00916AEF"/>
    <w:rsid w:val="00916DB6"/>
    <w:rsid w:val="00916EA0"/>
    <w:rsid w:val="009170EC"/>
    <w:rsid w:val="009171C7"/>
    <w:rsid w:val="00917668"/>
    <w:rsid w:val="009177E0"/>
    <w:rsid w:val="009179E2"/>
    <w:rsid w:val="00917D9D"/>
    <w:rsid w:val="00917E3C"/>
    <w:rsid w:val="00917E6F"/>
    <w:rsid w:val="00917F33"/>
    <w:rsid w:val="009200EA"/>
    <w:rsid w:val="0092011F"/>
    <w:rsid w:val="0092085F"/>
    <w:rsid w:val="009209FB"/>
    <w:rsid w:val="00920F1D"/>
    <w:rsid w:val="00921015"/>
    <w:rsid w:val="00921541"/>
    <w:rsid w:val="00921579"/>
    <w:rsid w:val="009216E7"/>
    <w:rsid w:val="00921A4C"/>
    <w:rsid w:val="00921B35"/>
    <w:rsid w:val="00921BC3"/>
    <w:rsid w:val="00921C72"/>
    <w:rsid w:val="00921E1D"/>
    <w:rsid w:val="009224B5"/>
    <w:rsid w:val="00922530"/>
    <w:rsid w:val="00922996"/>
    <w:rsid w:val="00922C43"/>
    <w:rsid w:val="00922C85"/>
    <w:rsid w:val="00922CCA"/>
    <w:rsid w:val="00922EC5"/>
    <w:rsid w:val="00922ED1"/>
    <w:rsid w:val="009233A6"/>
    <w:rsid w:val="009234C5"/>
    <w:rsid w:val="00923A9A"/>
    <w:rsid w:val="00923C48"/>
    <w:rsid w:val="00923DFB"/>
    <w:rsid w:val="00923E42"/>
    <w:rsid w:val="00923FF4"/>
    <w:rsid w:val="00924228"/>
    <w:rsid w:val="00924ABD"/>
    <w:rsid w:val="00924BAA"/>
    <w:rsid w:val="00924EB1"/>
    <w:rsid w:val="009250E0"/>
    <w:rsid w:val="00925697"/>
    <w:rsid w:val="0092569F"/>
    <w:rsid w:val="009257EB"/>
    <w:rsid w:val="00925932"/>
    <w:rsid w:val="00926352"/>
    <w:rsid w:val="009263E0"/>
    <w:rsid w:val="00926598"/>
    <w:rsid w:val="009266E7"/>
    <w:rsid w:val="009267FD"/>
    <w:rsid w:val="0092685B"/>
    <w:rsid w:val="00926BB6"/>
    <w:rsid w:val="00926CB0"/>
    <w:rsid w:val="00926D33"/>
    <w:rsid w:val="00926EF2"/>
    <w:rsid w:val="0092716F"/>
    <w:rsid w:val="009271A8"/>
    <w:rsid w:val="0092737F"/>
    <w:rsid w:val="0092754C"/>
    <w:rsid w:val="00927A5A"/>
    <w:rsid w:val="00927BB1"/>
    <w:rsid w:val="00927BE6"/>
    <w:rsid w:val="00930158"/>
    <w:rsid w:val="00930AA2"/>
    <w:rsid w:val="00930B63"/>
    <w:rsid w:val="009314C6"/>
    <w:rsid w:val="009314FB"/>
    <w:rsid w:val="0093155E"/>
    <w:rsid w:val="009315A6"/>
    <w:rsid w:val="00931F0B"/>
    <w:rsid w:val="00932249"/>
    <w:rsid w:val="009322F8"/>
    <w:rsid w:val="0093239B"/>
    <w:rsid w:val="00932406"/>
    <w:rsid w:val="0093242A"/>
    <w:rsid w:val="0093253C"/>
    <w:rsid w:val="00932649"/>
    <w:rsid w:val="00932814"/>
    <w:rsid w:val="009329EB"/>
    <w:rsid w:val="00932E17"/>
    <w:rsid w:val="00932FC8"/>
    <w:rsid w:val="0093302A"/>
    <w:rsid w:val="0093307A"/>
    <w:rsid w:val="009331C0"/>
    <w:rsid w:val="00933285"/>
    <w:rsid w:val="0093391E"/>
    <w:rsid w:val="0093392B"/>
    <w:rsid w:val="009339AE"/>
    <w:rsid w:val="009339C3"/>
    <w:rsid w:val="00933A1D"/>
    <w:rsid w:val="00934326"/>
    <w:rsid w:val="0093445A"/>
    <w:rsid w:val="00934565"/>
    <w:rsid w:val="009347E3"/>
    <w:rsid w:val="009347E9"/>
    <w:rsid w:val="00934A40"/>
    <w:rsid w:val="00934AFA"/>
    <w:rsid w:val="00934BA4"/>
    <w:rsid w:val="00934E69"/>
    <w:rsid w:val="00935A74"/>
    <w:rsid w:val="00935CEF"/>
    <w:rsid w:val="00936076"/>
    <w:rsid w:val="0093617B"/>
    <w:rsid w:val="0093679E"/>
    <w:rsid w:val="00936925"/>
    <w:rsid w:val="00936D65"/>
    <w:rsid w:val="00937100"/>
    <w:rsid w:val="009371AD"/>
    <w:rsid w:val="00937329"/>
    <w:rsid w:val="00937696"/>
    <w:rsid w:val="0093774A"/>
    <w:rsid w:val="0093778E"/>
    <w:rsid w:val="00937983"/>
    <w:rsid w:val="00937E56"/>
    <w:rsid w:val="00937E5E"/>
    <w:rsid w:val="00937EFA"/>
    <w:rsid w:val="00937F35"/>
    <w:rsid w:val="00940326"/>
    <w:rsid w:val="009403AF"/>
    <w:rsid w:val="009405C5"/>
    <w:rsid w:val="0094062C"/>
    <w:rsid w:val="00940A46"/>
    <w:rsid w:val="00940DFA"/>
    <w:rsid w:val="00941129"/>
    <w:rsid w:val="00941457"/>
    <w:rsid w:val="009418B3"/>
    <w:rsid w:val="009419B5"/>
    <w:rsid w:val="00941B8D"/>
    <w:rsid w:val="00941D1E"/>
    <w:rsid w:val="0094214F"/>
    <w:rsid w:val="0094224D"/>
    <w:rsid w:val="0094261A"/>
    <w:rsid w:val="00942883"/>
    <w:rsid w:val="00942B3B"/>
    <w:rsid w:val="00942E6E"/>
    <w:rsid w:val="0094316C"/>
    <w:rsid w:val="009432CE"/>
    <w:rsid w:val="00943437"/>
    <w:rsid w:val="009434A0"/>
    <w:rsid w:val="009435D5"/>
    <w:rsid w:val="009436A7"/>
    <w:rsid w:val="009437A9"/>
    <w:rsid w:val="009440BD"/>
    <w:rsid w:val="009441B1"/>
    <w:rsid w:val="009442F8"/>
    <w:rsid w:val="009443ED"/>
    <w:rsid w:val="00944424"/>
    <w:rsid w:val="0094457A"/>
    <w:rsid w:val="009445ED"/>
    <w:rsid w:val="009446AA"/>
    <w:rsid w:val="00944718"/>
    <w:rsid w:val="009448F2"/>
    <w:rsid w:val="0094493F"/>
    <w:rsid w:val="00944F8F"/>
    <w:rsid w:val="00945191"/>
    <w:rsid w:val="00945194"/>
    <w:rsid w:val="0094532B"/>
    <w:rsid w:val="009457C1"/>
    <w:rsid w:val="00945D01"/>
    <w:rsid w:val="00946E3F"/>
    <w:rsid w:val="00946EB6"/>
    <w:rsid w:val="0094733E"/>
    <w:rsid w:val="00947966"/>
    <w:rsid w:val="00947B2F"/>
    <w:rsid w:val="00947F70"/>
    <w:rsid w:val="009503A5"/>
    <w:rsid w:val="009505DB"/>
    <w:rsid w:val="00950617"/>
    <w:rsid w:val="00950677"/>
    <w:rsid w:val="00950895"/>
    <w:rsid w:val="009509E1"/>
    <w:rsid w:val="00950AB9"/>
    <w:rsid w:val="00950E5B"/>
    <w:rsid w:val="009514BF"/>
    <w:rsid w:val="00951590"/>
    <w:rsid w:val="00951648"/>
    <w:rsid w:val="009517A3"/>
    <w:rsid w:val="00951969"/>
    <w:rsid w:val="00951BAF"/>
    <w:rsid w:val="009521C6"/>
    <w:rsid w:val="009524E7"/>
    <w:rsid w:val="0095251F"/>
    <w:rsid w:val="00952753"/>
    <w:rsid w:val="009528C9"/>
    <w:rsid w:val="00952CCB"/>
    <w:rsid w:val="0095313E"/>
    <w:rsid w:val="00953528"/>
    <w:rsid w:val="009537AE"/>
    <w:rsid w:val="00953999"/>
    <w:rsid w:val="00953A9A"/>
    <w:rsid w:val="00954551"/>
    <w:rsid w:val="00954683"/>
    <w:rsid w:val="009547FE"/>
    <w:rsid w:val="00954D43"/>
    <w:rsid w:val="00954D82"/>
    <w:rsid w:val="00954DA0"/>
    <w:rsid w:val="00955862"/>
    <w:rsid w:val="00955AEF"/>
    <w:rsid w:val="00955B03"/>
    <w:rsid w:val="00955B76"/>
    <w:rsid w:val="00955BA2"/>
    <w:rsid w:val="00955CE7"/>
    <w:rsid w:val="00955D8B"/>
    <w:rsid w:val="00956026"/>
    <w:rsid w:val="00956402"/>
    <w:rsid w:val="00956B7F"/>
    <w:rsid w:val="00956F9D"/>
    <w:rsid w:val="00956FFB"/>
    <w:rsid w:val="0095727C"/>
    <w:rsid w:val="0095799A"/>
    <w:rsid w:val="00957D1E"/>
    <w:rsid w:val="00957F24"/>
    <w:rsid w:val="00960000"/>
    <w:rsid w:val="00960040"/>
    <w:rsid w:val="00960146"/>
    <w:rsid w:val="0096030D"/>
    <w:rsid w:val="0096047B"/>
    <w:rsid w:val="009604A0"/>
    <w:rsid w:val="009605CD"/>
    <w:rsid w:val="00960A92"/>
    <w:rsid w:val="00960BF1"/>
    <w:rsid w:val="00960C5E"/>
    <w:rsid w:val="00961567"/>
    <w:rsid w:val="00961666"/>
    <w:rsid w:val="00961B66"/>
    <w:rsid w:val="00961E51"/>
    <w:rsid w:val="00961EDC"/>
    <w:rsid w:val="00962031"/>
    <w:rsid w:val="009622C6"/>
    <w:rsid w:val="009622F9"/>
    <w:rsid w:val="0096270D"/>
    <w:rsid w:val="0096381F"/>
    <w:rsid w:val="00963AFA"/>
    <w:rsid w:val="00963D75"/>
    <w:rsid w:val="00963F15"/>
    <w:rsid w:val="00963F4C"/>
    <w:rsid w:val="0096443D"/>
    <w:rsid w:val="009645C4"/>
    <w:rsid w:val="00964640"/>
    <w:rsid w:val="00964B1D"/>
    <w:rsid w:val="009658F8"/>
    <w:rsid w:val="00966084"/>
    <w:rsid w:val="009660C5"/>
    <w:rsid w:val="00966173"/>
    <w:rsid w:val="00966305"/>
    <w:rsid w:val="00966448"/>
    <w:rsid w:val="009666B7"/>
    <w:rsid w:val="0096681C"/>
    <w:rsid w:val="009668B1"/>
    <w:rsid w:val="00967105"/>
    <w:rsid w:val="009672A8"/>
    <w:rsid w:val="00967704"/>
    <w:rsid w:val="0096776D"/>
    <w:rsid w:val="00967C89"/>
    <w:rsid w:val="00967DB6"/>
    <w:rsid w:val="00967E98"/>
    <w:rsid w:val="00967EBF"/>
    <w:rsid w:val="00970392"/>
    <w:rsid w:val="00970441"/>
    <w:rsid w:val="009707CB"/>
    <w:rsid w:val="00970AE8"/>
    <w:rsid w:val="0097102E"/>
    <w:rsid w:val="0097122F"/>
    <w:rsid w:val="00971329"/>
    <w:rsid w:val="009713BB"/>
    <w:rsid w:val="0097144D"/>
    <w:rsid w:val="009714E3"/>
    <w:rsid w:val="0097169D"/>
    <w:rsid w:val="00971A4A"/>
    <w:rsid w:val="00971BFF"/>
    <w:rsid w:val="00971D12"/>
    <w:rsid w:val="00971F37"/>
    <w:rsid w:val="00972002"/>
    <w:rsid w:val="00972443"/>
    <w:rsid w:val="0097249E"/>
    <w:rsid w:val="0097271E"/>
    <w:rsid w:val="0097286E"/>
    <w:rsid w:val="00972890"/>
    <w:rsid w:val="009728CF"/>
    <w:rsid w:val="009729BE"/>
    <w:rsid w:val="00972A0E"/>
    <w:rsid w:val="00972AB7"/>
    <w:rsid w:val="00972C6D"/>
    <w:rsid w:val="009732A8"/>
    <w:rsid w:val="009733BC"/>
    <w:rsid w:val="00973410"/>
    <w:rsid w:val="009734B4"/>
    <w:rsid w:val="00973743"/>
    <w:rsid w:val="00973766"/>
    <w:rsid w:val="00973840"/>
    <w:rsid w:val="0097384A"/>
    <w:rsid w:val="0097394F"/>
    <w:rsid w:val="009739C8"/>
    <w:rsid w:val="009739FB"/>
    <w:rsid w:val="00973EE0"/>
    <w:rsid w:val="00973EFB"/>
    <w:rsid w:val="00974287"/>
    <w:rsid w:val="009743EA"/>
    <w:rsid w:val="00974415"/>
    <w:rsid w:val="0097452F"/>
    <w:rsid w:val="0097463C"/>
    <w:rsid w:val="009746CD"/>
    <w:rsid w:val="00974A34"/>
    <w:rsid w:val="00974C51"/>
    <w:rsid w:val="00974DF2"/>
    <w:rsid w:val="009751AF"/>
    <w:rsid w:val="0097531C"/>
    <w:rsid w:val="0097541F"/>
    <w:rsid w:val="009757B1"/>
    <w:rsid w:val="009759EA"/>
    <w:rsid w:val="00975A1A"/>
    <w:rsid w:val="00975B0F"/>
    <w:rsid w:val="00975B3A"/>
    <w:rsid w:val="00975D73"/>
    <w:rsid w:val="00975E9E"/>
    <w:rsid w:val="00976069"/>
    <w:rsid w:val="00976172"/>
    <w:rsid w:val="009767A3"/>
    <w:rsid w:val="00976CEF"/>
    <w:rsid w:val="00976D07"/>
    <w:rsid w:val="00976D08"/>
    <w:rsid w:val="00976D86"/>
    <w:rsid w:val="00976F10"/>
    <w:rsid w:val="00977052"/>
    <w:rsid w:val="009771B4"/>
    <w:rsid w:val="0097769B"/>
    <w:rsid w:val="009778CB"/>
    <w:rsid w:val="00977E2E"/>
    <w:rsid w:val="009803EA"/>
    <w:rsid w:val="00980776"/>
    <w:rsid w:val="00980A74"/>
    <w:rsid w:val="00980AA2"/>
    <w:rsid w:val="0098109F"/>
    <w:rsid w:val="0098145A"/>
    <w:rsid w:val="009814DF"/>
    <w:rsid w:val="00981760"/>
    <w:rsid w:val="00981A54"/>
    <w:rsid w:val="00981ADE"/>
    <w:rsid w:val="00981D77"/>
    <w:rsid w:val="00981F4B"/>
    <w:rsid w:val="0098201B"/>
    <w:rsid w:val="00982046"/>
    <w:rsid w:val="00982157"/>
    <w:rsid w:val="009821BA"/>
    <w:rsid w:val="009821F8"/>
    <w:rsid w:val="00982534"/>
    <w:rsid w:val="00982562"/>
    <w:rsid w:val="00982986"/>
    <w:rsid w:val="00982A58"/>
    <w:rsid w:val="00982A63"/>
    <w:rsid w:val="00982B00"/>
    <w:rsid w:val="00982DB2"/>
    <w:rsid w:val="009835DF"/>
    <w:rsid w:val="00983684"/>
    <w:rsid w:val="009839EC"/>
    <w:rsid w:val="00983D3E"/>
    <w:rsid w:val="00984241"/>
    <w:rsid w:val="009843F1"/>
    <w:rsid w:val="009846AB"/>
    <w:rsid w:val="009848F7"/>
    <w:rsid w:val="00984BBB"/>
    <w:rsid w:val="00984CA0"/>
    <w:rsid w:val="00984D90"/>
    <w:rsid w:val="00984E97"/>
    <w:rsid w:val="00984F12"/>
    <w:rsid w:val="00984F83"/>
    <w:rsid w:val="00985029"/>
    <w:rsid w:val="009851AE"/>
    <w:rsid w:val="009852CF"/>
    <w:rsid w:val="00985369"/>
    <w:rsid w:val="009854BE"/>
    <w:rsid w:val="009856B5"/>
    <w:rsid w:val="0098593A"/>
    <w:rsid w:val="00985BD2"/>
    <w:rsid w:val="00985C65"/>
    <w:rsid w:val="00985E07"/>
    <w:rsid w:val="00985F84"/>
    <w:rsid w:val="00986226"/>
    <w:rsid w:val="009864E4"/>
    <w:rsid w:val="00986657"/>
    <w:rsid w:val="00986951"/>
    <w:rsid w:val="00986DBF"/>
    <w:rsid w:val="00986DCD"/>
    <w:rsid w:val="00986E89"/>
    <w:rsid w:val="00986FE1"/>
    <w:rsid w:val="0098714D"/>
    <w:rsid w:val="00987341"/>
    <w:rsid w:val="00987385"/>
    <w:rsid w:val="00987594"/>
    <w:rsid w:val="00987711"/>
    <w:rsid w:val="009879B1"/>
    <w:rsid w:val="00987A91"/>
    <w:rsid w:val="00987AA6"/>
    <w:rsid w:val="00987ADA"/>
    <w:rsid w:val="00987BDF"/>
    <w:rsid w:val="00987BFC"/>
    <w:rsid w:val="00987C26"/>
    <w:rsid w:val="00987E66"/>
    <w:rsid w:val="00987EBE"/>
    <w:rsid w:val="009900DC"/>
    <w:rsid w:val="0099051B"/>
    <w:rsid w:val="00990848"/>
    <w:rsid w:val="00990C8B"/>
    <w:rsid w:val="00990CF3"/>
    <w:rsid w:val="00990FB0"/>
    <w:rsid w:val="00991389"/>
    <w:rsid w:val="009915B7"/>
    <w:rsid w:val="009918CF"/>
    <w:rsid w:val="00991AD8"/>
    <w:rsid w:val="00991FE2"/>
    <w:rsid w:val="00992298"/>
    <w:rsid w:val="009923AB"/>
    <w:rsid w:val="0099246E"/>
    <w:rsid w:val="0099258C"/>
    <w:rsid w:val="009927A2"/>
    <w:rsid w:val="009929CA"/>
    <w:rsid w:val="00992AC5"/>
    <w:rsid w:val="00992B67"/>
    <w:rsid w:val="00992D0D"/>
    <w:rsid w:val="00992FBE"/>
    <w:rsid w:val="0099309A"/>
    <w:rsid w:val="0099329B"/>
    <w:rsid w:val="00993659"/>
    <w:rsid w:val="009938AD"/>
    <w:rsid w:val="00993B28"/>
    <w:rsid w:val="00993D4E"/>
    <w:rsid w:val="00993D97"/>
    <w:rsid w:val="00993E17"/>
    <w:rsid w:val="00994943"/>
    <w:rsid w:val="00994C84"/>
    <w:rsid w:val="00994F59"/>
    <w:rsid w:val="00995266"/>
    <w:rsid w:val="00995295"/>
    <w:rsid w:val="00995682"/>
    <w:rsid w:val="00995890"/>
    <w:rsid w:val="00995FDE"/>
    <w:rsid w:val="00996279"/>
    <w:rsid w:val="00996352"/>
    <w:rsid w:val="0099642C"/>
    <w:rsid w:val="009969C9"/>
    <w:rsid w:val="00996A9F"/>
    <w:rsid w:val="00996ABB"/>
    <w:rsid w:val="00996C92"/>
    <w:rsid w:val="00996E9E"/>
    <w:rsid w:val="009976F0"/>
    <w:rsid w:val="00997B0F"/>
    <w:rsid w:val="00997D9C"/>
    <w:rsid w:val="00997EFC"/>
    <w:rsid w:val="00997F13"/>
    <w:rsid w:val="00997FCA"/>
    <w:rsid w:val="009A0271"/>
    <w:rsid w:val="009A0445"/>
    <w:rsid w:val="009A07BF"/>
    <w:rsid w:val="009A0B07"/>
    <w:rsid w:val="009A0E8C"/>
    <w:rsid w:val="009A11BB"/>
    <w:rsid w:val="009A1224"/>
    <w:rsid w:val="009A1235"/>
    <w:rsid w:val="009A1259"/>
    <w:rsid w:val="009A13AA"/>
    <w:rsid w:val="009A19D7"/>
    <w:rsid w:val="009A1B5D"/>
    <w:rsid w:val="009A1E21"/>
    <w:rsid w:val="009A1E55"/>
    <w:rsid w:val="009A1F92"/>
    <w:rsid w:val="009A20A6"/>
    <w:rsid w:val="009A2372"/>
    <w:rsid w:val="009A24B7"/>
    <w:rsid w:val="009A260F"/>
    <w:rsid w:val="009A2829"/>
    <w:rsid w:val="009A2906"/>
    <w:rsid w:val="009A2B87"/>
    <w:rsid w:val="009A2C95"/>
    <w:rsid w:val="009A2D02"/>
    <w:rsid w:val="009A2D9A"/>
    <w:rsid w:val="009A2E23"/>
    <w:rsid w:val="009A33E9"/>
    <w:rsid w:val="009A3407"/>
    <w:rsid w:val="009A34EB"/>
    <w:rsid w:val="009A3593"/>
    <w:rsid w:val="009A3712"/>
    <w:rsid w:val="009A38C3"/>
    <w:rsid w:val="009A3902"/>
    <w:rsid w:val="009A39A4"/>
    <w:rsid w:val="009A3B94"/>
    <w:rsid w:val="009A3C94"/>
    <w:rsid w:val="009A3F19"/>
    <w:rsid w:val="009A3F26"/>
    <w:rsid w:val="009A3F49"/>
    <w:rsid w:val="009A3F4D"/>
    <w:rsid w:val="009A403B"/>
    <w:rsid w:val="009A4083"/>
    <w:rsid w:val="009A4403"/>
    <w:rsid w:val="009A457B"/>
    <w:rsid w:val="009A45B0"/>
    <w:rsid w:val="009A47E9"/>
    <w:rsid w:val="009A49D4"/>
    <w:rsid w:val="009A4B44"/>
    <w:rsid w:val="009A4B6B"/>
    <w:rsid w:val="009A4B7F"/>
    <w:rsid w:val="009A4CA0"/>
    <w:rsid w:val="009A4E4D"/>
    <w:rsid w:val="009A57C5"/>
    <w:rsid w:val="009A58F3"/>
    <w:rsid w:val="009A5B52"/>
    <w:rsid w:val="009A5CB2"/>
    <w:rsid w:val="009A5CE7"/>
    <w:rsid w:val="009A5EBF"/>
    <w:rsid w:val="009A6223"/>
    <w:rsid w:val="009A6860"/>
    <w:rsid w:val="009A6ECD"/>
    <w:rsid w:val="009A6F05"/>
    <w:rsid w:val="009A6F28"/>
    <w:rsid w:val="009A73AF"/>
    <w:rsid w:val="009A7722"/>
    <w:rsid w:val="009A79A7"/>
    <w:rsid w:val="009A7B01"/>
    <w:rsid w:val="009A7FC9"/>
    <w:rsid w:val="009B0005"/>
    <w:rsid w:val="009B0191"/>
    <w:rsid w:val="009B0319"/>
    <w:rsid w:val="009B033D"/>
    <w:rsid w:val="009B0371"/>
    <w:rsid w:val="009B0404"/>
    <w:rsid w:val="009B04E9"/>
    <w:rsid w:val="009B0675"/>
    <w:rsid w:val="009B0A99"/>
    <w:rsid w:val="009B1280"/>
    <w:rsid w:val="009B1687"/>
    <w:rsid w:val="009B17CC"/>
    <w:rsid w:val="009B1B47"/>
    <w:rsid w:val="009B1BBA"/>
    <w:rsid w:val="009B1F81"/>
    <w:rsid w:val="009B201B"/>
    <w:rsid w:val="009B222B"/>
    <w:rsid w:val="009B23BA"/>
    <w:rsid w:val="009B283D"/>
    <w:rsid w:val="009B2858"/>
    <w:rsid w:val="009B293E"/>
    <w:rsid w:val="009B2ADC"/>
    <w:rsid w:val="009B2D71"/>
    <w:rsid w:val="009B2F31"/>
    <w:rsid w:val="009B2F86"/>
    <w:rsid w:val="009B2FE0"/>
    <w:rsid w:val="009B307B"/>
    <w:rsid w:val="009B319A"/>
    <w:rsid w:val="009B354D"/>
    <w:rsid w:val="009B35AD"/>
    <w:rsid w:val="009B36F0"/>
    <w:rsid w:val="009B39C8"/>
    <w:rsid w:val="009B3A0E"/>
    <w:rsid w:val="009B3AAE"/>
    <w:rsid w:val="009B3B3A"/>
    <w:rsid w:val="009B3BA6"/>
    <w:rsid w:val="009B3F05"/>
    <w:rsid w:val="009B4018"/>
    <w:rsid w:val="009B424C"/>
    <w:rsid w:val="009B4471"/>
    <w:rsid w:val="009B44A4"/>
    <w:rsid w:val="009B44E5"/>
    <w:rsid w:val="009B4528"/>
    <w:rsid w:val="009B4979"/>
    <w:rsid w:val="009B4B74"/>
    <w:rsid w:val="009B4C06"/>
    <w:rsid w:val="009B4E24"/>
    <w:rsid w:val="009B4F1C"/>
    <w:rsid w:val="009B4F4E"/>
    <w:rsid w:val="009B505C"/>
    <w:rsid w:val="009B60BA"/>
    <w:rsid w:val="009B6340"/>
    <w:rsid w:val="009B6375"/>
    <w:rsid w:val="009B673D"/>
    <w:rsid w:val="009B6849"/>
    <w:rsid w:val="009B6B65"/>
    <w:rsid w:val="009B6BC0"/>
    <w:rsid w:val="009B7016"/>
    <w:rsid w:val="009B7350"/>
    <w:rsid w:val="009B74FA"/>
    <w:rsid w:val="009B7820"/>
    <w:rsid w:val="009B7945"/>
    <w:rsid w:val="009B7FEC"/>
    <w:rsid w:val="009C0088"/>
    <w:rsid w:val="009C0166"/>
    <w:rsid w:val="009C02D3"/>
    <w:rsid w:val="009C03D3"/>
    <w:rsid w:val="009C042C"/>
    <w:rsid w:val="009C0C73"/>
    <w:rsid w:val="009C0DBF"/>
    <w:rsid w:val="009C1451"/>
    <w:rsid w:val="009C147C"/>
    <w:rsid w:val="009C1889"/>
    <w:rsid w:val="009C1898"/>
    <w:rsid w:val="009C1976"/>
    <w:rsid w:val="009C1B6F"/>
    <w:rsid w:val="009C1CA8"/>
    <w:rsid w:val="009C1E67"/>
    <w:rsid w:val="009C1F0C"/>
    <w:rsid w:val="009C2857"/>
    <w:rsid w:val="009C292A"/>
    <w:rsid w:val="009C2954"/>
    <w:rsid w:val="009C2959"/>
    <w:rsid w:val="009C2A53"/>
    <w:rsid w:val="009C2DB5"/>
    <w:rsid w:val="009C3328"/>
    <w:rsid w:val="009C33B1"/>
    <w:rsid w:val="009C3624"/>
    <w:rsid w:val="009C3846"/>
    <w:rsid w:val="009C38DB"/>
    <w:rsid w:val="009C3E79"/>
    <w:rsid w:val="009C4079"/>
    <w:rsid w:val="009C4900"/>
    <w:rsid w:val="009C4C5B"/>
    <w:rsid w:val="009C4CFE"/>
    <w:rsid w:val="009C5641"/>
    <w:rsid w:val="009C5647"/>
    <w:rsid w:val="009C58FE"/>
    <w:rsid w:val="009C5B0E"/>
    <w:rsid w:val="009C6085"/>
    <w:rsid w:val="009C62C4"/>
    <w:rsid w:val="009C649A"/>
    <w:rsid w:val="009C6840"/>
    <w:rsid w:val="009C6C89"/>
    <w:rsid w:val="009C6F1E"/>
    <w:rsid w:val="009C7773"/>
    <w:rsid w:val="009C7B34"/>
    <w:rsid w:val="009C7DAF"/>
    <w:rsid w:val="009C7EE1"/>
    <w:rsid w:val="009C7F68"/>
    <w:rsid w:val="009D01E2"/>
    <w:rsid w:val="009D0346"/>
    <w:rsid w:val="009D069F"/>
    <w:rsid w:val="009D0916"/>
    <w:rsid w:val="009D0B99"/>
    <w:rsid w:val="009D0E78"/>
    <w:rsid w:val="009D0F78"/>
    <w:rsid w:val="009D1013"/>
    <w:rsid w:val="009D119E"/>
    <w:rsid w:val="009D11E2"/>
    <w:rsid w:val="009D1204"/>
    <w:rsid w:val="009D13D6"/>
    <w:rsid w:val="009D19DD"/>
    <w:rsid w:val="009D1CC6"/>
    <w:rsid w:val="009D1E2C"/>
    <w:rsid w:val="009D24A0"/>
    <w:rsid w:val="009D25BC"/>
    <w:rsid w:val="009D25D4"/>
    <w:rsid w:val="009D2645"/>
    <w:rsid w:val="009D2704"/>
    <w:rsid w:val="009D2766"/>
    <w:rsid w:val="009D2DC4"/>
    <w:rsid w:val="009D307D"/>
    <w:rsid w:val="009D31C1"/>
    <w:rsid w:val="009D32BE"/>
    <w:rsid w:val="009D3520"/>
    <w:rsid w:val="009D3A34"/>
    <w:rsid w:val="009D3BC3"/>
    <w:rsid w:val="009D3C56"/>
    <w:rsid w:val="009D3C73"/>
    <w:rsid w:val="009D4047"/>
    <w:rsid w:val="009D4168"/>
    <w:rsid w:val="009D4211"/>
    <w:rsid w:val="009D43B2"/>
    <w:rsid w:val="009D475C"/>
    <w:rsid w:val="009D4A45"/>
    <w:rsid w:val="009D4C90"/>
    <w:rsid w:val="009D4FE4"/>
    <w:rsid w:val="009D5067"/>
    <w:rsid w:val="009D513F"/>
    <w:rsid w:val="009D529E"/>
    <w:rsid w:val="009D5436"/>
    <w:rsid w:val="009D588F"/>
    <w:rsid w:val="009D590C"/>
    <w:rsid w:val="009D5976"/>
    <w:rsid w:val="009D5E2C"/>
    <w:rsid w:val="009D5F48"/>
    <w:rsid w:val="009D611E"/>
    <w:rsid w:val="009D625F"/>
    <w:rsid w:val="009D63EB"/>
    <w:rsid w:val="009D6578"/>
    <w:rsid w:val="009D67FE"/>
    <w:rsid w:val="009D6A13"/>
    <w:rsid w:val="009D6E74"/>
    <w:rsid w:val="009D6FEE"/>
    <w:rsid w:val="009D7796"/>
    <w:rsid w:val="009E00F0"/>
    <w:rsid w:val="009E031C"/>
    <w:rsid w:val="009E0756"/>
    <w:rsid w:val="009E0984"/>
    <w:rsid w:val="009E0C0C"/>
    <w:rsid w:val="009E0DDB"/>
    <w:rsid w:val="009E0F3D"/>
    <w:rsid w:val="009E0F84"/>
    <w:rsid w:val="009E131D"/>
    <w:rsid w:val="009E1601"/>
    <w:rsid w:val="009E1897"/>
    <w:rsid w:val="009E1923"/>
    <w:rsid w:val="009E1A84"/>
    <w:rsid w:val="009E1C55"/>
    <w:rsid w:val="009E1E0F"/>
    <w:rsid w:val="009E2239"/>
    <w:rsid w:val="009E2CA9"/>
    <w:rsid w:val="009E31D6"/>
    <w:rsid w:val="009E34F5"/>
    <w:rsid w:val="009E369C"/>
    <w:rsid w:val="009E376F"/>
    <w:rsid w:val="009E38C6"/>
    <w:rsid w:val="009E3A6E"/>
    <w:rsid w:val="009E3B22"/>
    <w:rsid w:val="009E3B44"/>
    <w:rsid w:val="009E3E0B"/>
    <w:rsid w:val="009E3E40"/>
    <w:rsid w:val="009E4AFA"/>
    <w:rsid w:val="009E4D47"/>
    <w:rsid w:val="009E515A"/>
    <w:rsid w:val="009E5164"/>
    <w:rsid w:val="009E5181"/>
    <w:rsid w:val="009E52FE"/>
    <w:rsid w:val="009E572A"/>
    <w:rsid w:val="009E576E"/>
    <w:rsid w:val="009E577B"/>
    <w:rsid w:val="009E593F"/>
    <w:rsid w:val="009E598E"/>
    <w:rsid w:val="009E5ABD"/>
    <w:rsid w:val="009E5D92"/>
    <w:rsid w:val="009E5F93"/>
    <w:rsid w:val="009E60E4"/>
    <w:rsid w:val="009E6166"/>
    <w:rsid w:val="009E6255"/>
    <w:rsid w:val="009E6436"/>
    <w:rsid w:val="009E65B8"/>
    <w:rsid w:val="009E695D"/>
    <w:rsid w:val="009E6A49"/>
    <w:rsid w:val="009E6B46"/>
    <w:rsid w:val="009E6B97"/>
    <w:rsid w:val="009E6FBE"/>
    <w:rsid w:val="009E73F4"/>
    <w:rsid w:val="009E7407"/>
    <w:rsid w:val="009E741E"/>
    <w:rsid w:val="009E7603"/>
    <w:rsid w:val="009E78BF"/>
    <w:rsid w:val="009E7A00"/>
    <w:rsid w:val="009E7E8B"/>
    <w:rsid w:val="009F060B"/>
    <w:rsid w:val="009F081D"/>
    <w:rsid w:val="009F0A3E"/>
    <w:rsid w:val="009F0AB8"/>
    <w:rsid w:val="009F0DE4"/>
    <w:rsid w:val="009F0F58"/>
    <w:rsid w:val="009F1000"/>
    <w:rsid w:val="009F1046"/>
    <w:rsid w:val="009F12BB"/>
    <w:rsid w:val="009F13EA"/>
    <w:rsid w:val="009F16B9"/>
    <w:rsid w:val="009F17E2"/>
    <w:rsid w:val="009F1E71"/>
    <w:rsid w:val="009F1F8C"/>
    <w:rsid w:val="009F1FE8"/>
    <w:rsid w:val="009F2165"/>
    <w:rsid w:val="009F2392"/>
    <w:rsid w:val="009F2630"/>
    <w:rsid w:val="009F2790"/>
    <w:rsid w:val="009F300C"/>
    <w:rsid w:val="009F31BA"/>
    <w:rsid w:val="009F32B7"/>
    <w:rsid w:val="009F3332"/>
    <w:rsid w:val="009F348C"/>
    <w:rsid w:val="009F3A94"/>
    <w:rsid w:val="009F3C8D"/>
    <w:rsid w:val="009F3E8B"/>
    <w:rsid w:val="009F3EE3"/>
    <w:rsid w:val="009F401A"/>
    <w:rsid w:val="009F4A02"/>
    <w:rsid w:val="009F52EC"/>
    <w:rsid w:val="009F58E1"/>
    <w:rsid w:val="009F5E4E"/>
    <w:rsid w:val="009F6158"/>
    <w:rsid w:val="009F6357"/>
    <w:rsid w:val="009F6384"/>
    <w:rsid w:val="009F6D59"/>
    <w:rsid w:val="009F6D87"/>
    <w:rsid w:val="009F6FCF"/>
    <w:rsid w:val="009F7474"/>
    <w:rsid w:val="009F74D2"/>
    <w:rsid w:val="009F75C2"/>
    <w:rsid w:val="009F796B"/>
    <w:rsid w:val="009F7A55"/>
    <w:rsid w:val="009F7CD9"/>
    <w:rsid w:val="009F7D6D"/>
    <w:rsid w:val="00A00062"/>
    <w:rsid w:val="00A0042D"/>
    <w:rsid w:val="00A00B2C"/>
    <w:rsid w:val="00A00C5B"/>
    <w:rsid w:val="00A0147A"/>
    <w:rsid w:val="00A01509"/>
    <w:rsid w:val="00A015F2"/>
    <w:rsid w:val="00A0161C"/>
    <w:rsid w:val="00A01B96"/>
    <w:rsid w:val="00A01DAE"/>
    <w:rsid w:val="00A01F9D"/>
    <w:rsid w:val="00A022AB"/>
    <w:rsid w:val="00A02946"/>
    <w:rsid w:val="00A02C09"/>
    <w:rsid w:val="00A02E82"/>
    <w:rsid w:val="00A0313E"/>
    <w:rsid w:val="00A03163"/>
    <w:rsid w:val="00A03553"/>
    <w:rsid w:val="00A0357A"/>
    <w:rsid w:val="00A036F9"/>
    <w:rsid w:val="00A03795"/>
    <w:rsid w:val="00A03AD8"/>
    <w:rsid w:val="00A03CC4"/>
    <w:rsid w:val="00A03D5E"/>
    <w:rsid w:val="00A043AB"/>
    <w:rsid w:val="00A0448A"/>
    <w:rsid w:val="00A0509D"/>
    <w:rsid w:val="00A051F0"/>
    <w:rsid w:val="00A053AE"/>
    <w:rsid w:val="00A05B45"/>
    <w:rsid w:val="00A05C64"/>
    <w:rsid w:val="00A060CF"/>
    <w:rsid w:val="00A060DB"/>
    <w:rsid w:val="00A06151"/>
    <w:rsid w:val="00A063AA"/>
    <w:rsid w:val="00A068B1"/>
    <w:rsid w:val="00A06967"/>
    <w:rsid w:val="00A06A7A"/>
    <w:rsid w:val="00A06DBC"/>
    <w:rsid w:val="00A07117"/>
    <w:rsid w:val="00A07133"/>
    <w:rsid w:val="00A0715E"/>
    <w:rsid w:val="00A07199"/>
    <w:rsid w:val="00A074BA"/>
    <w:rsid w:val="00A07F65"/>
    <w:rsid w:val="00A07FD1"/>
    <w:rsid w:val="00A10174"/>
    <w:rsid w:val="00A10DBF"/>
    <w:rsid w:val="00A1124B"/>
    <w:rsid w:val="00A1139A"/>
    <w:rsid w:val="00A11780"/>
    <w:rsid w:val="00A11854"/>
    <w:rsid w:val="00A1191E"/>
    <w:rsid w:val="00A119B4"/>
    <w:rsid w:val="00A11C22"/>
    <w:rsid w:val="00A11D51"/>
    <w:rsid w:val="00A11E1F"/>
    <w:rsid w:val="00A11E52"/>
    <w:rsid w:val="00A11F52"/>
    <w:rsid w:val="00A11FA2"/>
    <w:rsid w:val="00A12285"/>
    <w:rsid w:val="00A122DA"/>
    <w:rsid w:val="00A12BCA"/>
    <w:rsid w:val="00A12D04"/>
    <w:rsid w:val="00A12EC5"/>
    <w:rsid w:val="00A12F0D"/>
    <w:rsid w:val="00A1301C"/>
    <w:rsid w:val="00A132B5"/>
    <w:rsid w:val="00A132C6"/>
    <w:rsid w:val="00A13504"/>
    <w:rsid w:val="00A1384A"/>
    <w:rsid w:val="00A13B56"/>
    <w:rsid w:val="00A13B85"/>
    <w:rsid w:val="00A142F3"/>
    <w:rsid w:val="00A14699"/>
    <w:rsid w:val="00A149B4"/>
    <w:rsid w:val="00A14AC2"/>
    <w:rsid w:val="00A14E75"/>
    <w:rsid w:val="00A15066"/>
    <w:rsid w:val="00A15183"/>
    <w:rsid w:val="00A1531C"/>
    <w:rsid w:val="00A154BA"/>
    <w:rsid w:val="00A15CA2"/>
    <w:rsid w:val="00A15E9E"/>
    <w:rsid w:val="00A161D4"/>
    <w:rsid w:val="00A16434"/>
    <w:rsid w:val="00A165E1"/>
    <w:rsid w:val="00A16A11"/>
    <w:rsid w:val="00A16D20"/>
    <w:rsid w:val="00A1709A"/>
    <w:rsid w:val="00A1709C"/>
    <w:rsid w:val="00A170A2"/>
    <w:rsid w:val="00A17513"/>
    <w:rsid w:val="00A17A16"/>
    <w:rsid w:val="00A17A85"/>
    <w:rsid w:val="00A17B03"/>
    <w:rsid w:val="00A17DBC"/>
    <w:rsid w:val="00A17F1F"/>
    <w:rsid w:val="00A20179"/>
    <w:rsid w:val="00A203B8"/>
    <w:rsid w:val="00A20A3A"/>
    <w:rsid w:val="00A20E11"/>
    <w:rsid w:val="00A21130"/>
    <w:rsid w:val="00A213A6"/>
    <w:rsid w:val="00A2164D"/>
    <w:rsid w:val="00A2175E"/>
    <w:rsid w:val="00A21B39"/>
    <w:rsid w:val="00A21B96"/>
    <w:rsid w:val="00A21FF8"/>
    <w:rsid w:val="00A22085"/>
    <w:rsid w:val="00A223C2"/>
    <w:rsid w:val="00A225E4"/>
    <w:rsid w:val="00A22716"/>
    <w:rsid w:val="00A22827"/>
    <w:rsid w:val="00A22B52"/>
    <w:rsid w:val="00A22E87"/>
    <w:rsid w:val="00A23255"/>
    <w:rsid w:val="00A23399"/>
    <w:rsid w:val="00A2383F"/>
    <w:rsid w:val="00A23CF7"/>
    <w:rsid w:val="00A23F84"/>
    <w:rsid w:val="00A2403C"/>
    <w:rsid w:val="00A24336"/>
    <w:rsid w:val="00A250C4"/>
    <w:rsid w:val="00A25237"/>
    <w:rsid w:val="00A2527B"/>
    <w:rsid w:val="00A25425"/>
    <w:rsid w:val="00A254B0"/>
    <w:rsid w:val="00A2562E"/>
    <w:rsid w:val="00A2579D"/>
    <w:rsid w:val="00A25AF5"/>
    <w:rsid w:val="00A25C28"/>
    <w:rsid w:val="00A25D01"/>
    <w:rsid w:val="00A25E6D"/>
    <w:rsid w:val="00A260FE"/>
    <w:rsid w:val="00A262F7"/>
    <w:rsid w:val="00A268EF"/>
    <w:rsid w:val="00A26A9D"/>
    <w:rsid w:val="00A26BD5"/>
    <w:rsid w:val="00A26D82"/>
    <w:rsid w:val="00A26DE2"/>
    <w:rsid w:val="00A26E62"/>
    <w:rsid w:val="00A2707C"/>
    <w:rsid w:val="00A2716A"/>
    <w:rsid w:val="00A27250"/>
    <w:rsid w:val="00A2749D"/>
    <w:rsid w:val="00A27590"/>
    <w:rsid w:val="00A2780A"/>
    <w:rsid w:val="00A27E95"/>
    <w:rsid w:val="00A27EFB"/>
    <w:rsid w:val="00A27F17"/>
    <w:rsid w:val="00A305F4"/>
    <w:rsid w:val="00A306C3"/>
    <w:rsid w:val="00A306E7"/>
    <w:rsid w:val="00A307AC"/>
    <w:rsid w:val="00A30ADA"/>
    <w:rsid w:val="00A30D5D"/>
    <w:rsid w:val="00A313E0"/>
    <w:rsid w:val="00A319FD"/>
    <w:rsid w:val="00A31A90"/>
    <w:rsid w:val="00A31D49"/>
    <w:rsid w:val="00A31DC4"/>
    <w:rsid w:val="00A3212C"/>
    <w:rsid w:val="00A32578"/>
    <w:rsid w:val="00A329E8"/>
    <w:rsid w:val="00A32BC9"/>
    <w:rsid w:val="00A32D49"/>
    <w:rsid w:val="00A32D52"/>
    <w:rsid w:val="00A32D57"/>
    <w:rsid w:val="00A331EF"/>
    <w:rsid w:val="00A33216"/>
    <w:rsid w:val="00A3335A"/>
    <w:rsid w:val="00A33559"/>
    <w:rsid w:val="00A33A10"/>
    <w:rsid w:val="00A33C87"/>
    <w:rsid w:val="00A33FD8"/>
    <w:rsid w:val="00A34180"/>
    <w:rsid w:val="00A341C2"/>
    <w:rsid w:val="00A34410"/>
    <w:rsid w:val="00A344C0"/>
    <w:rsid w:val="00A344C4"/>
    <w:rsid w:val="00A34BD3"/>
    <w:rsid w:val="00A34C72"/>
    <w:rsid w:val="00A34DFA"/>
    <w:rsid w:val="00A34E4F"/>
    <w:rsid w:val="00A350AF"/>
    <w:rsid w:val="00A35227"/>
    <w:rsid w:val="00A356BD"/>
    <w:rsid w:val="00A35773"/>
    <w:rsid w:val="00A35791"/>
    <w:rsid w:val="00A3599A"/>
    <w:rsid w:val="00A359B4"/>
    <w:rsid w:val="00A35AA6"/>
    <w:rsid w:val="00A35DDE"/>
    <w:rsid w:val="00A36195"/>
    <w:rsid w:val="00A366F0"/>
    <w:rsid w:val="00A36784"/>
    <w:rsid w:val="00A36BEF"/>
    <w:rsid w:val="00A36CF0"/>
    <w:rsid w:val="00A36E8B"/>
    <w:rsid w:val="00A36F95"/>
    <w:rsid w:val="00A36FBA"/>
    <w:rsid w:val="00A374B3"/>
    <w:rsid w:val="00A37589"/>
    <w:rsid w:val="00A37C8D"/>
    <w:rsid w:val="00A4014F"/>
    <w:rsid w:val="00A403EB"/>
    <w:rsid w:val="00A404A7"/>
    <w:rsid w:val="00A407B3"/>
    <w:rsid w:val="00A40E15"/>
    <w:rsid w:val="00A414F0"/>
    <w:rsid w:val="00A41635"/>
    <w:rsid w:val="00A418EF"/>
    <w:rsid w:val="00A41A81"/>
    <w:rsid w:val="00A42113"/>
    <w:rsid w:val="00A424EC"/>
    <w:rsid w:val="00A4269F"/>
    <w:rsid w:val="00A427F3"/>
    <w:rsid w:val="00A4280D"/>
    <w:rsid w:val="00A428DB"/>
    <w:rsid w:val="00A42903"/>
    <w:rsid w:val="00A4313E"/>
    <w:rsid w:val="00A43260"/>
    <w:rsid w:val="00A43422"/>
    <w:rsid w:val="00A4349D"/>
    <w:rsid w:val="00A43599"/>
    <w:rsid w:val="00A43749"/>
    <w:rsid w:val="00A43880"/>
    <w:rsid w:val="00A43B68"/>
    <w:rsid w:val="00A43B72"/>
    <w:rsid w:val="00A43EBC"/>
    <w:rsid w:val="00A442A8"/>
    <w:rsid w:val="00A444D7"/>
    <w:rsid w:val="00A4458A"/>
    <w:rsid w:val="00A44769"/>
    <w:rsid w:val="00A44B2D"/>
    <w:rsid w:val="00A44D1E"/>
    <w:rsid w:val="00A44F85"/>
    <w:rsid w:val="00A450B0"/>
    <w:rsid w:val="00A4511E"/>
    <w:rsid w:val="00A45128"/>
    <w:rsid w:val="00A45564"/>
    <w:rsid w:val="00A45CCD"/>
    <w:rsid w:val="00A45FEC"/>
    <w:rsid w:val="00A46080"/>
    <w:rsid w:val="00A46E82"/>
    <w:rsid w:val="00A46F6E"/>
    <w:rsid w:val="00A47566"/>
    <w:rsid w:val="00A477B7"/>
    <w:rsid w:val="00A47AB8"/>
    <w:rsid w:val="00A47E20"/>
    <w:rsid w:val="00A50445"/>
    <w:rsid w:val="00A5046A"/>
    <w:rsid w:val="00A50554"/>
    <w:rsid w:val="00A50B10"/>
    <w:rsid w:val="00A50BE3"/>
    <w:rsid w:val="00A50CCC"/>
    <w:rsid w:val="00A51119"/>
    <w:rsid w:val="00A5111B"/>
    <w:rsid w:val="00A5164E"/>
    <w:rsid w:val="00A518DC"/>
    <w:rsid w:val="00A51997"/>
    <w:rsid w:val="00A51B06"/>
    <w:rsid w:val="00A51E76"/>
    <w:rsid w:val="00A52227"/>
    <w:rsid w:val="00A5266D"/>
    <w:rsid w:val="00A52777"/>
    <w:rsid w:val="00A5280A"/>
    <w:rsid w:val="00A52A2E"/>
    <w:rsid w:val="00A52A8B"/>
    <w:rsid w:val="00A5334D"/>
    <w:rsid w:val="00A5336D"/>
    <w:rsid w:val="00A5348C"/>
    <w:rsid w:val="00A534B8"/>
    <w:rsid w:val="00A53AB8"/>
    <w:rsid w:val="00A53B66"/>
    <w:rsid w:val="00A53DD2"/>
    <w:rsid w:val="00A53F51"/>
    <w:rsid w:val="00A54063"/>
    <w:rsid w:val="00A5409F"/>
    <w:rsid w:val="00A54953"/>
    <w:rsid w:val="00A54FD8"/>
    <w:rsid w:val="00A5576F"/>
    <w:rsid w:val="00A55BF5"/>
    <w:rsid w:val="00A55F0E"/>
    <w:rsid w:val="00A56002"/>
    <w:rsid w:val="00A56205"/>
    <w:rsid w:val="00A5647F"/>
    <w:rsid w:val="00A5669A"/>
    <w:rsid w:val="00A566EF"/>
    <w:rsid w:val="00A566FC"/>
    <w:rsid w:val="00A568CC"/>
    <w:rsid w:val="00A56926"/>
    <w:rsid w:val="00A56A65"/>
    <w:rsid w:val="00A56F36"/>
    <w:rsid w:val="00A57343"/>
    <w:rsid w:val="00A57460"/>
    <w:rsid w:val="00A5751B"/>
    <w:rsid w:val="00A575F6"/>
    <w:rsid w:val="00A57602"/>
    <w:rsid w:val="00A578C2"/>
    <w:rsid w:val="00A57961"/>
    <w:rsid w:val="00A57E43"/>
    <w:rsid w:val="00A602B7"/>
    <w:rsid w:val="00A606AA"/>
    <w:rsid w:val="00A60704"/>
    <w:rsid w:val="00A607C0"/>
    <w:rsid w:val="00A60833"/>
    <w:rsid w:val="00A60887"/>
    <w:rsid w:val="00A60AEC"/>
    <w:rsid w:val="00A60B46"/>
    <w:rsid w:val="00A61186"/>
    <w:rsid w:val="00A617EC"/>
    <w:rsid w:val="00A6184D"/>
    <w:rsid w:val="00A619B3"/>
    <w:rsid w:val="00A61A74"/>
    <w:rsid w:val="00A61D39"/>
    <w:rsid w:val="00A61F48"/>
    <w:rsid w:val="00A62013"/>
    <w:rsid w:val="00A625BD"/>
    <w:rsid w:val="00A627E7"/>
    <w:rsid w:val="00A62AC7"/>
    <w:rsid w:val="00A62F92"/>
    <w:rsid w:val="00A63054"/>
    <w:rsid w:val="00A6323F"/>
    <w:rsid w:val="00A636A8"/>
    <w:rsid w:val="00A63864"/>
    <w:rsid w:val="00A63908"/>
    <w:rsid w:val="00A63C57"/>
    <w:rsid w:val="00A63C93"/>
    <w:rsid w:val="00A64323"/>
    <w:rsid w:val="00A64645"/>
    <w:rsid w:val="00A64A1E"/>
    <w:rsid w:val="00A650D4"/>
    <w:rsid w:val="00A651E4"/>
    <w:rsid w:val="00A65C4D"/>
    <w:rsid w:val="00A65CEC"/>
    <w:rsid w:val="00A65E04"/>
    <w:rsid w:val="00A65E4A"/>
    <w:rsid w:val="00A65EA9"/>
    <w:rsid w:val="00A66034"/>
    <w:rsid w:val="00A663B6"/>
    <w:rsid w:val="00A6668B"/>
    <w:rsid w:val="00A669F0"/>
    <w:rsid w:val="00A66B12"/>
    <w:rsid w:val="00A66B25"/>
    <w:rsid w:val="00A66DEE"/>
    <w:rsid w:val="00A67007"/>
    <w:rsid w:val="00A673AA"/>
    <w:rsid w:val="00A674D8"/>
    <w:rsid w:val="00A67683"/>
    <w:rsid w:val="00A6786D"/>
    <w:rsid w:val="00A6793D"/>
    <w:rsid w:val="00A67B93"/>
    <w:rsid w:val="00A6CDD2"/>
    <w:rsid w:val="00A70025"/>
    <w:rsid w:val="00A70177"/>
    <w:rsid w:val="00A70240"/>
    <w:rsid w:val="00A70B7E"/>
    <w:rsid w:val="00A70FF9"/>
    <w:rsid w:val="00A7108C"/>
    <w:rsid w:val="00A711C0"/>
    <w:rsid w:val="00A71621"/>
    <w:rsid w:val="00A7164B"/>
    <w:rsid w:val="00A71794"/>
    <w:rsid w:val="00A718D8"/>
    <w:rsid w:val="00A719B1"/>
    <w:rsid w:val="00A71D93"/>
    <w:rsid w:val="00A72156"/>
    <w:rsid w:val="00A723AD"/>
    <w:rsid w:val="00A72623"/>
    <w:rsid w:val="00A72FA2"/>
    <w:rsid w:val="00A730E6"/>
    <w:rsid w:val="00A73942"/>
    <w:rsid w:val="00A73986"/>
    <w:rsid w:val="00A73B56"/>
    <w:rsid w:val="00A73C32"/>
    <w:rsid w:val="00A73CC5"/>
    <w:rsid w:val="00A73CE0"/>
    <w:rsid w:val="00A73EC4"/>
    <w:rsid w:val="00A73F38"/>
    <w:rsid w:val="00A74192"/>
    <w:rsid w:val="00A743B5"/>
    <w:rsid w:val="00A74A08"/>
    <w:rsid w:val="00A74A68"/>
    <w:rsid w:val="00A74B62"/>
    <w:rsid w:val="00A75112"/>
    <w:rsid w:val="00A75D15"/>
    <w:rsid w:val="00A76007"/>
    <w:rsid w:val="00A760D1"/>
    <w:rsid w:val="00A76246"/>
    <w:rsid w:val="00A7670C"/>
    <w:rsid w:val="00A76CE2"/>
    <w:rsid w:val="00A77529"/>
    <w:rsid w:val="00A77A0C"/>
    <w:rsid w:val="00A77B86"/>
    <w:rsid w:val="00A803C2"/>
    <w:rsid w:val="00A809BD"/>
    <w:rsid w:val="00A80A11"/>
    <w:rsid w:val="00A80BAD"/>
    <w:rsid w:val="00A80E01"/>
    <w:rsid w:val="00A80FDD"/>
    <w:rsid w:val="00A80FF1"/>
    <w:rsid w:val="00A8122A"/>
    <w:rsid w:val="00A81340"/>
    <w:rsid w:val="00A815C8"/>
    <w:rsid w:val="00A819F3"/>
    <w:rsid w:val="00A81B19"/>
    <w:rsid w:val="00A81B80"/>
    <w:rsid w:val="00A81E85"/>
    <w:rsid w:val="00A81FC7"/>
    <w:rsid w:val="00A82352"/>
    <w:rsid w:val="00A82547"/>
    <w:rsid w:val="00A825BF"/>
    <w:rsid w:val="00A8281C"/>
    <w:rsid w:val="00A8296F"/>
    <w:rsid w:val="00A82F90"/>
    <w:rsid w:val="00A83094"/>
    <w:rsid w:val="00A832B8"/>
    <w:rsid w:val="00A832C2"/>
    <w:rsid w:val="00A83476"/>
    <w:rsid w:val="00A83A8E"/>
    <w:rsid w:val="00A83C14"/>
    <w:rsid w:val="00A83F1C"/>
    <w:rsid w:val="00A83F57"/>
    <w:rsid w:val="00A84014"/>
    <w:rsid w:val="00A841D2"/>
    <w:rsid w:val="00A842AB"/>
    <w:rsid w:val="00A84458"/>
    <w:rsid w:val="00A84686"/>
    <w:rsid w:val="00A847F7"/>
    <w:rsid w:val="00A849FF"/>
    <w:rsid w:val="00A84AC7"/>
    <w:rsid w:val="00A84E16"/>
    <w:rsid w:val="00A84F5F"/>
    <w:rsid w:val="00A852D0"/>
    <w:rsid w:val="00A85500"/>
    <w:rsid w:val="00A8566B"/>
    <w:rsid w:val="00A8576A"/>
    <w:rsid w:val="00A85B52"/>
    <w:rsid w:val="00A85CFE"/>
    <w:rsid w:val="00A85FE2"/>
    <w:rsid w:val="00A860CB"/>
    <w:rsid w:val="00A8617F"/>
    <w:rsid w:val="00A8618D"/>
    <w:rsid w:val="00A8649B"/>
    <w:rsid w:val="00A8664D"/>
    <w:rsid w:val="00A86672"/>
    <w:rsid w:val="00A869EC"/>
    <w:rsid w:val="00A8704D"/>
    <w:rsid w:val="00A8705F"/>
    <w:rsid w:val="00A870D1"/>
    <w:rsid w:val="00A871FA"/>
    <w:rsid w:val="00A87414"/>
    <w:rsid w:val="00A87451"/>
    <w:rsid w:val="00A876CE"/>
    <w:rsid w:val="00A877F7"/>
    <w:rsid w:val="00A87B75"/>
    <w:rsid w:val="00A87F73"/>
    <w:rsid w:val="00A900D6"/>
    <w:rsid w:val="00A903B3"/>
    <w:rsid w:val="00A903B6"/>
    <w:rsid w:val="00A90803"/>
    <w:rsid w:val="00A9080A"/>
    <w:rsid w:val="00A90878"/>
    <w:rsid w:val="00A9087A"/>
    <w:rsid w:val="00A909A8"/>
    <w:rsid w:val="00A90A1D"/>
    <w:rsid w:val="00A90C95"/>
    <w:rsid w:val="00A90DCD"/>
    <w:rsid w:val="00A90E82"/>
    <w:rsid w:val="00A90EAD"/>
    <w:rsid w:val="00A90FF5"/>
    <w:rsid w:val="00A91218"/>
    <w:rsid w:val="00A91326"/>
    <w:rsid w:val="00A9161A"/>
    <w:rsid w:val="00A91740"/>
    <w:rsid w:val="00A9198F"/>
    <w:rsid w:val="00A919E4"/>
    <w:rsid w:val="00A91B96"/>
    <w:rsid w:val="00A91E81"/>
    <w:rsid w:val="00A9222D"/>
    <w:rsid w:val="00A92763"/>
    <w:rsid w:val="00A92764"/>
    <w:rsid w:val="00A92F6D"/>
    <w:rsid w:val="00A9303F"/>
    <w:rsid w:val="00A93269"/>
    <w:rsid w:val="00A933AF"/>
    <w:rsid w:val="00A93706"/>
    <w:rsid w:val="00A9398C"/>
    <w:rsid w:val="00A939A9"/>
    <w:rsid w:val="00A93FDB"/>
    <w:rsid w:val="00A94334"/>
    <w:rsid w:val="00A94837"/>
    <w:rsid w:val="00A94B57"/>
    <w:rsid w:val="00A94D03"/>
    <w:rsid w:val="00A950F2"/>
    <w:rsid w:val="00A9552D"/>
    <w:rsid w:val="00A955F2"/>
    <w:rsid w:val="00A95A72"/>
    <w:rsid w:val="00A95A7D"/>
    <w:rsid w:val="00A95AE2"/>
    <w:rsid w:val="00A95B73"/>
    <w:rsid w:val="00A9615C"/>
    <w:rsid w:val="00A965C7"/>
    <w:rsid w:val="00A967D7"/>
    <w:rsid w:val="00A96BA8"/>
    <w:rsid w:val="00A96F7C"/>
    <w:rsid w:val="00A96FB9"/>
    <w:rsid w:val="00A9703B"/>
    <w:rsid w:val="00A97275"/>
    <w:rsid w:val="00A972A2"/>
    <w:rsid w:val="00A977C9"/>
    <w:rsid w:val="00A978DB"/>
    <w:rsid w:val="00A97EDF"/>
    <w:rsid w:val="00AA01CA"/>
    <w:rsid w:val="00AA04AA"/>
    <w:rsid w:val="00AA077F"/>
    <w:rsid w:val="00AA07B3"/>
    <w:rsid w:val="00AA083E"/>
    <w:rsid w:val="00AA0A3A"/>
    <w:rsid w:val="00AA0A9F"/>
    <w:rsid w:val="00AA0B87"/>
    <w:rsid w:val="00AA0D78"/>
    <w:rsid w:val="00AA0EAA"/>
    <w:rsid w:val="00AA14B5"/>
    <w:rsid w:val="00AA1A36"/>
    <w:rsid w:val="00AA1D47"/>
    <w:rsid w:val="00AA1D79"/>
    <w:rsid w:val="00AA1DBC"/>
    <w:rsid w:val="00AA2857"/>
    <w:rsid w:val="00AA28E5"/>
    <w:rsid w:val="00AA2AF0"/>
    <w:rsid w:val="00AA301C"/>
    <w:rsid w:val="00AA30C0"/>
    <w:rsid w:val="00AA3221"/>
    <w:rsid w:val="00AA327A"/>
    <w:rsid w:val="00AA39C5"/>
    <w:rsid w:val="00AA3ED0"/>
    <w:rsid w:val="00AA4197"/>
    <w:rsid w:val="00AA4213"/>
    <w:rsid w:val="00AA43AE"/>
    <w:rsid w:val="00AA47D4"/>
    <w:rsid w:val="00AA4A46"/>
    <w:rsid w:val="00AA4EB7"/>
    <w:rsid w:val="00AA5732"/>
    <w:rsid w:val="00AA5F98"/>
    <w:rsid w:val="00AA5FB4"/>
    <w:rsid w:val="00AA615A"/>
    <w:rsid w:val="00AA621B"/>
    <w:rsid w:val="00AA6578"/>
    <w:rsid w:val="00AA6992"/>
    <w:rsid w:val="00AA6C11"/>
    <w:rsid w:val="00AA6F21"/>
    <w:rsid w:val="00AA6F64"/>
    <w:rsid w:val="00AA7287"/>
    <w:rsid w:val="00AA7501"/>
    <w:rsid w:val="00AA770B"/>
    <w:rsid w:val="00AA7BFF"/>
    <w:rsid w:val="00AA7D0C"/>
    <w:rsid w:val="00AB00AC"/>
    <w:rsid w:val="00AB00C7"/>
    <w:rsid w:val="00AB0359"/>
    <w:rsid w:val="00AB06B8"/>
    <w:rsid w:val="00AB099B"/>
    <w:rsid w:val="00AB09E6"/>
    <w:rsid w:val="00AB0F2E"/>
    <w:rsid w:val="00AB1114"/>
    <w:rsid w:val="00AB1256"/>
    <w:rsid w:val="00AB1591"/>
    <w:rsid w:val="00AB1918"/>
    <w:rsid w:val="00AB191F"/>
    <w:rsid w:val="00AB1B01"/>
    <w:rsid w:val="00AB1B7E"/>
    <w:rsid w:val="00AB1CBB"/>
    <w:rsid w:val="00AB1D82"/>
    <w:rsid w:val="00AB1D8E"/>
    <w:rsid w:val="00AB211B"/>
    <w:rsid w:val="00AB232C"/>
    <w:rsid w:val="00AB26ED"/>
    <w:rsid w:val="00AB272C"/>
    <w:rsid w:val="00AB2C52"/>
    <w:rsid w:val="00AB35E1"/>
    <w:rsid w:val="00AB368F"/>
    <w:rsid w:val="00AB36F4"/>
    <w:rsid w:val="00AB398C"/>
    <w:rsid w:val="00AB3997"/>
    <w:rsid w:val="00AB3A56"/>
    <w:rsid w:val="00AB3E25"/>
    <w:rsid w:val="00AB3FEC"/>
    <w:rsid w:val="00AB46CF"/>
    <w:rsid w:val="00AB4BD7"/>
    <w:rsid w:val="00AB4D09"/>
    <w:rsid w:val="00AB4DE7"/>
    <w:rsid w:val="00AB4EE1"/>
    <w:rsid w:val="00AB5293"/>
    <w:rsid w:val="00AB535A"/>
    <w:rsid w:val="00AB53A2"/>
    <w:rsid w:val="00AB53C0"/>
    <w:rsid w:val="00AB56B3"/>
    <w:rsid w:val="00AB5783"/>
    <w:rsid w:val="00AB57E3"/>
    <w:rsid w:val="00AB5A0D"/>
    <w:rsid w:val="00AB5C6F"/>
    <w:rsid w:val="00AB5DF5"/>
    <w:rsid w:val="00AB5ED2"/>
    <w:rsid w:val="00AB6173"/>
    <w:rsid w:val="00AB65F4"/>
    <w:rsid w:val="00AB68A3"/>
    <w:rsid w:val="00AB6BF7"/>
    <w:rsid w:val="00AB72A9"/>
    <w:rsid w:val="00AB7426"/>
    <w:rsid w:val="00AB7CC6"/>
    <w:rsid w:val="00AC021B"/>
    <w:rsid w:val="00AC0495"/>
    <w:rsid w:val="00AC08DC"/>
    <w:rsid w:val="00AC0B36"/>
    <w:rsid w:val="00AC0C34"/>
    <w:rsid w:val="00AC1358"/>
    <w:rsid w:val="00AC152C"/>
    <w:rsid w:val="00AC18C1"/>
    <w:rsid w:val="00AC1CC0"/>
    <w:rsid w:val="00AC1D36"/>
    <w:rsid w:val="00AC1FAB"/>
    <w:rsid w:val="00AC1FD4"/>
    <w:rsid w:val="00AC2023"/>
    <w:rsid w:val="00AC21C5"/>
    <w:rsid w:val="00AC2E66"/>
    <w:rsid w:val="00AC3A02"/>
    <w:rsid w:val="00AC3BCF"/>
    <w:rsid w:val="00AC3D10"/>
    <w:rsid w:val="00AC4164"/>
    <w:rsid w:val="00AC4437"/>
    <w:rsid w:val="00AC45E2"/>
    <w:rsid w:val="00AC4636"/>
    <w:rsid w:val="00AC4655"/>
    <w:rsid w:val="00AC469F"/>
    <w:rsid w:val="00AC47D8"/>
    <w:rsid w:val="00AC4D2E"/>
    <w:rsid w:val="00AC4E53"/>
    <w:rsid w:val="00AC4F1F"/>
    <w:rsid w:val="00AC4F4D"/>
    <w:rsid w:val="00AC5150"/>
    <w:rsid w:val="00AC5251"/>
    <w:rsid w:val="00AC5593"/>
    <w:rsid w:val="00AC560C"/>
    <w:rsid w:val="00AC575F"/>
    <w:rsid w:val="00AC598A"/>
    <w:rsid w:val="00AC5A4A"/>
    <w:rsid w:val="00AC5ABF"/>
    <w:rsid w:val="00AC5BA1"/>
    <w:rsid w:val="00AC5C59"/>
    <w:rsid w:val="00AC6067"/>
    <w:rsid w:val="00AC60A9"/>
    <w:rsid w:val="00AC6933"/>
    <w:rsid w:val="00AC6E5A"/>
    <w:rsid w:val="00AC6FE7"/>
    <w:rsid w:val="00AC721A"/>
    <w:rsid w:val="00AC7E47"/>
    <w:rsid w:val="00AC7EBC"/>
    <w:rsid w:val="00AD0067"/>
    <w:rsid w:val="00AD010F"/>
    <w:rsid w:val="00AD017D"/>
    <w:rsid w:val="00AD01CD"/>
    <w:rsid w:val="00AD0206"/>
    <w:rsid w:val="00AD02C1"/>
    <w:rsid w:val="00AD0362"/>
    <w:rsid w:val="00AD03E8"/>
    <w:rsid w:val="00AD04E9"/>
    <w:rsid w:val="00AD05CA"/>
    <w:rsid w:val="00AD068F"/>
    <w:rsid w:val="00AD0727"/>
    <w:rsid w:val="00AD078E"/>
    <w:rsid w:val="00AD0AB1"/>
    <w:rsid w:val="00AD0B44"/>
    <w:rsid w:val="00AD0D97"/>
    <w:rsid w:val="00AD0E1E"/>
    <w:rsid w:val="00AD106A"/>
    <w:rsid w:val="00AD1426"/>
    <w:rsid w:val="00AD1612"/>
    <w:rsid w:val="00AD16CF"/>
    <w:rsid w:val="00AD1828"/>
    <w:rsid w:val="00AD1A3E"/>
    <w:rsid w:val="00AD1B3E"/>
    <w:rsid w:val="00AD1B53"/>
    <w:rsid w:val="00AD1EB0"/>
    <w:rsid w:val="00AD254D"/>
    <w:rsid w:val="00AD264E"/>
    <w:rsid w:val="00AD33A6"/>
    <w:rsid w:val="00AD3415"/>
    <w:rsid w:val="00AD34CD"/>
    <w:rsid w:val="00AD37E8"/>
    <w:rsid w:val="00AD3A54"/>
    <w:rsid w:val="00AD3B16"/>
    <w:rsid w:val="00AD4217"/>
    <w:rsid w:val="00AD45D5"/>
    <w:rsid w:val="00AD4710"/>
    <w:rsid w:val="00AD47CC"/>
    <w:rsid w:val="00AD48DA"/>
    <w:rsid w:val="00AD48F6"/>
    <w:rsid w:val="00AD502D"/>
    <w:rsid w:val="00AD56EB"/>
    <w:rsid w:val="00AD5854"/>
    <w:rsid w:val="00AD5970"/>
    <w:rsid w:val="00AD59C2"/>
    <w:rsid w:val="00AD5AAC"/>
    <w:rsid w:val="00AD5B34"/>
    <w:rsid w:val="00AD5EC7"/>
    <w:rsid w:val="00AD602E"/>
    <w:rsid w:val="00AD61E0"/>
    <w:rsid w:val="00AD6775"/>
    <w:rsid w:val="00AD6785"/>
    <w:rsid w:val="00AD6BB9"/>
    <w:rsid w:val="00AD7C34"/>
    <w:rsid w:val="00AD7C8A"/>
    <w:rsid w:val="00AD7FB4"/>
    <w:rsid w:val="00AE000E"/>
    <w:rsid w:val="00AE035D"/>
    <w:rsid w:val="00AE0435"/>
    <w:rsid w:val="00AE06CD"/>
    <w:rsid w:val="00AE0813"/>
    <w:rsid w:val="00AE09A4"/>
    <w:rsid w:val="00AE0AC3"/>
    <w:rsid w:val="00AE0C6C"/>
    <w:rsid w:val="00AE0E88"/>
    <w:rsid w:val="00AE115A"/>
    <w:rsid w:val="00AE1253"/>
    <w:rsid w:val="00AE150F"/>
    <w:rsid w:val="00AE1944"/>
    <w:rsid w:val="00AE1DB3"/>
    <w:rsid w:val="00AE1F48"/>
    <w:rsid w:val="00AE26CC"/>
    <w:rsid w:val="00AE2D7E"/>
    <w:rsid w:val="00AE305B"/>
    <w:rsid w:val="00AE311A"/>
    <w:rsid w:val="00AE3278"/>
    <w:rsid w:val="00AE3306"/>
    <w:rsid w:val="00AE3808"/>
    <w:rsid w:val="00AE4075"/>
    <w:rsid w:val="00AE44C7"/>
    <w:rsid w:val="00AE484F"/>
    <w:rsid w:val="00AE48AA"/>
    <w:rsid w:val="00AE49D5"/>
    <w:rsid w:val="00AE4CC5"/>
    <w:rsid w:val="00AE4F74"/>
    <w:rsid w:val="00AE5026"/>
    <w:rsid w:val="00AE508A"/>
    <w:rsid w:val="00AE51EA"/>
    <w:rsid w:val="00AE52FE"/>
    <w:rsid w:val="00AE559C"/>
    <w:rsid w:val="00AE5796"/>
    <w:rsid w:val="00AE59B3"/>
    <w:rsid w:val="00AE6022"/>
    <w:rsid w:val="00AE6202"/>
    <w:rsid w:val="00AE63E0"/>
    <w:rsid w:val="00AE6599"/>
    <w:rsid w:val="00AE66FF"/>
    <w:rsid w:val="00AE675D"/>
    <w:rsid w:val="00AE6790"/>
    <w:rsid w:val="00AE67FD"/>
    <w:rsid w:val="00AE6EDD"/>
    <w:rsid w:val="00AE73F9"/>
    <w:rsid w:val="00AE7AC6"/>
    <w:rsid w:val="00AF0105"/>
    <w:rsid w:val="00AF0253"/>
    <w:rsid w:val="00AF05BD"/>
    <w:rsid w:val="00AF070F"/>
    <w:rsid w:val="00AF07B0"/>
    <w:rsid w:val="00AF09B7"/>
    <w:rsid w:val="00AF0A1F"/>
    <w:rsid w:val="00AF0DE3"/>
    <w:rsid w:val="00AF0E10"/>
    <w:rsid w:val="00AF0F42"/>
    <w:rsid w:val="00AF0FCA"/>
    <w:rsid w:val="00AF1045"/>
    <w:rsid w:val="00AF117C"/>
    <w:rsid w:val="00AF185E"/>
    <w:rsid w:val="00AF1A8A"/>
    <w:rsid w:val="00AF1DDB"/>
    <w:rsid w:val="00AF2710"/>
    <w:rsid w:val="00AF2A8F"/>
    <w:rsid w:val="00AF2B0F"/>
    <w:rsid w:val="00AF2ECA"/>
    <w:rsid w:val="00AF2FE6"/>
    <w:rsid w:val="00AF3097"/>
    <w:rsid w:val="00AF30A6"/>
    <w:rsid w:val="00AF30BC"/>
    <w:rsid w:val="00AF376C"/>
    <w:rsid w:val="00AF385D"/>
    <w:rsid w:val="00AF3986"/>
    <w:rsid w:val="00AF3E01"/>
    <w:rsid w:val="00AF3EBE"/>
    <w:rsid w:val="00AF410D"/>
    <w:rsid w:val="00AF41AF"/>
    <w:rsid w:val="00AF447E"/>
    <w:rsid w:val="00AF46AA"/>
    <w:rsid w:val="00AF48E1"/>
    <w:rsid w:val="00AF4B3D"/>
    <w:rsid w:val="00AF4B6B"/>
    <w:rsid w:val="00AF4C02"/>
    <w:rsid w:val="00AF4D67"/>
    <w:rsid w:val="00AF4E61"/>
    <w:rsid w:val="00AF4F5F"/>
    <w:rsid w:val="00AF4F81"/>
    <w:rsid w:val="00AF5018"/>
    <w:rsid w:val="00AF5051"/>
    <w:rsid w:val="00AF521B"/>
    <w:rsid w:val="00AF58B2"/>
    <w:rsid w:val="00AF59BC"/>
    <w:rsid w:val="00AF5ABD"/>
    <w:rsid w:val="00AF600D"/>
    <w:rsid w:val="00AF61FD"/>
    <w:rsid w:val="00AF6270"/>
    <w:rsid w:val="00AF6290"/>
    <w:rsid w:val="00AF64C3"/>
    <w:rsid w:val="00AF69A0"/>
    <w:rsid w:val="00AF6CE0"/>
    <w:rsid w:val="00AF6DA2"/>
    <w:rsid w:val="00AF6F32"/>
    <w:rsid w:val="00AF7334"/>
    <w:rsid w:val="00AF740C"/>
    <w:rsid w:val="00AF77BB"/>
    <w:rsid w:val="00AF7CF6"/>
    <w:rsid w:val="00B0015E"/>
    <w:rsid w:val="00B003F8"/>
    <w:rsid w:val="00B00437"/>
    <w:rsid w:val="00B00AEA"/>
    <w:rsid w:val="00B00CBF"/>
    <w:rsid w:val="00B00E86"/>
    <w:rsid w:val="00B01398"/>
    <w:rsid w:val="00B015A2"/>
    <w:rsid w:val="00B016A0"/>
    <w:rsid w:val="00B016EB"/>
    <w:rsid w:val="00B01702"/>
    <w:rsid w:val="00B01791"/>
    <w:rsid w:val="00B01B7D"/>
    <w:rsid w:val="00B01CF4"/>
    <w:rsid w:val="00B01DBD"/>
    <w:rsid w:val="00B01DF6"/>
    <w:rsid w:val="00B02107"/>
    <w:rsid w:val="00B021B3"/>
    <w:rsid w:val="00B022F3"/>
    <w:rsid w:val="00B0235E"/>
    <w:rsid w:val="00B02834"/>
    <w:rsid w:val="00B03141"/>
    <w:rsid w:val="00B03843"/>
    <w:rsid w:val="00B041D7"/>
    <w:rsid w:val="00B0468E"/>
    <w:rsid w:val="00B0472D"/>
    <w:rsid w:val="00B049EA"/>
    <w:rsid w:val="00B04A2C"/>
    <w:rsid w:val="00B04C16"/>
    <w:rsid w:val="00B04C9B"/>
    <w:rsid w:val="00B04D0B"/>
    <w:rsid w:val="00B04F80"/>
    <w:rsid w:val="00B0505F"/>
    <w:rsid w:val="00B051C5"/>
    <w:rsid w:val="00B05200"/>
    <w:rsid w:val="00B052F7"/>
    <w:rsid w:val="00B0540D"/>
    <w:rsid w:val="00B0553E"/>
    <w:rsid w:val="00B059A4"/>
    <w:rsid w:val="00B05A0E"/>
    <w:rsid w:val="00B05B34"/>
    <w:rsid w:val="00B05C0E"/>
    <w:rsid w:val="00B05CCB"/>
    <w:rsid w:val="00B05DB5"/>
    <w:rsid w:val="00B05F12"/>
    <w:rsid w:val="00B05F80"/>
    <w:rsid w:val="00B062AF"/>
    <w:rsid w:val="00B0632F"/>
    <w:rsid w:val="00B065E7"/>
    <w:rsid w:val="00B068CF"/>
    <w:rsid w:val="00B068F9"/>
    <w:rsid w:val="00B0715B"/>
    <w:rsid w:val="00B072F7"/>
    <w:rsid w:val="00B0735F"/>
    <w:rsid w:val="00B0757A"/>
    <w:rsid w:val="00B07622"/>
    <w:rsid w:val="00B07659"/>
    <w:rsid w:val="00B078E4"/>
    <w:rsid w:val="00B07C9F"/>
    <w:rsid w:val="00B07E83"/>
    <w:rsid w:val="00B07F5A"/>
    <w:rsid w:val="00B07F6D"/>
    <w:rsid w:val="00B07F77"/>
    <w:rsid w:val="00B10188"/>
    <w:rsid w:val="00B104BB"/>
    <w:rsid w:val="00B1054A"/>
    <w:rsid w:val="00B1074A"/>
    <w:rsid w:val="00B10AAD"/>
    <w:rsid w:val="00B10B95"/>
    <w:rsid w:val="00B10BB1"/>
    <w:rsid w:val="00B10D4D"/>
    <w:rsid w:val="00B10D68"/>
    <w:rsid w:val="00B10E52"/>
    <w:rsid w:val="00B10F28"/>
    <w:rsid w:val="00B10FB9"/>
    <w:rsid w:val="00B1144C"/>
    <w:rsid w:val="00B1146E"/>
    <w:rsid w:val="00B1149B"/>
    <w:rsid w:val="00B11568"/>
    <w:rsid w:val="00B11571"/>
    <w:rsid w:val="00B117CB"/>
    <w:rsid w:val="00B11E28"/>
    <w:rsid w:val="00B11E88"/>
    <w:rsid w:val="00B1204C"/>
    <w:rsid w:val="00B120B7"/>
    <w:rsid w:val="00B1223A"/>
    <w:rsid w:val="00B1232D"/>
    <w:rsid w:val="00B12AD1"/>
    <w:rsid w:val="00B12C6E"/>
    <w:rsid w:val="00B13009"/>
    <w:rsid w:val="00B131EC"/>
    <w:rsid w:val="00B132A7"/>
    <w:rsid w:val="00B1359E"/>
    <w:rsid w:val="00B138C2"/>
    <w:rsid w:val="00B13C06"/>
    <w:rsid w:val="00B13D4F"/>
    <w:rsid w:val="00B13F6C"/>
    <w:rsid w:val="00B14068"/>
    <w:rsid w:val="00B14156"/>
    <w:rsid w:val="00B146D4"/>
    <w:rsid w:val="00B14D71"/>
    <w:rsid w:val="00B151AF"/>
    <w:rsid w:val="00B1539D"/>
    <w:rsid w:val="00B15B1F"/>
    <w:rsid w:val="00B15B87"/>
    <w:rsid w:val="00B15D2A"/>
    <w:rsid w:val="00B15F52"/>
    <w:rsid w:val="00B16072"/>
    <w:rsid w:val="00B1619D"/>
    <w:rsid w:val="00B16AE7"/>
    <w:rsid w:val="00B16B22"/>
    <w:rsid w:val="00B16F97"/>
    <w:rsid w:val="00B173B7"/>
    <w:rsid w:val="00B175CB"/>
    <w:rsid w:val="00B177A4"/>
    <w:rsid w:val="00B17A43"/>
    <w:rsid w:val="00B17E99"/>
    <w:rsid w:val="00B17EA4"/>
    <w:rsid w:val="00B17EBA"/>
    <w:rsid w:val="00B2036D"/>
    <w:rsid w:val="00B2039E"/>
    <w:rsid w:val="00B20746"/>
    <w:rsid w:val="00B207C0"/>
    <w:rsid w:val="00B20875"/>
    <w:rsid w:val="00B208F3"/>
    <w:rsid w:val="00B20BDC"/>
    <w:rsid w:val="00B20F36"/>
    <w:rsid w:val="00B20F8B"/>
    <w:rsid w:val="00B211DB"/>
    <w:rsid w:val="00B218FA"/>
    <w:rsid w:val="00B219D9"/>
    <w:rsid w:val="00B21B40"/>
    <w:rsid w:val="00B21BD1"/>
    <w:rsid w:val="00B21E0E"/>
    <w:rsid w:val="00B22156"/>
    <w:rsid w:val="00B22382"/>
    <w:rsid w:val="00B22462"/>
    <w:rsid w:val="00B2261A"/>
    <w:rsid w:val="00B229A3"/>
    <w:rsid w:val="00B22B18"/>
    <w:rsid w:val="00B22B43"/>
    <w:rsid w:val="00B22CC2"/>
    <w:rsid w:val="00B22D76"/>
    <w:rsid w:val="00B23366"/>
    <w:rsid w:val="00B2387F"/>
    <w:rsid w:val="00B238F1"/>
    <w:rsid w:val="00B23B61"/>
    <w:rsid w:val="00B23D2F"/>
    <w:rsid w:val="00B24103"/>
    <w:rsid w:val="00B24484"/>
    <w:rsid w:val="00B24599"/>
    <w:rsid w:val="00B24B90"/>
    <w:rsid w:val="00B24CD5"/>
    <w:rsid w:val="00B24E74"/>
    <w:rsid w:val="00B24EE4"/>
    <w:rsid w:val="00B25027"/>
    <w:rsid w:val="00B252A2"/>
    <w:rsid w:val="00B252A7"/>
    <w:rsid w:val="00B25346"/>
    <w:rsid w:val="00B254D8"/>
    <w:rsid w:val="00B255B4"/>
    <w:rsid w:val="00B2593C"/>
    <w:rsid w:val="00B25B34"/>
    <w:rsid w:val="00B25B3A"/>
    <w:rsid w:val="00B25B9C"/>
    <w:rsid w:val="00B25D0C"/>
    <w:rsid w:val="00B25EC3"/>
    <w:rsid w:val="00B25FC6"/>
    <w:rsid w:val="00B26002"/>
    <w:rsid w:val="00B26113"/>
    <w:rsid w:val="00B26652"/>
    <w:rsid w:val="00B26812"/>
    <w:rsid w:val="00B26C50"/>
    <w:rsid w:val="00B26E65"/>
    <w:rsid w:val="00B27296"/>
    <w:rsid w:val="00B2729B"/>
    <w:rsid w:val="00B273C7"/>
    <w:rsid w:val="00B2757F"/>
    <w:rsid w:val="00B2762B"/>
    <w:rsid w:val="00B2765F"/>
    <w:rsid w:val="00B27A72"/>
    <w:rsid w:val="00B30058"/>
    <w:rsid w:val="00B300AD"/>
    <w:rsid w:val="00B3031B"/>
    <w:rsid w:val="00B30637"/>
    <w:rsid w:val="00B306FB"/>
    <w:rsid w:val="00B3084B"/>
    <w:rsid w:val="00B31376"/>
    <w:rsid w:val="00B3167E"/>
    <w:rsid w:val="00B31719"/>
    <w:rsid w:val="00B3189B"/>
    <w:rsid w:val="00B31BF0"/>
    <w:rsid w:val="00B31FB9"/>
    <w:rsid w:val="00B320AB"/>
    <w:rsid w:val="00B320DD"/>
    <w:rsid w:val="00B3220F"/>
    <w:rsid w:val="00B3226C"/>
    <w:rsid w:val="00B324AC"/>
    <w:rsid w:val="00B329DC"/>
    <w:rsid w:val="00B32A91"/>
    <w:rsid w:val="00B32EEA"/>
    <w:rsid w:val="00B330D5"/>
    <w:rsid w:val="00B333F0"/>
    <w:rsid w:val="00B335F7"/>
    <w:rsid w:val="00B337FC"/>
    <w:rsid w:val="00B33954"/>
    <w:rsid w:val="00B33C83"/>
    <w:rsid w:val="00B33E88"/>
    <w:rsid w:val="00B34197"/>
    <w:rsid w:val="00B34428"/>
    <w:rsid w:val="00B34598"/>
    <w:rsid w:val="00B34801"/>
    <w:rsid w:val="00B34A3A"/>
    <w:rsid w:val="00B34DFD"/>
    <w:rsid w:val="00B34F58"/>
    <w:rsid w:val="00B3500F"/>
    <w:rsid w:val="00B350B2"/>
    <w:rsid w:val="00B35216"/>
    <w:rsid w:val="00B35263"/>
    <w:rsid w:val="00B35307"/>
    <w:rsid w:val="00B3559F"/>
    <w:rsid w:val="00B358D1"/>
    <w:rsid w:val="00B35B30"/>
    <w:rsid w:val="00B360D1"/>
    <w:rsid w:val="00B3642C"/>
    <w:rsid w:val="00B3660B"/>
    <w:rsid w:val="00B366E3"/>
    <w:rsid w:val="00B3692A"/>
    <w:rsid w:val="00B369DF"/>
    <w:rsid w:val="00B36BEE"/>
    <w:rsid w:val="00B36DD8"/>
    <w:rsid w:val="00B36EEB"/>
    <w:rsid w:val="00B36F2C"/>
    <w:rsid w:val="00B36F96"/>
    <w:rsid w:val="00B370C7"/>
    <w:rsid w:val="00B37173"/>
    <w:rsid w:val="00B3768B"/>
    <w:rsid w:val="00B37D00"/>
    <w:rsid w:val="00B37E6B"/>
    <w:rsid w:val="00B37ECF"/>
    <w:rsid w:val="00B4035A"/>
    <w:rsid w:val="00B40444"/>
    <w:rsid w:val="00B40A20"/>
    <w:rsid w:val="00B41312"/>
    <w:rsid w:val="00B41A4A"/>
    <w:rsid w:val="00B41A60"/>
    <w:rsid w:val="00B41C35"/>
    <w:rsid w:val="00B41EB7"/>
    <w:rsid w:val="00B41F20"/>
    <w:rsid w:val="00B42516"/>
    <w:rsid w:val="00B42544"/>
    <w:rsid w:val="00B4282C"/>
    <w:rsid w:val="00B43231"/>
    <w:rsid w:val="00B43590"/>
    <w:rsid w:val="00B4362C"/>
    <w:rsid w:val="00B43750"/>
    <w:rsid w:val="00B43755"/>
    <w:rsid w:val="00B437A6"/>
    <w:rsid w:val="00B437C5"/>
    <w:rsid w:val="00B43830"/>
    <w:rsid w:val="00B439A7"/>
    <w:rsid w:val="00B43D64"/>
    <w:rsid w:val="00B43FA3"/>
    <w:rsid w:val="00B44100"/>
    <w:rsid w:val="00B44170"/>
    <w:rsid w:val="00B447D3"/>
    <w:rsid w:val="00B44B42"/>
    <w:rsid w:val="00B44CCC"/>
    <w:rsid w:val="00B44D85"/>
    <w:rsid w:val="00B44DB8"/>
    <w:rsid w:val="00B44F76"/>
    <w:rsid w:val="00B45058"/>
    <w:rsid w:val="00B451B5"/>
    <w:rsid w:val="00B4527B"/>
    <w:rsid w:val="00B452E2"/>
    <w:rsid w:val="00B456E5"/>
    <w:rsid w:val="00B457E9"/>
    <w:rsid w:val="00B459B1"/>
    <w:rsid w:val="00B45B29"/>
    <w:rsid w:val="00B45BDA"/>
    <w:rsid w:val="00B45D03"/>
    <w:rsid w:val="00B45E92"/>
    <w:rsid w:val="00B45F35"/>
    <w:rsid w:val="00B46033"/>
    <w:rsid w:val="00B460DD"/>
    <w:rsid w:val="00B460E2"/>
    <w:rsid w:val="00B4639E"/>
    <w:rsid w:val="00B468A9"/>
    <w:rsid w:val="00B46962"/>
    <w:rsid w:val="00B46F52"/>
    <w:rsid w:val="00B46FDC"/>
    <w:rsid w:val="00B46FDF"/>
    <w:rsid w:val="00B472A3"/>
    <w:rsid w:val="00B473A2"/>
    <w:rsid w:val="00B47F25"/>
    <w:rsid w:val="00B50342"/>
    <w:rsid w:val="00B5039E"/>
    <w:rsid w:val="00B503DB"/>
    <w:rsid w:val="00B5051B"/>
    <w:rsid w:val="00B50816"/>
    <w:rsid w:val="00B50937"/>
    <w:rsid w:val="00B50942"/>
    <w:rsid w:val="00B50954"/>
    <w:rsid w:val="00B50A12"/>
    <w:rsid w:val="00B50A8E"/>
    <w:rsid w:val="00B50C17"/>
    <w:rsid w:val="00B50D03"/>
    <w:rsid w:val="00B50FFF"/>
    <w:rsid w:val="00B51158"/>
    <w:rsid w:val="00B5160A"/>
    <w:rsid w:val="00B51DA1"/>
    <w:rsid w:val="00B5240D"/>
    <w:rsid w:val="00B527E7"/>
    <w:rsid w:val="00B528C5"/>
    <w:rsid w:val="00B52AE7"/>
    <w:rsid w:val="00B52BFB"/>
    <w:rsid w:val="00B53016"/>
    <w:rsid w:val="00B5317D"/>
    <w:rsid w:val="00B5348E"/>
    <w:rsid w:val="00B5365C"/>
    <w:rsid w:val="00B539B7"/>
    <w:rsid w:val="00B53AA7"/>
    <w:rsid w:val="00B53E35"/>
    <w:rsid w:val="00B53F07"/>
    <w:rsid w:val="00B53FC7"/>
    <w:rsid w:val="00B53FCE"/>
    <w:rsid w:val="00B5404E"/>
    <w:rsid w:val="00B54725"/>
    <w:rsid w:val="00B5478F"/>
    <w:rsid w:val="00B547C6"/>
    <w:rsid w:val="00B549CF"/>
    <w:rsid w:val="00B549F3"/>
    <w:rsid w:val="00B549FB"/>
    <w:rsid w:val="00B54B0A"/>
    <w:rsid w:val="00B54D31"/>
    <w:rsid w:val="00B5524D"/>
    <w:rsid w:val="00B55CEF"/>
    <w:rsid w:val="00B55E6E"/>
    <w:rsid w:val="00B563CB"/>
    <w:rsid w:val="00B56889"/>
    <w:rsid w:val="00B569AE"/>
    <w:rsid w:val="00B56B48"/>
    <w:rsid w:val="00B56D0F"/>
    <w:rsid w:val="00B56EFC"/>
    <w:rsid w:val="00B5742F"/>
    <w:rsid w:val="00B576E0"/>
    <w:rsid w:val="00B5778E"/>
    <w:rsid w:val="00B577E6"/>
    <w:rsid w:val="00B57958"/>
    <w:rsid w:val="00B579B5"/>
    <w:rsid w:val="00B57DE7"/>
    <w:rsid w:val="00B57E25"/>
    <w:rsid w:val="00B600F4"/>
    <w:rsid w:val="00B60297"/>
    <w:rsid w:val="00B604EE"/>
    <w:rsid w:val="00B606AB"/>
    <w:rsid w:val="00B607DE"/>
    <w:rsid w:val="00B60806"/>
    <w:rsid w:val="00B610C1"/>
    <w:rsid w:val="00B610F9"/>
    <w:rsid w:val="00B61332"/>
    <w:rsid w:val="00B614AA"/>
    <w:rsid w:val="00B617B8"/>
    <w:rsid w:val="00B61D8F"/>
    <w:rsid w:val="00B61E20"/>
    <w:rsid w:val="00B61F38"/>
    <w:rsid w:val="00B620BD"/>
    <w:rsid w:val="00B62457"/>
    <w:rsid w:val="00B624D0"/>
    <w:rsid w:val="00B626E9"/>
    <w:rsid w:val="00B62731"/>
    <w:rsid w:val="00B627E3"/>
    <w:rsid w:val="00B62DBE"/>
    <w:rsid w:val="00B62EC6"/>
    <w:rsid w:val="00B62F17"/>
    <w:rsid w:val="00B62F1D"/>
    <w:rsid w:val="00B6309E"/>
    <w:rsid w:val="00B630C2"/>
    <w:rsid w:val="00B634EA"/>
    <w:rsid w:val="00B6367E"/>
    <w:rsid w:val="00B63A7C"/>
    <w:rsid w:val="00B63BB0"/>
    <w:rsid w:val="00B6403C"/>
    <w:rsid w:val="00B64259"/>
    <w:rsid w:val="00B6444F"/>
    <w:rsid w:val="00B647ED"/>
    <w:rsid w:val="00B64C99"/>
    <w:rsid w:val="00B64CBA"/>
    <w:rsid w:val="00B64E0B"/>
    <w:rsid w:val="00B653B5"/>
    <w:rsid w:val="00B65442"/>
    <w:rsid w:val="00B65452"/>
    <w:rsid w:val="00B65780"/>
    <w:rsid w:val="00B65C43"/>
    <w:rsid w:val="00B65D68"/>
    <w:rsid w:val="00B662C1"/>
    <w:rsid w:val="00B66379"/>
    <w:rsid w:val="00B6643E"/>
    <w:rsid w:val="00B66486"/>
    <w:rsid w:val="00B665B7"/>
    <w:rsid w:val="00B66734"/>
    <w:rsid w:val="00B668A3"/>
    <w:rsid w:val="00B66980"/>
    <w:rsid w:val="00B669A4"/>
    <w:rsid w:val="00B66C48"/>
    <w:rsid w:val="00B6755D"/>
    <w:rsid w:val="00B6770F"/>
    <w:rsid w:val="00B67806"/>
    <w:rsid w:val="00B67C1B"/>
    <w:rsid w:val="00B67EB9"/>
    <w:rsid w:val="00B70014"/>
    <w:rsid w:val="00B702CB"/>
    <w:rsid w:val="00B70487"/>
    <w:rsid w:val="00B704B7"/>
    <w:rsid w:val="00B705E1"/>
    <w:rsid w:val="00B70749"/>
    <w:rsid w:val="00B70B50"/>
    <w:rsid w:val="00B70BB6"/>
    <w:rsid w:val="00B70C3A"/>
    <w:rsid w:val="00B70DD1"/>
    <w:rsid w:val="00B70EDA"/>
    <w:rsid w:val="00B70EFC"/>
    <w:rsid w:val="00B70FE4"/>
    <w:rsid w:val="00B7104A"/>
    <w:rsid w:val="00B7110E"/>
    <w:rsid w:val="00B716AD"/>
    <w:rsid w:val="00B71B90"/>
    <w:rsid w:val="00B71C42"/>
    <w:rsid w:val="00B71CE8"/>
    <w:rsid w:val="00B71D70"/>
    <w:rsid w:val="00B71E76"/>
    <w:rsid w:val="00B723A2"/>
    <w:rsid w:val="00B723EA"/>
    <w:rsid w:val="00B72931"/>
    <w:rsid w:val="00B72E93"/>
    <w:rsid w:val="00B7344F"/>
    <w:rsid w:val="00B7353D"/>
    <w:rsid w:val="00B73580"/>
    <w:rsid w:val="00B736CD"/>
    <w:rsid w:val="00B736FD"/>
    <w:rsid w:val="00B73747"/>
    <w:rsid w:val="00B7396C"/>
    <w:rsid w:val="00B739A8"/>
    <w:rsid w:val="00B73A8A"/>
    <w:rsid w:val="00B73E77"/>
    <w:rsid w:val="00B74284"/>
    <w:rsid w:val="00B7440A"/>
    <w:rsid w:val="00B7474C"/>
    <w:rsid w:val="00B74856"/>
    <w:rsid w:val="00B74AC0"/>
    <w:rsid w:val="00B74DC7"/>
    <w:rsid w:val="00B74DD0"/>
    <w:rsid w:val="00B74FA6"/>
    <w:rsid w:val="00B75001"/>
    <w:rsid w:val="00B7517D"/>
    <w:rsid w:val="00B751DB"/>
    <w:rsid w:val="00B75697"/>
    <w:rsid w:val="00B757F0"/>
    <w:rsid w:val="00B759F6"/>
    <w:rsid w:val="00B75A13"/>
    <w:rsid w:val="00B75C8A"/>
    <w:rsid w:val="00B75F25"/>
    <w:rsid w:val="00B76025"/>
    <w:rsid w:val="00B7602D"/>
    <w:rsid w:val="00B76551"/>
    <w:rsid w:val="00B76D08"/>
    <w:rsid w:val="00B76D15"/>
    <w:rsid w:val="00B76ED8"/>
    <w:rsid w:val="00B77253"/>
    <w:rsid w:val="00B774AD"/>
    <w:rsid w:val="00B7763C"/>
    <w:rsid w:val="00B776B6"/>
    <w:rsid w:val="00B777DF"/>
    <w:rsid w:val="00B779F0"/>
    <w:rsid w:val="00B77ABF"/>
    <w:rsid w:val="00B77C05"/>
    <w:rsid w:val="00B77C5F"/>
    <w:rsid w:val="00B77E79"/>
    <w:rsid w:val="00B800DA"/>
    <w:rsid w:val="00B80484"/>
    <w:rsid w:val="00B806E7"/>
    <w:rsid w:val="00B80AAD"/>
    <w:rsid w:val="00B80ADF"/>
    <w:rsid w:val="00B80D4B"/>
    <w:rsid w:val="00B80EB4"/>
    <w:rsid w:val="00B80F94"/>
    <w:rsid w:val="00B80FAE"/>
    <w:rsid w:val="00B81001"/>
    <w:rsid w:val="00B81256"/>
    <w:rsid w:val="00B814C7"/>
    <w:rsid w:val="00B816A5"/>
    <w:rsid w:val="00B81CC5"/>
    <w:rsid w:val="00B82119"/>
    <w:rsid w:val="00B8233F"/>
    <w:rsid w:val="00B82555"/>
    <w:rsid w:val="00B8255F"/>
    <w:rsid w:val="00B82613"/>
    <w:rsid w:val="00B828C2"/>
    <w:rsid w:val="00B828CD"/>
    <w:rsid w:val="00B82ED3"/>
    <w:rsid w:val="00B832CB"/>
    <w:rsid w:val="00B83733"/>
    <w:rsid w:val="00B83803"/>
    <w:rsid w:val="00B83B6A"/>
    <w:rsid w:val="00B8400E"/>
    <w:rsid w:val="00B84350"/>
    <w:rsid w:val="00B843AE"/>
    <w:rsid w:val="00B8453A"/>
    <w:rsid w:val="00B848FE"/>
    <w:rsid w:val="00B849B6"/>
    <w:rsid w:val="00B85285"/>
    <w:rsid w:val="00B85322"/>
    <w:rsid w:val="00B85EC9"/>
    <w:rsid w:val="00B85FC9"/>
    <w:rsid w:val="00B86200"/>
    <w:rsid w:val="00B86390"/>
    <w:rsid w:val="00B869FC"/>
    <w:rsid w:val="00B86E1A"/>
    <w:rsid w:val="00B86E23"/>
    <w:rsid w:val="00B87032"/>
    <w:rsid w:val="00B87699"/>
    <w:rsid w:val="00B87707"/>
    <w:rsid w:val="00B878E3"/>
    <w:rsid w:val="00B879E2"/>
    <w:rsid w:val="00B87AF0"/>
    <w:rsid w:val="00B87C5F"/>
    <w:rsid w:val="00B87EC0"/>
    <w:rsid w:val="00B90364"/>
    <w:rsid w:val="00B905E6"/>
    <w:rsid w:val="00B9062F"/>
    <w:rsid w:val="00B906B7"/>
    <w:rsid w:val="00B9083D"/>
    <w:rsid w:val="00B908CD"/>
    <w:rsid w:val="00B90AC2"/>
    <w:rsid w:val="00B90F1E"/>
    <w:rsid w:val="00B91397"/>
    <w:rsid w:val="00B914CC"/>
    <w:rsid w:val="00B915E7"/>
    <w:rsid w:val="00B917E0"/>
    <w:rsid w:val="00B9197E"/>
    <w:rsid w:val="00B9198E"/>
    <w:rsid w:val="00B91A01"/>
    <w:rsid w:val="00B91F87"/>
    <w:rsid w:val="00B9221A"/>
    <w:rsid w:val="00B9232A"/>
    <w:rsid w:val="00B923F8"/>
    <w:rsid w:val="00B926BB"/>
    <w:rsid w:val="00B927D2"/>
    <w:rsid w:val="00B9298C"/>
    <w:rsid w:val="00B92AE9"/>
    <w:rsid w:val="00B92D04"/>
    <w:rsid w:val="00B92D36"/>
    <w:rsid w:val="00B92D37"/>
    <w:rsid w:val="00B92DAA"/>
    <w:rsid w:val="00B930D8"/>
    <w:rsid w:val="00B9338F"/>
    <w:rsid w:val="00B93639"/>
    <w:rsid w:val="00B93826"/>
    <w:rsid w:val="00B93AE0"/>
    <w:rsid w:val="00B93C2B"/>
    <w:rsid w:val="00B941FB"/>
    <w:rsid w:val="00B9437B"/>
    <w:rsid w:val="00B943A2"/>
    <w:rsid w:val="00B945A5"/>
    <w:rsid w:val="00B94605"/>
    <w:rsid w:val="00B9477C"/>
    <w:rsid w:val="00B947B9"/>
    <w:rsid w:val="00B94BC9"/>
    <w:rsid w:val="00B94CCB"/>
    <w:rsid w:val="00B95190"/>
    <w:rsid w:val="00B95208"/>
    <w:rsid w:val="00B954EE"/>
    <w:rsid w:val="00B95519"/>
    <w:rsid w:val="00B95534"/>
    <w:rsid w:val="00B955BE"/>
    <w:rsid w:val="00B955F9"/>
    <w:rsid w:val="00B957E2"/>
    <w:rsid w:val="00B95920"/>
    <w:rsid w:val="00B95AE4"/>
    <w:rsid w:val="00B95B82"/>
    <w:rsid w:val="00B95C20"/>
    <w:rsid w:val="00B95F2C"/>
    <w:rsid w:val="00B96564"/>
    <w:rsid w:val="00B966D2"/>
    <w:rsid w:val="00B966E0"/>
    <w:rsid w:val="00B968FA"/>
    <w:rsid w:val="00B9696A"/>
    <w:rsid w:val="00B96A89"/>
    <w:rsid w:val="00B96BA5"/>
    <w:rsid w:val="00B96CC7"/>
    <w:rsid w:val="00B96DC0"/>
    <w:rsid w:val="00B96F0B"/>
    <w:rsid w:val="00B971BE"/>
    <w:rsid w:val="00B97335"/>
    <w:rsid w:val="00B97508"/>
    <w:rsid w:val="00B975D1"/>
    <w:rsid w:val="00B9791D"/>
    <w:rsid w:val="00B97DDD"/>
    <w:rsid w:val="00B97EED"/>
    <w:rsid w:val="00BA0181"/>
    <w:rsid w:val="00BA0CD4"/>
    <w:rsid w:val="00BA0EC9"/>
    <w:rsid w:val="00BA1837"/>
    <w:rsid w:val="00BA232B"/>
    <w:rsid w:val="00BA24FC"/>
    <w:rsid w:val="00BA2555"/>
    <w:rsid w:val="00BA25BC"/>
    <w:rsid w:val="00BA25C5"/>
    <w:rsid w:val="00BA2A44"/>
    <w:rsid w:val="00BA2FC9"/>
    <w:rsid w:val="00BA2FE9"/>
    <w:rsid w:val="00BA312A"/>
    <w:rsid w:val="00BA3387"/>
    <w:rsid w:val="00BA34C2"/>
    <w:rsid w:val="00BA3982"/>
    <w:rsid w:val="00BA3AB4"/>
    <w:rsid w:val="00BA4430"/>
    <w:rsid w:val="00BA4511"/>
    <w:rsid w:val="00BA4C0C"/>
    <w:rsid w:val="00BA4E45"/>
    <w:rsid w:val="00BA511B"/>
    <w:rsid w:val="00BA5236"/>
    <w:rsid w:val="00BA569A"/>
    <w:rsid w:val="00BA58C3"/>
    <w:rsid w:val="00BA5945"/>
    <w:rsid w:val="00BA5A8E"/>
    <w:rsid w:val="00BA5B19"/>
    <w:rsid w:val="00BA5C0D"/>
    <w:rsid w:val="00BA5E6A"/>
    <w:rsid w:val="00BA5FC7"/>
    <w:rsid w:val="00BA60DF"/>
    <w:rsid w:val="00BA623C"/>
    <w:rsid w:val="00BA6786"/>
    <w:rsid w:val="00BA6C75"/>
    <w:rsid w:val="00BA6DB5"/>
    <w:rsid w:val="00BA7230"/>
    <w:rsid w:val="00BA737D"/>
    <w:rsid w:val="00BA73E1"/>
    <w:rsid w:val="00BA75B9"/>
    <w:rsid w:val="00BA775E"/>
    <w:rsid w:val="00BA7AAB"/>
    <w:rsid w:val="00BA7DA6"/>
    <w:rsid w:val="00BA7E7C"/>
    <w:rsid w:val="00BA7E8E"/>
    <w:rsid w:val="00BA7F09"/>
    <w:rsid w:val="00BA7F0C"/>
    <w:rsid w:val="00BB0452"/>
    <w:rsid w:val="00BB04CB"/>
    <w:rsid w:val="00BB0725"/>
    <w:rsid w:val="00BB0885"/>
    <w:rsid w:val="00BB0C99"/>
    <w:rsid w:val="00BB0F46"/>
    <w:rsid w:val="00BB1075"/>
    <w:rsid w:val="00BB1419"/>
    <w:rsid w:val="00BB1A26"/>
    <w:rsid w:val="00BB1C03"/>
    <w:rsid w:val="00BB1C3F"/>
    <w:rsid w:val="00BB1D0C"/>
    <w:rsid w:val="00BB2036"/>
    <w:rsid w:val="00BB23A9"/>
    <w:rsid w:val="00BB29B3"/>
    <w:rsid w:val="00BB301D"/>
    <w:rsid w:val="00BB30A1"/>
    <w:rsid w:val="00BB323F"/>
    <w:rsid w:val="00BB355B"/>
    <w:rsid w:val="00BB3647"/>
    <w:rsid w:val="00BB3A48"/>
    <w:rsid w:val="00BB3C65"/>
    <w:rsid w:val="00BB3D01"/>
    <w:rsid w:val="00BB3E85"/>
    <w:rsid w:val="00BB3E89"/>
    <w:rsid w:val="00BB3F46"/>
    <w:rsid w:val="00BB40E4"/>
    <w:rsid w:val="00BB4F8A"/>
    <w:rsid w:val="00BB5189"/>
    <w:rsid w:val="00BB5198"/>
    <w:rsid w:val="00BB519B"/>
    <w:rsid w:val="00BB5420"/>
    <w:rsid w:val="00BB5557"/>
    <w:rsid w:val="00BB5840"/>
    <w:rsid w:val="00BB58EC"/>
    <w:rsid w:val="00BB5A2C"/>
    <w:rsid w:val="00BB5CF1"/>
    <w:rsid w:val="00BB5D9F"/>
    <w:rsid w:val="00BB5E65"/>
    <w:rsid w:val="00BB5F21"/>
    <w:rsid w:val="00BB6158"/>
    <w:rsid w:val="00BB6173"/>
    <w:rsid w:val="00BB6442"/>
    <w:rsid w:val="00BB67C7"/>
    <w:rsid w:val="00BB6B6C"/>
    <w:rsid w:val="00BB6E5E"/>
    <w:rsid w:val="00BB7034"/>
    <w:rsid w:val="00BB711A"/>
    <w:rsid w:val="00BB719A"/>
    <w:rsid w:val="00BB71A1"/>
    <w:rsid w:val="00BB71CA"/>
    <w:rsid w:val="00BB72A6"/>
    <w:rsid w:val="00BB7547"/>
    <w:rsid w:val="00BB7901"/>
    <w:rsid w:val="00BB794B"/>
    <w:rsid w:val="00BB7A32"/>
    <w:rsid w:val="00BB7CA6"/>
    <w:rsid w:val="00BB7E8E"/>
    <w:rsid w:val="00BB7EE7"/>
    <w:rsid w:val="00BC00B5"/>
    <w:rsid w:val="00BC0108"/>
    <w:rsid w:val="00BC0257"/>
    <w:rsid w:val="00BC03B4"/>
    <w:rsid w:val="00BC0681"/>
    <w:rsid w:val="00BC0B52"/>
    <w:rsid w:val="00BC116E"/>
    <w:rsid w:val="00BC17B4"/>
    <w:rsid w:val="00BC196F"/>
    <w:rsid w:val="00BC1DF0"/>
    <w:rsid w:val="00BC1E41"/>
    <w:rsid w:val="00BC22D5"/>
    <w:rsid w:val="00BC2467"/>
    <w:rsid w:val="00BC2544"/>
    <w:rsid w:val="00BC26AD"/>
    <w:rsid w:val="00BC2781"/>
    <w:rsid w:val="00BC281E"/>
    <w:rsid w:val="00BC2A4D"/>
    <w:rsid w:val="00BC2C89"/>
    <w:rsid w:val="00BC31B0"/>
    <w:rsid w:val="00BC3492"/>
    <w:rsid w:val="00BC3587"/>
    <w:rsid w:val="00BC37AF"/>
    <w:rsid w:val="00BC3C2A"/>
    <w:rsid w:val="00BC3E9C"/>
    <w:rsid w:val="00BC404C"/>
    <w:rsid w:val="00BC4077"/>
    <w:rsid w:val="00BC40E4"/>
    <w:rsid w:val="00BC41FB"/>
    <w:rsid w:val="00BC4289"/>
    <w:rsid w:val="00BC43BB"/>
    <w:rsid w:val="00BC4849"/>
    <w:rsid w:val="00BC4BF6"/>
    <w:rsid w:val="00BC501F"/>
    <w:rsid w:val="00BC555D"/>
    <w:rsid w:val="00BC5592"/>
    <w:rsid w:val="00BC582E"/>
    <w:rsid w:val="00BC58CF"/>
    <w:rsid w:val="00BC5A41"/>
    <w:rsid w:val="00BC5C2D"/>
    <w:rsid w:val="00BC5E59"/>
    <w:rsid w:val="00BC6284"/>
    <w:rsid w:val="00BC642E"/>
    <w:rsid w:val="00BC6471"/>
    <w:rsid w:val="00BC6575"/>
    <w:rsid w:val="00BC6640"/>
    <w:rsid w:val="00BC6FF4"/>
    <w:rsid w:val="00BC751E"/>
    <w:rsid w:val="00BC754D"/>
    <w:rsid w:val="00BC76CB"/>
    <w:rsid w:val="00BC774D"/>
    <w:rsid w:val="00BC7988"/>
    <w:rsid w:val="00BC7B9F"/>
    <w:rsid w:val="00BC7BCD"/>
    <w:rsid w:val="00BC7D18"/>
    <w:rsid w:val="00BC7EDF"/>
    <w:rsid w:val="00BD027C"/>
    <w:rsid w:val="00BD0481"/>
    <w:rsid w:val="00BD06A1"/>
    <w:rsid w:val="00BD0B43"/>
    <w:rsid w:val="00BD0E65"/>
    <w:rsid w:val="00BD0EAC"/>
    <w:rsid w:val="00BD0F05"/>
    <w:rsid w:val="00BD11FF"/>
    <w:rsid w:val="00BD13A7"/>
    <w:rsid w:val="00BD16FE"/>
    <w:rsid w:val="00BD1966"/>
    <w:rsid w:val="00BD1A00"/>
    <w:rsid w:val="00BD1A92"/>
    <w:rsid w:val="00BD1E3F"/>
    <w:rsid w:val="00BD1E7A"/>
    <w:rsid w:val="00BD209E"/>
    <w:rsid w:val="00BD270A"/>
    <w:rsid w:val="00BD2943"/>
    <w:rsid w:val="00BD2CA2"/>
    <w:rsid w:val="00BD302D"/>
    <w:rsid w:val="00BD3274"/>
    <w:rsid w:val="00BD39B3"/>
    <w:rsid w:val="00BD3A31"/>
    <w:rsid w:val="00BD44AE"/>
    <w:rsid w:val="00BD4B26"/>
    <w:rsid w:val="00BD4B3B"/>
    <w:rsid w:val="00BD5037"/>
    <w:rsid w:val="00BD5191"/>
    <w:rsid w:val="00BD5413"/>
    <w:rsid w:val="00BD559A"/>
    <w:rsid w:val="00BD562B"/>
    <w:rsid w:val="00BD589D"/>
    <w:rsid w:val="00BD59D9"/>
    <w:rsid w:val="00BD5BB6"/>
    <w:rsid w:val="00BD6090"/>
    <w:rsid w:val="00BD60E3"/>
    <w:rsid w:val="00BD6278"/>
    <w:rsid w:val="00BD65BC"/>
    <w:rsid w:val="00BD6A09"/>
    <w:rsid w:val="00BD7190"/>
    <w:rsid w:val="00BD7247"/>
    <w:rsid w:val="00BD73FF"/>
    <w:rsid w:val="00BD76ED"/>
    <w:rsid w:val="00BD7BF3"/>
    <w:rsid w:val="00BE0182"/>
    <w:rsid w:val="00BE02E7"/>
    <w:rsid w:val="00BE06F2"/>
    <w:rsid w:val="00BE13D4"/>
    <w:rsid w:val="00BE13F4"/>
    <w:rsid w:val="00BE1817"/>
    <w:rsid w:val="00BE1923"/>
    <w:rsid w:val="00BE2A26"/>
    <w:rsid w:val="00BE2C04"/>
    <w:rsid w:val="00BE2D60"/>
    <w:rsid w:val="00BE2E9F"/>
    <w:rsid w:val="00BE3291"/>
    <w:rsid w:val="00BE43A4"/>
    <w:rsid w:val="00BE4455"/>
    <w:rsid w:val="00BE44CF"/>
    <w:rsid w:val="00BE4669"/>
    <w:rsid w:val="00BE4829"/>
    <w:rsid w:val="00BE484F"/>
    <w:rsid w:val="00BE49A4"/>
    <w:rsid w:val="00BE51B4"/>
    <w:rsid w:val="00BE5357"/>
    <w:rsid w:val="00BE5383"/>
    <w:rsid w:val="00BE544F"/>
    <w:rsid w:val="00BE559B"/>
    <w:rsid w:val="00BE58A2"/>
    <w:rsid w:val="00BE5998"/>
    <w:rsid w:val="00BE5E1D"/>
    <w:rsid w:val="00BE5E53"/>
    <w:rsid w:val="00BE61D0"/>
    <w:rsid w:val="00BE62A1"/>
    <w:rsid w:val="00BE62FF"/>
    <w:rsid w:val="00BE6A50"/>
    <w:rsid w:val="00BE6C5B"/>
    <w:rsid w:val="00BE6F36"/>
    <w:rsid w:val="00BE7031"/>
    <w:rsid w:val="00BE71C0"/>
    <w:rsid w:val="00BE7267"/>
    <w:rsid w:val="00BE73F5"/>
    <w:rsid w:val="00BE766C"/>
    <w:rsid w:val="00BE76D1"/>
    <w:rsid w:val="00BE777F"/>
    <w:rsid w:val="00BE79EE"/>
    <w:rsid w:val="00BE7CC6"/>
    <w:rsid w:val="00BE7E96"/>
    <w:rsid w:val="00BF01A8"/>
    <w:rsid w:val="00BF05E5"/>
    <w:rsid w:val="00BF06E2"/>
    <w:rsid w:val="00BF0AD8"/>
    <w:rsid w:val="00BF0E40"/>
    <w:rsid w:val="00BF1514"/>
    <w:rsid w:val="00BF1953"/>
    <w:rsid w:val="00BF1B05"/>
    <w:rsid w:val="00BF1E3E"/>
    <w:rsid w:val="00BF1F98"/>
    <w:rsid w:val="00BF211E"/>
    <w:rsid w:val="00BF2149"/>
    <w:rsid w:val="00BF243D"/>
    <w:rsid w:val="00BF24DD"/>
    <w:rsid w:val="00BF2911"/>
    <w:rsid w:val="00BF2A49"/>
    <w:rsid w:val="00BF35D4"/>
    <w:rsid w:val="00BF38D6"/>
    <w:rsid w:val="00BF39AB"/>
    <w:rsid w:val="00BF3CB4"/>
    <w:rsid w:val="00BF3CBD"/>
    <w:rsid w:val="00BF3D7B"/>
    <w:rsid w:val="00BF3E19"/>
    <w:rsid w:val="00BF40D1"/>
    <w:rsid w:val="00BF4345"/>
    <w:rsid w:val="00BF4428"/>
    <w:rsid w:val="00BF44E3"/>
    <w:rsid w:val="00BF4501"/>
    <w:rsid w:val="00BF49FA"/>
    <w:rsid w:val="00BF4C25"/>
    <w:rsid w:val="00BF4E62"/>
    <w:rsid w:val="00BF53DF"/>
    <w:rsid w:val="00BF53E7"/>
    <w:rsid w:val="00BF55B4"/>
    <w:rsid w:val="00BF58C2"/>
    <w:rsid w:val="00BF5B0C"/>
    <w:rsid w:val="00BF5CB0"/>
    <w:rsid w:val="00BF5F2F"/>
    <w:rsid w:val="00BF6260"/>
    <w:rsid w:val="00BF6346"/>
    <w:rsid w:val="00BF63C0"/>
    <w:rsid w:val="00BF6A5A"/>
    <w:rsid w:val="00BF6A8E"/>
    <w:rsid w:val="00BF6C2E"/>
    <w:rsid w:val="00BF6CF1"/>
    <w:rsid w:val="00BF6D11"/>
    <w:rsid w:val="00BF71BC"/>
    <w:rsid w:val="00BF72F8"/>
    <w:rsid w:val="00BF732E"/>
    <w:rsid w:val="00BF78E7"/>
    <w:rsid w:val="00C00A7C"/>
    <w:rsid w:val="00C00E59"/>
    <w:rsid w:val="00C00EDE"/>
    <w:rsid w:val="00C00F30"/>
    <w:rsid w:val="00C010F6"/>
    <w:rsid w:val="00C011D5"/>
    <w:rsid w:val="00C01331"/>
    <w:rsid w:val="00C01485"/>
    <w:rsid w:val="00C01551"/>
    <w:rsid w:val="00C015E7"/>
    <w:rsid w:val="00C017C8"/>
    <w:rsid w:val="00C017F2"/>
    <w:rsid w:val="00C0196F"/>
    <w:rsid w:val="00C01AF4"/>
    <w:rsid w:val="00C01EF2"/>
    <w:rsid w:val="00C02062"/>
    <w:rsid w:val="00C0232E"/>
    <w:rsid w:val="00C0277B"/>
    <w:rsid w:val="00C027BB"/>
    <w:rsid w:val="00C02AA7"/>
    <w:rsid w:val="00C02ACB"/>
    <w:rsid w:val="00C02ADB"/>
    <w:rsid w:val="00C02CD3"/>
    <w:rsid w:val="00C02D31"/>
    <w:rsid w:val="00C02D6D"/>
    <w:rsid w:val="00C02E87"/>
    <w:rsid w:val="00C03081"/>
    <w:rsid w:val="00C032A6"/>
    <w:rsid w:val="00C03369"/>
    <w:rsid w:val="00C03535"/>
    <w:rsid w:val="00C038F4"/>
    <w:rsid w:val="00C038F8"/>
    <w:rsid w:val="00C0390F"/>
    <w:rsid w:val="00C03B39"/>
    <w:rsid w:val="00C03BFB"/>
    <w:rsid w:val="00C03C5C"/>
    <w:rsid w:val="00C03EFF"/>
    <w:rsid w:val="00C03F93"/>
    <w:rsid w:val="00C03FE6"/>
    <w:rsid w:val="00C04221"/>
    <w:rsid w:val="00C043BC"/>
    <w:rsid w:val="00C044A8"/>
    <w:rsid w:val="00C04D31"/>
    <w:rsid w:val="00C04E29"/>
    <w:rsid w:val="00C05094"/>
    <w:rsid w:val="00C0512D"/>
    <w:rsid w:val="00C0536F"/>
    <w:rsid w:val="00C054FC"/>
    <w:rsid w:val="00C056A9"/>
    <w:rsid w:val="00C05E32"/>
    <w:rsid w:val="00C05E73"/>
    <w:rsid w:val="00C05F4C"/>
    <w:rsid w:val="00C0606F"/>
    <w:rsid w:val="00C060C5"/>
    <w:rsid w:val="00C06149"/>
    <w:rsid w:val="00C06175"/>
    <w:rsid w:val="00C067FC"/>
    <w:rsid w:val="00C0691A"/>
    <w:rsid w:val="00C06D78"/>
    <w:rsid w:val="00C06F2D"/>
    <w:rsid w:val="00C0701F"/>
    <w:rsid w:val="00C070DB"/>
    <w:rsid w:val="00C074A1"/>
    <w:rsid w:val="00C07C05"/>
    <w:rsid w:val="00C07ECE"/>
    <w:rsid w:val="00C07FD0"/>
    <w:rsid w:val="00C10089"/>
    <w:rsid w:val="00C1024D"/>
    <w:rsid w:val="00C10336"/>
    <w:rsid w:val="00C1038D"/>
    <w:rsid w:val="00C1056A"/>
    <w:rsid w:val="00C10F3D"/>
    <w:rsid w:val="00C11266"/>
    <w:rsid w:val="00C1163F"/>
    <w:rsid w:val="00C116AC"/>
    <w:rsid w:val="00C11744"/>
    <w:rsid w:val="00C11817"/>
    <w:rsid w:val="00C11996"/>
    <w:rsid w:val="00C11ABC"/>
    <w:rsid w:val="00C11B11"/>
    <w:rsid w:val="00C11BEA"/>
    <w:rsid w:val="00C11F92"/>
    <w:rsid w:val="00C120AD"/>
    <w:rsid w:val="00C120E6"/>
    <w:rsid w:val="00C122DE"/>
    <w:rsid w:val="00C126D1"/>
    <w:rsid w:val="00C128BD"/>
    <w:rsid w:val="00C12A35"/>
    <w:rsid w:val="00C12ACB"/>
    <w:rsid w:val="00C12F95"/>
    <w:rsid w:val="00C130CA"/>
    <w:rsid w:val="00C1351B"/>
    <w:rsid w:val="00C1382D"/>
    <w:rsid w:val="00C138C3"/>
    <w:rsid w:val="00C13994"/>
    <w:rsid w:val="00C13D0B"/>
    <w:rsid w:val="00C13EDB"/>
    <w:rsid w:val="00C1403A"/>
    <w:rsid w:val="00C144E3"/>
    <w:rsid w:val="00C145AA"/>
    <w:rsid w:val="00C14BB3"/>
    <w:rsid w:val="00C14CA4"/>
    <w:rsid w:val="00C15CEB"/>
    <w:rsid w:val="00C15F68"/>
    <w:rsid w:val="00C1604D"/>
    <w:rsid w:val="00C162E5"/>
    <w:rsid w:val="00C1658E"/>
    <w:rsid w:val="00C17602"/>
    <w:rsid w:val="00C17699"/>
    <w:rsid w:val="00C17997"/>
    <w:rsid w:val="00C17A75"/>
    <w:rsid w:val="00C17ADD"/>
    <w:rsid w:val="00C202C5"/>
    <w:rsid w:val="00C206B1"/>
    <w:rsid w:val="00C20C20"/>
    <w:rsid w:val="00C20D10"/>
    <w:rsid w:val="00C20FA5"/>
    <w:rsid w:val="00C21170"/>
    <w:rsid w:val="00C21216"/>
    <w:rsid w:val="00C216ED"/>
    <w:rsid w:val="00C21744"/>
    <w:rsid w:val="00C21905"/>
    <w:rsid w:val="00C219EE"/>
    <w:rsid w:val="00C21B01"/>
    <w:rsid w:val="00C21B51"/>
    <w:rsid w:val="00C2228B"/>
    <w:rsid w:val="00C2229B"/>
    <w:rsid w:val="00C222B6"/>
    <w:rsid w:val="00C2271C"/>
    <w:rsid w:val="00C22BE4"/>
    <w:rsid w:val="00C22DA4"/>
    <w:rsid w:val="00C22EBF"/>
    <w:rsid w:val="00C2328F"/>
    <w:rsid w:val="00C2359A"/>
    <w:rsid w:val="00C23634"/>
    <w:rsid w:val="00C23834"/>
    <w:rsid w:val="00C23B31"/>
    <w:rsid w:val="00C23EF0"/>
    <w:rsid w:val="00C23FC3"/>
    <w:rsid w:val="00C245CC"/>
    <w:rsid w:val="00C2473C"/>
    <w:rsid w:val="00C24777"/>
    <w:rsid w:val="00C2486F"/>
    <w:rsid w:val="00C24C00"/>
    <w:rsid w:val="00C24C92"/>
    <w:rsid w:val="00C24FA1"/>
    <w:rsid w:val="00C256B1"/>
    <w:rsid w:val="00C258E4"/>
    <w:rsid w:val="00C2608D"/>
    <w:rsid w:val="00C2630D"/>
    <w:rsid w:val="00C26324"/>
    <w:rsid w:val="00C2683C"/>
    <w:rsid w:val="00C26B7A"/>
    <w:rsid w:val="00C26E47"/>
    <w:rsid w:val="00C26F6B"/>
    <w:rsid w:val="00C27229"/>
    <w:rsid w:val="00C27302"/>
    <w:rsid w:val="00C27754"/>
    <w:rsid w:val="00C27A03"/>
    <w:rsid w:val="00C27AA3"/>
    <w:rsid w:val="00C27AAB"/>
    <w:rsid w:val="00C27BB0"/>
    <w:rsid w:val="00C27DDD"/>
    <w:rsid w:val="00C27F1F"/>
    <w:rsid w:val="00C30096"/>
    <w:rsid w:val="00C30A2C"/>
    <w:rsid w:val="00C30A80"/>
    <w:rsid w:val="00C30D37"/>
    <w:rsid w:val="00C30D5A"/>
    <w:rsid w:val="00C30FBD"/>
    <w:rsid w:val="00C3109D"/>
    <w:rsid w:val="00C315A6"/>
    <w:rsid w:val="00C31D61"/>
    <w:rsid w:val="00C31D79"/>
    <w:rsid w:val="00C31F71"/>
    <w:rsid w:val="00C320AD"/>
    <w:rsid w:val="00C32942"/>
    <w:rsid w:val="00C32C12"/>
    <w:rsid w:val="00C32CEC"/>
    <w:rsid w:val="00C32D17"/>
    <w:rsid w:val="00C32D76"/>
    <w:rsid w:val="00C32FB3"/>
    <w:rsid w:val="00C33092"/>
    <w:rsid w:val="00C33317"/>
    <w:rsid w:val="00C3346A"/>
    <w:rsid w:val="00C3352E"/>
    <w:rsid w:val="00C335A7"/>
    <w:rsid w:val="00C33D1D"/>
    <w:rsid w:val="00C33F19"/>
    <w:rsid w:val="00C34163"/>
    <w:rsid w:val="00C3488B"/>
    <w:rsid w:val="00C34A71"/>
    <w:rsid w:val="00C34DCE"/>
    <w:rsid w:val="00C35106"/>
    <w:rsid w:val="00C3581C"/>
    <w:rsid w:val="00C35C16"/>
    <w:rsid w:val="00C36010"/>
    <w:rsid w:val="00C361B7"/>
    <w:rsid w:val="00C36A03"/>
    <w:rsid w:val="00C371A8"/>
    <w:rsid w:val="00C373E3"/>
    <w:rsid w:val="00C37447"/>
    <w:rsid w:val="00C374C4"/>
    <w:rsid w:val="00C374F5"/>
    <w:rsid w:val="00C376E4"/>
    <w:rsid w:val="00C37E1C"/>
    <w:rsid w:val="00C37E9B"/>
    <w:rsid w:val="00C4005B"/>
    <w:rsid w:val="00C4039E"/>
    <w:rsid w:val="00C40468"/>
    <w:rsid w:val="00C40710"/>
    <w:rsid w:val="00C40C0B"/>
    <w:rsid w:val="00C40CCD"/>
    <w:rsid w:val="00C40DCE"/>
    <w:rsid w:val="00C4128C"/>
    <w:rsid w:val="00C412FF"/>
    <w:rsid w:val="00C414DF"/>
    <w:rsid w:val="00C41B93"/>
    <w:rsid w:val="00C41D0D"/>
    <w:rsid w:val="00C41DB5"/>
    <w:rsid w:val="00C42107"/>
    <w:rsid w:val="00C42472"/>
    <w:rsid w:val="00C424E3"/>
    <w:rsid w:val="00C4256B"/>
    <w:rsid w:val="00C42840"/>
    <w:rsid w:val="00C4293D"/>
    <w:rsid w:val="00C42A35"/>
    <w:rsid w:val="00C42CA4"/>
    <w:rsid w:val="00C42CE8"/>
    <w:rsid w:val="00C4324E"/>
    <w:rsid w:val="00C4336B"/>
    <w:rsid w:val="00C43436"/>
    <w:rsid w:val="00C435A6"/>
    <w:rsid w:val="00C436AB"/>
    <w:rsid w:val="00C436B7"/>
    <w:rsid w:val="00C4375A"/>
    <w:rsid w:val="00C43817"/>
    <w:rsid w:val="00C43A36"/>
    <w:rsid w:val="00C43CFD"/>
    <w:rsid w:val="00C44037"/>
    <w:rsid w:val="00C446E8"/>
    <w:rsid w:val="00C447CB"/>
    <w:rsid w:val="00C447D9"/>
    <w:rsid w:val="00C449A3"/>
    <w:rsid w:val="00C44A1C"/>
    <w:rsid w:val="00C44A4B"/>
    <w:rsid w:val="00C44B3E"/>
    <w:rsid w:val="00C44C00"/>
    <w:rsid w:val="00C44C7D"/>
    <w:rsid w:val="00C44D6B"/>
    <w:rsid w:val="00C44E04"/>
    <w:rsid w:val="00C44E89"/>
    <w:rsid w:val="00C44EC9"/>
    <w:rsid w:val="00C455FC"/>
    <w:rsid w:val="00C45C2B"/>
    <w:rsid w:val="00C45EE4"/>
    <w:rsid w:val="00C46056"/>
    <w:rsid w:val="00C46097"/>
    <w:rsid w:val="00C4639A"/>
    <w:rsid w:val="00C466FF"/>
    <w:rsid w:val="00C4697C"/>
    <w:rsid w:val="00C469F0"/>
    <w:rsid w:val="00C46A43"/>
    <w:rsid w:val="00C46AC5"/>
    <w:rsid w:val="00C46ADE"/>
    <w:rsid w:val="00C471F6"/>
    <w:rsid w:val="00C473B4"/>
    <w:rsid w:val="00C473BB"/>
    <w:rsid w:val="00C4776F"/>
    <w:rsid w:val="00C478FD"/>
    <w:rsid w:val="00C50208"/>
    <w:rsid w:val="00C5040F"/>
    <w:rsid w:val="00C50741"/>
    <w:rsid w:val="00C50A13"/>
    <w:rsid w:val="00C50ACF"/>
    <w:rsid w:val="00C50BE1"/>
    <w:rsid w:val="00C50C21"/>
    <w:rsid w:val="00C50DD6"/>
    <w:rsid w:val="00C5109B"/>
    <w:rsid w:val="00C5129F"/>
    <w:rsid w:val="00C513E9"/>
    <w:rsid w:val="00C518E7"/>
    <w:rsid w:val="00C51B6F"/>
    <w:rsid w:val="00C51DD1"/>
    <w:rsid w:val="00C5214C"/>
    <w:rsid w:val="00C522B3"/>
    <w:rsid w:val="00C52327"/>
    <w:rsid w:val="00C52452"/>
    <w:rsid w:val="00C524F5"/>
    <w:rsid w:val="00C526B8"/>
    <w:rsid w:val="00C528BD"/>
    <w:rsid w:val="00C53260"/>
    <w:rsid w:val="00C5327E"/>
    <w:rsid w:val="00C53292"/>
    <w:rsid w:val="00C532B3"/>
    <w:rsid w:val="00C532CE"/>
    <w:rsid w:val="00C534E2"/>
    <w:rsid w:val="00C535A9"/>
    <w:rsid w:val="00C53751"/>
    <w:rsid w:val="00C53884"/>
    <w:rsid w:val="00C53C9B"/>
    <w:rsid w:val="00C53E34"/>
    <w:rsid w:val="00C54093"/>
    <w:rsid w:val="00C540FD"/>
    <w:rsid w:val="00C54155"/>
    <w:rsid w:val="00C546B7"/>
    <w:rsid w:val="00C552DE"/>
    <w:rsid w:val="00C55345"/>
    <w:rsid w:val="00C554EC"/>
    <w:rsid w:val="00C55509"/>
    <w:rsid w:val="00C55741"/>
    <w:rsid w:val="00C55960"/>
    <w:rsid w:val="00C55982"/>
    <w:rsid w:val="00C55C33"/>
    <w:rsid w:val="00C55CCE"/>
    <w:rsid w:val="00C55EA9"/>
    <w:rsid w:val="00C56017"/>
    <w:rsid w:val="00C563C1"/>
    <w:rsid w:val="00C56405"/>
    <w:rsid w:val="00C56625"/>
    <w:rsid w:val="00C57221"/>
    <w:rsid w:val="00C572A3"/>
    <w:rsid w:val="00C5788C"/>
    <w:rsid w:val="00C57941"/>
    <w:rsid w:val="00C57D5A"/>
    <w:rsid w:val="00C60096"/>
    <w:rsid w:val="00C601BC"/>
    <w:rsid w:val="00C601C4"/>
    <w:rsid w:val="00C606A9"/>
    <w:rsid w:val="00C60A87"/>
    <w:rsid w:val="00C60AA7"/>
    <w:rsid w:val="00C60C79"/>
    <w:rsid w:val="00C60C9C"/>
    <w:rsid w:val="00C60CD5"/>
    <w:rsid w:val="00C613AC"/>
    <w:rsid w:val="00C61635"/>
    <w:rsid w:val="00C61921"/>
    <w:rsid w:val="00C61FED"/>
    <w:rsid w:val="00C62123"/>
    <w:rsid w:val="00C622E4"/>
    <w:rsid w:val="00C62383"/>
    <w:rsid w:val="00C62B29"/>
    <w:rsid w:val="00C632CF"/>
    <w:rsid w:val="00C63568"/>
    <w:rsid w:val="00C639D1"/>
    <w:rsid w:val="00C63AFE"/>
    <w:rsid w:val="00C63BDC"/>
    <w:rsid w:val="00C63D2F"/>
    <w:rsid w:val="00C63DBD"/>
    <w:rsid w:val="00C63EC9"/>
    <w:rsid w:val="00C64004"/>
    <w:rsid w:val="00C6403D"/>
    <w:rsid w:val="00C642E1"/>
    <w:rsid w:val="00C6478A"/>
    <w:rsid w:val="00C64B0E"/>
    <w:rsid w:val="00C64E57"/>
    <w:rsid w:val="00C64EF9"/>
    <w:rsid w:val="00C64F6C"/>
    <w:rsid w:val="00C64F83"/>
    <w:rsid w:val="00C650AA"/>
    <w:rsid w:val="00C65127"/>
    <w:rsid w:val="00C653B2"/>
    <w:rsid w:val="00C65BB3"/>
    <w:rsid w:val="00C65DF0"/>
    <w:rsid w:val="00C663F7"/>
    <w:rsid w:val="00C664FC"/>
    <w:rsid w:val="00C666C4"/>
    <w:rsid w:val="00C66714"/>
    <w:rsid w:val="00C667E5"/>
    <w:rsid w:val="00C66869"/>
    <w:rsid w:val="00C66ED4"/>
    <w:rsid w:val="00C671DD"/>
    <w:rsid w:val="00C672D8"/>
    <w:rsid w:val="00C6772A"/>
    <w:rsid w:val="00C6782A"/>
    <w:rsid w:val="00C67A4A"/>
    <w:rsid w:val="00C67A69"/>
    <w:rsid w:val="00C67BE9"/>
    <w:rsid w:val="00C67C1A"/>
    <w:rsid w:val="00C67E71"/>
    <w:rsid w:val="00C67F1A"/>
    <w:rsid w:val="00C701B5"/>
    <w:rsid w:val="00C7033B"/>
    <w:rsid w:val="00C70857"/>
    <w:rsid w:val="00C709A6"/>
    <w:rsid w:val="00C70AAA"/>
    <w:rsid w:val="00C70B3B"/>
    <w:rsid w:val="00C70C44"/>
    <w:rsid w:val="00C70E86"/>
    <w:rsid w:val="00C70E8A"/>
    <w:rsid w:val="00C70FA4"/>
    <w:rsid w:val="00C71343"/>
    <w:rsid w:val="00C72301"/>
    <w:rsid w:val="00C72351"/>
    <w:rsid w:val="00C72602"/>
    <w:rsid w:val="00C7266D"/>
    <w:rsid w:val="00C72C0F"/>
    <w:rsid w:val="00C72DEF"/>
    <w:rsid w:val="00C7303D"/>
    <w:rsid w:val="00C730C7"/>
    <w:rsid w:val="00C7334D"/>
    <w:rsid w:val="00C73692"/>
    <w:rsid w:val="00C739DB"/>
    <w:rsid w:val="00C73BF8"/>
    <w:rsid w:val="00C73D4C"/>
    <w:rsid w:val="00C73F78"/>
    <w:rsid w:val="00C7408B"/>
    <w:rsid w:val="00C74176"/>
    <w:rsid w:val="00C7432C"/>
    <w:rsid w:val="00C7432D"/>
    <w:rsid w:val="00C74439"/>
    <w:rsid w:val="00C74493"/>
    <w:rsid w:val="00C744E6"/>
    <w:rsid w:val="00C74632"/>
    <w:rsid w:val="00C74AE3"/>
    <w:rsid w:val="00C74DC0"/>
    <w:rsid w:val="00C75494"/>
    <w:rsid w:val="00C755C2"/>
    <w:rsid w:val="00C7579D"/>
    <w:rsid w:val="00C75E8D"/>
    <w:rsid w:val="00C75EDF"/>
    <w:rsid w:val="00C75F1F"/>
    <w:rsid w:val="00C75F46"/>
    <w:rsid w:val="00C75FD6"/>
    <w:rsid w:val="00C76296"/>
    <w:rsid w:val="00C76404"/>
    <w:rsid w:val="00C7675B"/>
    <w:rsid w:val="00C768E0"/>
    <w:rsid w:val="00C76BAA"/>
    <w:rsid w:val="00C76D44"/>
    <w:rsid w:val="00C76F87"/>
    <w:rsid w:val="00C77022"/>
    <w:rsid w:val="00C775B3"/>
    <w:rsid w:val="00C77F29"/>
    <w:rsid w:val="00C77F4F"/>
    <w:rsid w:val="00C77FAF"/>
    <w:rsid w:val="00C77FF0"/>
    <w:rsid w:val="00C8044D"/>
    <w:rsid w:val="00C806EA"/>
    <w:rsid w:val="00C807E2"/>
    <w:rsid w:val="00C80834"/>
    <w:rsid w:val="00C808F3"/>
    <w:rsid w:val="00C80909"/>
    <w:rsid w:val="00C80B77"/>
    <w:rsid w:val="00C80C20"/>
    <w:rsid w:val="00C80C58"/>
    <w:rsid w:val="00C81082"/>
    <w:rsid w:val="00C8121B"/>
    <w:rsid w:val="00C81223"/>
    <w:rsid w:val="00C812D7"/>
    <w:rsid w:val="00C81A7E"/>
    <w:rsid w:val="00C81A8D"/>
    <w:rsid w:val="00C81BDF"/>
    <w:rsid w:val="00C81F48"/>
    <w:rsid w:val="00C8231F"/>
    <w:rsid w:val="00C82356"/>
    <w:rsid w:val="00C8279C"/>
    <w:rsid w:val="00C82F25"/>
    <w:rsid w:val="00C82F60"/>
    <w:rsid w:val="00C830B2"/>
    <w:rsid w:val="00C83170"/>
    <w:rsid w:val="00C831BA"/>
    <w:rsid w:val="00C83629"/>
    <w:rsid w:val="00C836AD"/>
    <w:rsid w:val="00C83C93"/>
    <w:rsid w:val="00C83DD2"/>
    <w:rsid w:val="00C84233"/>
    <w:rsid w:val="00C8453C"/>
    <w:rsid w:val="00C845F7"/>
    <w:rsid w:val="00C847F4"/>
    <w:rsid w:val="00C84909"/>
    <w:rsid w:val="00C8491C"/>
    <w:rsid w:val="00C849F8"/>
    <w:rsid w:val="00C84BF5"/>
    <w:rsid w:val="00C84FA2"/>
    <w:rsid w:val="00C854D7"/>
    <w:rsid w:val="00C85513"/>
    <w:rsid w:val="00C857E7"/>
    <w:rsid w:val="00C858AB"/>
    <w:rsid w:val="00C8599B"/>
    <w:rsid w:val="00C85A3B"/>
    <w:rsid w:val="00C85A96"/>
    <w:rsid w:val="00C85BE0"/>
    <w:rsid w:val="00C85E3A"/>
    <w:rsid w:val="00C85F43"/>
    <w:rsid w:val="00C85F80"/>
    <w:rsid w:val="00C86456"/>
    <w:rsid w:val="00C864C9"/>
    <w:rsid w:val="00C865EB"/>
    <w:rsid w:val="00C86852"/>
    <w:rsid w:val="00C8689D"/>
    <w:rsid w:val="00C86CFB"/>
    <w:rsid w:val="00C86DF1"/>
    <w:rsid w:val="00C8704C"/>
    <w:rsid w:val="00C8719F"/>
    <w:rsid w:val="00C8793A"/>
    <w:rsid w:val="00C87B5F"/>
    <w:rsid w:val="00C90089"/>
    <w:rsid w:val="00C900ED"/>
    <w:rsid w:val="00C90230"/>
    <w:rsid w:val="00C9037C"/>
    <w:rsid w:val="00C90D7C"/>
    <w:rsid w:val="00C90E73"/>
    <w:rsid w:val="00C91239"/>
    <w:rsid w:val="00C9163E"/>
    <w:rsid w:val="00C917FF"/>
    <w:rsid w:val="00C9188A"/>
    <w:rsid w:val="00C91A55"/>
    <w:rsid w:val="00C91A79"/>
    <w:rsid w:val="00C91A96"/>
    <w:rsid w:val="00C91DBC"/>
    <w:rsid w:val="00C92266"/>
    <w:rsid w:val="00C9298A"/>
    <w:rsid w:val="00C92F03"/>
    <w:rsid w:val="00C9372A"/>
    <w:rsid w:val="00C93885"/>
    <w:rsid w:val="00C93BC0"/>
    <w:rsid w:val="00C93DA4"/>
    <w:rsid w:val="00C93FCD"/>
    <w:rsid w:val="00C943A2"/>
    <w:rsid w:val="00C9465D"/>
    <w:rsid w:val="00C94717"/>
    <w:rsid w:val="00C947A4"/>
    <w:rsid w:val="00C94912"/>
    <w:rsid w:val="00C94AA9"/>
    <w:rsid w:val="00C94AFA"/>
    <w:rsid w:val="00C94CB5"/>
    <w:rsid w:val="00C94F2B"/>
    <w:rsid w:val="00C95230"/>
    <w:rsid w:val="00C9528A"/>
    <w:rsid w:val="00C955E2"/>
    <w:rsid w:val="00C95E30"/>
    <w:rsid w:val="00C96488"/>
    <w:rsid w:val="00C964EC"/>
    <w:rsid w:val="00C96849"/>
    <w:rsid w:val="00C96C6C"/>
    <w:rsid w:val="00C96E7B"/>
    <w:rsid w:val="00C96ED7"/>
    <w:rsid w:val="00C96F8F"/>
    <w:rsid w:val="00C972EB"/>
    <w:rsid w:val="00C9731A"/>
    <w:rsid w:val="00C975B8"/>
    <w:rsid w:val="00C979D8"/>
    <w:rsid w:val="00C97F80"/>
    <w:rsid w:val="00CA006D"/>
    <w:rsid w:val="00CA00BF"/>
    <w:rsid w:val="00CA0226"/>
    <w:rsid w:val="00CA0468"/>
    <w:rsid w:val="00CA0505"/>
    <w:rsid w:val="00CA081D"/>
    <w:rsid w:val="00CA0C56"/>
    <w:rsid w:val="00CA0DF5"/>
    <w:rsid w:val="00CA0FA5"/>
    <w:rsid w:val="00CA1894"/>
    <w:rsid w:val="00CA1EAE"/>
    <w:rsid w:val="00CA2012"/>
    <w:rsid w:val="00CA22D4"/>
    <w:rsid w:val="00CA2332"/>
    <w:rsid w:val="00CA2349"/>
    <w:rsid w:val="00CA2883"/>
    <w:rsid w:val="00CA290E"/>
    <w:rsid w:val="00CA2B2C"/>
    <w:rsid w:val="00CA2D1F"/>
    <w:rsid w:val="00CA2E73"/>
    <w:rsid w:val="00CA316A"/>
    <w:rsid w:val="00CA335A"/>
    <w:rsid w:val="00CA3517"/>
    <w:rsid w:val="00CA38D3"/>
    <w:rsid w:val="00CA3CB3"/>
    <w:rsid w:val="00CA3E5D"/>
    <w:rsid w:val="00CA3F39"/>
    <w:rsid w:val="00CA43E6"/>
    <w:rsid w:val="00CA4441"/>
    <w:rsid w:val="00CA454A"/>
    <w:rsid w:val="00CA4C3D"/>
    <w:rsid w:val="00CA4E40"/>
    <w:rsid w:val="00CA520A"/>
    <w:rsid w:val="00CA5309"/>
    <w:rsid w:val="00CA575A"/>
    <w:rsid w:val="00CA5851"/>
    <w:rsid w:val="00CA5906"/>
    <w:rsid w:val="00CA59D8"/>
    <w:rsid w:val="00CA59E5"/>
    <w:rsid w:val="00CA5B94"/>
    <w:rsid w:val="00CA5D9A"/>
    <w:rsid w:val="00CA613B"/>
    <w:rsid w:val="00CA6218"/>
    <w:rsid w:val="00CA64FE"/>
    <w:rsid w:val="00CA65F5"/>
    <w:rsid w:val="00CA68A8"/>
    <w:rsid w:val="00CA6ACF"/>
    <w:rsid w:val="00CA6B96"/>
    <w:rsid w:val="00CA6BAA"/>
    <w:rsid w:val="00CA6E95"/>
    <w:rsid w:val="00CA6F98"/>
    <w:rsid w:val="00CA7333"/>
    <w:rsid w:val="00CA7344"/>
    <w:rsid w:val="00CA738E"/>
    <w:rsid w:val="00CA765F"/>
    <w:rsid w:val="00CA7772"/>
    <w:rsid w:val="00CA789B"/>
    <w:rsid w:val="00CA7930"/>
    <w:rsid w:val="00CA7AD4"/>
    <w:rsid w:val="00CB03C7"/>
    <w:rsid w:val="00CB0473"/>
    <w:rsid w:val="00CB051E"/>
    <w:rsid w:val="00CB097C"/>
    <w:rsid w:val="00CB0AFC"/>
    <w:rsid w:val="00CB0CC1"/>
    <w:rsid w:val="00CB0F51"/>
    <w:rsid w:val="00CB1587"/>
    <w:rsid w:val="00CB16B7"/>
    <w:rsid w:val="00CB182D"/>
    <w:rsid w:val="00CB187B"/>
    <w:rsid w:val="00CB1B9B"/>
    <w:rsid w:val="00CB1F36"/>
    <w:rsid w:val="00CB1F8F"/>
    <w:rsid w:val="00CB20AA"/>
    <w:rsid w:val="00CB2132"/>
    <w:rsid w:val="00CB2145"/>
    <w:rsid w:val="00CB219D"/>
    <w:rsid w:val="00CB25A4"/>
    <w:rsid w:val="00CB265E"/>
    <w:rsid w:val="00CB27ED"/>
    <w:rsid w:val="00CB29A6"/>
    <w:rsid w:val="00CB2E05"/>
    <w:rsid w:val="00CB303D"/>
    <w:rsid w:val="00CB3867"/>
    <w:rsid w:val="00CB397C"/>
    <w:rsid w:val="00CB3D16"/>
    <w:rsid w:val="00CB3E9E"/>
    <w:rsid w:val="00CB405C"/>
    <w:rsid w:val="00CB40B0"/>
    <w:rsid w:val="00CB41E2"/>
    <w:rsid w:val="00CB454A"/>
    <w:rsid w:val="00CB48B2"/>
    <w:rsid w:val="00CB4B4E"/>
    <w:rsid w:val="00CB4F88"/>
    <w:rsid w:val="00CB5038"/>
    <w:rsid w:val="00CB526D"/>
    <w:rsid w:val="00CB5281"/>
    <w:rsid w:val="00CB5372"/>
    <w:rsid w:val="00CB5539"/>
    <w:rsid w:val="00CB56AB"/>
    <w:rsid w:val="00CB5701"/>
    <w:rsid w:val="00CB5890"/>
    <w:rsid w:val="00CB5B4B"/>
    <w:rsid w:val="00CB5B6A"/>
    <w:rsid w:val="00CB5CCC"/>
    <w:rsid w:val="00CB610E"/>
    <w:rsid w:val="00CB61E5"/>
    <w:rsid w:val="00CB6200"/>
    <w:rsid w:val="00CB62F0"/>
    <w:rsid w:val="00CB655E"/>
    <w:rsid w:val="00CB66B0"/>
    <w:rsid w:val="00CB6720"/>
    <w:rsid w:val="00CB6B62"/>
    <w:rsid w:val="00CB6BF6"/>
    <w:rsid w:val="00CB6ED2"/>
    <w:rsid w:val="00CB71AD"/>
    <w:rsid w:val="00CB72F6"/>
    <w:rsid w:val="00CB73AB"/>
    <w:rsid w:val="00CB73B9"/>
    <w:rsid w:val="00CB74ED"/>
    <w:rsid w:val="00CB76FE"/>
    <w:rsid w:val="00CB791B"/>
    <w:rsid w:val="00CB7A1F"/>
    <w:rsid w:val="00CB7B60"/>
    <w:rsid w:val="00CB7FF7"/>
    <w:rsid w:val="00CC00BD"/>
    <w:rsid w:val="00CC01C5"/>
    <w:rsid w:val="00CC0380"/>
    <w:rsid w:val="00CC04CF"/>
    <w:rsid w:val="00CC0651"/>
    <w:rsid w:val="00CC0BC0"/>
    <w:rsid w:val="00CC0D26"/>
    <w:rsid w:val="00CC1322"/>
    <w:rsid w:val="00CC1685"/>
    <w:rsid w:val="00CC1689"/>
    <w:rsid w:val="00CC1813"/>
    <w:rsid w:val="00CC1996"/>
    <w:rsid w:val="00CC1CB6"/>
    <w:rsid w:val="00CC1E79"/>
    <w:rsid w:val="00CC20F6"/>
    <w:rsid w:val="00CC24D4"/>
    <w:rsid w:val="00CC2B48"/>
    <w:rsid w:val="00CC2B61"/>
    <w:rsid w:val="00CC2C54"/>
    <w:rsid w:val="00CC3465"/>
    <w:rsid w:val="00CC35B7"/>
    <w:rsid w:val="00CC35CB"/>
    <w:rsid w:val="00CC3710"/>
    <w:rsid w:val="00CC4110"/>
    <w:rsid w:val="00CC415B"/>
    <w:rsid w:val="00CC4271"/>
    <w:rsid w:val="00CC42F2"/>
    <w:rsid w:val="00CC4591"/>
    <w:rsid w:val="00CC490A"/>
    <w:rsid w:val="00CC4A51"/>
    <w:rsid w:val="00CC4C07"/>
    <w:rsid w:val="00CC4C16"/>
    <w:rsid w:val="00CC4F0F"/>
    <w:rsid w:val="00CC52BF"/>
    <w:rsid w:val="00CC5827"/>
    <w:rsid w:val="00CC5AFA"/>
    <w:rsid w:val="00CC5D9C"/>
    <w:rsid w:val="00CC5E7A"/>
    <w:rsid w:val="00CC5F8C"/>
    <w:rsid w:val="00CC60A5"/>
    <w:rsid w:val="00CC6286"/>
    <w:rsid w:val="00CC644D"/>
    <w:rsid w:val="00CC6525"/>
    <w:rsid w:val="00CC6754"/>
    <w:rsid w:val="00CC69FE"/>
    <w:rsid w:val="00CC6B33"/>
    <w:rsid w:val="00CC6E99"/>
    <w:rsid w:val="00CC72E7"/>
    <w:rsid w:val="00CC7369"/>
    <w:rsid w:val="00CC7490"/>
    <w:rsid w:val="00CC7659"/>
    <w:rsid w:val="00CC7869"/>
    <w:rsid w:val="00CC7D9F"/>
    <w:rsid w:val="00CD07DE"/>
    <w:rsid w:val="00CD0855"/>
    <w:rsid w:val="00CD0A04"/>
    <w:rsid w:val="00CD0B79"/>
    <w:rsid w:val="00CD0D6B"/>
    <w:rsid w:val="00CD0FD9"/>
    <w:rsid w:val="00CD1152"/>
    <w:rsid w:val="00CD1363"/>
    <w:rsid w:val="00CD1582"/>
    <w:rsid w:val="00CD1598"/>
    <w:rsid w:val="00CD1828"/>
    <w:rsid w:val="00CD1DF1"/>
    <w:rsid w:val="00CD22E8"/>
    <w:rsid w:val="00CD2303"/>
    <w:rsid w:val="00CD234D"/>
    <w:rsid w:val="00CD23EA"/>
    <w:rsid w:val="00CD24E5"/>
    <w:rsid w:val="00CD2527"/>
    <w:rsid w:val="00CD254F"/>
    <w:rsid w:val="00CD2BE3"/>
    <w:rsid w:val="00CD2C70"/>
    <w:rsid w:val="00CD3157"/>
    <w:rsid w:val="00CD3230"/>
    <w:rsid w:val="00CD33AE"/>
    <w:rsid w:val="00CD36E2"/>
    <w:rsid w:val="00CD38B0"/>
    <w:rsid w:val="00CD38F6"/>
    <w:rsid w:val="00CD3EE9"/>
    <w:rsid w:val="00CD3F3A"/>
    <w:rsid w:val="00CD40E4"/>
    <w:rsid w:val="00CD412F"/>
    <w:rsid w:val="00CD46B7"/>
    <w:rsid w:val="00CD4794"/>
    <w:rsid w:val="00CD4955"/>
    <w:rsid w:val="00CD4C32"/>
    <w:rsid w:val="00CD4C5C"/>
    <w:rsid w:val="00CD4E9F"/>
    <w:rsid w:val="00CD4F62"/>
    <w:rsid w:val="00CD5292"/>
    <w:rsid w:val="00CD530D"/>
    <w:rsid w:val="00CD5500"/>
    <w:rsid w:val="00CD55CA"/>
    <w:rsid w:val="00CD597B"/>
    <w:rsid w:val="00CD59C8"/>
    <w:rsid w:val="00CD59D3"/>
    <w:rsid w:val="00CD5A6C"/>
    <w:rsid w:val="00CD5CBB"/>
    <w:rsid w:val="00CD6723"/>
    <w:rsid w:val="00CD6777"/>
    <w:rsid w:val="00CD6944"/>
    <w:rsid w:val="00CD699A"/>
    <w:rsid w:val="00CD6E6D"/>
    <w:rsid w:val="00CD6EFD"/>
    <w:rsid w:val="00CD6F3E"/>
    <w:rsid w:val="00CD7194"/>
    <w:rsid w:val="00CD724B"/>
    <w:rsid w:val="00CD72B8"/>
    <w:rsid w:val="00CD7366"/>
    <w:rsid w:val="00CD737D"/>
    <w:rsid w:val="00CD76E3"/>
    <w:rsid w:val="00CD784E"/>
    <w:rsid w:val="00CD78F7"/>
    <w:rsid w:val="00CD7AEA"/>
    <w:rsid w:val="00CD7DC0"/>
    <w:rsid w:val="00CD7EB5"/>
    <w:rsid w:val="00CE048D"/>
    <w:rsid w:val="00CE07C9"/>
    <w:rsid w:val="00CE08BD"/>
    <w:rsid w:val="00CE0BBA"/>
    <w:rsid w:val="00CE0C77"/>
    <w:rsid w:val="00CE0D9D"/>
    <w:rsid w:val="00CE0FD0"/>
    <w:rsid w:val="00CE108A"/>
    <w:rsid w:val="00CE1395"/>
    <w:rsid w:val="00CE154C"/>
    <w:rsid w:val="00CE196E"/>
    <w:rsid w:val="00CE1A6F"/>
    <w:rsid w:val="00CE1C01"/>
    <w:rsid w:val="00CE1C56"/>
    <w:rsid w:val="00CE1E9F"/>
    <w:rsid w:val="00CE206A"/>
    <w:rsid w:val="00CE233A"/>
    <w:rsid w:val="00CE2C13"/>
    <w:rsid w:val="00CE2FE7"/>
    <w:rsid w:val="00CE30F3"/>
    <w:rsid w:val="00CE322E"/>
    <w:rsid w:val="00CE360E"/>
    <w:rsid w:val="00CE3AB4"/>
    <w:rsid w:val="00CE3AE8"/>
    <w:rsid w:val="00CE3C60"/>
    <w:rsid w:val="00CE40A1"/>
    <w:rsid w:val="00CE4E87"/>
    <w:rsid w:val="00CE4F9E"/>
    <w:rsid w:val="00CE5187"/>
    <w:rsid w:val="00CE5951"/>
    <w:rsid w:val="00CE5AC0"/>
    <w:rsid w:val="00CE5BB3"/>
    <w:rsid w:val="00CE5DCB"/>
    <w:rsid w:val="00CE5EE1"/>
    <w:rsid w:val="00CE64E0"/>
    <w:rsid w:val="00CE6811"/>
    <w:rsid w:val="00CE683D"/>
    <w:rsid w:val="00CE69ED"/>
    <w:rsid w:val="00CE6D04"/>
    <w:rsid w:val="00CE6DD3"/>
    <w:rsid w:val="00CE6FE3"/>
    <w:rsid w:val="00CE70E5"/>
    <w:rsid w:val="00CE7490"/>
    <w:rsid w:val="00CE7592"/>
    <w:rsid w:val="00CE7C4F"/>
    <w:rsid w:val="00CE7D97"/>
    <w:rsid w:val="00CF0348"/>
    <w:rsid w:val="00CF0A90"/>
    <w:rsid w:val="00CF1010"/>
    <w:rsid w:val="00CF1B58"/>
    <w:rsid w:val="00CF1C87"/>
    <w:rsid w:val="00CF1F30"/>
    <w:rsid w:val="00CF220F"/>
    <w:rsid w:val="00CF29FB"/>
    <w:rsid w:val="00CF2D9C"/>
    <w:rsid w:val="00CF32F8"/>
    <w:rsid w:val="00CF38D4"/>
    <w:rsid w:val="00CF39CC"/>
    <w:rsid w:val="00CF3AAF"/>
    <w:rsid w:val="00CF3C3E"/>
    <w:rsid w:val="00CF41C4"/>
    <w:rsid w:val="00CF4538"/>
    <w:rsid w:val="00CF46F6"/>
    <w:rsid w:val="00CF4D9A"/>
    <w:rsid w:val="00CF4E56"/>
    <w:rsid w:val="00CF4F6D"/>
    <w:rsid w:val="00CF5430"/>
    <w:rsid w:val="00CF5849"/>
    <w:rsid w:val="00CF5A41"/>
    <w:rsid w:val="00CF5F29"/>
    <w:rsid w:val="00CF5F2B"/>
    <w:rsid w:val="00CF6304"/>
    <w:rsid w:val="00CF6624"/>
    <w:rsid w:val="00CF6774"/>
    <w:rsid w:val="00CF688C"/>
    <w:rsid w:val="00CF6DE0"/>
    <w:rsid w:val="00CF6F89"/>
    <w:rsid w:val="00CF6FA1"/>
    <w:rsid w:val="00CF7113"/>
    <w:rsid w:val="00CF7286"/>
    <w:rsid w:val="00CF72F6"/>
    <w:rsid w:val="00CF730C"/>
    <w:rsid w:val="00CF73E9"/>
    <w:rsid w:val="00CF78DE"/>
    <w:rsid w:val="00CF79F3"/>
    <w:rsid w:val="00CF7AD4"/>
    <w:rsid w:val="00CF7B19"/>
    <w:rsid w:val="00CF7EEF"/>
    <w:rsid w:val="00D00381"/>
    <w:rsid w:val="00D0043F"/>
    <w:rsid w:val="00D00538"/>
    <w:rsid w:val="00D00A0A"/>
    <w:rsid w:val="00D00A65"/>
    <w:rsid w:val="00D00DC8"/>
    <w:rsid w:val="00D00E20"/>
    <w:rsid w:val="00D00FF4"/>
    <w:rsid w:val="00D01052"/>
    <w:rsid w:val="00D0160E"/>
    <w:rsid w:val="00D017E1"/>
    <w:rsid w:val="00D01B04"/>
    <w:rsid w:val="00D01B34"/>
    <w:rsid w:val="00D01B5A"/>
    <w:rsid w:val="00D01D47"/>
    <w:rsid w:val="00D024F3"/>
    <w:rsid w:val="00D02569"/>
    <w:rsid w:val="00D026D7"/>
    <w:rsid w:val="00D028B8"/>
    <w:rsid w:val="00D02D18"/>
    <w:rsid w:val="00D02D9A"/>
    <w:rsid w:val="00D02EE4"/>
    <w:rsid w:val="00D03412"/>
    <w:rsid w:val="00D03A6E"/>
    <w:rsid w:val="00D03D5D"/>
    <w:rsid w:val="00D04010"/>
    <w:rsid w:val="00D0413C"/>
    <w:rsid w:val="00D042D6"/>
    <w:rsid w:val="00D04415"/>
    <w:rsid w:val="00D04715"/>
    <w:rsid w:val="00D04810"/>
    <w:rsid w:val="00D04A99"/>
    <w:rsid w:val="00D04C91"/>
    <w:rsid w:val="00D04D02"/>
    <w:rsid w:val="00D04F29"/>
    <w:rsid w:val="00D0506D"/>
    <w:rsid w:val="00D0507F"/>
    <w:rsid w:val="00D05176"/>
    <w:rsid w:val="00D0520D"/>
    <w:rsid w:val="00D0523B"/>
    <w:rsid w:val="00D058BC"/>
    <w:rsid w:val="00D05AFF"/>
    <w:rsid w:val="00D06048"/>
    <w:rsid w:val="00D061E3"/>
    <w:rsid w:val="00D0688D"/>
    <w:rsid w:val="00D06976"/>
    <w:rsid w:val="00D06AD8"/>
    <w:rsid w:val="00D06F02"/>
    <w:rsid w:val="00D06F33"/>
    <w:rsid w:val="00D0721F"/>
    <w:rsid w:val="00D072C0"/>
    <w:rsid w:val="00D07362"/>
    <w:rsid w:val="00D0785E"/>
    <w:rsid w:val="00D07933"/>
    <w:rsid w:val="00D07E37"/>
    <w:rsid w:val="00D10377"/>
    <w:rsid w:val="00D108CD"/>
    <w:rsid w:val="00D10A13"/>
    <w:rsid w:val="00D10BA3"/>
    <w:rsid w:val="00D10F41"/>
    <w:rsid w:val="00D11386"/>
    <w:rsid w:val="00D11423"/>
    <w:rsid w:val="00D118B2"/>
    <w:rsid w:val="00D11A09"/>
    <w:rsid w:val="00D11DA4"/>
    <w:rsid w:val="00D12000"/>
    <w:rsid w:val="00D12094"/>
    <w:rsid w:val="00D121CA"/>
    <w:rsid w:val="00D127F5"/>
    <w:rsid w:val="00D12895"/>
    <w:rsid w:val="00D12A5C"/>
    <w:rsid w:val="00D12C99"/>
    <w:rsid w:val="00D12CA2"/>
    <w:rsid w:val="00D12CEE"/>
    <w:rsid w:val="00D12E22"/>
    <w:rsid w:val="00D12E49"/>
    <w:rsid w:val="00D12F2B"/>
    <w:rsid w:val="00D12F4F"/>
    <w:rsid w:val="00D13145"/>
    <w:rsid w:val="00D13343"/>
    <w:rsid w:val="00D135C0"/>
    <w:rsid w:val="00D13625"/>
    <w:rsid w:val="00D136E3"/>
    <w:rsid w:val="00D13C43"/>
    <w:rsid w:val="00D13D06"/>
    <w:rsid w:val="00D140E9"/>
    <w:rsid w:val="00D143A9"/>
    <w:rsid w:val="00D1447D"/>
    <w:rsid w:val="00D1460B"/>
    <w:rsid w:val="00D14683"/>
    <w:rsid w:val="00D147A1"/>
    <w:rsid w:val="00D148B4"/>
    <w:rsid w:val="00D14919"/>
    <w:rsid w:val="00D14922"/>
    <w:rsid w:val="00D14BE8"/>
    <w:rsid w:val="00D14EDD"/>
    <w:rsid w:val="00D150A5"/>
    <w:rsid w:val="00D15146"/>
    <w:rsid w:val="00D15186"/>
    <w:rsid w:val="00D15402"/>
    <w:rsid w:val="00D15475"/>
    <w:rsid w:val="00D15A52"/>
    <w:rsid w:val="00D15BEB"/>
    <w:rsid w:val="00D15C02"/>
    <w:rsid w:val="00D15EB1"/>
    <w:rsid w:val="00D16699"/>
    <w:rsid w:val="00D1678C"/>
    <w:rsid w:val="00D167DE"/>
    <w:rsid w:val="00D16966"/>
    <w:rsid w:val="00D16E3E"/>
    <w:rsid w:val="00D17031"/>
    <w:rsid w:val="00D1720B"/>
    <w:rsid w:val="00D17360"/>
    <w:rsid w:val="00D1750D"/>
    <w:rsid w:val="00D17AC6"/>
    <w:rsid w:val="00D17D61"/>
    <w:rsid w:val="00D2002D"/>
    <w:rsid w:val="00D20235"/>
    <w:rsid w:val="00D2033E"/>
    <w:rsid w:val="00D203A3"/>
    <w:rsid w:val="00D20A13"/>
    <w:rsid w:val="00D20B33"/>
    <w:rsid w:val="00D20DB6"/>
    <w:rsid w:val="00D20E45"/>
    <w:rsid w:val="00D20F07"/>
    <w:rsid w:val="00D21012"/>
    <w:rsid w:val="00D21117"/>
    <w:rsid w:val="00D21259"/>
    <w:rsid w:val="00D21276"/>
    <w:rsid w:val="00D21305"/>
    <w:rsid w:val="00D21340"/>
    <w:rsid w:val="00D21592"/>
    <w:rsid w:val="00D216EE"/>
    <w:rsid w:val="00D21984"/>
    <w:rsid w:val="00D21B2F"/>
    <w:rsid w:val="00D221FF"/>
    <w:rsid w:val="00D222C5"/>
    <w:rsid w:val="00D224DB"/>
    <w:rsid w:val="00D22785"/>
    <w:rsid w:val="00D22AB6"/>
    <w:rsid w:val="00D23081"/>
    <w:rsid w:val="00D23591"/>
    <w:rsid w:val="00D235EB"/>
    <w:rsid w:val="00D236B2"/>
    <w:rsid w:val="00D23AC0"/>
    <w:rsid w:val="00D23D70"/>
    <w:rsid w:val="00D24079"/>
    <w:rsid w:val="00D241E8"/>
    <w:rsid w:val="00D242F0"/>
    <w:rsid w:val="00D249AB"/>
    <w:rsid w:val="00D24ACE"/>
    <w:rsid w:val="00D24FE5"/>
    <w:rsid w:val="00D2507F"/>
    <w:rsid w:val="00D252B3"/>
    <w:rsid w:val="00D25346"/>
    <w:rsid w:val="00D2551F"/>
    <w:rsid w:val="00D256F6"/>
    <w:rsid w:val="00D25994"/>
    <w:rsid w:val="00D25A44"/>
    <w:rsid w:val="00D25E47"/>
    <w:rsid w:val="00D25FE7"/>
    <w:rsid w:val="00D2640A"/>
    <w:rsid w:val="00D2641D"/>
    <w:rsid w:val="00D26437"/>
    <w:rsid w:val="00D26BDB"/>
    <w:rsid w:val="00D26BF9"/>
    <w:rsid w:val="00D26CB8"/>
    <w:rsid w:val="00D26D98"/>
    <w:rsid w:val="00D26DE9"/>
    <w:rsid w:val="00D26DED"/>
    <w:rsid w:val="00D2706D"/>
    <w:rsid w:val="00D2709E"/>
    <w:rsid w:val="00D27126"/>
    <w:rsid w:val="00D2716D"/>
    <w:rsid w:val="00D27269"/>
    <w:rsid w:val="00D272FE"/>
    <w:rsid w:val="00D2766A"/>
    <w:rsid w:val="00D27834"/>
    <w:rsid w:val="00D27955"/>
    <w:rsid w:val="00D27B9C"/>
    <w:rsid w:val="00D27ED1"/>
    <w:rsid w:val="00D3014B"/>
    <w:rsid w:val="00D30419"/>
    <w:rsid w:val="00D30737"/>
    <w:rsid w:val="00D30A6C"/>
    <w:rsid w:val="00D30D94"/>
    <w:rsid w:val="00D31118"/>
    <w:rsid w:val="00D31470"/>
    <w:rsid w:val="00D314A5"/>
    <w:rsid w:val="00D315FA"/>
    <w:rsid w:val="00D31845"/>
    <w:rsid w:val="00D318FC"/>
    <w:rsid w:val="00D319B0"/>
    <w:rsid w:val="00D319CC"/>
    <w:rsid w:val="00D319F9"/>
    <w:rsid w:val="00D31B4A"/>
    <w:rsid w:val="00D31DDE"/>
    <w:rsid w:val="00D31E35"/>
    <w:rsid w:val="00D3200B"/>
    <w:rsid w:val="00D3226C"/>
    <w:rsid w:val="00D3236B"/>
    <w:rsid w:val="00D32CD3"/>
    <w:rsid w:val="00D32F7C"/>
    <w:rsid w:val="00D338F4"/>
    <w:rsid w:val="00D33B55"/>
    <w:rsid w:val="00D33C51"/>
    <w:rsid w:val="00D33DB9"/>
    <w:rsid w:val="00D33E6E"/>
    <w:rsid w:val="00D33EA2"/>
    <w:rsid w:val="00D34181"/>
    <w:rsid w:val="00D34547"/>
    <w:rsid w:val="00D34A80"/>
    <w:rsid w:val="00D34BEC"/>
    <w:rsid w:val="00D34C30"/>
    <w:rsid w:val="00D34C73"/>
    <w:rsid w:val="00D34EE9"/>
    <w:rsid w:val="00D35058"/>
    <w:rsid w:val="00D351B1"/>
    <w:rsid w:val="00D353AD"/>
    <w:rsid w:val="00D35469"/>
    <w:rsid w:val="00D35935"/>
    <w:rsid w:val="00D35B2E"/>
    <w:rsid w:val="00D35B9A"/>
    <w:rsid w:val="00D35BB5"/>
    <w:rsid w:val="00D3630D"/>
    <w:rsid w:val="00D36530"/>
    <w:rsid w:val="00D365BD"/>
    <w:rsid w:val="00D36664"/>
    <w:rsid w:val="00D36819"/>
    <w:rsid w:val="00D36A2D"/>
    <w:rsid w:val="00D36CD1"/>
    <w:rsid w:val="00D36DC1"/>
    <w:rsid w:val="00D36E49"/>
    <w:rsid w:val="00D36E4A"/>
    <w:rsid w:val="00D3706C"/>
    <w:rsid w:val="00D3716D"/>
    <w:rsid w:val="00D371D4"/>
    <w:rsid w:val="00D372D3"/>
    <w:rsid w:val="00D37310"/>
    <w:rsid w:val="00D37557"/>
    <w:rsid w:val="00D37568"/>
    <w:rsid w:val="00D375F7"/>
    <w:rsid w:val="00D3770F"/>
    <w:rsid w:val="00D3776C"/>
    <w:rsid w:val="00D37801"/>
    <w:rsid w:val="00D37B2D"/>
    <w:rsid w:val="00D37E42"/>
    <w:rsid w:val="00D40040"/>
    <w:rsid w:val="00D40281"/>
    <w:rsid w:val="00D40417"/>
    <w:rsid w:val="00D404AF"/>
    <w:rsid w:val="00D4056D"/>
    <w:rsid w:val="00D40C07"/>
    <w:rsid w:val="00D41834"/>
    <w:rsid w:val="00D41EC4"/>
    <w:rsid w:val="00D424CA"/>
    <w:rsid w:val="00D429A0"/>
    <w:rsid w:val="00D43287"/>
    <w:rsid w:val="00D43317"/>
    <w:rsid w:val="00D43412"/>
    <w:rsid w:val="00D43526"/>
    <w:rsid w:val="00D43561"/>
    <w:rsid w:val="00D4385D"/>
    <w:rsid w:val="00D43A0F"/>
    <w:rsid w:val="00D43A58"/>
    <w:rsid w:val="00D43BD3"/>
    <w:rsid w:val="00D43C4B"/>
    <w:rsid w:val="00D43D54"/>
    <w:rsid w:val="00D43E9C"/>
    <w:rsid w:val="00D43EC6"/>
    <w:rsid w:val="00D4445B"/>
    <w:rsid w:val="00D444BC"/>
    <w:rsid w:val="00D444CA"/>
    <w:rsid w:val="00D446CE"/>
    <w:rsid w:val="00D44702"/>
    <w:rsid w:val="00D44956"/>
    <w:rsid w:val="00D44C8D"/>
    <w:rsid w:val="00D45294"/>
    <w:rsid w:val="00D453D0"/>
    <w:rsid w:val="00D4582B"/>
    <w:rsid w:val="00D4587D"/>
    <w:rsid w:val="00D458BA"/>
    <w:rsid w:val="00D45B6A"/>
    <w:rsid w:val="00D4606A"/>
    <w:rsid w:val="00D46115"/>
    <w:rsid w:val="00D4615D"/>
    <w:rsid w:val="00D4630A"/>
    <w:rsid w:val="00D4674A"/>
    <w:rsid w:val="00D46863"/>
    <w:rsid w:val="00D469D8"/>
    <w:rsid w:val="00D46AC9"/>
    <w:rsid w:val="00D46BD1"/>
    <w:rsid w:val="00D46FB0"/>
    <w:rsid w:val="00D46FF7"/>
    <w:rsid w:val="00D470B5"/>
    <w:rsid w:val="00D47120"/>
    <w:rsid w:val="00D4731D"/>
    <w:rsid w:val="00D4733E"/>
    <w:rsid w:val="00D47750"/>
    <w:rsid w:val="00D477C4"/>
    <w:rsid w:val="00D477F6"/>
    <w:rsid w:val="00D47AA2"/>
    <w:rsid w:val="00D47CB9"/>
    <w:rsid w:val="00D5020F"/>
    <w:rsid w:val="00D502FF"/>
    <w:rsid w:val="00D50404"/>
    <w:rsid w:val="00D50412"/>
    <w:rsid w:val="00D50473"/>
    <w:rsid w:val="00D50523"/>
    <w:rsid w:val="00D50762"/>
    <w:rsid w:val="00D507D1"/>
    <w:rsid w:val="00D507E2"/>
    <w:rsid w:val="00D5089A"/>
    <w:rsid w:val="00D509C4"/>
    <w:rsid w:val="00D50A11"/>
    <w:rsid w:val="00D50E03"/>
    <w:rsid w:val="00D50EAE"/>
    <w:rsid w:val="00D511D8"/>
    <w:rsid w:val="00D5120B"/>
    <w:rsid w:val="00D512DA"/>
    <w:rsid w:val="00D515D3"/>
    <w:rsid w:val="00D51C94"/>
    <w:rsid w:val="00D52353"/>
    <w:rsid w:val="00D52566"/>
    <w:rsid w:val="00D52770"/>
    <w:rsid w:val="00D529F2"/>
    <w:rsid w:val="00D52C50"/>
    <w:rsid w:val="00D52DE4"/>
    <w:rsid w:val="00D52FDA"/>
    <w:rsid w:val="00D52FF9"/>
    <w:rsid w:val="00D53078"/>
    <w:rsid w:val="00D530B9"/>
    <w:rsid w:val="00D5323F"/>
    <w:rsid w:val="00D533E4"/>
    <w:rsid w:val="00D534B3"/>
    <w:rsid w:val="00D534CA"/>
    <w:rsid w:val="00D5384A"/>
    <w:rsid w:val="00D53913"/>
    <w:rsid w:val="00D544B0"/>
    <w:rsid w:val="00D547B0"/>
    <w:rsid w:val="00D54B30"/>
    <w:rsid w:val="00D54DC4"/>
    <w:rsid w:val="00D551EA"/>
    <w:rsid w:val="00D55402"/>
    <w:rsid w:val="00D55447"/>
    <w:rsid w:val="00D5568C"/>
    <w:rsid w:val="00D559BD"/>
    <w:rsid w:val="00D55BD7"/>
    <w:rsid w:val="00D5695B"/>
    <w:rsid w:val="00D569D8"/>
    <w:rsid w:val="00D56B16"/>
    <w:rsid w:val="00D56B61"/>
    <w:rsid w:val="00D56CBE"/>
    <w:rsid w:val="00D56F3A"/>
    <w:rsid w:val="00D56F6C"/>
    <w:rsid w:val="00D574D7"/>
    <w:rsid w:val="00D57589"/>
    <w:rsid w:val="00D57C13"/>
    <w:rsid w:val="00D57C6F"/>
    <w:rsid w:val="00D57C95"/>
    <w:rsid w:val="00D57CAA"/>
    <w:rsid w:val="00D606F8"/>
    <w:rsid w:val="00D60823"/>
    <w:rsid w:val="00D608A4"/>
    <w:rsid w:val="00D609E2"/>
    <w:rsid w:val="00D609ED"/>
    <w:rsid w:val="00D60CD6"/>
    <w:rsid w:val="00D60D4B"/>
    <w:rsid w:val="00D60D66"/>
    <w:rsid w:val="00D60FD3"/>
    <w:rsid w:val="00D613D7"/>
    <w:rsid w:val="00D614E6"/>
    <w:rsid w:val="00D61569"/>
    <w:rsid w:val="00D61667"/>
    <w:rsid w:val="00D617AA"/>
    <w:rsid w:val="00D6186B"/>
    <w:rsid w:val="00D61B66"/>
    <w:rsid w:val="00D61CE0"/>
    <w:rsid w:val="00D61D44"/>
    <w:rsid w:val="00D61FCB"/>
    <w:rsid w:val="00D6200E"/>
    <w:rsid w:val="00D6223F"/>
    <w:rsid w:val="00D624A1"/>
    <w:rsid w:val="00D624D7"/>
    <w:rsid w:val="00D62631"/>
    <w:rsid w:val="00D6288B"/>
    <w:rsid w:val="00D630C1"/>
    <w:rsid w:val="00D63168"/>
    <w:rsid w:val="00D631D4"/>
    <w:rsid w:val="00D63332"/>
    <w:rsid w:val="00D635D1"/>
    <w:rsid w:val="00D63692"/>
    <w:rsid w:val="00D6370E"/>
    <w:rsid w:val="00D6372C"/>
    <w:rsid w:val="00D6380C"/>
    <w:rsid w:val="00D63B9F"/>
    <w:rsid w:val="00D63C2D"/>
    <w:rsid w:val="00D64039"/>
    <w:rsid w:val="00D6408B"/>
    <w:rsid w:val="00D642CF"/>
    <w:rsid w:val="00D64337"/>
    <w:rsid w:val="00D64672"/>
    <w:rsid w:val="00D6499A"/>
    <w:rsid w:val="00D64AF7"/>
    <w:rsid w:val="00D64B35"/>
    <w:rsid w:val="00D64BA7"/>
    <w:rsid w:val="00D64DB8"/>
    <w:rsid w:val="00D65320"/>
    <w:rsid w:val="00D6574D"/>
    <w:rsid w:val="00D65AF5"/>
    <w:rsid w:val="00D65C81"/>
    <w:rsid w:val="00D65CC8"/>
    <w:rsid w:val="00D6649A"/>
    <w:rsid w:val="00D66906"/>
    <w:rsid w:val="00D66E96"/>
    <w:rsid w:val="00D66EF4"/>
    <w:rsid w:val="00D6713F"/>
    <w:rsid w:val="00D67141"/>
    <w:rsid w:val="00D678DB"/>
    <w:rsid w:val="00D67A4B"/>
    <w:rsid w:val="00D7011E"/>
    <w:rsid w:val="00D702E2"/>
    <w:rsid w:val="00D7057D"/>
    <w:rsid w:val="00D70775"/>
    <w:rsid w:val="00D707D6"/>
    <w:rsid w:val="00D70E2F"/>
    <w:rsid w:val="00D71268"/>
    <w:rsid w:val="00D7179E"/>
    <w:rsid w:val="00D718AD"/>
    <w:rsid w:val="00D718E3"/>
    <w:rsid w:val="00D71A5F"/>
    <w:rsid w:val="00D71FA3"/>
    <w:rsid w:val="00D72A86"/>
    <w:rsid w:val="00D72D41"/>
    <w:rsid w:val="00D7335D"/>
    <w:rsid w:val="00D733D8"/>
    <w:rsid w:val="00D7372A"/>
    <w:rsid w:val="00D73755"/>
    <w:rsid w:val="00D73AC8"/>
    <w:rsid w:val="00D73DFC"/>
    <w:rsid w:val="00D740D1"/>
    <w:rsid w:val="00D741D6"/>
    <w:rsid w:val="00D7423F"/>
    <w:rsid w:val="00D755F8"/>
    <w:rsid w:val="00D75C15"/>
    <w:rsid w:val="00D75C41"/>
    <w:rsid w:val="00D75EB0"/>
    <w:rsid w:val="00D75F09"/>
    <w:rsid w:val="00D76151"/>
    <w:rsid w:val="00D7624C"/>
    <w:rsid w:val="00D7652E"/>
    <w:rsid w:val="00D7683F"/>
    <w:rsid w:val="00D76B8D"/>
    <w:rsid w:val="00D76DDD"/>
    <w:rsid w:val="00D76E0F"/>
    <w:rsid w:val="00D774B0"/>
    <w:rsid w:val="00D774C9"/>
    <w:rsid w:val="00D774CE"/>
    <w:rsid w:val="00D77506"/>
    <w:rsid w:val="00D7753C"/>
    <w:rsid w:val="00D7767C"/>
    <w:rsid w:val="00D77C0D"/>
    <w:rsid w:val="00D77E9F"/>
    <w:rsid w:val="00D8050B"/>
    <w:rsid w:val="00D809FB"/>
    <w:rsid w:val="00D80F57"/>
    <w:rsid w:val="00D810FC"/>
    <w:rsid w:val="00D8123C"/>
    <w:rsid w:val="00D81301"/>
    <w:rsid w:val="00D813AF"/>
    <w:rsid w:val="00D81595"/>
    <w:rsid w:val="00D815BC"/>
    <w:rsid w:val="00D81D0E"/>
    <w:rsid w:val="00D81F06"/>
    <w:rsid w:val="00D82035"/>
    <w:rsid w:val="00D820A0"/>
    <w:rsid w:val="00D82168"/>
    <w:rsid w:val="00D8219B"/>
    <w:rsid w:val="00D821E3"/>
    <w:rsid w:val="00D82261"/>
    <w:rsid w:val="00D822DB"/>
    <w:rsid w:val="00D82709"/>
    <w:rsid w:val="00D82C52"/>
    <w:rsid w:val="00D82E73"/>
    <w:rsid w:val="00D83364"/>
    <w:rsid w:val="00D83AA0"/>
    <w:rsid w:val="00D83C7D"/>
    <w:rsid w:val="00D83CD7"/>
    <w:rsid w:val="00D841AF"/>
    <w:rsid w:val="00D84261"/>
    <w:rsid w:val="00D8459B"/>
    <w:rsid w:val="00D846C7"/>
    <w:rsid w:val="00D84A22"/>
    <w:rsid w:val="00D84DCF"/>
    <w:rsid w:val="00D84F99"/>
    <w:rsid w:val="00D851AD"/>
    <w:rsid w:val="00D852CB"/>
    <w:rsid w:val="00D85491"/>
    <w:rsid w:val="00D856CF"/>
    <w:rsid w:val="00D8595F"/>
    <w:rsid w:val="00D85C9B"/>
    <w:rsid w:val="00D85D65"/>
    <w:rsid w:val="00D86047"/>
    <w:rsid w:val="00D860D4"/>
    <w:rsid w:val="00D86213"/>
    <w:rsid w:val="00D8632E"/>
    <w:rsid w:val="00D86462"/>
    <w:rsid w:val="00D864B0"/>
    <w:rsid w:val="00D8656D"/>
    <w:rsid w:val="00D865DD"/>
    <w:rsid w:val="00D86738"/>
    <w:rsid w:val="00D86882"/>
    <w:rsid w:val="00D869E4"/>
    <w:rsid w:val="00D86B7D"/>
    <w:rsid w:val="00D87608"/>
    <w:rsid w:val="00D87B1B"/>
    <w:rsid w:val="00D87D50"/>
    <w:rsid w:val="00D902AE"/>
    <w:rsid w:val="00D904E3"/>
    <w:rsid w:val="00D90544"/>
    <w:rsid w:val="00D905AB"/>
    <w:rsid w:val="00D9078D"/>
    <w:rsid w:val="00D90A13"/>
    <w:rsid w:val="00D90A25"/>
    <w:rsid w:val="00D90E52"/>
    <w:rsid w:val="00D90E5A"/>
    <w:rsid w:val="00D90FD2"/>
    <w:rsid w:val="00D9184D"/>
    <w:rsid w:val="00D91B0A"/>
    <w:rsid w:val="00D91B28"/>
    <w:rsid w:val="00D91C38"/>
    <w:rsid w:val="00D91D57"/>
    <w:rsid w:val="00D9247F"/>
    <w:rsid w:val="00D9260A"/>
    <w:rsid w:val="00D926D7"/>
    <w:rsid w:val="00D92AA2"/>
    <w:rsid w:val="00D9327A"/>
    <w:rsid w:val="00D93BE9"/>
    <w:rsid w:val="00D93CC2"/>
    <w:rsid w:val="00D93DE6"/>
    <w:rsid w:val="00D94731"/>
    <w:rsid w:val="00D94D1D"/>
    <w:rsid w:val="00D94E73"/>
    <w:rsid w:val="00D95185"/>
    <w:rsid w:val="00D95304"/>
    <w:rsid w:val="00D95424"/>
    <w:rsid w:val="00D95883"/>
    <w:rsid w:val="00D95A38"/>
    <w:rsid w:val="00D95EE9"/>
    <w:rsid w:val="00D96062"/>
    <w:rsid w:val="00D961D2"/>
    <w:rsid w:val="00D965F3"/>
    <w:rsid w:val="00D968FA"/>
    <w:rsid w:val="00D969E2"/>
    <w:rsid w:val="00D96B84"/>
    <w:rsid w:val="00D96D1A"/>
    <w:rsid w:val="00D96F12"/>
    <w:rsid w:val="00D9728B"/>
    <w:rsid w:val="00D972F7"/>
    <w:rsid w:val="00D9764F"/>
    <w:rsid w:val="00D97813"/>
    <w:rsid w:val="00D97881"/>
    <w:rsid w:val="00D97AFB"/>
    <w:rsid w:val="00DA0182"/>
    <w:rsid w:val="00DA04C1"/>
    <w:rsid w:val="00DA07B1"/>
    <w:rsid w:val="00DA07FF"/>
    <w:rsid w:val="00DA0828"/>
    <w:rsid w:val="00DA0845"/>
    <w:rsid w:val="00DA092A"/>
    <w:rsid w:val="00DA0B57"/>
    <w:rsid w:val="00DA0C8F"/>
    <w:rsid w:val="00DA132A"/>
    <w:rsid w:val="00DA14CD"/>
    <w:rsid w:val="00DA1F71"/>
    <w:rsid w:val="00DA258A"/>
    <w:rsid w:val="00DA2618"/>
    <w:rsid w:val="00DA2AA0"/>
    <w:rsid w:val="00DA2B20"/>
    <w:rsid w:val="00DA2B6B"/>
    <w:rsid w:val="00DA2C1D"/>
    <w:rsid w:val="00DA2DC6"/>
    <w:rsid w:val="00DA2ED2"/>
    <w:rsid w:val="00DA2FAE"/>
    <w:rsid w:val="00DA3146"/>
    <w:rsid w:val="00DA32D6"/>
    <w:rsid w:val="00DA384A"/>
    <w:rsid w:val="00DA384E"/>
    <w:rsid w:val="00DA38A9"/>
    <w:rsid w:val="00DA3A9C"/>
    <w:rsid w:val="00DA3D60"/>
    <w:rsid w:val="00DA3FCC"/>
    <w:rsid w:val="00DA41DC"/>
    <w:rsid w:val="00DA4588"/>
    <w:rsid w:val="00DA46D6"/>
    <w:rsid w:val="00DA47B4"/>
    <w:rsid w:val="00DA4B59"/>
    <w:rsid w:val="00DA4DCE"/>
    <w:rsid w:val="00DA51E6"/>
    <w:rsid w:val="00DA5211"/>
    <w:rsid w:val="00DA5260"/>
    <w:rsid w:val="00DA5282"/>
    <w:rsid w:val="00DA5476"/>
    <w:rsid w:val="00DA5654"/>
    <w:rsid w:val="00DA58BF"/>
    <w:rsid w:val="00DA5A92"/>
    <w:rsid w:val="00DA64D7"/>
    <w:rsid w:val="00DA65FA"/>
    <w:rsid w:val="00DA6F5E"/>
    <w:rsid w:val="00DA716B"/>
    <w:rsid w:val="00DA7246"/>
    <w:rsid w:val="00DA7497"/>
    <w:rsid w:val="00DA74BD"/>
    <w:rsid w:val="00DA752B"/>
    <w:rsid w:val="00DA754D"/>
    <w:rsid w:val="00DA7565"/>
    <w:rsid w:val="00DA7B07"/>
    <w:rsid w:val="00DA7DB7"/>
    <w:rsid w:val="00DB0045"/>
    <w:rsid w:val="00DB074D"/>
    <w:rsid w:val="00DB0950"/>
    <w:rsid w:val="00DB0B5F"/>
    <w:rsid w:val="00DB0CD6"/>
    <w:rsid w:val="00DB0EE2"/>
    <w:rsid w:val="00DB0F10"/>
    <w:rsid w:val="00DB0F9A"/>
    <w:rsid w:val="00DB1037"/>
    <w:rsid w:val="00DB115D"/>
    <w:rsid w:val="00DB13F1"/>
    <w:rsid w:val="00DB163F"/>
    <w:rsid w:val="00DB1767"/>
    <w:rsid w:val="00DB1813"/>
    <w:rsid w:val="00DB1BA1"/>
    <w:rsid w:val="00DB202E"/>
    <w:rsid w:val="00DB2451"/>
    <w:rsid w:val="00DB28DC"/>
    <w:rsid w:val="00DB2AD7"/>
    <w:rsid w:val="00DB40F5"/>
    <w:rsid w:val="00DB41DF"/>
    <w:rsid w:val="00DB440A"/>
    <w:rsid w:val="00DB4579"/>
    <w:rsid w:val="00DB48B7"/>
    <w:rsid w:val="00DB48C6"/>
    <w:rsid w:val="00DB4A4C"/>
    <w:rsid w:val="00DB4B15"/>
    <w:rsid w:val="00DB4C31"/>
    <w:rsid w:val="00DB4D1A"/>
    <w:rsid w:val="00DB5037"/>
    <w:rsid w:val="00DB5763"/>
    <w:rsid w:val="00DB5B8A"/>
    <w:rsid w:val="00DB5C0D"/>
    <w:rsid w:val="00DB5D89"/>
    <w:rsid w:val="00DB61C8"/>
    <w:rsid w:val="00DB6965"/>
    <w:rsid w:val="00DB6C94"/>
    <w:rsid w:val="00DB6F12"/>
    <w:rsid w:val="00DB730A"/>
    <w:rsid w:val="00DB760C"/>
    <w:rsid w:val="00DB762E"/>
    <w:rsid w:val="00DB7A10"/>
    <w:rsid w:val="00DC0538"/>
    <w:rsid w:val="00DC0D53"/>
    <w:rsid w:val="00DC10C4"/>
    <w:rsid w:val="00DC115E"/>
    <w:rsid w:val="00DC16B8"/>
    <w:rsid w:val="00DC1A40"/>
    <w:rsid w:val="00DC1C6B"/>
    <w:rsid w:val="00DC1FB4"/>
    <w:rsid w:val="00DC2366"/>
    <w:rsid w:val="00DC2372"/>
    <w:rsid w:val="00DC2527"/>
    <w:rsid w:val="00DC2892"/>
    <w:rsid w:val="00DC2A96"/>
    <w:rsid w:val="00DC2B23"/>
    <w:rsid w:val="00DC2F79"/>
    <w:rsid w:val="00DC302B"/>
    <w:rsid w:val="00DC3235"/>
    <w:rsid w:val="00DC3579"/>
    <w:rsid w:val="00DC37A5"/>
    <w:rsid w:val="00DC38D7"/>
    <w:rsid w:val="00DC3B83"/>
    <w:rsid w:val="00DC3CEA"/>
    <w:rsid w:val="00DC3D04"/>
    <w:rsid w:val="00DC3E47"/>
    <w:rsid w:val="00DC3EBD"/>
    <w:rsid w:val="00DC4251"/>
    <w:rsid w:val="00DC45E9"/>
    <w:rsid w:val="00DC4667"/>
    <w:rsid w:val="00DC475E"/>
    <w:rsid w:val="00DC48FD"/>
    <w:rsid w:val="00DC4BFB"/>
    <w:rsid w:val="00DC4F62"/>
    <w:rsid w:val="00DC4FCF"/>
    <w:rsid w:val="00DC5179"/>
    <w:rsid w:val="00DC518D"/>
    <w:rsid w:val="00DC51CA"/>
    <w:rsid w:val="00DC5299"/>
    <w:rsid w:val="00DC531D"/>
    <w:rsid w:val="00DC5524"/>
    <w:rsid w:val="00DC55BC"/>
    <w:rsid w:val="00DC5847"/>
    <w:rsid w:val="00DC5A50"/>
    <w:rsid w:val="00DC5EE8"/>
    <w:rsid w:val="00DC5FB9"/>
    <w:rsid w:val="00DC61D2"/>
    <w:rsid w:val="00DC6281"/>
    <w:rsid w:val="00DC65CC"/>
    <w:rsid w:val="00DC6F8A"/>
    <w:rsid w:val="00DC718F"/>
    <w:rsid w:val="00DC72E2"/>
    <w:rsid w:val="00DC74E1"/>
    <w:rsid w:val="00DC7E94"/>
    <w:rsid w:val="00DD0029"/>
    <w:rsid w:val="00DD005C"/>
    <w:rsid w:val="00DD0136"/>
    <w:rsid w:val="00DD0319"/>
    <w:rsid w:val="00DD07B6"/>
    <w:rsid w:val="00DD0AE4"/>
    <w:rsid w:val="00DD0B59"/>
    <w:rsid w:val="00DD0DAC"/>
    <w:rsid w:val="00DD0E2F"/>
    <w:rsid w:val="00DD0FF6"/>
    <w:rsid w:val="00DD1114"/>
    <w:rsid w:val="00DD118F"/>
    <w:rsid w:val="00DD14EF"/>
    <w:rsid w:val="00DD162E"/>
    <w:rsid w:val="00DD1782"/>
    <w:rsid w:val="00DD194F"/>
    <w:rsid w:val="00DD2308"/>
    <w:rsid w:val="00DD2AC9"/>
    <w:rsid w:val="00DD2F4E"/>
    <w:rsid w:val="00DD30CE"/>
    <w:rsid w:val="00DD3112"/>
    <w:rsid w:val="00DD3749"/>
    <w:rsid w:val="00DD3B5B"/>
    <w:rsid w:val="00DD3CA3"/>
    <w:rsid w:val="00DD3D4C"/>
    <w:rsid w:val="00DD3D65"/>
    <w:rsid w:val="00DD41BD"/>
    <w:rsid w:val="00DD43D9"/>
    <w:rsid w:val="00DD44E6"/>
    <w:rsid w:val="00DD4658"/>
    <w:rsid w:val="00DD47BD"/>
    <w:rsid w:val="00DD4E47"/>
    <w:rsid w:val="00DD5013"/>
    <w:rsid w:val="00DD517F"/>
    <w:rsid w:val="00DD533B"/>
    <w:rsid w:val="00DD593B"/>
    <w:rsid w:val="00DD598E"/>
    <w:rsid w:val="00DD5AA3"/>
    <w:rsid w:val="00DD5B49"/>
    <w:rsid w:val="00DD611A"/>
    <w:rsid w:val="00DD6187"/>
    <w:rsid w:val="00DD6955"/>
    <w:rsid w:val="00DD696C"/>
    <w:rsid w:val="00DD6A53"/>
    <w:rsid w:val="00DD6E85"/>
    <w:rsid w:val="00DD73D2"/>
    <w:rsid w:val="00DD74DA"/>
    <w:rsid w:val="00DD768A"/>
    <w:rsid w:val="00DD7707"/>
    <w:rsid w:val="00DD7833"/>
    <w:rsid w:val="00DD7B88"/>
    <w:rsid w:val="00DD7B98"/>
    <w:rsid w:val="00DE018C"/>
    <w:rsid w:val="00DE01D0"/>
    <w:rsid w:val="00DE0724"/>
    <w:rsid w:val="00DE07A5"/>
    <w:rsid w:val="00DE07B9"/>
    <w:rsid w:val="00DE0F98"/>
    <w:rsid w:val="00DE10C5"/>
    <w:rsid w:val="00DE1162"/>
    <w:rsid w:val="00DE129C"/>
    <w:rsid w:val="00DE12D6"/>
    <w:rsid w:val="00DE1428"/>
    <w:rsid w:val="00DE14DA"/>
    <w:rsid w:val="00DE16FF"/>
    <w:rsid w:val="00DE1765"/>
    <w:rsid w:val="00DE1892"/>
    <w:rsid w:val="00DE18DA"/>
    <w:rsid w:val="00DE1C2E"/>
    <w:rsid w:val="00DE230A"/>
    <w:rsid w:val="00DE2720"/>
    <w:rsid w:val="00DE2800"/>
    <w:rsid w:val="00DE2BE3"/>
    <w:rsid w:val="00DE2CE3"/>
    <w:rsid w:val="00DE2F2B"/>
    <w:rsid w:val="00DE3934"/>
    <w:rsid w:val="00DE3E59"/>
    <w:rsid w:val="00DE3FFF"/>
    <w:rsid w:val="00DE42D0"/>
    <w:rsid w:val="00DE42EF"/>
    <w:rsid w:val="00DE45EE"/>
    <w:rsid w:val="00DE46C6"/>
    <w:rsid w:val="00DE4D27"/>
    <w:rsid w:val="00DE4E61"/>
    <w:rsid w:val="00DE567C"/>
    <w:rsid w:val="00DE575C"/>
    <w:rsid w:val="00DE5809"/>
    <w:rsid w:val="00DE5B4C"/>
    <w:rsid w:val="00DE5B8A"/>
    <w:rsid w:val="00DE5DB1"/>
    <w:rsid w:val="00DE628C"/>
    <w:rsid w:val="00DE64A0"/>
    <w:rsid w:val="00DE67EB"/>
    <w:rsid w:val="00DE69B3"/>
    <w:rsid w:val="00DE69F2"/>
    <w:rsid w:val="00DE6C2A"/>
    <w:rsid w:val="00DE70B2"/>
    <w:rsid w:val="00DE71C6"/>
    <w:rsid w:val="00DE723B"/>
    <w:rsid w:val="00DE74F0"/>
    <w:rsid w:val="00DE7929"/>
    <w:rsid w:val="00DE7FFE"/>
    <w:rsid w:val="00DF09CD"/>
    <w:rsid w:val="00DF0ADC"/>
    <w:rsid w:val="00DF0DB4"/>
    <w:rsid w:val="00DF0DDF"/>
    <w:rsid w:val="00DF0E11"/>
    <w:rsid w:val="00DF1004"/>
    <w:rsid w:val="00DF123D"/>
    <w:rsid w:val="00DF125B"/>
    <w:rsid w:val="00DF181A"/>
    <w:rsid w:val="00DF1904"/>
    <w:rsid w:val="00DF1E93"/>
    <w:rsid w:val="00DF2060"/>
    <w:rsid w:val="00DF216E"/>
    <w:rsid w:val="00DF2276"/>
    <w:rsid w:val="00DF22D6"/>
    <w:rsid w:val="00DF22F0"/>
    <w:rsid w:val="00DF2330"/>
    <w:rsid w:val="00DF2580"/>
    <w:rsid w:val="00DF2A72"/>
    <w:rsid w:val="00DF2B03"/>
    <w:rsid w:val="00DF2B5F"/>
    <w:rsid w:val="00DF2DE4"/>
    <w:rsid w:val="00DF30B0"/>
    <w:rsid w:val="00DF313D"/>
    <w:rsid w:val="00DF31E3"/>
    <w:rsid w:val="00DF32CC"/>
    <w:rsid w:val="00DF3370"/>
    <w:rsid w:val="00DF3B15"/>
    <w:rsid w:val="00DF3DAC"/>
    <w:rsid w:val="00DF455E"/>
    <w:rsid w:val="00DF47A9"/>
    <w:rsid w:val="00DF4A41"/>
    <w:rsid w:val="00DF4DB7"/>
    <w:rsid w:val="00DF503C"/>
    <w:rsid w:val="00DF51D3"/>
    <w:rsid w:val="00DF53C2"/>
    <w:rsid w:val="00DF547F"/>
    <w:rsid w:val="00DF55BB"/>
    <w:rsid w:val="00DF56BA"/>
    <w:rsid w:val="00DF5733"/>
    <w:rsid w:val="00DF5CBA"/>
    <w:rsid w:val="00DF5D00"/>
    <w:rsid w:val="00DF5E5E"/>
    <w:rsid w:val="00DF6027"/>
    <w:rsid w:val="00DF6225"/>
    <w:rsid w:val="00DF63D1"/>
    <w:rsid w:val="00DF642A"/>
    <w:rsid w:val="00DF6A95"/>
    <w:rsid w:val="00DF6AE1"/>
    <w:rsid w:val="00DF6B3A"/>
    <w:rsid w:val="00DF7058"/>
    <w:rsid w:val="00DF70E1"/>
    <w:rsid w:val="00DF731A"/>
    <w:rsid w:val="00DF7707"/>
    <w:rsid w:val="00DF7957"/>
    <w:rsid w:val="00DF79C8"/>
    <w:rsid w:val="00DF7B47"/>
    <w:rsid w:val="00DF7BAA"/>
    <w:rsid w:val="00DF7F11"/>
    <w:rsid w:val="00DF7F77"/>
    <w:rsid w:val="00E003D8"/>
    <w:rsid w:val="00E006CB"/>
    <w:rsid w:val="00E009E5"/>
    <w:rsid w:val="00E00A7A"/>
    <w:rsid w:val="00E00AAF"/>
    <w:rsid w:val="00E00C16"/>
    <w:rsid w:val="00E0120B"/>
    <w:rsid w:val="00E01302"/>
    <w:rsid w:val="00E013BE"/>
    <w:rsid w:val="00E01553"/>
    <w:rsid w:val="00E01769"/>
    <w:rsid w:val="00E01921"/>
    <w:rsid w:val="00E01D66"/>
    <w:rsid w:val="00E01E05"/>
    <w:rsid w:val="00E02049"/>
    <w:rsid w:val="00E02056"/>
    <w:rsid w:val="00E021B5"/>
    <w:rsid w:val="00E02490"/>
    <w:rsid w:val="00E0250B"/>
    <w:rsid w:val="00E0276E"/>
    <w:rsid w:val="00E027CB"/>
    <w:rsid w:val="00E0291D"/>
    <w:rsid w:val="00E029CD"/>
    <w:rsid w:val="00E02C3B"/>
    <w:rsid w:val="00E02CE5"/>
    <w:rsid w:val="00E02E6A"/>
    <w:rsid w:val="00E02FBA"/>
    <w:rsid w:val="00E0308E"/>
    <w:rsid w:val="00E03095"/>
    <w:rsid w:val="00E03552"/>
    <w:rsid w:val="00E03762"/>
    <w:rsid w:val="00E03CA7"/>
    <w:rsid w:val="00E03D18"/>
    <w:rsid w:val="00E03D87"/>
    <w:rsid w:val="00E03DB8"/>
    <w:rsid w:val="00E03E3C"/>
    <w:rsid w:val="00E03EBC"/>
    <w:rsid w:val="00E03F0E"/>
    <w:rsid w:val="00E04053"/>
    <w:rsid w:val="00E04525"/>
    <w:rsid w:val="00E04538"/>
    <w:rsid w:val="00E04A0E"/>
    <w:rsid w:val="00E04AA2"/>
    <w:rsid w:val="00E04DAF"/>
    <w:rsid w:val="00E04E6F"/>
    <w:rsid w:val="00E04F8F"/>
    <w:rsid w:val="00E051E8"/>
    <w:rsid w:val="00E05376"/>
    <w:rsid w:val="00E0599B"/>
    <w:rsid w:val="00E05B6D"/>
    <w:rsid w:val="00E06C7F"/>
    <w:rsid w:val="00E06D70"/>
    <w:rsid w:val="00E06E0C"/>
    <w:rsid w:val="00E06E90"/>
    <w:rsid w:val="00E06F20"/>
    <w:rsid w:val="00E07375"/>
    <w:rsid w:val="00E07673"/>
    <w:rsid w:val="00E076F5"/>
    <w:rsid w:val="00E07A2A"/>
    <w:rsid w:val="00E10263"/>
    <w:rsid w:val="00E102CE"/>
    <w:rsid w:val="00E10FD1"/>
    <w:rsid w:val="00E110E7"/>
    <w:rsid w:val="00E112C7"/>
    <w:rsid w:val="00E113E2"/>
    <w:rsid w:val="00E1153D"/>
    <w:rsid w:val="00E11689"/>
    <w:rsid w:val="00E11815"/>
    <w:rsid w:val="00E118D4"/>
    <w:rsid w:val="00E119E1"/>
    <w:rsid w:val="00E11B92"/>
    <w:rsid w:val="00E11BDD"/>
    <w:rsid w:val="00E11CB9"/>
    <w:rsid w:val="00E11EF2"/>
    <w:rsid w:val="00E11FF9"/>
    <w:rsid w:val="00E12137"/>
    <w:rsid w:val="00E12146"/>
    <w:rsid w:val="00E12429"/>
    <w:rsid w:val="00E12434"/>
    <w:rsid w:val="00E126B3"/>
    <w:rsid w:val="00E1277E"/>
    <w:rsid w:val="00E12833"/>
    <w:rsid w:val="00E12841"/>
    <w:rsid w:val="00E1288A"/>
    <w:rsid w:val="00E12E33"/>
    <w:rsid w:val="00E12EE0"/>
    <w:rsid w:val="00E12FF6"/>
    <w:rsid w:val="00E1307A"/>
    <w:rsid w:val="00E132CE"/>
    <w:rsid w:val="00E13394"/>
    <w:rsid w:val="00E133AD"/>
    <w:rsid w:val="00E135BD"/>
    <w:rsid w:val="00E13755"/>
    <w:rsid w:val="00E13A43"/>
    <w:rsid w:val="00E13D2E"/>
    <w:rsid w:val="00E140E1"/>
    <w:rsid w:val="00E14584"/>
    <w:rsid w:val="00E147AB"/>
    <w:rsid w:val="00E14A92"/>
    <w:rsid w:val="00E14C1A"/>
    <w:rsid w:val="00E14DFA"/>
    <w:rsid w:val="00E15026"/>
    <w:rsid w:val="00E1523E"/>
    <w:rsid w:val="00E15244"/>
    <w:rsid w:val="00E15373"/>
    <w:rsid w:val="00E15785"/>
    <w:rsid w:val="00E15C43"/>
    <w:rsid w:val="00E16271"/>
    <w:rsid w:val="00E1643B"/>
    <w:rsid w:val="00E165F4"/>
    <w:rsid w:val="00E166BB"/>
    <w:rsid w:val="00E16715"/>
    <w:rsid w:val="00E16838"/>
    <w:rsid w:val="00E16841"/>
    <w:rsid w:val="00E16A42"/>
    <w:rsid w:val="00E16C3E"/>
    <w:rsid w:val="00E16DFD"/>
    <w:rsid w:val="00E16F7A"/>
    <w:rsid w:val="00E170C2"/>
    <w:rsid w:val="00E170D9"/>
    <w:rsid w:val="00E17118"/>
    <w:rsid w:val="00E173DC"/>
    <w:rsid w:val="00E173EA"/>
    <w:rsid w:val="00E174CC"/>
    <w:rsid w:val="00E17739"/>
    <w:rsid w:val="00E17C0F"/>
    <w:rsid w:val="00E17E8D"/>
    <w:rsid w:val="00E20084"/>
    <w:rsid w:val="00E203C2"/>
    <w:rsid w:val="00E20400"/>
    <w:rsid w:val="00E20588"/>
    <w:rsid w:val="00E20835"/>
    <w:rsid w:val="00E20AD3"/>
    <w:rsid w:val="00E20B55"/>
    <w:rsid w:val="00E20CBD"/>
    <w:rsid w:val="00E20D07"/>
    <w:rsid w:val="00E20DB4"/>
    <w:rsid w:val="00E20F35"/>
    <w:rsid w:val="00E2106D"/>
    <w:rsid w:val="00E21631"/>
    <w:rsid w:val="00E21949"/>
    <w:rsid w:val="00E21C38"/>
    <w:rsid w:val="00E21DD4"/>
    <w:rsid w:val="00E21E39"/>
    <w:rsid w:val="00E22621"/>
    <w:rsid w:val="00E22918"/>
    <w:rsid w:val="00E22CC8"/>
    <w:rsid w:val="00E22D9E"/>
    <w:rsid w:val="00E22DC3"/>
    <w:rsid w:val="00E235C5"/>
    <w:rsid w:val="00E23710"/>
    <w:rsid w:val="00E23B1C"/>
    <w:rsid w:val="00E23B4B"/>
    <w:rsid w:val="00E24593"/>
    <w:rsid w:val="00E2471A"/>
    <w:rsid w:val="00E248D3"/>
    <w:rsid w:val="00E25208"/>
    <w:rsid w:val="00E25445"/>
    <w:rsid w:val="00E255A6"/>
    <w:rsid w:val="00E2561B"/>
    <w:rsid w:val="00E25835"/>
    <w:rsid w:val="00E258A5"/>
    <w:rsid w:val="00E25BE3"/>
    <w:rsid w:val="00E25E8A"/>
    <w:rsid w:val="00E265DC"/>
    <w:rsid w:val="00E26A4E"/>
    <w:rsid w:val="00E26B21"/>
    <w:rsid w:val="00E26F52"/>
    <w:rsid w:val="00E271F5"/>
    <w:rsid w:val="00E272FD"/>
    <w:rsid w:val="00E27972"/>
    <w:rsid w:val="00E2799B"/>
    <w:rsid w:val="00E279D7"/>
    <w:rsid w:val="00E27A29"/>
    <w:rsid w:val="00E27B3D"/>
    <w:rsid w:val="00E27D7E"/>
    <w:rsid w:val="00E27F56"/>
    <w:rsid w:val="00E30616"/>
    <w:rsid w:val="00E308DF"/>
    <w:rsid w:val="00E30BCA"/>
    <w:rsid w:val="00E30D5A"/>
    <w:rsid w:val="00E30D74"/>
    <w:rsid w:val="00E3148B"/>
    <w:rsid w:val="00E3165F"/>
    <w:rsid w:val="00E3180D"/>
    <w:rsid w:val="00E31C3F"/>
    <w:rsid w:val="00E32488"/>
    <w:rsid w:val="00E32493"/>
    <w:rsid w:val="00E32512"/>
    <w:rsid w:val="00E328A8"/>
    <w:rsid w:val="00E32B26"/>
    <w:rsid w:val="00E32DEC"/>
    <w:rsid w:val="00E32F63"/>
    <w:rsid w:val="00E33271"/>
    <w:rsid w:val="00E33299"/>
    <w:rsid w:val="00E3345C"/>
    <w:rsid w:val="00E334F4"/>
    <w:rsid w:val="00E335B5"/>
    <w:rsid w:val="00E335F2"/>
    <w:rsid w:val="00E33948"/>
    <w:rsid w:val="00E339FC"/>
    <w:rsid w:val="00E33B22"/>
    <w:rsid w:val="00E33C13"/>
    <w:rsid w:val="00E340DD"/>
    <w:rsid w:val="00E342F5"/>
    <w:rsid w:val="00E343A0"/>
    <w:rsid w:val="00E34545"/>
    <w:rsid w:val="00E346A4"/>
    <w:rsid w:val="00E34766"/>
    <w:rsid w:val="00E347AB"/>
    <w:rsid w:val="00E348BC"/>
    <w:rsid w:val="00E34D46"/>
    <w:rsid w:val="00E34E73"/>
    <w:rsid w:val="00E3526F"/>
    <w:rsid w:val="00E35292"/>
    <w:rsid w:val="00E3565B"/>
    <w:rsid w:val="00E35B57"/>
    <w:rsid w:val="00E35FDC"/>
    <w:rsid w:val="00E36384"/>
    <w:rsid w:val="00E367E4"/>
    <w:rsid w:val="00E36859"/>
    <w:rsid w:val="00E36AD1"/>
    <w:rsid w:val="00E36B40"/>
    <w:rsid w:val="00E36B75"/>
    <w:rsid w:val="00E36D74"/>
    <w:rsid w:val="00E36E57"/>
    <w:rsid w:val="00E37427"/>
    <w:rsid w:val="00E374F1"/>
    <w:rsid w:val="00E3775F"/>
    <w:rsid w:val="00E37948"/>
    <w:rsid w:val="00E37CBA"/>
    <w:rsid w:val="00E37F59"/>
    <w:rsid w:val="00E40182"/>
    <w:rsid w:val="00E40251"/>
    <w:rsid w:val="00E403C4"/>
    <w:rsid w:val="00E40896"/>
    <w:rsid w:val="00E40A53"/>
    <w:rsid w:val="00E40A63"/>
    <w:rsid w:val="00E40ADD"/>
    <w:rsid w:val="00E40E9B"/>
    <w:rsid w:val="00E40F26"/>
    <w:rsid w:val="00E41945"/>
    <w:rsid w:val="00E41987"/>
    <w:rsid w:val="00E42287"/>
    <w:rsid w:val="00E422CD"/>
    <w:rsid w:val="00E42416"/>
    <w:rsid w:val="00E42560"/>
    <w:rsid w:val="00E42591"/>
    <w:rsid w:val="00E4272D"/>
    <w:rsid w:val="00E42AAD"/>
    <w:rsid w:val="00E42B5D"/>
    <w:rsid w:val="00E43071"/>
    <w:rsid w:val="00E435F8"/>
    <w:rsid w:val="00E438BE"/>
    <w:rsid w:val="00E43A15"/>
    <w:rsid w:val="00E43F83"/>
    <w:rsid w:val="00E442CF"/>
    <w:rsid w:val="00E44308"/>
    <w:rsid w:val="00E443B2"/>
    <w:rsid w:val="00E444C0"/>
    <w:rsid w:val="00E44615"/>
    <w:rsid w:val="00E4461C"/>
    <w:rsid w:val="00E4463D"/>
    <w:rsid w:val="00E447B0"/>
    <w:rsid w:val="00E447E3"/>
    <w:rsid w:val="00E447EE"/>
    <w:rsid w:val="00E44827"/>
    <w:rsid w:val="00E44B65"/>
    <w:rsid w:val="00E44D81"/>
    <w:rsid w:val="00E44EEA"/>
    <w:rsid w:val="00E44F86"/>
    <w:rsid w:val="00E450A3"/>
    <w:rsid w:val="00E457C8"/>
    <w:rsid w:val="00E458F5"/>
    <w:rsid w:val="00E45B78"/>
    <w:rsid w:val="00E45C76"/>
    <w:rsid w:val="00E45FFA"/>
    <w:rsid w:val="00E4635B"/>
    <w:rsid w:val="00E463D2"/>
    <w:rsid w:val="00E46990"/>
    <w:rsid w:val="00E46C42"/>
    <w:rsid w:val="00E46D26"/>
    <w:rsid w:val="00E46D46"/>
    <w:rsid w:val="00E47328"/>
    <w:rsid w:val="00E475C8"/>
    <w:rsid w:val="00E475F9"/>
    <w:rsid w:val="00E47661"/>
    <w:rsid w:val="00E47744"/>
    <w:rsid w:val="00E4794B"/>
    <w:rsid w:val="00E47AB0"/>
    <w:rsid w:val="00E47AFD"/>
    <w:rsid w:val="00E5058E"/>
    <w:rsid w:val="00E50939"/>
    <w:rsid w:val="00E50942"/>
    <w:rsid w:val="00E51009"/>
    <w:rsid w:val="00E515CE"/>
    <w:rsid w:val="00E515F5"/>
    <w:rsid w:val="00E51733"/>
    <w:rsid w:val="00E51900"/>
    <w:rsid w:val="00E51A81"/>
    <w:rsid w:val="00E51A9D"/>
    <w:rsid w:val="00E521C7"/>
    <w:rsid w:val="00E52AF9"/>
    <w:rsid w:val="00E52B06"/>
    <w:rsid w:val="00E53572"/>
    <w:rsid w:val="00E53720"/>
    <w:rsid w:val="00E5385E"/>
    <w:rsid w:val="00E53EC2"/>
    <w:rsid w:val="00E53F72"/>
    <w:rsid w:val="00E53F8C"/>
    <w:rsid w:val="00E53FCC"/>
    <w:rsid w:val="00E540F6"/>
    <w:rsid w:val="00E5417F"/>
    <w:rsid w:val="00E544A0"/>
    <w:rsid w:val="00E54528"/>
    <w:rsid w:val="00E54933"/>
    <w:rsid w:val="00E54E09"/>
    <w:rsid w:val="00E54EE3"/>
    <w:rsid w:val="00E55120"/>
    <w:rsid w:val="00E5518C"/>
    <w:rsid w:val="00E552C8"/>
    <w:rsid w:val="00E5536B"/>
    <w:rsid w:val="00E55572"/>
    <w:rsid w:val="00E559F0"/>
    <w:rsid w:val="00E55B01"/>
    <w:rsid w:val="00E55B92"/>
    <w:rsid w:val="00E55DF2"/>
    <w:rsid w:val="00E55F2A"/>
    <w:rsid w:val="00E5600A"/>
    <w:rsid w:val="00E560B9"/>
    <w:rsid w:val="00E56127"/>
    <w:rsid w:val="00E56264"/>
    <w:rsid w:val="00E562D0"/>
    <w:rsid w:val="00E56318"/>
    <w:rsid w:val="00E565D9"/>
    <w:rsid w:val="00E56A92"/>
    <w:rsid w:val="00E56B54"/>
    <w:rsid w:val="00E56D19"/>
    <w:rsid w:val="00E56E90"/>
    <w:rsid w:val="00E57326"/>
    <w:rsid w:val="00E575B0"/>
    <w:rsid w:val="00E5766E"/>
    <w:rsid w:val="00E5768A"/>
    <w:rsid w:val="00E57732"/>
    <w:rsid w:val="00E5777D"/>
    <w:rsid w:val="00E577C1"/>
    <w:rsid w:val="00E57B2E"/>
    <w:rsid w:val="00E57D67"/>
    <w:rsid w:val="00E57E52"/>
    <w:rsid w:val="00E57E81"/>
    <w:rsid w:val="00E60239"/>
    <w:rsid w:val="00E60444"/>
    <w:rsid w:val="00E604B6"/>
    <w:rsid w:val="00E605EE"/>
    <w:rsid w:val="00E60760"/>
    <w:rsid w:val="00E6085C"/>
    <w:rsid w:val="00E60E2E"/>
    <w:rsid w:val="00E60EFA"/>
    <w:rsid w:val="00E60F62"/>
    <w:rsid w:val="00E61189"/>
    <w:rsid w:val="00E6127F"/>
    <w:rsid w:val="00E61407"/>
    <w:rsid w:val="00E6143A"/>
    <w:rsid w:val="00E617C5"/>
    <w:rsid w:val="00E61AEC"/>
    <w:rsid w:val="00E61EE3"/>
    <w:rsid w:val="00E61FCF"/>
    <w:rsid w:val="00E6203A"/>
    <w:rsid w:val="00E6203E"/>
    <w:rsid w:val="00E623A3"/>
    <w:rsid w:val="00E624D3"/>
    <w:rsid w:val="00E625AE"/>
    <w:rsid w:val="00E6288C"/>
    <w:rsid w:val="00E629B0"/>
    <w:rsid w:val="00E63356"/>
    <w:rsid w:val="00E637EA"/>
    <w:rsid w:val="00E63836"/>
    <w:rsid w:val="00E63AE5"/>
    <w:rsid w:val="00E63E06"/>
    <w:rsid w:val="00E64461"/>
    <w:rsid w:val="00E6446D"/>
    <w:rsid w:val="00E647C1"/>
    <w:rsid w:val="00E64B1B"/>
    <w:rsid w:val="00E64D0E"/>
    <w:rsid w:val="00E65426"/>
    <w:rsid w:val="00E6579E"/>
    <w:rsid w:val="00E65D7D"/>
    <w:rsid w:val="00E65E6B"/>
    <w:rsid w:val="00E65EDB"/>
    <w:rsid w:val="00E6610E"/>
    <w:rsid w:val="00E662EA"/>
    <w:rsid w:val="00E66366"/>
    <w:rsid w:val="00E663F8"/>
    <w:rsid w:val="00E6654B"/>
    <w:rsid w:val="00E668E5"/>
    <w:rsid w:val="00E66B50"/>
    <w:rsid w:val="00E66C69"/>
    <w:rsid w:val="00E66CA0"/>
    <w:rsid w:val="00E66DB1"/>
    <w:rsid w:val="00E66EA7"/>
    <w:rsid w:val="00E67105"/>
    <w:rsid w:val="00E672B9"/>
    <w:rsid w:val="00E67F94"/>
    <w:rsid w:val="00E71096"/>
    <w:rsid w:val="00E7137C"/>
    <w:rsid w:val="00E715C1"/>
    <w:rsid w:val="00E718AC"/>
    <w:rsid w:val="00E71A7A"/>
    <w:rsid w:val="00E71B76"/>
    <w:rsid w:val="00E71CED"/>
    <w:rsid w:val="00E7208E"/>
    <w:rsid w:val="00E72173"/>
    <w:rsid w:val="00E72524"/>
    <w:rsid w:val="00E725ED"/>
    <w:rsid w:val="00E72765"/>
    <w:rsid w:val="00E72887"/>
    <w:rsid w:val="00E72A66"/>
    <w:rsid w:val="00E72B18"/>
    <w:rsid w:val="00E72B36"/>
    <w:rsid w:val="00E7307D"/>
    <w:rsid w:val="00E733F4"/>
    <w:rsid w:val="00E73905"/>
    <w:rsid w:val="00E73923"/>
    <w:rsid w:val="00E739ED"/>
    <w:rsid w:val="00E73A71"/>
    <w:rsid w:val="00E73CD8"/>
    <w:rsid w:val="00E73DDF"/>
    <w:rsid w:val="00E743EB"/>
    <w:rsid w:val="00E74419"/>
    <w:rsid w:val="00E7459A"/>
    <w:rsid w:val="00E7463E"/>
    <w:rsid w:val="00E7477D"/>
    <w:rsid w:val="00E74AB7"/>
    <w:rsid w:val="00E74CCD"/>
    <w:rsid w:val="00E75C9A"/>
    <w:rsid w:val="00E75E9C"/>
    <w:rsid w:val="00E75F81"/>
    <w:rsid w:val="00E7666A"/>
    <w:rsid w:val="00E76680"/>
    <w:rsid w:val="00E769DA"/>
    <w:rsid w:val="00E76DF8"/>
    <w:rsid w:val="00E7724E"/>
    <w:rsid w:val="00E77305"/>
    <w:rsid w:val="00E777E9"/>
    <w:rsid w:val="00E7796C"/>
    <w:rsid w:val="00E779D9"/>
    <w:rsid w:val="00E779F1"/>
    <w:rsid w:val="00E77C59"/>
    <w:rsid w:val="00E77D87"/>
    <w:rsid w:val="00E77D9D"/>
    <w:rsid w:val="00E8023D"/>
    <w:rsid w:val="00E80416"/>
    <w:rsid w:val="00E805EA"/>
    <w:rsid w:val="00E80642"/>
    <w:rsid w:val="00E807F6"/>
    <w:rsid w:val="00E80937"/>
    <w:rsid w:val="00E80A78"/>
    <w:rsid w:val="00E80D20"/>
    <w:rsid w:val="00E80FB2"/>
    <w:rsid w:val="00E811FB"/>
    <w:rsid w:val="00E81241"/>
    <w:rsid w:val="00E81484"/>
    <w:rsid w:val="00E8150D"/>
    <w:rsid w:val="00E8170D"/>
    <w:rsid w:val="00E8187F"/>
    <w:rsid w:val="00E81C09"/>
    <w:rsid w:val="00E82384"/>
    <w:rsid w:val="00E8265B"/>
    <w:rsid w:val="00E829B0"/>
    <w:rsid w:val="00E829E2"/>
    <w:rsid w:val="00E82B18"/>
    <w:rsid w:val="00E82F6A"/>
    <w:rsid w:val="00E82F94"/>
    <w:rsid w:val="00E835D4"/>
    <w:rsid w:val="00E836C9"/>
    <w:rsid w:val="00E836F5"/>
    <w:rsid w:val="00E83867"/>
    <w:rsid w:val="00E83BD5"/>
    <w:rsid w:val="00E84263"/>
    <w:rsid w:val="00E843F3"/>
    <w:rsid w:val="00E84C7B"/>
    <w:rsid w:val="00E850BE"/>
    <w:rsid w:val="00E8517E"/>
    <w:rsid w:val="00E85628"/>
    <w:rsid w:val="00E85658"/>
    <w:rsid w:val="00E85BC3"/>
    <w:rsid w:val="00E85C07"/>
    <w:rsid w:val="00E85CB5"/>
    <w:rsid w:val="00E86036"/>
    <w:rsid w:val="00E866BA"/>
    <w:rsid w:val="00E86A07"/>
    <w:rsid w:val="00E86A45"/>
    <w:rsid w:val="00E86E56"/>
    <w:rsid w:val="00E86F64"/>
    <w:rsid w:val="00E870CB"/>
    <w:rsid w:val="00E87125"/>
    <w:rsid w:val="00E8724B"/>
    <w:rsid w:val="00E872DB"/>
    <w:rsid w:val="00E874C9"/>
    <w:rsid w:val="00E87EC1"/>
    <w:rsid w:val="00E9002F"/>
    <w:rsid w:val="00E9042A"/>
    <w:rsid w:val="00E906B5"/>
    <w:rsid w:val="00E90E02"/>
    <w:rsid w:val="00E915BE"/>
    <w:rsid w:val="00E915CA"/>
    <w:rsid w:val="00E916C9"/>
    <w:rsid w:val="00E91FA3"/>
    <w:rsid w:val="00E92401"/>
    <w:rsid w:val="00E92469"/>
    <w:rsid w:val="00E92829"/>
    <w:rsid w:val="00E9283D"/>
    <w:rsid w:val="00E92AC5"/>
    <w:rsid w:val="00E930D0"/>
    <w:rsid w:val="00E933BB"/>
    <w:rsid w:val="00E93591"/>
    <w:rsid w:val="00E9365F"/>
    <w:rsid w:val="00E93D69"/>
    <w:rsid w:val="00E94042"/>
    <w:rsid w:val="00E9421B"/>
    <w:rsid w:val="00E9425F"/>
    <w:rsid w:val="00E94271"/>
    <w:rsid w:val="00E945F2"/>
    <w:rsid w:val="00E945F7"/>
    <w:rsid w:val="00E9489A"/>
    <w:rsid w:val="00E94C7E"/>
    <w:rsid w:val="00E950CE"/>
    <w:rsid w:val="00E954AF"/>
    <w:rsid w:val="00E95735"/>
    <w:rsid w:val="00E9574E"/>
    <w:rsid w:val="00E95D9D"/>
    <w:rsid w:val="00E95DA3"/>
    <w:rsid w:val="00E95ECB"/>
    <w:rsid w:val="00E966A2"/>
    <w:rsid w:val="00E96715"/>
    <w:rsid w:val="00E96F48"/>
    <w:rsid w:val="00E97239"/>
    <w:rsid w:val="00E972EF"/>
    <w:rsid w:val="00E9756A"/>
    <w:rsid w:val="00E976C8"/>
    <w:rsid w:val="00E97B6F"/>
    <w:rsid w:val="00E97EF7"/>
    <w:rsid w:val="00EA0202"/>
    <w:rsid w:val="00EA029D"/>
    <w:rsid w:val="00EA02AB"/>
    <w:rsid w:val="00EA074C"/>
    <w:rsid w:val="00EA08FB"/>
    <w:rsid w:val="00EA0D81"/>
    <w:rsid w:val="00EA0DC4"/>
    <w:rsid w:val="00EA0F5F"/>
    <w:rsid w:val="00EA1053"/>
    <w:rsid w:val="00EA1138"/>
    <w:rsid w:val="00EA15F3"/>
    <w:rsid w:val="00EA163D"/>
    <w:rsid w:val="00EA1B3F"/>
    <w:rsid w:val="00EA1D10"/>
    <w:rsid w:val="00EA2092"/>
    <w:rsid w:val="00EA217A"/>
    <w:rsid w:val="00EA2506"/>
    <w:rsid w:val="00EA28BA"/>
    <w:rsid w:val="00EA2AD2"/>
    <w:rsid w:val="00EA2B03"/>
    <w:rsid w:val="00EA2DEB"/>
    <w:rsid w:val="00EA3170"/>
    <w:rsid w:val="00EA33EF"/>
    <w:rsid w:val="00EA34E8"/>
    <w:rsid w:val="00EA366E"/>
    <w:rsid w:val="00EA405C"/>
    <w:rsid w:val="00EA4338"/>
    <w:rsid w:val="00EA4575"/>
    <w:rsid w:val="00EA4595"/>
    <w:rsid w:val="00EA47CF"/>
    <w:rsid w:val="00EA4976"/>
    <w:rsid w:val="00EA49E6"/>
    <w:rsid w:val="00EA4D70"/>
    <w:rsid w:val="00EA4D91"/>
    <w:rsid w:val="00EA4E01"/>
    <w:rsid w:val="00EA4F49"/>
    <w:rsid w:val="00EA529F"/>
    <w:rsid w:val="00EA56DA"/>
    <w:rsid w:val="00EA5CD8"/>
    <w:rsid w:val="00EA5D31"/>
    <w:rsid w:val="00EA5E42"/>
    <w:rsid w:val="00EA6065"/>
    <w:rsid w:val="00EA6163"/>
    <w:rsid w:val="00EA6443"/>
    <w:rsid w:val="00EA6875"/>
    <w:rsid w:val="00EA6986"/>
    <w:rsid w:val="00EA6C09"/>
    <w:rsid w:val="00EA7023"/>
    <w:rsid w:val="00EA765C"/>
    <w:rsid w:val="00EA79E2"/>
    <w:rsid w:val="00EA7BE9"/>
    <w:rsid w:val="00EA7CE6"/>
    <w:rsid w:val="00EABEF4"/>
    <w:rsid w:val="00EB02B8"/>
    <w:rsid w:val="00EB04F6"/>
    <w:rsid w:val="00EB0990"/>
    <w:rsid w:val="00EB09AD"/>
    <w:rsid w:val="00EB09E8"/>
    <w:rsid w:val="00EB0A12"/>
    <w:rsid w:val="00EB0ACF"/>
    <w:rsid w:val="00EB0B98"/>
    <w:rsid w:val="00EB0E6C"/>
    <w:rsid w:val="00EB108B"/>
    <w:rsid w:val="00EB10D2"/>
    <w:rsid w:val="00EB130E"/>
    <w:rsid w:val="00EB131C"/>
    <w:rsid w:val="00EB184B"/>
    <w:rsid w:val="00EB1BBE"/>
    <w:rsid w:val="00EB1C8C"/>
    <w:rsid w:val="00EB1F5C"/>
    <w:rsid w:val="00EB2723"/>
    <w:rsid w:val="00EB2F93"/>
    <w:rsid w:val="00EB368C"/>
    <w:rsid w:val="00EB39A0"/>
    <w:rsid w:val="00EB39F0"/>
    <w:rsid w:val="00EB39F8"/>
    <w:rsid w:val="00EB3BC9"/>
    <w:rsid w:val="00EB3BD8"/>
    <w:rsid w:val="00EB3C18"/>
    <w:rsid w:val="00EB3D1F"/>
    <w:rsid w:val="00EB3DD3"/>
    <w:rsid w:val="00EB45A0"/>
    <w:rsid w:val="00EB4621"/>
    <w:rsid w:val="00EB46AE"/>
    <w:rsid w:val="00EB4763"/>
    <w:rsid w:val="00EB483B"/>
    <w:rsid w:val="00EB4934"/>
    <w:rsid w:val="00EB49D9"/>
    <w:rsid w:val="00EB4D50"/>
    <w:rsid w:val="00EB4E68"/>
    <w:rsid w:val="00EB4ECE"/>
    <w:rsid w:val="00EB4FDC"/>
    <w:rsid w:val="00EB514A"/>
    <w:rsid w:val="00EB5761"/>
    <w:rsid w:val="00EB59CD"/>
    <w:rsid w:val="00EB627F"/>
    <w:rsid w:val="00EB682F"/>
    <w:rsid w:val="00EB6981"/>
    <w:rsid w:val="00EB6AF7"/>
    <w:rsid w:val="00EB6B8D"/>
    <w:rsid w:val="00EB6C50"/>
    <w:rsid w:val="00EB6C5A"/>
    <w:rsid w:val="00EB6F7D"/>
    <w:rsid w:val="00EB705F"/>
    <w:rsid w:val="00EB71CA"/>
    <w:rsid w:val="00EB7340"/>
    <w:rsid w:val="00EB74BC"/>
    <w:rsid w:val="00EB7927"/>
    <w:rsid w:val="00EB7C62"/>
    <w:rsid w:val="00EC03CB"/>
    <w:rsid w:val="00EC05BC"/>
    <w:rsid w:val="00EC05F7"/>
    <w:rsid w:val="00EC09C4"/>
    <w:rsid w:val="00EC0A57"/>
    <w:rsid w:val="00EC0ACD"/>
    <w:rsid w:val="00EC0D30"/>
    <w:rsid w:val="00EC0EBE"/>
    <w:rsid w:val="00EC1172"/>
    <w:rsid w:val="00EC1206"/>
    <w:rsid w:val="00EC1348"/>
    <w:rsid w:val="00EC13A6"/>
    <w:rsid w:val="00EC13F5"/>
    <w:rsid w:val="00EC1B69"/>
    <w:rsid w:val="00EC1BA8"/>
    <w:rsid w:val="00EC1C98"/>
    <w:rsid w:val="00EC1E21"/>
    <w:rsid w:val="00EC2197"/>
    <w:rsid w:val="00EC21EC"/>
    <w:rsid w:val="00EC2227"/>
    <w:rsid w:val="00EC22F7"/>
    <w:rsid w:val="00EC242B"/>
    <w:rsid w:val="00EC247C"/>
    <w:rsid w:val="00EC291F"/>
    <w:rsid w:val="00EC2E44"/>
    <w:rsid w:val="00EC308F"/>
    <w:rsid w:val="00EC3147"/>
    <w:rsid w:val="00EC33FD"/>
    <w:rsid w:val="00EC34B8"/>
    <w:rsid w:val="00EC362C"/>
    <w:rsid w:val="00EC3654"/>
    <w:rsid w:val="00EC3A35"/>
    <w:rsid w:val="00EC3CD4"/>
    <w:rsid w:val="00EC3E82"/>
    <w:rsid w:val="00EC3FFC"/>
    <w:rsid w:val="00EC417D"/>
    <w:rsid w:val="00EC453B"/>
    <w:rsid w:val="00EC4564"/>
    <w:rsid w:val="00EC45CF"/>
    <w:rsid w:val="00EC4891"/>
    <w:rsid w:val="00EC4BE7"/>
    <w:rsid w:val="00EC4C8F"/>
    <w:rsid w:val="00EC4E2E"/>
    <w:rsid w:val="00EC4E99"/>
    <w:rsid w:val="00EC5281"/>
    <w:rsid w:val="00EC5A05"/>
    <w:rsid w:val="00EC5B9B"/>
    <w:rsid w:val="00EC6246"/>
    <w:rsid w:val="00EC6466"/>
    <w:rsid w:val="00EC6612"/>
    <w:rsid w:val="00EC6787"/>
    <w:rsid w:val="00EC68D1"/>
    <w:rsid w:val="00EC6AA0"/>
    <w:rsid w:val="00EC6AA3"/>
    <w:rsid w:val="00EC6BAA"/>
    <w:rsid w:val="00EC6C0D"/>
    <w:rsid w:val="00EC7349"/>
    <w:rsid w:val="00EC7AC5"/>
    <w:rsid w:val="00EC7EFE"/>
    <w:rsid w:val="00EC7F11"/>
    <w:rsid w:val="00EC94D9"/>
    <w:rsid w:val="00ED0088"/>
    <w:rsid w:val="00ED00A0"/>
    <w:rsid w:val="00ED0215"/>
    <w:rsid w:val="00ED027D"/>
    <w:rsid w:val="00ED064F"/>
    <w:rsid w:val="00ED075F"/>
    <w:rsid w:val="00ED099A"/>
    <w:rsid w:val="00ED0B6E"/>
    <w:rsid w:val="00ED0C57"/>
    <w:rsid w:val="00ED15E1"/>
    <w:rsid w:val="00ED1798"/>
    <w:rsid w:val="00ED17FE"/>
    <w:rsid w:val="00ED182C"/>
    <w:rsid w:val="00ED1918"/>
    <w:rsid w:val="00ED19F2"/>
    <w:rsid w:val="00ED1E1F"/>
    <w:rsid w:val="00ED1EAF"/>
    <w:rsid w:val="00ED1F73"/>
    <w:rsid w:val="00ED2084"/>
    <w:rsid w:val="00ED23C1"/>
    <w:rsid w:val="00ED252C"/>
    <w:rsid w:val="00ED2589"/>
    <w:rsid w:val="00ED272B"/>
    <w:rsid w:val="00ED27B2"/>
    <w:rsid w:val="00ED27C4"/>
    <w:rsid w:val="00ED2AB3"/>
    <w:rsid w:val="00ED2E61"/>
    <w:rsid w:val="00ED2EA5"/>
    <w:rsid w:val="00ED3184"/>
    <w:rsid w:val="00ED32A1"/>
    <w:rsid w:val="00ED3447"/>
    <w:rsid w:val="00ED344A"/>
    <w:rsid w:val="00ED390A"/>
    <w:rsid w:val="00ED4037"/>
    <w:rsid w:val="00ED425F"/>
    <w:rsid w:val="00ED42A5"/>
    <w:rsid w:val="00ED443C"/>
    <w:rsid w:val="00ED45AB"/>
    <w:rsid w:val="00ED4810"/>
    <w:rsid w:val="00ED499E"/>
    <w:rsid w:val="00ED4CD2"/>
    <w:rsid w:val="00ED4D91"/>
    <w:rsid w:val="00ED55EF"/>
    <w:rsid w:val="00ED572D"/>
    <w:rsid w:val="00ED57B7"/>
    <w:rsid w:val="00ED5856"/>
    <w:rsid w:val="00ED5887"/>
    <w:rsid w:val="00ED5902"/>
    <w:rsid w:val="00ED59AA"/>
    <w:rsid w:val="00ED604C"/>
    <w:rsid w:val="00ED60BD"/>
    <w:rsid w:val="00ED638F"/>
    <w:rsid w:val="00ED6540"/>
    <w:rsid w:val="00ED6579"/>
    <w:rsid w:val="00ED68CB"/>
    <w:rsid w:val="00ED6922"/>
    <w:rsid w:val="00ED6FDA"/>
    <w:rsid w:val="00ED6FEB"/>
    <w:rsid w:val="00ED73A7"/>
    <w:rsid w:val="00ED7A5B"/>
    <w:rsid w:val="00ED7A74"/>
    <w:rsid w:val="00ED7E64"/>
    <w:rsid w:val="00EE08D6"/>
    <w:rsid w:val="00EE09DB"/>
    <w:rsid w:val="00EE0D02"/>
    <w:rsid w:val="00EE0E3C"/>
    <w:rsid w:val="00EE1079"/>
    <w:rsid w:val="00EE1A05"/>
    <w:rsid w:val="00EE1AC3"/>
    <w:rsid w:val="00EE1B05"/>
    <w:rsid w:val="00EE1D04"/>
    <w:rsid w:val="00EE221F"/>
    <w:rsid w:val="00EE2331"/>
    <w:rsid w:val="00EE23A4"/>
    <w:rsid w:val="00EE2724"/>
    <w:rsid w:val="00EE28CF"/>
    <w:rsid w:val="00EE2AA7"/>
    <w:rsid w:val="00EE2C81"/>
    <w:rsid w:val="00EE2E45"/>
    <w:rsid w:val="00EE2F5A"/>
    <w:rsid w:val="00EE323F"/>
    <w:rsid w:val="00EE3318"/>
    <w:rsid w:val="00EE3419"/>
    <w:rsid w:val="00EE34FD"/>
    <w:rsid w:val="00EE3580"/>
    <w:rsid w:val="00EE3678"/>
    <w:rsid w:val="00EE385B"/>
    <w:rsid w:val="00EE38E3"/>
    <w:rsid w:val="00EE3E23"/>
    <w:rsid w:val="00EE4009"/>
    <w:rsid w:val="00EE420D"/>
    <w:rsid w:val="00EE4587"/>
    <w:rsid w:val="00EE4601"/>
    <w:rsid w:val="00EE47FA"/>
    <w:rsid w:val="00EE4C38"/>
    <w:rsid w:val="00EE4E2C"/>
    <w:rsid w:val="00EE4F48"/>
    <w:rsid w:val="00EE515A"/>
    <w:rsid w:val="00EE542E"/>
    <w:rsid w:val="00EE55B0"/>
    <w:rsid w:val="00EE56C1"/>
    <w:rsid w:val="00EE5D62"/>
    <w:rsid w:val="00EE603A"/>
    <w:rsid w:val="00EE674F"/>
    <w:rsid w:val="00EE6766"/>
    <w:rsid w:val="00EE678A"/>
    <w:rsid w:val="00EE67C4"/>
    <w:rsid w:val="00EE6855"/>
    <w:rsid w:val="00EE692B"/>
    <w:rsid w:val="00EE6D1F"/>
    <w:rsid w:val="00EE6EE9"/>
    <w:rsid w:val="00EE6FF3"/>
    <w:rsid w:val="00EE7172"/>
    <w:rsid w:val="00EE7223"/>
    <w:rsid w:val="00EE750C"/>
    <w:rsid w:val="00EE7ACA"/>
    <w:rsid w:val="00EE7C27"/>
    <w:rsid w:val="00EE7C3B"/>
    <w:rsid w:val="00EE7C7F"/>
    <w:rsid w:val="00EE7F8F"/>
    <w:rsid w:val="00EF0138"/>
    <w:rsid w:val="00EF02E0"/>
    <w:rsid w:val="00EF0375"/>
    <w:rsid w:val="00EF095D"/>
    <w:rsid w:val="00EF0E00"/>
    <w:rsid w:val="00EF110D"/>
    <w:rsid w:val="00EF111F"/>
    <w:rsid w:val="00EF11F8"/>
    <w:rsid w:val="00EF143B"/>
    <w:rsid w:val="00EF1543"/>
    <w:rsid w:val="00EF1792"/>
    <w:rsid w:val="00EF17EC"/>
    <w:rsid w:val="00EF196C"/>
    <w:rsid w:val="00EF1C3B"/>
    <w:rsid w:val="00EF1CAE"/>
    <w:rsid w:val="00EF1D09"/>
    <w:rsid w:val="00EF21AA"/>
    <w:rsid w:val="00EF231C"/>
    <w:rsid w:val="00EF2631"/>
    <w:rsid w:val="00EF2803"/>
    <w:rsid w:val="00EF298C"/>
    <w:rsid w:val="00EF2AC2"/>
    <w:rsid w:val="00EF2B0F"/>
    <w:rsid w:val="00EF2BF0"/>
    <w:rsid w:val="00EF2C3E"/>
    <w:rsid w:val="00EF2C58"/>
    <w:rsid w:val="00EF3252"/>
    <w:rsid w:val="00EF35B3"/>
    <w:rsid w:val="00EF3848"/>
    <w:rsid w:val="00EF39F8"/>
    <w:rsid w:val="00EF3B00"/>
    <w:rsid w:val="00EF3DD4"/>
    <w:rsid w:val="00EF41D9"/>
    <w:rsid w:val="00EF4247"/>
    <w:rsid w:val="00EF437C"/>
    <w:rsid w:val="00EF43BE"/>
    <w:rsid w:val="00EF476A"/>
    <w:rsid w:val="00EF49FF"/>
    <w:rsid w:val="00EF4A4B"/>
    <w:rsid w:val="00EF4B47"/>
    <w:rsid w:val="00EF4BA1"/>
    <w:rsid w:val="00EF4F58"/>
    <w:rsid w:val="00EF52BA"/>
    <w:rsid w:val="00EF5863"/>
    <w:rsid w:val="00EF5C83"/>
    <w:rsid w:val="00EF5D23"/>
    <w:rsid w:val="00EF5F83"/>
    <w:rsid w:val="00EF5FC4"/>
    <w:rsid w:val="00EF5FDE"/>
    <w:rsid w:val="00EF6237"/>
    <w:rsid w:val="00EF641F"/>
    <w:rsid w:val="00EF6A05"/>
    <w:rsid w:val="00EF7195"/>
    <w:rsid w:val="00EF725B"/>
    <w:rsid w:val="00EF74E3"/>
    <w:rsid w:val="00EF75A2"/>
    <w:rsid w:val="00EF7961"/>
    <w:rsid w:val="00EF7C3A"/>
    <w:rsid w:val="00EF7CB7"/>
    <w:rsid w:val="00EF7D20"/>
    <w:rsid w:val="00EF7DBF"/>
    <w:rsid w:val="00F00271"/>
    <w:rsid w:val="00F007E2"/>
    <w:rsid w:val="00F0086C"/>
    <w:rsid w:val="00F008A5"/>
    <w:rsid w:val="00F008E3"/>
    <w:rsid w:val="00F00B69"/>
    <w:rsid w:val="00F00D1D"/>
    <w:rsid w:val="00F011C0"/>
    <w:rsid w:val="00F0133B"/>
    <w:rsid w:val="00F01621"/>
    <w:rsid w:val="00F016FB"/>
    <w:rsid w:val="00F01B7E"/>
    <w:rsid w:val="00F01CDF"/>
    <w:rsid w:val="00F02203"/>
    <w:rsid w:val="00F02358"/>
    <w:rsid w:val="00F027B6"/>
    <w:rsid w:val="00F02937"/>
    <w:rsid w:val="00F02B27"/>
    <w:rsid w:val="00F02C63"/>
    <w:rsid w:val="00F02D4D"/>
    <w:rsid w:val="00F02E70"/>
    <w:rsid w:val="00F03204"/>
    <w:rsid w:val="00F03376"/>
    <w:rsid w:val="00F03783"/>
    <w:rsid w:val="00F03A5D"/>
    <w:rsid w:val="00F043E9"/>
    <w:rsid w:val="00F0442E"/>
    <w:rsid w:val="00F04556"/>
    <w:rsid w:val="00F04E13"/>
    <w:rsid w:val="00F04E9B"/>
    <w:rsid w:val="00F04EE9"/>
    <w:rsid w:val="00F052DC"/>
    <w:rsid w:val="00F052F1"/>
    <w:rsid w:val="00F05350"/>
    <w:rsid w:val="00F053AB"/>
    <w:rsid w:val="00F05CC4"/>
    <w:rsid w:val="00F05D5E"/>
    <w:rsid w:val="00F05EFB"/>
    <w:rsid w:val="00F0621F"/>
    <w:rsid w:val="00F06422"/>
    <w:rsid w:val="00F066CD"/>
    <w:rsid w:val="00F067F4"/>
    <w:rsid w:val="00F0696E"/>
    <w:rsid w:val="00F06B1F"/>
    <w:rsid w:val="00F06ECA"/>
    <w:rsid w:val="00F0707E"/>
    <w:rsid w:val="00F074B6"/>
    <w:rsid w:val="00F078FF"/>
    <w:rsid w:val="00F07D1A"/>
    <w:rsid w:val="00F10107"/>
    <w:rsid w:val="00F10150"/>
    <w:rsid w:val="00F1018C"/>
    <w:rsid w:val="00F101D8"/>
    <w:rsid w:val="00F10538"/>
    <w:rsid w:val="00F10804"/>
    <w:rsid w:val="00F10A75"/>
    <w:rsid w:val="00F1114B"/>
    <w:rsid w:val="00F1114C"/>
    <w:rsid w:val="00F114E1"/>
    <w:rsid w:val="00F117BD"/>
    <w:rsid w:val="00F11A55"/>
    <w:rsid w:val="00F11D2F"/>
    <w:rsid w:val="00F11D5A"/>
    <w:rsid w:val="00F11D8E"/>
    <w:rsid w:val="00F12047"/>
    <w:rsid w:val="00F1204F"/>
    <w:rsid w:val="00F1206B"/>
    <w:rsid w:val="00F1212E"/>
    <w:rsid w:val="00F124BE"/>
    <w:rsid w:val="00F12898"/>
    <w:rsid w:val="00F12A02"/>
    <w:rsid w:val="00F12AB0"/>
    <w:rsid w:val="00F12AEA"/>
    <w:rsid w:val="00F12B58"/>
    <w:rsid w:val="00F12BF0"/>
    <w:rsid w:val="00F12D5C"/>
    <w:rsid w:val="00F12F6C"/>
    <w:rsid w:val="00F132F4"/>
    <w:rsid w:val="00F13317"/>
    <w:rsid w:val="00F13596"/>
    <w:rsid w:val="00F13756"/>
    <w:rsid w:val="00F13C79"/>
    <w:rsid w:val="00F13D5B"/>
    <w:rsid w:val="00F13D98"/>
    <w:rsid w:val="00F13EC5"/>
    <w:rsid w:val="00F14233"/>
    <w:rsid w:val="00F1469C"/>
    <w:rsid w:val="00F1476D"/>
    <w:rsid w:val="00F1488A"/>
    <w:rsid w:val="00F14B8E"/>
    <w:rsid w:val="00F14D7F"/>
    <w:rsid w:val="00F15002"/>
    <w:rsid w:val="00F1501C"/>
    <w:rsid w:val="00F1511C"/>
    <w:rsid w:val="00F15188"/>
    <w:rsid w:val="00F152F8"/>
    <w:rsid w:val="00F155FF"/>
    <w:rsid w:val="00F158DB"/>
    <w:rsid w:val="00F15B0C"/>
    <w:rsid w:val="00F15FA9"/>
    <w:rsid w:val="00F165D7"/>
    <w:rsid w:val="00F165FC"/>
    <w:rsid w:val="00F16800"/>
    <w:rsid w:val="00F16AD4"/>
    <w:rsid w:val="00F16EA5"/>
    <w:rsid w:val="00F16FCC"/>
    <w:rsid w:val="00F1704B"/>
    <w:rsid w:val="00F171DA"/>
    <w:rsid w:val="00F17254"/>
    <w:rsid w:val="00F1784E"/>
    <w:rsid w:val="00F17B5F"/>
    <w:rsid w:val="00F17FA8"/>
    <w:rsid w:val="00F20017"/>
    <w:rsid w:val="00F208B7"/>
    <w:rsid w:val="00F2090F"/>
    <w:rsid w:val="00F20AC8"/>
    <w:rsid w:val="00F2114F"/>
    <w:rsid w:val="00F213F3"/>
    <w:rsid w:val="00F215BF"/>
    <w:rsid w:val="00F21BCA"/>
    <w:rsid w:val="00F21E8D"/>
    <w:rsid w:val="00F21EF2"/>
    <w:rsid w:val="00F22143"/>
    <w:rsid w:val="00F22182"/>
    <w:rsid w:val="00F221CD"/>
    <w:rsid w:val="00F225B1"/>
    <w:rsid w:val="00F22A1B"/>
    <w:rsid w:val="00F22A55"/>
    <w:rsid w:val="00F22DFE"/>
    <w:rsid w:val="00F23059"/>
    <w:rsid w:val="00F23107"/>
    <w:rsid w:val="00F23133"/>
    <w:rsid w:val="00F23691"/>
    <w:rsid w:val="00F23706"/>
    <w:rsid w:val="00F237A8"/>
    <w:rsid w:val="00F2381F"/>
    <w:rsid w:val="00F2382F"/>
    <w:rsid w:val="00F23E1A"/>
    <w:rsid w:val="00F23F7A"/>
    <w:rsid w:val="00F240DF"/>
    <w:rsid w:val="00F243AA"/>
    <w:rsid w:val="00F24440"/>
    <w:rsid w:val="00F24672"/>
    <w:rsid w:val="00F24758"/>
    <w:rsid w:val="00F247F1"/>
    <w:rsid w:val="00F248C7"/>
    <w:rsid w:val="00F24DB6"/>
    <w:rsid w:val="00F25857"/>
    <w:rsid w:val="00F25BF0"/>
    <w:rsid w:val="00F25C9E"/>
    <w:rsid w:val="00F25E85"/>
    <w:rsid w:val="00F25F57"/>
    <w:rsid w:val="00F25F76"/>
    <w:rsid w:val="00F26004"/>
    <w:rsid w:val="00F2603B"/>
    <w:rsid w:val="00F265A2"/>
    <w:rsid w:val="00F26B53"/>
    <w:rsid w:val="00F26B81"/>
    <w:rsid w:val="00F26BBD"/>
    <w:rsid w:val="00F26C87"/>
    <w:rsid w:val="00F26CD6"/>
    <w:rsid w:val="00F27307"/>
    <w:rsid w:val="00F2754E"/>
    <w:rsid w:val="00F2758A"/>
    <w:rsid w:val="00F2794C"/>
    <w:rsid w:val="00F27CC8"/>
    <w:rsid w:val="00F27CF0"/>
    <w:rsid w:val="00F27F85"/>
    <w:rsid w:val="00F3017F"/>
    <w:rsid w:val="00F30410"/>
    <w:rsid w:val="00F30563"/>
    <w:rsid w:val="00F3087F"/>
    <w:rsid w:val="00F308BF"/>
    <w:rsid w:val="00F30989"/>
    <w:rsid w:val="00F3106F"/>
    <w:rsid w:val="00F31273"/>
    <w:rsid w:val="00F31351"/>
    <w:rsid w:val="00F314A9"/>
    <w:rsid w:val="00F31525"/>
    <w:rsid w:val="00F3178D"/>
    <w:rsid w:val="00F318CB"/>
    <w:rsid w:val="00F31984"/>
    <w:rsid w:val="00F31C3E"/>
    <w:rsid w:val="00F31C50"/>
    <w:rsid w:val="00F31C8F"/>
    <w:rsid w:val="00F31C91"/>
    <w:rsid w:val="00F31E75"/>
    <w:rsid w:val="00F3200F"/>
    <w:rsid w:val="00F323EA"/>
    <w:rsid w:val="00F324D6"/>
    <w:rsid w:val="00F326F8"/>
    <w:rsid w:val="00F329B2"/>
    <w:rsid w:val="00F32E48"/>
    <w:rsid w:val="00F32F15"/>
    <w:rsid w:val="00F33177"/>
    <w:rsid w:val="00F331E7"/>
    <w:rsid w:val="00F332EC"/>
    <w:rsid w:val="00F33541"/>
    <w:rsid w:val="00F33700"/>
    <w:rsid w:val="00F33943"/>
    <w:rsid w:val="00F33C64"/>
    <w:rsid w:val="00F34275"/>
    <w:rsid w:val="00F344F1"/>
    <w:rsid w:val="00F3454B"/>
    <w:rsid w:val="00F346DF"/>
    <w:rsid w:val="00F34D80"/>
    <w:rsid w:val="00F34E7C"/>
    <w:rsid w:val="00F34FF1"/>
    <w:rsid w:val="00F35019"/>
    <w:rsid w:val="00F3516C"/>
    <w:rsid w:val="00F35181"/>
    <w:rsid w:val="00F354E0"/>
    <w:rsid w:val="00F355F3"/>
    <w:rsid w:val="00F35613"/>
    <w:rsid w:val="00F35630"/>
    <w:rsid w:val="00F356C5"/>
    <w:rsid w:val="00F359E8"/>
    <w:rsid w:val="00F35AAB"/>
    <w:rsid w:val="00F35B16"/>
    <w:rsid w:val="00F35B4C"/>
    <w:rsid w:val="00F35C63"/>
    <w:rsid w:val="00F35E0D"/>
    <w:rsid w:val="00F35F24"/>
    <w:rsid w:val="00F363C3"/>
    <w:rsid w:val="00F3692B"/>
    <w:rsid w:val="00F369C3"/>
    <w:rsid w:val="00F369EB"/>
    <w:rsid w:val="00F36E0F"/>
    <w:rsid w:val="00F37007"/>
    <w:rsid w:val="00F371AB"/>
    <w:rsid w:val="00F3742F"/>
    <w:rsid w:val="00F376D6"/>
    <w:rsid w:val="00F378AA"/>
    <w:rsid w:val="00F3798F"/>
    <w:rsid w:val="00F379A3"/>
    <w:rsid w:val="00F37DAA"/>
    <w:rsid w:val="00F400D0"/>
    <w:rsid w:val="00F4065F"/>
    <w:rsid w:val="00F406C5"/>
    <w:rsid w:val="00F40847"/>
    <w:rsid w:val="00F4122E"/>
    <w:rsid w:val="00F412C9"/>
    <w:rsid w:val="00F4151C"/>
    <w:rsid w:val="00F41739"/>
    <w:rsid w:val="00F41C30"/>
    <w:rsid w:val="00F41C59"/>
    <w:rsid w:val="00F41CB9"/>
    <w:rsid w:val="00F41FEE"/>
    <w:rsid w:val="00F42107"/>
    <w:rsid w:val="00F4240D"/>
    <w:rsid w:val="00F425A8"/>
    <w:rsid w:val="00F42743"/>
    <w:rsid w:val="00F42786"/>
    <w:rsid w:val="00F427DC"/>
    <w:rsid w:val="00F429B4"/>
    <w:rsid w:val="00F42D38"/>
    <w:rsid w:val="00F42D54"/>
    <w:rsid w:val="00F42F78"/>
    <w:rsid w:val="00F42FB1"/>
    <w:rsid w:val="00F430D1"/>
    <w:rsid w:val="00F43272"/>
    <w:rsid w:val="00F433FE"/>
    <w:rsid w:val="00F435BA"/>
    <w:rsid w:val="00F43623"/>
    <w:rsid w:val="00F43FCA"/>
    <w:rsid w:val="00F44213"/>
    <w:rsid w:val="00F44513"/>
    <w:rsid w:val="00F4460E"/>
    <w:rsid w:val="00F446F6"/>
    <w:rsid w:val="00F4486E"/>
    <w:rsid w:val="00F448B3"/>
    <w:rsid w:val="00F449AF"/>
    <w:rsid w:val="00F44AF6"/>
    <w:rsid w:val="00F44B5D"/>
    <w:rsid w:val="00F44E30"/>
    <w:rsid w:val="00F44F7E"/>
    <w:rsid w:val="00F4551D"/>
    <w:rsid w:val="00F45542"/>
    <w:rsid w:val="00F45B6D"/>
    <w:rsid w:val="00F45D25"/>
    <w:rsid w:val="00F45EF6"/>
    <w:rsid w:val="00F45F82"/>
    <w:rsid w:val="00F45FE5"/>
    <w:rsid w:val="00F465B3"/>
    <w:rsid w:val="00F465BA"/>
    <w:rsid w:val="00F468A7"/>
    <w:rsid w:val="00F46C30"/>
    <w:rsid w:val="00F46CB6"/>
    <w:rsid w:val="00F470A0"/>
    <w:rsid w:val="00F470F4"/>
    <w:rsid w:val="00F471E1"/>
    <w:rsid w:val="00F472D9"/>
    <w:rsid w:val="00F47631"/>
    <w:rsid w:val="00F476FA"/>
    <w:rsid w:val="00F47881"/>
    <w:rsid w:val="00F47B27"/>
    <w:rsid w:val="00F47EAF"/>
    <w:rsid w:val="00F502E3"/>
    <w:rsid w:val="00F504D5"/>
    <w:rsid w:val="00F51C6D"/>
    <w:rsid w:val="00F51D56"/>
    <w:rsid w:val="00F51E18"/>
    <w:rsid w:val="00F5200F"/>
    <w:rsid w:val="00F522E3"/>
    <w:rsid w:val="00F526C9"/>
    <w:rsid w:val="00F528C6"/>
    <w:rsid w:val="00F52EEE"/>
    <w:rsid w:val="00F52F1D"/>
    <w:rsid w:val="00F5318B"/>
    <w:rsid w:val="00F531B4"/>
    <w:rsid w:val="00F53928"/>
    <w:rsid w:val="00F53A38"/>
    <w:rsid w:val="00F53F5F"/>
    <w:rsid w:val="00F54031"/>
    <w:rsid w:val="00F5412A"/>
    <w:rsid w:val="00F5434E"/>
    <w:rsid w:val="00F54394"/>
    <w:rsid w:val="00F545A3"/>
    <w:rsid w:val="00F5466B"/>
    <w:rsid w:val="00F546A1"/>
    <w:rsid w:val="00F546E9"/>
    <w:rsid w:val="00F549F6"/>
    <w:rsid w:val="00F54A2C"/>
    <w:rsid w:val="00F54A93"/>
    <w:rsid w:val="00F54B91"/>
    <w:rsid w:val="00F54C73"/>
    <w:rsid w:val="00F54E44"/>
    <w:rsid w:val="00F55038"/>
    <w:rsid w:val="00F550FF"/>
    <w:rsid w:val="00F5522A"/>
    <w:rsid w:val="00F5536E"/>
    <w:rsid w:val="00F554C8"/>
    <w:rsid w:val="00F555AA"/>
    <w:rsid w:val="00F55793"/>
    <w:rsid w:val="00F5585D"/>
    <w:rsid w:val="00F55A07"/>
    <w:rsid w:val="00F55C18"/>
    <w:rsid w:val="00F56124"/>
    <w:rsid w:val="00F56409"/>
    <w:rsid w:val="00F56469"/>
    <w:rsid w:val="00F568FF"/>
    <w:rsid w:val="00F5697E"/>
    <w:rsid w:val="00F570DC"/>
    <w:rsid w:val="00F57396"/>
    <w:rsid w:val="00F57817"/>
    <w:rsid w:val="00F57861"/>
    <w:rsid w:val="00F579EA"/>
    <w:rsid w:val="00F57F4B"/>
    <w:rsid w:val="00F6019C"/>
    <w:rsid w:val="00F60267"/>
    <w:rsid w:val="00F604DF"/>
    <w:rsid w:val="00F607A8"/>
    <w:rsid w:val="00F6087A"/>
    <w:rsid w:val="00F60A00"/>
    <w:rsid w:val="00F60D96"/>
    <w:rsid w:val="00F60DDC"/>
    <w:rsid w:val="00F60F66"/>
    <w:rsid w:val="00F60FC5"/>
    <w:rsid w:val="00F610D5"/>
    <w:rsid w:val="00F6139C"/>
    <w:rsid w:val="00F61560"/>
    <w:rsid w:val="00F615B1"/>
    <w:rsid w:val="00F61786"/>
    <w:rsid w:val="00F61A69"/>
    <w:rsid w:val="00F61CBE"/>
    <w:rsid w:val="00F61DFF"/>
    <w:rsid w:val="00F62110"/>
    <w:rsid w:val="00F62153"/>
    <w:rsid w:val="00F62218"/>
    <w:rsid w:val="00F623FB"/>
    <w:rsid w:val="00F62785"/>
    <w:rsid w:val="00F62C9F"/>
    <w:rsid w:val="00F6301D"/>
    <w:rsid w:val="00F6398B"/>
    <w:rsid w:val="00F63993"/>
    <w:rsid w:val="00F63A9C"/>
    <w:rsid w:val="00F63AB9"/>
    <w:rsid w:val="00F6424E"/>
    <w:rsid w:val="00F64435"/>
    <w:rsid w:val="00F648DD"/>
    <w:rsid w:val="00F64A89"/>
    <w:rsid w:val="00F64D7D"/>
    <w:rsid w:val="00F64D8F"/>
    <w:rsid w:val="00F64F71"/>
    <w:rsid w:val="00F6527B"/>
    <w:rsid w:val="00F6530F"/>
    <w:rsid w:val="00F65384"/>
    <w:rsid w:val="00F653AA"/>
    <w:rsid w:val="00F6581D"/>
    <w:rsid w:val="00F65B09"/>
    <w:rsid w:val="00F65E58"/>
    <w:rsid w:val="00F65F30"/>
    <w:rsid w:val="00F66145"/>
    <w:rsid w:val="00F662FA"/>
    <w:rsid w:val="00F66647"/>
    <w:rsid w:val="00F670C3"/>
    <w:rsid w:val="00F67227"/>
    <w:rsid w:val="00F67245"/>
    <w:rsid w:val="00F675F4"/>
    <w:rsid w:val="00F67719"/>
    <w:rsid w:val="00F679AD"/>
    <w:rsid w:val="00F67ADC"/>
    <w:rsid w:val="00F67B65"/>
    <w:rsid w:val="00F67C35"/>
    <w:rsid w:val="00F67E0A"/>
    <w:rsid w:val="00F7007F"/>
    <w:rsid w:val="00F704EE"/>
    <w:rsid w:val="00F70F09"/>
    <w:rsid w:val="00F713F9"/>
    <w:rsid w:val="00F717F7"/>
    <w:rsid w:val="00F71A39"/>
    <w:rsid w:val="00F71CF0"/>
    <w:rsid w:val="00F71ED1"/>
    <w:rsid w:val="00F72105"/>
    <w:rsid w:val="00F721ED"/>
    <w:rsid w:val="00F725AA"/>
    <w:rsid w:val="00F725D4"/>
    <w:rsid w:val="00F72661"/>
    <w:rsid w:val="00F72785"/>
    <w:rsid w:val="00F729E7"/>
    <w:rsid w:val="00F72C09"/>
    <w:rsid w:val="00F72C9F"/>
    <w:rsid w:val="00F734ED"/>
    <w:rsid w:val="00F73617"/>
    <w:rsid w:val="00F736B6"/>
    <w:rsid w:val="00F73758"/>
    <w:rsid w:val="00F737C4"/>
    <w:rsid w:val="00F73AD6"/>
    <w:rsid w:val="00F73BDA"/>
    <w:rsid w:val="00F73C2A"/>
    <w:rsid w:val="00F73D42"/>
    <w:rsid w:val="00F73E32"/>
    <w:rsid w:val="00F73FAC"/>
    <w:rsid w:val="00F74069"/>
    <w:rsid w:val="00F74259"/>
    <w:rsid w:val="00F74835"/>
    <w:rsid w:val="00F74883"/>
    <w:rsid w:val="00F74895"/>
    <w:rsid w:val="00F74951"/>
    <w:rsid w:val="00F74BA1"/>
    <w:rsid w:val="00F74CF2"/>
    <w:rsid w:val="00F74F19"/>
    <w:rsid w:val="00F7523E"/>
    <w:rsid w:val="00F75256"/>
    <w:rsid w:val="00F753BD"/>
    <w:rsid w:val="00F758DA"/>
    <w:rsid w:val="00F75C18"/>
    <w:rsid w:val="00F75EAA"/>
    <w:rsid w:val="00F75FF3"/>
    <w:rsid w:val="00F760CF"/>
    <w:rsid w:val="00F760F7"/>
    <w:rsid w:val="00F761F5"/>
    <w:rsid w:val="00F7642F"/>
    <w:rsid w:val="00F766D7"/>
    <w:rsid w:val="00F768A2"/>
    <w:rsid w:val="00F76C7E"/>
    <w:rsid w:val="00F76E96"/>
    <w:rsid w:val="00F76FDF"/>
    <w:rsid w:val="00F7703F"/>
    <w:rsid w:val="00F771E0"/>
    <w:rsid w:val="00F7779B"/>
    <w:rsid w:val="00F77CD2"/>
    <w:rsid w:val="00F77E9B"/>
    <w:rsid w:val="00F77F3F"/>
    <w:rsid w:val="00F77FDC"/>
    <w:rsid w:val="00F80000"/>
    <w:rsid w:val="00F80078"/>
    <w:rsid w:val="00F800BC"/>
    <w:rsid w:val="00F801C2"/>
    <w:rsid w:val="00F802C3"/>
    <w:rsid w:val="00F803C3"/>
    <w:rsid w:val="00F803F5"/>
    <w:rsid w:val="00F8044A"/>
    <w:rsid w:val="00F805FE"/>
    <w:rsid w:val="00F8075A"/>
    <w:rsid w:val="00F80AC3"/>
    <w:rsid w:val="00F81868"/>
    <w:rsid w:val="00F81967"/>
    <w:rsid w:val="00F81980"/>
    <w:rsid w:val="00F81A7D"/>
    <w:rsid w:val="00F81D98"/>
    <w:rsid w:val="00F81DC9"/>
    <w:rsid w:val="00F81FC4"/>
    <w:rsid w:val="00F82114"/>
    <w:rsid w:val="00F8248C"/>
    <w:rsid w:val="00F82710"/>
    <w:rsid w:val="00F8277C"/>
    <w:rsid w:val="00F8286F"/>
    <w:rsid w:val="00F828E0"/>
    <w:rsid w:val="00F82DF4"/>
    <w:rsid w:val="00F82FDD"/>
    <w:rsid w:val="00F83265"/>
    <w:rsid w:val="00F83564"/>
    <w:rsid w:val="00F8376F"/>
    <w:rsid w:val="00F83D32"/>
    <w:rsid w:val="00F83E27"/>
    <w:rsid w:val="00F83E99"/>
    <w:rsid w:val="00F83F2A"/>
    <w:rsid w:val="00F83F38"/>
    <w:rsid w:val="00F8408D"/>
    <w:rsid w:val="00F842F5"/>
    <w:rsid w:val="00F84386"/>
    <w:rsid w:val="00F844C9"/>
    <w:rsid w:val="00F8477E"/>
    <w:rsid w:val="00F8489B"/>
    <w:rsid w:val="00F84AD9"/>
    <w:rsid w:val="00F84B6C"/>
    <w:rsid w:val="00F84D72"/>
    <w:rsid w:val="00F85407"/>
    <w:rsid w:val="00F85506"/>
    <w:rsid w:val="00F856C6"/>
    <w:rsid w:val="00F85A96"/>
    <w:rsid w:val="00F85BA8"/>
    <w:rsid w:val="00F85BB4"/>
    <w:rsid w:val="00F85E21"/>
    <w:rsid w:val="00F86295"/>
    <w:rsid w:val="00F86329"/>
    <w:rsid w:val="00F863FB"/>
    <w:rsid w:val="00F8649C"/>
    <w:rsid w:val="00F86573"/>
    <w:rsid w:val="00F86683"/>
    <w:rsid w:val="00F8674B"/>
    <w:rsid w:val="00F86887"/>
    <w:rsid w:val="00F869B2"/>
    <w:rsid w:val="00F86B10"/>
    <w:rsid w:val="00F86D15"/>
    <w:rsid w:val="00F86DC7"/>
    <w:rsid w:val="00F870DF"/>
    <w:rsid w:val="00F875D5"/>
    <w:rsid w:val="00F877C3"/>
    <w:rsid w:val="00F878A5"/>
    <w:rsid w:val="00F87988"/>
    <w:rsid w:val="00F90201"/>
    <w:rsid w:val="00F90262"/>
    <w:rsid w:val="00F902A3"/>
    <w:rsid w:val="00F90386"/>
    <w:rsid w:val="00F90409"/>
    <w:rsid w:val="00F90FAB"/>
    <w:rsid w:val="00F91523"/>
    <w:rsid w:val="00F91725"/>
    <w:rsid w:val="00F91B7A"/>
    <w:rsid w:val="00F91BC7"/>
    <w:rsid w:val="00F91C49"/>
    <w:rsid w:val="00F92293"/>
    <w:rsid w:val="00F923B0"/>
    <w:rsid w:val="00F927D2"/>
    <w:rsid w:val="00F928FE"/>
    <w:rsid w:val="00F929A5"/>
    <w:rsid w:val="00F92DA5"/>
    <w:rsid w:val="00F92E75"/>
    <w:rsid w:val="00F9313F"/>
    <w:rsid w:val="00F9353C"/>
    <w:rsid w:val="00F9376E"/>
    <w:rsid w:val="00F93B29"/>
    <w:rsid w:val="00F93BAB"/>
    <w:rsid w:val="00F93BC9"/>
    <w:rsid w:val="00F93DF7"/>
    <w:rsid w:val="00F93EBA"/>
    <w:rsid w:val="00F93F97"/>
    <w:rsid w:val="00F941D3"/>
    <w:rsid w:val="00F9432D"/>
    <w:rsid w:val="00F94688"/>
    <w:rsid w:val="00F94760"/>
    <w:rsid w:val="00F947A7"/>
    <w:rsid w:val="00F9487C"/>
    <w:rsid w:val="00F94EF3"/>
    <w:rsid w:val="00F94F7B"/>
    <w:rsid w:val="00F94FDB"/>
    <w:rsid w:val="00F955CE"/>
    <w:rsid w:val="00F95707"/>
    <w:rsid w:val="00F95817"/>
    <w:rsid w:val="00F95A50"/>
    <w:rsid w:val="00F95BCE"/>
    <w:rsid w:val="00F95C5E"/>
    <w:rsid w:val="00F95E23"/>
    <w:rsid w:val="00F96571"/>
    <w:rsid w:val="00F96F47"/>
    <w:rsid w:val="00F97225"/>
    <w:rsid w:val="00F977EA"/>
    <w:rsid w:val="00F978D5"/>
    <w:rsid w:val="00F97AAB"/>
    <w:rsid w:val="00F97E46"/>
    <w:rsid w:val="00FA01A5"/>
    <w:rsid w:val="00FA05FF"/>
    <w:rsid w:val="00FA064E"/>
    <w:rsid w:val="00FA06AE"/>
    <w:rsid w:val="00FA09E0"/>
    <w:rsid w:val="00FA0B93"/>
    <w:rsid w:val="00FA0F8E"/>
    <w:rsid w:val="00FA14E8"/>
    <w:rsid w:val="00FA1508"/>
    <w:rsid w:val="00FA1525"/>
    <w:rsid w:val="00FA166E"/>
    <w:rsid w:val="00FA18C5"/>
    <w:rsid w:val="00FA1FE9"/>
    <w:rsid w:val="00FA201D"/>
    <w:rsid w:val="00FA208D"/>
    <w:rsid w:val="00FA22EF"/>
    <w:rsid w:val="00FA2741"/>
    <w:rsid w:val="00FA2BEE"/>
    <w:rsid w:val="00FA2D12"/>
    <w:rsid w:val="00FA2E68"/>
    <w:rsid w:val="00FA3148"/>
    <w:rsid w:val="00FA32EB"/>
    <w:rsid w:val="00FA3370"/>
    <w:rsid w:val="00FA3374"/>
    <w:rsid w:val="00FA34E4"/>
    <w:rsid w:val="00FA3555"/>
    <w:rsid w:val="00FA3E4A"/>
    <w:rsid w:val="00FA403C"/>
    <w:rsid w:val="00FA406B"/>
    <w:rsid w:val="00FA4307"/>
    <w:rsid w:val="00FA4A82"/>
    <w:rsid w:val="00FA4C49"/>
    <w:rsid w:val="00FA4D75"/>
    <w:rsid w:val="00FA4F00"/>
    <w:rsid w:val="00FA4FF9"/>
    <w:rsid w:val="00FA592A"/>
    <w:rsid w:val="00FA5B89"/>
    <w:rsid w:val="00FA5BA0"/>
    <w:rsid w:val="00FA5CCB"/>
    <w:rsid w:val="00FA5CD7"/>
    <w:rsid w:val="00FA5D68"/>
    <w:rsid w:val="00FA5E50"/>
    <w:rsid w:val="00FA5E87"/>
    <w:rsid w:val="00FA61AE"/>
    <w:rsid w:val="00FA62FB"/>
    <w:rsid w:val="00FA6969"/>
    <w:rsid w:val="00FA6DFA"/>
    <w:rsid w:val="00FA6FE6"/>
    <w:rsid w:val="00FA73B7"/>
    <w:rsid w:val="00FA73CA"/>
    <w:rsid w:val="00FA7467"/>
    <w:rsid w:val="00FA7513"/>
    <w:rsid w:val="00FA79D8"/>
    <w:rsid w:val="00FA7BA1"/>
    <w:rsid w:val="00FB02E7"/>
    <w:rsid w:val="00FB0430"/>
    <w:rsid w:val="00FB0739"/>
    <w:rsid w:val="00FB078C"/>
    <w:rsid w:val="00FB08EC"/>
    <w:rsid w:val="00FB09E1"/>
    <w:rsid w:val="00FB1181"/>
    <w:rsid w:val="00FB13FA"/>
    <w:rsid w:val="00FB14E1"/>
    <w:rsid w:val="00FB16CC"/>
    <w:rsid w:val="00FB1916"/>
    <w:rsid w:val="00FB1985"/>
    <w:rsid w:val="00FB1B4E"/>
    <w:rsid w:val="00FB1E52"/>
    <w:rsid w:val="00FB2266"/>
    <w:rsid w:val="00FB22EC"/>
    <w:rsid w:val="00FB22EE"/>
    <w:rsid w:val="00FB2459"/>
    <w:rsid w:val="00FB2970"/>
    <w:rsid w:val="00FB2C03"/>
    <w:rsid w:val="00FB32B1"/>
    <w:rsid w:val="00FB3448"/>
    <w:rsid w:val="00FB3580"/>
    <w:rsid w:val="00FB36B1"/>
    <w:rsid w:val="00FB36D9"/>
    <w:rsid w:val="00FB3B29"/>
    <w:rsid w:val="00FB3D28"/>
    <w:rsid w:val="00FB3FB3"/>
    <w:rsid w:val="00FB3FEC"/>
    <w:rsid w:val="00FB4670"/>
    <w:rsid w:val="00FB4698"/>
    <w:rsid w:val="00FB4793"/>
    <w:rsid w:val="00FB48A4"/>
    <w:rsid w:val="00FB4A80"/>
    <w:rsid w:val="00FB4BF3"/>
    <w:rsid w:val="00FB4C3B"/>
    <w:rsid w:val="00FB5209"/>
    <w:rsid w:val="00FB5210"/>
    <w:rsid w:val="00FB5214"/>
    <w:rsid w:val="00FB5423"/>
    <w:rsid w:val="00FB5632"/>
    <w:rsid w:val="00FB588A"/>
    <w:rsid w:val="00FB5A45"/>
    <w:rsid w:val="00FB5B42"/>
    <w:rsid w:val="00FB5B7E"/>
    <w:rsid w:val="00FB5C6C"/>
    <w:rsid w:val="00FB5D28"/>
    <w:rsid w:val="00FB60A0"/>
    <w:rsid w:val="00FB6359"/>
    <w:rsid w:val="00FB66E3"/>
    <w:rsid w:val="00FB6BAE"/>
    <w:rsid w:val="00FB6CAC"/>
    <w:rsid w:val="00FB6D92"/>
    <w:rsid w:val="00FB6DFF"/>
    <w:rsid w:val="00FB6E53"/>
    <w:rsid w:val="00FB719A"/>
    <w:rsid w:val="00FB7318"/>
    <w:rsid w:val="00FB7836"/>
    <w:rsid w:val="00FB79B1"/>
    <w:rsid w:val="00FB7AF7"/>
    <w:rsid w:val="00FB7D44"/>
    <w:rsid w:val="00FB7FA9"/>
    <w:rsid w:val="00FB7FB5"/>
    <w:rsid w:val="00FC003E"/>
    <w:rsid w:val="00FC046A"/>
    <w:rsid w:val="00FC0483"/>
    <w:rsid w:val="00FC04E9"/>
    <w:rsid w:val="00FC08AD"/>
    <w:rsid w:val="00FC125E"/>
    <w:rsid w:val="00FC1720"/>
    <w:rsid w:val="00FC17A1"/>
    <w:rsid w:val="00FC17F3"/>
    <w:rsid w:val="00FC1B04"/>
    <w:rsid w:val="00FC1B8E"/>
    <w:rsid w:val="00FC1C2B"/>
    <w:rsid w:val="00FC1D6A"/>
    <w:rsid w:val="00FC2597"/>
    <w:rsid w:val="00FC270C"/>
    <w:rsid w:val="00FC2804"/>
    <w:rsid w:val="00FC2ADD"/>
    <w:rsid w:val="00FC2D5D"/>
    <w:rsid w:val="00FC2E2A"/>
    <w:rsid w:val="00FC2E56"/>
    <w:rsid w:val="00FC3652"/>
    <w:rsid w:val="00FC3723"/>
    <w:rsid w:val="00FC3794"/>
    <w:rsid w:val="00FC3824"/>
    <w:rsid w:val="00FC3858"/>
    <w:rsid w:val="00FC3870"/>
    <w:rsid w:val="00FC3B81"/>
    <w:rsid w:val="00FC40E8"/>
    <w:rsid w:val="00FC4247"/>
    <w:rsid w:val="00FC42E1"/>
    <w:rsid w:val="00FC4858"/>
    <w:rsid w:val="00FC4A6D"/>
    <w:rsid w:val="00FC4C26"/>
    <w:rsid w:val="00FC4C6E"/>
    <w:rsid w:val="00FC4CCA"/>
    <w:rsid w:val="00FC4F1F"/>
    <w:rsid w:val="00FC526E"/>
    <w:rsid w:val="00FC53C5"/>
    <w:rsid w:val="00FC5479"/>
    <w:rsid w:val="00FC54FD"/>
    <w:rsid w:val="00FC57D9"/>
    <w:rsid w:val="00FC57EA"/>
    <w:rsid w:val="00FC636E"/>
    <w:rsid w:val="00FC6378"/>
    <w:rsid w:val="00FC6532"/>
    <w:rsid w:val="00FC65D1"/>
    <w:rsid w:val="00FC6912"/>
    <w:rsid w:val="00FC6A36"/>
    <w:rsid w:val="00FC6A6E"/>
    <w:rsid w:val="00FC6B3E"/>
    <w:rsid w:val="00FC6DA4"/>
    <w:rsid w:val="00FC6F5F"/>
    <w:rsid w:val="00FC6FF3"/>
    <w:rsid w:val="00FC70EE"/>
    <w:rsid w:val="00FC743A"/>
    <w:rsid w:val="00FC7A4E"/>
    <w:rsid w:val="00FC7C5F"/>
    <w:rsid w:val="00FC7D77"/>
    <w:rsid w:val="00FD01AB"/>
    <w:rsid w:val="00FD030A"/>
    <w:rsid w:val="00FD05EC"/>
    <w:rsid w:val="00FD0805"/>
    <w:rsid w:val="00FD0A93"/>
    <w:rsid w:val="00FD0AC4"/>
    <w:rsid w:val="00FD125D"/>
    <w:rsid w:val="00FD17F5"/>
    <w:rsid w:val="00FD1B5D"/>
    <w:rsid w:val="00FD1B8A"/>
    <w:rsid w:val="00FD1D9D"/>
    <w:rsid w:val="00FD1DBA"/>
    <w:rsid w:val="00FD2588"/>
    <w:rsid w:val="00FD277E"/>
    <w:rsid w:val="00FD2ED2"/>
    <w:rsid w:val="00FD3335"/>
    <w:rsid w:val="00FD36CC"/>
    <w:rsid w:val="00FD37C7"/>
    <w:rsid w:val="00FD396D"/>
    <w:rsid w:val="00FD3DBE"/>
    <w:rsid w:val="00FD4035"/>
    <w:rsid w:val="00FD419F"/>
    <w:rsid w:val="00FD426F"/>
    <w:rsid w:val="00FD44CF"/>
    <w:rsid w:val="00FD45E9"/>
    <w:rsid w:val="00FD479B"/>
    <w:rsid w:val="00FD49B2"/>
    <w:rsid w:val="00FD4B29"/>
    <w:rsid w:val="00FD4DDB"/>
    <w:rsid w:val="00FD4E68"/>
    <w:rsid w:val="00FD5052"/>
    <w:rsid w:val="00FD509B"/>
    <w:rsid w:val="00FD517E"/>
    <w:rsid w:val="00FD52D7"/>
    <w:rsid w:val="00FD54C2"/>
    <w:rsid w:val="00FD586C"/>
    <w:rsid w:val="00FD5B16"/>
    <w:rsid w:val="00FD5B29"/>
    <w:rsid w:val="00FD5DCE"/>
    <w:rsid w:val="00FD6160"/>
    <w:rsid w:val="00FD6236"/>
    <w:rsid w:val="00FD64E5"/>
    <w:rsid w:val="00FD65FA"/>
    <w:rsid w:val="00FD663C"/>
    <w:rsid w:val="00FD66F4"/>
    <w:rsid w:val="00FD6884"/>
    <w:rsid w:val="00FD693D"/>
    <w:rsid w:val="00FD6B03"/>
    <w:rsid w:val="00FD6B3F"/>
    <w:rsid w:val="00FD6E95"/>
    <w:rsid w:val="00FD6ED2"/>
    <w:rsid w:val="00FD6F76"/>
    <w:rsid w:val="00FD73A7"/>
    <w:rsid w:val="00FD761A"/>
    <w:rsid w:val="00FD7668"/>
    <w:rsid w:val="00FD7C63"/>
    <w:rsid w:val="00FD7EE7"/>
    <w:rsid w:val="00FD7F16"/>
    <w:rsid w:val="00FD7FB2"/>
    <w:rsid w:val="00FE0343"/>
    <w:rsid w:val="00FE0348"/>
    <w:rsid w:val="00FE0419"/>
    <w:rsid w:val="00FE041A"/>
    <w:rsid w:val="00FE067E"/>
    <w:rsid w:val="00FE06CA"/>
    <w:rsid w:val="00FE0767"/>
    <w:rsid w:val="00FE093F"/>
    <w:rsid w:val="00FE0CF7"/>
    <w:rsid w:val="00FE0FB2"/>
    <w:rsid w:val="00FE1065"/>
    <w:rsid w:val="00FE123D"/>
    <w:rsid w:val="00FE1300"/>
    <w:rsid w:val="00FE1BE5"/>
    <w:rsid w:val="00FE1F7D"/>
    <w:rsid w:val="00FE1F86"/>
    <w:rsid w:val="00FE2124"/>
    <w:rsid w:val="00FE2128"/>
    <w:rsid w:val="00FE237B"/>
    <w:rsid w:val="00FE24AF"/>
    <w:rsid w:val="00FE29BA"/>
    <w:rsid w:val="00FE29E8"/>
    <w:rsid w:val="00FE372F"/>
    <w:rsid w:val="00FE39B3"/>
    <w:rsid w:val="00FE3A62"/>
    <w:rsid w:val="00FE3CBD"/>
    <w:rsid w:val="00FE3FE4"/>
    <w:rsid w:val="00FE4C65"/>
    <w:rsid w:val="00FE51B2"/>
    <w:rsid w:val="00FE525C"/>
    <w:rsid w:val="00FE537F"/>
    <w:rsid w:val="00FE5852"/>
    <w:rsid w:val="00FE5E01"/>
    <w:rsid w:val="00FE5E0D"/>
    <w:rsid w:val="00FE5E4A"/>
    <w:rsid w:val="00FE5F49"/>
    <w:rsid w:val="00FE60AA"/>
    <w:rsid w:val="00FE61E5"/>
    <w:rsid w:val="00FE675B"/>
    <w:rsid w:val="00FE69F8"/>
    <w:rsid w:val="00FE6EF0"/>
    <w:rsid w:val="00FE70DC"/>
    <w:rsid w:val="00FE72DB"/>
    <w:rsid w:val="00FE7B8C"/>
    <w:rsid w:val="00FE7EC2"/>
    <w:rsid w:val="00FF079A"/>
    <w:rsid w:val="00FF0894"/>
    <w:rsid w:val="00FF0AA8"/>
    <w:rsid w:val="00FF0C33"/>
    <w:rsid w:val="00FF1185"/>
    <w:rsid w:val="00FF19D5"/>
    <w:rsid w:val="00FF1A91"/>
    <w:rsid w:val="00FF1A9F"/>
    <w:rsid w:val="00FF228C"/>
    <w:rsid w:val="00FF22ED"/>
    <w:rsid w:val="00FF2331"/>
    <w:rsid w:val="00FF28A7"/>
    <w:rsid w:val="00FF31BA"/>
    <w:rsid w:val="00FF3355"/>
    <w:rsid w:val="00FF335E"/>
    <w:rsid w:val="00FF36CC"/>
    <w:rsid w:val="00FF36E9"/>
    <w:rsid w:val="00FF3C1C"/>
    <w:rsid w:val="00FF3DC4"/>
    <w:rsid w:val="00FF3DCC"/>
    <w:rsid w:val="00FF3F41"/>
    <w:rsid w:val="00FF3FD1"/>
    <w:rsid w:val="00FF4026"/>
    <w:rsid w:val="00FF40C5"/>
    <w:rsid w:val="00FF4202"/>
    <w:rsid w:val="00FF4257"/>
    <w:rsid w:val="00FF428F"/>
    <w:rsid w:val="00FF4AD6"/>
    <w:rsid w:val="00FF4B2F"/>
    <w:rsid w:val="00FF4B42"/>
    <w:rsid w:val="00FF4B7B"/>
    <w:rsid w:val="00FF4C89"/>
    <w:rsid w:val="00FF4E63"/>
    <w:rsid w:val="00FF557B"/>
    <w:rsid w:val="00FF56C0"/>
    <w:rsid w:val="00FF5B00"/>
    <w:rsid w:val="00FF5B7B"/>
    <w:rsid w:val="00FF5D26"/>
    <w:rsid w:val="00FF5DF6"/>
    <w:rsid w:val="00FF5EE2"/>
    <w:rsid w:val="00FF5F79"/>
    <w:rsid w:val="00FF636B"/>
    <w:rsid w:val="00FF63DF"/>
    <w:rsid w:val="00FF6705"/>
    <w:rsid w:val="00FF6807"/>
    <w:rsid w:val="00FF7033"/>
    <w:rsid w:val="00FF714D"/>
    <w:rsid w:val="00FF7345"/>
    <w:rsid w:val="00FF734C"/>
    <w:rsid w:val="00FF770E"/>
    <w:rsid w:val="00FF784B"/>
    <w:rsid w:val="00FF7AF5"/>
    <w:rsid w:val="00FF7B11"/>
    <w:rsid w:val="00FF7DFB"/>
    <w:rsid w:val="00FF7E08"/>
    <w:rsid w:val="01696920"/>
    <w:rsid w:val="017FCA24"/>
    <w:rsid w:val="019355CF"/>
    <w:rsid w:val="01A6AC1B"/>
    <w:rsid w:val="01A71A24"/>
    <w:rsid w:val="01F6C166"/>
    <w:rsid w:val="01F7F2E9"/>
    <w:rsid w:val="02087D01"/>
    <w:rsid w:val="020FAC4F"/>
    <w:rsid w:val="022A8DEC"/>
    <w:rsid w:val="0268B433"/>
    <w:rsid w:val="026D9611"/>
    <w:rsid w:val="0273DCFE"/>
    <w:rsid w:val="02754F69"/>
    <w:rsid w:val="028D7F80"/>
    <w:rsid w:val="02EDC3C2"/>
    <w:rsid w:val="030E4DBB"/>
    <w:rsid w:val="031655E9"/>
    <w:rsid w:val="034792DB"/>
    <w:rsid w:val="03B38BFC"/>
    <w:rsid w:val="03B53475"/>
    <w:rsid w:val="03CF3DC7"/>
    <w:rsid w:val="03E4BDD6"/>
    <w:rsid w:val="041D786D"/>
    <w:rsid w:val="044C5AD0"/>
    <w:rsid w:val="04515842"/>
    <w:rsid w:val="045B21F8"/>
    <w:rsid w:val="0490F5BF"/>
    <w:rsid w:val="0494354C"/>
    <w:rsid w:val="0498FA4E"/>
    <w:rsid w:val="04AE8BF5"/>
    <w:rsid w:val="04AED4AC"/>
    <w:rsid w:val="04B76AE6"/>
    <w:rsid w:val="04DBF52F"/>
    <w:rsid w:val="04DCC5A3"/>
    <w:rsid w:val="04E63A63"/>
    <w:rsid w:val="04E95333"/>
    <w:rsid w:val="04ECB5DA"/>
    <w:rsid w:val="0502AA28"/>
    <w:rsid w:val="0527DB70"/>
    <w:rsid w:val="052F723B"/>
    <w:rsid w:val="053505B2"/>
    <w:rsid w:val="0538303D"/>
    <w:rsid w:val="0543D2C0"/>
    <w:rsid w:val="055773B8"/>
    <w:rsid w:val="056576FE"/>
    <w:rsid w:val="0576BFEC"/>
    <w:rsid w:val="058AEFE1"/>
    <w:rsid w:val="05924F15"/>
    <w:rsid w:val="059FD819"/>
    <w:rsid w:val="05A7194D"/>
    <w:rsid w:val="05AB19AF"/>
    <w:rsid w:val="05AF4415"/>
    <w:rsid w:val="05BA3A8A"/>
    <w:rsid w:val="05CFA599"/>
    <w:rsid w:val="05DB9604"/>
    <w:rsid w:val="05DE2C28"/>
    <w:rsid w:val="05E1AE3E"/>
    <w:rsid w:val="061DF98F"/>
    <w:rsid w:val="062BF330"/>
    <w:rsid w:val="0632EB30"/>
    <w:rsid w:val="0647251C"/>
    <w:rsid w:val="064E7B73"/>
    <w:rsid w:val="06533B47"/>
    <w:rsid w:val="065A892C"/>
    <w:rsid w:val="06663774"/>
    <w:rsid w:val="068EE629"/>
    <w:rsid w:val="06AC1064"/>
    <w:rsid w:val="06DEE281"/>
    <w:rsid w:val="0704DFCE"/>
    <w:rsid w:val="0706ADE1"/>
    <w:rsid w:val="071034C3"/>
    <w:rsid w:val="07168CF1"/>
    <w:rsid w:val="071DB252"/>
    <w:rsid w:val="07624C35"/>
    <w:rsid w:val="0768BE94"/>
    <w:rsid w:val="0791E149"/>
    <w:rsid w:val="079EB2CF"/>
    <w:rsid w:val="08191EFA"/>
    <w:rsid w:val="081A3CED"/>
    <w:rsid w:val="082713A1"/>
    <w:rsid w:val="08590B54"/>
    <w:rsid w:val="087E1CDC"/>
    <w:rsid w:val="08896AB0"/>
    <w:rsid w:val="08910F75"/>
    <w:rsid w:val="08C76FCC"/>
    <w:rsid w:val="08CE1287"/>
    <w:rsid w:val="08D591FE"/>
    <w:rsid w:val="08DE2B23"/>
    <w:rsid w:val="08F415E4"/>
    <w:rsid w:val="090EF6AF"/>
    <w:rsid w:val="094E353F"/>
    <w:rsid w:val="09515169"/>
    <w:rsid w:val="0972B0C6"/>
    <w:rsid w:val="0987449C"/>
    <w:rsid w:val="09988BD7"/>
    <w:rsid w:val="09B2A599"/>
    <w:rsid w:val="09B630E9"/>
    <w:rsid w:val="09BD8315"/>
    <w:rsid w:val="09DCA0EC"/>
    <w:rsid w:val="0A024D17"/>
    <w:rsid w:val="0A2F255B"/>
    <w:rsid w:val="0A3DA41C"/>
    <w:rsid w:val="0A4D54BE"/>
    <w:rsid w:val="0A534957"/>
    <w:rsid w:val="0A9446AA"/>
    <w:rsid w:val="0A9A155C"/>
    <w:rsid w:val="0AC5E670"/>
    <w:rsid w:val="0AC7EA74"/>
    <w:rsid w:val="0AC7F46C"/>
    <w:rsid w:val="0AD36E54"/>
    <w:rsid w:val="0AE38BBD"/>
    <w:rsid w:val="0AF0FA9D"/>
    <w:rsid w:val="0B138487"/>
    <w:rsid w:val="0B2CE5E0"/>
    <w:rsid w:val="0B345279"/>
    <w:rsid w:val="0B5C2F42"/>
    <w:rsid w:val="0B6488F5"/>
    <w:rsid w:val="0B752202"/>
    <w:rsid w:val="0B9EB3BF"/>
    <w:rsid w:val="0BA561D7"/>
    <w:rsid w:val="0BD43A43"/>
    <w:rsid w:val="0BD5E00F"/>
    <w:rsid w:val="0BDD1B7C"/>
    <w:rsid w:val="0BE2842D"/>
    <w:rsid w:val="0BECA380"/>
    <w:rsid w:val="0BF450D4"/>
    <w:rsid w:val="0BF59D4E"/>
    <w:rsid w:val="0C0181E7"/>
    <w:rsid w:val="0C0CB357"/>
    <w:rsid w:val="0C117A45"/>
    <w:rsid w:val="0C16EE20"/>
    <w:rsid w:val="0C2828F7"/>
    <w:rsid w:val="0C47AEFF"/>
    <w:rsid w:val="0C702772"/>
    <w:rsid w:val="0CA7613B"/>
    <w:rsid w:val="0CAA5188"/>
    <w:rsid w:val="0CAF9097"/>
    <w:rsid w:val="0CCB0073"/>
    <w:rsid w:val="0CDB3CBB"/>
    <w:rsid w:val="0CF28C42"/>
    <w:rsid w:val="0CF558DD"/>
    <w:rsid w:val="0D0B16A1"/>
    <w:rsid w:val="0D26750F"/>
    <w:rsid w:val="0D3619C8"/>
    <w:rsid w:val="0D527589"/>
    <w:rsid w:val="0D668219"/>
    <w:rsid w:val="0D712027"/>
    <w:rsid w:val="0D72CD37"/>
    <w:rsid w:val="0D878DE7"/>
    <w:rsid w:val="0D8DDA26"/>
    <w:rsid w:val="0DA03A76"/>
    <w:rsid w:val="0DC42DBC"/>
    <w:rsid w:val="0DC563D5"/>
    <w:rsid w:val="0DDDA3CB"/>
    <w:rsid w:val="0E21D4C0"/>
    <w:rsid w:val="0E7F3B4B"/>
    <w:rsid w:val="0E860D5D"/>
    <w:rsid w:val="0EB5DC48"/>
    <w:rsid w:val="0ECC1016"/>
    <w:rsid w:val="0ECE66FB"/>
    <w:rsid w:val="0EDBADEC"/>
    <w:rsid w:val="0EDDA6C5"/>
    <w:rsid w:val="0EF04D5A"/>
    <w:rsid w:val="0EFE5BE9"/>
    <w:rsid w:val="0F031BFB"/>
    <w:rsid w:val="0F21CA7F"/>
    <w:rsid w:val="0F4620C1"/>
    <w:rsid w:val="0F485360"/>
    <w:rsid w:val="0F567C68"/>
    <w:rsid w:val="0F5D9206"/>
    <w:rsid w:val="0F62E30F"/>
    <w:rsid w:val="0F6FC471"/>
    <w:rsid w:val="0F8EE873"/>
    <w:rsid w:val="0FA3E850"/>
    <w:rsid w:val="0FBE2D13"/>
    <w:rsid w:val="0FCA1774"/>
    <w:rsid w:val="10002B02"/>
    <w:rsid w:val="1007CD5B"/>
    <w:rsid w:val="1009917C"/>
    <w:rsid w:val="104992A0"/>
    <w:rsid w:val="104B568B"/>
    <w:rsid w:val="10693B64"/>
    <w:rsid w:val="10835FB9"/>
    <w:rsid w:val="1091F025"/>
    <w:rsid w:val="10A0BDB3"/>
    <w:rsid w:val="10ABEA1C"/>
    <w:rsid w:val="10B35DA0"/>
    <w:rsid w:val="10DC7587"/>
    <w:rsid w:val="10E46F99"/>
    <w:rsid w:val="10E80ADB"/>
    <w:rsid w:val="10E8820D"/>
    <w:rsid w:val="10F8D331"/>
    <w:rsid w:val="11012B5D"/>
    <w:rsid w:val="111B9A86"/>
    <w:rsid w:val="1173122F"/>
    <w:rsid w:val="117DC2AB"/>
    <w:rsid w:val="118054E4"/>
    <w:rsid w:val="118CD11C"/>
    <w:rsid w:val="11C0C448"/>
    <w:rsid w:val="11C487FF"/>
    <w:rsid w:val="11C97B98"/>
    <w:rsid w:val="11D98100"/>
    <w:rsid w:val="11E81EB1"/>
    <w:rsid w:val="11EC16AB"/>
    <w:rsid w:val="126124FB"/>
    <w:rsid w:val="12862FA4"/>
    <w:rsid w:val="128BCEE4"/>
    <w:rsid w:val="1296129E"/>
    <w:rsid w:val="129E86F7"/>
    <w:rsid w:val="12B581C6"/>
    <w:rsid w:val="13265319"/>
    <w:rsid w:val="1329B8A4"/>
    <w:rsid w:val="1333E7C8"/>
    <w:rsid w:val="134CBBA9"/>
    <w:rsid w:val="13544917"/>
    <w:rsid w:val="13984987"/>
    <w:rsid w:val="13A7972B"/>
    <w:rsid w:val="13FFDB5F"/>
    <w:rsid w:val="14251590"/>
    <w:rsid w:val="14399CE9"/>
    <w:rsid w:val="1439A3F2"/>
    <w:rsid w:val="143A62DC"/>
    <w:rsid w:val="145CDB8F"/>
    <w:rsid w:val="148A5EF5"/>
    <w:rsid w:val="14AC5CBD"/>
    <w:rsid w:val="14B5636D"/>
    <w:rsid w:val="14CE8BCA"/>
    <w:rsid w:val="14E316C9"/>
    <w:rsid w:val="14FAA045"/>
    <w:rsid w:val="150C5102"/>
    <w:rsid w:val="151B59EF"/>
    <w:rsid w:val="151E85D1"/>
    <w:rsid w:val="151EC7AE"/>
    <w:rsid w:val="153DA87F"/>
    <w:rsid w:val="154F281E"/>
    <w:rsid w:val="155CADF2"/>
    <w:rsid w:val="1560BFA3"/>
    <w:rsid w:val="1562726B"/>
    <w:rsid w:val="1567FB0D"/>
    <w:rsid w:val="1572C109"/>
    <w:rsid w:val="1581599B"/>
    <w:rsid w:val="15964994"/>
    <w:rsid w:val="15A093B4"/>
    <w:rsid w:val="15BD3ECD"/>
    <w:rsid w:val="15CF0B3D"/>
    <w:rsid w:val="15D2F579"/>
    <w:rsid w:val="15E470C9"/>
    <w:rsid w:val="15E8A1A3"/>
    <w:rsid w:val="15F7CCD8"/>
    <w:rsid w:val="163FF8F7"/>
    <w:rsid w:val="166A5C2B"/>
    <w:rsid w:val="16899C1D"/>
    <w:rsid w:val="16949A8D"/>
    <w:rsid w:val="169833E1"/>
    <w:rsid w:val="16C47475"/>
    <w:rsid w:val="16C4CC0C"/>
    <w:rsid w:val="16C899B6"/>
    <w:rsid w:val="16D978E0"/>
    <w:rsid w:val="16E16666"/>
    <w:rsid w:val="16FB5F3F"/>
    <w:rsid w:val="17483BF2"/>
    <w:rsid w:val="174B01C0"/>
    <w:rsid w:val="17618E4D"/>
    <w:rsid w:val="17621AFE"/>
    <w:rsid w:val="176ADB9E"/>
    <w:rsid w:val="178CBE23"/>
    <w:rsid w:val="179E9A48"/>
    <w:rsid w:val="17C13FAA"/>
    <w:rsid w:val="17DDE75B"/>
    <w:rsid w:val="17E0BEE7"/>
    <w:rsid w:val="17F78121"/>
    <w:rsid w:val="1824EE2C"/>
    <w:rsid w:val="182EA0B6"/>
    <w:rsid w:val="183C28E3"/>
    <w:rsid w:val="18444B7F"/>
    <w:rsid w:val="18590188"/>
    <w:rsid w:val="18644AEA"/>
    <w:rsid w:val="186BF886"/>
    <w:rsid w:val="188674DF"/>
    <w:rsid w:val="18A22C47"/>
    <w:rsid w:val="18C59AA3"/>
    <w:rsid w:val="18E61231"/>
    <w:rsid w:val="1930AB30"/>
    <w:rsid w:val="19472A94"/>
    <w:rsid w:val="19481AB3"/>
    <w:rsid w:val="194F5488"/>
    <w:rsid w:val="196D26F6"/>
    <w:rsid w:val="197799B9"/>
    <w:rsid w:val="19AEAFA1"/>
    <w:rsid w:val="19B5B8D9"/>
    <w:rsid w:val="19C0BE8D"/>
    <w:rsid w:val="19E2E082"/>
    <w:rsid w:val="19F2DCC0"/>
    <w:rsid w:val="1A190728"/>
    <w:rsid w:val="1A22B248"/>
    <w:rsid w:val="1A24B52E"/>
    <w:rsid w:val="1A2B570E"/>
    <w:rsid w:val="1A78034B"/>
    <w:rsid w:val="1A7BF32C"/>
    <w:rsid w:val="1A88ADD2"/>
    <w:rsid w:val="1AC48928"/>
    <w:rsid w:val="1AC693CF"/>
    <w:rsid w:val="1AF3D125"/>
    <w:rsid w:val="1B008D4E"/>
    <w:rsid w:val="1B04DC95"/>
    <w:rsid w:val="1B15881D"/>
    <w:rsid w:val="1B229954"/>
    <w:rsid w:val="1B26C2F4"/>
    <w:rsid w:val="1B658E67"/>
    <w:rsid w:val="1B6B9FB1"/>
    <w:rsid w:val="1B6EB71E"/>
    <w:rsid w:val="1B7B774E"/>
    <w:rsid w:val="1BB4D789"/>
    <w:rsid w:val="1BD7DA1B"/>
    <w:rsid w:val="1BF022B3"/>
    <w:rsid w:val="1BF18A0A"/>
    <w:rsid w:val="1BFF8929"/>
    <w:rsid w:val="1C36D5A6"/>
    <w:rsid w:val="1C401CB1"/>
    <w:rsid w:val="1C5EA2A9"/>
    <w:rsid w:val="1C63BB56"/>
    <w:rsid w:val="1C7AE790"/>
    <w:rsid w:val="1C8F721F"/>
    <w:rsid w:val="1C98135D"/>
    <w:rsid w:val="1CBC7C11"/>
    <w:rsid w:val="1CBDA69E"/>
    <w:rsid w:val="1CBDAA4C"/>
    <w:rsid w:val="1CCA32DD"/>
    <w:rsid w:val="1CDE77C9"/>
    <w:rsid w:val="1CFE6992"/>
    <w:rsid w:val="1CFF4F91"/>
    <w:rsid w:val="1D0C105D"/>
    <w:rsid w:val="1D36C50B"/>
    <w:rsid w:val="1D37DAB3"/>
    <w:rsid w:val="1D5D0728"/>
    <w:rsid w:val="1DBDD8AE"/>
    <w:rsid w:val="1DC8E24B"/>
    <w:rsid w:val="1DD2B505"/>
    <w:rsid w:val="1E0AA753"/>
    <w:rsid w:val="1E1CF1F4"/>
    <w:rsid w:val="1E28C108"/>
    <w:rsid w:val="1E52BDB5"/>
    <w:rsid w:val="1E59319D"/>
    <w:rsid w:val="1E66033E"/>
    <w:rsid w:val="1E6A5A87"/>
    <w:rsid w:val="1E7A9947"/>
    <w:rsid w:val="1E8220C4"/>
    <w:rsid w:val="1E82E063"/>
    <w:rsid w:val="1E9C1D36"/>
    <w:rsid w:val="1EAA31CB"/>
    <w:rsid w:val="1EB24D81"/>
    <w:rsid w:val="1EC13694"/>
    <w:rsid w:val="1ECF7EDC"/>
    <w:rsid w:val="1EE062C6"/>
    <w:rsid w:val="1EED0B43"/>
    <w:rsid w:val="1F274AB5"/>
    <w:rsid w:val="1F4B0E04"/>
    <w:rsid w:val="1F54F654"/>
    <w:rsid w:val="1F6CA032"/>
    <w:rsid w:val="1F7E5141"/>
    <w:rsid w:val="1F876C11"/>
    <w:rsid w:val="1F91E1C9"/>
    <w:rsid w:val="1FCE21E4"/>
    <w:rsid w:val="1FD3BD5A"/>
    <w:rsid w:val="1FF4684D"/>
    <w:rsid w:val="1FFC5AB4"/>
    <w:rsid w:val="1FFEFBEB"/>
    <w:rsid w:val="2006632B"/>
    <w:rsid w:val="200F4C75"/>
    <w:rsid w:val="20182EDD"/>
    <w:rsid w:val="201C5958"/>
    <w:rsid w:val="201D9489"/>
    <w:rsid w:val="205D06F5"/>
    <w:rsid w:val="205DAB58"/>
    <w:rsid w:val="20B8F499"/>
    <w:rsid w:val="2100830D"/>
    <w:rsid w:val="211C26D3"/>
    <w:rsid w:val="21300B2F"/>
    <w:rsid w:val="213EAD64"/>
    <w:rsid w:val="21B3FF3E"/>
    <w:rsid w:val="21C4F46D"/>
    <w:rsid w:val="220C6A13"/>
    <w:rsid w:val="223B4CFA"/>
    <w:rsid w:val="227C69AF"/>
    <w:rsid w:val="22946F85"/>
    <w:rsid w:val="229C6EB8"/>
    <w:rsid w:val="22A8D24A"/>
    <w:rsid w:val="22BA5C55"/>
    <w:rsid w:val="23213C62"/>
    <w:rsid w:val="2323925D"/>
    <w:rsid w:val="23252226"/>
    <w:rsid w:val="232781AA"/>
    <w:rsid w:val="232A87A4"/>
    <w:rsid w:val="232F4EC5"/>
    <w:rsid w:val="232F6D70"/>
    <w:rsid w:val="235BB7C5"/>
    <w:rsid w:val="235D7F6D"/>
    <w:rsid w:val="237585A9"/>
    <w:rsid w:val="237FF2BA"/>
    <w:rsid w:val="2396D70B"/>
    <w:rsid w:val="23B862C2"/>
    <w:rsid w:val="23BADBD0"/>
    <w:rsid w:val="23BB4753"/>
    <w:rsid w:val="23ED21E2"/>
    <w:rsid w:val="240B3092"/>
    <w:rsid w:val="240C30C8"/>
    <w:rsid w:val="2424EEA2"/>
    <w:rsid w:val="2434B2C2"/>
    <w:rsid w:val="243823CF"/>
    <w:rsid w:val="246552EC"/>
    <w:rsid w:val="2556A4A5"/>
    <w:rsid w:val="25662676"/>
    <w:rsid w:val="25B29BAD"/>
    <w:rsid w:val="25B8EDCC"/>
    <w:rsid w:val="25D21264"/>
    <w:rsid w:val="25DBE1B6"/>
    <w:rsid w:val="25F0AE10"/>
    <w:rsid w:val="2648B7A6"/>
    <w:rsid w:val="268C7D9B"/>
    <w:rsid w:val="26C6B3EE"/>
    <w:rsid w:val="26C9B4FF"/>
    <w:rsid w:val="26D3D05D"/>
    <w:rsid w:val="26E58F5F"/>
    <w:rsid w:val="273E844D"/>
    <w:rsid w:val="2745C5F6"/>
    <w:rsid w:val="2756FCA6"/>
    <w:rsid w:val="277483D2"/>
    <w:rsid w:val="279B5B17"/>
    <w:rsid w:val="27C083B0"/>
    <w:rsid w:val="27C0FA7B"/>
    <w:rsid w:val="27D1389F"/>
    <w:rsid w:val="27D42886"/>
    <w:rsid w:val="27DB2BC3"/>
    <w:rsid w:val="27DE3157"/>
    <w:rsid w:val="280AF2BC"/>
    <w:rsid w:val="280D4B24"/>
    <w:rsid w:val="28257ACC"/>
    <w:rsid w:val="2840A335"/>
    <w:rsid w:val="2862544A"/>
    <w:rsid w:val="2894707F"/>
    <w:rsid w:val="28BC2CF9"/>
    <w:rsid w:val="28BD6AE4"/>
    <w:rsid w:val="28C85128"/>
    <w:rsid w:val="28E2B88D"/>
    <w:rsid w:val="28F62804"/>
    <w:rsid w:val="29014951"/>
    <w:rsid w:val="29060D76"/>
    <w:rsid w:val="291F9BB2"/>
    <w:rsid w:val="29306082"/>
    <w:rsid w:val="29375343"/>
    <w:rsid w:val="2939C2BF"/>
    <w:rsid w:val="296C76BB"/>
    <w:rsid w:val="297B8406"/>
    <w:rsid w:val="297CA96A"/>
    <w:rsid w:val="29831892"/>
    <w:rsid w:val="2984EE98"/>
    <w:rsid w:val="29A85D87"/>
    <w:rsid w:val="29B10E60"/>
    <w:rsid w:val="29E3C551"/>
    <w:rsid w:val="29F45E5E"/>
    <w:rsid w:val="29F6DEB4"/>
    <w:rsid w:val="29F9186D"/>
    <w:rsid w:val="2A0505B3"/>
    <w:rsid w:val="2A1B0A76"/>
    <w:rsid w:val="2A7486F7"/>
    <w:rsid w:val="2A7BB871"/>
    <w:rsid w:val="2A8FEEFA"/>
    <w:rsid w:val="2ABCB616"/>
    <w:rsid w:val="2AE03FDA"/>
    <w:rsid w:val="2AF53834"/>
    <w:rsid w:val="2B06B0C7"/>
    <w:rsid w:val="2B111B88"/>
    <w:rsid w:val="2B197840"/>
    <w:rsid w:val="2B2462A3"/>
    <w:rsid w:val="2B6177E1"/>
    <w:rsid w:val="2B627990"/>
    <w:rsid w:val="2B99A3D6"/>
    <w:rsid w:val="2BC56701"/>
    <w:rsid w:val="2BE1DFE0"/>
    <w:rsid w:val="2BEBE035"/>
    <w:rsid w:val="2BF36B95"/>
    <w:rsid w:val="2C04287A"/>
    <w:rsid w:val="2C2442E6"/>
    <w:rsid w:val="2C5056A4"/>
    <w:rsid w:val="2C6D2E65"/>
    <w:rsid w:val="2CA89353"/>
    <w:rsid w:val="2CB0B077"/>
    <w:rsid w:val="2CCF93D2"/>
    <w:rsid w:val="2CD03CE5"/>
    <w:rsid w:val="2CDCFC98"/>
    <w:rsid w:val="2D03D31C"/>
    <w:rsid w:val="2D221E8F"/>
    <w:rsid w:val="2D4145E7"/>
    <w:rsid w:val="2D7F2B53"/>
    <w:rsid w:val="2DB351B5"/>
    <w:rsid w:val="2DE532CA"/>
    <w:rsid w:val="2DE6F39B"/>
    <w:rsid w:val="2DFC98F5"/>
    <w:rsid w:val="2E08514D"/>
    <w:rsid w:val="2E1E66E0"/>
    <w:rsid w:val="2E2063DD"/>
    <w:rsid w:val="2E221C75"/>
    <w:rsid w:val="2E2B3C64"/>
    <w:rsid w:val="2E36D185"/>
    <w:rsid w:val="2E37AB8A"/>
    <w:rsid w:val="2E37E4FF"/>
    <w:rsid w:val="2E418451"/>
    <w:rsid w:val="2E69C123"/>
    <w:rsid w:val="2EDD3D1F"/>
    <w:rsid w:val="2EE2E89A"/>
    <w:rsid w:val="2F16C6B6"/>
    <w:rsid w:val="2F2167C8"/>
    <w:rsid w:val="2F543E86"/>
    <w:rsid w:val="2F572DA3"/>
    <w:rsid w:val="2F57B4C4"/>
    <w:rsid w:val="2F6BFE25"/>
    <w:rsid w:val="2F8304A9"/>
    <w:rsid w:val="2FB12892"/>
    <w:rsid w:val="2FCC29CD"/>
    <w:rsid w:val="302F270F"/>
    <w:rsid w:val="30440E6D"/>
    <w:rsid w:val="304AD513"/>
    <w:rsid w:val="305175B7"/>
    <w:rsid w:val="306A1F56"/>
    <w:rsid w:val="307E49C4"/>
    <w:rsid w:val="30918F66"/>
    <w:rsid w:val="30B7D141"/>
    <w:rsid w:val="30BC9A8C"/>
    <w:rsid w:val="30E087A5"/>
    <w:rsid w:val="30E1682C"/>
    <w:rsid w:val="30F0C1FA"/>
    <w:rsid w:val="30FE345C"/>
    <w:rsid w:val="31041AD4"/>
    <w:rsid w:val="3118212A"/>
    <w:rsid w:val="31252588"/>
    <w:rsid w:val="312FCF34"/>
    <w:rsid w:val="314BA0E1"/>
    <w:rsid w:val="314CF8F3"/>
    <w:rsid w:val="315A4760"/>
    <w:rsid w:val="3169C668"/>
    <w:rsid w:val="31732CBF"/>
    <w:rsid w:val="31C9BA9B"/>
    <w:rsid w:val="31CC527A"/>
    <w:rsid w:val="31D0B965"/>
    <w:rsid w:val="31DCE6F8"/>
    <w:rsid w:val="31E2BE87"/>
    <w:rsid w:val="32322D40"/>
    <w:rsid w:val="327C5806"/>
    <w:rsid w:val="327CE1BC"/>
    <w:rsid w:val="328C925B"/>
    <w:rsid w:val="3296989E"/>
    <w:rsid w:val="32B26D6C"/>
    <w:rsid w:val="32C67DF8"/>
    <w:rsid w:val="330DF7D1"/>
    <w:rsid w:val="330EC48C"/>
    <w:rsid w:val="337A81EF"/>
    <w:rsid w:val="3392905E"/>
    <w:rsid w:val="33B60A1D"/>
    <w:rsid w:val="33BDF675"/>
    <w:rsid w:val="33E34823"/>
    <w:rsid w:val="341052BF"/>
    <w:rsid w:val="34182867"/>
    <w:rsid w:val="34465047"/>
    <w:rsid w:val="344BC92E"/>
    <w:rsid w:val="34594DEF"/>
    <w:rsid w:val="345AF4F2"/>
    <w:rsid w:val="345D0DE7"/>
    <w:rsid w:val="345E3003"/>
    <w:rsid w:val="345EA012"/>
    <w:rsid w:val="3477CF86"/>
    <w:rsid w:val="3477F6AF"/>
    <w:rsid w:val="347BA770"/>
    <w:rsid w:val="347FFCF5"/>
    <w:rsid w:val="3489C6E6"/>
    <w:rsid w:val="34904D52"/>
    <w:rsid w:val="349D72F7"/>
    <w:rsid w:val="34A93FB7"/>
    <w:rsid w:val="34B0187F"/>
    <w:rsid w:val="34CBFE51"/>
    <w:rsid w:val="34E417E8"/>
    <w:rsid w:val="34E9F9C4"/>
    <w:rsid w:val="34F7A8C6"/>
    <w:rsid w:val="34FF9722"/>
    <w:rsid w:val="3503CC0A"/>
    <w:rsid w:val="352BC89E"/>
    <w:rsid w:val="353F9C91"/>
    <w:rsid w:val="3546E9EB"/>
    <w:rsid w:val="355574C9"/>
    <w:rsid w:val="3577B944"/>
    <w:rsid w:val="359E97FA"/>
    <w:rsid w:val="35A3AB9D"/>
    <w:rsid w:val="35A6CAEA"/>
    <w:rsid w:val="35AB0AC0"/>
    <w:rsid w:val="35BBD724"/>
    <w:rsid w:val="35EA0E2E"/>
    <w:rsid w:val="3613DADF"/>
    <w:rsid w:val="362AD3F8"/>
    <w:rsid w:val="363FC907"/>
    <w:rsid w:val="36792CD0"/>
    <w:rsid w:val="367E7EA7"/>
    <w:rsid w:val="3681AEE9"/>
    <w:rsid w:val="36920749"/>
    <w:rsid w:val="369F0EB0"/>
    <w:rsid w:val="36A76E11"/>
    <w:rsid w:val="36B35F1F"/>
    <w:rsid w:val="36B5C20F"/>
    <w:rsid w:val="36D63E77"/>
    <w:rsid w:val="36E88076"/>
    <w:rsid w:val="370A85E6"/>
    <w:rsid w:val="371932F0"/>
    <w:rsid w:val="3737DFBA"/>
    <w:rsid w:val="3739F431"/>
    <w:rsid w:val="374C72B2"/>
    <w:rsid w:val="3750BA87"/>
    <w:rsid w:val="375549A5"/>
    <w:rsid w:val="3773EBC6"/>
    <w:rsid w:val="37931DFD"/>
    <w:rsid w:val="379B1884"/>
    <w:rsid w:val="37B7BBCF"/>
    <w:rsid w:val="37CECE98"/>
    <w:rsid w:val="37E84890"/>
    <w:rsid w:val="37F1035F"/>
    <w:rsid w:val="37F26676"/>
    <w:rsid w:val="37FD1765"/>
    <w:rsid w:val="3805259D"/>
    <w:rsid w:val="381C23E4"/>
    <w:rsid w:val="382784C1"/>
    <w:rsid w:val="38374907"/>
    <w:rsid w:val="3840E9A5"/>
    <w:rsid w:val="38509ABE"/>
    <w:rsid w:val="3873CE5D"/>
    <w:rsid w:val="3879FDA5"/>
    <w:rsid w:val="3896697E"/>
    <w:rsid w:val="38C2E326"/>
    <w:rsid w:val="390F0581"/>
    <w:rsid w:val="3925687D"/>
    <w:rsid w:val="39453F3B"/>
    <w:rsid w:val="396B1F4B"/>
    <w:rsid w:val="398418F1"/>
    <w:rsid w:val="3986DA33"/>
    <w:rsid w:val="398EF9C6"/>
    <w:rsid w:val="39934463"/>
    <w:rsid w:val="3994196D"/>
    <w:rsid w:val="39A6A656"/>
    <w:rsid w:val="39C4C0DF"/>
    <w:rsid w:val="39CEA204"/>
    <w:rsid w:val="39FC998A"/>
    <w:rsid w:val="3A08D22E"/>
    <w:rsid w:val="3A158973"/>
    <w:rsid w:val="3A25020B"/>
    <w:rsid w:val="3A27A097"/>
    <w:rsid w:val="3A410454"/>
    <w:rsid w:val="3A42192D"/>
    <w:rsid w:val="3A6FEE5E"/>
    <w:rsid w:val="3ABCFDC2"/>
    <w:rsid w:val="3ACF8E3D"/>
    <w:rsid w:val="3ADA0767"/>
    <w:rsid w:val="3AE11023"/>
    <w:rsid w:val="3B0C3F85"/>
    <w:rsid w:val="3B6C8D95"/>
    <w:rsid w:val="3B89D58F"/>
    <w:rsid w:val="3B8C6D98"/>
    <w:rsid w:val="3BA7AD40"/>
    <w:rsid w:val="3BC29823"/>
    <w:rsid w:val="3BCBC46D"/>
    <w:rsid w:val="3BDF19C7"/>
    <w:rsid w:val="3C131BCE"/>
    <w:rsid w:val="3C1DA5CA"/>
    <w:rsid w:val="3C2239CA"/>
    <w:rsid w:val="3C3374A1"/>
    <w:rsid w:val="3C402755"/>
    <w:rsid w:val="3C453DF3"/>
    <w:rsid w:val="3C4B9FE4"/>
    <w:rsid w:val="3C5012E0"/>
    <w:rsid w:val="3C586306"/>
    <w:rsid w:val="3C6E6A05"/>
    <w:rsid w:val="3C897C6F"/>
    <w:rsid w:val="3C9611DA"/>
    <w:rsid w:val="3CA20207"/>
    <w:rsid w:val="3CB37D87"/>
    <w:rsid w:val="3CCC653B"/>
    <w:rsid w:val="3CD1C455"/>
    <w:rsid w:val="3CDD3B4F"/>
    <w:rsid w:val="3CE0839F"/>
    <w:rsid w:val="3CE83E54"/>
    <w:rsid w:val="3CFB326B"/>
    <w:rsid w:val="3CFFC99E"/>
    <w:rsid w:val="3D0B766E"/>
    <w:rsid w:val="3D21E5D3"/>
    <w:rsid w:val="3D2AA6C3"/>
    <w:rsid w:val="3D2EB730"/>
    <w:rsid w:val="3D75A90B"/>
    <w:rsid w:val="3D8D21AC"/>
    <w:rsid w:val="3D943183"/>
    <w:rsid w:val="3DC329B1"/>
    <w:rsid w:val="3DDDCE0E"/>
    <w:rsid w:val="3DF0B112"/>
    <w:rsid w:val="3DF1E409"/>
    <w:rsid w:val="3DF3A134"/>
    <w:rsid w:val="3DF597E8"/>
    <w:rsid w:val="3E002191"/>
    <w:rsid w:val="3E01B9C8"/>
    <w:rsid w:val="3E072EFF"/>
    <w:rsid w:val="3E0A948F"/>
    <w:rsid w:val="3E2636D0"/>
    <w:rsid w:val="3E45E72C"/>
    <w:rsid w:val="3E498140"/>
    <w:rsid w:val="3E49F5C6"/>
    <w:rsid w:val="3E501D85"/>
    <w:rsid w:val="3E604816"/>
    <w:rsid w:val="3E95D33F"/>
    <w:rsid w:val="3E976B39"/>
    <w:rsid w:val="3E97CF31"/>
    <w:rsid w:val="3EB1414D"/>
    <w:rsid w:val="3EB30A87"/>
    <w:rsid w:val="3EC93584"/>
    <w:rsid w:val="3EE08DAE"/>
    <w:rsid w:val="3EF1480B"/>
    <w:rsid w:val="3F192B41"/>
    <w:rsid w:val="3F59DA8C"/>
    <w:rsid w:val="3FA5F129"/>
    <w:rsid w:val="3FC11D31"/>
    <w:rsid w:val="3FC1AC0B"/>
    <w:rsid w:val="3FE49093"/>
    <w:rsid w:val="3FF35A75"/>
    <w:rsid w:val="405A59FF"/>
    <w:rsid w:val="40600782"/>
    <w:rsid w:val="40AE3220"/>
    <w:rsid w:val="40CDF50B"/>
    <w:rsid w:val="40E209BF"/>
    <w:rsid w:val="41012238"/>
    <w:rsid w:val="4113ABBF"/>
    <w:rsid w:val="411A3D4D"/>
    <w:rsid w:val="411AB23B"/>
    <w:rsid w:val="4189D2C1"/>
    <w:rsid w:val="418C840C"/>
    <w:rsid w:val="419F14D6"/>
    <w:rsid w:val="41A71C5C"/>
    <w:rsid w:val="41DA852A"/>
    <w:rsid w:val="41EC5ED3"/>
    <w:rsid w:val="4249D9A1"/>
    <w:rsid w:val="426F6287"/>
    <w:rsid w:val="42917B4E"/>
    <w:rsid w:val="42BFC935"/>
    <w:rsid w:val="42C06E9A"/>
    <w:rsid w:val="42C38BFB"/>
    <w:rsid w:val="4319C060"/>
    <w:rsid w:val="434A4211"/>
    <w:rsid w:val="437633EF"/>
    <w:rsid w:val="4383C427"/>
    <w:rsid w:val="43882F34"/>
    <w:rsid w:val="43AB231E"/>
    <w:rsid w:val="43AB8D19"/>
    <w:rsid w:val="43C0F279"/>
    <w:rsid w:val="4405067E"/>
    <w:rsid w:val="440792DA"/>
    <w:rsid w:val="441A9592"/>
    <w:rsid w:val="442E9C1C"/>
    <w:rsid w:val="4431EFFE"/>
    <w:rsid w:val="4442B9A9"/>
    <w:rsid w:val="44542946"/>
    <w:rsid w:val="446685DA"/>
    <w:rsid w:val="446C58E9"/>
    <w:rsid w:val="44737565"/>
    <w:rsid w:val="449328D4"/>
    <w:rsid w:val="449C142B"/>
    <w:rsid w:val="44D9F6A0"/>
    <w:rsid w:val="44F0DBEB"/>
    <w:rsid w:val="44F25C8F"/>
    <w:rsid w:val="44F2AAAF"/>
    <w:rsid w:val="452606A9"/>
    <w:rsid w:val="4543A46E"/>
    <w:rsid w:val="4550A86B"/>
    <w:rsid w:val="4553FE29"/>
    <w:rsid w:val="456F5C15"/>
    <w:rsid w:val="45756F7A"/>
    <w:rsid w:val="4575A01A"/>
    <w:rsid w:val="457A97D7"/>
    <w:rsid w:val="45F881BF"/>
    <w:rsid w:val="4600A9CD"/>
    <w:rsid w:val="46207430"/>
    <w:rsid w:val="4627CF65"/>
    <w:rsid w:val="46579A49"/>
    <w:rsid w:val="46629BF9"/>
    <w:rsid w:val="466ADE32"/>
    <w:rsid w:val="468B6E61"/>
    <w:rsid w:val="468D6800"/>
    <w:rsid w:val="469D23CC"/>
    <w:rsid w:val="46A1AB88"/>
    <w:rsid w:val="46AC76AC"/>
    <w:rsid w:val="46D56B83"/>
    <w:rsid w:val="46D6DDB0"/>
    <w:rsid w:val="46F57A0F"/>
    <w:rsid w:val="46F81D15"/>
    <w:rsid w:val="46FE5D36"/>
    <w:rsid w:val="46FF050D"/>
    <w:rsid w:val="47253E26"/>
    <w:rsid w:val="472D69B1"/>
    <w:rsid w:val="473C2F37"/>
    <w:rsid w:val="4743DC19"/>
    <w:rsid w:val="475779C6"/>
    <w:rsid w:val="476DD24F"/>
    <w:rsid w:val="47762748"/>
    <w:rsid w:val="47CA4E66"/>
    <w:rsid w:val="47DA2CB8"/>
    <w:rsid w:val="47E55773"/>
    <w:rsid w:val="47EC60D9"/>
    <w:rsid w:val="47F884B0"/>
    <w:rsid w:val="47FDDD0B"/>
    <w:rsid w:val="480496C2"/>
    <w:rsid w:val="484277FA"/>
    <w:rsid w:val="48489BE2"/>
    <w:rsid w:val="485A45EA"/>
    <w:rsid w:val="488BB045"/>
    <w:rsid w:val="48AE10EA"/>
    <w:rsid w:val="48E79475"/>
    <w:rsid w:val="48EBC7CA"/>
    <w:rsid w:val="490F2994"/>
    <w:rsid w:val="49525B4F"/>
    <w:rsid w:val="4967FF77"/>
    <w:rsid w:val="496ADBC8"/>
    <w:rsid w:val="497F8742"/>
    <w:rsid w:val="49959984"/>
    <w:rsid w:val="49A874D2"/>
    <w:rsid w:val="49B39D53"/>
    <w:rsid w:val="49BCEBD1"/>
    <w:rsid w:val="4A0929CB"/>
    <w:rsid w:val="4A2321C4"/>
    <w:rsid w:val="4A3152F3"/>
    <w:rsid w:val="4AC99FB0"/>
    <w:rsid w:val="4ACE1A4D"/>
    <w:rsid w:val="4AD3226B"/>
    <w:rsid w:val="4AD8E82F"/>
    <w:rsid w:val="4AE34463"/>
    <w:rsid w:val="4AF363C2"/>
    <w:rsid w:val="4AF7D159"/>
    <w:rsid w:val="4B299438"/>
    <w:rsid w:val="4B449AA1"/>
    <w:rsid w:val="4B5D567E"/>
    <w:rsid w:val="4B711DC4"/>
    <w:rsid w:val="4B7756C4"/>
    <w:rsid w:val="4B79AC49"/>
    <w:rsid w:val="4BB7C7D0"/>
    <w:rsid w:val="4BE4C57F"/>
    <w:rsid w:val="4C14866F"/>
    <w:rsid w:val="4C343E8F"/>
    <w:rsid w:val="4C5E3113"/>
    <w:rsid w:val="4C6158DA"/>
    <w:rsid w:val="4C8F6D47"/>
    <w:rsid w:val="4CA67AC0"/>
    <w:rsid w:val="4CDABB75"/>
    <w:rsid w:val="4D036B1C"/>
    <w:rsid w:val="4D2001B2"/>
    <w:rsid w:val="4D325C58"/>
    <w:rsid w:val="4D3BE109"/>
    <w:rsid w:val="4D615C91"/>
    <w:rsid w:val="4D71BD37"/>
    <w:rsid w:val="4D81CB63"/>
    <w:rsid w:val="4D85A9BC"/>
    <w:rsid w:val="4D8D0155"/>
    <w:rsid w:val="4D99925D"/>
    <w:rsid w:val="4DB6B40B"/>
    <w:rsid w:val="4DC179B9"/>
    <w:rsid w:val="4DCB9A9A"/>
    <w:rsid w:val="4DFA12D2"/>
    <w:rsid w:val="4DFD90A5"/>
    <w:rsid w:val="4E0B43DD"/>
    <w:rsid w:val="4E1B6523"/>
    <w:rsid w:val="4E5498F7"/>
    <w:rsid w:val="4E7BE5B7"/>
    <w:rsid w:val="4E92C031"/>
    <w:rsid w:val="4ECAB597"/>
    <w:rsid w:val="4ED1A6BF"/>
    <w:rsid w:val="4EDD4200"/>
    <w:rsid w:val="4EE06C12"/>
    <w:rsid w:val="4EF7ED5F"/>
    <w:rsid w:val="4EFF109C"/>
    <w:rsid w:val="4F0E5798"/>
    <w:rsid w:val="4F199C1D"/>
    <w:rsid w:val="4F1F2778"/>
    <w:rsid w:val="4F33BD8D"/>
    <w:rsid w:val="4F4AC30D"/>
    <w:rsid w:val="4F6492B1"/>
    <w:rsid w:val="4F835730"/>
    <w:rsid w:val="4F8DEBE1"/>
    <w:rsid w:val="4FA846FA"/>
    <w:rsid w:val="5007325F"/>
    <w:rsid w:val="501C8249"/>
    <w:rsid w:val="50286C5E"/>
    <w:rsid w:val="5042AB66"/>
    <w:rsid w:val="50673078"/>
    <w:rsid w:val="5089A626"/>
    <w:rsid w:val="50A6D7AC"/>
    <w:rsid w:val="50C7DEAA"/>
    <w:rsid w:val="50D490C1"/>
    <w:rsid w:val="50DB93F7"/>
    <w:rsid w:val="50DCB05D"/>
    <w:rsid w:val="50E38986"/>
    <w:rsid w:val="50E790BE"/>
    <w:rsid w:val="5106337C"/>
    <w:rsid w:val="5120406E"/>
    <w:rsid w:val="5148F5CE"/>
    <w:rsid w:val="516A1863"/>
    <w:rsid w:val="5173115C"/>
    <w:rsid w:val="5199969E"/>
    <w:rsid w:val="51F4A156"/>
    <w:rsid w:val="5222FDC1"/>
    <w:rsid w:val="52436808"/>
    <w:rsid w:val="5247D7FF"/>
    <w:rsid w:val="529862AA"/>
    <w:rsid w:val="52A2461A"/>
    <w:rsid w:val="52A4313E"/>
    <w:rsid w:val="52DD1D33"/>
    <w:rsid w:val="5300EB28"/>
    <w:rsid w:val="533E6AF1"/>
    <w:rsid w:val="537A4C28"/>
    <w:rsid w:val="53998336"/>
    <w:rsid w:val="539BF447"/>
    <w:rsid w:val="53C61C0E"/>
    <w:rsid w:val="53D281BF"/>
    <w:rsid w:val="53D942C4"/>
    <w:rsid w:val="53DD69E8"/>
    <w:rsid w:val="53E97C53"/>
    <w:rsid w:val="53F180CD"/>
    <w:rsid w:val="540D4034"/>
    <w:rsid w:val="541631E6"/>
    <w:rsid w:val="542D68FA"/>
    <w:rsid w:val="5433CB17"/>
    <w:rsid w:val="543C1516"/>
    <w:rsid w:val="544539B8"/>
    <w:rsid w:val="544D84B3"/>
    <w:rsid w:val="544D8E8E"/>
    <w:rsid w:val="545A5C81"/>
    <w:rsid w:val="54664209"/>
    <w:rsid w:val="54736BF0"/>
    <w:rsid w:val="5478EF69"/>
    <w:rsid w:val="54904E08"/>
    <w:rsid w:val="54AA1054"/>
    <w:rsid w:val="54AAB21E"/>
    <w:rsid w:val="54B9F20F"/>
    <w:rsid w:val="55065E84"/>
    <w:rsid w:val="5541CD55"/>
    <w:rsid w:val="5546F6F3"/>
    <w:rsid w:val="55DAA342"/>
    <w:rsid w:val="55E56293"/>
    <w:rsid w:val="55E70FAF"/>
    <w:rsid w:val="55E774B2"/>
    <w:rsid w:val="55FA066C"/>
    <w:rsid w:val="560EA7E9"/>
    <w:rsid w:val="56223250"/>
    <w:rsid w:val="5649E02B"/>
    <w:rsid w:val="56564A15"/>
    <w:rsid w:val="56640887"/>
    <w:rsid w:val="569B3D9A"/>
    <w:rsid w:val="56B40AED"/>
    <w:rsid w:val="56C7B738"/>
    <w:rsid w:val="56D01C56"/>
    <w:rsid w:val="56E37D25"/>
    <w:rsid w:val="56E7ACD3"/>
    <w:rsid w:val="56F0EAA3"/>
    <w:rsid w:val="56F24AB3"/>
    <w:rsid w:val="56F96D3F"/>
    <w:rsid w:val="57056686"/>
    <w:rsid w:val="57176935"/>
    <w:rsid w:val="57211D15"/>
    <w:rsid w:val="572346B1"/>
    <w:rsid w:val="57479D6B"/>
    <w:rsid w:val="575B47DF"/>
    <w:rsid w:val="5763B21D"/>
    <w:rsid w:val="57941D18"/>
    <w:rsid w:val="579C01F9"/>
    <w:rsid w:val="57ABFB6E"/>
    <w:rsid w:val="57BA8B7E"/>
    <w:rsid w:val="57C749AC"/>
    <w:rsid w:val="57D07B5E"/>
    <w:rsid w:val="57DA726F"/>
    <w:rsid w:val="57DB9C1A"/>
    <w:rsid w:val="5821F870"/>
    <w:rsid w:val="583DA152"/>
    <w:rsid w:val="583DFF46"/>
    <w:rsid w:val="58439471"/>
    <w:rsid w:val="5857C8D4"/>
    <w:rsid w:val="585D1B11"/>
    <w:rsid w:val="58675CCF"/>
    <w:rsid w:val="586F3029"/>
    <w:rsid w:val="587B8FAE"/>
    <w:rsid w:val="588033FA"/>
    <w:rsid w:val="58986BEA"/>
    <w:rsid w:val="58D15F31"/>
    <w:rsid w:val="58DC3644"/>
    <w:rsid w:val="58F940F4"/>
    <w:rsid w:val="59450F26"/>
    <w:rsid w:val="596962F7"/>
    <w:rsid w:val="59806FD7"/>
    <w:rsid w:val="598B93CE"/>
    <w:rsid w:val="59AE6F3C"/>
    <w:rsid w:val="59C10C0D"/>
    <w:rsid w:val="59E18FAD"/>
    <w:rsid w:val="59F77C3A"/>
    <w:rsid w:val="5A02B609"/>
    <w:rsid w:val="5A07F0EE"/>
    <w:rsid w:val="5A0AA774"/>
    <w:rsid w:val="5A1254B5"/>
    <w:rsid w:val="5A238B14"/>
    <w:rsid w:val="5A2FE8F5"/>
    <w:rsid w:val="5A6030A1"/>
    <w:rsid w:val="5A68C4CD"/>
    <w:rsid w:val="5A85194A"/>
    <w:rsid w:val="5A8948D7"/>
    <w:rsid w:val="5AAC5971"/>
    <w:rsid w:val="5AAFC507"/>
    <w:rsid w:val="5ACA7A58"/>
    <w:rsid w:val="5ACEA3BF"/>
    <w:rsid w:val="5AE08360"/>
    <w:rsid w:val="5AE20CD2"/>
    <w:rsid w:val="5B0C2CFF"/>
    <w:rsid w:val="5B18E96A"/>
    <w:rsid w:val="5B33E9F6"/>
    <w:rsid w:val="5B47C8C1"/>
    <w:rsid w:val="5B4C64E8"/>
    <w:rsid w:val="5B8404A7"/>
    <w:rsid w:val="5BAE2F38"/>
    <w:rsid w:val="5BD1759B"/>
    <w:rsid w:val="5BE95832"/>
    <w:rsid w:val="5BFB5339"/>
    <w:rsid w:val="5C039394"/>
    <w:rsid w:val="5C16C929"/>
    <w:rsid w:val="5C2EB902"/>
    <w:rsid w:val="5C4C76FD"/>
    <w:rsid w:val="5C7A6861"/>
    <w:rsid w:val="5C7ECA94"/>
    <w:rsid w:val="5C8DFCA1"/>
    <w:rsid w:val="5C936EA3"/>
    <w:rsid w:val="5CA33CA3"/>
    <w:rsid w:val="5CB036E8"/>
    <w:rsid w:val="5CBED7A2"/>
    <w:rsid w:val="5CBFA535"/>
    <w:rsid w:val="5CC82AEC"/>
    <w:rsid w:val="5D05DB9B"/>
    <w:rsid w:val="5D2BBAA5"/>
    <w:rsid w:val="5D3A56CB"/>
    <w:rsid w:val="5D7F2D73"/>
    <w:rsid w:val="5D82278C"/>
    <w:rsid w:val="5DC7C264"/>
    <w:rsid w:val="5DC971F7"/>
    <w:rsid w:val="5DD2F3A1"/>
    <w:rsid w:val="5DF4257D"/>
    <w:rsid w:val="5E05111D"/>
    <w:rsid w:val="5E573F88"/>
    <w:rsid w:val="5EAD7017"/>
    <w:rsid w:val="5EC487AE"/>
    <w:rsid w:val="5EC64A1C"/>
    <w:rsid w:val="5EDDA978"/>
    <w:rsid w:val="5EE5CCD7"/>
    <w:rsid w:val="5F18004F"/>
    <w:rsid w:val="5F26C717"/>
    <w:rsid w:val="5F3D7063"/>
    <w:rsid w:val="5F441E7A"/>
    <w:rsid w:val="5F6E8AA3"/>
    <w:rsid w:val="5F750E48"/>
    <w:rsid w:val="5F84507C"/>
    <w:rsid w:val="5F884AD5"/>
    <w:rsid w:val="5F966CA0"/>
    <w:rsid w:val="5F97038B"/>
    <w:rsid w:val="5FBBA03B"/>
    <w:rsid w:val="5FCD594E"/>
    <w:rsid w:val="5FD99365"/>
    <w:rsid w:val="60148511"/>
    <w:rsid w:val="601F12BA"/>
    <w:rsid w:val="60519FE2"/>
    <w:rsid w:val="6067362E"/>
    <w:rsid w:val="606F3972"/>
    <w:rsid w:val="60826583"/>
    <w:rsid w:val="6085D066"/>
    <w:rsid w:val="609AB341"/>
    <w:rsid w:val="60C52883"/>
    <w:rsid w:val="60E3D60D"/>
    <w:rsid w:val="60FA3C9F"/>
    <w:rsid w:val="610167E9"/>
    <w:rsid w:val="61147B77"/>
    <w:rsid w:val="6125A998"/>
    <w:rsid w:val="61A0ACED"/>
    <w:rsid w:val="61B01373"/>
    <w:rsid w:val="61E6830B"/>
    <w:rsid w:val="620AFB9B"/>
    <w:rsid w:val="6223E9EF"/>
    <w:rsid w:val="6230A30D"/>
    <w:rsid w:val="6238D6B7"/>
    <w:rsid w:val="6257FF97"/>
    <w:rsid w:val="6258B936"/>
    <w:rsid w:val="627A0A7D"/>
    <w:rsid w:val="62E0DF60"/>
    <w:rsid w:val="62E36217"/>
    <w:rsid w:val="62EE4024"/>
    <w:rsid w:val="62F712E7"/>
    <w:rsid w:val="62FA19D6"/>
    <w:rsid w:val="62FB1FCF"/>
    <w:rsid w:val="63417F8C"/>
    <w:rsid w:val="6356B37C"/>
    <w:rsid w:val="6376361D"/>
    <w:rsid w:val="639FECF3"/>
    <w:rsid w:val="63A22012"/>
    <w:rsid w:val="63B1DC02"/>
    <w:rsid w:val="63B58050"/>
    <w:rsid w:val="63BE4255"/>
    <w:rsid w:val="63CB37A3"/>
    <w:rsid w:val="63F1F9FF"/>
    <w:rsid w:val="6420A28A"/>
    <w:rsid w:val="643CD949"/>
    <w:rsid w:val="6450CD35"/>
    <w:rsid w:val="64836549"/>
    <w:rsid w:val="648A0F8E"/>
    <w:rsid w:val="64D4903F"/>
    <w:rsid w:val="64ED9CD7"/>
    <w:rsid w:val="65239EAC"/>
    <w:rsid w:val="65249BE3"/>
    <w:rsid w:val="653F0C52"/>
    <w:rsid w:val="65768DA9"/>
    <w:rsid w:val="6586A63B"/>
    <w:rsid w:val="65997381"/>
    <w:rsid w:val="65C906F9"/>
    <w:rsid w:val="65D3797E"/>
    <w:rsid w:val="65D403C5"/>
    <w:rsid w:val="65D58C95"/>
    <w:rsid w:val="65EA723A"/>
    <w:rsid w:val="65ED1131"/>
    <w:rsid w:val="65FBE1D7"/>
    <w:rsid w:val="661124CA"/>
    <w:rsid w:val="66393421"/>
    <w:rsid w:val="663C9AD2"/>
    <w:rsid w:val="66606B42"/>
    <w:rsid w:val="66A3F911"/>
    <w:rsid w:val="66A85BCE"/>
    <w:rsid w:val="66AC9C74"/>
    <w:rsid w:val="66B8F3E0"/>
    <w:rsid w:val="66C05659"/>
    <w:rsid w:val="66C236E8"/>
    <w:rsid w:val="66C3A1DE"/>
    <w:rsid w:val="66D3BA11"/>
    <w:rsid w:val="66DC6937"/>
    <w:rsid w:val="67071EE5"/>
    <w:rsid w:val="670A83DF"/>
    <w:rsid w:val="67123A73"/>
    <w:rsid w:val="67572991"/>
    <w:rsid w:val="676668E9"/>
    <w:rsid w:val="67720D51"/>
    <w:rsid w:val="677275E9"/>
    <w:rsid w:val="67951BA1"/>
    <w:rsid w:val="67A67CAD"/>
    <w:rsid w:val="67C62564"/>
    <w:rsid w:val="67CA1B00"/>
    <w:rsid w:val="681C75B5"/>
    <w:rsid w:val="68219B00"/>
    <w:rsid w:val="6838DC9D"/>
    <w:rsid w:val="684314A2"/>
    <w:rsid w:val="687940FD"/>
    <w:rsid w:val="689BB392"/>
    <w:rsid w:val="68B886BB"/>
    <w:rsid w:val="68C9D16E"/>
    <w:rsid w:val="68CD4556"/>
    <w:rsid w:val="68D31140"/>
    <w:rsid w:val="68EA94B6"/>
    <w:rsid w:val="690E4C74"/>
    <w:rsid w:val="69406EC2"/>
    <w:rsid w:val="696E680A"/>
    <w:rsid w:val="698D63F1"/>
    <w:rsid w:val="699AD301"/>
    <w:rsid w:val="69A3A861"/>
    <w:rsid w:val="69A5BB44"/>
    <w:rsid w:val="69AFA26C"/>
    <w:rsid w:val="69C7D4CB"/>
    <w:rsid w:val="69CD2145"/>
    <w:rsid w:val="69E0F1FF"/>
    <w:rsid w:val="69FFB176"/>
    <w:rsid w:val="6A0FCD7F"/>
    <w:rsid w:val="6A1E8080"/>
    <w:rsid w:val="6A1FCA3F"/>
    <w:rsid w:val="6A34A055"/>
    <w:rsid w:val="6A37E713"/>
    <w:rsid w:val="6A3D1D17"/>
    <w:rsid w:val="6A4B517E"/>
    <w:rsid w:val="6A50E422"/>
    <w:rsid w:val="6A964352"/>
    <w:rsid w:val="6AA6D6D8"/>
    <w:rsid w:val="6AB14941"/>
    <w:rsid w:val="6AC3DDC4"/>
    <w:rsid w:val="6AE850D6"/>
    <w:rsid w:val="6AFED11E"/>
    <w:rsid w:val="6B081A78"/>
    <w:rsid w:val="6B194F7A"/>
    <w:rsid w:val="6B34AF2F"/>
    <w:rsid w:val="6B4B4836"/>
    <w:rsid w:val="6B54333B"/>
    <w:rsid w:val="6B663576"/>
    <w:rsid w:val="6B6A7EA4"/>
    <w:rsid w:val="6B6AAD98"/>
    <w:rsid w:val="6B7CD438"/>
    <w:rsid w:val="6B8997E4"/>
    <w:rsid w:val="6BB9F8C8"/>
    <w:rsid w:val="6BC1C6D2"/>
    <w:rsid w:val="6BCCD67C"/>
    <w:rsid w:val="6BE27C97"/>
    <w:rsid w:val="6BE8F802"/>
    <w:rsid w:val="6BF3FB25"/>
    <w:rsid w:val="6BF887D8"/>
    <w:rsid w:val="6C44DCCC"/>
    <w:rsid w:val="6C806BAA"/>
    <w:rsid w:val="6C9AA17F"/>
    <w:rsid w:val="6C9B0810"/>
    <w:rsid w:val="6CA56AC3"/>
    <w:rsid w:val="6CAA8B2A"/>
    <w:rsid w:val="6CABDC56"/>
    <w:rsid w:val="6CAE0ABB"/>
    <w:rsid w:val="6CD8FE5A"/>
    <w:rsid w:val="6CE4301C"/>
    <w:rsid w:val="6CE84614"/>
    <w:rsid w:val="6CE87EDE"/>
    <w:rsid w:val="6CECFE74"/>
    <w:rsid w:val="6D0F17E1"/>
    <w:rsid w:val="6D6C4117"/>
    <w:rsid w:val="6D7028C6"/>
    <w:rsid w:val="6DA7E352"/>
    <w:rsid w:val="6DA8D787"/>
    <w:rsid w:val="6DAFA6E6"/>
    <w:rsid w:val="6DCEF9D5"/>
    <w:rsid w:val="6E16E202"/>
    <w:rsid w:val="6E280AD2"/>
    <w:rsid w:val="6E58E78E"/>
    <w:rsid w:val="6E624C29"/>
    <w:rsid w:val="6EBF1E1B"/>
    <w:rsid w:val="6EDB101F"/>
    <w:rsid w:val="6EED779C"/>
    <w:rsid w:val="6EEFAAB5"/>
    <w:rsid w:val="6F0CE763"/>
    <w:rsid w:val="6F35E067"/>
    <w:rsid w:val="6F3AC8DA"/>
    <w:rsid w:val="6F404D98"/>
    <w:rsid w:val="6F4252C4"/>
    <w:rsid w:val="6F4A404A"/>
    <w:rsid w:val="6F508DAA"/>
    <w:rsid w:val="6F7400B9"/>
    <w:rsid w:val="6F748811"/>
    <w:rsid w:val="6F7D3743"/>
    <w:rsid w:val="6FAC4AB6"/>
    <w:rsid w:val="6FDA64DD"/>
    <w:rsid w:val="6FDD4C9E"/>
    <w:rsid w:val="6FF08612"/>
    <w:rsid w:val="7067C3AC"/>
    <w:rsid w:val="707110FD"/>
    <w:rsid w:val="70750ABB"/>
    <w:rsid w:val="70AE1D5B"/>
    <w:rsid w:val="70AE2B0D"/>
    <w:rsid w:val="70B5EDBA"/>
    <w:rsid w:val="70C967E3"/>
    <w:rsid w:val="70CC8D83"/>
    <w:rsid w:val="70E59946"/>
    <w:rsid w:val="70ED8375"/>
    <w:rsid w:val="7100520E"/>
    <w:rsid w:val="7109FD9D"/>
    <w:rsid w:val="711C5126"/>
    <w:rsid w:val="7140BF89"/>
    <w:rsid w:val="7143CFE9"/>
    <w:rsid w:val="715E6038"/>
    <w:rsid w:val="71728305"/>
    <w:rsid w:val="718B1D79"/>
    <w:rsid w:val="718FB118"/>
    <w:rsid w:val="71962076"/>
    <w:rsid w:val="71AB0546"/>
    <w:rsid w:val="71ACD955"/>
    <w:rsid w:val="71C2CA54"/>
    <w:rsid w:val="71CFE91B"/>
    <w:rsid w:val="721AFC09"/>
    <w:rsid w:val="72685B65"/>
    <w:rsid w:val="7281E10C"/>
    <w:rsid w:val="72ABA17B"/>
    <w:rsid w:val="72B2C3C6"/>
    <w:rsid w:val="72F82BC5"/>
    <w:rsid w:val="7315DB65"/>
    <w:rsid w:val="73185634"/>
    <w:rsid w:val="731967EB"/>
    <w:rsid w:val="731CCB4C"/>
    <w:rsid w:val="731F2583"/>
    <w:rsid w:val="7338F4D0"/>
    <w:rsid w:val="734037F7"/>
    <w:rsid w:val="73693B5B"/>
    <w:rsid w:val="73759089"/>
    <w:rsid w:val="737756E7"/>
    <w:rsid w:val="73AEB900"/>
    <w:rsid w:val="73BBCC69"/>
    <w:rsid w:val="73D45C53"/>
    <w:rsid w:val="73EE795D"/>
    <w:rsid w:val="741DB16D"/>
    <w:rsid w:val="743EB3DA"/>
    <w:rsid w:val="74574DBE"/>
    <w:rsid w:val="7464DBE7"/>
    <w:rsid w:val="748C533C"/>
    <w:rsid w:val="74B91701"/>
    <w:rsid w:val="74D13DCC"/>
    <w:rsid w:val="74DCA579"/>
    <w:rsid w:val="7525E4A5"/>
    <w:rsid w:val="7532F385"/>
    <w:rsid w:val="75645761"/>
    <w:rsid w:val="756F857E"/>
    <w:rsid w:val="75731FAB"/>
    <w:rsid w:val="7597026E"/>
    <w:rsid w:val="75997657"/>
    <w:rsid w:val="75A4293C"/>
    <w:rsid w:val="75B981CE"/>
    <w:rsid w:val="75BACA3C"/>
    <w:rsid w:val="75BF04D5"/>
    <w:rsid w:val="75C08983"/>
    <w:rsid w:val="75DCFE79"/>
    <w:rsid w:val="75F8354A"/>
    <w:rsid w:val="7615CF65"/>
    <w:rsid w:val="761CDD04"/>
    <w:rsid w:val="76403299"/>
    <w:rsid w:val="7652BE9C"/>
    <w:rsid w:val="76B524C0"/>
    <w:rsid w:val="76B90037"/>
    <w:rsid w:val="76BC9EE8"/>
    <w:rsid w:val="76BDDCD3"/>
    <w:rsid w:val="76CFBFB7"/>
    <w:rsid w:val="76E3360E"/>
    <w:rsid w:val="76F9591C"/>
    <w:rsid w:val="770D7B17"/>
    <w:rsid w:val="7731245C"/>
    <w:rsid w:val="77446846"/>
    <w:rsid w:val="7757E03A"/>
    <w:rsid w:val="775D0869"/>
    <w:rsid w:val="776DD7C7"/>
    <w:rsid w:val="77987769"/>
    <w:rsid w:val="779EDF1C"/>
    <w:rsid w:val="77C0BC9A"/>
    <w:rsid w:val="77D59BC3"/>
    <w:rsid w:val="77E6F739"/>
    <w:rsid w:val="77F7D282"/>
    <w:rsid w:val="77FC42A5"/>
    <w:rsid w:val="77FFC9D4"/>
    <w:rsid w:val="781DF8C6"/>
    <w:rsid w:val="78568469"/>
    <w:rsid w:val="78586F49"/>
    <w:rsid w:val="78622A09"/>
    <w:rsid w:val="786EBD73"/>
    <w:rsid w:val="787F066F"/>
    <w:rsid w:val="789F7402"/>
    <w:rsid w:val="78A7CD76"/>
    <w:rsid w:val="78AA9A49"/>
    <w:rsid w:val="78E44EB9"/>
    <w:rsid w:val="78E4BCF6"/>
    <w:rsid w:val="792C312B"/>
    <w:rsid w:val="7956849A"/>
    <w:rsid w:val="796061DF"/>
    <w:rsid w:val="797F06E0"/>
    <w:rsid w:val="7989CA96"/>
    <w:rsid w:val="799B9A35"/>
    <w:rsid w:val="79B48049"/>
    <w:rsid w:val="79C60D6D"/>
    <w:rsid w:val="79D72C13"/>
    <w:rsid w:val="7A03F27F"/>
    <w:rsid w:val="7A394594"/>
    <w:rsid w:val="7A439DD7"/>
    <w:rsid w:val="7A4CB159"/>
    <w:rsid w:val="7A511972"/>
    <w:rsid w:val="7A526DF1"/>
    <w:rsid w:val="7A8D18C7"/>
    <w:rsid w:val="7A9E63AB"/>
    <w:rsid w:val="7A9F04DB"/>
    <w:rsid w:val="7AA6115B"/>
    <w:rsid w:val="7AB37555"/>
    <w:rsid w:val="7ABE1107"/>
    <w:rsid w:val="7AC78974"/>
    <w:rsid w:val="7ACB3E95"/>
    <w:rsid w:val="7ACD680E"/>
    <w:rsid w:val="7AD9B379"/>
    <w:rsid w:val="7AE79510"/>
    <w:rsid w:val="7AEA1378"/>
    <w:rsid w:val="7AF9CC3A"/>
    <w:rsid w:val="7B129920"/>
    <w:rsid w:val="7B1849BF"/>
    <w:rsid w:val="7B19D381"/>
    <w:rsid w:val="7B3760CA"/>
    <w:rsid w:val="7B376A96"/>
    <w:rsid w:val="7B38BF2F"/>
    <w:rsid w:val="7B443BE0"/>
    <w:rsid w:val="7B463655"/>
    <w:rsid w:val="7B4703D4"/>
    <w:rsid w:val="7B535834"/>
    <w:rsid w:val="7B8EF053"/>
    <w:rsid w:val="7B9A8456"/>
    <w:rsid w:val="7BBDA1F7"/>
    <w:rsid w:val="7BD604E6"/>
    <w:rsid w:val="7BDF6E38"/>
    <w:rsid w:val="7C8510E9"/>
    <w:rsid w:val="7CA56894"/>
    <w:rsid w:val="7CB00539"/>
    <w:rsid w:val="7CD294DE"/>
    <w:rsid w:val="7CD9003B"/>
    <w:rsid w:val="7D074F0F"/>
    <w:rsid w:val="7D1A4735"/>
    <w:rsid w:val="7D1DB2F1"/>
    <w:rsid w:val="7D320D04"/>
    <w:rsid w:val="7D359B2C"/>
    <w:rsid w:val="7D3967C8"/>
    <w:rsid w:val="7D3DD27D"/>
    <w:rsid w:val="7D68F407"/>
    <w:rsid w:val="7D6C2595"/>
    <w:rsid w:val="7D6C6612"/>
    <w:rsid w:val="7D7C6FB6"/>
    <w:rsid w:val="7D8CA33D"/>
    <w:rsid w:val="7D8D758C"/>
    <w:rsid w:val="7DA4AFDC"/>
    <w:rsid w:val="7DA891ED"/>
    <w:rsid w:val="7E1094FA"/>
    <w:rsid w:val="7E2D73AA"/>
    <w:rsid w:val="7E32069B"/>
    <w:rsid w:val="7E321C21"/>
    <w:rsid w:val="7E4138F5"/>
    <w:rsid w:val="7E486ADF"/>
    <w:rsid w:val="7E5DD081"/>
    <w:rsid w:val="7E69E9BB"/>
    <w:rsid w:val="7E7E4140"/>
    <w:rsid w:val="7E83AF32"/>
    <w:rsid w:val="7E98B2F8"/>
    <w:rsid w:val="7EA798CE"/>
    <w:rsid w:val="7EB81375"/>
    <w:rsid w:val="7EB84330"/>
    <w:rsid w:val="7EC62F71"/>
    <w:rsid w:val="7ECCAF87"/>
    <w:rsid w:val="7EFF2E59"/>
    <w:rsid w:val="7F42C621"/>
    <w:rsid w:val="7FB01DF0"/>
    <w:rsid w:val="7FBA731A"/>
    <w:rsid w:val="7FBB7035"/>
    <w:rsid w:val="7FCBCE7F"/>
    <w:rsid w:val="7FCD98BE"/>
    <w:rsid w:val="7FDA3D03"/>
    <w:rsid w:val="7FF1AB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B63769"/>
  <w15:chartTrackingRefBased/>
  <w15:docId w15:val="{0A919675-B3FB-4AFE-9104-1AD6AFD0B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489B"/>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5489B"/>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489B"/>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489B"/>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489B"/>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489B"/>
    <w:pPr>
      <w:keepNext/>
      <w:outlineLvl w:val="4"/>
    </w:pPr>
    <w:rPr>
      <w:b/>
      <w:szCs w:val="32"/>
    </w:rPr>
  </w:style>
  <w:style w:type="paragraph" w:styleId="Heading6">
    <w:name w:val="heading 6"/>
    <w:aliases w:val="ŠHeading 6"/>
    <w:basedOn w:val="Normal"/>
    <w:next w:val="Normal"/>
    <w:link w:val="Heading6Char"/>
    <w:uiPriority w:val="99"/>
    <w:semiHidden/>
    <w:qFormat/>
    <w:rsid w:val="00FB6CAC"/>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B6CA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B6CA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B6CA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5489B"/>
    <w:pPr>
      <w:keepNext/>
      <w:spacing w:after="200" w:line="240" w:lineRule="auto"/>
    </w:pPr>
    <w:rPr>
      <w:iCs/>
      <w:color w:val="002664"/>
      <w:sz w:val="18"/>
      <w:szCs w:val="18"/>
    </w:rPr>
  </w:style>
  <w:style w:type="table" w:customStyle="1" w:styleId="Tableheader">
    <w:name w:val="ŠTable header"/>
    <w:basedOn w:val="TableNormal"/>
    <w:uiPriority w:val="99"/>
    <w:rsid w:val="0045489B"/>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548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5489B"/>
    <w:pPr>
      <w:numPr>
        <w:numId w:val="11"/>
      </w:numPr>
    </w:pPr>
  </w:style>
  <w:style w:type="paragraph" w:styleId="ListNumber2">
    <w:name w:val="List Number 2"/>
    <w:aliases w:val="ŠList Number 2"/>
    <w:basedOn w:val="Normal"/>
    <w:uiPriority w:val="8"/>
    <w:qFormat/>
    <w:rsid w:val="0045489B"/>
    <w:pPr>
      <w:numPr>
        <w:numId w:val="10"/>
      </w:numPr>
    </w:pPr>
  </w:style>
  <w:style w:type="paragraph" w:styleId="ListBullet">
    <w:name w:val="List Bullet"/>
    <w:aliases w:val="ŠList Bullet"/>
    <w:basedOn w:val="Normal"/>
    <w:uiPriority w:val="9"/>
    <w:qFormat/>
    <w:rsid w:val="0045489B"/>
    <w:pPr>
      <w:numPr>
        <w:numId w:val="7"/>
      </w:numPr>
      <w:spacing w:before="120"/>
    </w:pPr>
  </w:style>
  <w:style w:type="paragraph" w:styleId="ListBullet2">
    <w:name w:val="List Bullet 2"/>
    <w:aliases w:val="ŠList Bullet 2"/>
    <w:basedOn w:val="Normal"/>
    <w:uiPriority w:val="10"/>
    <w:qFormat/>
    <w:rsid w:val="0045489B"/>
    <w:pPr>
      <w:numPr>
        <w:numId w:val="8"/>
      </w:numPr>
      <w:ind w:left="1134" w:hanging="567"/>
    </w:pPr>
  </w:style>
  <w:style w:type="character" w:styleId="SubtleReference">
    <w:name w:val="Subtle Reference"/>
    <w:aliases w:val="ŠSubtle Reference"/>
    <w:uiPriority w:val="31"/>
    <w:qFormat/>
    <w:rsid w:val="001F12CE"/>
    <w:rPr>
      <w:rFonts w:ascii="Arial" w:hAnsi="Arial"/>
      <w:sz w:val="22"/>
    </w:rPr>
  </w:style>
  <w:style w:type="paragraph" w:styleId="Quote">
    <w:name w:val="Quote"/>
    <w:aliases w:val="ŠQuote"/>
    <w:basedOn w:val="Normal"/>
    <w:next w:val="Normal"/>
    <w:link w:val="QuoteChar"/>
    <w:uiPriority w:val="29"/>
    <w:qFormat/>
    <w:rsid w:val="001F12CE"/>
    <w:pPr>
      <w:keepNext/>
      <w:spacing w:before="200" w:after="200" w:line="240" w:lineRule="atLeast"/>
      <w:ind w:left="567" w:right="567"/>
    </w:pPr>
  </w:style>
  <w:style w:type="paragraph" w:styleId="Date">
    <w:name w:val="Date"/>
    <w:aliases w:val="ŠDate"/>
    <w:basedOn w:val="Normal"/>
    <w:next w:val="Normal"/>
    <w:link w:val="DateChar"/>
    <w:uiPriority w:val="99"/>
    <w:rsid w:val="0045489B"/>
    <w:pPr>
      <w:spacing w:before="0" w:line="720" w:lineRule="atLeast"/>
    </w:pPr>
  </w:style>
  <w:style w:type="character" w:customStyle="1" w:styleId="DateChar">
    <w:name w:val="Date Char"/>
    <w:aliases w:val="ŠDate Char"/>
    <w:basedOn w:val="DefaultParagraphFont"/>
    <w:link w:val="Date"/>
    <w:uiPriority w:val="99"/>
    <w:rsid w:val="0045489B"/>
    <w:rPr>
      <w:rFonts w:ascii="Arial" w:hAnsi="Arial" w:cs="Arial"/>
      <w:szCs w:val="24"/>
    </w:rPr>
  </w:style>
  <w:style w:type="paragraph" w:styleId="Signature">
    <w:name w:val="Signature"/>
    <w:aliases w:val="ŠSignature"/>
    <w:basedOn w:val="Normal"/>
    <w:link w:val="SignatureChar"/>
    <w:uiPriority w:val="99"/>
    <w:rsid w:val="001F12CE"/>
    <w:pPr>
      <w:spacing w:before="0" w:after="0" w:line="720" w:lineRule="atLeast"/>
    </w:pPr>
  </w:style>
  <w:style w:type="character" w:customStyle="1" w:styleId="SignatureChar">
    <w:name w:val="Signature Char"/>
    <w:aliases w:val="ŠSignature Char"/>
    <w:basedOn w:val="DefaultParagraphFont"/>
    <w:link w:val="Signature"/>
    <w:uiPriority w:val="99"/>
    <w:rsid w:val="001F12CE"/>
    <w:rPr>
      <w:rFonts w:ascii="Arial" w:hAnsi="Arial" w:cs="Arial"/>
      <w:sz w:val="24"/>
      <w:szCs w:val="24"/>
    </w:rPr>
  </w:style>
  <w:style w:type="character" w:styleId="Strong">
    <w:name w:val="Strong"/>
    <w:aliases w:val="ŠStrong,Bold"/>
    <w:qFormat/>
    <w:rsid w:val="0045489B"/>
    <w:rPr>
      <w:b/>
      <w:bCs/>
    </w:rPr>
  </w:style>
  <w:style w:type="character" w:customStyle="1" w:styleId="QuoteChar">
    <w:name w:val="Quote Char"/>
    <w:aliases w:val="ŠQuote Char"/>
    <w:basedOn w:val="DefaultParagraphFont"/>
    <w:link w:val="Quote"/>
    <w:uiPriority w:val="29"/>
    <w:rsid w:val="001F12CE"/>
    <w:rPr>
      <w:rFonts w:ascii="Arial" w:hAnsi="Arial" w:cs="Arial"/>
      <w:sz w:val="24"/>
      <w:szCs w:val="24"/>
    </w:rPr>
  </w:style>
  <w:style w:type="paragraph" w:customStyle="1" w:styleId="FeatureBox2">
    <w:name w:val="ŠFeature Box 2"/>
    <w:basedOn w:val="Normal"/>
    <w:next w:val="Normal"/>
    <w:uiPriority w:val="12"/>
    <w:qFormat/>
    <w:rsid w:val="0045489B"/>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45489B"/>
    <w:pPr>
      <w:spacing w:line="240" w:lineRule="auto"/>
    </w:pPr>
    <w:rPr>
      <w:sz w:val="20"/>
      <w:szCs w:val="20"/>
    </w:rPr>
  </w:style>
  <w:style w:type="paragraph" w:customStyle="1" w:styleId="FeatureBox">
    <w:name w:val="ŠFeature Box"/>
    <w:basedOn w:val="Normal"/>
    <w:next w:val="Normal"/>
    <w:uiPriority w:val="11"/>
    <w:qFormat/>
    <w:rsid w:val="0045489B"/>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5489B"/>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489B"/>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5489B"/>
    <w:rPr>
      <w:color w:val="2F5496" w:themeColor="accent1" w:themeShade="BF"/>
      <w:u w:val="single"/>
    </w:rPr>
  </w:style>
  <w:style w:type="paragraph" w:customStyle="1" w:styleId="Logo">
    <w:name w:val="ŠLogo"/>
    <w:basedOn w:val="Normal"/>
    <w:uiPriority w:val="18"/>
    <w:qFormat/>
    <w:rsid w:val="0045489B"/>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5489B"/>
    <w:pPr>
      <w:tabs>
        <w:tab w:val="right" w:leader="dot" w:pos="14570"/>
      </w:tabs>
      <w:spacing w:before="0"/>
    </w:pPr>
    <w:rPr>
      <w:b/>
      <w:noProof/>
    </w:rPr>
  </w:style>
  <w:style w:type="paragraph" w:styleId="TOC2">
    <w:name w:val="toc 2"/>
    <w:aliases w:val="ŠTOC 2"/>
    <w:basedOn w:val="Normal"/>
    <w:next w:val="Normal"/>
    <w:uiPriority w:val="39"/>
    <w:unhideWhenUsed/>
    <w:rsid w:val="0045489B"/>
    <w:pPr>
      <w:tabs>
        <w:tab w:val="right" w:leader="dot" w:pos="14570"/>
      </w:tabs>
      <w:spacing w:before="0"/>
    </w:pPr>
    <w:rPr>
      <w:noProof/>
    </w:rPr>
  </w:style>
  <w:style w:type="paragraph" w:styleId="TOC3">
    <w:name w:val="toc 3"/>
    <w:aliases w:val="ŠTOC 3"/>
    <w:basedOn w:val="Normal"/>
    <w:next w:val="Normal"/>
    <w:uiPriority w:val="39"/>
    <w:unhideWhenUsed/>
    <w:rsid w:val="0045489B"/>
    <w:pPr>
      <w:spacing w:before="0"/>
      <w:ind w:left="244"/>
    </w:pPr>
  </w:style>
  <w:style w:type="paragraph" w:styleId="Title">
    <w:name w:val="Title"/>
    <w:aliases w:val="ŠTitle"/>
    <w:basedOn w:val="Normal"/>
    <w:next w:val="Normal"/>
    <w:link w:val="TitleChar"/>
    <w:uiPriority w:val="1"/>
    <w:rsid w:val="0045489B"/>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489B"/>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5489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489B"/>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5489B"/>
    <w:pPr>
      <w:spacing w:after="240"/>
      <w:outlineLvl w:val="9"/>
    </w:pPr>
    <w:rPr>
      <w:szCs w:val="40"/>
    </w:rPr>
  </w:style>
  <w:style w:type="paragraph" w:styleId="Footer">
    <w:name w:val="footer"/>
    <w:aliases w:val="ŠFooter"/>
    <w:basedOn w:val="Normal"/>
    <w:link w:val="FooterChar"/>
    <w:uiPriority w:val="19"/>
    <w:rsid w:val="0045489B"/>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489B"/>
    <w:rPr>
      <w:rFonts w:ascii="Arial" w:hAnsi="Arial" w:cs="Arial"/>
      <w:sz w:val="18"/>
      <w:szCs w:val="18"/>
    </w:rPr>
  </w:style>
  <w:style w:type="paragraph" w:styleId="Header">
    <w:name w:val="header"/>
    <w:aliases w:val="ŠHeader"/>
    <w:basedOn w:val="Normal"/>
    <w:link w:val="HeaderChar"/>
    <w:uiPriority w:val="16"/>
    <w:rsid w:val="0045489B"/>
    <w:rPr>
      <w:noProof/>
      <w:color w:val="002664"/>
      <w:sz w:val="28"/>
      <w:szCs w:val="28"/>
    </w:rPr>
  </w:style>
  <w:style w:type="character" w:customStyle="1" w:styleId="HeaderChar">
    <w:name w:val="Header Char"/>
    <w:aliases w:val="ŠHeader Char"/>
    <w:basedOn w:val="DefaultParagraphFont"/>
    <w:link w:val="Header"/>
    <w:uiPriority w:val="16"/>
    <w:rsid w:val="0045489B"/>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5489B"/>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5489B"/>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5489B"/>
    <w:rPr>
      <w:rFonts w:ascii="Arial" w:hAnsi="Arial" w:cs="Arial"/>
      <w:b/>
      <w:szCs w:val="32"/>
    </w:rPr>
  </w:style>
  <w:style w:type="character" w:styleId="UnresolvedMention">
    <w:name w:val="Unresolved Mention"/>
    <w:basedOn w:val="DefaultParagraphFont"/>
    <w:uiPriority w:val="99"/>
    <w:semiHidden/>
    <w:unhideWhenUsed/>
    <w:rsid w:val="00F23E1A"/>
    <w:rPr>
      <w:color w:val="605E5C"/>
      <w:shd w:val="clear" w:color="auto" w:fill="E1DFDD"/>
    </w:rPr>
  </w:style>
  <w:style w:type="character" w:styleId="Emphasis">
    <w:name w:val="Emphasis"/>
    <w:aliases w:val="ŠEmphasis,Italic"/>
    <w:qFormat/>
    <w:rsid w:val="0045489B"/>
    <w:rPr>
      <w:i/>
      <w:iCs/>
    </w:rPr>
  </w:style>
  <w:style w:type="character" w:styleId="SubtleEmphasis">
    <w:name w:val="Subtle Emphasis"/>
    <w:basedOn w:val="DefaultParagraphFont"/>
    <w:uiPriority w:val="19"/>
    <w:semiHidden/>
    <w:qFormat/>
    <w:rsid w:val="0045489B"/>
    <w:rPr>
      <w:i/>
      <w:iCs/>
      <w:color w:val="404040" w:themeColor="text1" w:themeTint="BF"/>
    </w:rPr>
  </w:style>
  <w:style w:type="paragraph" w:styleId="TOC4">
    <w:name w:val="toc 4"/>
    <w:aliases w:val="ŠTOC 4"/>
    <w:basedOn w:val="Normal"/>
    <w:next w:val="Normal"/>
    <w:autoRedefine/>
    <w:uiPriority w:val="39"/>
    <w:unhideWhenUsed/>
    <w:rsid w:val="0045489B"/>
    <w:pPr>
      <w:spacing w:before="0"/>
      <w:ind w:left="488"/>
    </w:pPr>
  </w:style>
  <w:style w:type="character" w:styleId="CommentReference">
    <w:name w:val="annotation reference"/>
    <w:basedOn w:val="DefaultParagraphFont"/>
    <w:uiPriority w:val="99"/>
    <w:semiHidden/>
    <w:unhideWhenUsed/>
    <w:rsid w:val="0045489B"/>
    <w:rPr>
      <w:sz w:val="16"/>
      <w:szCs w:val="16"/>
    </w:rPr>
  </w:style>
  <w:style w:type="character" w:customStyle="1" w:styleId="CommentTextChar">
    <w:name w:val="Comment Text Char"/>
    <w:basedOn w:val="DefaultParagraphFont"/>
    <w:link w:val="CommentText"/>
    <w:uiPriority w:val="99"/>
    <w:rsid w:val="0045489B"/>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489B"/>
    <w:rPr>
      <w:b/>
      <w:bCs/>
    </w:rPr>
  </w:style>
  <w:style w:type="character" w:customStyle="1" w:styleId="CommentSubjectChar">
    <w:name w:val="Comment Subject Char"/>
    <w:basedOn w:val="CommentTextChar"/>
    <w:link w:val="CommentSubject"/>
    <w:uiPriority w:val="99"/>
    <w:semiHidden/>
    <w:rsid w:val="0045489B"/>
    <w:rPr>
      <w:rFonts w:ascii="Arial" w:hAnsi="Arial" w:cs="Arial"/>
      <w:b/>
      <w:bCs/>
      <w:sz w:val="20"/>
      <w:szCs w:val="20"/>
    </w:rPr>
  </w:style>
  <w:style w:type="paragraph" w:styleId="ListParagraph">
    <w:name w:val="List Paragraph"/>
    <w:aliases w:val="ŠList Paragraph"/>
    <w:basedOn w:val="Normal"/>
    <w:uiPriority w:val="34"/>
    <w:unhideWhenUsed/>
    <w:qFormat/>
    <w:rsid w:val="0045489B"/>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5489B"/>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45489B"/>
    <w:pPr>
      <w:numPr>
        <w:numId w:val="9"/>
      </w:numPr>
      <w:ind w:left="1701" w:hanging="567"/>
    </w:pPr>
  </w:style>
  <w:style w:type="paragraph" w:styleId="ListNumber3">
    <w:name w:val="List Number 3"/>
    <w:aliases w:val="ŠList Number 3"/>
    <w:basedOn w:val="ListBullet3"/>
    <w:uiPriority w:val="8"/>
    <w:rsid w:val="0045489B"/>
    <w:pPr>
      <w:numPr>
        <w:ilvl w:val="2"/>
        <w:numId w:val="10"/>
      </w:numPr>
      <w:ind w:left="1701" w:hanging="567"/>
    </w:pPr>
  </w:style>
  <w:style w:type="character" w:styleId="PlaceholderText">
    <w:name w:val="Placeholder Text"/>
    <w:basedOn w:val="DefaultParagraphFont"/>
    <w:uiPriority w:val="99"/>
    <w:semiHidden/>
    <w:rsid w:val="0045489B"/>
    <w:rPr>
      <w:color w:val="808080"/>
    </w:rPr>
  </w:style>
  <w:style w:type="character" w:customStyle="1" w:styleId="BoldItalic">
    <w:name w:val="ŠBold Italic"/>
    <w:basedOn w:val="DefaultParagraphFont"/>
    <w:uiPriority w:val="1"/>
    <w:qFormat/>
    <w:rsid w:val="0045489B"/>
    <w:rPr>
      <w:b/>
      <w:i/>
      <w:iCs/>
    </w:rPr>
  </w:style>
  <w:style w:type="paragraph" w:customStyle="1" w:styleId="FeatureBox3">
    <w:name w:val="ŠFeature Box 3"/>
    <w:basedOn w:val="Normal"/>
    <w:next w:val="Normal"/>
    <w:uiPriority w:val="13"/>
    <w:qFormat/>
    <w:rsid w:val="0045489B"/>
    <w:pPr>
      <w:pBdr>
        <w:top w:val="single" w:sz="24" w:space="10" w:color="FFB8C2"/>
        <w:left w:val="single" w:sz="24" w:space="10" w:color="FFB8C2"/>
        <w:bottom w:val="single" w:sz="24" w:space="10" w:color="FFB8C2"/>
        <w:right w:val="single" w:sz="24" w:space="10" w:color="FFB8C2"/>
      </w:pBdr>
      <w:shd w:val="clear" w:color="auto" w:fill="FFB8C2"/>
    </w:pPr>
  </w:style>
  <w:style w:type="character" w:customStyle="1" w:styleId="Heading6Char">
    <w:name w:val="Heading 6 Char"/>
    <w:aliases w:val="ŠHeading 6 Char"/>
    <w:basedOn w:val="DefaultParagraphFont"/>
    <w:link w:val="Heading6"/>
    <w:uiPriority w:val="99"/>
    <w:semiHidden/>
    <w:rsid w:val="00FB6CAC"/>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FB6CAC"/>
    <w:rPr>
      <w:rFonts w:asciiTheme="majorHAnsi" w:eastAsiaTheme="majorEastAsia" w:hAnsiTheme="majorHAnsi" w:cstheme="majorBidi"/>
      <w:i/>
      <w:iCs/>
      <w:color w:val="1F3763" w:themeColor="accent1" w:themeShade="7F"/>
      <w:szCs w:val="24"/>
    </w:rPr>
  </w:style>
  <w:style w:type="character" w:customStyle="1" w:styleId="Heading8Char">
    <w:name w:val="Heading 8 Char"/>
    <w:basedOn w:val="DefaultParagraphFont"/>
    <w:link w:val="Heading8"/>
    <w:uiPriority w:val="99"/>
    <w:semiHidden/>
    <w:rsid w:val="00FB6CA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FB6CAC"/>
    <w:rPr>
      <w:rFonts w:asciiTheme="majorHAnsi" w:eastAsiaTheme="majorEastAsia" w:hAnsiTheme="majorHAnsi" w:cstheme="majorBidi"/>
      <w:i/>
      <w:iCs/>
      <w:color w:val="272727" w:themeColor="text1" w:themeTint="D8"/>
      <w:sz w:val="21"/>
      <w:szCs w:val="21"/>
    </w:rPr>
  </w:style>
  <w:style w:type="paragraph" w:customStyle="1" w:styleId="FeatureBox4">
    <w:name w:val="ŠFeature Box 4"/>
    <w:basedOn w:val="FeatureBox2"/>
    <w:next w:val="Normal"/>
    <w:uiPriority w:val="14"/>
    <w:qFormat/>
    <w:rsid w:val="0045489B"/>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Documentname">
    <w:name w:val="ŠDocument name"/>
    <w:basedOn w:val="Normal"/>
    <w:next w:val="Normal"/>
    <w:uiPriority w:val="17"/>
    <w:qFormat/>
    <w:rsid w:val="0045489B"/>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5489B"/>
    <w:pPr>
      <w:spacing w:after="0"/>
    </w:pPr>
    <w:rPr>
      <w:sz w:val="18"/>
      <w:szCs w:val="18"/>
    </w:rPr>
  </w:style>
  <w:style w:type="paragraph" w:customStyle="1" w:styleId="Pulloutquote">
    <w:name w:val="ŠPull out quote"/>
    <w:basedOn w:val="Normal"/>
    <w:next w:val="Normal"/>
    <w:uiPriority w:val="20"/>
    <w:qFormat/>
    <w:rsid w:val="0045489B"/>
    <w:pPr>
      <w:keepNext/>
      <w:ind w:left="567" w:right="57"/>
    </w:pPr>
    <w:rPr>
      <w:szCs w:val="22"/>
    </w:rPr>
  </w:style>
  <w:style w:type="paragraph" w:customStyle="1" w:styleId="Subtitle0">
    <w:name w:val="ŠSubtitle"/>
    <w:basedOn w:val="Normal"/>
    <w:link w:val="SubtitleChar0"/>
    <w:uiPriority w:val="2"/>
    <w:qFormat/>
    <w:rsid w:val="0045489B"/>
    <w:pPr>
      <w:spacing w:before="360"/>
    </w:pPr>
    <w:rPr>
      <w:color w:val="002664"/>
      <w:sz w:val="44"/>
      <w:szCs w:val="48"/>
    </w:rPr>
  </w:style>
  <w:style w:type="character" w:customStyle="1" w:styleId="SubtitleChar0">
    <w:name w:val="ŠSubtitle Char"/>
    <w:basedOn w:val="DefaultParagraphFont"/>
    <w:link w:val="Subtitle0"/>
    <w:uiPriority w:val="2"/>
    <w:rsid w:val="0045489B"/>
    <w:rPr>
      <w:rFonts w:ascii="Arial" w:hAnsi="Arial" w:cs="Arial"/>
      <w:color w:val="002664"/>
      <w:sz w:val="44"/>
      <w:szCs w:val="48"/>
    </w:rPr>
  </w:style>
  <w:style w:type="table" w:styleId="GridTable1Light">
    <w:name w:val="Grid Table 1 Light"/>
    <w:basedOn w:val="TableNormal"/>
    <w:uiPriority w:val="46"/>
    <w:rsid w:val="0045489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45489B"/>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45489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45489B"/>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45489B"/>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2842940">
      <w:bodyDiv w:val="1"/>
      <w:marLeft w:val="0"/>
      <w:marRight w:val="0"/>
      <w:marTop w:val="0"/>
      <w:marBottom w:val="0"/>
      <w:divBdr>
        <w:top w:val="none" w:sz="0" w:space="0" w:color="auto"/>
        <w:left w:val="none" w:sz="0" w:space="0" w:color="auto"/>
        <w:bottom w:val="none" w:sz="0" w:space="0" w:color="auto"/>
        <w:right w:val="none" w:sz="0" w:space="0" w:color="auto"/>
      </w:divBdr>
      <w:divsChild>
        <w:div w:id="85814316">
          <w:marLeft w:val="0"/>
          <w:marRight w:val="0"/>
          <w:marTop w:val="0"/>
          <w:marBottom w:val="0"/>
          <w:divBdr>
            <w:top w:val="none" w:sz="0" w:space="0" w:color="auto"/>
            <w:left w:val="none" w:sz="0" w:space="0" w:color="auto"/>
            <w:bottom w:val="none" w:sz="0" w:space="0" w:color="auto"/>
            <w:right w:val="none" w:sz="0" w:space="0" w:color="auto"/>
          </w:divBdr>
        </w:div>
        <w:div w:id="433283893">
          <w:marLeft w:val="0"/>
          <w:marRight w:val="0"/>
          <w:marTop w:val="0"/>
          <w:marBottom w:val="0"/>
          <w:divBdr>
            <w:top w:val="none" w:sz="0" w:space="0" w:color="auto"/>
            <w:left w:val="none" w:sz="0" w:space="0" w:color="auto"/>
            <w:bottom w:val="none" w:sz="0" w:space="0" w:color="auto"/>
            <w:right w:val="none" w:sz="0" w:space="0" w:color="auto"/>
          </w:divBdr>
        </w:div>
        <w:div w:id="1712341734">
          <w:marLeft w:val="0"/>
          <w:marRight w:val="0"/>
          <w:marTop w:val="0"/>
          <w:marBottom w:val="0"/>
          <w:divBdr>
            <w:top w:val="none" w:sz="0" w:space="0" w:color="auto"/>
            <w:left w:val="none" w:sz="0" w:space="0" w:color="auto"/>
            <w:bottom w:val="none" w:sz="0" w:space="0" w:color="auto"/>
            <w:right w:val="none" w:sz="0" w:space="0" w:color="auto"/>
          </w:divBdr>
        </w:div>
        <w:div w:id="1713462531">
          <w:marLeft w:val="0"/>
          <w:marRight w:val="0"/>
          <w:marTop w:val="0"/>
          <w:marBottom w:val="0"/>
          <w:divBdr>
            <w:top w:val="none" w:sz="0" w:space="0" w:color="auto"/>
            <w:left w:val="none" w:sz="0" w:space="0" w:color="auto"/>
            <w:bottom w:val="none" w:sz="0" w:space="0" w:color="auto"/>
            <w:right w:val="none" w:sz="0" w:space="0" w:color="auto"/>
          </w:divBdr>
        </w:div>
      </w:divsChild>
    </w:div>
    <w:div w:id="490171273">
      <w:bodyDiv w:val="1"/>
      <w:marLeft w:val="0"/>
      <w:marRight w:val="0"/>
      <w:marTop w:val="0"/>
      <w:marBottom w:val="0"/>
      <w:divBdr>
        <w:top w:val="none" w:sz="0" w:space="0" w:color="auto"/>
        <w:left w:val="none" w:sz="0" w:space="0" w:color="auto"/>
        <w:bottom w:val="none" w:sz="0" w:space="0" w:color="auto"/>
        <w:right w:val="none" w:sz="0" w:space="0" w:color="auto"/>
      </w:divBdr>
    </w:div>
    <w:div w:id="538322758">
      <w:bodyDiv w:val="1"/>
      <w:marLeft w:val="0"/>
      <w:marRight w:val="0"/>
      <w:marTop w:val="0"/>
      <w:marBottom w:val="0"/>
      <w:divBdr>
        <w:top w:val="none" w:sz="0" w:space="0" w:color="auto"/>
        <w:left w:val="none" w:sz="0" w:space="0" w:color="auto"/>
        <w:bottom w:val="none" w:sz="0" w:space="0" w:color="auto"/>
        <w:right w:val="none" w:sz="0" w:space="0" w:color="auto"/>
      </w:divBdr>
    </w:div>
    <w:div w:id="705519355">
      <w:bodyDiv w:val="1"/>
      <w:marLeft w:val="0"/>
      <w:marRight w:val="0"/>
      <w:marTop w:val="0"/>
      <w:marBottom w:val="0"/>
      <w:divBdr>
        <w:top w:val="none" w:sz="0" w:space="0" w:color="auto"/>
        <w:left w:val="none" w:sz="0" w:space="0" w:color="auto"/>
        <w:bottom w:val="none" w:sz="0" w:space="0" w:color="auto"/>
        <w:right w:val="none" w:sz="0" w:space="0" w:color="auto"/>
      </w:divBdr>
      <w:divsChild>
        <w:div w:id="310645802">
          <w:marLeft w:val="0"/>
          <w:marRight w:val="0"/>
          <w:marTop w:val="0"/>
          <w:marBottom w:val="0"/>
          <w:divBdr>
            <w:top w:val="none" w:sz="0" w:space="0" w:color="auto"/>
            <w:left w:val="none" w:sz="0" w:space="0" w:color="auto"/>
            <w:bottom w:val="none" w:sz="0" w:space="0" w:color="auto"/>
            <w:right w:val="none" w:sz="0" w:space="0" w:color="auto"/>
          </w:divBdr>
        </w:div>
        <w:div w:id="1182162084">
          <w:marLeft w:val="0"/>
          <w:marRight w:val="0"/>
          <w:marTop w:val="0"/>
          <w:marBottom w:val="0"/>
          <w:divBdr>
            <w:top w:val="none" w:sz="0" w:space="0" w:color="auto"/>
            <w:left w:val="none" w:sz="0" w:space="0" w:color="auto"/>
            <w:bottom w:val="none" w:sz="0" w:space="0" w:color="auto"/>
            <w:right w:val="none" w:sz="0" w:space="0" w:color="auto"/>
          </w:divBdr>
        </w:div>
        <w:div w:id="2053918804">
          <w:marLeft w:val="0"/>
          <w:marRight w:val="0"/>
          <w:marTop w:val="0"/>
          <w:marBottom w:val="0"/>
          <w:divBdr>
            <w:top w:val="none" w:sz="0" w:space="0" w:color="auto"/>
            <w:left w:val="none" w:sz="0" w:space="0" w:color="auto"/>
            <w:bottom w:val="none" w:sz="0" w:space="0" w:color="auto"/>
            <w:right w:val="none" w:sz="0" w:space="0" w:color="auto"/>
          </w:divBdr>
        </w:div>
      </w:divsChild>
    </w:div>
    <w:div w:id="770900599">
      <w:bodyDiv w:val="1"/>
      <w:marLeft w:val="0"/>
      <w:marRight w:val="0"/>
      <w:marTop w:val="0"/>
      <w:marBottom w:val="0"/>
      <w:divBdr>
        <w:top w:val="none" w:sz="0" w:space="0" w:color="auto"/>
        <w:left w:val="none" w:sz="0" w:space="0" w:color="auto"/>
        <w:bottom w:val="none" w:sz="0" w:space="0" w:color="auto"/>
        <w:right w:val="none" w:sz="0" w:space="0" w:color="auto"/>
      </w:divBdr>
      <w:divsChild>
        <w:div w:id="98331933">
          <w:marLeft w:val="0"/>
          <w:marRight w:val="0"/>
          <w:marTop w:val="0"/>
          <w:marBottom w:val="0"/>
          <w:divBdr>
            <w:top w:val="none" w:sz="0" w:space="0" w:color="auto"/>
            <w:left w:val="none" w:sz="0" w:space="0" w:color="auto"/>
            <w:bottom w:val="none" w:sz="0" w:space="0" w:color="auto"/>
            <w:right w:val="none" w:sz="0" w:space="0" w:color="auto"/>
          </w:divBdr>
        </w:div>
        <w:div w:id="141969592">
          <w:marLeft w:val="0"/>
          <w:marRight w:val="0"/>
          <w:marTop w:val="0"/>
          <w:marBottom w:val="0"/>
          <w:divBdr>
            <w:top w:val="none" w:sz="0" w:space="0" w:color="auto"/>
            <w:left w:val="none" w:sz="0" w:space="0" w:color="auto"/>
            <w:bottom w:val="none" w:sz="0" w:space="0" w:color="auto"/>
            <w:right w:val="none" w:sz="0" w:space="0" w:color="auto"/>
          </w:divBdr>
        </w:div>
        <w:div w:id="1433551194">
          <w:marLeft w:val="0"/>
          <w:marRight w:val="0"/>
          <w:marTop w:val="0"/>
          <w:marBottom w:val="0"/>
          <w:divBdr>
            <w:top w:val="none" w:sz="0" w:space="0" w:color="auto"/>
            <w:left w:val="none" w:sz="0" w:space="0" w:color="auto"/>
            <w:bottom w:val="none" w:sz="0" w:space="0" w:color="auto"/>
            <w:right w:val="none" w:sz="0" w:space="0" w:color="auto"/>
          </w:divBdr>
        </w:div>
        <w:div w:id="1974602399">
          <w:marLeft w:val="0"/>
          <w:marRight w:val="0"/>
          <w:marTop w:val="0"/>
          <w:marBottom w:val="0"/>
          <w:divBdr>
            <w:top w:val="none" w:sz="0" w:space="0" w:color="auto"/>
            <w:left w:val="none" w:sz="0" w:space="0" w:color="auto"/>
            <w:bottom w:val="none" w:sz="0" w:space="0" w:color="auto"/>
            <w:right w:val="none" w:sz="0" w:space="0" w:color="auto"/>
          </w:divBdr>
        </w:div>
      </w:divsChild>
    </w:div>
    <w:div w:id="909077019">
      <w:bodyDiv w:val="1"/>
      <w:marLeft w:val="0"/>
      <w:marRight w:val="0"/>
      <w:marTop w:val="0"/>
      <w:marBottom w:val="0"/>
      <w:divBdr>
        <w:top w:val="none" w:sz="0" w:space="0" w:color="auto"/>
        <w:left w:val="none" w:sz="0" w:space="0" w:color="auto"/>
        <w:bottom w:val="none" w:sz="0" w:space="0" w:color="auto"/>
        <w:right w:val="none" w:sz="0" w:space="0" w:color="auto"/>
      </w:divBdr>
    </w:div>
    <w:div w:id="930430321">
      <w:bodyDiv w:val="1"/>
      <w:marLeft w:val="0"/>
      <w:marRight w:val="0"/>
      <w:marTop w:val="0"/>
      <w:marBottom w:val="0"/>
      <w:divBdr>
        <w:top w:val="none" w:sz="0" w:space="0" w:color="auto"/>
        <w:left w:val="none" w:sz="0" w:space="0" w:color="auto"/>
        <w:bottom w:val="none" w:sz="0" w:space="0" w:color="auto"/>
        <w:right w:val="none" w:sz="0" w:space="0" w:color="auto"/>
      </w:divBdr>
    </w:div>
    <w:div w:id="953440449">
      <w:bodyDiv w:val="1"/>
      <w:marLeft w:val="0"/>
      <w:marRight w:val="0"/>
      <w:marTop w:val="0"/>
      <w:marBottom w:val="0"/>
      <w:divBdr>
        <w:top w:val="none" w:sz="0" w:space="0" w:color="auto"/>
        <w:left w:val="none" w:sz="0" w:space="0" w:color="auto"/>
        <w:bottom w:val="none" w:sz="0" w:space="0" w:color="auto"/>
        <w:right w:val="none" w:sz="0" w:space="0" w:color="auto"/>
      </w:divBdr>
      <w:divsChild>
        <w:div w:id="281496984">
          <w:marLeft w:val="0"/>
          <w:marRight w:val="0"/>
          <w:marTop w:val="0"/>
          <w:marBottom w:val="0"/>
          <w:divBdr>
            <w:top w:val="none" w:sz="0" w:space="0" w:color="auto"/>
            <w:left w:val="none" w:sz="0" w:space="0" w:color="auto"/>
            <w:bottom w:val="none" w:sz="0" w:space="0" w:color="auto"/>
            <w:right w:val="none" w:sz="0" w:space="0" w:color="auto"/>
          </w:divBdr>
        </w:div>
        <w:div w:id="1549075498">
          <w:marLeft w:val="0"/>
          <w:marRight w:val="0"/>
          <w:marTop w:val="0"/>
          <w:marBottom w:val="0"/>
          <w:divBdr>
            <w:top w:val="none" w:sz="0" w:space="0" w:color="auto"/>
            <w:left w:val="none" w:sz="0" w:space="0" w:color="auto"/>
            <w:bottom w:val="none" w:sz="0" w:space="0" w:color="auto"/>
            <w:right w:val="none" w:sz="0" w:space="0" w:color="auto"/>
          </w:divBdr>
        </w:div>
      </w:divsChild>
    </w:div>
    <w:div w:id="977419502">
      <w:bodyDiv w:val="1"/>
      <w:marLeft w:val="0"/>
      <w:marRight w:val="0"/>
      <w:marTop w:val="0"/>
      <w:marBottom w:val="0"/>
      <w:divBdr>
        <w:top w:val="none" w:sz="0" w:space="0" w:color="auto"/>
        <w:left w:val="none" w:sz="0" w:space="0" w:color="auto"/>
        <w:bottom w:val="none" w:sz="0" w:space="0" w:color="auto"/>
        <w:right w:val="none" w:sz="0" w:space="0" w:color="auto"/>
      </w:divBdr>
      <w:divsChild>
        <w:div w:id="81531310">
          <w:marLeft w:val="0"/>
          <w:marRight w:val="0"/>
          <w:marTop w:val="0"/>
          <w:marBottom w:val="0"/>
          <w:divBdr>
            <w:top w:val="none" w:sz="0" w:space="0" w:color="auto"/>
            <w:left w:val="none" w:sz="0" w:space="0" w:color="auto"/>
            <w:bottom w:val="none" w:sz="0" w:space="0" w:color="auto"/>
            <w:right w:val="none" w:sz="0" w:space="0" w:color="auto"/>
          </w:divBdr>
        </w:div>
        <w:div w:id="1422525140">
          <w:marLeft w:val="0"/>
          <w:marRight w:val="0"/>
          <w:marTop w:val="0"/>
          <w:marBottom w:val="0"/>
          <w:divBdr>
            <w:top w:val="none" w:sz="0" w:space="0" w:color="auto"/>
            <w:left w:val="none" w:sz="0" w:space="0" w:color="auto"/>
            <w:bottom w:val="none" w:sz="0" w:space="0" w:color="auto"/>
            <w:right w:val="none" w:sz="0" w:space="0" w:color="auto"/>
          </w:divBdr>
        </w:div>
        <w:div w:id="2134011925">
          <w:marLeft w:val="0"/>
          <w:marRight w:val="0"/>
          <w:marTop w:val="0"/>
          <w:marBottom w:val="0"/>
          <w:divBdr>
            <w:top w:val="none" w:sz="0" w:space="0" w:color="auto"/>
            <w:left w:val="none" w:sz="0" w:space="0" w:color="auto"/>
            <w:bottom w:val="none" w:sz="0" w:space="0" w:color="auto"/>
            <w:right w:val="none" w:sz="0" w:space="0" w:color="auto"/>
          </w:divBdr>
        </w:div>
      </w:divsChild>
    </w:div>
    <w:div w:id="1006634469">
      <w:bodyDiv w:val="1"/>
      <w:marLeft w:val="0"/>
      <w:marRight w:val="0"/>
      <w:marTop w:val="0"/>
      <w:marBottom w:val="0"/>
      <w:divBdr>
        <w:top w:val="none" w:sz="0" w:space="0" w:color="auto"/>
        <w:left w:val="none" w:sz="0" w:space="0" w:color="auto"/>
        <w:bottom w:val="none" w:sz="0" w:space="0" w:color="auto"/>
        <w:right w:val="none" w:sz="0" w:space="0" w:color="auto"/>
      </w:divBdr>
    </w:div>
    <w:div w:id="1592590508">
      <w:bodyDiv w:val="1"/>
      <w:marLeft w:val="0"/>
      <w:marRight w:val="0"/>
      <w:marTop w:val="0"/>
      <w:marBottom w:val="0"/>
      <w:divBdr>
        <w:top w:val="none" w:sz="0" w:space="0" w:color="auto"/>
        <w:left w:val="none" w:sz="0" w:space="0" w:color="auto"/>
        <w:bottom w:val="none" w:sz="0" w:space="0" w:color="auto"/>
        <w:right w:val="none" w:sz="0" w:space="0" w:color="auto"/>
      </w:divBdr>
    </w:div>
    <w:div w:id="1740908183">
      <w:bodyDiv w:val="1"/>
      <w:marLeft w:val="0"/>
      <w:marRight w:val="0"/>
      <w:marTop w:val="0"/>
      <w:marBottom w:val="0"/>
      <w:divBdr>
        <w:top w:val="none" w:sz="0" w:space="0" w:color="auto"/>
        <w:left w:val="none" w:sz="0" w:space="0" w:color="auto"/>
        <w:bottom w:val="none" w:sz="0" w:space="0" w:color="auto"/>
        <w:right w:val="none" w:sz="0" w:space="0" w:color="auto"/>
      </w:divBdr>
    </w:div>
    <w:div w:id="1756513708">
      <w:bodyDiv w:val="1"/>
      <w:marLeft w:val="0"/>
      <w:marRight w:val="0"/>
      <w:marTop w:val="0"/>
      <w:marBottom w:val="0"/>
      <w:divBdr>
        <w:top w:val="none" w:sz="0" w:space="0" w:color="auto"/>
        <w:left w:val="none" w:sz="0" w:space="0" w:color="auto"/>
        <w:bottom w:val="none" w:sz="0" w:space="0" w:color="auto"/>
        <w:right w:val="none" w:sz="0" w:space="0" w:color="auto"/>
      </w:divBdr>
    </w:div>
    <w:div w:id="1996374300">
      <w:bodyDiv w:val="1"/>
      <w:marLeft w:val="0"/>
      <w:marRight w:val="0"/>
      <w:marTop w:val="0"/>
      <w:marBottom w:val="0"/>
      <w:divBdr>
        <w:top w:val="none" w:sz="0" w:space="0" w:color="auto"/>
        <w:left w:val="none" w:sz="0" w:space="0" w:color="auto"/>
        <w:bottom w:val="none" w:sz="0" w:space="0" w:color="auto"/>
        <w:right w:val="none" w:sz="0" w:space="0" w:color="auto"/>
      </w:divBdr>
      <w:divsChild>
        <w:div w:id="169950018">
          <w:marLeft w:val="0"/>
          <w:marRight w:val="0"/>
          <w:marTop w:val="0"/>
          <w:marBottom w:val="0"/>
          <w:divBdr>
            <w:top w:val="none" w:sz="0" w:space="0" w:color="auto"/>
            <w:left w:val="none" w:sz="0" w:space="0" w:color="auto"/>
            <w:bottom w:val="none" w:sz="0" w:space="0" w:color="auto"/>
            <w:right w:val="none" w:sz="0" w:space="0" w:color="auto"/>
          </w:divBdr>
          <w:divsChild>
            <w:div w:id="641349188">
              <w:marLeft w:val="0"/>
              <w:marRight w:val="0"/>
              <w:marTop w:val="0"/>
              <w:marBottom w:val="0"/>
              <w:divBdr>
                <w:top w:val="none" w:sz="0" w:space="0" w:color="auto"/>
                <w:left w:val="none" w:sz="0" w:space="0" w:color="auto"/>
                <w:bottom w:val="none" w:sz="0" w:space="0" w:color="auto"/>
                <w:right w:val="none" w:sz="0" w:space="0" w:color="auto"/>
              </w:divBdr>
            </w:div>
            <w:div w:id="1012144510">
              <w:marLeft w:val="0"/>
              <w:marRight w:val="0"/>
              <w:marTop w:val="0"/>
              <w:marBottom w:val="0"/>
              <w:divBdr>
                <w:top w:val="none" w:sz="0" w:space="0" w:color="auto"/>
                <w:left w:val="none" w:sz="0" w:space="0" w:color="auto"/>
                <w:bottom w:val="none" w:sz="0" w:space="0" w:color="auto"/>
                <w:right w:val="none" w:sz="0" w:space="0" w:color="auto"/>
              </w:divBdr>
            </w:div>
            <w:div w:id="1686246056">
              <w:marLeft w:val="0"/>
              <w:marRight w:val="0"/>
              <w:marTop w:val="0"/>
              <w:marBottom w:val="0"/>
              <w:divBdr>
                <w:top w:val="none" w:sz="0" w:space="0" w:color="auto"/>
                <w:left w:val="none" w:sz="0" w:space="0" w:color="auto"/>
                <w:bottom w:val="none" w:sz="0" w:space="0" w:color="auto"/>
                <w:right w:val="none" w:sz="0" w:space="0" w:color="auto"/>
              </w:divBdr>
            </w:div>
          </w:divsChild>
        </w:div>
        <w:div w:id="196237073">
          <w:marLeft w:val="0"/>
          <w:marRight w:val="0"/>
          <w:marTop w:val="0"/>
          <w:marBottom w:val="0"/>
          <w:divBdr>
            <w:top w:val="none" w:sz="0" w:space="0" w:color="auto"/>
            <w:left w:val="none" w:sz="0" w:space="0" w:color="auto"/>
            <w:bottom w:val="none" w:sz="0" w:space="0" w:color="auto"/>
            <w:right w:val="none" w:sz="0" w:space="0" w:color="auto"/>
          </w:divBdr>
          <w:divsChild>
            <w:div w:id="1054082629">
              <w:marLeft w:val="0"/>
              <w:marRight w:val="0"/>
              <w:marTop w:val="0"/>
              <w:marBottom w:val="0"/>
              <w:divBdr>
                <w:top w:val="none" w:sz="0" w:space="0" w:color="auto"/>
                <w:left w:val="none" w:sz="0" w:space="0" w:color="auto"/>
                <w:bottom w:val="none" w:sz="0" w:space="0" w:color="auto"/>
                <w:right w:val="none" w:sz="0" w:space="0" w:color="auto"/>
              </w:divBdr>
            </w:div>
          </w:divsChild>
        </w:div>
        <w:div w:id="257253243">
          <w:marLeft w:val="0"/>
          <w:marRight w:val="0"/>
          <w:marTop w:val="0"/>
          <w:marBottom w:val="0"/>
          <w:divBdr>
            <w:top w:val="none" w:sz="0" w:space="0" w:color="auto"/>
            <w:left w:val="none" w:sz="0" w:space="0" w:color="auto"/>
            <w:bottom w:val="none" w:sz="0" w:space="0" w:color="auto"/>
            <w:right w:val="none" w:sz="0" w:space="0" w:color="auto"/>
          </w:divBdr>
          <w:divsChild>
            <w:div w:id="975641062">
              <w:marLeft w:val="0"/>
              <w:marRight w:val="0"/>
              <w:marTop w:val="0"/>
              <w:marBottom w:val="0"/>
              <w:divBdr>
                <w:top w:val="none" w:sz="0" w:space="0" w:color="auto"/>
                <w:left w:val="none" w:sz="0" w:space="0" w:color="auto"/>
                <w:bottom w:val="none" w:sz="0" w:space="0" w:color="auto"/>
                <w:right w:val="none" w:sz="0" w:space="0" w:color="auto"/>
              </w:divBdr>
            </w:div>
          </w:divsChild>
        </w:div>
        <w:div w:id="345209982">
          <w:marLeft w:val="0"/>
          <w:marRight w:val="0"/>
          <w:marTop w:val="0"/>
          <w:marBottom w:val="0"/>
          <w:divBdr>
            <w:top w:val="none" w:sz="0" w:space="0" w:color="auto"/>
            <w:left w:val="none" w:sz="0" w:space="0" w:color="auto"/>
            <w:bottom w:val="none" w:sz="0" w:space="0" w:color="auto"/>
            <w:right w:val="none" w:sz="0" w:space="0" w:color="auto"/>
          </w:divBdr>
          <w:divsChild>
            <w:div w:id="1011300501">
              <w:marLeft w:val="0"/>
              <w:marRight w:val="0"/>
              <w:marTop w:val="0"/>
              <w:marBottom w:val="0"/>
              <w:divBdr>
                <w:top w:val="none" w:sz="0" w:space="0" w:color="auto"/>
                <w:left w:val="none" w:sz="0" w:space="0" w:color="auto"/>
                <w:bottom w:val="none" w:sz="0" w:space="0" w:color="auto"/>
                <w:right w:val="none" w:sz="0" w:space="0" w:color="auto"/>
              </w:divBdr>
            </w:div>
            <w:div w:id="1056247515">
              <w:marLeft w:val="0"/>
              <w:marRight w:val="0"/>
              <w:marTop w:val="0"/>
              <w:marBottom w:val="0"/>
              <w:divBdr>
                <w:top w:val="none" w:sz="0" w:space="0" w:color="auto"/>
                <w:left w:val="none" w:sz="0" w:space="0" w:color="auto"/>
                <w:bottom w:val="none" w:sz="0" w:space="0" w:color="auto"/>
                <w:right w:val="none" w:sz="0" w:space="0" w:color="auto"/>
              </w:divBdr>
            </w:div>
            <w:div w:id="1945067357">
              <w:marLeft w:val="0"/>
              <w:marRight w:val="0"/>
              <w:marTop w:val="0"/>
              <w:marBottom w:val="0"/>
              <w:divBdr>
                <w:top w:val="none" w:sz="0" w:space="0" w:color="auto"/>
                <w:left w:val="none" w:sz="0" w:space="0" w:color="auto"/>
                <w:bottom w:val="none" w:sz="0" w:space="0" w:color="auto"/>
                <w:right w:val="none" w:sz="0" w:space="0" w:color="auto"/>
              </w:divBdr>
            </w:div>
          </w:divsChild>
        </w:div>
        <w:div w:id="364790909">
          <w:marLeft w:val="0"/>
          <w:marRight w:val="0"/>
          <w:marTop w:val="0"/>
          <w:marBottom w:val="0"/>
          <w:divBdr>
            <w:top w:val="none" w:sz="0" w:space="0" w:color="auto"/>
            <w:left w:val="none" w:sz="0" w:space="0" w:color="auto"/>
            <w:bottom w:val="none" w:sz="0" w:space="0" w:color="auto"/>
            <w:right w:val="none" w:sz="0" w:space="0" w:color="auto"/>
          </w:divBdr>
          <w:divsChild>
            <w:div w:id="1114716001">
              <w:marLeft w:val="0"/>
              <w:marRight w:val="0"/>
              <w:marTop w:val="0"/>
              <w:marBottom w:val="0"/>
              <w:divBdr>
                <w:top w:val="none" w:sz="0" w:space="0" w:color="auto"/>
                <w:left w:val="none" w:sz="0" w:space="0" w:color="auto"/>
                <w:bottom w:val="none" w:sz="0" w:space="0" w:color="auto"/>
                <w:right w:val="none" w:sz="0" w:space="0" w:color="auto"/>
              </w:divBdr>
            </w:div>
          </w:divsChild>
        </w:div>
        <w:div w:id="490414224">
          <w:marLeft w:val="0"/>
          <w:marRight w:val="0"/>
          <w:marTop w:val="0"/>
          <w:marBottom w:val="0"/>
          <w:divBdr>
            <w:top w:val="none" w:sz="0" w:space="0" w:color="auto"/>
            <w:left w:val="none" w:sz="0" w:space="0" w:color="auto"/>
            <w:bottom w:val="none" w:sz="0" w:space="0" w:color="auto"/>
            <w:right w:val="none" w:sz="0" w:space="0" w:color="auto"/>
          </w:divBdr>
          <w:divsChild>
            <w:div w:id="980159970">
              <w:marLeft w:val="0"/>
              <w:marRight w:val="0"/>
              <w:marTop w:val="0"/>
              <w:marBottom w:val="0"/>
              <w:divBdr>
                <w:top w:val="none" w:sz="0" w:space="0" w:color="auto"/>
                <w:left w:val="none" w:sz="0" w:space="0" w:color="auto"/>
                <w:bottom w:val="none" w:sz="0" w:space="0" w:color="auto"/>
                <w:right w:val="none" w:sz="0" w:space="0" w:color="auto"/>
              </w:divBdr>
            </w:div>
          </w:divsChild>
        </w:div>
        <w:div w:id="513611539">
          <w:marLeft w:val="0"/>
          <w:marRight w:val="0"/>
          <w:marTop w:val="0"/>
          <w:marBottom w:val="0"/>
          <w:divBdr>
            <w:top w:val="none" w:sz="0" w:space="0" w:color="auto"/>
            <w:left w:val="none" w:sz="0" w:space="0" w:color="auto"/>
            <w:bottom w:val="none" w:sz="0" w:space="0" w:color="auto"/>
            <w:right w:val="none" w:sz="0" w:space="0" w:color="auto"/>
          </w:divBdr>
          <w:divsChild>
            <w:div w:id="1251425482">
              <w:marLeft w:val="0"/>
              <w:marRight w:val="0"/>
              <w:marTop w:val="0"/>
              <w:marBottom w:val="0"/>
              <w:divBdr>
                <w:top w:val="none" w:sz="0" w:space="0" w:color="auto"/>
                <w:left w:val="none" w:sz="0" w:space="0" w:color="auto"/>
                <w:bottom w:val="none" w:sz="0" w:space="0" w:color="auto"/>
                <w:right w:val="none" w:sz="0" w:space="0" w:color="auto"/>
              </w:divBdr>
            </w:div>
          </w:divsChild>
        </w:div>
        <w:div w:id="586575910">
          <w:marLeft w:val="0"/>
          <w:marRight w:val="0"/>
          <w:marTop w:val="0"/>
          <w:marBottom w:val="0"/>
          <w:divBdr>
            <w:top w:val="none" w:sz="0" w:space="0" w:color="auto"/>
            <w:left w:val="none" w:sz="0" w:space="0" w:color="auto"/>
            <w:bottom w:val="none" w:sz="0" w:space="0" w:color="auto"/>
            <w:right w:val="none" w:sz="0" w:space="0" w:color="auto"/>
          </w:divBdr>
          <w:divsChild>
            <w:div w:id="947128702">
              <w:marLeft w:val="0"/>
              <w:marRight w:val="0"/>
              <w:marTop w:val="0"/>
              <w:marBottom w:val="0"/>
              <w:divBdr>
                <w:top w:val="none" w:sz="0" w:space="0" w:color="auto"/>
                <w:left w:val="none" w:sz="0" w:space="0" w:color="auto"/>
                <w:bottom w:val="none" w:sz="0" w:space="0" w:color="auto"/>
                <w:right w:val="none" w:sz="0" w:space="0" w:color="auto"/>
              </w:divBdr>
            </w:div>
          </w:divsChild>
        </w:div>
        <w:div w:id="589242235">
          <w:marLeft w:val="0"/>
          <w:marRight w:val="0"/>
          <w:marTop w:val="0"/>
          <w:marBottom w:val="0"/>
          <w:divBdr>
            <w:top w:val="none" w:sz="0" w:space="0" w:color="auto"/>
            <w:left w:val="none" w:sz="0" w:space="0" w:color="auto"/>
            <w:bottom w:val="none" w:sz="0" w:space="0" w:color="auto"/>
            <w:right w:val="none" w:sz="0" w:space="0" w:color="auto"/>
          </w:divBdr>
          <w:divsChild>
            <w:div w:id="1694727918">
              <w:marLeft w:val="0"/>
              <w:marRight w:val="0"/>
              <w:marTop w:val="0"/>
              <w:marBottom w:val="0"/>
              <w:divBdr>
                <w:top w:val="none" w:sz="0" w:space="0" w:color="auto"/>
                <w:left w:val="none" w:sz="0" w:space="0" w:color="auto"/>
                <w:bottom w:val="none" w:sz="0" w:space="0" w:color="auto"/>
                <w:right w:val="none" w:sz="0" w:space="0" w:color="auto"/>
              </w:divBdr>
            </w:div>
          </w:divsChild>
        </w:div>
        <w:div w:id="768084354">
          <w:marLeft w:val="0"/>
          <w:marRight w:val="0"/>
          <w:marTop w:val="0"/>
          <w:marBottom w:val="0"/>
          <w:divBdr>
            <w:top w:val="none" w:sz="0" w:space="0" w:color="auto"/>
            <w:left w:val="none" w:sz="0" w:space="0" w:color="auto"/>
            <w:bottom w:val="none" w:sz="0" w:space="0" w:color="auto"/>
            <w:right w:val="none" w:sz="0" w:space="0" w:color="auto"/>
          </w:divBdr>
          <w:divsChild>
            <w:div w:id="1009219185">
              <w:marLeft w:val="0"/>
              <w:marRight w:val="0"/>
              <w:marTop w:val="0"/>
              <w:marBottom w:val="0"/>
              <w:divBdr>
                <w:top w:val="none" w:sz="0" w:space="0" w:color="auto"/>
                <w:left w:val="none" w:sz="0" w:space="0" w:color="auto"/>
                <w:bottom w:val="none" w:sz="0" w:space="0" w:color="auto"/>
                <w:right w:val="none" w:sz="0" w:space="0" w:color="auto"/>
              </w:divBdr>
            </w:div>
            <w:div w:id="1806851476">
              <w:marLeft w:val="0"/>
              <w:marRight w:val="0"/>
              <w:marTop w:val="0"/>
              <w:marBottom w:val="0"/>
              <w:divBdr>
                <w:top w:val="none" w:sz="0" w:space="0" w:color="auto"/>
                <w:left w:val="none" w:sz="0" w:space="0" w:color="auto"/>
                <w:bottom w:val="none" w:sz="0" w:space="0" w:color="auto"/>
                <w:right w:val="none" w:sz="0" w:space="0" w:color="auto"/>
              </w:divBdr>
            </w:div>
          </w:divsChild>
        </w:div>
        <w:div w:id="818573464">
          <w:marLeft w:val="0"/>
          <w:marRight w:val="0"/>
          <w:marTop w:val="0"/>
          <w:marBottom w:val="0"/>
          <w:divBdr>
            <w:top w:val="none" w:sz="0" w:space="0" w:color="auto"/>
            <w:left w:val="none" w:sz="0" w:space="0" w:color="auto"/>
            <w:bottom w:val="none" w:sz="0" w:space="0" w:color="auto"/>
            <w:right w:val="none" w:sz="0" w:space="0" w:color="auto"/>
          </w:divBdr>
          <w:divsChild>
            <w:div w:id="1155951678">
              <w:marLeft w:val="0"/>
              <w:marRight w:val="0"/>
              <w:marTop w:val="0"/>
              <w:marBottom w:val="0"/>
              <w:divBdr>
                <w:top w:val="none" w:sz="0" w:space="0" w:color="auto"/>
                <w:left w:val="none" w:sz="0" w:space="0" w:color="auto"/>
                <w:bottom w:val="none" w:sz="0" w:space="0" w:color="auto"/>
                <w:right w:val="none" w:sz="0" w:space="0" w:color="auto"/>
              </w:divBdr>
            </w:div>
          </w:divsChild>
        </w:div>
        <w:div w:id="1019699601">
          <w:marLeft w:val="0"/>
          <w:marRight w:val="0"/>
          <w:marTop w:val="0"/>
          <w:marBottom w:val="0"/>
          <w:divBdr>
            <w:top w:val="none" w:sz="0" w:space="0" w:color="auto"/>
            <w:left w:val="none" w:sz="0" w:space="0" w:color="auto"/>
            <w:bottom w:val="none" w:sz="0" w:space="0" w:color="auto"/>
            <w:right w:val="none" w:sz="0" w:space="0" w:color="auto"/>
          </w:divBdr>
          <w:divsChild>
            <w:div w:id="99574020">
              <w:marLeft w:val="0"/>
              <w:marRight w:val="0"/>
              <w:marTop w:val="0"/>
              <w:marBottom w:val="0"/>
              <w:divBdr>
                <w:top w:val="none" w:sz="0" w:space="0" w:color="auto"/>
                <w:left w:val="none" w:sz="0" w:space="0" w:color="auto"/>
                <w:bottom w:val="none" w:sz="0" w:space="0" w:color="auto"/>
                <w:right w:val="none" w:sz="0" w:space="0" w:color="auto"/>
              </w:divBdr>
            </w:div>
            <w:div w:id="180702924">
              <w:marLeft w:val="0"/>
              <w:marRight w:val="0"/>
              <w:marTop w:val="0"/>
              <w:marBottom w:val="0"/>
              <w:divBdr>
                <w:top w:val="none" w:sz="0" w:space="0" w:color="auto"/>
                <w:left w:val="none" w:sz="0" w:space="0" w:color="auto"/>
                <w:bottom w:val="none" w:sz="0" w:space="0" w:color="auto"/>
                <w:right w:val="none" w:sz="0" w:space="0" w:color="auto"/>
              </w:divBdr>
            </w:div>
            <w:div w:id="269167165">
              <w:marLeft w:val="0"/>
              <w:marRight w:val="0"/>
              <w:marTop w:val="0"/>
              <w:marBottom w:val="0"/>
              <w:divBdr>
                <w:top w:val="none" w:sz="0" w:space="0" w:color="auto"/>
                <w:left w:val="none" w:sz="0" w:space="0" w:color="auto"/>
                <w:bottom w:val="none" w:sz="0" w:space="0" w:color="auto"/>
                <w:right w:val="none" w:sz="0" w:space="0" w:color="auto"/>
              </w:divBdr>
            </w:div>
            <w:div w:id="558563667">
              <w:marLeft w:val="0"/>
              <w:marRight w:val="0"/>
              <w:marTop w:val="0"/>
              <w:marBottom w:val="0"/>
              <w:divBdr>
                <w:top w:val="none" w:sz="0" w:space="0" w:color="auto"/>
                <w:left w:val="none" w:sz="0" w:space="0" w:color="auto"/>
                <w:bottom w:val="none" w:sz="0" w:space="0" w:color="auto"/>
                <w:right w:val="none" w:sz="0" w:space="0" w:color="auto"/>
              </w:divBdr>
            </w:div>
            <w:div w:id="954678848">
              <w:marLeft w:val="0"/>
              <w:marRight w:val="0"/>
              <w:marTop w:val="0"/>
              <w:marBottom w:val="0"/>
              <w:divBdr>
                <w:top w:val="none" w:sz="0" w:space="0" w:color="auto"/>
                <w:left w:val="none" w:sz="0" w:space="0" w:color="auto"/>
                <w:bottom w:val="none" w:sz="0" w:space="0" w:color="auto"/>
                <w:right w:val="none" w:sz="0" w:space="0" w:color="auto"/>
              </w:divBdr>
            </w:div>
            <w:div w:id="1142312242">
              <w:marLeft w:val="0"/>
              <w:marRight w:val="0"/>
              <w:marTop w:val="0"/>
              <w:marBottom w:val="0"/>
              <w:divBdr>
                <w:top w:val="none" w:sz="0" w:space="0" w:color="auto"/>
                <w:left w:val="none" w:sz="0" w:space="0" w:color="auto"/>
                <w:bottom w:val="none" w:sz="0" w:space="0" w:color="auto"/>
                <w:right w:val="none" w:sz="0" w:space="0" w:color="auto"/>
              </w:divBdr>
            </w:div>
            <w:div w:id="1154419555">
              <w:marLeft w:val="0"/>
              <w:marRight w:val="0"/>
              <w:marTop w:val="0"/>
              <w:marBottom w:val="0"/>
              <w:divBdr>
                <w:top w:val="none" w:sz="0" w:space="0" w:color="auto"/>
                <w:left w:val="none" w:sz="0" w:space="0" w:color="auto"/>
                <w:bottom w:val="none" w:sz="0" w:space="0" w:color="auto"/>
                <w:right w:val="none" w:sz="0" w:space="0" w:color="auto"/>
              </w:divBdr>
            </w:div>
            <w:div w:id="1677003953">
              <w:marLeft w:val="0"/>
              <w:marRight w:val="0"/>
              <w:marTop w:val="0"/>
              <w:marBottom w:val="0"/>
              <w:divBdr>
                <w:top w:val="none" w:sz="0" w:space="0" w:color="auto"/>
                <w:left w:val="none" w:sz="0" w:space="0" w:color="auto"/>
                <w:bottom w:val="none" w:sz="0" w:space="0" w:color="auto"/>
                <w:right w:val="none" w:sz="0" w:space="0" w:color="auto"/>
              </w:divBdr>
            </w:div>
            <w:div w:id="1703506974">
              <w:marLeft w:val="0"/>
              <w:marRight w:val="0"/>
              <w:marTop w:val="0"/>
              <w:marBottom w:val="0"/>
              <w:divBdr>
                <w:top w:val="none" w:sz="0" w:space="0" w:color="auto"/>
                <w:left w:val="none" w:sz="0" w:space="0" w:color="auto"/>
                <w:bottom w:val="none" w:sz="0" w:space="0" w:color="auto"/>
                <w:right w:val="none" w:sz="0" w:space="0" w:color="auto"/>
              </w:divBdr>
            </w:div>
            <w:div w:id="1715275494">
              <w:marLeft w:val="0"/>
              <w:marRight w:val="0"/>
              <w:marTop w:val="0"/>
              <w:marBottom w:val="0"/>
              <w:divBdr>
                <w:top w:val="none" w:sz="0" w:space="0" w:color="auto"/>
                <w:left w:val="none" w:sz="0" w:space="0" w:color="auto"/>
                <w:bottom w:val="none" w:sz="0" w:space="0" w:color="auto"/>
                <w:right w:val="none" w:sz="0" w:space="0" w:color="auto"/>
              </w:divBdr>
            </w:div>
            <w:div w:id="1721246025">
              <w:marLeft w:val="0"/>
              <w:marRight w:val="0"/>
              <w:marTop w:val="0"/>
              <w:marBottom w:val="0"/>
              <w:divBdr>
                <w:top w:val="none" w:sz="0" w:space="0" w:color="auto"/>
                <w:left w:val="none" w:sz="0" w:space="0" w:color="auto"/>
                <w:bottom w:val="none" w:sz="0" w:space="0" w:color="auto"/>
                <w:right w:val="none" w:sz="0" w:space="0" w:color="auto"/>
              </w:divBdr>
            </w:div>
            <w:div w:id="1722750696">
              <w:marLeft w:val="0"/>
              <w:marRight w:val="0"/>
              <w:marTop w:val="0"/>
              <w:marBottom w:val="0"/>
              <w:divBdr>
                <w:top w:val="none" w:sz="0" w:space="0" w:color="auto"/>
                <w:left w:val="none" w:sz="0" w:space="0" w:color="auto"/>
                <w:bottom w:val="none" w:sz="0" w:space="0" w:color="auto"/>
                <w:right w:val="none" w:sz="0" w:space="0" w:color="auto"/>
              </w:divBdr>
            </w:div>
            <w:div w:id="1801070026">
              <w:marLeft w:val="0"/>
              <w:marRight w:val="0"/>
              <w:marTop w:val="0"/>
              <w:marBottom w:val="0"/>
              <w:divBdr>
                <w:top w:val="none" w:sz="0" w:space="0" w:color="auto"/>
                <w:left w:val="none" w:sz="0" w:space="0" w:color="auto"/>
                <w:bottom w:val="none" w:sz="0" w:space="0" w:color="auto"/>
                <w:right w:val="none" w:sz="0" w:space="0" w:color="auto"/>
              </w:divBdr>
            </w:div>
            <w:div w:id="2008819633">
              <w:marLeft w:val="0"/>
              <w:marRight w:val="0"/>
              <w:marTop w:val="0"/>
              <w:marBottom w:val="0"/>
              <w:divBdr>
                <w:top w:val="none" w:sz="0" w:space="0" w:color="auto"/>
                <w:left w:val="none" w:sz="0" w:space="0" w:color="auto"/>
                <w:bottom w:val="none" w:sz="0" w:space="0" w:color="auto"/>
                <w:right w:val="none" w:sz="0" w:space="0" w:color="auto"/>
              </w:divBdr>
            </w:div>
            <w:div w:id="2011911140">
              <w:marLeft w:val="0"/>
              <w:marRight w:val="0"/>
              <w:marTop w:val="0"/>
              <w:marBottom w:val="0"/>
              <w:divBdr>
                <w:top w:val="none" w:sz="0" w:space="0" w:color="auto"/>
                <w:left w:val="none" w:sz="0" w:space="0" w:color="auto"/>
                <w:bottom w:val="none" w:sz="0" w:space="0" w:color="auto"/>
                <w:right w:val="none" w:sz="0" w:space="0" w:color="auto"/>
              </w:divBdr>
            </w:div>
          </w:divsChild>
        </w:div>
        <w:div w:id="1040014453">
          <w:marLeft w:val="0"/>
          <w:marRight w:val="0"/>
          <w:marTop w:val="0"/>
          <w:marBottom w:val="0"/>
          <w:divBdr>
            <w:top w:val="none" w:sz="0" w:space="0" w:color="auto"/>
            <w:left w:val="none" w:sz="0" w:space="0" w:color="auto"/>
            <w:bottom w:val="none" w:sz="0" w:space="0" w:color="auto"/>
            <w:right w:val="none" w:sz="0" w:space="0" w:color="auto"/>
          </w:divBdr>
          <w:divsChild>
            <w:div w:id="141428685">
              <w:marLeft w:val="0"/>
              <w:marRight w:val="0"/>
              <w:marTop w:val="0"/>
              <w:marBottom w:val="0"/>
              <w:divBdr>
                <w:top w:val="none" w:sz="0" w:space="0" w:color="auto"/>
                <w:left w:val="none" w:sz="0" w:space="0" w:color="auto"/>
                <w:bottom w:val="none" w:sz="0" w:space="0" w:color="auto"/>
                <w:right w:val="none" w:sz="0" w:space="0" w:color="auto"/>
              </w:divBdr>
            </w:div>
            <w:div w:id="297497131">
              <w:marLeft w:val="0"/>
              <w:marRight w:val="0"/>
              <w:marTop w:val="0"/>
              <w:marBottom w:val="0"/>
              <w:divBdr>
                <w:top w:val="none" w:sz="0" w:space="0" w:color="auto"/>
                <w:left w:val="none" w:sz="0" w:space="0" w:color="auto"/>
                <w:bottom w:val="none" w:sz="0" w:space="0" w:color="auto"/>
                <w:right w:val="none" w:sz="0" w:space="0" w:color="auto"/>
              </w:divBdr>
            </w:div>
            <w:div w:id="360515836">
              <w:marLeft w:val="0"/>
              <w:marRight w:val="0"/>
              <w:marTop w:val="0"/>
              <w:marBottom w:val="0"/>
              <w:divBdr>
                <w:top w:val="none" w:sz="0" w:space="0" w:color="auto"/>
                <w:left w:val="none" w:sz="0" w:space="0" w:color="auto"/>
                <w:bottom w:val="none" w:sz="0" w:space="0" w:color="auto"/>
                <w:right w:val="none" w:sz="0" w:space="0" w:color="auto"/>
              </w:divBdr>
            </w:div>
            <w:div w:id="829907500">
              <w:marLeft w:val="0"/>
              <w:marRight w:val="0"/>
              <w:marTop w:val="0"/>
              <w:marBottom w:val="0"/>
              <w:divBdr>
                <w:top w:val="none" w:sz="0" w:space="0" w:color="auto"/>
                <w:left w:val="none" w:sz="0" w:space="0" w:color="auto"/>
                <w:bottom w:val="none" w:sz="0" w:space="0" w:color="auto"/>
                <w:right w:val="none" w:sz="0" w:space="0" w:color="auto"/>
              </w:divBdr>
            </w:div>
            <w:div w:id="959263060">
              <w:marLeft w:val="0"/>
              <w:marRight w:val="0"/>
              <w:marTop w:val="0"/>
              <w:marBottom w:val="0"/>
              <w:divBdr>
                <w:top w:val="none" w:sz="0" w:space="0" w:color="auto"/>
                <w:left w:val="none" w:sz="0" w:space="0" w:color="auto"/>
                <w:bottom w:val="none" w:sz="0" w:space="0" w:color="auto"/>
                <w:right w:val="none" w:sz="0" w:space="0" w:color="auto"/>
              </w:divBdr>
            </w:div>
            <w:div w:id="989868821">
              <w:marLeft w:val="0"/>
              <w:marRight w:val="0"/>
              <w:marTop w:val="0"/>
              <w:marBottom w:val="0"/>
              <w:divBdr>
                <w:top w:val="none" w:sz="0" w:space="0" w:color="auto"/>
                <w:left w:val="none" w:sz="0" w:space="0" w:color="auto"/>
                <w:bottom w:val="none" w:sz="0" w:space="0" w:color="auto"/>
                <w:right w:val="none" w:sz="0" w:space="0" w:color="auto"/>
              </w:divBdr>
            </w:div>
            <w:div w:id="1505626703">
              <w:marLeft w:val="0"/>
              <w:marRight w:val="0"/>
              <w:marTop w:val="0"/>
              <w:marBottom w:val="0"/>
              <w:divBdr>
                <w:top w:val="none" w:sz="0" w:space="0" w:color="auto"/>
                <w:left w:val="none" w:sz="0" w:space="0" w:color="auto"/>
                <w:bottom w:val="none" w:sz="0" w:space="0" w:color="auto"/>
                <w:right w:val="none" w:sz="0" w:space="0" w:color="auto"/>
              </w:divBdr>
            </w:div>
            <w:div w:id="1986275926">
              <w:marLeft w:val="0"/>
              <w:marRight w:val="0"/>
              <w:marTop w:val="0"/>
              <w:marBottom w:val="0"/>
              <w:divBdr>
                <w:top w:val="none" w:sz="0" w:space="0" w:color="auto"/>
                <w:left w:val="none" w:sz="0" w:space="0" w:color="auto"/>
                <w:bottom w:val="none" w:sz="0" w:space="0" w:color="auto"/>
                <w:right w:val="none" w:sz="0" w:space="0" w:color="auto"/>
              </w:divBdr>
            </w:div>
          </w:divsChild>
        </w:div>
        <w:div w:id="1044644372">
          <w:marLeft w:val="0"/>
          <w:marRight w:val="0"/>
          <w:marTop w:val="0"/>
          <w:marBottom w:val="0"/>
          <w:divBdr>
            <w:top w:val="none" w:sz="0" w:space="0" w:color="auto"/>
            <w:left w:val="none" w:sz="0" w:space="0" w:color="auto"/>
            <w:bottom w:val="none" w:sz="0" w:space="0" w:color="auto"/>
            <w:right w:val="none" w:sz="0" w:space="0" w:color="auto"/>
          </w:divBdr>
          <w:divsChild>
            <w:div w:id="43991226">
              <w:marLeft w:val="0"/>
              <w:marRight w:val="0"/>
              <w:marTop w:val="0"/>
              <w:marBottom w:val="0"/>
              <w:divBdr>
                <w:top w:val="none" w:sz="0" w:space="0" w:color="auto"/>
                <w:left w:val="none" w:sz="0" w:space="0" w:color="auto"/>
                <w:bottom w:val="none" w:sz="0" w:space="0" w:color="auto"/>
                <w:right w:val="none" w:sz="0" w:space="0" w:color="auto"/>
              </w:divBdr>
            </w:div>
            <w:div w:id="45494833">
              <w:marLeft w:val="0"/>
              <w:marRight w:val="0"/>
              <w:marTop w:val="0"/>
              <w:marBottom w:val="0"/>
              <w:divBdr>
                <w:top w:val="none" w:sz="0" w:space="0" w:color="auto"/>
                <w:left w:val="none" w:sz="0" w:space="0" w:color="auto"/>
                <w:bottom w:val="none" w:sz="0" w:space="0" w:color="auto"/>
                <w:right w:val="none" w:sz="0" w:space="0" w:color="auto"/>
              </w:divBdr>
            </w:div>
            <w:div w:id="72821144">
              <w:marLeft w:val="0"/>
              <w:marRight w:val="0"/>
              <w:marTop w:val="0"/>
              <w:marBottom w:val="0"/>
              <w:divBdr>
                <w:top w:val="none" w:sz="0" w:space="0" w:color="auto"/>
                <w:left w:val="none" w:sz="0" w:space="0" w:color="auto"/>
                <w:bottom w:val="none" w:sz="0" w:space="0" w:color="auto"/>
                <w:right w:val="none" w:sz="0" w:space="0" w:color="auto"/>
              </w:divBdr>
            </w:div>
            <w:div w:id="81343985">
              <w:marLeft w:val="0"/>
              <w:marRight w:val="0"/>
              <w:marTop w:val="0"/>
              <w:marBottom w:val="0"/>
              <w:divBdr>
                <w:top w:val="none" w:sz="0" w:space="0" w:color="auto"/>
                <w:left w:val="none" w:sz="0" w:space="0" w:color="auto"/>
                <w:bottom w:val="none" w:sz="0" w:space="0" w:color="auto"/>
                <w:right w:val="none" w:sz="0" w:space="0" w:color="auto"/>
              </w:divBdr>
            </w:div>
            <w:div w:id="100298857">
              <w:marLeft w:val="0"/>
              <w:marRight w:val="0"/>
              <w:marTop w:val="0"/>
              <w:marBottom w:val="0"/>
              <w:divBdr>
                <w:top w:val="none" w:sz="0" w:space="0" w:color="auto"/>
                <w:left w:val="none" w:sz="0" w:space="0" w:color="auto"/>
                <w:bottom w:val="none" w:sz="0" w:space="0" w:color="auto"/>
                <w:right w:val="none" w:sz="0" w:space="0" w:color="auto"/>
              </w:divBdr>
            </w:div>
            <w:div w:id="180748875">
              <w:marLeft w:val="0"/>
              <w:marRight w:val="0"/>
              <w:marTop w:val="0"/>
              <w:marBottom w:val="0"/>
              <w:divBdr>
                <w:top w:val="none" w:sz="0" w:space="0" w:color="auto"/>
                <w:left w:val="none" w:sz="0" w:space="0" w:color="auto"/>
                <w:bottom w:val="none" w:sz="0" w:space="0" w:color="auto"/>
                <w:right w:val="none" w:sz="0" w:space="0" w:color="auto"/>
              </w:divBdr>
            </w:div>
            <w:div w:id="309749572">
              <w:marLeft w:val="0"/>
              <w:marRight w:val="0"/>
              <w:marTop w:val="0"/>
              <w:marBottom w:val="0"/>
              <w:divBdr>
                <w:top w:val="none" w:sz="0" w:space="0" w:color="auto"/>
                <w:left w:val="none" w:sz="0" w:space="0" w:color="auto"/>
                <w:bottom w:val="none" w:sz="0" w:space="0" w:color="auto"/>
                <w:right w:val="none" w:sz="0" w:space="0" w:color="auto"/>
              </w:divBdr>
            </w:div>
            <w:div w:id="406927374">
              <w:marLeft w:val="0"/>
              <w:marRight w:val="0"/>
              <w:marTop w:val="0"/>
              <w:marBottom w:val="0"/>
              <w:divBdr>
                <w:top w:val="none" w:sz="0" w:space="0" w:color="auto"/>
                <w:left w:val="none" w:sz="0" w:space="0" w:color="auto"/>
                <w:bottom w:val="none" w:sz="0" w:space="0" w:color="auto"/>
                <w:right w:val="none" w:sz="0" w:space="0" w:color="auto"/>
              </w:divBdr>
            </w:div>
            <w:div w:id="445855647">
              <w:marLeft w:val="0"/>
              <w:marRight w:val="0"/>
              <w:marTop w:val="0"/>
              <w:marBottom w:val="0"/>
              <w:divBdr>
                <w:top w:val="none" w:sz="0" w:space="0" w:color="auto"/>
                <w:left w:val="none" w:sz="0" w:space="0" w:color="auto"/>
                <w:bottom w:val="none" w:sz="0" w:space="0" w:color="auto"/>
                <w:right w:val="none" w:sz="0" w:space="0" w:color="auto"/>
              </w:divBdr>
            </w:div>
            <w:div w:id="767847451">
              <w:marLeft w:val="0"/>
              <w:marRight w:val="0"/>
              <w:marTop w:val="0"/>
              <w:marBottom w:val="0"/>
              <w:divBdr>
                <w:top w:val="none" w:sz="0" w:space="0" w:color="auto"/>
                <w:left w:val="none" w:sz="0" w:space="0" w:color="auto"/>
                <w:bottom w:val="none" w:sz="0" w:space="0" w:color="auto"/>
                <w:right w:val="none" w:sz="0" w:space="0" w:color="auto"/>
              </w:divBdr>
            </w:div>
            <w:div w:id="920022377">
              <w:marLeft w:val="0"/>
              <w:marRight w:val="0"/>
              <w:marTop w:val="0"/>
              <w:marBottom w:val="0"/>
              <w:divBdr>
                <w:top w:val="none" w:sz="0" w:space="0" w:color="auto"/>
                <w:left w:val="none" w:sz="0" w:space="0" w:color="auto"/>
                <w:bottom w:val="none" w:sz="0" w:space="0" w:color="auto"/>
                <w:right w:val="none" w:sz="0" w:space="0" w:color="auto"/>
              </w:divBdr>
            </w:div>
            <w:div w:id="955715596">
              <w:marLeft w:val="0"/>
              <w:marRight w:val="0"/>
              <w:marTop w:val="0"/>
              <w:marBottom w:val="0"/>
              <w:divBdr>
                <w:top w:val="none" w:sz="0" w:space="0" w:color="auto"/>
                <w:left w:val="none" w:sz="0" w:space="0" w:color="auto"/>
                <w:bottom w:val="none" w:sz="0" w:space="0" w:color="auto"/>
                <w:right w:val="none" w:sz="0" w:space="0" w:color="auto"/>
              </w:divBdr>
            </w:div>
            <w:div w:id="1310862203">
              <w:marLeft w:val="0"/>
              <w:marRight w:val="0"/>
              <w:marTop w:val="0"/>
              <w:marBottom w:val="0"/>
              <w:divBdr>
                <w:top w:val="none" w:sz="0" w:space="0" w:color="auto"/>
                <w:left w:val="none" w:sz="0" w:space="0" w:color="auto"/>
                <w:bottom w:val="none" w:sz="0" w:space="0" w:color="auto"/>
                <w:right w:val="none" w:sz="0" w:space="0" w:color="auto"/>
              </w:divBdr>
            </w:div>
            <w:div w:id="1338574942">
              <w:marLeft w:val="0"/>
              <w:marRight w:val="0"/>
              <w:marTop w:val="0"/>
              <w:marBottom w:val="0"/>
              <w:divBdr>
                <w:top w:val="none" w:sz="0" w:space="0" w:color="auto"/>
                <w:left w:val="none" w:sz="0" w:space="0" w:color="auto"/>
                <w:bottom w:val="none" w:sz="0" w:space="0" w:color="auto"/>
                <w:right w:val="none" w:sz="0" w:space="0" w:color="auto"/>
              </w:divBdr>
            </w:div>
            <w:div w:id="1542667917">
              <w:marLeft w:val="0"/>
              <w:marRight w:val="0"/>
              <w:marTop w:val="0"/>
              <w:marBottom w:val="0"/>
              <w:divBdr>
                <w:top w:val="none" w:sz="0" w:space="0" w:color="auto"/>
                <w:left w:val="none" w:sz="0" w:space="0" w:color="auto"/>
                <w:bottom w:val="none" w:sz="0" w:space="0" w:color="auto"/>
                <w:right w:val="none" w:sz="0" w:space="0" w:color="auto"/>
              </w:divBdr>
            </w:div>
            <w:div w:id="1954705516">
              <w:marLeft w:val="0"/>
              <w:marRight w:val="0"/>
              <w:marTop w:val="0"/>
              <w:marBottom w:val="0"/>
              <w:divBdr>
                <w:top w:val="none" w:sz="0" w:space="0" w:color="auto"/>
                <w:left w:val="none" w:sz="0" w:space="0" w:color="auto"/>
                <w:bottom w:val="none" w:sz="0" w:space="0" w:color="auto"/>
                <w:right w:val="none" w:sz="0" w:space="0" w:color="auto"/>
              </w:divBdr>
            </w:div>
            <w:div w:id="2032998396">
              <w:marLeft w:val="0"/>
              <w:marRight w:val="0"/>
              <w:marTop w:val="0"/>
              <w:marBottom w:val="0"/>
              <w:divBdr>
                <w:top w:val="none" w:sz="0" w:space="0" w:color="auto"/>
                <w:left w:val="none" w:sz="0" w:space="0" w:color="auto"/>
                <w:bottom w:val="none" w:sz="0" w:space="0" w:color="auto"/>
                <w:right w:val="none" w:sz="0" w:space="0" w:color="auto"/>
              </w:divBdr>
            </w:div>
            <w:div w:id="2097246963">
              <w:marLeft w:val="0"/>
              <w:marRight w:val="0"/>
              <w:marTop w:val="0"/>
              <w:marBottom w:val="0"/>
              <w:divBdr>
                <w:top w:val="none" w:sz="0" w:space="0" w:color="auto"/>
                <w:left w:val="none" w:sz="0" w:space="0" w:color="auto"/>
                <w:bottom w:val="none" w:sz="0" w:space="0" w:color="auto"/>
                <w:right w:val="none" w:sz="0" w:space="0" w:color="auto"/>
              </w:divBdr>
            </w:div>
          </w:divsChild>
        </w:div>
        <w:div w:id="1090472349">
          <w:marLeft w:val="0"/>
          <w:marRight w:val="0"/>
          <w:marTop w:val="0"/>
          <w:marBottom w:val="0"/>
          <w:divBdr>
            <w:top w:val="none" w:sz="0" w:space="0" w:color="auto"/>
            <w:left w:val="none" w:sz="0" w:space="0" w:color="auto"/>
            <w:bottom w:val="none" w:sz="0" w:space="0" w:color="auto"/>
            <w:right w:val="none" w:sz="0" w:space="0" w:color="auto"/>
          </w:divBdr>
          <w:divsChild>
            <w:div w:id="148133023">
              <w:marLeft w:val="0"/>
              <w:marRight w:val="0"/>
              <w:marTop w:val="0"/>
              <w:marBottom w:val="0"/>
              <w:divBdr>
                <w:top w:val="none" w:sz="0" w:space="0" w:color="auto"/>
                <w:left w:val="none" w:sz="0" w:space="0" w:color="auto"/>
                <w:bottom w:val="none" w:sz="0" w:space="0" w:color="auto"/>
                <w:right w:val="none" w:sz="0" w:space="0" w:color="auto"/>
              </w:divBdr>
            </w:div>
            <w:div w:id="1047223072">
              <w:marLeft w:val="0"/>
              <w:marRight w:val="0"/>
              <w:marTop w:val="0"/>
              <w:marBottom w:val="0"/>
              <w:divBdr>
                <w:top w:val="none" w:sz="0" w:space="0" w:color="auto"/>
                <w:left w:val="none" w:sz="0" w:space="0" w:color="auto"/>
                <w:bottom w:val="none" w:sz="0" w:space="0" w:color="auto"/>
                <w:right w:val="none" w:sz="0" w:space="0" w:color="auto"/>
              </w:divBdr>
            </w:div>
            <w:div w:id="1309699760">
              <w:marLeft w:val="0"/>
              <w:marRight w:val="0"/>
              <w:marTop w:val="0"/>
              <w:marBottom w:val="0"/>
              <w:divBdr>
                <w:top w:val="none" w:sz="0" w:space="0" w:color="auto"/>
                <w:left w:val="none" w:sz="0" w:space="0" w:color="auto"/>
                <w:bottom w:val="none" w:sz="0" w:space="0" w:color="auto"/>
                <w:right w:val="none" w:sz="0" w:space="0" w:color="auto"/>
              </w:divBdr>
            </w:div>
            <w:div w:id="1712730598">
              <w:marLeft w:val="0"/>
              <w:marRight w:val="0"/>
              <w:marTop w:val="0"/>
              <w:marBottom w:val="0"/>
              <w:divBdr>
                <w:top w:val="none" w:sz="0" w:space="0" w:color="auto"/>
                <w:left w:val="none" w:sz="0" w:space="0" w:color="auto"/>
                <w:bottom w:val="none" w:sz="0" w:space="0" w:color="auto"/>
                <w:right w:val="none" w:sz="0" w:space="0" w:color="auto"/>
              </w:divBdr>
            </w:div>
            <w:div w:id="1824930962">
              <w:marLeft w:val="0"/>
              <w:marRight w:val="0"/>
              <w:marTop w:val="0"/>
              <w:marBottom w:val="0"/>
              <w:divBdr>
                <w:top w:val="none" w:sz="0" w:space="0" w:color="auto"/>
                <w:left w:val="none" w:sz="0" w:space="0" w:color="auto"/>
                <w:bottom w:val="none" w:sz="0" w:space="0" w:color="auto"/>
                <w:right w:val="none" w:sz="0" w:space="0" w:color="auto"/>
              </w:divBdr>
            </w:div>
            <w:div w:id="1966933571">
              <w:marLeft w:val="0"/>
              <w:marRight w:val="0"/>
              <w:marTop w:val="0"/>
              <w:marBottom w:val="0"/>
              <w:divBdr>
                <w:top w:val="none" w:sz="0" w:space="0" w:color="auto"/>
                <w:left w:val="none" w:sz="0" w:space="0" w:color="auto"/>
                <w:bottom w:val="none" w:sz="0" w:space="0" w:color="auto"/>
                <w:right w:val="none" w:sz="0" w:space="0" w:color="auto"/>
              </w:divBdr>
            </w:div>
          </w:divsChild>
        </w:div>
        <w:div w:id="1105271848">
          <w:marLeft w:val="0"/>
          <w:marRight w:val="0"/>
          <w:marTop w:val="0"/>
          <w:marBottom w:val="0"/>
          <w:divBdr>
            <w:top w:val="none" w:sz="0" w:space="0" w:color="auto"/>
            <w:left w:val="none" w:sz="0" w:space="0" w:color="auto"/>
            <w:bottom w:val="none" w:sz="0" w:space="0" w:color="auto"/>
            <w:right w:val="none" w:sz="0" w:space="0" w:color="auto"/>
          </w:divBdr>
          <w:divsChild>
            <w:div w:id="24991386">
              <w:marLeft w:val="0"/>
              <w:marRight w:val="0"/>
              <w:marTop w:val="0"/>
              <w:marBottom w:val="0"/>
              <w:divBdr>
                <w:top w:val="none" w:sz="0" w:space="0" w:color="auto"/>
                <w:left w:val="none" w:sz="0" w:space="0" w:color="auto"/>
                <w:bottom w:val="none" w:sz="0" w:space="0" w:color="auto"/>
                <w:right w:val="none" w:sz="0" w:space="0" w:color="auto"/>
              </w:divBdr>
            </w:div>
            <w:div w:id="84302586">
              <w:marLeft w:val="0"/>
              <w:marRight w:val="0"/>
              <w:marTop w:val="0"/>
              <w:marBottom w:val="0"/>
              <w:divBdr>
                <w:top w:val="none" w:sz="0" w:space="0" w:color="auto"/>
                <w:left w:val="none" w:sz="0" w:space="0" w:color="auto"/>
                <w:bottom w:val="none" w:sz="0" w:space="0" w:color="auto"/>
                <w:right w:val="none" w:sz="0" w:space="0" w:color="auto"/>
              </w:divBdr>
            </w:div>
            <w:div w:id="644549626">
              <w:marLeft w:val="0"/>
              <w:marRight w:val="0"/>
              <w:marTop w:val="0"/>
              <w:marBottom w:val="0"/>
              <w:divBdr>
                <w:top w:val="none" w:sz="0" w:space="0" w:color="auto"/>
                <w:left w:val="none" w:sz="0" w:space="0" w:color="auto"/>
                <w:bottom w:val="none" w:sz="0" w:space="0" w:color="auto"/>
                <w:right w:val="none" w:sz="0" w:space="0" w:color="auto"/>
              </w:divBdr>
            </w:div>
            <w:div w:id="755319275">
              <w:marLeft w:val="0"/>
              <w:marRight w:val="0"/>
              <w:marTop w:val="0"/>
              <w:marBottom w:val="0"/>
              <w:divBdr>
                <w:top w:val="none" w:sz="0" w:space="0" w:color="auto"/>
                <w:left w:val="none" w:sz="0" w:space="0" w:color="auto"/>
                <w:bottom w:val="none" w:sz="0" w:space="0" w:color="auto"/>
                <w:right w:val="none" w:sz="0" w:space="0" w:color="auto"/>
              </w:divBdr>
            </w:div>
            <w:div w:id="1074157805">
              <w:marLeft w:val="0"/>
              <w:marRight w:val="0"/>
              <w:marTop w:val="0"/>
              <w:marBottom w:val="0"/>
              <w:divBdr>
                <w:top w:val="none" w:sz="0" w:space="0" w:color="auto"/>
                <w:left w:val="none" w:sz="0" w:space="0" w:color="auto"/>
                <w:bottom w:val="none" w:sz="0" w:space="0" w:color="auto"/>
                <w:right w:val="none" w:sz="0" w:space="0" w:color="auto"/>
              </w:divBdr>
            </w:div>
            <w:div w:id="1165634185">
              <w:marLeft w:val="0"/>
              <w:marRight w:val="0"/>
              <w:marTop w:val="0"/>
              <w:marBottom w:val="0"/>
              <w:divBdr>
                <w:top w:val="none" w:sz="0" w:space="0" w:color="auto"/>
                <w:left w:val="none" w:sz="0" w:space="0" w:color="auto"/>
                <w:bottom w:val="none" w:sz="0" w:space="0" w:color="auto"/>
                <w:right w:val="none" w:sz="0" w:space="0" w:color="auto"/>
              </w:divBdr>
            </w:div>
            <w:div w:id="1220246435">
              <w:marLeft w:val="0"/>
              <w:marRight w:val="0"/>
              <w:marTop w:val="0"/>
              <w:marBottom w:val="0"/>
              <w:divBdr>
                <w:top w:val="none" w:sz="0" w:space="0" w:color="auto"/>
                <w:left w:val="none" w:sz="0" w:space="0" w:color="auto"/>
                <w:bottom w:val="none" w:sz="0" w:space="0" w:color="auto"/>
                <w:right w:val="none" w:sz="0" w:space="0" w:color="auto"/>
              </w:divBdr>
            </w:div>
            <w:div w:id="1367101703">
              <w:marLeft w:val="0"/>
              <w:marRight w:val="0"/>
              <w:marTop w:val="0"/>
              <w:marBottom w:val="0"/>
              <w:divBdr>
                <w:top w:val="none" w:sz="0" w:space="0" w:color="auto"/>
                <w:left w:val="none" w:sz="0" w:space="0" w:color="auto"/>
                <w:bottom w:val="none" w:sz="0" w:space="0" w:color="auto"/>
                <w:right w:val="none" w:sz="0" w:space="0" w:color="auto"/>
              </w:divBdr>
            </w:div>
            <w:div w:id="1522431841">
              <w:marLeft w:val="0"/>
              <w:marRight w:val="0"/>
              <w:marTop w:val="0"/>
              <w:marBottom w:val="0"/>
              <w:divBdr>
                <w:top w:val="none" w:sz="0" w:space="0" w:color="auto"/>
                <w:left w:val="none" w:sz="0" w:space="0" w:color="auto"/>
                <w:bottom w:val="none" w:sz="0" w:space="0" w:color="auto"/>
                <w:right w:val="none" w:sz="0" w:space="0" w:color="auto"/>
              </w:divBdr>
            </w:div>
            <w:div w:id="1576473800">
              <w:marLeft w:val="0"/>
              <w:marRight w:val="0"/>
              <w:marTop w:val="0"/>
              <w:marBottom w:val="0"/>
              <w:divBdr>
                <w:top w:val="none" w:sz="0" w:space="0" w:color="auto"/>
                <w:left w:val="none" w:sz="0" w:space="0" w:color="auto"/>
                <w:bottom w:val="none" w:sz="0" w:space="0" w:color="auto"/>
                <w:right w:val="none" w:sz="0" w:space="0" w:color="auto"/>
              </w:divBdr>
            </w:div>
            <w:div w:id="1793942941">
              <w:marLeft w:val="0"/>
              <w:marRight w:val="0"/>
              <w:marTop w:val="0"/>
              <w:marBottom w:val="0"/>
              <w:divBdr>
                <w:top w:val="none" w:sz="0" w:space="0" w:color="auto"/>
                <w:left w:val="none" w:sz="0" w:space="0" w:color="auto"/>
                <w:bottom w:val="none" w:sz="0" w:space="0" w:color="auto"/>
                <w:right w:val="none" w:sz="0" w:space="0" w:color="auto"/>
              </w:divBdr>
            </w:div>
            <w:div w:id="1814249378">
              <w:marLeft w:val="0"/>
              <w:marRight w:val="0"/>
              <w:marTop w:val="0"/>
              <w:marBottom w:val="0"/>
              <w:divBdr>
                <w:top w:val="none" w:sz="0" w:space="0" w:color="auto"/>
                <w:left w:val="none" w:sz="0" w:space="0" w:color="auto"/>
                <w:bottom w:val="none" w:sz="0" w:space="0" w:color="auto"/>
                <w:right w:val="none" w:sz="0" w:space="0" w:color="auto"/>
              </w:divBdr>
            </w:div>
            <w:div w:id="1879276255">
              <w:marLeft w:val="0"/>
              <w:marRight w:val="0"/>
              <w:marTop w:val="0"/>
              <w:marBottom w:val="0"/>
              <w:divBdr>
                <w:top w:val="none" w:sz="0" w:space="0" w:color="auto"/>
                <w:left w:val="none" w:sz="0" w:space="0" w:color="auto"/>
                <w:bottom w:val="none" w:sz="0" w:space="0" w:color="auto"/>
                <w:right w:val="none" w:sz="0" w:space="0" w:color="auto"/>
              </w:divBdr>
            </w:div>
            <w:div w:id="2100639893">
              <w:marLeft w:val="0"/>
              <w:marRight w:val="0"/>
              <w:marTop w:val="0"/>
              <w:marBottom w:val="0"/>
              <w:divBdr>
                <w:top w:val="none" w:sz="0" w:space="0" w:color="auto"/>
                <w:left w:val="none" w:sz="0" w:space="0" w:color="auto"/>
                <w:bottom w:val="none" w:sz="0" w:space="0" w:color="auto"/>
                <w:right w:val="none" w:sz="0" w:space="0" w:color="auto"/>
              </w:divBdr>
            </w:div>
          </w:divsChild>
        </w:div>
        <w:div w:id="1127508043">
          <w:marLeft w:val="0"/>
          <w:marRight w:val="0"/>
          <w:marTop w:val="0"/>
          <w:marBottom w:val="0"/>
          <w:divBdr>
            <w:top w:val="none" w:sz="0" w:space="0" w:color="auto"/>
            <w:left w:val="none" w:sz="0" w:space="0" w:color="auto"/>
            <w:bottom w:val="none" w:sz="0" w:space="0" w:color="auto"/>
            <w:right w:val="none" w:sz="0" w:space="0" w:color="auto"/>
          </w:divBdr>
          <w:divsChild>
            <w:div w:id="573272407">
              <w:marLeft w:val="0"/>
              <w:marRight w:val="0"/>
              <w:marTop w:val="0"/>
              <w:marBottom w:val="0"/>
              <w:divBdr>
                <w:top w:val="none" w:sz="0" w:space="0" w:color="auto"/>
                <w:left w:val="none" w:sz="0" w:space="0" w:color="auto"/>
                <w:bottom w:val="none" w:sz="0" w:space="0" w:color="auto"/>
                <w:right w:val="none" w:sz="0" w:space="0" w:color="auto"/>
              </w:divBdr>
            </w:div>
          </w:divsChild>
        </w:div>
        <w:div w:id="1218928552">
          <w:marLeft w:val="0"/>
          <w:marRight w:val="0"/>
          <w:marTop w:val="0"/>
          <w:marBottom w:val="0"/>
          <w:divBdr>
            <w:top w:val="none" w:sz="0" w:space="0" w:color="auto"/>
            <w:left w:val="none" w:sz="0" w:space="0" w:color="auto"/>
            <w:bottom w:val="none" w:sz="0" w:space="0" w:color="auto"/>
            <w:right w:val="none" w:sz="0" w:space="0" w:color="auto"/>
          </w:divBdr>
          <w:divsChild>
            <w:div w:id="649594996">
              <w:marLeft w:val="0"/>
              <w:marRight w:val="0"/>
              <w:marTop w:val="0"/>
              <w:marBottom w:val="0"/>
              <w:divBdr>
                <w:top w:val="none" w:sz="0" w:space="0" w:color="auto"/>
                <w:left w:val="none" w:sz="0" w:space="0" w:color="auto"/>
                <w:bottom w:val="none" w:sz="0" w:space="0" w:color="auto"/>
                <w:right w:val="none" w:sz="0" w:space="0" w:color="auto"/>
              </w:divBdr>
            </w:div>
          </w:divsChild>
        </w:div>
        <w:div w:id="1447121943">
          <w:marLeft w:val="0"/>
          <w:marRight w:val="0"/>
          <w:marTop w:val="0"/>
          <w:marBottom w:val="0"/>
          <w:divBdr>
            <w:top w:val="none" w:sz="0" w:space="0" w:color="auto"/>
            <w:left w:val="none" w:sz="0" w:space="0" w:color="auto"/>
            <w:bottom w:val="none" w:sz="0" w:space="0" w:color="auto"/>
            <w:right w:val="none" w:sz="0" w:space="0" w:color="auto"/>
          </w:divBdr>
          <w:divsChild>
            <w:div w:id="741683438">
              <w:marLeft w:val="0"/>
              <w:marRight w:val="0"/>
              <w:marTop w:val="0"/>
              <w:marBottom w:val="0"/>
              <w:divBdr>
                <w:top w:val="none" w:sz="0" w:space="0" w:color="auto"/>
                <w:left w:val="none" w:sz="0" w:space="0" w:color="auto"/>
                <w:bottom w:val="none" w:sz="0" w:space="0" w:color="auto"/>
                <w:right w:val="none" w:sz="0" w:space="0" w:color="auto"/>
              </w:divBdr>
            </w:div>
            <w:div w:id="748310726">
              <w:marLeft w:val="0"/>
              <w:marRight w:val="0"/>
              <w:marTop w:val="0"/>
              <w:marBottom w:val="0"/>
              <w:divBdr>
                <w:top w:val="none" w:sz="0" w:space="0" w:color="auto"/>
                <w:left w:val="none" w:sz="0" w:space="0" w:color="auto"/>
                <w:bottom w:val="none" w:sz="0" w:space="0" w:color="auto"/>
                <w:right w:val="none" w:sz="0" w:space="0" w:color="auto"/>
              </w:divBdr>
            </w:div>
            <w:div w:id="983465888">
              <w:marLeft w:val="0"/>
              <w:marRight w:val="0"/>
              <w:marTop w:val="0"/>
              <w:marBottom w:val="0"/>
              <w:divBdr>
                <w:top w:val="none" w:sz="0" w:space="0" w:color="auto"/>
                <w:left w:val="none" w:sz="0" w:space="0" w:color="auto"/>
                <w:bottom w:val="none" w:sz="0" w:space="0" w:color="auto"/>
                <w:right w:val="none" w:sz="0" w:space="0" w:color="auto"/>
              </w:divBdr>
            </w:div>
            <w:div w:id="986592718">
              <w:marLeft w:val="0"/>
              <w:marRight w:val="0"/>
              <w:marTop w:val="0"/>
              <w:marBottom w:val="0"/>
              <w:divBdr>
                <w:top w:val="none" w:sz="0" w:space="0" w:color="auto"/>
                <w:left w:val="none" w:sz="0" w:space="0" w:color="auto"/>
                <w:bottom w:val="none" w:sz="0" w:space="0" w:color="auto"/>
                <w:right w:val="none" w:sz="0" w:space="0" w:color="auto"/>
              </w:divBdr>
            </w:div>
            <w:div w:id="1025670284">
              <w:marLeft w:val="0"/>
              <w:marRight w:val="0"/>
              <w:marTop w:val="0"/>
              <w:marBottom w:val="0"/>
              <w:divBdr>
                <w:top w:val="none" w:sz="0" w:space="0" w:color="auto"/>
                <w:left w:val="none" w:sz="0" w:space="0" w:color="auto"/>
                <w:bottom w:val="none" w:sz="0" w:space="0" w:color="auto"/>
                <w:right w:val="none" w:sz="0" w:space="0" w:color="auto"/>
              </w:divBdr>
            </w:div>
            <w:div w:id="1098335696">
              <w:marLeft w:val="0"/>
              <w:marRight w:val="0"/>
              <w:marTop w:val="0"/>
              <w:marBottom w:val="0"/>
              <w:divBdr>
                <w:top w:val="none" w:sz="0" w:space="0" w:color="auto"/>
                <w:left w:val="none" w:sz="0" w:space="0" w:color="auto"/>
                <w:bottom w:val="none" w:sz="0" w:space="0" w:color="auto"/>
                <w:right w:val="none" w:sz="0" w:space="0" w:color="auto"/>
              </w:divBdr>
            </w:div>
            <w:div w:id="1191259093">
              <w:marLeft w:val="0"/>
              <w:marRight w:val="0"/>
              <w:marTop w:val="0"/>
              <w:marBottom w:val="0"/>
              <w:divBdr>
                <w:top w:val="none" w:sz="0" w:space="0" w:color="auto"/>
                <w:left w:val="none" w:sz="0" w:space="0" w:color="auto"/>
                <w:bottom w:val="none" w:sz="0" w:space="0" w:color="auto"/>
                <w:right w:val="none" w:sz="0" w:space="0" w:color="auto"/>
              </w:divBdr>
            </w:div>
            <w:div w:id="1366517616">
              <w:marLeft w:val="0"/>
              <w:marRight w:val="0"/>
              <w:marTop w:val="0"/>
              <w:marBottom w:val="0"/>
              <w:divBdr>
                <w:top w:val="none" w:sz="0" w:space="0" w:color="auto"/>
                <w:left w:val="none" w:sz="0" w:space="0" w:color="auto"/>
                <w:bottom w:val="none" w:sz="0" w:space="0" w:color="auto"/>
                <w:right w:val="none" w:sz="0" w:space="0" w:color="auto"/>
              </w:divBdr>
            </w:div>
            <w:div w:id="1404789298">
              <w:marLeft w:val="0"/>
              <w:marRight w:val="0"/>
              <w:marTop w:val="0"/>
              <w:marBottom w:val="0"/>
              <w:divBdr>
                <w:top w:val="none" w:sz="0" w:space="0" w:color="auto"/>
                <w:left w:val="none" w:sz="0" w:space="0" w:color="auto"/>
                <w:bottom w:val="none" w:sz="0" w:space="0" w:color="auto"/>
                <w:right w:val="none" w:sz="0" w:space="0" w:color="auto"/>
              </w:divBdr>
            </w:div>
            <w:div w:id="1450125296">
              <w:marLeft w:val="0"/>
              <w:marRight w:val="0"/>
              <w:marTop w:val="0"/>
              <w:marBottom w:val="0"/>
              <w:divBdr>
                <w:top w:val="none" w:sz="0" w:space="0" w:color="auto"/>
                <w:left w:val="none" w:sz="0" w:space="0" w:color="auto"/>
                <w:bottom w:val="none" w:sz="0" w:space="0" w:color="auto"/>
                <w:right w:val="none" w:sz="0" w:space="0" w:color="auto"/>
              </w:divBdr>
            </w:div>
          </w:divsChild>
        </w:div>
        <w:div w:id="1462188881">
          <w:marLeft w:val="0"/>
          <w:marRight w:val="0"/>
          <w:marTop w:val="0"/>
          <w:marBottom w:val="0"/>
          <w:divBdr>
            <w:top w:val="none" w:sz="0" w:space="0" w:color="auto"/>
            <w:left w:val="none" w:sz="0" w:space="0" w:color="auto"/>
            <w:bottom w:val="none" w:sz="0" w:space="0" w:color="auto"/>
            <w:right w:val="none" w:sz="0" w:space="0" w:color="auto"/>
          </w:divBdr>
          <w:divsChild>
            <w:div w:id="30155673">
              <w:marLeft w:val="0"/>
              <w:marRight w:val="0"/>
              <w:marTop w:val="0"/>
              <w:marBottom w:val="0"/>
              <w:divBdr>
                <w:top w:val="none" w:sz="0" w:space="0" w:color="auto"/>
                <w:left w:val="none" w:sz="0" w:space="0" w:color="auto"/>
                <w:bottom w:val="none" w:sz="0" w:space="0" w:color="auto"/>
                <w:right w:val="none" w:sz="0" w:space="0" w:color="auto"/>
              </w:divBdr>
            </w:div>
            <w:div w:id="224999537">
              <w:marLeft w:val="0"/>
              <w:marRight w:val="0"/>
              <w:marTop w:val="0"/>
              <w:marBottom w:val="0"/>
              <w:divBdr>
                <w:top w:val="none" w:sz="0" w:space="0" w:color="auto"/>
                <w:left w:val="none" w:sz="0" w:space="0" w:color="auto"/>
                <w:bottom w:val="none" w:sz="0" w:space="0" w:color="auto"/>
                <w:right w:val="none" w:sz="0" w:space="0" w:color="auto"/>
              </w:divBdr>
            </w:div>
            <w:div w:id="1073235583">
              <w:marLeft w:val="0"/>
              <w:marRight w:val="0"/>
              <w:marTop w:val="0"/>
              <w:marBottom w:val="0"/>
              <w:divBdr>
                <w:top w:val="none" w:sz="0" w:space="0" w:color="auto"/>
                <w:left w:val="none" w:sz="0" w:space="0" w:color="auto"/>
                <w:bottom w:val="none" w:sz="0" w:space="0" w:color="auto"/>
                <w:right w:val="none" w:sz="0" w:space="0" w:color="auto"/>
              </w:divBdr>
            </w:div>
          </w:divsChild>
        </w:div>
        <w:div w:id="1493830580">
          <w:marLeft w:val="0"/>
          <w:marRight w:val="0"/>
          <w:marTop w:val="0"/>
          <w:marBottom w:val="0"/>
          <w:divBdr>
            <w:top w:val="none" w:sz="0" w:space="0" w:color="auto"/>
            <w:left w:val="none" w:sz="0" w:space="0" w:color="auto"/>
            <w:bottom w:val="none" w:sz="0" w:space="0" w:color="auto"/>
            <w:right w:val="none" w:sz="0" w:space="0" w:color="auto"/>
          </w:divBdr>
          <w:divsChild>
            <w:div w:id="1194608613">
              <w:marLeft w:val="0"/>
              <w:marRight w:val="0"/>
              <w:marTop w:val="0"/>
              <w:marBottom w:val="0"/>
              <w:divBdr>
                <w:top w:val="none" w:sz="0" w:space="0" w:color="auto"/>
                <w:left w:val="none" w:sz="0" w:space="0" w:color="auto"/>
                <w:bottom w:val="none" w:sz="0" w:space="0" w:color="auto"/>
                <w:right w:val="none" w:sz="0" w:space="0" w:color="auto"/>
              </w:divBdr>
            </w:div>
            <w:div w:id="1246037582">
              <w:marLeft w:val="0"/>
              <w:marRight w:val="0"/>
              <w:marTop w:val="0"/>
              <w:marBottom w:val="0"/>
              <w:divBdr>
                <w:top w:val="none" w:sz="0" w:space="0" w:color="auto"/>
                <w:left w:val="none" w:sz="0" w:space="0" w:color="auto"/>
                <w:bottom w:val="none" w:sz="0" w:space="0" w:color="auto"/>
                <w:right w:val="none" w:sz="0" w:space="0" w:color="auto"/>
              </w:divBdr>
            </w:div>
            <w:div w:id="1897427814">
              <w:marLeft w:val="0"/>
              <w:marRight w:val="0"/>
              <w:marTop w:val="0"/>
              <w:marBottom w:val="0"/>
              <w:divBdr>
                <w:top w:val="none" w:sz="0" w:space="0" w:color="auto"/>
                <w:left w:val="none" w:sz="0" w:space="0" w:color="auto"/>
                <w:bottom w:val="none" w:sz="0" w:space="0" w:color="auto"/>
                <w:right w:val="none" w:sz="0" w:space="0" w:color="auto"/>
              </w:divBdr>
            </w:div>
          </w:divsChild>
        </w:div>
        <w:div w:id="1536387822">
          <w:marLeft w:val="0"/>
          <w:marRight w:val="0"/>
          <w:marTop w:val="0"/>
          <w:marBottom w:val="0"/>
          <w:divBdr>
            <w:top w:val="none" w:sz="0" w:space="0" w:color="auto"/>
            <w:left w:val="none" w:sz="0" w:space="0" w:color="auto"/>
            <w:bottom w:val="none" w:sz="0" w:space="0" w:color="auto"/>
            <w:right w:val="none" w:sz="0" w:space="0" w:color="auto"/>
          </w:divBdr>
          <w:divsChild>
            <w:div w:id="154615343">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473182998">
              <w:marLeft w:val="0"/>
              <w:marRight w:val="0"/>
              <w:marTop w:val="0"/>
              <w:marBottom w:val="0"/>
              <w:divBdr>
                <w:top w:val="none" w:sz="0" w:space="0" w:color="auto"/>
                <w:left w:val="none" w:sz="0" w:space="0" w:color="auto"/>
                <w:bottom w:val="none" w:sz="0" w:space="0" w:color="auto"/>
                <w:right w:val="none" w:sz="0" w:space="0" w:color="auto"/>
              </w:divBdr>
            </w:div>
            <w:div w:id="708263372">
              <w:marLeft w:val="0"/>
              <w:marRight w:val="0"/>
              <w:marTop w:val="0"/>
              <w:marBottom w:val="0"/>
              <w:divBdr>
                <w:top w:val="none" w:sz="0" w:space="0" w:color="auto"/>
                <w:left w:val="none" w:sz="0" w:space="0" w:color="auto"/>
                <w:bottom w:val="none" w:sz="0" w:space="0" w:color="auto"/>
                <w:right w:val="none" w:sz="0" w:space="0" w:color="auto"/>
              </w:divBdr>
            </w:div>
            <w:div w:id="980039960">
              <w:marLeft w:val="0"/>
              <w:marRight w:val="0"/>
              <w:marTop w:val="0"/>
              <w:marBottom w:val="0"/>
              <w:divBdr>
                <w:top w:val="none" w:sz="0" w:space="0" w:color="auto"/>
                <w:left w:val="none" w:sz="0" w:space="0" w:color="auto"/>
                <w:bottom w:val="none" w:sz="0" w:space="0" w:color="auto"/>
                <w:right w:val="none" w:sz="0" w:space="0" w:color="auto"/>
              </w:divBdr>
            </w:div>
            <w:div w:id="1232542815">
              <w:marLeft w:val="0"/>
              <w:marRight w:val="0"/>
              <w:marTop w:val="0"/>
              <w:marBottom w:val="0"/>
              <w:divBdr>
                <w:top w:val="none" w:sz="0" w:space="0" w:color="auto"/>
                <w:left w:val="none" w:sz="0" w:space="0" w:color="auto"/>
                <w:bottom w:val="none" w:sz="0" w:space="0" w:color="auto"/>
                <w:right w:val="none" w:sz="0" w:space="0" w:color="auto"/>
              </w:divBdr>
            </w:div>
            <w:div w:id="1438985227">
              <w:marLeft w:val="0"/>
              <w:marRight w:val="0"/>
              <w:marTop w:val="0"/>
              <w:marBottom w:val="0"/>
              <w:divBdr>
                <w:top w:val="none" w:sz="0" w:space="0" w:color="auto"/>
                <w:left w:val="none" w:sz="0" w:space="0" w:color="auto"/>
                <w:bottom w:val="none" w:sz="0" w:space="0" w:color="auto"/>
                <w:right w:val="none" w:sz="0" w:space="0" w:color="auto"/>
              </w:divBdr>
            </w:div>
            <w:div w:id="1484421404">
              <w:marLeft w:val="0"/>
              <w:marRight w:val="0"/>
              <w:marTop w:val="0"/>
              <w:marBottom w:val="0"/>
              <w:divBdr>
                <w:top w:val="none" w:sz="0" w:space="0" w:color="auto"/>
                <w:left w:val="none" w:sz="0" w:space="0" w:color="auto"/>
                <w:bottom w:val="none" w:sz="0" w:space="0" w:color="auto"/>
                <w:right w:val="none" w:sz="0" w:space="0" w:color="auto"/>
              </w:divBdr>
            </w:div>
            <w:div w:id="1562907293">
              <w:marLeft w:val="0"/>
              <w:marRight w:val="0"/>
              <w:marTop w:val="0"/>
              <w:marBottom w:val="0"/>
              <w:divBdr>
                <w:top w:val="none" w:sz="0" w:space="0" w:color="auto"/>
                <w:left w:val="none" w:sz="0" w:space="0" w:color="auto"/>
                <w:bottom w:val="none" w:sz="0" w:space="0" w:color="auto"/>
                <w:right w:val="none" w:sz="0" w:space="0" w:color="auto"/>
              </w:divBdr>
            </w:div>
            <w:div w:id="1911229042">
              <w:marLeft w:val="0"/>
              <w:marRight w:val="0"/>
              <w:marTop w:val="0"/>
              <w:marBottom w:val="0"/>
              <w:divBdr>
                <w:top w:val="none" w:sz="0" w:space="0" w:color="auto"/>
                <w:left w:val="none" w:sz="0" w:space="0" w:color="auto"/>
                <w:bottom w:val="none" w:sz="0" w:space="0" w:color="auto"/>
                <w:right w:val="none" w:sz="0" w:space="0" w:color="auto"/>
              </w:divBdr>
            </w:div>
          </w:divsChild>
        </w:div>
        <w:div w:id="1560558941">
          <w:marLeft w:val="0"/>
          <w:marRight w:val="0"/>
          <w:marTop w:val="0"/>
          <w:marBottom w:val="0"/>
          <w:divBdr>
            <w:top w:val="none" w:sz="0" w:space="0" w:color="auto"/>
            <w:left w:val="none" w:sz="0" w:space="0" w:color="auto"/>
            <w:bottom w:val="none" w:sz="0" w:space="0" w:color="auto"/>
            <w:right w:val="none" w:sz="0" w:space="0" w:color="auto"/>
          </w:divBdr>
          <w:divsChild>
            <w:div w:id="255137559">
              <w:marLeft w:val="0"/>
              <w:marRight w:val="0"/>
              <w:marTop w:val="0"/>
              <w:marBottom w:val="0"/>
              <w:divBdr>
                <w:top w:val="none" w:sz="0" w:space="0" w:color="auto"/>
                <w:left w:val="none" w:sz="0" w:space="0" w:color="auto"/>
                <w:bottom w:val="none" w:sz="0" w:space="0" w:color="auto"/>
                <w:right w:val="none" w:sz="0" w:space="0" w:color="auto"/>
              </w:divBdr>
            </w:div>
            <w:div w:id="2102600854">
              <w:marLeft w:val="0"/>
              <w:marRight w:val="0"/>
              <w:marTop w:val="0"/>
              <w:marBottom w:val="0"/>
              <w:divBdr>
                <w:top w:val="none" w:sz="0" w:space="0" w:color="auto"/>
                <w:left w:val="none" w:sz="0" w:space="0" w:color="auto"/>
                <w:bottom w:val="none" w:sz="0" w:space="0" w:color="auto"/>
                <w:right w:val="none" w:sz="0" w:space="0" w:color="auto"/>
              </w:divBdr>
            </w:div>
          </w:divsChild>
        </w:div>
        <w:div w:id="1641769374">
          <w:marLeft w:val="0"/>
          <w:marRight w:val="0"/>
          <w:marTop w:val="0"/>
          <w:marBottom w:val="0"/>
          <w:divBdr>
            <w:top w:val="none" w:sz="0" w:space="0" w:color="auto"/>
            <w:left w:val="none" w:sz="0" w:space="0" w:color="auto"/>
            <w:bottom w:val="none" w:sz="0" w:space="0" w:color="auto"/>
            <w:right w:val="none" w:sz="0" w:space="0" w:color="auto"/>
          </w:divBdr>
          <w:divsChild>
            <w:div w:id="238515298">
              <w:marLeft w:val="0"/>
              <w:marRight w:val="0"/>
              <w:marTop w:val="0"/>
              <w:marBottom w:val="0"/>
              <w:divBdr>
                <w:top w:val="none" w:sz="0" w:space="0" w:color="auto"/>
                <w:left w:val="none" w:sz="0" w:space="0" w:color="auto"/>
                <w:bottom w:val="none" w:sz="0" w:space="0" w:color="auto"/>
                <w:right w:val="none" w:sz="0" w:space="0" w:color="auto"/>
              </w:divBdr>
            </w:div>
            <w:div w:id="342516536">
              <w:marLeft w:val="0"/>
              <w:marRight w:val="0"/>
              <w:marTop w:val="0"/>
              <w:marBottom w:val="0"/>
              <w:divBdr>
                <w:top w:val="none" w:sz="0" w:space="0" w:color="auto"/>
                <w:left w:val="none" w:sz="0" w:space="0" w:color="auto"/>
                <w:bottom w:val="none" w:sz="0" w:space="0" w:color="auto"/>
                <w:right w:val="none" w:sz="0" w:space="0" w:color="auto"/>
              </w:divBdr>
            </w:div>
            <w:div w:id="2099403184">
              <w:marLeft w:val="0"/>
              <w:marRight w:val="0"/>
              <w:marTop w:val="0"/>
              <w:marBottom w:val="0"/>
              <w:divBdr>
                <w:top w:val="none" w:sz="0" w:space="0" w:color="auto"/>
                <w:left w:val="none" w:sz="0" w:space="0" w:color="auto"/>
                <w:bottom w:val="none" w:sz="0" w:space="0" w:color="auto"/>
                <w:right w:val="none" w:sz="0" w:space="0" w:color="auto"/>
              </w:divBdr>
            </w:div>
          </w:divsChild>
        </w:div>
        <w:div w:id="1645968704">
          <w:marLeft w:val="0"/>
          <w:marRight w:val="0"/>
          <w:marTop w:val="0"/>
          <w:marBottom w:val="0"/>
          <w:divBdr>
            <w:top w:val="none" w:sz="0" w:space="0" w:color="auto"/>
            <w:left w:val="none" w:sz="0" w:space="0" w:color="auto"/>
            <w:bottom w:val="none" w:sz="0" w:space="0" w:color="auto"/>
            <w:right w:val="none" w:sz="0" w:space="0" w:color="auto"/>
          </w:divBdr>
          <w:divsChild>
            <w:div w:id="30687279">
              <w:marLeft w:val="0"/>
              <w:marRight w:val="0"/>
              <w:marTop w:val="0"/>
              <w:marBottom w:val="0"/>
              <w:divBdr>
                <w:top w:val="none" w:sz="0" w:space="0" w:color="auto"/>
                <w:left w:val="none" w:sz="0" w:space="0" w:color="auto"/>
                <w:bottom w:val="none" w:sz="0" w:space="0" w:color="auto"/>
                <w:right w:val="none" w:sz="0" w:space="0" w:color="auto"/>
              </w:divBdr>
            </w:div>
          </w:divsChild>
        </w:div>
        <w:div w:id="1668941710">
          <w:marLeft w:val="0"/>
          <w:marRight w:val="0"/>
          <w:marTop w:val="0"/>
          <w:marBottom w:val="0"/>
          <w:divBdr>
            <w:top w:val="none" w:sz="0" w:space="0" w:color="auto"/>
            <w:left w:val="none" w:sz="0" w:space="0" w:color="auto"/>
            <w:bottom w:val="none" w:sz="0" w:space="0" w:color="auto"/>
            <w:right w:val="none" w:sz="0" w:space="0" w:color="auto"/>
          </w:divBdr>
          <w:divsChild>
            <w:div w:id="208345025">
              <w:marLeft w:val="0"/>
              <w:marRight w:val="0"/>
              <w:marTop w:val="0"/>
              <w:marBottom w:val="0"/>
              <w:divBdr>
                <w:top w:val="none" w:sz="0" w:space="0" w:color="auto"/>
                <w:left w:val="none" w:sz="0" w:space="0" w:color="auto"/>
                <w:bottom w:val="none" w:sz="0" w:space="0" w:color="auto"/>
                <w:right w:val="none" w:sz="0" w:space="0" w:color="auto"/>
              </w:divBdr>
            </w:div>
            <w:div w:id="439422457">
              <w:marLeft w:val="0"/>
              <w:marRight w:val="0"/>
              <w:marTop w:val="0"/>
              <w:marBottom w:val="0"/>
              <w:divBdr>
                <w:top w:val="none" w:sz="0" w:space="0" w:color="auto"/>
                <w:left w:val="none" w:sz="0" w:space="0" w:color="auto"/>
                <w:bottom w:val="none" w:sz="0" w:space="0" w:color="auto"/>
                <w:right w:val="none" w:sz="0" w:space="0" w:color="auto"/>
              </w:divBdr>
            </w:div>
            <w:div w:id="559368800">
              <w:marLeft w:val="0"/>
              <w:marRight w:val="0"/>
              <w:marTop w:val="0"/>
              <w:marBottom w:val="0"/>
              <w:divBdr>
                <w:top w:val="none" w:sz="0" w:space="0" w:color="auto"/>
                <w:left w:val="none" w:sz="0" w:space="0" w:color="auto"/>
                <w:bottom w:val="none" w:sz="0" w:space="0" w:color="auto"/>
                <w:right w:val="none" w:sz="0" w:space="0" w:color="auto"/>
              </w:divBdr>
            </w:div>
            <w:div w:id="652179622">
              <w:marLeft w:val="0"/>
              <w:marRight w:val="0"/>
              <w:marTop w:val="0"/>
              <w:marBottom w:val="0"/>
              <w:divBdr>
                <w:top w:val="none" w:sz="0" w:space="0" w:color="auto"/>
                <w:left w:val="none" w:sz="0" w:space="0" w:color="auto"/>
                <w:bottom w:val="none" w:sz="0" w:space="0" w:color="auto"/>
                <w:right w:val="none" w:sz="0" w:space="0" w:color="auto"/>
              </w:divBdr>
            </w:div>
            <w:div w:id="874804551">
              <w:marLeft w:val="0"/>
              <w:marRight w:val="0"/>
              <w:marTop w:val="0"/>
              <w:marBottom w:val="0"/>
              <w:divBdr>
                <w:top w:val="none" w:sz="0" w:space="0" w:color="auto"/>
                <w:left w:val="none" w:sz="0" w:space="0" w:color="auto"/>
                <w:bottom w:val="none" w:sz="0" w:space="0" w:color="auto"/>
                <w:right w:val="none" w:sz="0" w:space="0" w:color="auto"/>
              </w:divBdr>
            </w:div>
            <w:div w:id="1182739520">
              <w:marLeft w:val="0"/>
              <w:marRight w:val="0"/>
              <w:marTop w:val="0"/>
              <w:marBottom w:val="0"/>
              <w:divBdr>
                <w:top w:val="none" w:sz="0" w:space="0" w:color="auto"/>
                <w:left w:val="none" w:sz="0" w:space="0" w:color="auto"/>
                <w:bottom w:val="none" w:sz="0" w:space="0" w:color="auto"/>
                <w:right w:val="none" w:sz="0" w:space="0" w:color="auto"/>
              </w:divBdr>
            </w:div>
            <w:div w:id="1501190297">
              <w:marLeft w:val="0"/>
              <w:marRight w:val="0"/>
              <w:marTop w:val="0"/>
              <w:marBottom w:val="0"/>
              <w:divBdr>
                <w:top w:val="none" w:sz="0" w:space="0" w:color="auto"/>
                <w:left w:val="none" w:sz="0" w:space="0" w:color="auto"/>
                <w:bottom w:val="none" w:sz="0" w:space="0" w:color="auto"/>
                <w:right w:val="none" w:sz="0" w:space="0" w:color="auto"/>
              </w:divBdr>
            </w:div>
            <w:div w:id="1542477018">
              <w:marLeft w:val="0"/>
              <w:marRight w:val="0"/>
              <w:marTop w:val="0"/>
              <w:marBottom w:val="0"/>
              <w:divBdr>
                <w:top w:val="none" w:sz="0" w:space="0" w:color="auto"/>
                <w:left w:val="none" w:sz="0" w:space="0" w:color="auto"/>
                <w:bottom w:val="none" w:sz="0" w:space="0" w:color="auto"/>
                <w:right w:val="none" w:sz="0" w:space="0" w:color="auto"/>
              </w:divBdr>
            </w:div>
          </w:divsChild>
        </w:div>
        <w:div w:id="1786193745">
          <w:marLeft w:val="0"/>
          <w:marRight w:val="0"/>
          <w:marTop w:val="0"/>
          <w:marBottom w:val="0"/>
          <w:divBdr>
            <w:top w:val="none" w:sz="0" w:space="0" w:color="auto"/>
            <w:left w:val="none" w:sz="0" w:space="0" w:color="auto"/>
            <w:bottom w:val="none" w:sz="0" w:space="0" w:color="auto"/>
            <w:right w:val="none" w:sz="0" w:space="0" w:color="auto"/>
          </w:divBdr>
          <w:divsChild>
            <w:div w:id="59066081">
              <w:marLeft w:val="0"/>
              <w:marRight w:val="0"/>
              <w:marTop w:val="0"/>
              <w:marBottom w:val="0"/>
              <w:divBdr>
                <w:top w:val="none" w:sz="0" w:space="0" w:color="auto"/>
                <w:left w:val="none" w:sz="0" w:space="0" w:color="auto"/>
                <w:bottom w:val="none" w:sz="0" w:space="0" w:color="auto"/>
                <w:right w:val="none" w:sz="0" w:space="0" w:color="auto"/>
              </w:divBdr>
            </w:div>
            <w:div w:id="364910959">
              <w:marLeft w:val="0"/>
              <w:marRight w:val="0"/>
              <w:marTop w:val="0"/>
              <w:marBottom w:val="0"/>
              <w:divBdr>
                <w:top w:val="none" w:sz="0" w:space="0" w:color="auto"/>
                <w:left w:val="none" w:sz="0" w:space="0" w:color="auto"/>
                <w:bottom w:val="none" w:sz="0" w:space="0" w:color="auto"/>
                <w:right w:val="none" w:sz="0" w:space="0" w:color="auto"/>
              </w:divBdr>
            </w:div>
            <w:div w:id="706485523">
              <w:marLeft w:val="0"/>
              <w:marRight w:val="0"/>
              <w:marTop w:val="0"/>
              <w:marBottom w:val="0"/>
              <w:divBdr>
                <w:top w:val="none" w:sz="0" w:space="0" w:color="auto"/>
                <w:left w:val="none" w:sz="0" w:space="0" w:color="auto"/>
                <w:bottom w:val="none" w:sz="0" w:space="0" w:color="auto"/>
                <w:right w:val="none" w:sz="0" w:space="0" w:color="auto"/>
              </w:divBdr>
            </w:div>
            <w:div w:id="825586859">
              <w:marLeft w:val="0"/>
              <w:marRight w:val="0"/>
              <w:marTop w:val="0"/>
              <w:marBottom w:val="0"/>
              <w:divBdr>
                <w:top w:val="none" w:sz="0" w:space="0" w:color="auto"/>
                <w:left w:val="none" w:sz="0" w:space="0" w:color="auto"/>
                <w:bottom w:val="none" w:sz="0" w:space="0" w:color="auto"/>
                <w:right w:val="none" w:sz="0" w:space="0" w:color="auto"/>
              </w:divBdr>
            </w:div>
            <w:div w:id="905141962">
              <w:marLeft w:val="0"/>
              <w:marRight w:val="0"/>
              <w:marTop w:val="0"/>
              <w:marBottom w:val="0"/>
              <w:divBdr>
                <w:top w:val="none" w:sz="0" w:space="0" w:color="auto"/>
                <w:left w:val="none" w:sz="0" w:space="0" w:color="auto"/>
                <w:bottom w:val="none" w:sz="0" w:space="0" w:color="auto"/>
                <w:right w:val="none" w:sz="0" w:space="0" w:color="auto"/>
              </w:divBdr>
            </w:div>
            <w:div w:id="1018581766">
              <w:marLeft w:val="0"/>
              <w:marRight w:val="0"/>
              <w:marTop w:val="0"/>
              <w:marBottom w:val="0"/>
              <w:divBdr>
                <w:top w:val="none" w:sz="0" w:space="0" w:color="auto"/>
                <w:left w:val="none" w:sz="0" w:space="0" w:color="auto"/>
                <w:bottom w:val="none" w:sz="0" w:space="0" w:color="auto"/>
                <w:right w:val="none" w:sz="0" w:space="0" w:color="auto"/>
              </w:divBdr>
            </w:div>
            <w:div w:id="1211771040">
              <w:marLeft w:val="0"/>
              <w:marRight w:val="0"/>
              <w:marTop w:val="0"/>
              <w:marBottom w:val="0"/>
              <w:divBdr>
                <w:top w:val="none" w:sz="0" w:space="0" w:color="auto"/>
                <w:left w:val="none" w:sz="0" w:space="0" w:color="auto"/>
                <w:bottom w:val="none" w:sz="0" w:space="0" w:color="auto"/>
                <w:right w:val="none" w:sz="0" w:space="0" w:color="auto"/>
              </w:divBdr>
            </w:div>
            <w:div w:id="1331757446">
              <w:marLeft w:val="0"/>
              <w:marRight w:val="0"/>
              <w:marTop w:val="0"/>
              <w:marBottom w:val="0"/>
              <w:divBdr>
                <w:top w:val="none" w:sz="0" w:space="0" w:color="auto"/>
                <w:left w:val="none" w:sz="0" w:space="0" w:color="auto"/>
                <w:bottom w:val="none" w:sz="0" w:space="0" w:color="auto"/>
                <w:right w:val="none" w:sz="0" w:space="0" w:color="auto"/>
              </w:divBdr>
            </w:div>
            <w:div w:id="1791245458">
              <w:marLeft w:val="0"/>
              <w:marRight w:val="0"/>
              <w:marTop w:val="0"/>
              <w:marBottom w:val="0"/>
              <w:divBdr>
                <w:top w:val="none" w:sz="0" w:space="0" w:color="auto"/>
                <w:left w:val="none" w:sz="0" w:space="0" w:color="auto"/>
                <w:bottom w:val="none" w:sz="0" w:space="0" w:color="auto"/>
                <w:right w:val="none" w:sz="0" w:space="0" w:color="auto"/>
              </w:divBdr>
            </w:div>
            <w:div w:id="1911235044">
              <w:marLeft w:val="0"/>
              <w:marRight w:val="0"/>
              <w:marTop w:val="0"/>
              <w:marBottom w:val="0"/>
              <w:divBdr>
                <w:top w:val="none" w:sz="0" w:space="0" w:color="auto"/>
                <w:left w:val="none" w:sz="0" w:space="0" w:color="auto"/>
                <w:bottom w:val="none" w:sz="0" w:space="0" w:color="auto"/>
                <w:right w:val="none" w:sz="0" w:space="0" w:color="auto"/>
              </w:divBdr>
            </w:div>
          </w:divsChild>
        </w:div>
        <w:div w:id="1867015571">
          <w:marLeft w:val="0"/>
          <w:marRight w:val="0"/>
          <w:marTop w:val="0"/>
          <w:marBottom w:val="0"/>
          <w:divBdr>
            <w:top w:val="none" w:sz="0" w:space="0" w:color="auto"/>
            <w:left w:val="none" w:sz="0" w:space="0" w:color="auto"/>
            <w:bottom w:val="none" w:sz="0" w:space="0" w:color="auto"/>
            <w:right w:val="none" w:sz="0" w:space="0" w:color="auto"/>
          </w:divBdr>
          <w:divsChild>
            <w:div w:id="418061083">
              <w:marLeft w:val="0"/>
              <w:marRight w:val="0"/>
              <w:marTop w:val="0"/>
              <w:marBottom w:val="0"/>
              <w:divBdr>
                <w:top w:val="none" w:sz="0" w:space="0" w:color="auto"/>
                <w:left w:val="none" w:sz="0" w:space="0" w:color="auto"/>
                <w:bottom w:val="none" w:sz="0" w:space="0" w:color="auto"/>
                <w:right w:val="none" w:sz="0" w:space="0" w:color="auto"/>
              </w:divBdr>
            </w:div>
          </w:divsChild>
        </w:div>
        <w:div w:id="1871410499">
          <w:marLeft w:val="0"/>
          <w:marRight w:val="0"/>
          <w:marTop w:val="0"/>
          <w:marBottom w:val="0"/>
          <w:divBdr>
            <w:top w:val="none" w:sz="0" w:space="0" w:color="auto"/>
            <w:left w:val="none" w:sz="0" w:space="0" w:color="auto"/>
            <w:bottom w:val="none" w:sz="0" w:space="0" w:color="auto"/>
            <w:right w:val="none" w:sz="0" w:space="0" w:color="auto"/>
          </w:divBdr>
          <w:divsChild>
            <w:div w:id="1955210335">
              <w:marLeft w:val="0"/>
              <w:marRight w:val="0"/>
              <w:marTop w:val="0"/>
              <w:marBottom w:val="0"/>
              <w:divBdr>
                <w:top w:val="none" w:sz="0" w:space="0" w:color="auto"/>
                <w:left w:val="none" w:sz="0" w:space="0" w:color="auto"/>
                <w:bottom w:val="none" w:sz="0" w:space="0" w:color="auto"/>
                <w:right w:val="none" w:sz="0" w:space="0" w:color="auto"/>
              </w:divBdr>
            </w:div>
          </w:divsChild>
        </w:div>
        <w:div w:id="1981955270">
          <w:marLeft w:val="0"/>
          <w:marRight w:val="0"/>
          <w:marTop w:val="0"/>
          <w:marBottom w:val="0"/>
          <w:divBdr>
            <w:top w:val="none" w:sz="0" w:space="0" w:color="auto"/>
            <w:left w:val="none" w:sz="0" w:space="0" w:color="auto"/>
            <w:bottom w:val="none" w:sz="0" w:space="0" w:color="auto"/>
            <w:right w:val="none" w:sz="0" w:space="0" w:color="auto"/>
          </w:divBdr>
          <w:divsChild>
            <w:div w:id="384448119">
              <w:marLeft w:val="0"/>
              <w:marRight w:val="0"/>
              <w:marTop w:val="0"/>
              <w:marBottom w:val="0"/>
              <w:divBdr>
                <w:top w:val="none" w:sz="0" w:space="0" w:color="auto"/>
                <w:left w:val="none" w:sz="0" w:space="0" w:color="auto"/>
                <w:bottom w:val="none" w:sz="0" w:space="0" w:color="auto"/>
                <w:right w:val="none" w:sz="0" w:space="0" w:color="auto"/>
              </w:divBdr>
            </w:div>
            <w:div w:id="394545653">
              <w:marLeft w:val="0"/>
              <w:marRight w:val="0"/>
              <w:marTop w:val="0"/>
              <w:marBottom w:val="0"/>
              <w:divBdr>
                <w:top w:val="none" w:sz="0" w:space="0" w:color="auto"/>
                <w:left w:val="none" w:sz="0" w:space="0" w:color="auto"/>
                <w:bottom w:val="none" w:sz="0" w:space="0" w:color="auto"/>
                <w:right w:val="none" w:sz="0" w:space="0" w:color="auto"/>
              </w:divBdr>
            </w:div>
            <w:div w:id="434715258">
              <w:marLeft w:val="0"/>
              <w:marRight w:val="0"/>
              <w:marTop w:val="0"/>
              <w:marBottom w:val="0"/>
              <w:divBdr>
                <w:top w:val="none" w:sz="0" w:space="0" w:color="auto"/>
                <w:left w:val="none" w:sz="0" w:space="0" w:color="auto"/>
                <w:bottom w:val="none" w:sz="0" w:space="0" w:color="auto"/>
                <w:right w:val="none" w:sz="0" w:space="0" w:color="auto"/>
              </w:divBdr>
            </w:div>
            <w:div w:id="535118187">
              <w:marLeft w:val="0"/>
              <w:marRight w:val="0"/>
              <w:marTop w:val="0"/>
              <w:marBottom w:val="0"/>
              <w:divBdr>
                <w:top w:val="none" w:sz="0" w:space="0" w:color="auto"/>
                <w:left w:val="none" w:sz="0" w:space="0" w:color="auto"/>
                <w:bottom w:val="none" w:sz="0" w:space="0" w:color="auto"/>
                <w:right w:val="none" w:sz="0" w:space="0" w:color="auto"/>
              </w:divBdr>
            </w:div>
            <w:div w:id="650864048">
              <w:marLeft w:val="0"/>
              <w:marRight w:val="0"/>
              <w:marTop w:val="0"/>
              <w:marBottom w:val="0"/>
              <w:divBdr>
                <w:top w:val="none" w:sz="0" w:space="0" w:color="auto"/>
                <w:left w:val="none" w:sz="0" w:space="0" w:color="auto"/>
                <w:bottom w:val="none" w:sz="0" w:space="0" w:color="auto"/>
                <w:right w:val="none" w:sz="0" w:space="0" w:color="auto"/>
              </w:divBdr>
            </w:div>
            <w:div w:id="811559992">
              <w:marLeft w:val="0"/>
              <w:marRight w:val="0"/>
              <w:marTop w:val="0"/>
              <w:marBottom w:val="0"/>
              <w:divBdr>
                <w:top w:val="none" w:sz="0" w:space="0" w:color="auto"/>
                <w:left w:val="none" w:sz="0" w:space="0" w:color="auto"/>
                <w:bottom w:val="none" w:sz="0" w:space="0" w:color="auto"/>
                <w:right w:val="none" w:sz="0" w:space="0" w:color="auto"/>
              </w:divBdr>
            </w:div>
            <w:div w:id="819076226">
              <w:marLeft w:val="0"/>
              <w:marRight w:val="0"/>
              <w:marTop w:val="0"/>
              <w:marBottom w:val="0"/>
              <w:divBdr>
                <w:top w:val="none" w:sz="0" w:space="0" w:color="auto"/>
                <w:left w:val="none" w:sz="0" w:space="0" w:color="auto"/>
                <w:bottom w:val="none" w:sz="0" w:space="0" w:color="auto"/>
                <w:right w:val="none" w:sz="0" w:space="0" w:color="auto"/>
              </w:divBdr>
            </w:div>
            <w:div w:id="1109818941">
              <w:marLeft w:val="0"/>
              <w:marRight w:val="0"/>
              <w:marTop w:val="0"/>
              <w:marBottom w:val="0"/>
              <w:divBdr>
                <w:top w:val="none" w:sz="0" w:space="0" w:color="auto"/>
                <w:left w:val="none" w:sz="0" w:space="0" w:color="auto"/>
                <w:bottom w:val="none" w:sz="0" w:space="0" w:color="auto"/>
                <w:right w:val="none" w:sz="0" w:space="0" w:color="auto"/>
              </w:divBdr>
            </w:div>
            <w:div w:id="1121999702">
              <w:marLeft w:val="0"/>
              <w:marRight w:val="0"/>
              <w:marTop w:val="0"/>
              <w:marBottom w:val="0"/>
              <w:divBdr>
                <w:top w:val="none" w:sz="0" w:space="0" w:color="auto"/>
                <w:left w:val="none" w:sz="0" w:space="0" w:color="auto"/>
                <w:bottom w:val="none" w:sz="0" w:space="0" w:color="auto"/>
                <w:right w:val="none" w:sz="0" w:space="0" w:color="auto"/>
              </w:divBdr>
            </w:div>
            <w:div w:id="1465001356">
              <w:marLeft w:val="0"/>
              <w:marRight w:val="0"/>
              <w:marTop w:val="0"/>
              <w:marBottom w:val="0"/>
              <w:divBdr>
                <w:top w:val="none" w:sz="0" w:space="0" w:color="auto"/>
                <w:left w:val="none" w:sz="0" w:space="0" w:color="auto"/>
                <w:bottom w:val="none" w:sz="0" w:space="0" w:color="auto"/>
                <w:right w:val="none" w:sz="0" w:space="0" w:color="auto"/>
              </w:divBdr>
            </w:div>
            <w:div w:id="1778017666">
              <w:marLeft w:val="0"/>
              <w:marRight w:val="0"/>
              <w:marTop w:val="0"/>
              <w:marBottom w:val="0"/>
              <w:divBdr>
                <w:top w:val="none" w:sz="0" w:space="0" w:color="auto"/>
                <w:left w:val="none" w:sz="0" w:space="0" w:color="auto"/>
                <w:bottom w:val="none" w:sz="0" w:space="0" w:color="auto"/>
                <w:right w:val="none" w:sz="0" w:space="0" w:color="auto"/>
              </w:divBdr>
            </w:div>
            <w:div w:id="2024360055">
              <w:marLeft w:val="0"/>
              <w:marRight w:val="0"/>
              <w:marTop w:val="0"/>
              <w:marBottom w:val="0"/>
              <w:divBdr>
                <w:top w:val="none" w:sz="0" w:space="0" w:color="auto"/>
                <w:left w:val="none" w:sz="0" w:space="0" w:color="auto"/>
                <w:bottom w:val="none" w:sz="0" w:space="0" w:color="auto"/>
                <w:right w:val="none" w:sz="0" w:space="0" w:color="auto"/>
              </w:divBdr>
            </w:div>
          </w:divsChild>
        </w:div>
        <w:div w:id="1992637696">
          <w:marLeft w:val="0"/>
          <w:marRight w:val="0"/>
          <w:marTop w:val="0"/>
          <w:marBottom w:val="0"/>
          <w:divBdr>
            <w:top w:val="none" w:sz="0" w:space="0" w:color="auto"/>
            <w:left w:val="none" w:sz="0" w:space="0" w:color="auto"/>
            <w:bottom w:val="none" w:sz="0" w:space="0" w:color="auto"/>
            <w:right w:val="none" w:sz="0" w:space="0" w:color="auto"/>
          </w:divBdr>
          <w:divsChild>
            <w:div w:id="864560931">
              <w:marLeft w:val="0"/>
              <w:marRight w:val="0"/>
              <w:marTop w:val="0"/>
              <w:marBottom w:val="0"/>
              <w:divBdr>
                <w:top w:val="none" w:sz="0" w:space="0" w:color="auto"/>
                <w:left w:val="none" w:sz="0" w:space="0" w:color="auto"/>
                <w:bottom w:val="none" w:sz="0" w:space="0" w:color="auto"/>
                <w:right w:val="none" w:sz="0" w:space="0" w:color="auto"/>
              </w:divBdr>
            </w:div>
          </w:divsChild>
        </w:div>
        <w:div w:id="2091269438">
          <w:marLeft w:val="0"/>
          <w:marRight w:val="0"/>
          <w:marTop w:val="0"/>
          <w:marBottom w:val="0"/>
          <w:divBdr>
            <w:top w:val="none" w:sz="0" w:space="0" w:color="auto"/>
            <w:left w:val="none" w:sz="0" w:space="0" w:color="auto"/>
            <w:bottom w:val="none" w:sz="0" w:space="0" w:color="auto"/>
            <w:right w:val="none" w:sz="0" w:space="0" w:color="auto"/>
          </w:divBdr>
          <w:divsChild>
            <w:div w:id="1153647195">
              <w:marLeft w:val="0"/>
              <w:marRight w:val="0"/>
              <w:marTop w:val="0"/>
              <w:marBottom w:val="0"/>
              <w:divBdr>
                <w:top w:val="none" w:sz="0" w:space="0" w:color="auto"/>
                <w:left w:val="none" w:sz="0" w:space="0" w:color="auto"/>
                <w:bottom w:val="none" w:sz="0" w:space="0" w:color="auto"/>
                <w:right w:val="none" w:sz="0" w:space="0" w:color="auto"/>
              </w:divBdr>
            </w:div>
            <w:div w:id="1178891122">
              <w:marLeft w:val="0"/>
              <w:marRight w:val="0"/>
              <w:marTop w:val="0"/>
              <w:marBottom w:val="0"/>
              <w:divBdr>
                <w:top w:val="none" w:sz="0" w:space="0" w:color="auto"/>
                <w:left w:val="none" w:sz="0" w:space="0" w:color="auto"/>
                <w:bottom w:val="none" w:sz="0" w:space="0" w:color="auto"/>
                <w:right w:val="none" w:sz="0" w:space="0" w:color="auto"/>
              </w:divBdr>
            </w:div>
          </w:divsChild>
        </w:div>
        <w:div w:id="2110730131">
          <w:marLeft w:val="0"/>
          <w:marRight w:val="0"/>
          <w:marTop w:val="0"/>
          <w:marBottom w:val="0"/>
          <w:divBdr>
            <w:top w:val="none" w:sz="0" w:space="0" w:color="auto"/>
            <w:left w:val="none" w:sz="0" w:space="0" w:color="auto"/>
            <w:bottom w:val="none" w:sz="0" w:space="0" w:color="auto"/>
            <w:right w:val="none" w:sz="0" w:space="0" w:color="auto"/>
          </w:divBdr>
          <w:divsChild>
            <w:div w:id="16078311">
              <w:marLeft w:val="0"/>
              <w:marRight w:val="0"/>
              <w:marTop w:val="0"/>
              <w:marBottom w:val="0"/>
              <w:divBdr>
                <w:top w:val="none" w:sz="0" w:space="0" w:color="auto"/>
                <w:left w:val="none" w:sz="0" w:space="0" w:color="auto"/>
                <w:bottom w:val="none" w:sz="0" w:space="0" w:color="auto"/>
                <w:right w:val="none" w:sz="0" w:space="0" w:color="auto"/>
              </w:divBdr>
            </w:div>
            <w:div w:id="103313047">
              <w:marLeft w:val="0"/>
              <w:marRight w:val="0"/>
              <w:marTop w:val="0"/>
              <w:marBottom w:val="0"/>
              <w:divBdr>
                <w:top w:val="none" w:sz="0" w:space="0" w:color="auto"/>
                <w:left w:val="none" w:sz="0" w:space="0" w:color="auto"/>
                <w:bottom w:val="none" w:sz="0" w:space="0" w:color="auto"/>
                <w:right w:val="none" w:sz="0" w:space="0" w:color="auto"/>
              </w:divBdr>
            </w:div>
            <w:div w:id="196940535">
              <w:marLeft w:val="0"/>
              <w:marRight w:val="0"/>
              <w:marTop w:val="0"/>
              <w:marBottom w:val="0"/>
              <w:divBdr>
                <w:top w:val="none" w:sz="0" w:space="0" w:color="auto"/>
                <w:left w:val="none" w:sz="0" w:space="0" w:color="auto"/>
                <w:bottom w:val="none" w:sz="0" w:space="0" w:color="auto"/>
                <w:right w:val="none" w:sz="0" w:space="0" w:color="auto"/>
              </w:divBdr>
            </w:div>
            <w:div w:id="221867014">
              <w:marLeft w:val="0"/>
              <w:marRight w:val="0"/>
              <w:marTop w:val="0"/>
              <w:marBottom w:val="0"/>
              <w:divBdr>
                <w:top w:val="none" w:sz="0" w:space="0" w:color="auto"/>
                <w:left w:val="none" w:sz="0" w:space="0" w:color="auto"/>
                <w:bottom w:val="none" w:sz="0" w:space="0" w:color="auto"/>
                <w:right w:val="none" w:sz="0" w:space="0" w:color="auto"/>
              </w:divBdr>
            </w:div>
            <w:div w:id="226036701">
              <w:marLeft w:val="0"/>
              <w:marRight w:val="0"/>
              <w:marTop w:val="0"/>
              <w:marBottom w:val="0"/>
              <w:divBdr>
                <w:top w:val="none" w:sz="0" w:space="0" w:color="auto"/>
                <w:left w:val="none" w:sz="0" w:space="0" w:color="auto"/>
                <w:bottom w:val="none" w:sz="0" w:space="0" w:color="auto"/>
                <w:right w:val="none" w:sz="0" w:space="0" w:color="auto"/>
              </w:divBdr>
            </w:div>
            <w:div w:id="241136605">
              <w:marLeft w:val="0"/>
              <w:marRight w:val="0"/>
              <w:marTop w:val="0"/>
              <w:marBottom w:val="0"/>
              <w:divBdr>
                <w:top w:val="none" w:sz="0" w:space="0" w:color="auto"/>
                <w:left w:val="none" w:sz="0" w:space="0" w:color="auto"/>
                <w:bottom w:val="none" w:sz="0" w:space="0" w:color="auto"/>
                <w:right w:val="none" w:sz="0" w:space="0" w:color="auto"/>
              </w:divBdr>
            </w:div>
            <w:div w:id="376315522">
              <w:marLeft w:val="0"/>
              <w:marRight w:val="0"/>
              <w:marTop w:val="0"/>
              <w:marBottom w:val="0"/>
              <w:divBdr>
                <w:top w:val="none" w:sz="0" w:space="0" w:color="auto"/>
                <w:left w:val="none" w:sz="0" w:space="0" w:color="auto"/>
                <w:bottom w:val="none" w:sz="0" w:space="0" w:color="auto"/>
                <w:right w:val="none" w:sz="0" w:space="0" w:color="auto"/>
              </w:divBdr>
            </w:div>
            <w:div w:id="467867575">
              <w:marLeft w:val="0"/>
              <w:marRight w:val="0"/>
              <w:marTop w:val="0"/>
              <w:marBottom w:val="0"/>
              <w:divBdr>
                <w:top w:val="none" w:sz="0" w:space="0" w:color="auto"/>
                <w:left w:val="none" w:sz="0" w:space="0" w:color="auto"/>
                <w:bottom w:val="none" w:sz="0" w:space="0" w:color="auto"/>
                <w:right w:val="none" w:sz="0" w:space="0" w:color="auto"/>
              </w:divBdr>
            </w:div>
            <w:div w:id="477957238">
              <w:marLeft w:val="0"/>
              <w:marRight w:val="0"/>
              <w:marTop w:val="0"/>
              <w:marBottom w:val="0"/>
              <w:divBdr>
                <w:top w:val="none" w:sz="0" w:space="0" w:color="auto"/>
                <w:left w:val="none" w:sz="0" w:space="0" w:color="auto"/>
                <w:bottom w:val="none" w:sz="0" w:space="0" w:color="auto"/>
                <w:right w:val="none" w:sz="0" w:space="0" w:color="auto"/>
              </w:divBdr>
            </w:div>
            <w:div w:id="497036333">
              <w:marLeft w:val="0"/>
              <w:marRight w:val="0"/>
              <w:marTop w:val="0"/>
              <w:marBottom w:val="0"/>
              <w:divBdr>
                <w:top w:val="none" w:sz="0" w:space="0" w:color="auto"/>
                <w:left w:val="none" w:sz="0" w:space="0" w:color="auto"/>
                <w:bottom w:val="none" w:sz="0" w:space="0" w:color="auto"/>
                <w:right w:val="none" w:sz="0" w:space="0" w:color="auto"/>
              </w:divBdr>
            </w:div>
            <w:div w:id="704333632">
              <w:marLeft w:val="0"/>
              <w:marRight w:val="0"/>
              <w:marTop w:val="0"/>
              <w:marBottom w:val="0"/>
              <w:divBdr>
                <w:top w:val="none" w:sz="0" w:space="0" w:color="auto"/>
                <w:left w:val="none" w:sz="0" w:space="0" w:color="auto"/>
                <w:bottom w:val="none" w:sz="0" w:space="0" w:color="auto"/>
                <w:right w:val="none" w:sz="0" w:space="0" w:color="auto"/>
              </w:divBdr>
            </w:div>
            <w:div w:id="707486133">
              <w:marLeft w:val="0"/>
              <w:marRight w:val="0"/>
              <w:marTop w:val="0"/>
              <w:marBottom w:val="0"/>
              <w:divBdr>
                <w:top w:val="none" w:sz="0" w:space="0" w:color="auto"/>
                <w:left w:val="none" w:sz="0" w:space="0" w:color="auto"/>
                <w:bottom w:val="none" w:sz="0" w:space="0" w:color="auto"/>
                <w:right w:val="none" w:sz="0" w:space="0" w:color="auto"/>
              </w:divBdr>
            </w:div>
            <w:div w:id="776368813">
              <w:marLeft w:val="0"/>
              <w:marRight w:val="0"/>
              <w:marTop w:val="0"/>
              <w:marBottom w:val="0"/>
              <w:divBdr>
                <w:top w:val="none" w:sz="0" w:space="0" w:color="auto"/>
                <w:left w:val="none" w:sz="0" w:space="0" w:color="auto"/>
                <w:bottom w:val="none" w:sz="0" w:space="0" w:color="auto"/>
                <w:right w:val="none" w:sz="0" w:space="0" w:color="auto"/>
              </w:divBdr>
            </w:div>
            <w:div w:id="1233740287">
              <w:marLeft w:val="0"/>
              <w:marRight w:val="0"/>
              <w:marTop w:val="0"/>
              <w:marBottom w:val="0"/>
              <w:divBdr>
                <w:top w:val="none" w:sz="0" w:space="0" w:color="auto"/>
                <w:left w:val="none" w:sz="0" w:space="0" w:color="auto"/>
                <w:bottom w:val="none" w:sz="0" w:space="0" w:color="auto"/>
                <w:right w:val="none" w:sz="0" w:space="0" w:color="auto"/>
              </w:divBdr>
            </w:div>
            <w:div w:id="1263104795">
              <w:marLeft w:val="0"/>
              <w:marRight w:val="0"/>
              <w:marTop w:val="0"/>
              <w:marBottom w:val="0"/>
              <w:divBdr>
                <w:top w:val="none" w:sz="0" w:space="0" w:color="auto"/>
                <w:left w:val="none" w:sz="0" w:space="0" w:color="auto"/>
                <w:bottom w:val="none" w:sz="0" w:space="0" w:color="auto"/>
                <w:right w:val="none" w:sz="0" w:space="0" w:color="auto"/>
              </w:divBdr>
            </w:div>
            <w:div w:id="1288244103">
              <w:marLeft w:val="0"/>
              <w:marRight w:val="0"/>
              <w:marTop w:val="0"/>
              <w:marBottom w:val="0"/>
              <w:divBdr>
                <w:top w:val="none" w:sz="0" w:space="0" w:color="auto"/>
                <w:left w:val="none" w:sz="0" w:space="0" w:color="auto"/>
                <w:bottom w:val="none" w:sz="0" w:space="0" w:color="auto"/>
                <w:right w:val="none" w:sz="0" w:space="0" w:color="auto"/>
              </w:divBdr>
            </w:div>
            <w:div w:id="1309479020">
              <w:marLeft w:val="0"/>
              <w:marRight w:val="0"/>
              <w:marTop w:val="0"/>
              <w:marBottom w:val="0"/>
              <w:divBdr>
                <w:top w:val="none" w:sz="0" w:space="0" w:color="auto"/>
                <w:left w:val="none" w:sz="0" w:space="0" w:color="auto"/>
                <w:bottom w:val="none" w:sz="0" w:space="0" w:color="auto"/>
                <w:right w:val="none" w:sz="0" w:space="0" w:color="auto"/>
              </w:divBdr>
            </w:div>
            <w:div w:id="1314142539">
              <w:marLeft w:val="0"/>
              <w:marRight w:val="0"/>
              <w:marTop w:val="0"/>
              <w:marBottom w:val="0"/>
              <w:divBdr>
                <w:top w:val="none" w:sz="0" w:space="0" w:color="auto"/>
                <w:left w:val="none" w:sz="0" w:space="0" w:color="auto"/>
                <w:bottom w:val="none" w:sz="0" w:space="0" w:color="auto"/>
                <w:right w:val="none" w:sz="0" w:space="0" w:color="auto"/>
              </w:divBdr>
            </w:div>
            <w:div w:id="1549874427">
              <w:marLeft w:val="0"/>
              <w:marRight w:val="0"/>
              <w:marTop w:val="0"/>
              <w:marBottom w:val="0"/>
              <w:divBdr>
                <w:top w:val="none" w:sz="0" w:space="0" w:color="auto"/>
                <w:left w:val="none" w:sz="0" w:space="0" w:color="auto"/>
                <w:bottom w:val="none" w:sz="0" w:space="0" w:color="auto"/>
                <w:right w:val="none" w:sz="0" w:space="0" w:color="auto"/>
              </w:divBdr>
            </w:div>
            <w:div w:id="1725978969">
              <w:marLeft w:val="0"/>
              <w:marRight w:val="0"/>
              <w:marTop w:val="0"/>
              <w:marBottom w:val="0"/>
              <w:divBdr>
                <w:top w:val="none" w:sz="0" w:space="0" w:color="auto"/>
                <w:left w:val="none" w:sz="0" w:space="0" w:color="auto"/>
                <w:bottom w:val="none" w:sz="0" w:space="0" w:color="auto"/>
                <w:right w:val="none" w:sz="0" w:space="0" w:color="auto"/>
              </w:divBdr>
            </w:div>
            <w:div w:id="1981613413">
              <w:marLeft w:val="0"/>
              <w:marRight w:val="0"/>
              <w:marTop w:val="0"/>
              <w:marBottom w:val="0"/>
              <w:divBdr>
                <w:top w:val="none" w:sz="0" w:space="0" w:color="auto"/>
                <w:left w:val="none" w:sz="0" w:space="0" w:color="auto"/>
                <w:bottom w:val="none" w:sz="0" w:space="0" w:color="auto"/>
                <w:right w:val="none" w:sz="0" w:space="0" w:color="auto"/>
              </w:divBdr>
            </w:div>
            <w:div w:id="2080596202">
              <w:marLeft w:val="0"/>
              <w:marRight w:val="0"/>
              <w:marTop w:val="0"/>
              <w:marBottom w:val="0"/>
              <w:divBdr>
                <w:top w:val="none" w:sz="0" w:space="0" w:color="auto"/>
                <w:left w:val="none" w:sz="0" w:space="0" w:color="auto"/>
                <w:bottom w:val="none" w:sz="0" w:space="0" w:color="auto"/>
                <w:right w:val="none" w:sz="0" w:space="0" w:color="auto"/>
              </w:divBdr>
            </w:div>
            <w:div w:id="2115436715">
              <w:marLeft w:val="0"/>
              <w:marRight w:val="0"/>
              <w:marTop w:val="0"/>
              <w:marBottom w:val="0"/>
              <w:divBdr>
                <w:top w:val="none" w:sz="0" w:space="0" w:color="auto"/>
                <w:left w:val="none" w:sz="0" w:space="0" w:color="auto"/>
                <w:bottom w:val="none" w:sz="0" w:space="0" w:color="auto"/>
                <w:right w:val="none" w:sz="0" w:space="0" w:color="auto"/>
              </w:divBdr>
            </w:div>
            <w:div w:id="214010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430668">
      <w:bodyDiv w:val="1"/>
      <w:marLeft w:val="0"/>
      <w:marRight w:val="0"/>
      <w:marTop w:val="0"/>
      <w:marBottom w:val="0"/>
      <w:divBdr>
        <w:top w:val="none" w:sz="0" w:space="0" w:color="auto"/>
        <w:left w:val="none" w:sz="0" w:space="0" w:color="auto"/>
        <w:bottom w:val="none" w:sz="0" w:space="0" w:color="auto"/>
        <w:right w:val="none" w:sz="0" w:space="0" w:color="auto"/>
      </w:divBdr>
      <w:divsChild>
        <w:div w:id="82000403">
          <w:marLeft w:val="0"/>
          <w:marRight w:val="0"/>
          <w:marTop w:val="0"/>
          <w:marBottom w:val="0"/>
          <w:divBdr>
            <w:top w:val="none" w:sz="0" w:space="0" w:color="auto"/>
            <w:left w:val="none" w:sz="0" w:space="0" w:color="auto"/>
            <w:bottom w:val="none" w:sz="0" w:space="0" w:color="auto"/>
            <w:right w:val="none" w:sz="0" w:space="0" w:color="auto"/>
          </w:divBdr>
          <w:divsChild>
            <w:div w:id="8533702">
              <w:marLeft w:val="0"/>
              <w:marRight w:val="0"/>
              <w:marTop w:val="0"/>
              <w:marBottom w:val="0"/>
              <w:divBdr>
                <w:top w:val="none" w:sz="0" w:space="0" w:color="auto"/>
                <w:left w:val="none" w:sz="0" w:space="0" w:color="auto"/>
                <w:bottom w:val="none" w:sz="0" w:space="0" w:color="auto"/>
                <w:right w:val="none" w:sz="0" w:space="0" w:color="auto"/>
              </w:divBdr>
            </w:div>
            <w:div w:id="147668854">
              <w:marLeft w:val="0"/>
              <w:marRight w:val="0"/>
              <w:marTop w:val="0"/>
              <w:marBottom w:val="0"/>
              <w:divBdr>
                <w:top w:val="none" w:sz="0" w:space="0" w:color="auto"/>
                <w:left w:val="none" w:sz="0" w:space="0" w:color="auto"/>
                <w:bottom w:val="none" w:sz="0" w:space="0" w:color="auto"/>
                <w:right w:val="none" w:sz="0" w:space="0" w:color="auto"/>
              </w:divBdr>
            </w:div>
            <w:div w:id="200483511">
              <w:marLeft w:val="0"/>
              <w:marRight w:val="0"/>
              <w:marTop w:val="0"/>
              <w:marBottom w:val="0"/>
              <w:divBdr>
                <w:top w:val="none" w:sz="0" w:space="0" w:color="auto"/>
                <w:left w:val="none" w:sz="0" w:space="0" w:color="auto"/>
                <w:bottom w:val="none" w:sz="0" w:space="0" w:color="auto"/>
                <w:right w:val="none" w:sz="0" w:space="0" w:color="auto"/>
              </w:divBdr>
            </w:div>
            <w:div w:id="238636567">
              <w:marLeft w:val="0"/>
              <w:marRight w:val="0"/>
              <w:marTop w:val="0"/>
              <w:marBottom w:val="0"/>
              <w:divBdr>
                <w:top w:val="none" w:sz="0" w:space="0" w:color="auto"/>
                <w:left w:val="none" w:sz="0" w:space="0" w:color="auto"/>
                <w:bottom w:val="none" w:sz="0" w:space="0" w:color="auto"/>
                <w:right w:val="none" w:sz="0" w:space="0" w:color="auto"/>
              </w:divBdr>
            </w:div>
            <w:div w:id="288510500">
              <w:marLeft w:val="0"/>
              <w:marRight w:val="0"/>
              <w:marTop w:val="0"/>
              <w:marBottom w:val="0"/>
              <w:divBdr>
                <w:top w:val="none" w:sz="0" w:space="0" w:color="auto"/>
                <w:left w:val="none" w:sz="0" w:space="0" w:color="auto"/>
                <w:bottom w:val="none" w:sz="0" w:space="0" w:color="auto"/>
                <w:right w:val="none" w:sz="0" w:space="0" w:color="auto"/>
              </w:divBdr>
            </w:div>
            <w:div w:id="479276661">
              <w:marLeft w:val="0"/>
              <w:marRight w:val="0"/>
              <w:marTop w:val="0"/>
              <w:marBottom w:val="0"/>
              <w:divBdr>
                <w:top w:val="none" w:sz="0" w:space="0" w:color="auto"/>
                <w:left w:val="none" w:sz="0" w:space="0" w:color="auto"/>
                <w:bottom w:val="none" w:sz="0" w:space="0" w:color="auto"/>
                <w:right w:val="none" w:sz="0" w:space="0" w:color="auto"/>
              </w:divBdr>
            </w:div>
            <w:div w:id="527909220">
              <w:marLeft w:val="0"/>
              <w:marRight w:val="0"/>
              <w:marTop w:val="0"/>
              <w:marBottom w:val="0"/>
              <w:divBdr>
                <w:top w:val="none" w:sz="0" w:space="0" w:color="auto"/>
                <w:left w:val="none" w:sz="0" w:space="0" w:color="auto"/>
                <w:bottom w:val="none" w:sz="0" w:space="0" w:color="auto"/>
                <w:right w:val="none" w:sz="0" w:space="0" w:color="auto"/>
              </w:divBdr>
            </w:div>
            <w:div w:id="591741665">
              <w:marLeft w:val="0"/>
              <w:marRight w:val="0"/>
              <w:marTop w:val="0"/>
              <w:marBottom w:val="0"/>
              <w:divBdr>
                <w:top w:val="none" w:sz="0" w:space="0" w:color="auto"/>
                <w:left w:val="none" w:sz="0" w:space="0" w:color="auto"/>
                <w:bottom w:val="none" w:sz="0" w:space="0" w:color="auto"/>
                <w:right w:val="none" w:sz="0" w:space="0" w:color="auto"/>
              </w:divBdr>
            </w:div>
            <w:div w:id="595329693">
              <w:marLeft w:val="0"/>
              <w:marRight w:val="0"/>
              <w:marTop w:val="0"/>
              <w:marBottom w:val="0"/>
              <w:divBdr>
                <w:top w:val="none" w:sz="0" w:space="0" w:color="auto"/>
                <w:left w:val="none" w:sz="0" w:space="0" w:color="auto"/>
                <w:bottom w:val="none" w:sz="0" w:space="0" w:color="auto"/>
                <w:right w:val="none" w:sz="0" w:space="0" w:color="auto"/>
              </w:divBdr>
            </w:div>
            <w:div w:id="613367921">
              <w:marLeft w:val="0"/>
              <w:marRight w:val="0"/>
              <w:marTop w:val="0"/>
              <w:marBottom w:val="0"/>
              <w:divBdr>
                <w:top w:val="none" w:sz="0" w:space="0" w:color="auto"/>
                <w:left w:val="none" w:sz="0" w:space="0" w:color="auto"/>
                <w:bottom w:val="none" w:sz="0" w:space="0" w:color="auto"/>
                <w:right w:val="none" w:sz="0" w:space="0" w:color="auto"/>
              </w:divBdr>
            </w:div>
            <w:div w:id="689721136">
              <w:marLeft w:val="0"/>
              <w:marRight w:val="0"/>
              <w:marTop w:val="0"/>
              <w:marBottom w:val="0"/>
              <w:divBdr>
                <w:top w:val="none" w:sz="0" w:space="0" w:color="auto"/>
                <w:left w:val="none" w:sz="0" w:space="0" w:color="auto"/>
                <w:bottom w:val="none" w:sz="0" w:space="0" w:color="auto"/>
                <w:right w:val="none" w:sz="0" w:space="0" w:color="auto"/>
              </w:divBdr>
            </w:div>
            <w:div w:id="707146111">
              <w:marLeft w:val="0"/>
              <w:marRight w:val="0"/>
              <w:marTop w:val="0"/>
              <w:marBottom w:val="0"/>
              <w:divBdr>
                <w:top w:val="none" w:sz="0" w:space="0" w:color="auto"/>
                <w:left w:val="none" w:sz="0" w:space="0" w:color="auto"/>
                <w:bottom w:val="none" w:sz="0" w:space="0" w:color="auto"/>
                <w:right w:val="none" w:sz="0" w:space="0" w:color="auto"/>
              </w:divBdr>
            </w:div>
            <w:div w:id="758645006">
              <w:marLeft w:val="0"/>
              <w:marRight w:val="0"/>
              <w:marTop w:val="0"/>
              <w:marBottom w:val="0"/>
              <w:divBdr>
                <w:top w:val="none" w:sz="0" w:space="0" w:color="auto"/>
                <w:left w:val="none" w:sz="0" w:space="0" w:color="auto"/>
                <w:bottom w:val="none" w:sz="0" w:space="0" w:color="auto"/>
                <w:right w:val="none" w:sz="0" w:space="0" w:color="auto"/>
              </w:divBdr>
            </w:div>
            <w:div w:id="867646217">
              <w:marLeft w:val="0"/>
              <w:marRight w:val="0"/>
              <w:marTop w:val="0"/>
              <w:marBottom w:val="0"/>
              <w:divBdr>
                <w:top w:val="none" w:sz="0" w:space="0" w:color="auto"/>
                <w:left w:val="none" w:sz="0" w:space="0" w:color="auto"/>
                <w:bottom w:val="none" w:sz="0" w:space="0" w:color="auto"/>
                <w:right w:val="none" w:sz="0" w:space="0" w:color="auto"/>
              </w:divBdr>
            </w:div>
            <w:div w:id="935287590">
              <w:marLeft w:val="0"/>
              <w:marRight w:val="0"/>
              <w:marTop w:val="0"/>
              <w:marBottom w:val="0"/>
              <w:divBdr>
                <w:top w:val="none" w:sz="0" w:space="0" w:color="auto"/>
                <w:left w:val="none" w:sz="0" w:space="0" w:color="auto"/>
                <w:bottom w:val="none" w:sz="0" w:space="0" w:color="auto"/>
                <w:right w:val="none" w:sz="0" w:space="0" w:color="auto"/>
              </w:divBdr>
            </w:div>
            <w:div w:id="939800296">
              <w:marLeft w:val="0"/>
              <w:marRight w:val="0"/>
              <w:marTop w:val="0"/>
              <w:marBottom w:val="0"/>
              <w:divBdr>
                <w:top w:val="none" w:sz="0" w:space="0" w:color="auto"/>
                <w:left w:val="none" w:sz="0" w:space="0" w:color="auto"/>
                <w:bottom w:val="none" w:sz="0" w:space="0" w:color="auto"/>
                <w:right w:val="none" w:sz="0" w:space="0" w:color="auto"/>
              </w:divBdr>
            </w:div>
            <w:div w:id="949311575">
              <w:marLeft w:val="0"/>
              <w:marRight w:val="0"/>
              <w:marTop w:val="0"/>
              <w:marBottom w:val="0"/>
              <w:divBdr>
                <w:top w:val="none" w:sz="0" w:space="0" w:color="auto"/>
                <w:left w:val="none" w:sz="0" w:space="0" w:color="auto"/>
                <w:bottom w:val="none" w:sz="0" w:space="0" w:color="auto"/>
                <w:right w:val="none" w:sz="0" w:space="0" w:color="auto"/>
              </w:divBdr>
            </w:div>
            <w:div w:id="951282003">
              <w:marLeft w:val="0"/>
              <w:marRight w:val="0"/>
              <w:marTop w:val="0"/>
              <w:marBottom w:val="0"/>
              <w:divBdr>
                <w:top w:val="none" w:sz="0" w:space="0" w:color="auto"/>
                <w:left w:val="none" w:sz="0" w:space="0" w:color="auto"/>
                <w:bottom w:val="none" w:sz="0" w:space="0" w:color="auto"/>
                <w:right w:val="none" w:sz="0" w:space="0" w:color="auto"/>
              </w:divBdr>
            </w:div>
            <w:div w:id="968975247">
              <w:marLeft w:val="0"/>
              <w:marRight w:val="0"/>
              <w:marTop w:val="0"/>
              <w:marBottom w:val="0"/>
              <w:divBdr>
                <w:top w:val="none" w:sz="0" w:space="0" w:color="auto"/>
                <w:left w:val="none" w:sz="0" w:space="0" w:color="auto"/>
                <w:bottom w:val="none" w:sz="0" w:space="0" w:color="auto"/>
                <w:right w:val="none" w:sz="0" w:space="0" w:color="auto"/>
              </w:divBdr>
            </w:div>
            <w:div w:id="981621697">
              <w:marLeft w:val="0"/>
              <w:marRight w:val="0"/>
              <w:marTop w:val="0"/>
              <w:marBottom w:val="0"/>
              <w:divBdr>
                <w:top w:val="none" w:sz="0" w:space="0" w:color="auto"/>
                <w:left w:val="none" w:sz="0" w:space="0" w:color="auto"/>
                <w:bottom w:val="none" w:sz="0" w:space="0" w:color="auto"/>
                <w:right w:val="none" w:sz="0" w:space="0" w:color="auto"/>
              </w:divBdr>
            </w:div>
            <w:div w:id="1096900124">
              <w:marLeft w:val="0"/>
              <w:marRight w:val="0"/>
              <w:marTop w:val="0"/>
              <w:marBottom w:val="0"/>
              <w:divBdr>
                <w:top w:val="none" w:sz="0" w:space="0" w:color="auto"/>
                <w:left w:val="none" w:sz="0" w:space="0" w:color="auto"/>
                <w:bottom w:val="none" w:sz="0" w:space="0" w:color="auto"/>
                <w:right w:val="none" w:sz="0" w:space="0" w:color="auto"/>
              </w:divBdr>
            </w:div>
            <w:div w:id="1114667791">
              <w:marLeft w:val="0"/>
              <w:marRight w:val="0"/>
              <w:marTop w:val="0"/>
              <w:marBottom w:val="0"/>
              <w:divBdr>
                <w:top w:val="none" w:sz="0" w:space="0" w:color="auto"/>
                <w:left w:val="none" w:sz="0" w:space="0" w:color="auto"/>
                <w:bottom w:val="none" w:sz="0" w:space="0" w:color="auto"/>
                <w:right w:val="none" w:sz="0" w:space="0" w:color="auto"/>
              </w:divBdr>
            </w:div>
            <w:div w:id="1122110662">
              <w:marLeft w:val="0"/>
              <w:marRight w:val="0"/>
              <w:marTop w:val="0"/>
              <w:marBottom w:val="0"/>
              <w:divBdr>
                <w:top w:val="none" w:sz="0" w:space="0" w:color="auto"/>
                <w:left w:val="none" w:sz="0" w:space="0" w:color="auto"/>
                <w:bottom w:val="none" w:sz="0" w:space="0" w:color="auto"/>
                <w:right w:val="none" w:sz="0" w:space="0" w:color="auto"/>
              </w:divBdr>
            </w:div>
            <w:div w:id="1174614888">
              <w:marLeft w:val="0"/>
              <w:marRight w:val="0"/>
              <w:marTop w:val="0"/>
              <w:marBottom w:val="0"/>
              <w:divBdr>
                <w:top w:val="none" w:sz="0" w:space="0" w:color="auto"/>
                <w:left w:val="none" w:sz="0" w:space="0" w:color="auto"/>
                <w:bottom w:val="none" w:sz="0" w:space="0" w:color="auto"/>
                <w:right w:val="none" w:sz="0" w:space="0" w:color="auto"/>
              </w:divBdr>
            </w:div>
            <w:div w:id="1225027515">
              <w:marLeft w:val="0"/>
              <w:marRight w:val="0"/>
              <w:marTop w:val="0"/>
              <w:marBottom w:val="0"/>
              <w:divBdr>
                <w:top w:val="none" w:sz="0" w:space="0" w:color="auto"/>
                <w:left w:val="none" w:sz="0" w:space="0" w:color="auto"/>
                <w:bottom w:val="none" w:sz="0" w:space="0" w:color="auto"/>
                <w:right w:val="none" w:sz="0" w:space="0" w:color="auto"/>
              </w:divBdr>
            </w:div>
            <w:div w:id="1227489625">
              <w:marLeft w:val="0"/>
              <w:marRight w:val="0"/>
              <w:marTop w:val="0"/>
              <w:marBottom w:val="0"/>
              <w:divBdr>
                <w:top w:val="none" w:sz="0" w:space="0" w:color="auto"/>
                <w:left w:val="none" w:sz="0" w:space="0" w:color="auto"/>
                <w:bottom w:val="none" w:sz="0" w:space="0" w:color="auto"/>
                <w:right w:val="none" w:sz="0" w:space="0" w:color="auto"/>
              </w:divBdr>
            </w:div>
            <w:div w:id="1337147899">
              <w:marLeft w:val="0"/>
              <w:marRight w:val="0"/>
              <w:marTop w:val="0"/>
              <w:marBottom w:val="0"/>
              <w:divBdr>
                <w:top w:val="none" w:sz="0" w:space="0" w:color="auto"/>
                <w:left w:val="none" w:sz="0" w:space="0" w:color="auto"/>
                <w:bottom w:val="none" w:sz="0" w:space="0" w:color="auto"/>
                <w:right w:val="none" w:sz="0" w:space="0" w:color="auto"/>
              </w:divBdr>
            </w:div>
            <w:div w:id="1359309106">
              <w:marLeft w:val="0"/>
              <w:marRight w:val="0"/>
              <w:marTop w:val="0"/>
              <w:marBottom w:val="0"/>
              <w:divBdr>
                <w:top w:val="none" w:sz="0" w:space="0" w:color="auto"/>
                <w:left w:val="none" w:sz="0" w:space="0" w:color="auto"/>
                <w:bottom w:val="none" w:sz="0" w:space="0" w:color="auto"/>
                <w:right w:val="none" w:sz="0" w:space="0" w:color="auto"/>
              </w:divBdr>
            </w:div>
            <w:div w:id="1365129817">
              <w:marLeft w:val="0"/>
              <w:marRight w:val="0"/>
              <w:marTop w:val="0"/>
              <w:marBottom w:val="0"/>
              <w:divBdr>
                <w:top w:val="none" w:sz="0" w:space="0" w:color="auto"/>
                <w:left w:val="none" w:sz="0" w:space="0" w:color="auto"/>
                <w:bottom w:val="none" w:sz="0" w:space="0" w:color="auto"/>
                <w:right w:val="none" w:sz="0" w:space="0" w:color="auto"/>
              </w:divBdr>
            </w:div>
            <w:div w:id="1502159036">
              <w:marLeft w:val="0"/>
              <w:marRight w:val="0"/>
              <w:marTop w:val="0"/>
              <w:marBottom w:val="0"/>
              <w:divBdr>
                <w:top w:val="none" w:sz="0" w:space="0" w:color="auto"/>
                <w:left w:val="none" w:sz="0" w:space="0" w:color="auto"/>
                <w:bottom w:val="none" w:sz="0" w:space="0" w:color="auto"/>
                <w:right w:val="none" w:sz="0" w:space="0" w:color="auto"/>
              </w:divBdr>
            </w:div>
            <w:div w:id="1503475010">
              <w:marLeft w:val="0"/>
              <w:marRight w:val="0"/>
              <w:marTop w:val="0"/>
              <w:marBottom w:val="0"/>
              <w:divBdr>
                <w:top w:val="none" w:sz="0" w:space="0" w:color="auto"/>
                <w:left w:val="none" w:sz="0" w:space="0" w:color="auto"/>
                <w:bottom w:val="none" w:sz="0" w:space="0" w:color="auto"/>
                <w:right w:val="none" w:sz="0" w:space="0" w:color="auto"/>
              </w:divBdr>
            </w:div>
            <w:div w:id="1574772618">
              <w:marLeft w:val="0"/>
              <w:marRight w:val="0"/>
              <w:marTop w:val="0"/>
              <w:marBottom w:val="0"/>
              <w:divBdr>
                <w:top w:val="none" w:sz="0" w:space="0" w:color="auto"/>
                <w:left w:val="none" w:sz="0" w:space="0" w:color="auto"/>
                <w:bottom w:val="none" w:sz="0" w:space="0" w:color="auto"/>
                <w:right w:val="none" w:sz="0" w:space="0" w:color="auto"/>
              </w:divBdr>
            </w:div>
            <w:div w:id="1680153892">
              <w:marLeft w:val="0"/>
              <w:marRight w:val="0"/>
              <w:marTop w:val="0"/>
              <w:marBottom w:val="0"/>
              <w:divBdr>
                <w:top w:val="none" w:sz="0" w:space="0" w:color="auto"/>
                <w:left w:val="none" w:sz="0" w:space="0" w:color="auto"/>
                <w:bottom w:val="none" w:sz="0" w:space="0" w:color="auto"/>
                <w:right w:val="none" w:sz="0" w:space="0" w:color="auto"/>
              </w:divBdr>
            </w:div>
            <w:div w:id="1710759172">
              <w:marLeft w:val="0"/>
              <w:marRight w:val="0"/>
              <w:marTop w:val="0"/>
              <w:marBottom w:val="0"/>
              <w:divBdr>
                <w:top w:val="none" w:sz="0" w:space="0" w:color="auto"/>
                <w:left w:val="none" w:sz="0" w:space="0" w:color="auto"/>
                <w:bottom w:val="none" w:sz="0" w:space="0" w:color="auto"/>
                <w:right w:val="none" w:sz="0" w:space="0" w:color="auto"/>
              </w:divBdr>
            </w:div>
            <w:div w:id="1739588961">
              <w:marLeft w:val="0"/>
              <w:marRight w:val="0"/>
              <w:marTop w:val="0"/>
              <w:marBottom w:val="0"/>
              <w:divBdr>
                <w:top w:val="none" w:sz="0" w:space="0" w:color="auto"/>
                <w:left w:val="none" w:sz="0" w:space="0" w:color="auto"/>
                <w:bottom w:val="none" w:sz="0" w:space="0" w:color="auto"/>
                <w:right w:val="none" w:sz="0" w:space="0" w:color="auto"/>
              </w:divBdr>
            </w:div>
            <w:div w:id="1747023333">
              <w:marLeft w:val="0"/>
              <w:marRight w:val="0"/>
              <w:marTop w:val="0"/>
              <w:marBottom w:val="0"/>
              <w:divBdr>
                <w:top w:val="none" w:sz="0" w:space="0" w:color="auto"/>
                <w:left w:val="none" w:sz="0" w:space="0" w:color="auto"/>
                <w:bottom w:val="none" w:sz="0" w:space="0" w:color="auto"/>
                <w:right w:val="none" w:sz="0" w:space="0" w:color="auto"/>
              </w:divBdr>
            </w:div>
            <w:div w:id="1764951650">
              <w:marLeft w:val="0"/>
              <w:marRight w:val="0"/>
              <w:marTop w:val="0"/>
              <w:marBottom w:val="0"/>
              <w:divBdr>
                <w:top w:val="none" w:sz="0" w:space="0" w:color="auto"/>
                <w:left w:val="none" w:sz="0" w:space="0" w:color="auto"/>
                <w:bottom w:val="none" w:sz="0" w:space="0" w:color="auto"/>
                <w:right w:val="none" w:sz="0" w:space="0" w:color="auto"/>
              </w:divBdr>
            </w:div>
            <w:div w:id="1767113966">
              <w:marLeft w:val="0"/>
              <w:marRight w:val="0"/>
              <w:marTop w:val="0"/>
              <w:marBottom w:val="0"/>
              <w:divBdr>
                <w:top w:val="none" w:sz="0" w:space="0" w:color="auto"/>
                <w:left w:val="none" w:sz="0" w:space="0" w:color="auto"/>
                <w:bottom w:val="none" w:sz="0" w:space="0" w:color="auto"/>
                <w:right w:val="none" w:sz="0" w:space="0" w:color="auto"/>
              </w:divBdr>
            </w:div>
            <w:div w:id="1819154578">
              <w:marLeft w:val="0"/>
              <w:marRight w:val="0"/>
              <w:marTop w:val="0"/>
              <w:marBottom w:val="0"/>
              <w:divBdr>
                <w:top w:val="none" w:sz="0" w:space="0" w:color="auto"/>
                <w:left w:val="none" w:sz="0" w:space="0" w:color="auto"/>
                <w:bottom w:val="none" w:sz="0" w:space="0" w:color="auto"/>
                <w:right w:val="none" w:sz="0" w:space="0" w:color="auto"/>
              </w:divBdr>
            </w:div>
            <w:div w:id="1837374968">
              <w:marLeft w:val="0"/>
              <w:marRight w:val="0"/>
              <w:marTop w:val="0"/>
              <w:marBottom w:val="0"/>
              <w:divBdr>
                <w:top w:val="none" w:sz="0" w:space="0" w:color="auto"/>
                <w:left w:val="none" w:sz="0" w:space="0" w:color="auto"/>
                <w:bottom w:val="none" w:sz="0" w:space="0" w:color="auto"/>
                <w:right w:val="none" w:sz="0" w:space="0" w:color="auto"/>
              </w:divBdr>
            </w:div>
            <w:div w:id="1848589712">
              <w:marLeft w:val="0"/>
              <w:marRight w:val="0"/>
              <w:marTop w:val="0"/>
              <w:marBottom w:val="0"/>
              <w:divBdr>
                <w:top w:val="none" w:sz="0" w:space="0" w:color="auto"/>
                <w:left w:val="none" w:sz="0" w:space="0" w:color="auto"/>
                <w:bottom w:val="none" w:sz="0" w:space="0" w:color="auto"/>
                <w:right w:val="none" w:sz="0" w:space="0" w:color="auto"/>
              </w:divBdr>
            </w:div>
            <w:div w:id="1848790696">
              <w:marLeft w:val="0"/>
              <w:marRight w:val="0"/>
              <w:marTop w:val="0"/>
              <w:marBottom w:val="0"/>
              <w:divBdr>
                <w:top w:val="none" w:sz="0" w:space="0" w:color="auto"/>
                <w:left w:val="none" w:sz="0" w:space="0" w:color="auto"/>
                <w:bottom w:val="none" w:sz="0" w:space="0" w:color="auto"/>
                <w:right w:val="none" w:sz="0" w:space="0" w:color="auto"/>
              </w:divBdr>
            </w:div>
            <w:div w:id="2060467990">
              <w:marLeft w:val="0"/>
              <w:marRight w:val="0"/>
              <w:marTop w:val="0"/>
              <w:marBottom w:val="0"/>
              <w:divBdr>
                <w:top w:val="none" w:sz="0" w:space="0" w:color="auto"/>
                <w:left w:val="none" w:sz="0" w:space="0" w:color="auto"/>
                <w:bottom w:val="none" w:sz="0" w:space="0" w:color="auto"/>
                <w:right w:val="none" w:sz="0" w:space="0" w:color="auto"/>
              </w:divBdr>
            </w:div>
            <w:div w:id="2082361351">
              <w:marLeft w:val="0"/>
              <w:marRight w:val="0"/>
              <w:marTop w:val="0"/>
              <w:marBottom w:val="0"/>
              <w:divBdr>
                <w:top w:val="none" w:sz="0" w:space="0" w:color="auto"/>
                <w:left w:val="none" w:sz="0" w:space="0" w:color="auto"/>
                <w:bottom w:val="none" w:sz="0" w:space="0" w:color="auto"/>
                <w:right w:val="none" w:sz="0" w:space="0" w:color="auto"/>
              </w:divBdr>
            </w:div>
            <w:div w:id="2087722784">
              <w:marLeft w:val="0"/>
              <w:marRight w:val="0"/>
              <w:marTop w:val="0"/>
              <w:marBottom w:val="0"/>
              <w:divBdr>
                <w:top w:val="none" w:sz="0" w:space="0" w:color="auto"/>
                <w:left w:val="none" w:sz="0" w:space="0" w:color="auto"/>
                <w:bottom w:val="none" w:sz="0" w:space="0" w:color="auto"/>
                <w:right w:val="none" w:sz="0" w:space="0" w:color="auto"/>
              </w:divBdr>
            </w:div>
          </w:divsChild>
        </w:div>
        <w:div w:id="1284532682">
          <w:marLeft w:val="0"/>
          <w:marRight w:val="0"/>
          <w:marTop w:val="0"/>
          <w:marBottom w:val="0"/>
          <w:divBdr>
            <w:top w:val="none" w:sz="0" w:space="0" w:color="auto"/>
            <w:left w:val="none" w:sz="0" w:space="0" w:color="auto"/>
            <w:bottom w:val="none" w:sz="0" w:space="0" w:color="auto"/>
            <w:right w:val="none" w:sz="0" w:space="0" w:color="auto"/>
          </w:divBdr>
          <w:divsChild>
            <w:div w:id="36229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bs.com.au/mygrandmotherslingo/" TargetMode="External"/><Relationship Id="rId21" Type="http://schemas.openxmlformats.org/officeDocument/2006/relationships/hyperlink" Target="https://curriculum.nsw.edu.au/learning-areas/english/english-k-10-2022/overview" TargetMode="External"/><Relationship Id="rId42" Type="http://schemas.openxmlformats.org/officeDocument/2006/relationships/image" Target="media/image6.png"/><Relationship Id="rId47" Type="http://schemas.openxmlformats.org/officeDocument/2006/relationships/image" Target="media/image11.png"/><Relationship Id="rId63" Type="http://schemas.openxmlformats.org/officeDocument/2006/relationships/hyperlink" Target="https://education.nsw.gov.au/teaching-and-learning/curriculum/planning-programming-and-assessing-k-12/planning-programming-and-assessing-7-12/classroom-assessment-advice-7-10-" TargetMode="External"/><Relationship Id="rId68" Type="http://schemas.openxmlformats.org/officeDocument/2006/relationships/hyperlink" Target="https://education.nsw.gov.au/teaching-and-learning/curriculum/english" TargetMode="External"/><Relationship Id="rId84" Type="http://schemas.openxmlformats.org/officeDocument/2006/relationships/hyperlink" Target="https://curriculum.nsw.edu.au/assessment-and-reporting/summative-assessment" TargetMode="External"/><Relationship Id="rId89" Type="http://schemas.openxmlformats.org/officeDocument/2006/relationships/hyperlink" Target="https://app.education.nsw.gov.au/digital-learning-selector/LearningTool/Card/71" TargetMode="External"/><Relationship Id="rId16" Type="http://schemas.openxmlformats.org/officeDocument/2006/relationships/hyperlink" Target="https://app.education.nsw.gov.au/digital-learning-selector/LearningTool/Card/70" TargetMode="External"/><Relationship Id="rId107" Type="http://schemas.openxmlformats.org/officeDocument/2006/relationships/fontTable" Target="fontTable.xml"/><Relationship Id="rId11" Type="http://schemas.openxmlformats.org/officeDocument/2006/relationships/hyperlink" Target="https://app.education.nsw.gov.au/digital-learning-selector/LearningTool/Card/653" TargetMode="External"/><Relationship Id="rId32" Type="http://schemas.openxmlformats.org/officeDocument/2006/relationships/footer" Target="footer1.xml"/><Relationship Id="rId37" Type="http://schemas.openxmlformats.org/officeDocument/2006/relationships/hyperlink" Target="https://www.canva.com/design/DAGUKNoWjYg/09roQT-wKy7HiQU-LzCGPw/view?utm_content=DAGUKNoWjYg&amp;utm_campaign=designshare&amp;utm_medium=link&amp;utm_source=editor" TargetMode="External"/><Relationship Id="rId53" Type="http://schemas.openxmlformats.org/officeDocument/2006/relationships/image" Target="media/image17.png"/><Relationship Id="rId58" Type="http://schemas.openxmlformats.org/officeDocument/2006/relationships/hyperlink" Target="https://education.nsw.gov.au/teaching-and-learning/curriculum/planning-programming-and-assessing-k-12/about-universal-design-for-learning" TargetMode="External"/><Relationship Id="rId74" Type="http://schemas.openxmlformats.org/officeDocument/2006/relationships/hyperlink" Target="https://educationstandards.nsw.edu.au" TargetMode="External"/><Relationship Id="rId79" Type="http://schemas.openxmlformats.org/officeDocument/2006/relationships/hyperlink" Target="http://apps.frontline.org/the-last-generation/" TargetMode="External"/><Relationship Id="rId102" Type="http://schemas.openxmlformats.org/officeDocument/2006/relationships/footer" Target="footer7.xml"/><Relationship Id="rId5" Type="http://schemas.openxmlformats.org/officeDocument/2006/relationships/footnotes" Target="footnotes.xml"/><Relationship Id="rId90" Type="http://schemas.openxmlformats.org/officeDocument/2006/relationships/hyperlink" Target="https://app.education.nsw.gov.au/digital-learning-selector/LearningTool/Card/70" TargetMode="External"/><Relationship Id="rId95" Type="http://schemas.openxmlformats.org/officeDocument/2006/relationships/hyperlink" Target="https://education.nsw.gov.au/teaching-and-learning/assessment/strengthening-assessment/effective-assessment-practice" TargetMode="External"/><Relationship Id="rId22" Type="http://schemas.openxmlformats.org/officeDocument/2006/relationships/hyperlink" Target="https://education.nsw.gov.au/teaching-and-learning/assessment/strengthening-assessment/effective-assessment-practice" TargetMode="External"/><Relationship Id="rId27" Type="http://schemas.openxmlformats.org/officeDocument/2006/relationships/hyperlink" Target="http://apps.frontline.org/the-last-generation/?utm_source=Partner&amp;utm_campaign=TheGroundTruth" TargetMode="External"/><Relationship Id="rId43" Type="http://schemas.openxmlformats.org/officeDocument/2006/relationships/image" Target="media/image7.png"/><Relationship Id="rId48" Type="http://schemas.openxmlformats.org/officeDocument/2006/relationships/image" Target="media/image12.png"/><Relationship Id="rId64" Type="http://schemas.openxmlformats.org/officeDocument/2006/relationships/hyperlink" Target="https://education.nsw.gov.au/teaching-and-learning/curriculum/planning-programming-and-assessing-k-12/planning-programming-and-assessing-7-12/assessment-task-advice-7-10" TargetMode="External"/><Relationship Id="rId69" Type="http://schemas.openxmlformats.org/officeDocument/2006/relationships/hyperlink" Target="https://curriculum.nsw.edu.au/learning-areas/english/english-k-10-2022/teaching-and-learning" TargetMode="External"/><Relationship Id="rId80" Type="http://schemas.openxmlformats.org/officeDocument/2006/relationships/hyperlink" Target="https://curriculum.nsw.edu.au/learning-areas/english/english-k-10-2022?tab=assessment" TargetMode="External"/><Relationship Id="rId85" Type="http://schemas.openxmlformats.org/officeDocument/2006/relationships/hyperlink" Target="https://educationstandards.nsw.edu.au/wps/portal/nesa/k-10/understanding-the-curriculum/awarding-grades/common-grade-scale" TargetMode="External"/><Relationship Id="rId12" Type="http://schemas.openxmlformats.org/officeDocument/2006/relationships/hyperlink" Target="https://app.education.nsw.gov.au/digital-learning-selector/LearningTool/Browser?clearCache=a7d9ed1e-1db2-907d-2f4d-8897b56a3c7" TargetMode="External"/><Relationship Id="rId17" Type="http://schemas.openxmlformats.org/officeDocument/2006/relationships/hyperlink" Target="https://app.education.nsw.gov.au/digital-learning-selector/LearningTool/Card/71" TargetMode="External"/><Relationship Id="rId33" Type="http://schemas.openxmlformats.org/officeDocument/2006/relationships/footer" Target="footer2.xml"/><Relationship Id="rId38" Type="http://schemas.openxmlformats.org/officeDocument/2006/relationships/footer" Target="footer4.xml"/><Relationship Id="rId59" Type="http://schemas.openxmlformats.org/officeDocument/2006/relationships/hyperlink" Target="https://education.nsw.gov.au/policy-library/policies/pd-2016-0468" TargetMode="External"/><Relationship Id="rId103" Type="http://schemas.openxmlformats.org/officeDocument/2006/relationships/hyperlink" Target="https://creativecommons.org/licenses/by/4.0/" TargetMode="External"/><Relationship Id="rId108" Type="http://schemas.openxmlformats.org/officeDocument/2006/relationships/theme" Target="theme/theme1.xml"/><Relationship Id="rId20" Type="http://schemas.openxmlformats.org/officeDocument/2006/relationships/hyperlink" Target="https://educationstandards.nsw.edu.au/wps/portal/nesa/11-12/Understanding-the-curriculum/assessment/assessment-in-practice/school-based-assessment-programs" TargetMode="External"/><Relationship Id="rId41" Type="http://schemas.openxmlformats.org/officeDocument/2006/relationships/image" Target="media/image5.png"/><Relationship Id="rId54" Type="http://schemas.openxmlformats.org/officeDocument/2006/relationships/hyperlink" Target="mailto:English.Curriculum@det.nsw.edu.au" TargetMode="External"/><Relationship Id="rId62" Type="http://schemas.openxmlformats.org/officeDocument/2006/relationships/hyperlink" Target="https://education.nsw.gov.au/teaching-and-learning/curriculum/planning-programming-and-assessing-k-12/planning-programming-and-assessing-7-12" TargetMode="External"/><Relationship Id="rId70" Type="http://schemas.openxmlformats.org/officeDocument/2006/relationships/hyperlink" Target="https://curriculum.nsw.edu.au/learning-areas/english/english-k-10-2022/overview" TargetMode="External"/><Relationship Id="rId75" Type="http://schemas.openxmlformats.org/officeDocument/2006/relationships/hyperlink" Target="https://curriculum.nsw.edu.au" TargetMode="External"/><Relationship Id="rId83" Type="http://schemas.openxmlformats.org/officeDocument/2006/relationships/hyperlink" Target="https://educationstandards.nsw.edu.au/wps/portal/nesa/teacher-accreditation/meeting-requirements/the-standards/proficient-teacher" TargetMode="External"/><Relationship Id="rId88" Type="http://schemas.openxmlformats.org/officeDocument/2006/relationships/hyperlink" Target="https://app.education.nsw.gov.au/digital-learning-selector/?cache_id=6ff12" TargetMode="External"/><Relationship Id="rId91" Type="http://schemas.openxmlformats.org/officeDocument/2006/relationships/hyperlink" Target="https://app.education.nsw.gov.au/digital-learning-selector/LearningTool/Card/116" TargetMode="External"/><Relationship Id="rId96" Type="http://schemas.openxmlformats.org/officeDocument/2006/relationships/hyperlink" Target="https://education.nsw.gov.au/about-us/strategies-and-reports/plan-for-nsw-public-education"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Tool/Card/10" TargetMode="External"/><Relationship Id="rId23" Type="http://schemas.openxmlformats.org/officeDocument/2006/relationships/hyperlink" Target="https://curriculum.nsw.edu.au/assessment-and-reporting/assessment-principles" TargetMode="External"/><Relationship Id="rId28" Type="http://schemas.openxmlformats.org/officeDocument/2006/relationships/hyperlink" Target="https://curriculum.nsw.edu.au/learning-areas/english/english-k-10-2022/overview" TargetMode="External"/><Relationship Id="rId36" Type="http://schemas.openxmlformats.org/officeDocument/2006/relationships/hyperlink" Target="https://curriculum.nsw.edu.au/assessment-and-reporting/summative-assessment" TargetMode="External"/><Relationship Id="rId49" Type="http://schemas.openxmlformats.org/officeDocument/2006/relationships/image" Target="media/image13.png"/><Relationship Id="rId57" Type="http://schemas.openxmlformats.org/officeDocument/2006/relationships/hyperlink" Target="https://education.nsw.gov.au/about-us/strategies-and-reports/plan-for-nsw-public-education" TargetMode="External"/><Relationship Id="rId106" Type="http://schemas.openxmlformats.org/officeDocument/2006/relationships/footer" Target="footer8.xml"/><Relationship Id="rId10" Type="http://schemas.openxmlformats.org/officeDocument/2006/relationships/hyperlink" Target="https://www.canva.com/design/DAGUKEt9T-c/Sux86DRTlzaFJnLmZfZldQ/view?utm_content=DAGUKEt9T-c&amp;utm_campaign=designshare&amp;utm_medium=link&amp;utm_source=editor" TargetMode="External"/><Relationship Id="rId31" Type="http://schemas.openxmlformats.org/officeDocument/2006/relationships/header" Target="header1.xml"/><Relationship Id="rId44" Type="http://schemas.openxmlformats.org/officeDocument/2006/relationships/image" Target="media/image8.png"/><Relationship Id="rId52" Type="http://schemas.openxmlformats.org/officeDocument/2006/relationships/image" Target="media/image16.png"/><Relationship Id="rId60" Type="http://schemas.openxmlformats.org/officeDocument/2006/relationships/hyperlink" Target="https://education.nsw.gov.au/about-us/strategies-and-reports/school-excellence-and-accountability/school-excellence/about-sef" TargetMode="External"/><Relationship Id="rId65" Type="http://schemas.openxmlformats.org/officeDocument/2006/relationships/hyperlink" Target="https://education.nsw.gov.au/teaching-and-learning/curriculum/planning-programming-and-assessing-k-12/planning-programming-and-assessing-7-12" TargetMode="External"/><Relationship Id="rId73" Type="http://schemas.openxmlformats.org/officeDocument/2006/relationships/hyperlink" Target="https://educationstandards.nsw.edu.au/wps/portal/nesa/mini-footer/copyright" TargetMode="External"/><Relationship Id="rId78" Type="http://schemas.openxmlformats.org/officeDocument/2006/relationships/hyperlink" Target="https://www.sbs.com.au/mygrandmotherslingo/" TargetMode="External"/><Relationship Id="rId81" Type="http://schemas.openxmlformats.org/officeDocument/2006/relationships/hyperlink" Target="https://curriculum.nsw.edu.au/assessment-and-reporting/assessment-principles" TargetMode="External"/><Relationship Id="rId86" Type="http://schemas.openxmlformats.org/officeDocument/2006/relationships/hyperlink" Target="https://app.education.nsw.gov.au/digital-learning-selector/LearningTool/Card/10" TargetMode="External"/><Relationship Id="rId94" Type="http://schemas.openxmlformats.org/officeDocument/2006/relationships/hyperlink" Target="https://education.nsw.gov.au/policy-library/policies/pd-2005-0290" TargetMode="External"/><Relationship Id="rId99" Type="http://schemas.openxmlformats.org/officeDocument/2006/relationships/hyperlink" Target="https://education.nsw.gov.au/inside-the-department/directory-a-z/strategic-school-improvement/school-excellence-framework" TargetMode="External"/><Relationship Id="rId10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s://education.nsw.gov.au/teaching-and-learning/curriculum/english/planning-programming-and-assessing-english-7-10" TargetMode="External"/><Relationship Id="rId13" Type="http://schemas.openxmlformats.org/officeDocument/2006/relationships/hyperlink" Target="https://app.education.nsw.gov.au/digital-learning-selector/LearningTool/Card/590" TargetMode="External"/><Relationship Id="rId18" Type="http://schemas.openxmlformats.org/officeDocument/2006/relationships/hyperlink" Target="https://app.education.nsw.gov.au/digital-learning-selector/LearningTool/Card/116" TargetMode="External"/><Relationship Id="rId39" Type="http://schemas.openxmlformats.org/officeDocument/2006/relationships/footer" Target="footer5.xml"/><Relationship Id="rId34" Type="http://schemas.openxmlformats.org/officeDocument/2006/relationships/header" Target="header2.xml"/><Relationship Id="rId50" Type="http://schemas.openxmlformats.org/officeDocument/2006/relationships/image" Target="media/image14.png"/><Relationship Id="rId55" Type="http://schemas.openxmlformats.org/officeDocument/2006/relationships/hyperlink" Target="mailto:English.curriculum@det.nsw.edu.au" TargetMode="External"/><Relationship Id="rId76" Type="http://schemas.openxmlformats.org/officeDocument/2006/relationships/hyperlink" Target="https://raviandemma.sbs.com.au/" TargetMode="External"/><Relationship Id="rId97" Type="http://schemas.openxmlformats.org/officeDocument/2006/relationships/hyperlink" Target="https://education.nsw.gov.au/teaching-and-learning/curriculum/english/planning-programming-and-assessing-english-7-10" TargetMode="External"/><Relationship Id="rId104" Type="http://schemas.openxmlformats.org/officeDocument/2006/relationships/image" Target="media/image1.png"/><Relationship Id="rId7" Type="http://schemas.openxmlformats.org/officeDocument/2006/relationships/hyperlink" Target="https://curriculum.nsw.edu.au/learning-areas/english/english-k-10-2022/overview" TargetMode="External"/><Relationship Id="rId71"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92" Type="http://schemas.openxmlformats.org/officeDocument/2006/relationships/hyperlink" Target="https://app.education.nsw.gov.au/digital-learning-selector/LearningTool/Card/115" TargetMode="External"/><Relationship Id="rId2" Type="http://schemas.openxmlformats.org/officeDocument/2006/relationships/styles" Target="styles.xml"/><Relationship Id="rId29" Type="http://schemas.openxmlformats.org/officeDocument/2006/relationships/hyperlink" Target="https://educationstandards.nsw.edu.au/wps/portal/nesa/k-10/understanding-the-curriculum/awarding-grades/common-grade-scale" TargetMode="External"/><Relationship Id="rId24" Type="http://schemas.openxmlformats.org/officeDocument/2006/relationships/hyperlink" Target="https://raviandemma.sbs.com.au/" TargetMode="External"/><Relationship Id="rId40" Type="http://schemas.openxmlformats.org/officeDocument/2006/relationships/hyperlink" Target="https://www.canva.com/design/DAGOWOZE3Vw/F6sZgwkcXwdUWIJg5_7C1Q/edit?utm_content=DAGOWOZE3Vw&amp;utm_campaign=designshare&amp;utm_medium=link2&amp;utm_source=sharebutton" TargetMode="External"/><Relationship Id="rId45" Type="http://schemas.openxmlformats.org/officeDocument/2006/relationships/image" Target="media/image9.png"/><Relationship Id="rId66" Type="http://schemas.openxmlformats.org/officeDocument/2006/relationships/hyperlink" Target="https://education.nsw.gov.au/teaching-and-learning/curriculum/planning-programming-and-assessing-k-12/planning-programming-and-assessing-7-12/inclusion-and-differentiation-advice-7-10" TargetMode="External"/><Relationship Id="rId87" Type="http://schemas.openxmlformats.org/officeDocument/2006/relationships/hyperlink" Target="https://app.education.nsw.gov.au/digital-learning-selector/LearningTool/Card/653" TargetMode="External"/><Relationship Id="rId61" Type="http://schemas.openxmlformats.org/officeDocument/2006/relationships/hyperlink" Target="https://educationstandards.nsw.edu.au/wps/portal/nesa/teacher-accreditation/meeting-requirements/the-standards/proficient-teacher" TargetMode="External"/><Relationship Id="rId82" Type="http://schemas.openxmlformats.org/officeDocument/2006/relationships/hyperlink" Target="https://educationstandards.nsw.edu.au/wps/portal/nesa/11-12/Understanding-the-curriculum/assessment/assessment-in-practice/school-based-assessment-programs" TargetMode="External"/><Relationship Id="rId19" Type="http://schemas.openxmlformats.org/officeDocument/2006/relationships/hyperlink" Target="https://education.nsw.gov.au/policy-library/policies/pd-2005-0290" TargetMode="External"/><Relationship Id="rId14" Type="http://schemas.openxmlformats.org/officeDocument/2006/relationships/hyperlink" Target="https://app.education.nsw.gov.au/digital-learning-selector/LearningTool/Card/115" TargetMode="External"/><Relationship Id="rId30" Type="http://schemas.openxmlformats.org/officeDocument/2006/relationships/hyperlink" Target="https://curriculum.nsw.edu.au/learning-areas/english/english-k-10-2022/assessment" TargetMode="External"/><Relationship Id="rId35" Type="http://schemas.openxmlformats.org/officeDocument/2006/relationships/footer" Target="footer3.xml"/><Relationship Id="rId56" Type="http://schemas.openxmlformats.org/officeDocument/2006/relationships/hyperlink" Target="https://education.nsw.gov.au/teaching-and-learning/curriculum/explicit-teaching" TargetMode="External"/><Relationship Id="rId77" Type="http://schemas.openxmlformats.org/officeDocument/2006/relationships/hyperlink" Target="https://www.sbs.com.au/kgari/" TargetMode="External"/><Relationship Id="rId100" Type="http://schemas.openxmlformats.org/officeDocument/2006/relationships/hyperlink" Target="https://education.nsw.gov.au/teaching-and-learning/curriculum/planning-programming-and-assessing-k-12/about-universal-design-for-learning" TargetMode="External"/><Relationship Id="rId105" Type="http://schemas.openxmlformats.org/officeDocument/2006/relationships/header" Target="header3.xml"/><Relationship Id="rId8" Type="http://schemas.openxmlformats.org/officeDocument/2006/relationships/hyperlink" Target="https://education.nsw.gov.au/teaching-and-learning/curriculum/english/planning-programming-and-assessing-english-7-10" TargetMode="External"/><Relationship Id="rId51" Type="http://schemas.openxmlformats.org/officeDocument/2006/relationships/image" Target="media/image15.png"/><Relationship Id="rId72" Type="http://schemas.openxmlformats.org/officeDocument/2006/relationships/hyperlink" Target="https://education.nsw.gov.au/teaching-and-learning/curriculum/english/professional-learning-english-k-12" TargetMode="External"/><Relationship Id="rId93" Type="http://schemas.openxmlformats.org/officeDocument/2006/relationships/hyperlink" Target="https://app.education.nsw.gov.au/digital-learning-selector/LearningTool/Card/590" TargetMode="External"/><Relationship Id="rId98" Type="http://schemas.openxmlformats.org/officeDocument/2006/relationships/hyperlink" Target="https://education.nsw.gov.au/policy-library/policies/pd-2016-0468" TargetMode="External"/><Relationship Id="rId3" Type="http://schemas.openxmlformats.org/officeDocument/2006/relationships/settings" Target="settings.xml"/><Relationship Id="rId25" Type="http://schemas.openxmlformats.org/officeDocument/2006/relationships/hyperlink" Target="https://www.sbs.com.au/kgari/" TargetMode="External"/><Relationship Id="rId46" Type="http://schemas.openxmlformats.org/officeDocument/2006/relationships/image" Target="media/image10.png"/><Relationship Id="rId67" Type="http://schemas.openxmlformats.org/officeDocument/2006/relationships/hyperlink" Target="https://curriculum.nsw.edu.au/learning-areas/english/english-k-10-2022/overview"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10730</Words>
  <Characters>59421</Characters>
  <Application>Microsoft Office Word</Application>
  <DocSecurity>0</DocSecurity>
  <Lines>1687</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69833</CharactersWithSpaces>
  <SharedDoc>false</SharedDoc>
  <HLinks>
    <vt:vector size="540" baseType="variant">
      <vt:variant>
        <vt:i4>5308424</vt:i4>
      </vt:variant>
      <vt:variant>
        <vt:i4>402</vt:i4>
      </vt:variant>
      <vt:variant>
        <vt:i4>0</vt:i4>
      </vt:variant>
      <vt:variant>
        <vt:i4>5</vt:i4>
      </vt:variant>
      <vt:variant>
        <vt:lpwstr>https://creativecommons.org/licenses/by/4.0/</vt:lpwstr>
      </vt:variant>
      <vt:variant>
        <vt:lpwstr/>
      </vt:variant>
      <vt:variant>
        <vt:i4>3407992</vt:i4>
      </vt:variant>
      <vt:variant>
        <vt:i4>399</vt:i4>
      </vt:variant>
      <vt:variant>
        <vt:i4>0</vt:i4>
      </vt:variant>
      <vt:variant>
        <vt:i4>5</vt:i4>
      </vt:variant>
      <vt:variant>
        <vt:lpwstr>https://educationstandards.nsw.edu.au/wps/portal/nesa/k-10/understanding-the-curriculum/awarding-grades/common-grade-scale</vt:lpwstr>
      </vt:variant>
      <vt:variant>
        <vt:lpwstr/>
      </vt:variant>
      <vt:variant>
        <vt:i4>2949232</vt:i4>
      </vt:variant>
      <vt:variant>
        <vt:i4>396</vt:i4>
      </vt:variant>
      <vt:variant>
        <vt:i4>0</vt:i4>
      </vt:variant>
      <vt:variant>
        <vt:i4>5</vt:i4>
      </vt:variant>
      <vt:variant>
        <vt:lpwstr>https://curriculum.nsw.edu.au/assessment-and-reporting/summative-assessment</vt:lpwstr>
      </vt:variant>
      <vt:variant>
        <vt:lpwstr/>
      </vt:variant>
      <vt:variant>
        <vt:i4>6029332</vt:i4>
      </vt:variant>
      <vt:variant>
        <vt:i4>393</vt:i4>
      </vt:variant>
      <vt:variant>
        <vt:i4>0</vt:i4>
      </vt:variant>
      <vt:variant>
        <vt:i4>5</vt:i4>
      </vt:variant>
      <vt:variant>
        <vt:lpwstr>https://curriculum.nsw.edu.au/learning-areas/english/english-k-10-2022?tab=assessment</vt:lpwstr>
      </vt:variant>
      <vt:variant>
        <vt:lpwstr/>
      </vt:variant>
      <vt:variant>
        <vt:i4>1638492</vt:i4>
      </vt:variant>
      <vt:variant>
        <vt:i4>390</vt:i4>
      </vt:variant>
      <vt:variant>
        <vt:i4>0</vt:i4>
      </vt:variant>
      <vt:variant>
        <vt:i4>5</vt:i4>
      </vt:variant>
      <vt:variant>
        <vt:lpwstr>https://curriculum.nsw.edu.au/assessment-and-reporting/assessment-principles</vt:lpwstr>
      </vt:variant>
      <vt:variant>
        <vt:lpwstr/>
      </vt:variant>
      <vt:variant>
        <vt:i4>7471204</vt:i4>
      </vt:variant>
      <vt:variant>
        <vt:i4>387</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7340071</vt:i4>
      </vt:variant>
      <vt:variant>
        <vt:i4>384</vt:i4>
      </vt:variant>
      <vt:variant>
        <vt:i4>0</vt:i4>
      </vt:variant>
      <vt:variant>
        <vt:i4>5</vt:i4>
      </vt:variant>
      <vt:variant>
        <vt:lpwstr>https://education.nsw.gov.au/teaching-and-learning/assessment/strengthening-assessment/effective-assessment-practice</vt:lpwstr>
      </vt:variant>
      <vt:variant>
        <vt:lpwstr>Principles2</vt:lpwstr>
      </vt:variant>
      <vt:variant>
        <vt:i4>196699</vt:i4>
      </vt:variant>
      <vt:variant>
        <vt:i4>381</vt:i4>
      </vt:variant>
      <vt:variant>
        <vt:i4>0</vt:i4>
      </vt:variant>
      <vt:variant>
        <vt:i4>5</vt:i4>
      </vt:variant>
      <vt:variant>
        <vt:lpwstr>https://education.nsw.gov.au/teaching-and-learning/curriculum/planning-programming-and-assessing-k-12/about-universal-design-for-learning</vt:lpwstr>
      </vt:variant>
      <vt:variant>
        <vt:lpwstr/>
      </vt:variant>
      <vt:variant>
        <vt:i4>2031698</vt:i4>
      </vt:variant>
      <vt:variant>
        <vt:i4>378</vt:i4>
      </vt:variant>
      <vt:variant>
        <vt:i4>0</vt:i4>
      </vt:variant>
      <vt:variant>
        <vt:i4>5</vt:i4>
      </vt:variant>
      <vt:variant>
        <vt:lpwstr>https://education.nsw.gov.au/policy-library/policies/pd-2016-0468</vt:lpwstr>
      </vt:variant>
      <vt:variant>
        <vt:lpwstr/>
      </vt:variant>
      <vt:variant>
        <vt:i4>2752564</vt:i4>
      </vt:variant>
      <vt:variant>
        <vt:i4>375</vt:i4>
      </vt:variant>
      <vt:variant>
        <vt:i4>0</vt:i4>
      </vt:variant>
      <vt:variant>
        <vt:i4>5</vt:i4>
      </vt:variant>
      <vt:variant>
        <vt:lpwstr>https://education.nsw.gov.au/about-us/strategies-and-reports/plan-for-nsw-public-education</vt:lpwstr>
      </vt:variant>
      <vt:variant>
        <vt:lpwstr/>
      </vt:variant>
      <vt:variant>
        <vt:i4>8192047</vt:i4>
      </vt:variant>
      <vt:variant>
        <vt:i4>372</vt:i4>
      </vt:variant>
      <vt:variant>
        <vt:i4>0</vt:i4>
      </vt:variant>
      <vt:variant>
        <vt:i4>5</vt:i4>
      </vt:variant>
      <vt:variant>
        <vt:lpwstr>https://app.education.nsw.gov.au/digital-learning-selector/LearningActivity/Browser?clearCache=4bcadcf2-abcb-dfd6-7e80-f1c8d9252b74</vt:lpwstr>
      </vt:variant>
      <vt:variant>
        <vt:lpwstr/>
      </vt:variant>
      <vt:variant>
        <vt:i4>1245269</vt:i4>
      </vt:variant>
      <vt:variant>
        <vt:i4>369</vt:i4>
      </vt:variant>
      <vt:variant>
        <vt:i4>0</vt:i4>
      </vt:variant>
      <vt:variant>
        <vt:i4>5</vt:i4>
      </vt:variant>
      <vt:variant>
        <vt:lpwstr>https://education.nsw.gov.au/policy-library/policies/pd-2005-0290</vt:lpwstr>
      </vt:variant>
      <vt:variant>
        <vt:lpwstr/>
      </vt:variant>
      <vt:variant>
        <vt:i4>6094922</vt:i4>
      </vt:variant>
      <vt:variant>
        <vt:i4>366</vt:i4>
      </vt:variant>
      <vt:variant>
        <vt:i4>0</vt:i4>
      </vt:variant>
      <vt:variant>
        <vt:i4>5</vt:i4>
      </vt:variant>
      <vt:variant>
        <vt:lpwstr>https://app.education.nsw.gov.au/digital-learning-selector/LearningTool/Card/590?clearCache=fb1362b0-4661-e652-2fee-874533d2f8b4</vt:lpwstr>
      </vt:variant>
      <vt:variant>
        <vt:lpwstr/>
      </vt:variant>
      <vt:variant>
        <vt:i4>1245204</vt:i4>
      </vt:variant>
      <vt:variant>
        <vt:i4>363</vt:i4>
      </vt:variant>
      <vt:variant>
        <vt:i4>0</vt:i4>
      </vt:variant>
      <vt:variant>
        <vt:i4>5</vt:i4>
      </vt:variant>
      <vt:variant>
        <vt:lpwstr>https://education.nsw.gov.au/inside-the-department/directory-a-z/strategic-school-improvement/school-excellence-framework</vt:lpwstr>
      </vt:variant>
      <vt:variant>
        <vt:lpwstr/>
      </vt:variant>
      <vt:variant>
        <vt:i4>5242904</vt:i4>
      </vt:variant>
      <vt:variant>
        <vt:i4>360</vt:i4>
      </vt:variant>
      <vt:variant>
        <vt:i4>0</vt:i4>
      </vt:variant>
      <vt:variant>
        <vt:i4>5</vt:i4>
      </vt:variant>
      <vt:variant>
        <vt:lpwstr>https://app.education.nsw.gov.au/digital-learning-selector/LearningTool/Card/115?clearCache=47073058-2ddd-8a8c-d3f8-1c3265b39048</vt:lpwstr>
      </vt:variant>
      <vt:variant>
        <vt:lpwstr/>
      </vt:variant>
      <vt:variant>
        <vt:i4>4849739</vt:i4>
      </vt:variant>
      <vt:variant>
        <vt:i4>357</vt:i4>
      </vt:variant>
      <vt:variant>
        <vt:i4>0</vt:i4>
      </vt:variant>
      <vt:variant>
        <vt:i4>5</vt:i4>
      </vt:variant>
      <vt:variant>
        <vt:lpwstr>https://education.nsw.gov.au/teaching-and-learning/curriculum/english/planning-programming-and-assessing-english-7-10</vt:lpwstr>
      </vt:variant>
      <vt:variant>
        <vt:lpwstr/>
      </vt:variant>
      <vt:variant>
        <vt:i4>6815788</vt:i4>
      </vt:variant>
      <vt:variant>
        <vt:i4>354</vt:i4>
      </vt:variant>
      <vt:variant>
        <vt:i4>0</vt:i4>
      </vt:variant>
      <vt:variant>
        <vt:i4>5</vt:i4>
      </vt:variant>
      <vt:variant>
        <vt:lpwstr>https://app.education.nsw.gov.au/digital-learning-selector/LearningTool/Card/116?clearCache=625cf0cd-eba0-9cbe-8009-55760415c72</vt:lpwstr>
      </vt:variant>
      <vt:variant>
        <vt:lpwstr/>
      </vt:variant>
      <vt:variant>
        <vt:i4>8061034</vt:i4>
      </vt:variant>
      <vt:variant>
        <vt:i4>351</vt:i4>
      </vt:variant>
      <vt:variant>
        <vt:i4>0</vt:i4>
      </vt:variant>
      <vt:variant>
        <vt:i4>5</vt:i4>
      </vt:variant>
      <vt:variant>
        <vt:lpwstr>https://app.education.nsw.gov.au/digital-learning-selector/LearningTool/Card/71?clearCache=27999f99-4b1c-15f7-fc5e-56355f35db1</vt:lpwstr>
      </vt:variant>
      <vt:variant>
        <vt:lpwstr/>
      </vt:variant>
      <vt:variant>
        <vt:i4>7536703</vt:i4>
      </vt:variant>
      <vt:variant>
        <vt:i4>348</vt:i4>
      </vt:variant>
      <vt:variant>
        <vt:i4>0</vt:i4>
      </vt:variant>
      <vt:variant>
        <vt:i4>5</vt:i4>
      </vt:variant>
      <vt:variant>
        <vt:lpwstr>https://app.education.nsw.gov.au/digital-learning-selector/LearningTool/Card/70?clearCache=5904be22-1643-145f-90f1-184d4408ea79</vt:lpwstr>
      </vt:variant>
      <vt:variant>
        <vt:lpwstr/>
      </vt:variant>
      <vt:variant>
        <vt:i4>6160463</vt:i4>
      </vt:variant>
      <vt:variant>
        <vt:i4>345</vt:i4>
      </vt:variant>
      <vt:variant>
        <vt:i4>0</vt:i4>
      </vt:variant>
      <vt:variant>
        <vt:i4>5</vt:i4>
      </vt:variant>
      <vt:variant>
        <vt:lpwstr>https://app.education.nsw.gov.au/digital-learning-selector/LearningTool/Card/653?clearCache=ebb1fb70-3e1e-dedd-71d2-85ad34107288</vt:lpwstr>
      </vt:variant>
      <vt:variant>
        <vt:lpwstr/>
      </vt:variant>
      <vt:variant>
        <vt:i4>7798895</vt:i4>
      </vt:variant>
      <vt:variant>
        <vt:i4>342</vt:i4>
      </vt:variant>
      <vt:variant>
        <vt:i4>0</vt:i4>
      </vt:variant>
      <vt:variant>
        <vt:i4>5</vt:i4>
      </vt:variant>
      <vt:variant>
        <vt:lpwstr>https://app.education.nsw.gov.au/digital-learning-selector/LearningTool/Card/10?clearCache=524633ac-3d74-3769-b023-5537df5ae83</vt:lpwstr>
      </vt:variant>
      <vt:variant>
        <vt:lpwstr/>
      </vt:variant>
      <vt:variant>
        <vt:i4>4522007</vt:i4>
      </vt:variant>
      <vt:variant>
        <vt:i4>339</vt:i4>
      </vt:variant>
      <vt:variant>
        <vt:i4>0</vt:i4>
      </vt:variant>
      <vt:variant>
        <vt:i4>5</vt:i4>
      </vt:variant>
      <vt:variant>
        <vt:lpwstr>https://educationstandards.nsw.edu.au/wps/portal/nesa/teacher-accreditation/meeting-requirements/the-standards/proficient-teacher</vt:lpwstr>
      </vt:variant>
      <vt:variant>
        <vt:lpwstr/>
      </vt:variant>
      <vt:variant>
        <vt:i4>6684726</vt:i4>
      </vt:variant>
      <vt:variant>
        <vt:i4>336</vt:i4>
      </vt:variant>
      <vt:variant>
        <vt:i4>0</vt:i4>
      </vt:variant>
      <vt:variant>
        <vt:i4>5</vt:i4>
      </vt:variant>
      <vt:variant>
        <vt:lpwstr>http://apps.frontline.org/the-last-generation/</vt:lpwstr>
      </vt:variant>
      <vt:variant>
        <vt:lpwstr/>
      </vt:variant>
      <vt:variant>
        <vt:i4>5439509</vt:i4>
      </vt:variant>
      <vt:variant>
        <vt:i4>333</vt:i4>
      </vt:variant>
      <vt:variant>
        <vt:i4>0</vt:i4>
      </vt:variant>
      <vt:variant>
        <vt:i4>5</vt:i4>
      </vt:variant>
      <vt:variant>
        <vt:lpwstr>https://www.sbs.com.au/kgari/</vt:lpwstr>
      </vt:variant>
      <vt:variant>
        <vt:lpwstr/>
      </vt:variant>
      <vt:variant>
        <vt:i4>2556004</vt:i4>
      </vt:variant>
      <vt:variant>
        <vt:i4>330</vt:i4>
      </vt:variant>
      <vt:variant>
        <vt:i4>0</vt:i4>
      </vt:variant>
      <vt:variant>
        <vt:i4>5</vt:i4>
      </vt:variant>
      <vt:variant>
        <vt:lpwstr>https://www.sbs.com.au/mygrandmotherslingo/</vt:lpwstr>
      </vt:variant>
      <vt:variant>
        <vt:lpwstr/>
      </vt:variant>
      <vt:variant>
        <vt:i4>2687010</vt:i4>
      </vt:variant>
      <vt:variant>
        <vt:i4>327</vt:i4>
      </vt:variant>
      <vt:variant>
        <vt:i4>0</vt:i4>
      </vt:variant>
      <vt:variant>
        <vt:i4>5</vt:i4>
      </vt:variant>
      <vt:variant>
        <vt:lpwstr>https://raviandemma.sbs.com.au/</vt:lpwstr>
      </vt:variant>
      <vt:variant>
        <vt:lpwstr/>
      </vt:variant>
      <vt:variant>
        <vt:i4>3211317</vt:i4>
      </vt:variant>
      <vt:variant>
        <vt:i4>324</vt:i4>
      </vt:variant>
      <vt:variant>
        <vt:i4>0</vt:i4>
      </vt:variant>
      <vt:variant>
        <vt:i4>5</vt:i4>
      </vt:variant>
      <vt:variant>
        <vt:lpwstr>https://curriculum.nsw.edu.au/learning-areas/english/english-k-10-2022/overview</vt:lpwstr>
      </vt:variant>
      <vt:variant>
        <vt:lpwstr/>
      </vt:variant>
      <vt:variant>
        <vt:i4>3735665</vt:i4>
      </vt:variant>
      <vt:variant>
        <vt:i4>321</vt:i4>
      </vt:variant>
      <vt:variant>
        <vt:i4>0</vt:i4>
      </vt:variant>
      <vt:variant>
        <vt:i4>5</vt:i4>
      </vt:variant>
      <vt:variant>
        <vt:lpwstr>https://curriculum.nsw.edu.au/home</vt:lpwstr>
      </vt:variant>
      <vt:variant>
        <vt:lpwstr/>
      </vt:variant>
      <vt:variant>
        <vt:i4>3997797</vt:i4>
      </vt:variant>
      <vt:variant>
        <vt:i4>318</vt:i4>
      </vt:variant>
      <vt:variant>
        <vt:i4>0</vt:i4>
      </vt:variant>
      <vt:variant>
        <vt:i4>5</vt:i4>
      </vt:variant>
      <vt:variant>
        <vt:lpwstr>https://educationstandards.nsw.edu.au/</vt:lpwstr>
      </vt:variant>
      <vt:variant>
        <vt:lpwstr/>
      </vt:variant>
      <vt:variant>
        <vt:i4>7536744</vt:i4>
      </vt:variant>
      <vt:variant>
        <vt:i4>315</vt:i4>
      </vt:variant>
      <vt:variant>
        <vt:i4>0</vt:i4>
      </vt:variant>
      <vt:variant>
        <vt:i4>5</vt:i4>
      </vt:variant>
      <vt:variant>
        <vt:lpwstr>https://educationstandards.nsw.edu.au/wps/portal/nesa/mini-footer/copyright</vt:lpwstr>
      </vt:variant>
      <vt:variant>
        <vt:lpwstr/>
      </vt:variant>
      <vt:variant>
        <vt:i4>3211317</vt:i4>
      </vt:variant>
      <vt:variant>
        <vt:i4>312</vt:i4>
      </vt:variant>
      <vt:variant>
        <vt:i4>0</vt:i4>
      </vt:variant>
      <vt:variant>
        <vt:i4>5</vt:i4>
      </vt:variant>
      <vt:variant>
        <vt:lpwstr>https://curriculum.nsw.edu.au/learning-areas/english/english-k-10-2022/overview</vt:lpwstr>
      </vt:variant>
      <vt:variant>
        <vt:lpwstr/>
      </vt:variant>
      <vt:variant>
        <vt:i4>4980824</vt:i4>
      </vt:variant>
      <vt:variant>
        <vt:i4>309</vt:i4>
      </vt:variant>
      <vt:variant>
        <vt:i4>0</vt:i4>
      </vt:variant>
      <vt:variant>
        <vt:i4>5</vt:i4>
      </vt:variant>
      <vt:variant>
        <vt:lpwstr>https://curriculum.nsw.edu.au/learning-areas/english/english-k-10-2022/teaching-and-learning</vt:lpwstr>
      </vt:variant>
      <vt:variant>
        <vt:lpwstr/>
      </vt:variant>
      <vt:variant>
        <vt:i4>524369</vt:i4>
      </vt:variant>
      <vt:variant>
        <vt:i4>306</vt:i4>
      </vt:variant>
      <vt:variant>
        <vt:i4>0</vt:i4>
      </vt:variant>
      <vt:variant>
        <vt:i4>5</vt:i4>
      </vt:variant>
      <vt:variant>
        <vt:lpwstr>https://education.nsw.gov.au/teaching-and-learning/curriculum/english</vt:lpwstr>
      </vt:variant>
      <vt:variant>
        <vt:lpwstr/>
      </vt:variant>
      <vt:variant>
        <vt:i4>3211317</vt:i4>
      </vt:variant>
      <vt:variant>
        <vt:i4>303</vt:i4>
      </vt:variant>
      <vt:variant>
        <vt:i4>0</vt:i4>
      </vt:variant>
      <vt:variant>
        <vt:i4>5</vt:i4>
      </vt:variant>
      <vt:variant>
        <vt:lpwstr>https://curriculum.nsw.edu.au/learning-areas/english/english-k-10-2022/overview</vt:lpwstr>
      </vt:variant>
      <vt:variant>
        <vt:lpwstr/>
      </vt:variant>
      <vt:variant>
        <vt:i4>4522007</vt:i4>
      </vt:variant>
      <vt:variant>
        <vt:i4>300</vt:i4>
      </vt:variant>
      <vt:variant>
        <vt:i4>0</vt:i4>
      </vt:variant>
      <vt:variant>
        <vt:i4>5</vt:i4>
      </vt:variant>
      <vt:variant>
        <vt:lpwstr>https://educationstandards.nsw.edu.au/wps/portal/nesa/teacher-accreditation/meeting-requirements/the-standards/proficient-teacher</vt:lpwstr>
      </vt:variant>
      <vt:variant>
        <vt:lpwstr/>
      </vt:variant>
      <vt:variant>
        <vt:i4>655427</vt:i4>
      </vt:variant>
      <vt:variant>
        <vt:i4>297</vt:i4>
      </vt:variant>
      <vt:variant>
        <vt:i4>0</vt:i4>
      </vt:variant>
      <vt:variant>
        <vt:i4>5</vt:i4>
      </vt:variant>
      <vt:variant>
        <vt:lpwstr>https://education.nsw.gov.au/about-us/strategies-and-reports/school-excellence-and-accountability/school-excellence/about-sef</vt:lpwstr>
      </vt:variant>
      <vt:variant>
        <vt:lpwstr/>
      </vt:variant>
      <vt:variant>
        <vt:i4>2031698</vt:i4>
      </vt:variant>
      <vt:variant>
        <vt:i4>294</vt:i4>
      </vt:variant>
      <vt:variant>
        <vt:i4>0</vt:i4>
      </vt:variant>
      <vt:variant>
        <vt:i4>5</vt:i4>
      </vt:variant>
      <vt:variant>
        <vt:lpwstr>https://education.nsw.gov.au/policy-library/policies/pd-2016-0468</vt:lpwstr>
      </vt:variant>
      <vt:variant>
        <vt:lpwstr/>
      </vt:variant>
      <vt:variant>
        <vt:i4>196699</vt:i4>
      </vt:variant>
      <vt:variant>
        <vt:i4>291</vt:i4>
      </vt:variant>
      <vt:variant>
        <vt:i4>0</vt:i4>
      </vt:variant>
      <vt:variant>
        <vt:i4>5</vt:i4>
      </vt:variant>
      <vt:variant>
        <vt:lpwstr>https://education.nsw.gov.au/teaching-and-learning/curriculum/planning-programming-and-assessing-k-12/about-universal-design-for-learning</vt:lpwstr>
      </vt:variant>
      <vt:variant>
        <vt:lpwstr/>
      </vt:variant>
      <vt:variant>
        <vt:i4>2752564</vt:i4>
      </vt:variant>
      <vt:variant>
        <vt:i4>288</vt:i4>
      </vt:variant>
      <vt:variant>
        <vt:i4>0</vt:i4>
      </vt:variant>
      <vt:variant>
        <vt:i4>5</vt:i4>
      </vt:variant>
      <vt:variant>
        <vt:lpwstr>https://education.nsw.gov.au/about-us/strategies-and-reports/plan-for-nsw-public-education</vt:lpwstr>
      </vt:variant>
      <vt:variant>
        <vt:lpwstr/>
      </vt:variant>
      <vt:variant>
        <vt:i4>6881389</vt:i4>
      </vt:variant>
      <vt:variant>
        <vt:i4>285</vt:i4>
      </vt:variant>
      <vt:variant>
        <vt:i4>0</vt:i4>
      </vt:variant>
      <vt:variant>
        <vt:i4>5</vt:i4>
      </vt:variant>
      <vt:variant>
        <vt:lpwstr>https://education.nsw.gov.au/teaching-and-learning/curriculum/explicit-teaching</vt:lpwstr>
      </vt:variant>
      <vt:variant>
        <vt:lpwstr/>
      </vt:variant>
      <vt:variant>
        <vt:i4>7340040</vt:i4>
      </vt:variant>
      <vt:variant>
        <vt:i4>282</vt:i4>
      </vt:variant>
      <vt:variant>
        <vt:i4>0</vt:i4>
      </vt:variant>
      <vt:variant>
        <vt:i4>5</vt:i4>
      </vt:variant>
      <vt:variant>
        <vt:lpwstr>mailto:English.curriculum@det.nsw.edu.au</vt:lpwstr>
      </vt:variant>
      <vt:variant>
        <vt:lpwstr/>
      </vt:variant>
      <vt:variant>
        <vt:i4>7340040</vt:i4>
      </vt:variant>
      <vt:variant>
        <vt:i4>279</vt:i4>
      </vt:variant>
      <vt:variant>
        <vt:i4>0</vt:i4>
      </vt:variant>
      <vt:variant>
        <vt:i4>5</vt:i4>
      </vt:variant>
      <vt:variant>
        <vt:lpwstr>mailto:english.curriculum@det.nsw.edu.au</vt:lpwstr>
      </vt:variant>
      <vt:variant>
        <vt:lpwstr/>
      </vt:variant>
      <vt:variant>
        <vt:i4>6881375</vt:i4>
      </vt:variant>
      <vt:variant>
        <vt:i4>231</vt:i4>
      </vt:variant>
      <vt:variant>
        <vt:i4>0</vt:i4>
      </vt:variant>
      <vt:variant>
        <vt:i4>5</vt:i4>
      </vt:variant>
      <vt:variant>
        <vt:lpwstr>https://www.canva.com/design/DAGOWOZE3Vw/F6sZgwkcXwdUWIJg5_7C1Q/edit?utm_content=DAGOWOZE3Vw&amp;utm_campaign=designshare&amp;utm_medium=link2&amp;utm_source=sharebutton</vt:lpwstr>
      </vt:variant>
      <vt:variant>
        <vt:lpwstr/>
      </vt:variant>
      <vt:variant>
        <vt:i4>6946936</vt:i4>
      </vt:variant>
      <vt:variant>
        <vt:i4>228</vt:i4>
      </vt:variant>
      <vt:variant>
        <vt:i4>0</vt:i4>
      </vt:variant>
      <vt:variant>
        <vt:i4>5</vt:i4>
      </vt:variant>
      <vt:variant>
        <vt:lpwstr>https://www.canva.com/design/DAGUKNoWjYg/09roQT-wKy7HiQU-LzCGPw/view?utm_content=DAGUKNoWjYg&amp;utm_campaign=designshare&amp;utm_medium=link&amp;utm_source=editor</vt:lpwstr>
      </vt:variant>
      <vt:variant>
        <vt:lpwstr/>
      </vt:variant>
      <vt:variant>
        <vt:i4>2949232</vt:i4>
      </vt:variant>
      <vt:variant>
        <vt:i4>225</vt:i4>
      </vt:variant>
      <vt:variant>
        <vt:i4>0</vt:i4>
      </vt:variant>
      <vt:variant>
        <vt:i4>5</vt:i4>
      </vt:variant>
      <vt:variant>
        <vt:lpwstr>https://curriculum.nsw.edu.au/assessment-and-reporting/summative-assessment</vt:lpwstr>
      </vt:variant>
      <vt:variant>
        <vt:lpwstr/>
      </vt:variant>
      <vt:variant>
        <vt:i4>3407947</vt:i4>
      </vt:variant>
      <vt:variant>
        <vt:i4>210</vt:i4>
      </vt:variant>
      <vt:variant>
        <vt:i4>0</vt:i4>
      </vt:variant>
      <vt:variant>
        <vt:i4>5</vt:i4>
      </vt:variant>
      <vt:variant>
        <vt:lpwstr>https://curriculum.nsw.edu.au/learning-areas/english/english-k-10-2022/assessment</vt:lpwstr>
      </vt:variant>
      <vt:variant>
        <vt:lpwstr>course-performance-descriptors-english_k_10_2022</vt:lpwstr>
      </vt:variant>
      <vt:variant>
        <vt:i4>3407992</vt:i4>
      </vt:variant>
      <vt:variant>
        <vt:i4>207</vt:i4>
      </vt:variant>
      <vt:variant>
        <vt:i4>0</vt:i4>
      </vt:variant>
      <vt:variant>
        <vt:i4>5</vt:i4>
      </vt:variant>
      <vt:variant>
        <vt:lpwstr>https://educationstandards.nsw.edu.au/wps/portal/nesa/k-10/understanding-the-curriculum/awarding-grades/common-grade-scale</vt:lpwstr>
      </vt:variant>
      <vt:variant>
        <vt:lpwstr/>
      </vt:variant>
      <vt:variant>
        <vt:i4>3735654</vt:i4>
      </vt:variant>
      <vt:variant>
        <vt:i4>201</vt:i4>
      </vt:variant>
      <vt:variant>
        <vt:i4>0</vt:i4>
      </vt:variant>
      <vt:variant>
        <vt:i4>5</vt:i4>
      </vt:variant>
      <vt:variant>
        <vt:lpwstr>http://apps.frontline.org/the-last-generation/?utm_source=Partner&amp;utm_campaign=TheGroundTruth</vt:lpwstr>
      </vt:variant>
      <vt:variant>
        <vt:lpwstr/>
      </vt:variant>
      <vt:variant>
        <vt:i4>2556004</vt:i4>
      </vt:variant>
      <vt:variant>
        <vt:i4>198</vt:i4>
      </vt:variant>
      <vt:variant>
        <vt:i4>0</vt:i4>
      </vt:variant>
      <vt:variant>
        <vt:i4>5</vt:i4>
      </vt:variant>
      <vt:variant>
        <vt:lpwstr>https://www.sbs.com.au/mygrandmotherslingo/</vt:lpwstr>
      </vt:variant>
      <vt:variant>
        <vt:lpwstr/>
      </vt:variant>
      <vt:variant>
        <vt:i4>5439509</vt:i4>
      </vt:variant>
      <vt:variant>
        <vt:i4>195</vt:i4>
      </vt:variant>
      <vt:variant>
        <vt:i4>0</vt:i4>
      </vt:variant>
      <vt:variant>
        <vt:i4>5</vt:i4>
      </vt:variant>
      <vt:variant>
        <vt:lpwstr>https://www.sbs.com.au/kgari/</vt:lpwstr>
      </vt:variant>
      <vt:variant>
        <vt:lpwstr/>
      </vt:variant>
      <vt:variant>
        <vt:i4>2687010</vt:i4>
      </vt:variant>
      <vt:variant>
        <vt:i4>192</vt:i4>
      </vt:variant>
      <vt:variant>
        <vt:i4>0</vt:i4>
      </vt:variant>
      <vt:variant>
        <vt:i4>5</vt:i4>
      </vt:variant>
      <vt:variant>
        <vt:lpwstr>https://raviandemma.sbs.com.au/</vt:lpwstr>
      </vt:variant>
      <vt:variant>
        <vt:lpwstr/>
      </vt:variant>
      <vt:variant>
        <vt:i4>1638492</vt:i4>
      </vt:variant>
      <vt:variant>
        <vt:i4>186</vt:i4>
      </vt:variant>
      <vt:variant>
        <vt:i4>0</vt:i4>
      </vt:variant>
      <vt:variant>
        <vt:i4>5</vt:i4>
      </vt:variant>
      <vt:variant>
        <vt:lpwstr>https://curriculum.nsw.edu.au/assessment-and-reporting/assessment-principles</vt:lpwstr>
      </vt:variant>
      <vt:variant>
        <vt:lpwstr/>
      </vt:variant>
      <vt:variant>
        <vt:i4>1704008</vt:i4>
      </vt:variant>
      <vt:variant>
        <vt:i4>183</vt:i4>
      </vt:variant>
      <vt:variant>
        <vt:i4>0</vt:i4>
      </vt:variant>
      <vt:variant>
        <vt:i4>5</vt:i4>
      </vt:variant>
      <vt:variant>
        <vt:lpwstr>https://education.nsw.gov.au/teaching-and-learning/assessment/strengthening-assessment/effective-assessment-practice</vt:lpwstr>
      </vt:variant>
      <vt:variant>
        <vt:lpwstr/>
      </vt:variant>
      <vt:variant>
        <vt:i4>3211317</vt:i4>
      </vt:variant>
      <vt:variant>
        <vt:i4>180</vt:i4>
      </vt:variant>
      <vt:variant>
        <vt:i4>0</vt:i4>
      </vt:variant>
      <vt:variant>
        <vt:i4>5</vt:i4>
      </vt:variant>
      <vt:variant>
        <vt:lpwstr>https://curriculum.nsw.edu.au/learning-areas/english/english-k-10-2022/overview</vt:lpwstr>
      </vt:variant>
      <vt:variant>
        <vt:lpwstr/>
      </vt:variant>
      <vt:variant>
        <vt:i4>7471204</vt:i4>
      </vt:variant>
      <vt:variant>
        <vt:i4>177</vt:i4>
      </vt:variant>
      <vt:variant>
        <vt:i4>0</vt:i4>
      </vt:variant>
      <vt:variant>
        <vt:i4>5</vt:i4>
      </vt:variant>
      <vt:variant>
        <vt:lpwstr>https://educationstandards.nsw.edu.au/wps/portal/nesa/11-12/Understanding-the-curriculum/assessment/assessment-in-practice/school-based-assessment-programs</vt:lpwstr>
      </vt:variant>
      <vt:variant>
        <vt:lpwstr/>
      </vt:variant>
      <vt:variant>
        <vt:i4>393286</vt:i4>
      </vt:variant>
      <vt:variant>
        <vt:i4>174</vt:i4>
      </vt:variant>
      <vt:variant>
        <vt:i4>0</vt:i4>
      </vt:variant>
      <vt:variant>
        <vt:i4>5</vt:i4>
      </vt:variant>
      <vt:variant>
        <vt:lpwstr>https://education.nsw.gov.au/policy-library/policies/pd-2005-0290</vt:lpwstr>
      </vt:variant>
      <vt:variant>
        <vt:lpwstr>:~:text=the%20timing%2C%20frequency%20and%20nature%20of%20the%20assessment%20processes%20are%20time%20efficient%20and%20manageable%20for%20teachers%20and%20students.</vt:lpwstr>
      </vt:variant>
      <vt:variant>
        <vt:i4>6815788</vt:i4>
      </vt:variant>
      <vt:variant>
        <vt:i4>168</vt:i4>
      </vt:variant>
      <vt:variant>
        <vt:i4>0</vt:i4>
      </vt:variant>
      <vt:variant>
        <vt:i4>5</vt:i4>
      </vt:variant>
      <vt:variant>
        <vt:lpwstr>https://app.education.nsw.gov.au/digital-learning-selector/LearningTool/Card/116?clearCache=625cf0cd-eba0-9cbe-8009-55760415c72</vt:lpwstr>
      </vt:variant>
      <vt:variant>
        <vt:lpwstr/>
      </vt:variant>
      <vt:variant>
        <vt:i4>8061034</vt:i4>
      </vt:variant>
      <vt:variant>
        <vt:i4>165</vt:i4>
      </vt:variant>
      <vt:variant>
        <vt:i4>0</vt:i4>
      </vt:variant>
      <vt:variant>
        <vt:i4>5</vt:i4>
      </vt:variant>
      <vt:variant>
        <vt:lpwstr>https://app.education.nsw.gov.au/digital-learning-selector/LearningTool/Card/71?clearCache=27999f99-4b1c-15f7-fc5e-56355f35db1</vt:lpwstr>
      </vt:variant>
      <vt:variant>
        <vt:lpwstr/>
      </vt:variant>
      <vt:variant>
        <vt:i4>7536703</vt:i4>
      </vt:variant>
      <vt:variant>
        <vt:i4>162</vt:i4>
      </vt:variant>
      <vt:variant>
        <vt:i4>0</vt:i4>
      </vt:variant>
      <vt:variant>
        <vt:i4>5</vt:i4>
      </vt:variant>
      <vt:variant>
        <vt:lpwstr>https://app.education.nsw.gov.au/digital-learning-selector/LearningTool/Card/70?clearCache=5904be22-1643-145f-90f1-184d4408ea79</vt:lpwstr>
      </vt:variant>
      <vt:variant>
        <vt:lpwstr/>
      </vt:variant>
      <vt:variant>
        <vt:i4>7798895</vt:i4>
      </vt:variant>
      <vt:variant>
        <vt:i4>159</vt:i4>
      </vt:variant>
      <vt:variant>
        <vt:i4>0</vt:i4>
      </vt:variant>
      <vt:variant>
        <vt:i4>5</vt:i4>
      </vt:variant>
      <vt:variant>
        <vt:lpwstr>https://app.education.nsw.gov.au/digital-learning-selector/LearningTool/Card/10?clearCache=524633ac-3d74-3769-b023-5537df5ae83</vt:lpwstr>
      </vt:variant>
      <vt:variant>
        <vt:lpwstr/>
      </vt:variant>
      <vt:variant>
        <vt:i4>5242904</vt:i4>
      </vt:variant>
      <vt:variant>
        <vt:i4>156</vt:i4>
      </vt:variant>
      <vt:variant>
        <vt:i4>0</vt:i4>
      </vt:variant>
      <vt:variant>
        <vt:i4>5</vt:i4>
      </vt:variant>
      <vt:variant>
        <vt:lpwstr>https://app.education.nsw.gov.au/digital-learning-selector/LearningTool/Card/115?clearCache=47073058-2ddd-8a8c-d3f8-1c3265b39048</vt:lpwstr>
      </vt:variant>
      <vt:variant>
        <vt:lpwstr/>
      </vt:variant>
      <vt:variant>
        <vt:i4>6094922</vt:i4>
      </vt:variant>
      <vt:variant>
        <vt:i4>153</vt:i4>
      </vt:variant>
      <vt:variant>
        <vt:i4>0</vt:i4>
      </vt:variant>
      <vt:variant>
        <vt:i4>5</vt:i4>
      </vt:variant>
      <vt:variant>
        <vt:lpwstr>https://app.education.nsw.gov.au/digital-learning-selector/LearningTool/Card/590?clearCache=fb1362b0-4661-e652-2fee-874533d2f8b4</vt:lpwstr>
      </vt:variant>
      <vt:variant>
        <vt:lpwstr/>
      </vt:variant>
      <vt:variant>
        <vt:i4>8192104</vt:i4>
      </vt:variant>
      <vt:variant>
        <vt:i4>150</vt:i4>
      </vt:variant>
      <vt:variant>
        <vt:i4>0</vt:i4>
      </vt:variant>
      <vt:variant>
        <vt:i4>5</vt:i4>
      </vt:variant>
      <vt:variant>
        <vt:lpwstr>https://app.education.nsw.gov.au/digital-learning-selector/LearningTool/Browser?clearCache=a7d9ed1e-1db2-907d-2f4d-8897b56a3c7</vt:lpwstr>
      </vt:variant>
      <vt:variant>
        <vt:lpwstr/>
      </vt:variant>
      <vt:variant>
        <vt:i4>6160463</vt:i4>
      </vt:variant>
      <vt:variant>
        <vt:i4>147</vt:i4>
      </vt:variant>
      <vt:variant>
        <vt:i4>0</vt:i4>
      </vt:variant>
      <vt:variant>
        <vt:i4>5</vt:i4>
      </vt:variant>
      <vt:variant>
        <vt:lpwstr>https://app.education.nsw.gov.au/digital-learning-selector/LearningTool/Card/653?clearCache=ebb1fb70-3e1e-dedd-71d2-85ad34107288</vt:lpwstr>
      </vt:variant>
      <vt:variant>
        <vt:lpwstr/>
      </vt:variant>
      <vt:variant>
        <vt:i4>7012403</vt:i4>
      </vt:variant>
      <vt:variant>
        <vt:i4>144</vt:i4>
      </vt:variant>
      <vt:variant>
        <vt:i4>0</vt:i4>
      </vt:variant>
      <vt:variant>
        <vt:i4>5</vt:i4>
      </vt:variant>
      <vt:variant>
        <vt:lpwstr>https://www.canva.com/design/DAGUKEt9T-c/Sux86DRTlzaFJnLmZfZldQ/view?utm_content=DAGUKEt9T-c&amp;utm_campaign=designshare&amp;utm_medium=link&amp;utm_source=editor</vt:lpwstr>
      </vt:variant>
      <vt:variant>
        <vt:lpwstr/>
      </vt:variant>
      <vt:variant>
        <vt:i4>327753</vt:i4>
      </vt:variant>
      <vt:variant>
        <vt:i4>141</vt:i4>
      </vt:variant>
      <vt:variant>
        <vt:i4>0</vt:i4>
      </vt:variant>
      <vt:variant>
        <vt:i4>5</vt:i4>
      </vt:variant>
      <vt:variant>
        <vt:lpwstr>https://education.nsw.gov.au/teaching-and-learning/curriculum/english/planning-programming-and-assessing-english-7-10/explicit-teaching-in-english-7-12.html</vt:lpwstr>
      </vt:variant>
      <vt:variant>
        <vt:lpwstr/>
      </vt:variant>
      <vt:variant>
        <vt:i4>4849739</vt:i4>
      </vt:variant>
      <vt:variant>
        <vt:i4>138</vt:i4>
      </vt:variant>
      <vt:variant>
        <vt:i4>0</vt:i4>
      </vt:variant>
      <vt:variant>
        <vt:i4>5</vt:i4>
      </vt:variant>
      <vt:variant>
        <vt:lpwstr>https://education.nsw.gov.au/teaching-and-learning/curriculum/english/planning-programming-and-assessing-english-7-10</vt:lpwstr>
      </vt:variant>
      <vt:variant>
        <vt:lpwstr/>
      </vt:variant>
      <vt:variant>
        <vt:i4>3211317</vt:i4>
      </vt:variant>
      <vt:variant>
        <vt:i4>135</vt:i4>
      </vt:variant>
      <vt:variant>
        <vt:i4>0</vt:i4>
      </vt:variant>
      <vt:variant>
        <vt:i4>5</vt:i4>
      </vt:variant>
      <vt:variant>
        <vt:lpwstr>https://curriculum.nsw.edu.au/learning-areas/english/english-k-10-2022/overview</vt:lpwstr>
      </vt:variant>
      <vt:variant>
        <vt:lpwstr/>
      </vt:variant>
      <vt:variant>
        <vt:i4>1769524</vt:i4>
      </vt:variant>
      <vt:variant>
        <vt:i4>128</vt:i4>
      </vt:variant>
      <vt:variant>
        <vt:i4>0</vt:i4>
      </vt:variant>
      <vt:variant>
        <vt:i4>5</vt:i4>
      </vt:variant>
      <vt:variant>
        <vt:lpwstr/>
      </vt:variant>
      <vt:variant>
        <vt:lpwstr>_Toc447737480</vt:lpwstr>
      </vt:variant>
      <vt:variant>
        <vt:i4>1507380</vt:i4>
      </vt:variant>
      <vt:variant>
        <vt:i4>122</vt:i4>
      </vt:variant>
      <vt:variant>
        <vt:i4>0</vt:i4>
      </vt:variant>
      <vt:variant>
        <vt:i4>5</vt:i4>
      </vt:variant>
      <vt:variant>
        <vt:lpwstr/>
      </vt:variant>
      <vt:variant>
        <vt:lpwstr>_Toc665265114</vt:lpwstr>
      </vt:variant>
      <vt:variant>
        <vt:i4>2097166</vt:i4>
      </vt:variant>
      <vt:variant>
        <vt:i4>116</vt:i4>
      </vt:variant>
      <vt:variant>
        <vt:i4>0</vt:i4>
      </vt:variant>
      <vt:variant>
        <vt:i4>5</vt:i4>
      </vt:variant>
      <vt:variant>
        <vt:lpwstr/>
      </vt:variant>
      <vt:variant>
        <vt:lpwstr>_Toc1054887952</vt:lpwstr>
      </vt:variant>
      <vt:variant>
        <vt:i4>3080197</vt:i4>
      </vt:variant>
      <vt:variant>
        <vt:i4>110</vt:i4>
      </vt:variant>
      <vt:variant>
        <vt:i4>0</vt:i4>
      </vt:variant>
      <vt:variant>
        <vt:i4>5</vt:i4>
      </vt:variant>
      <vt:variant>
        <vt:lpwstr/>
      </vt:variant>
      <vt:variant>
        <vt:lpwstr>_Toc1721866981</vt:lpwstr>
      </vt:variant>
      <vt:variant>
        <vt:i4>1638453</vt:i4>
      </vt:variant>
      <vt:variant>
        <vt:i4>104</vt:i4>
      </vt:variant>
      <vt:variant>
        <vt:i4>0</vt:i4>
      </vt:variant>
      <vt:variant>
        <vt:i4>5</vt:i4>
      </vt:variant>
      <vt:variant>
        <vt:lpwstr/>
      </vt:variant>
      <vt:variant>
        <vt:lpwstr>_Toc491442417</vt:lpwstr>
      </vt:variant>
      <vt:variant>
        <vt:i4>1114161</vt:i4>
      </vt:variant>
      <vt:variant>
        <vt:i4>98</vt:i4>
      </vt:variant>
      <vt:variant>
        <vt:i4>0</vt:i4>
      </vt:variant>
      <vt:variant>
        <vt:i4>5</vt:i4>
      </vt:variant>
      <vt:variant>
        <vt:lpwstr/>
      </vt:variant>
      <vt:variant>
        <vt:lpwstr>_Toc454740549</vt:lpwstr>
      </vt:variant>
      <vt:variant>
        <vt:i4>1114161</vt:i4>
      </vt:variant>
      <vt:variant>
        <vt:i4>92</vt:i4>
      </vt:variant>
      <vt:variant>
        <vt:i4>0</vt:i4>
      </vt:variant>
      <vt:variant>
        <vt:i4>5</vt:i4>
      </vt:variant>
      <vt:variant>
        <vt:lpwstr/>
      </vt:variant>
      <vt:variant>
        <vt:lpwstr>_Toc656153417</vt:lpwstr>
      </vt:variant>
      <vt:variant>
        <vt:i4>2162701</vt:i4>
      </vt:variant>
      <vt:variant>
        <vt:i4>86</vt:i4>
      </vt:variant>
      <vt:variant>
        <vt:i4>0</vt:i4>
      </vt:variant>
      <vt:variant>
        <vt:i4>5</vt:i4>
      </vt:variant>
      <vt:variant>
        <vt:lpwstr/>
      </vt:variant>
      <vt:variant>
        <vt:lpwstr>_Toc1276328909</vt:lpwstr>
      </vt:variant>
      <vt:variant>
        <vt:i4>1048636</vt:i4>
      </vt:variant>
      <vt:variant>
        <vt:i4>80</vt:i4>
      </vt:variant>
      <vt:variant>
        <vt:i4>0</vt:i4>
      </vt:variant>
      <vt:variant>
        <vt:i4>5</vt:i4>
      </vt:variant>
      <vt:variant>
        <vt:lpwstr/>
      </vt:variant>
      <vt:variant>
        <vt:lpwstr>_Toc65119122</vt:lpwstr>
      </vt:variant>
      <vt:variant>
        <vt:i4>3014659</vt:i4>
      </vt:variant>
      <vt:variant>
        <vt:i4>74</vt:i4>
      </vt:variant>
      <vt:variant>
        <vt:i4>0</vt:i4>
      </vt:variant>
      <vt:variant>
        <vt:i4>5</vt:i4>
      </vt:variant>
      <vt:variant>
        <vt:lpwstr/>
      </vt:variant>
      <vt:variant>
        <vt:lpwstr>_Toc1733451149</vt:lpwstr>
      </vt:variant>
      <vt:variant>
        <vt:i4>1048632</vt:i4>
      </vt:variant>
      <vt:variant>
        <vt:i4>68</vt:i4>
      </vt:variant>
      <vt:variant>
        <vt:i4>0</vt:i4>
      </vt:variant>
      <vt:variant>
        <vt:i4>5</vt:i4>
      </vt:variant>
      <vt:variant>
        <vt:lpwstr/>
      </vt:variant>
      <vt:variant>
        <vt:lpwstr>_Toc268150702</vt:lpwstr>
      </vt:variant>
      <vt:variant>
        <vt:i4>2228229</vt:i4>
      </vt:variant>
      <vt:variant>
        <vt:i4>62</vt:i4>
      </vt:variant>
      <vt:variant>
        <vt:i4>0</vt:i4>
      </vt:variant>
      <vt:variant>
        <vt:i4>5</vt:i4>
      </vt:variant>
      <vt:variant>
        <vt:lpwstr/>
      </vt:variant>
      <vt:variant>
        <vt:lpwstr>_Toc1657734423</vt:lpwstr>
      </vt:variant>
      <vt:variant>
        <vt:i4>1835056</vt:i4>
      </vt:variant>
      <vt:variant>
        <vt:i4>56</vt:i4>
      </vt:variant>
      <vt:variant>
        <vt:i4>0</vt:i4>
      </vt:variant>
      <vt:variant>
        <vt:i4>5</vt:i4>
      </vt:variant>
      <vt:variant>
        <vt:lpwstr/>
      </vt:variant>
      <vt:variant>
        <vt:lpwstr>_Toc839444581</vt:lpwstr>
      </vt:variant>
      <vt:variant>
        <vt:i4>2228234</vt:i4>
      </vt:variant>
      <vt:variant>
        <vt:i4>50</vt:i4>
      </vt:variant>
      <vt:variant>
        <vt:i4>0</vt:i4>
      </vt:variant>
      <vt:variant>
        <vt:i4>5</vt:i4>
      </vt:variant>
      <vt:variant>
        <vt:lpwstr/>
      </vt:variant>
      <vt:variant>
        <vt:lpwstr>_Toc1683340004</vt:lpwstr>
      </vt:variant>
      <vt:variant>
        <vt:i4>1114171</vt:i4>
      </vt:variant>
      <vt:variant>
        <vt:i4>44</vt:i4>
      </vt:variant>
      <vt:variant>
        <vt:i4>0</vt:i4>
      </vt:variant>
      <vt:variant>
        <vt:i4>5</vt:i4>
      </vt:variant>
      <vt:variant>
        <vt:lpwstr/>
      </vt:variant>
      <vt:variant>
        <vt:lpwstr>_Toc851315352</vt:lpwstr>
      </vt:variant>
      <vt:variant>
        <vt:i4>1179699</vt:i4>
      </vt:variant>
      <vt:variant>
        <vt:i4>38</vt:i4>
      </vt:variant>
      <vt:variant>
        <vt:i4>0</vt:i4>
      </vt:variant>
      <vt:variant>
        <vt:i4>5</vt:i4>
      </vt:variant>
      <vt:variant>
        <vt:lpwstr/>
      </vt:variant>
      <vt:variant>
        <vt:lpwstr>_Toc204000553</vt:lpwstr>
      </vt:variant>
      <vt:variant>
        <vt:i4>2490370</vt:i4>
      </vt:variant>
      <vt:variant>
        <vt:i4>32</vt:i4>
      </vt:variant>
      <vt:variant>
        <vt:i4>0</vt:i4>
      </vt:variant>
      <vt:variant>
        <vt:i4>5</vt:i4>
      </vt:variant>
      <vt:variant>
        <vt:lpwstr/>
      </vt:variant>
      <vt:variant>
        <vt:lpwstr>_Toc1469122967</vt:lpwstr>
      </vt:variant>
      <vt:variant>
        <vt:i4>1441847</vt:i4>
      </vt:variant>
      <vt:variant>
        <vt:i4>26</vt:i4>
      </vt:variant>
      <vt:variant>
        <vt:i4>0</vt:i4>
      </vt:variant>
      <vt:variant>
        <vt:i4>5</vt:i4>
      </vt:variant>
      <vt:variant>
        <vt:lpwstr/>
      </vt:variant>
      <vt:variant>
        <vt:lpwstr>_Toc916200821</vt:lpwstr>
      </vt:variant>
      <vt:variant>
        <vt:i4>2818057</vt:i4>
      </vt:variant>
      <vt:variant>
        <vt:i4>20</vt:i4>
      </vt:variant>
      <vt:variant>
        <vt:i4>0</vt:i4>
      </vt:variant>
      <vt:variant>
        <vt:i4>5</vt:i4>
      </vt:variant>
      <vt:variant>
        <vt:lpwstr/>
      </vt:variant>
      <vt:variant>
        <vt:lpwstr>_Toc1888516934</vt:lpwstr>
      </vt:variant>
      <vt:variant>
        <vt:i4>2818057</vt:i4>
      </vt:variant>
      <vt:variant>
        <vt:i4>14</vt:i4>
      </vt:variant>
      <vt:variant>
        <vt:i4>0</vt:i4>
      </vt:variant>
      <vt:variant>
        <vt:i4>5</vt:i4>
      </vt:variant>
      <vt:variant>
        <vt:lpwstr/>
      </vt:variant>
      <vt:variant>
        <vt:lpwstr>_Toc1966523889</vt:lpwstr>
      </vt:variant>
      <vt:variant>
        <vt:i4>1310780</vt:i4>
      </vt:variant>
      <vt:variant>
        <vt:i4>8</vt:i4>
      </vt:variant>
      <vt:variant>
        <vt:i4>0</vt:i4>
      </vt:variant>
      <vt:variant>
        <vt:i4>5</vt:i4>
      </vt:variant>
      <vt:variant>
        <vt:lpwstr/>
      </vt:variant>
      <vt:variant>
        <vt:lpwstr>_Toc20528435</vt:lpwstr>
      </vt:variant>
      <vt:variant>
        <vt:i4>2162689</vt:i4>
      </vt:variant>
      <vt:variant>
        <vt:i4>2</vt:i4>
      </vt:variant>
      <vt:variant>
        <vt:i4>0</vt:i4>
      </vt:variant>
      <vt:variant>
        <vt:i4>5</vt:i4>
      </vt:variant>
      <vt:variant>
        <vt:lpwstr/>
      </vt:variant>
      <vt:variant>
        <vt:lpwstr>_Toc1758092373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stories – assessment notification – Stage 5</dc:title>
  <dc:subject/>
  <dc:creator>NSW Department of Education</dc:creator>
  <cp:keywords/>
  <dc:description/>
  <dcterms:created xsi:type="dcterms:W3CDTF">2024-11-21T02:42:00Z</dcterms:created>
  <dcterms:modified xsi:type="dcterms:W3CDTF">2024-11-21T02:43:00Z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2024-11-21T02:43:15Z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8fdb64c1-0c4b-4c95-bb2a-ff33227da02c</vt:lpwstr>
  </property>
  <property fmtid="{D5CDD505-2E9C-101B-9397-08002B2CF9AE}" pid="8" name="MSIP_Label_b603dfd7-d93a-4381-a340-2995d8282205_ContentBits">
    <vt:lpwstr>0</vt:lpwstr>
  </property>
</Properties>
</file>