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BB96D" w14:textId="7DA934C9" w:rsidR="00086656" w:rsidRDefault="005F45F2" w:rsidP="00086656">
      <w:pPr>
        <w:pStyle w:val="Title"/>
      </w:pPr>
      <w:bookmarkStart w:id="0" w:name="_GoBack"/>
      <w:bookmarkEnd w:id="0"/>
      <w:r>
        <w:t xml:space="preserve">English Stage 5 – concepts </w:t>
      </w:r>
    </w:p>
    <w:p w14:paraId="5F5AF97B" w14:textId="75DB0807" w:rsidR="005F45F2" w:rsidRDefault="005F45F2" w:rsidP="005F45F2">
      <w:pPr>
        <w:pStyle w:val="Heading2"/>
      </w:pPr>
      <w:r>
        <w:t>Perspective in war poetry</w:t>
      </w:r>
    </w:p>
    <w:p w14:paraId="6E7AA3B0" w14:textId="77777777" w:rsidR="002E6E3F" w:rsidRPr="002E6E3F" w:rsidRDefault="002E6E3F" w:rsidP="002E6E3F">
      <w:r w:rsidRPr="002E6E3F">
        <w:t xml:space="preserve">Perspective is a lens through which we learn to see the world; it shapes what we see and the way we see it.  </w:t>
      </w:r>
    </w:p>
    <w:p w14:paraId="71E6957D" w14:textId="77777777" w:rsidR="002E6E3F" w:rsidRPr="002E6E3F" w:rsidRDefault="002E6E3F" w:rsidP="002E6E3F">
      <w:r w:rsidRPr="002E6E3F">
        <w:t>Perspective includes the values that the responder and composer bring to a text.</w:t>
      </w:r>
    </w:p>
    <w:p w14:paraId="3601D4AC" w14:textId="25675380" w:rsidR="002E6E3F" w:rsidRPr="002E6E3F" w:rsidRDefault="002E6E3F" w:rsidP="002E6E3F">
      <w:r w:rsidRPr="002E6E3F">
        <w:t xml:space="preserve">Students will read/ listen to a </w:t>
      </w:r>
      <w:r>
        <w:rPr>
          <w:rStyle w:val="Strong"/>
        </w:rPr>
        <w:t>two</w:t>
      </w:r>
      <w:r w:rsidRPr="002E6E3F">
        <w:t xml:space="preserve"> poems composed in different contexts and examine how the perspective of the composer is captured through their use of language, imagery, other poetic devices.</w:t>
      </w:r>
    </w:p>
    <w:p w14:paraId="7F48927D" w14:textId="77777777" w:rsidR="002E6E3F" w:rsidRPr="002E6E3F" w:rsidRDefault="002E6E3F" w:rsidP="002E6E3F">
      <w:pPr>
        <w:pStyle w:val="Heading2"/>
      </w:pPr>
      <w:r w:rsidRPr="002E6E3F">
        <w:t xml:space="preserve">Core resources and texts: </w:t>
      </w:r>
    </w:p>
    <w:p w14:paraId="1E28B49B" w14:textId="210FFCE5" w:rsidR="002E6E3F" w:rsidRPr="002E6E3F" w:rsidRDefault="002E6E3F" w:rsidP="002E6E3F">
      <w:pPr>
        <w:rPr>
          <w:rStyle w:val="Strong"/>
        </w:rPr>
      </w:pPr>
      <w:r w:rsidRPr="002E6E3F">
        <w:rPr>
          <w:rStyle w:val="Strong"/>
        </w:rPr>
        <w:t>The Charge of the Light Brigade by Alfred, Lord Tennyson</w:t>
      </w:r>
      <w:r>
        <w:rPr>
          <w:rStyle w:val="Strong"/>
        </w:rPr>
        <w:t>.</w:t>
      </w:r>
    </w:p>
    <w:p w14:paraId="1AA56711" w14:textId="78781448" w:rsidR="002E6E3F" w:rsidRPr="002E6E3F" w:rsidRDefault="00C76DA5" w:rsidP="002E6E3F">
      <w:pPr>
        <w:pStyle w:val="ListBullet"/>
      </w:pPr>
      <w:hyperlink r:id="rId8" w:history="1">
        <w:r w:rsidR="002E6E3F" w:rsidRPr="002E6E3F">
          <w:rPr>
            <w:rStyle w:val="Hyperlink"/>
          </w:rPr>
          <w:t>The Charge of the Light Brigade</w:t>
        </w:r>
      </w:hyperlink>
      <w:r w:rsidR="002E6E3F" w:rsidRPr="002E6E3F">
        <w:t xml:space="preserve"> by Alfred, Lord Tennyson </w:t>
      </w:r>
      <w:hyperlink r:id="rId9" w:history="1">
        <w:r w:rsidR="002E6E3F" w:rsidRPr="002E6E3F">
          <w:rPr>
            <w:rStyle w:val="Hyperlink"/>
          </w:rPr>
          <w:t>poetryfoundation.org/poems/45319/the-charge-of-the-light-brigade</w:t>
        </w:r>
      </w:hyperlink>
      <w:r w:rsidR="002E6E3F" w:rsidRPr="002E6E3F">
        <w:t xml:space="preserve"> © 2020 Poetry Foundation</w:t>
      </w:r>
    </w:p>
    <w:p w14:paraId="566FB8F6" w14:textId="63BF3045" w:rsidR="002E6E3F" w:rsidRDefault="002E6E3F" w:rsidP="002E6E3F">
      <w:pPr>
        <w:pStyle w:val="ListBullet"/>
      </w:pPr>
      <w:r w:rsidRPr="002E6E3F">
        <w:t xml:space="preserve">Dramatic reading and visual representation of </w:t>
      </w:r>
      <w:hyperlink r:id="rId10" w:history="1">
        <w:r w:rsidRPr="002E6E3F">
          <w:rPr>
            <w:rStyle w:val="Hyperlink"/>
          </w:rPr>
          <w:t>The Charge of the Light Brigade</w:t>
        </w:r>
      </w:hyperlink>
      <w:r>
        <w:t xml:space="preserve"> b</w:t>
      </w:r>
      <w:r w:rsidRPr="002E6E3F">
        <w:t>y Alfred, Lord Tennyson</w:t>
      </w:r>
      <w:r>
        <w:t xml:space="preserve"> (duration 3:24)</w:t>
      </w:r>
      <w:r w:rsidRPr="002E6E3F">
        <w:t xml:space="preserve"> </w:t>
      </w:r>
      <w:hyperlink r:id="rId11" w:history="1">
        <w:r w:rsidRPr="002E6E3F">
          <w:rPr>
            <w:rStyle w:val="Hyperlink"/>
          </w:rPr>
          <w:t>youtu.be/S93lvQ4Ukg8</w:t>
        </w:r>
      </w:hyperlink>
      <w:r w:rsidRPr="002E6E3F">
        <w:t xml:space="preserve"> </w:t>
      </w:r>
    </w:p>
    <w:p w14:paraId="38ABA254" w14:textId="66D6A75E" w:rsidR="002E6E3F" w:rsidRPr="002E6E3F" w:rsidRDefault="002E6E3F" w:rsidP="002E6E3F">
      <w:pPr>
        <w:rPr>
          <w:rStyle w:val="Strong"/>
        </w:rPr>
      </w:pPr>
      <w:r w:rsidRPr="002E6E3F">
        <w:rPr>
          <w:rStyle w:val="Strong"/>
        </w:rPr>
        <w:t>Dulce et Decorum Est by Wilfred Owen.</w:t>
      </w:r>
    </w:p>
    <w:p w14:paraId="1717A1A4" w14:textId="466E7414" w:rsidR="002E6E3F" w:rsidRPr="002E6E3F" w:rsidRDefault="00C76DA5" w:rsidP="002E6E3F">
      <w:pPr>
        <w:pStyle w:val="ListBullet"/>
      </w:pPr>
      <w:hyperlink r:id="rId12" w:history="1">
        <w:r w:rsidR="002E6E3F" w:rsidRPr="002E6E3F">
          <w:rPr>
            <w:rStyle w:val="Hyperlink"/>
          </w:rPr>
          <w:t>Dulce et Decorum Est</w:t>
        </w:r>
      </w:hyperlink>
      <w:r w:rsidR="002E6E3F" w:rsidRPr="002E6E3F">
        <w:t xml:space="preserve"> by Wilfred Owen  </w:t>
      </w:r>
      <w:hyperlink r:id="rId13" w:history="1">
        <w:r w:rsidR="002E6E3F">
          <w:rPr>
            <w:rStyle w:val="Hyperlink"/>
          </w:rPr>
          <w:t>www.poetryfoundation.org/poems/46560/dulce-et-decorum-est</w:t>
        </w:r>
      </w:hyperlink>
      <w:r w:rsidR="002E6E3F" w:rsidRPr="002E6E3F">
        <w:t xml:space="preserve"> © 2020 Poetry Foundation</w:t>
      </w:r>
    </w:p>
    <w:p w14:paraId="00A0D61E" w14:textId="64BEE575" w:rsidR="002E6E3F" w:rsidRPr="002E6E3F" w:rsidRDefault="002E6E3F" w:rsidP="002E6E3F">
      <w:pPr>
        <w:pStyle w:val="ListBullet"/>
      </w:pPr>
      <w:r w:rsidRPr="002E6E3F">
        <w:t xml:space="preserve">Dramatic reading and visual representation of </w:t>
      </w:r>
      <w:hyperlink r:id="rId14" w:history="1">
        <w:r w:rsidRPr="002E6E3F">
          <w:rPr>
            <w:rStyle w:val="Hyperlink"/>
          </w:rPr>
          <w:t>Dulce et Decorum Est</w:t>
        </w:r>
      </w:hyperlink>
      <w:r>
        <w:t xml:space="preserve"> (duration 2:00) </w:t>
      </w:r>
      <w:hyperlink r:id="rId15" w:history="1">
        <w:r w:rsidRPr="002E6E3F">
          <w:rPr>
            <w:rStyle w:val="Hyperlink"/>
          </w:rPr>
          <w:t>youtu.be/qB4cdRgIcB8</w:t>
        </w:r>
      </w:hyperlink>
    </w:p>
    <w:p w14:paraId="3542DF97" w14:textId="77777777" w:rsidR="002E6E3F" w:rsidRPr="002E6E3F" w:rsidRDefault="002E6E3F" w:rsidP="002E6E3F">
      <w:pPr>
        <w:pStyle w:val="Heading2"/>
      </w:pPr>
      <w:r w:rsidRPr="002E6E3F">
        <w:t xml:space="preserve">Learning intention: </w:t>
      </w:r>
    </w:p>
    <w:p w14:paraId="61888184" w14:textId="77777777" w:rsidR="002E6E3F" w:rsidRPr="002E6E3F" w:rsidRDefault="002E6E3F" w:rsidP="002E6E3F">
      <w:pPr>
        <w:rPr>
          <w:rStyle w:val="Strong"/>
        </w:rPr>
      </w:pPr>
      <w:r w:rsidRPr="002E6E3F">
        <w:rPr>
          <w:rStyle w:val="Strong"/>
        </w:rPr>
        <w:t xml:space="preserve">Today you will: </w:t>
      </w:r>
    </w:p>
    <w:p w14:paraId="4CDD8C3E" w14:textId="32CC3728" w:rsidR="002E6E3F" w:rsidRPr="002E6E3F" w:rsidRDefault="002E6E3F" w:rsidP="002E6E3F">
      <w:r w:rsidRPr="002E6E3F">
        <w:t xml:space="preserve">Read/listen to </w:t>
      </w:r>
      <w:r>
        <w:rPr>
          <w:rStyle w:val="Strong"/>
        </w:rPr>
        <w:t>two</w:t>
      </w:r>
      <w:r w:rsidRPr="002E6E3F">
        <w:t xml:space="preserve"> texts and compare how language is used to capture the composer’s perspective</w:t>
      </w:r>
    </w:p>
    <w:p w14:paraId="6A59FC3D" w14:textId="77777777" w:rsidR="002E6E3F" w:rsidRPr="002E6E3F" w:rsidRDefault="002E6E3F" w:rsidP="002E6E3F">
      <w:pPr>
        <w:pStyle w:val="Heading2"/>
      </w:pPr>
      <w:r w:rsidRPr="002E6E3F">
        <w:lastRenderedPageBreak/>
        <w:t xml:space="preserve">Success Criteria </w:t>
      </w:r>
    </w:p>
    <w:p w14:paraId="192EA893" w14:textId="77777777" w:rsidR="002E6E3F" w:rsidRPr="002E6E3F" w:rsidRDefault="002E6E3F" w:rsidP="002E6E3F">
      <w:pPr>
        <w:rPr>
          <w:rStyle w:val="Strong"/>
        </w:rPr>
      </w:pPr>
      <w:r w:rsidRPr="002E6E3F">
        <w:rPr>
          <w:rStyle w:val="Strong"/>
        </w:rPr>
        <w:t xml:space="preserve">So you can: </w:t>
      </w:r>
    </w:p>
    <w:p w14:paraId="2E05BEE9" w14:textId="77777777" w:rsidR="002E6E3F" w:rsidRPr="002E6E3F" w:rsidRDefault="002E6E3F" w:rsidP="002E6E3F">
      <w:r w:rsidRPr="002E6E3F">
        <w:t>Analyse and evaluate how different perspectives of issue, event, situation, individuals or groups are constructed to serve specific purposes in texts (ACELY2742)</w:t>
      </w:r>
    </w:p>
    <w:p w14:paraId="2D79AA44" w14:textId="77777777" w:rsidR="002E6E3F" w:rsidRPr="002E6E3F" w:rsidRDefault="002E6E3F" w:rsidP="002E6E3F">
      <w:pPr>
        <w:rPr>
          <w:rStyle w:val="Strong"/>
        </w:rPr>
      </w:pPr>
      <w:r w:rsidRPr="002E6E3F">
        <w:rPr>
          <w:rStyle w:val="Strong"/>
        </w:rPr>
        <w:t>Syllabus outcome</w:t>
      </w:r>
    </w:p>
    <w:p w14:paraId="2F85C055" w14:textId="77777777" w:rsidR="002E6E3F" w:rsidRPr="002E6E3F" w:rsidRDefault="002E6E3F" w:rsidP="002E6E3F">
      <w:r w:rsidRPr="002E6E3F">
        <w:t>The following teaching and learning strategy will assist in covering elements of the following outcomes:</w:t>
      </w:r>
    </w:p>
    <w:p w14:paraId="39303740" w14:textId="38BED3D0" w:rsidR="002E6E3F" w:rsidRPr="002E6E3F" w:rsidRDefault="002E6E3F" w:rsidP="002E6E3F">
      <w:pPr>
        <w:pStyle w:val="ListBullet"/>
      </w:pPr>
      <w:r w:rsidRPr="002E6E3F">
        <w:t xml:space="preserve">EN5 1A: responds to and composes increasingly sophisticated and sustained texts for understanding, interpretation, critical analysis, imaginative expression and pleasure </w:t>
      </w:r>
    </w:p>
    <w:p w14:paraId="09C458D6" w14:textId="77777777" w:rsidR="002E6E3F" w:rsidRPr="002E6E3F" w:rsidRDefault="002E6E3F" w:rsidP="002E6E3F">
      <w:pPr>
        <w:rPr>
          <w:rStyle w:val="Strong"/>
        </w:rPr>
      </w:pPr>
      <w:r w:rsidRPr="002E6E3F">
        <w:rPr>
          <w:rStyle w:val="Strong"/>
        </w:rPr>
        <w:t xml:space="preserve">Outcome content </w:t>
      </w:r>
    </w:p>
    <w:p w14:paraId="0CC9D9BE" w14:textId="77777777" w:rsidR="002E6E3F" w:rsidRDefault="002E6E3F" w:rsidP="002E6E3F">
      <w:pPr>
        <w:pStyle w:val="ListBullet"/>
      </w:pPr>
      <w:r w:rsidRPr="002E6E3F">
        <w:t>S502DA1 interpret, analyse and evaluate how different perspectives of issue, event, situation, individuals or groups are constructed to serve specific purposes in texts (ACELY2742)</w:t>
      </w:r>
    </w:p>
    <w:p w14:paraId="56CDCBF0" w14:textId="538ABEE3" w:rsidR="002E6E3F" w:rsidRPr="002E6E3F" w:rsidRDefault="002E6E3F" w:rsidP="002E6E3F">
      <w:pPr>
        <w:pStyle w:val="Heading2"/>
      </w:pPr>
      <w:r w:rsidRPr="002E6E3F">
        <w:t xml:space="preserve">Learning sequence </w:t>
      </w:r>
    </w:p>
    <w:p w14:paraId="301598A5" w14:textId="77777777" w:rsidR="002E6E3F" w:rsidRPr="002E6E3F" w:rsidRDefault="002E6E3F" w:rsidP="002E6E3F">
      <w:r w:rsidRPr="002E6E3F">
        <w:t xml:space="preserve">This lesson can be used to analyse concepts of perspective, context or representation. </w:t>
      </w:r>
    </w:p>
    <w:p w14:paraId="478DBF58" w14:textId="1D5B1827" w:rsidR="002E6E3F" w:rsidRPr="002E6E3F" w:rsidRDefault="002E6E3F" w:rsidP="002E6E3F">
      <w:pPr>
        <w:pStyle w:val="Heading3"/>
      </w:pPr>
      <w:r>
        <w:t>Task 1: Read or l</w:t>
      </w:r>
      <w:r w:rsidRPr="002E6E3F">
        <w:t>isten</w:t>
      </w:r>
    </w:p>
    <w:p w14:paraId="23F25ECC" w14:textId="451BEDBA" w:rsidR="002E6E3F" w:rsidRPr="002E6E3F" w:rsidRDefault="002E6E3F" w:rsidP="002E6E3F">
      <w:pPr>
        <w:pStyle w:val="ListNumber"/>
      </w:pPr>
      <w:r>
        <w:t>Read or l</w:t>
      </w:r>
      <w:r w:rsidRPr="002E6E3F">
        <w:t xml:space="preserve">isten to The Charge of the Light Brigade (2-3 times). YouTube visual representation and reading of </w:t>
      </w:r>
      <w:hyperlink r:id="rId16" w:history="1">
        <w:r w:rsidRPr="002E6E3F">
          <w:rPr>
            <w:rStyle w:val="Hyperlink"/>
          </w:rPr>
          <w:t>The Charge of the Light Brigade:</w:t>
        </w:r>
      </w:hyperlink>
      <w:r w:rsidRPr="002E6E3F">
        <w:t xml:space="preserve"> </w:t>
      </w:r>
      <w:hyperlink r:id="rId17" w:history="1">
        <w:r w:rsidRPr="002E6E3F">
          <w:rPr>
            <w:rStyle w:val="Hyperlink"/>
          </w:rPr>
          <w:t>youtube.com/watch?v=S93lvQ4Ukg8&amp;feature=youtu.be</w:t>
        </w:r>
      </w:hyperlink>
      <w:r w:rsidRPr="002E6E3F">
        <w:t xml:space="preserve"> (duration 3:25) </w:t>
      </w:r>
    </w:p>
    <w:p w14:paraId="242B8B0F" w14:textId="04E6043B" w:rsidR="002E6E3F" w:rsidRPr="002E6E3F" w:rsidRDefault="00C76DA5" w:rsidP="002E6E3F">
      <w:pPr>
        <w:pStyle w:val="ListNumber"/>
      </w:pPr>
      <w:hyperlink r:id="rId18" w:history="1">
        <w:r w:rsidR="002E6E3F" w:rsidRPr="002E6E3F">
          <w:rPr>
            <w:rStyle w:val="Hyperlink"/>
          </w:rPr>
          <w:t>Dictogloss explained:</w:t>
        </w:r>
      </w:hyperlink>
      <w:r w:rsidR="002E6E3F" w:rsidRPr="002E6E3F">
        <w:t xml:space="preserve"> As you listen write down any words, phrases, language devices that the poet uses to show how he feels about the event he is capturing.</w:t>
      </w:r>
    </w:p>
    <w:p w14:paraId="358274D9" w14:textId="1963E473" w:rsidR="002E6E3F" w:rsidRPr="002E6E3F" w:rsidRDefault="002E6E3F" w:rsidP="002E6E3F">
      <w:pPr>
        <w:pStyle w:val="ListNumber"/>
      </w:pPr>
      <w:r w:rsidRPr="002E6E3F">
        <w:t>Using the words, phrases, language devices place them in a Venn diagram under positive, negative and neutral.</w:t>
      </w:r>
    </w:p>
    <w:p w14:paraId="68C97DB9" w14:textId="60D307AD" w:rsidR="002E6E3F" w:rsidRPr="002E6E3F" w:rsidRDefault="002E6E3F" w:rsidP="002E6E3F">
      <w:pPr>
        <w:pStyle w:val="Heading3"/>
      </w:pPr>
      <w:r>
        <w:t>Task 2: Read or l</w:t>
      </w:r>
      <w:r w:rsidRPr="002E6E3F">
        <w:t>isten</w:t>
      </w:r>
    </w:p>
    <w:p w14:paraId="14E91AB2" w14:textId="3861D403" w:rsidR="002E6E3F" w:rsidRPr="002E6E3F" w:rsidRDefault="002E6E3F" w:rsidP="002E6E3F">
      <w:pPr>
        <w:pStyle w:val="ListNumber"/>
        <w:numPr>
          <w:ilvl w:val="0"/>
          <w:numId w:val="35"/>
        </w:numPr>
      </w:pPr>
      <w:r>
        <w:t xml:space="preserve">Read or </w:t>
      </w:r>
      <w:r w:rsidRPr="002E6E3F">
        <w:t xml:space="preserve">listen to Dulce Et Decorum Est (2-3 times). Dramatic ready and representation of </w:t>
      </w:r>
      <w:hyperlink r:id="rId19" w:history="1">
        <w:r w:rsidRPr="002E6E3F">
          <w:rPr>
            <w:rStyle w:val="Hyperlink"/>
          </w:rPr>
          <w:t>Dulce Et Decorum Est</w:t>
        </w:r>
      </w:hyperlink>
      <w:r>
        <w:t xml:space="preserve"> </w:t>
      </w:r>
      <w:r w:rsidRPr="002E6E3F">
        <w:t xml:space="preserve">: </w:t>
      </w:r>
      <w:hyperlink r:id="rId20" w:history="1">
        <w:r w:rsidRPr="002E6E3F">
          <w:rPr>
            <w:rStyle w:val="Hyperlink"/>
          </w:rPr>
          <w:t xml:space="preserve">youtube.com/watch?v=S93lvQ4Ukg8&amp;feature=youtu.be </w:t>
        </w:r>
      </w:hyperlink>
      <w:r w:rsidRPr="002E6E3F">
        <w:t xml:space="preserve"> (duration 2:00)</w:t>
      </w:r>
    </w:p>
    <w:p w14:paraId="4DB1D523" w14:textId="1633E5E9" w:rsidR="002E6E3F" w:rsidRPr="002E6E3F" w:rsidRDefault="002E6E3F" w:rsidP="002E6E3F">
      <w:pPr>
        <w:pStyle w:val="ListNumber"/>
        <w:numPr>
          <w:ilvl w:val="0"/>
          <w:numId w:val="35"/>
        </w:numPr>
      </w:pPr>
      <w:r w:rsidRPr="002E6E3F">
        <w:t>Dictogloss: As you listen write down any words, phrases, language devices that the poet uses to show how he feels about the event he is capturing.</w:t>
      </w:r>
    </w:p>
    <w:p w14:paraId="3A4A7B94" w14:textId="1C8B6F4E" w:rsidR="002E6E3F" w:rsidRPr="002E6E3F" w:rsidRDefault="002E6E3F" w:rsidP="002E6E3F">
      <w:pPr>
        <w:pStyle w:val="ListNumber"/>
        <w:numPr>
          <w:ilvl w:val="0"/>
          <w:numId w:val="35"/>
        </w:numPr>
      </w:pPr>
      <w:r w:rsidRPr="002E6E3F">
        <w:lastRenderedPageBreak/>
        <w:t>Using the words, phrases, language devices place them in a Venn diagram in a different colour under positive, negative and neutral.</w:t>
      </w:r>
    </w:p>
    <w:p w14:paraId="5673AAC4" w14:textId="6FCC57EB" w:rsidR="002E6E3F" w:rsidRPr="002E6E3F" w:rsidRDefault="002E6E3F" w:rsidP="002E6E3F">
      <w:pPr>
        <w:pStyle w:val="Heading3"/>
      </w:pPr>
      <w:r w:rsidRPr="002E6E3F">
        <w:t xml:space="preserve">Task 3: </w:t>
      </w:r>
      <w:r>
        <w:t>changing p</w:t>
      </w:r>
      <w:r w:rsidRPr="002E6E3F">
        <w:t>erspectives</w:t>
      </w:r>
    </w:p>
    <w:p w14:paraId="2E6AFE6A" w14:textId="7480F351" w:rsidR="002E6E3F" w:rsidRPr="002E6E3F" w:rsidRDefault="002E6E3F" w:rsidP="002E6E3F">
      <w:pPr>
        <w:pStyle w:val="ListNumber"/>
        <w:numPr>
          <w:ilvl w:val="0"/>
          <w:numId w:val="36"/>
        </w:numPr>
      </w:pPr>
      <w:r w:rsidRPr="002E6E3F">
        <w:t xml:space="preserve">Using the Venn diagram, explain what each composer’s perspective of war is in 1-2 paragraphs for each poem. Use evidence to support your ideas and observations. </w:t>
      </w:r>
    </w:p>
    <w:p w14:paraId="59AF00D9" w14:textId="230D2D60" w:rsidR="002E6E3F" w:rsidRPr="002E6E3F" w:rsidRDefault="002E6E3F" w:rsidP="002E6E3F">
      <w:pPr>
        <w:pStyle w:val="ListNumber"/>
        <w:numPr>
          <w:ilvl w:val="0"/>
          <w:numId w:val="36"/>
        </w:numPr>
      </w:pPr>
      <w:r w:rsidRPr="002E6E3F">
        <w:t xml:space="preserve">Write a </w:t>
      </w:r>
      <w:r>
        <w:rPr>
          <w:rStyle w:val="Strong"/>
        </w:rPr>
        <w:t xml:space="preserve">one </w:t>
      </w:r>
      <w:r w:rsidRPr="002E6E3F">
        <w:t>paragraph reflection of how your perspective of war aligns to one or both poems.</w:t>
      </w:r>
    </w:p>
    <w:p w14:paraId="29C06498" w14:textId="77777777" w:rsidR="002E6E3F" w:rsidRPr="002E6E3F" w:rsidRDefault="002E6E3F" w:rsidP="002E6E3F">
      <w:pPr>
        <w:pStyle w:val="Heading3"/>
      </w:pPr>
      <w:r w:rsidRPr="002E6E3F">
        <w:t xml:space="preserve">Where to next? </w:t>
      </w:r>
    </w:p>
    <w:p w14:paraId="54DFD3F0" w14:textId="36926D01" w:rsidR="002E6E3F" w:rsidRPr="002E6E3F" w:rsidRDefault="002E6E3F" w:rsidP="002E6E3F">
      <w:pPr>
        <w:pStyle w:val="ListNumber"/>
        <w:numPr>
          <w:ilvl w:val="0"/>
          <w:numId w:val="37"/>
        </w:numPr>
      </w:pPr>
      <w:r w:rsidRPr="002E6E3F">
        <w:t xml:space="preserve">This is just a starter to looking at context and representation of each poem in depth. Research war the poets of conflicts in the 20th and then 21st century. </w:t>
      </w:r>
    </w:p>
    <w:p w14:paraId="29D28B49" w14:textId="5BAD866A" w:rsidR="002E6E3F" w:rsidRPr="002E6E3F" w:rsidRDefault="002E6E3F" w:rsidP="002E6E3F">
      <w:pPr>
        <w:pStyle w:val="ListNumber"/>
        <w:numPr>
          <w:ilvl w:val="0"/>
          <w:numId w:val="37"/>
        </w:numPr>
      </w:pPr>
      <w:r w:rsidRPr="002E6E3F">
        <w:t>Select a war poet from a 20th and 21st century conflict and create a Flipgrid clip for each explaining to your peers why they should read this poetry. Focus on how the poetry helped expand your perspective of war.</w:t>
      </w:r>
    </w:p>
    <w:p w14:paraId="0D3634FB" w14:textId="5C444E9F" w:rsidR="002E6E3F" w:rsidRPr="002E6E3F" w:rsidRDefault="002E6E3F" w:rsidP="002E6E3F">
      <w:pPr>
        <w:pStyle w:val="ListNumber"/>
        <w:numPr>
          <w:ilvl w:val="0"/>
          <w:numId w:val="37"/>
        </w:numPr>
      </w:pPr>
      <w:r w:rsidRPr="002E6E3F">
        <w:t>Write a discursive piece exploring how and why perspectives of war have or have not changed over time. </w:t>
      </w:r>
    </w:p>
    <w:p w14:paraId="0E476937" w14:textId="77777777" w:rsidR="002E6E3F" w:rsidRDefault="002E6E3F">
      <w:r>
        <w:br w:type="page"/>
      </w:r>
    </w:p>
    <w:p w14:paraId="739B4344" w14:textId="3ABA0B11" w:rsidR="002E6E3F" w:rsidRPr="002E6E3F" w:rsidRDefault="002E6E3F" w:rsidP="002E6E3F">
      <w:pPr>
        <w:pStyle w:val="Heading2"/>
      </w:pPr>
      <w:r w:rsidRPr="002E6E3F">
        <w:lastRenderedPageBreak/>
        <w:t>Appendix 1</w:t>
      </w:r>
    </w:p>
    <w:p w14:paraId="474B5352" w14:textId="6830EEFB" w:rsidR="002E6E3F" w:rsidRPr="002E6E3F" w:rsidRDefault="002E6E3F" w:rsidP="002E6E3F">
      <w:pPr>
        <w:pStyle w:val="Heading3"/>
      </w:pPr>
      <w:r w:rsidRPr="002E6E3F">
        <w:t xml:space="preserve">The Charge of the Light Brigade </w:t>
      </w:r>
      <w:r>
        <w:t>b</w:t>
      </w:r>
      <w:r w:rsidRPr="002E6E3F">
        <w:t xml:space="preserve">y Alfred, Lord Tennyson </w:t>
      </w:r>
    </w:p>
    <w:p w14:paraId="2FC84250" w14:textId="77777777" w:rsidR="002E6E3F" w:rsidRPr="002E6E3F" w:rsidRDefault="002E6E3F" w:rsidP="002E6E3F">
      <w:r w:rsidRPr="002E6E3F">
        <w:t>I</w:t>
      </w:r>
    </w:p>
    <w:p w14:paraId="30A4C284" w14:textId="77777777" w:rsidR="002E6E3F" w:rsidRPr="002E6E3F" w:rsidRDefault="002E6E3F" w:rsidP="002E6E3F">
      <w:r w:rsidRPr="002E6E3F">
        <w:t>Half a league, half a league,</w:t>
      </w:r>
    </w:p>
    <w:p w14:paraId="3BC7186C" w14:textId="77777777" w:rsidR="002E6E3F" w:rsidRPr="002E6E3F" w:rsidRDefault="002E6E3F" w:rsidP="002E6E3F">
      <w:r w:rsidRPr="002E6E3F">
        <w:t>Half a league onward,</w:t>
      </w:r>
    </w:p>
    <w:p w14:paraId="6000B23C" w14:textId="77777777" w:rsidR="002E6E3F" w:rsidRPr="002E6E3F" w:rsidRDefault="002E6E3F" w:rsidP="002E6E3F">
      <w:r w:rsidRPr="002E6E3F">
        <w:t>All in the valley of Death</w:t>
      </w:r>
    </w:p>
    <w:p w14:paraId="15C2A12F" w14:textId="77777777" w:rsidR="002E6E3F" w:rsidRPr="002E6E3F" w:rsidRDefault="002E6E3F" w:rsidP="002E6E3F">
      <w:r w:rsidRPr="002E6E3F">
        <w:t>Rode the six hundred.</w:t>
      </w:r>
    </w:p>
    <w:p w14:paraId="66AE4570" w14:textId="77777777" w:rsidR="002E6E3F" w:rsidRPr="002E6E3F" w:rsidRDefault="002E6E3F" w:rsidP="002E6E3F">
      <w:r w:rsidRPr="002E6E3F">
        <w:t>“Forward, the Light Brigade!</w:t>
      </w:r>
    </w:p>
    <w:p w14:paraId="46AAD0D3" w14:textId="77777777" w:rsidR="002E6E3F" w:rsidRPr="002E6E3F" w:rsidRDefault="002E6E3F" w:rsidP="002E6E3F">
      <w:r w:rsidRPr="002E6E3F">
        <w:t>Charge for the guns!” he said.</w:t>
      </w:r>
    </w:p>
    <w:p w14:paraId="221A0127" w14:textId="77777777" w:rsidR="002E6E3F" w:rsidRPr="002E6E3F" w:rsidRDefault="002E6E3F" w:rsidP="002E6E3F">
      <w:r w:rsidRPr="002E6E3F">
        <w:t>Into the valley of Death</w:t>
      </w:r>
    </w:p>
    <w:p w14:paraId="5AAAE81E" w14:textId="77777777" w:rsidR="002E6E3F" w:rsidRPr="002E6E3F" w:rsidRDefault="002E6E3F" w:rsidP="002E6E3F">
      <w:r w:rsidRPr="002E6E3F">
        <w:t>Rode the six hundred.</w:t>
      </w:r>
    </w:p>
    <w:p w14:paraId="6997B484" w14:textId="77777777" w:rsidR="002E6E3F" w:rsidRPr="002E6E3F" w:rsidRDefault="002E6E3F" w:rsidP="002E6E3F">
      <w:r w:rsidRPr="002E6E3F">
        <w:t>II</w:t>
      </w:r>
    </w:p>
    <w:p w14:paraId="7BF52230" w14:textId="77777777" w:rsidR="002E6E3F" w:rsidRPr="002E6E3F" w:rsidRDefault="002E6E3F" w:rsidP="002E6E3F">
      <w:r w:rsidRPr="002E6E3F">
        <w:t>“Forward, the Light Brigade!”</w:t>
      </w:r>
    </w:p>
    <w:p w14:paraId="062D7D68" w14:textId="77777777" w:rsidR="002E6E3F" w:rsidRPr="002E6E3F" w:rsidRDefault="002E6E3F" w:rsidP="002E6E3F">
      <w:r w:rsidRPr="002E6E3F">
        <w:t>Was there a man dismayed?</w:t>
      </w:r>
    </w:p>
    <w:p w14:paraId="1A30BCE6" w14:textId="77777777" w:rsidR="002E6E3F" w:rsidRPr="002E6E3F" w:rsidRDefault="002E6E3F" w:rsidP="002E6E3F">
      <w:r w:rsidRPr="002E6E3F">
        <w:t>Not though the soldier knew</w:t>
      </w:r>
    </w:p>
    <w:p w14:paraId="5ACB8D48" w14:textId="77777777" w:rsidR="002E6E3F" w:rsidRPr="002E6E3F" w:rsidRDefault="002E6E3F" w:rsidP="002E6E3F">
      <w:r w:rsidRPr="002E6E3F">
        <w:t>Someone had blundered.</w:t>
      </w:r>
    </w:p>
    <w:p w14:paraId="4DF7F92B" w14:textId="77777777" w:rsidR="002E6E3F" w:rsidRPr="002E6E3F" w:rsidRDefault="002E6E3F" w:rsidP="002E6E3F">
      <w:r w:rsidRPr="002E6E3F">
        <w:t>Theirs not to make reply,</w:t>
      </w:r>
    </w:p>
    <w:p w14:paraId="3D1EC3AF" w14:textId="77777777" w:rsidR="002E6E3F" w:rsidRPr="002E6E3F" w:rsidRDefault="002E6E3F" w:rsidP="002E6E3F">
      <w:r w:rsidRPr="002E6E3F">
        <w:t>Theirs not to reason why,</w:t>
      </w:r>
    </w:p>
    <w:p w14:paraId="6045DAFA" w14:textId="77777777" w:rsidR="002E6E3F" w:rsidRPr="002E6E3F" w:rsidRDefault="002E6E3F" w:rsidP="002E6E3F">
      <w:r w:rsidRPr="002E6E3F">
        <w:t>Theirs but to do and die.</w:t>
      </w:r>
    </w:p>
    <w:p w14:paraId="72EE90D1" w14:textId="77777777" w:rsidR="002E6E3F" w:rsidRPr="002E6E3F" w:rsidRDefault="002E6E3F" w:rsidP="002E6E3F">
      <w:r w:rsidRPr="002E6E3F">
        <w:t>Into the valley of Death</w:t>
      </w:r>
    </w:p>
    <w:p w14:paraId="4536A6A0" w14:textId="77777777" w:rsidR="002E6E3F" w:rsidRPr="002E6E3F" w:rsidRDefault="002E6E3F" w:rsidP="002E6E3F">
      <w:r w:rsidRPr="002E6E3F">
        <w:t>Rode the six hundred.</w:t>
      </w:r>
    </w:p>
    <w:p w14:paraId="5CA315F9" w14:textId="77777777" w:rsidR="002E6E3F" w:rsidRPr="002E6E3F" w:rsidRDefault="002E6E3F" w:rsidP="002E6E3F">
      <w:r w:rsidRPr="002E6E3F">
        <w:t>III</w:t>
      </w:r>
    </w:p>
    <w:p w14:paraId="778EE717" w14:textId="77777777" w:rsidR="002E6E3F" w:rsidRPr="002E6E3F" w:rsidRDefault="002E6E3F" w:rsidP="002E6E3F">
      <w:r w:rsidRPr="002E6E3F">
        <w:t>Cannon to right of them,</w:t>
      </w:r>
    </w:p>
    <w:p w14:paraId="4044644D" w14:textId="77777777" w:rsidR="002E6E3F" w:rsidRPr="002E6E3F" w:rsidRDefault="002E6E3F" w:rsidP="002E6E3F">
      <w:r w:rsidRPr="002E6E3F">
        <w:lastRenderedPageBreak/>
        <w:t>Cannon to left of them,</w:t>
      </w:r>
    </w:p>
    <w:p w14:paraId="1AC8BD0F" w14:textId="77777777" w:rsidR="002E6E3F" w:rsidRPr="002E6E3F" w:rsidRDefault="002E6E3F" w:rsidP="002E6E3F">
      <w:r w:rsidRPr="002E6E3F">
        <w:t>Cannon in front of them</w:t>
      </w:r>
    </w:p>
    <w:p w14:paraId="2209AF2F" w14:textId="77777777" w:rsidR="002E6E3F" w:rsidRPr="002E6E3F" w:rsidRDefault="002E6E3F" w:rsidP="002E6E3F">
      <w:r w:rsidRPr="002E6E3F">
        <w:t>Volleyed and thundered;</w:t>
      </w:r>
    </w:p>
    <w:p w14:paraId="68926388" w14:textId="77777777" w:rsidR="002E6E3F" w:rsidRPr="002E6E3F" w:rsidRDefault="002E6E3F" w:rsidP="002E6E3F">
      <w:r w:rsidRPr="002E6E3F">
        <w:t>Stormed at with shot and shell,</w:t>
      </w:r>
    </w:p>
    <w:p w14:paraId="530140DB" w14:textId="77777777" w:rsidR="002E6E3F" w:rsidRPr="002E6E3F" w:rsidRDefault="002E6E3F" w:rsidP="002E6E3F">
      <w:r w:rsidRPr="002E6E3F">
        <w:t>Boldly they rode and well,</w:t>
      </w:r>
    </w:p>
    <w:p w14:paraId="7221F356" w14:textId="77777777" w:rsidR="002E6E3F" w:rsidRPr="002E6E3F" w:rsidRDefault="002E6E3F" w:rsidP="002E6E3F">
      <w:r w:rsidRPr="002E6E3F">
        <w:t>Into the jaws of Death,</w:t>
      </w:r>
    </w:p>
    <w:p w14:paraId="1B812C05" w14:textId="77777777" w:rsidR="002E6E3F" w:rsidRPr="002E6E3F" w:rsidRDefault="002E6E3F" w:rsidP="002E6E3F">
      <w:r w:rsidRPr="002E6E3F">
        <w:t>Into the mouth of hell</w:t>
      </w:r>
    </w:p>
    <w:p w14:paraId="4582865F" w14:textId="77777777" w:rsidR="002E6E3F" w:rsidRPr="002E6E3F" w:rsidRDefault="002E6E3F" w:rsidP="002E6E3F">
      <w:r w:rsidRPr="002E6E3F">
        <w:t>Rode the six hundred.</w:t>
      </w:r>
    </w:p>
    <w:p w14:paraId="3B69BA16" w14:textId="77777777" w:rsidR="002E6E3F" w:rsidRPr="002E6E3F" w:rsidRDefault="002E6E3F" w:rsidP="002E6E3F"/>
    <w:p w14:paraId="6214B415" w14:textId="77777777" w:rsidR="002E6E3F" w:rsidRPr="002E6E3F" w:rsidRDefault="002E6E3F" w:rsidP="002E6E3F">
      <w:r w:rsidRPr="002E6E3F">
        <w:t>IV</w:t>
      </w:r>
    </w:p>
    <w:p w14:paraId="4F4D7E84" w14:textId="77777777" w:rsidR="002E6E3F" w:rsidRPr="002E6E3F" w:rsidRDefault="002E6E3F" w:rsidP="002E6E3F">
      <w:r w:rsidRPr="002E6E3F">
        <w:t>Flashed all their sabres bare,</w:t>
      </w:r>
    </w:p>
    <w:p w14:paraId="6AFB7594" w14:textId="77777777" w:rsidR="002E6E3F" w:rsidRPr="002E6E3F" w:rsidRDefault="002E6E3F" w:rsidP="002E6E3F">
      <w:r w:rsidRPr="002E6E3F">
        <w:t>Flashed as they turned in air</w:t>
      </w:r>
    </w:p>
    <w:p w14:paraId="4BDA909F" w14:textId="77777777" w:rsidR="002E6E3F" w:rsidRPr="002E6E3F" w:rsidRDefault="002E6E3F" w:rsidP="002E6E3F">
      <w:r w:rsidRPr="002E6E3F">
        <w:t>Sabring the gunners there,</w:t>
      </w:r>
    </w:p>
    <w:p w14:paraId="1AEB064C" w14:textId="77777777" w:rsidR="002E6E3F" w:rsidRPr="002E6E3F" w:rsidRDefault="002E6E3F" w:rsidP="002E6E3F">
      <w:r w:rsidRPr="002E6E3F">
        <w:t>Charging an army, while</w:t>
      </w:r>
    </w:p>
    <w:p w14:paraId="455D3F9E" w14:textId="77777777" w:rsidR="002E6E3F" w:rsidRPr="002E6E3F" w:rsidRDefault="002E6E3F" w:rsidP="002E6E3F">
      <w:r w:rsidRPr="002E6E3F">
        <w:t>All the world wondered.</w:t>
      </w:r>
    </w:p>
    <w:p w14:paraId="255E581B" w14:textId="77777777" w:rsidR="002E6E3F" w:rsidRPr="002E6E3F" w:rsidRDefault="002E6E3F" w:rsidP="002E6E3F">
      <w:r w:rsidRPr="002E6E3F">
        <w:t>Plunged in the battery-smoke</w:t>
      </w:r>
    </w:p>
    <w:p w14:paraId="2F66D721" w14:textId="77777777" w:rsidR="002E6E3F" w:rsidRPr="002E6E3F" w:rsidRDefault="002E6E3F" w:rsidP="002E6E3F">
      <w:r w:rsidRPr="002E6E3F">
        <w:t>Right through the line they broke;</w:t>
      </w:r>
    </w:p>
    <w:p w14:paraId="1757E63B" w14:textId="77777777" w:rsidR="002E6E3F" w:rsidRPr="002E6E3F" w:rsidRDefault="002E6E3F" w:rsidP="002E6E3F">
      <w:r w:rsidRPr="002E6E3F">
        <w:t>Cossack and Russian</w:t>
      </w:r>
    </w:p>
    <w:p w14:paraId="222825B9" w14:textId="77777777" w:rsidR="002E6E3F" w:rsidRPr="002E6E3F" w:rsidRDefault="002E6E3F" w:rsidP="002E6E3F">
      <w:r w:rsidRPr="002E6E3F">
        <w:t>Reeled from the sabre stroke</w:t>
      </w:r>
    </w:p>
    <w:p w14:paraId="793BFE33" w14:textId="77777777" w:rsidR="002E6E3F" w:rsidRPr="002E6E3F" w:rsidRDefault="002E6E3F" w:rsidP="002E6E3F">
      <w:r w:rsidRPr="002E6E3F">
        <w:t>Shattered and sundered.</w:t>
      </w:r>
    </w:p>
    <w:p w14:paraId="0D93DC1F" w14:textId="77777777" w:rsidR="002E6E3F" w:rsidRPr="002E6E3F" w:rsidRDefault="002E6E3F" w:rsidP="002E6E3F">
      <w:r w:rsidRPr="002E6E3F">
        <w:t>Then they rode back, but not</w:t>
      </w:r>
    </w:p>
    <w:p w14:paraId="7C7052D2" w14:textId="77777777" w:rsidR="002E6E3F" w:rsidRPr="002E6E3F" w:rsidRDefault="002E6E3F" w:rsidP="002E6E3F">
      <w:r w:rsidRPr="002E6E3F">
        <w:t>Not the six hundred.</w:t>
      </w:r>
    </w:p>
    <w:p w14:paraId="7C264004" w14:textId="77777777" w:rsidR="002E6E3F" w:rsidRPr="002E6E3F" w:rsidRDefault="002E6E3F" w:rsidP="002E6E3F"/>
    <w:p w14:paraId="6272D1DC" w14:textId="77777777" w:rsidR="002E6E3F" w:rsidRPr="002E6E3F" w:rsidRDefault="002E6E3F" w:rsidP="002E6E3F">
      <w:r w:rsidRPr="002E6E3F">
        <w:t>V</w:t>
      </w:r>
    </w:p>
    <w:p w14:paraId="69E9E13A" w14:textId="77777777" w:rsidR="002E6E3F" w:rsidRPr="002E6E3F" w:rsidRDefault="002E6E3F" w:rsidP="002E6E3F">
      <w:r w:rsidRPr="002E6E3F">
        <w:t>Cannon to right of them,</w:t>
      </w:r>
    </w:p>
    <w:p w14:paraId="4C725505" w14:textId="77777777" w:rsidR="002E6E3F" w:rsidRPr="002E6E3F" w:rsidRDefault="002E6E3F" w:rsidP="002E6E3F">
      <w:r w:rsidRPr="002E6E3F">
        <w:lastRenderedPageBreak/>
        <w:t>Cannon to left of them,</w:t>
      </w:r>
    </w:p>
    <w:p w14:paraId="593490AF" w14:textId="77777777" w:rsidR="002E6E3F" w:rsidRPr="002E6E3F" w:rsidRDefault="002E6E3F" w:rsidP="002E6E3F">
      <w:r w:rsidRPr="002E6E3F">
        <w:t>Cannon behind them</w:t>
      </w:r>
    </w:p>
    <w:p w14:paraId="509F6AAE" w14:textId="77777777" w:rsidR="002E6E3F" w:rsidRPr="002E6E3F" w:rsidRDefault="002E6E3F" w:rsidP="002E6E3F">
      <w:r w:rsidRPr="002E6E3F">
        <w:t>Volleyed and thundered;</w:t>
      </w:r>
    </w:p>
    <w:p w14:paraId="0ECC7EA3" w14:textId="77777777" w:rsidR="002E6E3F" w:rsidRPr="002E6E3F" w:rsidRDefault="002E6E3F" w:rsidP="002E6E3F">
      <w:r w:rsidRPr="002E6E3F">
        <w:t>Stormed at with shot and shell,</w:t>
      </w:r>
    </w:p>
    <w:p w14:paraId="5622FC7E" w14:textId="77777777" w:rsidR="002E6E3F" w:rsidRPr="002E6E3F" w:rsidRDefault="002E6E3F" w:rsidP="002E6E3F">
      <w:r w:rsidRPr="002E6E3F">
        <w:t>While horse and hero fell.</w:t>
      </w:r>
    </w:p>
    <w:p w14:paraId="173D6057" w14:textId="77777777" w:rsidR="002E6E3F" w:rsidRPr="002E6E3F" w:rsidRDefault="002E6E3F" w:rsidP="002E6E3F">
      <w:r w:rsidRPr="002E6E3F">
        <w:t>They that had fought so well</w:t>
      </w:r>
    </w:p>
    <w:p w14:paraId="28A5B908" w14:textId="77777777" w:rsidR="002E6E3F" w:rsidRPr="002E6E3F" w:rsidRDefault="002E6E3F" w:rsidP="002E6E3F">
      <w:r w:rsidRPr="002E6E3F">
        <w:t>Came through the jaws of Death,</w:t>
      </w:r>
    </w:p>
    <w:p w14:paraId="78B8300F" w14:textId="77777777" w:rsidR="002E6E3F" w:rsidRPr="002E6E3F" w:rsidRDefault="002E6E3F" w:rsidP="002E6E3F">
      <w:r w:rsidRPr="002E6E3F">
        <w:t>Back from the mouth of hell,</w:t>
      </w:r>
    </w:p>
    <w:p w14:paraId="4D18AC94" w14:textId="77777777" w:rsidR="002E6E3F" w:rsidRPr="002E6E3F" w:rsidRDefault="002E6E3F" w:rsidP="002E6E3F">
      <w:r w:rsidRPr="002E6E3F">
        <w:t>All that was left of them,</w:t>
      </w:r>
    </w:p>
    <w:p w14:paraId="46A190CB" w14:textId="77777777" w:rsidR="002E6E3F" w:rsidRPr="002E6E3F" w:rsidRDefault="002E6E3F" w:rsidP="002E6E3F">
      <w:r w:rsidRPr="002E6E3F">
        <w:t>Left of six hundred.</w:t>
      </w:r>
    </w:p>
    <w:p w14:paraId="3F3C8C38" w14:textId="77777777" w:rsidR="002E6E3F" w:rsidRPr="002E6E3F" w:rsidRDefault="002E6E3F" w:rsidP="002E6E3F"/>
    <w:p w14:paraId="10DC1D55" w14:textId="77777777" w:rsidR="002E6E3F" w:rsidRPr="002E6E3F" w:rsidRDefault="002E6E3F" w:rsidP="002E6E3F">
      <w:r w:rsidRPr="002E6E3F">
        <w:t>VI</w:t>
      </w:r>
    </w:p>
    <w:p w14:paraId="675E0950" w14:textId="77777777" w:rsidR="002E6E3F" w:rsidRPr="002E6E3F" w:rsidRDefault="002E6E3F" w:rsidP="002E6E3F">
      <w:r w:rsidRPr="002E6E3F">
        <w:t>When can their glory fade?</w:t>
      </w:r>
    </w:p>
    <w:p w14:paraId="1D982E30" w14:textId="77777777" w:rsidR="002E6E3F" w:rsidRPr="002E6E3F" w:rsidRDefault="002E6E3F" w:rsidP="002E6E3F">
      <w:r w:rsidRPr="002E6E3F">
        <w:t>O the wild charge they made!</w:t>
      </w:r>
    </w:p>
    <w:p w14:paraId="72309F08" w14:textId="77777777" w:rsidR="002E6E3F" w:rsidRPr="002E6E3F" w:rsidRDefault="002E6E3F" w:rsidP="002E6E3F">
      <w:r w:rsidRPr="002E6E3F">
        <w:t>All the world wondered.</w:t>
      </w:r>
    </w:p>
    <w:p w14:paraId="4E51ED91" w14:textId="77777777" w:rsidR="002E6E3F" w:rsidRPr="002E6E3F" w:rsidRDefault="002E6E3F" w:rsidP="002E6E3F">
      <w:r w:rsidRPr="002E6E3F">
        <w:t>Honour the charge they made!</w:t>
      </w:r>
    </w:p>
    <w:p w14:paraId="3813B0AA" w14:textId="77777777" w:rsidR="002E6E3F" w:rsidRPr="002E6E3F" w:rsidRDefault="002E6E3F" w:rsidP="002E6E3F">
      <w:r w:rsidRPr="002E6E3F">
        <w:t>Honour the Light Brigade,</w:t>
      </w:r>
    </w:p>
    <w:p w14:paraId="666D2D31" w14:textId="77777777" w:rsidR="002E6E3F" w:rsidRPr="002E6E3F" w:rsidRDefault="002E6E3F" w:rsidP="002E6E3F">
      <w:r w:rsidRPr="002E6E3F">
        <w:t>Noble six hundred!</w:t>
      </w:r>
    </w:p>
    <w:p w14:paraId="056B9CED" w14:textId="77777777" w:rsidR="002E6E3F" w:rsidRPr="002E6E3F" w:rsidRDefault="002E6E3F" w:rsidP="002E6E3F">
      <w:r w:rsidRPr="002E6E3F">
        <w:t>© 2020 Poetry Foundation</w:t>
      </w:r>
    </w:p>
    <w:p w14:paraId="0C6FE7B3" w14:textId="77777777" w:rsidR="002E6E3F" w:rsidRPr="002E6E3F" w:rsidRDefault="002E6E3F" w:rsidP="002E6E3F">
      <w:r w:rsidRPr="002E6E3F">
        <w:t> </w:t>
      </w:r>
    </w:p>
    <w:p w14:paraId="199DB980" w14:textId="77777777" w:rsidR="002E6E3F" w:rsidRDefault="002E6E3F">
      <w:r>
        <w:br w:type="page"/>
      </w:r>
    </w:p>
    <w:p w14:paraId="0F7F8248" w14:textId="3A672CC1" w:rsidR="002E6E3F" w:rsidRPr="002E6E3F" w:rsidRDefault="002E6E3F" w:rsidP="002E6E3F">
      <w:pPr>
        <w:pStyle w:val="Heading3"/>
      </w:pPr>
      <w:r w:rsidRPr="002E6E3F">
        <w:lastRenderedPageBreak/>
        <w:t xml:space="preserve">Dulce et Decorum Est </w:t>
      </w:r>
      <w:r>
        <w:t>b</w:t>
      </w:r>
      <w:r w:rsidRPr="002E6E3F">
        <w:t>y Wilfred Owen</w:t>
      </w:r>
    </w:p>
    <w:p w14:paraId="3CAB8401" w14:textId="77777777" w:rsidR="002E6E3F" w:rsidRPr="002E6E3F" w:rsidRDefault="002E6E3F" w:rsidP="002E6E3F">
      <w:r w:rsidRPr="002E6E3F">
        <w:t>Bent double, like old beggars under sacks,</w:t>
      </w:r>
    </w:p>
    <w:p w14:paraId="1AF3F7F4" w14:textId="77777777" w:rsidR="002E6E3F" w:rsidRPr="002E6E3F" w:rsidRDefault="002E6E3F" w:rsidP="002E6E3F">
      <w:r w:rsidRPr="002E6E3F">
        <w:t>Knock-kneed, coughing like hags, we cursed through sludge,</w:t>
      </w:r>
    </w:p>
    <w:p w14:paraId="1C7BFA19" w14:textId="77777777" w:rsidR="002E6E3F" w:rsidRPr="002E6E3F" w:rsidRDefault="002E6E3F" w:rsidP="002E6E3F">
      <w:r w:rsidRPr="002E6E3F">
        <w:t>Till on the haunting flares we turned our backs,</w:t>
      </w:r>
    </w:p>
    <w:p w14:paraId="5B365C3C" w14:textId="77777777" w:rsidR="002E6E3F" w:rsidRPr="002E6E3F" w:rsidRDefault="002E6E3F" w:rsidP="002E6E3F">
      <w:r w:rsidRPr="002E6E3F">
        <w:t>And towards our distant rest began to trudge.</w:t>
      </w:r>
    </w:p>
    <w:p w14:paraId="4F7D4AC1" w14:textId="77777777" w:rsidR="002E6E3F" w:rsidRPr="002E6E3F" w:rsidRDefault="002E6E3F" w:rsidP="002E6E3F">
      <w:r w:rsidRPr="002E6E3F">
        <w:t>Men marched asleep. Many had lost their boots,</w:t>
      </w:r>
    </w:p>
    <w:p w14:paraId="14A9A99B" w14:textId="77777777" w:rsidR="002E6E3F" w:rsidRPr="002E6E3F" w:rsidRDefault="002E6E3F" w:rsidP="002E6E3F">
      <w:r w:rsidRPr="002E6E3F">
        <w:t>But limped on, blood-shod. All went lame; all blind;</w:t>
      </w:r>
    </w:p>
    <w:p w14:paraId="4BDC4A78" w14:textId="77777777" w:rsidR="002E6E3F" w:rsidRPr="002E6E3F" w:rsidRDefault="002E6E3F" w:rsidP="002E6E3F">
      <w:r w:rsidRPr="002E6E3F">
        <w:t>Drunk with fatigue; deaf even to the hoots</w:t>
      </w:r>
    </w:p>
    <w:p w14:paraId="5D21A90C" w14:textId="77777777" w:rsidR="002E6E3F" w:rsidRPr="002E6E3F" w:rsidRDefault="002E6E3F" w:rsidP="002E6E3F">
      <w:r w:rsidRPr="002E6E3F">
        <w:t>Of gas-shells dropping softly behind.</w:t>
      </w:r>
    </w:p>
    <w:p w14:paraId="6F5F07D3" w14:textId="77777777" w:rsidR="002E6E3F" w:rsidRPr="002E6E3F" w:rsidRDefault="002E6E3F" w:rsidP="002E6E3F"/>
    <w:p w14:paraId="2BBC1B05" w14:textId="77777777" w:rsidR="002E6E3F" w:rsidRPr="002E6E3F" w:rsidRDefault="002E6E3F" w:rsidP="002E6E3F">
      <w:r w:rsidRPr="002E6E3F">
        <w:t>Gas! GAS! Quick, boys!—An ecstasy of fumbling</w:t>
      </w:r>
    </w:p>
    <w:p w14:paraId="6A6561E9" w14:textId="77777777" w:rsidR="002E6E3F" w:rsidRPr="002E6E3F" w:rsidRDefault="002E6E3F" w:rsidP="002E6E3F">
      <w:r w:rsidRPr="002E6E3F">
        <w:t>Fitting the clumsy helmets just in time,</w:t>
      </w:r>
    </w:p>
    <w:p w14:paraId="4E6A1258" w14:textId="77777777" w:rsidR="002E6E3F" w:rsidRPr="002E6E3F" w:rsidRDefault="002E6E3F" w:rsidP="002E6E3F">
      <w:r w:rsidRPr="002E6E3F">
        <w:t>But someone still was yelling out and stumbling</w:t>
      </w:r>
    </w:p>
    <w:p w14:paraId="564E869F" w14:textId="77777777" w:rsidR="002E6E3F" w:rsidRPr="002E6E3F" w:rsidRDefault="002E6E3F" w:rsidP="002E6E3F">
      <w:r w:rsidRPr="002E6E3F">
        <w:t>And flound’ring like a man in fire or lime.—</w:t>
      </w:r>
    </w:p>
    <w:p w14:paraId="1D8F54A3" w14:textId="77777777" w:rsidR="002E6E3F" w:rsidRPr="002E6E3F" w:rsidRDefault="002E6E3F" w:rsidP="002E6E3F">
      <w:r w:rsidRPr="002E6E3F">
        <w:t>Dim through the misty panes and thick green light,</w:t>
      </w:r>
    </w:p>
    <w:p w14:paraId="1EAEA0A6" w14:textId="77777777" w:rsidR="002E6E3F" w:rsidRPr="002E6E3F" w:rsidRDefault="002E6E3F" w:rsidP="002E6E3F">
      <w:r w:rsidRPr="002E6E3F">
        <w:t>As under a green sea, I saw him drowning.</w:t>
      </w:r>
    </w:p>
    <w:p w14:paraId="2C55B2F5" w14:textId="77777777" w:rsidR="002E6E3F" w:rsidRPr="002E6E3F" w:rsidRDefault="002E6E3F" w:rsidP="002E6E3F"/>
    <w:p w14:paraId="6EBF32C0" w14:textId="77777777" w:rsidR="002E6E3F" w:rsidRPr="002E6E3F" w:rsidRDefault="002E6E3F" w:rsidP="002E6E3F">
      <w:r w:rsidRPr="002E6E3F">
        <w:t>In all my dreams before my helpless sight,</w:t>
      </w:r>
    </w:p>
    <w:p w14:paraId="380AD01C" w14:textId="77777777" w:rsidR="002E6E3F" w:rsidRPr="002E6E3F" w:rsidRDefault="002E6E3F" w:rsidP="002E6E3F">
      <w:r w:rsidRPr="002E6E3F">
        <w:t>He plunges at me, guttering, choking, drowning.</w:t>
      </w:r>
    </w:p>
    <w:p w14:paraId="11DE8C6E" w14:textId="77777777" w:rsidR="002E6E3F" w:rsidRPr="002E6E3F" w:rsidRDefault="002E6E3F" w:rsidP="002E6E3F"/>
    <w:p w14:paraId="21BE0BAA" w14:textId="77777777" w:rsidR="002E6E3F" w:rsidRPr="002E6E3F" w:rsidRDefault="002E6E3F" w:rsidP="002E6E3F">
      <w:r w:rsidRPr="002E6E3F">
        <w:t>If in some smothering dreams, you too could pace</w:t>
      </w:r>
    </w:p>
    <w:p w14:paraId="12D238F9" w14:textId="77777777" w:rsidR="002E6E3F" w:rsidRPr="002E6E3F" w:rsidRDefault="002E6E3F" w:rsidP="002E6E3F">
      <w:r w:rsidRPr="002E6E3F">
        <w:t>Behind the wagon that we flung him in,</w:t>
      </w:r>
    </w:p>
    <w:p w14:paraId="25E0757C" w14:textId="77777777" w:rsidR="002E6E3F" w:rsidRPr="002E6E3F" w:rsidRDefault="002E6E3F" w:rsidP="002E6E3F">
      <w:r w:rsidRPr="002E6E3F">
        <w:t>And watch the white eyes writhing in his face,</w:t>
      </w:r>
    </w:p>
    <w:p w14:paraId="2F07E566" w14:textId="77777777" w:rsidR="002E6E3F" w:rsidRPr="002E6E3F" w:rsidRDefault="002E6E3F" w:rsidP="002E6E3F">
      <w:r w:rsidRPr="002E6E3F">
        <w:t>His hanging face, like a devil’s sick of sin;</w:t>
      </w:r>
    </w:p>
    <w:p w14:paraId="5CF83B3E" w14:textId="77777777" w:rsidR="002E6E3F" w:rsidRPr="002E6E3F" w:rsidRDefault="002E6E3F" w:rsidP="002E6E3F">
      <w:r w:rsidRPr="002E6E3F">
        <w:t>If you could hear, at every jolt, the blood</w:t>
      </w:r>
    </w:p>
    <w:p w14:paraId="3A05946A" w14:textId="77777777" w:rsidR="002E6E3F" w:rsidRPr="002E6E3F" w:rsidRDefault="002E6E3F" w:rsidP="002E6E3F">
      <w:r w:rsidRPr="002E6E3F">
        <w:lastRenderedPageBreak/>
        <w:t>Come gargling from the froth-corrupted lungs,</w:t>
      </w:r>
    </w:p>
    <w:p w14:paraId="031B66A7" w14:textId="77777777" w:rsidR="002E6E3F" w:rsidRPr="002E6E3F" w:rsidRDefault="002E6E3F" w:rsidP="002E6E3F">
      <w:r w:rsidRPr="002E6E3F">
        <w:t>Obscene as cancer, bitter as the cud</w:t>
      </w:r>
    </w:p>
    <w:p w14:paraId="4D3DB45D" w14:textId="77777777" w:rsidR="002E6E3F" w:rsidRPr="002E6E3F" w:rsidRDefault="002E6E3F" w:rsidP="002E6E3F">
      <w:r w:rsidRPr="002E6E3F">
        <w:t>Of vile, incurable sores on innocent tongues,—</w:t>
      </w:r>
    </w:p>
    <w:p w14:paraId="533D2742" w14:textId="77777777" w:rsidR="002E6E3F" w:rsidRPr="002E6E3F" w:rsidRDefault="002E6E3F" w:rsidP="002E6E3F">
      <w:r w:rsidRPr="002E6E3F">
        <w:t>My friend, you would not tell with such high zest</w:t>
      </w:r>
    </w:p>
    <w:p w14:paraId="6C17E6CA" w14:textId="77777777" w:rsidR="002E6E3F" w:rsidRPr="002E6E3F" w:rsidRDefault="002E6E3F" w:rsidP="002E6E3F">
      <w:r w:rsidRPr="002E6E3F">
        <w:t>To children ardent for some desperate glory,</w:t>
      </w:r>
    </w:p>
    <w:p w14:paraId="6BFDCF16" w14:textId="77777777" w:rsidR="002E6E3F" w:rsidRPr="002E6E3F" w:rsidRDefault="002E6E3F" w:rsidP="002E6E3F">
      <w:r w:rsidRPr="002E6E3F">
        <w:t>The old Lie: Dulce et decorum est</w:t>
      </w:r>
    </w:p>
    <w:p w14:paraId="02FE7B01" w14:textId="77777777" w:rsidR="002E6E3F" w:rsidRPr="002E6E3F" w:rsidRDefault="002E6E3F" w:rsidP="002E6E3F">
      <w:r w:rsidRPr="002E6E3F">
        <w:t>Pro patria mori.</w:t>
      </w:r>
    </w:p>
    <w:p w14:paraId="54780B20" w14:textId="77777777" w:rsidR="002E6E3F" w:rsidRPr="002E6E3F" w:rsidRDefault="002E6E3F" w:rsidP="002E6E3F">
      <w:r w:rsidRPr="002E6E3F">
        <w:t>© 2020 Poetry Foundation</w:t>
      </w:r>
    </w:p>
    <w:p w14:paraId="30C38556" w14:textId="77777777" w:rsidR="00146AF7" w:rsidRDefault="00146AF7">
      <w:r>
        <w:br w:type="page"/>
      </w:r>
    </w:p>
    <w:p w14:paraId="1C4FBD31" w14:textId="35BD0DB4" w:rsidR="002E6E3F" w:rsidRPr="002E6E3F" w:rsidRDefault="002E6E3F" w:rsidP="00146AF7">
      <w:pPr>
        <w:pStyle w:val="Heading2"/>
      </w:pPr>
      <w:r w:rsidRPr="002E6E3F">
        <w:lastRenderedPageBreak/>
        <w:t>Dictogloss</w:t>
      </w:r>
    </w:p>
    <w:p w14:paraId="6ECFF724" w14:textId="1D04A93A" w:rsidR="002E6E3F" w:rsidRDefault="002E6E3F" w:rsidP="00146AF7">
      <w:pPr>
        <w:pStyle w:val="Caption"/>
      </w:pPr>
      <w:r w:rsidRPr="002E6E3F">
        <w:t>Table: dictogloss table</w:t>
      </w:r>
    </w:p>
    <w:tbl>
      <w:tblPr>
        <w:tblStyle w:val="Tableheader"/>
        <w:tblW w:w="0" w:type="auto"/>
        <w:tblLook w:val="0420" w:firstRow="1" w:lastRow="0" w:firstColumn="0" w:lastColumn="0" w:noHBand="0" w:noVBand="1"/>
        <w:tblCaption w:val="dictogloss table for poetry"/>
      </w:tblPr>
      <w:tblGrid>
        <w:gridCol w:w="4811"/>
        <w:gridCol w:w="4811"/>
      </w:tblGrid>
      <w:tr w:rsidR="00146AF7" w14:paraId="6B1CB975" w14:textId="77777777" w:rsidTr="00146A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8"/>
        </w:trPr>
        <w:tc>
          <w:tcPr>
            <w:tcW w:w="4811" w:type="dxa"/>
          </w:tcPr>
          <w:p w14:paraId="67E60008" w14:textId="64F521CD" w:rsidR="00146AF7" w:rsidRDefault="00146AF7" w:rsidP="00146AF7">
            <w:pPr>
              <w:spacing w:before="192" w:after="192"/>
            </w:pPr>
            <w:r>
              <w:t xml:space="preserve">The Charge of the Light Brigade </w:t>
            </w:r>
          </w:p>
        </w:tc>
        <w:tc>
          <w:tcPr>
            <w:tcW w:w="4811" w:type="dxa"/>
          </w:tcPr>
          <w:p w14:paraId="7D9C2AA3" w14:textId="3AD09CCC" w:rsidR="00146AF7" w:rsidRDefault="00146AF7" w:rsidP="00146AF7">
            <w:r>
              <w:t>Dulce et Decorum Est</w:t>
            </w:r>
          </w:p>
        </w:tc>
      </w:tr>
      <w:tr w:rsidR="00146AF7" w14:paraId="183485A0" w14:textId="77777777" w:rsidTr="00146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2"/>
        </w:trPr>
        <w:tc>
          <w:tcPr>
            <w:tcW w:w="4811" w:type="dxa"/>
          </w:tcPr>
          <w:p w14:paraId="48039C4A" w14:textId="5873EB6B" w:rsidR="00146AF7" w:rsidRDefault="00146AF7" w:rsidP="00146AF7">
            <w:r w:rsidRPr="00146AF7">
              <w:t>Insert your ideas for each poem</w:t>
            </w:r>
          </w:p>
        </w:tc>
        <w:tc>
          <w:tcPr>
            <w:tcW w:w="4811" w:type="dxa"/>
          </w:tcPr>
          <w:p w14:paraId="4D8F942E" w14:textId="3CBFDD7F" w:rsidR="00146AF7" w:rsidRDefault="00146AF7" w:rsidP="00146AF7">
            <w:r w:rsidRPr="00146AF7">
              <w:t>Insert your ideas for each poem</w:t>
            </w:r>
          </w:p>
        </w:tc>
      </w:tr>
      <w:tr w:rsidR="00146AF7" w14:paraId="414B639A" w14:textId="77777777" w:rsidTr="00146A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12"/>
        </w:trPr>
        <w:tc>
          <w:tcPr>
            <w:tcW w:w="4811" w:type="dxa"/>
          </w:tcPr>
          <w:p w14:paraId="3DADC084" w14:textId="77777777" w:rsidR="00146AF7" w:rsidRPr="00146AF7" w:rsidRDefault="00146AF7" w:rsidP="00146AF7"/>
        </w:tc>
        <w:tc>
          <w:tcPr>
            <w:tcW w:w="4811" w:type="dxa"/>
          </w:tcPr>
          <w:p w14:paraId="4DBF5C79" w14:textId="77777777" w:rsidR="00146AF7" w:rsidRPr="00146AF7" w:rsidRDefault="00146AF7" w:rsidP="00146AF7"/>
        </w:tc>
      </w:tr>
      <w:tr w:rsidR="00146AF7" w14:paraId="6B9DBFF5" w14:textId="77777777" w:rsidTr="00146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2"/>
        </w:trPr>
        <w:tc>
          <w:tcPr>
            <w:tcW w:w="4811" w:type="dxa"/>
          </w:tcPr>
          <w:p w14:paraId="3009D240" w14:textId="77777777" w:rsidR="00146AF7" w:rsidRPr="00146AF7" w:rsidRDefault="00146AF7" w:rsidP="00146AF7"/>
        </w:tc>
        <w:tc>
          <w:tcPr>
            <w:tcW w:w="4811" w:type="dxa"/>
          </w:tcPr>
          <w:p w14:paraId="03D3B39A" w14:textId="77777777" w:rsidR="00146AF7" w:rsidRPr="00146AF7" w:rsidRDefault="00146AF7" w:rsidP="00146AF7"/>
        </w:tc>
      </w:tr>
    </w:tbl>
    <w:p w14:paraId="56DCC56D" w14:textId="77777777" w:rsidR="00146AF7" w:rsidRPr="00146AF7" w:rsidRDefault="00146AF7" w:rsidP="00146AF7"/>
    <w:p w14:paraId="5AF5799A" w14:textId="42C7D086" w:rsidR="00146AF7" w:rsidRDefault="00146AF7">
      <w:pPr>
        <w:rPr>
          <w:lang w:eastAsia="zh-CN"/>
        </w:rPr>
      </w:pPr>
      <w:r>
        <w:rPr>
          <w:lang w:eastAsia="zh-CN"/>
        </w:rPr>
        <w:br w:type="page"/>
      </w:r>
    </w:p>
    <w:p w14:paraId="60E095B2" w14:textId="77777777" w:rsidR="00146AF7" w:rsidRDefault="00146AF7" w:rsidP="00146AF7">
      <w:pPr>
        <w:pStyle w:val="Heading2"/>
      </w:pPr>
      <w:r w:rsidRPr="00C62A4D">
        <w:lastRenderedPageBreak/>
        <w:t>Venn Diagram</w:t>
      </w:r>
    </w:p>
    <w:p w14:paraId="22DBB824" w14:textId="185BEB36" w:rsidR="00146AF7" w:rsidRDefault="00146AF7" w:rsidP="00146AF7">
      <w:r>
        <w:t xml:space="preserve">On the left side record the positive observations and ideas. In the centre record the neutral and on the right record the negative. </w:t>
      </w:r>
    </w:p>
    <w:p w14:paraId="195B44B2" w14:textId="171F3795" w:rsidR="00146AF7" w:rsidRPr="0022244F" w:rsidRDefault="00146AF7" w:rsidP="00146AF7">
      <w:pPr>
        <w:rPr>
          <w:sz w:val="22"/>
        </w:rPr>
      </w:pPr>
      <w:r>
        <w:rPr>
          <w:noProof/>
          <w:sz w:val="22"/>
          <w:lang w:eastAsia="en-AU"/>
        </w:rPr>
        <w:drawing>
          <wp:inline distT="0" distB="0" distL="0" distR="0" wp14:anchorId="23A410B1" wp14:editId="6A6CED25">
            <wp:extent cx="5486400" cy="4029075"/>
            <wp:effectExtent l="0" t="0" r="0" b="0"/>
            <wp:docPr id="1" name="Diagram 1" title="Venn diagram to record ideas on poetry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14:paraId="069773CF" w14:textId="77777777" w:rsidR="00493120" w:rsidRDefault="00493120" w:rsidP="00146AF7">
      <w:pPr>
        <w:rPr>
          <w:lang w:eastAsia="zh-CN"/>
        </w:rPr>
      </w:pPr>
    </w:p>
    <w:sectPr w:rsidR="00493120" w:rsidSect="001A7A7B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0" w:h="16840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449E2" w14:textId="77777777" w:rsidR="00C76DA5" w:rsidRDefault="00C76DA5">
      <w:r>
        <w:separator/>
      </w:r>
    </w:p>
    <w:p w14:paraId="5A135A29" w14:textId="77777777" w:rsidR="00C76DA5" w:rsidRDefault="00C76DA5"/>
  </w:endnote>
  <w:endnote w:type="continuationSeparator" w:id="0">
    <w:p w14:paraId="6F01A474" w14:textId="77777777" w:rsidR="00C76DA5" w:rsidRDefault="00C76DA5">
      <w:r>
        <w:continuationSeparator/>
      </w:r>
    </w:p>
    <w:p w14:paraId="2D0EE363" w14:textId="77777777" w:rsidR="00C76DA5" w:rsidRDefault="00C76D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54AC8" w14:textId="78AEB953"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CD5F9A">
      <w:rPr>
        <w:noProof/>
      </w:rPr>
      <w:t>2</w:t>
    </w:r>
    <w:r w:rsidRPr="002810D3">
      <w:fldChar w:fldCharType="end"/>
    </w:r>
    <w:r w:rsidRPr="002810D3">
      <w:tab/>
    </w:r>
    <w:r w:rsidR="00146AF7">
      <w:t>Perspectives – English Stage 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63464" w14:textId="6CDA4A39"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6E4640">
      <w:rPr>
        <w:noProof/>
      </w:rPr>
      <w:t>Apr-20</w:t>
    </w:r>
    <w:r w:rsidRPr="002810D3">
      <w:fldChar w:fldCharType="end"/>
    </w:r>
    <w:r w:rsidR="001A7A7B">
      <w:t>20</w:t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CD5F9A">
      <w:rPr>
        <w:noProof/>
      </w:rPr>
      <w:t>9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A8683" w14:textId="77777777" w:rsidR="00493120" w:rsidRDefault="00493120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7DC6305D" wp14:editId="373A4E9B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8AF4E" w14:textId="77777777" w:rsidR="00C76DA5" w:rsidRDefault="00C76DA5">
      <w:r>
        <w:separator/>
      </w:r>
    </w:p>
    <w:p w14:paraId="618A11C9" w14:textId="77777777" w:rsidR="00C76DA5" w:rsidRDefault="00C76DA5"/>
  </w:footnote>
  <w:footnote w:type="continuationSeparator" w:id="0">
    <w:p w14:paraId="0E93CED4" w14:textId="77777777" w:rsidR="00C76DA5" w:rsidRDefault="00C76DA5">
      <w:r>
        <w:continuationSeparator/>
      </w:r>
    </w:p>
    <w:p w14:paraId="577256A8" w14:textId="77777777" w:rsidR="00C76DA5" w:rsidRDefault="00C76D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8B815" w14:textId="77777777" w:rsidR="00146AF7" w:rsidRDefault="00146A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F34F1" w14:textId="77777777" w:rsidR="00146AF7" w:rsidRDefault="00146A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41CAF" w14:textId="77777777"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64AD1BF7"/>
    <w:multiLevelType w:val="hybridMultilevel"/>
    <w:tmpl w:val="2C7ABD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10"/>
  </w:num>
  <w:num w:numId="9">
    <w:abstractNumId w:val="15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1"/>
  </w:num>
  <w:num w:numId="22">
    <w:abstractNumId w:val="17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4"/>
  </w:num>
  <w:num w:numId="32">
    <w:abstractNumId w:val="21"/>
  </w:num>
  <w:num w:numId="33">
    <w:abstractNumId w:val="16"/>
  </w:num>
  <w:num w:numId="34">
    <w:abstractNumId w:val="18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3NzEyszQzMDK3MDBS0lEKTi0uzszPAykwrAUAILcrVywAAAA="/>
  </w:docVars>
  <w:rsids>
    <w:rsidRoot w:val="001A7A7B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AF7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A7A7B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E6E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45F2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640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6DA5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5F9A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65CA9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character" w:styleId="FollowedHyperlink">
    <w:name w:val="FollowedHyperlink"/>
    <w:basedOn w:val="DefaultParagraphFont"/>
    <w:uiPriority w:val="99"/>
    <w:semiHidden/>
    <w:unhideWhenUsed/>
    <w:rsid w:val="002E6E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tryfoundation.org/poems/45319/the-charge-of-the-light-brigade" TargetMode="External"/><Relationship Id="rId13" Type="http://schemas.openxmlformats.org/officeDocument/2006/relationships/hyperlink" Target="https://www.poetryfoundation.org/poems/46560/dulce-et-decorum-est" TargetMode="External"/><Relationship Id="rId18" Type="http://schemas.openxmlformats.org/officeDocument/2006/relationships/hyperlink" Target="https://www.education.vic.gov.au/school/teachers/teachingresources/discipline/english/literacy/speakinglistening/Pages/exampledictogloss.aspx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diagramData" Target="diagrams/data1.xml"/><Relationship Id="rId7" Type="http://schemas.openxmlformats.org/officeDocument/2006/relationships/endnotes" Target="endnotes.xml"/><Relationship Id="rId12" Type="http://schemas.openxmlformats.org/officeDocument/2006/relationships/hyperlink" Target="https://www.poetryfoundation.org/poems/46560/dulce-et-decorum-est" TargetMode="External"/><Relationship Id="rId17" Type="http://schemas.openxmlformats.org/officeDocument/2006/relationships/hyperlink" Target="https://www.youtube.com/watch?v=S93lvQ4Ukg8&amp;feature=youtu.be" TargetMode="External"/><Relationship Id="rId25" Type="http://schemas.microsoft.com/office/2007/relationships/diagramDrawing" Target="diagrams/drawing1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S93lvQ4Ukg8&amp;feature=youtu.be" TargetMode="External"/><Relationship Id="rId20" Type="http://schemas.openxmlformats.org/officeDocument/2006/relationships/hyperlink" Target="https://www.youtube.com/watch?v=qB4cdRgIcB8&amp;feature=youtu.be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S93lvQ4Ukg8&amp;feature=youtu.be" TargetMode="External"/><Relationship Id="rId24" Type="http://schemas.openxmlformats.org/officeDocument/2006/relationships/diagramColors" Target="diagrams/colors1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qB4cdRgIcB8&amp;feature=youtu.be" TargetMode="External"/><Relationship Id="rId23" Type="http://schemas.openxmlformats.org/officeDocument/2006/relationships/diagramQuickStyle" Target="diagrams/quickStyle1.xml"/><Relationship Id="rId28" Type="http://schemas.openxmlformats.org/officeDocument/2006/relationships/footer" Target="footer1.xml"/><Relationship Id="rId10" Type="http://schemas.openxmlformats.org/officeDocument/2006/relationships/hyperlink" Target="https://www.youtube.com/watch?v=S93lvQ4Ukg8&amp;feature=youtu.be" TargetMode="External"/><Relationship Id="rId19" Type="http://schemas.openxmlformats.org/officeDocument/2006/relationships/hyperlink" Target="https://www.youtube.com/watch?v=qB4cdRgIcB8&amp;feature=youtu.be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poetryfoundation.org/poems/45319/the-charge-of-the-light-brigade" TargetMode="External"/><Relationship Id="rId14" Type="http://schemas.openxmlformats.org/officeDocument/2006/relationships/hyperlink" Target="https://www.youtube.com/watch?v=qB4cdRgIcB8&amp;feature=youtu.be" TargetMode="External"/><Relationship Id="rId22" Type="http://schemas.openxmlformats.org/officeDocument/2006/relationships/diagramLayout" Target="diagrams/layout1.xm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D92AD2F-9F5A-45C5-B254-701E359071F9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1"/>
      <dgm:spPr/>
    </dgm:pt>
    <dgm:pt modelId="{FB9EE881-D05C-456F-B9AB-13FD81242CF6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200"/>
            <a:t>.</a:t>
          </a:r>
        </a:p>
      </dgm:t>
    </dgm:pt>
    <dgm:pt modelId="{87E78A6F-80DA-42E1-9836-F87D193B828A}" type="parTrans" cxnId="{0FE9696C-D54F-4C88-AE18-8FF98951A32B}">
      <dgm:prSet/>
      <dgm:spPr/>
      <dgm:t>
        <a:bodyPr/>
        <a:lstStyle/>
        <a:p>
          <a:endParaRPr lang="en-US"/>
        </a:p>
      </dgm:t>
    </dgm:pt>
    <dgm:pt modelId="{EEF67042-6BDC-44CC-9A41-B816E2165B0C}" type="sibTrans" cxnId="{0FE9696C-D54F-4C88-AE18-8FF98951A32B}">
      <dgm:prSet/>
      <dgm:spPr/>
      <dgm:t>
        <a:bodyPr/>
        <a:lstStyle/>
        <a:p>
          <a:endParaRPr lang="en-US"/>
        </a:p>
      </dgm:t>
    </dgm:pt>
    <dgm:pt modelId="{F3F82CD9-EB53-4764-ACC2-491E95B1DDE7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200"/>
            <a:t>.</a:t>
          </a:r>
        </a:p>
      </dgm:t>
    </dgm:pt>
    <dgm:pt modelId="{FA751E09-7F6E-4CEC-950F-5491D6466717}" type="parTrans" cxnId="{A6724A44-A1E6-4F83-9D00-781CCA8D0041}">
      <dgm:prSet/>
      <dgm:spPr/>
      <dgm:t>
        <a:bodyPr/>
        <a:lstStyle/>
        <a:p>
          <a:endParaRPr lang="en-US"/>
        </a:p>
      </dgm:t>
    </dgm:pt>
    <dgm:pt modelId="{A83BA8E7-FF98-4D2A-AC62-5F6D74DC7F40}" type="sibTrans" cxnId="{A6724A44-A1E6-4F83-9D00-781CCA8D0041}">
      <dgm:prSet/>
      <dgm:spPr/>
      <dgm:t>
        <a:bodyPr/>
        <a:lstStyle/>
        <a:p>
          <a:endParaRPr lang="en-US"/>
        </a:p>
      </dgm:t>
    </dgm:pt>
    <dgm:pt modelId="{B4558A50-228E-4C5C-9C49-752F5FDDD0B6}" type="pres">
      <dgm:prSet presAssocID="{4D92AD2F-9F5A-45C5-B254-701E359071F9}" presName="compositeShape" presStyleCnt="0">
        <dgm:presLayoutVars>
          <dgm:chMax val="7"/>
          <dgm:dir/>
          <dgm:resizeHandles val="exact"/>
        </dgm:presLayoutVars>
      </dgm:prSet>
      <dgm:spPr/>
    </dgm:pt>
    <dgm:pt modelId="{15600131-6309-4F43-B3CC-1803BF851DE2}" type="pres">
      <dgm:prSet presAssocID="{FB9EE881-D05C-456F-B9AB-13FD81242CF6}" presName="circ1" presStyleLbl="vennNode1" presStyleIdx="0" presStyleCnt="2"/>
      <dgm:spPr/>
      <dgm:t>
        <a:bodyPr/>
        <a:lstStyle/>
        <a:p>
          <a:endParaRPr lang="en-US"/>
        </a:p>
      </dgm:t>
    </dgm:pt>
    <dgm:pt modelId="{129928E0-A20A-4398-9179-D79826F9E14A}" type="pres">
      <dgm:prSet presAssocID="{FB9EE881-D05C-456F-B9AB-13FD81242CF6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6AF886B-87D7-4602-8182-B3458AB65461}" type="pres">
      <dgm:prSet presAssocID="{F3F82CD9-EB53-4764-ACC2-491E95B1DDE7}" presName="circ2" presStyleLbl="vennNode1" presStyleIdx="1" presStyleCnt="2"/>
      <dgm:spPr/>
      <dgm:t>
        <a:bodyPr/>
        <a:lstStyle/>
        <a:p>
          <a:endParaRPr lang="en-US"/>
        </a:p>
      </dgm:t>
    </dgm:pt>
    <dgm:pt modelId="{68D7F066-1E93-49CA-B52D-61C191FC2973}" type="pres">
      <dgm:prSet presAssocID="{F3F82CD9-EB53-4764-ACC2-491E95B1DDE7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AF866730-2DE4-4C30-95DC-7C5A3F9DFC97}" type="presOf" srcId="{FB9EE881-D05C-456F-B9AB-13FD81242CF6}" destId="{15600131-6309-4F43-B3CC-1803BF851DE2}" srcOrd="0" destOrd="0" presId="urn:microsoft.com/office/officeart/2005/8/layout/venn1"/>
    <dgm:cxn modelId="{0FE9696C-D54F-4C88-AE18-8FF98951A32B}" srcId="{4D92AD2F-9F5A-45C5-B254-701E359071F9}" destId="{FB9EE881-D05C-456F-B9AB-13FD81242CF6}" srcOrd="0" destOrd="0" parTransId="{87E78A6F-80DA-42E1-9836-F87D193B828A}" sibTransId="{EEF67042-6BDC-44CC-9A41-B816E2165B0C}"/>
    <dgm:cxn modelId="{A6724A44-A1E6-4F83-9D00-781CCA8D0041}" srcId="{4D92AD2F-9F5A-45C5-B254-701E359071F9}" destId="{F3F82CD9-EB53-4764-ACC2-491E95B1DDE7}" srcOrd="1" destOrd="0" parTransId="{FA751E09-7F6E-4CEC-950F-5491D6466717}" sibTransId="{A83BA8E7-FF98-4D2A-AC62-5F6D74DC7F40}"/>
    <dgm:cxn modelId="{6CAD157B-E82C-4CAA-BC62-6AF3CF4149BB}" type="presOf" srcId="{F3F82CD9-EB53-4764-ACC2-491E95B1DDE7}" destId="{86AF886B-87D7-4602-8182-B3458AB65461}" srcOrd="0" destOrd="0" presId="urn:microsoft.com/office/officeart/2005/8/layout/venn1"/>
    <dgm:cxn modelId="{AEE87A3C-5748-41B8-B8CE-45EED9FACA89}" type="presOf" srcId="{F3F82CD9-EB53-4764-ACC2-491E95B1DDE7}" destId="{68D7F066-1E93-49CA-B52D-61C191FC2973}" srcOrd="1" destOrd="0" presId="urn:microsoft.com/office/officeart/2005/8/layout/venn1"/>
    <dgm:cxn modelId="{F6F0041F-A68D-4923-92B0-F906CF869EBB}" type="presOf" srcId="{FB9EE881-D05C-456F-B9AB-13FD81242CF6}" destId="{129928E0-A20A-4398-9179-D79826F9E14A}" srcOrd="1" destOrd="0" presId="urn:microsoft.com/office/officeart/2005/8/layout/venn1"/>
    <dgm:cxn modelId="{578B833D-9F71-4699-97C7-4FB938DD3C20}" type="presOf" srcId="{4D92AD2F-9F5A-45C5-B254-701E359071F9}" destId="{B4558A50-228E-4C5C-9C49-752F5FDDD0B6}" srcOrd="0" destOrd="0" presId="urn:microsoft.com/office/officeart/2005/8/layout/venn1"/>
    <dgm:cxn modelId="{D0CC1768-B3B4-410E-BF64-2B15780DDF59}" type="presParOf" srcId="{B4558A50-228E-4C5C-9C49-752F5FDDD0B6}" destId="{15600131-6309-4F43-B3CC-1803BF851DE2}" srcOrd="0" destOrd="0" presId="urn:microsoft.com/office/officeart/2005/8/layout/venn1"/>
    <dgm:cxn modelId="{C96F80BD-2E5D-4458-A332-D5D259B55395}" type="presParOf" srcId="{B4558A50-228E-4C5C-9C49-752F5FDDD0B6}" destId="{129928E0-A20A-4398-9179-D79826F9E14A}" srcOrd="1" destOrd="0" presId="urn:microsoft.com/office/officeart/2005/8/layout/venn1"/>
    <dgm:cxn modelId="{B83E92A7-055F-4CDF-836D-1BEFACFB1A18}" type="presParOf" srcId="{B4558A50-228E-4C5C-9C49-752F5FDDD0B6}" destId="{86AF886B-87D7-4602-8182-B3458AB65461}" srcOrd="2" destOrd="0" presId="urn:microsoft.com/office/officeart/2005/8/layout/venn1"/>
    <dgm:cxn modelId="{155B37BB-E8AC-43F7-B60E-736B8971450F}" type="presParOf" srcId="{B4558A50-228E-4C5C-9C49-752F5FDDD0B6}" destId="{68D7F066-1E93-49CA-B52D-61C191FC2973}" srcOrd="3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600131-6309-4F43-B3CC-1803BF851DE2}">
      <dsp:nvSpPr>
        <dsp:cNvPr id="0" name=""/>
        <dsp:cNvSpPr/>
      </dsp:nvSpPr>
      <dsp:spPr>
        <a:xfrm>
          <a:off x="123444" y="492061"/>
          <a:ext cx="3044952" cy="3044951"/>
        </a:xfrm>
        <a:prstGeom prst="ellipse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" kern="1200"/>
            <a:t>.</a:t>
          </a:r>
        </a:p>
      </dsp:txBody>
      <dsp:txXfrm>
        <a:off x="548640" y="851126"/>
        <a:ext cx="1755648" cy="2326821"/>
      </dsp:txXfrm>
    </dsp:sp>
    <dsp:sp modelId="{86AF886B-87D7-4602-8182-B3458AB65461}">
      <dsp:nvSpPr>
        <dsp:cNvPr id="0" name=""/>
        <dsp:cNvSpPr/>
      </dsp:nvSpPr>
      <dsp:spPr>
        <a:xfrm>
          <a:off x="2318004" y="492061"/>
          <a:ext cx="3044952" cy="3044951"/>
        </a:xfrm>
        <a:prstGeom prst="ellipse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" kern="1200"/>
            <a:t>.</a:t>
          </a:r>
        </a:p>
      </dsp:txBody>
      <dsp:txXfrm>
        <a:off x="3182112" y="851126"/>
        <a:ext cx="1755648" cy="23268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97624D-9328-4986-BD9D-35703A736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2020-04-07T23:06:00Z</dcterms:created>
  <dcterms:modified xsi:type="dcterms:W3CDTF">2020-04-07T23:06:00Z</dcterms:modified>
  <cp:category/>
</cp:coreProperties>
</file>