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175FA" w14:textId="4A604221" w:rsidR="00D7649E" w:rsidRDefault="003B3F0E" w:rsidP="003F5827">
      <w:pPr>
        <w:pStyle w:val="Heading1"/>
      </w:pPr>
      <w:r>
        <w:t>G</w:t>
      </w:r>
      <w:r w:rsidR="039D3D69" w:rsidRPr="003F5827">
        <w:t>uidelines</w:t>
      </w:r>
      <w:r w:rsidR="007B53EE">
        <w:t xml:space="preserve"> </w:t>
      </w:r>
      <w:r w:rsidR="00580B50">
        <w:t xml:space="preserve">when </w:t>
      </w:r>
      <w:r w:rsidR="007B53EE" w:rsidRPr="00CD2DA7">
        <w:rPr>
          <w:rStyle w:val="BoldItalic"/>
          <w:b w:val="0"/>
          <w:bCs w:val="0"/>
          <w:i w:val="0"/>
          <w:iCs w:val="0"/>
        </w:rPr>
        <w:t>no</w:t>
      </w:r>
      <w:r w:rsidR="00580B50" w:rsidRPr="00CD2DA7">
        <w:rPr>
          <w:rStyle w:val="BoldItalic"/>
          <w:b w:val="0"/>
          <w:bCs w:val="0"/>
          <w:i w:val="0"/>
          <w:iCs w:val="0"/>
        </w:rPr>
        <w:t>t</w:t>
      </w:r>
      <w:r w:rsidR="00580B50">
        <w:t xml:space="preserve"> providing</w:t>
      </w:r>
      <w:r w:rsidR="007B53EE">
        <w:t xml:space="preserve"> homework</w:t>
      </w:r>
      <w:r w:rsidR="00D20203">
        <w:t> </w:t>
      </w:r>
      <w:r w:rsidR="00D20203" w:rsidRPr="00CB41C3">
        <w:t>–</w:t>
      </w:r>
      <w:r w:rsidR="00D20203">
        <w:t> </w:t>
      </w:r>
      <w:r w:rsidR="00D20203" w:rsidRPr="00CB41C3">
        <w:t>K</w:t>
      </w:r>
      <w:r w:rsidR="00D20203">
        <w:t>–</w:t>
      </w:r>
      <w:r w:rsidR="00D20203" w:rsidRPr="00CB41C3">
        <w:t>12 exemplar</w:t>
      </w:r>
    </w:p>
    <w:p w14:paraId="35011574" w14:textId="76ED1C4F" w:rsidR="000145F5" w:rsidRPr="00AC5F19" w:rsidRDefault="000145F5" w:rsidP="003F5827">
      <w:pPr>
        <w:pStyle w:val="FeatureBox"/>
      </w:pPr>
      <w:r w:rsidRPr="003F5827">
        <w:rPr>
          <w:rStyle w:val="Strong"/>
        </w:rPr>
        <w:t>Purpose</w:t>
      </w:r>
      <w:r w:rsidRPr="00AC5F19">
        <w:t xml:space="preserve">: </w:t>
      </w:r>
      <w:r w:rsidR="00BB4898">
        <w:t>t</w:t>
      </w:r>
      <w:r w:rsidR="00BB4898" w:rsidRPr="00AC5F19">
        <w:t xml:space="preserve">his </w:t>
      </w:r>
      <w:r w:rsidR="00F6267B" w:rsidRPr="00CB190D">
        <w:t>exemplar</w:t>
      </w:r>
      <w:r w:rsidR="00F6267B" w:rsidRPr="00AC5F19">
        <w:t xml:space="preserve"> </w:t>
      </w:r>
      <w:r w:rsidR="00F6267B">
        <w:t>supports</w:t>
      </w:r>
      <w:r w:rsidR="00F6267B" w:rsidRPr="00AC5F19">
        <w:t xml:space="preserve"> school leaders </w:t>
      </w:r>
      <w:r w:rsidR="00F6267B">
        <w:t>in</w:t>
      </w:r>
      <w:r w:rsidR="00F6267B" w:rsidRPr="00AC5F19">
        <w:t xml:space="preserve"> plan</w:t>
      </w:r>
      <w:r w:rsidR="00F6267B">
        <w:t>ning</w:t>
      </w:r>
      <w:r w:rsidR="00F6267B" w:rsidRPr="00AC5F19">
        <w:t xml:space="preserve"> and develop</w:t>
      </w:r>
      <w:r w:rsidR="00F6267B">
        <w:t>ing</w:t>
      </w:r>
      <w:r w:rsidR="00F6267B" w:rsidRPr="00AC5F19">
        <w:t xml:space="preserve"> homework guidelines. </w:t>
      </w:r>
      <w:r w:rsidR="00F6267B">
        <w:t>It is designed to</w:t>
      </w:r>
      <w:r w:rsidR="00F6267B" w:rsidRPr="00AC5F19">
        <w:t xml:space="preserve"> be adapted to the </w:t>
      </w:r>
      <w:r w:rsidR="00F6267B">
        <w:t xml:space="preserve">specific </w:t>
      </w:r>
      <w:r w:rsidR="00F6267B" w:rsidRPr="00AC5F19">
        <w:t xml:space="preserve">needs of </w:t>
      </w:r>
      <w:r w:rsidR="00F6267B">
        <w:t>individual</w:t>
      </w:r>
      <w:r w:rsidR="00F6267B" w:rsidRPr="00AC5F19">
        <w:t xml:space="preserve"> school</w:t>
      </w:r>
      <w:r w:rsidR="00F6267B">
        <w:t>s and aligns with</w:t>
      </w:r>
      <w:r w:rsidR="00F6267B" w:rsidRPr="00AC5F19">
        <w:t xml:space="preserve"> the suggested structure </w:t>
      </w:r>
      <w:r w:rsidR="00F6267B">
        <w:t xml:space="preserve">provided on the </w:t>
      </w:r>
      <w:hyperlink r:id="rId8" w:history="1">
        <w:r w:rsidR="00F6267B" w:rsidRPr="00CD2DA7">
          <w:rPr>
            <w:rStyle w:val="Hyperlink"/>
          </w:rPr>
          <w:t>Homework</w:t>
        </w:r>
      </w:hyperlink>
      <w:r w:rsidR="00F6267B" w:rsidRPr="00AC5F19">
        <w:t xml:space="preserve"> </w:t>
      </w:r>
      <w:r w:rsidR="00F6267B">
        <w:t>webpage.</w:t>
      </w:r>
    </w:p>
    <w:p w14:paraId="008983C9" w14:textId="4E1D8514" w:rsidR="67D7EB1B" w:rsidRDefault="039D3D69" w:rsidP="003F5827">
      <w:pPr>
        <w:pStyle w:val="Heading2"/>
      </w:pPr>
      <w:r w:rsidRPr="003F5827">
        <w:t>Rationale</w:t>
      </w:r>
    </w:p>
    <w:p w14:paraId="516009E7" w14:textId="0163EEAD" w:rsidR="000C0948" w:rsidRDefault="000C0948" w:rsidP="003F5827">
      <w:r>
        <w:t>The NSW Department of Education</w:t>
      </w:r>
      <w:r w:rsidR="00917DFE">
        <w:t>’s</w:t>
      </w:r>
      <w:r>
        <w:t xml:space="preserve"> </w:t>
      </w:r>
      <w:hyperlink r:id="rId9" w:history="1">
        <w:r w:rsidRPr="00D61A08">
          <w:rPr>
            <w:rStyle w:val="Hyperlink"/>
          </w:rPr>
          <w:t xml:space="preserve">Curriculum </w:t>
        </w:r>
        <w:r w:rsidR="53C7263C" w:rsidRPr="00D61A08">
          <w:rPr>
            <w:rStyle w:val="Hyperlink"/>
          </w:rPr>
          <w:t>p</w:t>
        </w:r>
        <w:r w:rsidRPr="00D61A08">
          <w:rPr>
            <w:rStyle w:val="Hyperlink"/>
          </w:rPr>
          <w:t xml:space="preserve">olicy </w:t>
        </w:r>
        <w:r w:rsidR="23247FA1" w:rsidRPr="00D61A08">
          <w:rPr>
            <w:rStyle w:val="Hyperlink"/>
          </w:rPr>
          <w:t>s</w:t>
        </w:r>
        <w:r w:rsidRPr="00D61A08">
          <w:rPr>
            <w:rStyle w:val="Hyperlink"/>
          </w:rPr>
          <w:t>tandards</w:t>
        </w:r>
      </w:hyperlink>
      <w:r>
        <w:t xml:space="preserve"> </w:t>
      </w:r>
      <w:r w:rsidR="004230A0">
        <w:t>require</w:t>
      </w:r>
      <w:r w:rsidR="00FA23E8">
        <w:t xml:space="preserve"> that</w:t>
      </w:r>
      <w:r w:rsidR="004230A0">
        <w:t xml:space="preserve"> schools </w:t>
      </w:r>
      <w:r>
        <w:t>develop</w:t>
      </w:r>
      <w:r w:rsidR="004230A0">
        <w:t xml:space="preserve"> homework guidelines</w:t>
      </w:r>
      <w:r>
        <w:t xml:space="preserve"> in consultation with key community stakeholders</w:t>
      </w:r>
      <w:r w:rsidR="00FA23E8">
        <w:t>,</w:t>
      </w:r>
      <w:r>
        <w:t xml:space="preserve"> including parents</w:t>
      </w:r>
      <w:r w:rsidR="00F6267B">
        <w:t xml:space="preserve"> and </w:t>
      </w:r>
      <w:r>
        <w:t>carers, students and teachers</w:t>
      </w:r>
      <w:r w:rsidR="004230A0">
        <w:t xml:space="preserve">. </w:t>
      </w:r>
      <w:r w:rsidR="00F6267B" w:rsidRPr="001852AD">
        <w:rPr>
          <w:rFonts w:eastAsia="Arial"/>
          <w:color w:val="000000" w:themeColor="text1"/>
          <w:szCs w:val="22"/>
        </w:rPr>
        <w:t>Schools must develop homework guidelines that communicate the school’s position on providing homework for students.</w:t>
      </w:r>
    </w:p>
    <w:p w14:paraId="3A12F256" w14:textId="3D251F53" w:rsidR="000C0948" w:rsidRDefault="000C0948" w:rsidP="003F5827">
      <w:pPr>
        <w:pStyle w:val="Heading3"/>
      </w:pPr>
      <w:r w:rsidRPr="003F5827">
        <w:t>Consultation</w:t>
      </w:r>
    </w:p>
    <w:p w14:paraId="6C670E92" w14:textId="16C84007" w:rsidR="000C0948" w:rsidRDefault="005112A6" w:rsidP="000C0948">
      <w:r w:rsidRPr="00F6267B">
        <w:t xml:space="preserve">In 2024, </w:t>
      </w:r>
      <w:r w:rsidR="532682B1" w:rsidRPr="58098DA0">
        <w:rPr>
          <w:b/>
          <w:bCs/>
        </w:rPr>
        <w:t>Mountain Top Central School</w:t>
      </w:r>
      <w:r w:rsidR="000C0948">
        <w:t xml:space="preserve"> </w:t>
      </w:r>
      <w:r>
        <w:t xml:space="preserve">engaged </w:t>
      </w:r>
      <w:r w:rsidR="00F6267B">
        <w:t>its</w:t>
      </w:r>
      <w:r w:rsidR="000C0948">
        <w:t xml:space="preserve"> </w:t>
      </w:r>
      <w:r w:rsidR="00F6267B">
        <w:t>wider community</w:t>
      </w:r>
      <w:r w:rsidR="000C0948">
        <w:t xml:space="preserve"> to determine the </w:t>
      </w:r>
      <w:r>
        <w:t xml:space="preserve">most appropriate </w:t>
      </w:r>
      <w:r w:rsidR="000C0948">
        <w:t xml:space="preserve">approach to homework </w:t>
      </w:r>
      <w:r>
        <w:t xml:space="preserve">for its </w:t>
      </w:r>
      <w:r w:rsidR="00CD2DA7">
        <w:t>school</w:t>
      </w:r>
      <w:r w:rsidR="000C0948">
        <w:t xml:space="preserve"> context. Th</w:t>
      </w:r>
      <w:r w:rsidR="00F6267B">
        <w:t>is</w:t>
      </w:r>
      <w:r>
        <w:t xml:space="preserve"> </w:t>
      </w:r>
      <w:r w:rsidR="000C0948">
        <w:t>consultation included:</w:t>
      </w:r>
    </w:p>
    <w:p w14:paraId="362BD953" w14:textId="5AAF70BE" w:rsidR="00B519A3" w:rsidRDefault="005112A6" w:rsidP="00B52582">
      <w:pPr>
        <w:pStyle w:val="ListBullet"/>
      </w:pPr>
      <w:r>
        <w:t xml:space="preserve">distributing a </w:t>
      </w:r>
      <w:r w:rsidR="0015693E">
        <w:t>survey to parents</w:t>
      </w:r>
      <w:r w:rsidR="00AE1F0A">
        <w:t xml:space="preserve"> and carers</w:t>
      </w:r>
      <w:r w:rsidR="0015693E">
        <w:t xml:space="preserve">, students, and teachers </w:t>
      </w:r>
      <w:r>
        <w:t xml:space="preserve">to gather feedback on </w:t>
      </w:r>
      <w:r w:rsidR="0015693E">
        <w:t xml:space="preserve">homework </w:t>
      </w:r>
      <w:r w:rsidR="0015693E" w:rsidRPr="00B52582">
        <w:t>preferences</w:t>
      </w:r>
      <w:r w:rsidR="0015693E">
        <w:t xml:space="preserve"> and options</w:t>
      </w:r>
    </w:p>
    <w:p w14:paraId="4867E2CF" w14:textId="32CE2E37" w:rsidR="000C0948" w:rsidRDefault="00F42D0F" w:rsidP="00B52582">
      <w:pPr>
        <w:pStyle w:val="ListBullet"/>
      </w:pPr>
      <w:r w:rsidRPr="00B52582">
        <w:t>p</w:t>
      </w:r>
      <w:r w:rsidR="000C0948" w:rsidRPr="00B52582">
        <w:t>rincipal</w:t>
      </w:r>
      <w:r w:rsidR="005112A6">
        <w:t xml:space="preserve">-led </w:t>
      </w:r>
      <w:r w:rsidR="000C0948">
        <w:t>presentation</w:t>
      </w:r>
      <w:r w:rsidR="492B15C7">
        <w:t>s</w:t>
      </w:r>
      <w:r w:rsidR="000C0948">
        <w:t xml:space="preserve"> at </w:t>
      </w:r>
      <w:r w:rsidR="00CD2DA7">
        <w:t>Parent and Citizens Association (</w:t>
      </w:r>
      <w:r w:rsidR="000C0948">
        <w:t>P&amp;C</w:t>
      </w:r>
      <w:r w:rsidR="00CD2DA7">
        <w:t>)</w:t>
      </w:r>
      <w:r w:rsidR="3C5550DF">
        <w:t xml:space="preserve"> and</w:t>
      </w:r>
      <w:r w:rsidR="00AE1F0A" w:rsidRPr="00AE1F0A">
        <w:t xml:space="preserve"> </w:t>
      </w:r>
      <w:r w:rsidR="00AE1F0A">
        <w:t xml:space="preserve">the </w:t>
      </w:r>
      <w:r w:rsidR="00AE1F0A" w:rsidRPr="00086883">
        <w:t>NSW Aboriginal Education Consultative Group Incorporated</w:t>
      </w:r>
      <w:r w:rsidR="00AE1F0A">
        <w:t xml:space="preserve"> (NSW</w:t>
      </w:r>
      <w:r w:rsidR="3C5550DF">
        <w:t xml:space="preserve"> AECG</w:t>
      </w:r>
      <w:r w:rsidR="000C0948">
        <w:t xml:space="preserve"> </w:t>
      </w:r>
      <w:r w:rsidR="00AE1F0A">
        <w:t xml:space="preserve">Inc) </w:t>
      </w:r>
      <w:r w:rsidR="000C0948">
        <w:t>meeting</w:t>
      </w:r>
      <w:r w:rsidR="63AC7E96">
        <w:t>s</w:t>
      </w:r>
      <w:r w:rsidR="000C0948">
        <w:t xml:space="preserve"> on </w:t>
      </w:r>
      <w:r w:rsidR="6A66250C" w:rsidRPr="00B52582">
        <w:rPr>
          <w:rStyle w:val="Strong"/>
        </w:rPr>
        <w:t>16</w:t>
      </w:r>
      <w:r w:rsidR="4E47BFDF" w:rsidRPr="00B52582">
        <w:rPr>
          <w:rStyle w:val="Strong"/>
        </w:rPr>
        <w:t xml:space="preserve"> </w:t>
      </w:r>
      <w:r w:rsidR="333238C2" w:rsidRPr="00B52582">
        <w:rPr>
          <w:rStyle w:val="Strong"/>
        </w:rPr>
        <w:t>September</w:t>
      </w:r>
      <w:r w:rsidR="00DA32E4" w:rsidRPr="00B52582">
        <w:rPr>
          <w:rStyle w:val="Strong"/>
        </w:rPr>
        <w:t xml:space="preserve"> 2024</w:t>
      </w:r>
    </w:p>
    <w:p w14:paraId="73998488" w14:textId="3EF71DB7" w:rsidR="000C0948" w:rsidRDefault="00813D36" w:rsidP="00D61A08">
      <w:pPr>
        <w:pStyle w:val="ListBullet"/>
      </w:pPr>
      <w:r>
        <w:t>r</w:t>
      </w:r>
      <w:r w:rsidR="000C0948">
        <w:t>eview</w:t>
      </w:r>
      <w:r w:rsidR="005112A6">
        <w:t>ing</w:t>
      </w:r>
      <w:r w:rsidR="000C0948">
        <w:t xml:space="preserve"> survey feedback </w:t>
      </w:r>
      <w:r w:rsidR="005112A6">
        <w:t xml:space="preserve">with </w:t>
      </w:r>
      <w:r w:rsidR="000C0948">
        <w:t>the school</w:t>
      </w:r>
      <w:r w:rsidR="005112A6">
        <w:t>’s</w:t>
      </w:r>
      <w:r w:rsidR="000C0948">
        <w:t xml:space="preserve"> </w:t>
      </w:r>
      <w:r w:rsidR="00A6755C">
        <w:t>h</w:t>
      </w:r>
      <w:r w:rsidR="000C0948">
        <w:t>omework committee</w:t>
      </w:r>
    </w:p>
    <w:p w14:paraId="776B9D51" w14:textId="78D07855" w:rsidR="00D23D43" w:rsidRPr="00451A1E" w:rsidRDefault="005112A6" w:rsidP="00B52582">
      <w:pPr>
        <w:pStyle w:val="ListBullet"/>
      </w:pPr>
      <w:r>
        <w:t xml:space="preserve">developing </w:t>
      </w:r>
      <w:r w:rsidR="00D23D43" w:rsidRPr="00B52582">
        <w:t>draft</w:t>
      </w:r>
      <w:r w:rsidR="00D23D43" w:rsidRPr="00451A1E">
        <w:t xml:space="preserve"> homework guidelines</w:t>
      </w:r>
      <w:r>
        <w:t>,</w:t>
      </w:r>
      <w:r w:rsidR="00D23D43" w:rsidRPr="00451A1E">
        <w:t xml:space="preserve"> </w:t>
      </w:r>
      <w:r>
        <w:t>prepared</w:t>
      </w:r>
      <w:r w:rsidRPr="00451A1E">
        <w:t xml:space="preserve"> </w:t>
      </w:r>
      <w:r w:rsidR="00D23D43" w:rsidRPr="00451A1E">
        <w:t xml:space="preserve">by the homework committee and endorsed by the </w:t>
      </w:r>
      <w:r w:rsidR="00584492" w:rsidRPr="00451A1E">
        <w:t>principal</w:t>
      </w:r>
    </w:p>
    <w:p w14:paraId="767F371D" w14:textId="2205FB75" w:rsidR="00D23D43" w:rsidRDefault="005112A6" w:rsidP="00D61A08">
      <w:pPr>
        <w:pStyle w:val="ListBullet"/>
      </w:pPr>
      <w:r>
        <w:lastRenderedPageBreak/>
        <w:t xml:space="preserve">presenting the </w:t>
      </w:r>
      <w:r w:rsidR="00D23D43">
        <w:t>draft guidelines to P&amp;C</w:t>
      </w:r>
      <w:r w:rsidR="2C5D4B8A">
        <w:t xml:space="preserve"> and</w:t>
      </w:r>
      <w:r w:rsidR="00DD3DC4">
        <w:t xml:space="preserve"> NSW</w:t>
      </w:r>
      <w:r w:rsidR="2C5D4B8A">
        <w:t xml:space="preserve"> AECG</w:t>
      </w:r>
      <w:r w:rsidR="00D23D43">
        <w:t xml:space="preserve"> </w:t>
      </w:r>
      <w:r w:rsidR="00DD3DC4">
        <w:t xml:space="preserve">Inc </w:t>
      </w:r>
      <w:r>
        <w:t xml:space="preserve">for feedback </w:t>
      </w:r>
      <w:r w:rsidR="00D23D43">
        <w:t>and endors</w:t>
      </w:r>
      <w:r>
        <w:t>ement</w:t>
      </w:r>
      <w:r w:rsidR="00D23D43">
        <w:t xml:space="preserve"> for </w:t>
      </w:r>
      <w:r>
        <w:t xml:space="preserve">implementation </w:t>
      </w:r>
      <w:r w:rsidR="00F6267B">
        <w:t>in</w:t>
      </w:r>
      <w:r w:rsidR="00D23D43">
        <w:t xml:space="preserve"> 2025.</w:t>
      </w:r>
    </w:p>
    <w:p w14:paraId="08C5742C" w14:textId="1386B217" w:rsidR="00E2096F" w:rsidRDefault="78B17A0C" w:rsidP="00E2096F">
      <w:pPr>
        <w:pStyle w:val="Heading3"/>
      </w:pPr>
      <w:r>
        <w:t>Homework guidelines statement</w:t>
      </w:r>
    </w:p>
    <w:p w14:paraId="1A06674C" w14:textId="5A8C788A" w:rsidR="00E2096F" w:rsidRDefault="37AF5B2C" w:rsidP="00331885">
      <w:r w:rsidRPr="58098DA0">
        <w:rPr>
          <w:b/>
          <w:bCs/>
        </w:rPr>
        <w:t>Mountain Top Central School</w:t>
      </w:r>
      <w:r w:rsidR="111A4397">
        <w:t xml:space="preserve"> </w:t>
      </w:r>
      <w:r w:rsidR="000C0948">
        <w:t xml:space="preserve">will not </w:t>
      </w:r>
      <w:r w:rsidR="005112A6">
        <w:t>include</w:t>
      </w:r>
      <w:r w:rsidR="000C0948">
        <w:t xml:space="preserve"> planned and monitored homework as part of </w:t>
      </w:r>
      <w:r w:rsidR="00F6267B">
        <w:t>its learning</w:t>
      </w:r>
      <w:r w:rsidR="000C0948">
        <w:t xml:space="preserve"> program</w:t>
      </w:r>
      <w:r w:rsidR="005112A6">
        <w:t xml:space="preserve"> for students</w:t>
      </w:r>
      <w:r w:rsidR="000C0948">
        <w:t xml:space="preserve">. </w:t>
      </w:r>
      <w:r w:rsidR="005112A6">
        <w:t>However, t</w:t>
      </w:r>
      <w:r w:rsidR="000C0948">
        <w:t xml:space="preserve">eachers may </w:t>
      </w:r>
      <w:r w:rsidR="005112A6">
        <w:t>encourage</w:t>
      </w:r>
      <w:r w:rsidR="000C0948">
        <w:t xml:space="preserve"> </w:t>
      </w:r>
      <w:r w:rsidR="789ED992">
        <w:t>stud</w:t>
      </w:r>
      <w:r w:rsidR="000C0948">
        <w:t>ents</w:t>
      </w:r>
      <w:r w:rsidR="01F75104">
        <w:t xml:space="preserve"> </w:t>
      </w:r>
      <w:r w:rsidR="005112A6">
        <w:t xml:space="preserve">to </w:t>
      </w:r>
      <w:r w:rsidR="005D731E">
        <w:t xml:space="preserve">engage in </w:t>
      </w:r>
      <w:r w:rsidR="005112A6">
        <w:t>activities such as</w:t>
      </w:r>
      <w:r w:rsidR="0028553D">
        <w:t xml:space="preserve"> revision and</w:t>
      </w:r>
      <w:r w:rsidR="001048C5">
        <w:t>/or</w:t>
      </w:r>
      <w:r w:rsidR="0028553D">
        <w:t xml:space="preserve"> regular home reading</w:t>
      </w:r>
      <w:r w:rsidR="005112A6">
        <w:t xml:space="preserve"> to support their learning</w:t>
      </w:r>
      <w:r w:rsidR="000C0948">
        <w:t>.</w:t>
      </w:r>
    </w:p>
    <w:p w14:paraId="7F5E9AB7" w14:textId="17EB6C3B" w:rsidR="00E2096F" w:rsidRDefault="706F1EDB" w:rsidP="002C2F19">
      <w:pPr>
        <w:pStyle w:val="Heading2"/>
      </w:pPr>
      <w:r w:rsidRPr="68D7CD2B">
        <w:t xml:space="preserve">Monitoring, evaluation </w:t>
      </w:r>
      <w:r w:rsidRPr="002C2F19">
        <w:t>and</w:t>
      </w:r>
      <w:r w:rsidRPr="68D7CD2B">
        <w:t xml:space="preserve"> review</w:t>
      </w:r>
    </w:p>
    <w:p w14:paraId="0D2508A2" w14:textId="7D0451E7" w:rsidR="00F6267B" w:rsidRPr="002C2F19" w:rsidRDefault="706F1EDB" w:rsidP="002C2F19">
      <w:r w:rsidRPr="002C2F19">
        <w:t xml:space="preserve">The homework guidelines will be </w:t>
      </w:r>
      <w:r w:rsidR="26950FFE" w:rsidRPr="002C2F19">
        <w:t>implemented</w:t>
      </w:r>
      <w:r w:rsidRPr="002C2F19">
        <w:t xml:space="preserve"> from </w:t>
      </w:r>
      <w:r w:rsidR="000C4E59" w:rsidRPr="002C2F19">
        <w:t xml:space="preserve">Term 1 </w:t>
      </w:r>
      <w:r w:rsidRPr="002C2F19">
        <w:t xml:space="preserve">2025 at </w:t>
      </w:r>
      <w:r w:rsidR="00A16D2C" w:rsidRPr="002C2F19">
        <w:rPr>
          <w:rStyle w:val="Strong"/>
        </w:rPr>
        <w:t xml:space="preserve">Mountain Top </w:t>
      </w:r>
      <w:r w:rsidR="1D60A75E" w:rsidRPr="002C2F19">
        <w:rPr>
          <w:rStyle w:val="Strong"/>
        </w:rPr>
        <w:t>Central</w:t>
      </w:r>
      <w:r w:rsidR="008E5E3E" w:rsidRPr="002C2F19">
        <w:rPr>
          <w:rStyle w:val="Strong"/>
        </w:rPr>
        <w:t xml:space="preserve"> School</w:t>
      </w:r>
      <w:r w:rsidR="00A16D2C" w:rsidRPr="002C2F19">
        <w:t>.</w:t>
      </w:r>
    </w:p>
    <w:p w14:paraId="500CBF10" w14:textId="77777777" w:rsidR="002C2F19" w:rsidRPr="002C2F19" w:rsidRDefault="00F6267B" w:rsidP="002C2F19">
      <w:r w:rsidRPr="002C2F19">
        <w:t>A formal review and evaluation of the guidelines will be conducted in 2029, unless otherwise communicated by the principal.</w:t>
      </w:r>
    </w:p>
    <w:p w14:paraId="50B10A0C" w14:textId="64530421" w:rsidR="004230A0" w:rsidRDefault="002C2F19" w:rsidP="002C2F19">
      <w:pPr>
        <w:pStyle w:val="Caption"/>
      </w:pPr>
      <w:r>
        <w:t xml:space="preserve">Table </w:t>
      </w:r>
      <w:r>
        <w:fldChar w:fldCharType="begin"/>
      </w:r>
      <w:r>
        <w:instrText xml:space="preserve"> SEQ Table \* ARABIC </w:instrText>
      </w:r>
      <w:r>
        <w:fldChar w:fldCharType="separate"/>
      </w:r>
      <w:r>
        <w:rPr>
          <w:noProof/>
        </w:rPr>
        <w:t>1</w:t>
      </w:r>
      <w:r>
        <w:fldChar w:fldCharType="end"/>
      </w:r>
      <w:r>
        <w:t xml:space="preserve"> </w:t>
      </w:r>
      <w:r w:rsidR="004230A0">
        <w:t>– policy review and approval</w:t>
      </w:r>
    </w:p>
    <w:tbl>
      <w:tblPr>
        <w:tblStyle w:val="Tableheader"/>
        <w:tblW w:w="0" w:type="auto"/>
        <w:tblLook w:val="04A0" w:firstRow="1" w:lastRow="0" w:firstColumn="1" w:lastColumn="0" w:noHBand="0" w:noVBand="1"/>
        <w:tblDescription w:val="Table outlining various guideline review actions, along with their corresponding dates and list of approvers."/>
      </w:tblPr>
      <w:tblGrid>
        <w:gridCol w:w="3114"/>
        <w:gridCol w:w="6514"/>
      </w:tblGrid>
      <w:tr w:rsidR="000C0948" w14:paraId="3EC5EE69" w14:textId="77777777" w:rsidTr="58098D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B5D8206" w14:textId="5BC7A882" w:rsidR="000C0948" w:rsidRDefault="004230A0" w:rsidP="000C0948">
            <w:pPr>
              <w:rPr>
                <w:lang w:val="en-US"/>
              </w:rPr>
            </w:pPr>
            <w:r>
              <w:rPr>
                <w:lang w:val="en-US"/>
              </w:rPr>
              <w:t>Action</w:t>
            </w:r>
          </w:p>
        </w:tc>
        <w:tc>
          <w:tcPr>
            <w:tcW w:w="6514" w:type="dxa"/>
          </w:tcPr>
          <w:p w14:paraId="2D52063C" w14:textId="29C70A73" w:rsidR="000C0948" w:rsidRDefault="004230A0" w:rsidP="000C0948">
            <w:pPr>
              <w:cnfStyle w:val="100000000000" w:firstRow="1" w:lastRow="0" w:firstColumn="0" w:lastColumn="0" w:oddVBand="0" w:evenVBand="0" w:oddHBand="0" w:evenHBand="0" w:firstRowFirstColumn="0" w:firstRowLastColumn="0" w:lastRowFirstColumn="0" w:lastRowLastColumn="0"/>
              <w:rPr>
                <w:lang w:val="en-US"/>
              </w:rPr>
            </w:pPr>
            <w:r>
              <w:rPr>
                <w:lang w:val="en-US"/>
              </w:rPr>
              <w:t>Date</w:t>
            </w:r>
            <w:r w:rsidR="002C2F19">
              <w:rPr>
                <w:lang w:val="en-US"/>
              </w:rPr>
              <w:t xml:space="preserve"> or </w:t>
            </w:r>
            <w:r>
              <w:rPr>
                <w:lang w:val="en-US"/>
              </w:rPr>
              <w:t>person</w:t>
            </w:r>
          </w:p>
        </w:tc>
      </w:tr>
      <w:tr w:rsidR="000C0948" w14:paraId="0F6290EE" w14:textId="77777777" w:rsidTr="58098D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A57F7FA" w14:textId="04617E13" w:rsidR="000C0948" w:rsidRDefault="003B3F0E" w:rsidP="000C0948">
            <w:pPr>
              <w:rPr>
                <w:lang w:val="en-US"/>
              </w:rPr>
            </w:pPr>
            <w:r>
              <w:rPr>
                <w:lang w:val="en-US"/>
              </w:rPr>
              <w:t>Guidelines</w:t>
            </w:r>
            <w:r w:rsidR="004230A0">
              <w:rPr>
                <w:lang w:val="en-US"/>
              </w:rPr>
              <w:t xml:space="preserve"> last reviewed</w:t>
            </w:r>
          </w:p>
        </w:tc>
        <w:tc>
          <w:tcPr>
            <w:tcW w:w="6514" w:type="dxa"/>
          </w:tcPr>
          <w:p w14:paraId="2BD116C0" w14:textId="4AEE22E5" w:rsidR="000C0948" w:rsidRDefault="004230A0" w:rsidP="000C0948">
            <w:pPr>
              <w:cnfStyle w:val="000000100000" w:firstRow="0" w:lastRow="0" w:firstColumn="0" w:lastColumn="0" w:oddVBand="0" w:evenVBand="0" w:oddHBand="1" w:evenHBand="0" w:firstRowFirstColumn="0" w:firstRowLastColumn="0" w:lastRowFirstColumn="0" w:lastRowLastColumn="0"/>
              <w:rPr>
                <w:lang w:val="en-US"/>
              </w:rPr>
            </w:pPr>
            <w:r>
              <w:rPr>
                <w:lang w:val="en-US"/>
              </w:rPr>
              <w:t>October 2024</w:t>
            </w:r>
          </w:p>
        </w:tc>
      </w:tr>
      <w:tr w:rsidR="000C0948" w14:paraId="784C5547" w14:textId="77777777" w:rsidTr="58098D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35EB162" w14:textId="47B554B2" w:rsidR="000C0948" w:rsidRDefault="004230A0" w:rsidP="000C0948">
            <w:pPr>
              <w:rPr>
                <w:lang w:val="en-US"/>
              </w:rPr>
            </w:pPr>
            <w:r>
              <w:rPr>
                <w:lang w:val="en-US"/>
              </w:rPr>
              <w:t>Consultation</w:t>
            </w:r>
          </w:p>
        </w:tc>
        <w:tc>
          <w:tcPr>
            <w:tcW w:w="6514" w:type="dxa"/>
          </w:tcPr>
          <w:p w14:paraId="72C7DBE8" w14:textId="7FE974F1" w:rsidR="000C0948" w:rsidRDefault="004230A0" w:rsidP="000C0948">
            <w:pPr>
              <w:cnfStyle w:val="000000010000" w:firstRow="0" w:lastRow="0" w:firstColumn="0" w:lastColumn="0" w:oddVBand="0" w:evenVBand="0" w:oddHBand="0" w:evenHBand="1" w:firstRowFirstColumn="0" w:firstRowLastColumn="0" w:lastRowFirstColumn="0" w:lastRowLastColumn="0"/>
              <w:rPr>
                <w:lang w:val="en-US"/>
              </w:rPr>
            </w:pPr>
            <w:r w:rsidRPr="58098DA0">
              <w:rPr>
                <w:lang w:val="en-US"/>
              </w:rPr>
              <w:t>P&amp;C,</w:t>
            </w:r>
            <w:r w:rsidR="2D55E296" w:rsidRPr="58098DA0">
              <w:rPr>
                <w:lang w:val="en-US"/>
              </w:rPr>
              <w:t xml:space="preserve"> </w:t>
            </w:r>
            <w:r w:rsidR="000004D4">
              <w:rPr>
                <w:lang w:val="en-US"/>
              </w:rPr>
              <w:t xml:space="preserve">NSW </w:t>
            </w:r>
            <w:r w:rsidR="2D55E296" w:rsidRPr="58098DA0">
              <w:rPr>
                <w:lang w:val="en-US"/>
              </w:rPr>
              <w:t>AECG</w:t>
            </w:r>
            <w:r w:rsidR="000004D4">
              <w:rPr>
                <w:lang w:val="en-US"/>
              </w:rPr>
              <w:t xml:space="preserve"> Inc</w:t>
            </w:r>
            <w:r w:rsidR="2D55E296" w:rsidRPr="58098DA0">
              <w:rPr>
                <w:lang w:val="en-US"/>
              </w:rPr>
              <w:t>,</w:t>
            </w:r>
            <w:r w:rsidRPr="58098DA0">
              <w:rPr>
                <w:lang w:val="en-US"/>
              </w:rPr>
              <w:t xml:space="preserve"> </w:t>
            </w:r>
            <w:r w:rsidR="000004D4">
              <w:rPr>
                <w:lang w:val="en-US"/>
              </w:rPr>
              <w:t>h</w:t>
            </w:r>
            <w:r w:rsidR="000004D4" w:rsidRPr="58098DA0">
              <w:rPr>
                <w:lang w:val="en-US"/>
              </w:rPr>
              <w:t xml:space="preserve">omework </w:t>
            </w:r>
            <w:r w:rsidRPr="58098DA0">
              <w:rPr>
                <w:lang w:val="en-US"/>
              </w:rPr>
              <w:t xml:space="preserve">committee, </w:t>
            </w:r>
            <w:r w:rsidR="000004D4">
              <w:rPr>
                <w:lang w:val="en-US"/>
              </w:rPr>
              <w:t>p</w:t>
            </w:r>
            <w:r w:rsidR="000004D4" w:rsidRPr="58098DA0">
              <w:rPr>
                <w:lang w:val="en-US"/>
              </w:rPr>
              <w:t>arent</w:t>
            </w:r>
            <w:r w:rsidR="000004D4">
              <w:rPr>
                <w:lang w:val="en-US"/>
              </w:rPr>
              <w:t xml:space="preserve"> and </w:t>
            </w:r>
            <w:r w:rsidRPr="58098DA0">
              <w:rPr>
                <w:lang w:val="en-US"/>
              </w:rPr>
              <w:t xml:space="preserve">carer survey, </w:t>
            </w:r>
            <w:r w:rsidR="000004D4">
              <w:rPr>
                <w:lang w:val="en-US"/>
              </w:rPr>
              <w:t>s</w:t>
            </w:r>
            <w:r w:rsidR="000004D4" w:rsidRPr="58098DA0">
              <w:rPr>
                <w:lang w:val="en-US"/>
              </w:rPr>
              <w:t xml:space="preserve">chool </w:t>
            </w:r>
            <w:r w:rsidRPr="58098DA0">
              <w:rPr>
                <w:lang w:val="en-US"/>
              </w:rPr>
              <w:t>executive</w:t>
            </w:r>
            <w:r w:rsidR="39283C27" w:rsidRPr="58098DA0">
              <w:rPr>
                <w:lang w:val="en-US"/>
              </w:rPr>
              <w:t xml:space="preserve">, </w:t>
            </w:r>
            <w:r w:rsidR="000004D4" w:rsidRPr="000004D4">
              <w:rPr>
                <w:lang w:val="en-US"/>
              </w:rPr>
              <w:t xml:space="preserve">student representative council </w:t>
            </w:r>
            <w:r w:rsidR="000004D4">
              <w:rPr>
                <w:lang w:val="en-US"/>
              </w:rPr>
              <w:t>(</w:t>
            </w:r>
            <w:r w:rsidR="39283C27" w:rsidRPr="58098DA0">
              <w:rPr>
                <w:lang w:val="en-US"/>
              </w:rPr>
              <w:t>SRC</w:t>
            </w:r>
            <w:r w:rsidR="000004D4">
              <w:rPr>
                <w:lang w:val="en-US"/>
              </w:rPr>
              <w:t>)</w:t>
            </w:r>
          </w:p>
        </w:tc>
      </w:tr>
      <w:tr w:rsidR="548E85D7" w14:paraId="60978D36" w14:textId="77777777" w:rsidTr="58098DA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14" w:type="dxa"/>
          </w:tcPr>
          <w:p w14:paraId="05ABDFF0" w14:textId="38F5EF35" w:rsidR="5D4AA71B" w:rsidRDefault="5D4AA71B" w:rsidP="548E85D7">
            <w:pPr>
              <w:rPr>
                <w:lang w:val="en-US"/>
              </w:rPr>
            </w:pPr>
            <w:r w:rsidRPr="548E85D7">
              <w:rPr>
                <w:lang w:val="en-US"/>
              </w:rPr>
              <w:t>Endorsed by</w:t>
            </w:r>
          </w:p>
        </w:tc>
        <w:tc>
          <w:tcPr>
            <w:tcW w:w="6514" w:type="dxa"/>
          </w:tcPr>
          <w:p w14:paraId="32AC72E9" w14:textId="755B47E1" w:rsidR="5D4AA71B" w:rsidRDefault="5D4AA71B" w:rsidP="548E85D7">
            <w:pPr>
              <w:cnfStyle w:val="000000100000" w:firstRow="0" w:lastRow="0" w:firstColumn="0" w:lastColumn="0" w:oddVBand="0" w:evenVBand="0" w:oddHBand="1" w:evenHBand="0" w:firstRowFirstColumn="0" w:firstRowLastColumn="0" w:lastRowFirstColumn="0" w:lastRowLastColumn="0"/>
              <w:rPr>
                <w:lang w:val="en-US"/>
              </w:rPr>
            </w:pPr>
            <w:r w:rsidRPr="548E85D7">
              <w:rPr>
                <w:lang w:val="en-US"/>
              </w:rPr>
              <w:t>P&amp;C</w:t>
            </w:r>
          </w:p>
        </w:tc>
      </w:tr>
      <w:tr w:rsidR="000C0948" w14:paraId="2D888BA7" w14:textId="77777777" w:rsidTr="58098D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3708AB1" w14:textId="057A9143" w:rsidR="000C0948" w:rsidRDefault="004230A0" w:rsidP="000C0948">
            <w:pPr>
              <w:rPr>
                <w:lang w:val="en-US"/>
              </w:rPr>
            </w:pPr>
            <w:r>
              <w:rPr>
                <w:lang w:val="en-US"/>
              </w:rPr>
              <w:t>Approved by</w:t>
            </w:r>
          </w:p>
        </w:tc>
        <w:tc>
          <w:tcPr>
            <w:tcW w:w="6514" w:type="dxa"/>
          </w:tcPr>
          <w:p w14:paraId="2F85728E" w14:textId="4F43542F" w:rsidR="000C0948" w:rsidRDefault="004230A0" w:rsidP="000C0948">
            <w:pPr>
              <w:cnfStyle w:val="000000010000" w:firstRow="0" w:lastRow="0" w:firstColumn="0" w:lastColumn="0" w:oddVBand="0" w:evenVBand="0" w:oddHBand="0" w:evenHBand="1" w:firstRowFirstColumn="0" w:firstRowLastColumn="0" w:lastRowFirstColumn="0" w:lastRowLastColumn="0"/>
              <w:rPr>
                <w:lang w:val="en-US"/>
              </w:rPr>
            </w:pPr>
            <w:r>
              <w:rPr>
                <w:lang w:val="en-US"/>
              </w:rPr>
              <w:t>Principal – John Smith</w:t>
            </w:r>
          </w:p>
        </w:tc>
      </w:tr>
      <w:tr w:rsidR="000C0948" w14:paraId="77810D56" w14:textId="77777777" w:rsidTr="58098D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A6245E1" w14:textId="1CB7E410" w:rsidR="000C0948" w:rsidRDefault="004230A0" w:rsidP="000C0948">
            <w:pPr>
              <w:rPr>
                <w:lang w:val="en-US"/>
              </w:rPr>
            </w:pPr>
            <w:r>
              <w:rPr>
                <w:lang w:val="en-US"/>
              </w:rPr>
              <w:t>Next scheduled review date</w:t>
            </w:r>
          </w:p>
        </w:tc>
        <w:tc>
          <w:tcPr>
            <w:tcW w:w="6514" w:type="dxa"/>
          </w:tcPr>
          <w:p w14:paraId="571FBC20" w14:textId="718601B1" w:rsidR="000C0948" w:rsidRDefault="004230A0" w:rsidP="000C0948">
            <w:pPr>
              <w:cnfStyle w:val="000000100000" w:firstRow="0" w:lastRow="0" w:firstColumn="0" w:lastColumn="0" w:oddVBand="0" w:evenVBand="0" w:oddHBand="1" w:evenHBand="0" w:firstRowFirstColumn="0" w:firstRowLastColumn="0" w:lastRowFirstColumn="0" w:lastRowLastColumn="0"/>
              <w:rPr>
                <w:lang w:val="en-US"/>
              </w:rPr>
            </w:pPr>
            <w:r>
              <w:rPr>
                <w:lang w:val="en-US"/>
              </w:rPr>
              <w:t>20</w:t>
            </w:r>
            <w:r w:rsidR="000139C6">
              <w:rPr>
                <w:lang w:val="en-US"/>
              </w:rPr>
              <w:t>29</w:t>
            </w:r>
          </w:p>
        </w:tc>
      </w:tr>
    </w:tbl>
    <w:p w14:paraId="6BAF138A" w14:textId="6D0CFBF5" w:rsidR="00E2096F" w:rsidRDefault="00E2096F" w:rsidP="00BB4FBA">
      <w:pPr>
        <w:rPr>
          <w:rFonts w:eastAsia="Arial"/>
          <w:color w:val="000000" w:themeColor="text1"/>
          <w:lang w:val="en-US"/>
        </w:rPr>
        <w:sectPr w:rsidR="00E2096F" w:rsidSect="00123A38">
          <w:headerReference w:type="default" r:id="rId10"/>
          <w:footerReference w:type="default" r:id="rId11"/>
          <w:headerReference w:type="first" r:id="rId12"/>
          <w:footerReference w:type="first" r:id="rId13"/>
          <w:pgSz w:w="11906" w:h="16838"/>
          <w:pgMar w:top="1134" w:right="1134" w:bottom="1134" w:left="1134" w:header="709" w:footer="709" w:gutter="0"/>
          <w:pgNumType w:start="1"/>
          <w:cols w:space="708"/>
          <w:titlePg/>
          <w:docGrid w:linePitch="360"/>
        </w:sectPr>
      </w:pPr>
    </w:p>
    <w:p w14:paraId="1FED2BB3" w14:textId="1B61D950" w:rsidR="000004D4" w:rsidRPr="001748AB" w:rsidRDefault="000004D4" w:rsidP="000004D4">
      <w:pPr>
        <w:rPr>
          <w:rStyle w:val="Strong"/>
          <w:szCs w:val="22"/>
        </w:rPr>
      </w:pPr>
      <w:r w:rsidRPr="001748AB">
        <w:rPr>
          <w:rStyle w:val="Strong"/>
          <w:szCs w:val="22"/>
        </w:rPr>
        <w:lastRenderedPageBreak/>
        <w:t>© State of New South Wales (Department of Education), 202</w:t>
      </w:r>
      <w:r>
        <w:rPr>
          <w:rStyle w:val="Strong"/>
          <w:szCs w:val="22"/>
        </w:rPr>
        <w:t>5</w:t>
      </w:r>
    </w:p>
    <w:p w14:paraId="68B24323" w14:textId="77777777" w:rsidR="000004D4" w:rsidRDefault="000004D4" w:rsidP="000004D4">
      <w:r>
        <w:t xml:space="preserve">The copyright material published in this resource is subject to the </w:t>
      </w:r>
      <w:r w:rsidRPr="00DF0D4E">
        <w:rPr>
          <w:rStyle w:val="Emphasis"/>
        </w:rPr>
        <w:t>Copyright Act 1968</w:t>
      </w:r>
      <w:r>
        <w:t xml:space="preserve"> (Cth) and is owned by the NSW Department of Education or, where indicated, by a party other than the NSW Department of Education (third-party material).</w:t>
      </w:r>
    </w:p>
    <w:p w14:paraId="19C67464" w14:textId="77777777" w:rsidR="000004D4" w:rsidRDefault="000004D4" w:rsidP="000004D4">
      <w:r>
        <w:t xml:space="preserve">Copyright material available in this resource and owned by the NSW Department of Education is licensed under a </w:t>
      </w:r>
      <w:hyperlink r:id="rId14" w:history="1">
        <w:r w:rsidRPr="003B3E41">
          <w:rPr>
            <w:rStyle w:val="Hyperlink"/>
          </w:rPr>
          <w:t>Creative Commons Attribution 4.0 International (CC BY 4.0) license</w:t>
        </w:r>
      </w:hyperlink>
      <w:r>
        <w:t>.</w:t>
      </w:r>
    </w:p>
    <w:p w14:paraId="6D6BD3E0" w14:textId="77777777" w:rsidR="000004D4" w:rsidRDefault="000004D4" w:rsidP="000004D4">
      <w:r>
        <w:rPr>
          <w:noProof/>
        </w:rPr>
        <w:drawing>
          <wp:inline distT="0" distB="0" distL="0" distR="0" wp14:anchorId="6CB9B13B" wp14:editId="2AD118E0">
            <wp:extent cx="1228725" cy="428625"/>
            <wp:effectExtent l="0" t="0" r="9525" b="9525"/>
            <wp:docPr id="32" name="Picture 32" descr="Creative Commons Attribution license logo.">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5CAC3761" w14:textId="77777777" w:rsidR="000004D4" w:rsidRDefault="000004D4" w:rsidP="000004D4">
      <w:r>
        <w:t>This license allows you to share and adapt the material for any purpose, even commercially.</w:t>
      </w:r>
    </w:p>
    <w:p w14:paraId="55D55995" w14:textId="13DA80F8" w:rsidR="000004D4" w:rsidRDefault="000004D4" w:rsidP="000004D4">
      <w:r>
        <w:t>Attribution should be given to © State of New South Wales (Department of Education), 2025.</w:t>
      </w:r>
    </w:p>
    <w:p w14:paraId="74DA7EB2" w14:textId="77777777" w:rsidR="000004D4" w:rsidRDefault="000004D4" w:rsidP="000004D4">
      <w:r>
        <w:t>Material in this resource not available under a Creative Commons license:</w:t>
      </w:r>
    </w:p>
    <w:p w14:paraId="7D3B5D22" w14:textId="77777777" w:rsidR="000004D4" w:rsidRDefault="000004D4" w:rsidP="000004D4">
      <w:pPr>
        <w:pStyle w:val="ListBullet"/>
        <w:numPr>
          <w:ilvl w:val="0"/>
          <w:numId w:val="13"/>
        </w:numPr>
      </w:pPr>
      <w:r>
        <w:t>the NSW Department of Education logo, other logos and trademark-protected material</w:t>
      </w:r>
    </w:p>
    <w:p w14:paraId="6970E5E6" w14:textId="77777777" w:rsidR="000004D4" w:rsidRDefault="000004D4" w:rsidP="000004D4">
      <w:pPr>
        <w:pStyle w:val="ListBullet"/>
        <w:numPr>
          <w:ilvl w:val="0"/>
          <w:numId w:val="13"/>
        </w:numPr>
      </w:pPr>
      <w:r>
        <w:t>material owned by a third party that has been reproduced with permission. You will need to obtain permission from the third party to reuse its material.</w:t>
      </w:r>
    </w:p>
    <w:p w14:paraId="2B308ED5" w14:textId="77777777" w:rsidR="000004D4" w:rsidRPr="003B3E41" w:rsidRDefault="000004D4" w:rsidP="000004D4">
      <w:pPr>
        <w:pStyle w:val="FeatureBox2"/>
        <w:rPr>
          <w:rStyle w:val="Strong"/>
        </w:rPr>
      </w:pPr>
      <w:r w:rsidRPr="003B3E41">
        <w:rPr>
          <w:rStyle w:val="Strong"/>
        </w:rPr>
        <w:t>Links to third-party material and websites</w:t>
      </w:r>
    </w:p>
    <w:p w14:paraId="00E458E6" w14:textId="77777777" w:rsidR="000004D4" w:rsidRDefault="000004D4" w:rsidP="000004D4">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1E0AAB52" w14:textId="6255507A" w:rsidR="00BB4FBA" w:rsidRPr="00BB4FBA" w:rsidRDefault="000004D4" w:rsidP="000004D4">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DF0D4E">
        <w:rPr>
          <w:rStyle w:val="Emphasis"/>
        </w:rPr>
        <w:t>Copyright Act 1968</w:t>
      </w:r>
      <w:r>
        <w:t xml:space="preserve"> (Cth). The department accepts no responsibility for content on third-party websites.</w:t>
      </w:r>
    </w:p>
    <w:sectPr w:rsidR="00BB4FBA" w:rsidRPr="00BB4FBA" w:rsidSect="00123A38">
      <w:headerReference w:type="first" r:id="rId16"/>
      <w:footerReference w:type="first" r:id="rId17"/>
      <w:pgSz w:w="11906" w:h="16838"/>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0260F" w14:textId="77777777" w:rsidR="00711B50" w:rsidRDefault="00711B50" w:rsidP="00843DF5">
      <w:r>
        <w:separator/>
      </w:r>
    </w:p>
    <w:p w14:paraId="32A116B8" w14:textId="77777777" w:rsidR="00711B50" w:rsidRDefault="00711B50" w:rsidP="00843DF5"/>
    <w:p w14:paraId="68F161B0" w14:textId="77777777" w:rsidR="00711B50" w:rsidRDefault="00711B50" w:rsidP="00843DF5"/>
  </w:endnote>
  <w:endnote w:type="continuationSeparator" w:id="0">
    <w:p w14:paraId="49B3E065" w14:textId="77777777" w:rsidR="00711B50" w:rsidRDefault="00711B50" w:rsidP="00843DF5">
      <w:r>
        <w:continuationSeparator/>
      </w:r>
    </w:p>
    <w:p w14:paraId="14B470B0" w14:textId="77777777" w:rsidR="00711B50" w:rsidRDefault="00711B50" w:rsidP="00843DF5"/>
    <w:p w14:paraId="6953DC4A" w14:textId="77777777" w:rsidR="00711B50" w:rsidRDefault="00711B50" w:rsidP="00843DF5"/>
  </w:endnote>
  <w:endnote w:type="continuationNotice" w:id="1">
    <w:p w14:paraId="414590CD" w14:textId="77777777" w:rsidR="00711B50" w:rsidRDefault="00711B5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51D03" w14:textId="4CE2F217" w:rsidR="00CB190D" w:rsidRPr="00123A38" w:rsidRDefault="00CB190D" w:rsidP="00CB190D">
    <w:pPr>
      <w:pStyle w:val="Footer"/>
    </w:pPr>
    <w:r>
      <w:t xml:space="preserve">© NSW Department of Education, </w:t>
    </w:r>
    <w:r>
      <w:fldChar w:fldCharType="begin"/>
    </w:r>
    <w:r>
      <w:instrText xml:space="preserve"> DATE  \@ "MMM-yy"  \* MERGEFORMAT </w:instrText>
    </w:r>
    <w:r>
      <w:fldChar w:fldCharType="separate"/>
    </w:r>
    <w:r w:rsidR="00EC7410">
      <w:rPr>
        <w:noProof/>
      </w:rPr>
      <w:t>Jan-25</w:t>
    </w:r>
    <w:r>
      <w:fldChar w:fldCharType="end"/>
    </w:r>
    <w:r>
      <w:ptab w:relativeTo="margin" w:alignment="right" w:leader="none"/>
    </w:r>
    <w:r>
      <w:rPr>
        <w:b/>
        <w:noProof/>
        <w:sz w:val="28"/>
        <w:szCs w:val="28"/>
      </w:rPr>
      <w:drawing>
        <wp:inline distT="0" distB="0" distL="0" distR="0" wp14:anchorId="50D6E224" wp14:editId="5EAE680D">
          <wp:extent cx="571500" cy="190500"/>
          <wp:effectExtent l="0" t="0" r="0" b="0"/>
          <wp:docPr id="1" name="Picture 1"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6DA42" w14:textId="77777777" w:rsidR="00CB190D" w:rsidRDefault="00CB190D" w:rsidP="00CB190D">
    <w:pPr>
      <w:pStyle w:val="Logo"/>
    </w:pPr>
    <w:r w:rsidRPr="009B05C3">
      <w:t>education.nsw.gov.au</w:t>
    </w:r>
    <w:r>
      <w:rPr>
        <w:noProof/>
        <w:lang w:eastAsia="en-AU"/>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E8B0A" w14:textId="77777777" w:rsidR="00E2096F" w:rsidRPr="00E2096F" w:rsidRDefault="00E2096F" w:rsidP="00E209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BE30A" w14:textId="77777777" w:rsidR="00711B50" w:rsidRDefault="00711B50" w:rsidP="00843DF5">
      <w:r>
        <w:separator/>
      </w:r>
    </w:p>
    <w:p w14:paraId="5071B649" w14:textId="77777777" w:rsidR="00711B50" w:rsidRDefault="00711B50" w:rsidP="00843DF5"/>
    <w:p w14:paraId="356AE0D4" w14:textId="77777777" w:rsidR="00711B50" w:rsidRDefault="00711B50" w:rsidP="00843DF5"/>
  </w:footnote>
  <w:footnote w:type="continuationSeparator" w:id="0">
    <w:p w14:paraId="1251C709" w14:textId="77777777" w:rsidR="00711B50" w:rsidRDefault="00711B50" w:rsidP="00843DF5">
      <w:r>
        <w:continuationSeparator/>
      </w:r>
    </w:p>
    <w:p w14:paraId="664D5DF6" w14:textId="77777777" w:rsidR="00711B50" w:rsidRDefault="00711B50" w:rsidP="00843DF5"/>
    <w:p w14:paraId="411AA153" w14:textId="77777777" w:rsidR="00711B50" w:rsidRDefault="00711B50" w:rsidP="00843DF5"/>
  </w:footnote>
  <w:footnote w:type="continuationNotice" w:id="1">
    <w:p w14:paraId="1A682B2A" w14:textId="77777777" w:rsidR="00711B50" w:rsidRDefault="00711B5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1B9F3" w14:textId="569C33B7" w:rsidR="00CB190D" w:rsidRDefault="003B3F0E" w:rsidP="00CB190D">
    <w:pPr>
      <w:pStyle w:val="Documentname"/>
    </w:pPr>
    <w:r>
      <w:t>G</w:t>
    </w:r>
    <w:r w:rsidR="00CB190D" w:rsidRPr="00CB41C3">
      <w:t xml:space="preserve">uidelines when </w:t>
    </w:r>
    <w:r w:rsidR="00CB190D" w:rsidRPr="00CD2DA7">
      <w:rPr>
        <w:rStyle w:val="BoldItalic"/>
        <w:b w:val="0"/>
        <w:bCs w:val="0"/>
        <w:i w:val="0"/>
        <w:iCs w:val="0"/>
      </w:rPr>
      <w:t>not</w:t>
    </w:r>
    <w:r w:rsidR="00CB190D" w:rsidRPr="00CD2DA7">
      <w:rPr>
        <w:b/>
        <w:bCs w:val="0"/>
        <w:i/>
        <w:iCs/>
      </w:rPr>
      <w:t xml:space="preserve"> </w:t>
    </w:r>
    <w:r w:rsidR="00CB190D" w:rsidRPr="00CB41C3">
      <w:t>providing homework – K</w:t>
    </w:r>
    <w:r w:rsidR="00D20203">
      <w:t>–</w:t>
    </w:r>
    <w:r w:rsidR="00CB190D" w:rsidRPr="00CB41C3">
      <w:t>12 exemplar</w:t>
    </w:r>
    <w:r w:rsidR="00CB190D" w:rsidRPr="00D2403C">
      <w:t xml:space="preserve"> | </w:t>
    </w:r>
    <w:r w:rsidR="00CB190D">
      <w:fldChar w:fldCharType="begin"/>
    </w:r>
    <w:r w:rsidR="00CB190D">
      <w:instrText xml:space="preserve"> PAGE   \* MERGEFORMAT </w:instrText>
    </w:r>
    <w:r w:rsidR="00CB190D">
      <w:fldChar w:fldCharType="separate"/>
    </w:r>
    <w:r w:rsidR="00CB190D">
      <w:t>2</w:t>
    </w:r>
    <w:r w:rsidR="00CB190D">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461E1" w14:textId="77777777" w:rsidR="00CB190D" w:rsidRPr="00FA6449" w:rsidRDefault="00CB190D" w:rsidP="00CB190D">
    <w:pPr>
      <w:pStyle w:val="Header"/>
    </w:pPr>
    <w:r w:rsidRPr="009D43DD">
      <mc:AlternateContent>
        <mc:Choice Requires="wps">
          <w:drawing>
            <wp:anchor distT="0" distB="0" distL="114300" distR="114300" simplePos="0" relativeHeight="251659264" behindDoc="1" locked="0" layoutInCell="1" allowOverlap="1" wp14:anchorId="400BD2EC" wp14:editId="20A78DF0">
              <wp:simplePos x="0" y="0"/>
              <wp:positionH relativeFrom="column">
                <wp:posOffset>-2542540</wp:posOffset>
              </wp:positionH>
              <wp:positionV relativeFrom="paragraph">
                <wp:posOffset>-450215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65BFF78" w14:textId="77777777" w:rsidR="00CB190D" w:rsidRDefault="00CB190D" w:rsidP="00CB190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0BD2EC" id="Rectangle 6" o:spid="_x0000_s1026" alt="&quot;&quot;" style="position:absolute;margin-left:-200.2pt;margin-top:-35.45pt;width:991.15pt;height:2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165BFF78" w14:textId="77777777" w:rsidR="00CB190D" w:rsidRDefault="00CB190D" w:rsidP="00CB190D"/>
                </w:txbxContent>
              </v:textbox>
            </v:rect>
          </w:pict>
        </mc:Fallback>
      </mc:AlternateContent>
    </w:r>
    <w:r w:rsidRPr="009D43DD">
      <w:t>NSW Department of Education</w:t>
    </w:r>
    <w:r w:rsidRPr="009D43DD">
      <w:ptab w:relativeTo="margin" w:alignment="right" w:leader="none"/>
    </w:r>
    <w:r w:rsidRPr="008426B6">
      <w:drawing>
        <wp:inline distT="0" distB="0" distL="0" distR="0" wp14:anchorId="56FD00BC" wp14:editId="43121040">
          <wp:extent cx="597741" cy="649155"/>
          <wp:effectExtent l="0" t="0" r="0" b="0"/>
          <wp:docPr id="2" name="Graphic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52C6B" w14:textId="77777777" w:rsidR="00E2096F" w:rsidRPr="00E2096F" w:rsidRDefault="00E2096F" w:rsidP="00E209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12A6AD2"/>
    <w:lvl w:ilvl="0">
      <w:start w:val="1"/>
      <w:numFmt w:val="lowerRoman"/>
      <w:lvlText w:val="%1."/>
      <w:lvlJc w:val="right"/>
      <w:pPr>
        <w:ind w:left="926" w:hanging="360"/>
      </w:pPr>
    </w:lvl>
  </w:abstractNum>
  <w:abstractNum w:abstractNumId="1" w15:restartNumberingAfterBreak="0">
    <w:nsid w:val="FFFFFF82"/>
    <w:multiLevelType w:val="singleLevel"/>
    <w:tmpl w:val="1D92AB42"/>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2" w15:restartNumberingAfterBreak="0">
    <w:nsid w:val="FFFFFF89"/>
    <w:multiLevelType w:val="singleLevel"/>
    <w:tmpl w:val="1A5CA14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683653"/>
    <w:multiLevelType w:val="multilevel"/>
    <w:tmpl w:val="00C4BA08"/>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C5C6D4"/>
    <w:multiLevelType w:val="multilevel"/>
    <w:tmpl w:val="5A6C7502"/>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6B46B6"/>
    <w:multiLevelType w:val="hybridMultilevel"/>
    <w:tmpl w:val="FB604C0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A97594"/>
    <w:multiLevelType w:val="hybridMultilevel"/>
    <w:tmpl w:val="8982BFE0"/>
    <w:lvl w:ilvl="0" w:tplc="68AC30A6">
      <w:start w:val="1"/>
      <w:numFmt w:val="bullet"/>
      <w:lvlText w:val=""/>
      <w:lvlJc w:val="left"/>
      <w:pPr>
        <w:ind w:left="720" w:hanging="360"/>
      </w:pPr>
      <w:rPr>
        <w:rFonts w:ascii="Symbol" w:hAnsi="Symbol" w:hint="default"/>
      </w:rPr>
    </w:lvl>
    <w:lvl w:ilvl="1" w:tplc="CC127DBA">
      <w:start w:val="1"/>
      <w:numFmt w:val="bullet"/>
      <w:lvlText w:val="o"/>
      <w:lvlJc w:val="left"/>
      <w:pPr>
        <w:ind w:left="1440" w:hanging="360"/>
      </w:pPr>
      <w:rPr>
        <w:rFonts w:ascii="Courier New" w:hAnsi="Courier New" w:hint="default"/>
      </w:rPr>
    </w:lvl>
    <w:lvl w:ilvl="2" w:tplc="E3722D7E">
      <w:start w:val="1"/>
      <w:numFmt w:val="bullet"/>
      <w:lvlText w:val=""/>
      <w:lvlJc w:val="left"/>
      <w:pPr>
        <w:ind w:left="2160" w:hanging="360"/>
      </w:pPr>
      <w:rPr>
        <w:rFonts w:ascii="Wingdings" w:hAnsi="Wingdings" w:hint="default"/>
      </w:rPr>
    </w:lvl>
    <w:lvl w:ilvl="3" w:tplc="94C24646">
      <w:start w:val="1"/>
      <w:numFmt w:val="bullet"/>
      <w:lvlText w:val=""/>
      <w:lvlJc w:val="left"/>
      <w:pPr>
        <w:ind w:left="2880" w:hanging="360"/>
      </w:pPr>
      <w:rPr>
        <w:rFonts w:ascii="Symbol" w:hAnsi="Symbol" w:hint="default"/>
      </w:rPr>
    </w:lvl>
    <w:lvl w:ilvl="4" w:tplc="39F6FF26">
      <w:start w:val="1"/>
      <w:numFmt w:val="bullet"/>
      <w:lvlText w:val="o"/>
      <w:lvlJc w:val="left"/>
      <w:pPr>
        <w:ind w:left="3600" w:hanging="360"/>
      </w:pPr>
      <w:rPr>
        <w:rFonts w:ascii="Courier New" w:hAnsi="Courier New" w:hint="default"/>
      </w:rPr>
    </w:lvl>
    <w:lvl w:ilvl="5" w:tplc="F9C82A32">
      <w:start w:val="1"/>
      <w:numFmt w:val="bullet"/>
      <w:lvlText w:val=""/>
      <w:lvlJc w:val="left"/>
      <w:pPr>
        <w:ind w:left="4320" w:hanging="360"/>
      </w:pPr>
      <w:rPr>
        <w:rFonts w:ascii="Wingdings" w:hAnsi="Wingdings" w:hint="default"/>
      </w:rPr>
    </w:lvl>
    <w:lvl w:ilvl="6" w:tplc="0A780BCA">
      <w:start w:val="1"/>
      <w:numFmt w:val="bullet"/>
      <w:lvlText w:val=""/>
      <w:lvlJc w:val="left"/>
      <w:pPr>
        <w:ind w:left="5040" w:hanging="360"/>
      </w:pPr>
      <w:rPr>
        <w:rFonts w:ascii="Symbol" w:hAnsi="Symbol" w:hint="default"/>
      </w:rPr>
    </w:lvl>
    <w:lvl w:ilvl="7" w:tplc="C19AB31E">
      <w:start w:val="1"/>
      <w:numFmt w:val="bullet"/>
      <w:lvlText w:val="o"/>
      <w:lvlJc w:val="left"/>
      <w:pPr>
        <w:ind w:left="5760" w:hanging="360"/>
      </w:pPr>
      <w:rPr>
        <w:rFonts w:ascii="Courier New" w:hAnsi="Courier New" w:hint="default"/>
      </w:rPr>
    </w:lvl>
    <w:lvl w:ilvl="8" w:tplc="024A24EC">
      <w:start w:val="1"/>
      <w:numFmt w:val="bullet"/>
      <w:lvlText w:val=""/>
      <w:lvlJc w:val="left"/>
      <w:pPr>
        <w:ind w:left="6480" w:hanging="360"/>
      </w:pPr>
      <w:rPr>
        <w:rFonts w:ascii="Wingdings" w:hAnsi="Wingdings" w:hint="default"/>
      </w:rPr>
    </w:lvl>
  </w:abstractNum>
  <w:abstractNum w:abstractNumId="7" w15:restartNumberingAfterBreak="0">
    <w:nsid w:val="1B4044BF"/>
    <w:multiLevelType w:val="multilevel"/>
    <w:tmpl w:val="952099F0"/>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E31094"/>
    <w:multiLevelType w:val="hybridMultilevel"/>
    <w:tmpl w:val="FA60E9BC"/>
    <w:lvl w:ilvl="0" w:tplc="65107B76">
      <w:start w:val="1"/>
      <w:numFmt w:val="bullet"/>
      <w:lvlText w:val=""/>
      <w:lvlJc w:val="left"/>
      <w:pPr>
        <w:ind w:left="720" w:hanging="360"/>
      </w:pPr>
      <w:rPr>
        <w:rFonts w:ascii="Symbol" w:hAnsi="Symbol" w:hint="default"/>
      </w:rPr>
    </w:lvl>
    <w:lvl w:ilvl="1" w:tplc="E8FA528C">
      <w:start w:val="1"/>
      <w:numFmt w:val="bullet"/>
      <w:lvlText w:val="o"/>
      <w:lvlJc w:val="left"/>
      <w:pPr>
        <w:ind w:left="1440" w:hanging="360"/>
      </w:pPr>
      <w:rPr>
        <w:rFonts w:ascii="Courier New" w:hAnsi="Courier New" w:hint="default"/>
      </w:rPr>
    </w:lvl>
    <w:lvl w:ilvl="2" w:tplc="27322F10">
      <w:start w:val="1"/>
      <w:numFmt w:val="bullet"/>
      <w:lvlText w:val=""/>
      <w:lvlJc w:val="left"/>
      <w:pPr>
        <w:ind w:left="2160" w:hanging="360"/>
      </w:pPr>
      <w:rPr>
        <w:rFonts w:ascii="Wingdings" w:hAnsi="Wingdings" w:hint="default"/>
      </w:rPr>
    </w:lvl>
    <w:lvl w:ilvl="3" w:tplc="D3E80824">
      <w:start w:val="1"/>
      <w:numFmt w:val="bullet"/>
      <w:lvlText w:val=""/>
      <w:lvlJc w:val="left"/>
      <w:pPr>
        <w:ind w:left="2880" w:hanging="360"/>
      </w:pPr>
      <w:rPr>
        <w:rFonts w:ascii="Symbol" w:hAnsi="Symbol" w:hint="default"/>
      </w:rPr>
    </w:lvl>
    <w:lvl w:ilvl="4" w:tplc="B9E87B5A">
      <w:start w:val="1"/>
      <w:numFmt w:val="bullet"/>
      <w:lvlText w:val="o"/>
      <w:lvlJc w:val="left"/>
      <w:pPr>
        <w:ind w:left="3600" w:hanging="360"/>
      </w:pPr>
      <w:rPr>
        <w:rFonts w:ascii="Courier New" w:hAnsi="Courier New" w:hint="default"/>
      </w:rPr>
    </w:lvl>
    <w:lvl w:ilvl="5" w:tplc="B2DA04F8">
      <w:start w:val="1"/>
      <w:numFmt w:val="bullet"/>
      <w:lvlText w:val=""/>
      <w:lvlJc w:val="left"/>
      <w:pPr>
        <w:ind w:left="4320" w:hanging="360"/>
      </w:pPr>
      <w:rPr>
        <w:rFonts w:ascii="Wingdings" w:hAnsi="Wingdings" w:hint="default"/>
      </w:rPr>
    </w:lvl>
    <w:lvl w:ilvl="6" w:tplc="E190106E">
      <w:start w:val="1"/>
      <w:numFmt w:val="bullet"/>
      <w:lvlText w:val=""/>
      <w:lvlJc w:val="left"/>
      <w:pPr>
        <w:ind w:left="5040" w:hanging="360"/>
      </w:pPr>
      <w:rPr>
        <w:rFonts w:ascii="Symbol" w:hAnsi="Symbol" w:hint="default"/>
      </w:rPr>
    </w:lvl>
    <w:lvl w:ilvl="7" w:tplc="B04A8C2C">
      <w:start w:val="1"/>
      <w:numFmt w:val="bullet"/>
      <w:lvlText w:val="o"/>
      <w:lvlJc w:val="left"/>
      <w:pPr>
        <w:ind w:left="5760" w:hanging="360"/>
      </w:pPr>
      <w:rPr>
        <w:rFonts w:ascii="Courier New" w:hAnsi="Courier New" w:hint="default"/>
      </w:rPr>
    </w:lvl>
    <w:lvl w:ilvl="8" w:tplc="D96ED290">
      <w:start w:val="1"/>
      <w:numFmt w:val="bullet"/>
      <w:lvlText w:val=""/>
      <w:lvlJc w:val="left"/>
      <w:pPr>
        <w:ind w:left="6480" w:hanging="360"/>
      </w:pPr>
      <w:rPr>
        <w:rFonts w:ascii="Wingdings" w:hAnsi="Wingdings" w:hint="default"/>
      </w:rPr>
    </w:lvl>
  </w:abstractNum>
  <w:abstractNum w:abstractNumId="10" w15:restartNumberingAfterBreak="0">
    <w:nsid w:val="26EA8EAC"/>
    <w:multiLevelType w:val="multilevel"/>
    <w:tmpl w:val="F96E735E"/>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E9692C"/>
    <w:multiLevelType w:val="hybridMultilevel"/>
    <w:tmpl w:val="27EE6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183F24"/>
    <w:multiLevelType w:val="multilevel"/>
    <w:tmpl w:val="5650A6D8"/>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E3AC8D6"/>
    <w:multiLevelType w:val="multilevel"/>
    <w:tmpl w:val="957A037C"/>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D449AC4"/>
    <w:multiLevelType w:val="multilevel"/>
    <w:tmpl w:val="6F1CFD34"/>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B84BF1"/>
    <w:multiLevelType w:val="multilevel"/>
    <w:tmpl w:val="575827FC"/>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4380203"/>
    <w:multiLevelType w:val="multilevel"/>
    <w:tmpl w:val="380447C4"/>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0C5D7B7"/>
    <w:multiLevelType w:val="multilevel"/>
    <w:tmpl w:val="7E505566"/>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6993DE0"/>
    <w:multiLevelType w:val="multilevel"/>
    <w:tmpl w:val="A40E2160"/>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009284897">
    <w:abstractNumId w:val="9"/>
  </w:num>
  <w:num w:numId="2" w16cid:durableId="517233981">
    <w:abstractNumId w:val="7"/>
  </w:num>
  <w:num w:numId="3" w16cid:durableId="1192719967">
    <w:abstractNumId w:val="14"/>
  </w:num>
  <w:num w:numId="4" w16cid:durableId="1519850983">
    <w:abstractNumId w:val="4"/>
  </w:num>
  <w:num w:numId="5" w16cid:durableId="1771311954">
    <w:abstractNumId w:val="3"/>
  </w:num>
  <w:num w:numId="6" w16cid:durableId="916137198">
    <w:abstractNumId w:val="17"/>
  </w:num>
  <w:num w:numId="7" w16cid:durableId="1720323694">
    <w:abstractNumId w:val="13"/>
  </w:num>
  <w:num w:numId="8" w16cid:durableId="193462998">
    <w:abstractNumId w:val="16"/>
  </w:num>
  <w:num w:numId="9" w16cid:durableId="5218944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74121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55582897">
    <w:abstractNumId w:val="1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2" w16cid:durableId="274362235">
    <w:abstractNumId w:val="1"/>
  </w:num>
  <w:num w:numId="13" w16cid:durableId="1775781224">
    <w:abstractNumId w:val="8"/>
  </w:num>
  <w:num w:numId="14" w16cid:durableId="786628628">
    <w:abstractNumId w:val="18"/>
  </w:num>
  <w:num w:numId="15" w16cid:durableId="1593784630">
    <w:abstractNumId w:val="0"/>
  </w:num>
  <w:num w:numId="16" w16cid:durableId="564150515">
    <w:abstractNumId w:val="12"/>
  </w:num>
  <w:num w:numId="17" w16cid:durableId="1131367355">
    <w:abstractNumId w:val="5"/>
  </w:num>
  <w:num w:numId="18" w16cid:durableId="309410937">
    <w:abstractNumId w:val="1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9" w16cid:durableId="471751842">
    <w:abstractNumId w:val="1"/>
  </w:num>
  <w:num w:numId="20" w16cid:durableId="220140230">
    <w:abstractNumId w:val="8"/>
  </w:num>
  <w:num w:numId="21" w16cid:durableId="1573587274">
    <w:abstractNumId w:val="18"/>
  </w:num>
  <w:num w:numId="22" w16cid:durableId="418411962">
    <w:abstractNumId w:val="0"/>
  </w:num>
  <w:num w:numId="23" w16cid:durableId="218444211">
    <w:abstractNumId w:val="12"/>
  </w:num>
  <w:num w:numId="24" w16cid:durableId="2134980788">
    <w:abstractNumId w:val="1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5" w16cid:durableId="86007053">
    <w:abstractNumId w:val="1"/>
  </w:num>
  <w:num w:numId="26" w16cid:durableId="187988546">
    <w:abstractNumId w:val="8"/>
  </w:num>
  <w:num w:numId="27" w16cid:durableId="2063823009">
    <w:abstractNumId w:val="18"/>
  </w:num>
  <w:num w:numId="28" w16cid:durableId="814376409">
    <w:abstractNumId w:val="0"/>
  </w:num>
  <w:num w:numId="29" w16cid:durableId="210728029">
    <w:abstractNumId w:val="12"/>
  </w:num>
  <w:num w:numId="30" w16cid:durableId="330136967">
    <w:abstractNumId w:val="12"/>
  </w:num>
  <w:num w:numId="31" w16cid:durableId="2052731404">
    <w:abstractNumId w:val="12"/>
  </w:num>
  <w:num w:numId="32" w16cid:durableId="1002973615">
    <w:abstractNumId w:val="1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3" w16cid:durableId="1206605099">
    <w:abstractNumId w:val="1"/>
  </w:num>
  <w:num w:numId="34" w16cid:durableId="215629874">
    <w:abstractNumId w:val="8"/>
  </w:num>
  <w:num w:numId="35" w16cid:durableId="151022054">
    <w:abstractNumId w:val="18"/>
  </w:num>
  <w:num w:numId="36" w16cid:durableId="857544514">
    <w:abstractNumId w:val="18"/>
  </w:num>
  <w:num w:numId="37" w16cid:durableId="1825125117">
    <w:abstractNumId w:val="12"/>
  </w:num>
  <w:num w:numId="38" w16cid:durableId="1864056311">
    <w:abstractNumId w:val="1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9" w16cid:durableId="2027556915">
    <w:abstractNumId w:val="1"/>
  </w:num>
  <w:num w:numId="40" w16cid:durableId="848374606">
    <w:abstractNumId w:val="8"/>
  </w:num>
  <w:num w:numId="41" w16cid:durableId="224413841">
    <w:abstractNumId w:val="18"/>
  </w:num>
  <w:num w:numId="42" w16cid:durableId="495387649">
    <w:abstractNumId w:val="18"/>
  </w:num>
  <w:num w:numId="43" w16cid:durableId="976178915">
    <w:abstractNumId w:val="12"/>
  </w:num>
  <w:num w:numId="44" w16cid:durableId="102263936">
    <w:abstractNumId w:val="11"/>
  </w:num>
  <w:num w:numId="45" w16cid:durableId="375011381">
    <w:abstractNumId w:val="6"/>
  </w:num>
  <w:num w:numId="46" w16cid:durableId="939410731">
    <w:abstractNumId w:val="10"/>
  </w:num>
  <w:num w:numId="47" w16cid:durableId="140143868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B82"/>
    <w:rsid w:val="000004D4"/>
    <w:rsid w:val="00003EFA"/>
    <w:rsid w:val="00004183"/>
    <w:rsid w:val="000077BF"/>
    <w:rsid w:val="000139C6"/>
    <w:rsid w:val="00013FF2"/>
    <w:rsid w:val="000145F5"/>
    <w:rsid w:val="00017688"/>
    <w:rsid w:val="00017B07"/>
    <w:rsid w:val="000252CB"/>
    <w:rsid w:val="000257A4"/>
    <w:rsid w:val="00026797"/>
    <w:rsid w:val="0003702C"/>
    <w:rsid w:val="00045F0D"/>
    <w:rsid w:val="0004750C"/>
    <w:rsid w:val="00047862"/>
    <w:rsid w:val="00051080"/>
    <w:rsid w:val="00054D26"/>
    <w:rsid w:val="00061D5B"/>
    <w:rsid w:val="000673B7"/>
    <w:rsid w:val="00070384"/>
    <w:rsid w:val="0007057D"/>
    <w:rsid w:val="00070804"/>
    <w:rsid w:val="00070D20"/>
    <w:rsid w:val="00072E86"/>
    <w:rsid w:val="000733A1"/>
    <w:rsid w:val="00074F0F"/>
    <w:rsid w:val="000769CC"/>
    <w:rsid w:val="00083907"/>
    <w:rsid w:val="00090B15"/>
    <w:rsid w:val="00090B79"/>
    <w:rsid w:val="000B5EA7"/>
    <w:rsid w:val="000B7459"/>
    <w:rsid w:val="000C0948"/>
    <w:rsid w:val="000C1B93"/>
    <w:rsid w:val="000C24ED"/>
    <w:rsid w:val="000C4344"/>
    <w:rsid w:val="000C4E59"/>
    <w:rsid w:val="000C5481"/>
    <w:rsid w:val="000D1EB7"/>
    <w:rsid w:val="000D3BBE"/>
    <w:rsid w:val="000D7466"/>
    <w:rsid w:val="000D7E5E"/>
    <w:rsid w:val="00103E4F"/>
    <w:rsid w:val="001048C5"/>
    <w:rsid w:val="00112528"/>
    <w:rsid w:val="00113093"/>
    <w:rsid w:val="00123A38"/>
    <w:rsid w:val="00125DFF"/>
    <w:rsid w:val="0012654C"/>
    <w:rsid w:val="001528D7"/>
    <w:rsid w:val="00153D13"/>
    <w:rsid w:val="0015693E"/>
    <w:rsid w:val="001613E4"/>
    <w:rsid w:val="00162A90"/>
    <w:rsid w:val="0017408C"/>
    <w:rsid w:val="00181F54"/>
    <w:rsid w:val="00190B8E"/>
    <w:rsid w:val="00190C6F"/>
    <w:rsid w:val="00193D3C"/>
    <w:rsid w:val="001A2D64"/>
    <w:rsid w:val="001A3009"/>
    <w:rsid w:val="001B5454"/>
    <w:rsid w:val="001C0997"/>
    <w:rsid w:val="001C5F64"/>
    <w:rsid w:val="001C6A8D"/>
    <w:rsid w:val="001C7E97"/>
    <w:rsid w:val="001D5230"/>
    <w:rsid w:val="001E103F"/>
    <w:rsid w:val="001E3497"/>
    <w:rsid w:val="001E761A"/>
    <w:rsid w:val="001F2668"/>
    <w:rsid w:val="001F2D78"/>
    <w:rsid w:val="001F5F7B"/>
    <w:rsid w:val="00205D8E"/>
    <w:rsid w:val="002075BD"/>
    <w:rsid w:val="002079DF"/>
    <w:rsid w:val="002105AD"/>
    <w:rsid w:val="00216244"/>
    <w:rsid w:val="00216633"/>
    <w:rsid w:val="002178F4"/>
    <w:rsid w:val="002227AD"/>
    <w:rsid w:val="002300CD"/>
    <w:rsid w:val="00242D98"/>
    <w:rsid w:val="0024474D"/>
    <w:rsid w:val="00245739"/>
    <w:rsid w:val="0025592F"/>
    <w:rsid w:val="00260864"/>
    <w:rsid w:val="002610DB"/>
    <w:rsid w:val="00261D8F"/>
    <w:rsid w:val="0026327B"/>
    <w:rsid w:val="0026548C"/>
    <w:rsid w:val="00266207"/>
    <w:rsid w:val="0027370C"/>
    <w:rsid w:val="0028553D"/>
    <w:rsid w:val="00285E17"/>
    <w:rsid w:val="002A28B4"/>
    <w:rsid w:val="002A2B8C"/>
    <w:rsid w:val="002A30D8"/>
    <w:rsid w:val="002A35CF"/>
    <w:rsid w:val="002A39A3"/>
    <w:rsid w:val="002A475D"/>
    <w:rsid w:val="002B05C6"/>
    <w:rsid w:val="002B316A"/>
    <w:rsid w:val="002B50F2"/>
    <w:rsid w:val="002C0CF8"/>
    <w:rsid w:val="002C2F19"/>
    <w:rsid w:val="002D2B49"/>
    <w:rsid w:val="002D63CE"/>
    <w:rsid w:val="002F7CFE"/>
    <w:rsid w:val="00302680"/>
    <w:rsid w:val="00303085"/>
    <w:rsid w:val="00304E3C"/>
    <w:rsid w:val="00306C23"/>
    <w:rsid w:val="00310AC4"/>
    <w:rsid w:val="003138AC"/>
    <w:rsid w:val="00314917"/>
    <w:rsid w:val="003152A4"/>
    <w:rsid w:val="00331885"/>
    <w:rsid w:val="003355E2"/>
    <w:rsid w:val="00340DD9"/>
    <w:rsid w:val="00346E2D"/>
    <w:rsid w:val="00360E17"/>
    <w:rsid w:val="0036209C"/>
    <w:rsid w:val="00371F68"/>
    <w:rsid w:val="0038536D"/>
    <w:rsid w:val="00385DFB"/>
    <w:rsid w:val="00387CDA"/>
    <w:rsid w:val="003A0CFB"/>
    <w:rsid w:val="003A5190"/>
    <w:rsid w:val="003A6B88"/>
    <w:rsid w:val="003B0768"/>
    <w:rsid w:val="003B16F1"/>
    <w:rsid w:val="003B240E"/>
    <w:rsid w:val="003B3E41"/>
    <w:rsid w:val="003B3F0E"/>
    <w:rsid w:val="003D13EF"/>
    <w:rsid w:val="003D1F70"/>
    <w:rsid w:val="003D3C13"/>
    <w:rsid w:val="003F04CB"/>
    <w:rsid w:val="003F333E"/>
    <w:rsid w:val="003F5827"/>
    <w:rsid w:val="003F5A78"/>
    <w:rsid w:val="003F6E52"/>
    <w:rsid w:val="00400ACE"/>
    <w:rsid w:val="00401084"/>
    <w:rsid w:val="004048E5"/>
    <w:rsid w:val="00407CAD"/>
    <w:rsid w:val="00407EF0"/>
    <w:rsid w:val="00412F2B"/>
    <w:rsid w:val="004178B3"/>
    <w:rsid w:val="00422E5D"/>
    <w:rsid w:val="004230A0"/>
    <w:rsid w:val="00430F12"/>
    <w:rsid w:val="00442345"/>
    <w:rsid w:val="00451A1E"/>
    <w:rsid w:val="00453EC1"/>
    <w:rsid w:val="00454159"/>
    <w:rsid w:val="00456066"/>
    <w:rsid w:val="00461CC0"/>
    <w:rsid w:val="004662AB"/>
    <w:rsid w:val="00474E4B"/>
    <w:rsid w:val="004768B7"/>
    <w:rsid w:val="004777FF"/>
    <w:rsid w:val="00480185"/>
    <w:rsid w:val="0048642E"/>
    <w:rsid w:val="00486D7A"/>
    <w:rsid w:val="00491389"/>
    <w:rsid w:val="004A29D0"/>
    <w:rsid w:val="004B13C5"/>
    <w:rsid w:val="004B484F"/>
    <w:rsid w:val="004B723A"/>
    <w:rsid w:val="004C11A9"/>
    <w:rsid w:val="004C4B48"/>
    <w:rsid w:val="004C68E7"/>
    <w:rsid w:val="004C70B4"/>
    <w:rsid w:val="004E1043"/>
    <w:rsid w:val="004F2AC5"/>
    <w:rsid w:val="004F48DD"/>
    <w:rsid w:val="004F6609"/>
    <w:rsid w:val="004F6AF2"/>
    <w:rsid w:val="005112A6"/>
    <w:rsid w:val="00511863"/>
    <w:rsid w:val="005128E7"/>
    <w:rsid w:val="00514177"/>
    <w:rsid w:val="00516A67"/>
    <w:rsid w:val="00526795"/>
    <w:rsid w:val="00537F96"/>
    <w:rsid w:val="00541FBB"/>
    <w:rsid w:val="005500B1"/>
    <w:rsid w:val="00557219"/>
    <w:rsid w:val="005608F0"/>
    <w:rsid w:val="005649D2"/>
    <w:rsid w:val="005651B7"/>
    <w:rsid w:val="00565856"/>
    <w:rsid w:val="00580B50"/>
    <w:rsid w:val="0058102D"/>
    <w:rsid w:val="00583731"/>
    <w:rsid w:val="00584492"/>
    <w:rsid w:val="00586B05"/>
    <w:rsid w:val="005934B4"/>
    <w:rsid w:val="005957FA"/>
    <w:rsid w:val="00597644"/>
    <w:rsid w:val="00597680"/>
    <w:rsid w:val="005A34D4"/>
    <w:rsid w:val="005A67CA"/>
    <w:rsid w:val="005A7C3E"/>
    <w:rsid w:val="005B184F"/>
    <w:rsid w:val="005B4B00"/>
    <w:rsid w:val="005B57F5"/>
    <w:rsid w:val="005B76BC"/>
    <w:rsid w:val="005B77E0"/>
    <w:rsid w:val="005C14A7"/>
    <w:rsid w:val="005C344B"/>
    <w:rsid w:val="005D0140"/>
    <w:rsid w:val="005D1384"/>
    <w:rsid w:val="005D49FE"/>
    <w:rsid w:val="005D731E"/>
    <w:rsid w:val="005E1F63"/>
    <w:rsid w:val="005E4DD5"/>
    <w:rsid w:val="005F49D6"/>
    <w:rsid w:val="006028F0"/>
    <w:rsid w:val="00613017"/>
    <w:rsid w:val="006160C2"/>
    <w:rsid w:val="00624D13"/>
    <w:rsid w:val="00626BBF"/>
    <w:rsid w:val="00627A57"/>
    <w:rsid w:val="0064273E"/>
    <w:rsid w:val="00643CC4"/>
    <w:rsid w:val="00670116"/>
    <w:rsid w:val="00677835"/>
    <w:rsid w:val="00680388"/>
    <w:rsid w:val="006848AA"/>
    <w:rsid w:val="00691121"/>
    <w:rsid w:val="0069617A"/>
    <w:rsid w:val="00696410"/>
    <w:rsid w:val="006A046F"/>
    <w:rsid w:val="006A3884"/>
    <w:rsid w:val="006A41A1"/>
    <w:rsid w:val="006B3488"/>
    <w:rsid w:val="006C0421"/>
    <w:rsid w:val="006D00B0"/>
    <w:rsid w:val="006D1CF3"/>
    <w:rsid w:val="006E54D3"/>
    <w:rsid w:val="006F1CF4"/>
    <w:rsid w:val="006F3F7D"/>
    <w:rsid w:val="00711B50"/>
    <w:rsid w:val="00713667"/>
    <w:rsid w:val="00717237"/>
    <w:rsid w:val="00725203"/>
    <w:rsid w:val="0072638E"/>
    <w:rsid w:val="00732F70"/>
    <w:rsid w:val="00733D2F"/>
    <w:rsid w:val="00736B82"/>
    <w:rsid w:val="00752ED5"/>
    <w:rsid w:val="007564F8"/>
    <w:rsid w:val="00760308"/>
    <w:rsid w:val="00764EDA"/>
    <w:rsid w:val="007660C5"/>
    <w:rsid w:val="0076669D"/>
    <w:rsid w:val="00766D19"/>
    <w:rsid w:val="00767CA4"/>
    <w:rsid w:val="00773CDB"/>
    <w:rsid w:val="00780883"/>
    <w:rsid w:val="0079523E"/>
    <w:rsid w:val="00796499"/>
    <w:rsid w:val="007B020C"/>
    <w:rsid w:val="007B523A"/>
    <w:rsid w:val="007B53EE"/>
    <w:rsid w:val="007C4870"/>
    <w:rsid w:val="007C5D33"/>
    <w:rsid w:val="007C61E6"/>
    <w:rsid w:val="007C63BB"/>
    <w:rsid w:val="007D4F0D"/>
    <w:rsid w:val="007D56C3"/>
    <w:rsid w:val="007E0B3C"/>
    <w:rsid w:val="007E20E5"/>
    <w:rsid w:val="007E6A58"/>
    <w:rsid w:val="007E729D"/>
    <w:rsid w:val="007F066A"/>
    <w:rsid w:val="007F27F8"/>
    <w:rsid w:val="007F5134"/>
    <w:rsid w:val="007F6BE6"/>
    <w:rsid w:val="007F722E"/>
    <w:rsid w:val="00801971"/>
    <w:rsid w:val="0080248A"/>
    <w:rsid w:val="00804CB7"/>
    <w:rsid w:val="00804F58"/>
    <w:rsid w:val="008058B4"/>
    <w:rsid w:val="00806ECB"/>
    <w:rsid w:val="008073B1"/>
    <w:rsid w:val="00810D93"/>
    <w:rsid w:val="00813D36"/>
    <w:rsid w:val="00814AEC"/>
    <w:rsid w:val="00817F80"/>
    <w:rsid w:val="008242EB"/>
    <w:rsid w:val="00824F5A"/>
    <w:rsid w:val="0082710C"/>
    <w:rsid w:val="00834E27"/>
    <w:rsid w:val="00836838"/>
    <w:rsid w:val="008426B6"/>
    <w:rsid w:val="00843DF5"/>
    <w:rsid w:val="008559F3"/>
    <w:rsid w:val="00856CA3"/>
    <w:rsid w:val="00862E4B"/>
    <w:rsid w:val="00863227"/>
    <w:rsid w:val="00864528"/>
    <w:rsid w:val="00865BC1"/>
    <w:rsid w:val="00865F37"/>
    <w:rsid w:val="0087496A"/>
    <w:rsid w:val="00881ED0"/>
    <w:rsid w:val="00886A08"/>
    <w:rsid w:val="00890EEE"/>
    <w:rsid w:val="00891403"/>
    <w:rsid w:val="0089316E"/>
    <w:rsid w:val="00894BCD"/>
    <w:rsid w:val="008A353C"/>
    <w:rsid w:val="008A4CF6"/>
    <w:rsid w:val="008B1946"/>
    <w:rsid w:val="008B55C6"/>
    <w:rsid w:val="008D2F1A"/>
    <w:rsid w:val="008D5C37"/>
    <w:rsid w:val="008E0B10"/>
    <w:rsid w:val="008E3DE9"/>
    <w:rsid w:val="008E4E66"/>
    <w:rsid w:val="008E5E3E"/>
    <w:rsid w:val="008F5AFD"/>
    <w:rsid w:val="00902C8C"/>
    <w:rsid w:val="00907C7A"/>
    <w:rsid w:val="009107ED"/>
    <w:rsid w:val="009138BF"/>
    <w:rsid w:val="00914649"/>
    <w:rsid w:val="00915B46"/>
    <w:rsid w:val="00917DFE"/>
    <w:rsid w:val="00921FDC"/>
    <w:rsid w:val="00924E2B"/>
    <w:rsid w:val="009274EE"/>
    <w:rsid w:val="00933A0D"/>
    <w:rsid w:val="0093679E"/>
    <w:rsid w:val="00941947"/>
    <w:rsid w:val="0094511B"/>
    <w:rsid w:val="00945B9D"/>
    <w:rsid w:val="009560E5"/>
    <w:rsid w:val="009613FE"/>
    <w:rsid w:val="0097042E"/>
    <w:rsid w:val="009739C8"/>
    <w:rsid w:val="00982157"/>
    <w:rsid w:val="00993353"/>
    <w:rsid w:val="0099399A"/>
    <w:rsid w:val="00995C6E"/>
    <w:rsid w:val="009A167F"/>
    <w:rsid w:val="009B1280"/>
    <w:rsid w:val="009B27D7"/>
    <w:rsid w:val="009B3D61"/>
    <w:rsid w:val="009C2DB5"/>
    <w:rsid w:val="009C5B0E"/>
    <w:rsid w:val="009D43DD"/>
    <w:rsid w:val="009E6FBE"/>
    <w:rsid w:val="009F0745"/>
    <w:rsid w:val="00A10577"/>
    <w:rsid w:val="00A119B4"/>
    <w:rsid w:val="00A12FBF"/>
    <w:rsid w:val="00A16D2C"/>
    <w:rsid w:val="00A170A2"/>
    <w:rsid w:val="00A204F0"/>
    <w:rsid w:val="00A21098"/>
    <w:rsid w:val="00A22445"/>
    <w:rsid w:val="00A24FAE"/>
    <w:rsid w:val="00A2629A"/>
    <w:rsid w:val="00A517DC"/>
    <w:rsid w:val="00A534B8"/>
    <w:rsid w:val="00A536DB"/>
    <w:rsid w:val="00A54063"/>
    <w:rsid w:val="00A5409F"/>
    <w:rsid w:val="00A56811"/>
    <w:rsid w:val="00A57460"/>
    <w:rsid w:val="00A63054"/>
    <w:rsid w:val="00A630C8"/>
    <w:rsid w:val="00A6693C"/>
    <w:rsid w:val="00A6755C"/>
    <w:rsid w:val="00A73089"/>
    <w:rsid w:val="00A74A54"/>
    <w:rsid w:val="00A76FB9"/>
    <w:rsid w:val="00A83D41"/>
    <w:rsid w:val="00A869B3"/>
    <w:rsid w:val="00A873E9"/>
    <w:rsid w:val="00A9004C"/>
    <w:rsid w:val="00AB099B"/>
    <w:rsid w:val="00AB17AE"/>
    <w:rsid w:val="00AB3116"/>
    <w:rsid w:val="00AB457D"/>
    <w:rsid w:val="00AB5F89"/>
    <w:rsid w:val="00AE1F0A"/>
    <w:rsid w:val="00AE4760"/>
    <w:rsid w:val="00AE76C2"/>
    <w:rsid w:val="00AF08A3"/>
    <w:rsid w:val="00B03A63"/>
    <w:rsid w:val="00B03CCC"/>
    <w:rsid w:val="00B05292"/>
    <w:rsid w:val="00B1752D"/>
    <w:rsid w:val="00B2036D"/>
    <w:rsid w:val="00B222FB"/>
    <w:rsid w:val="00B25321"/>
    <w:rsid w:val="00B26C50"/>
    <w:rsid w:val="00B42E51"/>
    <w:rsid w:val="00B46033"/>
    <w:rsid w:val="00B519A3"/>
    <w:rsid w:val="00B52582"/>
    <w:rsid w:val="00B53FCE"/>
    <w:rsid w:val="00B542C1"/>
    <w:rsid w:val="00B56BFE"/>
    <w:rsid w:val="00B576EB"/>
    <w:rsid w:val="00B57D39"/>
    <w:rsid w:val="00B65452"/>
    <w:rsid w:val="00B656BE"/>
    <w:rsid w:val="00B6716A"/>
    <w:rsid w:val="00B727CB"/>
    <w:rsid w:val="00B72931"/>
    <w:rsid w:val="00B77459"/>
    <w:rsid w:val="00B80AAD"/>
    <w:rsid w:val="00B80ADE"/>
    <w:rsid w:val="00B816EE"/>
    <w:rsid w:val="00B816F5"/>
    <w:rsid w:val="00B868BA"/>
    <w:rsid w:val="00BA122C"/>
    <w:rsid w:val="00BA5B3F"/>
    <w:rsid w:val="00BA7230"/>
    <w:rsid w:val="00BA7AAB"/>
    <w:rsid w:val="00BB4898"/>
    <w:rsid w:val="00BB4FBA"/>
    <w:rsid w:val="00BC1208"/>
    <w:rsid w:val="00BC7C1F"/>
    <w:rsid w:val="00BD15C7"/>
    <w:rsid w:val="00BD2542"/>
    <w:rsid w:val="00BD7F86"/>
    <w:rsid w:val="00BF1C26"/>
    <w:rsid w:val="00BF35D4"/>
    <w:rsid w:val="00BF5119"/>
    <w:rsid w:val="00BF732E"/>
    <w:rsid w:val="00C01763"/>
    <w:rsid w:val="00C110EC"/>
    <w:rsid w:val="00C2168A"/>
    <w:rsid w:val="00C2683B"/>
    <w:rsid w:val="00C436AB"/>
    <w:rsid w:val="00C43F7A"/>
    <w:rsid w:val="00C53913"/>
    <w:rsid w:val="00C55B7A"/>
    <w:rsid w:val="00C567FF"/>
    <w:rsid w:val="00C62B29"/>
    <w:rsid w:val="00C62DDF"/>
    <w:rsid w:val="00C664FC"/>
    <w:rsid w:val="00C70C44"/>
    <w:rsid w:val="00C77C37"/>
    <w:rsid w:val="00C84DB5"/>
    <w:rsid w:val="00C87D79"/>
    <w:rsid w:val="00C92FDF"/>
    <w:rsid w:val="00C94769"/>
    <w:rsid w:val="00C96473"/>
    <w:rsid w:val="00CA0226"/>
    <w:rsid w:val="00CB190D"/>
    <w:rsid w:val="00CB2145"/>
    <w:rsid w:val="00CB4CB2"/>
    <w:rsid w:val="00CB66B0"/>
    <w:rsid w:val="00CC5D46"/>
    <w:rsid w:val="00CD2DA7"/>
    <w:rsid w:val="00CD6723"/>
    <w:rsid w:val="00CE5951"/>
    <w:rsid w:val="00CF3B77"/>
    <w:rsid w:val="00CF73E9"/>
    <w:rsid w:val="00D02366"/>
    <w:rsid w:val="00D102D6"/>
    <w:rsid w:val="00D136E3"/>
    <w:rsid w:val="00D14573"/>
    <w:rsid w:val="00D15A52"/>
    <w:rsid w:val="00D20203"/>
    <w:rsid w:val="00D23D43"/>
    <w:rsid w:val="00D2403C"/>
    <w:rsid w:val="00D2481C"/>
    <w:rsid w:val="00D26176"/>
    <w:rsid w:val="00D31E35"/>
    <w:rsid w:val="00D411BE"/>
    <w:rsid w:val="00D507E2"/>
    <w:rsid w:val="00D534B3"/>
    <w:rsid w:val="00D61A08"/>
    <w:rsid w:val="00D61CE0"/>
    <w:rsid w:val="00D678DB"/>
    <w:rsid w:val="00D72834"/>
    <w:rsid w:val="00D74A33"/>
    <w:rsid w:val="00D7649E"/>
    <w:rsid w:val="00D771B2"/>
    <w:rsid w:val="00D924E7"/>
    <w:rsid w:val="00D92ADF"/>
    <w:rsid w:val="00D95466"/>
    <w:rsid w:val="00DA016D"/>
    <w:rsid w:val="00DA32E4"/>
    <w:rsid w:val="00DB0657"/>
    <w:rsid w:val="00DB32F3"/>
    <w:rsid w:val="00DC66B8"/>
    <w:rsid w:val="00DC6BCA"/>
    <w:rsid w:val="00DC74E1"/>
    <w:rsid w:val="00DD1132"/>
    <w:rsid w:val="00DD2F4E"/>
    <w:rsid w:val="00DD3DC4"/>
    <w:rsid w:val="00DD3F13"/>
    <w:rsid w:val="00DD41A3"/>
    <w:rsid w:val="00DD52AF"/>
    <w:rsid w:val="00DE07A5"/>
    <w:rsid w:val="00DE2CE3"/>
    <w:rsid w:val="00DF0D4E"/>
    <w:rsid w:val="00DF53D4"/>
    <w:rsid w:val="00DF5E2F"/>
    <w:rsid w:val="00E00A2D"/>
    <w:rsid w:val="00E04DAF"/>
    <w:rsid w:val="00E112C7"/>
    <w:rsid w:val="00E15C44"/>
    <w:rsid w:val="00E2096F"/>
    <w:rsid w:val="00E20EFE"/>
    <w:rsid w:val="00E22F6B"/>
    <w:rsid w:val="00E25F77"/>
    <w:rsid w:val="00E324D3"/>
    <w:rsid w:val="00E32ED9"/>
    <w:rsid w:val="00E35FA8"/>
    <w:rsid w:val="00E3724E"/>
    <w:rsid w:val="00E378CB"/>
    <w:rsid w:val="00E4272D"/>
    <w:rsid w:val="00E44E66"/>
    <w:rsid w:val="00E4707A"/>
    <w:rsid w:val="00E5058E"/>
    <w:rsid w:val="00E51733"/>
    <w:rsid w:val="00E53173"/>
    <w:rsid w:val="00E56264"/>
    <w:rsid w:val="00E604B6"/>
    <w:rsid w:val="00E66CA0"/>
    <w:rsid w:val="00E7647B"/>
    <w:rsid w:val="00E82249"/>
    <w:rsid w:val="00E836F5"/>
    <w:rsid w:val="00E8387E"/>
    <w:rsid w:val="00E85AD7"/>
    <w:rsid w:val="00E87132"/>
    <w:rsid w:val="00E904DB"/>
    <w:rsid w:val="00EA07C6"/>
    <w:rsid w:val="00EC59D6"/>
    <w:rsid w:val="00EC7410"/>
    <w:rsid w:val="00EC7B1D"/>
    <w:rsid w:val="00ED0529"/>
    <w:rsid w:val="00ED1EDE"/>
    <w:rsid w:val="00EF36BE"/>
    <w:rsid w:val="00F04295"/>
    <w:rsid w:val="00F05766"/>
    <w:rsid w:val="00F1353E"/>
    <w:rsid w:val="00F14D7F"/>
    <w:rsid w:val="00F20AC8"/>
    <w:rsid w:val="00F22147"/>
    <w:rsid w:val="00F2598D"/>
    <w:rsid w:val="00F3454B"/>
    <w:rsid w:val="00F371C1"/>
    <w:rsid w:val="00F42D0F"/>
    <w:rsid w:val="00F522E3"/>
    <w:rsid w:val="00F54F06"/>
    <w:rsid w:val="00F620A7"/>
    <w:rsid w:val="00F6267B"/>
    <w:rsid w:val="00F65B7F"/>
    <w:rsid w:val="00F65C5A"/>
    <w:rsid w:val="00F66145"/>
    <w:rsid w:val="00F67719"/>
    <w:rsid w:val="00F814BD"/>
    <w:rsid w:val="00F81980"/>
    <w:rsid w:val="00F826B1"/>
    <w:rsid w:val="00F90C9E"/>
    <w:rsid w:val="00F93EC7"/>
    <w:rsid w:val="00FA23E8"/>
    <w:rsid w:val="00FA3555"/>
    <w:rsid w:val="00FA6449"/>
    <w:rsid w:val="00FC0E4A"/>
    <w:rsid w:val="00FC3326"/>
    <w:rsid w:val="00FC3BCF"/>
    <w:rsid w:val="00FC486A"/>
    <w:rsid w:val="00FD0590"/>
    <w:rsid w:val="00FD0A93"/>
    <w:rsid w:val="00FE10AD"/>
    <w:rsid w:val="00FE393D"/>
    <w:rsid w:val="00FE5E0D"/>
    <w:rsid w:val="017646E2"/>
    <w:rsid w:val="01F75104"/>
    <w:rsid w:val="039D3D69"/>
    <w:rsid w:val="0435FAF8"/>
    <w:rsid w:val="08161ED5"/>
    <w:rsid w:val="095D49A3"/>
    <w:rsid w:val="09BF60EA"/>
    <w:rsid w:val="0A9C0BAB"/>
    <w:rsid w:val="0AF30CEF"/>
    <w:rsid w:val="0E129B83"/>
    <w:rsid w:val="1017A401"/>
    <w:rsid w:val="10E79691"/>
    <w:rsid w:val="111A4397"/>
    <w:rsid w:val="11A3B3C9"/>
    <w:rsid w:val="121C7888"/>
    <w:rsid w:val="1325FA22"/>
    <w:rsid w:val="15A46109"/>
    <w:rsid w:val="1981B0D1"/>
    <w:rsid w:val="1C9B8FA6"/>
    <w:rsid w:val="1D60A75E"/>
    <w:rsid w:val="1D6C98C0"/>
    <w:rsid w:val="21027F03"/>
    <w:rsid w:val="2168CB78"/>
    <w:rsid w:val="22644103"/>
    <w:rsid w:val="22A67C2D"/>
    <w:rsid w:val="22C46CC1"/>
    <w:rsid w:val="23247FA1"/>
    <w:rsid w:val="24078CF4"/>
    <w:rsid w:val="24BB0BF8"/>
    <w:rsid w:val="26950FFE"/>
    <w:rsid w:val="27BDE829"/>
    <w:rsid w:val="289374E4"/>
    <w:rsid w:val="293C0917"/>
    <w:rsid w:val="29BD573F"/>
    <w:rsid w:val="2A1E6F5B"/>
    <w:rsid w:val="2A7237C8"/>
    <w:rsid w:val="2B4CE6DA"/>
    <w:rsid w:val="2C5D4B8A"/>
    <w:rsid w:val="2D55E296"/>
    <w:rsid w:val="2E2BAD10"/>
    <w:rsid w:val="2FA0046D"/>
    <w:rsid w:val="333238C2"/>
    <w:rsid w:val="35A005BA"/>
    <w:rsid w:val="3734411A"/>
    <w:rsid w:val="37AF5B2C"/>
    <w:rsid w:val="391E7AB2"/>
    <w:rsid w:val="39283C27"/>
    <w:rsid w:val="395B3E84"/>
    <w:rsid w:val="39E7D3FE"/>
    <w:rsid w:val="3B4599F0"/>
    <w:rsid w:val="3C5550DF"/>
    <w:rsid w:val="3E65422C"/>
    <w:rsid w:val="3F2C310E"/>
    <w:rsid w:val="40DB816C"/>
    <w:rsid w:val="41482E87"/>
    <w:rsid w:val="45003CCE"/>
    <w:rsid w:val="4618406F"/>
    <w:rsid w:val="477F6C03"/>
    <w:rsid w:val="492B15C7"/>
    <w:rsid w:val="49FE36F6"/>
    <w:rsid w:val="4BA635DA"/>
    <w:rsid w:val="4BC848E7"/>
    <w:rsid w:val="4C695417"/>
    <w:rsid w:val="4D11E617"/>
    <w:rsid w:val="4E47BFDF"/>
    <w:rsid w:val="5042E150"/>
    <w:rsid w:val="515A7B19"/>
    <w:rsid w:val="532682B1"/>
    <w:rsid w:val="536522D9"/>
    <w:rsid w:val="53C7263C"/>
    <w:rsid w:val="548E85D7"/>
    <w:rsid w:val="58098DA0"/>
    <w:rsid w:val="58253D3B"/>
    <w:rsid w:val="58CE08CD"/>
    <w:rsid w:val="5D4AA71B"/>
    <w:rsid w:val="62319795"/>
    <w:rsid w:val="62B8A7E2"/>
    <w:rsid w:val="63AC7E96"/>
    <w:rsid w:val="63E8FD20"/>
    <w:rsid w:val="67D7EB1B"/>
    <w:rsid w:val="67F2D3F5"/>
    <w:rsid w:val="68A60560"/>
    <w:rsid w:val="68D7CD2B"/>
    <w:rsid w:val="69EE9DBC"/>
    <w:rsid w:val="6A66250C"/>
    <w:rsid w:val="6B3FCB43"/>
    <w:rsid w:val="6C9638D9"/>
    <w:rsid w:val="6D6DCFE5"/>
    <w:rsid w:val="6D9B96AB"/>
    <w:rsid w:val="6E439FF8"/>
    <w:rsid w:val="6FBB3720"/>
    <w:rsid w:val="706F1EDB"/>
    <w:rsid w:val="70FA97C4"/>
    <w:rsid w:val="7288963D"/>
    <w:rsid w:val="74582960"/>
    <w:rsid w:val="74C50284"/>
    <w:rsid w:val="74D4427A"/>
    <w:rsid w:val="76BF3B37"/>
    <w:rsid w:val="777D585F"/>
    <w:rsid w:val="78186873"/>
    <w:rsid w:val="789ED992"/>
    <w:rsid w:val="78B17A0C"/>
    <w:rsid w:val="7D95071C"/>
    <w:rsid w:val="7EEA0A3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186170"/>
  <w15:chartTrackingRefBased/>
  <w15:docId w15:val="{CEBB1B78-68CF-4030-AEB3-03C9F5C1F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uiPriority="10"/>
    <w:lsdException w:name="List Bullet 4" w:semiHidden="1" w:unhideWhenUsed="1"/>
    <w:lsdException w:name="List Bullet 5" w:semiHidden="1" w:unhideWhenUsed="1"/>
    <w:lsdException w:name="List Number 2" w:semiHidden="1" w:unhideWhenUsed="1" w:qFormat="1"/>
    <w:lsdException w:name="List Number 3" w:uiPriority="8"/>
    <w:lsdException w:name="List Number 4" w:semiHidden="1" w:unhideWhenUsed="1"/>
    <w:lsdException w:name="List Number 5" w:semiHidden="1" w:unhideWhenUsed="1"/>
    <w:lsdException w:name="Title" w:semiHidden="1" w:uiPriority="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7"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unhideWhenUsed="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817F80"/>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817F80"/>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891403"/>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817F80"/>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817F80"/>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817F80"/>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817F80"/>
    <w:pPr>
      <w:keepNext/>
      <w:spacing w:after="200" w:line="240" w:lineRule="auto"/>
    </w:pPr>
    <w:rPr>
      <w:iCs/>
      <w:color w:val="002664"/>
      <w:sz w:val="18"/>
      <w:szCs w:val="18"/>
    </w:rPr>
  </w:style>
  <w:style w:type="table" w:customStyle="1" w:styleId="Tableheader">
    <w:name w:val="ŠTable header"/>
    <w:basedOn w:val="TableNormal"/>
    <w:uiPriority w:val="99"/>
    <w:rsid w:val="00817F80"/>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817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817F80"/>
    <w:pPr>
      <w:numPr>
        <w:numId w:val="43"/>
      </w:numPr>
    </w:pPr>
  </w:style>
  <w:style w:type="paragraph" w:styleId="ListNumber2">
    <w:name w:val="List Number 2"/>
    <w:aliases w:val="ŠList Number 2"/>
    <w:basedOn w:val="Normal"/>
    <w:uiPriority w:val="8"/>
    <w:qFormat/>
    <w:rsid w:val="00862E4B"/>
    <w:pPr>
      <w:numPr>
        <w:numId w:val="42"/>
      </w:numPr>
    </w:pPr>
  </w:style>
  <w:style w:type="paragraph" w:styleId="ListBullet">
    <w:name w:val="List Bullet"/>
    <w:aliases w:val="ŠList Bullet"/>
    <w:basedOn w:val="Normal"/>
    <w:uiPriority w:val="9"/>
    <w:qFormat/>
    <w:rsid w:val="00817F80"/>
    <w:pPr>
      <w:numPr>
        <w:numId w:val="40"/>
      </w:numPr>
    </w:pPr>
  </w:style>
  <w:style w:type="paragraph" w:styleId="ListBullet2">
    <w:name w:val="List Bullet 2"/>
    <w:aliases w:val="ŠList Bullet 2"/>
    <w:basedOn w:val="Normal"/>
    <w:uiPriority w:val="10"/>
    <w:qFormat/>
    <w:rsid w:val="00DD52AF"/>
    <w:pPr>
      <w:numPr>
        <w:numId w:val="38"/>
      </w:numPr>
      <w:ind w:left="1134" w:hanging="567"/>
    </w:pPr>
  </w:style>
  <w:style w:type="paragraph" w:customStyle="1" w:styleId="FeatureBox4">
    <w:name w:val="ŠFeature Box 4"/>
    <w:basedOn w:val="FeatureBox2"/>
    <w:next w:val="Normal"/>
    <w:uiPriority w:val="14"/>
    <w:qFormat/>
    <w:rsid w:val="00817F80"/>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817F80"/>
    <w:pPr>
      <w:keepNext/>
      <w:ind w:left="567" w:right="57"/>
    </w:pPr>
    <w:rPr>
      <w:szCs w:val="22"/>
    </w:rPr>
  </w:style>
  <w:style w:type="paragraph" w:customStyle="1" w:styleId="Documentname">
    <w:name w:val="ŠDocument name"/>
    <w:basedOn w:val="Normal"/>
    <w:next w:val="Normal"/>
    <w:uiPriority w:val="17"/>
    <w:qFormat/>
    <w:rsid w:val="00817F80"/>
    <w:pPr>
      <w:pBdr>
        <w:bottom w:val="single" w:sz="8" w:space="10" w:color="D3D3D3"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uiPriority w:val="15"/>
    <w:qFormat/>
    <w:rsid w:val="00817F80"/>
    <w:pPr>
      <w:spacing w:after="0"/>
    </w:pPr>
    <w:rPr>
      <w:sz w:val="18"/>
      <w:szCs w:val="18"/>
    </w:rPr>
  </w:style>
  <w:style w:type="paragraph" w:customStyle="1" w:styleId="FeatureBox2">
    <w:name w:val="ŠFeature Box 2"/>
    <w:basedOn w:val="Normal"/>
    <w:next w:val="Normal"/>
    <w:uiPriority w:val="12"/>
    <w:qFormat/>
    <w:rsid w:val="00817F80"/>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3">
    <w:name w:val="ŠFeature Box 3"/>
    <w:basedOn w:val="Normal"/>
    <w:next w:val="Normal"/>
    <w:uiPriority w:val="13"/>
    <w:qFormat/>
    <w:rsid w:val="00817F80"/>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
    <w:name w:val="ŠFeature Box"/>
    <w:basedOn w:val="Normal"/>
    <w:next w:val="Normal"/>
    <w:uiPriority w:val="11"/>
    <w:qFormat/>
    <w:rsid w:val="00817F80"/>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817F80"/>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817F80"/>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817F80"/>
    <w:rPr>
      <w:color w:val="001C4A" w:themeColor="accent1" w:themeShade="BF"/>
      <w:u w:val="single"/>
    </w:rPr>
  </w:style>
  <w:style w:type="paragraph" w:customStyle="1" w:styleId="Logo">
    <w:name w:val="ŠLogo"/>
    <w:basedOn w:val="Normal"/>
    <w:uiPriority w:val="18"/>
    <w:qFormat/>
    <w:rsid w:val="00817F80"/>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817F80"/>
    <w:pPr>
      <w:tabs>
        <w:tab w:val="right" w:leader="dot" w:pos="14570"/>
      </w:tabs>
      <w:spacing w:before="0"/>
    </w:pPr>
    <w:rPr>
      <w:b/>
      <w:noProof/>
    </w:rPr>
  </w:style>
  <w:style w:type="paragraph" w:styleId="TOC2">
    <w:name w:val="toc 2"/>
    <w:aliases w:val="ŠTOC 2"/>
    <w:basedOn w:val="Normal"/>
    <w:next w:val="Normal"/>
    <w:uiPriority w:val="39"/>
    <w:unhideWhenUsed/>
    <w:rsid w:val="00817F80"/>
    <w:pPr>
      <w:tabs>
        <w:tab w:val="right" w:leader="dot" w:pos="14570"/>
      </w:tabs>
      <w:spacing w:before="0"/>
    </w:pPr>
    <w:rPr>
      <w:noProof/>
    </w:rPr>
  </w:style>
  <w:style w:type="paragraph" w:styleId="TOC3">
    <w:name w:val="toc 3"/>
    <w:aliases w:val="ŠTOC 3"/>
    <w:basedOn w:val="Normal"/>
    <w:next w:val="Normal"/>
    <w:uiPriority w:val="39"/>
    <w:unhideWhenUsed/>
    <w:rsid w:val="00817F80"/>
    <w:pPr>
      <w:spacing w:before="0"/>
      <w:ind w:left="244"/>
    </w:pPr>
  </w:style>
  <w:style w:type="character" w:customStyle="1" w:styleId="BoldItalic">
    <w:name w:val="ŠBold Italic"/>
    <w:basedOn w:val="DefaultParagraphFont"/>
    <w:uiPriority w:val="1"/>
    <w:qFormat/>
    <w:rsid w:val="00817F80"/>
    <w:rPr>
      <w:b/>
      <w:i/>
      <w:iCs/>
    </w:rPr>
  </w:style>
  <w:style w:type="character" w:customStyle="1" w:styleId="Heading1Char">
    <w:name w:val="Heading 1 Char"/>
    <w:aliases w:val="ŠHeading 1 Char"/>
    <w:basedOn w:val="DefaultParagraphFont"/>
    <w:link w:val="Heading1"/>
    <w:uiPriority w:val="3"/>
    <w:rsid w:val="00817F80"/>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891403"/>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817F80"/>
    <w:pPr>
      <w:spacing w:after="240"/>
      <w:outlineLvl w:val="9"/>
    </w:pPr>
    <w:rPr>
      <w:szCs w:val="40"/>
    </w:rPr>
  </w:style>
  <w:style w:type="paragraph" w:styleId="Footer">
    <w:name w:val="footer"/>
    <w:aliases w:val="ŠFooter"/>
    <w:basedOn w:val="Normal"/>
    <w:link w:val="FooterChar"/>
    <w:uiPriority w:val="19"/>
    <w:rsid w:val="00817F80"/>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817F80"/>
    <w:rPr>
      <w:rFonts w:ascii="Arial" w:hAnsi="Arial" w:cs="Arial"/>
      <w:sz w:val="18"/>
      <w:szCs w:val="18"/>
    </w:rPr>
  </w:style>
  <w:style w:type="paragraph" w:styleId="Header">
    <w:name w:val="header"/>
    <w:aliases w:val="ŠHeader"/>
    <w:basedOn w:val="Normal"/>
    <w:link w:val="HeaderChar"/>
    <w:uiPriority w:val="16"/>
    <w:rsid w:val="00817F80"/>
    <w:rPr>
      <w:noProof/>
      <w:color w:val="002664"/>
      <w:sz w:val="28"/>
      <w:szCs w:val="28"/>
    </w:rPr>
  </w:style>
  <w:style w:type="character" w:customStyle="1" w:styleId="HeaderChar">
    <w:name w:val="Header Char"/>
    <w:aliases w:val="ŠHeader Char"/>
    <w:basedOn w:val="DefaultParagraphFont"/>
    <w:link w:val="Header"/>
    <w:uiPriority w:val="16"/>
    <w:rsid w:val="00817F80"/>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817F80"/>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817F80"/>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817F80"/>
    <w:rPr>
      <w:rFonts w:ascii="Arial" w:hAnsi="Arial" w:cs="Arial"/>
      <w:b/>
      <w:szCs w:val="32"/>
    </w:rPr>
  </w:style>
  <w:style w:type="character" w:styleId="UnresolvedMention">
    <w:name w:val="Unresolved Mention"/>
    <w:basedOn w:val="DefaultParagraphFont"/>
    <w:uiPriority w:val="99"/>
    <w:semiHidden/>
    <w:unhideWhenUsed/>
    <w:rsid w:val="00817F80"/>
    <w:rPr>
      <w:color w:val="605E5C"/>
      <w:shd w:val="clear" w:color="auto" w:fill="E1DFDD"/>
    </w:rPr>
  </w:style>
  <w:style w:type="character" w:styleId="SubtleEmphasis">
    <w:name w:val="Subtle Emphasis"/>
    <w:basedOn w:val="DefaultParagraphFont"/>
    <w:uiPriority w:val="19"/>
    <w:semiHidden/>
    <w:qFormat/>
    <w:rsid w:val="00817F80"/>
    <w:rPr>
      <w:i/>
      <w:iCs/>
      <w:color w:val="404040" w:themeColor="text1" w:themeTint="BF"/>
    </w:rPr>
  </w:style>
  <w:style w:type="paragraph" w:styleId="TOC4">
    <w:name w:val="toc 4"/>
    <w:aliases w:val="ŠTOC 4"/>
    <w:basedOn w:val="Normal"/>
    <w:next w:val="Normal"/>
    <w:autoRedefine/>
    <w:uiPriority w:val="39"/>
    <w:unhideWhenUsed/>
    <w:rsid w:val="00817F80"/>
    <w:pPr>
      <w:spacing w:before="0"/>
      <w:ind w:left="488"/>
    </w:pPr>
  </w:style>
  <w:style w:type="character" w:styleId="CommentReference">
    <w:name w:val="annotation reference"/>
    <w:basedOn w:val="DefaultParagraphFont"/>
    <w:uiPriority w:val="99"/>
    <w:semiHidden/>
    <w:unhideWhenUsed/>
    <w:rsid w:val="00817F80"/>
    <w:rPr>
      <w:sz w:val="16"/>
      <w:szCs w:val="16"/>
    </w:rPr>
  </w:style>
  <w:style w:type="paragraph" w:styleId="CommentText">
    <w:name w:val="annotation text"/>
    <w:basedOn w:val="Normal"/>
    <w:link w:val="CommentTextChar"/>
    <w:uiPriority w:val="99"/>
    <w:unhideWhenUsed/>
    <w:rsid w:val="00817F80"/>
    <w:pPr>
      <w:spacing w:line="240" w:lineRule="auto"/>
    </w:pPr>
    <w:rPr>
      <w:sz w:val="20"/>
      <w:szCs w:val="20"/>
    </w:rPr>
  </w:style>
  <w:style w:type="character" w:customStyle="1" w:styleId="CommentTextChar">
    <w:name w:val="Comment Text Char"/>
    <w:basedOn w:val="DefaultParagraphFont"/>
    <w:link w:val="CommentText"/>
    <w:uiPriority w:val="99"/>
    <w:rsid w:val="00817F80"/>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817F80"/>
    <w:rPr>
      <w:b/>
      <w:bCs/>
    </w:rPr>
  </w:style>
  <w:style w:type="character" w:customStyle="1" w:styleId="CommentSubjectChar">
    <w:name w:val="Comment Subject Char"/>
    <w:basedOn w:val="CommentTextChar"/>
    <w:link w:val="CommentSubject"/>
    <w:uiPriority w:val="99"/>
    <w:semiHidden/>
    <w:rsid w:val="00817F80"/>
    <w:rPr>
      <w:rFonts w:ascii="Arial" w:hAnsi="Arial" w:cs="Arial"/>
      <w:b/>
      <w:bCs/>
      <w:sz w:val="20"/>
      <w:szCs w:val="20"/>
    </w:rPr>
  </w:style>
  <w:style w:type="character" w:styleId="Strong">
    <w:name w:val="Strong"/>
    <w:aliases w:val="ŠStrong,Bold"/>
    <w:qFormat/>
    <w:rsid w:val="00817F80"/>
    <w:rPr>
      <w:b/>
      <w:bCs/>
    </w:rPr>
  </w:style>
  <w:style w:type="character" w:styleId="Emphasis">
    <w:name w:val="Emphasis"/>
    <w:aliases w:val="ŠEmphasis,Italic"/>
    <w:qFormat/>
    <w:rsid w:val="00817F80"/>
    <w:rPr>
      <w:i/>
      <w:iCs/>
    </w:rPr>
  </w:style>
  <w:style w:type="paragraph" w:styleId="ListNumber3">
    <w:name w:val="List Number 3"/>
    <w:aliases w:val="ŠList Number 3"/>
    <w:basedOn w:val="ListBullet3"/>
    <w:uiPriority w:val="8"/>
    <w:rsid w:val="00862E4B"/>
    <w:pPr>
      <w:numPr>
        <w:ilvl w:val="2"/>
        <w:numId w:val="42"/>
      </w:numPr>
      <w:ind w:left="1701" w:hanging="567"/>
    </w:pPr>
  </w:style>
  <w:style w:type="paragraph" w:styleId="ListBullet3">
    <w:name w:val="List Bullet 3"/>
    <w:aliases w:val="ŠList Bullet 3"/>
    <w:basedOn w:val="Normal"/>
    <w:uiPriority w:val="10"/>
    <w:rsid w:val="00862E4B"/>
    <w:pPr>
      <w:numPr>
        <w:numId w:val="39"/>
      </w:numPr>
      <w:ind w:left="1701" w:hanging="567"/>
    </w:pPr>
  </w:style>
  <w:style w:type="character" w:styleId="PlaceholderText">
    <w:name w:val="Placeholder Text"/>
    <w:basedOn w:val="DefaultParagraphFont"/>
    <w:uiPriority w:val="99"/>
    <w:semiHidden/>
    <w:rsid w:val="00817F80"/>
    <w:rPr>
      <w:color w:val="808080"/>
    </w:rPr>
  </w:style>
  <w:style w:type="paragraph" w:styleId="Revision">
    <w:name w:val="Revision"/>
    <w:hidden/>
    <w:uiPriority w:val="99"/>
    <w:semiHidden/>
    <w:rsid w:val="000769CC"/>
    <w:pPr>
      <w:spacing w:after="0" w:line="240" w:lineRule="auto"/>
    </w:pPr>
    <w:rPr>
      <w:rFonts w:ascii="Arial" w:hAnsi="Arial" w:cs="Arial"/>
      <w:szCs w:val="24"/>
    </w:rPr>
  </w:style>
  <w:style w:type="paragraph" w:customStyle="1" w:styleId="Subtitle0">
    <w:name w:val="ŠSubtitle"/>
    <w:basedOn w:val="Normal"/>
    <w:link w:val="SubtitleChar0"/>
    <w:uiPriority w:val="2"/>
    <w:qFormat/>
    <w:rsid w:val="00817F80"/>
    <w:pPr>
      <w:spacing w:before="360"/>
    </w:pPr>
    <w:rPr>
      <w:color w:val="002664"/>
      <w:sz w:val="44"/>
      <w:szCs w:val="48"/>
    </w:rPr>
  </w:style>
  <w:style w:type="character" w:customStyle="1" w:styleId="SubtitleChar0">
    <w:name w:val="ŠSubtitle Char"/>
    <w:basedOn w:val="DefaultParagraphFont"/>
    <w:link w:val="Subtitle0"/>
    <w:uiPriority w:val="2"/>
    <w:rsid w:val="00817F80"/>
    <w:rPr>
      <w:rFonts w:ascii="Arial" w:hAnsi="Arial" w:cs="Arial"/>
      <w:color w:val="002664"/>
      <w:sz w:val="44"/>
      <w:szCs w:val="48"/>
    </w:rPr>
  </w:style>
  <w:style w:type="paragraph" w:styleId="Title">
    <w:name w:val="Title"/>
    <w:aliases w:val="ŠTitle"/>
    <w:basedOn w:val="Normal"/>
    <w:next w:val="Normal"/>
    <w:link w:val="TitleChar"/>
    <w:uiPriority w:val="1"/>
    <w:rsid w:val="00817F80"/>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817F80"/>
    <w:rPr>
      <w:rFonts w:ascii="Arial" w:eastAsiaTheme="majorEastAsia" w:hAnsi="Arial" w:cstheme="majorBidi"/>
      <w:color w:val="002664"/>
      <w:spacing w:val="-10"/>
      <w:kern w:val="28"/>
      <w:sz w:val="80"/>
      <w:szCs w:val="80"/>
    </w:rPr>
  </w:style>
  <w:style w:type="paragraph" w:styleId="ListParagraph">
    <w:name w:val="List Paragraph"/>
    <w:aliases w:val="ŠList Paragraph"/>
    <w:basedOn w:val="Normal"/>
    <w:uiPriority w:val="34"/>
    <w:unhideWhenUsed/>
    <w:qFormat/>
    <w:rsid w:val="00817F80"/>
    <w:pPr>
      <w:ind w:left="567"/>
    </w:pPr>
  </w:style>
  <w:style w:type="character" w:styleId="FollowedHyperlink">
    <w:name w:val="FollowedHyperlink"/>
    <w:basedOn w:val="DefaultParagraphFont"/>
    <w:uiPriority w:val="99"/>
    <w:semiHidden/>
    <w:unhideWhenUsed/>
    <w:rsid w:val="00914649"/>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612767">
      <w:bodyDiv w:val="1"/>
      <w:marLeft w:val="0"/>
      <w:marRight w:val="0"/>
      <w:marTop w:val="0"/>
      <w:marBottom w:val="0"/>
      <w:divBdr>
        <w:top w:val="none" w:sz="0" w:space="0" w:color="auto"/>
        <w:left w:val="none" w:sz="0" w:space="0" w:color="auto"/>
        <w:bottom w:val="none" w:sz="0" w:space="0" w:color="auto"/>
        <w:right w:val="none" w:sz="0" w:space="0" w:color="auto"/>
      </w:divBdr>
      <w:divsChild>
        <w:div w:id="615478822">
          <w:marLeft w:val="432"/>
          <w:marRight w:val="216"/>
          <w:marTop w:val="0"/>
          <w:marBottom w:val="0"/>
          <w:divBdr>
            <w:top w:val="none" w:sz="0" w:space="0" w:color="auto"/>
            <w:left w:val="none" w:sz="0" w:space="0" w:color="auto"/>
            <w:bottom w:val="none" w:sz="0" w:space="0" w:color="auto"/>
            <w:right w:val="none" w:sz="0" w:space="0" w:color="auto"/>
          </w:divBdr>
        </w:div>
        <w:div w:id="721829950">
          <w:marLeft w:val="216"/>
          <w:marRight w:val="432"/>
          <w:marTop w:val="0"/>
          <w:marBottom w:val="0"/>
          <w:divBdr>
            <w:top w:val="none" w:sz="0" w:space="0" w:color="auto"/>
            <w:left w:val="none" w:sz="0" w:space="0" w:color="auto"/>
            <w:bottom w:val="none" w:sz="0" w:space="0" w:color="auto"/>
            <w:right w:val="none" w:sz="0" w:space="0" w:color="auto"/>
          </w:divBdr>
        </w:div>
        <w:div w:id="1061517804">
          <w:marLeft w:val="432"/>
          <w:marRight w:val="216"/>
          <w:marTop w:val="0"/>
          <w:marBottom w:val="0"/>
          <w:divBdr>
            <w:top w:val="none" w:sz="0" w:space="0" w:color="auto"/>
            <w:left w:val="none" w:sz="0" w:space="0" w:color="auto"/>
            <w:bottom w:val="none" w:sz="0" w:space="0" w:color="auto"/>
            <w:right w:val="none" w:sz="0" w:space="0" w:color="auto"/>
          </w:divBdr>
        </w:div>
        <w:div w:id="1869752397">
          <w:marLeft w:val="216"/>
          <w:marRight w:val="432"/>
          <w:marTop w:val="0"/>
          <w:marBottom w:val="0"/>
          <w:divBdr>
            <w:top w:val="none" w:sz="0" w:space="0" w:color="auto"/>
            <w:left w:val="none" w:sz="0" w:space="0" w:color="auto"/>
            <w:bottom w:val="none" w:sz="0" w:space="0" w:color="auto"/>
            <w:right w:val="none" w:sz="0" w:space="0" w:color="auto"/>
          </w:divBdr>
        </w:div>
      </w:divsChild>
    </w:div>
    <w:div w:id="213643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nsw.gov.au/schooling/parents-and-carers/going-to-school/learning-resources/homework"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ducation.nsw.gov.au/policy-library/policies/pd-2005-0290" TargetMode="External"/><Relationship Id="rId14" Type="http://schemas.openxmlformats.org/officeDocument/2006/relationships/hyperlink" Target="https://creativecommons.org/licenses/by/4.0/"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95054"/>
      </a:dk2>
      <a:lt2>
        <a:srgbClr val="EBEBEB"/>
      </a:lt2>
      <a:accent1>
        <a:srgbClr val="002664"/>
      </a:accent1>
      <a:accent2>
        <a:srgbClr val="146CFD"/>
      </a:accent2>
      <a:accent3>
        <a:srgbClr val="8CE0FF"/>
      </a:accent3>
      <a:accent4>
        <a:srgbClr val="CBEDFD"/>
      </a:accent4>
      <a:accent5>
        <a:srgbClr val="D7153A"/>
      </a:accent5>
      <a:accent6>
        <a:srgbClr val="FFB8C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CBEDFD"/>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BC452-DCD8-48D9-AE2F-31F85ADB5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614</Words>
  <Characters>3728</Characters>
  <Application>Microsoft Office Word</Application>
  <DocSecurity>4</DocSecurity>
  <Lines>133</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when not providing homework – K–12 exemplar</dc:title>
  <dc:subject/>
  <dc:creator>NSW Department of Education</dc:creator>
  <cp:keywords/>
  <dc:description/>
  <dcterms:created xsi:type="dcterms:W3CDTF">2025-01-28T23:48:00Z</dcterms:created>
  <dcterms:modified xsi:type="dcterms:W3CDTF">2025-01-28T23:48:00Z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2025-01-28T01:42:44Z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3528a48c-2dbd-4870-8936-63e0a4e08eb8</vt:lpwstr>
  </property>
  <property fmtid="{D5CDD505-2E9C-101B-9397-08002B2CF9AE}" pid="8" name="MSIP_Label_b603dfd7-d93a-4381-a340-2995d8282205_ContentBits">
    <vt:lpwstr>0</vt:lpwstr>
  </property>
</Properties>
</file>