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F14A8" w14:textId="1029819A" w:rsidR="00087D95" w:rsidRDefault="0000635F" w:rsidP="00CB74E3">
      <w:pPr>
        <w:pStyle w:val="Title"/>
      </w:pPr>
      <w:r>
        <w:t>Geography</w:t>
      </w:r>
      <w:r w:rsidR="00602782">
        <w:t xml:space="preserve"> </w:t>
      </w:r>
      <w:r w:rsidR="004F20B1">
        <w:t>(</w:t>
      </w:r>
      <w:r w:rsidR="00087D95">
        <w:t>Stage</w:t>
      </w:r>
      <w:r>
        <w:t xml:space="preserve"> 4</w:t>
      </w:r>
      <w:r w:rsidR="004F20B1">
        <w:t>)</w:t>
      </w:r>
      <w:r w:rsidR="00602782">
        <w:t xml:space="preserve"> </w:t>
      </w:r>
      <w:r w:rsidR="00087D95">
        <w:t xml:space="preserve">– sample assessment task </w:t>
      </w:r>
      <w:r>
        <w:t>1</w:t>
      </w:r>
      <w:r w:rsidR="00602782">
        <w:t xml:space="preserve"> </w:t>
      </w:r>
      <w:r w:rsidR="00087D95">
        <w:t>notification</w:t>
      </w:r>
    </w:p>
    <w:p w14:paraId="074848ED" w14:textId="54CEFE56" w:rsidR="0086578F" w:rsidRDefault="0000635F" w:rsidP="00CB74E3">
      <w:pPr>
        <w:pStyle w:val="Subtitle0"/>
      </w:pPr>
      <w:r>
        <w:t xml:space="preserve">Landscapes and </w:t>
      </w:r>
      <w:r w:rsidRPr="00CB74E3">
        <w:t>landforms</w:t>
      </w:r>
      <w:r w:rsidR="00035252">
        <w:t xml:space="preserve"> – Geography </w:t>
      </w:r>
      <w:r w:rsidR="00035252">
        <w:br/>
        <w:t>7–10 Syllabus (2024)</w:t>
      </w:r>
      <w:r w:rsidR="00035252">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711837CE" w14:textId="37691972" w:rsidR="00FD44CF" w:rsidRDefault="00FD44CF" w:rsidP="00CB74E3">
          <w:pPr>
            <w:pStyle w:val="TOCHeading"/>
          </w:pPr>
          <w:r w:rsidRPr="00CB74E3">
            <w:t>Contents</w:t>
          </w:r>
        </w:p>
        <w:p w14:paraId="69AB3AC2" w14:textId="2265A73F" w:rsidR="00647937" w:rsidRDefault="00B1408D">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9555583" w:history="1">
            <w:r w:rsidR="00647937" w:rsidRPr="002460FB">
              <w:rPr>
                <w:rStyle w:val="Hyperlink"/>
              </w:rPr>
              <w:t>Assessment task – test</w:t>
            </w:r>
            <w:r w:rsidR="00647937">
              <w:rPr>
                <w:webHidden/>
              </w:rPr>
              <w:tab/>
            </w:r>
            <w:r w:rsidR="00647937">
              <w:rPr>
                <w:webHidden/>
              </w:rPr>
              <w:fldChar w:fldCharType="begin"/>
            </w:r>
            <w:r w:rsidR="00647937">
              <w:rPr>
                <w:webHidden/>
              </w:rPr>
              <w:instrText xml:space="preserve"> PAGEREF _Toc189555583 \h </w:instrText>
            </w:r>
            <w:r w:rsidR="00647937">
              <w:rPr>
                <w:webHidden/>
              </w:rPr>
            </w:r>
            <w:r w:rsidR="00647937">
              <w:rPr>
                <w:webHidden/>
              </w:rPr>
              <w:fldChar w:fldCharType="separate"/>
            </w:r>
            <w:r w:rsidR="00647937">
              <w:rPr>
                <w:webHidden/>
              </w:rPr>
              <w:t>2</w:t>
            </w:r>
            <w:r w:rsidR="00647937">
              <w:rPr>
                <w:webHidden/>
              </w:rPr>
              <w:fldChar w:fldCharType="end"/>
            </w:r>
          </w:hyperlink>
        </w:p>
        <w:p w14:paraId="68FA026F" w14:textId="10F536BF"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84" w:history="1">
            <w:r w:rsidRPr="002460FB">
              <w:rPr>
                <w:rStyle w:val="Hyperlink"/>
              </w:rPr>
              <w:t>Outcomes</w:t>
            </w:r>
            <w:r>
              <w:rPr>
                <w:webHidden/>
              </w:rPr>
              <w:tab/>
            </w:r>
            <w:r>
              <w:rPr>
                <w:webHidden/>
              </w:rPr>
              <w:fldChar w:fldCharType="begin"/>
            </w:r>
            <w:r>
              <w:rPr>
                <w:webHidden/>
              </w:rPr>
              <w:instrText xml:space="preserve"> PAGEREF _Toc189555584 \h </w:instrText>
            </w:r>
            <w:r>
              <w:rPr>
                <w:webHidden/>
              </w:rPr>
            </w:r>
            <w:r>
              <w:rPr>
                <w:webHidden/>
              </w:rPr>
              <w:fldChar w:fldCharType="separate"/>
            </w:r>
            <w:r>
              <w:rPr>
                <w:webHidden/>
              </w:rPr>
              <w:t>2</w:t>
            </w:r>
            <w:r>
              <w:rPr>
                <w:webHidden/>
              </w:rPr>
              <w:fldChar w:fldCharType="end"/>
            </w:r>
          </w:hyperlink>
        </w:p>
        <w:p w14:paraId="5A3C53FC" w14:textId="1721E290"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85" w:history="1">
            <w:r w:rsidRPr="002460FB">
              <w:rPr>
                <w:rStyle w:val="Hyperlink"/>
              </w:rPr>
              <w:t>Task description</w:t>
            </w:r>
            <w:r>
              <w:rPr>
                <w:webHidden/>
              </w:rPr>
              <w:tab/>
            </w:r>
            <w:r>
              <w:rPr>
                <w:webHidden/>
              </w:rPr>
              <w:fldChar w:fldCharType="begin"/>
            </w:r>
            <w:r>
              <w:rPr>
                <w:webHidden/>
              </w:rPr>
              <w:instrText xml:space="preserve"> PAGEREF _Toc189555585 \h </w:instrText>
            </w:r>
            <w:r>
              <w:rPr>
                <w:webHidden/>
              </w:rPr>
            </w:r>
            <w:r>
              <w:rPr>
                <w:webHidden/>
              </w:rPr>
              <w:fldChar w:fldCharType="separate"/>
            </w:r>
            <w:r>
              <w:rPr>
                <w:webHidden/>
              </w:rPr>
              <w:t>2</w:t>
            </w:r>
            <w:r>
              <w:rPr>
                <w:webHidden/>
              </w:rPr>
              <w:fldChar w:fldCharType="end"/>
            </w:r>
          </w:hyperlink>
        </w:p>
        <w:p w14:paraId="576EC775" w14:textId="55C9354A" w:rsidR="00647937" w:rsidRDefault="0064793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555586" w:history="1">
            <w:r w:rsidRPr="002460FB">
              <w:rPr>
                <w:rStyle w:val="Hyperlink"/>
                <w:noProof/>
              </w:rPr>
              <w:t>Part A – pre-test</w:t>
            </w:r>
            <w:r>
              <w:rPr>
                <w:noProof/>
                <w:webHidden/>
              </w:rPr>
              <w:tab/>
            </w:r>
            <w:r>
              <w:rPr>
                <w:noProof/>
                <w:webHidden/>
              </w:rPr>
              <w:fldChar w:fldCharType="begin"/>
            </w:r>
            <w:r>
              <w:rPr>
                <w:noProof/>
                <w:webHidden/>
              </w:rPr>
              <w:instrText xml:space="preserve"> PAGEREF _Toc189555586 \h </w:instrText>
            </w:r>
            <w:r>
              <w:rPr>
                <w:noProof/>
                <w:webHidden/>
              </w:rPr>
            </w:r>
            <w:r>
              <w:rPr>
                <w:noProof/>
                <w:webHidden/>
              </w:rPr>
              <w:fldChar w:fldCharType="separate"/>
            </w:r>
            <w:r>
              <w:rPr>
                <w:noProof/>
                <w:webHidden/>
              </w:rPr>
              <w:t>3</w:t>
            </w:r>
            <w:r>
              <w:rPr>
                <w:noProof/>
                <w:webHidden/>
              </w:rPr>
              <w:fldChar w:fldCharType="end"/>
            </w:r>
          </w:hyperlink>
        </w:p>
        <w:p w14:paraId="4FE6B655" w14:textId="3399C928" w:rsidR="00647937" w:rsidRDefault="0064793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555587" w:history="1">
            <w:r w:rsidRPr="002460FB">
              <w:rPr>
                <w:rStyle w:val="Hyperlink"/>
                <w:noProof/>
              </w:rPr>
              <w:t>Part B – post-test</w:t>
            </w:r>
            <w:r>
              <w:rPr>
                <w:noProof/>
                <w:webHidden/>
              </w:rPr>
              <w:tab/>
            </w:r>
            <w:r>
              <w:rPr>
                <w:noProof/>
                <w:webHidden/>
              </w:rPr>
              <w:fldChar w:fldCharType="begin"/>
            </w:r>
            <w:r>
              <w:rPr>
                <w:noProof/>
                <w:webHidden/>
              </w:rPr>
              <w:instrText xml:space="preserve"> PAGEREF _Toc189555587 \h </w:instrText>
            </w:r>
            <w:r>
              <w:rPr>
                <w:noProof/>
                <w:webHidden/>
              </w:rPr>
            </w:r>
            <w:r>
              <w:rPr>
                <w:noProof/>
                <w:webHidden/>
              </w:rPr>
              <w:fldChar w:fldCharType="separate"/>
            </w:r>
            <w:r>
              <w:rPr>
                <w:noProof/>
                <w:webHidden/>
              </w:rPr>
              <w:t>3</w:t>
            </w:r>
            <w:r>
              <w:rPr>
                <w:noProof/>
                <w:webHidden/>
              </w:rPr>
              <w:fldChar w:fldCharType="end"/>
            </w:r>
          </w:hyperlink>
        </w:p>
        <w:p w14:paraId="60EDCB1F" w14:textId="5129EF43"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88" w:history="1">
            <w:r w:rsidRPr="002460FB">
              <w:rPr>
                <w:rStyle w:val="Hyperlink"/>
              </w:rPr>
              <w:t>Submission details – pre- and post-test assessment</w:t>
            </w:r>
            <w:r>
              <w:rPr>
                <w:webHidden/>
              </w:rPr>
              <w:tab/>
            </w:r>
            <w:r>
              <w:rPr>
                <w:webHidden/>
              </w:rPr>
              <w:fldChar w:fldCharType="begin"/>
            </w:r>
            <w:r>
              <w:rPr>
                <w:webHidden/>
              </w:rPr>
              <w:instrText xml:space="preserve"> PAGEREF _Toc189555588 \h </w:instrText>
            </w:r>
            <w:r>
              <w:rPr>
                <w:webHidden/>
              </w:rPr>
            </w:r>
            <w:r>
              <w:rPr>
                <w:webHidden/>
              </w:rPr>
              <w:fldChar w:fldCharType="separate"/>
            </w:r>
            <w:r>
              <w:rPr>
                <w:webHidden/>
              </w:rPr>
              <w:t>4</w:t>
            </w:r>
            <w:r>
              <w:rPr>
                <w:webHidden/>
              </w:rPr>
              <w:fldChar w:fldCharType="end"/>
            </w:r>
          </w:hyperlink>
        </w:p>
        <w:p w14:paraId="1D9641D9" w14:textId="6D338802"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89" w:history="1">
            <w:r w:rsidRPr="002460FB">
              <w:rPr>
                <w:rStyle w:val="Hyperlink"/>
              </w:rPr>
              <w:t>Purpose of the assessment</w:t>
            </w:r>
            <w:r>
              <w:rPr>
                <w:webHidden/>
              </w:rPr>
              <w:tab/>
            </w:r>
            <w:r>
              <w:rPr>
                <w:webHidden/>
              </w:rPr>
              <w:fldChar w:fldCharType="begin"/>
            </w:r>
            <w:r>
              <w:rPr>
                <w:webHidden/>
              </w:rPr>
              <w:instrText xml:space="preserve"> PAGEREF _Toc189555589 \h </w:instrText>
            </w:r>
            <w:r>
              <w:rPr>
                <w:webHidden/>
              </w:rPr>
            </w:r>
            <w:r>
              <w:rPr>
                <w:webHidden/>
              </w:rPr>
              <w:fldChar w:fldCharType="separate"/>
            </w:r>
            <w:r>
              <w:rPr>
                <w:webHidden/>
              </w:rPr>
              <w:t>4</w:t>
            </w:r>
            <w:r>
              <w:rPr>
                <w:webHidden/>
              </w:rPr>
              <w:fldChar w:fldCharType="end"/>
            </w:r>
          </w:hyperlink>
        </w:p>
        <w:p w14:paraId="2868F6A7" w14:textId="55D746B5"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90" w:history="1">
            <w:r w:rsidRPr="002460FB">
              <w:rPr>
                <w:rStyle w:val="Hyperlink"/>
              </w:rPr>
              <w:t>Adjustment of the assessment to support individual student needs or school context</w:t>
            </w:r>
            <w:r>
              <w:rPr>
                <w:webHidden/>
              </w:rPr>
              <w:tab/>
            </w:r>
            <w:r>
              <w:rPr>
                <w:webHidden/>
              </w:rPr>
              <w:fldChar w:fldCharType="begin"/>
            </w:r>
            <w:r>
              <w:rPr>
                <w:webHidden/>
              </w:rPr>
              <w:instrText xml:space="preserve"> PAGEREF _Toc189555590 \h </w:instrText>
            </w:r>
            <w:r>
              <w:rPr>
                <w:webHidden/>
              </w:rPr>
            </w:r>
            <w:r>
              <w:rPr>
                <w:webHidden/>
              </w:rPr>
              <w:fldChar w:fldCharType="separate"/>
            </w:r>
            <w:r>
              <w:rPr>
                <w:webHidden/>
              </w:rPr>
              <w:t>5</w:t>
            </w:r>
            <w:r>
              <w:rPr>
                <w:webHidden/>
              </w:rPr>
              <w:fldChar w:fldCharType="end"/>
            </w:r>
          </w:hyperlink>
        </w:p>
        <w:p w14:paraId="5DCB2FD2" w14:textId="36C1772B" w:rsidR="00647937" w:rsidRDefault="00647937">
          <w:pPr>
            <w:pStyle w:val="TOC1"/>
            <w:rPr>
              <w:rFonts w:asciiTheme="minorHAnsi" w:eastAsiaTheme="minorEastAsia" w:hAnsiTheme="minorHAnsi" w:cstheme="minorBidi"/>
              <w:b w:val="0"/>
              <w:kern w:val="2"/>
              <w:sz w:val="24"/>
              <w:lang w:eastAsia="en-AU"/>
              <w14:ligatures w14:val="standardContextual"/>
            </w:rPr>
          </w:pPr>
          <w:hyperlink w:anchor="_Toc189555591" w:history="1">
            <w:r w:rsidRPr="002460FB">
              <w:rPr>
                <w:rStyle w:val="Hyperlink"/>
              </w:rPr>
              <w:t>Pre-teach and post-teach questions</w:t>
            </w:r>
            <w:r>
              <w:rPr>
                <w:webHidden/>
              </w:rPr>
              <w:tab/>
            </w:r>
            <w:r>
              <w:rPr>
                <w:webHidden/>
              </w:rPr>
              <w:fldChar w:fldCharType="begin"/>
            </w:r>
            <w:r>
              <w:rPr>
                <w:webHidden/>
              </w:rPr>
              <w:instrText xml:space="preserve"> PAGEREF _Toc189555591 \h </w:instrText>
            </w:r>
            <w:r>
              <w:rPr>
                <w:webHidden/>
              </w:rPr>
            </w:r>
            <w:r>
              <w:rPr>
                <w:webHidden/>
              </w:rPr>
              <w:fldChar w:fldCharType="separate"/>
            </w:r>
            <w:r>
              <w:rPr>
                <w:webHidden/>
              </w:rPr>
              <w:t>6</w:t>
            </w:r>
            <w:r>
              <w:rPr>
                <w:webHidden/>
              </w:rPr>
              <w:fldChar w:fldCharType="end"/>
            </w:r>
          </w:hyperlink>
        </w:p>
        <w:p w14:paraId="56F66C3F" w14:textId="63128804"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92" w:history="1">
            <w:r w:rsidRPr="002460FB">
              <w:rPr>
                <w:rStyle w:val="Hyperlink"/>
              </w:rPr>
              <w:t>Question 1</w:t>
            </w:r>
            <w:r>
              <w:rPr>
                <w:webHidden/>
              </w:rPr>
              <w:tab/>
            </w:r>
            <w:r>
              <w:rPr>
                <w:webHidden/>
              </w:rPr>
              <w:fldChar w:fldCharType="begin"/>
            </w:r>
            <w:r>
              <w:rPr>
                <w:webHidden/>
              </w:rPr>
              <w:instrText xml:space="preserve"> PAGEREF _Toc189555592 \h </w:instrText>
            </w:r>
            <w:r>
              <w:rPr>
                <w:webHidden/>
              </w:rPr>
            </w:r>
            <w:r>
              <w:rPr>
                <w:webHidden/>
              </w:rPr>
              <w:fldChar w:fldCharType="separate"/>
            </w:r>
            <w:r>
              <w:rPr>
                <w:webHidden/>
              </w:rPr>
              <w:t>6</w:t>
            </w:r>
            <w:r>
              <w:rPr>
                <w:webHidden/>
              </w:rPr>
              <w:fldChar w:fldCharType="end"/>
            </w:r>
          </w:hyperlink>
        </w:p>
        <w:p w14:paraId="46A38860" w14:textId="1013013B"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93" w:history="1">
            <w:r w:rsidRPr="002460FB">
              <w:rPr>
                <w:rStyle w:val="Hyperlink"/>
              </w:rPr>
              <w:t>Question 2</w:t>
            </w:r>
            <w:r>
              <w:rPr>
                <w:webHidden/>
              </w:rPr>
              <w:tab/>
            </w:r>
            <w:r>
              <w:rPr>
                <w:webHidden/>
              </w:rPr>
              <w:fldChar w:fldCharType="begin"/>
            </w:r>
            <w:r>
              <w:rPr>
                <w:webHidden/>
              </w:rPr>
              <w:instrText xml:space="preserve"> PAGEREF _Toc189555593 \h </w:instrText>
            </w:r>
            <w:r>
              <w:rPr>
                <w:webHidden/>
              </w:rPr>
            </w:r>
            <w:r>
              <w:rPr>
                <w:webHidden/>
              </w:rPr>
              <w:fldChar w:fldCharType="separate"/>
            </w:r>
            <w:r>
              <w:rPr>
                <w:webHidden/>
              </w:rPr>
              <w:t>7</w:t>
            </w:r>
            <w:r>
              <w:rPr>
                <w:webHidden/>
              </w:rPr>
              <w:fldChar w:fldCharType="end"/>
            </w:r>
          </w:hyperlink>
        </w:p>
        <w:p w14:paraId="0AB39C67" w14:textId="1827B80C"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94" w:history="1">
            <w:r w:rsidRPr="002460FB">
              <w:rPr>
                <w:rStyle w:val="Hyperlink"/>
              </w:rPr>
              <w:t>Question 3</w:t>
            </w:r>
            <w:r>
              <w:rPr>
                <w:webHidden/>
              </w:rPr>
              <w:tab/>
            </w:r>
            <w:r>
              <w:rPr>
                <w:webHidden/>
              </w:rPr>
              <w:fldChar w:fldCharType="begin"/>
            </w:r>
            <w:r>
              <w:rPr>
                <w:webHidden/>
              </w:rPr>
              <w:instrText xml:space="preserve"> PAGEREF _Toc189555594 \h </w:instrText>
            </w:r>
            <w:r>
              <w:rPr>
                <w:webHidden/>
              </w:rPr>
            </w:r>
            <w:r>
              <w:rPr>
                <w:webHidden/>
              </w:rPr>
              <w:fldChar w:fldCharType="separate"/>
            </w:r>
            <w:r>
              <w:rPr>
                <w:webHidden/>
              </w:rPr>
              <w:t>7</w:t>
            </w:r>
            <w:r>
              <w:rPr>
                <w:webHidden/>
              </w:rPr>
              <w:fldChar w:fldCharType="end"/>
            </w:r>
          </w:hyperlink>
        </w:p>
        <w:p w14:paraId="2783C082" w14:textId="32D025F3" w:rsidR="00647937" w:rsidRDefault="00647937">
          <w:pPr>
            <w:pStyle w:val="TOC1"/>
            <w:rPr>
              <w:rFonts w:asciiTheme="minorHAnsi" w:eastAsiaTheme="minorEastAsia" w:hAnsiTheme="minorHAnsi" w:cstheme="minorBidi"/>
              <w:b w:val="0"/>
              <w:kern w:val="2"/>
              <w:sz w:val="24"/>
              <w:lang w:eastAsia="en-AU"/>
              <w14:ligatures w14:val="standardContextual"/>
            </w:rPr>
          </w:pPr>
          <w:hyperlink w:anchor="_Toc189555595" w:history="1">
            <w:r w:rsidRPr="002460FB">
              <w:rPr>
                <w:rStyle w:val="Hyperlink"/>
              </w:rPr>
              <w:t>Marking guidelines</w:t>
            </w:r>
            <w:r>
              <w:rPr>
                <w:webHidden/>
              </w:rPr>
              <w:tab/>
            </w:r>
            <w:r>
              <w:rPr>
                <w:webHidden/>
              </w:rPr>
              <w:fldChar w:fldCharType="begin"/>
            </w:r>
            <w:r>
              <w:rPr>
                <w:webHidden/>
              </w:rPr>
              <w:instrText xml:space="preserve"> PAGEREF _Toc189555595 \h </w:instrText>
            </w:r>
            <w:r>
              <w:rPr>
                <w:webHidden/>
              </w:rPr>
            </w:r>
            <w:r>
              <w:rPr>
                <w:webHidden/>
              </w:rPr>
              <w:fldChar w:fldCharType="separate"/>
            </w:r>
            <w:r>
              <w:rPr>
                <w:webHidden/>
              </w:rPr>
              <w:t>8</w:t>
            </w:r>
            <w:r>
              <w:rPr>
                <w:webHidden/>
              </w:rPr>
              <w:fldChar w:fldCharType="end"/>
            </w:r>
          </w:hyperlink>
        </w:p>
        <w:p w14:paraId="047D11B3" w14:textId="3ED836C2" w:rsidR="00647937" w:rsidRDefault="00647937">
          <w:pPr>
            <w:pStyle w:val="TOC1"/>
            <w:rPr>
              <w:rFonts w:asciiTheme="minorHAnsi" w:eastAsiaTheme="minorEastAsia" w:hAnsiTheme="minorHAnsi" w:cstheme="minorBidi"/>
              <w:b w:val="0"/>
              <w:kern w:val="2"/>
              <w:sz w:val="24"/>
              <w:lang w:eastAsia="en-AU"/>
              <w14:ligatures w14:val="standardContextual"/>
            </w:rPr>
          </w:pPr>
          <w:hyperlink w:anchor="_Toc189555596" w:history="1">
            <w:r w:rsidRPr="002460FB">
              <w:rPr>
                <w:rStyle w:val="Hyperlink"/>
              </w:rPr>
              <w:t>Support documentation</w:t>
            </w:r>
            <w:r>
              <w:rPr>
                <w:webHidden/>
              </w:rPr>
              <w:tab/>
            </w:r>
            <w:r>
              <w:rPr>
                <w:webHidden/>
              </w:rPr>
              <w:fldChar w:fldCharType="begin"/>
            </w:r>
            <w:r>
              <w:rPr>
                <w:webHidden/>
              </w:rPr>
              <w:instrText xml:space="preserve"> PAGEREF _Toc189555596 \h </w:instrText>
            </w:r>
            <w:r>
              <w:rPr>
                <w:webHidden/>
              </w:rPr>
            </w:r>
            <w:r>
              <w:rPr>
                <w:webHidden/>
              </w:rPr>
              <w:fldChar w:fldCharType="separate"/>
            </w:r>
            <w:r>
              <w:rPr>
                <w:webHidden/>
              </w:rPr>
              <w:t>11</w:t>
            </w:r>
            <w:r>
              <w:rPr>
                <w:webHidden/>
              </w:rPr>
              <w:fldChar w:fldCharType="end"/>
            </w:r>
          </w:hyperlink>
        </w:p>
        <w:p w14:paraId="4D1CA4AB" w14:textId="6FF54BE8"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97" w:history="1">
            <w:r w:rsidRPr="002460FB">
              <w:rPr>
                <w:rStyle w:val="Hyperlink"/>
              </w:rPr>
              <w:t>Steps to success</w:t>
            </w:r>
            <w:r>
              <w:rPr>
                <w:webHidden/>
              </w:rPr>
              <w:tab/>
            </w:r>
            <w:r>
              <w:rPr>
                <w:webHidden/>
              </w:rPr>
              <w:fldChar w:fldCharType="begin"/>
            </w:r>
            <w:r>
              <w:rPr>
                <w:webHidden/>
              </w:rPr>
              <w:instrText xml:space="preserve"> PAGEREF _Toc189555597 \h </w:instrText>
            </w:r>
            <w:r>
              <w:rPr>
                <w:webHidden/>
              </w:rPr>
            </w:r>
            <w:r>
              <w:rPr>
                <w:webHidden/>
              </w:rPr>
              <w:fldChar w:fldCharType="separate"/>
            </w:r>
            <w:r>
              <w:rPr>
                <w:webHidden/>
              </w:rPr>
              <w:t>11</w:t>
            </w:r>
            <w:r>
              <w:rPr>
                <w:webHidden/>
              </w:rPr>
              <w:fldChar w:fldCharType="end"/>
            </w:r>
          </w:hyperlink>
        </w:p>
        <w:p w14:paraId="5EE60724" w14:textId="2672BC21" w:rsidR="00647937" w:rsidRDefault="00647937">
          <w:pPr>
            <w:pStyle w:val="TOC2"/>
            <w:rPr>
              <w:rFonts w:asciiTheme="minorHAnsi" w:eastAsiaTheme="minorEastAsia" w:hAnsiTheme="minorHAnsi" w:cstheme="minorBidi"/>
              <w:kern w:val="2"/>
              <w:sz w:val="24"/>
              <w:lang w:eastAsia="en-AU"/>
              <w14:ligatures w14:val="standardContextual"/>
            </w:rPr>
          </w:pPr>
          <w:hyperlink w:anchor="_Toc189555598" w:history="1">
            <w:r w:rsidRPr="002460FB">
              <w:rPr>
                <w:rStyle w:val="Hyperlink"/>
              </w:rPr>
              <w:t>What is the teacher looking for?</w:t>
            </w:r>
            <w:r>
              <w:rPr>
                <w:webHidden/>
              </w:rPr>
              <w:tab/>
            </w:r>
            <w:r>
              <w:rPr>
                <w:webHidden/>
              </w:rPr>
              <w:fldChar w:fldCharType="begin"/>
            </w:r>
            <w:r>
              <w:rPr>
                <w:webHidden/>
              </w:rPr>
              <w:instrText xml:space="preserve"> PAGEREF _Toc189555598 \h </w:instrText>
            </w:r>
            <w:r>
              <w:rPr>
                <w:webHidden/>
              </w:rPr>
            </w:r>
            <w:r>
              <w:rPr>
                <w:webHidden/>
              </w:rPr>
              <w:fldChar w:fldCharType="separate"/>
            </w:r>
            <w:r>
              <w:rPr>
                <w:webHidden/>
              </w:rPr>
              <w:t>13</w:t>
            </w:r>
            <w:r>
              <w:rPr>
                <w:webHidden/>
              </w:rPr>
              <w:fldChar w:fldCharType="end"/>
            </w:r>
          </w:hyperlink>
        </w:p>
        <w:p w14:paraId="39ACD3CF" w14:textId="292B9C74" w:rsidR="00647937" w:rsidRDefault="00647937">
          <w:pPr>
            <w:pStyle w:val="TOC1"/>
            <w:rPr>
              <w:rFonts w:asciiTheme="minorHAnsi" w:eastAsiaTheme="minorEastAsia" w:hAnsiTheme="minorHAnsi" w:cstheme="minorBidi"/>
              <w:b w:val="0"/>
              <w:kern w:val="2"/>
              <w:sz w:val="24"/>
              <w:lang w:eastAsia="en-AU"/>
              <w14:ligatures w14:val="standardContextual"/>
            </w:rPr>
          </w:pPr>
          <w:hyperlink w:anchor="_Toc189555599" w:history="1">
            <w:r w:rsidRPr="002460FB">
              <w:rPr>
                <w:rStyle w:val="Hyperlink"/>
              </w:rPr>
              <w:t>References</w:t>
            </w:r>
            <w:r>
              <w:rPr>
                <w:webHidden/>
              </w:rPr>
              <w:tab/>
            </w:r>
            <w:r>
              <w:rPr>
                <w:webHidden/>
              </w:rPr>
              <w:fldChar w:fldCharType="begin"/>
            </w:r>
            <w:r>
              <w:rPr>
                <w:webHidden/>
              </w:rPr>
              <w:instrText xml:space="preserve"> PAGEREF _Toc189555599 \h </w:instrText>
            </w:r>
            <w:r>
              <w:rPr>
                <w:webHidden/>
              </w:rPr>
            </w:r>
            <w:r>
              <w:rPr>
                <w:webHidden/>
              </w:rPr>
              <w:fldChar w:fldCharType="separate"/>
            </w:r>
            <w:r>
              <w:rPr>
                <w:webHidden/>
              </w:rPr>
              <w:t>15</w:t>
            </w:r>
            <w:r>
              <w:rPr>
                <w:webHidden/>
              </w:rPr>
              <w:fldChar w:fldCharType="end"/>
            </w:r>
          </w:hyperlink>
        </w:p>
        <w:p w14:paraId="36E9CFB6" w14:textId="36467CF9" w:rsidR="0000635F" w:rsidRDefault="00B1408D" w:rsidP="0000635F">
          <w:pPr>
            <w:rPr>
              <w:rFonts w:eastAsiaTheme="minorEastAsia"/>
              <w:noProof/>
              <w:szCs w:val="22"/>
            </w:rPr>
          </w:pPr>
          <w:r>
            <w:rPr>
              <w:noProof/>
            </w:rPr>
            <w:fldChar w:fldCharType="end"/>
          </w:r>
        </w:p>
      </w:sdtContent>
    </w:sdt>
    <w:bookmarkStart w:id="0" w:name="_Toc175824683" w:displacedByCustomXml="prev"/>
    <w:bookmarkEnd w:id="0"/>
    <w:p w14:paraId="59716B37" w14:textId="7845C8A3" w:rsidR="008525C7" w:rsidRPr="00B1408D" w:rsidRDefault="008525C7" w:rsidP="00B1408D">
      <w:r>
        <w:br w:type="page"/>
      </w:r>
    </w:p>
    <w:p w14:paraId="6F2B0547" w14:textId="5F9CFD93" w:rsidR="00F12D5C" w:rsidRPr="00E322B3" w:rsidRDefault="000747C0" w:rsidP="00B47238">
      <w:pPr>
        <w:pStyle w:val="Heading1"/>
      </w:pPr>
      <w:bookmarkStart w:id="1" w:name="_Toc189555583"/>
      <w:r w:rsidRPr="00B47238">
        <w:lastRenderedPageBreak/>
        <w:t>Assessment</w:t>
      </w:r>
      <w:r w:rsidRPr="00E322B3">
        <w:t xml:space="preserve"> task – </w:t>
      </w:r>
      <w:r w:rsidR="00F62FAD" w:rsidRPr="00E322B3">
        <w:t>test</w:t>
      </w:r>
      <w:bookmarkEnd w:id="1"/>
    </w:p>
    <w:p w14:paraId="60766F00" w14:textId="406024EE" w:rsidR="0008611F" w:rsidRDefault="0008611F" w:rsidP="00E322B3">
      <w:pPr>
        <w:pStyle w:val="FeatureBox4"/>
      </w:pPr>
      <w:r w:rsidRPr="008C0C29">
        <w:rPr>
          <w:rStyle w:val="Strong"/>
        </w:rPr>
        <w:t>Type of task</w:t>
      </w:r>
      <w:r w:rsidRPr="008C0C29">
        <w:t>:</w:t>
      </w:r>
      <w:r w:rsidR="0000635F">
        <w:t xml:space="preserve"> </w:t>
      </w:r>
      <w:r w:rsidR="00B47238">
        <w:t xml:space="preserve">in </w:t>
      </w:r>
      <w:r w:rsidR="0000635F" w:rsidRPr="00E322B3">
        <w:t>class</w:t>
      </w:r>
      <w:r w:rsidR="0000635F">
        <w:t xml:space="preserve"> test</w:t>
      </w:r>
    </w:p>
    <w:p w14:paraId="3A8D36BB" w14:textId="07EBD565" w:rsidR="004B0C77" w:rsidRPr="0008611F" w:rsidRDefault="004B0C77" w:rsidP="004B0C77">
      <w:pPr>
        <w:pStyle w:val="FeatureBox4"/>
      </w:pPr>
      <w:r w:rsidRPr="008C0C29">
        <w:rPr>
          <w:rStyle w:val="Strong"/>
        </w:rPr>
        <w:t>Suggested weighting</w:t>
      </w:r>
      <w:r w:rsidRPr="008C0C29">
        <w:t>:</w:t>
      </w:r>
      <w:r w:rsidR="0000635F">
        <w:t xml:space="preserve"> 50%</w:t>
      </w:r>
    </w:p>
    <w:p w14:paraId="567974B5" w14:textId="77777777" w:rsidR="0008611F" w:rsidRPr="00E322B3" w:rsidRDefault="0008611F" w:rsidP="00E322B3">
      <w:pPr>
        <w:pStyle w:val="Heading2"/>
      </w:pPr>
      <w:bookmarkStart w:id="2" w:name="_Toc189555584"/>
      <w:r w:rsidRPr="00E322B3">
        <w:t>Outcomes</w:t>
      </w:r>
      <w:bookmarkEnd w:id="2"/>
    </w:p>
    <w:p w14:paraId="0C7F1641" w14:textId="77777777" w:rsidR="00EA4101" w:rsidRPr="00CE69F8" w:rsidRDefault="00EA4101" w:rsidP="00E322B3">
      <w:r w:rsidRPr="00CE69F8">
        <w:t>A student:</w:t>
      </w:r>
    </w:p>
    <w:p w14:paraId="2CF43571" w14:textId="3B655F20" w:rsidR="0000635F" w:rsidRPr="007E1AAE" w:rsidRDefault="0000635F" w:rsidP="00E322B3">
      <w:pPr>
        <w:pStyle w:val="ListBullet"/>
        <w:rPr>
          <w:noProof/>
        </w:rPr>
      </w:pPr>
      <w:r w:rsidRPr="00E322B3">
        <w:rPr>
          <w:rStyle w:val="Strong"/>
        </w:rPr>
        <w:t>GE4-DFC-01</w:t>
      </w:r>
      <w:r>
        <w:rPr>
          <w:rStyle w:val="Strong"/>
        </w:rPr>
        <w:t xml:space="preserve"> </w:t>
      </w:r>
      <w:r w:rsidRPr="007E1AAE">
        <w:rPr>
          <w:noProof/>
        </w:rPr>
        <w:t>locates the diverse features and describes the characteristics of a range of places and environments</w:t>
      </w:r>
    </w:p>
    <w:p w14:paraId="2FB30219" w14:textId="77777777" w:rsidR="0000635F" w:rsidRPr="0032493A" w:rsidRDefault="0000635F" w:rsidP="0000635F">
      <w:pPr>
        <w:pStyle w:val="ListBullet"/>
        <w:numPr>
          <w:ilvl w:val="0"/>
          <w:numId w:val="12"/>
        </w:numPr>
        <w:rPr>
          <w:b/>
          <w:bCs/>
        </w:rPr>
      </w:pPr>
      <w:r w:rsidRPr="00E322B3">
        <w:rPr>
          <w:rStyle w:val="Strong"/>
        </w:rPr>
        <w:t>GE4-MAN-01</w:t>
      </w:r>
      <w:r>
        <w:rPr>
          <w:b/>
          <w:bCs/>
        </w:rPr>
        <w:t xml:space="preserve"> </w:t>
      </w:r>
      <w:r w:rsidRPr="00596DAD">
        <w:t>explains the management and protection of places and environment</w:t>
      </w:r>
      <w:r>
        <w:t>s</w:t>
      </w:r>
    </w:p>
    <w:p w14:paraId="01644EF4" w14:textId="77777777" w:rsidR="0000635F" w:rsidRPr="00086ED4" w:rsidRDefault="0000635F" w:rsidP="00E322B3">
      <w:pPr>
        <w:pStyle w:val="ListBullet"/>
        <w:rPr>
          <w:b/>
          <w:bCs/>
        </w:rPr>
      </w:pPr>
      <w:r w:rsidRPr="00E322B3">
        <w:rPr>
          <w:rStyle w:val="Strong"/>
        </w:rPr>
        <w:t>GE4-TAP-01</w:t>
      </w:r>
      <w:r>
        <w:rPr>
          <w:b/>
          <w:bCs/>
        </w:rPr>
        <w:t xml:space="preserve"> </w:t>
      </w:r>
      <w:r w:rsidRPr="000F5E27">
        <w:t>selects and uses geographical tools to acquire and process geographical information</w:t>
      </w:r>
    </w:p>
    <w:p w14:paraId="24D8DBB4" w14:textId="42A6201E" w:rsidR="008F5BBD" w:rsidRPr="000C12E2" w:rsidRDefault="0000635F" w:rsidP="007904B2">
      <w:pPr>
        <w:pStyle w:val="Imageattributioncaption"/>
      </w:pPr>
      <w:hyperlink r:id="rId11" w:history="1">
        <w:r w:rsidRPr="00856B44">
          <w:rPr>
            <w:rStyle w:val="Hyperlink"/>
          </w:rPr>
          <w:t>Geography 7</w:t>
        </w:r>
        <w:r w:rsidR="00E322B3">
          <w:rPr>
            <w:rStyle w:val="Hyperlink"/>
          </w:rPr>
          <w:t>–</w:t>
        </w:r>
        <w:r w:rsidRPr="00856B44">
          <w:rPr>
            <w:rStyle w:val="Hyperlink"/>
          </w:rPr>
          <w:t>10 Syllabus</w:t>
        </w:r>
      </w:hyperlink>
      <w:r w:rsidRPr="000C12E2">
        <w:t xml:space="preserve"> © NSW Education </w:t>
      </w:r>
      <w:r w:rsidRPr="007904B2">
        <w:t>Standards</w:t>
      </w:r>
      <w:r w:rsidRPr="000C12E2">
        <w:t xml:space="preserve"> Authority (NESA) for and on behalf of the Crown in right of the State of New South Wales, </w:t>
      </w:r>
      <w:r>
        <w:t>2024</w:t>
      </w:r>
      <w:r w:rsidRPr="000C12E2">
        <w:t>.</w:t>
      </w:r>
    </w:p>
    <w:p w14:paraId="2E7144A2" w14:textId="77777777" w:rsidR="00BC26E2" w:rsidRDefault="00B53617" w:rsidP="007904B2">
      <w:pPr>
        <w:pStyle w:val="Heading2"/>
      </w:pPr>
      <w:bookmarkStart w:id="3" w:name="_Toc189555585"/>
      <w:r>
        <w:t xml:space="preserve">Task </w:t>
      </w:r>
      <w:r w:rsidRPr="007904B2">
        <w:t>description</w:t>
      </w:r>
      <w:bookmarkEnd w:id="3"/>
    </w:p>
    <w:p w14:paraId="3F512F76" w14:textId="3528DB12" w:rsidR="0000635F" w:rsidRDefault="0000635F" w:rsidP="004D46C4">
      <w:r w:rsidRPr="004D46C4">
        <w:t>The</w:t>
      </w:r>
      <w:r w:rsidRPr="00EC73A6">
        <w:t xml:space="preserve"> purpose of this assessment is to gauge students’ knowledge of key geographical concepts related to landscapes and landforms, including physical processes, values (environmental, cultural, recreational and economic) and management practices. By comparing pre- and post-test responses, teachers can assess students' progress in understanding these concepts, their ability to apply geographical tools and their skills in constructing informed, structured responses.</w:t>
      </w:r>
    </w:p>
    <w:p w14:paraId="34EAFBA4" w14:textId="11E22CB7" w:rsidR="0000635F" w:rsidRDefault="0000635F" w:rsidP="004D46C4">
      <w:r>
        <w:t xml:space="preserve">This </w:t>
      </w:r>
      <w:r w:rsidRPr="004D46C4">
        <w:t>task</w:t>
      </w:r>
      <w:r>
        <w:t xml:space="preserve"> requires students to engage in a pre-test (Part A) and post-test (Part B) assessment of their knowledge and understanding of landscapes and landforms. The task is divided into 3 components that consist of research, multiple choice questions and creating written texts.</w:t>
      </w:r>
    </w:p>
    <w:p w14:paraId="2F0D7516" w14:textId="51B115EB" w:rsidR="0000635F" w:rsidRPr="006F26A0" w:rsidRDefault="0000635F" w:rsidP="004D46C4">
      <w:r w:rsidRPr="006F26A0">
        <w:t xml:space="preserve">Both </w:t>
      </w:r>
      <w:r w:rsidRPr="004D46C4">
        <w:t>tests</w:t>
      </w:r>
      <w:r w:rsidRPr="006F26A0">
        <w:t xml:space="preserve"> assess students’ baseline</w:t>
      </w:r>
      <w:r w:rsidR="00764B70">
        <w:t>s</w:t>
      </w:r>
      <w:r w:rsidRPr="006F26A0">
        <w:t xml:space="preserve"> and developed knowledge, consisting of:</w:t>
      </w:r>
    </w:p>
    <w:p w14:paraId="32518BDC" w14:textId="7B69051F" w:rsidR="0000635F" w:rsidRPr="006F26A0" w:rsidRDefault="00310782" w:rsidP="004D46C4">
      <w:pPr>
        <w:pStyle w:val="ListBullet"/>
      </w:pPr>
      <w:r>
        <w:rPr>
          <w:rStyle w:val="Strong"/>
          <w:b w:val="0"/>
          <w:bCs w:val="0"/>
        </w:rPr>
        <w:t>a</w:t>
      </w:r>
      <w:r w:rsidRPr="00310782">
        <w:rPr>
          <w:rStyle w:val="Strong"/>
          <w:b w:val="0"/>
          <w:bCs w:val="0"/>
        </w:rPr>
        <w:t xml:space="preserve"> </w:t>
      </w:r>
      <w:r w:rsidR="0000635F" w:rsidRPr="00310782">
        <w:rPr>
          <w:rStyle w:val="Strong"/>
          <w:b w:val="0"/>
          <w:bCs w:val="0"/>
        </w:rPr>
        <w:t>research component</w:t>
      </w:r>
      <w:r w:rsidR="0000635F">
        <w:t>: s</w:t>
      </w:r>
      <w:r w:rsidR="0000635F" w:rsidRPr="006F26A0">
        <w:t>tudents choose a specific landform or landscape, conduct research on its formation, location, significance and protection, and record findings in a structured table</w:t>
      </w:r>
    </w:p>
    <w:p w14:paraId="7D6F399B" w14:textId="373FCF95" w:rsidR="0000635F" w:rsidRPr="006F26A0" w:rsidRDefault="00310782" w:rsidP="0000635F">
      <w:pPr>
        <w:pStyle w:val="ListBullet"/>
        <w:numPr>
          <w:ilvl w:val="0"/>
          <w:numId w:val="12"/>
        </w:numPr>
      </w:pPr>
      <w:r>
        <w:lastRenderedPageBreak/>
        <w:t>m</w:t>
      </w:r>
      <w:r w:rsidRPr="006F26A0">
        <w:t>ultiple</w:t>
      </w:r>
      <w:r w:rsidR="0000635F" w:rsidRPr="006F26A0">
        <w:t>-choice questions covering geographical tools, terminology and concepts</w:t>
      </w:r>
    </w:p>
    <w:p w14:paraId="2F01E27A" w14:textId="22A23905" w:rsidR="0000635F" w:rsidRPr="006F26A0" w:rsidRDefault="00310782" w:rsidP="004D46C4">
      <w:pPr>
        <w:pStyle w:val="ListBullet"/>
      </w:pPr>
      <w:r>
        <w:rPr>
          <w:rStyle w:val="Strong"/>
          <w:b w:val="0"/>
          <w:bCs w:val="0"/>
        </w:rPr>
        <w:t>w</w:t>
      </w:r>
      <w:r w:rsidRPr="00310782">
        <w:rPr>
          <w:rStyle w:val="Strong"/>
          <w:b w:val="0"/>
          <w:bCs w:val="0"/>
        </w:rPr>
        <w:t xml:space="preserve">ritten </w:t>
      </w:r>
      <w:r w:rsidR="0000635F" w:rsidRPr="00310782">
        <w:rPr>
          <w:rStyle w:val="Strong"/>
          <w:b w:val="0"/>
          <w:bCs w:val="0"/>
        </w:rPr>
        <w:t>response questions</w:t>
      </w:r>
      <w:r w:rsidR="0000635F">
        <w:t>:</w:t>
      </w:r>
      <w:r w:rsidR="0000635F" w:rsidRPr="006F26A0">
        <w:t xml:space="preserve"> </w:t>
      </w:r>
      <w:r w:rsidR="0000635F">
        <w:t>s</w:t>
      </w:r>
      <w:r w:rsidR="0000635F" w:rsidRPr="006F26A0">
        <w:t>tudents answer questions that require them to explain physical processes, interpret data in a pie chart, and explore how different landscapes are valued and managed.</w:t>
      </w:r>
    </w:p>
    <w:p w14:paraId="765A1CD6" w14:textId="6BB42914" w:rsidR="0000635F" w:rsidRDefault="0000635F" w:rsidP="00741A74">
      <w:pPr>
        <w:pStyle w:val="Heading3"/>
      </w:pPr>
      <w:bookmarkStart w:id="4" w:name="_Toc181795795"/>
      <w:bookmarkStart w:id="5" w:name="_Toc189555586"/>
      <w:r w:rsidRPr="004D46C4">
        <w:t>Part</w:t>
      </w:r>
      <w:r>
        <w:t xml:space="preserve"> A</w:t>
      </w:r>
      <w:r w:rsidR="00741A74">
        <w:t xml:space="preserve"> – </w:t>
      </w:r>
      <w:r>
        <w:t>pre-test</w:t>
      </w:r>
      <w:bookmarkEnd w:id="4"/>
      <w:bookmarkEnd w:id="5"/>
    </w:p>
    <w:p w14:paraId="7A11389F" w14:textId="77777777" w:rsidR="0000635F" w:rsidRDefault="0000635F" w:rsidP="004D46C4">
      <w:r w:rsidRPr="009B6E69">
        <w:t xml:space="preserve">The pre-test consists of </w:t>
      </w:r>
      <w:r>
        <w:t>3</w:t>
      </w:r>
      <w:r w:rsidRPr="009B6E69">
        <w:t xml:space="preserve"> parts:</w:t>
      </w:r>
    </w:p>
    <w:p w14:paraId="01B627C6" w14:textId="77777777" w:rsidR="0000635F" w:rsidRDefault="0000635F" w:rsidP="004D46C4">
      <w:pPr>
        <w:pStyle w:val="ListBullet"/>
      </w:pPr>
      <w:r>
        <w:t>pre-test research</w:t>
      </w:r>
    </w:p>
    <w:p w14:paraId="44207BB8" w14:textId="1D743D31" w:rsidR="0000635F" w:rsidRDefault="00EA1DEE" w:rsidP="0000635F">
      <w:pPr>
        <w:pStyle w:val="ListBullet"/>
        <w:numPr>
          <w:ilvl w:val="0"/>
          <w:numId w:val="12"/>
        </w:numPr>
      </w:pPr>
      <w:r>
        <w:t xml:space="preserve">pre-test </w:t>
      </w:r>
      <w:r w:rsidR="0000635F">
        <w:t xml:space="preserve">multiple choice questions in class </w:t>
      </w:r>
      <w:bookmarkStart w:id="6" w:name="_Hlk184300704"/>
      <w:r w:rsidR="0000635F">
        <w:t>(teacher discretion)</w:t>
      </w:r>
      <w:r>
        <w:t xml:space="preserve"> by accessing</w:t>
      </w:r>
      <w:r w:rsidR="0000635F">
        <w:t xml:space="preserve"> </w:t>
      </w:r>
      <w:hyperlink r:id="rId12" w:history="1">
        <w:r w:rsidR="008601ED" w:rsidRPr="004073C2">
          <w:rPr>
            <w:rStyle w:val="Hyperlink"/>
          </w:rPr>
          <w:t>Pre and post assessments</w:t>
        </w:r>
      </w:hyperlink>
    </w:p>
    <w:bookmarkEnd w:id="6"/>
    <w:p w14:paraId="2D3722CE" w14:textId="16C8861A" w:rsidR="0000635F" w:rsidRDefault="0000635F" w:rsidP="0000635F">
      <w:pPr>
        <w:pStyle w:val="ListBullet"/>
        <w:numPr>
          <w:ilvl w:val="0"/>
          <w:numId w:val="12"/>
        </w:numPr>
      </w:pPr>
      <w:r>
        <w:t xml:space="preserve">creating written texts </w:t>
      </w:r>
      <w:r w:rsidR="008E3FF9">
        <w:t xml:space="preserve">by </w:t>
      </w:r>
      <w:r>
        <w:t>answering 3 conceptual knowledge questions.</w:t>
      </w:r>
    </w:p>
    <w:p w14:paraId="373F04F7" w14:textId="7998D10F" w:rsidR="0000635F" w:rsidRDefault="0000635F" w:rsidP="00741A74">
      <w:pPr>
        <w:pStyle w:val="Heading3"/>
      </w:pPr>
      <w:bookmarkStart w:id="7" w:name="_Toc181795796"/>
      <w:bookmarkStart w:id="8" w:name="_Toc189555587"/>
      <w:r>
        <w:t>Part B</w:t>
      </w:r>
      <w:r w:rsidR="00741A74">
        <w:t xml:space="preserve"> – </w:t>
      </w:r>
      <w:r w:rsidRPr="00741A74">
        <w:t>post</w:t>
      </w:r>
      <w:r>
        <w:t>-test</w:t>
      </w:r>
      <w:bookmarkEnd w:id="7"/>
      <w:bookmarkEnd w:id="8"/>
    </w:p>
    <w:p w14:paraId="07AE4031" w14:textId="77777777" w:rsidR="0000635F" w:rsidRDefault="0000635F" w:rsidP="0000635F">
      <w:r>
        <w:t xml:space="preserve">The post-test consists of 3 parts: </w:t>
      </w:r>
    </w:p>
    <w:p w14:paraId="42E13DB7" w14:textId="77777777" w:rsidR="0000635F" w:rsidRDefault="0000635F" w:rsidP="0000635F">
      <w:pPr>
        <w:pStyle w:val="ListBullet"/>
        <w:numPr>
          <w:ilvl w:val="0"/>
          <w:numId w:val="12"/>
        </w:numPr>
      </w:pPr>
      <w:r>
        <w:t>post-test research</w:t>
      </w:r>
    </w:p>
    <w:p w14:paraId="56096BDF" w14:textId="0F5C3ACC" w:rsidR="0000635F" w:rsidRDefault="009B4C94" w:rsidP="00D94C3B">
      <w:pPr>
        <w:pStyle w:val="ListBullet"/>
      </w:pPr>
      <w:r>
        <w:t xml:space="preserve">post-test </w:t>
      </w:r>
      <w:r w:rsidR="0000635F">
        <w:t>multiple choice questions in class</w:t>
      </w:r>
      <w:r w:rsidR="00D94C3B">
        <w:t xml:space="preserve"> </w:t>
      </w:r>
      <w:r w:rsidR="00D94C3B" w:rsidRPr="00D94C3B">
        <w:t>(teacher discretion)</w:t>
      </w:r>
      <w:r>
        <w:t xml:space="preserve"> by accessing</w:t>
      </w:r>
      <w:r w:rsidR="00D94C3B" w:rsidRPr="00D94C3B">
        <w:t xml:space="preserve"> </w:t>
      </w:r>
      <w:hyperlink r:id="rId13" w:history="1">
        <w:r w:rsidR="00E03DD1" w:rsidRPr="004073C2">
          <w:rPr>
            <w:rStyle w:val="Hyperlink"/>
          </w:rPr>
          <w:t>Pre and post assessments</w:t>
        </w:r>
      </w:hyperlink>
    </w:p>
    <w:p w14:paraId="427C3469" w14:textId="3F4FB05B" w:rsidR="0000635F" w:rsidRPr="009B6E69" w:rsidRDefault="0000635F" w:rsidP="0000635F">
      <w:pPr>
        <w:pStyle w:val="ListBullet"/>
        <w:numPr>
          <w:ilvl w:val="0"/>
          <w:numId w:val="12"/>
        </w:numPr>
      </w:pPr>
      <w:r>
        <w:t>creating written texts</w:t>
      </w:r>
      <w:r w:rsidR="009B4C94">
        <w:t xml:space="preserve"> by</w:t>
      </w:r>
      <w:r>
        <w:t xml:space="preserve"> answering 3 conceptual knowledge questions.</w:t>
      </w:r>
    </w:p>
    <w:p w14:paraId="31F3774A" w14:textId="7E01404C" w:rsidR="0000635F" w:rsidRDefault="0000635F" w:rsidP="0000635F">
      <w:pPr>
        <w:pStyle w:val="FeatureBox"/>
      </w:pPr>
      <w:r>
        <w:t>Students should be allocated 45 minutes to complete the multiple-choice component of the task. The pre</w:t>
      </w:r>
      <w:r w:rsidR="00EF72CD">
        <w:t>-</w:t>
      </w:r>
      <w:r>
        <w:t>test multiple choice component could be completed in 3 distinct sections (15 minutes each) or 30 questions in 45 minutes. Students should be allocated 45 minutes to complete the written component of each pre</w:t>
      </w:r>
      <w:r w:rsidR="00EF72CD">
        <w:t>-</w:t>
      </w:r>
      <w:r>
        <w:t xml:space="preserve"> and post-test. Students are informed </w:t>
      </w:r>
      <w:r w:rsidR="00EF72CD">
        <w:t xml:space="preserve">that </w:t>
      </w:r>
      <w:r>
        <w:t>the multiple-choice questions will change slightly between both tests but the</w:t>
      </w:r>
      <w:r w:rsidR="004F5E8A">
        <w:t xml:space="preserve"> 3 creating written texts questions will remain the same</w:t>
      </w:r>
      <w:r>
        <w:t>.</w:t>
      </w:r>
    </w:p>
    <w:p w14:paraId="2567727D" w14:textId="77777777" w:rsidR="00647937" w:rsidRDefault="00647937">
      <w:pPr>
        <w:suppressAutoHyphens w:val="0"/>
        <w:spacing w:before="0" w:after="160" w:line="259" w:lineRule="auto"/>
        <w:rPr>
          <w:rFonts w:eastAsiaTheme="majorEastAsia"/>
          <w:bCs/>
          <w:color w:val="002664"/>
          <w:sz w:val="36"/>
          <w:szCs w:val="48"/>
        </w:rPr>
      </w:pPr>
      <w:r>
        <w:br w:type="page"/>
      </w:r>
    </w:p>
    <w:p w14:paraId="5AA0B15D" w14:textId="06AC91F1" w:rsidR="0000635F" w:rsidRDefault="0000635F" w:rsidP="00B45224">
      <w:pPr>
        <w:pStyle w:val="Heading2"/>
      </w:pPr>
      <w:bookmarkStart w:id="9" w:name="_Toc189555588"/>
      <w:r>
        <w:lastRenderedPageBreak/>
        <w:t xml:space="preserve">Submission </w:t>
      </w:r>
      <w:r w:rsidRPr="006F1A55">
        <w:t>details</w:t>
      </w:r>
      <w:r>
        <w:t xml:space="preserve"> – pre</w:t>
      </w:r>
      <w:r w:rsidR="00B45224">
        <w:t>-</w:t>
      </w:r>
      <w:r>
        <w:t xml:space="preserve"> and post-test </w:t>
      </w:r>
      <w:r w:rsidRPr="00B45224">
        <w:t>assessment</w:t>
      </w:r>
      <w:bookmarkEnd w:id="9"/>
    </w:p>
    <w:p w14:paraId="757D4F48" w14:textId="77777777" w:rsidR="0000635F" w:rsidRDefault="0000635F" w:rsidP="00B45224">
      <w:r>
        <w:t>Students will submit:</w:t>
      </w:r>
    </w:p>
    <w:p w14:paraId="635779D6" w14:textId="55B9001B" w:rsidR="0000635F" w:rsidRDefault="0000635F" w:rsidP="004A1848">
      <w:pPr>
        <w:pStyle w:val="ListBullet"/>
      </w:pPr>
      <w:bookmarkStart w:id="10" w:name="_Hlk189551154"/>
      <w:r>
        <w:t xml:space="preserve">a </w:t>
      </w:r>
      <w:r w:rsidRPr="004A1848">
        <w:t>completed</w:t>
      </w:r>
      <w:r>
        <w:t xml:space="preserve"> pre-teach in</w:t>
      </w:r>
      <w:r w:rsidR="009846C8">
        <w:t>-</w:t>
      </w:r>
      <w:r>
        <w:t>class test consisting of</w:t>
      </w:r>
    </w:p>
    <w:p w14:paraId="2DE9EA2C" w14:textId="35677E61" w:rsidR="0000635F" w:rsidRDefault="0000635F" w:rsidP="004A1848">
      <w:pPr>
        <w:pStyle w:val="ListBullet2"/>
      </w:pPr>
      <w:r>
        <w:t xml:space="preserve">test </w:t>
      </w:r>
      <w:r w:rsidRPr="004A1848">
        <w:t>preparation</w:t>
      </w:r>
      <w:r>
        <w:t xml:space="preserve"> </w:t>
      </w:r>
      <w:r w:rsidR="006D0D67">
        <w:t xml:space="preserve">(see </w:t>
      </w:r>
      <w:r w:rsidR="00EA5868">
        <w:fldChar w:fldCharType="begin"/>
      </w:r>
      <w:r w:rsidR="00EA5868">
        <w:instrText xml:space="preserve"> REF _Ref187331287 \h </w:instrText>
      </w:r>
      <w:r w:rsidR="00EA5868">
        <w:fldChar w:fldCharType="separate"/>
      </w:r>
      <w:r w:rsidR="00DB1B3E">
        <w:t xml:space="preserve">Table </w:t>
      </w:r>
      <w:r w:rsidR="00DB1B3E">
        <w:rPr>
          <w:noProof/>
        </w:rPr>
        <w:t>3</w:t>
      </w:r>
      <w:r w:rsidR="00EA5868">
        <w:fldChar w:fldCharType="end"/>
      </w:r>
      <w:r w:rsidR="006D0D67">
        <w:t>) for</w:t>
      </w:r>
      <w:r w:rsidR="00EA5868">
        <w:t xml:space="preserve"> </w:t>
      </w:r>
      <w:r>
        <w:t>landscapes and landforms research (5 marks)</w:t>
      </w:r>
    </w:p>
    <w:p w14:paraId="01C97540" w14:textId="488A6DDF" w:rsidR="0000635F" w:rsidRPr="004A1848" w:rsidRDefault="0000635F" w:rsidP="004A1848">
      <w:pPr>
        <w:pStyle w:val="ListBullet2"/>
      </w:pPr>
      <w:r w:rsidRPr="004A1848">
        <w:t>30 multiple choice geographical tools and skills questions (30 marks)</w:t>
      </w:r>
    </w:p>
    <w:p w14:paraId="28A3D4DE" w14:textId="50B32318" w:rsidR="0000635F" w:rsidRDefault="0000635F" w:rsidP="004A1848">
      <w:pPr>
        <w:pStyle w:val="ListBullet2"/>
      </w:pPr>
      <w:r w:rsidRPr="004A1848">
        <w:t>3 written</w:t>
      </w:r>
      <w:r>
        <w:t xml:space="preserve"> responses to 3 knowledge and understanding questions (15 marks)</w:t>
      </w:r>
    </w:p>
    <w:p w14:paraId="302A2078" w14:textId="2BA4E384" w:rsidR="0000635F" w:rsidRDefault="0000635F" w:rsidP="004A1848">
      <w:pPr>
        <w:pStyle w:val="ListBullet"/>
      </w:pPr>
      <w:r>
        <w:t xml:space="preserve">a </w:t>
      </w:r>
      <w:r w:rsidRPr="004A1848">
        <w:t>completed</w:t>
      </w:r>
      <w:r>
        <w:t xml:space="preserve"> post-teach in</w:t>
      </w:r>
      <w:r w:rsidR="009846C8">
        <w:t>-</w:t>
      </w:r>
      <w:r>
        <w:t>class test consisting of</w:t>
      </w:r>
    </w:p>
    <w:p w14:paraId="5B2C6193" w14:textId="3EB88690" w:rsidR="0000635F" w:rsidRPr="004A1848" w:rsidRDefault="0000635F" w:rsidP="004A1848">
      <w:pPr>
        <w:pStyle w:val="ListBullet2"/>
      </w:pPr>
      <w:r>
        <w:t xml:space="preserve">test </w:t>
      </w:r>
      <w:r w:rsidRPr="004A1848">
        <w:t xml:space="preserve">preparation </w:t>
      </w:r>
      <w:r w:rsidR="00415E7B">
        <w:t xml:space="preserve">(see </w:t>
      </w:r>
      <w:r w:rsidR="00415E7B">
        <w:fldChar w:fldCharType="begin"/>
      </w:r>
      <w:r w:rsidR="00415E7B">
        <w:instrText xml:space="preserve"> REF _Ref187331287 \h </w:instrText>
      </w:r>
      <w:r w:rsidR="00415E7B">
        <w:fldChar w:fldCharType="separate"/>
      </w:r>
      <w:r w:rsidR="00DB1B3E">
        <w:t xml:space="preserve">Table </w:t>
      </w:r>
      <w:r w:rsidR="00DB1B3E">
        <w:rPr>
          <w:noProof/>
        </w:rPr>
        <w:t>3</w:t>
      </w:r>
      <w:r w:rsidR="00415E7B">
        <w:fldChar w:fldCharType="end"/>
      </w:r>
      <w:r w:rsidR="00415E7B">
        <w:t>) for</w:t>
      </w:r>
      <w:r w:rsidRPr="004A1848">
        <w:t xml:space="preserve"> landscapes and landforms research (5 marks)</w:t>
      </w:r>
    </w:p>
    <w:p w14:paraId="50A83744" w14:textId="1D0C1E80" w:rsidR="0000635F" w:rsidRPr="004A1848" w:rsidRDefault="0000635F" w:rsidP="004A1848">
      <w:pPr>
        <w:pStyle w:val="ListBullet2"/>
      </w:pPr>
      <w:r w:rsidRPr="004A1848">
        <w:t>30 multiple choice geographical tools and skills questions (30 marks)</w:t>
      </w:r>
    </w:p>
    <w:p w14:paraId="605D1700" w14:textId="54D0A83D" w:rsidR="0000635F" w:rsidRDefault="0000635F" w:rsidP="004A1848">
      <w:pPr>
        <w:pStyle w:val="ListBullet2"/>
      </w:pPr>
      <w:r w:rsidRPr="004A1848">
        <w:t>3 written</w:t>
      </w:r>
      <w:r>
        <w:t xml:space="preserve"> responses to 3 knowledge and understanding questions (15 marks).</w:t>
      </w:r>
    </w:p>
    <w:p w14:paraId="0572931B" w14:textId="525BD477" w:rsidR="0000635F" w:rsidRDefault="0000635F" w:rsidP="001F5870">
      <w:pPr>
        <w:pStyle w:val="Heading2"/>
      </w:pPr>
      <w:bookmarkStart w:id="11" w:name="_Toc181795798"/>
      <w:bookmarkStart w:id="12" w:name="_Toc189555589"/>
      <w:bookmarkEnd w:id="10"/>
      <w:r>
        <w:t xml:space="preserve">Purpose of the </w:t>
      </w:r>
      <w:r w:rsidRPr="001F5870">
        <w:t>assessment</w:t>
      </w:r>
      <w:bookmarkEnd w:id="11"/>
      <w:bookmarkEnd w:id="12"/>
    </w:p>
    <w:p w14:paraId="17823875" w14:textId="77777777" w:rsidR="0000635F" w:rsidRPr="0068480D" w:rsidRDefault="0000635F" w:rsidP="001F5870">
      <w:r w:rsidRPr="001F5870">
        <w:t>The</w:t>
      </w:r>
      <w:r w:rsidRPr="0068480D">
        <w:t xml:space="preserve"> assessment serves as both a diagnostic and summative tool to measure students’</w:t>
      </w:r>
      <w:r>
        <w:t xml:space="preserve"> </w:t>
      </w:r>
      <w:r w:rsidRPr="0068480D">
        <w:t>understanding and skills related to landscapes and landforms. It allows teachers to:</w:t>
      </w:r>
    </w:p>
    <w:p w14:paraId="79BCA0D4" w14:textId="3545FAA1" w:rsidR="0000635F" w:rsidRPr="001F5870" w:rsidRDefault="0008721B" w:rsidP="001F5870">
      <w:pPr>
        <w:pStyle w:val="ListBullet"/>
      </w:pPr>
      <w:r>
        <w:t>i</w:t>
      </w:r>
      <w:r w:rsidRPr="001F5870">
        <w:t xml:space="preserve">dentify </w:t>
      </w:r>
      <w:r w:rsidR="0000635F" w:rsidRPr="001F5870">
        <w:t>students’ initial knowledge and track their progress through pre- and post-test comparisons</w:t>
      </w:r>
    </w:p>
    <w:p w14:paraId="5472CFAD" w14:textId="58ACBEC4" w:rsidR="0000635F" w:rsidRPr="001F5870" w:rsidRDefault="0008721B" w:rsidP="001F5870">
      <w:pPr>
        <w:pStyle w:val="ListBullet"/>
      </w:pPr>
      <w:r>
        <w:t>p</w:t>
      </w:r>
      <w:r w:rsidRPr="001F5870">
        <w:t xml:space="preserve">rovide </w:t>
      </w:r>
      <w:r w:rsidR="0000635F" w:rsidRPr="001F5870">
        <w:t>targeted feedback that supports further learning and skills development in geography</w:t>
      </w:r>
    </w:p>
    <w:p w14:paraId="5395FC3C" w14:textId="273E209E" w:rsidR="0000635F" w:rsidRPr="001F5870" w:rsidRDefault="0008721B" w:rsidP="001F5870">
      <w:pPr>
        <w:pStyle w:val="ListBullet"/>
      </w:pPr>
      <w:r>
        <w:t>a</w:t>
      </w:r>
      <w:r w:rsidRPr="001F5870">
        <w:t xml:space="preserve">ssist </w:t>
      </w:r>
      <w:r w:rsidR="0000635F" w:rsidRPr="001F5870">
        <w:t>students to develop an understanding of how landscapes are formed, valued and protected, enhancing their ability to think critically about environmental and cultural issues related to geography</w:t>
      </w:r>
    </w:p>
    <w:p w14:paraId="3BFA6236" w14:textId="34CF2532" w:rsidR="0000635F" w:rsidRPr="0068480D" w:rsidRDefault="0008721B" w:rsidP="001F5870">
      <w:pPr>
        <w:pStyle w:val="ListBullet"/>
      </w:pPr>
      <w:r>
        <w:t>o</w:t>
      </w:r>
      <w:r w:rsidRPr="001F5870">
        <w:t xml:space="preserve">ffer </w:t>
      </w:r>
      <w:r w:rsidR="0000635F" w:rsidRPr="001F5870">
        <w:t>a structured</w:t>
      </w:r>
      <w:r w:rsidR="0000635F" w:rsidRPr="0068480D">
        <w:t xml:space="preserve"> approach for students to explore geographical concepts and apply them in various contexts, supporting a comprehensive understanding of landscapes and landforms in Australia and globally.</w:t>
      </w:r>
    </w:p>
    <w:p w14:paraId="0F969859" w14:textId="33670D16" w:rsidR="0000635F" w:rsidRDefault="0000635F" w:rsidP="00011C1F">
      <w:pPr>
        <w:pStyle w:val="Heading2"/>
      </w:pPr>
      <w:bookmarkStart w:id="13" w:name="_Toc181795799"/>
      <w:bookmarkStart w:id="14" w:name="_Toc189555590"/>
      <w:r w:rsidRPr="00011C1F">
        <w:lastRenderedPageBreak/>
        <w:t>Adjustment</w:t>
      </w:r>
      <w:r>
        <w:t xml:space="preserve"> of the assessment to support individual student needs or school context</w:t>
      </w:r>
      <w:bookmarkEnd w:id="13"/>
      <w:bookmarkEnd w:id="14"/>
    </w:p>
    <w:p w14:paraId="1F5F42EF" w14:textId="09D2ACF9" w:rsidR="0000635F" w:rsidRDefault="0000635F" w:rsidP="001F5870">
      <w:r w:rsidRPr="001F5870">
        <w:t>Teachers</w:t>
      </w:r>
      <w:r>
        <w:t xml:space="preserve"> may like to engage with the stimulus material to support student selection of another landscape or landform they are familiar with. Teachers may like to add additional landscapes or landforms (</w:t>
      </w:r>
      <w:r w:rsidR="00C2325E">
        <w:t xml:space="preserve">for </w:t>
      </w:r>
      <w:r>
        <w:t>example, islands such as Hawaii or K’gari)</w:t>
      </w:r>
      <w:r w:rsidR="00C2325E">
        <w:t>,</w:t>
      </w:r>
      <w:r>
        <w:t xml:space="preserve"> or shift the focus from mountain landscapes and landforms to coastal landforms, valleys or plateaus by adjusting the questions in </w:t>
      </w:r>
      <w:bookmarkStart w:id="15" w:name="_Hlk189551174"/>
      <w:r>
        <w:t>the written assessment and the requirements for the research table.</w:t>
      </w:r>
    </w:p>
    <w:p w14:paraId="249791EF" w14:textId="26DE8609" w:rsidR="0000635F" w:rsidRDefault="0000635F" w:rsidP="001F5870">
      <w:r>
        <w:t>A sample research table (</w:t>
      </w:r>
      <w:r w:rsidR="00424505">
        <w:fldChar w:fldCharType="begin"/>
      </w:r>
      <w:r w:rsidR="00424505">
        <w:instrText xml:space="preserve"> REF _Ref187332162 \h </w:instrText>
      </w:r>
      <w:r w:rsidR="00424505">
        <w:fldChar w:fldCharType="separate"/>
      </w:r>
      <w:r w:rsidR="00DB1B3E">
        <w:t xml:space="preserve">Table </w:t>
      </w:r>
      <w:r w:rsidR="00DB1B3E">
        <w:rPr>
          <w:noProof/>
        </w:rPr>
        <w:t>4</w:t>
      </w:r>
      <w:r w:rsidR="00424505">
        <w:fldChar w:fldCharType="end"/>
      </w:r>
      <w:r>
        <w:t>) has been developed to demonstrate the process of research to students. Teachers may provide additional support by guiding students towards sites to research, or through the provision of a map or additional images to assist in the development of their research table.</w:t>
      </w:r>
    </w:p>
    <w:bookmarkEnd w:id="15"/>
    <w:p w14:paraId="70D1600C" w14:textId="1576248B" w:rsidR="00E167E8" w:rsidRDefault="0000635F" w:rsidP="00F961AF">
      <w:r>
        <w:t>A stimulus booklet has been provided for this assessment. Teachers may choose to select images from the stimulus booklet to support student responses or add their own images as stimulus (either familiar or new images). Questions and marking criteria could be adjusted to provide scope for students to refer to the stimulus within their written responses.</w:t>
      </w:r>
    </w:p>
    <w:p w14:paraId="65C63FC2" w14:textId="13EFED9D" w:rsidR="0000635F" w:rsidRDefault="0000635F" w:rsidP="00F961AF">
      <w:r>
        <w:t xml:space="preserve">Additionally, further adjustment of questions could occur to support student learning needs. Refer to the </w:t>
      </w:r>
      <w:hyperlink r:id="rId14" w:history="1">
        <w:r w:rsidR="00032900">
          <w:rPr>
            <w:rStyle w:val="Hyperlink"/>
          </w:rPr>
          <w:t>Geography (Stage 4) – resource booklet – Landscapes and landforms</w:t>
        </w:r>
      </w:hyperlink>
      <w:r>
        <w:t xml:space="preserve"> (</w:t>
      </w:r>
      <w:r w:rsidR="005E1C62">
        <w:t xml:space="preserve">Learning sequence 3, </w:t>
      </w:r>
      <w:r>
        <w:t xml:space="preserve">Lesson 6, Activity 3.6.2 – </w:t>
      </w:r>
      <w:r w:rsidR="005E1C62">
        <w:t xml:space="preserve">valuing </w:t>
      </w:r>
      <w:r>
        <w:t>local landscapes) for examples of adjusted questions.</w:t>
      </w:r>
    </w:p>
    <w:p w14:paraId="7FFB93AC" w14:textId="77777777" w:rsidR="00486BF2" w:rsidRPr="00486BF2" w:rsidRDefault="00486BF2" w:rsidP="00486BF2">
      <w:bookmarkStart w:id="16" w:name="_Toc181795800"/>
      <w:r>
        <w:br w:type="page"/>
      </w:r>
    </w:p>
    <w:p w14:paraId="1828F1C3" w14:textId="4C65FF2F" w:rsidR="009900BF" w:rsidRPr="00F961AF" w:rsidRDefault="0000635F" w:rsidP="00F961AF">
      <w:pPr>
        <w:pStyle w:val="Heading1"/>
      </w:pPr>
      <w:bookmarkStart w:id="17" w:name="_Toc189555591"/>
      <w:r w:rsidRPr="00F961AF">
        <w:lastRenderedPageBreak/>
        <w:t>Pre-teach and post-teach questions</w:t>
      </w:r>
      <w:bookmarkEnd w:id="16"/>
      <w:bookmarkEnd w:id="17"/>
    </w:p>
    <w:p w14:paraId="2F5CC66F" w14:textId="59A844A1" w:rsidR="003636DC" w:rsidRDefault="009900BF" w:rsidP="00F961AF">
      <w:pPr>
        <w:pStyle w:val="FeatureBox2"/>
      </w:pPr>
      <w:r w:rsidRPr="003F56DD">
        <w:rPr>
          <w:rStyle w:val="Strong"/>
        </w:rPr>
        <w:t>Note</w:t>
      </w:r>
      <w:r w:rsidRPr="003F56DD">
        <w:t xml:space="preserve">: </w:t>
      </w:r>
      <w:r>
        <w:t xml:space="preserve">the </w:t>
      </w:r>
      <w:hyperlink r:id="rId15" w:history="1">
        <w:r w:rsidR="002C495C">
          <w:rPr>
            <w:rStyle w:val="Hyperlink"/>
          </w:rPr>
          <w:t>Geography (Stage 4) – sample program of learning – Landscapes and landforms</w:t>
        </w:r>
      </w:hyperlink>
      <w:r>
        <w:t xml:space="preserve"> explicitly address</w:t>
      </w:r>
      <w:r w:rsidR="00521BF2">
        <w:t>es</w:t>
      </w:r>
      <w:r>
        <w:t xml:space="preserve"> the </w:t>
      </w:r>
      <w:r w:rsidR="002962DC">
        <w:t xml:space="preserve">Stage </w:t>
      </w:r>
      <w:r>
        <w:t xml:space="preserve">4 </w:t>
      </w:r>
      <w:r w:rsidR="004F5E8A">
        <w:t xml:space="preserve">Geographical </w:t>
      </w:r>
      <w:r>
        <w:t>tools of</w:t>
      </w:r>
      <w:r w:rsidR="000D1C0F">
        <w:t xml:space="preserve"> the Geography 7–10 Syllabus</w:t>
      </w:r>
      <w:r w:rsidR="004F5E8A">
        <w:t xml:space="preserve"> (2024)</w:t>
      </w:r>
      <w:r w:rsidR="002962DC">
        <w:t>:</w:t>
      </w:r>
    </w:p>
    <w:p w14:paraId="69D3674F" w14:textId="6C138837" w:rsidR="002962DC" w:rsidRDefault="009900BF" w:rsidP="00F961AF">
      <w:pPr>
        <w:pStyle w:val="FeatureBox2"/>
      </w:pPr>
      <w:r>
        <w:t xml:space="preserve"> </w:t>
      </w:r>
      <w:r w:rsidR="003636DC" w:rsidRPr="003F56DD">
        <w:rPr>
          <w:rStyle w:val="Strong"/>
        </w:rPr>
        <w:t>Map</w:t>
      </w:r>
      <w:r w:rsidR="003636DC">
        <w:rPr>
          <w:rStyle w:val="Strong"/>
        </w:rPr>
        <w:t>s</w:t>
      </w:r>
    </w:p>
    <w:p w14:paraId="381BDF48" w14:textId="21A31E9B" w:rsidR="002962DC" w:rsidRDefault="003636DC" w:rsidP="003636DC">
      <w:pPr>
        <w:pStyle w:val="FeatureBox2"/>
        <w:numPr>
          <w:ilvl w:val="0"/>
          <w:numId w:val="47"/>
        </w:numPr>
        <w:ind w:left="567" w:hanging="567"/>
      </w:pPr>
      <w:r>
        <w:t>L</w:t>
      </w:r>
      <w:r w:rsidR="009900BF" w:rsidRPr="009900BF">
        <w:t>ocate features on a map using latitude and longitude coordinates in degrees</w:t>
      </w:r>
      <w:r w:rsidR="009900BF">
        <w:t xml:space="preserve"> </w:t>
      </w:r>
    </w:p>
    <w:p w14:paraId="31665D95" w14:textId="09D9EF96" w:rsidR="002962DC" w:rsidRDefault="003636DC" w:rsidP="003636DC">
      <w:pPr>
        <w:pStyle w:val="FeatureBox2"/>
        <w:numPr>
          <w:ilvl w:val="0"/>
          <w:numId w:val="47"/>
        </w:numPr>
        <w:ind w:left="567" w:hanging="567"/>
      </w:pPr>
      <w:r>
        <w:t>I</w:t>
      </w:r>
      <w:r w:rsidR="009900BF" w:rsidRPr="009900BF">
        <w:t>dentify contour lines</w:t>
      </w:r>
      <w:r w:rsidR="009900BF">
        <w:t xml:space="preserve"> </w:t>
      </w:r>
    </w:p>
    <w:p w14:paraId="63BADBC4" w14:textId="08C907B7" w:rsidR="002962DC" w:rsidRDefault="003636DC" w:rsidP="003636DC">
      <w:pPr>
        <w:pStyle w:val="FeatureBox2"/>
        <w:numPr>
          <w:ilvl w:val="0"/>
          <w:numId w:val="47"/>
        </w:numPr>
        <w:ind w:left="567" w:hanging="567"/>
      </w:pPr>
      <w:r w:rsidRPr="003636DC">
        <w:rPr>
          <w:rStyle w:val="Strong"/>
          <w:b w:val="0"/>
          <w:bCs w:val="0"/>
        </w:rPr>
        <w:t>R</w:t>
      </w:r>
      <w:r w:rsidR="009900BF" w:rsidRPr="009900BF">
        <w:t xml:space="preserve">ecognise </w:t>
      </w:r>
      <w:r w:rsidR="009900BF" w:rsidRPr="00F961AF">
        <w:t>the</w:t>
      </w:r>
      <w:r w:rsidR="009900BF" w:rsidRPr="009900BF">
        <w:t xml:space="preserve"> steepness of a slope using shading, spot heights, colour or contour lines</w:t>
      </w:r>
      <w:r w:rsidR="00521BF2">
        <w:t xml:space="preserve"> </w:t>
      </w:r>
    </w:p>
    <w:p w14:paraId="172BA82F" w14:textId="5B80CC58" w:rsidR="003636DC" w:rsidRDefault="009900BF" w:rsidP="003636DC">
      <w:pPr>
        <w:pStyle w:val="FeatureBox2"/>
      </w:pPr>
      <w:r w:rsidRPr="003F56DD">
        <w:rPr>
          <w:rStyle w:val="Strong"/>
        </w:rPr>
        <w:t>Additional geographical representations</w:t>
      </w:r>
    </w:p>
    <w:p w14:paraId="2416458B" w14:textId="103DBA2C" w:rsidR="00592207" w:rsidRDefault="003636DC" w:rsidP="002962DC">
      <w:pPr>
        <w:pStyle w:val="FeatureBox2"/>
        <w:numPr>
          <w:ilvl w:val="0"/>
          <w:numId w:val="47"/>
        </w:numPr>
        <w:ind w:left="567" w:hanging="567"/>
      </w:pPr>
      <w:r>
        <w:t>D</w:t>
      </w:r>
      <w:r w:rsidR="009900BF" w:rsidRPr="009900BF">
        <w:t>ocument experiences of places and spaces using photographs</w:t>
      </w:r>
    </w:p>
    <w:p w14:paraId="6AB4386B" w14:textId="466CB77B" w:rsidR="009900BF" w:rsidRDefault="00521BF2" w:rsidP="00F961AF">
      <w:pPr>
        <w:pStyle w:val="FeatureBox2"/>
      </w:pPr>
      <w:r>
        <w:t>It is for this reason</w:t>
      </w:r>
      <w:r w:rsidR="00CA7871">
        <w:t>,</w:t>
      </w:r>
      <w:r>
        <w:t xml:space="preserve"> the assessments for geographical tools </w:t>
      </w:r>
      <w:r w:rsidR="00DD636E">
        <w:t>(</w:t>
      </w:r>
      <w:r>
        <w:t>latitude and longitude, topographic maps and photographs</w:t>
      </w:r>
      <w:r w:rsidR="00DD636E">
        <w:t>)</w:t>
      </w:r>
      <w:r>
        <w:t xml:space="preserve"> are selected for use in this assessment task. However, there are other options that are also </w:t>
      </w:r>
      <w:proofErr w:type="gramStart"/>
      <w:r>
        <w:t>applicable</w:t>
      </w:r>
      <w:proofErr w:type="gramEnd"/>
      <w:r>
        <w:t xml:space="preserve"> and teachers can choose which is most appropriate based on their own context.</w:t>
      </w:r>
    </w:p>
    <w:p w14:paraId="0F629ED6" w14:textId="766B55D3" w:rsidR="00521BF2" w:rsidRDefault="00521BF2" w:rsidP="00F961AF">
      <w:r>
        <w:t xml:space="preserve">The pre-teach and post-teach multiple choice questions are aligned to the geographical tools that have been explicitly taught throughout the </w:t>
      </w:r>
      <w:r w:rsidR="006F6DEB">
        <w:t xml:space="preserve">sample </w:t>
      </w:r>
      <w:r>
        <w:t>program. Teachers can choose from a variety of geographical tools to assess</w:t>
      </w:r>
      <w:r w:rsidR="005916C6">
        <w:t xml:space="preserve"> using</w:t>
      </w:r>
      <w:r>
        <w:t xml:space="preserve"> </w:t>
      </w:r>
      <w:hyperlink r:id="rId16" w:history="1">
        <w:r w:rsidR="00CF370C" w:rsidRPr="004073C2">
          <w:rPr>
            <w:rStyle w:val="Hyperlink"/>
          </w:rPr>
          <w:t>Pre and post assessments</w:t>
        </w:r>
      </w:hyperlink>
      <w:r w:rsidR="005916C6">
        <w:t>.</w:t>
      </w:r>
    </w:p>
    <w:p w14:paraId="2CD1DEAE" w14:textId="52FADB66" w:rsidR="00486BF2" w:rsidRDefault="0000635F" w:rsidP="00F961AF">
      <w:r w:rsidRPr="0000635F">
        <w:t>The pre-teach and post-teach creating written text</w:t>
      </w:r>
      <w:r w:rsidR="004F5E8A">
        <w:t>s</w:t>
      </w:r>
      <w:r w:rsidRPr="0000635F">
        <w:t xml:space="preserve"> questions will consist of the following 3 questions</w:t>
      </w:r>
      <w:r w:rsidR="00486BF2">
        <w:t>.</w:t>
      </w:r>
    </w:p>
    <w:p w14:paraId="01E4DABE" w14:textId="3D876B37" w:rsidR="0000635F" w:rsidRPr="0000635F" w:rsidRDefault="00486BF2" w:rsidP="00C13FA9">
      <w:pPr>
        <w:pStyle w:val="Heading2"/>
      </w:pPr>
      <w:bookmarkStart w:id="18" w:name="_Toc189555592"/>
      <w:r>
        <w:t>Question 1</w:t>
      </w:r>
      <w:bookmarkEnd w:id="18"/>
    </w:p>
    <w:p w14:paraId="43A857AE" w14:textId="7CBFB569" w:rsidR="0000635F" w:rsidRPr="0000635F" w:rsidRDefault="0000635F" w:rsidP="00486BF2">
      <w:r w:rsidRPr="0000635F">
        <w:t>Select ONE landform or landscape from the list below and explain the physical processes involved in the formation. How have these processes resulted in unique characteristics that make this environment different from other landscapes and landforms?</w:t>
      </w:r>
    </w:p>
    <w:p w14:paraId="2C3891F2" w14:textId="4FC0EE96" w:rsidR="0000635F" w:rsidRPr="00486BF2" w:rsidRDefault="0000635F" w:rsidP="00486BF2">
      <w:pPr>
        <w:pStyle w:val="ListBullet"/>
      </w:pPr>
      <w:r w:rsidRPr="00486BF2">
        <w:t>Mt Kosciuszko</w:t>
      </w:r>
    </w:p>
    <w:p w14:paraId="1143B254" w14:textId="77777777" w:rsidR="0000635F" w:rsidRPr="00486BF2" w:rsidRDefault="0000635F" w:rsidP="00486BF2">
      <w:pPr>
        <w:pStyle w:val="ListBullet"/>
      </w:pPr>
      <w:r w:rsidRPr="00486BF2">
        <w:t>Mt Fuji</w:t>
      </w:r>
    </w:p>
    <w:p w14:paraId="6D1D09F1" w14:textId="77777777" w:rsidR="0000635F" w:rsidRPr="00486BF2" w:rsidRDefault="0000635F" w:rsidP="00486BF2">
      <w:pPr>
        <w:pStyle w:val="ListBullet"/>
      </w:pPr>
      <w:r w:rsidRPr="00486BF2">
        <w:lastRenderedPageBreak/>
        <w:t>Mt Everest</w:t>
      </w:r>
    </w:p>
    <w:p w14:paraId="0E13630E" w14:textId="47422637" w:rsidR="0000635F" w:rsidRPr="00486BF2" w:rsidRDefault="0000635F" w:rsidP="00486BF2">
      <w:pPr>
        <w:pStyle w:val="ListBullet"/>
      </w:pPr>
      <w:r w:rsidRPr="00486BF2">
        <w:t>Machu Picchu (Andes Mountains)</w:t>
      </w:r>
    </w:p>
    <w:p w14:paraId="18CBD758" w14:textId="367F2F20" w:rsidR="0000635F" w:rsidRPr="0000635F" w:rsidRDefault="0000635F" w:rsidP="00486BF2">
      <w:pPr>
        <w:pStyle w:val="ListBullet"/>
      </w:pPr>
      <w:r w:rsidRPr="00486BF2">
        <w:t>Mt</w:t>
      </w:r>
      <w:r w:rsidRPr="0000635F">
        <w:t xml:space="preserve"> Kilimanjaro</w:t>
      </w:r>
      <w:r w:rsidR="00716DAD">
        <w:t>.</w:t>
      </w:r>
    </w:p>
    <w:p w14:paraId="5F111AD7" w14:textId="378DCBD5" w:rsidR="0000635F" w:rsidRDefault="0000635F" w:rsidP="0028470F">
      <w:r w:rsidRPr="00D03B7A">
        <w:t>Have</w:t>
      </w:r>
      <w:r w:rsidRPr="0000635F">
        <w:t xml:space="preserve"> a discussion with your teacher to add another landform you are familiar with.</w:t>
      </w:r>
    </w:p>
    <w:p w14:paraId="092D0EA5" w14:textId="74717361" w:rsidR="00C13FA9" w:rsidRPr="0000635F" w:rsidRDefault="00C13FA9" w:rsidP="00C13FA9">
      <w:pPr>
        <w:pStyle w:val="Heading2"/>
      </w:pPr>
      <w:bookmarkStart w:id="19" w:name="_Toc189555593"/>
      <w:r>
        <w:t>Question 2</w:t>
      </w:r>
      <w:bookmarkEnd w:id="19"/>
    </w:p>
    <w:p w14:paraId="1F27C1A5" w14:textId="5B099D7A" w:rsidR="0000635F" w:rsidRDefault="0000635F" w:rsidP="00C13FA9">
      <w:r w:rsidRPr="00D03B7A">
        <w:t>Use</w:t>
      </w:r>
      <w:r w:rsidRPr="0000635F">
        <w:t xml:space="preserve"> the data presented in </w:t>
      </w:r>
      <w:r w:rsidR="008717F2">
        <w:fldChar w:fldCharType="begin"/>
      </w:r>
      <w:r w:rsidR="008717F2">
        <w:instrText xml:space="preserve"> REF _Ref187395189 \h </w:instrText>
      </w:r>
      <w:r w:rsidR="008717F2">
        <w:fldChar w:fldCharType="separate"/>
      </w:r>
      <w:r w:rsidR="00DB1B3E">
        <w:t xml:space="preserve">Table </w:t>
      </w:r>
      <w:r w:rsidR="00DB1B3E">
        <w:rPr>
          <w:noProof/>
        </w:rPr>
        <w:t>1</w:t>
      </w:r>
      <w:r w:rsidR="008717F2">
        <w:fldChar w:fldCharType="end"/>
      </w:r>
      <w:r w:rsidR="008717F2">
        <w:t xml:space="preserve"> </w:t>
      </w:r>
      <w:r w:rsidRPr="0000635F">
        <w:t>to</w:t>
      </w:r>
      <w:r w:rsidR="004F5E8A">
        <w:t xml:space="preserve"> calculate the degrees and</w:t>
      </w:r>
      <w:r w:rsidRPr="0000635F">
        <w:t xml:space="preserve"> construct a pie chart. Use the pie chart to describe how change to landscapes and landforms can be managed and perceived in different ways.</w:t>
      </w:r>
    </w:p>
    <w:p w14:paraId="10285954" w14:textId="0B8AE598" w:rsidR="00E03CD8" w:rsidRDefault="009846C8" w:rsidP="009846C8">
      <w:pPr>
        <w:pStyle w:val="Caption"/>
      </w:pPr>
      <w:bookmarkStart w:id="20" w:name="_Ref187395189"/>
      <w:r>
        <w:t xml:space="preserve">Table </w:t>
      </w:r>
      <w:r>
        <w:fldChar w:fldCharType="begin"/>
      </w:r>
      <w:r>
        <w:instrText xml:space="preserve"> SEQ Table \* ARABIC </w:instrText>
      </w:r>
      <w:r>
        <w:fldChar w:fldCharType="separate"/>
      </w:r>
      <w:r w:rsidR="00DB1B3E">
        <w:rPr>
          <w:noProof/>
        </w:rPr>
        <w:t>1</w:t>
      </w:r>
      <w:r>
        <w:fldChar w:fldCharType="end"/>
      </w:r>
      <w:bookmarkEnd w:id="20"/>
      <w:r>
        <w:t xml:space="preserve"> – </w:t>
      </w:r>
      <w:r w:rsidR="00E03CD8" w:rsidRPr="00A5090A">
        <w:t>protection of landscapes</w:t>
      </w:r>
    </w:p>
    <w:tbl>
      <w:tblPr>
        <w:tblStyle w:val="Tableheader"/>
        <w:tblW w:w="5000" w:type="pct"/>
        <w:tblLook w:val="04A0" w:firstRow="1" w:lastRow="0" w:firstColumn="1" w:lastColumn="0" w:noHBand="0" w:noVBand="1"/>
        <w:tblDescription w:val="Table outlining various ways landscapes are protected in Australia, along with their corresponding percentages.&#10;&#10;A column labelled ‘Degrees’ has been left blank for student responses."/>
      </w:tblPr>
      <w:tblGrid>
        <w:gridCol w:w="5254"/>
        <w:gridCol w:w="2048"/>
        <w:gridCol w:w="2328"/>
      </w:tblGrid>
      <w:tr w:rsidR="0000635F" w:rsidRPr="0000635F" w14:paraId="042AFBEC" w14:textId="77777777" w:rsidTr="00ED2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pct"/>
          </w:tcPr>
          <w:p w14:paraId="6A3C00AC" w14:textId="77777777" w:rsidR="0000635F" w:rsidRPr="00ED2A18" w:rsidRDefault="0000635F" w:rsidP="0000635F">
            <w:pPr>
              <w:rPr>
                <w:rStyle w:val="Strong"/>
                <w:b/>
                <w:bCs w:val="0"/>
              </w:rPr>
            </w:pPr>
            <w:r w:rsidRPr="00ED2A18">
              <w:rPr>
                <w:rStyle w:val="Strong"/>
                <w:b/>
                <w:bCs w:val="0"/>
              </w:rPr>
              <w:t>Ways landscapes are protected in Australia</w:t>
            </w:r>
          </w:p>
        </w:tc>
        <w:tc>
          <w:tcPr>
            <w:tcW w:w="1104" w:type="pct"/>
          </w:tcPr>
          <w:p w14:paraId="1AF2C09F" w14:textId="77777777" w:rsidR="0000635F" w:rsidRPr="00ED2A18" w:rsidRDefault="0000635F" w:rsidP="0000635F">
            <w:pPr>
              <w:cnfStyle w:val="100000000000" w:firstRow="1" w:lastRow="0" w:firstColumn="0" w:lastColumn="0" w:oddVBand="0" w:evenVBand="0" w:oddHBand="0" w:evenHBand="0" w:firstRowFirstColumn="0" w:firstRowLastColumn="0" w:lastRowFirstColumn="0" w:lastRowLastColumn="0"/>
              <w:rPr>
                <w:rStyle w:val="Strong"/>
                <w:b/>
                <w:bCs w:val="0"/>
              </w:rPr>
            </w:pPr>
            <w:r w:rsidRPr="00ED2A18">
              <w:rPr>
                <w:rStyle w:val="Strong"/>
                <w:b/>
                <w:bCs w:val="0"/>
              </w:rPr>
              <w:t>Percentage</w:t>
            </w:r>
          </w:p>
        </w:tc>
        <w:tc>
          <w:tcPr>
            <w:tcW w:w="1249" w:type="pct"/>
          </w:tcPr>
          <w:p w14:paraId="6DD44A15" w14:textId="77777777" w:rsidR="0000635F" w:rsidRPr="00ED2A18" w:rsidRDefault="0000635F" w:rsidP="0000635F">
            <w:pPr>
              <w:cnfStyle w:val="100000000000" w:firstRow="1" w:lastRow="0" w:firstColumn="0" w:lastColumn="0" w:oddVBand="0" w:evenVBand="0" w:oddHBand="0" w:evenHBand="0" w:firstRowFirstColumn="0" w:firstRowLastColumn="0" w:lastRowFirstColumn="0" w:lastRowLastColumn="0"/>
              <w:rPr>
                <w:rStyle w:val="Strong"/>
                <w:b/>
                <w:bCs w:val="0"/>
              </w:rPr>
            </w:pPr>
            <w:r w:rsidRPr="00ED2A18">
              <w:rPr>
                <w:rStyle w:val="Strong"/>
                <w:b/>
                <w:bCs w:val="0"/>
              </w:rPr>
              <w:t>Degrees</w:t>
            </w:r>
          </w:p>
        </w:tc>
      </w:tr>
      <w:tr w:rsidR="0000635F" w:rsidRPr="0000635F" w14:paraId="16D6B090" w14:textId="77777777" w:rsidTr="00ED2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pct"/>
          </w:tcPr>
          <w:p w14:paraId="000F3C9E" w14:textId="77777777" w:rsidR="0000635F" w:rsidRPr="00ED2A18" w:rsidRDefault="0000635F" w:rsidP="0000635F">
            <w:pPr>
              <w:rPr>
                <w:rStyle w:val="Strong"/>
                <w:b/>
                <w:bCs w:val="0"/>
              </w:rPr>
            </w:pPr>
            <w:r w:rsidRPr="00ED2A18">
              <w:rPr>
                <w:rStyle w:val="Strong"/>
                <w:b/>
                <w:bCs w:val="0"/>
              </w:rPr>
              <w:t>National, State and Regional parks and reserves</w:t>
            </w:r>
          </w:p>
        </w:tc>
        <w:tc>
          <w:tcPr>
            <w:tcW w:w="1104" w:type="pct"/>
          </w:tcPr>
          <w:p w14:paraId="63952F7F" w14:textId="77777777" w:rsidR="0000635F" w:rsidRPr="0000635F" w:rsidRDefault="0000635F" w:rsidP="0000635F">
            <w:pPr>
              <w:cnfStyle w:val="000000100000" w:firstRow="0" w:lastRow="0" w:firstColumn="0" w:lastColumn="0" w:oddVBand="0" w:evenVBand="0" w:oddHBand="1" w:evenHBand="0" w:firstRowFirstColumn="0" w:firstRowLastColumn="0" w:lastRowFirstColumn="0" w:lastRowLastColumn="0"/>
            </w:pPr>
            <w:r w:rsidRPr="0000635F">
              <w:t>4</w:t>
            </w:r>
          </w:p>
        </w:tc>
        <w:tc>
          <w:tcPr>
            <w:tcW w:w="1249" w:type="pct"/>
          </w:tcPr>
          <w:p w14:paraId="6D4BFA85" w14:textId="77777777" w:rsidR="0000635F" w:rsidRPr="0000635F" w:rsidRDefault="0000635F" w:rsidP="0000635F">
            <w:pPr>
              <w:cnfStyle w:val="000000100000" w:firstRow="0" w:lastRow="0" w:firstColumn="0" w:lastColumn="0" w:oddVBand="0" w:evenVBand="0" w:oddHBand="1" w:evenHBand="0" w:firstRowFirstColumn="0" w:firstRowLastColumn="0" w:lastRowFirstColumn="0" w:lastRowLastColumn="0"/>
            </w:pPr>
          </w:p>
        </w:tc>
      </w:tr>
      <w:tr w:rsidR="0000635F" w:rsidRPr="0000635F" w14:paraId="7B026D16" w14:textId="77777777" w:rsidTr="00ED2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pct"/>
          </w:tcPr>
          <w:p w14:paraId="45403BAF" w14:textId="77777777" w:rsidR="0000635F" w:rsidRPr="00ED2A18" w:rsidRDefault="0000635F" w:rsidP="0000635F">
            <w:pPr>
              <w:rPr>
                <w:rStyle w:val="Strong"/>
                <w:b/>
                <w:bCs w:val="0"/>
              </w:rPr>
            </w:pPr>
            <w:r w:rsidRPr="00ED2A18">
              <w:rPr>
                <w:rStyle w:val="Strong"/>
                <w:b/>
                <w:bCs w:val="0"/>
              </w:rPr>
              <w:t>Reserves on private land</w:t>
            </w:r>
          </w:p>
        </w:tc>
        <w:tc>
          <w:tcPr>
            <w:tcW w:w="1104" w:type="pct"/>
          </w:tcPr>
          <w:p w14:paraId="4C3E8B54" w14:textId="77777777" w:rsidR="0000635F" w:rsidRPr="0000635F" w:rsidRDefault="0000635F" w:rsidP="0000635F">
            <w:pPr>
              <w:cnfStyle w:val="000000010000" w:firstRow="0" w:lastRow="0" w:firstColumn="0" w:lastColumn="0" w:oddVBand="0" w:evenVBand="0" w:oddHBand="0" w:evenHBand="1" w:firstRowFirstColumn="0" w:firstRowLastColumn="0" w:lastRowFirstColumn="0" w:lastRowLastColumn="0"/>
            </w:pPr>
            <w:r w:rsidRPr="0000635F">
              <w:t>7.1</w:t>
            </w:r>
          </w:p>
        </w:tc>
        <w:tc>
          <w:tcPr>
            <w:tcW w:w="1249" w:type="pct"/>
          </w:tcPr>
          <w:p w14:paraId="1673FECB" w14:textId="77777777" w:rsidR="0000635F" w:rsidRPr="0000635F" w:rsidRDefault="0000635F" w:rsidP="0000635F">
            <w:pPr>
              <w:cnfStyle w:val="000000010000" w:firstRow="0" w:lastRow="0" w:firstColumn="0" w:lastColumn="0" w:oddVBand="0" w:evenVBand="0" w:oddHBand="0" w:evenHBand="1" w:firstRowFirstColumn="0" w:firstRowLastColumn="0" w:lastRowFirstColumn="0" w:lastRowLastColumn="0"/>
            </w:pPr>
          </w:p>
        </w:tc>
      </w:tr>
      <w:tr w:rsidR="0000635F" w:rsidRPr="0000635F" w14:paraId="45E1A0DE" w14:textId="77777777" w:rsidTr="00ED2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pct"/>
          </w:tcPr>
          <w:p w14:paraId="271FDFCD" w14:textId="77777777" w:rsidR="0000635F" w:rsidRPr="00ED2A18" w:rsidRDefault="0000635F" w:rsidP="0000635F">
            <w:pPr>
              <w:rPr>
                <w:rStyle w:val="Strong"/>
                <w:b/>
                <w:bCs w:val="0"/>
              </w:rPr>
            </w:pPr>
            <w:r w:rsidRPr="00ED2A18">
              <w:rPr>
                <w:rStyle w:val="Strong"/>
                <w:b/>
                <w:bCs w:val="0"/>
              </w:rPr>
              <w:t>Indigenous protected areas</w:t>
            </w:r>
          </w:p>
        </w:tc>
        <w:tc>
          <w:tcPr>
            <w:tcW w:w="1104" w:type="pct"/>
          </w:tcPr>
          <w:p w14:paraId="0CD98A3A" w14:textId="77777777" w:rsidR="0000635F" w:rsidRPr="0000635F" w:rsidRDefault="0000635F" w:rsidP="0000635F">
            <w:pPr>
              <w:cnfStyle w:val="000000100000" w:firstRow="0" w:lastRow="0" w:firstColumn="0" w:lastColumn="0" w:oddVBand="0" w:evenVBand="0" w:oddHBand="1" w:evenHBand="0" w:firstRowFirstColumn="0" w:firstRowLastColumn="0" w:lastRowFirstColumn="0" w:lastRowLastColumn="0"/>
            </w:pPr>
            <w:r w:rsidRPr="0000635F">
              <w:t>8.6</w:t>
            </w:r>
          </w:p>
        </w:tc>
        <w:tc>
          <w:tcPr>
            <w:tcW w:w="1249" w:type="pct"/>
          </w:tcPr>
          <w:p w14:paraId="109882E1" w14:textId="77777777" w:rsidR="0000635F" w:rsidRPr="0000635F" w:rsidRDefault="0000635F" w:rsidP="0000635F">
            <w:pPr>
              <w:cnfStyle w:val="000000100000" w:firstRow="0" w:lastRow="0" w:firstColumn="0" w:lastColumn="0" w:oddVBand="0" w:evenVBand="0" w:oddHBand="1" w:evenHBand="0" w:firstRowFirstColumn="0" w:firstRowLastColumn="0" w:lastRowFirstColumn="0" w:lastRowLastColumn="0"/>
            </w:pPr>
          </w:p>
        </w:tc>
      </w:tr>
      <w:tr w:rsidR="0000635F" w:rsidRPr="0000635F" w14:paraId="60F76611" w14:textId="77777777" w:rsidTr="00ED2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pct"/>
          </w:tcPr>
          <w:p w14:paraId="7BE54826" w14:textId="77777777" w:rsidR="0000635F" w:rsidRPr="00ED2A18" w:rsidRDefault="0000635F" w:rsidP="0000635F">
            <w:pPr>
              <w:rPr>
                <w:rStyle w:val="Strong"/>
                <w:b/>
                <w:bCs w:val="0"/>
              </w:rPr>
            </w:pPr>
            <w:r w:rsidRPr="00ED2A18">
              <w:rPr>
                <w:rStyle w:val="Strong"/>
                <w:b/>
                <w:bCs w:val="0"/>
              </w:rPr>
              <w:t>Not protected</w:t>
            </w:r>
          </w:p>
        </w:tc>
        <w:tc>
          <w:tcPr>
            <w:tcW w:w="1104" w:type="pct"/>
          </w:tcPr>
          <w:p w14:paraId="260DE267" w14:textId="77777777" w:rsidR="0000635F" w:rsidRPr="0000635F" w:rsidRDefault="0000635F" w:rsidP="0000635F">
            <w:pPr>
              <w:cnfStyle w:val="000000010000" w:firstRow="0" w:lastRow="0" w:firstColumn="0" w:lastColumn="0" w:oddVBand="0" w:evenVBand="0" w:oddHBand="0" w:evenHBand="1" w:firstRowFirstColumn="0" w:firstRowLastColumn="0" w:lastRowFirstColumn="0" w:lastRowLastColumn="0"/>
            </w:pPr>
            <w:r w:rsidRPr="0000635F">
              <w:t>80.3</w:t>
            </w:r>
          </w:p>
        </w:tc>
        <w:tc>
          <w:tcPr>
            <w:tcW w:w="1249" w:type="pct"/>
          </w:tcPr>
          <w:p w14:paraId="7DB341FC" w14:textId="77777777" w:rsidR="0000635F" w:rsidRPr="0000635F" w:rsidRDefault="0000635F" w:rsidP="0000635F">
            <w:pPr>
              <w:cnfStyle w:val="000000010000" w:firstRow="0" w:lastRow="0" w:firstColumn="0" w:lastColumn="0" w:oddVBand="0" w:evenVBand="0" w:oddHBand="0" w:evenHBand="1" w:firstRowFirstColumn="0" w:firstRowLastColumn="0" w:lastRowFirstColumn="0" w:lastRowLastColumn="0"/>
            </w:pPr>
          </w:p>
        </w:tc>
      </w:tr>
    </w:tbl>
    <w:p w14:paraId="27713CA9" w14:textId="354FFAE3" w:rsidR="00C13FA9" w:rsidRDefault="00C13FA9" w:rsidP="00C13FA9">
      <w:pPr>
        <w:pStyle w:val="Heading2"/>
      </w:pPr>
      <w:bookmarkStart w:id="21" w:name="_Toc189555594"/>
      <w:r>
        <w:t>Question 3</w:t>
      </w:r>
      <w:bookmarkEnd w:id="21"/>
    </w:p>
    <w:p w14:paraId="0E138E65" w14:textId="34C00BED" w:rsidR="0000635F" w:rsidRPr="00D03B7A" w:rsidRDefault="0000635F" w:rsidP="00C13FA9">
      <w:r w:rsidRPr="00D03B7A">
        <w:t>There are 2 parts to this question:</w:t>
      </w:r>
    </w:p>
    <w:p w14:paraId="59333005" w14:textId="77777777" w:rsidR="000C648C" w:rsidRDefault="00CF05EA" w:rsidP="00CF05EA">
      <w:pPr>
        <w:pStyle w:val="ListNumber"/>
        <w:numPr>
          <w:ilvl w:val="0"/>
          <w:numId w:val="0"/>
        </w:numPr>
      </w:pPr>
      <w:r w:rsidRPr="00553268">
        <w:rPr>
          <w:b/>
          <w:bCs/>
        </w:rPr>
        <w:t>Part A</w:t>
      </w:r>
      <w:r>
        <w:t xml:space="preserve"> </w:t>
      </w:r>
    </w:p>
    <w:p w14:paraId="2566DA3A" w14:textId="09FA0F8C" w:rsidR="00674C2E" w:rsidRPr="00D03B7A" w:rsidRDefault="0000635F" w:rsidP="00CF05EA">
      <w:pPr>
        <w:pStyle w:val="ListNumber"/>
        <w:numPr>
          <w:ilvl w:val="0"/>
          <w:numId w:val="0"/>
        </w:numPr>
      </w:pPr>
      <w:r w:rsidRPr="00D03B7A">
        <w:t>Explain how different landscapes and landforms are valued.</w:t>
      </w:r>
    </w:p>
    <w:p w14:paraId="26E8F8DD" w14:textId="77777777" w:rsidR="000C648C" w:rsidRDefault="00553268" w:rsidP="00CF05EA">
      <w:pPr>
        <w:pStyle w:val="ListNumber"/>
        <w:numPr>
          <w:ilvl w:val="0"/>
          <w:numId w:val="0"/>
        </w:numPr>
      </w:pPr>
      <w:r w:rsidRPr="00553268">
        <w:rPr>
          <w:b/>
          <w:bCs/>
        </w:rPr>
        <w:t>Part B</w:t>
      </w:r>
      <w:r>
        <w:t xml:space="preserve"> </w:t>
      </w:r>
    </w:p>
    <w:p w14:paraId="29C7FD95" w14:textId="3E0A298E" w:rsidR="003F5381" w:rsidRDefault="00674C2E" w:rsidP="00CF05EA">
      <w:pPr>
        <w:pStyle w:val="ListNumber"/>
        <w:numPr>
          <w:ilvl w:val="0"/>
          <w:numId w:val="0"/>
        </w:numPr>
      </w:pPr>
      <w:r w:rsidRPr="00D03B7A">
        <w:t>Explain</w:t>
      </w:r>
      <w:r w:rsidRPr="00674C2E">
        <w:t xml:space="preserve"> how these values influence the protection and management of a landscape or landform</w:t>
      </w:r>
      <w:r>
        <w:t>.</w:t>
      </w:r>
      <w:r w:rsidR="003F5381">
        <w:br w:type="page"/>
      </w:r>
    </w:p>
    <w:p w14:paraId="07E85485" w14:textId="77777777" w:rsidR="0000635F" w:rsidRDefault="005D09CC" w:rsidP="008E3BE4">
      <w:pPr>
        <w:pStyle w:val="Heading1"/>
      </w:pPr>
      <w:bookmarkStart w:id="22" w:name="_Toc189555595"/>
      <w:r w:rsidRPr="00BE5303">
        <w:lastRenderedPageBreak/>
        <w:t>Marking</w:t>
      </w:r>
      <w:r>
        <w:t xml:space="preserve"> </w:t>
      </w:r>
      <w:r w:rsidRPr="008E3BE4">
        <w:t>guidelines</w:t>
      </w:r>
      <w:bookmarkEnd w:id="22"/>
    </w:p>
    <w:p w14:paraId="334E85F5" w14:textId="1762E589" w:rsidR="0000635F" w:rsidRDefault="0000635F" w:rsidP="008E3BE4">
      <w:pPr>
        <w:pStyle w:val="FeatureBox2"/>
      </w:pPr>
      <w:r w:rsidRPr="008E3BE4">
        <w:rPr>
          <w:rStyle w:val="Strong"/>
        </w:rPr>
        <w:t>Note</w:t>
      </w:r>
      <w:r w:rsidRPr="008E3BE4">
        <w:t xml:space="preserve">: </w:t>
      </w:r>
      <w:r>
        <w:t xml:space="preserve">ensure effective feedback </w:t>
      </w:r>
      <w:r w:rsidRPr="008E3BE4">
        <w:t>practices</w:t>
      </w:r>
      <w:r>
        <w:t xml:space="preserve"> are used in </w:t>
      </w:r>
      <w:r w:rsidRPr="00920214">
        <w:t>conjunction</w:t>
      </w:r>
      <w:r>
        <w:t xml:space="preserve"> with marking guidelines to support student learning. </w:t>
      </w:r>
      <w:hyperlink r:id="rId17" w:history="1">
        <w:r w:rsidRPr="004A1E9E">
          <w:rPr>
            <w:rStyle w:val="Hyperlink"/>
          </w:rPr>
          <w:t>Using effective feedback</w:t>
        </w:r>
      </w:hyperlink>
      <w:r>
        <w:t xml:space="preserve"> provides guidance on explicit teaching feedback strategies.</w:t>
      </w:r>
    </w:p>
    <w:p w14:paraId="32283434" w14:textId="66250F53" w:rsidR="0000635F" w:rsidRDefault="00B078AD" w:rsidP="00B078AD">
      <w:pPr>
        <w:pStyle w:val="Caption"/>
      </w:pPr>
      <w:bookmarkStart w:id="23" w:name="_Ref187397289"/>
      <w:r>
        <w:t xml:space="preserve">Table </w:t>
      </w:r>
      <w:r>
        <w:fldChar w:fldCharType="begin"/>
      </w:r>
      <w:r>
        <w:instrText xml:space="preserve"> SEQ Table \* ARABIC </w:instrText>
      </w:r>
      <w:r>
        <w:fldChar w:fldCharType="separate"/>
      </w:r>
      <w:r w:rsidR="00DB1B3E">
        <w:rPr>
          <w:noProof/>
        </w:rPr>
        <w:t>2</w:t>
      </w:r>
      <w:r>
        <w:fldChar w:fldCharType="end"/>
      </w:r>
      <w:bookmarkEnd w:id="23"/>
      <w:r>
        <w:t xml:space="preserve"> –</w:t>
      </w:r>
      <w:r w:rsidR="0000635F">
        <w:t xml:space="preserve"> </w:t>
      </w:r>
      <w:r w:rsidR="0000635F" w:rsidRPr="006320C2">
        <w:t>assessment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1697"/>
        <w:gridCol w:w="7933"/>
      </w:tblGrid>
      <w:tr w:rsidR="0000635F" w14:paraId="5F5DB945" w14:textId="77777777" w:rsidTr="00844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675D028" w14:textId="77777777" w:rsidR="0000635F" w:rsidRDefault="0000635F" w:rsidP="006557E2">
            <w:r w:rsidRPr="00417683">
              <w:t>Grade</w:t>
            </w:r>
          </w:p>
        </w:tc>
        <w:tc>
          <w:tcPr>
            <w:tcW w:w="4119" w:type="pct"/>
          </w:tcPr>
          <w:p w14:paraId="50BF8BA9" w14:textId="77777777" w:rsidR="0000635F" w:rsidRDefault="0000635F" w:rsidP="006557E2">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00635F" w14:paraId="5A0BBB2B" w14:textId="77777777" w:rsidTr="00844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99974F8" w14:textId="77777777" w:rsidR="0000635F" w:rsidRDefault="0000635F" w:rsidP="006557E2">
            <w:r>
              <w:t>A</w:t>
            </w:r>
          </w:p>
        </w:tc>
        <w:tc>
          <w:tcPr>
            <w:tcW w:w="4119" w:type="pct"/>
          </w:tcPr>
          <w:p w14:paraId="7F290CF4" w14:textId="77777777" w:rsidR="0000635F" w:rsidRDefault="0000635F" w:rsidP="00A2270E">
            <w:pPr>
              <w:pStyle w:val="ListBullet"/>
              <w:cnfStyle w:val="000000100000" w:firstRow="0" w:lastRow="0" w:firstColumn="0" w:lastColumn="0" w:oddVBand="0" w:evenVBand="0" w:oddHBand="1" w:evenHBand="0" w:firstRowFirstColumn="0" w:firstRowLastColumn="0" w:lastRowFirstColumn="0" w:lastRowLastColumn="0"/>
            </w:pPr>
            <w:r w:rsidRPr="00A2270E">
              <w:t>Demonstrates</w:t>
            </w:r>
            <w:r w:rsidRPr="002A53A8">
              <w:t xml:space="preserve"> extensive knowledge</w:t>
            </w:r>
            <w:r>
              <w:t xml:space="preserve"> and understanding</w:t>
            </w:r>
            <w:r w:rsidRPr="002A53A8">
              <w:t xml:space="preserve"> </w:t>
            </w:r>
            <w:r>
              <w:t>of the diverse features and characteristics of a selected landscape or landform</w:t>
            </w:r>
          </w:p>
          <w:p w14:paraId="64E2FC0D" w14:textId="1AEDF6D4" w:rsidR="0000635F" w:rsidRPr="008F1E3D"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rsidRPr="008F1E3D">
              <w:t>Demonstrates extensive knowledge and understanding of the physical process</w:t>
            </w:r>
            <w:r w:rsidR="00B70170">
              <w:t>es</w:t>
            </w:r>
            <w:r w:rsidRPr="008F1E3D">
              <w:t xml:space="preserve"> that form and change landscapes and landforms</w:t>
            </w:r>
          </w:p>
          <w:p w14:paraId="72EC7209" w14:textId="14A45C1A"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Demonstrates</w:t>
            </w:r>
            <w:r w:rsidRPr="002A53A8">
              <w:t xml:space="preserve"> </w:t>
            </w:r>
            <w:r w:rsidRPr="003505DD">
              <w:t xml:space="preserve">an extensive knowledge and understanding of the </w:t>
            </w:r>
            <w:r>
              <w:t xml:space="preserve">value of </w:t>
            </w:r>
            <w:r w:rsidRPr="00DE24AC">
              <w:t>landscapes and landforms</w:t>
            </w:r>
            <w:r w:rsidR="00F36F13">
              <w:t>,</w:t>
            </w:r>
            <w:r w:rsidRPr="00DE24AC">
              <w:t xml:space="preserve"> </w:t>
            </w:r>
            <w:r>
              <w:t xml:space="preserve">and ways people </w:t>
            </w:r>
            <w:r w:rsidRPr="00DE24AC">
              <w:t>manage</w:t>
            </w:r>
            <w:r>
              <w:t xml:space="preserve"> and</w:t>
            </w:r>
            <w:r w:rsidRPr="00DE24AC">
              <w:t xml:space="preserve"> protect </w:t>
            </w:r>
            <w:r>
              <w:t xml:space="preserve">them to </w:t>
            </w:r>
            <w:r w:rsidRPr="00DE24AC">
              <w:t>sustain their value</w:t>
            </w:r>
          </w:p>
          <w:p w14:paraId="73DFB203" w14:textId="77777777"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Integrates relevant case studies, illustrative examples and uses geographical tools where appropriate</w:t>
            </w:r>
          </w:p>
          <w:p w14:paraId="67BD08E9" w14:textId="7F05E96C" w:rsidR="0000635F" w:rsidRDefault="0000635F" w:rsidP="00A2270E">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5B5BCB">
              <w:t xml:space="preserve">a </w:t>
            </w:r>
            <w:r>
              <w:t xml:space="preserve">sophisticated application of geographical tools to new </w:t>
            </w:r>
            <w:r w:rsidRPr="00A2270E">
              <w:t>situations</w:t>
            </w:r>
          </w:p>
        </w:tc>
      </w:tr>
      <w:tr w:rsidR="0000635F" w14:paraId="691FFC94" w14:textId="77777777" w:rsidTr="00844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F184960" w14:textId="77777777" w:rsidR="0000635F" w:rsidRDefault="0000635F" w:rsidP="006557E2">
            <w:r>
              <w:t>B</w:t>
            </w:r>
          </w:p>
        </w:tc>
        <w:tc>
          <w:tcPr>
            <w:tcW w:w="4119" w:type="pct"/>
          </w:tcPr>
          <w:p w14:paraId="31C398CE" w14:textId="02B0FBFA"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 xml:space="preserve">Demonstrates thorough knowledge and understanding of </w:t>
            </w:r>
            <w:r w:rsidR="00B70170">
              <w:t xml:space="preserve">the </w:t>
            </w:r>
            <w:r>
              <w:t>diverse features and characteristics of a selected landscape or landform</w:t>
            </w:r>
          </w:p>
          <w:p w14:paraId="37C9E1C4" w14:textId="77777777"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Demonstrates thorough knowledge and understanding of the physical processes that form and change landscapes and landforms</w:t>
            </w:r>
          </w:p>
          <w:p w14:paraId="56E6E841" w14:textId="3A3FD0F7"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Demonstrates thorough knowledge and understanding of the value of landscapes and landforms</w:t>
            </w:r>
            <w:r w:rsidR="005B5BCB">
              <w:t>,</w:t>
            </w:r>
            <w:r>
              <w:t xml:space="preserve"> and ways people manage and protect them to sustain their value</w:t>
            </w:r>
          </w:p>
          <w:p w14:paraId="7368ED76" w14:textId="77777777"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 xml:space="preserve">Integrates case studies, illustrative examples and uses geographical </w:t>
            </w:r>
            <w:r>
              <w:lastRenderedPageBreak/>
              <w:t>tools where appropriate</w:t>
            </w:r>
          </w:p>
          <w:p w14:paraId="1B6ABEA2" w14:textId="63B21749"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Demonstrates</w:t>
            </w:r>
            <w:r w:rsidR="005B5BCB">
              <w:t xml:space="preserve"> a</w:t>
            </w:r>
            <w:r>
              <w:t xml:space="preserve"> well-developed application of geographical tools to new situations</w:t>
            </w:r>
          </w:p>
        </w:tc>
      </w:tr>
      <w:tr w:rsidR="0000635F" w14:paraId="3CE0C408" w14:textId="77777777" w:rsidTr="00844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B29AEA8" w14:textId="77777777" w:rsidR="0000635F" w:rsidRDefault="0000635F" w:rsidP="006557E2">
            <w:r>
              <w:lastRenderedPageBreak/>
              <w:t>C</w:t>
            </w:r>
          </w:p>
        </w:tc>
        <w:tc>
          <w:tcPr>
            <w:tcW w:w="4119" w:type="pct"/>
          </w:tcPr>
          <w:p w14:paraId="591E244B" w14:textId="77777777"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Demonstrates sound knowledge and understanding of the diverse features and characteristics of a selected landscape or landform</w:t>
            </w:r>
          </w:p>
          <w:p w14:paraId="74633319" w14:textId="322F6B54"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Demonstrates sound knowledge and understanding of the physical process</w:t>
            </w:r>
            <w:r w:rsidR="00F90D32">
              <w:t>es</w:t>
            </w:r>
            <w:r>
              <w:t xml:space="preserve"> that form and change landscapes and landforms</w:t>
            </w:r>
          </w:p>
          <w:p w14:paraId="1CAC4ED4" w14:textId="5C7F4A3E"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Demonstrates sound knowledge and understanding of the value of landscapes and landforms</w:t>
            </w:r>
            <w:r w:rsidR="00F90D32">
              <w:t>,</w:t>
            </w:r>
            <w:r>
              <w:t xml:space="preserve"> and ways people manage and protect them to sustain their value</w:t>
            </w:r>
          </w:p>
          <w:p w14:paraId="1958E187" w14:textId="77777777"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Integrates examples and uses geographical tools where appropriate</w:t>
            </w:r>
          </w:p>
          <w:p w14:paraId="01D0A89A" w14:textId="7B64AE39"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 xml:space="preserve">Demonstrates </w:t>
            </w:r>
            <w:r w:rsidR="00F90D32">
              <w:t xml:space="preserve">a </w:t>
            </w:r>
            <w:r>
              <w:t>sound application of geographical tools to new situations</w:t>
            </w:r>
          </w:p>
        </w:tc>
      </w:tr>
      <w:tr w:rsidR="0000635F" w14:paraId="7F03656E" w14:textId="77777777" w:rsidTr="00844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5CD4792" w14:textId="77777777" w:rsidR="0000635F" w:rsidRDefault="0000635F" w:rsidP="006557E2">
            <w:r>
              <w:t>D</w:t>
            </w:r>
          </w:p>
        </w:tc>
        <w:tc>
          <w:tcPr>
            <w:tcW w:w="4119" w:type="pct"/>
          </w:tcPr>
          <w:p w14:paraId="7F3F5C4A" w14:textId="77777777"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Demonstrates basic knowledge and understanding of the diverse features and characteristics of a selected landscape or landform</w:t>
            </w:r>
          </w:p>
          <w:p w14:paraId="3CC48230" w14:textId="2A93B1AC"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Demonstrates basic knowledge and understanding of the physical process</w:t>
            </w:r>
            <w:r w:rsidR="002256E4">
              <w:t>es</w:t>
            </w:r>
            <w:r>
              <w:t xml:space="preserve"> that form and change landscapes and landforms</w:t>
            </w:r>
          </w:p>
          <w:p w14:paraId="59C3364A" w14:textId="390CDE22"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Demonstrates basic knowledge and understanding of the value of landscapes and landforms</w:t>
            </w:r>
            <w:r w:rsidR="002256E4">
              <w:t>,</w:t>
            </w:r>
            <w:r>
              <w:t xml:space="preserve"> and ways people manage and protect them to sustain their value</w:t>
            </w:r>
          </w:p>
          <w:p w14:paraId="3106A055" w14:textId="71EB1CF1"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May integrate examples</w:t>
            </w:r>
          </w:p>
          <w:p w14:paraId="6641A27C" w14:textId="77777777" w:rsidR="0000635F" w:rsidRDefault="0000635F" w:rsidP="0000635F">
            <w:pPr>
              <w:pStyle w:val="ListBullet"/>
              <w:numPr>
                <w:ilvl w:val="0"/>
                <w:numId w:val="12"/>
              </w:numPr>
              <w:cnfStyle w:val="000000010000" w:firstRow="0" w:lastRow="0" w:firstColumn="0" w:lastColumn="0" w:oddVBand="0" w:evenVBand="0" w:oddHBand="0" w:evenHBand="1" w:firstRowFirstColumn="0" w:firstRowLastColumn="0" w:lastRowFirstColumn="0" w:lastRowLastColumn="0"/>
            </w:pPr>
            <w:r>
              <w:t>Demonstrates some application of geographical tools to new situations</w:t>
            </w:r>
          </w:p>
        </w:tc>
      </w:tr>
      <w:tr w:rsidR="0000635F" w14:paraId="115C536B" w14:textId="77777777" w:rsidTr="00844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0572CDD" w14:textId="77777777" w:rsidR="0000635F" w:rsidRDefault="0000635F" w:rsidP="006557E2">
            <w:r>
              <w:t>E</w:t>
            </w:r>
          </w:p>
        </w:tc>
        <w:tc>
          <w:tcPr>
            <w:tcW w:w="4119" w:type="pct"/>
          </w:tcPr>
          <w:p w14:paraId="6B60F685" w14:textId="77777777"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Demonstrates elementary knowledge and understanding of the diverse features and characteristics of a selected landscape or landform</w:t>
            </w:r>
          </w:p>
          <w:p w14:paraId="01DE3D2A" w14:textId="318319E1"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Demonstrates elementary knowledge and understanding of the physical process</w:t>
            </w:r>
            <w:r w:rsidR="00130365">
              <w:t>es</w:t>
            </w:r>
            <w:r>
              <w:t xml:space="preserve"> that form and change landscapes and landforms</w:t>
            </w:r>
          </w:p>
          <w:p w14:paraId="45DD16A6" w14:textId="0C123FB5"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lastRenderedPageBreak/>
              <w:t>Demonstrates an elementary knowledge and understanding of the value of landscapes and landforms</w:t>
            </w:r>
            <w:r w:rsidR="00130365">
              <w:t>,</w:t>
            </w:r>
            <w:r>
              <w:t xml:space="preserve"> and ways people manage and protect them to sustain their value</w:t>
            </w:r>
          </w:p>
          <w:p w14:paraId="4DBAC675" w14:textId="2AA3DD6D" w:rsidR="0000635F" w:rsidRDefault="0000635F" w:rsidP="0000635F">
            <w:pPr>
              <w:pStyle w:val="ListBullet"/>
              <w:numPr>
                <w:ilvl w:val="0"/>
                <w:numId w:val="12"/>
              </w:numPr>
              <w:cnfStyle w:val="000000100000" w:firstRow="0" w:lastRow="0" w:firstColumn="0" w:lastColumn="0" w:oddVBand="0" w:evenVBand="0" w:oddHBand="1" w:evenHBand="0" w:firstRowFirstColumn="0" w:firstRowLastColumn="0" w:lastRowFirstColumn="0" w:lastRowLastColumn="0"/>
            </w:pPr>
            <w:r>
              <w:t xml:space="preserve">Attempts </w:t>
            </w:r>
            <w:r w:rsidR="00130365">
              <w:t xml:space="preserve">an </w:t>
            </w:r>
            <w:r>
              <w:t>application of geographical tools to new situations</w:t>
            </w:r>
          </w:p>
        </w:tc>
      </w:tr>
    </w:tbl>
    <w:p w14:paraId="31AB043B" w14:textId="77777777" w:rsidR="008642A3" w:rsidRDefault="008642A3">
      <w:pPr>
        <w:suppressAutoHyphens w:val="0"/>
        <w:spacing w:before="0" w:after="160" w:line="259" w:lineRule="auto"/>
        <w:rPr>
          <w:rFonts w:eastAsiaTheme="majorEastAsia"/>
          <w:bCs/>
          <w:color w:val="002664"/>
          <w:sz w:val="40"/>
          <w:szCs w:val="52"/>
        </w:rPr>
      </w:pPr>
      <w:r>
        <w:lastRenderedPageBreak/>
        <w:br w:type="page"/>
      </w:r>
    </w:p>
    <w:p w14:paraId="6E3419B1" w14:textId="3BF49954" w:rsidR="00B27952" w:rsidRPr="0000635F" w:rsidRDefault="00B27952" w:rsidP="008642A3">
      <w:pPr>
        <w:pStyle w:val="Heading1"/>
      </w:pPr>
      <w:bookmarkStart w:id="24" w:name="_Toc189555596"/>
      <w:r w:rsidRPr="00B078AD">
        <w:lastRenderedPageBreak/>
        <w:t>Support</w:t>
      </w:r>
      <w:r>
        <w:t xml:space="preserve"> </w:t>
      </w:r>
      <w:r w:rsidRPr="00130365">
        <w:t>documentation</w:t>
      </w:r>
      <w:bookmarkEnd w:id="24"/>
    </w:p>
    <w:p w14:paraId="1678882D" w14:textId="00740E78" w:rsidR="009D6D05" w:rsidRDefault="009D6D05" w:rsidP="00130365">
      <w:r>
        <w:t>Support documentation can be found in the resource</w:t>
      </w:r>
      <w:r w:rsidR="003715CF">
        <w:t xml:space="preserve"> </w:t>
      </w:r>
      <w:hyperlink r:id="rId18" w:history="1">
        <w:r w:rsidR="00B07B8B">
          <w:rPr>
            <w:rStyle w:val="Hyperlink"/>
          </w:rPr>
          <w:t>Geography (Stage 4) – sample assessment task 1 notification – support material – Landscapes and landforms</w:t>
        </w:r>
      </w:hyperlink>
      <w:r w:rsidR="007348D7">
        <w:t xml:space="preserve">. </w:t>
      </w:r>
      <w:r>
        <w:t>This documentation</w:t>
      </w:r>
      <w:r w:rsidR="00CB1E01">
        <w:t xml:space="preserve"> </w:t>
      </w:r>
      <w:r>
        <w:t xml:space="preserve">is designed to support teachers and students when implementing </w:t>
      </w:r>
      <w:r w:rsidR="007348D7">
        <w:t>this task</w:t>
      </w:r>
      <w:r>
        <w:t xml:space="preserve">. It should </w:t>
      </w:r>
      <w:r w:rsidR="007348D7">
        <w:t xml:space="preserve">also </w:t>
      </w:r>
      <w:r>
        <w:t>be considered in conjunction with the sample program for resource context and teaching guidance. Th</w:t>
      </w:r>
      <w:r w:rsidR="006F2C48">
        <w:t>e</w:t>
      </w:r>
      <w:r>
        <w:t xml:space="preserve"> </w:t>
      </w:r>
      <w:r w:rsidR="00D31806">
        <w:t>support material</w:t>
      </w:r>
      <w:r>
        <w:t>:</w:t>
      </w:r>
    </w:p>
    <w:p w14:paraId="290CDA5A" w14:textId="7F5BC01F" w:rsidR="009D6D05" w:rsidRPr="00B078AD" w:rsidRDefault="006D3C5E" w:rsidP="00920214">
      <w:pPr>
        <w:pStyle w:val="ListBullet"/>
      </w:pPr>
      <w:r>
        <w:t xml:space="preserve">provides teacher notes and </w:t>
      </w:r>
      <w:r w:rsidR="009D6D05" w:rsidRPr="00B078AD">
        <w:t xml:space="preserve">outlines the steps for success for students attempting sample </w:t>
      </w:r>
      <w:hyperlink r:id="rId19" w:history="1">
        <w:r w:rsidR="009D6D05" w:rsidRPr="00616B58">
          <w:rPr>
            <w:rStyle w:val="Hyperlink"/>
          </w:rPr>
          <w:t>assessment task 1</w:t>
        </w:r>
        <w:r w:rsidR="008C0306" w:rsidRPr="00616B58">
          <w:rPr>
            <w:rStyle w:val="Hyperlink"/>
          </w:rPr>
          <w:t xml:space="preserve"> </w:t>
        </w:r>
        <w:bookmarkStart w:id="25" w:name="_Hlk187402002"/>
        <w:r w:rsidR="008C0306" w:rsidRPr="00616B58">
          <w:rPr>
            <w:rStyle w:val="Hyperlink"/>
          </w:rPr>
          <w:t>notification</w:t>
        </w:r>
        <w:bookmarkEnd w:id="25"/>
        <w:r w:rsidR="00616B58" w:rsidRPr="00616B58">
          <w:rPr>
            <w:rStyle w:val="Hyperlink"/>
          </w:rPr>
          <w:t xml:space="preserve"> – Landscapes and landforms</w:t>
        </w:r>
      </w:hyperlink>
    </w:p>
    <w:p w14:paraId="6D21646B" w14:textId="1D284369" w:rsidR="009D6D05" w:rsidRDefault="009D6D05" w:rsidP="00B078AD">
      <w:pPr>
        <w:pStyle w:val="ListBullet"/>
      </w:pPr>
      <w:r w:rsidRPr="00B078AD">
        <w:t>includes</w:t>
      </w:r>
      <w:r>
        <w:t xml:space="preserve"> a copy of the research scaffold (</w:t>
      </w:r>
      <w:r w:rsidR="00715AD9">
        <w:t xml:space="preserve">see </w:t>
      </w:r>
      <w:r w:rsidR="00BF1E0C">
        <w:t xml:space="preserve">Table 2 </w:t>
      </w:r>
      <w:r w:rsidR="007141D8">
        <w:t>in the support material</w:t>
      </w:r>
      <w:r>
        <w:t>)</w:t>
      </w:r>
    </w:p>
    <w:p w14:paraId="35163FC7" w14:textId="147CB5E1" w:rsidR="009D6D05" w:rsidRPr="001338A7" w:rsidRDefault="009D6D05" w:rsidP="00B078AD">
      <w:pPr>
        <w:pStyle w:val="ListBullet"/>
      </w:pPr>
      <w:r>
        <w:t>provides 2 completed samples of the research scaffold (</w:t>
      </w:r>
      <w:r w:rsidR="007141D8">
        <w:t xml:space="preserve">see </w:t>
      </w:r>
      <w:r>
        <w:t xml:space="preserve">Table </w:t>
      </w:r>
      <w:r w:rsidR="009B5909">
        <w:t xml:space="preserve">3 </w:t>
      </w:r>
      <w:r>
        <w:t xml:space="preserve">and </w:t>
      </w:r>
      <w:r w:rsidR="00F82699">
        <w:t xml:space="preserve">Table </w:t>
      </w:r>
      <w:r w:rsidR="009B5909">
        <w:t>4</w:t>
      </w:r>
      <w:r w:rsidR="007141D8">
        <w:t xml:space="preserve"> in the support material</w:t>
      </w:r>
      <w:r>
        <w:t>) using Whaka</w:t>
      </w:r>
      <w:r w:rsidR="009F7113">
        <w:t>a</w:t>
      </w:r>
      <w:r>
        <w:t xml:space="preserve">ri (White Island) and Purnululu National Park (Bungle Bungles). These have been </w:t>
      </w:r>
      <w:r w:rsidRPr="009D62FA">
        <w:t xml:space="preserve">framed for students and </w:t>
      </w:r>
      <w:r>
        <w:t>are</w:t>
      </w:r>
      <w:r w:rsidRPr="009D62FA">
        <w:t xml:space="preserve"> based on the marking guidelines. </w:t>
      </w:r>
      <w:r>
        <w:t>They</w:t>
      </w:r>
      <w:r w:rsidRPr="009D62FA">
        <w:t xml:space="preserve"> can be used to support unpacking the marking criteria with students as part of </w:t>
      </w:r>
      <w:hyperlink r:id="rId20" w:history="1">
        <w:r w:rsidRPr="001338A7">
          <w:rPr>
            <w:rStyle w:val="Hyperlink"/>
          </w:rPr>
          <w:t>sharing success criteria</w:t>
        </w:r>
      </w:hyperlink>
      <w:r w:rsidRPr="001338A7">
        <w:t>.</w:t>
      </w:r>
    </w:p>
    <w:p w14:paraId="31998624" w14:textId="320AC156" w:rsidR="009D6D05" w:rsidRPr="007C6C7D" w:rsidRDefault="009D6D05" w:rsidP="00920214">
      <w:pPr>
        <w:pStyle w:val="ListBullet"/>
      </w:pPr>
      <w:r w:rsidRPr="00920214">
        <w:t>includes</w:t>
      </w:r>
      <w:r>
        <w:t xml:space="preserve"> sample written responses developed using the information from Table </w:t>
      </w:r>
      <w:r w:rsidR="007979C5">
        <w:t xml:space="preserve">3 </w:t>
      </w:r>
      <w:r>
        <w:t xml:space="preserve">and </w:t>
      </w:r>
      <w:r w:rsidR="00A51A45">
        <w:t xml:space="preserve">Table </w:t>
      </w:r>
      <w:r w:rsidR="007979C5">
        <w:t>4</w:t>
      </w:r>
      <w:r>
        <w:t>. Teachers may like to unpack these sample responses alongside the marking criteria during specific phases of the assessment, or as part of a feedback cycle.</w:t>
      </w:r>
    </w:p>
    <w:p w14:paraId="771EDF40" w14:textId="77777777" w:rsidR="00CD4E5F" w:rsidRDefault="00CD4E5F" w:rsidP="00C56D0B">
      <w:pPr>
        <w:pStyle w:val="Heading2"/>
      </w:pPr>
      <w:bookmarkStart w:id="26" w:name="_Toc189555597"/>
      <w:r>
        <w:t xml:space="preserve">Steps to </w:t>
      </w:r>
      <w:r w:rsidRPr="00C56D0B">
        <w:t>success</w:t>
      </w:r>
      <w:bookmarkEnd w:id="26"/>
    </w:p>
    <w:p w14:paraId="7667913C" w14:textId="6BF03C98" w:rsidR="00CD4E5F" w:rsidRPr="0064338C" w:rsidRDefault="00CD4E5F" w:rsidP="00C56D0B">
      <w:pPr>
        <w:pStyle w:val="FeatureBox2"/>
      </w:pPr>
      <w:r w:rsidRPr="00C56D0B">
        <w:rPr>
          <w:rStyle w:val="Strong"/>
        </w:rPr>
        <w:t>Note</w:t>
      </w:r>
      <w:r w:rsidRPr="00C56D0B">
        <w:t xml:space="preserve">: </w:t>
      </w:r>
      <w:r w:rsidR="00260EAF">
        <w:t xml:space="preserve">this </w:t>
      </w:r>
      <w:r>
        <w:t xml:space="preserve">schedule is </w:t>
      </w:r>
      <w:r w:rsidRPr="00C56D0B">
        <w:t>designed</w:t>
      </w:r>
      <w:r>
        <w:t xml:space="preserve"> to support students </w:t>
      </w:r>
      <w:r w:rsidR="0042299D">
        <w:t xml:space="preserve">and is </w:t>
      </w:r>
      <w:r>
        <w:t xml:space="preserve">not for compliance. Students should not be penalised for not meeting interim times. This scaffold is designed for </w:t>
      </w:r>
      <w:hyperlink r:id="rId21">
        <w:r w:rsidRPr="6BEE2327">
          <w:rPr>
            <w:rStyle w:val="Hyperlink"/>
          </w:rPr>
          <w:t>chunking and sequencing learning</w:t>
        </w:r>
      </w:hyperlink>
      <w:r>
        <w:t xml:space="preserve"> by breaking </w:t>
      </w:r>
      <w:r w:rsidRPr="00920214">
        <w:t>the</w:t>
      </w:r>
      <w:r>
        <w:t xml:space="preserve"> task into smaller goals to reduce the complexity. The second column could be:</w:t>
      </w:r>
    </w:p>
    <w:p w14:paraId="7E3B95B7" w14:textId="77777777" w:rsidR="00CD4E5F" w:rsidRPr="0064338C" w:rsidRDefault="00CD4E5F" w:rsidP="00CD4E5F">
      <w:pPr>
        <w:pStyle w:val="FeatureBox2"/>
        <w:numPr>
          <w:ilvl w:val="0"/>
          <w:numId w:val="9"/>
        </w:numPr>
        <w:ind w:left="567" w:hanging="567"/>
      </w:pPr>
      <w:r w:rsidRPr="0064338C">
        <w:t>determined by the teacher</w:t>
      </w:r>
    </w:p>
    <w:p w14:paraId="4EEB957A" w14:textId="77777777" w:rsidR="00CD4E5F" w:rsidRPr="0064338C" w:rsidRDefault="00CD4E5F" w:rsidP="00CD4E5F">
      <w:pPr>
        <w:pStyle w:val="FeatureBox2"/>
        <w:numPr>
          <w:ilvl w:val="0"/>
          <w:numId w:val="9"/>
        </w:numPr>
        <w:ind w:left="567" w:hanging="567"/>
      </w:pPr>
      <w:r w:rsidRPr="0064338C">
        <w:t>co-constructed with students.</w:t>
      </w:r>
    </w:p>
    <w:p w14:paraId="5B5D17F9" w14:textId="4049F961" w:rsidR="00055A10" w:rsidRDefault="00B078AD" w:rsidP="00B078AD">
      <w:pPr>
        <w:pStyle w:val="Caption"/>
      </w:pPr>
      <w:bookmarkStart w:id="27" w:name="_Ref187331287"/>
      <w:r>
        <w:lastRenderedPageBreak/>
        <w:t xml:space="preserve">Table </w:t>
      </w:r>
      <w:r>
        <w:fldChar w:fldCharType="begin"/>
      </w:r>
      <w:r>
        <w:instrText xml:space="preserve"> SEQ Table \* ARABIC </w:instrText>
      </w:r>
      <w:r>
        <w:fldChar w:fldCharType="separate"/>
      </w:r>
      <w:r w:rsidR="00DB1B3E">
        <w:rPr>
          <w:noProof/>
        </w:rPr>
        <w:t>3</w:t>
      </w:r>
      <w:r>
        <w:fldChar w:fldCharType="end"/>
      </w:r>
      <w:bookmarkEnd w:id="27"/>
      <w:r>
        <w:t xml:space="preserve"> </w:t>
      </w:r>
      <w:r w:rsidR="00CD4E5F">
        <w:t>–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5807"/>
        <w:gridCol w:w="3823"/>
      </w:tblGrid>
      <w:tr w:rsidR="009D62FA" w14:paraId="5E2D1BCA" w14:textId="77777777" w:rsidTr="00260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38B3ACB4" w14:textId="77777777" w:rsidR="009D62FA" w:rsidRPr="009D5492" w:rsidRDefault="009D62FA" w:rsidP="006557E2">
            <w:pPr>
              <w:rPr>
                <w:rStyle w:val="Strong"/>
                <w:b/>
                <w:bCs w:val="0"/>
              </w:rPr>
            </w:pPr>
            <w:r w:rsidRPr="009D5492">
              <w:rPr>
                <w:rStyle w:val="Strong"/>
                <w:b/>
                <w:bCs w:val="0"/>
              </w:rPr>
              <w:t>What I need to do</w:t>
            </w:r>
          </w:p>
        </w:tc>
        <w:tc>
          <w:tcPr>
            <w:tcW w:w="1985" w:type="pct"/>
          </w:tcPr>
          <w:p w14:paraId="5FF53CDF" w14:textId="77777777" w:rsidR="009D62FA" w:rsidRPr="009D5492" w:rsidRDefault="009D62FA" w:rsidP="006557E2">
            <w:pPr>
              <w:cnfStyle w:val="100000000000" w:firstRow="1" w:lastRow="0" w:firstColumn="0" w:lastColumn="0" w:oddVBand="0" w:evenVBand="0" w:oddHBand="0" w:evenHBand="0" w:firstRowFirstColumn="0" w:firstRowLastColumn="0" w:lastRowFirstColumn="0" w:lastRowLastColumn="0"/>
              <w:rPr>
                <w:rStyle w:val="Strong"/>
                <w:b/>
                <w:bCs w:val="0"/>
              </w:rPr>
            </w:pPr>
            <w:r w:rsidRPr="009D5492">
              <w:rPr>
                <w:rStyle w:val="Strong"/>
                <w:b/>
                <w:bCs w:val="0"/>
              </w:rPr>
              <w:t>When I need to do it</w:t>
            </w:r>
          </w:p>
        </w:tc>
      </w:tr>
      <w:tr w:rsidR="009D62FA" w14:paraId="5F6C9D76" w14:textId="77777777" w:rsidTr="00260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038FF9FD" w14:textId="64CDD29A" w:rsidR="009D62FA" w:rsidRPr="009D5492" w:rsidRDefault="009D62FA" w:rsidP="006557E2">
            <w:pPr>
              <w:rPr>
                <w:rStyle w:val="Strong"/>
                <w:b/>
                <w:bCs w:val="0"/>
              </w:rPr>
            </w:pPr>
            <w:r w:rsidRPr="009D5492">
              <w:rPr>
                <w:rStyle w:val="Strong"/>
                <w:b/>
                <w:bCs w:val="0"/>
              </w:rPr>
              <w:t xml:space="preserve">Complete </w:t>
            </w:r>
            <w:r w:rsidR="009D5492">
              <w:rPr>
                <w:rStyle w:val="Strong"/>
                <w:bCs w:val="0"/>
              </w:rPr>
              <w:fldChar w:fldCharType="begin"/>
            </w:r>
            <w:r w:rsidR="009D5492">
              <w:rPr>
                <w:rStyle w:val="Strong"/>
                <w:b/>
                <w:bCs w:val="0"/>
              </w:rPr>
              <w:instrText xml:space="preserve"> REF _Ref187332162 \h </w:instrText>
            </w:r>
            <w:r w:rsidR="009D5492">
              <w:rPr>
                <w:rStyle w:val="Strong"/>
                <w:bCs w:val="0"/>
              </w:rPr>
            </w:r>
            <w:r w:rsidR="009D5492">
              <w:rPr>
                <w:rStyle w:val="Strong"/>
                <w:bCs w:val="0"/>
              </w:rPr>
              <w:fldChar w:fldCharType="separate"/>
            </w:r>
            <w:r w:rsidR="00DB1B3E">
              <w:t xml:space="preserve">Table </w:t>
            </w:r>
            <w:r w:rsidR="00DB1B3E">
              <w:rPr>
                <w:noProof/>
              </w:rPr>
              <w:t>4</w:t>
            </w:r>
            <w:r w:rsidR="009D5492">
              <w:rPr>
                <w:rStyle w:val="Strong"/>
                <w:bCs w:val="0"/>
              </w:rPr>
              <w:fldChar w:fldCharType="end"/>
            </w:r>
          </w:p>
        </w:tc>
        <w:tc>
          <w:tcPr>
            <w:tcW w:w="1985" w:type="pct"/>
          </w:tcPr>
          <w:p w14:paraId="45761E13" w14:textId="09FD8A15" w:rsidR="009D62FA" w:rsidRDefault="009D62FA" w:rsidP="006557E2">
            <w:pPr>
              <w:cnfStyle w:val="000000100000" w:firstRow="0" w:lastRow="0" w:firstColumn="0" w:lastColumn="0" w:oddVBand="0" w:evenVBand="0" w:oddHBand="1" w:evenHBand="0" w:firstRowFirstColumn="0" w:firstRowLastColumn="0" w:lastRowFirstColumn="0" w:lastRowLastColumn="0"/>
            </w:pPr>
            <w:r>
              <w:t>Prior to my in-class pre-test</w:t>
            </w:r>
          </w:p>
        </w:tc>
      </w:tr>
      <w:tr w:rsidR="009D62FA" w14:paraId="27026416" w14:textId="77777777" w:rsidTr="0026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64E19A8C" w14:textId="5A071831" w:rsidR="009D62FA" w:rsidRPr="009D5492" w:rsidRDefault="009D62FA" w:rsidP="006557E2">
            <w:pPr>
              <w:rPr>
                <w:rStyle w:val="Strong"/>
                <w:b/>
                <w:bCs w:val="0"/>
              </w:rPr>
            </w:pPr>
            <w:r w:rsidRPr="009D5492">
              <w:rPr>
                <w:rStyle w:val="Strong"/>
                <w:b/>
                <w:bCs w:val="0"/>
              </w:rPr>
              <w:t xml:space="preserve">Bring completed </w:t>
            </w:r>
            <w:r w:rsidR="009D5492">
              <w:rPr>
                <w:rStyle w:val="Strong"/>
                <w:bCs w:val="0"/>
              </w:rPr>
              <w:fldChar w:fldCharType="begin"/>
            </w:r>
            <w:r w:rsidR="009D5492">
              <w:rPr>
                <w:rStyle w:val="Strong"/>
                <w:b/>
                <w:bCs w:val="0"/>
              </w:rPr>
              <w:instrText xml:space="preserve"> REF _Ref187332162 \h </w:instrText>
            </w:r>
            <w:r w:rsidR="009D5492">
              <w:rPr>
                <w:rStyle w:val="Strong"/>
                <w:bCs w:val="0"/>
              </w:rPr>
            </w:r>
            <w:r w:rsidR="009D5492">
              <w:rPr>
                <w:rStyle w:val="Strong"/>
                <w:bCs w:val="0"/>
              </w:rPr>
              <w:fldChar w:fldCharType="separate"/>
            </w:r>
            <w:r w:rsidR="00DB1B3E">
              <w:t xml:space="preserve">Table </w:t>
            </w:r>
            <w:r w:rsidR="00DB1B3E">
              <w:rPr>
                <w:noProof/>
              </w:rPr>
              <w:t>4</w:t>
            </w:r>
            <w:r w:rsidR="009D5492">
              <w:rPr>
                <w:rStyle w:val="Strong"/>
                <w:bCs w:val="0"/>
              </w:rPr>
              <w:fldChar w:fldCharType="end"/>
            </w:r>
            <w:r w:rsidR="009D5492">
              <w:rPr>
                <w:rStyle w:val="Strong"/>
                <w:b/>
                <w:bCs w:val="0"/>
              </w:rPr>
              <w:t xml:space="preserve"> </w:t>
            </w:r>
            <w:r w:rsidRPr="009D5492">
              <w:rPr>
                <w:rStyle w:val="Strong"/>
                <w:b/>
                <w:bCs w:val="0"/>
              </w:rPr>
              <w:t>to class</w:t>
            </w:r>
          </w:p>
        </w:tc>
        <w:tc>
          <w:tcPr>
            <w:tcW w:w="1985" w:type="pct"/>
          </w:tcPr>
          <w:p w14:paraId="3DF2CF2A" w14:textId="5EA6FC74" w:rsidR="009D62FA" w:rsidRDefault="009D62FA" w:rsidP="006557E2">
            <w:pPr>
              <w:cnfStyle w:val="000000010000" w:firstRow="0" w:lastRow="0" w:firstColumn="0" w:lastColumn="0" w:oddVBand="0" w:evenVBand="0" w:oddHBand="0" w:evenHBand="1" w:firstRowFirstColumn="0" w:firstRowLastColumn="0" w:lastRowFirstColumn="0" w:lastRowLastColumn="0"/>
            </w:pPr>
            <w:r>
              <w:t xml:space="preserve">On the day of </w:t>
            </w:r>
            <w:r w:rsidR="002969A1">
              <w:t xml:space="preserve">my in-class </w:t>
            </w:r>
            <w:r>
              <w:t>pre-test</w:t>
            </w:r>
          </w:p>
        </w:tc>
      </w:tr>
      <w:tr w:rsidR="009D62FA" w14:paraId="46599C88" w14:textId="77777777" w:rsidTr="00260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21C67410" w14:textId="77777777" w:rsidR="009D62FA" w:rsidRPr="009D5492" w:rsidRDefault="009D62FA" w:rsidP="006557E2">
            <w:pPr>
              <w:rPr>
                <w:rStyle w:val="Strong"/>
                <w:b/>
                <w:bCs w:val="0"/>
              </w:rPr>
            </w:pPr>
            <w:r w:rsidRPr="009D5492">
              <w:rPr>
                <w:rStyle w:val="Strong"/>
                <w:b/>
                <w:bCs w:val="0"/>
              </w:rPr>
              <w:t>Participate to the best of my ability in the pre-test</w:t>
            </w:r>
          </w:p>
        </w:tc>
        <w:tc>
          <w:tcPr>
            <w:tcW w:w="1985" w:type="pct"/>
          </w:tcPr>
          <w:p w14:paraId="555F5C02" w14:textId="472FCA27" w:rsidR="009D62FA" w:rsidRDefault="009D62FA" w:rsidP="006557E2">
            <w:pPr>
              <w:cnfStyle w:val="000000100000" w:firstRow="0" w:lastRow="0" w:firstColumn="0" w:lastColumn="0" w:oddVBand="0" w:evenVBand="0" w:oddHBand="1" w:evenHBand="0" w:firstRowFirstColumn="0" w:firstRowLastColumn="0" w:lastRowFirstColumn="0" w:lastRowLastColumn="0"/>
            </w:pPr>
            <w:r>
              <w:t xml:space="preserve">On the day of </w:t>
            </w:r>
            <w:r w:rsidR="002969A1">
              <w:t xml:space="preserve">my in-class </w:t>
            </w:r>
            <w:r>
              <w:t>pre-test</w:t>
            </w:r>
          </w:p>
        </w:tc>
      </w:tr>
      <w:tr w:rsidR="009D62FA" w14:paraId="3DA2F1E5" w14:textId="77777777" w:rsidTr="0026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76D6E525" w14:textId="77777777" w:rsidR="009D62FA" w:rsidRPr="009D5492" w:rsidRDefault="009D62FA" w:rsidP="006557E2">
            <w:pPr>
              <w:rPr>
                <w:rStyle w:val="Strong"/>
                <w:b/>
                <w:bCs w:val="0"/>
              </w:rPr>
            </w:pPr>
            <w:r w:rsidRPr="009D5492">
              <w:rPr>
                <w:rStyle w:val="Strong"/>
                <w:b/>
                <w:bCs w:val="0"/>
              </w:rPr>
              <w:t>Reflect on the pre-test questions:</w:t>
            </w:r>
          </w:p>
          <w:p w14:paraId="5E5FC653" w14:textId="1A3BDEC8" w:rsidR="00E85D49" w:rsidRPr="002B787F" w:rsidRDefault="009D62FA" w:rsidP="00A349B2">
            <w:pPr>
              <w:pStyle w:val="ListBullet"/>
              <w:rPr>
                <w:rStyle w:val="Strong"/>
              </w:rPr>
            </w:pPr>
            <w:r w:rsidRPr="002B787F">
              <w:rPr>
                <w:rStyle w:val="Strong"/>
              </w:rPr>
              <w:t xml:space="preserve">Is there something more you could have included in your first attempt </w:t>
            </w:r>
            <w:r w:rsidR="00C05E96" w:rsidRPr="002B787F">
              <w:rPr>
                <w:rStyle w:val="Strong"/>
              </w:rPr>
              <w:t>o</w:t>
            </w:r>
            <w:r w:rsidR="0034258F" w:rsidRPr="002B787F">
              <w:rPr>
                <w:rStyle w:val="Strong"/>
              </w:rPr>
              <w:t xml:space="preserve">f Table </w:t>
            </w:r>
            <w:r w:rsidR="00A33BC9">
              <w:rPr>
                <w:rStyle w:val="Strong"/>
              </w:rPr>
              <w:t>4</w:t>
            </w:r>
            <w:r w:rsidR="008C03C9" w:rsidRPr="002B787F">
              <w:rPr>
                <w:rStyle w:val="Strong"/>
              </w:rPr>
              <w:t>?</w:t>
            </w:r>
          </w:p>
          <w:p w14:paraId="12182D43" w14:textId="25474279" w:rsidR="00E85D49" w:rsidRPr="002B787F" w:rsidRDefault="009D62FA" w:rsidP="00A349B2">
            <w:pPr>
              <w:pStyle w:val="ListBullet"/>
              <w:rPr>
                <w:rStyle w:val="Strong"/>
              </w:rPr>
            </w:pPr>
            <w:r w:rsidRPr="002B787F">
              <w:rPr>
                <w:rStyle w:val="Strong"/>
              </w:rPr>
              <w:t>What were the tools and skills assessed in the pre-test</w:t>
            </w:r>
            <w:r w:rsidR="00A349B2" w:rsidRPr="002B787F">
              <w:rPr>
                <w:rStyle w:val="Strong"/>
              </w:rPr>
              <w:t>?</w:t>
            </w:r>
          </w:p>
          <w:p w14:paraId="2D21B12E" w14:textId="20D8A0C5" w:rsidR="009D62FA" w:rsidRPr="009D5492" w:rsidRDefault="009D62FA" w:rsidP="00A349B2">
            <w:pPr>
              <w:pStyle w:val="ListBullet"/>
              <w:rPr>
                <w:rStyle w:val="Strong"/>
                <w:b/>
                <w:bCs w:val="0"/>
              </w:rPr>
            </w:pPr>
            <w:r w:rsidRPr="002B787F">
              <w:rPr>
                <w:rStyle w:val="Strong"/>
              </w:rPr>
              <w:t>The</w:t>
            </w:r>
            <w:r w:rsidR="008A5257">
              <w:rPr>
                <w:rStyle w:val="Strong"/>
              </w:rPr>
              <w:t xml:space="preserve"> 3</w:t>
            </w:r>
            <w:r w:rsidRPr="002B787F">
              <w:rPr>
                <w:rStyle w:val="Strong"/>
              </w:rPr>
              <w:t xml:space="preserve"> creating written text</w:t>
            </w:r>
            <w:r w:rsidR="008A5257">
              <w:rPr>
                <w:rStyle w:val="Strong"/>
              </w:rPr>
              <w:t>s</w:t>
            </w:r>
            <w:r w:rsidRPr="002B787F">
              <w:rPr>
                <w:rStyle w:val="Strong"/>
              </w:rPr>
              <w:t xml:space="preserve"> questions will be the same in the post-teach in-class test. Is there any way you can prepare for these questions to be prepared in the next test?</w:t>
            </w:r>
          </w:p>
        </w:tc>
        <w:tc>
          <w:tcPr>
            <w:tcW w:w="1985" w:type="pct"/>
          </w:tcPr>
          <w:p w14:paraId="00970B8E" w14:textId="0F6B161C" w:rsidR="009D62FA" w:rsidRDefault="009D62FA" w:rsidP="006557E2">
            <w:pPr>
              <w:cnfStyle w:val="000000010000" w:firstRow="0" w:lastRow="0" w:firstColumn="0" w:lastColumn="0" w:oddVBand="0" w:evenVBand="0" w:oddHBand="0" w:evenHBand="1" w:firstRowFirstColumn="0" w:firstRowLastColumn="0" w:lastRowFirstColumn="0" w:lastRowLastColumn="0"/>
            </w:pPr>
            <w:r>
              <w:t xml:space="preserve">Revisit the questions as I learn new things about </w:t>
            </w:r>
            <w:r w:rsidR="008C03C9">
              <w:t xml:space="preserve">landscapes </w:t>
            </w:r>
            <w:r>
              <w:t>and landforms over the term</w:t>
            </w:r>
          </w:p>
        </w:tc>
      </w:tr>
      <w:tr w:rsidR="009D62FA" w14:paraId="53224406" w14:textId="77777777" w:rsidTr="00260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2F26B795" w14:textId="10FA799F" w:rsidR="009D62FA" w:rsidRPr="009D5492" w:rsidRDefault="009D62FA" w:rsidP="006557E2">
            <w:pPr>
              <w:rPr>
                <w:rStyle w:val="Strong"/>
                <w:b/>
                <w:bCs w:val="0"/>
              </w:rPr>
            </w:pPr>
            <w:r w:rsidRPr="009D5492">
              <w:rPr>
                <w:rStyle w:val="Strong"/>
                <w:b/>
                <w:bCs w:val="0"/>
              </w:rPr>
              <w:t xml:space="preserve">Complete </w:t>
            </w:r>
            <w:r w:rsidR="00B6248E">
              <w:rPr>
                <w:rStyle w:val="Strong"/>
                <w:bCs w:val="0"/>
              </w:rPr>
              <w:fldChar w:fldCharType="begin"/>
            </w:r>
            <w:r w:rsidR="00B6248E">
              <w:rPr>
                <w:rStyle w:val="Strong"/>
                <w:b/>
                <w:bCs w:val="0"/>
              </w:rPr>
              <w:instrText xml:space="preserve"> REF _Ref187332162 \h </w:instrText>
            </w:r>
            <w:r w:rsidR="00B6248E">
              <w:rPr>
                <w:rStyle w:val="Strong"/>
                <w:bCs w:val="0"/>
              </w:rPr>
            </w:r>
            <w:r w:rsidR="00B6248E">
              <w:rPr>
                <w:rStyle w:val="Strong"/>
                <w:bCs w:val="0"/>
              </w:rPr>
              <w:fldChar w:fldCharType="separate"/>
            </w:r>
            <w:r w:rsidR="00DB1B3E">
              <w:t xml:space="preserve">Table </w:t>
            </w:r>
            <w:r w:rsidR="00DB1B3E">
              <w:rPr>
                <w:noProof/>
              </w:rPr>
              <w:t>4</w:t>
            </w:r>
            <w:r w:rsidR="00B6248E">
              <w:rPr>
                <w:rStyle w:val="Strong"/>
                <w:bCs w:val="0"/>
              </w:rPr>
              <w:fldChar w:fldCharType="end"/>
            </w:r>
            <w:r w:rsidR="00B6248E">
              <w:rPr>
                <w:rStyle w:val="Strong"/>
                <w:b/>
                <w:bCs w:val="0"/>
              </w:rPr>
              <w:t xml:space="preserve"> </w:t>
            </w:r>
            <w:r w:rsidRPr="009D5492">
              <w:rPr>
                <w:rStyle w:val="Strong"/>
                <w:b/>
                <w:bCs w:val="0"/>
              </w:rPr>
              <w:t>a second time</w:t>
            </w:r>
          </w:p>
        </w:tc>
        <w:tc>
          <w:tcPr>
            <w:tcW w:w="1985" w:type="pct"/>
          </w:tcPr>
          <w:p w14:paraId="7B5DA8D1" w14:textId="7CAD2D84" w:rsidR="009D62FA" w:rsidRDefault="009D62FA" w:rsidP="006557E2">
            <w:pPr>
              <w:cnfStyle w:val="000000100000" w:firstRow="0" w:lastRow="0" w:firstColumn="0" w:lastColumn="0" w:oddVBand="0" w:evenVBand="0" w:oddHBand="1" w:evenHBand="0" w:firstRowFirstColumn="0" w:firstRowLastColumn="0" w:lastRowFirstColumn="0" w:lastRowLastColumn="0"/>
            </w:pPr>
            <w:r>
              <w:t>Prior to my in-class post-test</w:t>
            </w:r>
          </w:p>
        </w:tc>
      </w:tr>
      <w:tr w:rsidR="009D62FA" w14:paraId="54855A6D" w14:textId="77777777" w:rsidTr="00260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64987BCF" w14:textId="2527C1C8" w:rsidR="009D62FA" w:rsidRPr="009D5492" w:rsidRDefault="009D62FA" w:rsidP="006557E2">
            <w:pPr>
              <w:rPr>
                <w:rStyle w:val="Strong"/>
                <w:b/>
                <w:bCs w:val="0"/>
              </w:rPr>
            </w:pPr>
            <w:r w:rsidRPr="009D5492">
              <w:rPr>
                <w:rStyle w:val="Strong"/>
                <w:b/>
                <w:bCs w:val="0"/>
              </w:rPr>
              <w:t xml:space="preserve">Bring completed </w:t>
            </w:r>
            <w:r w:rsidR="00B6248E">
              <w:rPr>
                <w:rStyle w:val="Strong"/>
                <w:bCs w:val="0"/>
              </w:rPr>
              <w:fldChar w:fldCharType="begin"/>
            </w:r>
            <w:r w:rsidR="00B6248E">
              <w:rPr>
                <w:rStyle w:val="Strong"/>
                <w:b/>
                <w:bCs w:val="0"/>
              </w:rPr>
              <w:instrText xml:space="preserve"> REF _Ref187332162 \h </w:instrText>
            </w:r>
            <w:r w:rsidR="00B6248E">
              <w:rPr>
                <w:rStyle w:val="Strong"/>
                <w:bCs w:val="0"/>
              </w:rPr>
            </w:r>
            <w:r w:rsidR="00B6248E">
              <w:rPr>
                <w:rStyle w:val="Strong"/>
                <w:bCs w:val="0"/>
              </w:rPr>
              <w:fldChar w:fldCharType="separate"/>
            </w:r>
            <w:r w:rsidR="00DB1B3E">
              <w:t xml:space="preserve">Table </w:t>
            </w:r>
            <w:r w:rsidR="00DB1B3E">
              <w:rPr>
                <w:noProof/>
              </w:rPr>
              <w:t>4</w:t>
            </w:r>
            <w:r w:rsidR="00B6248E">
              <w:rPr>
                <w:rStyle w:val="Strong"/>
                <w:bCs w:val="0"/>
              </w:rPr>
              <w:fldChar w:fldCharType="end"/>
            </w:r>
            <w:r w:rsidR="00B6248E">
              <w:rPr>
                <w:rStyle w:val="Strong"/>
                <w:b/>
                <w:bCs w:val="0"/>
              </w:rPr>
              <w:t xml:space="preserve"> </w:t>
            </w:r>
            <w:r w:rsidRPr="009D5492">
              <w:rPr>
                <w:rStyle w:val="Strong"/>
                <w:b/>
                <w:bCs w:val="0"/>
              </w:rPr>
              <w:t>to class</w:t>
            </w:r>
          </w:p>
        </w:tc>
        <w:tc>
          <w:tcPr>
            <w:tcW w:w="1985" w:type="pct"/>
          </w:tcPr>
          <w:p w14:paraId="48D2A80A" w14:textId="05DE5163" w:rsidR="009D62FA" w:rsidRDefault="00746283" w:rsidP="006557E2">
            <w:pPr>
              <w:cnfStyle w:val="000000010000" w:firstRow="0" w:lastRow="0" w:firstColumn="0" w:lastColumn="0" w:oddVBand="0" w:evenVBand="0" w:oddHBand="0" w:evenHBand="1" w:firstRowFirstColumn="0" w:firstRowLastColumn="0" w:lastRowFirstColumn="0" w:lastRowLastColumn="0"/>
            </w:pPr>
            <w:r>
              <w:t>O</w:t>
            </w:r>
            <w:r w:rsidR="009D62FA">
              <w:t xml:space="preserve">n the day of </w:t>
            </w:r>
            <w:r w:rsidR="002969A1">
              <w:t xml:space="preserve">my </w:t>
            </w:r>
            <w:r w:rsidR="009D62FA">
              <w:t>in-class post-test</w:t>
            </w:r>
          </w:p>
        </w:tc>
      </w:tr>
      <w:tr w:rsidR="009D62FA" w14:paraId="7DA437E6" w14:textId="77777777" w:rsidTr="00260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1AEAFCCA" w14:textId="77777777" w:rsidR="009D62FA" w:rsidRPr="009D5492" w:rsidRDefault="009D62FA" w:rsidP="006557E2">
            <w:pPr>
              <w:rPr>
                <w:rStyle w:val="Strong"/>
                <w:b/>
                <w:bCs w:val="0"/>
              </w:rPr>
            </w:pPr>
            <w:r w:rsidRPr="009D5492">
              <w:rPr>
                <w:rStyle w:val="Strong"/>
                <w:b/>
                <w:bCs w:val="0"/>
              </w:rPr>
              <w:t>Participate to the best of my ability in the post-test</w:t>
            </w:r>
          </w:p>
        </w:tc>
        <w:tc>
          <w:tcPr>
            <w:tcW w:w="1985" w:type="pct"/>
          </w:tcPr>
          <w:p w14:paraId="43F08828" w14:textId="3CE4F551" w:rsidR="009D62FA" w:rsidRDefault="00746283" w:rsidP="006557E2">
            <w:pPr>
              <w:cnfStyle w:val="000000100000" w:firstRow="0" w:lastRow="0" w:firstColumn="0" w:lastColumn="0" w:oddVBand="0" w:evenVBand="0" w:oddHBand="1" w:evenHBand="0" w:firstRowFirstColumn="0" w:firstRowLastColumn="0" w:lastRowFirstColumn="0" w:lastRowLastColumn="0"/>
            </w:pPr>
            <w:r>
              <w:t>O</w:t>
            </w:r>
            <w:r w:rsidR="009D62FA">
              <w:t xml:space="preserve">n the day of </w:t>
            </w:r>
            <w:r w:rsidR="002969A1">
              <w:t xml:space="preserve">my in-class </w:t>
            </w:r>
            <w:r w:rsidR="009D62FA">
              <w:t>post-test</w:t>
            </w:r>
          </w:p>
        </w:tc>
      </w:tr>
    </w:tbl>
    <w:p w14:paraId="1D6D9602" w14:textId="77777777" w:rsidR="0032234C" w:rsidRDefault="0032234C">
      <w:pPr>
        <w:suppressAutoHyphens w:val="0"/>
        <w:spacing w:before="0" w:after="160" w:line="259" w:lineRule="auto"/>
      </w:pPr>
      <w:r>
        <w:br w:type="page"/>
      </w:r>
    </w:p>
    <w:p w14:paraId="10208972" w14:textId="77777777" w:rsidR="0032234C" w:rsidRDefault="0032234C" w:rsidP="00B019E7">
      <w:pPr>
        <w:pStyle w:val="Heading2"/>
      </w:pPr>
      <w:bookmarkStart w:id="28" w:name="_Toc189555598"/>
      <w:r>
        <w:lastRenderedPageBreak/>
        <w:t xml:space="preserve">What is the teacher </w:t>
      </w:r>
      <w:r w:rsidRPr="00B019E7">
        <w:t>looking</w:t>
      </w:r>
      <w:r>
        <w:t xml:space="preserve"> for?</w:t>
      </w:r>
      <w:bookmarkEnd w:id="28"/>
    </w:p>
    <w:p w14:paraId="4B458F2A" w14:textId="77777777" w:rsidR="0032234C" w:rsidRPr="00CD4E5F" w:rsidRDefault="0032234C" w:rsidP="00B019E7">
      <w:pPr>
        <w:pStyle w:val="FeatureBox2"/>
      </w:pPr>
      <w:r w:rsidRPr="00B019E7">
        <w:rPr>
          <w:rStyle w:val="Strong"/>
        </w:rPr>
        <w:t>Note</w:t>
      </w:r>
      <w:r w:rsidRPr="00B019E7">
        <w:t xml:space="preserve">: </w:t>
      </w:r>
      <w:r>
        <w:t xml:space="preserve">the advice below is framed for students and is based on the marking guidelines. It can be used to support unpacking the marking </w:t>
      </w:r>
      <w:r w:rsidRPr="00B019E7">
        <w:t>criteria</w:t>
      </w:r>
      <w:r>
        <w:t xml:space="preserve"> with students as part of </w:t>
      </w:r>
      <w:hyperlink r:id="rId22" w:history="1">
        <w:r w:rsidRPr="00B23034">
          <w:rPr>
            <w:rStyle w:val="Hyperlink"/>
          </w:rPr>
          <w:t>sharing success criteria</w:t>
        </w:r>
      </w:hyperlink>
      <w:r>
        <w:t xml:space="preserve">. </w:t>
      </w:r>
      <w:r w:rsidRPr="007802FA">
        <w:t>E</w:t>
      </w:r>
      <w:r>
        <w:t xml:space="preserve">nsure effective feedback practices are used in conjunction with marking guidelines to support student learning. </w:t>
      </w:r>
      <w:hyperlink r:id="rId23" w:history="1">
        <w:r w:rsidRPr="004A1E9E">
          <w:rPr>
            <w:rStyle w:val="Hyperlink"/>
          </w:rPr>
          <w:t>Using effective feedback</w:t>
        </w:r>
      </w:hyperlink>
      <w:r>
        <w:t xml:space="preserve"> provides </w:t>
      </w:r>
      <w:r w:rsidRPr="0077289A">
        <w:t>guidance</w:t>
      </w:r>
      <w:r>
        <w:t xml:space="preserve"> on explicit teaching feedback strategies.</w:t>
      </w:r>
    </w:p>
    <w:p w14:paraId="18776A54" w14:textId="4EF32AB2" w:rsidR="009D62FA" w:rsidRPr="0095336E" w:rsidRDefault="009D62FA" w:rsidP="0077289A">
      <w:r w:rsidRPr="009D62FA">
        <w:t xml:space="preserve">Use </w:t>
      </w:r>
      <w:r w:rsidR="00AA3966">
        <w:fldChar w:fldCharType="begin"/>
      </w:r>
      <w:r w:rsidR="00AA3966">
        <w:instrText xml:space="preserve"> REF _Ref187332162 \h </w:instrText>
      </w:r>
      <w:r w:rsidR="00AA3966">
        <w:fldChar w:fldCharType="separate"/>
      </w:r>
      <w:r w:rsidR="00DB1B3E">
        <w:t xml:space="preserve">Table </w:t>
      </w:r>
      <w:r w:rsidR="00DB1B3E">
        <w:rPr>
          <w:noProof/>
        </w:rPr>
        <w:t>4</w:t>
      </w:r>
      <w:r w:rsidR="00AA3966">
        <w:fldChar w:fldCharType="end"/>
      </w:r>
      <w:r w:rsidR="00AA3966">
        <w:t xml:space="preserve"> </w:t>
      </w:r>
      <w:r w:rsidRPr="009D62FA">
        <w:t>to guide research for a landscape or landform of your choice. Notes for your research findings should be in summary (dot-point) form.</w:t>
      </w:r>
    </w:p>
    <w:p w14:paraId="0AD04F73" w14:textId="747FCDCD" w:rsidR="0095336E" w:rsidRDefault="00B078AD" w:rsidP="00B078AD">
      <w:pPr>
        <w:pStyle w:val="Caption"/>
      </w:pPr>
      <w:bookmarkStart w:id="29" w:name="_Ref187332162"/>
      <w:r>
        <w:t xml:space="preserve">Table </w:t>
      </w:r>
      <w:r>
        <w:fldChar w:fldCharType="begin"/>
      </w:r>
      <w:r>
        <w:instrText xml:space="preserve"> SEQ Table \* ARABIC </w:instrText>
      </w:r>
      <w:r>
        <w:fldChar w:fldCharType="separate"/>
      </w:r>
      <w:r w:rsidR="00DB1B3E">
        <w:rPr>
          <w:noProof/>
        </w:rPr>
        <w:t>4</w:t>
      </w:r>
      <w:r>
        <w:fldChar w:fldCharType="end"/>
      </w:r>
      <w:bookmarkEnd w:id="29"/>
      <w:r>
        <w:t xml:space="preserve"> – </w:t>
      </w:r>
      <w:r w:rsidR="0095336E" w:rsidRPr="00A92FC8">
        <w:t>landscapes and landforms research</w:t>
      </w:r>
      <w:r w:rsidR="003D6C3E">
        <w:t xml:space="preserve"> scaffold</w:t>
      </w:r>
    </w:p>
    <w:tbl>
      <w:tblPr>
        <w:tblStyle w:val="Tableheader"/>
        <w:tblW w:w="5000" w:type="pct"/>
        <w:tblLayout w:type="fixed"/>
        <w:tblLook w:val="04A0" w:firstRow="1" w:lastRow="0" w:firstColumn="1" w:lastColumn="0" w:noHBand="0" w:noVBand="1"/>
        <w:tblDescription w:val="Table outlining various tasks for what students need to do, along with their corresponding hints. &#10;&#10;A column labelled ‘Research findings’ has been left blank for student responses in summary form."/>
      </w:tblPr>
      <w:tblGrid>
        <w:gridCol w:w="2122"/>
        <w:gridCol w:w="3827"/>
        <w:gridCol w:w="3681"/>
      </w:tblGrid>
      <w:tr w:rsidR="009D62FA" w:rsidRPr="009D62FA" w14:paraId="67BBB089" w14:textId="77777777" w:rsidTr="00D97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836E10C" w14:textId="77777777" w:rsidR="009D62FA" w:rsidRPr="009D62FA" w:rsidRDefault="009D62FA" w:rsidP="009D62FA">
            <w:r w:rsidRPr="009D62FA">
              <w:t>What I need to do</w:t>
            </w:r>
          </w:p>
        </w:tc>
        <w:tc>
          <w:tcPr>
            <w:tcW w:w="1987" w:type="pct"/>
          </w:tcPr>
          <w:p w14:paraId="2C645C9B" w14:textId="71F23DA1" w:rsidR="009D62FA" w:rsidRPr="009D62FA" w:rsidRDefault="009D62FA" w:rsidP="009D62FA">
            <w:pPr>
              <w:cnfStyle w:val="100000000000" w:firstRow="1" w:lastRow="0" w:firstColumn="0" w:lastColumn="0" w:oddVBand="0" w:evenVBand="0" w:oddHBand="0" w:evenHBand="0" w:firstRowFirstColumn="0" w:firstRowLastColumn="0" w:lastRowFirstColumn="0" w:lastRowLastColumn="0"/>
            </w:pPr>
            <w:r w:rsidRPr="009D62FA">
              <w:t>Hint</w:t>
            </w:r>
            <w:r w:rsidR="00582FDD">
              <w:t>s</w:t>
            </w:r>
          </w:p>
        </w:tc>
        <w:tc>
          <w:tcPr>
            <w:tcW w:w="1911" w:type="pct"/>
          </w:tcPr>
          <w:p w14:paraId="21417895" w14:textId="77777777" w:rsidR="009D62FA" w:rsidRPr="009D62FA" w:rsidRDefault="009D62FA" w:rsidP="009D62FA">
            <w:pPr>
              <w:cnfStyle w:val="100000000000" w:firstRow="1" w:lastRow="0" w:firstColumn="0" w:lastColumn="0" w:oddVBand="0" w:evenVBand="0" w:oddHBand="0" w:evenHBand="0" w:firstRowFirstColumn="0" w:firstRowLastColumn="0" w:lastRowFirstColumn="0" w:lastRowLastColumn="0"/>
            </w:pPr>
            <w:r w:rsidRPr="009D62FA">
              <w:t>Research findings</w:t>
            </w:r>
          </w:p>
        </w:tc>
      </w:tr>
      <w:tr w:rsidR="009D62FA" w:rsidRPr="009D62FA" w14:paraId="56AC314A" w14:textId="77777777" w:rsidTr="00D9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67071C1" w14:textId="2AC1FD24" w:rsidR="009D62FA" w:rsidRPr="009D62FA" w:rsidRDefault="009D62FA" w:rsidP="009D62FA">
            <w:r w:rsidRPr="00582FDD">
              <w:rPr>
                <w:rStyle w:val="Strong"/>
                <w:b/>
                <w:bCs w:val="0"/>
              </w:rPr>
              <w:t>Locate</w:t>
            </w:r>
            <w:r w:rsidRPr="009D62FA">
              <w:t xml:space="preserve"> </w:t>
            </w:r>
            <w:r w:rsidRPr="00582FDD">
              <w:rPr>
                <w:b w:val="0"/>
                <w:bCs/>
              </w:rPr>
              <w:t>a landscape or landform</w:t>
            </w:r>
            <w:r w:rsidR="00746283" w:rsidRPr="00582FDD">
              <w:rPr>
                <w:b w:val="0"/>
                <w:bCs/>
              </w:rPr>
              <w:t>.</w:t>
            </w:r>
          </w:p>
        </w:tc>
        <w:tc>
          <w:tcPr>
            <w:tcW w:w="1987" w:type="pct"/>
          </w:tcPr>
          <w:p w14:paraId="42C8C7DD" w14:textId="7F6BE327" w:rsidR="009D62FA" w:rsidRPr="009D62FA" w:rsidRDefault="009D62FA" w:rsidP="00582FDD">
            <w:pPr>
              <w:cnfStyle w:val="000000100000" w:firstRow="0" w:lastRow="0" w:firstColumn="0" w:lastColumn="0" w:oddVBand="0" w:evenVBand="0" w:oddHBand="1" w:evenHBand="0" w:firstRowFirstColumn="0" w:firstRowLastColumn="0" w:lastRowFirstColumn="0" w:lastRowLastColumn="0"/>
            </w:pPr>
            <w:r w:rsidRPr="009D62FA">
              <w:t>Locate using latitude and longitude coordinates.</w:t>
            </w:r>
          </w:p>
          <w:p w14:paraId="2BA83F74" w14:textId="7C32EE28" w:rsidR="009D62FA" w:rsidRPr="009D62FA" w:rsidRDefault="009D62FA" w:rsidP="00582FDD">
            <w:pPr>
              <w:cnfStyle w:val="000000100000" w:firstRow="0" w:lastRow="0" w:firstColumn="0" w:lastColumn="0" w:oddVBand="0" w:evenVBand="0" w:oddHBand="1" w:evenHBand="0" w:firstRowFirstColumn="0" w:firstRowLastColumn="0" w:lastRowFirstColumn="0" w:lastRowLastColumn="0"/>
            </w:pPr>
            <w:r w:rsidRPr="009D62FA">
              <w:t>Describe the location where the landscape or landform is found (</w:t>
            </w:r>
            <w:r w:rsidR="008A31F6">
              <w:t>f</w:t>
            </w:r>
            <w:r w:rsidR="008A31F6" w:rsidRPr="009D62FA">
              <w:t xml:space="preserve">or </w:t>
            </w:r>
            <w:r w:rsidRPr="009D62FA">
              <w:t>example, continents, northern or southern hemisphere, country, state or territory, Country or Community</w:t>
            </w:r>
            <w:r w:rsidR="008A31F6">
              <w:t>)</w:t>
            </w:r>
            <w:r w:rsidRPr="009D62FA">
              <w:t>.</w:t>
            </w:r>
          </w:p>
          <w:p w14:paraId="70971AA2" w14:textId="503F2A49" w:rsidR="009D62FA" w:rsidRPr="009D62FA" w:rsidRDefault="009D62FA" w:rsidP="009D62FA">
            <w:pPr>
              <w:cnfStyle w:val="000000100000" w:firstRow="0" w:lastRow="0" w:firstColumn="0" w:lastColumn="0" w:oddVBand="0" w:evenVBand="0" w:oddHBand="1" w:evenHBand="0" w:firstRowFirstColumn="0" w:firstRowLastColumn="0" w:lastRowFirstColumn="0" w:lastRowLastColumn="0"/>
            </w:pPr>
            <w:r w:rsidRPr="009D62FA">
              <w:t>Include a map to identify the location.</w:t>
            </w:r>
          </w:p>
        </w:tc>
        <w:tc>
          <w:tcPr>
            <w:tcW w:w="1911" w:type="pct"/>
          </w:tcPr>
          <w:p w14:paraId="6FE59C5B" w14:textId="77777777" w:rsidR="009D62FA" w:rsidRPr="009D62FA" w:rsidRDefault="009D62FA" w:rsidP="009D62FA">
            <w:pPr>
              <w:cnfStyle w:val="000000100000" w:firstRow="0" w:lastRow="0" w:firstColumn="0" w:lastColumn="0" w:oddVBand="0" w:evenVBand="0" w:oddHBand="1" w:evenHBand="0" w:firstRowFirstColumn="0" w:firstRowLastColumn="0" w:lastRowFirstColumn="0" w:lastRowLastColumn="0"/>
            </w:pPr>
          </w:p>
        </w:tc>
      </w:tr>
      <w:tr w:rsidR="009D62FA" w:rsidRPr="009D62FA" w14:paraId="6E78D6D2" w14:textId="77777777" w:rsidTr="00D97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6EBC2D2" w14:textId="21E35F0B" w:rsidR="009D62FA" w:rsidRPr="009D62FA" w:rsidRDefault="009D62FA" w:rsidP="009D62FA">
            <w:r w:rsidRPr="009D62FA">
              <w:rPr>
                <w:b w:val="0"/>
                <w:bCs/>
              </w:rPr>
              <w:t>Describe the</w:t>
            </w:r>
            <w:r w:rsidRPr="009D62FA">
              <w:t xml:space="preserve"> </w:t>
            </w:r>
            <w:r w:rsidRPr="008A31F6">
              <w:rPr>
                <w:rStyle w:val="Strong"/>
                <w:b/>
                <w:bCs w:val="0"/>
              </w:rPr>
              <w:t>features</w:t>
            </w:r>
            <w:r w:rsidRPr="009D62FA">
              <w:t xml:space="preserve"> </w:t>
            </w:r>
            <w:r w:rsidRPr="009D62FA">
              <w:rPr>
                <w:b w:val="0"/>
                <w:bCs/>
              </w:rPr>
              <w:t>of the landscape or landform</w:t>
            </w:r>
            <w:r w:rsidR="00746283">
              <w:rPr>
                <w:b w:val="0"/>
                <w:bCs/>
              </w:rPr>
              <w:t>.</w:t>
            </w:r>
          </w:p>
        </w:tc>
        <w:tc>
          <w:tcPr>
            <w:tcW w:w="1987" w:type="pct"/>
          </w:tcPr>
          <w:p w14:paraId="3D9DAB16" w14:textId="48E76586" w:rsidR="009D62FA" w:rsidRPr="009D62FA" w:rsidRDefault="009D62FA" w:rsidP="009D62FA">
            <w:pPr>
              <w:cnfStyle w:val="000000010000" w:firstRow="0" w:lastRow="0" w:firstColumn="0" w:lastColumn="0" w:oddVBand="0" w:evenVBand="0" w:oddHBand="0" w:evenHBand="1" w:firstRowFirstColumn="0" w:firstRowLastColumn="0" w:lastRowFirstColumn="0" w:lastRowLastColumn="0"/>
            </w:pPr>
            <w:r w:rsidRPr="009D62FA">
              <w:t>Provide a definition of the landscape or landform using the key features.</w:t>
            </w:r>
          </w:p>
          <w:p w14:paraId="64B938B1" w14:textId="24DE8612" w:rsidR="009D62FA" w:rsidRPr="009D62FA" w:rsidRDefault="009D62FA" w:rsidP="009D62FA">
            <w:pPr>
              <w:cnfStyle w:val="000000010000" w:firstRow="0" w:lastRow="0" w:firstColumn="0" w:lastColumn="0" w:oddVBand="0" w:evenVBand="0" w:oddHBand="0" w:evenHBand="1" w:firstRowFirstColumn="0" w:firstRowLastColumn="0" w:lastRowFirstColumn="0" w:lastRowLastColumn="0"/>
            </w:pPr>
            <w:r w:rsidRPr="009D62FA">
              <w:t>What does your landform look like?</w:t>
            </w:r>
          </w:p>
        </w:tc>
        <w:tc>
          <w:tcPr>
            <w:tcW w:w="1911" w:type="pct"/>
          </w:tcPr>
          <w:p w14:paraId="30C0C601" w14:textId="77777777" w:rsidR="009D62FA" w:rsidRPr="009D62FA" w:rsidRDefault="009D62FA" w:rsidP="009D62FA">
            <w:pPr>
              <w:cnfStyle w:val="000000010000" w:firstRow="0" w:lastRow="0" w:firstColumn="0" w:lastColumn="0" w:oddVBand="0" w:evenVBand="0" w:oddHBand="0" w:evenHBand="1" w:firstRowFirstColumn="0" w:firstRowLastColumn="0" w:lastRowFirstColumn="0" w:lastRowLastColumn="0"/>
            </w:pPr>
          </w:p>
        </w:tc>
      </w:tr>
      <w:tr w:rsidR="009D62FA" w:rsidRPr="009D62FA" w14:paraId="742809DF" w14:textId="77777777" w:rsidTr="00D9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CD63AEA" w14:textId="33676D93" w:rsidR="009D62FA" w:rsidRPr="009D62FA" w:rsidRDefault="009D62FA" w:rsidP="009D62FA">
            <w:r w:rsidRPr="009D62FA">
              <w:rPr>
                <w:b w:val="0"/>
                <w:bCs/>
              </w:rPr>
              <w:t>Describe the</w:t>
            </w:r>
            <w:r w:rsidRPr="009D62FA">
              <w:t xml:space="preserve"> </w:t>
            </w:r>
            <w:r w:rsidRPr="008A31F6">
              <w:rPr>
                <w:rStyle w:val="Strong"/>
                <w:b/>
                <w:bCs w:val="0"/>
              </w:rPr>
              <w:t>formation</w:t>
            </w:r>
            <w:r w:rsidRPr="009D62FA">
              <w:t xml:space="preserve"> </w:t>
            </w:r>
            <w:r w:rsidRPr="009D62FA">
              <w:rPr>
                <w:b w:val="0"/>
                <w:bCs/>
              </w:rPr>
              <w:t>of a landscape or landform</w:t>
            </w:r>
            <w:r w:rsidR="00746283">
              <w:rPr>
                <w:b w:val="0"/>
                <w:bCs/>
              </w:rPr>
              <w:t>.</w:t>
            </w:r>
          </w:p>
        </w:tc>
        <w:tc>
          <w:tcPr>
            <w:tcW w:w="1987" w:type="pct"/>
          </w:tcPr>
          <w:p w14:paraId="319EE9F7" w14:textId="77777777" w:rsidR="009D62FA" w:rsidRPr="009D62FA" w:rsidRDefault="009D62FA" w:rsidP="00582FDD">
            <w:pPr>
              <w:cnfStyle w:val="000000100000" w:firstRow="0" w:lastRow="0" w:firstColumn="0" w:lastColumn="0" w:oddVBand="0" w:evenVBand="0" w:oddHBand="1" w:evenHBand="0" w:firstRowFirstColumn="0" w:firstRowLastColumn="0" w:lastRowFirstColumn="0" w:lastRowLastColumn="0"/>
            </w:pPr>
            <w:r w:rsidRPr="009D62FA">
              <w:t>Physical (geomorphic) processes:</w:t>
            </w:r>
          </w:p>
          <w:p w14:paraId="38828318" w14:textId="319C596B" w:rsidR="009D62FA" w:rsidRPr="009D62FA" w:rsidRDefault="00843037" w:rsidP="00582FDD">
            <w:pPr>
              <w:pStyle w:val="ListBullet"/>
              <w:cnfStyle w:val="000000100000" w:firstRow="0" w:lastRow="0" w:firstColumn="0" w:lastColumn="0" w:oddVBand="0" w:evenVBand="0" w:oddHBand="1" w:evenHBand="0" w:firstRowFirstColumn="0" w:firstRowLastColumn="0" w:lastRowFirstColumn="0" w:lastRowLastColumn="0"/>
            </w:pPr>
            <w:r>
              <w:t>t</w:t>
            </w:r>
            <w:r w:rsidRPr="009D62FA">
              <w:t xml:space="preserve">ectonic </w:t>
            </w:r>
            <w:r w:rsidR="009D62FA" w:rsidRPr="009D62FA">
              <w:t>activity</w:t>
            </w:r>
          </w:p>
          <w:p w14:paraId="01EC0BCF" w14:textId="561F2C05" w:rsidR="009D62FA" w:rsidRPr="009D62FA" w:rsidRDefault="00843037" w:rsidP="00582FDD">
            <w:pPr>
              <w:pStyle w:val="ListBullet"/>
              <w:cnfStyle w:val="000000100000" w:firstRow="0" w:lastRow="0" w:firstColumn="0" w:lastColumn="0" w:oddVBand="0" w:evenVBand="0" w:oddHBand="1" w:evenHBand="0" w:firstRowFirstColumn="0" w:firstRowLastColumn="0" w:lastRowFirstColumn="0" w:lastRowLastColumn="0"/>
            </w:pPr>
            <w:r>
              <w:t>w</w:t>
            </w:r>
            <w:r w:rsidRPr="009D62FA">
              <w:t>eathering</w:t>
            </w:r>
            <w:r w:rsidR="009D62FA" w:rsidRPr="009D62FA">
              <w:t xml:space="preserve">, erosion or </w:t>
            </w:r>
            <w:r w:rsidR="009D62FA" w:rsidRPr="009D62FA">
              <w:lastRenderedPageBreak/>
              <w:t>deposition</w:t>
            </w:r>
            <w:r w:rsidR="00746283">
              <w:t>.</w:t>
            </w:r>
          </w:p>
        </w:tc>
        <w:tc>
          <w:tcPr>
            <w:tcW w:w="1911" w:type="pct"/>
          </w:tcPr>
          <w:p w14:paraId="578DC0BD" w14:textId="77777777" w:rsidR="009D62FA" w:rsidRPr="009D62FA" w:rsidRDefault="009D62FA" w:rsidP="009D62FA">
            <w:pPr>
              <w:cnfStyle w:val="000000100000" w:firstRow="0" w:lastRow="0" w:firstColumn="0" w:lastColumn="0" w:oddVBand="0" w:evenVBand="0" w:oddHBand="1" w:evenHBand="0" w:firstRowFirstColumn="0" w:firstRowLastColumn="0" w:lastRowFirstColumn="0" w:lastRowLastColumn="0"/>
            </w:pPr>
          </w:p>
        </w:tc>
      </w:tr>
      <w:tr w:rsidR="009D62FA" w:rsidRPr="009D62FA" w14:paraId="0E912A66" w14:textId="77777777" w:rsidTr="00D97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F0FA07B" w14:textId="47DC488A" w:rsidR="009D62FA" w:rsidRPr="009D62FA" w:rsidRDefault="009D62FA" w:rsidP="009D62FA">
            <w:r w:rsidRPr="009D62FA">
              <w:rPr>
                <w:b w:val="0"/>
                <w:bCs/>
              </w:rPr>
              <w:t>Explain the</w:t>
            </w:r>
            <w:r w:rsidRPr="009D62FA">
              <w:t xml:space="preserve"> </w:t>
            </w:r>
            <w:r w:rsidRPr="00DE3BF1">
              <w:rPr>
                <w:rStyle w:val="Strong"/>
                <w:b/>
                <w:bCs w:val="0"/>
              </w:rPr>
              <w:t>value and significance</w:t>
            </w:r>
            <w:r w:rsidRPr="009D62FA">
              <w:t xml:space="preserve"> </w:t>
            </w:r>
            <w:r w:rsidRPr="009D62FA">
              <w:rPr>
                <w:b w:val="0"/>
                <w:bCs/>
              </w:rPr>
              <w:t>of the landscape or landform</w:t>
            </w:r>
            <w:r w:rsidR="00746283" w:rsidRPr="00DE3BF1">
              <w:rPr>
                <w:b w:val="0"/>
              </w:rPr>
              <w:t>.</w:t>
            </w:r>
          </w:p>
        </w:tc>
        <w:tc>
          <w:tcPr>
            <w:tcW w:w="1987" w:type="pct"/>
          </w:tcPr>
          <w:p w14:paraId="558C5AE2" w14:textId="77777777" w:rsidR="009D62FA" w:rsidRPr="009D62FA" w:rsidRDefault="009D62FA" w:rsidP="00582FDD">
            <w:pPr>
              <w:cnfStyle w:val="000000010000" w:firstRow="0" w:lastRow="0" w:firstColumn="0" w:lastColumn="0" w:oddVBand="0" w:evenVBand="0" w:oddHBand="0" w:evenHBand="1" w:firstRowFirstColumn="0" w:firstRowLastColumn="0" w:lastRowFirstColumn="0" w:lastRowLastColumn="0"/>
            </w:pPr>
            <w:r w:rsidRPr="009D62FA">
              <w:t>Find examples that explain the following values:</w:t>
            </w:r>
          </w:p>
          <w:p w14:paraId="048785E5" w14:textId="3DA23B9D" w:rsidR="009D62FA" w:rsidRPr="009D62FA" w:rsidRDefault="009D62FA" w:rsidP="00582FDD">
            <w:pPr>
              <w:pStyle w:val="ListBullet"/>
              <w:cnfStyle w:val="000000010000" w:firstRow="0" w:lastRow="0" w:firstColumn="0" w:lastColumn="0" w:oddVBand="0" w:evenVBand="0" w:oddHBand="0" w:evenHBand="1" w:firstRowFirstColumn="0" w:firstRowLastColumn="0" w:lastRowFirstColumn="0" w:lastRowLastColumn="0"/>
            </w:pPr>
            <w:r w:rsidRPr="009D62FA">
              <w:t>environmental (</w:t>
            </w:r>
            <w:r w:rsidR="00843037">
              <w:t>f</w:t>
            </w:r>
            <w:r w:rsidR="00843037" w:rsidRPr="009D62FA">
              <w:t xml:space="preserve">or </w:t>
            </w:r>
            <w:r w:rsidRPr="009D62FA">
              <w:t>example, what is unique about the ecosystem?)</w:t>
            </w:r>
          </w:p>
          <w:p w14:paraId="5E2843FC" w14:textId="13D5C922" w:rsidR="009D62FA" w:rsidRPr="009D62FA" w:rsidRDefault="009D62FA" w:rsidP="00582FDD">
            <w:pPr>
              <w:pStyle w:val="ListBullet"/>
              <w:cnfStyle w:val="000000010000" w:firstRow="0" w:lastRow="0" w:firstColumn="0" w:lastColumn="0" w:oddVBand="0" w:evenVBand="0" w:oddHBand="0" w:evenHBand="1" w:firstRowFirstColumn="0" w:firstRowLastColumn="0" w:lastRowFirstColumn="0" w:lastRowLastColumn="0"/>
            </w:pPr>
            <w:r w:rsidRPr="009D62FA">
              <w:t>economic (</w:t>
            </w:r>
            <w:r w:rsidR="00843037">
              <w:t>f</w:t>
            </w:r>
            <w:r w:rsidR="00843037" w:rsidRPr="009D62FA">
              <w:t xml:space="preserve">or </w:t>
            </w:r>
            <w:r w:rsidRPr="009D62FA">
              <w:t>example, is income generated from activities?)</w:t>
            </w:r>
          </w:p>
          <w:p w14:paraId="49C4F150" w14:textId="6C5A21D4" w:rsidR="009D62FA" w:rsidRPr="009D62FA" w:rsidRDefault="009D62FA" w:rsidP="00582FDD">
            <w:pPr>
              <w:pStyle w:val="ListBullet"/>
              <w:cnfStyle w:val="000000010000" w:firstRow="0" w:lastRow="0" w:firstColumn="0" w:lastColumn="0" w:oddVBand="0" w:evenVBand="0" w:oddHBand="0" w:evenHBand="1" w:firstRowFirstColumn="0" w:firstRowLastColumn="0" w:lastRowFirstColumn="0" w:lastRowLastColumn="0"/>
            </w:pPr>
            <w:r w:rsidRPr="009D62FA">
              <w:t>recreational (</w:t>
            </w:r>
            <w:r w:rsidR="00843037">
              <w:t>f</w:t>
            </w:r>
            <w:r w:rsidR="00843037" w:rsidRPr="009D62FA">
              <w:t xml:space="preserve">or </w:t>
            </w:r>
            <w:r w:rsidRPr="009D62FA">
              <w:t>example, what kind of leisure activities take place?)</w:t>
            </w:r>
          </w:p>
          <w:p w14:paraId="236A70F1" w14:textId="768BE996" w:rsidR="009D62FA" w:rsidRPr="009D62FA" w:rsidRDefault="009D62FA" w:rsidP="00582FDD">
            <w:pPr>
              <w:pStyle w:val="ListBullet"/>
              <w:cnfStyle w:val="000000010000" w:firstRow="0" w:lastRow="0" w:firstColumn="0" w:lastColumn="0" w:oddVBand="0" w:evenVBand="0" w:oddHBand="0" w:evenHBand="1" w:firstRowFirstColumn="0" w:firstRowLastColumn="0" w:lastRowFirstColumn="0" w:lastRowLastColumn="0"/>
            </w:pPr>
            <w:r w:rsidRPr="009D62FA">
              <w:t>cultural (</w:t>
            </w:r>
            <w:r w:rsidR="00DE3BF1">
              <w:t>f</w:t>
            </w:r>
            <w:r w:rsidR="00DE3BF1" w:rsidRPr="009D62FA">
              <w:t xml:space="preserve">or </w:t>
            </w:r>
            <w:r w:rsidRPr="009D62FA">
              <w:t>example, does the landscape or landform have a significant meaning for a particular group?).</w:t>
            </w:r>
          </w:p>
          <w:p w14:paraId="457B9016" w14:textId="3382651C" w:rsidR="009D62FA" w:rsidRPr="009D62FA" w:rsidRDefault="009D62FA" w:rsidP="00582FDD">
            <w:pPr>
              <w:cnfStyle w:val="000000010000" w:firstRow="0" w:lastRow="0" w:firstColumn="0" w:lastColumn="0" w:oddVBand="0" w:evenVBand="0" w:oddHBand="0" w:evenHBand="1" w:firstRowFirstColumn="0" w:firstRowLastColumn="0" w:lastRowFirstColumn="0" w:lastRowLastColumn="0"/>
            </w:pPr>
            <w:r w:rsidRPr="009D62FA">
              <w:t>Consider how these values may influence the significance of the landscape or landform.</w:t>
            </w:r>
          </w:p>
        </w:tc>
        <w:tc>
          <w:tcPr>
            <w:tcW w:w="1911" w:type="pct"/>
          </w:tcPr>
          <w:p w14:paraId="30538139" w14:textId="77777777" w:rsidR="009D62FA" w:rsidRPr="009D62FA" w:rsidRDefault="009D62FA" w:rsidP="009D62FA">
            <w:pPr>
              <w:cnfStyle w:val="000000010000" w:firstRow="0" w:lastRow="0" w:firstColumn="0" w:lastColumn="0" w:oddVBand="0" w:evenVBand="0" w:oddHBand="0" w:evenHBand="1" w:firstRowFirstColumn="0" w:firstRowLastColumn="0" w:lastRowFirstColumn="0" w:lastRowLastColumn="0"/>
            </w:pPr>
          </w:p>
        </w:tc>
      </w:tr>
      <w:tr w:rsidR="009D62FA" w:rsidRPr="009D62FA" w14:paraId="3BB1B186" w14:textId="77777777" w:rsidTr="00D9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214317D" w14:textId="7550AD3A" w:rsidR="009D62FA" w:rsidRPr="009D62FA" w:rsidRDefault="009D62FA" w:rsidP="009D62FA">
            <w:pPr>
              <w:rPr>
                <w:b w:val="0"/>
                <w:bCs/>
              </w:rPr>
            </w:pPr>
            <w:r w:rsidRPr="009D62FA">
              <w:rPr>
                <w:b w:val="0"/>
                <w:bCs/>
              </w:rPr>
              <w:t xml:space="preserve">Outline the </w:t>
            </w:r>
            <w:r w:rsidRPr="00085E45">
              <w:rPr>
                <w:rStyle w:val="Strong"/>
                <w:b/>
                <w:bCs w:val="0"/>
              </w:rPr>
              <w:t>protection and management</w:t>
            </w:r>
            <w:r w:rsidRPr="009D62FA">
              <w:t xml:space="preserve"> </w:t>
            </w:r>
            <w:r w:rsidRPr="009D62FA">
              <w:rPr>
                <w:b w:val="0"/>
                <w:bCs/>
              </w:rPr>
              <w:t>of the landscape or landform.</w:t>
            </w:r>
          </w:p>
        </w:tc>
        <w:tc>
          <w:tcPr>
            <w:tcW w:w="1987" w:type="pct"/>
          </w:tcPr>
          <w:p w14:paraId="0BBB8F96" w14:textId="77777777" w:rsidR="009D62FA" w:rsidRPr="009D62FA" w:rsidRDefault="009D62FA" w:rsidP="009D62FA">
            <w:pPr>
              <w:cnfStyle w:val="000000100000" w:firstRow="0" w:lastRow="0" w:firstColumn="0" w:lastColumn="0" w:oddVBand="0" w:evenVBand="0" w:oddHBand="1" w:evenHBand="0" w:firstRowFirstColumn="0" w:firstRowLastColumn="0" w:lastRowFirstColumn="0" w:lastRowLastColumn="0"/>
            </w:pPr>
            <w:r w:rsidRPr="009D62FA">
              <w:t>Provide examples of protection at various scales (local, state, national or international levels).</w:t>
            </w:r>
          </w:p>
          <w:p w14:paraId="358014AE" w14:textId="2DE0BEF6" w:rsidR="009D62FA" w:rsidRPr="009D62FA" w:rsidRDefault="009D62FA" w:rsidP="009D62FA">
            <w:pPr>
              <w:cnfStyle w:val="000000100000" w:firstRow="0" w:lastRow="0" w:firstColumn="0" w:lastColumn="0" w:oddVBand="0" w:evenVBand="0" w:oddHBand="1" w:evenHBand="0" w:firstRowFirstColumn="0" w:firstRowLastColumn="0" w:lastRowFirstColumn="0" w:lastRowLastColumn="0"/>
            </w:pPr>
            <w:r w:rsidRPr="009D62FA">
              <w:t>Include examples of the Knowledge</w:t>
            </w:r>
            <w:r w:rsidR="00DB1B3E">
              <w:t>s</w:t>
            </w:r>
            <w:r w:rsidRPr="009D62FA">
              <w:t xml:space="preserve"> and </w:t>
            </w:r>
            <w:r w:rsidR="00DB1B3E">
              <w:t>P</w:t>
            </w:r>
            <w:r w:rsidRPr="009D62FA">
              <w:t>ractices used by Aboriginal Peoples to manage and care for Country.</w:t>
            </w:r>
          </w:p>
        </w:tc>
        <w:tc>
          <w:tcPr>
            <w:tcW w:w="1911" w:type="pct"/>
          </w:tcPr>
          <w:p w14:paraId="0DA630FA" w14:textId="77777777" w:rsidR="009D62FA" w:rsidRPr="009D62FA" w:rsidRDefault="009D62FA" w:rsidP="009D62FA">
            <w:pPr>
              <w:cnfStyle w:val="000000100000" w:firstRow="0" w:lastRow="0" w:firstColumn="0" w:lastColumn="0" w:oddVBand="0" w:evenVBand="0" w:oddHBand="1" w:evenHBand="0" w:firstRowFirstColumn="0" w:firstRowLastColumn="0" w:lastRowFirstColumn="0" w:lastRowLastColumn="0"/>
            </w:pPr>
          </w:p>
        </w:tc>
      </w:tr>
    </w:tbl>
    <w:p w14:paraId="356AD688" w14:textId="77777777" w:rsidR="00A1730A" w:rsidRDefault="00A1730A" w:rsidP="00F80C8D">
      <w:pPr>
        <w:pStyle w:val="Heading1"/>
        <w:rPr>
          <w:szCs w:val="48"/>
        </w:rPr>
      </w:pPr>
      <w:bookmarkStart w:id="30" w:name="_Toc178317965"/>
      <w:bookmarkStart w:id="31" w:name="_Toc189555599"/>
      <w:r w:rsidRPr="00F80C8D">
        <w:lastRenderedPageBreak/>
        <w:t>References</w:t>
      </w:r>
      <w:bookmarkEnd w:id="30"/>
      <w:bookmarkEnd w:id="31"/>
    </w:p>
    <w:p w14:paraId="073D2101" w14:textId="77777777" w:rsidR="00CB74E3" w:rsidRDefault="00CB74E3" w:rsidP="00CB74E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F27D50A" w14:textId="77777777" w:rsidR="00CB74E3" w:rsidRDefault="00CB74E3" w:rsidP="00CB74E3">
      <w:pPr>
        <w:pStyle w:val="FeatureBox2"/>
      </w:pPr>
      <w:r>
        <w:t xml:space="preserve">Please refer to the NESA Copyright Disclaimer for more information </w:t>
      </w:r>
      <w:hyperlink r:id="rId24" w:tgtFrame="_blank" w:tooltip="https://educationstandards.nsw.edu.au/wps/portal/nesa/mini-footer/copyright" w:history="1">
        <w:r>
          <w:rPr>
            <w:rStyle w:val="Hyperlink"/>
          </w:rPr>
          <w:t>https://educationstandards.nsw.edu.au/wps/portal/nesa/mini-footer/copyright</w:t>
        </w:r>
      </w:hyperlink>
      <w:r>
        <w:t>.</w:t>
      </w:r>
    </w:p>
    <w:p w14:paraId="4624CAE2" w14:textId="77777777" w:rsidR="00CB74E3" w:rsidRDefault="00CB74E3" w:rsidP="00CB74E3">
      <w:pPr>
        <w:pStyle w:val="FeatureBox2"/>
      </w:pPr>
      <w:r>
        <w:t xml:space="preserve">NESA holds the only official and up-to-date versions of the NSW Curriculum and syllabus documents. Please visit the NSW Education Standards Authority (NESA) website </w:t>
      </w:r>
      <w:hyperlink r:id="rId25" w:history="1">
        <w:r>
          <w:rPr>
            <w:rStyle w:val="Hyperlink"/>
          </w:rPr>
          <w:t>https://educationstandards.nsw.edu.au</w:t>
        </w:r>
      </w:hyperlink>
      <w:r>
        <w:t xml:space="preserve"> and the NSW Curriculum website </w:t>
      </w:r>
      <w:hyperlink r:id="rId26" w:history="1">
        <w:r>
          <w:rPr>
            <w:rStyle w:val="Hyperlink"/>
          </w:rPr>
          <w:t>https://curriculum.nsw.edu.au</w:t>
        </w:r>
      </w:hyperlink>
      <w:r>
        <w:t>.</w:t>
      </w:r>
    </w:p>
    <w:p w14:paraId="52C59F79" w14:textId="06D63CDD" w:rsidR="0032234C" w:rsidRDefault="00F62FAD" w:rsidP="00AE3643">
      <w:hyperlink r:id="rId27" w:history="1">
        <w:r w:rsidRPr="00F62FAD">
          <w:rPr>
            <w:rStyle w:val="Hyperlink"/>
          </w:rPr>
          <w:t>Geography 7</w:t>
        </w:r>
        <w:r w:rsidR="00CB74E3">
          <w:rPr>
            <w:rStyle w:val="Hyperlink"/>
          </w:rPr>
          <w:t>–</w:t>
        </w:r>
        <w:r w:rsidRPr="00F62FAD">
          <w:rPr>
            <w:rStyle w:val="Hyperlink"/>
          </w:rPr>
          <w:t>10</w:t>
        </w:r>
      </w:hyperlink>
      <w:r w:rsidR="00A1730A">
        <w:t xml:space="preserve"> © NSW Education Standards Authority (NESA) for and on behalf of the Crown in right of the State of New South </w:t>
      </w:r>
      <w:r w:rsidR="00A1730A" w:rsidRPr="00A579CA">
        <w:t xml:space="preserve">Wales, </w:t>
      </w:r>
      <w:r>
        <w:t>2024</w:t>
      </w:r>
      <w:r w:rsidR="00A1730A" w:rsidRPr="00A579CA">
        <w:t>.</w:t>
      </w:r>
    </w:p>
    <w:p w14:paraId="7297E6C1" w14:textId="77777777" w:rsidR="00F80C8D" w:rsidRDefault="00F80C8D" w:rsidP="00AE3643">
      <w:pPr>
        <w:sectPr w:rsidR="00F80C8D" w:rsidSect="00657ABC">
          <w:headerReference w:type="default" r:id="rId28"/>
          <w:footerReference w:type="even" r:id="rId29"/>
          <w:footerReference w:type="default" r:id="rId30"/>
          <w:headerReference w:type="first" r:id="rId31"/>
          <w:footerReference w:type="first" r:id="rId32"/>
          <w:pgSz w:w="11906" w:h="16838"/>
          <w:pgMar w:top="1134" w:right="1134" w:bottom="1134" w:left="1134" w:header="709" w:footer="709" w:gutter="0"/>
          <w:pgNumType w:start="0"/>
          <w:cols w:space="708"/>
          <w:titlePg/>
          <w:docGrid w:linePitch="360"/>
        </w:sectPr>
      </w:pPr>
    </w:p>
    <w:p w14:paraId="73A6E4D3" w14:textId="5E9A74B3" w:rsidR="00C6721F" w:rsidRPr="001748AB" w:rsidRDefault="00C6721F" w:rsidP="00C6721F">
      <w:pPr>
        <w:rPr>
          <w:rStyle w:val="Strong"/>
          <w:szCs w:val="22"/>
        </w:rPr>
      </w:pPr>
      <w:r w:rsidRPr="001748AB">
        <w:rPr>
          <w:rStyle w:val="Strong"/>
          <w:szCs w:val="22"/>
        </w:rPr>
        <w:lastRenderedPageBreak/>
        <w:t xml:space="preserve">© State of New South Wales (Department of Education), </w:t>
      </w:r>
      <w:r w:rsidR="00CB74E3" w:rsidRPr="001748AB">
        <w:rPr>
          <w:rStyle w:val="Strong"/>
          <w:szCs w:val="22"/>
        </w:rPr>
        <w:t>202</w:t>
      </w:r>
      <w:r w:rsidR="00CB74E3">
        <w:rPr>
          <w:rStyle w:val="Strong"/>
          <w:szCs w:val="22"/>
        </w:rPr>
        <w:t>5</w:t>
      </w:r>
    </w:p>
    <w:p w14:paraId="64A561D8" w14:textId="77777777" w:rsidR="00C6721F" w:rsidRDefault="00C6721F" w:rsidP="00C6721F">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7A78A97" w14:textId="77777777" w:rsidR="00C6721F" w:rsidRDefault="00C6721F" w:rsidP="00C6721F">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317C84A5" w14:textId="77777777" w:rsidR="00C6721F" w:rsidRDefault="00C6721F" w:rsidP="00C6721F">
      <w:r>
        <w:rPr>
          <w:noProof/>
        </w:rPr>
        <w:drawing>
          <wp:inline distT="0" distB="0" distL="0" distR="0" wp14:anchorId="44D77330" wp14:editId="186AC23F">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0F973DA" w14:textId="77777777" w:rsidR="00C6721F" w:rsidRDefault="00C6721F" w:rsidP="00C6721F">
      <w:r>
        <w:t>This license allows you to share and adapt the material for any purpose, even commercially.</w:t>
      </w:r>
    </w:p>
    <w:p w14:paraId="4CDE37BA" w14:textId="667BDC1B" w:rsidR="00C6721F" w:rsidRDefault="00C6721F" w:rsidP="00C6721F">
      <w:r>
        <w:t xml:space="preserve">Attribution should be given to © State of New South Wales (Department of Education), </w:t>
      </w:r>
      <w:r w:rsidR="00CB74E3">
        <w:t>2025</w:t>
      </w:r>
      <w:r>
        <w:t>.</w:t>
      </w:r>
    </w:p>
    <w:p w14:paraId="040CC9FE" w14:textId="77777777" w:rsidR="00C6721F" w:rsidRDefault="00C6721F" w:rsidP="00C6721F">
      <w:r>
        <w:t>Material in this resource not available under a Creative Commons license:</w:t>
      </w:r>
    </w:p>
    <w:p w14:paraId="79ADCC91" w14:textId="77777777" w:rsidR="00C6721F" w:rsidRDefault="00C6721F" w:rsidP="00C6721F">
      <w:pPr>
        <w:pStyle w:val="ListBullet"/>
        <w:numPr>
          <w:ilvl w:val="0"/>
          <w:numId w:val="4"/>
        </w:numPr>
      </w:pPr>
      <w:r>
        <w:t>the NSW Department of Education logo, other logos and trademark-protected material</w:t>
      </w:r>
    </w:p>
    <w:p w14:paraId="1B8DD8D4" w14:textId="77777777" w:rsidR="00C6721F" w:rsidRDefault="00C6721F" w:rsidP="00C6721F">
      <w:pPr>
        <w:pStyle w:val="ListBullet"/>
        <w:numPr>
          <w:ilvl w:val="0"/>
          <w:numId w:val="4"/>
        </w:numPr>
      </w:pPr>
      <w:r>
        <w:t>material owned by a third party that has been reproduced with permission. You will need to obtain permission from the third party to reuse its material.</w:t>
      </w:r>
    </w:p>
    <w:p w14:paraId="2BC40420" w14:textId="77777777" w:rsidR="00C6721F" w:rsidRPr="003B3E41" w:rsidRDefault="00C6721F" w:rsidP="00C6721F">
      <w:pPr>
        <w:pStyle w:val="FeatureBox2"/>
        <w:rPr>
          <w:rStyle w:val="Strong"/>
        </w:rPr>
      </w:pPr>
      <w:r w:rsidRPr="003B3E41">
        <w:rPr>
          <w:rStyle w:val="Strong"/>
        </w:rPr>
        <w:t>Links to third-party material and websites</w:t>
      </w:r>
    </w:p>
    <w:p w14:paraId="19DF0191" w14:textId="77777777" w:rsidR="00C6721F" w:rsidRDefault="00C6721F" w:rsidP="00C6721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1BC1F9" w14:textId="1380C862" w:rsidR="001B71FD" w:rsidRPr="00EC22E4" w:rsidRDefault="00C6721F" w:rsidP="00C6721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1B71FD" w:rsidRPr="00EC22E4" w:rsidSect="001B71FD">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61787" w14:textId="77777777" w:rsidR="00516647" w:rsidRDefault="00516647" w:rsidP="00E51733">
      <w:r>
        <w:separator/>
      </w:r>
    </w:p>
  </w:endnote>
  <w:endnote w:type="continuationSeparator" w:id="0">
    <w:p w14:paraId="1306175B" w14:textId="77777777" w:rsidR="00516647" w:rsidRDefault="00516647" w:rsidP="00E51733">
      <w:r>
        <w:continuationSeparator/>
      </w:r>
    </w:p>
  </w:endnote>
  <w:endnote w:type="continuationNotice" w:id="1">
    <w:p w14:paraId="759E1667" w14:textId="77777777" w:rsidR="00516647" w:rsidRDefault="005166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E384F5A-B003-4B64-8512-31EF37AB47E4}"/>
  </w:font>
  <w:font w:name="Calibri">
    <w:panose1 w:val="020F0502020204030204"/>
    <w:charset w:val="00"/>
    <w:family w:val="swiss"/>
    <w:pitch w:val="variable"/>
    <w:sig w:usb0="E4002EFF" w:usb1="C200247B" w:usb2="00000009" w:usb3="00000000" w:csb0="000001FF" w:csb1="00000000"/>
    <w:embedRegular r:id="rId2" w:fontKey="{C5061C9A-682D-4213-BF81-3D5199C9B85D}"/>
    <w:embedBold r:id="rId3" w:fontKey="{12843E00-4992-417C-9C2E-56A1C5545B56}"/>
    <w:embedItalic r:id="rId4" w:fontKey="{4FE0C1D6-7FFF-42CB-A1C0-E7DC532172B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7A8D96E8-85EB-4102-BAF1-BE25B4B82B8E}"/>
  </w:font>
  <w:font w:name="Calibri Light">
    <w:panose1 w:val="020F0302020204030204"/>
    <w:charset w:val="00"/>
    <w:family w:val="swiss"/>
    <w:pitch w:val="variable"/>
    <w:sig w:usb0="E4002EFF" w:usb1="C200247B" w:usb2="00000009" w:usb3="00000000" w:csb0="000001FF" w:csb1="00000000"/>
    <w:embedRegular r:id="rId6" w:fontKey="{FBBF0959-1770-48E0-9752-A7DFC2E2F0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A38FA" w14:textId="1D7EBD97"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C0C2F">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CB723" w14:textId="58C086EF" w:rsidR="00116C65" w:rsidRPr="00123A38" w:rsidRDefault="00116C65" w:rsidP="00116C65">
    <w:pPr>
      <w:pStyle w:val="Footer"/>
    </w:pPr>
    <w:r>
      <w:t xml:space="preserve">© NSW Department of Education, </w:t>
    </w:r>
    <w:r>
      <w:fldChar w:fldCharType="begin"/>
    </w:r>
    <w:r>
      <w:instrText xml:space="preserve"> DATE  \@ "MMM-yy"  \* MERGEFORMAT </w:instrText>
    </w:r>
    <w:r>
      <w:fldChar w:fldCharType="separate"/>
    </w:r>
    <w:r w:rsidR="00DC0C2F">
      <w:rPr>
        <w:noProof/>
      </w:rPr>
      <w:t>Feb-25</w:t>
    </w:r>
    <w:r>
      <w:fldChar w:fldCharType="end"/>
    </w:r>
    <w:r>
      <w:ptab w:relativeTo="margin" w:alignment="right" w:leader="none"/>
    </w:r>
    <w:r>
      <w:rPr>
        <w:b/>
        <w:noProof/>
        <w:sz w:val="28"/>
        <w:szCs w:val="28"/>
      </w:rPr>
      <w:drawing>
        <wp:inline distT="0" distB="0" distL="0" distR="0" wp14:anchorId="3B0A8D0A" wp14:editId="1ED1828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5EBBD" w14:textId="77777777" w:rsidR="00116C65" w:rsidRPr="002F375A" w:rsidRDefault="00116C65" w:rsidP="00116C65">
    <w:pPr>
      <w:pStyle w:val="Logo"/>
      <w:tabs>
        <w:tab w:val="clear" w:pos="10200"/>
        <w:tab w:val="right" w:pos="9639"/>
      </w:tabs>
      <w:ind w:right="-1"/>
      <w:jc w:val="right"/>
    </w:pPr>
    <w:r w:rsidRPr="008426B6">
      <w:rPr>
        <w:noProof/>
      </w:rPr>
      <w:drawing>
        <wp:inline distT="0" distB="0" distL="0" distR="0" wp14:anchorId="28A18A14" wp14:editId="583AE1A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AA9F6" w14:textId="77777777" w:rsidR="00C523FB" w:rsidRPr="00EC1782" w:rsidRDefault="00C523F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9D4F0" w14:textId="77777777" w:rsidR="00516647" w:rsidRDefault="00516647" w:rsidP="00E51733">
      <w:r>
        <w:separator/>
      </w:r>
    </w:p>
  </w:footnote>
  <w:footnote w:type="continuationSeparator" w:id="0">
    <w:p w14:paraId="0890FAB5" w14:textId="77777777" w:rsidR="00516647" w:rsidRDefault="00516647" w:rsidP="00E51733">
      <w:r>
        <w:continuationSeparator/>
      </w:r>
    </w:p>
  </w:footnote>
  <w:footnote w:type="continuationNotice" w:id="1">
    <w:p w14:paraId="2C95BF77" w14:textId="77777777" w:rsidR="00516647" w:rsidRDefault="0051664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011A" w14:textId="77777777" w:rsidR="00116C65" w:rsidRPr="001748AB" w:rsidRDefault="00116C65" w:rsidP="00116C65">
    <w:pPr>
      <w:pStyle w:val="Documentname"/>
    </w:pPr>
    <w:r w:rsidRPr="00915545">
      <w:t>Geography (Stage 4) – sample assessment task 1 notification – Landscapes and landforms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CBF4" w14:textId="77777777" w:rsidR="00116C65" w:rsidRPr="00FA6449" w:rsidRDefault="00DC0C2F" w:rsidP="00116C65">
    <w:pPr>
      <w:pStyle w:val="Header"/>
      <w:spacing w:after="0"/>
    </w:pPr>
    <w:r>
      <w:pict w14:anchorId="1F385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16C65" w:rsidRPr="009D43DD">
      <w:t>NSW Department of Education</w:t>
    </w:r>
    <w:r w:rsidR="00116C6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E0681" w14:textId="77777777" w:rsidR="00C523FB" w:rsidRPr="00EC1782" w:rsidRDefault="00C523F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B8404B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AEE88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040E84"/>
    <w:multiLevelType w:val="hybridMultilevel"/>
    <w:tmpl w:val="29CCC85E"/>
    <w:lvl w:ilvl="0" w:tplc="3AC85AF4">
      <w:start w:val="1"/>
      <w:numFmt w:val="bullet"/>
      <w:lvlText w:val=""/>
      <w:lvlJc w:val="left"/>
      <w:pPr>
        <w:ind w:left="720" w:hanging="360"/>
      </w:pPr>
      <w:rPr>
        <w:rFonts w:ascii="Symbol" w:hAnsi="Symbol"/>
      </w:rPr>
    </w:lvl>
    <w:lvl w:ilvl="1" w:tplc="B158E8F0">
      <w:start w:val="1"/>
      <w:numFmt w:val="bullet"/>
      <w:lvlText w:val=""/>
      <w:lvlJc w:val="left"/>
      <w:pPr>
        <w:ind w:left="720" w:hanging="360"/>
      </w:pPr>
      <w:rPr>
        <w:rFonts w:ascii="Symbol" w:hAnsi="Symbol"/>
      </w:rPr>
    </w:lvl>
    <w:lvl w:ilvl="2" w:tplc="DA2AFE9A">
      <w:start w:val="1"/>
      <w:numFmt w:val="bullet"/>
      <w:lvlText w:val=""/>
      <w:lvlJc w:val="left"/>
      <w:pPr>
        <w:ind w:left="720" w:hanging="360"/>
      </w:pPr>
      <w:rPr>
        <w:rFonts w:ascii="Symbol" w:hAnsi="Symbol"/>
      </w:rPr>
    </w:lvl>
    <w:lvl w:ilvl="3" w:tplc="F9106C30">
      <w:start w:val="1"/>
      <w:numFmt w:val="bullet"/>
      <w:lvlText w:val=""/>
      <w:lvlJc w:val="left"/>
      <w:pPr>
        <w:ind w:left="720" w:hanging="360"/>
      </w:pPr>
      <w:rPr>
        <w:rFonts w:ascii="Symbol" w:hAnsi="Symbol"/>
      </w:rPr>
    </w:lvl>
    <w:lvl w:ilvl="4" w:tplc="01F6A512">
      <w:start w:val="1"/>
      <w:numFmt w:val="bullet"/>
      <w:lvlText w:val=""/>
      <w:lvlJc w:val="left"/>
      <w:pPr>
        <w:ind w:left="720" w:hanging="360"/>
      </w:pPr>
      <w:rPr>
        <w:rFonts w:ascii="Symbol" w:hAnsi="Symbol"/>
      </w:rPr>
    </w:lvl>
    <w:lvl w:ilvl="5" w:tplc="508ED584">
      <w:start w:val="1"/>
      <w:numFmt w:val="bullet"/>
      <w:lvlText w:val=""/>
      <w:lvlJc w:val="left"/>
      <w:pPr>
        <w:ind w:left="720" w:hanging="360"/>
      </w:pPr>
      <w:rPr>
        <w:rFonts w:ascii="Symbol" w:hAnsi="Symbol"/>
      </w:rPr>
    </w:lvl>
    <w:lvl w:ilvl="6" w:tplc="A5680802">
      <w:start w:val="1"/>
      <w:numFmt w:val="bullet"/>
      <w:lvlText w:val=""/>
      <w:lvlJc w:val="left"/>
      <w:pPr>
        <w:ind w:left="720" w:hanging="360"/>
      </w:pPr>
      <w:rPr>
        <w:rFonts w:ascii="Symbol" w:hAnsi="Symbol"/>
      </w:rPr>
    </w:lvl>
    <w:lvl w:ilvl="7" w:tplc="A14C4DAE">
      <w:start w:val="1"/>
      <w:numFmt w:val="bullet"/>
      <w:lvlText w:val=""/>
      <w:lvlJc w:val="left"/>
      <w:pPr>
        <w:ind w:left="720" w:hanging="360"/>
      </w:pPr>
      <w:rPr>
        <w:rFonts w:ascii="Symbol" w:hAnsi="Symbol"/>
      </w:rPr>
    </w:lvl>
    <w:lvl w:ilvl="8" w:tplc="846E07AE">
      <w:start w:val="1"/>
      <w:numFmt w:val="bullet"/>
      <w:lvlText w:val=""/>
      <w:lvlJc w:val="left"/>
      <w:pPr>
        <w:ind w:left="720" w:hanging="360"/>
      </w:pPr>
      <w:rPr>
        <w:rFonts w:ascii="Symbol" w:hAnsi="Symbol"/>
      </w:rPr>
    </w:lvl>
  </w:abstractNum>
  <w:abstractNum w:abstractNumId="4" w15:restartNumberingAfterBreak="0">
    <w:nsid w:val="0C776DBF"/>
    <w:multiLevelType w:val="hybridMultilevel"/>
    <w:tmpl w:val="FD28794E"/>
    <w:lvl w:ilvl="0" w:tplc="2124E248">
      <w:start w:val="1"/>
      <w:numFmt w:val="bullet"/>
      <w:lvlText w:val=""/>
      <w:lvlJc w:val="left"/>
      <w:pPr>
        <w:ind w:left="720" w:hanging="360"/>
      </w:pPr>
      <w:rPr>
        <w:rFonts w:ascii="Symbol" w:hAnsi="Symbol"/>
      </w:rPr>
    </w:lvl>
    <w:lvl w:ilvl="1" w:tplc="A9605A3E">
      <w:start w:val="1"/>
      <w:numFmt w:val="bullet"/>
      <w:lvlText w:val=""/>
      <w:lvlJc w:val="left"/>
      <w:pPr>
        <w:ind w:left="720" w:hanging="360"/>
      </w:pPr>
      <w:rPr>
        <w:rFonts w:ascii="Symbol" w:hAnsi="Symbol"/>
      </w:rPr>
    </w:lvl>
    <w:lvl w:ilvl="2" w:tplc="8196F3C2">
      <w:start w:val="1"/>
      <w:numFmt w:val="bullet"/>
      <w:lvlText w:val=""/>
      <w:lvlJc w:val="left"/>
      <w:pPr>
        <w:ind w:left="720" w:hanging="360"/>
      </w:pPr>
      <w:rPr>
        <w:rFonts w:ascii="Symbol" w:hAnsi="Symbol"/>
      </w:rPr>
    </w:lvl>
    <w:lvl w:ilvl="3" w:tplc="1A0A6D56">
      <w:start w:val="1"/>
      <w:numFmt w:val="bullet"/>
      <w:lvlText w:val=""/>
      <w:lvlJc w:val="left"/>
      <w:pPr>
        <w:ind w:left="720" w:hanging="360"/>
      </w:pPr>
      <w:rPr>
        <w:rFonts w:ascii="Symbol" w:hAnsi="Symbol"/>
      </w:rPr>
    </w:lvl>
    <w:lvl w:ilvl="4" w:tplc="07467CAC">
      <w:start w:val="1"/>
      <w:numFmt w:val="bullet"/>
      <w:lvlText w:val=""/>
      <w:lvlJc w:val="left"/>
      <w:pPr>
        <w:ind w:left="720" w:hanging="360"/>
      </w:pPr>
      <w:rPr>
        <w:rFonts w:ascii="Symbol" w:hAnsi="Symbol"/>
      </w:rPr>
    </w:lvl>
    <w:lvl w:ilvl="5" w:tplc="3262515C">
      <w:start w:val="1"/>
      <w:numFmt w:val="bullet"/>
      <w:lvlText w:val=""/>
      <w:lvlJc w:val="left"/>
      <w:pPr>
        <w:ind w:left="720" w:hanging="360"/>
      </w:pPr>
      <w:rPr>
        <w:rFonts w:ascii="Symbol" w:hAnsi="Symbol"/>
      </w:rPr>
    </w:lvl>
    <w:lvl w:ilvl="6" w:tplc="8DF6A08A">
      <w:start w:val="1"/>
      <w:numFmt w:val="bullet"/>
      <w:lvlText w:val=""/>
      <w:lvlJc w:val="left"/>
      <w:pPr>
        <w:ind w:left="720" w:hanging="360"/>
      </w:pPr>
      <w:rPr>
        <w:rFonts w:ascii="Symbol" w:hAnsi="Symbol"/>
      </w:rPr>
    </w:lvl>
    <w:lvl w:ilvl="7" w:tplc="7DF4649A">
      <w:start w:val="1"/>
      <w:numFmt w:val="bullet"/>
      <w:lvlText w:val=""/>
      <w:lvlJc w:val="left"/>
      <w:pPr>
        <w:ind w:left="720" w:hanging="360"/>
      </w:pPr>
      <w:rPr>
        <w:rFonts w:ascii="Symbol" w:hAnsi="Symbol"/>
      </w:rPr>
    </w:lvl>
    <w:lvl w:ilvl="8" w:tplc="01240F26">
      <w:start w:val="1"/>
      <w:numFmt w:val="bullet"/>
      <w:lvlText w:val=""/>
      <w:lvlJc w:val="left"/>
      <w:pPr>
        <w:ind w:left="720" w:hanging="360"/>
      </w:pPr>
      <w:rPr>
        <w:rFonts w:ascii="Symbol" w:hAnsi="Symbol"/>
      </w:rPr>
    </w:lvl>
  </w:abstractNum>
  <w:abstractNum w:abstractNumId="5" w15:restartNumberingAfterBreak="0">
    <w:nsid w:val="197A016D"/>
    <w:multiLevelType w:val="hybridMultilevel"/>
    <w:tmpl w:val="C0121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991643"/>
    <w:multiLevelType w:val="multilevel"/>
    <w:tmpl w:val="81E2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64AD1"/>
    <w:multiLevelType w:val="hybridMultilevel"/>
    <w:tmpl w:val="159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325402"/>
    <w:multiLevelType w:val="hybridMultilevel"/>
    <w:tmpl w:val="FFFFFFFF"/>
    <w:lvl w:ilvl="0" w:tplc="7BCA685E">
      <w:start w:val="1"/>
      <w:numFmt w:val="bullet"/>
      <w:lvlText w:val=""/>
      <w:lvlJc w:val="left"/>
      <w:pPr>
        <w:ind w:left="720" w:hanging="360"/>
      </w:pPr>
      <w:rPr>
        <w:rFonts w:ascii="Symbol" w:hAnsi="Symbol" w:hint="default"/>
      </w:rPr>
    </w:lvl>
    <w:lvl w:ilvl="1" w:tplc="4D72A1E4">
      <w:start w:val="1"/>
      <w:numFmt w:val="bullet"/>
      <w:lvlText w:val="o"/>
      <w:lvlJc w:val="left"/>
      <w:pPr>
        <w:ind w:left="1440" w:hanging="360"/>
      </w:pPr>
      <w:rPr>
        <w:rFonts w:ascii="Courier New" w:hAnsi="Courier New" w:hint="default"/>
      </w:rPr>
    </w:lvl>
    <w:lvl w:ilvl="2" w:tplc="5AA278B8">
      <w:start w:val="1"/>
      <w:numFmt w:val="bullet"/>
      <w:lvlText w:val=""/>
      <w:lvlJc w:val="left"/>
      <w:pPr>
        <w:ind w:left="2160" w:hanging="360"/>
      </w:pPr>
      <w:rPr>
        <w:rFonts w:ascii="Wingdings" w:hAnsi="Wingdings" w:hint="default"/>
      </w:rPr>
    </w:lvl>
    <w:lvl w:ilvl="3" w:tplc="86A0249C">
      <w:start w:val="1"/>
      <w:numFmt w:val="bullet"/>
      <w:lvlText w:val=""/>
      <w:lvlJc w:val="left"/>
      <w:pPr>
        <w:ind w:left="2880" w:hanging="360"/>
      </w:pPr>
      <w:rPr>
        <w:rFonts w:ascii="Symbol" w:hAnsi="Symbol" w:hint="default"/>
      </w:rPr>
    </w:lvl>
    <w:lvl w:ilvl="4" w:tplc="B8820128">
      <w:start w:val="1"/>
      <w:numFmt w:val="bullet"/>
      <w:lvlText w:val="o"/>
      <w:lvlJc w:val="left"/>
      <w:pPr>
        <w:ind w:left="3600" w:hanging="360"/>
      </w:pPr>
      <w:rPr>
        <w:rFonts w:ascii="Courier New" w:hAnsi="Courier New" w:hint="default"/>
      </w:rPr>
    </w:lvl>
    <w:lvl w:ilvl="5" w:tplc="DDC43176">
      <w:start w:val="1"/>
      <w:numFmt w:val="bullet"/>
      <w:lvlText w:val=""/>
      <w:lvlJc w:val="left"/>
      <w:pPr>
        <w:ind w:left="4320" w:hanging="360"/>
      </w:pPr>
      <w:rPr>
        <w:rFonts w:ascii="Wingdings" w:hAnsi="Wingdings" w:hint="default"/>
      </w:rPr>
    </w:lvl>
    <w:lvl w:ilvl="6" w:tplc="01F8EC52">
      <w:start w:val="1"/>
      <w:numFmt w:val="bullet"/>
      <w:lvlText w:val=""/>
      <w:lvlJc w:val="left"/>
      <w:pPr>
        <w:ind w:left="5040" w:hanging="360"/>
      </w:pPr>
      <w:rPr>
        <w:rFonts w:ascii="Symbol" w:hAnsi="Symbol" w:hint="default"/>
      </w:rPr>
    </w:lvl>
    <w:lvl w:ilvl="7" w:tplc="CAA0F7BA">
      <w:start w:val="1"/>
      <w:numFmt w:val="bullet"/>
      <w:lvlText w:val="o"/>
      <w:lvlJc w:val="left"/>
      <w:pPr>
        <w:ind w:left="5760" w:hanging="360"/>
      </w:pPr>
      <w:rPr>
        <w:rFonts w:ascii="Courier New" w:hAnsi="Courier New" w:hint="default"/>
      </w:rPr>
    </w:lvl>
    <w:lvl w:ilvl="8" w:tplc="525ACE74">
      <w:start w:val="1"/>
      <w:numFmt w:val="bullet"/>
      <w:lvlText w:val=""/>
      <w:lvlJc w:val="left"/>
      <w:pPr>
        <w:ind w:left="6480" w:hanging="360"/>
      </w:pPr>
      <w:rPr>
        <w:rFonts w:ascii="Wingdings" w:hAnsi="Wingdings" w:hint="default"/>
      </w:rPr>
    </w:lvl>
  </w:abstractNum>
  <w:abstractNum w:abstractNumId="11" w15:restartNumberingAfterBreak="0">
    <w:nsid w:val="32B055C6"/>
    <w:multiLevelType w:val="hybridMultilevel"/>
    <w:tmpl w:val="CCF8D036"/>
    <w:lvl w:ilvl="0" w:tplc="265AB0C2">
      <w:start w:val="1"/>
      <w:numFmt w:val="bullet"/>
      <w:lvlText w:val=""/>
      <w:lvlJc w:val="left"/>
      <w:pPr>
        <w:ind w:left="720" w:hanging="360"/>
      </w:pPr>
      <w:rPr>
        <w:rFonts w:ascii="Symbol" w:hAnsi="Symbol"/>
      </w:rPr>
    </w:lvl>
    <w:lvl w:ilvl="1" w:tplc="B1D234F0">
      <w:start w:val="1"/>
      <w:numFmt w:val="bullet"/>
      <w:lvlText w:val=""/>
      <w:lvlJc w:val="left"/>
      <w:pPr>
        <w:ind w:left="720" w:hanging="360"/>
      </w:pPr>
      <w:rPr>
        <w:rFonts w:ascii="Symbol" w:hAnsi="Symbol"/>
      </w:rPr>
    </w:lvl>
    <w:lvl w:ilvl="2" w:tplc="5BDA2A24">
      <w:start w:val="1"/>
      <w:numFmt w:val="bullet"/>
      <w:lvlText w:val=""/>
      <w:lvlJc w:val="left"/>
      <w:pPr>
        <w:ind w:left="720" w:hanging="360"/>
      </w:pPr>
      <w:rPr>
        <w:rFonts w:ascii="Symbol" w:hAnsi="Symbol"/>
      </w:rPr>
    </w:lvl>
    <w:lvl w:ilvl="3" w:tplc="0666E044">
      <w:start w:val="1"/>
      <w:numFmt w:val="bullet"/>
      <w:lvlText w:val=""/>
      <w:lvlJc w:val="left"/>
      <w:pPr>
        <w:ind w:left="720" w:hanging="360"/>
      </w:pPr>
      <w:rPr>
        <w:rFonts w:ascii="Symbol" w:hAnsi="Symbol"/>
      </w:rPr>
    </w:lvl>
    <w:lvl w:ilvl="4" w:tplc="12825DBC">
      <w:start w:val="1"/>
      <w:numFmt w:val="bullet"/>
      <w:lvlText w:val=""/>
      <w:lvlJc w:val="left"/>
      <w:pPr>
        <w:ind w:left="720" w:hanging="360"/>
      </w:pPr>
      <w:rPr>
        <w:rFonts w:ascii="Symbol" w:hAnsi="Symbol"/>
      </w:rPr>
    </w:lvl>
    <w:lvl w:ilvl="5" w:tplc="5DFCE484">
      <w:start w:val="1"/>
      <w:numFmt w:val="bullet"/>
      <w:lvlText w:val=""/>
      <w:lvlJc w:val="left"/>
      <w:pPr>
        <w:ind w:left="720" w:hanging="360"/>
      </w:pPr>
      <w:rPr>
        <w:rFonts w:ascii="Symbol" w:hAnsi="Symbol"/>
      </w:rPr>
    </w:lvl>
    <w:lvl w:ilvl="6" w:tplc="179400C8">
      <w:start w:val="1"/>
      <w:numFmt w:val="bullet"/>
      <w:lvlText w:val=""/>
      <w:lvlJc w:val="left"/>
      <w:pPr>
        <w:ind w:left="720" w:hanging="360"/>
      </w:pPr>
      <w:rPr>
        <w:rFonts w:ascii="Symbol" w:hAnsi="Symbol"/>
      </w:rPr>
    </w:lvl>
    <w:lvl w:ilvl="7" w:tplc="3838266C">
      <w:start w:val="1"/>
      <w:numFmt w:val="bullet"/>
      <w:lvlText w:val=""/>
      <w:lvlJc w:val="left"/>
      <w:pPr>
        <w:ind w:left="720" w:hanging="360"/>
      </w:pPr>
      <w:rPr>
        <w:rFonts w:ascii="Symbol" w:hAnsi="Symbol"/>
      </w:rPr>
    </w:lvl>
    <w:lvl w:ilvl="8" w:tplc="511E7E3A">
      <w:start w:val="1"/>
      <w:numFmt w:val="bullet"/>
      <w:lvlText w:val=""/>
      <w:lvlJc w:val="left"/>
      <w:pPr>
        <w:ind w:left="720" w:hanging="360"/>
      </w:pPr>
      <w:rPr>
        <w:rFonts w:ascii="Symbol" w:hAnsi="Symbol"/>
      </w:rPr>
    </w:lvl>
  </w:abstractNum>
  <w:abstractNum w:abstractNumId="12"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287E41"/>
    <w:multiLevelType w:val="hybridMultilevel"/>
    <w:tmpl w:val="D062F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F50452"/>
    <w:multiLevelType w:val="multilevel"/>
    <w:tmpl w:val="E41C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0B45C2"/>
    <w:multiLevelType w:val="multilevel"/>
    <w:tmpl w:val="E626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F11727"/>
    <w:multiLevelType w:val="hybridMultilevel"/>
    <w:tmpl w:val="E36A0D2C"/>
    <w:lvl w:ilvl="0" w:tplc="C04C9D2C">
      <w:start w:val="1"/>
      <w:numFmt w:val="bullet"/>
      <w:lvlText w:val=""/>
      <w:lvlJc w:val="left"/>
      <w:pPr>
        <w:ind w:left="720" w:hanging="360"/>
      </w:pPr>
      <w:rPr>
        <w:rFonts w:ascii="Symbol" w:hAnsi="Symbol"/>
      </w:rPr>
    </w:lvl>
    <w:lvl w:ilvl="1" w:tplc="1AB63AB4">
      <w:start w:val="1"/>
      <w:numFmt w:val="bullet"/>
      <w:lvlText w:val=""/>
      <w:lvlJc w:val="left"/>
      <w:pPr>
        <w:ind w:left="720" w:hanging="360"/>
      </w:pPr>
      <w:rPr>
        <w:rFonts w:ascii="Symbol" w:hAnsi="Symbol"/>
      </w:rPr>
    </w:lvl>
    <w:lvl w:ilvl="2" w:tplc="756AC5C4">
      <w:start w:val="1"/>
      <w:numFmt w:val="bullet"/>
      <w:lvlText w:val=""/>
      <w:lvlJc w:val="left"/>
      <w:pPr>
        <w:ind w:left="720" w:hanging="360"/>
      </w:pPr>
      <w:rPr>
        <w:rFonts w:ascii="Symbol" w:hAnsi="Symbol"/>
      </w:rPr>
    </w:lvl>
    <w:lvl w:ilvl="3" w:tplc="920EB830">
      <w:start w:val="1"/>
      <w:numFmt w:val="bullet"/>
      <w:lvlText w:val=""/>
      <w:lvlJc w:val="left"/>
      <w:pPr>
        <w:ind w:left="720" w:hanging="360"/>
      </w:pPr>
      <w:rPr>
        <w:rFonts w:ascii="Symbol" w:hAnsi="Symbol"/>
      </w:rPr>
    </w:lvl>
    <w:lvl w:ilvl="4" w:tplc="8FF645CE">
      <w:start w:val="1"/>
      <w:numFmt w:val="bullet"/>
      <w:lvlText w:val=""/>
      <w:lvlJc w:val="left"/>
      <w:pPr>
        <w:ind w:left="720" w:hanging="360"/>
      </w:pPr>
      <w:rPr>
        <w:rFonts w:ascii="Symbol" w:hAnsi="Symbol"/>
      </w:rPr>
    </w:lvl>
    <w:lvl w:ilvl="5" w:tplc="75E4321C">
      <w:start w:val="1"/>
      <w:numFmt w:val="bullet"/>
      <w:lvlText w:val=""/>
      <w:lvlJc w:val="left"/>
      <w:pPr>
        <w:ind w:left="720" w:hanging="360"/>
      </w:pPr>
      <w:rPr>
        <w:rFonts w:ascii="Symbol" w:hAnsi="Symbol"/>
      </w:rPr>
    </w:lvl>
    <w:lvl w:ilvl="6" w:tplc="DCEAB320">
      <w:start w:val="1"/>
      <w:numFmt w:val="bullet"/>
      <w:lvlText w:val=""/>
      <w:lvlJc w:val="left"/>
      <w:pPr>
        <w:ind w:left="720" w:hanging="360"/>
      </w:pPr>
      <w:rPr>
        <w:rFonts w:ascii="Symbol" w:hAnsi="Symbol"/>
      </w:rPr>
    </w:lvl>
    <w:lvl w:ilvl="7" w:tplc="6E481FFE">
      <w:start w:val="1"/>
      <w:numFmt w:val="bullet"/>
      <w:lvlText w:val=""/>
      <w:lvlJc w:val="left"/>
      <w:pPr>
        <w:ind w:left="720" w:hanging="360"/>
      </w:pPr>
      <w:rPr>
        <w:rFonts w:ascii="Symbol" w:hAnsi="Symbol"/>
      </w:rPr>
    </w:lvl>
    <w:lvl w:ilvl="8" w:tplc="D3146770">
      <w:start w:val="1"/>
      <w:numFmt w:val="bullet"/>
      <w:lvlText w:val=""/>
      <w:lvlJc w:val="left"/>
      <w:pPr>
        <w:ind w:left="720" w:hanging="360"/>
      </w:pPr>
      <w:rPr>
        <w:rFonts w:ascii="Symbol" w:hAnsi="Symbol"/>
      </w:rPr>
    </w:lvl>
  </w:abstractNum>
  <w:abstractNum w:abstractNumId="19" w15:restartNumberingAfterBreak="0">
    <w:nsid w:val="542F5238"/>
    <w:multiLevelType w:val="hybridMultilevel"/>
    <w:tmpl w:val="0AE0B016"/>
    <w:lvl w:ilvl="0" w:tplc="E53026B2">
      <w:start w:val="1"/>
      <w:numFmt w:val="bullet"/>
      <w:lvlText w:val=""/>
      <w:lvlJc w:val="left"/>
      <w:pPr>
        <w:ind w:left="1280" w:hanging="360"/>
      </w:pPr>
      <w:rPr>
        <w:rFonts w:ascii="Symbol" w:hAnsi="Symbol"/>
      </w:rPr>
    </w:lvl>
    <w:lvl w:ilvl="1" w:tplc="DB1A2364">
      <w:start w:val="1"/>
      <w:numFmt w:val="bullet"/>
      <w:lvlText w:val=""/>
      <w:lvlJc w:val="left"/>
      <w:pPr>
        <w:ind w:left="1280" w:hanging="360"/>
      </w:pPr>
      <w:rPr>
        <w:rFonts w:ascii="Symbol" w:hAnsi="Symbol"/>
      </w:rPr>
    </w:lvl>
    <w:lvl w:ilvl="2" w:tplc="211C7B8A">
      <w:start w:val="1"/>
      <w:numFmt w:val="bullet"/>
      <w:lvlText w:val=""/>
      <w:lvlJc w:val="left"/>
      <w:pPr>
        <w:ind w:left="1280" w:hanging="360"/>
      </w:pPr>
      <w:rPr>
        <w:rFonts w:ascii="Symbol" w:hAnsi="Symbol"/>
      </w:rPr>
    </w:lvl>
    <w:lvl w:ilvl="3" w:tplc="01F67CC4">
      <w:start w:val="1"/>
      <w:numFmt w:val="bullet"/>
      <w:lvlText w:val=""/>
      <w:lvlJc w:val="left"/>
      <w:pPr>
        <w:ind w:left="1280" w:hanging="360"/>
      </w:pPr>
      <w:rPr>
        <w:rFonts w:ascii="Symbol" w:hAnsi="Symbol"/>
      </w:rPr>
    </w:lvl>
    <w:lvl w:ilvl="4" w:tplc="F23433FA">
      <w:start w:val="1"/>
      <w:numFmt w:val="bullet"/>
      <w:lvlText w:val=""/>
      <w:lvlJc w:val="left"/>
      <w:pPr>
        <w:ind w:left="1280" w:hanging="360"/>
      </w:pPr>
      <w:rPr>
        <w:rFonts w:ascii="Symbol" w:hAnsi="Symbol"/>
      </w:rPr>
    </w:lvl>
    <w:lvl w:ilvl="5" w:tplc="4D90263A">
      <w:start w:val="1"/>
      <w:numFmt w:val="bullet"/>
      <w:lvlText w:val=""/>
      <w:lvlJc w:val="left"/>
      <w:pPr>
        <w:ind w:left="1280" w:hanging="360"/>
      </w:pPr>
      <w:rPr>
        <w:rFonts w:ascii="Symbol" w:hAnsi="Symbol"/>
      </w:rPr>
    </w:lvl>
    <w:lvl w:ilvl="6" w:tplc="E8D277D2">
      <w:start w:val="1"/>
      <w:numFmt w:val="bullet"/>
      <w:lvlText w:val=""/>
      <w:lvlJc w:val="left"/>
      <w:pPr>
        <w:ind w:left="1280" w:hanging="360"/>
      </w:pPr>
      <w:rPr>
        <w:rFonts w:ascii="Symbol" w:hAnsi="Symbol"/>
      </w:rPr>
    </w:lvl>
    <w:lvl w:ilvl="7" w:tplc="2E249472">
      <w:start w:val="1"/>
      <w:numFmt w:val="bullet"/>
      <w:lvlText w:val=""/>
      <w:lvlJc w:val="left"/>
      <w:pPr>
        <w:ind w:left="1280" w:hanging="360"/>
      </w:pPr>
      <w:rPr>
        <w:rFonts w:ascii="Symbol" w:hAnsi="Symbol"/>
      </w:rPr>
    </w:lvl>
    <w:lvl w:ilvl="8" w:tplc="5006501C">
      <w:start w:val="1"/>
      <w:numFmt w:val="bullet"/>
      <w:lvlText w:val=""/>
      <w:lvlJc w:val="left"/>
      <w:pPr>
        <w:ind w:left="1280" w:hanging="360"/>
      </w:pPr>
      <w:rPr>
        <w:rFonts w:ascii="Symbol" w:hAnsi="Symbol"/>
      </w:rPr>
    </w:lvl>
  </w:abstractNum>
  <w:abstractNum w:abstractNumId="20"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21" w15:restartNumberingAfterBreak="0">
    <w:nsid w:val="5BC3034F"/>
    <w:multiLevelType w:val="hybridMultilevel"/>
    <w:tmpl w:val="4AFE648C"/>
    <w:lvl w:ilvl="0" w:tplc="C1289D04">
      <w:start w:val="1"/>
      <w:numFmt w:val="bullet"/>
      <w:lvlText w:val=""/>
      <w:lvlJc w:val="left"/>
      <w:pPr>
        <w:ind w:left="720" w:hanging="360"/>
      </w:pPr>
      <w:rPr>
        <w:rFonts w:ascii="Symbol" w:hAnsi="Symbol"/>
      </w:rPr>
    </w:lvl>
    <w:lvl w:ilvl="1" w:tplc="085C1076">
      <w:start w:val="1"/>
      <w:numFmt w:val="bullet"/>
      <w:lvlText w:val=""/>
      <w:lvlJc w:val="left"/>
      <w:pPr>
        <w:ind w:left="720" w:hanging="360"/>
      </w:pPr>
      <w:rPr>
        <w:rFonts w:ascii="Symbol" w:hAnsi="Symbol"/>
      </w:rPr>
    </w:lvl>
    <w:lvl w:ilvl="2" w:tplc="E132D342">
      <w:start w:val="1"/>
      <w:numFmt w:val="bullet"/>
      <w:lvlText w:val=""/>
      <w:lvlJc w:val="left"/>
      <w:pPr>
        <w:ind w:left="720" w:hanging="360"/>
      </w:pPr>
      <w:rPr>
        <w:rFonts w:ascii="Symbol" w:hAnsi="Symbol"/>
      </w:rPr>
    </w:lvl>
    <w:lvl w:ilvl="3" w:tplc="37E81488">
      <w:start w:val="1"/>
      <w:numFmt w:val="bullet"/>
      <w:lvlText w:val=""/>
      <w:lvlJc w:val="left"/>
      <w:pPr>
        <w:ind w:left="720" w:hanging="360"/>
      </w:pPr>
      <w:rPr>
        <w:rFonts w:ascii="Symbol" w:hAnsi="Symbol"/>
      </w:rPr>
    </w:lvl>
    <w:lvl w:ilvl="4" w:tplc="2A04326C">
      <w:start w:val="1"/>
      <w:numFmt w:val="bullet"/>
      <w:lvlText w:val=""/>
      <w:lvlJc w:val="left"/>
      <w:pPr>
        <w:ind w:left="720" w:hanging="360"/>
      </w:pPr>
      <w:rPr>
        <w:rFonts w:ascii="Symbol" w:hAnsi="Symbol"/>
      </w:rPr>
    </w:lvl>
    <w:lvl w:ilvl="5" w:tplc="BD18D394">
      <w:start w:val="1"/>
      <w:numFmt w:val="bullet"/>
      <w:lvlText w:val=""/>
      <w:lvlJc w:val="left"/>
      <w:pPr>
        <w:ind w:left="720" w:hanging="360"/>
      </w:pPr>
      <w:rPr>
        <w:rFonts w:ascii="Symbol" w:hAnsi="Symbol"/>
      </w:rPr>
    </w:lvl>
    <w:lvl w:ilvl="6" w:tplc="75D030B0">
      <w:start w:val="1"/>
      <w:numFmt w:val="bullet"/>
      <w:lvlText w:val=""/>
      <w:lvlJc w:val="left"/>
      <w:pPr>
        <w:ind w:left="720" w:hanging="360"/>
      </w:pPr>
      <w:rPr>
        <w:rFonts w:ascii="Symbol" w:hAnsi="Symbol"/>
      </w:rPr>
    </w:lvl>
    <w:lvl w:ilvl="7" w:tplc="29284E00">
      <w:start w:val="1"/>
      <w:numFmt w:val="bullet"/>
      <w:lvlText w:val=""/>
      <w:lvlJc w:val="left"/>
      <w:pPr>
        <w:ind w:left="720" w:hanging="360"/>
      </w:pPr>
      <w:rPr>
        <w:rFonts w:ascii="Symbol" w:hAnsi="Symbol"/>
      </w:rPr>
    </w:lvl>
    <w:lvl w:ilvl="8" w:tplc="B90A54A0">
      <w:start w:val="1"/>
      <w:numFmt w:val="bullet"/>
      <w:lvlText w:val=""/>
      <w:lvlJc w:val="left"/>
      <w:pPr>
        <w:ind w:left="720" w:hanging="360"/>
      </w:pPr>
      <w:rPr>
        <w:rFonts w:ascii="Symbol" w:hAnsi="Symbol"/>
      </w:rPr>
    </w:lvl>
  </w:abstractNum>
  <w:abstractNum w:abstractNumId="22" w15:restartNumberingAfterBreak="0">
    <w:nsid w:val="5E8C6DF8"/>
    <w:multiLevelType w:val="hybridMultilevel"/>
    <w:tmpl w:val="20C23CCA"/>
    <w:lvl w:ilvl="0" w:tplc="8DFA5ACC">
      <w:start w:val="1"/>
      <w:numFmt w:val="bullet"/>
      <w:lvlText w:val=""/>
      <w:lvlJc w:val="left"/>
      <w:pPr>
        <w:ind w:left="720" w:hanging="360"/>
      </w:pPr>
      <w:rPr>
        <w:rFonts w:ascii="Symbol" w:hAnsi="Symbol"/>
      </w:rPr>
    </w:lvl>
    <w:lvl w:ilvl="1" w:tplc="C35049B8">
      <w:start w:val="1"/>
      <w:numFmt w:val="bullet"/>
      <w:lvlText w:val=""/>
      <w:lvlJc w:val="left"/>
      <w:pPr>
        <w:ind w:left="720" w:hanging="360"/>
      </w:pPr>
      <w:rPr>
        <w:rFonts w:ascii="Symbol" w:hAnsi="Symbol"/>
      </w:rPr>
    </w:lvl>
    <w:lvl w:ilvl="2" w:tplc="6E289748">
      <w:start w:val="1"/>
      <w:numFmt w:val="bullet"/>
      <w:lvlText w:val=""/>
      <w:lvlJc w:val="left"/>
      <w:pPr>
        <w:ind w:left="720" w:hanging="360"/>
      </w:pPr>
      <w:rPr>
        <w:rFonts w:ascii="Symbol" w:hAnsi="Symbol"/>
      </w:rPr>
    </w:lvl>
    <w:lvl w:ilvl="3" w:tplc="29201BFE">
      <w:start w:val="1"/>
      <w:numFmt w:val="bullet"/>
      <w:lvlText w:val=""/>
      <w:lvlJc w:val="left"/>
      <w:pPr>
        <w:ind w:left="720" w:hanging="360"/>
      </w:pPr>
      <w:rPr>
        <w:rFonts w:ascii="Symbol" w:hAnsi="Symbol"/>
      </w:rPr>
    </w:lvl>
    <w:lvl w:ilvl="4" w:tplc="2BF47A5E">
      <w:start w:val="1"/>
      <w:numFmt w:val="bullet"/>
      <w:lvlText w:val=""/>
      <w:lvlJc w:val="left"/>
      <w:pPr>
        <w:ind w:left="720" w:hanging="360"/>
      </w:pPr>
      <w:rPr>
        <w:rFonts w:ascii="Symbol" w:hAnsi="Symbol"/>
      </w:rPr>
    </w:lvl>
    <w:lvl w:ilvl="5" w:tplc="CFE8A984">
      <w:start w:val="1"/>
      <w:numFmt w:val="bullet"/>
      <w:lvlText w:val=""/>
      <w:lvlJc w:val="left"/>
      <w:pPr>
        <w:ind w:left="720" w:hanging="360"/>
      </w:pPr>
      <w:rPr>
        <w:rFonts w:ascii="Symbol" w:hAnsi="Symbol"/>
      </w:rPr>
    </w:lvl>
    <w:lvl w:ilvl="6" w:tplc="9E0E241E">
      <w:start w:val="1"/>
      <w:numFmt w:val="bullet"/>
      <w:lvlText w:val=""/>
      <w:lvlJc w:val="left"/>
      <w:pPr>
        <w:ind w:left="720" w:hanging="360"/>
      </w:pPr>
      <w:rPr>
        <w:rFonts w:ascii="Symbol" w:hAnsi="Symbol"/>
      </w:rPr>
    </w:lvl>
    <w:lvl w:ilvl="7" w:tplc="F154D060">
      <w:start w:val="1"/>
      <w:numFmt w:val="bullet"/>
      <w:lvlText w:val=""/>
      <w:lvlJc w:val="left"/>
      <w:pPr>
        <w:ind w:left="720" w:hanging="360"/>
      </w:pPr>
      <w:rPr>
        <w:rFonts w:ascii="Symbol" w:hAnsi="Symbol"/>
      </w:rPr>
    </w:lvl>
    <w:lvl w:ilvl="8" w:tplc="8738D668">
      <w:start w:val="1"/>
      <w:numFmt w:val="bullet"/>
      <w:lvlText w:val=""/>
      <w:lvlJc w:val="left"/>
      <w:pPr>
        <w:ind w:left="720" w:hanging="360"/>
      </w:pPr>
      <w:rPr>
        <w:rFonts w:ascii="Symbol" w:hAnsi="Symbol"/>
      </w:rPr>
    </w:lvl>
  </w:abstractNum>
  <w:abstractNum w:abstractNumId="23" w15:restartNumberingAfterBreak="0">
    <w:nsid w:val="64281FC6"/>
    <w:multiLevelType w:val="hybridMultilevel"/>
    <w:tmpl w:val="6A189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2935053"/>
    <w:multiLevelType w:val="hybridMultilevel"/>
    <w:tmpl w:val="A258714C"/>
    <w:lvl w:ilvl="0" w:tplc="D8E42E46">
      <w:start w:val="1"/>
      <w:numFmt w:val="bullet"/>
      <w:lvlText w:val=""/>
      <w:lvlJc w:val="left"/>
      <w:pPr>
        <w:ind w:left="720" w:hanging="360"/>
      </w:pPr>
      <w:rPr>
        <w:rFonts w:ascii="Symbol" w:hAnsi="Symbol"/>
      </w:rPr>
    </w:lvl>
    <w:lvl w:ilvl="1" w:tplc="ACA83B92">
      <w:start w:val="1"/>
      <w:numFmt w:val="bullet"/>
      <w:lvlText w:val=""/>
      <w:lvlJc w:val="left"/>
      <w:pPr>
        <w:ind w:left="720" w:hanging="360"/>
      </w:pPr>
      <w:rPr>
        <w:rFonts w:ascii="Symbol" w:hAnsi="Symbol"/>
      </w:rPr>
    </w:lvl>
    <w:lvl w:ilvl="2" w:tplc="C21ADB88">
      <w:start w:val="1"/>
      <w:numFmt w:val="bullet"/>
      <w:lvlText w:val=""/>
      <w:lvlJc w:val="left"/>
      <w:pPr>
        <w:ind w:left="720" w:hanging="360"/>
      </w:pPr>
      <w:rPr>
        <w:rFonts w:ascii="Symbol" w:hAnsi="Symbol"/>
      </w:rPr>
    </w:lvl>
    <w:lvl w:ilvl="3" w:tplc="AEA0D634">
      <w:start w:val="1"/>
      <w:numFmt w:val="bullet"/>
      <w:lvlText w:val=""/>
      <w:lvlJc w:val="left"/>
      <w:pPr>
        <w:ind w:left="720" w:hanging="360"/>
      </w:pPr>
      <w:rPr>
        <w:rFonts w:ascii="Symbol" w:hAnsi="Symbol"/>
      </w:rPr>
    </w:lvl>
    <w:lvl w:ilvl="4" w:tplc="3806D048">
      <w:start w:val="1"/>
      <w:numFmt w:val="bullet"/>
      <w:lvlText w:val=""/>
      <w:lvlJc w:val="left"/>
      <w:pPr>
        <w:ind w:left="720" w:hanging="360"/>
      </w:pPr>
      <w:rPr>
        <w:rFonts w:ascii="Symbol" w:hAnsi="Symbol"/>
      </w:rPr>
    </w:lvl>
    <w:lvl w:ilvl="5" w:tplc="E0C2F3D6">
      <w:start w:val="1"/>
      <w:numFmt w:val="bullet"/>
      <w:lvlText w:val=""/>
      <w:lvlJc w:val="left"/>
      <w:pPr>
        <w:ind w:left="720" w:hanging="360"/>
      </w:pPr>
      <w:rPr>
        <w:rFonts w:ascii="Symbol" w:hAnsi="Symbol"/>
      </w:rPr>
    </w:lvl>
    <w:lvl w:ilvl="6" w:tplc="F96689FE">
      <w:start w:val="1"/>
      <w:numFmt w:val="bullet"/>
      <w:lvlText w:val=""/>
      <w:lvlJc w:val="left"/>
      <w:pPr>
        <w:ind w:left="720" w:hanging="360"/>
      </w:pPr>
      <w:rPr>
        <w:rFonts w:ascii="Symbol" w:hAnsi="Symbol"/>
      </w:rPr>
    </w:lvl>
    <w:lvl w:ilvl="7" w:tplc="6302C8A8">
      <w:start w:val="1"/>
      <w:numFmt w:val="bullet"/>
      <w:lvlText w:val=""/>
      <w:lvlJc w:val="left"/>
      <w:pPr>
        <w:ind w:left="720" w:hanging="360"/>
      </w:pPr>
      <w:rPr>
        <w:rFonts w:ascii="Symbol" w:hAnsi="Symbol"/>
      </w:rPr>
    </w:lvl>
    <w:lvl w:ilvl="8" w:tplc="5F860AE6">
      <w:start w:val="1"/>
      <w:numFmt w:val="bullet"/>
      <w:lvlText w:val=""/>
      <w:lvlJc w:val="left"/>
      <w:pPr>
        <w:ind w:left="720" w:hanging="360"/>
      </w:pPr>
      <w:rPr>
        <w:rFonts w:ascii="Symbol" w:hAnsi="Symbol"/>
      </w:rPr>
    </w:lvl>
  </w:abstractNum>
  <w:abstractNum w:abstractNumId="26"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abstractNum w:abstractNumId="27" w15:restartNumberingAfterBreak="0">
    <w:nsid w:val="7BE138F1"/>
    <w:multiLevelType w:val="hybridMultilevel"/>
    <w:tmpl w:val="5DC0F87E"/>
    <w:lvl w:ilvl="0" w:tplc="8ECCD314">
      <w:start w:val="1"/>
      <w:numFmt w:val="bullet"/>
      <w:lvlText w:val=""/>
      <w:lvlJc w:val="left"/>
      <w:pPr>
        <w:ind w:left="720" w:hanging="360"/>
      </w:pPr>
      <w:rPr>
        <w:rFonts w:ascii="Symbol" w:hAnsi="Symbol"/>
      </w:rPr>
    </w:lvl>
    <w:lvl w:ilvl="1" w:tplc="33E67FD2">
      <w:start w:val="1"/>
      <w:numFmt w:val="bullet"/>
      <w:lvlText w:val=""/>
      <w:lvlJc w:val="left"/>
      <w:pPr>
        <w:ind w:left="720" w:hanging="360"/>
      </w:pPr>
      <w:rPr>
        <w:rFonts w:ascii="Symbol" w:hAnsi="Symbol"/>
      </w:rPr>
    </w:lvl>
    <w:lvl w:ilvl="2" w:tplc="1DC2EBF6">
      <w:start w:val="1"/>
      <w:numFmt w:val="bullet"/>
      <w:lvlText w:val=""/>
      <w:lvlJc w:val="left"/>
      <w:pPr>
        <w:ind w:left="720" w:hanging="360"/>
      </w:pPr>
      <w:rPr>
        <w:rFonts w:ascii="Symbol" w:hAnsi="Symbol"/>
      </w:rPr>
    </w:lvl>
    <w:lvl w:ilvl="3" w:tplc="D56E9582">
      <w:start w:val="1"/>
      <w:numFmt w:val="bullet"/>
      <w:lvlText w:val=""/>
      <w:lvlJc w:val="left"/>
      <w:pPr>
        <w:ind w:left="720" w:hanging="360"/>
      </w:pPr>
      <w:rPr>
        <w:rFonts w:ascii="Symbol" w:hAnsi="Symbol"/>
      </w:rPr>
    </w:lvl>
    <w:lvl w:ilvl="4" w:tplc="285A4CBE">
      <w:start w:val="1"/>
      <w:numFmt w:val="bullet"/>
      <w:lvlText w:val=""/>
      <w:lvlJc w:val="left"/>
      <w:pPr>
        <w:ind w:left="720" w:hanging="360"/>
      </w:pPr>
      <w:rPr>
        <w:rFonts w:ascii="Symbol" w:hAnsi="Symbol"/>
      </w:rPr>
    </w:lvl>
    <w:lvl w:ilvl="5" w:tplc="69CACB94">
      <w:start w:val="1"/>
      <w:numFmt w:val="bullet"/>
      <w:lvlText w:val=""/>
      <w:lvlJc w:val="left"/>
      <w:pPr>
        <w:ind w:left="720" w:hanging="360"/>
      </w:pPr>
      <w:rPr>
        <w:rFonts w:ascii="Symbol" w:hAnsi="Symbol"/>
      </w:rPr>
    </w:lvl>
    <w:lvl w:ilvl="6" w:tplc="6E9025AA">
      <w:start w:val="1"/>
      <w:numFmt w:val="bullet"/>
      <w:lvlText w:val=""/>
      <w:lvlJc w:val="left"/>
      <w:pPr>
        <w:ind w:left="720" w:hanging="360"/>
      </w:pPr>
      <w:rPr>
        <w:rFonts w:ascii="Symbol" w:hAnsi="Symbol"/>
      </w:rPr>
    </w:lvl>
    <w:lvl w:ilvl="7" w:tplc="5D948112">
      <w:start w:val="1"/>
      <w:numFmt w:val="bullet"/>
      <w:lvlText w:val=""/>
      <w:lvlJc w:val="left"/>
      <w:pPr>
        <w:ind w:left="720" w:hanging="360"/>
      </w:pPr>
      <w:rPr>
        <w:rFonts w:ascii="Symbol" w:hAnsi="Symbol"/>
      </w:rPr>
    </w:lvl>
    <w:lvl w:ilvl="8" w:tplc="F81E290A">
      <w:start w:val="1"/>
      <w:numFmt w:val="bullet"/>
      <w:lvlText w:val=""/>
      <w:lvlJc w:val="left"/>
      <w:pPr>
        <w:ind w:left="720" w:hanging="360"/>
      </w:pPr>
      <w:rPr>
        <w:rFonts w:ascii="Symbol" w:hAnsi="Symbol"/>
      </w:rPr>
    </w:lvl>
  </w:abstractNum>
  <w:num w:numId="1" w16cid:durableId="64182783">
    <w:abstractNumId w:val="17"/>
  </w:num>
  <w:num w:numId="2" w16cid:durableId="154123623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6"/>
  </w:num>
  <w:num w:numId="5" w16cid:durableId="1839542397">
    <w:abstractNumId w:val="24"/>
  </w:num>
  <w:num w:numId="6" w16cid:durableId="1884361808">
    <w:abstractNumId w:val="9"/>
  </w:num>
  <w:num w:numId="7" w16cid:durableId="1846746497">
    <w:abstractNumId w:val="2"/>
  </w:num>
  <w:num w:numId="8" w16cid:durableId="1017386674">
    <w:abstractNumId w:val="20"/>
  </w:num>
  <w:num w:numId="9" w16cid:durableId="14577372">
    <w:abstractNumId w:val="12"/>
  </w:num>
  <w:num w:numId="10" w16cid:durableId="244997183">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2659960">
    <w:abstractNumId w:val="0"/>
  </w:num>
  <w:num w:numId="12" w16cid:durableId="448089643">
    <w:abstractNumId w:val="6"/>
  </w:num>
  <w:num w:numId="13" w16cid:durableId="2056077469">
    <w:abstractNumId w:val="24"/>
  </w:num>
  <w:num w:numId="14" w16cid:durableId="440028884">
    <w:abstractNumId w:val="24"/>
  </w:num>
  <w:num w:numId="15" w16cid:durableId="1940866843">
    <w:abstractNumId w:val="9"/>
  </w:num>
  <w:num w:numId="16" w16cid:durableId="474490963">
    <w:abstractNumId w:val="8"/>
  </w:num>
  <w:num w:numId="17" w16cid:durableId="1339385591">
    <w:abstractNumId w:val="19"/>
  </w:num>
  <w:num w:numId="18" w16cid:durableId="916865141">
    <w:abstractNumId w:val="26"/>
  </w:num>
  <w:num w:numId="19" w16cid:durableId="126611579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1833789">
    <w:abstractNumId w:val="0"/>
  </w:num>
  <w:num w:numId="21" w16cid:durableId="224070924">
    <w:abstractNumId w:val="6"/>
  </w:num>
  <w:num w:numId="22" w16cid:durableId="1008481072">
    <w:abstractNumId w:val="24"/>
  </w:num>
  <w:num w:numId="23" w16cid:durableId="1746145816">
    <w:abstractNumId w:val="24"/>
  </w:num>
  <w:num w:numId="24" w16cid:durableId="1433354464">
    <w:abstractNumId w:val="9"/>
  </w:num>
  <w:num w:numId="25" w16cid:durableId="1399523055">
    <w:abstractNumId w:val="16"/>
  </w:num>
  <w:num w:numId="26" w16cid:durableId="1081678715">
    <w:abstractNumId w:val="7"/>
  </w:num>
  <w:num w:numId="27" w16cid:durableId="1188520646">
    <w:abstractNumId w:val="15"/>
  </w:num>
  <w:num w:numId="28" w16cid:durableId="154423175">
    <w:abstractNumId w:val="13"/>
  </w:num>
  <w:num w:numId="29" w16cid:durableId="9029121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1347844">
    <w:abstractNumId w:val="10"/>
  </w:num>
  <w:num w:numId="31" w16cid:durableId="290138862">
    <w:abstractNumId w:val="1"/>
  </w:num>
  <w:num w:numId="32" w16cid:durableId="1198591190">
    <w:abstractNumId w:val="5"/>
  </w:num>
  <w:num w:numId="33" w16cid:durableId="3925740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002664639">
    <w:abstractNumId w:val="0"/>
  </w:num>
  <w:num w:numId="35" w16cid:durableId="1449666277">
    <w:abstractNumId w:val="6"/>
  </w:num>
  <w:num w:numId="36" w16cid:durableId="1240138856">
    <w:abstractNumId w:val="24"/>
  </w:num>
  <w:num w:numId="37" w16cid:durableId="968509195">
    <w:abstractNumId w:val="24"/>
  </w:num>
  <w:num w:numId="38" w16cid:durableId="1061254362">
    <w:abstractNumId w:val="9"/>
  </w:num>
  <w:num w:numId="39" w16cid:durableId="1948999019">
    <w:abstractNumId w:val="27"/>
  </w:num>
  <w:num w:numId="40" w16cid:durableId="1334408778">
    <w:abstractNumId w:val="18"/>
  </w:num>
  <w:num w:numId="41" w16cid:durableId="1013461155">
    <w:abstractNumId w:val="25"/>
  </w:num>
  <w:num w:numId="42" w16cid:durableId="889071165">
    <w:abstractNumId w:val="4"/>
  </w:num>
  <w:num w:numId="43" w16cid:durableId="1869445351">
    <w:abstractNumId w:val="21"/>
  </w:num>
  <w:num w:numId="44" w16cid:durableId="2044017359">
    <w:abstractNumId w:val="11"/>
  </w:num>
  <w:num w:numId="45" w16cid:durableId="2012446428">
    <w:abstractNumId w:val="22"/>
  </w:num>
  <w:num w:numId="46" w16cid:durableId="1905556204">
    <w:abstractNumId w:val="3"/>
  </w:num>
  <w:num w:numId="47" w16cid:durableId="603807809">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5F"/>
    <w:rsid w:val="00001185"/>
    <w:rsid w:val="0000218B"/>
    <w:rsid w:val="000058D1"/>
    <w:rsid w:val="0000635F"/>
    <w:rsid w:val="00006F13"/>
    <w:rsid w:val="00007D44"/>
    <w:rsid w:val="000113E0"/>
    <w:rsid w:val="00011C1F"/>
    <w:rsid w:val="00013FF2"/>
    <w:rsid w:val="00016250"/>
    <w:rsid w:val="0001660E"/>
    <w:rsid w:val="00021CAA"/>
    <w:rsid w:val="000236B9"/>
    <w:rsid w:val="000252CB"/>
    <w:rsid w:val="000257FC"/>
    <w:rsid w:val="00032900"/>
    <w:rsid w:val="00032A30"/>
    <w:rsid w:val="00035252"/>
    <w:rsid w:val="00045039"/>
    <w:rsid w:val="00045F0D"/>
    <w:rsid w:val="0004750C"/>
    <w:rsid w:val="00047862"/>
    <w:rsid w:val="00051F13"/>
    <w:rsid w:val="000537F9"/>
    <w:rsid w:val="00055A10"/>
    <w:rsid w:val="00061D5B"/>
    <w:rsid w:val="00062D92"/>
    <w:rsid w:val="00063DEF"/>
    <w:rsid w:val="00064C2A"/>
    <w:rsid w:val="0006724F"/>
    <w:rsid w:val="00074304"/>
    <w:rsid w:val="000747C0"/>
    <w:rsid w:val="00074F0F"/>
    <w:rsid w:val="00074FD5"/>
    <w:rsid w:val="000756C5"/>
    <w:rsid w:val="00075DDD"/>
    <w:rsid w:val="00085114"/>
    <w:rsid w:val="00085E45"/>
    <w:rsid w:val="0008611F"/>
    <w:rsid w:val="0008721B"/>
    <w:rsid w:val="00087D95"/>
    <w:rsid w:val="000933DB"/>
    <w:rsid w:val="00093D61"/>
    <w:rsid w:val="000A649A"/>
    <w:rsid w:val="000B379C"/>
    <w:rsid w:val="000B3E35"/>
    <w:rsid w:val="000B7F50"/>
    <w:rsid w:val="000C00C7"/>
    <w:rsid w:val="000C12E2"/>
    <w:rsid w:val="000C1B93"/>
    <w:rsid w:val="000C24ED"/>
    <w:rsid w:val="000C44C9"/>
    <w:rsid w:val="000C648C"/>
    <w:rsid w:val="000D1C0F"/>
    <w:rsid w:val="000D3BBE"/>
    <w:rsid w:val="000D496B"/>
    <w:rsid w:val="000D6A60"/>
    <w:rsid w:val="000D7466"/>
    <w:rsid w:val="000F14B1"/>
    <w:rsid w:val="000F2AC1"/>
    <w:rsid w:val="00112528"/>
    <w:rsid w:val="00116C65"/>
    <w:rsid w:val="00123101"/>
    <w:rsid w:val="0012550A"/>
    <w:rsid w:val="00130365"/>
    <w:rsid w:val="001337F2"/>
    <w:rsid w:val="001338A7"/>
    <w:rsid w:val="0014077B"/>
    <w:rsid w:val="001428A0"/>
    <w:rsid w:val="0014336C"/>
    <w:rsid w:val="001433DB"/>
    <w:rsid w:val="00151C5A"/>
    <w:rsid w:val="001535F0"/>
    <w:rsid w:val="00157A3E"/>
    <w:rsid w:val="00160B8F"/>
    <w:rsid w:val="001661AB"/>
    <w:rsid w:val="00166E20"/>
    <w:rsid w:val="00175BC5"/>
    <w:rsid w:val="00176A2D"/>
    <w:rsid w:val="00186F03"/>
    <w:rsid w:val="00190C6F"/>
    <w:rsid w:val="00194DAA"/>
    <w:rsid w:val="0019605F"/>
    <w:rsid w:val="001A28D1"/>
    <w:rsid w:val="001A2D64"/>
    <w:rsid w:val="001A2F52"/>
    <w:rsid w:val="001A3009"/>
    <w:rsid w:val="001A535D"/>
    <w:rsid w:val="001B71FD"/>
    <w:rsid w:val="001C12F7"/>
    <w:rsid w:val="001C7E97"/>
    <w:rsid w:val="001D01BA"/>
    <w:rsid w:val="001D1DD7"/>
    <w:rsid w:val="001D4310"/>
    <w:rsid w:val="001D5230"/>
    <w:rsid w:val="001D68C9"/>
    <w:rsid w:val="001E0B28"/>
    <w:rsid w:val="001E13A3"/>
    <w:rsid w:val="001E2056"/>
    <w:rsid w:val="001E79EB"/>
    <w:rsid w:val="001F356E"/>
    <w:rsid w:val="001F5870"/>
    <w:rsid w:val="001F6376"/>
    <w:rsid w:val="0020322B"/>
    <w:rsid w:val="0020375E"/>
    <w:rsid w:val="002105AD"/>
    <w:rsid w:val="00210FBB"/>
    <w:rsid w:val="00217ACE"/>
    <w:rsid w:val="002215EC"/>
    <w:rsid w:val="002224C9"/>
    <w:rsid w:val="002235A9"/>
    <w:rsid w:val="00223E7A"/>
    <w:rsid w:val="002256E4"/>
    <w:rsid w:val="00243859"/>
    <w:rsid w:val="002449B2"/>
    <w:rsid w:val="00251FB6"/>
    <w:rsid w:val="002556DD"/>
    <w:rsid w:val="0025592F"/>
    <w:rsid w:val="00260EAF"/>
    <w:rsid w:val="00264E75"/>
    <w:rsid w:val="0026548C"/>
    <w:rsid w:val="00266207"/>
    <w:rsid w:val="0027370C"/>
    <w:rsid w:val="0028470F"/>
    <w:rsid w:val="002863F6"/>
    <w:rsid w:val="0029067C"/>
    <w:rsid w:val="002962DC"/>
    <w:rsid w:val="002969A1"/>
    <w:rsid w:val="002A28B4"/>
    <w:rsid w:val="002A2B8C"/>
    <w:rsid w:val="002A35CF"/>
    <w:rsid w:val="002A475D"/>
    <w:rsid w:val="002A6D3B"/>
    <w:rsid w:val="002A70E6"/>
    <w:rsid w:val="002B4D67"/>
    <w:rsid w:val="002B787F"/>
    <w:rsid w:val="002B792F"/>
    <w:rsid w:val="002C3460"/>
    <w:rsid w:val="002C495C"/>
    <w:rsid w:val="002D67BF"/>
    <w:rsid w:val="002D79F3"/>
    <w:rsid w:val="002E12AC"/>
    <w:rsid w:val="002E2F5E"/>
    <w:rsid w:val="002E3830"/>
    <w:rsid w:val="002E4DAF"/>
    <w:rsid w:val="002E73A5"/>
    <w:rsid w:val="002F1AB9"/>
    <w:rsid w:val="002F1EFB"/>
    <w:rsid w:val="002F3448"/>
    <w:rsid w:val="002F447C"/>
    <w:rsid w:val="002F716A"/>
    <w:rsid w:val="002F7CFE"/>
    <w:rsid w:val="00300EE8"/>
    <w:rsid w:val="00301D81"/>
    <w:rsid w:val="00301FE2"/>
    <w:rsid w:val="00303085"/>
    <w:rsid w:val="00304669"/>
    <w:rsid w:val="003060B1"/>
    <w:rsid w:val="00306C23"/>
    <w:rsid w:val="00310782"/>
    <w:rsid w:val="00311AF4"/>
    <w:rsid w:val="0031333A"/>
    <w:rsid w:val="003147C2"/>
    <w:rsid w:val="003167EB"/>
    <w:rsid w:val="00320A7B"/>
    <w:rsid w:val="0032119F"/>
    <w:rsid w:val="0032234C"/>
    <w:rsid w:val="003307CD"/>
    <w:rsid w:val="00330899"/>
    <w:rsid w:val="00336A6E"/>
    <w:rsid w:val="00337AA3"/>
    <w:rsid w:val="00340DD9"/>
    <w:rsid w:val="0034258F"/>
    <w:rsid w:val="003434AC"/>
    <w:rsid w:val="00343C46"/>
    <w:rsid w:val="003443EC"/>
    <w:rsid w:val="003528CA"/>
    <w:rsid w:val="00360E17"/>
    <w:rsid w:val="00361FB8"/>
    <w:rsid w:val="0036209C"/>
    <w:rsid w:val="003636DC"/>
    <w:rsid w:val="003715CF"/>
    <w:rsid w:val="00374738"/>
    <w:rsid w:val="00375FB1"/>
    <w:rsid w:val="0038321C"/>
    <w:rsid w:val="003850E5"/>
    <w:rsid w:val="00385DFB"/>
    <w:rsid w:val="003900D9"/>
    <w:rsid w:val="0039669A"/>
    <w:rsid w:val="00396D19"/>
    <w:rsid w:val="003A2E8E"/>
    <w:rsid w:val="003A40D2"/>
    <w:rsid w:val="003A5190"/>
    <w:rsid w:val="003B240E"/>
    <w:rsid w:val="003B517F"/>
    <w:rsid w:val="003C3F14"/>
    <w:rsid w:val="003C46EA"/>
    <w:rsid w:val="003C4C1E"/>
    <w:rsid w:val="003D13EF"/>
    <w:rsid w:val="003D32EC"/>
    <w:rsid w:val="003D6C3E"/>
    <w:rsid w:val="003D7789"/>
    <w:rsid w:val="003F3DEF"/>
    <w:rsid w:val="003F5381"/>
    <w:rsid w:val="003F56DD"/>
    <w:rsid w:val="00401084"/>
    <w:rsid w:val="004048BA"/>
    <w:rsid w:val="004073C2"/>
    <w:rsid w:val="00407EF0"/>
    <w:rsid w:val="00410299"/>
    <w:rsid w:val="00412F2B"/>
    <w:rsid w:val="00415E7B"/>
    <w:rsid w:val="004178B3"/>
    <w:rsid w:val="00420460"/>
    <w:rsid w:val="0042299D"/>
    <w:rsid w:val="00424505"/>
    <w:rsid w:val="00426C85"/>
    <w:rsid w:val="00430F12"/>
    <w:rsid w:val="00433644"/>
    <w:rsid w:val="0044293C"/>
    <w:rsid w:val="004467E4"/>
    <w:rsid w:val="00456F47"/>
    <w:rsid w:val="004642BC"/>
    <w:rsid w:val="004662AB"/>
    <w:rsid w:val="00480185"/>
    <w:rsid w:val="00482BB2"/>
    <w:rsid w:val="00483161"/>
    <w:rsid w:val="0048608B"/>
    <w:rsid w:val="0048642E"/>
    <w:rsid w:val="00486BF2"/>
    <w:rsid w:val="00491051"/>
    <w:rsid w:val="00497057"/>
    <w:rsid w:val="00497357"/>
    <w:rsid w:val="004A1848"/>
    <w:rsid w:val="004A1E9E"/>
    <w:rsid w:val="004A222A"/>
    <w:rsid w:val="004A7A0D"/>
    <w:rsid w:val="004B0C77"/>
    <w:rsid w:val="004B0F58"/>
    <w:rsid w:val="004B302E"/>
    <w:rsid w:val="004B484F"/>
    <w:rsid w:val="004C11A9"/>
    <w:rsid w:val="004C1DED"/>
    <w:rsid w:val="004C2E85"/>
    <w:rsid w:val="004C3749"/>
    <w:rsid w:val="004C6CFA"/>
    <w:rsid w:val="004D46C4"/>
    <w:rsid w:val="004D613B"/>
    <w:rsid w:val="004D7F07"/>
    <w:rsid w:val="004E3048"/>
    <w:rsid w:val="004E423C"/>
    <w:rsid w:val="004F20B1"/>
    <w:rsid w:val="004F34D6"/>
    <w:rsid w:val="004F48DD"/>
    <w:rsid w:val="004F5E8A"/>
    <w:rsid w:val="004F6651"/>
    <w:rsid w:val="004F6AF2"/>
    <w:rsid w:val="004F76F2"/>
    <w:rsid w:val="00510B02"/>
    <w:rsid w:val="00510BB5"/>
    <w:rsid w:val="00511863"/>
    <w:rsid w:val="00512843"/>
    <w:rsid w:val="00512BB3"/>
    <w:rsid w:val="00516647"/>
    <w:rsid w:val="00521BF2"/>
    <w:rsid w:val="005232FE"/>
    <w:rsid w:val="00523C29"/>
    <w:rsid w:val="00526795"/>
    <w:rsid w:val="00527542"/>
    <w:rsid w:val="005367D0"/>
    <w:rsid w:val="00541FBB"/>
    <w:rsid w:val="005456C9"/>
    <w:rsid w:val="0054574F"/>
    <w:rsid w:val="00550394"/>
    <w:rsid w:val="00553268"/>
    <w:rsid w:val="00554FCD"/>
    <w:rsid w:val="00556082"/>
    <w:rsid w:val="00556F90"/>
    <w:rsid w:val="005649D2"/>
    <w:rsid w:val="0056642E"/>
    <w:rsid w:val="00571774"/>
    <w:rsid w:val="00572910"/>
    <w:rsid w:val="005746AA"/>
    <w:rsid w:val="00575814"/>
    <w:rsid w:val="0058102D"/>
    <w:rsid w:val="00582FDD"/>
    <w:rsid w:val="00583142"/>
    <w:rsid w:val="00583731"/>
    <w:rsid w:val="005911FA"/>
    <w:rsid w:val="005912FD"/>
    <w:rsid w:val="005916C6"/>
    <w:rsid w:val="00592207"/>
    <w:rsid w:val="005934B4"/>
    <w:rsid w:val="00594840"/>
    <w:rsid w:val="00594ACA"/>
    <w:rsid w:val="005A34D4"/>
    <w:rsid w:val="005A428C"/>
    <w:rsid w:val="005A508E"/>
    <w:rsid w:val="005A67CA"/>
    <w:rsid w:val="005A6D2B"/>
    <w:rsid w:val="005B184F"/>
    <w:rsid w:val="005B2CEC"/>
    <w:rsid w:val="005B5BCB"/>
    <w:rsid w:val="005B6FD3"/>
    <w:rsid w:val="005B77E0"/>
    <w:rsid w:val="005C14A7"/>
    <w:rsid w:val="005C53FA"/>
    <w:rsid w:val="005D0140"/>
    <w:rsid w:val="005D09CC"/>
    <w:rsid w:val="005D49FE"/>
    <w:rsid w:val="005D4C68"/>
    <w:rsid w:val="005D5AEF"/>
    <w:rsid w:val="005E0D73"/>
    <w:rsid w:val="005E1C62"/>
    <w:rsid w:val="005E1F63"/>
    <w:rsid w:val="005E50D5"/>
    <w:rsid w:val="005F0073"/>
    <w:rsid w:val="005F02C8"/>
    <w:rsid w:val="005F4F41"/>
    <w:rsid w:val="005F7D29"/>
    <w:rsid w:val="00601B33"/>
    <w:rsid w:val="006026C8"/>
    <w:rsid w:val="00602782"/>
    <w:rsid w:val="006034A6"/>
    <w:rsid w:val="00605AF7"/>
    <w:rsid w:val="0061342A"/>
    <w:rsid w:val="006169FB"/>
    <w:rsid w:val="00616B58"/>
    <w:rsid w:val="00617B1C"/>
    <w:rsid w:val="00622A42"/>
    <w:rsid w:val="0062506D"/>
    <w:rsid w:val="00626887"/>
    <w:rsid w:val="00626BBF"/>
    <w:rsid w:val="00637A95"/>
    <w:rsid w:val="00641141"/>
    <w:rsid w:val="0064273E"/>
    <w:rsid w:val="00642F7F"/>
    <w:rsid w:val="0064338C"/>
    <w:rsid w:val="00643CC4"/>
    <w:rsid w:val="0064434E"/>
    <w:rsid w:val="0064780D"/>
    <w:rsid w:val="00647937"/>
    <w:rsid w:val="00650E6E"/>
    <w:rsid w:val="00657A59"/>
    <w:rsid w:val="00657ABC"/>
    <w:rsid w:val="006625E1"/>
    <w:rsid w:val="00662ED0"/>
    <w:rsid w:val="00674C2E"/>
    <w:rsid w:val="00677835"/>
    <w:rsid w:val="00680388"/>
    <w:rsid w:val="00680B4F"/>
    <w:rsid w:val="0068246E"/>
    <w:rsid w:val="00685E27"/>
    <w:rsid w:val="00687C1B"/>
    <w:rsid w:val="006902AC"/>
    <w:rsid w:val="0069518C"/>
    <w:rsid w:val="00696410"/>
    <w:rsid w:val="00697B45"/>
    <w:rsid w:val="006A03AB"/>
    <w:rsid w:val="006A0A81"/>
    <w:rsid w:val="006A3884"/>
    <w:rsid w:val="006A45F3"/>
    <w:rsid w:val="006B3488"/>
    <w:rsid w:val="006B38D6"/>
    <w:rsid w:val="006B6503"/>
    <w:rsid w:val="006C28BB"/>
    <w:rsid w:val="006C2F67"/>
    <w:rsid w:val="006C3B0A"/>
    <w:rsid w:val="006C502A"/>
    <w:rsid w:val="006C5739"/>
    <w:rsid w:val="006D00B0"/>
    <w:rsid w:val="006D0D67"/>
    <w:rsid w:val="006D1929"/>
    <w:rsid w:val="006D1CF3"/>
    <w:rsid w:val="006D3C5E"/>
    <w:rsid w:val="006D7284"/>
    <w:rsid w:val="006E54D3"/>
    <w:rsid w:val="006F1A55"/>
    <w:rsid w:val="006F27E7"/>
    <w:rsid w:val="006F2C48"/>
    <w:rsid w:val="006F47F9"/>
    <w:rsid w:val="006F6DEB"/>
    <w:rsid w:val="006F6F7A"/>
    <w:rsid w:val="0070088C"/>
    <w:rsid w:val="007061F1"/>
    <w:rsid w:val="00707361"/>
    <w:rsid w:val="007141D8"/>
    <w:rsid w:val="007159C2"/>
    <w:rsid w:val="00715AD9"/>
    <w:rsid w:val="00716DAD"/>
    <w:rsid w:val="00717237"/>
    <w:rsid w:val="00721128"/>
    <w:rsid w:val="00722C1F"/>
    <w:rsid w:val="00726A3F"/>
    <w:rsid w:val="00731645"/>
    <w:rsid w:val="00734023"/>
    <w:rsid w:val="007348D7"/>
    <w:rsid w:val="007366D0"/>
    <w:rsid w:val="00737C1F"/>
    <w:rsid w:val="00741A74"/>
    <w:rsid w:val="00746283"/>
    <w:rsid w:val="00747E37"/>
    <w:rsid w:val="0075082D"/>
    <w:rsid w:val="00750D69"/>
    <w:rsid w:val="007575BC"/>
    <w:rsid w:val="00760B8F"/>
    <w:rsid w:val="00762903"/>
    <w:rsid w:val="00763C54"/>
    <w:rsid w:val="00764B70"/>
    <w:rsid w:val="00766D19"/>
    <w:rsid w:val="0077289A"/>
    <w:rsid w:val="00774113"/>
    <w:rsid w:val="00775D1A"/>
    <w:rsid w:val="00776180"/>
    <w:rsid w:val="007772D6"/>
    <w:rsid w:val="007802FA"/>
    <w:rsid w:val="00780BBF"/>
    <w:rsid w:val="007904B2"/>
    <w:rsid w:val="00790C77"/>
    <w:rsid w:val="007979C5"/>
    <w:rsid w:val="007A00B8"/>
    <w:rsid w:val="007B020C"/>
    <w:rsid w:val="007B4A93"/>
    <w:rsid w:val="007B523A"/>
    <w:rsid w:val="007B694D"/>
    <w:rsid w:val="007B759C"/>
    <w:rsid w:val="007C0EC2"/>
    <w:rsid w:val="007C127C"/>
    <w:rsid w:val="007C5D74"/>
    <w:rsid w:val="007C61E6"/>
    <w:rsid w:val="007D0F81"/>
    <w:rsid w:val="007D7FB8"/>
    <w:rsid w:val="007E39D8"/>
    <w:rsid w:val="007E4401"/>
    <w:rsid w:val="007F066A"/>
    <w:rsid w:val="007F25C9"/>
    <w:rsid w:val="007F2F79"/>
    <w:rsid w:val="007F458A"/>
    <w:rsid w:val="007F6BE6"/>
    <w:rsid w:val="0080248A"/>
    <w:rsid w:val="00804F58"/>
    <w:rsid w:val="008073B1"/>
    <w:rsid w:val="00810D7F"/>
    <w:rsid w:val="00811266"/>
    <w:rsid w:val="008141E4"/>
    <w:rsid w:val="008156DE"/>
    <w:rsid w:val="00817559"/>
    <w:rsid w:val="00820942"/>
    <w:rsid w:val="00822F0F"/>
    <w:rsid w:val="00825198"/>
    <w:rsid w:val="008309C7"/>
    <w:rsid w:val="00833B36"/>
    <w:rsid w:val="00833F2C"/>
    <w:rsid w:val="00834D6F"/>
    <w:rsid w:val="00843037"/>
    <w:rsid w:val="008439A8"/>
    <w:rsid w:val="00844645"/>
    <w:rsid w:val="008525C7"/>
    <w:rsid w:val="008559F3"/>
    <w:rsid w:val="00856CA3"/>
    <w:rsid w:val="008601ED"/>
    <w:rsid w:val="00861EA9"/>
    <w:rsid w:val="00863294"/>
    <w:rsid w:val="008642A3"/>
    <w:rsid w:val="0086578F"/>
    <w:rsid w:val="00865BC1"/>
    <w:rsid w:val="00867DC1"/>
    <w:rsid w:val="008717F2"/>
    <w:rsid w:val="0087496A"/>
    <w:rsid w:val="00881907"/>
    <w:rsid w:val="00881EB7"/>
    <w:rsid w:val="00884A97"/>
    <w:rsid w:val="00890EEE"/>
    <w:rsid w:val="00891982"/>
    <w:rsid w:val="0089316E"/>
    <w:rsid w:val="008A31F6"/>
    <w:rsid w:val="008A4CF6"/>
    <w:rsid w:val="008A5257"/>
    <w:rsid w:val="008A57AD"/>
    <w:rsid w:val="008B5D95"/>
    <w:rsid w:val="008C0306"/>
    <w:rsid w:val="008C03C9"/>
    <w:rsid w:val="008C0C29"/>
    <w:rsid w:val="008E3BE4"/>
    <w:rsid w:val="008E3DE9"/>
    <w:rsid w:val="008E3FF9"/>
    <w:rsid w:val="008E4055"/>
    <w:rsid w:val="008F4134"/>
    <w:rsid w:val="008F5BBD"/>
    <w:rsid w:val="008F7822"/>
    <w:rsid w:val="00903B33"/>
    <w:rsid w:val="00904BD9"/>
    <w:rsid w:val="00904D98"/>
    <w:rsid w:val="009076C2"/>
    <w:rsid w:val="009107ED"/>
    <w:rsid w:val="00910AC8"/>
    <w:rsid w:val="009138BF"/>
    <w:rsid w:val="00920214"/>
    <w:rsid w:val="00927076"/>
    <w:rsid w:val="0093679E"/>
    <w:rsid w:val="009502F0"/>
    <w:rsid w:val="0095336E"/>
    <w:rsid w:val="00956E9D"/>
    <w:rsid w:val="00957D84"/>
    <w:rsid w:val="00967C89"/>
    <w:rsid w:val="009739C8"/>
    <w:rsid w:val="00973D90"/>
    <w:rsid w:val="0097615A"/>
    <w:rsid w:val="00982157"/>
    <w:rsid w:val="009838AD"/>
    <w:rsid w:val="009846C8"/>
    <w:rsid w:val="009900BF"/>
    <w:rsid w:val="009A0767"/>
    <w:rsid w:val="009A13D4"/>
    <w:rsid w:val="009A1A78"/>
    <w:rsid w:val="009A3902"/>
    <w:rsid w:val="009B1280"/>
    <w:rsid w:val="009B1448"/>
    <w:rsid w:val="009B1F2B"/>
    <w:rsid w:val="009B3C15"/>
    <w:rsid w:val="009B4C94"/>
    <w:rsid w:val="009B5909"/>
    <w:rsid w:val="009B621C"/>
    <w:rsid w:val="009B7ED0"/>
    <w:rsid w:val="009C0088"/>
    <w:rsid w:val="009C2DB5"/>
    <w:rsid w:val="009C5B0E"/>
    <w:rsid w:val="009D1DC7"/>
    <w:rsid w:val="009D20FE"/>
    <w:rsid w:val="009D5492"/>
    <w:rsid w:val="009D62FA"/>
    <w:rsid w:val="009D6D05"/>
    <w:rsid w:val="009E6FBE"/>
    <w:rsid w:val="009E780E"/>
    <w:rsid w:val="009F0CEB"/>
    <w:rsid w:val="009F17E2"/>
    <w:rsid w:val="009F7113"/>
    <w:rsid w:val="00A07527"/>
    <w:rsid w:val="00A119B4"/>
    <w:rsid w:val="00A13FC1"/>
    <w:rsid w:val="00A15FA5"/>
    <w:rsid w:val="00A170A2"/>
    <w:rsid w:val="00A1730A"/>
    <w:rsid w:val="00A2270E"/>
    <w:rsid w:val="00A27896"/>
    <w:rsid w:val="00A27E95"/>
    <w:rsid w:val="00A33BC9"/>
    <w:rsid w:val="00A349B2"/>
    <w:rsid w:val="00A3620A"/>
    <w:rsid w:val="00A36F48"/>
    <w:rsid w:val="00A43DF0"/>
    <w:rsid w:val="00A44935"/>
    <w:rsid w:val="00A45E4A"/>
    <w:rsid w:val="00A46F6E"/>
    <w:rsid w:val="00A51A45"/>
    <w:rsid w:val="00A51C7B"/>
    <w:rsid w:val="00A534B8"/>
    <w:rsid w:val="00A53B8A"/>
    <w:rsid w:val="00A54063"/>
    <w:rsid w:val="00A5409F"/>
    <w:rsid w:val="00A543D3"/>
    <w:rsid w:val="00A57460"/>
    <w:rsid w:val="00A602CF"/>
    <w:rsid w:val="00A63054"/>
    <w:rsid w:val="00A658E1"/>
    <w:rsid w:val="00A70A94"/>
    <w:rsid w:val="00A70B7E"/>
    <w:rsid w:val="00A80E01"/>
    <w:rsid w:val="00A8296F"/>
    <w:rsid w:val="00A90FF5"/>
    <w:rsid w:val="00A91200"/>
    <w:rsid w:val="00A91B96"/>
    <w:rsid w:val="00A91E9D"/>
    <w:rsid w:val="00AA0B6F"/>
    <w:rsid w:val="00AA3966"/>
    <w:rsid w:val="00AA3ED0"/>
    <w:rsid w:val="00AA5FB4"/>
    <w:rsid w:val="00AB099B"/>
    <w:rsid w:val="00AB273F"/>
    <w:rsid w:val="00AC072A"/>
    <w:rsid w:val="00AC2772"/>
    <w:rsid w:val="00AC5BE1"/>
    <w:rsid w:val="00AD02C1"/>
    <w:rsid w:val="00AD6633"/>
    <w:rsid w:val="00AE16AA"/>
    <w:rsid w:val="00AE3605"/>
    <w:rsid w:val="00AE3643"/>
    <w:rsid w:val="00AE6F35"/>
    <w:rsid w:val="00AF02BB"/>
    <w:rsid w:val="00AF28C6"/>
    <w:rsid w:val="00AF2B20"/>
    <w:rsid w:val="00B0066E"/>
    <w:rsid w:val="00B01383"/>
    <w:rsid w:val="00B019E7"/>
    <w:rsid w:val="00B04FA7"/>
    <w:rsid w:val="00B078AD"/>
    <w:rsid w:val="00B07A0B"/>
    <w:rsid w:val="00B07B8B"/>
    <w:rsid w:val="00B1408D"/>
    <w:rsid w:val="00B2036D"/>
    <w:rsid w:val="00B21B40"/>
    <w:rsid w:val="00B23034"/>
    <w:rsid w:val="00B24EE4"/>
    <w:rsid w:val="00B26C50"/>
    <w:rsid w:val="00B27952"/>
    <w:rsid w:val="00B419FC"/>
    <w:rsid w:val="00B44132"/>
    <w:rsid w:val="00B4466C"/>
    <w:rsid w:val="00B45224"/>
    <w:rsid w:val="00B46033"/>
    <w:rsid w:val="00B4604A"/>
    <w:rsid w:val="00B47238"/>
    <w:rsid w:val="00B47CFF"/>
    <w:rsid w:val="00B53617"/>
    <w:rsid w:val="00B53FC7"/>
    <w:rsid w:val="00B53FCE"/>
    <w:rsid w:val="00B55F7A"/>
    <w:rsid w:val="00B6248E"/>
    <w:rsid w:val="00B65452"/>
    <w:rsid w:val="00B65876"/>
    <w:rsid w:val="00B6770F"/>
    <w:rsid w:val="00B70170"/>
    <w:rsid w:val="00B72931"/>
    <w:rsid w:val="00B74D04"/>
    <w:rsid w:val="00B775B1"/>
    <w:rsid w:val="00B80AAD"/>
    <w:rsid w:val="00B83526"/>
    <w:rsid w:val="00B917E0"/>
    <w:rsid w:val="00B93730"/>
    <w:rsid w:val="00BA2537"/>
    <w:rsid w:val="00BA7230"/>
    <w:rsid w:val="00BA7AAB"/>
    <w:rsid w:val="00BB26CC"/>
    <w:rsid w:val="00BB54A8"/>
    <w:rsid w:val="00BB6158"/>
    <w:rsid w:val="00BC08C6"/>
    <w:rsid w:val="00BC26E2"/>
    <w:rsid w:val="00BC4289"/>
    <w:rsid w:val="00BE13F4"/>
    <w:rsid w:val="00BE37BF"/>
    <w:rsid w:val="00BE5303"/>
    <w:rsid w:val="00BE5CCF"/>
    <w:rsid w:val="00BF1E0C"/>
    <w:rsid w:val="00BF35D4"/>
    <w:rsid w:val="00BF4892"/>
    <w:rsid w:val="00BF732E"/>
    <w:rsid w:val="00C02BF8"/>
    <w:rsid w:val="00C02F0E"/>
    <w:rsid w:val="00C0536F"/>
    <w:rsid w:val="00C05E96"/>
    <w:rsid w:val="00C0786D"/>
    <w:rsid w:val="00C10812"/>
    <w:rsid w:val="00C13FA9"/>
    <w:rsid w:val="00C15BD1"/>
    <w:rsid w:val="00C17247"/>
    <w:rsid w:val="00C17ACE"/>
    <w:rsid w:val="00C202C5"/>
    <w:rsid w:val="00C21086"/>
    <w:rsid w:val="00C2325E"/>
    <w:rsid w:val="00C26C73"/>
    <w:rsid w:val="00C26EE3"/>
    <w:rsid w:val="00C27A15"/>
    <w:rsid w:val="00C30507"/>
    <w:rsid w:val="00C32E5D"/>
    <w:rsid w:val="00C34700"/>
    <w:rsid w:val="00C361B7"/>
    <w:rsid w:val="00C436AB"/>
    <w:rsid w:val="00C455FC"/>
    <w:rsid w:val="00C47BB9"/>
    <w:rsid w:val="00C523FB"/>
    <w:rsid w:val="00C54E68"/>
    <w:rsid w:val="00C56D0B"/>
    <w:rsid w:val="00C60E77"/>
    <w:rsid w:val="00C62B29"/>
    <w:rsid w:val="00C6355B"/>
    <w:rsid w:val="00C63CE9"/>
    <w:rsid w:val="00C664FC"/>
    <w:rsid w:val="00C6721F"/>
    <w:rsid w:val="00C70C44"/>
    <w:rsid w:val="00C7303D"/>
    <w:rsid w:val="00C82FF1"/>
    <w:rsid w:val="00C84118"/>
    <w:rsid w:val="00C84909"/>
    <w:rsid w:val="00C87DE9"/>
    <w:rsid w:val="00C94717"/>
    <w:rsid w:val="00C94F2B"/>
    <w:rsid w:val="00C95B15"/>
    <w:rsid w:val="00CA0226"/>
    <w:rsid w:val="00CA033E"/>
    <w:rsid w:val="00CA07BF"/>
    <w:rsid w:val="00CA0C56"/>
    <w:rsid w:val="00CA21B8"/>
    <w:rsid w:val="00CA5151"/>
    <w:rsid w:val="00CA7871"/>
    <w:rsid w:val="00CB1E01"/>
    <w:rsid w:val="00CB2145"/>
    <w:rsid w:val="00CB3401"/>
    <w:rsid w:val="00CB4B4E"/>
    <w:rsid w:val="00CB66B0"/>
    <w:rsid w:val="00CB74E3"/>
    <w:rsid w:val="00CD232D"/>
    <w:rsid w:val="00CD4E5F"/>
    <w:rsid w:val="00CD6723"/>
    <w:rsid w:val="00CE1628"/>
    <w:rsid w:val="00CE3571"/>
    <w:rsid w:val="00CE5951"/>
    <w:rsid w:val="00CE69F8"/>
    <w:rsid w:val="00CF05EA"/>
    <w:rsid w:val="00CF0AB3"/>
    <w:rsid w:val="00CF1D21"/>
    <w:rsid w:val="00CF2176"/>
    <w:rsid w:val="00CF370C"/>
    <w:rsid w:val="00CF4EB8"/>
    <w:rsid w:val="00CF73E9"/>
    <w:rsid w:val="00D015CD"/>
    <w:rsid w:val="00D03B7A"/>
    <w:rsid w:val="00D04B75"/>
    <w:rsid w:val="00D12FEA"/>
    <w:rsid w:val="00D136E3"/>
    <w:rsid w:val="00D1375F"/>
    <w:rsid w:val="00D13D8B"/>
    <w:rsid w:val="00D14292"/>
    <w:rsid w:val="00D15A52"/>
    <w:rsid w:val="00D15BEB"/>
    <w:rsid w:val="00D2033E"/>
    <w:rsid w:val="00D21EDA"/>
    <w:rsid w:val="00D262D8"/>
    <w:rsid w:val="00D27A25"/>
    <w:rsid w:val="00D31806"/>
    <w:rsid w:val="00D31E35"/>
    <w:rsid w:val="00D40341"/>
    <w:rsid w:val="00D414E3"/>
    <w:rsid w:val="00D441CD"/>
    <w:rsid w:val="00D46027"/>
    <w:rsid w:val="00D46BE2"/>
    <w:rsid w:val="00D507E2"/>
    <w:rsid w:val="00D534B3"/>
    <w:rsid w:val="00D53913"/>
    <w:rsid w:val="00D5631E"/>
    <w:rsid w:val="00D61CE0"/>
    <w:rsid w:val="00D678DB"/>
    <w:rsid w:val="00D67D46"/>
    <w:rsid w:val="00D71757"/>
    <w:rsid w:val="00D7271F"/>
    <w:rsid w:val="00D73471"/>
    <w:rsid w:val="00D7391B"/>
    <w:rsid w:val="00D76F0E"/>
    <w:rsid w:val="00D8281E"/>
    <w:rsid w:val="00D94C3B"/>
    <w:rsid w:val="00D978F4"/>
    <w:rsid w:val="00DA23DD"/>
    <w:rsid w:val="00DB0410"/>
    <w:rsid w:val="00DB1B3E"/>
    <w:rsid w:val="00DC0C2F"/>
    <w:rsid w:val="00DC74E1"/>
    <w:rsid w:val="00DD2F4E"/>
    <w:rsid w:val="00DD636E"/>
    <w:rsid w:val="00DE07A5"/>
    <w:rsid w:val="00DE1404"/>
    <w:rsid w:val="00DE18D1"/>
    <w:rsid w:val="00DE2CE3"/>
    <w:rsid w:val="00DE3BF1"/>
    <w:rsid w:val="00DE3D8F"/>
    <w:rsid w:val="00DE606C"/>
    <w:rsid w:val="00DE72BC"/>
    <w:rsid w:val="00DF7F65"/>
    <w:rsid w:val="00E02C12"/>
    <w:rsid w:val="00E035CE"/>
    <w:rsid w:val="00E03CD8"/>
    <w:rsid w:val="00E03DD1"/>
    <w:rsid w:val="00E04DAF"/>
    <w:rsid w:val="00E05E3C"/>
    <w:rsid w:val="00E110B6"/>
    <w:rsid w:val="00E112C7"/>
    <w:rsid w:val="00E12EC8"/>
    <w:rsid w:val="00E1611E"/>
    <w:rsid w:val="00E167E8"/>
    <w:rsid w:val="00E23B4B"/>
    <w:rsid w:val="00E25FC8"/>
    <w:rsid w:val="00E322B3"/>
    <w:rsid w:val="00E33B22"/>
    <w:rsid w:val="00E40A53"/>
    <w:rsid w:val="00E412E7"/>
    <w:rsid w:val="00E4272D"/>
    <w:rsid w:val="00E43A3D"/>
    <w:rsid w:val="00E5058E"/>
    <w:rsid w:val="00E51733"/>
    <w:rsid w:val="00E518A1"/>
    <w:rsid w:val="00E540F6"/>
    <w:rsid w:val="00E56264"/>
    <w:rsid w:val="00E604B6"/>
    <w:rsid w:val="00E63597"/>
    <w:rsid w:val="00E66CA0"/>
    <w:rsid w:val="00E836F5"/>
    <w:rsid w:val="00E8501D"/>
    <w:rsid w:val="00E85D49"/>
    <w:rsid w:val="00E92DB3"/>
    <w:rsid w:val="00EA1DEE"/>
    <w:rsid w:val="00EA2B5D"/>
    <w:rsid w:val="00EA4101"/>
    <w:rsid w:val="00EA5868"/>
    <w:rsid w:val="00EA7023"/>
    <w:rsid w:val="00EB42A6"/>
    <w:rsid w:val="00EB5281"/>
    <w:rsid w:val="00EB6787"/>
    <w:rsid w:val="00EC2A24"/>
    <w:rsid w:val="00EC3FD7"/>
    <w:rsid w:val="00EC49D9"/>
    <w:rsid w:val="00ED1F2F"/>
    <w:rsid w:val="00ED2A18"/>
    <w:rsid w:val="00ED3CC8"/>
    <w:rsid w:val="00ED45FB"/>
    <w:rsid w:val="00EE3375"/>
    <w:rsid w:val="00EE7705"/>
    <w:rsid w:val="00EF06CD"/>
    <w:rsid w:val="00EF2CE9"/>
    <w:rsid w:val="00EF36E5"/>
    <w:rsid w:val="00EF3B00"/>
    <w:rsid w:val="00EF72CD"/>
    <w:rsid w:val="00F00E36"/>
    <w:rsid w:val="00F12D5C"/>
    <w:rsid w:val="00F14D7F"/>
    <w:rsid w:val="00F17E1C"/>
    <w:rsid w:val="00F20AC8"/>
    <w:rsid w:val="00F247F3"/>
    <w:rsid w:val="00F27371"/>
    <w:rsid w:val="00F332F1"/>
    <w:rsid w:val="00F33C95"/>
    <w:rsid w:val="00F3454B"/>
    <w:rsid w:val="00F35B8B"/>
    <w:rsid w:val="00F36F13"/>
    <w:rsid w:val="00F40F0B"/>
    <w:rsid w:val="00F431D7"/>
    <w:rsid w:val="00F4460E"/>
    <w:rsid w:val="00F44707"/>
    <w:rsid w:val="00F522E3"/>
    <w:rsid w:val="00F54C73"/>
    <w:rsid w:val="00F55418"/>
    <w:rsid w:val="00F62FAD"/>
    <w:rsid w:val="00F650CD"/>
    <w:rsid w:val="00F66145"/>
    <w:rsid w:val="00F67719"/>
    <w:rsid w:val="00F70212"/>
    <w:rsid w:val="00F80C8D"/>
    <w:rsid w:val="00F81980"/>
    <w:rsid w:val="00F82699"/>
    <w:rsid w:val="00F8674B"/>
    <w:rsid w:val="00F900AF"/>
    <w:rsid w:val="00F9085B"/>
    <w:rsid w:val="00F90D32"/>
    <w:rsid w:val="00F961AF"/>
    <w:rsid w:val="00F97C93"/>
    <w:rsid w:val="00FA3555"/>
    <w:rsid w:val="00FA3F7C"/>
    <w:rsid w:val="00FA6245"/>
    <w:rsid w:val="00FA6895"/>
    <w:rsid w:val="00FA770A"/>
    <w:rsid w:val="00FB0D41"/>
    <w:rsid w:val="00FB300A"/>
    <w:rsid w:val="00FC578A"/>
    <w:rsid w:val="00FC5C25"/>
    <w:rsid w:val="00FD0A93"/>
    <w:rsid w:val="00FD12D8"/>
    <w:rsid w:val="00FD277E"/>
    <w:rsid w:val="00FD3335"/>
    <w:rsid w:val="00FD44CF"/>
    <w:rsid w:val="00FD4FAC"/>
    <w:rsid w:val="00FD581B"/>
    <w:rsid w:val="00FD6826"/>
    <w:rsid w:val="00FD6D6A"/>
    <w:rsid w:val="00FE3A62"/>
    <w:rsid w:val="00FE5E0D"/>
    <w:rsid w:val="00FF0C86"/>
    <w:rsid w:val="00FF294A"/>
    <w:rsid w:val="00FF5E7F"/>
    <w:rsid w:val="00FF7DFB"/>
    <w:rsid w:val="049C2242"/>
    <w:rsid w:val="37C21460"/>
    <w:rsid w:val="6BEE232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C58DD"/>
  <w15:chartTrackingRefBased/>
  <w15:docId w15:val="{40DE8D7C-B22B-4629-9929-AD4A8C5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B74E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B74E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B74E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B74E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B74E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B74E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B74E3"/>
    <w:pPr>
      <w:keepNext/>
      <w:spacing w:after="200" w:line="240" w:lineRule="auto"/>
    </w:pPr>
    <w:rPr>
      <w:iCs/>
      <w:color w:val="002664"/>
      <w:sz w:val="18"/>
      <w:szCs w:val="18"/>
    </w:rPr>
  </w:style>
  <w:style w:type="table" w:customStyle="1" w:styleId="Tableheader">
    <w:name w:val="ŠTable header"/>
    <w:basedOn w:val="TableNormal"/>
    <w:uiPriority w:val="99"/>
    <w:rsid w:val="00CB74E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B7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B74E3"/>
    <w:pPr>
      <w:numPr>
        <w:numId w:val="38"/>
      </w:numPr>
    </w:pPr>
  </w:style>
  <w:style w:type="paragraph" w:styleId="ListNumber2">
    <w:name w:val="List Number 2"/>
    <w:aliases w:val="ŠList Number 2"/>
    <w:basedOn w:val="Normal"/>
    <w:uiPriority w:val="8"/>
    <w:qFormat/>
    <w:rsid w:val="00CB74E3"/>
    <w:pPr>
      <w:numPr>
        <w:numId w:val="37"/>
      </w:numPr>
    </w:pPr>
  </w:style>
  <w:style w:type="paragraph" w:styleId="ListBullet">
    <w:name w:val="List Bullet"/>
    <w:aliases w:val="ŠList Bullet"/>
    <w:basedOn w:val="Normal"/>
    <w:uiPriority w:val="9"/>
    <w:qFormat/>
    <w:rsid w:val="00CB74E3"/>
    <w:pPr>
      <w:numPr>
        <w:numId w:val="35"/>
      </w:numPr>
    </w:pPr>
  </w:style>
  <w:style w:type="paragraph" w:styleId="ListBullet2">
    <w:name w:val="List Bullet 2"/>
    <w:aliases w:val="ŠList Bullet 2"/>
    <w:basedOn w:val="Normal"/>
    <w:uiPriority w:val="10"/>
    <w:qFormat/>
    <w:rsid w:val="00CB74E3"/>
    <w:pPr>
      <w:numPr>
        <w:numId w:val="33"/>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CB74E3"/>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CB74E3"/>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A91E9D"/>
    <w:pPr>
      <w:spacing w:line="240" w:lineRule="auto"/>
    </w:pPr>
    <w:rPr>
      <w:sz w:val="20"/>
      <w:szCs w:val="20"/>
    </w:rPr>
  </w:style>
  <w:style w:type="paragraph" w:customStyle="1" w:styleId="FeatureBox">
    <w:name w:val="ŠFeature Box"/>
    <w:basedOn w:val="Normal"/>
    <w:next w:val="Normal"/>
    <w:uiPriority w:val="11"/>
    <w:qFormat/>
    <w:rsid w:val="00CB74E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B74E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B74E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B74E3"/>
    <w:rPr>
      <w:color w:val="2F5496" w:themeColor="accent1" w:themeShade="BF"/>
      <w:u w:val="single"/>
    </w:rPr>
  </w:style>
  <w:style w:type="paragraph" w:customStyle="1" w:styleId="Logo">
    <w:name w:val="ŠLogo"/>
    <w:basedOn w:val="Normal"/>
    <w:uiPriority w:val="18"/>
    <w:qFormat/>
    <w:rsid w:val="00CB74E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B74E3"/>
    <w:pPr>
      <w:tabs>
        <w:tab w:val="right" w:leader="dot" w:pos="14570"/>
      </w:tabs>
      <w:spacing w:before="0"/>
    </w:pPr>
    <w:rPr>
      <w:b/>
      <w:noProof/>
    </w:rPr>
  </w:style>
  <w:style w:type="paragraph" w:styleId="TOC2">
    <w:name w:val="toc 2"/>
    <w:aliases w:val="ŠTOC 2"/>
    <w:basedOn w:val="Normal"/>
    <w:next w:val="Normal"/>
    <w:uiPriority w:val="39"/>
    <w:unhideWhenUsed/>
    <w:rsid w:val="00CB74E3"/>
    <w:pPr>
      <w:tabs>
        <w:tab w:val="right" w:leader="dot" w:pos="14570"/>
      </w:tabs>
      <w:spacing w:before="0"/>
    </w:pPr>
    <w:rPr>
      <w:noProof/>
    </w:rPr>
  </w:style>
  <w:style w:type="paragraph" w:styleId="TOC3">
    <w:name w:val="toc 3"/>
    <w:aliases w:val="ŠTOC 3"/>
    <w:basedOn w:val="Normal"/>
    <w:next w:val="Normal"/>
    <w:uiPriority w:val="39"/>
    <w:unhideWhenUsed/>
    <w:rsid w:val="00CB74E3"/>
    <w:pPr>
      <w:spacing w:before="0"/>
      <w:ind w:left="244"/>
    </w:pPr>
  </w:style>
  <w:style w:type="paragraph" w:styleId="Title">
    <w:name w:val="Title"/>
    <w:aliases w:val="ŠTitle"/>
    <w:basedOn w:val="Normal"/>
    <w:next w:val="Normal"/>
    <w:link w:val="TitleChar"/>
    <w:uiPriority w:val="1"/>
    <w:rsid w:val="00CB74E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B74E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B74E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B74E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B74E3"/>
    <w:pPr>
      <w:spacing w:after="240"/>
      <w:outlineLvl w:val="9"/>
    </w:pPr>
    <w:rPr>
      <w:szCs w:val="40"/>
    </w:rPr>
  </w:style>
  <w:style w:type="paragraph" w:styleId="Footer">
    <w:name w:val="footer"/>
    <w:aliases w:val="ŠFooter"/>
    <w:basedOn w:val="Normal"/>
    <w:link w:val="FooterChar"/>
    <w:uiPriority w:val="19"/>
    <w:rsid w:val="00CB74E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B74E3"/>
    <w:rPr>
      <w:rFonts w:ascii="Arial" w:hAnsi="Arial" w:cs="Arial"/>
      <w:sz w:val="18"/>
      <w:szCs w:val="18"/>
    </w:rPr>
  </w:style>
  <w:style w:type="paragraph" w:styleId="Header">
    <w:name w:val="header"/>
    <w:aliases w:val="ŠHeader"/>
    <w:basedOn w:val="Normal"/>
    <w:link w:val="HeaderChar"/>
    <w:uiPriority w:val="16"/>
    <w:rsid w:val="00CB74E3"/>
    <w:rPr>
      <w:noProof/>
      <w:color w:val="002664"/>
      <w:sz w:val="28"/>
      <w:szCs w:val="28"/>
    </w:rPr>
  </w:style>
  <w:style w:type="character" w:customStyle="1" w:styleId="HeaderChar">
    <w:name w:val="Header Char"/>
    <w:aliases w:val="ŠHeader Char"/>
    <w:basedOn w:val="DefaultParagraphFont"/>
    <w:link w:val="Header"/>
    <w:uiPriority w:val="16"/>
    <w:rsid w:val="00CB74E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B74E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B74E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B74E3"/>
    <w:rPr>
      <w:rFonts w:ascii="Arial" w:hAnsi="Arial" w:cs="Arial"/>
      <w:b/>
      <w:szCs w:val="32"/>
    </w:rPr>
  </w:style>
  <w:style w:type="character" w:styleId="UnresolvedMention">
    <w:name w:val="Unresolved Mention"/>
    <w:basedOn w:val="DefaultParagraphFont"/>
    <w:uiPriority w:val="99"/>
    <w:semiHidden/>
    <w:unhideWhenUsed/>
    <w:rsid w:val="002215EC"/>
    <w:rPr>
      <w:color w:val="605E5C"/>
      <w:shd w:val="clear" w:color="auto" w:fill="E1DFDD"/>
    </w:rPr>
  </w:style>
  <w:style w:type="character" w:styleId="Emphasis">
    <w:name w:val="Emphasis"/>
    <w:aliases w:val="ŠEmphasis,Italic"/>
    <w:qFormat/>
    <w:rsid w:val="00CB74E3"/>
    <w:rPr>
      <w:i/>
      <w:iCs/>
    </w:rPr>
  </w:style>
  <w:style w:type="character" w:styleId="SubtleEmphasis">
    <w:name w:val="Subtle Emphasis"/>
    <w:basedOn w:val="DefaultParagraphFont"/>
    <w:uiPriority w:val="19"/>
    <w:semiHidden/>
    <w:qFormat/>
    <w:rsid w:val="00CB74E3"/>
    <w:rPr>
      <w:i/>
      <w:iCs/>
      <w:color w:val="404040" w:themeColor="text1" w:themeTint="BF"/>
    </w:rPr>
  </w:style>
  <w:style w:type="paragraph" w:styleId="TOC4">
    <w:name w:val="toc 4"/>
    <w:aliases w:val="ŠTOC 4"/>
    <w:basedOn w:val="Normal"/>
    <w:next w:val="Normal"/>
    <w:autoRedefine/>
    <w:uiPriority w:val="39"/>
    <w:unhideWhenUsed/>
    <w:rsid w:val="00CB74E3"/>
    <w:pPr>
      <w:spacing w:before="0"/>
      <w:ind w:left="488"/>
    </w:pPr>
  </w:style>
  <w:style w:type="character" w:styleId="CommentReference">
    <w:name w:val="annotation reference"/>
    <w:basedOn w:val="DefaultParagraphFont"/>
    <w:uiPriority w:val="99"/>
    <w:semiHidden/>
    <w:unhideWhenUsed/>
    <w:rsid w:val="00CB74E3"/>
    <w:rPr>
      <w:sz w:val="16"/>
      <w:szCs w:val="16"/>
    </w:rPr>
  </w:style>
  <w:style w:type="character" w:customStyle="1" w:styleId="CommentTextChar">
    <w:name w:val="Comment Text Char"/>
    <w:basedOn w:val="DefaultParagraphFont"/>
    <w:link w:val="CommentText"/>
    <w:uiPriority w:val="99"/>
    <w:rsid w:val="00A91E9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B74E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B74E3"/>
    <w:rPr>
      <w:rFonts w:ascii="Arial" w:hAnsi="Arial" w:cs="Arial"/>
      <w:b/>
      <w:bCs/>
      <w:sz w:val="20"/>
      <w:szCs w:val="20"/>
    </w:rPr>
  </w:style>
  <w:style w:type="paragraph" w:styleId="ListParagraph">
    <w:name w:val="List Paragraph"/>
    <w:aliases w:val="ŠList Paragraph"/>
    <w:basedOn w:val="Normal"/>
    <w:uiPriority w:val="34"/>
    <w:unhideWhenUsed/>
    <w:qFormat/>
    <w:rsid w:val="00CB74E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B74E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CB74E3"/>
    <w:pPr>
      <w:numPr>
        <w:numId w:val="34"/>
      </w:numPr>
      <w:ind w:left="1701" w:hanging="567"/>
    </w:pPr>
  </w:style>
  <w:style w:type="paragraph" w:styleId="ListNumber3">
    <w:name w:val="List Number 3"/>
    <w:aliases w:val="ŠList Number 3"/>
    <w:basedOn w:val="ListBullet3"/>
    <w:uiPriority w:val="8"/>
    <w:rsid w:val="00CB74E3"/>
    <w:pPr>
      <w:numPr>
        <w:ilvl w:val="2"/>
        <w:numId w:val="37"/>
      </w:numPr>
      <w:ind w:left="1701" w:hanging="567"/>
    </w:pPr>
  </w:style>
  <w:style w:type="character" w:styleId="PlaceholderText">
    <w:name w:val="Placeholder Text"/>
    <w:basedOn w:val="DefaultParagraphFont"/>
    <w:uiPriority w:val="99"/>
    <w:semiHidden/>
    <w:rsid w:val="00CB74E3"/>
    <w:rPr>
      <w:color w:val="808080"/>
    </w:rPr>
  </w:style>
  <w:style w:type="character" w:customStyle="1" w:styleId="BoldItalic">
    <w:name w:val="ŠBold Italic"/>
    <w:basedOn w:val="DefaultParagraphFont"/>
    <w:uiPriority w:val="1"/>
    <w:qFormat/>
    <w:rsid w:val="00CB74E3"/>
    <w:rPr>
      <w:b/>
      <w:i/>
      <w:iCs/>
    </w:rPr>
  </w:style>
  <w:style w:type="paragraph" w:customStyle="1" w:styleId="Documentname">
    <w:name w:val="ŠDocument name"/>
    <w:basedOn w:val="Normal"/>
    <w:next w:val="Normal"/>
    <w:uiPriority w:val="17"/>
    <w:qFormat/>
    <w:rsid w:val="00CB74E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B74E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B74E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B74E3"/>
    <w:pPr>
      <w:spacing w:after="0"/>
    </w:pPr>
    <w:rPr>
      <w:sz w:val="18"/>
      <w:szCs w:val="18"/>
    </w:rPr>
  </w:style>
  <w:style w:type="paragraph" w:customStyle="1" w:styleId="Pulloutquote">
    <w:name w:val="ŠPull out quote"/>
    <w:basedOn w:val="Normal"/>
    <w:next w:val="Normal"/>
    <w:uiPriority w:val="20"/>
    <w:qFormat/>
    <w:rsid w:val="00CB74E3"/>
    <w:pPr>
      <w:keepNext/>
      <w:ind w:left="567" w:right="57"/>
    </w:pPr>
    <w:rPr>
      <w:szCs w:val="22"/>
    </w:rPr>
  </w:style>
  <w:style w:type="paragraph" w:customStyle="1" w:styleId="Subtitle0">
    <w:name w:val="ŠSubtitle"/>
    <w:basedOn w:val="Normal"/>
    <w:link w:val="SubtitleChar0"/>
    <w:uiPriority w:val="2"/>
    <w:qFormat/>
    <w:rsid w:val="00CB74E3"/>
    <w:pPr>
      <w:spacing w:before="360"/>
    </w:pPr>
    <w:rPr>
      <w:color w:val="002664"/>
      <w:sz w:val="44"/>
      <w:szCs w:val="48"/>
    </w:rPr>
  </w:style>
  <w:style w:type="character" w:customStyle="1" w:styleId="SubtitleChar0">
    <w:name w:val="ŠSubtitle Char"/>
    <w:basedOn w:val="DefaultParagraphFont"/>
    <w:link w:val="Subtitle0"/>
    <w:uiPriority w:val="2"/>
    <w:rsid w:val="00CB74E3"/>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groups/me/reports/aa404755-6414-42f6-8eb3-2bbdbcd6f9bf/a27d0f14d76dfe736d0e?ctid=05a0e69a-418a-47c1-9c25-9387261bf991&amp;experience=power-bi" TargetMode="External"/><Relationship Id="rId18" Type="http://schemas.openxmlformats.org/officeDocument/2006/relationships/hyperlink" Target="https://education.nsw.gov.au/teaching-and-learning/curriculum/hsie/planning-programming-and-assessing-hsie-7-10/planning-programming-assessing-geography-7-10" TargetMode="External"/><Relationship Id="rId26" Type="http://schemas.openxmlformats.org/officeDocument/2006/relationships/hyperlink" Target="https://curriculum.nsw.edu.au" TargetMode="External"/><Relationship Id="rId21" Type="http://schemas.openxmlformats.org/officeDocument/2006/relationships/hyperlink" Target="https://education.nsw.gov.au/teaching-and-learning/curriculum/explicit-teaching/explicit-teaching-strategies/chunking-and-sequencing-learning"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app.powerbi.com/groups/me/reports/aa404755-6414-42f6-8eb3-2bbdbcd6f9bf/a27d0f14d76dfe736d0e?ctid=05a0e69a-418a-47c1-9c25-9387261bf991&amp;experience=power-bi" TargetMode="External"/><Relationship Id="rId17" Type="http://schemas.openxmlformats.org/officeDocument/2006/relationships/hyperlink" Target="https://education.nsw.gov.au/teaching-and-learning/curriculum/explicit-teaching/explicit-teaching-strategies/using-effective-feedback" TargetMode="External"/><Relationship Id="rId25" Type="http://schemas.openxmlformats.org/officeDocument/2006/relationships/hyperlink" Target="https://educationstandards.nsw.edu.au"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p.powerbi.com/groups/me/reports/aa404755-6414-42f6-8eb3-2bbdbcd6f9bf/a27d0f14d76dfe736d0e?ctid=05a0e69a-418a-47c1-9c25-9387261bf991&amp;experience=power-bi" TargetMode="External"/><Relationship Id="rId20" Type="http://schemas.openxmlformats.org/officeDocument/2006/relationships/hyperlink" Target="https://education.nsw.gov.au/teaching-and-learning/curriculum/explicit-teaching/explicit-teaching-strategies/sharing-success-criteri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hsie/geography-7-10-2024/overview"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teaching-and-learning/curriculum/hsie/planning-programming-and-assessing-hsie-7-10/planning-programming-assessing-geography-7-10" TargetMode="External"/><Relationship Id="rId23" Type="http://schemas.openxmlformats.org/officeDocument/2006/relationships/hyperlink" Target="https://education.nsw.gov.au/teaching-and-learning/curriculum/explicit-teaching/explicit-teaching-strategies/using-effective-feedback"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teaching-and-learning/curriculum/hsie/planning-programming-and-assessing-hsie-7-10/planning-programming-assessing-geography-7-10"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hsie/planning-programming-and-assessing-hsie-7-10/planning-programming-assessing-geography-7-10" TargetMode="External"/><Relationship Id="rId22" Type="http://schemas.openxmlformats.org/officeDocument/2006/relationships/hyperlink" Target="https://education.nsw.gov.au/teaching-and-learning/curriculum/explicit-teaching/explicit-teaching-strategies/sharing-success-criteria" TargetMode="External"/><Relationship Id="rId27" Type="http://schemas.openxmlformats.org/officeDocument/2006/relationships/hyperlink" Target="https://curriculum.nsw.edu.au/learning-areas/hsie/geography-7-10-2024/overview"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TaxCatchAll xmlns="1ecf118d-1b68-4539-8f47-c72c4e394bba"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2" ma:contentTypeDescription="Create a new document." ma:contentTypeScope="" ma:versionID="61b6dc45f52da73d8d8c934d35077a4f">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cbca3367abebfd8d4f911907fdafbb06"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2.xml><?xml version="1.0" encoding="utf-8"?>
<ds:datastoreItem xmlns:ds="http://schemas.openxmlformats.org/officeDocument/2006/customXml" ds:itemID="{FF439B89-1293-43D6-9C32-D86AD4687670}">
  <ds:schemaRefs>
    <ds:schemaRef ds:uri="http://schemas.microsoft.com/office/2006/metadata/properties"/>
    <ds:schemaRef ds:uri="http://schemas.microsoft.com/office/infopath/2007/PartnerControls"/>
    <ds:schemaRef ds:uri="3c5b8ff7-b110-47e5-875b-c1ade981fe1d"/>
    <ds:schemaRef ds:uri="1ecf118d-1b68-4539-8f47-c72c4e394bba"/>
    <ds:schemaRef ds:uri="http://schemas.microsoft.com/sharepoint/v3"/>
  </ds:schemaRefs>
</ds:datastoreItem>
</file>

<file path=customXml/itemProps3.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4.xml><?xml version="1.0" encoding="utf-8"?>
<ds:datastoreItem xmlns:ds="http://schemas.openxmlformats.org/officeDocument/2006/customXml" ds:itemID="{079A746E-376F-4472-BDB0-69C5A77BC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2779</Words>
  <Characters>16038</Characters>
  <Application>Microsoft Office Word</Application>
  <DocSecurity>0</DocSecurity>
  <Lines>396</Lines>
  <Paragraphs>215</Paragraphs>
  <ScaleCrop>false</ScaleCrop>
  <HeadingPairs>
    <vt:vector size="2" baseType="variant">
      <vt:variant>
        <vt:lpstr>Title</vt:lpstr>
      </vt:variant>
      <vt:variant>
        <vt:i4>1</vt:i4>
      </vt:variant>
    </vt:vector>
  </HeadingPairs>
  <TitlesOfParts>
    <vt:vector size="1" baseType="lpstr">
      <vt:lpstr>CR-secondary-assessment-task-template</vt:lpstr>
    </vt:vector>
  </TitlesOfParts>
  <Company/>
  <LinksUpToDate>false</LinksUpToDate>
  <CharactersWithSpaces>18702</CharactersWithSpaces>
  <SharedDoc>false</SharedDoc>
  <HLinks>
    <vt:vector size="426" baseType="variant">
      <vt:variant>
        <vt:i4>5308424</vt:i4>
      </vt:variant>
      <vt:variant>
        <vt:i4>309</vt:i4>
      </vt:variant>
      <vt:variant>
        <vt:i4>0</vt:i4>
      </vt:variant>
      <vt:variant>
        <vt:i4>5</vt:i4>
      </vt:variant>
      <vt:variant>
        <vt:lpwstr>https://creativecommons.org/licenses/by/4.0/</vt:lpwstr>
      </vt:variant>
      <vt:variant>
        <vt:lpwstr/>
      </vt:variant>
      <vt:variant>
        <vt:i4>4456536</vt:i4>
      </vt:variant>
      <vt:variant>
        <vt:i4>306</vt:i4>
      </vt:variant>
      <vt:variant>
        <vt:i4>0</vt:i4>
      </vt:variant>
      <vt:variant>
        <vt:i4>5</vt:i4>
      </vt:variant>
      <vt:variant>
        <vt:lpwstr>https://www.geonet.org.nz/volcano/whiteisland</vt:lpwstr>
      </vt:variant>
      <vt:variant>
        <vt:lpwstr/>
      </vt:variant>
      <vt:variant>
        <vt:i4>1638432</vt:i4>
      </vt:variant>
      <vt:variant>
        <vt:i4>303</vt:i4>
      </vt:variant>
      <vt:variant>
        <vt:i4>0</vt:i4>
      </vt:variant>
      <vt:variant>
        <vt:i4>5</vt:i4>
      </vt:variant>
      <vt:variant>
        <vt:lpwstr>https://en.wikipedia.org/wiki/Whakaari_/_White_Island</vt:lpwstr>
      </vt:variant>
      <vt:variant>
        <vt:lpwstr/>
      </vt:variant>
      <vt:variant>
        <vt:i4>4259854</vt:i4>
      </vt:variant>
      <vt:variant>
        <vt:i4>300</vt:i4>
      </vt:variant>
      <vt:variant>
        <vt:i4>0</vt:i4>
      </vt:variant>
      <vt:variant>
        <vt:i4>5</vt:i4>
      </vt:variant>
      <vt:variant>
        <vt:lpwstr>https://volcano.si.edu/volcano.cfm?vn=241040</vt:lpwstr>
      </vt:variant>
      <vt:variant>
        <vt:lpwstr/>
      </vt:variant>
      <vt:variant>
        <vt:i4>7471162</vt:i4>
      </vt:variant>
      <vt:variant>
        <vt:i4>297</vt:i4>
      </vt:variant>
      <vt:variant>
        <vt:i4>0</vt:i4>
      </vt:variant>
      <vt:variant>
        <vt:i4>5</vt:i4>
      </vt:variant>
      <vt:variant>
        <vt:lpwstr>https://whc.unesco.org/en/list/1094</vt:lpwstr>
      </vt:variant>
      <vt:variant>
        <vt:lpwstr/>
      </vt:variant>
      <vt:variant>
        <vt:i4>2949227</vt:i4>
      </vt:variant>
      <vt:variant>
        <vt:i4>294</vt:i4>
      </vt:variant>
      <vt:variant>
        <vt:i4>0</vt:i4>
      </vt:variant>
      <vt:variant>
        <vt:i4>5</vt:i4>
      </vt:variant>
      <vt:variant>
        <vt:lpwstr>https://www.dbca.wa.gov.au/management/world-heritage-areas/purnululu-national-park-world-heritage-area</vt:lpwstr>
      </vt:variant>
      <vt:variant>
        <vt:lpwstr/>
      </vt:variant>
      <vt:variant>
        <vt:i4>3276832</vt:i4>
      </vt:variant>
      <vt:variant>
        <vt:i4>291</vt:i4>
      </vt:variant>
      <vt:variant>
        <vt:i4>0</vt:i4>
      </vt:variant>
      <vt:variant>
        <vt:i4>5</vt:i4>
      </vt:variant>
      <vt:variant>
        <vt:lpwstr>https://parksaustralia.gov.au/purnululu</vt:lpwstr>
      </vt:variant>
      <vt:variant>
        <vt:lpwstr/>
      </vt:variant>
      <vt:variant>
        <vt:i4>2687010</vt:i4>
      </vt:variant>
      <vt:variant>
        <vt:i4>288</vt:i4>
      </vt:variant>
      <vt:variant>
        <vt:i4>0</vt:i4>
      </vt:variant>
      <vt:variant>
        <vt:i4>5</vt:i4>
      </vt:variant>
      <vt:variant>
        <vt:lpwstr>https://pixabay.com/photos/yellowstone-national-park-canyon-51619/</vt:lpwstr>
      </vt:variant>
      <vt:variant>
        <vt:lpwstr/>
      </vt:variant>
      <vt:variant>
        <vt:i4>4521997</vt:i4>
      </vt:variant>
      <vt:variant>
        <vt:i4>285</vt:i4>
      </vt:variant>
      <vt:variant>
        <vt:i4>0</vt:i4>
      </vt:variant>
      <vt:variant>
        <vt:i4>5</vt:i4>
      </vt:variant>
      <vt:variant>
        <vt:lpwstr>https://pixabay.com/photos/mountain-mount-landscape-japanese-1862084/</vt:lpwstr>
      </vt:variant>
      <vt:variant>
        <vt:lpwstr/>
      </vt:variant>
      <vt:variant>
        <vt:i4>4718594</vt:i4>
      </vt:variant>
      <vt:variant>
        <vt:i4>282</vt:i4>
      </vt:variant>
      <vt:variant>
        <vt:i4>0</vt:i4>
      </vt:variant>
      <vt:variant>
        <vt:i4>5</vt:i4>
      </vt:variant>
      <vt:variant>
        <vt:lpwstr>https://pixabay.com/users/glorioushimalaya-14491692/?utm_source=link-attribution&amp;utm_medium=referral&amp;utm_campaign=image&amp;utm_content=4692458</vt:lpwstr>
      </vt:variant>
      <vt:variant>
        <vt:lpwstr/>
      </vt:variant>
      <vt:variant>
        <vt:i4>196679</vt:i4>
      </vt:variant>
      <vt:variant>
        <vt:i4>279</vt:i4>
      </vt:variant>
      <vt:variant>
        <vt:i4>0</vt:i4>
      </vt:variant>
      <vt:variant>
        <vt:i4>5</vt:i4>
      </vt:variant>
      <vt:variant>
        <vt:lpwstr>https://www.ibtimes.co.in/new-zealand-volcano-spews-ash-plume-eruption-several-injured-810040</vt:lpwstr>
      </vt:variant>
      <vt:variant>
        <vt:lpwstr/>
      </vt:variant>
      <vt:variant>
        <vt:i4>7798838</vt:i4>
      </vt:variant>
      <vt:variant>
        <vt:i4>276</vt:i4>
      </vt:variant>
      <vt:variant>
        <vt:i4>0</vt:i4>
      </vt:variant>
      <vt:variant>
        <vt:i4>5</vt:i4>
      </vt:variant>
      <vt:variant>
        <vt:lpwstr>https://www.abc.net.au/news/2024-06-29/purnululu-bungle-bungles-gija-creation-story-released/104021078</vt:lpwstr>
      </vt:variant>
      <vt:variant>
        <vt:lpwstr/>
      </vt:variant>
      <vt:variant>
        <vt:i4>8192059</vt:i4>
      </vt:variant>
      <vt:variant>
        <vt:i4>273</vt:i4>
      </vt:variant>
      <vt:variant>
        <vt:i4>0</vt:i4>
      </vt:variant>
      <vt:variant>
        <vt:i4>5</vt:i4>
      </vt:variant>
      <vt:variant>
        <vt:lpwstr>https://curriculum.nsw.edu.au/learning-areas/hsie/geography-7-10-2024/overview</vt:lpwstr>
      </vt:variant>
      <vt:variant>
        <vt:lpwstr/>
      </vt:variant>
      <vt:variant>
        <vt:i4>3342452</vt:i4>
      </vt:variant>
      <vt:variant>
        <vt:i4>270</vt:i4>
      </vt:variant>
      <vt:variant>
        <vt:i4>0</vt:i4>
      </vt:variant>
      <vt:variant>
        <vt:i4>5</vt:i4>
      </vt:variant>
      <vt:variant>
        <vt:lpwstr>https://curriculum.nsw.edu.au/</vt:lpwstr>
      </vt:variant>
      <vt:variant>
        <vt:lpwstr/>
      </vt:variant>
      <vt:variant>
        <vt:i4>3997797</vt:i4>
      </vt:variant>
      <vt:variant>
        <vt:i4>267</vt:i4>
      </vt:variant>
      <vt:variant>
        <vt:i4>0</vt:i4>
      </vt:variant>
      <vt:variant>
        <vt:i4>5</vt:i4>
      </vt:variant>
      <vt:variant>
        <vt:lpwstr>https://educationstandards.nsw.edu.au/</vt:lpwstr>
      </vt:variant>
      <vt:variant>
        <vt:lpwstr/>
      </vt:variant>
      <vt:variant>
        <vt:i4>7536744</vt:i4>
      </vt:variant>
      <vt:variant>
        <vt:i4>264</vt:i4>
      </vt:variant>
      <vt:variant>
        <vt:i4>0</vt:i4>
      </vt:variant>
      <vt:variant>
        <vt:i4>5</vt:i4>
      </vt:variant>
      <vt:variant>
        <vt:lpwstr>https://educationstandards.nsw.edu.au/wps/portal/nesa/mini-footer/copyright</vt:lpwstr>
      </vt:variant>
      <vt:variant>
        <vt:lpwstr/>
      </vt:variant>
      <vt:variant>
        <vt:i4>5046351</vt:i4>
      </vt:variant>
      <vt:variant>
        <vt:i4>261</vt:i4>
      </vt:variant>
      <vt:variant>
        <vt:i4>0</vt:i4>
      </vt:variant>
      <vt:variant>
        <vt:i4>5</vt:i4>
      </vt:variant>
      <vt:variant>
        <vt:lpwstr>https://pixabay.com/?utm_source=link-attribution&amp;utm_medium=referral&amp;utm_campaign=image&amp;utm_content=1862084</vt:lpwstr>
      </vt:variant>
      <vt:variant>
        <vt:lpwstr/>
      </vt:variant>
      <vt:variant>
        <vt:i4>1179656</vt:i4>
      </vt:variant>
      <vt:variant>
        <vt:i4>258</vt:i4>
      </vt:variant>
      <vt:variant>
        <vt:i4>0</vt:i4>
      </vt:variant>
      <vt:variant>
        <vt:i4>5</vt:i4>
      </vt:variant>
      <vt:variant>
        <vt:lpwstr>https://pixabay.com/users/arttower-5337/</vt:lpwstr>
      </vt:variant>
      <vt:variant>
        <vt:lpwstr/>
      </vt:variant>
      <vt:variant>
        <vt:i4>2687010</vt:i4>
      </vt:variant>
      <vt:variant>
        <vt:i4>255</vt:i4>
      </vt:variant>
      <vt:variant>
        <vt:i4>0</vt:i4>
      </vt:variant>
      <vt:variant>
        <vt:i4>5</vt:i4>
      </vt:variant>
      <vt:variant>
        <vt:lpwstr>https://pixabay.com/photos/yellowstone-national-park-canyon-51619/</vt:lpwstr>
      </vt:variant>
      <vt:variant>
        <vt:lpwstr/>
      </vt:variant>
      <vt:variant>
        <vt:i4>6094920</vt:i4>
      </vt:variant>
      <vt:variant>
        <vt:i4>249</vt:i4>
      </vt:variant>
      <vt:variant>
        <vt:i4>0</vt:i4>
      </vt:variant>
      <vt:variant>
        <vt:i4>5</vt:i4>
      </vt:variant>
      <vt:variant>
        <vt:lpwstr>https://commons.wikimedia.org/wiki/Category:CC-BY-SA-4.0</vt:lpwstr>
      </vt:variant>
      <vt:variant>
        <vt:lpwstr/>
      </vt:variant>
      <vt:variant>
        <vt:i4>6815790</vt:i4>
      </vt:variant>
      <vt:variant>
        <vt:i4>246</vt:i4>
      </vt:variant>
      <vt:variant>
        <vt:i4>0</vt:i4>
      </vt:variant>
      <vt:variant>
        <vt:i4>5</vt:i4>
      </vt:variant>
      <vt:variant>
        <vt:lpwstr>https://commons.wikimedia.org/w/index.php?title=User:Maulemon&amp;action=edit&amp;redlink=1</vt:lpwstr>
      </vt:variant>
      <vt:variant>
        <vt:lpwstr/>
      </vt:variant>
      <vt:variant>
        <vt:i4>5963834</vt:i4>
      </vt:variant>
      <vt:variant>
        <vt:i4>243</vt:i4>
      </vt:variant>
      <vt:variant>
        <vt:i4>0</vt:i4>
      </vt:variant>
      <vt:variant>
        <vt:i4>5</vt:i4>
      </vt:variant>
      <vt:variant>
        <vt:lpwstr>https://commons.wikimedia.org/wiki/File:Warning_sign_at_Uluru.JPG</vt:lpwstr>
      </vt:variant>
      <vt:variant>
        <vt:lpwstr/>
      </vt:variant>
      <vt:variant>
        <vt:i4>5046351</vt:i4>
      </vt:variant>
      <vt:variant>
        <vt:i4>237</vt:i4>
      </vt:variant>
      <vt:variant>
        <vt:i4>0</vt:i4>
      </vt:variant>
      <vt:variant>
        <vt:i4>5</vt:i4>
      </vt:variant>
      <vt:variant>
        <vt:lpwstr>https://pixabay.com/?utm_source=link-attribution&amp;utm_medium=referral&amp;utm_campaign=image&amp;utm_content=1862084</vt:lpwstr>
      </vt:variant>
      <vt:variant>
        <vt:lpwstr/>
      </vt:variant>
      <vt:variant>
        <vt:i4>4456528</vt:i4>
      </vt:variant>
      <vt:variant>
        <vt:i4>234</vt:i4>
      </vt:variant>
      <vt:variant>
        <vt:i4>0</vt:i4>
      </vt:variant>
      <vt:variant>
        <vt:i4>5</vt:i4>
      </vt:variant>
      <vt:variant>
        <vt:lpwstr>https://pixabay.com/users/oadtz-3657813/?utm_source=link-attribution&amp;utm_medium=referral&amp;utm_campaign=image&amp;utm_content=1862084</vt:lpwstr>
      </vt:variant>
      <vt:variant>
        <vt:lpwstr/>
      </vt:variant>
      <vt:variant>
        <vt:i4>4521997</vt:i4>
      </vt:variant>
      <vt:variant>
        <vt:i4>231</vt:i4>
      </vt:variant>
      <vt:variant>
        <vt:i4>0</vt:i4>
      </vt:variant>
      <vt:variant>
        <vt:i4>5</vt:i4>
      </vt:variant>
      <vt:variant>
        <vt:lpwstr>https://pixabay.com/photos/mountain-mount-landscape-japanese-1862084/</vt:lpwstr>
      </vt:variant>
      <vt:variant>
        <vt:lpwstr/>
      </vt:variant>
      <vt:variant>
        <vt:i4>5111873</vt:i4>
      </vt:variant>
      <vt:variant>
        <vt:i4>225</vt:i4>
      </vt:variant>
      <vt:variant>
        <vt:i4>0</vt:i4>
      </vt:variant>
      <vt:variant>
        <vt:i4>5</vt:i4>
      </vt:variant>
      <vt:variant>
        <vt:lpwstr>https://pixabay.com/?utm_source=link-attribution&amp;utm_medium=referral&amp;utm_campaign=image&amp;utm_content=4692458</vt:lpwstr>
      </vt:variant>
      <vt:variant>
        <vt:lpwstr/>
      </vt:variant>
      <vt:variant>
        <vt:i4>4718594</vt:i4>
      </vt:variant>
      <vt:variant>
        <vt:i4>222</vt:i4>
      </vt:variant>
      <vt:variant>
        <vt:i4>0</vt:i4>
      </vt:variant>
      <vt:variant>
        <vt:i4>5</vt:i4>
      </vt:variant>
      <vt:variant>
        <vt:lpwstr>https://pixabay.com/users/glorioushimalaya-14491692/?utm_source=link-attribution&amp;utm_medium=referral&amp;utm_campaign=image&amp;utm_content=4692458</vt:lpwstr>
      </vt:variant>
      <vt:variant>
        <vt:lpwstr/>
      </vt:variant>
      <vt:variant>
        <vt:i4>524302</vt:i4>
      </vt:variant>
      <vt:variant>
        <vt:i4>219</vt:i4>
      </vt:variant>
      <vt:variant>
        <vt:i4>0</vt:i4>
      </vt:variant>
      <vt:variant>
        <vt:i4>5</vt:i4>
      </vt:variant>
      <vt:variant>
        <vt:lpwstr>https://pixabay.com/photos/gokyo-ri-everest-region-lakes-4692458/</vt:lpwstr>
      </vt:variant>
      <vt:variant>
        <vt:lpwstr/>
      </vt:variant>
      <vt:variant>
        <vt:i4>2949227</vt:i4>
      </vt:variant>
      <vt:variant>
        <vt:i4>213</vt:i4>
      </vt:variant>
      <vt:variant>
        <vt:i4>0</vt:i4>
      </vt:variant>
      <vt:variant>
        <vt:i4>5</vt:i4>
      </vt:variant>
      <vt:variant>
        <vt:lpwstr>https://www.dbca.wa.gov.au/management/world-heritage-areas/purnululu-national-park-world-heritage-area</vt:lpwstr>
      </vt:variant>
      <vt:variant>
        <vt:lpwstr/>
      </vt:variant>
      <vt:variant>
        <vt:i4>7471162</vt:i4>
      </vt:variant>
      <vt:variant>
        <vt:i4>210</vt:i4>
      </vt:variant>
      <vt:variant>
        <vt:i4>0</vt:i4>
      </vt:variant>
      <vt:variant>
        <vt:i4>5</vt:i4>
      </vt:variant>
      <vt:variant>
        <vt:lpwstr>https://whc.unesco.org/en/list/1094</vt:lpwstr>
      </vt:variant>
      <vt:variant>
        <vt:lpwstr/>
      </vt:variant>
      <vt:variant>
        <vt:i4>3276832</vt:i4>
      </vt:variant>
      <vt:variant>
        <vt:i4>207</vt:i4>
      </vt:variant>
      <vt:variant>
        <vt:i4>0</vt:i4>
      </vt:variant>
      <vt:variant>
        <vt:i4>5</vt:i4>
      </vt:variant>
      <vt:variant>
        <vt:lpwstr>https://parksaustralia.gov.au/purnululu</vt:lpwstr>
      </vt:variant>
      <vt:variant>
        <vt:lpwstr/>
      </vt:variant>
      <vt:variant>
        <vt:i4>7798838</vt:i4>
      </vt:variant>
      <vt:variant>
        <vt:i4>204</vt:i4>
      </vt:variant>
      <vt:variant>
        <vt:i4>0</vt:i4>
      </vt:variant>
      <vt:variant>
        <vt:i4>5</vt:i4>
      </vt:variant>
      <vt:variant>
        <vt:lpwstr>https://www.abc.net.au/news/2024-06-29/purnululu-bungle-bungles-gija-creation-story-released/104021078</vt:lpwstr>
      </vt:variant>
      <vt:variant>
        <vt:lpwstr/>
      </vt:variant>
      <vt:variant>
        <vt:i4>7798838</vt:i4>
      </vt:variant>
      <vt:variant>
        <vt:i4>201</vt:i4>
      </vt:variant>
      <vt:variant>
        <vt:i4>0</vt:i4>
      </vt:variant>
      <vt:variant>
        <vt:i4>5</vt:i4>
      </vt:variant>
      <vt:variant>
        <vt:lpwstr>https://www.abc.net.au/news/2024-06-29/purnululu-bungle-bungles-gija-creation-story-released/104021078</vt:lpwstr>
      </vt:variant>
      <vt:variant>
        <vt:lpwstr/>
      </vt:variant>
      <vt:variant>
        <vt:i4>1900551</vt:i4>
      </vt:variant>
      <vt:variant>
        <vt:i4>198</vt:i4>
      </vt:variant>
      <vt:variant>
        <vt:i4>0</vt:i4>
      </vt:variant>
      <vt:variant>
        <vt:i4>5</vt:i4>
      </vt:variant>
      <vt:variant>
        <vt:lpwstr>https://app.education.nsw.gov.au/digital-learning-selector/LearningActivity/Card/622</vt:lpwstr>
      </vt:variant>
      <vt:variant>
        <vt:lpwstr/>
      </vt:variant>
      <vt:variant>
        <vt:i4>4456536</vt:i4>
      </vt:variant>
      <vt:variant>
        <vt:i4>195</vt:i4>
      </vt:variant>
      <vt:variant>
        <vt:i4>0</vt:i4>
      </vt:variant>
      <vt:variant>
        <vt:i4>5</vt:i4>
      </vt:variant>
      <vt:variant>
        <vt:lpwstr>https://www.geonet.org.nz/volcano/whiteisland</vt:lpwstr>
      </vt:variant>
      <vt:variant>
        <vt:lpwstr/>
      </vt:variant>
      <vt:variant>
        <vt:i4>1638432</vt:i4>
      </vt:variant>
      <vt:variant>
        <vt:i4>192</vt:i4>
      </vt:variant>
      <vt:variant>
        <vt:i4>0</vt:i4>
      </vt:variant>
      <vt:variant>
        <vt:i4>5</vt:i4>
      </vt:variant>
      <vt:variant>
        <vt:lpwstr>https://en.wikipedia.org/wiki/Whakaari_/_White_Island</vt:lpwstr>
      </vt:variant>
      <vt:variant>
        <vt:lpwstr/>
      </vt:variant>
      <vt:variant>
        <vt:i4>4259854</vt:i4>
      </vt:variant>
      <vt:variant>
        <vt:i4>189</vt:i4>
      </vt:variant>
      <vt:variant>
        <vt:i4>0</vt:i4>
      </vt:variant>
      <vt:variant>
        <vt:i4>5</vt:i4>
      </vt:variant>
      <vt:variant>
        <vt:lpwstr>https://volcano.si.edu/volcano.cfm?vn=241040</vt:lpwstr>
      </vt:variant>
      <vt:variant>
        <vt:lpwstr/>
      </vt:variant>
      <vt:variant>
        <vt:i4>196679</vt:i4>
      </vt:variant>
      <vt:variant>
        <vt:i4>186</vt:i4>
      </vt:variant>
      <vt:variant>
        <vt:i4>0</vt:i4>
      </vt:variant>
      <vt:variant>
        <vt:i4>5</vt:i4>
      </vt:variant>
      <vt:variant>
        <vt:lpwstr>https://www.ibtimes.co.in/new-zealand-volcano-spews-ash-plume-eruption-several-injured-810040</vt:lpwstr>
      </vt:variant>
      <vt:variant>
        <vt:lpwstr/>
      </vt:variant>
      <vt:variant>
        <vt:i4>1900551</vt:i4>
      </vt:variant>
      <vt:variant>
        <vt:i4>180</vt:i4>
      </vt:variant>
      <vt:variant>
        <vt:i4>0</vt:i4>
      </vt:variant>
      <vt:variant>
        <vt:i4>5</vt:i4>
      </vt:variant>
      <vt:variant>
        <vt:lpwstr>https://app.education.nsw.gov.au/digital-learning-selector/LearningActivity/Card/622</vt:lpwstr>
      </vt:variant>
      <vt:variant>
        <vt:lpwstr/>
      </vt:variant>
      <vt:variant>
        <vt:i4>851975</vt:i4>
      </vt:variant>
      <vt:variant>
        <vt:i4>177</vt:i4>
      </vt:variant>
      <vt:variant>
        <vt:i4>0</vt:i4>
      </vt:variant>
      <vt:variant>
        <vt:i4>5</vt:i4>
      </vt:variant>
      <vt:variant>
        <vt:lpwstr>https://education.nsw.gov.au/teaching-and-learning/curriculum/explicit-teaching/explicit-teaching-strategies/sharing-success-criteria</vt:lpwstr>
      </vt:variant>
      <vt:variant>
        <vt:lpwstr/>
      </vt:variant>
      <vt:variant>
        <vt:i4>262174</vt:i4>
      </vt:variant>
      <vt:variant>
        <vt:i4>171</vt:i4>
      </vt:variant>
      <vt:variant>
        <vt:i4>0</vt:i4>
      </vt:variant>
      <vt:variant>
        <vt:i4>5</vt:i4>
      </vt:variant>
      <vt:variant>
        <vt:lpwstr>https://education.nsw.gov.au/teaching-and-learning/curriculum/explicit-teaching/explicit-teaching-strategies/using-effective-feedback</vt:lpwstr>
      </vt:variant>
      <vt:variant>
        <vt:lpwstr/>
      </vt:variant>
      <vt:variant>
        <vt:i4>851975</vt:i4>
      </vt:variant>
      <vt:variant>
        <vt:i4>168</vt:i4>
      </vt:variant>
      <vt:variant>
        <vt:i4>0</vt:i4>
      </vt:variant>
      <vt:variant>
        <vt:i4>5</vt:i4>
      </vt:variant>
      <vt:variant>
        <vt:lpwstr>https://education.nsw.gov.au/teaching-and-learning/curriculum/explicit-teaching/explicit-teaching-strategies/sharing-success-criteria</vt:lpwstr>
      </vt:variant>
      <vt:variant>
        <vt:lpwstr/>
      </vt:variant>
      <vt:variant>
        <vt:i4>1114198</vt:i4>
      </vt:variant>
      <vt:variant>
        <vt:i4>162</vt:i4>
      </vt:variant>
      <vt:variant>
        <vt:i4>0</vt:i4>
      </vt:variant>
      <vt:variant>
        <vt:i4>5</vt:i4>
      </vt:variant>
      <vt:variant>
        <vt:lpwstr>https://education.nsw.gov.au/teaching-and-learning/curriculum/explicit-teaching/explicit-teaching-strategies/chunking-and-sequencing-learning</vt:lpwstr>
      </vt:variant>
      <vt:variant>
        <vt:lpwstr/>
      </vt:variant>
      <vt:variant>
        <vt:i4>262174</vt:i4>
      </vt:variant>
      <vt:variant>
        <vt:i4>156</vt:i4>
      </vt:variant>
      <vt:variant>
        <vt:i4>0</vt:i4>
      </vt:variant>
      <vt:variant>
        <vt:i4>5</vt:i4>
      </vt:variant>
      <vt:variant>
        <vt:lpwstr>https://education.nsw.gov.au/teaching-and-learning/curriculum/explicit-teaching/explicit-teaching-strategies/using-effective-feedback</vt:lpwstr>
      </vt:variant>
      <vt:variant>
        <vt:lpwstr/>
      </vt:variant>
      <vt:variant>
        <vt:i4>1703960</vt:i4>
      </vt:variant>
      <vt:variant>
        <vt:i4>150</vt:i4>
      </vt:variant>
      <vt:variant>
        <vt:i4>0</vt:i4>
      </vt:variant>
      <vt:variant>
        <vt:i4>5</vt:i4>
      </vt:variant>
      <vt:variant>
        <vt:lpwstr>https://app.powerbi.com/groups/me/reports/aa404755-6414-42f6-8eb3-2bbdbcd6f9bf/a27d0f14d76dfe736d0e?ctid=05a0e69a-418a-47c1-9c25-9387261bf991&amp;experience=power-bi</vt:lpwstr>
      </vt:variant>
      <vt:variant>
        <vt:lpwstr/>
      </vt:variant>
      <vt:variant>
        <vt:i4>1703960</vt:i4>
      </vt:variant>
      <vt:variant>
        <vt:i4>147</vt:i4>
      </vt:variant>
      <vt:variant>
        <vt:i4>0</vt:i4>
      </vt:variant>
      <vt:variant>
        <vt:i4>5</vt:i4>
      </vt:variant>
      <vt:variant>
        <vt:lpwstr>https://app.powerbi.com/groups/me/reports/aa404755-6414-42f6-8eb3-2bbdbcd6f9bf/a27d0f14d76dfe736d0e?ctid=05a0e69a-418a-47c1-9c25-9387261bf991&amp;experience=power-bi</vt:lpwstr>
      </vt:variant>
      <vt:variant>
        <vt:lpwstr/>
      </vt:variant>
      <vt:variant>
        <vt:i4>1703960</vt:i4>
      </vt:variant>
      <vt:variant>
        <vt:i4>144</vt:i4>
      </vt:variant>
      <vt:variant>
        <vt:i4>0</vt:i4>
      </vt:variant>
      <vt:variant>
        <vt:i4>5</vt:i4>
      </vt:variant>
      <vt:variant>
        <vt:lpwstr>https://app.powerbi.com/groups/me/reports/aa404755-6414-42f6-8eb3-2bbdbcd6f9bf/a27d0f14d76dfe736d0e?ctid=05a0e69a-418a-47c1-9c25-9387261bf991&amp;experience=power-bi</vt:lpwstr>
      </vt:variant>
      <vt:variant>
        <vt:lpwstr/>
      </vt:variant>
      <vt:variant>
        <vt:i4>8192059</vt:i4>
      </vt:variant>
      <vt:variant>
        <vt:i4>141</vt:i4>
      </vt:variant>
      <vt:variant>
        <vt:i4>0</vt:i4>
      </vt:variant>
      <vt:variant>
        <vt:i4>5</vt:i4>
      </vt:variant>
      <vt:variant>
        <vt:lpwstr>https://curriculum.nsw.edu.au/learning-areas/hsie/geography-7-10-2024/overview</vt:lpwstr>
      </vt:variant>
      <vt:variant>
        <vt:lpwstr/>
      </vt:variant>
      <vt:variant>
        <vt:i4>1835063</vt:i4>
      </vt:variant>
      <vt:variant>
        <vt:i4>134</vt:i4>
      </vt:variant>
      <vt:variant>
        <vt:i4>0</vt:i4>
      </vt:variant>
      <vt:variant>
        <vt:i4>5</vt:i4>
      </vt:variant>
      <vt:variant>
        <vt:lpwstr/>
      </vt:variant>
      <vt:variant>
        <vt:lpwstr>_Toc181803780</vt:lpwstr>
      </vt:variant>
      <vt:variant>
        <vt:i4>1245239</vt:i4>
      </vt:variant>
      <vt:variant>
        <vt:i4>128</vt:i4>
      </vt:variant>
      <vt:variant>
        <vt:i4>0</vt:i4>
      </vt:variant>
      <vt:variant>
        <vt:i4>5</vt:i4>
      </vt:variant>
      <vt:variant>
        <vt:lpwstr/>
      </vt:variant>
      <vt:variant>
        <vt:lpwstr>_Toc181803779</vt:lpwstr>
      </vt:variant>
      <vt:variant>
        <vt:i4>1245239</vt:i4>
      </vt:variant>
      <vt:variant>
        <vt:i4>122</vt:i4>
      </vt:variant>
      <vt:variant>
        <vt:i4>0</vt:i4>
      </vt:variant>
      <vt:variant>
        <vt:i4>5</vt:i4>
      </vt:variant>
      <vt:variant>
        <vt:lpwstr/>
      </vt:variant>
      <vt:variant>
        <vt:lpwstr>_Toc181803778</vt:lpwstr>
      </vt:variant>
      <vt:variant>
        <vt:i4>1245239</vt:i4>
      </vt:variant>
      <vt:variant>
        <vt:i4>116</vt:i4>
      </vt:variant>
      <vt:variant>
        <vt:i4>0</vt:i4>
      </vt:variant>
      <vt:variant>
        <vt:i4>5</vt:i4>
      </vt:variant>
      <vt:variant>
        <vt:lpwstr/>
      </vt:variant>
      <vt:variant>
        <vt:lpwstr>_Toc181803777</vt:lpwstr>
      </vt:variant>
      <vt:variant>
        <vt:i4>1245239</vt:i4>
      </vt:variant>
      <vt:variant>
        <vt:i4>110</vt:i4>
      </vt:variant>
      <vt:variant>
        <vt:i4>0</vt:i4>
      </vt:variant>
      <vt:variant>
        <vt:i4>5</vt:i4>
      </vt:variant>
      <vt:variant>
        <vt:lpwstr/>
      </vt:variant>
      <vt:variant>
        <vt:lpwstr>_Toc181803776</vt:lpwstr>
      </vt:variant>
      <vt:variant>
        <vt:i4>1245239</vt:i4>
      </vt:variant>
      <vt:variant>
        <vt:i4>104</vt:i4>
      </vt:variant>
      <vt:variant>
        <vt:i4>0</vt:i4>
      </vt:variant>
      <vt:variant>
        <vt:i4>5</vt:i4>
      </vt:variant>
      <vt:variant>
        <vt:lpwstr/>
      </vt:variant>
      <vt:variant>
        <vt:lpwstr>_Toc181803775</vt:lpwstr>
      </vt:variant>
      <vt:variant>
        <vt:i4>1245239</vt:i4>
      </vt:variant>
      <vt:variant>
        <vt:i4>98</vt:i4>
      </vt:variant>
      <vt:variant>
        <vt:i4>0</vt:i4>
      </vt:variant>
      <vt:variant>
        <vt:i4>5</vt:i4>
      </vt:variant>
      <vt:variant>
        <vt:lpwstr/>
      </vt:variant>
      <vt:variant>
        <vt:lpwstr>_Toc181803774</vt:lpwstr>
      </vt:variant>
      <vt:variant>
        <vt:i4>1245239</vt:i4>
      </vt:variant>
      <vt:variant>
        <vt:i4>92</vt:i4>
      </vt:variant>
      <vt:variant>
        <vt:i4>0</vt:i4>
      </vt:variant>
      <vt:variant>
        <vt:i4>5</vt:i4>
      </vt:variant>
      <vt:variant>
        <vt:lpwstr/>
      </vt:variant>
      <vt:variant>
        <vt:lpwstr>_Toc181803773</vt:lpwstr>
      </vt:variant>
      <vt:variant>
        <vt:i4>1245239</vt:i4>
      </vt:variant>
      <vt:variant>
        <vt:i4>86</vt:i4>
      </vt:variant>
      <vt:variant>
        <vt:i4>0</vt:i4>
      </vt:variant>
      <vt:variant>
        <vt:i4>5</vt:i4>
      </vt:variant>
      <vt:variant>
        <vt:lpwstr/>
      </vt:variant>
      <vt:variant>
        <vt:lpwstr>_Toc181803772</vt:lpwstr>
      </vt:variant>
      <vt:variant>
        <vt:i4>1245239</vt:i4>
      </vt:variant>
      <vt:variant>
        <vt:i4>80</vt:i4>
      </vt:variant>
      <vt:variant>
        <vt:i4>0</vt:i4>
      </vt:variant>
      <vt:variant>
        <vt:i4>5</vt:i4>
      </vt:variant>
      <vt:variant>
        <vt:lpwstr/>
      </vt:variant>
      <vt:variant>
        <vt:lpwstr>_Toc181803771</vt:lpwstr>
      </vt:variant>
      <vt:variant>
        <vt:i4>1245239</vt:i4>
      </vt:variant>
      <vt:variant>
        <vt:i4>74</vt:i4>
      </vt:variant>
      <vt:variant>
        <vt:i4>0</vt:i4>
      </vt:variant>
      <vt:variant>
        <vt:i4>5</vt:i4>
      </vt:variant>
      <vt:variant>
        <vt:lpwstr/>
      </vt:variant>
      <vt:variant>
        <vt:lpwstr>_Toc181803770</vt:lpwstr>
      </vt:variant>
      <vt:variant>
        <vt:i4>1179703</vt:i4>
      </vt:variant>
      <vt:variant>
        <vt:i4>68</vt:i4>
      </vt:variant>
      <vt:variant>
        <vt:i4>0</vt:i4>
      </vt:variant>
      <vt:variant>
        <vt:i4>5</vt:i4>
      </vt:variant>
      <vt:variant>
        <vt:lpwstr/>
      </vt:variant>
      <vt:variant>
        <vt:lpwstr>_Toc181803769</vt:lpwstr>
      </vt:variant>
      <vt:variant>
        <vt:i4>1179703</vt:i4>
      </vt:variant>
      <vt:variant>
        <vt:i4>62</vt:i4>
      </vt:variant>
      <vt:variant>
        <vt:i4>0</vt:i4>
      </vt:variant>
      <vt:variant>
        <vt:i4>5</vt:i4>
      </vt:variant>
      <vt:variant>
        <vt:lpwstr/>
      </vt:variant>
      <vt:variant>
        <vt:lpwstr>_Toc181803768</vt:lpwstr>
      </vt:variant>
      <vt:variant>
        <vt:i4>1179703</vt:i4>
      </vt:variant>
      <vt:variant>
        <vt:i4>56</vt:i4>
      </vt:variant>
      <vt:variant>
        <vt:i4>0</vt:i4>
      </vt:variant>
      <vt:variant>
        <vt:i4>5</vt:i4>
      </vt:variant>
      <vt:variant>
        <vt:lpwstr/>
      </vt:variant>
      <vt:variant>
        <vt:lpwstr>_Toc181803767</vt:lpwstr>
      </vt:variant>
      <vt:variant>
        <vt:i4>1179703</vt:i4>
      </vt:variant>
      <vt:variant>
        <vt:i4>50</vt:i4>
      </vt:variant>
      <vt:variant>
        <vt:i4>0</vt:i4>
      </vt:variant>
      <vt:variant>
        <vt:i4>5</vt:i4>
      </vt:variant>
      <vt:variant>
        <vt:lpwstr/>
      </vt:variant>
      <vt:variant>
        <vt:lpwstr>_Toc181803766</vt:lpwstr>
      </vt:variant>
      <vt:variant>
        <vt:i4>1179703</vt:i4>
      </vt:variant>
      <vt:variant>
        <vt:i4>44</vt:i4>
      </vt:variant>
      <vt:variant>
        <vt:i4>0</vt:i4>
      </vt:variant>
      <vt:variant>
        <vt:i4>5</vt:i4>
      </vt:variant>
      <vt:variant>
        <vt:lpwstr/>
      </vt:variant>
      <vt:variant>
        <vt:lpwstr>_Toc181803765</vt:lpwstr>
      </vt:variant>
      <vt:variant>
        <vt:i4>1179703</vt:i4>
      </vt:variant>
      <vt:variant>
        <vt:i4>38</vt:i4>
      </vt:variant>
      <vt:variant>
        <vt:i4>0</vt:i4>
      </vt:variant>
      <vt:variant>
        <vt:i4>5</vt:i4>
      </vt:variant>
      <vt:variant>
        <vt:lpwstr/>
      </vt:variant>
      <vt:variant>
        <vt:lpwstr>_Toc181803764</vt:lpwstr>
      </vt:variant>
      <vt:variant>
        <vt:i4>1179703</vt:i4>
      </vt:variant>
      <vt:variant>
        <vt:i4>32</vt:i4>
      </vt:variant>
      <vt:variant>
        <vt:i4>0</vt:i4>
      </vt:variant>
      <vt:variant>
        <vt:i4>5</vt:i4>
      </vt:variant>
      <vt:variant>
        <vt:lpwstr/>
      </vt:variant>
      <vt:variant>
        <vt:lpwstr>_Toc181803763</vt:lpwstr>
      </vt:variant>
      <vt:variant>
        <vt:i4>1179703</vt:i4>
      </vt:variant>
      <vt:variant>
        <vt:i4>26</vt:i4>
      </vt:variant>
      <vt:variant>
        <vt:i4>0</vt:i4>
      </vt:variant>
      <vt:variant>
        <vt:i4>5</vt:i4>
      </vt:variant>
      <vt:variant>
        <vt:lpwstr/>
      </vt:variant>
      <vt:variant>
        <vt:lpwstr>_Toc181803762</vt:lpwstr>
      </vt:variant>
      <vt:variant>
        <vt:i4>1179703</vt:i4>
      </vt:variant>
      <vt:variant>
        <vt:i4>20</vt:i4>
      </vt:variant>
      <vt:variant>
        <vt:i4>0</vt:i4>
      </vt:variant>
      <vt:variant>
        <vt:i4>5</vt:i4>
      </vt:variant>
      <vt:variant>
        <vt:lpwstr/>
      </vt:variant>
      <vt:variant>
        <vt:lpwstr>_Toc181803761</vt:lpwstr>
      </vt:variant>
      <vt:variant>
        <vt:i4>1179703</vt:i4>
      </vt:variant>
      <vt:variant>
        <vt:i4>14</vt:i4>
      </vt:variant>
      <vt:variant>
        <vt:i4>0</vt:i4>
      </vt:variant>
      <vt:variant>
        <vt:i4>5</vt:i4>
      </vt:variant>
      <vt:variant>
        <vt:lpwstr/>
      </vt:variant>
      <vt:variant>
        <vt:lpwstr>_Toc181803760</vt:lpwstr>
      </vt:variant>
      <vt:variant>
        <vt:i4>1114167</vt:i4>
      </vt:variant>
      <vt:variant>
        <vt:i4>8</vt:i4>
      </vt:variant>
      <vt:variant>
        <vt:i4>0</vt:i4>
      </vt:variant>
      <vt:variant>
        <vt:i4>5</vt:i4>
      </vt:variant>
      <vt:variant>
        <vt:lpwstr/>
      </vt:variant>
      <vt:variant>
        <vt:lpwstr>_Toc181803759</vt:lpwstr>
      </vt:variant>
      <vt:variant>
        <vt:i4>1114167</vt:i4>
      </vt:variant>
      <vt:variant>
        <vt:i4>2</vt:i4>
      </vt:variant>
      <vt:variant>
        <vt:i4>0</vt:i4>
      </vt:variant>
      <vt:variant>
        <vt:i4>5</vt:i4>
      </vt:variant>
      <vt:variant>
        <vt:lpwstr/>
      </vt:variant>
      <vt:variant>
        <vt:lpwstr>_Toc181803758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Landscapes and landforms – assessment – Geography, Stage 4</dc:title>
  <dc:subject/>
  <dc:creator>NSW Department of Education</dc:creator>
  <cp:keywords/>
  <dc:description/>
  <dcterms:created xsi:type="dcterms:W3CDTF">2025-02-04T04:41:00Z</dcterms:created>
  <dcterms:modified xsi:type="dcterms:W3CDTF">2025-02-04T23:14:00Z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051f63c262822251bfe9b7d89efd92a8b79daeed0b7b7ff95e9c7c1a0a7e74a0</vt:lpwstr>
  </property>
</Properties>
</file>