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88EE" w14:textId="1AAD311D" w:rsidR="00D7649E" w:rsidRPr="0086204A" w:rsidRDefault="00657094" w:rsidP="005B2168">
      <w:pPr>
        <w:pStyle w:val="Heading1"/>
        <w:spacing w:after="0"/>
      </w:pPr>
      <w:r w:rsidRPr="0086204A">
        <w:t xml:space="preserve">Geography </w:t>
      </w:r>
      <w:r w:rsidR="000D5758" w:rsidRPr="0086204A">
        <w:t xml:space="preserve">Year </w:t>
      </w:r>
      <w:r w:rsidRPr="0086204A">
        <w:t xml:space="preserve">11 </w:t>
      </w:r>
      <w:r w:rsidR="006A109A" w:rsidRPr="0086204A">
        <w:t>f</w:t>
      </w:r>
      <w:r w:rsidRPr="0086204A">
        <w:t>ieldwork</w:t>
      </w:r>
      <w:r w:rsidR="00216244" w:rsidRPr="0086204A">
        <w:t xml:space="preserve"> </w:t>
      </w:r>
      <w:r w:rsidR="00F85C4E" w:rsidRPr="0086204A">
        <w:t>–</w:t>
      </w:r>
      <w:r w:rsidR="368C148E" w:rsidRPr="0086204A">
        <w:t xml:space="preserve"> </w:t>
      </w:r>
      <w:r w:rsidR="1249C3E8" w:rsidRPr="0086204A">
        <w:t>Human-</w:t>
      </w:r>
      <w:r w:rsidR="11CA3CF6" w:rsidRPr="0086204A">
        <w:t>e</w:t>
      </w:r>
      <w:r w:rsidR="1249C3E8" w:rsidRPr="0086204A">
        <w:t>nvironment interactions</w:t>
      </w:r>
      <w:r w:rsidR="00F85C4E" w:rsidRPr="0086204A">
        <w:t xml:space="preserve"> –</w:t>
      </w:r>
      <w:r w:rsidR="5B31C52C" w:rsidRPr="0086204A" w:rsidDel="00A305E5">
        <w:t xml:space="preserve"> </w:t>
      </w:r>
      <w:r w:rsidR="00F85C4E" w:rsidRPr="0086204A">
        <w:t>f</w:t>
      </w:r>
      <w:r w:rsidR="5B31C52C" w:rsidRPr="0086204A">
        <w:t>loods in the Richmond</w:t>
      </w:r>
      <w:r w:rsidR="00A305E5" w:rsidRPr="0086204A">
        <w:t>-</w:t>
      </w:r>
      <w:r w:rsidR="5B31C52C" w:rsidRPr="0086204A">
        <w:t>Windsor floodplain</w:t>
      </w:r>
    </w:p>
    <w:p w14:paraId="7B8BC568" w14:textId="09F7755A" w:rsidR="00841ACA" w:rsidRPr="005B2168" w:rsidRDefault="008746C3" w:rsidP="005B2168">
      <w:pPr>
        <w:pStyle w:val="FeatureBox2"/>
      </w:pPr>
      <w:bookmarkStart w:id="0" w:name="_Hlk165903197"/>
      <w:r>
        <w:rPr>
          <w:b/>
          <w:bCs/>
        </w:rPr>
        <w:t>N</w:t>
      </w:r>
      <w:r w:rsidR="008F3954" w:rsidRPr="005B2168">
        <w:rPr>
          <w:b/>
          <w:bCs/>
        </w:rPr>
        <w:t>ote</w:t>
      </w:r>
      <w:r w:rsidR="008F3954" w:rsidRPr="005B2168">
        <w:t xml:space="preserve">: </w:t>
      </w:r>
      <w:r w:rsidR="00F85C4E" w:rsidRPr="005B2168">
        <w:t>a</w:t>
      </w:r>
      <w:r w:rsidR="00521A05" w:rsidRPr="005B2168">
        <w:t xml:space="preserve"> comprehensive health and safety risk assessment is required for all school/work excursions and travel.</w:t>
      </w:r>
      <w:r w:rsidR="004E1AAD" w:rsidRPr="005B2168">
        <w:t xml:space="preserve"> Please visit</w:t>
      </w:r>
      <w:hyperlink r:id="rId8" w:history="1">
        <w:r w:rsidR="002A2A10" w:rsidRPr="005B2168">
          <w:rPr>
            <w:rStyle w:val="Hyperlink"/>
          </w:rPr>
          <w:t xml:space="preserve"> Excursions and travel </w:t>
        </w:r>
      </w:hyperlink>
      <w:r w:rsidR="002A2A10" w:rsidRPr="005B2168">
        <w:t>for further guidance.</w:t>
      </w:r>
    </w:p>
    <w:p w14:paraId="4B2A259F" w14:textId="034A95EC" w:rsidR="00451D96" w:rsidRDefault="0049467B" w:rsidP="00451D96">
      <w:pPr>
        <w:pStyle w:val="FeatureBox2"/>
      </w:pPr>
      <w:r w:rsidRPr="0049467B">
        <w:t>This resource includes topics that m</w:t>
      </w:r>
      <w:r w:rsidR="00604ABA">
        <w:t>ight</w:t>
      </w:r>
      <w:r w:rsidRPr="0049467B">
        <w:t xml:space="preserve">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9" w:tgtFrame="_blank" w:tooltip="https://education.nsw.gov.au/policy-library/policies/code-of-conduct-policy" w:history="1">
        <w:r w:rsidR="00225599" w:rsidRPr="000953C6">
          <w:rPr>
            <w:rStyle w:val="Hyperlink"/>
          </w:rPr>
          <w:t>Code of Conduct policy</w:t>
        </w:r>
      </w:hyperlink>
      <w:r w:rsidRPr="0049467B">
        <w:t xml:space="preserve">, </w:t>
      </w:r>
      <w:hyperlink r:id="rId10" w:history="1">
        <w:r w:rsidR="00D808C6">
          <w:rPr>
            <w:rStyle w:val="Hyperlink"/>
          </w:rPr>
          <w:t xml:space="preserve">Anti-racism </w:t>
        </w:r>
        <w:r w:rsidR="00D808C6" w:rsidRPr="00D808C6">
          <w:rPr>
            <w:rStyle w:val="Hyperlink"/>
            <w:color w:val="001C4A"/>
          </w:rPr>
          <w:t>policy</w:t>
        </w:r>
      </w:hyperlink>
      <w:r w:rsidRPr="0049467B">
        <w:t xml:space="preserve">, </w:t>
      </w:r>
      <w:hyperlink r:id="rId11" w:tgtFrame="_blank" w:tooltip="https://education.nsw.gov.au/policy-library/policies/controversial-issues-in-schools" w:history="1">
        <w:r w:rsidR="005F5874" w:rsidRPr="000953C6">
          <w:rPr>
            <w:rStyle w:val="Hyperlink"/>
          </w:rPr>
          <w:t xml:space="preserve">Controversial </w:t>
        </w:r>
        <w:r w:rsidR="00CF28E5">
          <w:rPr>
            <w:rStyle w:val="Hyperlink"/>
          </w:rPr>
          <w:t>i</w:t>
        </w:r>
        <w:r w:rsidR="005F5874" w:rsidRPr="000953C6">
          <w:rPr>
            <w:rStyle w:val="Hyperlink"/>
          </w:rPr>
          <w:t xml:space="preserve">ssues in </w:t>
        </w:r>
        <w:r w:rsidR="00CF28E5">
          <w:rPr>
            <w:rStyle w:val="Hyperlink"/>
          </w:rPr>
          <w:t>s</w:t>
        </w:r>
        <w:r w:rsidR="005F5874" w:rsidRPr="000953C6">
          <w:rPr>
            <w:rStyle w:val="Hyperlink"/>
          </w:rPr>
          <w:t>chools policy</w:t>
        </w:r>
        <w:r w:rsidR="00CF28E5">
          <w:rPr>
            <w:rStyle w:val="Hyperlink"/>
          </w:rPr>
          <w:t xml:space="preserve"> </w:t>
        </w:r>
        <w:r w:rsidR="005F5874" w:rsidRPr="000953C6">
          <w:rPr>
            <w:rStyle w:val="Hyperlink"/>
          </w:rPr>
          <w:t>and procedures</w:t>
        </w:r>
      </w:hyperlink>
      <w:r w:rsidRPr="0049467B">
        <w:t xml:space="preserve"> and </w:t>
      </w:r>
      <w:hyperlink r:id="rId12" w:tgtFrame="_blank" w:tooltip="https://education.nsw.gov.au/policy-library/policies/values-in-nsw-public-schools" w:history="1">
        <w:r w:rsidR="00AA51CA" w:rsidRPr="000953C6">
          <w:rPr>
            <w:rStyle w:val="Hyperlink"/>
          </w:rPr>
          <w:t>Values in NSW public schools</w:t>
        </w:r>
      </w:hyperlink>
      <w:r w:rsidRPr="0049467B">
        <w:t>. Teachers should facilitate rational discourse and objective study while tailoring the content to meet the unique needs of their students. Where possible, teachers should consult with the school’s wellbeing team before using contexts that m</w:t>
      </w:r>
      <w:r w:rsidR="00604ABA">
        <w:t>ight</w:t>
      </w:r>
      <w:r w:rsidRPr="0049467B">
        <w:t xml:space="preserve"> be sensitive for some students. </w:t>
      </w:r>
      <w:r w:rsidR="00451D96">
        <w:t>Controversial issues m</w:t>
      </w:r>
      <w:r w:rsidR="00604ABA">
        <w:t>ight</w:t>
      </w:r>
      <w:r w:rsidR="00451D96">
        <w:t xml:space="preserve"> be questions, subjects, topics or problems which create a difference of opinion, causing contention and debate within the school or the community. Controversial issues will differ across schools and communities.</w:t>
      </w:r>
    </w:p>
    <w:bookmarkEnd w:id="0"/>
    <w:p w14:paraId="0FC5EBD0" w14:textId="291013B5" w:rsidR="00F149ED" w:rsidRPr="00F149ED" w:rsidRDefault="00E82D48" w:rsidP="00F149ED">
      <w:pPr>
        <w:pStyle w:val="Heading2"/>
      </w:pPr>
      <w:r w:rsidRPr="00F149ED">
        <w:t xml:space="preserve">Syllabus </w:t>
      </w:r>
      <w:r w:rsidR="00C13093">
        <w:t>f</w:t>
      </w:r>
      <w:r w:rsidRPr="00F149ED">
        <w:t xml:space="preserve">ocus </w:t>
      </w:r>
      <w:r w:rsidR="00C13093">
        <w:t>a</w:t>
      </w:r>
      <w:r w:rsidRPr="00F149ED">
        <w:t>rea</w:t>
      </w:r>
    </w:p>
    <w:p w14:paraId="115DC591" w14:textId="502ACC84" w:rsidR="00F149ED" w:rsidRPr="007A1AB2" w:rsidRDefault="00E82D48" w:rsidP="007A1AB2">
      <w:pPr>
        <w:rPr>
          <w:rStyle w:val="Strong"/>
          <w:b w:val="0"/>
          <w:bCs w:val="0"/>
        </w:rPr>
      </w:pPr>
      <w:r w:rsidRPr="001B11CB">
        <w:t>This</w:t>
      </w:r>
      <w:r w:rsidR="00A076B8" w:rsidRPr="001B11CB">
        <w:t xml:space="preserve"> fieldwork resource </w:t>
      </w:r>
      <w:r w:rsidR="001B11CB">
        <w:t>is</w:t>
      </w:r>
      <w:r w:rsidRPr="001B11CB">
        <w:t xml:space="preserve"> on the following</w:t>
      </w:r>
      <w:r w:rsidR="007A1AB2">
        <w:t xml:space="preserve"> s</w:t>
      </w:r>
      <w:r w:rsidRPr="0024557A">
        <w:t>yllabus</w:t>
      </w:r>
      <w:r w:rsidR="00A076B8" w:rsidRPr="0024557A">
        <w:t xml:space="preserve"> focus</w:t>
      </w:r>
      <w:r w:rsidRPr="0024557A">
        <w:t xml:space="preserve"> area</w:t>
      </w:r>
      <w:r w:rsidR="005E26FC" w:rsidRPr="0024557A">
        <w:t xml:space="preserve"> </w:t>
      </w:r>
      <w:r w:rsidR="00DF75D1" w:rsidRPr="0024557A">
        <w:t>–</w:t>
      </w:r>
      <w:r w:rsidR="005E26FC" w:rsidRPr="0024557A">
        <w:t xml:space="preserve"> </w:t>
      </w:r>
      <w:r w:rsidR="00DF75D1" w:rsidRPr="007A1AB2">
        <w:rPr>
          <w:rStyle w:val="Strong"/>
        </w:rPr>
        <w:t>Human-environment interactions</w:t>
      </w:r>
    </w:p>
    <w:p w14:paraId="0F6668BF" w14:textId="3D75EE55" w:rsidR="00E82D48" w:rsidRPr="001B11CB" w:rsidRDefault="00DF75D1" w:rsidP="0024557A">
      <w:pPr>
        <w:pStyle w:val="ListBullet"/>
      </w:pPr>
      <w:r>
        <w:t>Study 2: A contemporary hazard</w:t>
      </w:r>
      <w:r w:rsidR="037F9796">
        <w:t xml:space="preserve"> </w:t>
      </w:r>
      <w:r w:rsidR="746342BC">
        <w:t>(</w:t>
      </w:r>
      <w:r w:rsidR="00AD6095">
        <w:t>f</w:t>
      </w:r>
      <w:r w:rsidR="6B8A434F">
        <w:t xml:space="preserve">loods in the </w:t>
      </w:r>
      <w:r w:rsidR="037F9796">
        <w:t>Richmond</w:t>
      </w:r>
      <w:r w:rsidR="00AD6095">
        <w:t>-</w:t>
      </w:r>
      <w:r w:rsidR="037F9796">
        <w:t>Windsor floodplain</w:t>
      </w:r>
      <w:r w:rsidR="4760774E">
        <w:t>)</w:t>
      </w:r>
    </w:p>
    <w:p w14:paraId="70FBCE9A" w14:textId="30F8DBC6" w:rsidR="00E82D48" w:rsidRPr="00B0307B" w:rsidRDefault="00E82D48" w:rsidP="00B0307B">
      <w:pPr>
        <w:pStyle w:val="Heading3"/>
      </w:pPr>
      <w:r w:rsidRPr="00B0307B">
        <w:t>Outcomes</w:t>
      </w:r>
    </w:p>
    <w:p w14:paraId="7416C43B" w14:textId="22D3C410" w:rsidR="3AE36386" w:rsidRDefault="3AE36386" w:rsidP="604F0B68">
      <w:r>
        <w:t>A student:</w:t>
      </w:r>
    </w:p>
    <w:p w14:paraId="1ECF54BC" w14:textId="09C774D5" w:rsidR="40985531" w:rsidRDefault="00E637A3" w:rsidP="604F0B68">
      <w:pPr>
        <w:pStyle w:val="ListBullet"/>
        <w:rPr>
          <w:rFonts w:eastAsia="Arial"/>
          <w:szCs w:val="22"/>
        </w:rPr>
      </w:pPr>
      <w:r w:rsidRPr="009364B5">
        <w:rPr>
          <w:b/>
          <w:bCs/>
        </w:rPr>
        <w:lastRenderedPageBreak/>
        <w:t>GE-11-01</w:t>
      </w:r>
      <w:r w:rsidRPr="00E637A3">
        <w:t xml:space="preserve"> </w:t>
      </w:r>
      <w:r w:rsidR="40985531" w:rsidRPr="604F0B68">
        <w:t>examines places, environments and natural and human phenomena, for their characteristics, spatial patterns, interactions and changes over time</w:t>
      </w:r>
    </w:p>
    <w:p w14:paraId="1D9A6028" w14:textId="207601DF" w:rsidR="40985531" w:rsidRDefault="00E637A3" w:rsidP="604F0B68">
      <w:pPr>
        <w:pStyle w:val="ListBullet"/>
        <w:rPr>
          <w:rFonts w:eastAsia="Arial"/>
          <w:szCs w:val="22"/>
        </w:rPr>
      </w:pPr>
      <w:r w:rsidRPr="009364B5">
        <w:rPr>
          <w:b/>
          <w:bCs/>
        </w:rPr>
        <w:t>GE-11-03</w:t>
      </w:r>
      <w:r w:rsidRPr="00E637A3">
        <w:t xml:space="preserve"> </w:t>
      </w:r>
      <w:r w:rsidR="40985531" w:rsidRPr="604F0B68">
        <w:t>explains geographical opportunities and challenges, and varying perspectives and responses</w:t>
      </w:r>
    </w:p>
    <w:p w14:paraId="7C2C37C3" w14:textId="2AAA00EA" w:rsidR="40985531" w:rsidRDefault="00E637A3" w:rsidP="604F0B68">
      <w:pPr>
        <w:pStyle w:val="ListBullet"/>
        <w:rPr>
          <w:rFonts w:eastAsia="Arial"/>
          <w:szCs w:val="22"/>
        </w:rPr>
      </w:pPr>
      <w:r w:rsidRPr="00E637A3">
        <w:rPr>
          <w:b/>
          <w:bCs/>
        </w:rPr>
        <w:t>GE-11-04</w:t>
      </w:r>
      <w:r w:rsidRPr="00E637A3">
        <w:t xml:space="preserve"> </w:t>
      </w:r>
      <w:r w:rsidR="40985531" w:rsidRPr="604F0B68">
        <w:t>assesses responses and management strategies, at a range of scales, for sustainability</w:t>
      </w:r>
    </w:p>
    <w:p w14:paraId="2CD5FA58" w14:textId="22BB2F97" w:rsidR="40985531" w:rsidRDefault="00E637A3" w:rsidP="604F0B68">
      <w:pPr>
        <w:pStyle w:val="ListBullet"/>
        <w:rPr>
          <w:rFonts w:eastAsia="Arial"/>
          <w:szCs w:val="22"/>
        </w:rPr>
      </w:pPr>
      <w:r w:rsidRPr="009364B5">
        <w:rPr>
          <w:b/>
          <w:bCs/>
        </w:rPr>
        <w:t>GE-11-07</w:t>
      </w:r>
      <w:r w:rsidRPr="00E637A3">
        <w:t xml:space="preserve"> </w:t>
      </w:r>
      <w:r w:rsidR="40985531" w:rsidRPr="604F0B68">
        <w:t>applies geographical inquiry skills and tools, including spatial technologies, fieldwork, and ethical practices, to investigate places and environments</w:t>
      </w:r>
    </w:p>
    <w:p w14:paraId="10002E36" w14:textId="245B02CB" w:rsidR="1E10E265" w:rsidRPr="00E637A3" w:rsidRDefault="00E637A3" w:rsidP="604F0B68">
      <w:pPr>
        <w:pStyle w:val="ListBullet"/>
        <w:rPr>
          <w:rFonts w:eastAsia="Arial"/>
          <w:szCs w:val="22"/>
        </w:rPr>
      </w:pPr>
      <w:r w:rsidRPr="009364B5">
        <w:rPr>
          <w:b/>
          <w:bCs/>
        </w:rPr>
        <w:t>GE-11-08</w:t>
      </w:r>
      <w:r w:rsidRPr="00E637A3">
        <w:t xml:space="preserve"> </w:t>
      </w:r>
      <w:r w:rsidR="1E10E265" w:rsidRPr="604F0B68">
        <w:t>applies mathematical ideas and techniques to analyse geographical data</w:t>
      </w:r>
    </w:p>
    <w:p w14:paraId="638F8C68" w14:textId="77777777" w:rsidR="00E637A3" w:rsidRPr="00E637A3" w:rsidRDefault="00E637A3" w:rsidP="005B2168">
      <w:pPr>
        <w:pStyle w:val="Imageattributioncaption"/>
      </w:pPr>
      <w:hyperlink r:id="rId13" w:history="1">
        <w:r>
          <w:rPr>
            <w:rStyle w:val="Hyperlink"/>
          </w:rPr>
          <w:t>Geography 11–12 Syllabus</w:t>
        </w:r>
      </w:hyperlink>
      <w:r w:rsidRPr="001A5557">
        <w:t xml:space="preserve"> © NSW Education Standards Authority (NESA) for and on behalf of the Crown in right of the State of New South Wales, 2022.</w:t>
      </w:r>
    </w:p>
    <w:p w14:paraId="011D17CA" w14:textId="5221A87E" w:rsidR="001815E5" w:rsidRPr="00B0307B" w:rsidRDefault="00A076B8" w:rsidP="00B0307B">
      <w:pPr>
        <w:pStyle w:val="Heading3"/>
      </w:pPr>
      <w:r w:rsidRPr="00B0307B">
        <w:t>Syllabus c</w:t>
      </w:r>
      <w:r w:rsidR="00E203A5" w:rsidRPr="00B0307B">
        <w:t>ontent</w:t>
      </w:r>
    </w:p>
    <w:p w14:paraId="734FEEF2" w14:textId="36EB6F64" w:rsidR="00DF75D1" w:rsidRPr="001815E5" w:rsidRDefault="0523FD88" w:rsidP="604F0B68">
      <w:pPr>
        <w:rPr>
          <w:b/>
          <w:bCs/>
        </w:rPr>
      </w:pPr>
      <w:r w:rsidRPr="005B2168">
        <w:rPr>
          <w:b/>
          <w:bCs/>
        </w:rPr>
        <w:t>S</w:t>
      </w:r>
      <w:r w:rsidR="604F0B68" w:rsidRPr="005B2168">
        <w:rPr>
          <w:b/>
          <w:bCs/>
        </w:rPr>
        <w:t>t</w:t>
      </w:r>
      <w:r w:rsidR="00DF75D1" w:rsidRPr="005B2168">
        <w:rPr>
          <w:b/>
          <w:bCs/>
        </w:rPr>
        <w:t>udy 2</w:t>
      </w:r>
      <w:r w:rsidR="00312682" w:rsidRPr="005B2168">
        <w:rPr>
          <w:b/>
          <w:bCs/>
        </w:rPr>
        <w:t xml:space="preserve">: </w:t>
      </w:r>
      <w:r w:rsidR="00DF75D1" w:rsidRPr="005B2168">
        <w:rPr>
          <w:b/>
          <w:bCs/>
        </w:rPr>
        <w:t>A contemporary hazard (floods)</w:t>
      </w:r>
    </w:p>
    <w:p w14:paraId="68B257A6" w14:textId="77777777" w:rsidR="00DF75D1" w:rsidRPr="00162684" w:rsidRDefault="00DF75D1" w:rsidP="604F0B68">
      <w:pPr>
        <w:pStyle w:val="ListBullet"/>
        <w:contextualSpacing/>
        <w:rPr>
          <w:b/>
          <w:bCs/>
        </w:rPr>
      </w:pPr>
      <w:r>
        <w:t>Challenges, opportunities and responses</w:t>
      </w:r>
    </w:p>
    <w:p w14:paraId="1CD96841" w14:textId="77777777" w:rsidR="00DF75D1" w:rsidRPr="00DD3378" w:rsidRDefault="00DF75D1" w:rsidP="0024557A">
      <w:pPr>
        <w:pStyle w:val="ListParagraph"/>
        <w:rPr>
          <w:b/>
          <w:bCs/>
        </w:rPr>
      </w:pPr>
      <w:r w:rsidRPr="00DD3378">
        <w:rPr>
          <w:b/>
          <w:bCs/>
        </w:rPr>
        <w:t>Including:</w:t>
      </w:r>
    </w:p>
    <w:p w14:paraId="5B813D22" w14:textId="15891594" w:rsidR="00DF75D1" w:rsidRPr="009364B5" w:rsidRDefault="001F7178" w:rsidP="00092E74">
      <w:pPr>
        <w:pStyle w:val="ListBullet2"/>
        <w:ind w:left="1134" w:hanging="567"/>
      </w:pPr>
      <w:r>
        <w:t>c</w:t>
      </w:r>
      <w:r w:rsidRPr="009364B5">
        <w:t xml:space="preserve">hanges </w:t>
      </w:r>
      <w:r w:rsidR="00DF75D1" w:rsidRPr="009364B5">
        <w:t>to natural processes, systems and</w:t>
      </w:r>
      <w:r w:rsidR="001815E5">
        <w:t>/</w:t>
      </w:r>
      <w:r w:rsidR="00DF75D1" w:rsidRPr="009364B5">
        <w:t>or environments</w:t>
      </w:r>
    </w:p>
    <w:p w14:paraId="0813320C" w14:textId="737B517A" w:rsidR="00DF75D1" w:rsidRPr="009364B5" w:rsidRDefault="001F7178" w:rsidP="00092E74">
      <w:pPr>
        <w:pStyle w:val="ListBullet2"/>
        <w:ind w:left="1134" w:hanging="567"/>
      </w:pPr>
      <w:r>
        <w:t>i</w:t>
      </w:r>
      <w:r w:rsidRPr="009364B5">
        <w:t xml:space="preserve">mpacts </w:t>
      </w:r>
      <w:r w:rsidR="00DF75D1" w:rsidRPr="009364B5">
        <w:t>on people and communities</w:t>
      </w:r>
    </w:p>
    <w:p w14:paraId="6373B107" w14:textId="72B8943F" w:rsidR="00DF75D1" w:rsidRPr="009364B5" w:rsidRDefault="001F7178" w:rsidP="00092E74">
      <w:pPr>
        <w:pStyle w:val="ListBullet2"/>
        <w:ind w:left="1134" w:hanging="567"/>
      </w:pPr>
      <w:r>
        <w:t>m</w:t>
      </w:r>
      <w:r w:rsidRPr="009364B5">
        <w:t xml:space="preserve">anagement </w:t>
      </w:r>
      <w:r w:rsidR="00DF75D1" w:rsidRPr="009364B5">
        <w:t>at a range of scales</w:t>
      </w:r>
    </w:p>
    <w:p w14:paraId="377EB650" w14:textId="1B1ED90C" w:rsidR="00DF75D1" w:rsidRPr="009364B5" w:rsidRDefault="001F7178" w:rsidP="00092E74">
      <w:pPr>
        <w:pStyle w:val="ListBullet2"/>
        <w:ind w:left="1134" w:hanging="567"/>
      </w:pPr>
      <w:r>
        <w:t>v</w:t>
      </w:r>
      <w:r w:rsidRPr="009364B5">
        <w:t xml:space="preserve">arying </w:t>
      </w:r>
      <w:r w:rsidR="00DF75D1" w:rsidRPr="009364B5">
        <w:t>perspectives</w:t>
      </w:r>
    </w:p>
    <w:p w14:paraId="0FFB126A" w14:textId="470D85FD" w:rsidR="00DF75D1" w:rsidRPr="001B11CB" w:rsidRDefault="00DF75D1" w:rsidP="604F0B68">
      <w:pPr>
        <w:pStyle w:val="ListBullet"/>
        <w:contextualSpacing/>
        <w:rPr>
          <w:b/>
          <w:bCs/>
        </w:rPr>
      </w:pPr>
      <w:r>
        <w:t>The effectiveness of people and organisations in managing ONE contemporary hazard event at a selected place</w:t>
      </w:r>
    </w:p>
    <w:p w14:paraId="697813BA" w14:textId="77777777" w:rsidR="00BB435A" w:rsidRPr="00F149ED" w:rsidRDefault="00BB435A" w:rsidP="00BB435A">
      <w:pPr>
        <w:pStyle w:val="Heading2"/>
      </w:pPr>
      <w:r w:rsidRPr="00F149ED">
        <w:t>Background to location</w:t>
      </w:r>
    </w:p>
    <w:p w14:paraId="3E99A50E" w14:textId="77777777" w:rsidR="00BB435A" w:rsidRPr="00DF75D1" w:rsidRDefault="00BB435A" w:rsidP="00BB435A">
      <w:r w:rsidRPr="604F0B68">
        <w:t>This fieldwork case study provides an opportunity for students to gain an in-depth understanding of a contemporary hazard</w:t>
      </w:r>
      <w:r>
        <w:t xml:space="preserve"> – </w:t>
      </w:r>
      <w:r w:rsidRPr="604F0B68">
        <w:t>floods in the Richmond</w:t>
      </w:r>
      <w:r>
        <w:t>-</w:t>
      </w:r>
      <w:r w:rsidRPr="604F0B68">
        <w:t>Windsor floodplain. The area provides an effective case study of a hazard because:</w:t>
      </w:r>
    </w:p>
    <w:p w14:paraId="275DE5CD" w14:textId="77777777" w:rsidR="00BB435A" w:rsidRPr="00DF75D1" w:rsidRDefault="00BB435A" w:rsidP="00BB435A">
      <w:pPr>
        <w:pStyle w:val="ListParagraph"/>
        <w:numPr>
          <w:ilvl w:val="0"/>
          <w:numId w:val="1"/>
        </w:numPr>
      </w:pPr>
      <w:r>
        <w:lastRenderedPageBreak/>
        <w:t>the Richmond-Windsor floodplain has undergone significant changes in natural processes due to frequent flooding, which has altered the landscape, ecosystem and water flow patterns. These changes present both challenges, such as increased flood risks, and opportunities, including the development of advanced flood management systems</w:t>
      </w:r>
    </w:p>
    <w:p w14:paraId="5845A989" w14:textId="77777777" w:rsidR="00BB435A" w:rsidRPr="00DF75D1" w:rsidRDefault="00BB435A" w:rsidP="00BB435A">
      <w:pPr>
        <w:pStyle w:val="ListBullet"/>
      </w:pPr>
      <w:r>
        <w:t>it is safe, easily accessible by public transport, and can be explored within a single teaching day, allowing students to observe flood-prone areas and flood mitigation measures firsthand</w:t>
      </w:r>
    </w:p>
    <w:p w14:paraId="0385D23A" w14:textId="77777777" w:rsidR="00BB435A" w:rsidRPr="00DF75D1" w:rsidRDefault="00BB435A" w:rsidP="00BB435A">
      <w:pPr>
        <w:pStyle w:val="ListBullet"/>
      </w:pPr>
      <w:r>
        <w:t>the fieldwork provides insights into flood management strategies implemented at various scales, from local community efforts to state and national government policies</w:t>
      </w:r>
    </w:p>
    <w:p w14:paraId="3FDEAC4C" w14:textId="77777777" w:rsidR="00BB435A" w:rsidRPr="00DF75D1" w:rsidRDefault="00BB435A" w:rsidP="00BB435A">
      <w:pPr>
        <w:pStyle w:val="ListBullet"/>
      </w:pPr>
      <w:r>
        <w:t>the residential environment, where flood risk significantly impacts housing and land use, contrasts with many students’ own residential backgrounds and lived experiences</w:t>
      </w:r>
    </w:p>
    <w:p w14:paraId="5C84C669" w14:textId="77777777" w:rsidR="00BB435A" w:rsidRPr="00DF75D1" w:rsidRDefault="00BB435A" w:rsidP="00BB435A">
      <w:pPr>
        <w:pStyle w:val="ListBullet"/>
      </w:pPr>
      <w:r>
        <w:t>it provides links to further case study resources, including videos and media articles that can be used as pre- and post-fieldwork support</w:t>
      </w:r>
    </w:p>
    <w:p w14:paraId="6CBC8C13" w14:textId="77777777" w:rsidR="00BB435A" w:rsidRPr="00DF75D1" w:rsidRDefault="00BB435A" w:rsidP="00BB435A">
      <w:pPr>
        <w:pStyle w:val="ListBullet"/>
      </w:pPr>
      <w:r>
        <w:t>the fieldwork can be supported and co-delivered by specialised Department of Geography staff at Environmental and Zoo Education Centres.</w:t>
      </w:r>
    </w:p>
    <w:p w14:paraId="18569E41" w14:textId="77777777" w:rsidR="00BB435A" w:rsidRPr="00DF75D1" w:rsidRDefault="00BB435A" w:rsidP="00BB435A">
      <w:pPr>
        <w:pStyle w:val="ListBullet"/>
        <w:numPr>
          <w:ilvl w:val="0"/>
          <w:numId w:val="0"/>
        </w:numPr>
      </w:pPr>
      <w:r w:rsidRPr="604F0B68">
        <w:t>The Hawkesbury-Nepean catchment is the longest coastal catchment in NSW, covering approximately 21</w:t>
      </w:r>
      <w:r>
        <w:t>,</w:t>
      </w:r>
      <w:r w:rsidRPr="604F0B68">
        <w:t>400 square kilometres. Water captured across this catchment drains into the Hawkesbury River, which flows through the Richmond</w:t>
      </w:r>
      <w:r>
        <w:t>-</w:t>
      </w:r>
      <w:r w:rsidRPr="604F0B68">
        <w:t>Windsor floodplain (NSW Department of Primary Industries and Regional Development 2024).</w:t>
      </w:r>
    </w:p>
    <w:p w14:paraId="4E01E613" w14:textId="77777777" w:rsidR="00BB435A" w:rsidRPr="00DD4A1C" w:rsidRDefault="00BB435A" w:rsidP="00BB435A">
      <w:r w:rsidRPr="00DD4A1C">
        <w:t>The Hawkesbury River within the Richmond-Windsor floodplain is a significant social, environmental and economic asset. The Darkinjung and Darug</w:t>
      </w:r>
      <w:r w:rsidRPr="00DD4A1C" w:rsidDel="00925262">
        <w:t xml:space="preserve"> </w:t>
      </w:r>
      <w:r w:rsidRPr="00DD4A1C">
        <w:t xml:space="preserve">People have been spiritually and culturally connected to </w:t>
      </w:r>
      <w:proofErr w:type="spellStart"/>
      <w:r w:rsidRPr="00DD4A1C">
        <w:t>Dyarubbin</w:t>
      </w:r>
      <w:proofErr w:type="spellEnd"/>
      <w:r w:rsidRPr="00DD4A1C">
        <w:t xml:space="preserve"> (the Darug name for the Hawkesbury River) for millennia (</w:t>
      </w:r>
      <w:proofErr w:type="spellStart"/>
      <w:r w:rsidRPr="00DD4A1C">
        <w:t>Duczynski</w:t>
      </w:r>
      <w:proofErr w:type="spellEnd"/>
      <w:r w:rsidRPr="00DD4A1C">
        <w:t xml:space="preserve"> 2024). As well as supporting a variety of plant and animal life, fresh water is extracted from the river for drinking and irrigation. The river supports agricultural, tourism, fishing and oyster industries that contribute substantially to the local economy and is used recreationally for camping, boating, water skiing, kayaking and swimming </w:t>
      </w:r>
      <w:hyperlink r:id="rId14" w:history="1">
        <w:r w:rsidRPr="00DD4A1C">
          <w:rPr>
            <w:rStyle w:val="Hyperlink"/>
          </w:rPr>
          <w:t>(NSW Department of Water 2024).</w:t>
        </w:r>
      </w:hyperlink>
      <w:r w:rsidRPr="00DD4A1C">
        <w:t xml:space="preserve"> </w:t>
      </w:r>
    </w:p>
    <w:p w14:paraId="39E4452A" w14:textId="77777777" w:rsidR="00BB435A" w:rsidRPr="00DF75D1" w:rsidRDefault="00BB435A" w:rsidP="00BB435A">
      <w:pPr>
        <w:rPr>
          <w:rFonts w:eastAsia="Arial"/>
          <w:szCs w:val="22"/>
        </w:rPr>
      </w:pPr>
      <w:r w:rsidRPr="604F0B68">
        <w:rPr>
          <w:rFonts w:eastAsia="Arial"/>
          <w:szCs w:val="22"/>
        </w:rPr>
        <w:t>The Richmond</w:t>
      </w:r>
      <w:r>
        <w:rPr>
          <w:rFonts w:eastAsia="Arial"/>
          <w:szCs w:val="22"/>
        </w:rPr>
        <w:t>-</w:t>
      </w:r>
      <w:r w:rsidRPr="604F0B68">
        <w:rPr>
          <w:rFonts w:eastAsia="Arial"/>
          <w:szCs w:val="22"/>
        </w:rPr>
        <w:t>Windsor floodplain has a long history of flooding. The largest flood on record occurred in 1867 when the river level reached 19.7 metres above mean sea level at Windsor. The floodplain contains several towns including Richmond, Windsor, McGraths Hill and Pitt Town and as urban development expands across the region, flood exposure will continue to increase in the future (Infrastructure NSW 2017).</w:t>
      </w:r>
    </w:p>
    <w:p w14:paraId="2E7B5A63" w14:textId="7A577263" w:rsidR="000F010C" w:rsidRPr="00F149ED" w:rsidRDefault="000F010C" w:rsidP="00F149ED">
      <w:pPr>
        <w:pStyle w:val="Heading2"/>
      </w:pPr>
      <w:r w:rsidRPr="00F149ED">
        <w:lastRenderedPageBreak/>
        <w:t>Geographical investigation and/or questions</w:t>
      </w:r>
    </w:p>
    <w:p w14:paraId="54E08A3E" w14:textId="77777777" w:rsidR="00DD3378" w:rsidRDefault="000DBAAD" w:rsidP="00DD3378">
      <w:pPr>
        <w:pStyle w:val="ListBullet"/>
        <w:rPr>
          <w:szCs w:val="22"/>
        </w:rPr>
      </w:pPr>
      <w:r>
        <w:t>Assess the impact of the March and July 2022 floods on the Richmond</w:t>
      </w:r>
      <w:r w:rsidR="00290AC7">
        <w:t>-</w:t>
      </w:r>
      <w:r>
        <w:t>Windsor floodplain.</w:t>
      </w:r>
    </w:p>
    <w:p w14:paraId="2AF4FDC9" w14:textId="5D45ABE6" w:rsidR="00BD3C72" w:rsidRPr="00DD3378" w:rsidRDefault="000DBAAD" w:rsidP="00DD3378">
      <w:pPr>
        <w:pStyle w:val="ListBullet"/>
        <w:rPr>
          <w:szCs w:val="22"/>
        </w:rPr>
      </w:pPr>
      <w:r>
        <w:t xml:space="preserve">How effective has </w:t>
      </w:r>
      <w:r w:rsidR="00744346">
        <w:t xml:space="preserve">the </w:t>
      </w:r>
      <w:r>
        <w:t xml:space="preserve">management of flooding been </w:t>
      </w:r>
      <w:r w:rsidR="6535C94C">
        <w:t>in the Richmond</w:t>
      </w:r>
      <w:r w:rsidR="00290AC7">
        <w:t>-</w:t>
      </w:r>
      <w:r w:rsidR="6535C94C">
        <w:t>Windsor floodplain</w:t>
      </w:r>
      <w:r w:rsidR="0E44C3C7">
        <w:t>?</w:t>
      </w:r>
      <w:r w:rsidR="00BD3C72">
        <w:br w:type="page"/>
      </w:r>
    </w:p>
    <w:p w14:paraId="6555F62D" w14:textId="67A7C9C8" w:rsidR="00B77CEF" w:rsidRPr="00F149ED" w:rsidRDefault="0001004E" w:rsidP="00F149ED">
      <w:pPr>
        <w:pStyle w:val="Heading2"/>
      </w:pPr>
      <w:r w:rsidRPr="00F149ED">
        <w:t>Pre-fieldwork tasks</w:t>
      </w:r>
    </w:p>
    <w:p w14:paraId="6D582CDE" w14:textId="765290CF" w:rsidR="31A46EC3" w:rsidRDefault="31A46EC3" w:rsidP="604F0B68">
      <w:proofErr w:type="gramStart"/>
      <w:r>
        <w:t>Students</w:t>
      </w:r>
      <w:proofErr w:type="gramEnd"/>
      <w:r>
        <w:t xml:space="preserve"> complete questions and activities prior to fieldwork.</w:t>
      </w:r>
    </w:p>
    <w:p w14:paraId="64EDEB80" w14:textId="526724D2" w:rsidR="007D6E71" w:rsidRPr="007D6E71" w:rsidRDefault="00744346" w:rsidP="007D6E71">
      <w:pPr>
        <w:pStyle w:val="Heading3"/>
      </w:pPr>
      <w:r w:rsidRPr="007D6E71">
        <w:t>Pre-fieldwork task</w:t>
      </w:r>
      <w:r w:rsidR="55CB6A8E" w:rsidRPr="007D6E71">
        <w:t xml:space="preserve"> 1</w:t>
      </w:r>
      <w:r w:rsidR="00DF75D1" w:rsidRPr="007D6E71">
        <w:t xml:space="preserve"> </w:t>
      </w:r>
      <w:r w:rsidR="00B072E7" w:rsidRPr="007D6E71">
        <w:t>–</w:t>
      </w:r>
      <w:r w:rsidR="00DF75D1" w:rsidRPr="007D6E71">
        <w:t xml:space="preserve"> </w:t>
      </w:r>
      <w:r w:rsidR="007D6E71" w:rsidRPr="007D6E71">
        <w:t>i</w:t>
      </w:r>
      <w:r w:rsidR="00DF75D1" w:rsidRPr="007D6E71">
        <w:t>ntroduction to the Richmond</w:t>
      </w:r>
      <w:r w:rsidR="00290AC7" w:rsidRPr="007D6E71">
        <w:t>-</w:t>
      </w:r>
      <w:r w:rsidR="00DF75D1" w:rsidRPr="007D6E71">
        <w:t xml:space="preserve">Windsor </w:t>
      </w:r>
      <w:r w:rsidR="00AD6095">
        <w:t>f</w:t>
      </w:r>
      <w:r w:rsidR="00DF75D1" w:rsidRPr="007D6E71">
        <w:t>loodplain</w:t>
      </w:r>
    </w:p>
    <w:p w14:paraId="651AB21D" w14:textId="59FC703E" w:rsidR="00DF75D1" w:rsidRPr="005F6EE6" w:rsidRDefault="00DF75D1" w:rsidP="00DF75D1">
      <w:pPr>
        <w:rPr>
          <w:color w:val="000000" w:themeColor="text1"/>
        </w:rPr>
      </w:pPr>
      <w:r w:rsidRPr="005F6EE6">
        <w:rPr>
          <w:b/>
          <w:bCs/>
          <w:color w:val="000000" w:themeColor="text1"/>
        </w:rPr>
        <w:t>Objective:</w:t>
      </w:r>
      <w:r w:rsidRPr="005F6EE6">
        <w:rPr>
          <w:color w:val="000000" w:themeColor="text1"/>
        </w:rPr>
        <w:t xml:space="preserve"> </w:t>
      </w:r>
      <w:r w:rsidR="003D46FF">
        <w:rPr>
          <w:color w:val="000000" w:themeColor="text1"/>
        </w:rPr>
        <w:t>i</w:t>
      </w:r>
      <w:r w:rsidRPr="005F6EE6">
        <w:rPr>
          <w:color w:val="000000" w:themeColor="text1"/>
        </w:rPr>
        <w:t>nvestigate the physical and human geography of the Richmond</w:t>
      </w:r>
      <w:r w:rsidR="00290AC7">
        <w:rPr>
          <w:color w:val="000000" w:themeColor="text1"/>
        </w:rPr>
        <w:t>-</w:t>
      </w:r>
      <w:r w:rsidRPr="005F6EE6">
        <w:rPr>
          <w:color w:val="000000" w:themeColor="text1"/>
        </w:rPr>
        <w:t>Windsor floodplain.</w:t>
      </w:r>
    </w:p>
    <w:p w14:paraId="7D432AAC" w14:textId="446AE034" w:rsidR="00DF75D1" w:rsidRDefault="00DF75D1" w:rsidP="2D76A8CC">
      <w:pPr>
        <w:rPr>
          <w:color w:val="000000" w:themeColor="text1"/>
        </w:rPr>
      </w:pPr>
      <w:r w:rsidRPr="2D76A8CC">
        <w:rPr>
          <w:b/>
          <w:bCs/>
          <w:color w:val="000000" w:themeColor="text1"/>
        </w:rPr>
        <w:t>Geographical question</w:t>
      </w:r>
      <w:r w:rsidR="169BD10F" w:rsidRPr="2D76A8CC">
        <w:rPr>
          <w:b/>
          <w:bCs/>
          <w:color w:val="000000" w:themeColor="text1"/>
        </w:rPr>
        <w:t>s</w:t>
      </w:r>
    </w:p>
    <w:p w14:paraId="3FD7D557" w14:textId="76386CDF" w:rsidR="00DF75D1" w:rsidRDefault="0BA50D77" w:rsidP="00744346">
      <w:pPr>
        <w:pStyle w:val="ListNumber"/>
      </w:pPr>
      <w:r w:rsidRPr="2D76A8CC">
        <w:t>Outlin</w:t>
      </w:r>
      <w:r w:rsidR="3532BB4A" w:rsidRPr="2D76A8CC">
        <w:t xml:space="preserve">e </w:t>
      </w:r>
      <w:r w:rsidR="34E22A32" w:rsidRPr="2D76A8CC">
        <w:t xml:space="preserve">some of the ways Darug </w:t>
      </w:r>
      <w:r w:rsidR="00290AC7">
        <w:t>P</w:t>
      </w:r>
      <w:r w:rsidR="00290AC7" w:rsidRPr="2D76A8CC">
        <w:t xml:space="preserve">eople </w:t>
      </w:r>
      <w:r w:rsidR="34E22A32" w:rsidRPr="2D76A8CC">
        <w:t xml:space="preserve">connect with </w:t>
      </w:r>
      <w:proofErr w:type="spellStart"/>
      <w:r w:rsidR="13283AFD" w:rsidRPr="2D76A8CC">
        <w:t>Dyarubbin</w:t>
      </w:r>
      <w:proofErr w:type="spellEnd"/>
      <w:r w:rsidR="13283AFD" w:rsidRPr="2D76A8CC">
        <w:t xml:space="preserve"> (the </w:t>
      </w:r>
      <w:r w:rsidR="34E22A32" w:rsidRPr="2D76A8CC">
        <w:t>Hawkesbury River</w:t>
      </w:r>
      <w:r w:rsidR="13D1C376" w:rsidRPr="2D76A8CC">
        <w:t>)</w:t>
      </w:r>
      <w:r w:rsidR="43A4F656" w:rsidRPr="2D76A8CC">
        <w:t xml:space="preserve"> and the Richmond</w:t>
      </w:r>
      <w:r w:rsidR="00290AC7">
        <w:t>-</w:t>
      </w:r>
      <w:r w:rsidR="43A4F656" w:rsidRPr="2D76A8CC">
        <w:t>Windsor floodplain.</w:t>
      </w:r>
    </w:p>
    <w:p w14:paraId="4C2FFE8B" w14:textId="3A4779C7" w:rsidR="00DF75D1" w:rsidRDefault="00DF75D1" w:rsidP="00744346">
      <w:pPr>
        <w:pStyle w:val="ListNumber"/>
      </w:pPr>
      <w:r w:rsidRPr="2D76A8CC">
        <w:t>Identify how flooding influences land use patterns in the Richmond</w:t>
      </w:r>
      <w:r w:rsidR="00290AC7">
        <w:t>-</w:t>
      </w:r>
      <w:r w:rsidRPr="2D76A8CC">
        <w:t>Windsor floodplain.</w:t>
      </w:r>
    </w:p>
    <w:p w14:paraId="6844E592" w14:textId="5327F106" w:rsidR="00DF75D1" w:rsidRPr="00DB4904" w:rsidRDefault="00DF75D1" w:rsidP="00DF75D1">
      <w:pPr>
        <w:rPr>
          <w:b/>
          <w:bCs/>
        </w:rPr>
      </w:pPr>
      <w:r w:rsidRPr="2D76A8CC">
        <w:rPr>
          <w:b/>
          <w:bCs/>
        </w:rPr>
        <w:t>Activities</w:t>
      </w:r>
    </w:p>
    <w:p w14:paraId="276F5A56" w14:textId="7E4BAEA6" w:rsidR="2D76A8CC" w:rsidRPr="00744346" w:rsidRDefault="07BDBD54" w:rsidP="007C3206">
      <w:pPr>
        <w:pStyle w:val="ListBullet"/>
      </w:pPr>
      <w:proofErr w:type="spellStart"/>
      <w:r w:rsidRPr="604F0B68">
        <w:t>Dyarubbin</w:t>
      </w:r>
      <w:proofErr w:type="spellEnd"/>
      <w:r w:rsidRPr="604F0B68">
        <w:t xml:space="preserve"> is the Darug name for the Hawkesbury River. </w:t>
      </w:r>
      <w:r w:rsidR="730574FE" w:rsidRPr="604F0B68">
        <w:t xml:space="preserve">Using the </w:t>
      </w:r>
      <w:r w:rsidR="6B55A95C" w:rsidRPr="604F0B68">
        <w:t xml:space="preserve">information provided in the </w:t>
      </w:r>
      <w:r w:rsidR="730574FE" w:rsidRPr="604F0B68">
        <w:t xml:space="preserve">State Library of New South Wales site </w:t>
      </w:r>
      <w:hyperlink r:id="rId15">
        <w:proofErr w:type="spellStart"/>
        <w:r w:rsidR="730574FE" w:rsidRPr="604F0B68">
          <w:rPr>
            <w:rStyle w:val="Hyperlink"/>
          </w:rPr>
          <w:t>Dyarubbin</w:t>
        </w:r>
        <w:proofErr w:type="spellEnd"/>
      </w:hyperlink>
      <w:r w:rsidR="730574FE" w:rsidRPr="604F0B68">
        <w:t xml:space="preserve">, </w:t>
      </w:r>
      <w:r w:rsidR="00B561C3">
        <w:t xml:space="preserve">to </w:t>
      </w:r>
      <w:r w:rsidR="1ED43FBC" w:rsidRPr="604F0B68">
        <w:t>create a</w:t>
      </w:r>
      <w:r w:rsidR="007C3206">
        <w:t xml:space="preserve"> </w:t>
      </w:r>
      <w:hyperlink r:id="rId16" w:history="1">
        <w:r w:rsidR="007C3206" w:rsidRPr="007C3206">
          <w:rPr>
            <w:rStyle w:val="Hyperlink"/>
          </w:rPr>
          <w:t xml:space="preserve">concept map </w:t>
        </w:r>
      </w:hyperlink>
      <w:r w:rsidR="04E3B826" w:rsidRPr="604F0B68">
        <w:t>showing</w:t>
      </w:r>
      <w:r w:rsidR="12D9304E" w:rsidRPr="604F0B68">
        <w:t xml:space="preserve"> the ways Darug </w:t>
      </w:r>
      <w:r w:rsidR="00A833C0">
        <w:t>P</w:t>
      </w:r>
      <w:r w:rsidR="00A833C0" w:rsidRPr="604F0B68">
        <w:t xml:space="preserve">eople </w:t>
      </w:r>
      <w:r w:rsidR="12D9304E" w:rsidRPr="604F0B68">
        <w:t xml:space="preserve">connect with </w:t>
      </w:r>
      <w:proofErr w:type="spellStart"/>
      <w:r w:rsidR="00987E42" w:rsidRPr="604F0B68">
        <w:t>Dyarubbin</w:t>
      </w:r>
      <w:proofErr w:type="spellEnd"/>
      <w:r w:rsidR="00987E42" w:rsidRPr="604F0B68">
        <w:t xml:space="preserve"> and its surrounding floodplain</w:t>
      </w:r>
      <w:r w:rsidR="7B70090F" w:rsidRPr="604F0B68">
        <w:t>s</w:t>
      </w:r>
      <w:r w:rsidR="00987E42" w:rsidRPr="604F0B68">
        <w:t xml:space="preserve">. </w:t>
      </w:r>
      <w:r w:rsidR="14057BFB" w:rsidRPr="604F0B68">
        <w:t xml:space="preserve">The </w:t>
      </w:r>
      <w:r w:rsidR="323B5772" w:rsidRPr="604F0B68">
        <w:t>concept map</w:t>
      </w:r>
      <w:r w:rsidR="5287F26F" w:rsidRPr="604F0B68">
        <w:t xml:space="preserve"> should contain information about</w:t>
      </w:r>
      <w:r w:rsidR="0EF29E05" w:rsidRPr="604F0B68">
        <w:t xml:space="preserve"> the resources </w:t>
      </w:r>
      <w:r w:rsidR="78A46535" w:rsidRPr="604F0B68">
        <w:t xml:space="preserve">Darug </w:t>
      </w:r>
      <w:r w:rsidR="00A833C0">
        <w:t>P</w:t>
      </w:r>
      <w:r w:rsidR="00A833C0" w:rsidRPr="604F0B68">
        <w:t xml:space="preserve">eople </w:t>
      </w:r>
      <w:r w:rsidR="4561A367" w:rsidRPr="604F0B68">
        <w:t>obtain from the</w:t>
      </w:r>
      <w:r w:rsidR="132504BD" w:rsidRPr="604F0B68">
        <w:t xml:space="preserve"> river and its surrounding</w:t>
      </w:r>
      <w:r w:rsidR="4561A367" w:rsidRPr="604F0B68">
        <w:t xml:space="preserve"> floodplains</w:t>
      </w:r>
      <w:r w:rsidR="60431B08" w:rsidRPr="604F0B68">
        <w:t>,</w:t>
      </w:r>
      <w:r w:rsidR="4561A367" w:rsidRPr="604F0B68">
        <w:t xml:space="preserve"> </w:t>
      </w:r>
      <w:r w:rsidR="5B4E369A" w:rsidRPr="604F0B68">
        <w:t>and their sp</w:t>
      </w:r>
      <w:r w:rsidR="1D628B65" w:rsidRPr="604F0B68">
        <w:t>i</w:t>
      </w:r>
      <w:r w:rsidR="5B4E369A" w:rsidRPr="604F0B68">
        <w:t xml:space="preserve">ritual beliefs about </w:t>
      </w:r>
      <w:r w:rsidR="717CB844" w:rsidRPr="604F0B68">
        <w:t xml:space="preserve">the river and flooding events. </w:t>
      </w:r>
      <w:hyperlink r:id="rId17">
        <w:r w:rsidR="4561A367" w:rsidRPr="604F0B68">
          <w:rPr>
            <w:rStyle w:val="Hyperlink"/>
          </w:rPr>
          <w:t>Canva for Education</w:t>
        </w:r>
      </w:hyperlink>
      <w:r w:rsidR="4561A367" w:rsidRPr="604F0B68">
        <w:t xml:space="preserve"> could be used to create the </w:t>
      </w:r>
      <w:r w:rsidR="4E683EC6" w:rsidRPr="604F0B68">
        <w:t>concept map</w:t>
      </w:r>
      <w:r w:rsidR="4561A367" w:rsidRPr="604F0B68">
        <w:t>.</w:t>
      </w:r>
    </w:p>
    <w:p w14:paraId="36281264" w14:textId="559E8FD0" w:rsidR="00DF75D1" w:rsidRPr="00961742" w:rsidRDefault="00DF75D1" w:rsidP="00DF6957">
      <w:pPr>
        <w:pStyle w:val="ListBullet"/>
      </w:pPr>
      <w:r>
        <w:t xml:space="preserve">Watch the video </w:t>
      </w:r>
      <w:hyperlink r:id="rId18" w:history="1">
        <w:r w:rsidRPr="00B561C3">
          <w:rPr>
            <w:rStyle w:val="Hyperlink"/>
          </w:rPr>
          <w:t>Why floods are so dangerous in the Hawkesbury</w:t>
        </w:r>
        <w:r w:rsidR="001A2D88">
          <w:rPr>
            <w:rStyle w:val="Hyperlink"/>
          </w:rPr>
          <w:t xml:space="preserve"> </w:t>
        </w:r>
        <w:r w:rsidRPr="00B561C3">
          <w:rPr>
            <w:rStyle w:val="Hyperlink"/>
          </w:rPr>
          <w:t xml:space="preserve">Nepean Valley </w:t>
        </w:r>
        <w:r w:rsidR="00854D85" w:rsidRPr="00B561C3">
          <w:rPr>
            <w:rStyle w:val="Hyperlink"/>
          </w:rPr>
          <w:t>(2:29)</w:t>
        </w:r>
      </w:hyperlink>
      <w:r w:rsidR="00854D85">
        <w:t xml:space="preserve"> </w:t>
      </w:r>
      <w:r>
        <w:t>and answer the following questions:</w:t>
      </w:r>
    </w:p>
    <w:p w14:paraId="3A5665F0" w14:textId="5A6161E1" w:rsidR="00DF75D1" w:rsidRDefault="00DF75D1" w:rsidP="001A2D88">
      <w:pPr>
        <w:pStyle w:val="ListNumber"/>
        <w:numPr>
          <w:ilvl w:val="0"/>
          <w:numId w:val="11"/>
        </w:numPr>
        <w:ind w:left="1134"/>
      </w:pPr>
      <w:r>
        <w:t>Name the weather event that precedes most flooding events in the Hawkesbury-Nepean Valley.</w:t>
      </w:r>
    </w:p>
    <w:p w14:paraId="1F917956" w14:textId="77777777" w:rsidR="00DF75D1" w:rsidRDefault="00DF75D1" w:rsidP="001A2D88">
      <w:pPr>
        <w:pStyle w:val="ListNumber"/>
        <w:ind w:left="1134"/>
      </w:pPr>
      <w:r>
        <w:t>Which tributary contributed up to 70% of the water in major floods in the past 60 years?</w:t>
      </w:r>
    </w:p>
    <w:p w14:paraId="3F8BB2F0" w14:textId="1DE340AE" w:rsidR="00DF75D1" w:rsidRDefault="00DF75D1" w:rsidP="001A2D88">
      <w:pPr>
        <w:pStyle w:val="ListNumber"/>
        <w:ind w:left="1134"/>
      </w:pPr>
      <w:r w:rsidRPr="2D76A8CC">
        <w:t>Explain the ‘bathtub effect’</w:t>
      </w:r>
      <w:r w:rsidR="00596F00">
        <w:t>.</w:t>
      </w:r>
    </w:p>
    <w:tbl>
      <w:tblPr>
        <w:tblStyle w:val="TableGrid"/>
        <w:tblW w:w="0" w:type="auto"/>
        <w:tblLook w:val="04A0" w:firstRow="1" w:lastRow="0" w:firstColumn="1" w:lastColumn="0" w:noHBand="0" w:noVBand="1"/>
        <w:tblDescription w:val="Blank table cell for students to enter a response."/>
      </w:tblPr>
      <w:tblGrid>
        <w:gridCol w:w="9628"/>
      </w:tblGrid>
      <w:tr w:rsidR="00744346" w14:paraId="35E9A859" w14:textId="77777777" w:rsidTr="00744346">
        <w:trPr>
          <w:trHeight w:val="2083"/>
        </w:trPr>
        <w:tc>
          <w:tcPr>
            <w:tcW w:w="9628" w:type="dxa"/>
          </w:tcPr>
          <w:p w14:paraId="2F5DA0AC" w14:textId="77777777" w:rsidR="00744346" w:rsidRDefault="00744346" w:rsidP="00744346">
            <w:pPr>
              <w:pStyle w:val="ListNumber"/>
              <w:numPr>
                <w:ilvl w:val="0"/>
                <w:numId w:val="0"/>
              </w:numPr>
            </w:pPr>
          </w:p>
        </w:tc>
      </w:tr>
    </w:tbl>
    <w:p w14:paraId="2CAD4747" w14:textId="034C9E65" w:rsidR="7F7A2661" w:rsidRDefault="00744346" w:rsidP="001A2D88">
      <w:pPr>
        <w:pStyle w:val="FeatureBox2"/>
      </w:pPr>
      <w:r w:rsidRPr="008124EC">
        <w:rPr>
          <w:b/>
          <w:bCs/>
        </w:rPr>
        <w:t>Note</w:t>
      </w:r>
      <w:r>
        <w:t xml:space="preserve">: </w:t>
      </w:r>
      <w:r w:rsidR="00DF6957">
        <w:t>a</w:t>
      </w:r>
      <w:r w:rsidR="7F7A2661" w:rsidRPr="72E77C42">
        <w:t xml:space="preserve">nswers to the questions </w:t>
      </w:r>
      <w:r>
        <w:t xml:space="preserve">above are </w:t>
      </w:r>
      <w:r w:rsidR="7F7A2661" w:rsidRPr="72E77C42">
        <w:t xml:space="preserve">in </w:t>
      </w:r>
      <w:hyperlink w:anchor="_Appendix_1_" w:history="1">
        <w:r w:rsidR="00DF6957" w:rsidRPr="00DF6957">
          <w:rPr>
            <w:rStyle w:val="Hyperlink"/>
          </w:rPr>
          <w:t>Appendix 1</w:t>
        </w:r>
      </w:hyperlink>
      <w:r w:rsidDel="00BB1065">
        <w:fldChar w:fldCharType="begin"/>
      </w:r>
      <w:r w:rsidDel="00BB1065">
        <w:fldChar w:fldCharType="separate"/>
      </w:r>
      <w:r w:rsidR="00BB1065">
        <w:rPr>
          <w:rStyle w:val="Hyperlink"/>
        </w:rPr>
        <w:t>A</w:t>
      </w:r>
      <w:r w:rsidR="00BB1065" w:rsidRPr="00744346">
        <w:rPr>
          <w:rStyle w:val="Hyperlink"/>
        </w:rPr>
        <w:t>ppendix 1</w:t>
      </w:r>
      <w:r w:rsidDel="00BB1065">
        <w:rPr>
          <w:rStyle w:val="Hyperlink"/>
        </w:rPr>
        <w:fldChar w:fldCharType="end"/>
      </w:r>
      <w:r w:rsidR="7F7A2661" w:rsidRPr="72E77C42">
        <w:t>.</w:t>
      </w:r>
    </w:p>
    <w:p w14:paraId="67C86BEB" w14:textId="0DCD6620" w:rsidR="008124EC" w:rsidRPr="008124EC" w:rsidRDefault="00DF75D1" w:rsidP="00744346">
      <w:pPr>
        <w:pStyle w:val="ListBullet"/>
        <w:rPr>
          <w:color w:val="000000" w:themeColor="text1"/>
        </w:rPr>
      </w:pPr>
      <w:r w:rsidRPr="72E77C42">
        <w:t xml:space="preserve">Using </w:t>
      </w:r>
      <w:r w:rsidR="00826855">
        <w:t>M</w:t>
      </w:r>
      <w:r w:rsidRPr="72E77C42">
        <w:t>ap</w:t>
      </w:r>
      <w:r w:rsidR="00BB7552">
        <w:t xml:space="preserve"> 1</w:t>
      </w:r>
      <w:r w:rsidR="00826855">
        <w:t xml:space="preserve"> </w:t>
      </w:r>
      <w:r w:rsidR="001A2D88">
        <w:t>–</w:t>
      </w:r>
      <w:r w:rsidR="00826855">
        <w:t xml:space="preserve"> NSW SES Map</w:t>
      </w:r>
      <w:r w:rsidRPr="72E77C42">
        <w:t xml:space="preserve"> </w:t>
      </w:r>
      <w:r w:rsidR="00BB7552">
        <w:t>found in</w:t>
      </w:r>
      <w:r w:rsidR="00BB7552" w:rsidRPr="72E77C42">
        <w:t xml:space="preserve"> </w:t>
      </w:r>
      <w:r w:rsidRPr="72E77C42">
        <w:t>the</w:t>
      </w:r>
      <w:r w:rsidR="00826855">
        <w:t xml:space="preserve"> Geographical Skills section on the </w:t>
      </w:r>
      <w:hyperlink r:id="rId19" w:history="1">
        <w:r w:rsidR="00826855" w:rsidRPr="00826855">
          <w:rPr>
            <w:rStyle w:val="Hyperlink"/>
          </w:rPr>
          <w:t>Secondary – Water in the World</w:t>
        </w:r>
      </w:hyperlink>
      <w:r w:rsidR="00826855">
        <w:t xml:space="preserve"> website</w:t>
      </w:r>
      <w:r w:rsidRPr="72E77C42">
        <w:t xml:space="preserve">, </w:t>
      </w:r>
      <w:r w:rsidR="00826855">
        <w:t xml:space="preserve">and </w:t>
      </w:r>
      <w:r w:rsidRPr="72E77C42">
        <w:t xml:space="preserve">create a project in </w:t>
      </w:r>
      <w:hyperlink r:id="rId20">
        <w:r w:rsidRPr="72E77C42">
          <w:rPr>
            <w:rStyle w:val="Hyperlink"/>
            <w:color w:val="auto"/>
          </w:rPr>
          <w:t>Google Earth</w:t>
        </w:r>
      </w:hyperlink>
      <w:r w:rsidRPr="72E77C42">
        <w:t xml:space="preserve"> to gain a sense of the size of the catchment, its terrain, major rivers and tributaries and land use patterns around the Richmond</w:t>
      </w:r>
      <w:r w:rsidR="00AF6D77">
        <w:t>-</w:t>
      </w:r>
      <w:r w:rsidRPr="72E77C42">
        <w:t>Windsor floodplain.</w:t>
      </w:r>
    </w:p>
    <w:p w14:paraId="5CEEB09C" w14:textId="6B1DA80D" w:rsidR="00DF75D1" w:rsidRDefault="008124EC" w:rsidP="00D01CD1">
      <w:pPr>
        <w:pStyle w:val="FeatureBox2"/>
      </w:pPr>
      <w:r w:rsidRPr="008124EC">
        <w:rPr>
          <w:b/>
          <w:bCs/>
        </w:rPr>
        <w:t>Note</w:t>
      </w:r>
      <w:r>
        <w:t xml:space="preserve">: </w:t>
      </w:r>
      <w:r w:rsidR="003D46FF">
        <w:t>u</w:t>
      </w:r>
      <w:r>
        <w:t>se</w:t>
      </w:r>
      <w:r w:rsidR="3AF6A595" w:rsidRPr="72E77C42">
        <w:t xml:space="preserve"> t</w:t>
      </w:r>
      <w:r w:rsidR="5DE09EC5" w:rsidRPr="72E77C42">
        <w:t xml:space="preserve">he </w:t>
      </w:r>
      <w:hyperlink r:id="rId21">
        <w:r w:rsidR="5DE09EC5" w:rsidRPr="001A2D88">
          <w:rPr>
            <w:rStyle w:val="Hyperlink"/>
          </w:rPr>
          <w:t>Google Earth project tutorial</w:t>
        </w:r>
      </w:hyperlink>
      <w:r w:rsidR="5DE09EC5" w:rsidRPr="72E77C42">
        <w:t xml:space="preserve"> </w:t>
      </w:r>
      <w:r w:rsidR="2E938A0B" w:rsidRPr="72E77C42">
        <w:t>to assist</w:t>
      </w:r>
      <w:r w:rsidR="3FEC9EEA" w:rsidRPr="72E77C42">
        <w:t xml:space="preserve"> </w:t>
      </w:r>
      <w:r>
        <w:t>students through</w:t>
      </w:r>
      <w:r w:rsidR="5E164EF0" w:rsidRPr="72E77C42">
        <w:t xml:space="preserve"> this</w:t>
      </w:r>
      <w:r>
        <w:t xml:space="preserve"> process</w:t>
      </w:r>
      <w:r w:rsidR="5E164EF0" w:rsidRPr="72E77C42">
        <w:t xml:space="preserve">. </w:t>
      </w:r>
      <w:r w:rsidRPr="008124EC">
        <w:t>Guide students through the process of creating their project in Google Earth.</w:t>
      </w:r>
      <w:r>
        <w:t xml:space="preserve"> </w:t>
      </w:r>
      <w:r w:rsidRPr="008124EC">
        <w:t>Walk students through the Google Earth interface, showing them how to open the platform, create a new project and use the tools to explore these features.</w:t>
      </w:r>
      <w:r>
        <w:t xml:space="preserve"> Check for understanding to encourage critical thinking</w:t>
      </w:r>
      <w:r w:rsidRPr="008124EC">
        <w:t xml:space="preserve"> </w:t>
      </w:r>
      <w:r>
        <w:t xml:space="preserve">and ask questions like </w:t>
      </w:r>
      <w:r w:rsidR="005B2EB5">
        <w:t>‘</w:t>
      </w:r>
      <w:r w:rsidRPr="008124EC">
        <w:t>What do you notice about the terrain and how it might affect water flow during a flood?</w:t>
      </w:r>
      <w:r w:rsidR="005B2EB5">
        <w:t>’</w:t>
      </w:r>
      <w:r w:rsidR="001920F1">
        <w:t>,</w:t>
      </w:r>
      <w:r w:rsidRPr="008124EC">
        <w:t xml:space="preserve"> </w:t>
      </w:r>
      <w:r w:rsidR="005B2EB5">
        <w:t>‘</w:t>
      </w:r>
      <w:r w:rsidRPr="008124EC">
        <w:t>What role do land use patterns play in the potential for flooding in this area?</w:t>
      </w:r>
      <w:r w:rsidR="005B2EB5">
        <w:t>’</w:t>
      </w:r>
      <w:r>
        <w:t xml:space="preserve">. </w:t>
      </w:r>
      <w:r w:rsidRPr="008124EC">
        <w:t xml:space="preserve">After students have completed their projects, facilitate a class discussion </w:t>
      </w:r>
      <w:r w:rsidR="00F30A68">
        <w:t>to</w:t>
      </w:r>
      <w:r w:rsidRPr="008124EC">
        <w:t xml:space="preserve"> share their findings. Ask them to reflect on how the size, terrain and land use patterns of the catchment contribute to the flood hazard in the Richmond</w:t>
      </w:r>
      <w:r w:rsidR="00F30A68">
        <w:t>-</w:t>
      </w:r>
      <w:r w:rsidRPr="008124EC">
        <w:t>Windsor area.</w:t>
      </w:r>
    </w:p>
    <w:p w14:paraId="7884EE7F" w14:textId="4D2734F4" w:rsidR="00DF75D1" w:rsidRDefault="00DF75D1" w:rsidP="00744346">
      <w:pPr>
        <w:pStyle w:val="ListBullet"/>
        <w:rPr>
          <w:color w:val="000000" w:themeColor="text1"/>
        </w:rPr>
      </w:pPr>
      <w:r w:rsidRPr="2D76A8CC">
        <w:rPr>
          <w:color w:val="000000" w:themeColor="text1"/>
        </w:rPr>
        <w:t xml:space="preserve">Using the </w:t>
      </w:r>
      <w:hyperlink r:id="rId22">
        <w:r w:rsidRPr="2D76A8CC">
          <w:rPr>
            <w:rStyle w:val="Hyperlink"/>
          </w:rPr>
          <w:t>NSW Flood Footprint Map</w:t>
        </w:r>
      </w:hyperlink>
      <w:r w:rsidRPr="2D76A8CC">
        <w:rPr>
          <w:color w:val="000000" w:themeColor="text1"/>
        </w:rPr>
        <w:t xml:space="preserve">, </w:t>
      </w:r>
      <w:r w:rsidR="6430592F" w:rsidRPr="2D76A8CC">
        <w:rPr>
          <w:color w:val="000000" w:themeColor="text1"/>
        </w:rPr>
        <w:t>list the types of land uses</w:t>
      </w:r>
      <w:r w:rsidRPr="2D76A8CC">
        <w:rPr>
          <w:color w:val="000000" w:themeColor="text1"/>
        </w:rPr>
        <w:t xml:space="preserve"> in the flood footprint of the Richmond</w:t>
      </w:r>
      <w:r w:rsidR="006B3BC5">
        <w:rPr>
          <w:color w:val="000000" w:themeColor="text1"/>
        </w:rPr>
        <w:t>-</w:t>
      </w:r>
      <w:r w:rsidRPr="2D76A8CC">
        <w:rPr>
          <w:color w:val="000000" w:themeColor="text1"/>
        </w:rPr>
        <w:t xml:space="preserve">Windsor floodplain. </w:t>
      </w:r>
      <w:r w:rsidR="2B8A754F" w:rsidRPr="2D76A8CC">
        <w:rPr>
          <w:color w:val="000000" w:themeColor="text1"/>
        </w:rPr>
        <w:t xml:space="preserve">Search Windsor NSW </w:t>
      </w:r>
      <w:r w:rsidR="2B8A754F" w:rsidRPr="008124EC">
        <w:rPr>
          <w:color w:val="000000" w:themeColor="text1"/>
        </w:rPr>
        <w:t>or</w:t>
      </w:r>
      <w:r w:rsidR="2B8A754F" w:rsidRPr="2D76A8CC">
        <w:rPr>
          <w:color w:val="000000" w:themeColor="text1"/>
        </w:rPr>
        <w:t xml:space="preserve"> Richmond NSW to</w:t>
      </w:r>
      <w:r w:rsidR="10F64982" w:rsidRPr="2D76A8CC">
        <w:rPr>
          <w:color w:val="000000" w:themeColor="text1"/>
        </w:rPr>
        <w:t xml:space="preserve"> </w:t>
      </w:r>
      <w:r w:rsidR="2B8A754F" w:rsidRPr="2D76A8CC">
        <w:rPr>
          <w:color w:val="000000" w:themeColor="text1"/>
        </w:rPr>
        <w:t xml:space="preserve">locate the floodplain. </w:t>
      </w:r>
      <w:r w:rsidRPr="2D76A8CC">
        <w:rPr>
          <w:color w:val="000000" w:themeColor="text1"/>
        </w:rPr>
        <w:t>Us</w:t>
      </w:r>
      <w:r w:rsidR="7C2155F3" w:rsidRPr="2D76A8CC">
        <w:rPr>
          <w:color w:val="000000" w:themeColor="text1"/>
        </w:rPr>
        <w:t>e the l</w:t>
      </w:r>
      <w:r w:rsidRPr="2D76A8CC">
        <w:rPr>
          <w:color w:val="000000" w:themeColor="text1"/>
        </w:rPr>
        <w:t>ayers feature of this</w:t>
      </w:r>
      <w:r w:rsidR="5459072F" w:rsidRPr="2D76A8CC">
        <w:rPr>
          <w:color w:val="000000" w:themeColor="text1"/>
        </w:rPr>
        <w:t xml:space="preserve"> map to</w:t>
      </w:r>
      <w:r w:rsidR="517523E5" w:rsidRPr="2D76A8CC">
        <w:rPr>
          <w:color w:val="000000" w:themeColor="text1"/>
        </w:rPr>
        <w:t xml:space="preserve"> remove or add the flood footprint when required.</w:t>
      </w:r>
    </w:p>
    <w:p w14:paraId="7765A5E6" w14:textId="364B5C7D" w:rsidR="00DF75D1" w:rsidRPr="007E6A96" w:rsidRDefault="2AFCC7B4" w:rsidP="00744346">
      <w:pPr>
        <w:pStyle w:val="ListBullet"/>
        <w:rPr>
          <w:i/>
          <w:iCs/>
        </w:rPr>
      </w:pPr>
      <w:r w:rsidRPr="0B5F260E">
        <w:t>Using the same map, d</w:t>
      </w:r>
      <w:r w:rsidR="00DF75D1" w:rsidRPr="0B5F260E">
        <w:t>raw 2 pr</w:t>
      </w:r>
      <w:r w:rsidR="00A57754">
        <w:t>é</w:t>
      </w:r>
      <w:r w:rsidR="00DF75D1" w:rsidRPr="0B5F260E">
        <w:t>cis maps of the Richmond</w:t>
      </w:r>
      <w:r w:rsidR="000A384D">
        <w:t>-</w:t>
      </w:r>
      <w:r w:rsidR="00DF75D1" w:rsidRPr="0B5F260E">
        <w:t>Windsor floodplain to show the relationship between flood prone areas and land uses. The first map should show the areas of land prone to flooding. The second map should show the different land uses.</w:t>
      </w:r>
    </w:p>
    <w:p w14:paraId="4AD450A6" w14:textId="5F08691D" w:rsidR="007E6A96" w:rsidRPr="007E6A96" w:rsidRDefault="007E6A96" w:rsidP="00D01CD1">
      <w:pPr>
        <w:pStyle w:val="FeatureBox2"/>
      </w:pPr>
      <w:r>
        <w:rPr>
          <w:b/>
          <w:bCs/>
        </w:rPr>
        <w:t>N</w:t>
      </w:r>
      <w:r w:rsidRPr="007E6A96">
        <w:rPr>
          <w:b/>
          <w:bCs/>
        </w:rPr>
        <w:t>ote</w:t>
      </w:r>
      <w:r>
        <w:t xml:space="preserve">: </w:t>
      </w:r>
      <w:r w:rsidR="003D46FF">
        <w:t>s</w:t>
      </w:r>
      <w:r w:rsidRPr="007E6A96">
        <w:t>how students what a précis map is, emphasi</w:t>
      </w:r>
      <w:r>
        <w:t>s</w:t>
      </w:r>
      <w:r w:rsidRPr="007E6A96">
        <w:t>ing its simplicity and focus on key features</w:t>
      </w:r>
      <w:r>
        <w:t xml:space="preserve"> </w:t>
      </w:r>
      <w:r w:rsidR="00C041EE">
        <w:t>for example</w:t>
      </w:r>
      <w:r w:rsidR="006B7035">
        <w:t>,</w:t>
      </w:r>
      <w:r>
        <w:t xml:space="preserve"> location</w:t>
      </w:r>
      <w:r w:rsidR="006B7035">
        <w:t xml:space="preserve"> or</w:t>
      </w:r>
      <w:r>
        <w:t xml:space="preserve"> size of features</w:t>
      </w:r>
      <w:r w:rsidRPr="007E6A96">
        <w:t>. Open the NSW Flood Footprint Map and demonstrate how to locate the Richmond</w:t>
      </w:r>
      <w:r w:rsidR="00892523">
        <w:t>-</w:t>
      </w:r>
      <w:r w:rsidRPr="007E6A96">
        <w:t>Windsor floodplain. Show students how to</w:t>
      </w:r>
      <w:r>
        <w:t xml:space="preserve"> </w:t>
      </w:r>
      <w:r w:rsidR="00892523">
        <w:t>h</w:t>
      </w:r>
      <w:r w:rsidR="00892523" w:rsidRPr="007E6A96">
        <w:t xml:space="preserve">ighlight </w:t>
      </w:r>
      <w:r w:rsidRPr="007E6A96">
        <w:t>flood-prone areas using the flood footprint layer</w:t>
      </w:r>
      <w:r>
        <w:t xml:space="preserve"> and i</w:t>
      </w:r>
      <w:r w:rsidRPr="007E6A96">
        <w:t>dentify different land uses by observing the colo</w:t>
      </w:r>
      <w:r>
        <w:t>u</w:t>
      </w:r>
      <w:r w:rsidRPr="007E6A96">
        <w:t>r codes and map legend</w:t>
      </w:r>
      <w:r>
        <w:t>.</w:t>
      </w:r>
    </w:p>
    <w:p w14:paraId="119A5248" w14:textId="48C91DFB" w:rsidR="00DF75D1" w:rsidRPr="00DF75D1" w:rsidRDefault="00DF75D1" w:rsidP="73AEA7D2">
      <w:pPr>
        <w:rPr>
          <w:color w:val="000000" w:themeColor="text1"/>
        </w:rPr>
      </w:pPr>
      <w:r w:rsidRPr="2D76A8CC">
        <w:rPr>
          <w:b/>
          <w:bCs/>
          <w:color w:val="000000" w:themeColor="text1"/>
        </w:rPr>
        <w:t>Materials and equipment</w:t>
      </w:r>
    </w:p>
    <w:p w14:paraId="6A36EEAC" w14:textId="3604ED5E" w:rsidR="00DF75D1" w:rsidRPr="00DF75D1" w:rsidRDefault="00DF75D1" w:rsidP="003D46FF">
      <w:pPr>
        <w:pStyle w:val="ListBullet"/>
      </w:pPr>
      <w:r w:rsidRPr="604F0B68">
        <w:t>Computer with internet access</w:t>
      </w:r>
    </w:p>
    <w:p w14:paraId="3F5AC62D" w14:textId="54CD55F9" w:rsidR="00DF75D1" w:rsidRPr="00F149ED" w:rsidRDefault="00744346" w:rsidP="00F149ED">
      <w:pPr>
        <w:pStyle w:val="Heading3"/>
      </w:pPr>
      <w:bookmarkStart w:id="1" w:name="_Pre-fieldwork_task_2"/>
      <w:bookmarkEnd w:id="1"/>
      <w:r w:rsidRPr="00F149ED">
        <w:t xml:space="preserve">Pre-fieldwork task </w:t>
      </w:r>
      <w:r w:rsidR="50432735" w:rsidRPr="00F149ED">
        <w:t>2</w:t>
      </w:r>
      <w:r w:rsidR="00DF75D1" w:rsidRPr="00F149ED">
        <w:t xml:space="preserve"> </w:t>
      </w:r>
      <w:r w:rsidR="00B072E7" w:rsidRPr="00F149ED">
        <w:t>–</w:t>
      </w:r>
      <w:r w:rsidR="00DF75D1" w:rsidRPr="00F149ED">
        <w:t xml:space="preserve"> </w:t>
      </w:r>
      <w:r w:rsidR="007D6E71" w:rsidRPr="00F149ED">
        <w:t>t</w:t>
      </w:r>
      <w:r w:rsidR="00DF75D1" w:rsidRPr="00F149ED">
        <w:t>he impact of the March and July 2022 floods on the Richmond</w:t>
      </w:r>
      <w:r w:rsidR="00AD6095">
        <w:t>-</w:t>
      </w:r>
      <w:r w:rsidR="00DF75D1" w:rsidRPr="00F149ED">
        <w:t xml:space="preserve">Windsor </w:t>
      </w:r>
      <w:r w:rsidR="00AD6095">
        <w:t>f</w:t>
      </w:r>
      <w:r w:rsidR="00DF75D1" w:rsidRPr="00F149ED">
        <w:t>loodplain</w:t>
      </w:r>
    </w:p>
    <w:p w14:paraId="18717448" w14:textId="0A578850" w:rsidR="00DF75D1" w:rsidRDefault="00DF75D1" w:rsidP="00DF75D1">
      <w:r w:rsidRPr="00F75324">
        <w:rPr>
          <w:b/>
          <w:bCs/>
        </w:rPr>
        <w:t>Objective:</w:t>
      </w:r>
      <w:r>
        <w:t xml:space="preserve"> </w:t>
      </w:r>
      <w:r w:rsidR="003D46FF">
        <w:t>i</w:t>
      </w:r>
      <w:r>
        <w:t>nvestigate the impact of the March and July 2022 floods on the Richmond</w:t>
      </w:r>
      <w:r w:rsidR="004B6376">
        <w:t>-</w:t>
      </w:r>
      <w:r>
        <w:t xml:space="preserve">Windsor </w:t>
      </w:r>
      <w:r w:rsidR="00AD6095">
        <w:t>f</w:t>
      </w:r>
      <w:r>
        <w:t>loodplain.</w:t>
      </w:r>
    </w:p>
    <w:p w14:paraId="5386B004" w14:textId="56075906" w:rsidR="00DF75D1" w:rsidRDefault="00DF75D1" w:rsidP="00DF75D1">
      <w:r w:rsidRPr="00F75324">
        <w:rPr>
          <w:b/>
          <w:bCs/>
        </w:rPr>
        <w:t>Geographical question:</w:t>
      </w:r>
      <w:r>
        <w:t xml:space="preserve"> </w:t>
      </w:r>
      <w:r w:rsidR="006B7035">
        <w:t>a</w:t>
      </w:r>
      <w:r>
        <w:t>ssess the impact of the March and July 2022 floods on people and communities in the Richmond</w:t>
      </w:r>
      <w:r w:rsidR="004B6376">
        <w:t>-</w:t>
      </w:r>
      <w:r>
        <w:t xml:space="preserve">Windsor </w:t>
      </w:r>
      <w:r w:rsidR="00AD6095">
        <w:t>f</w:t>
      </w:r>
      <w:r>
        <w:t>loodplain.</w:t>
      </w:r>
    </w:p>
    <w:p w14:paraId="711B7CB1" w14:textId="72EF2533" w:rsidR="00DF75D1" w:rsidRPr="00EA3067" w:rsidRDefault="00DF75D1" w:rsidP="00DF75D1">
      <w:pPr>
        <w:rPr>
          <w:b/>
          <w:bCs/>
        </w:rPr>
      </w:pPr>
      <w:r w:rsidRPr="00EA3067">
        <w:rPr>
          <w:b/>
          <w:bCs/>
        </w:rPr>
        <w:t>Activities</w:t>
      </w:r>
    </w:p>
    <w:p w14:paraId="6FD71AC5" w14:textId="4B76DF55" w:rsidR="00DF75D1" w:rsidRPr="00BA3AFE" w:rsidRDefault="00BA3AFE" w:rsidP="00A57754">
      <w:pPr>
        <w:rPr>
          <w:i/>
          <w:iCs/>
        </w:rPr>
      </w:pPr>
      <w:r>
        <w:t xml:space="preserve">Access </w:t>
      </w:r>
      <w:r w:rsidR="00DF75D1">
        <w:t xml:space="preserve">the </w:t>
      </w:r>
      <w:hyperlink r:id="rId23" w:history="1">
        <w:r w:rsidR="00F75D7D">
          <w:rPr>
            <w:rStyle w:val="Hyperlink"/>
          </w:rPr>
          <w:t xml:space="preserve">Hawkesbury-Nepean Valley Flood Risk Management Strategy </w:t>
        </w:r>
        <w:r>
          <w:rPr>
            <w:rStyle w:val="Hyperlink"/>
          </w:rPr>
          <w:t>–</w:t>
        </w:r>
        <w:r w:rsidR="00F75D7D">
          <w:rPr>
            <w:rStyle w:val="Hyperlink"/>
          </w:rPr>
          <w:t xml:space="preserve"> resources</w:t>
        </w:r>
      </w:hyperlink>
      <w:r>
        <w:t xml:space="preserve">. </w:t>
      </w:r>
      <w:r w:rsidR="00DF75D1" w:rsidRPr="00C45113">
        <w:t>Using</w:t>
      </w:r>
      <w:r>
        <w:t xml:space="preserve"> the</w:t>
      </w:r>
      <w:r w:rsidR="00DF75D1" w:rsidRPr="000357E5">
        <w:t xml:space="preserve"> </w:t>
      </w:r>
      <w:r w:rsidR="00A57754">
        <w:t>‘</w:t>
      </w:r>
      <w:r w:rsidR="00DF75D1" w:rsidRPr="000357E5">
        <w:t>Record</w:t>
      </w:r>
      <w:r>
        <w:t>s</w:t>
      </w:r>
      <w:r w:rsidR="00DF75D1" w:rsidRPr="000357E5">
        <w:t xml:space="preserve"> of moderate and major floods at Windsor </w:t>
      </w:r>
      <w:r w:rsidR="00234E53">
        <w:t>from</w:t>
      </w:r>
      <w:r w:rsidR="00DF75D1" w:rsidRPr="000357E5">
        <w:t xml:space="preserve"> 1794</w:t>
      </w:r>
      <w:r w:rsidR="00A57754">
        <w:t xml:space="preserve"> </w:t>
      </w:r>
      <w:r w:rsidR="00DF75D1" w:rsidRPr="000357E5">
        <w:t>–</w:t>
      </w:r>
      <w:r w:rsidR="00A57754">
        <w:t xml:space="preserve"> </w:t>
      </w:r>
      <w:r w:rsidR="00DF75D1" w:rsidRPr="000357E5">
        <w:t>2022</w:t>
      </w:r>
      <w:r>
        <w:t xml:space="preserve"> (graphic)</w:t>
      </w:r>
      <w:r w:rsidR="00A57754">
        <w:t>’</w:t>
      </w:r>
      <w:r w:rsidR="00F14C99">
        <w:t>, respond to the following questions.</w:t>
      </w:r>
    </w:p>
    <w:p w14:paraId="2A2AD8AD" w14:textId="51F1A9FC" w:rsidR="00DF75D1" w:rsidRDefault="00DF75D1" w:rsidP="003D46FF">
      <w:pPr>
        <w:pStyle w:val="ListNumber"/>
        <w:numPr>
          <w:ilvl w:val="0"/>
          <w:numId w:val="28"/>
        </w:numPr>
      </w:pPr>
      <w:r>
        <w:t>What is the highest recorded flood level at Windsor? In which month and year did this flood occur?</w:t>
      </w:r>
    </w:p>
    <w:p w14:paraId="48C727E9" w14:textId="77777777" w:rsidR="00DF75D1" w:rsidRDefault="00DF75D1" w:rsidP="003D46FF">
      <w:pPr>
        <w:pStyle w:val="ListNumber"/>
      </w:pPr>
      <w:r w:rsidRPr="73AEA7D2">
        <w:t>What height did river levels reach in March and July of 2022?</w:t>
      </w:r>
    </w:p>
    <w:p w14:paraId="553EF64C" w14:textId="2F029F61" w:rsidR="00DF75D1" w:rsidRDefault="001A59B4" w:rsidP="003D46FF">
      <w:pPr>
        <w:pStyle w:val="ListNumber"/>
      </w:pPr>
      <w:r>
        <w:t>Explain</w:t>
      </w:r>
      <w:r w:rsidRPr="2D76A8CC">
        <w:t xml:space="preserve"> </w:t>
      </w:r>
      <w:r w:rsidR="00DF75D1" w:rsidRPr="2D76A8CC">
        <w:t>the severity of the March and July 2022 floods in comparison to previous floods at Windsor.</w:t>
      </w:r>
    </w:p>
    <w:p w14:paraId="60591B40" w14:textId="34CCF83D" w:rsidR="00DF75D1" w:rsidRPr="00961742" w:rsidRDefault="00744346" w:rsidP="000357E5">
      <w:pPr>
        <w:pStyle w:val="FeatureBox2"/>
      </w:pPr>
      <w:r w:rsidRPr="00744346">
        <w:rPr>
          <w:rStyle w:val="Strong"/>
        </w:rPr>
        <w:t>Note</w:t>
      </w:r>
      <w:r>
        <w:t xml:space="preserve">: </w:t>
      </w:r>
      <w:r w:rsidR="003D46FF">
        <w:t>a</w:t>
      </w:r>
      <w:r w:rsidR="0B8A7B1A" w:rsidRPr="72E77C42">
        <w:t>nswers to the questions</w:t>
      </w:r>
      <w:r>
        <w:t xml:space="preserve"> above are</w:t>
      </w:r>
      <w:r w:rsidR="0B8A7B1A" w:rsidRPr="72E77C42">
        <w:t xml:space="preserve"> in </w:t>
      </w:r>
      <w:hyperlink w:anchor="_Appendix_2_–" w:history="1">
        <w:r w:rsidR="00E42BFA" w:rsidRPr="00E42BFA">
          <w:rPr>
            <w:rStyle w:val="Hyperlink"/>
          </w:rPr>
          <w:t>Appendix 2</w:t>
        </w:r>
      </w:hyperlink>
      <w:r w:rsidDel="001A59B4">
        <w:fldChar w:fldCharType="begin"/>
      </w:r>
      <w:r w:rsidDel="001A59B4">
        <w:fldChar w:fldCharType="separate"/>
      </w:r>
      <w:r w:rsidR="001A59B4">
        <w:rPr>
          <w:rStyle w:val="Hyperlink"/>
        </w:rPr>
        <w:t>A</w:t>
      </w:r>
      <w:r w:rsidR="001A59B4" w:rsidRPr="007E6A96">
        <w:rPr>
          <w:rStyle w:val="Hyperlink"/>
        </w:rPr>
        <w:t>ppendix 2</w:t>
      </w:r>
      <w:r w:rsidDel="001A59B4">
        <w:rPr>
          <w:rStyle w:val="Hyperlink"/>
        </w:rPr>
        <w:fldChar w:fldCharType="end"/>
      </w:r>
      <w:r w:rsidR="0B8A7B1A" w:rsidRPr="72E77C42">
        <w:t>.</w:t>
      </w:r>
    </w:p>
    <w:p w14:paraId="00573702" w14:textId="7BF3AAE4" w:rsidR="00DF75D1" w:rsidRDefault="00DF75D1" w:rsidP="001A2D88">
      <w:pPr>
        <w:pStyle w:val="ListBullet"/>
      </w:pPr>
      <w:r w:rsidRPr="73AEA7D2">
        <w:t xml:space="preserve">Using the </w:t>
      </w:r>
      <w:hyperlink r:id="rId24">
        <w:r w:rsidRPr="001A2D88">
          <w:rPr>
            <w:rStyle w:val="Hyperlink"/>
          </w:rPr>
          <w:t>satellite images of the March 202</w:t>
        </w:r>
        <w:r w:rsidR="008E712F" w:rsidRPr="001A2D88">
          <w:rPr>
            <w:rStyle w:val="Hyperlink"/>
          </w:rPr>
          <w:t>1</w:t>
        </w:r>
        <w:r w:rsidRPr="001A2D88">
          <w:rPr>
            <w:rStyle w:val="Hyperlink"/>
          </w:rPr>
          <w:t xml:space="preserve"> floods</w:t>
        </w:r>
      </w:hyperlink>
      <w:r w:rsidRPr="73AEA7D2">
        <w:t xml:space="preserve"> and the photographs provided in the </w:t>
      </w:r>
      <w:hyperlink r:id="rId25">
        <w:r w:rsidRPr="001A2D88">
          <w:rPr>
            <w:rStyle w:val="Hyperlink"/>
          </w:rPr>
          <w:t>Hawkesbury-Nepean River March and July 2022 Floods Review</w:t>
        </w:r>
      </w:hyperlink>
      <w:r w:rsidRPr="73AEA7D2">
        <w:t xml:space="preserve"> </w:t>
      </w:r>
      <w:r w:rsidR="529DF005" w:rsidRPr="73AEA7D2">
        <w:t xml:space="preserve">on pages 19, 37 and 55–58, </w:t>
      </w:r>
      <w:r w:rsidRPr="73AEA7D2">
        <w:t xml:space="preserve">complete a </w:t>
      </w:r>
      <w:hyperlink r:id="rId26">
        <w:r w:rsidRPr="001A2D88">
          <w:rPr>
            <w:rStyle w:val="Hyperlink"/>
          </w:rPr>
          <w:t>See, Think, Wonder</w:t>
        </w:r>
        <w:r w:rsidRPr="007C3206">
          <w:t xml:space="preserve"> thinking routine</w:t>
        </w:r>
      </w:hyperlink>
      <w:r w:rsidRPr="73AEA7D2">
        <w:t xml:space="preserve"> for 5 or more photographs of flooding or flood damage.</w:t>
      </w:r>
    </w:p>
    <w:p w14:paraId="620ACA75" w14:textId="43790711" w:rsidR="00DF75D1" w:rsidRPr="00DF75D1" w:rsidRDefault="00DF75D1" w:rsidP="001A2D88">
      <w:pPr>
        <w:pStyle w:val="ListBullet"/>
      </w:pPr>
      <w:r w:rsidRPr="00DF75D1">
        <w:rPr>
          <w:szCs w:val="22"/>
        </w:rPr>
        <w:t xml:space="preserve">Read the ABC News article </w:t>
      </w:r>
      <w:hyperlink r:id="rId27" w:history="1">
        <w:r w:rsidRPr="00DF75D1">
          <w:rPr>
            <w:rStyle w:val="Hyperlink"/>
            <w:rFonts w:eastAsia="Times New Roman"/>
            <w:kern w:val="36"/>
            <w:szCs w:val="22"/>
            <w:lang w:eastAsia="en-AU"/>
          </w:rPr>
          <w:t>Hawkesbury</w:t>
        </w:r>
        <w:r w:rsidR="008E712F">
          <w:rPr>
            <w:rStyle w:val="Hyperlink"/>
            <w:rFonts w:eastAsia="Times New Roman"/>
            <w:kern w:val="36"/>
            <w:szCs w:val="22"/>
            <w:lang w:eastAsia="en-AU"/>
          </w:rPr>
          <w:t>’</w:t>
        </w:r>
        <w:r w:rsidRPr="00DF75D1">
          <w:rPr>
            <w:rStyle w:val="Hyperlink"/>
            <w:rFonts w:eastAsia="Times New Roman"/>
            <w:kern w:val="36"/>
            <w:szCs w:val="22"/>
            <w:lang w:eastAsia="en-AU"/>
          </w:rPr>
          <w:t>s back-to-back, record-breaking floods are high on voters</w:t>
        </w:r>
        <w:r w:rsidR="008E712F">
          <w:rPr>
            <w:rStyle w:val="Hyperlink"/>
            <w:rFonts w:eastAsia="Times New Roman"/>
            <w:kern w:val="36"/>
            <w:szCs w:val="22"/>
            <w:lang w:eastAsia="en-AU"/>
          </w:rPr>
          <w:t>’</w:t>
        </w:r>
        <w:r w:rsidRPr="00DF75D1">
          <w:rPr>
            <w:rStyle w:val="Hyperlink"/>
            <w:rFonts w:eastAsia="Times New Roman"/>
            <w:kern w:val="36"/>
            <w:szCs w:val="22"/>
            <w:lang w:eastAsia="en-AU"/>
          </w:rPr>
          <w:t xml:space="preserve"> minds ahead of New South Wales election</w:t>
        </w:r>
      </w:hyperlink>
      <w:r w:rsidRPr="00DF75D1">
        <w:rPr>
          <w:rFonts w:eastAsia="Times New Roman"/>
          <w:kern w:val="36"/>
          <w:szCs w:val="22"/>
          <w:lang w:eastAsia="en-AU"/>
        </w:rPr>
        <w:t xml:space="preserve"> and complete the following questions</w:t>
      </w:r>
      <w:r w:rsidR="00D33A1E">
        <w:rPr>
          <w:rFonts w:eastAsia="Times New Roman"/>
          <w:kern w:val="36"/>
          <w:szCs w:val="22"/>
          <w:lang w:eastAsia="en-AU"/>
        </w:rPr>
        <w:t>.</w:t>
      </w:r>
    </w:p>
    <w:p w14:paraId="5305D859" w14:textId="5C5E15DF" w:rsidR="00DF75D1" w:rsidRDefault="00DF75D1" w:rsidP="00F82738">
      <w:pPr>
        <w:pStyle w:val="ListNumber"/>
        <w:numPr>
          <w:ilvl w:val="0"/>
          <w:numId w:val="13"/>
        </w:numPr>
        <w:ind w:left="1134"/>
        <w:rPr>
          <w:lang w:eastAsia="en-AU"/>
        </w:rPr>
      </w:pPr>
      <w:r w:rsidRPr="73AEA7D2">
        <w:rPr>
          <w:lang w:eastAsia="en-AU"/>
        </w:rPr>
        <w:t xml:space="preserve">Describe the impact of the March </w:t>
      </w:r>
      <w:r w:rsidR="008E712F">
        <w:rPr>
          <w:lang w:eastAsia="en-AU"/>
        </w:rPr>
        <w:t xml:space="preserve">2021 </w:t>
      </w:r>
      <w:r w:rsidRPr="73AEA7D2">
        <w:rPr>
          <w:lang w:eastAsia="en-AU"/>
        </w:rPr>
        <w:t>and July 2022 floods on the Hawkesbury community. Provide specific examples from the article.</w:t>
      </w:r>
    </w:p>
    <w:tbl>
      <w:tblPr>
        <w:tblStyle w:val="TableGrid"/>
        <w:tblW w:w="0" w:type="auto"/>
        <w:tblLook w:val="04A0" w:firstRow="1" w:lastRow="0" w:firstColumn="1" w:lastColumn="0" w:noHBand="0" w:noVBand="1"/>
        <w:tblDescription w:val="Blank table cell for students to enter a response."/>
      </w:tblPr>
      <w:tblGrid>
        <w:gridCol w:w="9628"/>
      </w:tblGrid>
      <w:tr w:rsidR="007E6A96" w14:paraId="3A08016B" w14:textId="77777777" w:rsidTr="007E6A96">
        <w:trPr>
          <w:trHeight w:val="1326"/>
        </w:trPr>
        <w:tc>
          <w:tcPr>
            <w:tcW w:w="9628" w:type="dxa"/>
          </w:tcPr>
          <w:p w14:paraId="2E52D026" w14:textId="77777777" w:rsidR="007E6A96" w:rsidRDefault="007E6A96" w:rsidP="007E6A96">
            <w:pPr>
              <w:pStyle w:val="ListNumber"/>
              <w:numPr>
                <w:ilvl w:val="0"/>
                <w:numId w:val="0"/>
              </w:numPr>
              <w:rPr>
                <w:lang w:eastAsia="en-AU"/>
              </w:rPr>
            </w:pPr>
          </w:p>
        </w:tc>
      </w:tr>
    </w:tbl>
    <w:p w14:paraId="6910164A" w14:textId="680CB160" w:rsidR="2D76A8CC" w:rsidRDefault="51253DF6" w:rsidP="00F82738">
      <w:pPr>
        <w:pStyle w:val="ListNumber"/>
        <w:numPr>
          <w:ilvl w:val="0"/>
          <w:numId w:val="13"/>
        </w:numPr>
        <w:ind w:left="1134"/>
        <w:rPr>
          <w:lang w:eastAsia="en-AU"/>
        </w:rPr>
      </w:pPr>
      <w:r w:rsidRPr="2D76A8CC">
        <w:rPr>
          <w:lang w:eastAsia="en-AU"/>
        </w:rPr>
        <w:t xml:space="preserve">List </w:t>
      </w:r>
      <w:r w:rsidR="00DF75D1" w:rsidRPr="2D76A8CC">
        <w:rPr>
          <w:lang w:eastAsia="en-AU"/>
        </w:rPr>
        <w:t>3 strategies proposed in the article to manage future flooding events.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s to write 3 strategies."/>
      </w:tblPr>
      <w:tblGrid>
        <w:gridCol w:w="1560"/>
        <w:gridCol w:w="8078"/>
      </w:tblGrid>
      <w:tr w:rsidR="001A2D88" w14:paraId="53294C58" w14:textId="21E42C7D" w:rsidTr="001A2D88">
        <w:tc>
          <w:tcPr>
            <w:tcW w:w="1560" w:type="dxa"/>
            <w:tcBorders>
              <w:top w:val="nil"/>
              <w:bottom w:val="nil"/>
              <w:right w:val="nil"/>
            </w:tcBorders>
            <w:vAlign w:val="bottom"/>
          </w:tcPr>
          <w:p w14:paraId="707EFFD4" w14:textId="6081E883" w:rsidR="001A2D88" w:rsidRDefault="001A2D88" w:rsidP="001A2D88">
            <w:pPr>
              <w:pStyle w:val="ListNumber"/>
              <w:numPr>
                <w:ilvl w:val="0"/>
                <w:numId w:val="0"/>
              </w:numPr>
              <w:spacing w:after="0" w:line="276" w:lineRule="auto"/>
              <w:rPr>
                <w:lang w:eastAsia="en-AU"/>
              </w:rPr>
            </w:pPr>
            <w:r>
              <w:rPr>
                <w:lang w:eastAsia="en-AU"/>
              </w:rPr>
              <w:t>S</w:t>
            </w:r>
            <w:r>
              <w:t>trategy 1:</w:t>
            </w:r>
          </w:p>
        </w:tc>
        <w:tc>
          <w:tcPr>
            <w:tcW w:w="8078" w:type="dxa"/>
            <w:tcBorders>
              <w:left w:val="nil"/>
            </w:tcBorders>
          </w:tcPr>
          <w:p w14:paraId="498B6F9B" w14:textId="77777777" w:rsidR="001A2D88" w:rsidRDefault="001A2D88" w:rsidP="001A2D88">
            <w:pPr>
              <w:pStyle w:val="ListNumber"/>
              <w:numPr>
                <w:ilvl w:val="0"/>
                <w:numId w:val="0"/>
              </w:numPr>
              <w:spacing w:after="0"/>
              <w:rPr>
                <w:lang w:eastAsia="en-AU"/>
              </w:rPr>
            </w:pPr>
          </w:p>
        </w:tc>
      </w:tr>
      <w:tr w:rsidR="001A2D88" w14:paraId="4EC1B963" w14:textId="05456FFE" w:rsidTr="001A2D88">
        <w:tc>
          <w:tcPr>
            <w:tcW w:w="1560" w:type="dxa"/>
            <w:tcBorders>
              <w:top w:val="nil"/>
              <w:bottom w:val="nil"/>
              <w:right w:val="nil"/>
            </w:tcBorders>
            <w:vAlign w:val="bottom"/>
          </w:tcPr>
          <w:p w14:paraId="7262AE32" w14:textId="26D5DA7E" w:rsidR="001A2D88" w:rsidRDefault="001A2D88" w:rsidP="001A2D88">
            <w:pPr>
              <w:pStyle w:val="ListNumber"/>
              <w:numPr>
                <w:ilvl w:val="0"/>
                <w:numId w:val="0"/>
              </w:numPr>
              <w:spacing w:after="0" w:line="276" w:lineRule="auto"/>
              <w:rPr>
                <w:lang w:eastAsia="en-AU"/>
              </w:rPr>
            </w:pPr>
            <w:r>
              <w:rPr>
                <w:lang w:eastAsia="en-AU"/>
              </w:rPr>
              <w:t>S</w:t>
            </w:r>
            <w:r>
              <w:t>trategy 2:</w:t>
            </w:r>
          </w:p>
        </w:tc>
        <w:tc>
          <w:tcPr>
            <w:tcW w:w="8078" w:type="dxa"/>
            <w:tcBorders>
              <w:left w:val="nil"/>
            </w:tcBorders>
          </w:tcPr>
          <w:p w14:paraId="53E61F37" w14:textId="77777777" w:rsidR="001A2D88" w:rsidRDefault="001A2D88" w:rsidP="001A2D88">
            <w:pPr>
              <w:pStyle w:val="ListNumber"/>
              <w:numPr>
                <w:ilvl w:val="0"/>
                <w:numId w:val="0"/>
              </w:numPr>
              <w:spacing w:after="0"/>
              <w:rPr>
                <w:lang w:eastAsia="en-AU"/>
              </w:rPr>
            </w:pPr>
          </w:p>
        </w:tc>
      </w:tr>
      <w:tr w:rsidR="001A2D88" w14:paraId="72AA0717" w14:textId="3E4866CF" w:rsidTr="001A2D88">
        <w:tc>
          <w:tcPr>
            <w:tcW w:w="1560" w:type="dxa"/>
            <w:tcBorders>
              <w:top w:val="nil"/>
              <w:bottom w:val="nil"/>
              <w:right w:val="nil"/>
            </w:tcBorders>
            <w:vAlign w:val="bottom"/>
          </w:tcPr>
          <w:p w14:paraId="78F1E34D" w14:textId="34A472D6" w:rsidR="001A2D88" w:rsidRDefault="001A2D88" w:rsidP="001A2D88">
            <w:pPr>
              <w:pStyle w:val="ListNumber"/>
              <w:numPr>
                <w:ilvl w:val="0"/>
                <w:numId w:val="0"/>
              </w:numPr>
              <w:spacing w:after="0" w:line="276" w:lineRule="auto"/>
              <w:rPr>
                <w:lang w:eastAsia="en-AU"/>
              </w:rPr>
            </w:pPr>
            <w:r>
              <w:rPr>
                <w:lang w:eastAsia="en-AU"/>
              </w:rPr>
              <w:t>S</w:t>
            </w:r>
            <w:r>
              <w:t>trategy 3:</w:t>
            </w:r>
          </w:p>
        </w:tc>
        <w:tc>
          <w:tcPr>
            <w:tcW w:w="8078" w:type="dxa"/>
            <w:tcBorders>
              <w:left w:val="nil"/>
            </w:tcBorders>
          </w:tcPr>
          <w:p w14:paraId="7A9CE744" w14:textId="77777777" w:rsidR="001A2D88" w:rsidRDefault="001A2D88" w:rsidP="001A2D88">
            <w:pPr>
              <w:pStyle w:val="ListNumber"/>
              <w:numPr>
                <w:ilvl w:val="0"/>
                <w:numId w:val="0"/>
              </w:numPr>
              <w:spacing w:after="0"/>
              <w:rPr>
                <w:lang w:eastAsia="en-AU"/>
              </w:rPr>
            </w:pPr>
          </w:p>
        </w:tc>
      </w:tr>
    </w:tbl>
    <w:p w14:paraId="01172A21" w14:textId="192C7FC7" w:rsidR="007E6A96" w:rsidRDefault="007C3206" w:rsidP="001A2D88">
      <w:pPr>
        <w:pStyle w:val="FeatureBox2"/>
      </w:pPr>
      <w:r w:rsidRPr="008124EC">
        <w:rPr>
          <w:b/>
          <w:bCs/>
        </w:rPr>
        <w:t>Note</w:t>
      </w:r>
      <w:r w:rsidRPr="008124EC">
        <w:t xml:space="preserve">: </w:t>
      </w:r>
      <w:r>
        <w:t>a</w:t>
      </w:r>
      <w:r w:rsidRPr="008124EC">
        <w:t xml:space="preserve">nswers to the questions </w:t>
      </w:r>
      <w:r>
        <w:t>Pre-fieldwork task 2 can be found</w:t>
      </w:r>
      <w:r w:rsidRPr="008124EC">
        <w:t xml:space="preserve"> in </w:t>
      </w:r>
      <w:hyperlink w:anchor="_Appendix_2_–" w:history="1">
        <w:r w:rsidRPr="003D46FF">
          <w:rPr>
            <w:rStyle w:val="Hyperlink"/>
          </w:rPr>
          <w:t>Appendix 2</w:t>
        </w:r>
      </w:hyperlink>
      <w:r w:rsidDel="006A4F85">
        <w:fldChar w:fldCharType="begin"/>
      </w:r>
      <w:r w:rsidDel="006A4F85">
        <w:fldChar w:fldCharType="separate"/>
      </w:r>
      <w:r>
        <w:rPr>
          <w:rStyle w:val="Hyperlink"/>
        </w:rPr>
        <w:t>A</w:t>
      </w:r>
      <w:r w:rsidRPr="008124EC">
        <w:rPr>
          <w:rStyle w:val="Hyperlink"/>
        </w:rPr>
        <w:t>ppendix 2</w:t>
      </w:r>
      <w:r w:rsidDel="006A4F85">
        <w:rPr>
          <w:rStyle w:val="Hyperlink"/>
        </w:rPr>
        <w:fldChar w:fldCharType="end"/>
      </w:r>
      <w:r w:rsidRPr="008124EC">
        <w:t>.</w:t>
      </w:r>
      <w:r>
        <w:t xml:space="preserve"> </w:t>
      </w:r>
      <w:r w:rsidRPr="008124EC">
        <w:t xml:space="preserve">Model the </w:t>
      </w:r>
      <w:r>
        <w:t>t</w:t>
      </w:r>
      <w:r w:rsidRPr="008124EC">
        <w:t>ask</w:t>
      </w:r>
      <w:r>
        <w:t xml:space="preserve"> by o</w:t>
      </w:r>
      <w:r w:rsidRPr="008124EC">
        <w:t>pen</w:t>
      </w:r>
      <w:r>
        <w:t>ing</w:t>
      </w:r>
      <w:r w:rsidRPr="008124EC">
        <w:t xml:space="preserve"> the NSW Flood Footprint Map and demonstrate how to search for Richmond or Windsor, NSW. Show students how to use the layers feature to toggle the flood footprint on and off. Identify key types of land uses (</w:t>
      </w:r>
      <w:r>
        <w:t>for example,</w:t>
      </w:r>
      <w:r w:rsidRPr="008124EC">
        <w:t xml:space="preserve"> residential, agricultural, industrial, commercial) visible on the map.</w:t>
      </w:r>
      <w:r>
        <w:t xml:space="preserve"> </w:t>
      </w:r>
      <w:r w:rsidRPr="007E6A96">
        <w:t>Guide the students through the following steps:</w:t>
      </w:r>
      <w:r>
        <w:t xml:space="preserve"> </w:t>
      </w:r>
      <w:r w:rsidRPr="007E6A96">
        <w:t xml:space="preserve">Search for </w:t>
      </w:r>
      <w:r w:rsidRPr="007E6A96">
        <w:rPr>
          <w:b/>
          <w:bCs/>
        </w:rPr>
        <w:t>Windsor NSW</w:t>
      </w:r>
      <w:r w:rsidRPr="007E6A96">
        <w:t xml:space="preserve"> or </w:t>
      </w:r>
      <w:r w:rsidRPr="007E6A96">
        <w:rPr>
          <w:b/>
          <w:bCs/>
        </w:rPr>
        <w:t>Richmond NSW</w:t>
      </w:r>
      <w:r w:rsidRPr="007E6A96">
        <w:t xml:space="preserve"> in the search bar to locate the floodplain.</w:t>
      </w:r>
      <w:r>
        <w:t xml:space="preserve"> </w:t>
      </w:r>
      <w:r w:rsidRPr="007E6A96">
        <w:t>Use the layers feature to turn the flood footprint on and off.</w:t>
      </w:r>
      <w:r>
        <w:t xml:space="preserve"> </w:t>
      </w:r>
      <w:r w:rsidRPr="007E6A96">
        <w:t>Look at the land use types within the flood footprint</w:t>
      </w:r>
      <w:r>
        <w:t xml:space="preserve"> – </w:t>
      </w:r>
      <w:r w:rsidRPr="007E6A96">
        <w:t>point out various features like residential areas, farms, commercial properties or recreational areas.</w:t>
      </w:r>
      <w:r>
        <w:t xml:space="preserve"> </w:t>
      </w:r>
      <w:r w:rsidRPr="007E6A96">
        <w:t>Teach students how to analyse different land uses based on visual cues such as zoning or land use colo</w:t>
      </w:r>
      <w:r>
        <w:t>u</w:t>
      </w:r>
      <w:r w:rsidRPr="007E6A96">
        <w:t>rs on the map.</w:t>
      </w:r>
      <w:r>
        <w:t xml:space="preserve"> Teacher to a</w:t>
      </w:r>
      <w:r w:rsidRPr="007E6A96">
        <w:t xml:space="preserve">sk guiding questions like, </w:t>
      </w:r>
      <w:r>
        <w:t>‘</w:t>
      </w:r>
      <w:r w:rsidRPr="007E6A96">
        <w:t>What type of land use do you see dominating this part of the floodplain?</w:t>
      </w:r>
      <w:r>
        <w:t>’</w:t>
      </w:r>
      <w:r w:rsidRPr="007E6A96">
        <w:t xml:space="preserve"> </w:t>
      </w:r>
      <w:r>
        <w:t>and</w:t>
      </w:r>
      <w:r w:rsidRPr="007E6A96">
        <w:t xml:space="preserve"> </w:t>
      </w:r>
      <w:r>
        <w:t>‘</w:t>
      </w:r>
      <w:r w:rsidRPr="007E6A96">
        <w:t>Why do you think certain land uses are more common in certain areas?</w:t>
      </w:r>
      <w:r>
        <w:t>’</w:t>
      </w:r>
      <w:r w:rsidR="007E6A96" w:rsidDel="00D33A1E">
        <w:fldChar w:fldCharType="begin"/>
      </w:r>
      <w:r w:rsidR="007E6A96" w:rsidDel="00D33A1E">
        <w:fldChar w:fldCharType="separate"/>
      </w:r>
      <w:r w:rsidR="00D33A1E">
        <w:rPr>
          <w:rStyle w:val="Hyperlink"/>
        </w:rPr>
        <w:t>A</w:t>
      </w:r>
      <w:r w:rsidR="00D33A1E" w:rsidRPr="007E6A96">
        <w:rPr>
          <w:rStyle w:val="Hyperlink"/>
        </w:rPr>
        <w:t>ppendix 2</w:t>
      </w:r>
      <w:r w:rsidR="007E6A96" w:rsidDel="00D33A1E">
        <w:rPr>
          <w:rStyle w:val="Hyperlink"/>
        </w:rPr>
        <w:fldChar w:fldCharType="end"/>
      </w:r>
    </w:p>
    <w:p w14:paraId="5BCE7775" w14:textId="77777777" w:rsidR="00DF75D1" w:rsidRPr="007E6A96" w:rsidRDefault="00DF75D1" w:rsidP="00DF75D1">
      <w:pPr>
        <w:rPr>
          <w:rStyle w:val="Strong"/>
        </w:rPr>
      </w:pPr>
      <w:r w:rsidRPr="007E6A96">
        <w:rPr>
          <w:rStyle w:val="Strong"/>
        </w:rPr>
        <w:t>Materials and equipment</w:t>
      </w:r>
    </w:p>
    <w:p w14:paraId="260C8D5E" w14:textId="429646C9" w:rsidR="73AEA7D2" w:rsidRDefault="00DF75D1" w:rsidP="007E6A96">
      <w:pPr>
        <w:pStyle w:val="ListBullet"/>
      </w:pPr>
      <w:r>
        <w:t>Computer with internet access</w:t>
      </w:r>
    </w:p>
    <w:p w14:paraId="6166E89B" w14:textId="24C80835" w:rsidR="00DF75D1" w:rsidRPr="007D6E71" w:rsidRDefault="007E6A96" w:rsidP="007D6E71">
      <w:pPr>
        <w:pStyle w:val="Heading3"/>
      </w:pPr>
      <w:r w:rsidRPr="007D6E71">
        <w:t>Pre-fieldwork task</w:t>
      </w:r>
      <w:r w:rsidR="00DF75D1" w:rsidRPr="007D6E71">
        <w:t xml:space="preserve"> 3 </w:t>
      </w:r>
      <w:r w:rsidR="00B072E7" w:rsidRPr="007D6E71">
        <w:t>–</w:t>
      </w:r>
      <w:r w:rsidR="00DF75D1" w:rsidRPr="007D6E71">
        <w:t xml:space="preserve"> </w:t>
      </w:r>
      <w:r w:rsidR="007D6E71">
        <w:t>t</w:t>
      </w:r>
      <w:r w:rsidR="00DF75D1" w:rsidRPr="007D6E71">
        <w:t>he effectiveness of people and organisations in managing flooding in the Richmond</w:t>
      </w:r>
      <w:r w:rsidR="0028267C" w:rsidRPr="007D6E71">
        <w:t>-</w:t>
      </w:r>
      <w:r w:rsidR="00DF75D1" w:rsidRPr="007D6E71">
        <w:t xml:space="preserve">Windsor </w:t>
      </w:r>
      <w:r w:rsidR="00AD6095">
        <w:t>f</w:t>
      </w:r>
      <w:r w:rsidR="00DF75D1" w:rsidRPr="007D6E71">
        <w:t>loodplain</w:t>
      </w:r>
    </w:p>
    <w:p w14:paraId="5D0911AC" w14:textId="0E5795A9" w:rsidR="00DF75D1" w:rsidRDefault="00DF75D1" w:rsidP="00DF75D1">
      <w:r w:rsidRPr="2D76A8CC">
        <w:rPr>
          <w:b/>
          <w:bCs/>
        </w:rPr>
        <w:t>Objective:</w:t>
      </w:r>
      <w:r>
        <w:t xml:space="preserve"> </w:t>
      </w:r>
      <w:r w:rsidR="00BD3C72">
        <w:t>i</w:t>
      </w:r>
      <w:r>
        <w:t>nvestigate the use of education</w:t>
      </w:r>
      <w:r w:rsidR="07B41F58">
        <w:t xml:space="preserve"> and development </w:t>
      </w:r>
      <w:r w:rsidR="4996D0A3">
        <w:t>controls</w:t>
      </w:r>
      <w:r>
        <w:t xml:space="preserve"> as a strategy for managing flooding in the Richmond</w:t>
      </w:r>
      <w:r w:rsidR="0028267C">
        <w:t>-</w:t>
      </w:r>
      <w:r>
        <w:t xml:space="preserve">Windsor </w:t>
      </w:r>
      <w:r w:rsidR="00AD6095">
        <w:t>f</w:t>
      </w:r>
      <w:r>
        <w:t>loodplain.</w:t>
      </w:r>
    </w:p>
    <w:p w14:paraId="0B6B8958" w14:textId="51153C53" w:rsidR="00DF75D1" w:rsidRPr="00AA516D" w:rsidRDefault="00DF75D1" w:rsidP="2D76A8CC">
      <w:pPr>
        <w:rPr>
          <w:b/>
          <w:bCs/>
        </w:rPr>
      </w:pPr>
      <w:r w:rsidRPr="2D76A8CC">
        <w:rPr>
          <w:b/>
          <w:bCs/>
        </w:rPr>
        <w:t>Geographical question</w:t>
      </w:r>
      <w:r w:rsidR="6FAF2921" w:rsidRPr="2D76A8CC">
        <w:rPr>
          <w:b/>
          <w:bCs/>
        </w:rPr>
        <w:t>s</w:t>
      </w:r>
    </w:p>
    <w:p w14:paraId="3FF7EC92" w14:textId="36B82461" w:rsidR="00DF75D1" w:rsidRPr="00AA516D" w:rsidRDefault="00997410" w:rsidP="00BD3C72">
      <w:pPr>
        <w:pStyle w:val="ListNumber"/>
        <w:numPr>
          <w:ilvl w:val="0"/>
          <w:numId w:val="29"/>
        </w:numPr>
      </w:pPr>
      <w:r>
        <w:t xml:space="preserve">Assess </w:t>
      </w:r>
      <w:r w:rsidR="00DF75D1">
        <w:t xml:space="preserve">the effectiveness of the </w:t>
      </w:r>
      <w:r w:rsidR="00191CFD">
        <w:t xml:space="preserve">information from the </w:t>
      </w:r>
      <w:r w:rsidR="00DF75D1">
        <w:t xml:space="preserve">SES website and the Hawkesbury Council Disaster and Emergency Dashboard </w:t>
      </w:r>
      <w:r w:rsidR="00D76636">
        <w:t>in</w:t>
      </w:r>
      <w:r w:rsidR="00DF75D1">
        <w:t xml:space="preserve"> preparing people and communities for flooding in the Richmond</w:t>
      </w:r>
      <w:r w:rsidR="0028267C">
        <w:t>-</w:t>
      </w:r>
      <w:r w:rsidR="00DF75D1">
        <w:t xml:space="preserve">Windsor </w:t>
      </w:r>
      <w:r w:rsidR="00AD6095">
        <w:t>f</w:t>
      </w:r>
      <w:r w:rsidR="00DF75D1">
        <w:t>loodplain.</w:t>
      </w:r>
    </w:p>
    <w:p w14:paraId="59C048F5" w14:textId="1F16F2A4" w:rsidR="00CD36E5" w:rsidRPr="00CD36E5" w:rsidRDefault="007E6A96" w:rsidP="00BD3C72">
      <w:pPr>
        <w:pStyle w:val="ListNumber"/>
      </w:pPr>
      <w:r>
        <w:t>Assess</w:t>
      </w:r>
      <w:r w:rsidR="59F30C42">
        <w:t xml:space="preserve"> the effectiveness of </w:t>
      </w:r>
      <w:r w:rsidR="00CD36E5" w:rsidRPr="00CD36E5">
        <w:t>the current development controls and community infrastructure in preventing the hazard from becoming a disaster</w:t>
      </w:r>
      <w:r w:rsidR="0074633B">
        <w:t>.</w:t>
      </w:r>
    </w:p>
    <w:p w14:paraId="253B64E6" w14:textId="73450730" w:rsidR="00DF75D1" w:rsidRPr="004A5989" w:rsidRDefault="00DF75D1" w:rsidP="00DF75D1">
      <w:pPr>
        <w:rPr>
          <w:b/>
          <w:bCs/>
        </w:rPr>
      </w:pPr>
      <w:r w:rsidRPr="2D76A8CC">
        <w:rPr>
          <w:b/>
          <w:bCs/>
        </w:rPr>
        <w:t>Activit</w:t>
      </w:r>
      <w:r w:rsidR="4BA39B28" w:rsidRPr="2D76A8CC">
        <w:rPr>
          <w:b/>
          <w:bCs/>
        </w:rPr>
        <w:t>ies</w:t>
      </w:r>
    </w:p>
    <w:p w14:paraId="79C0C9E3" w14:textId="3A31ABB5" w:rsidR="001B25CF" w:rsidRPr="00BD3C72" w:rsidRDefault="00DF75D1" w:rsidP="00BD3C72">
      <w:pPr>
        <w:pStyle w:val="ListBullet"/>
      </w:pPr>
      <w:r w:rsidRPr="00BD3C72">
        <w:t xml:space="preserve">Explore the SES </w:t>
      </w:r>
      <w:hyperlink r:id="rId28">
        <w:r w:rsidRPr="00BD3C72">
          <w:rPr>
            <w:rStyle w:val="Hyperlink"/>
            <w:color w:val="auto"/>
            <w:u w:val="none"/>
          </w:rPr>
          <w:t>Hawkesbury-Nepean Floods website</w:t>
        </w:r>
      </w:hyperlink>
      <w:r w:rsidRPr="00BD3C72">
        <w:t xml:space="preserve"> and the </w:t>
      </w:r>
      <w:hyperlink r:id="rId29">
        <w:r w:rsidRPr="00BD3C72">
          <w:rPr>
            <w:rStyle w:val="Hyperlink"/>
            <w:color w:val="auto"/>
            <w:u w:val="none"/>
          </w:rPr>
          <w:t>Hawkesbury Council Disaster and Emergency Dashboard</w:t>
        </w:r>
      </w:hyperlink>
      <w:r w:rsidRPr="00BD3C72">
        <w:t xml:space="preserve"> including the various resources within them</w:t>
      </w:r>
      <w:r w:rsidR="114DD010" w:rsidRPr="00BD3C72">
        <w:t>. (</w:t>
      </w:r>
      <w:r w:rsidR="0B332EEF" w:rsidRPr="00BD3C72">
        <w:t>These can be found by scrolling to the bottom of the home page</w:t>
      </w:r>
      <w:r w:rsidR="0074633B">
        <w:t>.</w:t>
      </w:r>
      <w:r w:rsidR="0B332EEF" w:rsidRPr="00BD3C72">
        <w:t>)</w:t>
      </w:r>
    </w:p>
    <w:p w14:paraId="5AFA26D5" w14:textId="7A75AE69" w:rsidR="001B25CF" w:rsidRPr="00BD3C72" w:rsidRDefault="00DF75D1" w:rsidP="00BD3C72">
      <w:pPr>
        <w:pStyle w:val="ListBullet2"/>
        <w:ind w:left="1134" w:hanging="567"/>
      </w:pPr>
      <w:r w:rsidRPr="00BD3C72">
        <w:t xml:space="preserve">Complete a </w:t>
      </w:r>
      <w:hyperlink r:id="rId30">
        <w:r w:rsidRPr="00BD3C72">
          <w:rPr>
            <w:rStyle w:val="Hyperlink"/>
            <w:color w:val="auto"/>
            <w:u w:val="none"/>
          </w:rPr>
          <w:t>SWOT</w:t>
        </w:r>
        <w:r w:rsidR="00C02035" w:rsidRPr="00BD3C72">
          <w:rPr>
            <w:rStyle w:val="Hyperlink"/>
            <w:color w:val="auto"/>
            <w:u w:val="none"/>
          </w:rPr>
          <w:t xml:space="preserve"> </w:t>
        </w:r>
        <w:r w:rsidRPr="00BD3C72">
          <w:rPr>
            <w:rStyle w:val="Hyperlink"/>
            <w:color w:val="auto"/>
            <w:u w:val="none"/>
          </w:rPr>
          <w:t>analysis</w:t>
        </w:r>
      </w:hyperlink>
      <w:r w:rsidRPr="00BD3C72">
        <w:t xml:space="preserve"> of each website</w:t>
      </w:r>
      <w:r w:rsidR="0061500B" w:rsidRPr="00BD3C72">
        <w:t>.</w:t>
      </w:r>
    </w:p>
    <w:p w14:paraId="7D678944" w14:textId="575C2238" w:rsidR="0EEEB660" w:rsidRPr="00BD3C72" w:rsidRDefault="00B43A63" w:rsidP="00BD3C72">
      <w:pPr>
        <w:pStyle w:val="ListBullet2"/>
        <w:ind w:left="1134" w:hanging="567"/>
      </w:pPr>
      <w:r w:rsidRPr="00BD3C72">
        <w:t>To what extent does the information from the websites prepare the people and the communities</w:t>
      </w:r>
      <w:r w:rsidR="00DF75D1" w:rsidRPr="00BD3C72">
        <w:t xml:space="preserve"> for flooding in the Richmond</w:t>
      </w:r>
      <w:r w:rsidR="00EC5A63" w:rsidRPr="00BD3C72">
        <w:t>-</w:t>
      </w:r>
      <w:r w:rsidR="00DF75D1" w:rsidRPr="00BD3C72">
        <w:t xml:space="preserve">Windsor </w:t>
      </w:r>
      <w:r w:rsidR="00AD6095">
        <w:t>f</w:t>
      </w:r>
      <w:r w:rsidR="00DF75D1" w:rsidRPr="00BD3C72">
        <w:t>loodplain</w:t>
      </w:r>
      <w:r w:rsidR="0074633B">
        <w:t>?</w:t>
      </w:r>
    </w:p>
    <w:p w14:paraId="350C5C7A" w14:textId="0499A6DF" w:rsidR="0E1258DF" w:rsidRPr="00ED0527" w:rsidRDefault="0E1258DF" w:rsidP="00BD3C72">
      <w:pPr>
        <w:pStyle w:val="ListBullet"/>
      </w:pPr>
      <w:r w:rsidRPr="00ED0527">
        <w:t xml:space="preserve">The Hawkesbury City Council use </w:t>
      </w:r>
      <w:hyperlink r:id="rId31" w:history="1">
        <w:r w:rsidR="0070363C" w:rsidRPr="0074633B">
          <w:rPr>
            <w:rStyle w:val="Hyperlink"/>
          </w:rPr>
          <w:t>development control plans</w:t>
        </w:r>
      </w:hyperlink>
      <w:r w:rsidRPr="00ED0527">
        <w:t xml:space="preserve"> </w:t>
      </w:r>
      <w:r w:rsidR="00C02035" w:rsidRPr="00ED0527">
        <w:t xml:space="preserve">to </w:t>
      </w:r>
      <w:r w:rsidRPr="00ED0527">
        <w:t>minimis</w:t>
      </w:r>
      <w:r w:rsidR="00C02035" w:rsidRPr="00ED0527">
        <w:t>e</w:t>
      </w:r>
      <w:r w:rsidRPr="00ED0527">
        <w:t xml:space="preserve"> the impact of flooding on homes within the Richmond</w:t>
      </w:r>
      <w:r w:rsidR="00762D85" w:rsidRPr="00ED0527">
        <w:t>-</w:t>
      </w:r>
      <w:r w:rsidRPr="00ED0527">
        <w:t>Windsor floodplain</w:t>
      </w:r>
      <w:r w:rsidR="00C02035" w:rsidRPr="00ED0527">
        <w:t>. F</w:t>
      </w:r>
      <w:r w:rsidR="710F63CF" w:rsidRPr="00ED0527">
        <w:t>or example,</w:t>
      </w:r>
      <w:r w:rsidRPr="00ED0527">
        <w:t xml:space="preserve"> in flood prone parts of McGraths Hill</w:t>
      </w:r>
      <w:r w:rsidR="78C2B430" w:rsidRPr="00ED0527">
        <w:t xml:space="preserve">, </w:t>
      </w:r>
      <w:r w:rsidRPr="00ED0527">
        <w:t xml:space="preserve">homes </w:t>
      </w:r>
      <w:r w:rsidR="1FD3FFB2" w:rsidRPr="00ED0527">
        <w:t xml:space="preserve">are required to </w:t>
      </w:r>
      <w:r w:rsidRPr="00ED0527">
        <w:t>be at least 2 stor</w:t>
      </w:r>
      <w:r w:rsidR="7E9D7661" w:rsidRPr="00ED0527">
        <w:t>eys</w:t>
      </w:r>
      <w:r w:rsidRPr="00ED0527">
        <w:t xml:space="preserve"> high,</w:t>
      </w:r>
      <w:r w:rsidR="00C02035" w:rsidRPr="00ED0527">
        <w:t xml:space="preserve"> with lower levels designated for non-habitable use and constructed from flood-compatible materials, while living areas must be located on the top storey.</w:t>
      </w:r>
      <w:r w:rsidR="00B072E7" w:rsidRPr="00ED0527">
        <w:t xml:space="preserve"> Complete the following</w:t>
      </w:r>
    </w:p>
    <w:p w14:paraId="23B8A6DE" w14:textId="17B755C3" w:rsidR="0E1258DF" w:rsidRPr="00BD3C72" w:rsidRDefault="0E1258DF" w:rsidP="00BD3C72">
      <w:pPr>
        <w:pStyle w:val="ListBullet2"/>
        <w:ind w:left="1134" w:hanging="567"/>
      </w:pPr>
      <w:r w:rsidRPr="00BD3C72">
        <w:t xml:space="preserve">Using the website </w:t>
      </w:r>
      <w:hyperlink r:id="rId32">
        <w:r w:rsidRPr="001A2D88">
          <w:rPr>
            <w:rStyle w:val="Hyperlink"/>
          </w:rPr>
          <w:t>realestate.com</w:t>
        </w:r>
      </w:hyperlink>
      <w:r w:rsidRPr="00BD3C72">
        <w:t>, explore the design of some of these homes by searching Mc</w:t>
      </w:r>
      <w:r w:rsidR="00C02035" w:rsidRPr="00BD3C72">
        <w:t>G</w:t>
      </w:r>
      <w:r w:rsidRPr="00BD3C72">
        <w:t>rath Rd, McGraths Hill in the ‘sold’ section of the website.</w:t>
      </w:r>
    </w:p>
    <w:p w14:paraId="1711A442" w14:textId="153C5443" w:rsidR="0E1258DF" w:rsidRPr="00BD3C72" w:rsidRDefault="0E1258DF" w:rsidP="00BD3C72">
      <w:pPr>
        <w:pStyle w:val="ListBullet2"/>
        <w:ind w:left="1134" w:hanging="567"/>
      </w:pPr>
      <w:r w:rsidRPr="00BD3C72">
        <w:t>Write a list of arguments for and against the following statement</w:t>
      </w:r>
      <w:r w:rsidR="006F4A3B">
        <w:t>:</w:t>
      </w:r>
      <w:r w:rsidRPr="00BD3C72">
        <w:t xml:space="preserve"> </w:t>
      </w:r>
      <w:r w:rsidR="00D32027">
        <w:t>‘</w:t>
      </w:r>
      <w:r w:rsidRPr="00BD3C72">
        <w:t>People should be allowed to build in flood prone areas as long as they build flood proof homes.</w:t>
      </w:r>
      <w:r w:rsidR="00D32027">
        <w:t>’</w:t>
      </w:r>
    </w:p>
    <w:p w14:paraId="4230379C" w14:textId="46795A64" w:rsidR="00272C98" w:rsidRPr="00B02EFA" w:rsidRDefault="00722F5A" w:rsidP="00BD3C72">
      <w:pPr>
        <w:pStyle w:val="ListBullet"/>
      </w:pPr>
      <w:r w:rsidRPr="00B02EFA">
        <w:t>Watch</w:t>
      </w:r>
      <w:r w:rsidR="00ED5B5A" w:rsidRPr="00B02EFA">
        <w:t xml:space="preserve"> the clip</w:t>
      </w:r>
      <w:r w:rsidR="001D14E8" w:rsidRPr="00B02EFA">
        <w:t xml:space="preserve"> </w:t>
      </w:r>
      <w:hyperlink r:id="rId33" w:history="1">
        <w:r w:rsidR="00236350" w:rsidRPr="00C12614">
          <w:rPr>
            <w:rStyle w:val="Hyperlink"/>
          </w:rPr>
          <w:t>It will flood again</w:t>
        </w:r>
        <w:r w:rsidR="00CC7CFE" w:rsidRPr="00C12614">
          <w:rPr>
            <w:rStyle w:val="Hyperlink"/>
          </w:rPr>
          <w:t xml:space="preserve"> (5:59)</w:t>
        </w:r>
      </w:hyperlink>
      <w:r w:rsidR="00944EF1" w:rsidRPr="00B02EFA">
        <w:t xml:space="preserve"> and</w:t>
      </w:r>
      <w:r w:rsidR="00236350" w:rsidRPr="00B02EFA">
        <w:t xml:space="preserve"> as a c</w:t>
      </w:r>
      <w:r w:rsidR="00B8346E" w:rsidRPr="00B02EFA">
        <w:t xml:space="preserve">lass discuss </w:t>
      </w:r>
      <w:r w:rsidR="00CE5622" w:rsidRPr="00B02EFA">
        <w:t>the</w:t>
      </w:r>
      <w:r w:rsidR="00B8346E" w:rsidRPr="00B02EFA">
        <w:t xml:space="preserve"> </w:t>
      </w:r>
      <w:r w:rsidR="00FF0E0D" w:rsidRPr="00B02EFA">
        <w:t xml:space="preserve">effectiveness of </w:t>
      </w:r>
      <w:r w:rsidR="009443AC" w:rsidRPr="00B02EFA">
        <w:t xml:space="preserve">Hawkesbury City Council development controls </w:t>
      </w:r>
      <w:r w:rsidR="00FF0E0D" w:rsidRPr="00B02EFA">
        <w:t>in managing flood</w:t>
      </w:r>
      <w:r w:rsidR="00AF0FFB" w:rsidRPr="00B02EFA">
        <w:t xml:space="preserve">s and </w:t>
      </w:r>
      <w:r w:rsidR="00500393" w:rsidRPr="00B02EFA">
        <w:t xml:space="preserve">whether </w:t>
      </w:r>
      <w:r w:rsidR="00902A8E" w:rsidRPr="00B02EFA">
        <w:t>new home designs limit the impact of the floods</w:t>
      </w:r>
      <w:r w:rsidR="007F2F17" w:rsidRPr="00B02EFA">
        <w:t>.</w:t>
      </w:r>
      <w:r w:rsidR="004770E2" w:rsidRPr="00B02EFA">
        <w:t xml:space="preserve"> Points to consider</w:t>
      </w:r>
    </w:p>
    <w:p w14:paraId="6BB98EA2" w14:textId="0FEB5421" w:rsidR="00AE1047" w:rsidRPr="00B02EFA" w:rsidRDefault="00C558FE" w:rsidP="00BD3C72">
      <w:pPr>
        <w:pStyle w:val="ListBullet2"/>
        <w:ind w:left="1134" w:hanging="567"/>
      </w:pPr>
      <w:r w:rsidRPr="00B02EFA">
        <w:t xml:space="preserve">What were the water levels recorded in the </w:t>
      </w:r>
      <w:r w:rsidR="00CD511B" w:rsidRPr="00B02EFA">
        <w:t xml:space="preserve">recent </w:t>
      </w:r>
      <w:r w:rsidRPr="00B02EFA">
        <w:t>flood</w:t>
      </w:r>
      <w:r w:rsidR="00D705A8" w:rsidRPr="00B02EFA">
        <w:t>s</w:t>
      </w:r>
      <w:r w:rsidR="00CD511B" w:rsidRPr="00B02EFA">
        <w:t>?</w:t>
      </w:r>
    </w:p>
    <w:p w14:paraId="04BB7310" w14:textId="4019B2E5" w:rsidR="00AE1047" w:rsidRPr="00B02EFA" w:rsidRDefault="00AF55BB" w:rsidP="00BD3C72">
      <w:pPr>
        <w:pStyle w:val="ListBullet2"/>
        <w:ind w:left="1134" w:hanging="567"/>
      </w:pPr>
      <w:r w:rsidRPr="00B02EFA">
        <w:t>How many houses were impacted by the flood</w:t>
      </w:r>
      <w:r w:rsidR="00902A8E" w:rsidRPr="00B02EFA">
        <w:t>s</w:t>
      </w:r>
      <w:r w:rsidR="008D2AE0" w:rsidRPr="00B02EFA">
        <w:t>?</w:t>
      </w:r>
    </w:p>
    <w:p w14:paraId="12A3C7FC" w14:textId="313524F4" w:rsidR="00AE1047" w:rsidRPr="00B02EFA" w:rsidRDefault="00193500" w:rsidP="00BD3C72">
      <w:pPr>
        <w:pStyle w:val="ListBullet2"/>
        <w:ind w:left="1134" w:hanging="567"/>
      </w:pPr>
      <w:r w:rsidRPr="00B02EFA">
        <w:t>When were the council development controls implemented?</w:t>
      </w:r>
    </w:p>
    <w:p w14:paraId="4628AC3F" w14:textId="561235FA" w:rsidR="00AF55BB" w:rsidRPr="00CD36E5" w:rsidRDefault="005A1FAB" w:rsidP="00BD3C72">
      <w:pPr>
        <w:pStyle w:val="ListBullet2"/>
        <w:ind w:left="1134" w:hanging="567"/>
      </w:pPr>
      <w:bookmarkStart w:id="2" w:name="_Hlk180060955"/>
      <w:r w:rsidRPr="00CD36E5">
        <w:t xml:space="preserve">How sufficient are the </w:t>
      </w:r>
      <w:r w:rsidR="001D6026" w:rsidRPr="00CD36E5">
        <w:t>current development controls</w:t>
      </w:r>
      <w:r w:rsidR="00193500" w:rsidRPr="00CD36E5">
        <w:t xml:space="preserve"> and </w:t>
      </w:r>
      <w:r w:rsidR="007B7172" w:rsidRPr="00CD36E5">
        <w:t xml:space="preserve">community </w:t>
      </w:r>
      <w:r w:rsidR="00272C98" w:rsidRPr="00CD36E5">
        <w:t xml:space="preserve">infrastructure </w:t>
      </w:r>
      <w:r w:rsidR="000E46DE" w:rsidRPr="00CD36E5">
        <w:t xml:space="preserve">in </w:t>
      </w:r>
      <w:r w:rsidR="000215BD" w:rsidRPr="00CD36E5">
        <w:t>preventing the</w:t>
      </w:r>
      <w:r w:rsidR="000E46DE" w:rsidRPr="00CD36E5">
        <w:t xml:space="preserve"> </w:t>
      </w:r>
      <w:r w:rsidR="000215BD" w:rsidRPr="00CD36E5">
        <w:t>hazard</w:t>
      </w:r>
      <w:r w:rsidR="007B7172" w:rsidRPr="00CD36E5">
        <w:t xml:space="preserve"> from becoming a disaster</w:t>
      </w:r>
      <w:r w:rsidR="00FE2BBD" w:rsidRPr="00CD36E5">
        <w:t>?</w:t>
      </w:r>
    </w:p>
    <w:bookmarkEnd w:id="2"/>
    <w:p w14:paraId="2D24BAC7" w14:textId="388D962E" w:rsidR="00DF75D1" w:rsidRPr="00A44AC9" w:rsidRDefault="00DF75D1" w:rsidP="00DF75D1">
      <w:pPr>
        <w:rPr>
          <w:b/>
          <w:bCs/>
        </w:rPr>
      </w:pPr>
      <w:r w:rsidRPr="004B4481">
        <w:rPr>
          <w:b/>
          <w:bCs/>
        </w:rPr>
        <w:t>Materials and equipment</w:t>
      </w:r>
    </w:p>
    <w:p w14:paraId="5354BB6F" w14:textId="5A04830F" w:rsidR="00DF75D1" w:rsidRDefault="00DF75D1" w:rsidP="00B072E7">
      <w:pPr>
        <w:pStyle w:val="ListBullet"/>
      </w:pPr>
      <w:r w:rsidRPr="00B072E7">
        <w:t>Computer</w:t>
      </w:r>
      <w:r>
        <w:t xml:space="preserve"> with internet access</w:t>
      </w:r>
    </w:p>
    <w:p w14:paraId="4F436DFF" w14:textId="77777777" w:rsidR="00BD3C72" w:rsidRDefault="00BD3C72">
      <w:pPr>
        <w:suppressAutoHyphens w:val="0"/>
        <w:spacing w:before="0" w:after="160" w:line="259" w:lineRule="auto"/>
        <w:rPr>
          <w:rFonts w:eastAsiaTheme="majorEastAsia"/>
          <w:bCs/>
          <w:color w:val="002664"/>
          <w:sz w:val="36"/>
          <w:szCs w:val="48"/>
        </w:rPr>
      </w:pPr>
      <w:r>
        <w:br w:type="page"/>
      </w:r>
    </w:p>
    <w:p w14:paraId="6C00B40C" w14:textId="69B7E7C5" w:rsidR="00B77CEF" w:rsidRPr="007D6E71" w:rsidRDefault="00B77CEF" w:rsidP="007D6E71">
      <w:pPr>
        <w:pStyle w:val="Heading2"/>
      </w:pPr>
      <w:r w:rsidRPr="007D6E71">
        <w:t>Fieldwork</w:t>
      </w:r>
      <w:r w:rsidR="0001004E" w:rsidRPr="007D6E71">
        <w:t xml:space="preserve"> tasks</w:t>
      </w:r>
    </w:p>
    <w:p w14:paraId="4397ACDA" w14:textId="594EA28E" w:rsidR="00DF75D1" w:rsidRPr="007D6E71" w:rsidRDefault="00DF75D1" w:rsidP="007D6E71">
      <w:pPr>
        <w:pStyle w:val="Heading3"/>
      </w:pPr>
      <w:r w:rsidRPr="007D6E71">
        <w:t>Site 1 – Windsor foreshore</w:t>
      </w:r>
    </w:p>
    <w:p w14:paraId="2CCEF725" w14:textId="2AC7331C" w:rsidR="00DF75D1" w:rsidRDefault="00DF75D1" w:rsidP="00DF75D1">
      <w:r w:rsidRPr="2D76A8CC">
        <w:rPr>
          <w:b/>
          <w:bCs/>
        </w:rPr>
        <w:t>Objective:</w:t>
      </w:r>
      <w:r>
        <w:t xml:space="preserve"> </w:t>
      </w:r>
      <w:r w:rsidR="00BD3C72">
        <w:t>i</w:t>
      </w:r>
      <w:r>
        <w:t xml:space="preserve">nvestigate the impact of the March </w:t>
      </w:r>
      <w:r w:rsidR="00C12614">
        <w:t xml:space="preserve">2021 </w:t>
      </w:r>
      <w:r>
        <w:t>and July 2022 floods on the Windsor foreshore and the management strategies being used to mitigate the impacts of flooding.</w:t>
      </w:r>
    </w:p>
    <w:p w14:paraId="1AEC1904" w14:textId="1AC7A155" w:rsidR="00DF75D1" w:rsidRPr="00D444EA" w:rsidRDefault="00DF75D1" w:rsidP="00DF75D1">
      <w:pPr>
        <w:rPr>
          <w:b/>
          <w:bCs/>
        </w:rPr>
      </w:pPr>
      <w:r w:rsidRPr="00D444EA">
        <w:rPr>
          <w:b/>
          <w:bCs/>
        </w:rPr>
        <w:t>Geographical questions</w:t>
      </w:r>
    </w:p>
    <w:p w14:paraId="2548AB60" w14:textId="606F43F9" w:rsidR="00C02035" w:rsidRDefault="00C02035" w:rsidP="00C02035">
      <w:pPr>
        <w:pStyle w:val="ListBullet"/>
      </w:pPr>
      <w:r>
        <w:t>H</w:t>
      </w:r>
      <w:r w:rsidR="00DF75D1">
        <w:t xml:space="preserve">ow </w:t>
      </w:r>
      <w:r>
        <w:t xml:space="preserve">has </w:t>
      </w:r>
      <w:r w:rsidR="00DF75D1">
        <w:t>flooding impacted the Windsor foreshore</w:t>
      </w:r>
      <w:r w:rsidR="1F0849B6">
        <w:t>, including residents and business owners</w:t>
      </w:r>
      <w:r w:rsidR="00E8659C">
        <w:t>?</w:t>
      </w:r>
    </w:p>
    <w:p w14:paraId="7BDB74BC" w14:textId="1591571C" w:rsidR="00DF75D1" w:rsidRPr="00B91FFE" w:rsidRDefault="00C02035" w:rsidP="00D85E48">
      <w:pPr>
        <w:pStyle w:val="ListBullet"/>
      </w:pPr>
      <w:r>
        <w:t>Outline</w:t>
      </w:r>
      <w:r w:rsidR="00DF75D1">
        <w:t xml:space="preserve"> the strategies being used to mitigate the impact of flooding along the foreshore.</w:t>
      </w:r>
      <w:r>
        <w:t xml:space="preserve"> Explain</w:t>
      </w:r>
      <w:r w:rsidR="00DF75D1" w:rsidRPr="00D7042C">
        <w:t xml:space="preserve"> the effectiveness of these strategies.</w:t>
      </w:r>
    </w:p>
    <w:p w14:paraId="2D1A5898" w14:textId="61B28EEA" w:rsidR="00DF75D1" w:rsidRPr="00D444EA" w:rsidRDefault="00DF75D1" w:rsidP="00DF75D1">
      <w:pPr>
        <w:rPr>
          <w:b/>
          <w:bCs/>
        </w:rPr>
      </w:pPr>
      <w:r w:rsidRPr="00D444EA">
        <w:rPr>
          <w:b/>
          <w:bCs/>
        </w:rPr>
        <w:t>Activities</w:t>
      </w:r>
    </w:p>
    <w:p w14:paraId="0960166C" w14:textId="74D9DF91" w:rsidR="00DF75D1" w:rsidRPr="00961742" w:rsidRDefault="00DF75D1" w:rsidP="00C02035">
      <w:pPr>
        <w:pStyle w:val="ListBullet"/>
      </w:pPr>
      <w:r w:rsidRPr="31EB3059">
        <w:t xml:space="preserve">Use a GPS device or app such as </w:t>
      </w:r>
      <w:hyperlink r:id="rId34" w:history="1">
        <w:r w:rsidRPr="006B61A7">
          <w:rPr>
            <w:rStyle w:val="Hyperlink"/>
          </w:rPr>
          <w:t>My Altitude</w:t>
        </w:r>
      </w:hyperlink>
      <w:r w:rsidR="006B61A7">
        <w:t xml:space="preserve"> or </w:t>
      </w:r>
      <w:hyperlink r:id="rId35" w:history="1">
        <w:r w:rsidR="006B61A7" w:rsidRPr="006B61A7">
          <w:rPr>
            <w:rStyle w:val="Hyperlink"/>
          </w:rPr>
          <w:t>My</w:t>
        </w:r>
        <w:r w:rsidR="005B0D72">
          <w:rPr>
            <w:rStyle w:val="Hyperlink"/>
          </w:rPr>
          <w:t xml:space="preserve"> </w:t>
        </w:r>
        <w:r w:rsidR="006B61A7" w:rsidRPr="006B61A7">
          <w:rPr>
            <w:rStyle w:val="Hyperlink"/>
          </w:rPr>
          <w:t>Elevation</w:t>
        </w:r>
      </w:hyperlink>
      <w:r w:rsidRPr="31EB3059">
        <w:t xml:space="preserve"> to determine the exact coordinates of the Windsor foreshore</w:t>
      </w:r>
      <w:r w:rsidR="6891DC87" w:rsidRPr="31EB3059">
        <w:t xml:space="preserve"> and height above sea level. </w:t>
      </w:r>
      <w:r w:rsidR="258DD17A" w:rsidRPr="31EB3059">
        <w:t>In July of 2022, flood levels</w:t>
      </w:r>
      <w:r w:rsidR="478830D7" w:rsidRPr="31EB3059">
        <w:t xml:space="preserve"> at Windsor</w:t>
      </w:r>
      <w:r w:rsidR="258DD17A" w:rsidRPr="31EB3059">
        <w:t xml:space="preserve"> reached 13.9 </w:t>
      </w:r>
      <w:r w:rsidR="2DCDA10E" w:rsidRPr="31EB3059">
        <w:t xml:space="preserve">AHD (Australian Height Datum) which is approximately 13.9 metres </w:t>
      </w:r>
      <w:r w:rsidR="62272FBB" w:rsidRPr="31EB3059">
        <w:t xml:space="preserve">above </w:t>
      </w:r>
      <w:r w:rsidR="6564333C" w:rsidRPr="31EB3059">
        <w:t xml:space="preserve">sea level. </w:t>
      </w:r>
      <w:r w:rsidR="241F4FF5" w:rsidRPr="31EB3059">
        <w:t>D</w:t>
      </w:r>
      <w:r w:rsidR="6564333C" w:rsidRPr="31EB3059">
        <w:t>iscuss the implications of this for the foreshore</w:t>
      </w:r>
      <w:r w:rsidR="7400D1EA" w:rsidRPr="31EB3059">
        <w:t>.</w:t>
      </w:r>
    </w:p>
    <w:p w14:paraId="0A752B32" w14:textId="5D11C109" w:rsidR="006B61A7" w:rsidRDefault="00DF75D1" w:rsidP="006B61A7">
      <w:pPr>
        <w:pStyle w:val="ListBullet"/>
        <w:rPr>
          <w:i/>
          <w:iCs/>
          <w:color w:val="000000" w:themeColor="text1"/>
        </w:rPr>
      </w:pPr>
      <w:r w:rsidRPr="4CB524ED">
        <w:t>Walk along the Windsor foreshore Great River Walk between Howe Park and Thompson Square</w:t>
      </w:r>
      <w:r w:rsidR="006B61A7">
        <w:t>. T</w:t>
      </w:r>
      <w:r w:rsidRPr="4CB524ED">
        <w:t xml:space="preserve">ake photographs or sketches of damage caused to the foreshore during the </w:t>
      </w:r>
      <w:r w:rsidRPr="4CB524ED">
        <w:rPr>
          <w:color w:val="000000" w:themeColor="text1"/>
        </w:rPr>
        <w:t>2022 floods</w:t>
      </w:r>
      <w:r w:rsidR="006B61A7">
        <w:rPr>
          <w:color w:val="000000" w:themeColor="text1"/>
        </w:rPr>
        <w:t>. F</w:t>
      </w:r>
      <w:r w:rsidR="07A1ACD3" w:rsidRPr="4CB524ED">
        <w:rPr>
          <w:color w:val="000000" w:themeColor="text1"/>
        </w:rPr>
        <w:t>or</w:t>
      </w:r>
      <w:r w:rsidRPr="4CB524ED">
        <w:rPr>
          <w:color w:val="000000" w:themeColor="text1"/>
        </w:rPr>
        <w:t xml:space="preserve"> </w:t>
      </w:r>
      <w:r w:rsidR="07A1ACD3" w:rsidRPr="4CB524ED">
        <w:rPr>
          <w:color w:val="000000" w:themeColor="text1"/>
        </w:rPr>
        <w:t xml:space="preserve">example, </w:t>
      </w:r>
      <w:r w:rsidRPr="4CB524ED">
        <w:rPr>
          <w:color w:val="000000" w:themeColor="text1"/>
        </w:rPr>
        <w:t>erosion, uprooted trees, fenced</w:t>
      </w:r>
      <w:r w:rsidR="005B0D72">
        <w:rPr>
          <w:color w:val="000000" w:themeColor="text1"/>
        </w:rPr>
        <w:t>-</w:t>
      </w:r>
      <w:r w:rsidRPr="4CB524ED">
        <w:rPr>
          <w:color w:val="000000" w:themeColor="text1"/>
        </w:rPr>
        <w:t>off damaged picnic tables and BBQs, dislodged paths and dislodged rock walls.</w:t>
      </w:r>
    </w:p>
    <w:p w14:paraId="051FAC75" w14:textId="0E7EF1D5" w:rsidR="185BA544" w:rsidRPr="006B61A7" w:rsidRDefault="7EE76DF8" w:rsidP="00BD3C72">
      <w:pPr>
        <w:pStyle w:val="ListBullet2"/>
        <w:ind w:left="1134" w:hanging="567"/>
        <w:rPr>
          <w:i/>
          <w:iCs/>
        </w:rPr>
      </w:pPr>
      <w:r w:rsidRPr="006B61A7">
        <w:t xml:space="preserve">Photos of the flood damage that occurred immediately following the July 2022 floods can </w:t>
      </w:r>
      <w:r w:rsidR="185BA544" w:rsidRPr="006B61A7">
        <w:t>be accessed using the following link. These can be used for co</w:t>
      </w:r>
      <w:r w:rsidR="7021D977" w:rsidRPr="006B61A7">
        <w:t>mparison to the state of the foreshore today</w:t>
      </w:r>
      <w:r w:rsidR="006B61A7">
        <w:t xml:space="preserve"> using the </w:t>
      </w:r>
      <w:hyperlink r:id="rId36" w:history="1">
        <w:r w:rsidR="00C726FA">
          <w:rPr>
            <w:rStyle w:val="Hyperlink"/>
          </w:rPr>
          <w:t xml:space="preserve">Windsor flood damage </w:t>
        </w:r>
        <w:r w:rsidR="00D86DEE">
          <w:rPr>
            <w:rStyle w:val="Hyperlink"/>
          </w:rPr>
          <w:t>–</w:t>
        </w:r>
        <w:r w:rsidR="00C726FA">
          <w:rPr>
            <w:rStyle w:val="Hyperlink"/>
          </w:rPr>
          <w:t xml:space="preserve"> pictures and videos</w:t>
        </w:r>
      </w:hyperlink>
      <w:r w:rsidR="7021D977" w:rsidRPr="006B61A7">
        <w:t>.</w:t>
      </w:r>
    </w:p>
    <w:p w14:paraId="4D1E9B9C" w14:textId="050BA313" w:rsidR="008562BB" w:rsidRDefault="008562BB" w:rsidP="008562BB">
      <w:pPr>
        <w:pStyle w:val="Caption"/>
      </w:pPr>
      <w:r>
        <w:t xml:space="preserve">Figure </w:t>
      </w:r>
      <w:r>
        <w:fldChar w:fldCharType="begin"/>
      </w:r>
      <w:r>
        <w:instrText xml:space="preserve"> SEQ Figure \* ARABIC </w:instrText>
      </w:r>
      <w:r>
        <w:fldChar w:fldCharType="separate"/>
      </w:r>
      <w:r w:rsidR="00416670">
        <w:rPr>
          <w:noProof/>
        </w:rPr>
        <w:t>1</w:t>
      </w:r>
      <w:r>
        <w:fldChar w:fldCharType="end"/>
      </w:r>
      <w:r>
        <w:t xml:space="preserve"> – </w:t>
      </w:r>
      <w:r w:rsidRPr="001365CE">
        <w:t>an eroded bank along the Windsor foreshore</w:t>
      </w:r>
    </w:p>
    <w:p w14:paraId="478CE2E6" w14:textId="77777777" w:rsidR="00CD733F" w:rsidRDefault="480A92E4" w:rsidP="00DD29EB">
      <w:pPr>
        <w:keepNext/>
        <w:spacing w:after="160"/>
        <w:contextualSpacing/>
      </w:pPr>
      <w:r>
        <w:rPr>
          <w:noProof/>
        </w:rPr>
        <w:drawing>
          <wp:inline distT="0" distB="0" distL="0" distR="0" wp14:anchorId="72639C20" wp14:editId="244A3327">
            <wp:extent cx="4592687" cy="3442731"/>
            <wp:effectExtent l="0" t="0" r="0" b="5715"/>
            <wp:docPr id="1770290828" name="Picture 1770290828" descr="A photograph of an eroded riverbank and viewing platform with a seat along the Windsor fore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90828" name="Picture 1770290828" descr="A photograph of an eroded riverbank and viewing platform with a seat along the Windsor foreshore.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53971" cy="3488670"/>
                    </a:xfrm>
                    <a:prstGeom prst="rect">
                      <a:avLst/>
                    </a:prstGeom>
                  </pic:spPr>
                </pic:pic>
              </a:graphicData>
            </a:graphic>
          </wp:inline>
        </w:drawing>
      </w:r>
    </w:p>
    <w:p w14:paraId="1D2C93ED" w14:textId="5233B4E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38" w:tgtFrame="_blank" w:tooltip="http://creativecommons.org/licenses/by/4.0/" w:history="1">
        <w:r w:rsidRPr="00CE0BDC">
          <w:rPr>
            <w:rStyle w:val="Hyperlink"/>
          </w:rPr>
          <w:t>Creative Commons Attribution 4.0 International (CC BY 4.0) licence</w:t>
        </w:r>
      </w:hyperlink>
      <w:r w:rsidRPr="00CE0BDC">
        <w:t>.</w:t>
      </w:r>
    </w:p>
    <w:p w14:paraId="0B3F0483" w14:textId="2F24430A" w:rsidR="00FD1860" w:rsidRDefault="00FD1860" w:rsidP="00FD1860">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p</w:t>
      </w:r>
      <w:r w:rsidRPr="0037674D">
        <w:t>icnic areas damaged during the 2022 floods remain closed today</w:t>
      </w:r>
    </w:p>
    <w:p w14:paraId="01354D22" w14:textId="77777777" w:rsidR="00633438" w:rsidRDefault="596B6EAE" w:rsidP="00DD29EB">
      <w:pPr>
        <w:keepNext/>
        <w:spacing w:after="160"/>
        <w:contextualSpacing/>
      </w:pPr>
      <w:r>
        <w:rPr>
          <w:noProof/>
        </w:rPr>
        <w:drawing>
          <wp:inline distT="0" distB="0" distL="0" distR="0" wp14:anchorId="5F17459E" wp14:editId="4A49CB72">
            <wp:extent cx="4712677" cy="3532677"/>
            <wp:effectExtent l="0" t="0" r="0" b="0"/>
            <wp:docPr id="70906800" name="Picture 70906800" descr="A photograph of a fenced-off picnic area next to the river that has been damaged during the 2022 floods south of Springwood Road in Yarramundi Reserve. The picnic area still remains closed to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6800" name="Picture 70906800" descr="A photograph of a fenced-off picnic area next to the river that has been damaged during the 2022 floods south of Springwood Road in Yarramundi Reserve. The picnic area still remains closed to the public."/>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46079" cy="3557716"/>
                    </a:xfrm>
                    <a:prstGeom prst="rect">
                      <a:avLst/>
                    </a:prstGeom>
                  </pic:spPr>
                </pic:pic>
              </a:graphicData>
            </a:graphic>
          </wp:inline>
        </w:drawing>
      </w:r>
    </w:p>
    <w:p w14:paraId="57A92B6A"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40" w:tgtFrame="_blank" w:tooltip="http://creativecommons.org/licenses/by/4.0/" w:history="1">
        <w:r w:rsidRPr="00CE0BDC">
          <w:rPr>
            <w:rStyle w:val="Hyperlink"/>
          </w:rPr>
          <w:t>Creative Commons Attribution 4.0 International (CC BY 4.0) licence</w:t>
        </w:r>
      </w:hyperlink>
      <w:r w:rsidRPr="00CE0BDC">
        <w:t>.</w:t>
      </w:r>
    </w:p>
    <w:p w14:paraId="75552828" w14:textId="4F87ACE3" w:rsidR="00FD1860" w:rsidRDefault="00DF75D1" w:rsidP="00FD1860">
      <w:pPr>
        <w:pStyle w:val="ListBullet"/>
      </w:pPr>
      <w:r w:rsidRPr="00EDEB6E">
        <w:t>Take photographs or sketches of management strategies being used to mitigate the impacts of flooding</w:t>
      </w:r>
      <w:r w:rsidR="00D4070E">
        <w:t>, i</w:t>
      </w:r>
      <w:r w:rsidRPr="00EDEB6E">
        <w:t>ncluding rock walls, signs for the Howe Park Revegetation Project, riverbank vegetation, flood-proof structures and building materials, road flood signs and river level signs.</w:t>
      </w:r>
      <w:r w:rsidR="61D37BFC" w:rsidRPr="00EDEB6E">
        <w:t xml:space="preserve"> </w:t>
      </w:r>
      <w:r w:rsidR="006B61A7">
        <w:t>In small groups, d</w:t>
      </w:r>
      <w:r w:rsidR="61D37BFC" w:rsidRPr="00EDEB6E">
        <w:t>iscuss the strengths and weaknesses of these strategies.</w:t>
      </w:r>
    </w:p>
    <w:p w14:paraId="5EF28143" w14:textId="3E7446C4" w:rsidR="00FD1860" w:rsidRDefault="00FD1860" w:rsidP="00FD1860">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a</w:t>
      </w:r>
      <w:r w:rsidRPr="00F513D3">
        <w:t xml:space="preserve"> rock wall built along the Windsor foreshore</w:t>
      </w:r>
    </w:p>
    <w:p w14:paraId="6003B741" w14:textId="30C7A016" w:rsidR="00633438" w:rsidRDefault="5C0E3D85" w:rsidP="00DD29EB">
      <w:pPr>
        <w:keepNext/>
        <w:suppressAutoHyphens w:val="0"/>
        <w:spacing w:after="160"/>
        <w:contextualSpacing/>
      </w:pPr>
      <w:r>
        <w:rPr>
          <w:noProof/>
        </w:rPr>
        <w:drawing>
          <wp:inline distT="0" distB="0" distL="0" distR="0" wp14:anchorId="2454BB49" wp14:editId="0CE90848">
            <wp:extent cx="4514850" cy="3384384"/>
            <wp:effectExtent l="0" t="0" r="0" b="6985"/>
            <wp:docPr id="1749080985" name="Picture 1749080985" descr="A photograph of a steel mesh rock wall built along the Windsor foreshore designed to minimise erosion while also allowing water flow from the bank through the rock wall and into the river allowing for natural flows with minimal human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80985" name="Picture 1749080985" descr="A photograph of a steel mesh rock wall built along the Windsor foreshore designed to minimise erosion while also allowing water flow from the bank through the rock wall and into the river allowing for natural flows with minimal human impac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41398" cy="3404285"/>
                    </a:xfrm>
                    <a:prstGeom prst="rect">
                      <a:avLst/>
                    </a:prstGeom>
                  </pic:spPr>
                </pic:pic>
              </a:graphicData>
            </a:graphic>
          </wp:inline>
        </w:drawing>
      </w:r>
    </w:p>
    <w:p w14:paraId="54D5FC90"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42" w:tgtFrame="_blank" w:tooltip="http://creativecommons.org/licenses/by/4.0/" w:history="1">
        <w:r w:rsidRPr="00CE0BDC">
          <w:rPr>
            <w:rStyle w:val="Hyperlink"/>
          </w:rPr>
          <w:t>Creative Commons Attribution 4.0 International (CC BY 4.0) licence</w:t>
        </w:r>
      </w:hyperlink>
      <w:r w:rsidRPr="00CE0BDC">
        <w:t>.</w:t>
      </w:r>
    </w:p>
    <w:p w14:paraId="56D5B38C" w14:textId="0841F2F5" w:rsidR="00FD1860" w:rsidRDefault="00FD1860" w:rsidP="00FD1860">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a</w:t>
      </w:r>
      <w:r w:rsidRPr="00E83913">
        <w:t xml:space="preserve"> sign describing the Howe Park revegetation project along the Windsor foreshore</w:t>
      </w:r>
    </w:p>
    <w:p w14:paraId="016BA951" w14:textId="77777777" w:rsidR="00DF75D1" w:rsidRDefault="5C0E3D85" w:rsidP="00DD29EB">
      <w:pPr>
        <w:keepNext/>
        <w:suppressAutoHyphens w:val="0"/>
        <w:spacing w:after="160"/>
        <w:contextualSpacing/>
      </w:pPr>
      <w:r>
        <w:rPr>
          <w:noProof/>
        </w:rPr>
        <w:drawing>
          <wp:inline distT="0" distB="0" distL="0" distR="0" wp14:anchorId="69836135" wp14:editId="11A8636C">
            <wp:extent cx="4105000" cy="3077155"/>
            <wp:effectExtent l="0" t="0" r="0" b="9525"/>
            <wp:docPr id="927891681" name="Picture 927891681" descr="A photograph of an information board describing the Howe Park revegetation project along the Windsor foreshore. The signage describes riverbank stabilisation strategies using vegetation, and highlights how the vegetation also supports local wildlife such as bird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91681" name="Picture 927891681" descr="A photograph of an information board describing the Howe Park revegetation project along the Windsor foreshore. The signage describes riverbank stabilisation strategies using vegetation, and highlights how the vegetation also supports local wildlife such as bird population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792" cy="3084495"/>
                    </a:xfrm>
                    <a:prstGeom prst="rect">
                      <a:avLst/>
                    </a:prstGeom>
                  </pic:spPr>
                </pic:pic>
              </a:graphicData>
            </a:graphic>
          </wp:inline>
        </w:drawing>
      </w:r>
    </w:p>
    <w:p w14:paraId="3047034B"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44" w:tgtFrame="_blank" w:tooltip="http://creativecommons.org/licenses/by/4.0/" w:history="1">
        <w:r w:rsidRPr="00CE0BDC">
          <w:rPr>
            <w:rStyle w:val="Hyperlink"/>
          </w:rPr>
          <w:t>Creative Commons Attribution 4.0 International (CC BY 4.0) licence</w:t>
        </w:r>
      </w:hyperlink>
      <w:r w:rsidRPr="00CE0BDC">
        <w:t>.</w:t>
      </w:r>
    </w:p>
    <w:p w14:paraId="7D83EFAC" w14:textId="129DA530" w:rsidR="00FD1860" w:rsidRDefault="00FD1860" w:rsidP="00FD1860">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f</w:t>
      </w:r>
      <w:r w:rsidRPr="00E623F8">
        <w:t>lood warning sign, Windsor foreshore</w:t>
      </w:r>
    </w:p>
    <w:p w14:paraId="53E2CC85" w14:textId="646D7B69" w:rsidR="00FD1860" w:rsidRDefault="276092EE" w:rsidP="00BE722B">
      <w:pPr>
        <w:keepNext/>
        <w:suppressAutoHyphens w:val="0"/>
        <w:spacing w:after="160"/>
        <w:contextualSpacing/>
      </w:pPr>
      <w:r>
        <w:rPr>
          <w:noProof/>
        </w:rPr>
        <w:drawing>
          <wp:inline distT="0" distB="0" distL="0" distR="0" wp14:anchorId="57AF7275" wp14:editId="224427B3">
            <wp:extent cx="4293704" cy="3218609"/>
            <wp:effectExtent l="0" t="0" r="0" b="1270"/>
            <wp:docPr id="937621999" name="Picture 937621999" descr="A photograph of a sign indicating that the road is subject to flooding and to check indicators showing depth of waters. The road runs along the river and continues under the new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1999" name="Picture 937621999" descr="A photograph of a sign indicating that the road is subject to flooding and to check indicators showing depth of waters. The road runs along the river and continues under the new brid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97576" cy="3221511"/>
                    </a:xfrm>
                    <a:prstGeom prst="rect">
                      <a:avLst/>
                    </a:prstGeom>
                  </pic:spPr>
                </pic:pic>
              </a:graphicData>
            </a:graphic>
          </wp:inline>
        </w:drawing>
      </w:r>
    </w:p>
    <w:p w14:paraId="2F562C10"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46" w:tgtFrame="_blank" w:tooltip="http://creativecommons.org/licenses/by/4.0/" w:history="1">
        <w:r w:rsidRPr="00CE0BDC">
          <w:rPr>
            <w:rStyle w:val="Hyperlink"/>
          </w:rPr>
          <w:t>Creative Commons Attribution 4.0 International (CC BY 4.0) licence</w:t>
        </w:r>
      </w:hyperlink>
      <w:r w:rsidRPr="00CE0BDC">
        <w:t>.</w:t>
      </w:r>
    </w:p>
    <w:p w14:paraId="3ECCF457" w14:textId="3AF482EE" w:rsidR="00FD1860" w:rsidRDefault="00FD1860" w:rsidP="00FD186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f</w:t>
      </w:r>
      <w:r w:rsidRPr="00731694">
        <w:t>lood level signs, Thompson Square, Windsor</w:t>
      </w:r>
    </w:p>
    <w:p w14:paraId="2FE3512C" w14:textId="706E55E9" w:rsidR="00937A52" w:rsidRDefault="119BF58E" w:rsidP="00BE722B">
      <w:pPr>
        <w:keepNext/>
        <w:suppressAutoHyphens w:val="0"/>
        <w:spacing w:after="160"/>
        <w:contextualSpacing/>
      </w:pPr>
      <w:r>
        <w:rPr>
          <w:noProof/>
        </w:rPr>
        <w:drawing>
          <wp:inline distT="0" distB="0" distL="0" distR="0" wp14:anchorId="20B94020" wp14:editId="49279FC1">
            <wp:extent cx="4183858" cy="3136268"/>
            <wp:effectExtent l="0" t="0" r="7620" b="6985"/>
            <wp:docPr id="539056166" name="Picture 539056166" descr="A photograph of a flood level sign indicating 6 meters, next to the new bridge at Thompson Square,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56166" name="Picture 539056166" descr="A photograph of a flood level sign indicating 6 meters, next to the new bridge at Thompson Square, Windso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02218" cy="3150031"/>
                    </a:xfrm>
                    <a:prstGeom prst="rect">
                      <a:avLst/>
                    </a:prstGeom>
                  </pic:spPr>
                </pic:pic>
              </a:graphicData>
            </a:graphic>
          </wp:inline>
        </w:drawing>
      </w:r>
    </w:p>
    <w:p w14:paraId="17E53729"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48" w:tgtFrame="_blank" w:tooltip="http://creativecommons.org/licenses/by/4.0/" w:history="1">
        <w:r w:rsidRPr="00CE0BDC">
          <w:rPr>
            <w:rStyle w:val="Hyperlink"/>
          </w:rPr>
          <w:t>Creative Commons Attribution 4.0 International (CC BY 4.0) licence</w:t>
        </w:r>
      </w:hyperlink>
      <w:r w:rsidRPr="00CE0BDC">
        <w:t>.</w:t>
      </w:r>
    </w:p>
    <w:p w14:paraId="4CEF766A" w14:textId="1A27D688" w:rsidR="4F083AEA" w:rsidRDefault="006B61A7" w:rsidP="00016F5F">
      <w:pPr>
        <w:pStyle w:val="ListBullet"/>
        <w:spacing w:after="160"/>
        <w:ind w:left="720"/>
        <w:contextualSpacing/>
      </w:pPr>
      <w:r w:rsidRPr="006B61A7">
        <w:t>Conduct interviews</w:t>
      </w:r>
      <w:r w:rsidR="00966EFD">
        <w:t xml:space="preserve"> with</w:t>
      </w:r>
      <w:r w:rsidRPr="006B61A7">
        <w:t xml:space="preserve"> </w:t>
      </w:r>
      <w:proofErr w:type="gramStart"/>
      <w:r>
        <w:t>local residents</w:t>
      </w:r>
      <w:proofErr w:type="gramEnd"/>
      <w:r>
        <w:t xml:space="preserve"> and business owners</w:t>
      </w:r>
      <w:r w:rsidR="00966EFD">
        <w:t>.</w:t>
      </w:r>
      <w:r w:rsidRPr="006B61A7">
        <w:t xml:space="preserve"> </w:t>
      </w:r>
      <w:r w:rsidR="00966EFD">
        <w:t>G</w:t>
      </w:r>
      <w:r w:rsidRPr="006B61A7">
        <w:t>ather</w:t>
      </w:r>
      <w:r>
        <w:t xml:space="preserve"> personal accounts</w:t>
      </w:r>
      <w:r w:rsidR="00DF75D1">
        <w:t xml:space="preserve"> to understand the damage caused to the foreshore </w:t>
      </w:r>
      <w:proofErr w:type="gramStart"/>
      <w:r w:rsidR="00DF75D1">
        <w:t>as a result of</w:t>
      </w:r>
      <w:proofErr w:type="gramEnd"/>
      <w:r w:rsidR="00DF75D1">
        <w:t xml:space="preserve"> the floods</w:t>
      </w:r>
      <w:r w:rsidR="212980DD">
        <w:t xml:space="preserve"> and the impact of this damage on </w:t>
      </w:r>
      <w:r w:rsidR="0FBD749D">
        <w:t>them and</w:t>
      </w:r>
      <w:r w:rsidR="00AD6C5C">
        <w:t>/</w:t>
      </w:r>
      <w:r>
        <w:t>or</w:t>
      </w:r>
      <w:r w:rsidR="0FBD749D">
        <w:t xml:space="preserve"> their businesses</w:t>
      </w:r>
      <w:r w:rsidR="6CA02AB6">
        <w:t>.</w:t>
      </w:r>
      <w:r w:rsidR="46D40325">
        <w:t xml:space="preserve"> </w:t>
      </w:r>
      <w:r w:rsidR="00E94D11">
        <w:t xml:space="preserve">Use </w:t>
      </w:r>
      <w:hyperlink r:id="rId49" w:history="1">
        <w:r w:rsidR="00E94D11" w:rsidRPr="00750C34">
          <w:rPr>
            <w:rStyle w:val="Hyperlink"/>
          </w:rPr>
          <w:t>Collecting data</w:t>
        </w:r>
      </w:hyperlink>
      <w:r w:rsidR="00E94D11">
        <w:t xml:space="preserve"> to help you. Below are some example</w:t>
      </w:r>
      <w:r w:rsidR="5D5680DD" w:rsidDel="00E94D11">
        <w:t xml:space="preserve"> </w:t>
      </w:r>
      <w:r w:rsidR="4F083AEA">
        <w:t>interview questions</w:t>
      </w:r>
      <w:r w:rsidR="00382F7E">
        <w:t>.</w:t>
      </w:r>
    </w:p>
    <w:p w14:paraId="1A346FBA" w14:textId="074BA36A" w:rsidR="17FC3BE4" w:rsidRDefault="17FC3BE4" w:rsidP="00BD3C72">
      <w:pPr>
        <w:pStyle w:val="ListBullet2"/>
        <w:ind w:left="1134" w:hanging="567"/>
      </w:pPr>
      <w:r>
        <w:t xml:space="preserve">The Windsor foreshore is the area of land along the banks of the Hawkesbury River at Windsor. </w:t>
      </w:r>
      <w:r w:rsidR="54C0050A">
        <w:t xml:space="preserve">It includes the Great River Walk. </w:t>
      </w:r>
      <w:r w:rsidR="14D49BA3">
        <w:t xml:space="preserve">What </w:t>
      </w:r>
      <w:r>
        <w:t xml:space="preserve">changes </w:t>
      </w:r>
      <w:r w:rsidR="179688B2">
        <w:t xml:space="preserve">or damage </w:t>
      </w:r>
      <w:r>
        <w:t xml:space="preserve">have you seen to the foreshore </w:t>
      </w:r>
      <w:r w:rsidR="00750C34">
        <w:t>because of</w:t>
      </w:r>
      <w:r>
        <w:t xml:space="preserve"> the 2022 floods</w:t>
      </w:r>
      <w:r w:rsidR="12026F01">
        <w:t>?</w:t>
      </w:r>
    </w:p>
    <w:p w14:paraId="5B15B0B8" w14:textId="3BB0538F" w:rsidR="2D564852" w:rsidRDefault="2D564852" w:rsidP="00BD3C72">
      <w:pPr>
        <w:pStyle w:val="ListBullet2"/>
        <w:ind w:left="1134" w:hanging="567"/>
      </w:pPr>
      <w:r>
        <w:t>Has the damage to the foreshore impacted you or your business in any way? If so, provide examples</w:t>
      </w:r>
      <w:r w:rsidR="00382F7E">
        <w:t>.</w:t>
      </w:r>
    </w:p>
    <w:p w14:paraId="0E440417" w14:textId="52F3D77D" w:rsidR="00DF75D1" w:rsidRPr="00972EB9" w:rsidRDefault="00DF75D1" w:rsidP="00DF75D1">
      <w:pPr>
        <w:rPr>
          <w:b/>
          <w:bCs/>
        </w:rPr>
      </w:pPr>
      <w:r w:rsidRPr="00972EB9">
        <w:rPr>
          <w:b/>
          <w:bCs/>
        </w:rPr>
        <w:t>Materials</w:t>
      </w:r>
      <w:r w:rsidR="0013299B">
        <w:rPr>
          <w:b/>
          <w:bCs/>
        </w:rPr>
        <w:t xml:space="preserve"> and equipment</w:t>
      </w:r>
    </w:p>
    <w:p w14:paraId="47782EA7" w14:textId="61500DB1" w:rsidR="00DF75D1" w:rsidRDefault="00DF75D1" w:rsidP="00B072E7">
      <w:pPr>
        <w:pStyle w:val="ListBullet"/>
      </w:pPr>
      <w:r>
        <w:t>Camera or sketchbook</w:t>
      </w:r>
    </w:p>
    <w:p w14:paraId="1073CDE5" w14:textId="43379C69" w:rsidR="00DF75D1" w:rsidRDefault="00DF75D1" w:rsidP="00B072E7">
      <w:pPr>
        <w:pStyle w:val="ListBullet"/>
      </w:pPr>
      <w:r>
        <w:t>GPS device</w:t>
      </w:r>
    </w:p>
    <w:p w14:paraId="0CB1B600" w14:textId="68A29395" w:rsidR="00DF75D1" w:rsidRPr="00B91FFE" w:rsidRDefault="00DF75D1" w:rsidP="00B072E7">
      <w:pPr>
        <w:pStyle w:val="ListBullet"/>
      </w:pPr>
      <w:r>
        <w:t>Notepad and pen for interviews</w:t>
      </w:r>
    </w:p>
    <w:p w14:paraId="0DFA5675" w14:textId="25D86BAA" w:rsidR="0013299B" w:rsidRPr="007D6E71" w:rsidRDefault="0013299B" w:rsidP="007D6E71">
      <w:pPr>
        <w:pStyle w:val="Heading3"/>
      </w:pPr>
      <w:r w:rsidRPr="007D6E71">
        <w:t>Site 2 – Thompson Square, Windsor</w:t>
      </w:r>
    </w:p>
    <w:p w14:paraId="57D379CB" w14:textId="527B0446" w:rsidR="0013299B" w:rsidRDefault="0013299B" w:rsidP="0013299B">
      <w:r w:rsidRPr="00D444EA">
        <w:rPr>
          <w:b/>
          <w:bCs/>
        </w:rPr>
        <w:t>Objective:</w:t>
      </w:r>
      <w:r>
        <w:t xml:space="preserve"> </w:t>
      </w:r>
      <w:r w:rsidR="00BD3C72">
        <w:t>i</w:t>
      </w:r>
      <w:r>
        <w:t>nvestigate the effectiveness of the Windsor Bridge replacement in withstanding flood events.</w:t>
      </w:r>
    </w:p>
    <w:p w14:paraId="52C9949B" w14:textId="7B421982" w:rsidR="0013299B" w:rsidRPr="0013299B" w:rsidRDefault="0013299B" w:rsidP="00B35792">
      <w:r w:rsidRPr="00D444EA">
        <w:rPr>
          <w:b/>
          <w:bCs/>
        </w:rPr>
        <w:t>Geographical question:</w:t>
      </w:r>
      <w:r w:rsidR="00D32027">
        <w:t xml:space="preserve"> e</w:t>
      </w:r>
      <w:r w:rsidR="009364B5">
        <w:t>xplain</w:t>
      </w:r>
      <w:r>
        <w:t xml:space="preserve"> the Windsor Bridge replacement project as </w:t>
      </w:r>
      <w:r w:rsidR="009224F3">
        <w:t xml:space="preserve">a </w:t>
      </w:r>
      <w:r>
        <w:t>strategy to reduce the impact of flooding events on residents and businesses within the Richmond</w:t>
      </w:r>
      <w:r w:rsidR="006057B0">
        <w:t>-</w:t>
      </w:r>
      <w:r>
        <w:t>Windsor floodplain.</w:t>
      </w:r>
    </w:p>
    <w:p w14:paraId="4A3B7D0F" w14:textId="01E24FEF" w:rsidR="0013299B" w:rsidRPr="00D56BA8" w:rsidRDefault="0013299B" w:rsidP="0013299B">
      <w:pPr>
        <w:rPr>
          <w:b/>
          <w:bCs/>
        </w:rPr>
      </w:pPr>
      <w:r w:rsidRPr="00D56BA8">
        <w:rPr>
          <w:b/>
          <w:bCs/>
        </w:rPr>
        <w:t>Activities</w:t>
      </w:r>
    </w:p>
    <w:p w14:paraId="26AC6703" w14:textId="00FCF575" w:rsidR="0013299B" w:rsidRDefault="0013299B" w:rsidP="009364B5">
      <w:pPr>
        <w:pStyle w:val="ListBullet"/>
      </w:pPr>
      <w:r>
        <w:t xml:space="preserve">Use a GPS device or </w:t>
      </w:r>
      <w:r w:rsidR="0082406A">
        <w:t xml:space="preserve">appropriate </w:t>
      </w:r>
      <w:r>
        <w:t>app</w:t>
      </w:r>
      <w:r w:rsidR="009364B5">
        <w:t xml:space="preserve"> </w:t>
      </w:r>
      <w:r>
        <w:t>to determine the exact coordinates of the Windsor Bridge.</w:t>
      </w:r>
    </w:p>
    <w:p w14:paraId="68076F22" w14:textId="089DF3CA" w:rsidR="00E27ABC" w:rsidRDefault="0013299B" w:rsidP="00FD3CF9">
      <w:pPr>
        <w:pStyle w:val="ListBullet"/>
      </w:pPr>
      <w:r w:rsidRPr="31EB3059">
        <w:t xml:space="preserve">Take photographs or sketch the Windsor Bridge and its surrounds. Include the remains of the old Windsor Bridge (the viewing platform to the left of the bridge) in </w:t>
      </w:r>
      <w:r w:rsidR="009364B5">
        <w:t>the</w:t>
      </w:r>
      <w:r w:rsidRPr="31EB3059">
        <w:t xml:space="preserve"> photographs or sketch to show the difference in height between the </w:t>
      </w:r>
      <w:r w:rsidR="00FA4AE5">
        <w:t>2</w:t>
      </w:r>
      <w:r w:rsidRPr="31EB3059">
        <w:t xml:space="preserve"> bridges.</w:t>
      </w:r>
      <w:r w:rsidR="00B072E7">
        <w:t xml:space="preserve"> T</w:t>
      </w:r>
      <w:r w:rsidR="7E21FEFA" w:rsidRPr="31EB3059">
        <w:t xml:space="preserve">he </w:t>
      </w:r>
      <w:r w:rsidR="00FA4AE5">
        <w:t>2</w:t>
      </w:r>
      <w:r w:rsidR="7E21FEFA" w:rsidRPr="31EB3059">
        <w:t xml:space="preserve"> bridges can be seen side</w:t>
      </w:r>
      <w:r w:rsidR="00FA4AE5">
        <w:t>-</w:t>
      </w:r>
      <w:r w:rsidR="7E21FEFA" w:rsidRPr="31EB3059">
        <w:t>by</w:t>
      </w:r>
      <w:r w:rsidR="00FA4AE5">
        <w:t>-</w:t>
      </w:r>
      <w:r w:rsidR="7E21FEFA" w:rsidRPr="31EB3059">
        <w:t xml:space="preserve">side </w:t>
      </w:r>
      <w:r w:rsidR="00E07F9F">
        <w:t xml:space="preserve">in </w:t>
      </w:r>
      <w:hyperlink r:id="rId50" w:history="1">
        <w:r w:rsidR="00697BBE">
          <w:rPr>
            <w:rStyle w:val="Hyperlink"/>
          </w:rPr>
          <w:t>Removal: w</w:t>
        </w:r>
        <w:r w:rsidR="00E07F9F" w:rsidRPr="009364B5">
          <w:rPr>
            <w:rStyle w:val="Hyperlink"/>
          </w:rPr>
          <w:t xml:space="preserve">orks on </w:t>
        </w:r>
        <w:r w:rsidR="00697BBE">
          <w:rPr>
            <w:rStyle w:val="Hyperlink"/>
          </w:rPr>
          <w:t xml:space="preserve">both the old and new </w:t>
        </w:r>
        <w:r w:rsidR="00E07F9F" w:rsidRPr="009364B5">
          <w:rPr>
            <w:rStyle w:val="Hyperlink"/>
          </w:rPr>
          <w:t>Windsor Bridge</w:t>
        </w:r>
        <w:r w:rsidR="00697BBE">
          <w:rPr>
            <w:rStyle w:val="Hyperlink"/>
          </w:rPr>
          <w:t>s</w:t>
        </w:r>
        <w:r w:rsidR="00E07F9F" w:rsidRPr="009364B5">
          <w:rPr>
            <w:rStyle w:val="Hyperlink"/>
          </w:rPr>
          <w:t xml:space="preserve"> </w:t>
        </w:r>
        <w:r w:rsidR="00697BBE">
          <w:rPr>
            <w:rStyle w:val="Hyperlink"/>
          </w:rPr>
          <w:t>will continue</w:t>
        </w:r>
      </w:hyperlink>
      <w:r w:rsidR="006266C9" w:rsidRPr="00B35792">
        <w:t xml:space="preserve"> </w:t>
      </w:r>
      <w:r w:rsidR="7E21FEFA" w:rsidRPr="31EB3059">
        <w:t>short</w:t>
      </w:r>
      <w:r w:rsidR="05DAA40D" w:rsidRPr="31EB3059">
        <w:t>ly before the demolition of the original bridge</w:t>
      </w:r>
      <w:r w:rsidR="00C61DAC">
        <w:t>.</w:t>
      </w:r>
    </w:p>
    <w:p w14:paraId="7CAADFE4" w14:textId="222A6F8D" w:rsidR="7E21FEFA" w:rsidRPr="00E27ABC" w:rsidRDefault="00535C5C" w:rsidP="00E27ABC">
      <w:pPr>
        <w:pStyle w:val="FeatureBox2"/>
      </w:pPr>
      <w:r w:rsidRPr="00B35792">
        <w:rPr>
          <w:b/>
          <w:bCs/>
        </w:rPr>
        <w:t>Note</w:t>
      </w:r>
      <w:r>
        <w:t xml:space="preserve">: </w:t>
      </w:r>
      <w:r w:rsidR="00E27ABC" w:rsidRPr="00E27ABC">
        <w:t>instruct student</w:t>
      </w:r>
      <w:r w:rsidR="00697BBE">
        <w:t>s</w:t>
      </w:r>
      <w:r w:rsidR="00E27ABC" w:rsidRPr="00E27ABC">
        <w:t xml:space="preserve"> not to join </w:t>
      </w:r>
      <w:r w:rsidR="001D5EEF">
        <w:t xml:space="preserve">the site </w:t>
      </w:r>
      <w:r w:rsidR="00E27ABC" w:rsidRPr="00E27ABC">
        <w:t>but just look at the photo</w:t>
      </w:r>
      <w:r w:rsidR="001D5EEF">
        <w:t>.</w:t>
      </w:r>
    </w:p>
    <w:p w14:paraId="67DFB899" w14:textId="3791A3EC" w:rsidR="00697BBE" w:rsidRDefault="00697BBE" w:rsidP="00697BBE">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w:t>
      </w:r>
      <w:r w:rsidRPr="006927E4">
        <w:t>the remains of the old Windsor Bridge (the viewing platform) and the new Windsor Bridge</w:t>
      </w:r>
    </w:p>
    <w:p w14:paraId="4C999612" w14:textId="77777777" w:rsidR="003E1850" w:rsidRDefault="297A5012" w:rsidP="00BE722B">
      <w:pPr>
        <w:keepNext/>
        <w:spacing w:after="160"/>
        <w:contextualSpacing/>
      </w:pPr>
      <w:r>
        <w:rPr>
          <w:noProof/>
        </w:rPr>
        <w:drawing>
          <wp:inline distT="0" distB="0" distL="0" distR="0" wp14:anchorId="7F36A909" wp14:editId="0828E904">
            <wp:extent cx="4122752" cy="3090463"/>
            <wp:effectExtent l="0" t="0" r="0" b="0"/>
            <wp:docPr id="2141344966" name="Picture 2141344966" descr="A photograph showing the remains of the old Windsor Bridge and the viewing platform alongside the new Windso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4966" name="Picture 2141344966" descr="A photograph showing the remains of the old Windsor Bridge and the viewing platform alongside the new Windsor Bridg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29442" cy="3095478"/>
                    </a:xfrm>
                    <a:prstGeom prst="rect">
                      <a:avLst/>
                    </a:prstGeom>
                  </pic:spPr>
                </pic:pic>
              </a:graphicData>
            </a:graphic>
          </wp:inline>
        </w:drawing>
      </w:r>
    </w:p>
    <w:p w14:paraId="68D37B60"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52" w:tgtFrame="_blank" w:tooltip="http://creativecommons.org/licenses/by/4.0/" w:history="1">
        <w:r w:rsidRPr="00CE0BDC">
          <w:rPr>
            <w:rStyle w:val="Hyperlink"/>
          </w:rPr>
          <w:t>Creative Commons Attribution 4.0 International (CC BY 4.0) licence</w:t>
        </w:r>
      </w:hyperlink>
      <w:r w:rsidRPr="00CE0BDC">
        <w:t>.</w:t>
      </w:r>
    </w:p>
    <w:p w14:paraId="59029713" w14:textId="7DB83041" w:rsidR="0013299B" w:rsidRPr="007E245C" w:rsidRDefault="0013299B" w:rsidP="009364B5">
      <w:pPr>
        <w:pStyle w:val="ListBullet"/>
      </w:pPr>
      <w:r w:rsidRPr="03459517">
        <w:t xml:space="preserve">Use a GPS device or </w:t>
      </w:r>
      <w:r w:rsidR="00534361">
        <w:t xml:space="preserve">appropriate </w:t>
      </w:r>
      <w:r w:rsidRPr="03459517">
        <w:t>app</w:t>
      </w:r>
      <w:r w:rsidR="009364B5">
        <w:t xml:space="preserve"> t</w:t>
      </w:r>
      <w:r w:rsidRPr="03459517">
        <w:t xml:space="preserve">o </w:t>
      </w:r>
      <w:r w:rsidR="275BBAA8" w:rsidRPr="03459517">
        <w:t>determine</w:t>
      </w:r>
      <w:r w:rsidR="3985C583" w:rsidRPr="03459517">
        <w:t xml:space="preserve"> the </w:t>
      </w:r>
      <w:r w:rsidRPr="03459517">
        <w:t xml:space="preserve">height of the bridge </w:t>
      </w:r>
      <w:r w:rsidR="72D060EA" w:rsidRPr="03459517">
        <w:t xml:space="preserve">at </w:t>
      </w:r>
      <w:r w:rsidR="00CE46E0">
        <w:t>2</w:t>
      </w:r>
      <w:r w:rsidR="72D060EA" w:rsidRPr="03459517">
        <w:t xml:space="preserve"> different points</w:t>
      </w:r>
      <w:r w:rsidR="00833EAB">
        <w:t>:</w:t>
      </w:r>
      <w:r w:rsidR="02DF5524" w:rsidRPr="03459517" w:rsidDel="00833EAB">
        <w:t xml:space="preserve"> </w:t>
      </w:r>
      <w:r w:rsidR="00833EAB">
        <w:t>t</w:t>
      </w:r>
      <w:r w:rsidR="00833EAB" w:rsidRPr="03459517">
        <w:t xml:space="preserve">he </w:t>
      </w:r>
      <w:r w:rsidR="02DF5524" w:rsidRPr="03459517">
        <w:t xml:space="preserve">first </w:t>
      </w:r>
      <w:r w:rsidR="009364B5">
        <w:t xml:space="preserve">point </w:t>
      </w:r>
      <w:r w:rsidR="02DF5524" w:rsidRPr="03459517">
        <w:t xml:space="preserve">on the Windsor side of the bridge </w:t>
      </w:r>
      <w:r w:rsidR="2DEB96BB" w:rsidRPr="03459517">
        <w:t xml:space="preserve">(from the top of the stairs leading down to the </w:t>
      </w:r>
      <w:r w:rsidR="6ED15EBE" w:rsidRPr="03459517">
        <w:t>r</w:t>
      </w:r>
      <w:r w:rsidR="2DEB96BB" w:rsidRPr="03459517">
        <w:t>iver</w:t>
      </w:r>
      <w:r w:rsidR="00833EAB" w:rsidRPr="03459517">
        <w:t>)</w:t>
      </w:r>
      <w:r w:rsidR="00833EAB">
        <w:t>;</w:t>
      </w:r>
      <w:r w:rsidR="02DF5524" w:rsidRPr="03459517" w:rsidDel="00833EAB">
        <w:t xml:space="preserve"> </w:t>
      </w:r>
      <w:r w:rsidR="00833EAB">
        <w:t>t</w:t>
      </w:r>
      <w:r w:rsidR="00833EAB" w:rsidRPr="03459517">
        <w:t xml:space="preserve">he </w:t>
      </w:r>
      <w:r w:rsidR="02DF5524" w:rsidRPr="03459517">
        <w:t>second</w:t>
      </w:r>
      <w:r w:rsidR="009364B5">
        <w:t xml:space="preserve"> point</w:t>
      </w:r>
      <w:r w:rsidR="02DF5524" w:rsidRPr="03459517">
        <w:t xml:space="preserve"> on the Wilberforce Rd side</w:t>
      </w:r>
      <w:r w:rsidR="1597D820" w:rsidRPr="03459517">
        <w:t xml:space="preserve"> </w:t>
      </w:r>
      <w:r w:rsidR="571288BF" w:rsidRPr="03459517">
        <w:t>(</w:t>
      </w:r>
      <w:r w:rsidR="1597D820" w:rsidRPr="03459517">
        <w:t>near the roundabout</w:t>
      </w:r>
      <w:r w:rsidR="1E770B15" w:rsidRPr="03459517">
        <w:t>)</w:t>
      </w:r>
      <w:r w:rsidR="1597D820" w:rsidRPr="03459517">
        <w:t>.</w:t>
      </w:r>
      <w:r w:rsidR="2D45D84B" w:rsidRPr="03459517">
        <w:t xml:space="preserve"> </w:t>
      </w:r>
      <w:r w:rsidR="009364B5">
        <w:t>In pairs, d</w:t>
      </w:r>
      <w:r w:rsidR="46F02414" w:rsidRPr="03459517">
        <w:t>iscuss the implications for the difference in height between Wilberforce Rd and the</w:t>
      </w:r>
      <w:r w:rsidR="408F9633" w:rsidRPr="03459517">
        <w:t xml:space="preserve"> Windsor end of the bridge.</w:t>
      </w:r>
    </w:p>
    <w:p w14:paraId="0035D58A" w14:textId="743EC0C1" w:rsidR="70F500F4" w:rsidRPr="009364B5" w:rsidRDefault="009364B5" w:rsidP="009364B5">
      <w:pPr>
        <w:pStyle w:val="ListBullet"/>
        <w:rPr>
          <w:i/>
          <w:iCs/>
        </w:rPr>
      </w:pPr>
      <w:r>
        <w:t>Continue to conduct i</w:t>
      </w:r>
      <w:r w:rsidR="0013299B" w:rsidRPr="03459517">
        <w:t>nterview</w:t>
      </w:r>
      <w:r w:rsidR="00CE46E0">
        <w:t>s with</w:t>
      </w:r>
      <w:r w:rsidR="0013299B" w:rsidRPr="03459517">
        <w:t xml:space="preserve"> </w:t>
      </w:r>
      <w:proofErr w:type="gramStart"/>
      <w:r w:rsidR="0013299B" w:rsidRPr="03459517">
        <w:t>local residents</w:t>
      </w:r>
      <w:proofErr w:type="gramEnd"/>
      <w:r w:rsidR="0013299B" w:rsidRPr="03459517">
        <w:t xml:space="preserve"> and business owners</w:t>
      </w:r>
      <w:r>
        <w:t>, building on previous interview</w:t>
      </w:r>
      <w:r w:rsidR="00CE46E0">
        <w:t>s</w:t>
      </w:r>
      <w:r>
        <w:t xml:space="preserve">, </w:t>
      </w:r>
      <w:r w:rsidR="0013299B" w:rsidRPr="03459517">
        <w:t xml:space="preserve">to understand the impact </w:t>
      </w:r>
      <w:r w:rsidR="00CE46E0">
        <w:t xml:space="preserve">that </w:t>
      </w:r>
      <w:r w:rsidR="0013299B" w:rsidRPr="03459517">
        <w:t>the Windsor Bridge replacement has had on residents and business owners within the Richmond</w:t>
      </w:r>
      <w:r w:rsidR="00833EAB">
        <w:t>-</w:t>
      </w:r>
      <w:r w:rsidR="0013299B" w:rsidRPr="03459517">
        <w:t>Windsor floodplain</w:t>
      </w:r>
      <w:r w:rsidR="4BFF8048" w:rsidRPr="03459517">
        <w:t xml:space="preserve"> during flood events</w:t>
      </w:r>
      <w:r w:rsidR="0013299B" w:rsidRPr="03459517">
        <w:t>.</w:t>
      </w:r>
      <w:r w:rsidR="70F500F4" w:rsidRPr="03459517">
        <w:t xml:space="preserve"> </w:t>
      </w:r>
      <w:r w:rsidR="000C1BDF">
        <w:t xml:space="preserve">Use </w:t>
      </w:r>
      <w:hyperlink r:id="rId53" w:history="1">
        <w:r w:rsidR="000C1BDF" w:rsidRPr="00750C34">
          <w:rPr>
            <w:rStyle w:val="Hyperlink"/>
          </w:rPr>
          <w:t>Collecting data</w:t>
        </w:r>
      </w:hyperlink>
      <w:r w:rsidR="000C1BDF">
        <w:t xml:space="preserve"> to help you.</w:t>
      </w:r>
      <w:r w:rsidDel="000C1BDF">
        <w:t xml:space="preserve"> </w:t>
      </w:r>
      <w:r w:rsidR="000C1BDF">
        <w:t xml:space="preserve">Below </w:t>
      </w:r>
      <w:r w:rsidR="000B4D37">
        <w:t>is an example</w:t>
      </w:r>
      <w:r w:rsidR="70F500F4" w:rsidRPr="03459517">
        <w:t xml:space="preserve"> of</w:t>
      </w:r>
      <w:r w:rsidR="000B4D37">
        <w:t xml:space="preserve"> an</w:t>
      </w:r>
      <w:r>
        <w:t xml:space="preserve"> i</w:t>
      </w:r>
      <w:r w:rsidR="70F500F4" w:rsidRPr="03459517">
        <w:t>nterview question</w:t>
      </w:r>
      <w:r w:rsidR="000B4D37">
        <w:t>.</w:t>
      </w:r>
    </w:p>
    <w:p w14:paraId="73DA9038" w14:textId="7DD49378" w:rsidR="0013299B" w:rsidRDefault="70F500F4" w:rsidP="00BD3C72">
      <w:pPr>
        <w:pStyle w:val="ListBullet2"/>
        <w:ind w:left="1134" w:hanging="567"/>
      </w:pPr>
      <w:r w:rsidRPr="72E77C42">
        <w:t xml:space="preserve">The </w:t>
      </w:r>
      <w:r w:rsidR="2C94DA49" w:rsidRPr="72E77C42">
        <w:t>new Windsor Brid</w:t>
      </w:r>
      <w:r w:rsidR="5AE8DD52" w:rsidRPr="72E77C42">
        <w:t>g</w:t>
      </w:r>
      <w:r w:rsidR="2C94DA49" w:rsidRPr="72E77C42">
        <w:t>e replacement was opened</w:t>
      </w:r>
      <w:r w:rsidR="411661CA" w:rsidRPr="72E77C42">
        <w:t xml:space="preserve"> </w:t>
      </w:r>
      <w:r w:rsidR="2C94DA49" w:rsidRPr="72E77C42">
        <w:t xml:space="preserve">in May 2020. </w:t>
      </w:r>
      <w:r w:rsidR="20C346E7" w:rsidRPr="72E77C42">
        <w:t xml:space="preserve">According to the </w:t>
      </w:r>
      <w:hyperlink r:id="rId54">
        <w:r w:rsidR="00B06719">
          <w:rPr>
            <w:rStyle w:val="Hyperlink"/>
          </w:rPr>
          <w:t>Roads &amp; Maritime – frequently asked questions - February 2017 frequently asked questions</w:t>
        </w:r>
      </w:hyperlink>
      <w:r w:rsidR="00CE46E0" w:rsidRPr="00B06719">
        <w:rPr>
          <w:rStyle w:val="Hyperlink"/>
          <w:u w:val="none"/>
        </w:rPr>
        <w:t xml:space="preserve"> </w:t>
      </w:r>
      <w:r w:rsidR="19CCF8C8" w:rsidRPr="72E77C42">
        <w:t xml:space="preserve">document, the </w:t>
      </w:r>
      <w:r w:rsidR="4E4B3E25" w:rsidRPr="72E77C42">
        <w:t xml:space="preserve">new bridge is </w:t>
      </w:r>
      <w:r w:rsidR="00D32027">
        <w:t>‘</w:t>
      </w:r>
      <w:r w:rsidR="4E4B3E25" w:rsidRPr="72E77C42">
        <w:t>about three metres higher at the northern bank and six metres higher at the southern bank</w:t>
      </w:r>
      <w:r w:rsidR="00D32027">
        <w:t>’</w:t>
      </w:r>
      <w:r w:rsidR="23240F53" w:rsidRPr="72E77C42">
        <w:t xml:space="preserve"> (page 2)</w:t>
      </w:r>
      <w:r w:rsidR="4E4B3E25" w:rsidRPr="72E77C42">
        <w:t>.</w:t>
      </w:r>
      <w:r w:rsidR="2053DC66" w:rsidRPr="72E77C42">
        <w:t xml:space="preserve"> How has this new, higher bridge impacted you </w:t>
      </w:r>
      <w:r w:rsidR="1E3B251B" w:rsidRPr="72E77C42">
        <w:t>or your business</w:t>
      </w:r>
      <w:r w:rsidR="749C405E" w:rsidRPr="72E77C42">
        <w:t xml:space="preserve"> during flooding events</w:t>
      </w:r>
      <w:r w:rsidR="1E3B251B" w:rsidRPr="72E77C42">
        <w:t>?</w:t>
      </w:r>
      <w:r w:rsidR="00B06719">
        <w:t xml:space="preserve"> </w:t>
      </w:r>
    </w:p>
    <w:p w14:paraId="5E6A5446" w14:textId="2625D528" w:rsidR="0013299B" w:rsidRPr="00972EB9" w:rsidRDefault="0013299B" w:rsidP="0013299B">
      <w:pPr>
        <w:rPr>
          <w:b/>
          <w:bCs/>
        </w:rPr>
      </w:pPr>
      <w:r w:rsidRPr="00972EB9">
        <w:rPr>
          <w:b/>
          <w:bCs/>
        </w:rPr>
        <w:t>Materials</w:t>
      </w:r>
      <w:r w:rsidR="00D46369">
        <w:rPr>
          <w:b/>
          <w:bCs/>
        </w:rPr>
        <w:t xml:space="preserve"> and equipment</w:t>
      </w:r>
    </w:p>
    <w:p w14:paraId="3785B188" w14:textId="4DC5D4B0" w:rsidR="0013299B" w:rsidRDefault="0013299B" w:rsidP="00B072E7">
      <w:pPr>
        <w:pStyle w:val="ListBullet"/>
      </w:pPr>
      <w:r>
        <w:t>Camera or sketchbook</w:t>
      </w:r>
    </w:p>
    <w:p w14:paraId="3E9875AE" w14:textId="19E92B3C" w:rsidR="0013299B" w:rsidRDefault="0013299B" w:rsidP="00B072E7">
      <w:pPr>
        <w:pStyle w:val="ListBullet"/>
      </w:pPr>
      <w:r>
        <w:t>GPS device</w:t>
      </w:r>
    </w:p>
    <w:p w14:paraId="72097B26" w14:textId="2D2F1FEB" w:rsidR="0EEEB660" w:rsidRDefault="0013299B" w:rsidP="00B072E7">
      <w:pPr>
        <w:pStyle w:val="ListBullet"/>
      </w:pPr>
      <w:r>
        <w:t>Notepad and pen for interviews</w:t>
      </w:r>
    </w:p>
    <w:p w14:paraId="49BB6E41" w14:textId="5B128BE0" w:rsidR="00377DFB" w:rsidRPr="007D6E71" w:rsidRDefault="00377DFB" w:rsidP="007D6E71">
      <w:pPr>
        <w:pStyle w:val="Heading3"/>
      </w:pPr>
      <w:r w:rsidRPr="007D6E71">
        <w:t>Site 3 – Governor Philip Park</w:t>
      </w:r>
    </w:p>
    <w:p w14:paraId="36819BEA" w14:textId="3BBF338C" w:rsidR="00377DFB" w:rsidRDefault="00377DFB" w:rsidP="00377DFB">
      <w:r w:rsidRPr="00C91216">
        <w:rPr>
          <w:b/>
          <w:bCs/>
        </w:rPr>
        <w:t>Objective:</w:t>
      </w:r>
      <w:r>
        <w:t xml:space="preserve"> </w:t>
      </w:r>
      <w:r w:rsidR="00BD3C72">
        <w:t>u</w:t>
      </w:r>
      <w:r>
        <w:t>nderstand the use of planning measures to reduce the impact of flooding on people and communities.</w:t>
      </w:r>
    </w:p>
    <w:p w14:paraId="379D15DA" w14:textId="5D6293F8" w:rsidR="00377DFB" w:rsidRDefault="00377DFB" w:rsidP="00377DFB">
      <w:r w:rsidRPr="00B93286">
        <w:rPr>
          <w:b/>
          <w:bCs/>
        </w:rPr>
        <w:t>Geographical question:</w:t>
      </w:r>
      <w:r w:rsidR="00714349">
        <w:t xml:space="preserve"> e</w:t>
      </w:r>
      <w:r>
        <w:t>xplain how development restrictions in flood prone areas within the Richmond</w:t>
      </w:r>
      <w:r w:rsidR="00935BF5">
        <w:t>-</w:t>
      </w:r>
      <w:r>
        <w:t xml:space="preserve">Windsor </w:t>
      </w:r>
      <w:r w:rsidR="00AD6095">
        <w:t>f</w:t>
      </w:r>
      <w:r>
        <w:t>loodplain reduce the impact of flooding on people and communities.</w:t>
      </w:r>
    </w:p>
    <w:p w14:paraId="205C1600" w14:textId="29D3670A" w:rsidR="00377DFB" w:rsidRPr="00B93286" w:rsidRDefault="00377DFB" w:rsidP="00377DFB">
      <w:pPr>
        <w:rPr>
          <w:b/>
          <w:bCs/>
        </w:rPr>
      </w:pPr>
      <w:r w:rsidRPr="00B93286">
        <w:rPr>
          <w:b/>
          <w:bCs/>
        </w:rPr>
        <w:t>Activities</w:t>
      </w:r>
    </w:p>
    <w:p w14:paraId="251D8A57" w14:textId="7F3AED44" w:rsidR="00377DFB" w:rsidRDefault="00377DFB" w:rsidP="009364B5">
      <w:pPr>
        <w:pStyle w:val="ListBullet"/>
      </w:pPr>
      <w:r>
        <w:t xml:space="preserve">Use a GPS device or </w:t>
      </w:r>
      <w:r w:rsidR="0073695F">
        <w:t xml:space="preserve">appropriate </w:t>
      </w:r>
      <w:r>
        <w:t>app to determine the exact coordinates of Governor Philip Park</w:t>
      </w:r>
      <w:r w:rsidR="15B1750D">
        <w:t xml:space="preserve"> and height above sea level. In July of 2022, flood levels at Windsor reached 13.9 AHD (Australian Height Datum) which is approximately 13.9 metres above sea level. </w:t>
      </w:r>
      <w:r w:rsidR="009364B5">
        <w:t>Explain</w:t>
      </w:r>
      <w:r w:rsidR="15B1750D">
        <w:t xml:space="preserve"> the implications of this </w:t>
      </w:r>
      <w:r w:rsidR="6AD44FF7">
        <w:t xml:space="preserve">for this </w:t>
      </w:r>
      <w:r w:rsidR="087ABDF5">
        <w:t>area.</w:t>
      </w:r>
    </w:p>
    <w:tbl>
      <w:tblPr>
        <w:tblStyle w:val="TableGrid"/>
        <w:tblW w:w="0" w:type="auto"/>
        <w:tblLook w:val="04A0" w:firstRow="1" w:lastRow="0" w:firstColumn="1" w:lastColumn="0" w:noHBand="0" w:noVBand="1"/>
        <w:tblDescription w:val="Blank table cell for students to enter a response."/>
      </w:tblPr>
      <w:tblGrid>
        <w:gridCol w:w="8908"/>
      </w:tblGrid>
      <w:tr w:rsidR="009364B5" w14:paraId="1D83EABC" w14:textId="77777777" w:rsidTr="00714349">
        <w:trPr>
          <w:trHeight w:val="2026"/>
        </w:trPr>
        <w:tc>
          <w:tcPr>
            <w:tcW w:w="8908" w:type="dxa"/>
          </w:tcPr>
          <w:p w14:paraId="1D88A08C" w14:textId="77777777" w:rsidR="009364B5" w:rsidRDefault="009364B5" w:rsidP="00714349"/>
        </w:tc>
      </w:tr>
    </w:tbl>
    <w:p w14:paraId="1578AA4C" w14:textId="0BFCC851" w:rsidR="3DC7CEED" w:rsidRDefault="009364B5" w:rsidP="00A24F3E">
      <w:pPr>
        <w:pStyle w:val="ListBullet"/>
      </w:pPr>
      <w:r w:rsidRPr="009364B5">
        <w:t>Take photographs or sketches of the building materials used for any built structures within the low-lying areas around Governor Philip Park. Consider whether these materials are suitable for flood-prone areas and how they contribute to flood resilience.</w:t>
      </w:r>
      <w:r w:rsidR="005868C8">
        <w:t xml:space="preserve"> </w:t>
      </w:r>
      <w:r w:rsidR="3DC7CEED" w:rsidRPr="03459517">
        <w:t>Take photographs or sketch the building materials used for any built structures within the low-lying areas in and around Governor Philip Park.</w:t>
      </w:r>
    </w:p>
    <w:p w14:paraId="0D0BF656" w14:textId="222548C0" w:rsidR="00714349" w:rsidRDefault="00714349" w:rsidP="00714349">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a</w:t>
      </w:r>
      <w:r w:rsidRPr="001835CB">
        <w:t xml:space="preserve"> farm opposite Governor Philip Park</w:t>
      </w:r>
    </w:p>
    <w:p w14:paraId="68CCF5A8" w14:textId="77777777" w:rsidR="00CB7651" w:rsidRDefault="5B84423F" w:rsidP="00BE722B">
      <w:pPr>
        <w:keepNext/>
        <w:spacing w:after="160"/>
        <w:contextualSpacing/>
      </w:pPr>
      <w:r>
        <w:rPr>
          <w:noProof/>
        </w:rPr>
        <w:drawing>
          <wp:inline distT="0" distB="0" distL="0" distR="0" wp14:anchorId="077F45DD" wp14:editId="7CD52CF4">
            <wp:extent cx="4096181" cy="3070545"/>
            <wp:effectExtent l="0" t="0" r="0" b="0"/>
            <wp:docPr id="1529475338" name="Picture 1529475338" descr="A photograph of farm land with a wire fence separating Governor Philip Park from th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75338" name="Picture 1529475338" descr="A photograph of farm land with a wire fence separating Governor Philip Park from the farm."/>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47788" cy="3109231"/>
                    </a:xfrm>
                    <a:prstGeom prst="rect">
                      <a:avLst/>
                    </a:prstGeom>
                  </pic:spPr>
                </pic:pic>
              </a:graphicData>
            </a:graphic>
          </wp:inline>
        </w:drawing>
      </w:r>
    </w:p>
    <w:p w14:paraId="18B336FF"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56" w:tgtFrame="_blank" w:tooltip="http://creativecommons.org/licenses/by/4.0/" w:history="1">
        <w:r w:rsidRPr="00CE0BDC">
          <w:rPr>
            <w:rStyle w:val="Hyperlink"/>
          </w:rPr>
          <w:t>Creative Commons Attribution 4.0 International (CC BY 4.0) licence</w:t>
        </w:r>
      </w:hyperlink>
      <w:r w:rsidRPr="00CE0BDC">
        <w:t>.</w:t>
      </w:r>
    </w:p>
    <w:p w14:paraId="08FEB7A7" w14:textId="3BC266F0" w:rsidR="00714349" w:rsidRDefault="00714349" w:rsidP="00714349">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 </w:t>
      </w:r>
      <w:r w:rsidRPr="00D34172">
        <w:t>Governor Philip Park contains several BBQ areas free for the public to use</w:t>
      </w:r>
    </w:p>
    <w:p w14:paraId="001C9B87" w14:textId="4F07952E" w:rsidR="68178D32" w:rsidRDefault="68178D32" w:rsidP="00BE722B">
      <w:pPr>
        <w:keepNext/>
        <w:spacing w:after="160"/>
        <w:contextualSpacing/>
      </w:pPr>
      <w:r>
        <w:rPr>
          <w:noProof/>
        </w:rPr>
        <w:drawing>
          <wp:inline distT="0" distB="0" distL="0" distR="0" wp14:anchorId="06BD82F9" wp14:editId="198C7166">
            <wp:extent cx="4054805" cy="3039529"/>
            <wp:effectExtent l="0" t="0" r="3175" b="8890"/>
            <wp:docPr id="2068390403" name="Picture 2068390403" descr="A photograph of a barbecue area at Governor Philip Park free for the public to use. It is surrounded by a few t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0403" name="Picture 2068390403" descr="A photograph of a barbecue area at Governor Philip Park free for the public to use. It is surrounded by a few tall tre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0327" cy="3088645"/>
                    </a:xfrm>
                    <a:prstGeom prst="rect">
                      <a:avLst/>
                    </a:prstGeom>
                  </pic:spPr>
                </pic:pic>
              </a:graphicData>
            </a:graphic>
          </wp:inline>
        </w:drawing>
      </w:r>
    </w:p>
    <w:p w14:paraId="2E51A004"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58" w:tgtFrame="_blank" w:tooltip="http://creativecommons.org/licenses/by/4.0/" w:history="1">
        <w:r w:rsidRPr="00CE0BDC">
          <w:rPr>
            <w:rStyle w:val="Hyperlink"/>
          </w:rPr>
          <w:t>Creative Commons Attribution 4.0 International (CC BY 4.0) licence</w:t>
        </w:r>
      </w:hyperlink>
      <w:r w:rsidRPr="00CE0BDC">
        <w:t>.</w:t>
      </w:r>
    </w:p>
    <w:p w14:paraId="2D685D0B" w14:textId="3A089CF8" w:rsidR="00D46369" w:rsidRPr="005868C8" w:rsidRDefault="00377DFB" w:rsidP="005868C8">
      <w:pPr>
        <w:pStyle w:val="ListBullet"/>
        <w:rPr>
          <w:color w:val="001C4A" w:themeColor="accent1" w:themeShade="BF"/>
          <w:u w:val="single"/>
        </w:rPr>
      </w:pPr>
      <w:r w:rsidRPr="4CB524ED">
        <w:t xml:space="preserve">Complete a </w:t>
      </w:r>
      <w:r w:rsidR="00BD6FED">
        <w:t>cross section</w:t>
      </w:r>
      <w:r w:rsidRPr="4CB524ED">
        <w:t xml:space="preserve"> showing changes in land height and </w:t>
      </w:r>
      <w:r w:rsidR="00715D23">
        <w:t>draw</w:t>
      </w:r>
      <w:r w:rsidR="00165D68">
        <w:t xml:space="preserve"> a transect showing </w:t>
      </w:r>
      <w:r w:rsidR="009927F0">
        <w:t>the land use</w:t>
      </w:r>
      <w:r w:rsidRPr="4CB524ED">
        <w:t xml:space="preserve"> betwee</w:t>
      </w:r>
      <w:r w:rsidR="1E35E266" w:rsidRPr="4CB524ED">
        <w:t>n the Governor Philip Park boat ramp car park and the corner of Baker Stree</w:t>
      </w:r>
      <w:r w:rsidR="18CC6DB9" w:rsidRPr="4CB524ED">
        <w:t>t</w:t>
      </w:r>
      <w:r w:rsidR="1E35E266" w:rsidRPr="4CB524ED">
        <w:t xml:space="preserve"> and George Stree</w:t>
      </w:r>
      <w:r w:rsidR="47F18678" w:rsidRPr="4CB524ED">
        <w:t>t</w:t>
      </w:r>
      <w:r w:rsidR="3D4ECACC" w:rsidRPr="4CB524ED">
        <w:t xml:space="preserve">. Use a </w:t>
      </w:r>
      <w:r w:rsidR="3D4ECACC">
        <w:t xml:space="preserve">GPS device or app </w:t>
      </w:r>
      <w:r w:rsidR="6291F092" w:rsidRPr="4CB524ED">
        <w:t>to assist you</w:t>
      </w:r>
      <w:r w:rsidR="00DD025B">
        <w:t xml:space="preserve"> in calculating </w:t>
      </w:r>
      <w:r w:rsidR="00CC26D0">
        <w:t>height</w:t>
      </w:r>
      <w:r w:rsidR="6291F092" w:rsidRPr="4CB524ED">
        <w:t xml:space="preserve">. </w:t>
      </w:r>
      <w:r w:rsidR="0688AA5D" w:rsidRPr="4CB524ED">
        <w:t xml:space="preserve">Discuss the differences in land use between flood prone areas </w:t>
      </w:r>
      <w:r w:rsidR="4175ED89" w:rsidRPr="4CB524ED">
        <w:t>and higher ground</w:t>
      </w:r>
      <w:r w:rsidR="44D6F27F" w:rsidRPr="4CB524ED">
        <w:t xml:space="preserve">, and </w:t>
      </w:r>
      <w:r w:rsidR="1E55B53F" w:rsidRPr="4CB524ED">
        <w:t xml:space="preserve">the </w:t>
      </w:r>
      <w:r w:rsidR="44D6F27F" w:rsidRPr="4CB524ED">
        <w:t>differences in house designs between those on low ground and those on higher ground.</w:t>
      </w:r>
    </w:p>
    <w:p w14:paraId="6192DBA9" w14:textId="2E24AB39" w:rsidR="005868C8" w:rsidRPr="005868C8" w:rsidRDefault="005868C8" w:rsidP="00D01CD1">
      <w:pPr>
        <w:pStyle w:val="FeatureBox2"/>
      </w:pPr>
      <w:r w:rsidRPr="005868C8">
        <w:rPr>
          <w:rStyle w:val="Strong"/>
        </w:rPr>
        <w:t>Note</w:t>
      </w:r>
      <w:r>
        <w:t xml:space="preserve">: </w:t>
      </w:r>
      <w:r w:rsidR="00BD3C72">
        <w:t>e</w:t>
      </w:r>
      <w:r w:rsidR="00555E27" w:rsidRPr="00555E27">
        <w:t xml:space="preserve">xplain what land use is and how it is visually represented along a transect line. </w:t>
      </w:r>
      <w:r w:rsidRPr="005868C8">
        <w:t>Display an example of a transect and explain how to represent land height on one axis and land use on the other. Emphasi</w:t>
      </w:r>
      <w:r>
        <w:t>s</w:t>
      </w:r>
      <w:r w:rsidRPr="005868C8">
        <w:t>e key land uses along the route (</w:t>
      </w:r>
      <w:r w:rsidR="001060B8">
        <w:t>for example</w:t>
      </w:r>
      <w:r w:rsidRPr="005868C8">
        <w:t>, parks, residential areas, commercial zones).</w:t>
      </w:r>
      <w:r>
        <w:t xml:space="preserve"> </w:t>
      </w:r>
      <w:r w:rsidRPr="005868C8">
        <w:t xml:space="preserve">Model the use of </w:t>
      </w:r>
      <w:r w:rsidR="000A4CCB">
        <w:t xml:space="preserve">the </w:t>
      </w:r>
      <w:r w:rsidRPr="005868C8">
        <w:t xml:space="preserve">tool by </w:t>
      </w:r>
      <w:r w:rsidR="000A4CCB" w:rsidRPr="005868C8">
        <w:t>introduc</w:t>
      </w:r>
      <w:r w:rsidR="000A4CCB">
        <w:t>ing</w:t>
      </w:r>
      <w:r w:rsidR="000A4CCB" w:rsidRPr="005868C8">
        <w:t xml:space="preserve"> </w:t>
      </w:r>
      <w:r w:rsidRPr="005868C8">
        <w:t>the GPS device or the My Altitude app. Show students how to:</w:t>
      </w:r>
    </w:p>
    <w:p w14:paraId="14116842" w14:textId="3AA905A2" w:rsidR="005868C8" w:rsidRPr="005868C8" w:rsidRDefault="005868C8" w:rsidP="00F82738">
      <w:pPr>
        <w:pStyle w:val="FeatureBox2"/>
        <w:numPr>
          <w:ilvl w:val="0"/>
          <w:numId w:val="30"/>
        </w:numPr>
        <w:ind w:left="567" w:hanging="567"/>
      </w:pPr>
      <w:r w:rsidRPr="005868C8">
        <w:t>Open the app and locate the Governor Philip Park boat ramp car park</w:t>
      </w:r>
      <w:r w:rsidR="006610DE">
        <w:t xml:space="preserve"> and have students r</w:t>
      </w:r>
      <w:r w:rsidRPr="005868C8">
        <w:t>ecord the altitude at this location.</w:t>
      </w:r>
    </w:p>
    <w:p w14:paraId="7AD970AF" w14:textId="0A51816E" w:rsidR="005868C8" w:rsidRPr="005868C8" w:rsidRDefault="005868C8" w:rsidP="00F82738">
      <w:pPr>
        <w:pStyle w:val="FeatureBox2"/>
        <w:numPr>
          <w:ilvl w:val="0"/>
          <w:numId w:val="30"/>
        </w:numPr>
        <w:ind w:left="567" w:hanging="567"/>
      </w:pPr>
      <w:r w:rsidRPr="005868C8">
        <w:t>Walk the route toward</w:t>
      </w:r>
      <w:r w:rsidR="00F52C82">
        <w:t>s</w:t>
      </w:r>
      <w:r w:rsidRPr="005868C8">
        <w:t xml:space="preserve"> Baker Street and George Street, noting changes in land height</w:t>
      </w:r>
      <w:r w:rsidR="00904C95">
        <w:t xml:space="preserve"> and land use</w:t>
      </w:r>
      <w:r w:rsidRPr="005868C8">
        <w:t>.</w:t>
      </w:r>
      <w:r w:rsidR="00C5522B">
        <w:t xml:space="preserve"> </w:t>
      </w:r>
      <w:r w:rsidR="00D231F4" w:rsidRPr="005868C8">
        <w:t>Record the data and organi</w:t>
      </w:r>
      <w:r w:rsidR="00D231F4">
        <w:t>s</w:t>
      </w:r>
      <w:r w:rsidR="00D231F4" w:rsidRPr="005868C8">
        <w:t>e it for drawing the transect.</w:t>
      </w:r>
      <w:r w:rsidR="00D231F4">
        <w:t xml:space="preserve"> </w:t>
      </w:r>
      <w:r w:rsidR="00C5522B" w:rsidRPr="00C5522B">
        <w:t>Include symbols for each change in land use along the transect (for example, parklands, farmland, residential, industrial) and create a legend or key to represent the</w:t>
      </w:r>
      <w:r w:rsidR="00C225E9">
        <w:t xml:space="preserve"> change</w:t>
      </w:r>
      <w:r w:rsidR="00C5522B" w:rsidRPr="00C5522B">
        <w:t>.</w:t>
      </w:r>
    </w:p>
    <w:p w14:paraId="039F5715" w14:textId="73DEFDE6" w:rsidR="005868C8" w:rsidRDefault="005868C8" w:rsidP="00F82738">
      <w:pPr>
        <w:pStyle w:val="FeatureBox2"/>
        <w:numPr>
          <w:ilvl w:val="0"/>
          <w:numId w:val="30"/>
        </w:numPr>
        <w:ind w:left="567" w:hanging="567"/>
      </w:pPr>
      <w:r w:rsidRPr="005868C8">
        <w:t>Instruct students to complete their transect by continuing to record altitude readings and identifying land uses as they move along the path. Ensure they draw their transects by plotting altitude on the y-axis and distance on the x-axis.</w:t>
      </w:r>
    </w:p>
    <w:p w14:paraId="3BF7FF9C" w14:textId="4CBF5AF3" w:rsidR="005868C8" w:rsidRDefault="005868C8" w:rsidP="00F82738">
      <w:pPr>
        <w:pStyle w:val="FeatureBox2"/>
        <w:numPr>
          <w:ilvl w:val="0"/>
          <w:numId w:val="30"/>
        </w:numPr>
        <w:ind w:left="567" w:hanging="567"/>
      </w:pPr>
      <w:r w:rsidRPr="005868C8">
        <w:t>Encourage students to observe and record the differences in house designs between lower and higher ground. Are houses on lower ground elevated, or do they have flood-resistant features?</w:t>
      </w:r>
    </w:p>
    <w:p w14:paraId="130BEA40" w14:textId="6410FE35" w:rsidR="005868C8" w:rsidRPr="005868C8" w:rsidRDefault="005868C8" w:rsidP="00F82738">
      <w:pPr>
        <w:pStyle w:val="FeatureBox2"/>
        <w:numPr>
          <w:ilvl w:val="0"/>
          <w:numId w:val="30"/>
        </w:numPr>
        <w:ind w:left="567" w:hanging="567"/>
      </w:pPr>
      <w:r>
        <w:t>Provide step-by-step instructions including</w:t>
      </w:r>
      <w:r w:rsidR="00D67397">
        <w:t xml:space="preserve"> l</w:t>
      </w:r>
      <w:r w:rsidRPr="005868C8">
        <w:t xml:space="preserve">and </w:t>
      </w:r>
      <w:r>
        <w:t>h</w:t>
      </w:r>
      <w:r w:rsidRPr="005868C8">
        <w:t xml:space="preserve">eight </w:t>
      </w:r>
      <w:r>
        <w:t>m</w:t>
      </w:r>
      <w:r w:rsidRPr="005868C8">
        <w:t>easurement</w:t>
      </w:r>
      <w:r w:rsidR="00D67397">
        <w:t>. G</w:t>
      </w:r>
      <w:r w:rsidRPr="005868C8">
        <w:t>uide students through recording the land height at various points along the transect. Use the GPS device or My Altitude app to demonstrate how to gather altitude readings.</w:t>
      </w:r>
    </w:p>
    <w:p w14:paraId="4B265DBC" w14:textId="28F09C9F" w:rsidR="005868C8" w:rsidRDefault="00353DD5" w:rsidP="00F82738">
      <w:pPr>
        <w:pStyle w:val="FeatureBox2"/>
        <w:numPr>
          <w:ilvl w:val="0"/>
          <w:numId w:val="30"/>
        </w:numPr>
        <w:ind w:left="567" w:hanging="567"/>
      </w:pPr>
      <w:r>
        <w:t>Conduct l</w:t>
      </w:r>
      <w:r w:rsidR="005868C8" w:rsidRPr="005868C8">
        <w:t xml:space="preserve">and </w:t>
      </w:r>
      <w:r w:rsidR="005868C8">
        <w:t>u</w:t>
      </w:r>
      <w:r w:rsidR="005868C8" w:rsidRPr="005868C8">
        <w:t xml:space="preserve">se </w:t>
      </w:r>
      <w:r w:rsidR="005868C8">
        <w:t>o</w:t>
      </w:r>
      <w:r w:rsidR="005868C8" w:rsidRPr="005868C8">
        <w:t>bservation</w:t>
      </w:r>
      <w:r w:rsidR="00E77CBD">
        <w:t xml:space="preserve"> a</w:t>
      </w:r>
      <w:r w:rsidR="005868C8" w:rsidRPr="005868C8">
        <w:t>s students walk along the transect route, help them observe and note the different</w:t>
      </w:r>
      <w:r w:rsidR="005868C8">
        <w:t xml:space="preserve"> land uses </w:t>
      </w:r>
      <w:r w:rsidR="00E77CBD">
        <w:t>(f</w:t>
      </w:r>
      <w:r w:rsidR="005868C8">
        <w:t xml:space="preserve">or example, highlight parks, housing </w:t>
      </w:r>
      <w:r w:rsidR="00E77CBD">
        <w:t>and</w:t>
      </w:r>
      <w:r w:rsidR="005868C8">
        <w:t xml:space="preserve"> commercial buildings</w:t>
      </w:r>
      <w:r w:rsidR="00E77CBD">
        <w:t>)</w:t>
      </w:r>
      <w:r w:rsidR="005868C8">
        <w:t>.</w:t>
      </w:r>
    </w:p>
    <w:p w14:paraId="27BA027D" w14:textId="6F16D20F" w:rsidR="005868C8" w:rsidRDefault="00D01CD1" w:rsidP="00D01CD1">
      <w:pPr>
        <w:pStyle w:val="FeatureBox2"/>
      </w:pPr>
      <w:r>
        <w:t>Check for understanding and p</w:t>
      </w:r>
      <w:r w:rsidR="005868C8">
        <w:t>rovide feedback</w:t>
      </w:r>
      <w:r>
        <w:t>. A</w:t>
      </w:r>
      <w:r w:rsidR="005868C8">
        <w:t>sk</w:t>
      </w:r>
      <w:r>
        <w:t xml:space="preserve"> students</w:t>
      </w:r>
      <w:r w:rsidR="005868C8">
        <w:t xml:space="preserve"> key </w:t>
      </w:r>
      <w:r w:rsidR="009D1D08">
        <w:t xml:space="preserve">questions </w:t>
      </w:r>
      <w:r w:rsidR="005868C8">
        <w:t xml:space="preserve">such as </w:t>
      </w:r>
      <w:r w:rsidR="00D32027">
        <w:t>‘</w:t>
      </w:r>
      <w:r w:rsidR="005868C8">
        <w:t>What changes in land height are you observing?</w:t>
      </w:r>
      <w:r w:rsidR="00D32027">
        <w:t>’</w:t>
      </w:r>
      <w:r w:rsidR="005868C8">
        <w:t xml:space="preserve"> and </w:t>
      </w:r>
      <w:r w:rsidR="00D32027">
        <w:t>‘</w:t>
      </w:r>
      <w:r w:rsidR="005868C8">
        <w:t>What types of land uses do you see at lower elevations compared to higher ground?</w:t>
      </w:r>
      <w:r w:rsidR="00D32027">
        <w:t>’</w:t>
      </w:r>
    </w:p>
    <w:p w14:paraId="5330003F" w14:textId="5D670147" w:rsidR="005868C8" w:rsidRPr="005868C8" w:rsidRDefault="005868C8" w:rsidP="005868C8">
      <w:r>
        <w:t>Provide</w:t>
      </w:r>
      <w:r w:rsidR="00D01CD1">
        <w:t xml:space="preserve">d </w:t>
      </w:r>
      <w:r w:rsidR="009D1D08">
        <w:t xml:space="preserve">below </w:t>
      </w:r>
      <w:r>
        <w:t>are</w:t>
      </w:r>
      <w:r w:rsidR="00E22862">
        <w:t xml:space="preserve"> a</w:t>
      </w:r>
      <w:r>
        <w:t xml:space="preserve"> topographic </w:t>
      </w:r>
      <w:r w:rsidR="00E22862">
        <w:t xml:space="preserve">map </w:t>
      </w:r>
      <w:r>
        <w:t xml:space="preserve">and </w:t>
      </w:r>
      <w:r w:rsidR="00E22862">
        <w:t>a G</w:t>
      </w:r>
      <w:r>
        <w:t>oogle map.</w:t>
      </w:r>
    </w:p>
    <w:p w14:paraId="2D3E5E89" w14:textId="73CDA8A5" w:rsidR="005C1C7B" w:rsidRDefault="005C1C7B" w:rsidP="005C1C7B">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w:t>
      </w:r>
      <w:r w:rsidRPr="0010470B">
        <w:t xml:space="preserve">NSW </w:t>
      </w:r>
      <w:r>
        <w:t>t</w:t>
      </w:r>
      <w:r w:rsidRPr="0010470B">
        <w:t xml:space="preserve">opographic </w:t>
      </w:r>
      <w:r>
        <w:t>m</w:t>
      </w:r>
      <w:r w:rsidRPr="0010470B">
        <w:t>ap</w:t>
      </w:r>
      <w:r w:rsidR="00DB0C90">
        <w:t>, Google maps</w:t>
      </w:r>
    </w:p>
    <w:p w14:paraId="348934DB" w14:textId="77777777" w:rsidR="10094B53" w:rsidRDefault="525A49B1" w:rsidP="005868C8">
      <w:pPr>
        <w:pStyle w:val="Caption"/>
      </w:pPr>
      <w:r>
        <w:rPr>
          <w:noProof/>
        </w:rPr>
        <w:drawing>
          <wp:inline distT="0" distB="0" distL="0" distR="0" wp14:anchorId="2EC55813" wp14:editId="3301B8A0">
            <wp:extent cx="5659849" cy="3661738"/>
            <wp:effectExtent l="0" t="0" r="0" b="0"/>
            <wp:docPr id="610019858" name="Picture 610019858" descr="A topographic map of the Hawkesbury River and surrounding Windsor town and road network, highlighting height variations around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19858" name="Picture 610019858" descr="A topographic map of the Hawkesbury River and surrounding Windsor town and road network, highlighting height variations around the river."/>
                    <pic:cNvPicPr/>
                  </pic:nvPicPr>
                  <pic:blipFill>
                    <a:blip r:embed="rId59">
                      <a:extLst>
                        <a:ext uri="{28A0092B-C50C-407E-A947-70E740481C1C}">
                          <a14:useLocalDpi xmlns:a14="http://schemas.microsoft.com/office/drawing/2010/main" val="0"/>
                        </a:ext>
                      </a:extLst>
                    </a:blip>
                    <a:stretch>
                      <a:fillRect/>
                    </a:stretch>
                  </pic:blipFill>
                  <pic:spPr>
                    <a:xfrm>
                      <a:off x="0" y="0"/>
                      <a:ext cx="5659849" cy="3661738"/>
                    </a:xfrm>
                    <a:prstGeom prst="rect">
                      <a:avLst/>
                    </a:prstGeom>
                  </pic:spPr>
                </pic:pic>
              </a:graphicData>
            </a:graphic>
          </wp:inline>
        </w:drawing>
      </w:r>
    </w:p>
    <w:p w14:paraId="51D105E5" w14:textId="1AA48D7D" w:rsidR="005C1C7B" w:rsidRPr="008D53D6" w:rsidRDefault="0086566B" w:rsidP="008D53D6">
      <w:pPr>
        <w:pStyle w:val="Imageattributioncaption"/>
      </w:pPr>
      <w:r w:rsidRPr="008D53D6">
        <w:t xml:space="preserve">‘NSW topographic map’ </w:t>
      </w:r>
      <w:r w:rsidR="00E33A7A">
        <w:t>by</w:t>
      </w:r>
      <w:r w:rsidR="008D53D6">
        <w:t xml:space="preserve"> </w:t>
      </w:r>
      <w:hyperlink r:id="rId60" w:anchor="/homepage/pages/map-viewers" w:history="1">
        <w:r w:rsidR="008D53D6" w:rsidRPr="00E33A7A">
          <w:rPr>
            <w:rStyle w:val="Hyperlink"/>
          </w:rPr>
          <w:t>Spatial Portal</w:t>
        </w:r>
      </w:hyperlink>
      <w:r w:rsidRPr="008D53D6">
        <w:t xml:space="preserve"> is ©</w:t>
      </w:r>
      <w:r w:rsidR="00E33A7A">
        <w:t xml:space="preserve"> </w:t>
      </w:r>
      <w:r w:rsidRPr="008D53D6">
        <w:t>2020 Spatial Collaboration Portal.</w:t>
      </w:r>
    </w:p>
    <w:p w14:paraId="13D2876F" w14:textId="56445CD2" w:rsidR="001C294A" w:rsidRDefault="001C294A" w:rsidP="001C294A">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w:t>
      </w:r>
      <w:r w:rsidRPr="00606438">
        <w:t>Google map</w:t>
      </w:r>
      <w:r>
        <w:t>s</w:t>
      </w:r>
    </w:p>
    <w:p w14:paraId="73AEB7E5" w14:textId="114648E2" w:rsidR="00377DFB" w:rsidRDefault="10094B53" w:rsidP="00B072E7">
      <w:pPr>
        <w:pStyle w:val="Caption"/>
      </w:pPr>
      <w:r>
        <w:rPr>
          <w:noProof/>
        </w:rPr>
        <w:drawing>
          <wp:inline distT="0" distB="0" distL="0" distR="0" wp14:anchorId="441DA1CA" wp14:editId="4F6230EE">
            <wp:extent cx="5618571" cy="3591343"/>
            <wp:effectExtent l="0" t="0" r="1270" b="9525"/>
            <wp:docPr id="2083294156" name="Picture 2083294156" descr="A Google map of the Hawkesbury River and parts of Windsor town and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94156" name="Picture 2083294156" descr="A Google map of the Hawkesbury River and parts of Windsor town and road network."/>
                    <pic:cNvPicPr/>
                  </pic:nvPicPr>
                  <pic:blipFill>
                    <a:blip r:embed="rId61">
                      <a:extLst>
                        <a:ext uri="{28A0092B-C50C-407E-A947-70E740481C1C}">
                          <a14:useLocalDpi xmlns:a14="http://schemas.microsoft.com/office/drawing/2010/main" val="0"/>
                        </a:ext>
                      </a:extLst>
                    </a:blip>
                    <a:stretch>
                      <a:fillRect/>
                    </a:stretch>
                  </pic:blipFill>
                  <pic:spPr>
                    <a:xfrm>
                      <a:off x="0" y="0"/>
                      <a:ext cx="5703385" cy="3645555"/>
                    </a:xfrm>
                    <a:prstGeom prst="rect">
                      <a:avLst/>
                    </a:prstGeom>
                  </pic:spPr>
                </pic:pic>
              </a:graphicData>
            </a:graphic>
          </wp:inline>
        </w:drawing>
      </w:r>
    </w:p>
    <w:p w14:paraId="1F0FD14D" w14:textId="5E18A948" w:rsidR="00290D8F" w:rsidRDefault="001C294A">
      <w:pPr>
        <w:suppressAutoHyphens w:val="0"/>
        <w:spacing w:before="0" w:after="160" w:line="259" w:lineRule="auto"/>
        <w:rPr>
          <w:b/>
          <w:bCs/>
        </w:rPr>
      </w:pPr>
      <w:r w:rsidRPr="001C294A">
        <w:rPr>
          <w:sz w:val="18"/>
          <w:szCs w:val="18"/>
        </w:rPr>
        <w:t>Map data by Google.</w:t>
      </w:r>
      <w:r w:rsidR="00290D8F">
        <w:rPr>
          <w:b/>
          <w:bCs/>
        </w:rPr>
        <w:br w:type="page"/>
      </w:r>
    </w:p>
    <w:p w14:paraId="68B928B3" w14:textId="59856AEE" w:rsidR="00377DFB" w:rsidRPr="00972EB9" w:rsidRDefault="00377DFB" w:rsidP="00377DFB">
      <w:pPr>
        <w:rPr>
          <w:b/>
          <w:bCs/>
        </w:rPr>
      </w:pPr>
      <w:r w:rsidRPr="00972EB9">
        <w:rPr>
          <w:b/>
          <w:bCs/>
        </w:rPr>
        <w:t>Materials</w:t>
      </w:r>
      <w:r w:rsidR="00D46369">
        <w:rPr>
          <w:b/>
          <w:bCs/>
        </w:rPr>
        <w:t xml:space="preserve"> and equipment</w:t>
      </w:r>
    </w:p>
    <w:p w14:paraId="236093C9" w14:textId="362FF941" w:rsidR="00377DFB" w:rsidRDefault="00377DFB" w:rsidP="00B072E7">
      <w:pPr>
        <w:pStyle w:val="ListBullet"/>
      </w:pPr>
      <w:r>
        <w:t>Camera or sketchbook</w:t>
      </w:r>
    </w:p>
    <w:p w14:paraId="5F67A53D" w14:textId="03EDBD95" w:rsidR="00D46369" w:rsidRDefault="00377DFB" w:rsidP="00B072E7">
      <w:pPr>
        <w:pStyle w:val="ListBullet"/>
      </w:pPr>
      <w:r>
        <w:t>GPS device</w:t>
      </w:r>
    </w:p>
    <w:p w14:paraId="42264DE9" w14:textId="0EA88ADE" w:rsidR="001601CA" w:rsidRDefault="00D46369" w:rsidP="00B072E7">
      <w:pPr>
        <w:pStyle w:val="ListBullet"/>
      </w:pPr>
      <w:r>
        <w:t>Notepad</w:t>
      </w:r>
    </w:p>
    <w:p w14:paraId="623E1119" w14:textId="4399F17B" w:rsidR="001601CA" w:rsidRPr="007D6E71" w:rsidRDefault="001601CA" w:rsidP="007D6E71">
      <w:pPr>
        <w:pStyle w:val="Heading3"/>
      </w:pPr>
      <w:r w:rsidRPr="007D6E71">
        <w:t>Site 4 – Yarramundi Reserve</w:t>
      </w:r>
    </w:p>
    <w:p w14:paraId="0DC4813E" w14:textId="6E641270" w:rsidR="001601CA" w:rsidRDefault="001601CA" w:rsidP="001601CA">
      <w:r w:rsidRPr="31EB3059">
        <w:rPr>
          <w:b/>
          <w:bCs/>
        </w:rPr>
        <w:t>Objective:</w:t>
      </w:r>
      <w:r>
        <w:t xml:space="preserve"> </w:t>
      </w:r>
      <w:r w:rsidR="00BD3C72">
        <w:t>i</w:t>
      </w:r>
      <w:r>
        <w:t xml:space="preserve">nvestigate the impact of the </w:t>
      </w:r>
      <w:r w:rsidR="3361949C">
        <w:t xml:space="preserve">2021 and </w:t>
      </w:r>
      <w:r>
        <w:t>2022 floods on Yarramundi Reserve.</w:t>
      </w:r>
    </w:p>
    <w:p w14:paraId="678D9A33" w14:textId="58065A9E" w:rsidR="31EB3059" w:rsidRPr="00B072E7" w:rsidRDefault="001601CA" w:rsidP="00C726FA">
      <w:pPr>
        <w:rPr>
          <w:b/>
          <w:bCs/>
        </w:rPr>
      </w:pPr>
      <w:r w:rsidRPr="03459517">
        <w:rPr>
          <w:b/>
          <w:bCs/>
        </w:rPr>
        <w:t>Geographical question:</w:t>
      </w:r>
      <w:r w:rsidR="00D32027">
        <w:t xml:space="preserve"> o</w:t>
      </w:r>
      <w:r w:rsidR="005868C8">
        <w:t>utline</w:t>
      </w:r>
      <w:r>
        <w:t xml:space="preserve"> how flooding has impacted Yarramundi Reserve.</w:t>
      </w:r>
    </w:p>
    <w:p w14:paraId="3F27A74F" w14:textId="529BF631" w:rsidR="001601CA" w:rsidRPr="00D444EA" w:rsidRDefault="001601CA" w:rsidP="73AEA7D2">
      <w:pPr>
        <w:spacing w:after="160"/>
        <w:contextualSpacing/>
        <w:rPr>
          <w:b/>
          <w:bCs/>
        </w:rPr>
      </w:pPr>
      <w:r w:rsidRPr="73AEA7D2">
        <w:rPr>
          <w:b/>
          <w:bCs/>
        </w:rPr>
        <w:t>Activities</w:t>
      </w:r>
    </w:p>
    <w:p w14:paraId="5B6320D5" w14:textId="4447D99C" w:rsidR="001601CA" w:rsidRPr="005868C8" w:rsidRDefault="001601CA" w:rsidP="005868C8">
      <w:pPr>
        <w:pStyle w:val="ListBullet"/>
      </w:pPr>
      <w:r w:rsidRPr="73AEA7D2">
        <w:t xml:space="preserve">Use a GPS device or app such as My Altitude to determine the exact coordinates of Yarramundi Reserve. </w:t>
      </w:r>
      <w:r w:rsidRPr="005868C8">
        <w:rPr>
          <w:color w:val="000000" w:themeColor="text1"/>
        </w:rPr>
        <w:t>Walk along the various pathways within the reserve and take photographs or sketches of damage caused to the natural and built environment</w:t>
      </w:r>
      <w:r w:rsidR="64157F91" w:rsidRPr="005868C8">
        <w:rPr>
          <w:color w:val="000000" w:themeColor="text1"/>
        </w:rPr>
        <w:t xml:space="preserve"> – for example, </w:t>
      </w:r>
      <w:r w:rsidRPr="005868C8">
        <w:rPr>
          <w:color w:val="000000" w:themeColor="text1"/>
        </w:rPr>
        <w:t>bent and uprooted trees, damaged signs, erosion, damaged pathways</w:t>
      </w:r>
      <w:r w:rsidR="735B8EF1" w:rsidRPr="005868C8">
        <w:rPr>
          <w:color w:val="000000" w:themeColor="text1"/>
        </w:rPr>
        <w:t xml:space="preserve"> and</w:t>
      </w:r>
      <w:r w:rsidRPr="005868C8">
        <w:rPr>
          <w:color w:val="000000" w:themeColor="text1"/>
        </w:rPr>
        <w:t xml:space="preserve"> damage to buildings.</w:t>
      </w:r>
      <w:r w:rsidR="00081AB7">
        <w:rPr>
          <w:color w:val="000000" w:themeColor="text1"/>
        </w:rPr>
        <w:t xml:space="preserve"> </w:t>
      </w:r>
      <w:hyperlink r:id="rId62" w:history="1">
        <w:r w:rsidR="00081AB7" w:rsidRPr="005868C8">
          <w:rPr>
            <w:rStyle w:val="Hyperlink"/>
          </w:rPr>
          <w:t>Yarramundi Reserve</w:t>
        </w:r>
      </w:hyperlink>
      <w:r w:rsidR="00081AB7" w:rsidRPr="00F82738">
        <w:t xml:space="preserve"> contains images of the area before the </w:t>
      </w:r>
      <w:r w:rsidR="003674A3" w:rsidRPr="00F82738">
        <w:t>2021 and 2022 floods for comparison.</w:t>
      </w:r>
    </w:p>
    <w:p w14:paraId="0060505B" w14:textId="1A8AF6FA" w:rsidR="03459517" w:rsidRDefault="001601CA" w:rsidP="00B072E7">
      <w:pPr>
        <w:pStyle w:val="ListBullet"/>
      </w:pPr>
      <w:r w:rsidRPr="4CB524ED">
        <w:t xml:space="preserve">Walk across Springwood Road to the Agnes </w:t>
      </w:r>
      <w:r w:rsidR="7F1FB976" w:rsidRPr="4CB524ED">
        <w:t>C</w:t>
      </w:r>
      <w:r w:rsidRPr="4CB524ED">
        <w:t xml:space="preserve">ar </w:t>
      </w:r>
      <w:r w:rsidR="678DF228" w:rsidRPr="4CB524ED">
        <w:t>P</w:t>
      </w:r>
      <w:r w:rsidRPr="4CB524ED">
        <w:t>ark, South of Yarramundi Reserve and take photographs or sketches of damage caused to the natural and built environment</w:t>
      </w:r>
      <w:r w:rsidR="003674A3">
        <w:t>,</w:t>
      </w:r>
      <w:r w:rsidR="58FE8C6D" w:rsidRPr="4CB524ED">
        <w:t xml:space="preserve"> for example,</w:t>
      </w:r>
      <w:r w:rsidRPr="4CB524ED">
        <w:t xml:space="preserve"> bent and </w:t>
      </w:r>
      <w:r w:rsidR="26268C2E" w:rsidRPr="4CB524ED">
        <w:t>broken</w:t>
      </w:r>
      <w:r w:rsidRPr="4CB524ED">
        <w:t xml:space="preserve"> trees</w:t>
      </w:r>
      <w:r w:rsidR="65AB5B67" w:rsidRPr="4CB524ED">
        <w:t>,</w:t>
      </w:r>
      <w:r w:rsidRPr="4CB524ED">
        <w:t xml:space="preserve"> and damaged signs.</w:t>
      </w:r>
    </w:p>
    <w:p w14:paraId="0441AFDD" w14:textId="282C084E" w:rsidR="00416670" w:rsidRDefault="00416670" w:rsidP="00416670">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a</w:t>
      </w:r>
      <w:r w:rsidRPr="00315C6E">
        <w:t>n eroded bank and flood damaged footpath in Yarramundi Reserve</w:t>
      </w:r>
    </w:p>
    <w:p w14:paraId="2631F8ED" w14:textId="77777777" w:rsidR="003571A6" w:rsidRDefault="439E2328" w:rsidP="003571A6">
      <w:pPr>
        <w:keepNext/>
        <w:spacing w:after="160"/>
        <w:contextualSpacing/>
      </w:pPr>
      <w:r>
        <w:rPr>
          <w:noProof/>
        </w:rPr>
        <w:drawing>
          <wp:inline distT="0" distB="0" distL="0" distR="0" wp14:anchorId="4ABDD625" wp14:editId="7CD3D58D">
            <wp:extent cx="4748633" cy="3559629"/>
            <wp:effectExtent l="0" t="0" r="0" b="3175"/>
            <wp:docPr id="1850455666" name="Picture 1850455666" descr="A photograph showing the eroded riverbank and flood-damaged footpath in Yarramundi Rese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5666" name="Picture 1850455666" descr="A photograph showing the eroded riverbank and flood-damaged footpath in Yarramundi Reserve. "/>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53731" cy="3563450"/>
                    </a:xfrm>
                    <a:prstGeom prst="rect">
                      <a:avLst/>
                    </a:prstGeom>
                  </pic:spPr>
                </pic:pic>
              </a:graphicData>
            </a:graphic>
          </wp:inline>
        </w:drawing>
      </w:r>
    </w:p>
    <w:p w14:paraId="2E81E232"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64" w:tgtFrame="_blank" w:tooltip="http://creativecommons.org/licenses/by/4.0/" w:history="1">
        <w:r w:rsidRPr="00CE0BDC">
          <w:rPr>
            <w:rStyle w:val="Hyperlink"/>
          </w:rPr>
          <w:t>Creative Commons Attribution 4.0 International (CC BY 4.0) licence</w:t>
        </w:r>
      </w:hyperlink>
      <w:r w:rsidRPr="00CE0BDC">
        <w:t>.</w:t>
      </w:r>
    </w:p>
    <w:p w14:paraId="5741D1F6" w14:textId="7DFB54C7" w:rsidR="00416670" w:rsidRDefault="00416670" w:rsidP="00416670">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 a</w:t>
      </w:r>
      <w:r w:rsidRPr="00833014">
        <w:t xml:space="preserve"> flood</w:t>
      </w:r>
      <w:r>
        <w:t>-</w:t>
      </w:r>
      <w:r w:rsidRPr="00833014">
        <w:t>damaged sign in Yarramundi Reserve</w:t>
      </w:r>
    </w:p>
    <w:p w14:paraId="7EBF7A35" w14:textId="77777777" w:rsidR="002537D1" w:rsidRDefault="1DE7E18B" w:rsidP="002537D1">
      <w:pPr>
        <w:keepNext/>
        <w:spacing w:after="160"/>
        <w:contextualSpacing/>
      </w:pPr>
      <w:r>
        <w:rPr>
          <w:noProof/>
        </w:rPr>
        <w:drawing>
          <wp:inline distT="0" distB="0" distL="0" distR="0" wp14:anchorId="23F86E69" wp14:editId="0CD978D2">
            <wp:extent cx="4718739" cy="3537222"/>
            <wp:effectExtent l="0" t="0" r="5715" b="6350"/>
            <wp:docPr id="632157718" name="Picture 632157718" descr="A photograph of a flood-damaged sign displaying the grounds within Yarramundi Reserve and its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7718" name="Picture 632157718" descr="A photograph of a flood-damaged sign displaying the grounds within Yarramundi Reserve and its features. "/>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45341" cy="3557164"/>
                    </a:xfrm>
                    <a:prstGeom prst="rect">
                      <a:avLst/>
                    </a:prstGeom>
                  </pic:spPr>
                </pic:pic>
              </a:graphicData>
            </a:graphic>
          </wp:inline>
        </w:drawing>
      </w:r>
    </w:p>
    <w:p w14:paraId="47CF6172"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66" w:tgtFrame="_blank" w:tooltip="http://creativecommons.org/licenses/by/4.0/" w:history="1">
        <w:r w:rsidRPr="00CE0BDC">
          <w:rPr>
            <w:rStyle w:val="Hyperlink"/>
          </w:rPr>
          <w:t>Creative Commons Attribution 4.0 International (CC BY 4.0) licence</w:t>
        </w:r>
      </w:hyperlink>
      <w:r w:rsidRPr="00CE0BDC">
        <w:t>.</w:t>
      </w:r>
    </w:p>
    <w:p w14:paraId="54802655" w14:textId="122E5615" w:rsidR="00416670" w:rsidRDefault="00416670" w:rsidP="00416670">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 b</w:t>
      </w:r>
      <w:r w:rsidRPr="0046277E">
        <w:t>ent and broken trees in Yarramundi Reserve</w:t>
      </w:r>
    </w:p>
    <w:p w14:paraId="00BAE3C3" w14:textId="77777777" w:rsidR="00E07509" w:rsidRDefault="439E2328" w:rsidP="00E07509">
      <w:pPr>
        <w:keepNext/>
        <w:spacing w:after="160"/>
        <w:contextualSpacing/>
      </w:pPr>
      <w:r>
        <w:rPr>
          <w:noProof/>
        </w:rPr>
        <w:drawing>
          <wp:inline distT="0" distB="0" distL="0" distR="0" wp14:anchorId="3C2F8C77" wp14:editId="7C0A19C1">
            <wp:extent cx="4828500" cy="3619500"/>
            <wp:effectExtent l="0" t="0" r="0" b="0"/>
            <wp:docPr id="830780067" name="Picture 830780067" descr="A photograph showing bent and broken trees in Yarramundi Reserve caused by the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0067" name="Picture 830780067" descr="A photograph showing bent and broken trees in Yarramundi Reserve caused by the floodi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52602" cy="3637567"/>
                    </a:xfrm>
                    <a:prstGeom prst="rect">
                      <a:avLst/>
                    </a:prstGeom>
                  </pic:spPr>
                </pic:pic>
              </a:graphicData>
            </a:graphic>
          </wp:inline>
        </w:drawing>
      </w:r>
    </w:p>
    <w:p w14:paraId="76B85A85" w14:textId="77777777" w:rsidR="00CE0BDC" w:rsidRDefault="00CE0BDC" w:rsidP="00CE0BDC">
      <w:pPr>
        <w:pStyle w:val="Imageattributioncaption"/>
        <w:spacing w:before="0"/>
        <w:rPr>
          <w:iCs/>
        </w:rPr>
      </w:pPr>
      <w:r w:rsidRPr="00CE0BDC">
        <w:t xml:space="preserve">Image by Brewongle and Longneck Lagoon Environmental Education Centres is licensed under a </w:t>
      </w:r>
      <w:hyperlink r:id="rId68" w:tgtFrame="_blank" w:tooltip="http://creativecommons.org/licenses/by/4.0/" w:history="1">
        <w:r w:rsidRPr="00CE0BDC">
          <w:rPr>
            <w:rStyle w:val="Hyperlink"/>
          </w:rPr>
          <w:t>Creative Commons Attribution 4.0 International (CC BY 4.0) licence</w:t>
        </w:r>
      </w:hyperlink>
      <w:r w:rsidRPr="00CE0BDC">
        <w:t>.</w:t>
      </w:r>
    </w:p>
    <w:p w14:paraId="6B7A2B8B" w14:textId="70B9C2D0" w:rsidR="00416670" w:rsidRDefault="00416670" w:rsidP="00416670">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 d</w:t>
      </w:r>
      <w:r w:rsidRPr="002F04AD">
        <w:t>amaged trees and signs south of Springwood Road in Yarramundi Reserve</w:t>
      </w:r>
    </w:p>
    <w:p w14:paraId="4A6B9B72" w14:textId="77777777" w:rsidR="00E07509" w:rsidRDefault="41A21076" w:rsidP="00E07509">
      <w:pPr>
        <w:keepNext/>
        <w:spacing w:after="160"/>
        <w:contextualSpacing/>
      </w:pPr>
      <w:r>
        <w:rPr>
          <w:noProof/>
        </w:rPr>
        <w:drawing>
          <wp:inline distT="0" distB="0" distL="0" distR="0" wp14:anchorId="6A00C8A2" wp14:editId="08F316AE">
            <wp:extent cx="4659079" cy="3492500"/>
            <wp:effectExtent l="0" t="0" r="8255" b="0"/>
            <wp:docPr id="742767468" name="Picture 742767468" descr="Photograph showing damaged trees and signs along the river bank south of Springwood Road in Yarramundi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67468" name="Picture 742767468" descr="Photograph showing damaged trees and signs along the river bank south of Springwood Road in Yarramundi Reserv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87870" cy="3514082"/>
                    </a:xfrm>
                    <a:prstGeom prst="rect">
                      <a:avLst/>
                    </a:prstGeom>
                  </pic:spPr>
                </pic:pic>
              </a:graphicData>
            </a:graphic>
          </wp:inline>
        </w:drawing>
      </w:r>
    </w:p>
    <w:p w14:paraId="109391EA" w14:textId="08E46AD4" w:rsidR="00E07509" w:rsidRPr="00CE0BDC" w:rsidRDefault="00CE0BDC" w:rsidP="00CE0BDC">
      <w:pPr>
        <w:pStyle w:val="Imageattributioncaption"/>
        <w:spacing w:before="0"/>
        <w:rPr>
          <w:iCs/>
        </w:rPr>
      </w:pPr>
      <w:r w:rsidRPr="00CE0BDC">
        <w:t xml:space="preserve">Image by Brewongle and Longneck Lagoon Environmental Education Centres is licensed under a </w:t>
      </w:r>
      <w:hyperlink r:id="rId70" w:tgtFrame="_blank" w:tooltip="http://creativecommons.org/licenses/by/4.0/" w:history="1">
        <w:r w:rsidRPr="00CE0BDC">
          <w:rPr>
            <w:rStyle w:val="Hyperlink"/>
          </w:rPr>
          <w:t>Creative Commons Attribution 4.0 International (CC BY 4.0) licence</w:t>
        </w:r>
      </w:hyperlink>
      <w:r w:rsidRPr="00CE0BDC">
        <w:t>.</w:t>
      </w:r>
      <w:r w:rsidR="00E07509">
        <w:rPr>
          <w:b/>
          <w:bCs/>
        </w:rPr>
        <w:br w:type="page"/>
      </w:r>
    </w:p>
    <w:p w14:paraId="26E13946" w14:textId="586EB856" w:rsidR="03459517" w:rsidRDefault="0B50633D" w:rsidP="31EB3059">
      <w:pPr>
        <w:rPr>
          <w:b/>
          <w:bCs/>
        </w:rPr>
      </w:pPr>
      <w:r w:rsidRPr="31EB3059">
        <w:rPr>
          <w:b/>
          <w:bCs/>
        </w:rPr>
        <w:t>Materials and equipment</w:t>
      </w:r>
    </w:p>
    <w:p w14:paraId="5188AF72" w14:textId="362FF941" w:rsidR="03459517" w:rsidRDefault="0B50633D" w:rsidP="00BF0F60">
      <w:pPr>
        <w:pStyle w:val="ListBullet"/>
      </w:pPr>
      <w:r>
        <w:t>Camera or sketchbook</w:t>
      </w:r>
    </w:p>
    <w:p w14:paraId="09FB0247" w14:textId="58C9287B" w:rsidR="03459517" w:rsidRDefault="0B50633D" w:rsidP="00BF0F60">
      <w:pPr>
        <w:pStyle w:val="ListBullet"/>
      </w:pPr>
      <w:r>
        <w:t>GPS device</w:t>
      </w:r>
    </w:p>
    <w:p w14:paraId="62C4FDD0" w14:textId="5BD30494" w:rsidR="31EB3059" w:rsidRPr="005868C8" w:rsidRDefault="0B50633D" w:rsidP="00BF0F60">
      <w:pPr>
        <w:pStyle w:val="ListBullet"/>
      </w:pPr>
      <w:r>
        <w:t>Notepad</w:t>
      </w:r>
    </w:p>
    <w:p w14:paraId="0660F618" w14:textId="2AA2AD23" w:rsidR="07A76824" w:rsidRDefault="07A76824" w:rsidP="005868C8">
      <w:pPr>
        <w:pStyle w:val="Heading3"/>
      </w:pPr>
      <w:r w:rsidRPr="31EB3059">
        <w:t xml:space="preserve">Site 5 – </w:t>
      </w:r>
      <w:r w:rsidR="007D6E71">
        <w:t>a</w:t>
      </w:r>
      <w:r w:rsidRPr="31EB3059">
        <w:t xml:space="preserve"> national park or well-vegetated area near school grounds</w:t>
      </w:r>
    </w:p>
    <w:p w14:paraId="0A8A9BF2" w14:textId="3DD8CECA" w:rsidR="07A76824" w:rsidRDefault="07A76824">
      <w:r w:rsidRPr="31EB3059">
        <w:rPr>
          <w:b/>
          <w:bCs/>
        </w:rPr>
        <w:t>Objective:</w:t>
      </w:r>
      <w:r>
        <w:t xml:space="preserve"> </w:t>
      </w:r>
      <w:r w:rsidR="00BD3C72">
        <w:t>i</w:t>
      </w:r>
      <w:r>
        <w:t xml:space="preserve">nvestigate the use of protected areas as a </w:t>
      </w:r>
      <w:r w:rsidR="72C9FCD7">
        <w:t xml:space="preserve">natural </w:t>
      </w:r>
      <w:r>
        <w:t xml:space="preserve">method for </w:t>
      </w:r>
      <w:r w:rsidR="70F20AFB">
        <w:t>mitigating the impact of flooding events.</w:t>
      </w:r>
    </w:p>
    <w:p w14:paraId="070F304A" w14:textId="2ED21E1A" w:rsidR="03459517" w:rsidRDefault="07A76824" w:rsidP="00F82738">
      <w:r w:rsidRPr="03459517">
        <w:rPr>
          <w:b/>
          <w:bCs/>
        </w:rPr>
        <w:t>Geographical question:</w:t>
      </w:r>
      <w:r w:rsidR="00D32027">
        <w:t xml:space="preserve"> e</w:t>
      </w:r>
      <w:r w:rsidR="66374E22">
        <w:t xml:space="preserve">xplain how maintaining natural vegetation </w:t>
      </w:r>
      <w:r w:rsidR="6D7BECF4">
        <w:t>reduces the potential</w:t>
      </w:r>
      <w:r w:rsidR="66374E22">
        <w:t xml:space="preserve"> </w:t>
      </w:r>
      <w:r w:rsidR="01279862">
        <w:t>damage caused by flooding events.</w:t>
      </w:r>
    </w:p>
    <w:p w14:paraId="45F5C3F0" w14:textId="76E55030" w:rsidR="07A76824" w:rsidRDefault="07A76824" w:rsidP="31EB3059">
      <w:pPr>
        <w:spacing w:after="160"/>
        <w:contextualSpacing/>
        <w:rPr>
          <w:b/>
          <w:bCs/>
        </w:rPr>
      </w:pPr>
      <w:r w:rsidRPr="31EB3059">
        <w:rPr>
          <w:b/>
          <w:bCs/>
        </w:rPr>
        <w:t>Activities</w:t>
      </w:r>
    </w:p>
    <w:p w14:paraId="68DFB5AD" w14:textId="4DD9854A" w:rsidR="0017107A" w:rsidRDefault="29309472" w:rsidP="00500CC5">
      <w:pPr>
        <w:pStyle w:val="ListBullet"/>
      </w:pPr>
      <w:r w:rsidRPr="4CB524ED">
        <w:t xml:space="preserve">Use a GPS device or app such as My Altitude to determine the exact coordinates of </w:t>
      </w:r>
      <w:r w:rsidR="67148D1D" w:rsidRPr="4CB524ED">
        <w:t>your location.</w:t>
      </w:r>
    </w:p>
    <w:p w14:paraId="7F52CBE1" w14:textId="5DD2983D" w:rsidR="0017107A" w:rsidRDefault="008F57D7" w:rsidP="00500CC5">
      <w:pPr>
        <w:pStyle w:val="ListBullet"/>
      </w:pPr>
      <w:r>
        <w:t xml:space="preserve">Read </w:t>
      </w:r>
      <w:hyperlink r:id="rId71">
        <w:r w:rsidRPr="72E77C42">
          <w:rPr>
            <w:rStyle w:val="Hyperlink"/>
          </w:rPr>
          <w:t>Explainer: How trees help protect us from flooding</w:t>
        </w:r>
      </w:hyperlink>
      <w:r>
        <w:t xml:space="preserve"> and </w:t>
      </w:r>
      <w:hyperlink r:id="rId72">
        <w:r w:rsidRPr="00BF0F60">
          <w:rPr>
            <w:rStyle w:val="Hyperlink"/>
            <w:rFonts w:eastAsia="Arial"/>
          </w:rPr>
          <w:t>Trees: why they</w:t>
        </w:r>
        <w:r w:rsidR="004A5C76">
          <w:rPr>
            <w:rStyle w:val="Hyperlink"/>
            <w:rFonts w:eastAsia="Arial"/>
          </w:rPr>
          <w:t>’</w:t>
        </w:r>
        <w:r w:rsidRPr="00BF0F60">
          <w:rPr>
            <w:rStyle w:val="Hyperlink"/>
            <w:rFonts w:eastAsia="Arial"/>
          </w:rPr>
          <w:t>re our greatest allies against floods – but also tragic victims</w:t>
        </w:r>
      </w:hyperlink>
      <w:r w:rsidRPr="00F82738">
        <w:t>.</w:t>
      </w:r>
    </w:p>
    <w:p w14:paraId="7A558E0F" w14:textId="0BD41AE3" w:rsidR="00BF0F60" w:rsidRDefault="00BF0F60" w:rsidP="00500CC5">
      <w:pPr>
        <w:pStyle w:val="ListBullet"/>
      </w:pPr>
      <w:r>
        <w:t>Explain</w:t>
      </w:r>
      <w:r w:rsidR="28357ABE">
        <w:t xml:space="preserve"> the role</w:t>
      </w:r>
      <w:r w:rsidR="17525B12">
        <w:t xml:space="preserve"> that</w:t>
      </w:r>
      <w:r w:rsidR="28357ABE">
        <w:t xml:space="preserve"> vegetation plays in the water cycle</w:t>
      </w:r>
      <w:r w:rsidR="66F77DE3">
        <w:t xml:space="preserve"> and </w:t>
      </w:r>
      <w:r w:rsidR="50C36CCF">
        <w:t>in reducing the potential damage caused by flooding event</w:t>
      </w:r>
      <w:r w:rsidR="047A3953">
        <w:t>s.</w:t>
      </w:r>
    </w:p>
    <w:tbl>
      <w:tblPr>
        <w:tblStyle w:val="TableGrid"/>
        <w:tblW w:w="0" w:type="auto"/>
        <w:tblLook w:val="04A0" w:firstRow="1" w:lastRow="0" w:firstColumn="1" w:lastColumn="0" w:noHBand="0" w:noVBand="1"/>
        <w:tblDescription w:val="Blank table cell for students to enter a response."/>
      </w:tblPr>
      <w:tblGrid>
        <w:gridCol w:w="9628"/>
      </w:tblGrid>
      <w:tr w:rsidR="00BF0F60" w14:paraId="7AF44DA1" w14:textId="77777777" w:rsidTr="00BF0F60">
        <w:trPr>
          <w:trHeight w:val="2194"/>
        </w:trPr>
        <w:tc>
          <w:tcPr>
            <w:tcW w:w="9628" w:type="dxa"/>
          </w:tcPr>
          <w:p w14:paraId="6EB398A8" w14:textId="77777777" w:rsidR="00BF0F60" w:rsidRDefault="00BF0F60" w:rsidP="00BF0F60">
            <w:pPr>
              <w:pStyle w:val="ListBullet"/>
              <w:numPr>
                <w:ilvl w:val="0"/>
                <w:numId w:val="0"/>
              </w:numPr>
            </w:pPr>
          </w:p>
        </w:tc>
      </w:tr>
    </w:tbl>
    <w:p w14:paraId="7A4FDD83" w14:textId="2CDB4A6A" w:rsidR="00BF0F60" w:rsidRPr="00BF0F60" w:rsidRDefault="00BF0F60" w:rsidP="00D01CD1">
      <w:pPr>
        <w:pStyle w:val="FeatureBox2"/>
      </w:pPr>
      <w:r w:rsidRPr="00BF0F60">
        <w:rPr>
          <w:b/>
          <w:bCs/>
        </w:rPr>
        <w:t>Note</w:t>
      </w:r>
      <w:r>
        <w:t xml:space="preserve">: </w:t>
      </w:r>
      <w:r w:rsidR="00BD3C72">
        <w:t>u</w:t>
      </w:r>
      <w:r w:rsidRPr="00BF0F60">
        <w:t xml:space="preserve">se a visual representation or </w:t>
      </w:r>
      <w:hyperlink r:id="rId73" w:history="1">
        <w:r w:rsidR="002E042D" w:rsidRPr="00794B52">
          <w:rPr>
            <w:rStyle w:val="Hyperlink"/>
            <w:rFonts w:eastAsia="Arial"/>
          </w:rPr>
          <w:t>How to measure infiltration rate</w:t>
        </w:r>
        <w:r w:rsidR="00AF0EE0" w:rsidRPr="00794B52">
          <w:rPr>
            <w:rStyle w:val="Hyperlink"/>
            <w:rFonts w:eastAsia="Arial"/>
          </w:rPr>
          <w:t xml:space="preserve"> (1:29)</w:t>
        </w:r>
      </w:hyperlink>
      <w:r w:rsidR="002E042D" w:rsidRPr="00794B52">
        <w:t xml:space="preserve"> or </w:t>
      </w:r>
      <w:hyperlink r:id="rId74" w:history="1">
        <w:r w:rsidR="002E042D" w:rsidRPr="00794B52">
          <w:rPr>
            <w:rStyle w:val="Hyperlink"/>
            <w:rFonts w:eastAsia="Arial"/>
          </w:rPr>
          <w:t>How to make an infiltration ring from a can</w:t>
        </w:r>
        <w:r w:rsidR="00AF0EE0" w:rsidRPr="00794B52">
          <w:rPr>
            <w:rStyle w:val="Hyperlink"/>
            <w:rFonts w:eastAsia="Arial"/>
          </w:rPr>
          <w:t xml:space="preserve"> (</w:t>
        </w:r>
        <w:r w:rsidR="00AE4BDD" w:rsidRPr="00794B52">
          <w:rPr>
            <w:rStyle w:val="Hyperlink"/>
            <w:rFonts w:eastAsia="Arial"/>
          </w:rPr>
          <w:t>3:08)</w:t>
        </w:r>
      </w:hyperlink>
      <w:r w:rsidRPr="00BD3C72" w:rsidDel="002E042D">
        <w:t xml:space="preserve"> </w:t>
      </w:r>
      <w:r w:rsidRPr="00BF0F60">
        <w:t xml:space="preserve">to introduce the concept of soil infiltration. Model the </w:t>
      </w:r>
      <w:r>
        <w:t>t</w:t>
      </w:r>
      <w:r w:rsidRPr="00BF0F60">
        <w:t>ask</w:t>
      </w:r>
      <w:r w:rsidR="00B072E7">
        <w:t xml:space="preserve"> by</w:t>
      </w:r>
      <w:r>
        <w:t xml:space="preserve"> s</w:t>
      </w:r>
      <w:r w:rsidRPr="00BF0F60">
        <w:t>how</w:t>
      </w:r>
      <w:r>
        <w:t>ing</w:t>
      </w:r>
      <w:r w:rsidRPr="00BF0F60">
        <w:t xml:space="preserve"> the class how to conduct a simple infiltration test. If possible, demonstrate using an infiltration ring or can in front of the class:</w:t>
      </w:r>
    </w:p>
    <w:p w14:paraId="7753CA98" w14:textId="43283E36" w:rsidR="00BF0F60" w:rsidRDefault="00BF0F60" w:rsidP="00AF3A37">
      <w:pPr>
        <w:pStyle w:val="FeatureBox2"/>
      </w:pPr>
      <w:r w:rsidRPr="00BF0F60" w:rsidDel="003A7135">
        <w:t xml:space="preserve">Push </w:t>
      </w:r>
      <w:r w:rsidRPr="00BF0F60">
        <w:t>the infiltration ring into the soil</w:t>
      </w:r>
      <w:r w:rsidR="00F11C56">
        <w:t xml:space="preserve"> and</w:t>
      </w:r>
      <w:r w:rsidRPr="00BF0F60" w:rsidDel="003A7135">
        <w:t xml:space="preserve"> </w:t>
      </w:r>
      <w:r w:rsidR="003A7135">
        <w:t>p</w:t>
      </w:r>
      <w:r w:rsidR="003A7135" w:rsidRPr="00BF0F60">
        <w:t xml:space="preserve">our </w:t>
      </w:r>
      <w:r w:rsidRPr="00BF0F60">
        <w:t>a known amount of water into the ring</w:t>
      </w:r>
      <w:r w:rsidRPr="00BF0F60" w:rsidDel="003A7135">
        <w:t>.</w:t>
      </w:r>
      <w:r w:rsidR="002D3CC5">
        <w:t xml:space="preserve"> </w:t>
      </w:r>
      <w:r w:rsidRPr="00BF0F60" w:rsidDel="003A7135">
        <w:t>Time</w:t>
      </w:r>
      <w:r w:rsidR="003A7135" w:rsidRPr="00BF0F60">
        <w:t xml:space="preserve"> </w:t>
      </w:r>
      <w:r w:rsidRPr="00BF0F60">
        <w:t>how long it takes for the water to infiltrate the soil</w:t>
      </w:r>
      <w:r w:rsidR="002D3CC5">
        <w:t xml:space="preserve"> and record the results</w:t>
      </w:r>
      <w:r w:rsidRPr="00BF0F60" w:rsidDel="003A7135">
        <w:t>.</w:t>
      </w:r>
    </w:p>
    <w:p w14:paraId="58C5AFBD" w14:textId="49F66450" w:rsidR="03459517" w:rsidRPr="00BF0F60" w:rsidRDefault="00BF0F60" w:rsidP="00D01CD1">
      <w:pPr>
        <w:pStyle w:val="FeatureBox2"/>
      </w:pPr>
      <w:r w:rsidRPr="00BF0F60">
        <w:t xml:space="preserve">Ask questions to prompt thinking, like: </w:t>
      </w:r>
      <w:r w:rsidR="00D32027">
        <w:t>‘</w:t>
      </w:r>
      <w:r w:rsidRPr="00BF0F60">
        <w:t xml:space="preserve">What differences do you expect to see between these </w:t>
      </w:r>
      <w:r w:rsidR="00794B52">
        <w:t>2</w:t>
      </w:r>
      <w:r w:rsidRPr="00BF0F60">
        <w:t xml:space="preserve"> areas?</w:t>
      </w:r>
      <w:r w:rsidR="00D32027">
        <w:t>’</w:t>
      </w:r>
      <w:r w:rsidRPr="00BF0F60">
        <w:t xml:space="preserve"> and </w:t>
      </w:r>
      <w:r w:rsidR="00D32027">
        <w:t>‘</w:t>
      </w:r>
      <w:r w:rsidRPr="00BF0F60">
        <w:t>How do you think vegetation affects the rate at which water infiltrates the soil?</w:t>
      </w:r>
      <w:r w:rsidR="00D32027">
        <w:t>’</w:t>
      </w:r>
      <w:r>
        <w:t xml:space="preserve"> </w:t>
      </w:r>
      <w:r w:rsidR="2CE372EA" w:rsidRPr="31EB3059">
        <w:t>Discuss the implications of extensive land clearing and development within a catchment as large as the Hawkesbury-Nepean River catchment</w:t>
      </w:r>
      <w:r w:rsidR="2EF96C78" w:rsidRPr="31EB3059">
        <w:t xml:space="preserve"> area.</w:t>
      </w:r>
    </w:p>
    <w:p w14:paraId="6F6C380E" w14:textId="56ACB9C1" w:rsidR="007474F1" w:rsidRDefault="007474F1" w:rsidP="007474F1">
      <w:pPr>
        <w:pStyle w:val="ListBullet"/>
        <w:rPr>
          <w:rFonts w:eastAsia="Arial"/>
        </w:rPr>
      </w:pPr>
      <w:r w:rsidRPr="72E77C42">
        <w:rPr>
          <w:rFonts w:eastAsia="Arial"/>
        </w:rPr>
        <w:t>Conduct soil infiltration tests to compare the rates of infiltration between well vegetated areas and areas without vegetation</w:t>
      </w:r>
      <w:r w:rsidR="00C02978">
        <w:rPr>
          <w:rFonts w:eastAsia="Arial"/>
        </w:rPr>
        <w:t>,</w:t>
      </w:r>
      <w:r w:rsidRPr="72E77C42">
        <w:rPr>
          <w:rFonts w:eastAsia="Arial"/>
        </w:rPr>
        <w:t xml:space="preserve"> such as a worn path or cleared grassy area. (See </w:t>
      </w:r>
      <w:hyperlink w:anchor="_Appendix_3_–" w:history="1">
        <w:r w:rsidR="00E6056D">
          <w:rPr>
            <w:rStyle w:val="Hyperlink"/>
            <w:rFonts w:eastAsia="Arial"/>
          </w:rPr>
          <w:t>A</w:t>
        </w:r>
        <w:r w:rsidRPr="00BF0F60">
          <w:rPr>
            <w:rStyle w:val="Hyperlink"/>
            <w:rFonts w:eastAsia="Arial"/>
          </w:rPr>
          <w:t>ppendix 3</w:t>
        </w:r>
      </w:hyperlink>
      <w:r w:rsidRPr="72E77C42">
        <w:rPr>
          <w:rFonts w:eastAsia="Arial"/>
        </w:rPr>
        <w:t xml:space="preserve"> for detailed instructions.)</w:t>
      </w:r>
    </w:p>
    <w:p w14:paraId="7CDEF823" w14:textId="77983CDE" w:rsidR="001601CA" w:rsidRDefault="0CAEC340" w:rsidP="31EB3059">
      <w:pPr>
        <w:suppressAutoHyphens w:val="0"/>
        <w:spacing w:after="160"/>
        <w:contextualSpacing/>
        <w:rPr>
          <w:b/>
          <w:bCs/>
        </w:rPr>
      </w:pPr>
      <w:r w:rsidRPr="31EB3059">
        <w:rPr>
          <w:b/>
          <w:bCs/>
        </w:rPr>
        <w:t>Materials and equipment</w:t>
      </w:r>
    </w:p>
    <w:p w14:paraId="27AF62E9" w14:textId="1373268F" w:rsidR="001601CA" w:rsidRPr="00BF0F60" w:rsidRDefault="0202F48D" w:rsidP="00BF0F60">
      <w:pPr>
        <w:pStyle w:val="ListBullet"/>
      </w:pPr>
      <w:r w:rsidRPr="31EB3059">
        <w:t>Infiltr</w:t>
      </w:r>
      <w:r w:rsidRPr="00BF0F60">
        <w:t>ation tube</w:t>
      </w:r>
    </w:p>
    <w:p w14:paraId="12C33A06" w14:textId="0A9539F5" w:rsidR="001601CA" w:rsidRPr="00BF0F60" w:rsidRDefault="0202F48D" w:rsidP="00BF0F60">
      <w:pPr>
        <w:pStyle w:val="ListBullet"/>
      </w:pPr>
      <w:r w:rsidRPr="00BF0F60">
        <w:t>Wood plank</w:t>
      </w:r>
    </w:p>
    <w:p w14:paraId="3583B4BC" w14:textId="58D45009" w:rsidR="001601CA" w:rsidRPr="00BF0F60" w:rsidRDefault="00BF0F60" w:rsidP="00BF0F60">
      <w:pPr>
        <w:pStyle w:val="ListBullet"/>
      </w:pPr>
      <w:r w:rsidRPr="00BF0F60">
        <w:t>H</w:t>
      </w:r>
      <w:r w:rsidR="0202F48D" w:rsidRPr="00BF0F60">
        <w:t>ammer</w:t>
      </w:r>
    </w:p>
    <w:p w14:paraId="74C2D0A7" w14:textId="2F6A4769" w:rsidR="001601CA" w:rsidRPr="00BF0F60" w:rsidRDefault="0202F48D" w:rsidP="00BF0F60">
      <w:pPr>
        <w:pStyle w:val="ListBullet"/>
      </w:pPr>
      <w:r w:rsidRPr="00BF0F60">
        <w:t>Measuring cup</w:t>
      </w:r>
    </w:p>
    <w:p w14:paraId="2A6D6134" w14:textId="18FB3E17" w:rsidR="0E74AEE5" w:rsidRPr="00BF0F60" w:rsidRDefault="0E74AEE5" w:rsidP="00BF0F60">
      <w:pPr>
        <w:pStyle w:val="ListBullet"/>
      </w:pPr>
      <w:r w:rsidRPr="00BF0F60">
        <w:t>Bucket for storing water</w:t>
      </w:r>
    </w:p>
    <w:p w14:paraId="42B7E343" w14:textId="6B4D42D7" w:rsidR="001601CA" w:rsidRPr="00BF0F60" w:rsidRDefault="0E74AEE5" w:rsidP="00BF0F60">
      <w:pPr>
        <w:pStyle w:val="ListBullet"/>
      </w:pPr>
      <w:r w:rsidRPr="00BF0F60">
        <w:t>Stopwatch or phone</w:t>
      </w:r>
    </w:p>
    <w:p w14:paraId="51AB69D8" w14:textId="77777777" w:rsidR="00794B52" w:rsidRDefault="00794B52">
      <w:pPr>
        <w:suppressAutoHyphens w:val="0"/>
        <w:spacing w:before="0" w:after="160" w:line="259" w:lineRule="auto"/>
        <w:rPr>
          <w:rFonts w:eastAsiaTheme="majorEastAsia"/>
          <w:bCs/>
          <w:color w:val="002664"/>
          <w:sz w:val="36"/>
          <w:szCs w:val="48"/>
        </w:rPr>
      </w:pPr>
      <w:r>
        <w:br w:type="page"/>
      </w:r>
    </w:p>
    <w:p w14:paraId="0030269B" w14:textId="189971B2" w:rsidR="0001004E" w:rsidRPr="007D6E71" w:rsidRDefault="0001004E" w:rsidP="007D6E71">
      <w:pPr>
        <w:pStyle w:val="Heading2"/>
      </w:pPr>
      <w:r w:rsidRPr="007D6E71">
        <w:t xml:space="preserve">Post-fieldwork </w:t>
      </w:r>
      <w:r w:rsidR="00BF0F60" w:rsidRPr="007D6E71">
        <w:t>task</w:t>
      </w:r>
    </w:p>
    <w:p w14:paraId="3F942FA0" w14:textId="2C4831CA" w:rsidR="7B1E1611" w:rsidRDefault="00596F6B" w:rsidP="00BF0F60">
      <w:pPr>
        <w:pStyle w:val="ListBullet"/>
      </w:pPr>
      <w:r>
        <w:t>C</w:t>
      </w:r>
      <w:r w:rsidR="6FBF44D9" w:rsidRPr="31EB3059">
        <w:t xml:space="preserve">ontribute to a shared class </w:t>
      </w:r>
      <w:hyperlink r:id="rId75">
        <w:r w:rsidR="68AF178C" w:rsidRPr="00F82738">
          <w:rPr>
            <w:rStyle w:val="Hyperlink"/>
          </w:rPr>
          <w:t>Y chart</w:t>
        </w:r>
      </w:hyperlink>
      <w:r w:rsidR="193E871A" w:rsidRPr="31EB3059">
        <w:t xml:space="preserve"> that responds</w:t>
      </w:r>
      <w:r w:rsidR="6FBF44D9" w:rsidRPr="31EB3059">
        <w:t xml:space="preserve"> to the question </w:t>
      </w:r>
      <w:r w:rsidR="7B1E1611" w:rsidRPr="31EB3059">
        <w:t>‘</w:t>
      </w:r>
      <w:r w:rsidR="7746214B" w:rsidRPr="31EB3059">
        <w:t xml:space="preserve">How does flooding impact </w:t>
      </w:r>
      <w:r w:rsidR="7B1E1611" w:rsidRPr="31EB3059">
        <w:t>people and communities in the Richmond</w:t>
      </w:r>
      <w:r w:rsidR="00AD6095">
        <w:t>-</w:t>
      </w:r>
      <w:r w:rsidR="7B1E1611" w:rsidRPr="31EB3059">
        <w:t>Windsor floodplain</w:t>
      </w:r>
      <w:r w:rsidR="2D70A382" w:rsidRPr="31EB3059">
        <w:t>?</w:t>
      </w:r>
      <w:r w:rsidR="7B1E1611" w:rsidRPr="31EB3059">
        <w:t>’</w:t>
      </w:r>
      <w:r w:rsidR="2739313A" w:rsidRPr="31EB3059">
        <w:t xml:space="preserve"> The </w:t>
      </w:r>
      <w:r w:rsidR="753A4ED3" w:rsidRPr="31EB3059">
        <w:t>Y</w:t>
      </w:r>
      <w:r w:rsidR="5CE410F6" w:rsidRPr="31EB3059">
        <w:t xml:space="preserve"> </w:t>
      </w:r>
      <w:r w:rsidR="753A4ED3" w:rsidRPr="31EB3059">
        <w:t>chart</w:t>
      </w:r>
      <w:r w:rsidR="7734F83C" w:rsidRPr="31EB3059">
        <w:t xml:space="preserve"> </w:t>
      </w:r>
      <w:r w:rsidR="2739313A" w:rsidRPr="31EB3059">
        <w:t xml:space="preserve">should include </w:t>
      </w:r>
      <w:r w:rsidR="4A76464C" w:rsidRPr="31EB3059">
        <w:t>information on</w:t>
      </w:r>
    </w:p>
    <w:p w14:paraId="0D9B07D3" w14:textId="5C5D1DDE" w:rsidR="7B1E1611" w:rsidRDefault="00F348BD" w:rsidP="00BD3C72">
      <w:pPr>
        <w:pStyle w:val="ListBullet2"/>
        <w:ind w:left="1134" w:hanging="567"/>
      </w:pPr>
      <w:r>
        <w:t>p</w:t>
      </w:r>
      <w:r w:rsidRPr="31EB3059">
        <w:t xml:space="preserve">reparing </w:t>
      </w:r>
      <w:r w:rsidR="7B1E1611" w:rsidRPr="31EB3059">
        <w:t>for flooding</w:t>
      </w:r>
      <w:r w:rsidR="1EC82202" w:rsidRPr="31EB3059">
        <w:t xml:space="preserve"> events</w:t>
      </w:r>
    </w:p>
    <w:p w14:paraId="01A3C92B" w14:textId="6C5B8AAC" w:rsidR="7B1E1611" w:rsidRDefault="00F348BD" w:rsidP="00BD3C72">
      <w:pPr>
        <w:pStyle w:val="ListBullet2"/>
        <w:ind w:left="1134" w:hanging="567"/>
      </w:pPr>
      <w:r>
        <w:t>d</w:t>
      </w:r>
      <w:r w:rsidRPr="31EB3059">
        <w:t xml:space="preserve">uring </w:t>
      </w:r>
      <w:r w:rsidR="7B1E1611" w:rsidRPr="31EB3059">
        <w:t>flooding</w:t>
      </w:r>
      <w:r w:rsidR="0D530006" w:rsidRPr="31EB3059">
        <w:t xml:space="preserve"> events</w:t>
      </w:r>
    </w:p>
    <w:p w14:paraId="0A71D3B1" w14:textId="354DEBDC" w:rsidR="7B1E1611" w:rsidRDefault="00F348BD" w:rsidP="00BD3C72">
      <w:pPr>
        <w:pStyle w:val="ListBullet2"/>
        <w:ind w:left="1134" w:hanging="567"/>
      </w:pPr>
      <w:r>
        <w:t>a</w:t>
      </w:r>
      <w:r w:rsidRPr="31EB3059">
        <w:t xml:space="preserve">fter </w:t>
      </w:r>
      <w:r w:rsidR="7B1E1611" w:rsidRPr="31EB3059">
        <w:t>flooding</w:t>
      </w:r>
      <w:r w:rsidR="7C1F0F25" w:rsidRPr="31EB3059">
        <w:t xml:space="preserve"> events</w:t>
      </w:r>
      <w:r w:rsidR="00BD3C72">
        <w:t>.</w:t>
      </w:r>
    </w:p>
    <w:p w14:paraId="4E76FAEA" w14:textId="68AAE853" w:rsidR="14F33B16" w:rsidRDefault="00A967B3" w:rsidP="00A967B3">
      <w:pPr>
        <w:pStyle w:val="FeatureBox2"/>
      </w:pPr>
      <w:r w:rsidRPr="00A967B3">
        <w:rPr>
          <w:b/>
          <w:bCs/>
        </w:rPr>
        <w:t>Note:</w:t>
      </w:r>
      <w:r>
        <w:t xml:space="preserve"> </w:t>
      </w:r>
      <w:r w:rsidR="00BD3C72">
        <w:t>d</w:t>
      </w:r>
      <w:r w:rsidR="6F84C079" w:rsidRPr="31EB3059">
        <w:t>isplay a range of photographs taken during the fieldwork</w:t>
      </w:r>
      <w:r w:rsidR="21EB86A6" w:rsidRPr="31EB3059">
        <w:t xml:space="preserve"> and </w:t>
      </w:r>
      <w:r w:rsidR="00C75CC1">
        <w:t>provide students with</w:t>
      </w:r>
      <w:r w:rsidR="21EB86A6" w:rsidRPr="31EB3059">
        <w:t xml:space="preserve"> </w:t>
      </w:r>
      <w:r w:rsidR="6F84C079" w:rsidRPr="31EB3059">
        <w:t xml:space="preserve">sticky notes </w:t>
      </w:r>
      <w:r w:rsidR="00C31CD7">
        <w:t xml:space="preserve">allowing them </w:t>
      </w:r>
      <w:r w:rsidR="6F84C079" w:rsidRPr="31EB3059">
        <w:t>to annotate each image</w:t>
      </w:r>
      <w:r w:rsidR="0B659993" w:rsidRPr="31EB3059">
        <w:t>.</w:t>
      </w:r>
      <w:r w:rsidR="10FC695A" w:rsidRPr="31EB3059">
        <w:t xml:space="preserve"> </w:t>
      </w:r>
      <w:r w:rsidR="00C31CD7">
        <w:t>Have students r</w:t>
      </w:r>
      <w:r w:rsidR="10FC695A" w:rsidRPr="00A967B3">
        <w:t>efer</w:t>
      </w:r>
      <w:r w:rsidR="10FC695A" w:rsidRPr="31EB3059">
        <w:t xml:space="preserve"> to the </w:t>
      </w:r>
      <w:r w:rsidR="05DC048C" w:rsidRPr="31EB3059">
        <w:t xml:space="preserve">geographical questions when </w:t>
      </w:r>
      <w:r w:rsidR="34BCEA7A" w:rsidRPr="31EB3059">
        <w:t>writing</w:t>
      </w:r>
      <w:r w:rsidR="05DC048C" w:rsidRPr="31EB3059">
        <w:t xml:space="preserve"> </w:t>
      </w:r>
      <w:r w:rsidR="007C4C7F">
        <w:t>their</w:t>
      </w:r>
      <w:r w:rsidR="2E178F59" w:rsidRPr="31EB3059">
        <w:t xml:space="preserve"> </w:t>
      </w:r>
      <w:r w:rsidR="05DC048C" w:rsidRPr="31EB3059">
        <w:t>annotations.</w:t>
      </w:r>
    </w:p>
    <w:p w14:paraId="11EE12A3" w14:textId="1A11F404" w:rsidR="14F33B16" w:rsidRDefault="14F33B16" w:rsidP="00B072E7">
      <w:pPr>
        <w:pStyle w:val="ListBullet"/>
      </w:pPr>
      <w:r w:rsidRPr="31EB3059">
        <w:t>Compile a list of the management strategies being used to mi</w:t>
      </w:r>
      <w:r w:rsidR="7C99433D" w:rsidRPr="31EB3059">
        <w:t>tigate</w:t>
      </w:r>
      <w:r w:rsidRPr="31EB3059">
        <w:t xml:space="preserve"> the impact of flooding in the Richmond</w:t>
      </w:r>
      <w:r w:rsidR="00AD6095">
        <w:t>-</w:t>
      </w:r>
      <w:r w:rsidRPr="31EB3059">
        <w:t>Windsor</w:t>
      </w:r>
      <w:r w:rsidR="6E437468" w:rsidRPr="31EB3059">
        <w:t xml:space="preserve"> </w:t>
      </w:r>
      <w:r w:rsidR="003A0F4D">
        <w:t xml:space="preserve">area </w:t>
      </w:r>
      <w:r w:rsidR="6E437468" w:rsidRPr="31EB3059">
        <w:t xml:space="preserve">into a table. </w:t>
      </w:r>
      <w:r w:rsidR="614ACF7D" w:rsidRPr="31EB3059">
        <w:t xml:space="preserve">Complete a </w:t>
      </w:r>
      <w:hyperlink r:id="rId76">
        <w:r w:rsidR="614ACF7D" w:rsidRPr="31EB3059">
          <w:rPr>
            <w:rStyle w:val="Hyperlink"/>
            <w:rFonts w:eastAsia="Arial"/>
            <w:color w:val="auto"/>
            <w:szCs w:val="22"/>
          </w:rPr>
          <w:t>SWOT analysis</w:t>
        </w:r>
      </w:hyperlink>
      <w:r w:rsidR="614ACF7D" w:rsidRPr="31EB3059">
        <w:t xml:space="preserve"> for each</w:t>
      </w:r>
      <w:r w:rsidR="00BF0F60">
        <w:t xml:space="preserve"> strategy</w:t>
      </w:r>
      <w:r w:rsidR="614ACF7D" w:rsidRPr="31EB3059">
        <w:t>.</w:t>
      </w:r>
    </w:p>
    <w:p w14:paraId="5504A21F" w14:textId="3DCB029D" w:rsidR="4E9798DB" w:rsidRDefault="00BF0F60" w:rsidP="00B072E7">
      <w:pPr>
        <w:pStyle w:val="ListBullet"/>
      </w:pPr>
      <w:r>
        <w:t>Conduct research and i</w:t>
      </w:r>
      <w:r w:rsidR="253D51B5" w:rsidRPr="31EB3059">
        <w:t>nvestigate the different perspectives on r</w:t>
      </w:r>
      <w:r w:rsidR="55883EFA" w:rsidRPr="31EB3059">
        <w:t xml:space="preserve">aising the Warragamba Dam wall </w:t>
      </w:r>
      <w:r w:rsidR="477F6A4C" w:rsidRPr="31EB3059">
        <w:t>to</w:t>
      </w:r>
      <w:r w:rsidR="328443F4" w:rsidRPr="31EB3059">
        <w:t xml:space="preserve"> mitigate the impact of</w:t>
      </w:r>
      <w:r w:rsidR="477F6A4C" w:rsidRPr="31EB3059">
        <w:t xml:space="preserve"> flooding events in </w:t>
      </w:r>
      <w:r w:rsidR="003A0F4D">
        <w:t xml:space="preserve">the </w:t>
      </w:r>
      <w:r w:rsidR="477F6A4C" w:rsidRPr="31EB3059">
        <w:t xml:space="preserve">future. </w:t>
      </w:r>
      <w:r w:rsidR="001A622E">
        <w:t>Read the following articles to help you with your research</w:t>
      </w:r>
    </w:p>
    <w:p w14:paraId="239EB5D8" w14:textId="399E58F3" w:rsidR="0B5F260E" w:rsidRDefault="00C726FA" w:rsidP="00BD3C72">
      <w:pPr>
        <w:pStyle w:val="ListBullet2"/>
        <w:ind w:left="1134" w:hanging="567"/>
        <w:rPr>
          <w:rFonts w:eastAsia="Arial"/>
          <w:szCs w:val="22"/>
        </w:rPr>
      </w:pPr>
      <w:hyperlink r:id="rId77" w:history="1">
        <w:r>
          <w:rPr>
            <w:rStyle w:val="Hyperlink"/>
          </w:rPr>
          <w:t>Behind the wall: When the levee breaks</w:t>
        </w:r>
      </w:hyperlink>
    </w:p>
    <w:p w14:paraId="716AC3FF" w14:textId="3E870BF0" w:rsidR="0B5F260E" w:rsidRDefault="00BF0F60" w:rsidP="00BD3C72">
      <w:pPr>
        <w:pStyle w:val="ListBullet2"/>
        <w:ind w:left="1134" w:hanging="567"/>
      </w:pPr>
      <w:hyperlink r:id="rId78" w:history="1">
        <w:r w:rsidRPr="00BF0F60">
          <w:rPr>
            <w:rStyle w:val="Hyperlink"/>
          </w:rPr>
          <w:t xml:space="preserve">Raising Warragamba </w:t>
        </w:r>
        <w:r w:rsidR="00804402">
          <w:rPr>
            <w:rStyle w:val="Hyperlink"/>
          </w:rPr>
          <w:t>D</w:t>
        </w:r>
        <w:r w:rsidRPr="00BF0F60">
          <w:rPr>
            <w:rStyle w:val="Hyperlink"/>
          </w:rPr>
          <w:t xml:space="preserve">am </w:t>
        </w:r>
        <w:r w:rsidR="00804402">
          <w:rPr>
            <w:rStyle w:val="Hyperlink"/>
          </w:rPr>
          <w:t>W</w:t>
        </w:r>
        <w:r w:rsidRPr="00BF0F60">
          <w:rPr>
            <w:rStyle w:val="Hyperlink"/>
          </w:rPr>
          <w:t>all</w:t>
        </w:r>
      </w:hyperlink>
    </w:p>
    <w:p w14:paraId="72613DEA" w14:textId="59A8604A" w:rsidR="31EB3059" w:rsidRPr="00B072E7" w:rsidRDefault="00BF0F60" w:rsidP="00BD3C72">
      <w:pPr>
        <w:pStyle w:val="ListBullet2"/>
        <w:ind w:left="1134" w:hanging="567"/>
        <w:rPr>
          <w:rFonts w:eastAsia="Arial"/>
          <w:szCs w:val="22"/>
        </w:rPr>
      </w:pPr>
      <w:hyperlink r:id="rId79" w:history="1">
        <w:r w:rsidRPr="00BF0F60">
          <w:rPr>
            <w:rStyle w:val="Hyperlink"/>
          </w:rPr>
          <w:t>Raising Warragamba dam declared a critical project for NSW</w:t>
        </w:r>
      </w:hyperlink>
      <w:r w:rsidR="00BD3C72">
        <w:rPr>
          <w:rStyle w:val="Hyperlink"/>
        </w:rPr>
        <w:t>.</w:t>
      </w:r>
    </w:p>
    <w:p w14:paraId="7CF038DB" w14:textId="38349A7E" w:rsidR="00B77CEF" w:rsidRPr="007D6E71" w:rsidRDefault="00B77CEF" w:rsidP="007D6E71">
      <w:pPr>
        <w:pStyle w:val="Heading2"/>
      </w:pPr>
      <w:r w:rsidRPr="007D6E71">
        <w:t>Resources</w:t>
      </w:r>
    </w:p>
    <w:p w14:paraId="3341955B" w14:textId="5DE1D01A" w:rsidR="56302AE1" w:rsidRDefault="56302AE1" w:rsidP="31EB3059">
      <w:pPr>
        <w:rPr>
          <w:b/>
          <w:bCs/>
        </w:rPr>
      </w:pPr>
      <w:r w:rsidRPr="31EB3059">
        <w:rPr>
          <w:b/>
          <w:bCs/>
        </w:rPr>
        <w:t>Materials list for fieldwork sites</w:t>
      </w:r>
    </w:p>
    <w:p w14:paraId="6C33DBD6" w14:textId="6C7FBB09" w:rsidR="70A07EF6" w:rsidRDefault="70A07EF6" w:rsidP="00BF0F60">
      <w:pPr>
        <w:pStyle w:val="ListBullet"/>
      </w:pPr>
      <w:r>
        <w:t>Hats, sunscreen</w:t>
      </w:r>
      <w:r w:rsidR="29537C3D">
        <w:t>,</w:t>
      </w:r>
      <w:r>
        <w:t xml:space="preserve"> </w:t>
      </w:r>
      <w:r w:rsidR="67E672DA">
        <w:t>sun protective clothing</w:t>
      </w:r>
    </w:p>
    <w:p w14:paraId="1DDEE5BB" w14:textId="264303D9" w:rsidR="67E672DA" w:rsidRDefault="67E672DA" w:rsidP="00BF0F60">
      <w:pPr>
        <w:pStyle w:val="ListBullet"/>
      </w:pPr>
      <w:r>
        <w:t>W</w:t>
      </w:r>
      <w:r w:rsidR="70A07EF6">
        <w:t>ater bottle</w:t>
      </w:r>
    </w:p>
    <w:p w14:paraId="27FE1C0B" w14:textId="527172EF" w:rsidR="70A07EF6" w:rsidRDefault="70A07EF6" w:rsidP="00BF0F60">
      <w:pPr>
        <w:pStyle w:val="ListBullet"/>
      </w:pPr>
      <w:r>
        <w:t>Sturdy footwear</w:t>
      </w:r>
    </w:p>
    <w:p w14:paraId="44FFE7C9" w14:textId="0188A7D2" w:rsidR="70A07EF6" w:rsidRDefault="70A07EF6" w:rsidP="00BF0F60">
      <w:pPr>
        <w:pStyle w:val="ListBullet"/>
      </w:pPr>
      <w:r>
        <w:t>First aid kits</w:t>
      </w:r>
    </w:p>
    <w:p w14:paraId="6B367774" w14:textId="6F8BB9D2" w:rsidR="70A07EF6" w:rsidRDefault="70A07EF6" w:rsidP="00BF0F60">
      <w:pPr>
        <w:pStyle w:val="ListBullet"/>
      </w:pPr>
      <w:r>
        <w:t>Camera or sketchbook</w:t>
      </w:r>
    </w:p>
    <w:p w14:paraId="1799DF72" w14:textId="5FC800C8" w:rsidR="70A07EF6" w:rsidRPr="00BE3812" w:rsidRDefault="00BE3812" w:rsidP="00BE3812">
      <w:pPr>
        <w:pStyle w:val="ListBullet"/>
        <w:rPr>
          <w:rFonts w:eastAsia="Arial"/>
        </w:rPr>
      </w:pPr>
      <w:r w:rsidRPr="31EB3059">
        <w:rPr>
          <w:rFonts w:eastAsia="Arial"/>
        </w:rPr>
        <w:t>Stopwatch or phone</w:t>
      </w:r>
      <w:r>
        <w:rPr>
          <w:rFonts w:eastAsia="Arial"/>
        </w:rPr>
        <w:t xml:space="preserve">, </w:t>
      </w:r>
      <w:r w:rsidR="70A07EF6">
        <w:t>GPS</w:t>
      </w:r>
      <w:r w:rsidR="44E767C2">
        <w:t xml:space="preserve"> device or app such as My Altitude</w:t>
      </w:r>
    </w:p>
    <w:p w14:paraId="7CB09CC0" w14:textId="35E7233F" w:rsidR="70A07EF6" w:rsidRDefault="70A07EF6" w:rsidP="00BF0F60">
      <w:pPr>
        <w:pStyle w:val="ListBullet"/>
        <w:rPr>
          <w:rFonts w:eastAsia="Arial"/>
        </w:rPr>
      </w:pPr>
      <w:r>
        <w:t>Notepad and pen</w:t>
      </w:r>
    </w:p>
    <w:p w14:paraId="07005C63" w14:textId="4CE6CE27" w:rsidR="50570F83" w:rsidRDefault="50570F83" w:rsidP="00BF0F60">
      <w:pPr>
        <w:pStyle w:val="ListBullet"/>
        <w:rPr>
          <w:rFonts w:eastAsia="Arial"/>
        </w:rPr>
      </w:pPr>
      <w:r w:rsidRPr="31EB3059">
        <w:rPr>
          <w:rFonts w:eastAsia="Arial"/>
        </w:rPr>
        <w:t>Infiltration tube</w:t>
      </w:r>
    </w:p>
    <w:p w14:paraId="491A915D" w14:textId="2E854300" w:rsidR="50570F83" w:rsidRDefault="50570F83" w:rsidP="00BF0F60">
      <w:pPr>
        <w:pStyle w:val="ListBullet"/>
        <w:rPr>
          <w:rFonts w:eastAsia="Arial"/>
        </w:rPr>
      </w:pPr>
      <w:r w:rsidRPr="31EB3059">
        <w:rPr>
          <w:rFonts w:eastAsia="Arial"/>
        </w:rPr>
        <w:t>Wood plank</w:t>
      </w:r>
    </w:p>
    <w:p w14:paraId="5D9A26CC" w14:textId="670907A8" w:rsidR="50570F83" w:rsidRDefault="50570F83" w:rsidP="00BF0F60">
      <w:pPr>
        <w:pStyle w:val="ListBullet"/>
        <w:rPr>
          <w:rFonts w:eastAsia="Arial"/>
        </w:rPr>
      </w:pPr>
      <w:r w:rsidRPr="31EB3059">
        <w:rPr>
          <w:rFonts w:eastAsia="Arial"/>
        </w:rPr>
        <w:t>Hammer</w:t>
      </w:r>
    </w:p>
    <w:p w14:paraId="5E2AA22E" w14:textId="6C811E72" w:rsidR="003D285A" w:rsidRPr="00BE3812" w:rsidRDefault="50570F83" w:rsidP="00BE3812">
      <w:pPr>
        <w:pStyle w:val="ListBullet"/>
        <w:rPr>
          <w:rFonts w:eastAsia="Arial"/>
        </w:rPr>
      </w:pPr>
      <w:r w:rsidRPr="31EB3059">
        <w:rPr>
          <w:rFonts w:eastAsia="Arial"/>
        </w:rPr>
        <w:t xml:space="preserve">Measuring cup </w:t>
      </w:r>
      <w:r w:rsidR="007A1039">
        <w:rPr>
          <w:rFonts w:eastAsia="Arial"/>
        </w:rPr>
        <w:t>and b</w:t>
      </w:r>
      <w:r w:rsidRPr="007A1039">
        <w:rPr>
          <w:rFonts w:eastAsia="Arial"/>
        </w:rPr>
        <w:t>ucket for storing water</w:t>
      </w:r>
      <w:r w:rsidR="003D285A">
        <w:br w:type="page"/>
      </w:r>
    </w:p>
    <w:p w14:paraId="126BD604" w14:textId="5F658495" w:rsidR="36221118" w:rsidRPr="007D6E71" w:rsidRDefault="4D69B29B" w:rsidP="007D6E71">
      <w:pPr>
        <w:pStyle w:val="Heading2"/>
      </w:pPr>
      <w:bookmarkStart w:id="3" w:name="_Appendix_1_"/>
      <w:bookmarkEnd w:id="3"/>
      <w:r w:rsidRPr="007D6E71">
        <w:t>Appendix</w:t>
      </w:r>
      <w:r w:rsidR="00744346" w:rsidRPr="007D6E71">
        <w:t xml:space="preserve"> 1 </w:t>
      </w:r>
      <w:r w:rsidR="00B072E7" w:rsidRPr="007D6E71">
        <w:t>–</w:t>
      </w:r>
      <w:r w:rsidR="0086204A" w:rsidRPr="007D6E71">
        <w:t xml:space="preserve"> </w:t>
      </w:r>
      <w:r w:rsidR="00744346" w:rsidRPr="007D6E71">
        <w:t>pre-fieldwork activity 1 answers</w:t>
      </w:r>
    </w:p>
    <w:p w14:paraId="5016B883" w14:textId="5362CCC8" w:rsidR="6219B389" w:rsidRDefault="6219B389" w:rsidP="00B072E7">
      <w:pPr>
        <w:pStyle w:val="ListBullet"/>
        <w:rPr>
          <w:color w:val="000000" w:themeColor="text1"/>
        </w:rPr>
      </w:pPr>
      <w:r w:rsidRPr="2D76A8CC">
        <w:rPr>
          <w:color w:val="000000" w:themeColor="text1"/>
        </w:rPr>
        <w:t xml:space="preserve">Watch the video </w:t>
      </w:r>
      <w:hyperlink r:id="rId80" w:history="1">
        <w:r w:rsidRPr="00B561C3">
          <w:rPr>
            <w:rStyle w:val="Hyperlink"/>
          </w:rPr>
          <w:t>Why floods are so dangerous in the Hawkesbury</w:t>
        </w:r>
        <w:r w:rsidR="00F82738">
          <w:rPr>
            <w:rStyle w:val="Hyperlink"/>
          </w:rPr>
          <w:t xml:space="preserve"> </w:t>
        </w:r>
        <w:r w:rsidRPr="00B561C3">
          <w:rPr>
            <w:rStyle w:val="Hyperlink"/>
          </w:rPr>
          <w:t xml:space="preserve">Nepean Valley </w:t>
        </w:r>
        <w:r w:rsidR="00BB1065" w:rsidRPr="00B561C3">
          <w:rPr>
            <w:rStyle w:val="Hyperlink"/>
          </w:rPr>
          <w:t>(2:29)</w:t>
        </w:r>
      </w:hyperlink>
      <w:r w:rsidR="00BB1065">
        <w:rPr>
          <w:color w:val="000000" w:themeColor="text1"/>
        </w:rPr>
        <w:t xml:space="preserve"> </w:t>
      </w:r>
      <w:r w:rsidRPr="2D76A8CC">
        <w:rPr>
          <w:color w:val="000000" w:themeColor="text1"/>
        </w:rPr>
        <w:t>and answer the following questions</w:t>
      </w:r>
      <w:r w:rsidR="003F17D8">
        <w:rPr>
          <w:color w:val="000000" w:themeColor="text1"/>
        </w:rPr>
        <w:t>.</w:t>
      </w:r>
    </w:p>
    <w:p w14:paraId="026A8CF1" w14:textId="22723D73" w:rsidR="1C7A9A1A" w:rsidRPr="00DF6957" w:rsidRDefault="4D69B29B" w:rsidP="00F82738">
      <w:pPr>
        <w:pStyle w:val="ListNumber"/>
        <w:numPr>
          <w:ilvl w:val="0"/>
          <w:numId w:val="15"/>
        </w:numPr>
        <w:ind w:left="1134"/>
        <w:rPr>
          <w:i/>
          <w:iCs/>
        </w:rPr>
      </w:pPr>
      <w:r w:rsidRPr="2D76A8CC">
        <w:t xml:space="preserve">Name the weather event that precedes most flooding events in the Hawkesbury-Nepean Valley. </w:t>
      </w:r>
      <w:r w:rsidR="1C7A9A1A" w:rsidRPr="00D619B1">
        <w:rPr>
          <w:b/>
          <w:bCs/>
        </w:rPr>
        <w:t>Answer:</w:t>
      </w:r>
      <w:r w:rsidR="1C7A9A1A" w:rsidRPr="00052469">
        <w:t xml:space="preserve"> </w:t>
      </w:r>
      <w:r w:rsidRPr="00F82738">
        <w:t>East Coast Low.</w:t>
      </w:r>
    </w:p>
    <w:p w14:paraId="45771357" w14:textId="7D36F2D7" w:rsidR="4D69B29B" w:rsidRDefault="4D69B29B" w:rsidP="00F82738">
      <w:pPr>
        <w:pStyle w:val="ListNumber"/>
        <w:numPr>
          <w:ilvl w:val="0"/>
          <w:numId w:val="15"/>
        </w:numPr>
        <w:ind w:left="1134"/>
      </w:pPr>
      <w:r w:rsidRPr="2D76A8CC">
        <w:t>Which tributary contributed up to 70% of the water in major floods in the past 60 years?</w:t>
      </w:r>
      <w:r w:rsidR="37EC0F78" w:rsidRPr="2D76A8CC">
        <w:t xml:space="preserve"> </w:t>
      </w:r>
      <w:r w:rsidR="4C7252F8" w:rsidRPr="00D619B1">
        <w:rPr>
          <w:b/>
          <w:bCs/>
        </w:rPr>
        <w:t>Answer:</w:t>
      </w:r>
      <w:r w:rsidR="4C7252F8" w:rsidRPr="00B072E7">
        <w:t xml:space="preserve"> </w:t>
      </w:r>
      <w:r w:rsidR="37EC0F78" w:rsidRPr="00B072E7">
        <w:t>The Warragamba River.</w:t>
      </w:r>
    </w:p>
    <w:p w14:paraId="59184372" w14:textId="4A142363" w:rsidR="2D76A8CC" w:rsidRPr="00B072E7" w:rsidRDefault="4D69B29B" w:rsidP="00F82738">
      <w:pPr>
        <w:pStyle w:val="ListNumber"/>
        <w:numPr>
          <w:ilvl w:val="0"/>
          <w:numId w:val="15"/>
        </w:numPr>
        <w:ind w:left="1134"/>
        <w:rPr>
          <w:i/>
          <w:iCs/>
        </w:rPr>
      </w:pPr>
      <w:r w:rsidRPr="2D76A8CC">
        <w:t>Explain the ‘bathtub effect’.</w:t>
      </w:r>
      <w:r w:rsidR="2AFC256E" w:rsidRPr="2D76A8CC">
        <w:t xml:space="preserve"> </w:t>
      </w:r>
      <w:r w:rsidR="1E236005" w:rsidRPr="00D619B1">
        <w:rPr>
          <w:b/>
          <w:bCs/>
        </w:rPr>
        <w:t>Answer:</w:t>
      </w:r>
      <w:r w:rsidR="1E236005" w:rsidRPr="00B072E7">
        <w:t xml:space="preserve"> </w:t>
      </w:r>
      <w:r w:rsidR="2AFC256E" w:rsidRPr="00B072E7">
        <w:t xml:space="preserve">Natural ‘choke points’ where the river narrows </w:t>
      </w:r>
      <w:r w:rsidR="441E5498" w:rsidRPr="00B072E7">
        <w:t>slow</w:t>
      </w:r>
      <w:r w:rsidR="2AFC256E" w:rsidRPr="00B072E7">
        <w:t xml:space="preserve"> </w:t>
      </w:r>
      <w:r w:rsidR="73F34A96" w:rsidRPr="00B072E7">
        <w:t xml:space="preserve">flood water </w:t>
      </w:r>
      <w:r w:rsidR="2AFC256E" w:rsidRPr="00B072E7">
        <w:t xml:space="preserve">down as it </w:t>
      </w:r>
      <w:r w:rsidR="774483EE" w:rsidRPr="00B072E7">
        <w:t xml:space="preserve">flows out to sea. </w:t>
      </w:r>
      <w:r w:rsidR="40FE8782" w:rsidRPr="00B072E7">
        <w:t>As a result, water backs up and starts filling the floodplain.</w:t>
      </w:r>
    </w:p>
    <w:p w14:paraId="481D1B16" w14:textId="2CD0F4A1" w:rsidR="05A8382C" w:rsidRDefault="685139AB" w:rsidP="00B072E7">
      <w:pPr>
        <w:pStyle w:val="ListBullet"/>
      </w:pPr>
      <w:r w:rsidRPr="00B072E7">
        <w:t xml:space="preserve">Using the </w:t>
      </w:r>
      <w:hyperlink r:id="rId81">
        <w:r w:rsidRPr="2D76A8CC">
          <w:rPr>
            <w:rStyle w:val="Hyperlink"/>
          </w:rPr>
          <w:t>NSW Flood Footprint Map</w:t>
        </w:r>
      </w:hyperlink>
      <w:r w:rsidRPr="00B072E7">
        <w:t>, list the types of land uses in the flood footprint of the Richmond</w:t>
      </w:r>
      <w:r w:rsidR="00BB1065">
        <w:t>-</w:t>
      </w:r>
      <w:r w:rsidRPr="00B072E7">
        <w:t xml:space="preserve">Windsor floodplain. Search Windsor NSW </w:t>
      </w:r>
      <w:r w:rsidRPr="00D619B1">
        <w:t>or</w:t>
      </w:r>
      <w:r w:rsidRPr="00B072E7">
        <w:t xml:space="preserve"> Richmond NSW to locate the floodplain. Use the layers feature of this map to remove or add the flood footprint when required.</w:t>
      </w:r>
      <w:r w:rsidR="00B072E7" w:rsidRPr="00B072E7">
        <w:t xml:space="preserve"> </w:t>
      </w:r>
      <w:r w:rsidR="05A8382C" w:rsidRPr="00B86DB5">
        <w:rPr>
          <w:b/>
          <w:bCs/>
        </w:rPr>
        <w:t>Answer:</w:t>
      </w:r>
      <w:r w:rsidR="05A8382C" w:rsidRPr="31EB3059">
        <w:t xml:space="preserve"> </w:t>
      </w:r>
      <w:r w:rsidR="77591E6E" w:rsidRPr="31EB3059">
        <w:t>L</w:t>
      </w:r>
      <w:r w:rsidR="7421A265" w:rsidRPr="31EB3059">
        <w:t>and uses include agriculture</w:t>
      </w:r>
      <w:r w:rsidR="6DEE80E4" w:rsidRPr="31EB3059">
        <w:t>, reserves, parks</w:t>
      </w:r>
      <w:r w:rsidR="1B1C2D7E" w:rsidRPr="31EB3059">
        <w:t xml:space="preserve">, </w:t>
      </w:r>
      <w:r w:rsidR="6DEE80E4" w:rsidRPr="31EB3059">
        <w:t>sporting fields</w:t>
      </w:r>
      <w:r w:rsidR="29643ACD" w:rsidRPr="31EB3059">
        <w:t xml:space="preserve"> and golf courses</w:t>
      </w:r>
      <w:r w:rsidR="6DEE80E4" w:rsidRPr="31EB3059">
        <w:t>.</w:t>
      </w:r>
    </w:p>
    <w:p w14:paraId="07290139" w14:textId="77777777" w:rsidR="0086204A" w:rsidRDefault="0086204A">
      <w:pPr>
        <w:suppressAutoHyphens w:val="0"/>
        <w:spacing w:before="0" w:after="160" w:line="259" w:lineRule="auto"/>
        <w:rPr>
          <w:rFonts w:eastAsiaTheme="majorEastAsia"/>
          <w:bCs/>
          <w:color w:val="002664"/>
          <w:sz w:val="36"/>
          <w:szCs w:val="48"/>
        </w:rPr>
      </w:pPr>
      <w:bookmarkStart w:id="4" w:name="_Appendix_2_-"/>
      <w:bookmarkEnd w:id="4"/>
      <w:r>
        <w:br w:type="page"/>
      </w:r>
    </w:p>
    <w:p w14:paraId="6A6E1DE4" w14:textId="5DC5C525" w:rsidR="6746EF4E" w:rsidRPr="007D6E71" w:rsidRDefault="00744346" w:rsidP="007D6E71">
      <w:pPr>
        <w:pStyle w:val="Heading2"/>
      </w:pPr>
      <w:bookmarkStart w:id="5" w:name="_Appendix_2_–"/>
      <w:bookmarkEnd w:id="5"/>
      <w:r w:rsidRPr="007D6E71">
        <w:t xml:space="preserve">Appendix 2 </w:t>
      </w:r>
      <w:r w:rsidR="00B072E7" w:rsidRPr="007D6E71">
        <w:t>–</w:t>
      </w:r>
      <w:r w:rsidRPr="007D6E71">
        <w:t xml:space="preserve"> p</w:t>
      </w:r>
      <w:r w:rsidR="6746EF4E" w:rsidRPr="007D6E71">
        <w:t xml:space="preserve">re-fieldwork </w:t>
      </w:r>
      <w:r w:rsidRPr="007D6E71">
        <w:t>a</w:t>
      </w:r>
      <w:r w:rsidR="6746EF4E" w:rsidRPr="007D6E71">
        <w:t>ctivity 2 answers</w:t>
      </w:r>
    </w:p>
    <w:p w14:paraId="53E143B7" w14:textId="4D50A0E6" w:rsidR="00F5271C" w:rsidRPr="00BA3AFE" w:rsidRDefault="00F5271C" w:rsidP="00F5271C">
      <w:pPr>
        <w:pStyle w:val="ListBullet"/>
        <w:rPr>
          <w:i/>
          <w:iCs/>
        </w:rPr>
      </w:pPr>
      <w:r>
        <w:t xml:space="preserve">Access the </w:t>
      </w:r>
      <w:hyperlink r:id="rId82">
        <w:r w:rsidR="008C197A" w:rsidRPr="001A2D88">
          <w:rPr>
            <w:rStyle w:val="Hyperlink"/>
          </w:rPr>
          <w:t>Hawkesbury-Nepean River March and July 2022 Floods Review</w:t>
        </w:r>
      </w:hyperlink>
      <w:r>
        <w:t xml:space="preserve"> </w:t>
      </w:r>
      <w:r w:rsidR="008C197A">
        <w:t>u</w:t>
      </w:r>
      <w:r w:rsidRPr="00C45113">
        <w:t>sing</w:t>
      </w:r>
      <w:r>
        <w:t xml:space="preserve"> the</w:t>
      </w:r>
      <w:r w:rsidRPr="000357E5">
        <w:t xml:space="preserve"> Record</w:t>
      </w:r>
      <w:r>
        <w:t>s</w:t>
      </w:r>
      <w:r w:rsidRPr="000357E5">
        <w:t xml:space="preserve"> of moderate and major floods at Windsor </w:t>
      </w:r>
      <w:r>
        <w:t>from</w:t>
      </w:r>
      <w:r w:rsidRPr="000357E5">
        <w:t xml:space="preserve"> 1794 – 2022</w:t>
      </w:r>
      <w:r>
        <w:t xml:space="preserve"> (graphic), respond to the following questions.</w:t>
      </w:r>
    </w:p>
    <w:p w14:paraId="1614A926" w14:textId="68661ABA" w:rsidR="6746EF4E" w:rsidRDefault="6746EF4E" w:rsidP="00F82738">
      <w:pPr>
        <w:pStyle w:val="ListNumber"/>
        <w:numPr>
          <w:ilvl w:val="0"/>
          <w:numId w:val="12"/>
        </w:numPr>
        <w:ind w:left="1134"/>
      </w:pPr>
      <w:r>
        <w:t>What is the highest recorded flood level at Windsor?</w:t>
      </w:r>
      <w:r w:rsidRPr="00F5271C">
        <w:t xml:space="preserve"> </w:t>
      </w:r>
      <w:r w:rsidRPr="00D619B1">
        <w:t>In which month and year did this flood occur?</w:t>
      </w:r>
      <w:r w:rsidRPr="007E6A96">
        <w:rPr>
          <w:i/>
          <w:iCs/>
        </w:rPr>
        <w:t xml:space="preserve"> </w:t>
      </w:r>
      <w:r w:rsidRPr="00B06719">
        <w:rPr>
          <w:b/>
          <w:bCs/>
        </w:rPr>
        <w:t>Answer:</w:t>
      </w:r>
      <w:r w:rsidRPr="007E6A96">
        <w:t xml:space="preserve"> 19.7</w:t>
      </w:r>
      <w:r w:rsidR="00F5271C">
        <w:t> </w:t>
      </w:r>
      <w:r w:rsidRPr="007E6A96">
        <w:t>m. June 1867</w:t>
      </w:r>
      <w:r w:rsidRPr="007E6A96">
        <w:rPr>
          <w:i/>
          <w:iCs/>
        </w:rPr>
        <w:t>.</w:t>
      </w:r>
    </w:p>
    <w:p w14:paraId="45608AFC" w14:textId="494BECAC" w:rsidR="2D992F50" w:rsidRDefault="6746EF4E" w:rsidP="00F82738">
      <w:pPr>
        <w:pStyle w:val="ListNumber"/>
        <w:numPr>
          <w:ilvl w:val="0"/>
          <w:numId w:val="12"/>
        </w:numPr>
        <w:ind w:left="1134"/>
      </w:pPr>
      <w:r w:rsidRPr="2D76A8CC">
        <w:t>What height did river levels reach in March and July of 2022?</w:t>
      </w:r>
      <w:r w:rsidR="007E6A96">
        <w:t xml:space="preserve"> </w:t>
      </w:r>
      <w:r w:rsidR="2D992F50" w:rsidRPr="00B06719">
        <w:rPr>
          <w:b/>
          <w:bCs/>
        </w:rPr>
        <w:t>Answer:</w:t>
      </w:r>
      <w:r w:rsidR="2D992F50" w:rsidRPr="007E6A96">
        <w:t xml:space="preserve"> March 13.8</w:t>
      </w:r>
      <w:r w:rsidR="00D21B9D">
        <w:t> </w:t>
      </w:r>
      <w:r w:rsidR="2D992F50" w:rsidRPr="007E6A96">
        <w:t>m</w:t>
      </w:r>
      <w:r w:rsidR="510AECDA" w:rsidRPr="007E6A96">
        <w:t>.</w:t>
      </w:r>
      <w:r w:rsidR="2D992F50" w:rsidRPr="007E6A96">
        <w:t xml:space="preserve"> July 13.9</w:t>
      </w:r>
      <w:r w:rsidR="00D21B9D">
        <w:t> </w:t>
      </w:r>
      <w:r w:rsidR="2D992F50" w:rsidRPr="007E6A96">
        <w:t>m.</w:t>
      </w:r>
    </w:p>
    <w:p w14:paraId="3D3E1FD3" w14:textId="59CB1E6B" w:rsidR="2D76A8CC" w:rsidRPr="007E6A96" w:rsidRDefault="007E6A96" w:rsidP="00F82738">
      <w:pPr>
        <w:pStyle w:val="ListNumber"/>
        <w:numPr>
          <w:ilvl w:val="0"/>
          <w:numId w:val="12"/>
        </w:numPr>
        <w:ind w:left="1134"/>
        <w:rPr>
          <w:i/>
          <w:iCs/>
        </w:rPr>
      </w:pPr>
      <w:r>
        <w:t>Explain</w:t>
      </w:r>
      <w:r w:rsidR="6746EF4E" w:rsidRPr="2D76A8CC">
        <w:t xml:space="preserve"> the severity of the March and July 2022 floods in comparison to previous floods at Windsor. </w:t>
      </w:r>
      <w:r w:rsidR="1B36B3BB" w:rsidRPr="00B06719">
        <w:rPr>
          <w:b/>
          <w:bCs/>
        </w:rPr>
        <w:t>Answer:</w:t>
      </w:r>
      <w:r w:rsidR="1B36B3BB" w:rsidRPr="007E6A96">
        <w:t xml:space="preserve"> The March and July 2022 floods were the worst to occur in the Hawkesbury in 44 years. In 228 years of records, only 10 out of the 102 recorded floods reached a higher level of flooding than July 2022.</w:t>
      </w:r>
    </w:p>
    <w:p w14:paraId="4A3CFC28" w14:textId="00C35117" w:rsidR="1B36B3BB" w:rsidRDefault="1B36B3BB" w:rsidP="007E6A96">
      <w:pPr>
        <w:pStyle w:val="ListBullet"/>
      </w:pPr>
      <w:r>
        <w:t xml:space="preserve">Read the ABC News article </w:t>
      </w:r>
      <w:hyperlink r:id="rId83">
        <w:r w:rsidRPr="2D76A8CC">
          <w:rPr>
            <w:rStyle w:val="Hyperlink"/>
            <w:rFonts w:eastAsia="Times New Roman"/>
            <w:lang w:eastAsia="en-AU"/>
          </w:rPr>
          <w:t>Hawkesbury</w:t>
        </w:r>
        <w:r w:rsidR="00F0236E">
          <w:rPr>
            <w:rStyle w:val="Hyperlink"/>
            <w:rFonts w:eastAsia="Times New Roman"/>
            <w:lang w:eastAsia="en-AU"/>
          </w:rPr>
          <w:t>’</w:t>
        </w:r>
        <w:r w:rsidRPr="2D76A8CC">
          <w:rPr>
            <w:rStyle w:val="Hyperlink"/>
            <w:rFonts w:eastAsia="Times New Roman"/>
            <w:lang w:eastAsia="en-AU"/>
          </w:rPr>
          <w:t>s back-to-back, record-breaking floods are high on voters</w:t>
        </w:r>
        <w:r w:rsidR="00F0236E">
          <w:rPr>
            <w:rStyle w:val="Hyperlink"/>
            <w:rFonts w:eastAsia="Times New Roman"/>
            <w:lang w:eastAsia="en-AU"/>
          </w:rPr>
          <w:t>’</w:t>
        </w:r>
        <w:r w:rsidRPr="2D76A8CC">
          <w:rPr>
            <w:rStyle w:val="Hyperlink"/>
            <w:rFonts w:eastAsia="Times New Roman"/>
            <w:lang w:eastAsia="en-AU"/>
          </w:rPr>
          <w:t xml:space="preserve"> minds ahead of New South Wales election</w:t>
        </w:r>
      </w:hyperlink>
      <w:r w:rsidRPr="2D76A8CC">
        <w:rPr>
          <w:rFonts w:eastAsia="Times New Roman"/>
          <w:lang w:eastAsia="en-AU"/>
        </w:rPr>
        <w:t xml:space="preserve"> and complete the following questions</w:t>
      </w:r>
      <w:r w:rsidR="00F0236E">
        <w:rPr>
          <w:rFonts w:eastAsia="Times New Roman"/>
          <w:lang w:eastAsia="en-AU"/>
        </w:rPr>
        <w:t>.</w:t>
      </w:r>
    </w:p>
    <w:p w14:paraId="666EF197" w14:textId="4E107505" w:rsidR="1B36B3BB" w:rsidRPr="00B072E7" w:rsidRDefault="1B36B3BB" w:rsidP="00F82738">
      <w:pPr>
        <w:pStyle w:val="ListNumber"/>
        <w:numPr>
          <w:ilvl w:val="0"/>
          <w:numId w:val="16"/>
        </w:numPr>
        <w:ind w:left="1134"/>
        <w:rPr>
          <w:lang w:eastAsia="en-AU"/>
        </w:rPr>
      </w:pPr>
      <w:r w:rsidRPr="00B072E7">
        <w:rPr>
          <w:lang w:eastAsia="en-AU"/>
        </w:rPr>
        <w:t xml:space="preserve">Describe the impact of the March </w:t>
      </w:r>
      <w:r w:rsidR="00F0236E">
        <w:rPr>
          <w:lang w:eastAsia="en-AU"/>
        </w:rPr>
        <w:t xml:space="preserve">2021 </w:t>
      </w:r>
      <w:r w:rsidRPr="00B072E7">
        <w:rPr>
          <w:lang w:eastAsia="en-AU"/>
        </w:rPr>
        <w:t xml:space="preserve">and July 2022 floods on the Hawkesbury community. Provide specific examples from the article. </w:t>
      </w:r>
      <w:r w:rsidRPr="00B06719">
        <w:rPr>
          <w:b/>
          <w:bCs/>
          <w:lang w:eastAsia="en-AU"/>
        </w:rPr>
        <w:t>Possible answers</w:t>
      </w:r>
      <w:r w:rsidRPr="00B072E7">
        <w:rPr>
          <w:lang w:eastAsia="en-AU"/>
        </w:rPr>
        <w:t xml:space="preserve"> </w:t>
      </w:r>
      <w:r w:rsidR="607C1BEB" w:rsidRPr="00B072E7">
        <w:rPr>
          <w:lang w:eastAsia="en-AU"/>
        </w:rPr>
        <w:t>(</w:t>
      </w:r>
      <w:r w:rsidRPr="00B072E7">
        <w:rPr>
          <w:lang w:eastAsia="en-AU"/>
        </w:rPr>
        <w:t>but not limited to</w:t>
      </w:r>
      <w:r w:rsidR="57398CD1" w:rsidRPr="00B072E7">
        <w:rPr>
          <w:lang w:eastAsia="en-AU"/>
        </w:rPr>
        <w:t>)</w:t>
      </w:r>
      <w:r w:rsidRPr="00B072E7">
        <w:rPr>
          <w:lang w:eastAsia="en-AU"/>
        </w:rPr>
        <w:t>:</w:t>
      </w:r>
      <w:r w:rsidR="4C4486A5" w:rsidRPr="00B072E7">
        <w:rPr>
          <w:lang w:eastAsia="en-AU"/>
        </w:rPr>
        <w:t xml:space="preserve"> H</w:t>
      </w:r>
      <w:r w:rsidRPr="00B072E7">
        <w:rPr>
          <w:lang w:eastAsia="en-AU"/>
        </w:rPr>
        <w:t xml:space="preserve">omes and sheds </w:t>
      </w:r>
      <w:r w:rsidR="2A815BD5" w:rsidRPr="00B072E7">
        <w:rPr>
          <w:lang w:eastAsia="en-AU"/>
        </w:rPr>
        <w:t xml:space="preserve">inundated with water. When waters recede, they </w:t>
      </w:r>
      <w:r w:rsidRPr="00B072E7">
        <w:rPr>
          <w:lang w:eastAsia="en-AU"/>
        </w:rPr>
        <w:t>need to be cleaned and re</w:t>
      </w:r>
      <w:r w:rsidR="1EC0C28E" w:rsidRPr="00B072E7">
        <w:rPr>
          <w:lang w:eastAsia="en-AU"/>
        </w:rPr>
        <w:t xml:space="preserve">paired. </w:t>
      </w:r>
      <w:r w:rsidR="00F0236E">
        <w:rPr>
          <w:lang w:eastAsia="en-AU"/>
        </w:rPr>
        <w:t>For example,</w:t>
      </w:r>
      <w:r w:rsidR="1A3099E6" w:rsidRPr="00B072E7">
        <w:rPr>
          <w:lang w:eastAsia="en-AU"/>
        </w:rPr>
        <w:t xml:space="preserve"> sheds and homes in Pitt Town. Loss of crops, broken irrigation equipment and clean</w:t>
      </w:r>
      <w:r w:rsidR="6DAD9CD7" w:rsidRPr="00B072E7">
        <w:rPr>
          <w:lang w:eastAsia="en-AU"/>
        </w:rPr>
        <w:t>-</w:t>
      </w:r>
      <w:r w:rsidR="1A3099E6" w:rsidRPr="00B072E7">
        <w:rPr>
          <w:lang w:eastAsia="en-AU"/>
        </w:rPr>
        <w:t xml:space="preserve">up of </w:t>
      </w:r>
      <w:r w:rsidR="0806462A" w:rsidRPr="00B072E7">
        <w:rPr>
          <w:lang w:eastAsia="en-AU"/>
        </w:rPr>
        <w:t xml:space="preserve">weeds and </w:t>
      </w:r>
      <w:r w:rsidR="1A3099E6" w:rsidRPr="00B072E7">
        <w:rPr>
          <w:lang w:eastAsia="en-AU"/>
        </w:rPr>
        <w:t xml:space="preserve">debris on farms. </w:t>
      </w:r>
      <w:r w:rsidR="00F22024">
        <w:rPr>
          <w:lang w:eastAsia="en-AU"/>
        </w:rPr>
        <w:t>For example,</w:t>
      </w:r>
      <w:r w:rsidR="1A3099E6" w:rsidRPr="00B072E7">
        <w:rPr>
          <w:lang w:eastAsia="en-AU"/>
        </w:rPr>
        <w:t xml:space="preserve"> Turf farms at Wilberforce.</w:t>
      </w:r>
    </w:p>
    <w:p w14:paraId="1DB64E09" w14:textId="4C1AF631" w:rsidR="2D76A8CC" w:rsidRDefault="750AC626" w:rsidP="00F82738">
      <w:pPr>
        <w:pStyle w:val="ListNumber"/>
        <w:numPr>
          <w:ilvl w:val="0"/>
          <w:numId w:val="16"/>
        </w:numPr>
        <w:ind w:left="1134"/>
        <w:rPr>
          <w:lang w:eastAsia="en-AU"/>
        </w:rPr>
      </w:pPr>
      <w:r w:rsidRPr="00B072E7">
        <w:rPr>
          <w:lang w:eastAsia="en-AU"/>
        </w:rPr>
        <w:t>List</w:t>
      </w:r>
      <w:r w:rsidR="1B36B3BB" w:rsidRPr="00B072E7">
        <w:rPr>
          <w:lang w:eastAsia="en-AU"/>
        </w:rPr>
        <w:t xml:space="preserve"> 3 strategies proposed in the article to manage future flooding events.</w:t>
      </w:r>
      <w:r w:rsidR="00B072E7" w:rsidRPr="00B072E7">
        <w:rPr>
          <w:lang w:eastAsia="en-AU"/>
        </w:rPr>
        <w:t xml:space="preserve"> </w:t>
      </w:r>
      <w:r w:rsidR="00025853" w:rsidRPr="00B06719">
        <w:rPr>
          <w:b/>
          <w:bCs/>
          <w:lang w:eastAsia="en-AU"/>
        </w:rPr>
        <w:t>Answer:</w:t>
      </w:r>
      <w:r w:rsidR="00025853" w:rsidRPr="00B072E7">
        <w:rPr>
          <w:lang w:eastAsia="en-AU"/>
        </w:rPr>
        <w:t xml:space="preserve"> Raising the Warragamba Dam wall by 14 metres</w:t>
      </w:r>
      <w:r w:rsidR="7C5B374A" w:rsidRPr="00B072E7">
        <w:rPr>
          <w:lang w:eastAsia="en-AU"/>
        </w:rPr>
        <w:t>, u</w:t>
      </w:r>
      <w:r w:rsidR="00025853" w:rsidRPr="00B072E7">
        <w:rPr>
          <w:lang w:eastAsia="en-AU"/>
        </w:rPr>
        <w:t>pg</w:t>
      </w:r>
      <w:r w:rsidR="33EC9392" w:rsidRPr="00B072E7">
        <w:rPr>
          <w:lang w:eastAsia="en-AU"/>
        </w:rPr>
        <w:t>rading evacuation routes</w:t>
      </w:r>
      <w:r w:rsidR="553222FA" w:rsidRPr="00B072E7">
        <w:rPr>
          <w:lang w:eastAsia="en-AU"/>
        </w:rPr>
        <w:t xml:space="preserve"> and</w:t>
      </w:r>
      <w:r w:rsidR="76EDA2B5" w:rsidRPr="00B072E7">
        <w:rPr>
          <w:lang w:eastAsia="en-AU"/>
        </w:rPr>
        <w:t xml:space="preserve"> preventing development on the floodplain</w:t>
      </w:r>
      <w:r w:rsidR="1B2C2117" w:rsidRPr="00B072E7">
        <w:rPr>
          <w:lang w:eastAsia="en-AU"/>
        </w:rPr>
        <w:t>.</w:t>
      </w:r>
    </w:p>
    <w:p w14:paraId="3EB17771" w14:textId="77777777" w:rsidR="0086204A" w:rsidRDefault="0086204A">
      <w:pPr>
        <w:suppressAutoHyphens w:val="0"/>
        <w:spacing w:before="0" w:after="160" w:line="259" w:lineRule="auto"/>
        <w:rPr>
          <w:rFonts w:eastAsiaTheme="majorEastAsia"/>
          <w:bCs/>
          <w:color w:val="002664"/>
          <w:sz w:val="36"/>
          <w:szCs w:val="48"/>
        </w:rPr>
      </w:pPr>
      <w:bookmarkStart w:id="6" w:name="_Appendix_3_-"/>
      <w:bookmarkEnd w:id="6"/>
      <w:r>
        <w:br w:type="page"/>
      </w:r>
    </w:p>
    <w:p w14:paraId="215AE21F" w14:textId="34FB73A4" w:rsidR="2D76A8CC" w:rsidRPr="007D6E71" w:rsidRDefault="00BF0F60" w:rsidP="007D6E71">
      <w:pPr>
        <w:pStyle w:val="Heading2"/>
      </w:pPr>
      <w:bookmarkStart w:id="7" w:name="_Appendix_3_–"/>
      <w:bookmarkEnd w:id="7"/>
      <w:r w:rsidRPr="007D6E71">
        <w:t xml:space="preserve">Appendix 3 </w:t>
      </w:r>
      <w:r w:rsidR="00B072E7" w:rsidRPr="007D6E71">
        <w:t>–</w:t>
      </w:r>
      <w:r w:rsidRPr="007D6E71">
        <w:t xml:space="preserve"> </w:t>
      </w:r>
      <w:r w:rsidR="00447989">
        <w:t>f</w:t>
      </w:r>
      <w:r w:rsidR="5521E57B" w:rsidRPr="007D6E71">
        <w:t xml:space="preserve">ieldwork </w:t>
      </w:r>
      <w:r w:rsidR="00447989">
        <w:t>s</w:t>
      </w:r>
      <w:r w:rsidR="5521E57B" w:rsidRPr="007D6E71">
        <w:t>ite 5</w:t>
      </w:r>
      <w:r w:rsidR="2DC227EC" w:rsidRPr="007D6E71">
        <w:t xml:space="preserve"> – </w:t>
      </w:r>
      <w:r w:rsidR="00447989">
        <w:t>i</w:t>
      </w:r>
      <w:r w:rsidR="2DC227EC" w:rsidRPr="007D6E71">
        <w:t>nfiltration test instructions</w:t>
      </w:r>
    </w:p>
    <w:p w14:paraId="1F35083A" w14:textId="2D90304C" w:rsidR="31EB3059" w:rsidRDefault="00682F60" w:rsidP="31EB3059">
      <w:pPr>
        <w:spacing w:after="160"/>
        <w:contextualSpacing/>
        <w:rPr>
          <w:rFonts w:eastAsia="Arial"/>
        </w:rPr>
      </w:pPr>
      <w:r w:rsidRPr="00682F60">
        <w:rPr>
          <w:rFonts w:eastAsia="Arial"/>
        </w:rPr>
        <w:t xml:space="preserve">The purpose of this test is to compare the rates of water infiltration between a well-vegetated area and an area cleared of vegetation. </w:t>
      </w:r>
      <w:r w:rsidRPr="00B072E7">
        <w:rPr>
          <w:rFonts w:eastAsia="Arial"/>
        </w:rPr>
        <w:t>Site 1</w:t>
      </w:r>
      <w:r w:rsidRPr="00682F60">
        <w:rPr>
          <w:rFonts w:eastAsia="Arial"/>
        </w:rPr>
        <w:t xml:space="preserve"> should be an area with abundant vegetation, such as a natural woodland or forest, while </w:t>
      </w:r>
      <w:r w:rsidRPr="00B072E7">
        <w:rPr>
          <w:rFonts w:eastAsia="Arial"/>
        </w:rPr>
        <w:t>Site 2</w:t>
      </w:r>
      <w:r w:rsidRPr="00682F60">
        <w:rPr>
          <w:rFonts w:eastAsia="Arial"/>
        </w:rPr>
        <w:t xml:space="preserve"> should be a cleared area, such as a worn path or oval. Ensure the </w:t>
      </w:r>
      <w:r w:rsidR="00930AE0">
        <w:rPr>
          <w:rFonts w:eastAsia="Arial"/>
        </w:rPr>
        <w:t>2</w:t>
      </w:r>
      <w:r w:rsidRPr="00682F60">
        <w:rPr>
          <w:rFonts w:eastAsia="Arial"/>
        </w:rPr>
        <w:t xml:space="preserve"> sites are relatively close to one another to maintain similar soil types.</w:t>
      </w:r>
    </w:p>
    <w:p w14:paraId="601E2F68" w14:textId="1474F3E7" w:rsidR="0089254E" w:rsidRDefault="0089254E" w:rsidP="0089254E">
      <w:pPr>
        <w:pStyle w:val="FeatureBox2"/>
      </w:pPr>
      <w:r w:rsidRPr="00D01CD1">
        <w:rPr>
          <w:rStyle w:val="Strong"/>
        </w:rPr>
        <w:t>Note</w:t>
      </w:r>
      <w:r w:rsidRPr="00D01CD1">
        <w:t xml:space="preserve">: </w:t>
      </w:r>
      <w:r w:rsidR="00F22024">
        <w:t>a</w:t>
      </w:r>
      <w:r w:rsidRPr="00D01CD1">
        <w:t>llow students to work in groups, carrying out the same infiltration test at both sites. Remind</w:t>
      </w:r>
      <w:r>
        <w:t xml:space="preserve"> </w:t>
      </w:r>
      <w:r w:rsidRPr="00D01CD1">
        <w:t>them to ensure the tube is properly inserted and the timing is accurate.</w:t>
      </w:r>
      <w:r>
        <w:t xml:space="preserve"> </w:t>
      </w:r>
      <w:r w:rsidRPr="00D01CD1">
        <w:t>Instruct students to accurately record the time it takes for the water to infiltrate the soil at each site and calculate the average infiltration rate</w:t>
      </w:r>
      <w:r>
        <w:t>. Model the set</w:t>
      </w:r>
      <w:r w:rsidR="00930AE0">
        <w:t>-</w:t>
      </w:r>
      <w:r>
        <w:t>up before starting, demonstrate how to set up the experiment with the materials. Show students an infiltration tube, explaining how it can be made from a PVC pipe or tin can. Demonstrate how to ensure the tube can hold 300</w:t>
      </w:r>
      <w:r w:rsidR="00930AE0">
        <w:t> </w:t>
      </w:r>
      <w:r>
        <w:t xml:space="preserve">ml of water. Explain that the </w:t>
      </w:r>
      <w:r w:rsidR="00930AE0">
        <w:t>2</w:t>
      </w:r>
      <w:r>
        <w:t xml:space="preserve"> sites should be chosen close to each other to ensure similar soil types but with contrasting vegetation (one well-vegetated, the other cleared).</w:t>
      </w:r>
    </w:p>
    <w:p w14:paraId="26000F82" w14:textId="65BD9E89" w:rsidR="36B54476" w:rsidRPr="00682F60" w:rsidRDefault="36B54476" w:rsidP="00682F60">
      <w:pPr>
        <w:rPr>
          <w:rStyle w:val="Strong"/>
        </w:rPr>
      </w:pPr>
      <w:r w:rsidRPr="00682F60">
        <w:rPr>
          <w:rStyle w:val="Strong"/>
        </w:rPr>
        <w:t>Materials</w:t>
      </w:r>
    </w:p>
    <w:p w14:paraId="7383C469" w14:textId="3677E1C2" w:rsidR="36B54476" w:rsidRDefault="36B54476" w:rsidP="00682F60">
      <w:pPr>
        <w:pStyle w:val="ListBullet"/>
      </w:pPr>
      <w:r w:rsidRPr="31EB3059">
        <w:t>Infiltration tube (</w:t>
      </w:r>
      <w:r w:rsidR="00D32027">
        <w:t>t</w:t>
      </w:r>
      <w:r w:rsidRPr="31EB3059">
        <w:t>his could be made from PVC p</w:t>
      </w:r>
      <w:r w:rsidR="1B34E6C1" w:rsidRPr="31EB3059">
        <w:t>ipe or a tin can.</w:t>
      </w:r>
      <w:r w:rsidR="0CF0C78E" w:rsidRPr="31EB3059">
        <w:t xml:space="preserve"> Ensure your tube has the capacity to store </w:t>
      </w:r>
      <w:r w:rsidR="62EAD5A8" w:rsidRPr="31EB3059">
        <w:t>300</w:t>
      </w:r>
      <w:r w:rsidR="00D32027">
        <w:t> </w:t>
      </w:r>
      <w:r w:rsidR="62EAD5A8" w:rsidRPr="31EB3059">
        <w:t>ml</w:t>
      </w:r>
      <w:r w:rsidR="0CF0C78E" w:rsidRPr="31EB3059">
        <w:t xml:space="preserve"> of water</w:t>
      </w:r>
      <w:r w:rsidR="1B34E6C1" w:rsidRPr="31EB3059">
        <w:t>)</w:t>
      </w:r>
      <w:r w:rsidR="00D32027">
        <w:t>.</w:t>
      </w:r>
    </w:p>
    <w:p w14:paraId="0E339F42" w14:textId="301CB036" w:rsidR="7E57AD3C" w:rsidRDefault="1B34E6C1" w:rsidP="007748D0">
      <w:pPr>
        <w:pStyle w:val="ListBullet"/>
      </w:pPr>
      <w:r w:rsidRPr="31EB3059">
        <w:t>Wood plank (</w:t>
      </w:r>
      <w:r w:rsidR="00D32027">
        <w:t>a</w:t>
      </w:r>
      <w:r w:rsidRPr="31EB3059">
        <w:t>pproximately 30</w:t>
      </w:r>
      <w:r w:rsidR="00D32027">
        <w:t> </w:t>
      </w:r>
      <w:r w:rsidRPr="31EB3059">
        <w:t>cm long)</w:t>
      </w:r>
      <w:r w:rsidR="007748D0">
        <w:t xml:space="preserve"> and h</w:t>
      </w:r>
      <w:r w:rsidR="7E57AD3C" w:rsidRPr="31EB3059">
        <w:t>ammer</w:t>
      </w:r>
      <w:r w:rsidR="007748D0">
        <w:t xml:space="preserve"> with a m</w:t>
      </w:r>
      <w:r w:rsidR="7E57AD3C" w:rsidRPr="31EB3059">
        <w:t xml:space="preserve">easuring cup </w:t>
      </w:r>
      <w:r w:rsidR="007748D0">
        <w:t>(</w:t>
      </w:r>
      <w:r w:rsidR="5B7690DA" w:rsidRPr="31EB3059">
        <w:t>250</w:t>
      </w:r>
      <w:r w:rsidR="00D32027">
        <w:t> </w:t>
      </w:r>
      <w:r w:rsidR="7E57AD3C" w:rsidRPr="31EB3059">
        <w:t>ml capacity</w:t>
      </w:r>
      <w:r w:rsidR="007748D0">
        <w:t>)</w:t>
      </w:r>
      <w:r w:rsidR="00C4614B">
        <w:t>.</w:t>
      </w:r>
    </w:p>
    <w:p w14:paraId="5207C160" w14:textId="57A0CE33" w:rsidR="7E57AD3C" w:rsidRPr="00682F60" w:rsidRDefault="7E57AD3C" w:rsidP="00682F60">
      <w:pPr>
        <w:rPr>
          <w:rStyle w:val="Strong"/>
        </w:rPr>
      </w:pPr>
      <w:r w:rsidRPr="00682F60">
        <w:rPr>
          <w:rStyle w:val="Strong"/>
        </w:rPr>
        <w:t>Instructions</w:t>
      </w:r>
    </w:p>
    <w:p w14:paraId="277F4547" w14:textId="4F135869" w:rsidR="00D01CD1" w:rsidRDefault="00D01CD1" w:rsidP="00004E70">
      <w:pPr>
        <w:pStyle w:val="ListNumber"/>
        <w:numPr>
          <w:ilvl w:val="0"/>
          <w:numId w:val="14"/>
        </w:numPr>
      </w:pPr>
      <w:r w:rsidRPr="00D01CD1">
        <w:t>Insert the infiltration tube into the ground at Site 1. Use the hammer and the plank of wood to tap the tube at least 2</w:t>
      </w:r>
      <w:r w:rsidR="00D32027">
        <w:t> </w:t>
      </w:r>
      <w:r w:rsidRPr="00D01CD1">
        <w:t>cm into the ground. This will ensure that water does</w:t>
      </w:r>
      <w:r>
        <w:t xml:space="preserve"> </w:t>
      </w:r>
      <w:r w:rsidRPr="00D01CD1">
        <w:t>n</w:t>
      </w:r>
      <w:r>
        <w:t>o</w:t>
      </w:r>
      <w:r w:rsidRPr="00D01CD1">
        <w:t>t leak out from the sides of the tube.</w:t>
      </w:r>
    </w:p>
    <w:p w14:paraId="2BC4428C" w14:textId="3433A4D6" w:rsidR="00682F60" w:rsidRDefault="00682F60" w:rsidP="00004E70">
      <w:pPr>
        <w:pStyle w:val="ListNumber"/>
        <w:numPr>
          <w:ilvl w:val="0"/>
          <w:numId w:val="14"/>
        </w:numPr>
      </w:pPr>
      <w:r w:rsidRPr="00682F60">
        <w:t>Pour 250</w:t>
      </w:r>
      <w:r w:rsidR="00D32027">
        <w:t> </w:t>
      </w:r>
      <w:r w:rsidRPr="00682F60">
        <w:t>ml of water into the tube and start your timer. Record the time it takes for the water to soak fully into the ground.</w:t>
      </w:r>
    </w:p>
    <w:p w14:paraId="1024727A" w14:textId="3C4786C6" w:rsidR="236B4392" w:rsidRDefault="00682F60" w:rsidP="00004E70">
      <w:pPr>
        <w:pStyle w:val="ListNumber"/>
        <w:numPr>
          <w:ilvl w:val="0"/>
          <w:numId w:val="14"/>
        </w:numPr>
      </w:pPr>
      <w:r w:rsidRPr="00682F60">
        <w:t>Repeat the test 2</w:t>
      </w:r>
      <w:r w:rsidR="00F22024">
        <w:t xml:space="preserve"> to </w:t>
      </w:r>
      <w:r w:rsidRPr="00682F60">
        <w:t>3 times in nearby areas of Site 1 and record the average infiltration rate.</w:t>
      </w:r>
    </w:p>
    <w:p w14:paraId="45ECC35D" w14:textId="77777777" w:rsidR="00D01CD1" w:rsidRDefault="00682F60" w:rsidP="00004E70">
      <w:pPr>
        <w:pStyle w:val="ListNumber"/>
        <w:numPr>
          <w:ilvl w:val="0"/>
          <w:numId w:val="14"/>
        </w:numPr>
      </w:pPr>
      <w:r w:rsidRPr="00682F60">
        <w:t>Move to Site 2 (the cleared area) and repeat the test, following the same process of pouring water and timing its absorption.</w:t>
      </w:r>
    </w:p>
    <w:p w14:paraId="5A9AC17E" w14:textId="1F0A3C63" w:rsidR="00D01CD1" w:rsidRDefault="00610617" w:rsidP="00610617">
      <w:pPr>
        <w:pStyle w:val="FeatureBox2"/>
      </w:pPr>
      <w:r w:rsidRPr="00610617">
        <w:rPr>
          <w:b/>
          <w:bCs/>
        </w:rPr>
        <w:t>Note</w:t>
      </w:r>
      <w:r>
        <w:t xml:space="preserve">: </w:t>
      </w:r>
      <w:r w:rsidR="00F22024">
        <w:t>o</w:t>
      </w:r>
      <w:r w:rsidR="00D01CD1">
        <w:t>nce all groups have completed their tests, bring the class together to analyse the results. Facilitate a discussion around:</w:t>
      </w:r>
    </w:p>
    <w:p w14:paraId="11DE4902" w14:textId="160A86A5" w:rsidR="00D01CD1" w:rsidRDefault="00D01CD1" w:rsidP="009E75CF">
      <w:pPr>
        <w:pStyle w:val="FeatureBox2"/>
        <w:numPr>
          <w:ilvl w:val="0"/>
          <w:numId w:val="31"/>
        </w:numPr>
        <w:ind w:left="567" w:hanging="567"/>
      </w:pPr>
      <w:r>
        <w:t>Comparison of results: How did the infiltration rates differ between the vegetated and cleared sites?</w:t>
      </w:r>
    </w:p>
    <w:p w14:paraId="45A589A4" w14:textId="66BB6F5D" w:rsidR="00D01CD1" w:rsidRDefault="00D01CD1" w:rsidP="009E75CF">
      <w:pPr>
        <w:pStyle w:val="FeatureBox2"/>
        <w:numPr>
          <w:ilvl w:val="0"/>
          <w:numId w:val="31"/>
        </w:numPr>
        <w:ind w:left="567" w:hanging="567"/>
      </w:pPr>
      <w:r>
        <w:t>Impact of vegetation: Discuss why vegetation might lead to faster or slower infiltration and the role of roots, organic matter and soil structure in this process.</w:t>
      </w:r>
    </w:p>
    <w:p w14:paraId="337410EE" w14:textId="4C792DC4" w:rsidR="00D01CD1" w:rsidRDefault="00D01CD1" w:rsidP="009E75CF">
      <w:pPr>
        <w:pStyle w:val="FeatureBox2"/>
        <w:numPr>
          <w:ilvl w:val="0"/>
          <w:numId w:val="31"/>
        </w:numPr>
        <w:ind w:left="567" w:hanging="567"/>
      </w:pPr>
      <w:r>
        <w:t xml:space="preserve">Critical Thinking: </w:t>
      </w:r>
      <w:r w:rsidR="00D32027">
        <w:t>‘</w:t>
      </w:r>
      <w:r>
        <w:t>How might these results apply to real-world situations, such as managing water in urban or rural environments?</w:t>
      </w:r>
      <w:r w:rsidR="00D32027">
        <w:t>’</w:t>
      </w:r>
    </w:p>
    <w:p w14:paraId="4FB1CD9B" w14:textId="77777777" w:rsidR="0055453D" w:rsidRDefault="0055453D">
      <w:pPr>
        <w:suppressAutoHyphens w:val="0"/>
        <w:spacing w:before="0" w:after="160" w:line="259" w:lineRule="auto"/>
        <w:rPr>
          <w:rFonts w:eastAsiaTheme="majorEastAsia"/>
          <w:bCs/>
          <w:color w:val="002664"/>
          <w:sz w:val="36"/>
          <w:szCs w:val="48"/>
        </w:rPr>
      </w:pPr>
      <w:r>
        <w:br w:type="page"/>
      </w:r>
    </w:p>
    <w:p w14:paraId="03E5D8F0" w14:textId="2F684F2A" w:rsidR="0055453D" w:rsidRDefault="0055453D" w:rsidP="007D6E71">
      <w:pPr>
        <w:pStyle w:val="Heading2"/>
      </w:pPr>
      <w:r>
        <w:t>References</w:t>
      </w:r>
    </w:p>
    <w:p w14:paraId="416E47FB" w14:textId="77777777" w:rsidR="0086204A" w:rsidRPr="0036147A"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ECC2F24" w14:textId="77777777" w:rsidR="0086204A" w:rsidRPr="0036147A"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Please refer to the NESA Copyright Disclaimer for more information </w:t>
      </w:r>
      <w:hyperlink r:id="rId84" w:tgtFrame="_blank" w:tooltip="https://educationstandards.nsw.edu.au/wps/portal/nesa/mini-footer/copyright" w:history="1">
        <w:r w:rsidRPr="0036147A">
          <w:rPr>
            <w:rFonts w:eastAsia="Calibri"/>
            <w:color w:val="001C4A" w:themeColor="accent1" w:themeShade="BF"/>
            <w:u w:val="single"/>
          </w:rPr>
          <w:t>https://educationstandards.nsw.edu.au/wps/portal/nesa/mini-footer/copyright</w:t>
        </w:r>
      </w:hyperlink>
      <w:r w:rsidRPr="0036147A">
        <w:rPr>
          <w:rFonts w:eastAsia="Calibri"/>
        </w:rPr>
        <w:t>.</w:t>
      </w:r>
    </w:p>
    <w:p w14:paraId="3A395271" w14:textId="77777777" w:rsidR="0086204A" w:rsidRPr="0036147A"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6147A">
        <w:rPr>
          <w:rFonts w:eastAsia="Calibri"/>
        </w:rPr>
        <w:t xml:space="preserve">NESA holds the only official and up-to-date versions of the NSW Curriculum and syllabus documents. Please visit the NSW Education Standards Authority (NESA) website </w:t>
      </w:r>
      <w:hyperlink r:id="rId85" w:history="1">
        <w:r w:rsidRPr="0036147A">
          <w:rPr>
            <w:rFonts w:eastAsia="Calibri"/>
            <w:color w:val="001C4A" w:themeColor="accent1" w:themeShade="BF"/>
            <w:u w:val="single"/>
          </w:rPr>
          <w:t>https://educationstandards.nsw.edu.au</w:t>
        </w:r>
      </w:hyperlink>
      <w:r w:rsidRPr="0036147A">
        <w:rPr>
          <w:rFonts w:eastAsia="Calibri"/>
        </w:rPr>
        <w:t xml:space="preserve"> and the NSW Curriculum website </w:t>
      </w:r>
      <w:hyperlink r:id="rId86" w:history="1">
        <w:r w:rsidRPr="0036147A">
          <w:rPr>
            <w:rFonts w:eastAsia="Calibri"/>
            <w:color w:val="001C4A" w:themeColor="accent1" w:themeShade="BF"/>
            <w:u w:val="single"/>
          </w:rPr>
          <w:t>https://curriculum.nsw.edu.au</w:t>
        </w:r>
      </w:hyperlink>
      <w:r w:rsidRPr="0036147A">
        <w:rPr>
          <w:rFonts w:eastAsia="Calibri"/>
        </w:rPr>
        <w:t>.</w:t>
      </w:r>
    </w:p>
    <w:p w14:paraId="441C9523" w14:textId="77777777" w:rsidR="0086204A" w:rsidRDefault="0086204A" w:rsidP="0086204A">
      <w:hyperlink r:id="rId87" w:history="1">
        <w:r>
          <w:rPr>
            <w:rStyle w:val="Hyperlink"/>
          </w:rPr>
          <w:t>Geography 11–12 Syllabus</w:t>
        </w:r>
      </w:hyperlink>
      <w:r w:rsidRPr="001A5557">
        <w:t xml:space="preserve"> © NSW Education Standards Authority (NESA) for and on behalf of the Crown in right of the State of New South Wales, 2022.</w:t>
      </w:r>
    </w:p>
    <w:p w14:paraId="2E55CE9D" w14:textId="58F9968D" w:rsidR="005B6E2B" w:rsidRPr="005116C5" w:rsidRDefault="005B6E2B" w:rsidP="005B6E2B">
      <w:r w:rsidRPr="005116C5">
        <w:t xml:space="preserve">ABC News (2021) </w:t>
      </w:r>
      <w:hyperlink r:id="rId88" w:history="1">
        <w:r w:rsidRPr="00C20D4B">
          <w:rPr>
            <w:rStyle w:val="Hyperlink"/>
            <w:i/>
            <w:iCs/>
          </w:rPr>
          <w:t xml:space="preserve">Satellite Images </w:t>
        </w:r>
        <w:r w:rsidR="00FD041E" w:rsidRPr="00C20D4B">
          <w:rPr>
            <w:rStyle w:val="Hyperlink"/>
            <w:i/>
            <w:iCs/>
          </w:rPr>
          <w:t>of Hawkesbury River flooding show true extent of NSW devastation,</w:t>
        </w:r>
        <w:r w:rsidR="00FD041E" w:rsidRPr="00C20D4B">
          <w:rPr>
            <w:rStyle w:val="Hyperlink"/>
          </w:rPr>
          <w:t xml:space="preserve"> ABC News website</w:t>
        </w:r>
      </w:hyperlink>
      <w:r w:rsidR="00FD041E">
        <w:t>,</w:t>
      </w:r>
      <w:r>
        <w:t xml:space="preserve"> </w:t>
      </w:r>
      <w:r w:rsidR="00FD041E">
        <w:t>a</w:t>
      </w:r>
      <w:r w:rsidRPr="005116C5">
        <w:t>ccessed 8 August 2024.</w:t>
      </w:r>
    </w:p>
    <w:p w14:paraId="1EBDC536" w14:textId="2D67C546" w:rsidR="005B6E2B" w:rsidRDefault="005B6E2B" w:rsidP="005B6E2B">
      <w:r w:rsidRPr="005116C5">
        <w:t xml:space="preserve">ABC News (2023) </w:t>
      </w:r>
      <w:hyperlink r:id="rId89" w:history="1">
        <w:r w:rsidRPr="00C20D4B">
          <w:rPr>
            <w:rStyle w:val="Hyperlink"/>
            <w:i/>
            <w:iCs/>
          </w:rPr>
          <w:t>Hawkesbury</w:t>
        </w:r>
        <w:r w:rsidR="00FD041E" w:rsidRPr="00C20D4B">
          <w:rPr>
            <w:rStyle w:val="Hyperlink"/>
            <w:i/>
            <w:iCs/>
          </w:rPr>
          <w:t>’s back-to-back, record-breaking floods are high on voters’ minds ahead of New South Wales election</w:t>
        </w:r>
      </w:hyperlink>
      <w:r w:rsidR="00FD041E">
        <w:t>, ABC News website,</w:t>
      </w:r>
      <w:r>
        <w:t xml:space="preserve"> </w:t>
      </w:r>
      <w:r w:rsidR="00FD041E">
        <w:t>a</w:t>
      </w:r>
      <w:r w:rsidRPr="005116C5">
        <w:t>ccessed 8 August 2024.</w:t>
      </w:r>
    </w:p>
    <w:p w14:paraId="2053F40F" w14:textId="1D061FDF" w:rsidR="005B6E2B" w:rsidRPr="005116C5" w:rsidRDefault="005B6E2B" w:rsidP="005B6E2B">
      <w:r w:rsidRPr="005116C5">
        <w:t xml:space="preserve">ArcGIS (2024) </w:t>
      </w:r>
      <w:hyperlink r:id="rId90" w:history="1">
        <w:r w:rsidR="00AA09D5" w:rsidRPr="00C20D4B">
          <w:rPr>
            <w:rStyle w:val="Hyperlink"/>
            <w:i/>
            <w:iCs/>
          </w:rPr>
          <w:t>NSW Flood Footprint Map</w:t>
        </w:r>
      </w:hyperlink>
      <w:r w:rsidR="00AA09D5">
        <w:t>, ArcGIS website, a</w:t>
      </w:r>
      <w:r w:rsidRPr="005116C5">
        <w:t>ccessed 8 August 2024.</w:t>
      </w:r>
    </w:p>
    <w:p w14:paraId="6A30E604" w14:textId="26C1E468" w:rsidR="00D764B9" w:rsidRDefault="00D764B9" w:rsidP="00D764B9">
      <w:r>
        <w:t xml:space="preserve">Coleman F (2020) </w:t>
      </w:r>
      <w:hyperlink r:id="rId91" w:history="1">
        <w:r w:rsidRPr="00C20D4B">
          <w:rPr>
            <w:rStyle w:val="Hyperlink"/>
            <w:i/>
            <w:iCs/>
          </w:rPr>
          <w:t>Preparation for removal of old Windsor Bridge is set to begin in August</w:t>
        </w:r>
      </w:hyperlink>
      <w:r>
        <w:t>, Hawkesbury Gazette website, accessed 8 August 2024.</w:t>
      </w:r>
    </w:p>
    <w:p w14:paraId="02E44A4A" w14:textId="71AF22FB" w:rsidR="00F544BC" w:rsidRDefault="00F544BC" w:rsidP="00F544BC">
      <w:proofErr w:type="spellStart"/>
      <w:r>
        <w:t>Duczynski</w:t>
      </w:r>
      <w:proofErr w:type="spellEnd"/>
      <w:r>
        <w:t xml:space="preserve"> M</w:t>
      </w:r>
      <w:r w:rsidRPr="005116C5">
        <w:t xml:space="preserve"> (2024) </w:t>
      </w:r>
      <w:hyperlink r:id="rId92" w:history="1">
        <w:proofErr w:type="spellStart"/>
        <w:r w:rsidRPr="00C20D4B">
          <w:rPr>
            <w:rStyle w:val="Hyperlink"/>
            <w:i/>
            <w:iCs/>
          </w:rPr>
          <w:t>Dyarubbin</w:t>
        </w:r>
        <w:proofErr w:type="spellEnd"/>
      </w:hyperlink>
      <w:r>
        <w:t>, State Library of New South Wales website, a</w:t>
      </w:r>
      <w:r w:rsidRPr="005116C5">
        <w:t>ccessed 8 August 2024.</w:t>
      </w:r>
    </w:p>
    <w:p w14:paraId="74EAF35B" w14:textId="68A84FC9" w:rsidR="004006C9" w:rsidRDefault="004006C9" w:rsidP="004006C9">
      <w:r>
        <w:t xml:space="preserve">Geography Teacher (30 April 2020) </w:t>
      </w:r>
      <w:hyperlink r:id="rId93" w:history="1">
        <w:r w:rsidRPr="004006C9">
          <w:rPr>
            <w:rStyle w:val="Hyperlink"/>
          </w:rPr>
          <w:t>‘How to measure infiltration rate’</w:t>
        </w:r>
      </w:hyperlink>
      <w:r>
        <w:t xml:space="preserve"> [video], </w:t>
      </w:r>
      <w:r w:rsidRPr="00C20D4B">
        <w:rPr>
          <w:i/>
          <w:iCs/>
        </w:rPr>
        <w:t>Geography Teacher</w:t>
      </w:r>
      <w:r>
        <w:t>, YouTube, accessed 9 August 2024.</w:t>
      </w:r>
    </w:p>
    <w:p w14:paraId="7486E5EA" w14:textId="28AAFAAA" w:rsidR="004006C9" w:rsidRPr="005116C5" w:rsidRDefault="004006C9" w:rsidP="004006C9">
      <w:r>
        <w:t xml:space="preserve">Geography Teacher (1 May 2020) </w:t>
      </w:r>
      <w:hyperlink r:id="rId94" w:history="1">
        <w:r w:rsidRPr="004006C9">
          <w:rPr>
            <w:rStyle w:val="Hyperlink"/>
          </w:rPr>
          <w:t>‘How to make an infiltration ring from a can’</w:t>
        </w:r>
      </w:hyperlink>
      <w:r>
        <w:t xml:space="preserve"> [video], </w:t>
      </w:r>
      <w:r w:rsidRPr="00C20D4B">
        <w:rPr>
          <w:i/>
          <w:iCs/>
        </w:rPr>
        <w:t>Geography Teacher</w:t>
      </w:r>
      <w:r>
        <w:t>, YouTube, accessed 9 August 2024.</w:t>
      </w:r>
    </w:p>
    <w:p w14:paraId="17D76C8C" w14:textId="18246306" w:rsidR="005B6E2B" w:rsidRPr="005116C5" w:rsidRDefault="005B6E2B" w:rsidP="005B6E2B">
      <w:r w:rsidRPr="005116C5">
        <w:t xml:space="preserve">Google Earth (2024) </w:t>
      </w:r>
      <w:hyperlink r:id="rId95" w:history="1">
        <w:r w:rsidRPr="00C20D4B">
          <w:rPr>
            <w:rStyle w:val="Hyperlink"/>
            <w:i/>
            <w:iCs/>
          </w:rPr>
          <w:t>Google Earth</w:t>
        </w:r>
      </w:hyperlink>
      <w:r w:rsidR="00553C1C">
        <w:t xml:space="preserve"> [website], a</w:t>
      </w:r>
      <w:r w:rsidRPr="005116C5">
        <w:t>ccessed 8 August 2024.</w:t>
      </w:r>
    </w:p>
    <w:p w14:paraId="3E6BF43A" w14:textId="0B7598D4" w:rsidR="005B6E2B" w:rsidRPr="005116C5" w:rsidRDefault="005B6E2B" w:rsidP="005B6E2B">
      <w:r w:rsidRPr="005116C5">
        <w:t xml:space="preserve">Google Earth Outreach (2024) </w:t>
      </w:r>
      <w:hyperlink r:id="rId96" w:history="1">
        <w:r w:rsidRPr="00C20D4B">
          <w:rPr>
            <w:rStyle w:val="Hyperlink"/>
            <w:i/>
            <w:iCs/>
          </w:rPr>
          <w:t xml:space="preserve">Create a </w:t>
        </w:r>
        <w:r w:rsidR="00D233C5" w:rsidRPr="00C20D4B">
          <w:rPr>
            <w:rStyle w:val="Hyperlink"/>
            <w:i/>
            <w:iCs/>
          </w:rPr>
          <w:t>m</w:t>
        </w:r>
        <w:r w:rsidRPr="00C20D4B">
          <w:rPr>
            <w:rStyle w:val="Hyperlink"/>
            <w:i/>
            <w:iCs/>
          </w:rPr>
          <w:t xml:space="preserve">ap or </w:t>
        </w:r>
        <w:r w:rsidR="00D233C5" w:rsidRPr="00C20D4B">
          <w:rPr>
            <w:rStyle w:val="Hyperlink"/>
            <w:i/>
            <w:iCs/>
          </w:rPr>
          <w:t>s</w:t>
        </w:r>
        <w:r w:rsidRPr="00C20D4B">
          <w:rPr>
            <w:rStyle w:val="Hyperlink"/>
            <w:i/>
            <w:iCs/>
          </w:rPr>
          <w:t>tory in Google Earth Web</w:t>
        </w:r>
      </w:hyperlink>
      <w:r w:rsidR="00D233C5">
        <w:t>, Google Earth Outreach website, a</w:t>
      </w:r>
      <w:r w:rsidRPr="005116C5">
        <w:t>ccessed 8 August 2024.</w:t>
      </w:r>
    </w:p>
    <w:p w14:paraId="24D96081" w14:textId="4FDC1C4B" w:rsidR="005B6E2B" w:rsidRPr="00682F60" w:rsidRDefault="005B6E2B" w:rsidP="005B6E2B">
      <w:r>
        <w:t xml:space="preserve">Google Maps (2024) Map </w:t>
      </w:r>
      <w:r w:rsidR="00C20D4B">
        <w:t>v</w:t>
      </w:r>
      <w:r>
        <w:t xml:space="preserve">iew at </w:t>
      </w:r>
      <w:r w:rsidR="00C20D4B">
        <w:t>c</w:t>
      </w:r>
      <w:r>
        <w:t xml:space="preserve">oordinates </w:t>
      </w:r>
      <w:hyperlink r:id="rId97" w:history="1">
        <w:r w:rsidRPr="00C20D4B">
          <w:rPr>
            <w:rStyle w:val="Hyperlink"/>
          </w:rPr>
          <w:t>(-33.848244,150.9319747</w:t>
        </w:r>
      </w:hyperlink>
      <w:r>
        <w:t>)</w:t>
      </w:r>
      <w:r w:rsidR="00C20D4B">
        <w:t>,</w:t>
      </w:r>
      <w:r>
        <w:t xml:space="preserve"> </w:t>
      </w:r>
      <w:r w:rsidR="00C20D4B">
        <w:t>a</w:t>
      </w:r>
      <w:r>
        <w:t>ccessed 8 August 2024.</w:t>
      </w:r>
    </w:p>
    <w:p w14:paraId="436C7D44" w14:textId="03E6B875" w:rsidR="00451456" w:rsidRDefault="00451456" w:rsidP="00451456">
      <w:r w:rsidRPr="00682F60">
        <w:t>Haron C (</w:t>
      </w:r>
      <w:r>
        <w:t xml:space="preserve">27 June </w:t>
      </w:r>
      <w:r w:rsidRPr="00682F60">
        <w:t xml:space="preserve">2024) </w:t>
      </w:r>
      <w:r>
        <w:t xml:space="preserve">[phone conversation and email correspondence] </w:t>
      </w:r>
      <w:r w:rsidRPr="00682F60">
        <w:t>Flood Management Officer, Hawkesbury City Council.</w:t>
      </w:r>
    </w:p>
    <w:p w14:paraId="4740B34B" w14:textId="6285CAC1" w:rsidR="00451456" w:rsidRPr="00682F60" w:rsidRDefault="00451456" w:rsidP="00451456">
      <w:r w:rsidRPr="00682F60">
        <w:t xml:space="preserve">Hawkesbury City Council (2024) </w:t>
      </w:r>
      <w:hyperlink r:id="rId98" w:history="1">
        <w:r w:rsidRPr="00C20D4B">
          <w:rPr>
            <w:rStyle w:val="Hyperlink"/>
            <w:i/>
            <w:iCs/>
          </w:rPr>
          <w:t>Disaster and Emergency Dashboard</w:t>
        </w:r>
      </w:hyperlink>
      <w:r>
        <w:t>, Hawkesbury City Council website, a</w:t>
      </w:r>
      <w:r w:rsidRPr="00682F60">
        <w:t>ccessed 8 August 2024.</w:t>
      </w:r>
    </w:p>
    <w:p w14:paraId="3A6DD2DE" w14:textId="7C75A02A" w:rsidR="00F155B9" w:rsidRPr="00682F60" w:rsidRDefault="00F155B9" w:rsidP="00F155B9">
      <w:r w:rsidRPr="00682F60">
        <w:t>Hawkesbury</w:t>
      </w:r>
      <w:r>
        <w:t xml:space="preserve"> People &amp; Places</w:t>
      </w:r>
      <w:r w:rsidRPr="00682F60">
        <w:t xml:space="preserve"> (202</w:t>
      </w:r>
      <w:r>
        <w:t>2</w:t>
      </w:r>
      <w:r w:rsidRPr="00682F60">
        <w:t xml:space="preserve">) </w:t>
      </w:r>
      <w:hyperlink r:id="rId99" w:history="1">
        <w:r w:rsidRPr="00C20D4B">
          <w:rPr>
            <w:rStyle w:val="Hyperlink"/>
            <w:i/>
            <w:iCs/>
          </w:rPr>
          <w:t>Yarramundi Reserve</w:t>
        </w:r>
      </w:hyperlink>
      <w:r>
        <w:t>, Hawkesbury People &amp; Places website,</w:t>
      </w:r>
      <w:r w:rsidRPr="00682F60" w:rsidDel="00142C27">
        <w:t xml:space="preserve"> </w:t>
      </w:r>
      <w:r>
        <w:t>a</w:t>
      </w:r>
      <w:r w:rsidRPr="00682F60">
        <w:t>ccessed 9 August 2024.</w:t>
      </w:r>
    </w:p>
    <w:p w14:paraId="4258094F" w14:textId="6C8C7BA8" w:rsidR="005B6E2B" w:rsidRPr="00682F60" w:rsidRDefault="005B6E2B" w:rsidP="005B6E2B">
      <w:r w:rsidRPr="00682F60">
        <w:t>Hawkesbury Post (202</w:t>
      </w:r>
      <w:r w:rsidR="00D764B9">
        <w:t>2</w:t>
      </w:r>
      <w:r w:rsidRPr="00682F60">
        <w:t xml:space="preserve">) </w:t>
      </w:r>
      <w:hyperlink r:id="rId100" w:history="1">
        <w:r w:rsidRPr="00C20D4B">
          <w:rPr>
            <w:rStyle w:val="Hyperlink"/>
            <w:i/>
            <w:iCs/>
          </w:rPr>
          <w:t xml:space="preserve">Windsor </w:t>
        </w:r>
        <w:r w:rsidR="00D764B9" w:rsidRPr="00C20D4B">
          <w:rPr>
            <w:rStyle w:val="Hyperlink"/>
            <w:i/>
            <w:iCs/>
          </w:rPr>
          <w:t>f</w:t>
        </w:r>
        <w:r w:rsidRPr="00C20D4B">
          <w:rPr>
            <w:rStyle w:val="Hyperlink"/>
            <w:i/>
            <w:iCs/>
          </w:rPr>
          <w:t xml:space="preserve">lood </w:t>
        </w:r>
        <w:r w:rsidR="00D764B9" w:rsidRPr="00C20D4B">
          <w:rPr>
            <w:rStyle w:val="Hyperlink"/>
            <w:i/>
            <w:iCs/>
          </w:rPr>
          <w:t>d</w:t>
        </w:r>
        <w:r w:rsidRPr="00C20D4B">
          <w:rPr>
            <w:rStyle w:val="Hyperlink"/>
            <w:i/>
            <w:iCs/>
          </w:rPr>
          <w:t>amage</w:t>
        </w:r>
        <w:r w:rsidR="00D764B9" w:rsidRPr="00C20D4B">
          <w:rPr>
            <w:rStyle w:val="Hyperlink"/>
            <w:i/>
            <w:iCs/>
          </w:rPr>
          <w:t xml:space="preserve"> –</w:t>
        </w:r>
        <w:r w:rsidRPr="00C20D4B">
          <w:rPr>
            <w:rStyle w:val="Hyperlink"/>
            <w:i/>
            <w:iCs/>
          </w:rPr>
          <w:t xml:space="preserve"> </w:t>
        </w:r>
        <w:r w:rsidR="00D764B9" w:rsidRPr="00C20D4B">
          <w:rPr>
            <w:rStyle w:val="Hyperlink"/>
            <w:i/>
            <w:iCs/>
          </w:rPr>
          <w:t>p</w:t>
        </w:r>
        <w:r w:rsidRPr="00C20D4B">
          <w:rPr>
            <w:rStyle w:val="Hyperlink"/>
            <w:i/>
            <w:iCs/>
          </w:rPr>
          <w:t xml:space="preserve">ictures and </w:t>
        </w:r>
        <w:r w:rsidR="00D764B9" w:rsidRPr="00C20D4B">
          <w:rPr>
            <w:rStyle w:val="Hyperlink"/>
            <w:i/>
            <w:iCs/>
          </w:rPr>
          <w:t>v</w:t>
        </w:r>
        <w:r w:rsidRPr="00C20D4B">
          <w:rPr>
            <w:rStyle w:val="Hyperlink"/>
            <w:i/>
            <w:iCs/>
          </w:rPr>
          <w:t>ideos</w:t>
        </w:r>
      </w:hyperlink>
      <w:r w:rsidR="00D764B9">
        <w:t>, Hawkesbury Post website, a</w:t>
      </w:r>
      <w:r w:rsidRPr="00682F60">
        <w:t>ccessed 8 August 2024.</w:t>
      </w:r>
    </w:p>
    <w:p w14:paraId="5852FD54" w14:textId="3688E11D" w:rsidR="005B6E2B" w:rsidRPr="005116C5" w:rsidRDefault="005B6E2B" w:rsidP="005B6E2B">
      <w:r>
        <w:t xml:space="preserve">Infrastructure </w:t>
      </w:r>
      <w:r w:rsidRPr="005116C5">
        <w:t>NSW (20</w:t>
      </w:r>
      <w:r>
        <w:t>17</w:t>
      </w:r>
      <w:r w:rsidRPr="005116C5">
        <w:t xml:space="preserve">) </w:t>
      </w:r>
      <w:hyperlink r:id="rId101" w:history="1">
        <w:r w:rsidRPr="00C20D4B">
          <w:rPr>
            <w:rStyle w:val="Hyperlink"/>
            <w:i/>
            <w:iCs/>
          </w:rPr>
          <w:t>Resilient Valley, Resilient Communities: Hawkesbury-Nepean Valley Flood Risk Management Strategy</w:t>
        </w:r>
      </w:hyperlink>
      <w:r w:rsidR="00CE565D">
        <w:t xml:space="preserve"> [PDF 5.4 MB]</w:t>
      </w:r>
      <w:r w:rsidR="003C2A81">
        <w:t>, Infrastructure NSW, a</w:t>
      </w:r>
      <w:r w:rsidRPr="005116C5">
        <w:t>ccessed 23 August 2024.</w:t>
      </w:r>
    </w:p>
    <w:p w14:paraId="2C252051" w14:textId="4B7BE966" w:rsidR="005B6E2B" w:rsidRPr="005116C5" w:rsidRDefault="005B6E2B" w:rsidP="005B6E2B">
      <w:r w:rsidRPr="005116C5">
        <w:t xml:space="preserve">Infrastructure NSW (2022) </w:t>
      </w:r>
      <w:hyperlink r:id="rId102" w:history="1">
        <w:r w:rsidR="003C2A81" w:rsidRPr="00C20D4B">
          <w:rPr>
            <w:rStyle w:val="Hyperlink"/>
            <w:i/>
            <w:iCs/>
          </w:rPr>
          <w:t>Hawkesbury-Nepean Valley Flood Risk Management Strategy</w:t>
        </w:r>
        <w:r w:rsidR="00832F8B">
          <w:rPr>
            <w:rStyle w:val="Hyperlink"/>
            <w:i/>
            <w:iCs/>
          </w:rPr>
          <w:t xml:space="preserve"> – resources</w:t>
        </w:r>
      </w:hyperlink>
      <w:r w:rsidR="00832F8B" w:rsidRPr="00832F8B">
        <w:t>,</w:t>
      </w:r>
      <w:r w:rsidR="003C2A81">
        <w:t xml:space="preserve"> Infrastructure NSW, a</w:t>
      </w:r>
      <w:r w:rsidRPr="005116C5">
        <w:t>ccessed 8 August 2024.</w:t>
      </w:r>
    </w:p>
    <w:p w14:paraId="17D5CA07" w14:textId="388DBA50" w:rsidR="005B6E2B" w:rsidRPr="005116C5" w:rsidRDefault="005B6E2B" w:rsidP="005B6E2B">
      <w:r w:rsidRPr="005116C5">
        <w:t>Infrastructure NSW (202</w:t>
      </w:r>
      <w:r w:rsidR="00B60337">
        <w:t>3</w:t>
      </w:r>
      <w:r w:rsidRPr="005116C5">
        <w:t xml:space="preserve">) </w:t>
      </w:r>
      <w:hyperlink r:id="rId103" w:history="1">
        <w:r w:rsidRPr="00C20D4B">
          <w:rPr>
            <w:rStyle w:val="Hyperlink"/>
            <w:i/>
            <w:iCs/>
          </w:rPr>
          <w:t>Hawkesbury-Nepean River March</w:t>
        </w:r>
        <w:r w:rsidR="00B60337" w:rsidRPr="00C20D4B">
          <w:rPr>
            <w:rStyle w:val="Hyperlink"/>
            <w:i/>
            <w:iCs/>
          </w:rPr>
          <w:t xml:space="preserve"> and </w:t>
        </w:r>
        <w:r w:rsidRPr="00C20D4B">
          <w:rPr>
            <w:rStyle w:val="Hyperlink"/>
            <w:i/>
            <w:iCs/>
          </w:rPr>
          <w:t>July 2022</w:t>
        </w:r>
        <w:r w:rsidR="00B60337" w:rsidRPr="00C20D4B">
          <w:rPr>
            <w:rStyle w:val="Hyperlink"/>
            <w:i/>
            <w:iCs/>
          </w:rPr>
          <w:t xml:space="preserve"> Floods Review: Hydrology, Riverbank Erosion, and Flood Mitigation Scenarios</w:t>
        </w:r>
      </w:hyperlink>
      <w:r w:rsidR="00B60337">
        <w:t xml:space="preserve"> [PDF 13.9 MB], Infrastructure NSW, a</w:t>
      </w:r>
      <w:r w:rsidRPr="005116C5">
        <w:t>ccessed 8 August 2024.</w:t>
      </w:r>
    </w:p>
    <w:p w14:paraId="28741461" w14:textId="441B2513" w:rsidR="009F609A" w:rsidRDefault="009F609A" w:rsidP="009F609A">
      <w:r>
        <w:t xml:space="preserve">Moore G (2022) </w:t>
      </w:r>
      <w:hyperlink r:id="rId104" w:history="1">
        <w:r w:rsidRPr="00C20D4B">
          <w:rPr>
            <w:rStyle w:val="Hyperlink"/>
            <w:i/>
            <w:iCs/>
          </w:rPr>
          <w:t>Trees: why they’re our greatest allies against floods – but also tragic victims</w:t>
        </w:r>
      </w:hyperlink>
      <w:r>
        <w:t>, University of Melbourne website, accessed 9 August 2024.</w:t>
      </w:r>
    </w:p>
    <w:p w14:paraId="32ED85E6" w14:textId="165FEBF2" w:rsidR="005C49FB" w:rsidRDefault="005C49FB" w:rsidP="005C49FB">
      <w:r w:rsidRPr="00682F60">
        <w:t>NSW Department of Education (202</w:t>
      </w:r>
      <w:r>
        <w:t>3</w:t>
      </w:r>
      <w:r w:rsidRPr="00682F60">
        <w:t xml:space="preserve">) </w:t>
      </w:r>
      <w:hyperlink r:id="rId105" w:history="1">
        <w:r w:rsidRPr="005C49FB">
          <w:rPr>
            <w:rStyle w:val="Hyperlink"/>
          </w:rPr>
          <w:t>‘Collecting Data’</w:t>
        </w:r>
      </w:hyperlink>
      <w:r w:rsidRPr="00682F60">
        <w:t xml:space="preserve"> </w:t>
      </w:r>
      <w:r w:rsidRPr="00C20D4B">
        <w:rPr>
          <w:i/>
          <w:iCs/>
        </w:rPr>
        <w:t>Evaluation Resource Hub</w:t>
      </w:r>
      <w:r>
        <w:t>, NSW Department of Education website, a</w:t>
      </w:r>
      <w:r w:rsidRPr="00682F60">
        <w:t>ccessed 8 August 2024.</w:t>
      </w:r>
    </w:p>
    <w:p w14:paraId="64F4E94D" w14:textId="405B4691" w:rsidR="004B3EBA" w:rsidRDefault="004B3EBA" w:rsidP="004B3EBA">
      <w:r>
        <w:t xml:space="preserve">NSW Department of Education (2024) </w:t>
      </w:r>
      <w:r w:rsidR="00832F8B">
        <w:t>‘</w:t>
      </w:r>
      <w:hyperlink r:id="rId106" w:history="1">
        <w:r w:rsidRPr="00832F8B">
          <w:rPr>
            <w:rStyle w:val="Hyperlink"/>
          </w:rPr>
          <w:t>Cross</w:t>
        </w:r>
        <w:r w:rsidR="00832F8B" w:rsidRPr="00832F8B">
          <w:rPr>
            <w:rStyle w:val="Hyperlink"/>
          </w:rPr>
          <w:t>-s</w:t>
        </w:r>
        <w:r w:rsidRPr="00832F8B">
          <w:rPr>
            <w:rStyle w:val="Hyperlink"/>
          </w:rPr>
          <w:t xml:space="preserve">ections and </w:t>
        </w:r>
        <w:r w:rsidR="00832F8B" w:rsidRPr="00832F8B">
          <w:rPr>
            <w:rStyle w:val="Hyperlink"/>
          </w:rPr>
          <w:t>t</w:t>
        </w:r>
        <w:r w:rsidRPr="00832F8B">
          <w:rPr>
            <w:rStyle w:val="Hyperlink"/>
          </w:rPr>
          <w:t>ransects</w:t>
        </w:r>
      </w:hyperlink>
      <w:r w:rsidR="00832F8B">
        <w:t xml:space="preserve">’, </w:t>
      </w:r>
      <w:r w:rsidRPr="00832F8B">
        <w:rPr>
          <w:i/>
          <w:iCs/>
        </w:rPr>
        <w:t xml:space="preserve">HSIE </w:t>
      </w:r>
      <w:r w:rsidR="00832F8B" w:rsidRPr="00832F8B">
        <w:rPr>
          <w:i/>
          <w:iCs/>
        </w:rPr>
        <w:t>7–10 c</w:t>
      </w:r>
      <w:r w:rsidRPr="00832F8B">
        <w:rPr>
          <w:i/>
          <w:iCs/>
        </w:rPr>
        <w:t xml:space="preserve">urriculum </w:t>
      </w:r>
      <w:r w:rsidR="00832F8B" w:rsidRPr="00832F8B">
        <w:rPr>
          <w:i/>
          <w:iCs/>
        </w:rPr>
        <w:t>r</w:t>
      </w:r>
      <w:r w:rsidRPr="00832F8B">
        <w:rPr>
          <w:i/>
          <w:iCs/>
        </w:rPr>
        <w:t>esources</w:t>
      </w:r>
      <w:r w:rsidR="00832F8B">
        <w:t>, NSW Department of Education website, a</w:t>
      </w:r>
      <w:r>
        <w:t>ccessed 8 August 2024.</w:t>
      </w:r>
    </w:p>
    <w:p w14:paraId="32B1EEFE" w14:textId="5ECF2181" w:rsidR="004B3EBA" w:rsidRPr="005116C5" w:rsidRDefault="004B3EBA" w:rsidP="004B3EBA">
      <w:r w:rsidRPr="005116C5">
        <w:t xml:space="preserve">NSW Department of Primary Industries </w:t>
      </w:r>
      <w:r>
        <w:t xml:space="preserve">and Regional Development </w:t>
      </w:r>
      <w:r w:rsidRPr="005116C5">
        <w:t xml:space="preserve">(2024) </w:t>
      </w:r>
      <w:hyperlink r:id="rId107" w:history="1">
        <w:r w:rsidRPr="00C20D4B">
          <w:rPr>
            <w:rStyle w:val="Hyperlink"/>
            <w:i/>
            <w:iCs/>
          </w:rPr>
          <w:t>Hawkesbury-Nepean catchment</w:t>
        </w:r>
      </w:hyperlink>
      <w:r>
        <w:t>, NSW Department of Primary Industries and Regional Development website, a</w:t>
      </w:r>
      <w:r w:rsidRPr="005116C5">
        <w:t>ccessed 23 August 2024.</w:t>
      </w:r>
    </w:p>
    <w:p w14:paraId="6240D976" w14:textId="7C8322D9" w:rsidR="006846D3" w:rsidRPr="005116C5" w:rsidRDefault="006846D3" w:rsidP="006846D3">
      <w:r w:rsidRPr="005116C5">
        <w:t xml:space="preserve">NSW </w:t>
      </w:r>
      <w:r>
        <w:t>Government</w:t>
      </w:r>
      <w:r w:rsidRPr="005116C5">
        <w:t xml:space="preserve"> </w:t>
      </w:r>
      <w:r>
        <w:t>Water</w:t>
      </w:r>
      <w:r w:rsidRPr="005116C5">
        <w:t xml:space="preserve"> (2024) </w:t>
      </w:r>
      <w:hyperlink r:id="rId108" w:history="1">
        <w:r w:rsidRPr="00C20D4B">
          <w:rPr>
            <w:rStyle w:val="Hyperlink"/>
            <w:i/>
            <w:iCs/>
          </w:rPr>
          <w:t>Hawkesbury-Nepean</w:t>
        </w:r>
      </w:hyperlink>
      <w:r>
        <w:t>, NSW Government Water website,</w:t>
      </w:r>
      <w:r w:rsidRPr="005116C5">
        <w:t xml:space="preserve"> </w:t>
      </w:r>
      <w:r>
        <w:t>a</w:t>
      </w:r>
      <w:r w:rsidRPr="005116C5">
        <w:t>ccessed 23 August 2024.</w:t>
      </w:r>
    </w:p>
    <w:p w14:paraId="499ED630" w14:textId="6332B672" w:rsidR="005C49FB" w:rsidRPr="00682F60" w:rsidRDefault="005C49FB" w:rsidP="005C49FB">
      <w:r w:rsidRPr="00682F60">
        <w:t xml:space="preserve">NSW </w:t>
      </w:r>
      <w:r>
        <w:t>Reconstruction Authority</w:t>
      </w:r>
      <w:r w:rsidRPr="00682F60">
        <w:t xml:space="preserve"> (2024) </w:t>
      </w:r>
      <w:hyperlink r:id="rId109" w:history="1">
        <w:r w:rsidRPr="00C20D4B">
          <w:rPr>
            <w:rStyle w:val="Hyperlink"/>
            <w:i/>
            <w:iCs/>
          </w:rPr>
          <w:t>Hawkesbury-Nepean River Flood Study: Overview</w:t>
        </w:r>
      </w:hyperlink>
      <w:r>
        <w:t xml:space="preserve"> [PDF 4.2 MB], NSW Reconstruction Authority, a</w:t>
      </w:r>
      <w:r w:rsidRPr="00682F60">
        <w:t>ccessed 8 August 2024.</w:t>
      </w:r>
    </w:p>
    <w:p w14:paraId="6DFE68DB" w14:textId="0A7BF512" w:rsidR="004F6DD2" w:rsidRDefault="004F6DD2" w:rsidP="004F6DD2">
      <w:r w:rsidRPr="006F59DA">
        <w:t xml:space="preserve">NSW </w:t>
      </w:r>
      <w:r>
        <w:t>SES</w:t>
      </w:r>
      <w:r w:rsidRPr="006F59DA">
        <w:t xml:space="preserve"> (</w:t>
      </w:r>
      <w:r>
        <w:t xml:space="preserve">30 July </w:t>
      </w:r>
      <w:r w:rsidRPr="006F59DA">
        <w:t>20</w:t>
      </w:r>
      <w:r>
        <w:t>19</w:t>
      </w:r>
      <w:r w:rsidRPr="006F59DA">
        <w:t xml:space="preserve">) </w:t>
      </w:r>
      <w:hyperlink r:id="rId110" w:history="1">
        <w:r w:rsidRPr="00E5701A">
          <w:rPr>
            <w:rStyle w:val="Hyperlink"/>
          </w:rPr>
          <w:t>‘It will flood again’</w:t>
        </w:r>
      </w:hyperlink>
      <w:r>
        <w:t xml:space="preserve"> [video]</w:t>
      </w:r>
      <w:r w:rsidRPr="006F59DA">
        <w:t xml:space="preserve">, </w:t>
      </w:r>
      <w:r w:rsidRPr="00C20D4B">
        <w:rPr>
          <w:i/>
          <w:iCs/>
        </w:rPr>
        <w:t>NSW SES</w:t>
      </w:r>
      <w:r>
        <w:t xml:space="preserve">, </w:t>
      </w:r>
      <w:r w:rsidRPr="006F59DA">
        <w:t>YouTube</w:t>
      </w:r>
      <w:r>
        <w:t>, a</w:t>
      </w:r>
      <w:r w:rsidRPr="006F59DA">
        <w:t>ccessed 16 October 2024.</w:t>
      </w:r>
    </w:p>
    <w:p w14:paraId="36AB30F4" w14:textId="1D0332E4" w:rsidR="004F6DD2" w:rsidRDefault="004F6DD2" w:rsidP="004F6DD2">
      <w:r>
        <w:t>NSW SES</w:t>
      </w:r>
      <w:r w:rsidRPr="005116C5">
        <w:t xml:space="preserve"> (</w:t>
      </w:r>
      <w:r>
        <w:t xml:space="preserve">14 December </w:t>
      </w:r>
      <w:r w:rsidRPr="005116C5">
        <w:t>202</w:t>
      </w:r>
      <w:r>
        <w:t>2</w:t>
      </w:r>
      <w:r w:rsidRPr="005116C5">
        <w:t xml:space="preserve">) </w:t>
      </w:r>
      <w:hyperlink r:id="rId111" w:history="1">
        <w:r w:rsidRPr="004006C9">
          <w:rPr>
            <w:rStyle w:val="Hyperlink"/>
          </w:rPr>
          <w:t>‘Why floods are so dangerous in the Hawkesbury Nepean Valley’</w:t>
        </w:r>
      </w:hyperlink>
      <w:r>
        <w:t xml:space="preserve"> [video], </w:t>
      </w:r>
      <w:r w:rsidRPr="00C20D4B">
        <w:rPr>
          <w:i/>
          <w:iCs/>
        </w:rPr>
        <w:t>NSW SES</w:t>
      </w:r>
      <w:r>
        <w:t>, YouTube, a</w:t>
      </w:r>
      <w:r w:rsidRPr="005116C5">
        <w:t>ccessed 8 August 2024.</w:t>
      </w:r>
    </w:p>
    <w:p w14:paraId="42632E41" w14:textId="28FC7644" w:rsidR="005B6E2B" w:rsidRDefault="005B6E2B" w:rsidP="005B6E2B">
      <w:r w:rsidRPr="00682F60">
        <w:t>NSW State Emergency Service</w:t>
      </w:r>
      <w:r w:rsidR="00E5701A">
        <w:t xml:space="preserve"> (NSW SES)</w:t>
      </w:r>
      <w:r w:rsidRPr="00682F60">
        <w:t xml:space="preserve"> (2024) </w:t>
      </w:r>
      <w:hyperlink r:id="rId112" w:history="1">
        <w:r w:rsidR="00E5701A" w:rsidRPr="00C20D4B">
          <w:rPr>
            <w:rStyle w:val="Hyperlink"/>
            <w:i/>
            <w:iCs/>
          </w:rPr>
          <w:t xml:space="preserve">If you live or work in the </w:t>
        </w:r>
        <w:r w:rsidRPr="00C20D4B">
          <w:rPr>
            <w:rStyle w:val="Hyperlink"/>
            <w:i/>
            <w:iCs/>
          </w:rPr>
          <w:t xml:space="preserve">Hawkesbury-Nepean </w:t>
        </w:r>
        <w:r w:rsidR="00E5701A" w:rsidRPr="00C20D4B">
          <w:rPr>
            <w:rStyle w:val="Hyperlink"/>
            <w:i/>
            <w:iCs/>
          </w:rPr>
          <w:t>Valley you are at risk of f</w:t>
        </w:r>
        <w:r w:rsidRPr="00C20D4B">
          <w:rPr>
            <w:rStyle w:val="Hyperlink"/>
            <w:i/>
            <w:iCs/>
          </w:rPr>
          <w:t>lood</w:t>
        </w:r>
      </w:hyperlink>
      <w:r w:rsidR="00E5701A">
        <w:t>, NSW SES website, a</w:t>
      </w:r>
      <w:r w:rsidRPr="00682F60">
        <w:t>ccessed 8 August 2024.</w:t>
      </w:r>
    </w:p>
    <w:p w14:paraId="788CED71" w14:textId="0420AF77" w:rsidR="00E157AE" w:rsidRPr="00682F60" w:rsidRDefault="00E157AE" w:rsidP="005B6E2B">
      <w:r w:rsidRPr="005116C5">
        <w:t xml:space="preserve">NSW </w:t>
      </w:r>
      <w:r>
        <w:t>SES</w:t>
      </w:r>
      <w:r w:rsidRPr="005116C5">
        <w:t xml:space="preserve"> (2024) </w:t>
      </w:r>
      <w:hyperlink r:id="rId113" w:history="1">
        <w:r w:rsidRPr="00C20D4B">
          <w:rPr>
            <w:rStyle w:val="Hyperlink"/>
            <w:i/>
            <w:iCs/>
          </w:rPr>
          <w:t>Map 1 – Hawkesbury-Nepean Location Map</w:t>
        </w:r>
      </w:hyperlink>
      <w:r>
        <w:t xml:space="preserve"> [PDF 322 KB], NSW SES</w:t>
      </w:r>
      <w:r w:rsidR="00A02570">
        <w:t xml:space="preserve"> website</w:t>
      </w:r>
      <w:r>
        <w:t>, a</w:t>
      </w:r>
      <w:r w:rsidRPr="005116C5">
        <w:t>ccessed 8 August 2024.</w:t>
      </w:r>
    </w:p>
    <w:p w14:paraId="0DE664F4" w14:textId="5E3B2C4E" w:rsidR="004B3EBA" w:rsidRDefault="004B3EBA" w:rsidP="004B3EBA">
      <w:r>
        <w:t xml:space="preserve">NSW Spatial Services (2020) </w:t>
      </w:r>
      <w:hyperlink r:id="rId114" w:anchor="/homepage/pages/map-viewers" w:history="1">
        <w:r w:rsidRPr="00C20D4B">
          <w:rPr>
            <w:rStyle w:val="Hyperlink"/>
            <w:i/>
            <w:iCs/>
          </w:rPr>
          <w:t>Map viewers</w:t>
        </w:r>
      </w:hyperlink>
      <w:r>
        <w:t>, NSW Spatial Services website, accessed 8 August 2024.</w:t>
      </w:r>
    </w:p>
    <w:p w14:paraId="08F9E810" w14:textId="03FB73B1" w:rsidR="005B6E2B" w:rsidRPr="00682F60" w:rsidRDefault="00A02570" w:rsidP="005B6E2B">
      <w:r>
        <w:t>r</w:t>
      </w:r>
      <w:r w:rsidR="005B6E2B" w:rsidRPr="00682F60">
        <w:t xml:space="preserve">ealestate.com.au (2024) </w:t>
      </w:r>
      <w:hyperlink r:id="rId115" w:history="1">
        <w:r w:rsidR="005B6E2B" w:rsidRPr="00C20D4B">
          <w:rPr>
            <w:rStyle w:val="Hyperlink"/>
            <w:i/>
            <w:iCs/>
          </w:rPr>
          <w:t xml:space="preserve">Sold </w:t>
        </w:r>
        <w:r w:rsidRPr="00C20D4B">
          <w:rPr>
            <w:rStyle w:val="Hyperlink"/>
            <w:i/>
            <w:iCs/>
          </w:rPr>
          <w:t xml:space="preserve">Real Estate &amp; </w:t>
        </w:r>
        <w:r w:rsidR="005B6E2B" w:rsidRPr="00C20D4B">
          <w:rPr>
            <w:rStyle w:val="Hyperlink"/>
            <w:i/>
            <w:iCs/>
          </w:rPr>
          <w:t>Propert</w:t>
        </w:r>
        <w:r w:rsidRPr="00C20D4B">
          <w:rPr>
            <w:rStyle w:val="Hyperlink"/>
            <w:i/>
            <w:iCs/>
          </w:rPr>
          <w:t>y</w:t>
        </w:r>
        <w:r w:rsidR="005B6E2B" w:rsidRPr="00C20D4B">
          <w:rPr>
            <w:rStyle w:val="Hyperlink"/>
            <w:i/>
            <w:iCs/>
          </w:rPr>
          <w:t xml:space="preserve"> in McGrath Rd, McGraths Hill</w:t>
        </w:r>
        <w:r w:rsidRPr="00C20D4B">
          <w:rPr>
            <w:rStyle w:val="Hyperlink"/>
            <w:i/>
            <w:iCs/>
          </w:rPr>
          <w:t>, NSW 2756</w:t>
        </w:r>
      </w:hyperlink>
      <w:r>
        <w:t>, realestate.com.au, a</w:t>
      </w:r>
      <w:r w:rsidR="005B6E2B" w:rsidRPr="00682F60">
        <w:t>ccessed 8 August 2024.</w:t>
      </w:r>
    </w:p>
    <w:p w14:paraId="1D1DB7EF" w14:textId="04F683D4" w:rsidR="008B2576" w:rsidRDefault="008B2576" w:rsidP="008B2576">
      <w:r>
        <w:t xml:space="preserve">Roads &amp; Maritime (2017) </w:t>
      </w:r>
      <w:hyperlink r:id="rId116" w:history="1">
        <w:r w:rsidRPr="00C20D4B">
          <w:rPr>
            <w:rStyle w:val="Hyperlink"/>
            <w:i/>
            <w:iCs/>
          </w:rPr>
          <w:t>Questions and answers: Windsor Bridge replacement project</w:t>
        </w:r>
      </w:hyperlink>
      <w:r>
        <w:t xml:space="preserve"> [PDF 147 KB], Roads &amp; Maritime, accessed 8 August 2024.</w:t>
      </w:r>
    </w:p>
    <w:p w14:paraId="3DD0EBE9" w14:textId="62458146" w:rsidR="00A02570" w:rsidRPr="005116C5" w:rsidRDefault="00A02570" w:rsidP="005B6E2B">
      <w:r w:rsidRPr="008D1066">
        <w:t xml:space="preserve">State of New South Wales (Department of Education) </w:t>
      </w:r>
      <w:r>
        <w:t>(n.d.)</w:t>
      </w:r>
      <w:r w:rsidRPr="008D1066">
        <w:t xml:space="preserve"> </w:t>
      </w:r>
      <w:hyperlink r:id="rId117" w:history="1">
        <w:r w:rsidRPr="00C20D4B">
          <w:rPr>
            <w:rStyle w:val="Hyperlink"/>
            <w:i/>
            <w:iCs/>
          </w:rPr>
          <w:t>Controversial issues in schools</w:t>
        </w:r>
      </w:hyperlink>
      <w:r w:rsidRPr="008D1066">
        <w:t xml:space="preserve">, </w:t>
      </w:r>
      <w:r>
        <w:t xml:space="preserve">NSW Department of Education website, </w:t>
      </w:r>
      <w:r w:rsidRPr="008D1066">
        <w:t>accessed 16 October 2024.</w:t>
      </w:r>
    </w:p>
    <w:p w14:paraId="59F5B67E" w14:textId="77777777" w:rsidR="00100099" w:rsidRPr="008C50A6" w:rsidRDefault="00100099" w:rsidP="00100099">
      <w:r w:rsidRPr="00F12E91">
        <w:t xml:space="preserve">State of New South Wales (Department of Education) (n.d.) </w:t>
      </w:r>
      <w:hyperlink r:id="rId118" w:history="1">
        <w:r w:rsidRPr="00F12E91">
          <w:rPr>
            <w:rStyle w:val="Hyperlink"/>
            <w:i/>
            <w:iCs/>
          </w:rPr>
          <w:t>Digital Learning Selector</w:t>
        </w:r>
      </w:hyperlink>
      <w:r w:rsidRPr="00F12E91">
        <w:t>, NSW Department of Education website, accessed 24 August 2023.</w:t>
      </w:r>
    </w:p>
    <w:p w14:paraId="165948C8" w14:textId="1B83DD20" w:rsidR="005B6E2B" w:rsidRPr="008D1066" w:rsidRDefault="005B6E2B" w:rsidP="005B6E2B">
      <w:r w:rsidRPr="008D1066">
        <w:t xml:space="preserve">State of New South Wales (Department of Education) </w:t>
      </w:r>
      <w:r w:rsidR="006C1BB8">
        <w:t>(</w:t>
      </w:r>
      <w:r w:rsidRPr="008D1066">
        <w:t>2023</w:t>
      </w:r>
      <w:r w:rsidR="00A02570">
        <w:t>)</w:t>
      </w:r>
      <w:r w:rsidRPr="008D1066">
        <w:t xml:space="preserve"> </w:t>
      </w:r>
      <w:hyperlink r:id="rId119" w:history="1">
        <w:r w:rsidR="006C1BB8" w:rsidRPr="001655E4">
          <w:rPr>
            <w:rStyle w:val="Hyperlink"/>
            <w:i/>
            <w:iCs/>
          </w:rPr>
          <w:t xml:space="preserve">NSW Department of Education </w:t>
        </w:r>
        <w:r w:rsidRPr="001655E4">
          <w:rPr>
            <w:rStyle w:val="Hyperlink"/>
            <w:i/>
            <w:iCs/>
          </w:rPr>
          <w:t xml:space="preserve">Code of </w:t>
        </w:r>
        <w:r w:rsidR="006C1BB8" w:rsidRPr="001655E4">
          <w:rPr>
            <w:rStyle w:val="Hyperlink"/>
            <w:i/>
            <w:iCs/>
          </w:rPr>
          <w:t>C</w:t>
        </w:r>
        <w:r w:rsidRPr="001655E4">
          <w:rPr>
            <w:rStyle w:val="Hyperlink"/>
            <w:i/>
            <w:iCs/>
          </w:rPr>
          <w:t>onduct</w:t>
        </w:r>
      </w:hyperlink>
      <w:r w:rsidR="006C1BB8">
        <w:t xml:space="preserve">, NSW Department of Education website, </w:t>
      </w:r>
      <w:r w:rsidRPr="008D1066">
        <w:t>accessed 16 October 2024.</w:t>
      </w:r>
    </w:p>
    <w:p w14:paraId="6F85B464" w14:textId="787256E5" w:rsidR="005B6E2B" w:rsidRPr="008D1066" w:rsidRDefault="005B6E2B" w:rsidP="005B6E2B">
      <w:r w:rsidRPr="008D1066">
        <w:t xml:space="preserve">State of New South Wales (Department of Education) </w:t>
      </w:r>
      <w:r w:rsidR="008B2576">
        <w:t>(</w:t>
      </w:r>
      <w:r w:rsidRPr="008D1066">
        <w:t>202</w:t>
      </w:r>
      <w:r w:rsidR="006C1BB8">
        <w:t>4</w:t>
      </w:r>
      <w:r w:rsidR="008B2576">
        <w:t>)</w:t>
      </w:r>
      <w:r w:rsidRPr="008D1066">
        <w:t xml:space="preserve"> </w:t>
      </w:r>
      <w:hyperlink r:id="rId120" w:history="1">
        <w:r w:rsidRPr="00C20D4B">
          <w:rPr>
            <w:rStyle w:val="Hyperlink"/>
            <w:i/>
            <w:iCs/>
          </w:rPr>
          <w:t>Excursions and travel</w:t>
        </w:r>
      </w:hyperlink>
      <w:r w:rsidRPr="008D1066">
        <w:t xml:space="preserve">, </w:t>
      </w:r>
      <w:r w:rsidR="006C1BB8">
        <w:t xml:space="preserve">NSW Department of Education website, </w:t>
      </w:r>
      <w:r w:rsidRPr="008D1066">
        <w:t>accessed 16 October 2024.</w:t>
      </w:r>
    </w:p>
    <w:p w14:paraId="70F6A8B9" w14:textId="3568A71F" w:rsidR="005B6E2B" w:rsidRPr="005116C5" w:rsidRDefault="005B6E2B" w:rsidP="005B6E2B">
      <w:r w:rsidRPr="005116C5">
        <w:t xml:space="preserve">Technology 4 Learning (2024) </w:t>
      </w:r>
      <w:hyperlink r:id="rId121" w:history="1">
        <w:r w:rsidRPr="00C20D4B">
          <w:rPr>
            <w:rStyle w:val="Hyperlink"/>
            <w:i/>
            <w:iCs/>
          </w:rPr>
          <w:t>Canva for Education</w:t>
        </w:r>
      </w:hyperlink>
      <w:r w:rsidR="008B2576">
        <w:t>, Technology 4 Learning website, a</w:t>
      </w:r>
      <w:r w:rsidRPr="005116C5">
        <w:t>ccessed 8 August 2024.</w:t>
      </w:r>
    </w:p>
    <w:p w14:paraId="0DFC8B56" w14:textId="0E22081B" w:rsidR="005B6E2B" w:rsidRPr="00682F60" w:rsidRDefault="005B6E2B" w:rsidP="005B6E2B">
      <w:r>
        <w:t>Transport for NSW (202</w:t>
      </w:r>
      <w:r w:rsidR="009F609A">
        <w:t>3</w:t>
      </w:r>
      <w:r>
        <w:t xml:space="preserve">) </w:t>
      </w:r>
      <w:hyperlink r:id="rId122" w:history="1">
        <w:r w:rsidRPr="00C20D4B">
          <w:rPr>
            <w:rStyle w:val="Hyperlink"/>
            <w:i/>
            <w:iCs/>
          </w:rPr>
          <w:t xml:space="preserve">Windsor Bridge </w:t>
        </w:r>
        <w:r w:rsidR="009F609A" w:rsidRPr="00C20D4B">
          <w:rPr>
            <w:rStyle w:val="Hyperlink"/>
            <w:i/>
            <w:iCs/>
          </w:rPr>
          <w:t>r</w:t>
        </w:r>
        <w:r w:rsidRPr="00C20D4B">
          <w:rPr>
            <w:rStyle w:val="Hyperlink"/>
            <w:i/>
            <w:iCs/>
          </w:rPr>
          <w:t>eplacement</w:t>
        </w:r>
      </w:hyperlink>
      <w:r w:rsidR="0009544A">
        <w:t>, Transport for NSW website, a</w:t>
      </w:r>
      <w:r>
        <w:t>ccessed 8 August 2024.</w:t>
      </w:r>
    </w:p>
    <w:p w14:paraId="5003E4F8" w14:textId="69596845" w:rsidR="00D233C5" w:rsidRDefault="00D233C5" w:rsidP="00D233C5">
      <w:r>
        <w:t xml:space="preserve">Wambui J and Evans M (2024) </w:t>
      </w:r>
      <w:hyperlink r:id="rId123" w:history="1">
        <w:r w:rsidRPr="00C20D4B">
          <w:rPr>
            <w:rStyle w:val="Hyperlink"/>
            <w:i/>
            <w:iCs/>
          </w:rPr>
          <w:t>Explainer: How trees help protect us from flooding</w:t>
        </w:r>
      </w:hyperlink>
      <w:r>
        <w:t>, Forests News website, accessed 9 August 2024.</w:t>
      </w:r>
    </w:p>
    <w:p w14:paraId="12BFEE2C" w14:textId="77777777" w:rsidR="0086204A" w:rsidRDefault="0086204A">
      <w:pPr>
        <w:suppressAutoHyphens w:val="0"/>
        <w:spacing w:before="0" w:after="160" w:line="259" w:lineRule="auto"/>
        <w:rPr>
          <w:rFonts w:asciiTheme="minorHAnsi" w:hAnsiTheme="minorHAnsi" w:cstheme="minorBidi"/>
          <w:szCs w:val="22"/>
        </w:rPr>
        <w:sectPr w:rsidR="0086204A" w:rsidSect="00657094">
          <w:headerReference w:type="default" r:id="rId124"/>
          <w:footerReference w:type="default" r:id="rId125"/>
          <w:headerReference w:type="first" r:id="rId126"/>
          <w:footerReference w:type="first" r:id="rId127"/>
          <w:pgSz w:w="11906" w:h="16838"/>
          <w:pgMar w:top="1134" w:right="1134" w:bottom="1134" w:left="1134" w:header="709" w:footer="709" w:gutter="0"/>
          <w:pgNumType w:start="1"/>
          <w:cols w:space="708"/>
          <w:titlePg/>
          <w:docGrid w:linePitch="360"/>
        </w:sectPr>
      </w:pPr>
      <w:bookmarkStart w:id="8" w:name="_Appendix_1_-"/>
      <w:bookmarkEnd w:id="8"/>
    </w:p>
    <w:p w14:paraId="4D293058" w14:textId="77777777" w:rsidR="0086204A" w:rsidRPr="00693985" w:rsidRDefault="0086204A" w:rsidP="0086204A">
      <w:pPr>
        <w:rPr>
          <w:rFonts w:eastAsia="Calibri"/>
          <w:b/>
          <w:bCs/>
          <w:szCs w:val="22"/>
        </w:rPr>
      </w:pPr>
      <w:r w:rsidRPr="00693985">
        <w:rPr>
          <w:rFonts w:eastAsia="Calibri"/>
          <w:b/>
          <w:bCs/>
          <w:szCs w:val="22"/>
        </w:rPr>
        <w:t>© State of New South Wales (Department of Education), 2024</w:t>
      </w:r>
    </w:p>
    <w:p w14:paraId="40308A5E" w14:textId="77777777" w:rsidR="0086204A" w:rsidRPr="00693985" w:rsidRDefault="0086204A" w:rsidP="0086204A">
      <w:pPr>
        <w:rPr>
          <w:rFonts w:eastAsia="Calibri"/>
        </w:rPr>
      </w:pPr>
      <w:r w:rsidRPr="00693985">
        <w:rPr>
          <w:rFonts w:eastAsia="Calibri"/>
        </w:rPr>
        <w:t xml:space="preserve">The copyright material published in this resource is subject to the </w:t>
      </w:r>
      <w:r w:rsidRPr="00693985">
        <w:rPr>
          <w:rFonts w:eastAsia="Calibri"/>
          <w:i/>
          <w:iCs/>
        </w:rPr>
        <w:t>Copyright Act 1968</w:t>
      </w:r>
      <w:r w:rsidRPr="00693985">
        <w:rPr>
          <w:rFonts w:eastAsia="Calibri"/>
        </w:rPr>
        <w:t xml:space="preserve"> (</w:t>
      </w:r>
      <w:proofErr w:type="spellStart"/>
      <w:r w:rsidRPr="00693985">
        <w:rPr>
          <w:rFonts w:eastAsia="Calibri"/>
        </w:rPr>
        <w:t>Cth</w:t>
      </w:r>
      <w:proofErr w:type="spellEnd"/>
      <w:r w:rsidRPr="00693985">
        <w:rPr>
          <w:rFonts w:eastAsia="Calibri"/>
        </w:rPr>
        <w:t>) and is owned by the NSW Department of Education or, where indicated, by a party other than the NSW Department of Education (third-party material).</w:t>
      </w:r>
    </w:p>
    <w:p w14:paraId="21390F4B" w14:textId="77777777" w:rsidR="0086204A" w:rsidRPr="00693985" w:rsidRDefault="0086204A" w:rsidP="0086204A">
      <w:pPr>
        <w:rPr>
          <w:rFonts w:eastAsia="Calibri"/>
        </w:rPr>
      </w:pPr>
      <w:r w:rsidRPr="00693985">
        <w:rPr>
          <w:rFonts w:eastAsia="Calibri"/>
        </w:rPr>
        <w:t xml:space="preserve">Copyright material available in this resource and owned by the NSW Department of Education is licensed under a </w:t>
      </w:r>
      <w:hyperlink r:id="rId128" w:history="1">
        <w:r w:rsidRPr="00693985">
          <w:rPr>
            <w:rFonts w:eastAsia="Calibri"/>
            <w:color w:val="001C4A" w:themeColor="accent1" w:themeShade="BF"/>
            <w:u w:val="single"/>
          </w:rPr>
          <w:t>Creative Commons Attribution 4.0 International (CC BY 4.0) license</w:t>
        </w:r>
      </w:hyperlink>
      <w:r w:rsidRPr="00693985">
        <w:rPr>
          <w:rFonts w:eastAsia="Calibri"/>
        </w:rPr>
        <w:t>.</w:t>
      </w:r>
    </w:p>
    <w:p w14:paraId="250C6D3D" w14:textId="77777777" w:rsidR="0086204A" w:rsidRPr="00693985" w:rsidRDefault="0086204A" w:rsidP="0086204A">
      <w:pPr>
        <w:rPr>
          <w:rFonts w:eastAsia="Calibri"/>
        </w:rPr>
      </w:pPr>
      <w:r w:rsidRPr="00693985">
        <w:rPr>
          <w:rFonts w:eastAsia="Calibri"/>
          <w:noProof/>
        </w:rPr>
        <w:drawing>
          <wp:inline distT="0" distB="0" distL="0" distR="0" wp14:anchorId="2F1E4E89" wp14:editId="4AB46A5A">
            <wp:extent cx="1224915" cy="427990"/>
            <wp:effectExtent l="0" t="0" r="0" b="0"/>
            <wp:docPr id="590062698" name="Picture 32" descr="Creative Commons Attribution license log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24915" cy="427990"/>
                    </a:xfrm>
                    <a:prstGeom prst="rect">
                      <a:avLst/>
                    </a:prstGeom>
                    <a:noFill/>
                    <a:ln>
                      <a:noFill/>
                    </a:ln>
                  </pic:spPr>
                </pic:pic>
              </a:graphicData>
            </a:graphic>
          </wp:inline>
        </w:drawing>
      </w:r>
    </w:p>
    <w:p w14:paraId="68C79174" w14:textId="77777777" w:rsidR="0086204A" w:rsidRPr="00693985" w:rsidRDefault="0086204A" w:rsidP="0086204A">
      <w:pPr>
        <w:rPr>
          <w:rFonts w:eastAsia="Calibri"/>
        </w:rPr>
      </w:pPr>
      <w:r w:rsidRPr="00693985">
        <w:rPr>
          <w:rFonts w:eastAsia="Calibri"/>
        </w:rPr>
        <w:t>This license allows you to share and adapt the material for any purpose, even commercially.</w:t>
      </w:r>
    </w:p>
    <w:p w14:paraId="4B23F63E" w14:textId="77777777" w:rsidR="0086204A" w:rsidRPr="00693985" w:rsidRDefault="0086204A" w:rsidP="0086204A">
      <w:pPr>
        <w:rPr>
          <w:rFonts w:eastAsia="Calibri"/>
        </w:rPr>
      </w:pPr>
      <w:r w:rsidRPr="00693985">
        <w:rPr>
          <w:rFonts w:eastAsia="Calibri"/>
        </w:rPr>
        <w:t>Attribution should be given to © State of New South Wales (Department of Education), 2024.</w:t>
      </w:r>
    </w:p>
    <w:p w14:paraId="3DAA7FF7" w14:textId="77777777" w:rsidR="0086204A" w:rsidRPr="00693985" w:rsidRDefault="0086204A" w:rsidP="0086204A">
      <w:pPr>
        <w:rPr>
          <w:rFonts w:eastAsia="Calibri"/>
        </w:rPr>
      </w:pPr>
      <w:r w:rsidRPr="00693985">
        <w:rPr>
          <w:rFonts w:eastAsia="Calibri"/>
        </w:rPr>
        <w:t>Material in this resource not available under a Creative Commons license:</w:t>
      </w:r>
    </w:p>
    <w:p w14:paraId="50FBFF98" w14:textId="77777777" w:rsidR="0086204A" w:rsidRPr="00693985" w:rsidRDefault="0086204A" w:rsidP="0086204A">
      <w:pPr>
        <w:pStyle w:val="ListBullet"/>
      </w:pPr>
      <w:r w:rsidRPr="00693985">
        <w:t>the NSW Department of Education logo, other logos and trademark-protected material</w:t>
      </w:r>
    </w:p>
    <w:p w14:paraId="6E895464" w14:textId="77777777" w:rsidR="0086204A" w:rsidRPr="00693985" w:rsidRDefault="0086204A" w:rsidP="0086204A">
      <w:pPr>
        <w:pStyle w:val="ListBullet"/>
      </w:pPr>
      <w:r w:rsidRPr="00693985">
        <w:t>material owned by a third party that has been reproduced with permission. You will need to obtain permission from the third party to reuse its material.</w:t>
      </w:r>
    </w:p>
    <w:p w14:paraId="257768EE" w14:textId="77777777" w:rsidR="0086204A" w:rsidRPr="00693985"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693985">
        <w:rPr>
          <w:rFonts w:eastAsia="Calibri"/>
          <w:b/>
          <w:bCs/>
        </w:rPr>
        <w:t>Links to third-party material and websites</w:t>
      </w:r>
    </w:p>
    <w:p w14:paraId="71013BD0" w14:textId="77777777" w:rsidR="0086204A" w:rsidRPr="00693985"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3C40B00" w14:textId="7B4694C2" w:rsidR="0055453D" w:rsidRPr="0086204A" w:rsidRDefault="0086204A" w:rsidP="0086204A">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693985">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93985">
        <w:rPr>
          <w:rFonts w:eastAsia="Calibri"/>
        </w:rPr>
        <w:t>where</w:t>
      </w:r>
      <w:proofErr w:type="gramEnd"/>
      <w:r w:rsidRPr="00693985">
        <w:rPr>
          <w:rFonts w:eastAsia="Calibri"/>
        </w:rPr>
        <w:t xml:space="preserve"> permitted by the </w:t>
      </w:r>
      <w:r w:rsidRPr="00693985">
        <w:rPr>
          <w:rFonts w:eastAsia="Calibri"/>
          <w:i/>
          <w:iCs/>
        </w:rPr>
        <w:t>Copyright Act 1968</w:t>
      </w:r>
      <w:r w:rsidRPr="00693985">
        <w:rPr>
          <w:rFonts w:eastAsia="Calibri"/>
        </w:rPr>
        <w:t xml:space="preserve"> (</w:t>
      </w:r>
      <w:proofErr w:type="spellStart"/>
      <w:r w:rsidRPr="00693985">
        <w:rPr>
          <w:rFonts w:eastAsia="Calibri"/>
        </w:rPr>
        <w:t>Cth</w:t>
      </w:r>
      <w:proofErr w:type="spellEnd"/>
      <w:r w:rsidRPr="00693985">
        <w:rPr>
          <w:rFonts w:eastAsia="Calibri"/>
        </w:rPr>
        <w:t>). The department accepts no responsibility for content on third-party websites.</w:t>
      </w:r>
    </w:p>
    <w:sectPr w:rsidR="0055453D" w:rsidRPr="0086204A" w:rsidSect="00657094">
      <w:headerReference w:type="first" r:id="rId130"/>
      <w:footerReference w:type="first" r:id="rId1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3BD71" w14:textId="77777777" w:rsidR="00DB0B00" w:rsidRDefault="00DB0B00" w:rsidP="00843DF5">
      <w:r>
        <w:separator/>
      </w:r>
    </w:p>
    <w:p w14:paraId="12874E27" w14:textId="77777777" w:rsidR="00DB0B00" w:rsidRDefault="00DB0B00" w:rsidP="00843DF5"/>
    <w:p w14:paraId="6BCDE730" w14:textId="77777777" w:rsidR="00DB0B00" w:rsidRDefault="00DB0B00" w:rsidP="00843DF5"/>
  </w:endnote>
  <w:endnote w:type="continuationSeparator" w:id="0">
    <w:p w14:paraId="6D872455" w14:textId="77777777" w:rsidR="00DB0B00" w:rsidRDefault="00DB0B00" w:rsidP="00843DF5">
      <w:r>
        <w:continuationSeparator/>
      </w:r>
    </w:p>
    <w:p w14:paraId="7489BAD3" w14:textId="77777777" w:rsidR="00DB0B00" w:rsidRDefault="00DB0B00" w:rsidP="00843DF5"/>
    <w:p w14:paraId="62D12ADC" w14:textId="77777777" w:rsidR="00DB0B00" w:rsidRDefault="00DB0B00" w:rsidP="00843DF5"/>
  </w:endnote>
  <w:endnote w:type="continuationNotice" w:id="1">
    <w:p w14:paraId="218C6071" w14:textId="77777777" w:rsidR="00DB0B00" w:rsidRDefault="00DB0B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6E4C9AA-8851-4B8A-9DF1-AEDDB094E2C8}"/>
  </w:font>
  <w:font w:name="Calibri">
    <w:panose1 w:val="020F0502020204030204"/>
    <w:charset w:val="00"/>
    <w:family w:val="swiss"/>
    <w:pitch w:val="variable"/>
    <w:sig w:usb0="E4002EFF" w:usb1="C200247B" w:usb2="00000009" w:usb3="00000000" w:csb0="000001FF" w:csb1="00000000"/>
    <w:embedRegular r:id="rId2" w:fontKey="{6634F51C-09A1-4D3F-8C4C-F64AF28B5FF7}"/>
    <w:embedBold r:id="rId3" w:fontKey="{37C7B1CB-0168-4828-927E-6BA11B6891E3}"/>
    <w:embedItalic r:id="rId4" w:fontKey="{A373147C-2B8F-485F-9982-7EEECD895DB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D689FA89-97B7-4EC7-B7B3-5C811C0CF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48AE" w14:textId="786B1D9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A2B19">
      <w:rPr>
        <w:noProof/>
      </w:rPr>
      <w:t>Nov-24</w:t>
    </w:r>
    <w:r>
      <w:fldChar w:fldCharType="end"/>
    </w:r>
    <w:r>
      <w:ptab w:relativeTo="margin" w:alignment="right" w:leader="none"/>
    </w:r>
    <w:r>
      <w:rPr>
        <w:b/>
        <w:noProof/>
        <w:sz w:val="28"/>
        <w:szCs w:val="28"/>
      </w:rPr>
      <w:drawing>
        <wp:inline distT="0" distB="0" distL="0" distR="0" wp14:anchorId="6B9B8934" wp14:editId="5126322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13A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E386" w14:textId="11FB8B53" w:rsidR="0086204A" w:rsidRPr="0086204A" w:rsidRDefault="0086204A" w:rsidP="00862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CFE32" w14:textId="77777777" w:rsidR="00DB0B00" w:rsidRDefault="00DB0B00" w:rsidP="00843DF5">
      <w:r>
        <w:separator/>
      </w:r>
    </w:p>
    <w:p w14:paraId="670095D5" w14:textId="77777777" w:rsidR="00DB0B00" w:rsidRDefault="00DB0B00" w:rsidP="00843DF5"/>
    <w:p w14:paraId="1C810C22" w14:textId="77777777" w:rsidR="00DB0B00" w:rsidRDefault="00DB0B00" w:rsidP="00843DF5"/>
  </w:footnote>
  <w:footnote w:type="continuationSeparator" w:id="0">
    <w:p w14:paraId="33F5F385" w14:textId="77777777" w:rsidR="00DB0B00" w:rsidRDefault="00DB0B00" w:rsidP="00843DF5">
      <w:r>
        <w:continuationSeparator/>
      </w:r>
    </w:p>
    <w:p w14:paraId="7D8C014A" w14:textId="77777777" w:rsidR="00DB0B00" w:rsidRDefault="00DB0B00" w:rsidP="00843DF5"/>
    <w:p w14:paraId="7F1A7B20" w14:textId="77777777" w:rsidR="00DB0B00" w:rsidRDefault="00DB0B00" w:rsidP="00843DF5"/>
  </w:footnote>
  <w:footnote w:type="continuationNotice" w:id="1">
    <w:p w14:paraId="3195B1D1" w14:textId="77777777" w:rsidR="00DB0B00" w:rsidRDefault="00DB0B0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D313" w14:textId="53013B1A" w:rsidR="008A353C" w:rsidRDefault="63B9585B" w:rsidP="00843DF5">
    <w:pPr>
      <w:pStyle w:val="Documentname"/>
    </w:pPr>
    <w:r>
      <w:t xml:space="preserve">Geography </w:t>
    </w:r>
    <w:r w:rsidR="0055453D">
      <w:t xml:space="preserve">Year </w:t>
    </w:r>
    <w:r>
      <w:t>11 fieldwork</w:t>
    </w:r>
    <w:r w:rsidR="0055453D">
      <w:t xml:space="preserve"> – Human-environment interactions</w:t>
    </w:r>
    <w:r>
      <w:t xml:space="preserve"> | </w:t>
    </w:r>
    <w:r w:rsidR="00CF3D0E">
      <w:fldChar w:fldCharType="begin"/>
    </w:r>
    <w:r w:rsidR="00CF3D0E">
      <w:instrText xml:space="preserve"> PAGE   \* MERGEFORMAT </w:instrText>
    </w:r>
    <w:r w:rsidR="00CF3D0E">
      <w:fldChar w:fldCharType="separate"/>
    </w:r>
    <w:r>
      <w:t>1</w:t>
    </w:r>
    <w:r w:rsidR="00CF3D0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4769" w14:textId="4ECDD795" w:rsidR="003B3E41" w:rsidRPr="00FA6449" w:rsidRDefault="0099399A" w:rsidP="005B2168">
    <w:pPr>
      <w:pStyle w:val="Header"/>
      <w:spacing w:before="0"/>
    </w:pPr>
    <w:r w:rsidRPr="009D43DD">
      <mc:AlternateContent>
        <mc:Choice Requires="wps">
          <w:drawing>
            <wp:anchor distT="0" distB="0" distL="114300" distR="114300" simplePos="0" relativeHeight="251658240" behindDoc="1" locked="0" layoutInCell="1" allowOverlap="1" wp14:anchorId="105FB655" wp14:editId="6E089391">
              <wp:simplePos x="0" y="0"/>
              <wp:positionH relativeFrom="column">
                <wp:posOffset>-2540264</wp:posOffset>
              </wp:positionH>
              <wp:positionV relativeFrom="paragraph">
                <wp:posOffset>-450216</wp:posOffset>
              </wp:positionV>
              <wp:extent cx="12587844" cy="3010619"/>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10619"/>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B2F9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B655" id="Rectangle 6" o:spid="_x0000_s1026" alt="&quot;&quot;" style="position:absolute;margin-left:-200pt;margin-top:-35.45pt;width:991.15pt;height:23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" fillcolor="#cbedfd" stroked="f" strokeweight="1pt">
              <v:textbox>
                <w:txbxContent>
                  <w:p w14:paraId="78FB2F9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6F23C74" wp14:editId="1605D64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6BEF" w14:textId="4956BE82" w:rsidR="0086204A" w:rsidRPr="0086204A" w:rsidRDefault="0086204A" w:rsidP="008620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FAAAA7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D56899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3A4AD6"/>
    <w:multiLevelType w:val="hybridMultilevel"/>
    <w:tmpl w:val="6906ABA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85E65"/>
    <w:multiLevelType w:val="hybridMultilevel"/>
    <w:tmpl w:val="3F4CB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3A5F4E"/>
    <w:multiLevelType w:val="hybridMultilevel"/>
    <w:tmpl w:val="21D8B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3D4A64"/>
    <w:multiLevelType w:val="hybridMultilevel"/>
    <w:tmpl w:val="4E1AB7E8"/>
    <w:lvl w:ilvl="0" w:tplc="BDB44F2E">
      <w:start w:val="1"/>
      <w:numFmt w:val="decimal"/>
      <w:lvlText w:val="%1."/>
      <w:lvlJc w:val="left"/>
      <w:pPr>
        <w:ind w:left="1020" w:hanging="360"/>
      </w:pPr>
    </w:lvl>
    <w:lvl w:ilvl="1" w:tplc="ECD2C7F0">
      <w:start w:val="1"/>
      <w:numFmt w:val="decimal"/>
      <w:lvlText w:val="%2."/>
      <w:lvlJc w:val="left"/>
      <w:pPr>
        <w:ind w:left="1020" w:hanging="360"/>
      </w:pPr>
    </w:lvl>
    <w:lvl w:ilvl="2" w:tplc="B45A8F24">
      <w:start w:val="1"/>
      <w:numFmt w:val="decimal"/>
      <w:lvlText w:val="%3."/>
      <w:lvlJc w:val="left"/>
      <w:pPr>
        <w:ind w:left="1020" w:hanging="360"/>
      </w:pPr>
    </w:lvl>
    <w:lvl w:ilvl="3" w:tplc="D7567656">
      <w:start w:val="1"/>
      <w:numFmt w:val="decimal"/>
      <w:lvlText w:val="%4."/>
      <w:lvlJc w:val="left"/>
      <w:pPr>
        <w:ind w:left="1020" w:hanging="360"/>
      </w:pPr>
    </w:lvl>
    <w:lvl w:ilvl="4" w:tplc="5030C4C6">
      <w:start w:val="1"/>
      <w:numFmt w:val="decimal"/>
      <w:lvlText w:val="%5."/>
      <w:lvlJc w:val="left"/>
      <w:pPr>
        <w:ind w:left="1020" w:hanging="360"/>
      </w:pPr>
    </w:lvl>
    <w:lvl w:ilvl="5" w:tplc="57C0C28E">
      <w:start w:val="1"/>
      <w:numFmt w:val="decimal"/>
      <w:lvlText w:val="%6."/>
      <w:lvlJc w:val="left"/>
      <w:pPr>
        <w:ind w:left="1020" w:hanging="360"/>
      </w:pPr>
    </w:lvl>
    <w:lvl w:ilvl="6" w:tplc="5BF649EC">
      <w:start w:val="1"/>
      <w:numFmt w:val="decimal"/>
      <w:lvlText w:val="%7."/>
      <w:lvlJc w:val="left"/>
      <w:pPr>
        <w:ind w:left="1020" w:hanging="360"/>
      </w:pPr>
    </w:lvl>
    <w:lvl w:ilvl="7" w:tplc="6B5626CE">
      <w:start w:val="1"/>
      <w:numFmt w:val="decimal"/>
      <w:lvlText w:val="%8."/>
      <w:lvlJc w:val="left"/>
      <w:pPr>
        <w:ind w:left="1020" w:hanging="360"/>
      </w:pPr>
    </w:lvl>
    <w:lvl w:ilvl="8" w:tplc="FA7E5A2A">
      <w:start w:val="1"/>
      <w:numFmt w:val="decimal"/>
      <w:lvlText w:val="%9."/>
      <w:lvlJc w:val="left"/>
      <w:pPr>
        <w:ind w:left="1020" w:hanging="360"/>
      </w:pPr>
    </w:lvl>
  </w:abstractNum>
  <w:abstractNum w:abstractNumId="6" w15:restartNumberingAfterBreak="0">
    <w:nsid w:val="1C71595F"/>
    <w:multiLevelType w:val="multilevel"/>
    <w:tmpl w:val="BBFE9D06"/>
    <w:lvl w:ilvl="0">
      <w:start w:val="1"/>
      <w:numFmt w:val="bullet"/>
      <w:pStyle w:val="ListBullet"/>
      <w:lvlText w:val=""/>
      <w:lvlJc w:val="left"/>
      <w:pPr>
        <w:ind w:left="567" w:hanging="567"/>
      </w:pPr>
      <w:rPr>
        <w:rFonts w:ascii="Symbol" w:hAnsi="Symbol" w:hint="default"/>
        <w:i w:val="0"/>
        <w:i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9F5E6E"/>
    <w:multiLevelType w:val="hybridMultilevel"/>
    <w:tmpl w:val="2E84D2E8"/>
    <w:lvl w:ilvl="0" w:tplc="B3D449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3DD148F"/>
    <w:multiLevelType w:val="hybridMultilevel"/>
    <w:tmpl w:val="DB222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14AA1E66"/>
    <w:lvl w:ilvl="0">
      <w:start w:val="1"/>
      <w:numFmt w:val="decimal"/>
      <w:pStyle w:val="ListNumber"/>
      <w:lvlText w:val="%1."/>
      <w:lvlJc w:val="left"/>
      <w:pPr>
        <w:ind w:left="567" w:hanging="567"/>
      </w:pPr>
      <w:rPr>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011DD7"/>
    <w:multiLevelType w:val="hybridMultilevel"/>
    <w:tmpl w:val="E102A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73E0DDD"/>
    <w:multiLevelType w:val="multilevel"/>
    <w:tmpl w:val="8AFED9D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BA71E67"/>
    <w:multiLevelType w:val="hybridMultilevel"/>
    <w:tmpl w:val="FCBAF1AA"/>
    <w:lvl w:ilvl="0" w:tplc="B228525A">
      <w:start w:val="1"/>
      <w:numFmt w:val="bullet"/>
      <w:lvlText w:val=""/>
      <w:lvlJc w:val="left"/>
      <w:pPr>
        <w:ind w:left="720" w:hanging="360"/>
      </w:pPr>
      <w:rPr>
        <w:rFonts w:ascii="Symbol" w:hAnsi="Symbol" w:hint="default"/>
      </w:rPr>
    </w:lvl>
    <w:lvl w:ilvl="1" w:tplc="9CBA310E">
      <w:start w:val="1"/>
      <w:numFmt w:val="bullet"/>
      <w:lvlText w:val="o"/>
      <w:lvlJc w:val="left"/>
      <w:pPr>
        <w:ind w:left="1440" w:hanging="360"/>
      </w:pPr>
      <w:rPr>
        <w:rFonts w:ascii="Courier New" w:hAnsi="Courier New" w:hint="default"/>
      </w:rPr>
    </w:lvl>
    <w:lvl w:ilvl="2" w:tplc="496643DE">
      <w:start w:val="1"/>
      <w:numFmt w:val="bullet"/>
      <w:lvlText w:val=""/>
      <w:lvlJc w:val="left"/>
      <w:pPr>
        <w:ind w:left="2160" w:hanging="360"/>
      </w:pPr>
      <w:rPr>
        <w:rFonts w:ascii="Wingdings" w:hAnsi="Wingdings" w:hint="default"/>
      </w:rPr>
    </w:lvl>
    <w:lvl w:ilvl="3" w:tplc="2F52BA7A">
      <w:start w:val="1"/>
      <w:numFmt w:val="bullet"/>
      <w:lvlText w:val=""/>
      <w:lvlJc w:val="left"/>
      <w:pPr>
        <w:ind w:left="2880" w:hanging="360"/>
      </w:pPr>
      <w:rPr>
        <w:rFonts w:ascii="Symbol" w:hAnsi="Symbol" w:hint="default"/>
      </w:rPr>
    </w:lvl>
    <w:lvl w:ilvl="4" w:tplc="8B44576E">
      <w:start w:val="1"/>
      <w:numFmt w:val="bullet"/>
      <w:lvlText w:val="o"/>
      <w:lvlJc w:val="left"/>
      <w:pPr>
        <w:ind w:left="3600" w:hanging="360"/>
      </w:pPr>
      <w:rPr>
        <w:rFonts w:ascii="Courier New" w:hAnsi="Courier New" w:hint="default"/>
      </w:rPr>
    </w:lvl>
    <w:lvl w:ilvl="5" w:tplc="6A5254A6">
      <w:start w:val="1"/>
      <w:numFmt w:val="bullet"/>
      <w:lvlText w:val=""/>
      <w:lvlJc w:val="left"/>
      <w:pPr>
        <w:ind w:left="4320" w:hanging="360"/>
      </w:pPr>
      <w:rPr>
        <w:rFonts w:ascii="Wingdings" w:hAnsi="Wingdings" w:hint="default"/>
      </w:rPr>
    </w:lvl>
    <w:lvl w:ilvl="6" w:tplc="C29429E0">
      <w:start w:val="1"/>
      <w:numFmt w:val="bullet"/>
      <w:lvlText w:val=""/>
      <w:lvlJc w:val="left"/>
      <w:pPr>
        <w:ind w:left="5040" w:hanging="360"/>
      </w:pPr>
      <w:rPr>
        <w:rFonts w:ascii="Symbol" w:hAnsi="Symbol" w:hint="default"/>
      </w:rPr>
    </w:lvl>
    <w:lvl w:ilvl="7" w:tplc="BC9672E2">
      <w:start w:val="1"/>
      <w:numFmt w:val="bullet"/>
      <w:lvlText w:val="o"/>
      <w:lvlJc w:val="left"/>
      <w:pPr>
        <w:ind w:left="5760" w:hanging="360"/>
      </w:pPr>
      <w:rPr>
        <w:rFonts w:ascii="Courier New" w:hAnsi="Courier New" w:hint="default"/>
      </w:rPr>
    </w:lvl>
    <w:lvl w:ilvl="8" w:tplc="D0A043B0">
      <w:start w:val="1"/>
      <w:numFmt w:val="bullet"/>
      <w:lvlText w:val=""/>
      <w:lvlJc w:val="left"/>
      <w:pPr>
        <w:ind w:left="6480" w:hanging="360"/>
      </w:pPr>
      <w:rPr>
        <w:rFonts w:ascii="Wingdings" w:hAnsi="Wingdings" w:hint="default"/>
      </w:rPr>
    </w:lvl>
  </w:abstractNum>
  <w:abstractNum w:abstractNumId="15" w15:restartNumberingAfterBreak="0">
    <w:nsid w:val="6F206ABF"/>
    <w:multiLevelType w:val="hybridMultilevel"/>
    <w:tmpl w:val="FAAE819E"/>
    <w:lvl w:ilvl="0" w:tplc="FFAAB552">
      <w:start w:val="1"/>
      <w:numFmt w:val="decimal"/>
      <w:lvlText w:val="%1."/>
      <w:lvlJc w:val="left"/>
      <w:pPr>
        <w:ind w:left="720" w:hanging="360"/>
      </w:pPr>
    </w:lvl>
    <w:lvl w:ilvl="1" w:tplc="9EEC3F32">
      <w:start w:val="1"/>
      <w:numFmt w:val="lowerLetter"/>
      <w:lvlText w:val="%2."/>
      <w:lvlJc w:val="left"/>
      <w:pPr>
        <w:ind w:left="1440" w:hanging="360"/>
      </w:pPr>
    </w:lvl>
    <w:lvl w:ilvl="2" w:tplc="E1E6C49A">
      <w:start w:val="1"/>
      <w:numFmt w:val="lowerRoman"/>
      <w:lvlText w:val="%3."/>
      <w:lvlJc w:val="right"/>
      <w:pPr>
        <w:ind w:left="2160" w:hanging="180"/>
      </w:pPr>
    </w:lvl>
    <w:lvl w:ilvl="3" w:tplc="C390F130">
      <w:start w:val="1"/>
      <w:numFmt w:val="decimal"/>
      <w:lvlText w:val="%4."/>
      <w:lvlJc w:val="left"/>
      <w:pPr>
        <w:ind w:left="2880" w:hanging="360"/>
      </w:pPr>
    </w:lvl>
    <w:lvl w:ilvl="4" w:tplc="60DA1A86">
      <w:start w:val="1"/>
      <w:numFmt w:val="lowerLetter"/>
      <w:lvlText w:val="%5."/>
      <w:lvlJc w:val="left"/>
      <w:pPr>
        <w:ind w:left="3600" w:hanging="360"/>
      </w:pPr>
    </w:lvl>
    <w:lvl w:ilvl="5" w:tplc="EF2AD1EE">
      <w:start w:val="1"/>
      <w:numFmt w:val="lowerRoman"/>
      <w:lvlText w:val="%6."/>
      <w:lvlJc w:val="right"/>
      <w:pPr>
        <w:ind w:left="4320" w:hanging="180"/>
      </w:pPr>
    </w:lvl>
    <w:lvl w:ilvl="6" w:tplc="2B18C128">
      <w:start w:val="1"/>
      <w:numFmt w:val="decimal"/>
      <w:lvlText w:val="%7."/>
      <w:lvlJc w:val="left"/>
      <w:pPr>
        <w:ind w:left="5040" w:hanging="360"/>
      </w:pPr>
    </w:lvl>
    <w:lvl w:ilvl="7" w:tplc="A7B8C908">
      <w:start w:val="1"/>
      <w:numFmt w:val="lowerLetter"/>
      <w:lvlText w:val="%8."/>
      <w:lvlJc w:val="left"/>
      <w:pPr>
        <w:ind w:left="5760" w:hanging="360"/>
      </w:pPr>
    </w:lvl>
    <w:lvl w:ilvl="8" w:tplc="F0E8889A">
      <w:start w:val="1"/>
      <w:numFmt w:val="lowerRoman"/>
      <w:lvlText w:val="%9."/>
      <w:lvlJc w:val="right"/>
      <w:pPr>
        <w:ind w:left="6480" w:hanging="180"/>
      </w:pPr>
    </w:lvl>
  </w:abstractNum>
  <w:abstractNum w:abstractNumId="16" w15:restartNumberingAfterBreak="0">
    <w:nsid w:val="779C004A"/>
    <w:multiLevelType w:val="hybridMultilevel"/>
    <w:tmpl w:val="997252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19429653">
    <w:abstractNumId w:val="13"/>
  </w:num>
  <w:num w:numId="2" w16cid:durableId="948006670">
    <w:abstractNumId w:val="15"/>
  </w:num>
  <w:num w:numId="3" w16cid:durableId="1753894114">
    <w:abstractNumId w:val="14"/>
  </w:num>
  <w:num w:numId="4" w16cid:durableId="186405631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27556915">
    <w:abstractNumId w:val="0"/>
  </w:num>
  <w:num w:numId="6" w16cid:durableId="848374606">
    <w:abstractNumId w:val="6"/>
  </w:num>
  <w:num w:numId="7" w16cid:durableId="495387649">
    <w:abstractNumId w:val="12"/>
  </w:num>
  <w:num w:numId="8" w16cid:durableId="976178915">
    <w:abstractNumId w:val="9"/>
  </w:num>
  <w:num w:numId="9" w16cid:durableId="174345819">
    <w:abstractNumId w:val="2"/>
  </w:num>
  <w:num w:numId="10" w16cid:durableId="1612861614">
    <w:abstractNumId w:val="7"/>
  </w:num>
  <w:num w:numId="11" w16cid:durableId="16222962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73738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87109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71318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66960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13991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074386">
    <w:abstractNumId w:val="5"/>
  </w:num>
  <w:num w:numId="18" w16cid:durableId="129523605">
    <w:abstractNumId w:val="3"/>
  </w:num>
  <w:num w:numId="19" w16cid:durableId="590289">
    <w:abstractNumId w:val="11"/>
  </w:num>
  <w:num w:numId="20" w16cid:durableId="1386375134">
    <w:abstractNumId w:val="1"/>
  </w:num>
  <w:num w:numId="21" w16cid:durableId="168867297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762986019">
    <w:abstractNumId w:val="0"/>
  </w:num>
  <w:num w:numId="23" w16cid:durableId="598607201">
    <w:abstractNumId w:val="6"/>
  </w:num>
  <w:num w:numId="24" w16cid:durableId="2092923878">
    <w:abstractNumId w:val="12"/>
  </w:num>
  <w:num w:numId="25" w16cid:durableId="1845514266">
    <w:abstractNumId w:val="12"/>
  </w:num>
  <w:num w:numId="26" w16cid:durableId="1138839696">
    <w:abstractNumId w:val="9"/>
  </w:num>
  <w:num w:numId="27" w16cid:durableId="2030250513">
    <w:abstractNumId w:val="4"/>
  </w:num>
  <w:num w:numId="28" w16cid:durableId="532183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80017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4090873">
    <w:abstractNumId w:val="16"/>
  </w:num>
  <w:num w:numId="31" w16cid:durableId="144981155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94"/>
    <w:rsid w:val="00003EFA"/>
    <w:rsid w:val="00004183"/>
    <w:rsid w:val="00004527"/>
    <w:rsid w:val="00004E70"/>
    <w:rsid w:val="000077BF"/>
    <w:rsid w:val="0001004E"/>
    <w:rsid w:val="00012150"/>
    <w:rsid w:val="00013FF2"/>
    <w:rsid w:val="00017B07"/>
    <w:rsid w:val="00020FD7"/>
    <w:rsid w:val="000215BD"/>
    <w:rsid w:val="000252CB"/>
    <w:rsid w:val="000257A4"/>
    <w:rsid w:val="00025853"/>
    <w:rsid w:val="000279E4"/>
    <w:rsid w:val="000303F3"/>
    <w:rsid w:val="00030F56"/>
    <w:rsid w:val="00034A60"/>
    <w:rsid w:val="00034ADC"/>
    <w:rsid w:val="00035191"/>
    <w:rsid w:val="000357E5"/>
    <w:rsid w:val="00037E4F"/>
    <w:rsid w:val="0004143B"/>
    <w:rsid w:val="00045F0D"/>
    <w:rsid w:val="0004750C"/>
    <w:rsid w:val="00047862"/>
    <w:rsid w:val="00051080"/>
    <w:rsid w:val="00052129"/>
    <w:rsid w:val="00052469"/>
    <w:rsid w:val="00054D26"/>
    <w:rsid w:val="00061D5B"/>
    <w:rsid w:val="00066672"/>
    <w:rsid w:val="000673B7"/>
    <w:rsid w:val="00067541"/>
    <w:rsid w:val="00070384"/>
    <w:rsid w:val="00070804"/>
    <w:rsid w:val="00071D22"/>
    <w:rsid w:val="00072E86"/>
    <w:rsid w:val="000733A1"/>
    <w:rsid w:val="00073EF7"/>
    <w:rsid w:val="00074F0F"/>
    <w:rsid w:val="000769CC"/>
    <w:rsid w:val="00081AB7"/>
    <w:rsid w:val="00092E74"/>
    <w:rsid w:val="000953C6"/>
    <w:rsid w:val="0009544A"/>
    <w:rsid w:val="000A11A3"/>
    <w:rsid w:val="000A384D"/>
    <w:rsid w:val="000A4CCB"/>
    <w:rsid w:val="000B0A49"/>
    <w:rsid w:val="000B4D37"/>
    <w:rsid w:val="000C1B93"/>
    <w:rsid w:val="000C1BDF"/>
    <w:rsid w:val="000C24ED"/>
    <w:rsid w:val="000C4344"/>
    <w:rsid w:val="000C4F7E"/>
    <w:rsid w:val="000C5481"/>
    <w:rsid w:val="000D1EB7"/>
    <w:rsid w:val="000D3BBE"/>
    <w:rsid w:val="000D3DEB"/>
    <w:rsid w:val="000D5758"/>
    <w:rsid w:val="000D5E2A"/>
    <w:rsid w:val="000D61D7"/>
    <w:rsid w:val="000D7466"/>
    <w:rsid w:val="000D7E5E"/>
    <w:rsid w:val="000DBAAD"/>
    <w:rsid w:val="000E15B0"/>
    <w:rsid w:val="000E46DE"/>
    <w:rsid w:val="000F010C"/>
    <w:rsid w:val="000F5DCA"/>
    <w:rsid w:val="000F7C85"/>
    <w:rsid w:val="00100099"/>
    <w:rsid w:val="00103E4F"/>
    <w:rsid w:val="001043E0"/>
    <w:rsid w:val="001048A3"/>
    <w:rsid w:val="00104C79"/>
    <w:rsid w:val="001060B8"/>
    <w:rsid w:val="00107838"/>
    <w:rsid w:val="00111B9D"/>
    <w:rsid w:val="00112528"/>
    <w:rsid w:val="00113093"/>
    <w:rsid w:val="0011BD99"/>
    <w:rsid w:val="00123A38"/>
    <w:rsid w:val="00124E08"/>
    <w:rsid w:val="001255EE"/>
    <w:rsid w:val="00125DFF"/>
    <w:rsid w:val="0012654C"/>
    <w:rsid w:val="0013299B"/>
    <w:rsid w:val="00142C27"/>
    <w:rsid w:val="0015067D"/>
    <w:rsid w:val="00150E6D"/>
    <w:rsid w:val="001517C8"/>
    <w:rsid w:val="00153D13"/>
    <w:rsid w:val="001601CA"/>
    <w:rsid w:val="001613E4"/>
    <w:rsid w:val="001655E4"/>
    <w:rsid w:val="00165D68"/>
    <w:rsid w:val="0016768C"/>
    <w:rsid w:val="001679E5"/>
    <w:rsid w:val="0017107A"/>
    <w:rsid w:val="0017408C"/>
    <w:rsid w:val="00176D02"/>
    <w:rsid w:val="001815E5"/>
    <w:rsid w:val="00181F54"/>
    <w:rsid w:val="00182BD0"/>
    <w:rsid w:val="00183C7E"/>
    <w:rsid w:val="00190C6F"/>
    <w:rsid w:val="00191CFD"/>
    <w:rsid w:val="001920F1"/>
    <w:rsid w:val="00192383"/>
    <w:rsid w:val="00193500"/>
    <w:rsid w:val="00196E6B"/>
    <w:rsid w:val="001A2D64"/>
    <w:rsid w:val="001A2D88"/>
    <w:rsid w:val="001A3009"/>
    <w:rsid w:val="001A59B4"/>
    <w:rsid w:val="001A622E"/>
    <w:rsid w:val="001B11CB"/>
    <w:rsid w:val="001B25CF"/>
    <w:rsid w:val="001B2BF8"/>
    <w:rsid w:val="001B3B98"/>
    <w:rsid w:val="001B41F2"/>
    <w:rsid w:val="001C0997"/>
    <w:rsid w:val="001C1D09"/>
    <w:rsid w:val="001C294A"/>
    <w:rsid w:val="001C7E97"/>
    <w:rsid w:val="001D0859"/>
    <w:rsid w:val="001D14E8"/>
    <w:rsid w:val="001D5230"/>
    <w:rsid w:val="001D5EEF"/>
    <w:rsid w:val="001D6026"/>
    <w:rsid w:val="001E103F"/>
    <w:rsid w:val="001E3497"/>
    <w:rsid w:val="001E6208"/>
    <w:rsid w:val="001E75ED"/>
    <w:rsid w:val="001E761A"/>
    <w:rsid w:val="001F2668"/>
    <w:rsid w:val="001F2CFE"/>
    <w:rsid w:val="001F2D78"/>
    <w:rsid w:val="001F3623"/>
    <w:rsid w:val="001F5F7B"/>
    <w:rsid w:val="001F7178"/>
    <w:rsid w:val="002028CC"/>
    <w:rsid w:val="002075BD"/>
    <w:rsid w:val="002105AD"/>
    <w:rsid w:val="002109AF"/>
    <w:rsid w:val="00216244"/>
    <w:rsid w:val="00216633"/>
    <w:rsid w:val="0021681A"/>
    <w:rsid w:val="002178F4"/>
    <w:rsid w:val="002227AD"/>
    <w:rsid w:val="00222F13"/>
    <w:rsid w:val="00223258"/>
    <w:rsid w:val="00225599"/>
    <w:rsid w:val="002300CD"/>
    <w:rsid w:val="00234E53"/>
    <w:rsid w:val="00235942"/>
    <w:rsid w:val="00236350"/>
    <w:rsid w:val="00237E54"/>
    <w:rsid w:val="00242D98"/>
    <w:rsid w:val="00243DA4"/>
    <w:rsid w:val="0024474D"/>
    <w:rsid w:val="0024557A"/>
    <w:rsid w:val="00246FAD"/>
    <w:rsid w:val="0025258D"/>
    <w:rsid w:val="002537D1"/>
    <w:rsid w:val="0025592F"/>
    <w:rsid w:val="0026327B"/>
    <w:rsid w:val="002652CF"/>
    <w:rsid w:val="0026548C"/>
    <w:rsid w:val="00265D7F"/>
    <w:rsid w:val="00266207"/>
    <w:rsid w:val="0027062C"/>
    <w:rsid w:val="00272C98"/>
    <w:rsid w:val="0027370C"/>
    <w:rsid w:val="00281580"/>
    <w:rsid w:val="0028267C"/>
    <w:rsid w:val="00290AC7"/>
    <w:rsid w:val="00290D8F"/>
    <w:rsid w:val="002A1E32"/>
    <w:rsid w:val="002A28B4"/>
    <w:rsid w:val="002A2A10"/>
    <w:rsid w:val="002A2B8C"/>
    <w:rsid w:val="002A30D8"/>
    <w:rsid w:val="002A35CF"/>
    <w:rsid w:val="002A475D"/>
    <w:rsid w:val="002B316A"/>
    <w:rsid w:val="002B50F2"/>
    <w:rsid w:val="002B5CA8"/>
    <w:rsid w:val="002D144C"/>
    <w:rsid w:val="002D3CC5"/>
    <w:rsid w:val="002E042D"/>
    <w:rsid w:val="002E65C5"/>
    <w:rsid w:val="002F7CFE"/>
    <w:rsid w:val="00302680"/>
    <w:rsid w:val="00302A49"/>
    <w:rsid w:val="00303085"/>
    <w:rsid w:val="00306C23"/>
    <w:rsid w:val="0031259F"/>
    <w:rsid w:val="00312682"/>
    <w:rsid w:val="00314D61"/>
    <w:rsid w:val="00322BA2"/>
    <w:rsid w:val="003239A6"/>
    <w:rsid w:val="003273DA"/>
    <w:rsid w:val="003300EC"/>
    <w:rsid w:val="003341DD"/>
    <w:rsid w:val="003355E2"/>
    <w:rsid w:val="00340DD9"/>
    <w:rsid w:val="0035365E"/>
    <w:rsid w:val="00353DD5"/>
    <w:rsid w:val="00356E2D"/>
    <w:rsid w:val="003571A6"/>
    <w:rsid w:val="00360E17"/>
    <w:rsid w:val="0036209C"/>
    <w:rsid w:val="00365D62"/>
    <w:rsid w:val="00366E0E"/>
    <w:rsid w:val="003674A3"/>
    <w:rsid w:val="00371F68"/>
    <w:rsid w:val="00377DFB"/>
    <w:rsid w:val="00382B81"/>
    <w:rsid w:val="00382F7E"/>
    <w:rsid w:val="0038536D"/>
    <w:rsid w:val="00385DFB"/>
    <w:rsid w:val="003965B6"/>
    <w:rsid w:val="003A0CFB"/>
    <w:rsid w:val="003A0F4D"/>
    <w:rsid w:val="003A2B19"/>
    <w:rsid w:val="003A2CB0"/>
    <w:rsid w:val="003A4213"/>
    <w:rsid w:val="003A5190"/>
    <w:rsid w:val="003A7135"/>
    <w:rsid w:val="003A71AF"/>
    <w:rsid w:val="003A7B9A"/>
    <w:rsid w:val="003B0768"/>
    <w:rsid w:val="003B2279"/>
    <w:rsid w:val="003B240E"/>
    <w:rsid w:val="003B2CFD"/>
    <w:rsid w:val="003B3E41"/>
    <w:rsid w:val="003B566C"/>
    <w:rsid w:val="003C0EB7"/>
    <w:rsid w:val="003C22A6"/>
    <w:rsid w:val="003C2A81"/>
    <w:rsid w:val="003D13EF"/>
    <w:rsid w:val="003D1F70"/>
    <w:rsid w:val="003D285A"/>
    <w:rsid w:val="003D46FF"/>
    <w:rsid w:val="003E1850"/>
    <w:rsid w:val="003E406E"/>
    <w:rsid w:val="003F17D8"/>
    <w:rsid w:val="003F3C18"/>
    <w:rsid w:val="003F5A78"/>
    <w:rsid w:val="003F6E52"/>
    <w:rsid w:val="004006C9"/>
    <w:rsid w:val="00400ACE"/>
    <w:rsid w:val="00401084"/>
    <w:rsid w:val="00404FFB"/>
    <w:rsid w:val="004078A1"/>
    <w:rsid w:val="00407CAD"/>
    <w:rsid w:val="00407EF0"/>
    <w:rsid w:val="0041220D"/>
    <w:rsid w:val="00412F2B"/>
    <w:rsid w:val="00416670"/>
    <w:rsid w:val="0041778D"/>
    <w:rsid w:val="004178B3"/>
    <w:rsid w:val="00423A7C"/>
    <w:rsid w:val="00430F12"/>
    <w:rsid w:val="00433D27"/>
    <w:rsid w:val="004369AA"/>
    <w:rsid w:val="00442345"/>
    <w:rsid w:val="004445FF"/>
    <w:rsid w:val="00447989"/>
    <w:rsid w:val="00451456"/>
    <w:rsid w:val="004516D5"/>
    <w:rsid w:val="00451D96"/>
    <w:rsid w:val="00453EC1"/>
    <w:rsid w:val="00454159"/>
    <w:rsid w:val="00456066"/>
    <w:rsid w:val="00462FD4"/>
    <w:rsid w:val="004662AB"/>
    <w:rsid w:val="0046672A"/>
    <w:rsid w:val="00467DDC"/>
    <w:rsid w:val="00471B86"/>
    <w:rsid w:val="00474E4B"/>
    <w:rsid w:val="004770E2"/>
    <w:rsid w:val="00480185"/>
    <w:rsid w:val="0048642E"/>
    <w:rsid w:val="00491389"/>
    <w:rsid w:val="0049467B"/>
    <w:rsid w:val="004961D8"/>
    <w:rsid w:val="004A1533"/>
    <w:rsid w:val="004A1ADE"/>
    <w:rsid w:val="004A29D0"/>
    <w:rsid w:val="004A2E07"/>
    <w:rsid w:val="004A5C76"/>
    <w:rsid w:val="004B13C5"/>
    <w:rsid w:val="004B36DE"/>
    <w:rsid w:val="004B3E76"/>
    <w:rsid w:val="004B3EBA"/>
    <w:rsid w:val="004B484F"/>
    <w:rsid w:val="004B4D09"/>
    <w:rsid w:val="004B6376"/>
    <w:rsid w:val="004B723A"/>
    <w:rsid w:val="004C052F"/>
    <w:rsid w:val="004C11A9"/>
    <w:rsid w:val="004C4B48"/>
    <w:rsid w:val="004C68E7"/>
    <w:rsid w:val="004C6F8C"/>
    <w:rsid w:val="004C8A0C"/>
    <w:rsid w:val="004D20D8"/>
    <w:rsid w:val="004D31AD"/>
    <w:rsid w:val="004E1043"/>
    <w:rsid w:val="004E1AAD"/>
    <w:rsid w:val="004E33DF"/>
    <w:rsid w:val="004E5692"/>
    <w:rsid w:val="004E77BA"/>
    <w:rsid w:val="004E7E47"/>
    <w:rsid w:val="004F0EDD"/>
    <w:rsid w:val="004F2AC5"/>
    <w:rsid w:val="004F48DD"/>
    <w:rsid w:val="004F6AF2"/>
    <w:rsid w:val="004F6DD2"/>
    <w:rsid w:val="00500393"/>
    <w:rsid w:val="00502B80"/>
    <w:rsid w:val="005042EB"/>
    <w:rsid w:val="005074E8"/>
    <w:rsid w:val="0051134B"/>
    <w:rsid w:val="005116C5"/>
    <w:rsid w:val="00511863"/>
    <w:rsid w:val="005128E7"/>
    <w:rsid w:val="00513523"/>
    <w:rsid w:val="00516AF2"/>
    <w:rsid w:val="005203F9"/>
    <w:rsid w:val="00521A05"/>
    <w:rsid w:val="005250D3"/>
    <w:rsid w:val="00526795"/>
    <w:rsid w:val="00527211"/>
    <w:rsid w:val="00534361"/>
    <w:rsid w:val="00535C5C"/>
    <w:rsid w:val="00535CE3"/>
    <w:rsid w:val="00535E20"/>
    <w:rsid w:val="00536669"/>
    <w:rsid w:val="00540933"/>
    <w:rsid w:val="00541FBB"/>
    <w:rsid w:val="0054323A"/>
    <w:rsid w:val="00544BDD"/>
    <w:rsid w:val="005500B1"/>
    <w:rsid w:val="00553C1C"/>
    <w:rsid w:val="0055453D"/>
    <w:rsid w:val="00555E27"/>
    <w:rsid w:val="005608F0"/>
    <w:rsid w:val="00560BC1"/>
    <w:rsid w:val="005649D2"/>
    <w:rsid w:val="005651B7"/>
    <w:rsid w:val="00570327"/>
    <w:rsid w:val="00570B92"/>
    <w:rsid w:val="00571E68"/>
    <w:rsid w:val="00580271"/>
    <w:rsid w:val="0058102D"/>
    <w:rsid w:val="00583731"/>
    <w:rsid w:val="005868C8"/>
    <w:rsid w:val="00587820"/>
    <w:rsid w:val="005934B4"/>
    <w:rsid w:val="005941AE"/>
    <w:rsid w:val="005957FA"/>
    <w:rsid w:val="00596F00"/>
    <w:rsid w:val="00596F6B"/>
    <w:rsid w:val="00597644"/>
    <w:rsid w:val="00597BDF"/>
    <w:rsid w:val="005A1002"/>
    <w:rsid w:val="005A1ABB"/>
    <w:rsid w:val="005A1FAB"/>
    <w:rsid w:val="005A296F"/>
    <w:rsid w:val="005A34D4"/>
    <w:rsid w:val="005A5B68"/>
    <w:rsid w:val="005A67CA"/>
    <w:rsid w:val="005B0D72"/>
    <w:rsid w:val="005B184F"/>
    <w:rsid w:val="005B2168"/>
    <w:rsid w:val="005B2EB5"/>
    <w:rsid w:val="005B4B00"/>
    <w:rsid w:val="005B4B03"/>
    <w:rsid w:val="005B57F5"/>
    <w:rsid w:val="005B6E2B"/>
    <w:rsid w:val="005B76BC"/>
    <w:rsid w:val="005B77E0"/>
    <w:rsid w:val="005BFD13"/>
    <w:rsid w:val="005C14A7"/>
    <w:rsid w:val="005C1C7B"/>
    <w:rsid w:val="005C344B"/>
    <w:rsid w:val="005C49FB"/>
    <w:rsid w:val="005C639B"/>
    <w:rsid w:val="005D0140"/>
    <w:rsid w:val="005D1384"/>
    <w:rsid w:val="005D49FE"/>
    <w:rsid w:val="005E14D9"/>
    <w:rsid w:val="005E1F63"/>
    <w:rsid w:val="005E26FC"/>
    <w:rsid w:val="005EA80D"/>
    <w:rsid w:val="005F1EBA"/>
    <w:rsid w:val="005F22F6"/>
    <w:rsid w:val="005F49D6"/>
    <w:rsid w:val="005F5874"/>
    <w:rsid w:val="00604ABA"/>
    <w:rsid w:val="006057B0"/>
    <w:rsid w:val="00610617"/>
    <w:rsid w:val="006124A4"/>
    <w:rsid w:val="00613017"/>
    <w:rsid w:val="0061500B"/>
    <w:rsid w:val="00624D13"/>
    <w:rsid w:val="006266C9"/>
    <w:rsid w:val="00626BBF"/>
    <w:rsid w:val="00627A57"/>
    <w:rsid w:val="00633438"/>
    <w:rsid w:val="00636AFC"/>
    <w:rsid w:val="00642486"/>
    <w:rsid w:val="0064273E"/>
    <w:rsid w:val="00643CC4"/>
    <w:rsid w:val="00657094"/>
    <w:rsid w:val="006610DE"/>
    <w:rsid w:val="006742F3"/>
    <w:rsid w:val="00677835"/>
    <w:rsid w:val="00680388"/>
    <w:rsid w:val="00682F60"/>
    <w:rsid w:val="006846D3"/>
    <w:rsid w:val="00691121"/>
    <w:rsid w:val="0069330B"/>
    <w:rsid w:val="0069617A"/>
    <w:rsid w:val="00696410"/>
    <w:rsid w:val="00697BBE"/>
    <w:rsid w:val="006A046F"/>
    <w:rsid w:val="006A0F33"/>
    <w:rsid w:val="006A109A"/>
    <w:rsid w:val="006A3884"/>
    <w:rsid w:val="006A3C88"/>
    <w:rsid w:val="006A4F85"/>
    <w:rsid w:val="006A7774"/>
    <w:rsid w:val="006B2049"/>
    <w:rsid w:val="006B2F47"/>
    <w:rsid w:val="006B3488"/>
    <w:rsid w:val="006B3768"/>
    <w:rsid w:val="006B3BC5"/>
    <w:rsid w:val="006B61A7"/>
    <w:rsid w:val="006B7035"/>
    <w:rsid w:val="006C1327"/>
    <w:rsid w:val="006C1BB8"/>
    <w:rsid w:val="006C4C33"/>
    <w:rsid w:val="006D00B0"/>
    <w:rsid w:val="006D1CF3"/>
    <w:rsid w:val="006E54D3"/>
    <w:rsid w:val="006E687E"/>
    <w:rsid w:val="006F1CF4"/>
    <w:rsid w:val="006F3219"/>
    <w:rsid w:val="006F471C"/>
    <w:rsid w:val="006F4A3B"/>
    <w:rsid w:val="006F59DA"/>
    <w:rsid w:val="006F6408"/>
    <w:rsid w:val="0070363C"/>
    <w:rsid w:val="00714349"/>
    <w:rsid w:val="00715D23"/>
    <w:rsid w:val="0071697C"/>
    <w:rsid w:val="00717237"/>
    <w:rsid w:val="00722F5A"/>
    <w:rsid w:val="0072492B"/>
    <w:rsid w:val="00724D93"/>
    <w:rsid w:val="0072638E"/>
    <w:rsid w:val="0073695F"/>
    <w:rsid w:val="00744346"/>
    <w:rsid w:val="00744E44"/>
    <w:rsid w:val="0074633B"/>
    <w:rsid w:val="007474F1"/>
    <w:rsid w:val="0075079E"/>
    <w:rsid w:val="00750C34"/>
    <w:rsid w:val="00752ED5"/>
    <w:rsid w:val="007564F8"/>
    <w:rsid w:val="00757D6C"/>
    <w:rsid w:val="007624B3"/>
    <w:rsid w:val="00762CE3"/>
    <w:rsid w:val="00762D85"/>
    <w:rsid w:val="007653D3"/>
    <w:rsid w:val="0076669D"/>
    <w:rsid w:val="00766D19"/>
    <w:rsid w:val="00767240"/>
    <w:rsid w:val="00767CA4"/>
    <w:rsid w:val="00773CDB"/>
    <w:rsid w:val="007748D0"/>
    <w:rsid w:val="00777D87"/>
    <w:rsid w:val="00783C3B"/>
    <w:rsid w:val="00786B5D"/>
    <w:rsid w:val="00786DF7"/>
    <w:rsid w:val="00786F84"/>
    <w:rsid w:val="00794168"/>
    <w:rsid w:val="00794B52"/>
    <w:rsid w:val="0079523E"/>
    <w:rsid w:val="00796499"/>
    <w:rsid w:val="007A1039"/>
    <w:rsid w:val="007A1AB2"/>
    <w:rsid w:val="007A69A6"/>
    <w:rsid w:val="007B020C"/>
    <w:rsid w:val="007B30F0"/>
    <w:rsid w:val="007B523A"/>
    <w:rsid w:val="007B7172"/>
    <w:rsid w:val="007C3206"/>
    <w:rsid w:val="007C4870"/>
    <w:rsid w:val="007C4C7F"/>
    <w:rsid w:val="007C5D33"/>
    <w:rsid w:val="007C61E6"/>
    <w:rsid w:val="007C63BB"/>
    <w:rsid w:val="007D1E8F"/>
    <w:rsid w:val="007D4A2A"/>
    <w:rsid w:val="007D56C3"/>
    <w:rsid w:val="007D6C6C"/>
    <w:rsid w:val="007D6E71"/>
    <w:rsid w:val="007D77FB"/>
    <w:rsid w:val="007E20E5"/>
    <w:rsid w:val="007E5037"/>
    <w:rsid w:val="007E6A58"/>
    <w:rsid w:val="007E6A96"/>
    <w:rsid w:val="007F066A"/>
    <w:rsid w:val="007F242C"/>
    <w:rsid w:val="007F27F8"/>
    <w:rsid w:val="007F2F17"/>
    <w:rsid w:val="007F6BE6"/>
    <w:rsid w:val="00801971"/>
    <w:rsid w:val="00801E64"/>
    <w:rsid w:val="0080248A"/>
    <w:rsid w:val="00803B80"/>
    <w:rsid w:val="00804402"/>
    <w:rsid w:val="00804F58"/>
    <w:rsid w:val="00806ECB"/>
    <w:rsid w:val="008073B1"/>
    <w:rsid w:val="00810D93"/>
    <w:rsid w:val="008124EC"/>
    <w:rsid w:val="0081499B"/>
    <w:rsid w:val="00815D67"/>
    <w:rsid w:val="00817F80"/>
    <w:rsid w:val="0082406A"/>
    <w:rsid w:val="008242EB"/>
    <w:rsid w:val="00824F5A"/>
    <w:rsid w:val="00825FEA"/>
    <w:rsid w:val="00826855"/>
    <w:rsid w:val="00832F8B"/>
    <w:rsid w:val="00833EAB"/>
    <w:rsid w:val="008346E4"/>
    <w:rsid w:val="00836838"/>
    <w:rsid w:val="00841ACA"/>
    <w:rsid w:val="008426B6"/>
    <w:rsid w:val="00843DF5"/>
    <w:rsid w:val="008441F9"/>
    <w:rsid w:val="00852EFF"/>
    <w:rsid w:val="00854D85"/>
    <w:rsid w:val="008559F3"/>
    <w:rsid w:val="008562BB"/>
    <w:rsid w:val="00856CA3"/>
    <w:rsid w:val="0086204A"/>
    <w:rsid w:val="00864528"/>
    <w:rsid w:val="0086566B"/>
    <w:rsid w:val="00865BC1"/>
    <w:rsid w:val="008709A1"/>
    <w:rsid w:val="008746C3"/>
    <w:rsid w:val="0087496A"/>
    <w:rsid w:val="00874CFE"/>
    <w:rsid w:val="00876B71"/>
    <w:rsid w:val="008773B8"/>
    <w:rsid w:val="00881ED0"/>
    <w:rsid w:val="00890EEE"/>
    <w:rsid w:val="00892523"/>
    <w:rsid w:val="0089254E"/>
    <w:rsid w:val="0089316E"/>
    <w:rsid w:val="00897C09"/>
    <w:rsid w:val="008A353C"/>
    <w:rsid w:val="008A4CF6"/>
    <w:rsid w:val="008B1946"/>
    <w:rsid w:val="008B2217"/>
    <w:rsid w:val="008B2576"/>
    <w:rsid w:val="008C197A"/>
    <w:rsid w:val="008C49C0"/>
    <w:rsid w:val="008C5CDA"/>
    <w:rsid w:val="008D1066"/>
    <w:rsid w:val="008D136E"/>
    <w:rsid w:val="008D2AE0"/>
    <w:rsid w:val="008D373D"/>
    <w:rsid w:val="008D53D6"/>
    <w:rsid w:val="008D5C37"/>
    <w:rsid w:val="008E05F8"/>
    <w:rsid w:val="008E1C8C"/>
    <w:rsid w:val="008E3DE9"/>
    <w:rsid w:val="008E4E66"/>
    <w:rsid w:val="008E712F"/>
    <w:rsid w:val="008F3954"/>
    <w:rsid w:val="008F57D7"/>
    <w:rsid w:val="008F5D4A"/>
    <w:rsid w:val="00902A8E"/>
    <w:rsid w:val="00904C95"/>
    <w:rsid w:val="009107ED"/>
    <w:rsid w:val="009138BF"/>
    <w:rsid w:val="009144F2"/>
    <w:rsid w:val="009149B3"/>
    <w:rsid w:val="00914A74"/>
    <w:rsid w:val="00915B46"/>
    <w:rsid w:val="00921FDC"/>
    <w:rsid w:val="009224F3"/>
    <w:rsid w:val="00925262"/>
    <w:rsid w:val="00930AE0"/>
    <w:rsid w:val="00935BF5"/>
    <w:rsid w:val="009364B5"/>
    <w:rsid w:val="0093679E"/>
    <w:rsid w:val="00937701"/>
    <w:rsid w:val="00937A52"/>
    <w:rsid w:val="00941947"/>
    <w:rsid w:val="009435C9"/>
    <w:rsid w:val="009443AC"/>
    <w:rsid w:val="00944EF1"/>
    <w:rsid w:val="0094511B"/>
    <w:rsid w:val="009458F7"/>
    <w:rsid w:val="00945B9D"/>
    <w:rsid w:val="00950D4F"/>
    <w:rsid w:val="009560E5"/>
    <w:rsid w:val="009620DD"/>
    <w:rsid w:val="00966EFD"/>
    <w:rsid w:val="0097042E"/>
    <w:rsid w:val="00970456"/>
    <w:rsid w:val="009739C8"/>
    <w:rsid w:val="00982157"/>
    <w:rsid w:val="00987E42"/>
    <w:rsid w:val="009927F0"/>
    <w:rsid w:val="0099399A"/>
    <w:rsid w:val="00995C6E"/>
    <w:rsid w:val="00997410"/>
    <w:rsid w:val="009B1280"/>
    <w:rsid w:val="009B1D9A"/>
    <w:rsid w:val="009B3D61"/>
    <w:rsid w:val="009B6312"/>
    <w:rsid w:val="009C1CC4"/>
    <w:rsid w:val="009C2DB5"/>
    <w:rsid w:val="009C5B0E"/>
    <w:rsid w:val="009D08C1"/>
    <w:rsid w:val="009D1D08"/>
    <w:rsid w:val="009D43DD"/>
    <w:rsid w:val="009D4467"/>
    <w:rsid w:val="009D5F6E"/>
    <w:rsid w:val="009D6442"/>
    <w:rsid w:val="009D667B"/>
    <w:rsid w:val="009E20C7"/>
    <w:rsid w:val="009E3124"/>
    <w:rsid w:val="009E34DF"/>
    <w:rsid w:val="009E6FBE"/>
    <w:rsid w:val="009E75CF"/>
    <w:rsid w:val="009F0E08"/>
    <w:rsid w:val="009F609A"/>
    <w:rsid w:val="00A02570"/>
    <w:rsid w:val="00A076B8"/>
    <w:rsid w:val="00A10577"/>
    <w:rsid w:val="00A119B4"/>
    <w:rsid w:val="00A170A2"/>
    <w:rsid w:val="00A20E59"/>
    <w:rsid w:val="00A259CA"/>
    <w:rsid w:val="00A2629A"/>
    <w:rsid w:val="00A305E5"/>
    <w:rsid w:val="00A3712C"/>
    <w:rsid w:val="00A46321"/>
    <w:rsid w:val="00A534B8"/>
    <w:rsid w:val="00A536D3"/>
    <w:rsid w:val="00A54063"/>
    <w:rsid w:val="00A5409F"/>
    <w:rsid w:val="00A56811"/>
    <w:rsid w:val="00A56870"/>
    <w:rsid w:val="00A57460"/>
    <w:rsid w:val="00A57754"/>
    <w:rsid w:val="00A63054"/>
    <w:rsid w:val="00A630C8"/>
    <w:rsid w:val="00A6693C"/>
    <w:rsid w:val="00A66C31"/>
    <w:rsid w:val="00A70EE5"/>
    <w:rsid w:val="00A74A54"/>
    <w:rsid w:val="00A76FB9"/>
    <w:rsid w:val="00A833C0"/>
    <w:rsid w:val="00A83D41"/>
    <w:rsid w:val="00A8584D"/>
    <w:rsid w:val="00A873E9"/>
    <w:rsid w:val="00A9004C"/>
    <w:rsid w:val="00A93B67"/>
    <w:rsid w:val="00A967B3"/>
    <w:rsid w:val="00AA09D5"/>
    <w:rsid w:val="00AA51CA"/>
    <w:rsid w:val="00AA7C60"/>
    <w:rsid w:val="00AB099B"/>
    <w:rsid w:val="00AB3116"/>
    <w:rsid w:val="00AB5F89"/>
    <w:rsid w:val="00AC40FA"/>
    <w:rsid w:val="00AC5622"/>
    <w:rsid w:val="00AD1734"/>
    <w:rsid w:val="00AD2F58"/>
    <w:rsid w:val="00AD6095"/>
    <w:rsid w:val="00AD6C5C"/>
    <w:rsid w:val="00AE1047"/>
    <w:rsid w:val="00AE2540"/>
    <w:rsid w:val="00AE4760"/>
    <w:rsid w:val="00AE48E8"/>
    <w:rsid w:val="00AE4BDD"/>
    <w:rsid w:val="00AE5DDE"/>
    <w:rsid w:val="00AF0EE0"/>
    <w:rsid w:val="00AF0FFB"/>
    <w:rsid w:val="00AF2877"/>
    <w:rsid w:val="00AF3A37"/>
    <w:rsid w:val="00AF3F55"/>
    <w:rsid w:val="00AF55BB"/>
    <w:rsid w:val="00AF6D77"/>
    <w:rsid w:val="00AF7E49"/>
    <w:rsid w:val="00B00ADB"/>
    <w:rsid w:val="00B02241"/>
    <w:rsid w:val="00B02EFA"/>
    <w:rsid w:val="00B0307B"/>
    <w:rsid w:val="00B03CCC"/>
    <w:rsid w:val="00B05292"/>
    <w:rsid w:val="00B0540D"/>
    <w:rsid w:val="00B06719"/>
    <w:rsid w:val="00B072E7"/>
    <w:rsid w:val="00B1441C"/>
    <w:rsid w:val="00B151E9"/>
    <w:rsid w:val="00B2036D"/>
    <w:rsid w:val="00B222FB"/>
    <w:rsid w:val="00B22B2E"/>
    <w:rsid w:val="00B23B3E"/>
    <w:rsid w:val="00B23D61"/>
    <w:rsid w:val="00B26C50"/>
    <w:rsid w:val="00B35792"/>
    <w:rsid w:val="00B41884"/>
    <w:rsid w:val="00B42E51"/>
    <w:rsid w:val="00B43A63"/>
    <w:rsid w:val="00B46033"/>
    <w:rsid w:val="00B474B0"/>
    <w:rsid w:val="00B53FCE"/>
    <w:rsid w:val="00B561C3"/>
    <w:rsid w:val="00B56BFE"/>
    <w:rsid w:val="00B57D39"/>
    <w:rsid w:val="00B60337"/>
    <w:rsid w:val="00B65452"/>
    <w:rsid w:val="00B656BE"/>
    <w:rsid w:val="00B66DCE"/>
    <w:rsid w:val="00B6716A"/>
    <w:rsid w:val="00B70161"/>
    <w:rsid w:val="00B727CB"/>
    <w:rsid w:val="00B72931"/>
    <w:rsid w:val="00B72E28"/>
    <w:rsid w:val="00B77CEF"/>
    <w:rsid w:val="00B80AAD"/>
    <w:rsid w:val="00B80ADE"/>
    <w:rsid w:val="00B816F5"/>
    <w:rsid w:val="00B8346E"/>
    <w:rsid w:val="00B85603"/>
    <w:rsid w:val="00B868BA"/>
    <w:rsid w:val="00B86DB5"/>
    <w:rsid w:val="00B91169"/>
    <w:rsid w:val="00B97681"/>
    <w:rsid w:val="00BA1806"/>
    <w:rsid w:val="00BA3AFE"/>
    <w:rsid w:val="00BA7230"/>
    <w:rsid w:val="00BA7756"/>
    <w:rsid w:val="00BA7AAB"/>
    <w:rsid w:val="00BB1065"/>
    <w:rsid w:val="00BB435A"/>
    <w:rsid w:val="00BB4FBA"/>
    <w:rsid w:val="00BB7552"/>
    <w:rsid w:val="00BB7CA4"/>
    <w:rsid w:val="00BC1208"/>
    <w:rsid w:val="00BC7C1F"/>
    <w:rsid w:val="00BD3C72"/>
    <w:rsid w:val="00BD4D18"/>
    <w:rsid w:val="00BD6FED"/>
    <w:rsid w:val="00BD7F86"/>
    <w:rsid w:val="00BE0C00"/>
    <w:rsid w:val="00BE2048"/>
    <w:rsid w:val="00BE3812"/>
    <w:rsid w:val="00BE569C"/>
    <w:rsid w:val="00BE722B"/>
    <w:rsid w:val="00BF017A"/>
    <w:rsid w:val="00BF04F8"/>
    <w:rsid w:val="00BF0724"/>
    <w:rsid w:val="00BF0F60"/>
    <w:rsid w:val="00BF2730"/>
    <w:rsid w:val="00BF35D4"/>
    <w:rsid w:val="00BF4E94"/>
    <w:rsid w:val="00BF732E"/>
    <w:rsid w:val="00C01C97"/>
    <w:rsid w:val="00C02035"/>
    <w:rsid w:val="00C02634"/>
    <w:rsid w:val="00C02978"/>
    <w:rsid w:val="00C041EE"/>
    <w:rsid w:val="00C12614"/>
    <w:rsid w:val="00C13093"/>
    <w:rsid w:val="00C20028"/>
    <w:rsid w:val="00C20D4B"/>
    <w:rsid w:val="00C20FF5"/>
    <w:rsid w:val="00C2168A"/>
    <w:rsid w:val="00C225E9"/>
    <w:rsid w:val="00C27D90"/>
    <w:rsid w:val="00C31CD7"/>
    <w:rsid w:val="00C32443"/>
    <w:rsid w:val="00C343E3"/>
    <w:rsid w:val="00C436AB"/>
    <w:rsid w:val="00C43F7A"/>
    <w:rsid w:val="00C460BB"/>
    <w:rsid w:val="00C4614B"/>
    <w:rsid w:val="00C53C6A"/>
    <w:rsid w:val="00C5522B"/>
    <w:rsid w:val="00C558FE"/>
    <w:rsid w:val="00C55B7A"/>
    <w:rsid w:val="00C56B6C"/>
    <w:rsid w:val="00C61DAC"/>
    <w:rsid w:val="00C628B6"/>
    <w:rsid w:val="00C62B29"/>
    <w:rsid w:val="00C664FC"/>
    <w:rsid w:val="00C70C44"/>
    <w:rsid w:val="00C726FA"/>
    <w:rsid w:val="00C75CC1"/>
    <w:rsid w:val="00C7782B"/>
    <w:rsid w:val="00C84DB5"/>
    <w:rsid w:val="00C85763"/>
    <w:rsid w:val="00C916C1"/>
    <w:rsid w:val="00C92840"/>
    <w:rsid w:val="00C92FDF"/>
    <w:rsid w:val="00C94C78"/>
    <w:rsid w:val="00CA0226"/>
    <w:rsid w:val="00CA36FB"/>
    <w:rsid w:val="00CB2145"/>
    <w:rsid w:val="00CB23AB"/>
    <w:rsid w:val="00CB4CB2"/>
    <w:rsid w:val="00CB66B0"/>
    <w:rsid w:val="00CB7651"/>
    <w:rsid w:val="00CC26D0"/>
    <w:rsid w:val="00CC74E2"/>
    <w:rsid w:val="00CC7CFE"/>
    <w:rsid w:val="00CD36E5"/>
    <w:rsid w:val="00CD511B"/>
    <w:rsid w:val="00CD6723"/>
    <w:rsid w:val="00CD733F"/>
    <w:rsid w:val="00CD7816"/>
    <w:rsid w:val="00CE0A2E"/>
    <w:rsid w:val="00CE0BDC"/>
    <w:rsid w:val="00CE46E0"/>
    <w:rsid w:val="00CE5622"/>
    <w:rsid w:val="00CE565D"/>
    <w:rsid w:val="00CE5951"/>
    <w:rsid w:val="00CF28E5"/>
    <w:rsid w:val="00CF3B77"/>
    <w:rsid w:val="00CF3D0E"/>
    <w:rsid w:val="00CF73E9"/>
    <w:rsid w:val="00D01CD1"/>
    <w:rsid w:val="00D076D4"/>
    <w:rsid w:val="00D136E3"/>
    <w:rsid w:val="00D14573"/>
    <w:rsid w:val="00D15A52"/>
    <w:rsid w:val="00D21B9D"/>
    <w:rsid w:val="00D226A9"/>
    <w:rsid w:val="00D231F4"/>
    <w:rsid w:val="00D233C5"/>
    <w:rsid w:val="00D2403C"/>
    <w:rsid w:val="00D26176"/>
    <w:rsid w:val="00D31E35"/>
    <w:rsid w:val="00D32027"/>
    <w:rsid w:val="00D330FA"/>
    <w:rsid w:val="00D33A1E"/>
    <w:rsid w:val="00D4070E"/>
    <w:rsid w:val="00D411BE"/>
    <w:rsid w:val="00D46369"/>
    <w:rsid w:val="00D507E2"/>
    <w:rsid w:val="00D509E2"/>
    <w:rsid w:val="00D50D68"/>
    <w:rsid w:val="00D534B3"/>
    <w:rsid w:val="00D573B3"/>
    <w:rsid w:val="00D619B1"/>
    <w:rsid w:val="00D61CE0"/>
    <w:rsid w:val="00D67397"/>
    <w:rsid w:val="00D678DB"/>
    <w:rsid w:val="00D705A8"/>
    <w:rsid w:val="00D7649E"/>
    <w:rsid w:val="00D764B9"/>
    <w:rsid w:val="00D76636"/>
    <w:rsid w:val="00D808C6"/>
    <w:rsid w:val="00D81262"/>
    <w:rsid w:val="00D86DEE"/>
    <w:rsid w:val="00D924E7"/>
    <w:rsid w:val="00DA016D"/>
    <w:rsid w:val="00DA5AF2"/>
    <w:rsid w:val="00DA6436"/>
    <w:rsid w:val="00DB0B00"/>
    <w:rsid w:val="00DB0C90"/>
    <w:rsid w:val="00DB32F3"/>
    <w:rsid w:val="00DB6955"/>
    <w:rsid w:val="00DC3EEF"/>
    <w:rsid w:val="00DC66B8"/>
    <w:rsid w:val="00DC6BCA"/>
    <w:rsid w:val="00DC74E1"/>
    <w:rsid w:val="00DD025B"/>
    <w:rsid w:val="00DD1132"/>
    <w:rsid w:val="00DD29EB"/>
    <w:rsid w:val="00DD2F4E"/>
    <w:rsid w:val="00DD3378"/>
    <w:rsid w:val="00DD4A1C"/>
    <w:rsid w:val="00DE07A5"/>
    <w:rsid w:val="00DE2CE3"/>
    <w:rsid w:val="00DF45CF"/>
    <w:rsid w:val="00DF6957"/>
    <w:rsid w:val="00DF75D1"/>
    <w:rsid w:val="00E04DAF"/>
    <w:rsid w:val="00E063AF"/>
    <w:rsid w:val="00E07509"/>
    <w:rsid w:val="00E07F9F"/>
    <w:rsid w:val="00E112C7"/>
    <w:rsid w:val="00E157AE"/>
    <w:rsid w:val="00E15C44"/>
    <w:rsid w:val="00E15FC1"/>
    <w:rsid w:val="00E17281"/>
    <w:rsid w:val="00E177E7"/>
    <w:rsid w:val="00E203A5"/>
    <w:rsid w:val="00E21A92"/>
    <w:rsid w:val="00E22862"/>
    <w:rsid w:val="00E22F6B"/>
    <w:rsid w:val="00E2392F"/>
    <w:rsid w:val="00E27ABC"/>
    <w:rsid w:val="00E32966"/>
    <w:rsid w:val="00E32ED9"/>
    <w:rsid w:val="00E33A7A"/>
    <w:rsid w:val="00E352D9"/>
    <w:rsid w:val="00E3545F"/>
    <w:rsid w:val="00E400BE"/>
    <w:rsid w:val="00E41F0D"/>
    <w:rsid w:val="00E4271C"/>
    <w:rsid w:val="00E4272D"/>
    <w:rsid w:val="00E42BFA"/>
    <w:rsid w:val="00E4707A"/>
    <w:rsid w:val="00E5058E"/>
    <w:rsid w:val="00E51733"/>
    <w:rsid w:val="00E56264"/>
    <w:rsid w:val="00E5701A"/>
    <w:rsid w:val="00E604B6"/>
    <w:rsid w:val="00E6056D"/>
    <w:rsid w:val="00E60CE6"/>
    <w:rsid w:val="00E637A3"/>
    <w:rsid w:val="00E66CA0"/>
    <w:rsid w:val="00E73191"/>
    <w:rsid w:val="00E77CAF"/>
    <w:rsid w:val="00E77CBD"/>
    <w:rsid w:val="00E82D48"/>
    <w:rsid w:val="00E836F5"/>
    <w:rsid w:val="00E83F72"/>
    <w:rsid w:val="00E84CEE"/>
    <w:rsid w:val="00E8659C"/>
    <w:rsid w:val="00E87132"/>
    <w:rsid w:val="00E904DB"/>
    <w:rsid w:val="00E9329B"/>
    <w:rsid w:val="00E94D11"/>
    <w:rsid w:val="00EA07C6"/>
    <w:rsid w:val="00EA0B87"/>
    <w:rsid w:val="00EB79BE"/>
    <w:rsid w:val="00EC2A19"/>
    <w:rsid w:val="00EC59D6"/>
    <w:rsid w:val="00EC5A63"/>
    <w:rsid w:val="00ED0527"/>
    <w:rsid w:val="00ED19F5"/>
    <w:rsid w:val="00ED1EDE"/>
    <w:rsid w:val="00ED4529"/>
    <w:rsid w:val="00ED5B5A"/>
    <w:rsid w:val="00ED6C8C"/>
    <w:rsid w:val="00ED795E"/>
    <w:rsid w:val="00EDEB6E"/>
    <w:rsid w:val="00EE1D7D"/>
    <w:rsid w:val="00EE5C52"/>
    <w:rsid w:val="00EF7252"/>
    <w:rsid w:val="00F0127E"/>
    <w:rsid w:val="00F0236E"/>
    <w:rsid w:val="00F04295"/>
    <w:rsid w:val="00F11C56"/>
    <w:rsid w:val="00F1214B"/>
    <w:rsid w:val="00F12D19"/>
    <w:rsid w:val="00F1353E"/>
    <w:rsid w:val="00F149ED"/>
    <w:rsid w:val="00F14C99"/>
    <w:rsid w:val="00F14D7F"/>
    <w:rsid w:val="00F155B9"/>
    <w:rsid w:val="00F20AC8"/>
    <w:rsid w:val="00F22024"/>
    <w:rsid w:val="00F236AD"/>
    <w:rsid w:val="00F24247"/>
    <w:rsid w:val="00F27BDE"/>
    <w:rsid w:val="00F300B5"/>
    <w:rsid w:val="00F30A68"/>
    <w:rsid w:val="00F3454B"/>
    <w:rsid w:val="00F348BD"/>
    <w:rsid w:val="00F37FBF"/>
    <w:rsid w:val="00F42FFE"/>
    <w:rsid w:val="00F45F5F"/>
    <w:rsid w:val="00F465A0"/>
    <w:rsid w:val="00F46978"/>
    <w:rsid w:val="00F522E3"/>
    <w:rsid w:val="00F5271C"/>
    <w:rsid w:val="00F52C82"/>
    <w:rsid w:val="00F544BC"/>
    <w:rsid w:val="00F54F06"/>
    <w:rsid w:val="00F620A7"/>
    <w:rsid w:val="00F62502"/>
    <w:rsid w:val="00F62665"/>
    <w:rsid w:val="00F65B7F"/>
    <w:rsid w:val="00F66145"/>
    <w:rsid w:val="00F67719"/>
    <w:rsid w:val="00F75D7D"/>
    <w:rsid w:val="00F760E8"/>
    <w:rsid w:val="00F814BD"/>
    <w:rsid w:val="00F81980"/>
    <w:rsid w:val="00F82738"/>
    <w:rsid w:val="00F85C4E"/>
    <w:rsid w:val="00F934F0"/>
    <w:rsid w:val="00FA3555"/>
    <w:rsid w:val="00FA4AE5"/>
    <w:rsid w:val="00FA6449"/>
    <w:rsid w:val="00FA6E8E"/>
    <w:rsid w:val="00FA6FB2"/>
    <w:rsid w:val="00FB7047"/>
    <w:rsid w:val="00FC0E4A"/>
    <w:rsid w:val="00FC221C"/>
    <w:rsid w:val="00FC3029"/>
    <w:rsid w:val="00FC3BCF"/>
    <w:rsid w:val="00FC767F"/>
    <w:rsid w:val="00FD041E"/>
    <w:rsid w:val="00FD0590"/>
    <w:rsid w:val="00FD0A93"/>
    <w:rsid w:val="00FD0DFB"/>
    <w:rsid w:val="00FD1860"/>
    <w:rsid w:val="00FE2BBD"/>
    <w:rsid w:val="00FE393D"/>
    <w:rsid w:val="00FE5E0D"/>
    <w:rsid w:val="00FF0E0D"/>
    <w:rsid w:val="00FF1249"/>
    <w:rsid w:val="00FF1353"/>
    <w:rsid w:val="00FF3455"/>
    <w:rsid w:val="010639FA"/>
    <w:rsid w:val="011C6A2E"/>
    <w:rsid w:val="01279862"/>
    <w:rsid w:val="014D017B"/>
    <w:rsid w:val="0195B11C"/>
    <w:rsid w:val="01B7F60A"/>
    <w:rsid w:val="01C06C6C"/>
    <w:rsid w:val="01E8E66D"/>
    <w:rsid w:val="0202F48D"/>
    <w:rsid w:val="021A44A4"/>
    <w:rsid w:val="0238F4B5"/>
    <w:rsid w:val="02460032"/>
    <w:rsid w:val="0263873D"/>
    <w:rsid w:val="029218F3"/>
    <w:rsid w:val="02B653AF"/>
    <w:rsid w:val="02DF5524"/>
    <w:rsid w:val="03006AD0"/>
    <w:rsid w:val="032CCD5A"/>
    <w:rsid w:val="033F83AD"/>
    <w:rsid w:val="0340028B"/>
    <w:rsid w:val="03459517"/>
    <w:rsid w:val="035101BB"/>
    <w:rsid w:val="03555D6D"/>
    <w:rsid w:val="036B929F"/>
    <w:rsid w:val="0373175C"/>
    <w:rsid w:val="037F9796"/>
    <w:rsid w:val="03F55D3A"/>
    <w:rsid w:val="04606A48"/>
    <w:rsid w:val="0473803B"/>
    <w:rsid w:val="047A3953"/>
    <w:rsid w:val="04A2F56B"/>
    <w:rsid w:val="04A91476"/>
    <w:rsid w:val="04AA635E"/>
    <w:rsid w:val="04DA19A7"/>
    <w:rsid w:val="04E3B826"/>
    <w:rsid w:val="05008F9B"/>
    <w:rsid w:val="050297C9"/>
    <w:rsid w:val="0517297D"/>
    <w:rsid w:val="051E3309"/>
    <w:rsid w:val="0523FD88"/>
    <w:rsid w:val="053540EB"/>
    <w:rsid w:val="054EA714"/>
    <w:rsid w:val="05540479"/>
    <w:rsid w:val="055A6B63"/>
    <w:rsid w:val="05948372"/>
    <w:rsid w:val="05A8382C"/>
    <w:rsid w:val="05A9F04D"/>
    <w:rsid w:val="05B65C34"/>
    <w:rsid w:val="05D8A9A7"/>
    <w:rsid w:val="05DAA40D"/>
    <w:rsid w:val="05DC048C"/>
    <w:rsid w:val="06059485"/>
    <w:rsid w:val="061FB29A"/>
    <w:rsid w:val="064B7E27"/>
    <w:rsid w:val="066931BD"/>
    <w:rsid w:val="066EBA72"/>
    <w:rsid w:val="06731EA6"/>
    <w:rsid w:val="0688AA5D"/>
    <w:rsid w:val="0696FB52"/>
    <w:rsid w:val="069A278F"/>
    <w:rsid w:val="06A5A99B"/>
    <w:rsid w:val="06AC3828"/>
    <w:rsid w:val="06B31BC6"/>
    <w:rsid w:val="06C3627C"/>
    <w:rsid w:val="06C5C013"/>
    <w:rsid w:val="06C73E3B"/>
    <w:rsid w:val="06DF19E6"/>
    <w:rsid w:val="06F88C8E"/>
    <w:rsid w:val="06F9AC28"/>
    <w:rsid w:val="0778C4E2"/>
    <w:rsid w:val="07A1ACD3"/>
    <w:rsid w:val="07A76824"/>
    <w:rsid w:val="07B41F58"/>
    <w:rsid w:val="07BB9D53"/>
    <w:rsid w:val="07BDBD54"/>
    <w:rsid w:val="07C4DDF6"/>
    <w:rsid w:val="07F6017D"/>
    <w:rsid w:val="0806462A"/>
    <w:rsid w:val="0821A5F0"/>
    <w:rsid w:val="08337505"/>
    <w:rsid w:val="087ABDF5"/>
    <w:rsid w:val="08CBEECC"/>
    <w:rsid w:val="08EB5405"/>
    <w:rsid w:val="090F8850"/>
    <w:rsid w:val="0951AD8E"/>
    <w:rsid w:val="0953369C"/>
    <w:rsid w:val="0956373A"/>
    <w:rsid w:val="09603D1C"/>
    <w:rsid w:val="097F5BEB"/>
    <w:rsid w:val="099D73EE"/>
    <w:rsid w:val="09CA0DA9"/>
    <w:rsid w:val="09CC06F9"/>
    <w:rsid w:val="09D0A7B9"/>
    <w:rsid w:val="09FB82F2"/>
    <w:rsid w:val="09FEB487"/>
    <w:rsid w:val="0A30CE3D"/>
    <w:rsid w:val="0A593531"/>
    <w:rsid w:val="0A8FC22B"/>
    <w:rsid w:val="0A9FDCA5"/>
    <w:rsid w:val="0AA7FD1D"/>
    <w:rsid w:val="0AAA8A7B"/>
    <w:rsid w:val="0AC0A7A7"/>
    <w:rsid w:val="0B332EEF"/>
    <w:rsid w:val="0B4C238F"/>
    <w:rsid w:val="0B50633D"/>
    <w:rsid w:val="0B5BFF06"/>
    <w:rsid w:val="0B5F260E"/>
    <w:rsid w:val="0B659993"/>
    <w:rsid w:val="0B756C3D"/>
    <w:rsid w:val="0B80351C"/>
    <w:rsid w:val="0B8A7B1A"/>
    <w:rsid w:val="0BA50D77"/>
    <w:rsid w:val="0BBD0329"/>
    <w:rsid w:val="0C133F57"/>
    <w:rsid w:val="0C210044"/>
    <w:rsid w:val="0C22F093"/>
    <w:rsid w:val="0C2982A9"/>
    <w:rsid w:val="0C39F3B1"/>
    <w:rsid w:val="0C5E0930"/>
    <w:rsid w:val="0C667CF2"/>
    <w:rsid w:val="0C8E6A9B"/>
    <w:rsid w:val="0C9A206C"/>
    <w:rsid w:val="0CAEC340"/>
    <w:rsid w:val="0CCBCD38"/>
    <w:rsid w:val="0CD7D848"/>
    <w:rsid w:val="0CE1EB61"/>
    <w:rsid w:val="0CE67CA2"/>
    <w:rsid w:val="0CF0C78E"/>
    <w:rsid w:val="0D0EBB7C"/>
    <w:rsid w:val="0D282841"/>
    <w:rsid w:val="0D2A28CF"/>
    <w:rsid w:val="0D2C7861"/>
    <w:rsid w:val="0D3C06F5"/>
    <w:rsid w:val="0D4EED37"/>
    <w:rsid w:val="0D530006"/>
    <w:rsid w:val="0DA353D2"/>
    <w:rsid w:val="0DA71655"/>
    <w:rsid w:val="0DC1C2A4"/>
    <w:rsid w:val="0E1258DF"/>
    <w:rsid w:val="0E22171B"/>
    <w:rsid w:val="0E44C3C7"/>
    <w:rsid w:val="0E4E6250"/>
    <w:rsid w:val="0E74AEE5"/>
    <w:rsid w:val="0EB35427"/>
    <w:rsid w:val="0ECDA56A"/>
    <w:rsid w:val="0EE9395C"/>
    <w:rsid w:val="0EEEB660"/>
    <w:rsid w:val="0EF29E05"/>
    <w:rsid w:val="0F02932C"/>
    <w:rsid w:val="0F2A9203"/>
    <w:rsid w:val="0F60980B"/>
    <w:rsid w:val="0F69ED3C"/>
    <w:rsid w:val="0F71536B"/>
    <w:rsid w:val="0FBD749D"/>
    <w:rsid w:val="0FD84CF8"/>
    <w:rsid w:val="0FF3FA9D"/>
    <w:rsid w:val="10094B53"/>
    <w:rsid w:val="10359DD4"/>
    <w:rsid w:val="1081F101"/>
    <w:rsid w:val="10884C0B"/>
    <w:rsid w:val="10B655C8"/>
    <w:rsid w:val="10B906F6"/>
    <w:rsid w:val="10D4CB51"/>
    <w:rsid w:val="10E583FA"/>
    <w:rsid w:val="10F5931B"/>
    <w:rsid w:val="10F64982"/>
    <w:rsid w:val="10FC695A"/>
    <w:rsid w:val="1122E6B6"/>
    <w:rsid w:val="114DD010"/>
    <w:rsid w:val="116A4E29"/>
    <w:rsid w:val="11719B69"/>
    <w:rsid w:val="118F0A1A"/>
    <w:rsid w:val="119BF58E"/>
    <w:rsid w:val="11CA3CF6"/>
    <w:rsid w:val="11D8837D"/>
    <w:rsid w:val="11D893F6"/>
    <w:rsid w:val="11DA0902"/>
    <w:rsid w:val="11F0CD8D"/>
    <w:rsid w:val="12026F01"/>
    <w:rsid w:val="121D3311"/>
    <w:rsid w:val="121F7B82"/>
    <w:rsid w:val="12350EE1"/>
    <w:rsid w:val="1249C3E8"/>
    <w:rsid w:val="125597AE"/>
    <w:rsid w:val="1272A374"/>
    <w:rsid w:val="12A54BB2"/>
    <w:rsid w:val="12A94DE3"/>
    <w:rsid w:val="12D9304E"/>
    <w:rsid w:val="12E42489"/>
    <w:rsid w:val="12F918C5"/>
    <w:rsid w:val="1308B4A3"/>
    <w:rsid w:val="1324F00F"/>
    <w:rsid w:val="132504BD"/>
    <w:rsid w:val="13283AFD"/>
    <w:rsid w:val="132A8760"/>
    <w:rsid w:val="1339C683"/>
    <w:rsid w:val="134DB237"/>
    <w:rsid w:val="134DDAC9"/>
    <w:rsid w:val="13540EC2"/>
    <w:rsid w:val="1354FA0B"/>
    <w:rsid w:val="135809E4"/>
    <w:rsid w:val="13B7B734"/>
    <w:rsid w:val="13C61C09"/>
    <w:rsid w:val="13D1C376"/>
    <w:rsid w:val="14038CD7"/>
    <w:rsid w:val="14057BFB"/>
    <w:rsid w:val="1407B4CC"/>
    <w:rsid w:val="1414DCAE"/>
    <w:rsid w:val="144498C0"/>
    <w:rsid w:val="14A0C3E5"/>
    <w:rsid w:val="14B243F4"/>
    <w:rsid w:val="14D49BA3"/>
    <w:rsid w:val="14E0DA8C"/>
    <w:rsid w:val="14F33B16"/>
    <w:rsid w:val="1508E381"/>
    <w:rsid w:val="151C0754"/>
    <w:rsid w:val="1525E185"/>
    <w:rsid w:val="1539F46D"/>
    <w:rsid w:val="1552B490"/>
    <w:rsid w:val="15658664"/>
    <w:rsid w:val="156CD0F3"/>
    <w:rsid w:val="157A887A"/>
    <w:rsid w:val="157B60C6"/>
    <w:rsid w:val="15934AFE"/>
    <w:rsid w:val="1597D820"/>
    <w:rsid w:val="15A3837F"/>
    <w:rsid w:val="15B1750D"/>
    <w:rsid w:val="15B57984"/>
    <w:rsid w:val="15C46642"/>
    <w:rsid w:val="16094933"/>
    <w:rsid w:val="1613769F"/>
    <w:rsid w:val="1631F267"/>
    <w:rsid w:val="1647CB2C"/>
    <w:rsid w:val="1652B20C"/>
    <w:rsid w:val="16694803"/>
    <w:rsid w:val="169BD10F"/>
    <w:rsid w:val="16B60B1D"/>
    <w:rsid w:val="16C53147"/>
    <w:rsid w:val="16C92664"/>
    <w:rsid w:val="16E8FA19"/>
    <w:rsid w:val="17178B48"/>
    <w:rsid w:val="171A80C2"/>
    <w:rsid w:val="172C7AB2"/>
    <w:rsid w:val="17525B12"/>
    <w:rsid w:val="177EFF9E"/>
    <w:rsid w:val="17959CB4"/>
    <w:rsid w:val="179688B2"/>
    <w:rsid w:val="1796CC8C"/>
    <w:rsid w:val="179CCB84"/>
    <w:rsid w:val="17E4AAF2"/>
    <w:rsid w:val="17F3A0ED"/>
    <w:rsid w:val="17FB4B5A"/>
    <w:rsid w:val="17FC3BE4"/>
    <w:rsid w:val="1800497D"/>
    <w:rsid w:val="180CB902"/>
    <w:rsid w:val="180E5103"/>
    <w:rsid w:val="1810FBFC"/>
    <w:rsid w:val="18141659"/>
    <w:rsid w:val="18232AC2"/>
    <w:rsid w:val="182A750B"/>
    <w:rsid w:val="1835DC68"/>
    <w:rsid w:val="185BA544"/>
    <w:rsid w:val="1863C65A"/>
    <w:rsid w:val="189D45BC"/>
    <w:rsid w:val="189DCF89"/>
    <w:rsid w:val="18A74019"/>
    <w:rsid w:val="18B36217"/>
    <w:rsid w:val="18C4340B"/>
    <w:rsid w:val="18CC6DB9"/>
    <w:rsid w:val="18D99C3D"/>
    <w:rsid w:val="191E5BC6"/>
    <w:rsid w:val="1934BC6B"/>
    <w:rsid w:val="193E871A"/>
    <w:rsid w:val="194D08BC"/>
    <w:rsid w:val="1959F6B9"/>
    <w:rsid w:val="1961F383"/>
    <w:rsid w:val="1996DF49"/>
    <w:rsid w:val="19CCF8C8"/>
    <w:rsid w:val="1A13B9D9"/>
    <w:rsid w:val="1A1E09D1"/>
    <w:rsid w:val="1A3099E6"/>
    <w:rsid w:val="1A33950B"/>
    <w:rsid w:val="1A48DCCF"/>
    <w:rsid w:val="1A908A6A"/>
    <w:rsid w:val="1A97E1D2"/>
    <w:rsid w:val="1A9E05D9"/>
    <w:rsid w:val="1AD04038"/>
    <w:rsid w:val="1B00F535"/>
    <w:rsid w:val="1B1C2D7E"/>
    <w:rsid w:val="1B2C2117"/>
    <w:rsid w:val="1B34E6C1"/>
    <w:rsid w:val="1B36B3BB"/>
    <w:rsid w:val="1B4F3BC3"/>
    <w:rsid w:val="1B8698E9"/>
    <w:rsid w:val="1BDA5CD2"/>
    <w:rsid w:val="1BF4EC90"/>
    <w:rsid w:val="1C0E8401"/>
    <w:rsid w:val="1C12BC5C"/>
    <w:rsid w:val="1C12EDED"/>
    <w:rsid w:val="1C1616DF"/>
    <w:rsid w:val="1C2A82B7"/>
    <w:rsid w:val="1C3B84B6"/>
    <w:rsid w:val="1C4CD841"/>
    <w:rsid w:val="1C4EF904"/>
    <w:rsid w:val="1C7A9A1A"/>
    <w:rsid w:val="1C86A630"/>
    <w:rsid w:val="1CB16814"/>
    <w:rsid w:val="1CB3D184"/>
    <w:rsid w:val="1CBED9D3"/>
    <w:rsid w:val="1CE4F8A3"/>
    <w:rsid w:val="1CE55B72"/>
    <w:rsid w:val="1CFF6E53"/>
    <w:rsid w:val="1D1DB99B"/>
    <w:rsid w:val="1D5194F7"/>
    <w:rsid w:val="1D578BD4"/>
    <w:rsid w:val="1D628B65"/>
    <w:rsid w:val="1D66A45B"/>
    <w:rsid w:val="1D677260"/>
    <w:rsid w:val="1D7530DC"/>
    <w:rsid w:val="1D77DD68"/>
    <w:rsid w:val="1DA05CF8"/>
    <w:rsid w:val="1DA633FC"/>
    <w:rsid w:val="1DA9F054"/>
    <w:rsid w:val="1DD1AA05"/>
    <w:rsid w:val="1DDCB1AD"/>
    <w:rsid w:val="1DE7E18B"/>
    <w:rsid w:val="1E008375"/>
    <w:rsid w:val="1E10E265"/>
    <w:rsid w:val="1E1CEB14"/>
    <w:rsid w:val="1E1D2EF6"/>
    <w:rsid w:val="1E236005"/>
    <w:rsid w:val="1E2FF4BD"/>
    <w:rsid w:val="1E35E266"/>
    <w:rsid w:val="1E3B251B"/>
    <w:rsid w:val="1E55B53F"/>
    <w:rsid w:val="1E770B15"/>
    <w:rsid w:val="1E772A9B"/>
    <w:rsid w:val="1E9CED93"/>
    <w:rsid w:val="1EC0C28E"/>
    <w:rsid w:val="1EC82202"/>
    <w:rsid w:val="1ED43FBC"/>
    <w:rsid w:val="1F0849B6"/>
    <w:rsid w:val="1F1859BA"/>
    <w:rsid w:val="1F1BF47F"/>
    <w:rsid w:val="1F1DE6E2"/>
    <w:rsid w:val="1F2D71C5"/>
    <w:rsid w:val="1F48899F"/>
    <w:rsid w:val="1F739236"/>
    <w:rsid w:val="1F75D470"/>
    <w:rsid w:val="1F93BE56"/>
    <w:rsid w:val="1FA0D266"/>
    <w:rsid w:val="1FAF24F8"/>
    <w:rsid w:val="1FD3FFB2"/>
    <w:rsid w:val="201CD3D0"/>
    <w:rsid w:val="20270ACC"/>
    <w:rsid w:val="2053DC66"/>
    <w:rsid w:val="20585C45"/>
    <w:rsid w:val="209CE6CC"/>
    <w:rsid w:val="209E7E63"/>
    <w:rsid w:val="20C346E7"/>
    <w:rsid w:val="20F859A5"/>
    <w:rsid w:val="20FA6FCD"/>
    <w:rsid w:val="20FA7B7F"/>
    <w:rsid w:val="210CDF64"/>
    <w:rsid w:val="212133B8"/>
    <w:rsid w:val="212980DD"/>
    <w:rsid w:val="217D8649"/>
    <w:rsid w:val="218EFC32"/>
    <w:rsid w:val="21A618FA"/>
    <w:rsid w:val="21BC9ABF"/>
    <w:rsid w:val="21D126AA"/>
    <w:rsid w:val="21EB86A6"/>
    <w:rsid w:val="220A5433"/>
    <w:rsid w:val="22115B99"/>
    <w:rsid w:val="2235CBD7"/>
    <w:rsid w:val="223A0195"/>
    <w:rsid w:val="224EDCFC"/>
    <w:rsid w:val="2278EEB1"/>
    <w:rsid w:val="22B0E5C9"/>
    <w:rsid w:val="22DFD660"/>
    <w:rsid w:val="22FDD475"/>
    <w:rsid w:val="23027DFF"/>
    <w:rsid w:val="23240F53"/>
    <w:rsid w:val="23322F40"/>
    <w:rsid w:val="2340B3CD"/>
    <w:rsid w:val="2368D59D"/>
    <w:rsid w:val="236B4392"/>
    <w:rsid w:val="2373021F"/>
    <w:rsid w:val="23782DFA"/>
    <w:rsid w:val="23A295FE"/>
    <w:rsid w:val="23B108FE"/>
    <w:rsid w:val="23B334F6"/>
    <w:rsid w:val="23CA7588"/>
    <w:rsid w:val="23E09A9C"/>
    <w:rsid w:val="24076559"/>
    <w:rsid w:val="2417FF61"/>
    <w:rsid w:val="241F4FF5"/>
    <w:rsid w:val="245D87AE"/>
    <w:rsid w:val="2460222E"/>
    <w:rsid w:val="2487A897"/>
    <w:rsid w:val="24A3CC35"/>
    <w:rsid w:val="24E84A5E"/>
    <w:rsid w:val="25312C83"/>
    <w:rsid w:val="253D51B5"/>
    <w:rsid w:val="2541629A"/>
    <w:rsid w:val="25523EC3"/>
    <w:rsid w:val="256F45A4"/>
    <w:rsid w:val="257DCBDF"/>
    <w:rsid w:val="25828654"/>
    <w:rsid w:val="258DD17A"/>
    <w:rsid w:val="25B26C75"/>
    <w:rsid w:val="260207B0"/>
    <w:rsid w:val="2609C2D0"/>
    <w:rsid w:val="260B4909"/>
    <w:rsid w:val="261BBD66"/>
    <w:rsid w:val="26268C2E"/>
    <w:rsid w:val="262F95B1"/>
    <w:rsid w:val="266871DA"/>
    <w:rsid w:val="267A06F7"/>
    <w:rsid w:val="2686704E"/>
    <w:rsid w:val="2689EB29"/>
    <w:rsid w:val="26B39072"/>
    <w:rsid w:val="26C5D0C6"/>
    <w:rsid w:val="26DA8861"/>
    <w:rsid w:val="271456AA"/>
    <w:rsid w:val="2728C43C"/>
    <w:rsid w:val="2739313A"/>
    <w:rsid w:val="275BBAA8"/>
    <w:rsid w:val="276092EE"/>
    <w:rsid w:val="277A3D4E"/>
    <w:rsid w:val="278A5F36"/>
    <w:rsid w:val="279D7B21"/>
    <w:rsid w:val="27D6E671"/>
    <w:rsid w:val="280D79E3"/>
    <w:rsid w:val="2819CDD4"/>
    <w:rsid w:val="283039E1"/>
    <w:rsid w:val="28357ABE"/>
    <w:rsid w:val="286A2180"/>
    <w:rsid w:val="28A8FFFD"/>
    <w:rsid w:val="28AB7721"/>
    <w:rsid w:val="28C08007"/>
    <w:rsid w:val="28C8D0A9"/>
    <w:rsid w:val="28DAFB8C"/>
    <w:rsid w:val="28DCB947"/>
    <w:rsid w:val="28E3A152"/>
    <w:rsid w:val="28EC3784"/>
    <w:rsid w:val="292576AE"/>
    <w:rsid w:val="29309472"/>
    <w:rsid w:val="2947DD47"/>
    <w:rsid w:val="2950EA4E"/>
    <w:rsid w:val="29537C3D"/>
    <w:rsid w:val="2955E57D"/>
    <w:rsid w:val="295C0ED8"/>
    <w:rsid w:val="29643ACD"/>
    <w:rsid w:val="2974E427"/>
    <w:rsid w:val="297A5012"/>
    <w:rsid w:val="298245CE"/>
    <w:rsid w:val="29AF6CD5"/>
    <w:rsid w:val="29C4FB23"/>
    <w:rsid w:val="29CDE03B"/>
    <w:rsid w:val="2A47EEC0"/>
    <w:rsid w:val="2A815BD5"/>
    <w:rsid w:val="2A854AC1"/>
    <w:rsid w:val="2AAF266D"/>
    <w:rsid w:val="2AB51621"/>
    <w:rsid w:val="2AB8FDFD"/>
    <w:rsid w:val="2ABFEC0B"/>
    <w:rsid w:val="2AC86B7E"/>
    <w:rsid w:val="2AD3DA63"/>
    <w:rsid w:val="2AFC256E"/>
    <w:rsid w:val="2AFC741B"/>
    <w:rsid w:val="2AFCC7B4"/>
    <w:rsid w:val="2B145E6B"/>
    <w:rsid w:val="2B219752"/>
    <w:rsid w:val="2B48402C"/>
    <w:rsid w:val="2B563466"/>
    <w:rsid w:val="2B5EAE9C"/>
    <w:rsid w:val="2B6F037A"/>
    <w:rsid w:val="2B8A754F"/>
    <w:rsid w:val="2BAC1C3C"/>
    <w:rsid w:val="2BF32F2C"/>
    <w:rsid w:val="2BF87D36"/>
    <w:rsid w:val="2BF8E8E9"/>
    <w:rsid w:val="2C1296F6"/>
    <w:rsid w:val="2C38F561"/>
    <w:rsid w:val="2C3E5B09"/>
    <w:rsid w:val="2C3E7F8D"/>
    <w:rsid w:val="2C467E4F"/>
    <w:rsid w:val="2C82624A"/>
    <w:rsid w:val="2C94DA49"/>
    <w:rsid w:val="2C9A67F4"/>
    <w:rsid w:val="2CC977D5"/>
    <w:rsid w:val="2CDB5D36"/>
    <w:rsid w:val="2CE372EA"/>
    <w:rsid w:val="2CEB33DC"/>
    <w:rsid w:val="2D3ED582"/>
    <w:rsid w:val="2D45D84B"/>
    <w:rsid w:val="2D564852"/>
    <w:rsid w:val="2D680243"/>
    <w:rsid w:val="2D692834"/>
    <w:rsid w:val="2D6EC5F0"/>
    <w:rsid w:val="2D70A382"/>
    <w:rsid w:val="2D76A8CC"/>
    <w:rsid w:val="2D842863"/>
    <w:rsid w:val="2D881E4E"/>
    <w:rsid w:val="2D902C5B"/>
    <w:rsid w:val="2D992F50"/>
    <w:rsid w:val="2DC227EC"/>
    <w:rsid w:val="2DCDA10E"/>
    <w:rsid w:val="2DEB96BB"/>
    <w:rsid w:val="2E10A5F9"/>
    <w:rsid w:val="2E178F59"/>
    <w:rsid w:val="2E19FBEA"/>
    <w:rsid w:val="2E369BEB"/>
    <w:rsid w:val="2E3C3EC3"/>
    <w:rsid w:val="2E3E9F36"/>
    <w:rsid w:val="2E4B5404"/>
    <w:rsid w:val="2E563C01"/>
    <w:rsid w:val="2E5E4310"/>
    <w:rsid w:val="2E84924F"/>
    <w:rsid w:val="2E938A0B"/>
    <w:rsid w:val="2E9758C9"/>
    <w:rsid w:val="2E9AAB44"/>
    <w:rsid w:val="2EA4AF9B"/>
    <w:rsid w:val="2EBEEF3E"/>
    <w:rsid w:val="2EE73182"/>
    <w:rsid w:val="2EF1D807"/>
    <w:rsid w:val="2EF349A3"/>
    <w:rsid w:val="2EF96C78"/>
    <w:rsid w:val="2F023AB4"/>
    <w:rsid w:val="2F1BCBA8"/>
    <w:rsid w:val="2F2ED81B"/>
    <w:rsid w:val="2F39E8FC"/>
    <w:rsid w:val="2F508896"/>
    <w:rsid w:val="2F6246E8"/>
    <w:rsid w:val="2F62B958"/>
    <w:rsid w:val="2F80E2EC"/>
    <w:rsid w:val="2FCA6D7D"/>
    <w:rsid w:val="2FCB5EFA"/>
    <w:rsid w:val="2FF40052"/>
    <w:rsid w:val="3039A68D"/>
    <w:rsid w:val="303FDF72"/>
    <w:rsid w:val="3059820A"/>
    <w:rsid w:val="30B54D1F"/>
    <w:rsid w:val="30CD4841"/>
    <w:rsid w:val="30DFDBB8"/>
    <w:rsid w:val="3104DA96"/>
    <w:rsid w:val="3136597C"/>
    <w:rsid w:val="315EC848"/>
    <w:rsid w:val="316FF11A"/>
    <w:rsid w:val="317DCDAE"/>
    <w:rsid w:val="31917F5C"/>
    <w:rsid w:val="31A46EC3"/>
    <w:rsid w:val="31AAA950"/>
    <w:rsid w:val="31B8590E"/>
    <w:rsid w:val="31BBD902"/>
    <w:rsid w:val="31CAD901"/>
    <w:rsid w:val="31DA8C8B"/>
    <w:rsid w:val="31DC8826"/>
    <w:rsid w:val="31DE854B"/>
    <w:rsid w:val="31E26293"/>
    <w:rsid w:val="31E6E98D"/>
    <w:rsid w:val="31EB3059"/>
    <w:rsid w:val="323B5772"/>
    <w:rsid w:val="32578CD5"/>
    <w:rsid w:val="3267A7A4"/>
    <w:rsid w:val="326BE69D"/>
    <w:rsid w:val="328443F4"/>
    <w:rsid w:val="3297C0F8"/>
    <w:rsid w:val="32992739"/>
    <w:rsid w:val="32AC59EB"/>
    <w:rsid w:val="32B8C916"/>
    <w:rsid w:val="32BDCB13"/>
    <w:rsid w:val="32CAD0DB"/>
    <w:rsid w:val="331511C0"/>
    <w:rsid w:val="33185BBE"/>
    <w:rsid w:val="332FEDF9"/>
    <w:rsid w:val="333377A5"/>
    <w:rsid w:val="335331FE"/>
    <w:rsid w:val="3359896B"/>
    <w:rsid w:val="335F1568"/>
    <w:rsid w:val="3361949C"/>
    <w:rsid w:val="336DCA14"/>
    <w:rsid w:val="3373B00B"/>
    <w:rsid w:val="33B4A38E"/>
    <w:rsid w:val="33CA29B4"/>
    <w:rsid w:val="33CDFF05"/>
    <w:rsid w:val="33E81926"/>
    <w:rsid w:val="33E89EE2"/>
    <w:rsid w:val="33EC9392"/>
    <w:rsid w:val="33EF5E72"/>
    <w:rsid w:val="34258EA5"/>
    <w:rsid w:val="34270C3C"/>
    <w:rsid w:val="3440F66F"/>
    <w:rsid w:val="34421A6E"/>
    <w:rsid w:val="345622A7"/>
    <w:rsid w:val="345A83AA"/>
    <w:rsid w:val="346D2961"/>
    <w:rsid w:val="346E9062"/>
    <w:rsid w:val="34BCEA7A"/>
    <w:rsid w:val="34E22A32"/>
    <w:rsid w:val="35020B0F"/>
    <w:rsid w:val="352D1422"/>
    <w:rsid w:val="3532BB4A"/>
    <w:rsid w:val="354D3A91"/>
    <w:rsid w:val="35516CD3"/>
    <w:rsid w:val="35718562"/>
    <w:rsid w:val="35749C71"/>
    <w:rsid w:val="35C7233C"/>
    <w:rsid w:val="35CB8BF5"/>
    <w:rsid w:val="35D0FA41"/>
    <w:rsid w:val="35D368C0"/>
    <w:rsid w:val="35DEBF02"/>
    <w:rsid w:val="361B932B"/>
    <w:rsid w:val="36221118"/>
    <w:rsid w:val="365843B2"/>
    <w:rsid w:val="36642679"/>
    <w:rsid w:val="3674171E"/>
    <w:rsid w:val="368C148E"/>
    <w:rsid w:val="3694BC21"/>
    <w:rsid w:val="36A8766B"/>
    <w:rsid w:val="36B54476"/>
    <w:rsid w:val="36C47F64"/>
    <w:rsid w:val="36E220CA"/>
    <w:rsid w:val="36EAB8FD"/>
    <w:rsid w:val="36FB116B"/>
    <w:rsid w:val="37109943"/>
    <w:rsid w:val="373A7AC2"/>
    <w:rsid w:val="37551C81"/>
    <w:rsid w:val="377CF8CE"/>
    <w:rsid w:val="37A7BCB3"/>
    <w:rsid w:val="37AD13C0"/>
    <w:rsid w:val="37C2CC36"/>
    <w:rsid w:val="37C3D36D"/>
    <w:rsid w:val="37E881E3"/>
    <w:rsid w:val="37EC0F78"/>
    <w:rsid w:val="37EDD8A8"/>
    <w:rsid w:val="3822F23E"/>
    <w:rsid w:val="3823EF18"/>
    <w:rsid w:val="38273A23"/>
    <w:rsid w:val="388FBCF7"/>
    <w:rsid w:val="38AC3D62"/>
    <w:rsid w:val="38C9B3AB"/>
    <w:rsid w:val="38D033FF"/>
    <w:rsid w:val="38D38F14"/>
    <w:rsid w:val="38D3ABF0"/>
    <w:rsid w:val="38E34D6D"/>
    <w:rsid w:val="38F08C74"/>
    <w:rsid w:val="39049A70"/>
    <w:rsid w:val="3906E89F"/>
    <w:rsid w:val="3928FCAD"/>
    <w:rsid w:val="393D24BC"/>
    <w:rsid w:val="39524243"/>
    <w:rsid w:val="396FD090"/>
    <w:rsid w:val="3985C583"/>
    <w:rsid w:val="39A6AD6A"/>
    <w:rsid w:val="39E0A5C2"/>
    <w:rsid w:val="39F19830"/>
    <w:rsid w:val="3A5E18D3"/>
    <w:rsid w:val="3A623AB8"/>
    <w:rsid w:val="3A6586C3"/>
    <w:rsid w:val="3A8BDF17"/>
    <w:rsid w:val="3A95C7AB"/>
    <w:rsid w:val="3AA76CF4"/>
    <w:rsid w:val="3AAD9A83"/>
    <w:rsid w:val="3AE36386"/>
    <w:rsid w:val="3AF6A595"/>
    <w:rsid w:val="3AFC10DE"/>
    <w:rsid w:val="3B0BFAE6"/>
    <w:rsid w:val="3B286A00"/>
    <w:rsid w:val="3B59C202"/>
    <w:rsid w:val="3B682D18"/>
    <w:rsid w:val="3B760806"/>
    <w:rsid w:val="3B839D09"/>
    <w:rsid w:val="3BB338B1"/>
    <w:rsid w:val="3BC59A1A"/>
    <w:rsid w:val="3BCD25CF"/>
    <w:rsid w:val="3BD18FF5"/>
    <w:rsid w:val="3BE51361"/>
    <w:rsid w:val="3BFB1437"/>
    <w:rsid w:val="3BFBA1F8"/>
    <w:rsid w:val="3C05EF7B"/>
    <w:rsid w:val="3C126F56"/>
    <w:rsid w:val="3C4D3658"/>
    <w:rsid w:val="3C54D0C3"/>
    <w:rsid w:val="3C910687"/>
    <w:rsid w:val="3C914714"/>
    <w:rsid w:val="3CB45513"/>
    <w:rsid w:val="3CBD9AAE"/>
    <w:rsid w:val="3CD8D6B7"/>
    <w:rsid w:val="3CE38C98"/>
    <w:rsid w:val="3CF47768"/>
    <w:rsid w:val="3D4ECACC"/>
    <w:rsid w:val="3D5E49E4"/>
    <w:rsid w:val="3DC7CEED"/>
    <w:rsid w:val="3DDBBEAC"/>
    <w:rsid w:val="3DE495DD"/>
    <w:rsid w:val="3DE99E25"/>
    <w:rsid w:val="3DEE2475"/>
    <w:rsid w:val="3E1FB628"/>
    <w:rsid w:val="3E220A76"/>
    <w:rsid w:val="3E6BEE44"/>
    <w:rsid w:val="3E6C123F"/>
    <w:rsid w:val="3E6CBF66"/>
    <w:rsid w:val="3E6F106A"/>
    <w:rsid w:val="3E809B52"/>
    <w:rsid w:val="3EAFEEBF"/>
    <w:rsid w:val="3ED9686B"/>
    <w:rsid w:val="3EDD5EBA"/>
    <w:rsid w:val="3EDE66D3"/>
    <w:rsid w:val="3F10C8E6"/>
    <w:rsid w:val="3F177A4B"/>
    <w:rsid w:val="3F1AF3C7"/>
    <w:rsid w:val="3F290BC9"/>
    <w:rsid w:val="3F3F68BD"/>
    <w:rsid w:val="3F644A9A"/>
    <w:rsid w:val="3F7C4275"/>
    <w:rsid w:val="3F8C953B"/>
    <w:rsid w:val="3F975F75"/>
    <w:rsid w:val="3FAB421B"/>
    <w:rsid w:val="3FC05131"/>
    <w:rsid w:val="3FCF2E41"/>
    <w:rsid w:val="3FD9139D"/>
    <w:rsid w:val="3FE3825C"/>
    <w:rsid w:val="3FEC9EEA"/>
    <w:rsid w:val="3FF32D8A"/>
    <w:rsid w:val="3FF819C6"/>
    <w:rsid w:val="3FF977A2"/>
    <w:rsid w:val="4033AF0F"/>
    <w:rsid w:val="4042FC80"/>
    <w:rsid w:val="40459BCB"/>
    <w:rsid w:val="405CD667"/>
    <w:rsid w:val="405EDAF3"/>
    <w:rsid w:val="40671681"/>
    <w:rsid w:val="406E6441"/>
    <w:rsid w:val="4077FC8B"/>
    <w:rsid w:val="408F9633"/>
    <w:rsid w:val="4096364B"/>
    <w:rsid w:val="40985531"/>
    <w:rsid w:val="40AEAA3A"/>
    <w:rsid w:val="40FE8782"/>
    <w:rsid w:val="411661CA"/>
    <w:rsid w:val="4124BB4C"/>
    <w:rsid w:val="412AE421"/>
    <w:rsid w:val="412F0F38"/>
    <w:rsid w:val="414421EA"/>
    <w:rsid w:val="4150E713"/>
    <w:rsid w:val="4162673D"/>
    <w:rsid w:val="41744D98"/>
    <w:rsid w:val="4175ED89"/>
    <w:rsid w:val="41763FF1"/>
    <w:rsid w:val="417BBA2B"/>
    <w:rsid w:val="41A0F1F0"/>
    <w:rsid w:val="41A21076"/>
    <w:rsid w:val="41DB5338"/>
    <w:rsid w:val="41F2768D"/>
    <w:rsid w:val="42168910"/>
    <w:rsid w:val="422892E7"/>
    <w:rsid w:val="422D12DC"/>
    <w:rsid w:val="42330A3F"/>
    <w:rsid w:val="42757F1F"/>
    <w:rsid w:val="42881D85"/>
    <w:rsid w:val="42886723"/>
    <w:rsid w:val="428FF98D"/>
    <w:rsid w:val="42A6DC4B"/>
    <w:rsid w:val="42EACB0C"/>
    <w:rsid w:val="42FA697E"/>
    <w:rsid w:val="431599E7"/>
    <w:rsid w:val="431BCC7F"/>
    <w:rsid w:val="4320182C"/>
    <w:rsid w:val="433D854F"/>
    <w:rsid w:val="435047DC"/>
    <w:rsid w:val="43661019"/>
    <w:rsid w:val="43842E6C"/>
    <w:rsid w:val="4396291B"/>
    <w:rsid w:val="439E2328"/>
    <w:rsid w:val="43A21A7B"/>
    <w:rsid w:val="43A4F656"/>
    <w:rsid w:val="43A61112"/>
    <w:rsid w:val="43E801BD"/>
    <w:rsid w:val="43E91A13"/>
    <w:rsid w:val="43F33605"/>
    <w:rsid w:val="441E5498"/>
    <w:rsid w:val="443DE4EC"/>
    <w:rsid w:val="44491D91"/>
    <w:rsid w:val="449D8D92"/>
    <w:rsid w:val="44A6F5B4"/>
    <w:rsid w:val="44D2BF97"/>
    <w:rsid w:val="44D6F27F"/>
    <w:rsid w:val="44E767C2"/>
    <w:rsid w:val="45028937"/>
    <w:rsid w:val="4561A367"/>
    <w:rsid w:val="456D2603"/>
    <w:rsid w:val="45BEE1A9"/>
    <w:rsid w:val="45DDE9AC"/>
    <w:rsid w:val="461D11AB"/>
    <w:rsid w:val="464D8C17"/>
    <w:rsid w:val="46568445"/>
    <w:rsid w:val="46671D37"/>
    <w:rsid w:val="467EAC4D"/>
    <w:rsid w:val="4688F1F3"/>
    <w:rsid w:val="468C6F38"/>
    <w:rsid w:val="46A86B2D"/>
    <w:rsid w:val="46BFF7C8"/>
    <w:rsid w:val="46D1AC83"/>
    <w:rsid w:val="46D40325"/>
    <w:rsid w:val="46F02414"/>
    <w:rsid w:val="4717CE65"/>
    <w:rsid w:val="4760774E"/>
    <w:rsid w:val="4776E523"/>
    <w:rsid w:val="477F6A4C"/>
    <w:rsid w:val="4782D40C"/>
    <w:rsid w:val="478830D7"/>
    <w:rsid w:val="47BEE000"/>
    <w:rsid w:val="47F18678"/>
    <w:rsid w:val="47F8A076"/>
    <w:rsid w:val="480A92E4"/>
    <w:rsid w:val="48230C6B"/>
    <w:rsid w:val="48CC20D5"/>
    <w:rsid w:val="48D7E729"/>
    <w:rsid w:val="48EB212A"/>
    <w:rsid w:val="48FDA9AA"/>
    <w:rsid w:val="48FED5A2"/>
    <w:rsid w:val="4903552E"/>
    <w:rsid w:val="4996D0A3"/>
    <w:rsid w:val="49A14AB6"/>
    <w:rsid w:val="49C04656"/>
    <w:rsid w:val="49FC3D47"/>
    <w:rsid w:val="49FD111B"/>
    <w:rsid w:val="4A389BB5"/>
    <w:rsid w:val="4A3CB3E1"/>
    <w:rsid w:val="4A3E4367"/>
    <w:rsid w:val="4A3F27FA"/>
    <w:rsid w:val="4A4F2C93"/>
    <w:rsid w:val="4A67CA03"/>
    <w:rsid w:val="4A76464C"/>
    <w:rsid w:val="4A92CFCE"/>
    <w:rsid w:val="4A92ED1E"/>
    <w:rsid w:val="4ACBD22B"/>
    <w:rsid w:val="4AE06398"/>
    <w:rsid w:val="4B08C7F4"/>
    <w:rsid w:val="4B3E5274"/>
    <w:rsid w:val="4B6269E0"/>
    <w:rsid w:val="4B8E40CD"/>
    <w:rsid w:val="4B9D88B9"/>
    <w:rsid w:val="4BA39B28"/>
    <w:rsid w:val="4BA3D9CC"/>
    <w:rsid w:val="4BAA9B33"/>
    <w:rsid w:val="4BACC435"/>
    <w:rsid w:val="4BBA839A"/>
    <w:rsid w:val="4BBD2487"/>
    <w:rsid w:val="4BD26217"/>
    <w:rsid w:val="4BDBB755"/>
    <w:rsid w:val="4BFF8048"/>
    <w:rsid w:val="4C060D56"/>
    <w:rsid w:val="4C222F65"/>
    <w:rsid w:val="4C250B32"/>
    <w:rsid w:val="4C4486A5"/>
    <w:rsid w:val="4C57AD76"/>
    <w:rsid w:val="4C639DD8"/>
    <w:rsid w:val="4C7252F8"/>
    <w:rsid w:val="4C7573F6"/>
    <w:rsid w:val="4C8AF43A"/>
    <w:rsid w:val="4CB2ECCE"/>
    <w:rsid w:val="4CB524ED"/>
    <w:rsid w:val="4CE2624D"/>
    <w:rsid w:val="4D69B29B"/>
    <w:rsid w:val="4D6A111D"/>
    <w:rsid w:val="4D739EFA"/>
    <w:rsid w:val="4D76BA97"/>
    <w:rsid w:val="4D7F9009"/>
    <w:rsid w:val="4D805BE2"/>
    <w:rsid w:val="4E186512"/>
    <w:rsid w:val="4E4B3E25"/>
    <w:rsid w:val="4E4C7163"/>
    <w:rsid w:val="4E574B60"/>
    <w:rsid w:val="4E683EC6"/>
    <w:rsid w:val="4E7281E9"/>
    <w:rsid w:val="4E7AB170"/>
    <w:rsid w:val="4E7AB484"/>
    <w:rsid w:val="4E8BC397"/>
    <w:rsid w:val="4E9798DB"/>
    <w:rsid w:val="4E9C7CA5"/>
    <w:rsid w:val="4E9E7507"/>
    <w:rsid w:val="4EC6C61F"/>
    <w:rsid w:val="4EF4D0EE"/>
    <w:rsid w:val="4F083AEA"/>
    <w:rsid w:val="4F447078"/>
    <w:rsid w:val="4F7B9891"/>
    <w:rsid w:val="4FD07B4D"/>
    <w:rsid w:val="4FDD3721"/>
    <w:rsid w:val="5005C34F"/>
    <w:rsid w:val="50432735"/>
    <w:rsid w:val="50570F83"/>
    <w:rsid w:val="505B683F"/>
    <w:rsid w:val="507F73A5"/>
    <w:rsid w:val="509089B5"/>
    <w:rsid w:val="509DB076"/>
    <w:rsid w:val="50C36CCF"/>
    <w:rsid w:val="50C3AB49"/>
    <w:rsid w:val="50D75DB5"/>
    <w:rsid w:val="50FD6536"/>
    <w:rsid w:val="510AECDA"/>
    <w:rsid w:val="51253DF6"/>
    <w:rsid w:val="51338CD7"/>
    <w:rsid w:val="51687216"/>
    <w:rsid w:val="51695285"/>
    <w:rsid w:val="517523E5"/>
    <w:rsid w:val="51959383"/>
    <w:rsid w:val="51963799"/>
    <w:rsid w:val="51AFEFF7"/>
    <w:rsid w:val="51BC6EB2"/>
    <w:rsid w:val="51CE20AF"/>
    <w:rsid w:val="51EBFB5F"/>
    <w:rsid w:val="520A79B9"/>
    <w:rsid w:val="52538479"/>
    <w:rsid w:val="525A49B1"/>
    <w:rsid w:val="526488EA"/>
    <w:rsid w:val="5287F26F"/>
    <w:rsid w:val="5292DD8B"/>
    <w:rsid w:val="529DF005"/>
    <w:rsid w:val="52A3A62D"/>
    <w:rsid w:val="52BE4491"/>
    <w:rsid w:val="52C474BB"/>
    <w:rsid w:val="52DB1792"/>
    <w:rsid w:val="52E13F0E"/>
    <w:rsid w:val="5312657D"/>
    <w:rsid w:val="5377C9F7"/>
    <w:rsid w:val="538D54E2"/>
    <w:rsid w:val="539A1D94"/>
    <w:rsid w:val="53A84D35"/>
    <w:rsid w:val="53EDECE4"/>
    <w:rsid w:val="53FD36A9"/>
    <w:rsid w:val="5426851E"/>
    <w:rsid w:val="5459072F"/>
    <w:rsid w:val="5479E28B"/>
    <w:rsid w:val="54A0504F"/>
    <w:rsid w:val="54A73D7D"/>
    <w:rsid w:val="54B31CDF"/>
    <w:rsid w:val="54C0050A"/>
    <w:rsid w:val="54D2C077"/>
    <w:rsid w:val="54D960DE"/>
    <w:rsid w:val="5521E57B"/>
    <w:rsid w:val="5525069D"/>
    <w:rsid w:val="55270E28"/>
    <w:rsid w:val="5531C94F"/>
    <w:rsid w:val="553222FA"/>
    <w:rsid w:val="55396BD2"/>
    <w:rsid w:val="553DC9F6"/>
    <w:rsid w:val="555F24C5"/>
    <w:rsid w:val="556ADD3E"/>
    <w:rsid w:val="55761987"/>
    <w:rsid w:val="55883EFA"/>
    <w:rsid w:val="559282A9"/>
    <w:rsid w:val="55AC34E9"/>
    <w:rsid w:val="55BE9D4E"/>
    <w:rsid w:val="55CB6A8E"/>
    <w:rsid w:val="560DE35F"/>
    <w:rsid w:val="56219D6B"/>
    <w:rsid w:val="56302AE1"/>
    <w:rsid w:val="56353AC1"/>
    <w:rsid w:val="5637FF71"/>
    <w:rsid w:val="564A3D12"/>
    <w:rsid w:val="564E92E8"/>
    <w:rsid w:val="565A90E6"/>
    <w:rsid w:val="5677E9BD"/>
    <w:rsid w:val="5698738D"/>
    <w:rsid w:val="56A19267"/>
    <w:rsid w:val="56C5D038"/>
    <w:rsid w:val="56C63E17"/>
    <w:rsid w:val="56E09589"/>
    <w:rsid w:val="56EC1BA4"/>
    <w:rsid w:val="571288BF"/>
    <w:rsid w:val="571CDE6F"/>
    <w:rsid w:val="57398CD1"/>
    <w:rsid w:val="5754EECA"/>
    <w:rsid w:val="57A3B62C"/>
    <w:rsid w:val="57D20DE8"/>
    <w:rsid w:val="57F69BBD"/>
    <w:rsid w:val="57FB1269"/>
    <w:rsid w:val="57FC9BD8"/>
    <w:rsid w:val="581E179E"/>
    <w:rsid w:val="58356BA3"/>
    <w:rsid w:val="5843619A"/>
    <w:rsid w:val="589714D6"/>
    <w:rsid w:val="58A3B82A"/>
    <w:rsid w:val="58B10D80"/>
    <w:rsid w:val="58F79BF8"/>
    <w:rsid w:val="58FE8C6D"/>
    <w:rsid w:val="590A61B0"/>
    <w:rsid w:val="590E482F"/>
    <w:rsid w:val="592C761C"/>
    <w:rsid w:val="59661CEE"/>
    <w:rsid w:val="5968FBFF"/>
    <w:rsid w:val="596B6EAE"/>
    <w:rsid w:val="599EF1D2"/>
    <w:rsid w:val="59DB2A6A"/>
    <w:rsid w:val="59E4CAD5"/>
    <w:rsid w:val="59F30C42"/>
    <w:rsid w:val="5A13EE4E"/>
    <w:rsid w:val="5A48B8CC"/>
    <w:rsid w:val="5A5ABF71"/>
    <w:rsid w:val="5A66FA9A"/>
    <w:rsid w:val="5A6C62CC"/>
    <w:rsid w:val="5A746D88"/>
    <w:rsid w:val="5A918404"/>
    <w:rsid w:val="5AE8DD52"/>
    <w:rsid w:val="5B31C52C"/>
    <w:rsid w:val="5B323D2A"/>
    <w:rsid w:val="5B3E8482"/>
    <w:rsid w:val="5B49F5A9"/>
    <w:rsid w:val="5B4E369A"/>
    <w:rsid w:val="5B7690DA"/>
    <w:rsid w:val="5B84423F"/>
    <w:rsid w:val="5B8E76B6"/>
    <w:rsid w:val="5BB3192D"/>
    <w:rsid w:val="5BD5F163"/>
    <w:rsid w:val="5BDE664A"/>
    <w:rsid w:val="5BE7E4E8"/>
    <w:rsid w:val="5C0E3D85"/>
    <w:rsid w:val="5C25B62F"/>
    <w:rsid w:val="5C2AC0EC"/>
    <w:rsid w:val="5C365E9C"/>
    <w:rsid w:val="5C684115"/>
    <w:rsid w:val="5CB3618F"/>
    <w:rsid w:val="5CC63054"/>
    <w:rsid w:val="5CC64FAD"/>
    <w:rsid w:val="5CE410F6"/>
    <w:rsid w:val="5CE41384"/>
    <w:rsid w:val="5CFEFBCB"/>
    <w:rsid w:val="5D04C5C0"/>
    <w:rsid w:val="5D08E0B8"/>
    <w:rsid w:val="5D1DAD56"/>
    <w:rsid w:val="5D3322BA"/>
    <w:rsid w:val="5D4A3659"/>
    <w:rsid w:val="5D51EB2A"/>
    <w:rsid w:val="5D5680DD"/>
    <w:rsid w:val="5D8460AC"/>
    <w:rsid w:val="5DE09EC5"/>
    <w:rsid w:val="5DE922A8"/>
    <w:rsid w:val="5E0AAB6A"/>
    <w:rsid w:val="5E164EF0"/>
    <w:rsid w:val="5E290B24"/>
    <w:rsid w:val="5E3DEE1D"/>
    <w:rsid w:val="5E46E305"/>
    <w:rsid w:val="5E6339F8"/>
    <w:rsid w:val="5E7A8B3D"/>
    <w:rsid w:val="5EBA8495"/>
    <w:rsid w:val="5EBF982A"/>
    <w:rsid w:val="5EC2DA72"/>
    <w:rsid w:val="5EDB3105"/>
    <w:rsid w:val="5F04CEE5"/>
    <w:rsid w:val="5F138E88"/>
    <w:rsid w:val="5F155E0B"/>
    <w:rsid w:val="5F391A9B"/>
    <w:rsid w:val="5F3C846E"/>
    <w:rsid w:val="5F3EF7A0"/>
    <w:rsid w:val="5F4DFB45"/>
    <w:rsid w:val="5F517840"/>
    <w:rsid w:val="5F8C8754"/>
    <w:rsid w:val="5F8CCCA4"/>
    <w:rsid w:val="5F9E8708"/>
    <w:rsid w:val="5FA40F72"/>
    <w:rsid w:val="5FB000DC"/>
    <w:rsid w:val="5FD22AD8"/>
    <w:rsid w:val="5FF6623E"/>
    <w:rsid w:val="6000A118"/>
    <w:rsid w:val="60031020"/>
    <w:rsid w:val="6006F766"/>
    <w:rsid w:val="6024C10F"/>
    <w:rsid w:val="60431B08"/>
    <w:rsid w:val="604F0B68"/>
    <w:rsid w:val="607C1BEB"/>
    <w:rsid w:val="60B67512"/>
    <w:rsid w:val="60CA87B2"/>
    <w:rsid w:val="60F99A79"/>
    <w:rsid w:val="6121165A"/>
    <w:rsid w:val="6127E1B0"/>
    <w:rsid w:val="6134F8B5"/>
    <w:rsid w:val="614ACF7D"/>
    <w:rsid w:val="61511D8D"/>
    <w:rsid w:val="6163FFEA"/>
    <w:rsid w:val="616FAE54"/>
    <w:rsid w:val="61911BD4"/>
    <w:rsid w:val="6196B964"/>
    <w:rsid w:val="61997FC1"/>
    <w:rsid w:val="61B2920A"/>
    <w:rsid w:val="61BA39F9"/>
    <w:rsid w:val="61C26224"/>
    <w:rsid w:val="61D37BFC"/>
    <w:rsid w:val="61FB63BB"/>
    <w:rsid w:val="6219B389"/>
    <w:rsid w:val="62272FBB"/>
    <w:rsid w:val="6238C286"/>
    <w:rsid w:val="623AE0D2"/>
    <w:rsid w:val="62600FDD"/>
    <w:rsid w:val="628A5288"/>
    <w:rsid w:val="6291F092"/>
    <w:rsid w:val="6294A2C2"/>
    <w:rsid w:val="62B7CB2E"/>
    <w:rsid w:val="62E5DF39"/>
    <w:rsid w:val="62E872AD"/>
    <w:rsid w:val="62EAD5A8"/>
    <w:rsid w:val="63095C55"/>
    <w:rsid w:val="634EFCE4"/>
    <w:rsid w:val="6358EBEA"/>
    <w:rsid w:val="635CEA0C"/>
    <w:rsid w:val="638C2472"/>
    <w:rsid w:val="63B9585B"/>
    <w:rsid w:val="63F1471B"/>
    <w:rsid w:val="64045AAD"/>
    <w:rsid w:val="6412E642"/>
    <w:rsid w:val="64157F91"/>
    <w:rsid w:val="6419A561"/>
    <w:rsid w:val="641DA944"/>
    <w:rsid w:val="6430592F"/>
    <w:rsid w:val="644EB7A5"/>
    <w:rsid w:val="6454AA14"/>
    <w:rsid w:val="648CF104"/>
    <w:rsid w:val="6491783D"/>
    <w:rsid w:val="64996657"/>
    <w:rsid w:val="64AD0E25"/>
    <w:rsid w:val="64E3E0AD"/>
    <w:rsid w:val="64FE17E0"/>
    <w:rsid w:val="65037F99"/>
    <w:rsid w:val="6506F251"/>
    <w:rsid w:val="650ADDE5"/>
    <w:rsid w:val="652A575B"/>
    <w:rsid w:val="6535C94C"/>
    <w:rsid w:val="6564333C"/>
    <w:rsid w:val="6597B606"/>
    <w:rsid w:val="65AB5B67"/>
    <w:rsid w:val="65DB241D"/>
    <w:rsid w:val="65F28316"/>
    <w:rsid w:val="65FB6A45"/>
    <w:rsid w:val="662620E1"/>
    <w:rsid w:val="66374E22"/>
    <w:rsid w:val="667C9498"/>
    <w:rsid w:val="66922D77"/>
    <w:rsid w:val="66A97ED7"/>
    <w:rsid w:val="66C85BB7"/>
    <w:rsid w:val="66F77DE3"/>
    <w:rsid w:val="67001720"/>
    <w:rsid w:val="67148D1D"/>
    <w:rsid w:val="672A5739"/>
    <w:rsid w:val="672C93D7"/>
    <w:rsid w:val="673FF2D3"/>
    <w:rsid w:val="6741EFB6"/>
    <w:rsid w:val="6746EF4E"/>
    <w:rsid w:val="677B4E98"/>
    <w:rsid w:val="67826399"/>
    <w:rsid w:val="678D0A61"/>
    <w:rsid w:val="678DF228"/>
    <w:rsid w:val="679078EB"/>
    <w:rsid w:val="67AD1BAC"/>
    <w:rsid w:val="67C1AFED"/>
    <w:rsid w:val="67CC1F0C"/>
    <w:rsid w:val="67E2BAD8"/>
    <w:rsid w:val="67E540EA"/>
    <w:rsid w:val="67E672DA"/>
    <w:rsid w:val="68178D32"/>
    <w:rsid w:val="68331BCC"/>
    <w:rsid w:val="68470668"/>
    <w:rsid w:val="685139AB"/>
    <w:rsid w:val="68723D42"/>
    <w:rsid w:val="6884F4F6"/>
    <w:rsid w:val="6891DC87"/>
    <w:rsid w:val="6895F3D1"/>
    <w:rsid w:val="68AF178C"/>
    <w:rsid w:val="68D40E9F"/>
    <w:rsid w:val="69062DCA"/>
    <w:rsid w:val="690724B8"/>
    <w:rsid w:val="69575E8E"/>
    <w:rsid w:val="69616FC7"/>
    <w:rsid w:val="696D9F1D"/>
    <w:rsid w:val="698407D0"/>
    <w:rsid w:val="69957856"/>
    <w:rsid w:val="69FB2CAE"/>
    <w:rsid w:val="69FC9870"/>
    <w:rsid w:val="6A185E85"/>
    <w:rsid w:val="6A1F9AFB"/>
    <w:rsid w:val="6A30291C"/>
    <w:rsid w:val="6A32D808"/>
    <w:rsid w:val="6A4E6A8D"/>
    <w:rsid w:val="6A74DBC5"/>
    <w:rsid w:val="6AC4F1A4"/>
    <w:rsid w:val="6AD44FF7"/>
    <w:rsid w:val="6AD8D3DC"/>
    <w:rsid w:val="6B0226E3"/>
    <w:rsid w:val="6B0B66FA"/>
    <w:rsid w:val="6B33869E"/>
    <w:rsid w:val="6B42A715"/>
    <w:rsid w:val="6B55A95C"/>
    <w:rsid w:val="6B5E9B0A"/>
    <w:rsid w:val="6B8A434F"/>
    <w:rsid w:val="6B907751"/>
    <w:rsid w:val="6BB619FA"/>
    <w:rsid w:val="6BD9C27B"/>
    <w:rsid w:val="6BF13C3C"/>
    <w:rsid w:val="6BF9A633"/>
    <w:rsid w:val="6C1F03C9"/>
    <w:rsid w:val="6C1F28C1"/>
    <w:rsid w:val="6C2DFF66"/>
    <w:rsid w:val="6C3F5B1A"/>
    <w:rsid w:val="6C4D7131"/>
    <w:rsid w:val="6C6298D0"/>
    <w:rsid w:val="6C67A974"/>
    <w:rsid w:val="6C8CC58C"/>
    <w:rsid w:val="6CA02AB6"/>
    <w:rsid w:val="6CCD45A0"/>
    <w:rsid w:val="6D29F7B0"/>
    <w:rsid w:val="6D7BECF4"/>
    <w:rsid w:val="6D8EE2D0"/>
    <w:rsid w:val="6DAD9CD7"/>
    <w:rsid w:val="6DD2B699"/>
    <w:rsid w:val="6DD53580"/>
    <w:rsid w:val="6DEE80E4"/>
    <w:rsid w:val="6DFD5880"/>
    <w:rsid w:val="6E437468"/>
    <w:rsid w:val="6E47CACE"/>
    <w:rsid w:val="6E65743A"/>
    <w:rsid w:val="6E6D363B"/>
    <w:rsid w:val="6E97242B"/>
    <w:rsid w:val="6E9D2B05"/>
    <w:rsid w:val="6ED15EBE"/>
    <w:rsid w:val="6EE50220"/>
    <w:rsid w:val="6F1A012B"/>
    <w:rsid w:val="6F2B279A"/>
    <w:rsid w:val="6F48815F"/>
    <w:rsid w:val="6F603F2F"/>
    <w:rsid w:val="6F667573"/>
    <w:rsid w:val="6F768D43"/>
    <w:rsid w:val="6F84C079"/>
    <w:rsid w:val="6F8FA73D"/>
    <w:rsid w:val="6F9363F2"/>
    <w:rsid w:val="6FA2FC87"/>
    <w:rsid w:val="6FAF0A71"/>
    <w:rsid w:val="6FAF2921"/>
    <w:rsid w:val="6FBF44D9"/>
    <w:rsid w:val="6FD27DF1"/>
    <w:rsid w:val="700979FA"/>
    <w:rsid w:val="7021D977"/>
    <w:rsid w:val="7030F631"/>
    <w:rsid w:val="7033DE52"/>
    <w:rsid w:val="704F56DB"/>
    <w:rsid w:val="7062DCC3"/>
    <w:rsid w:val="707AC774"/>
    <w:rsid w:val="708A015C"/>
    <w:rsid w:val="708B7857"/>
    <w:rsid w:val="70A07EF6"/>
    <w:rsid w:val="70BCBF99"/>
    <w:rsid w:val="70E0DB20"/>
    <w:rsid w:val="70EEA077"/>
    <w:rsid w:val="70F20AFB"/>
    <w:rsid w:val="70F25642"/>
    <w:rsid w:val="70F45C79"/>
    <w:rsid w:val="70F500F4"/>
    <w:rsid w:val="710F63CF"/>
    <w:rsid w:val="71155FCF"/>
    <w:rsid w:val="7128EA83"/>
    <w:rsid w:val="7138153A"/>
    <w:rsid w:val="715538FE"/>
    <w:rsid w:val="717CB844"/>
    <w:rsid w:val="7189E215"/>
    <w:rsid w:val="718F66D6"/>
    <w:rsid w:val="7193A16D"/>
    <w:rsid w:val="72076571"/>
    <w:rsid w:val="7216852C"/>
    <w:rsid w:val="721789FB"/>
    <w:rsid w:val="7226261A"/>
    <w:rsid w:val="729C21AE"/>
    <w:rsid w:val="72B134B3"/>
    <w:rsid w:val="72B1D12B"/>
    <w:rsid w:val="72C9FCD7"/>
    <w:rsid w:val="72CAF151"/>
    <w:rsid w:val="72D060EA"/>
    <w:rsid w:val="72E77C42"/>
    <w:rsid w:val="72F61889"/>
    <w:rsid w:val="730574FE"/>
    <w:rsid w:val="7310DE98"/>
    <w:rsid w:val="73271021"/>
    <w:rsid w:val="735B8EF1"/>
    <w:rsid w:val="73642FC9"/>
    <w:rsid w:val="7364EAE0"/>
    <w:rsid w:val="7382E72D"/>
    <w:rsid w:val="73870AED"/>
    <w:rsid w:val="738A5E24"/>
    <w:rsid w:val="73923387"/>
    <w:rsid w:val="73AEA7D2"/>
    <w:rsid w:val="73B74AB2"/>
    <w:rsid w:val="73C99E0C"/>
    <w:rsid w:val="73D1E785"/>
    <w:rsid w:val="73F34A96"/>
    <w:rsid w:val="7400D1EA"/>
    <w:rsid w:val="740CD905"/>
    <w:rsid w:val="7414B9FE"/>
    <w:rsid w:val="7421A265"/>
    <w:rsid w:val="7446FA20"/>
    <w:rsid w:val="744D6324"/>
    <w:rsid w:val="746342BC"/>
    <w:rsid w:val="7480605E"/>
    <w:rsid w:val="748BBDC4"/>
    <w:rsid w:val="748D1A9E"/>
    <w:rsid w:val="749C405E"/>
    <w:rsid w:val="749FDDE5"/>
    <w:rsid w:val="74BA1AEA"/>
    <w:rsid w:val="74CD1E26"/>
    <w:rsid w:val="750AC626"/>
    <w:rsid w:val="751E2EC8"/>
    <w:rsid w:val="7538633E"/>
    <w:rsid w:val="753A4ED3"/>
    <w:rsid w:val="754B2668"/>
    <w:rsid w:val="758A5673"/>
    <w:rsid w:val="75957E99"/>
    <w:rsid w:val="75C8AB4F"/>
    <w:rsid w:val="75D6609A"/>
    <w:rsid w:val="75D9B4AF"/>
    <w:rsid w:val="760B7FCB"/>
    <w:rsid w:val="7637715E"/>
    <w:rsid w:val="764E6AB0"/>
    <w:rsid w:val="764EDDDE"/>
    <w:rsid w:val="7683A3C9"/>
    <w:rsid w:val="7699BEA9"/>
    <w:rsid w:val="769A6AEC"/>
    <w:rsid w:val="76BCDA5D"/>
    <w:rsid w:val="76C2837E"/>
    <w:rsid w:val="76C7AF75"/>
    <w:rsid w:val="76EDA2B5"/>
    <w:rsid w:val="7701395D"/>
    <w:rsid w:val="770DC837"/>
    <w:rsid w:val="771BBF37"/>
    <w:rsid w:val="7728AE27"/>
    <w:rsid w:val="7734F83C"/>
    <w:rsid w:val="774483EE"/>
    <w:rsid w:val="7746214B"/>
    <w:rsid w:val="7758A0AF"/>
    <w:rsid w:val="77591E6E"/>
    <w:rsid w:val="776CBBE2"/>
    <w:rsid w:val="776F2425"/>
    <w:rsid w:val="77E7E195"/>
    <w:rsid w:val="77F3C89B"/>
    <w:rsid w:val="7817A90F"/>
    <w:rsid w:val="78208382"/>
    <w:rsid w:val="7821384F"/>
    <w:rsid w:val="782A2746"/>
    <w:rsid w:val="782F64D3"/>
    <w:rsid w:val="785AEF53"/>
    <w:rsid w:val="785F8B31"/>
    <w:rsid w:val="786F708C"/>
    <w:rsid w:val="786FCF3D"/>
    <w:rsid w:val="78A46535"/>
    <w:rsid w:val="78C2B430"/>
    <w:rsid w:val="78DA0484"/>
    <w:rsid w:val="78EA2FA7"/>
    <w:rsid w:val="78EB2D23"/>
    <w:rsid w:val="78FD323A"/>
    <w:rsid w:val="79050456"/>
    <w:rsid w:val="791047F1"/>
    <w:rsid w:val="791082D0"/>
    <w:rsid w:val="795475E9"/>
    <w:rsid w:val="7971E291"/>
    <w:rsid w:val="79C6A0EB"/>
    <w:rsid w:val="79F380AC"/>
    <w:rsid w:val="7A1B7E40"/>
    <w:rsid w:val="7A2A8452"/>
    <w:rsid w:val="7A3E73D0"/>
    <w:rsid w:val="7A435F63"/>
    <w:rsid w:val="7A69C38D"/>
    <w:rsid w:val="7A7E717F"/>
    <w:rsid w:val="7A9A3AC6"/>
    <w:rsid w:val="7AD0440E"/>
    <w:rsid w:val="7B1BBE60"/>
    <w:rsid w:val="7B1E1611"/>
    <w:rsid w:val="7B3609B5"/>
    <w:rsid w:val="7B42D4B8"/>
    <w:rsid w:val="7B453CFE"/>
    <w:rsid w:val="7B70090F"/>
    <w:rsid w:val="7B71F05F"/>
    <w:rsid w:val="7BAB196E"/>
    <w:rsid w:val="7BC2E9B1"/>
    <w:rsid w:val="7BCE1610"/>
    <w:rsid w:val="7BE5CC10"/>
    <w:rsid w:val="7BF3209E"/>
    <w:rsid w:val="7C1C56D8"/>
    <w:rsid w:val="7C1EF106"/>
    <w:rsid w:val="7C1F0F25"/>
    <w:rsid w:val="7C2155F3"/>
    <w:rsid w:val="7C22A629"/>
    <w:rsid w:val="7C423DBE"/>
    <w:rsid w:val="7C5B374A"/>
    <w:rsid w:val="7C76CEA4"/>
    <w:rsid w:val="7C99433D"/>
    <w:rsid w:val="7CD3B0C3"/>
    <w:rsid w:val="7CEF777E"/>
    <w:rsid w:val="7CF3CBC7"/>
    <w:rsid w:val="7D194C9A"/>
    <w:rsid w:val="7D34E71C"/>
    <w:rsid w:val="7D38FFE0"/>
    <w:rsid w:val="7D420D46"/>
    <w:rsid w:val="7D6784C7"/>
    <w:rsid w:val="7D89BC13"/>
    <w:rsid w:val="7D8C9259"/>
    <w:rsid w:val="7D8D43BE"/>
    <w:rsid w:val="7D95F490"/>
    <w:rsid w:val="7DB74FC7"/>
    <w:rsid w:val="7DC644FB"/>
    <w:rsid w:val="7DC8B422"/>
    <w:rsid w:val="7DCC9CA2"/>
    <w:rsid w:val="7DF71F4E"/>
    <w:rsid w:val="7E21FEFA"/>
    <w:rsid w:val="7E239420"/>
    <w:rsid w:val="7E2F705E"/>
    <w:rsid w:val="7E43D6B1"/>
    <w:rsid w:val="7E490F06"/>
    <w:rsid w:val="7E57AD3C"/>
    <w:rsid w:val="7E766EB2"/>
    <w:rsid w:val="7E8348BC"/>
    <w:rsid w:val="7E9D7661"/>
    <w:rsid w:val="7EAD799A"/>
    <w:rsid w:val="7EB1C3C0"/>
    <w:rsid w:val="7EB3D664"/>
    <w:rsid w:val="7EE76DF8"/>
    <w:rsid w:val="7EE86DCE"/>
    <w:rsid w:val="7F1FB976"/>
    <w:rsid w:val="7F4927BD"/>
    <w:rsid w:val="7F53A9EC"/>
    <w:rsid w:val="7F679672"/>
    <w:rsid w:val="7F72AEB5"/>
    <w:rsid w:val="7F7A2661"/>
    <w:rsid w:val="7F9D18E7"/>
    <w:rsid w:val="7FC097A8"/>
    <w:rsid w:val="7FE2D9E3"/>
    <w:rsid w:val="7FF524D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D3930"/>
  <w15:chartTrackingRefBased/>
  <w15:docId w15:val="{1D6B345E-EA0C-483B-B345-431BC387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85C4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85C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85C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85C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85C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85C4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85C4E"/>
    <w:pPr>
      <w:keepNext/>
      <w:spacing w:after="200" w:line="240" w:lineRule="auto"/>
    </w:pPr>
    <w:rPr>
      <w:iCs/>
      <w:color w:val="002664"/>
      <w:sz w:val="18"/>
      <w:szCs w:val="18"/>
    </w:rPr>
  </w:style>
  <w:style w:type="table" w:customStyle="1" w:styleId="Tableheader">
    <w:name w:val="ŠTable header"/>
    <w:basedOn w:val="TableNormal"/>
    <w:uiPriority w:val="99"/>
    <w:rsid w:val="00F85C4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85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85C4E"/>
    <w:pPr>
      <w:numPr>
        <w:numId w:val="26"/>
      </w:numPr>
    </w:pPr>
  </w:style>
  <w:style w:type="paragraph" w:styleId="ListNumber2">
    <w:name w:val="List Number 2"/>
    <w:aliases w:val="ŠList Number 2"/>
    <w:basedOn w:val="Normal"/>
    <w:uiPriority w:val="8"/>
    <w:qFormat/>
    <w:rsid w:val="00F85C4E"/>
    <w:pPr>
      <w:numPr>
        <w:numId w:val="25"/>
      </w:numPr>
    </w:pPr>
  </w:style>
  <w:style w:type="paragraph" w:styleId="ListBullet">
    <w:name w:val="List Bullet"/>
    <w:aliases w:val="ŠList Bullet"/>
    <w:basedOn w:val="Normal"/>
    <w:uiPriority w:val="9"/>
    <w:qFormat/>
    <w:rsid w:val="00F85C4E"/>
    <w:pPr>
      <w:numPr>
        <w:numId w:val="23"/>
      </w:numPr>
    </w:pPr>
  </w:style>
  <w:style w:type="paragraph" w:styleId="ListBullet2">
    <w:name w:val="List Bullet 2"/>
    <w:aliases w:val="ŠList Bullet 2"/>
    <w:basedOn w:val="Normal"/>
    <w:uiPriority w:val="10"/>
    <w:qFormat/>
    <w:rsid w:val="00F85C4E"/>
    <w:pPr>
      <w:numPr>
        <w:numId w:val="21"/>
      </w:numPr>
    </w:pPr>
  </w:style>
  <w:style w:type="paragraph" w:customStyle="1" w:styleId="FeatureBox4">
    <w:name w:val="ŠFeature Box 4"/>
    <w:basedOn w:val="FeatureBox2"/>
    <w:next w:val="Normal"/>
    <w:uiPriority w:val="14"/>
    <w:qFormat/>
    <w:rsid w:val="00F85C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85C4E"/>
    <w:pPr>
      <w:keepNext/>
      <w:ind w:left="567" w:right="57"/>
    </w:pPr>
    <w:rPr>
      <w:szCs w:val="22"/>
    </w:rPr>
  </w:style>
  <w:style w:type="paragraph" w:customStyle="1" w:styleId="Documentname">
    <w:name w:val="ŠDocument name"/>
    <w:basedOn w:val="Normal"/>
    <w:next w:val="Normal"/>
    <w:uiPriority w:val="17"/>
    <w:qFormat/>
    <w:rsid w:val="00F85C4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85C4E"/>
    <w:pPr>
      <w:spacing w:after="0"/>
    </w:pPr>
    <w:rPr>
      <w:sz w:val="18"/>
      <w:szCs w:val="18"/>
    </w:rPr>
  </w:style>
  <w:style w:type="paragraph" w:customStyle="1" w:styleId="FeatureBox2">
    <w:name w:val="ŠFeature Box 2"/>
    <w:basedOn w:val="Normal"/>
    <w:next w:val="Normal"/>
    <w:uiPriority w:val="12"/>
    <w:qFormat/>
    <w:rsid w:val="00F85C4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85C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85C4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85C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85C4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85C4E"/>
    <w:rPr>
      <w:color w:val="001C4A" w:themeColor="accent1" w:themeShade="BF"/>
      <w:u w:val="single"/>
    </w:rPr>
  </w:style>
  <w:style w:type="paragraph" w:customStyle="1" w:styleId="Logo">
    <w:name w:val="ŠLogo"/>
    <w:basedOn w:val="Normal"/>
    <w:uiPriority w:val="18"/>
    <w:qFormat/>
    <w:rsid w:val="00F85C4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85C4E"/>
    <w:pPr>
      <w:tabs>
        <w:tab w:val="right" w:leader="dot" w:pos="14570"/>
      </w:tabs>
      <w:spacing w:before="0"/>
    </w:pPr>
    <w:rPr>
      <w:b/>
      <w:noProof/>
    </w:rPr>
  </w:style>
  <w:style w:type="paragraph" w:styleId="TOC2">
    <w:name w:val="toc 2"/>
    <w:aliases w:val="ŠTOC 2"/>
    <w:basedOn w:val="Normal"/>
    <w:next w:val="Normal"/>
    <w:uiPriority w:val="39"/>
    <w:unhideWhenUsed/>
    <w:rsid w:val="00F85C4E"/>
    <w:pPr>
      <w:tabs>
        <w:tab w:val="right" w:leader="dot" w:pos="14570"/>
      </w:tabs>
      <w:spacing w:before="0"/>
    </w:pPr>
    <w:rPr>
      <w:noProof/>
    </w:rPr>
  </w:style>
  <w:style w:type="paragraph" w:styleId="TOC3">
    <w:name w:val="toc 3"/>
    <w:aliases w:val="ŠTOC 3"/>
    <w:basedOn w:val="Normal"/>
    <w:next w:val="Normal"/>
    <w:uiPriority w:val="39"/>
    <w:unhideWhenUsed/>
    <w:rsid w:val="00F85C4E"/>
    <w:pPr>
      <w:spacing w:before="0"/>
      <w:ind w:left="244"/>
    </w:pPr>
  </w:style>
  <w:style w:type="character" w:customStyle="1" w:styleId="BoldItalic">
    <w:name w:val="ŠBold Italic"/>
    <w:basedOn w:val="DefaultParagraphFont"/>
    <w:uiPriority w:val="1"/>
    <w:qFormat/>
    <w:rsid w:val="00F85C4E"/>
    <w:rPr>
      <w:b/>
      <w:i/>
      <w:iCs/>
    </w:rPr>
  </w:style>
  <w:style w:type="character" w:customStyle="1" w:styleId="Heading1Char">
    <w:name w:val="Heading 1 Char"/>
    <w:aliases w:val="ŠHeading 1 Char"/>
    <w:basedOn w:val="DefaultParagraphFont"/>
    <w:link w:val="Heading1"/>
    <w:uiPriority w:val="3"/>
    <w:rsid w:val="00F85C4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85C4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85C4E"/>
    <w:pPr>
      <w:spacing w:after="240"/>
      <w:outlineLvl w:val="9"/>
    </w:pPr>
    <w:rPr>
      <w:szCs w:val="40"/>
    </w:rPr>
  </w:style>
  <w:style w:type="paragraph" w:styleId="Footer">
    <w:name w:val="footer"/>
    <w:aliases w:val="ŠFooter"/>
    <w:basedOn w:val="Normal"/>
    <w:link w:val="FooterChar"/>
    <w:uiPriority w:val="19"/>
    <w:rsid w:val="00F85C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85C4E"/>
    <w:rPr>
      <w:rFonts w:ascii="Arial" w:hAnsi="Arial" w:cs="Arial"/>
      <w:sz w:val="18"/>
      <w:szCs w:val="18"/>
    </w:rPr>
  </w:style>
  <w:style w:type="paragraph" w:styleId="Header">
    <w:name w:val="header"/>
    <w:aliases w:val="ŠHeader"/>
    <w:basedOn w:val="Normal"/>
    <w:link w:val="HeaderChar"/>
    <w:uiPriority w:val="16"/>
    <w:rsid w:val="00F85C4E"/>
    <w:rPr>
      <w:noProof/>
      <w:color w:val="002664"/>
      <w:sz w:val="28"/>
      <w:szCs w:val="28"/>
    </w:rPr>
  </w:style>
  <w:style w:type="character" w:customStyle="1" w:styleId="HeaderChar">
    <w:name w:val="Header Char"/>
    <w:aliases w:val="ŠHeader Char"/>
    <w:basedOn w:val="DefaultParagraphFont"/>
    <w:link w:val="Header"/>
    <w:uiPriority w:val="16"/>
    <w:rsid w:val="00F85C4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85C4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85C4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85C4E"/>
    <w:rPr>
      <w:rFonts w:ascii="Arial" w:hAnsi="Arial" w:cs="Arial"/>
      <w:b/>
      <w:szCs w:val="32"/>
    </w:rPr>
  </w:style>
  <w:style w:type="character" w:styleId="UnresolvedMention">
    <w:name w:val="Unresolved Mention"/>
    <w:basedOn w:val="DefaultParagraphFont"/>
    <w:uiPriority w:val="99"/>
    <w:semiHidden/>
    <w:unhideWhenUsed/>
    <w:rsid w:val="00F85C4E"/>
    <w:rPr>
      <w:color w:val="605E5C"/>
      <w:shd w:val="clear" w:color="auto" w:fill="E1DFDD"/>
    </w:rPr>
  </w:style>
  <w:style w:type="character" w:styleId="SubtleEmphasis">
    <w:name w:val="Subtle Emphasis"/>
    <w:basedOn w:val="DefaultParagraphFont"/>
    <w:uiPriority w:val="19"/>
    <w:semiHidden/>
    <w:qFormat/>
    <w:rsid w:val="00F85C4E"/>
    <w:rPr>
      <w:i/>
      <w:iCs/>
      <w:color w:val="404040" w:themeColor="text1" w:themeTint="BF"/>
    </w:rPr>
  </w:style>
  <w:style w:type="paragraph" w:styleId="TOC4">
    <w:name w:val="toc 4"/>
    <w:aliases w:val="ŠTOC 4"/>
    <w:basedOn w:val="Normal"/>
    <w:next w:val="Normal"/>
    <w:autoRedefine/>
    <w:uiPriority w:val="39"/>
    <w:unhideWhenUsed/>
    <w:rsid w:val="00F85C4E"/>
    <w:pPr>
      <w:spacing w:before="0"/>
      <w:ind w:left="488"/>
    </w:pPr>
  </w:style>
  <w:style w:type="character" w:styleId="CommentReference">
    <w:name w:val="annotation reference"/>
    <w:basedOn w:val="DefaultParagraphFont"/>
    <w:uiPriority w:val="99"/>
    <w:semiHidden/>
    <w:unhideWhenUsed/>
    <w:rsid w:val="00F85C4E"/>
    <w:rPr>
      <w:sz w:val="16"/>
      <w:szCs w:val="16"/>
    </w:rPr>
  </w:style>
  <w:style w:type="paragraph" w:styleId="CommentText">
    <w:name w:val="annotation text"/>
    <w:basedOn w:val="Normal"/>
    <w:link w:val="CommentTextChar"/>
    <w:uiPriority w:val="99"/>
    <w:unhideWhenUsed/>
    <w:rsid w:val="00F85C4E"/>
    <w:pPr>
      <w:spacing w:line="240" w:lineRule="auto"/>
    </w:pPr>
    <w:rPr>
      <w:sz w:val="20"/>
      <w:szCs w:val="20"/>
    </w:rPr>
  </w:style>
  <w:style w:type="character" w:customStyle="1" w:styleId="CommentTextChar">
    <w:name w:val="Comment Text Char"/>
    <w:basedOn w:val="DefaultParagraphFont"/>
    <w:link w:val="CommentText"/>
    <w:uiPriority w:val="99"/>
    <w:rsid w:val="00F85C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85C4E"/>
    <w:rPr>
      <w:b/>
      <w:bCs/>
    </w:rPr>
  </w:style>
  <w:style w:type="character" w:customStyle="1" w:styleId="CommentSubjectChar">
    <w:name w:val="Comment Subject Char"/>
    <w:basedOn w:val="CommentTextChar"/>
    <w:link w:val="CommentSubject"/>
    <w:uiPriority w:val="99"/>
    <w:semiHidden/>
    <w:rsid w:val="00F85C4E"/>
    <w:rPr>
      <w:rFonts w:ascii="Arial" w:hAnsi="Arial" w:cs="Arial"/>
      <w:b/>
      <w:bCs/>
      <w:sz w:val="20"/>
      <w:szCs w:val="20"/>
    </w:rPr>
  </w:style>
  <w:style w:type="character" w:styleId="Strong">
    <w:name w:val="Strong"/>
    <w:aliases w:val="ŠStrong,Bold"/>
    <w:qFormat/>
    <w:rsid w:val="00F85C4E"/>
    <w:rPr>
      <w:b/>
      <w:bCs/>
    </w:rPr>
  </w:style>
  <w:style w:type="character" w:styleId="Emphasis">
    <w:name w:val="Emphasis"/>
    <w:aliases w:val="ŠEmphasis,Italic"/>
    <w:qFormat/>
    <w:rsid w:val="00F85C4E"/>
    <w:rPr>
      <w:i/>
      <w:iCs/>
    </w:rPr>
  </w:style>
  <w:style w:type="paragraph" w:styleId="ListNumber3">
    <w:name w:val="List Number 3"/>
    <w:aliases w:val="ŠList Number 3"/>
    <w:basedOn w:val="ListBullet3"/>
    <w:uiPriority w:val="8"/>
    <w:rsid w:val="00F85C4E"/>
    <w:pPr>
      <w:numPr>
        <w:ilvl w:val="2"/>
        <w:numId w:val="25"/>
      </w:numPr>
    </w:pPr>
  </w:style>
  <w:style w:type="paragraph" w:styleId="ListBullet3">
    <w:name w:val="List Bullet 3"/>
    <w:aliases w:val="ŠList Bullet 3"/>
    <w:basedOn w:val="Normal"/>
    <w:uiPriority w:val="10"/>
    <w:rsid w:val="00F85C4E"/>
    <w:pPr>
      <w:numPr>
        <w:numId w:val="22"/>
      </w:numPr>
    </w:pPr>
  </w:style>
  <w:style w:type="character" w:styleId="PlaceholderText">
    <w:name w:val="Placeholder Text"/>
    <w:basedOn w:val="DefaultParagraphFont"/>
    <w:uiPriority w:val="99"/>
    <w:semiHidden/>
    <w:rsid w:val="00F85C4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85C4E"/>
    <w:pPr>
      <w:spacing w:before="360"/>
    </w:pPr>
    <w:rPr>
      <w:color w:val="002664"/>
      <w:sz w:val="44"/>
      <w:szCs w:val="48"/>
    </w:rPr>
  </w:style>
  <w:style w:type="character" w:customStyle="1" w:styleId="SubtitleChar0">
    <w:name w:val="ŠSubtitle Char"/>
    <w:basedOn w:val="DefaultParagraphFont"/>
    <w:link w:val="Subtitle0"/>
    <w:uiPriority w:val="2"/>
    <w:rsid w:val="00F85C4E"/>
    <w:rPr>
      <w:rFonts w:ascii="Arial" w:hAnsi="Arial" w:cs="Arial"/>
      <w:color w:val="002664"/>
      <w:sz w:val="44"/>
      <w:szCs w:val="48"/>
    </w:rPr>
  </w:style>
  <w:style w:type="paragraph" w:styleId="Title">
    <w:name w:val="Title"/>
    <w:aliases w:val="ŠTitle"/>
    <w:basedOn w:val="Normal"/>
    <w:next w:val="Normal"/>
    <w:link w:val="TitleChar"/>
    <w:uiPriority w:val="1"/>
    <w:rsid w:val="00F85C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85C4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85C4E"/>
    <w:pPr>
      <w:ind w:left="567"/>
    </w:pPr>
  </w:style>
  <w:style w:type="character" w:customStyle="1" w:styleId="ImageattributioncaptionChar">
    <w:name w:val="ŠImage attribution caption Char"/>
    <w:basedOn w:val="DefaultParagraphFont"/>
    <w:link w:val="Imageattributioncaption"/>
    <w:uiPriority w:val="15"/>
    <w:rsid w:val="00E637A3"/>
    <w:rPr>
      <w:rFonts w:ascii="Arial" w:hAnsi="Arial" w:cs="Arial"/>
      <w:sz w:val="18"/>
      <w:szCs w:val="18"/>
    </w:rPr>
  </w:style>
  <w:style w:type="character" w:styleId="FollowedHyperlink">
    <w:name w:val="FollowedHyperlink"/>
    <w:basedOn w:val="DefaultParagraphFont"/>
    <w:uiPriority w:val="99"/>
    <w:semiHidden/>
    <w:unhideWhenUsed/>
    <w:rsid w:val="00F85C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7753">
      <w:bodyDiv w:val="1"/>
      <w:marLeft w:val="0"/>
      <w:marRight w:val="0"/>
      <w:marTop w:val="0"/>
      <w:marBottom w:val="0"/>
      <w:divBdr>
        <w:top w:val="none" w:sz="0" w:space="0" w:color="auto"/>
        <w:left w:val="none" w:sz="0" w:space="0" w:color="auto"/>
        <w:bottom w:val="none" w:sz="0" w:space="0" w:color="auto"/>
        <w:right w:val="none" w:sz="0" w:space="0" w:color="auto"/>
      </w:divBdr>
    </w:div>
    <w:div w:id="168299161">
      <w:bodyDiv w:val="1"/>
      <w:marLeft w:val="0"/>
      <w:marRight w:val="0"/>
      <w:marTop w:val="0"/>
      <w:marBottom w:val="0"/>
      <w:divBdr>
        <w:top w:val="none" w:sz="0" w:space="0" w:color="auto"/>
        <w:left w:val="none" w:sz="0" w:space="0" w:color="auto"/>
        <w:bottom w:val="none" w:sz="0" w:space="0" w:color="auto"/>
        <w:right w:val="none" w:sz="0" w:space="0" w:color="auto"/>
      </w:divBdr>
    </w:div>
    <w:div w:id="193082818">
      <w:bodyDiv w:val="1"/>
      <w:marLeft w:val="0"/>
      <w:marRight w:val="0"/>
      <w:marTop w:val="0"/>
      <w:marBottom w:val="0"/>
      <w:divBdr>
        <w:top w:val="none" w:sz="0" w:space="0" w:color="auto"/>
        <w:left w:val="none" w:sz="0" w:space="0" w:color="auto"/>
        <w:bottom w:val="none" w:sz="0" w:space="0" w:color="auto"/>
        <w:right w:val="none" w:sz="0" w:space="0" w:color="auto"/>
      </w:divBdr>
      <w:divsChild>
        <w:div w:id="887305313">
          <w:marLeft w:val="0"/>
          <w:marRight w:val="0"/>
          <w:marTop w:val="0"/>
          <w:marBottom w:val="0"/>
          <w:divBdr>
            <w:top w:val="none" w:sz="0" w:space="0" w:color="auto"/>
            <w:left w:val="none" w:sz="0" w:space="0" w:color="auto"/>
            <w:bottom w:val="none" w:sz="0" w:space="0" w:color="auto"/>
            <w:right w:val="none" w:sz="0" w:space="0" w:color="auto"/>
          </w:divBdr>
          <w:divsChild>
            <w:div w:id="1471748876">
              <w:marLeft w:val="0"/>
              <w:marRight w:val="0"/>
              <w:marTop w:val="0"/>
              <w:marBottom w:val="0"/>
              <w:divBdr>
                <w:top w:val="none" w:sz="0" w:space="0" w:color="auto"/>
                <w:left w:val="none" w:sz="0" w:space="0" w:color="auto"/>
                <w:bottom w:val="none" w:sz="0" w:space="0" w:color="auto"/>
                <w:right w:val="none" w:sz="0" w:space="0" w:color="auto"/>
              </w:divBdr>
              <w:divsChild>
                <w:div w:id="140539391">
                  <w:marLeft w:val="0"/>
                  <w:marRight w:val="0"/>
                  <w:marTop w:val="0"/>
                  <w:marBottom w:val="0"/>
                  <w:divBdr>
                    <w:top w:val="none" w:sz="0" w:space="0" w:color="auto"/>
                    <w:left w:val="none" w:sz="0" w:space="0" w:color="auto"/>
                    <w:bottom w:val="none" w:sz="0" w:space="0" w:color="auto"/>
                    <w:right w:val="none" w:sz="0" w:space="0" w:color="auto"/>
                  </w:divBdr>
                  <w:divsChild>
                    <w:div w:id="1040739603">
                      <w:marLeft w:val="0"/>
                      <w:marRight w:val="0"/>
                      <w:marTop w:val="0"/>
                      <w:marBottom w:val="0"/>
                      <w:divBdr>
                        <w:top w:val="none" w:sz="0" w:space="0" w:color="auto"/>
                        <w:left w:val="none" w:sz="0" w:space="0" w:color="auto"/>
                        <w:bottom w:val="none" w:sz="0" w:space="0" w:color="auto"/>
                        <w:right w:val="none" w:sz="0" w:space="0" w:color="auto"/>
                      </w:divBdr>
                      <w:divsChild>
                        <w:div w:id="1134830279">
                          <w:marLeft w:val="0"/>
                          <w:marRight w:val="0"/>
                          <w:marTop w:val="0"/>
                          <w:marBottom w:val="0"/>
                          <w:divBdr>
                            <w:top w:val="none" w:sz="0" w:space="0" w:color="auto"/>
                            <w:left w:val="none" w:sz="0" w:space="0" w:color="auto"/>
                            <w:bottom w:val="none" w:sz="0" w:space="0" w:color="auto"/>
                            <w:right w:val="none" w:sz="0" w:space="0" w:color="auto"/>
                          </w:divBdr>
                          <w:divsChild>
                            <w:div w:id="958609550">
                              <w:marLeft w:val="0"/>
                              <w:marRight w:val="0"/>
                              <w:marTop w:val="0"/>
                              <w:marBottom w:val="0"/>
                              <w:divBdr>
                                <w:top w:val="none" w:sz="0" w:space="0" w:color="auto"/>
                                <w:left w:val="none" w:sz="0" w:space="0" w:color="auto"/>
                                <w:bottom w:val="none" w:sz="0" w:space="0" w:color="auto"/>
                                <w:right w:val="none" w:sz="0" w:space="0" w:color="auto"/>
                              </w:divBdr>
                              <w:divsChild>
                                <w:div w:id="838546450">
                                  <w:marLeft w:val="0"/>
                                  <w:marRight w:val="0"/>
                                  <w:marTop w:val="0"/>
                                  <w:marBottom w:val="0"/>
                                  <w:divBdr>
                                    <w:top w:val="none" w:sz="0" w:space="0" w:color="auto"/>
                                    <w:left w:val="none" w:sz="0" w:space="0" w:color="auto"/>
                                    <w:bottom w:val="none" w:sz="0" w:space="0" w:color="auto"/>
                                    <w:right w:val="none" w:sz="0" w:space="0" w:color="auto"/>
                                  </w:divBdr>
                                  <w:divsChild>
                                    <w:div w:id="1179544892">
                                      <w:marLeft w:val="0"/>
                                      <w:marRight w:val="0"/>
                                      <w:marTop w:val="0"/>
                                      <w:marBottom w:val="0"/>
                                      <w:divBdr>
                                        <w:top w:val="none" w:sz="0" w:space="0" w:color="auto"/>
                                        <w:left w:val="none" w:sz="0" w:space="0" w:color="auto"/>
                                        <w:bottom w:val="none" w:sz="0" w:space="0" w:color="auto"/>
                                        <w:right w:val="none" w:sz="0" w:space="0" w:color="auto"/>
                                      </w:divBdr>
                                      <w:divsChild>
                                        <w:div w:id="934284654">
                                          <w:marLeft w:val="0"/>
                                          <w:marRight w:val="0"/>
                                          <w:marTop w:val="0"/>
                                          <w:marBottom w:val="0"/>
                                          <w:divBdr>
                                            <w:top w:val="none" w:sz="0" w:space="0" w:color="auto"/>
                                            <w:left w:val="none" w:sz="0" w:space="0" w:color="auto"/>
                                            <w:bottom w:val="none" w:sz="0" w:space="0" w:color="auto"/>
                                            <w:right w:val="none" w:sz="0" w:space="0" w:color="auto"/>
                                          </w:divBdr>
                                          <w:divsChild>
                                            <w:div w:id="10858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399000">
          <w:marLeft w:val="0"/>
          <w:marRight w:val="0"/>
          <w:marTop w:val="0"/>
          <w:marBottom w:val="0"/>
          <w:divBdr>
            <w:top w:val="none" w:sz="0" w:space="0" w:color="auto"/>
            <w:left w:val="none" w:sz="0" w:space="0" w:color="auto"/>
            <w:bottom w:val="none" w:sz="0" w:space="0" w:color="auto"/>
            <w:right w:val="none" w:sz="0" w:space="0" w:color="auto"/>
          </w:divBdr>
          <w:divsChild>
            <w:div w:id="1161458937">
              <w:marLeft w:val="0"/>
              <w:marRight w:val="0"/>
              <w:marTop w:val="0"/>
              <w:marBottom w:val="0"/>
              <w:divBdr>
                <w:top w:val="none" w:sz="0" w:space="0" w:color="auto"/>
                <w:left w:val="none" w:sz="0" w:space="0" w:color="auto"/>
                <w:bottom w:val="none" w:sz="0" w:space="0" w:color="auto"/>
                <w:right w:val="none" w:sz="0" w:space="0" w:color="auto"/>
              </w:divBdr>
              <w:divsChild>
                <w:div w:id="401609341">
                  <w:marLeft w:val="0"/>
                  <w:marRight w:val="0"/>
                  <w:marTop w:val="0"/>
                  <w:marBottom w:val="0"/>
                  <w:divBdr>
                    <w:top w:val="none" w:sz="0" w:space="0" w:color="auto"/>
                    <w:left w:val="none" w:sz="0" w:space="0" w:color="auto"/>
                    <w:bottom w:val="none" w:sz="0" w:space="0" w:color="auto"/>
                    <w:right w:val="none" w:sz="0" w:space="0" w:color="auto"/>
                  </w:divBdr>
                  <w:divsChild>
                    <w:div w:id="1478764901">
                      <w:marLeft w:val="0"/>
                      <w:marRight w:val="0"/>
                      <w:marTop w:val="0"/>
                      <w:marBottom w:val="0"/>
                      <w:divBdr>
                        <w:top w:val="none" w:sz="0" w:space="0" w:color="auto"/>
                        <w:left w:val="none" w:sz="0" w:space="0" w:color="auto"/>
                        <w:bottom w:val="none" w:sz="0" w:space="0" w:color="auto"/>
                        <w:right w:val="none" w:sz="0" w:space="0" w:color="auto"/>
                      </w:divBdr>
                      <w:divsChild>
                        <w:div w:id="26957175">
                          <w:marLeft w:val="0"/>
                          <w:marRight w:val="0"/>
                          <w:marTop w:val="0"/>
                          <w:marBottom w:val="0"/>
                          <w:divBdr>
                            <w:top w:val="none" w:sz="0" w:space="0" w:color="auto"/>
                            <w:left w:val="none" w:sz="0" w:space="0" w:color="auto"/>
                            <w:bottom w:val="none" w:sz="0" w:space="0" w:color="auto"/>
                            <w:right w:val="none" w:sz="0" w:space="0" w:color="auto"/>
                          </w:divBdr>
                          <w:divsChild>
                            <w:div w:id="1147823231">
                              <w:marLeft w:val="0"/>
                              <w:marRight w:val="0"/>
                              <w:marTop w:val="0"/>
                              <w:marBottom w:val="0"/>
                              <w:divBdr>
                                <w:top w:val="none" w:sz="0" w:space="0" w:color="auto"/>
                                <w:left w:val="none" w:sz="0" w:space="0" w:color="auto"/>
                                <w:bottom w:val="none" w:sz="0" w:space="0" w:color="auto"/>
                                <w:right w:val="none" w:sz="0" w:space="0" w:color="auto"/>
                              </w:divBdr>
                              <w:divsChild>
                                <w:div w:id="1113479783">
                                  <w:marLeft w:val="0"/>
                                  <w:marRight w:val="0"/>
                                  <w:marTop w:val="0"/>
                                  <w:marBottom w:val="0"/>
                                  <w:divBdr>
                                    <w:top w:val="none" w:sz="0" w:space="0" w:color="auto"/>
                                    <w:left w:val="none" w:sz="0" w:space="0" w:color="auto"/>
                                    <w:bottom w:val="none" w:sz="0" w:space="0" w:color="auto"/>
                                    <w:right w:val="none" w:sz="0" w:space="0" w:color="auto"/>
                                  </w:divBdr>
                                  <w:divsChild>
                                    <w:div w:id="1391273308">
                                      <w:marLeft w:val="0"/>
                                      <w:marRight w:val="0"/>
                                      <w:marTop w:val="0"/>
                                      <w:marBottom w:val="0"/>
                                      <w:divBdr>
                                        <w:top w:val="none" w:sz="0" w:space="0" w:color="auto"/>
                                        <w:left w:val="none" w:sz="0" w:space="0" w:color="auto"/>
                                        <w:bottom w:val="none" w:sz="0" w:space="0" w:color="auto"/>
                                        <w:right w:val="none" w:sz="0" w:space="0" w:color="auto"/>
                                      </w:divBdr>
                                      <w:divsChild>
                                        <w:div w:id="2533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072269">
      <w:bodyDiv w:val="1"/>
      <w:marLeft w:val="0"/>
      <w:marRight w:val="0"/>
      <w:marTop w:val="0"/>
      <w:marBottom w:val="0"/>
      <w:divBdr>
        <w:top w:val="none" w:sz="0" w:space="0" w:color="auto"/>
        <w:left w:val="none" w:sz="0" w:space="0" w:color="auto"/>
        <w:bottom w:val="none" w:sz="0" w:space="0" w:color="auto"/>
        <w:right w:val="none" w:sz="0" w:space="0" w:color="auto"/>
      </w:divBdr>
      <w:divsChild>
        <w:div w:id="319845307">
          <w:marLeft w:val="0"/>
          <w:marRight w:val="0"/>
          <w:marTop w:val="0"/>
          <w:marBottom w:val="0"/>
          <w:divBdr>
            <w:top w:val="single" w:sz="2" w:space="0" w:color="auto"/>
            <w:left w:val="single" w:sz="2" w:space="0" w:color="auto"/>
            <w:bottom w:val="single" w:sz="2" w:space="0" w:color="auto"/>
            <w:right w:val="single" w:sz="2" w:space="0" w:color="auto"/>
          </w:divBdr>
        </w:div>
        <w:div w:id="278345288">
          <w:marLeft w:val="0"/>
          <w:marRight w:val="0"/>
          <w:marTop w:val="0"/>
          <w:marBottom w:val="0"/>
          <w:divBdr>
            <w:top w:val="single" w:sz="2" w:space="0" w:color="auto"/>
            <w:left w:val="single" w:sz="2" w:space="0" w:color="auto"/>
            <w:bottom w:val="single" w:sz="2" w:space="0" w:color="auto"/>
            <w:right w:val="single" w:sz="2" w:space="0" w:color="auto"/>
          </w:divBdr>
          <w:divsChild>
            <w:div w:id="537358738">
              <w:marLeft w:val="0"/>
              <w:marRight w:val="0"/>
              <w:marTop w:val="0"/>
              <w:marBottom w:val="0"/>
              <w:divBdr>
                <w:top w:val="single" w:sz="2" w:space="0" w:color="auto"/>
                <w:left w:val="single" w:sz="2" w:space="0" w:color="auto"/>
                <w:bottom w:val="single" w:sz="2" w:space="0" w:color="auto"/>
                <w:right w:val="single" w:sz="2" w:space="0" w:color="auto"/>
              </w:divBdr>
              <w:divsChild>
                <w:div w:id="1684086748">
                  <w:marLeft w:val="0"/>
                  <w:marRight w:val="0"/>
                  <w:marTop w:val="0"/>
                  <w:marBottom w:val="0"/>
                  <w:divBdr>
                    <w:top w:val="single" w:sz="2" w:space="0" w:color="auto"/>
                    <w:left w:val="single" w:sz="2" w:space="0" w:color="auto"/>
                    <w:bottom w:val="single" w:sz="2" w:space="0" w:color="auto"/>
                    <w:right w:val="single" w:sz="2" w:space="0" w:color="auto"/>
                  </w:divBdr>
                </w:div>
                <w:div w:id="1583223244">
                  <w:marLeft w:val="0"/>
                  <w:marRight w:val="0"/>
                  <w:marTop w:val="0"/>
                  <w:marBottom w:val="0"/>
                  <w:divBdr>
                    <w:top w:val="single" w:sz="2" w:space="0" w:color="auto"/>
                    <w:left w:val="single" w:sz="2" w:space="0" w:color="auto"/>
                    <w:bottom w:val="single" w:sz="2" w:space="0" w:color="auto"/>
                    <w:right w:val="single" w:sz="2" w:space="0" w:color="auto"/>
                  </w:divBdr>
                </w:div>
                <w:div w:id="1231115005">
                  <w:marLeft w:val="0"/>
                  <w:marRight w:val="0"/>
                  <w:marTop w:val="0"/>
                  <w:marBottom w:val="0"/>
                  <w:divBdr>
                    <w:top w:val="single" w:sz="2" w:space="0" w:color="auto"/>
                    <w:left w:val="single" w:sz="2" w:space="0" w:color="auto"/>
                    <w:bottom w:val="single" w:sz="2" w:space="0" w:color="auto"/>
                    <w:right w:val="single" w:sz="2" w:space="0" w:color="auto"/>
                  </w:divBdr>
                </w:div>
                <w:div w:id="1397170446">
                  <w:marLeft w:val="0"/>
                  <w:marRight w:val="0"/>
                  <w:marTop w:val="0"/>
                  <w:marBottom w:val="0"/>
                  <w:divBdr>
                    <w:top w:val="single" w:sz="2" w:space="0" w:color="auto"/>
                    <w:left w:val="single" w:sz="2" w:space="0" w:color="auto"/>
                    <w:bottom w:val="single" w:sz="2" w:space="0" w:color="auto"/>
                    <w:right w:val="single" w:sz="2" w:space="0" w:color="auto"/>
                  </w:divBdr>
                </w:div>
                <w:div w:id="807670397">
                  <w:marLeft w:val="0"/>
                  <w:marRight w:val="0"/>
                  <w:marTop w:val="0"/>
                  <w:marBottom w:val="0"/>
                  <w:divBdr>
                    <w:top w:val="single" w:sz="2" w:space="0" w:color="auto"/>
                    <w:left w:val="single" w:sz="2" w:space="0" w:color="auto"/>
                    <w:bottom w:val="single" w:sz="2" w:space="0" w:color="auto"/>
                    <w:right w:val="single" w:sz="2" w:space="0" w:color="auto"/>
                  </w:divBdr>
                </w:div>
                <w:div w:id="1100831912">
                  <w:marLeft w:val="0"/>
                  <w:marRight w:val="0"/>
                  <w:marTop w:val="0"/>
                  <w:marBottom w:val="0"/>
                  <w:divBdr>
                    <w:top w:val="single" w:sz="2" w:space="0" w:color="auto"/>
                    <w:left w:val="single" w:sz="2" w:space="0" w:color="auto"/>
                    <w:bottom w:val="single" w:sz="2" w:space="0" w:color="auto"/>
                    <w:right w:val="single" w:sz="2" w:space="0" w:color="auto"/>
                  </w:divBdr>
                </w:div>
                <w:div w:id="1013724685">
                  <w:marLeft w:val="0"/>
                  <w:marRight w:val="0"/>
                  <w:marTop w:val="0"/>
                  <w:marBottom w:val="0"/>
                  <w:divBdr>
                    <w:top w:val="single" w:sz="2" w:space="0" w:color="auto"/>
                    <w:left w:val="single" w:sz="2" w:space="0" w:color="auto"/>
                    <w:bottom w:val="single" w:sz="2" w:space="0" w:color="auto"/>
                    <w:right w:val="single" w:sz="2" w:space="0" w:color="auto"/>
                  </w:divBdr>
                </w:div>
                <w:div w:id="530842731">
                  <w:marLeft w:val="0"/>
                  <w:marRight w:val="0"/>
                  <w:marTop w:val="0"/>
                  <w:marBottom w:val="0"/>
                  <w:divBdr>
                    <w:top w:val="single" w:sz="2" w:space="0" w:color="auto"/>
                    <w:left w:val="single" w:sz="2" w:space="0" w:color="auto"/>
                    <w:bottom w:val="single" w:sz="2" w:space="0" w:color="auto"/>
                    <w:right w:val="single" w:sz="2" w:space="0" w:color="auto"/>
                  </w:divBdr>
                </w:div>
                <w:div w:id="3749323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25611503">
      <w:bodyDiv w:val="1"/>
      <w:marLeft w:val="0"/>
      <w:marRight w:val="0"/>
      <w:marTop w:val="0"/>
      <w:marBottom w:val="0"/>
      <w:divBdr>
        <w:top w:val="none" w:sz="0" w:space="0" w:color="auto"/>
        <w:left w:val="none" w:sz="0" w:space="0" w:color="auto"/>
        <w:bottom w:val="none" w:sz="0" w:space="0" w:color="auto"/>
        <w:right w:val="none" w:sz="0" w:space="0" w:color="auto"/>
      </w:divBdr>
    </w:div>
    <w:div w:id="484905252">
      <w:bodyDiv w:val="1"/>
      <w:marLeft w:val="0"/>
      <w:marRight w:val="0"/>
      <w:marTop w:val="0"/>
      <w:marBottom w:val="0"/>
      <w:divBdr>
        <w:top w:val="none" w:sz="0" w:space="0" w:color="auto"/>
        <w:left w:val="none" w:sz="0" w:space="0" w:color="auto"/>
        <w:bottom w:val="none" w:sz="0" w:space="0" w:color="auto"/>
        <w:right w:val="none" w:sz="0" w:space="0" w:color="auto"/>
      </w:divBdr>
    </w:div>
    <w:div w:id="558322258">
      <w:bodyDiv w:val="1"/>
      <w:marLeft w:val="0"/>
      <w:marRight w:val="0"/>
      <w:marTop w:val="0"/>
      <w:marBottom w:val="0"/>
      <w:divBdr>
        <w:top w:val="none" w:sz="0" w:space="0" w:color="auto"/>
        <w:left w:val="none" w:sz="0" w:space="0" w:color="auto"/>
        <w:bottom w:val="none" w:sz="0" w:space="0" w:color="auto"/>
        <w:right w:val="none" w:sz="0" w:space="0" w:color="auto"/>
      </w:divBdr>
    </w:div>
    <w:div w:id="652442972">
      <w:bodyDiv w:val="1"/>
      <w:marLeft w:val="0"/>
      <w:marRight w:val="0"/>
      <w:marTop w:val="0"/>
      <w:marBottom w:val="0"/>
      <w:divBdr>
        <w:top w:val="none" w:sz="0" w:space="0" w:color="auto"/>
        <w:left w:val="none" w:sz="0" w:space="0" w:color="auto"/>
        <w:bottom w:val="none" w:sz="0" w:space="0" w:color="auto"/>
        <w:right w:val="none" w:sz="0" w:space="0" w:color="auto"/>
      </w:divBdr>
    </w:div>
    <w:div w:id="677391176">
      <w:bodyDiv w:val="1"/>
      <w:marLeft w:val="0"/>
      <w:marRight w:val="0"/>
      <w:marTop w:val="0"/>
      <w:marBottom w:val="0"/>
      <w:divBdr>
        <w:top w:val="none" w:sz="0" w:space="0" w:color="auto"/>
        <w:left w:val="none" w:sz="0" w:space="0" w:color="auto"/>
        <w:bottom w:val="none" w:sz="0" w:space="0" w:color="auto"/>
        <w:right w:val="none" w:sz="0" w:space="0" w:color="auto"/>
      </w:divBdr>
    </w:div>
    <w:div w:id="953824276">
      <w:bodyDiv w:val="1"/>
      <w:marLeft w:val="0"/>
      <w:marRight w:val="0"/>
      <w:marTop w:val="0"/>
      <w:marBottom w:val="0"/>
      <w:divBdr>
        <w:top w:val="none" w:sz="0" w:space="0" w:color="auto"/>
        <w:left w:val="none" w:sz="0" w:space="0" w:color="auto"/>
        <w:bottom w:val="none" w:sz="0" w:space="0" w:color="auto"/>
        <w:right w:val="none" w:sz="0" w:space="0" w:color="auto"/>
      </w:divBdr>
    </w:div>
    <w:div w:id="963536799">
      <w:bodyDiv w:val="1"/>
      <w:marLeft w:val="0"/>
      <w:marRight w:val="0"/>
      <w:marTop w:val="0"/>
      <w:marBottom w:val="0"/>
      <w:divBdr>
        <w:top w:val="none" w:sz="0" w:space="0" w:color="auto"/>
        <w:left w:val="none" w:sz="0" w:space="0" w:color="auto"/>
        <w:bottom w:val="none" w:sz="0" w:space="0" w:color="auto"/>
        <w:right w:val="none" w:sz="0" w:space="0" w:color="auto"/>
      </w:divBdr>
    </w:div>
    <w:div w:id="1053962384">
      <w:bodyDiv w:val="1"/>
      <w:marLeft w:val="0"/>
      <w:marRight w:val="0"/>
      <w:marTop w:val="0"/>
      <w:marBottom w:val="0"/>
      <w:divBdr>
        <w:top w:val="none" w:sz="0" w:space="0" w:color="auto"/>
        <w:left w:val="none" w:sz="0" w:space="0" w:color="auto"/>
        <w:bottom w:val="none" w:sz="0" w:space="0" w:color="auto"/>
        <w:right w:val="none" w:sz="0" w:space="0" w:color="auto"/>
      </w:divBdr>
    </w:div>
    <w:div w:id="1299262545">
      <w:bodyDiv w:val="1"/>
      <w:marLeft w:val="0"/>
      <w:marRight w:val="0"/>
      <w:marTop w:val="0"/>
      <w:marBottom w:val="0"/>
      <w:divBdr>
        <w:top w:val="none" w:sz="0" w:space="0" w:color="auto"/>
        <w:left w:val="none" w:sz="0" w:space="0" w:color="auto"/>
        <w:bottom w:val="none" w:sz="0" w:space="0" w:color="auto"/>
        <w:right w:val="none" w:sz="0" w:space="0" w:color="auto"/>
      </w:divBdr>
    </w:div>
    <w:div w:id="1443526155">
      <w:bodyDiv w:val="1"/>
      <w:marLeft w:val="0"/>
      <w:marRight w:val="0"/>
      <w:marTop w:val="0"/>
      <w:marBottom w:val="0"/>
      <w:divBdr>
        <w:top w:val="none" w:sz="0" w:space="0" w:color="auto"/>
        <w:left w:val="none" w:sz="0" w:space="0" w:color="auto"/>
        <w:bottom w:val="none" w:sz="0" w:space="0" w:color="auto"/>
        <w:right w:val="none" w:sz="0" w:space="0" w:color="auto"/>
      </w:divBdr>
    </w:div>
    <w:div w:id="1459446598">
      <w:bodyDiv w:val="1"/>
      <w:marLeft w:val="0"/>
      <w:marRight w:val="0"/>
      <w:marTop w:val="0"/>
      <w:marBottom w:val="0"/>
      <w:divBdr>
        <w:top w:val="none" w:sz="0" w:space="0" w:color="auto"/>
        <w:left w:val="none" w:sz="0" w:space="0" w:color="auto"/>
        <w:bottom w:val="none" w:sz="0" w:space="0" w:color="auto"/>
        <w:right w:val="none" w:sz="0" w:space="0" w:color="auto"/>
      </w:divBdr>
    </w:div>
    <w:div w:id="1844514414">
      <w:bodyDiv w:val="1"/>
      <w:marLeft w:val="0"/>
      <w:marRight w:val="0"/>
      <w:marTop w:val="0"/>
      <w:marBottom w:val="0"/>
      <w:divBdr>
        <w:top w:val="none" w:sz="0" w:space="0" w:color="auto"/>
        <w:left w:val="none" w:sz="0" w:space="0" w:color="auto"/>
        <w:bottom w:val="none" w:sz="0" w:space="0" w:color="auto"/>
        <w:right w:val="none" w:sz="0" w:space="0" w:color="auto"/>
      </w:divBdr>
    </w:div>
    <w:div w:id="1988822925">
      <w:bodyDiv w:val="1"/>
      <w:marLeft w:val="0"/>
      <w:marRight w:val="0"/>
      <w:marTop w:val="0"/>
      <w:marBottom w:val="0"/>
      <w:divBdr>
        <w:top w:val="none" w:sz="0" w:space="0" w:color="auto"/>
        <w:left w:val="none" w:sz="0" w:space="0" w:color="auto"/>
        <w:bottom w:val="none" w:sz="0" w:space="0" w:color="auto"/>
        <w:right w:val="none" w:sz="0" w:space="0" w:color="auto"/>
      </w:divBdr>
    </w:div>
    <w:div w:id="213282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policy-library/policies/pd-2002-0045" TargetMode="External"/><Relationship Id="rId21" Type="http://schemas.openxmlformats.org/officeDocument/2006/relationships/hyperlink" Target="https://www.google.com/earth/outreach/learn/create-a-map-or-story-in-google-earth-web/" TargetMode="External"/><Relationship Id="rId42" Type="http://schemas.openxmlformats.org/officeDocument/2006/relationships/hyperlink" Target="http://creativecommons.org/licenses/by/4.0/" TargetMode="External"/><Relationship Id="rId63" Type="http://schemas.openxmlformats.org/officeDocument/2006/relationships/image" Target="media/image12.jpeg"/><Relationship Id="rId84" Type="http://schemas.openxmlformats.org/officeDocument/2006/relationships/hyperlink" Target="https://educationstandards.nsw.edu.au/wps/portal/nesa/mini-footer/copyright" TargetMode="External"/><Relationship Id="rId16" Type="http://schemas.openxmlformats.org/officeDocument/2006/relationships/hyperlink" Target="https://app.education.nsw.gov.au/digital-learning-selector/LearningActivity/Card/577?clearCache=629f54bb-896f-5512-845a-4df48baa4f41" TargetMode="External"/><Relationship Id="rId107" Type="http://schemas.openxmlformats.org/officeDocument/2006/relationships/hyperlink" Target="https://www.dpi.nsw.gov.au/fishing/habitat/your-catchment/hawkesbury-nepean" TargetMode="External"/><Relationship Id="rId11" Type="http://schemas.openxmlformats.org/officeDocument/2006/relationships/hyperlink" Target="https://education.nsw.gov.au/policy-library/policies/pd-2002-0045" TargetMode="External"/><Relationship Id="rId32" Type="http://schemas.openxmlformats.org/officeDocument/2006/relationships/hyperlink" Target="https://aus01.safelinks.protection.outlook.com/?url=https%3A%2F%2Fus-west-2.protection.sophos.com%2F%3Fd%3Drealestate.com.au%26u%3DaHR0cHM6Ly93d3cucmVhbGVzdGF0ZS5jb20uYXUvc29sZC9pbi1tY2dyYXRoK3JvYWQsK21jZ3JhdGhzK2hpbGwvbGlzdC0x%26i%3DNTk1NDdmNWMyYjBiOGIxNzBhMWZlOTJh%26t%3DTktOU2pOSDc5TE9BUmNMZE5Ha2ptdW1BRlZvTzJ1aUM2MS9LbkRUemtyZz0%3D%26h%3D48fc36d91d094e94b54803680b8e8d57%26s%3DAVNPUEhUT0NFTkNSWVBUSVbIHhbEsSPECxLeSfri2daNzhXnkujhorxE0FcV8hgKcg&amp;data=05%7C02%7Cadriana.carle1%40det.nsw.edu.au%7Ce401e4fa251e4646143e08dcb82c42cc%7C05a0e69a418a47c19c259387261bf991%7C0%7C0%7C638587747462043418%7CUnknown%7CTWFpbGZsb3d8eyJWIjoiMC4wLjAwMDAiLCJQIjoiV2luMzIiLCJBTiI6Ik1haWwiLCJXVCI6Mn0%3D%7C0%7C%7C%7C&amp;sdata=tJajbzLJgP1SBQLoPw%2FmBvYM5ZZ7%2FvJW1gV4halflkk%3D&amp;reserved=0" TargetMode="External"/><Relationship Id="rId37" Type="http://schemas.openxmlformats.org/officeDocument/2006/relationships/image" Target="media/image1.jpeg"/><Relationship Id="rId53" Type="http://schemas.openxmlformats.org/officeDocument/2006/relationships/hyperlink" Target="https://education.nsw.gov.au/teaching-and-learning/professional-learning/pl-resources/evaluation-resource-hub/collecting-data" TargetMode="External"/><Relationship Id="rId58" Type="http://schemas.openxmlformats.org/officeDocument/2006/relationships/hyperlink" Target="http://creativecommons.org/licenses/by/4.0/" TargetMode="External"/><Relationship Id="rId74" Type="http://schemas.openxmlformats.org/officeDocument/2006/relationships/hyperlink" Target="https://www.youtube.com/watch?v=Jk4Wo0M0c84" TargetMode="External"/><Relationship Id="rId79" Type="http://schemas.openxmlformats.org/officeDocument/2006/relationships/hyperlink" Target="https://www.waterpowermagazine.com/news/raising-warragamba-dam-declared-a-critical-project-for-nsw-10068885/?cf-view" TargetMode="External"/><Relationship Id="rId102" Type="http://schemas.openxmlformats.org/officeDocument/2006/relationships/hyperlink" Target="https://www.nsw.gov.au/departments-and-agencies/nsw-reconstruction-authority/our-work/hawkesbury-nepean-valley-flood-risk-management/resources" TargetMode="External"/><Relationship Id="rId123" Type="http://schemas.openxmlformats.org/officeDocument/2006/relationships/hyperlink" Target="https://forestsnews.cifor.org/87652/explainer-how-trees-help-protect-us-from-flooding?fnl=en" TargetMode="External"/><Relationship Id="rId128" Type="http://schemas.openxmlformats.org/officeDocument/2006/relationships/hyperlink" Target="https://creativecommons.org/licenses/by/4.0/" TargetMode="External"/><Relationship Id="rId5" Type="http://schemas.openxmlformats.org/officeDocument/2006/relationships/webSettings" Target="webSettings.xml"/><Relationship Id="rId90" Type="http://schemas.openxmlformats.org/officeDocument/2006/relationships/hyperlink" Target="https://www.arcgis.com/apps/View/index.html?appid=52330db288ad45068d9845fd28001cb4" TargetMode="External"/><Relationship Id="rId95" Type="http://schemas.openxmlformats.org/officeDocument/2006/relationships/hyperlink" Target="https://www.google.com/intl/en/earth/" TargetMode="External"/><Relationship Id="rId22" Type="http://schemas.openxmlformats.org/officeDocument/2006/relationships/hyperlink" Target="https://www.arcgis.com/apps/View/index.html?appid=52330db288ad45068d9845fd28001cb4" TargetMode="External"/><Relationship Id="rId27" Type="http://schemas.openxmlformats.org/officeDocument/2006/relationships/hyperlink" Target="https://www.abc.net.au/news/2023-03-03/hawkesbury-after-the-floods-and-ahead-of-the-nsw-election/102041104" TargetMode="External"/><Relationship Id="rId43" Type="http://schemas.openxmlformats.org/officeDocument/2006/relationships/image" Target="media/image4.jpeg"/><Relationship Id="rId48" Type="http://schemas.openxmlformats.org/officeDocument/2006/relationships/hyperlink" Target="http://creativecommons.org/licenses/by/4.0/" TargetMode="External"/><Relationship Id="rId64" Type="http://schemas.openxmlformats.org/officeDocument/2006/relationships/hyperlink" Target="http://creativecommons.org/licenses/by/4.0/" TargetMode="External"/><Relationship Id="rId69" Type="http://schemas.openxmlformats.org/officeDocument/2006/relationships/image" Target="media/image15.jpeg"/><Relationship Id="rId113" Type="http://schemas.openxmlformats.org/officeDocument/2006/relationships/hyperlink" Target="https://www.ses.nsw.gov.au/media/3366/geo-skills-map-1.pdf" TargetMode="External"/><Relationship Id="rId118" Type="http://schemas.openxmlformats.org/officeDocument/2006/relationships/hyperlink" Target="https://app.education.nsw.gov.au/digital-learning-selector/LearningActivity/Browser?cache_id=4cf93" TargetMode="External"/><Relationship Id="rId80" Type="http://schemas.openxmlformats.org/officeDocument/2006/relationships/hyperlink" Target="https://www.youtube.com/watch?v=MWkacc74mdc&amp;t=1s" TargetMode="External"/><Relationship Id="rId85" Type="http://schemas.openxmlformats.org/officeDocument/2006/relationships/hyperlink" Target="https://educationstandards.nsw.edu.au" TargetMode="External"/><Relationship Id="rId12" Type="http://schemas.openxmlformats.org/officeDocument/2006/relationships/hyperlink" Target="https://education.nsw.gov.au/policy-library/policies/pd-2005-0131" TargetMode="External"/><Relationship Id="rId17" Type="http://schemas.openxmlformats.org/officeDocument/2006/relationships/hyperlink" Target="https://t4l.schools.nsw.gov.au/resources/professional-learning-resources/canva-for-education.html?clearCache=ab4755c5-49e7-ab04-a13c-65937d4f781" TargetMode="External"/><Relationship Id="rId33" Type="http://schemas.openxmlformats.org/officeDocument/2006/relationships/hyperlink" Target="https://www.youtube.com/watch?v=jo9VbKbMZ6o" TargetMode="External"/><Relationship Id="rId38" Type="http://schemas.openxmlformats.org/officeDocument/2006/relationships/hyperlink" Target="http://creativecommons.org/licenses/by/4.0/" TargetMode="External"/><Relationship Id="rId59" Type="http://schemas.openxmlformats.org/officeDocument/2006/relationships/image" Target="media/image10.png"/><Relationship Id="rId103" Type="http://schemas.openxmlformats.org/officeDocument/2006/relationships/hyperlink" Target="https://www.infrastructure.nsw.gov.au/media/vl3jdi3t/hnv-river-mar-jul-2022-floods-review.pdf" TargetMode="External"/><Relationship Id="rId108" Type="http://schemas.openxmlformats.org/officeDocument/2006/relationships/hyperlink" Target="https://water.dpie.nsw.gov.au/about-us/learn-about-water/basins-and-catchments/catchments/hawkesbury-nepean" TargetMode="External"/><Relationship Id="rId124" Type="http://schemas.openxmlformats.org/officeDocument/2006/relationships/header" Target="header1.xml"/><Relationship Id="rId129" Type="http://schemas.openxmlformats.org/officeDocument/2006/relationships/image" Target="media/image16.png"/><Relationship Id="rId54" Type="http://schemas.openxmlformats.org/officeDocument/2006/relationships/hyperlink" Target="https://www.transport.nsw.gov.au/projects/current-projects/project-documents-windsor-bridge-replacement" TargetMode="External"/><Relationship Id="rId70" Type="http://schemas.openxmlformats.org/officeDocument/2006/relationships/hyperlink" Target="http://creativecommons.org/licenses/by/4.0/" TargetMode="External"/><Relationship Id="rId75" Type="http://schemas.openxmlformats.org/officeDocument/2006/relationships/hyperlink" Target="https://app.education.nsw.gov.au/digital-learning-selector/LearningActivity/Card/599?clearCache=c9dcc044-b487-1b8d-658c-459346ce198e" TargetMode="External"/><Relationship Id="rId91" Type="http://schemas.openxmlformats.org/officeDocument/2006/relationships/hyperlink" Target="https://www.hawkesburygazette.com.au/story/6857122/works-on-windsor-bridge-removal-to-begin-next-month/" TargetMode="External"/><Relationship Id="rId96" Type="http://schemas.openxmlformats.org/officeDocument/2006/relationships/hyperlink" Target="https://www.google.com/earth/outreach/learn/create-a-map-or-story-in-google-earth-we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sw.gov.au/departments-and-agencies/nsw-reconstruction-authority/our-work/hawkesbury-nepean-valley-flood-risk-management/resources" TargetMode="External"/><Relationship Id="rId28" Type="http://schemas.openxmlformats.org/officeDocument/2006/relationships/hyperlink" Target="https://www.ses.nsw.gov.au/hawkesbury-nepean-floods" TargetMode="External"/><Relationship Id="rId49" Type="http://schemas.openxmlformats.org/officeDocument/2006/relationships/hyperlink" Target="https://education.nsw.gov.au/teaching-and-learning/professional-learning/pl-resources/evaluation-resource-hub/collecting-data" TargetMode="External"/><Relationship Id="rId114" Type="http://schemas.openxmlformats.org/officeDocument/2006/relationships/hyperlink" Target="https://portal.spatial.nsw.gov.au/portal/apps/sites/" TargetMode="External"/><Relationship Id="rId119" Type="http://schemas.openxmlformats.org/officeDocument/2006/relationships/hyperlink" Target="https://education.nsw.gov.au/policy-library/policies/pd-2004-0020-01" TargetMode="External"/><Relationship Id="rId44" Type="http://schemas.openxmlformats.org/officeDocument/2006/relationships/hyperlink" Target="http://creativecommons.org/licenses/by/4.0/" TargetMode="External"/><Relationship Id="rId60" Type="http://schemas.openxmlformats.org/officeDocument/2006/relationships/hyperlink" Target="https://portal.spatial.nsw.gov.au/portal/apps/sites/" TargetMode="External"/><Relationship Id="rId65" Type="http://schemas.openxmlformats.org/officeDocument/2006/relationships/image" Target="media/image13.jpeg"/><Relationship Id="rId81" Type="http://schemas.openxmlformats.org/officeDocument/2006/relationships/hyperlink" Target="https://www.arcgis.com/apps/View/index.html?appid=52330db288ad45068d9845fd28001cb4" TargetMode="External"/><Relationship Id="rId86" Type="http://schemas.openxmlformats.org/officeDocument/2006/relationships/hyperlink" Target="https://curriculum.nsw.edu.au" TargetMode="External"/><Relationship Id="rId130" Type="http://schemas.openxmlformats.org/officeDocument/2006/relationships/header" Target="header3.xml"/><Relationship Id="rId13" Type="http://schemas.openxmlformats.org/officeDocument/2006/relationships/hyperlink" Target="https://curriculum.nsw.edu.au/learning-areas/hsie/geography-11-12-2022/overview" TargetMode="External"/><Relationship Id="rId18" Type="http://schemas.openxmlformats.org/officeDocument/2006/relationships/hyperlink" Target="https://www.youtube.com/watch?v=MWkacc74mdc&amp;t=1s" TargetMode="External"/><Relationship Id="rId39" Type="http://schemas.openxmlformats.org/officeDocument/2006/relationships/image" Target="media/image2.jpeg"/><Relationship Id="rId109" Type="http://schemas.openxmlformats.org/officeDocument/2006/relationships/hyperlink" Target="https://www.ses.nsw.gov.au/media/6829/2024-hnr-flood-study-overview_lr.pdf" TargetMode="External"/><Relationship Id="rId34" Type="http://schemas.openxmlformats.org/officeDocument/2006/relationships/hyperlink" Target="https://apps.apple.com/us/app/my-altitude/id465262694" TargetMode="External"/><Relationship Id="rId50" Type="http://schemas.openxmlformats.org/officeDocument/2006/relationships/hyperlink" Target="https://www.hawkesburygazette.com.au/story/6857122/works-on-windsor-bridge-removal-to-begin-next-month/" TargetMode="External"/><Relationship Id="rId55" Type="http://schemas.openxmlformats.org/officeDocument/2006/relationships/image" Target="media/image8.jpeg"/><Relationship Id="rId76" Type="http://schemas.openxmlformats.org/officeDocument/2006/relationships/hyperlink" Target="https://app.education.nsw.gov.au/digital-learning-selector/LearningActivity/Card/660?clearCache=a02ecfda-3273-4c85-a7ab-eae8db2b373" TargetMode="External"/><Relationship Id="rId97" Type="http://schemas.openxmlformats.org/officeDocument/2006/relationships/hyperlink" Target="https://www.google.com/maps/@-33.848244,150.9319747,9z/data=!5m1!1e4?entry=ttu&amp;g_ep=EgoyMDI0MDgyOC4wIKXMDSoASAFQAw%3D%3D" TargetMode="External"/><Relationship Id="rId104" Type="http://schemas.openxmlformats.org/officeDocument/2006/relationships/hyperlink" Target="https://findanexpert.unimelb.edu.au/news/41224-trees--why-they're-our-greatest-allies-against-floods-%E2%80%93-but-also-tragic-victims" TargetMode="External"/><Relationship Id="rId120" Type="http://schemas.openxmlformats.org/officeDocument/2006/relationships/hyperlink" Target="https://education.nsw.gov.au/inside-the-department/health-and-safety/risk-management/excursions-and-travel-health"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forestsnews.cifor.org/87652/explainer-how-trees-help-protect-us-from-flooding?fnl=en" TargetMode="External"/><Relationship Id="rId92" Type="http://schemas.openxmlformats.org/officeDocument/2006/relationships/hyperlink" Target="https://www.sl.nsw.gov.au/stories/dyarubbin/chapter-6-sackville/6" TargetMode="External"/><Relationship Id="rId2" Type="http://schemas.openxmlformats.org/officeDocument/2006/relationships/numbering" Target="numbering.xml"/><Relationship Id="rId29" Type="http://schemas.openxmlformats.org/officeDocument/2006/relationships/hyperlink" Target="https://disaster.hawkesbury.nsw.gov.au/" TargetMode="External"/><Relationship Id="rId24" Type="http://schemas.openxmlformats.org/officeDocument/2006/relationships/hyperlink" Target="https://www.abc.net.au/news/2021-03-27/satellite-images-show-flood-damage-in-windsor/100029758" TargetMode="External"/><Relationship Id="rId40" Type="http://schemas.openxmlformats.org/officeDocument/2006/relationships/hyperlink" Target="http://creativecommons.org/licenses/by/4.0/" TargetMode="External"/><Relationship Id="rId45" Type="http://schemas.openxmlformats.org/officeDocument/2006/relationships/image" Target="media/image5.jpeg"/><Relationship Id="rId66" Type="http://schemas.openxmlformats.org/officeDocument/2006/relationships/hyperlink" Target="http://creativecommons.org/licenses/by/4.0/" TargetMode="External"/><Relationship Id="rId87" Type="http://schemas.openxmlformats.org/officeDocument/2006/relationships/hyperlink" Target="https://curriculum.nsw.edu.au/learning-areas/hsie/geography-11-12-2022/overview" TargetMode="External"/><Relationship Id="rId110" Type="http://schemas.openxmlformats.org/officeDocument/2006/relationships/hyperlink" Target="https://www.youtube.com/watch?v=jo9VbKbMZ6o" TargetMode="External"/><Relationship Id="rId115" Type="http://schemas.openxmlformats.org/officeDocument/2006/relationships/hyperlink" Target="https://www.realestate.com.au/sold/in-mcgrath+road,+mcgraths+hill/list-1" TargetMode="External"/><Relationship Id="rId131" Type="http://schemas.openxmlformats.org/officeDocument/2006/relationships/footer" Target="footer3.xml"/><Relationship Id="rId61" Type="http://schemas.openxmlformats.org/officeDocument/2006/relationships/image" Target="media/image11.png"/><Relationship Id="rId82" Type="http://schemas.openxmlformats.org/officeDocument/2006/relationships/hyperlink" Target="https://www.nsw.gov.au/departments-and-agencies/nsw-reconstruction-authority/our-work/hawkesbury-nepean-valley-flood-risk-management/resources" TargetMode="External"/><Relationship Id="rId19" Type="http://schemas.openxmlformats.org/officeDocument/2006/relationships/hyperlink" Target="https://www.ses.nsw.gov.au/for-schools/secondary/water-in-the-world/" TargetMode="External"/><Relationship Id="rId14" Type="http://schemas.openxmlformats.org/officeDocument/2006/relationships/hyperlink" Target="https://water.dpie.nsw.gov.au/about-us/learn-about-water/basins-and-catchments/catchments/hawkesbury-nepean" TargetMode="External"/><Relationship Id="rId30" Type="http://schemas.openxmlformats.org/officeDocument/2006/relationships/hyperlink" Target="https://app.education.nsw.gov.au/digital-learning-selector/LearningActivity/Card/660?clearCache=a02ecfda-3273-4c85-a7ab-eae8db2b373" TargetMode="External"/><Relationship Id="rId35" Type="http://schemas.openxmlformats.org/officeDocument/2006/relationships/hyperlink" Target="https://play.google.com/store/apps/details?id=com.rdh.mulligan.myelevation&amp;hl=en_AU" TargetMode="External"/><Relationship Id="rId56" Type="http://schemas.openxmlformats.org/officeDocument/2006/relationships/hyperlink" Target="http://creativecommons.org/licenses/by/4.0/" TargetMode="External"/><Relationship Id="rId77" Type="http://schemas.openxmlformats.org/officeDocument/2006/relationships/hyperlink" Target="https://www.abc.net.au/news/2021-03-27/warragamba-dam-raising-to-save-flooding-cost-others/13226472" TargetMode="External"/><Relationship Id="rId100" Type="http://schemas.openxmlformats.org/officeDocument/2006/relationships/hyperlink" Target="https://hawkesburypost.com.au/windsor-flood-damage-pictures-and-videos/" TargetMode="External"/><Relationship Id="rId105" Type="http://schemas.openxmlformats.org/officeDocument/2006/relationships/hyperlink" Target="https://education.nsw.gov.au/teaching-and-learning/professional-learning/pl-resources/evaluation-resource-hub/collecting-data" TargetMode="External"/><Relationship Id="rId126" Type="http://schemas.openxmlformats.org/officeDocument/2006/relationships/header" Target="header2.xml"/><Relationship Id="rId8" Type="http://schemas.openxmlformats.org/officeDocument/2006/relationships/hyperlink" Target="https://education.nsw.gov.au/inside-the-department/health-and-safety/risk-management/excursions-and-travel-health" TargetMode="External"/><Relationship Id="rId51" Type="http://schemas.openxmlformats.org/officeDocument/2006/relationships/image" Target="media/image7.jpeg"/><Relationship Id="rId72" Type="http://schemas.openxmlformats.org/officeDocument/2006/relationships/hyperlink" Target="https://findanexpert.unimelb.edu.au/news/41224-trees--why-they're-our-greatest-allies-against-floods-%E2%80%93-but-also-tragic-victims" TargetMode="External"/><Relationship Id="rId93" Type="http://schemas.openxmlformats.org/officeDocument/2006/relationships/hyperlink" Target="https://www.youtube.com/watch?v=3PSroyhfXDM" TargetMode="External"/><Relationship Id="rId98" Type="http://schemas.openxmlformats.org/officeDocument/2006/relationships/hyperlink" Target="https://disaster.hawkesbury.nsw.gov.au/" TargetMode="External"/><Relationship Id="rId121" Type="http://schemas.openxmlformats.org/officeDocument/2006/relationships/hyperlink" Target="https://t4l.schools.nsw.gov.au/resources/professional-learning-resources/canva-for-education.html?clearCache=ab4755c5-49e7-ab04-a13c-65937d4f781" TargetMode="External"/><Relationship Id="rId3" Type="http://schemas.openxmlformats.org/officeDocument/2006/relationships/styles" Target="styles.xml"/><Relationship Id="rId25" Type="http://schemas.openxmlformats.org/officeDocument/2006/relationships/hyperlink" Target="https://www.nsw.gov.au/departments-and-agencies/nsw-reconstruction-authority/our-work/hawkesbury-nepean-valley-flood-risk-management/resources" TargetMode="External"/><Relationship Id="rId46" Type="http://schemas.openxmlformats.org/officeDocument/2006/relationships/hyperlink" Target="http://creativecommons.org/licenses/by/4.0/" TargetMode="External"/><Relationship Id="rId67" Type="http://schemas.openxmlformats.org/officeDocument/2006/relationships/image" Target="media/image14.jpeg"/><Relationship Id="rId116" Type="http://schemas.openxmlformats.org/officeDocument/2006/relationships/hyperlink" Target="https://www.transport.nsw.gov.au/sites/default/files/media/documents/rww/projects/01documents/windsor-bridge-replacement/windsor-bridge-questions-and-answers.pdf" TargetMode="External"/><Relationship Id="rId20" Type="http://schemas.openxmlformats.org/officeDocument/2006/relationships/hyperlink" Target="https://www.google.com/intl/en/earth/" TargetMode="External"/><Relationship Id="rId41" Type="http://schemas.openxmlformats.org/officeDocument/2006/relationships/image" Target="media/image3.jpeg"/><Relationship Id="rId62" Type="http://schemas.openxmlformats.org/officeDocument/2006/relationships/hyperlink" Target="https://www.hawkesbury.org/name/yarramundi-reserve.html" TargetMode="External"/><Relationship Id="rId83" Type="http://schemas.openxmlformats.org/officeDocument/2006/relationships/hyperlink" Target="https://www.abc.net.au/news/2023-03-03/hawkesbury-after-the-floods-and-ahead-of-the-nsw-election/102041104" TargetMode="External"/><Relationship Id="rId88" Type="http://schemas.openxmlformats.org/officeDocument/2006/relationships/hyperlink" Target="https://www.abc.net.au/news/2021-03-27/satellite-images-show-flood-damage-in-windsor/100029758" TargetMode="External"/><Relationship Id="rId111" Type="http://schemas.openxmlformats.org/officeDocument/2006/relationships/hyperlink" Target="https://www.youtube.com/watch?v=MWkacc74mdc&amp;t=1s" TargetMode="External"/><Relationship Id="rId132" Type="http://schemas.openxmlformats.org/officeDocument/2006/relationships/fontTable" Target="fontTable.xml"/><Relationship Id="rId15" Type="http://schemas.openxmlformats.org/officeDocument/2006/relationships/hyperlink" Target="https://www.sl.nsw.gov.au/stories/dyarubbin/introduction/1" TargetMode="External"/><Relationship Id="rId36" Type="http://schemas.openxmlformats.org/officeDocument/2006/relationships/hyperlink" Target="https://hawkesburypost.com.au/windsor-flood-damage-pictures-and-videos/" TargetMode="External"/><Relationship Id="rId57" Type="http://schemas.openxmlformats.org/officeDocument/2006/relationships/image" Target="media/image9.jpeg"/><Relationship Id="rId106" Type="http://schemas.openxmlformats.org/officeDocument/2006/relationships/hyperlink" Target="https://education.nsw.gov.au/teaching-and-learning/curriculum/hsie/hsie-curriculum-resources-k-12/hsie-7-10-curriculum-resources/cross-sections-and-transects" TargetMode="External"/><Relationship Id="rId127" Type="http://schemas.openxmlformats.org/officeDocument/2006/relationships/footer" Target="footer2.xml"/><Relationship Id="rId10" Type="http://schemas.openxmlformats.org/officeDocument/2006/relationships/hyperlink" Target="https://education.nsw.gov.au/policy-library/policies/pd-2005-0235" TargetMode="External"/><Relationship Id="rId31" Type="http://schemas.openxmlformats.org/officeDocument/2006/relationships/hyperlink" Target="https://www.hawkesbury.nsw.gov.au/plan-and-build/planning-policies/development-control-plan" TargetMode="External"/><Relationship Id="rId52" Type="http://schemas.openxmlformats.org/officeDocument/2006/relationships/hyperlink" Target="http://creativecommons.org/licenses/by/4.0/" TargetMode="External"/><Relationship Id="rId73" Type="http://schemas.openxmlformats.org/officeDocument/2006/relationships/hyperlink" Target="https://www.youtube.com/watch?v=3PSroyhfXDM" TargetMode="External"/><Relationship Id="rId78" Type="http://schemas.openxmlformats.org/officeDocument/2006/relationships/hyperlink" Target="https://npansw.org.au/2018/06/01/raising-warragamba-dam-wall/" TargetMode="External"/><Relationship Id="rId94" Type="http://schemas.openxmlformats.org/officeDocument/2006/relationships/hyperlink" Target="https://www.youtube.com/watch?v=Jk4Wo0M0c84" TargetMode="External"/><Relationship Id="rId99" Type="http://schemas.openxmlformats.org/officeDocument/2006/relationships/hyperlink" Target="https://www.hawkesbury.org/name/yarramundi-reserve.html" TargetMode="External"/><Relationship Id="rId101" Type="http://schemas.openxmlformats.org/officeDocument/2006/relationships/hyperlink" Target="https://www.nsw.gov.au/sites/default/files/noindex/2023-10/infrastructure-nsw-resilient-valley-resilient-communities-2017-jan.pdf" TargetMode="External"/><Relationship Id="rId122" Type="http://schemas.openxmlformats.org/officeDocument/2006/relationships/hyperlink" Target="https://www.transport.nsw.gov.au/projects/current-projects/windsor-bridge-replacement" TargetMode="External"/><Relationship Id="rId4" Type="http://schemas.openxmlformats.org/officeDocument/2006/relationships/settings" Target="settings.xml"/><Relationship Id="rId9" Type="http://schemas.openxmlformats.org/officeDocument/2006/relationships/hyperlink" Target="https://education.nsw.gov.au/policy-library/policies/pd-2004-0020-01" TargetMode="External"/><Relationship Id="rId26" Type="http://schemas.openxmlformats.org/officeDocument/2006/relationships/hyperlink" Target="https://app.education.nsw.gov.au/digital-learning-selector/LearningActivity/Card/662?clearCache=cabe5afa-f317-305-fa4b-f05e072db0" TargetMode="External"/><Relationship Id="rId47" Type="http://schemas.openxmlformats.org/officeDocument/2006/relationships/image" Target="media/image6.jpeg"/><Relationship Id="rId68" Type="http://schemas.openxmlformats.org/officeDocument/2006/relationships/hyperlink" Target="http://creativecommons.org/licenses/by/4.0/" TargetMode="External"/><Relationship Id="rId89" Type="http://schemas.openxmlformats.org/officeDocument/2006/relationships/hyperlink" Target="https://www.abc.net.au/news/2023-03-03/hawkesbury-after-the-floods-and-ahead-of-the-nsw-election/102041104" TargetMode="External"/><Relationship Id="rId112" Type="http://schemas.openxmlformats.org/officeDocument/2006/relationships/hyperlink" Target="https://www.ses.nsw.gov.au/hawkesbury-nepean-floods" TargetMode="External"/><Relationship Id="rId13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34E01-EF77-4108-AFD0-09F8AEF5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8372</Words>
  <Characters>46052</Characters>
  <Application>Microsoft Office Word</Application>
  <DocSecurity>0</DocSecurity>
  <Lines>868</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53951</CharactersWithSpaces>
  <SharedDoc>false</SharedDoc>
  <HLinks>
    <vt:vector size="486" baseType="variant">
      <vt:variant>
        <vt:i4>8061054</vt:i4>
      </vt:variant>
      <vt:variant>
        <vt:i4>294</vt:i4>
      </vt:variant>
      <vt:variant>
        <vt:i4>0</vt:i4>
      </vt:variant>
      <vt:variant>
        <vt:i4>5</vt:i4>
      </vt:variant>
      <vt:variant>
        <vt:lpwstr>https://www.abc.net.au/news/2023-03-03/hawkesbury-after-the-floods-and-ahead-of-the-nsw-election/102041104</vt:lpwstr>
      </vt:variant>
      <vt:variant>
        <vt:lpwstr/>
      </vt:variant>
      <vt:variant>
        <vt:i4>4980861</vt:i4>
      </vt:variant>
      <vt:variant>
        <vt:i4>291</vt:i4>
      </vt:variant>
      <vt:variant>
        <vt:i4>0</vt:i4>
      </vt:variant>
      <vt:variant>
        <vt:i4>5</vt:i4>
      </vt:variant>
      <vt:variant>
        <vt:lpwstr>https://www.infrastructure.nsw.gov.au/media/rqabum24/flood-probabilities_july2022.pdf</vt:lpwstr>
      </vt:variant>
      <vt:variant>
        <vt:lpwstr/>
      </vt:variant>
      <vt:variant>
        <vt:i4>3211321</vt:i4>
      </vt:variant>
      <vt:variant>
        <vt:i4>288</vt:i4>
      </vt:variant>
      <vt:variant>
        <vt:i4>0</vt:i4>
      </vt:variant>
      <vt:variant>
        <vt:i4>5</vt:i4>
      </vt:variant>
      <vt:variant>
        <vt:lpwstr>https://www.arcgis.com/apps/View/index.html?appid=52330db288ad45068d9845fd28001cb4</vt:lpwstr>
      </vt:variant>
      <vt:variant>
        <vt:lpwstr/>
      </vt:variant>
      <vt:variant>
        <vt:i4>1179734</vt:i4>
      </vt:variant>
      <vt:variant>
        <vt:i4>285</vt:i4>
      </vt:variant>
      <vt:variant>
        <vt:i4>0</vt:i4>
      </vt:variant>
      <vt:variant>
        <vt:i4>5</vt:i4>
      </vt:variant>
      <vt:variant>
        <vt:lpwstr>https://www.youtube.com/watch?v=MWkacc74mdc&amp;t=1s</vt:lpwstr>
      </vt:variant>
      <vt:variant>
        <vt:lpwstr/>
      </vt:variant>
      <vt:variant>
        <vt:i4>8061040</vt:i4>
      </vt:variant>
      <vt:variant>
        <vt:i4>282</vt:i4>
      </vt:variant>
      <vt:variant>
        <vt:i4>0</vt:i4>
      </vt:variant>
      <vt:variant>
        <vt:i4>5</vt:i4>
      </vt:variant>
      <vt:variant>
        <vt:lpwstr>https://www.youtube.com/watch?v=Jk4Wo0M0c84</vt:lpwstr>
      </vt:variant>
      <vt:variant>
        <vt:lpwstr/>
      </vt:variant>
      <vt:variant>
        <vt:i4>2490480</vt:i4>
      </vt:variant>
      <vt:variant>
        <vt:i4>279</vt:i4>
      </vt:variant>
      <vt:variant>
        <vt:i4>0</vt:i4>
      </vt:variant>
      <vt:variant>
        <vt:i4>5</vt:i4>
      </vt:variant>
      <vt:variant>
        <vt:lpwstr>https://www.youtube.com/watch?v=3PSroyhfXDM</vt:lpwstr>
      </vt:variant>
      <vt:variant>
        <vt:lpwstr/>
      </vt:variant>
      <vt:variant>
        <vt:i4>6815846</vt:i4>
      </vt:variant>
      <vt:variant>
        <vt:i4>276</vt:i4>
      </vt:variant>
      <vt:variant>
        <vt:i4>0</vt:i4>
      </vt:variant>
      <vt:variant>
        <vt:i4>5</vt:i4>
      </vt:variant>
      <vt:variant>
        <vt:lpwstr>https://findanexpert.unimelb.edu.au/news/41224-trees--why-they're-our-greatest-allies-against-floods-%E2%80%93-but-also-tragic-victims</vt:lpwstr>
      </vt:variant>
      <vt:variant>
        <vt:lpwstr/>
      </vt:variant>
      <vt:variant>
        <vt:i4>1048640</vt:i4>
      </vt:variant>
      <vt:variant>
        <vt:i4>273</vt:i4>
      </vt:variant>
      <vt:variant>
        <vt:i4>0</vt:i4>
      </vt:variant>
      <vt:variant>
        <vt:i4>5</vt:i4>
      </vt:variant>
      <vt:variant>
        <vt:lpwstr>https://forestsnews.cifor.org/87652/explainer-how-trees-help-protect-us-from-flooding?fnl=en</vt:lpwstr>
      </vt:variant>
      <vt:variant>
        <vt:lpwstr/>
      </vt:variant>
      <vt:variant>
        <vt:i4>7536679</vt:i4>
      </vt:variant>
      <vt:variant>
        <vt:i4>270</vt:i4>
      </vt:variant>
      <vt:variant>
        <vt:i4>0</vt:i4>
      </vt:variant>
      <vt:variant>
        <vt:i4>5</vt:i4>
      </vt:variant>
      <vt:variant>
        <vt:lpwstr>https://www.hawkesbury.org/name/yarramundi-reserve.html</vt:lpwstr>
      </vt:variant>
      <vt:variant>
        <vt:lpwstr/>
      </vt:variant>
      <vt:variant>
        <vt:i4>5505024</vt:i4>
      </vt:variant>
      <vt:variant>
        <vt:i4>267</vt:i4>
      </vt:variant>
      <vt:variant>
        <vt:i4>0</vt:i4>
      </vt:variant>
      <vt:variant>
        <vt:i4>5</vt:i4>
      </vt:variant>
      <vt:variant>
        <vt:lpwstr>https://www.google.com/maps/@-33.848244,150.9319747,9z/data=!5m1!1e4?entry=ttu&amp;g_ep=EgoyMDI0MDgyOC4wIKXMDSoASAFQAw%3D%3D</vt:lpwstr>
      </vt:variant>
      <vt:variant>
        <vt:lpwstr/>
      </vt:variant>
      <vt:variant>
        <vt:i4>7012410</vt:i4>
      </vt:variant>
      <vt:variant>
        <vt:i4>264</vt:i4>
      </vt:variant>
      <vt:variant>
        <vt:i4>0</vt:i4>
      </vt:variant>
      <vt:variant>
        <vt:i4>5</vt:i4>
      </vt:variant>
      <vt:variant>
        <vt:lpwstr>https://portal.spatial.nsw.gov.au/portal/apps/sites/</vt:lpwstr>
      </vt:variant>
      <vt:variant>
        <vt:lpwstr>/homepage/pages/map-viewers</vt:lpwstr>
      </vt:variant>
      <vt:variant>
        <vt:i4>15</vt:i4>
      </vt:variant>
      <vt:variant>
        <vt:i4>261</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4980749</vt:i4>
      </vt:variant>
      <vt:variant>
        <vt:i4>258</vt:i4>
      </vt:variant>
      <vt:variant>
        <vt:i4>0</vt:i4>
      </vt:variant>
      <vt:variant>
        <vt:i4>5</vt:i4>
      </vt:variant>
      <vt:variant>
        <vt:lpwstr>https://www.transport.nsw.gov.au/projects/current-projects/windsor-bridge-replacement</vt:lpwstr>
      </vt:variant>
      <vt:variant>
        <vt:lpwstr/>
      </vt:variant>
      <vt:variant>
        <vt:i4>851970</vt:i4>
      </vt:variant>
      <vt:variant>
        <vt:i4>255</vt:i4>
      </vt:variant>
      <vt:variant>
        <vt:i4>0</vt:i4>
      </vt:variant>
      <vt:variant>
        <vt:i4>5</vt:i4>
      </vt:variant>
      <vt:variant>
        <vt:lpwstr>https://www.transport.nsw.gov.au/sites/default/files/media/documents/rww/projects/01documents/windsor-bridge-replacement/windsor-bridge-questions-and-answers.pdf</vt:lpwstr>
      </vt:variant>
      <vt:variant>
        <vt:lpwstr/>
      </vt:variant>
      <vt:variant>
        <vt:i4>1048597</vt:i4>
      </vt:variant>
      <vt:variant>
        <vt:i4>252</vt:i4>
      </vt:variant>
      <vt:variant>
        <vt:i4>0</vt:i4>
      </vt:variant>
      <vt:variant>
        <vt:i4>5</vt:i4>
      </vt:variant>
      <vt:variant>
        <vt:lpwstr>https://education.nsw.gov.au/teaching-and-learning/professional-learning/pl-resources/evaluation-resource-hub/collecting-data</vt:lpwstr>
      </vt:variant>
      <vt:variant>
        <vt:lpwstr/>
      </vt:variant>
      <vt:variant>
        <vt:i4>3997729</vt:i4>
      </vt:variant>
      <vt:variant>
        <vt:i4>249</vt:i4>
      </vt:variant>
      <vt:variant>
        <vt:i4>0</vt:i4>
      </vt:variant>
      <vt:variant>
        <vt:i4>5</vt:i4>
      </vt:variant>
      <vt:variant>
        <vt:lpwstr>https://www.hawkesburygazette.com.au/story/6857122/works-on-windsor-bridge-removal-to-begin-next-month/</vt:lpwstr>
      </vt:variant>
      <vt:variant>
        <vt:lpwstr/>
      </vt:variant>
      <vt:variant>
        <vt:i4>1048597</vt:i4>
      </vt:variant>
      <vt:variant>
        <vt:i4>246</vt:i4>
      </vt:variant>
      <vt:variant>
        <vt:i4>0</vt:i4>
      </vt:variant>
      <vt:variant>
        <vt:i4>5</vt:i4>
      </vt:variant>
      <vt:variant>
        <vt:lpwstr>https://education.nsw.gov.au/teaching-and-learning/professional-learning/pl-resources/evaluation-resource-hub/collecting-data</vt:lpwstr>
      </vt:variant>
      <vt:variant>
        <vt:lpwstr/>
      </vt:variant>
      <vt:variant>
        <vt:i4>2687073</vt:i4>
      </vt:variant>
      <vt:variant>
        <vt:i4>243</vt:i4>
      </vt:variant>
      <vt:variant>
        <vt:i4>0</vt:i4>
      </vt:variant>
      <vt:variant>
        <vt:i4>5</vt:i4>
      </vt:variant>
      <vt:variant>
        <vt:lpwstr>https://hawkesburypost.com.au/windsor-flood-damage-pictures-and-videos/</vt:lpwstr>
      </vt:variant>
      <vt:variant>
        <vt:lpwstr/>
      </vt:variant>
      <vt:variant>
        <vt:i4>458853</vt:i4>
      </vt:variant>
      <vt:variant>
        <vt:i4>240</vt:i4>
      </vt:variant>
      <vt:variant>
        <vt:i4>0</vt:i4>
      </vt:variant>
      <vt:variant>
        <vt:i4>5</vt:i4>
      </vt:variant>
      <vt:variant>
        <vt:lpwstr>https://www.ses.nsw.gov.au/media/6829/2024-hnr-flood-study-overview_lr.pdf</vt:lpwstr>
      </vt:variant>
      <vt:variant>
        <vt:lpwstr/>
      </vt:variant>
      <vt:variant>
        <vt:i4>4587601</vt:i4>
      </vt:variant>
      <vt:variant>
        <vt:i4>237</vt:i4>
      </vt:variant>
      <vt:variant>
        <vt:i4>0</vt:i4>
      </vt:variant>
      <vt:variant>
        <vt:i4>5</vt:i4>
      </vt:variant>
      <vt:variant>
        <vt:lpwstr>https://www.realestate.com.au/sold/in-mcgrath+road,+mcgraths+hill/list-1</vt:lpwstr>
      </vt:variant>
      <vt:variant>
        <vt:lpwstr/>
      </vt:variant>
      <vt:variant>
        <vt:i4>3211325</vt:i4>
      </vt:variant>
      <vt:variant>
        <vt:i4>234</vt:i4>
      </vt:variant>
      <vt:variant>
        <vt:i4>0</vt:i4>
      </vt:variant>
      <vt:variant>
        <vt:i4>5</vt:i4>
      </vt:variant>
      <vt:variant>
        <vt:lpwstr>https://app.education.nsw.gov.au/digital-learning-selector/LearningActivity/Card/660?clearCache=a02ecfda-3273-4c85-a7ab-eae8db2b373</vt:lpwstr>
      </vt:variant>
      <vt:variant>
        <vt:lpwstr/>
      </vt:variant>
      <vt:variant>
        <vt:i4>3276915</vt:i4>
      </vt:variant>
      <vt:variant>
        <vt:i4>231</vt:i4>
      </vt:variant>
      <vt:variant>
        <vt:i4>0</vt:i4>
      </vt:variant>
      <vt:variant>
        <vt:i4>5</vt:i4>
      </vt:variant>
      <vt:variant>
        <vt:lpwstr>https://disaster.hawkesbury.nsw.gov.au/</vt:lpwstr>
      </vt:variant>
      <vt:variant>
        <vt:lpwstr/>
      </vt:variant>
      <vt:variant>
        <vt:i4>3014690</vt:i4>
      </vt:variant>
      <vt:variant>
        <vt:i4>228</vt:i4>
      </vt:variant>
      <vt:variant>
        <vt:i4>0</vt:i4>
      </vt:variant>
      <vt:variant>
        <vt:i4>5</vt:i4>
      </vt:variant>
      <vt:variant>
        <vt:lpwstr>https://www.ses.nsw.gov.au/hawkesbury-nepean-floods</vt:lpwstr>
      </vt:variant>
      <vt:variant>
        <vt:lpwstr/>
      </vt:variant>
      <vt:variant>
        <vt:i4>8061054</vt:i4>
      </vt:variant>
      <vt:variant>
        <vt:i4>225</vt:i4>
      </vt:variant>
      <vt:variant>
        <vt:i4>0</vt:i4>
      </vt:variant>
      <vt:variant>
        <vt:i4>5</vt:i4>
      </vt:variant>
      <vt:variant>
        <vt:lpwstr>https://www.abc.net.au/news/2023-03-03/hawkesbury-after-the-floods-and-ahead-of-the-nsw-election/102041104</vt:lpwstr>
      </vt:variant>
      <vt:variant>
        <vt:lpwstr/>
      </vt:variant>
      <vt:variant>
        <vt:i4>917584</vt:i4>
      </vt:variant>
      <vt:variant>
        <vt:i4>222</vt:i4>
      </vt:variant>
      <vt:variant>
        <vt:i4>0</vt:i4>
      </vt:variant>
      <vt:variant>
        <vt:i4>5</vt:i4>
      </vt:variant>
      <vt:variant>
        <vt:lpwstr>https://app.education.nsw.gov.au/digital-learning-selector/LearningActivity/Card/662?clearCache=cabe5afa-f317-305-fa4b-f05e072db0</vt:lpwstr>
      </vt:variant>
      <vt:variant>
        <vt:lpwstr/>
      </vt:variant>
      <vt:variant>
        <vt:i4>6225924</vt:i4>
      </vt:variant>
      <vt:variant>
        <vt:i4>219</vt:i4>
      </vt:variant>
      <vt:variant>
        <vt:i4>0</vt:i4>
      </vt:variant>
      <vt:variant>
        <vt:i4>5</vt:i4>
      </vt:variant>
      <vt:variant>
        <vt:lpwstr>https://www.infrastructure.nsw.gov.au/media/vl3jdi3t/hnv-river-mar-jul-2022-floods-review.pdf</vt:lpwstr>
      </vt:variant>
      <vt:variant>
        <vt:lpwstr/>
      </vt:variant>
      <vt:variant>
        <vt:i4>8060980</vt:i4>
      </vt:variant>
      <vt:variant>
        <vt:i4>216</vt:i4>
      </vt:variant>
      <vt:variant>
        <vt:i4>0</vt:i4>
      </vt:variant>
      <vt:variant>
        <vt:i4>5</vt:i4>
      </vt:variant>
      <vt:variant>
        <vt:lpwstr>https://www.abc.net.au/news/2021-03-27/satellite-images-show-flood-damage-in-windsor/100029758</vt:lpwstr>
      </vt:variant>
      <vt:variant>
        <vt:lpwstr/>
      </vt:variant>
      <vt:variant>
        <vt:i4>4980861</vt:i4>
      </vt:variant>
      <vt:variant>
        <vt:i4>213</vt:i4>
      </vt:variant>
      <vt:variant>
        <vt:i4>0</vt:i4>
      </vt:variant>
      <vt:variant>
        <vt:i4>5</vt:i4>
      </vt:variant>
      <vt:variant>
        <vt:lpwstr>https://www.infrastructure.nsw.gov.au/media/rqabum24/flood-probabilities_july2022.pdf</vt:lpwstr>
      </vt:variant>
      <vt:variant>
        <vt:lpwstr/>
      </vt:variant>
      <vt:variant>
        <vt:i4>3211321</vt:i4>
      </vt:variant>
      <vt:variant>
        <vt:i4>210</vt:i4>
      </vt:variant>
      <vt:variant>
        <vt:i4>0</vt:i4>
      </vt:variant>
      <vt:variant>
        <vt:i4>5</vt:i4>
      </vt:variant>
      <vt:variant>
        <vt:lpwstr>https://www.arcgis.com/apps/View/index.html?appid=52330db288ad45068d9845fd28001cb4</vt:lpwstr>
      </vt:variant>
      <vt:variant>
        <vt:lpwstr/>
      </vt:variant>
      <vt:variant>
        <vt:i4>6815863</vt:i4>
      </vt:variant>
      <vt:variant>
        <vt:i4>207</vt:i4>
      </vt:variant>
      <vt:variant>
        <vt:i4>0</vt:i4>
      </vt:variant>
      <vt:variant>
        <vt:i4>5</vt:i4>
      </vt:variant>
      <vt:variant>
        <vt:lpwstr>https://www.google.com/earth/outreach/learn/create-a-map-or-story-in-google-earth-web/</vt:lpwstr>
      </vt:variant>
      <vt:variant>
        <vt:lpwstr/>
      </vt:variant>
      <vt:variant>
        <vt:i4>524311</vt:i4>
      </vt:variant>
      <vt:variant>
        <vt:i4>204</vt:i4>
      </vt:variant>
      <vt:variant>
        <vt:i4>0</vt:i4>
      </vt:variant>
      <vt:variant>
        <vt:i4>5</vt:i4>
      </vt:variant>
      <vt:variant>
        <vt:lpwstr>https://www.google.com/intl/en/earth/</vt:lpwstr>
      </vt:variant>
      <vt:variant>
        <vt:lpwstr/>
      </vt:variant>
      <vt:variant>
        <vt:i4>3014773</vt:i4>
      </vt:variant>
      <vt:variant>
        <vt:i4>201</vt:i4>
      </vt:variant>
      <vt:variant>
        <vt:i4>0</vt:i4>
      </vt:variant>
      <vt:variant>
        <vt:i4>5</vt:i4>
      </vt:variant>
      <vt:variant>
        <vt:lpwstr>https://www.ses.nsw.gov.au/media/3366/geo-skills-map-1.pdf</vt:lpwstr>
      </vt:variant>
      <vt:variant>
        <vt:lpwstr/>
      </vt:variant>
      <vt:variant>
        <vt:i4>1179734</vt:i4>
      </vt:variant>
      <vt:variant>
        <vt:i4>198</vt:i4>
      </vt:variant>
      <vt:variant>
        <vt:i4>0</vt:i4>
      </vt:variant>
      <vt:variant>
        <vt:i4>5</vt:i4>
      </vt:variant>
      <vt:variant>
        <vt:lpwstr>https://www.youtube.com/watch?v=MWkacc74mdc&amp;t=1s</vt:lpwstr>
      </vt:variant>
      <vt:variant>
        <vt:lpwstr/>
      </vt:variant>
      <vt:variant>
        <vt:i4>4653083</vt:i4>
      </vt:variant>
      <vt:variant>
        <vt:i4>195</vt:i4>
      </vt:variant>
      <vt:variant>
        <vt:i4>0</vt:i4>
      </vt:variant>
      <vt:variant>
        <vt:i4>5</vt:i4>
      </vt:variant>
      <vt:variant>
        <vt:lpwstr>https://t4l.schools.nsw.gov.au/resources/professional-learning-resources/canva-for-education.html?clearCache=ab4755c5-49e7-ab04-a13c-65937d4f781</vt:lpwstr>
      </vt:variant>
      <vt:variant>
        <vt:lpwstr/>
      </vt:variant>
      <vt:variant>
        <vt:i4>4456546</vt:i4>
      </vt:variant>
      <vt:variant>
        <vt:i4>192</vt:i4>
      </vt:variant>
      <vt:variant>
        <vt:i4>0</vt:i4>
      </vt:variant>
      <vt:variant>
        <vt:i4>5</vt:i4>
      </vt:variant>
      <vt:variant>
        <vt:lpwstr>https://app.education.nsw.gov.au/digital-learning-selector/LearningActivity/Browser?cache_id=a5da0</vt:lpwstr>
      </vt:variant>
      <vt:variant>
        <vt:lpwstr/>
      </vt:variant>
      <vt:variant>
        <vt:i4>2883645</vt:i4>
      </vt:variant>
      <vt:variant>
        <vt:i4>189</vt:i4>
      </vt:variant>
      <vt:variant>
        <vt:i4>0</vt:i4>
      </vt:variant>
      <vt:variant>
        <vt:i4>5</vt:i4>
      </vt:variant>
      <vt:variant>
        <vt:lpwstr>https://www.sl.nsw.gov.au/stories/dyarubbin/introduction/1</vt:lpwstr>
      </vt:variant>
      <vt:variant>
        <vt:lpwstr/>
      </vt:variant>
      <vt:variant>
        <vt:i4>1048651</vt:i4>
      </vt:variant>
      <vt:variant>
        <vt:i4>186</vt:i4>
      </vt:variant>
      <vt:variant>
        <vt:i4>0</vt:i4>
      </vt:variant>
      <vt:variant>
        <vt:i4>5</vt:i4>
      </vt:variant>
      <vt:variant>
        <vt:lpwstr>https://www.nsw.gov.au/sites/default/files/noindex/2023-10/infrastructure-nsw-resilient-valley-resilient-communities-2017-jan.pdf</vt:lpwstr>
      </vt:variant>
      <vt:variant>
        <vt:lpwstr/>
      </vt:variant>
      <vt:variant>
        <vt:i4>6357114</vt:i4>
      </vt:variant>
      <vt:variant>
        <vt:i4>183</vt:i4>
      </vt:variant>
      <vt:variant>
        <vt:i4>0</vt:i4>
      </vt:variant>
      <vt:variant>
        <vt:i4>5</vt:i4>
      </vt:variant>
      <vt:variant>
        <vt:lpwstr>https://water.dpie.nsw.gov.au/about-us/learn-about-water/basins-and-catchments/catchments/hawkesbury-nepean</vt:lpwstr>
      </vt:variant>
      <vt:variant>
        <vt:lpwstr/>
      </vt:variant>
      <vt:variant>
        <vt:i4>3604607</vt:i4>
      </vt:variant>
      <vt:variant>
        <vt:i4>180</vt:i4>
      </vt:variant>
      <vt:variant>
        <vt:i4>0</vt:i4>
      </vt:variant>
      <vt:variant>
        <vt:i4>5</vt:i4>
      </vt:variant>
      <vt:variant>
        <vt:lpwstr>https://www.sl.nsw.gov.au/stories/dyarubbin/chapter-7-canoelands/4</vt:lpwstr>
      </vt:variant>
      <vt:variant>
        <vt:lpwstr/>
      </vt:variant>
      <vt:variant>
        <vt:i4>7012409</vt:i4>
      </vt:variant>
      <vt:variant>
        <vt:i4>177</vt:i4>
      </vt:variant>
      <vt:variant>
        <vt:i4>0</vt:i4>
      </vt:variant>
      <vt:variant>
        <vt:i4>5</vt:i4>
      </vt:variant>
      <vt:variant>
        <vt:lpwstr>https://www.dpi.nsw.gov.au/fishing/habitat/your-catchment/hawkesbury-nepean</vt:lpwstr>
      </vt:variant>
      <vt:variant>
        <vt:lpwstr/>
      </vt:variant>
      <vt:variant>
        <vt:i4>5898260</vt:i4>
      </vt:variant>
      <vt:variant>
        <vt:i4>174</vt:i4>
      </vt:variant>
      <vt:variant>
        <vt:i4>0</vt:i4>
      </vt:variant>
      <vt:variant>
        <vt:i4>5</vt:i4>
      </vt:variant>
      <vt:variant>
        <vt:lpwstr>https://www.waterpowermagazine.com/news/raising-warragamba-dam-declared-a-critical-project-for-nsw-10068885/?cf-view</vt:lpwstr>
      </vt:variant>
      <vt:variant>
        <vt:lpwstr/>
      </vt:variant>
      <vt:variant>
        <vt:i4>393221</vt:i4>
      </vt:variant>
      <vt:variant>
        <vt:i4>171</vt:i4>
      </vt:variant>
      <vt:variant>
        <vt:i4>0</vt:i4>
      </vt:variant>
      <vt:variant>
        <vt:i4>5</vt:i4>
      </vt:variant>
      <vt:variant>
        <vt:lpwstr>https://npansw.org.au/2018/06/01/raising-warragamba-dam-wall/</vt:lpwstr>
      </vt:variant>
      <vt:variant>
        <vt:lpwstr/>
      </vt:variant>
      <vt:variant>
        <vt:i4>6750304</vt:i4>
      </vt:variant>
      <vt:variant>
        <vt:i4>168</vt:i4>
      </vt:variant>
      <vt:variant>
        <vt:i4>0</vt:i4>
      </vt:variant>
      <vt:variant>
        <vt:i4>5</vt:i4>
      </vt:variant>
      <vt:variant>
        <vt:lpwstr>https://www.abc.net.au/news/2021-03-27/warragamba-dam-raising-to-save-flooding-cost-others/13226472</vt:lpwstr>
      </vt:variant>
      <vt:variant>
        <vt:lpwstr/>
      </vt:variant>
      <vt:variant>
        <vt:i4>3211325</vt:i4>
      </vt:variant>
      <vt:variant>
        <vt:i4>165</vt:i4>
      </vt:variant>
      <vt:variant>
        <vt:i4>0</vt:i4>
      </vt:variant>
      <vt:variant>
        <vt:i4>5</vt:i4>
      </vt:variant>
      <vt:variant>
        <vt:lpwstr>https://app.education.nsw.gov.au/digital-learning-selector/LearningActivity/Card/660?clearCache=a02ecfda-3273-4c85-a7ab-eae8db2b373</vt:lpwstr>
      </vt:variant>
      <vt:variant>
        <vt:lpwstr/>
      </vt:variant>
      <vt:variant>
        <vt:i4>1048631</vt:i4>
      </vt:variant>
      <vt:variant>
        <vt:i4>162</vt:i4>
      </vt:variant>
      <vt:variant>
        <vt:i4>0</vt:i4>
      </vt:variant>
      <vt:variant>
        <vt:i4>5</vt:i4>
      </vt:variant>
      <vt:variant>
        <vt:lpwstr>https://app.education.nsw.gov.au/digital-learning-selector/LearningActivity/Browser?cache_id=b4754</vt:lpwstr>
      </vt:variant>
      <vt:variant>
        <vt:lpwstr/>
      </vt:variant>
      <vt:variant>
        <vt:i4>1441893</vt:i4>
      </vt:variant>
      <vt:variant>
        <vt:i4>159</vt:i4>
      </vt:variant>
      <vt:variant>
        <vt:i4>0</vt:i4>
      </vt:variant>
      <vt:variant>
        <vt:i4>5</vt:i4>
      </vt:variant>
      <vt:variant>
        <vt:lpwstr/>
      </vt:variant>
      <vt:variant>
        <vt:lpwstr>_Appendix_3_-</vt:lpwstr>
      </vt:variant>
      <vt:variant>
        <vt:i4>8061040</vt:i4>
      </vt:variant>
      <vt:variant>
        <vt:i4>156</vt:i4>
      </vt:variant>
      <vt:variant>
        <vt:i4>0</vt:i4>
      </vt:variant>
      <vt:variant>
        <vt:i4>5</vt:i4>
      </vt:variant>
      <vt:variant>
        <vt:lpwstr>https://www.youtube.com/watch?v=Jk4Wo0M0c84</vt:lpwstr>
      </vt:variant>
      <vt:variant>
        <vt:lpwstr/>
      </vt:variant>
      <vt:variant>
        <vt:i4>2490480</vt:i4>
      </vt:variant>
      <vt:variant>
        <vt:i4>153</vt:i4>
      </vt:variant>
      <vt:variant>
        <vt:i4>0</vt:i4>
      </vt:variant>
      <vt:variant>
        <vt:i4>5</vt:i4>
      </vt:variant>
      <vt:variant>
        <vt:lpwstr>https://www.youtube.com/watch?v=3PSroyhfXDM</vt:lpwstr>
      </vt:variant>
      <vt:variant>
        <vt:lpwstr/>
      </vt:variant>
      <vt:variant>
        <vt:i4>6815846</vt:i4>
      </vt:variant>
      <vt:variant>
        <vt:i4>150</vt:i4>
      </vt:variant>
      <vt:variant>
        <vt:i4>0</vt:i4>
      </vt:variant>
      <vt:variant>
        <vt:i4>5</vt:i4>
      </vt:variant>
      <vt:variant>
        <vt:lpwstr>https://findanexpert.unimelb.edu.au/news/41224-trees--why-they're-our-greatest-allies-against-floods-%E2%80%93-but-also-tragic-victims</vt:lpwstr>
      </vt:variant>
      <vt:variant>
        <vt:lpwstr/>
      </vt:variant>
      <vt:variant>
        <vt:i4>1048640</vt:i4>
      </vt:variant>
      <vt:variant>
        <vt:i4>147</vt:i4>
      </vt:variant>
      <vt:variant>
        <vt:i4>0</vt:i4>
      </vt:variant>
      <vt:variant>
        <vt:i4>5</vt:i4>
      </vt:variant>
      <vt:variant>
        <vt:lpwstr>https://forestsnews.cifor.org/87652/explainer-how-trees-help-protect-us-from-flooding?fnl=en</vt:lpwstr>
      </vt:variant>
      <vt:variant>
        <vt:lpwstr/>
      </vt:variant>
      <vt:variant>
        <vt:i4>7536679</vt:i4>
      </vt:variant>
      <vt:variant>
        <vt:i4>132</vt:i4>
      </vt:variant>
      <vt:variant>
        <vt:i4>0</vt:i4>
      </vt:variant>
      <vt:variant>
        <vt:i4>5</vt:i4>
      </vt:variant>
      <vt:variant>
        <vt:lpwstr>https://www.hawkesbury.org/name/yarramundi-reserve.html</vt:lpwstr>
      </vt:variant>
      <vt:variant>
        <vt:lpwstr/>
      </vt:variant>
      <vt:variant>
        <vt:i4>15</vt:i4>
      </vt:variant>
      <vt:variant>
        <vt:i4>123</vt:i4>
      </vt:variant>
      <vt:variant>
        <vt:i4>0</vt:i4>
      </vt:variant>
      <vt:variant>
        <vt:i4>5</vt:i4>
      </vt:variant>
      <vt:variant>
        <vt:lpwstr>https://education.nsw.gov.au/teaching-and-learning/curriculum/hsie/hsie-curriculum-resources-k-12/hsie-7-10-curriculum-resources/cross-sections-and-transects</vt:lpwstr>
      </vt:variant>
      <vt:variant>
        <vt:lpwstr/>
      </vt:variant>
      <vt:variant>
        <vt:i4>851970</vt:i4>
      </vt:variant>
      <vt:variant>
        <vt:i4>114</vt:i4>
      </vt:variant>
      <vt:variant>
        <vt:i4>0</vt:i4>
      </vt:variant>
      <vt:variant>
        <vt:i4>5</vt:i4>
      </vt:variant>
      <vt:variant>
        <vt:lpwstr>https://www.transport.nsw.gov.au/sites/default/files/media/documents/rww/projects/01documents/windsor-bridge-replacement/windsor-bridge-questions-and-answers.pdf</vt:lpwstr>
      </vt:variant>
      <vt:variant>
        <vt:lpwstr/>
      </vt:variant>
      <vt:variant>
        <vt:i4>1048597</vt:i4>
      </vt:variant>
      <vt:variant>
        <vt:i4>111</vt:i4>
      </vt:variant>
      <vt:variant>
        <vt:i4>0</vt:i4>
      </vt:variant>
      <vt:variant>
        <vt:i4>5</vt:i4>
      </vt:variant>
      <vt:variant>
        <vt:lpwstr>https://education.nsw.gov.au/teaching-and-learning/professional-learning/pl-resources/evaluation-resource-hub/collecting-data</vt:lpwstr>
      </vt:variant>
      <vt:variant>
        <vt:lpwstr/>
      </vt:variant>
      <vt:variant>
        <vt:i4>3997729</vt:i4>
      </vt:variant>
      <vt:variant>
        <vt:i4>105</vt:i4>
      </vt:variant>
      <vt:variant>
        <vt:i4>0</vt:i4>
      </vt:variant>
      <vt:variant>
        <vt:i4>5</vt:i4>
      </vt:variant>
      <vt:variant>
        <vt:lpwstr>https://www.hawkesburygazette.com.au/story/6857122/works-on-windsor-bridge-removal-to-begin-next-month/</vt:lpwstr>
      </vt:variant>
      <vt:variant>
        <vt:lpwstr/>
      </vt:variant>
      <vt:variant>
        <vt:i4>1048597</vt:i4>
      </vt:variant>
      <vt:variant>
        <vt:i4>102</vt:i4>
      </vt:variant>
      <vt:variant>
        <vt:i4>0</vt:i4>
      </vt:variant>
      <vt:variant>
        <vt:i4>5</vt:i4>
      </vt:variant>
      <vt:variant>
        <vt:lpwstr>https://education.nsw.gov.au/teaching-and-learning/professional-learning/pl-resources/evaluation-resource-hub/collecting-data</vt:lpwstr>
      </vt:variant>
      <vt:variant>
        <vt:lpwstr/>
      </vt:variant>
      <vt:variant>
        <vt:i4>458836</vt:i4>
      </vt:variant>
      <vt:variant>
        <vt:i4>81</vt:i4>
      </vt:variant>
      <vt:variant>
        <vt:i4>0</vt:i4>
      </vt:variant>
      <vt:variant>
        <vt:i4>5</vt:i4>
      </vt:variant>
      <vt:variant>
        <vt:lpwstr>Windsor Flood damage pictures</vt:lpwstr>
      </vt:variant>
      <vt:variant>
        <vt:lpwstr/>
      </vt:variant>
      <vt:variant>
        <vt:i4>3145811</vt:i4>
      </vt:variant>
      <vt:variant>
        <vt:i4>78</vt:i4>
      </vt:variant>
      <vt:variant>
        <vt:i4>0</vt:i4>
      </vt:variant>
      <vt:variant>
        <vt:i4>5</vt:i4>
      </vt:variant>
      <vt:variant>
        <vt:lpwstr>https://play.google.com/store/apps/details?id=com.rdh.mulligan.myelevation&amp;hl=en_AU</vt:lpwstr>
      </vt:variant>
      <vt:variant>
        <vt:lpwstr/>
      </vt:variant>
      <vt:variant>
        <vt:i4>5570642</vt:i4>
      </vt:variant>
      <vt:variant>
        <vt:i4>75</vt:i4>
      </vt:variant>
      <vt:variant>
        <vt:i4>0</vt:i4>
      </vt:variant>
      <vt:variant>
        <vt:i4>5</vt:i4>
      </vt:variant>
      <vt:variant>
        <vt:lpwstr>https://apps.apple.com/us/app/my-altitude/id465262694</vt:lpwstr>
      </vt:variant>
      <vt:variant>
        <vt:lpwstr/>
      </vt:variant>
      <vt:variant>
        <vt:i4>6946860</vt:i4>
      </vt:variant>
      <vt:variant>
        <vt:i4>72</vt:i4>
      </vt:variant>
      <vt:variant>
        <vt:i4>0</vt:i4>
      </vt:variant>
      <vt:variant>
        <vt:i4>5</vt:i4>
      </vt:variant>
      <vt:variant>
        <vt:lpwstr>https://aus01.safelinks.protection.outlook.com/?url=https%3A%2F%2Fus-west-2.protection.sophos.com%2F%3Fd%3Drealestate.com.au%26u%3DaHR0cHM6Ly93d3cucmVhbGVzdGF0ZS5jb20uYXUvc29sZC9pbi1tY2dyYXRoK3JvYWQsK21jZ3JhdGhzK2hpbGwvbGlzdC0x%26i%3DNTk1NDdmNWMyYjBiOGIxNzBhMWZlOTJh%26t%3DTktOU2pOSDc5TE9BUmNMZE5Ha2ptdW1BRlZvTzJ1aUM2MS9LbkRUemtyZz0%3D%26h%3D48fc36d91d094e94b54803680b8e8d57%26s%3DAVNPUEhUT0NFTkNSWVBUSVbIHhbEsSPECxLeSfri2daNzhXnkujhorxE0FcV8hgKcg&amp;data=05%7C02%7Cadriana.carle1%40det.nsw.edu.au%7Ce401e4fa251e4646143e08dcb82c42cc%7C05a0e69a418a47c19c259387261bf991%7C0%7C0%7C638587747462043418%7CUnknown%7CTWFpbGZsb3d8eyJWIjoiMC4wLjAwMDAiLCJQIjoiV2luMzIiLCJBTiI6Ik1haWwiLCJXVCI6Mn0%3D%7C0%7C%7C%7C&amp;sdata=tJajbzLJgP1SBQLoPw%2FmBvYM5ZZ7%2FvJW1gV4halflkk%3D&amp;reserved=0</vt:lpwstr>
      </vt:variant>
      <vt:variant>
        <vt:lpwstr/>
      </vt:variant>
      <vt:variant>
        <vt:i4>3211325</vt:i4>
      </vt:variant>
      <vt:variant>
        <vt:i4>69</vt:i4>
      </vt:variant>
      <vt:variant>
        <vt:i4>0</vt:i4>
      </vt:variant>
      <vt:variant>
        <vt:i4>5</vt:i4>
      </vt:variant>
      <vt:variant>
        <vt:lpwstr>https://app.education.nsw.gov.au/digital-learning-selector/LearningActivity/Card/660?clearCache=a02ecfda-3273-4c85-a7ab-eae8db2b373</vt:lpwstr>
      </vt:variant>
      <vt:variant>
        <vt:lpwstr/>
      </vt:variant>
      <vt:variant>
        <vt:i4>3276915</vt:i4>
      </vt:variant>
      <vt:variant>
        <vt:i4>66</vt:i4>
      </vt:variant>
      <vt:variant>
        <vt:i4>0</vt:i4>
      </vt:variant>
      <vt:variant>
        <vt:i4>5</vt:i4>
      </vt:variant>
      <vt:variant>
        <vt:lpwstr>https://disaster.hawkesbury.nsw.gov.au/</vt:lpwstr>
      </vt:variant>
      <vt:variant>
        <vt:lpwstr/>
      </vt:variant>
      <vt:variant>
        <vt:i4>3014690</vt:i4>
      </vt:variant>
      <vt:variant>
        <vt:i4>63</vt:i4>
      </vt:variant>
      <vt:variant>
        <vt:i4>0</vt:i4>
      </vt:variant>
      <vt:variant>
        <vt:i4>5</vt:i4>
      </vt:variant>
      <vt:variant>
        <vt:lpwstr>https://www.ses.nsw.gov.au/hawkesbury-nepean-floods</vt:lpwstr>
      </vt:variant>
      <vt:variant>
        <vt:lpwstr/>
      </vt:variant>
      <vt:variant>
        <vt:i4>8061054</vt:i4>
      </vt:variant>
      <vt:variant>
        <vt:i4>57</vt:i4>
      </vt:variant>
      <vt:variant>
        <vt:i4>0</vt:i4>
      </vt:variant>
      <vt:variant>
        <vt:i4>5</vt:i4>
      </vt:variant>
      <vt:variant>
        <vt:lpwstr>https://www.abc.net.au/news/2023-03-03/hawkesbury-after-the-floods-and-ahead-of-the-nsw-election/102041104</vt:lpwstr>
      </vt:variant>
      <vt:variant>
        <vt:lpwstr/>
      </vt:variant>
      <vt:variant>
        <vt:i4>917584</vt:i4>
      </vt:variant>
      <vt:variant>
        <vt:i4>54</vt:i4>
      </vt:variant>
      <vt:variant>
        <vt:i4>0</vt:i4>
      </vt:variant>
      <vt:variant>
        <vt:i4>5</vt:i4>
      </vt:variant>
      <vt:variant>
        <vt:lpwstr>https://app.education.nsw.gov.au/digital-learning-selector/LearningActivity/Card/662?clearCache=cabe5afa-f317-305-fa4b-f05e072db0</vt:lpwstr>
      </vt:variant>
      <vt:variant>
        <vt:lpwstr/>
      </vt:variant>
      <vt:variant>
        <vt:i4>7405601</vt:i4>
      </vt:variant>
      <vt:variant>
        <vt:i4>51</vt:i4>
      </vt:variant>
      <vt:variant>
        <vt:i4>0</vt:i4>
      </vt:variant>
      <vt:variant>
        <vt:i4>5</vt:i4>
      </vt:variant>
      <vt:variant>
        <vt:lpwstr>https://www.nsw.gov.au/departments-and-agencies/nsw-reconstruction-authority/our-work/hawkesbury-nepean-valley-flood-risk-management/resources</vt:lpwstr>
      </vt:variant>
      <vt:variant>
        <vt:lpwstr/>
      </vt:variant>
      <vt:variant>
        <vt:i4>8060980</vt:i4>
      </vt:variant>
      <vt:variant>
        <vt:i4>48</vt:i4>
      </vt:variant>
      <vt:variant>
        <vt:i4>0</vt:i4>
      </vt:variant>
      <vt:variant>
        <vt:i4>5</vt:i4>
      </vt:variant>
      <vt:variant>
        <vt:lpwstr>https://www.abc.net.au/news/2021-03-27/satellite-images-show-flood-damage-in-windsor/100029758</vt:lpwstr>
      </vt:variant>
      <vt:variant>
        <vt:lpwstr/>
      </vt:variant>
      <vt:variant>
        <vt:i4>7405601</vt:i4>
      </vt:variant>
      <vt:variant>
        <vt:i4>42</vt:i4>
      </vt:variant>
      <vt:variant>
        <vt:i4>0</vt:i4>
      </vt:variant>
      <vt:variant>
        <vt:i4>5</vt:i4>
      </vt:variant>
      <vt:variant>
        <vt:lpwstr>https://www.nsw.gov.au/departments-and-agencies/nsw-reconstruction-authority/our-work/hawkesbury-nepean-valley-flood-risk-management/resources</vt:lpwstr>
      </vt:variant>
      <vt:variant>
        <vt:lpwstr/>
      </vt:variant>
      <vt:variant>
        <vt:i4>3211321</vt:i4>
      </vt:variant>
      <vt:variant>
        <vt:i4>36</vt:i4>
      </vt:variant>
      <vt:variant>
        <vt:i4>0</vt:i4>
      </vt:variant>
      <vt:variant>
        <vt:i4>5</vt:i4>
      </vt:variant>
      <vt:variant>
        <vt:lpwstr>https://www.arcgis.com/apps/View/index.html?appid=52330db288ad45068d9845fd28001cb4</vt:lpwstr>
      </vt:variant>
      <vt:variant>
        <vt:lpwstr/>
      </vt:variant>
      <vt:variant>
        <vt:i4>6815863</vt:i4>
      </vt:variant>
      <vt:variant>
        <vt:i4>33</vt:i4>
      </vt:variant>
      <vt:variant>
        <vt:i4>0</vt:i4>
      </vt:variant>
      <vt:variant>
        <vt:i4>5</vt:i4>
      </vt:variant>
      <vt:variant>
        <vt:lpwstr>https://www.google.com/earth/outreach/learn/create-a-map-or-story-in-google-earth-web/</vt:lpwstr>
      </vt:variant>
      <vt:variant>
        <vt:lpwstr/>
      </vt:variant>
      <vt:variant>
        <vt:i4>524311</vt:i4>
      </vt:variant>
      <vt:variant>
        <vt:i4>30</vt:i4>
      </vt:variant>
      <vt:variant>
        <vt:i4>0</vt:i4>
      </vt:variant>
      <vt:variant>
        <vt:i4>5</vt:i4>
      </vt:variant>
      <vt:variant>
        <vt:lpwstr>https://www.google.com/intl/en/earth/</vt:lpwstr>
      </vt:variant>
      <vt:variant>
        <vt:lpwstr/>
      </vt:variant>
      <vt:variant>
        <vt:i4>4390927</vt:i4>
      </vt:variant>
      <vt:variant>
        <vt:i4>27</vt:i4>
      </vt:variant>
      <vt:variant>
        <vt:i4>0</vt:i4>
      </vt:variant>
      <vt:variant>
        <vt:i4>5</vt:i4>
      </vt:variant>
      <vt:variant>
        <vt:lpwstr>https://www.ses.nsw.gov.au/for-schools/secondary/water-in-the-world/</vt:lpwstr>
      </vt:variant>
      <vt:variant>
        <vt:lpwstr/>
      </vt:variant>
      <vt:variant>
        <vt:i4>1179734</vt:i4>
      </vt:variant>
      <vt:variant>
        <vt:i4>21</vt:i4>
      </vt:variant>
      <vt:variant>
        <vt:i4>0</vt:i4>
      </vt:variant>
      <vt:variant>
        <vt:i4>5</vt:i4>
      </vt:variant>
      <vt:variant>
        <vt:lpwstr>https://www.youtube.com/watch?v=MWkacc74mdc&amp;t=1s</vt:lpwstr>
      </vt:variant>
      <vt:variant>
        <vt:lpwstr/>
      </vt:variant>
      <vt:variant>
        <vt:i4>4653083</vt:i4>
      </vt:variant>
      <vt:variant>
        <vt:i4>18</vt:i4>
      </vt:variant>
      <vt:variant>
        <vt:i4>0</vt:i4>
      </vt:variant>
      <vt:variant>
        <vt:i4>5</vt:i4>
      </vt:variant>
      <vt:variant>
        <vt:lpwstr>https://t4l.schools.nsw.gov.au/resources/professional-learning-resources/canva-for-education.html?clearCache=ab4755c5-49e7-ab04-a13c-65937d4f781</vt:lpwstr>
      </vt:variant>
      <vt:variant>
        <vt:lpwstr/>
      </vt:variant>
      <vt:variant>
        <vt:i4>4456546</vt:i4>
      </vt:variant>
      <vt:variant>
        <vt:i4>15</vt:i4>
      </vt:variant>
      <vt:variant>
        <vt:i4>0</vt:i4>
      </vt:variant>
      <vt:variant>
        <vt:i4>5</vt:i4>
      </vt:variant>
      <vt:variant>
        <vt:lpwstr>https://app.education.nsw.gov.au/digital-learning-selector/LearningActivity/Browser?cache_id=a5da0</vt:lpwstr>
      </vt:variant>
      <vt:variant>
        <vt:lpwstr/>
      </vt:variant>
      <vt:variant>
        <vt:i4>2883645</vt:i4>
      </vt:variant>
      <vt:variant>
        <vt:i4>12</vt:i4>
      </vt:variant>
      <vt:variant>
        <vt:i4>0</vt:i4>
      </vt:variant>
      <vt:variant>
        <vt:i4>5</vt:i4>
      </vt:variant>
      <vt:variant>
        <vt:lpwstr>https://www.sl.nsw.gov.au/stories/dyarubbin/introduction/1</vt:lpwstr>
      </vt:variant>
      <vt:variant>
        <vt:lpwstr/>
      </vt:variant>
      <vt:variant>
        <vt:i4>5308511</vt:i4>
      </vt:variant>
      <vt:variant>
        <vt:i4>9</vt:i4>
      </vt:variant>
      <vt:variant>
        <vt:i4>0</vt:i4>
      </vt:variant>
      <vt:variant>
        <vt:i4>5</vt:i4>
      </vt:variant>
      <vt:variant>
        <vt:lpwstr>https://education.nsw.gov.au/policy-library/policies/values-in-nsw-public-schools</vt:lpwstr>
      </vt:variant>
      <vt:variant>
        <vt:lpwstr/>
      </vt:variant>
      <vt:variant>
        <vt:i4>8192039</vt:i4>
      </vt:variant>
      <vt:variant>
        <vt:i4>6</vt:i4>
      </vt:variant>
      <vt:variant>
        <vt:i4>0</vt:i4>
      </vt:variant>
      <vt:variant>
        <vt:i4>5</vt:i4>
      </vt:variant>
      <vt:variant>
        <vt:lpwstr>https://education.nsw.gov.au/policy-library/policies/code-of-conduct-policy</vt:lpwstr>
      </vt:variant>
      <vt:variant>
        <vt:lpwstr/>
      </vt:variant>
      <vt:variant>
        <vt:i4>458835</vt:i4>
      </vt:variant>
      <vt:variant>
        <vt:i4>3</vt:i4>
      </vt:variant>
      <vt:variant>
        <vt:i4>0</vt:i4>
      </vt:variant>
      <vt:variant>
        <vt:i4>5</vt:i4>
      </vt:variant>
      <vt:variant>
        <vt:lpwstr>https://education.nsw.gov.au/policy-library/policies/controversial-issues-in-schools</vt:lpwstr>
      </vt:variant>
      <vt:variant>
        <vt:lpwstr/>
      </vt:variant>
      <vt:variant>
        <vt:i4>196634</vt:i4>
      </vt:variant>
      <vt:variant>
        <vt:i4>0</vt:i4>
      </vt:variant>
      <vt:variant>
        <vt:i4>0</vt:i4>
      </vt:variant>
      <vt:variant>
        <vt:i4>5</vt:i4>
      </vt:variant>
      <vt:variant>
        <vt:lpwstr>https://education.nsw.gov.au/inside-the-department/health-and-safety/risk-management/excursions-and-travel-health</vt:lpwstr>
      </vt:variant>
      <vt:variant>
        <vt:lpwstr/>
      </vt:variant>
      <vt:variant>
        <vt:i4>1769594</vt:i4>
      </vt:variant>
      <vt:variant>
        <vt:i4>0</vt:i4>
      </vt:variant>
      <vt:variant>
        <vt:i4>0</vt:i4>
      </vt:variant>
      <vt:variant>
        <vt:i4>5</vt:i4>
      </vt:variant>
      <vt:variant>
        <vt:lpwstr>mailto:john.kelly57@det.nsw.edu.au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Fieldwork – floods in the Richmond-Windsor floodplain</dc:title>
  <dc:subject/>
  <dc:creator>NSW Department of Education</dc:creator>
  <cp:keywords/>
  <dc:description/>
  <dcterms:created xsi:type="dcterms:W3CDTF">2024-11-21T03:58:00Z</dcterms:created>
  <dcterms:modified xsi:type="dcterms:W3CDTF">2024-11-21T03:58:00Z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2024-11-21T03:56:48Z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3e0fb77f-4c15-489e-ba65-c280ecccba8b</vt:lpwstr>
  </property>
  <property fmtid="{D5CDD505-2E9C-101B-9397-08002B2CF9AE}" pid="8" name="MSIP_Label_b603dfd7-d93a-4381-a340-2995d8282205_ContentBits">
    <vt:lpwstr>0</vt:lpwstr>
  </property>
</Properties>
</file>