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DB739" w14:textId="4EB46EEC" w:rsidR="00F95342" w:rsidRPr="000E666C" w:rsidRDefault="009B11C7" w:rsidP="009B11C7">
      <w:pPr>
        <w:pStyle w:val="Title"/>
        <w:rPr>
          <w:rFonts w:cs="Arial"/>
        </w:rPr>
      </w:pPr>
      <w:bookmarkStart w:id="0" w:name="_Toc14791653"/>
      <w:bookmarkStart w:id="1" w:name="_Toc14792525"/>
      <w:bookmarkStart w:id="2" w:name="_Toc16858230"/>
      <w:bookmarkStart w:id="3" w:name="_Toc16859297"/>
      <w:bookmarkStart w:id="4" w:name="_Toc16865953"/>
      <w:bookmarkStart w:id="5" w:name="_Toc19779278"/>
      <w:bookmarkStart w:id="6" w:name="_Toc19779411"/>
      <w:bookmarkStart w:id="7" w:name="_Toc42860333"/>
      <w:r w:rsidRPr="000E666C">
        <w:rPr>
          <w:rFonts w:cs="Arial"/>
        </w:rPr>
        <w:t xml:space="preserve">HSC examinations in </w:t>
      </w:r>
      <w:r w:rsidR="00577F26" w:rsidRPr="000E666C">
        <w:rPr>
          <w:rFonts w:cs="Arial"/>
        </w:rPr>
        <w:t>Continuers</w:t>
      </w:r>
      <w:r w:rsidRPr="000E666C">
        <w:rPr>
          <w:rFonts w:cs="Arial"/>
        </w:rPr>
        <w:t xml:space="preserve"> language courses – advice for students</w:t>
      </w:r>
      <w:bookmarkEnd w:id="0"/>
      <w:bookmarkEnd w:id="1"/>
      <w:bookmarkEnd w:id="2"/>
      <w:bookmarkEnd w:id="3"/>
      <w:bookmarkEnd w:id="4"/>
      <w:bookmarkEnd w:id="5"/>
      <w:bookmarkEnd w:id="6"/>
      <w:bookmarkEnd w:id="7"/>
    </w:p>
    <w:sdt>
      <w:sdtPr>
        <w:rPr>
          <w:rFonts w:ascii="Arial" w:eastAsiaTheme="minorHAnsi" w:hAnsi="Arial" w:cs="Arial"/>
          <w:color w:val="auto"/>
          <w:sz w:val="24"/>
          <w:szCs w:val="24"/>
          <w:lang w:val="en-AU"/>
        </w:rPr>
        <w:id w:val="1603076474"/>
        <w:docPartObj>
          <w:docPartGallery w:val="Table of Contents"/>
          <w:docPartUnique/>
        </w:docPartObj>
      </w:sdtPr>
      <w:sdtEndPr>
        <w:rPr>
          <w:b/>
          <w:bCs/>
          <w:noProof/>
          <w:sz w:val="22"/>
          <w:szCs w:val="22"/>
        </w:rPr>
      </w:sdtEndPr>
      <w:sdtContent>
        <w:p w14:paraId="747BD22B" w14:textId="19C617F6" w:rsidR="00475528" w:rsidRPr="000E666C" w:rsidRDefault="00475528">
          <w:pPr>
            <w:pStyle w:val="TOCHeading"/>
            <w:rPr>
              <w:rFonts w:ascii="Arial" w:hAnsi="Arial" w:cs="Arial"/>
              <w:sz w:val="2"/>
              <w:szCs w:val="2"/>
            </w:rPr>
          </w:pPr>
        </w:p>
        <w:p w14:paraId="654DB5AB" w14:textId="645C0697" w:rsidR="00D259A7" w:rsidRPr="00D259A7" w:rsidRDefault="00277844">
          <w:pPr>
            <w:pStyle w:val="TOC1"/>
            <w:rPr>
              <w:rFonts w:asciiTheme="minorHAnsi" w:eastAsiaTheme="minorEastAsia" w:hAnsiTheme="minorHAnsi" w:cstheme="minorBidi"/>
              <w:noProof/>
              <w:sz w:val="21"/>
              <w:szCs w:val="21"/>
              <w:lang w:eastAsia="en-AU"/>
            </w:rPr>
          </w:pPr>
          <w:r w:rsidRPr="000E666C">
            <w:rPr>
              <w:rFonts w:cs="Arial"/>
              <w:sz w:val="22"/>
              <w:szCs w:val="22"/>
            </w:rPr>
            <w:fldChar w:fldCharType="begin"/>
          </w:r>
          <w:r w:rsidRPr="000E666C">
            <w:rPr>
              <w:rFonts w:cs="Arial"/>
              <w:sz w:val="22"/>
              <w:szCs w:val="22"/>
            </w:rPr>
            <w:instrText xml:space="preserve"> TOC \o "1-5" \h \z \u </w:instrText>
          </w:r>
          <w:r w:rsidRPr="000E666C">
            <w:rPr>
              <w:rFonts w:cs="Arial"/>
              <w:sz w:val="22"/>
              <w:szCs w:val="22"/>
            </w:rPr>
            <w:fldChar w:fldCharType="separate"/>
          </w:r>
          <w:hyperlink w:anchor="_Toc42860335" w:history="1">
            <w:r w:rsidR="00D259A7" w:rsidRPr="00D259A7">
              <w:rPr>
                <w:rStyle w:val="Hyperlink"/>
                <w:rFonts w:cs="Arial"/>
                <w:noProof/>
                <w:sz w:val="21"/>
                <w:szCs w:val="21"/>
              </w:rPr>
              <w:t>How to approach the oral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_Toc42860335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3</w:t>
            </w:r>
            <w:r w:rsidR="00D259A7" w:rsidRPr="00D259A7">
              <w:rPr>
                <w:noProof/>
                <w:webHidden/>
                <w:sz w:val="21"/>
                <w:szCs w:val="21"/>
              </w:rPr>
              <w:fldChar w:fldCharType="end"/>
            </w:r>
          </w:hyperlink>
        </w:p>
        <w:p w14:paraId="713F467F" w14:textId="72739F38" w:rsidR="00D259A7" w:rsidRPr="00D259A7" w:rsidRDefault="003536B2">
          <w:pPr>
            <w:pStyle w:val="TOC2"/>
            <w:rPr>
              <w:rFonts w:asciiTheme="minorHAnsi" w:eastAsiaTheme="minorEastAsia" w:hAnsiTheme="minorHAnsi" w:cstheme="minorBidi"/>
              <w:noProof/>
              <w:sz w:val="21"/>
              <w:szCs w:val="21"/>
              <w:lang w:eastAsia="en-AU"/>
            </w:rPr>
          </w:pPr>
          <w:hyperlink w:anchor="_Toc42860336" w:history="1">
            <w:r w:rsidR="00D259A7" w:rsidRPr="00D259A7">
              <w:rPr>
                <w:rStyle w:val="Hyperlink"/>
                <w:rFonts w:cs="Arial"/>
                <w:noProof/>
                <w:sz w:val="21"/>
                <w:szCs w:val="21"/>
              </w:rPr>
              <w:t>General information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_Toc42860336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3</w:t>
            </w:r>
            <w:r w:rsidR="00D259A7" w:rsidRPr="00D259A7">
              <w:rPr>
                <w:noProof/>
                <w:webHidden/>
                <w:sz w:val="21"/>
                <w:szCs w:val="21"/>
              </w:rPr>
              <w:fldChar w:fldCharType="end"/>
            </w:r>
          </w:hyperlink>
        </w:p>
        <w:p w14:paraId="23806D20" w14:textId="795FD23A" w:rsidR="00D259A7" w:rsidRPr="00D259A7" w:rsidRDefault="003536B2">
          <w:pPr>
            <w:pStyle w:val="TOC2"/>
            <w:rPr>
              <w:rFonts w:asciiTheme="minorHAnsi" w:eastAsiaTheme="minorEastAsia" w:hAnsiTheme="minorHAnsi" w:cstheme="minorBidi"/>
              <w:noProof/>
              <w:sz w:val="21"/>
              <w:szCs w:val="21"/>
              <w:lang w:eastAsia="en-AU"/>
            </w:rPr>
          </w:pPr>
          <w:hyperlink w:anchor="_Toc42860337" w:history="1">
            <w:r w:rsidR="00D259A7" w:rsidRPr="00D259A7">
              <w:rPr>
                <w:rStyle w:val="Hyperlink"/>
                <w:rFonts w:cs="Arial"/>
                <w:noProof/>
                <w:sz w:val="21"/>
                <w:szCs w:val="21"/>
              </w:rPr>
              <w:t>Examination specifications</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_Toc42860337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3</w:t>
            </w:r>
            <w:r w:rsidR="00D259A7" w:rsidRPr="00D259A7">
              <w:rPr>
                <w:noProof/>
                <w:webHidden/>
                <w:sz w:val="21"/>
                <w:szCs w:val="21"/>
              </w:rPr>
              <w:fldChar w:fldCharType="end"/>
            </w:r>
          </w:hyperlink>
        </w:p>
        <w:p w14:paraId="10E72930" w14:textId="602039CC" w:rsidR="00D259A7" w:rsidRPr="00D259A7" w:rsidRDefault="003536B2">
          <w:pPr>
            <w:pStyle w:val="TOC2"/>
            <w:rPr>
              <w:rFonts w:asciiTheme="minorHAnsi" w:eastAsiaTheme="minorEastAsia" w:hAnsiTheme="minorHAnsi" w:cstheme="minorBidi"/>
              <w:noProof/>
              <w:sz w:val="21"/>
              <w:szCs w:val="21"/>
              <w:lang w:eastAsia="en-AU"/>
            </w:rPr>
          </w:pPr>
          <w:hyperlink w:anchor="_Toc42860338" w:history="1">
            <w:r w:rsidR="00D259A7" w:rsidRPr="00D259A7">
              <w:rPr>
                <w:rStyle w:val="Hyperlink"/>
                <w:rFonts w:cs="Arial"/>
                <w:noProof/>
                <w:sz w:val="21"/>
                <w:szCs w:val="21"/>
              </w:rPr>
              <w:t>Criteria for assessing performance</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_Toc42860338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3</w:t>
            </w:r>
            <w:r w:rsidR="00D259A7" w:rsidRPr="00D259A7">
              <w:rPr>
                <w:noProof/>
                <w:webHidden/>
                <w:sz w:val="21"/>
                <w:szCs w:val="21"/>
              </w:rPr>
              <w:fldChar w:fldCharType="end"/>
            </w:r>
          </w:hyperlink>
        </w:p>
        <w:p w14:paraId="0F23D1A2" w14:textId="3793CC6E" w:rsidR="00D259A7" w:rsidRPr="00D259A7" w:rsidRDefault="003536B2">
          <w:pPr>
            <w:pStyle w:val="TOC2"/>
            <w:rPr>
              <w:rFonts w:asciiTheme="minorHAnsi" w:eastAsiaTheme="minorEastAsia" w:hAnsiTheme="minorHAnsi" w:cstheme="minorBidi"/>
              <w:noProof/>
              <w:sz w:val="21"/>
              <w:szCs w:val="21"/>
              <w:lang w:eastAsia="en-AU"/>
            </w:rPr>
          </w:pPr>
          <w:hyperlink w:anchor="_Toc42860339" w:history="1">
            <w:r w:rsidR="00D259A7" w:rsidRPr="00D259A7">
              <w:rPr>
                <w:rStyle w:val="Hyperlink"/>
                <w:rFonts w:cs="Arial"/>
                <w:noProof/>
                <w:sz w:val="21"/>
                <w:szCs w:val="21"/>
              </w:rPr>
              <w:t>Before the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_Toc42860339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4</w:t>
            </w:r>
            <w:r w:rsidR="00D259A7" w:rsidRPr="00D259A7">
              <w:rPr>
                <w:noProof/>
                <w:webHidden/>
                <w:sz w:val="21"/>
                <w:szCs w:val="21"/>
              </w:rPr>
              <w:fldChar w:fldCharType="end"/>
            </w:r>
          </w:hyperlink>
        </w:p>
        <w:p w14:paraId="6C2DFA5B" w14:textId="44A850AE" w:rsidR="00D259A7" w:rsidRPr="00D259A7" w:rsidRDefault="003536B2">
          <w:pPr>
            <w:pStyle w:val="TOC2"/>
            <w:rPr>
              <w:rFonts w:asciiTheme="minorHAnsi" w:eastAsiaTheme="minorEastAsia" w:hAnsiTheme="minorHAnsi" w:cstheme="minorBidi"/>
              <w:noProof/>
              <w:sz w:val="21"/>
              <w:szCs w:val="21"/>
              <w:lang w:eastAsia="en-AU"/>
            </w:rPr>
          </w:pPr>
          <w:hyperlink w:anchor="_Toc42860340" w:history="1">
            <w:r w:rsidR="00D259A7" w:rsidRPr="00D259A7">
              <w:rPr>
                <w:rStyle w:val="Hyperlink"/>
                <w:rFonts w:cs="Arial"/>
                <w:noProof/>
                <w:sz w:val="21"/>
                <w:szCs w:val="21"/>
              </w:rPr>
              <w:t>During the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_Toc42860340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4</w:t>
            </w:r>
            <w:r w:rsidR="00D259A7" w:rsidRPr="00D259A7">
              <w:rPr>
                <w:noProof/>
                <w:webHidden/>
                <w:sz w:val="21"/>
                <w:szCs w:val="21"/>
              </w:rPr>
              <w:fldChar w:fldCharType="end"/>
            </w:r>
          </w:hyperlink>
        </w:p>
        <w:p w14:paraId="3AEA7257" w14:textId="186446BF" w:rsidR="00D259A7" w:rsidRPr="00D259A7" w:rsidRDefault="003536B2">
          <w:pPr>
            <w:pStyle w:val="TOC1"/>
            <w:rPr>
              <w:rFonts w:asciiTheme="minorHAnsi" w:eastAsiaTheme="minorEastAsia" w:hAnsiTheme="minorHAnsi" w:cstheme="minorBidi"/>
              <w:noProof/>
              <w:sz w:val="21"/>
              <w:szCs w:val="21"/>
              <w:lang w:eastAsia="en-AU"/>
            </w:rPr>
          </w:pPr>
          <w:hyperlink w:anchor="_Toc42860341" w:history="1">
            <w:r w:rsidR="00D259A7" w:rsidRPr="00D259A7">
              <w:rPr>
                <w:rStyle w:val="Hyperlink"/>
                <w:rFonts w:cs="Arial"/>
                <w:noProof/>
                <w:sz w:val="21"/>
                <w:szCs w:val="21"/>
                <w:lang w:val="en"/>
              </w:rPr>
              <w:t xml:space="preserve">How to approach </w:t>
            </w:r>
            <w:r w:rsidR="00D259A7" w:rsidRPr="00D259A7">
              <w:rPr>
                <w:rStyle w:val="Hyperlink"/>
                <w:rFonts w:cs="Arial"/>
                <w:i/>
                <w:noProof/>
                <w:sz w:val="21"/>
                <w:szCs w:val="21"/>
                <w:lang w:val="en"/>
              </w:rPr>
              <w:t xml:space="preserve">Section I – Listening and responding </w:t>
            </w:r>
            <w:r w:rsidR="00D259A7" w:rsidRPr="00D259A7">
              <w:rPr>
                <w:rStyle w:val="Hyperlink"/>
                <w:rFonts w:cs="Arial"/>
                <w:noProof/>
                <w:sz w:val="21"/>
                <w:szCs w:val="21"/>
                <w:lang w:val="en"/>
              </w:rPr>
              <w:t>of the written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_Toc42860341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6</w:t>
            </w:r>
            <w:r w:rsidR="00D259A7" w:rsidRPr="00D259A7">
              <w:rPr>
                <w:noProof/>
                <w:webHidden/>
                <w:sz w:val="21"/>
                <w:szCs w:val="21"/>
              </w:rPr>
              <w:fldChar w:fldCharType="end"/>
            </w:r>
          </w:hyperlink>
        </w:p>
        <w:p w14:paraId="4F31420E" w14:textId="0404ED1E" w:rsidR="00D259A7" w:rsidRPr="00D259A7" w:rsidRDefault="003536B2">
          <w:pPr>
            <w:pStyle w:val="TOC2"/>
            <w:rPr>
              <w:rFonts w:asciiTheme="minorHAnsi" w:eastAsiaTheme="minorEastAsia" w:hAnsiTheme="minorHAnsi" w:cstheme="minorBidi"/>
              <w:noProof/>
              <w:sz w:val="21"/>
              <w:szCs w:val="21"/>
              <w:lang w:eastAsia="en-AU"/>
            </w:rPr>
          </w:pPr>
          <w:hyperlink w:anchor="_Toc42860342" w:history="1">
            <w:r w:rsidR="00D259A7" w:rsidRPr="00D259A7">
              <w:rPr>
                <w:rStyle w:val="Hyperlink"/>
                <w:rFonts w:cs="Arial"/>
                <w:noProof/>
                <w:sz w:val="21"/>
                <w:szCs w:val="21"/>
              </w:rPr>
              <w:t>Examination specifications</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_Toc42860342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6</w:t>
            </w:r>
            <w:r w:rsidR="00D259A7" w:rsidRPr="00D259A7">
              <w:rPr>
                <w:noProof/>
                <w:webHidden/>
                <w:sz w:val="21"/>
                <w:szCs w:val="21"/>
              </w:rPr>
              <w:fldChar w:fldCharType="end"/>
            </w:r>
          </w:hyperlink>
        </w:p>
        <w:p w14:paraId="2FBFF3BF" w14:textId="19758C61" w:rsidR="00D259A7" w:rsidRPr="00D259A7" w:rsidRDefault="003536B2">
          <w:pPr>
            <w:pStyle w:val="TOC2"/>
            <w:rPr>
              <w:rFonts w:asciiTheme="minorHAnsi" w:eastAsiaTheme="minorEastAsia" w:hAnsiTheme="minorHAnsi" w:cstheme="minorBidi"/>
              <w:noProof/>
              <w:sz w:val="21"/>
              <w:szCs w:val="21"/>
              <w:lang w:eastAsia="en-AU"/>
            </w:rPr>
          </w:pPr>
          <w:hyperlink w:anchor="_Toc42860343" w:history="1">
            <w:r w:rsidR="00D259A7" w:rsidRPr="00D259A7">
              <w:rPr>
                <w:rStyle w:val="Hyperlink"/>
                <w:rFonts w:cs="Arial"/>
                <w:noProof/>
                <w:sz w:val="21"/>
                <w:szCs w:val="21"/>
              </w:rPr>
              <w:t>Criteria for assessing performance</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_Toc42860343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7</w:t>
            </w:r>
            <w:r w:rsidR="00D259A7" w:rsidRPr="00D259A7">
              <w:rPr>
                <w:noProof/>
                <w:webHidden/>
                <w:sz w:val="21"/>
                <w:szCs w:val="21"/>
              </w:rPr>
              <w:fldChar w:fldCharType="end"/>
            </w:r>
          </w:hyperlink>
        </w:p>
        <w:p w14:paraId="71F6A600" w14:textId="3C228D8B" w:rsidR="00D259A7" w:rsidRPr="00D259A7" w:rsidRDefault="003536B2">
          <w:pPr>
            <w:pStyle w:val="TOC2"/>
            <w:rPr>
              <w:rFonts w:asciiTheme="minorHAnsi" w:eastAsiaTheme="minorEastAsia" w:hAnsiTheme="minorHAnsi" w:cstheme="minorBidi"/>
              <w:noProof/>
              <w:sz w:val="21"/>
              <w:szCs w:val="21"/>
              <w:lang w:eastAsia="en-AU"/>
            </w:rPr>
          </w:pPr>
          <w:hyperlink w:anchor="_Toc42860344" w:history="1">
            <w:r w:rsidR="00D259A7" w:rsidRPr="00D259A7">
              <w:rPr>
                <w:rStyle w:val="Hyperlink"/>
                <w:rFonts w:cs="Arial"/>
                <w:noProof/>
                <w:sz w:val="21"/>
                <w:szCs w:val="21"/>
              </w:rPr>
              <w:t>Preparing for the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_Toc42860344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7</w:t>
            </w:r>
            <w:r w:rsidR="00D259A7" w:rsidRPr="00D259A7">
              <w:rPr>
                <w:noProof/>
                <w:webHidden/>
                <w:sz w:val="21"/>
                <w:szCs w:val="21"/>
              </w:rPr>
              <w:fldChar w:fldCharType="end"/>
            </w:r>
          </w:hyperlink>
        </w:p>
        <w:p w14:paraId="1E4B3002" w14:textId="63DF0ED7" w:rsidR="00D259A7" w:rsidRPr="00D259A7" w:rsidRDefault="003536B2">
          <w:pPr>
            <w:pStyle w:val="TOC2"/>
            <w:rPr>
              <w:rFonts w:asciiTheme="minorHAnsi" w:eastAsiaTheme="minorEastAsia" w:hAnsiTheme="minorHAnsi" w:cstheme="minorBidi"/>
              <w:noProof/>
              <w:sz w:val="21"/>
              <w:szCs w:val="21"/>
              <w:lang w:eastAsia="en-AU"/>
            </w:rPr>
          </w:pPr>
          <w:hyperlink w:anchor="_Toc42860345" w:history="1">
            <w:r w:rsidR="00D259A7" w:rsidRPr="00D259A7">
              <w:rPr>
                <w:rStyle w:val="Hyperlink"/>
                <w:rFonts w:cs="Arial"/>
                <w:noProof/>
                <w:sz w:val="21"/>
                <w:szCs w:val="21"/>
              </w:rPr>
              <w:t>During the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_Toc42860345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7</w:t>
            </w:r>
            <w:r w:rsidR="00D259A7" w:rsidRPr="00D259A7">
              <w:rPr>
                <w:noProof/>
                <w:webHidden/>
                <w:sz w:val="21"/>
                <w:szCs w:val="21"/>
              </w:rPr>
              <w:fldChar w:fldCharType="end"/>
            </w:r>
          </w:hyperlink>
        </w:p>
        <w:p w14:paraId="457D86AE" w14:textId="39344B0C" w:rsidR="00D259A7" w:rsidRPr="00D259A7" w:rsidRDefault="003536B2">
          <w:pPr>
            <w:pStyle w:val="TOC1"/>
            <w:rPr>
              <w:rFonts w:asciiTheme="minorHAnsi" w:eastAsiaTheme="minorEastAsia" w:hAnsiTheme="minorHAnsi" w:cstheme="minorBidi"/>
              <w:noProof/>
              <w:sz w:val="21"/>
              <w:szCs w:val="21"/>
              <w:lang w:eastAsia="en-AU"/>
            </w:rPr>
          </w:pPr>
          <w:hyperlink w:anchor="_Toc42860346" w:history="1">
            <w:r w:rsidR="00D259A7" w:rsidRPr="00D259A7">
              <w:rPr>
                <w:rStyle w:val="Hyperlink"/>
                <w:rFonts w:cs="Arial"/>
                <w:noProof/>
                <w:sz w:val="21"/>
                <w:szCs w:val="21"/>
                <w:lang w:val="en"/>
              </w:rPr>
              <w:t xml:space="preserve">How to approach </w:t>
            </w:r>
            <w:r w:rsidR="00D259A7" w:rsidRPr="00D259A7">
              <w:rPr>
                <w:rStyle w:val="Hyperlink"/>
                <w:rFonts w:cs="Arial"/>
                <w:i/>
                <w:noProof/>
                <w:sz w:val="21"/>
                <w:szCs w:val="21"/>
                <w:lang w:val="en"/>
              </w:rPr>
              <w:t xml:space="preserve">Section II – Reading and responding </w:t>
            </w:r>
            <w:r w:rsidR="00D259A7" w:rsidRPr="00D259A7">
              <w:rPr>
                <w:rStyle w:val="Hyperlink"/>
                <w:rFonts w:cs="Arial"/>
                <w:noProof/>
                <w:sz w:val="21"/>
                <w:szCs w:val="21"/>
                <w:lang w:val="en"/>
              </w:rPr>
              <w:t>of the written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_Toc42860346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9</w:t>
            </w:r>
            <w:r w:rsidR="00D259A7" w:rsidRPr="00D259A7">
              <w:rPr>
                <w:noProof/>
                <w:webHidden/>
                <w:sz w:val="21"/>
                <w:szCs w:val="21"/>
              </w:rPr>
              <w:fldChar w:fldCharType="end"/>
            </w:r>
          </w:hyperlink>
        </w:p>
        <w:p w14:paraId="7BA4A5C3" w14:textId="13AFC746" w:rsidR="00D259A7" w:rsidRPr="00D259A7" w:rsidRDefault="003536B2">
          <w:pPr>
            <w:pStyle w:val="TOC2"/>
            <w:rPr>
              <w:rFonts w:asciiTheme="minorHAnsi" w:eastAsiaTheme="minorEastAsia" w:hAnsiTheme="minorHAnsi" w:cstheme="minorBidi"/>
              <w:noProof/>
              <w:sz w:val="21"/>
              <w:szCs w:val="21"/>
              <w:lang w:eastAsia="en-AU"/>
            </w:rPr>
          </w:pPr>
          <w:hyperlink w:anchor="_Toc42860347" w:history="1">
            <w:r w:rsidR="00D259A7" w:rsidRPr="00D259A7">
              <w:rPr>
                <w:rStyle w:val="Hyperlink"/>
                <w:rFonts w:cs="Arial"/>
                <w:noProof/>
                <w:sz w:val="21"/>
                <w:szCs w:val="21"/>
              </w:rPr>
              <w:t>General examination specifications</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_Toc42860347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9</w:t>
            </w:r>
            <w:r w:rsidR="00D259A7" w:rsidRPr="00D259A7">
              <w:rPr>
                <w:noProof/>
                <w:webHidden/>
                <w:sz w:val="21"/>
                <w:szCs w:val="21"/>
              </w:rPr>
              <w:fldChar w:fldCharType="end"/>
            </w:r>
          </w:hyperlink>
        </w:p>
        <w:p w14:paraId="767820E6" w14:textId="1B47DB50" w:rsidR="00D259A7" w:rsidRPr="00D259A7" w:rsidRDefault="003536B2">
          <w:pPr>
            <w:pStyle w:val="TOC3"/>
            <w:tabs>
              <w:tab w:val="right" w:leader="dot" w:pos="10530"/>
            </w:tabs>
            <w:rPr>
              <w:rFonts w:asciiTheme="minorHAnsi" w:eastAsiaTheme="minorEastAsia" w:hAnsiTheme="minorHAnsi"/>
              <w:noProof/>
              <w:sz w:val="21"/>
              <w:szCs w:val="21"/>
              <w:lang w:eastAsia="en-AU"/>
            </w:rPr>
          </w:pPr>
          <w:hyperlink w:anchor="_Toc42860348" w:history="1">
            <w:r w:rsidR="00D259A7" w:rsidRPr="00D259A7">
              <w:rPr>
                <w:rStyle w:val="Hyperlink"/>
                <w:rFonts w:cs="Arial"/>
                <w:noProof/>
                <w:sz w:val="21"/>
                <w:szCs w:val="21"/>
              </w:rPr>
              <w:t>Part A</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_Toc42860348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9</w:t>
            </w:r>
            <w:r w:rsidR="00D259A7" w:rsidRPr="00D259A7">
              <w:rPr>
                <w:noProof/>
                <w:webHidden/>
                <w:sz w:val="21"/>
                <w:szCs w:val="21"/>
              </w:rPr>
              <w:fldChar w:fldCharType="end"/>
            </w:r>
          </w:hyperlink>
        </w:p>
        <w:p w14:paraId="79930984" w14:textId="7C9DC86B" w:rsidR="00D259A7" w:rsidRPr="00D259A7" w:rsidRDefault="003536B2">
          <w:pPr>
            <w:pStyle w:val="TOC3"/>
            <w:tabs>
              <w:tab w:val="right" w:leader="dot" w:pos="10530"/>
            </w:tabs>
            <w:rPr>
              <w:rFonts w:asciiTheme="minorHAnsi" w:eastAsiaTheme="minorEastAsia" w:hAnsiTheme="minorHAnsi"/>
              <w:noProof/>
              <w:sz w:val="21"/>
              <w:szCs w:val="21"/>
              <w:lang w:eastAsia="en-AU"/>
            </w:rPr>
          </w:pPr>
          <w:hyperlink w:anchor="_Toc42860349" w:history="1">
            <w:r w:rsidR="00D259A7" w:rsidRPr="00D259A7">
              <w:rPr>
                <w:rStyle w:val="Hyperlink"/>
                <w:rFonts w:cs="Arial"/>
                <w:noProof/>
                <w:sz w:val="21"/>
                <w:szCs w:val="21"/>
                <w:lang w:val="en"/>
              </w:rPr>
              <w:t>Part B</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_Toc42860349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10</w:t>
            </w:r>
            <w:r w:rsidR="00D259A7" w:rsidRPr="00D259A7">
              <w:rPr>
                <w:noProof/>
                <w:webHidden/>
                <w:sz w:val="21"/>
                <w:szCs w:val="21"/>
              </w:rPr>
              <w:fldChar w:fldCharType="end"/>
            </w:r>
          </w:hyperlink>
        </w:p>
        <w:p w14:paraId="18E117CC" w14:textId="50E932BC" w:rsidR="00D259A7" w:rsidRPr="00D259A7" w:rsidRDefault="003536B2">
          <w:pPr>
            <w:pStyle w:val="TOC2"/>
            <w:rPr>
              <w:rFonts w:asciiTheme="minorHAnsi" w:eastAsiaTheme="minorEastAsia" w:hAnsiTheme="minorHAnsi" w:cstheme="minorBidi"/>
              <w:noProof/>
              <w:sz w:val="21"/>
              <w:szCs w:val="21"/>
              <w:lang w:eastAsia="en-AU"/>
            </w:rPr>
          </w:pPr>
          <w:hyperlink w:anchor="_Toc42860350" w:history="1">
            <w:r w:rsidR="00D259A7" w:rsidRPr="00D259A7">
              <w:rPr>
                <w:rStyle w:val="Hyperlink"/>
                <w:rFonts w:cs="Arial"/>
                <w:noProof/>
                <w:sz w:val="21"/>
                <w:szCs w:val="21"/>
              </w:rPr>
              <w:t>Criteria for assessing performance</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_Toc42860350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11</w:t>
            </w:r>
            <w:r w:rsidR="00D259A7" w:rsidRPr="00D259A7">
              <w:rPr>
                <w:noProof/>
                <w:webHidden/>
                <w:sz w:val="21"/>
                <w:szCs w:val="21"/>
              </w:rPr>
              <w:fldChar w:fldCharType="end"/>
            </w:r>
          </w:hyperlink>
        </w:p>
        <w:p w14:paraId="0E5AB6EB" w14:textId="0F60DA92" w:rsidR="00D259A7" w:rsidRPr="00D259A7" w:rsidRDefault="003536B2">
          <w:pPr>
            <w:pStyle w:val="TOC2"/>
            <w:rPr>
              <w:rFonts w:asciiTheme="minorHAnsi" w:eastAsiaTheme="minorEastAsia" w:hAnsiTheme="minorHAnsi" w:cstheme="minorBidi"/>
              <w:noProof/>
              <w:sz w:val="21"/>
              <w:szCs w:val="21"/>
              <w:lang w:eastAsia="en-AU"/>
            </w:rPr>
          </w:pPr>
          <w:hyperlink w:anchor="_Toc42860351" w:history="1">
            <w:r w:rsidR="00D259A7" w:rsidRPr="00D259A7">
              <w:rPr>
                <w:rStyle w:val="Hyperlink"/>
                <w:rFonts w:cs="Arial"/>
                <w:noProof/>
                <w:sz w:val="21"/>
                <w:szCs w:val="21"/>
              </w:rPr>
              <w:t>Preparing for the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_Toc42860351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11</w:t>
            </w:r>
            <w:r w:rsidR="00D259A7" w:rsidRPr="00D259A7">
              <w:rPr>
                <w:noProof/>
                <w:webHidden/>
                <w:sz w:val="21"/>
                <w:szCs w:val="21"/>
              </w:rPr>
              <w:fldChar w:fldCharType="end"/>
            </w:r>
          </w:hyperlink>
        </w:p>
        <w:p w14:paraId="492805A0" w14:textId="53889D68" w:rsidR="00D259A7" w:rsidRPr="00D259A7" w:rsidRDefault="003536B2">
          <w:pPr>
            <w:pStyle w:val="TOC2"/>
            <w:rPr>
              <w:rFonts w:asciiTheme="minorHAnsi" w:eastAsiaTheme="minorEastAsia" w:hAnsiTheme="minorHAnsi" w:cstheme="minorBidi"/>
              <w:noProof/>
              <w:sz w:val="21"/>
              <w:szCs w:val="21"/>
              <w:lang w:eastAsia="en-AU"/>
            </w:rPr>
          </w:pPr>
          <w:hyperlink w:anchor="_Toc42860352" w:history="1">
            <w:r w:rsidR="00D259A7" w:rsidRPr="00D259A7">
              <w:rPr>
                <w:rStyle w:val="Hyperlink"/>
                <w:rFonts w:cs="Arial"/>
                <w:noProof/>
                <w:sz w:val="21"/>
                <w:szCs w:val="21"/>
              </w:rPr>
              <w:t>During the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_Toc42860352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12</w:t>
            </w:r>
            <w:r w:rsidR="00D259A7" w:rsidRPr="00D259A7">
              <w:rPr>
                <w:noProof/>
                <w:webHidden/>
                <w:sz w:val="21"/>
                <w:szCs w:val="21"/>
              </w:rPr>
              <w:fldChar w:fldCharType="end"/>
            </w:r>
          </w:hyperlink>
        </w:p>
        <w:p w14:paraId="1F6CA411" w14:textId="4501FC32" w:rsidR="00D259A7" w:rsidRPr="00D259A7" w:rsidRDefault="003536B2">
          <w:pPr>
            <w:pStyle w:val="TOC3"/>
            <w:tabs>
              <w:tab w:val="right" w:leader="dot" w:pos="10530"/>
            </w:tabs>
            <w:rPr>
              <w:rFonts w:asciiTheme="minorHAnsi" w:eastAsiaTheme="minorEastAsia" w:hAnsiTheme="minorHAnsi"/>
              <w:noProof/>
              <w:sz w:val="21"/>
              <w:szCs w:val="21"/>
              <w:lang w:eastAsia="en-AU"/>
            </w:rPr>
          </w:pPr>
          <w:hyperlink w:anchor="_Toc42860353" w:history="1">
            <w:r w:rsidR="00D259A7" w:rsidRPr="00D259A7">
              <w:rPr>
                <w:rStyle w:val="Hyperlink"/>
                <w:rFonts w:cs="Arial"/>
                <w:noProof/>
                <w:sz w:val="21"/>
                <w:szCs w:val="21"/>
                <w:lang w:val="en"/>
              </w:rPr>
              <w:t>Part A</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_Toc42860353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12</w:t>
            </w:r>
            <w:r w:rsidR="00D259A7" w:rsidRPr="00D259A7">
              <w:rPr>
                <w:noProof/>
                <w:webHidden/>
                <w:sz w:val="21"/>
                <w:szCs w:val="21"/>
              </w:rPr>
              <w:fldChar w:fldCharType="end"/>
            </w:r>
          </w:hyperlink>
        </w:p>
        <w:p w14:paraId="25DEEAF5" w14:textId="224C52D2" w:rsidR="00D259A7" w:rsidRPr="00D259A7" w:rsidRDefault="003536B2">
          <w:pPr>
            <w:pStyle w:val="TOC3"/>
            <w:tabs>
              <w:tab w:val="right" w:leader="dot" w:pos="10530"/>
            </w:tabs>
            <w:rPr>
              <w:rFonts w:asciiTheme="minorHAnsi" w:eastAsiaTheme="minorEastAsia" w:hAnsiTheme="minorHAnsi"/>
              <w:noProof/>
              <w:sz w:val="21"/>
              <w:szCs w:val="21"/>
              <w:lang w:eastAsia="en-AU"/>
            </w:rPr>
          </w:pPr>
          <w:hyperlink w:anchor="_Toc42860354" w:history="1">
            <w:r w:rsidR="00D259A7" w:rsidRPr="00D259A7">
              <w:rPr>
                <w:rStyle w:val="Hyperlink"/>
                <w:rFonts w:cs="Arial"/>
                <w:noProof/>
                <w:sz w:val="21"/>
                <w:szCs w:val="21"/>
                <w:lang w:val="en"/>
              </w:rPr>
              <w:t>Part B</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_Toc42860354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13</w:t>
            </w:r>
            <w:r w:rsidR="00D259A7" w:rsidRPr="00D259A7">
              <w:rPr>
                <w:noProof/>
                <w:webHidden/>
                <w:sz w:val="21"/>
                <w:szCs w:val="21"/>
              </w:rPr>
              <w:fldChar w:fldCharType="end"/>
            </w:r>
          </w:hyperlink>
        </w:p>
        <w:p w14:paraId="73E8771E" w14:textId="7D4D6F07" w:rsidR="00D259A7" w:rsidRPr="00D259A7" w:rsidRDefault="003536B2">
          <w:pPr>
            <w:pStyle w:val="TOC1"/>
            <w:rPr>
              <w:rFonts w:asciiTheme="minorHAnsi" w:eastAsiaTheme="minorEastAsia" w:hAnsiTheme="minorHAnsi" w:cstheme="minorBidi"/>
              <w:noProof/>
              <w:sz w:val="21"/>
              <w:szCs w:val="21"/>
              <w:lang w:eastAsia="en-AU"/>
            </w:rPr>
          </w:pPr>
          <w:hyperlink w:anchor="_Toc42860355" w:history="1">
            <w:r w:rsidR="00D259A7" w:rsidRPr="00D259A7">
              <w:rPr>
                <w:rStyle w:val="Hyperlink"/>
                <w:rFonts w:cs="Arial"/>
                <w:noProof/>
                <w:sz w:val="21"/>
                <w:szCs w:val="21"/>
                <w:lang w:val="en"/>
              </w:rPr>
              <w:t xml:space="preserve">How to approach </w:t>
            </w:r>
            <w:r w:rsidR="00D259A7" w:rsidRPr="00D259A7">
              <w:rPr>
                <w:rStyle w:val="Hyperlink"/>
                <w:rFonts w:cs="Arial"/>
                <w:i/>
                <w:noProof/>
                <w:sz w:val="21"/>
                <w:szCs w:val="21"/>
                <w:lang w:val="en"/>
              </w:rPr>
              <w:t xml:space="preserve">Section III – Writing in [language] </w:t>
            </w:r>
            <w:r w:rsidR="00D259A7" w:rsidRPr="00D259A7">
              <w:rPr>
                <w:rStyle w:val="Hyperlink"/>
                <w:rFonts w:cs="Arial"/>
                <w:noProof/>
                <w:sz w:val="21"/>
                <w:szCs w:val="21"/>
                <w:lang w:val="en"/>
              </w:rPr>
              <w:t>of the written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_Toc42860355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14</w:t>
            </w:r>
            <w:r w:rsidR="00D259A7" w:rsidRPr="00D259A7">
              <w:rPr>
                <w:noProof/>
                <w:webHidden/>
                <w:sz w:val="21"/>
                <w:szCs w:val="21"/>
              </w:rPr>
              <w:fldChar w:fldCharType="end"/>
            </w:r>
          </w:hyperlink>
        </w:p>
        <w:p w14:paraId="382EA9FE" w14:textId="60A30CF6" w:rsidR="00D259A7" w:rsidRPr="00D259A7" w:rsidRDefault="003536B2">
          <w:pPr>
            <w:pStyle w:val="TOC2"/>
            <w:rPr>
              <w:rFonts w:asciiTheme="minorHAnsi" w:eastAsiaTheme="minorEastAsia" w:hAnsiTheme="minorHAnsi" w:cstheme="minorBidi"/>
              <w:noProof/>
              <w:sz w:val="21"/>
              <w:szCs w:val="21"/>
              <w:lang w:eastAsia="en-AU"/>
            </w:rPr>
          </w:pPr>
          <w:hyperlink w:anchor="_Toc42860356" w:history="1">
            <w:r w:rsidR="00D259A7" w:rsidRPr="00D259A7">
              <w:rPr>
                <w:rStyle w:val="Hyperlink"/>
                <w:rFonts w:cs="Arial"/>
                <w:noProof/>
                <w:sz w:val="21"/>
                <w:szCs w:val="21"/>
              </w:rPr>
              <w:t>Examination</w:t>
            </w:r>
            <w:r w:rsidR="00D259A7" w:rsidRPr="00D259A7">
              <w:rPr>
                <w:rStyle w:val="Hyperlink"/>
                <w:rFonts w:cs="Arial"/>
                <w:noProof/>
                <w:sz w:val="21"/>
                <w:szCs w:val="21"/>
                <w:lang w:val="en"/>
              </w:rPr>
              <w:t xml:space="preserve"> specifications</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_Toc42860356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14</w:t>
            </w:r>
            <w:r w:rsidR="00D259A7" w:rsidRPr="00D259A7">
              <w:rPr>
                <w:noProof/>
                <w:webHidden/>
                <w:sz w:val="21"/>
                <w:szCs w:val="21"/>
              </w:rPr>
              <w:fldChar w:fldCharType="end"/>
            </w:r>
          </w:hyperlink>
        </w:p>
        <w:p w14:paraId="713C44EB" w14:textId="15C0954B" w:rsidR="00D259A7" w:rsidRPr="00D259A7" w:rsidRDefault="003536B2">
          <w:pPr>
            <w:pStyle w:val="TOC2"/>
            <w:rPr>
              <w:rFonts w:asciiTheme="minorHAnsi" w:eastAsiaTheme="minorEastAsia" w:hAnsiTheme="minorHAnsi" w:cstheme="minorBidi"/>
              <w:noProof/>
              <w:sz w:val="21"/>
              <w:szCs w:val="21"/>
              <w:lang w:eastAsia="en-AU"/>
            </w:rPr>
          </w:pPr>
          <w:hyperlink w:anchor="_Toc42860357" w:history="1">
            <w:r w:rsidR="00D259A7" w:rsidRPr="00D259A7">
              <w:rPr>
                <w:rStyle w:val="Hyperlink"/>
                <w:rFonts w:cs="Arial"/>
                <w:noProof/>
                <w:sz w:val="21"/>
                <w:szCs w:val="21"/>
                <w:lang w:val="en"/>
              </w:rPr>
              <w:t xml:space="preserve">Criteria for </w:t>
            </w:r>
            <w:r w:rsidR="00D259A7" w:rsidRPr="00D259A7">
              <w:rPr>
                <w:rStyle w:val="Hyperlink"/>
                <w:rFonts w:cs="Arial"/>
                <w:noProof/>
                <w:sz w:val="21"/>
                <w:szCs w:val="21"/>
              </w:rPr>
              <w:t xml:space="preserve">assessing </w:t>
            </w:r>
            <w:r w:rsidR="00D259A7" w:rsidRPr="00D259A7">
              <w:rPr>
                <w:rStyle w:val="Hyperlink"/>
                <w:rFonts w:cs="Arial"/>
                <w:noProof/>
                <w:sz w:val="21"/>
                <w:szCs w:val="21"/>
                <w:lang w:val="en"/>
              </w:rPr>
              <w:t>performance</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_Toc42860357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15</w:t>
            </w:r>
            <w:r w:rsidR="00D259A7" w:rsidRPr="00D259A7">
              <w:rPr>
                <w:noProof/>
                <w:webHidden/>
                <w:sz w:val="21"/>
                <w:szCs w:val="21"/>
              </w:rPr>
              <w:fldChar w:fldCharType="end"/>
            </w:r>
          </w:hyperlink>
        </w:p>
        <w:p w14:paraId="302CEECC" w14:textId="6F3A8629" w:rsidR="00D259A7" w:rsidRPr="00D259A7" w:rsidRDefault="003536B2">
          <w:pPr>
            <w:pStyle w:val="TOC2"/>
            <w:rPr>
              <w:rFonts w:asciiTheme="minorHAnsi" w:eastAsiaTheme="minorEastAsia" w:hAnsiTheme="minorHAnsi" w:cstheme="minorBidi"/>
              <w:noProof/>
              <w:sz w:val="21"/>
              <w:szCs w:val="21"/>
              <w:lang w:eastAsia="en-AU"/>
            </w:rPr>
          </w:pPr>
          <w:hyperlink w:anchor="_Toc42860358" w:history="1">
            <w:r w:rsidR="00D259A7" w:rsidRPr="00D259A7">
              <w:rPr>
                <w:rStyle w:val="Hyperlink"/>
                <w:rFonts w:cs="Arial"/>
                <w:noProof/>
                <w:sz w:val="21"/>
                <w:szCs w:val="21"/>
                <w:lang w:val="en"/>
              </w:rPr>
              <w:t xml:space="preserve">Preparing for the </w:t>
            </w:r>
            <w:r w:rsidR="00D259A7" w:rsidRPr="00D259A7">
              <w:rPr>
                <w:rStyle w:val="Hyperlink"/>
                <w:rFonts w:cs="Arial"/>
                <w:noProof/>
                <w:sz w:val="21"/>
                <w:szCs w:val="21"/>
              </w:rPr>
              <w:t>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_Toc42860358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15</w:t>
            </w:r>
            <w:r w:rsidR="00D259A7" w:rsidRPr="00D259A7">
              <w:rPr>
                <w:noProof/>
                <w:webHidden/>
                <w:sz w:val="21"/>
                <w:szCs w:val="21"/>
              </w:rPr>
              <w:fldChar w:fldCharType="end"/>
            </w:r>
          </w:hyperlink>
        </w:p>
        <w:p w14:paraId="46D1D2AA" w14:textId="48340824" w:rsidR="00D259A7" w:rsidRDefault="003536B2">
          <w:pPr>
            <w:pStyle w:val="TOC2"/>
            <w:rPr>
              <w:rFonts w:asciiTheme="minorHAnsi" w:eastAsiaTheme="minorEastAsia" w:hAnsiTheme="minorHAnsi" w:cstheme="minorBidi"/>
              <w:noProof/>
              <w:sz w:val="22"/>
              <w:szCs w:val="22"/>
              <w:lang w:eastAsia="en-AU"/>
            </w:rPr>
          </w:pPr>
          <w:hyperlink w:anchor="_Toc42860359" w:history="1">
            <w:r w:rsidR="00D259A7" w:rsidRPr="00D259A7">
              <w:rPr>
                <w:rStyle w:val="Hyperlink"/>
                <w:rFonts w:cs="Arial"/>
                <w:noProof/>
                <w:sz w:val="21"/>
                <w:szCs w:val="21"/>
              </w:rPr>
              <w:t>During</w:t>
            </w:r>
            <w:r w:rsidR="00D259A7" w:rsidRPr="00D259A7">
              <w:rPr>
                <w:rStyle w:val="Hyperlink"/>
                <w:rFonts w:cs="Arial"/>
                <w:noProof/>
                <w:sz w:val="21"/>
                <w:szCs w:val="21"/>
                <w:lang w:val="en"/>
              </w:rPr>
              <w:t xml:space="preserve"> the examination</w:t>
            </w:r>
            <w:r w:rsidR="00D259A7" w:rsidRPr="00D259A7">
              <w:rPr>
                <w:noProof/>
                <w:webHidden/>
                <w:sz w:val="21"/>
                <w:szCs w:val="21"/>
              </w:rPr>
              <w:tab/>
            </w:r>
            <w:r w:rsidR="00D259A7" w:rsidRPr="00D259A7">
              <w:rPr>
                <w:noProof/>
                <w:webHidden/>
                <w:sz w:val="21"/>
                <w:szCs w:val="21"/>
              </w:rPr>
              <w:fldChar w:fldCharType="begin"/>
            </w:r>
            <w:r w:rsidR="00D259A7" w:rsidRPr="00D259A7">
              <w:rPr>
                <w:noProof/>
                <w:webHidden/>
                <w:sz w:val="21"/>
                <w:szCs w:val="21"/>
              </w:rPr>
              <w:instrText xml:space="preserve"> PAGEREF _Toc42860359 \h </w:instrText>
            </w:r>
            <w:r w:rsidR="00D259A7" w:rsidRPr="00D259A7">
              <w:rPr>
                <w:noProof/>
                <w:webHidden/>
                <w:sz w:val="21"/>
                <w:szCs w:val="21"/>
              </w:rPr>
            </w:r>
            <w:r w:rsidR="00D259A7" w:rsidRPr="00D259A7">
              <w:rPr>
                <w:noProof/>
                <w:webHidden/>
                <w:sz w:val="21"/>
                <w:szCs w:val="21"/>
              </w:rPr>
              <w:fldChar w:fldCharType="separate"/>
            </w:r>
            <w:r w:rsidR="00D259A7">
              <w:rPr>
                <w:noProof/>
                <w:webHidden/>
                <w:sz w:val="21"/>
                <w:szCs w:val="21"/>
              </w:rPr>
              <w:t>16</w:t>
            </w:r>
            <w:r w:rsidR="00D259A7" w:rsidRPr="00D259A7">
              <w:rPr>
                <w:noProof/>
                <w:webHidden/>
                <w:sz w:val="21"/>
                <w:szCs w:val="21"/>
              </w:rPr>
              <w:fldChar w:fldCharType="end"/>
            </w:r>
          </w:hyperlink>
        </w:p>
        <w:p w14:paraId="4D3AA964" w14:textId="52F9912F" w:rsidR="00475528" w:rsidRPr="000E666C" w:rsidRDefault="00277844" w:rsidP="009F1290">
          <w:pPr>
            <w:spacing w:before="40" w:after="40" w:line="320" w:lineRule="exact"/>
            <w:rPr>
              <w:rFonts w:cs="Arial"/>
              <w:sz w:val="22"/>
              <w:szCs w:val="22"/>
            </w:rPr>
          </w:pPr>
          <w:r w:rsidRPr="000E666C">
            <w:rPr>
              <w:rFonts w:eastAsia="SimSun" w:cs="Arial"/>
              <w:sz w:val="22"/>
              <w:szCs w:val="22"/>
              <w:lang w:eastAsia="zh-CN"/>
            </w:rPr>
            <w:fldChar w:fldCharType="end"/>
          </w:r>
        </w:p>
      </w:sdtContent>
    </w:sdt>
    <w:p w14:paraId="5E83605E" w14:textId="77777777" w:rsidR="000B31A3" w:rsidRDefault="000B31A3">
      <w:pPr>
        <w:spacing w:line="276" w:lineRule="auto"/>
      </w:pPr>
      <w:bookmarkStart w:id="8" w:name="_Toc14791655"/>
      <w:bookmarkStart w:id="9" w:name="_Toc14792526"/>
      <w:bookmarkStart w:id="10" w:name="_Toc16858231"/>
      <w:bookmarkStart w:id="11" w:name="_Toc16859298"/>
      <w:bookmarkStart w:id="12" w:name="_Toc16865954"/>
      <w:bookmarkStart w:id="13" w:name="_Toc19779279"/>
      <w:bookmarkStart w:id="14" w:name="_Toc19779412"/>
      <w:bookmarkStart w:id="15" w:name="_Toc42860334"/>
      <w:r>
        <w:br w:type="page"/>
      </w:r>
    </w:p>
    <w:p w14:paraId="340C025E" w14:textId="77777777" w:rsidR="003536B2" w:rsidRPr="000E666C" w:rsidRDefault="003536B2" w:rsidP="003536B2">
      <w:pPr>
        <w:pStyle w:val="Heading2"/>
        <w:rPr>
          <w:lang w:eastAsia="zh-CN"/>
        </w:rPr>
      </w:pPr>
      <w:r w:rsidRPr="000E666C">
        <w:rPr>
          <w:lang w:eastAsia="zh-CN"/>
        </w:rPr>
        <w:lastRenderedPageBreak/>
        <w:t>Context</w:t>
      </w:r>
    </w:p>
    <w:p w14:paraId="4BC3A32B" w14:textId="77777777" w:rsidR="003536B2" w:rsidRPr="000E666C" w:rsidRDefault="003536B2" w:rsidP="003536B2">
      <w:pPr>
        <w:spacing w:line="276" w:lineRule="auto"/>
        <w:rPr>
          <w:rFonts w:cs="Arial"/>
          <w:lang w:eastAsia="zh-CN"/>
        </w:rPr>
      </w:pPr>
      <w:r w:rsidRPr="000E666C">
        <w:rPr>
          <w:rFonts w:cs="Arial"/>
          <w:lang w:eastAsia="zh-CN"/>
        </w:rPr>
        <w:t>Note: This document provides generic advice only. It is the responsibility of individual teachers to ensure their students are adequately prepared for the HSC examinations.</w:t>
      </w:r>
    </w:p>
    <w:p w14:paraId="2B578C5A" w14:textId="77777777" w:rsidR="003536B2" w:rsidRPr="000E666C" w:rsidRDefault="003536B2" w:rsidP="003536B2">
      <w:pPr>
        <w:spacing w:line="276" w:lineRule="auto"/>
        <w:rPr>
          <w:rFonts w:cs="Arial"/>
          <w:lang w:eastAsia="zh-CN"/>
        </w:rPr>
      </w:pPr>
      <w:r w:rsidRPr="000E666C">
        <w:rPr>
          <w:rFonts w:cs="Arial"/>
          <w:lang w:eastAsia="zh-CN"/>
        </w:rPr>
        <w:t>The advice applies to modern languages only and is current as at 20 September 2019.</w:t>
      </w:r>
    </w:p>
    <w:p w14:paraId="58B02978" w14:textId="77777777" w:rsidR="003536B2" w:rsidRPr="000E666C" w:rsidRDefault="003536B2" w:rsidP="003536B2">
      <w:pPr>
        <w:spacing w:line="276" w:lineRule="auto"/>
        <w:rPr>
          <w:rFonts w:cs="Arial"/>
          <w:lang w:eastAsia="zh-CN"/>
        </w:rPr>
      </w:pPr>
      <w:r w:rsidRPr="000E666C">
        <w:rPr>
          <w:rFonts w:cs="Arial"/>
          <w:lang w:eastAsia="zh-CN"/>
        </w:rPr>
        <w:t xml:space="preserve">Where you see [language], replace this with the language you are studying, for example French or Japanese. </w:t>
      </w:r>
    </w:p>
    <w:p w14:paraId="288FB885" w14:textId="77777777" w:rsidR="003536B2" w:rsidRDefault="003536B2" w:rsidP="003536B2">
      <w:pPr>
        <w:rPr>
          <w:lang w:eastAsia="zh-CN"/>
        </w:rPr>
      </w:pPr>
      <w:r w:rsidRPr="000E666C">
        <w:rPr>
          <w:lang w:eastAsia="zh-CN"/>
        </w:rPr>
        <w:t>The Continuers syllabus document is referenc</w:t>
      </w:r>
      <w:bookmarkStart w:id="16" w:name="_GoBack"/>
      <w:bookmarkEnd w:id="16"/>
      <w:r w:rsidRPr="000E666C">
        <w:rPr>
          <w:lang w:eastAsia="zh-CN"/>
        </w:rPr>
        <w:t>ed in this advice – you can access the syllabus for you</w:t>
      </w:r>
      <w:r>
        <w:rPr>
          <w:lang w:eastAsia="zh-CN"/>
        </w:rPr>
        <w:t>r</w:t>
      </w:r>
      <w:r w:rsidRPr="000E666C">
        <w:rPr>
          <w:lang w:eastAsia="zh-CN"/>
        </w:rPr>
        <w:t xml:space="preserve"> language from the </w:t>
      </w:r>
      <w:hyperlink r:id="rId11" w:history="1">
        <w:r w:rsidRPr="00805D88">
          <w:rPr>
            <w:rStyle w:val="Hyperlink"/>
            <w:rFonts w:cs="Arial"/>
            <w:lang w:eastAsia="zh-CN"/>
          </w:rPr>
          <w:t>NESA website</w:t>
        </w:r>
      </w:hyperlink>
      <w:r w:rsidRPr="000E666C">
        <w:rPr>
          <w:lang w:eastAsia="zh-CN"/>
        </w:rPr>
        <w:t>. Familiarise yourself with the themes and topics.</w:t>
      </w:r>
    </w:p>
    <w:p w14:paraId="5A3A027A" w14:textId="03B742F1" w:rsidR="000B31A3" w:rsidRDefault="000B31A3" w:rsidP="003536B2">
      <w:pPr>
        <w:pStyle w:val="Heading2"/>
      </w:pPr>
      <w:r>
        <w:t>Disclaimer</w:t>
      </w:r>
    </w:p>
    <w:p w14:paraId="7E7DE85F" w14:textId="77777777" w:rsidR="000B31A3" w:rsidRDefault="000B31A3" w:rsidP="000B31A3">
      <w:r>
        <w:t xml:space="preserve">This advice has been developed for the following Continuers courses </w:t>
      </w:r>
      <w:r w:rsidRPr="000B31A3">
        <w:rPr>
          <w:b/>
        </w:rPr>
        <w:t>only</w:t>
      </w:r>
      <w:r>
        <w:t>:</w:t>
      </w:r>
    </w:p>
    <w:p w14:paraId="3F486D7D" w14:textId="77777777" w:rsidR="000B31A3" w:rsidRDefault="000B31A3" w:rsidP="000B31A3">
      <w:pPr>
        <w:pStyle w:val="ListBullet"/>
      </w:pPr>
      <w:r>
        <w:t>Arabic Continuers</w:t>
      </w:r>
    </w:p>
    <w:p w14:paraId="589D1A51" w14:textId="77777777" w:rsidR="000B31A3" w:rsidRDefault="000B31A3" w:rsidP="000B31A3">
      <w:pPr>
        <w:pStyle w:val="ListBullet"/>
      </w:pPr>
      <w:r>
        <w:t>Chinese Continuers</w:t>
      </w:r>
    </w:p>
    <w:p w14:paraId="1E078153" w14:textId="77777777" w:rsidR="000B31A3" w:rsidRDefault="000B31A3" w:rsidP="000B31A3">
      <w:pPr>
        <w:pStyle w:val="ListBullet"/>
      </w:pPr>
      <w:r>
        <w:t>French Continuers</w:t>
      </w:r>
    </w:p>
    <w:p w14:paraId="20F91636" w14:textId="77777777" w:rsidR="000B31A3" w:rsidRDefault="000B31A3" w:rsidP="000B31A3">
      <w:pPr>
        <w:pStyle w:val="ListBullet"/>
      </w:pPr>
      <w:r>
        <w:t>German Continuers</w:t>
      </w:r>
    </w:p>
    <w:p w14:paraId="0ED5CCEB" w14:textId="77777777" w:rsidR="000B31A3" w:rsidRDefault="000B31A3" w:rsidP="000B31A3">
      <w:pPr>
        <w:pStyle w:val="ListBullet"/>
      </w:pPr>
      <w:r>
        <w:t>Indonesian Continuers</w:t>
      </w:r>
    </w:p>
    <w:p w14:paraId="3B2308CC" w14:textId="77777777" w:rsidR="000B31A3" w:rsidRDefault="000B31A3" w:rsidP="000B31A3">
      <w:pPr>
        <w:pStyle w:val="ListBullet"/>
      </w:pPr>
      <w:r>
        <w:t>Italian Continuers</w:t>
      </w:r>
    </w:p>
    <w:p w14:paraId="4A154124" w14:textId="77777777" w:rsidR="000B31A3" w:rsidRDefault="000B31A3" w:rsidP="000B31A3">
      <w:pPr>
        <w:pStyle w:val="ListBullet"/>
      </w:pPr>
      <w:r>
        <w:t>Japanese Continuers</w:t>
      </w:r>
    </w:p>
    <w:p w14:paraId="2C70E369" w14:textId="77777777" w:rsidR="000B31A3" w:rsidRDefault="000B31A3" w:rsidP="000B31A3">
      <w:pPr>
        <w:pStyle w:val="ListBullet"/>
      </w:pPr>
      <w:r>
        <w:t>Korean Continuers</w:t>
      </w:r>
    </w:p>
    <w:p w14:paraId="01D10B1D" w14:textId="77777777" w:rsidR="000B31A3" w:rsidRDefault="000B31A3" w:rsidP="000B31A3">
      <w:pPr>
        <w:pStyle w:val="ListBullet"/>
      </w:pPr>
      <w:r>
        <w:t>Modern Greek Continuers</w:t>
      </w:r>
    </w:p>
    <w:p w14:paraId="4BA41474" w14:textId="77777777" w:rsidR="000B31A3" w:rsidRDefault="000B31A3" w:rsidP="000B31A3">
      <w:pPr>
        <w:pStyle w:val="ListBullet"/>
      </w:pPr>
      <w:r>
        <w:t>Spanish Continuers.</w:t>
      </w:r>
    </w:p>
    <w:bookmarkEnd w:id="8"/>
    <w:bookmarkEnd w:id="9"/>
    <w:bookmarkEnd w:id="10"/>
    <w:bookmarkEnd w:id="11"/>
    <w:bookmarkEnd w:id="12"/>
    <w:bookmarkEnd w:id="13"/>
    <w:bookmarkEnd w:id="14"/>
    <w:bookmarkEnd w:id="15"/>
    <w:p w14:paraId="1AE68A98" w14:textId="5FFB1B08" w:rsidR="00475528" w:rsidRPr="000E666C" w:rsidRDefault="00475528" w:rsidP="00577F26">
      <w:pPr>
        <w:spacing w:line="276" w:lineRule="auto"/>
        <w:rPr>
          <w:rFonts w:eastAsia="SimSun" w:cs="Arial"/>
          <w:sz w:val="44"/>
          <w:szCs w:val="36"/>
        </w:rPr>
      </w:pPr>
      <w:r w:rsidRPr="000E666C">
        <w:rPr>
          <w:rFonts w:cs="Arial"/>
        </w:rPr>
        <w:br w:type="page"/>
      </w:r>
    </w:p>
    <w:p w14:paraId="2C1EF06A" w14:textId="2744AB23" w:rsidR="00F95342" w:rsidRPr="000E666C" w:rsidRDefault="0061789F" w:rsidP="00660FE6">
      <w:pPr>
        <w:pStyle w:val="Heading1"/>
        <w:rPr>
          <w:rFonts w:cs="Arial"/>
        </w:rPr>
      </w:pPr>
      <w:bookmarkStart w:id="17" w:name="_Toc42860335"/>
      <w:r w:rsidRPr="000E666C">
        <w:rPr>
          <w:rFonts w:cs="Arial"/>
        </w:rPr>
        <w:lastRenderedPageBreak/>
        <w:t>H</w:t>
      </w:r>
      <w:r w:rsidR="00F95342" w:rsidRPr="000E666C">
        <w:rPr>
          <w:rFonts w:cs="Arial"/>
        </w:rPr>
        <w:t>ow to approach the oral examination</w:t>
      </w:r>
      <w:bookmarkEnd w:id="17"/>
    </w:p>
    <w:p w14:paraId="39F9CF20" w14:textId="44248E55" w:rsidR="00F95342" w:rsidRPr="000E666C" w:rsidRDefault="00F95342" w:rsidP="00660FE6">
      <w:pPr>
        <w:pStyle w:val="Heading2"/>
        <w:rPr>
          <w:rFonts w:cs="Arial"/>
        </w:rPr>
      </w:pPr>
      <w:bookmarkStart w:id="18" w:name="_Toc42860336"/>
      <w:r w:rsidRPr="000E666C">
        <w:rPr>
          <w:rFonts w:cs="Arial"/>
        </w:rPr>
        <w:t>General information</w:t>
      </w:r>
      <w:bookmarkEnd w:id="18"/>
    </w:p>
    <w:p w14:paraId="3475CB20" w14:textId="77777777" w:rsidR="00577F26" w:rsidRPr="000E666C" w:rsidRDefault="00577F26" w:rsidP="00577F26">
      <w:pPr>
        <w:rPr>
          <w:rFonts w:cs="Arial"/>
          <w:lang w:eastAsia="zh-CN"/>
        </w:rPr>
      </w:pPr>
      <w:r w:rsidRPr="000E666C">
        <w:rPr>
          <w:rFonts w:cs="Arial"/>
          <w:lang w:eastAsia="zh-CN"/>
        </w:rPr>
        <w:t xml:space="preserve">The oral examinations take place in August or September each year. All languages oral examinations (except for Modern Hebrew) are held on a Saturday. Specific information about your examination will be made available to you approximately 3 weeks before the examination date. You can access the HSC languages oral examinations timetable on the </w:t>
      </w:r>
      <w:hyperlink r:id="rId12" w:history="1">
        <w:r w:rsidRPr="000E666C">
          <w:rPr>
            <w:rStyle w:val="Hyperlink"/>
            <w:rFonts w:cs="Arial"/>
            <w:lang w:eastAsia="zh-CN"/>
          </w:rPr>
          <w:t>NESA website</w:t>
        </w:r>
      </w:hyperlink>
      <w:r w:rsidRPr="000E666C">
        <w:rPr>
          <w:rFonts w:cs="Arial"/>
          <w:lang w:eastAsia="zh-CN"/>
        </w:rPr>
        <w:t>.</w:t>
      </w:r>
    </w:p>
    <w:p w14:paraId="25FE6750" w14:textId="77777777" w:rsidR="00577F26" w:rsidRPr="000E666C" w:rsidRDefault="00577F26" w:rsidP="00577F26">
      <w:pPr>
        <w:rPr>
          <w:rFonts w:cs="Arial"/>
          <w:lang w:eastAsia="zh-CN"/>
        </w:rPr>
      </w:pPr>
      <w:r w:rsidRPr="000E666C">
        <w:rPr>
          <w:rFonts w:cs="Arial"/>
          <w:lang w:eastAsia="zh-CN"/>
        </w:rPr>
        <w:t xml:space="preserve">The Languages Oral Online Examination Scheduling Function allows your school to schedule the time and venue for your HSC oral examinations. Once you have been scheduled, your school will be able to print a copy of your confirmation sheet from Schools Online. You should also download your confirmation sheet and relevant venue location maps through </w:t>
      </w:r>
      <w:hyperlink r:id="rId13" w:history="1">
        <w:r w:rsidRPr="000E666C">
          <w:rPr>
            <w:rStyle w:val="Hyperlink"/>
            <w:rFonts w:cs="Arial"/>
            <w:lang w:eastAsia="zh-CN"/>
          </w:rPr>
          <w:t>Students Online</w:t>
        </w:r>
      </w:hyperlink>
      <w:r w:rsidRPr="000E666C">
        <w:rPr>
          <w:rFonts w:cs="Arial"/>
          <w:lang w:eastAsia="zh-CN"/>
        </w:rPr>
        <w:t xml:space="preserve">. </w:t>
      </w:r>
    </w:p>
    <w:p w14:paraId="58F95D2D" w14:textId="5FD8BC69" w:rsidR="005F5512" w:rsidRPr="000E666C" w:rsidRDefault="005F5512" w:rsidP="00660FE6">
      <w:pPr>
        <w:pStyle w:val="Heading2"/>
        <w:rPr>
          <w:rFonts w:cs="Arial"/>
          <w:lang w:eastAsia="zh-CN"/>
        </w:rPr>
      </w:pPr>
      <w:bookmarkStart w:id="19" w:name="_Toc42860337"/>
      <w:r w:rsidRPr="000E666C">
        <w:rPr>
          <w:rFonts w:cs="Arial"/>
          <w:lang w:eastAsia="zh-CN"/>
        </w:rPr>
        <w:t>Examination specifications</w:t>
      </w:r>
      <w:bookmarkEnd w:id="19"/>
    </w:p>
    <w:p w14:paraId="00D4324E" w14:textId="21850CDB" w:rsidR="00577F26" w:rsidRPr="000E666C" w:rsidRDefault="00733947" w:rsidP="00577F26">
      <w:pPr>
        <w:rPr>
          <w:rFonts w:cs="Arial"/>
          <w:lang w:eastAsia="zh-CN"/>
        </w:rPr>
      </w:pPr>
      <w:r>
        <w:rPr>
          <w:rFonts w:cs="Arial"/>
          <w:lang w:eastAsia="zh-CN"/>
        </w:rPr>
        <w:t xml:space="preserve">The </w:t>
      </w:r>
      <w:r w:rsidR="00577F26" w:rsidRPr="000E666C">
        <w:rPr>
          <w:rFonts w:cs="Arial"/>
          <w:lang w:eastAsia="zh-CN"/>
        </w:rPr>
        <w:t>oral examination is worth 20 marks.</w:t>
      </w:r>
    </w:p>
    <w:p w14:paraId="679A84F8" w14:textId="77777777" w:rsidR="00577F26" w:rsidRPr="000E666C" w:rsidRDefault="00577F26" w:rsidP="00577F26">
      <w:pPr>
        <w:rPr>
          <w:rFonts w:cs="Arial"/>
          <w:lang w:eastAsia="zh-CN"/>
        </w:rPr>
      </w:pPr>
      <w:r w:rsidRPr="000E666C">
        <w:rPr>
          <w:rFonts w:cs="Arial"/>
          <w:lang w:eastAsia="zh-CN"/>
        </w:rPr>
        <w:t>The exam will take approximately 10 minutes.</w:t>
      </w:r>
    </w:p>
    <w:p w14:paraId="2DEC057F" w14:textId="04E10928" w:rsidR="00577F26" w:rsidRPr="000E666C" w:rsidRDefault="00577F26" w:rsidP="00577F26">
      <w:pPr>
        <w:rPr>
          <w:rFonts w:cs="Arial"/>
          <w:lang w:eastAsia="zh-CN"/>
        </w:rPr>
      </w:pPr>
      <w:r w:rsidRPr="000E666C">
        <w:rPr>
          <w:rFonts w:cs="Arial"/>
          <w:lang w:eastAsia="zh-CN"/>
        </w:rPr>
        <w:t xml:space="preserve">The </w:t>
      </w:r>
      <w:r w:rsidR="00733947" w:rsidRPr="000E666C">
        <w:rPr>
          <w:rFonts w:cs="Arial"/>
          <w:lang w:eastAsia="zh-CN"/>
        </w:rPr>
        <w:t xml:space="preserve">oral examination </w:t>
      </w:r>
      <w:r w:rsidRPr="000E666C">
        <w:rPr>
          <w:rFonts w:cs="Arial"/>
          <w:lang w:eastAsia="zh-CN"/>
        </w:rPr>
        <w:t>is designed to assess your knowledge and skill in using spoken [language] relating to your personal world, for example your life, family and friends, school, interests and aspirations for the future.</w:t>
      </w:r>
    </w:p>
    <w:p w14:paraId="529BB18D" w14:textId="24B0DA8D" w:rsidR="00577F26" w:rsidRPr="000E666C" w:rsidRDefault="00577F26" w:rsidP="00577F26">
      <w:pPr>
        <w:rPr>
          <w:rFonts w:cs="Arial"/>
          <w:lang w:eastAsia="zh-CN"/>
        </w:rPr>
      </w:pPr>
      <w:r w:rsidRPr="000E666C">
        <w:rPr>
          <w:rFonts w:cs="Arial"/>
          <w:lang w:eastAsia="zh-CN"/>
        </w:rPr>
        <w:t xml:space="preserve">The </w:t>
      </w:r>
      <w:r w:rsidR="00733947" w:rsidRPr="000E666C">
        <w:rPr>
          <w:rFonts w:cs="Arial"/>
          <w:lang w:eastAsia="zh-CN"/>
        </w:rPr>
        <w:t xml:space="preserve">oral examination </w:t>
      </w:r>
      <w:r w:rsidRPr="000E666C">
        <w:rPr>
          <w:rFonts w:cs="Arial"/>
          <w:lang w:eastAsia="zh-CN"/>
        </w:rPr>
        <w:t>will take the form of a general, unrehearsed conversation in [language] between yourself and an examiner. The examiner will not be your own teacher.</w:t>
      </w:r>
    </w:p>
    <w:p w14:paraId="39F754F3" w14:textId="77C39133" w:rsidR="00577F26" w:rsidRPr="000E666C" w:rsidRDefault="00577F26" w:rsidP="00577F26">
      <w:pPr>
        <w:rPr>
          <w:rFonts w:cs="Arial"/>
          <w:lang w:eastAsia="zh-CN"/>
        </w:rPr>
      </w:pPr>
      <w:r w:rsidRPr="000E666C">
        <w:rPr>
          <w:rFonts w:cs="Arial"/>
          <w:lang w:eastAsia="zh-CN"/>
        </w:rPr>
        <w:t xml:space="preserve">For most students the </w:t>
      </w:r>
      <w:r w:rsidR="00733947" w:rsidRPr="000E666C">
        <w:rPr>
          <w:rFonts w:cs="Arial"/>
          <w:lang w:eastAsia="zh-CN"/>
        </w:rPr>
        <w:t xml:space="preserve">oral examination </w:t>
      </w:r>
      <w:r w:rsidRPr="000E666C">
        <w:rPr>
          <w:rFonts w:cs="Arial"/>
          <w:lang w:eastAsia="zh-CN"/>
        </w:rPr>
        <w:t>will be conducted face-to-face with an examiner. However, for some students</w:t>
      </w:r>
      <w:r w:rsidR="00733947">
        <w:rPr>
          <w:rFonts w:cs="Arial"/>
          <w:lang w:eastAsia="zh-CN"/>
        </w:rPr>
        <w:t xml:space="preserve"> (for example those in some rural </w:t>
      </w:r>
      <w:r w:rsidRPr="000E666C">
        <w:rPr>
          <w:rFonts w:cs="Arial"/>
          <w:lang w:eastAsia="zh-CN"/>
        </w:rPr>
        <w:t xml:space="preserve">areas), the </w:t>
      </w:r>
      <w:r w:rsidR="00733947" w:rsidRPr="000E666C">
        <w:rPr>
          <w:rFonts w:cs="Arial"/>
          <w:lang w:eastAsia="zh-CN"/>
        </w:rPr>
        <w:t xml:space="preserve">oral examination </w:t>
      </w:r>
      <w:r w:rsidRPr="000E666C">
        <w:rPr>
          <w:rFonts w:cs="Arial"/>
          <w:lang w:eastAsia="zh-CN"/>
        </w:rPr>
        <w:t xml:space="preserve">may be conducted by </w:t>
      </w:r>
      <w:r w:rsidR="00AB6B9D">
        <w:rPr>
          <w:rFonts w:cs="Arial"/>
          <w:lang w:eastAsia="zh-CN"/>
        </w:rPr>
        <w:t>an online platform such as Skype</w:t>
      </w:r>
      <w:r w:rsidRPr="000E666C">
        <w:rPr>
          <w:rFonts w:cs="Arial"/>
          <w:lang w:eastAsia="zh-CN"/>
        </w:rPr>
        <w:t>.</w:t>
      </w:r>
    </w:p>
    <w:p w14:paraId="255D9EE0" w14:textId="77777777" w:rsidR="00577F26" w:rsidRPr="000E666C" w:rsidRDefault="00577F26" w:rsidP="00577F26">
      <w:pPr>
        <w:rPr>
          <w:rFonts w:cs="Arial"/>
          <w:lang w:eastAsia="zh-CN"/>
        </w:rPr>
      </w:pPr>
      <w:r w:rsidRPr="000E666C">
        <w:rPr>
          <w:rFonts w:cs="Arial"/>
          <w:lang w:eastAsia="zh-CN"/>
        </w:rPr>
        <w:t>You may not use dictionaries in this section.</w:t>
      </w:r>
    </w:p>
    <w:p w14:paraId="3C44BA30" w14:textId="6D5D000E" w:rsidR="005F5512" w:rsidRPr="000E666C" w:rsidRDefault="005F5512" w:rsidP="00577F26">
      <w:pPr>
        <w:pStyle w:val="Heading2"/>
        <w:rPr>
          <w:rFonts w:cs="Arial"/>
          <w:lang w:eastAsia="zh-CN"/>
        </w:rPr>
      </w:pPr>
      <w:bookmarkStart w:id="20" w:name="_Toc42860338"/>
      <w:r w:rsidRPr="000E666C">
        <w:rPr>
          <w:rFonts w:cs="Arial"/>
          <w:lang w:eastAsia="zh-CN"/>
        </w:rPr>
        <w:t xml:space="preserve">Criteria for </w:t>
      </w:r>
      <w:r w:rsidR="00D259A7">
        <w:rPr>
          <w:rFonts w:cs="Arial"/>
          <w:lang w:eastAsia="zh-CN"/>
        </w:rPr>
        <w:t>assessing</w:t>
      </w:r>
      <w:r w:rsidRPr="000E666C">
        <w:rPr>
          <w:rFonts w:cs="Arial"/>
          <w:lang w:eastAsia="zh-CN"/>
        </w:rPr>
        <w:t xml:space="preserve"> performance</w:t>
      </w:r>
      <w:bookmarkEnd w:id="20"/>
    </w:p>
    <w:p w14:paraId="33A789F2" w14:textId="77777777" w:rsidR="005F5512" w:rsidRPr="000E666C" w:rsidRDefault="005F5512" w:rsidP="005F5512">
      <w:pPr>
        <w:rPr>
          <w:rFonts w:cs="Arial"/>
          <w:lang w:eastAsia="zh-CN"/>
        </w:rPr>
      </w:pPr>
      <w:r w:rsidRPr="000E666C">
        <w:rPr>
          <w:rFonts w:cs="Arial"/>
          <w:lang w:eastAsia="zh-CN"/>
        </w:rPr>
        <w:t>In your answers you will be assessed on how well you:</w:t>
      </w:r>
    </w:p>
    <w:p w14:paraId="6E858836" w14:textId="77777777" w:rsidR="00577F26" w:rsidRPr="000E666C" w:rsidRDefault="00577F26" w:rsidP="00577F26">
      <w:pPr>
        <w:pStyle w:val="ListBullet"/>
        <w:rPr>
          <w:rFonts w:cs="Arial"/>
        </w:rPr>
      </w:pPr>
      <w:r w:rsidRPr="000E666C">
        <w:rPr>
          <w:rFonts w:cs="Arial"/>
        </w:rPr>
        <w:t>understand the questions being asked</w:t>
      </w:r>
    </w:p>
    <w:p w14:paraId="13C76500" w14:textId="77777777" w:rsidR="00577F26" w:rsidRPr="000E666C" w:rsidRDefault="00577F26" w:rsidP="00577F26">
      <w:pPr>
        <w:pStyle w:val="ListBullet"/>
        <w:rPr>
          <w:rFonts w:cs="Arial"/>
        </w:rPr>
      </w:pPr>
      <w:r w:rsidRPr="000E666C">
        <w:rPr>
          <w:rFonts w:cs="Arial"/>
        </w:rPr>
        <w:t>respond accurately, using a variety of strategies to maintain the conversation</w:t>
      </w:r>
    </w:p>
    <w:p w14:paraId="637A5B55" w14:textId="77777777" w:rsidR="00577F26" w:rsidRPr="000E666C" w:rsidRDefault="00577F26" w:rsidP="00577F26">
      <w:pPr>
        <w:pStyle w:val="ListBullet"/>
        <w:rPr>
          <w:rFonts w:cs="Arial"/>
        </w:rPr>
      </w:pPr>
      <w:r w:rsidRPr="000E666C">
        <w:rPr>
          <w:rFonts w:cs="Arial"/>
        </w:rPr>
        <w:t>maintain the conversation, without significant pauses or errors</w:t>
      </w:r>
    </w:p>
    <w:p w14:paraId="680EBDC5" w14:textId="77777777" w:rsidR="00577F26" w:rsidRPr="000E666C" w:rsidRDefault="00577F26" w:rsidP="00577F26">
      <w:pPr>
        <w:pStyle w:val="ListBullet"/>
        <w:rPr>
          <w:rFonts w:cs="Arial"/>
        </w:rPr>
      </w:pPr>
      <w:r w:rsidRPr="000E666C">
        <w:rPr>
          <w:rFonts w:cs="Arial"/>
        </w:rPr>
        <w:t>use an appropriate level of language for context, purpose and audience</w:t>
      </w:r>
    </w:p>
    <w:p w14:paraId="18930C01" w14:textId="77777777" w:rsidR="00577F26" w:rsidRPr="000E666C" w:rsidRDefault="00577F26" w:rsidP="00577F26">
      <w:pPr>
        <w:pStyle w:val="ListBullet"/>
        <w:rPr>
          <w:rFonts w:cs="Arial"/>
        </w:rPr>
      </w:pPr>
      <w:r w:rsidRPr="000E666C">
        <w:rPr>
          <w:rFonts w:cs="Arial"/>
        </w:rPr>
        <w:lastRenderedPageBreak/>
        <w:t>use correct pronunciation and intonation</w:t>
      </w:r>
    </w:p>
    <w:p w14:paraId="5C40493E" w14:textId="77777777" w:rsidR="00577F26" w:rsidRPr="000E666C" w:rsidRDefault="00577F26" w:rsidP="00577F26">
      <w:pPr>
        <w:pStyle w:val="ListBullet"/>
        <w:rPr>
          <w:rFonts w:cs="Arial"/>
        </w:rPr>
      </w:pPr>
      <w:r w:rsidRPr="000E666C">
        <w:rPr>
          <w:rFonts w:cs="Arial"/>
        </w:rPr>
        <w:t>demonstrate a range and variety of vocabulary and language structures, expanding your answers beyond simple responses</w:t>
      </w:r>
    </w:p>
    <w:p w14:paraId="2946C949" w14:textId="77777777" w:rsidR="00577F26" w:rsidRPr="000E666C" w:rsidRDefault="00577F26" w:rsidP="00577F26">
      <w:pPr>
        <w:pStyle w:val="ListBullet"/>
        <w:rPr>
          <w:rFonts w:cs="Arial"/>
        </w:rPr>
      </w:pPr>
      <w:r w:rsidRPr="000E666C">
        <w:rPr>
          <w:rFonts w:cs="Arial"/>
        </w:rPr>
        <w:t>use a range of tenses appropriately</w:t>
      </w:r>
    </w:p>
    <w:p w14:paraId="1BA4AF5E" w14:textId="77777777" w:rsidR="00577F26" w:rsidRPr="000E666C" w:rsidRDefault="00577F26" w:rsidP="00577F26">
      <w:pPr>
        <w:pStyle w:val="ListBullet"/>
        <w:rPr>
          <w:rFonts w:cs="Arial"/>
        </w:rPr>
      </w:pPr>
      <w:proofErr w:type="gramStart"/>
      <w:r w:rsidRPr="000E666C">
        <w:rPr>
          <w:rFonts w:cs="Arial"/>
        </w:rPr>
        <w:t>structure</w:t>
      </w:r>
      <w:proofErr w:type="gramEnd"/>
      <w:r w:rsidRPr="000E666C">
        <w:rPr>
          <w:rFonts w:cs="Arial"/>
        </w:rPr>
        <w:t>, sequence and (where necessary) develop ideas and opinions.</w:t>
      </w:r>
    </w:p>
    <w:p w14:paraId="12B5A213" w14:textId="1211D9DA" w:rsidR="005F5512" w:rsidRPr="000E666C" w:rsidRDefault="005F5512" w:rsidP="00660FE6">
      <w:pPr>
        <w:pStyle w:val="Heading2"/>
        <w:rPr>
          <w:rFonts w:cs="Arial"/>
          <w:lang w:eastAsia="zh-CN"/>
        </w:rPr>
      </w:pPr>
      <w:bookmarkStart w:id="21" w:name="_Toc42860339"/>
      <w:r w:rsidRPr="000E666C">
        <w:rPr>
          <w:rFonts w:cs="Arial"/>
          <w:lang w:eastAsia="zh-CN"/>
        </w:rPr>
        <w:t>Before the examination</w:t>
      </w:r>
      <w:bookmarkEnd w:id="21"/>
    </w:p>
    <w:p w14:paraId="3288811D" w14:textId="7A2C2552" w:rsidR="00577F26" w:rsidRDefault="00577F26" w:rsidP="00577F26">
      <w:pPr>
        <w:rPr>
          <w:rFonts w:cs="Arial"/>
          <w:lang w:val="en" w:eastAsia="en-AU"/>
        </w:rPr>
      </w:pPr>
      <w:r w:rsidRPr="000E666C">
        <w:rPr>
          <w:rFonts w:cs="Arial"/>
          <w:lang w:val="en" w:eastAsia="en-AU"/>
        </w:rPr>
        <w:t xml:space="preserve">The best way to prepare for the </w:t>
      </w:r>
      <w:r w:rsidR="00733947" w:rsidRPr="000E666C">
        <w:rPr>
          <w:rFonts w:cs="Arial"/>
          <w:lang w:eastAsia="zh-CN"/>
        </w:rPr>
        <w:t xml:space="preserve">oral examination </w:t>
      </w:r>
      <w:r w:rsidRPr="000E666C">
        <w:rPr>
          <w:rFonts w:cs="Arial"/>
          <w:lang w:val="en" w:eastAsia="en-AU"/>
        </w:rPr>
        <w:t xml:space="preserve">is to listen to and speak [language] as much as possible. </w:t>
      </w:r>
      <w:proofErr w:type="spellStart"/>
      <w:r w:rsidRPr="000E666C">
        <w:rPr>
          <w:rFonts w:cs="Arial"/>
          <w:lang w:val="en" w:eastAsia="en-AU"/>
        </w:rPr>
        <w:t>Practise</w:t>
      </w:r>
      <w:proofErr w:type="spellEnd"/>
      <w:r w:rsidRPr="000E666C">
        <w:rPr>
          <w:rFonts w:cs="Arial"/>
          <w:lang w:val="en" w:eastAsia="en-AU"/>
        </w:rPr>
        <w:t xml:space="preserve"> as much as you can with your teacher and, if possible, your fellow students and [language]-speaking friends.</w:t>
      </w:r>
    </w:p>
    <w:p w14:paraId="6CF533F6" w14:textId="32E55EB5" w:rsidR="00733947" w:rsidRPr="00733947" w:rsidRDefault="00733947" w:rsidP="00577F26">
      <w:pPr>
        <w:rPr>
          <w:rFonts w:cs="Arial"/>
          <w:lang w:eastAsia="en-AU"/>
        </w:rPr>
      </w:pPr>
      <w:r>
        <w:rPr>
          <w:rFonts w:cs="Arial"/>
          <w:lang w:val="en" w:eastAsia="en-AU"/>
        </w:rPr>
        <w:t xml:space="preserve">You can access sample questions for most Continuers language courses on the </w:t>
      </w:r>
      <w:hyperlink r:id="rId14" w:history="1">
        <w:r w:rsidRPr="002B0F7F">
          <w:rPr>
            <w:rStyle w:val="Hyperlink"/>
            <w:rFonts w:cs="Arial"/>
            <w:lang w:val="en" w:eastAsia="en-AU"/>
          </w:rPr>
          <w:t>department’s website</w:t>
        </w:r>
      </w:hyperlink>
      <w:r>
        <w:rPr>
          <w:rFonts w:cs="Arial"/>
          <w:lang w:val="en" w:eastAsia="en-AU"/>
        </w:rPr>
        <w:t xml:space="preserve"> to help you </w:t>
      </w:r>
      <w:proofErr w:type="spellStart"/>
      <w:r>
        <w:rPr>
          <w:rFonts w:cs="Arial"/>
          <w:lang w:val="en" w:eastAsia="en-AU"/>
        </w:rPr>
        <w:t>practise</w:t>
      </w:r>
      <w:proofErr w:type="spellEnd"/>
      <w:r>
        <w:rPr>
          <w:rFonts w:cs="Arial"/>
          <w:lang w:val="en" w:eastAsia="en-AU"/>
        </w:rPr>
        <w:t xml:space="preserve"> </w:t>
      </w:r>
      <w:r>
        <w:rPr>
          <w:rFonts w:cs="Arial"/>
          <w:lang w:eastAsia="en-AU"/>
        </w:rPr>
        <w:t xml:space="preserve">your skills across a range of topics. </w:t>
      </w:r>
    </w:p>
    <w:p w14:paraId="39CE081B" w14:textId="15F769B0" w:rsidR="00577F26" w:rsidRPr="000E666C" w:rsidRDefault="00577F26" w:rsidP="00577F26">
      <w:pPr>
        <w:rPr>
          <w:rFonts w:cs="Arial"/>
          <w:lang w:val="en" w:eastAsia="en-AU"/>
        </w:rPr>
      </w:pPr>
      <w:r w:rsidRPr="000E666C">
        <w:rPr>
          <w:rFonts w:cs="Arial"/>
          <w:lang w:val="en" w:eastAsia="en-AU"/>
        </w:rPr>
        <w:t>Get into the habit of recording your conversations under exam conditions. By doing this</w:t>
      </w:r>
      <w:r w:rsidR="00AC583C">
        <w:rPr>
          <w:rFonts w:cs="Arial"/>
          <w:lang w:val="en" w:eastAsia="en-AU"/>
        </w:rPr>
        <w:t>,</w:t>
      </w:r>
      <w:r w:rsidRPr="000E666C">
        <w:rPr>
          <w:rFonts w:cs="Arial"/>
          <w:lang w:val="en" w:eastAsia="en-AU"/>
        </w:rPr>
        <w:t xml:space="preserve"> you will become more </w:t>
      </w:r>
      <w:r w:rsidR="00AC583C">
        <w:rPr>
          <w:rFonts w:cs="Arial"/>
          <w:lang w:val="en" w:eastAsia="en-AU"/>
        </w:rPr>
        <w:t>comfortable with having</w:t>
      </w:r>
      <w:r w:rsidRPr="000E666C">
        <w:rPr>
          <w:rFonts w:cs="Arial"/>
          <w:lang w:val="en" w:eastAsia="en-AU"/>
        </w:rPr>
        <w:t xml:space="preserve"> your speech recorded. Listen to yourself to see which aspects of your speaking skills require further attention, for example, intonation, sentence structure or variety of vocabulary.</w:t>
      </w:r>
    </w:p>
    <w:p w14:paraId="3019D418" w14:textId="575BC7F3" w:rsidR="00577F26" w:rsidRPr="000E666C" w:rsidRDefault="00577F26" w:rsidP="00577F26">
      <w:pPr>
        <w:rPr>
          <w:rFonts w:cs="Arial"/>
          <w:lang w:val="en" w:eastAsia="en-AU"/>
        </w:rPr>
      </w:pPr>
      <w:r w:rsidRPr="000E666C">
        <w:rPr>
          <w:rFonts w:cs="Arial"/>
          <w:lang w:val="en" w:eastAsia="en-AU"/>
        </w:rPr>
        <w:t xml:space="preserve">Make a summary of key words and phrases for each syllabus topic and sub-topic. Revise these lists regularly and try to incorporate some of the words and phrases into your responses. </w:t>
      </w:r>
    </w:p>
    <w:p w14:paraId="69EA5FDA" w14:textId="373B4207" w:rsidR="00577F26" w:rsidRDefault="00577F26" w:rsidP="00577F26">
      <w:pPr>
        <w:rPr>
          <w:rFonts w:cs="Arial"/>
          <w:lang w:val="en" w:eastAsia="en-AU"/>
        </w:rPr>
      </w:pPr>
      <w:r w:rsidRPr="000E666C">
        <w:rPr>
          <w:rFonts w:cs="Arial"/>
          <w:lang w:val="en" w:eastAsia="en-AU"/>
        </w:rPr>
        <w:t>Make sure you know how to seek clarification in [language] if you do not understand a question</w:t>
      </w:r>
      <w:bookmarkStart w:id="22" w:name="inexam"/>
      <w:bookmarkEnd w:id="22"/>
      <w:r w:rsidRPr="000E666C">
        <w:rPr>
          <w:rFonts w:cs="Arial"/>
          <w:lang w:val="en" w:eastAsia="en-AU"/>
        </w:rPr>
        <w:t>, and how to ask the examiner to repeat a question more slowly.</w:t>
      </w:r>
    </w:p>
    <w:p w14:paraId="7760C5B4" w14:textId="5BEE61E9" w:rsidR="00AB6B9D" w:rsidRPr="000E666C" w:rsidRDefault="00AB6B9D" w:rsidP="00577F26">
      <w:pPr>
        <w:rPr>
          <w:rFonts w:cs="Arial"/>
          <w:lang w:val="en" w:eastAsia="en-AU"/>
        </w:rPr>
      </w:pPr>
      <w:r>
        <w:rPr>
          <w:rFonts w:cs="Arial"/>
          <w:lang w:val="en" w:eastAsia="en-AU"/>
        </w:rPr>
        <w:t xml:space="preserve">Visit </w:t>
      </w:r>
      <w:hyperlink r:id="rId15" w:history="1">
        <w:proofErr w:type="spellStart"/>
        <w:r w:rsidRPr="00AB6B9D">
          <w:rPr>
            <w:rStyle w:val="Hyperlink"/>
            <w:rFonts w:cs="Arial"/>
            <w:lang w:val="en" w:eastAsia="en-AU"/>
          </w:rPr>
          <w:t>NESA’s</w:t>
        </w:r>
        <w:proofErr w:type="spellEnd"/>
        <w:r w:rsidRPr="00AB6B9D">
          <w:rPr>
            <w:rStyle w:val="Hyperlink"/>
            <w:rFonts w:cs="Arial"/>
            <w:lang w:val="en" w:eastAsia="en-AU"/>
          </w:rPr>
          <w:t xml:space="preserve"> advice page</w:t>
        </w:r>
      </w:hyperlink>
      <w:r>
        <w:rPr>
          <w:rFonts w:cs="Arial"/>
          <w:lang w:val="en" w:eastAsia="en-AU"/>
        </w:rPr>
        <w:t xml:space="preserve"> for more information.</w:t>
      </w:r>
    </w:p>
    <w:p w14:paraId="3C058D94" w14:textId="6BA13949" w:rsidR="000439F7" w:rsidRPr="000E666C" w:rsidRDefault="000439F7" w:rsidP="00660FE6">
      <w:pPr>
        <w:pStyle w:val="Heading2"/>
        <w:rPr>
          <w:rFonts w:cs="Arial"/>
          <w:lang w:eastAsia="zh-CN"/>
        </w:rPr>
      </w:pPr>
      <w:bookmarkStart w:id="23" w:name="_Toc42860340"/>
      <w:r w:rsidRPr="000E666C">
        <w:rPr>
          <w:rFonts w:cs="Arial"/>
          <w:lang w:eastAsia="zh-CN"/>
        </w:rPr>
        <w:t>During the examination</w:t>
      </w:r>
      <w:bookmarkEnd w:id="23"/>
    </w:p>
    <w:p w14:paraId="2BB691E8" w14:textId="3DD8881B" w:rsidR="00577F26" w:rsidRPr="000E666C" w:rsidRDefault="00577F26" w:rsidP="00577F26">
      <w:pPr>
        <w:rPr>
          <w:rFonts w:cs="Arial"/>
          <w:lang w:val="en" w:eastAsia="en-AU"/>
        </w:rPr>
      </w:pPr>
      <w:r w:rsidRPr="000E666C">
        <w:rPr>
          <w:rFonts w:cs="Arial"/>
          <w:lang w:val="en" w:eastAsia="en-AU"/>
        </w:rPr>
        <w:t xml:space="preserve">The </w:t>
      </w:r>
      <w:r w:rsidR="00733947">
        <w:rPr>
          <w:rFonts w:cs="Arial"/>
          <w:lang w:val="en" w:eastAsia="en-AU"/>
        </w:rPr>
        <w:t>oral</w:t>
      </w:r>
      <w:r w:rsidRPr="000E666C">
        <w:rPr>
          <w:rFonts w:cs="Arial"/>
          <w:lang w:val="en" w:eastAsia="en-AU"/>
        </w:rPr>
        <w:t xml:space="preserve"> examination is your chance to display your full range of vocabulary and knowledge of [language] structures. You need to be able to adapt this knowledge to different situations.</w:t>
      </w:r>
    </w:p>
    <w:p w14:paraId="1608323F" w14:textId="77777777" w:rsidR="00577F26" w:rsidRPr="000E666C" w:rsidRDefault="00577F26" w:rsidP="00577F26">
      <w:pPr>
        <w:rPr>
          <w:rFonts w:cs="Arial"/>
          <w:lang w:val="en" w:eastAsia="en-AU"/>
        </w:rPr>
      </w:pPr>
      <w:r w:rsidRPr="000E666C">
        <w:rPr>
          <w:rFonts w:cs="Arial"/>
          <w:lang w:val="en" w:eastAsia="en-AU"/>
        </w:rPr>
        <w:t>During the exam, the examiner will not be marking you. Your recorded conversation will be marked at a later date by a team of markers.</w:t>
      </w:r>
    </w:p>
    <w:p w14:paraId="537C60DE" w14:textId="2FD754F7" w:rsidR="00577F26" w:rsidRPr="000E666C" w:rsidRDefault="00577F26" w:rsidP="00577F26">
      <w:pPr>
        <w:rPr>
          <w:rFonts w:cs="Arial"/>
          <w:lang w:val="en" w:eastAsia="en-AU"/>
        </w:rPr>
      </w:pPr>
      <w:r w:rsidRPr="000E666C">
        <w:rPr>
          <w:rFonts w:cs="Arial"/>
          <w:lang w:val="en" w:eastAsia="en-AU"/>
        </w:rPr>
        <w:t xml:space="preserve">You may not use a dictionary or refer to written notes in the </w:t>
      </w:r>
      <w:r w:rsidR="00733947">
        <w:rPr>
          <w:rFonts w:cs="Arial"/>
          <w:lang w:val="en" w:eastAsia="en-AU"/>
        </w:rPr>
        <w:t>oral examination</w:t>
      </w:r>
      <w:r w:rsidRPr="000E666C">
        <w:rPr>
          <w:rFonts w:cs="Arial"/>
          <w:lang w:val="en" w:eastAsia="en-AU"/>
        </w:rPr>
        <w:t>.</w:t>
      </w:r>
    </w:p>
    <w:p w14:paraId="659D1783" w14:textId="0673EA46" w:rsidR="00577F26" w:rsidRPr="000E666C" w:rsidRDefault="00AB6B9D" w:rsidP="00577F26">
      <w:pPr>
        <w:rPr>
          <w:rFonts w:cs="Arial"/>
          <w:lang w:val="en" w:eastAsia="en-AU"/>
        </w:rPr>
      </w:pPr>
      <w:r>
        <w:rPr>
          <w:rFonts w:cs="Arial"/>
          <w:lang w:val="en" w:eastAsia="en-AU"/>
        </w:rPr>
        <w:t>It</w:t>
      </w:r>
      <w:r w:rsidR="00577F26" w:rsidRPr="000E666C">
        <w:rPr>
          <w:rFonts w:cs="Arial"/>
          <w:lang w:val="en" w:eastAsia="en-AU"/>
        </w:rPr>
        <w:t xml:space="preserve"> is best</w:t>
      </w:r>
      <w:r>
        <w:rPr>
          <w:rFonts w:cs="Arial"/>
          <w:lang w:val="en" w:eastAsia="en-AU"/>
        </w:rPr>
        <w:t xml:space="preserve"> to use formal, polite language when addressing the examiner.</w:t>
      </w:r>
    </w:p>
    <w:p w14:paraId="32113995" w14:textId="77777777" w:rsidR="00AB6B9D" w:rsidRDefault="00AB6B9D" w:rsidP="00577F26">
      <w:r>
        <w:t>You will be asked questions on the prescribed syllabus topics as they relate to your personal world.</w:t>
      </w:r>
    </w:p>
    <w:p w14:paraId="361BCD80" w14:textId="327CB007" w:rsidR="00577F26" w:rsidRPr="000E666C" w:rsidRDefault="00577F26" w:rsidP="00577F26">
      <w:pPr>
        <w:rPr>
          <w:rFonts w:cs="Arial"/>
          <w:lang w:val="en" w:eastAsia="en-AU"/>
        </w:rPr>
      </w:pPr>
      <w:r w:rsidRPr="000E666C">
        <w:rPr>
          <w:rFonts w:cs="Arial"/>
          <w:lang w:val="en" w:eastAsia="en-AU"/>
        </w:rPr>
        <w:lastRenderedPageBreak/>
        <w:t>The number of questions asked is not fixed. If you are able to expand and elaborate your</w:t>
      </w:r>
      <w:r w:rsidR="00AB6B9D">
        <w:rPr>
          <w:rFonts w:cs="Arial"/>
          <w:lang w:val="en" w:eastAsia="en-AU"/>
        </w:rPr>
        <w:t xml:space="preserve"> responses, fewer questions may</w:t>
      </w:r>
      <w:r w:rsidRPr="000E666C">
        <w:rPr>
          <w:rFonts w:cs="Arial"/>
          <w:lang w:val="en" w:eastAsia="en-AU"/>
        </w:rPr>
        <w:t xml:space="preserve"> be asked. The level of difficulty is likely to increase from lower order to higher order within each topic discussed.</w:t>
      </w:r>
    </w:p>
    <w:p w14:paraId="63A77FC4" w14:textId="77777777" w:rsidR="00577F26" w:rsidRPr="000E666C" w:rsidRDefault="00577F26" w:rsidP="00577F26">
      <w:pPr>
        <w:rPr>
          <w:rFonts w:cs="Arial"/>
          <w:lang w:val="en" w:eastAsia="en-AU"/>
        </w:rPr>
      </w:pPr>
      <w:r w:rsidRPr="000E666C">
        <w:rPr>
          <w:rFonts w:cs="Arial"/>
          <w:lang w:val="en" w:eastAsia="en-AU"/>
        </w:rPr>
        <w:t>Speak confidently, clearly and at a steady pace.</w:t>
      </w:r>
    </w:p>
    <w:p w14:paraId="2BDD5AFF" w14:textId="77777777" w:rsidR="00577F26" w:rsidRPr="000E666C" w:rsidRDefault="00577F26" w:rsidP="00577F26">
      <w:pPr>
        <w:rPr>
          <w:rFonts w:cs="Arial"/>
          <w:lang w:val="en" w:eastAsia="en-AU"/>
        </w:rPr>
      </w:pPr>
      <w:r w:rsidRPr="000E666C">
        <w:rPr>
          <w:rFonts w:cs="Arial"/>
          <w:lang w:val="en" w:eastAsia="en-AU"/>
        </w:rPr>
        <w:t>Try to sound convincing by using appropriate intonation, emphasis and correct pronunciation.</w:t>
      </w:r>
    </w:p>
    <w:p w14:paraId="65F8A57A" w14:textId="77777777" w:rsidR="00577F26" w:rsidRPr="000E666C" w:rsidRDefault="00577F26" w:rsidP="00577F26">
      <w:pPr>
        <w:rPr>
          <w:rFonts w:cs="Arial"/>
          <w:lang w:val="en" w:eastAsia="en-AU"/>
        </w:rPr>
      </w:pPr>
      <w:r w:rsidRPr="000E666C">
        <w:rPr>
          <w:rFonts w:cs="Arial"/>
          <w:lang w:val="en" w:eastAsia="en-AU"/>
        </w:rPr>
        <w:t>There is no need to panic if you do not understand what the examiner is saying. If you let the examiner know that you do not understand, s/he will repeat or rephrase the question for you. If you are still having difficulty the examiner will move onto another topic.</w:t>
      </w:r>
    </w:p>
    <w:p w14:paraId="0EF1260B" w14:textId="5BFBDE1B" w:rsidR="00577F26" w:rsidRPr="000E666C" w:rsidRDefault="00AB6B9D" w:rsidP="00577F26">
      <w:pPr>
        <w:rPr>
          <w:rFonts w:cs="Arial"/>
          <w:lang w:val="en" w:eastAsia="en-AU"/>
        </w:rPr>
      </w:pPr>
      <w:r>
        <w:rPr>
          <w:rFonts w:cs="Arial"/>
          <w:lang w:val="en" w:eastAsia="en-AU"/>
        </w:rPr>
        <w:t>I</w:t>
      </w:r>
      <w:r w:rsidR="00577F26" w:rsidRPr="000E666C">
        <w:rPr>
          <w:rFonts w:cs="Arial"/>
          <w:lang w:val="en" w:eastAsia="en-AU"/>
        </w:rPr>
        <w:t>f you make a mistake – ju</w:t>
      </w:r>
      <w:r>
        <w:rPr>
          <w:rFonts w:cs="Arial"/>
          <w:lang w:val="en" w:eastAsia="en-AU"/>
        </w:rPr>
        <w:t>st correct yourself and move on. Minor errors are part of natural conversation.</w:t>
      </w:r>
    </w:p>
    <w:p w14:paraId="544D3CFA" w14:textId="06FBE263" w:rsidR="00577F26" w:rsidRPr="000E666C" w:rsidRDefault="00577F26" w:rsidP="00577F26">
      <w:pPr>
        <w:rPr>
          <w:rFonts w:cs="Arial"/>
          <w:lang w:val="en" w:eastAsia="en-AU"/>
        </w:rPr>
      </w:pPr>
      <w:r w:rsidRPr="000E666C">
        <w:rPr>
          <w:rFonts w:cs="Arial"/>
          <w:lang w:val="en" w:eastAsia="en-AU"/>
        </w:rPr>
        <w:t>Answer the question directly first to sho</w:t>
      </w:r>
      <w:r w:rsidR="00AC583C">
        <w:rPr>
          <w:rFonts w:cs="Arial"/>
          <w:lang w:val="en" w:eastAsia="en-AU"/>
        </w:rPr>
        <w:t xml:space="preserve">w that you understand it, then </w:t>
      </w:r>
      <w:r w:rsidRPr="000E666C">
        <w:rPr>
          <w:rFonts w:cs="Arial"/>
          <w:lang w:val="en" w:eastAsia="en-AU"/>
        </w:rPr>
        <w:t>expand your response.</w:t>
      </w:r>
    </w:p>
    <w:p w14:paraId="32291983" w14:textId="77777777" w:rsidR="00577F26" w:rsidRPr="000E666C" w:rsidRDefault="00577F26" w:rsidP="00577F26">
      <w:pPr>
        <w:rPr>
          <w:rFonts w:cs="Arial"/>
          <w:lang w:val="en" w:eastAsia="en-AU"/>
        </w:rPr>
      </w:pPr>
      <w:r w:rsidRPr="000E666C">
        <w:rPr>
          <w:rFonts w:cs="Arial"/>
          <w:lang w:val="en" w:eastAsia="en-AU"/>
        </w:rPr>
        <w:t>Do not learn prepared answers by heart and recite them, regardless of the question of the examiner, otherwise, your response will sound unnatural and forced.</w:t>
      </w:r>
    </w:p>
    <w:p w14:paraId="6DC4967F" w14:textId="77777777" w:rsidR="00577F26" w:rsidRPr="000E666C" w:rsidRDefault="00577F26" w:rsidP="00577F26">
      <w:pPr>
        <w:rPr>
          <w:rFonts w:cs="Arial"/>
          <w:lang w:val="en" w:eastAsia="en-AU"/>
        </w:rPr>
      </w:pPr>
      <w:r w:rsidRPr="000E666C">
        <w:rPr>
          <w:rFonts w:cs="Arial"/>
          <w:lang w:val="en" w:eastAsia="en-AU"/>
        </w:rPr>
        <w:t>You do not need to tell the truth about your personal world.</w:t>
      </w:r>
    </w:p>
    <w:p w14:paraId="4BB6A386" w14:textId="77777777" w:rsidR="00577F26" w:rsidRPr="000E666C" w:rsidRDefault="00577F26" w:rsidP="00577F26">
      <w:pPr>
        <w:pStyle w:val="Heading1"/>
        <w:rPr>
          <w:rFonts w:cs="Arial"/>
          <w:lang w:val="en"/>
        </w:rPr>
      </w:pPr>
      <w:bookmarkStart w:id="24" w:name="_Toc42860341"/>
      <w:r w:rsidRPr="000E666C">
        <w:rPr>
          <w:rFonts w:cs="Arial"/>
          <w:lang w:val="en"/>
        </w:rPr>
        <w:lastRenderedPageBreak/>
        <w:t xml:space="preserve">How to approach </w:t>
      </w:r>
      <w:r w:rsidRPr="000E666C">
        <w:rPr>
          <w:rFonts w:cs="Arial"/>
          <w:i/>
          <w:lang w:val="en"/>
        </w:rPr>
        <w:t xml:space="preserve">Section I – Listening and responding </w:t>
      </w:r>
      <w:r w:rsidRPr="000E666C">
        <w:rPr>
          <w:rFonts w:cs="Arial"/>
          <w:lang w:val="en"/>
        </w:rPr>
        <w:t>of the written examination</w:t>
      </w:r>
      <w:bookmarkEnd w:id="24"/>
    </w:p>
    <w:p w14:paraId="089B8000" w14:textId="0EF74B9E" w:rsidR="000439F7" w:rsidRPr="000E666C" w:rsidRDefault="00577F26" w:rsidP="00277844">
      <w:pPr>
        <w:pStyle w:val="Heading2"/>
        <w:rPr>
          <w:rFonts w:cs="Arial"/>
          <w:lang w:eastAsia="zh-CN"/>
        </w:rPr>
      </w:pPr>
      <w:bookmarkStart w:id="25" w:name="_Toc42860342"/>
      <w:r w:rsidRPr="000E666C">
        <w:rPr>
          <w:rFonts w:cs="Arial"/>
          <w:lang w:eastAsia="zh-CN"/>
        </w:rPr>
        <w:t>Examination specifications</w:t>
      </w:r>
      <w:bookmarkEnd w:id="25"/>
    </w:p>
    <w:p w14:paraId="10384AD6" w14:textId="77777777" w:rsidR="00577F26" w:rsidRPr="000E666C" w:rsidRDefault="00577F26" w:rsidP="001A09B3">
      <w:pPr>
        <w:rPr>
          <w:rFonts w:cs="Arial"/>
          <w:lang w:val="en" w:eastAsia="en-AU"/>
        </w:rPr>
      </w:pPr>
      <w:r w:rsidRPr="000E666C">
        <w:rPr>
          <w:rFonts w:cs="Arial"/>
          <w:lang w:val="en" w:eastAsia="en-AU"/>
        </w:rPr>
        <w:t xml:space="preserve">The listening section of the exam is worth 25 marks and takes approximately 25-30 minutes. It is the first part of the written exam and is designed to assess your knowledge and skill in </w:t>
      </w:r>
      <w:proofErr w:type="spellStart"/>
      <w:r w:rsidRPr="000E666C">
        <w:rPr>
          <w:rFonts w:cs="Arial"/>
          <w:lang w:val="en" w:eastAsia="en-AU"/>
        </w:rPr>
        <w:t>analysing</w:t>
      </w:r>
      <w:proofErr w:type="spellEnd"/>
      <w:r w:rsidRPr="000E666C">
        <w:rPr>
          <w:rFonts w:cs="Arial"/>
          <w:lang w:val="en" w:eastAsia="en-AU"/>
        </w:rPr>
        <w:t xml:space="preserve"> information from spoken texts.</w:t>
      </w:r>
    </w:p>
    <w:p w14:paraId="5A9BA56B" w14:textId="758F2693" w:rsidR="00577F26" w:rsidRPr="000E666C" w:rsidRDefault="00577F26" w:rsidP="001A09B3">
      <w:pPr>
        <w:rPr>
          <w:rFonts w:cs="Arial"/>
          <w:lang w:val="en" w:eastAsia="en-AU"/>
        </w:rPr>
      </w:pPr>
      <w:r w:rsidRPr="000E666C">
        <w:rPr>
          <w:rFonts w:cs="Arial"/>
          <w:lang w:val="en" w:eastAsia="en-AU"/>
        </w:rPr>
        <w:t>There will be approximately 8 questions phrased in English relating to Objective 3 of the syllabus.</w:t>
      </w:r>
    </w:p>
    <w:p w14:paraId="0FC7D3A9" w14:textId="77777777" w:rsidR="001A09B3" w:rsidRPr="000E666C" w:rsidRDefault="001A09B3" w:rsidP="001A09B3">
      <w:pPr>
        <w:spacing w:before="0"/>
        <w:rPr>
          <w:rFonts w:cs="Arial"/>
          <w:lang w:val="en" w:eastAsia="en-AU"/>
        </w:rPr>
      </w:pPr>
    </w:p>
    <w:tbl>
      <w:tblPr>
        <w:tblStyle w:val="TableGrid"/>
        <w:tblW w:w="0" w:type="auto"/>
        <w:tblLook w:val="04A0" w:firstRow="1" w:lastRow="0" w:firstColumn="1" w:lastColumn="0" w:noHBand="0" w:noVBand="1"/>
        <w:tblCaption w:val="Table of objectives"/>
      </w:tblPr>
      <w:tblGrid>
        <w:gridCol w:w="4508"/>
        <w:gridCol w:w="5835"/>
      </w:tblGrid>
      <w:tr w:rsidR="001A09B3" w:rsidRPr="000E666C" w14:paraId="55F45DB2" w14:textId="77777777" w:rsidTr="001A09B3">
        <w:trPr>
          <w:tblHeader/>
        </w:trPr>
        <w:tc>
          <w:tcPr>
            <w:tcW w:w="4508" w:type="dxa"/>
          </w:tcPr>
          <w:p w14:paraId="6A343C38" w14:textId="77777777" w:rsidR="001A09B3" w:rsidRPr="000E666C" w:rsidRDefault="001A09B3" w:rsidP="001A09B3">
            <w:pPr>
              <w:pStyle w:val="Tableheading"/>
              <w:rPr>
                <w:rFonts w:cs="Arial"/>
              </w:rPr>
            </w:pPr>
            <w:r w:rsidRPr="000E666C">
              <w:rPr>
                <w:rFonts w:cs="Arial"/>
              </w:rPr>
              <w:t>Objective</w:t>
            </w:r>
          </w:p>
        </w:tc>
        <w:tc>
          <w:tcPr>
            <w:tcW w:w="5835" w:type="dxa"/>
          </w:tcPr>
          <w:p w14:paraId="70F72FDE" w14:textId="77777777" w:rsidR="001A09B3" w:rsidRPr="000E666C" w:rsidRDefault="001A09B3" w:rsidP="001A09B3">
            <w:pPr>
              <w:pStyle w:val="Tableheading"/>
              <w:rPr>
                <w:rFonts w:cs="Arial"/>
              </w:rPr>
            </w:pPr>
            <w:r w:rsidRPr="000E666C">
              <w:rPr>
                <w:rFonts w:cs="Arial"/>
              </w:rPr>
              <w:t>Outcomes</w:t>
            </w:r>
          </w:p>
        </w:tc>
      </w:tr>
      <w:tr w:rsidR="001A09B3" w:rsidRPr="000E666C" w14:paraId="43DCAFFA" w14:textId="77777777" w:rsidTr="001A09B3">
        <w:tc>
          <w:tcPr>
            <w:tcW w:w="4508" w:type="dxa"/>
          </w:tcPr>
          <w:p w14:paraId="1ABB4DDB" w14:textId="000BF94E" w:rsidR="001A09B3" w:rsidRPr="000E666C" w:rsidRDefault="001A09B3" w:rsidP="001A09B3">
            <w:pPr>
              <w:pStyle w:val="DoEtablelist1numbered2018"/>
              <w:numPr>
                <w:ilvl w:val="0"/>
                <w:numId w:val="0"/>
              </w:numPr>
              <w:ind w:left="198"/>
              <w:rPr>
                <w:rFonts w:ascii="Arial" w:eastAsia="Times New Roman" w:hAnsi="Arial" w:cs="Arial"/>
                <w:lang w:val="en" w:eastAsia="en-AU"/>
              </w:rPr>
            </w:pPr>
            <w:r w:rsidRPr="000E666C">
              <w:rPr>
                <w:rFonts w:ascii="Arial" w:hAnsi="Arial" w:cs="Arial"/>
              </w:rPr>
              <w:t>3. analyse, process and respond to texts that are in [language]</w:t>
            </w:r>
          </w:p>
        </w:tc>
        <w:tc>
          <w:tcPr>
            <w:tcW w:w="5835" w:type="dxa"/>
          </w:tcPr>
          <w:p w14:paraId="1EA69C62" w14:textId="77777777" w:rsidR="001A09B3" w:rsidRPr="000E666C" w:rsidRDefault="001A09B3" w:rsidP="001A09B3">
            <w:pPr>
              <w:pStyle w:val="DoEtablelist1numbered2018"/>
              <w:numPr>
                <w:ilvl w:val="0"/>
                <w:numId w:val="0"/>
              </w:numPr>
              <w:ind w:left="198"/>
              <w:rPr>
                <w:rFonts w:ascii="Arial" w:hAnsi="Arial" w:cs="Arial"/>
              </w:rPr>
            </w:pPr>
            <w:r w:rsidRPr="000E666C">
              <w:rPr>
                <w:rFonts w:ascii="Arial" w:hAnsi="Arial" w:cs="Arial"/>
              </w:rPr>
              <w:t>3.1 conveys the gist of texts and identifies specific information</w:t>
            </w:r>
          </w:p>
          <w:p w14:paraId="78CA1C90" w14:textId="77777777" w:rsidR="001A09B3" w:rsidRPr="000E666C" w:rsidRDefault="001A09B3" w:rsidP="001A09B3">
            <w:pPr>
              <w:pStyle w:val="DoEtablelist1numbered2018"/>
              <w:numPr>
                <w:ilvl w:val="0"/>
                <w:numId w:val="0"/>
              </w:numPr>
              <w:ind w:left="538" w:hanging="340"/>
              <w:rPr>
                <w:rFonts w:ascii="Arial" w:hAnsi="Arial" w:cs="Arial"/>
              </w:rPr>
            </w:pPr>
            <w:r w:rsidRPr="000E666C">
              <w:rPr>
                <w:rFonts w:ascii="Arial" w:hAnsi="Arial" w:cs="Arial"/>
              </w:rPr>
              <w:t xml:space="preserve">3.2 summarises the main ideas </w:t>
            </w:r>
          </w:p>
          <w:p w14:paraId="7CB6ACA8" w14:textId="77777777" w:rsidR="001A09B3" w:rsidRPr="000E666C" w:rsidRDefault="001A09B3" w:rsidP="001A09B3">
            <w:pPr>
              <w:pStyle w:val="DoEtablelist1numbered2018"/>
              <w:numPr>
                <w:ilvl w:val="0"/>
                <w:numId w:val="0"/>
              </w:numPr>
              <w:ind w:left="538" w:hanging="340"/>
              <w:rPr>
                <w:rFonts w:ascii="Arial" w:hAnsi="Arial" w:cs="Arial"/>
              </w:rPr>
            </w:pPr>
            <w:r w:rsidRPr="000E666C">
              <w:rPr>
                <w:rFonts w:ascii="Arial" w:hAnsi="Arial" w:cs="Arial"/>
              </w:rPr>
              <w:t xml:space="preserve">3.3 identifies the tone, purpose, context and audience </w:t>
            </w:r>
          </w:p>
          <w:p w14:paraId="070A9C0D" w14:textId="77777777" w:rsidR="001A09B3" w:rsidRPr="000E666C" w:rsidRDefault="001A09B3" w:rsidP="001A09B3">
            <w:pPr>
              <w:pStyle w:val="DoEtablelist1numbered2018"/>
              <w:numPr>
                <w:ilvl w:val="0"/>
                <w:numId w:val="0"/>
              </w:numPr>
              <w:ind w:left="538" w:hanging="340"/>
              <w:rPr>
                <w:rFonts w:ascii="Arial" w:hAnsi="Arial" w:cs="Arial"/>
              </w:rPr>
            </w:pPr>
            <w:r w:rsidRPr="000E666C">
              <w:rPr>
                <w:rFonts w:ascii="Arial" w:hAnsi="Arial" w:cs="Arial"/>
              </w:rPr>
              <w:t xml:space="preserve">3.4 draws conclusions from or justifies an opinion </w:t>
            </w:r>
          </w:p>
          <w:p w14:paraId="3D114B4E" w14:textId="77777777" w:rsidR="001A09B3" w:rsidRPr="000E666C" w:rsidRDefault="001A09B3" w:rsidP="001A09B3">
            <w:pPr>
              <w:pStyle w:val="DoEtablelist1numbered2018"/>
              <w:numPr>
                <w:ilvl w:val="0"/>
                <w:numId w:val="0"/>
              </w:numPr>
              <w:ind w:left="538" w:hanging="340"/>
              <w:rPr>
                <w:rFonts w:ascii="Arial" w:hAnsi="Arial" w:cs="Arial"/>
              </w:rPr>
            </w:pPr>
            <w:r w:rsidRPr="000E666C">
              <w:rPr>
                <w:rFonts w:ascii="Arial" w:hAnsi="Arial" w:cs="Arial"/>
              </w:rPr>
              <w:t xml:space="preserve">3.5 interprets, analyses and evaluates information </w:t>
            </w:r>
          </w:p>
          <w:p w14:paraId="5B82CC19" w14:textId="77777777" w:rsidR="001A09B3" w:rsidRPr="000E666C" w:rsidRDefault="001A09B3" w:rsidP="001A09B3">
            <w:pPr>
              <w:pStyle w:val="DoEtablelist1numbered2018"/>
              <w:numPr>
                <w:ilvl w:val="0"/>
                <w:numId w:val="0"/>
              </w:numPr>
              <w:ind w:left="538" w:hanging="340"/>
              <w:rPr>
                <w:rFonts w:ascii="Arial" w:eastAsia="Times New Roman" w:hAnsi="Arial" w:cs="Arial"/>
                <w:lang w:val="en" w:eastAsia="en-AU"/>
              </w:rPr>
            </w:pPr>
            <w:r w:rsidRPr="000E666C">
              <w:rPr>
                <w:rFonts w:ascii="Arial" w:hAnsi="Arial" w:cs="Arial"/>
              </w:rPr>
              <w:t>3.6 infers points of view, attitudes or emotions from language and context</w:t>
            </w:r>
          </w:p>
        </w:tc>
      </w:tr>
    </w:tbl>
    <w:p w14:paraId="0457DBF2" w14:textId="77777777" w:rsidR="001A09B3" w:rsidRPr="000E666C" w:rsidRDefault="001A09B3" w:rsidP="001A09B3">
      <w:pPr>
        <w:pStyle w:val="Caption"/>
        <w:rPr>
          <w:rFonts w:cs="Arial"/>
        </w:rPr>
      </w:pPr>
      <w:r w:rsidRPr="000E666C">
        <w:rPr>
          <w:rFonts w:cs="Arial"/>
        </w:rPr>
        <w:t>[Language] Continuers Stage 6 Syllabus © NSW Education Standards Authority (NESA) for and on behalf of the Crown in right of the State of New South Wales, 2009</w:t>
      </w:r>
    </w:p>
    <w:p w14:paraId="399D8963" w14:textId="77777777" w:rsidR="001A09B3" w:rsidRPr="000E666C" w:rsidRDefault="001A09B3" w:rsidP="001A09B3">
      <w:pPr>
        <w:rPr>
          <w:rFonts w:cs="Arial"/>
          <w:lang w:eastAsia="en-AU"/>
        </w:rPr>
      </w:pPr>
      <w:r w:rsidRPr="000E666C">
        <w:rPr>
          <w:rFonts w:cs="Arial"/>
          <w:lang w:eastAsia="en-AU"/>
        </w:rPr>
        <w:t xml:space="preserve">Each question will be based on a spoken text in [language], covering a range of text types, for example an announcement, a dialogue, a news item, and so on. </w:t>
      </w:r>
      <w:r w:rsidRPr="000E666C">
        <w:rPr>
          <w:rFonts w:cs="Arial"/>
          <w:lang w:val="en" w:eastAsia="en-AU"/>
        </w:rPr>
        <w:t xml:space="preserve">The texts will relate to the themes and topics prescribed in the syllabus. </w:t>
      </w:r>
    </w:p>
    <w:p w14:paraId="6BAC76D3" w14:textId="77777777" w:rsidR="001A09B3" w:rsidRPr="000E666C" w:rsidRDefault="001A09B3" w:rsidP="001A09B3">
      <w:pPr>
        <w:rPr>
          <w:rFonts w:cs="Arial"/>
          <w:lang w:val="en" w:eastAsia="en-AU"/>
        </w:rPr>
      </w:pPr>
      <w:r w:rsidRPr="000E666C">
        <w:rPr>
          <w:rFonts w:cs="Arial"/>
          <w:lang w:val="en" w:eastAsia="en-AU"/>
        </w:rPr>
        <w:t>The texts will vary in length, from approximately 35 seconds to 80 seconds. You will hear each text twice. There will be a pause between the first and second readings, during which you may make notes. You will be provided time at the end of the second reading to complete your responses.</w:t>
      </w:r>
    </w:p>
    <w:p w14:paraId="52577104" w14:textId="3CF2B85A" w:rsidR="001A09B3" w:rsidRPr="000E666C" w:rsidRDefault="001A09B3" w:rsidP="001A09B3">
      <w:pPr>
        <w:rPr>
          <w:rFonts w:cs="Arial"/>
          <w:lang w:val="en" w:eastAsia="en-AU"/>
        </w:rPr>
      </w:pPr>
      <w:r w:rsidRPr="000E666C">
        <w:rPr>
          <w:rFonts w:cs="Arial"/>
          <w:lang w:val="en" w:eastAsia="en-AU"/>
        </w:rPr>
        <w:t xml:space="preserve">In your answers you will be expected to demonstrate understanding of general and specific information from the texts. You may be required to identify information related to the context, purpose and audience of the text, that is, what the text is about, what it is for, and </w:t>
      </w:r>
      <w:r w:rsidR="00AB6B9D">
        <w:rPr>
          <w:rFonts w:cs="Arial"/>
          <w:lang w:val="en" w:eastAsia="en-AU"/>
        </w:rPr>
        <w:t xml:space="preserve">to </w:t>
      </w:r>
      <w:r w:rsidRPr="000E666C">
        <w:rPr>
          <w:rFonts w:cs="Arial"/>
          <w:lang w:val="en" w:eastAsia="en-AU"/>
        </w:rPr>
        <w:t>who</w:t>
      </w:r>
      <w:r w:rsidR="00AB6B9D">
        <w:rPr>
          <w:rFonts w:cs="Arial"/>
          <w:lang w:val="en" w:eastAsia="en-AU"/>
        </w:rPr>
        <w:t>m it is aimed</w:t>
      </w:r>
      <w:r w:rsidRPr="000E666C">
        <w:rPr>
          <w:rFonts w:cs="Arial"/>
          <w:lang w:val="en" w:eastAsia="en-AU"/>
        </w:rPr>
        <w:t>.</w:t>
      </w:r>
    </w:p>
    <w:p w14:paraId="7F9783BC" w14:textId="77777777" w:rsidR="001A09B3" w:rsidRPr="000E666C" w:rsidRDefault="001A09B3" w:rsidP="001A09B3">
      <w:pPr>
        <w:rPr>
          <w:rFonts w:cs="Arial"/>
          <w:lang w:val="en" w:eastAsia="en-AU"/>
        </w:rPr>
      </w:pPr>
      <w:r w:rsidRPr="000E666C">
        <w:rPr>
          <w:rFonts w:cs="Arial"/>
        </w:rPr>
        <w:t>There will be a range of question types such as short-answer questions that require a response in English or the completion of a table, list or form in [language] or English.</w:t>
      </w:r>
    </w:p>
    <w:p w14:paraId="38B3E9F8" w14:textId="72A5C8F7" w:rsidR="000439F7" w:rsidRPr="000E666C" w:rsidRDefault="001A09B3" w:rsidP="001A09B3">
      <w:pPr>
        <w:rPr>
          <w:rFonts w:cs="Arial"/>
          <w:lang w:val="en" w:eastAsia="zh-CN"/>
        </w:rPr>
      </w:pPr>
      <w:r w:rsidRPr="000E666C">
        <w:rPr>
          <w:rFonts w:cs="Arial"/>
          <w:lang w:val="en" w:eastAsia="en-AU"/>
        </w:rPr>
        <w:lastRenderedPageBreak/>
        <w:t>You may use dictionaries in this section of the exam. However, be aware that the pauses provided between the first and second readings and between items are brief.</w:t>
      </w:r>
    </w:p>
    <w:p w14:paraId="379A8B1E" w14:textId="190FAB38" w:rsidR="008C6552" w:rsidRPr="000E666C" w:rsidRDefault="008C6552" w:rsidP="00277844">
      <w:pPr>
        <w:pStyle w:val="Heading2"/>
        <w:rPr>
          <w:rFonts w:cs="Arial"/>
          <w:lang w:eastAsia="zh-CN"/>
        </w:rPr>
      </w:pPr>
      <w:bookmarkStart w:id="26" w:name="_Toc42860343"/>
      <w:r w:rsidRPr="000E666C">
        <w:rPr>
          <w:rFonts w:cs="Arial"/>
          <w:lang w:eastAsia="zh-CN"/>
        </w:rPr>
        <w:t xml:space="preserve">Criteria for </w:t>
      </w:r>
      <w:r w:rsidR="00D259A7">
        <w:rPr>
          <w:rFonts w:cs="Arial"/>
          <w:lang w:eastAsia="zh-CN"/>
        </w:rPr>
        <w:t>assessing</w:t>
      </w:r>
      <w:r w:rsidR="00D259A7" w:rsidRPr="000E666C">
        <w:rPr>
          <w:rFonts w:cs="Arial"/>
          <w:lang w:eastAsia="zh-CN"/>
        </w:rPr>
        <w:t xml:space="preserve"> </w:t>
      </w:r>
      <w:r w:rsidRPr="000E666C">
        <w:rPr>
          <w:rFonts w:cs="Arial"/>
          <w:lang w:eastAsia="zh-CN"/>
        </w:rPr>
        <w:t>performance</w:t>
      </w:r>
      <w:bookmarkEnd w:id="26"/>
    </w:p>
    <w:p w14:paraId="52EEA45C" w14:textId="77777777" w:rsidR="008C6552" w:rsidRPr="000E666C" w:rsidRDefault="008C6552" w:rsidP="008C6552">
      <w:pPr>
        <w:rPr>
          <w:rFonts w:cs="Arial"/>
          <w:lang w:val="en" w:eastAsia="en-AU"/>
        </w:rPr>
      </w:pPr>
      <w:r w:rsidRPr="000E666C">
        <w:rPr>
          <w:rFonts w:cs="Arial"/>
          <w:lang w:val="en" w:eastAsia="en-AU"/>
        </w:rPr>
        <w:t xml:space="preserve">Markers will use the listening and responding exam to assess how well you </w:t>
      </w:r>
      <w:proofErr w:type="spellStart"/>
      <w:r w:rsidRPr="000E666C">
        <w:rPr>
          <w:rFonts w:cs="Arial"/>
          <w:lang w:val="en" w:eastAsia="en-AU"/>
        </w:rPr>
        <w:t>analyse</w:t>
      </w:r>
      <w:proofErr w:type="spellEnd"/>
      <w:r w:rsidRPr="000E666C">
        <w:rPr>
          <w:rFonts w:cs="Arial"/>
          <w:lang w:val="en" w:eastAsia="en-AU"/>
        </w:rPr>
        <w:t>, process and respond to spoken [language].</w:t>
      </w:r>
    </w:p>
    <w:p w14:paraId="2824340A" w14:textId="77777777" w:rsidR="008C6552" w:rsidRPr="000E666C" w:rsidRDefault="008C6552" w:rsidP="008C6552">
      <w:pPr>
        <w:rPr>
          <w:rFonts w:cs="Arial"/>
          <w:lang w:val="en" w:eastAsia="en-AU"/>
        </w:rPr>
      </w:pPr>
      <w:r w:rsidRPr="000E666C">
        <w:rPr>
          <w:rFonts w:cs="Arial"/>
          <w:lang w:val="en" w:eastAsia="en-AU"/>
        </w:rPr>
        <w:t>You will be expected to:</w:t>
      </w:r>
    </w:p>
    <w:p w14:paraId="0FED3C93" w14:textId="77777777" w:rsidR="008C6552" w:rsidRPr="000E666C" w:rsidRDefault="008C6552" w:rsidP="008C6552">
      <w:pPr>
        <w:pStyle w:val="ListBullet"/>
        <w:rPr>
          <w:rFonts w:cs="Arial"/>
          <w:lang w:val="en" w:eastAsia="en-AU"/>
        </w:rPr>
      </w:pPr>
      <w:r w:rsidRPr="000E666C">
        <w:rPr>
          <w:rFonts w:cs="Arial"/>
          <w:lang w:val="en" w:eastAsia="en-AU"/>
        </w:rPr>
        <w:t>identify general information, main points and specific details</w:t>
      </w:r>
    </w:p>
    <w:p w14:paraId="1B399E2F" w14:textId="77777777" w:rsidR="008C6552" w:rsidRPr="000E666C" w:rsidRDefault="008C6552" w:rsidP="008C6552">
      <w:pPr>
        <w:pStyle w:val="ListBullet"/>
        <w:rPr>
          <w:rFonts w:cs="Arial"/>
          <w:lang w:val="en" w:eastAsia="en-AU"/>
        </w:rPr>
      </w:pPr>
      <w:proofErr w:type="gramStart"/>
      <w:r w:rsidRPr="000E666C">
        <w:rPr>
          <w:rFonts w:cs="Arial"/>
          <w:lang w:val="en" w:eastAsia="en-AU"/>
        </w:rPr>
        <w:t>accurately</w:t>
      </w:r>
      <w:proofErr w:type="gramEnd"/>
      <w:r w:rsidRPr="000E666C">
        <w:rPr>
          <w:rFonts w:cs="Arial"/>
          <w:lang w:val="en" w:eastAsia="en-AU"/>
        </w:rPr>
        <w:t xml:space="preserve"> </w:t>
      </w:r>
      <w:proofErr w:type="spellStart"/>
      <w:r w:rsidRPr="000E666C">
        <w:rPr>
          <w:rFonts w:cs="Arial"/>
          <w:lang w:val="en" w:eastAsia="en-AU"/>
        </w:rPr>
        <w:t>summarise</w:t>
      </w:r>
      <w:proofErr w:type="spellEnd"/>
      <w:r w:rsidRPr="000E666C">
        <w:rPr>
          <w:rFonts w:cs="Arial"/>
          <w:lang w:val="en" w:eastAsia="en-AU"/>
        </w:rPr>
        <w:t>, interpret and evaluate the information – this requires more than retelling or translating. You may be required to refer to language techniques (with examples), provide evidence to support your answer, draw a conclusion and/or make judgements, with reference to the texts.</w:t>
      </w:r>
    </w:p>
    <w:p w14:paraId="6923ADCD" w14:textId="11DAF633" w:rsidR="000439F7" w:rsidRPr="000E666C" w:rsidRDefault="008C6552" w:rsidP="00277844">
      <w:pPr>
        <w:pStyle w:val="Heading2"/>
        <w:rPr>
          <w:rFonts w:cs="Arial"/>
          <w:lang w:eastAsia="zh-CN"/>
        </w:rPr>
      </w:pPr>
      <w:bookmarkStart w:id="27" w:name="_Toc42860344"/>
      <w:r w:rsidRPr="000E666C">
        <w:rPr>
          <w:rFonts w:cs="Arial"/>
          <w:lang w:eastAsia="zh-CN"/>
        </w:rPr>
        <w:t>Preparing for the examination</w:t>
      </w:r>
      <w:bookmarkEnd w:id="27"/>
    </w:p>
    <w:p w14:paraId="371AF2FE" w14:textId="03F65E0D" w:rsidR="008C6552" w:rsidRPr="000E666C" w:rsidRDefault="008C6552" w:rsidP="008C6552">
      <w:pPr>
        <w:rPr>
          <w:rFonts w:cs="Arial"/>
          <w:lang w:val="en" w:eastAsia="en-AU"/>
        </w:rPr>
      </w:pPr>
      <w:r w:rsidRPr="000E666C">
        <w:rPr>
          <w:rFonts w:cs="Arial"/>
          <w:lang w:val="en" w:eastAsia="en-AU"/>
        </w:rPr>
        <w:t xml:space="preserve">The best way to prepare for the exam is to </w:t>
      </w:r>
      <w:proofErr w:type="spellStart"/>
      <w:r w:rsidRPr="000E666C">
        <w:rPr>
          <w:rFonts w:cs="Arial"/>
          <w:lang w:val="en" w:eastAsia="en-AU"/>
        </w:rPr>
        <w:t>practise</w:t>
      </w:r>
      <w:proofErr w:type="spellEnd"/>
      <w:r w:rsidRPr="000E666C">
        <w:rPr>
          <w:rFonts w:cs="Arial"/>
          <w:lang w:val="en" w:eastAsia="en-AU"/>
        </w:rPr>
        <w:t>. Take every opportunity to listen to [language] in a variety of contexts, for example audio texts which accompany textbooks, past HSC examinations, news, films and so on.</w:t>
      </w:r>
      <w:r w:rsidR="00733947">
        <w:rPr>
          <w:rFonts w:cs="Arial"/>
          <w:lang w:val="en" w:eastAsia="en-AU"/>
        </w:rPr>
        <w:t xml:space="preserve"> You can access sample listening activities for most languages on the </w:t>
      </w:r>
      <w:hyperlink r:id="rId16" w:history="1">
        <w:r w:rsidR="00733947" w:rsidRPr="002B0F7F">
          <w:rPr>
            <w:rStyle w:val="Hyperlink"/>
            <w:rFonts w:cs="Arial"/>
            <w:lang w:val="en" w:eastAsia="en-AU"/>
          </w:rPr>
          <w:t>department’s website</w:t>
        </w:r>
      </w:hyperlink>
      <w:r w:rsidR="00733947">
        <w:rPr>
          <w:rFonts w:cs="Arial"/>
          <w:lang w:val="en" w:eastAsia="en-AU"/>
        </w:rPr>
        <w:t xml:space="preserve"> to help you </w:t>
      </w:r>
      <w:proofErr w:type="spellStart"/>
      <w:r w:rsidR="00733947">
        <w:rPr>
          <w:rFonts w:cs="Arial"/>
          <w:lang w:val="en" w:eastAsia="en-AU"/>
        </w:rPr>
        <w:t>practise</w:t>
      </w:r>
      <w:proofErr w:type="spellEnd"/>
      <w:r w:rsidR="00733947">
        <w:rPr>
          <w:rFonts w:cs="Arial"/>
          <w:lang w:val="en" w:eastAsia="en-AU"/>
        </w:rPr>
        <w:t xml:space="preserve"> </w:t>
      </w:r>
      <w:r w:rsidR="00733947">
        <w:rPr>
          <w:rFonts w:cs="Arial"/>
          <w:lang w:eastAsia="en-AU"/>
        </w:rPr>
        <w:t>your skills across a range of topics.</w:t>
      </w:r>
    </w:p>
    <w:p w14:paraId="1FE8D6AA" w14:textId="29CF69B3" w:rsidR="008C6552" w:rsidRPr="000E666C" w:rsidRDefault="008C6552" w:rsidP="008C6552">
      <w:pPr>
        <w:rPr>
          <w:rFonts w:cs="Arial"/>
          <w:lang w:val="en" w:eastAsia="en-AU"/>
        </w:rPr>
      </w:pPr>
      <w:r w:rsidRPr="000E666C">
        <w:rPr>
          <w:rFonts w:cs="Arial"/>
          <w:lang w:val="en" w:eastAsia="en-AU"/>
        </w:rPr>
        <w:t xml:space="preserve">Listen actively. Get into the habit of listening for both gist and specific information. Learn to </w:t>
      </w:r>
      <w:r w:rsidR="00AC583C">
        <w:rPr>
          <w:rFonts w:cs="Arial"/>
          <w:lang w:val="en" w:eastAsia="en-AU"/>
        </w:rPr>
        <w:t>identify</w:t>
      </w:r>
      <w:r w:rsidR="00AC583C" w:rsidRPr="000E666C">
        <w:rPr>
          <w:rFonts w:cs="Arial"/>
          <w:lang w:val="en" w:eastAsia="en-AU"/>
        </w:rPr>
        <w:t xml:space="preserve"> the main idea before concentrating on details </w:t>
      </w:r>
      <w:r w:rsidR="00AC583C">
        <w:rPr>
          <w:rFonts w:cs="Arial"/>
          <w:lang w:val="en" w:eastAsia="en-AU"/>
        </w:rPr>
        <w:t xml:space="preserve">and learn to </w:t>
      </w:r>
      <w:proofErr w:type="spellStart"/>
      <w:r w:rsidRPr="000E666C">
        <w:rPr>
          <w:rFonts w:cs="Arial"/>
          <w:lang w:val="en" w:eastAsia="en-AU"/>
        </w:rPr>
        <w:t>recognise</w:t>
      </w:r>
      <w:proofErr w:type="spellEnd"/>
      <w:r w:rsidRPr="000E666C">
        <w:rPr>
          <w:rFonts w:cs="Arial"/>
          <w:lang w:val="en" w:eastAsia="en-AU"/>
        </w:rPr>
        <w:t xml:space="preserve"> </w:t>
      </w:r>
      <w:r w:rsidR="00AC583C">
        <w:rPr>
          <w:rFonts w:cs="Arial"/>
          <w:lang w:val="en" w:eastAsia="en-AU"/>
        </w:rPr>
        <w:t>how the language is used in different contexts</w:t>
      </w:r>
      <w:r w:rsidRPr="000E666C">
        <w:rPr>
          <w:rFonts w:cs="Arial"/>
          <w:lang w:val="en" w:eastAsia="en-AU"/>
        </w:rPr>
        <w:t xml:space="preserve">. </w:t>
      </w:r>
      <w:proofErr w:type="spellStart"/>
      <w:r w:rsidRPr="000E666C">
        <w:rPr>
          <w:rFonts w:cs="Arial"/>
          <w:lang w:val="en" w:eastAsia="en-AU"/>
        </w:rPr>
        <w:t>Practise</w:t>
      </w:r>
      <w:proofErr w:type="spellEnd"/>
      <w:r w:rsidRPr="000E666C">
        <w:rPr>
          <w:rFonts w:cs="Arial"/>
          <w:lang w:val="en" w:eastAsia="en-AU"/>
        </w:rPr>
        <w:t xml:space="preserve"> making notes while listening.</w:t>
      </w:r>
    </w:p>
    <w:p w14:paraId="415F9589" w14:textId="77777777" w:rsidR="00733947" w:rsidRPr="000E666C" w:rsidRDefault="00733947" w:rsidP="00733947">
      <w:pPr>
        <w:rPr>
          <w:rFonts w:cs="Arial"/>
          <w:lang w:val="en"/>
        </w:rPr>
      </w:pPr>
      <w:r>
        <w:rPr>
          <w:rFonts w:cs="Arial"/>
          <w:lang w:val="en"/>
        </w:rPr>
        <w:t>W</w:t>
      </w:r>
      <w:r w:rsidRPr="000E666C">
        <w:rPr>
          <w:rFonts w:cs="Arial"/>
          <w:lang w:val="en"/>
        </w:rPr>
        <w:t xml:space="preserve">ork through </w:t>
      </w:r>
      <w:hyperlink r:id="rId17" w:history="1">
        <w:r w:rsidRPr="000E666C">
          <w:rPr>
            <w:rStyle w:val="Hyperlink"/>
            <w:rFonts w:cs="Arial"/>
            <w:lang w:val="en"/>
          </w:rPr>
          <w:t>past HSC examination papers</w:t>
        </w:r>
      </w:hyperlink>
      <w:r w:rsidRPr="000E666C">
        <w:rPr>
          <w:rFonts w:cs="Arial"/>
          <w:lang w:val="en"/>
        </w:rPr>
        <w:t xml:space="preserve"> for your language.</w:t>
      </w:r>
    </w:p>
    <w:p w14:paraId="427FE9CF" w14:textId="77777777" w:rsidR="008C6552" w:rsidRPr="000E666C" w:rsidRDefault="008C6552" w:rsidP="008C6552">
      <w:pPr>
        <w:rPr>
          <w:rFonts w:cs="Arial"/>
          <w:lang w:val="en" w:eastAsia="en-AU"/>
        </w:rPr>
      </w:pPr>
      <w:r w:rsidRPr="000E666C">
        <w:rPr>
          <w:rFonts w:cs="Arial"/>
          <w:lang w:val="en" w:eastAsia="en-AU"/>
        </w:rPr>
        <w:t xml:space="preserve">Develop a list of key words and phrases for each topic and revise regularly. </w:t>
      </w:r>
    </w:p>
    <w:p w14:paraId="403990ED" w14:textId="77777777" w:rsidR="008C6552" w:rsidRPr="000E666C" w:rsidRDefault="008C6552" w:rsidP="008C6552">
      <w:pPr>
        <w:rPr>
          <w:rFonts w:cs="Arial"/>
          <w:lang w:val="en" w:eastAsia="en-AU"/>
        </w:rPr>
      </w:pPr>
      <w:r w:rsidRPr="000E666C">
        <w:rPr>
          <w:rFonts w:cs="Arial"/>
          <w:lang w:val="en" w:eastAsia="en-AU"/>
        </w:rPr>
        <w:t xml:space="preserve">Finally, </w:t>
      </w:r>
      <w:proofErr w:type="spellStart"/>
      <w:r w:rsidRPr="000E666C">
        <w:rPr>
          <w:rFonts w:cs="Arial"/>
          <w:lang w:val="en" w:eastAsia="en-AU"/>
        </w:rPr>
        <w:t>practise</w:t>
      </w:r>
      <w:proofErr w:type="spellEnd"/>
      <w:r w:rsidRPr="000E666C">
        <w:rPr>
          <w:rFonts w:cs="Arial"/>
          <w:lang w:val="en" w:eastAsia="en-AU"/>
        </w:rPr>
        <w:t xml:space="preserve"> using your dictionary so that you can look up words quickly.</w:t>
      </w:r>
    </w:p>
    <w:p w14:paraId="661E8CF1" w14:textId="49550470" w:rsidR="006D4268" w:rsidRPr="000E666C" w:rsidRDefault="006D4268" w:rsidP="000E666C">
      <w:pPr>
        <w:pStyle w:val="Heading2"/>
        <w:rPr>
          <w:rFonts w:cs="Arial"/>
          <w:lang w:eastAsia="zh-CN"/>
        </w:rPr>
      </w:pPr>
      <w:bookmarkStart w:id="28" w:name="_Toc42860345"/>
      <w:r w:rsidRPr="000E666C">
        <w:rPr>
          <w:rFonts w:cs="Arial"/>
          <w:lang w:eastAsia="zh-CN"/>
        </w:rPr>
        <w:t>During the examination</w:t>
      </w:r>
      <w:bookmarkEnd w:id="28"/>
    </w:p>
    <w:p w14:paraId="1A8A4A6E" w14:textId="77777777" w:rsidR="006D4268" w:rsidRPr="000E666C" w:rsidRDefault="006D4268" w:rsidP="006D4268">
      <w:pPr>
        <w:pStyle w:val="ListBullet"/>
        <w:rPr>
          <w:rFonts w:cs="Arial"/>
          <w:lang w:val="en" w:eastAsia="en-AU"/>
        </w:rPr>
      </w:pPr>
      <w:r w:rsidRPr="000E666C">
        <w:rPr>
          <w:rFonts w:cs="Arial"/>
          <w:lang w:val="en" w:eastAsia="en-AU"/>
        </w:rPr>
        <w:t xml:space="preserve">Before each text is spoken, read the question for each item and take notice of any key words to try and predict what might be said. </w:t>
      </w:r>
    </w:p>
    <w:p w14:paraId="46561449" w14:textId="5A956657" w:rsidR="006D4268" w:rsidRPr="000E666C" w:rsidRDefault="006D4268" w:rsidP="006D4268">
      <w:pPr>
        <w:pStyle w:val="ListBullet"/>
        <w:rPr>
          <w:rFonts w:cs="Arial"/>
          <w:lang w:val="en" w:eastAsia="en-AU"/>
        </w:rPr>
      </w:pPr>
      <w:r w:rsidRPr="000E666C">
        <w:rPr>
          <w:rFonts w:cs="Arial"/>
          <w:lang w:val="en" w:eastAsia="en-AU"/>
        </w:rPr>
        <w:t xml:space="preserve">During the second reading try to </w:t>
      </w:r>
      <w:r w:rsidR="00AB6B9D">
        <w:rPr>
          <w:rFonts w:cs="Arial"/>
          <w:lang w:val="en" w:eastAsia="en-AU"/>
        </w:rPr>
        <w:t>identify</w:t>
      </w:r>
      <w:r w:rsidRPr="000E666C">
        <w:rPr>
          <w:rFonts w:cs="Arial"/>
          <w:lang w:val="en" w:eastAsia="en-AU"/>
        </w:rPr>
        <w:t xml:space="preserve"> any details you missed the first time. Jot down any words you do not know and need to understand to answer a question. </w:t>
      </w:r>
    </w:p>
    <w:p w14:paraId="6F550271" w14:textId="77777777" w:rsidR="006D4268" w:rsidRPr="000E666C" w:rsidRDefault="006D4268" w:rsidP="006D4268">
      <w:pPr>
        <w:pStyle w:val="ListBullet"/>
        <w:rPr>
          <w:rFonts w:cs="Arial"/>
          <w:lang w:val="en" w:eastAsia="en-AU"/>
        </w:rPr>
      </w:pPr>
      <w:r w:rsidRPr="000E666C">
        <w:rPr>
          <w:rFonts w:cs="Arial"/>
          <w:lang w:val="en" w:eastAsia="en-AU"/>
        </w:rPr>
        <w:t xml:space="preserve">Take notes in the space provided on the exam paper. </w:t>
      </w:r>
    </w:p>
    <w:p w14:paraId="2B4BA5A8" w14:textId="77777777" w:rsidR="006D4268" w:rsidRPr="000E666C" w:rsidRDefault="006D4268" w:rsidP="006D4268">
      <w:pPr>
        <w:pStyle w:val="ListBullet"/>
        <w:rPr>
          <w:rFonts w:cs="Arial"/>
          <w:lang w:val="en" w:eastAsia="en-AU"/>
        </w:rPr>
      </w:pPr>
      <w:r w:rsidRPr="000E666C">
        <w:rPr>
          <w:rFonts w:cs="Arial"/>
          <w:lang w:val="en" w:eastAsia="en-AU"/>
        </w:rPr>
        <w:lastRenderedPageBreak/>
        <w:t>In the time provided after the second reading, process all the information and write your answer clearly. Include all relevant details required to answer the question asked.</w:t>
      </w:r>
    </w:p>
    <w:p w14:paraId="101EFA92" w14:textId="77777777" w:rsidR="006D4268" w:rsidRPr="000E666C" w:rsidRDefault="006D4268" w:rsidP="006D4268">
      <w:pPr>
        <w:pStyle w:val="ListBullet"/>
        <w:rPr>
          <w:rFonts w:cs="Arial"/>
          <w:lang w:val="en" w:eastAsia="en-AU"/>
        </w:rPr>
      </w:pPr>
      <w:r w:rsidRPr="000E666C">
        <w:rPr>
          <w:rFonts w:cs="Arial"/>
          <w:lang w:val="en" w:eastAsia="en-AU"/>
        </w:rPr>
        <w:t xml:space="preserve">Proofread your answers – make sure that what you write does not contradict anything you have written earlier, check that your answer makes sense and avoid ambiguity in your answers. </w:t>
      </w:r>
    </w:p>
    <w:p w14:paraId="0F7F7308" w14:textId="77777777" w:rsidR="006D4268" w:rsidRPr="000E666C" w:rsidRDefault="006D4268" w:rsidP="006D4268">
      <w:pPr>
        <w:pStyle w:val="ListBullet"/>
        <w:rPr>
          <w:rFonts w:cs="Arial"/>
          <w:lang w:val="en" w:eastAsia="en-AU"/>
        </w:rPr>
      </w:pPr>
      <w:r w:rsidRPr="000E666C">
        <w:rPr>
          <w:rFonts w:cs="Arial"/>
          <w:lang w:val="en" w:eastAsia="en-AU"/>
        </w:rPr>
        <w:t xml:space="preserve">For each question, lines will be provided for you to write your answer. This will give you an idea about how much information you need to give in your answer. </w:t>
      </w:r>
    </w:p>
    <w:p w14:paraId="276CB208" w14:textId="77777777" w:rsidR="006D4268" w:rsidRPr="000E666C" w:rsidRDefault="006D4268" w:rsidP="006D4268">
      <w:pPr>
        <w:pStyle w:val="ListBullet"/>
        <w:rPr>
          <w:rFonts w:cs="Arial"/>
          <w:lang w:val="en" w:eastAsia="en-AU"/>
        </w:rPr>
      </w:pPr>
      <w:r w:rsidRPr="000E666C">
        <w:rPr>
          <w:rFonts w:cs="Arial"/>
          <w:lang w:val="en" w:eastAsia="en-AU"/>
        </w:rPr>
        <w:t>Whilst 5-6 mark questions may be more challenging, all students should be able to gain some marks.</w:t>
      </w:r>
    </w:p>
    <w:p w14:paraId="0FF69242" w14:textId="59826322" w:rsidR="006D4268" w:rsidRPr="000E666C" w:rsidRDefault="00AB6B9D" w:rsidP="006D4268">
      <w:pPr>
        <w:pStyle w:val="ListBullet"/>
        <w:rPr>
          <w:rFonts w:cs="Arial"/>
          <w:lang w:val="en" w:eastAsia="en-AU"/>
        </w:rPr>
      </w:pPr>
      <w:r>
        <w:rPr>
          <w:rFonts w:cs="Arial"/>
          <w:lang w:val="en" w:eastAsia="en-AU"/>
        </w:rPr>
        <w:t>Do not be put off if you do not</w:t>
      </w:r>
      <w:r w:rsidR="006D4268" w:rsidRPr="000E666C">
        <w:rPr>
          <w:rFonts w:cs="Arial"/>
          <w:lang w:val="en" w:eastAsia="en-AU"/>
        </w:rPr>
        <w:t xml:space="preserve"> understand an aspect of one of t</w:t>
      </w:r>
      <w:r>
        <w:rPr>
          <w:rFonts w:cs="Arial"/>
          <w:lang w:val="en" w:eastAsia="en-AU"/>
        </w:rPr>
        <w:t>he texts – keep moving and do not</w:t>
      </w:r>
      <w:r w:rsidR="006D4268" w:rsidRPr="000E666C">
        <w:rPr>
          <w:rFonts w:cs="Arial"/>
          <w:lang w:val="en" w:eastAsia="en-AU"/>
        </w:rPr>
        <w:t xml:space="preserve"> let it distract you.</w:t>
      </w:r>
    </w:p>
    <w:p w14:paraId="0155AE0B" w14:textId="31ADBEBA" w:rsidR="006D4268" w:rsidRPr="000E666C" w:rsidRDefault="006D4268" w:rsidP="006D4268">
      <w:pPr>
        <w:pStyle w:val="ListBullet"/>
        <w:rPr>
          <w:rFonts w:cs="Arial"/>
          <w:lang w:val="en" w:eastAsia="en-AU"/>
        </w:rPr>
      </w:pPr>
      <w:r w:rsidRPr="000E666C">
        <w:rPr>
          <w:rFonts w:cs="Arial"/>
          <w:lang w:val="en" w:eastAsia="en-AU"/>
        </w:rPr>
        <w:t xml:space="preserve">Make sure you transfer all your notes </w:t>
      </w:r>
      <w:r w:rsidR="00AB6B9D">
        <w:rPr>
          <w:rFonts w:cs="Arial"/>
          <w:lang w:val="en" w:eastAsia="en-AU"/>
        </w:rPr>
        <w:t>to the appropriate answer space, as the notes will not be marked.</w:t>
      </w:r>
    </w:p>
    <w:p w14:paraId="4F029B16" w14:textId="77777777" w:rsidR="006D4268" w:rsidRPr="000E666C" w:rsidRDefault="006D4268" w:rsidP="006D4268">
      <w:pPr>
        <w:pStyle w:val="ListBullet"/>
        <w:rPr>
          <w:rFonts w:cs="Arial"/>
          <w:lang w:val="en" w:eastAsia="en-AU"/>
        </w:rPr>
      </w:pPr>
      <w:r w:rsidRPr="000E666C">
        <w:rPr>
          <w:rFonts w:cs="Arial"/>
          <w:lang w:val="en" w:eastAsia="en-AU"/>
        </w:rPr>
        <w:t xml:space="preserve">If you have any spare time you can go back to an earlier question, for example, to look up essential, unknown words in the dictionary. However, do not dwell on it or you may miss the beginning of the next item. </w:t>
      </w:r>
    </w:p>
    <w:p w14:paraId="32047296" w14:textId="5DEBC3E5" w:rsidR="006D4268" w:rsidRPr="000E666C" w:rsidRDefault="006D4268" w:rsidP="006D4268">
      <w:pPr>
        <w:pStyle w:val="ListBullet"/>
        <w:rPr>
          <w:rFonts w:cs="Arial"/>
          <w:lang w:val="en" w:eastAsia="en-AU"/>
        </w:rPr>
      </w:pPr>
      <w:r w:rsidRPr="000E666C">
        <w:rPr>
          <w:rFonts w:cs="Arial"/>
          <w:lang w:val="en" w:eastAsia="en-AU"/>
        </w:rPr>
        <w:t xml:space="preserve">Use the dictionary to your advantage. </w:t>
      </w:r>
      <w:r w:rsidR="00AB6B9D">
        <w:rPr>
          <w:rFonts w:cs="Arial"/>
          <w:lang w:val="en" w:eastAsia="en-AU"/>
        </w:rPr>
        <w:t>Use it sparingly and o</w:t>
      </w:r>
      <w:r w:rsidRPr="000E666C">
        <w:rPr>
          <w:rFonts w:cs="Arial"/>
          <w:lang w:val="en" w:eastAsia="en-AU"/>
        </w:rPr>
        <w:t>nly look up words that are vital to you</w:t>
      </w:r>
      <w:r w:rsidR="00AC583C">
        <w:rPr>
          <w:rFonts w:cs="Arial"/>
          <w:lang w:val="en" w:eastAsia="en-AU"/>
        </w:rPr>
        <w:t xml:space="preserve">r understanding of the passage </w:t>
      </w:r>
      <w:r w:rsidRPr="000E666C">
        <w:rPr>
          <w:rFonts w:cs="Arial"/>
          <w:lang w:val="en" w:eastAsia="en-AU"/>
        </w:rPr>
        <w:t>and</w:t>
      </w:r>
      <w:r w:rsidR="00AC583C">
        <w:rPr>
          <w:rFonts w:cs="Arial"/>
          <w:lang w:val="en" w:eastAsia="en-AU"/>
        </w:rPr>
        <w:t>/or that</w:t>
      </w:r>
      <w:r w:rsidRPr="000E666C">
        <w:rPr>
          <w:rFonts w:cs="Arial"/>
          <w:lang w:val="en" w:eastAsia="en-AU"/>
        </w:rPr>
        <w:t xml:space="preserve"> will help you answer a question. </w:t>
      </w:r>
    </w:p>
    <w:p w14:paraId="6FACB064" w14:textId="77777777" w:rsidR="006D4268" w:rsidRPr="000E666C" w:rsidRDefault="006D4268" w:rsidP="006D4268">
      <w:pPr>
        <w:pStyle w:val="ListBullet"/>
        <w:rPr>
          <w:rFonts w:cs="Arial"/>
          <w:lang w:val="en" w:eastAsia="en-AU"/>
        </w:rPr>
      </w:pPr>
      <w:r w:rsidRPr="000E666C">
        <w:rPr>
          <w:rFonts w:cs="Arial"/>
          <w:lang w:val="en" w:eastAsia="en-AU"/>
        </w:rPr>
        <w:t>At the end of the exam you can fill in any missing details and make any changes. Do not leave out any questions. You cannot be given marks for blank spaces.</w:t>
      </w:r>
    </w:p>
    <w:p w14:paraId="4EF7EC9B" w14:textId="77777777" w:rsidR="006D4268" w:rsidRPr="000E666C" w:rsidRDefault="006D4268" w:rsidP="006D4268">
      <w:pPr>
        <w:pStyle w:val="ListBullet"/>
        <w:rPr>
          <w:rFonts w:cs="Arial"/>
          <w:lang w:val="en" w:eastAsia="en-AU"/>
        </w:rPr>
      </w:pPr>
      <w:r w:rsidRPr="000E666C">
        <w:rPr>
          <w:rFonts w:cs="Arial"/>
          <w:lang w:val="en" w:eastAsia="en-AU"/>
        </w:rPr>
        <w:t>Make sure that you write legibly. If you need to make changes, cross out words – using correction tape or fluid wastes valuable time.</w:t>
      </w:r>
    </w:p>
    <w:p w14:paraId="390DB321" w14:textId="77777777" w:rsidR="006D4268" w:rsidRPr="000E666C" w:rsidRDefault="006D4268" w:rsidP="006D4268">
      <w:pPr>
        <w:pStyle w:val="Heading1"/>
        <w:rPr>
          <w:rFonts w:cs="Arial"/>
          <w:lang w:val="en"/>
        </w:rPr>
      </w:pPr>
      <w:bookmarkStart w:id="29" w:name="_Toc42860346"/>
      <w:r w:rsidRPr="000E666C">
        <w:rPr>
          <w:rFonts w:cs="Arial"/>
          <w:lang w:val="en"/>
        </w:rPr>
        <w:lastRenderedPageBreak/>
        <w:t xml:space="preserve">How to approach </w:t>
      </w:r>
      <w:r w:rsidRPr="000E666C">
        <w:rPr>
          <w:rFonts w:cs="Arial"/>
          <w:i/>
          <w:lang w:val="en"/>
        </w:rPr>
        <w:t xml:space="preserve">Section II – Reading and responding </w:t>
      </w:r>
      <w:r w:rsidRPr="000E666C">
        <w:rPr>
          <w:rFonts w:cs="Arial"/>
          <w:lang w:val="en"/>
        </w:rPr>
        <w:t>of the written examination</w:t>
      </w:r>
      <w:bookmarkEnd w:id="29"/>
    </w:p>
    <w:p w14:paraId="18CF8218" w14:textId="72A0F16D" w:rsidR="000439F7" w:rsidRPr="000E666C" w:rsidRDefault="006D4268" w:rsidP="00CC2479">
      <w:pPr>
        <w:pStyle w:val="Heading2"/>
        <w:rPr>
          <w:rFonts w:cs="Arial"/>
          <w:lang w:eastAsia="zh-CN"/>
        </w:rPr>
      </w:pPr>
      <w:bookmarkStart w:id="30" w:name="_Toc42860347"/>
      <w:r w:rsidRPr="000E666C">
        <w:rPr>
          <w:rFonts w:cs="Arial"/>
          <w:lang w:eastAsia="zh-CN"/>
        </w:rPr>
        <w:t>General e</w:t>
      </w:r>
      <w:r w:rsidR="000439F7" w:rsidRPr="000E666C">
        <w:rPr>
          <w:rFonts w:cs="Arial"/>
          <w:lang w:eastAsia="zh-CN"/>
        </w:rPr>
        <w:t>xamination specifications</w:t>
      </w:r>
      <w:bookmarkEnd w:id="30"/>
    </w:p>
    <w:p w14:paraId="78593377" w14:textId="77777777" w:rsidR="006D4268" w:rsidRPr="000E666C" w:rsidRDefault="006D4268" w:rsidP="006D4268">
      <w:pPr>
        <w:rPr>
          <w:rFonts w:cs="Arial"/>
          <w:lang w:val="en"/>
        </w:rPr>
      </w:pPr>
      <w:r w:rsidRPr="000E666C">
        <w:rPr>
          <w:rFonts w:cs="Arial"/>
          <w:lang w:val="en"/>
        </w:rPr>
        <w:t xml:space="preserve">The reading and responding section of the exam is worth 40 marks. </w:t>
      </w:r>
    </w:p>
    <w:p w14:paraId="11184DAD" w14:textId="77777777" w:rsidR="006D4268" w:rsidRPr="000E666C" w:rsidRDefault="006D4268" w:rsidP="006D4268">
      <w:pPr>
        <w:rPr>
          <w:rFonts w:cs="Arial"/>
          <w:lang w:val="en"/>
        </w:rPr>
      </w:pPr>
      <w:r w:rsidRPr="000E666C">
        <w:rPr>
          <w:rFonts w:cs="Arial"/>
          <w:lang w:val="en"/>
        </w:rPr>
        <w:t xml:space="preserve">This section is designed to assess your knowledge and skill in </w:t>
      </w:r>
      <w:proofErr w:type="spellStart"/>
      <w:r w:rsidRPr="000E666C">
        <w:rPr>
          <w:rFonts w:cs="Arial"/>
          <w:lang w:val="en"/>
        </w:rPr>
        <w:t>analysing</w:t>
      </w:r>
      <w:proofErr w:type="spellEnd"/>
      <w:r w:rsidRPr="000E666C">
        <w:rPr>
          <w:rFonts w:cs="Arial"/>
          <w:lang w:val="en"/>
        </w:rPr>
        <w:t xml:space="preserve"> information from written texts and in </w:t>
      </w:r>
      <w:proofErr w:type="spellStart"/>
      <w:r w:rsidRPr="000E666C">
        <w:rPr>
          <w:rFonts w:cs="Arial"/>
          <w:lang w:val="en"/>
        </w:rPr>
        <w:t>analysing</w:t>
      </w:r>
      <w:proofErr w:type="spellEnd"/>
      <w:r w:rsidRPr="000E666C">
        <w:rPr>
          <w:rFonts w:cs="Arial"/>
          <w:lang w:val="en"/>
        </w:rPr>
        <w:t xml:space="preserve"> and exchanging information in response to a text. The texts will be related to the themes and topics prescribed in the syllabus. </w:t>
      </w:r>
    </w:p>
    <w:p w14:paraId="6C68999F" w14:textId="34EC092C" w:rsidR="006D4268" w:rsidRPr="000E666C" w:rsidRDefault="006D4268" w:rsidP="006D4268">
      <w:pPr>
        <w:rPr>
          <w:rFonts w:cs="Arial"/>
          <w:lang w:val="en"/>
        </w:rPr>
      </w:pPr>
      <w:r w:rsidRPr="000E666C">
        <w:rPr>
          <w:rFonts w:cs="Arial"/>
          <w:lang w:val="en"/>
        </w:rPr>
        <w:t xml:space="preserve">This </w:t>
      </w:r>
      <w:r w:rsidR="00AB6B9D">
        <w:rPr>
          <w:rFonts w:cs="Arial"/>
          <w:lang w:val="en"/>
        </w:rPr>
        <w:t>section has two parts:</w:t>
      </w:r>
      <w:r w:rsidRPr="000E666C">
        <w:rPr>
          <w:rFonts w:cs="Arial"/>
          <w:lang w:val="en"/>
        </w:rPr>
        <w:t xml:space="preserve"> Part A and Part B.</w:t>
      </w:r>
    </w:p>
    <w:p w14:paraId="03DA5650" w14:textId="77777777" w:rsidR="006D4268" w:rsidRPr="000E666C" w:rsidRDefault="006D4268" w:rsidP="006D4268">
      <w:pPr>
        <w:rPr>
          <w:rFonts w:cs="Arial"/>
          <w:lang w:val="en"/>
        </w:rPr>
      </w:pPr>
      <w:r w:rsidRPr="000E666C">
        <w:rPr>
          <w:rFonts w:cs="Arial"/>
          <w:lang w:val="en"/>
        </w:rPr>
        <w:t>You may use dictionaries in this section of the exam.</w:t>
      </w:r>
    </w:p>
    <w:p w14:paraId="29628ABB" w14:textId="563E92AE" w:rsidR="000A4B2C" w:rsidRPr="000E666C" w:rsidRDefault="000A4B2C" w:rsidP="00CC2479">
      <w:pPr>
        <w:pStyle w:val="Heading3"/>
        <w:rPr>
          <w:rFonts w:cs="Arial"/>
        </w:rPr>
      </w:pPr>
      <w:bookmarkStart w:id="31" w:name="_Toc42860348"/>
      <w:r w:rsidRPr="000E666C">
        <w:rPr>
          <w:rFonts w:cs="Arial"/>
        </w:rPr>
        <w:t>Part A</w:t>
      </w:r>
      <w:bookmarkEnd w:id="31"/>
    </w:p>
    <w:p w14:paraId="15E99797" w14:textId="77777777" w:rsidR="006D4268" w:rsidRPr="000E666C" w:rsidRDefault="006D4268" w:rsidP="006D4268">
      <w:pPr>
        <w:rPr>
          <w:rFonts w:cs="Arial"/>
          <w:lang w:val="en"/>
        </w:rPr>
      </w:pPr>
      <w:r w:rsidRPr="000E666C">
        <w:rPr>
          <w:rFonts w:cs="Arial"/>
          <w:lang w:val="en"/>
        </w:rPr>
        <w:t>Part A is worth 25 marks and relates to Objective 3 from the syllabus.</w:t>
      </w:r>
    </w:p>
    <w:p w14:paraId="70791395" w14:textId="77777777" w:rsidR="006D4268" w:rsidRPr="000E666C" w:rsidRDefault="006D4268" w:rsidP="006D4268">
      <w:pPr>
        <w:spacing w:before="0"/>
        <w:rPr>
          <w:rFonts w:cs="Arial"/>
          <w:lang w:val="en" w:eastAsia="en-AU"/>
        </w:rPr>
      </w:pPr>
    </w:p>
    <w:tbl>
      <w:tblPr>
        <w:tblStyle w:val="TableGrid"/>
        <w:tblW w:w="0" w:type="auto"/>
        <w:tblLook w:val="04A0" w:firstRow="1" w:lastRow="0" w:firstColumn="1" w:lastColumn="0" w:noHBand="0" w:noVBand="1"/>
        <w:tblCaption w:val="Table of objectives"/>
      </w:tblPr>
      <w:tblGrid>
        <w:gridCol w:w="4508"/>
        <w:gridCol w:w="5835"/>
      </w:tblGrid>
      <w:tr w:rsidR="006D4268" w:rsidRPr="000E666C" w14:paraId="463D6E3D" w14:textId="77777777" w:rsidTr="00176AB2">
        <w:trPr>
          <w:tblHeader/>
        </w:trPr>
        <w:tc>
          <w:tcPr>
            <w:tcW w:w="4508" w:type="dxa"/>
          </w:tcPr>
          <w:p w14:paraId="6FF140FC" w14:textId="77777777" w:rsidR="006D4268" w:rsidRPr="000E666C" w:rsidRDefault="006D4268" w:rsidP="00176AB2">
            <w:pPr>
              <w:pStyle w:val="Tableheading"/>
              <w:rPr>
                <w:rFonts w:cs="Arial"/>
              </w:rPr>
            </w:pPr>
            <w:r w:rsidRPr="000E666C">
              <w:rPr>
                <w:rFonts w:cs="Arial"/>
              </w:rPr>
              <w:t>Objective</w:t>
            </w:r>
          </w:p>
        </w:tc>
        <w:tc>
          <w:tcPr>
            <w:tcW w:w="5835" w:type="dxa"/>
          </w:tcPr>
          <w:p w14:paraId="155703E7" w14:textId="77777777" w:rsidR="006D4268" w:rsidRPr="000E666C" w:rsidRDefault="006D4268" w:rsidP="00176AB2">
            <w:pPr>
              <w:pStyle w:val="Tableheading"/>
              <w:rPr>
                <w:rFonts w:cs="Arial"/>
              </w:rPr>
            </w:pPr>
            <w:r w:rsidRPr="000E666C">
              <w:rPr>
                <w:rFonts w:cs="Arial"/>
              </w:rPr>
              <w:t>Outcomes</w:t>
            </w:r>
          </w:p>
        </w:tc>
      </w:tr>
      <w:tr w:rsidR="006D4268" w:rsidRPr="000E666C" w14:paraId="6075F860" w14:textId="77777777" w:rsidTr="00176AB2">
        <w:tc>
          <w:tcPr>
            <w:tcW w:w="4508" w:type="dxa"/>
          </w:tcPr>
          <w:p w14:paraId="3DBAF247" w14:textId="77777777" w:rsidR="006D4268" w:rsidRPr="000E666C" w:rsidRDefault="006D4268" w:rsidP="00176AB2">
            <w:pPr>
              <w:pStyle w:val="DoEtablelist1numbered2018"/>
              <w:numPr>
                <w:ilvl w:val="0"/>
                <w:numId w:val="0"/>
              </w:numPr>
              <w:ind w:left="198"/>
              <w:rPr>
                <w:rFonts w:ascii="Arial" w:eastAsia="Times New Roman" w:hAnsi="Arial" w:cs="Arial"/>
                <w:lang w:val="en" w:eastAsia="en-AU"/>
              </w:rPr>
            </w:pPr>
            <w:r w:rsidRPr="000E666C">
              <w:rPr>
                <w:rFonts w:ascii="Arial" w:hAnsi="Arial" w:cs="Arial"/>
              </w:rPr>
              <w:t>3. analyse, process and respond to texts that are in [language]</w:t>
            </w:r>
          </w:p>
        </w:tc>
        <w:tc>
          <w:tcPr>
            <w:tcW w:w="5835" w:type="dxa"/>
          </w:tcPr>
          <w:p w14:paraId="47ED58A5" w14:textId="77777777" w:rsidR="006D4268" w:rsidRPr="000E666C" w:rsidRDefault="006D4268" w:rsidP="00176AB2">
            <w:pPr>
              <w:pStyle w:val="DoEtablelist1numbered2018"/>
              <w:numPr>
                <w:ilvl w:val="0"/>
                <w:numId w:val="0"/>
              </w:numPr>
              <w:ind w:left="198"/>
              <w:rPr>
                <w:rFonts w:ascii="Arial" w:hAnsi="Arial" w:cs="Arial"/>
              </w:rPr>
            </w:pPr>
            <w:r w:rsidRPr="000E666C">
              <w:rPr>
                <w:rFonts w:ascii="Arial" w:hAnsi="Arial" w:cs="Arial"/>
              </w:rPr>
              <w:t>3.1 conveys the gist of texts and identifies specific information</w:t>
            </w:r>
          </w:p>
          <w:p w14:paraId="776E9D63" w14:textId="77777777" w:rsidR="006D4268" w:rsidRPr="000E666C" w:rsidRDefault="006D4268" w:rsidP="00176AB2">
            <w:pPr>
              <w:pStyle w:val="DoEtablelist1numbered2018"/>
              <w:numPr>
                <w:ilvl w:val="0"/>
                <w:numId w:val="0"/>
              </w:numPr>
              <w:ind w:left="538" w:hanging="340"/>
              <w:rPr>
                <w:rFonts w:ascii="Arial" w:hAnsi="Arial" w:cs="Arial"/>
              </w:rPr>
            </w:pPr>
            <w:r w:rsidRPr="000E666C">
              <w:rPr>
                <w:rFonts w:ascii="Arial" w:hAnsi="Arial" w:cs="Arial"/>
              </w:rPr>
              <w:t xml:space="preserve">3.2 summarises the main ideas </w:t>
            </w:r>
          </w:p>
          <w:p w14:paraId="6998CAEF" w14:textId="77777777" w:rsidR="006D4268" w:rsidRPr="000E666C" w:rsidRDefault="006D4268" w:rsidP="00176AB2">
            <w:pPr>
              <w:pStyle w:val="DoEtablelist1numbered2018"/>
              <w:numPr>
                <w:ilvl w:val="0"/>
                <w:numId w:val="0"/>
              </w:numPr>
              <w:ind w:left="538" w:hanging="340"/>
              <w:rPr>
                <w:rFonts w:ascii="Arial" w:hAnsi="Arial" w:cs="Arial"/>
              </w:rPr>
            </w:pPr>
            <w:r w:rsidRPr="000E666C">
              <w:rPr>
                <w:rFonts w:ascii="Arial" w:hAnsi="Arial" w:cs="Arial"/>
              </w:rPr>
              <w:t xml:space="preserve">3.3 identifies the tone, purpose, context and audience </w:t>
            </w:r>
          </w:p>
          <w:p w14:paraId="25AE294A" w14:textId="77777777" w:rsidR="006D4268" w:rsidRPr="000E666C" w:rsidRDefault="006D4268" w:rsidP="00176AB2">
            <w:pPr>
              <w:pStyle w:val="DoEtablelist1numbered2018"/>
              <w:numPr>
                <w:ilvl w:val="0"/>
                <w:numId w:val="0"/>
              </w:numPr>
              <w:ind w:left="538" w:hanging="340"/>
              <w:rPr>
                <w:rFonts w:ascii="Arial" w:hAnsi="Arial" w:cs="Arial"/>
              </w:rPr>
            </w:pPr>
            <w:r w:rsidRPr="000E666C">
              <w:rPr>
                <w:rFonts w:ascii="Arial" w:hAnsi="Arial" w:cs="Arial"/>
              </w:rPr>
              <w:t xml:space="preserve">3.4 draws conclusions from or justifies an opinion </w:t>
            </w:r>
          </w:p>
          <w:p w14:paraId="2572B607" w14:textId="77777777" w:rsidR="006D4268" w:rsidRPr="000E666C" w:rsidRDefault="006D4268" w:rsidP="00176AB2">
            <w:pPr>
              <w:pStyle w:val="DoEtablelist1numbered2018"/>
              <w:numPr>
                <w:ilvl w:val="0"/>
                <w:numId w:val="0"/>
              </w:numPr>
              <w:ind w:left="538" w:hanging="340"/>
              <w:rPr>
                <w:rFonts w:ascii="Arial" w:hAnsi="Arial" w:cs="Arial"/>
              </w:rPr>
            </w:pPr>
            <w:r w:rsidRPr="000E666C">
              <w:rPr>
                <w:rFonts w:ascii="Arial" w:hAnsi="Arial" w:cs="Arial"/>
              </w:rPr>
              <w:t xml:space="preserve">3.5 interprets, analyses and evaluates information </w:t>
            </w:r>
          </w:p>
          <w:p w14:paraId="3CBE0296" w14:textId="77777777" w:rsidR="006D4268" w:rsidRPr="000E666C" w:rsidRDefault="006D4268" w:rsidP="00176AB2">
            <w:pPr>
              <w:pStyle w:val="DoEtablelist1numbered2018"/>
              <w:numPr>
                <w:ilvl w:val="0"/>
                <w:numId w:val="0"/>
              </w:numPr>
              <w:ind w:left="538" w:hanging="340"/>
              <w:rPr>
                <w:rFonts w:ascii="Arial" w:eastAsia="Times New Roman" w:hAnsi="Arial" w:cs="Arial"/>
                <w:lang w:val="en" w:eastAsia="en-AU"/>
              </w:rPr>
            </w:pPr>
            <w:r w:rsidRPr="000E666C">
              <w:rPr>
                <w:rFonts w:ascii="Arial" w:hAnsi="Arial" w:cs="Arial"/>
              </w:rPr>
              <w:t>3.6 infers points of view, attitudes or emotions from language and context</w:t>
            </w:r>
          </w:p>
        </w:tc>
      </w:tr>
    </w:tbl>
    <w:p w14:paraId="28C66A72" w14:textId="77777777" w:rsidR="006D4268" w:rsidRPr="000E666C" w:rsidRDefault="006D4268" w:rsidP="006D4268">
      <w:pPr>
        <w:pStyle w:val="Caption"/>
        <w:rPr>
          <w:rFonts w:cs="Arial"/>
        </w:rPr>
      </w:pPr>
      <w:r w:rsidRPr="000E666C">
        <w:rPr>
          <w:rFonts w:cs="Arial"/>
        </w:rPr>
        <w:t>[Language] Continuers Stage 6 Syllabus © NSW Education Standards Authority (NESA) for and on behalf of the Crown in right of the State of New South Wales, 2009</w:t>
      </w:r>
    </w:p>
    <w:p w14:paraId="19B8A9CB" w14:textId="77777777" w:rsidR="006D4268" w:rsidRPr="000E666C" w:rsidRDefault="006D4268" w:rsidP="006D4268">
      <w:pPr>
        <w:rPr>
          <w:rFonts w:cs="Arial"/>
          <w:lang w:val="en"/>
        </w:rPr>
      </w:pPr>
      <w:r w:rsidRPr="000E666C">
        <w:rPr>
          <w:rFonts w:cs="Arial"/>
          <w:lang w:val="en"/>
        </w:rPr>
        <w:t>You will be required to read 2 texts in [language] with a combined word count of approximately:</w:t>
      </w:r>
    </w:p>
    <w:p w14:paraId="5C568C03" w14:textId="77777777" w:rsidR="006D4268" w:rsidRPr="000E666C" w:rsidRDefault="006D4268" w:rsidP="006D4268">
      <w:pPr>
        <w:pStyle w:val="ListBullet"/>
        <w:rPr>
          <w:rFonts w:cs="Arial"/>
        </w:rPr>
      </w:pPr>
      <w:r w:rsidRPr="000E666C">
        <w:rPr>
          <w:rFonts w:cs="Arial"/>
          <w:lang w:val="en"/>
        </w:rPr>
        <w:t xml:space="preserve">600 words </w:t>
      </w:r>
      <w:r w:rsidRPr="000E666C">
        <w:rPr>
          <w:rFonts w:cs="Arial"/>
        </w:rPr>
        <w:t>in Arabic, French, German, Indonesian, Italian, Modern Greek and Spanish</w:t>
      </w:r>
    </w:p>
    <w:p w14:paraId="7F4642ED" w14:textId="77777777" w:rsidR="006D4268" w:rsidRPr="000E666C" w:rsidRDefault="006D4268" w:rsidP="006D4268">
      <w:pPr>
        <w:pStyle w:val="ListBullet"/>
        <w:rPr>
          <w:rFonts w:cs="Arial"/>
        </w:rPr>
      </w:pPr>
      <w:r w:rsidRPr="000E666C">
        <w:rPr>
          <w:rFonts w:cs="Arial"/>
        </w:rPr>
        <w:t>750 characters in Chinese</w:t>
      </w:r>
    </w:p>
    <w:p w14:paraId="45827742" w14:textId="77777777" w:rsidR="006D4268" w:rsidRPr="000E666C" w:rsidRDefault="006D4268" w:rsidP="006D4268">
      <w:pPr>
        <w:pStyle w:val="ListBullet"/>
        <w:rPr>
          <w:rFonts w:cs="Arial"/>
        </w:rPr>
      </w:pPr>
      <w:r w:rsidRPr="000E666C">
        <w:rPr>
          <w:rFonts w:cs="Arial"/>
        </w:rPr>
        <w:t xml:space="preserve">1200 </w:t>
      </w:r>
      <w:proofErr w:type="spellStart"/>
      <w:r w:rsidRPr="000E666C">
        <w:rPr>
          <w:rFonts w:cs="Arial"/>
          <w:i/>
        </w:rPr>
        <w:t>ji</w:t>
      </w:r>
      <w:proofErr w:type="spellEnd"/>
      <w:r w:rsidRPr="000E666C">
        <w:rPr>
          <w:rFonts w:cs="Arial"/>
        </w:rPr>
        <w:t xml:space="preserve"> in Japanese</w:t>
      </w:r>
    </w:p>
    <w:p w14:paraId="3925EDE0" w14:textId="77777777" w:rsidR="006D4268" w:rsidRPr="000E666C" w:rsidRDefault="006D4268" w:rsidP="006D4268">
      <w:pPr>
        <w:pStyle w:val="ListBullet"/>
        <w:rPr>
          <w:rFonts w:cs="Arial"/>
          <w:lang w:val="en"/>
        </w:rPr>
      </w:pPr>
      <w:r w:rsidRPr="000E666C">
        <w:rPr>
          <w:rFonts w:cs="Arial"/>
        </w:rPr>
        <w:t>1250</w:t>
      </w:r>
      <w:r w:rsidRPr="000E666C">
        <w:rPr>
          <w:rFonts w:cs="Arial"/>
          <w:i/>
        </w:rPr>
        <w:t xml:space="preserve"> </w:t>
      </w:r>
      <w:proofErr w:type="spellStart"/>
      <w:proofErr w:type="gramStart"/>
      <w:r w:rsidRPr="000E666C">
        <w:rPr>
          <w:rFonts w:cs="Arial"/>
          <w:i/>
        </w:rPr>
        <w:t>ja</w:t>
      </w:r>
      <w:proofErr w:type="spellEnd"/>
      <w:proofErr w:type="gramEnd"/>
      <w:r w:rsidRPr="000E666C">
        <w:rPr>
          <w:rFonts w:cs="Arial"/>
        </w:rPr>
        <w:t xml:space="preserve"> in Korean.</w:t>
      </w:r>
    </w:p>
    <w:p w14:paraId="7F238E7A" w14:textId="77777777" w:rsidR="006D4268" w:rsidRPr="000E666C" w:rsidRDefault="006D4268" w:rsidP="006D4268">
      <w:pPr>
        <w:rPr>
          <w:rFonts w:cs="Arial"/>
          <w:lang w:val="en"/>
        </w:rPr>
      </w:pPr>
      <w:r w:rsidRPr="000E666C">
        <w:rPr>
          <w:rFonts w:cs="Arial"/>
          <w:lang w:val="en"/>
        </w:rPr>
        <w:t xml:space="preserve">You will be required to demonstrate understanding of written texts. You may have to extract, </w:t>
      </w:r>
      <w:proofErr w:type="spellStart"/>
      <w:r w:rsidRPr="000E666C">
        <w:rPr>
          <w:rFonts w:cs="Arial"/>
          <w:lang w:val="en"/>
        </w:rPr>
        <w:t>summarise</w:t>
      </w:r>
      <w:proofErr w:type="spellEnd"/>
      <w:r w:rsidRPr="000E666C">
        <w:rPr>
          <w:rFonts w:cs="Arial"/>
          <w:lang w:val="en"/>
        </w:rPr>
        <w:t xml:space="preserve"> and/or evaluate information from texts.</w:t>
      </w:r>
    </w:p>
    <w:p w14:paraId="121DD1F0" w14:textId="2135C3BE" w:rsidR="006D4268" w:rsidRPr="000E666C" w:rsidRDefault="006D4268" w:rsidP="006D4268">
      <w:pPr>
        <w:rPr>
          <w:rFonts w:cs="Arial"/>
          <w:lang w:val="en"/>
        </w:rPr>
      </w:pPr>
      <w:r w:rsidRPr="000E666C">
        <w:rPr>
          <w:rFonts w:cs="Arial"/>
          <w:lang w:val="en"/>
        </w:rPr>
        <w:lastRenderedPageBreak/>
        <w:t>Questions will be in English, for response</w:t>
      </w:r>
      <w:r w:rsidR="00AB6B9D">
        <w:rPr>
          <w:rFonts w:cs="Arial"/>
          <w:lang w:val="en"/>
        </w:rPr>
        <w:t>s</w:t>
      </w:r>
      <w:r w:rsidRPr="000E666C">
        <w:rPr>
          <w:rFonts w:cs="Arial"/>
          <w:lang w:val="en"/>
        </w:rPr>
        <w:t xml:space="preserve"> in English.</w:t>
      </w:r>
    </w:p>
    <w:p w14:paraId="1D0BA228" w14:textId="77777777" w:rsidR="006D4268" w:rsidRPr="000E666C" w:rsidRDefault="006D4268" w:rsidP="006D4268">
      <w:pPr>
        <w:pStyle w:val="Heading3"/>
        <w:rPr>
          <w:rFonts w:cs="Arial"/>
          <w:lang w:val="en"/>
        </w:rPr>
      </w:pPr>
      <w:bookmarkStart w:id="32" w:name="_Toc42860349"/>
      <w:r w:rsidRPr="000E666C">
        <w:rPr>
          <w:rFonts w:cs="Arial"/>
          <w:lang w:val="en"/>
        </w:rPr>
        <w:t>Part B</w:t>
      </w:r>
      <w:bookmarkEnd w:id="32"/>
    </w:p>
    <w:p w14:paraId="62589452" w14:textId="70B2E1DE" w:rsidR="006D4268" w:rsidRPr="000E666C" w:rsidRDefault="006D4268" w:rsidP="006D4268">
      <w:pPr>
        <w:rPr>
          <w:rFonts w:cs="Arial"/>
        </w:rPr>
      </w:pPr>
      <w:r w:rsidRPr="000E666C">
        <w:rPr>
          <w:rFonts w:cs="Arial"/>
          <w:lang w:val="en"/>
        </w:rPr>
        <w:t>P</w:t>
      </w:r>
      <w:r w:rsidRPr="000E666C">
        <w:rPr>
          <w:rFonts w:cs="Arial"/>
        </w:rPr>
        <w:t>art B is worth 15 marks and relates to Objectives 1 and 2. The instructions for the task will be in English.</w:t>
      </w:r>
    </w:p>
    <w:p w14:paraId="198FF604" w14:textId="77777777" w:rsidR="006D4268" w:rsidRPr="000E666C" w:rsidRDefault="006D4268" w:rsidP="006D4268">
      <w:pPr>
        <w:spacing w:before="0"/>
        <w:rPr>
          <w:rFonts w:cs="Arial"/>
        </w:rPr>
      </w:pPr>
    </w:p>
    <w:tbl>
      <w:tblPr>
        <w:tblStyle w:val="TableGrid"/>
        <w:tblW w:w="0" w:type="auto"/>
        <w:tblLook w:val="04A0" w:firstRow="1" w:lastRow="0" w:firstColumn="1" w:lastColumn="0" w:noHBand="0" w:noVBand="1"/>
        <w:tblCaption w:val="Table of objectives"/>
      </w:tblPr>
      <w:tblGrid>
        <w:gridCol w:w="4508"/>
        <w:gridCol w:w="5835"/>
      </w:tblGrid>
      <w:tr w:rsidR="006D4268" w:rsidRPr="000E666C" w14:paraId="5B064E25" w14:textId="77777777" w:rsidTr="00527519">
        <w:trPr>
          <w:tblHeader/>
        </w:trPr>
        <w:tc>
          <w:tcPr>
            <w:tcW w:w="4508" w:type="dxa"/>
          </w:tcPr>
          <w:p w14:paraId="7B3F0C0A" w14:textId="77777777" w:rsidR="006D4268" w:rsidRPr="000E666C" w:rsidRDefault="006D4268" w:rsidP="006D4268">
            <w:pPr>
              <w:pStyle w:val="Tableheading"/>
              <w:rPr>
                <w:rFonts w:cs="Arial"/>
                <w:lang w:val="en"/>
              </w:rPr>
            </w:pPr>
            <w:r w:rsidRPr="000E666C">
              <w:rPr>
                <w:rFonts w:cs="Arial"/>
                <w:lang w:val="en"/>
              </w:rPr>
              <w:t>Objectives</w:t>
            </w:r>
          </w:p>
        </w:tc>
        <w:tc>
          <w:tcPr>
            <w:tcW w:w="5835" w:type="dxa"/>
          </w:tcPr>
          <w:p w14:paraId="3CBDDE4F" w14:textId="77777777" w:rsidR="006D4268" w:rsidRPr="000E666C" w:rsidRDefault="006D4268" w:rsidP="006D4268">
            <w:pPr>
              <w:pStyle w:val="Tableheading"/>
              <w:rPr>
                <w:rFonts w:cs="Arial"/>
                <w:lang w:val="en"/>
              </w:rPr>
            </w:pPr>
            <w:r w:rsidRPr="000E666C">
              <w:rPr>
                <w:rFonts w:cs="Arial"/>
                <w:lang w:val="en"/>
              </w:rPr>
              <w:t>Outcomes</w:t>
            </w:r>
          </w:p>
        </w:tc>
      </w:tr>
      <w:tr w:rsidR="006D4268" w:rsidRPr="000E666C" w14:paraId="4A626A4B" w14:textId="77777777" w:rsidTr="006D4268">
        <w:tc>
          <w:tcPr>
            <w:tcW w:w="4508" w:type="dxa"/>
          </w:tcPr>
          <w:p w14:paraId="1BF0CC4B" w14:textId="52642DC3" w:rsidR="006D4268" w:rsidRPr="000E666C" w:rsidRDefault="006D4268" w:rsidP="0080332D">
            <w:pPr>
              <w:pStyle w:val="DoEtablelist1numbered2018"/>
              <w:numPr>
                <w:ilvl w:val="0"/>
                <w:numId w:val="0"/>
              </w:numPr>
              <w:ind w:left="198"/>
              <w:rPr>
                <w:rFonts w:ascii="Arial" w:hAnsi="Arial" w:cs="Arial"/>
                <w:lang w:val="en"/>
              </w:rPr>
            </w:pPr>
            <w:r w:rsidRPr="000E666C">
              <w:rPr>
                <w:rFonts w:ascii="Arial" w:hAnsi="Arial" w:cs="Arial"/>
              </w:rPr>
              <w:t xml:space="preserve">1. exchange information, opinions and experiences in </w:t>
            </w:r>
            <w:r w:rsidR="0080332D" w:rsidRPr="000E666C">
              <w:rPr>
                <w:rFonts w:ascii="Arial" w:hAnsi="Arial" w:cs="Arial"/>
              </w:rPr>
              <w:t>[language]</w:t>
            </w:r>
          </w:p>
        </w:tc>
        <w:tc>
          <w:tcPr>
            <w:tcW w:w="5835" w:type="dxa"/>
          </w:tcPr>
          <w:p w14:paraId="7FDA0D78" w14:textId="77777777" w:rsidR="006D4268" w:rsidRPr="000E666C" w:rsidRDefault="006D4268" w:rsidP="0080332D">
            <w:pPr>
              <w:pStyle w:val="DoEtablelist1numbered2018"/>
              <w:numPr>
                <w:ilvl w:val="0"/>
                <w:numId w:val="0"/>
              </w:numPr>
              <w:ind w:left="538" w:hanging="340"/>
              <w:rPr>
                <w:rFonts w:ascii="Arial" w:hAnsi="Arial" w:cs="Arial"/>
              </w:rPr>
            </w:pPr>
            <w:r w:rsidRPr="000E666C">
              <w:rPr>
                <w:rFonts w:ascii="Arial" w:hAnsi="Arial" w:cs="Arial"/>
              </w:rPr>
              <w:t>1.1 uses a range of strategies to maintain communication</w:t>
            </w:r>
          </w:p>
          <w:p w14:paraId="6B43A595" w14:textId="77777777" w:rsidR="006D4268" w:rsidRPr="000E666C" w:rsidRDefault="006D4268" w:rsidP="0080332D">
            <w:pPr>
              <w:pStyle w:val="DoEtablelist1numbered2018"/>
              <w:numPr>
                <w:ilvl w:val="0"/>
                <w:numId w:val="0"/>
              </w:numPr>
              <w:ind w:left="198"/>
              <w:rPr>
                <w:rFonts w:ascii="Arial" w:hAnsi="Arial" w:cs="Arial"/>
              </w:rPr>
            </w:pPr>
            <w:r w:rsidRPr="000E666C">
              <w:rPr>
                <w:rFonts w:ascii="Arial" w:hAnsi="Arial" w:cs="Arial"/>
              </w:rPr>
              <w:t>1.2 conveys information appropriate to context, purpose and audience</w:t>
            </w:r>
          </w:p>
          <w:p w14:paraId="1D344209" w14:textId="77777777" w:rsidR="006D4268" w:rsidRPr="000E666C" w:rsidRDefault="006D4268" w:rsidP="0080332D">
            <w:pPr>
              <w:pStyle w:val="DoEtablelist1numbered2018"/>
              <w:numPr>
                <w:ilvl w:val="0"/>
                <w:numId w:val="0"/>
              </w:numPr>
              <w:ind w:left="538" w:hanging="340"/>
              <w:rPr>
                <w:rFonts w:ascii="Arial" w:hAnsi="Arial" w:cs="Arial"/>
              </w:rPr>
            </w:pPr>
            <w:r w:rsidRPr="000E666C">
              <w:rPr>
                <w:rFonts w:ascii="Arial" w:hAnsi="Arial" w:cs="Arial"/>
              </w:rPr>
              <w:t>1.3 exchanges and justifies opinions and ideas</w:t>
            </w:r>
          </w:p>
          <w:p w14:paraId="78D62550" w14:textId="77777777" w:rsidR="006D4268" w:rsidRPr="000E666C" w:rsidRDefault="006D4268" w:rsidP="0080332D">
            <w:pPr>
              <w:pStyle w:val="DoEtablelist1numbered2018"/>
              <w:numPr>
                <w:ilvl w:val="0"/>
                <w:numId w:val="0"/>
              </w:numPr>
              <w:ind w:left="198"/>
              <w:rPr>
                <w:rFonts w:ascii="Arial" w:hAnsi="Arial" w:cs="Arial"/>
                <w:lang w:val="en"/>
              </w:rPr>
            </w:pPr>
            <w:r w:rsidRPr="000E666C">
              <w:rPr>
                <w:rFonts w:ascii="Arial" w:hAnsi="Arial" w:cs="Arial"/>
              </w:rPr>
              <w:t>1.4 reflects on aspects of past, present and future experience</w:t>
            </w:r>
          </w:p>
        </w:tc>
      </w:tr>
      <w:tr w:rsidR="006D4268" w:rsidRPr="000E666C" w14:paraId="49C3CEA7" w14:textId="77777777" w:rsidTr="006D4268">
        <w:tc>
          <w:tcPr>
            <w:tcW w:w="4508" w:type="dxa"/>
          </w:tcPr>
          <w:p w14:paraId="3C949F61" w14:textId="46C272EE" w:rsidR="006D4268" w:rsidRPr="000E666C" w:rsidRDefault="006D4268" w:rsidP="0080332D">
            <w:pPr>
              <w:pStyle w:val="DoEtablelist1numbered2018"/>
              <w:numPr>
                <w:ilvl w:val="0"/>
                <w:numId w:val="0"/>
              </w:numPr>
              <w:ind w:left="198"/>
              <w:rPr>
                <w:rFonts w:ascii="Arial" w:hAnsi="Arial" w:cs="Arial"/>
                <w:lang w:val="en"/>
              </w:rPr>
            </w:pPr>
            <w:r w:rsidRPr="000E666C">
              <w:rPr>
                <w:rFonts w:ascii="Arial" w:hAnsi="Arial" w:cs="Arial"/>
              </w:rPr>
              <w:t xml:space="preserve">2. express ideas through the production of original texts in </w:t>
            </w:r>
            <w:r w:rsidR="0080332D" w:rsidRPr="000E666C">
              <w:rPr>
                <w:rFonts w:ascii="Arial" w:hAnsi="Arial" w:cs="Arial"/>
              </w:rPr>
              <w:t>[language]</w:t>
            </w:r>
          </w:p>
        </w:tc>
        <w:tc>
          <w:tcPr>
            <w:tcW w:w="5835" w:type="dxa"/>
          </w:tcPr>
          <w:p w14:paraId="2CB327CD" w14:textId="77777777" w:rsidR="006D4268" w:rsidRPr="000E666C" w:rsidRDefault="006D4268" w:rsidP="0080332D">
            <w:pPr>
              <w:pStyle w:val="DoEtablelist1numbered2018"/>
              <w:numPr>
                <w:ilvl w:val="0"/>
                <w:numId w:val="0"/>
              </w:numPr>
              <w:ind w:left="198"/>
              <w:rPr>
                <w:rFonts w:ascii="Arial" w:hAnsi="Arial" w:cs="Arial"/>
              </w:rPr>
            </w:pPr>
            <w:r w:rsidRPr="000E666C">
              <w:rPr>
                <w:rFonts w:ascii="Arial" w:hAnsi="Arial" w:cs="Arial"/>
              </w:rPr>
              <w:t xml:space="preserve">2.1 applies knowledge of language structures to create original text </w:t>
            </w:r>
          </w:p>
          <w:p w14:paraId="700ABBF6" w14:textId="77777777" w:rsidR="006D4268" w:rsidRPr="000E666C" w:rsidRDefault="006D4268" w:rsidP="0080332D">
            <w:pPr>
              <w:pStyle w:val="DoEtablelist1numbered2018"/>
              <w:numPr>
                <w:ilvl w:val="0"/>
                <w:numId w:val="0"/>
              </w:numPr>
              <w:ind w:left="198"/>
              <w:rPr>
                <w:rFonts w:ascii="Arial" w:hAnsi="Arial" w:cs="Arial"/>
              </w:rPr>
            </w:pPr>
            <w:r w:rsidRPr="000E666C">
              <w:rPr>
                <w:rFonts w:ascii="Arial" w:hAnsi="Arial" w:cs="Arial"/>
              </w:rPr>
              <w:t xml:space="preserve">2.2 composes informative, descriptive, reflective, persuasive or evaluative texts appropriate to context, purpose and/or audience </w:t>
            </w:r>
          </w:p>
          <w:p w14:paraId="66D9BA0F" w14:textId="77777777" w:rsidR="006D4268" w:rsidRPr="000E666C" w:rsidRDefault="006D4268" w:rsidP="0080332D">
            <w:pPr>
              <w:pStyle w:val="DoEtablelist1numbered2018"/>
              <w:numPr>
                <w:ilvl w:val="0"/>
                <w:numId w:val="0"/>
              </w:numPr>
              <w:ind w:left="538" w:hanging="340"/>
              <w:rPr>
                <w:rFonts w:ascii="Arial" w:hAnsi="Arial" w:cs="Arial"/>
                <w:lang w:val="en"/>
              </w:rPr>
            </w:pPr>
            <w:r w:rsidRPr="000E666C">
              <w:rPr>
                <w:rFonts w:ascii="Arial" w:hAnsi="Arial" w:cs="Arial"/>
              </w:rPr>
              <w:t>2.3 structures and sequences ideas and information</w:t>
            </w:r>
          </w:p>
        </w:tc>
      </w:tr>
    </w:tbl>
    <w:p w14:paraId="28BD2E0A" w14:textId="3C8D6A85" w:rsidR="00F17646" w:rsidRPr="000E666C" w:rsidRDefault="00F17646">
      <w:pPr>
        <w:pStyle w:val="Caption"/>
        <w:rPr>
          <w:rFonts w:cs="Arial"/>
        </w:rPr>
      </w:pPr>
      <w:r w:rsidRPr="000E666C">
        <w:rPr>
          <w:rFonts w:cs="Arial"/>
        </w:rPr>
        <w:t>[Language] Continuers Stage 6 Syllabus © NSW Education Standards Authority (NESA) for and on behalf of the Crown in right of the State of New South Wales, 2009</w:t>
      </w:r>
    </w:p>
    <w:p w14:paraId="77DBCA82" w14:textId="77777777" w:rsidR="006D4268" w:rsidRPr="000E666C" w:rsidRDefault="006D4268" w:rsidP="006D4268">
      <w:pPr>
        <w:rPr>
          <w:rFonts w:cs="Arial"/>
          <w:lang w:val="en"/>
        </w:rPr>
      </w:pPr>
      <w:r w:rsidRPr="000E666C">
        <w:rPr>
          <w:rFonts w:cs="Arial"/>
          <w:lang w:val="en"/>
        </w:rPr>
        <w:t>You will read a text in [language] of approximately:</w:t>
      </w:r>
    </w:p>
    <w:p w14:paraId="45F4E85E" w14:textId="77777777" w:rsidR="006D4268" w:rsidRPr="000E666C" w:rsidRDefault="006D4268" w:rsidP="006D4268">
      <w:pPr>
        <w:pStyle w:val="ListBullet"/>
        <w:rPr>
          <w:rFonts w:cs="Arial"/>
        </w:rPr>
      </w:pPr>
      <w:r w:rsidRPr="000E666C">
        <w:rPr>
          <w:rFonts w:cs="Arial"/>
        </w:rPr>
        <w:t>150 words in Arabic, French, German, Indonesian, Italian, Modern Greek and Spanish</w:t>
      </w:r>
    </w:p>
    <w:p w14:paraId="5F8343D3" w14:textId="77777777" w:rsidR="006D4268" w:rsidRPr="000E666C" w:rsidRDefault="006D4268" w:rsidP="006D4268">
      <w:pPr>
        <w:pStyle w:val="ListBullet"/>
        <w:rPr>
          <w:rFonts w:cs="Arial"/>
        </w:rPr>
      </w:pPr>
      <w:r w:rsidRPr="000E666C">
        <w:rPr>
          <w:rFonts w:cs="Arial"/>
        </w:rPr>
        <w:t>200 characters in Chinese</w:t>
      </w:r>
    </w:p>
    <w:p w14:paraId="49CDE226" w14:textId="77777777" w:rsidR="006D4268" w:rsidRPr="000E666C" w:rsidRDefault="006D4268" w:rsidP="006D4268">
      <w:pPr>
        <w:pStyle w:val="ListBullet"/>
        <w:rPr>
          <w:rFonts w:cs="Arial"/>
        </w:rPr>
      </w:pPr>
      <w:r w:rsidRPr="000E666C">
        <w:rPr>
          <w:rFonts w:cs="Arial"/>
        </w:rPr>
        <w:t xml:space="preserve">300 </w:t>
      </w:r>
      <w:proofErr w:type="spellStart"/>
      <w:r w:rsidRPr="000E666C">
        <w:rPr>
          <w:rFonts w:cs="Arial"/>
          <w:i/>
        </w:rPr>
        <w:t>ji</w:t>
      </w:r>
      <w:proofErr w:type="spellEnd"/>
      <w:r w:rsidRPr="000E666C">
        <w:rPr>
          <w:rFonts w:cs="Arial"/>
        </w:rPr>
        <w:t xml:space="preserve"> in Japanese</w:t>
      </w:r>
    </w:p>
    <w:p w14:paraId="7A69A63D" w14:textId="77777777" w:rsidR="006D4268" w:rsidRPr="000E666C" w:rsidRDefault="006D4268" w:rsidP="006D4268">
      <w:pPr>
        <w:pStyle w:val="ListBullet"/>
        <w:rPr>
          <w:rFonts w:cs="Arial"/>
          <w:lang w:val="en"/>
        </w:rPr>
      </w:pPr>
      <w:r w:rsidRPr="000E666C">
        <w:rPr>
          <w:rFonts w:cs="Arial"/>
        </w:rPr>
        <w:t xml:space="preserve">375 </w:t>
      </w:r>
      <w:proofErr w:type="spellStart"/>
      <w:proofErr w:type="gramStart"/>
      <w:r w:rsidRPr="000E666C">
        <w:rPr>
          <w:rFonts w:cs="Arial"/>
          <w:i/>
        </w:rPr>
        <w:t>ja</w:t>
      </w:r>
      <w:proofErr w:type="spellEnd"/>
      <w:proofErr w:type="gramEnd"/>
      <w:r w:rsidRPr="000E666C">
        <w:rPr>
          <w:rFonts w:cs="Arial"/>
        </w:rPr>
        <w:t xml:space="preserve"> in Korean.</w:t>
      </w:r>
    </w:p>
    <w:p w14:paraId="421B7B94" w14:textId="77777777" w:rsidR="006D4268" w:rsidRPr="000E666C" w:rsidRDefault="006D4268" w:rsidP="006D4268">
      <w:pPr>
        <w:rPr>
          <w:rFonts w:cs="Arial"/>
          <w:lang w:val="en"/>
        </w:rPr>
      </w:pPr>
      <w:r w:rsidRPr="000E666C">
        <w:rPr>
          <w:rFonts w:cs="Arial"/>
        </w:rPr>
        <w:t>The question will specify the audience, purpose and context of the response. You will be required to respond to questions, statements, comments and/or specific information in the text.</w:t>
      </w:r>
    </w:p>
    <w:p w14:paraId="3360BBB3" w14:textId="77777777" w:rsidR="006D4268" w:rsidRPr="000E666C" w:rsidRDefault="006D4268" w:rsidP="006D4268">
      <w:pPr>
        <w:rPr>
          <w:rFonts w:cs="Arial"/>
          <w:lang w:val="en"/>
        </w:rPr>
      </w:pPr>
      <w:r w:rsidRPr="000E666C">
        <w:rPr>
          <w:rFonts w:cs="Arial"/>
          <w:lang w:val="en"/>
        </w:rPr>
        <w:t>You will be expected to write a response to the text of approximately:</w:t>
      </w:r>
    </w:p>
    <w:p w14:paraId="210DA130" w14:textId="77777777" w:rsidR="006D4268" w:rsidRPr="000E666C" w:rsidRDefault="006D4268" w:rsidP="006D4268">
      <w:pPr>
        <w:pStyle w:val="ListBullet"/>
        <w:rPr>
          <w:rFonts w:cs="Arial"/>
        </w:rPr>
      </w:pPr>
      <w:r w:rsidRPr="000E666C">
        <w:rPr>
          <w:rFonts w:cs="Arial"/>
        </w:rPr>
        <w:t>200 words in Arabic, French, German, Indonesian, Italian, Modern Greek and Spanish</w:t>
      </w:r>
    </w:p>
    <w:p w14:paraId="22ED7C24" w14:textId="77777777" w:rsidR="006D4268" w:rsidRPr="000E666C" w:rsidRDefault="006D4268" w:rsidP="006D4268">
      <w:pPr>
        <w:pStyle w:val="ListBullet"/>
        <w:rPr>
          <w:rFonts w:cs="Arial"/>
        </w:rPr>
      </w:pPr>
      <w:r w:rsidRPr="000E666C">
        <w:rPr>
          <w:rFonts w:cs="Arial"/>
        </w:rPr>
        <w:t>250 characters in Chinese</w:t>
      </w:r>
    </w:p>
    <w:p w14:paraId="0BC0326B" w14:textId="77777777" w:rsidR="006D4268" w:rsidRPr="000E666C" w:rsidRDefault="006D4268" w:rsidP="006D4268">
      <w:pPr>
        <w:pStyle w:val="ListBullet"/>
        <w:rPr>
          <w:rFonts w:cs="Arial"/>
        </w:rPr>
      </w:pPr>
      <w:r w:rsidRPr="000E666C">
        <w:rPr>
          <w:rFonts w:cs="Arial"/>
        </w:rPr>
        <w:t xml:space="preserve">400 </w:t>
      </w:r>
      <w:proofErr w:type="spellStart"/>
      <w:r w:rsidRPr="000E666C">
        <w:rPr>
          <w:rFonts w:cs="Arial"/>
          <w:i/>
        </w:rPr>
        <w:t>ji</w:t>
      </w:r>
      <w:proofErr w:type="spellEnd"/>
      <w:r w:rsidRPr="000E666C">
        <w:rPr>
          <w:rFonts w:cs="Arial"/>
        </w:rPr>
        <w:t xml:space="preserve"> in Japanese</w:t>
      </w:r>
    </w:p>
    <w:p w14:paraId="675AF555" w14:textId="77777777" w:rsidR="006D4268" w:rsidRPr="000E666C" w:rsidRDefault="006D4268" w:rsidP="006D4268">
      <w:pPr>
        <w:pStyle w:val="ListBullet"/>
        <w:rPr>
          <w:rFonts w:cs="Arial"/>
        </w:rPr>
      </w:pPr>
      <w:r w:rsidRPr="000E666C">
        <w:rPr>
          <w:rFonts w:cs="Arial"/>
        </w:rPr>
        <w:t xml:space="preserve">500 </w:t>
      </w:r>
      <w:proofErr w:type="spellStart"/>
      <w:proofErr w:type="gramStart"/>
      <w:r w:rsidRPr="000E666C">
        <w:rPr>
          <w:rFonts w:cs="Arial"/>
          <w:i/>
        </w:rPr>
        <w:t>ja</w:t>
      </w:r>
      <w:proofErr w:type="spellEnd"/>
      <w:proofErr w:type="gramEnd"/>
      <w:r w:rsidRPr="000E666C">
        <w:rPr>
          <w:rFonts w:cs="Arial"/>
        </w:rPr>
        <w:t xml:space="preserve"> in Korean.</w:t>
      </w:r>
      <w:r w:rsidRPr="000E666C">
        <w:rPr>
          <w:rFonts w:cs="Arial"/>
          <w:lang w:val="en"/>
        </w:rPr>
        <w:t xml:space="preserve"> </w:t>
      </w:r>
    </w:p>
    <w:p w14:paraId="27829C24" w14:textId="77777777" w:rsidR="006D4268" w:rsidRPr="000E666C" w:rsidRDefault="006D4268" w:rsidP="006D4268">
      <w:pPr>
        <w:rPr>
          <w:rFonts w:cs="Arial"/>
          <w:lang w:val="en"/>
        </w:rPr>
      </w:pPr>
      <w:r w:rsidRPr="000E666C">
        <w:rPr>
          <w:rFonts w:cs="Arial"/>
          <w:lang w:val="en"/>
        </w:rPr>
        <w:t xml:space="preserve">You will be required to produce one of the following text types: article, diary entry, email, fax, letter, message, note, notice, postcard, recount, report, script of an interview, script of a speech/talk. You </w:t>
      </w:r>
      <w:r w:rsidRPr="000E666C">
        <w:rPr>
          <w:rFonts w:cs="Arial"/>
          <w:lang w:val="en"/>
        </w:rPr>
        <w:lastRenderedPageBreak/>
        <w:t>can access more information on types of texts at the</w:t>
      </w:r>
      <w:hyperlink r:id="rId18" w:history="1">
        <w:r w:rsidRPr="000E666C">
          <w:rPr>
            <w:rStyle w:val="Hyperlink"/>
            <w:rFonts w:cs="Arial"/>
            <w:lang w:val="en"/>
          </w:rPr>
          <w:t xml:space="preserve"> NSW Department of Education’s website – Stage 6</w:t>
        </w:r>
      </w:hyperlink>
      <w:r w:rsidRPr="000E666C">
        <w:rPr>
          <w:rFonts w:cs="Arial"/>
          <w:lang w:val="en"/>
        </w:rPr>
        <w:t xml:space="preserve"> (select your language and course from the menu).</w:t>
      </w:r>
    </w:p>
    <w:p w14:paraId="66DB4FFC" w14:textId="6B1AD302" w:rsidR="000A4B2C" w:rsidRPr="000E666C" w:rsidRDefault="000A4B2C" w:rsidP="00CC2479">
      <w:pPr>
        <w:pStyle w:val="Heading2"/>
        <w:rPr>
          <w:rFonts w:cs="Arial"/>
          <w:lang w:eastAsia="zh-CN"/>
        </w:rPr>
      </w:pPr>
      <w:bookmarkStart w:id="33" w:name="_Toc42860350"/>
      <w:r w:rsidRPr="000E666C">
        <w:rPr>
          <w:rFonts w:cs="Arial"/>
          <w:lang w:eastAsia="zh-CN"/>
        </w:rPr>
        <w:t xml:space="preserve">Criteria for </w:t>
      </w:r>
      <w:r w:rsidR="00D259A7">
        <w:rPr>
          <w:rFonts w:cs="Arial"/>
          <w:lang w:eastAsia="zh-CN"/>
        </w:rPr>
        <w:t>assessing</w:t>
      </w:r>
      <w:r w:rsidR="00D259A7" w:rsidRPr="000E666C">
        <w:rPr>
          <w:rFonts w:cs="Arial"/>
          <w:lang w:eastAsia="zh-CN"/>
        </w:rPr>
        <w:t xml:space="preserve"> </w:t>
      </w:r>
      <w:r w:rsidRPr="000E666C">
        <w:rPr>
          <w:rFonts w:cs="Arial"/>
          <w:lang w:eastAsia="zh-CN"/>
        </w:rPr>
        <w:t>performance</w:t>
      </w:r>
      <w:bookmarkEnd w:id="33"/>
    </w:p>
    <w:p w14:paraId="4C71F7FD" w14:textId="77777777" w:rsidR="006D4268" w:rsidRPr="000E666C" w:rsidRDefault="006D4268" w:rsidP="006D4268">
      <w:pPr>
        <w:rPr>
          <w:rFonts w:cs="Arial"/>
          <w:lang w:val="en"/>
        </w:rPr>
      </w:pPr>
      <w:r w:rsidRPr="000E666C">
        <w:rPr>
          <w:rFonts w:cs="Arial"/>
          <w:lang w:val="en"/>
        </w:rPr>
        <w:t>In Part A you will be assessed on your ability to understand written [language]. You will be expected to:</w:t>
      </w:r>
    </w:p>
    <w:p w14:paraId="4B438E1C" w14:textId="77777777" w:rsidR="006D4268" w:rsidRPr="000E666C" w:rsidRDefault="006D4268" w:rsidP="006D4268">
      <w:pPr>
        <w:pStyle w:val="ListBullet"/>
        <w:rPr>
          <w:rFonts w:cs="Arial"/>
          <w:lang w:val="en"/>
        </w:rPr>
      </w:pPr>
      <w:r w:rsidRPr="000E666C">
        <w:rPr>
          <w:rFonts w:cs="Arial"/>
          <w:lang w:val="en"/>
        </w:rPr>
        <w:t>identify and convey gist</w:t>
      </w:r>
    </w:p>
    <w:p w14:paraId="79AFA2E8" w14:textId="77777777" w:rsidR="006D4268" w:rsidRPr="000E666C" w:rsidRDefault="006D4268" w:rsidP="006D4268">
      <w:pPr>
        <w:pStyle w:val="ListBullet"/>
        <w:rPr>
          <w:rFonts w:cs="Arial"/>
          <w:lang w:val="en"/>
        </w:rPr>
      </w:pPr>
      <w:r w:rsidRPr="000E666C">
        <w:rPr>
          <w:rFonts w:cs="Arial"/>
          <w:lang w:val="en"/>
        </w:rPr>
        <w:t>identify and convey main points</w:t>
      </w:r>
    </w:p>
    <w:p w14:paraId="62099D35" w14:textId="77777777" w:rsidR="006D4268" w:rsidRPr="000E666C" w:rsidRDefault="006D4268" w:rsidP="006D4268">
      <w:pPr>
        <w:pStyle w:val="ListBullet"/>
        <w:rPr>
          <w:rFonts w:cs="Arial"/>
          <w:lang w:val="en"/>
        </w:rPr>
      </w:pPr>
      <w:r w:rsidRPr="000E666C">
        <w:rPr>
          <w:rFonts w:cs="Arial"/>
          <w:lang w:val="en"/>
        </w:rPr>
        <w:t>identify and convey supporting points</w:t>
      </w:r>
    </w:p>
    <w:p w14:paraId="25E0EF12" w14:textId="77777777" w:rsidR="006D4268" w:rsidRPr="000E666C" w:rsidRDefault="006D4268" w:rsidP="006D4268">
      <w:pPr>
        <w:pStyle w:val="ListBullet"/>
        <w:rPr>
          <w:rFonts w:cs="Arial"/>
          <w:lang w:val="en"/>
        </w:rPr>
      </w:pPr>
      <w:r w:rsidRPr="000E666C">
        <w:rPr>
          <w:rFonts w:cs="Arial"/>
          <w:lang w:val="en"/>
        </w:rPr>
        <w:t>identify and convey specific details</w:t>
      </w:r>
    </w:p>
    <w:p w14:paraId="41403FD5" w14:textId="77777777" w:rsidR="006D4268" w:rsidRPr="000E666C" w:rsidRDefault="006D4268" w:rsidP="006D4268">
      <w:pPr>
        <w:pStyle w:val="ListBullet"/>
        <w:rPr>
          <w:rFonts w:cs="Arial"/>
          <w:lang w:val="en"/>
        </w:rPr>
      </w:pPr>
      <w:r w:rsidRPr="000E666C">
        <w:rPr>
          <w:rFonts w:cs="Arial"/>
          <w:lang w:val="en"/>
        </w:rPr>
        <w:t xml:space="preserve">accurately </w:t>
      </w:r>
      <w:proofErr w:type="spellStart"/>
      <w:r w:rsidRPr="000E666C">
        <w:rPr>
          <w:rFonts w:cs="Arial"/>
          <w:lang w:val="en"/>
        </w:rPr>
        <w:t>summarise</w:t>
      </w:r>
      <w:proofErr w:type="spellEnd"/>
      <w:r w:rsidRPr="000E666C">
        <w:rPr>
          <w:rFonts w:cs="Arial"/>
          <w:lang w:val="en"/>
        </w:rPr>
        <w:t>, interpret and evaluate the information</w:t>
      </w:r>
    </w:p>
    <w:p w14:paraId="58DDB45B" w14:textId="77777777" w:rsidR="006D4268" w:rsidRPr="000E666C" w:rsidRDefault="006D4268" w:rsidP="006D4268">
      <w:pPr>
        <w:pStyle w:val="ListBullet"/>
        <w:rPr>
          <w:rFonts w:cs="Arial"/>
          <w:lang w:val="en"/>
        </w:rPr>
      </w:pPr>
      <w:proofErr w:type="gramStart"/>
      <w:r w:rsidRPr="000E666C">
        <w:rPr>
          <w:rFonts w:cs="Arial"/>
          <w:lang w:val="en"/>
        </w:rPr>
        <w:t>provide</w:t>
      </w:r>
      <w:proofErr w:type="gramEnd"/>
      <w:r w:rsidRPr="000E666C">
        <w:rPr>
          <w:rFonts w:cs="Arial"/>
          <w:lang w:val="en"/>
        </w:rPr>
        <w:t xml:space="preserve"> appropriate information from the text.</w:t>
      </w:r>
    </w:p>
    <w:p w14:paraId="4C5CE910" w14:textId="77777777" w:rsidR="006D4268" w:rsidRPr="000E666C" w:rsidRDefault="006D4268" w:rsidP="006D4268">
      <w:pPr>
        <w:rPr>
          <w:rFonts w:cs="Arial"/>
          <w:lang w:val="en"/>
        </w:rPr>
      </w:pPr>
      <w:r w:rsidRPr="000E666C">
        <w:rPr>
          <w:rFonts w:cs="Arial"/>
          <w:lang w:val="en"/>
        </w:rPr>
        <w:t>In Part B you will be assessed on your ability to exchange information in response to questions, statements, comments and/or specific information provided in the text. You will be expected to:</w:t>
      </w:r>
    </w:p>
    <w:p w14:paraId="2365FB22" w14:textId="0432A2B9" w:rsidR="006D4268" w:rsidRPr="000E666C" w:rsidRDefault="006D4268" w:rsidP="006D4268">
      <w:pPr>
        <w:pStyle w:val="ListBullet"/>
        <w:rPr>
          <w:rFonts w:cs="Arial"/>
          <w:lang w:val="en"/>
        </w:rPr>
      </w:pPr>
      <w:r w:rsidRPr="000E666C">
        <w:rPr>
          <w:rFonts w:cs="Arial"/>
          <w:lang w:val="en"/>
        </w:rPr>
        <w:t xml:space="preserve">demonstrate general understanding of </w:t>
      </w:r>
      <w:r w:rsidR="00AC583C">
        <w:rPr>
          <w:rFonts w:cs="Arial"/>
          <w:lang w:val="en"/>
        </w:rPr>
        <w:t>the text, and be able to</w:t>
      </w:r>
      <w:r w:rsidRPr="000E666C">
        <w:rPr>
          <w:rFonts w:cs="Arial"/>
          <w:lang w:val="en"/>
        </w:rPr>
        <w:t xml:space="preserve"> iden</w:t>
      </w:r>
      <w:r w:rsidR="00AC583C">
        <w:rPr>
          <w:rFonts w:cs="Arial"/>
          <w:lang w:val="en"/>
        </w:rPr>
        <w:t>tify specific details</w:t>
      </w:r>
    </w:p>
    <w:p w14:paraId="1A60058B" w14:textId="77777777" w:rsidR="006D4268" w:rsidRPr="000E666C" w:rsidRDefault="006D4268" w:rsidP="006D4268">
      <w:pPr>
        <w:pStyle w:val="ListBullet"/>
        <w:rPr>
          <w:rFonts w:cs="Arial"/>
          <w:lang w:val="en"/>
        </w:rPr>
      </w:pPr>
      <w:proofErr w:type="spellStart"/>
      <w:r w:rsidRPr="000E666C">
        <w:rPr>
          <w:rFonts w:cs="Arial"/>
          <w:lang w:val="en"/>
        </w:rPr>
        <w:t>analyse</w:t>
      </w:r>
      <w:proofErr w:type="spellEnd"/>
      <w:r w:rsidRPr="000E666C">
        <w:rPr>
          <w:rFonts w:cs="Arial"/>
          <w:lang w:val="en"/>
        </w:rPr>
        <w:t xml:space="preserve"> and respond to information in the text</w:t>
      </w:r>
    </w:p>
    <w:p w14:paraId="70C17631" w14:textId="77777777" w:rsidR="006D4268" w:rsidRPr="000E666C" w:rsidRDefault="006D4268" w:rsidP="006D4268">
      <w:pPr>
        <w:pStyle w:val="ListBullet"/>
        <w:rPr>
          <w:rFonts w:cs="Arial"/>
          <w:lang w:val="en"/>
        </w:rPr>
      </w:pPr>
      <w:r w:rsidRPr="000E666C">
        <w:rPr>
          <w:rFonts w:cs="Arial"/>
          <w:lang w:val="en"/>
        </w:rPr>
        <w:t>provide relevant information in your response</w:t>
      </w:r>
    </w:p>
    <w:p w14:paraId="48E027B1" w14:textId="77777777" w:rsidR="006D4268" w:rsidRPr="000E666C" w:rsidRDefault="006D4268" w:rsidP="006D4268">
      <w:pPr>
        <w:pStyle w:val="ListBullet"/>
        <w:rPr>
          <w:rFonts w:cs="Arial"/>
          <w:lang w:val="en"/>
        </w:rPr>
      </w:pPr>
      <w:r w:rsidRPr="000E666C">
        <w:rPr>
          <w:rFonts w:cs="Arial"/>
          <w:lang w:val="en"/>
        </w:rPr>
        <w:t xml:space="preserve">develop and </w:t>
      </w:r>
      <w:proofErr w:type="spellStart"/>
      <w:r w:rsidRPr="000E666C">
        <w:rPr>
          <w:rFonts w:cs="Arial"/>
          <w:lang w:val="en"/>
        </w:rPr>
        <w:t>organise</w:t>
      </w:r>
      <w:proofErr w:type="spellEnd"/>
      <w:r w:rsidRPr="000E666C">
        <w:rPr>
          <w:rFonts w:cs="Arial"/>
          <w:lang w:val="en"/>
        </w:rPr>
        <w:t xml:space="preserve"> your ideas logically</w:t>
      </w:r>
    </w:p>
    <w:p w14:paraId="5A5F8EBC" w14:textId="77777777" w:rsidR="006D4268" w:rsidRPr="000E666C" w:rsidRDefault="006D4268" w:rsidP="006D4268">
      <w:pPr>
        <w:pStyle w:val="ListBullet"/>
        <w:rPr>
          <w:rFonts w:cs="Arial"/>
          <w:lang w:val="en"/>
        </w:rPr>
      </w:pPr>
      <w:proofErr w:type="gramStart"/>
      <w:r w:rsidRPr="000E666C">
        <w:rPr>
          <w:rFonts w:cs="Arial"/>
          <w:lang w:val="en"/>
        </w:rPr>
        <w:t>demonstrate</w:t>
      </w:r>
      <w:proofErr w:type="gramEnd"/>
      <w:r w:rsidRPr="000E666C">
        <w:rPr>
          <w:rFonts w:cs="Arial"/>
          <w:lang w:val="en"/>
        </w:rPr>
        <w:t xml:space="preserve"> a knowledge and understanding of vocabulary, grammar, syntax, register and text type.</w:t>
      </w:r>
    </w:p>
    <w:p w14:paraId="20CE5E53" w14:textId="0DDE4D7A" w:rsidR="000A4B2C" w:rsidRPr="000E666C" w:rsidRDefault="007C16EC" w:rsidP="00CC2479">
      <w:pPr>
        <w:pStyle w:val="Heading2"/>
        <w:rPr>
          <w:rFonts w:cs="Arial"/>
          <w:lang w:eastAsia="zh-CN"/>
        </w:rPr>
      </w:pPr>
      <w:bookmarkStart w:id="34" w:name="_Toc42860351"/>
      <w:r w:rsidRPr="000E666C">
        <w:rPr>
          <w:rFonts w:cs="Arial"/>
          <w:lang w:eastAsia="zh-CN"/>
        </w:rPr>
        <w:t xml:space="preserve">Preparing for </w:t>
      </w:r>
      <w:r w:rsidR="000A4B2C" w:rsidRPr="000E666C">
        <w:rPr>
          <w:rFonts w:cs="Arial"/>
          <w:lang w:eastAsia="zh-CN"/>
        </w:rPr>
        <w:t>the examination</w:t>
      </w:r>
      <w:bookmarkEnd w:id="34"/>
    </w:p>
    <w:p w14:paraId="1FFA99FE" w14:textId="0C23B219" w:rsidR="00CC2479" w:rsidRDefault="00CC2479" w:rsidP="00CC2479">
      <w:pPr>
        <w:rPr>
          <w:rFonts w:cs="Arial"/>
          <w:lang w:val="en"/>
        </w:rPr>
      </w:pPr>
      <w:r w:rsidRPr="000E666C">
        <w:rPr>
          <w:rFonts w:cs="Arial"/>
          <w:lang w:val="en"/>
        </w:rPr>
        <w:t xml:space="preserve">The best way to prepare for this section is to read a wide range of </w:t>
      </w:r>
      <w:r w:rsidR="00AC2B0A">
        <w:rPr>
          <w:rFonts w:cs="Arial"/>
          <w:lang w:val="en"/>
        </w:rPr>
        <w:t xml:space="preserve">texts and </w:t>
      </w:r>
      <w:r w:rsidRPr="000E666C">
        <w:rPr>
          <w:rFonts w:cs="Arial"/>
          <w:lang w:val="en"/>
        </w:rPr>
        <w:t xml:space="preserve">text types from a number of different sources, for example online articles and blogs, newspapers, magazines, brochures and advertisements. </w:t>
      </w:r>
    </w:p>
    <w:p w14:paraId="507422DA" w14:textId="48B5FE7D" w:rsidR="00733947" w:rsidRPr="00733947" w:rsidRDefault="00733947" w:rsidP="00CC2479">
      <w:pPr>
        <w:rPr>
          <w:rFonts w:cs="Arial"/>
          <w:lang w:eastAsia="en-AU"/>
        </w:rPr>
      </w:pPr>
      <w:r>
        <w:rPr>
          <w:rFonts w:cs="Arial"/>
          <w:lang w:val="en" w:eastAsia="en-AU"/>
        </w:rPr>
        <w:t xml:space="preserve">You can access </w:t>
      </w:r>
      <w:r>
        <w:rPr>
          <w:rFonts w:cs="Arial"/>
          <w:lang w:val="en"/>
        </w:rPr>
        <w:t xml:space="preserve">sample reading activities for most languages on the </w:t>
      </w:r>
      <w:hyperlink r:id="rId19" w:history="1">
        <w:r w:rsidRPr="002B0F7F">
          <w:rPr>
            <w:rStyle w:val="Hyperlink"/>
            <w:rFonts w:cs="Arial"/>
            <w:lang w:val="en" w:eastAsia="en-AU"/>
          </w:rPr>
          <w:t>department’s website</w:t>
        </w:r>
      </w:hyperlink>
      <w:r>
        <w:rPr>
          <w:rFonts w:cs="Arial"/>
          <w:lang w:val="en"/>
        </w:rPr>
        <w:t xml:space="preserve"> to help you </w:t>
      </w:r>
      <w:proofErr w:type="spellStart"/>
      <w:r>
        <w:rPr>
          <w:rFonts w:cs="Arial"/>
          <w:lang w:val="en"/>
        </w:rPr>
        <w:t>practise</w:t>
      </w:r>
      <w:proofErr w:type="spellEnd"/>
      <w:r>
        <w:rPr>
          <w:rFonts w:cs="Arial"/>
          <w:lang w:val="en"/>
        </w:rPr>
        <w:t xml:space="preserve"> </w:t>
      </w:r>
      <w:r w:rsidRPr="00733947">
        <w:rPr>
          <w:rFonts w:cs="Arial"/>
          <w:lang w:val="en"/>
        </w:rPr>
        <w:t xml:space="preserve">your skills across a range of topics. This includes advice on the prescribed text types with sample questions to </w:t>
      </w:r>
      <w:proofErr w:type="spellStart"/>
      <w:r w:rsidRPr="00733947">
        <w:rPr>
          <w:rFonts w:cs="Arial"/>
          <w:lang w:val="en"/>
        </w:rPr>
        <w:t>practise</w:t>
      </w:r>
      <w:proofErr w:type="spellEnd"/>
      <w:r>
        <w:rPr>
          <w:rFonts w:cs="Arial"/>
          <w:lang w:val="en"/>
        </w:rPr>
        <w:t>.</w:t>
      </w:r>
    </w:p>
    <w:p w14:paraId="0D71C57C" w14:textId="77777777" w:rsidR="00733947" w:rsidRPr="000E666C" w:rsidRDefault="00733947" w:rsidP="00733947">
      <w:pPr>
        <w:rPr>
          <w:rFonts w:cs="Arial"/>
          <w:lang w:val="en"/>
        </w:rPr>
      </w:pPr>
      <w:r>
        <w:rPr>
          <w:rFonts w:cs="Arial"/>
          <w:lang w:val="en"/>
        </w:rPr>
        <w:t>W</w:t>
      </w:r>
      <w:r w:rsidRPr="000E666C">
        <w:rPr>
          <w:rFonts w:cs="Arial"/>
          <w:lang w:val="en"/>
        </w:rPr>
        <w:t xml:space="preserve">ork through </w:t>
      </w:r>
      <w:hyperlink r:id="rId20" w:history="1">
        <w:r w:rsidRPr="000E666C">
          <w:rPr>
            <w:rStyle w:val="Hyperlink"/>
            <w:rFonts w:cs="Arial"/>
            <w:lang w:val="en"/>
          </w:rPr>
          <w:t>past HSC examination papers</w:t>
        </w:r>
      </w:hyperlink>
      <w:r w:rsidRPr="000E666C">
        <w:rPr>
          <w:rFonts w:cs="Arial"/>
          <w:lang w:val="en"/>
        </w:rPr>
        <w:t xml:space="preserve"> for your language.</w:t>
      </w:r>
    </w:p>
    <w:p w14:paraId="57D93F0A" w14:textId="77777777" w:rsidR="00CC2479" w:rsidRPr="000E666C" w:rsidRDefault="00CC2479" w:rsidP="00CC2479">
      <w:pPr>
        <w:rPr>
          <w:rFonts w:cs="Arial"/>
          <w:lang w:val="en"/>
        </w:rPr>
      </w:pPr>
      <w:r w:rsidRPr="000E666C">
        <w:rPr>
          <w:rFonts w:cs="Arial"/>
          <w:lang w:val="en"/>
        </w:rPr>
        <w:t>The texts in the exam will be related to the topics prescribed in the syllabus so make sure you are familiar with topic-specific vocabulary.</w:t>
      </w:r>
    </w:p>
    <w:p w14:paraId="445453C6" w14:textId="42BDEA59" w:rsidR="00CC2479" w:rsidRPr="000E666C" w:rsidRDefault="00CC2479" w:rsidP="00CC2479">
      <w:pPr>
        <w:rPr>
          <w:rFonts w:cs="Arial"/>
          <w:lang w:val="en"/>
        </w:rPr>
      </w:pPr>
      <w:r w:rsidRPr="000E666C">
        <w:rPr>
          <w:rFonts w:cs="Arial"/>
          <w:lang w:val="en"/>
        </w:rPr>
        <w:lastRenderedPageBreak/>
        <w:t xml:space="preserve">For both sections, being able to use the dictionary will be very useful. </w:t>
      </w:r>
      <w:proofErr w:type="spellStart"/>
      <w:r w:rsidRPr="000E666C">
        <w:rPr>
          <w:rFonts w:cs="Arial"/>
          <w:lang w:val="en"/>
        </w:rPr>
        <w:t>Practise</w:t>
      </w:r>
      <w:proofErr w:type="spellEnd"/>
      <w:r w:rsidRPr="000E666C">
        <w:rPr>
          <w:rFonts w:cs="Arial"/>
          <w:lang w:val="en"/>
        </w:rPr>
        <w:t xml:space="preserve"> looki</w:t>
      </w:r>
      <w:r w:rsidR="00AC583C">
        <w:rPr>
          <w:rFonts w:cs="Arial"/>
          <w:lang w:val="en"/>
        </w:rPr>
        <w:t>ng up words in the dictionary – t</w:t>
      </w:r>
      <w:r w:rsidRPr="000E666C">
        <w:rPr>
          <w:rFonts w:cs="Arial"/>
          <w:lang w:val="en"/>
        </w:rPr>
        <w:t>he faster, the better. Remember to cross-reference words in both sections of the dictionary, as words can have more than one meaning. For example, if you look up how to say a particular word/phrase in [language], then double-check it by looking it up in English (or your first language) too.</w:t>
      </w:r>
    </w:p>
    <w:p w14:paraId="638810A0" w14:textId="5B96D028" w:rsidR="000A4B2C" w:rsidRPr="000E666C" w:rsidRDefault="000A4B2C" w:rsidP="00CC2479">
      <w:pPr>
        <w:pStyle w:val="Heading2"/>
        <w:rPr>
          <w:rFonts w:cs="Arial"/>
          <w:lang w:eastAsia="zh-CN"/>
        </w:rPr>
      </w:pPr>
      <w:bookmarkStart w:id="35" w:name="_Toc42860352"/>
      <w:r w:rsidRPr="000E666C">
        <w:rPr>
          <w:rFonts w:cs="Arial"/>
          <w:lang w:eastAsia="zh-CN"/>
        </w:rPr>
        <w:t>During the examination</w:t>
      </w:r>
      <w:bookmarkEnd w:id="35"/>
    </w:p>
    <w:p w14:paraId="366C3211" w14:textId="77777777" w:rsidR="00CC2479" w:rsidRPr="000E666C" w:rsidRDefault="00CC2479" w:rsidP="00CC2479">
      <w:pPr>
        <w:pStyle w:val="Heading3"/>
        <w:rPr>
          <w:rFonts w:cs="Arial"/>
          <w:lang w:val="en"/>
        </w:rPr>
      </w:pPr>
      <w:bookmarkStart w:id="36" w:name="_Toc42860353"/>
      <w:r w:rsidRPr="000E666C">
        <w:rPr>
          <w:rFonts w:cs="Arial"/>
          <w:lang w:val="en"/>
        </w:rPr>
        <w:t>Part A</w:t>
      </w:r>
      <w:bookmarkEnd w:id="36"/>
    </w:p>
    <w:p w14:paraId="6FC9987B" w14:textId="77777777" w:rsidR="00CC2479" w:rsidRPr="000E666C" w:rsidRDefault="00CC2479" w:rsidP="00CC2479">
      <w:pPr>
        <w:pStyle w:val="ListBullet"/>
        <w:rPr>
          <w:rFonts w:cs="Arial"/>
          <w:lang w:val="en"/>
        </w:rPr>
      </w:pPr>
      <w:r w:rsidRPr="000E666C">
        <w:rPr>
          <w:rFonts w:cs="Arial"/>
          <w:lang w:val="en"/>
        </w:rPr>
        <w:t>Take note of any heading and illustrations accompanying the text. These often help in gaining an overall sense of the text.</w:t>
      </w:r>
    </w:p>
    <w:p w14:paraId="23EB8C83" w14:textId="77777777" w:rsidR="00CC2479" w:rsidRPr="000E666C" w:rsidRDefault="00CC2479" w:rsidP="00CC2479">
      <w:pPr>
        <w:pStyle w:val="ListBullet"/>
        <w:rPr>
          <w:rFonts w:cs="Arial"/>
          <w:lang w:val="en"/>
        </w:rPr>
      </w:pPr>
      <w:r w:rsidRPr="000E666C">
        <w:rPr>
          <w:rFonts w:cs="Arial"/>
          <w:lang w:val="en"/>
        </w:rPr>
        <w:t>Read the questions before reading the text. The questions will help you focus on the most relevant information.</w:t>
      </w:r>
    </w:p>
    <w:p w14:paraId="1E7A51BD" w14:textId="77777777" w:rsidR="00CC2479" w:rsidRPr="000E666C" w:rsidRDefault="00CC2479" w:rsidP="00CC2479">
      <w:pPr>
        <w:pStyle w:val="ListBullet"/>
        <w:rPr>
          <w:rFonts w:cs="Arial"/>
          <w:lang w:val="en"/>
        </w:rPr>
      </w:pPr>
      <w:r w:rsidRPr="000E666C">
        <w:rPr>
          <w:rFonts w:cs="Arial"/>
          <w:lang w:val="en"/>
        </w:rPr>
        <w:t>Read the text more than once – the first time you read the text, try to gain a general idea of the content. When you read the text for the second time, mark the section of the text from where you think the answers come.</w:t>
      </w:r>
    </w:p>
    <w:p w14:paraId="559E7276" w14:textId="77777777" w:rsidR="00CC2479" w:rsidRPr="000E666C" w:rsidRDefault="00CC2479" w:rsidP="00CC2479">
      <w:pPr>
        <w:pStyle w:val="ListBullet"/>
        <w:rPr>
          <w:rFonts w:cs="Arial"/>
          <w:lang w:val="en"/>
        </w:rPr>
      </w:pPr>
      <w:r w:rsidRPr="000E666C">
        <w:rPr>
          <w:rFonts w:cs="Arial"/>
          <w:lang w:val="en"/>
        </w:rPr>
        <w:t>Answer the questions fully and provide all relevant information.</w:t>
      </w:r>
    </w:p>
    <w:p w14:paraId="3A99F88D" w14:textId="77777777" w:rsidR="00CC2479" w:rsidRPr="000E666C" w:rsidRDefault="00CC2479" w:rsidP="00CC2479">
      <w:pPr>
        <w:pStyle w:val="ListBullet"/>
        <w:rPr>
          <w:rFonts w:cs="Arial"/>
          <w:lang w:val="en"/>
        </w:rPr>
      </w:pPr>
      <w:r w:rsidRPr="000E666C">
        <w:rPr>
          <w:rFonts w:cs="Arial"/>
          <w:lang w:val="en"/>
        </w:rPr>
        <w:t>No 2 questions should require the same information.</w:t>
      </w:r>
    </w:p>
    <w:p w14:paraId="3FE11157" w14:textId="77777777" w:rsidR="00CC2479" w:rsidRPr="000E666C" w:rsidRDefault="00CC2479" w:rsidP="00CC2479">
      <w:pPr>
        <w:pStyle w:val="ListBullet"/>
        <w:rPr>
          <w:rFonts w:cs="Arial"/>
          <w:lang w:val="en"/>
        </w:rPr>
      </w:pPr>
      <w:r w:rsidRPr="000E666C">
        <w:rPr>
          <w:rFonts w:cs="Arial"/>
          <w:lang w:val="en"/>
        </w:rPr>
        <w:t>Make sure your writing is legible and that your answers make sense.</w:t>
      </w:r>
    </w:p>
    <w:p w14:paraId="38630176" w14:textId="77777777" w:rsidR="00CC2479" w:rsidRPr="000E666C" w:rsidRDefault="00CC2479" w:rsidP="00CC2479">
      <w:pPr>
        <w:pStyle w:val="ListBullet"/>
        <w:rPr>
          <w:rFonts w:cs="Arial"/>
          <w:lang w:val="en"/>
        </w:rPr>
      </w:pPr>
      <w:r w:rsidRPr="000E666C">
        <w:rPr>
          <w:rFonts w:cs="Arial"/>
          <w:lang w:val="en"/>
        </w:rPr>
        <w:t xml:space="preserve">Make sure that your answers are relevant to the questions asked. Underlining key words in the questions may help you do this. Commonly occurring words in questions include: </w:t>
      </w:r>
    </w:p>
    <w:p w14:paraId="493BD0F3" w14:textId="77777777" w:rsidR="00CC2479" w:rsidRPr="000E666C" w:rsidRDefault="00CC2479" w:rsidP="00CC2479">
      <w:pPr>
        <w:pStyle w:val="ListBullet2"/>
        <w:rPr>
          <w:rFonts w:cs="Arial"/>
          <w:lang w:val="en"/>
        </w:rPr>
      </w:pPr>
      <w:proofErr w:type="spellStart"/>
      <w:r w:rsidRPr="000E666C">
        <w:rPr>
          <w:rFonts w:cs="Arial"/>
          <w:lang w:val="en"/>
        </w:rPr>
        <w:t>analyse</w:t>
      </w:r>
      <w:proofErr w:type="spellEnd"/>
    </w:p>
    <w:p w14:paraId="16CBE640" w14:textId="77777777" w:rsidR="00CC2479" w:rsidRPr="000E666C" w:rsidRDefault="00CC2479" w:rsidP="00CC2479">
      <w:pPr>
        <w:pStyle w:val="ListBullet2"/>
        <w:rPr>
          <w:rFonts w:cs="Arial"/>
          <w:lang w:val="en"/>
        </w:rPr>
      </w:pPr>
      <w:r w:rsidRPr="000E666C">
        <w:rPr>
          <w:rFonts w:cs="Arial"/>
          <w:lang w:val="en"/>
        </w:rPr>
        <w:t>comment on</w:t>
      </w:r>
    </w:p>
    <w:p w14:paraId="274CF546" w14:textId="77777777" w:rsidR="00CC2479" w:rsidRPr="000E666C" w:rsidRDefault="00CC2479" w:rsidP="00CC2479">
      <w:pPr>
        <w:pStyle w:val="ListBullet2"/>
        <w:rPr>
          <w:rFonts w:cs="Arial"/>
          <w:lang w:val="en"/>
        </w:rPr>
      </w:pPr>
      <w:r w:rsidRPr="000E666C">
        <w:rPr>
          <w:rFonts w:cs="Arial"/>
          <w:lang w:val="en"/>
        </w:rPr>
        <w:t>compare</w:t>
      </w:r>
    </w:p>
    <w:p w14:paraId="4E6A57F8" w14:textId="77777777" w:rsidR="00CC2479" w:rsidRPr="000E666C" w:rsidRDefault="00CC2479" w:rsidP="00CC2479">
      <w:pPr>
        <w:pStyle w:val="ListBullet2"/>
        <w:rPr>
          <w:rFonts w:cs="Arial"/>
          <w:lang w:val="en"/>
        </w:rPr>
      </w:pPr>
      <w:r w:rsidRPr="000E666C">
        <w:rPr>
          <w:rFonts w:cs="Arial"/>
          <w:lang w:val="en"/>
        </w:rPr>
        <w:t>contrast</w:t>
      </w:r>
    </w:p>
    <w:p w14:paraId="60BDA141" w14:textId="77777777" w:rsidR="00CC2479" w:rsidRPr="000E666C" w:rsidRDefault="00CC2479" w:rsidP="00CC2479">
      <w:pPr>
        <w:pStyle w:val="ListBullet2"/>
        <w:rPr>
          <w:rFonts w:cs="Arial"/>
          <w:lang w:val="en"/>
        </w:rPr>
      </w:pPr>
      <w:r w:rsidRPr="000E666C">
        <w:rPr>
          <w:rFonts w:cs="Arial"/>
          <w:lang w:val="en"/>
        </w:rPr>
        <w:t>describe</w:t>
      </w:r>
    </w:p>
    <w:p w14:paraId="65E0247C" w14:textId="77777777" w:rsidR="00CC2479" w:rsidRPr="000E666C" w:rsidRDefault="00CC2479" w:rsidP="00CC2479">
      <w:pPr>
        <w:pStyle w:val="ListBullet2"/>
        <w:rPr>
          <w:rFonts w:cs="Arial"/>
          <w:lang w:val="en"/>
        </w:rPr>
      </w:pPr>
      <w:r w:rsidRPr="000E666C">
        <w:rPr>
          <w:rFonts w:cs="Arial"/>
          <w:lang w:val="en"/>
        </w:rPr>
        <w:t>explain</w:t>
      </w:r>
    </w:p>
    <w:p w14:paraId="62E49C23" w14:textId="77777777" w:rsidR="00CC2479" w:rsidRPr="000E666C" w:rsidRDefault="00CC2479" w:rsidP="00CC2479">
      <w:pPr>
        <w:pStyle w:val="ListBullet2"/>
        <w:rPr>
          <w:rFonts w:cs="Arial"/>
          <w:lang w:val="en"/>
        </w:rPr>
      </w:pPr>
      <w:r w:rsidRPr="000E666C">
        <w:rPr>
          <w:rFonts w:cs="Arial"/>
          <w:lang w:val="en"/>
        </w:rPr>
        <w:t>give examples</w:t>
      </w:r>
    </w:p>
    <w:p w14:paraId="7746C48D" w14:textId="77777777" w:rsidR="00CC2479" w:rsidRPr="000E666C" w:rsidRDefault="00CC2479" w:rsidP="00CC2479">
      <w:pPr>
        <w:pStyle w:val="ListBullet2"/>
        <w:rPr>
          <w:rFonts w:cs="Arial"/>
          <w:lang w:val="en"/>
        </w:rPr>
      </w:pPr>
      <w:r w:rsidRPr="000E666C">
        <w:rPr>
          <w:rFonts w:cs="Arial"/>
          <w:lang w:val="en"/>
        </w:rPr>
        <w:t>how</w:t>
      </w:r>
    </w:p>
    <w:p w14:paraId="70EF4D41" w14:textId="77777777" w:rsidR="00CC2479" w:rsidRPr="000E666C" w:rsidRDefault="00CC2479" w:rsidP="00CC2479">
      <w:pPr>
        <w:pStyle w:val="ListBullet2"/>
        <w:rPr>
          <w:rFonts w:cs="Arial"/>
          <w:lang w:val="en"/>
        </w:rPr>
      </w:pPr>
      <w:r w:rsidRPr="000E666C">
        <w:rPr>
          <w:rFonts w:cs="Arial"/>
          <w:lang w:val="en"/>
        </w:rPr>
        <w:t>what</w:t>
      </w:r>
    </w:p>
    <w:p w14:paraId="2773B685" w14:textId="77777777" w:rsidR="00CC2479" w:rsidRPr="000E666C" w:rsidRDefault="00CC2479" w:rsidP="00CC2479">
      <w:pPr>
        <w:pStyle w:val="ListBullet2"/>
        <w:rPr>
          <w:rFonts w:cs="Arial"/>
          <w:lang w:val="en"/>
        </w:rPr>
      </w:pPr>
      <w:r w:rsidRPr="000E666C">
        <w:rPr>
          <w:rFonts w:cs="Arial"/>
          <w:lang w:val="en"/>
        </w:rPr>
        <w:t>who</w:t>
      </w:r>
    </w:p>
    <w:p w14:paraId="1D2DC231" w14:textId="77777777" w:rsidR="00CC2479" w:rsidRPr="000E666C" w:rsidRDefault="00CC2479" w:rsidP="00CC2479">
      <w:pPr>
        <w:pStyle w:val="ListBullet2"/>
        <w:rPr>
          <w:rFonts w:cs="Arial"/>
          <w:lang w:val="en"/>
        </w:rPr>
      </w:pPr>
      <w:r w:rsidRPr="000E666C">
        <w:rPr>
          <w:rFonts w:cs="Arial"/>
          <w:lang w:val="en"/>
        </w:rPr>
        <w:t>why</w:t>
      </w:r>
    </w:p>
    <w:p w14:paraId="7F7F9C47" w14:textId="77777777" w:rsidR="00CC2479" w:rsidRPr="000E666C" w:rsidRDefault="00CC2479" w:rsidP="00CC2479">
      <w:pPr>
        <w:pStyle w:val="ListBullet"/>
        <w:rPr>
          <w:rFonts w:cs="Arial"/>
          <w:lang w:val="en"/>
        </w:rPr>
      </w:pPr>
      <w:r w:rsidRPr="000E666C">
        <w:rPr>
          <w:rFonts w:cs="Arial"/>
          <w:lang w:val="en"/>
        </w:rPr>
        <w:t>The mark allocation and the number of lines provided will give you an idea about how much information you need to give in your answer.</w:t>
      </w:r>
    </w:p>
    <w:p w14:paraId="5D9B3EC3" w14:textId="77777777" w:rsidR="00CC2479" w:rsidRPr="000E666C" w:rsidRDefault="00CC2479" w:rsidP="00CC2479">
      <w:pPr>
        <w:pStyle w:val="ListBullet"/>
        <w:rPr>
          <w:rFonts w:cs="Arial"/>
          <w:lang w:val="en"/>
        </w:rPr>
      </w:pPr>
      <w:r w:rsidRPr="000E666C">
        <w:rPr>
          <w:rFonts w:cs="Arial"/>
          <w:lang w:val="en"/>
        </w:rPr>
        <w:t>Try to read for overall understanding before consulting a dictionary. If you have any spare time only look up essential, unknown words in the dictionary.</w:t>
      </w:r>
    </w:p>
    <w:p w14:paraId="27C39921" w14:textId="77777777" w:rsidR="00CC2479" w:rsidRPr="000E666C" w:rsidRDefault="00CC2479" w:rsidP="00CC2479">
      <w:pPr>
        <w:pStyle w:val="Heading3"/>
        <w:rPr>
          <w:rFonts w:cs="Arial"/>
          <w:lang w:val="en"/>
        </w:rPr>
      </w:pPr>
      <w:bookmarkStart w:id="37" w:name="_Toc42860354"/>
      <w:r w:rsidRPr="000E666C">
        <w:rPr>
          <w:rFonts w:cs="Arial"/>
          <w:lang w:val="en"/>
        </w:rPr>
        <w:lastRenderedPageBreak/>
        <w:t>Part B</w:t>
      </w:r>
      <w:bookmarkEnd w:id="37"/>
    </w:p>
    <w:p w14:paraId="15D65C1C" w14:textId="77777777" w:rsidR="00CC2479" w:rsidRPr="000E666C" w:rsidRDefault="00CC2479" w:rsidP="00CC2479">
      <w:pPr>
        <w:pStyle w:val="ListBullet"/>
        <w:rPr>
          <w:rFonts w:cs="Arial"/>
          <w:lang w:val="en"/>
        </w:rPr>
      </w:pPr>
      <w:r w:rsidRPr="000E666C">
        <w:rPr>
          <w:rFonts w:cs="Arial"/>
          <w:lang w:val="en"/>
        </w:rPr>
        <w:t>To help ensure you address all of the comments, questions, statements and other specific items provided in the text, underline each one.</w:t>
      </w:r>
    </w:p>
    <w:p w14:paraId="5B985ED5" w14:textId="77777777" w:rsidR="00CC2479" w:rsidRPr="000E666C" w:rsidRDefault="00CC2479" w:rsidP="00CC2479">
      <w:pPr>
        <w:pStyle w:val="ListBullet"/>
        <w:rPr>
          <w:rFonts w:cs="Arial"/>
          <w:lang w:val="en"/>
        </w:rPr>
      </w:pPr>
      <w:r w:rsidRPr="000E666C">
        <w:rPr>
          <w:rFonts w:cs="Arial"/>
          <w:lang w:val="en"/>
        </w:rPr>
        <w:t xml:space="preserve">Write a brief plan to help </w:t>
      </w:r>
      <w:proofErr w:type="spellStart"/>
      <w:r w:rsidRPr="000E666C">
        <w:rPr>
          <w:rFonts w:cs="Arial"/>
          <w:lang w:val="en"/>
        </w:rPr>
        <w:t>organise</w:t>
      </w:r>
      <w:proofErr w:type="spellEnd"/>
      <w:r w:rsidRPr="000E666C">
        <w:rPr>
          <w:rFonts w:cs="Arial"/>
          <w:lang w:val="en"/>
        </w:rPr>
        <w:t xml:space="preserve"> your ideas.</w:t>
      </w:r>
    </w:p>
    <w:p w14:paraId="7F7B0836" w14:textId="77777777" w:rsidR="00CC2479" w:rsidRPr="000E666C" w:rsidRDefault="00CC2479" w:rsidP="00CC2479">
      <w:pPr>
        <w:pStyle w:val="ListBullet"/>
        <w:rPr>
          <w:rFonts w:cs="Arial"/>
          <w:lang w:val="en"/>
        </w:rPr>
      </w:pPr>
      <w:r w:rsidRPr="000E666C">
        <w:rPr>
          <w:rFonts w:cs="Arial"/>
          <w:lang w:val="en"/>
        </w:rPr>
        <w:t>Keep it relevant. Remember, you are being assessed on how well you respond to the issues presented in the text.</w:t>
      </w:r>
    </w:p>
    <w:p w14:paraId="2DF702F8" w14:textId="77777777" w:rsidR="00CC2479" w:rsidRPr="000E666C" w:rsidRDefault="00CC2479" w:rsidP="00CC2479">
      <w:pPr>
        <w:pStyle w:val="ListBullet"/>
        <w:rPr>
          <w:rFonts w:cs="Arial"/>
          <w:lang w:val="en"/>
        </w:rPr>
      </w:pPr>
      <w:r w:rsidRPr="000E666C">
        <w:rPr>
          <w:rFonts w:cs="Arial"/>
          <w:lang w:val="en"/>
        </w:rPr>
        <w:t>Make sure the register and level of language is appropriate.</w:t>
      </w:r>
    </w:p>
    <w:p w14:paraId="7839A79A" w14:textId="77777777" w:rsidR="00CC2479" w:rsidRPr="000E666C" w:rsidRDefault="00CC2479" w:rsidP="00CC2479">
      <w:pPr>
        <w:pStyle w:val="ListBullet"/>
        <w:rPr>
          <w:rFonts w:cs="Arial"/>
          <w:lang w:val="en"/>
        </w:rPr>
      </w:pPr>
      <w:r w:rsidRPr="000E666C">
        <w:rPr>
          <w:rFonts w:cs="Arial"/>
          <w:lang w:val="en"/>
        </w:rPr>
        <w:t>Use text type conventions. For example, a letter will have a greeting, body and signing off.</w:t>
      </w:r>
    </w:p>
    <w:p w14:paraId="56DFB209" w14:textId="36E55DCF" w:rsidR="00CC2479" w:rsidRPr="000E666C" w:rsidRDefault="00AC583C" w:rsidP="00CC2479">
      <w:pPr>
        <w:pStyle w:val="ListBullet"/>
        <w:rPr>
          <w:rFonts w:cs="Arial"/>
          <w:lang w:val="en"/>
        </w:rPr>
      </w:pPr>
      <w:r>
        <w:rPr>
          <w:rFonts w:cs="Arial"/>
          <w:lang w:val="en"/>
        </w:rPr>
        <w:t>Crosscheck any</w:t>
      </w:r>
      <w:r w:rsidR="00CC2479" w:rsidRPr="000E666C">
        <w:rPr>
          <w:rFonts w:cs="Arial"/>
          <w:lang w:val="en"/>
        </w:rPr>
        <w:t xml:space="preserve"> words/phrases you need to look up in the dictionary.</w:t>
      </w:r>
    </w:p>
    <w:p w14:paraId="5EBDDD1B" w14:textId="77777777" w:rsidR="00CC2479" w:rsidRPr="000E666C" w:rsidRDefault="00CC2479" w:rsidP="00CC2479">
      <w:pPr>
        <w:pStyle w:val="ListBullet"/>
        <w:rPr>
          <w:rFonts w:cs="Arial"/>
          <w:lang w:val="en"/>
        </w:rPr>
      </w:pPr>
      <w:r w:rsidRPr="000E666C">
        <w:rPr>
          <w:rFonts w:cs="Arial"/>
          <w:lang w:val="en"/>
        </w:rPr>
        <w:t xml:space="preserve">Where possible keep to words, phrases and expressions you are familiar with and have </w:t>
      </w:r>
      <w:proofErr w:type="spellStart"/>
      <w:r w:rsidRPr="000E666C">
        <w:rPr>
          <w:rFonts w:cs="Arial"/>
          <w:lang w:val="en"/>
        </w:rPr>
        <w:t>practised</w:t>
      </w:r>
      <w:proofErr w:type="spellEnd"/>
      <w:r w:rsidRPr="000E666C">
        <w:rPr>
          <w:rFonts w:cs="Arial"/>
          <w:lang w:val="en"/>
        </w:rPr>
        <w:t xml:space="preserve"> regularly. This will help you to not translate directly from English.</w:t>
      </w:r>
    </w:p>
    <w:p w14:paraId="34D84CD8" w14:textId="0F1F26FD" w:rsidR="00CC2479" w:rsidRPr="000E666C" w:rsidRDefault="00CC2479" w:rsidP="00CC2479">
      <w:pPr>
        <w:pStyle w:val="ListBullet"/>
        <w:rPr>
          <w:rFonts w:cs="Arial"/>
          <w:lang w:val="en"/>
        </w:rPr>
      </w:pPr>
      <w:r w:rsidRPr="000E666C">
        <w:rPr>
          <w:rFonts w:cs="Arial"/>
          <w:lang w:val="en"/>
        </w:rPr>
        <w:t xml:space="preserve">Keep within the word limit. If you greatly exceed the suggested length you risk the chance of making more mistakes and/or becoming repetitive. You will also use time that could be </w:t>
      </w:r>
      <w:r w:rsidR="00AC2B0A">
        <w:rPr>
          <w:rFonts w:cs="Arial"/>
          <w:lang w:val="en"/>
        </w:rPr>
        <w:t xml:space="preserve">better </w:t>
      </w:r>
      <w:r w:rsidRPr="000E666C">
        <w:rPr>
          <w:rFonts w:cs="Arial"/>
          <w:lang w:val="en"/>
        </w:rPr>
        <w:t>spent on another section of the paper.</w:t>
      </w:r>
    </w:p>
    <w:p w14:paraId="6908D3DB" w14:textId="77777777" w:rsidR="00CC2479" w:rsidRPr="000E666C" w:rsidRDefault="00CC2479" w:rsidP="00CC2479">
      <w:pPr>
        <w:pStyle w:val="ListBullet"/>
        <w:rPr>
          <w:rFonts w:cs="Arial"/>
          <w:lang w:val="en"/>
        </w:rPr>
      </w:pPr>
      <w:r w:rsidRPr="000E666C">
        <w:rPr>
          <w:rFonts w:cs="Arial"/>
          <w:lang w:val="en"/>
        </w:rPr>
        <w:t>The best responses are creative and show appropriate use of authentic language.</w:t>
      </w:r>
    </w:p>
    <w:p w14:paraId="0B6B1072" w14:textId="77777777" w:rsidR="00CC2479" w:rsidRPr="000E666C" w:rsidRDefault="00CC2479" w:rsidP="00CC2479">
      <w:pPr>
        <w:pStyle w:val="Heading1"/>
        <w:rPr>
          <w:rFonts w:cs="Arial"/>
          <w:lang w:val="en"/>
        </w:rPr>
      </w:pPr>
      <w:bookmarkStart w:id="38" w:name="_Toc42860355"/>
      <w:r w:rsidRPr="000E666C">
        <w:rPr>
          <w:rFonts w:cs="Arial"/>
          <w:lang w:val="en"/>
        </w:rPr>
        <w:lastRenderedPageBreak/>
        <w:t xml:space="preserve">How to approach </w:t>
      </w:r>
      <w:r w:rsidRPr="000E666C">
        <w:rPr>
          <w:rFonts w:cs="Arial"/>
          <w:i/>
          <w:lang w:val="en"/>
        </w:rPr>
        <w:t xml:space="preserve">Section III – Writing in [language] </w:t>
      </w:r>
      <w:r w:rsidRPr="000E666C">
        <w:rPr>
          <w:rFonts w:cs="Arial"/>
          <w:lang w:val="en"/>
        </w:rPr>
        <w:t>of the written examination</w:t>
      </w:r>
      <w:bookmarkEnd w:id="38"/>
    </w:p>
    <w:p w14:paraId="03E85546" w14:textId="77777777" w:rsidR="00F17646" w:rsidRPr="000E666C" w:rsidRDefault="00F17646" w:rsidP="00F17646">
      <w:pPr>
        <w:pStyle w:val="Heading2"/>
        <w:rPr>
          <w:rFonts w:cs="Arial"/>
          <w:lang w:val="en"/>
        </w:rPr>
      </w:pPr>
      <w:bookmarkStart w:id="39" w:name="_Toc42860356"/>
      <w:r w:rsidRPr="000E666C">
        <w:rPr>
          <w:rFonts w:cs="Arial"/>
        </w:rPr>
        <w:t>Examination</w:t>
      </w:r>
      <w:r w:rsidRPr="000E666C">
        <w:rPr>
          <w:rFonts w:cs="Arial"/>
          <w:lang w:val="en"/>
        </w:rPr>
        <w:t xml:space="preserve"> specifications</w:t>
      </w:r>
      <w:bookmarkEnd w:id="39"/>
    </w:p>
    <w:p w14:paraId="031C00FA" w14:textId="7A7715CF" w:rsidR="00F17646" w:rsidRPr="000E666C" w:rsidRDefault="00F17646" w:rsidP="00F17646">
      <w:pPr>
        <w:rPr>
          <w:rFonts w:cs="Arial"/>
          <w:lang w:val="en" w:eastAsia="en-AU"/>
        </w:rPr>
      </w:pPr>
      <w:r w:rsidRPr="000E666C">
        <w:rPr>
          <w:rFonts w:cs="Arial"/>
          <w:lang w:val="en" w:eastAsia="en-AU"/>
        </w:rPr>
        <w:t>The writing in [language] section of the exam is worth 15 marks and relates to Objective 2 of the syllabus.</w:t>
      </w:r>
    </w:p>
    <w:p w14:paraId="458C99AA" w14:textId="77777777" w:rsidR="00F17646" w:rsidRPr="000E666C" w:rsidRDefault="00F17646" w:rsidP="00F17646">
      <w:pPr>
        <w:spacing w:before="0"/>
        <w:rPr>
          <w:rFonts w:cs="Arial"/>
          <w:lang w:val="en" w:eastAsia="en-AU"/>
        </w:rPr>
      </w:pPr>
    </w:p>
    <w:tbl>
      <w:tblPr>
        <w:tblStyle w:val="TableGrid"/>
        <w:tblW w:w="0" w:type="auto"/>
        <w:tblLook w:val="04A0" w:firstRow="1" w:lastRow="0" w:firstColumn="1" w:lastColumn="0" w:noHBand="0" w:noVBand="1"/>
        <w:tblCaption w:val="Table of objectives"/>
      </w:tblPr>
      <w:tblGrid>
        <w:gridCol w:w="4508"/>
        <w:gridCol w:w="5835"/>
      </w:tblGrid>
      <w:tr w:rsidR="00F17646" w:rsidRPr="000E666C" w14:paraId="50FE0017" w14:textId="77777777" w:rsidTr="0080332D">
        <w:trPr>
          <w:tblHeader/>
        </w:trPr>
        <w:tc>
          <w:tcPr>
            <w:tcW w:w="4508" w:type="dxa"/>
          </w:tcPr>
          <w:p w14:paraId="1963BB82" w14:textId="77777777" w:rsidR="00F17646" w:rsidRPr="000E666C" w:rsidRDefault="00F17646" w:rsidP="00176AB2">
            <w:pPr>
              <w:pStyle w:val="Tableheading"/>
              <w:rPr>
                <w:rFonts w:cs="Arial"/>
                <w:lang w:val="en"/>
              </w:rPr>
            </w:pPr>
            <w:r w:rsidRPr="000E666C">
              <w:rPr>
                <w:rFonts w:cs="Arial"/>
                <w:lang w:val="en"/>
              </w:rPr>
              <w:t>Objectives</w:t>
            </w:r>
          </w:p>
        </w:tc>
        <w:tc>
          <w:tcPr>
            <w:tcW w:w="5835" w:type="dxa"/>
          </w:tcPr>
          <w:p w14:paraId="221D16BC" w14:textId="77777777" w:rsidR="00F17646" w:rsidRPr="000E666C" w:rsidRDefault="00F17646" w:rsidP="00176AB2">
            <w:pPr>
              <w:pStyle w:val="Tableheading"/>
              <w:rPr>
                <w:rFonts w:cs="Arial"/>
                <w:lang w:val="en"/>
              </w:rPr>
            </w:pPr>
            <w:r w:rsidRPr="000E666C">
              <w:rPr>
                <w:rFonts w:cs="Arial"/>
                <w:lang w:val="en"/>
              </w:rPr>
              <w:t>Outcomes</w:t>
            </w:r>
          </w:p>
        </w:tc>
      </w:tr>
      <w:tr w:rsidR="0080332D" w:rsidRPr="000E666C" w14:paraId="10C30DF0" w14:textId="77777777" w:rsidTr="00176AB2">
        <w:tc>
          <w:tcPr>
            <w:tcW w:w="4508" w:type="dxa"/>
          </w:tcPr>
          <w:p w14:paraId="3FDD3794" w14:textId="333F02F0" w:rsidR="0080332D" w:rsidRPr="000E666C" w:rsidRDefault="0080332D" w:rsidP="0080332D">
            <w:pPr>
              <w:pStyle w:val="DoEtablelist1numbered2018"/>
              <w:numPr>
                <w:ilvl w:val="0"/>
                <w:numId w:val="0"/>
              </w:numPr>
              <w:ind w:left="198"/>
              <w:rPr>
                <w:rFonts w:ascii="Arial" w:hAnsi="Arial" w:cs="Arial"/>
                <w:lang w:val="en"/>
              </w:rPr>
            </w:pPr>
            <w:r w:rsidRPr="000E666C">
              <w:rPr>
                <w:rFonts w:ascii="Arial" w:hAnsi="Arial" w:cs="Arial"/>
              </w:rPr>
              <w:t>2. express ideas through the production of original texts in [language]</w:t>
            </w:r>
          </w:p>
        </w:tc>
        <w:tc>
          <w:tcPr>
            <w:tcW w:w="5835" w:type="dxa"/>
          </w:tcPr>
          <w:p w14:paraId="7AF30F81" w14:textId="77777777" w:rsidR="0080332D" w:rsidRPr="000E666C" w:rsidRDefault="0080332D" w:rsidP="0080332D">
            <w:pPr>
              <w:pStyle w:val="DoEtablelist1numbered2018"/>
              <w:numPr>
                <w:ilvl w:val="0"/>
                <w:numId w:val="0"/>
              </w:numPr>
              <w:ind w:left="198"/>
              <w:rPr>
                <w:rFonts w:ascii="Arial" w:hAnsi="Arial" w:cs="Arial"/>
              </w:rPr>
            </w:pPr>
            <w:r w:rsidRPr="000E666C">
              <w:rPr>
                <w:rFonts w:ascii="Arial" w:hAnsi="Arial" w:cs="Arial"/>
              </w:rPr>
              <w:t xml:space="preserve">2.1 applies knowledge of language structures to create original text </w:t>
            </w:r>
          </w:p>
          <w:p w14:paraId="59A6B8C7" w14:textId="77777777" w:rsidR="0080332D" w:rsidRPr="000E666C" w:rsidRDefault="0080332D" w:rsidP="0080332D">
            <w:pPr>
              <w:pStyle w:val="DoEtablelist1numbered2018"/>
              <w:numPr>
                <w:ilvl w:val="0"/>
                <w:numId w:val="0"/>
              </w:numPr>
              <w:ind w:left="198"/>
              <w:rPr>
                <w:rFonts w:ascii="Arial" w:hAnsi="Arial" w:cs="Arial"/>
              </w:rPr>
            </w:pPr>
            <w:r w:rsidRPr="000E666C">
              <w:rPr>
                <w:rFonts w:ascii="Arial" w:hAnsi="Arial" w:cs="Arial"/>
              </w:rPr>
              <w:t xml:space="preserve">2.2 composes informative, descriptive, reflective, persuasive or evaluative texts appropriate to context, purpose and/or audience </w:t>
            </w:r>
          </w:p>
          <w:p w14:paraId="6B1E9EE8" w14:textId="6C0BA04D" w:rsidR="0080332D" w:rsidRPr="000E666C" w:rsidRDefault="0080332D" w:rsidP="0080332D">
            <w:pPr>
              <w:pStyle w:val="DoEtablelist1numbered2018"/>
              <w:numPr>
                <w:ilvl w:val="0"/>
                <w:numId w:val="0"/>
              </w:numPr>
              <w:ind w:left="538" w:hanging="340"/>
              <w:rPr>
                <w:rFonts w:ascii="Arial" w:hAnsi="Arial" w:cs="Arial"/>
                <w:lang w:val="en"/>
              </w:rPr>
            </w:pPr>
            <w:r w:rsidRPr="000E666C">
              <w:rPr>
                <w:rFonts w:ascii="Arial" w:hAnsi="Arial" w:cs="Arial"/>
              </w:rPr>
              <w:t>2.3 structures and sequences ideas and information</w:t>
            </w:r>
          </w:p>
        </w:tc>
      </w:tr>
    </w:tbl>
    <w:p w14:paraId="509D4CDF" w14:textId="66102B72" w:rsidR="00F17646" w:rsidRPr="000E666C" w:rsidRDefault="00F17646">
      <w:pPr>
        <w:pStyle w:val="Caption"/>
        <w:rPr>
          <w:rFonts w:cs="Arial"/>
        </w:rPr>
      </w:pPr>
      <w:r w:rsidRPr="000E666C">
        <w:rPr>
          <w:rFonts w:cs="Arial"/>
        </w:rPr>
        <w:t>[Language] Continuers Stage 6 Syllabus © NSW Education Standards Authority (NESA) for and on behalf of the Crown in right of the State of New South Wales, 2009</w:t>
      </w:r>
    </w:p>
    <w:p w14:paraId="2A44BEEF" w14:textId="77777777" w:rsidR="00F17646" w:rsidRPr="000E666C" w:rsidRDefault="00F17646" w:rsidP="00F17646">
      <w:pPr>
        <w:rPr>
          <w:rFonts w:cs="Arial"/>
          <w:lang w:val="en" w:eastAsia="en-AU"/>
        </w:rPr>
      </w:pPr>
      <w:r w:rsidRPr="000E666C">
        <w:rPr>
          <w:rFonts w:cs="Arial"/>
          <w:lang w:val="en" w:eastAsia="en-AU"/>
        </w:rPr>
        <w:t>This section is designed to assess your ability to express ideas and/or present information and/or opinions through the production of original written texts in [language].</w:t>
      </w:r>
    </w:p>
    <w:p w14:paraId="2A5DA700" w14:textId="77777777" w:rsidR="00F17646" w:rsidRPr="000E666C" w:rsidRDefault="00F17646" w:rsidP="00F17646">
      <w:pPr>
        <w:rPr>
          <w:rFonts w:cs="Arial"/>
          <w:lang w:val="en" w:eastAsia="en-AU"/>
        </w:rPr>
      </w:pPr>
      <w:r w:rsidRPr="000E666C">
        <w:rPr>
          <w:rFonts w:cs="Arial"/>
          <w:lang w:val="en" w:eastAsia="en-AU"/>
        </w:rPr>
        <w:t xml:space="preserve">You will be required to respond to 2 questions. </w:t>
      </w:r>
      <w:r w:rsidRPr="000E666C">
        <w:rPr>
          <w:rFonts w:cs="Arial"/>
        </w:rPr>
        <w:t>Each question will specify the audience, purpose and context of the response.</w:t>
      </w:r>
    </w:p>
    <w:p w14:paraId="65DC6C1C" w14:textId="77777777" w:rsidR="00F17646" w:rsidRPr="000E666C" w:rsidRDefault="00F17646" w:rsidP="00F17646">
      <w:pPr>
        <w:rPr>
          <w:rFonts w:cs="Arial"/>
          <w:lang w:val="en" w:eastAsia="en-AU"/>
        </w:rPr>
      </w:pPr>
      <w:r w:rsidRPr="000E666C">
        <w:rPr>
          <w:rFonts w:cs="Arial"/>
          <w:lang w:val="en" w:eastAsia="en-AU"/>
        </w:rPr>
        <w:t>The first question is worth 5 marks and requires and informative or descriptive response in [language]. There will be no choice. Your response must be approximately:</w:t>
      </w:r>
    </w:p>
    <w:p w14:paraId="542C6874" w14:textId="77777777" w:rsidR="00F17646" w:rsidRPr="000E666C" w:rsidRDefault="00F17646" w:rsidP="00F17646">
      <w:pPr>
        <w:pStyle w:val="ListBullet"/>
        <w:rPr>
          <w:rFonts w:cs="Arial"/>
        </w:rPr>
      </w:pPr>
      <w:r w:rsidRPr="000E666C">
        <w:rPr>
          <w:rFonts w:cs="Arial"/>
        </w:rPr>
        <w:t>75 words in Arabic, French, German, Indonesian, Italian, Modern Greek and Spanish</w:t>
      </w:r>
    </w:p>
    <w:p w14:paraId="46B014C3" w14:textId="77777777" w:rsidR="00F17646" w:rsidRPr="000E666C" w:rsidRDefault="00F17646" w:rsidP="00F17646">
      <w:pPr>
        <w:pStyle w:val="ListBullet"/>
        <w:rPr>
          <w:rFonts w:cs="Arial"/>
        </w:rPr>
      </w:pPr>
      <w:r w:rsidRPr="000E666C">
        <w:rPr>
          <w:rFonts w:cs="Arial"/>
        </w:rPr>
        <w:t>90 characters in Chinese</w:t>
      </w:r>
    </w:p>
    <w:p w14:paraId="6C1968E2" w14:textId="77777777" w:rsidR="00F17646" w:rsidRPr="000E666C" w:rsidRDefault="00F17646" w:rsidP="00F17646">
      <w:pPr>
        <w:pStyle w:val="ListBullet"/>
        <w:rPr>
          <w:rFonts w:cs="Arial"/>
        </w:rPr>
      </w:pPr>
      <w:r w:rsidRPr="000E666C">
        <w:rPr>
          <w:rFonts w:cs="Arial"/>
        </w:rPr>
        <w:t xml:space="preserve">150 </w:t>
      </w:r>
      <w:proofErr w:type="spellStart"/>
      <w:r w:rsidRPr="000E666C">
        <w:rPr>
          <w:rFonts w:cs="Arial"/>
          <w:i/>
        </w:rPr>
        <w:t>ji</w:t>
      </w:r>
      <w:proofErr w:type="spellEnd"/>
      <w:r w:rsidRPr="000E666C">
        <w:rPr>
          <w:rFonts w:cs="Arial"/>
        </w:rPr>
        <w:t xml:space="preserve"> in Japanese</w:t>
      </w:r>
    </w:p>
    <w:p w14:paraId="25D9A375" w14:textId="77777777" w:rsidR="00F17646" w:rsidRPr="000E666C" w:rsidRDefault="00F17646" w:rsidP="00F17646">
      <w:pPr>
        <w:pStyle w:val="ListBullet"/>
        <w:rPr>
          <w:rFonts w:cs="Arial"/>
          <w:lang w:val="en" w:eastAsia="en-AU"/>
        </w:rPr>
      </w:pPr>
      <w:r w:rsidRPr="000E666C">
        <w:rPr>
          <w:rFonts w:cs="Arial"/>
        </w:rPr>
        <w:t xml:space="preserve">180 </w:t>
      </w:r>
      <w:proofErr w:type="spellStart"/>
      <w:proofErr w:type="gramStart"/>
      <w:r w:rsidRPr="000E666C">
        <w:rPr>
          <w:rFonts w:cs="Arial"/>
          <w:i/>
        </w:rPr>
        <w:t>ja</w:t>
      </w:r>
      <w:proofErr w:type="spellEnd"/>
      <w:proofErr w:type="gramEnd"/>
      <w:r w:rsidRPr="000E666C">
        <w:rPr>
          <w:rFonts w:cs="Arial"/>
        </w:rPr>
        <w:t xml:space="preserve"> in Korean.</w:t>
      </w:r>
    </w:p>
    <w:p w14:paraId="29609500" w14:textId="77777777" w:rsidR="00F17646" w:rsidRPr="000E666C" w:rsidRDefault="00F17646" w:rsidP="00F17646">
      <w:pPr>
        <w:rPr>
          <w:rFonts w:cs="Arial"/>
          <w:lang w:val="en" w:eastAsia="en-AU"/>
        </w:rPr>
      </w:pPr>
      <w:r w:rsidRPr="000E666C">
        <w:rPr>
          <w:rFonts w:cs="Arial"/>
          <w:lang w:val="en" w:eastAsia="en-AU"/>
        </w:rPr>
        <w:t>The second question is worth 10 marks and requires a reflective, persuasive or evaluative response in [language]. There will be 2 alternatives from which to choose, both requiring an extended response in the same text type. The questions will be phrased in English for a response in [language] and will be related to the themes and topics prescribed in the syllabus.</w:t>
      </w:r>
    </w:p>
    <w:p w14:paraId="7940DE23" w14:textId="77777777" w:rsidR="00F17646" w:rsidRPr="000E666C" w:rsidRDefault="00F17646" w:rsidP="00F17646">
      <w:pPr>
        <w:rPr>
          <w:rFonts w:cs="Arial"/>
          <w:lang w:val="en" w:eastAsia="en-AU"/>
        </w:rPr>
      </w:pPr>
      <w:r w:rsidRPr="000E666C">
        <w:rPr>
          <w:rFonts w:cs="Arial"/>
          <w:lang w:val="en" w:eastAsia="en-AU"/>
        </w:rPr>
        <w:t>Your response must be approximately:</w:t>
      </w:r>
    </w:p>
    <w:p w14:paraId="4896ED4F" w14:textId="77777777" w:rsidR="00F17646" w:rsidRPr="000E666C" w:rsidRDefault="00F17646" w:rsidP="00F17646">
      <w:pPr>
        <w:pStyle w:val="ListBullet"/>
        <w:rPr>
          <w:rFonts w:cs="Arial"/>
        </w:rPr>
      </w:pPr>
      <w:r w:rsidRPr="000E666C">
        <w:rPr>
          <w:rFonts w:cs="Arial"/>
        </w:rPr>
        <w:t>200 words in Arabic, French, German, Indonesian, Italian, Modern Greek and Spanish</w:t>
      </w:r>
    </w:p>
    <w:p w14:paraId="611ACEA2" w14:textId="77777777" w:rsidR="00F17646" w:rsidRPr="000E666C" w:rsidRDefault="00F17646" w:rsidP="00F17646">
      <w:pPr>
        <w:pStyle w:val="ListBullet"/>
        <w:rPr>
          <w:rFonts w:cs="Arial"/>
        </w:rPr>
      </w:pPr>
      <w:r w:rsidRPr="000E666C">
        <w:rPr>
          <w:rFonts w:cs="Arial"/>
        </w:rPr>
        <w:t>250 characters in Chinese</w:t>
      </w:r>
    </w:p>
    <w:p w14:paraId="5C75FC02" w14:textId="77777777" w:rsidR="00F17646" w:rsidRPr="000E666C" w:rsidRDefault="00F17646" w:rsidP="00F17646">
      <w:pPr>
        <w:pStyle w:val="ListBullet"/>
        <w:rPr>
          <w:rFonts w:cs="Arial"/>
        </w:rPr>
      </w:pPr>
      <w:r w:rsidRPr="000E666C">
        <w:rPr>
          <w:rFonts w:cs="Arial"/>
        </w:rPr>
        <w:lastRenderedPageBreak/>
        <w:t xml:space="preserve">400 </w:t>
      </w:r>
      <w:proofErr w:type="spellStart"/>
      <w:r w:rsidRPr="000E666C">
        <w:rPr>
          <w:rFonts w:cs="Arial"/>
          <w:i/>
        </w:rPr>
        <w:t>ji</w:t>
      </w:r>
      <w:proofErr w:type="spellEnd"/>
      <w:r w:rsidRPr="000E666C">
        <w:rPr>
          <w:rFonts w:cs="Arial"/>
        </w:rPr>
        <w:t xml:space="preserve"> in Japanese</w:t>
      </w:r>
    </w:p>
    <w:p w14:paraId="3551CCCB" w14:textId="77777777" w:rsidR="00F17646" w:rsidRPr="000E666C" w:rsidRDefault="00F17646" w:rsidP="00F17646">
      <w:pPr>
        <w:pStyle w:val="ListBullet"/>
        <w:rPr>
          <w:rFonts w:cs="Arial"/>
          <w:lang w:val="en" w:eastAsia="en-AU"/>
        </w:rPr>
      </w:pPr>
      <w:r w:rsidRPr="000E666C">
        <w:rPr>
          <w:rFonts w:cs="Arial"/>
        </w:rPr>
        <w:t xml:space="preserve">500 </w:t>
      </w:r>
      <w:proofErr w:type="spellStart"/>
      <w:proofErr w:type="gramStart"/>
      <w:r w:rsidRPr="000E666C">
        <w:rPr>
          <w:rFonts w:cs="Arial"/>
          <w:i/>
        </w:rPr>
        <w:t>ja</w:t>
      </w:r>
      <w:proofErr w:type="spellEnd"/>
      <w:proofErr w:type="gramEnd"/>
      <w:r w:rsidRPr="000E666C">
        <w:rPr>
          <w:rFonts w:cs="Arial"/>
        </w:rPr>
        <w:t xml:space="preserve"> in Korean.</w:t>
      </w:r>
    </w:p>
    <w:p w14:paraId="1E2A4916" w14:textId="77777777" w:rsidR="00F17646" w:rsidRPr="000E666C" w:rsidRDefault="00F17646" w:rsidP="00F17646">
      <w:pPr>
        <w:rPr>
          <w:rFonts w:cs="Arial"/>
          <w:lang w:val="en" w:eastAsia="en-AU"/>
        </w:rPr>
      </w:pPr>
      <w:r w:rsidRPr="000E666C">
        <w:rPr>
          <w:rFonts w:cs="Arial"/>
          <w:lang w:val="en" w:eastAsia="en-AU"/>
        </w:rPr>
        <w:t>You may use dictionaries in this section of the exam.</w:t>
      </w:r>
    </w:p>
    <w:p w14:paraId="57429374" w14:textId="748E3990" w:rsidR="00F17646" w:rsidRPr="000E666C" w:rsidRDefault="00F17646" w:rsidP="00F17646">
      <w:pPr>
        <w:pStyle w:val="Heading2"/>
        <w:rPr>
          <w:rFonts w:cs="Arial"/>
          <w:lang w:val="en"/>
        </w:rPr>
      </w:pPr>
      <w:bookmarkStart w:id="40" w:name="prep"/>
      <w:bookmarkStart w:id="41" w:name="_Toc42860357"/>
      <w:bookmarkEnd w:id="40"/>
      <w:r w:rsidRPr="000E666C">
        <w:rPr>
          <w:rFonts w:cs="Arial"/>
          <w:lang w:val="en"/>
        </w:rPr>
        <w:t xml:space="preserve">Criteria for </w:t>
      </w:r>
      <w:r w:rsidR="00D259A7">
        <w:rPr>
          <w:rFonts w:cs="Arial"/>
          <w:lang w:eastAsia="zh-CN"/>
        </w:rPr>
        <w:t>assessing</w:t>
      </w:r>
      <w:r w:rsidR="00D259A7" w:rsidRPr="000E666C">
        <w:rPr>
          <w:rFonts w:cs="Arial"/>
          <w:lang w:eastAsia="zh-CN"/>
        </w:rPr>
        <w:t xml:space="preserve"> </w:t>
      </w:r>
      <w:r w:rsidRPr="000E666C">
        <w:rPr>
          <w:rFonts w:cs="Arial"/>
          <w:lang w:val="en"/>
        </w:rPr>
        <w:t>performance</w:t>
      </w:r>
      <w:bookmarkEnd w:id="41"/>
    </w:p>
    <w:p w14:paraId="301FA767" w14:textId="77777777" w:rsidR="00F17646" w:rsidRPr="000E666C" w:rsidRDefault="00F17646" w:rsidP="00F17646">
      <w:pPr>
        <w:rPr>
          <w:rFonts w:cs="Arial"/>
          <w:bCs/>
          <w:lang w:val="en" w:eastAsia="en-AU"/>
        </w:rPr>
      </w:pPr>
      <w:r w:rsidRPr="000E666C">
        <w:rPr>
          <w:rFonts w:cs="Arial"/>
          <w:bCs/>
          <w:lang w:val="en" w:eastAsia="en-AU"/>
        </w:rPr>
        <w:t xml:space="preserve">You will be marked on the following criteria, which </w:t>
      </w:r>
      <w:r w:rsidRPr="000E666C">
        <w:rPr>
          <w:rFonts w:cs="Arial"/>
          <w:lang w:val="en" w:eastAsia="en-AU"/>
        </w:rPr>
        <w:t>apply to both writing questions. Remember that in the second question you may need to explain or justify a point of view.</w:t>
      </w:r>
    </w:p>
    <w:p w14:paraId="4965E13A" w14:textId="6D22CA24" w:rsidR="00F17646" w:rsidRPr="000E666C" w:rsidRDefault="00F17646" w:rsidP="00F17646">
      <w:pPr>
        <w:pStyle w:val="ListBullet"/>
        <w:rPr>
          <w:rFonts w:cs="Arial"/>
          <w:lang w:val="en" w:eastAsia="en-AU"/>
        </w:rPr>
      </w:pPr>
      <w:r w:rsidRPr="000E666C">
        <w:rPr>
          <w:rFonts w:cs="Arial"/>
          <w:lang w:val="en" w:eastAsia="en-AU"/>
        </w:rPr>
        <w:t>Content – information and ideas relevant to task</w:t>
      </w:r>
      <w:r w:rsidR="00AC2B0A">
        <w:rPr>
          <w:rFonts w:cs="Arial"/>
          <w:lang w:val="en" w:eastAsia="en-AU"/>
        </w:rPr>
        <w:t>.</w:t>
      </w:r>
    </w:p>
    <w:p w14:paraId="647E3A7F" w14:textId="591BB478" w:rsidR="00F17646" w:rsidRPr="000E666C" w:rsidRDefault="00F17646" w:rsidP="00F17646">
      <w:pPr>
        <w:pStyle w:val="ListBullet"/>
        <w:rPr>
          <w:rFonts w:cs="Arial"/>
          <w:lang w:val="en" w:eastAsia="en-AU"/>
        </w:rPr>
      </w:pPr>
      <w:r w:rsidRPr="000E666C">
        <w:rPr>
          <w:rFonts w:cs="Arial"/>
          <w:lang w:val="en" w:eastAsia="en-AU"/>
        </w:rPr>
        <w:t>Accuracy – knowledge and correct use of grammar and language structures</w:t>
      </w:r>
      <w:r w:rsidR="00AC2B0A">
        <w:rPr>
          <w:rFonts w:cs="Arial"/>
          <w:lang w:val="en" w:eastAsia="en-AU"/>
        </w:rPr>
        <w:t>.</w:t>
      </w:r>
    </w:p>
    <w:p w14:paraId="5996FE77" w14:textId="712A260A" w:rsidR="00F17646" w:rsidRPr="000E666C" w:rsidRDefault="00F17646" w:rsidP="00F17646">
      <w:pPr>
        <w:pStyle w:val="ListBullet"/>
        <w:rPr>
          <w:rFonts w:cs="Arial"/>
          <w:lang w:val="en" w:eastAsia="en-AU"/>
        </w:rPr>
      </w:pPr>
      <w:r w:rsidRPr="000E666C">
        <w:rPr>
          <w:rFonts w:cs="Arial"/>
          <w:lang w:val="en" w:eastAsia="en-AU"/>
        </w:rPr>
        <w:t>Range of appropriate vocabulary related to the task or topic</w:t>
      </w:r>
      <w:r w:rsidR="00AC2B0A">
        <w:rPr>
          <w:rFonts w:cs="Arial"/>
          <w:lang w:val="en" w:eastAsia="en-AU"/>
        </w:rPr>
        <w:t>.</w:t>
      </w:r>
    </w:p>
    <w:p w14:paraId="10ACFD64" w14:textId="6C378423" w:rsidR="00F17646" w:rsidRPr="000E666C" w:rsidRDefault="00F17646" w:rsidP="00F17646">
      <w:pPr>
        <w:pStyle w:val="ListBullet"/>
        <w:rPr>
          <w:rFonts w:cs="Arial"/>
          <w:lang w:val="en" w:eastAsia="en-AU"/>
        </w:rPr>
      </w:pPr>
      <w:r w:rsidRPr="000E666C">
        <w:rPr>
          <w:rFonts w:cs="Arial"/>
          <w:lang w:val="en" w:eastAsia="en-AU"/>
        </w:rPr>
        <w:t>Range of grammatical structures</w:t>
      </w:r>
      <w:r w:rsidR="00AC2B0A">
        <w:rPr>
          <w:rFonts w:cs="Arial"/>
          <w:lang w:val="en" w:eastAsia="en-AU"/>
        </w:rPr>
        <w:t>.</w:t>
      </w:r>
    </w:p>
    <w:p w14:paraId="578196DB" w14:textId="3BE3DA5C" w:rsidR="00F17646" w:rsidRPr="000E666C" w:rsidRDefault="00F17646" w:rsidP="00F17646">
      <w:pPr>
        <w:pStyle w:val="ListBullet"/>
        <w:rPr>
          <w:rFonts w:cs="Arial"/>
          <w:lang w:val="en" w:eastAsia="en-AU"/>
        </w:rPr>
      </w:pPr>
      <w:r w:rsidRPr="000E666C">
        <w:rPr>
          <w:rFonts w:cs="Arial"/>
          <w:lang w:val="en" w:eastAsia="en-AU"/>
        </w:rPr>
        <w:t>Ability to follow conventions of text type</w:t>
      </w:r>
      <w:r w:rsidR="00AC2B0A">
        <w:rPr>
          <w:rFonts w:cs="Arial"/>
          <w:lang w:val="en" w:eastAsia="en-AU"/>
        </w:rPr>
        <w:t>.</w:t>
      </w:r>
    </w:p>
    <w:p w14:paraId="21852BDF" w14:textId="01172077" w:rsidR="00F17646" w:rsidRPr="000E666C" w:rsidRDefault="00F17646" w:rsidP="00F17646">
      <w:pPr>
        <w:pStyle w:val="ListBullet"/>
        <w:rPr>
          <w:rFonts w:cs="Arial"/>
          <w:lang w:val="en" w:eastAsia="en-AU"/>
        </w:rPr>
      </w:pPr>
      <w:r w:rsidRPr="000E666C">
        <w:rPr>
          <w:rFonts w:cs="Arial"/>
          <w:lang w:val="en" w:eastAsia="en-AU"/>
        </w:rPr>
        <w:t>Ability to structure and sequence ideas logically and coherently</w:t>
      </w:r>
      <w:r w:rsidR="00AC2B0A">
        <w:rPr>
          <w:rFonts w:cs="Arial"/>
          <w:lang w:val="en" w:eastAsia="en-AU"/>
        </w:rPr>
        <w:t>.</w:t>
      </w:r>
    </w:p>
    <w:p w14:paraId="0CF0DB76" w14:textId="11181CEB" w:rsidR="00F17646" w:rsidRPr="000E666C" w:rsidRDefault="00F17646" w:rsidP="00F17646">
      <w:pPr>
        <w:pStyle w:val="ListBullet"/>
        <w:rPr>
          <w:rFonts w:cs="Arial"/>
          <w:lang w:val="en" w:eastAsia="en-AU"/>
        </w:rPr>
      </w:pPr>
      <w:r w:rsidRPr="000E666C">
        <w:rPr>
          <w:rFonts w:cs="Arial"/>
          <w:lang w:val="en" w:eastAsia="en-AU"/>
        </w:rPr>
        <w:t>Level of language appropriate to content, purpose and audience</w:t>
      </w:r>
      <w:r w:rsidR="00AC2B0A">
        <w:rPr>
          <w:rFonts w:cs="Arial"/>
          <w:lang w:val="en" w:eastAsia="en-AU"/>
        </w:rPr>
        <w:t>.</w:t>
      </w:r>
    </w:p>
    <w:p w14:paraId="0F20025B" w14:textId="7D7520FC" w:rsidR="00F17646" w:rsidRPr="000E666C" w:rsidRDefault="00F17646" w:rsidP="00F17646">
      <w:pPr>
        <w:pStyle w:val="ListBullet"/>
        <w:rPr>
          <w:rFonts w:cs="Arial"/>
          <w:lang w:val="en" w:eastAsia="en-AU"/>
        </w:rPr>
      </w:pPr>
      <w:r w:rsidRPr="000E666C">
        <w:rPr>
          <w:rFonts w:cs="Arial"/>
          <w:lang w:val="en" w:eastAsia="en-AU"/>
        </w:rPr>
        <w:t>Fluency – your answer should flow naturally</w:t>
      </w:r>
      <w:r w:rsidR="00AC2B0A">
        <w:rPr>
          <w:rFonts w:cs="Arial"/>
          <w:lang w:val="en" w:eastAsia="en-AU"/>
        </w:rPr>
        <w:t>.</w:t>
      </w:r>
    </w:p>
    <w:p w14:paraId="5A071148" w14:textId="77777777" w:rsidR="00F17646" w:rsidRPr="000E666C" w:rsidRDefault="00F17646" w:rsidP="00F17646">
      <w:pPr>
        <w:pStyle w:val="ListBullet"/>
        <w:rPr>
          <w:rFonts w:cs="Arial"/>
          <w:lang w:val="en" w:eastAsia="en-AU"/>
        </w:rPr>
      </w:pPr>
      <w:r w:rsidRPr="000E666C">
        <w:rPr>
          <w:rFonts w:cs="Arial"/>
          <w:lang w:val="en" w:eastAsia="en-AU"/>
        </w:rPr>
        <w:t>Authenticity – your writing should read like natural [language], rather than a direct translation from English (or your first language).</w:t>
      </w:r>
    </w:p>
    <w:p w14:paraId="5C2EE826" w14:textId="77777777" w:rsidR="00F17646" w:rsidRPr="000E666C" w:rsidRDefault="00F17646" w:rsidP="00F17646">
      <w:pPr>
        <w:pStyle w:val="Heading2"/>
        <w:rPr>
          <w:rFonts w:cs="Arial"/>
          <w:lang w:val="en"/>
        </w:rPr>
      </w:pPr>
      <w:bookmarkStart w:id="42" w:name="_Toc42860358"/>
      <w:r w:rsidRPr="000E666C">
        <w:rPr>
          <w:rFonts w:cs="Arial"/>
          <w:lang w:val="en"/>
        </w:rPr>
        <w:t xml:space="preserve">Preparing for the </w:t>
      </w:r>
      <w:r w:rsidRPr="000E666C">
        <w:rPr>
          <w:rFonts w:cs="Arial"/>
        </w:rPr>
        <w:t>examination</w:t>
      </w:r>
      <w:bookmarkEnd w:id="42"/>
    </w:p>
    <w:p w14:paraId="0E8CD05A" w14:textId="77777777" w:rsidR="00F17646" w:rsidRPr="000E666C" w:rsidRDefault="00F17646" w:rsidP="00F17646">
      <w:pPr>
        <w:rPr>
          <w:rFonts w:cs="Arial"/>
          <w:lang w:val="en" w:eastAsia="en-AU"/>
        </w:rPr>
      </w:pPr>
      <w:r w:rsidRPr="000E666C">
        <w:rPr>
          <w:rFonts w:cs="Arial"/>
          <w:lang w:val="en" w:eastAsia="en-AU"/>
        </w:rPr>
        <w:t>To prepare for this section of the exam you should:</w:t>
      </w:r>
    </w:p>
    <w:p w14:paraId="4B21B84E" w14:textId="77777777" w:rsidR="00F17646" w:rsidRPr="000E666C" w:rsidRDefault="00F17646" w:rsidP="00F17646">
      <w:pPr>
        <w:pStyle w:val="ListBullet"/>
        <w:rPr>
          <w:rFonts w:cs="Arial"/>
          <w:b/>
          <w:bCs/>
          <w:lang w:val="en" w:eastAsia="en-AU"/>
        </w:rPr>
      </w:pPr>
      <w:r w:rsidRPr="000E666C">
        <w:rPr>
          <w:rFonts w:cs="Arial"/>
          <w:b/>
          <w:bCs/>
          <w:lang w:val="en" w:eastAsia="en-AU"/>
        </w:rPr>
        <w:t xml:space="preserve">Read widely in [language] </w:t>
      </w:r>
      <w:r w:rsidRPr="000E666C">
        <w:rPr>
          <w:rFonts w:cs="Arial"/>
          <w:bCs/>
          <w:lang w:val="en" w:eastAsia="en-AU"/>
        </w:rPr>
        <w:t>– n</w:t>
      </w:r>
      <w:r w:rsidRPr="000E666C">
        <w:rPr>
          <w:rFonts w:cs="Arial"/>
          <w:lang w:val="en" w:eastAsia="en-AU"/>
        </w:rPr>
        <w:t>ote down interesting phrases, new vocabulary and facts that you will later be able to incorporate into your writing. As you read a wide range of texts and text types you will notice the different features of these text types. Make yourself familiar with the features that distinguish a text type.</w:t>
      </w:r>
    </w:p>
    <w:p w14:paraId="67A8573C" w14:textId="1C44013E" w:rsidR="00F17646" w:rsidRPr="000E666C" w:rsidRDefault="00F17646" w:rsidP="00F17646">
      <w:pPr>
        <w:pStyle w:val="ListBullet"/>
        <w:rPr>
          <w:rFonts w:cs="Arial"/>
          <w:lang w:val="en" w:eastAsia="en-AU"/>
        </w:rPr>
      </w:pPr>
      <w:r w:rsidRPr="000E666C">
        <w:rPr>
          <w:rFonts w:cs="Arial"/>
          <w:b/>
          <w:bCs/>
          <w:lang w:val="en" w:eastAsia="en-AU"/>
        </w:rPr>
        <w:t xml:space="preserve">Learn from your mistakes </w:t>
      </w:r>
      <w:r w:rsidRPr="000E666C">
        <w:rPr>
          <w:rFonts w:cs="Arial"/>
          <w:bCs/>
          <w:lang w:val="en" w:eastAsia="en-AU"/>
        </w:rPr>
        <w:t>– c</w:t>
      </w:r>
      <w:r w:rsidRPr="000E666C">
        <w:rPr>
          <w:rFonts w:cs="Arial"/>
          <w:lang w:val="en" w:eastAsia="en-AU"/>
        </w:rPr>
        <w:t>arefully go over work reviewed by your teacher, reading and reflecting on the feedback. If you do not understand s</w:t>
      </w:r>
      <w:r w:rsidR="00AC2B0A">
        <w:rPr>
          <w:rFonts w:cs="Arial"/>
          <w:lang w:val="en" w:eastAsia="en-AU"/>
        </w:rPr>
        <w:t>omething, clarify with your teac</w:t>
      </w:r>
      <w:r w:rsidRPr="000E666C">
        <w:rPr>
          <w:rFonts w:cs="Arial"/>
          <w:lang w:val="en" w:eastAsia="en-AU"/>
        </w:rPr>
        <w:t>her. Keep all your work in a folder and read over earlier pieces to see how much progress you have made. Check that you are not still making the same mistakes.</w:t>
      </w:r>
    </w:p>
    <w:p w14:paraId="40277CE7" w14:textId="2974DAF6" w:rsidR="00F17646" w:rsidRPr="00733947" w:rsidRDefault="00F17646" w:rsidP="00733947">
      <w:pPr>
        <w:pStyle w:val="ListBullet"/>
        <w:rPr>
          <w:rFonts w:cs="Arial"/>
          <w:lang w:val="en" w:eastAsia="en-AU"/>
        </w:rPr>
      </w:pPr>
      <w:proofErr w:type="spellStart"/>
      <w:r w:rsidRPr="000E666C">
        <w:rPr>
          <w:rFonts w:cs="Arial"/>
          <w:b/>
          <w:bCs/>
          <w:lang w:val="en" w:eastAsia="en-AU"/>
        </w:rPr>
        <w:t>Practise</w:t>
      </w:r>
      <w:proofErr w:type="spellEnd"/>
      <w:r w:rsidRPr="000E666C">
        <w:rPr>
          <w:rFonts w:cs="Arial"/>
          <w:b/>
          <w:bCs/>
          <w:lang w:val="en" w:eastAsia="en-AU"/>
        </w:rPr>
        <w:t xml:space="preserve"> regularly </w:t>
      </w:r>
      <w:r w:rsidRPr="000E666C">
        <w:rPr>
          <w:rFonts w:cs="Arial"/>
          <w:bCs/>
          <w:lang w:val="en" w:eastAsia="en-AU"/>
        </w:rPr>
        <w:t>– w</w:t>
      </w:r>
      <w:r w:rsidRPr="000E666C">
        <w:rPr>
          <w:rFonts w:cs="Arial"/>
          <w:lang w:val="en" w:eastAsia="en-AU"/>
        </w:rPr>
        <w:t xml:space="preserve">rite in [language] as much as you can. Get into the habit of always planning your work and putting effort into it. </w:t>
      </w:r>
      <w:proofErr w:type="spellStart"/>
      <w:r w:rsidRPr="000E666C">
        <w:rPr>
          <w:rFonts w:cs="Arial"/>
          <w:lang w:val="en" w:eastAsia="en-AU"/>
        </w:rPr>
        <w:t>Practise</w:t>
      </w:r>
      <w:proofErr w:type="spellEnd"/>
      <w:r w:rsidRPr="000E666C">
        <w:rPr>
          <w:rFonts w:cs="Arial"/>
          <w:lang w:val="en" w:eastAsia="en-AU"/>
        </w:rPr>
        <w:t xml:space="preserve"> writing under exam conditions by giving yourself a time limit in which to complete a task.</w:t>
      </w:r>
      <w:r w:rsidR="00733947">
        <w:rPr>
          <w:rFonts w:cs="Arial"/>
          <w:lang w:val="en" w:eastAsia="en-AU"/>
        </w:rPr>
        <w:t xml:space="preserve"> </w:t>
      </w:r>
      <w:r w:rsidR="00733947" w:rsidRPr="00F12E87">
        <w:rPr>
          <w:rFonts w:cs="Arial"/>
          <w:lang w:val="en"/>
        </w:rPr>
        <w:t xml:space="preserve">Work through </w:t>
      </w:r>
      <w:hyperlink r:id="rId21" w:history="1">
        <w:r w:rsidR="00733947" w:rsidRPr="00F12E87">
          <w:rPr>
            <w:rStyle w:val="Hyperlink"/>
            <w:rFonts w:cs="Arial"/>
            <w:lang w:val="en"/>
          </w:rPr>
          <w:t>past HSC examination papers</w:t>
        </w:r>
      </w:hyperlink>
      <w:r w:rsidR="00733947" w:rsidRPr="00F12E87">
        <w:rPr>
          <w:rFonts w:cs="Arial"/>
          <w:lang w:val="en"/>
        </w:rPr>
        <w:t xml:space="preserve"> for your language.</w:t>
      </w:r>
    </w:p>
    <w:p w14:paraId="45EF772B" w14:textId="718E7FC3" w:rsidR="00F17646" w:rsidRPr="000E666C" w:rsidRDefault="00F17646" w:rsidP="00F17646">
      <w:pPr>
        <w:pStyle w:val="ListBullet"/>
        <w:rPr>
          <w:rFonts w:cs="Arial"/>
          <w:lang w:val="en" w:eastAsia="en-AU"/>
        </w:rPr>
      </w:pPr>
      <w:proofErr w:type="spellStart"/>
      <w:r w:rsidRPr="000E666C">
        <w:rPr>
          <w:rFonts w:cs="Arial"/>
          <w:b/>
          <w:bCs/>
          <w:lang w:val="en" w:eastAsia="en-AU"/>
        </w:rPr>
        <w:t>Practise</w:t>
      </w:r>
      <w:proofErr w:type="spellEnd"/>
      <w:r w:rsidRPr="000E666C">
        <w:rPr>
          <w:rFonts w:cs="Arial"/>
          <w:b/>
          <w:bCs/>
          <w:lang w:val="en" w:eastAsia="en-AU"/>
        </w:rPr>
        <w:t xml:space="preserve"> your dictionary skills</w:t>
      </w:r>
      <w:r w:rsidRPr="000E666C">
        <w:rPr>
          <w:rFonts w:cs="Arial"/>
          <w:lang w:val="en" w:eastAsia="en-AU"/>
        </w:rPr>
        <w:t xml:space="preserve"> – be selective in your use of the dictionary. It is always better to use a word or phrase which you are familiar with rather than looking up a new one. </w:t>
      </w:r>
      <w:proofErr w:type="spellStart"/>
      <w:r w:rsidRPr="000E666C">
        <w:rPr>
          <w:rFonts w:cs="Arial"/>
          <w:lang w:val="en" w:eastAsia="en-AU"/>
        </w:rPr>
        <w:t>Practise</w:t>
      </w:r>
      <w:proofErr w:type="spellEnd"/>
      <w:r w:rsidRPr="000E666C">
        <w:rPr>
          <w:rFonts w:cs="Arial"/>
          <w:lang w:val="en" w:eastAsia="en-AU"/>
        </w:rPr>
        <w:t xml:space="preserve"> </w:t>
      </w:r>
      <w:r w:rsidRPr="000E666C">
        <w:rPr>
          <w:rFonts w:cs="Arial"/>
          <w:lang w:val="en" w:eastAsia="en-AU"/>
        </w:rPr>
        <w:lastRenderedPageBreak/>
        <w:t>using your dictionary so that, if you need to, you can look up words quickly. Remember to crosscheck any words/phrases you look up, as words can have more than one meaning.</w:t>
      </w:r>
    </w:p>
    <w:p w14:paraId="0EBB90E1" w14:textId="77777777" w:rsidR="00F17646" w:rsidRPr="000E666C" w:rsidRDefault="00F17646" w:rsidP="00F17646">
      <w:pPr>
        <w:pStyle w:val="Heading2"/>
        <w:rPr>
          <w:rFonts w:cs="Arial"/>
          <w:lang w:val="en"/>
        </w:rPr>
      </w:pPr>
      <w:bookmarkStart w:id="43" w:name="_Toc42860359"/>
      <w:r w:rsidRPr="000E666C">
        <w:rPr>
          <w:rFonts w:cs="Arial"/>
        </w:rPr>
        <w:t>During</w:t>
      </w:r>
      <w:r w:rsidRPr="000E666C">
        <w:rPr>
          <w:rFonts w:cs="Arial"/>
          <w:lang w:val="en"/>
        </w:rPr>
        <w:t xml:space="preserve"> the examination</w:t>
      </w:r>
      <w:bookmarkEnd w:id="43"/>
    </w:p>
    <w:p w14:paraId="4CB1BC90" w14:textId="2A322A50" w:rsidR="00F17646" w:rsidRPr="000E666C" w:rsidRDefault="00F17646" w:rsidP="00F17646">
      <w:pPr>
        <w:pStyle w:val="ListBullet"/>
        <w:rPr>
          <w:rFonts w:cs="Arial"/>
          <w:lang w:val="en" w:eastAsia="en-AU"/>
        </w:rPr>
      </w:pPr>
      <w:r w:rsidRPr="000E666C">
        <w:rPr>
          <w:rFonts w:cs="Arial"/>
          <w:lang w:val="en" w:eastAsia="en-AU"/>
        </w:rPr>
        <w:t>Read the qu</w:t>
      </w:r>
      <w:r w:rsidR="00AC2B0A">
        <w:rPr>
          <w:rFonts w:cs="Arial"/>
          <w:lang w:val="en" w:eastAsia="en-AU"/>
        </w:rPr>
        <w:t>estions carefully and, for the 10-mark question</w:t>
      </w:r>
      <w:r w:rsidRPr="000E666C">
        <w:rPr>
          <w:rFonts w:cs="Arial"/>
          <w:lang w:val="en" w:eastAsia="en-AU"/>
        </w:rPr>
        <w:t>, select the one for which you are best prepared.</w:t>
      </w:r>
    </w:p>
    <w:p w14:paraId="599BBC53" w14:textId="77777777" w:rsidR="00F17646" w:rsidRPr="000E666C" w:rsidRDefault="00F17646" w:rsidP="00F17646">
      <w:pPr>
        <w:pStyle w:val="ListBullet"/>
        <w:rPr>
          <w:rFonts w:cs="Arial"/>
          <w:lang w:val="en" w:eastAsia="en-AU"/>
        </w:rPr>
      </w:pPr>
      <w:r w:rsidRPr="000E666C">
        <w:rPr>
          <w:rFonts w:cs="Arial"/>
          <w:lang w:val="en" w:eastAsia="en-AU"/>
        </w:rPr>
        <w:t>Jot down a rough plan of each response. This will help give your writing direction and structure.</w:t>
      </w:r>
    </w:p>
    <w:p w14:paraId="46949817" w14:textId="77777777" w:rsidR="00F17646" w:rsidRPr="000E666C" w:rsidRDefault="00F17646" w:rsidP="00F17646">
      <w:pPr>
        <w:pStyle w:val="ListBullet"/>
        <w:rPr>
          <w:rFonts w:cs="Arial"/>
          <w:lang w:val="en" w:eastAsia="en-AU"/>
        </w:rPr>
      </w:pPr>
      <w:r w:rsidRPr="000E666C">
        <w:rPr>
          <w:rFonts w:cs="Arial"/>
          <w:lang w:val="en" w:eastAsia="en-AU"/>
        </w:rPr>
        <w:t xml:space="preserve">Try to include a variety of appropriate and relevant phrases. Avoid regurgitating irrelevant phrases that you have </w:t>
      </w:r>
      <w:proofErr w:type="spellStart"/>
      <w:r w:rsidRPr="000E666C">
        <w:rPr>
          <w:rFonts w:cs="Arial"/>
          <w:lang w:val="en" w:eastAsia="en-AU"/>
        </w:rPr>
        <w:t>memorised</w:t>
      </w:r>
      <w:proofErr w:type="spellEnd"/>
      <w:r w:rsidRPr="000E666C">
        <w:rPr>
          <w:rFonts w:cs="Arial"/>
          <w:lang w:val="en" w:eastAsia="en-AU"/>
        </w:rPr>
        <w:t xml:space="preserve"> and intend to use, regardless of the question.</w:t>
      </w:r>
    </w:p>
    <w:p w14:paraId="4D9B7F53" w14:textId="56381A0F" w:rsidR="00F17646" w:rsidRPr="000E666C" w:rsidRDefault="00F17646" w:rsidP="00F17646">
      <w:pPr>
        <w:pStyle w:val="ListBullet"/>
        <w:rPr>
          <w:rFonts w:cs="Arial"/>
          <w:lang w:val="en" w:eastAsia="en-AU"/>
        </w:rPr>
      </w:pPr>
      <w:r w:rsidRPr="000E666C">
        <w:rPr>
          <w:rFonts w:cs="Arial"/>
          <w:lang w:val="en" w:eastAsia="en-AU"/>
        </w:rPr>
        <w:t>Try to make your language as accurate and authentic as possible. Stick to phrases that you have gone over with your teacher. This will help prevent word for word translation from English</w:t>
      </w:r>
      <w:r w:rsidR="00AC2B0A">
        <w:rPr>
          <w:rFonts w:cs="Arial"/>
          <w:lang w:val="en" w:eastAsia="en-AU"/>
        </w:rPr>
        <w:t xml:space="preserve"> </w:t>
      </w:r>
      <w:r w:rsidR="00AC2B0A">
        <w:rPr>
          <w:rFonts w:cs="Arial"/>
          <w:lang w:eastAsia="en-AU"/>
        </w:rPr>
        <w:t>which sometimes does not convey the same meaning in [language]</w:t>
      </w:r>
      <w:r w:rsidR="00AC2B0A" w:rsidRPr="00501660">
        <w:rPr>
          <w:rFonts w:cs="Arial"/>
          <w:lang w:eastAsia="en-AU"/>
        </w:rPr>
        <w:t>.</w:t>
      </w:r>
    </w:p>
    <w:p w14:paraId="61706C3E" w14:textId="77777777" w:rsidR="00F17646" w:rsidRPr="000E666C" w:rsidRDefault="00F17646" w:rsidP="00F17646">
      <w:pPr>
        <w:pStyle w:val="ListBullet"/>
        <w:rPr>
          <w:rFonts w:cs="Arial"/>
          <w:lang w:val="en" w:eastAsia="en-AU"/>
        </w:rPr>
      </w:pPr>
      <w:r w:rsidRPr="000E666C">
        <w:rPr>
          <w:rFonts w:cs="Arial"/>
          <w:lang w:val="en" w:eastAsia="en-AU"/>
        </w:rPr>
        <w:t>Avoid copying sections from the reading and responding section of the paper – markers will notice.</w:t>
      </w:r>
    </w:p>
    <w:p w14:paraId="30F55F3D" w14:textId="7C22E6F4" w:rsidR="00F17646" w:rsidRPr="000E666C" w:rsidRDefault="00F17646" w:rsidP="00F17646">
      <w:pPr>
        <w:pStyle w:val="ListBullet"/>
        <w:rPr>
          <w:rFonts w:cs="Arial"/>
          <w:lang w:val="en" w:eastAsia="en-AU"/>
        </w:rPr>
      </w:pPr>
      <w:r w:rsidRPr="000E666C">
        <w:rPr>
          <w:rFonts w:cs="Arial"/>
          <w:lang w:val="en" w:eastAsia="en-AU"/>
        </w:rPr>
        <w:t xml:space="preserve">Make your response interesting but avoid bizarre or excessively humorous situations. </w:t>
      </w:r>
      <w:proofErr w:type="spellStart"/>
      <w:r w:rsidRPr="000E666C">
        <w:rPr>
          <w:rFonts w:cs="Arial"/>
          <w:lang w:val="en" w:eastAsia="en-AU"/>
        </w:rPr>
        <w:t>Humour</w:t>
      </w:r>
      <w:proofErr w:type="spellEnd"/>
      <w:r w:rsidRPr="000E666C">
        <w:rPr>
          <w:rFonts w:cs="Arial"/>
          <w:lang w:val="en" w:eastAsia="en-AU"/>
        </w:rPr>
        <w:t xml:space="preserve"> can be very difficult to translate into another language and </w:t>
      </w:r>
      <w:r w:rsidR="00AC2B0A">
        <w:rPr>
          <w:rFonts w:cs="Arial"/>
          <w:lang w:val="en" w:eastAsia="en-AU"/>
        </w:rPr>
        <w:t>may fall</w:t>
      </w:r>
      <w:r w:rsidRPr="000E666C">
        <w:rPr>
          <w:rFonts w:cs="Arial"/>
          <w:lang w:val="en" w:eastAsia="en-AU"/>
        </w:rPr>
        <w:t xml:space="preserve"> flat.</w:t>
      </w:r>
    </w:p>
    <w:p w14:paraId="50538365" w14:textId="77777777" w:rsidR="00F17646" w:rsidRPr="000E666C" w:rsidRDefault="00F17646" w:rsidP="00F17646">
      <w:pPr>
        <w:pStyle w:val="ListBullet"/>
        <w:rPr>
          <w:rFonts w:cs="Arial"/>
          <w:lang w:val="en" w:eastAsia="en-AU"/>
        </w:rPr>
      </w:pPr>
      <w:r w:rsidRPr="000E666C">
        <w:rPr>
          <w:rFonts w:cs="Arial"/>
          <w:lang w:val="en" w:eastAsia="en-AU"/>
        </w:rPr>
        <w:t xml:space="preserve">Make your cultural references authentic. </w:t>
      </w:r>
    </w:p>
    <w:p w14:paraId="2EE4AA89" w14:textId="215BC08D" w:rsidR="00F17646" w:rsidRPr="000E666C" w:rsidRDefault="00AC583C" w:rsidP="00F17646">
      <w:pPr>
        <w:pStyle w:val="ListBullet"/>
        <w:rPr>
          <w:rFonts w:cs="Arial"/>
          <w:lang w:val="en" w:eastAsia="en-AU"/>
        </w:rPr>
      </w:pPr>
      <w:r>
        <w:rPr>
          <w:rFonts w:cs="Arial"/>
          <w:lang w:val="en" w:eastAsia="en-AU"/>
        </w:rPr>
        <w:t>Crosscheck any</w:t>
      </w:r>
      <w:r w:rsidR="00F17646" w:rsidRPr="000E666C">
        <w:rPr>
          <w:rFonts w:cs="Arial"/>
          <w:lang w:val="en" w:eastAsia="en-AU"/>
        </w:rPr>
        <w:t xml:space="preserve"> words/phrases you look up in the dictionary.</w:t>
      </w:r>
    </w:p>
    <w:p w14:paraId="156F1261" w14:textId="0AD8CD2A" w:rsidR="00F17646" w:rsidRPr="000E666C" w:rsidRDefault="00F17646" w:rsidP="00F17646">
      <w:pPr>
        <w:pStyle w:val="ListBullet"/>
        <w:rPr>
          <w:rFonts w:cs="Arial"/>
          <w:lang w:val="en" w:eastAsia="en-AU"/>
        </w:rPr>
      </w:pPr>
      <w:r w:rsidRPr="000E666C">
        <w:rPr>
          <w:rFonts w:cs="Arial"/>
          <w:lang w:val="en" w:eastAsia="en-AU"/>
        </w:rPr>
        <w:t xml:space="preserve">Keep within the suggested word limit for each question. If you greatly exceed the suggested length, you risk the chance of making more mistakes and/or becoming repetitive. You will also use time that could be </w:t>
      </w:r>
      <w:r w:rsidR="00AC2B0A">
        <w:rPr>
          <w:rFonts w:cs="Arial"/>
          <w:lang w:val="en" w:eastAsia="en-AU"/>
        </w:rPr>
        <w:t>better spent on</w:t>
      </w:r>
      <w:r w:rsidRPr="000E666C">
        <w:rPr>
          <w:rFonts w:cs="Arial"/>
          <w:lang w:val="en" w:eastAsia="en-AU"/>
        </w:rPr>
        <w:t xml:space="preserve"> another section of the paper.</w:t>
      </w:r>
    </w:p>
    <w:p w14:paraId="6120C716" w14:textId="77777777" w:rsidR="00F17646" w:rsidRPr="000E666C" w:rsidRDefault="00F17646" w:rsidP="00F17646">
      <w:pPr>
        <w:pStyle w:val="ListBullet"/>
        <w:rPr>
          <w:rFonts w:cs="Arial"/>
          <w:lang w:val="en" w:eastAsia="en-AU"/>
        </w:rPr>
      </w:pPr>
      <w:r w:rsidRPr="000E666C">
        <w:rPr>
          <w:rFonts w:cs="Arial"/>
          <w:lang w:val="en" w:eastAsia="en-AU"/>
        </w:rPr>
        <w:t>Check through your answer at the end. Ensure that you have been consistent with register and that your language is appropriate for the context, purpose and audience. Have you used correct word order? Could you use synonyms to avoid repetition? Have you used an appropriate level of language?</w:t>
      </w:r>
    </w:p>
    <w:sectPr w:rsidR="00F17646" w:rsidRPr="000E666C" w:rsidSect="004959EF">
      <w:footerReference w:type="even" r:id="rId22"/>
      <w:footerReference w:type="default" r:id="rId23"/>
      <w:headerReference w:type="first" r:id="rId24"/>
      <w:footerReference w:type="first" r:id="rId25"/>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A437" w14:textId="77777777" w:rsidR="008A4B4D" w:rsidRDefault="008A4B4D" w:rsidP="00191F45">
      <w:r>
        <w:separator/>
      </w:r>
    </w:p>
    <w:p w14:paraId="470EA214" w14:textId="77777777" w:rsidR="008A4B4D" w:rsidRDefault="008A4B4D"/>
    <w:p w14:paraId="176CB9C7" w14:textId="77777777" w:rsidR="008A4B4D" w:rsidRDefault="008A4B4D"/>
  </w:endnote>
  <w:endnote w:type="continuationSeparator" w:id="0">
    <w:p w14:paraId="7907EC57" w14:textId="77777777" w:rsidR="008A4B4D" w:rsidRDefault="008A4B4D" w:rsidP="00191F45">
      <w:r>
        <w:continuationSeparator/>
      </w:r>
    </w:p>
    <w:p w14:paraId="4002B52D" w14:textId="77777777" w:rsidR="008A4B4D" w:rsidRDefault="008A4B4D"/>
    <w:p w14:paraId="42ED44A8" w14:textId="77777777" w:rsidR="008A4B4D" w:rsidRDefault="008A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943C" w14:textId="1E8015FD" w:rsidR="008A4B4D" w:rsidRPr="00155F19" w:rsidRDefault="008A4B4D" w:rsidP="00AE3875">
    <w:pPr>
      <w:pStyle w:val="Footer"/>
      <w:rPr>
        <w:color w:val="000000" w:themeColor="text1"/>
      </w:rPr>
    </w:pPr>
    <w:r w:rsidRPr="002810D3">
      <w:fldChar w:fldCharType="begin"/>
    </w:r>
    <w:r w:rsidRPr="002810D3">
      <w:instrText xml:space="preserve"> PAGE </w:instrText>
    </w:r>
    <w:r w:rsidRPr="002810D3">
      <w:fldChar w:fldCharType="separate"/>
    </w:r>
    <w:r w:rsidR="003536B2">
      <w:rPr>
        <w:noProof/>
      </w:rPr>
      <w:t>2</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Advice for students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F882" w14:textId="2D512877" w:rsidR="008A4B4D" w:rsidRPr="002810D3" w:rsidRDefault="008A4B4D"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B31A3">
      <w:rPr>
        <w:noProof/>
      </w:rPr>
      <w:t>Jul-20</w:t>
    </w:r>
    <w:r w:rsidRPr="002810D3">
      <w:fldChar w:fldCharType="end"/>
    </w:r>
    <w:r w:rsidRPr="002810D3">
      <w:tab/>
    </w:r>
    <w:r>
      <w:fldChar w:fldCharType="begin"/>
    </w:r>
    <w:r>
      <w:instrText xml:space="preserve"> PAGE   \* MERGEFORMAT </w:instrText>
    </w:r>
    <w:r>
      <w:fldChar w:fldCharType="separate"/>
    </w:r>
    <w:r w:rsidR="003536B2">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1E4" w14:textId="77777777" w:rsidR="008A4B4D" w:rsidRDefault="008A4B4D" w:rsidP="004959EF">
    <w:pPr>
      <w:pStyle w:val="Logo"/>
    </w:pPr>
    <w:r w:rsidRPr="00791B72">
      <w:t>education.nsw.gov.au</w:t>
    </w:r>
    <w:r w:rsidRPr="00791B72">
      <w:tab/>
    </w:r>
    <w:r w:rsidRPr="009C69B7">
      <w:rPr>
        <w:noProof/>
        <w:lang w:eastAsia="en-AU"/>
      </w:rPr>
      <w:drawing>
        <wp:inline distT="0" distB="0" distL="0" distR="0" wp14:anchorId="281A18E5" wp14:editId="0C39D519">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9407" w14:textId="77777777" w:rsidR="008A4B4D" w:rsidRDefault="008A4B4D" w:rsidP="00191F45">
      <w:r>
        <w:separator/>
      </w:r>
    </w:p>
    <w:p w14:paraId="5F45A9A2" w14:textId="77777777" w:rsidR="008A4B4D" w:rsidRDefault="008A4B4D"/>
    <w:p w14:paraId="0E898492" w14:textId="77777777" w:rsidR="008A4B4D" w:rsidRDefault="008A4B4D"/>
  </w:footnote>
  <w:footnote w:type="continuationSeparator" w:id="0">
    <w:p w14:paraId="0570FD7E" w14:textId="77777777" w:rsidR="008A4B4D" w:rsidRDefault="008A4B4D" w:rsidP="00191F45">
      <w:r>
        <w:continuationSeparator/>
      </w:r>
    </w:p>
    <w:p w14:paraId="5AB96D04" w14:textId="77777777" w:rsidR="008A4B4D" w:rsidRDefault="008A4B4D"/>
    <w:p w14:paraId="16980CAB" w14:textId="77777777" w:rsidR="008A4B4D" w:rsidRDefault="008A4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D8CB" w14:textId="77777777" w:rsidR="008A4B4D" w:rsidRDefault="008A4B4D">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78D318"/>
    <w:lvl w:ilvl="0">
      <w:start w:val="1"/>
      <w:numFmt w:val="decimal"/>
      <w:pStyle w:val="ListNumber"/>
      <w:lvlText w:val="%1."/>
      <w:lvlJc w:val="left"/>
      <w:pPr>
        <w:tabs>
          <w:tab w:val="num" w:pos="717"/>
        </w:tabs>
        <w:ind w:left="717" w:hanging="360"/>
      </w:pPr>
      <w:rPr>
        <w:rFonts w:ascii="Arial" w:eastAsiaTheme="minorHAnsi" w:hAnsi="Arial" w:cstheme="minorBidi"/>
      </w:rPr>
    </w:lvl>
  </w:abstractNum>
  <w:abstractNum w:abstractNumId="1"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8303F2"/>
    <w:multiLevelType w:val="hybridMultilevel"/>
    <w:tmpl w:val="2A52D748"/>
    <w:lvl w:ilvl="0" w:tplc="667034CA">
      <w:start w:val="1"/>
      <w:numFmt w:val="decimal"/>
      <w:pStyle w:val="DoEtablelist1numbered2018"/>
      <w:lvlText w:val="%1."/>
      <w:lvlJc w:val="left"/>
      <w:pPr>
        <w:ind w:left="425" w:hanging="227"/>
      </w:pPr>
      <w:rPr>
        <w:rFonts w:ascii="Helvetica" w:eastAsia="SimSun"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D3192"/>
    <w:multiLevelType w:val="multilevel"/>
    <w:tmpl w:val="DFC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2125A7"/>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5"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AC66A5"/>
    <w:multiLevelType w:val="multilevel"/>
    <w:tmpl w:val="43F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0" w15:restartNumberingAfterBreak="0">
    <w:nsid w:val="69105B50"/>
    <w:multiLevelType w:val="multilevel"/>
    <w:tmpl w:val="D0C8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1A1BBE"/>
    <w:multiLevelType w:val="hybridMultilevel"/>
    <w:tmpl w:val="1A86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324DCE"/>
    <w:multiLevelType w:val="multilevel"/>
    <w:tmpl w:val="1744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9157D4"/>
    <w:multiLevelType w:val="hybridMultilevel"/>
    <w:tmpl w:val="71A08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9"/>
  </w:num>
  <w:num w:numId="5">
    <w:abstractNumId w:val="6"/>
  </w:num>
  <w:num w:numId="6">
    <w:abstractNumId w:val="5"/>
  </w:num>
  <w:num w:numId="7">
    <w:abstractNumId w:val="2"/>
  </w:num>
  <w:num w:numId="8">
    <w:abstractNumId w:val="4"/>
  </w:num>
  <w:num w:numId="9">
    <w:abstractNumId w:val="10"/>
  </w:num>
  <w:num w:numId="10">
    <w:abstractNumId w:val="7"/>
  </w:num>
  <w:num w:numId="11">
    <w:abstractNumId w:val="12"/>
  </w:num>
  <w:num w:numId="12">
    <w:abstractNumId w:val="3"/>
  </w:num>
  <w:num w:numId="13">
    <w:abstractNumId w:val="11"/>
  </w:num>
  <w:num w:numId="14">
    <w:abstractNumId w:val="13"/>
  </w:num>
  <w:num w:numId="15">
    <w:abstractNumId w:val="2"/>
    <w:lvlOverride w:ilvl="0">
      <w:startOverride w:val="2"/>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proofState w:spelling="clean" w:grammar="clean"/>
  <w:stylePaneSortMethod w:val="0000"/>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16"/>
    <w:rsid w:val="0000031A"/>
    <w:rsid w:val="00001C08"/>
    <w:rsid w:val="00002BF1"/>
    <w:rsid w:val="00006220"/>
    <w:rsid w:val="00006CD7"/>
    <w:rsid w:val="000103FC"/>
    <w:rsid w:val="00010746"/>
    <w:rsid w:val="00011F08"/>
    <w:rsid w:val="000143DF"/>
    <w:rsid w:val="000151F8"/>
    <w:rsid w:val="00015D43"/>
    <w:rsid w:val="00016801"/>
    <w:rsid w:val="00021171"/>
    <w:rsid w:val="00021292"/>
    <w:rsid w:val="00023790"/>
    <w:rsid w:val="00024602"/>
    <w:rsid w:val="000253AE"/>
    <w:rsid w:val="00030A81"/>
    <w:rsid w:val="00030EBC"/>
    <w:rsid w:val="000331B6"/>
    <w:rsid w:val="00034694"/>
    <w:rsid w:val="00034F5E"/>
    <w:rsid w:val="0003541F"/>
    <w:rsid w:val="00040671"/>
    <w:rsid w:val="00040BF3"/>
    <w:rsid w:val="000423E3"/>
    <w:rsid w:val="0004292D"/>
    <w:rsid w:val="00042D30"/>
    <w:rsid w:val="000439F7"/>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07BB"/>
    <w:rsid w:val="00091DAD"/>
    <w:rsid w:val="0009452F"/>
    <w:rsid w:val="00096701"/>
    <w:rsid w:val="000A0C05"/>
    <w:rsid w:val="000A33D4"/>
    <w:rsid w:val="000A41E7"/>
    <w:rsid w:val="000A451E"/>
    <w:rsid w:val="000A4B2C"/>
    <w:rsid w:val="000A796C"/>
    <w:rsid w:val="000A7A61"/>
    <w:rsid w:val="000B09C8"/>
    <w:rsid w:val="000B1FC2"/>
    <w:rsid w:val="000B2886"/>
    <w:rsid w:val="000B30E1"/>
    <w:rsid w:val="000B31A3"/>
    <w:rsid w:val="000B4064"/>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666C"/>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5FD6"/>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09B3"/>
    <w:rsid w:val="001A3627"/>
    <w:rsid w:val="001B2913"/>
    <w:rsid w:val="001B3065"/>
    <w:rsid w:val="001B33C0"/>
    <w:rsid w:val="001B5E34"/>
    <w:rsid w:val="001C1777"/>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56CF"/>
    <w:rsid w:val="00236837"/>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7844"/>
    <w:rsid w:val="002810D3"/>
    <w:rsid w:val="002847AE"/>
    <w:rsid w:val="002870F2"/>
    <w:rsid w:val="00287650"/>
    <w:rsid w:val="00290154"/>
    <w:rsid w:val="00294F88"/>
    <w:rsid w:val="00294FCC"/>
    <w:rsid w:val="00295516"/>
    <w:rsid w:val="002A10A1"/>
    <w:rsid w:val="002A3161"/>
    <w:rsid w:val="002A3410"/>
    <w:rsid w:val="002A44D1"/>
    <w:rsid w:val="002A4631"/>
    <w:rsid w:val="002A6EA6"/>
    <w:rsid w:val="002B108B"/>
    <w:rsid w:val="002B12DE"/>
    <w:rsid w:val="002B270D"/>
    <w:rsid w:val="002B3375"/>
    <w:rsid w:val="002B4745"/>
    <w:rsid w:val="002B47B3"/>
    <w:rsid w:val="002B480D"/>
    <w:rsid w:val="002B4845"/>
    <w:rsid w:val="002B4AC3"/>
    <w:rsid w:val="002B7744"/>
    <w:rsid w:val="002C05AC"/>
    <w:rsid w:val="002C3953"/>
    <w:rsid w:val="002C56A0"/>
    <w:rsid w:val="002D12FF"/>
    <w:rsid w:val="002D21A5"/>
    <w:rsid w:val="002D3716"/>
    <w:rsid w:val="002D4413"/>
    <w:rsid w:val="002D7247"/>
    <w:rsid w:val="002E0392"/>
    <w:rsid w:val="002E26F3"/>
    <w:rsid w:val="002E4D5B"/>
    <w:rsid w:val="002E5474"/>
    <w:rsid w:val="002E5699"/>
    <w:rsid w:val="002E5832"/>
    <w:rsid w:val="002E633F"/>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44A9"/>
    <w:rsid w:val="0034454D"/>
    <w:rsid w:val="003445F2"/>
    <w:rsid w:val="00345EB0"/>
    <w:rsid w:val="0034764B"/>
    <w:rsid w:val="0034780A"/>
    <w:rsid w:val="00347CBE"/>
    <w:rsid w:val="003503AC"/>
    <w:rsid w:val="00352686"/>
    <w:rsid w:val="003534AD"/>
    <w:rsid w:val="003536B2"/>
    <w:rsid w:val="00357136"/>
    <w:rsid w:val="003576EB"/>
    <w:rsid w:val="00360C67"/>
    <w:rsid w:val="00360E65"/>
    <w:rsid w:val="00362DCB"/>
    <w:rsid w:val="0036308C"/>
    <w:rsid w:val="00363E8F"/>
    <w:rsid w:val="00365118"/>
    <w:rsid w:val="00366467"/>
    <w:rsid w:val="003674DE"/>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9E7"/>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B4F"/>
    <w:rsid w:val="003F7D20"/>
    <w:rsid w:val="004013F6"/>
    <w:rsid w:val="00407474"/>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6773"/>
    <w:rsid w:val="004479D8"/>
    <w:rsid w:val="00447C97"/>
    <w:rsid w:val="00451168"/>
    <w:rsid w:val="00451506"/>
    <w:rsid w:val="00452D84"/>
    <w:rsid w:val="00453739"/>
    <w:rsid w:val="00454884"/>
    <w:rsid w:val="0045627B"/>
    <w:rsid w:val="00456C90"/>
    <w:rsid w:val="00457160"/>
    <w:rsid w:val="00463BFC"/>
    <w:rsid w:val="004657D6"/>
    <w:rsid w:val="00465AA9"/>
    <w:rsid w:val="00466109"/>
    <w:rsid w:val="00473346"/>
    <w:rsid w:val="00475528"/>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4F7FAF"/>
    <w:rsid w:val="005000BD"/>
    <w:rsid w:val="005000DD"/>
    <w:rsid w:val="005017B3"/>
    <w:rsid w:val="005027F4"/>
    <w:rsid w:val="00503B09"/>
    <w:rsid w:val="00504F5C"/>
    <w:rsid w:val="00505262"/>
    <w:rsid w:val="0050597B"/>
    <w:rsid w:val="005064DA"/>
    <w:rsid w:val="00506DF8"/>
    <w:rsid w:val="00507451"/>
    <w:rsid w:val="00510F64"/>
    <w:rsid w:val="00511F4D"/>
    <w:rsid w:val="0051574E"/>
    <w:rsid w:val="0051725F"/>
    <w:rsid w:val="00520095"/>
    <w:rsid w:val="00520645"/>
    <w:rsid w:val="0052168D"/>
    <w:rsid w:val="0052396A"/>
    <w:rsid w:val="00527519"/>
    <w:rsid w:val="0052782C"/>
    <w:rsid w:val="00530E46"/>
    <w:rsid w:val="005324EF"/>
    <w:rsid w:val="0053286B"/>
    <w:rsid w:val="00536369"/>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182"/>
    <w:rsid w:val="00566671"/>
    <w:rsid w:val="00567B22"/>
    <w:rsid w:val="0057106C"/>
    <w:rsid w:val="0057134C"/>
    <w:rsid w:val="005722BF"/>
    <w:rsid w:val="0057331C"/>
    <w:rsid w:val="00573328"/>
    <w:rsid w:val="00573F07"/>
    <w:rsid w:val="005747FF"/>
    <w:rsid w:val="00576415"/>
    <w:rsid w:val="00577F26"/>
    <w:rsid w:val="00580D0F"/>
    <w:rsid w:val="005824C0"/>
    <w:rsid w:val="00582FD7"/>
    <w:rsid w:val="00583524"/>
    <w:rsid w:val="005835A2"/>
    <w:rsid w:val="00583853"/>
    <w:rsid w:val="005857A8"/>
    <w:rsid w:val="0058713B"/>
    <w:rsid w:val="005876D2"/>
    <w:rsid w:val="0059056C"/>
    <w:rsid w:val="0059130B"/>
    <w:rsid w:val="0059199D"/>
    <w:rsid w:val="00596689"/>
    <w:rsid w:val="005A16FB"/>
    <w:rsid w:val="005A1A68"/>
    <w:rsid w:val="005A2A5A"/>
    <w:rsid w:val="005A39FC"/>
    <w:rsid w:val="005A3B66"/>
    <w:rsid w:val="005A42E3"/>
    <w:rsid w:val="005A5F04"/>
    <w:rsid w:val="005A6DC2"/>
    <w:rsid w:val="005B0870"/>
    <w:rsid w:val="005B1762"/>
    <w:rsid w:val="005B423F"/>
    <w:rsid w:val="005B4B88"/>
    <w:rsid w:val="005B5D60"/>
    <w:rsid w:val="005B5E31"/>
    <w:rsid w:val="005B64AE"/>
    <w:rsid w:val="005B6E3D"/>
    <w:rsid w:val="005B7298"/>
    <w:rsid w:val="005C1BFC"/>
    <w:rsid w:val="005C486B"/>
    <w:rsid w:val="005C7B55"/>
    <w:rsid w:val="005D0175"/>
    <w:rsid w:val="005D1CC4"/>
    <w:rsid w:val="005D2D62"/>
    <w:rsid w:val="005D5A78"/>
    <w:rsid w:val="005D5DB0"/>
    <w:rsid w:val="005E0B43"/>
    <w:rsid w:val="005E4742"/>
    <w:rsid w:val="005E6829"/>
    <w:rsid w:val="005F26E8"/>
    <w:rsid w:val="005F275A"/>
    <w:rsid w:val="005F2E08"/>
    <w:rsid w:val="005F5512"/>
    <w:rsid w:val="005F78DD"/>
    <w:rsid w:val="005F7A4D"/>
    <w:rsid w:val="00602730"/>
    <w:rsid w:val="0060359B"/>
    <w:rsid w:val="00603F69"/>
    <w:rsid w:val="006040DA"/>
    <w:rsid w:val="006047BD"/>
    <w:rsid w:val="00607675"/>
    <w:rsid w:val="00610F53"/>
    <w:rsid w:val="00612E3F"/>
    <w:rsid w:val="00613208"/>
    <w:rsid w:val="00616767"/>
    <w:rsid w:val="0061698B"/>
    <w:rsid w:val="00616F61"/>
    <w:rsid w:val="0061789F"/>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4500"/>
    <w:rsid w:val="006450E2"/>
    <w:rsid w:val="006453D8"/>
    <w:rsid w:val="00650503"/>
    <w:rsid w:val="00651A1C"/>
    <w:rsid w:val="00651E73"/>
    <w:rsid w:val="006522FD"/>
    <w:rsid w:val="00652800"/>
    <w:rsid w:val="00653C5D"/>
    <w:rsid w:val="006544A7"/>
    <w:rsid w:val="006552BE"/>
    <w:rsid w:val="00656C83"/>
    <w:rsid w:val="00660565"/>
    <w:rsid w:val="00660FE6"/>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ABA"/>
    <w:rsid w:val="006A48C1"/>
    <w:rsid w:val="006A510D"/>
    <w:rsid w:val="006A51A4"/>
    <w:rsid w:val="006B1FFA"/>
    <w:rsid w:val="006B3564"/>
    <w:rsid w:val="006B37E6"/>
    <w:rsid w:val="006B3D8F"/>
    <w:rsid w:val="006B42E3"/>
    <w:rsid w:val="006B44E9"/>
    <w:rsid w:val="006B73E5"/>
    <w:rsid w:val="006C3545"/>
    <w:rsid w:val="006D062E"/>
    <w:rsid w:val="006D0817"/>
    <w:rsid w:val="006D2405"/>
    <w:rsid w:val="006D2683"/>
    <w:rsid w:val="006D3A0E"/>
    <w:rsid w:val="006D4268"/>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CC6"/>
    <w:rsid w:val="00712DA7"/>
    <w:rsid w:val="00715F89"/>
    <w:rsid w:val="00716FB7"/>
    <w:rsid w:val="00717C66"/>
    <w:rsid w:val="0072144B"/>
    <w:rsid w:val="00722D6B"/>
    <w:rsid w:val="00723956"/>
    <w:rsid w:val="00723FF2"/>
    <w:rsid w:val="00724203"/>
    <w:rsid w:val="00725C3B"/>
    <w:rsid w:val="00725D14"/>
    <w:rsid w:val="007266FB"/>
    <w:rsid w:val="00733947"/>
    <w:rsid w:val="00733D6A"/>
    <w:rsid w:val="00734065"/>
    <w:rsid w:val="00734894"/>
    <w:rsid w:val="00735451"/>
    <w:rsid w:val="00740573"/>
    <w:rsid w:val="007414DA"/>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1F16"/>
    <w:rsid w:val="00782487"/>
    <w:rsid w:val="00782A2E"/>
    <w:rsid w:val="00782B11"/>
    <w:rsid w:val="007836C0"/>
    <w:rsid w:val="0078667E"/>
    <w:rsid w:val="007919DC"/>
    <w:rsid w:val="00791B72"/>
    <w:rsid w:val="00791C7F"/>
    <w:rsid w:val="00796888"/>
    <w:rsid w:val="007A1326"/>
    <w:rsid w:val="007A36F3"/>
    <w:rsid w:val="007A55A8"/>
    <w:rsid w:val="007A78BF"/>
    <w:rsid w:val="007B24C4"/>
    <w:rsid w:val="007B50E4"/>
    <w:rsid w:val="007B5236"/>
    <w:rsid w:val="007C057B"/>
    <w:rsid w:val="007C16EC"/>
    <w:rsid w:val="007C1A9E"/>
    <w:rsid w:val="007C6E38"/>
    <w:rsid w:val="007D212E"/>
    <w:rsid w:val="007D458F"/>
    <w:rsid w:val="007D5655"/>
    <w:rsid w:val="007D5A52"/>
    <w:rsid w:val="007D7CF5"/>
    <w:rsid w:val="007D7E58"/>
    <w:rsid w:val="007E41AD"/>
    <w:rsid w:val="007E5E9E"/>
    <w:rsid w:val="007E7CA7"/>
    <w:rsid w:val="007F10E8"/>
    <w:rsid w:val="007F1493"/>
    <w:rsid w:val="007F576D"/>
    <w:rsid w:val="007F66A6"/>
    <w:rsid w:val="007F76BF"/>
    <w:rsid w:val="007F7BE2"/>
    <w:rsid w:val="008003CD"/>
    <w:rsid w:val="00800512"/>
    <w:rsid w:val="00801687"/>
    <w:rsid w:val="008019EE"/>
    <w:rsid w:val="00802022"/>
    <w:rsid w:val="0080207C"/>
    <w:rsid w:val="008028A3"/>
    <w:rsid w:val="0080332D"/>
    <w:rsid w:val="008059C1"/>
    <w:rsid w:val="0080662F"/>
    <w:rsid w:val="00806C91"/>
    <w:rsid w:val="0081065F"/>
    <w:rsid w:val="00810E72"/>
    <w:rsid w:val="0081179B"/>
    <w:rsid w:val="00812DCB"/>
    <w:rsid w:val="00813FA5"/>
    <w:rsid w:val="00814DB6"/>
    <w:rsid w:val="0081523F"/>
    <w:rsid w:val="00816151"/>
    <w:rsid w:val="00817268"/>
    <w:rsid w:val="008203B7"/>
    <w:rsid w:val="00820BB7"/>
    <w:rsid w:val="008212BE"/>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4B4D"/>
    <w:rsid w:val="008A5DE5"/>
    <w:rsid w:val="008B1FDB"/>
    <w:rsid w:val="008B367A"/>
    <w:rsid w:val="008B430F"/>
    <w:rsid w:val="008B44C9"/>
    <w:rsid w:val="008B4DA3"/>
    <w:rsid w:val="008B4FF4"/>
    <w:rsid w:val="008B6729"/>
    <w:rsid w:val="008C1A20"/>
    <w:rsid w:val="008C2FB5"/>
    <w:rsid w:val="008C302C"/>
    <w:rsid w:val="008C4CAB"/>
    <w:rsid w:val="008C6461"/>
    <w:rsid w:val="008C6552"/>
    <w:rsid w:val="008C6F82"/>
    <w:rsid w:val="008C7CBC"/>
    <w:rsid w:val="008D125E"/>
    <w:rsid w:val="008D5308"/>
    <w:rsid w:val="008D55BF"/>
    <w:rsid w:val="008D61E0"/>
    <w:rsid w:val="008D6722"/>
    <w:rsid w:val="008D6E1D"/>
    <w:rsid w:val="008D7AB2"/>
    <w:rsid w:val="008E0259"/>
    <w:rsid w:val="008E0845"/>
    <w:rsid w:val="008E43E0"/>
    <w:rsid w:val="008E4A0E"/>
    <w:rsid w:val="008F0115"/>
    <w:rsid w:val="008F0383"/>
    <w:rsid w:val="008F1AFB"/>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20A1E"/>
    <w:rsid w:val="00920C71"/>
    <w:rsid w:val="009227DD"/>
    <w:rsid w:val="00923015"/>
    <w:rsid w:val="009234D0"/>
    <w:rsid w:val="00924536"/>
    <w:rsid w:val="00925013"/>
    <w:rsid w:val="00925024"/>
    <w:rsid w:val="00925655"/>
    <w:rsid w:val="00925733"/>
    <w:rsid w:val="009257A8"/>
    <w:rsid w:val="009261C8"/>
    <w:rsid w:val="0092697F"/>
    <w:rsid w:val="00926D03"/>
    <w:rsid w:val="00927DB3"/>
    <w:rsid w:val="00927E08"/>
    <w:rsid w:val="0093066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6F6B"/>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1C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290"/>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2504E"/>
    <w:rsid w:val="00A307AE"/>
    <w:rsid w:val="00A3669F"/>
    <w:rsid w:val="00A36BC6"/>
    <w:rsid w:val="00A41A01"/>
    <w:rsid w:val="00A429A9"/>
    <w:rsid w:val="00A43CFF"/>
    <w:rsid w:val="00A46743"/>
    <w:rsid w:val="00A47719"/>
    <w:rsid w:val="00A47EAB"/>
    <w:rsid w:val="00A5068D"/>
    <w:rsid w:val="00A509B4"/>
    <w:rsid w:val="00A54C7B"/>
    <w:rsid w:val="00A54CFD"/>
    <w:rsid w:val="00A5639F"/>
    <w:rsid w:val="00A57040"/>
    <w:rsid w:val="00A60064"/>
    <w:rsid w:val="00A64F90"/>
    <w:rsid w:val="00A65A2B"/>
    <w:rsid w:val="00A70170"/>
    <w:rsid w:val="00A733A4"/>
    <w:rsid w:val="00A7409C"/>
    <w:rsid w:val="00A752B5"/>
    <w:rsid w:val="00A774B4"/>
    <w:rsid w:val="00A77927"/>
    <w:rsid w:val="00A81791"/>
    <w:rsid w:val="00A8195D"/>
    <w:rsid w:val="00A81DC9"/>
    <w:rsid w:val="00A8262F"/>
    <w:rsid w:val="00A82923"/>
    <w:rsid w:val="00A8372C"/>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6B9D"/>
    <w:rsid w:val="00AB77E7"/>
    <w:rsid w:val="00AC1DCF"/>
    <w:rsid w:val="00AC23B1"/>
    <w:rsid w:val="00AC260E"/>
    <w:rsid w:val="00AC2AF9"/>
    <w:rsid w:val="00AC2B0A"/>
    <w:rsid w:val="00AC2F71"/>
    <w:rsid w:val="00AC3264"/>
    <w:rsid w:val="00AC47A6"/>
    <w:rsid w:val="00AC583C"/>
    <w:rsid w:val="00AC78ED"/>
    <w:rsid w:val="00AD02D3"/>
    <w:rsid w:val="00AD05EE"/>
    <w:rsid w:val="00AD3675"/>
    <w:rsid w:val="00AD56A9"/>
    <w:rsid w:val="00AD69C4"/>
    <w:rsid w:val="00AD6F0C"/>
    <w:rsid w:val="00AE1C5F"/>
    <w:rsid w:val="00AE3875"/>
    <w:rsid w:val="00AE3899"/>
    <w:rsid w:val="00AE6CD2"/>
    <w:rsid w:val="00AE776A"/>
    <w:rsid w:val="00AF0812"/>
    <w:rsid w:val="00AF1F68"/>
    <w:rsid w:val="00AF27B7"/>
    <w:rsid w:val="00AF2BB2"/>
    <w:rsid w:val="00AF3C5D"/>
    <w:rsid w:val="00AF726A"/>
    <w:rsid w:val="00AF7AB4"/>
    <w:rsid w:val="00AF7B91"/>
    <w:rsid w:val="00B00015"/>
    <w:rsid w:val="00B042BB"/>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AEF"/>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178A"/>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3755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F1A"/>
    <w:rsid w:val="00CB58B4"/>
    <w:rsid w:val="00CB6577"/>
    <w:rsid w:val="00CC1FE9"/>
    <w:rsid w:val="00CC247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59A7"/>
    <w:rsid w:val="00D2655E"/>
    <w:rsid w:val="00D26D79"/>
    <w:rsid w:val="00D27C2B"/>
    <w:rsid w:val="00D33363"/>
    <w:rsid w:val="00D34943"/>
    <w:rsid w:val="00D34A2B"/>
    <w:rsid w:val="00D359D4"/>
    <w:rsid w:val="00D36087"/>
    <w:rsid w:val="00D41E23"/>
    <w:rsid w:val="00D429EC"/>
    <w:rsid w:val="00D42C63"/>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5797"/>
    <w:rsid w:val="00D91607"/>
    <w:rsid w:val="00D92C82"/>
    <w:rsid w:val="00D93336"/>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5703D"/>
    <w:rsid w:val="00E62FBE"/>
    <w:rsid w:val="00E63389"/>
    <w:rsid w:val="00E64597"/>
    <w:rsid w:val="00E65780"/>
    <w:rsid w:val="00E66AA1"/>
    <w:rsid w:val="00E66B6A"/>
    <w:rsid w:val="00E71243"/>
    <w:rsid w:val="00E71362"/>
    <w:rsid w:val="00E7168A"/>
    <w:rsid w:val="00E71D25"/>
    <w:rsid w:val="00E7295C"/>
    <w:rsid w:val="00E73306"/>
    <w:rsid w:val="00E74FE4"/>
    <w:rsid w:val="00E81522"/>
    <w:rsid w:val="00E81633"/>
    <w:rsid w:val="00E831A3"/>
    <w:rsid w:val="00E86733"/>
    <w:rsid w:val="00E8700D"/>
    <w:rsid w:val="00E9108A"/>
    <w:rsid w:val="00E94803"/>
    <w:rsid w:val="00E94B69"/>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E7B12"/>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7235"/>
    <w:rsid w:val="00F17646"/>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0B98"/>
    <w:rsid w:val="00F42EAA"/>
    <w:rsid w:val="00F42EE0"/>
    <w:rsid w:val="00F434A9"/>
    <w:rsid w:val="00F437C4"/>
    <w:rsid w:val="00F446A0"/>
    <w:rsid w:val="00F47A0A"/>
    <w:rsid w:val="00F47A79"/>
    <w:rsid w:val="00F47F5C"/>
    <w:rsid w:val="00F51928"/>
    <w:rsid w:val="00F52487"/>
    <w:rsid w:val="00F543B3"/>
    <w:rsid w:val="00F5643A"/>
    <w:rsid w:val="00F56596"/>
    <w:rsid w:val="00F5783F"/>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57C"/>
    <w:rsid w:val="00F80F5D"/>
    <w:rsid w:val="00F84564"/>
    <w:rsid w:val="00F853F3"/>
    <w:rsid w:val="00F8591B"/>
    <w:rsid w:val="00F8655C"/>
    <w:rsid w:val="00F90E1A"/>
    <w:rsid w:val="00F91B79"/>
    <w:rsid w:val="00F94B27"/>
    <w:rsid w:val="00F95342"/>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4"/>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3"/>
      </w:numPr>
      <w:tabs>
        <w:tab w:val="left" w:pos="771"/>
      </w:tabs>
      <w:adjustRightInd w:val="0"/>
      <w:snapToGrid w:val="0"/>
      <w:spacing w:before="80"/>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
      </w:num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5"/>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DoEtableheading2018">
    <w:name w:val="DoE table heading 2018"/>
    <w:basedOn w:val="Normal"/>
    <w:next w:val="Normal"/>
    <w:qFormat/>
    <w:locked/>
    <w:rsid w:val="00660F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Normal"/>
    <w:qFormat/>
    <w:locked/>
    <w:rsid w:val="00660FE6"/>
    <w:pPr>
      <w:numPr>
        <w:numId w:val="6"/>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660FE6"/>
    <w:pPr>
      <w:numPr>
        <w:ilvl w:val="1"/>
      </w:numPr>
      <w:ind w:left="709" w:hanging="289"/>
    </w:pPr>
  </w:style>
  <w:style w:type="paragraph" w:customStyle="1" w:styleId="DoEtablelist1numbered2018">
    <w:name w:val="DoE table list 1 numbered 2018"/>
    <w:basedOn w:val="Normal"/>
    <w:qFormat/>
    <w:rsid w:val="00660FE6"/>
    <w:pPr>
      <w:numPr>
        <w:numId w:val="7"/>
      </w:numPr>
      <w:spacing w:before="80" w:after="40" w:line="240" w:lineRule="atLeast"/>
      <w:ind w:left="538" w:hanging="340"/>
    </w:pPr>
    <w:rPr>
      <w:rFonts w:ascii="Helvetica" w:eastAsia="SimSun" w:hAnsi="Helvetica" w:cs="Times New Roman"/>
      <w:sz w:val="20"/>
      <w:szCs w:val="20"/>
      <w:lang w:eastAsia="zh-CN"/>
    </w:rPr>
  </w:style>
  <w:style w:type="paragraph" w:customStyle="1" w:styleId="DoEheading42018">
    <w:name w:val="DoE heading 4 2018"/>
    <w:basedOn w:val="Normal"/>
    <w:next w:val="Normal"/>
    <w:qFormat/>
    <w:locked/>
    <w:rsid w:val="00656C83"/>
    <w:pPr>
      <w:tabs>
        <w:tab w:val="left" w:pos="567"/>
        <w:tab w:val="left" w:pos="1134"/>
        <w:tab w:val="left" w:pos="1701"/>
        <w:tab w:val="left" w:pos="2268"/>
        <w:tab w:val="left" w:pos="2835"/>
        <w:tab w:val="left" w:pos="3402"/>
      </w:tabs>
      <w:spacing w:before="320" w:after="240" w:line="240" w:lineRule="auto"/>
      <w:outlineLvl w:val="3"/>
    </w:pPr>
    <w:rPr>
      <w:rFonts w:ascii="Helvetica" w:eastAsia="SimSun" w:hAnsi="Helvetica" w:cs="Times New Roman"/>
      <w:sz w:val="32"/>
      <w:szCs w:val="32"/>
    </w:rPr>
  </w:style>
  <w:style w:type="paragraph" w:styleId="ListParagraph">
    <w:name w:val="List Paragraph"/>
    <w:basedOn w:val="Normal"/>
    <w:uiPriority w:val="34"/>
    <w:qFormat/>
    <w:rsid w:val="00656C83"/>
    <w:pPr>
      <w:spacing w:before="0" w:after="200" w:line="276" w:lineRule="auto"/>
      <w:ind w:left="720"/>
      <w:contextualSpacing/>
    </w:pPr>
    <w:rPr>
      <w:rFonts w:asciiTheme="minorHAnsi" w:hAnsiTheme="minorHAnsi"/>
      <w:sz w:val="22"/>
      <w:szCs w:val="22"/>
    </w:rPr>
  </w:style>
  <w:style w:type="paragraph" w:customStyle="1" w:styleId="DoEheading52018">
    <w:name w:val="DoE heading 5 2018"/>
    <w:basedOn w:val="DoEheading42018"/>
    <w:next w:val="Normal"/>
    <w:qFormat/>
    <w:locked/>
    <w:rsid w:val="00656C83"/>
    <w:pPr>
      <w:spacing w:before="280"/>
      <w:outlineLvl w:val="4"/>
    </w:pPr>
    <w:rPr>
      <w:sz w:val="28"/>
      <w:szCs w:val="24"/>
    </w:rPr>
  </w:style>
  <w:style w:type="paragraph" w:customStyle="1" w:styleId="DoElist2bullet2018">
    <w:name w:val="DoE list 2 bullet 2018"/>
    <w:basedOn w:val="Normal"/>
    <w:qFormat/>
    <w:locked/>
    <w:rsid w:val="00656C83"/>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656C83"/>
    <w:pPr>
      <w:spacing w:before="80" w:line="280" w:lineRule="atLeast"/>
      <w:ind w:left="719" w:hanging="360"/>
    </w:pPr>
    <w:rPr>
      <w:rFonts w:eastAsia="SimSun" w:cs="Times New Roman"/>
      <w:lang w:eastAsia="zh-CN"/>
    </w:rPr>
  </w:style>
  <w:style w:type="paragraph" w:styleId="BalloonText">
    <w:name w:val="Balloon Text"/>
    <w:basedOn w:val="Normal"/>
    <w:link w:val="BalloonTextChar"/>
    <w:uiPriority w:val="99"/>
    <w:semiHidden/>
    <w:rsid w:val="005919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9D"/>
    <w:rPr>
      <w:rFonts w:ascii="Segoe UI" w:hAnsi="Segoe UI" w:cs="Segoe UI"/>
      <w:sz w:val="18"/>
      <w:szCs w:val="18"/>
      <w:lang w:val="en-AU"/>
    </w:rPr>
  </w:style>
  <w:style w:type="paragraph" w:styleId="TOC5">
    <w:name w:val="toc 5"/>
    <w:basedOn w:val="Normal"/>
    <w:next w:val="Normal"/>
    <w:autoRedefine/>
    <w:uiPriority w:val="39"/>
    <w:rsid w:val="008A4B4D"/>
    <w:pPr>
      <w:spacing w:after="100"/>
      <w:ind w:left="960"/>
    </w:pPr>
  </w:style>
  <w:style w:type="paragraph" w:styleId="NormalWeb">
    <w:name w:val="Normal (Web)"/>
    <w:basedOn w:val="Normal"/>
    <w:uiPriority w:val="99"/>
    <w:unhideWhenUsed/>
    <w:rsid w:val="006D4268"/>
    <w:pPr>
      <w:spacing w:before="100" w:beforeAutospacing="1" w:after="100" w:afterAutospacing="1" w:line="240" w:lineRule="auto"/>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sonline.nesa.nsw.edu.au/go/login/" TargetMode="External"/><Relationship Id="rId18" Type="http://schemas.openxmlformats.org/officeDocument/2006/relationships/hyperlink" Target="https://education.nsw.gov.au/teaching-and-learning/curriculum/key-learning-areas/languages/s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ionstandards.nsw.edu.au/wps/portal/nesa/11-12/resources/hsc-exam-papers" TargetMode="External"/><Relationship Id="rId7" Type="http://schemas.openxmlformats.org/officeDocument/2006/relationships/settings" Target="settings.xml"/><Relationship Id="rId12" Type="http://schemas.openxmlformats.org/officeDocument/2006/relationships/hyperlink" Target="https://educationstandards.nsw.edu.au/wps/portal/nesa/11-12/hsc/key-dates-exam-timetables/hsc-languages-oral-examinations" TargetMode="External"/><Relationship Id="rId17" Type="http://schemas.openxmlformats.org/officeDocument/2006/relationships/hyperlink" Target="https://www.educationstandards.nsw.edu.au/wps/portal/nesa/11-12/resources/hsc-exam-pap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ducation.nsw.gov.au/teaching-and-learning/curriculum/key-learning-areas/languages/s6" TargetMode="External"/><Relationship Id="rId20" Type="http://schemas.openxmlformats.org/officeDocument/2006/relationships/hyperlink" Target="https://www.educationstandards.nsw.edu.au/wps/portal/nesa/11-12/resources/hsc-exam-pap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languag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studentsonline.nesa.nsw.edu.au/go/boardlinks/hscorallanguag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ducation.nsw.gov.au/teaching-and-learning/curriculum/key-learning-areas/languages/s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teaching-and-learning/curriculum/key-learning-areas/languages/s6"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DAA3FB40EE514B90360A8E2C7F97FB" ma:contentTypeVersion="11" ma:contentTypeDescription="Create a new document." ma:contentTypeScope="" ma:versionID="b1552761adc3fc760679be7cb2355b93">
  <xsd:schema xmlns:xsd="http://www.w3.org/2001/XMLSchema" xmlns:xs="http://www.w3.org/2001/XMLSchema" xmlns:p="http://schemas.microsoft.com/office/2006/metadata/properties" xmlns:ns3="727f40eb-cdc4-4595-a8f0-7f7a4aaf627d" xmlns:ns4="b85a90a7-8377-4e9c-b778-00a8c69f1326" targetNamespace="http://schemas.microsoft.com/office/2006/metadata/properties" ma:root="true" ma:fieldsID="662333411eecd31a8889aed5cb6e1443" ns3:_="" ns4:_="">
    <xsd:import namespace="727f40eb-cdc4-4595-a8f0-7f7a4aaf627d"/>
    <xsd:import namespace="b85a90a7-8377-4e9c-b778-00a8c69f13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f40eb-cdc4-4595-a8f0-7f7a4aaf6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a90a7-8377-4e9c-b778-00a8c69f1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9F1CF-9FFC-4FA2-BC2F-21726BE4C4D1}">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727f40eb-cdc4-4595-a8f0-7f7a4aaf627d"/>
    <ds:schemaRef ds:uri="http://schemas.microsoft.com/office/2006/documentManagement/types"/>
    <ds:schemaRef ds:uri="b85a90a7-8377-4e9c-b778-00a8c69f1326"/>
    <ds:schemaRef ds:uri="http://www.w3.org/XML/1998/namespace"/>
  </ds:schemaRefs>
</ds:datastoreItem>
</file>

<file path=customXml/itemProps2.xml><?xml version="1.0" encoding="utf-8"?>
<ds:datastoreItem xmlns:ds="http://schemas.openxmlformats.org/officeDocument/2006/customXml" ds:itemID="{B0950B4F-0CED-492B-8543-E327B10E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f40eb-cdc4-4595-a8f0-7f7a4aaf627d"/>
    <ds:schemaRef ds:uri="b85a90a7-8377-4e9c-b778-00a8c69f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DD1F5-7782-4F74-A25D-CF7E746D295D}">
  <ds:schemaRefs>
    <ds:schemaRef ds:uri="http://schemas.microsoft.com/sharepoint/v3/contenttype/forms"/>
  </ds:schemaRefs>
</ds:datastoreItem>
</file>

<file path=customXml/itemProps4.xml><?xml version="1.0" encoding="utf-8"?>
<ds:datastoreItem xmlns:ds="http://schemas.openxmlformats.org/officeDocument/2006/customXml" ds:itemID="{C6ABFC47-1309-41EE-A568-F12DE82D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4224</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Advice for students</vt:lpstr>
    </vt:vector>
  </TitlesOfParts>
  <Manager/>
  <Company/>
  <LinksUpToDate>false</LinksUpToDate>
  <CharactersWithSpaces>28247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students</dc:title>
  <dc:subject/>
  <dc:creator/>
  <cp:keywords/>
  <dc:description/>
  <cp:lastModifiedBy/>
  <cp:revision>1</cp:revision>
  <dcterms:created xsi:type="dcterms:W3CDTF">2020-06-09T01:09:00Z</dcterms:created>
  <dcterms:modified xsi:type="dcterms:W3CDTF">2020-07-02T08:14:00Z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0x010100E7DAA3FB40EE514B90360A8E2C7F97FB</vt:lpwstr>
  </property>
</Properties>
</file>