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B1065" w14:textId="64CE1B1F" w:rsidR="00A77AE8" w:rsidRDefault="00A77AE8" w:rsidP="00285DFD">
      <w:pPr>
        <w:pStyle w:val="Heading1"/>
      </w:pPr>
      <w:r>
        <w:t>[Language]</w:t>
      </w:r>
      <w:r w:rsidR="00285DFD">
        <w:t xml:space="preserve"> Stage 2</w:t>
      </w:r>
      <w:r>
        <w:t xml:space="preserve"> – C</w:t>
      </w:r>
      <w:r w:rsidR="00285DFD">
        <w:t>LIL sample scope and sequence</w:t>
      </w:r>
    </w:p>
    <w:p w14:paraId="2E393877" w14:textId="77777777" w:rsidR="00285DFD" w:rsidRPr="00675CC6" w:rsidRDefault="00285DFD" w:rsidP="00285DFD">
      <w:r w:rsidRPr="00675CC6">
        <w:t>Content and Language Integrated Learning (CLIL) is a pedagogical approach that involves students learning a language through content from other key learning areas (KLAs).</w:t>
      </w:r>
    </w:p>
    <w:p w14:paraId="14E33420" w14:textId="41CCF986" w:rsidR="00A77AE8" w:rsidRDefault="00285DFD" w:rsidP="00285DFD">
      <w:pPr>
        <w:pStyle w:val="Heading2"/>
      </w:pPr>
      <w:r>
        <w:t>Information for teachers</w:t>
      </w:r>
    </w:p>
    <w:p w14:paraId="5DED4F01" w14:textId="0B56E9FA" w:rsidR="00285DFD" w:rsidRPr="005E2F79" w:rsidRDefault="00285DFD" w:rsidP="00285DFD">
      <w:r>
        <w:t xml:space="preserve">This sample document incorporates </w:t>
      </w:r>
      <w:hyperlink r:id="rId8">
        <w:r w:rsidR="000603D1">
          <w:rPr>
            <w:rStyle w:val="Hyperlink"/>
          </w:rPr>
          <w:t>advice on scope and sequences</w:t>
        </w:r>
      </w:hyperlink>
      <w:r w:rsidRPr="002F02C7">
        <w:t xml:space="preserve"> from NSW Education Standards Authority (NESA)</w:t>
      </w:r>
      <w:r>
        <w:t xml:space="preserve"> and includes the following elements:</w:t>
      </w:r>
    </w:p>
    <w:p w14:paraId="7A134258" w14:textId="77777777" w:rsidR="00A77AE8" w:rsidRPr="005E2F79" w:rsidRDefault="00A77AE8" w:rsidP="008F18E2">
      <w:pPr>
        <w:pStyle w:val="ListBullet"/>
      </w:pPr>
      <w:r w:rsidRPr="005E2F79">
        <w:t>the scope of learning in relation to the syllabus outcomes to be addressed</w:t>
      </w:r>
    </w:p>
    <w:p w14:paraId="4FE5326A" w14:textId="77777777" w:rsidR="00A77AE8" w:rsidRPr="005E2F79" w:rsidRDefault="00A77AE8" w:rsidP="008F18E2">
      <w:pPr>
        <w:pStyle w:val="ListBullet"/>
      </w:pPr>
      <w:r w:rsidRPr="005E2F79">
        <w:t>the sequence of learning in relation to the syllabus outcomes to be addressed</w:t>
      </w:r>
    </w:p>
    <w:p w14:paraId="26CBDD82" w14:textId="77777777" w:rsidR="00A77AE8" w:rsidRPr="005E2F79" w:rsidRDefault="00A77AE8" w:rsidP="008F18E2">
      <w:pPr>
        <w:pStyle w:val="ListBullet"/>
      </w:pPr>
      <w:r w:rsidRPr="005E2F79">
        <w:t>duration of the learning</w:t>
      </w:r>
    </w:p>
    <w:p w14:paraId="75FD8543" w14:textId="0E7E2255" w:rsidR="00A77AE8" w:rsidRPr="00796E32" w:rsidRDefault="00A77AE8" w:rsidP="008F18E2">
      <w:pPr>
        <w:pStyle w:val="ListBullet"/>
      </w:pPr>
      <w:r w:rsidRPr="00796E32">
        <w:t xml:space="preserve">syllabus outcomes addressed through the learning and related outcomes, from other </w:t>
      </w:r>
      <w:r w:rsidR="007C5C4D">
        <w:t>KLAs</w:t>
      </w:r>
      <w:r>
        <w:t xml:space="preserve">, when </w:t>
      </w:r>
      <w:r w:rsidRPr="00796E32">
        <w:t>the teaching program is integrated</w:t>
      </w:r>
    </w:p>
    <w:p w14:paraId="19EE4EA8" w14:textId="77777777" w:rsidR="00A77AE8" w:rsidRPr="005E2F79" w:rsidRDefault="00A77AE8" w:rsidP="008F18E2">
      <w:pPr>
        <w:pStyle w:val="ListBullet"/>
      </w:pPr>
      <w:r w:rsidRPr="005E2F79">
        <w:t xml:space="preserve">relevant information for </w:t>
      </w:r>
      <w:proofErr w:type="gramStart"/>
      <w:r w:rsidRPr="005E2F79">
        <w:t>particular learning</w:t>
      </w:r>
      <w:proofErr w:type="gramEnd"/>
      <w:r w:rsidRPr="005E2F79">
        <w:t xml:space="preserve"> areas or particular school requirements.</w:t>
      </w:r>
    </w:p>
    <w:p w14:paraId="6A23D79B" w14:textId="73F9657A" w:rsidR="00285DFD" w:rsidRPr="00424002" w:rsidRDefault="00285DFD" w:rsidP="00285DFD">
      <w:r>
        <w:lastRenderedPageBreak/>
        <w:t xml:space="preserve">The department has further advice on </w:t>
      </w:r>
      <w:hyperlink r:id="rId9" w:tgtFrame="_blank" w:history="1">
        <w:r w:rsidR="00FB49B6" w:rsidRPr="00242294">
          <w:rPr>
            <w:rStyle w:val="Hyperlink"/>
          </w:rPr>
          <w:t>developing a</w:t>
        </w:r>
        <w:r w:rsidR="000B697C">
          <w:rPr>
            <w:rStyle w:val="Hyperlink"/>
          </w:rPr>
          <w:t xml:space="preserve"> K–6</w:t>
        </w:r>
        <w:r w:rsidR="00FB49B6" w:rsidRPr="00242294">
          <w:rPr>
            <w:rStyle w:val="Hyperlink"/>
          </w:rPr>
          <w:t xml:space="preserve"> scope and sequence</w:t>
        </w:r>
      </w:hyperlink>
      <w:r>
        <w:t>.</w:t>
      </w:r>
    </w:p>
    <w:p w14:paraId="17F8C6B1" w14:textId="77777777" w:rsidR="00A77AE8" w:rsidRDefault="00A77AE8" w:rsidP="00285DFD">
      <w:r w:rsidRPr="005E2F79">
        <w:t xml:space="preserve">Please note that this document is a ‘sample’ that schools may adapt to meet the needs of their students and local context. </w:t>
      </w:r>
      <w:r>
        <w:t>This document</w:t>
      </w:r>
      <w:r w:rsidRPr="005E2F79">
        <w:t xml:space="preserve"> is based on a school</w:t>
      </w:r>
      <w:r>
        <w:t xml:space="preserve"> language</w:t>
      </w:r>
      <w:r w:rsidRPr="005E2F79">
        <w:t xml:space="preserve"> program of </w:t>
      </w:r>
      <w:r>
        <w:t>12</w:t>
      </w:r>
      <w:r w:rsidRPr="005E2F79">
        <w:t>0 minutes per week.</w:t>
      </w:r>
      <w:r>
        <w:t xml:space="preserve"> </w:t>
      </w:r>
      <w:r w:rsidRPr="00CA224C">
        <w:t>Approximately half this time will be spent teaching the language needed to successfully meet the KLA outcomes in [Language] and the rest of the time completing the task.</w:t>
      </w:r>
    </w:p>
    <w:p w14:paraId="3DEB2455" w14:textId="3033A204" w:rsidR="00A77AE8" w:rsidRDefault="00A77AE8" w:rsidP="008F18E2">
      <w:r w:rsidRPr="00E000A9">
        <w:t>Critical information regarding the use of this document can be found at</w:t>
      </w:r>
      <w:r w:rsidR="006C62E3" w:rsidRPr="00E000A9">
        <w:t xml:space="preserve"> </w:t>
      </w:r>
      <w:hyperlink r:id="rId10" w:history="1">
        <w:r w:rsidR="00D42F77" w:rsidRPr="00D42F77">
          <w:rPr>
            <w:rStyle w:val="Hyperlink"/>
          </w:rPr>
          <w:t>Content and language integrated learning</w:t>
        </w:r>
      </w:hyperlink>
      <w:r w:rsidR="00B716C5" w:rsidRPr="00B716C5">
        <w:t>.</w:t>
      </w:r>
    </w:p>
    <w:p w14:paraId="00DD94EB" w14:textId="13F013C5" w:rsidR="006C62E3" w:rsidRPr="000F3BD2" w:rsidRDefault="006135D1" w:rsidP="000F3BD2">
      <w:pPr>
        <w:pStyle w:val="Imageattributioncaption"/>
      </w:pPr>
      <w:hyperlink r:id="rId11" w:history="1">
        <w:r w:rsidRPr="000F3BD2">
          <w:rPr>
            <w:rStyle w:val="Hyperlink"/>
          </w:rPr>
          <w:t>Modern Languages K–10 Syllabus</w:t>
        </w:r>
      </w:hyperlink>
      <w:r w:rsidR="006C62E3" w:rsidRPr="000F3BD2">
        <w:t xml:space="preserve"> © NSW Education Standards Authority (NESA) for and on behalf of the Crown in right of the State of New South Wales</w:t>
      </w:r>
      <w:r w:rsidR="000F3BD2" w:rsidRPr="000F3BD2">
        <w:t>, 2024</w:t>
      </w:r>
      <w:r w:rsidR="006C62E3" w:rsidRPr="000F3BD2">
        <w:t>.</w:t>
      </w:r>
    </w:p>
    <w:p w14:paraId="4FA6AC26" w14:textId="77777777" w:rsidR="00A77AE8" w:rsidRDefault="00A77AE8" w:rsidP="008F18E2">
      <w:pPr>
        <w:rPr>
          <w:lang w:eastAsia="zh-CN"/>
        </w:rPr>
      </w:pPr>
      <w:r>
        <w:rPr>
          <w:lang w:eastAsia="zh-CN"/>
        </w:rPr>
        <w:br w:type="page"/>
      </w:r>
    </w:p>
    <w:p w14:paraId="48271129" w14:textId="2B9F97CB" w:rsidR="00A77AE8" w:rsidRDefault="00A77AE8" w:rsidP="00A77AE8">
      <w:pPr>
        <w:pStyle w:val="Heading2"/>
        <w:rPr>
          <w:lang w:eastAsia="zh-CN"/>
        </w:rPr>
      </w:pPr>
      <w:r>
        <w:rPr>
          <w:lang w:eastAsia="zh-CN"/>
        </w:rPr>
        <w:lastRenderedPageBreak/>
        <w:t>Term 1</w:t>
      </w:r>
      <w:r w:rsidR="00FF16F1">
        <w:rPr>
          <w:lang w:eastAsia="zh-CN"/>
        </w:rPr>
        <w:t xml:space="preserve"> – Year </w:t>
      </w:r>
      <w:r w:rsidR="004A772D">
        <w:rPr>
          <w:lang w:eastAsia="zh-CN"/>
        </w:rPr>
        <w:t>A</w:t>
      </w:r>
    </w:p>
    <w:p w14:paraId="1DCA31A8" w14:textId="40DE7DF4" w:rsidR="008A30C4" w:rsidRDefault="008A30C4" w:rsidP="008A30C4">
      <w:pPr>
        <w:pStyle w:val="Caption"/>
      </w:pPr>
      <w:r>
        <w:t xml:space="preserve">Table </w:t>
      </w:r>
      <w:r>
        <w:fldChar w:fldCharType="begin"/>
      </w:r>
      <w:r>
        <w:instrText xml:space="preserve"> SEQ Table \* ARABIC </w:instrText>
      </w:r>
      <w:r>
        <w:fldChar w:fldCharType="separate"/>
      </w:r>
      <w:r w:rsidR="00E11A05">
        <w:rPr>
          <w:noProof/>
        </w:rPr>
        <w:t>1</w:t>
      </w:r>
      <w:r>
        <w:fldChar w:fldCharType="end"/>
      </w:r>
      <w:r>
        <w:t xml:space="preserve"> – </w:t>
      </w:r>
      <w:r w:rsidR="00A77AE8">
        <w:t>Term 1</w:t>
      </w:r>
      <w:r w:rsidR="00234BD6">
        <w:t xml:space="preserve">, </w:t>
      </w:r>
      <w:r w:rsidR="00FF16F1">
        <w:t xml:space="preserve">Year </w:t>
      </w:r>
      <w:r w:rsidR="003579FA">
        <w:t>A</w:t>
      </w:r>
      <w:r w:rsidR="00FF16F1">
        <w:t xml:space="preserve"> </w:t>
      </w:r>
      <w:r w:rsidR="00A77AE8">
        <w:t>sample scope and sequence</w:t>
      </w:r>
    </w:p>
    <w:tbl>
      <w:tblPr>
        <w:tblStyle w:val="Tableheader"/>
        <w:tblW w:w="14601" w:type="dxa"/>
        <w:tblLook w:val="0420" w:firstRow="1" w:lastRow="0" w:firstColumn="0" w:lastColumn="0" w:noHBand="0" w:noVBand="1"/>
        <w:tblDescription w:val="Term 1 Year A sample scope and sequence."/>
      </w:tblPr>
      <w:tblGrid>
        <w:gridCol w:w="5954"/>
        <w:gridCol w:w="8647"/>
      </w:tblGrid>
      <w:tr w:rsidR="00A77AE8" w:rsidRPr="003579FA" w14:paraId="3DCBB64B" w14:textId="77777777" w:rsidTr="004A772D">
        <w:trPr>
          <w:cnfStyle w:val="100000000000" w:firstRow="1" w:lastRow="0" w:firstColumn="0" w:lastColumn="0" w:oddVBand="0" w:evenVBand="0" w:oddHBand="0" w:evenHBand="0" w:firstRowFirstColumn="0" w:firstRowLastColumn="0" w:lastRowFirstColumn="0" w:lastRowLastColumn="0"/>
        </w:trPr>
        <w:tc>
          <w:tcPr>
            <w:tcW w:w="5954" w:type="dxa"/>
          </w:tcPr>
          <w:p w14:paraId="70DFB2C0" w14:textId="77777777" w:rsidR="00A77AE8" w:rsidRPr="003579FA" w:rsidRDefault="00A77AE8" w:rsidP="003579FA">
            <w:r w:rsidRPr="003579FA">
              <w:t>Outcomes</w:t>
            </w:r>
          </w:p>
        </w:tc>
        <w:tc>
          <w:tcPr>
            <w:tcW w:w="8647" w:type="dxa"/>
          </w:tcPr>
          <w:p w14:paraId="50D95CD8" w14:textId="77777777" w:rsidR="00A77AE8" w:rsidRPr="003579FA" w:rsidRDefault="00A77AE8" w:rsidP="003579FA">
            <w:r w:rsidRPr="003579FA">
              <w:t>Learning overview</w:t>
            </w:r>
          </w:p>
        </w:tc>
      </w:tr>
      <w:tr w:rsidR="00A77AE8" w:rsidRPr="0018581D" w14:paraId="5662AE71" w14:textId="77777777" w:rsidTr="004A772D">
        <w:trPr>
          <w:cnfStyle w:val="000000100000" w:firstRow="0" w:lastRow="0" w:firstColumn="0" w:lastColumn="0" w:oddVBand="0" w:evenVBand="0" w:oddHBand="1" w:evenHBand="0" w:firstRowFirstColumn="0" w:firstRowLastColumn="0" w:lastRowFirstColumn="0" w:lastRowLastColumn="0"/>
        </w:trPr>
        <w:tc>
          <w:tcPr>
            <w:tcW w:w="5954" w:type="dxa"/>
          </w:tcPr>
          <w:p w14:paraId="5AC162D4" w14:textId="77777777" w:rsidR="00FF16F1" w:rsidRPr="003D7078" w:rsidRDefault="00FF16F1" w:rsidP="00FF16F1">
            <w:pPr>
              <w:rPr>
                <w:rStyle w:val="Strong"/>
                <w:b w:val="0"/>
                <w:bCs w:val="0"/>
              </w:rPr>
            </w:pPr>
            <w:r w:rsidRPr="003D7078">
              <w:rPr>
                <w:rStyle w:val="Strong"/>
                <w:b w:val="0"/>
                <w:bCs w:val="0"/>
              </w:rPr>
              <w:t>A student:</w:t>
            </w:r>
          </w:p>
          <w:p w14:paraId="33593AF9" w14:textId="1CC75FA8" w:rsidR="00285DFD" w:rsidRPr="004A772D" w:rsidRDefault="00ED5F49" w:rsidP="004A772D">
            <w:pPr>
              <w:pStyle w:val="ListBullet"/>
            </w:pPr>
            <w:r w:rsidRPr="004A772D">
              <w:t xml:space="preserve">exchanges information in familiar contexts by selecting culturally appropriate modelled language </w:t>
            </w:r>
            <w:r w:rsidRPr="00AA68F4">
              <w:rPr>
                <w:b/>
                <w:bCs/>
              </w:rPr>
              <w:t>ML2-INT-01</w:t>
            </w:r>
          </w:p>
          <w:p w14:paraId="013838DA" w14:textId="136EED4A" w:rsidR="00285DFD" w:rsidRPr="004A772D" w:rsidRDefault="00ED5F49" w:rsidP="004A772D">
            <w:pPr>
              <w:pStyle w:val="ListBullet"/>
            </w:pPr>
            <w:r w:rsidRPr="004A772D">
              <w:t xml:space="preserve">identifies and responds to information in texts to demonstrate understanding </w:t>
            </w:r>
            <w:r w:rsidRPr="00AA68F4">
              <w:rPr>
                <w:b/>
                <w:bCs/>
              </w:rPr>
              <w:t>ML2-UND-01</w:t>
            </w:r>
          </w:p>
          <w:p w14:paraId="60AC3141" w14:textId="0EE70A0F" w:rsidR="00ED5F49" w:rsidRPr="004A772D" w:rsidRDefault="00ED5F49" w:rsidP="004A772D">
            <w:pPr>
              <w:pStyle w:val="ListBullet"/>
            </w:pPr>
            <w:r w:rsidRPr="004A772D">
              <w:t xml:space="preserve">creates texts for familiar communicative purposes by selecting culturally appropriate modelled language </w:t>
            </w:r>
            <w:r w:rsidRPr="00AA68F4">
              <w:rPr>
                <w:b/>
                <w:bCs/>
              </w:rPr>
              <w:t>ML2-CRT-01</w:t>
            </w:r>
          </w:p>
          <w:p w14:paraId="7CF2EDCE" w14:textId="44030D8D" w:rsidR="00FF16F1" w:rsidRPr="00285DFD" w:rsidRDefault="00FF16F1" w:rsidP="00FF16F1">
            <w:pPr>
              <w:rPr>
                <w:rStyle w:val="Strong"/>
                <w:b w:val="0"/>
              </w:rPr>
            </w:pPr>
            <w:r w:rsidRPr="00285DFD">
              <w:rPr>
                <w:rStyle w:val="Strong"/>
              </w:rPr>
              <w:t>These tasks will allow students to work towards:</w:t>
            </w:r>
          </w:p>
          <w:p w14:paraId="5DCF66AC" w14:textId="19F645F6" w:rsidR="00285DFD" w:rsidRPr="004A772D" w:rsidRDefault="00285DFD" w:rsidP="004A772D">
            <w:pPr>
              <w:pStyle w:val="ListBullet"/>
            </w:pPr>
            <w:r w:rsidRPr="004A772D">
              <w:t xml:space="preserve">explaining and using strategies to develop resilience and to make them feel comfortable and safe which aligns with outcome </w:t>
            </w:r>
            <w:r w:rsidRPr="00AA68F4">
              <w:rPr>
                <w:b/>
                <w:bCs/>
              </w:rPr>
              <w:t>PD2-2</w:t>
            </w:r>
          </w:p>
          <w:p w14:paraId="254E3197" w14:textId="5D38763E" w:rsidR="00A77AE8" w:rsidRPr="00285DFD" w:rsidRDefault="00285DFD" w:rsidP="004A772D">
            <w:pPr>
              <w:pStyle w:val="ListBullet"/>
              <w:rPr>
                <w:b/>
              </w:rPr>
            </w:pPr>
            <w:r w:rsidRPr="004A772D">
              <w:t xml:space="preserve">explaining how empathy, inclusion and respect can positively influence relationships which aligns with outcome </w:t>
            </w:r>
            <w:r w:rsidRPr="00AA68F4">
              <w:rPr>
                <w:b/>
                <w:bCs/>
              </w:rPr>
              <w:t>PD2-3</w:t>
            </w:r>
            <w:r w:rsidR="0066335B">
              <w:t>.</w:t>
            </w:r>
          </w:p>
        </w:tc>
        <w:tc>
          <w:tcPr>
            <w:tcW w:w="8647" w:type="dxa"/>
          </w:tcPr>
          <w:p w14:paraId="43D1296C" w14:textId="77777777" w:rsidR="00A77AE8" w:rsidRPr="00A77AE8" w:rsidRDefault="00A77AE8" w:rsidP="006B172F">
            <w:pPr>
              <w:rPr>
                <w:rStyle w:val="Strong"/>
              </w:rPr>
            </w:pPr>
            <w:r w:rsidRPr="00A77AE8">
              <w:rPr>
                <w:rStyle w:val="Strong"/>
              </w:rPr>
              <w:t>KLA</w:t>
            </w:r>
            <w:r w:rsidRPr="00A77AE8">
              <w:t xml:space="preserve"> – PDHPE</w:t>
            </w:r>
          </w:p>
          <w:p w14:paraId="2875EDFC" w14:textId="226D42BF" w:rsidR="00FF16F1" w:rsidRPr="00F235B1" w:rsidRDefault="00A77AE8" w:rsidP="006B172F">
            <w:r w:rsidRPr="00A77AE8">
              <w:rPr>
                <w:rStyle w:val="Strong"/>
              </w:rPr>
              <w:t>Strand:</w:t>
            </w:r>
            <w:r w:rsidRPr="00A77AE8">
              <w:t xml:space="preserve"> </w:t>
            </w:r>
            <w:hyperlink r:id="rId12" w:history="1">
              <w:r w:rsidR="00585B71">
                <w:rPr>
                  <w:rStyle w:val="Hyperlink"/>
                </w:rPr>
                <w:t>Health, Wellbeing and Relationships</w:t>
              </w:r>
            </w:hyperlink>
          </w:p>
          <w:p w14:paraId="07C325CF" w14:textId="6DA9AB55" w:rsidR="00A77AE8" w:rsidRPr="00A77AE8" w:rsidRDefault="00A77AE8" w:rsidP="006B172F">
            <w:pPr>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w:t>
            </w:r>
          </w:p>
          <w:p w14:paraId="527E8168" w14:textId="77777777" w:rsidR="00285DFD" w:rsidRPr="00285DFD" w:rsidRDefault="00285DFD" w:rsidP="004A772D">
            <w:pPr>
              <w:pStyle w:val="ListBullet"/>
            </w:pPr>
            <w:r w:rsidRPr="00285DFD">
              <w:t>How does who I am influence others?</w:t>
            </w:r>
          </w:p>
          <w:p w14:paraId="3B7493F2" w14:textId="77777777" w:rsidR="00A77AE8" w:rsidRPr="004A772D" w:rsidRDefault="00A77AE8" w:rsidP="004A772D">
            <w:r w:rsidRPr="00A77AE8">
              <w:rPr>
                <w:rStyle w:val="Strong"/>
              </w:rPr>
              <w:t>Language learning tasks</w:t>
            </w:r>
            <w:r>
              <w:t>:</w:t>
            </w:r>
          </w:p>
          <w:p w14:paraId="2FCDFF92" w14:textId="133F8657" w:rsidR="00285DFD" w:rsidRPr="004A772D" w:rsidRDefault="00285DFD" w:rsidP="004A772D">
            <w:pPr>
              <w:pStyle w:val="ListBullet"/>
            </w:pPr>
            <w:r w:rsidRPr="004A772D">
              <w:t>Create and deliver a presentation</w:t>
            </w:r>
            <w:r w:rsidR="00886F1A" w:rsidRPr="004A772D">
              <w:t>,</w:t>
            </w:r>
            <w:r w:rsidRPr="004A772D">
              <w:t xml:space="preserve"> </w:t>
            </w:r>
            <w:r w:rsidR="00886F1A" w:rsidRPr="004A772D">
              <w:t>‘</w:t>
            </w:r>
            <w:r w:rsidRPr="004A772D">
              <w:t xml:space="preserve">A comparison </w:t>
            </w:r>
            <w:r w:rsidR="00886F1A" w:rsidRPr="004A772D">
              <w:t>–</w:t>
            </w:r>
            <w:r w:rsidRPr="004A772D">
              <w:t xml:space="preserve"> My Identity and the identity of a famous or known person</w:t>
            </w:r>
            <w:r w:rsidR="00783378" w:rsidRPr="004A772D">
              <w:t xml:space="preserve"> from [Culture</w:t>
            </w:r>
            <w:r w:rsidR="00A45868" w:rsidRPr="004A772D">
              <w:t>]</w:t>
            </w:r>
            <w:r w:rsidR="00886F1A" w:rsidRPr="004A772D">
              <w:t>’</w:t>
            </w:r>
            <w:r w:rsidR="00BC1C80">
              <w:t>.</w:t>
            </w:r>
          </w:p>
          <w:p w14:paraId="0CD250FE" w14:textId="5F8AA583" w:rsidR="00285DFD" w:rsidRPr="004A772D" w:rsidRDefault="00285DFD" w:rsidP="004A772D">
            <w:pPr>
              <w:pStyle w:val="ListBullet"/>
            </w:pPr>
            <w:r w:rsidRPr="004A772D">
              <w:t>Role-play</w:t>
            </w:r>
            <w:r w:rsidR="00886F1A" w:rsidRPr="004A772D">
              <w:t xml:space="preserve"> –</w:t>
            </w:r>
            <w:r w:rsidRPr="004A772D">
              <w:t xml:space="preserve"> provide advice to a friend to help them overcome a challenging situation.</w:t>
            </w:r>
          </w:p>
          <w:p w14:paraId="657E1813" w14:textId="77777777" w:rsidR="00A77AE8" w:rsidRPr="004A772D" w:rsidRDefault="00A77AE8" w:rsidP="004A772D">
            <w:r w:rsidRPr="00A77AE8">
              <w:rPr>
                <w:rStyle w:val="Strong"/>
              </w:rPr>
              <w:t>Suggested language and text types:</w:t>
            </w:r>
          </w:p>
          <w:p w14:paraId="3B674301" w14:textId="27BAD1DD" w:rsidR="00886F1A" w:rsidRPr="004A772D" w:rsidRDefault="00AA68F4" w:rsidP="004A772D">
            <w:pPr>
              <w:pStyle w:val="ListBullet"/>
            </w:pPr>
            <w:r>
              <w:t>f</w:t>
            </w:r>
            <w:r w:rsidR="00886F1A" w:rsidRPr="004A772D">
              <w:t>actors that influence identity</w:t>
            </w:r>
          </w:p>
          <w:p w14:paraId="038245AC" w14:textId="55F82331" w:rsidR="00886F1A" w:rsidRPr="004A772D" w:rsidRDefault="00AA68F4" w:rsidP="004A772D">
            <w:pPr>
              <w:pStyle w:val="ListBullet"/>
            </w:pPr>
            <w:r>
              <w:t>c</w:t>
            </w:r>
            <w:r w:rsidR="00886F1A" w:rsidRPr="004A772D">
              <w:t>hallenging situations students can find themselves in</w:t>
            </w:r>
          </w:p>
          <w:p w14:paraId="37B795D3" w14:textId="3EFB924B" w:rsidR="00886F1A" w:rsidRPr="004A772D" w:rsidRDefault="00AA68F4" w:rsidP="004A772D">
            <w:pPr>
              <w:pStyle w:val="ListBullet"/>
            </w:pPr>
            <w:r>
              <w:t>p</w:t>
            </w:r>
            <w:r w:rsidR="00886F1A" w:rsidRPr="004A772D">
              <w:t>otential solutions to challenging situations</w:t>
            </w:r>
          </w:p>
          <w:p w14:paraId="6A4E3C0D" w14:textId="238FAEE6" w:rsidR="00A77AE8" w:rsidRPr="004A772D" w:rsidRDefault="00AA68F4" w:rsidP="004A772D">
            <w:pPr>
              <w:pStyle w:val="ListBullet"/>
            </w:pPr>
            <w:r>
              <w:t>m</w:t>
            </w:r>
            <w:r w:rsidR="00886F1A" w:rsidRPr="004A772D">
              <w:t>odal language</w:t>
            </w:r>
          </w:p>
        </w:tc>
      </w:tr>
    </w:tbl>
    <w:p w14:paraId="5FA16E02" w14:textId="75223C27" w:rsidR="00A77AE8" w:rsidRDefault="00A77AE8" w:rsidP="00ED5F49">
      <w:pPr>
        <w:pStyle w:val="Heading2"/>
      </w:pPr>
      <w:r>
        <w:br w:type="page"/>
        <w:t>Term 2</w:t>
      </w:r>
      <w:r w:rsidR="00234BD6">
        <w:t xml:space="preserve"> – Year </w:t>
      </w:r>
      <w:r w:rsidR="004839A4">
        <w:t>A</w:t>
      </w:r>
    </w:p>
    <w:p w14:paraId="4F06319F" w14:textId="67331CBC" w:rsidR="00A77AE8" w:rsidRPr="00A77AE8" w:rsidRDefault="00A77AE8" w:rsidP="00A77AE8">
      <w:pPr>
        <w:pStyle w:val="Caption"/>
      </w:pPr>
      <w:r>
        <w:t xml:space="preserve">Table </w:t>
      </w:r>
      <w:r>
        <w:fldChar w:fldCharType="begin"/>
      </w:r>
      <w:r>
        <w:instrText xml:space="preserve"> SEQ Table \* ARABIC </w:instrText>
      </w:r>
      <w:r>
        <w:fldChar w:fldCharType="separate"/>
      </w:r>
      <w:r w:rsidR="00E11A05">
        <w:rPr>
          <w:noProof/>
        </w:rPr>
        <w:t>2</w:t>
      </w:r>
      <w:r>
        <w:fldChar w:fldCharType="end"/>
      </w:r>
      <w:r>
        <w:t xml:space="preserve"> – </w:t>
      </w:r>
      <w:r w:rsidRPr="00A77AE8">
        <w:t xml:space="preserve">Term </w:t>
      </w:r>
      <w:r>
        <w:t>2</w:t>
      </w:r>
      <w:r w:rsidR="00234BD6">
        <w:t xml:space="preserve">, Year </w:t>
      </w:r>
      <w:r w:rsidR="004839A4">
        <w:t>A</w:t>
      </w:r>
      <w:r w:rsidRPr="00A77AE8">
        <w:t xml:space="preserve"> sample scope and sequence</w:t>
      </w:r>
    </w:p>
    <w:tbl>
      <w:tblPr>
        <w:tblStyle w:val="Tableheader"/>
        <w:tblW w:w="14601" w:type="dxa"/>
        <w:tblLook w:val="0420" w:firstRow="1" w:lastRow="0" w:firstColumn="0" w:lastColumn="0" w:noHBand="0" w:noVBand="1"/>
        <w:tblDescription w:val="Term 2 Year A sample scope and sequence."/>
      </w:tblPr>
      <w:tblGrid>
        <w:gridCol w:w="5954"/>
        <w:gridCol w:w="8647"/>
      </w:tblGrid>
      <w:tr w:rsidR="00A77AE8" w:rsidRPr="002A1925" w14:paraId="1DE41B69" w14:textId="77777777" w:rsidTr="002A1925">
        <w:trPr>
          <w:cnfStyle w:val="100000000000" w:firstRow="1" w:lastRow="0" w:firstColumn="0" w:lastColumn="0" w:oddVBand="0" w:evenVBand="0" w:oddHBand="0" w:evenHBand="0" w:firstRowFirstColumn="0" w:firstRowLastColumn="0" w:lastRowFirstColumn="0" w:lastRowLastColumn="0"/>
        </w:trPr>
        <w:tc>
          <w:tcPr>
            <w:tcW w:w="5954" w:type="dxa"/>
          </w:tcPr>
          <w:p w14:paraId="3BAA7402" w14:textId="77777777" w:rsidR="00A77AE8" w:rsidRPr="002A1925" w:rsidRDefault="00A77AE8" w:rsidP="002A1925">
            <w:r w:rsidRPr="002A1925">
              <w:t>Outcomes</w:t>
            </w:r>
          </w:p>
        </w:tc>
        <w:tc>
          <w:tcPr>
            <w:tcW w:w="8647" w:type="dxa"/>
          </w:tcPr>
          <w:p w14:paraId="15314300" w14:textId="77777777" w:rsidR="00A77AE8" w:rsidRPr="002A1925" w:rsidRDefault="00A77AE8" w:rsidP="002A1925">
            <w:r w:rsidRPr="002A1925">
              <w:t>Learning overview</w:t>
            </w:r>
          </w:p>
        </w:tc>
      </w:tr>
      <w:tr w:rsidR="00A77AE8" w:rsidRPr="002A1925" w14:paraId="3F3D4C51" w14:textId="77777777" w:rsidTr="002A1925">
        <w:trPr>
          <w:cnfStyle w:val="000000100000" w:firstRow="0" w:lastRow="0" w:firstColumn="0" w:lastColumn="0" w:oddVBand="0" w:evenVBand="0" w:oddHBand="1" w:evenHBand="0" w:firstRowFirstColumn="0" w:firstRowLastColumn="0" w:lastRowFirstColumn="0" w:lastRowLastColumn="0"/>
        </w:trPr>
        <w:tc>
          <w:tcPr>
            <w:tcW w:w="5954" w:type="dxa"/>
          </w:tcPr>
          <w:p w14:paraId="52FC5EC4" w14:textId="77777777" w:rsidR="00A77AE8" w:rsidRPr="003D7078" w:rsidRDefault="00A77AE8" w:rsidP="002A1925">
            <w:r w:rsidRPr="003D7078">
              <w:t>A student:</w:t>
            </w:r>
          </w:p>
          <w:p w14:paraId="372E7C09" w14:textId="77777777" w:rsidR="00ED5F49" w:rsidRPr="00AA68F4" w:rsidRDefault="00ED5F49" w:rsidP="002A1925">
            <w:pPr>
              <w:pStyle w:val="ListBullet"/>
              <w:rPr>
                <w:b/>
                <w:bCs/>
              </w:rPr>
            </w:pPr>
            <w:r w:rsidRPr="002A1925">
              <w:t xml:space="preserve">identifies and responds to information in texts to demonstrate understanding </w:t>
            </w:r>
            <w:r w:rsidRPr="00AA68F4">
              <w:rPr>
                <w:b/>
                <w:bCs/>
              </w:rPr>
              <w:t>ML2-UND-01</w:t>
            </w:r>
          </w:p>
          <w:p w14:paraId="0D59343F" w14:textId="77777777" w:rsidR="00ED5F49" w:rsidRPr="002A1925" w:rsidRDefault="00ED5F49" w:rsidP="002A1925">
            <w:pPr>
              <w:pStyle w:val="ListBullet"/>
            </w:pPr>
            <w:r w:rsidRPr="002A1925">
              <w:t xml:space="preserve">creates texts for familiar communicative purposes by selecting culturally appropriate modelled language </w:t>
            </w:r>
            <w:r w:rsidRPr="00AA68F4">
              <w:rPr>
                <w:b/>
                <w:bCs/>
              </w:rPr>
              <w:t>ML2-CRT-01</w:t>
            </w:r>
          </w:p>
          <w:p w14:paraId="4D7865B0" w14:textId="7F81D278" w:rsidR="00A77AE8" w:rsidRPr="00453380" w:rsidRDefault="00A77AE8" w:rsidP="002A1925">
            <w:pPr>
              <w:rPr>
                <w:b/>
                <w:bCs/>
              </w:rPr>
            </w:pPr>
            <w:r w:rsidRPr="00453380">
              <w:rPr>
                <w:b/>
                <w:bCs/>
              </w:rPr>
              <w:t>These tasks will allow students to work towards:</w:t>
            </w:r>
          </w:p>
          <w:p w14:paraId="4C42F15B" w14:textId="4D9F9F60" w:rsidR="00886F1A" w:rsidRPr="002A1925" w:rsidRDefault="00886F1A" w:rsidP="002A1925">
            <w:pPr>
              <w:pStyle w:val="ListBullet"/>
            </w:pPr>
            <w:r w:rsidRPr="002A1925">
              <w:t xml:space="preserve">identifying celebrations and commemorations of significance in Australia and the world which aligns with outcome </w:t>
            </w:r>
            <w:r w:rsidRPr="00AA68F4">
              <w:rPr>
                <w:b/>
                <w:bCs/>
              </w:rPr>
              <w:t>HT2-1</w:t>
            </w:r>
          </w:p>
          <w:p w14:paraId="1EE1F844" w14:textId="7E11EC8D" w:rsidR="00A77AE8" w:rsidRPr="002A1925" w:rsidRDefault="00886F1A" w:rsidP="002A1925">
            <w:pPr>
              <w:pStyle w:val="ListBullet"/>
            </w:pPr>
            <w:r w:rsidRPr="002A1925">
              <w:t xml:space="preserve">describing and explaining how significant individuals, groups and events contributed to changes in the local community over time which aligns with outcome </w:t>
            </w:r>
            <w:r w:rsidRPr="00AA68F4">
              <w:rPr>
                <w:b/>
                <w:bCs/>
              </w:rPr>
              <w:t>HT2-2</w:t>
            </w:r>
            <w:r w:rsidR="0066335B">
              <w:t>.</w:t>
            </w:r>
          </w:p>
        </w:tc>
        <w:tc>
          <w:tcPr>
            <w:tcW w:w="8647" w:type="dxa"/>
          </w:tcPr>
          <w:p w14:paraId="5DFE0EAF" w14:textId="52897AF1" w:rsidR="00A77AE8" w:rsidRPr="002A1925" w:rsidRDefault="00A77AE8" w:rsidP="002A1925">
            <w:r w:rsidRPr="00453380">
              <w:rPr>
                <w:b/>
                <w:bCs/>
              </w:rPr>
              <w:t xml:space="preserve">KLA </w:t>
            </w:r>
            <w:r w:rsidRPr="002A1925">
              <w:t xml:space="preserve">– </w:t>
            </w:r>
            <w:r w:rsidR="00FF66D1">
              <w:t>h</w:t>
            </w:r>
            <w:r w:rsidRPr="002A1925">
              <w:t>istory</w:t>
            </w:r>
          </w:p>
          <w:p w14:paraId="76864270" w14:textId="4AB7DDE7" w:rsidR="00A77AE8" w:rsidRPr="002A1925" w:rsidRDefault="00A77AE8" w:rsidP="002A1925">
            <w:r w:rsidRPr="00453380">
              <w:rPr>
                <w:b/>
                <w:bCs/>
              </w:rPr>
              <w:t>Strand:</w:t>
            </w:r>
            <w:r w:rsidRPr="002A1925">
              <w:t xml:space="preserve"> </w:t>
            </w:r>
            <w:hyperlink r:id="rId13" w:history="1">
              <w:r w:rsidR="00886F1A" w:rsidRPr="002A1925">
                <w:rPr>
                  <w:rStyle w:val="Hyperlink"/>
                </w:rPr>
                <w:t>Community and Remembrance</w:t>
              </w:r>
            </w:hyperlink>
          </w:p>
          <w:p w14:paraId="17AFADFD" w14:textId="77777777" w:rsidR="00A77AE8" w:rsidRPr="00453380" w:rsidRDefault="00A77AE8" w:rsidP="002A1925">
            <w:pPr>
              <w:rPr>
                <w:b/>
                <w:bCs/>
              </w:rPr>
            </w:pPr>
            <w:r w:rsidRPr="00453380">
              <w:rPr>
                <w:b/>
                <w:bCs/>
              </w:rPr>
              <w:t>Key inquiry questions:</w:t>
            </w:r>
          </w:p>
          <w:p w14:paraId="683C047E" w14:textId="77777777" w:rsidR="00886F1A" w:rsidRPr="002A1925" w:rsidRDefault="00886F1A" w:rsidP="002A1925">
            <w:pPr>
              <w:pStyle w:val="ListBullet"/>
            </w:pPr>
            <w:r w:rsidRPr="002A1925">
              <w:t>What is the nature of the contribution made by different groups and individuals in the community?</w:t>
            </w:r>
          </w:p>
          <w:p w14:paraId="70900506" w14:textId="72B73C3D" w:rsidR="00FF16F1" w:rsidRPr="002A1925" w:rsidRDefault="00886F1A" w:rsidP="002A1925">
            <w:pPr>
              <w:pStyle w:val="ListBullet"/>
            </w:pPr>
            <w:r w:rsidRPr="002A1925">
              <w:t>How and why do people choose to remember significant events of the past?</w:t>
            </w:r>
          </w:p>
          <w:p w14:paraId="5F157E65" w14:textId="77777777" w:rsidR="00A77AE8" w:rsidRPr="00453380" w:rsidRDefault="00A77AE8" w:rsidP="002A1925">
            <w:pPr>
              <w:rPr>
                <w:b/>
                <w:bCs/>
              </w:rPr>
            </w:pPr>
            <w:r w:rsidRPr="00453380">
              <w:rPr>
                <w:b/>
                <w:bCs/>
              </w:rPr>
              <w:t>Language learning tasks:</w:t>
            </w:r>
          </w:p>
          <w:p w14:paraId="13D7C939" w14:textId="7058784F" w:rsidR="00886F1A" w:rsidRPr="002A1925" w:rsidRDefault="00886F1A" w:rsidP="002A1925">
            <w:pPr>
              <w:pStyle w:val="ListBullet"/>
            </w:pPr>
            <w:r w:rsidRPr="002A1925">
              <w:t>Create and deliver a presentation explaining the origins of a celebration from [Culture].</w:t>
            </w:r>
          </w:p>
          <w:p w14:paraId="5DA912FD" w14:textId="60B7B8BD" w:rsidR="00886F1A" w:rsidRPr="002A1925" w:rsidRDefault="00886F1A" w:rsidP="002A1925">
            <w:pPr>
              <w:pStyle w:val="ListBullet"/>
            </w:pPr>
            <w:r w:rsidRPr="002A1925">
              <w:t>Use a range of sources to outline the contribution of [Nationality] community to the local area, NSW or Australia</w:t>
            </w:r>
          </w:p>
          <w:p w14:paraId="51B7E72F" w14:textId="5F36B803" w:rsidR="00A77AE8" w:rsidRPr="00453380" w:rsidRDefault="00A77AE8" w:rsidP="002A1925">
            <w:pPr>
              <w:rPr>
                <w:b/>
                <w:bCs/>
              </w:rPr>
            </w:pPr>
            <w:r w:rsidRPr="00453380">
              <w:rPr>
                <w:b/>
                <w:bCs/>
              </w:rPr>
              <w:t>Suggested language and text types:</w:t>
            </w:r>
          </w:p>
          <w:p w14:paraId="2CF5B2D0" w14:textId="7E5D0383" w:rsidR="00886F1A" w:rsidRPr="002A1925" w:rsidRDefault="005C557C" w:rsidP="002A1925">
            <w:pPr>
              <w:pStyle w:val="ListBullet"/>
            </w:pPr>
            <w:r>
              <w:t>p</w:t>
            </w:r>
            <w:r w:rsidR="00886F1A" w:rsidRPr="002A1925">
              <w:t xml:space="preserve">ast tense </w:t>
            </w:r>
          </w:p>
          <w:p w14:paraId="72F83392" w14:textId="77777777" w:rsidR="005C557C" w:rsidRDefault="005C557C" w:rsidP="002A1925">
            <w:pPr>
              <w:pStyle w:val="ListBullet"/>
            </w:pPr>
            <w:r>
              <w:t>a</w:t>
            </w:r>
            <w:r w:rsidR="00886F1A" w:rsidRPr="002A1925">
              <w:t>ctivities that happen during celebration</w:t>
            </w:r>
          </w:p>
          <w:p w14:paraId="513E3869" w14:textId="36DF5BF4" w:rsidR="00886F1A" w:rsidRPr="005C557C" w:rsidRDefault="005C557C" w:rsidP="002A1925">
            <w:pPr>
              <w:pStyle w:val="ListBullet"/>
            </w:pPr>
            <w:r>
              <w:t>t</w:t>
            </w:r>
            <w:r w:rsidR="00886F1A" w:rsidRPr="005C557C">
              <w:t>ypes of historical sources</w:t>
            </w:r>
          </w:p>
          <w:p w14:paraId="0330E713" w14:textId="1B437F7A" w:rsidR="00A77AE8" w:rsidRPr="001E0FEF" w:rsidRDefault="00A77AE8" w:rsidP="002A1925">
            <w:r w:rsidRPr="00453380">
              <w:rPr>
                <w:b/>
                <w:bCs/>
              </w:rPr>
              <w:t>Link</w:t>
            </w:r>
            <w:r w:rsidR="00B967ED">
              <w:rPr>
                <w:b/>
                <w:bCs/>
              </w:rPr>
              <w:t>s</w:t>
            </w:r>
            <w:r w:rsidRPr="00453380">
              <w:rPr>
                <w:b/>
                <w:bCs/>
              </w:rPr>
              <w:t xml:space="preserve"> to KLA resource:</w:t>
            </w:r>
          </w:p>
          <w:p w14:paraId="653BA6FC" w14:textId="4EBFF62D" w:rsidR="00886F1A" w:rsidRPr="002A1925" w:rsidRDefault="002A45C2" w:rsidP="002A1925">
            <w:pPr>
              <w:pStyle w:val="ListBullet"/>
            </w:pPr>
            <w:hyperlink r:id="rId14" w:anchor=":~:text=Importance%20of%20Country%20and%20Place%20%E2%80%93%20unit%20of%20work%20(DOCX%20337%20KB)">
              <w:r>
                <w:rPr>
                  <w:rStyle w:val="Hyperlink"/>
                </w:rPr>
                <w:t>Importance of Country and Place</w:t>
              </w:r>
            </w:hyperlink>
          </w:p>
          <w:p w14:paraId="203C2AA9" w14:textId="713365DA" w:rsidR="00886F1A" w:rsidRPr="002A1925" w:rsidRDefault="002A45C2" w:rsidP="002A1925">
            <w:pPr>
              <w:pStyle w:val="ListBullet"/>
            </w:pPr>
            <w:hyperlink r:id="rId15" w:anchor=":~:text=Celebrations%20and%20commemorations%20%E2%80%93%20unit%20of%20work%20(DOCX%201657%20KB)">
              <w:r>
                <w:rPr>
                  <w:rStyle w:val="Hyperlink"/>
                </w:rPr>
                <w:t>Celebrations and Commemorations</w:t>
              </w:r>
            </w:hyperlink>
          </w:p>
        </w:tc>
      </w:tr>
    </w:tbl>
    <w:p w14:paraId="2DA59EBC" w14:textId="77777777" w:rsidR="00A77AE8" w:rsidRDefault="00A77AE8" w:rsidP="00A77AE8">
      <w:r>
        <w:br w:type="page"/>
      </w:r>
    </w:p>
    <w:p w14:paraId="45C76DEF" w14:textId="0DC14390" w:rsidR="006C62E3" w:rsidRDefault="006C62E3" w:rsidP="006C62E3">
      <w:pPr>
        <w:pStyle w:val="Heading2"/>
      </w:pPr>
      <w:r>
        <w:t>Term 3</w:t>
      </w:r>
      <w:r w:rsidR="00234BD6">
        <w:t xml:space="preserve"> – Year </w:t>
      </w:r>
      <w:r w:rsidR="002A1925">
        <w:t>A</w:t>
      </w:r>
    </w:p>
    <w:p w14:paraId="7D9A3DB7" w14:textId="0EE654CE" w:rsidR="00E11A05" w:rsidRPr="00E11A05" w:rsidRDefault="00E11A05" w:rsidP="00E11A05">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r w:rsidRPr="00BC4089">
        <w:t xml:space="preserve">– </w:t>
      </w:r>
      <w:r w:rsidRPr="00A77AE8">
        <w:t xml:space="preserve">Term </w:t>
      </w:r>
      <w:r>
        <w:t>3, Year A</w:t>
      </w:r>
      <w:r w:rsidRPr="00A77AE8">
        <w:t xml:space="preserve"> sample scope and sequence</w:t>
      </w:r>
    </w:p>
    <w:tbl>
      <w:tblPr>
        <w:tblStyle w:val="Tableheader"/>
        <w:tblW w:w="14601" w:type="dxa"/>
        <w:tblLook w:val="04A0" w:firstRow="1" w:lastRow="0" w:firstColumn="1" w:lastColumn="0" w:noHBand="0" w:noVBand="1"/>
        <w:tblDescription w:val="Term 3 Year A sample scope and sequence."/>
      </w:tblPr>
      <w:tblGrid>
        <w:gridCol w:w="5954"/>
        <w:gridCol w:w="8647"/>
      </w:tblGrid>
      <w:tr w:rsidR="006C62E3" w:rsidRPr="00A77AE8" w14:paraId="5199DD21" w14:textId="77777777" w:rsidTr="00AB48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DF538BC" w14:textId="77777777" w:rsidR="006C62E3" w:rsidRPr="00A77AE8" w:rsidRDefault="006C62E3" w:rsidP="00453380">
            <w:pPr>
              <w:spacing w:before="192" w:after="192"/>
            </w:pPr>
            <w:r w:rsidRPr="00A77AE8">
              <w:t>Outcomes</w:t>
            </w:r>
          </w:p>
        </w:tc>
        <w:tc>
          <w:tcPr>
            <w:tcW w:w="8647" w:type="dxa"/>
          </w:tcPr>
          <w:p w14:paraId="138E3527" w14:textId="77777777" w:rsidR="006C62E3" w:rsidRPr="00A77AE8" w:rsidRDefault="006C62E3" w:rsidP="002F2536">
            <w:pPr>
              <w:cnfStyle w:val="100000000000" w:firstRow="1" w:lastRow="0" w:firstColumn="0" w:lastColumn="0" w:oddVBand="0" w:evenVBand="0" w:oddHBand="0" w:evenHBand="0" w:firstRowFirstColumn="0" w:firstRowLastColumn="0" w:lastRowFirstColumn="0" w:lastRowLastColumn="0"/>
            </w:pPr>
            <w:r w:rsidRPr="00A77AE8">
              <w:t>Learning overview</w:t>
            </w:r>
          </w:p>
        </w:tc>
      </w:tr>
      <w:tr w:rsidR="006C62E3" w:rsidRPr="00A77AE8" w14:paraId="704E0876" w14:textId="77777777" w:rsidTr="00AB4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6C50B2A" w14:textId="77777777" w:rsidR="006C62E3" w:rsidRPr="003D7078" w:rsidRDefault="006C62E3" w:rsidP="002320A1">
            <w:pPr>
              <w:rPr>
                <w:bCs/>
              </w:rPr>
            </w:pPr>
            <w:r w:rsidRPr="003D7078">
              <w:rPr>
                <w:rStyle w:val="Strong"/>
                <w:bCs w:val="0"/>
              </w:rPr>
              <w:t>A student:</w:t>
            </w:r>
          </w:p>
          <w:p w14:paraId="511B8B1A" w14:textId="77777777" w:rsidR="00ED5F49" w:rsidRPr="00285DFD" w:rsidRDefault="00ED5F49" w:rsidP="00ED5F49">
            <w:pPr>
              <w:pStyle w:val="ListBullet"/>
              <w:rPr>
                <w:b w:val="0"/>
              </w:rPr>
            </w:pPr>
            <w:r w:rsidRPr="00ED5F49">
              <w:rPr>
                <w:b w:val="0"/>
              </w:rPr>
              <w:t>identifies and responds to information in texts to demonstrate understanding</w:t>
            </w:r>
            <w:r>
              <w:rPr>
                <w:b w:val="0"/>
              </w:rPr>
              <w:t xml:space="preserve"> </w:t>
            </w:r>
            <w:r w:rsidRPr="00AA68F4">
              <w:rPr>
                <w:bCs/>
              </w:rPr>
              <w:t>ML2-UND-01</w:t>
            </w:r>
          </w:p>
          <w:p w14:paraId="28B43452" w14:textId="77777777" w:rsidR="00ED5F49" w:rsidRPr="00ED5F49" w:rsidRDefault="00ED5F49" w:rsidP="00ED5F49">
            <w:pPr>
              <w:pStyle w:val="ListBullet"/>
              <w:rPr>
                <w:b w:val="0"/>
              </w:rPr>
            </w:pPr>
            <w:r w:rsidRPr="00ED5F49">
              <w:rPr>
                <w:b w:val="0"/>
              </w:rPr>
              <w:t>creates texts for familiar communicative purposes by selecting culturally appropriate modelled language</w:t>
            </w:r>
            <w:r>
              <w:rPr>
                <w:b w:val="0"/>
              </w:rPr>
              <w:t xml:space="preserve"> </w:t>
            </w:r>
            <w:r w:rsidRPr="00AA68F4">
              <w:rPr>
                <w:bCs/>
              </w:rPr>
              <w:t>ML2-CRT-01</w:t>
            </w:r>
          </w:p>
          <w:p w14:paraId="2C73F1D6" w14:textId="77777777" w:rsidR="006C62E3" w:rsidRPr="00886F1A" w:rsidRDefault="006C62E3" w:rsidP="006B172F">
            <w:pPr>
              <w:rPr>
                <w:rStyle w:val="Strong"/>
                <w:b/>
              </w:rPr>
            </w:pPr>
            <w:r w:rsidRPr="00886F1A">
              <w:rPr>
                <w:rStyle w:val="Strong"/>
                <w:b/>
              </w:rPr>
              <w:t>These tasks will allow students to work towards:</w:t>
            </w:r>
          </w:p>
          <w:p w14:paraId="771156DC" w14:textId="6196126A" w:rsidR="006C62E3" w:rsidRPr="00886F1A" w:rsidRDefault="00886F1A" w:rsidP="00886F1A">
            <w:pPr>
              <w:pStyle w:val="ListBullet"/>
              <w:rPr>
                <w:b w:val="0"/>
              </w:rPr>
            </w:pPr>
            <w:r w:rsidRPr="00886F1A">
              <w:rPr>
                <w:b w:val="0"/>
              </w:rPr>
              <w:t xml:space="preserve">comparing features and characteristics of living and non-living things which aligns with outcome </w:t>
            </w:r>
            <w:r w:rsidRPr="00AA68F4">
              <w:rPr>
                <w:bCs/>
              </w:rPr>
              <w:t>ST2-4LW-S</w:t>
            </w:r>
            <w:r w:rsidR="0066335B" w:rsidRPr="00AA68F4">
              <w:rPr>
                <w:b w:val="0"/>
              </w:rPr>
              <w:t>.</w:t>
            </w:r>
          </w:p>
        </w:tc>
        <w:tc>
          <w:tcPr>
            <w:tcW w:w="8647" w:type="dxa"/>
          </w:tcPr>
          <w:p w14:paraId="6F3E37FF" w14:textId="03768FB8" w:rsidR="006C62E3" w:rsidRPr="002320A1" w:rsidRDefault="006C62E3" w:rsidP="002320A1">
            <w:pPr>
              <w:cnfStyle w:val="000000100000" w:firstRow="0" w:lastRow="0" w:firstColumn="0" w:lastColumn="0" w:oddVBand="0" w:evenVBand="0" w:oddHBand="1" w:evenHBand="0" w:firstRowFirstColumn="0" w:firstRowLastColumn="0" w:lastRowFirstColumn="0" w:lastRowLastColumn="0"/>
            </w:pPr>
            <w:r w:rsidRPr="00A77AE8">
              <w:rPr>
                <w:rStyle w:val="Strong"/>
              </w:rPr>
              <w:t xml:space="preserve">KLA </w:t>
            </w:r>
            <w:r>
              <w:t xml:space="preserve">– </w:t>
            </w:r>
            <w:r w:rsidR="00FF66D1">
              <w:t>s</w:t>
            </w:r>
            <w:r>
              <w:t xml:space="preserve">cience and </w:t>
            </w:r>
            <w:r w:rsidR="00FF66D1">
              <w:t>t</w:t>
            </w:r>
            <w:r>
              <w:t>echnology</w:t>
            </w:r>
          </w:p>
          <w:p w14:paraId="40F71810" w14:textId="1BA4DD00" w:rsidR="006C62E3" w:rsidRPr="00271DA7" w:rsidRDefault="006C62E3" w:rsidP="006B172F">
            <w:pPr>
              <w:cnfStyle w:val="000000100000" w:firstRow="0" w:lastRow="0" w:firstColumn="0" w:lastColumn="0" w:oddVBand="0" w:evenVBand="0" w:oddHBand="1" w:evenHBand="0" w:firstRowFirstColumn="0" w:firstRowLastColumn="0" w:lastRowFirstColumn="0" w:lastRowLastColumn="0"/>
            </w:pPr>
            <w:r w:rsidRPr="00A77AE8">
              <w:rPr>
                <w:rStyle w:val="Strong"/>
              </w:rPr>
              <w:t>Strand</w:t>
            </w:r>
            <w:r>
              <w:rPr>
                <w:rStyle w:val="Strong"/>
              </w:rPr>
              <w:t>:</w:t>
            </w:r>
            <w:r w:rsidRPr="00A77AE8">
              <w:t xml:space="preserve"> </w:t>
            </w:r>
            <w:hyperlink r:id="rId16" w:history="1">
              <w:r w:rsidR="00886F1A" w:rsidRPr="00886F1A">
                <w:rPr>
                  <w:rStyle w:val="Hyperlink"/>
                </w:rPr>
                <w:t>Living world</w:t>
              </w:r>
            </w:hyperlink>
          </w:p>
          <w:p w14:paraId="62630357" w14:textId="77777777" w:rsidR="006C62E3" w:rsidRPr="00A77AE8" w:rsidRDefault="006C62E3" w:rsidP="006B172F">
            <w:pPr>
              <w:cnfStyle w:val="000000100000" w:firstRow="0" w:lastRow="0" w:firstColumn="0" w:lastColumn="0" w:oddVBand="0" w:evenVBand="0" w:oddHBand="1" w:evenHBand="0" w:firstRowFirstColumn="0" w:firstRowLastColumn="0" w:lastRowFirstColumn="0" w:lastRowLastColumn="0"/>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uestions:</w:t>
            </w:r>
          </w:p>
          <w:p w14:paraId="2DE737F1" w14:textId="69EFD148" w:rsidR="00886F1A" w:rsidRPr="00886F1A" w:rsidRDefault="00886F1A" w:rsidP="00886F1A">
            <w:pPr>
              <w:pStyle w:val="ListBullet"/>
              <w:cnfStyle w:val="000000100000" w:firstRow="0" w:lastRow="0" w:firstColumn="0" w:lastColumn="0" w:oddVBand="0" w:evenVBand="0" w:oddHBand="1" w:evenHBand="0" w:firstRowFirstColumn="0" w:firstRowLastColumn="0" w:lastRowFirstColumn="0" w:lastRowLastColumn="0"/>
            </w:pPr>
            <w:r w:rsidRPr="00886F1A">
              <w:t>What are the similarities and differences between the life cycles of living things?</w:t>
            </w:r>
          </w:p>
          <w:p w14:paraId="30793DAD" w14:textId="1EBA0476" w:rsidR="00886F1A" w:rsidRPr="00886F1A" w:rsidRDefault="00886F1A" w:rsidP="00886F1A">
            <w:pPr>
              <w:pStyle w:val="ListBullet"/>
              <w:cnfStyle w:val="000000100000" w:firstRow="0" w:lastRow="0" w:firstColumn="0" w:lastColumn="0" w:oddVBand="0" w:evenVBand="0" w:oddHBand="1" w:evenHBand="0" w:firstRowFirstColumn="0" w:firstRowLastColumn="0" w:lastRowFirstColumn="0" w:lastRowLastColumn="0"/>
            </w:pPr>
            <w:r w:rsidRPr="00886F1A">
              <w:t>How can we group living things?</w:t>
            </w:r>
          </w:p>
          <w:p w14:paraId="61E0D0F0" w14:textId="23312C32" w:rsidR="006C62E3" w:rsidRPr="00A77AE8" w:rsidRDefault="006C62E3" w:rsidP="006B172F">
            <w:pPr>
              <w:cnfStyle w:val="000000100000" w:firstRow="0" w:lastRow="0" w:firstColumn="0" w:lastColumn="0" w:oddVBand="0" w:evenVBand="0" w:oddHBand="1" w:evenHBand="0" w:firstRowFirstColumn="0" w:firstRowLastColumn="0" w:lastRowFirstColumn="0" w:lastRowLastColumn="0"/>
              <w:rPr>
                <w:rStyle w:val="Strong"/>
              </w:rPr>
            </w:pPr>
            <w:r w:rsidRPr="00A77AE8">
              <w:rPr>
                <w:rStyle w:val="Strong"/>
              </w:rPr>
              <w:t>Language learning tasks:</w:t>
            </w:r>
          </w:p>
          <w:p w14:paraId="6A3C6195" w14:textId="49997967" w:rsidR="00886F1A" w:rsidRPr="00886F1A" w:rsidRDefault="00886F1A" w:rsidP="00886F1A">
            <w:pPr>
              <w:pStyle w:val="ListBullet"/>
              <w:cnfStyle w:val="000000100000" w:firstRow="0" w:lastRow="0" w:firstColumn="0" w:lastColumn="0" w:oddVBand="0" w:evenVBand="0" w:oddHBand="1" w:evenHBand="0" w:firstRowFirstColumn="0" w:firstRowLastColumn="0" w:lastRowFirstColumn="0" w:lastRowLastColumn="0"/>
              <w:rPr>
                <w:color w:val="000000"/>
              </w:rPr>
            </w:pPr>
            <w:r w:rsidRPr="00886F1A">
              <w:rPr>
                <w:color w:val="000000"/>
              </w:rPr>
              <w:t>Write and share a life cycle of an animal.</w:t>
            </w:r>
          </w:p>
          <w:p w14:paraId="264A5E51" w14:textId="4E45DE48" w:rsidR="00886F1A" w:rsidRPr="00886F1A" w:rsidRDefault="00886F1A" w:rsidP="00886F1A">
            <w:pPr>
              <w:pStyle w:val="ListBullet"/>
              <w:cnfStyle w:val="000000100000" w:firstRow="0" w:lastRow="0" w:firstColumn="0" w:lastColumn="0" w:oddVBand="0" w:evenVBand="0" w:oddHBand="1" w:evenHBand="0" w:firstRowFirstColumn="0" w:firstRowLastColumn="0" w:lastRowFirstColumn="0" w:lastRowLastColumn="0"/>
              <w:rPr>
                <w:color w:val="000000"/>
              </w:rPr>
            </w:pPr>
            <w:r w:rsidRPr="00886F1A">
              <w:rPr>
                <w:color w:val="000000"/>
              </w:rPr>
              <w:t>Create and share a fact sheet about an animal.</w:t>
            </w:r>
          </w:p>
          <w:p w14:paraId="79ACA403" w14:textId="6A0393CF" w:rsidR="006C62E3" w:rsidRPr="00A77AE8" w:rsidRDefault="006C62E3" w:rsidP="006B172F">
            <w:pPr>
              <w:cnfStyle w:val="000000100000" w:firstRow="0" w:lastRow="0" w:firstColumn="0" w:lastColumn="0" w:oddVBand="0" w:evenVBand="0" w:oddHBand="1" w:evenHBand="0" w:firstRowFirstColumn="0" w:firstRowLastColumn="0" w:lastRowFirstColumn="0" w:lastRowLastColumn="0"/>
              <w:rPr>
                <w:rStyle w:val="Strong"/>
              </w:rPr>
            </w:pPr>
            <w:r w:rsidRPr="00A77AE8">
              <w:rPr>
                <w:rStyle w:val="Strong"/>
              </w:rPr>
              <w:t>Suggested language and text types:</w:t>
            </w:r>
          </w:p>
          <w:p w14:paraId="09ACE536" w14:textId="3D61F8E9" w:rsidR="00886F1A" w:rsidRPr="00886F1A" w:rsidRDefault="003D7078" w:rsidP="00886F1A">
            <w:pPr>
              <w:pStyle w:val="ListBullet"/>
              <w:cnfStyle w:val="000000100000" w:firstRow="0" w:lastRow="0" w:firstColumn="0" w:lastColumn="0" w:oddVBand="0" w:evenVBand="0" w:oddHBand="1" w:evenHBand="0" w:firstRowFirstColumn="0" w:firstRowLastColumn="0" w:lastRowFirstColumn="0" w:lastRowLastColumn="0"/>
            </w:pPr>
            <w:r w:rsidRPr="00886F1A">
              <w:t>vocabulary related to animals and their features</w:t>
            </w:r>
          </w:p>
          <w:p w14:paraId="48E1FD24" w14:textId="1F1703EC" w:rsidR="00886F1A" w:rsidRPr="00886F1A" w:rsidRDefault="003D7078" w:rsidP="00886F1A">
            <w:pPr>
              <w:pStyle w:val="ListBullet"/>
              <w:cnfStyle w:val="000000100000" w:firstRow="0" w:lastRow="0" w:firstColumn="0" w:lastColumn="0" w:oddVBand="0" w:evenVBand="0" w:oddHBand="1" w:evenHBand="0" w:firstRowFirstColumn="0" w:firstRowLastColumn="0" w:lastRowFirstColumn="0" w:lastRowLastColumn="0"/>
            </w:pPr>
            <w:r w:rsidRPr="00886F1A">
              <w:t>present simple sentences</w:t>
            </w:r>
          </w:p>
          <w:p w14:paraId="32E86BD6" w14:textId="1D1A9085" w:rsidR="00886F1A" w:rsidRPr="00886F1A" w:rsidRDefault="003D7078" w:rsidP="00886F1A">
            <w:pPr>
              <w:pStyle w:val="ListBullet"/>
              <w:cnfStyle w:val="000000100000" w:firstRow="0" w:lastRow="0" w:firstColumn="0" w:lastColumn="0" w:oddVBand="0" w:evenVBand="0" w:oddHBand="1" w:evenHBand="0" w:firstRowFirstColumn="0" w:firstRowLastColumn="0" w:lastRowFirstColumn="0" w:lastRowLastColumn="0"/>
            </w:pPr>
            <w:r w:rsidRPr="00886F1A">
              <w:t xml:space="preserve">language </w:t>
            </w:r>
            <w:r w:rsidR="00886F1A" w:rsidRPr="00886F1A">
              <w:t>of life cycles</w:t>
            </w:r>
            <w:r>
              <w:t>.</w:t>
            </w:r>
          </w:p>
          <w:p w14:paraId="657E4AE8" w14:textId="37EF9F68" w:rsidR="00886F1A" w:rsidRPr="00886F1A" w:rsidRDefault="00886F1A" w:rsidP="002D2BE0">
            <w:pPr>
              <w:cnfStyle w:val="000000100000" w:firstRow="0" w:lastRow="0" w:firstColumn="0" w:lastColumn="0" w:oddVBand="0" w:evenVBand="0" w:oddHBand="1" w:evenHBand="0" w:firstRowFirstColumn="0" w:firstRowLastColumn="0" w:lastRowFirstColumn="0" w:lastRowLastColumn="0"/>
            </w:pPr>
            <w:r w:rsidRPr="00886F1A">
              <w:rPr>
                <w:rStyle w:val="Strong"/>
              </w:rPr>
              <w:t xml:space="preserve">Link to </w:t>
            </w:r>
            <w:r w:rsidR="002A45C2">
              <w:rPr>
                <w:rStyle w:val="Strong"/>
              </w:rPr>
              <w:t>c</w:t>
            </w:r>
            <w:r w:rsidRPr="00886F1A">
              <w:rPr>
                <w:rStyle w:val="Strong"/>
              </w:rPr>
              <w:t xml:space="preserve">ontent and </w:t>
            </w:r>
            <w:r w:rsidR="002A45C2">
              <w:rPr>
                <w:rStyle w:val="Strong"/>
              </w:rPr>
              <w:t>l</w:t>
            </w:r>
            <w:r w:rsidRPr="00886F1A">
              <w:rPr>
                <w:rStyle w:val="Strong"/>
              </w:rPr>
              <w:t>anguage</w:t>
            </w:r>
            <w:r w:rsidR="002A45C2">
              <w:rPr>
                <w:rStyle w:val="Strong"/>
              </w:rPr>
              <w:t>-i</w:t>
            </w:r>
            <w:r w:rsidRPr="00886F1A">
              <w:rPr>
                <w:rStyle w:val="Strong"/>
              </w:rPr>
              <w:t xml:space="preserve">ntegrated </w:t>
            </w:r>
            <w:r w:rsidR="002A45C2">
              <w:rPr>
                <w:rStyle w:val="Strong"/>
              </w:rPr>
              <w:t>l</w:t>
            </w:r>
            <w:r w:rsidRPr="00886F1A">
              <w:rPr>
                <w:rStyle w:val="Strong"/>
              </w:rPr>
              <w:t xml:space="preserve">earning resource: </w:t>
            </w:r>
            <w:hyperlink r:id="rId17" w:anchor=":~:text=Stage%202%20languages%20sample%20unit%20Australian%20animals%20(DOCX%2051%20KB)" w:history="1">
              <w:r w:rsidR="002A45C2">
                <w:rPr>
                  <w:rStyle w:val="Hyperlink"/>
                </w:rPr>
                <w:t>Stage 2 languages – Australian animals</w:t>
              </w:r>
            </w:hyperlink>
          </w:p>
          <w:p w14:paraId="6E4F3917" w14:textId="171C66D2" w:rsidR="006C62E3" w:rsidRPr="00886F1A" w:rsidRDefault="006C62E3" w:rsidP="002D2BE0">
            <w:pPr>
              <w:cnfStyle w:val="000000100000" w:firstRow="0" w:lastRow="0" w:firstColumn="0" w:lastColumn="0" w:oddVBand="0" w:evenVBand="0" w:oddHBand="1" w:evenHBand="0" w:firstRowFirstColumn="0" w:firstRowLastColumn="0" w:lastRowFirstColumn="0" w:lastRowLastColumn="0"/>
              <w:rPr>
                <w:sz w:val="24"/>
              </w:rPr>
            </w:pPr>
            <w:r w:rsidRPr="00453380">
              <w:rPr>
                <w:b/>
                <w:bCs/>
              </w:rPr>
              <w:t>Link to KLA resource</w:t>
            </w:r>
            <w:r w:rsidRPr="00453380">
              <w:rPr>
                <w:sz w:val="20"/>
              </w:rPr>
              <w:t>:</w:t>
            </w:r>
            <w:r w:rsidR="00886F1A" w:rsidRPr="00453380">
              <w:rPr>
                <w:sz w:val="20"/>
              </w:rPr>
              <w:t xml:space="preserve"> </w:t>
            </w:r>
            <w:hyperlink r:id="rId18" w:anchor=":~:text=Learning%20sequence%20living%20world%20Stage%202%20(DOCX%2075%20KB)" w:history="1">
              <w:r w:rsidR="002A45C2">
                <w:rPr>
                  <w:rStyle w:val="Hyperlink"/>
                </w:rPr>
                <w:t>Science and technology Stage 2 learning sequence – Living world</w:t>
              </w:r>
            </w:hyperlink>
          </w:p>
        </w:tc>
      </w:tr>
    </w:tbl>
    <w:p w14:paraId="7CA7804A" w14:textId="77777777" w:rsidR="006C62E3" w:rsidRDefault="006C62E3" w:rsidP="006B172F">
      <w:r>
        <w:br w:type="page"/>
      </w:r>
    </w:p>
    <w:p w14:paraId="40F1869A" w14:textId="203F19E1" w:rsidR="006C62E3" w:rsidRDefault="006C62E3" w:rsidP="006C62E3">
      <w:pPr>
        <w:pStyle w:val="Heading2"/>
      </w:pPr>
      <w:r>
        <w:t>Term 4</w:t>
      </w:r>
      <w:r w:rsidR="00234BD6">
        <w:t xml:space="preserve"> – Year </w:t>
      </w:r>
      <w:r w:rsidR="002320A1">
        <w:t>A</w:t>
      </w:r>
    </w:p>
    <w:p w14:paraId="6202C87F" w14:textId="069051F1" w:rsidR="00E11A05" w:rsidRPr="00E11A05" w:rsidRDefault="00E11A05" w:rsidP="00E11A05">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sidRPr="00A77AE8">
        <w:t xml:space="preserve">Term </w:t>
      </w:r>
      <w:r>
        <w:t xml:space="preserve">4, Year A </w:t>
      </w:r>
      <w:r w:rsidRPr="00A77AE8">
        <w:t>sample scope and sequence</w:t>
      </w:r>
    </w:p>
    <w:tbl>
      <w:tblPr>
        <w:tblStyle w:val="Tableheader"/>
        <w:tblW w:w="14601" w:type="dxa"/>
        <w:tblLook w:val="04A0" w:firstRow="1" w:lastRow="0" w:firstColumn="1" w:lastColumn="0" w:noHBand="0" w:noVBand="1"/>
        <w:tblDescription w:val="Term 4 Year A sample scope and sequence."/>
      </w:tblPr>
      <w:tblGrid>
        <w:gridCol w:w="5954"/>
        <w:gridCol w:w="8647"/>
      </w:tblGrid>
      <w:tr w:rsidR="006C62E3" w:rsidRPr="006F410E" w14:paraId="282DBCAF" w14:textId="77777777" w:rsidTr="006F410E">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954" w:type="dxa"/>
          </w:tcPr>
          <w:p w14:paraId="12F94B13" w14:textId="77777777" w:rsidR="006C62E3" w:rsidRPr="006F410E" w:rsidRDefault="006C62E3" w:rsidP="006F410E">
            <w:r w:rsidRPr="006F410E">
              <w:t>Outcomes</w:t>
            </w:r>
          </w:p>
        </w:tc>
        <w:tc>
          <w:tcPr>
            <w:tcW w:w="8647" w:type="dxa"/>
          </w:tcPr>
          <w:p w14:paraId="00C1DC51" w14:textId="77777777" w:rsidR="006C62E3" w:rsidRPr="006F410E" w:rsidRDefault="006C62E3" w:rsidP="006F410E">
            <w:pPr>
              <w:cnfStyle w:val="100000000000" w:firstRow="1" w:lastRow="0" w:firstColumn="0" w:lastColumn="0" w:oddVBand="0" w:evenVBand="0" w:oddHBand="0" w:evenHBand="0" w:firstRowFirstColumn="0" w:firstRowLastColumn="0" w:lastRowFirstColumn="0" w:lastRowLastColumn="0"/>
            </w:pPr>
            <w:r w:rsidRPr="006F410E">
              <w:t>Learning overview</w:t>
            </w:r>
          </w:p>
        </w:tc>
      </w:tr>
      <w:tr w:rsidR="006C62E3" w:rsidRPr="00A77AE8" w14:paraId="34D54211" w14:textId="77777777" w:rsidTr="006F4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7DAC5452" w14:textId="77777777" w:rsidR="006C62E3" w:rsidRPr="003D7078" w:rsidRDefault="006C62E3" w:rsidP="006B172F">
            <w:pPr>
              <w:rPr>
                <w:rStyle w:val="Strong"/>
                <w:bCs w:val="0"/>
              </w:rPr>
            </w:pPr>
            <w:r w:rsidRPr="003D7078">
              <w:rPr>
                <w:rStyle w:val="Strong"/>
                <w:bCs w:val="0"/>
              </w:rPr>
              <w:t>A student:</w:t>
            </w:r>
          </w:p>
          <w:p w14:paraId="2B7757FA" w14:textId="77777777" w:rsidR="00ED5F49" w:rsidRPr="00285DFD" w:rsidRDefault="00ED5F49" w:rsidP="00ED5F49">
            <w:pPr>
              <w:pStyle w:val="ListBullet"/>
              <w:rPr>
                <w:b w:val="0"/>
              </w:rPr>
            </w:pPr>
            <w:r w:rsidRPr="00ED5F49">
              <w:rPr>
                <w:b w:val="0"/>
              </w:rPr>
              <w:t>identifies and responds to information in texts to demonstrate understanding</w:t>
            </w:r>
            <w:r>
              <w:rPr>
                <w:b w:val="0"/>
              </w:rPr>
              <w:t xml:space="preserve"> </w:t>
            </w:r>
            <w:r w:rsidRPr="00AA68F4">
              <w:rPr>
                <w:bCs/>
              </w:rPr>
              <w:t>ML2-UND-01</w:t>
            </w:r>
          </w:p>
          <w:p w14:paraId="1C76E298" w14:textId="77777777" w:rsidR="00ED5F49" w:rsidRPr="00ED5F49" w:rsidRDefault="00ED5F49" w:rsidP="00ED5F49">
            <w:pPr>
              <w:pStyle w:val="ListBullet"/>
              <w:rPr>
                <w:b w:val="0"/>
              </w:rPr>
            </w:pPr>
            <w:r w:rsidRPr="00ED5F49">
              <w:rPr>
                <w:b w:val="0"/>
              </w:rPr>
              <w:t>creates texts for familiar communicative purposes by selecting culturally appropriate modelled language</w:t>
            </w:r>
            <w:r>
              <w:rPr>
                <w:b w:val="0"/>
              </w:rPr>
              <w:t xml:space="preserve"> </w:t>
            </w:r>
            <w:r w:rsidRPr="00AA68F4">
              <w:rPr>
                <w:bCs/>
              </w:rPr>
              <w:t>ML2-CRT-01</w:t>
            </w:r>
          </w:p>
          <w:p w14:paraId="159A17B9" w14:textId="77777777" w:rsidR="006C62E3" w:rsidRPr="00886F1A" w:rsidRDefault="006C62E3" w:rsidP="006B172F">
            <w:pPr>
              <w:rPr>
                <w:rStyle w:val="Strong"/>
                <w:b/>
              </w:rPr>
            </w:pPr>
            <w:r w:rsidRPr="00886F1A">
              <w:rPr>
                <w:rStyle w:val="Strong"/>
                <w:b/>
              </w:rPr>
              <w:t>These tasks will allow students to work towards:</w:t>
            </w:r>
          </w:p>
          <w:p w14:paraId="026CCA2E" w14:textId="5684C182" w:rsidR="002D2BE0" w:rsidRPr="002D2BE0" w:rsidRDefault="002D2BE0" w:rsidP="002D2BE0">
            <w:pPr>
              <w:pStyle w:val="ListBullet"/>
              <w:rPr>
                <w:b w:val="0"/>
              </w:rPr>
            </w:pPr>
            <w:r w:rsidRPr="002D2BE0">
              <w:rPr>
                <w:b w:val="0"/>
              </w:rPr>
              <w:t xml:space="preserve">examining features and characteristics of places and environments which aligns with outcome </w:t>
            </w:r>
            <w:r w:rsidRPr="00AA68F4">
              <w:rPr>
                <w:bCs/>
              </w:rPr>
              <w:t>GE2-1</w:t>
            </w:r>
          </w:p>
          <w:p w14:paraId="538CCBA7" w14:textId="6990BBBD" w:rsidR="006C62E3" w:rsidRPr="002D2BE0" w:rsidRDefault="002D2BE0" w:rsidP="002D2BE0">
            <w:pPr>
              <w:pStyle w:val="ListBullet"/>
              <w:rPr>
                <w:b w:val="0"/>
              </w:rPr>
            </w:pPr>
            <w:r w:rsidRPr="002D2BE0">
              <w:rPr>
                <w:b w:val="0"/>
              </w:rPr>
              <w:t xml:space="preserve">describing the ways people, places and environments interact which aligns with outcome </w:t>
            </w:r>
            <w:r w:rsidRPr="00AA68F4">
              <w:rPr>
                <w:bCs/>
              </w:rPr>
              <w:t>GE2-2</w:t>
            </w:r>
            <w:r w:rsidR="0066335B">
              <w:rPr>
                <w:b w:val="0"/>
              </w:rPr>
              <w:t>.</w:t>
            </w:r>
          </w:p>
        </w:tc>
        <w:tc>
          <w:tcPr>
            <w:tcW w:w="8647" w:type="dxa"/>
          </w:tcPr>
          <w:p w14:paraId="5B6DAF64" w14:textId="3010BA67" w:rsidR="006C62E3" w:rsidRPr="00A77AE8" w:rsidRDefault="006C62E3" w:rsidP="002D2BE0">
            <w:pPr>
              <w:cnfStyle w:val="000000100000" w:firstRow="0" w:lastRow="0" w:firstColumn="0" w:lastColumn="0" w:oddVBand="0" w:evenVBand="0" w:oddHBand="1" w:evenHBand="0" w:firstRowFirstColumn="0" w:firstRowLastColumn="0" w:lastRowFirstColumn="0" w:lastRowLastColumn="0"/>
            </w:pPr>
            <w:r w:rsidRPr="00A77AE8">
              <w:rPr>
                <w:rStyle w:val="Strong"/>
              </w:rPr>
              <w:t xml:space="preserve">KLA </w:t>
            </w:r>
            <w:r>
              <w:t xml:space="preserve">– </w:t>
            </w:r>
            <w:r w:rsidR="005C557C">
              <w:t>g</w:t>
            </w:r>
            <w:r>
              <w:t>eography</w:t>
            </w:r>
          </w:p>
          <w:p w14:paraId="19EE747C" w14:textId="58687C62" w:rsidR="006C62E3" w:rsidRPr="002D2BE0" w:rsidRDefault="006C62E3" w:rsidP="00AA68F4">
            <w:pPr>
              <w:cnfStyle w:val="000000100000" w:firstRow="0" w:lastRow="0" w:firstColumn="0" w:lastColumn="0" w:oddVBand="0" w:evenVBand="0" w:oddHBand="1" w:evenHBand="0" w:firstRowFirstColumn="0" w:firstRowLastColumn="0" w:lastRowFirstColumn="0" w:lastRowLastColumn="0"/>
              <w:rPr>
                <w:rStyle w:val="Hyperlink"/>
                <w:color w:val="auto"/>
                <w:szCs w:val="24"/>
                <w:u w:val="none"/>
                <w:lang w:val="en-US"/>
              </w:rPr>
            </w:pPr>
            <w:r w:rsidRPr="00A77AE8">
              <w:rPr>
                <w:rStyle w:val="Strong"/>
              </w:rPr>
              <w:t>Strand</w:t>
            </w:r>
            <w:r>
              <w:rPr>
                <w:rStyle w:val="Strong"/>
              </w:rPr>
              <w:t>:</w:t>
            </w:r>
            <w:r w:rsidRPr="00A77AE8">
              <w:t xml:space="preserve"> </w:t>
            </w:r>
            <w:hyperlink r:id="rId19" w:history="1">
              <w:r w:rsidR="002D2BE0" w:rsidRPr="002D2BE0">
                <w:rPr>
                  <w:rStyle w:val="Hyperlink"/>
                  <w:lang w:val="en-US"/>
                </w:rPr>
                <w:t>Places are similar and different</w:t>
              </w:r>
            </w:hyperlink>
          </w:p>
          <w:p w14:paraId="6BF774C3" w14:textId="77777777" w:rsidR="006C62E3" w:rsidRPr="00A77AE8" w:rsidRDefault="006C62E3" w:rsidP="002D2BE0">
            <w:pPr>
              <w:cnfStyle w:val="000000100000" w:firstRow="0" w:lastRow="0" w:firstColumn="0" w:lastColumn="0" w:oddVBand="0" w:evenVBand="0" w:oddHBand="1" w:evenHBand="0" w:firstRowFirstColumn="0" w:firstRowLastColumn="0" w:lastRowFirstColumn="0" w:lastRowLastColumn="0"/>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uestions:</w:t>
            </w:r>
          </w:p>
          <w:p w14:paraId="5D1B91EA" w14:textId="4740EC08" w:rsidR="002D2BE0" w:rsidRPr="002D2BE0" w:rsidRDefault="002D2BE0" w:rsidP="002D2BE0">
            <w:pPr>
              <w:pStyle w:val="ListBullet"/>
              <w:cnfStyle w:val="000000100000" w:firstRow="0" w:lastRow="0" w:firstColumn="0" w:lastColumn="0" w:oddVBand="0" w:evenVBand="0" w:oddHBand="1" w:evenHBand="0" w:firstRowFirstColumn="0" w:firstRowLastColumn="0" w:lastRowFirstColumn="0" w:lastRowLastColumn="0"/>
            </w:pPr>
            <w:r w:rsidRPr="002D2BE0">
              <w:t>How and why are places similar and different?</w:t>
            </w:r>
          </w:p>
          <w:p w14:paraId="14047365" w14:textId="7B6EBFF7" w:rsidR="00886F1A" w:rsidRPr="002D2BE0" w:rsidRDefault="002D2BE0" w:rsidP="002D2BE0">
            <w:pPr>
              <w:pStyle w:val="ListBullet"/>
              <w:cnfStyle w:val="000000100000" w:firstRow="0" w:lastRow="0" w:firstColumn="0" w:lastColumn="0" w:oddVBand="0" w:evenVBand="0" w:oddHBand="1" w:evenHBand="0" w:firstRowFirstColumn="0" w:firstRowLastColumn="0" w:lastRowFirstColumn="0" w:lastRowLastColumn="0"/>
            </w:pPr>
            <w:r w:rsidRPr="002D2BE0">
              <w:t>What would it be like to live in a neighbouring country?</w:t>
            </w:r>
          </w:p>
          <w:p w14:paraId="64078085" w14:textId="59365269" w:rsidR="006C62E3" w:rsidRPr="00A77AE8" w:rsidRDefault="006C62E3" w:rsidP="002D2BE0">
            <w:pPr>
              <w:cnfStyle w:val="000000100000" w:firstRow="0" w:lastRow="0" w:firstColumn="0" w:lastColumn="0" w:oddVBand="0" w:evenVBand="0" w:oddHBand="1" w:evenHBand="0" w:firstRowFirstColumn="0" w:firstRowLastColumn="0" w:lastRowFirstColumn="0" w:lastRowLastColumn="0"/>
              <w:rPr>
                <w:rStyle w:val="Strong"/>
              </w:rPr>
            </w:pPr>
            <w:r w:rsidRPr="00A77AE8">
              <w:rPr>
                <w:rStyle w:val="Strong"/>
              </w:rPr>
              <w:t>Language learning tasks:</w:t>
            </w:r>
          </w:p>
          <w:p w14:paraId="7013F842" w14:textId="43FCCB95" w:rsidR="002D2BE0" w:rsidRPr="002D2BE0" w:rsidRDefault="002D2BE0" w:rsidP="002D2BE0">
            <w:pPr>
              <w:pStyle w:val="ListBullet"/>
              <w:cnfStyle w:val="000000100000" w:firstRow="0" w:lastRow="0" w:firstColumn="0" w:lastColumn="0" w:oddVBand="0" w:evenVBand="0" w:oddHBand="1" w:evenHBand="0" w:firstRowFirstColumn="0" w:firstRowLastColumn="0" w:lastRowFirstColumn="0" w:lastRowLastColumn="0"/>
            </w:pPr>
            <w:r w:rsidRPr="002D2BE0">
              <w:t>Create and share a visual representation comparing natural and demographic features of [Country], Australia and a neighbouring country.</w:t>
            </w:r>
          </w:p>
          <w:p w14:paraId="62278FDC" w14:textId="27553F87" w:rsidR="00886F1A" w:rsidRPr="002D2BE0" w:rsidRDefault="002D2BE0" w:rsidP="002D2BE0">
            <w:pPr>
              <w:pStyle w:val="ListBullet"/>
              <w:cnfStyle w:val="000000100000" w:firstRow="0" w:lastRow="0" w:firstColumn="0" w:lastColumn="0" w:oddVBand="0" w:evenVBand="0" w:oddHBand="1" w:evenHBand="0" w:firstRowFirstColumn="0" w:firstRowLastColumn="0" w:lastRowFirstColumn="0" w:lastRowLastColumn="0"/>
            </w:pPr>
            <w:r w:rsidRPr="002D2BE0">
              <w:t>Create and share a detailed and appealing travel brochure about one of Australia’s neighbours.</w:t>
            </w:r>
          </w:p>
          <w:p w14:paraId="4BB21252" w14:textId="14A39213" w:rsidR="006C62E3" w:rsidRPr="00A77AE8" w:rsidRDefault="006C62E3" w:rsidP="002D2BE0">
            <w:pPr>
              <w:cnfStyle w:val="000000100000" w:firstRow="0" w:lastRow="0" w:firstColumn="0" w:lastColumn="0" w:oddVBand="0" w:evenVBand="0" w:oddHBand="1" w:evenHBand="0" w:firstRowFirstColumn="0" w:firstRowLastColumn="0" w:lastRowFirstColumn="0" w:lastRowLastColumn="0"/>
              <w:rPr>
                <w:rStyle w:val="Strong"/>
              </w:rPr>
            </w:pPr>
            <w:r w:rsidRPr="00A77AE8">
              <w:rPr>
                <w:rStyle w:val="Strong"/>
              </w:rPr>
              <w:t>Suggested language and text types:</w:t>
            </w:r>
          </w:p>
          <w:p w14:paraId="0F150B77" w14:textId="549B5DE8" w:rsidR="002D2BE0" w:rsidRPr="002D2BE0" w:rsidRDefault="005C557C" w:rsidP="002D2BE0">
            <w:pPr>
              <w:pStyle w:val="ListBullet"/>
              <w:cnfStyle w:val="000000100000" w:firstRow="0" w:lastRow="0" w:firstColumn="0" w:lastColumn="0" w:oddVBand="0" w:evenVBand="0" w:oddHBand="1" w:evenHBand="0" w:firstRowFirstColumn="0" w:firstRowLastColumn="0" w:lastRowFirstColumn="0" w:lastRowLastColumn="0"/>
            </w:pPr>
            <w:r w:rsidRPr="002D2BE0">
              <w:t>large numbers</w:t>
            </w:r>
          </w:p>
          <w:p w14:paraId="35659F29" w14:textId="13654BB1" w:rsidR="002D2BE0" w:rsidRPr="002D2BE0" w:rsidRDefault="005C557C" w:rsidP="002D2BE0">
            <w:pPr>
              <w:pStyle w:val="ListBullet"/>
              <w:cnfStyle w:val="000000100000" w:firstRow="0" w:lastRow="0" w:firstColumn="0" w:lastColumn="0" w:oddVBand="0" w:evenVBand="0" w:oddHBand="1" w:evenHBand="0" w:firstRowFirstColumn="0" w:firstRowLastColumn="0" w:lastRowFirstColumn="0" w:lastRowLastColumn="0"/>
            </w:pPr>
            <w:r w:rsidRPr="002D2BE0">
              <w:t>natural features</w:t>
            </w:r>
          </w:p>
          <w:p w14:paraId="1697B3F3" w14:textId="45B85A15" w:rsidR="002D2BE0" w:rsidRPr="002D2BE0" w:rsidRDefault="005C557C" w:rsidP="002D2BE0">
            <w:pPr>
              <w:pStyle w:val="ListBullet"/>
              <w:cnfStyle w:val="000000100000" w:firstRow="0" w:lastRow="0" w:firstColumn="0" w:lastColumn="0" w:oddVBand="0" w:evenVBand="0" w:oddHBand="1" w:evenHBand="0" w:firstRowFirstColumn="0" w:firstRowLastColumn="0" w:lastRowFirstColumn="0" w:lastRowLastColumn="0"/>
            </w:pPr>
            <w:r w:rsidRPr="002D2BE0">
              <w:t>travel brochures</w:t>
            </w:r>
          </w:p>
          <w:p w14:paraId="54DF32C4" w14:textId="4D13249C" w:rsidR="002D2BE0" w:rsidRPr="002D2BE0" w:rsidRDefault="005C557C" w:rsidP="002D2BE0">
            <w:pPr>
              <w:pStyle w:val="ListBullet"/>
              <w:cnfStyle w:val="000000100000" w:firstRow="0" w:lastRow="0" w:firstColumn="0" w:lastColumn="0" w:oddVBand="0" w:evenVBand="0" w:oddHBand="1" w:evenHBand="0" w:firstRowFirstColumn="0" w:firstRowLastColumn="0" w:lastRowFirstColumn="0" w:lastRowLastColumn="0"/>
            </w:pPr>
            <w:r w:rsidRPr="002D2BE0">
              <w:t>infographics</w:t>
            </w:r>
          </w:p>
          <w:p w14:paraId="11AB599B" w14:textId="5CD962B9" w:rsidR="002D2BE0" w:rsidRPr="002D2BE0" w:rsidRDefault="005C557C" w:rsidP="002D2BE0">
            <w:pPr>
              <w:pStyle w:val="ListBullet"/>
              <w:cnfStyle w:val="000000100000" w:firstRow="0" w:lastRow="0" w:firstColumn="0" w:lastColumn="0" w:oddVBand="0" w:evenVBand="0" w:oddHBand="1" w:evenHBand="0" w:firstRowFirstColumn="0" w:firstRowLastColumn="0" w:lastRowFirstColumn="0" w:lastRowLastColumn="0"/>
            </w:pPr>
            <w:r w:rsidRPr="002D2BE0">
              <w:t>comparative language</w:t>
            </w:r>
          </w:p>
          <w:p w14:paraId="00C2CC17" w14:textId="00837896" w:rsidR="00886F1A" w:rsidRPr="002D2BE0" w:rsidRDefault="005C557C" w:rsidP="002D2BE0">
            <w:pPr>
              <w:pStyle w:val="ListBullet"/>
              <w:cnfStyle w:val="000000100000" w:firstRow="0" w:lastRow="0" w:firstColumn="0" w:lastColumn="0" w:oddVBand="0" w:evenVBand="0" w:oddHBand="1" w:evenHBand="0" w:firstRowFirstColumn="0" w:firstRowLastColumn="0" w:lastRowFirstColumn="0" w:lastRowLastColumn="0"/>
            </w:pPr>
            <w:r w:rsidRPr="002D2BE0">
              <w:t>questions for interview</w:t>
            </w:r>
          </w:p>
          <w:p w14:paraId="7A671FE2" w14:textId="78793E8D" w:rsidR="006C62E3" w:rsidRDefault="006C62E3" w:rsidP="002D2BE0">
            <w:pPr>
              <w:cnfStyle w:val="000000100000" w:firstRow="0" w:lastRow="0" w:firstColumn="0" w:lastColumn="0" w:oddVBand="0" w:evenVBand="0" w:oddHBand="1" w:evenHBand="0" w:firstRowFirstColumn="0" w:firstRowLastColumn="0" w:lastRowFirstColumn="0" w:lastRowLastColumn="0"/>
            </w:pPr>
            <w:r w:rsidRPr="00453380">
              <w:rPr>
                <w:b/>
                <w:bCs/>
              </w:rPr>
              <w:t>Link</w:t>
            </w:r>
            <w:r w:rsidR="00B967ED">
              <w:rPr>
                <w:b/>
                <w:bCs/>
              </w:rPr>
              <w:t>s</w:t>
            </w:r>
            <w:r w:rsidRPr="00453380">
              <w:rPr>
                <w:b/>
                <w:bCs/>
              </w:rPr>
              <w:t xml:space="preserve"> to KLA resource</w:t>
            </w:r>
            <w:r>
              <w:t>:</w:t>
            </w:r>
          </w:p>
          <w:p w14:paraId="2274DF85" w14:textId="457EEBB6" w:rsidR="002E41B3" w:rsidRDefault="002A45C2" w:rsidP="0504446C">
            <w:pPr>
              <w:pStyle w:val="ListBullet"/>
              <w:cnfStyle w:val="000000100000" w:firstRow="0" w:lastRow="0" w:firstColumn="0" w:lastColumn="0" w:oddVBand="0" w:evenVBand="0" w:oddHBand="1" w:evenHBand="0" w:firstRowFirstColumn="0" w:firstRowLastColumn="0" w:lastRowFirstColumn="0" w:lastRowLastColumn="0"/>
            </w:pPr>
            <w:hyperlink r:id="rId20" w:anchor=":~:text=Teaching%20framework-,Features%20of%20Australia%20(DOC%20101%20KB),-Australia%27s%20neighbours%20(DOC" w:history="1">
              <w:r>
                <w:rPr>
                  <w:rStyle w:val="Hyperlink"/>
                </w:rPr>
                <w:t>Features of Australia</w:t>
              </w:r>
            </w:hyperlink>
          </w:p>
          <w:p w14:paraId="0B5E1EEE" w14:textId="3EB9AFC3" w:rsidR="002D2BE0" w:rsidRPr="004D7408" w:rsidRDefault="002A45C2" w:rsidP="00EC19DA">
            <w:pPr>
              <w:pStyle w:val="ListBullet"/>
              <w:cnfStyle w:val="000000100000" w:firstRow="0" w:lastRow="0" w:firstColumn="0" w:lastColumn="0" w:oddVBand="0" w:evenVBand="0" w:oddHBand="1" w:evenHBand="0" w:firstRowFirstColumn="0" w:firstRowLastColumn="0" w:lastRowFirstColumn="0" w:lastRowLastColumn="0"/>
            </w:pPr>
            <w:hyperlink r:id="rId21" w:anchor=":~:text=Australia%27s%20neighbours%20(DOC%20238%20KB)" w:history="1">
              <w:r>
                <w:rPr>
                  <w:rStyle w:val="Hyperlink"/>
                </w:rPr>
                <w:t>Australia’s neighbours</w:t>
              </w:r>
            </w:hyperlink>
            <w:r w:rsidR="005C557C">
              <w:rPr>
                <w:rStyle w:val="Hyperlink"/>
              </w:rPr>
              <w:t>.</w:t>
            </w:r>
          </w:p>
        </w:tc>
      </w:tr>
    </w:tbl>
    <w:p w14:paraId="3E0C9A34" w14:textId="77777777" w:rsidR="00042A2E" w:rsidRDefault="00042A2E">
      <w:r>
        <w:br w:type="page"/>
      </w:r>
    </w:p>
    <w:p w14:paraId="6E1D8B46" w14:textId="312AD2A3" w:rsidR="00234BD6" w:rsidRDefault="00234BD6" w:rsidP="00234BD6">
      <w:pPr>
        <w:pStyle w:val="Heading2"/>
        <w:rPr>
          <w:lang w:eastAsia="zh-CN"/>
        </w:rPr>
      </w:pPr>
      <w:r>
        <w:rPr>
          <w:lang w:eastAsia="zh-CN"/>
        </w:rPr>
        <w:t xml:space="preserve">Term 1 – Year </w:t>
      </w:r>
      <w:r w:rsidR="00A2724F">
        <w:rPr>
          <w:lang w:eastAsia="zh-CN"/>
        </w:rPr>
        <w:t>B</w:t>
      </w:r>
    </w:p>
    <w:p w14:paraId="7E750086" w14:textId="7F9269ED" w:rsidR="00234BD6" w:rsidRDefault="00234BD6" w:rsidP="00234BD6">
      <w:pPr>
        <w:pStyle w:val="Caption"/>
      </w:pPr>
      <w:r>
        <w:t xml:space="preserve">Table </w:t>
      </w:r>
      <w:r>
        <w:fldChar w:fldCharType="begin"/>
      </w:r>
      <w:r>
        <w:instrText xml:space="preserve"> SEQ Table \* ARABIC </w:instrText>
      </w:r>
      <w:r>
        <w:fldChar w:fldCharType="separate"/>
      </w:r>
      <w:r w:rsidR="00E11A05">
        <w:rPr>
          <w:noProof/>
        </w:rPr>
        <w:t>5</w:t>
      </w:r>
      <w:r>
        <w:fldChar w:fldCharType="end"/>
      </w:r>
      <w:r>
        <w:t xml:space="preserve"> – Term 1, Year </w:t>
      </w:r>
      <w:r w:rsidR="00A2724F">
        <w:t>B</w:t>
      </w:r>
      <w:r>
        <w:t xml:space="preserve"> sample scope and sequence</w:t>
      </w:r>
    </w:p>
    <w:tbl>
      <w:tblPr>
        <w:tblStyle w:val="Tableheader"/>
        <w:tblW w:w="14601" w:type="dxa"/>
        <w:tblLook w:val="04A0" w:firstRow="1" w:lastRow="0" w:firstColumn="1" w:lastColumn="0" w:noHBand="0" w:noVBand="1"/>
        <w:tblDescription w:val="Term 1 Year B sample scope and sequence."/>
      </w:tblPr>
      <w:tblGrid>
        <w:gridCol w:w="5954"/>
        <w:gridCol w:w="8647"/>
      </w:tblGrid>
      <w:tr w:rsidR="00234BD6" w:rsidRPr="003D7078" w14:paraId="1F244F12" w14:textId="77777777" w:rsidTr="009201E3">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954" w:type="dxa"/>
          </w:tcPr>
          <w:p w14:paraId="69A21DDF" w14:textId="77777777" w:rsidR="00234BD6" w:rsidRPr="003D7078" w:rsidRDefault="00234BD6" w:rsidP="009201E3">
            <w:r w:rsidRPr="003D7078">
              <w:t>Outcomes</w:t>
            </w:r>
          </w:p>
        </w:tc>
        <w:tc>
          <w:tcPr>
            <w:tcW w:w="8647" w:type="dxa"/>
          </w:tcPr>
          <w:p w14:paraId="0B60E455" w14:textId="77777777" w:rsidR="00234BD6" w:rsidRPr="003D7078" w:rsidRDefault="00234BD6" w:rsidP="009201E3">
            <w:pPr>
              <w:cnfStyle w:val="100000000000" w:firstRow="1" w:lastRow="0" w:firstColumn="0" w:lastColumn="0" w:oddVBand="0" w:evenVBand="0" w:oddHBand="0" w:evenHBand="0" w:firstRowFirstColumn="0" w:firstRowLastColumn="0" w:lastRowFirstColumn="0" w:lastRowLastColumn="0"/>
            </w:pPr>
            <w:r w:rsidRPr="003D7078">
              <w:t>Learning overview</w:t>
            </w:r>
          </w:p>
        </w:tc>
      </w:tr>
      <w:tr w:rsidR="00234BD6" w:rsidRPr="003D7078" w14:paraId="4F237673" w14:textId="77777777" w:rsidTr="00920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EFA363C" w14:textId="77777777" w:rsidR="00234BD6" w:rsidRPr="003D7078" w:rsidRDefault="00234BD6" w:rsidP="002F2536">
            <w:pPr>
              <w:rPr>
                <w:rStyle w:val="Strong"/>
                <w:bCs w:val="0"/>
              </w:rPr>
            </w:pPr>
            <w:r w:rsidRPr="003D7078">
              <w:rPr>
                <w:rStyle w:val="Strong"/>
                <w:bCs w:val="0"/>
              </w:rPr>
              <w:t>A student:</w:t>
            </w:r>
          </w:p>
          <w:p w14:paraId="17DFB3B8" w14:textId="77777777" w:rsidR="00ED5F49" w:rsidRPr="003D7078" w:rsidRDefault="00ED5F49" w:rsidP="00ED5F49">
            <w:pPr>
              <w:pStyle w:val="ListBullet"/>
              <w:rPr>
                <w:b w:val="0"/>
              </w:rPr>
            </w:pPr>
            <w:r w:rsidRPr="003D7078">
              <w:rPr>
                <w:b w:val="0"/>
              </w:rPr>
              <w:t xml:space="preserve">exchanges information in familiar contexts by selecting culturally appropriate modelled language </w:t>
            </w:r>
            <w:r w:rsidRPr="003D7078">
              <w:rPr>
                <w:bCs/>
              </w:rPr>
              <w:t>ML2-INT-01</w:t>
            </w:r>
          </w:p>
          <w:p w14:paraId="7BFE4CCB" w14:textId="77777777" w:rsidR="00ED5F49" w:rsidRPr="003D7078" w:rsidRDefault="00ED5F49" w:rsidP="00ED5F49">
            <w:pPr>
              <w:pStyle w:val="ListBullet"/>
              <w:rPr>
                <w:b w:val="0"/>
              </w:rPr>
            </w:pPr>
            <w:r w:rsidRPr="003D7078">
              <w:rPr>
                <w:b w:val="0"/>
              </w:rPr>
              <w:t xml:space="preserve">identifies and responds to information in texts to demonstrate understanding </w:t>
            </w:r>
            <w:r w:rsidRPr="003D7078">
              <w:rPr>
                <w:bCs/>
              </w:rPr>
              <w:t>ML2-UND-01</w:t>
            </w:r>
          </w:p>
          <w:p w14:paraId="65D4F55D" w14:textId="77777777" w:rsidR="00ED5F49" w:rsidRPr="003D7078" w:rsidRDefault="00ED5F49" w:rsidP="00ED5F49">
            <w:pPr>
              <w:pStyle w:val="ListBullet"/>
              <w:rPr>
                <w:b w:val="0"/>
              </w:rPr>
            </w:pPr>
            <w:r w:rsidRPr="003D7078">
              <w:rPr>
                <w:b w:val="0"/>
              </w:rPr>
              <w:t xml:space="preserve">creates texts for familiar communicative purposes by selecting culturally appropriate modelled language </w:t>
            </w:r>
            <w:r w:rsidRPr="003D7078">
              <w:rPr>
                <w:bCs/>
              </w:rPr>
              <w:t>ML2-CRT-01</w:t>
            </w:r>
          </w:p>
          <w:p w14:paraId="609F9ECB" w14:textId="2F138F16" w:rsidR="00234BD6" w:rsidRPr="003D7078" w:rsidRDefault="00234BD6" w:rsidP="002F2536">
            <w:pPr>
              <w:rPr>
                <w:rStyle w:val="Strong"/>
                <w:b/>
              </w:rPr>
            </w:pPr>
            <w:r w:rsidRPr="003D7078">
              <w:rPr>
                <w:rStyle w:val="Strong"/>
                <w:b/>
              </w:rPr>
              <w:t>These tasks will allow students to work towards:</w:t>
            </w:r>
          </w:p>
          <w:p w14:paraId="00CCC03B" w14:textId="4D73B32F" w:rsidR="00234BD6" w:rsidRPr="003D7078" w:rsidRDefault="008A2130" w:rsidP="00234BD6">
            <w:pPr>
              <w:pStyle w:val="ListBullet"/>
              <w:rPr>
                <w:b w:val="0"/>
              </w:rPr>
            </w:pPr>
            <w:r w:rsidRPr="003D7078">
              <w:rPr>
                <w:b w:val="0"/>
              </w:rPr>
              <w:t xml:space="preserve">describing how contextual factors are interrelated and how they influence health, safety, wellbeing and participation in physical activity which aligns with outcome </w:t>
            </w:r>
            <w:r w:rsidRPr="003D7078">
              <w:rPr>
                <w:bCs/>
              </w:rPr>
              <w:t>PD2-6</w:t>
            </w:r>
            <w:r w:rsidR="0066335B" w:rsidRPr="003D7078">
              <w:rPr>
                <w:b w:val="0"/>
              </w:rPr>
              <w:t>.</w:t>
            </w:r>
          </w:p>
        </w:tc>
        <w:tc>
          <w:tcPr>
            <w:tcW w:w="8647" w:type="dxa"/>
          </w:tcPr>
          <w:p w14:paraId="49F75759" w14:textId="77777777" w:rsidR="00234BD6" w:rsidRPr="003D7078" w:rsidRDefault="00234BD6" w:rsidP="00962461">
            <w:pPr>
              <w:cnfStyle w:val="000000100000" w:firstRow="0" w:lastRow="0" w:firstColumn="0" w:lastColumn="0" w:oddVBand="0" w:evenVBand="0" w:oddHBand="1" w:evenHBand="0" w:firstRowFirstColumn="0" w:firstRowLastColumn="0" w:lastRowFirstColumn="0" w:lastRowLastColumn="0"/>
              <w:rPr>
                <w:rStyle w:val="Strong"/>
              </w:rPr>
            </w:pPr>
            <w:r w:rsidRPr="003D7078">
              <w:rPr>
                <w:rStyle w:val="Strong"/>
              </w:rPr>
              <w:t>KLA</w:t>
            </w:r>
            <w:r w:rsidRPr="003D7078">
              <w:t xml:space="preserve"> – PDHPE</w:t>
            </w:r>
          </w:p>
          <w:p w14:paraId="30DEC8DA" w14:textId="70C0FD7F" w:rsidR="00234BD6" w:rsidRPr="003D7078" w:rsidRDefault="00234BD6" w:rsidP="00453380">
            <w:pPr>
              <w:cnfStyle w:val="000000100000" w:firstRow="0" w:lastRow="0" w:firstColumn="0" w:lastColumn="0" w:oddVBand="0" w:evenVBand="0" w:oddHBand="1" w:evenHBand="0" w:firstRowFirstColumn="0" w:firstRowLastColumn="0" w:lastRowFirstColumn="0" w:lastRowLastColumn="0"/>
            </w:pPr>
            <w:r w:rsidRPr="003D7078">
              <w:rPr>
                <w:rStyle w:val="Strong"/>
              </w:rPr>
              <w:t>Strand:</w:t>
            </w:r>
            <w:r w:rsidRPr="003D7078">
              <w:t xml:space="preserve"> </w:t>
            </w:r>
            <w:hyperlink r:id="rId22" w:history="1">
              <w:r w:rsidR="008A2130" w:rsidRPr="003D7078">
                <w:rPr>
                  <w:rStyle w:val="Hyperlink"/>
                </w:rPr>
                <w:t>Healthy, Safe and Active Lifestyles</w:t>
              </w:r>
            </w:hyperlink>
          </w:p>
          <w:p w14:paraId="6DCC1820" w14:textId="513D8AFB" w:rsidR="00234BD6" w:rsidRPr="003D7078" w:rsidRDefault="00234BD6" w:rsidP="00962461">
            <w:pPr>
              <w:cnfStyle w:val="000000100000" w:firstRow="0" w:lastRow="0" w:firstColumn="0" w:lastColumn="0" w:oddVBand="0" w:evenVBand="0" w:oddHBand="1" w:evenHBand="0" w:firstRowFirstColumn="0" w:firstRowLastColumn="0" w:lastRowFirstColumn="0" w:lastRowLastColumn="0"/>
              <w:rPr>
                <w:rStyle w:val="Strong"/>
              </w:rPr>
            </w:pPr>
            <w:r w:rsidRPr="003D7078">
              <w:rPr>
                <w:rStyle w:val="Strong"/>
              </w:rPr>
              <w:t>Key inquiry question:</w:t>
            </w:r>
          </w:p>
          <w:p w14:paraId="180E6159" w14:textId="06FD8CB1" w:rsidR="00234BD6" w:rsidRPr="003D7078" w:rsidRDefault="008A2130" w:rsidP="00962461">
            <w:pPr>
              <w:pStyle w:val="ListBulle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D7078">
              <w:rPr>
                <w:rFonts w:eastAsia="Times New Roman"/>
                <w:color w:val="000000"/>
                <w:lang w:eastAsia="en-AU"/>
              </w:rPr>
              <w:t>How can I take action to enhance my own and others’ health, safety, wellbeing and participation in physical activity?</w:t>
            </w:r>
          </w:p>
          <w:p w14:paraId="1CBF63FD" w14:textId="77777777" w:rsidR="00234BD6" w:rsidRPr="003D7078" w:rsidRDefault="00234BD6" w:rsidP="00962461">
            <w:pPr>
              <w:cnfStyle w:val="000000100000" w:firstRow="0" w:lastRow="0" w:firstColumn="0" w:lastColumn="0" w:oddVBand="0" w:evenVBand="0" w:oddHBand="1" w:evenHBand="0" w:firstRowFirstColumn="0" w:firstRowLastColumn="0" w:lastRowFirstColumn="0" w:lastRowLastColumn="0"/>
            </w:pPr>
            <w:r w:rsidRPr="003D7078">
              <w:rPr>
                <w:rStyle w:val="Strong"/>
              </w:rPr>
              <w:t>Language learning tasks</w:t>
            </w:r>
            <w:r w:rsidRPr="003D7078">
              <w:t>:</w:t>
            </w:r>
          </w:p>
          <w:p w14:paraId="048D5F76" w14:textId="223ADC62" w:rsidR="008A2130" w:rsidRPr="003D7078" w:rsidRDefault="008A2130" w:rsidP="00962461">
            <w:pPr>
              <w:pStyle w:val="ListBullet"/>
              <w:cnfStyle w:val="000000100000" w:firstRow="0" w:lastRow="0" w:firstColumn="0" w:lastColumn="0" w:oddVBand="0" w:evenVBand="0" w:oddHBand="1" w:evenHBand="0" w:firstRowFirstColumn="0" w:firstRowLastColumn="0" w:lastRowFirstColumn="0" w:lastRowLastColumn="0"/>
              <w:rPr>
                <w:b/>
                <w:color w:val="000000"/>
              </w:rPr>
            </w:pPr>
            <w:r w:rsidRPr="003D7078">
              <w:rPr>
                <w:color w:val="000000"/>
              </w:rPr>
              <w:t xml:space="preserve">Keep a </w:t>
            </w:r>
            <w:r w:rsidR="00A46254" w:rsidRPr="003D7078">
              <w:rPr>
                <w:color w:val="000000"/>
              </w:rPr>
              <w:t>2</w:t>
            </w:r>
            <w:r w:rsidRPr="003D7078">
              <w:rPr>
                <w:color w:val="000000"/>
              </w:rPr>
              <w:t>-week diary to monitor your physical activity levels for 2 weeks. Analyse and share with your friends.</w:t>
            </w:r>
          </w:p>
          <w:p w14:paraId="234D397A" w14:textId="0A5CBEC2" w:rsidR="00886F1A" w:rsidRPr="003D7078" w:rsidRDefault="008A2130" w:rsidP="00962461">
            <w:pPr>
              <w:pStyle w:val="ListBullet"/>
              <w:cnfStyle w:val="000000100000" w:firstRow="0" w:lastRow="0" w:firstColumn="0" w:lastColumn="0" w:oddVBand="0" w:evenVBand="0" w:oddHBand="1" w:evenHBand="0" w:firstRowFirstColumn="0" w:firstRowLastColumn="0" w:lastRowFirstColumn="0" w:lastRowLastColumn="0"/>
              <w:rPr>
                <w:b/>
                <w:color w:val="000000"/>
              </w:rPr>
            </w:pPr>
            <w:r w:rsidRPr="003D7078">
              <w:rPr>
                <w:color w:val="000000"/>
              </w:rPr>
              <w:t>Keep a diary about your diet for 2 weeks. Analyse and share with your friends.</w:t>
            </w:r>
          </w:p>
          <w:p w14:paraId="3BACDD65" w14:textId="2B5CD467" w:rsidR="00234BD6" w:rsidRPr="003D7078" w:rsidRDefault="00234BD6" w:rsidP="00962461">
            <w:pPr>
              <w:cnfStyle w:val="000000100000" w:firstRow="0" w:lastRow="0" w:firstColumn="0" w:lastColumn="0" w:oddVBand="0" w:evenVBand="0" w:oddHBand="1" w:evenHBand="0" w:firstRowFirstColumn="0" w:firstRowLastColumn="0" w:lastRowFirstColumn="0" w:lastRowLastColumn="0"/>
              <w:rPr>
                <w:rStyle w:val="Strong"/>
              </w:rPr>
            </w:pPr>
            <w:r w:rsidRPr="003D7078">
              <w:rPr>
                <w:rStyle w:val="Strong"/>
              </w:rPr>
              <w:t>Suggested language and text types:</w:t>
            </w:r>
          </w:p>
          <w:p w14:paraId="0260AE3F" w14:textId="3D4E1195" w:rsidR="008A2130" w:rsidRPr="003D7078" w:rsidRDefault="00A46254" w:rsidP="00962461">
            <w:pPr>
              <w:pStyle w:val="ListBullet"/>
              <w:cnfStyle w:val="000000100000" w:firstRow="0" w:lastRow="0" w:firstColumn="0" w:lastColumn="0" w:oddVBand="0" w:evenVBand="0" w:oddHBand="1" w:evenHBand="0" w:firstRowFirstColumn="0" w:firstRowLastColumn="0" w:lastRowFirstColumn="0" w:lastRowLastColumn="0"/>
            </w:pPr>
            <w:r w:rsidRPr="003D7078">
              <w:t>v</w:t>
            </w:r>
            <w:r w:rsidR="008A2130" w:rsidRPr="003D7078">
              <w:t>ocabulary – activities, food and drink</w:t>
            </w:r>
          </w:p>
          <w:p w14:paraId="52095664" w14:textId="2DCE595E" w:rsidR="008A2130" w:rsidRPr="003D7078" w:rsidRDefault="00A46254" w:rsidP="00962461">
            <w:pPr>
              <w:pStyle w:val="ListBullet"/>
              <w:cnfStyle w:val="000000100000" w:firstRow="0" w:lastRow="0" w:firstColumn="0" w:lastColumn="0" w:oddVBand="0" w:evenVBand="0" w:oddHBand="1" w:evenHBand="0" w:firstRowFirstColumn="0" w:firstRowLastColumn="0" w:lastRowFirstColumn="0" w:lastRowLastColumn="0"/>
            </w:pPr>
            <w:r w:rsidRPr="003D7078">
              <w:t>p</w:t>
            </w:r>
            <w:r w:rsidR="008A2130" w:rsidRPr="003D7078">
              <w:t>resent tense sentences – I usually</w:t>
            </w:r>
            <w:r w:rsidR="003D7078" w:rsidRPr="003D7078">
              <w:t xml:space="preserve"> </w:t>
            </w:r>
            <w:r w:rsidR="00962461" w:rsidRPr="003D7078">
              <w:t>…</w:t>
            </w:r>
          </w:p>
          <w:p w14:paraId="4B441A50" w14:textId="604726B7" w:rsidR="008A2130" w:rsidRPr="003D7078" w:rsidRDefault="00A46254" w:rsidP="00962461">
            <w:pPr>
              <w:pStyle w:val="ListBullet"/>
              <w:cnfStyle w:val="000000100000" w:firstRow="0" w:lastRow="0" w:firstColumn="0" w:lastColumn="0" w:oddVBand="0" w:evenVBand="0" w:oddHBand="1" w:evenHBand="0" w:firstRowFirstColumn="0" w:firstRowLastColumn="0" w:lastRowFirstColumn="0" w:lastRowLastColumn="0"/>
            </w:pPr>
            <w:r w:rsidRPr="003D7078">
              <w:t>f</w:t>
            </w:r>
            <w:r w:rsidR="008A2130" w:rsidRPr="003D7078">
              <w:t>uture tense sentences – I’m going to</w:t>
            </w:r>
            <w:r w:rsidR="003D7078" w:rsidRPr="003D7078">
              <w:t xml:space="preserve"> </w:t>
            </w:r>
            <w:r w:rsidR="00962461" w:rsidRPr="003D7078">
              <w:t>…</w:t>
            </w:r>
          </w:p>
          <w:p w14:paraId="14FFF02E" w14:textId="24A523D5" w:rsidR="00886F1A" w:rsidRPr="003D7078" w:rsidRDefault="00A46254" w:rsidP="00962461">
            <w:pPr>
              <w:pStyle w:val="ListBullet"/>
              <w:cnfStyle w:val="000000100000" w:firstRow="0" w:lastRow="0" w:firstColumn="0" w:lastColumn="0" w:oddVBand="0" w:evenVBand="0" w:oddHBand="1" w:evenHBand="0" w:firstRowFirstColumn="0" w:firstRowLastColumn="0" w:lastRowFirstColumn="0" w:lastRowLastColumn="0"/>
            </w:pPr>
            <w:r w:rsidRPr="003D7078">
              <w:t>p</w:t>
            </w:r>
            <w:r w:rsidR="008A2130" w:rsidRPr="003D7078">
              <w:t>ast tense sentences – I ate</w:t>
            </w:r>
            <w:r w:rsidR="003D7078" w:rsidRPr="003D7078">
              <w:t xml:space="preserve"> </w:t>
            </w:r>
            <w:r w:rsidR="00962461" w:rsidRPr="003D7078">
              <w:t>…</w:t>
            </w:r>
          </w:p>
          <w:p w14:paraId="12407DB6" w14:textId="254D5595" w:rsidR="00962461" w:rsidRPr="003D7078" w:rsidRDefault="00234BD6" w:rsidP="00A46254">
            <w:pPr>
              <w:cnfStyle w:val="000000100000" w:firstRow="0" w:lastRow="0" w:firstColumn="0" w:lastColumn="0" w:oddVBand="0" w:evenVBand="0" w:oddHBand="1" w:evenHBand="0" w:firstRowFirstColumn="0" w:firstRowLastColumn="0" w:lastRowFirstColumn="0" w:lastRowLastColumn="0"/>
            </w:pPr>
            <w:r w:rsidRPr="003D7078">
              <w:rPr>
                <w:rStyle w:val="Strong"/>
              </w:rPr>
              <w:t>Link to KLA resource</w:t>
            </w:r>
            <w:r w:rsidR="00962461" w:rsidRPr="003D7078">
              <w:rPr>
                <w:rStyle w:val="Strong"/>
              </w:rPr>
              <w:t>s</w:t>
            </w:r>
            <w:r w:rsidRPr="003D7078">
              <w:t>:</w:t>
            </w:r>
            <w:r w:rsidR="00A46254" w:rsidRPr="003D7078">
              <w:t xml:space="preserve"> </w:t>
            </w:r>
            <w:hyperlink r:id="rId23">
              <w:r w:rsidR="00962461" w:rsidRPr="003D7078">
                <w:rPr>
                  <w:rStyle w:val="Hyperlink"/>
                </w:rPr>
                <w:t>Australian guide to healthy eating</w:t>
              </w:r>
            </w:hyperlink>
          </w:p>
        </w:tc>
      </w:tr>
    </w:tbl>
    <w:p w14:paraId="1E83F09F" w14:textId="77777777" w:rsidR="00234BD6" w:rsidRDefault="00234BD6" w:rsidP="00234BD6">
      <w:r>
        <w:br w:type="page"/>
      </w:r>
    </w:p>
    <w:p w14:paraId="46B2CB3E" w14:textId="7BFF0FFA" w:rsidR="00234BD6" w:rsidRDefault="00234BD6" w:rsidP="00234BD6">
      <w:pPr>
        <w:pStyle w:val="Heading2"/>
      </w:pPr>
      <w:r>
        <w:t xml:space="preserve">Term 2 – Year </w:t>
      </w:r>
      <w:r w:rsidR="00777FF4">
        <w:t>B</w:t>
      </w:r>
    </w:p>
    <w:p w14:paraId="542BEE4D" w14:textId="07C1AEE4" w:rsidR="00234BD6" w:rsidRPr="00A77AE8" w:rsidRDefault="00234BD6" w:rsidP="00234BD6">
      <w:pPr>
        <w:pStyle w:val="Caption"/>
      </w:pPr>
      <w:r>
        <w:t xml:space="preserve">Table </w:t>
      </w:r>
      <w:r>
        <w:fldChar w:fldCharType="begin"/>
      </w:r>
      <w:r>
        <w:instrText xml:space="preserve"> SEQ Table \* ARABIC </w:instrText>
      </w:r>
      <w:r>
        <w:fldChar w:fldCharType="separate"/>
      </w:r>
      <w:r w:rsidR="00E11A05">
        <w:rPr>
          <w:noProof/>
        </w:rPr>
        <w:t>6</w:t>
      </w:r>
      <w:r>
        <w:fldChar w:fldCharType="end"/>
      </w:r>
      <w:r>
        <w:t xml:space="preserve"> – </w:t>
      </w:r>
      <w:r w:rsidRPr="00A77AE8">
        <w:t xml:space="preserve">Term </w:t>
      </w:r>
      <w:r>
        <w:t xml:space="preserve">2, Year </w:t>
      </w:r>
      <w:r w:rsidR="00777FF4">
        <w:t>B</w:t>
      </w:r>
      <w:r>
        <w:t xml:space="preserve"> </w:t>
      </w:r>
      <w:r w:rsidRPr="00A77AE8">
        <w:t>sample scope and sequence</w:t>
      </w:r>
    </w:p>
    <w:tbl>
      <w:tblPr>
        <w:tblStyle w:val="Tableheader"/>
        <w:tblW w:w="14601" w:type="dxa"/>
        <w:tblLook w:val="04A0" w:firstRow="1" w:lastRow="0" w:firstColumn="1" w:lastColumn="0" w:noHBand="0" w:noVBand="1"/>
        <w:tblDescription w:val="Term 2 Year B sample scope and sequence."/>
      </w:tblPr>
      <w:tblGrid>
        <w:gridCol w:w="5954"/>
        <w:gridCol w:w="8647"/>
      </w:tblGrid>
      <w:tr w:rsidR="00234BD6" w:rsidRPr="00CF01FD" w14:paraId="67D61205" w14:textId="77777777" w:rsidTr="0064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3461E594" w14:textId="77777777" w:rsidR="00234BD6" w:rsidRPr="00CF01FD" w:rsidRDefault="00234BD6" w:rsidP="00CF01FD">
            <w:r w:rsidRPr="00CF01FD">
              <w:t>Outcomes</w:t>
            </w:r>
          </w:p>
        </w:tc>
        <w:tc>
          <w:tcPr>
            <w:tcW w:w="8647" w:type="dxa"/>
          </w:tcPr>
          <w:p w14:paraId="2AB11DEF" w14:textId="77777777" w:rsidR="00234BD6" w:rsidRPr="00CF01FD" w:rsidRDefault="00234BD6" w:rsidP="00CF01FD">
            <w:pPr>
              <w:cnfStyle w:val="100000000000" w:firstRow="1" w:lastRow="0" w:firstColumn="0" w:lastColumn="0" w:oddVBand="0" w:evenVBand="0" w:oddHBand="0" w:evenHBand="0" w:firstRowFirstColumn="0" w:firstRowLastColumn="0" w:lastRowFirstColumn="0" w:lastRowLastColumn="0"/>
            </w:pPr>
            <w:r w:rsidRPr="00CF01FD">
              <w:t>Learning overview</w:t>
            </w:r>
          </w:p>
        </w:tc>
      </w:tr>
      <w:tr w:rsidR="00234BD6" w:rsidRPr="00A77AE8" w14:paraId="0215A79B" w14:textId="77777777" w:rsidTr="00645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A7E2C80" w14:textId="77777777" w:rsidR="00234BD6" w:rsidRPr="003D7078" w:rsidRDefault="00234BD6" w:rsidP="002F2536">
            <w:pPr>
              <w:rPr>
                <w:rStyle w:val="Strong"/>
                <w:bCs w:val="0"/>
              </w:rPr>
            </w:pPr>
            <w:r w:rsidRPr="003D7078">
              <w:rPr>
                <w:rStyle w:val="Strong"/>
                <w:bCs w:val="0"/>
              </w:rPr>
              <w:t>A student:</w:t>
            </w:r>
          </w:p>
          <w:p w14:paraId="6A0F7CA7" w14:textId="77777777" w:rsidR="00ED5F49" w:rsidRPr="00285DFD" w:rsidRDefault="00ED5F49" w:rsidP="00ED5F49">
            <w:pPr>
              <w:pStyle w:val="ListBullet"/>
              <w:rPr>
                <w:b w:val="0"/>
              </w:rPr>
            </w:pPr>
            <w:r w:rsidRPr="00ED5F49">
              <w:rPr>
                <w:b w:val="0"/>
              </w:rPr>
              <w:t>identifies and responds to information in texts to demonstrate understanding</w:t>
            </w:r>
            <w:r>
              <w:rPr>
                <w:b w:val="0"/>
              </w:rPr>
              <w:t xml:space="preserve"> </w:t>
            </w:r>
            <w:r w:rsidRPr="00AA68F4">
              <w:rPr>
                <w:bCs/>
              </w:rPr>
              <w:t>ML2-UND-01</w:t>
            </w:r>
          </w:p>
          <w:p w14:paraId="6F2DF2F3" w14:textId="77777777" w:rsidR="00ED5F49" w:rsidRPr="00ED5F49" w:rsidRDefault="00ED5F49" w:rsidP="00ED5F49">
            <w:pPr>
              <w:pStyle w:val="ListBullet"/>
              <w:rPr>
                <w:b w:val="0"/>
              </w:rPr>
            </w:pPr>
            <w:r w:rsidRPr="00ED5F49">
              <w:rPr>
                <w:b w:val="0"/>
              </w:rPr>
              <w:t>creates texts for familiar communicative purposes by selecting culturally appropriate modelled language</w:t>
            </w:r>
            <w:r>
              <w:rPr>
                <w:b w:val="0"/>
              </w:rPr>
              <w:t xml:space="preserve"> </w:t>
            </w:r>
            <w:r w:rsidRPr="00AA68F4">
              <w:rPr>
                <w:bCs/>
              </w:rPr>
              <w:t>ML2-CRT-01</w:t>
            </w:r>
          </w:p>
          <w:p w14:paraId="4CB5F780" w14:textId="77777777" w:rsidR="00234BD6" w:rsidRPr="00886F1A" w:rsidRDefault="00234BD6" w:rsidP="002F2536">
            <w:pPr>
              <w:rPr>
                <w:rStyle w:val="Strong"/>
                <w:b/>
              </w:rPr>
            </w:pPr>
            <w:r w:rsidRPr="00886F1A">
              <w:rPr>
                <w:rStyle w:val="Strong"/>
                <w:b/>
              </w:rPr>
              <w:t>These tasks will allow students to work towards:</w:t>
            </w:r>
          </w:p>
          <w:p w14:paraId="7BE4C0DD" w14:textId="0BAAD3EB" w:rsidR="00234BD6" w:rsidRPr="00616270" w:rsidRDefault="00962461" w:rsidP="00616270">
            <w:pPr>
              <w:pStyle w:val="ListBullet"/>
              <w:rPr>
                <w:b w:val="0"/>
              </w:rPr>
            </w:pPr>
            <w:r w:rsidRPr="00962461">
              <w:rPr>
                <w:b w:val="0"/>
              </w:rPr>
              <w:t xml:space="preserve">describing and explaining effects of British colonisation in Australia which aligns with outcome </w:t>
            </w:r>
            <w:r w:rsidRPr="00AA68F4">
              <w:rPr>
                <w:bCs/>
              </w:rPr>
              <w:t>HT2-4</w:t>
            </w:r>
            <w:r w:rsidR="0066335B">
              <w:rPr>
                <w:b w:val="0"/>
              </w:rPr>
              <w:t>.</w:t>
            </w:r>
          </w:p>
        </w:tc>
        <w:tc>
          <w:tcPr>
            <w:tcW w:w="8647" w:type="dxa"/>
          </w:tcPr>
          <w:p w14:paraId="11C7D68C" w14:textId="03D82274" w:rsidR="00234BD6" w:rsidRPr="006B172F" w:rsidRDefault="00234BD6" w:rsidP="002F2536">
            <w:pPr>
              <w:cnfStyle w:val="000000100000" w:firstRow="0" w:lastRow="0" w:firstColumn="0" w:lastColumn="0" w:oddVBand="0" w:evenVBand="0" w:oddHBand="1" w:evenHBand="0" w:firstRowFirstColumn="0" w:firstRowLastColumn="0" w:lastRowFirstColumn="0" w:lastRowLastColumn="0"/>
            </w:pPr>
            <w:r w:rsidRPr="006B172F">
              <w:rPr>
                <w:rStyle w:val="Strong"/>
              </w:rPr>
              <w:t xml:space="preserve">KLA </w:t>
            </w:r>
            <w:r w:rsidRPr="006B172F">
              <w:t xml:space="preserve">– </w:t>
            </w:r>
            <w:r w:rsidR="005C557C">
              <w:t>h</w:t>
            </w:r>
            <w:r w:rsidRPr="006B172F">
              <w:t>istory</w:t>
            </w:r>
          </w:p>
          <w:p w14:paraId="7F28750E" w14:textId="705A9137" w:rsidR="00234BD6" w:rsidRPr="006B172F" w:rsidRDefault="00234BD6" w:rsidP="00453380">
            <w:pPr>
              <w:cnfStyle w:val="000000100000" w:firstRow="0" w:lastRow="0" w:firstColumn="0" w:lastColumn="0" w:oddVBand="0" w:evenVBand="0" w:oddHBand="1" w:evenHBand="0" w:firstRowFirstColumn="0" w:firstRowLastColumn="0" w:lastRowFirstColumn="0" w:lastRowLastColumn="0"/>
              <w:rPr>
                <w:rStyle w:val="Strong"/>
              </w:rPr>
            </w:pPr>
            <w:r w:rsidRPr="006B172F">
              <w:rPr>
                <w:rStyle w:val="Strong"/>
              </w:rPr>
              <w:t>Strand:</w:t>
            </w:r>
            <w:r w:rsidRPr="00A77AE8">
              <w:t xml:space="preserve"> </w:t>
            </w:r>
            <w:hyperlink r:id="rId24" w:history="1">
              <w:r w:rsidR="00962461" w:rsidRPr="00962461">
                <w:rPr>
                  <w:rStyle w:val="Hyperlink"/>
                </w:rPr>
                <w:t>First contacts</w:t>
              </w:r>
            </w:hyperlink>
          </w:p>
          <w:p w14:paraId="22228D7B" w14:textId="15A427C1" w:rsidR="00234BD6" w:rsidRPr="006B172F" w:rsidRDefault="00234BD6" w:rsidP="00453380">
            <w:pPr>
              <w:cnfStyle w:val="000000100000" w:firstRow="0" w:lastRow="0" w:firstColumn="0" w:lastColumn="0" w:oddVBand="0" w:evenVBand="0" w:oddHBand="1" w:evenHBand="0" w:firstRowFirstColumn="0" w:firstRowLastColumn="0" w:lastRowFirstColumn="0" w:lastRowLastColumn="0"/>
              <w:rPr>
                <w:rStyle w:val="Strong"/>
              </w:rPr>
            </w:pPr>
            <w:r w:rsidRPr="006B172F">
              <w:rPr>
                <w:rStyle w:val="Strong"/>
              </w:rPr>
              <w:t>Key inquiry questions:</w:t>
            </w:r>
          </w:p>
          <w:p w14:paraId="712E6713" w14:textId="02C0DA85" w:rsidR="00962461" w:rsidRPr="00962461" w:rsidRDefault="00962461" w:rsidP="00962461">
            <w:pPr>
              <w:pStyle w:val="ListBullet"/>
              <w:cnfStyle w:val="000000100000" w:firstRow="0" w:lastRow="0" w:firstColumn="0" w:lastColumn="0" w:oddVBand="0" w:evenVBand="0" w:oddHBand="1" w:evenHBand="0" w:firstRowFirstColumn="0" w:firstRowLastColumn="0" w:lastRowFirstColumn="0" w:lastRowLastColumn="0"/>
              <w:rPr>
                <w:lang w:val="en-US"/>
              </w:rPr>
            </w:pPr>
            <w:r w:rsidRPr="00962461">
              <w:rPr>
                <w:lang w:val="en-US"/>
              </w:rPr>
              <w:t xml:space="preserve">What was </w:t>
            </w:r>
            <w:r w:rsidR="005C557C" w:rsidRPr="00962461">
              <w:rPr>
                <w:lang w:val="en-US"/>
              </w:rPr>
              <w:t>lifelike</w:t>
            </w:r>
            <w:r w:rsidRPr="00962461">
              <w:rPr>
                <w:lang w:val="en-US"/>
              </w:rPr>
              <w:t xml:space="preserve"> for Aboriginal and/or Torres Strait Islander peoples before the arrival of the Europeans?</w:t>
            </w:r>
          </w:p>
          <w:p w14:paraId="49EEC960" w14:textId="46520AAF" w:rsidR="00886F1A" w:rsidRPr="00962461" w:rsidRDefault="00962461" w:rsidP="0096246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lang w:val="en-US"/>
              </w:rPr>
            </w:pPr>
            <w:r w:rsidRPr="00962461">
              <w:rPr>
                <w:lang w:val="en-US"/>
              </w:rPr>
              <w:t>Why did Europeans settle in Australia?</w:t>
            </w:r>
          </w:p>
          <w:p w14:paraId="1D07DE04" w14:textId="67B9473C" w:rsidR="00234BD6" w:rsidRPr="006B172F" w:rsidRDefault="00234BD6" w:rsidP="002F2536">
            <w:pPr>
              <w:cnfStyle w:val="000000100000" w:firstRow="0" w:lastRow="0" w:firstColumn="0" w:lastColumn="0" w:oddVBand="0" w:evenVBand="0" w:oddHBand="1" w:evenHBand="0" w:firstRowFirstColumn="0" w:firstRowLastColumn="0" w:lastRowFirstColumn="0" w:lastRowLastColumn="0"/>
              <w:rPr>
                <w:rStyle w:val="Strong"/>
              </w:rPr>
            </w:pPr>
            <w:r w:rsidRPr="006B172F">
              <w:rPr>
                <w:rStyle w:val="Strong"/>
              </w:rPr>
              <w:t>Language learning tasks:</w:t>
            </w:r>
          </w:p>
          <w:p w14:paraId="6C7B55AE" w14:textId="4B7F0361" w:rsidR="003524DA" w:rsidRPr="003D7078" w:rsidRDefault="190979B8" w:rsidP="003D7078">
            <w:pPr>
              <w:pStyle w:val="ListBullet"/>
              <w:cnfStyle w:val="000000100000" w:firstRow="0" w:lastRow="0" w:firstColumn="0" w:lastColumn="0" w:oddVBand="0" w:evenVBand="0" w:oddHBand="1" w:evenHBand="0" w:firstRowFirstColumn="0" w:firstRowLastColumn="0" w:lastRowFirstColumn="0" w:lastRowLastColumn="0"/>
            </w:pPr>
            <w:r w:rsidRPr="003D7078">
              <w:t>Create an information table or graphic organiser outlining Aboriginal ways of life prior to the establishment of British colonies. Include information on Aboriginal Culture, traditional foods, shelters, tools and weapons</w:t>
            </w:r>
            <w:r w:rsidR="00286A88" w:rsidRPr="003D7078">
              <w:t>.</w:t>
            </w:r>
          </w:p>
          <w:p w14:paraId="11DC0B06" w14:textId="1F08F9BA" w:rsidR="00886F1A" w:rsidRPr="003D7078" w:rsidRDefault="539B8C77" w:rsidP="003D7078">
            <w:pPr>
              <w:pStyle w:val="ListBullet"/>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003D7078">
              <w:rPr>
                <w:rStyle w:val="Hyperlink"/>
                <w:color w:val="auto"/>
                <w:u w:val="none"/>
              </w:rPr>
              <w:t xml:space="preserve">Create a profile of </w:t>
            </w:r>
            <w:r w:rsidR="00CB7E3B" w:rsidRPr="003D7078">
              <w:rPr>
                <w:rStyle w:val="Hyperlink"/>
                <w:color w:val="auto"/>
                <w:u w:val="none"/>
              </w:rPr>
              <w:t xml:space="preserve">a </w:t>
            </w:r>
            <w:r w:rsidRPr="003D7078">
              <w:rPr>
                <w:rStyle w:val="Hyperlink"/>
                <w:color w:val="auto"/>
                <w:u w:val="none"/>
              </w:rPr>
              <w:t>convict.</w:t>
            </w:r>
            <w:r w:rsidR="007F7FB3" w:rsidRPr="003D7078">
              <w:rPr>
                <w:rStyle w:val="Hyperlink"/>
                <w:color w:val="auto"/>
                <w:u w:val="none"/>
              </w:rPr>
              <w:t xml:space="preserve"> Include their name, crime, </w:t>
            </w:r>
            <w:r w:rsidR="00D64AD8" w:rsidRPr="003D7078">
              <w:rPr>
                <w:rStyle w:val="Hyperlink"/>
                <w:color w:val="auto"/>
                <w:u w:val="none"/>
              </w:rPr>
              <w:t>sentence and place of arrival in Australia.</w:t>
            </w:r>
            <w:r w:rsidR="00032333" w:rsidRPr="003D7078">
              <w:rPr>
                <w:rStyle w:val="Hyperlink"/>
                <w:color w:val="auto"/>
                <w:u w:val="none"/>
              </w:rPr>
              <w:t xml:space="preserve"> Use a database such as</w:t>
            </w:r>
            <w:r w:rsidR="4DBDF212" w:rsidRPr="003D7078">
              <w:rPr>
                <w:rStyle w:val="Hyperlink"/>
                <w:color w:val="auto"/>
                <w:u w:val="none"/>
              </w:rPr>
              <w:t xml:space="preserve"> </w:t>
            </w:r>
            <w:hyperlink r:id="rId25" w:history="1">
              <w:r w:rsidR="00032333" w:rsidRPr="003D7078">
                <w:rPr>
                  <w:rStyle w:val="Hyperlink"/>
                  <w:color w:val="auto"/>
                  <w:u w:val="none"/>
                </w:rPr>
                <w:t>Convict Records</w:t>
              </w:r>
            </w:hyperlink>
            <w:r w:rsidR="00032333" w:rsidRPr="003D7078">
              <w:t xml:space="preserve"> </w:t>
            </w:r>
            <w:r w:rsidR="00DA5A31" w:rsidRPr="003D7078">
              <w:t>if required.</w:t>
            </w:r>
          </w:p>
          <w:p w14:paraId="7184AF63" w14:textId="3BDC6A05" w:rsidR="00234BD6" w:rsidRPr="006B172F" w:rsidRDefault="00234BD6" w:rsidP="002F2536">
            <w:pPr>
              <w:cnfStyle w:val="000000100000" w:firstRow="0" w:lastRow="0" w:firstColumn="0" w:lastColumn="0" w:oddVBand="0" w:evenVBand="0" w:oddHBand="1" w:evenHBand="0" w:firstRowFirstColumn="0" w:firstRowLastColumn="0" w:lastRowFirstColumn="0" w:lastRowLastColumn="0"/>
              <w:rPr>
                <w:rStyle w:val="Strong"/>
              </w:rPr>
            </w:pPr>
            <w:r w:rsidRPr="006B172F">
              <w:rPr>
                <w:rStyle w:val="Strong"/>
              </w:rPr>
              <w:t>Suggested language and text types:</w:t>
            </w:r>
          </w:p>
          <w:p w14:paraId="32320B25" w14:textId="5D39A983" w:rsidR="00962461" w:rsidRPr="00962461" w:rsidRDefault="00A46254" w:rsidP="00962461">
            <w:pPr>
              <w:pStyle w:val="ListBullet"/>
              <w:cnfStyle w:val="000000100000" w:firstRow="0" w:lastRow="0" w:firstColumn="0" w:lastColumn="0" w:oddVBand="0" w:evenVBand="0" w:oddHBand="1" w:evenHBand="0" w:firstRowFirstColumn="0" w:firstRowLastColumn="0" w:lastRowFirstColumn="0" w:lastRowLastColumn="0"/>
            </w:pPr>
            <w:r>
              <w:t>a</w:t>
            </w:r>
            <w:r w:rsidR="00962461" w:rsidRPr="00962461">
              <w:t>djectives to describe everyday life, events, people, places, sites and buildings</w:t>
            </w:r>
          </w:p>
          <w:p w14:paraId="44E265DB" w14:textId="4F5A3B89" w:rsidR="00962461" w:rsidRPr="00962461" w:rsidRDefault="00A46254" w:rsidP="00962461">
            <w:pPr>
              <w:pStyle w:val="ListBullet"/>
              <w:cnfStyle w:val="000000100000" w:firstRow="0" w:lastRow="0" w:firstColumn="0" w:lastColumn="0" w:oddVBand="0" w:evenVBand="0" w:oddHBand="1" w:evenHBand="0" w:firstRowFirstColumn="0" w:firstRowLastColumn="0" w:lastRowFirstColumn="0" w:lastRowLastColumn="0"/>
            </w:pPr>
            <w:r>
              <w:t>p</w:t>
            </w:r>
            <w:r w:rsidR="00962461" w:rsidRPr="00962461">
              <w:t>ast tense sentences</w:t>
            </w:r>
          </w:p>
          <w:p w14:paraId="3C6A4D1D" w14:textId="584E1924" w:rsidR="00962461" w:rsidRPr="00962461" w:rsidRDefault="00A46254" w:rsidP="00962461">
            <w:pPr>
              <w:pStyle w:val="ListBullet"/>
              <w:cnfStyle w:val="000000100000" w:firstRow="0" w:lastRow="0" w:firstColumn="0" w:lastColumn="0" w:oddVBand="0" w:evenVBand="0" w:oddHBand="1" w:evenHBand="0" w:firstRowFirstColumn="0" w:firstRowLastColumn="0" w:lastRowFirstColumn="0" w:lastRowLastColumn="0"/>
            </w:pPr>
            <w:r>
              <w:t>p</w:t>
            </w:r>
            <w:r w:rsidR="00962461" w:rsidRPr="00962461">
              <w:t xml:space="preserve">roviding reasons – </w:t>
            </w:r>
            <w:r w:rsidR="00645966">
              <w:t>‘T</w:t>
            </w:r>
            <w:r w:rsidR="00962461" w:rsidRPr="00962461">
              <w:t>his is important because</w:t>
            </w:r>
            <w:r w:rsidR="00645966">
              <w:t xml:space="preserve"> … ‘</w:t>
            </w:r>
          </w:p>
          <w:p w14:paraId="6BCA2E49" w14:textId="018C55A9" w:rsidR="00886F1A" w:rsidRPr="00962461" w:rsidRDefault="00A46254" w:rsidP="00962461">
            <w:pPr>
              <w:pStyle w:val="ListBullet"/>
              <w:cnfStyle w:val="000000100000" w:firstRow="0" w:lastRow="0" w:firstColumn="0" w:lastColumn="0" w:oddVBand="0" w:evenVBand="0" w:oddHBand="1" w:evenHBand="0" w:firstRowFirstColumn="0" w:firstRowLastColumn="0" w:lastRowFirstColumn="0" w:lastRowLastColumn="0"/>
            </w:pPr>
            <w:r>
              <w:t>b</w:t>
            </w:r>
            <w:r w:rsidR="00962461" w:rsidRPr="00962461">
              <w:t>iographical information</w:t>
            </w:r>
            <w:r>
              <w:t>.</w:t>
            </w:r>
          </w:p>
          <w:p w14:paraId="384A1509" w14:textId="5385C5A1" w:rsidR="00234BD6" w:rsidRPr="00453380" w:rsidRDefault="00234BD6" w:rsidP="00453380">
            <w:pPr>
              <w:cnfStyle w:val="000000100000" w:firstRow="0" w:lastRow="0" w:firstColumn="0" w:lastColumn="0" w:oddVBand="0" w:evenVBand="0" w:oddHBand="1" w:evenHBand="0" w:firstRowFirstColumn="0" w:firstRowLastColumn="0" w:lastRowFirstColumn="0" w:lastRowLastColumn="0"/>
              <w:rPr>
                <w:b/>
                <w:bCs/>
              </w:rPr>
            </w:pPr>
            <w:r w:rsidRPr="00453380">
              <w:rPr>
                <w:b/>
                <w:bCs/>
              </w:rPr>
              <w:t>Link</w:t>
            </w:r>
            <w:r w:rsidR="00B967ED">
              <w:rPr>
                <w:b/>
                <w:bCs/>
              </w:rPr>
              <w:t>s</w:t>
            </w:r>
            <w:r w:rsidRPr="00453380">
              <w:rPr>
                <w:b/>
                <w:bCs/>
              </w:rPr>
              <w:t xml:space="preserve"> to KLA resource:</w:t>
            </w:r>
          </w:p>
          <w:p w14:paraId="0D53E90D" w14:textId="0CAAF9F0" w:rsidR="00962461" w:rsidRPr="00267AED" w:rsidRDefault="00267AED" w:rsidP="7382B6BF">
            <w:pPr>
              <w:pStyle w:val="ListBullet"/>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HYPERLINK "https://education.nsw.gov.au/teaching-and-learning/curriculum/hsie/planning-programming-assessing-history-k-6-2012" \l "showhide05821106:~:text=Stage%202%20%E2%80%93%20First%20contact"</w:instrText>
            </w:r>
            <w:r>
              <w:fldChar w:fldCharType="separate"/>
            </w:r>
            <w:r w:rsidR="00451E6A" w:rsidRPr="00267AED">
              <w:rPr>
                <w:rStyle w:val="Hyperlink"/>
              </w:rPr>
              <w:t>Australia’s first peopl</w:t>
            </w:r>
            <w:r>
              <w:rPr>
                <w:rStyle w:val="Hyperlink"/>
              </w:rPr>
              <w:t>e</w:t>
            </w:r>
          </w:p>
          <w:p w14:paraId="5A3D709A" w14:textId="10808125" w:rsidR="00616270" w:rsidRPr="00A77AE8" w:rsidRDefault="00267AED" w:rsidP="7382B6BF">
            <w:pPr>
              <w:pStyle w:val="ListBullet"/>
              <w:cnfStyle w:val="000000100000" w:firstRow="0" w:lastRow="0" w:firstColumn="0" w:lastColumn="0" w:oddVBand="0" w:evenVBand="0" w:oddHBand="1" w:evenHBand="0" w:firstRowFirstColumn="0" w:firstRowLastColumn="0" w:lastRowFirstColumn="0" w:lastRowLastColumn="0"/>
              <w:rPr>
                <w:sz w:val="24"/>
              </w:rPr>
            </w:pPr>
            <w:r>
              <w:fldChar w:fldCharType="end"/>
            </w:r>
            <w:hyperlink r:id="rId26" w:anchor="showhide05821106:~:text=Stage%202%20%E2%80%93%20First%20contact">
              <w:r>
                <w:rPr>
                  <w:rStyle w:val="Hyperlink"/>
                </w:rPr>
                <w:t>The First Fleet and its impact</w:t>
              </w:r>
            </w:hyperlink>
            <w:r w:rsidR="003D7078" w:rsidRPr="003D7078">
              <w:t>.</w:t>
            </w:r>
          </w:p>
        </w:tc>
      </w:tr>
    </w:tbl>
    <w:p w14:paraId="13CB88C1" w14:textId="77777777" w:rsidR="00234BD6" w:rsidRDefault="00234BD6" w:rsidP="00234BD6">
      <w:r>
        <w:br w:type="page"/>
      </w:r>
    </w:p>
    <w:p w14:paraId="024A0460" w14:textId="6B099217" w:rsidR="00234BD6" w:rsidRDefault="00234BD6" w:rsidP="00234BD6">
      <w:pPr>
        <w:pStyle w:val="Heading2"/>
      </w:pPr>
      <w:r>
        <w:t>Term 3</w:t>
      </w:r>
      <w:r w:rsidR="00616270">
        <w:t xml:space="preserve"> – Year </w:t>
      </w:r>
      <w:r w:rsidR="00645966">
        <w:t>B</w:t>
      </w:r>
    </w:p>
    <w:p w14:paraId="0A612772" w14:textId="2538EA97" w:rsidR="00E11A05" w:rsidRPr="00E11A05" w:rsidRDefault="00E11A05" w:rsidP="00E11A05">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A77AE8">
        <w:t xml:space="preserve">Term </w:t>
      </w:r>
      <w:r>
        <w:t>3, Year B</w:t>
      </w:r>
      <w:r w:rsidRPr="00A77AE8">
        <w:t xml:space="preserve"> sample scope and sequence</w:t>
      </w:r>
    </w:p>
    <w:tbl>
      <w:tblPr>
        <w:tblStyle w:val="Tableheader"/>
        <w:tblW w:w="14601" w:type="dxa"/>
        <w:tblLook w:val="04A0" w:firstRow="1" w:lastRow="0" w:firstColumn="1" w:lastColumn="0" w:noHBand="0" w:noVBand="1"/>
        <w:tblDescription w:val="Term 3 Year B sample scope and sequence."/>
      </w:tblPr>
      <w:tblGrid>
        <w:gridCol w:w="5954"/>
        <w:gridCol w:w="8647"/>
      </w:tblGrid>
      <w:tr w:rsidR="00234BD6" w:rsidRPr="00CF01FD" w14:paraId="0924BBA9" w14:textId="77777777" w:rsidTr="00377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63D6AC6E" w14:textId="77777777" w:rsidR="00234BD6" w:rsidRPr="00CF01FD" w:rsidRDefault="00234BD6" w:rsidP="00CF01FD">
            <w:r w:rsidRPr="00CF01FD">
              <w:t>Outcomes</w:t>
            </w:r>
          </w:p>
        </w:tc>
        <w:tc>
          <w:tcPr>
            <w:tcW w:w="8647" w:type="dxa"/>
          </w:tcPr>
          <w:p w14:paraId="3DA1F444" w14:textId="77777777" w:rsidR="00234BD6" w:rsidRPr="00CF01FD" w:rsidRDefault="00234BD6" w:rsidP="00CF01FD">
            <w:pPr>
              <w:cnfStyle w:val="100000000000" w:firstRow="1" w:lastRow="0" w:firstColumn="0" w:lastColumn="0" w:oddVBand="0" w:evenVBand="0" w:oddHBand="0" w:evenHBand="0" w:firstRowFirstColumn="0" w:firstRowLastColumn="0" w:lastRowFirstColumn="0" w:lastRowLastColumn="0"/>
            </w:pPr>
            <w:r w:rsidRPr="00CF01FD">
              <w:t>Learning overview</w:t>
            </w:r>
          </w:p>
        </w:tc>
      </w:tr>
      <w:tr w:rsidR="00234BD6" w:rsidRPr="00A77AE8" w14:paraId="527E01A0" w14:textId="77777777" w:rsidTr="00377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613FE589" w14:textId="77777777" w:rsidR="00234BD6" w:rsidRPr="003D7078" w:rsidRDefault="00234BD6" w:rsidP="007B7A85">
            <w:pPr>
              <w:rPr>
                <w:rStyle w:val="Strong"/>
                <w:bCs w:val="0"/>
              </w:rPr>
            </w:pPr>
            <w:r w:rsidRPr="003D7078">
              <w:rPr>
                <w:rStyle w:val="Strong"/>
                <w:bCs w:val="0"/>
              </w:rPr>
              <w:t>A student:</w:t>
            </w:r>
          </w:p>
          <w:p w14:paraId="50CE3DC7" w14:textId="77777777" w:rsidR="00ED5F49" w:rsidRPr="00285DFD" w:rsidRDefault="00ED5F49" w:rsidP="00ED5F49">
            <w:pPr>
              <w:pStyle w:val="ListBullet"/>
              <w:rPr>
                <w:b w:val="0"/>
              </w:rPr>
            </w:pPr>
            <w:r w:rsidRPr="00ED5F49">
              <w:rPr>
                <w:b w:val="0"/>
              </w:rPr>
              <w:t>exchanges information in familiar contexts by selecting culturally appropriate modelled language</w:t>
            </w:r>
            <w:r>
              <w:rPr>
                <w:b w:val="0"/>
              </w:rPr>
              <w:t xml:space="preserve"> </w:t>
            </w:r>
            <w:r w:rsidRPr="00AA68F4">
              <w:rPr>
                <w:bCs/>
              </w:rPr>
              <w:t>ML2-INT-01</w:t>
            </w:r>
          </w:p>
          <w:p w14:paraId="1324CB8B" w14:textId="77777777" w:rsidR="00ED5F49" w:rsidRPr="00285DFD" w:rsidRDefault="00ED5F49" w:rsidP="00ED5F49">
            <w:pPr>
              <w:pStyle w:val="ListBullet"/>
              <w:rPr>
                <w:b w:val="0"/>
              </w:rPr>
            </w:pPr>
            <w:r w:rsidRPr="00ED5F49">
              <w:rPr>
                <w:b w:val="0"/>
              </w:rPr>
              <w:t>identifies and responds to information in texts to demonstrate understanding</w:t>
            </w:r>
            <w:r>
              <w:rPr>
                <w:b w:val="0"/>
              </w:rPr>
              <w:t xml:space="preserve"> </w:t>
            </w:r>
            <w:r w:rsidRPr="00AA68F4">
              <w:rPr>
                <w:bCs/>
              </w:rPr>
              <w:t>ML2-UND-01</w:t>
            </w:r>
          </w:p>
          <w:p w14:paraId="05A15B95" w14:textId="77777777" w:rsidR="00ED5F49" w:rsidRPr="00ED5F49" w:rsidRDefault="00ED5F49" w:rsidP="00ED5F49">
            <w:pPr>
              <w:pStyle w:val="ListBullet"/>
              <w:rPr>
                <w:b w:val="0"/>
              </w:rPr>
            </w:pPr>
            <w:r w:rsidRPr="00ED5F49">
              <w:rPr>
                <w:b w:val="0"/>
              </w:rPr>
              <w:t>creates texts for familiar communicative purposes by selecting culturally appropriate modelled language</w:t>
            </w:r>
            <w:r>
              <w:rPr>
                <w:b w:val="0"/>
              </w:rPr>
              <w:t xml:space="preserve"> </w:t>
            </w:r>
            <w:r w:rsidRPr="00AA68F4">
              <w:rPr>
                <w:bCs/>
              </w:rPr>
              <w:t>ML2-CRT-01</w:t>
            </w:r>
          </w:p>
          <w:p w14:paraId="48598BA8" w14:textId="77777777" w:rsidR="00234BD6" w:rsidRPr="00886F1A" w:rsidRDefault="00234BD6" w:rsidP="007B7A85">
            <w:pPr>
              <w:rPr>
                <w:rStyle w:val="Strong"/>
                <w:b/>
              </w:rPr>
            </w:pPr>
            <w:r w:rsidRPr="00886F1A">
              <w:rPr>
                <w:rStyle w:val="Strong"/>
                <w:b/>
              </w:rPr>
              <w:t>These tasks will allow students to work towards:</w:t>
            </w:r>
          </w:p>
          <w:p w14:paraId="2E4F9203" w14:textId="2BB0A957" w:rsidR="00234BD6" w:rsidRPr="00616270" w:rsidRDefault="007B7A85" w:rsidP="007B7A85">
            <w:pPr>
              <w:pStyle w:val="ListBullet"/>
              <w:rPr>
                <w:b w:val="0"/>
                <w:color w:val="000000"/>
              </w:rPr>
            </w:pPr>
            <w:r w:rsidRPr="007B7A85">
              <w:rPr>
                <w:b w:val="0"/>
                <w:color w:val="000000"/>
              </w:rPr>
              <w:t xml:space="preserve">selecting and using materials, tools and equipment to develop solutions for a need or opportunity which aligns with outcome </w:t>
            </w:r>
            <w:r w:rsidRPr="00AA68F4">
              <w:rPr>
                <w:bCs/>
                <w:color w:val="000000"/>
              </w:rPr>
              <w:t>ST2-2DP-T</w:t>
            </w:r>
            <w:r w:rsidR="0066335B">
              <w:rPr>
                <w:b w:val="0"/>
                <w:color w:val="000000"/>
              </w:rPr>
              <w:t>.</w:t>
            </w:r>
          </w:p>
        </w:tc>
        <w:tc>
          <w:tcPr>
            <w:tcW w:w="8647" w:type="dxa"/>
          </w:tcPr>
          <w:p w14:paraId="3DA138BC" w14:textId="4A863E71" w:rsidR="00234BD6" w:rsidRPr="00A77AE8" w:rsidRDefault="00234BD6" w:rsidP="007B7A85">
            <w:pPr>
              <w:cnfStyle w:val="000000100000" w:firstRow="0" w:lastRow="0" w:firstColumn="0" w:lastColumn="0" w:oddVBand="0" w:evenVBand="0" w:oddHBand="1" w:evenHBand="0" w:firstRowFirstColumn="0" w:firstRowLastColumn="0" w:lastRowFirstColumn="0" w:lastRowLastColumn="0"/>
            </w:pPr>
            <w:r w:rsidRPr="00A77AE8">
              <w:rPr>
                <w:rStyle w:val="Strong"/>
              </w:rPr>
              <w:t xml:space="preserve">KLA </w:t>
            </w:r>
            <w:r>
              <w:t xml:space="preserve">– </w:t>
            </w:r>
            <w:r w:rsidR="00FF66D1">
              <w:t>s</w:t>
            </w:r>
            <w:r>
              <w:t xml:space="preserve">cience and </w:t>
            </w:r>
            <w:r w:rsidR="00FF66D1">
              <w:t>t</w:t>
            </w:r>
            <w:r>
              <w:t>echnology</w:t>
            </w:r>
          </w:p>
          <w:p w14:paraId="6D0A4E40" w14:textId="1D9A4D88" w:rsidR="00234BD6" w:rsidRPr="00271DA7" w:rsidRDefault="00234BD6" w:rsidP="007B7A85">
            <w:pPr>
              <w:cnfStyle w:val="000000100000" w:firstRow="0" w:lastRow="0" w:firstColumn="0" w:lastColumn="0" w:oddVBand="0" w:evenVBand="0" w:oddHBand="1" w:evenHBand="0" w:firstRowFirstColumn="0" w:firstRowLastColumn="0" w:lastRowFirstColumn="0" w:lastRowLastColumn="0"/>
            </w:pPr>
            <w:r w:rsidRPr="00A77AE8">
              <w:rPr>
                <w:rStyle w:val="Strong"/>
              </w:rPr>
              <w:t>Strand</w:t>
            </w:r>
            <w:r>
              <w:rPr>
                <w:rStyle w:val="Strong"/>
              </w:rPr>
              <w:t>:</w:t>
            </w:r>
            <w:r w:rsidRPr="00453380">
              <w:t xml:space="preserve"> </w:t>
            </w:r>
            <w:hyperlink r:id="rId27" w:history="1">
              <w:r w:rsidR="007B7A85" w:rsidRPr="007B7A85">
                <w:rPr>
                  <w:rStyle w:val="Hyperlink"/>
                </w:rPr>
                <w:t>Material World</w:t>
              </w:r>
            </w:hyperlink>
          </w:p>
          <w:p w14:paraId="3F68D1CE" w14:textId="7F9ADC91" w:rsidR="00234BD6" w:rsidRDefault="00234BD6" w:rsidP="007B7A85">
            <w:pPr>
              <w:cnfStyle w:val="000000100000" w:firstRow="0" w:lastRow="0" w:firstColumn="0" w:lastColumn="0" w:oddVBand="0" w:evenVBand="0" w:oddHBand="1" w:evenHBand="0" w:firstRowFirstColumn="0" w:firstRowLastColumn="0" w:lastRowFirstColumn="0" w:lastRowLastColumn="0"/>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w:t>
            </w:r>
          </w:p>
          <w:p w14:paraId="18FD6367" w14:textId="77777777" w:rsidR="007B7A85" w:rsidRPr="00577FC2" w:rsidRDefault="007B7A85" w:rsidP="007B7A85">
            <w:pPr>
              <w:cnfStyle w:val="000000100000" w:firstRow="0" w:lastRow="0" w:firstColumn="0" w:lastColumn="0" w:oddVBand="0" w:evenVBand="0" w:oddHBand="1" w:evenHBand="0" w:firstRowFirstColumn="0" w:firstRowLastColumn="0" w:lastRowFirstColumn="0" w:lastRowLastColumn="0"/>
              <w:rPr>
                <w:lang w:eastAsia="en-AU"/>
              </w:rPr>
            </w:pPr>
            <w:r w:rsidRPr="00577FC2">
              <w:rPr>
                <w:lang w:eastAsia="en-AU"/>
              </w:rPr>
              <w:t>What are the different forms of energy around us and how can we detect them?</w:t>
            </w:r>
          </w:p>
          <w:p w14:paraId="4EE5B7D3" w14:textId="6E6E74C1" w:rsidR="00234BD6" w:rsidRPr="00A77AE8" w:rsidRDefault="00234BD6" w:rsidP="007B7A85">
            <w:pPr>
              <w:cnfStyle w:val="000000100000" w:firstRow="0" w:lastRow="0" w:firstColumn="0" w:lastColumn="0" w:oddVBand="0" w:evenVBand="0" w:oddHBand="1" w:evenHBand="0" w:firstRowFirstColumn="0" w:firstRowLastColumn="0" w:lastRowFirstColumn="0" w:lastRowLastColumn="0"/>
              <w:rPr>
                <w:rStyle w:val="Strong"/>
              </w:rPr>
            </w:pPr>
            <w:r w:rsidRPr="00A77AE8">
              <w:rPr>
                <w:rStyle w:val="Strong"/>
              </w:rPr>
              <w:t>Language learning tasks:</w:t>
            </w:r>
          </w:p>
          <w:p w14:paraId="7CA3C880" w14:textId="73116BC9" w:rsidR="007B7A85" w:rsidRPr="007B7A85" w:rsidRDefault="007B7A85" w:rsidP="007B7A85">
            <w:pPr>
              <w:pStyle w:val="ListBullet"/>
              <w:cnfStyle w:val="000000100000" w:firstRow="0" w:lastRow="0" w:firstColumn="0" w:lastColumn="0" w:oddVBand="0" w:evenVBand="0" w:oddHBand="1" w:evenHBand="0" w:firstRowFirstColumn="0" w:firstRowLastColumn="0" w:lastRowFirstColumn="0" w:lastRowLastColumn="0"/>
            </w:pPr>
            <w:r w:rsidRPr="007B7A85">
              <w:t xml:space="preserve">Find </w:t>
            </w:r>
            <w:proofErr w:type="gramStart"/>
            <w:r w:rsidRPr="007B7A85">
              <w:t>a number of</w:t>
            </w:r>
            <w:proofErr w:type="gramEnd"/>
            <w:r w:rsidRPr="007B7A85">
              <w:t xml:space="preserve"> objects. Tell your friends what the objects are; what they are used for; what material they are made of; and the properties of the material.</w:t>
            </w:r>
          </w:p>
          <w:p w14:paraId="7849E018" w14:textId="60FABC89" w:rsidR="00886F1A" w:rsidRPr="007B7A85" w:rsidRDefault="007B7A85" w:rsidP="007B7A85">
            <w:pPr>
              <w:pStyle w:val="ListBullet"/>
              <w:cnfStyle w:val="000000100000" w:firstRow="0" w:lastRow="0" w:firstColumn="0" w:lastColumn="0" w:oddVBand="0" w:evenVBand="0" w:oddHBand="1" w:evenHBand="0" w:firstRowFirstColumn="0" w:firstRowLastColumn="0" w:lastRowFirstColumn="0" w:lastRowLastColumn="0"/>
            </w:pPr>
            <w:r w:rsidRPr="007B7A85">
              <w:t>Design and make a game using recycled materials. Tell your friends the rules of your game. Play the game.</w:t>
            </w:r>
          </w:p>
          <w:p w14:paraId="00EF6512" w14:textId="5BD520BD" w:rsidR="00641477" w:rsidRPr="00507449" w:rsidRDefault="00507449" w:rsidP="007B7A85">
            <w:pPr>
              <w:cnfStyle w:val="000000100000" w:firstRow="0" w:lastRow="0" w:firstColumn="0" w:lastColumn="0" w:oddVBand="0" w:evenVBand="0" w:oddHBand="1" w:evenHBand="0" w:firstRowFirstColumn="0" w:firstRowLastColumn="0" w:lastRowFirstColumn="0" w:lastRowLastColumn="0"/>
              <w:rPr>
                <w:rStyle w:val="Strong"/>
                <w:sz w:val="20"/>
              </w:rPr>
            </w:pPr>
            <w:r w:rsidRPr="00507449">
              <w:rPr>
                <w:rStyle w:val="Strong"/>
              </w:rPr>
              <w:t>Suggested language and text types</w:t>
            </w:r>
            <w:r w:rsidR="00641477" w:rsidRPr="00507449">
              <w:rPr>
                <w:rStyle w:val="Strong"/>
                <w:sz w:val="20"/>
              </w:rPr>
              <w:t>:</w:t>
            </w:r>
          </w:p>
          <w:p w14:paraId="554F09CC" w14:textId="691E5191" w:rsidR="007B7A85" w:rsidRPr="007B7A85" w:rsidRDefault="00A46254" w:rsidP="007B7A85">
            <w:pPr>
              <w:pStyle w:val="ListBullet"/>
              <w:cnfStyle w:val="000000100000" w:firstRow="0" w:lastRow="0" w:firstColumn="0" w:lastColumn="0" w:oddVBand="0" w:evenVBand="0" w:oddHBand="1" w:evenHBand="0" w:firstRowFirstColumn="0" w:firstRowLastColumn="0" w:lastRowFirstColumn="0" w:lastRowLastColumn="0"/>
            </w:pPr>
            <w:r>
              <w:t>t</w:t>
            </w:r>
            <w:r w:rsidR="5009DFEC">
              <w:t xml:space="preserve">ypes of </w:t>
            </w:r>
            <w:r w:rsidR="0C6A9060">
              <w:t>objects</w:t>
            </w:r>
            <w:r w:rsidR="5009DFEC">
              <w:t xml:space="preserve"> and their purposes</w:t>
            </w:r>
          </w:p>
          <w:p w14:paraId="5437AA0E" w14:textId="76BDE305" w:rsidR="007B7A85" w:rsidRPr="007B7A85" w:rsidRDefault="00A46254" w:rsidP="007B7A85">
            <w:pPr>
              <w:pStyle w:val="ListBullet"/>
              <w:cnfStyle w:val="000000100000" w:firstRow="0" w:lastRow="0" w:firstColumn="0" w:lastColumn="0" w:oddVBand="0" w:evenVBand="0" w:oddHBand="1" w:evenHBand="0" w:firstRowFirstColumn="0" w:firstRowLastColumn="0" w:lastRowFirstColumn="0" w:lastRowLastColumn="0"/>
            </w:pPr>
            <w:r>
              <w:t>m</w:t>
            </w:r>
            <w:r w:rsidR="007B7A85" w:rsidRPr="007B7A85">
              <w:t>aterials and their properties</w:t>
            </w:r>
          </w:p>
          <w:p w14:paraId="07C41EA5" w14:textId="42F56415" w:rsidR="00886F1A" w:rsidRPr="007B7A85" w:rsidRDefault="00A46254" w:rsidP="007B7A85">
            <w:pPr>
              <w:pStyle w:val="ListBullet"/>
              <w:cnfStyle w:val="000000100000" w:firstRow="0" w:lastRow="0" w:firstColumn="0" w:lastColumn="0" w:oddVBand="0" w:evenVBand="0" w:oddHBand="1" w:evenHBand="0" w:firstRowFirstColumn="0" w:firstRowLastColumn="0" w:lastRowFirstColumn="0" w:lastRowLastColumn="0"/>
            </w:pPr>
            <w:r>
              <w:t>c</w:t>
            </w:r>
            <w:r w:rsidR="007B7A85" w:rsidRPr="007B7A85">
              <w:t>ommands – rules of a game.</w:t>
            </w:r>
          </w:p>
          <w:p w14:paraId="622B279D" w14:textId="22A4792F" w:rsidR="00234BD6" w:rsidRPr="00453380" w:rsidRDefault="00234BD6" w:rsidP="007B7A85">
            <w:pPr>
              <w:cnfStyle w:val="000000100000" w:firstRow="0" w:lastRow="0" w:firstColumn="0" w:lastColumn="0" w:oddVBand="0" w:evenVBand="0" w:oddHBand="1" w:evenHBand="0" w:firstRowFirstColumn="0" w:firstRowLastColumn="0" w:lastRowFirstColumn="0" w:lastRowLastColumn="0"/>
            </w:pPr>
            <w:r w:rsidRPr="00453380">
              <w:rPr>
                <w:b/>
                <w:bCs/>
              </w:rPr>
              <w:t>Link</w:t>
            </w:r>
            <w:r w:rsidR="00B967ED">
              <w:rPr>
                <w:b/>
                <w:bCs/>
              </w:rPr>
              <w:t>s</w:t>
            </w:r>
            <w:r w:rsidRPr="00453380">
              <w:rPr>
                <w:b/>
                <w:bCs/>
              </w:rPr>
              <w:t xml:space="preserve"> to KLA resource</w:t>
            </w:r>
            <w:r w:rsidRPr="00453380">
              <w:t>:</w:t>
            </w:r>
          </w:p>
          <w:p w14:paraId="2E80970E" w14:textId="60D1C936" w:rsidR="007B7A85" w:rsidRPr="003D7078" w:rsidRDefault="003F0E17" w:rsidP="7382B6BF">
            <w:pPr>
              <w:pStyle w:val="ListBullet"/>
              <w:cnfStyle w:val="000000100000" w:firstRow="0" w:lastRow="0" w:firstColumn="0" w:lastColumn="0" w:oddVBand="0" w:evenVBand="0" w:oddHBand="1" w:evenHBand="0" w:firstRowFirstColumn="0" w:firstRowLastColumn="0" w:lastRowFirstColumn="0" w:lastRowLastColumn="0"/>
            </w:pPr>
            <w:hyperlink r:id="rId28" w:anchor=":~:text=Learning%20sequence%20material%20world%20Stage%202%20(DOCX%2086%20KB)">
              <w:r>
                <w:rPr>
                  <w:rStyle w:val="Hyperlink"/>
                </w:rPr>
                <w:t>Material World Stage 2 Learning sequence</w:t>
              </w:r>
            </w:hyperlink>
          </w:p>
          <w:p w14:paraId="2BC8D41C" w14:textId="6E5D9D4C" w:rsidR="007B7A85" w:rsidRPr="00616270" w:rsidRDefault="003F0E17" w:rsidP="7382B6BF">
            <w:pPr>
              <w:pStyle w:val="ListBullet"/>
              <w:cnfStyle w:val="000000100000" w:firstRow="0" w:lastRow="0" w:firstColumn="0" w:lastColumn="0" w:oddVBand="0" w:evenVBand="0" w:oddHBand="1" w:evenHBand="0" w:firstRowFirstColumn="0" w:firstRowLastColumn="0" w:lastRowFirstColumn="0" w:lastRowLastColumn="0"/>
              <w:rPr>
                <w:sz w:val="24"/>
              </w:rPr>
            </w:pPr>
            <w:hyperlink r:id="rId29" w:anchor=":~:text=Student%20workbook%20material%20world%20Stage%202%20(DOCX%205269%20KB)">
              <w:r>
                <w:rPr>
                  <w:rStyle w:val="Hyperlink"/>
                </w:rPr>
                <w:t>Material World Stage 2 Student workbook</w:t>
              </w:r>
            </w:hyperlink>
            <w:r w:rsidR="00A46254" w:rsidRPr="003D7078">
              <w:rPr>
                <w:rStyle w:val="Hyperlink"/>
              </w:rPr>
              <w:t>.</w:t>
            </w:r>
          </w:p>
        </w:tc>
      </w:tr>
    </w:tbl>
    <w:p w14:paraId="2E4DCF54" w14:textId="77777777" w:rsidR="000D0004" w:rsidRPr="000D0004" w:rsidRDefault="000D0004" w:rsidP="000D0004">
      <w:r w:rsidRPr="000D0004">
        <w:br w:type="page"/>
      </w:r>
    </w:p>
    <w:p w14:paraId="790EEB38" w14:textId="04EED305" w:rsidR="00234BD6" w:rsidRDefault="00234BD6" w:rsidP="00C01AE1">
      <w:pPr>
        <w:pStyle w:val="Heading2"/>
        <w:spacing w:before="0"/>
      </w:pPr>
      <w:r>
        <w:t>Term 4</w:t>
      </w:r>
      <w:r w:rsidR="00616270">
        <w:t xml:space="preserve"> – Year </w:t>
      </w:r>
      <w:r w:rsidR="002E7DF9">
        <w:t>B</w:t>
      </w:r>
    </w:p>
    <w:p w14:paraId="773A5F72" w14:textId="27281EB9" w:rsidR="00E11A05" w:rsidRPr="00E11A05" w:rsidRDefault="00E11A05" w:rsidP="00E11A05">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A77AE8">
        <w:t xml:space="preserve">Term </w:t>
      </w:r>
      <w:r>
        <w:t xml:space="preserve">4, Year B </w:t>
      </w:r>
      <w:r w:rsidRPr="00A77AE8">
        <w:t>sample scope and sequence</w:t>
      </w:r>
    </w:p>
    <w:tbl>
      <w:tblPr>
        <w:tblStyle w:val="Tableheader"/>
        <w:tblW w:w="5000" w:type="pct"/>
        <w:tblLayout w:type="fixed"/>
        <w:tblLook w:val="0420" w:firstRow="1" w:lastRow="0" w:firstColumn="0" w:lastColumn="0" w:noHBand="0" w:noVBand="1"/>
        <w:tblDescription w:val="Term 4 Year B sample scope and sequence."/>
      </w:tblPr>
      <w:tblGrid>
        <w:gridCol w:w="5948"/>
        <w:gridCol w:w="8616"/>
      </w:tblGrid>
      <w:tr w:rsidR="00234BD6" w:rsidRPr="00CF01FD" w14:paraId="0D23EAE3" w14:textId="77777777" w:rsidTr="00C01AE1">
        <w:trPr>
          <w:cnfStyle w:val="100000000000" w:firstRow="1" w:lastRow="0" w:firstColumn="0" w:lastColumn="0" w:oddVBand="0" w:evenVBand="0" w:oddHBand="0" w:evenHBand="0" w:firstRowFirstColumn="0" w:firstRowLastColumn="0" w:lastRowFirstColumn="0" w:lastRowLastColumn="0"/>
          <w:trHeight w:val="495"/>
        </w:trPr>
        <w:tc>
          <w:tcPr>
            <w:tcW w:w="2042" w:type="pct"/>
          </w:tcPr>
          <w:p w14:paraId="02EF0F4E" w14:textId="77777777" w:rsidR="00234BD6" w:rsidRPr="00CF01FD" w:rsidRDefault="00234BD6" w:rsidP="00CF01FD">
            <w:r w:rsidRPr="00CF01FD">
              <w:t>Outcomes</w:t>
            </w:r>
          </w:p>
        </w:tc>
        <w:tc>
          <w:tcPr>
            <w:tcW w:w="2958" w:type="pct"/>
          </w:tcPr>
          <w:p w14:paraId="282ACDBF" w14:textId="77777777" w:rsidR="00234BD6" w:rsidRPr="00CF01FD" w:rsidRDefault="00234BD6" w:rsidP="00CF01FD">
            <w:r w:rsidRPr="00CF01FD">
              <w:t>Learning overview</w:t>
            </w:r>
          </w:p>
        </w:tc>
      </w:tr>
      <w:tr w:rsidR="00234BD6" w:rsidRPr="00A77AE8" w14:paraId="5BA45CD6" w14:textId="77777777" w:rsidTr="00C01AE1">
        <w:trPr>
          <w:cnfStyle w:val="000000100000" w:firstRow="0" w:lastRow="0" w:firstColumn="0" w:lastColumn="0" w:oddVBand="0" w:evenVBand="0" w:oddHBand="1" w:evenHBand="0" w:firstRowFirstColumn="0" w:firstRowLastColumn="0" w:lastRowFirstColumn="0" w:lastRowLastColumn="0"/>
          <w:trHeight w:val="517"/>
        </w:trPr>
        <w:tc>
          <w:tcPr>
            <w:tcW w:w="2042" w:type="pct"/>
          </w:tcPr>
          <w:p w14:paraId="35F6D06C" w14:textId="77777777" w:rsidR="00234BD6" w:rsidRPr="003D7078" w:rsidRDefault="00234BD6" w:rsidP="0012348E">
            <w:pPr>
              <w:rPr>
                <w:rStyle w:val="Strong"/>
                <w:b w:val="0"/>
                <w:bCs w:val="0"/>
              </w:rPr>
            </w:pPr>
            <w:r w:rsidRPr="003D7078">
              <w:rPr>
                <w:rStyle w:val="Strong"/>
                <w:b w:val="0"/>
                <w:bCs w:val="0"/>
              </w:rPr>
              <w:t>A student:</w:t>
            </w:r>
          </w:p>
          <w:p w14:paraId="250BC739" w14:textId="77777777" w:rsidR="00ED5F49" w:rsidRPr="00C01AE1" w:rsidRDefault="00ED5F49" w:rsidP="00C01AE1">
            <w:pPr>
              <w:pStyle w:val="ListBullet"/>
            </w:pPr>
            <w:r w:rsidRPr="00C01AE1">
              <w:t xml:space="preserve">exchanges information in familiar contexts by selecting culturally appropriate modelled language </w:t>
            </w:r>
            <w:r w:rsidRPr="00AA68F4">
              <w:rPr>
                <w:b/>
                <w:bCs/>
              </w:rPr>
              <w:t>ML2-INT-01</w:t>
            </w:r>
          </w:p>
          <w:p w14:paraId="4FE68D61" w14:textId="77777777" w:rsidR="00ED5F49" w:rsidRPr="00C01AE1" w:rsidRDefault="00ED5F49" w:rsidP="00C01AE1">
            <w:pPr>
              <w:pStyle w:val="ListBullet"/>
            </w:pPr>
            <w:r w:rsidRPr="00C01AE1">
              <w:t xml:space="preserve">identifies and responds to information in texts to demonstrate understanding </w:t>
            </w:r>
            <w:r w:rsidRPr="00AA68F4">
              <w:rPr>
                <w:b/>
                <w:bCs/>
              </w:rPr>
              <w:t>ML2-UND-01</w:t>
            </w:r>
          </w:p>
          <w:p w14:paraId="5ACA9A81" w14:textId="77777777" w:rsidR="00ED5F49" w:rsidRPr="00C01AE1" w:rsidRDefault="00ED5F49" w:rsidP="00C01AE1">
            <w:pPr>
              <w:pStyle w:val="ListBullet"/>
            </w:pPr>
            <w:r w:rsidRPr="00C01AE1">
              <w:t xml:space="preserve">creates texts for familiar communicative purposes by selecting culturally appropriate modelled language </w:t>
            </w:r>
            <w:r w:rsidRPr="00AA68F4">
              <w:rPr>
                <w:b/>
                <w:bCs/>
              </w:rPr>
              <w:t>ML2-CRT-01</w:t>
            </w:r>
          </w:p>
          <w:p w14:paraId="6BC23835" w14:textId="77777777" w:rsidR="00234BD6" w:rsidRPr="00886F1A" w:rsidRDefault="00234BD6" w:rsidP="0012348E">
            <w:pPr>
              <w:rPr>
                <w:rStyle w:val="Strong"/>
                <w:b w:val="0"/>
              </w:rPr>
            </w:pPr>
            <w:r w:rsidRPr="00886F1A">
              <w:rPr>
                <w:rStyle w:val="Strong"/>
              </w:rPr>
              <w:t>These tasks will allow students to work towards:</w:t>
            </w:r>
          </w:p>
          <w:p w14:paraId="52E5EFCE" w14:textId="37248AB9" w:rsidR="00234BD6" w:rsidRPr="00616270" w:rsidRDefault="00507449" w:rsidP="00AA68F4">
            <w:pPr>
              <w:pStyle w:val="ListBullet"/>
              <w:rPr>
                <w:b/>
              </w:rPr>
            </w:pPr>
            <w:r w:rsidRPr="00507449">
              <w:t xml:space="preserve">examining </w:t>
            </w:r>
            <w:r w:rsidRPr="00AA68F4">
              <w:t>features</w:t>
            </w:r>
            <w:r w:rsidRPr="00507449">
              <w:t xml:space="preserve"> and characteristics of places and environments which aligns with outcome </w:t>
            </w:r>
            <w:r w:rsidRPr="00AA68F4">
              <w:rPr>
                <w:b/>
                <w:bCs/>
              </w:rPr>
              <w:t>GE2-1</w:t>
            </w:r>
            <w:r w:rsidR="0066335B">
              <w:t>.</w:t>
            </w:r>
          </w:p>
        </w:tc>
        <w:tc>
          <w:tcPr>
            <w:tcW w:w="2958" w:type="pct"/>
          </w:tcPr>
          <w:p w14:paraId="5A2D889A" w14:textId="419E1558" w:rsidR="00234BD6" w:rsidRPr="00A77AE8" w:rsidRDefault="00234BD6" w:rsidP="0012348E">
            <w:r w:rsidRPr="00A77AE8">
              <w:rPr>
                <w:rStyle w:val="Strong"/>
              </w:rPr>
              <w:t xml:space="preserve">KLA </w:t>
            </w:r>
            <w:r>
              <w:t xml:space="preserve">– </w:t>
            </w:r>
            <w:r w:rsidR="00FF66D1">
              <w:t>g</w:t>
            </w:r>
            <w:r>
              <w:t>eography</w:t>
            </w:r>
          </w:p>
          <w:p w14:paraId="1FDE62D3" w14:textId="0F4CED83" w:rsidR="00234BD6" w:rsidRPr="00507449" w:rsidRDefault="00234BD6" w:rsidP="0012348E">
            <w:pPr>
              <w:rPr>
                <w:rStyle w:val="Hyperlink"/>
                <w:b/>
                <w:color w:val="auto"/>
                <w:u w:val="none"/>
              </w:rPr>
            </w:pPr>
            <w:r w:rsidRPr="00A77AE8">
              <w:rPr>
                <w:rStyle w:val="Strong"/>
              </w:rPr>
              <w:t>Strand</w:t>
            </w:r>
            <w:r>
              <w:rPr>
                <w:rStyle w:val="Strong"/>
              </w:rPr>
              <w:t>:</w:t>
            </w:r>
            <w:r w:rsidRPr="00A77AE8">
              <w:t xml:space="preserve"> </w:t>
            </w:r>
            <w:hyperlink r:id="rId30" w:history="1">
              <w:r w:rsidR="00507449" w:rsidRPr="00507449">
                <w:rPr>
                  <w:rStyle w:val="Hyperlink"/>
                </w:rPr>
                <w:t>Earth’s environment</w:t>
              </w:r>
            </w:hyperlink>
          </w:p>
          <w:p w14:paraId="189381BD" w14:textId="1E6CDEB9" w:rsidR="00507449" w:rsidRDefault="00234BD6" w:rsidP="00B716C5">
            <w:pPr>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w:t>
            </w:r>
          </w:p>
          <w:p w14:paraId="7C4E6098" w14:textId="6149710C" w:rsidR="00886F1A" w:rsidRPr="00507449" w:rsidRDefault="00507449" w:rsidP="00B716C5">
            <w:r w:rsidRPr="00507449">
              <w:t>How does the environment support the lives of people and other living things?</w:t>
            </w:r>
          </w:p>
          <w:p w14:paraId="104E9901" w14:textId="17D90981" w:rsidR="00234BD6" w:rsidRPr="00A77AE8" w:rsidRDefault="00234BD6" w:rsidP="0012348E">
            <w:pPr>
              <w:rPr>
                <w:rStyle w:val="Strong"/>
              </w:rPr>
            </w:pPr>
            <w:r w:rsidRPr="00A77AE8">
              <w:rPr>
                <w:rStyle w:val="Strong"/>
              </w:rPr>
              <w:t>Language learning tasks:</w:t>
            </w:r>
          </w:p>
          <w:p w14:paraId="7CFD6E72" w14:textId="517BED57" w:rsidR="00507449" w:rsidRPr="00C01AE1" w:rsidRDefault="00507449" w:rsidP="00C01AE1">
            <w:pPr>
              <w:pStyle w:val="ListBullet"/>
            </w:pPr>
            <w:r w:rsidRPr="00C01AE1">
              <w:t>Compile and share a fieldwork report on how a local natural environment is a habitat for living things.</w:t>
            </w:r>
          </w:p>
          <w:p w14:paraId="317E1373" w14:textId="362300F4" w:rsidR="00886F1A" w:rsidRPr="00C01AE1" w:rsidRDefault="00507449" w:rsidP="00C01AE1">
            <w:pPr>
              <w:pStyle w:val="ListBullet"/>
            </w:pPr>
            <w:r w:rsidRPr="00C01AE1">
              <w:t>Create and share an illustrated fact sheet on the animal, describing its habitat, diet, behaviours and other uses of the environment.</w:t>
            </w:r>
          </w:p>
          <w:p w14:paraId="2516127A" w14:textId="77777777" w:rsidR="00507449" w:rsidRPr="00507449" w:rsidRDefault="00507449" w:rsidP="0012348E">
            <w:pPr>
              <w:rPr>
                <w:rStyle w:val="Strong"/>
                <w:sz w:val="20"/>
              </w:rPr>
            </w:pPr>
            <w:r w:rsidRPr="00507449">
              <w:rPr>
                <w:rStyle w:val="Strong"/>
              </w:rPr>
              <w:t>Suggested language and text types</w:t>
            </w:r>
            <w:r w:rsidRPr="00507449">
              <w:rPr>
                <w:rStyle w:val="Strong"/>
                <w:sz w:val="20"/>
              </w:rPr>
              <w:t>:</w:t>
            </w:r>
          </w:p>
          <w:p w14:paraId="4F02F36A" w14:textId="0722693E" w:rsidR="00507449" w:rsidRPr="00C01AE1" w:rsidRDefault="00A46254" w:rsidP="00C01AE1">
            <w:pPr>
              <w:pStyle w:val="ListBullet"/>
            </w:pPr>
            <w:r>
              <w:t>n</w:t>
            </w:r>
            <w:r w:rsidR="00507449" w:rsidRPr="00C01AE1">
              <w:t>atural environments and their features</w:t>
            </w:r>
          </w:p>
          <w:p w14:paraId="3F410452" w14:textId="1007F480" w:rsidR="00507449" w:rsidRPr="00C01AE1" w:rsidRDefault="00A46254" w:rsidP="00C01AE1">
            <w:pPr>
              <w:pStyle w:val="ListBullet"/>
            </w:pPr>
            <w:r>
              <w:t>l</w:t>
            </w:r>
            <w:r w:rsidR="00507449" w:rsidRPr="00C01AE1">
              <w:t>iving things in those environments</w:t>
            </w:r>
          </w:p>
          <w:p w14:paraId="3C4F9D53" w14:textId="33E2CA3C" w:rsidR="00507449" w:rsidRPr="00C01AE1" w:rsidRDefault="00A46254" w:rsidP="00C01AE1">
            <w:pPr>
              <w:pStyle w:val="ListBullet"/>
            </w:pPr>
            <w:r>
              <w:t>f</w:t>
            </w:r>
            <w:r w:rsidR="00507449" w:rsidRPr="00C01AE1">
              <w:t>ieldwork report</w:t>
            </w:r>
          </w:p>
          <w:p w14:paraId="3BBEB8C5" w14:textId="3D496FD8" w:rsidR="00886F1A" w:rsidRPr="00C01AE1" w:rsidRDefault="00A46254" w:rsidP="00C01AE1">
            <w:pPr>
              <w:pStyle w:val="ListBullet"/>
            </w:pPr>
            <w:r>
              <w:t>l</w:t>
            </w:r>
            <w:r w:rsidR="00507449" w:rsidRPr="00C01AE1">
              <w:t>anguage to communicate findings of fieldwork and fact sheet</w:t>
            </w:r>
            <w:r w:rsidR="0012348E" w:rsidRPr="00C01AE1">
              <w:t xml:space="preserve"> –</w:t>
            </w:r>
            <w:r w:rsidR="00507449" w:rsidRPr="00C01AE1">
              <w:t xml:space="preserve"> ‘As you can see</w:t>
            </w:r>
            <w:r>
              <w:t xml:space="preserve"> …</w:t>
            </w:r>
            <w:r w:rsidR="00507449" w:rsidRPr="00C01AE1">
              <w:t>’, ‘This shows how</w:t>
            </w:r>
            <w:r>
              <w:t xml:space="preserve"> </w:t>
            </w:r>
            <w:r w:rsidR="00507449" w:rsidRPr="00C01AE1">
              <w:t>…’, ‘It is important that</w:t>
            </w:r>
            <w:r>
              <w:t xml:space="preserve"> </w:t>
            </w:r>
            <w:r w:rsidR="00507449" w:rsidRPr="00C01AE1">
              <w:t>…’</w:t>
            </w:r>
          </w:p>
          <w:p w14:paraId="6BEF6FE4" w14:textId="353680E5" w:rsidR="00507449" w:rsidRPr="00042A2E" w:rsidRDefault="00234BD6" w:rsidP="00B716C5">
            <w:r w:rsidRPr="00453380">
              <w:rPr>
                <w:b/>
                <w:bCs/>
              </w:rPr>
              <w:t>Link to KLA resource</w:t>
            </w:r>
            <w:r w:rsidRPr="00A77AE8">
              <w:t>:</w:t>
            </w:r>
            <w:r w:rsidR="00507449">
              <w:t xml:space="preserve"> </w:t>
            </w:r>
            <w:hyperlink r:id="rId31" w:anchor="showhide41563274:~:text=Stage%202%20%E2%80%93%20The%20Earth%27s%20environment" w:history="1">
              <w:r w:rsidR="00267AED">
                <w:rPr>
                  <w:rStyle w:val="Hyperlink"/>
                </w:rPr>
                <w:t>Natural environments</w:t>
              </w:r>
            </w:hyperlink>
          </w:p>
        </w:tc>
      </w:tr>
    </w:tbl>
    <w:p w14:paraId="1719389E" w14:textId="77777777" w:rsidR="003E74CE" w:rsidRDefault="003E74CE" w:rsidP="00AA68F4">
      <w:r>
        <w:br w:type="page"/>
      </w:r>
    </w:p>
    <w:p w14:paraId="67DDE3B0" w14:textId="77777777" w:rsidR="003E74CE" w:rsidRDefault="003E74CE" w:rsidP="003E74CE">
      <w:pPr>
        <w:pStyle w:val="Heading1"/>
      </w:pPr>
      <w:bookmarkStart w:id="0" w:name="_Toc149036890"/>
      <w:r w:rsidRPr="00C41110">
        <w:t>References</w:t>
      </w:r>
      <w:bookmarkEnd w:id="0"/>
    </w:p>
    <w:p w14:paraId="4674C90E" w14:textId="77777777" w:rsidR="003E74CE" w:rsidRPr="00AE7FE3" w:rsidRDefault="003E74CE" w:rsidP="003E74CE">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951EA11" w14:textId="77777777" w:rsidR="003E74CE" w:rsidRPr="00AE7FE3" w:rsidRDefault="003E74CE" w:rsidP="003E74CE">
      <w:pPr>
        <w:pStyle w:val="FeatureBox2"/>
      </w:pPr>
      <w:r w:rsidRPr="00AE7FE3">
        <w:t>Please refer to the NESA Copyright Disclaimer for more information</w:t>
      </w:r>
      <w:r>
        <w:t xml:space="preserve"> </w:t>
      </w:r>
      <w:hyperlink r:id="rId32" w:tgtFrame="_blank" w:tooltip="https://educationstandards.nsw.edu.au/wps/portal/nesa/mini-footer/copyright" w:history="1">
        <w:r w:rsidRPr="00AE7FE3">
          <w:rPr>
            <w:rStyle w:val="Hyperlink"/>
          </w:rPr>
          <w:t>https://educationstandards.nsw.edu.au/wps/portal/nesa/mini-footer/copyright</w:t>
        </w:r>
      </w:hyperlink>
      <w:r w:rsidRPr="00A1020E">
        <w:t>.</w:t>
      </w:r>
    </w:p>
    <w:p w14:paraId="268D48B2" w14:textId="77777777" w:rsidR="003E74CE" w:rsidRDefault="003E74CE" w:rsidP="003E74CE">
      <w:pPr>
        <w:pStyle w:val="FeatureBox2"/>
      </w:pPr>
      <w:r w:rsidRPr="00AE7FE3">
        <w:t>NESA holds the only official and up-to-date versions of the NSW Curriculum and syllabus documents. Please visit the NSW Education Standards Authority (NESA) website</w:t>
      </w:r>
      <w:r>
        <w:t xml:space="preserve"> </w:t>
      </w:r>
      <w:hyperlink r:id="rId33" w:history="1">
        <w:r>
          <w:rPr>
            <w:rStyle w:val="Hyperlink"/>
          </w:rPr>
          <w:t>https://educationstandards.nsw.edu.au</w:t>
        </w:r>
      </w:hyperlink>
      <w:r w:rsidRPr="00A1020E">
        <w:t xml:space="preserve"> </w:t>
      </w:r>
      <w:r w:rsidRPr="00AE7FE3">
        <w:t xml:space="preserve">and the NSW Curriculum website </w:t>
      </w:r>
      <w:hyperlink r:id="rId34" w:history="1">
        <w:r>
          <w:rPr>
            <w:rStyle w:val="Hyperlink"/>
          </w:rPr>
          <w:t>https://curriculum.nsw.edu.au</w:t>
        </w:r>
      </w:hyperlink>
      <w:r w:rsidRPr="00AE7FE3">
        <w:t>.</w:t>
      </w:r>
    </w:p>
    <w:p w14:paraId="50A9863B" w14:textId="3EFF4E3F" w:rsidR="003E74CE" w:rsidRDefault="003E74CE" w:rsidP="0012348E">
      <w:hyperlink r:id="rId35" w:history="1">
        <w:r w:rsidRPr="000F3BD2">
          <w:rPr>
            <w:rStyle w:val="Hyperlink"/>
          </w:rPr>
          <w:t>Modern Languages K–10 Syllabus</w:t>
        </w:r>
      </w:hyperlink>
      <w:r w:rsidRPr="000F3BD2">
        <w:t xml:space="preserve"> © NSW Education Standards Authority (NESA) for and on behalf of the Crown in right of the State of New South Wales, 2024.</w:t>
      </w:r>
    </w:p>
    <w:p w14:paraId="794C04DB" w14:textId="77777777" w:rsidR="003D7078" w:rsidRDefault="003D7078" w:rsidP="003D7078">
      <w:hyperlink r:id="rId36" w:history="1">
        <w:r w:rsidRPr="007047AD">
          <w:rPr>
            <w:rStyle w:val="Hyperlink"/>
          </w:rPr>
          <w:t>PDHPE K–10 Syllabus (2018)</w:t>
        </w:r>
      </w:hyperlink>
      <w:r>
        <w:t xml:space="preserve"> </w:t>
      </w:r>
      <w:r w:rsidRPr="00FD7E8F">
        <w:t>© NSW Education Standards Authority (NESA) for and on behalf of the Crown in right of the State of New South Wales</w:t>
      </w:r>
      <w:r>
        <w:t>, 2018</w:t>
      </w:r>
      <w:r w:rsidRPr="00FD7E8F">
        <w:t>.</w:t>
      </w:r>
    </w:p>
    <w:p w14:paraId="74632B9C" w14:textId="77777777" w:rsidR="003D7078" w:rsidRDefault="003D7078" w:rsidP="003D7078">
      <w:hyperlink r:id="rId37" w:history="1">
        <w:r w:rsidRPr="007047AD">
          <w:rPr>
            <w:rStyle w:val="Hyperlink"/>
          </w:rPr>
          <w:t>Geography K–10 Syllabus (2015)</w:t>
        </w:r>
      </w:hyperlink>
      <w:r>
        <w:t xml:space="preserve"> </w:t>
      </w:r>
      <w:r w:rsidRPr="00FD7E8F">
        <w:t>© NSW Education Standards Authority (NESA) for and on behalf of the Crown in right of the State of New South Wales</w:t>
      </w:r>
      <w:r>
        <w:t>, 2015</w:t>
      </w:r>
      <w:r w:rsidRPr="00FD7E8F">
        <w:t>.</w:t>
      </w:r>
    </w:p>
    <w:p w14:paraId="1B8CE8CC" w14:textId="77777777" w:rsidR="003D7078" w:rsidRDefault="003D7078" w:rsidP="003D7078">
      <w:hyperlink r:id="rId38" w:history="1">
        <w:r w:rsidRPr="007047AD">
          <w:rPr>
            <w:rStyle w:val="Hyperlink"/>
          </w:rPr>
          <w:t>Science and Technology K–6 Syllabus (2017)</w:t>
        </w:r>
      </w:hyperlink>
      <w:r>
        <w:t xml:space="preserve"> </w:t>
      </w:r>
      <w:r w:rsidRPr="00FD7E8F">
        <w:t>© NSW Education Standards Authority (NESA) for and on behalf of the Crown in right of the State of New South Wales</w:t>
      </w:r>
      <w:r>
        <w:t>, 2017</w:t>
      </w:r>
      <w:r w:rsidRPr="00FD7E8F">
        <w:t>.</w:t>
      </w:r>
    </w:p>
    <w:p w14:paraId="50E292A0" w14:textId="77777777" w:rsidR="003E74CE" w:rsidRDefault="003E74CE" w:rsidP="0012348E">
      <w:pPr>
        <w:sectPr w:rsidR="003E74CE" w:rsidSect="004A772D">
          <w:headerReference w:type="default" r:id="rId39"/>
          <w:footerReference w:type="even" r:id="rId40"/>
          <w:footerReference w:type="default" r:id="rId41"/>
          <w:headerReference w:type="first" r:id="rId42"/>
          <w:footerReference w:type="first" r:id="rId43"/>
          <w:pgSz w:w="16840" w:h="11900" w:orient="landscape"/>
          <w:pgMar w:top="1134" w:right="1134" w:bottom="1134" w:left="1134" w:header="709" w:footer="709" w:gutter="0"/>
          <w:pgNumType w:start="1"/>
          <w:cols w:space="708"/>
          <w:titlePg/>
          <w:docGrid w:linePitch="360"/>
        </w:sectPr>
      </w:pPr>
    </w:p>
    <w:p w14:paraId="45DA2A3E" w14:textId="0BCEEAED" w:rsidR="00E833DC" w:rsidRPr="007021A1" w:rsidRDefault="00E833DC" w:rsidP="00AA68F4">
      <w:pPr>
        <w:rPr>
          <w:rStyle w:val="Strong"/>
          <w:szCs w:val="22"/>
        </w:rPr>
      </w:pPr>
      <w:r w:rsidRPr="007021A1">
        <w:rPr>
          <w:rStyle w:val="Strong"/>
          <w:szCs w:val="22"/>
        </w:rPr>
        <w:t>© State of New South Wales (Department of Education), 202</w:t>
      </w:r>
      <w:r w:rsidR="00267AED" w:rsidRPr="007021A1">
        <w:rPr>
          <w:rStyle w:val="Strong"/>
          <w:szCs w:val="22"/>
        </w:rPr>
        <w:t>1</w:t>
      </w:r>
    </w:p>
    <w:p w14:paraId="5D935A99" w14:textId="77777777" w:rsidR="00E833DC" w:rsidRPr="007021A1" w:rsidRDefault="00E833DC" w:rsidP="00E833DC">
      <w:pPr>
        <w:rPr>
          <w:szCs w:val="22"/>
        </w:rPr>
      </w:pPr>
      <w:r w:rsidRPr="007021A1">
        <w:rPr>
          <w:szCs w:val="22"/>
        </w:rPr>
        <w:t xml:space="preserve">The copyright material published in this resource is subject to the </w:t>
      </w:r>
      <w:r w:rsidRPr="007021A1">
        <w:rPr>
          <w:rStyle w:val="Emphasis"/>
          <w:szCs w:val="22"/>
        </w:rPr>
        <w:t>Copyright Act 1968</w:t>
      </w:r>
      <w:r w:rsidRPr="007021A1">
        <w:rPr>
          <w:szCs w:val="22"/>
        </w:rPr>
        <w:t xml:space="preserve"> (</w:t>
      </w:r>
      <w:proofErr w:type="spellStart"/>
      <w:r w:rsidRPr="007021A1">
        <w:rPr>
          <w:szCs w:val="22"/>
        </w:rPr>
        <w:t>Cth</w:t>
      </w:r>
      <w:proofErr w:type="spellEnd"/>
      <w:r w:rsidRPr="007021A1">
        <w:rPr>
          <w:szCs w:val="22"/>
        </w:rPr>
        <w:t>) and is owned by the NSW Department of Education or, where indicated, by a party other than the NSW Department of Education (third-party material).</w:t>
      </w:r>
    </w:p>
    <w:p w14:paraId="790783C2" w14:textId="77777777" w:rsidR="00E833DC" w:rsidRPr="007021A1" w:rsidRDefault="00E833DC" w:rsidP="00E833DC">
      <w:pPr>
        <w:rPr>
          <w:szCs w:val="22"/>
        </w:rPr>
      </w:pPr>
      <w:r w:rsidRPr="007021A1">
        <w:rPr>
          <w:szCs w:val="22"/>
        </w:rPr>
        <w:t xml:space="preserve">Copyright material available in this resource and owned by the NSW Department of Education is licensed under a </w:t>
      </w:r>
      <w:hyperlink r:id="rId44" w:history="1">
        <w:r w:rsidRPr="007021A1">
          <w:rPr>
            <w:rStyle w:val="Hyperlink"/>
            <w:szCs w:val="22"/>
          </w:rPr>
          <w:t>Creative Commons Attribution 4.0 International (CC BY 4.0) license</w:t>
        </w:r>
      </w:hyperlink>
      <w:r w:rsidRPr="007021A1">
        <w:rPr>
          <w:szCs w:val="22"/>
        </w:rPr>
        <w:t>.</w:t>
      </w:r>
    </w:p>
    <w:p w14:paraId="3056A40F" w14:textId="77777777" w:rsidR="00E833DC" w:rsidRPr="007021A1" w:rsidRDefault="00E833DC" w:rsidP="00E833DC">
      <w:pPr>
        <w:spacing w:line="276" w:lineRule="auto"/>
        <w:rPr>
          <w:szCs w:val="22"/>
        </w:rPr>
      </w:pPr>
      <w:r w:rsidRPr="007021A1">
        <w:rPr>
          <w:noProof/>
          <w:szCs w:val="22"/>
        </w:rPr>
        <w:drawing>
          <wp:inline distT="0" distB="0" distL="0" distR="0" wp14:anchorId="4F2F99A1" wp14:editId="70258DAD">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E0B396" w14:textId="77777777" w:rsidR="00E833DC" w:rsidRPr="007021A1" w:rsidRDefault="00E833DC" w:rsidP="00E833DC">
      <w:pPr>
        <w:rPr>
          <w:szCs w:val="22"/>
        </w:rPr>
      </w:pPr>
      <w:r w:rsidRPr="007021A1">
        <w:rPr>
          <w:szCs w:val="22"/>
        </w:rPr>
        <w:t>This license allows you to share and adapt the material for any purpose, even commercially.</w:t>
      </w:r>
    </w:p>
    <w:p w14:paraId="755636B0" w14:textId="414236FF" w:rsidR="00E833DC" w:rsidRPr="007021A1" w:rsidRDefault="00E833DC" w:rsidP="00E833DC">
      <w:pPr>
        <w:rPr>
          <w:szCs w:val="22"/>
        </w:rPr>
      </w:pPr>
      <w:r w:rsidRPr="007021A1">
        <w:rPr>
          <w:szCs w:val="22"/>
        </w:rPr>
        <w:t>Attribution should be given to © State of New South Wales (Department of Education), 202</w:t>
      </w:r>
      <w:r w:rsidR="00267AED" w:rsidRPr="007021A1">
        <w:rPr>
          <w:szCs w:val="22"/>
        </w:rPr>
        <w:t>1</w:t>
      </w:r>
      <w:r w:rsidRPr="007021A1">
        <w:rPr>
          <w:szCs w:val="22"/>
        </w:rPr>
        <w:t>.</w:t>
      </w:r>
    </w:p>
    <w:p w14:paraId="077CFCCB" w14:textId="77777777" w:rsidR="00E833DC" w:rsidRPr="007021A1" w:rsidRDefault="00E833DC" w:rsidP="00E833DC">
      <w:pPr>
        <w:rPr>
          <w:szCs w:val="22"/>
        </w:rPr>
      </w:pPr>
      <w:r w:rsidRPr="007021A1">
        <w:rPr>
          <w:szCs w:val="22"/>
        </w:rPr>
        <w:t>Material in this resource not available under a Creative Commons license:</w:t>
      </w:r>
    </w:p>
    <w:p w14:paraId="60FABF27" w14:textId="77777777" w:rsidR="00E833DC" w:rsidRPr="007021A1" w:rsidRDefault="00E833DC" w:rsidP="00E833DC">
      <w:pPr>
        <w:pStyle w:val="ListBullet"/>
        <w:spacing w:line="276" w:lineRule="auto"/>
        <w:contextualSpacing/>
        <w:rPr>
          <w:szCs w:val="22"/>
        </w:rPr>
      </w:pPr>
      <w:r w:rsidRPr="007021A1">
        <w:rPr>
          <w:szCs w:val="22"/>
        </w:rPr>
        <w:t>the NSW Department of Education logo, other logos and trademark-protected material</w:t>
      </w:r>
    </w:p>
    <w:p w14:paraId="0E8418FB" w14:textId="77777777" w:rsidR="00E833DC" w:rsidRPr="007021A1" w:rsidRDefault="00E833DC" w:rsidP="00E833DC">
      <w:pPr>
        <w:pStyle w:val="ListBullet"/>
        <w:spacing w:line="276" w:lineRule="auto"/>
        <w:contextualSpacing/>
        <w:rPr>
          <w:szCs w:val="22"/>
        </w:rPr>
      </w:pPr>
      <w:r w:rsidRPr="007021A1">
        <w:rPr>
          <w:szCs w:val="22"/>
        </w:rPr>
        <w:t>material owned by a third party that has been reproduced with permission. You will need to obtain permission from the third party to reuse its material.</w:t>
      </w:r>
    </w:p>
    <w:p w14:paraId="7CBF188A" w14:textId="77777777" w:rsidR="00E833DC" w:rsidRPr="007021A1" w:rsidRDefault="00E833DC" w:rsidP="007021A1">
      <w:pPr>
        <w:pStyle w:val="FeatureBox2"/>
        <w:spacing w:before="0" w:after="0" w:line="276" w:lineRule="auto"/>
        <w:rPr>
          <w:rStyle w:val="Strong"/>
          <w:szCs w:val="22"/>
        </w:rPr>
      </w:pPr>
      <w:r w:rsidRPr="007021A1">
        <w:rPr>
          <w:rStyle w:val="Strong"/>
          <w:szCs w:val="22"/>
        </w:rPr>
        <w:t>Links to third-party material and websites</w:t>
      </w:r>
    </w:p>
    <w:p w14:paraId="4A1D71A6" w14:textId="77777777" w:rsidR="00E833DC" w:rsidRPr="007021A1" w:rsidRDefault="00E833DC" w:rsidP="00E833DC">
      <w:pPr>
        <w:pStyle w:val="FeatureBox2"/>
        <w:spacing w:line="276" w:lineRule="auto"/>
        <w:rPr>
          <w:szCs w:val="22"/>
        </w:rPr>
      </w:pPr>
      <w:r w:rsidRPr="007021A1">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DFB392" w14:textId="5BCB5857" w:rsidR="00A77AE8" w:rsidRPr="007021A1" w:rsidRDefault="00E833DC" w:rsidP="00E833DC">
      <w:pPr>
        <w:pStyle w:val="FeatureBox2"/>
        <w:spacing w:line="276" w:lineRule="auto"/>
        <w:rPr>
          <w:szCs w:val="22"/>
        </w:rPr>
      </w:pPr>
      <w:r w:rsidRPr="007021A1">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7021A1">
        <w:rPr>
          <w:szCs w:val="22"/>
        </w:rPr>
        <w:t>where</w:t>
      </w:r>
      <w:proofErr w:type="gramEnd"/>
      <w:r w:rsidRPr="007021A1">
        <w:rPr>
          <w:szCs w:val="22"/>
        </w:rPr>
        <w:t xml:space="preserve"> permitted by the </w:t>
      </w:r>
      <w:r w:rsidRPr="007021A1">
        <w:rPr>
          <w:rStyle w:val="Emphasis"/>
          <w:szCs w:val="22"/>
        </w:rPr>
        <w:t>Copyright Act 1968</w:t>
      </w:r>
      <w:r w:rsidRPr="007021A1">
        <w:rPr>
          <w:szCs w:val="22"/>
        </w:rPr>
        <w:t xml:space="preserve"> (</w:t>
      </w:r>
      <w:proofErr w:type="spellStart"/>
      <w:r w:rsidRPr="007021A1">
        <w:rPr>
          <w:szCs w:val="22"/>
        </w:rPr>
        <w:t>Cth</w:t>
      </w:r>
      <w:proofErr w:type="spellEnd"/>
      <w:r w:rsidRPr="007021A1">
        <w:rPr>
          <w:szCs w:val="22"/>
        </w:rPr>
        <w:t>). The department accepts no responsibility for content on third-party websites.</w:t>
      </w:r>
    </w:p>
    <w:sectPr w:rsidR="00A77AE8" w:rsidRPr="007021A1" w:rsidSect="00E833DC">
      <w:headerReference w:type="default" r:id="rId46"/>
      <w:footerReference w:type="default" r:id="rId47"/>
      <w:headerReference w:type="first" r:id="rId48"/>
      <w:footerReference w:type="first" r:id="rId4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6AEC2" w14:textId="77777777" w:rsidR="00F0532B" w:rsidRDefault="00F0532B">
      <w:r>
        <w:separator/>
      </w:r>
    </w:p>
    <w:p w14:paraId="012B18BB" w14:textId="77777777" w:rsidR="00F0532B" w:rsidRDefault="00F0532B"/>
    <w:p w14:paraId="6D605FA6" w14:textId="77777777" w:rsidR="00F0532B" w:rsidRDefault="00F0532B"/>
  </w:endnote>
  <w:endnote w:type="continuationSeparator" w:id="0">
    <w:p w14:paraId="7D6F20D7" w14:textId="77777777" w:rsidR="00F0532B" w:rsidRDefault="00F0532B">
      <w:r>
        <w:continuationSeparator/>
      </w:r>
    </w:p>
    <w:p w14:paraId="2B4BC68D" w14:textId="77777777" w:rsidR="00F0532B" w:rsidRDefault="00F0532B"/>
    <w:p w14:paraId="150CDF2D" w14:textId="77777777" w:rsidR="00F0532B" w:rsidRDefault="00F053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9F754FC-B8F2-4311-8F74-54D6F55155F9}"/>
  </w:font>
  <w:font w:name="Calibri">
    <w:panose1 w:val="020F0502020204030204"/>
    <w:charset w:val="00"/>
    <w:family w:val="swiss"/>
    <w:pitch w:val="variable"/>
    <w:sig w:usb0="E4002EFF" w:usb1="C200247B" w:usb2="00000009" w:usb3="00000000" w:csb0="000001FF" w:csb1="00000000"/>
    <w:embedRegular r:id="rId2" w:fontKey="{A3F463EB-ED85-4375-90E5-BDDB123DC428}"/>
    <w:embedBold r:id="rId3" w:fontKey="{EC9F92DD-BAEA-472A-A8B8-5717F4E28B71}"/>
    <w:embedItalic r:id="rId4" w:fontKey="{D4722825-CC44-4ACC-9359-7DC5BE94F219}"/>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75F42F46-386C-414F-AB61-B4828B6EFCA1}"/>
    <w:embedItalic r:id="rId6" w:fontKey="{01CCED05-55AB-4AEE-8625-7DFA703B2139}"/>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147C717B-D127-40AE-B260-C3A566614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ECAC6" w14:textId="01F4684B" w:rsidR="007A3356" w:rsidRPr="002810D3" w:rsidRDefault="007A3356" w:rsidP="00030F70">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00285DFD">
      <w:t xml:space="preserve">[Language] </w:t>
    </w:r>
    <w:r w:rsidR="008F18E2">
      <w:t xml:space="preserve">Stage </w:t>
    </w:r>
    <w:r w:rsidR="00285DFD">
      <w:t xml:space="preserve">2 </w:t>
    </w:r>
    <w:r w:rsidR="008F18E2">
      <w:t xml:space="preserve">– CLIL </w:t>
    </w:r>
    <w:r w:rsidR="00285DFD">
      <w:t>s</w:t>
    </w:r>
    <w:r w:rsidR="008F18E2">
      <w:t>ample scope and sequence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04134" w14:textId="6DF4359F" w:rsidR="007A3356" w:rsidRPr="004A772D" w:rsidRDefault="004A772D" w:rsidP="004A772D">
    <w:pPr>
      <w:pStyle w:val="Footer"/>
    </w:pPr>
    <w:r>
      <w:t xml:space="preserve">© NSW Department of Education, </w:t>
    </w:r>
    <w:r>
      <w:fldChar w:fldCharType="begin"/>
    </w:r>
    <w:r>
      <w:instrText xml:space="preserve"> DATE  \@ "MMM-yy"  \* MERGEFORMAT </w:instrText>
    </w:r>
    <w:r>
      <w:fldChar w:fldCharType="separate"/>
    </w:r>
    <w:r w:rsidR="00F33704">
      <w:rPr>
        <w:noProof/>
      </w:rPr>
      <w:t>Jan-25</w:t>
    </w:r>
    <w:r>
      <w:fldChar w:fldCharType="end"/>
    </w:r>
    <w:r>
      <w:ptab w:relativeTo="margin" w:alignment="right" w:leader="none"/>
    </w:r>
    <w:r>
      <w:rPr>
        <w:b/>
        <w:noProof/>
        <w:sz w:val="28"/>
        <w:szCs w:val="28"/>
      </w:rPr>
      <w:drawing>
        <wp:inline distT="0" distB="0" distL="0" distR="0" wp14:anchorId="7C5ECDB3" wp14:editId="5C064FD3">
          <wp:extent cx="571500" cy="190500"/>
          <wp:effectExtent l="0" t="0" r="0" b="0"/>
          <wp:docPr id="1296753139" name="Picture 129675313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DA2D" w14:textId="71A1DB8D" w:rsidR="004A772D" w:rsidRDefault="004A772D" w:rsidP="004A772D">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FC3DB" w14:textId="77777777" w:rsidR="00540860" w:rsidRDefault="005408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D65B" w14:textId="77777777" w:rsidR="00540860" w:rsidRPr="00E80FFD" w:rsidRDefault="0054086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8CB40" w14:textId="77777777" w:rsidR="00F0532B" w:rsidRDefault="00F0532B">
      <w:r>
        <w:separator/>
      </w:r>
    </w:p>
    <w:p w14:paraId="27EA4179" w14:textId="77777777" w:rsidR="00F0532B" w:rsidRDefault="00F0532B"/>
    <w:p w14:paraId="60DE9619" w14:textId="77777777" w:rsidR="00F0532B" w:rsidRDefault="00F0532B"/>
  </w:footnote>
  <w:footnote w:type="continuationSeparator" w:id="0">
    <w:p w14:paraId="35B63CFC" w14:textId="77777777" w:rsidR="00F0532B" w:rsidRDefault="00F0532B">
      <w:r>
        <w:continuationSeparator/>
      </w:r>
    </w:p>
    <w:p w14:paraId="2B4E5049" w14:textId="77777777" w:rsidR="00F0532B" w:rsidRDefault="00F0532B"/>
    <w:p w14:paraId="766AD7F5" w14:textId="77777777" w:rsidR="00F0532B" w:rsidRDefault="00F053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48552" w14:textId="4ADE91B0" w:rsidR="004A772D" w:rsidRDefault="004A772D" w:rsidP="004A772D">
    <w:pPr>
      <w:pStyle w:val="Documentname"/>
    </w:pPr>
    <w:r w:rsidRPr="004A772D">
      <w:t>[Language] Stage 2 – CLIL sample scope and sequence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3A21D" w14:textId="7723B9C5" w:rsidR="004A772D" w:rsidRDefault="004A772D">
    <w:pPr>
      <w:pStyle w:val="Header"/>
    </w:pPr>
    <w:r w:rsidRPr="009D43DD">
      <mc:AlternateContent>
        <mc:Choice Requires="wps">
          <w:drawing>
            <wp:anchor distT="0" distB="0" distL="114300" distR="114300" simplePos="0" relativeHeight="251659264" behindDoc="1" locked="0" layoutInCell="1" allowOverlap="1" wp14:anchorId="1B02EBA7" wp14:editId="5A171EB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72DE5A" w14:textId="77777777" w:rsidR="004A772D" w:rsidRDefault="004A772D" w:rsidP="004A77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2EBA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D72DE5A" w14:textId="77777777" w:rsidR="004A772D" w:rsidRDefault="004A772D" w:rsidP="004A772D"/>
                </w:txbxContent>
              </v:textbox>
            </v:rect>
          </w:pict>
        </mc:Fallback>
      </mc:AlternateContent>
    </w:r>
    <w:r w:rsidRPr="009D43DD">
      <w:t>NSW Department of Education</w:t>
    </w:r>
    <w:r w:rsidRPr="009D43DD">
      <w:ptab w:relativeTo="margin" w:alignment="right" w:leader="none"/>
    </w:r>
    <w:r w:rsidRPr="008426B6">
      <w:drawing>
        <wp:inline distT="0" distB="0" distL="0" distR="0" wp14:anchorId="4401288B" wp14:editId="7B7D37D5">
          <wp:extent cx="597741" cy="649155"/>
          <wp:effectExtent l="0" t="0" r="0" b="0"/>
          <wp:docPr id="1099306497" name="Graphic 109930649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91E08" w14:textId="77777777" w:rsidR="00540860" w:rsidRDefault="005408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FFB8" w14:textId="77777777" w:rsidR="00540860" w:rsidRPr="00FA6449" w:rsidRDefault="0054086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6612453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17DA7B7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D7A99D7"/>
    <w:multiLevelType w:val="multilevel"/>
    <w:tmpl w:val="C116E0EE"/>
    <w:lvl w:ilvl="0">
      <w:start w:val="1"/>
      <w:numFmt w:val="bullet"/>
      <w:lvlText w:val=""/>
      <w:lvlJc w:val="left"/>
      <w:pPr>
        <w:ind w:left="652" w:hanging="368"/>
      </w:pPr>
      <w:rPr>
        <w:rFonts w:ascii="Symbol" w:hAnsi="Symbol" w:hint="default"/>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6" w15:restartNumberingAfterBreak="0">
    <w:nsid w:val="3C8166F8"/>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multilevel"/>
    <w:tmpl w:val="C562F68E"/>
    <w:lvl w:ilvl="0">
      <w:start w:val="1"/>
      <w:numFmt w:val="bullet"/>
      <w:lvlText w:val=""/>
      <w:lvlJc w:val="left"/>
      <w:pPr>
        <w:tabs>
          <w:tab w:val="num" w:pos="652"/>
        </w:tabs>
        <w:ind w:left="652" w:hanging="368"/>
      </w:pPr>
      <w:rPr>
        <w:rFonts w:ascii="Symbol" w:hAnsi="Symbol" w:hint="default"/>
        <w:color w:val="auto"/>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C269FD"/>
    <w:multiLevelType w:val="multilevel"/>
    <w:tmpl w:val="A9B0669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2487D21"/>
    <w:multiLevelType w:val="hybridMultilevel"/>
    <w:tmpl w:val="36F6EBB8"/>
    <w:lvl w:ilvl="0" w:tplc="9F60A168">
      <w:start w:val="1"/>
      <w:numFmt w:val="bullet"/>
      <w:lvlText w:val=""/>
      <w:lvlJc w:val="left"/>
      <w:pPr>
        <w:ind w:left="720" w:hanging="360"/>
      </w:pPr>
      <w:rPr>
        <w:rFonts w:ascii="Symbol" w:hAnsi="Symbol" w:hint="default"/>
      </w:rPr>
    </w:lvl>
    <w:lvl w:ilvl="1" w:tplc="B338DED6">
      <w:start w:val="1"/>
      <w:numFmt w:val="bullet"/>
      <w:lvlText w:val="o"/>
      <w:lvlJc w:val="left"/>
      <w:pPr>
        <w:ind w:left="1440" w:hanging="360"/>
      </w:pPr>
      <w:rPr>
        <w:rFonts w:ascii="Courier New" w:hAnsi="Courier New" w:hint="default"/>
      </w:rPr>
    </w:lvl>
    <w:lvl w:ilvl="2" w:tplc="7A94F536">
      <w:start w:val="1"/>
      <w:numFmt w:val="bullet"/>
      <w:lvlText w:val=""/>
      <w:lvlJc w:val="left"/>
      <w:pPr>
        <w:ind w:left="2160" w:hanging="360"/>
      </w:pPr>
      <w:rPr>
        <w:rFonts w:ascii="Wingdings" w:hAnsi="Wingdings" w:hint="default"/>
      </w:rPr>
    </w:lvl>
    <w:lvl w:ilvl="3" w:tplc="9A2403CA">
      <w:start w:val="1"/>
      <w:numFmt w:val="bullet"/>
      <w:lvlText w:val=""/>
      <w:lvlJc w:val="left"/>
      <w:pPr>
        <w:ind w:left="2880" w:hanging="360"/>
      </w:pPr>
      <w:rPr>
        <w:rFonts w:ascii="Symbol" w:hAnsi="Symbol" w:hint="default"/>
      </w:rPr>
    </w:lvl>
    <w:lvl w:ilvl="4" w:tplc="D0BA2462">
      <w:start w:val="1"/>
      <w:numFmt w:val="bullet"/>
      <w:lvlText w:val="o"/>
      <w:lvlJc w:val="left"/>
      <w:pPr>
        <w:ind w:left="3600" w:hanging="360"/>
      </w:pPr>
      <w:rPr>
        <w:rFonts w:ascii="Courier New" w:hAnsi="Courier New" w:hint="default"/>
      </w:rPr>
    </w:lvl>
    <w:lvl w:ilvl="5" w:tplc="3D6CB58E">
      <w:start w:val="1"/>
      <w:numFmt w:val="bullet"/>
      <w:lvlText w:val=""/>
      <w:lvlJc w:val="left"/>
      <w:pPr>
        <w:ind w:left="4320" w:hanging="360"/>
      </w:pPr>
      <w:rPr>
        <w:rFonts w:ascii="Wingdings" w:hAnsi="Wingdings" w:hint="default"/>
      </w:rPr>
    </w:lvl>
    <w:lvl w:ilvl="6" w:tplc="A2A88944">
      <w:start w:val="1"/>
      <w:numFmt w:val="bullet"/>
      <w:lvlText w:val=""/>
      <w:lvlJc w:val="left"/>
      <w:pPr>
        <w:ind w:left="5040" w:hanging="360"/>
      </w:pPr>
      <w:rPr>
        <w:rFonts w:ascii="Symbol" w:hAnsi="Symbol" w:hint="default"/>
      </w:rPr>
    </w:lvl>
    <w:lvl w:ilvl="7" w:tplc="909C51DA">
      <w:start w:val="1"/>
      <w:numFmt w:val="bullet"/>
      <w:lvlText w:val="o"/>
      <w:lvlJc w:val="left"/>
      <w:pPr>
        <w:ind w:left="5760" w:hanging="360"/>
      </w:pPr>
      <w:rPr>
        <w:rFonts w:ascii="Courier New" w:hAnsi="Courier New" w:hint="default"/>
      </w:rPr>
    </w:lvl>
    <w:lvl w:ilvl="8" w:tplc="82F67886">
      <w:start w:val="1"/>
      <w:numFmt w:val="bullet"/>
      <w:lvlText w:val=""/>
      <w:lvlJc w:val="left"/>
      <w:pPr>
        <w:ind w:left="6480" w:hanging="360"/>
      </w:pPr>
      <w:rPr>
        <w:rFonts w:ascii="Wingdings" w:hAnsi="Wingdings" w:hint="default"/>
      </w:rPr>
    </w:lvl>
  </w:abstractNum>
  <w:abstractNum w:abstractNumId="11" w15:restartNumberingAfterBreak="0">
    <w:nsid w:val="627029AD"/>
    <w:multiLevelType w:val="multilevel"/>
    <w:tmpl w:val="5DEED992"/>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B608DC8"/>
    <w:multiLevelType w:val="hybridMultilevel"/>
    <w:tmpl w:val="2FBA3DB2"/>
    <w:lvl w:ilvl="0" w:tplc="424A759E">
      <w:start w:val="1"/>
      <w:numFmt w:val="bullet"/>
      <w:lvlText w:val=""/>
      <w:lvlJc w:val="left"/>
      <w:pPr>
        <w:ind w:left="720" w:hanging="360"/>
      </w:pPr>
      <w:rPr>
        <w:rFonts w:ascii="Symbol" w:hAnsi="Symbol" w:hint="default"/>
      </w:rPr>
    </w:lvl>
    <w:lvl w:ilvl="1" w:tplc="A52057D6">
      <w:start w:val="1"/>
      <w:numFmt w:val="bullet"/>
      <w:lvlText w:val="o"/>
      <w:lvlJc w:val="left"/>
      <w:pPr>
        <w:ind w:left="1440" w:hanging="360"/>
      </w:pPr>
      <w:rPr>
        <w:rFonts w:ascii="Courier New" w:hAnsi="Courier New" w:hint="default"/>
      </w:rPr>
    </w:lvl>
    <w:lvl w:ilvl="2" w:tplc="1518BE86">
      <w:start w:val="1"/>
      <w:numFmt w:val="bullet"/>
      <w:lvlText w:val=""/>
      <w:lvlJc w:val="left"/>
      <w:pPr>
        <w:ind w:left="2160" w:hanging="360"/>
      </w:pPr>
      <w:rPr>
        <w:rFonts w:ascii="Wingdings" w:hAnsi="Wingdings" w:hint="default"/>
      </w:rPr>
    </w:lvl>
    <w:lvl w:ilvl="3" w:tplc="D64CA8D6">
      <w:start w:val="1"/>
      <w:numFmt w:val="bullet"/>
      <w:lvlText w:val=""/>
      <w:lvlJc w:val="left"/>
      <w:pPr>
        <w:ind w:left="2880" w:hanging="360"/>
      </w:pPr>
      <w:rPr>
        <w:rFonts w:ascii="Symbol" w:hAnsi="Symbol" w:hint="default"/>
      </w:rPr>
    </w:lvl>
    <w:lvl w:ilvl="4" w:tplc="8B84E93A">
      <w:start w:val="1"/>
      <w:numFmt w:val="bullet"/>
      <w:lvlText w:val="o"/>
      <w:lvlJc w:val="left"/>
      <w:pPr>
        <w:ind w:left="3600" w:hanging="360"/>
      </w:pPr>
      <w:rPr>
        <w:rFonts w:ascii="Courier New" w:hAnsi="Courier New" w:hint="default"/>
      </w:rPr>
    </w:lvl>
    <w:lvl w:ilvl="5" w:tplc="DAF8F888">
      <w:start w:val="1"/>
      <w:numFmt w:val="bullet"/>
      <w:lvlText w:val=""/>
      <w:lvlJc w:val="left"/>
      <w:pPr>
        <w:ind w:left="4320" w:hanging="360"/>
      </w:pPr>
      <w:rPr>
        <w:rFonts w:ascii="Wingdings" w:hAnsi="Wingdings" w:hint="default"/>
      </w:rPr>
    </w:lvl>
    <w:lvl w:ilvl="6" w:tplc="2FCAE7D4">
      <w:start w:val="1"/>
      <w:numFmt w:val="bullet"/>
      <w:lvlText w:val=""/>
      <w:lvlJc w:val="left"/>
      <w:pPr>
        <w:ind w:left="5040" w:hanging="360"/>
      </w:pPr>
      <w:rPr>
        <w:rFonts w:ascii="Symbol" w:hAnsi="Symbol" w:hint="default"/>
      </w:rPr>
    </w:lvl>
    <w:lvl w:ilvl="7" w:tplc="59F8F096">
      <w:start w:val="1"/>
      <w:numFmt w:val="bullet"/>
      <w:lvlText w:val="o"/>
      <w:lvlJc w:val="left"/>
      <w:pPr>
        <w:ind w:left="5760" w:hanging="360"/>
      </w:pPr>
      <w:rPr>
        <w:rFonts w:ascii="Courier New" w:hAnsi="Courier New" w:hint="default"/>
      </w:rPr>
    </w:lvl>
    <w:lvl w:ilvl="8" w:tplc="497A6252">
      <w:start w:val="1"/>
      <w:numFmt w:val="bullet"/>
      <w:lvlText w:val=""/>
      <w:lvlJc w:val="left"/>
      <w:pPr>
        <w:ind w:left="6480" w:hanging="360"/>
      </w:pPr>
      <w:rPr>
        <w:rFonts w:ascii="Wingdings" w:hAnsi="Wingdings" w:hint="default"/>
      </w:rPr>
    </w:lvl>
  </w:abstractNum>
  <w:abstractNum w:abstractNumId="14" w15:restartNumberingAfterBreak="0">
    <w:nsid w:val="6FE8922E"/>
    <w:multiLevelType w:val="hybridMultilevel"/>
    <w:tmpl w:val="E604A4A6"/>
    <w:lvl w:ilvl="0" w:tplc="F6D4BFA6">
      <w:start w:val="1"/>
      <w:numFmt w:val="bullet"/>
      <w:lvlText w:val=""/>
      <w:lvlJc w:val="left"/>
      <w:pPr>
        <w:ind w:left="720" w:hanging="360"/>
      </w:pPr>
      <w:rPr>
        <w:rFonts w:ascii="Symbol" w:hAnsi="Symbol" w:hint="default"/>
      </w:rPr>
    </w:lvl>
    <w:lvl w:ilvl="1" w:tplc="CF568D00">
      <w:start w:val="1"/>
      <w:numFmt w:val="bullet"/>
      <w:lvlText w:val="o"/>
      <w:lvlJc w:val="left"/>
      <w:pPr>
        <w:ind w:left="1440" w:hanging="360"/>
      </w:pPr>
      <w:rPr>
        <w:rFonts w:ascii="Courier New" w:hAnsi="Courier New" w:hint="default"/>
      </w:rPr>
    </w:lvl>
    <w:lvl w:ilvl="2" w:tplc="B6E4E18E">
      <w:start w:val="1"/>
      <w:numFmt w:val="bullet"/>
      <w:lvlText w:val=""/>
      <w:lvlJc w:val="left"/>
      <w:pPr>
        <w:ind w:left="2160" w:hanging="360"/>
      </w:pPr>
      <w:rPr>
        <w:rFonts w:ascii="Wingdings" w:hAnsi="Wingdings" w:hint="default"/>
      </w:rPr>
    </w:lvl>
    <w:lvl w:ilvl="3" w:tplc="85581E24">
      <w:start w:val="1"/>
      <w:numFmt w:val="bullet"/>
      <w:lvlText w:val=""/>
      <w:lvlJc w:val="left"/>
      <w:pPr>
        <w:ind w:left="2880" w:hanging="360"/>
      </w:pPr>
      <w:rPr>
        <w:rFonts w:ascii="Symbol" w:hAnsi="Symbol" w:hint="default"/>
      </w:rPr>
    </w:lvl>
    <w:lvl w:ilvl="4" w:tplc="8F3C860E">
      <w:start w:val="1"/>
      <w:numFmt w:val="bullet"/>
      <w:lvlText w:val="o"/>
      <w:lvlJc w:val="left"/>
      <w:pPr>
        <w:ind w:left="3600" w:hanging="360"/>
      </w:pPr>
      <w:rPr>
        <w:rFonts w:ascii="Courier New" w:hAnsi="Courier New" w:hint="default"/>
      </w:rPr>
    </w:lvl>
    <w:lvl w:ilvl="5" w:tplc="4C54B23A">
      <w:start w:val="1"/>
      <w:numFmt w:val="bullet"/>
      <w:lvlText w:val=""/>
      <w:lvlJc w:val="left"/>
      <w:pPr>
        <w:ind w:left="4320" w:hanging="360"/>
      </w:pPr>
      <w:rPr>
        <w:rFonts w:ascii="Wingdings" w:hAnsi="Wingdings" w:hint="default"/>
      </w:rPr>
    </w:lvl>
    <w:lvl w:ilvl="6" w:tplc="DDD6E22E">
      <w:start w:val="1"/>
      <w:numFmt w:val="bullet"/>
      <w:lvlText w:val=""/>
      <w:lvlJc w:val="left"/>
      <w:pPr>
        <w:ind w:left="5040" w:hanging="360"/>
      </w:pPr>
      <w:rPr>
        <w:rFonts w:ascii="Symbol" w:hAnsi="Symbol" w:hint="default"/>
      </w:rPr>
    </w:lvl>
    <w:lvl w:ilvl="7" w:tplc="B874E842">
      <w:start w:val="1"/>
      <w:numFmt w:val="bullet"/>
      <w:lvlText w:val="o"/>
      <w:lvlJc w:val="left"/>
      <w:pPr>
        <w:ind w:left="5760" w:hanging="360"/>
      </w:pPr>
      <w:rPr>
        <w:rFonts w:ascii="Courier New" w:hAnsi="Courier New" w:hint="default"/>
      </w:rPr>
    </w:lvl>
    <w:lvl w:ilvl="8" w:tplc="E00E1210">
      <w:start w:val="1"/>
      <w:numFmt w:val="bullet"/>
      <w:lvlText w:val=""/>
      <w:lvlJc w:val="left"/>
      <w:pPr>
        <w:ind w:left="6480" w:hanging="360"/>
      </w:pPr>
      <w:rPr>
        <w:rFonts w:ascii="Wingdings" w:hAnsi="Wingdings" w:hint="default"/>
      </w:rPr>
    </w:lvl>
  </w:abstractNum>
  <w:abstractNum w:abstractNumId="15" w15:restartNumberingAfterBreak="0">
    <w:nsid w:val="7AE73AE6"/>
    <w:multiLevelType w:val="multilevel"/>
    <w:tmpl w:val="49361B3A"/>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27993972">
    <w:abstractNumId w:val="5"/>
  </w:num>
  <w:num w:numId="2" w16cid:durableId="1529444249">
    <w:abstractNumId w:val="14"/>
  </w:num>
  <w:num w:numId="3" w16cid:durableId="704254271">
    <w:abstractNumId w:val="13"/>
  </w:num>
  <w:num w:numId="4" w16cid:durableId="118647418">
    <w:abstractNumId w:val="10"/>
  </w:num>
  <w:num w:numId="5" w16cid:durableId="97481487">
    <w:abstractNumId w:val="8"/>
  </w:num>
  <w:num w:numId="6" w16cid:durableId="92166627">
    <w:abstractNumId w:val="6"/>
  </w:num>
  <w:num w:numId="7" w16cid:durableId="1282765476">
    <w:abstractNumId w:val="9"/>
  </w:num>
  <w:num w:numId="8" w16cid:durableId="1780877488">
    <w:abstractNumId w:val="11"/>
  </w:num>
  <w:num w:numId="9" w16cid:durableId="1635407608">
    <w:abstractNumId w:val="15"/>
  </w:num>
  <w:num w:numId="10" w16cid:durableId="1410538406">
    <w:abstractNumId w:val="2"/>
  </w:num>
  <w:num w:numId="11" w16cid:durableId="213905992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811097667">
    <w:abstractNumId w:val="1"/>
  </w:num>
  <w:num w:numId="13" w16cid:durableId="1131557587">
    <w:abstractNumId w:val="1"/>
  </w:num>
  <w:num w:numId="14" w16cid:durableId="2096508115">
    <w:abstractNumId w:val="3"/>
  </w:num>
  <w:num w:numId="15" w16cid:durableId="1389499954">
    <w:abstractNumId w:val="12"/>
  </w:num>
  <w:num w:numId="16" w16cid:durableId="1007442157">
    <w:abstractNumId w:val="0"/>
  </w:num>
  <w:num w:numId="17" w16cid:durableId="932782499">
    <w:abstractNumId w:val="12"/>
  </w:num>
  <w:num w:numId="18" w16cid:durableId="82119515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AU" w:vendorID="64" w:dllVersion="0"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AE8"/>
    <w:rsid w:val="0000031A"/>
    <w:rsid w:val="00001C08"/>
    <w:rsid w:val="00002BF1"/>
    <w:rsid w:val="00006220"/>
    <w:rsid w:val="00006CD7"/>
    <w:rsid w:val="000103FC"/>
    <w:rsid w:val="00010746"/>
    <w:rsid w:val="000118A7"/>
    <w:rsid w:val="000143DF"/>
    <w:rsid w:val="000151F8"/>
    <w:rsid w:val="00015D43"/>
    <w:rsid w:val="00016801"/>
    <w:rsid w:val="00021171"/>
    <w:rsid w:val="00023790"/>
    <w:rsid w:val="00024602"/>
    <w:rsid w:val="000253AE"/>
    <w:rsid w:val="0002671A"/>
    <w:rsid w:val="00030EBC"/>
    <w:rsid w:val="00030F70"/>
    <w:rsid w:val="00032333"/>
    <w:rsid w:val="000331B6"/>
    <w:rsid w:val="00034F5E"/>
    <w:rsid w:val="0003541F"/>
    <w:rsid w:val="00040BF3"/>
    <w:rsid w:val="000423E3"/>
    <w:rsid w:val="0004292D"/>
    <w:rsid w:val="00042A2E"/>
    <w:rsid w:val="00042D30"/>
    <w:rsid w:val="00043FA0"/>
    <w:rsid w:val="00044C5D"/>
    <w:rsid w:val="00044D23"/>
    <w:rsid w:val="00046473"/>
    <w:rsid w:val="000507E6"/>
    <w:rsid w:val="0005163D"/>
    <w:rsid w:val="000534F4"/>
    <w:rsid w:val="000535B7"/>
    <w:rsid w:val="00053726"/>
    <w:rsid w:val="000562A7"/>
    <w:rsid w:val="000564F8"/>
    <w:rsid w:val="00057BC8"/>
    <w:rsid w:val="000603D1"/>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6B9E"/>
    <w:rsid w:val="000A796C"/>
    <w:rsid w:val="000A7A61"/>
    <w:rsid w:val="000B09C8"/>
    <w:rsid w:val="000B1FC2"/>
    <w:rsid w:val="000B2886"/>
    <w:rsid w:val="000B30E1"/>
    <w:rsid w:val="000B4F65"/>
    <w:rsid w:val="000B697C"/>
    <w:rsid w:val="000B75CB"/>
    <w:rsid w:val="000B7D49"/>
    <w:rsid w:val="000C0FB5"/>
    <w:rsid w:val="000C1078"/>
    <w:rsid w:val="000C16A7"/>
    <w:rsid w:val="000C1BCD"/>
    <w:rsid w:val="000C250C"/>
    <w:rsid w:val="000C27C4"/>
    <w:rsid w:val="000C43DF"/>
    <w:rsid w:val="000C575E"/>
    <w:rsid w:val="000C61FB"/>
    <w:rsid w:val="000C6F89"/>
    <w:rsid w:val="000C7D4F"/>
    <w:rsid w:val="000D0004"/>
    <w:rsid w:val="000D0B80"/>
    <w:rsid w:val="000D2063"/>
    <w:rsid w:val="000D24EC"/>
    <w:rsid w:val="000D2C3A"/>
    <w:rsid w:val="000D4B5A"/>
    <w:rsid w:val="000D64D8"/>
    <w:rsid w:val="000E3C1C"/>
    <w:rsid w:val="000E41B7"/>
    <w:rsid w:val="000E6BA0"/>
    <w:rsid w:val="000F174A"/>
    <w:rsid w:val="000F3BD2"/>
    <w:rsid w:val="00100B59"/>
    <w:rsid w:val="00100DC5"/>
    <w:rsid w:val="00100E27"/>
    <w:rsid w:val="00100E5A"/>
    <w:rsid w:val="00101135"/>
    <w:rsid w:val="0010259B"/>
    <w:rsid w:val="00103D80"/>
    <w:rsid w:val="00104A05"/>
    <w:rsid w:val="00106009"/>
    <w:rsid w:val="001061F9"/>
    <w:rsid w:val="00106274"/>
    <w:rsid w:val="001068B3"/>
    <w:rsid w:val="00106A3B"/>
    <w:rsid w:val="001113CC"/>
    <w:rsid w:val="00113763"/>
    <w:rsid w:val="0011475D"/>
    <w:rsid w:val="00114B7D"/>
    <w:rsid w:val="001177C4"/>
    <w:rsid w:val="00117B7D"/>
    <w:rsid w:val="00117FF3"/>
    <w:rsid w:val="0012093E"/>
    <w:rsid w:val="0012348E"/>
    <w:rsid w:val="00125C6C"/>
    <w:rsid w:val="00127648"/>
    <w:rsid w:val="0013032B"/>
    <w:rsid w:val="001305EA"/>
    <w:rsid w:val="00131927"/>
    <w:rsid w:val="001328F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79E"/>
    <w:rsid w:val="00182B46"/>
    <w:rsid w:val="001839C3"/>
    <w:rsid w:val="00183B80"/>
    <w:rsid w:val="00183DB2"/>
    <w:rsid w:val="00183E9C"/>
    <w:rsid w:val="001841F1"/>
    <w:rsid w:val="0018571A"/>
    <w:rsid w:val="0018581D"/>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5B20"/>
    <w:rsid w:val="001B5E34"/>
    <w:rsid w:val="001C2997"/>
    <w:rsid w:val="001C4DB7"/>
    <w:rsid w:val="001C6C9B"/>
    <w:rsid w:val="001D10B2"/>
    <w:rsid w:val="001D3092"/>
    <w:rsid w:val="001D4CD1"/>
    <w:rsid w:val="001D66C2"/>
    <w:rsid w:val="001E0FEF"/>
    <w:rsid w:val="001E0FFC"/>
    <w:rsid w:val="001E1F93"/>
    <w:rsid w:val="001E24CF"/>
    <w:rsid w:val="001E3097"/>
    <w:rsid w:val="001E45C4"/>
    <w:rsid w:val="001E4B06"/>
    <w:rsid w:val="001E5F98"/>
    <w:rsid w:val="001E62EC"/>
    <w:rsid w:val="001F01F4"/>
    <w:rsid w:val="001F0F26"/>
    <w:rsid w:val="001F1880"/>
    <w:rsid w:val="001F2232"/>
    <w:rsid w:val="001F381E"/>
    <w:rsid w:val="001F502A"/>
    <w:rsid w:val="001F64BE"/>
    <w:rsid w:val="001F6D7B"/>
    <w:rsid w:val="001F7070"/>
    <w:rsid w:val="001F7807"/>
    <w:rsid w:val="00200AD3"/>
    <w:rsid w:val="00200EF2"/>
    <w:rsid w:val="002016B9"/>
    <w:rsid w:val="00201825"/>
    <w:rsid w:val="00201CB2"/>
    <w:rsid w:val="00202266"/>
    <w:rsid w:val="0020423E"/>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20A1"/>
    <w:rsid w:val="00234830"/>
    <w:rsid w:val="00234BD6"/>
    <w:rsid w:val="00236805"/>
    <w:rsid w:val="002368C7"/>
    <w:rsid w:val="0023726F"/>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7AED"/>
    <w:rsid w:val="00271DA7"/>
    <w:rsid w:val="00273F94"/>
    <w:rsid w:val="002760B7"/>
    <w:rsid w:val="002810D3"/>
    <w:rsid w:val="002847AE"/>
    <w:rsid w:val="00285DFD"/>
    <w:rsid w:val="00286A88"/>
    <w:rsid w:val="002870F2"/>
    <w:rsid w:val="00287650"/>
    <w:rsid w:val="0029008E"/>
    <w:rsid w:val="00290154"/>
    <w:rsid w:val="00294F88"/>
    <w:rsid w:val="00294FCC"/>
    <w:rsid w:val="00295516"/>
    <w:rsid w:val="002A10A1"/>
    <w:rsid w:val="002A1925"/>
    <w:rsid w:val="002A3161"/>
    <w:rsid w:val="002A3410"/>
    <w:rsid w:val="002A44D1"/>
    <w:rsid w:val="002A45C2"/>
    <w:rsid w:val="002A4631"/>
    <w:rsid w:val="002A5BA6"/>
    <w:rsid w:val="002A6EA6"/>
    <w:rsid w:val="002B108B"/>
    <w:rsid w:val="002B12DE"/>
    <w:rsid w:val="002B270D"/>
    <w:rsid w:val="002B3375"/>
    <w:rsid w:val="002B4745"/>
    <w:rsid w:val="002B480D"/>
    <w:rsid w:val="002B4845"/>
    <w:rsid w:val="002B4AC3"/>
    <w:rsid w:val="002B4FB3"/>
    <w:rsid w:val="002B7744"/>
    <w:rsid w:val="002B7B5D"/>
    <w:rsid w:val="002C05AC"/>
    <w:rsid w:val="002C3953"/>
    <w:rsid w:val="002C56A0"/>
    <w:rsid w:val="002C7243"/>
    <w:rsid w:val="002D12FF"/>
    <w:rsid w:val="002D21A5"/>
    <w:rsid w:val="002D2BE0"/>
    <w:rsid w:val="002D4413"/>
    <w:rsid w:val="002D7247"/>
    <w:rsid w:val="002E26F3"/>
    <w:rsid w:val="002E34CB"/>
    <w:rsid w:val="002E4059"/>
    <w:rsid w:val="002E41B3"/>
    <w:rsid w:val="002E4D5B"/>
    <w:rsid w:val="002E5474"/>
    <w:rsid w:val="002E5494"/>
    <w:rsid w:val="002E5699"/>
    <w:rsid w:val="002E5832"/>
    <w:rsid w:val="002E633F"/>
    <w:rsid w:val="002E75BB"/>
    <w:rsid w:val="002E7DF9"/>
    <w:rsid w:val="002F0BF7"/>
    <w:rsid w:val="002F104E"/>
    <w:rsid w:val="002F1BD9"/>
    <w:rsid w:val="002F3A6D"/>
    <w:rsid w:val="002F674A"/>
    <w:rsid w:val="002F749C"/>
    <w:rsid w:val="00301BFA"/>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A51"/>
    <w:rsid w:val="00332B30"/>
    <w:rsid w:val="0033532B"/>
    <w:rsid w:val="00337929"/>
    <w:rsid w:val="00340003"/>
    <w:rsid w:val="003429B7"/>
    <w:rsid w:val="00342B92"/>
    <w:rsid w:val="00343B23"/>
    <w:rsid w:val="003444A9"/>
    <w:rsid w:val="003445F2"/>
    <w:rsid w:val="00345EB0"/>
    <w:rsid w:val="0034764B"/>
    <w:rsid w:val="0034780A"/>
    <w:rsid w:val="00347CBE"/>
    <w:rsid w:val="003503AC"/>
    <w:rsid w:val="003524DA"/>
    <w:rsid w:val="00352686"/>
    <w:rsid w:val="003534AD"/>
    <w:rsid w:val="0035626D"/>
    <w:rsid w:val="00357136"/>
    <w:rsid w:val="003576EB"/>
    <w:rsid w:val="003579FA"/>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7D7B"/>
    <w:rsid w:val="00377F5C"/>
    <w:rsid w:val="003807AF"/>
    <w:rsid w:val="00380856"/>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A7780"/>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078"/>
    <w:rsid w:val="003D779D"/>
    <w:rsid w:val="003D7846"/>
    <w:rsid w:val="003D78A2"/>
    <w:rsid w:val="003E03FD"/>
    <w:rsid w:val="003E15EE"/>
    <w:rsid w:val="003E6AE0"/>
    <w:rsid w:val="003E74CE"/>
    <w:rsid w:val="003F0971"/>
    <w:rsid w:val="003F0E17"/>
    <w:rsid w:val="003F28DA"/>
    <w:rsid w:val="003F2C2F"/>
    <w:rsid w:val="003F35B8"/>
    <w:rsid w:val="003F3F97"/>
    <w:rsid w:val="003F42CF"/>
    <w:rsid w:val="003F4EA0"/>
    <w:rsid w:val="003F69BE"/>
    <w:rsid w:val="003F7D20"/>
    <w:rsid w:val="004013F6"/>
    <w:rsid w:val="00405801"/>
    <w:rsid w:val="00407474"/>
    <w:rsid w:val="00407ED4"/>
    <w:rsid w:val="004128F0"/>
    <w:rsid w:val="00414D5B"/>
    <w:rsid w:val="004163AD"/>
    <w:rsid w:val="0041645A"/>
    <w:rsid w:val="00417BB8"/>
    <w:rsid w:val="00421CC4"/>
    <w:rsid w:val="0042354D"/>
    <w:rsid w:val="004259A6"/>
    <w:rsid w:val="00430578"/>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1E6A"/>
    <w:rsid w:val="00452D84"/>
    <w:rsid w:val="00453380"/>
    <w:rsid w:val="00453739"/>
    <w:rsid w:val="0045627B"/>
    <w:rsid w:val="00456C90"/>
    <w:rsid w:val="00457160"/>
    <w:rsid w:val="00457566"/>
    <w:rsid w:val="004578CC"/>
    <w:rsid w:val="00463BFC"/>
    <w:rsid w:val="00463E25"/>
    <w:rsid w:val="0046475C"/>
    <w:rsid w:val="004657D6"/>
    <w:rsid w:val="004728AA"/>
    <w:rsid w:val="00473346"/>
    <w:rsid w:val="00476168"/>
    <w:rsid w:val="00476284"/>
    <w:rsid w:val="0048084F"/>
    <w:rsid w:val="004810BD"/>
    <w:rsid w:val="00481533"/>
    <w:rsid w:val="0048175E"/>
    <w:rsid w:val="0048378D"/>
    <w:rsid w:val="004839A4"/>
    <w:rsid w:val="00483B44"/>
    <w:rsid w:val="00483CA9"/>
    <w:rsid w:val="004850B9"/>
    <w:rsid w:val="0048525B"/>
    <w:rsid w:val="00485CCD"/>
    <w:rsid w:val="00485DB5"/>
    <w:rsid w:val="00486D2B"/>
    <w:rsid w:val="00490D60"/>
    <w:rsid w:val="004949C7"/>
    <w:rsid w:val="00494FDC"/>
    <w:rsid w:val="00496A1C"/>
    <w:rsid w:val="004A0489"/>
    <w:rsid w:val="004A161B"/>
    <w:rsid w:val="004A4146"/>
    <w:rsid w:val="004A47DB"/>
    <w:rsid w:val="004A5AAE"/>
    <w:rsid w:val="004A6AB7"/>
    <w:rsid w:val="004A7284"/>
    <w:rsid w:val="004A772D"/>
    <w:rsid w:val="004A7E1A"/>
    <w:rsid w:val="004B0073"/>
    <w:rsid w:val="004B1541"/>
    <w:rsid w:val="004B240E"/>
    <w:rsid w:val="004B29F4"/>
    <w:rsid w:val="004B4C27"/>
    <w:rsid w:val="004B6407"/>
    <w:rsid w:val="004B6923"/>
    <w:rsid w:val="004B7240"/>
    <w:rsid w:val="004B7495"/>
    <w:rsid w:val="004B780F"/>
    <w:rsid w:val="004B7B56"/>
    <w:rsid w:val="004C20CF"/>
    <w:rsid w:val="004C299C"/>
    <w:rsid w:val="004C2E2E"/>
    <w:rsid w:val="004C4D54"/>
    <w:rsid w:val="004C7023"/>
    <w:rsid w:val="004C7513"/>
    <w:rsid w:val="004D02AC"/>
    <w:rsid w:val="004D0383"/>
    <w:rsid w:val="004D1F3F"/>
    <w:rsid w:val="004D3A72"/>
    <w:rsid w:val="004D3EE2"/>
    <w:rsid w:val="004D5BBA"/>
    <w:rsid w:val="004D6192"/>
    <w:rsid w:val="004D6540"/>
    <w:rsid w:val="004D7408"/>
    <w:rsid w:val="004E1C2A"/>
    <w:rsid w:val="004E2ACB"/>
    <w:rsid w:val="004E38B0"/>
    <w:rsid w:val="004E3C28"/>
    <w:rsid w:val="004E4332"/>
    <w:rsid w:val="004E4E0B"/>
    <w:rsid w:val="004E6856"/>
    <w:rsid w:val="004E6FB4"/>
    <w:rsid w:val="004F0977"/>
    <w:rsid w:val="004F1408"/>
    <w:rsid w:val="004F4E1D"/>
    <w:rsid w:val="004F531E"/>
    <w:rsid w:val="004F6257"/>
    <w:rsid w:val="004F6A25"/>
    <w:rsid w:val="004F6AB0"/>
    <w:rsid w:val="004F6B4D"/>
    <w:rsid w:val="004F6F40"/>
    <w:rsid w:val="005000BD"/>
    <w:rsid w:val="005000DD"/>
    <w:rsid w:val="00500F89"/>
    <w:rsid w:val="00503948"/>
    <w:rsid w:val="00503B09"/>
    <w:rsid w:val="00504F5C"/>
    <w:rsid w:val="00505262"/>
    <w:rsid w:val="0050597B"/>
    <w:rsid w:val="00506DF8"/>
    <w:rsid w:val="00506DFA"/>
    <w:rsid w:val="00507449"/>
    <w:rsid w:val="00507451"/>
    <w:rsid w:val="00511F4D"/>
    <w:rsid w:val="00512BD1"/>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860"/>
    <w:rsid w:val="00540E99"/>
    <w:rsid w:val="00541130"/>
    <w:rsid w:val="00546A8B"/>
    <w:rsid w:val="00546D5E"/>
    <w:rsid w:val="00546F02"/>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1F87"/>
    <w:rsid w:val="0057331C"/>
    <w:rsid w:val="00573328"/>
    <w:rsid w:val="00573F07"/>
    <w:rsid w:val="005747FF"/>
    <w:rsid w:val="00576415"/>
    <w:rsid w:val="00580D0F"/>
    <w:rsid w:val="005824C0"/>
    <w:rsid w:val="00582FD7"/>
    <w:rsid w:val="00583524"/>
    <w:rsid w:val="005835A2"/>
    <w:rsid w:val="00583853"/>
    <w:rsid w:val="0058563C"/>
    <w:rsid w:val="005857A8"/>
    <w:rsid w:val="00585B71"/>
    <w:rsid w:val="0058713B"/>
    <w:rsid w:val="005876D2"/>
    <w:rsid w:val="0059056C"/>
    <w:rsid w:val="0059130B"/>
    <w:rsid w:val="00596689"/>
    <w:rsid w:val="005A16FB"/>
    <w:rsid w:val="005A1A68"/>
    <w:rsid w:val="005A2A5A"/>
    <w:rsid w:val="005A3076"/>
    <w:rsid w:val="005A39FC"/>
    <w:rsid w:val="005A3B66"/>
    <w:rsid w:val="005A42E3"/>
    <w:rsid w:val="005A5015"/>
    <w:rsid w:val="005A5F04"/>
    <w:rsid w:val="005A6DC2"/>
    <w:rsid w:val="005A7874"/>
    <w:rsid w:val="005B0870"/>
    <w:rsid w:val="005B1762"/>
    <w:rsid w:val="005B4B88"/>
    <w:rsid w:val="005B5D60"/>
    <w:rsid w:val="005B5E31"/>
    <w:rsid w:val="005B64AE"/>
    <w:rsid w:val="005B6E3D"/>
    <w:rsid w:val="005B7298"/>
    <w:rsid w:val="005C08E7"/>
    <w:rsid w:val="005C1BFC"/>
    <w:rsid w:val="005C557C"/>
    <w:rsid w:val="005C6157"/>
    <w:rsid w:val="005C7B55"/>
    <w:rsid w:val="005D0175"/>
    <w:rsid w:val="005D1CC4"/>
    <w:rsid w:val="005D2D62"/>
    <w:rsid w:val="005D5A78"/>
    <w:rsid w:val="005D5DB0"/>
    <w:rsid w:val="005E0B43"/>
    <w:rsid w:val="005E10F5"/>
    <w:rsid w:val="005E4742"/>
    <w:rsid w:val="005E6829"/>
    <w:rsid w:val="005F26E8"/>
    <w:rsid w:val="005F275A"/>
    <w:rsid w:val="005F2E08"/>
    <w:rsid w:val="005F78DD"/>
    <w:rsid w:val="005F7A4D"/>
    <w:rsid w:val="0060359B"/>
    <w:rsid w:val="00603F69"/>
    <w:rsid w:val="006040DA"/>
    <w:rsid w:val="006047BD"/>
    <w:rsid w:val="00607675"/>
    <w:rsid w:val="00610F53"/>
    <w:rsid w:val="00612E3F"/>
    <w:rsid w:val="00613208"/>
    <w:rsid w:val="006135D1"/>
    <w:rsid w:val="00616270"/>
    <w:rsid w:val="00616767"/>
    <w:rsid w:val="0061698B"/>
    <w:rsid w:val="00616F61"/>
    <w:rsid w:val="00620917"/>
    <w:rsid w:val="0062163D"/>
    <w:rsid w:val="00623A9E"/>
    <w:rsid w:val="0062442A"/>
    <w:rsid w:val="00624A20"/>
    <w:rsid w:val="00624C9B"/>
    <w:rsid w:val="006250FB"/>
    <w:rsid w:val="00630BB3"/>
    <w:rsid w:val="00632182"/>
    <w:rsid w:val="006335DF"/>
    <w:rsid w:val="00634717"/>
    <w:rsid w:val="006354BE"/>
    <w:rsid w:val="00635944"/>
    <w:rsid w:val="00636675"/>
    <w:rsid w:val="0063670E"/>
    <w:rsid w:val="00637181"/>
    <w:rsid w:val="00637AF8"/>
    <w:rsid w:val="006412BE"/>
    <w:rsid w:val="0064144D"/>
    <w:rsid w:val="00641477"/>
    <w:rsid w:val="00641609"/>
    <w:rsid w:val="0064160E"/>
    <w:rsid w:val="00642389"/>
    <w:rsid w:val="006439ED"/>
    <w:rsid w:val="00644306"/>
    <w:rsid w:val="006450E2"/>
    <w:rsid w:val="006453D8"/>
    <w:rsid w:val="00645966"/>
    <w:rsid w:val="00650503"/>
    <w:rsid w:val="00650D3A"/>
    <w:rsid w:val="00651A1C"/>
    <w:rsid w:val="00651E73"/>
    <w:rsid w:val="006522FD"/>
    <w:rsid w:val="00652800"/>
    <w:rsid w:val="00653AB0"/>
    <w:rsid w:val="00653C5D"/>
    <w:rsid w:val="006544A7"/>
    <w:rsid w:val="006552BE"/>
    <w:rsid w:val="006614B4"/>
    <w:rsid w:val="006618E3"/>
    <w:rsid w:val="00661D06"/>
    <w:rsid w:val="0066335B"/>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72F"/>
    <w:rsid w:val="006B1FFA"/>
    <w:rsid w:val="006B3564"/>
    <w:rsid w:val="006B37E6"/>
    <w:rsid w:val="006B3D8F"/>
    <w:rsid w:val="006B42E3"/>
    <w:rsid w:val="006B44E9"/>
    <w:rsid w:val="006B73E5"/>
    <w:rsid w:val="006C00A3"/>
    <w:rsid w:val="006C62E3"/>
    <w:rsid w:val="006D062E"/>
    <w:rsid w:val="006D0817"/>
    <w:rsid w:val="006D084F"/>
    <w:rsid w:val="006D0996"/>
    <w:rsid w:val="006D2405"/>
    <w:rsid w:val="006D2DC5"/>
    <w:rsid w:val="006D3A0E"/>
    <w:rsid w:val="006D4A39"/>
    <w:rsid w:val="006D53A4"/>
    <w:rsid w:val="006D573F"/>
    <w:rsid w:val="006D6748"/>
    <w:rsid w:val="006E08A7"/>
    <w:rsid w:val="006E08C4"/>
    <w:rsid w:val="006E091B"/>
    <w:rsid w:val="006E0967"/>
    <w:rsid w:val="006E2552"/>
    <w:rsid w:val="006E42C8"/>
    <w:rsid w:val="006E4800"/>
    <w:rsid w:val="006E560F"/>
    <w:rsid w:val="006E5B90"/>
    <w:rsid w:val="006E60D3"/>
    <w:rsid w:val="006E79B6"/>
    <w:rsid w:val="006F054E"/>
    <w:rsid w:val="006F1B19"/>
    <w:rsid w:val="006F3613"/>
    <w:rsid w:val="006F3839"/>
    <w:rsid w:val="006F410E"/>
    <w:rsid w:val="006F4503"/>
    <w:rsid w:val="00701DAC"/>
    <w:rsid w:val="007021A1"/>
    <w:rsid w:val="0070319F"/>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79AF"/>
    <w:rsid w:val="00740573"/>
    <w:rsid w:val="00740AB9"/>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068C"/>
    <w:rsid w:val="007617A7"/>
    <w:rsid w:val="00762125"/>
    <w:rsid w:val="00762183"/>
    <w:rsid w:val="007635C3"/>
    <w:rsid w:val="00765E06"/>
    <w:rsid w:val="00765F79"/>
    <w:rsid w:val="007706FF"/>
    <w:rsid w:val="00770891"/>
    <w:rsid w:val="00770C61"/>
    <w:rsid w:val="00772BA3"/>
    <w:rsid w:val="007763FE"/>
    <w:rsid w:val="00776998"/>
    <w:rsid w:val="007776A2"/>
    <w:rsid w:val="00777849"/>
    <w:rsid w:val="00777FF4"/>
    <w:rsid w:val="00780A99"/>
    <w:rsid w:val="00781C4F"/>
    <w:rsid w:val="00782487"/>
    <w:rsid w:val="00782A2E"/>
    <w:rsid w:val="00782B11"/>
    <w:rsid w:val="00783378"/>
    <w:rsid w:val="007836C0"/>
    <w:rsid w:val="0078667E"/>
    <w:rsid w:val="00787E00"/>
    <w:rsid w:val="007919DC"/>
    <w:rsid w:val="00791B72"/>
    <w:rsid w:val="00791C7F"/>
    <w:rsid w:val="00796888"/>
    <w:rsid w:val="007A1326"/>
    <w:rsid w:val="007A3356"/>
    <w:rsid w:val="007A36F3"/>
    <w:rsid w:val="007A55A8"/>
    <w:rsid w:val="007B24C4"/>
    <w:rsid w:val="007B50E4"/>
    <w:rsid w:val="007B5236"/>
    <w:rsid w:val="007B6B2F"/>
    <w:rsid w:val="007B7A85"/>
    <w:rsid w:val="007C057B"/>
    <w:rsid w:val="007C1661"/>
    <w:rsid w:val="007C1A9E"/>
    <w:rsid w:val="007C5C4D"/>
    <w:rsid w:val="007C6E38"/>
    <w:rsid w:val="007D212E"/>
    <w:rsid w:val="007D458F"/>
    <w:rsid w:val="007D5655"/>
    <w:rsid w:val="007D5A52"/>
    <w:rsid w:val="007D7CF5"/>
    <w:rsid w:val="007D7E58"/>
    <w:rsid w:val="007E41AD"/>
    <w:rsid w:val="007E5E9E"/>
    <w:rsid w:val="007F1493"/>
    <w:rsid w:val="007F15BC"/>
    <w:rsid w:val="007F3524"/>
    <w:rsid w:val="007F576D"/>
    <w:rsid w:val="007F66A6"/>
    <w:rsid w:val="007F76BF"/>
    <w:rsid w:val="007F7FB3"/>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59E"/>
    <w:rsid w:val="00830A48"/>
    <w:rsid w:val="008313CF"/>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67D0"/>
    <w:rsid w:val="008470D0"/>
    <w:rsid w:val="008505DC"/>
    <w:rsid w:val="008509F0"/>
    <w:rsid w:val="00851875"/>
    <w:rsid w:val="00852357"/>
    <w:rsid w:val="00852B7B"/>
    <w:rsid w:val="00852D98"/>
    <w:rsid w:val="0085448C"/>
    <w:rsid w:val="00855048"/>
    <w:rsid w:val="008560B5"/>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6F4"/>
    <w:rsid w:val="00874C1F"/>
    <w:rsid w:val="00880A08"/>
    <w:rsid w:val="008813A0"/>
    <w:rsid w:val="00882E98"/>
    <w:rsid w:val="00883242"/>
    <w:rsid w:val="00883A53"/>
    <w:rsid w:val="00885C59"/>
    <w:rsid w:val="00886F1A"/>
    <w:rsid w:val="00890C47"/>
    <w:rsid w:val="0089256F"/>
    <w:rsid w:val="00893CDB"/>
    <w:rsid w:val="00893D12"/>
    <w:rsid w:val="0089468F"/>
    <w:rsid w:val="00894E18"/>
    <w:rsid w:val="00895105"/>
    <w:rsid w:val="00895316"/>
    <w:rsid w:val="00895861"/>
    <w:rsid w:val="00897B91"/>
    <w:rsid w:val="008A00A0"/>
    <w:rsid w:val="008A0836"/>
    <w:rsid w:val="008A2130"/>
    <w:rsid w:val="008A21F0"/>
    <w:rsid w:val="008A30C4"/>
    <w:rsid w:val="008A5DE5"/>
    <w:rsid w:val="008B1FDB"/>
    <w:rsid w:val="008B2A5B"/>
    <w:rsid w:val="008B3344"/>
    <w:rsid w:val="008B367A"/>
    <w:rsid w:val="008B430F"/>
    <w:rsid w:val="008B44C9"/>
    <w:rsid w:val="008B4DA3"/>
    <w:rsid w:val="008B4FF4"/>
    <w:rsid w:val="008B6729"/>
    <w:rsid w:val="008B7F83"/>
    <w:rsid w:val="008C085A"/>
    <w:rsid w:val="008C1A20"/>
    <w:rsid w:val="008C2FB5"/>
    <w:rsid w:val="008C302C"/>
    <w:rsid w:val="008C4CAB"/>
    <w:rsid w:val="008C6461"/>
    <w:rsid w:val="008C6F82"/>
    <w:rsid w:val="008C7CBC"/>
    <w:rsid w:val="008D125E"/>
    <w:rsid w:val="008D4CF8"/>
    <w:rsid w:val="008D5308"/>
    <w:rsid w:val="008D55BF"/>
    <w:rsid w:val="008D61E0"/>
    <w:rsid w:val="008D6722"/>
    <w:rsid w:val="008D6E1D"/>
    <w:rsid w:val="008D7AB2"/>
    <w:rsid w:val="008E0259"/>
    <w:rsid w:val="008E2FA5"/>
    <w:rsid w:val="008E43E0"/>
    <w:rsid w:val="008E4A0E"/>
    <w:rsid w:val="008E4E59"/>
    <w:rsid w:val="008F0115"/>
    <w:rsid w:val="008F0383"/>
    <w:rsid w:val="008F18E2"/>
    <w:rsid w:val="008F1F6A"/>
    <w:rsid w:val="008F28E7"/>
    <w:rsid w:val="008F3EDF"/>
    <w:rsid w:val="0090053B"/>
    <w:rsid w:val="00900E59"/>
    <w:rsid w:val="00900FCF"/>
    <w:rsid w:val="00901298"/>
    <w:rsid w:val="009019BB"/>
    <w:rsid w:val="00902919"/>
    <w:rsid w:val="0090315B"/>
    <w:rsid w:val="00904350"/>
    <w:rsid w:val="00905926"/>
    <w:rsid w:val="0090604A"/>
    <w:rsid w:val="009078AB"/>
    <w:rsid w:val="0091055E"/>
    <w:rsid w:val="00912C5D"/>
    <w:rsid w:val="00912EC7"/>
    <w:rsid w:val="00913D40"/>
    <w:rsid w:val="009153A2"/>
    <w:rsid w:val="0091571A"/>
    <w:rsid w:val="00915AC4"/>
    <w:rsid w:val="009201E3"/>
    <w:rsid w:val="00920A1E"/>
    <w:rsid w:val="00920C71"/>
    <w:rsid w:val="00922590"/>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391"/>
    <w:rsid w:val="0094165A"/>
    <w:rsid w:val="00942056"/>
    <w:rsid w:val="009429D1"/>
    <w:rsid w:val="00942E67"/>
    <w:rsid w:val="00942EB2"/>
    <w:rsid w:val="00943299"/>
    <w:rsid w:val="009438A7"/>
    <w:rsid w:val="009458AF"/>
    <w:rsid w:val="009512FB"/>
    <w:rsid w:val="009520A1"/>
    <w:rsid w:val="009522E2"/>
    <w:rsid w:val="0095259D"/>
    <w:rsid w:val="009528C1"/>
    <w:rsid w:val="009532C7"/>
    <w:rsid w:val="00953891"/>
    <w:rsid w:val="00953E82"/>
    <w:rsid w:val="00955D6C"/>
    <w:rsid w:val="00960547"/>
    <w:rsid w:val="00960CCA"/>
    <w:rsid w:val="00960E03"/>
    <w:rsid w:val="00962461"/>
    <w:rsid w:val="009624AB"/>
    <w:rsid w:val="009634F6"/>
    <w:rsid w:val="00963579"/>
    <w:rsid w:val="0096422F"/>
    <w:rsid w:val="00964AE3"/>
    <w:rsid w:val="00965783"/>
    <w:rsid w:val="00965F05"/>
    <w:rsid w:val="0096720F"/>
    <w:rsid w:val="00967574"/>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1EF4"/>
    <w:rsid w:val="009B222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6947"/>
    <w:rsid w:val="00A2724F"/>
    <w:rsid w:val="00A307AE"/>
    <w:rsid w:val="00A328C0"/>
    <w:rsid w:val="00A35E8B"/>
    <w:rsid w:val="00A3669F"/>
    <w:rsid w:val="00A41A01"/>
    <w:rsid w:val="00A429A9"/>
    <w:rsid w:val="00A43CFF"/>
    <w:rsid w:val="00A45868"/>
    <w:rsid w:val="00A46254"/>
    <w:rsid w:val="00A47719"/>
    <w:rsid w:val="00A47EAB"/>
    <w:rsid w:val="00A5068D"/>
    <w:rsid w:val="00A509B4"/>
    <w:rsid w:val="00A5427A"/>
    <w:rsid w:val="00A54C7B"/>
    <w:rsid w:val="00A54CFD"/>
    <w:rsid w:val="00A5639F"/>
    <w:rsid w:val="00A57040"/>
    <w:rsid w:val="00A60064"/>
    <w:rsid w:val="00A64F90"/>
    <w:rsid w:val="00A65A2B"/>
    <w:rsid w:val="00A70170"/>
    <w:rsid w:val="00A724E1"/>
    <w:rsid w:val="00A726C7"/>
    <w:rsid w:val="00A7409C"/>
    <w:rsid w:val="00A752B5"/>
    <w:rsid w:val="00A774B4"/>
    <w:rsid w:val="00A77927"/>
    <w:rsid w:val="00A77AE8"/>
    <w:rsid w:val="00A81791"/>
    <w:rsid w:val="00A8195D"/>
    <w:rsid w:val="00A81DC9"/>
    <w:rsid w:val="00A82923"/>
    <w:rsid w:val="00A8372C"/>
    <w:rsid w:val="00A855FA"/>
    <w:rsid w:val="00A905C6"/>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A68F4"/>
    <w:rsid w:val="00AB0677"/>
    <w:rsid w:val="00AB1983"/>
    <w:rsid w:val="00AB23C3"/>
    <w:rsid w:val="00AB24DB"/>
    <w:rsid w:val="00AB35D0"/>
    <w:rsid w:val="00AB4864"/>
    <w:rsid w:val="00AB77E7"/>
    <w:rsid w:val="00AC1DCF"/>
    <w:rsid w:val="00AC23B1"/>
    <w:rsid w:val="00AC260E"/>
    <w:rsid w:val="00AC2AF9"/>
    <w:rsid w:val="00AC2F71"/>
    <w:rsid w:val="00AC47A6"/>
    <w:rsid w:val="00AC78ED"/>
    <w:rsid w:val="00AD02D3"/>
    <w:rsid w:val="00AD3675"/>
    <w:rsid w:val="00AD56A9"/>
    <w:rsid w:val="00AD69C4"/>
    <w:rsid w:val="00AD6F0C"/>
    <w:rsid w:val="00AE1C5F"/>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1D42"/>
    <w:rsid w:val="00B12968"/>
    <w:rsid w:val="00B131FF"/>
    <w:rsid w:val="00B13498"/>
    <w:rsid w:val="00B13DA2"/>
    <w:rsid w:val="00B1672A"/>
    <w:rsid w:val="00B16E71"/>
    <w:rsid w:val="00B174BD"/>
    <w:rsid w:val="00B20690"/>
    <w:rsid w:val="00B20B2A"/>
    <w:rsid w:val="00B2129B"/>
    <w:rsid w:val="00B21FDB"/>
    <w:rsid w:val="00B22FA7"/>
    <w:rsid w:val="00B24845"/>
    <w:rsid w:val="00B26370"/>
    <w:rsid w:val="00B27039"/>
    <w:rsid w:val="00B27D18"/>
    <w:rsid w:val="00B300DB"/>
    <w:rsid w:val="00B32BEC"/>
    <w:rsid w:val="00B358AB"/>
    <w:rsid w:val="00B35B87"/>
    <w:rsid w:val="00B40556"/>
    <w:rsid w:val="00B43107"/>
    <w:rsid w:val="00B43CAA"/>
    <w:rsid w:val="00B45AC4"/>
    <w:rsid w:val="00B45E0A"/>
    <w:rsid w:val="00B47A18"/>
    <w:rsid w:val="00B51CD5"/>
    <w:rsid w:val="00B52C23"/>
    <w:rsid w:val="00B53824"/>
    <w:rsid w:val="00B53857"/>
    <w:rsid w:val="00B54009"/>
    <w:rsid w:val="00B54B6C"/>
    <w:rsid w:val="00B56FB1"/>
    <w:rsid w:val="00B6083F"/>
    <w:rsid w:val="00B61504"/>
    <w:rsid w:val="00B62E95"/>
    <w:rsid w:val="00B63ABC"/>
    <w:rsid w:val="00B6442F"/>
    <w:rsid w:val="00B64D3D"/>
    <w:rsid w:val="00B64F0A"/>
    <w:rsid w:val="00B6562C"/>
    <w:rsid w:val="00B6729E"/>
    <w:rsid w:val="00B716C5"/>
    <w:rsid w:val="00B720C9"/>
    <w:rsid w:val="00B72B32"/>
    <w:rsid w:val="00B7391B"/>
    <w:rsid w:val="00B73ACC"/>
    <w:rsid w:val="00B743E7"/>
    <w:rsid w:val="00B74B80"/>
    <w:rsid w:val="00B768A9"/>
    <w:rsid w:val="00B76E90"/>
    <w:rsid w:val="00B8005C"/>
    <w:rsid w:val="00B8666B"/>
    <w:rsid w:val="00B904F4"/>
    <w:rsid w:val="00B90BD1"/>
    <w:rsid w:val="00B92536"/>
    <w:rsid w:val="00B9274D"/>
    <w:rsid w:val="00B94207"/>
    <w:rsid w:val="00B945D4"/>
    <w:rsid w:val="00B9506C"/>
    <w:rsid w:val="00B967ED"/>
    <w:rsid w:val="00B97B50"/>
    <w:rsid w:val="00BA3959"/>
    <w:rsid w:val="00BA563D"/>
    <w:rsid w:val="00BB07E2"/>
    <w:rsid w:val="00BB1855"/>
    <w:rsid w:val="00BB2332"/>
    <w:rsid w:val="00BB239F"/>
    <w:rsid w:val="00BB2494"/>
    <w:rsid w:val="00BB2522"/>
    <w:rsid w:val="00BB28A3"/>
    <w:rsid w:val="00BB5218"/>
    <w:rsid w:val="00BB72C0"/>
    <w:rsid w:val="00BB7FF3"/>
    <w:rsid w:val="00BC1C58"/>
    <w:rsid w:val="00BC1C80"/>
    <w:rsid w:val="00BC27BE"/>
    <w:rsid w:val="00BC3779"/>
    <w:rsid w:val="00BC41A0"/>
    <w:rsid w:val="00BC43D8"/>
    <w:rsid w:val="00BD0186"/>
    <w:rsid w:val="00BD1661"/>
    <w:rsid w:val="00BD6178"/>
    <w:rsid w:val="00BD6348"/>
    <w:rsid w:val="00BE147F"/>
    <w:rsid w:val="00BE1BBC"/>
    <w:rsid w:val="00BE46B5"/>
    <w:rsid w:val="00BE4C67"/>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1AE1"/>
    <w:rsid w:val="00C02FB2"/>
    <w:rsid w:val="00C030BD"/>
    <w:rsid w:val="00C036C3"/>
    <w:rsid w:val="00C03CCA"/>
    <w:rsid w:val="00C040E8"/>
    <w:rsid w:val="00C0499E"/>
    <w:rsid w:val="00C04F4A"/>
    <w:rsid w:val="00C05DB6"/>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119"/>
    <w:rsid w:val="00C37BAE"/>
    <w:rsid w:val="00C4043D"/>
    <w:rsid w:val="00C40DAA"/>
    <w:rsid w:val="00C41F7E"/>
    <w:rsid w:val="00C42A1B"/>
    <w:rsid w:val="00C42C1F"/>
    <w:rsid w:val="00C44A8D"/>
    <w:rsid w:val="00C44CF8"/>
    <w:rsid w:val="00C45B91"/>
    <w:rsid w:val="00C460A1"/>
    <w:rsid w:val="00C4789C"/>
    <w:rsid w:val="00C52C02"/>
    <w:rsid w:val="00C52DCB"/>
    <w:rsid w:val="00C53983"/>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667D"/>
    <w:rsid w:val="00C86967"/>
    <w:rsid w:val="00C928A8"/>
    <w:rsid w:val="00C928F8"/>
    <w:rsid w:val="00C93044"/>
    <w:rsid w:val="00C95246"/>
    <w:rsid w:val="00CA103E"/>
    <w:rsid w:val="00CA6C45"/>
    <w:rsid w:val="00CA74F6"/>
    <w:rsid w:val="00CA7603"/>
    <w:rsid w:val="00CB364E"/>
    <w:rsid w:val="00CB37B8"/>
    <w:rsid w:val="00CB4F1A"/>
    <w:rsid w:val="00CB58B4"/>
    <w:rsid w:val="00CB6577"/>
    <w:rsid w:val="00CB6768"/>
    <w:rsid w:val="00CB74C7"/>
    <w:rsid w:val="00CB7E3B"/>
    <w:rsid w:val="00CC1FE9"/>
    <w:rsid w:val="00CC3B49"/>
    <w:rsid w:val="00CC3D04"/>
    <w:rsid w:val="00CC4AF7"/>
    <w:rsid w:val="00CC54E5"/>
    <w:rsid w:val="00CC6F04"/>
    <w:rsid w:val="00CC7B94"/>
    <w:rsid w:val="00CD6E8E"/>
    <w:rsid w:val="00CE161F"/>
    <w:rsid w:val="00CE3529"/>
    <w:rsid w:val="00CE4320"/>
    <w:rsid w:val="00CE5D9A"/>
    <w:rsid w:val="00CE76CD"/>
    <w:rsid w:val="00CF01F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21C4"/>
    <w:rsid w:val="00D14274"/>
    <w:rsid w:val="00D15E5B"/>
    <w:rsid w:val="00D17C62"/>
    <w:rsid w:val="00D21586"/>
    <w:rsid w:val="00D21EA5"/>
    <w:rsid w:val="00D22D12"/>
    <w:rsid w:val="00D23A38"/>
    <w:rsid w:val="00D2574C"/>
    <w:rsid w:val="00D26D79"/>
    <w:rsid w:val="00D27C2B"/>
    <w:rsid w:val="00D33363"/>
    <w:rsid w:val="00D34943"/>
    <w:rsid w:val="00D34A2B"/>
    <w:rsid w:val="00D359D4"/>
    <w:rsid w:val="00D41B88"/>
    <w:rsid w:val="00D41E23"/>
    <w:rsid w:val="00D429EC"/>
    <w:rsid w:val="00D42F77"/>
    <w:rsid w:val="00D43D44"/>
    <w:rsid w:val="00D43EBB"/>
    <w:rsid w:val="00D44E4E"/>
    <w:rsid w:val="00D45143"/>
    <w:rsid w:val="00D4515C"/>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4AD8"/>
    <w:rsid w:val="00D65845"/>
    <w:rsid w:val="00D6679E"/>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97BC3"/>
    <w:rsid w:val="00DA52F5"/>
    <w:rsid w:val="00DA5A31"/>
    <w:rsid w:val="00DA73A3"/>
    <w:rsid w:val="00DB3080"/>
    <w:rsid w:val="00DB4E12"/>
    <w:rsid w:val="00DB5771"/>
    <w:rsid w:val="00DC21CF"/>
    <w:rsid w:val="00DC3395"/>
    <w:rsid w:val="00DC3664"/>
    <w:rsid w:val="00DC4B9B"/>
    <w:rsid w:val="00DC6EFC"/>
    <w:rsid w:val="00DC7CDE"/>
    <w:rsid w:val="00DD195B"/>
    <w:rsid w:val="00DD243F"/>
    <w:rsid w:val="00DD46E9"/>
    <w:rsid w:val="00DD4812"/>
    <w:rsid w:val="00DD4CA7"/>
    <w:rsid w:val="00DE0097"/>
    <w:rsid w:val="00DE05AE"/>
    <w:rsid w:val="00DE0979"/>
    <w:rsid w:val="00DE12E9"/>
    <w:rsid w:val="00DE301D"/>
    <w:rsid w:val="00DE43F4"/>
    <w:rsid w:val="00DE4E32"/>
    <w:rsid w:val="00DE53F8"/>
    <w:rsid w:val="00DE60E6"/>
    <w:rsid w:val="00DE6C9B"/>
    <w:rsid w:val="00DE74DC"/>
    <w:rsid w:val="00DE7D5A"/>
    <w:rsid w:val="00DF1EC4"/>
    <w:rsid w:val="00DF247C"/>
    <w:rsid w:val="00DF707E"/>
    <w:rsid w:val="00DF70A1"/>
    <w:rsid w:val="00DF759D"/>
    <w:rsid w:val="00E000A9"/>
    <w:rsid w:val="00E003AF"/>
    <w:rsid w:val="00E00482"/>
    <w:rsid w:val="00E018C3"/>
    <w:rsid w:val="00E01C15"/>
    <w:rsid w:val="00E052B1"/>
    <w:rsid w:val="00E05886"/>
    <w:rsid w:val="00E10C02"/>
    <w:rsid w:val="00E11A05"/>
    <w:rsid w:val="00E137F4"/>
    <w:rsid w:val="00E164F2"/>
    <w:rsid w:val="00E16F61"/>
    <w:rsid w:val="00E20F6A"/>
    <w:rsid w:val="00E21A25"/>
    <w:rsid w:val="00E21ED4"/>
    <w:rsid w:val="00E23303"/>
    <w:rsid w:val="00E24EAB"/>
    <w:rsid w:val="00E253CA"/>
    <w:rsid w:val="00E25971"/>
    <w:rsid w:val="00E2771C"/>
    <w:rsid w:val="00E279B2"/>
    <w:rsid w:val="00E31D50"/>
    <w:rsid w:val="00E324D9"/>
    <w:rsid w:val="00E331FB"/>
    <w:rsid w:val="00E33DF4"/>
    <w:rsid w:val="00E35EDE"/>
    <w:rsid w:val="00E36528"/>
    <w:rsid w:val="00E409B4"/>
    <w:rsid w:val="00E40CF7"/>
    <w:rsid w:val="00E413B8"/>
    <w:rsid w:val="00E434EB"/>
    <w:rsid w:val="00E440C0"/>
    <w:rsid w:val="00E4683D"/>
    <w:rsid w:val="00E504A1"/>
    <w:rsid w:val="00E51231"/>
    <w:rsid w:val="00E52A67"/>
    <w:rsid w:val="00E602A7"/>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8FC"/>
    <w:rsid w:val="00E7738D"/>
    <w:rsid w:val="00E81633"/>
    <w:rsid w:val="00E82AED"/>
    <w:rsid w:val="00E82D9F"/>
    <w:rsid w:val="00E831A3"/>
    <w:rsid w:val="00E833DC"/>
    <w:rsid w:val="00E862B5"/>
    <w:rsid w:val="00E86733"/>
    <w:rsid w:val="00E86927"/>
    <w:rsid w:val="00E8700D"/>
    <w:rsid w:val="00E9108A"/>
    <w:rsid w:val="00E94803"/>
    <w:rsid w:val="00E94B69"/>
    <w:rsid w:val="00E9588E"/>
    <w:rsid w:val="00E96551"/>
    <w:rsid w:val="00E96813"/>
    <w:rsid w:val="00EA02ED"/>
    <w:rsid w:val="00EA17B9"/>
    <w:rsid w:val="00EA279E"/>
    <w:rsid w:val="00EA2BA6"/>
    <w:rsid w:val="00EA33B1"/>
    <w:rsid w:val="00EA3C69"/>
    <w:rsid w:val="00EA74F2"/>
    <w:rsid w:val="00EA7A1F"/>
    <w:rsid w:val="00EA7F5C"/>
    <w:rsid w:val="00EB193D"/>
    <w:rsid w:val="00EB1E5C"/>
    <w:rsid w:val="00EB2A71"/>
    <w:rsid w:val="00EB32CF"/>
    <w:rsid w:val="00EB4DDA"/>
    <w:rsid w:val="00EB7598"/>
    <w:rsid w:val="00EB7885"/>
    <w:rsid w:val="00EC0998"/>
    <w:rsid w:val="00EC19DA"/>
    <w:rsid w:val="00EC2576"/>
    <w:rsid w:val="00EC2805"/>
    <w:rsid w:val="00EC3100"/>
    <w:rsid w:val="00EC3D02"/>
    <w:rsid w:val="00EC437B"/>
    <w:rsid w:val="00EC4CBD"/>
    <w:rsid w:val="00EC703B"/>
    <w:rsid w:val="00EC70D8"/>
    <w:rsid w:val="00EC78F8"/>
    <w:rsid w:val="00ED1008"/>
    <w:rsid w:val="00ED1338"/>
    <w:rsid w:val="00ED1475"/>
    <w:rsid w:val="00ED1AB4"/>
    <w:rsid w:val="00ED2C23"/>
    <w:rsid w:val="00ED2CF0"/>
    <w:rsid w:val="00ED5F49"/>
    <w:rsid w:val="00ED6D87"/>
    <w:rsid w:val="00ED7617"/>
    <w:rsid w:val="00EE1058"/>
    <w:rsid w:val="00EE1089"/>
    <w:rsid w:val="00EE3260"/>
    <w:rsid w:val="00EE3CF3"/>
    <w:rsid w:val="00EE50F0"/>
    <w:rsid w:val="00EE586E"/>
    <w:rsid w:val="00EE5BEB"/>
    <w:rsid w:val="00EE74A9"/>
    <w:rsid w:val="00EE788B"/>
    <w:rsid w:val="00EF00ED"/>
    <w:rsid w:val="00EF0192"/>
    <w:rsid w:val="00EF0196"/>
    <w:rsid w:val="00EF06A8"/>
    <w:rsid w:val="00EF0943"/>
    <w:rsid w:val="00EF0EAD"/>
    <w:rsid w:val="00EF4CB1"/>
    <w:rsid w:val="00EF5798"/>
    <w:rsid w:val="00EF60A5"/>
    <w:rsid w:val="00EF60E5"/>
    <w:rsid w:val="00EF6A0C"/>
    <w:rsid w:val="00EF6E7F"/>
    <w:rsid w:val="00F00EE6"/>
    <w:rsid w:val="00F01D8F"/>
    <w:rsid w:val="00F01D93"/>
    <w:rsid w:val="00F0316E"/>
    <w:rsid w:val="00F0439C"/>
    <w:rsid w:val="00F0532B"/>
    <w:rsid w:val="00F05A4D"/>
    <w:rsid w:val="00F06BB9"/>
    <w:rsid w:val="00F121C4"/>
    <w:rsid w:val="00F17235"/>
    <w:rsid w:val="00F20B40"/>
    <w:rsid w:val="00F2247E"/>
    <w:rsid w:val="00F2269A"/>
    <w:rsid w:val="00F22775"/>
    <w:rsid w:val="00F228A5"/>
    <w:rsid w:val="00F235B1"/>
    <w:rsid w:val="00F246D4"/>
    <w:rsid w:val="00F269DB"/>
    <w:rsid w:val="00F269DC"/>
    <w:rsid w:val="00F309E2"/>
    <w:rsid w:val="00F30C2D"/>
    <w:rsid w:val="00F318BD"/>
    <w:rsid w:val="00F32557"/>
    <w:rsid w:val="00F32CE9"/>
    <w:rsid w:val="00F332EF"/>
    <w:rsid w:val="00F33704"/>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0DC0"/>
    <w:rsid w:val="00F51928"/>
    <w:rsid w:val="00F529BE"/>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632C"/>
    <w:rsid w:val="00F76FDC"/>
    <w:rsid w:val="00F77ED7"/>
    <w:rsid w:val="00F80F5D"/>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1D88"/>
    <w:rsid w:val="00FB2812"/>
    <w:rsid w:val="00FB3570"/>
    <w:rsid w:val="00FB49B6"/>
    <w:rsid w:val="00FB7100"/>
    <w:rsid w:val="00FC0636"/>
    <w:rsid w:val="00FC0C6F"/>
    <w:rsid w:val="00FC14C7"/>
    <w:rsid w:val="00FC2758"/>
    <w:rsid w:val="00FC3523"/>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6F1"/>
    <w:rsid w:val="00FF492B"/>
    <w:rsid w:val="00FF4E27"/>
    <w:rsid w:val="00FF5EC7"/>
    <w:rsid w:val="00FF66D1"/>
    <w:rsid w:val="00FF6E78"/>
    <w:rsid w:val="00FF7815"/>
    <w:rsid w:val="00FF7892"/>
    <w:rsid w:val="0504446C"/>
    <w:rsid w:val="0A70D128"/>
    <w:rsid w:val="0ACEA4A9"/>
    <w:rsid w:val="0C6A9060"/>
    <w:rsid w:val="0CFB6485"/>
    <w:rsid w:val="0F125A95"/>
    <w:rsid w:val="11EA35E2"/>
    <w:rsid w:val="190979B8"/>
    <w:rsid w:val="1CD23F5E"/>
    <w:rsid w:val="1E13EC99"/>
    <w:rsid w:val="286513EC"/>
    <w:rsid w:val="33197FE5"/>
    <w:rsid w:val="3C0198E7"/>
    <w:rsid w:val="3DC481C6"/>
    <w:rsid w:val="3FB19991"/>
    <w:rsid w:val="40983083"/>
    <w:rsid w:val="42640EED"/>
    <w:rsid w:val="4637BBEA"/>
    <w:rsid w:val="4AFB325E"/>
    <w:rsid w:val="4D8D0A65"/>
    <w:rsid w:val="4DBDF212"/>
    <w:rsid w:val="5009DFEC"/>
    <w:rsid w:val="539B8C77"/>
    <w:rsid w:val="5460D621"/>
    <w:rsid w:val="5BE1E8F3"/>
    <w:rsid w:val="5D3CA9E8"/>
    <w:rsid w:val="65D5703C"/>
    <w:rsid w:val="67E4181C"/>
    <w:rsid w:val="6FD297C3"/>
    <w:rsid w:val="7375A01E"/>
    <w:rsid w:val="7382B6BF"/>
    <w:rsid w:val="7585DCD7"/>
    <w:rsid w:val="7A35409E"/>
    <w:rsid w:val="7A7A3551"/>
    <w:rsid w:val="7E2D2BD4"/>
    <w:rsid w:val="7E36C7F7"/>
    <w:rsid w:val="7F86813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6B061"/>
  <w14:defaultImageDpi w14:val="32767"/>
  <w15:chartTrackingRefBased/>
  <w15:docId w15:val="{EF0AF83C-F8C0-4883-A137-0CC0C2060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A772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A772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A772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A772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A772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A772D"/>
    <w:pPr>
      <w:keepNext/>
      <w:outlineLvl w:val="4"/>
    </w:pPr>
    <w:rPr>
      <w:b/>
      <w:szCs w:val="32"/>
    </w:rPr>
  </w:style>
  <w:style w:type="paragraph" w:styleId="Heading6">
    <w:name w:val="heading 6"/>
    <w:aliases w:val="ŠHeading 6"/>
    <w:basedOn w:val="Normal"/>
    <w:next w:val="Normal"/>
    <w:link w:val="Heading6Char"/>
    <w:uiPriority w:val="99"/>
    <w:semiHidden/>
    <w:qFormat/>
    <w:rsid w:val="009A3EAC"/>
    <w:pPr>
      <w:keepNext/>
      <w:keepLines/>
      <w:numPr>
        <w:ilvl w:val="5"/>
        <w:numId w:val="6"/>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35E8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35E8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35E8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A772D"/>
    <w:pPr>
      <w:tabs>
        <w:tab w:val="right" w:leader="dot" w:pos="14570"/>
      </w:tabs>
      <w:spacing w:before="0"/>
    </w:pPr>
    <w:rPr>
      <w:b/>
      <w:noProof/>
    </w:rPr>
  </w:style>
  <w:style w:type="paragraph" w:styleId="TOC2">
    <w:name w:val="toc 2"/>
    <w:aliases w:val="ŠTOC 2"/>
    <w:basedOn w:val="Normal"/>
    <w:next w:val="Normal"/>
    <w:uiPriority w:val="39"/>
    <w:unhideWhenUsed/>
    <w:rsid w:val="004A772D"/>
    <w:pPr>
      <w:tabs>
        <w:tab w:val="right" w:leader="dot" w:pos="14570"/>
      </w:tabs>
      <w:spacing w:before="0"/>
    </w:pPr>
    <w:rPr>
      <w:noProof/>
    </w:rPr>
  </w:style>
  <w:style w:type="paragraph" w:styleId="Header">
    <w:name w:val="header"/>
    <w:aliases w:val="ŠHeader"/>
    <w:basedOn w:val="Normal"/>
    <w:link w:val="HeaderChar"/>
    <w:uiPriority w:val="16"/>
    <w:rsid w:val="004A772D"/>
    <w:rPr>
      <w:noProof/>
      <w:color w:val="002664"/>
      <w:sz w:val="28"/>
      <w:szCs w:val="28"/>
    </w:rPr>
  </w:style>
  <w:style w:type="character" w:customStyle="1" w:styleId="Heading5Char">
    <w:name w:val="Heading 5 Char"/>
    <w:aliases w:val="ŠHeading 5 Char"/>
    <w:basedOn w:val="DefaultParagraphFont"/>
    <w:link w:val="Heading5"/>
    <w:uiPriority w:val="6"/>
    <w:rsid w:val="004A772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A772D"/>
    <w:rPr>
      <w:rFonts w:ascii="Arial" w:hAnsi="Arial" w:cs="Arial"/>
      <w:noProof/>
      <w:color w:val="002664"/>
      <w:sz w:val="28"/>
      <w:szCs w:val="28"/>
      <w:lang w:val="en-AU"/>
    </w:rPr>
  </w:style>
  <w:style w:type="paragraph" w:styleId="Footer">
    <w:name w:val="footer"/>
    <w:aliases w:val="ŠFooter"/>
    <w:basedOn w:val="Normal"/>
    <w:link w:val="FooterChar"/>
    <w:uiPriority w:val="19"/>
    <w:rsid w:val="004A772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A772D"/>
    <w:rPr>
      <w:rFonts w:ascii="Arial" w:hAnsi="Arial" w:cs="Arial"/>
      <w:sz w:val="18"/>
      <w:szCs w:val="18"/>
      <w:lang w:val="en-AU"/>
    </w:rPr>
  </w:style>
  <w:style w:type="paragraph" w:styleId="Caption">
    <w:name w:val="caption"/>
    <w:aliases w:val="ŠCaption"/>
    <w:basedOn w:val="Normal"/>
    <w:next w:val="Normal"/>
    <w:uiPriority w:val="20"/>
    <w:qFormat/>
    <w:rsid w:val="004A772D"/>
    <w:pPr>
      <w:keepNext/>
      <w:spacing w:after="200" w:line="240" w:lineRule="auto"/>
    </w:pPr>
    <w:rPr>
      <w:iCs/>
      <w:color w:val="002664"/>
      <w:sz w:val="18"/>
      <w:szCs w:val="18"/>
    </w:rPr>
  </w:style>
  <w:style w:type="paragraph" w:customStyle="1" w:styleId="Logo-landscape">
    <w:name w:val="ŠLogo-landscape"/>
    <w:basedOn w:val="Normal"/>
    <w:uiPriority w:val="16"/>
    <w:qFormat/>
    <w:rsid w:val="00030F70"/>
    <w:pPr>
      <w:tabs>
        <w:tab w:val="right" w:pos="14572"/>
      </w:tabs>
      <w:spacing w:line="300" w:lineRule="atLeast"/>
      <w:ind w:right="-454"/>
    </w:pPr>
    <w:rPr>
      <w:rFonts w:eastAsia="SimSun" w:cs="Times New Roman"/>
      <w:b/>
      <w:color w:val="002060"/>
      <w:szCs w:val="28"/>
      <w:lang w:eastAsia="zh-CN"/>
    </w:rPr>
  </w:style>
  <w:style w:type="character" w:customStyle="1" w:styleId="Heading6Char">
    <w:name w:val="Heading 6 Char"/>
    <w:aliases w:val="ŠHeading 6 Char"/>
    <w:basedOn w:val="DefaultParagraphFont"/>
    <w:link w:val="Heading6"/>
    <w:uiPriority w:val="99"/>
    <w:semiHidden/>
    <w:rsid w:val="009A3EAC"/>
    <w:rPr>
      <w:rFonts w:ascii="Arial" w:eastAsiaTheme="majorEastAsia" w:hAnsi="Arial" w:cstheme="majorBidi"/>
      <w:sz w:val="28"/>
      <w:lang w:val="en-AU"/>
    </w:rPr>
  </w:style>
  <w:style w:type="paragraph" w:styleId="TOC3">
    <w:name w:val="toc 3"/>
    <w:aliases w:val="ŠTOC 3"/>
    <w:basedOn w:val="Normal"/>
    <w:next w:val="Normal"/>
    <w:uiPriority w:val="39"/>
    <w:unhideWhenUsed/>
    <w:rsid w:val="004A772D"/>
    <w:pPr>
      <w:spacing w:before="0"/>
      <w:ind w:left="244"/>
    </w:pPr>
  </w:style>
  <w:style w:type="character" w:styleId="Hyperlink">
    <w:name w:val="Hyperlink"/>
    <w:aliases w:val="ŠHyperlink"/>
    <w:basedOn w:val="DefaultParagraphFont"/>
    <w:uiPriority w:val="99"/>
    <w:unhideWhenUsed/>
    <w:rsid w:val="004A772D"/>
    <w:rPr>
      <w:color w:val="2F5496" w:themeColor="accent1" w:themeShade="BF"/>
      <w:u w:val="single"/>
    </w:rPr>
  </w:style>
  <w:style w:type="character" w:styleId="SubtleReference">
    <w:name w:val="Subtle Reference"/>
    <w:aliases w:val="Š Reference"/>
    <w:basedOn w:val="DefaultParagraphFont"/>
    <w:uiPriority w:val="19"/>
    <w:qFormat/>
    <w:rsid w:val="00373265"/>
    <w:rPr>
      <w:rFonts w:ascii="Arial" w:hAnsi="Arial"/>
      <w:sz w:val="22"/>
    </w:rPr>
  </w:style>
  <w:style w:type="character" w:styleId="UnresolvedMention">
    <w:name w:val="Unresolved Mention"/>
    <w:basedOn w:val="DefaultParagraphFont"/>
    <w:uiPriority w:val="99"/>
    <w:semiHidden/>
    <w:unhideWhenUsed/>
    <w:rsid w:val="004A772D"/>
    <w:rPr>
      <w:color w:val="605E5C"/>
      <w:shd w:val="clear" w:color="auto" w:fill="E1DFDD"/>
    </w:rPr>
  </w:style>
  <w:style w:type="character" w:customStyle="1" w:styleId="Heading1Char">
    <w:name w:val="Heading 1 Char"/>
    <w:aliases w:val="ŠHeading 1 Char"/>
    <w:basedOn w:val="DefaultParagraphFont"/>
    <w:link w:val="Heading1"/>
    <w:uiPriority w:val="3"/>
    <w:rsid w:val="004A772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A772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A772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A772D"/>
    <w:rPr>
      <w:rFonts w:ascii="Arial" w:hAnsi="Arial" w:cs="Arial"/>
      <w:color w:val="002664"/>
      <w:sz w:val="28"/>
      <w:szCs w:val="36"/>
      <w:lang w:val="en-AU"/>
    </w:rPr>
  </w:style>
  <w:style w:type="paragraph" w:styleId="ListNumber2">
    <w:name w:val="List Number 2"/>
    <w:aliases w:val="ŠList Number 2"/>
    <w:basedOn w:val="Normal"/>
    <w:uiPriority w:val="8"/>
    <w:qFormat/>
    <w:rsid w:val="004A772D"/>
    <w:pPr>
      <w:numPr>
        <w:numId w:val="17"/>
      </w:numPr>
    </w:pPr>
  </w:style>
  <w:style w:type="character" w:customStyle="1" w:styleId="Heading7Char">
    <w:name w:val="Heading 7 Char"/>
    <w:basedOn w:val="DefaultParagraphFont"/>
    <w:link w:val="Heading7"/>
    <w:uiPriority w:val="99"/>
    <w:semiHidden/>
    <w:rsid w:val="001E1F93"/>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1E1F93"/>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F37587"/>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4A772D"/>
    <w:pPr>
      <w:numPr>
        <w:numId w:val="11"/>
      </w:numPr>
    </w:pPr>
  </w:style>
  <w:style w:type="character" w:customStyle="1" w:styleId="Heading9Char">
    <w:name w:val="Heading 9 Char"/>
    <w:basedOn w:val="DefaultParagraphFont"/>
    <w:link w:val="Heading9"/>
    <w:uiPriority w:val="99"/>
    <w:semiHidden/>
    <w:rsid w:val="001E1F9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A772D"/>
    <w:pPr>
      <w:numPr>
        <w:numId w:val="18"/>
      </w:numPr>
    </w:pPr>
  </w:style>
  <w:style w:type="character" w:styleId="Strong">
    <w:name w:val="Strong"/>
    <w:aliases w:val="ŠStrong,Bold"/>
    <w:qFormat/>
    <w:rsid w:val="004A772D"/>
    <w:rPr>
      <w:b/>
      <w:bCs/>
    </w:rPr>
  </w:style>
  <w:style w:type="paragraph" w:styleId="ListBullet">
    <w:name w:val="List Bullet"/>
    <w:aliases w:val="ŠList Bullet"/>
    <w:basedOn w:val="Normal"/>
    <w:uiPriority w:val="9"/>
    <w:qFormat/>
    <w:rsid w:val="004A772D"/>
    <w:pPr>
      <w:numPr>
        <w:numId w:val="14"/>
      </w:numPr>
    </w:pPr>
  </w:style>
  <w:style w:type="character" w:customStyle="1" w:styleId="QuoteChar">
    <w:name w:val="Quote Char"/>
    <w:aliases w:val="Š Quote block Char"/>
    <w:basedOn w:val="DefaultParagraphFont"/>
    <w:link w:val="Quote"/>
    <w:uiPriority w:val="18"/>
    <w:rsid w:val="00F37587"/>
    <w:rPr>
      <w:rFonts w:ascii="Arial" w:hAnsi="Arial"/>
      <w:iCs/>
      <w:sz w:val="22"/>
      <w:lang w:val="en-AU"/>
    </w:rPr>
  </w:style>
  <w:style w:type="character" w:styleId="Emphasis">
    <w:name w:val="Emphasis"/>
    <w:aliases w:val="ŠEmphasis,Italic"/>
    <w:qFormat/>
    <w:rsid w:val="004A772D"/>
    <w:rPr>
      <w:i/>
      <w:iCs/>
    </w:rPr>
  </w:style>
  <w:style w:type="paragraph" w:styleId="Title">
    <w:name w:val="Title"/>
    <w:aliases w:val="ŠTitle"/>
    <w:basedOn w:val="Normal"/>
    <w:next w:val="Normal"/>
    <w:link w:val="TitleChar"/>
    <w:uiPriority w:val="1"/>
    <w:rsid w:val="004A772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A772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37587"/>
  </w:style>
  <w:style w:type="paragraph" w:styleId="Date">
    <w:name w:val="Date"/>
    <w:aliases w:val="Š Date"/>
    <w:basedOn w:val="Normal"/>
    <w:next w:val="Normal"/>
    <w:link w:val="DateChar"/>
    <w:uiPriority w:val="3"/>
    <w:qFormat/>
    <w:rsid w:val="00F37587"/>
    <w:pPr>
      <w:tabs>
        <w:tab w:val="left" w:leader="underscore" w:pos="2835"/>
      </w:tabs>
      <w:spacing w:before="0" w:line="720" w:lineRule="atLeast"/>
      <w:ind w:left="-40"/>
    </w:pPr>
  </w:style>
  <w:style w:type="character" w:customStyle="1" w:styleId="DateChar">
    <w:name w:val="Date Char"/>
    <w:aliases w:val="Š Date Char"/>
    <w:basedOn w:val="DefaultParagraphFont"/>
    <w:link w:val="Date"/>
    <w:uiPriority w:val="3"/>
    <w:rsid w:val="00F37587"/>
    <w:rPr>
      <w:rFonts w:ascii="Arial" w:hAnsi="Arial"/>
      <w:sz w:val="24"/>
      <w:lang w:val="en-AU"/>
    </w:rPr>
  </w:style>
  <w:style w:type="paragraph" w:styleId="Signature">
    <w:name w:val="Signature"/>
    <w:aliases w:val="Š Signature line"/>
    <w:basedOn w:val="Normal"/>
    <w:next w:val="Normal"/>
    <w:link w:val="SignatureChar"/>
    <w:uiPriority w:val="19"/>
    <w:qFormat/>
    <w:rsid w:val="00F37587"/>
    <w:pPr>
      <w:tabs>
        <w:tab w:val="left" w:leader="underscore" w:pos="6804"/>
      </w:tabs>
      <w:spacing w:before="0" w:line="720" w:lineRule="atLeast"/>
    </w:pPr>
  </w:style>
  <w:style w:type="character" w:customStyle="1" w:styleId="SignatureChar">
    <w:name w:val="Signature Char"/>
    <w:aliases w:val="Š Signature line Char"/>
    <w:basedOn w:val="DefaultParagraphFont"/>
    <w:link w:val="Signature"/>
    <w:uiPriority w:val="19"/>
    <w:rsid w:val="00F37587"/>
    <w:rPr>
      <w:rFonts w:ascii="Arial" w:hAnsi="Arial"/>
      <w:sz w:val="24"/>
      <w:lang w:val="en-AU"/>
    </w:rPr>
  </w:style>
  <w:style w:type="paragraph" w:styleId="TableofFigures">
    <w:name w:val="table of figures"/>
    <w:aliases w:val="ŠTable of figures"/>
    <w:basedOn w:val="Normal"/>
    <w:next w:val="Normal"/>
    <w:uiPriority w:val="99"/>
    <w:unhideWhenUsed/>
    <w:qFormat/>
    <w:rsid w:val="00F37587"/>
  </w:style>
  <w:style w:type="table" w:styleId="TableGrid">
    <w:name w:val="Table Grid"/>
    <w:basedOn w:val="TableNormal"/>
    <w:uiPriority w:val="39"/>
    <w:rsid w:val="004A772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uiPriority w:val="1"/>
    <w:qFormat/>
    <w:rsid w:val="00636675"/>
    <w:pPr>
      <w:spacing w:before="0" w:line="240" w:lineRule="auto"/>
    </w:pPr>
    <w:rPr>
      <w:rFonts w:ascii="Arial" w:hAnsi="Arial"/>
      <w:lang w:val="en-AU"/>
    </w:rPr>
  </w:style>
  <w:style w:type="paragraph" w:customStyle="1" w:styleId="FeatureBox">
    <w:name w:val="ŠFeature Box"/>
    <w:basedOn w:val="Normal"/>
    <w:next w:val="Normal"/>
    <w:uiPriority w:val="11"/>
    <w:qFormat/>
    <w:rsid w:val="004A772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A772D"/>
    <w:pPr>
      <w:pBdr>
        <w:top w:val="single" w:sz="24" w:space="10" w:color="CCEDFC"/>
        <w:left w:val="single" w:sz="24" w:space="10" w:color="CCEDFC"/>
        <w:bottom w:val="single" w:sz="24" w:space="10" w:color="CCEDFC"/>
        <w:right w:val="single" w:sz="24" w:space="10" w:color="CCEDFC"/>
      </w:pBdr>
      <w:shd w:val="clear" w:color="auto" w:fill="CCEDFC"/>
    </w:pPr>
  </w:style>
  <w:style w:type="table" w:customStyle="1" w:styleId="Tableheader1">
    <w:name w:val="ŠTable header1"/>
    <w:basedOn w:val="TableNormal"/>
    <w:uiPriority w:val="99"/>
    <w:rsid w:val="0018581D"/>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CommentReference">
    <w:name w:val="annotation reference"/>
    <w:basedOn w:val="DefaultParagraphFont"/>
    <w:uiPriority w:val="99"/>
    <w:semiHidden/>
    <w:unhideWhenUsed/>
    <w:rsid w:val="004A772D"/>
    <w:rPr>
      <w:sz w:val="16"/>
      <w:szCs w:val="16"/>
    </w:rPr>
  </w:style>
  <w:style w:type="paragraph" w:styleId="CommentText">
    <w:name w:val="annotation text"/>
    <w:basedOn w:val="Normal"/>
    <w:link w:val="CommentTextChar"/>
    <w:uiPriority w:val="99"/>
    <w:unhideWhenUsed/>
    <w:rsid w:val="004A772D"/>
    <w:pPr>
      <w:spacing w:line="240" w:lineRule="auto"/>
    </w:pPr>
    <w:rPr>
      <w:sz w:val="20"/>
      <w:szCs w:val="20"/>
    </w:rPr>
  </w:style>
  <w:style w:type="character" w:customStyle="1" w:styleId="CommentTextChar">
    <w:name w:val="Comment Text Char"/>
    <w:basedOn w:val="DefaultParagraphFont"/>
    <w:link w:val="CommentText"/>
    <w:uiPriority w:val="99"/>
    <w:rsid w:val="004A772D"/>
    <w:rPr>
      <w:rFonts w:ascii="Arial" w:hAnsi="Arial" w:cs="Arial"/>
      <w:sz w:val="20"/>
      <w:szCs w:val="20"/>
      <w:lang w:val="en-AU"/>
    </w:rPr>
  </w:style>
  <w:style w:type="paragraph" w:styleId="BalloonText">
    <w:name w:val="Balloon Text"/>
    <w:basedOn w:val="Normal"/>
    <w:link w:val="BalloonTextChar"/>
    <w:uiPriority w:val="99"/>
    <w:semiHidden/>
    <w:unhideWhenUsed/>
    <w:rsid w:val="00A77AE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AE8"/>
    <w:rPr>
      <w:rFonts w:ascii="Segoe UI" w:hAnsi="Segoe UI" w:cs="Segoe UI"/>
      <w:sz w:val="18"/>
      <w:szCs w:val="18"/>
      <w:lang w:val="en-AU"/>
    </w:rPr>
  </w:style>
  <w:style w:type="table" w:customStyle="1" w:styleId="Tableheader11">
    <w:name w:val="ŠTable header11"/>
    <w:basedOn w:val="TableNormal"/>
    <w:uiPriority w:val="99"/>
    <w:rsid w:val="00A77AE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Paragraph">
    <w:name w:val="List Paragraph"/>
    <w:aliases w:val="ŠList Paragraph"/>
    <w:basedOn w:val="Normal"/>
    <w:uiPriority w:val="34"/>
    <w:unhideWhenUsed/>
    <w:qFormat/>
    <w:rsid w:val="004A772D"/>
    <w:pPr>
      <w:ind w:left="567"/>
    </w:pPr>
  </w:style>
  <w:style w:type="character" w:styleId="FollowedHyperlink">
    <w:name w:val="FollowedHyperlink"/>
    <w:basedOn w:val="DefaultParagraphFont"/>
    <w:uiPriority w:val="99"/>
    <w:semiHidden/>
    <w:unhideWhenUsed/>
    <w:rsid w:val="008F18E2"/>
    <w:rPr>
      <w:color w:val="954F72" w:themeColor="followedHyperlink"/>
      <w:u w:val="single"/>
    </w:rPr>
  </w:style>
  <w:style w:type="paragraph" w:styleId="NormalWeb">
    <w:name w:val="Normal (Web)"/>
    <w:basedOn w:val="Normal"/>
    <w:uiPriority w:val="99"/>
    <w:unhideWhenUsed/>
    <w:rsid w:val="00FF16F1"/>
    <w:pPr>
      <w:spacing w:before="0" w:line="240" w:lineRule="auto"/>
    </w:pPr>
    <w:rPr>
      <w:rFonts w:ascii="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4A772D"/>
    <w:rPr>
      <w:b/>
      <w:bCs/>
    </w:rPr>
  </w:style>
  <w:style w:type="character" w:customStyle="1" w:styleId="CommentSubjectChar">
    <w:name w:val="Comment Subject Char"/>
    <w:basedOn w:val="CommentTextChar"/>
    <w:link w:val="CommentSubject"/>
    <w:uiPriority w:val="99"/>
    <w:semiHidden/>
    <w:rsid w:val="004A772D"/>
    <w:rPr>
      <w:rFonts w:ascii="Arial" w:hAnsi="Arial" w:cs="Arial"/>
      <w:b/>
      <w:bCs/>
      <w:sz w:val="20"/>
      <w:szCs w:val="20"/>
      <w:lang w:val="en-AU"/>
    </w:rPr>
  </w:style>
  <w:style w:type="paragraph" w:styleId="ListBullet3">
    <w:name w:val="List Bullet 3"/>
    <w:aliases w:val="ŠList Bullet 3"/>
    <w:basedOn w:val="Normal"/>
    <w:uiPriority w:val="10"/>
    <w:rsid w:val="004A772D"/>
    <w:pPr>
      <w:numPr>
        <w:numId w:val="13"/>
      </w:numPr>
    </w:pPr>
  </w:style>
  <w:style w:type="paragraph" w:styleId="ListNumber3">
    <w:name w:val="List Number 3"/>
    <w:aliases w:val="ŠList Number 3"/>
    <w:basedOn w:val="ListBullet3"/>
    <w:uiPriority w:val="8"/>
    <w:rsid w:val="004A772D"/>
    <w:pPr>
      <w:numPr>
        <w:ilvl w:val="2"/>
        <w:numId w:val="17"/>
      </w:numPr>
    </w:pPr>
  </w:style>
  <w:style w:type="character" w:styleId="PlaceholderText">
    <w:name w:val="Placeholder Text"/>
    <w:basedOn w:val="DefaultParagraphFont"/>
    <w:uiPriority w:val="99"/>
    <w:semiHidden/>
    <w:rsid w:val="004A772D"/>
    <w:rPr>
      <w:color w:val="808080"/>
    </w:rPr>
  </w:style>
  <w:style w:type="character" w:customStyle="1" w:styleId="BoldItalic">
    <w:name w:val="ŠBold Italic"/>
    <w:basedOn w:val="DefaultParagraphFont"/>
    <w:uiPriority w:val="1"/>
    <w:qFormat/>
    <w:rsid w:val="004A772D"/>
    <w:rPr>
      <w:b/>
      <w:i/>
      <w:iCs/>
    </w:rPr>
  </w:style>
  <w:style w:type="paragraph" w:customStyle="1" w:styleId="Documentname">
    <w:name w:val="ŠDocument name"/>
    <w:basedOn w:val="Normal"/>
    <w:next w:val="Normal"/>
    <w:uiPriority w:val="17"/>
    <w:qFormat/>
    <w:rsid w:val="004A772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A772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A772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A772D"/>
    <w:pPr>
      <w:spacing w:after="0"/>
    </w:pPr>
    <w:rPr>
      <w:sz w:val="18"/>
      <w:szCs w:val="18"/>
    </w:rPr>
  </w:style>
  <w:style w:type="paragraph" w:customStyle="1" w:styleId="Logo">
    <w:name w:val="ŠLogo"/>
    <w:basedOn w:val="Normal"/>
    <w:uiPriority w:val="18"/>
    <w:qFormat/>
    <w:rsid w:val="004A772D"/>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4A772D"/>
    <w:pPr>
      <w:keepNext/>
      <w:ind w:left="567" w:right="57"/>
    </w:pPr>
    <w:rPr>
      <w:szCs w:val="22"/>
    </w:rPr>
  </w:style>
  <w:style w:type="paragraph" w:customStyle="1" w:styleId="Subtitle">
    <w:name w:val="ŠSubtitle"/>
    <w:basedOn w:val="Normal"/>
    <w:link w:val="SubtitleChar"/>
    <w:uiPriority w:val="2"/>
    <w:qFormat/>
    <w:rsid w:val="004A772D"/>
    <w:pPr>
      <w:spacing w:before="360"/>
    </w:pPr>
    <w:rPr>
      <w:color w:val="002664"/>
      <w:sz w:val="44"/>
      <w:szCs w:val="48"/>
    </w:rPr>
  </w:style>
  <w:style w:type="character" w:customStyle="1" w:styleId="SubtitleChar">
    <w:name w:val="ŠSubtitle Char"/>
    <w:basedOn w:val="DefaultParagraphFont"/>
    <w:link w:val="Subtitle"/>
    <w:uiPriority w:val="2"/>
    <w:rsid w:val="004A772D"/>
    <w:rPr>
      <w:rFonts w:ascii="Arial" w:hAnsi="Arial" w:cs="Arial"/>
      <w:color w:val="002664"/>
      <w:sz w:val="44"/>
      <w:szCs w:val="48"/>
      <w:lang w:val="en-AU"/>
    </w:rPr>
  </w:style>
  <w:style w:type="table" w:customStyle="1" w:styleId="Tableheader">
    <w:name w:val="ŠTable header"/>
    <w:basedOn w:val="TableNormal"/>
    <w:uiPriority w:val="99"/>
    <w:rsid w:val="004A772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Subtitle0">
    <w:name w:val="Subtitle"/>
    <w:basedOn w:val="Normal"/>
    <w:next w:val="Normal"/>
    <w:link w:val="SubtitleChar0"/>
    <w:uiPriority w:val="11"/>
    <w:semiHidden/>
    <w:qFormat/>
    <w:rsid w:val="004A772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4A772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A772D"/>
    <w:rPr>
      <w:i/>
      <w:iCs/>
      <w:color w:val="404040" w:themeColor="text1" w:themeTint="BF"/>
    </w:rPr>
  </w:style>
  <w:style w:type="paragraph" w:styleId="TOC4">
    <w:name w:val="toc 4"/>
    <w:aliases w:val="ŠTOC 4"/>
    <w:basedOn w:val="Normal"/>
    <w:next w:val="Normal"/>
    <w:autoRedefine/>
    <w:uiPriority w:val="39"/>
    <w:unhideWhenUsed/>
    <w:rsid w:val="004A772D"/>
    <w:pPr>
      <w:spacing w:before="0"/>
      <w:ind w:left="488"/>
    </w:pPr>
  </w:style>
  <w:style w:type="paragraph" w:styleId="TOCHeading">
    <w:name w:val="TOC Heading"/>
    <w:aliases w:val="ŠTOC Heading"/>
    <w:basedOn w:val="Heading1"/>
    <w:next w:val="Normal"/>
    <w:uiPriority w:val="38"/>
    <w:qFormat/>
    <w:rsid w:val="004A772D"/>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k-10/learning-areas/hsie/history-k-10/content/802" TargetMode="External"/><Relationship Id="rId18" Type="http://schemas.openxmlformats.org/officeDocument/2006/relationships/hyperlink" Target="https://education.nsw.gov.au/teaching-and-learning/curriculum/science/science-curriculum-resources-k-12/science-and-technology-k-6-curriculum-resources/living-world-stage-2" TargetMode="External"/><Relationship Id="rId26" Type="http://schemas.openxmlformats.org/officeDocument/2006/relationships/hyperlink" Target="https://education.nsw.gov.au/teaching-and-learning/curriculum/hsie/planning-programming-assessing-history-k-6-2012" TargetMode="External"/><Relationship Id="rId39" Type="http://schemas.openxmlformats.org/officeDocument/2006/relationships/header" Target="header1.xml"/><Relationship Id="rId21" Type="http://schemas.openxmlformats.org/officeDocument/2006/relationships/hyperlink" Target="https://education.nsw.gov.au/teaching-and-learning/curriculum/hsie/planning-programming-assessing-geography-k-6-2015" TargetMode="External"/><Relationship Id="rId34" Type="http://schemas.openxmlformats.org/officeDocument/2006/relationships/hyperlink" Target="https://curriculum.nsw.edu.au" TargetMode="External"/><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standards.nsw.edu.au/wps/portal/nesa/k-10/learning-areas/science/science-and-technology-k-6-new-syllabus/content/2777" TargetMode="External"/><Relationship Id="rId29" Type="http://schemas.openxmlformats.org/officeDocument/2006/relationships/hyperlink" Target="https://education.nsw.gov.au/teaching-and-learning/curriculum/science/science-curriculum-resources-k-12/science-and-technology-k-6-curriculum-resources/material-world-stage-2" TargetMode="External"/><Relationship Id="rId11" Type="http://schemas.openxmlformats.org/officeDocument/2006/relationships/hyperlink" Target="https://curriculum.nsw.edu.au/learning-areas/languages/modern-languages-k-10-2022/overview" TargetMode="External"/><Relationship Id="rId24" Type="http://schemas.openxmlformats.org/officeDocument/2006/relationships/hyperlink" Target="https://educationstandards.nsw.edu.au/wps/portal/nesa/k-10/learning-areas/hsie/history-k-10/content/803"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s://educationstandards.nsw.edu.au/wps/portal/nesa/k-10/learning-areas/hsie/geography-k-10/content/1175" TargetMode="External"/><Relationship Id="rId40" Type="http://schemas.openxmlformats.org/officeDocument/2006/relationships/footer" Target="footer1.xml"/><Relationship Id="rId45"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ducation.nsw.gov.au/teaching-and-learning/curriculum/hsie/hsie-curriculum-resources-k-12/hsie-k-6-curriculum-resources/community-and-remembrance" TargetMode="External"/><Relationship Id="rId23" Type="http://schemas.openxmlformats.org/officeDocument/2006/relationships/hyperlink" Target="https://www.eatforhealth.gov.au/guidelines/australian-guide-healthy-eating" TargetMode="External"/><Relationship Id="rId28" Type="http://schemas.openxmlformats.org/officeDocument/2006/relationships/hyperlink" Target="https://education.nsw.gov.au/teaching-and-learning/curriculum/science/science-curriculum-resources-k-12/science-and-technology-k-6-curriculum-resources/material-world-stage-2" TargetMode="External"/><Relationship Id="rId36" Type="http://schemas.openxmlformats.org/officeDocument/2006/relationships/hyperlink" Target="https://educationstandards.nsw.edu.au/wps/portal/nesa/k-10/learning-areas/pdhpe/pdhpe-k-10-2018/content/3893" TargetMode="External"/><Relationship Id="rId49" Type="http://schemas.openxmlformats.org/officeDocument/2006/relationships/footer" Target="footer5.xml"/><Relationship Id="rId10" Type="http://schemas.openxmlformats.org/officeDocument/2006/relationships/hyperlink" Target="https://aus01.safelinks.protection.outlook.com/?url=https%3A%2F%2Feducation.nsw.gov.au%2Fteaching-and-learning%2Fcurriculum%2Flanguages%2Fplanning-programming-and-assessing-languages-k-6%2Fcontent-and-language-integrated-learning&amp;data=05%7C02%7CSTEPHEN.NOGHER%40det.nsw.edu.au%7C362e933dce4c48a39c3f08dcfeb4bb86%7C05a0e69a418a47c19c259387261bf991%7C0%7C0%7C638665299413342397%7CUnknown%7CTWFpbGZsb3d8eyJFbXB0eU1hcGkiOnRydWUsIlYiOiIwLjAuMDAwMCIsIlAiOiJXaW4zMiIsIkFOIjoiTWFpbCIsIldUIjoyfQ%3D%3D%7C0%7C%7C%7C&amp;sdata=QaGO9EQFILZnnh3%2Bl6jjM7HQLVgLNjV1PeRPUyedQSM%3D&amp;reserved=0" TargetMode="External"/><Relationship Id="rId19" Type="http://schemas.openxmlformats.org/officeDocument/2006/relationships/hyperlink" Target="https://educationstandards.nsw.edu.au/wps/portal/nesa/k-10/learning-areas/hsie/geography-k-10/content/1180" TargetMode="External"/><Relationship Id="rId31" Type="http://schemas.openxmlformats.org/officeDocument/2006/relationships/hyperlink" Target="https://education.nsw.gov.au/teaching-and-learning/curriculum/hsie/planning-programming-assessing-geography-k-6-2015" TargetMode="External"/><Relationship Id="rId44"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planning-programming-and-assessing-k-6/k-6-scope-and-sequences" TargetMode="External"/><Relationship Id="rId14" Type="http://schemas.openxmlformats.org/officeDocument/2006/relationships/hyperlink" Target="https://education.nsw.gov.au/teaching-and-learning/curriculum/hsie/hsie-curriculum-resources-k-12/hsie-k-6-curriculum-resources/community-and-remembrance" TargetMode="External"/><Relationship Id="rId22" Type="http://schemas.openxmlformats.org/officeDocument/2006/relationships/hyperlink" Target="https://educationstandards.nsw.edu.au/wps/portal/nesa/k-10/learning-areas/pdhpe/pdhpe-k-10-2018/content/3875" TargetMode="External"/><Relationship Id="rId27" Type="http://schemas.openxmlformats.org/officeDocument/2006/relationships/hyperlink" Target="https://educationstandards.nsw.edu.au/wps/portal/nesa/k-10/learning-areas/science/science-and-technology-k-6-new-syllabus/content/2780" TargetMode="External"/><Relationship Id="rId30" Type="http://schemas.openxmlformats.org/officeDocument/2006/relationships/hyperlink" Target="https://educationstandards.nsw.edu.au/wps/portal/nesa/k-10/learning-areas/hsie/geography-k-10/content/1181" TargetMode="External"/><Relationship Id="rId35" Type="http://schemas.openxmlformats.org/officeDocument/2006/relationships/hyperlink" Target="https://curriculum.nsw.edu.au/learning-areas/languages/modern-languages-k-10-2022/overview" TargetMode="External"/><Relationship Id="rId43" Type="http://schemas.openxmlformats.org/officeDocument/2006/relationships/footer" Target="footer3.xml"/><Relationship Id="rId48" Type="http://schemas.openxmlformats.org/officeDocument/2006/relationships/header" Target="header4.xml"/><Relationship Id="rId8" Type="http://schemas.openxmlformats.org/officeDocument/2006/relationships/hyperlink" Target="https://www.educationstandards.nsw.edu.au/wps/portal/nesa/k-10/understanding-the-curriculum/programming/advice-on-scope-and-sequences"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standards.nsw.edu.au/wps/portal/nesa/k-10/learning-areas/pdhpe/pdhpe-k-10-2018/content/3887" TargetMode="External"/><Relationship Id="rId17" Type="http://schemas.openxmlformats.org/officeDocument/2006/relationships/hyperlink" Target="https://education.nsw.gov.au/teaching-and-learning/curriculum/languages/languages-curriculum-resources-k-12/languages-curriculum-resources-k-6/australian-animals-s2-language-sample-unit" TargetMode="External"/><Relationship Id="rId25" Type="http://schemas.openxmlformats.org/officeDocument/2006/relationships/hyperlink" Target="https://convictrecords.com.au/" TargetMode="External"/><Relationship Id="rId33" Type="http://schemas.openxmlformats.org/officeDocument/2006/relationships/hyperlink" Target="https://educationstandards.nsw.edu.au" TargetMode="External"/><Relationship Id="rId38" Type="http://schemas.openxmlformats.org/officeDocument/2006/relationships/hyperlink" Target="https://educationstandards.nsw.edu.au/wps/portal/nesa/k-10/learning-areas/science/science-and-technology-k-6-new-syllabus/content/2756" TargetMode="External"/><Relationship Id="rId46" Type="http://schemas.openxmlformats.org/officeDocument/2006/relationships/header" Target="header3.xml"/><Relationship Id="rId20" Type="http://schemas.openxmlformats.org/officeDocument/2006/relationships/hyperlink" Target="https://education.nsw.gov.au/teaching-and-learning/curriculum/hsie/planning-programming-assessing-geography-k-6-2015"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A4C2B-04AF-4F01-93BF-77639E3B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3060</Words>
  <Characters>17600</Characters>
  <Application>Microsoft Office Word</Application>
  <DocSecurity>0</DocSecurity>
  <Lines>463</Lines>
  <Paragraphs>368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20292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 CLIL sample scope and sequence</dc:title>
  <dc:subject>This sample document incorporates advice on scope and sequences from NSW Education Standards Authority (NESA) and includes the scope and sequence in relation to syllabus outcomes, as well as the duration of learning and related outcomes from other KLAs.</dc:subject>
  <dc:creator>NSW Department of Education</dc:creator>
  <cp:keywords/>
  <dc:description/>
  <dcterms:created xsi:type="dcterms:W3CDTF">2025-01-16T06:31:00Z</dcterms:created>
  <dcterms:modified xsi:type="dcterms:W3CDTF">2025-01-16T06:31:00Z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2025-01-16T06:30:26Z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affabc06-8c85-4345-af3d-25ea72849c10</vt:lpwstr>
  </property>
  <property fmtid="{D5CDD505-2E9C-101B-9397-08002B2CF9AE}" pid="8" name="MSIP_Label_b603dfd7-d93a-4381-a340-2995d8282205_ContentBits">
    <vt:lpwstr>0</vt:lpwstr>
  </property>
</Properties>
</file>