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AE89" w14:textId="048F99AD" w:rsidR="00BC2871" w:rsidRPr="003A37EF" w:rsidRDefault="0069478D" w:rsidP="00C77EBE">
      <w:pPr>
        <w:pStyle w:val="Heading1"/>
      </w:pPr>
      <w:bookmarkStart w:id="0" w:name="_Hlk115335082"/>
      <w:bookmarkStart w:id="1" w:name="_Hlk129768774"/>
      <w:r>
        <w:t>French</w:t>
      </w:r>
      <w:r w:rsidR="00962DCD" w:rsidRPr="003A37EF">
        <w:t xml:space="preserve"> </w:t>
      </w:r>
      <w:r w:rsidR="00367F27" w:rsidRPr="003A37EF">
        <w:t xml:space="preserve">– </w:t>
      </w:r>
      <w:r w:rsidR="00240225" w:rsidRPr="003A37EF">
        <w:t>Stage</w:t>
      </w:r>
      <w:r>
        <w:t xml:space="preserve"> 5</w:t>
      </w:r>
      <w:r w:rsidR="00240225" w:rsidRPr="003A37EF">
        <w:t xml:space="preserve"> –</w:t>
      </w:r>
      <w:r w:rsidR="00D06B93" w:rsidRPr="003A37EF">
        <w:t xml:space="preserve"> </w:t>
      </w:r>
      <w:r w:rsidR="008515E0" w:rsidRPr="003A37EF">
        <w:t>s</w:t>
      </w:r>
      <w:r w:rsidR="00962DCD" w:rsidRPr="003A37EF">
        <w:t>ample scope and sequence</w:t>
      </w:r>
      <w:bookmarkEnd w:id="0"/>
      <w:r w:rsidR="00260907" w:rsidRPr="003A37EF">
        <w:t xml:space="preserve"> </w:t>
      </w:r>
      <w:r w:rsidR="00FE1CB7">
        <w:t>(</w:t>
      </w:r>
      <w:r w:rsidR="003D1CDA">
        <w:t>200</w:t>
      </w:r>
      <w:r w:rsidR="00FE1CB7">
        <w:t xml:space="preserve"> </w:t>
      </w:r>
      <w:r w:rsidR="003D1CDA">
        <w:t>hour</w:t>
      </w:r>
      <w:r w:rsidR="00FE1CB7">
        <w:t>s)</w:t>
      </w:r>
    </w:p>
    <w:bookmarkEnd w:id="1"/>
    <w:p w14:paraId="3CD46838" w14:textId="68D2C828" w:rsidR="006123C6" w:rsidRPr="003A37EF" w:rsidRDefault="007814D1" w:rsidP="00A37288">
      <w:pPr>
        <w:jc w:val="center"/>
      </w:pPr>
      <w:r w:rsidRPr="003A37EF">
        <w:rPr>
          <w:noProof/>
        </w:rPr>
        <w:drawing>
          <wp:inline distT="0" distB="0" distL="0" distR="0" wp14:anchorId="79558816" wp14:editId="15FB5C1F">
            <wp:extent cx="6553902" cy="397192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902" cy="3971925"/>
                    </a:xfrm>
                    <a:prstGeom prst="rect">
                      <a:avLst/>
                    </a:prstGeom>
                    <a:noFill/>
                    <a:ln>
                      <a:noFill/>
                    </a:ln>
                  </pic:spPr>
                </pic:pic>
              </a:graphicData>
            </a:graphic>
          </wp:inline>
        </w:drawing>
      </w:r>
      <w:r w:rsidR="006123C6" w:rsidRPr="003A37EF">
        <w:br w:type="page"/>
      </w:r>
    </w:p>
    <w:p w14:paraId="3E136A64" w14:textId="2BF48BC1" w:rsidR="006123C6" w:rsidRPr="00E616DB" w:rsidRDefault="006123C6" w:rsidP="00E616DB">
      <w:pPr>
        <w:pStyle w:val="TOCHeading"/>
      </w:pPr>
      <w:r w:rsidRPr="00E616DB">
        <w:lastRenderedPageBreak/>
        <w:t>Contents</w:t>
      </w:r>
    </w:p>
    <w:p w14:paraId="79810BFF" w14:textId="443C9A8B" w:rsidR="00524405" w:rsidRDefault="006123C6">
      <w:pPr>
        <w:pStyle w:val="TOC2"/>
        <w:rPr>
          <w:rFonts w:asciiTheme="minorHAnsi" w:eastAsiaTheme="minorEastAsia" w:hAnsiTheme="minorHAnsi" w:cstheme="minorBidi"/>
          <w:kern w:val="2"/>
          <w:sz w:val="22"/>
          <w:szCs w:val="22"/>
          <w:lang w:eastAsia="en-AU"/>
          <w14:ligatures w14:val="standardContextual"/>
        </w:rPr>
      </w:pPr>
      <w:r w:rsidRPr="003A37EF">
        <w:rPr>
          <w:bCs/>
        </w:rPr>
        <w:fldChar w:fldCharType="begin"/>
      </w:r>
      <w:r w:rsidRPr="003A37EF">
        <w:instrText xml:space="preserve"> TOC \o "2-3" \h \z \u </w:instrText>
      </w:r>
      <w:r w:rsidRPr="003A37EF">
        <w:rPr>
          <w:bCs/>
        </w:rPr>
        <w:fldChar w:fldCharType="separate"/>
      </w:r>
      <w:hyperlink w:anchor="_Toc141172165" w:history="1">
        <w:r w:rsidR="00524405" w:rsidRPr="00AB3600">
          <w:rPr>
            <w:rStyle w:val="Hyperlink"/>
          </w:rPr>
          <w:t>Rationale</w:t>
        </w:r>
        <w:r w:rsidR="00524405">
          <w:rPr>
            <w:webHidden/>
          </w:rPr>
          <w:tab/>
        </w:r>
        <w:r w:rsidR="00524405">
          <w:rPr>
            <w:webHidden/>
          </w:rPr>
          <w:fldChar w:fldCharType="begin"/>
        </w:r>
        <w:r w:rsidR="00524405">
          <w:rPr>
            <w:webHidden/>
          </w:rPr>
          <w:instrText xml:space="preserve"> PAGEREF _Toc141172165 \h </w:instrText>
        </w:r>
        <w:r w:rsidR="00524405">
          <w:rPr>
            <w:webHidden/>
          </w:rPr>
        </w:r>
        <w:r w:rsidR="00524405">
          <w:rPr>
            <w:webHidden/>
          </w:rPr>
          <w:fldChar w:fldCharType="separate"/>
        </w:r>
        <w:r w:rsidR="00524405">
          <w:rPr>
            <w:webHidden/>
          </w:rPr>
          <w:t>2</w:t>
        </w:r>
        <w:r w:rsidR="00524405">
          <w:rPr>
            <w:webHidden/>
          </w:rPr>
          <w:fldChar w:fldCharType="end"/>
        </w:r>
      </w:hyperlink>
    </w:p>
    <w:p w14:paraId="66B63DA1" w14:textId="0E2305B5" w:rsidR="00524405" w:rsidRDefault="00000000">
      <w:pPr>
        <w:pStyle w:val="TOC2"/>
        <w:rPr>
          <w:rFonts w:asciiTheme="minorHAnsi" w:eastAsiaTheme="minorEastAsia" w:hAnsiTheme="minorHAnsi" w:cstheme="minorBidi"/>
          <w:kern w:val="2"/>
          <w:sz w:val="22"/>
          <w:szCs w:val="22"/>
          <w:lang w:eastAsia="en-AU"/>
          <w14:ligatures w14:val="standardContextual"/>
        </w:rPr>
      </w:pPr>
      <w:hyperlink w:anchor="_Toc141172166" w:history="1">
        <w:r w:rsidR="00524405" w:rsidRPr="00AB3600">
          <w:rPr>
            <w:rStyle w:val="Hyperlink"/>
          </w:rPr>
          <w:t>French – Stage 5 – sample scope and sequence for 200-hour elective</w:t>
        </w:r>
        <w:r w:rsidR="00524405">
          <w:rPr>
            <w:webHidden/>
          </w:rPr>
          <w:tab/>
        </w:r>
        <w:r w:rsidR="00524405">
          <w:rPr>
            <w:webHidden/>
          </w:rPr>
          <w:fldChar w:fldCharType="begin"/>
        </w:r>
        <w:r w:rsidR="00524405">
          <w:rPr>
            <w:webHidden/>
          </w:rPr>
          <w:instrText xml:space="preserve"> PAGEREF _Toc141172166 \h </w:instrText>
        </w:r>
        <w:r w:rsidR="00524405">
          <w:rPr>
            <w:webHidden/>
          </w:rPr>
        </w:r>
        <w:r w:rsidR="00524405">
          <w:rPr>
            <w:webHidden/>
          </w:rPr>
          <w:fldChar w:fldCharType="separate"/>
        </w:r>
        <w:r w:rsidR="00524405">
          <w:rPr>
            <w:webHidden/>
          </w:rPr>
          <w:t>3</w:t>
        </w:r>
        <w:r w:rsidR="00524405">
          <w:rPr>
            <w:webHidden/>
          </w:rPr>
          <w:fldChar w:fldCharType="end"/>
        </w:r>
      </w:hyperlink>
    </w:p>
    <w:p w14:paraId="78673D66" w14:textId="5D23F5CB" w:rsidR="00524405"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1172167" w:history="1">
        <w:r w:rsidR="00524405" w:rsidRPr="00AB3600">
          <w:rPr>
            <w:rStyle w:val="Hyperlink"/>
            <w:noProof/>
          </w:rPr>
          <w:t>Year 9</w:t>
        </w:r>
        <w:r w:rsidR="00524405">
          <w:rPr>
            <w:noProof/>
            <w:webHidden/>
          </w:rPr>
          <w:tab/>
        </w:r>
        <w:r w:rsidR="00524405">
          <w:rPr>
            <w:noProof/>
            <w:webHidden/>
          </w:rPr>
          <w:fldChar w:fldCharType="begin"/>
        </w:r>
        <w:r w:rsidR="00524405">
          <w:rPr>
            <w:noProof/>
            <w:webHidden/>
          </w:rPr>
          <w:instrText xml:space="preserve"> PAGEREF _Toc141172167 \h </w:instrText>
        </w:r>
        <w:r w:rsidR="00524405">
          <w:rPr>
            <w:noProof/>
            <w:webHidden/>
          </w:rPr>
        </w:r>
        <w:r w:rsidR="00524405">
          <w:rPr>
            <w:noProof/>
            <w:webHidden/>
          </w:rPr>
          <w:fldChar w:fldCharType="separate"/>
        </w:r>
        <w:r w:rsidR="00524405">
          <w:rPr>
            <w:noProof/>
            <w:webHidden/>
          </w:rPr>
          <w:t>3</w:t>
        </w:r>
        <w:r w:rsidR="00524405">
          <w:rPr>
            <w:noProof/>
            <w:webHidden/>
          </w:rPr>
          <w:fldChar w:fldCharType="end"/>
        </w:r>
      </w:hyperlink>
    </w:p>
    <w:p w14:paraId="2BAB722F" w14:textId="0ABDCF05" w:rsidR="00524405" w:rsidRDefault="00000000">
      <w:pPr>
        <w:pStyle w:val="TOC3"/>
        <w:tabs>
          <w:tab w:val="right" w:leader="dot" w:pos="14560"/>
        </w:tabs>
        <w:rPr>
          <w:rFonts w:asciiTheme="minorHAnsi" w:eastAsiaTheme="minorEastAsia" w:hAnsiTheme="minorHAnsi" w:cstheme="minorBidi"/>
          <w:noProof/>
          <w:kern w:val="2"/>
          <w:sz w:val="22"/>
          <w:szCs w:val="22"/>
          <w:lang w:eastAsia="en-AU"/>
          <w14:ligatures w14:val="standardContextual"/>
        </w:rPr>
      </w:pPr>
      <w:hyperlink w:anchor="_Toc141172168" w:history="1">
        <w:r w:rsidR="00524405" w:rsidRPr="00AB3600">
          <w:rPr>
            <w:rStyle w:val="Hyperlink"/>
            <w:noProof/>
          </w:rPr>
          <w:t>Year 10</w:t>
        </w:r>
        <w:r w:rsidR="00524405">
          <w:rPr>
            <w:noProof/>
            <w:webHidden/>
          </w:rPr>
          <w:tab/>
        </w:r>
        <w:r w:rsidR="00524405">
          <w:rPr>
            <w:noProof/>
            <w:webHidden/>
          </w:rPr>
          <w:fldChar w:fldCharType="begin"/>
        </w:r>
        <w:r w:rsidR="00524405">
          <w:rPr>
            <w:noProof/>
            <w:webHidden/>
          </w:rPr>
          <w:instrText xml:space="preserve"> PAGEREF _Toc141172168 \h </w:instrText>
        </w:r>
        <w:r w:rsidR="00524405">
          <w:rPr>
            <w:noProof/>
            <w:webHidden/>
          </w:rPr>
        </w:r>
        <w:r w:rsidR="00524405">
          <w:rPr>
            <w:noProof/>
            <w:webHidden/>
          </w:rPr>
          <w:fldChar w:fldCharType="separate"/>
        </w:r>
        <w:r w:rsidR="00524405">
          <w:rPr>
            <w:noProof/>
            <w:webHidden/>
          </w:rPr>
          <w:t>11</w:t>
        </w:r>
        <w:r w:rsidR="00524405">
          <w:rPr>
            <w:noProof/>
            <w:webHidden/>
          </w:rPr>
          <w:fldChar w:fldCharType="end"/>
        </w:r>
      </w:hyperlink>
    </w:p>
    <w:p w14:paraId="6B483FED" w14:textId="6A4D4984" w:rsidR="00524405" w:rsidRDefault="00000000">
      <w:pPr>
        <w:pStyle w:val="TOC2"/>
        <w:rPr>
          <w:rFonts w:asciiTheme="minorHAnsi" w:eastAsiaTheme="minorEastAsia" w:hAnsiTheme="minorHAnsi" w:cstheme="minorBidi"/>
          <w:kern w:val="2"/>
          <w:sz w:val="22"/>
          <w:szCs w:val="22"/>
          <w:lang w:eastAsia="en-AU"/>
          <w14:ligatures w14:val="standardContextual"/>
        </w:rPr>
      </w:pPr>
      <w:hyperlink w:anchor="_Toc141172169" w:history="1">
        <w:r w:rsidR="00524405" w:rsidRPr="00AB3600">
          <w:rPr>
            <w:rStyle w:val="Hyperlink"/>
          </w:rPr>
          <w:t>Support and alignment</w:t>
        </w:r>
        <w:r w:rsidR="00524405">
          <w:rPr>
            <w:webHidden/>
          </w:rPr>
          <w:tab/>
        </w:r>
        <w:r w:rsidR="00524405">
          <w:rPr>
            <w:webHidden/>
          </w:rPr>
          <w:fldChar w:fldCharType="begin"/>
        </w:r>
        <w:r w:rsidR="00524405">
          <w:rPr>
            <w:webHidden/>
          </w:rPr>
          <w:instrText xml:space="preserve"> PAGEREF _Toc141172169 \h </w:instrText>
        </w:r>
        <w:r w:rsidR="00524405">
          <w:rPr>
            <w:webHidden/>
          </w:rPr>
        </w:r>
        <w:r w:rsidR="00524405">
          <w:rPr>
            <w:webHidden/>
          </w:rPr>
          <w:fldChar w:fldCharType="separate"/>
        </w:r>
        <w:r w:rsidR="00524405">
          <w:rPr>
            <w:webHidden/>
          </w:rPr>
          <w:t>18</w:t>
        </w:r>
        <w:r w:rsidR="00524405">
          <w:rPr>
            <w:webHidden/>
          </w:rPr>
          <w:fldChar w:fldCharType="end"/>
        </w:r>
      </w:hyperlink>
    </w:p>
    <w:p w14:paraId="4DC9528B" w14:textId="35C265DD" w:rsidR="00524405" w:rsidRDefault="00000000">
      <w:pPr>
        <w:pStyle w:val="TOC2"/>
        <w:rPr>
          <w:rFonts w:asciiTheme="minorHAnsi" w:eastAsiaTheme="minorEastAsia" w:hAnsiTheme="minorHAnsi" w:cstheme="minorBidi"/>
          <w:kern w:val="2"/>
          <w:sz w:val="22"/>
          <w:szCs w:val="22"/>
          <w:lang w:eastAsia="en-AU"/>
          <w14:ligatures w14:val="standardContextual"/>
        </w:rPr>
      </w:pPr>
      <w:hyperlink w:anchor="_Toc141172170" w:history="1">
        <w:r w:rsidR="00524405" w:rsidRPr="00AB3600">
          <w:rPr>
            <w:rStyle w:val="Hyperlink"/>
          </w:rPr>
          <w:t>Evidence base</w:t>
        </w:r>
        <w:r w:rsidR="00524405">
          <w:rPr>
            <w:webHidden/>
          </w:rPr>
          <w:tab/>
        </w:r>
        <w:r w:rsidR="00524405">
          <w:rPr>
            <w:webHidden/>
          </w:rPr>
          <w:fldChar w:fldCharType="begin"/>
        </w:r>
        <w:r w:rsidR="00524405">
          <w:rPr>
            <w:webHidden/>
          </w:rPr>
          <w:instrText xml:space="preserve"> PAGEREF _Toc141172170 \h </w:instrText>
        </w:r>
        <w:r w:rsidR="00524405">
          <w:rPr>
            <w:webHidden/>
          </w:rPr>
        </w:r>
        <w:r w:rsidR="00524405">
          <w:rPr>
            <w:webHidden/>
          </w:rPr>
          <w:fldChar w:fldCharType="separate"/>
        </w:r>
        <w:r w:rsidR="00524405">
          <w:rPr>
            <w:webHidden/>
          </w:rPr>
          <w:t>21</w:t>
        </w:r>
        <w:r w:rsidR="00524405">
          <w:rPr>
            <w:webHidden/>
          </w:rPr>
          <w:fldChar w:fldCharType="end"/>
        </w:r>
      </w:hyperlink>
    </w:p>
    <w:p w14:paraId="615FC3CE" w14:textId="3F708A9E" w:rsidR="006123C6" w:rsidRPr="003A37EF" w:rsidRDefault="006123C6" w:rsidP="006123C6">
      <w:r w:rsidRPr="003A37EF">
        <w:fldChar w:fldCharType="end"/>
      </w:r>
      <w:r w:rsidRPr="003A37EF">
        <w:br w:type="page"/>
      </w:r>
    </w:p>
    <w:p w14:paraId="4EB19476" w14:textId="77777777" w:rsidR="00962DCD" w:rsidRPr="003A37EF" w:rsidRDefault="00C77EBE" w:rsidP="00AA10A0">
      <w:pPr>
        <w:pStyle w:val="Heading2"/>
        <w:spacing w:line="276" w:lineRule="auto"/>
      </w:pPr>
      <w:bookmarkStart w:id="2" w:name="_Toc115335136"/>
      <w:bookmarkStart w:id="3" w:name="_Toc141172165"/>
      <w:r w:rsidRPr="003A37EF">
        <w:lastRenderedPageBreak/>
        <w:t>R</w:t>
      </w:r>
      <w:r w:rsidR="00962DCD" w:rsidRPr="003A37EF">
        <w:t>ationale</w:t>
      </w:r>
      <w:bookmarkEnd w:id="2"/>
      <w:bookmarkEnd w:id="3"/>
    </w:p>
    <w:p w14:paraId="0D9952C7" w14:textId="77777777" w:rsidR="007D5255" w:rsidRPr="003A37EF" w:rsidRDefault="007D5255" w:rsidP="00FB39EE">
      <w:r w:rsidRPr="003A37EF">
        <w:t xml:space="preserve">All NSW public schools need to plan curriculum and develop teaching programs consistent with the </w:t>
      </w:r>
      <w:r w:rsidRPr="003A37EF">
        <w:rPr>
          <w:i/>
        </w:rPr>
        <w:t>Education Act 1990</w:t>
      </w:r>
      <w:r w:rsidR="002D3ACA" w:rsidRPr="003A37EF">
        <w:t xml:space="preserve"> (NSW</w:t>
      </w:r>
      <w:r w:rsidRPr="003A37EF">
        <w:t>) and the NSW Education Standards Authority (NESA) syllabuses and credentialing requirements.</w:t>
      </w:r>
    </w:p>
    <w:p w14:paraId="4E0962F3" w14:textId="7D3DC234" w:rsidR="007D5255" w:rsidRPr="003A37EF" w:rsidRDefault="007D5255" w:rsidP="00FB39EE">
      <w:r w:rsidRPr="003A37EF">
        <w:t>Scope and sequences form part of the ongoing documentation or evidence schools maintain to comply with the department’s policy, policy standards</w:t>
      </w:r>
      <w:r w:rsidR="00E46220" w:rsidRPr="003A37EF">
        <w:t>,</w:t>
      </w:r>
      <w:r w:rsidRPr="003A37EF">
        <w:t xml:space="preserve"> and registration requirements.</w:t>
      </w:r>
    </w:p>
    <w:p w14:paraId="45504B63" w14:textId="38E32368" w:rsidR="000E5204" w:rsidRPr="003A37EF" w:rsidRDefault="000E5204" w:rsidP="00FB39EE">
      <w:r w:rsidRPr="003A37EF">
        <w:t>This resource has been developed to assist teachers in NSW Department of Education schools to create learning that is contextualised to their classroom. It can be used as a basis for the teacher’s own scope and sequence, or be used as an example of how the new curriculum could be implemented. The resource has suggested timeframes that may need to be adjusted by the teacher to meet the needs of their students.</w:t>
      </w:r>
    </w:p>
    <w:p w14:paraId="5925E921" w14:textId="77777777" w:rsidR="007D5255" w:rsidRPr="003A37EF" w:rsidRDefault="007D5255" w:rsidP="007D5255">
      <w:r w:rsidRPr="003A37EF">
        <w:t>Developing a robust scope and sequence has many benefits and may help teachers and schools to:</w:t>
      </w:r>
    </w:p>
    <w:p w14:paraId="0129521E" w14:textId="3EA32E1C" w:rsidR="002B6B4D" w:rsidRPr="003A37EF" w:rsidRDefault="002B6B4D" w:rsidP="007D5255">
      <w:pPr>
        <w:pStyle w:val="ListBullet"/>
      </w:pPr>
      <w:r w:rsidRPr="003A37EF">
        <w:t xml:space="preserve">plan learning activities that are inclusive, accommodating the needs of all students in </w:t>
      </w:r>
      <w:r w:rsidR="00C93A12" w:rsidRPr="003A37EF">
        <w:t xml:space="preserve">their </w:t>
      </w:r>
      <w:r w:rsidRPr="003A37EF">
        <w:t>class from the beginning</w:t>
      </w:r>
    </w:p>
    <w:p w14:paraId="1E6D8390" w14:textId="70CCF03D" w:rsidR="007D5255" w:rsidRPr="003A37EF" w:rsidRDefault="007D5255" w:rsidP="007D5255">
      <w:pPr>
        <w:pStyle w:val="ListBullet"/>
      </w:pPr>
      <w:r w:rsidRPr="003A37EF">
        <w:t>promote high expectations for student learning</w:t>
      </w:r>
    </w:p>
    <w:p w14:paraId="6A5CE65B" w14:textId="77777777" w:rsidR="007D5255" w:rsidRPr="003A37EF" w:rsidRDefault="007D5255" w:rsidP="007D5255">
      <w:pPr>
        <w:pStyle w:val="ListBullet"/>
      </w:pPr>
      <w:r w:rsidRPr="003A37EF">
        <w:t>identify opportunities for explicit teaching</w:t>
      </w:r>
    </w:p>
    <w:p w14:paraId="08FE0FFF" w14:textId="77777777" w:rsidR="007D5255" w:rsidRPr="003A37EF" w:rsidRDefault="007D5255" w:rsidP="007D5255">
      <w:pPr>
        <w:pStyle w:val="ListBullet"/>
      </w:pPr>
      <w:r w:rsidRPr="003A37EF">
        <w:t>create opportunities for students to receive feedback on their learning</w:t>
      </w:r>
    </w:p>
    <w:p w14:paraId="15B8626F" w14:textId="77777777" w:rsidR="007D5255" w:rsidRPr="003A37EF" w:rsidRDefault="007D5255" w:rsidP="007D5255">
      <w:pPr>
        <w:pStyle w:val="ListBullet"/>
      </w:pPr>
      <w:r w:rsidRPr="003A37EF">
        <w:t>systematically plan for and undertake assessment</w:t>
      </w:r>
    </w:p>
    <w:p w14:paraId="5DA50A06" w14:textId="7523E8F3" w:rsidR="007D5255" w:rsidRPr="003A37EF" w:rsidRDefault="007D5255" w:rsidP="007D5255">
      <w:pPr>
        <w:pStyle w:val="ListBullet"/>
      </w:pPr>
      <w:r w:rsidRPr="003A37EF">
        <w:t>collect and use data to monitor achievements and identify gaps in learning</w:t>
      </w:r>
    </w:p>
    <w:p w14:paraId="1F7E6FE2" w14:textId="77777777" w:rsidR="007D5255" w:rsidRPr="003A37EF" w:rsidRDefault="007D5255" w:rsidP="007D5255">
      <w:pPr>
        <w:pStyle w:val="ListBullet"/>
      </w:pPr>
      <w:r w:rsidRPr="003A37EF">
        <w:t>differentiate curriculum delivery to meet the needs of students at different levels of achievement</w:t>
      </w:r>
    </w:p>
    <w:p w14:paraId="5096F390" w14:textId="77777777" w:rsidR="007D5255" w:rsidRPr="003A37EF" w:rsidRDefault="007D5255" w:rsidP="007D5255">
      <w:pPr>
        <w:pStyle w:val="ListBullet"/>
      </w:pPr>
      <w:r w:rsidRPr="003A37EF">
        <w:t>collaborate with other teachers to plan for quality teaching and learning.</w:t>
      </w:r>
    </w:p>
    <w:p w14:paraId="6604E413" w14:textId="4336D2F7" w:rsidR="003D1CDA" w:rsidRDefault="0069478D" w:rsidP="00434804">
      <w:pPr>
        <w:pStyle w:val="Heading2"/>
        <w:rPr>
          <w:iCs/>
        </w:rPr>
      </w:pPr>
      <w:bookmarkStart w:id="4" w:name="_Toc141172166"/>
      <w:r>
        <w:lastRenderedPageBreak/>
        <w:t>French</w:t>
      </w:r>
      <w:r w:rsidR="003D1CDA" w:rsidRPr="003D1CDA">
        <w:t xml:space="preserve"> – Stage</w:t>
      </w:r>
      <w:r>
        <w:t xml:space="preserve"> 5</w:t>
      </w:r>
      <w:r w:rsidR="003D1CDA" w:rsidRPr="003D1CDA">
        <w:t xml:space="preserve"> – sample scope and sequence </w:t>
      </w:r>
      <w:r w:rsidR="00FE1CB7">
        <w:t xml:space="preserve">for </w:t>
      </w:r>
      <w:r w:rsidR="003D1CDA" w:rsidRPr="003D1CDA">
        <w:t>200-hour elective</w:t>
      </w:r>
      <w:bookmarkEnd w:id="4"/>
    </w:p>
    <w:p w14:paraId="22013E8D" w14:textId="44EAB00E" w:rsidR="00BC3B59" w:rsidRPr="00BC3B59" w:rsidRDefault="00BC3B59" w:rsidP="00434804">
      <w:pPr>
        <w:pStyle w:val="Heading3"/>
      </w:pPr>
      <w:bookmarkStart w:id="5" w:name="_Toc141172167"/>
      <w:r w:rsidRPr="00BC3B59">
        <w:t>Year 9</w:t>
      </w:r>
      <w:bookmarkEnd w:id="5"/>
    </w:p>
    <w:p w14:paraId="3D6C23E2" w14:textId="51123B8C" w:rsidR="006123C6" w:rsidRPr="003A37EF" w:rsidRDefault="006123C6" w:rsidP="006123C6">
      <w:pPr>
        <w:pStyle w:val="Caption"/>
      </w:pPr>
      <w:r w:rsidRPr="003A37EF">
        <w:t xml:space="preserve">Table </w:t>
      </w:r>
      <w:r>
        <w:fldChar w:fldCharType="begin"/>
      </w:r>
      <w:r>
        <w:instrText>SEQ Table \* ARABIC</w:instrText>
      </w:r>
      <w:r>
        <w:fldChar w:fldCharType="separate"/>
      </w:r>
      <w:r w:rsidRPr="003A37EF">
        <w:rPr>
          <w:noProof/>
        </w:rPr>
        <w:t>1</w:t>
      </w:r>
      <w:r>
        <w:fldChar w:fldCharType="end"/>
      </w:r>
      <w:r w:rsidRPr="003A37EF">
        <w:t xml:space="preserve"> – </w:t>
      </w:r>
      <w:r w:rsidR="0069478D">
        <w:t>French</w:t>
      </w:r>
      <w:r w:rsidRPr="003A37EF">
        <w:t xml:space="preserve"> </w:t>
      </w:r>
      <w:r w:rsidR="003D1CDA">
        <w:t>200-hour</w:t>
      </w:r>
      <w:r w:rsidRPr="003A37EF">
        <w:t xml:space="preserve"> scope and sequence</w:t>
      </w:r>
      <w:r w:rsidR="00BC3B59">
        <w:t xml:space="preserve"> (Year 9)</w:t>
      </w:r>
    </w:p>
    <w:tbl>
      <w:tblPr>
        <w:tblStyle w:val="Tablehead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412"/>
        <w:gridCol w:w="2694"/>
        <w:gridCol w:w="3262"/>
        <w:gridCol w:w="3288"/>
        <w:gridCol w:w="3906"/>
      </w:tblGrid>
      <w:tr w:rsidR="008D793E" w:rsidRPr="00D30AE8" w14:paraId="59D4ED11" w14:textId="77777777" w:rsidTr="00A67D71">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85" w:type="pct"/>
          </w:tcPr>
          <w:p w14:paraId="011236C3" w14:textId="77777777" w:rsidR="006123C6" w:rsidRPr="00D30AE8" w:rsidRDefault="004775EA" w:rsidP="00D30AE8">
            <w:r w:rsidRPr="00D30AE8">
              <w:t>Term/</w:t>
            </w:r>
          </w:p>
          <w:p w14:paraId="354DFB0C" w14:textId="7DFD7F86" w:rsidR="004775EA" w:rsidRPr="00D30AE8" w:rsidRDefault="004775EA" w:rsidP="00D30AE8">
            <w:r w:rsidRPr="00D30AE8">
              <w:t>duration</w:t>
            </w:r>
          </w:p>
        </w:tc>
        <w:tc>
          <w:tcPr>
            <w:tcW w:w="925" w:type="pct"/>
          </w:tcPr>
          <w:p w14:paraId="0BA4B954" w14:textId="77777777" w:rsidR="004775EA" w:rsidRPr="00D30AE8" w:rsidRDefault="004775EA" w:rsidP="00D30AE8">
            <w:pPr>
              <w:cnfStyle w:val="100000000000" w:firstRow="1" w:lastRow="0" w:firstColumn="0" w:lastColumn="0" w:oddVBand="0" w:evenVBand="0" w:oddHBand="0" w:evenHBand="0" w:firstRowFirstColumn="0" w:firstRowLastColumn="0" w:lastRowFirstColumn="0" w:lastRowLastColumn="0"/>
            </w:pPr>
            <w:r w:rsidRPr="00D30AE8">
              <w:t>Learning overview</w:t>
            </w:r>
          </w:p>
        </w:tc>
        <w:tc>
          <w:tcPr>
            <w:tcW w:w="1120" w:type="pct"/>
          </w:tcPr>
          <w:p w14:paraId="4966874F" w14:textId="77777777" w:rsidR="004775EA" w:rsidRPr="00D30AE8" w:rsidRDefault="004775EA" w:rsidP="00D30AE8">
            <w:pPr>
              <w:cnfStyle w:val="100000000000" w:firstRow="1" w:lastRow="0" w:firstColumn="0" w:lastColumn="0" w:oddVBand="0" w:evenVBand="0" w:oddHBand="0" w:evenHBand="0" w:firstRowFirstColumn="0" w:firstRowLastColumn="0" w:lastRowFirstColumn="0" w:lastRowLastColumn="0"/>
            </w:pPr>
            <w:r w:rsidRPr="00D30AE8">
              <w:t>Outcomes</w:t>
            </w:r>
          </w:p>
        </w:tc>
        <w:tc>
          <w:tcPr>
            <w:tcW w:w="1129" w:type="pct"/>
          </w:tcPr>
          <w:p w14:paraId="7D61B996" w14:textId="77777777" w:rsidR="004775EA" w:rsidRPr="00D30AE8" w:rsidRDefault="004775EA" w:rsidP="00D30AE8">
            <w:pPr>
              <w:cnfStyle w:val="100000000000" w:firstRow="1" w:lastRow="0" w:firstColumn="0" w:lastColumn="0" w:oddVBand="0" w:evenVBand="0" w:oddHBand="0" w:evenHBand="0" w:firstRowFirstColumn="0" w:firstRowLastColumn="0" w:lastRowFirstColumn="0" w:lastRowLastColumn="0"/>
            </w:pPr>
            <w:r w:rsidRPr="00D30AE8">
              <w:t>Skills</w:t>
            </w:r>
          </w:p>
        </w:tc>
        <w:tc>
          <w:tcPr>
            <w:tcW w:w="1341" w:type="pct"/>
          </w:tcPr>
          <w:p w14:paraId="2919B22B" w14:textId="77777777" w:rsidR="004775EA" w:rsidRPr="00D30AE8" w:rsidRDefault="004775EA" w:rsidP="00D30AE8">
            <w:pPr>
              <w:cnfStyle w:val="100000000000" w:firstRow="1" w:lastRow="0" w:firstColumn="0" w:lastColumn="0" w:oddVBand="0" w:evenVBand="0" w:oddHBand="0" w:evenHBand="0" w:firstRowFirstColumn="0" w:firstRowLastColumn="0" w:lastRowFirstColumn="0" w:lastRowLastColumn="0"/>
            </w:pPr>
            <w:r w:rsidRPr="00D30AE8">
              <w:t>Assessment</w:t>
            </w:r>
          </w:p>
        </w:tc>
      </w:tr>
      <w:tr w:rsidR="00ED2355" w:rsidRPr="003A37EF" w14:paraId="45744192" w14:textId="77777777" w:rsidTr="00A67D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61E31F59" w14:textId="77777777" w:rsidR="00ED2355" w:rsidRPr="003A37EF" w:rsidRDefault="00ED2355" w:rsidP="00ED2355">
            <w:pPr>
              <w:rPr>
                <w:b w:val="0"/>
              </w:rPr>
            </w:pPr>
            <w:r w:rsidRPr="003A37EF">
              <w:t xml:space="preserve">Term </w:t>
            </w:r>
            <w:r>
              <w:t>1</w:t>
            </w:r>
          </w:p>
          <w:p w14:paraId="6EF75379" w14:textId="613672CB" w:rsidR="00ED2355" w:rsidRDefault="00ED2355" w:rsidP="00ED2355">
            <w:pPr>
              <w:rPr>
                <w:lang w:eastAsia="zh-CN"/>
              </w:rPr>
            </w:pPr>
            <w:r w:rsidRPr="003A37EF">
              <w:t>10 weeks</w:t>
            </w:r>
          </w:p>
        </w:tc>
        <w:tc>
          <w:tcPr>
            <w:tcW w:w="925" w:type="pct"/>
          </w:tcPr>
          <w:p w14:paraId="6CCDC7EC" w14:textId="77777777" w:rsidR="00FE1CB7" w:rsidRPr="00E4567A" w:rsidRDefault="00FE1CB7" w:rsidP="00ED2355">
            <w:pPr>
              <w:cnfStyle w:val="000000100000" w:firstRow="0" w:lastRow="0" w:firstColumn="0" w:lastColumn="0" w:oddVBand="0" w:evenVBand="0" w:oddHBand="1" w:evenHBand="0" w:firstRowFirstColumn="0" w:firstRowLastColumn="0" w:lastRowFirstColumn="0" w:lastRowLastColumn="0"/>
              <w:rPr>
                <w:rStyle w:val="Strong"/>
                <w:lang w:val="fr-FR"/>
              </w:rPr>
            </w:pPr>
            <w:r w:rsidRPr="00E4567A">
              <w:rPr>
                <w:rStyle w:val="Strong"/>
                <w:lang w:val="fr-FR"/>
              </w:rPr>
              <w:t>What’s your style?</w:t>
            </w:r>
          </w:p>
          <w:p w14:paraId="7F1064F7" w14:textId="7D8E3A43" w:rsidR="00ED2355" w:rsidRPr="00E4567A" w:rsidRDefault="00ED2355" w:rsidP="00ED2355">
            <w:pPr>
              <w:cnfStyle w:val="000000100000" w:firstRow="0" w:lastRow="0" w:firstColumn="0" w:lastColumn="0" w:oddVBand="0" w:evenVBand="0" w:oddHBand="1" w:evenHBand="0" w:firstRowFirstColumn="0" w:firstRowLastColumn="0" w:lastRowFirstColumn="0" w:lastRowLastColumn="0"/>
              <w:rPr>
                <w:rStyle w:val="Strong"/>
                <w:lang w:val="fr-FR"/>
              </w:rPr>
            </w:pPr>
            <w:r w:rsidRPr="00E4567A">
              <w:rPr>
                <w:rStyle w:val="Strong"/>
                <w:i/>
                <w:iCs/>
                <w:lang w:val="fr-FR"/>
              </w:rPr>
              <w:t>Quel est ton style</w:t>
            </w:r>
            <w:r w:rsidR="00FE1CB7" w:rsidRPr="00E4567A">
              <w:rPr>
                <w:rStyle w:val="Strong"/>
                <w:i/>
                <w:iCs/>
                <w:lang w:val="fr-FR"/>
              </w:rPr>
              <w:t> </w:t>
            </w:r>
            <w:r w:rsidRPr="00E4567A">
              <w:rPr>
                <w:rStyle w:val="Strong"/>
                <w:i/>
                <w:iCs/>
                <w:lang w:val="fr-FR"/>
              </w:rPr>
              <w:t>?</w:t>
            </w:r>
          </w:p>
          <w:p w14:paraId="5869CD51" w14:textId="77777777" w:rsidR="00FE1CB7" w:rsidRDefault="00ED2355" w:rsidP="00376A80">
            <w:pPr>
              <w:cnfStyle w:val="000000100000" w:firstRow="0" w:lastRow="0" w:firstColumn="0" w:lastColumn="0" w:oddVBand="0" w:evenVBand="0" w:oddHBand="1" w:evenHBand="0" w:firstRowFirstColumn="0" w:firstRowLastColumn="0" w:lastRowFirstColumn="0" w:lastRowLastColumn="0"/>
              <w:rPr>
                <w:rStyle w:val="Strong"/>
                <w:b w:val="0"/>
                <w:bCs w:val="0"/>
                <w:color w:val="000000" w:themeColor="text1"/>
              </w:rPr>
            </w:pPr>
            <w:r w:rsidRPr="00F36EDA">
              <w:rPr>
                <w:rStyle w:val="Strong"/>
                <w:b w:val="0"/>
                <w:color w:val="000000" w:themeColor="text1"/>
              </w:rPr>
              <w:t>Students describe what they like to wear and compare themselves to others.</w:t>
            </w:r>
          </w:p>
          <w:p w14:paraId="1466DE3D" w14:textId="77777777" w:rsidR="00FE1CB7" w:rsidRDefault="00ED2355" w:rsidP="00376A80">
            <w:pPr>
              <w:cnfStyle w:val="000000100000" w:firstRow="0" w:lastRow="0" w:firstColumn="0" w:lastColumn="0" w:oddVBand="0" w:evenVBand="0" w:oddHBand="1" w:evenHBand="0" w:firstRowFirstColumn="0" w:firstRowLastColumn="0" w:lastRowFirstColumn="0" w:lastRowLastColumn="0"/>
              <w:rPr>
                <w:rStyle w:val="Strong"/>
                <w:b w:val="0"/>
                <w:bCs w:val="0"/>
                <w:color w:val="000000" w:themeColor="text1"/>
              </w:rPr>
            </w:pPr>
            <w:r w:rsidRPr="00F36EDA">
              <w:rPr>
                <w:rStyle w:val="Strong"/>
                <w:b w:val="0"/>
                <w:color w:val="000000" w:themeColor="text1"/>
              </w:rPr>
              <w:lastRenderedPageBreak/>
              <w:t>Students interact using appropriate language structures when shopping.</w:t>
            </w:r>
          </w:p>
          <w:p w14:paraId="214A4078" w14:textId="4D2BD594" w:rsidR="00FE1CB7" w:rsidRPr="00FE1CB7" w:rsidRDefault="00FE1CB7" w:rsidP="00376A80">
            <w:pPr>
              <w:cnfStyle w:val="000000100000" w:firstRow="0" w:lastRow="0" w:firstColumn="0" w:lastColumn="0" w:oddVBand="0" w:evenVBand="0" w:oddHBand="1" w:evenHBand="0" w:firstRowFirstColumn="0" w:firstRowLastColumn="0" w:lastRowFirstColumn="0" w:lastRowLastColumn="0"/>
              <w:rPr>
                <w:rStyle w:val="Strong"/>
                <w:b w:val="0"/>
                <w:bCs w:val="0"/>
                <w:color w:val="000000" w:themeColor="text1"/>
              </w:rPr>
            </w:pPr>
            <w:r>
              <w:rPr>
                <w:rStyle w:val="Strong"/>
                <w:b w:val="0"/>
                <w:color w:val="000000" w:themeColor="text1"/>
              </w:rPr>
              <w:t>Students describe the people who influence them and their style choices.</w:t>
            </w:r>
          </w:p>
        </w:tc>
        <w:tc>
          <w:tcPr>
            <w:tcW w:w="1120" w:type="pct"/>
          </w:tcPr>
          <w:p w14:paraId="607AE063" w14:textId="77777777" w:rsidR="00ED2355" w:rsidRPr="0015684A" w:rsidRDefault="00ED2355" w:rsidP="00ED2355">
            <w:pPr>
              <w:cnfStyle w:val="000000100000" w:firstRow="0" w:lastRow="0" w:firstColumn="0" w:lastColumn="0" w:oddVBand="0" w:evenVBand="0" w:oddHBand="1" w:evenHBand="0" w:firstRowFirstColumn="0" w:firstRowLastColumn="0" w:lastRowFirstColumn="0" w:lastRowLastColumn="0"/>
              <w:rPr>
                <w:b/>
              </w:rPr>
            </w:pPr>
            <w:r w:rsidRPr="0015684A">
              <w:rPr>
                <w:b/>
              </w:rPr>
              <w:lastRenderedPageBreak/>
              <w:t>ML</w:t>
            </w:r>
            <w:r>
              <w:rPr>
                <w:b/>
              </w:rPr>
              <w:t>5</w:t>
            </w:r>
            <w:r w:rsidRPr="0015684A">
              <w:rPr>
                <w:b/>
              </w:rPr>
              <w:t>-INT-01</w:t>
            </w:r>
          </w:p>
          <w:p w14:paraId="64FF2229" w14:textId="77777777" w:rsidR="00ED2355" w:rsidRPr="0015684A" w:rsidRDefault="00ED2355" w:rsidP="00ED2355">
            <w:pPr>
              <w:cnfStyle w:val="000000100000" w:firstRow="0" w:lastRow="0" w:firstColumn="0" w:lastColumn="0" w:oddVBand="0" w:evenVBand="0" w:oddHBand="1" w:evenHBand="0" w:firstRowFirstColumn="0" w:firstRowLastColumn="0" w:lastRowFirstColumn="0" w:lastRowLastColumn="0"/>
            </w:pPr>
            <w:r w:rsidRPr="0015684A">
              <w:t>exchanges information</w:t>
            </w:r>
            <w:r>
              <w:t xml:space="preserve">, ideas and perspectives in a range of contexts by manipulating culturally appropriate </w:t>
            </w:r>
            <w:proofErr w:type="gramStart"/>
            <w:r>
              <w:t>language</w:t>
            </w:r>
            <w:proofErr w:type="gramEnd"/>
          </w:p>
          <w:p w14:paraId="2ACE63D3" w14:textId="77777777" w:rsidR="00ED2355" w:rsidRPr="0015684A" w:rsidRDefault="00ED2355" w:rsidP="00ED2355">
            <w:pPr>
              <w:cnfStyle w:val="000000100000" w:firstRow="0" w:lastRow="0" w:firstColumn="0" w:lastColumn="0" w:oddVBand="0" w:evenVBand="0" w:oddHBand="1" w:evenHBand="0" w:firstRowFirstColumn="0" w:firstRowLastColumn="0" w:lastRowFirstColumn="0" w:lastRowLastColumn="0"/>
              <w:rPr>
                <w:b/>
              </w:rPr>
            </w:pPr>
            <w:r w:rsidRPr="0015684A">
              <w:rPr>
                <w:b/>
              </w:rPr>
              <w:t>ML</w:t>
            </w:r>
            <w:r>
              <w:rPr>
                <w:b/>
              </w:rPr>
              <w:t>5</w:t>
            </w:r>
            <w:r w:rsidRPr="0015684A">
              <w:rPr>
                <w:b/>
              </w:rPr>
              <w:t>-UND-01</w:t>
            </w:r>
          </w:p>
          <w:p w14:paraId="4AD862D4" w14:textId="77777777" w:rsidR="00ED2355" w:rsidRPr="0015684A" w:rsidRDefault="00ED2355" w:rsidP="00ED2355">
            <w:pPr>
              <w:cnfStyle w:val="000000100000" w:firstRow="0" w:lastRow="0" w:firstColumn="0" w:lastColumn="0" w:oddVBand="0" w:evenVBand="0" w:oddHBand="1" w:evenHBand="0" w:firstRowFirstColumn="0" w:firstRowLastColumn="0" w:lastRowFirstColumn="0" w:lastRowLastColumn="0"/>
            </w:pPr>
            <w:r>
              <w:lastRenderedPageBreak/>
              <w:t xml:space="preserve">analyses and responds to information, ideas and perspectives in a range of texts to demonstrate </w:t>
            </w:r>
            <w:proofErr w:type="gramStart"/>
            <w:r>
              <w:t>understanding</w:t>
            </w:r>
            <w:proofErr w:type="gramEnd"/>
          </w:p>
          <w:p w14:paraId="6A543C4D" w14:textId="77777777" w:rsidR="00ED2355" w:rsidRPr="0015684A" w:rsidRDefault="00ED2355" w:rsidP="00ED2355">
            <w:pPr>
              <w:cnfStyle w:val="000000100000" w:firstRow="0" w:lastRow="0" w:firstColumn="0" w:lastColumn="0" w:oddVBand="0" w:evenVBand="0" w:oddHBand="1" w:evenHBand="0" w:firstRowFirstColumn="0" w:firstRowLastColumn="0" w:lastRowFirstColumn="0" w:lastRowLastColumn="0"/>
              <w:rPr>
                <w:b/>
              </w:rPr>
            </w:pPr>
            <w:r w:rsidRPr="0015684A">
              <w:rPr>
                <w:b/>
              </w:rPr>
              <w:t>ML</w:t>
            </w:r>
            <w:r>
              <w:rPr>
                <w:b/>
              </w:rPr>
              <w:t>5</w:t>
            </w:r>
            <w:r w:rsidRPr="0015684A">
              <w:rPr>
                <w:b/>
              </w:rPr>
              <w:t>-CRT-01</w:t>
            </w:r>
          </w:p>
          <w:p w14:paraId="38980AA5" w14:textId="3C9A3548" w:rsidR="00ED2355" w:rsidRPr="0015684A" w:rsidRDefault="00ED2355" w:rsidP="00ED2355">
            <w:pPr>
              <w:cnfStyle w:val="000000100000" w:firstRow="0" w:lastRow="0" w:firstColumn="0" w:lastColumn="0" w:oddVBand="0" w:evenVBand="0" w:oddHBand="1" w:evenHBand="0" w:firstRowFirstColumn="0" w:firstRowLastColumn="0" w:lastRowFirstColumn="0" w:lastRowLastColumn="0"/>
              <w:rPr>
                <w:b/>
              </w:rPr>
            </w:pPr>
            <w:r w:rsidRPr="0015684A">
              <w:t xml:space="preserve">creates a range of texts </w:t>
            </w:r>
            <w:r>
              <w:t>for diverse communicative purposes by manipulating culturally appropriate language</w:t>
            </w:r>
          </w:p>
        </w:tc>
        <w:tc>
          <w:tcPr>
            <w:tcW w:w="1129" w:type="pct"/>
          </w:tcPr>
          <w:p w14:paraId="02FAE6CC" w14:textId="5A5B2D06" w:rsidR="00ED2355" w:rsidRDefault="00ED2355" w:rsidP="00900B8B">
            <w:pPr>
              <w:pStyle w:val="ListBullet"/>
              <w:cnfStyle w:val="000000100000" w:firstRow="0" w:lastRow="0" w:firstColumn="0" w:lastColumn="0" w:oddVBand="0" w:evenVBand="0" w:oddHBand="1" w:evenHBand="0" w:firstRowFirstColumn="0" w:firstRowLastColumn="0" w:lastRowFirstColumn="0" w:lastRowLastColumn="0"/>
              <w:rPr>
                <w:bCs/>
              </w:rPr>
            </w:pPr>
            <w:r>
              <w:rPr>
                <w:bCs/>
              </w:rPr>
              <w:lastRenderedPageBreak/>
              <w:t>D</w:t>
            </w:r>
            <w:r>
              <w:t>escribe shopping items</w:t>
            </w:r>
            <w:r w:rsidR="00FE1CB7">
              <w:t>,</w:t>
            </w:r>
            <w:r>
              <w:t xml:space="preserve"> including clothing and accessories</w:t>
            </w:r>
            <w:r w:rsidR="00A940A3">
              <w:t>.</w:t>
            </w:r>
          </w:p>
          <w:p w14:paraId="6E74D934" w14:textId="77777777" w:rsidR="00ED2355" w:rsidRDefault="00ED2355" w:rsidP="00900B8B">
            <w:pPr>
              <w:pStyle w:val="ListBullet"/>
              <w:cnfStyle w:val="000000100000" w:firstRow="0" w:lastRow="0" w:firstColumn="0" w:lastColumn="0" w:oddVBand="0" w:evenVBand="0" w:oddHBand="1" w:evenHBand="0" w:firstRowFirstColumn="0" w:firstRowLastColumn="0" w:lastRowFirstColumn="0" w:lastRowLastColumn="0"/>
              <w:rPr>
                <w:bCs/>
              </w:rPr>
            </w:pPr>
            <w:r>
              <w:rPr>
                <w:bCs/>
              </w:rPr>
              <w:t>M</w:t>
            </w:r>
            <w:r>
              <w:t>ake suggestions to persuade friends to purchase items</w:t>
            </w:r>
            <w:r>
              <w:rPr>
                <w:bCs/>
              </w:rPr>
              <w:t>.</w:t>
            </w:r>
          </w:p>
          <w:p w14:paraId="13BD8978" w14:textId="0C698412" w:rsidR="00ED2355" w:rsidRDefault="00ED2355" w:rsidP="00900B8B">
            <w:pPr>
              <w:pStyle w:val="ListBullet"/>
              <w:cnfStyle w:val="000000100000" w:firstRow="0" w:lastRow="0" w:firstColumn="0" w:lastColumn="0" w:oddVBand="0" w:evenVBand="0" w:oddHBand="1" w:evenHBand="0" w:firstRowFirstColumn="0" w:firstRowLastColumn="0" w:lastRowFirstColumn="0" w:lastRowLastColumn="0"/>
              <w:rPr>
                <w:bCs/>
              </w:rPr>
            </w:pPr>
            <w:r>
              <w:rPr>
                <w:bCs/>
              </w:rPr>
              <w:t xml:space="preserve">Make comparisons </w:t>
            </w:r>
            <w:r w:rsidR="00FE1CB7">
              <w:rPr>
                <w:bCs/>
              </w:rPr>
              <w:lastRenderedPageBreak/>
              <w:t>between</w:t>
            </w:r>
            <w:r>
              <w:rPr>
                <w:bCs/>
              </w:rPr>
              <w:t xml:space="preserve"> prices </w:t>
            </w:r>
            <w:r w:rsidR="00267B82">
              <w:rPr>
                <w:bCs/>
              </w:rPr>
              <w:t xml:space="preserve">or </w:t>
            </w:r>
            <w:r>
              <w:rPr>
                <w:bCs/>
              </w:rPr>
              <w:t>items</w:t>
            </w:r>
            <w:r w:rsidR="00FE1CB7">
              <w:rPr>
                <w:bCs/>
              </w:rPr>
              <w:t xml:space="preserve">, </w:t>
            </w:r>
            <w:r>
              <w:rPr>
                <w:bCs/>
              </w:rPr>
              <w:t>using comparatives and superlatives.</w:t>
            </w:r>
          </w:p>
          <w:p w14:paraId="694F8873" w14:textId="792E8EDC" w:rsidR="00ED2355" w:rsidRDefault="00ED2355" w:rsidP="00900B8B">
            <w:pPr>
              <w:pStyle w:val="ListBullet"/>
              <w:cnfStyle w:val="000000100000" w:firstRow="0" w:lastRow="0" w:firstColumn="0" w:lastColumn="0" w:oddVBand="0" w:evenVBand="0" w:oddHBand="1" w:evenHBand="0" w:firstRowFirstColumn="0" w:firstRowLastColumn="0" w:lastRowFirstColumn="0" w:lastRowLastColumn="0"/>
              <w:rPr>
                <w:bCs/>
              </w:rPr>
            </w:pPr>
            <w:r>
              <w:rPr>
                <w:bCs/>
              </w:rPr>
              <w:t xml:space="preserve">Access texts that include language specific to clothes shopping, including shoe and clothing sizes, </w:t>
            </w:r>
            <w:proofErr w:type="gramStart"/>
            <w:r>
              <w:rPr>
                <w:bCs/>
              </w:rPr>
              <w:t>designs</w:t>
            </w:r>
            <w:proofErr w:type="gramEnd"/>
            <w:r>
              <w:rPr>
                <w:bCs/>
              </w:rPr>
              <w:t xml:space="preserve"> and patterns.</w:t>
            </w:r>
          </w:p>
          <w:p w14:paraId="3BDD279F" w14:textId="4CA4F87D" w:rsidR="00ED2355" w:rsidRPr="009C7956" w:rsidRDefault="00ED2355" w:rsidP="00900B8B">
            <w:pPr>
              <w:pStyle w:val="ListBullet"/>
              <w:cnfStyle w:val="000000100000" w:firstRow="0" w:lastRow="0" w:firstColumn="0" w:lastColumn="0" w:oddVBand="0" w:evenVBand="0" w:oddHBand="1" w:evenHBand="0" w:firstRowFirstColumn="0" w:firstRowLastColumn="0" w:lastRowFirstColumn="0" w:lastRowLastColumn="0"/>
              <w:rPr>
                <w:bCs/>
              </w:rPr>
            </w:pPr>
            <w:r>
              <w:rPr>
                <w:bCs/>
              </w:rPr>
              <w:t xml:space="preserve">Describe influential people using adjectives of physical appearance, </w:t>
            </w:r>
            <w:r w:rsidR="00FE6767">
              <w:rPr>
                <w:bCs/>
              </w:rPr>
              <w:t xml:space="preserve">job </w:t>
            </w:r>
            <w:r w:rsidR="00FE6767">
              <w:rPr>
                <w:bCs/>
              </w:rPr>
              <w:lastRenderedPageBreak/>
              <w:t xml:space="preserve">description, </w:t>
            </w:r>
            <w:proofErr w:type="gramStart"/>
            <w:r>
              <w:rPr>
                <w:bCs/>
              </w:rPr>
              <w:t>personality</w:t>
            </w:r>
            <w:proofErr w:type="gramEnd"/>
            <w:r>
              <w:rPr>
                <w:bCs/>
              </w:rPr>
              <w:t xml:space="preserve"> and characteristics, including dress sense.</w:t>
            </w:r>
          </w:p>
        </w:tc>
        <w:tc>
          <w:tcPr>
            <w:tcW w:w="1341" w:type="pct"/>
          </w:tcPr>
          <w:p w14:paraId="7B53C71A" w14:textId="77777777" w:rsidR="00ED2355" w:rsidRDefault="00ED2355" w:rsidP="00ED2355">
            <w:pPr>
              <w:cnfStyle w:val="000000100000" w:firstRow="0" w:lastRow="0" w:firstColumn="0" w:lastColumn="0" w:oddVBand="0" w:evenVBand="0" w:oddHBand="1" w:evenHBand="0" w:firstRowFirstColumn="0" w:firstRowLastColumn="0" w:lastRowFirstColumn="0" w:lastRowLastColumn="0"/>
              <w:rPr>
                <w:b/>
              </w:rPr>
            </w:pPr>
            <w:r>
              <w:rPr>
                <w:b/>
              </w:rPr>
              <w:lastRenderedPageBreak/>
              <w:t xml:space="preserve">Part A: Understanding </w:t>
            </w:r>
            <w:r w:rsidRPr="00A7273B">
              <w:rPr>
                <w:b/>
              </w:rPr>
              <w:t>texts</w:t>
            </w:r>
            <w:r>
              <w:t xml:space="preserve"> </w:t>
            </w:r>
            <w:r>
              <w:rPr>
                <w:b/>
              </w:rPr>
              <w:t>(</w:t>
            </w:r>
            <w:r w:rsidRPr="0015684A">
              <w:rPr>
                <w:b/>
              </w:rPr>
              <w:t>ML</w:t>
            </w:r>
            <w:r>
              <w:rPr>
                <w:b/>
              </w:rPr>
              <w:t>5</w:t>
            </w:r>
            <w:r w:rsidRPr="0015684A">
              <w:rPr>
                <w:b/>
              </w:rPr>
              <w:t>-UND-01</w:t>
            </w:r>
            <w:r>
              <w:rPr>
                <w:b/>
              </w:rPr>
              <w:t>)</w:t>
            </w:r>
          </w:p>
          <w:p w14:paraId="580A23C2" w14:textId="7C247CEC" w:rsidR="00ED2355" w:rsidRPr="00607271" w:rsidRDefault="00FE1CB7" w:rsidP="00900B8B">
            <w:pPr>
              <w:cnfStyle w:val="000000100000" w:firstRow="0" w:lastRow="0" w:firstColumn="0" w:lastColumn="0" w:oddVBand="0" w:evenVBand="0" w:oddHBand="1" w:evenHBand="0" w:firstRowFirstColumn="0" w:firstRowLastColumn="0" w:lastRowFirstColumn="0" w:lastRowLastColumn="0"/>
              <w:rPr>
                <w:lang w:eastAsia="zh-CN"/>
              </w:rPr>
            </w:pPr>
            <w:r>
              <w:t>Read</w:t>
            </w:r>
            <w:r w:rsidR="00ED2355" w:rsidRPr="0039286B">
              <w:t xml:space="preserve"> a magazine article about an influencer</w:t>
            </w:r>
            <w:r w:rsidR="00DB1FF0">
              <w:rPr>
                <w:rStyle w:val="FootnoteReference"/>
                <w:bCs/>
              </w:rPr>
              <w:footnoteReference w:id="2"/>
            </w:r>
            <w:r w:rsidR="00FF3FE4">
              <w:t>,</w:t>
            </w:r>
            <w:r w:rsidR="00ED2355" w:rsidRPr="0039286B">
              <w:t xml:space="preserve"> outlining their recent activities, fashion preferences</w:t>
            </w:r>
            <w:r w:rsidR="00ED2355">
              <w:t xml:space="preserve">, </w:t>
            </w:r>
            <w:proofErr w:type="gramStart"/>
            <w:r w:rsidR="00ED2355">
              <w:t>interests</w:t>
            </w:r>
            <w:proofErr w:type="gramEnd"/>
            <w:r w:rsidR="00ED2355" w:rsidRPr="0039286B">
              <w:t xml:space="preserve"> and opinions.</w:t>
            </w:r>
            <w:r w:rsidR="00ED2355" w:rsidRPr="00FE1CB7">
              <w:t xml:space="preserve"> </w:t>
            </w:r>
            <w:r w:rsidR="00ED2355" w:rsidRPr="00607271">
              <w:rPr>
                <w:lang w:eastAsia="zh-CN"/>
              </w:rPr>
              <w:t xml:space="preserve">Answer </w:t>
            </w:r>
            <w:r w:rsidR="00ED2355" w:rsidRPr="00607271">
              <w:rPr>
                <w:lang w:eastAsia="zh-CN"/>
              </w:rPr>
              <w:lastRenderedPageBreak/>
              <w:t>questions</w:t>
            </w:r>
            <w:r>
              <w:rPr>
                <w:rStyle w:val="FootnoteReference"/>
                <w:lang w:eastAsia="zh-CN"/>
              </w:rPr>
              <w:footnoteReference w:id="3"/>
            </w:r>
            <w:r w:rsidR="00ED2355" w:rsidRPr="00607271">
              <w:rPr>
                <w:lang w:eastAsia="zh-CN"/>
              </w:rPr>
              <w:t xml:space="preserve"> in English about </w:t>
            </w:r>
            <w:r w:rsidR="00ED2355">
              <w:rPr>
                <w:lang w:eastAsia="zh-CN"/>
              </w:rPr>
              <w:t>the article</w:t>
            </w:r>
            <w:r>
              <w:rPr>
                <w:lang w:eastAsia="zh-CN"/>
              </w:rPr>
              <w:t>.</w:t>
            </w:r>
          </w:p>
          <w:p w14:paraId="180AB84C" w14:textId="1B328569" w:rsidR="00ED2355" w:rsidRDefault="00ED2355" w:rsidP="00ED2355">
            <w:pPr>
              <w:cnfStyle w:val="000000100000" w:firstRow="0" w:lastRow="0" w:firstColumn="0" w:lastColumn="0" w:oddVBand="0" w:evenVBand="0" w:oddHBand="1" w:evenHBand="0" w:firstRowFirstColumn="0" w:firstRowLastColumn="0" w:lastRowFirstColumn="0" w:lastRowLastColumn="0"/>
              <w:rPr>
                <w:b/>
              </w:rPr>
            </w:pPr>
            <w:r>
              <w:rPr>
                <w:b/>
              </w:rPr>
              <w:t>Part B: Interacting (</w:t>
            </w:r>
            <w:r w:rsidRPr="0015684A">
              <w:rPr>
                <w:b/>
              </w:rPr>
              <w:t>ML</w:t>
            </w:r>
            <w:r>
              <w:rPr>
                <w:b/>
              </w:rPr>
              <w:t>5</w:t>
            </w:r>
            <w:r w:rsidRPr="0015684A">
              <w:rPr>
                <w:b/>
              </w:rPr>
              <w:t>-INT-01</w:t>
            </w:r>
            <w:r>
              <w:rPr>
                <w:b/>
              </w:rPr>
              <w:t>)</w:t>
            </w:r>
          </w:p>
          <w:p w14:paraId="4113EC2A" w14:textId="77777777" w:rsidR="00FE1CB7" w:rsidRDefault="00FE1CB7" w:rsidP="00ED2355">
            <w:pPr>
              <w:cnfStyle w:val="000000100000" w:firstRow="0" w:lastRow="0" w:firstColumn="0" w:lastColumn="0" w:oddVBand="0" w:evenVBand="0" w:oddHBand="1" w:evenHBand="0" w:firstRowFirstColumn="0" w:firstRowLastColumn="0" w:lastRowFirstColumn="0" w:lastRowLastColumn="0"/>
              <w:rPr>
                <w:bCs/>
              </w:rPr>
            </w:pPr>
            <w:r>
              <w:rPr>
                <w:bCs/>
              </w:rPr>
              <w:t>In pairs or small groups</w:t>
            </w:r>
            <w:r>
              <w:rPr>
                <w:rStyle w:val="FootnoteReference"/>
                <w:bCs/>
              </w:rPr>
              <w:footnoteReference w:id="4"/>
            </w:r>
            <w:r>
              <w:rPr>
                <w:bCs/>
              </w:rPr>
              <w:t>, r</w:t>
            </w:r>
            <w:r w:rsidR="00ED2355" w:rsidRPr="00FA3E0D">
              <w:rPr>
                <w:bCs/>
              </w:rPr>
              <w:t>ecord a podcast</w:t>
            </w:r>
            <w:r w:rsidR="00ED2355">
              <w:rPr>
                <w:rStyle w:val="FootnoteReference"/>
                <w:bCs/>
              </w:rPr>
              <w:footnoteReference w:id="5"/>
            </w:r>
            <w:r w:rsidR="00ED2355" w:rsidRPr="00FA3E0D">
              <w:rPr>
                <w:bCs/>
              </w:rPr>
              <w:t xml:space="preserve"> about who the influencers are in your life and why. </w:t>
            </w:r>
            <w:r>
              <w:rPr>
                <w:bCs/>
              </w:rPr>
              <w:t xml:space="preserve">Take turns to ask and answer </w:t>
            </w:r>
            <w:r w:rsidR="00ED2355" w:rsidRPr="00FA3E0D">
              <w:rPr>
                <w:bCs/>
              </w:rPr>
              <w:t>questions about</w:t>
            </w:r>
            <w:r>
              <w:rPr>
                <w:bCs/>
              </w:rPr>
              <w:t>:</w:t>
            </w:r>
          </w:p>
          <w:p w14:paraId="3B241B21" w14:textId="77777777" w:rsidR="00FE1CB7" w:rsidRPr="00900B8B" w:rsidRDefault="00ED2355" w:rsidP="00900B8B">
            <w:pPr>
              <w:pStyle w:val="ListBullet"/>
              <w:cnfStyle w:val="000000100000" w:firstRow="0" w:lastRow="0" w:firstColumn="0" w:lastColumn="0" w:oddVBand="0" w:evenVBand="0" w:oddHBand="1" w:evenHBand="0" w:firstRowFirstColumn="0" w:firstRowLastColumn="0" w:lastRowFirstColumn="0" w:lastRowLastColumn="0"/>
            </w:pPr>
            <w:r w:rsidRPr="00900B8B">
              <w:t>who you have chosen</w:t>
            </w:r>
          </w:p>
          <w:p w14:paraId="65BA6955" w14:textId="6AA2FEBE" w:rsidR="00FE1CB7" w:rsidRPr="00900B8B" w:rsidRDefault="00ED2355" w:rsidP="00900B8B">
            <w:pPr>
              <w:pStyle w:val="ListBullet"/>
              <w:cnfStyle w:val="000000100000" w:firstRow="0" w:lastRow="0" w:firstColumn="0" w:lastColumn="0" w:oddVBand="0" w:evenVBand="0" w:oddHBand="1" w:evenHBand="0" w:firstRowFirstColumn="0" w:firstRowLastColumn="0" w:lastRowFirstColumn="0" w:lastRowLastColumn="0"/>
            </w:pPr>
            <w:r w:rsidRPr="00900B8B">
              <w:t>their style</w:t>
            </w:r>
          </w:p>
          <w:p w14:paraId="1AB1748E" w14:textId="70FA8284" w:rsidR="00FE1CB7" w:rsidRPr="00900B8B" w:rsidRDefault="00ED2355" w:rsidP="00900B8B">
            <w:pPr>
              <w:pStyle w:val="ListBullet"/>
              <w:cnfStyle w:val="000000100000" w:firstRow="0" w:lastRow="0" w:firstColumn="0" w:lastColumn="0" w:oddVBand="0" w:evenVBand="0" w:oddHBand="1" w:evenHBand="0" w:firstRowFirstColumn="0" w:firstRowLastColumn="0" w:lastRowFirstColumn="0" w:lastRowLastColumn="0"/>
            </w:pPr>
            <w:r w:rsidRPr="00900B8B">
              <w:t>their interests and activities</w:t>
            </w:r>
          </w:p>
          <w:p w14:paraId="2E45C3C6" w14:textId="1DB6E1A6" w:rsidR="00ED2355" w:rsidRPr="00FE1CB7" w:rsidRDefault="00FE1CB7" w:rsidP="00900B8B">
            <w:pPr>
              <w:pStyle w:val="ListBullet"/>
              <w:cnfStyle w:val="000000100000" w:firstRow="0" w:lastRow="0" w:firstColumn="0" w:lastColumn="0" w:oddVBand="0" w:evenVBand="0" w:oddHBand="1" w:evenHBand="0" w:firstRowFirstColumn="0" w:firstRowLastColumn="0" w:lastRowFirstColumn="0" w:lastRowLastColumn="0"/>
            </w:pPr>
            <w:r w:rsidRPr="00900B8B">
              <w:t>why you have chosen them.</w:t>
            </w:r>
          </w:p>
        </w:tc>
      </w:tr>
      <w:tr w:rsidR="00267B82" w:rsidRPr="003A37EF" w14:paraId="18BF016F" w14:textId="77777777" w:rsidTr="00CF32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436E5C95" w14:textId="7F8AA49F" w:rsidR="00267B82" w:rsidRDefault="00267B82" w:rsidP="00CF325C">
            <w:pPr>
              <w:rPr>
                <w:b w:val="0"/>
                <w:lang w:eastAsia="zh-CN"/>
              </w:rPr>
            </w:pPr>
            <w:r>
              <w:rPr>
                <w:lang w:eastAsia="zh-CN"/>
              </w:rPr>
              <w:lastRenderedPageBreak/>
              <w:t xml:space="preserve">Term </w:t>
            </w:r>
            <w:r w:rsidR="00911D4B">
              <w:rPr>
                <w:lang w:eastAsia="zh-CN"/>
              </w:rPr>
              <w:t>2</w:t>
            </w:r>
          </w:p>
          <w:p w14:paraId="7BE29CA9" w14:textId="77777777" w:rsidR="00267B82" w:rsidRPr="003A37EF" w:rsidRDefault="00267B82" w:rsidP="00CF325C">
            <w:r>
              <w:rPr>
                <w:lang w:eastAsia="zh-CN"/>
              </w:rPr>
              <w:t>10 weeks</w:t>
            </w:r>
          </w:p>
        </w:tc>
        <w:tc>
          <w:tcPr>
            <w:tcW w:w="925" w:type="pct"/>
          </w:tcPr>
          <w:p w14:paraId="3FA10C1C" w14:textId="33C14649" w:rsidR="00267B82" w:rsidRDefault="00267B82" w:rsidP="00CF325C">
            <w:pPr>
              <w:cnfStyle w:val="000000010000" w:firstRow="0" w:lastRow="0" w:firstColumn="0" w:lastColumn="0" w:oddVBand="0" w:evenVBand="0" w:oddHBand="0" w:evenHBand="1" w:firstRowFirstColumn="0" w:firstRowLastColumn="0" w:lastRowFirstColumn="0" w:lastRowLastColumn="0"/>
              <w:rPr>
                <w:rStyle w:val="Strong"/>
                <w:i/>
                <w:iCs/>
              </w:rPr>
            </w:pPr>
            <w:r w:rsidRPr="00407CC3">
              <w:rPr>
                <w:rStyle w:val="Strong"/>
                <w:rFonts w:cstheme="minorBidi"/>
              </w:rPr>
              <w:t>A day in my life</w:t>
            </w:r>
          </w:p>
          <w:p w14:paraId="205A6CCF" w14:textId="18B23D3B" w:rsidR="00267B82" w:rsidRPr="00407CC3" w:rsidRDefault="00267B82" w:rsidP="00CF325C">
            <w:pPr>
              <w:cnfStyle w:val="000000010000" w:firstRow="0" w:lastRow="0" w:firstColumn="0" w:lastColumn="0" w:oddVBand="0" w:evenVBand="0" w:oddHBand="0" w:evenHBand="1" w:firstRowFirstColumn="0" w:firstRowLastColumn="0" w:lastRowFirstColumn="0" w:lastRowLastColumn="0"/>
              <w:rPr>
                <w:rStyle w:val="Strong"/>
                <w:rFonts w:cstheme="minorBidi"/>
              </w:rPr>
            </w:pPr>
            <w:r w:rsidRPr="00407CC3">
              <w:rPr>
                <w:rStyle w:val="Strong"/>
                <w:i/>
                <w:iCs/>
              </w:rPr>
              <w:t>Un</w:t>
            </w:r>
            <w:r>
              <w:rPr>
                <w:rStyle w:val="Strong"/>
                <w:i/>
                <w:iCs/>
              </w:rPr>
              <w:t>e</w:t>
            </w:r>
            <w:r w:rsidRPr="00407CC3">
              <w:rPr>
                <w:rStyle w:val="Strong"/>
                <w:i/>
                <w:iCs/>
              </w:rPr>
              <w:t xml:space="preserve"> jour</w:t>
            </w:r>
            <w:r>
              <w:rPr>
                <w:rStyle w:val="Strong"/>
                <w:i/>
                <w:iCs/>
              </w:rPr>
              <w:t>née</w:t>
            </w:r>
            <w:r w:rsidRPr="00407CC3">
              <w:rPr>
                <w:rStyle w:val="Strong"/>
                <w:i/>
                <w:iCs/>
              </w:rPr>
              <w:t xml:space="preserve"> dans ma vie</w:t>
            </w:r>
          </w:p>
          <w:p w14:paraId="480D047C" w14:textId="77777777" w:rsidR="00267B82" w:rsidRDefault="00267B82" w:rsidP="00CF325C">
            <w:pPr>
              <w:cnfStyle w:val="000000010000" w:firstRow="0" w:lastRow="0" w:firstColumn="0" w:lastColumn="0" w:oddVBand="0" w:evenVBand="0" w:oddHBand="0" w:evenHBand="1" w:firstRowFirstColumn="0" w:firstRowLastColumn="0" w:lastRowFirstColumn="0" w:lastRowLastColumn="0"/>
              <w:rPr>
                <w:szCs w:val="28"/>
                <w:lang w:eastAsia="zh-CN"/>
              </w:rPr>
            </w:pPr>
            <w:r>
              <w:rPr>
                <w:szCs w:val="28"/>
                <w:lang w:eastAsia="zh-CN"/>
              </w:rPr>
              <w:t>Students</w:t>
            </w:r>
            <w:r w:rsidRPr="004A4591">
              <w:rPr>
                <w:szCs w:val="28"/>
                <w:lang w:eastAsia="zh-CN"/>
              </w:rPr>
              <w:t xml:space="preserve"> </w:t>
            </w:r>
            <w:r>
              <w:rPr>
                <w:szCs w:val="28"/>
                <w:lang w:eastAsia="zh-CN"/>
              </w:rPr>
              <w:t>explore</w:t>
            </w:r>
            <w:r w:rsidRPr="004A4591">
              <w:rPr>
                <w:szCs w:val="28"/>
                <w:lang w:eastAsia="zh-CN"/>
              </w:rPr>
              <w:t xml:space="preserve"> daily routines in </w:t>
            </w:r>
            <w:r>
              <w:rPr>
                <w:szCs w:val="28"/>
                <w:lang w:eastAsia="zh-CN"/>
              </w:rPr>
              <w:t xml:space="preserve">francophone </w:t>
            </w:r>
            <w:r w:rsidRPr="004A4591">
              <w:rPr>
                <w:szCs w:val="28"/>
                <w:lang w:eastAsia="zh-CN"/>
              </w:rPr>
              <w:t>countries.</w:t>
            </w:r>
          </w:p>
          <w:p w14:paraId="3671E73C" w14:textId="77777777" w:rsidR="00267B82" w:rsidRPr="00F36EDA" w:rsidRDefault="00267B82" w:rsidP="00CF325C">
            <w:pPr>
              <w:cnfStyle w:val="000000010000" w:firstRow="0" w:lastRow="0" w:firstColumn="0" w:lastColumn="0" w:oddVBand="0" w:evenVBand="0" w:oddHBand="0" w:evenHBand="1" w:firstRowFirstColumn="0" w:firstRowLastColumn="0" w:lastRowFirstColumn="0" w:lastRowLastColumn="0"/>
              <w:rPr>
                <w:rStyle w:val="Strong"/>
                <w:b w:val="0"/>
                <w:bCs w:val="0"/>
                <w:color w:val="000000" w:themeColor="text1"/>
              </w:rPr>
            </w:pPr>
            <w:r w:rsidRPr="004A4591">
              <w:rPr>
                <w:szCs w:val="28"/>
                <w:lang w:eastAsia="zh-CN"/>
              </w:rPr>
              <w:t xml:space="preserve">Students </w:t>
            </w:r>
            <w:r>
              <w:rPr>
                <w:szCs w:val="28"/>
                <w:lang w:eastAsia="zh-CN"/>
              </w:rPr>
              <w:t xml:space="preserve">discuss their own and family members’ daily routines and </w:t>
            </w:r>
            <w:r w:rsidRPr="004A4591">
              <w:rPr>
                <w:szCs w:val="28"/>
                <w:lang w:eastAsia="zh-CN"/>
              </w:rPr>
              <w:t>express opinion</w:t>
            </w:r>
            <w:r>
              <w:rPr>
                <w:szCs w:val="28"/>
                <w:lang w:eastAsia="zh-CN"/>
              </w:rPr>
              <w:t>s</w:t>
            </w:r>
            <w:r w:rsidRPr="004A4591">
              <w:rPr>
                <w:szCs w:val="28"/>
                <w:lang w:eastAsia="zh-CN"/>
              </w:rPr>
              <w:t xml:space="preserve"> about </w:t>
            </w:r>
            <w:r>
              <w:rPr>
                <w:szCs w:val="28"/>
                <w:lang w:eastAsia="zh-CN"/>
              </w:rPr>
              <w:t xml:space="preserve">certain </w:t>
            </w:r>
            <w:r>
              <w:rPr>
                <w:szCs w:val="28"/>
                <w:lang w:eastAsia="zh-CN"/>
              </w:rPr>
              <w:lastRenderedPageBreak/>
              <w:t>activities</w:t>
            </w:r>
            <w:r w:rsidRPr="004A4591">
              <w:rPr>
                <w:szCs w:val="28"/>
                <w:lang w:eastAsia="zh-CN"/>
              </w:rPr>
              <w:t>.</w:t>
            </w:r>
          </w:p>
        </w:tc>
        <w:tc>
          <w:tcPr>
            <w:tcW w:w="1120" w:type="pct"/>
          </w:tcPr>
          <w:p w14:paraId="4AC0A8A3" w14:textId="77777777" w:rsidR="00267B82" w:rsidRPr="0015684A" w:rsidRDefault="00267B82" w:rsidP="00CF325C">
            <w:pPr>
              <w:cnfStyle w:val="000000010000" w:firstRow="0" w:lastRow="0" w:firstColumn="0" w:lastColumn="0" w:oddVBand="0" w:evenVBand="0" w:oddHBand="0" w:evenHBand="1" w:firstRowFirstColumn="0" w:firstRowLastColumn="0" w:lastRowFirstColumn="0" w:lastRowLastColumn="0"/>
              <w:rPr>
                <w:b/>
              </w:rPr>
            </w:pPr>
            <w:r w:rsidRPr="0015684A">
              <w:rPr>
                <w:b/>
              </w:rPr>
              <w:lastRenderedPageBreak/>
              <w:t>ML</w:t>
            </w:r>
            <w:r>
              <w:rPr>
                <w:b/>
              </w:rPr>
              <w:t>5</w:t>
            </w:r>
            <w:r w:rsidRPr="0015684A">
              <w:rPr>
                <w:b/>
              </w:rPr>
              <w:t>-INT-01</w:t>
            </w:r>
          </w:p>
          <w:p w14:paraId="5C1245C3" w14:textId="77777777" w:rsidR="00267B82" w:rsidRPr="0015684A" w:rsidRDefault="00267B82" w:rsidP="00CF325C">
            <w:pPr>
              <w:cnfStyle w:val="000000010000" w:firstRow="0" w:lastRow="0" w:firstColumn="0" w:lastColumn="0" w:oddVBand="0" w:evenVBand="0" w:oddHBand="0" w:evenHBand="1" w:firstRowFirstColumn="0" w:firstRowLastColumn="0" w:lastRowFirstColumn="0" w:lastRowLastColumn="0"/>
            </w:pPr>
            <w:r w:rsidRPr="0015684A">
              <w:t>exchanges information</w:t>
            </w:r>
            <w:r>
              <w:t xml:space="preserve">, ideas and perspectives in a range of contexts by manipulating culturally appropriate </w:t>
            </w:r>
            <w:proofErr w:type="gramStart"/>
            <w:r>
              <w:t>language</w:t>
            </w:r>
            <w:proofErr w:type="gramEnd"/>
          </w:p>
          <w:p w14:paraId="440B2DCB" w14:textId="77777777" w:rsidR="00267B82" w:rsidRPr="0015684A" w:rsidRDefault="00267B82" w:rsidP="00CF325C">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-UND-01</w:t>
            </w:r>
          </w:p>
          <w:p w14:paraId="7BE8AA6C" w14:textId="77777777" w:rsidR="00267B82" w:rsidRPr="0015684A" w:rsidRDefault="00267B82" w:rsidP="00CF325C">
            <w:pPr>
              <w:cnfStyle w:val="000000010000" w:firstRow="0" w:lastRow="0" w:firstColumn="0" w:lastColumn="0" w:oddVBand="0" w:evenVBand="0" w:oddHBand="0" w:evenHBand="1" w:firstRowFirstColumn="0" w:firstRowLastColumn="0" w:lastRowFirstColumn="0" w:lastRowLastColumn="0"/>
            </w:pPr>
            <w:r>
              <w:t xml:space="preserve">analyses and responds to information, ideas and perspectives in a range of texts to demonstrate </w:t>
            </w:r>
            <w:proofErr w:type="gramStart"/>
            <w:r>
              <w:lastRenderedPageBreak/>
              <w:t>understanding</w:t>
            </w:r>
            <w:proofErr w:type="gramEnd"/>
          </w:p>
          <w:p w14:paraId="27DEDDBB" w14:textId="77777777" w:rsidR="00267B82" w:rsidRPr="0015684A" w:rsidRDefault="00267B82" w:rsidP="00CF325C">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-CRT-01</w:t>
            </w:r>
          </w:p>
          <w:p w14:paraId="2BED2960" w14:textId="77777777" w:rsidR="00267B82" w:rsidRPr="003A37EF" w:rsidRDefault="00267B82" w:rsidP="00CF325C">
            <w:pPr>
              <w:cnfStyle w:val="000000010000" w:firstRow="0" w:lastRow="0" w:firstColumn="0" w:lastColumn="0" w:oddVBand="0" w:evenVBand="0" w:oddHBand="0" w:evenHBand="1" w:firstRowFirstColumn="0" w:firstRowLastColumn="0" w:lastRowFirstColumn="0" w:lastRowLastColumn="0"/>
              <w:rPr>
                <w:b/>
              </w:rPr>
            </w:pPr>
            <w:r w:rsidRPr="0015684A">
              <w:t xml:space="preserve">creates a range of texts </w:t>
            </w:r>
            <w:r>
              <w:t>for diverse communicative purposes by manipulating culturally appropriate language</w:t>
            </w:r>
          </w:p>
        </w:tc>
        <w:tc>
          <w:tcPr>
            <w:tcW w:w="1129" w:type="pct"/>
          </w:tcPr>
          <w:p w14:paraId="44590491" w14:textId="494E901A" w:rsidR="00267B82" w:rsidRPr="00DC6081" w:rsidRDefault="00267B82" w:rsidP="00900B8B">
            <w:pPr>
              <w:pStyle w:val="ListBullet"/>
              <w:cnfStyle w:val="000000010000" w:firstRow="0" w:lastRow="0" w:firstColumn="0" w:lastColumn="0" w:oddVBand="0" w:evenVBand="0" w:oddHBand="0" w:evenHBand="1" w:firstRowFirstColumn="0" w:firstRowLastColumn="0" w:lastRowFirstColumn="0" w:lastRowLastColumn="0"/>
            </w:pPr>
            <w:r w:rsidRPr="00486736">
              <w:rPr>
                <w:bCs/>
              </w:rPr>
              <w:lastRenderedPageBreak/>
              <w:t xml:space="preserve">Exchange information about </w:t>
            </w:r>
            <w:r>
              <w:rPr>
                <w:bCs/>
              </w:rPr>
              <w:t xml:space="preserve">own and others’ </w:t>
            </w:r>
            <w:r w:rsidRPr="00486736">
              <w:rPr>
                <w:bCs/>
              </w:rPr>
              <w:t>daily</w:t>
            </w:r>
            <w:r w:rsidRPr="001E2635">
              <w:t xml:space="preserve"> routines</w:t>
            </w:r>
            <w:r w:rsidRPr="00DC6081">
              <w:t>, including times, days of the week, verbs related to daily activities.</w:t>
            </w:r>
          </w:p>
          <w:p w14:paraId="26110D76" w14:textId="77777777" w:rsidR="00267B82" w:rsidRPr="00DC6081" w:rsidRDefault="00267B82" w:rsidP="00900B8B">
            <w:pPr>
              <w:pStyle w:val="ListBullet"/>
              <w:cnfStyle w:val="000000010000" w:firstRow="0" w:lastRow="0" w:firstColumn="0" w:lastColumn="0" w:oddVBand="0" w:evenVBand="0" w:oddHBand="0" w:evenHBand="1" w:firstRowFirstColumn="0" w:firstRowLastColumn="0" w:lastRowFirstColumn="0" w:lastRowLastColumn="0"/>
            </w:pPr>
            <w:r w:rsidRPr="001E2635">
              <w:rPr>
                <w:lang w:eastAsia="zh-CN"/>
              </w:rPr>
              <w:t>Access information and compare</w:t>
            </w:r>
            <w:r w:rsidRPr="00DC6081">
              <w:rPr>
                <w:lang w:eastAsia="zh-CN"/>
              </w:rPr>
              <w:t xml:space="preserve"> daily routines and differences in activities between people from francophone cultures</w:t>
            </w:r>
            <w:r w:rsidRPr="001E2635">
              <w:rPr>
                <w:lang w:eastAsia="zh-CN"/>
              </w:rPr>
              <w:t>.</w:t>
            </w:r>
          </w:p>
          <w:p w14:paraId="71C32FF3" w14:textId="77777777" w:rsidR="00E4567A" w:rsidRDefault="00267B82" w:rsidP="00900B8B">
            <w:pPr>
              <w:pStyle w:val="ListBullet"/>
              <w:cnfStyle w:val="000000010000" w:firstRow="0" w:lastRow="0" w:firstColumn="0" w:lastColumn="0" w:oddVBand="0" w:evenVBand="0" w:oddHBand="0" w:evenHBand="1" w:firstRowFirstColumn="0" w:firstRowLastColumn="0" w:lastRowFirstColumn="0" w:lastRowLastColumn="0"/>
            </w:pPr>
            <w:r w:rsidRPr="001E2635">
              <w:t xml:space="preserve">Express likes, </w:t>
            </w:r>
            <w:proofErr w:type="gramStart"/>
            <w:r w:rsidRPr="001E2635">
              <w:t>dislikes</w:t>
            </w:r>
            <w:proofErr w:type="gramEnd"/>
            <w:r w:rsidRPr="001E2635">
              <w:t xml:space="preserve"> </w:t>
            </w:r>
            <w:r w:rsidRPr="001E2635">
              <w:lastRenderedPageBreak/>
              <w:t>and preferences</w:t>
            </w:r>
            <w:r w:rsidRPr="00DC6081">
              <w:t xml:space="preserve"> about daily activities, including adjectives to give and justify opinions.</w:t>
            </w:r>
          </w:p>
          <w:p w14:paraId="71A233A2" w14:textId="226ED62A" w:rsidR="00267B82" w:rsidRPr="00E4567A" w:rsidRDefault="00E4567A" w:rsidP="00900B8B">
            <w:pPr>
              <w:pStyle w:val="ListBullet"/>
              <w:cnfStyle w:val="000000010000" w:firstRow="0" w:lastRow="0" w:firstColumn="0" w:lastColumn="0" w:oddVBand="0" w:evenVBand="0" w:oddHBand="0" w:evenHBand="1" w:firstRowFirstColumn="0" w:firstRowLastColumn="0" w:lastRowFirstColumn="0" w:lastRowLastColumn="0"/>
              <w:rPr>
                <w:bCs/>
              </w:rPr>
            </w:pPr>
            <w:r w:rsidRPr="00E4567A">
              <w:t>Create more complex sentences, using a range of conjugations and expressions of frequency and duration.</w:t>
            </w:r>
          </w:p>
        </w:tc>
        <w:tc>
          <w:tcPr>
            <w:tcW w:w="1341" w:type="pct"/>
          </w:tcPr>
          <w:p w14:paraId="76A3C4AF" w14:textId="77777777" w:rsidR="00267B82" w:rsidRPr="00885228" w:rsidRDefault="00267B82" w:rsidP="00CF325C">
            <w:pPr>
              <w:cnfStyle w:val="000000010000" w:firstRow="0" w:lastRow="0" w:firstColumn="0" w:lastColumn="0" w:oddVBand="0" w:evenVBand="0" w:oddHBand="0" w:evenHBand="1" w:firstRowFirstColumn="0" w:firstRowLastColumn="0" w:lastRowFirstColumn="0" w:lastRowLastColumn="0"/>
              <w:rPr>
                <w:b/>
                <w:bCs/>
                <w:lang w:eastAsia="zh-CN"/>
              </w:rPr>
            </w:pPr>
            <w:r w:rsidRPr="00885228">
              <w:rPr>
                <w:b/>
                <w:bCs/>
                <w:lang w:eastAsia="zh-CN"/>
              </w:rPr>
              <w:lastRenderedPageBreak/>
              <w:t>Part A</w:t>
            </w:r>
            <w:r>
              <w:rPr>
                <w:b/>
                <w:bCs/>
                <w:lang w:eastAsia="zh-CN"/>
              </w:rPr>
              <w:t xml:space="preserve">: </w:t>
            </w:r>
            <w:r w:rsidRPr="00885228">
              <w:rPr>
                <w:b/>
                <w:bCs/>
                <w:lang w:eastAsia="zh-CN"/>
              </w:rPr>
              <w:t>Understanding text</w:t>
            </w:r>
            <w:r>
              <w:rPr>
                <w:b/>
                <w:bCs/>
                <w:lang w:eastAsia="zh-CN"/>
              </w:rPr>
              <w:t xml:space="preserve">s </w:t>
            </w:r>
            <w:r w:rsidRPr="00885228">
              <w:rPr>
                <w:b/>
                <w:bCs/>
                <w:lang w:eastAsia="zh-CN"/>
              </w:rPr>
              <w:t>(ML</w:t>
            </w:r>
            <w:r>
              <w:rPr>
                <w:b/>
                <w:bCs/>
                <w:lang w:eastAsia="zh-CN"/>
              </w:rPr>
              <w:t>5</w:t>
            </w:r>
            <w:r w:rsidRPr="00885228">
              <w:rPr>
                <w:b/>
                <w:bCs/>
                <w:lang w:eastAsia="zh-CN"/>
              </w:rPr>
              <w:t>-UND-01)</w:t>
            </w:r>
          </w:p>
          <w:p w14:paraId="03BD7114" w14:textId="73614A4C" w:rsidR="00267B82" w:rsidRPr="00407CC3" w:rsidRDefault="00267B82" w:rsidP="00900B8B">
            <w:pPr>
              <w:cnfStyle w:val="000000010000" w:firstRow="0" w:lastRow="0" w:firstColumn="0" w:lastColumn="0" w:oddVBand="0" w:evenVBand="0" w:oddHBand="0" w:evenHBand="1" w:firstRowFirstColumn="0" w:firstRowLastColumn="0" w:lastRowFirstColumn="0" w:lastRowLastColumn="0"/>
              <w:rPr>
                <w:lang w:eastAsia="zh-CN"/>
              </w:rPr>
            </w:pPr>
            <w:r w:rsidRPr="00CB0B13">
              <w:rPr>
                <w:lang w:eastAsia="zh-CN"/>
              </w:rPr>
              <w:t xml:space="preserve">Two students from France </w:t>
            </w:r>
            <w:r>
              <w:rPr>
                <w:lang w:eastAsia="zh-CN"/>
              </w:rPr>
              <w:t xml:space="preserve">have applied </w:t>
            </w:r>
            <w:r w:rsidRPr="00CB0B13">
              <w:rPr>
                <w:lang w:eastAsia="zh-CN"/>
              </w:rPr>
              <w:t xml:space="preserve">to come </w:t>
            </w:r>
            <w:r>
              <w:rPr>
                <w:lang w:eastAsia="zh-CN"/>
              </w:rPr>
              <w:t xml:space="preserve">to your school </w:t>
            </w:r>
            <w:r w:rsidRPr="00CB0B13">
              <w:rPr>
                <w:lang w:eastAsia="zh-CN"/>
              </w:rPr>
              <w:t>as exchange students. In their application</w:t>
            </w:r>
            <w:r>
              <w:rPr>
                <w:lang w:eastAsia="zh-CN"/>
              </w:rPr>
              <w:t>s</w:t>
            </w:r>
            <w:r>
              <w:rPr>
                <w:rStyle w:val="FootnoteReference"/>
                <w:lang w:eastAsia="zh-CN"/>
              </w:rPr>
              <w:footnoteReference w:id="6"/>
            </w:r>
            <w:r w:rsidRPr="00CB0B13">
              <w:rPr>
                <w:lang w:eastAsia="zh-CN"/>
              </w:rPr>
              <w:t xml:space="preserve">, they detail their daily routine and extracurricular activities. </w:t>
            </w:r>
            <w:r>
              <w:rPr>
                <w:lang w:eastAsia="zh-CN"/>
              </w:rPr>
              <w:t>R</w:t>
            </w:r>
            <w:r w:rsidRPr="00CB0B13">
              <w:rPr>
                <w:lang w:eastAsia="zh-CN"/>
              </w:rPr>
              <w:t>ead the application</w:t>
            </w:r>
            <w:r>
              <w:rPr>
                <w:lang w:eastAsia="zh-CN"/>
              </w:rPr>
              <w:t>s</w:t>
            </w:r>
            <w:r w:rsidRPr="00CB0B13">
              <w:rPr>
                <w:lang w:eastAsia="zh-CN"/>
              </w:rPr>
              <w:t xml:space="preserve"> and decide which one </w:t>
            </w:r>
            <w:r w:rsidR="00257153">
              <w:rPr>
                <w:lang w:eastAsia="zh-CN"/>
              </w:rPr>
              <w:t xml:space="preserve">you </w:t>
            </w:r>
            <w:r>
              <w:rPr>
                <w:lang w:eastAsia="zh-CN"/>
              </w:rPr>
              <w:t>would like to host. Justify your choice by providing 3 reasons in English, with reference to the text.</w:t>
            </w:r>
          </w:p>
          <w:p w14:paraId="5E31BC2E" w14:textId="7DB8B458" w:rsidR="00267B82" w:rsidRPr="003C2752" w:rsidRDefault="00267B82" w:rsidP="00CF325C">
            <w:pPr>
              <w:cnfStyle w:val="000000010000" w:firstRow="0" w:lastRow="0" w:firstColumn="0" w:lastColumn="0" w:oddVBand="0" w:evenVBand="0" w:oddHBand="0" w:evenHBand="1" w:firstRowFirstColumn="0" w:firstRowLastColumn="0" w:lastRowFirstColumn="0" w:lastRowLastColumn="0"/>
              <w:rPr>
                <w:lang w:eastAsia="zh-CN"/>
              </w:rPr>
            </w:pPr>
            <w:r w:rsidRPr="005F5A96">
              <w:rPr>
                <w:b/>
                <w:bCs/>
                <w:lang w:eastAsia="zh-CN"/>
              </w:rPr>
              <w:lastRenderedPageBreak/>
              <w:t>Part B</w:t>
            </w:r>
            <w:r>
              <w:rPr>
                <w:b/>
                <w:bCs/>
                <w:lang w:eastAsia="zh-CN"/>
              </w:rPr>
              <w:t>:</w:t>
            </w:r>
            <w:r w:rsidRPr="005F5A96">
              <w:rPr>
                <w:b/>
                <w:bCs/>
                <w:lang w:eastAsia="zh-CN"/>
              </w:rPr>
              <w:t xml:space="preserve"> Creating text</w:t>
            </w:r>
            <w:r>
              <w:rPr>
                <w:b/>
                <w:bCs/>
                <w:lang w:eastAsia="zh-CN"/>
              </w:rPr>
              <w:t>s</w:t>
            </w:r>
            <w:r w:rsidR="003C2752">
              <w:rPr>
                <w:b/>
                <w:bCs/>
                <w:lang w:eastAsia="zh-CN"/>
              </w:rPr>
              <w:t xml:space="preserve"> </w:t>
            </w:r>
            <w:r w:rsidRPr="009A189B">
              <w:rPr>
                <w:b/>
                <w:bCs/>
                <w:lang w:eastAsia="zh-CN"/>
              </w:rPr>
              <w:t>(</w:t>
            </w:r>
            <w:r w:rsidRPr="0015684A">
              <w:rPr>
                <w:b/>
              </w:rPr>
              <w:t>ML</w:t>
            </w:r>
            <w:r>
              <w:rPr>
                <w:b/>
              </w:rPr>
              <w:t>5</w:t>
            </w:r>
            <w:r w:rsidRPr="0015684A">
              <w:rPr>
                <w:b/>
              </w:rPr>
              <w:t>-CRT-01</w:t>
            </w:r>
            <w:r>
              <w:rPr>
                <w:b/>
              </w:rPr>
              <w:t>)</w:t>
            </w:r>
          </w:p>
          <w:p w14:paraId="350D0B4D" w14:textId="6196BE31" w:rsidR="00267B82" w:rsidRPr="00407CC3" w:rsidRDefault="00267B82" w:rsidP="00900B8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Email</w:t>
            </w:r>
            <w:r w:rsidRPr="00CB0B13">
              <w:rPr>
                <w:lang w:eastAsia="zh-CN"/>
              </w:rPr>
              <w:t xml:space="preserve"> your chosen applicant to prepare them for life in Australia. In your </w:t>
            </w:r>
            <w:r>
              <w:rPr>
                <w:lang w:eastAsia="zh-CN"/>
              </w:rPr>
              <w:t>email</w:t>
            </w:r>
            <w:r w:rsidRPr="00CB0B13">
              <w:rPr>
                <w:lang w:eastAsia="zh-CN"/>
              </w:rPr>
              <w:t>, describe your daily activities, including:</w:t>
            </w:r>
          </w:p>
          <w:p w14:paraId="5077539A" w14:textId="77777777" w:rsidR="00267B82" w:rsidRPr="00900B8B" w:rsidRDefault="00267B82" w:rsidP="00900B8B">
            <w:pPr>
              <w:pStyle w:val="ListBullet"/>
              <w:cnfStyle w:val="000000010000" w:firstRow="0" w:lastRow="0" w:firstColumn="0" w:lastColumn="0" w:oddVBand="0" w:evenVBand="0" w:oddHBand="0" w:evenHBand="1" w:firstRowFirstColumn="0" w:firstRowLastColumn="0" w:lastRowFirstColumn="0" w:lastRowLastColumn="0"/>
            </w:pPr>
            <w:r w:rsidRPr="00900B8B">
              <w:t>an appropriate greeting with a short personal introduction and description</w:t>
            </w:r>
          </w:p>
          <w:p w14:paraId="0CCF117E" w14:textId="77777777" w:rsidR="00267B82" w:rsidRPr="00900B8B" w:rsidRDefault="00267B82" w:rsidP="00900B8B">
            <w:pPr>
              <w:pStyle w:val="ListBullet"/>
              <w:cnfStyle w:val="000000010000" w:firstRow="0" w:lastRow="0" w:firstColumn="0" w:lastColumn="0" w:oddVBand="0" w:evenVBand="0" w:oddHBand="0" w:evenHBand="1" w:firstRowFirstColumn="0" w:firstRowLastColumn="0" w:lastRowFirstColumn="0" w:lastRowLastColumn="0"/>
            </w:pPr>
            <w:r w:rsidRPr="00900B8B">
              <w:t>an overview of your daily activities</w:t>
            </w:r>
          </w:p>
          <w:p w14:paraId="7EDEBA61" w14:textId="77777777" w:rsidR="00267B82" w:rsidRPr="00900B8B" w:rsidRDefault="00267B82" w:rsidP="00900B8B">
            <w:pPr>
              <w:pStyle w:val="ListBullet"/>
              <w:cnfStyle w:val="000000010000" w:firstRow="0" w:lastRow="0" w:firstColumn="0" w:lastColumn="0" w:oddVBand="0" w:evenVBand="0" w:oddHBand="0" w:evenHBand="1" w:firstRowFirstColumn="0" w:firstRowLastColumn="0" w:lastRowFirstColumn="0" w:lastRowLastColumn="0"/>
            </w:pPr>
            <w:r w:rsidRPr="00900B8B">
              <w:t>at least 2 statements about the routine of other family members</w:t>
            </w:r>
          </w:p>
          <w:p w14:paraId="41A11080" w14:textId="13375907" w:rsidR="00267B82" w:rsidRPr="00900B8B" w:rsidRDefault="00267B82" w:rsidP="00900B8B">
            <w:pPr>
              <w:pStyle w:val="ListBullet"/>
              <w:cnfStyle w:val="000000010000" w:firstRow="0" w:lastRow="0" w:firstColumn="0" w:lastColumn="0" w:oddVBand="0" w:evenVBand="0" w:oddHBand="0" w:evenHBand="1" w:firstRowFirstColumn="0" w:firstRowLastColumn="0" w:lastRowFirstColumn="0" w:lastRowLastColumn="0"/>
            </w:pPr>
            <w:r w:rsidRPr="00900B8B">
              <w:t>after</w:t>
            </w:r>
            <w:r w:rsidR="00EC1870" w:rsidRPr="00900B8B">
              <w:t>-</w:t>
            </w:r>
            <w:r w:rsidRPr="00900B8B">
              <w:t>school activities, including preferences and frequency</w:t>
            </w:r>
          </w:p>
          <w:p w14:paraId="5B02E2AE" w14:textId="77777777" w:rsidR="00267B82" w:rsidRPr="003A37EF" w:rsidRDefault="00267B82" w:rsidP="00900B8B">
            <w:pPr>
              <w:pStyle w:val="ListBullet"/>
              <w:cnfStyle w:val="000000010000" w:firstRow="0" w:lastRow="0" w:firstColumn="0" w:lastColumn="0" w:oddVBand="0" w:evenVBand="0" w:oddHBand="0" w:evenHBand="1" w:firstRowFirstColumn="0" w:firstRowLastColumn="0" w:lastRowFirstColumn="0" w:lastRowLastColumn="0"/>
              <w:rPr>
                <w:rStyle w:val="Strong"/>
                <w:b w:val="0"/>
                <w:sz w:val="20"/>
                <w:szCs w:val="20"/>
                <w:lang w:eastAsia="zh-CN"/>
              </w:rPr>
            </w:pPr>
            <w:r w:rsidRPr="00900B8B">
              <w:lastRenderedPageBreak/>
              <w:t>a personal comment about your favourite activities.</w:t>
            </w:r>
          </w:p>
        </w:tc>
      </w:tr>
      <w:tr w:rsidR="00911D4B" w:rsidRPr="003A37EF" w14:paraId="773BD9FE" w14:textId="77777777" w:rsidTr="00CF3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48264A70" w14:textId="496045A6" w:rsidR="00911D4B" w:rsidRDefault="00911D4B" w:rsidP="00CF325C">
            <w:pPr>
              <w:rPr>
                <w:b w:val="0"/>
              </w:rPr>
            </w:pPr>
            <w:r>
              <w:lastRenderedPageBreak/>
              <w:t>Term 3</w:t>
            </w:r>
          </w:p>
          <w:p w14:paraId="0002916B" w14:textId="77777777" w:rsidR="00911D4B" w:rsidRPr="003A37EF" w:rsidRDefault="00911D4B" w:rsidP="00CF325C">
            <w:r>
              <w:t>10 weeks</w:t>
            </w:r>
          </w:p>
        </w:tc>
        <w:tc>
          <w:tcPr>
            <w:tcW w:w="925" w:type="pct"/>
          </w:tcPr>
          <w:p w14:paraId="7D916A78" w14:textId="6121091C" w:rsidR="00911D4B" w:rsidRDefault="000E68EB" w:rsidP="00CF325C">
            <w:pPr>
              <w:cnfStyle w:val="000000100000" w:firstRow="0" w:lastRow="0" w:firstColumn="0" w:lastColumn="0" w:oddVBand="0" w:evenVBand="0" w:oddHBand="1" w:evenHBand="0" w:firstRowFirstColumn="0" w:firstRowLastColumn="0" w:lastRowFirstColumn="0" w:lastRowLastColumn="0"/>
              <w:rPr>
                <w:b/>
              </w:rPr>
            </w:pPr>
            <w:r>
              <w:rPr>
                <w:b/>
              </w:rPr>
              <w:t>In my free time</w:t>
            </w:r>
          </w:p>
          <w:p w14:paraId="4EAE6B11" w14:textId="647956E8" w:rsidR="00911D4B" w:rsidRDefault="000E68EB" w:rsidP="00CF325C">
            <w:pPr>
              <w:cnfStyle w:val="000000100000" w:firstRow="0" w:lastRow="0" w:firstColumn="0" w:lastColumn="0" w:oddVBand="0" w:evenVBand="0" w:oddHBand="1" w:evenHBand="0" w:firstRowFirstColumn="0" w:firstRowLastColumn="0" w:lastRowFirstColumn="0" w:lastRowLastColumn="0"/>
              <w:rPr>
                <w:b/>
                <w:i/>
                <w:iCs/>
              </w:rPr>
            </w:pPr>
            <w:r>
              <w:rPr>
                <w:b/>
                <w:i/>
                <w:iCs/>
              </w:rPr>
              <w:t>Dans mon temps libre</w:t>
            </w:r>
          </w:p>
          <w:p w14:paraId="144E3AFA" w14:textId="07FCD728" w:rsidR="00911D4B" w:rsidRDefault="00911D4B" w:rsidP="00CF325C">
            <w:pPr>
              <w:cnfStyle w:val="000000100000" w:firstRow="0" w:lastRow="0" w:firstColumn="0" w:lastColumn="0" w:oddVBand="0" w:evenVBand="0" w:oddHBand="1" w:evenHBand="0" w:firstRowFirstColumn="0" w:firstRowLastColumn="0" w:lastRowFirstColumn="0" w:lastRowLastColumn="0"/>
              <w:rPr>
                <w:szCs w:val="28"/>
                <w:lang w:eastAsia="zh-CN"/>
              </w:rPr>
            </w:pPr>
            <w:r>
              <w:rPr>
                <w:szCs w:val="28"/>
                <w:lang w:eastAsia="zh-CN"/>
              </w:rPr>
              <w:t>Students</w:t>
            </w:r>
            <w:r w:rsidRPr="004A4591">
              <w:rPr>
                <w:szCs w:val="28"/>
                <w:lang w:eastAsia="zh-CN"/>
              </w:rPr>
              <w:t xml:space="preserve"> </w:t>
            </w:r>
            <w:r>
              <w:rPr>
                <w:szCs w:val="28"/>
                <w:lang w:eastAsia="zh-CN"/>
              </w:rPr>
              <w:t>discuss and compare</w:t>
            </w:r>
            <w:r w:rsidR="00A51F3C">
              <w:rPr>
                <w:szCs w:val="28"/>
                <w:lang w:eastAsia="zh-CN"/>
              </w:rPr>
              <w:t xml:space="preserve"> free time activities.</w:t>
            </w:r>
          </w:p>
          <w:p w14:paraId="695D43AA" w14:textId="74D0AE16" w:rsidR="00911D4B" w:rsidRPr="005066DB" w:rsidRDefault="00911D4B" w:rsidP="00CF325C">
            <w:pPr>
              <w:cnfStyle w:val="000000100000" w:firstRow="0" w:lastRow="0" w:firstColumn="0" w:lastColumn="0" w:oddVBand="0" w:evenVBand="0" w:oddHBand="1" w:evenHBand="0" w:firstRowFirstColumn="0" w:firstRowLastColumn="0" w:lastRowFirstColumn="0" w:lastRowLastColumn="0"/>
              <w:rPr>
                <w:szCs w:val="28"/>
                <w:lang w:eastAsia="zh-CN"/>
              </w:rPr>
            </w:pPr>
            <w:r>
              <w:rPr>
                <w:szCs w:val="28"/>
                <w:lang w:eastAsia="zh-CN"/>
              </w:rPr>
              <w:t>Students make plans to socialise.</w:t>
            </w:r>
          </w:p>
        </w:tc>
        <w:tc>
          <w:tcPr>
            <w:tcW w:w="1120" w:type="pct"/>
          </w:tcPr>
          <w:p w14:paraId="39F9B982" w14:textId="77777777" w:rsidR="00911D4B" w:rsidRPr="0015684A" w:rsidRDefault="00911D4B" w:rsidP="00CF325C">
            <w:pPr>
              <w:cnfStyle w:val="000000100000" w:firstRow="0" w:lastRow="0" w:firstColumn="0" w:lastColumn="0" w:oddVBand="0" w:evenVBand="0" w:oddHBand="1" w:evenHBand="0" w:firstRowFirstColumn="0" w:firstRowLastColumn="0" w:lastRowFirstColumn="0" w:lastRowLastColumn="0"/>
              <w:rPr>
                <w:b/>
              </w:rPr>
            </w:pPr>
            <w:r w:rsidRPr="0015684A">
              <w:rPr>
                <w:b/>
              </w:rPr>
              <w:t>ML</w:t>
            </w:r>
            <w:r>
              <w:rPr>
                <w:b/>
              </w:rPr>
              <w:t>5</w:t>
            </w:r>
            <w:r w:rsidRPr="0015684A">
              <w:rPr>
                <w:b/>
              </w:rPr>
              <w:t>-INT-01</w:t>
            </w:r>
          </w:p>
          <w:p w14:paraId="3C4E8785" w14:textId="77777777" w:rsidR="00911D4B" w:rsidRPr="0015684A" w:rsidRDefault="00911D4B" w:rsidP="00CF325C">
            <w:pPr>
              <w:cnfStyle w:val="000000100000" w:firstRow="0" w:lastRow="0" w:firstColumn="0" w:lastColumn="0" w:oddVBand="0" w:evenVBand="0" w:oddHBand="1" w:evenHBand="0" w:firstRowFirstColumn="0" w:firstRowLastColumn="0" w:lastRowFirstColumn="0" w:lastRowLastColumn="0"/>
            </w:pPr>
            <w:r w:rsidRPr="0015684A">
              <w:t>exchanges information</w:t>
            </w:r>
            <w:r>
              <w:t xml:space="preserve">, ideas and perspectives in a range of contexts by manipulating culturally appropriate </w:t>
            </w:r>
            <w:proofErr w:type="gramStart"/>
            <w:r>
              <w:t>language</w:t>
            </w:r>
            <w:proofErr w:type="gramEnd"/>
          </w:p>
          <w:p w14:paraId="2BB1C43F" w14:textId="77777777" w:rsidR="00911D4B" w:rsidRPr="0015684A" w:rsidRDefault="00911D4B" w:rsidP="00CF325C">
            <w:pPr>
              <w:cnfStyle w:val="000000100000" w:firstRow="0" w:lastRow="0" w:firstColumn="0" w:lastColumn="0" w:oddVBand="0" w:evenVBand="0" w:oddHBand="1" w:evenHBand="0" w:firstRowFirstColumn="0" w:firstRowLastColumn="0" w:lastRowFirstColumn="0" w:lastRowLastColumn="0"/>
              <w:rPr>
                <w:b/>
              </w:rPr>
            </w:pPr>
            <w:r w:rsidRPr="0015684A">
              <w:rPr>
                <w:b/>
              </w:rPr>
              <w:t>ML</w:t>
            </w:r>
            <w:r>
              <w:rPr>
                <w:b/>
              </w:rPr>
              <w:t>5</w:t>
            </w:r>
            <w:r w:rsidRPr="0015684A">
              <w:rPr>
                <w:b/>
              </w:rPr>
              <w:t>-UND-01</w:t>
            </w:r>
          </w:p>
          <w:p w14:paraId="5DC270F0" w14:textId="77777777" w:rsidR="00911D4B" w:rsidRPr="0015684A" w:rsidRDefault="00911D4B" w:rsidP="00CF325C">
            <w:pPr>
              <w:cnfStyle w:val="000000100000" w:firstRow="0" w:lastRow="0" w:firstColumn="0" w:lastColumn="0" w:oddVBand="0" w:evenVBand="0" w:oddHBand="1" w:evenHBand="0" w:firstRowFirstColumn="0" w:firstRowLastColumn="0" w:lastRowFirstColumn="0" w:lastRowLastColumn="0"/>
            </w:pPr>
            <w:r>
              <w:t xml:space="preserve">analyses and responds to information, ideas and perspectives in a range of texts to demonstrate </w:t>
            </w:r>
            <w:proofErr w:type="gramStart"/>
            <w:r>
              <w:t>understanding</w:t>
            </w:r>
            <w:proofErr w:type="gramEnd"/>
          </w:p>
          <w:p w14:paraId="07738F0B" w14:textId="77777777" w:rsidR="00911D4B" w:rsidRPr="0015684A" w:rsidRDefault="00911D4B" w:rsidP="00CF325C">
            <w:pPr>
              <w:cnfStyle w:val="000000100000" w:firstRow="0" w:lastRow="0" w:firstColumn="0" w:lastColumn="0" w:oddVBand="0" w:evenVBand="0" w:oddHBand="1" w:evenHBand="0" w:firstRowFirstColumn="0" w:firstRowLastColumn="0" w:lastRowFirstColumn="0" w:lastRowLastColumn="0"/>
              <w:rPr>
                <w:b/>
              </w:rPr>
            </w:pPr>
            <w:r w:rsidRPr="0015684A">
              <w:rPr>
                <w:b/>
              </w:rPr>
              <w:lastRenderedPageBreak/>
              <w:t>ML</w:t>
            </w:r>
            <w:r>
              <w:rPr>
                <w:b/>
              </w:rPr>
              <w:t>5</w:t>
            </w:r>
            <w:r w:rsidRPr="0015684A">
              <w:rPr>
                <w:b/>
              </w:rPr>
              <w:t>-CRT-01</w:t>
            </w:r>
          </w:p>
          <w:p w14:paraId="77434307" w14:textId="77777777" w:rsidR="00911D4B" w:rsidRPr="003A37EF" w:rsidRDefault="00911D4B" w:rsidP="00CF325C">
            <w:pPr>
              <w:cnfStyle w:val="000000100000" w:firstRow="0" w:lastRow="0" w:firstColumn="0" w:lastColumn="0" w:oddVBand="0" w:evenVBand="0" w:oddHBand="1" w:evenHBand="0" w:firstRowFirstColumn="0" w:firstRowLastColumn="0" w:lastRowFirstColumn="0" w:lastRowLastColumn="0"/>
            </w:pPr>
            <w:r w:rsidRPr="0015684A">
              <w:t xml:space="preserve">creates a range of texts </w:t>
            </w:r>
            <w:r>
              <w:t>for diverse communicative purposes by manipulating culturally appropriate language</w:t>
            </w:r>
          </w:p>
        </w:tc>
        <w:tc>
          <w:tcPr>
            <w:tcW w:w="1129" w:type="pct"/>
          </w:tcPr>
          <w:p w14:paraId="123DC2EF" w14:textId="04D0BC6D" w:rsidR="00956A15" w:rsidRDefault="001D62D0" w:rsidP="00900B8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B75A23">
              <w:rPr>
                <w:rStyle w:val="Strong"/>
                <w:b w:val="0"/>
              </w:rPr>
              <w:lastRenderedPageBreak/>
              <w:t xml:space="preserve">Exchange </w:t>
            </w:r>
            <w:r w:rsidR="00956A15">
              <w:rPr>
                <w:rStyle w:val="Strong"/>
                <w:b w:val="0"/>
              </w:rPr>
              <w:t>information about leisure activities people do and do not do, and those they would like to do.</w:t>
            </w:r>
          </w:p>
          <w:p w14:paraId="4566EF39" w14:textId="77777777" w:rsidR="001D62D0" w:rsidRDefault="001D62D0" w:rsidP="00900B8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rPr>
              <w:t>U</w:t>
            </w:r>
            <w:r w:rsidR="00911D4B" w:rsidRPr="00B75A23">
              <w:rPr>
                <w:rStyle w:val="Strong"/>
                <w:b w:val="0"/>
              </w:rPr>
              <w:t>s</w:t>
            </w:r>
            <w:r>
              <w:rPr>
                <w:rStyle w:val="Strong"/>
                <w:b w:val="0"/>
              </w:rPr>
              <w:t>e</w:t>
            </w:r>
            <w:r w:rsidR="00911D4B" w:rsidRPr="00B75A23">
              <w:rPr>
                <w:rStyle w:val="Strong"/>
                <w:b w:val="0"/>
              </w:rPr>
              <w:t xml:space="preserve"> past and present tense</w:t>
            </w:r>
            <w:r>
              <w:rPr>
                <w:rStyle w:val="Strong"/>
                <w:b w:val="0"/>
              </w:rPr>
              <w:t xml:space="preserve"> with expressions of time, to indicate frequency and length of time involved in activities.</w:t>
            </w:r>
          </w:p>
          <w:p w14:paraId="3B3D7661" w14:textId="6B9F9EDB" w:rsidR="00956A15" w:rsidRPr="00B75A23" w:rsidRDefault="00956A15" w:rsidP="00900B8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rPr>
              <w:t>Identify summer and winter sports.</w:t>
            </w:r>
          </w:p>
          <w:p w14:paraId="4D2F99E7" w14:textId="554053EE" w:rsidR="00EC1870" w:rsidRDefault="00EC1870" w:rsidP="00900B8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rPr>
              <w:t xml:space="preserve">Express </w:t>
            </w:r>
            <w:r w:rsidRPr="00F56C08">
              <w:rPr>
                <w:rStyle w:val="Strong"/>
                <w:b w:val="0"/>
              </w:rPr>
              <w:t xml:space="preserve">preferences </w:t>
            </w:r>
            <w:r w:rsidRPr="00F56C08">
              <w:rPr>
                <w:rStyle w:val="Strong"/>
                <w:b w:val="0"/>
              </w:rPr>
              <w:lastRenderedPageBreak/>
              <w:t xml:space="preserve">and </w:t>
            </w:r>
            <w:r>
              <w:rPr>
                <w:rStyle w:val="Strong"/>
                <w:b w:val="0"/>
              </w:rPr>
              <w:t xml:space="preserve">opinions about </w:t>
            </w:r>
            <w:r w:rsidR="00956A15">
              <w:rPr>
                <w:rStyle w:val="Strong"/>
                <w:b w:val="0"/>
              </w:rPr>
              <w:t xml:space="preserve">activities and </w:t>
            </w:r>
            <w:r>
              <w:rPr>
                <w:rStyle w:val="Strong"/>
                <w:b w:val="0"/>
              </w:rPr>
              <w:t>popular culture,</w:t>
            </w:r>
            <w:r w:rsidR="00A51F3C">
              <w:rPr>
                <w:rStyle w:val="Strong"/>
                <w:b w:val="0"/>
              </w:rPr>
              <w:t xml:space="preserve"> for example</w:t>
            </w:r>
            <w:r>
              <w:rPr>
                <w:rStyle w:val="Strong"/>
                <w:b w:val="0"/>
              </w:rPr>
              <w:t xml:space="preserve"> music </w:t>
            </w:r>
            <w:r w:rsidRPr="00437C69">
              <w:rPr>
                <w:rStyle w:val="Strong"/>
                <w:b w:val="0"/>
              </w:rPr>
              <w:t>and</w:t>
            </w:r>
            <w:r>
              <w:rPr>
                <w:rStyle w:val="Strong"/>
                <w:b w:val="0"/>
              </w:rPr>
              <w:t xml:space="preserve"> movies.</w:t>
            </w:r>
          </w:p>
          <w:p w14:paraId="09D911FC" w14:textId="43B4EC7E" w:rsidR="00911D4B" w:rsidRDefault="00911D4B" w:rsidP="00900B8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rPr>
              <w:t>Make plans to participate in an activity, including time</w:t>
            </w:r>
            <w:r w:rsidR="00956A15">
              <w:rPr>
                <w:rStyle w:val="Strong"/>
                <w:b w:val="0"/>
              </w:rPr>
              <w:t xml:space="preserve"> </w:t>
            </w:r>
            <w:r>
              <w:rPr>
                <w:rStyle w:val="Strong"/>
                <w:b w:val="0"/>
              </w:rPr>
              <w:t xml:space="preserve">and </w:t>
            </w:r>
            <w:r w:rsidRPr="008555A9">
              <w:rPr>
                <w:rStyle w:val="Strong"/>
                <w:b w:val="0"/>
              </w:rPr>
              <w:t>transport to the location</w:t>
            </w:r>
            <w:r>
              <w:rPr>
                <w:rStyle w:val="Strong"/>
                <w:b w:val="0"/>
              </w:rPr>
              <w:t xml:space="preserve"> of the activity.</w:t>
            </w:r>
          </w:p>
          <w:p w14:paraId="6DFDB0C4" w14:textId="77777777" w:rsidR="00956A15" w:rsidRDefault="00956A15" w:rsidP="00900B8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rPr>
              <w:t>Access information about festivals, including national celebrations, and activity camps.</w:t>
            </w:r>
          </w:p>
          <w:p w14:paraId="72806BFD" w14:textId="714A4A55" w:rsidR="001D62D0" w:rsidRPr="003D1CDA" w:rsidRDefault="001D62D0" w:rsidP="00900B8B">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Pr>
                <w:rStyle w:val="Strong"/>
                <w:b w:val="0"/>
              </w:rPr>
              <w:t>Share information and opinions about famous people, for example sports and music stars.</w:t>
            </w:r>
          </w:p>
        </w:tc>
        <w:tc>
          <w:tcPr>
            <w:tcW w:w="1341" w:type="pct"/>
          </w:tcPr>
          <w:p w14:paraId="43BBAED0" w14:textId="77777777" w:rsidR="00911D4B" w:rsidRDefault="00911D4B" w:rsidP="00CF325C">
            <w:pPr>
              <w:cnfStyle w:val="000000100000" w:firstRow="0" w:lastRow="0" w:firstColumn="0" w:lastColumn="0" w:oddVBand="0" w:evenVBand="0" w:oddHBand="1" w:evenHBand="0" w:firstRowFirstColumn="0" w:firstRowLastColumn="0" w:lastRowFirstColumn="0" w:lastRowLastColumn="0"/>
              <w:rPr>
                <w:b/>
                <w:lang w:eastAsia="zh-CN"/>
              </w:rPr>
            </w:pPr>
            <w:r>
              <w:rPr>
                <w:b/>
                <w:lang w:eastAsia="zh-CN"/>
              </w:rPr>
              <w:lastRenderedPageBreak/>
              <w:t>Creating texts (ML5-CRT-01)</w:t>
            </w:r>
          </w:p>
          <w:p w14:paraId="308A4306" w14:textId="4DEFBBB9" w:rsidR="00DD2AC3" w:rsidRDefault="00911D4B" w:rsidP="00900B8B">
            <w:pPr>
              <w:cnfStyle w:val="000000100000" w:firstRow="0" w:lastRow="0" w:firstColumn="0" w:lastColumn="0" w:oddVBand="0" w:evenVBand="0" w:oddHBand="1" w:evenHBand="0" w:firstRowFirstColumn="0" w:firstRowLastColumn="0" w:lastRowFirstColumn="0" w:lastRowLastColumn="0"/>
            </w:pPr>
            <w:r w:rsidRPr="003E28F0">
              <w:rPr>
                <w:bCs/>
                <w:lang w:eastAsia="zh-CN"/>
              </w:rPr>
              <w:t>Your class is planning to publish a</w:t>
            </w:r>
            <w:r w:rsidR="00EC1870">
              <w:rPr>
                <w:bCs/>
                <w:lang w:eastAsia="zh-CN"/>
              </w:rPr>
              <w:t xml:space="preserve">n online magazine </w:t>
            </w:r>
            <w:r w:rsidRPr="003E28F0">
              <w:rPr>
                <w:bCs/>
                <w:lang w:eastAsia="zh-CN"/>
              </w:rPr>
              <w:t xml:space="preserve">for French teenagers to </w:t>
            </w:r>
            <w:r w:rsidR="00DD64A1">
              <w:rPr>
                <w:bCs/>
                <w:lang w:eastAsia="zh-CN"/>
              </w:rPr>
              <w:t xml:space="preserve">learn </w:t>
            </w:r>
            <w:r w:rsidRPr="003E28F0">
              <w:rPr>
                <w:bCs/>
                <w:lang w:eastAsia="zh-CN"/>
              </w:rPr>
              <w:t xml:space="preserve">about Australian culture. </w:t>
            </w:r>
            <w:r>
              <w:rPr>
                <w:bCs/>
                <w:lang w:eastAsia="zh-CN"/>
              </w:rPr>
              <w:t>C</w:t>
            </w:r>
            <w:r>
              <w:rPr>
                <w:lang w:eastAsia="zh-CN"/>
              </w:rPr>
              <w:t>hoose</w:t>
            </w:r>
            <w:r w:rsidR="00DD64A1">
              <w:t xml:space="preserve"> </w:t>
            </w:r>
            <w:r w:rsidR="00DD2AC3">
              <w:t>3</w:t>
            </w:r>
            <w:r w:rsidR="00DD64A1">
              <w:t xml:space="preserve"> sport </w:t>
            </w:r>
            <w:r w:rsidR="000E68EB">
              <w:t>and</w:t>
            </w:r>
            <w:r w:rsidR="00E4567A">
              <w:t>/or</w:t>
            </w:r>
            <w:r w:rsidR="000E68EB">
              <w:t xml:space="preserve"> </w:t>
            </w:r>
            <w:r w:rsidR="00DD64A1">
              <w:t>leisure activities</w:t>
            </w:r>
            <w:r w:rsidR="00EC1870">
              <w:t xml:space="preserve"> you have recently participated in</w:t>
            </w:r>
            <w:r w:rsidR="00DD2AC3">
              <w:t xml:space="preserve"> </w:t>
            </w:r>
            <w:r w:rsidR="0009726F">
              <w:t xml:space="preserve">and create a </w:t>
            </w:r>
            <w:r w:rsidR="00EC1870">
              <w:t xml:space="preserve">short </w:t>
            </w:r>
            <w:r w:rsidR="0026224E">
              <w:t>text</w:t>
            </w:r>
            <w:r w:rsidR="00EC1870">
              <w:t xml:space="preserve"> </w:t>
            </w:r>
            <w:r w:rsidR="0009726F">
              <w:t>about each one</w:t>
            </w:r>
            <w:r w:rsidR="00DD2AC3">
              <w:t xml:space="preserve"> to contribute to the </w:t>
            </w:r>
            <w:r w:rsidR="00EC1870">
              <w:t>magazine</w:t>
            </w:r>
            <w:r w:rsidR="00DD2AC3">
              <w:t>.</w:t>
            </w:r>
            <w:r w:rsidR="00EC1870">
              <w:t xml:space="preserve"> Choose at least one activity outside your home.</w:t>
            </w:r>
          </w:p>
          <w:p w14:paraId="6D6AA1AD" w14:textId="33A204BC" w:rsidR="00DD2AC3" w:rsidRDefault="00DD2AC3" w:rsidP="00900B8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In each </w:t>
            </w:r>
            <w:r w:rsidR="002C5654">
              <w:rPr>
                <w:lang w:eastAsia="zh-CN"/>
              </w:rPr>
              <w:t>text</w:t>
            </w:r>
            <w:r w:rsidR="00EC1870">
              <w:rPr>
                <w:rStyle w:val="FootnoteReference"/>
                <w:bCs/>
                <w:lang w:eastAsia="zh-CN"/>
              </w:rPr>
              <w:footnoteReference w:id="7"/>
            </w:r>
            <w:r>
              <w:rPr>
                <w:lang w:eastAsia="zh-CN"/>
              </w:rPr>
              <w:t>, include:</w:t>
            </w:r>
          </w:p>
          <w:p w14:paraId="6ED16957" w14:textId="77777777" w:rsidR="0009726F" w:rsidRDefault="00DD2AC3" w:rsidP="001D62D0">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09726F">
              <w:rPr>
                <w:rStyle w:val="Strong"/>
                <w:b w:val="0"/>
              </w:rPr>
              <w:lastRenderedPageBreak/>
              <w:t>a catchy title</w:t>
            </w:r>
          </w:p>
          <w:p w14:paraId="2397C4DD" w14:textId="11141CEE" w:rsidR="00EC1870" w:rsidRDefault="00EC1870" w:rsidP="001D62D0">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09726F">
              <w:rPr>
                <w:rStyle w:val="Strong"/>
                <w:b w:val="0"/>
              </w:rPr>
              <w:t>an engaging image, with a captio</w:t>
            </w:r>
            <w:r>
              <w:rPr>
                <w:rStyle w:val="Strong"/>
                <w:b w:val="0"/>
              </w:rPr>
              <w:t>n</w:t>
            </w:r>
          </w:p>
          <w:p w14:paraId="0066BD73" w14:textId="6A985B89" w:rsidR="001D62D0" w:rsidRPr="001D62D0" w:rsidRDefault="001D62D0" w:rsidP="001D62D0">
            <w:pPr>
              <w:pStyle w:val="ListBullet"/>
              <w:cnfStyle w:val="000000100000" w:firstRow="0" w:lastRow="0" w:firstColumn="0" w:lastColumn="0" w:oddVBand="0" w:evenVBand="0" w:oddHBand="1" w:evenHBand="0" w:firstRowFirstColumn="0" w:firstRowLastColumn="0" w:lastRowFirstColumn="0" w:lastRowLastColumn="0"/>
              <w:rPr>
                <w:rStyle w:val="Strong"/>
                <w:b w:val="0"/>
                <w:bCs w:val="0"/>
              </w:rPr>
            </w:pPr>
            <w:r w:rsidRPr="001D62D0">
              <w:rPr>
                <w:rStyle w:val="Strong"/>
                <w:b w:val="0"/>
              </w:rPr>
              <w:t>a description of yourself – your personality and your hobbies/interests</w:t>
            </w:r>
          </w:p>
          <w:p w14:paraId="1DA5AD9F" w14:textId="32D9AF87" w:rsidR="00EC1870" w:rsidRPr="00EC1870" w:rsidRDefault="00EC1870" w:rsidP="001D62D0">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09726F">
              <w:rPr>
                <w:rStyle w:val="Strong"/>
                <w:b w:val="0"/>
              </w:rPr>
              <w:t>information about how often you do</w:t>
            </w:r>
            <w:r>
              <w:rPr>
                <w:rStyle w:val="Strong"/>
                <w:b w:val="0"/>
              </w:rPr>
              <w:t xml:space="preserve"> </w:t>
            </w:r>
            <w:r w:rsidRPr="0009726F">
              <w:rPr>
                <w:rStyle w:val="Strong"/>
                <w:b w:val="0"/>
              </w:rPr>
              <w:t>each activity</w:t>
            </w:r>
          </w:p>
          <w:p w14:paraId="5EE27E4D" w14:textId="16C99924" w:rsidR="00EC1870" w:rsidRPr="00EC1870" w:rsidRDefault="00EC1870" w:rsidP="001D62D0">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09726F">
              <w:rPr>
                <w:rStyle w:val="Strong"/>
                <w:b w:val="0"/>
              </w:rPr>
              <w:t xml:space="preserve">your opinion about </w:t>
            </w:r>
            <w:r w:rsidR="001D62D0">
              <w:rPr>
                <w:rStyle w:val="Strong"/>
                <w:b w:val="0"/>
              </w:rPr>
              <w:t>each</w:t>
            </w:r>
            <w:r w:rsidRPr="0009726F">
              <w:rPr>
                <w:rStyle w:val="Strong"/>
                <w:b w:val="0"/>
              </w:rPr>
              <w:t xml:space="preserve"> activity, with justification</w:t>
            </w:r>
          </w:p>
          <w:p w14:paraId="59DC29D0" w14:textId="7AB9D089" w:rsidR="00EC1870" w:rsidRPr="00EC1870" w:rsidRDefault="00EC1870" w:rsidP="001D62D0">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EC1870">
              <w:rPr>
                <w:rStyle w:val="Strong"/>
                <w:b w:val="0"/>
              </w:rPr>
              <w:t xml:space="preserve">when you last did the activity, using the past tense, for example </w:t>
            </w:r>
            <w:r w:rsidRPr="00EC1870">
              <w:rPr>
                <w:rStyle w:val="Strong"/>
                <w:b w:val="0"/>
                <w:i/>
                <w:iCs/>
              </w:rPr>
              <w:t>I went bike riding with my friends last week</w:t>
            </w:r>
            <w:r>
              <w:rPr>
                <w:rStyle w:val="Strong"/>
                <w:b w:val="0"/>
                <w:i/>
                <w:iCs/>
              </w:rPr>
              <w:t>.</w:t>
            </w:r>
          </w:p>
          <w:p w14:paraId="12D7AE06" w14:textId="458214AD" w:rsidR="00911D4B" w:rsidRPr="00C56876" w:rsidRDefault="00EC1870" w:rsidP="00663108">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Strong"/>
                <w:b w:val="0"/>
                <w:bCs w:val="0"/>
              </w:rPr>
            </w:pPr>
            <w:r w:rsidRPr="00EC1870">
              <w:rPr>
                <w:rStyle w:val="Strong"/>
                <w:b w:val="0"/>
              </w:rPr>
              <w:t xml:space="preserve">For the </w:t>
            </w:r>
            <w:r w:rsidR="00E4567A" w:rsidRPr="00E4567A">
              <w:rPr>
                <w:rStyle w:val="Strong"/>
                <w:b w:val="0"/>
              </w:rPr>
              <w:t>text</w:t>
            </w:r>
            <w:r w:rsidRPr="00E4567A">
              <w:rPr>
                <w:rStyle w:val="Strong"/>
                <w:b w:val="0"/>
              </w:rPr>
              <w:t xml:space="preserve"> (or </w:t>
            </w:r>
            <w:r w:rsidR="00E4567A" w:rsidRPr="00E4567A">
              <w:rPr>
                <w:rStyle w:val="Strong"/>
                <w:b w:val="0"/>
              </w:rPr>
              <w:t>texts</w:t>
            </w:r>
            <w:r w:rsidRPr="00E4567A">
              <w:rPr>
                <w:rStyle w:val="Strong"/>
                <w:b w:val="0"/>
              </w:rPr>
              <w:t>)</w:t>
            </w:r>
            <w:r w:rsidRPr="00EC1870">
              <w:rPr>
                <w:rStyle w:val="Strong"/>
                <w:b w:val="0"/>
              </w:rPr>
              <w:t xml:space="preserve"> relat</w:t>
            </w:r>
            <w:r>
              <w:rPr>
                <w:rStyle w:val="Strong"/>
                <w:b w:val="0"/>
              </w:rPr>
              <w:t>ing</w:t>
            </w:r>
            <w:r w:rsidRPr="00EC1870">
              <w:rPr>
                <w:rStyle w:val="Strong"/>
                <w:b w:val="0"/>
              </w:rPr>
              <w:t xml:space="preserve"> to an activity outside of your home, include where it occurs and how you get there.</w:t>
            </w:r>
          </w:p>
        </w:tc>
      </w:tr>
      <w:tr w:rsidR="00ED2355" w:rsidRPr="003A37EF" w14:paraId="174FB096" w14:textId="77777777" w:rsidTr="00A67D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6811FF14" w14:textId="27C9FADF" w:rsidR="00ED2355" w:rsidRPr="003A37EF" w:rsidRDefault="00ED2355" w:rsidP="00ED2355">
            <w:pPr>
              <w:rPr>
                <w:b w:val="0"/>
              </w:rPr>
            </w:pPr>
            <w:r w:rsidRPr="003A37EF">
              <w:lastRenderedPageBreak/>
              <w:t xml:space="preserve">Term </w:t>
            </w:r>
            <w:r w:rsidR="00267B82">
              <w:t>4</w:t>
            </w:r>
          </w:p>
          <w:p w14:paraId="18748CE0" w14:textId="15738626" w:rsidR="00ED2355" w:rsidRPr="003A37EF" w:rsidRDefault="00ED2355" w:rsidP="00ED2355">
            <w:r w:rsidRPr="003A37EF">
              <w:t>10 weeks</w:t>
            </w:r>
          </w:p>
        </w:tc>
        <w:tc>
          <w:tcPr>
            <w:tcW w:w="925" w:type="pct"/>
          </w:tcPr>
          <w:p w14:paraId="44753CEE" w14:textId="77777777" w:rsidR="008555A9" w:rsidRDefault="008555A9" w:rsidP="00ED2355">
            <w:pPr>
              <w:cnfStyle w:val="000000010000" w:firstRow="0" w:lastRow="0" w:firstColumn="0" w:lastColumn="0" w:oddVBand="0" w:evenVBand="0" w:oddHBand="0" w:evenHBand="1" w:firstRowFirstColumn="0" w:firstRowLastColumn="0" w:lastRowFirstColumn="0" w:lastRowLastColumn="0"/>
              <w:rPr>
                <w:rStyle w:val="Strong"/>
              </w:rPr>
            </w:pPr>
            <w:r w:rsidRPr="00AF4F8C">
              <w:rPr>
                <w:rStyle w:val="Strong"/>
              </w:rPr>
              <w:t>Feeling great</w:t>
            </w:r>
            <w:r>
              <w:rPr>
                <w:rStyle w:val="Strong"/>
              </w:rPr>
              <w:t>!</w:t>
            </w:r>
          </w:p>
          <w:p w14:paraId="4CEB3216" w14:textId="3963EB81" w:rsidR="00ED2355" w:rsidRPr="00407CC3" w:rsidRDefault="00ED2355" w:rsidP="00ED2355">
            <w:pPr>
              <w:cnfStyle w:val="000000010000" w:firstRow="0" w:lastRow="0" w:firstColumn="0" w:lastColumn="0" w:oddVBand="0" w:evenVBand="0" w:oddHBand="0" w:evenHBand="1" w:firstRowFirstColumn="0" w:firstRowLastColumn="0" w:lastRowFirstColumn="0" w:lastRowLastColumn="0"/>
              <w:rPr>
                <w:rStyle w:val="Strong"/>
                <w:rFonts w:cstheme="minorBidi"/>
              </w:rPr>
            </w:pPr>
            <w:r>
              <w:rPr>
                <w:rStyle w:val="Strong"/>
                <w:i/>
                <w:iCs/>
              </w:rPr>
              <w:t>J’ai la pêche</w:t>
            </w:r>
            <w:r w:rsidR="00911D4B">
              <w:rPr>
                <w:rStyle w:val="Strong"/>
                <w:i/>
                <w:iCs/>
              </w:rPr>
              <w:t> </w:t>
            </w:r>
            <w:r>
              <w:rPr>
                <w:rStyle w:val="Strong"/>
                <w:i/>
                <w:iCs/>
              </w:rPr>
              <w:t>!</w:t>
            </w:r>
          </w:p>
          <w:p w14:paraId="5CCE08EC" w14:textId="08E3CAB1" w:rsidR="008555A9" w:rsidRDefault="00ED2355" w:rsidP="00ED2355">
            <w:pPr>
              <w:cnfStyle w:val="000000010000" w:firstRow="0" w:lastRow="0" w:firstColumn="0" w:lastColumn="0" w:oddVBand="0" w:evenVBand="0" w:oddHBand="0" w:evenHBand="1" w:firstRowFirstColumn="0" w:firstRowLastColumn="0" w:lastRowFirstColumn="0" w:lastRowLastColumn="0"/>
            </w:pPr>
            <w:r>
              <w:t>Students discuss their lifestyle and the health implications of their choices.</w:t>
            </w:r>
          </w:p>
          <w:p w14:paraId="0E0E848F" w14:textId="4032823D" w:rsidR="00ED2355" w:rsidRPr="003A37EF" w:rsidRDefault="00ED2355" w:rsidP="00ED2355">
            <w:pPr>
              <w:cnfStyle w:val="000000010000" w:firstRow="0" w:lastRow="0" w:firstColumn="0" w:lastColumn="0" w:oddVBand="0" w:evenVBand="0" w:oddHBand="0" w:evenHBand="1" w:firstRowFirstColumn="0" w:firstRowLastColumn="0" w:lastRowFirstColumn="0" w:lastRowLastColumn="0"/>
              <w:rPr>
                <w:rStyle w:val="Strong"/>
                <w:b w:val="0"/>
                <w:lang w:eastAsia="zh-CN"/>
              </w:rPr>
            </w:pPr>
            <w:r>
              <w:t>Students explore lifestyle</w:t>
            </w:r>
            <w:r w:rsidR="008555A9">
              <w:t>s</w:t>
            </w:r>
            <w:r>
              <w:t xml:space="preserve"> in francophone countries and compare the concept of healthy living</w:t>
            </w:r>
            <w:r w:rsidR="008555A9">
              <w:t xml:space="preserve"> across cultures.</w:t>
            </w:r>
          </w:p>
        </w:tc>
        <w:tc>
          <w:tcPr>
            <w:tcW w:w="1120" w:type="pct"/>
          </w:tcPr>
          <w:p w14:paraId="2B9C3930" w14:textId="77777777" w:rsidR="00ED2355" w:rsidRPr="0015684A" w:rsidRDefault="00ED2355" w:rsidP="00ED2355">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-INT-01</w:t>
            </w:r>
          </w:p>
          <w:p w14:paraId="234AB377" w14:textId="77777777" w:rsidR="00ED2355" w:rsidRPr="0015684A" w:rsidRDefault="00ED2355" w:rsidP="00ED2355">
            <w:pPr>
              <w:cnfStyle w:val="000000010000" w:firstRow="0" w:lastRow="0" w:firstColumn="0" w:lastColumn="0" w:oddVBand="0" w:evenVBand="0" w:oddHBand="0" w:evenHBand="1" w:firstRowFirstColumn="0" w:firstRowLastColumn="0" w:lastRowFirstColumn="0" w:lastRowLastColumn="0"/>
            </w:pPr>
            <w:r w:rsidRPr="0015684A">
              <w:t>exchanges information</w:t>
            </w:r>
            <w:r>
              <w:t xml:space="preserve">, ideas and perspectives in a range of contexts by manipulating culturally appropriate </w:t>
            </w:r>
            <w:proofErr w:type="gramStart"/>
            <w:r>
              <w:t>language</w:t>
            </w:r>
            <w:proofErr w:type="gramEnd"/>
          </w:p>
          <w:p w14:paraId="03D3AB95" w14:textId="77777777" w:rsidR="00ED2355" w:rsidRPr="0015684A" w:rsidRDefault="00ED2355" w:rsidP="00ED2355">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-UND-01</w:t>
            </w:r>
          </w:p>
          <w:p w14:paraId="6A6A3450" w14:textId="77777777" w:rsidR="00ED2355" w:rsidRPr="0015684A" w:rsidRDefault="00ED2355" w:rsidP="00ED2355">
            <w:pPr>
              <w:cnfStyle w:val="000000010000" w:firstRow="0" w:lastRow="0" w:firstColumn="0" w:lastColumn="0" w:oddVBand="0" w:evenVBand="0" w:oddHBand="0" w:evenHBand="1" w:firstRowFirstColumn="0" w:firstRowLastColumn="0" w:lastRowFirstColumn="0" w:lastRowLastColumn="0"/>
            </w:pPr>
            <w:r>
              <w:t xml:space="preserve">analyses and responds to information, ideas and perspectives in a range of texts to demonstrate </w:t>
            </w:r>
            <w:proofErr w:type="gramStart"/>
            <w:r>
              <w:t>understanding</w:t>
            </w:r>
            <w:proofErr w:type="gramEnd"/>
          </w:p>
          <w:p w14:paraId="0765E251" w14:textId="77777777" w:rsidR="00ED2355" w:rsidRPr="0015684A" w:rsidRDefault="00ED2355" w:rsidP="00ED2355">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-CRT-01</w:t>
            </w:r>
          </w:p>
          <w:p w14:paraId="35EA22D5" w14:textId="6AA7FD90" w:rsidR="00ED2355" w:rsidRPr="003A37EF" w:rsidRDefault="00ED2355" w:rsidP="00ED2355">
            <w:pPr>
              <w:cnfStyle w:val="000000010000" w:firstRow="0" w:lastRow="0" w:firstColumn="0" w:lastColumn="0" w:oddVBand="0" w:evenVBand="0" w:oddHBand="0" w:evenHBand="1" w:firstRowFirstColumn="0" w:firstRowLastColumn="0" w:lastRowFirstColumn="0" w:lastRowLastColumn="0"/>
            </w:pPr>
            <w:r w:rsidRPr="0015684A">
              <w:lastRenderedPageBreak/>
              <w:t xml:space="preserve">creates a range of texts </w:t>
            </w:r>
            <w:r>
              <w:t>for diverse communicative purposes by manipulating culturally appropriate language</w:t>
            </w:r>
          </w:p>
        </w:tc>
        <w:tc>
          <w:tcPr>
            <w:tcW w:w="1129" w:type="pct"/>
          </w:tcPr>
          <w:p w14:paraId="1C6024C5" w14:textId="67856EC3" w:rsidR="00ED2355" w:rsidRDefault="00ED2355" w:rsidP="00900B8B">
            <w:pPr>
              <w:pStyle w:val="ListBullet"/>
              <w:cnfStyle w:val="000000010000" w:firstRow="0" w:lastRow="0" w:firstColumn="0" w:lastColumn="0" w:oddVBand="0" w:evenVBand="0" w:oddHBand="0" w:evenHBand="1" w:firstRowFirstColumn="0" w:firstRowLastColumn="0" w:lastRowFirstColumn="0" w:lastRowLastColumn="0"/>
            </w:pPr>
            <w:r>
              <w:lastRenderedPageBreak/>
              <w:t xml:space="preserve">Exchange information and opinions relating to ailments, </w:t>
            </w:r>
            <w:proofErr w:type="gramStart"/>
            <w:r>
              <w:t>illness</w:t>
            </w:r>
            <w:proofErr w:type="gramEnd"/>
            <w:r w:rsidR="00FE6767">
              <w:t xml:space="preserve"> a</w:t>
            </w:r>
            <w:r>
              <w:t>nd injury, including</w:t>
            </w:r>
            <w:r w:rsidR="008555A9">
              <w:t xml:space="preserve"> parts of the body </w:t>
            </w:r>
            <w:r>
              <w:t>and symptoms.</w:t>
            </w:r>
          </w:p>
          <w:p w14:paraId="2F6F5A61" w14:textId="0CA6A0B4" w:rsidR="00ED2355" w:rsidRDefault="00ED2355" w:rsidP="00900B8B">
            <w:pPr>
              <w:pStyle w:val="ListBullet"/>
              <w:cnfStyle w:val="000000010000" w:firstRow="0" w:lastRow="0" w:firstColumn="0" w:lastColumn="0" w:oddVBand="0" w:evenVBand="0" w:oddHBand="0" w:evenHBand="1" w:firstRowFirstColumn="0" w:firstRowLastColumn="0" w:lastRowFirstColumn="0" w:lastRowLastColumn="0"/>
            </w:pPr>
            <w:r>
              <w:t>Create detailed texts that give advice about treatments, justifying suggestions.</w:t>
            </w:r>
          </w:p>
          <w:p w14:paraId="770E7740" w14:textId="7552EDCD" w:rsidR="00ED2355" w:rsidRDefault="00ED2355" w:rsidP="00900B8B">
            <w:pPr>
              <w:pStyle w:val="ListBullet"/>
              <w:cnfStyle w:val="000000010000" w:firstRow="0" w:lastRow="0" w:firstColumn="0" w:lastColumn="0" w:oddVBand="0" w:evenVBand="0" w:oddHBand="0" w:evenHBand="1" w:firstRowFirstColumn="0" w:firstRowLastColumn="0" w:lastRowFirstColumn="0" w:lastRowLastColumn="0"/>
            </w:pPr>
            <w:r>
              <w:t>Access information about lifestyle choices in francophone countries.</w:t>
            </w:r>
          </w:p>
          <w:p w14:paraId="0A539840" w14:textId="62F5F7E4" w:rsidR="00ED2355" w:rsidRPr="003D1CDA" w:rsidRDefault="00ED2355" w:rsidP="00900B8B">
            <w:pPr>
              <w:pStyle w:val="ListBullet"/>
              <w:cnfStyle w:val="000000010000" w:firstRow="0" w:lastRow="0" w:firstColumn="0" w:lastColumn="0" w:oddVBand="0" w:evenVBand="0" w:oddHBand="0" w:evenHBand="1" w:firstRowFirstColumn="0" w:firstRowLastColumn="0" w:lastRowFirstColumn="0" w:lastRowLastColumn="0"/>
            </w:pPr>
            <w:r>
              <w:t xml:space="preserve">Give advice relating to </w:t>
            </w:r>
            <w:r>
              <w:lastRenderedPageBreak/>
              <w:t xml:space="preserve">food choices, </w:t>
            </w:r>
            <w:r w:rsidRPr="00056FA4">
              <w:t xml:space="preserve">daily </w:t>
            </w:r>
            <w:proofErr w:type="gramStart"/>
            <w:r w:rsidRPr="00056FA4">
              <w:t>routine</w:t>
            </w:r>
            <w:proofErr w:type="gramEnd"/>
            <w:r>
              <w:t xml:space="preserve"> and frequency of physical activities</w:t>
            </w:r>
            <w:r w:rsidR="00F467E2">
              <w:t>.</w:t>
            </w:r>
          </w:p>
        </w:tc>
        <w:tc>
          <w:tcPr>
            <w:tcW w:w="1341" w:type="pct"/>
          </w:tcPr>
          <w:p w14:paraId="1CFF5A6D" w14:textId="77777777" w:rsidR="007F263B" w:rsidRDefault="007F263B" w:rsidP="007F263B">
            <w:pPr>
              <w:cnfStyle w:val="000000010000" w:firstRow="0" w:lastRow="0" w:firstColumn="0" w:lastColumn="0" w:oddVBand="0" w:evenVBand="0" w:oddHBand="0" w:evenHBand="1" w:firstRowFirstColumn="0" w:firstRowLastColumn="0" w:lastRowFirstColumn="0" w:lastRowLastColumn="0"/>
              <w:rPr>
                <w:b/>
              </w:rPr>
            </w:pPr>
            <w:r>
              <w:rPr>
                <w:b/>
              </w:rPr>
              <w:lastRenderedPageBreak/>
              <w:t>Part A: Understanding texts (</w:t>
            </w:r>
            <w:r w:rsidRPr="0015684A">
              <w:rPr>
                <w:b/>
              </w:rPr>
              <w:t>ML</w:t>
            </w:r>
            <w:r>
              <w:rPr>
                <w:b/>
              </w:rPr>
              <w:t>5</w:t>
            </w:r>
            <w:r w:rsidRPr="0015684A">
              <w:rPr>
                <w:b/>
              </w:rPr>
              <w:t>-UND-01</w:t>
            </w:r>
            <w:r>
              <w:rPr>
                <w:b/>
              </w:rPr>
              <w:t>)</w:t>
            </w:r>
          </w:p>
          <w:p w14:paraId="546FBA72" w14:textId="67D705F5" w:rsidR="00ED2355" w:rsidRPr="00BC3B59" w:rsidRDefault="00ED2355" w:rsidP="00ED2355">
            <w:pPr>
              <w:cnfStyle w:val="000000010000" w:firstRow="0" w:lastRow="0" w:firstColumn="0" w:lastColumn="0" w:oddVBand="0" w:evenVBand="0" w:oddHBand="0" w:evenHBand="1" w:firstRowFirstColumn="0" w:firstRowLastColumn="0" w:lastRowFirstColumn="0" w:lastRowLastColumn="0"/>
              <w:rPr>
                <w:bCs/>
              </w:rPr>
            </w:pPr>
            <w:r w:rsidRPr="00BC3B59">
              <w:rPr>
                <w:bCs/>
              </w:rPr>
              <w:t xml:space="preserve">As a member of the student wellbeing team at your school, you read </w:t>
            </w:r>
            <w:r w:rsidR="009825FD">
              <w:rPr>
                <w:bCs/>
              </w:rPr>
              <w:t>a</w:t>
            </w:r>
            <w:r w:rsidR="009825FD">
              <w:t xml:space="preserve"> range of</w:t>
            </w:r>
            <w:r w:rsidRPr="00BC3B59">
              <w:rPr>
                <w:bCs/>
              </w:rPr>
              <w:t xml:space="preserve"> blog posts</w:t>
            </w:r>
            <w:r w:rsidR="008555A9">
              <w:rPr>
                <w:rStyle w:val="FootnoteReference"/>
                <w:bCs/>
              </w:rPr>
              <w:footnoteReference w:id="8"/>
            </w:r>
            <w:r w:rsidRPr="00BC3B59">
              <w:rPr>
                <w:bCs/>
              </w:rPr>
              <w:t xml:space="preserve"> written by teenagers </w:t>
            </w:r>
            <w:r w:rsidR="008555A9">
              <w:rPr>
                <w:bCs/>
              </w:rPr>
              <w:t xml:space="preserve">from </w:t>
            </w:r>
            <w:r w:rsidRPr="00BC3B59">
              <w:rPr>
                <w:bCs/>
              </w:rPr>
              <w:t>francophone countr</w:t>
            </w:r>
            <w:r w:rsidR="00FE6767">
              <w:rPr>
                <w:bCs/>
              </w:rPr>
              <w:t>ies</w:t>
            </w:r>
            <w:r w:rsidRPr="00BC3B59">
              <w:rPr>
                <w:bCs/>
              </w:rPr>
              <w:t xml:space="preserve"> discussing their lifestyle choices.</w:t>
            </w:r>
          </w:p>
          <w:p w14:paraId="5D9D992D" w14:textId="4E1E28D9" w:rsidR="00ED2355" w:rsidRPr="00BC3B59" w:rsidRDefault="00056FA4" w:rsidP="00ED2355">
            <w:pPr>
              <w:cnfStyle w:val="000000010000" w:firstRow="0" w:lastRow="0" w:firstColumn="0" w:lastColumn="0" w:oddVBand="0" w:evenVBand="0" w:oddHBand="0" w:evenHBand="1" w:firstRowFirstColumn="0" w:firstRowLastColumn="0" w:lastRowFirstColumn="0" w:lastRowLastColumn="0"/>
              <w:rPr>
                <w:bCs/>
              </w:rPr>
            </w:pPr>
            <w:r>
              <w:rPr>
                <w:bCs/>
              </w:rPr>
              <w:t xml:space="preserve">Answer </w:t>
            </w:r>
            <w:r w:rsidR="00ED2355" w:rsidRPr="001C1784">
              <w:rPr>
                <w:bCs/>
              </w:rPr>
              <w:t>questions</w:t>
            </w:r>
            <w:r w:rsidR="008555A9">
              <w:rPr>
                <w:rStyle w:val="FootnoteReference"/>
                <w:bCs/>
              </w:rPr>
              <w:footnoteReference w:id="9"/>
            </w:r>
            <w:r w:rsidR="00ED2355" w:rsidRPr="001C1784">
              <w:rPr>
                <w:bCs/>
              </w:rPr>
              <w:t xml:space="preserve"> in English</w:t>
            </w:r>
            <w:r w:rsidR="00ED2355" w:rsidRPr="00BC3B59">
              <w:rPr>
                <w:bCs/>
              </w:rPr>
              <w:t xml:space="preserve"> about the</w:t>
            </w:r>
            <w:r w:rsidR="009825FD">
              <w:rPr>
                <w:bCs/>
              </w:rPr>
              <w:t xml:space="preserve"> teenagers’ </w:t>
            </w:r>
            <w:r w:rsidR="00ED2355" w:rsidRPr="00BC3B59">
              <w:rPr>
                <w:bCs/>
              </w:rPr>
              <w:t>daily habits and diet</w:t>
            </w:r>
            <w:r w:rsidR="00ED2355">
              <w:rPr>
                <w:bCs/>
              </w:rPr>
              <w:t>.</w:t>
            </w:r>
          </w:p>
          <w:p w14:paraId="481C2A22" w14:textId="44D57E9C" w:rsidR="00ED2355" w:rsidRDefault="00ED2355" w:rsidP="00ED2355">
            <w:pPr>
              <w:cnfStyle w:val="000000010000" w:firstRow="0" w:lastRow="0" w:firstColumn="0" w:lastColumn="0" w:oddVBand="0" w:evenVBand="0" w:oddHBand="0" w:evenHBand="1" w:firstRowFirstColumn="0" w:firstRowLastColumn="0" w:lastRowFirstColumn="0" w:lastRowLastColumn="0"/>
              <w:rPr>
                <w:b/>
              </w:rPr>
            </w:pPr>
            <w:r>
              <w:rPr>
                <w:b/>
              </w:rPr>
              <w:t>Part B: Creating texts (</w:t>
            </w:r>
            <w:r w:rsidRPr="0015684A">
              <w:rPr>
                <w:b/>
              </w:rPr>
              <w:t>ML</w:t>
            </w:r>
            <w:r>
              <w:rPr>
                <w:b/>
              </w:rPr>
              <w:t>5</w:t>
            </w:r>
            <w:r w:rsidRPr="0015684A">
              <w:rPr>
                <w:b/>
              </w:rPr>
              <w:t>-CRT-01</w:t>
            </w:r>
            <w:r>
              <w:rPr>
                <w:b/>
              </w:rPr>
              <w:t>)</w:t>
            </w:r>
          </w:p>
          <w:p w14:paraId="7D79EC90" w14:textId="77777777" w:rsidR="00056FA4" w:rsidRDefault="00056FA4" w:rsidP="00900B8B">
            <w:pPr>
              <w:cnfStyle w:val="000000010000" w:firstRow="0" w:lastRow="0" w:firstColumn="0" w:lastColumn="0" w:oddVBand="0" w:evenVBand="0" w:oddHBand="0" w:evenHBand="1" w:firstRowFirstColumn="0" w:firstRowLastColumn="0" w:lastRowFirstColumn="0" w:lastRowLastColumn="0"/>
            </w:pPr>
            <w:r>
              <w:lastRenderedPageBreak/>
              <w:t>Option 1</w:t>
            </w:r>
          </w:p>
          <w:p w14:paraId="5FEAC835" w14:textId="50EAF6D4" w:rsidR="00ED2355" w:rsidRPr="00BC3B59" w:rsidRDefault="00ED2355" w:rsidP="00900B8B">
            <w:pPr>
              <w:cnfStyle w:val="000000010000" w:firstRow="0" w:lastRow="0" w:firstColumn="0" w:lastColumn="0" w:oddVBand="0" w:evenVBand="0" w:oddHBand="0" w:evenHBand="1" w:firstRowFirstColumn="0" w:firstRowLastColumn="0" w:lastRowFirstColumn="0" w:lastRowLastColumn="0"/>
            </w:pPr>
            <w:r w:rsidRPr="00BC3B59">
              <w:t xml:space="preserve">Respond to </w:t>
            </w:r>
            <w:r w:rsidR="007F263B">
              <w:t xml:space="preserve">one of </w:t>
            </w:r>
            <w:r w:rsidRPr="00BC3B59">
              <w:t>the blog posts by commenting and advising on how they could improve their lifestyle</w:t>
            </w:r>
            <w:r w:rsidR="007F263B">
              <w:t xml:space="preserve">, </w:t>
            </w:r>
            <w:r w:rsidR="00DF4277">
              <w:t>including food choices and activities.</w:t>
            </w:r>
          </w:p>
          <w:p w14:paraId="5558381E" w14:textId="77777777" w:rsidR="00056FA4" w:rsidRDefault="00056FA4" w:rsidP="00900B8B">
            <w:pPr>
              <w:cnfStyle w:val="000000010000" w:firstRow="0" w:lastRow="0" w:firstColumn="0" w:lastColumn="0" w:oddVBand="0" w:evenVBand="0" w:oddHBand="0" w:evenHBand="1" w:firstRowFirstColumn="0" w:firstRowLastColumn="0" w:lastRowFirstColumn="0" w:lastRowLastColumn="0"/>
            </w:pPr>
            <w:r>
              <w:t>Option 2</w:t>
            </w:r>
          </w:p>
          <w:p w14:paraId="479AC3A0" w14:textId="47757513" w:rsidR="00ED2355" w:rsidRPr="003A37EF" w:rsidRDefault="00056FA4" w:rsidP="00900B8B">
            <w:pPr>
              <w:cnfStyle w:val="000000010000" w:firstRow="0" w:lastRow="0" w:firstColumn="0" w:lastColumn="0" w:oddVBand="0" w:evenVBand="0" w:oddHBand="0" w:evenHBand="1" w:firstRowFirstColumn="0" w:firstRowLastColumn="0" w:lastRowFirstColumn="0" w:lastRowLastColumn="0"/>
              <w:rPr>
                <w:rStyle w:val="Strong"/>
                <w:b w:val="0"/>
                <w:lang w:val="en-GB"/>
              </w:rPr>
            </w:pPr>
            <w:r>
              <w:t>Create</w:t>
            </w:r>
            <w:r w:rsidR="00ED2355" w:rsidRPr="00BC3B59">
              <w:t xml:space="preserve"> a video, with French subtitles, for a French youth YouTube channel </w:t>
            </w:r>
            <w:r>
              <w:t>outlining your sporting interests</w:t>
            </w:r>
            <w:r w:rsidR="00D7283C">
              <w:t>.</w:t>
            </w:r>
            <w:r>
              <w:t xml:space="preserve"> </w:t>
            </w:r>
            <w:r w:rsidR="00D7283C">
              <w:t>H</w:t>
            </w:r>
            <w:r w:rsidR="00ED2355" w:rsidRPr="00BC3B59">
              <w:t>ighlight why sports and hobbies are important for a healthy lifestyle.</w:t>
            </w:r>
          </w:p>
        </w:tc>
      </w:tr>
    </w:tbl>
    <w:p w14:paraId="272C6C64" w14:textId="77777777" w:rsidR="00BF597B" w:rsidRDefault="00BF597B" w:rsidP="00434804">
      <w:pPr>
        <w:pStyle w:val="Heading3"/>
      </w:pPr>
      <w:bookmarkStart w:id="6" w:name="_Toc141172168"/>
      <w:r>
        <w:lastRenderedPageBreak/>
        <w:t>Year 10</w:t>
      </w:r>
      <w:bookmarkEnd w:id="6"/>
    </w:p>
    <w:p w14:paraId="6E470E45" w14:textId="36FC187B" w:rsidR="00BF597B" w:rsidRPr="00180D53" w:rsidRDefault="00BF597B" w:rsidP="00BF597B">
      <w:pPr>
        <w:pStyle w:val="Caption"/>
      </w:pPr>
      <w:r>
        <w:t xml:space="preserve">Table 2 – </w:t>
      </w:r>
      <w:r w:rsidR="00E27A25">
        <w:t>French</w:t>
      </w:r>
      <w:r>
        <w:t xml:space="preserve"> 200-hour scope and sequence (Year 10)</w:t>
      </w:r>
    </w:p>
    <w:tbl>
      <w:tblPr>
        <w:tblStyle w:val="Tablehead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412"/>
        <w:gridCol w:w="2694"/>
        <w:gridCol w:w="3262"/>
        <w:gridCol w:w="3288"/>
        <w:gridCol w:w="3906"/>
      </w:tblGrid>
      <w:tr w:rsidR="00BF597B" w:rsidRPr="00D30AE8" w14:paraId="70E86526" w14:textId="77777777" w:rsidTr="00CF325C">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85" w:type="pct"/>
          </w:tcPr>
          <w:p w14:paraId="71F28A0A" w14:textId="77777777" w:rsidR="00D30AE8" w:rsidRDefault="00BF597B" w:rsidP="00D30AE8">
            <w:pPr>
              <w:rPr>
                <w:b w:val="0"/>
              </w:rPr>
            </w:pPr>
            <w:r w:rsidRPr="00D30AE8">
              <w:t>Term/</w:t>
            </w:r>
          </w:p>
          <w:p w14:paraId="36FB5405" w14:textId="28A8E1FE" w:rsidR="00BF597B" w:rsidRPr="00D30AE8" w:rsidRDefault="00BF597B" w:rsidP="00D30AE8">
            <w:r w:rsidRPr="00D30AE8">
              <w:t>duration</w:t>
            </w:r>
          </w:p>
        </w:tc>
        <w:tc>
          <w:tcPr>
            <w:tcW w:w="925" w:type="pct"/>
          </w:tcPr>
          <w:p w14:paraId="62D30D78" w14:textId="77777777" w:rsidR="00BF597B" w:rsidRPr="00D30AE8" w:rsidRDefault="00BF597B" w:rsidP="00D30AE8">
            <w:pPr>
              <w:cnfStyle w:val="100000000000" w:firstRow="1" w:lastRow="0" w:firstColumn="0" w:lastColumn="0" w:oddVBand="0" w:evenVBand="0" w:oddHBand="0" w:evenHBand="0" w:firstRowFirstColumn="0" w:firstRowLastColumn="0" w:lastRowFirstColumn="0" w:lastRowLastColumn="0"/>
            </w:pPr>
            <w:r w:rsidRPr="00D30AE8">
              <w:t>Learning overview</w:t>
            </w:r>
          </w:p>
        </w:tc>
        <w:tc>
          <w:tcPr>
            <w:tcW w:w="1120" w:type="pct"/>
          </w:tcPr>
          <w:p w14:paraId="55B8A3A3" w14:textId="77777777" w:rsidR="00BF597B" w:rsidRPr="00D30AE8" w:rsidRDefault="00BF597B" w:rsidP="00D30AE8">
            <w:pPr>
              <w:cnfStyle w:val="100000000000" w:firstRow="1" w:lastRow="0" w:firstColumn="0" w:lastColumn="0" w:oddVBand="0" w:evenVBand="0" w:oddHBand="0" w:evenHBand="0" w:firstRowFirstColumn="0" w:firstRowLastColumn="0" w:lastRowFirstColumn="0" w:lastRowLastColumn="0"/>
            </w:pPr>
            <w:r w:rsidRPr="00D30AE8">
              <w:t>Outcomes</w:t>
            </w:r>
          </w:p>
        </w:tc>
        <w:tc>
          <w:tcPr>
            <w:tcW w:w="1129" w:type="pct"/>
          </w:tcPr>
          <w:p w14:paraId="276A8566" w14:textId="77777777" w:rsidR="00BF597B" w:rsidRPr="00D30AE8" w:rsidRDefault="00BF597B" w:rsidP="00D30AE8">
            <w:pPr>
              <w:cnfStyle w:val="100000000000" w:firstRow="1" w:lastRow="0" w:firstColumn="0" w:lastColumn="0" w:oddVBand="0" w:evenVBand="0" w:oddHBand="0" w:evenHBand="0" w:firstRowFirstColumn="0" w:firstRowLastColumn="0" w:lastRowFirstColumn="0" w:lastRowLastColumn="0"/>
            </w:pPr>
            <w:r w:rsidRPr="00D30AE8">
              <w:t>Skills</w:t>
            </w:r>
          </w:p>
        </w:tc>
        <w:tc>
          <w:tcPr>
            <w:tcW w:w="1341" w:type="pct"/>
          </w:tcPr>
          <w:p w14:paraId="3C8C6416" w14:textId="77777777" w:rsidR="00BF597B" w:rsidRPr="00D30AE8" w:rsidRDefault="00BF597B" w:rsidP="00D30AE8">
            <w:pPr>
              <w:cnfStyle w:val="100000000000" w:firstRow="1" w:lastRow="0" w:firstColumn="0" w:lastColumn="0" w:oddVBand="0" w:evenVBand="0" w:oddHBand="0" w:evenHBand="0" w:firstRowFirstColumn="0" w:firstRowLastColumn="0" w:lastRowFirstColumn="0" w:lastRowLastColumn="0"/>
            </w:pPr>
            <w:r w:rsidRPr="00D30AE8">
              <w:t>Assessment</w:t>
            </w:r>
          </w:p>
        </w:tc>
      </w:tr>
      <w:tr w:rsidR="00BF597B" w14:paraId="56FD8675" w14:textId="77777777" w:rsidTr="00CF3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1E7D55BF" w14:textId="77777777" w:rsidR="00BF597B" w:rsidRDefault="00BF597B" w:rsidP="00CF325C">
            <w:pPr>
              <w:rPr>
                <w:b w:val="0"/>
              </w:rPr>
            </w:pPr>
            <w:r>
              <w:t>Term 1</w:t>
            </w:r>
          </w:p>
          <w:p w14:paraId="494F4C70" w14:textId="77777777" w:rsidR="00BF597B" w:rsidRDefault="00BF597B" w:rsidP="00CF325C">
            <w:r>
              <w:t>10 weeks</w:t>
            </w:r>
          </w:p>
        </w:tc>
        <w:tc>
          <w:tcPr>
            <w:tcW w:w="925" w:type="pct"/>
          </w:tcPr>
          <w:p w14:paraId="4A146DA7" w14:textId="5E24FDFE" w:rsidR="00E27A25" w:rsidRDefault="00E27A25" w:rsidP="00E26A77">
            <w:pPr>
              <w:cnfStyle w:val="000000100000" w:firstRow="0" w:lastRow="0" w:firstColumn="0" w:lastColumn="0" w:oddVBand="0" w:evenVBand="0" w:oddHBand="1" w:evenHBand="0" w:firstRowFirstColumn="0" w:firstRowLastColumn="0" w:lastRowFirstColumn="0" w:lastRowLastColumn="0"/>
              <w:rPr>
                <w:rStyle w:val="Strong"/>
                <w:i/>
                <w:iCs/>
              </w:rPr>
            </w:pPr>
            <w:r>
              <w:rPr>
                <w:rStyle w:val="Strong"/>
                <w:rFonts w:cstheme="minorBidi"/>
              </w:rPr>
              <w:t>All around me</w:t>
            </w:r>
          </w:p>
          <w:p w14:paraId="6703BD35" w14:textId="2A8DEBEA" w:rsidR="00E26A77" w:rsidRPr="00407CC3" w:rsidRDefault="00E26A77" w:rsidP="00E26A77">
            <w:pPr>
              <w:cnfStyle w:val="000000100000" w:firstRow="0" w:lastRow="0" w:firstColumn="0" w:lastColumn="0" w:oddVBand="0" w:evenVBand="0" w:oddHBand="1" w:evenHBand="0" w:firstRowFirstColumn="0" w:firstRowLastColumn="0" w:lastRowFirstColumn="0" w:lastRowLastColumn="0"/>
              <w:rPr>
                <w:rStyle w:val="Strong"/>
                <w:rFonts w:cstheme="minorBidi"/>
              </w:rPr>
            </w:pPr>
            <w:r>
              <w:rPr>
                <w:rStyle w:val="Strong"/>
                <w:i/>
                <w:iCs/>
              </w:rPr>
              <w:t>Autour de moi</w:t>
            </w:r>
          </w:p>
          <w:p w14:paraId="50DD65A3" w14:textId="58F998DE" w:rsidR="001449DE" w:rsidRDefault="00E26A77" w:rsidP="00E26A77">
            <w:pPr>
              <w:cnfStyle w:val="000000100000" w:firstRow="0" w:lastRow="0" w:firstColumn="0" w:lastColumn="0" w:oddVBand="0" w:evenVBand="0" w:oddHBand="1" w:evenHBand="0" w:firstRowFirstColumn="0" w:firstRowLastColumn="0" w:lastRowFirstColumn="0" w:lastRowLastColumn="0"/>
              <w:rPr>
                <w:szCs w:val="28"/>
                <w:lang w:eastAsia="zh-CN"/>
              </w:rPr>
            </w:pPr>
            <w:r>
              <w:rPr>
                <w:szCs w:val="28"/>
                <w:lang w:eastAsia="zh-CN"/>
              </w:rPr>
              <w:t>Students</w:t>
            </w:r>
            <w:r w:rsidRPr="004A4591">
              <w:rPr>
                <w:szCs w:val="28"/>
                <w:lang w:eastAsia="zh-CN"/>
              </w:rPr>
              <w:t xml:space="preserve"> </w:t>
            </w:r>
            <w:r w:rsidR="009F2FD4">
              <w:rPr>
                <w:szCs w:val="28"/>
                <w:lang w:eastAsia="zh-CN"/>
              </w:rPr>
              <w:t xml:space="preserve">make comparisons between where they live and different neighbourhoods in </w:t>
            </w:r>
            <w:r w:rsidR="001449DE">
              <w:rPr>
                <w:szCs w:val="28"/>
                <w:lang w:eastAsia="zh-CN"/>
              </w:rPr>
              <w:t>a range of</w:t>
            </w:r>
            <w:r w:rsidR="009F2FD4">
              <w:rPr>
                <w:szCs w:val="28"/>
                <w:lang w:eastAsia="zh-CN"/>
              </w:rPr>
              <w:t xml:space="preserve"> countries</w:t>
            </w:r>
            <w:r w:rsidR="00DB730A">
              <w:rPr>
                <w:szCs w:val="28"/>
                <w:lang w:eastAsia="zh-CN"/>
              </w:rPr>
              <w:t>.</w:t>
            </w:r>
          </w:p>
          <w:p w14:paraId="2B691A88" w14:textId="23283FEF" w:rsidR="00BF597B" w:rsidRPr="000F1619" w:rsidRDefault="001449DE" w:rsidP="00E26A77">
            <w:pPr>
              <w:cnfStyle w:val="000000100000" w:firstRow="0" w:lastRow="0" w:firstColumn="0" w:lastColumn="0" w:oddVBand="0" w:evenVBand="0" w:oddHBand="1" w:evenHBand="0" w:firstRowFirstColumn="0" w:firstRowLastColumn="0" w:lastRowFirstColumn="0" w:lastRowLastColumn="0"/>
            </w:pPr>
            <w:r>
              <w:rPr>
                <w:szCs w:val="28"/>
                <w:lang w:eastAsia="zh-CN"/>
              </w:rPr>
              <w:t xml:space="preserve">Students </w:t>
            </w:r>
            <w:r w:rsidR="009F2FD4">
              <w:rPr>
                <w:szCs w:val="28"/>
                <w:lang w:eastAsia="zh-CN"/>
              </w:rPr>
              <w:t xml:space="preserve">discuss how they contribute at </w:t>
            </w:r>
            <w:r w:rsidR="009F2FD4">
              <w:rPr>
                <w:szCs w:val="28"/>
                <w:lang w:eastAsia="zh-CN"/>
              </w:rPr>
              <w:lastRenderedPageBreak/>
              <w:t>home and in their community.</w:t>
            </w:r>
          </w:p>
        </w:tc>
        <w:tc>
          <w:tcPr>
            <w:tcW w:w="1120" w:type="pct"/>
          </w:tcPr>
          <w:p w14:paraId="7A2BA96C" w14:textId="77777777" w:rsidR="00BF597B" w:rsidRPr="008D793E" w:rsidRDefault="00BF597B" w:rsidP="00CF325C">
            <w:pPr>
              <w:cnfStyle w:val="000000100000" w:firstRow="0" w:lastRow="0" w:firstColumn="0" w:lastColumn="0" w:oddVBand="0" w:evenVBand="0" w:oddHBand="1" w:evenHBand="0" w:firstRowFirstColumn="0" w:firstRowLastColumn="0" w:lastRowFirstColumn="0" w:lastRowLastColumn="0"/>
              <w:rPr>
                <w:b/>
              </w:rPr>
            </w:pPr>
            <w:r w:rsidRPr="008D793E">
              <w:rPr>
                <w:b/>
              </w:rPr>
              <w:lastRenderedPageBreak/>
              <w:t>ML</w:t>
            </w:r>
            <w:r>
              <w:rPr>
                <w:b/>
              </w:rPr>
              <w:t>5</w:t>
            </w:r>
            <w:r w:rsidRPr="008D793E">
              <w:rPr>
                <w:b/>
              </w:rPr>
              <w:t>-INT-01</w:t>
            </w:r>
          </w:p>
          <w:p w14:paraId="780F9927" w14:textId="77777777" w:rsidR="00BF597B" w:rsidRDefault="00BF597B" w:rsidP="00CF325C">
            <w:pPr>
              <w:cnfStyle w:val="000000100000" w:firstRow="0" w:lastRow="0" w:firstColumn="0" w:lastColumn="0" w:oddVBand="0" w:evenVBand="0" w:oddHBand="1" w:evenHBand="0" w:firstRowFirstColumn="0" w:firstRowLastColumn="0" w:lastRowFirstColumn="0" w:lastRowLastColumn="0"/>
            </w:pPr>
            <w:r>
              <w:t xml:space="preserve">exchanges information, ideas and perspectives in a range of contexts by manipulating culturally appropriate </w:t>
            </w:r>
            <w:proofErr w:type="gramStart"/>
            <w:r>
              <w:t>language</w:t>
            </w:r>
            <w:proofErr w:type="gramEnd"/>
          </w:p>
          <w:p w14:paraId="0973765E" w14:textId="77777777" w:rsidR="00BF597B" w:rsidRPr="008D793E" w:rsidRDefault="00BF597B" w:rsidP="00CF325C">
            <w:pPr>
              <w:cnfStyle w:val="000000100000" w:firstRow="0" w:lastRow="0" w:firstColumn="0" w:lastColumn="0" w:oddVBand="0" w:evenVBand="0" w:oddHBand="1" w:evenHBand="0" w:firstRowFirstColumn="0" w:firstRowLastColumn="0" w:lastRowFirstColumn="0" w:lastRowLastColumn="0"/>
              <w:rPr>
                <w:b/>
              </w:rPr>
            </w:pPr>
            <w:r w:rsidRPr="008D793E">
              <w:rPr>
                <w:b/>
              </w:rPr>
              <w:t>ML</w:t>
            </w:r>
            <w:r>
              <w:rPr>
                <w:b/>
              </w:rPr>
              <w:t>5</w:t>
            </w:r>
            <w:r w:rsidRPr="008D793E">
              <w:rPr>
                <w:b/>
              </w:rPr>
              <w:t>-UND-01</w:t>
            </w:r>
          </w:p>
          <w:p w14:paraId="2D9097BE" w14:textId="77777777" w:rsidR="00BF597B" w:rsidRDefault="00BF597B" w:rsidP="00CF325C">
            <w:pPr>
              <w:cnfStyle w:val="000000100000" w:firstRow="0" w:lastRow="0" w:firstColumn="0" w:lastColumn="0" w:oddVBand="0" w:evenVBand="0" w:oddHBand="1" w:evenHBand="0" w:firstRowFirstColumn="0" w:firstRowLastColumn="0" w:lastRowFirstColumn="0" w:lastRowLastColumn="0"/>
            </w:pPr>
            <w:r>
              <w:t xml:space="preserve">analyses and responds to information, ideas and perspectives in a range of </w:t>
            </w:r>
            <w:r>
              <w:lastRenderedPageBreak/>
              <w:t xml:space="preserve">texts to demonstrate </w:t>
            </w:r>
            <w:proofErr w:type="gramStart"/>
            <w:r>
              <w:t>understanding</w:t>
            </w:r>
            <w:proofErr w:type="gramEnd"/>
          </w:p>
          <w:p w14:paraId="1F1A1237" w14:textId="77777777" w:rsidR="00BF597B" w:rsidRPr="008D793E" w:rsidRDefault="00BF597B" w:rsidP="00CF325C">
            <w:pPr>
              <w:cnfStyle w:val="000000100000" w:firstRow="0" w:lastRow="0" w:firstColumn="0" w:lastColumn="0" w:oddVBand="0" w:evenVBand="0" w:oddHBand="1" w:evenHBand="0" w:firstRowFirstColumn="0" w:firstRowLastColumn="0" w:lastRowFirstColumn="0" w:lastRowLastColumn="0"/>
              <w:rPr>
                <w:b/>
              </w:rPr>
            </w:pPr>
            <w:r w:rsidRPr="008D793E">
              <w:rPr>
                <w:b/>
              </w:rPr>
              <w:t>ML</w:t>
            </w:r>
            <w:r>
              <w:rPr>
                <w:b/>
              </w:rPr>
              <w:t>5</w:t>
            </w:r>
            <w:r w:rsidRPr="008D793E">
              <w:rPr>
                <w:b/>
              </w:rPr>
              <w:t>-CRT-01</w:t>
            </w:r>
          </w:p>
          <w:p w14:paraId="463998AE" w14:textId="77777777" w:rsidR="00BF597B" w:rsidRDefault="00BF597B" w:rsidP="00CF325C">
            <w:pPr>
              <w:cnfStyle w:val="000000100000" w:firstRow="0" w:lastRow="0" w:firstColumn="0" w:lastColumn="0" w:oddVBand="0" w:evenVBand="0" w:oddHBand="1" w:evenHBand="0" w:firstRowFirstColumn="0" w:firstRowLastColumn="0" w:lastRowFirstColumn="0" w:lastRowLastColumn="0"/>
            </w:pPr>
            <w:r>
              <w:t>creates a range of texts for diverse communicative purposes by manipulating culturally appropriate language</w:t>
            </w:r>
          </w:p>
        </w:tc>
        <w:tc>
          <w:tcPr>
            <w:tcW w:w="1129" w:type="pct"/>
          </w:tcPr>
          <w:p w14:paraId="2AA316BE" w14:textId="19EC928B" w:rsidR="00BF597B" w:rsidRPr="00D03DE0" w:rsidRDefault="00D138FC" w:rsidP="00C67139">
            <w:pPr>
              <w:pStyle w:val="ListBullet"/>
              <w:cnfStyle w:val="000000100000" w:firstRow="0" w:lastRow="0" w:firstColumn="0" w:lastColumn="0" w:oddVBand="0" w:evenVBand="0" w:oddHBand="1" w:evenHBand="0" w:firstRowFirstColumn="0" w:firstRowLastColumn="0" w:lastRowFirstColumn="0" w:lastRowLastColumn="0"/>
            </w:pPr>
            <w:r w:rsidRPr="00D03DE0">
              <w:lastRenderedPageBreak/>
              <w:t>Describe the local area and community, including</w:t>
            </w:r>
            <w:r w:rsidR="008C17A1">
              <w:t xml:space="preserve"> its location,</w:t>
            </w:r>
            <w:r w:rsidRPr="00D03DE0">
              <w:t xml:space="preserve"> </w:t>
            </w:r>
            <w:proofErr w:type="gramStart"/>
            <w:r w:rsidRPr="00D03DE0">
              <w:t>facilities</w:t>
            </w:r>
            <w:proofErr w:type="gramEnd"/>
            <w:r w:rsidR="008C17A1">
              <w:t xml:space="preserve"> and</w:t>
            </w:r>
            <w:r w:rsidRPr="00D03DE0">
              <w:t xml:space="preserve"> local features.</w:t>
            </w:r>
          </w:p>
          <w:p w14:paraId="20C43242" w14:textId="1E610A46" w:rsidR="00BF597B" w:rsidRPr="00D03DE0" w:rsidRDefault="00D138FC" w:rsidP="00C67139">
            <w:pPr>
              <w:pStyle w:val="ListBullet"/>
              <w:cnfStyle w:val="000000100000" w:firstRow="0" w:lastRow="0" w:firstColumn="0" w:lastColumn="0" w:oddVBand="0" w:evenVBand="0" w:oddHBand="1" w:evenHBand="0" w:firstRowFirstColumn="0" w:firstRowLastColumn="0" w:lastRowFirstColumn="0" w:lastRowLastColumn="0"/>
            </w:pPr>
            <w:r w:rsidRPr="00D03DE0">
              <w:t xml:space="preserve">Express and justify opinions about neighbourhood </w:t>
            </w:r>
            <w:r w:rsidR="00FA1EF7">
              <w:t>facilities</w:t>
            </w:r>
            <w:r w:rsidRPr="00D03DE0">
              <w:t xml:space="preserve"> and compare homes </w:t>
            </w:r>
            <w:r w:rsidR="008218CE">
              <w:t>from different cultures</w:t>
            </w:r>
            <w:r w:rsidR="00266D4F">
              <w:t>.</w:t>
            </w:r>
          </w:p>
          <w:p w14:paraId="6FED2D4A" w14:textId="77777777" w:rsidR="001449DE" w:rsidRPr="001449DE" w:rsidRDefault="001449DE" w:rsidP="00C67139">
            <w:pPr>
              <w:pStyle w:val="ListBullet"/>
              <w:cnfStyle w:val="000000100000" w:firstRow="0" w:lastRow="0" w:firstColumn="0" w:lastColumn="0" w:oddVBand="0" w:evenVBand="0" w:oddHBand="1" w:evenHBand="0" w:firstRowFirstColumn="0" w:firstRowLastColumn="0" w:lastRowFirstColumn="0" w:lastRowLastColumn="0"/>
            </w:pPr>
            <w:r w:rsidRPr="00D03DE0">
              <w:lastRenderedPageBreak/>
              <w:t>Exchange information relating to household chores</w:t>
            </w:r>
            <w:r>
              <w:t xml:space="preserve"> including frequency and preference.</w:t>
            </w:r>
          </w:p>
          <w:p w14:paraId="50164620" w14:textId="2B54E3CE" w:rsidR="00D03DE0" w:rsidRPr="001449DE" w:rsidRDefault="00D03DE0" w:rsidP="00C67139">
            <w:pPr>
              <w:pStyle w:val="ListBullet"/>
              <w:cnfStyle w:val="000000100000" w:firstRow="0" w:lastRow="0" w:firstColumn="0" w:lastColumn="0" w:oddVBand="0" w:evenVBand="0" w:oddHBand="1" w:evenHBand="0" w:firstRowFirstColumn="0" w:firstRowLastColumn="0" w:lastRowFirstColumn="0" w:lastRowLastColumn="0"/>
            </w:pPr>
            <w:r w:rsidRPr="00D03DE0">
              <w:t>Create texts that describe contributions to household</w:t>
            </w:r>
            <w:r w:rsidR="008C17A1">
              <w:t xml:space="preserve"> and/or the local community</w:t>
            </w:r>
            <w:r w:rsidRPr="00D03DE0">
              <w:t xml:space="preserve"> in the present and past tense</w:t>
            </w:r>
            <w:r w:rsidR="00266D4F">
              <w:t>.</w:t>
            </w:r>
          </w:p>
        </w:tc>
        <w:tc>
          <w:tcPr>
            <w:tcW w:w="1341" w:type="pct"/>
          </w:tcPr>
          <w:p w14:paraId="37971DF2" w14:textId="4A407086" w:rsidR="009F20D7" w:rsidRPr="009F20D7" w:rsidRDefault="009443C5" w:rsidP="00D31462">
            <w:pPr>
              <w:cnfStyle w:val="000000100000" w:firstRow="0" w:lastRow="0" w:firstColumn="0" w:lastColumn="0" w:oddVBand="0" w:evenVBand="0" w:oddHBand="1" w:evenHBand="0" w:firstRowFirstColumn="0" w:firstRowLastColumn="0" w:lastRowFirstColumn="0" w:lastRowLastColumn="0"/>
              <w:rPr>
                <w:rStyle w:val="Strong"/>
              </w:rPr>
            </w:pPr>
            <w:r>
              <w:rPr>
                <w:rStyle w:val="Strong"/>
              </w:rPr>
              <w:lastRenderedPageBreak/>
              <w:t xml:space="preserve">Part A: </w:t>
            </w:r>
            <w:r w:rsidR="009F20D7" w:rsidRPr="009F20D7">
              <w:rPr>
                <w:rStyle w:val="Strong"/>
              </w:rPr>
              <w:t>Understanding texts (ML5-UND-01)</w:t>
            </w:r>
          </w:p>
          <w:p w14:paraId="1DF6CECE" w14:textId="16FDDC8F" w:rsidR="009F20D7" w:rsidRDefault="00E27A25" w:rsidP="00D31462">
            <w:pPr>
              <w:cnfStyle w:val="000000100000" w:firstRow="0" w:lastRow="0" w:firstColumn="0" w:lastColumn="0" w:oddVBand="0" w:evenVBand="0" w:oddHBand="1" w:evenHBand="0" w:firstRowFirstColumn="0" w:firstRowLastColumn="0" w:lastRowFirstColumn="0" w:lastRowLastColumn="0"/>
            </w:pPr>
            <w:r>
              <w:t>R</w:t>
            </w:r>
            <w:r w:rsidR="00DB730A" w:rsidRPr="00D138FC">
              <w:t>ead a blog</w:t>
            </w:r>
            <w:r w:rsidR="00D138FC">
              <w:rPr>
                <w:rStyle w:val="FootnoteReference"/>
              </w:rPr>
              <w:footnoteReference w:id="10"/>
            </w:r>
            <w:r w:rsidR="00DB730A" w:rsidRPr="00D138FC">
              <w:t xml:space="preserve"> </w:t>
            </w:r>
            <w:r>
              <w:t>in which</w:t>
            </w:r>
            <w:r w:rsidR="00DB730A" w:rsidRPr="00D138FC">
              <w:t xml:space="preserve"> young people from all over the francophone world describe their neighbour</w:t>
            </w:r>
            <w:r w:rsidR="00D138FC">
              <w:t>hood</w:t>
            </w:r>
            <w:r w:rsidR="00DB730A" w:rsidRPr="00D138FC">
              <w:t xml:space="preserve"> and home life. </w:t>
            </w:r>
            <w:r w:rsidR="009F20D7">
              <w:t>Answer questions</w:t>
            </w:r>
            <w:r w:rsidR="00E858F9">
              <w:rPr>
                <w:rStyle w:val="FootnoteReference"/>
              </w:rPr>
              <w:footnoteReference w:id="11"/>
            </w:r>
            <w:r w:rsidR="009F20D7">
              <w:t xml:space="preserve"> in English </w:t>
            </w:r>
            <w:r w:rsidR="00D310E1">
              <w:t>to identify details from the blog</w:t>
            </w:r>
            <w:r w:rsidR="009F20D7">
              <w:t>.</w:t>
            </w:r>
          </w:p>
          <w:p w14:paraId="37DB1AEA" w14:textId="2BC9C764" w:rsidR="009F20D7" w:rsidRDefault="009443C5" w:rsidP="009F20D7">
            <w:pPr>
              <w:cnfStyle w:val="000000100000" w:firstRow="0" w:lastRow="0" w:firstColumn="0" w:lastColumn="0" w:oddVBand="0" w:evenVBand="0" w:oddHBand="1" w:evenHBand="0" w:firstRowFirstColumn="0" w:firstRowLastColumn="0" w:lastRowFirstColumn="0" w:lastRowLastColumn="0"/>
              <w:rPr>
                <w:b/>
                <w:bCs/>
              </w:rPr>
            </w:pPr>
            <w:r w:rsidRPr="009443C5">
              <w:rPr>
                <w:rStyle w:val="Strong"/>
              </w:rPr>
              <w:t>Part B:</w:t>
            </w:r>
            <w:r w:rsidRPr="009443C5">
              <w:t xml:space="preserve"> </w:t>
            </w:r>
            <w:r w:rsidR="009F20D7" w:rsidRPr="001C124F">
              <w:rPr>
                <w:b/>
                <w:bCs/>
              </w:rPr>
              <w:t>Creating text</w:t>
            </w:r>
            <w:r w:rsidR="009F20D7">
              <w:rPr>
                <w:b/>
                <w:bCs/>
              </w:rPr>
              <w:t>s</w:t>
            </w:r>
            <w:r w:rsidR="009F20D7" w:rsidRPr="001C124F">
              <w:rPr>
                <w:b/>
                <w:bCs/>
              </w:rPr>
              <w:t xml:space="preserve"> (ML5-CRT-01)</w:t>
            </w:r>
          </w:p>
          <w:p w14:paraId="5C12C432" w14:textId="5765DF4A" w:rsidR="00BF597B" w:rsidRPr="00607271" w:rsidRDefault="008218CE" w:rsidP="00D31462">
            <w:pPr>
              <w:cnfStyle w:val="000000100000" w:firstRow="0" w:lastRow="0" w:firstColumn="0" w:lastColumn="0" w:oddVBand="0" w:evenVBand="0" w:oddHBand="1" w:evenHBand="0" w:firstRowFirstColumn="0" w:firstRowLastColumn="0" w:lastRowFirstColumn="0" w:lastRowLastColumn="0"/>
            </w:pPr>
            <w:r>
              <w:lastRenderedPageBreak/>
              <w:t>A</w:t>
            </w:r>
            <w:r w:rsidR="00DB730A" w:rsidRPr="00D138FC">
              <w:t xml:space="preserve">dd your own post </w:t>
            </w:r>
            <w:r>
              <w:t xml:space="preserve">to the blog, </w:t>
            </w:r>
            <w:r w:rsidR="00DB730A" w:rsidRPr="00D138FC">
              <w:t>describing how your local area compares to theirs and what you do to contribute to your home and family life</w:t>
            </w:r>
            <w:r>
              <w:t>,</w:t>
            </w:r>
            <w:r w:rsidR="00DB730A" w:rsidRPr="00D138FC">
              <w:t xml:space="preserve"> as well as </w:t>
            </w:r>
            <w:r>
              <w:t xml:space="preserve">to </w:t>
            </w:r>
            <w:r w:rsidR="00DB730A" w:rsidRPr="00D138FC">
              <w:t>your local community.</w:t>
            </w:r>
          </w:p>
        </w:tc>
      </w:tr>
      <w:tr w:rsidR="00BF597B" w14:paraId="0ABD8918" w14:textId="77777777" w:rsidTr="00CF32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571C1D9B" w14:textId="77777777" w:rsidR="00BF597B" w:rsidRDefault="00BF597B" w:rsidP="00CF325C">
            <w:pPr>
              <w:rPr>
                <w:b w:val="0"/>
              </w:rPr>
            </w:pPr>
            <w:r>
              <w:lastRenderedPageBreak/>
              <w:t>Term 2</w:t>
            </w:r>
          </w:p>
          <w:p w14:paraId="6CA89ABF" w14:textId="77777777" w:rsidR="00BF597B" w:rsidRDefault="00BF597B" w:rsidP="00CF325C">
            <w:r>
              <w:t>10 weeks</w:t>
            </w:r>
          </w:p>
        </w:tc>
        <w:tc>
          <w:tcPr>
            <w:tcW w:w="925" w:type="pct"/>
          </w:tcPr>
          <w:p w14:paraId="6D7F93A5" w14:textId="74D27958" w:rsidR="00E26A77" w:rsidRDefault="00E26A77" w:rsidP="00E26A77">
            <w:pPr>
              <w:cnfStyle w:val="000000010000" w:firstRow="0" w:lastRow="0" w:firstColumn="0" w:lastColumn="0" w:oddVBand="0" w:evenVBand="0" w:oddHBand="0" w:evenHBand="1" w:firstRowFirstColumn="0" w:firstRowLastColumn="0" w:lastRowFirstColumn="0" w:lastRowLastColumn="0"/>
              <w:rPr>
                <w:b/>
              </w:rPr>
            </w:pPr>
            <w:r w:rsidRPr="00C82EB1">
              <w:rPr>
                <w:b/>
              </w:rPr>
              <w:t>Let’s go on holidays</w:t>
            </w:r>
            <w:r w:rsidR="00434804">
              <w:rPr>
                <w:b/>
              </w:rPr>
              <w:t>!</w:t>
            </w:r>
          </w:p>
          <w:p w14:paraId="391F0863" w14:textId="769189A4" w:rsidR="00397036" w:rsidRDefault="00397036" w:rsidP="00E26A77">
            <w:pPr>
              <w:cnfStyle w:val="000000010000" w:firstRow="0" w:lastRow="0" w:firstColumn="0" w:lastColumn="0" w:oddVBand="0" w:evenVBand="0" w:oddHBand="0" w:evenHBand="1" w:firstRowFirstColumn="0" w:firstRowLastColumn="0" w:lastRowFirstColumn="0" w:lastRowLastColumn="0"/>
              <w:rPr>
                <w:b/>
              </w:rPr>
            </w:pPr>
            <w:r>
              <w:rPr>
                <w:b/>
                <w:i/>
                <w:iCs/>
              </w:rPr>
              <w:t>O</w:t>
            </w:r>
            <w:r w:rsidRPr="0063763A">
              <w:rPr>
                <w:b/>
                <w:i/>
                <w:iCs/>
              </w:rPr>
              <w:t>n part en vacances</w:t>
            </w:r>
            <w:r>
              <w:rPr>
                <w:b/>
                <w:i/>
                <w:iCs/>
              </w:rPr>
              <w:t> !</w:t>
            </w:r>
          </w:p>
          <w:p w14:paraId="2F92EB3F" w14:textId="24032388" w:rsidR="005E7384" w:rsidRDefault="004C3F9C" w:rsidP="00CF325C">
            <w:pPr>
              <w:cnfStyle w:val="000000010000" w:firstRow="0" w:lastRow="0" w:firstColumn="0" w:lastColumn="0" w:oddVBand="0" w:evenVBand="0" w:oddHBand="0" w:evenHBand="1" w:firstRowFirstColumn="0" w:firstRowLastColumn="0" w:lastRowFirstColumn="0" w:lastRowLastColumn="0"/>
            </w:pPr>
            <w:r>
              <w:t xml:space="preserve">Students </w:t>
            </w:r>
            <w:r w:rsidR="00940597">
              <w:t xml:space="preserve">make travel </w:t>
            </w:r>
            <w:r w:rsidR="00940597">
              <w:lastRenderedPageBreak/>
              <w:t xml:space="preserve">plans and </w:t>
            </w:r>
            <w:r>
              <w:t xml:space="preserve">describe </w:t>
            </w:r>
            <w:r w:rsidR="00397036">
              <w:t>a</w:t>
            </w:r>
            <w:r>
              <w:t xml:space="preserve"> travel experience</w:t>
            </w:r>
            <w:r w:rsidR="00940597">
              <w:t>.</w:t>
            </w:r>
          </w:p>
          <w:p w14:paraId="56C9C15B" w14:textId="159A9634" w:rsidR="00BF597B" w:rsidRDefault="00940597" w:rsidP="00CF325C">
            <w:pPr>
              <w:cnfStyle w:val="000000010000" w:firstRow="0" w:lastRow="0" w:firstColumn="0" w:lastColumn="0" w:oddVBand="0" w:evenVBand="0" w:oddHBand="0" w:evenHBand="1" w:firstRowFirstColumn="0" w:firstRowLastColumn="0" w:lastRowFirstColumn="0" w:lastRowLastColumn="0"/>
            </w:pPr>
            <w:r>
              <w:t>Students explore a variety of destinations and their popularity and significan</w:t>
            </w:r>
            <w:r w:rsidR="005E7384">
              <w:t>ce</w:t>
            </w:r>
            <w:r>
              <w:t>.</w:t>
            </w:r>
          </w:p>
        </w:tc>
        <w:tc>
          <w:tcPr>
            <w:tcW w:w="1120" w:type="pct"/>
          </w:tcPr>
          <w:p w14:paraId="150BB699" w14:textId="77777777" w:rsidR="00BF597B" w:rsidRPr="008D793E" w:rsidRDefault="00BF597B" w:rsidP="00CF325C">
            <w:pPr>
              <w:cnfStyle w:val="000000010000" w:firstRow="0" w:lastRow="0" w:firstColumn="0" w:lastColumn="0" w:oddVBand="0" w:evenVBand="0" w:oddHBand="0" w:evenHBand="1" w:firstRowFirstColumn="0" w:firstRowLastColumn="0" w:lastRowFirstColumn="0" w:lastRowLastColumn="0"/>
              <w:rPr>
                <w:b/>
              </w:rPr>
            </w:pPr>
            <w:r w:rsidRPr="008D793E">
              <w:rPr>
                <w:b/>
              </w:rPr>
              <w:lastRenderedPageBreak/>
              <w:t>ML</w:t>
            </w:r>
            <w:r>
              <w:rPr>
                <w:b/>
              </w:rPr>
              <w:t>5</w:t>
            </w:r>
            <w:r w:rsidRPr="008D793E">
              <w:rPr>
                <w:b/>
              </w:rPr>
              <w:t>-INT-01</w:t>
            </w:r>
          </w:p>
          <w:p w14:paraId="7D68CCB1" w14:textId="77777777" w:rsidR="00BF597B" w:rsidRDefault="00BF597B" w:rsidP="00CF325C">
            <w:pPr>
              <w:cnfStyle w:val="000000010000" w:firstRow="0" w:lastRow="0" w:firstColumn="0" w:lastColumn="0" w:oddVBand="0" w:evenVBand="0" w:oddHBand="0" w:evenHBand="1" w:firstRowFirstColumn="0" w:firstRowLastColumn="0" w:lastRowFirstColumn="0" w:lastRowLastColumn="0"/>
            </w:pPr>
            <w:r>
              <w:t xml:space="preserve">exchanges information, ideas and perspectives in a range of contexts by manipulating culturally </w:t>
            </w:r>
            <w:r>
              <w:lastRenderedPageBreak/>
              <w:t xml:space="preserve">appropriate </w:t>
            </w:r>
            <w:proofErr w:type="gramStart"/>
            <w:r>
              <w:t>language</w:t>
            </w:r>
            <w:proofErr w:type="gramEnd"/>
          </w:p>
          <w:p w14:paraId="38819C96" w14:textId="77777777" w:rsidR="00BF597B" w:rsidRPr="008D793E" w:rsidRDefault="00BF597B" w:rsidP="00CF325C">
            <w:pPr>
              <w:cnfStyle w:val="000000010000" w:firstRow="0" w:lastRow="0" w:firstColumn="0" w:lastColumn="0" w:oddVBand="0" w:evenVBand="0" w:oddHBand="0" w:evenHBand="1" w:firstRowFirstColumn="0" w:firstRowLastColumn="0" w:lastRowFirstColumn="0" w:lastRowLastColumn="0"/>
              <w:rPr>
                <w:b/>
              </w:rPr>
            </w:pPr>
            <w:r w:rsidRPr="008D793E">
              <w:rPr>
                <w:b/>
              </w:rPr>
              <w:t>ML</w:t>
            </w:r>
            <w:r>
              <w:rPr>
                <w:b/>
              </w:rPr>
              <w:t>5</w:t>
            </w:r>
            <w:r w:rsidRPr="008D793E">
              <w:rPr>
                <w:b/>
              </w:rPr>
              <w:t>-UND-01</w:t>
            </w:r>
          </w:p>
          <w:p w14:paraId="5F60EAC0" w14:textId="77777777" w:rsidR="00BF597B" w:rsidRDefault="00BF597B" w:rsidP="00CF325C">
            <w:pPr>
              <w:cnfStyle w:val="000000010000" w:firstRow="0" w:lastRow="0" w:firstColumn="0" w:lastColumn="0" w:oddVBand="0" w:evenVBand="0" w:oddHBand="0" w:evenHBand="1" w:firstRowFirstColumn="0" w:firstRowLastColumn="0" w:lastRowFirstColumn="0" w:lastRowLastColumn="0"/>
            </w:pPr>
            <w:r>
              <w:t xml:space="preserve">analyses and responds to information, ideas and perspectives in a range of texts to demonstrate </w:t>
            </w:r>
            <w:proofErr w:type="gramStart"/>
            <w:r>
              <w:t>understanding</w:t>
            </w:r>
            <w:proofErr w:type="gramEnd"/>
          </w:p>
          <w:p w14:paraId="241AB3CC" w14:textId="77777777" w:rsidR="00BF597B" w:rsidRPr="008D793E" w:rsidRDefault="00BF597B" w:rsidP="00CF325C">
            <w:pPr>
              <w:cnfStyle w:val="000000010000" w:firstRow="0" w:lastRow="0" w:firstColumn="0" w:lastColumn="0" w:oddVBand="0" w:evenVBand="0" w:oddHBand="0" w:evenHBand="1" w:firstRowFirstColumn="0" w:firstRowLastColumn="0" w:lastRowFirstColumn="0" w:lastRowLastColumn="0"/>
              <w:rPr>
                <w:b/>
              </w:rPr>
            </w:pPr>
            <w:r w:rsidRPr="008D793E">
              <w:rPr>
                <w:b/>
              </w:rPr>
              <w:t>ML</w:t>
            </w:r>
            <w:r>
              <w:rPr>
                <w:b/>
              </w:rPr>
              <w:t>5</w:t>
            </w:r>
            <w:r w:rsidRPr="008D793E">
              <w:rPr>
                <w:b/>
              </w:rPr>
              <w:t>-CRT-01</w:t>
            </w:r>
          </w:p>
          <w:p w14:paraId="2F70701A" w14:textId="77777777" w:rsidR="00BF597B" w:rsidRDefault="00BF597B" w:rsidP="00CF325C">
            <w:pPr>
              <w:cnfStyle w:val="000000010000" w:firstRow="0" w:lastRow="0" w:firstColumn="0" w:lastColumn="0" w:oddVBand="0" w:evenVBand="0" w:oddHBand="0" w:evenHBand="1" w:firstRowFirstColumn="0" w:firstRowLastColumn="0" w:lastRowFirstColumn="0" w:lastRowLastColumn="0"/>
            </w:pPr>
            <w:r>
              <w:t>creates a range of texts for diverse communicative purposes by manipulating culturally appropriate language</w:t>
            </w:r>
          </w:p>
        </w:tc>
        <w:tc>
          <w:tcPr>
            <w:tcW w:w="1129" w:type="pct"/>
          </w:tcPr>
          <w:p w14:paraId="07896ADE" w14:textId="53FE3B11" w:rsidR="00BF597B" w:rsidRPr="00460D60" w:rsidRDefault="00460D60" w:rsidP="00C67139">
            <w:pPr>
              <w:pStyle w:val="ListBullet"/>
              <w:cnfStyle w:val="000000010000" w:firstRow="0" w:lastRow="0" w:firstColumn="0" w:lastColumn="0" w:oddVBand="0" w:evenVBand="0" w:oddHBand="0" w:evenHBand="1" w:firstRowFirstColumn="0" w:firstRowLastColumn="0" w:lastRowFirstColumn="0" w:lastRowLastColumn="0"/>
            </w:pPr>
            <w:r w:rsidRPr="00460D60">
              <w:lastRenderedPageBreak/>
              <w:t>Make plans to go on a holiday, referencing the weather</w:t>
            </w:r>
            <w:r w:rsidR="00CE5B16">
              <w:t>, transport</w:t>
            </w:r>
            <w:r w:rsidRPr="00460D60">
              <w:t xml:space="preserve"> and what to pack.</w:t>
            </w:r>
          </w:p>
          <w:p w14:paraId="1077D61A" w14:textId="37C67EA0" w:rsidR="00CE5B16" w:rsidRDefault="00CE5B16" w:rsidP="00C67139">
            <w:pPr>
              <w:pStyle w:val="ListBullet"/>
              <w:cnfStyle w:val="000000010000" w:firstRow="0" w:lastRow="0" w:firstColumn="0" w:lastColumn="0" w:oddVBand="0" w:evenVBand="0" w:oddHBand="0" w:evenHBand="1" w:firstRowFirstColumn="0" w:firstRowLastColumn="0" w:lastRowFirstColumn="0" w:lastRowLastColumn="0"/>
            </w:pPr>
            <w:r>
              <w:t xml:space="preserve">Discuss and justify </w:t>
            </w:r>
            <w:r>
              <w:lastRenderedPageBreak/>
              <w:t>preferred locations and activities.</w:t>
            </w:r>
          </w:p>
          <w:p w14:paraId="45423BBB" w14:textId="601E0DAF" w:rsidR="00CE5B16" w:rsidRDefault="005E7384" w:rsidP="00C67139">
            <w:pPr>
              <w:pStyle w:val="ListBullet"/>
              <w:cnfStyle w:val="000000010000" w:firstRow="0" w:lastRow="0" w:firstColumn="0" w:lastColumn="0" w:oddVBand="0" w:evenVBand="0" w:oddHBand="0" w:evenHBand="1" w:firstRowFirstColumn="0" w:firstRowLastColumn="0" w:lastRowFirstColumn="0" w:lastRowLastColumn="0"/>
            </w:pPr>
            <w:r>
              <w:t>Give</w:t>
            </w:r>
            <w:r w:rsidR="00CE5B16" w:rsidRPr="00CE5B16">
              <w:t xml:space="preserve"> travel advice</w:t>
            </w:r>
            <w:r>
              <w:t xml:space="preserve"> by using </w:t>
            </w:r>
            <w:r w:rsidR="00437C69">
              <w:t xml:space="preserve">verbs and phrases in the conditional, for example, </w:t>
            </w:r>
            <w:r w:rsidR="00437C69" w:rsidRPr="00437C69">
              <w:rPr>
                <w:i/>
                <w:iCs/>
              </w:rPr>
              <w:t>on devrait</w:t>
            </w:r>
            <w:r w:rsidR="00437C69">
              <w:t xml:space="preserve">, </w:t>
            </w:r>
            <w:r w:rsidR="00437C69" w:rsidRPr="00437C69">
              <w:rPr>
                <w:i/>
                <w:iCs/>
              </w:rPr>
              <w:t xml:space="preserve">on </w:t>
            </w:r>
            <w:r w:rsidR="00437C69">
              <w:rPr>
                <w:i/>
                <w:iCs/>
              </w:rPr>
              <w:t>p</w:t>
            </w:r>
            <w:r w:rsidR="00437C69" w:rsidRPr="00437C69">
              <w:rPr>
                <w:i/>
                <w:iCs/>
              </w:rPr>
              <w:t>our</w:t>
            </w:r>
            <w:r w:rsidR="00437C69">
              <w:rPr>
                <w:i/>
                <w:iCs/>
              </w:rPr>
              <w:t>r</w:t>
            </w:r>
            <w:r w:rsidR="00437C69" w:rsidRPr="00437C69">
              <w:rPr>
                <w:i/>
                <w:iCs/>
              </w:rPr>
              <w:t>ait</w:t>
            </w:r>
            <w:r w:rsidR="00437C69">
              <w:rPr>
                <w:i/>
                <w:iCs/>
              </w:rPr>
              <w:t>, on visiterait, on irait.</w:t>
            </w:r>
          </w:p>
          <w:p w14:paraId="54F48FEC" w14:textId="46C8FD99" w:rsidR="00CE5B16" w:rsidRDefault="00437C69" w:rsidP="00C67139">
            <w:pPr>
              <w:pStyle w:val="ListBullet"/>
              <w:cnfStyle w:val="000000010000" w:firstRow="0" w:lastRow="0" w:firstColumn="0" w:lastColumn="0" w:oddVBand="0" w:evenVBand="0" w:oddHBand="0" w:evenHBand="1" w:firstRowFirstColumn="0" w:firstRowLastColumn="0" w:lastRowFirstColumn="0" w:lastRowLastColumn="0"/>
            </w:pPr>
            <w:r>
              <w:t>Make c</w:t>
            </w:r>
            <w:r w:rsidR="00CE5B16">
              <w:t>ompar</w:t>
            </w:r>
            <w:r>
              <w:t xml:space="preserve">isons of </w:t>
            </w:r>
            <w:r w:rsidR="00CE5B16">
              <w:t xml:space="preserve">experiences </w:t>
            </w:r>
            <w:r>
              <w:t xml:space="preserve">and </w:t>
            </w:r>
            <w:r w:rsidR="00CE5B16">
              <w:t>destinations.</w:t>
            </w:r>
          </w:p>
          <w:p w14:paraId="3D61F410" w14:textId="4B26D0E9" w:rsidR="00460D60" w:rsidRPr="00241F6E" w:rsidRDefault="005E7384" w:rsidP="00C67139">
            <w:pPr>
              <w:pStyle w:val="ListBullet"/>
              <w:cnfStyle w:val="000000010000" w:firstRow="0" w:lastRow="0" w:firstColumn="0" w:lastColumn="0" w:oddVBand="0" w:evenVBand="0" w:oddHBand="0" w:evenHBand="1" w:firstRowFirstColumn="0" w:firstRowLastColumn="0" w:lastRowFirstColumn="0" w:lastRowLastColumn="0"/>
              <w:rPr>
                <w:rStyle w:val="Strong"/>
              </w:rPr>
            </w:pPr>
            <w:r>
              <w:t xml:space="preserve">Recount </w:t>
            </w:r>
            <w:r w:rsidR="007A2C2D">
              <w:t>experiences in the past tense</w:t>
            </w:r>
            <w:r w:rsidR="000F3268">
              <w:t>.</w:t>
            </w:r>
          </w:p>
        </w:tc>
        <w:tc>
          <w:tcPr>
            <w:tcW w:w="1341" w:type="pct"/>
          </w:tcPr>
          <w:p w14:paraId="71DCE586" w14:textId="66071834" w:rsidR="00BF597B" w:rsidRPr="00607271" w:rsidRDefault="00CE5B16" w:rsidP="00CF325C">
            <w:pPr>
              <w:cnfStyle w:val="000000010000" w:firstRow="0" w:lastRow="0" w:firstColumn="0" w:lastColumn="0" w:oddVBand="0" w:evenVBand="0" w:oddHBand="0" w:evenHBand="1" w:firstRowFirstColumn="0" w:firstRowLastColumn="0" w:lastRowFirstColumn="0" w:lastRowLastColumn="0"/>
              <w:rPr>
                <w:b/>
              </w:rPr>
            </w:pPr>
            <w:r>
              <w:rPr>
                <w:rStyle w:val="Strong"/>
              </w:rPr>
              <w:lastRenderedPageBreak/>
              <w:t>Creat</w:t>
            </w:r>
            <w:r w:rsidR="00BF597B" w:rsidRPr="00607271">
              <w:rPr>
                <w:rStyle w:val="Strong"/>
              </w:rPr>
              <w:t xml:space="preserve">ing </w:t>
            </w:r>
            <w:r w:rsidR="00A7273B">
              <w:rPr>
                <w:rStyle w:val="Strong"/>
              </w:rPr>
              <w:t xml:space="preserve">texts </w:t>
            </w:r>
            <w:r w:rsidR="00BF597B" w:rsidRPr="00607271">
              <w:rPr>
                <w:rStyle w:val="Strong"/>
              </w:rPr>
              <w:t>(</w:t>
            </w:r>
            <w:r w:rsidR="00BF597B" w:rsidRPr="00607271">
              <w:rPr>
                <w:b/>
              </w:rPr>
              <w:t>ML5-</w:t>
            </w:r>
            <w:r>
              <w:rPr>
                <w:b/>
              </w:rPr>
              <w:t>CRT</w:t>
            </w:r>
            <w:r w:rsidR="00BF597B" w:rsidRPr="00607271">
              <w:rPr>
                <w:b/>
              </w:rPr>
              <w:t>-01)</w:t>
            </w:r>
          </w:p>
          <w:p w14:paraId="5144169B" w14:textId="77777777" w:rsidR="00FE099B" w:rsidRDefault="007C2C5A" w:rsidP="007C2C5A">
            <w:pPr>
              <w:cnfStyle w:val="000000010000" w:firstRow="0" w:lastRow="0" w:firstColumn="0" w:lastColumn="0" w:oddVBand="0" w:evenVBand="0" w:oddHBand="0" w:evenHBand="1" w:firstRowFirstColumn="0" w:firstRowLastColumn="0" w:lastRowFirstColumn="0" w:lastRowLastColumn="0"/>
              <w:rPr>
                <w:rFonts w:eastAsia="MS Mincho"/>
              </w:rPr>
            </w:pPr>
            <w:r>
              <w:rPr>
                <w:rFonts w:eastAsia="MS Mincho"/>
              </w:rPr>
              <w:t xml:space="preserve">You have just returned from </w:t>
            </w:r>
            <w:r w:rsidR="00CE5B16">
              <w:rPr>
                <w:rFonts w:eastAsia="MS Mincho"/>
              </w:rPr>
              <w:t>a holiday in a francophone country. Create a review</w:t>
            </w:r>
            <w:r w:rsidR="00BA3A2B">
              <w:rPr>
                <w:rStyle w:val="FootnoteReference"/>
                <w:rFonts w:eastAsia="MS Mincho"/>
              </w:rPr>
              <w:footnoteReference w:id="12"/>
            </w:r>
            <w:r w:rsidR="00CE5B16">
              <w:rPr>
                <w:rFonts w:eastAsia="MS Mincho"/>
              </w:rPr>
              <w:t xml:space="preserve"> for a tourism website sharing your experiences.</w:t>
            </w:r>
          </w:p>
          <w:p w14:paraId="65F8F942" w14:textId="313AE9BC" w:rsidR="00CE5B16" w:rsidRDefault="00CE5B16" w:rsidP="007C2C5A">
            <w:pPr>
              <w:cnfStyle w:val="000000010000" w:firstRow="0" w:lastRow="0" w:firstColumn="0" w:lastColumn="0" w:oddVBand="0" w:evenVBand="0" w:oddHBand="0" w:evenHBand="1" w:firstRowFirstColumn="0" w:firstRowLastColumn="0" w:lastRowFirstColumn="0" w:lastRowLastColumn="0"/>
              <w:rPr>
                <w:rFonts w:eastAsia="MS Mincho"/>
              </w:rPr>
            </w:pPr>
            <w:r>
              <w:rPr>
                <w:rFonts w:eastAsia="MS Mincho"/>
              </w:rPr>
              <w:lastRenderedPageBreak/>
              <w:t>In your review</w:t>
            </w:r>
            <w:r w:rsidR="00FE099B">
              <w:rPr>
                <w:rFonts w:eastAsia="MS Mincho"/>
              </w:rPr>
              <w:t>, include:</w:t>
            </w:r>
          </w:p>
          <w:p w14:paraId="01C5BDA1" w14:textId="3C2593E9" w:rsidR="007A2C2D" w:rsidRPr="007A2C2D" w:rsidRDefault="00BA3A2B" w:rsidP="00C67139">
            <w:pPr>
              <w:pStyle w:val="ListBullet"/>
              <w:cnfStyle w:val="000000010000" w:firstRow="0" w:lastRow="0" w:firstColumn="0" w:lastColumn="0" w:oddVBand="0" w:evenVBand="0" w:oddHBand="0" w:evenHBand="1" w:firstRowFirstColumn="0" w:firstRowLastColumn="0" w:lastRowFirstColumn="0" w:lastRowLastColumn="0"/>
            </w:pPr>
            <w:r>
              <w:t>the</w:t>
            </w:r>
            <w:r w:rsidR="007A2C2D" w:rsidRPr="007A2C2D">
              <w:t xml:space="preserve"> destination</w:t>
            </w:r>
            <w:r w:rsidR="008D3522">
              <w:t xml:space="preserve"> </w:t>
            </w:r>
          </w:p>
          <w:p w14:paraId="6093B670" w14:textId="33998840" w:rsidR="007A2C2D" w:rsidRPr="007A2C2D" w:rsidRDefault="00FE099B" w:rsidP="00C67139">
            <w:pPr>
              <w:pStyle w:val="ListBullet"/>
              <w:cnfStyle w:val="000000010000" w:firstRow="0" w:lastRow="0" w:firstColumn="0" w:lastColumn="0" w:oddVBand="0" w:evenVBand="0" w:oddHBand="0" w:evenHBand="1" w:firstRowFirstColumn="0" w:firstRowLastColumn="0" w:lastRowFirstColumn="0" w:lastRowLastColumn="0"/>
            </w:pPr>
            <w:r>
              <w:t xml:space="preserve">a </w:t>
            </w:r>
            <w:r w:rsidR="007A2C2D" w:rsidRPr="007A2C2D">
              <w:t>rat</w:t>
            </w:r>
            <w:r>
              <w:t>ing for</w:t>
            </w:r>
            <w:r w:rsidR="007A2C2D" w:rsidRPr="007A2C2D">
              <w:t xml:space="preserve"> your experience</w:t>
            </w:r>
            <w:r>
              <w:t xml:space="preserve">, </w:t>
            </w:r>
            <w:r w:rsidR="007A2C2D" w:rsidRPr="007A2C2D">
              <w:t>with a sentence that captures the mood</w:t>
            </w:r>
          </w:p>
          <w:p w14:paraId="18B2B62D" w14:textId="3EDE1369" w:rsidR="007A2C2D" w:rsidRDefault="007A2C2D" w:rsidP="00C67139">
            <w:pPr>
              <w:pStyle w:val="ListBullet"/>
              <w:cnfStyle w:val="000000010000" w:firstRow="0" w:lastRow="0" w:firstColumn="0" w:lastColumn="0" w:oddVBand="0" w:evenVBand="0" w:oddHBand="0" w:evenHBand="1" w:firstRowFirstColumn="0" w:firstRowLastColumn="0" w:lastRowFirstColumn="0" w:lastRowLastColumn="0"/>
            </w:pPr>
            <w:r w:rsidRPr="007A2C2D">
              <w:t>3 pros and one con for consideration</w:t>
            </w:r>
          </w:p>
          <w:p w14:paraId="24FCACC4" w14:textId="39097808" w:rsidR="009A1D13" w:rsidRPr="007A2C2D" w:rsidRDefault="00FE099B" w:rsidP="00C67139">
            <w:pPr>
              <w:pStyle w:val="ListBullet"/>
              <w:cnfStyle w:val="000000010000" w:firstRow="0" w:lastRow="0" w:firstColumn="0" w:lastColumn="0" w:oddVBand="0" w:evenVBand="0" w:oddHBand="0" w:evenHBand="1" w:firstRowFirstColumn="0" w:firstRowLastColumn="0" w:lastRowFirstColumn="0" w:lastRowLastColumn="0"/>
            </w:pPr>
            <w:r>
              <w:t>a description of the weather</w:t>
            </w:r>
            <w:r w:rsidR="009A1D13">
              <w:t xml:space="preserve">, </w:t>
            </w:r>
            <w:r w:rsidR="0026224E">
              <w:t>with</w:t>
            </w:r>
            <w:r w:rsidR="009A1D13">
              <w:t xml:space="preserve"> suggested clothing to bring</w:t>
            </w:r>
          </w:p>
          <w:p w14:paraId="26DB0F7D" w14:textId="402938FD" w:rsidR="002E43DE" w:rsidRDefault="007A2C2D" w:rsidP="00C67139">
            <w:pPr>
              <w:pStyle w:val="ListBullet"/>
              <w:cnfStyle w:val="000000010000" w:firstRow="0" w:lastRow="0" w:firstColumn="0" w:lastColumn="0" w:oddVBand="0" w:evenVBand="0" w:oddHBand="0" w:evenHBand="1" w:firstRowFirstColumn="0" w:firstRowLastColumn="0" w:lastRowFirstColumn="0" w:lastRowLastColumn="0"/>
            </w:pPr>
            <w:r w:rsidRPr="007A2C2D">
              <w:t xml:space="preserve">details about </w:t>
            </w:r>
            <w:r w:rsidR="00A33179">
              <w:t>2</w:t>
            </w:r>
            <w:r w:rsidR="00A33179" w:rsidRPr="007A2C2D">
              <w:t xml:space="preserve"> </w:t>
            </w:r>
            <w:r w:rsidRPr="007A2C2D">
              <w:t>activities</w:t>
            </w:r>
            <w:r w:rsidR="00A33179">
              <w:t xml:space="preserve"> you experienced at the destination, including </w:t>
            </w:r>
            <w:r w:rsidR="005824E4">
              <w:t xml:space="preserve">a description of what you did, the </w:t>
            </w:r>
            <w:r w:rsidR="002E43DE">
              <w:t>cost and duration</w:t>
            </w:r>
          </w:p>
          <w:p w14:paraId="46E35B21" w14:textId="50360609" w:rsidR="00880959" w:rsidRDefault="00880959" w:rsidP="00C67139">
            <w:pPr>
              <w:pStyle w:val="ListBullet"/>
              <w:cnfStyle w:val="000000010000" w:firstRow="0" w:lastRow="0" w:firstColumn="0" w:lastColumn="0" w:oddVBand="0" w:evenVBand="0" w:oddHBand="0" w:evenHBand="1" w:firstRowFirstColumn="0" w:firstRowLastColumn="0" w:lastRowFirstColumn="0" w:lastRowLastColumn="0"/>
            </w:pPr>
            <w:r>
              <w:t>details about local transport</w:t>
            </w:r>
          </w:p>
          <w:p w14:paraId="28C78EC9" w14:textId="74FB2089" w:rsidR="00BF597B" w:rsidRPr="007A2C2D" w:rsidRDefault="007A2C2D" w:rsidP="00C67139">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sidRPr="007A2C2D">
              <w:t>your opinio</w:t>
            </w:r>
            <w:r w:rsidR="00FE099B">
              <w:t xml:space="preserve">n, with a sentence to </w:t>
            </w:r>
            <w:r w:rsidRPr="007A2C2D">
              <w:t xml:space="preserve">encourage </w:t>
            </w:r>
            <w:r w:rsidR="00880959">
              <w:t xml:space="preserve">or discourage </w:t>
            </w:r>
            <w:r w:rsidRPr="007A2C2D">
              <w:lastRenderedPageBreak/>
              <w:t>others to visit your destination</w:t>
            </w:r>
            <w:r>
              <w:t>.</w:t>
            </w:r>
          </w:p>
        </w:tc>
      </w:tr>
      <w:tr w:rsidR="00BF597B" w14:paraId="77878C53" w14:textId="77777777" w:rsidTr="00CF3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3EFA2482" w14:textId="02D350A5" w:rsidR="00BF597B" w:rsidRDefault="00BF597B" w:rsidP="00CF325C">
            <w:pPr>
              <w:rPr>
                <w:b w:val="0"/>
              </w:rPr>
            </w:pPr>
            <w:r>
              <w:lastRenderedPageBreak/>
              <w:t xml:space="preserve">Term </w:t>
            </w:r>
            <w:r w:rsidR="003C3611">
              <w:t>3</w:t>
            </w:r>
          </w:p>
          <w:p w14:paraId="1D5769D1" w14:textId="77777777" w:rsidR="00BF597B" w:rsidRDefault="00BF597B" w:rsidP="00CF325C">
            <w:r>
              <w:t>10 weeks</w:t>
            </w:r>
          </w:p>
        </w:tc>
        <w:tc>
          <w:tcPr>
            <w:tcW w:w="925" w:type="pct"/>
          </w:tcPr>
          <w:p w14:paraId="3D83418E" w14:textId="69E8C7DA" w:rsidR="00BF597B" w:rsidRDefault="000B51B6" w:rsidP="00CF325C">
            <w:pPr>
              <w:cnfStyle w:val="000000100000" w:firstRow="0" w:lastRow="0" w:firstColumn="0" w:lastColumn="0" w:oddVBand="0" w:evenVBand="0" w:oddHBand="1" w:evenHBand="0" w:firstRowFirstColumn="0" w:firstRowLastColumn="0" w:lastRowFirstColumn="0" w:lastRowLastColumn="0"/>
              <w:rPr>
                <w:rStyle w:val="Strong"/>
              </w:rPr>
            </w:pPr>
            <w:r>
              <w:rPr>
                <w:rStyle w:val="Strong"/>
              </w:rPr>
              <w:t>Off to work!</w:t>
            </w:r>
          </w:p>
          <w:p w14:paraId="1304D960" w14:textId="316B0C33" w:rsidR="00381C78" w:rsidRDefault="00381C78" w:rsidP="00CF325C">
            <w:pPr>
              <w:cnfStyle w:val="000000100000" w:firstRow="0" w:lastRow="0" w:firstColumn="0" w:lastColumn="0" w:oddVBand="0" w:evenVBand="0" w:oddHBand="1" w:evenHBand="0" w:firstRowFirstColumn="0" w:firstRowLastColumn="0" w:lastRowFirstColumn="0" w:lastRowLastColumn="0"/>
              <w:rPr>
                <w:rStyle w:val="Strong"/>
              </w:rPr>
            </w:pPr>
            <w:r w:rsidRPr="001C1784">
              <w:rPr>
                <w:rStyle w:val="Strong"/>
                <w:i/>
                <w:iCs/>
              </w:rPr>
              <w:t>Au travail</w:t>
            </w:r>
            <w:r w:rsidR="000B51B6">
              <w:rPr>
                <w:rStyle w:val="Strong"/>
                <w:i/>
                <w:iCs/>
              </w:rPr>
              <w:t> !</w:t>
            </w:r>
          </w:p>
          <w:p w14:paraId="3D2A1223" w14:textId="6681128B" w:rsidR="00C8029C" w:rsidRDefault="00BF597B" w:rsidP="00CF325C">
            <w:pPr>
              <w:cnfStyle w:val="000000100000" w:firstRow="0" w:lastRow="0" w:firstColumn="0" w:lastColumn="0" w:oddVBand="0" w:evenVBand="0" w:oddHBand="1" w:evenHBand="0" w:firstRowFirstColumn="0" w:firstRowLastColumn="0" w:lastRowFirstColumn="0" w:lastRowLastColumn="0"/>
              <w:rPr>
                <w:lang w:eastAsia="zh-CN"/>
              </w:rPr>
            </w:pPr>
            <w:r w:rsidRPr="001A0BAB">
              <w:rPr>
                <w:lang w:eastAsia="zh-CN"/>
              </w:rPr>
              <w:t>Students</w:t>
            </w:r>
            <w:r>
              <w:rPr>
                <w:lang w:eastAsia="zh-CN"/>
              </w:rPr>
              <w:t xml:space="preserve"> </w:t>
            </w:r>
            <w:r w:rsidR="00B51EE3">
              <w:rPr>
                <w:lang w:eastAsia="zh-CN"/>
              </w:rPr>
              <w:t>express their abilities and interests at school and as possible career choices.</w:t>
            </w:r>
          </w:p>
          <w:p w14:paraId="6F76BB20" w14:textId="00FB20E8" w:rsidR="00BF597B" w:rsidRPr="00D06DC6" w:rsidRDefault="00B51EE3" w:rsidP="00CF325C">
            <w:pPr>
              <w:cnfStyle w:val="000000100000" w:firstRow="0" w:lastRow="0" w:firstColumn="0" w:lastColumn="0" w:oddVBand="0" w:evenVBand="0" w:oddHBand="1" w:evenHBand="0" w:firstRowFirstColumn="0" w:firstRowLastColumn="0" w:lastRowFirstColumn="0" w:lastRowLastColumn="0"/>
              <w:rPr>
                <w:rStyle w:val="Strong"/>
              </w:rPr>
            </w:pPr>
            <w:r>
              <w:rPr>
                <w:lang w:eastAsia="zh-CN"/>
              </w:rPr>
              <w:t xml:space="preserve">Students explore how the school day and part-time work opportunities vary </w:t>
            </w:r>
            <w:r>
              <w:rPr>
                <w:lang w:eastAsia="zh-CN"/>
              </w:rPr>
              <w:lastRenderedPageBreak/>
              <w:t>across francophone cultures.</w:t>
            </w:r>
          </w:p>
        </w:tc>
        <w:tc>
          <w:tcPr>
            <w:tcW w:w="1120" w:type="pct"/>
          </w:tcPr>
          <w:p w14:paraId="38F5B2F6" w14:textId="77777777" w:rsidR="00BF597B" w:rsidRPr="008D793E" w:rsidRDefault="00BF597B" w:rsidP="00CF325C">
            <w:pPr>
              <w:cnfStyle w:val="000000100000" w:firstRow="0" w:lastRow="0" w:firstColumn="0" w:lastColumn="0" w:oddVBand="0" w:evenVBand="0" w:oddHBand="1" w:evenHBand="0" w:firstRowFirstColumn="0" w:firstRowLastColumn="0" w:lastRowFirstColumn="0" w:lastRowLastColumn="0"/>
              <w:rPr>
                <w:b/>
              </w:rPr>
            </w:pPr>
            <w:r w:rsidRPr="008D793E">
              <w:rPr>
                <w:b/>
              </w:rPr>
              <w:lastRenderedPageBreak/>
              <w:t>ML</w:t>
            </w:r>
            <w:r>
              <w:rPr>
                <w:b/>
              </w:rPr>
              <w:t>5</w:t>
            </w:r>
            <w:r w:rsidRPr="008D793E">
              <w:rPr>
                <w:b/>
              </w:rPr>
              <w:t>-INT-01</w:t>
            </w:r>
          </w:p>
          <w:p w14:paraId="44DF566B" w14:textId="77777777" w:rsidR="00BF597B" w:rsidRDefault="00BF597B" w:rsidP="00CF325C">
            <w:pPr>
              <w:cnfStyle w:val="000000100000" w:firstRow="0" w:lastRow="0" w:firstColumn="0" w:lastColumn="0" w:oddVBand="0" w:evenVBand="0" w:oddHBand="1" w:evenHBand="0" w:firstRowFirstColumn="0" w:firstRowLastColumn="0" w:lastRowFirstColumn="0" w:lastRowLastColumn="0"/>
            </w:pPr>
            <w:r>
              <w:t xml:space="preserve">exchanges information, ideas and perspectives in a range of contexts by manipulating culturally appropriate </w:t>
            </w:r>
            <w:proofErr w:type="gramStart"/>
            <w:r>
              <w:t>language</w:t>
            </w:r>
            <w:proofErr w:type="gramEnd"/>
          </w:p>
          <w:p w14:paraId="4703128C" w14:textId="77777777" w:rsidR="00BF597B" w:rsidRPr="008D793E" w:rsidRDefault="00BF597B" w:rsidP="00CF325C">
            <w:pPr>
              <w:cnfStyle w:val="000000100000" w:firstRow="0" w:lastRow="0" w:firstColumn="0" w:lastColumn="0" w:oddVBand="0" w:evenVBand="0" w:oddHBand="1" w:evenHBand="0" w:firstRowFirstColumn="0" w:firstRowLastColumn="0" w:lastRowFirstColumn="0" w:lastRowLastColumn="0"/>
              <w:rPr>
                <w:b/>
              </w:rPr>
            </w:pPr>
            <w:r w:rsidRPr="008D793E">
              <w:rPr>
                <w:b/>
              </w:rPr>
              <w:t>ML</w:t>
            </w:r>
            <w:r>
              <w:rPr>
                <w:b/>
              </w:rPr>
              <w:t>5</w:t>
            </w:r>
            <w:r w:rsidRPr="008D793E">
              <w:rPr>
                <w:b/>
              </w:rPr>
              <w:t>-UND-01</w:t>
            </w:r>
          </w:p>
          <w:p w14:paraId="5BEB703B" w14:textId="77777777" w:rsidR="00BF597B" w:rsidRDefault="00BF597B" w:rsidP="00CF325C">
            <w:pPr>
              <w:cnfStyle w:val="000000100000" w:firstRow="0" w:lastRow="0" w:firstColumn="0" w:lastColumn="0" w:oddVBand="0" w:evenVBand="0" w:oddHBand="1" w:evenHBand="0" w:firstRowFirstColumn="0" w:firstRowLastColumn="0" w:lastRowFirstColumn="0" w:lastRowLastColumn="0"/>
            </w:pPr>
            <w:r>
              <w:t xml:space="preserve">analyses and responds to information, ideas and perspectives in a range of texts to demonstrate </w:t>
            </w:r>
            <w:proofErr w:type="gramStart"/>
            <w:r>
              <w:lastRenderedPageBreak/>
              <w:t>understanding</w:t>
            </w:r>
            <w:proofErr w:type="gramEnd"/>
          </w:p>
          <w:p w14:paraId="723D6C6F" w14:textId="77777777" w:rsidR="00BF597B" w:rsidRPr="008D793E" w:rsidRDefault="00BF597B" w:rsidP="00CF325C">
            <w:pPr>
              <w:cnfStyle w:val="000000100000" w:firstRow="0" w:lastRow="0" w:firstColumn="0" w:lastColumn="0" w:oddVBand="0" w:evenVBand="0" w:oddHBand="1" w:evenHBand="0" w:firstRowFirstColumn="0" w:firstRowLastColumn="0" w:lastRowFirstColumn="0" w:lastRowLastColumn="0"/>
              <w:rPr>
                <w:b/>
              </w:rPr>
            </w:pPr>
            <w:r w:rsidRPr="008D793E">
              <w:rPr>
                <w:b/>
              </w:rPr>
              <w:t>ML</w:t>
            </w:r>
            <w:r>
              <w:rPr>
                <w:b/>
              </w:rPr>
              <w:t>5</w:t>
            </w:r>
            <w:r w:rsidRPr="008D793E">
              <w:rPr>
                <w:b/>
              </w:rPr>
              <w:t>-CRT-01</w:t>
            </w:r>
          </w:p>
          <w:p w14:paraId="3975D8D5" w14:textId="77777777" w:rsidR="00BF597B" w:rsidRPr="008D793E" w:rsidRDefault="00BF597B" w:rsidP="00CF325C">
            <w:pPr>
              <w:cnfStyle w:val="000000100000" w:firstRow="0" w:lastRow="0" w:firstColumn="0" w:lastColumn="0" w:oddVBand="0" w:evenVBand="0" w:oddHBand="1" w:evenHBand="0" w:firstRowFirstColumn="0" w:firstRowLastColumn="0" w:lastRowFirstColumn="0" w:lastRowLastColumn="0"/>
              <w:rPr>
                <w:b/>
              </w:rPr>
            </w:pPr>
            <w:r>
              <w:t>creates a range of texts for diverse communicative purposes by manipulating culturally appropriate language</w:t>
            </w:r>
          </w:p>
        </w:tc>
        <w:tc>
          <w:tcPr>
            <w:tcW w:w="1129" w:type="pct"/>
          </w:tcPr>
          <w:p w14:paraId="6D82E4F1" w14:textId="3A81A6C0" w:rsidR="00A7273B" w:rsidRPr="00C67139" w:rsidRDefault="00A7273B" w:rsidP="00C67139">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C67139">
              <w:rPr>
                <w:rStyle w:val="Strong"/>
                <w:b w:val="0"/>
              </w:rPr>
              <w:lastRenderedPageBreak/>
              <w:t xml:space="preserve">Describe the structure of school and </w:t>
            </w:r>
            <w:r w:rsidR="000B51B6" w:rsidRPr="00C67139">
              <w:rPr>
                <w:rStyle w:val="Strong"/>
                <w:b w:val="0"/>
              </w:rPr>
              <w:t xml:space="preserve">the </w:t>
            </w:r>
            <w:r w:rsidRPr="00C67139">
              <w:rPr>
                <w:rStyle w:val="Strong"/>
                <w:b w:val="0"/>
              </w:rPr>
              <w:t>working week</w:t>
            </w:r>
            <w:r w:rsidR="000B51B6" w:rsidRPr="00C67139">
              <w:rPr>
                <w:rStyle w:val="Strong"/>
                <w:b w:val="0"/>
              </w:rPr>
              <w:t>,</w:t>
            </w:r>
            <w:r w:rsidRPr="00C67139">
              <w:rPr>
                <w:rStyle w:val="Strong"/>
                <w:b w:val="0"/>
              </w:rPr>
              <w:t xml:space="preserve"> using the present tense</w:t>
            </w:r>
            <w:r w:rsidR="008C17A1" w:rsidRPr="00C67139">
              <w:rPr>
                <w:rStyle w:val="Strong"/>
                <w:b w:val="0"/>
              </w:rPr>
              <w:t>.</w:t>
            </w:r>
          </w:p>
          <w:p w14:paraId="21732B2A" w14:textId="534DDF78" w:rsidR="00B51EE3" w:rsidRPr="00C67139" w:rsidRDefault="00A7273B" w:rsidP="00C67139">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C67139">
              <w:rPr>
                <w:rStyle w:val="Strong"/>
                <w:b w:val="0"/>
              </w:rPr>
              <w:t>E</w:t>
            </w:r>
            <w:r w:rsidR="00B51EE3" w:rsidRPr="00C67139">
              <w:rPr>
                <w:rStyle w:val="Strong"/>
                <w:b w:val="0"/>
              </w:rPr>
              <w:t xml:space="preserve">xpress opinions about school subjects, strengths, </w:t>
            </w:r>
            <w:proofErr w:type="gramStart"/>
            <w:r w:rsidR="00B51EE3" w:rsidRPr="00C67139">
              <w:rPr>
                <w:rStyle w:val="Strong"/>
                <w:b w:val="0"/>
              </w:rPr>
              <w:t>weaknesses</w:t>
            </w:r>
            <w:proofErr w:type="gramEnd"/>
            <w:r w:rsidR="00B51EE3" w:rsidRPr="00C67139">
              <w:rPr>
                <w:rStyle w:val="Strong"/>
                <w:b w:val="0"/>
              </w:rPr>
              <w:t xml:space="preserve"> and preferences.</w:t>
            </w:r>
          </w:p>
          <w:p w14:paraId="18D0489D" w14:textId="3B9BA4D4" w:rsidR="00B51EE3" w:rsidRPr="00C67139" w:rsidRDefault="00B51EE3" w:rsidP="00C67139">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C67139">
              <w:rPr>
                <w:rStyle w:val="Strong"/>
                <w:b w:val="0"/>
              </w:rPr>
              <w:t>Identify and describe aspirations based on interests and abilities</w:t>
            </w:r>
            <w:r w:rsidR="00BD5A2D" w:rsidRPr="00C67139">
              <w:rPr>
                <w:rStyle w:val="Strong"/>
                <w:b w:val="0"/>
              </w:rPr>
              <w:t>,</w:t>
            </w:r>
            <w:r w:rsidR="000071E7" w:rsidRPr="00C67139">
              <w:rPr>
                <w:rStyle w:val="Strong"/>
                <w:b w:val="0"/>
              </w:rPr>
              <w:t xml:space="preserve"> </w:t>
            </w:r>
            <w:r w:rsidR="000071E7" w:rsidRPr="00C67139">
              <w:t>using the future tense</w:t>
            </w:r>
            <w:r w:rsidR="00A7273B" w:rsidRPr="00C67139">
              <w:rPr>
                <w:rStyle w:val="Strong"/>
                <w:b w:val="0"/>
              </w:rPr>
              <w:t>.</w:t>
            </w:r>
          </w:p>
          <w:p w14:paraId="3E096BD0" w14:textId="0A7F8AD1" w:rsidR="00A7273B" w:rsidRPr="00C67139" w:rsidRDefault="00A7273B" w:rsidP="00C67139">
            <w:pPr>
              <w:pStyle w:val="ListBullet"/>
              <w:cnfStyle w:val="000000100000" w:firstRow="0" w:lastRow="0" w:firstColumn="0" w:lastColumn="0" w:oddVBand="0" w:evenVBand="0" w:oddHBand="1" w:evenHBand="0" w:firstRowFirstColumn="0" w:firstRowLastColumn="0" w:lastRowFirstColumn="0" w:lastRowLastColumn="0"/>
            </w:pPr>
            <w:r w:rsidRPr="00C67139">
              <w:rPr>
                <w:rStyle w:val="Strong"/>
                <w:b w:val="0"/>
              </w:rPr>
              <w:t xml:space="preserve">Access information to </w:t>
            </w:r>
            <w:r w:rsidRPr="00C67139">
              <w:rPr>
                <w:rStyle w:val="Strong"/>
                <w:b w:val="0"/>
              </w:rPr>
              <w:lastRenderedPageBreak/>
              <w:t>compare the different lifestyles of school and work for teenagers in francophone countries.</w:t>
            </w:r>
          </w:p>
        </w:tc>
        <w:tc>
          <w:tcPr>
            <w:tcW w:w="1341" w:type="pct"/>
          </w:tcPr>
          <w:p w14:paraId="6E7B47EC" w14:textId="0A83141C" w:rsidR="00486736" w:rsidRDefault="00486736" w:rsidP="00486736">
            <w:pPr>
              <w:cnfStyle w:val="000000100000" w:firstRow="0" w:lastRow="0" w:firstColumn="0" w:lastColumn="0" w:oddVBand="0" w:evenVBand="0" w:oddHBand="1" w:evenHBand="0" w:firstRowFirstColumn="0" w:firstRowLastColumn="0" w:lastRowFirstColumn="0" w:lastRowLastColumn="0"/>
              <w:rPr>
                <w:rFonts w:eastAsia="Calibri"/>
              </w:rPr>
            </w:pPr>
            <w:r>
              <w:rPr>
                <w:b/>
              </w:rPr>
              <w:lastRenderedPageBreak/>
              <w:t>Interacting (ML5-INT-01)</w:t>
            </w:r>
          </w:p>
          <w:p w14:paraId="150F0B8D" w14:textId="77AD9790" w:rsidR="00486736" w:rsidRPr="00607271" w:rsidRDefault="00486736" w:rsidP="00C67139">
            <w:pPr>
              <w:cnfStyle w:val="000000100000" w:firstRow="0" w:lastRow="0" w:firstColumn="0" w:lastColumn="0" w:oddVBand="0" w:evenVBand="0" w:oddHBand="1" w:evenHBand="0" w:firstRowFirstColumn="0" w:firstRowLastColumn="0" w:lastRowFirstColumn="0" w:lastRowLastColumn="0"/>
            </w:pPr>
            <w:r w:rsidRPr="00607271">
              <w:t xml:space="preserve">Your year adviser has asked you to help welcome </w:t>
            </w:r>
            <w:r>
              <w:t xml:space="preserve">a new </w:t>
            </w:r>
            <w:r w:rsidRPr="00607271">
              <w:t xml:space="preserve">student from </w:t>
            </w:r>
            <w:r>
              <w:t>France</w:t>
            </w:r>
            <w:r w:rsidRPr="00607271">
              <w:t xml:space="preserve"> and plan an enjoyable experience for them</w:t>
            </w:r>
            <w:r>
              <w:t>.</w:t>
            </w:r>
          </w:p>
          <w:p w14:paraId="7D3AEED2" w14:textId="0AEB0679" w:rsidR="00486736" w:rsidRPr="00607271" w:rsidRDefault="00BD5A2D" w:rsidP="00C67139">
            <w:pPr>
              <w:cnfStyle w:val="000000100000" w:firstRow="0" w:lastRow="0" w:firstColumn="0" w:lastColumn="0" w:oddVBand="0" w:evenVBand="0" w:oddHBand="1" w:evenHBand="0" w:firstRowFirstColumn="0" w:firstRowLastColumn="0" w:lastRowFirstColumn="0" w:lastRowLastColumn="0"/>
            </w:pPr>
            <w:r>
              <w:t>In pairs</w:t>
            </w:r>
            <w:r w:rsidR="000723F3">
              <w:rPr>
                <w:rStyle w:val="FootnoteReference"/>
                <w:rFonts w:eastAsia="Calibri"/>
              </w:rPr>
              <w:footnoteReference w:id="13"/>
            </w:r>
            <w:r>
              <w:t xml:space="preserve">, </w:t>
            </w:r>
            <w:r w:rsidR="000723F3">
              <w:t>with one of you playing the role of the student from France, h</w:t>
            </w:r>
            <w:r w:rsidR="0061155F">
              <w:t>ave</w:t>
            </w:r>
            <w:r w:rsidR="00486736" w:rsidRPr="00607271">
              <w:t xml:space="preserve"> a conversation</w:t>
            </w:r>
            <w:r w:rsidR="0002648F">
              <w:rPr>
                <w:rStyle w:val="FootnoteReference"/>
                <w:rFonts w:eastAsia="Calibri"/>
              </w:rPr>
              <w:footnoteReference w:id="14"/>
            </w:r>
            <w:r w:rsidR="0002648F">
              <w:t xml:space="preserve">, </w:t>
            </w:r>
            <w:r w:rsidR="0008085E">
              <w:t xml:space="preserve">sharing information about your </w:t>
            </w:r>
            <w:r w:rsidR="0061155F">
              <w:t>interests</w:t>
            </w:r>
            <w:r w:rsidR="0008085E">
              <w:t xml:space="preserve">, </w:t>
            </w:r>
            <w:proofErr w:type="gramStart"/>
            <w:r w:rsidR="0061155F">
              <w:t>hobbies</w:t>
            </w:r>
            <w:proofErr w:type="gramEnd"/>
            <w:r w:rsidR="0008085E">
              <w:t xml:space="preserve"> and work</w:t>
            </w:r>
            <w:r w:rsidR="0061155F">
              <w:t xml:space="preserve">. Discuss options such as </w:t>
            </w:r>
            <w:r w:rsidR="00B27809">
              <w:t xml:space="preserve">school and leisure </w:t>
            </w:r>
            <w:r w:rsidR="00486736" w:rsidRPr="00607271">
              <w:t>activities</w:t>
            </w:r>
            <w:r w:rsidR="00B27809">
              <w:t xml:space="preserve"> and</w:t>
            </w:r>
            <w:r w:rsidR="00486736" w:rsidRPr="00607271">
              <w:t xml:space="preserve"> part</w:t>
            </w:r>
            <w:r w:rsidR="00B27809">
              <w:t>-</w:t>
            </w:r>
            <w:r w:rsidR="00486736" w:rsidRPr="00607271">
              <w:t xml:space="preserve">time </w:t>
            </w:r>
            <w:r w:rsidR="00486736" w:rsidRPr="00607271">
              <w:lastRenderedPageBreak/>
              <w:t xml:space="preserve">or volunteer </w:t>
            </w:r>
            <w:r w:rsidR="00B27809">
              <w:t>work</w:t>
            </w:r>
            <w:r w:rsidR="00486736" w:rsidRPr="00607271">
              <w:t>.</w:t>
            </w:r>
          </w:p>
          <w:p w14:paraId="58E8DCE2" w14:textId="3F2D3525" w:rsidR="00486736" w:rsidRDefault="00486736" w:rsidP="00C67139">
            <w:pPr>
              <w:cnfStyle w:val="000000100000" w:firstRow="0" w:lastRow="0" w:firstColumn="0" w:lastColumn="0" w:oddVBand="0" w:evenVBand="0" w:oddHBand="1" w:evenHBand="0" w:firstRowFirstColumn="0" w:firstRowLastColumn="0" w:lastRowFirstColumn="0" w:lastRowLastColumn="0"/>
            </w:pPr>
            <w:r w:rsidRPr="00607271">
              <w:t>During the conversation:</w:t>
            </w:r>
          </w:p>
          <w:p w14:paraId="5D970182" w14:textId="1F2F007B" w:rsidR="000D28A7" w:rsidRPr="00C67139" w:rsidRDefault="000D28A7" w:rsidP="00C67139">
            <w:pPr>
              <w:pStyle w:val="ListBullet"/>
              <w:cnfStyle w:val="000000100000" w:firstRow="0" w:lastRow="0" w:firstColumn="0" w:lastColumn="0" w:oddVBand="0" w:evenVBand="0" w:oddHBand="1" w:evenHBand="0" w:firstRowFirstColumn="0" w:firstRowLastColumn="0" w:lastRowFirstColumn="0" w:lastRowLastColumn="0"/>
            </w:pPr>
            <w:r w:rsidRPr="00C67139">
              <w:t>discuss and compare school in Australia and France</w:t>
            </w:r>
          </w:p>
          <w:p w14:paraId="786EA7D5" w14:textId="20D38CF4" w:rsidR="00486736" w:rsidRPr="00C67139" w:rsidRDefault="00486736" w:rsidP="00C67139">
            <w:pPr>
              <w:pStyle w:val="ListBullet"/>
              <w:cnfStyle w:val="000000100000" w:firstRow="0" w:lastRow="0" w:firstColumn="0" w:lastColumn="0" w:oddVBand="0" w:evenVBand="0" w:oddHBand="1" w:evenHBand="0" w:firstRowFirstColumn="0" w:firstRowLastColumn="0" w:lastRowFirstColumn="0" w:lastRowLastColumn="0"/>
            </w:pPr>
            <w:r w:rsidRPr="00C67139">
              <w:t>ask questions about interests and hobbies</w:t>
            </w:r>
          </w:p>
          <w:p w14:paraId="1D699BB7" w14:textId="609E036C" w:rsidR="00BF597B" w:rsidRPr="003605B3" w:rsidRDefault="00486736" w:rsidP="00C67139">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C67139">
              <w:t>discuss future career hopes/plans</w:t>
            </w:r>
            <w:r w:rsidR="00065B51" w:rsidRPr="00C67139">
              <w:t>.</w:t>
            </w:r>
          </w:p>
        </w:tc>
      </w:tr>
      <w:tr w:rsidR="00ED2355" w14:paraId="71A34D36" w14:textId="77777777" w:rsidTr="00CF32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00A73732" w14:textId="70DFF7E7" w:rsidR="00ED2355" w:rsidRDefault="00ED2355" w:rsidP="00CF325C">
            <w:pPr>
              <w:rPr>
                <w:b w:val="0"/>
              </w:rPr>
            </w:pPr>
            <w:r>
              <w:lastRenderedPageBreak/>
              <w:t xml:space="preserve">Term </w:t>
            </w:r>
            <w:r w:rsidR="003C3611">
              <w:t>4</w:t>
            </w:r>
          </w:p>
          <w:p w14:paraId="29FD39D4" w14:textId="77777777" w:rsidR="00ED2355" w:rsidRDefault="00ED2355" w:rsidP="00CF325C">
            <w:r>
              <w:t>10 weeks</w:t>
            </w:r>
          </w:p>
        </w:tc>
        <w:tc>
          <w:tcPr>
            <w:tcW w:w="925" w:type="pct"/>
          </w:tcPr>
          <w:p w14:paraId="39D6CE67" w14:textId="5CDEC691" w:rsidR="00EC4BEF" w:rsidRDefault="00EC4BEF" w:rsidP="00CF325C">
            <w:pPr>
              <w:cnfStyle w:val="000000010000" w:firstRow="0" w:lastRow="0" w:firstColumn="0" w:lastColumn="0" w:oddVBand="0" w:evenVBand="0" w:oddHBand="0" w:evenHBand="1" w:firstRowFirstColumn="0" w:firstRowLastColumn="0" w:lastRowFirstColumn="0" w:lastRowLastColumn="0"/>
              <w:rPr>
                <w:rStyle w:val="Strong"/>
                <w:i/>
                <w:iCs/>
              </w:rPr>
            </w:pPr>
            <w:r>
              <w:rPr>
                <w:rStyle w:val="Strong"/>
              </w:rPr>
              <w:t>Living green</w:t>
            </w:r>
          </w:p>
          <w:p w14:paraId="72A04A7D" w14:textId="7933231B" w:rsidR="00ED2355" w:rsidRPr="00407CC3" w:rsidRDefault="00ED2355" w:rsidP="00CF325C">
            <w:pPr>
              <w:cnfStyle w:val="000000010000" w:firstRow="0" w:lastRow="0" w:firstColumn="0" w:lastColumn="0" w:oddVBand="0" w:evenVBand="0" w:oddHBand="0" w:evenHBand="1" w:firstRowFirstColumn="0" w:firstRowLastColumn="0" w:lastRowFirstColumn="0" w:lastRowLastColumn="0"/>
              <w:rPr>
                <w:rStyle w:val="Strong"/>
                <w:rFonts w:cstheme="minorBidi"/>
              </w:rPr>
            </w:pPr>
            <w:r>
              <w:rPr>
                <w:rStyle w:val="Strong"/>
                <w:i/>
                <w:iCs/>
              </w:rPr>
              <w:t>Vivre écolo</w:t>
            </w:r>
            <w:r w:rsidR="00EC4BEF">
              <w:rPr>
                <w:rStyle w:val="Strong"/>
                <w:i/>
                <w:iCs/>
              </w:rPr>
              <w:t> </w:t>
            </w:r>
            <w:r>
              <w:rPr>
                <w:rStyle w:val="Strong"/>
                <w:i/>
                <w:iCs/>
              </w:rPr>
              <w:t>!</w:t>
            </w:r>
          </w:p>
          <w:p w14:paraId="7417DF99" w14:textId="516E48B0" w:rsidR="00ED2355" w:rsidRDefault="00ED2355" w:rsidP="00CF325C">
            <w:pPr>
              <w:cnfStyle w:val="000000010000" w:firstRow="0" w:lastRow="0" w:firstColumn="0" w:lastColumn="0" w:oddVBand="0" w:evenVBand="0" w:oddHBand="0" w:evenHBand="1" w:firstRowFirstColumn="0" w:firstRowLastColumn="0" w:lastRowFirstColumn="0" w:lastRowLastColumn="0"/>
              <w:rPr>
                <w:lang w:eastAsia="zh-CN"/>
              </w:rPr>
            </w:pPr>
            <w:r w:rsidRPr="001A0BAB">
              <w:rPr>
                <w:lang w:eastAsia="zh-CN"/>
              </w:rPr>
              <w:t>Students</w:t>
            </w:r>
            <w:r>
              <w:rPr>
                <w:lang w:eastAsia="zh-CN"/>
              </w:rPr>
              <w:t xml:space="preserve"> </w:t>
            </w:r>
            <w:r w:rsidR="00CF325C">
              <w:rPr>
                <w:lang w:eastAsia="zh-CN"/>
              </w:rPr>
              <w:t>investigate</w:t>
            </w:r>
            <w:r>
              <w:rPr>
                <w:lang w:eastAsia="zh-CN"/>
              </w:rPr>
              <w:t xml:space="preserve"> environment</w:t>
            </w:r>
            <w:r w:rsidR="00F26426">
              <w:rPr>
                <w:lang w:eastAsia="zh-CN"/>
              </w:rPr>
              <w:t>al</w:t>
            </w:r>
            <w:r>
              <w:rPr>
                <w:lang w:eastAsia="zh-CN"/>
              </w:rPr>
              <w:t xml:space="preserve"> and sustainability issues.</w:t>
            </w:r>
          </w:p>
          <w:p w14:paraId="2C550E40" w14:textId="12AE3FA3" w:rsidR="001550C1" w:rsidRDefault="001550C1" w:rsidP="00CF325C">
            <w:pPr>
              <w:cnfStyle w:val="000000010000" w:firstRow="0" w:lastRow="0" w:firstColumn="0" w:lastColumn="0" w:oddVBand="0" w:evenVBand="0" w:oddHBand="0" w:evenHBand="1" w:firstRowFirstColumn="0" w:firstRowLastColumn="0" w:lastRowFirstColumn="0" w:lastRowLastColumn="0"/>
              <w:rPr>
                <w:rStyle w:val="Strong"/>
                <w:b w:val="0"/>
                <w:bCs w:val="0"/>
                <w:lang w:eastAsia="zh-CN"/>
              </w:rPr>
            </w:pPr>
            <w:r w:rsidRPr="001550C1">
              <w:rPr>
                <w:rStyle w:val="Strong"/>
                <w:b w:val="0"/>
                <w:lang w:eastAsia="zh-CN"/>
              </w:rPr>
              <w:t>Students explore how the</w:t>
            </w:r>
            <w:r>
              <w:rPr>
                <w:rStyle w:val="Strong"/>
                <w:b w:val="0"/>
                <w:lang w:eastAsia="zh-CN"/>
              </w:rPr>
              <w:t xml:space="preserve">ir lifestyle choices </w:t>
            </w:r>
            <w:r>
              <w:rPr>
                <w:rStyle w:val="Strong"/>
                <w:b w:val="0"/>
                <w:lang w:eastAsia="zh-CN"/>
              </w:rPr>
              <w:lastRenderedPageBreak/>
              <w:t>impact the environment</w:t>
            </w:r>
            <w:r w:rsidR="00CF325C">
              <w:rPr>
                <w:rStyle w:val="Strong"/>
                <w:b w:val="0"/>
                <w:lang w:eastAsia="zh-CN"/>
              </w:rPr>
              <w:t>.</w:t>
            </w:r>
          </w:p>
          <w:p w14:paraId="0A5685E7" w14:textId="41CC1094" w:rsidR="00CF325C" w:rsidRPr="001550C1" w:rsidRDefault="00CF325C" w:rsidP="00CF325C">
            <w:pPr>
              <w:cnfStyle w:val="000000010000" w:firstRow="0" w:lastRow="0" w:firstColumn="0" w:lastColumn="0" w:oddVBand="0" w:evenVBand="0" w:oddHBand="0" w:evenHBand="1" w:firstRowFirstColumn="0" w:firstRowLastColumn="0" w:lastRowFirstColumn="0" w:lastRowLastColumn="0"/>
              <w:rPr>
                <w:rStyle w:val="Strong"/>
                <w:b w:val="0"/>
                <w:bCs w:val="0"/>
              </w:rPr>
            </w:pPr>
            <w:r>
              <w:rPr>
                <w:rStyle w:val="Strong"/>
                <w:b w:val="0"/>
              </w:rPr>
              <w:t>Students express the changes they can make to reduce their footprint.</w:t>
            </w:r>
          </w:p>
        </w:tc>
        <w:tc>
          <w:tcPr>
            <w:tcW w:w="1120" w:type="pct"/>
          </w:tcPr>
          <w:p w14:paraId="345B9AC1" w14:textId="77777777" w:rsidR="00ED2355" w:rsidRPr="008D793E" w:rsidRDefault="00ED2355" w:rsidP="00CF325C">
            <w:pPr>
              <w:cnfStyle w:val="000000010000" w:firstRow="0" w:lastRow="0" w:firstColumn="0" w:lastColumn="0" w:oddVBand="0" w:evenVBand="0" w:oddHBand="0" w:evenHBand="1" w:firstRowFirstColumn="0" w:firstRowLastColumn="0" w:lastRowFirstColumn="0" w:lastRowLastColumn="0"/>
              <w:rPr>
                <w:b/>
              </w:rPr>
            </w:pPr>
            <w:r w:rsidRPr="008D793E">
              <w:rPr>
                <w:b/>
              </w:rPr>
              <w:lastRenderedPageBreak/>
              <w:t>ML</w:t>
            </w:r>
            <w:r>
              <w:rPr>
                <w:b/>
              </w:rPr>
              <w:t>5</w:t>
            </w:r>
            <w:r w:rsidRPr="008D793E">
              <w:rPr>
                <w:b/>
              </w:rPr>
              <w:t>-INT-01</w:t>
            </w:r>
          </w:p>
          <w:p w14:paraId="394C9B8E" w14:textId="77777777" w:rsidR="00ED2355" w:rsidRDefault="00ED2355" w:rsidP="00CF325C">
            <w:pPr>
              <w:cnfStyle w:val="000000010000" w:firstRow="0" w:lastRow="0" w:firstColumn="0" w:lastColumn="0" w:oddVBand="0" w:evenVBand="0" w:oddHBand="0" w:evenHBand="1" w:firstRowFirstColumn="0" w:firstRowLastColumn="0" w:lastRowFirstColumn="0" w:lastRowLastColumn="0"/>
            </w:pPr>
            <w:r>
              <w:t xml:space="preserve">exchanges information, ideas and perspectives in a range of contexts by manipulating culturally appropriate </w:t>
            </w:r>
            <w:proofErr w:type="gramStart"/>
            <w:r>
              <w:t>language</w:t>
            </w:r>
            <w:proofErr w:type="gramEnd"/>
          </w:p>
          <w:p w14:paraId="4AF86E54" w14:textId="77777777" w:rsidR="00ED2355" w:rsidRPr="008D793E" w:rsidRDefault="00ED2355" w:rsidP="00CF325C">
            <w:pPr>
              <w:cnfStyle w:val="000000010000" w:firstRow="0" w:lastRow="0" w:firstColumn="0" w:lastColumn="0" w:oddVBand="0" w:evenVBand="0" w:oddHBand="0" w:evenHBand="1" w:firstRowFirstColumn="0" w:firstRowLastColumn="0" w:lastRowFirstColumn="0" w:lastRowLastColumn="0"/>
              <w:rPr>
                <w:b/>
              </w:rPr>
            </w:pPr>
            <w:r w:rsidRPr="008D793E">
              <w:rPr>
                <w:b/>
              </w:rPr>
              <w:t>ML</w:t>
            </w:r>
            <w:r>
              <w:rPr>
                <w:b/>
              </w:rPr>
              <w:t>5</w:t>
            </w:r>
            <w:r w:rsidRPr="008D793E">
              <w:rPr>
                <w:b/>
              </w:rPr>
              <w:t>-UND-01</w:t>
            </w:r>
          </w:p>
          <w:p w14:paraId="37AD5AE4" w14:textId="77777777" w:rsidR="00ED2355" w:rsidRDefault="00ED2355" w:rsidP="00CF325C">
            <w:pPr>
              <w:cnfStyle w:val="000000010000" w:firstRow="0" w:lastRow="0" w:firstColumn="0" w:lastColumn="0" w:oddVBand="0" w:evenVBand="0" w:oddHBand="0" w:evenHBand="1" w:firstRowFirstColumn="0" w:firstRowLastColumn="0" w:lastRowFirstColumn="0" w:lastRowLastColumn="0"/>
            </w:pPr>
            <w:r>
              <w:lastRenderedPageBreak/>
              <w:t xml:space="preserve">analyses and responds to information, ideas and perspectives in a range of texts to demonstrate </w:t>
            </w:r>
            <w:proofErr w:type="gramStart"/>
            <w:r>
              <w:t>understanding</w:t>
            </w:r>
            <w:proofErr w:type="gramEnd"/>
          </w:p>
          <w:p w14:paraId="1084B685" w14:textId="77777777" w:rsidR="00ED2355" w:rsidRPr="008D793E" w:rsidRDefault="00ED2355" w:rsidP="00CF325C">
            <w:pPr>
              <w:cnfStyle w:val="000000010000" w:firstRow="0" w:lastRow="0" w:firstColumn="0" w:lastColumn="0" w:oddVBand="0" w:evenVBand="0" w:oddHBand="0" w:evenHBand="1" w:firstRowFirstColumn="0" w:firstRowLastColumn="0" w:lastRowFirstColumn="0" w:lastRowLastColumn="0"/>
              <w:rPr>
                <w:b/>
              </w:rPr>
            </w:pPr>
            <w:r w:rsidRPr="008D793E">
              <w:rPr>
                <w:b/>
              </w:rPr>
              <w:t>ML</w:t>
            </w:r>
            <w:r>
              <w:rPr>
                <w:b/>
              </w:rPr>
              <w:t>5</w:t>
            </w:r>
            <w:r w:rsidRPr="008D793E">
              <w:rPr>
                <w:b/>
              </w:rPr>
              <w:t>-CRT-01</w:t>
            </w:r>
          </w:p>
          <w:p w14:paraId="4E5AD00D" w14:textId="77777777" w:rsidR="00ED2355" w:rsidRDefault="00ED2355" w:rsidP="00CF325C">
            <w:pPr>
              <w:cnfStyle w:val="000000010000" w:firstRow="0" w:lastRow="0" w:firstColumn="0" w:lastColumn="0" w:oddVBand="0" w:evenVBand="0" w:oddHBand="0" w:evenHBand="1" w:firstRowFirstColumn="0" w:firstRowLastColumn="0" w:lastRowFirstColumn="0" w:lastRowLastColumn="0"/>
            </w:pPr>
            <w:r>
              <w:t>creates a range of texts for diverse communicative purposes by manipulating culturally appropriate language</w:t>
            </w:r>
          </w:p>
        </w:tc>
        <w:tc>
          <w:tcPr>
            <w:tcW w:w="1129" w:type="pct"/>
          </w:tcPr>
          <w:p w14:paraId="0CEC645C" w14:textId="155C4354" w:rsidR="00ED2355" w:rsidRPr="00D90F75" w:rsidRDefault="00BE25FD" w:rsidP="00C67139">
            <w:pPr>
              <w:pStyle w:val="ListBullet"/>
              <w:cnfStyle w:val="000000010000" w:firstRow="0" w:lastRow="0" w:firstColumn="0" w:lastColumn="0" w:oddVBand="0" w:evenVBand="0" w:oddHBand="0" w:evenHBand="1" w:firstRowFirstColumn="0" w:firstRowLastColumn="0" w:lastRowFirstColumn="0" w:lastRowLastColumn="0"/>
              <w:rPr>
                <w:lang w:val="fr-FR"/>
              </w:rPr>
            </w:pPr>
            <w:r w:rsidRPr="00D90F75">
              <w:rPr>
                <w:lang w:val="fr-FR"/>
              </w:rPr>
              <w:lastRenderedPageBreak/>
              <w:t xml:space="preserve">Access information </w:t>
            </w:r>
            <w:r w:rsidR="00AB7E87" w:rsidRPr="00D90F75">
              <w:rPr>
                <w:lang w:val="fr-FR"/>
              </w:rPr>
              <w:t xml:space="preserve">about different </w:t>
            </w:r>
            <w:r w:rsidR="00E00B83" w:rsidRPr="00D90F75">
              <w:rPr>
                <w:lang w:val="fr-FR"/>
              </w:rPr>
              <w:t>environmental</w:t>
            </w:r>
            <w:r w:rsidR="00AB7E87" w:rsidRPr="00D90F75">
              <w:rPr>
                <w:lang w:val="fr-FR"/>
              </w:rPr>
              <w:t xml:space="preserve"> issues, for example</w:t>
            </w:r>
            <w:r w:rsidR="00FD4EB2">
              <w:rPr>
                <w:lang w:val="fr-FR"/>
              </w:rPr>
              <w:t>,</w:t>
            </w:r>
            <w:r w:rsidR="00AB7E87" w:rsidRPr="00D90F75">
              <w:rPr>
                <w:lang w:val="fr-FR"/>
              </w:rPr>
              <w:t xml:space="preserve"> </w:t>
            </w:r>
            <w:r w:rsidR="00D90F75" w:rsidRPr="00703956">
              <w:rPr>
                <w:i/>
                <w:iCs/>
                <w:lang w:val="fr-FR"/>
              </w:rPr>
              <w:t>le changement climatique, la pollution, la déforestation, la couche d’ozone</w:t>
            </w:r>
            <w:r w:rsidR="00CF325C">
              <w:rPr>
                <w:lang w:val="fr-FR"/>
              </w:rPr>
              <w:t>.</w:t>
            </w:r>
          </w:p>
          <w:p w14:paraId="7D7BB498" w14:textId="775D751A" w:rsidR="00D90F75" w:rsidRPr="001550C1" w:rsidRDefault="00ED2355" w:rsidP="00C67139">
            <w:pPr>
              <w:pStyle w:val="ListBullet"/>
              <w:cnfStyle w:val="000000010000" w:firstRow="0" w:lastRow="0" w:firstColumn="0" w:lastColumn="0" w:oddVBand="0" w:evenVBand="0" w:oddHBand="0" w:evenHBand="1" w:firstRowFirstColumn="0" w:firstRowLastColumn="0" w:lastRowFirstColumn="0" w:lastRowLastColumn="0"/>
              <w:rPr>
                <w:lang w:val="fr-FR"/>
              </w:rPr>
            </w:pPr>
            <w:r w:rsidRPr="001550C1">
              <w:rPr>
                <w:lang w:val="fr-FR"/>
              </w:rPr>
              <w:t xml:space="preserve">Access </w:t>
            </w:r>
            <w:r w:rsidR="005D478D" w:rsidRPr="001550C1">
              <w:rPr>
                <w:lang w:val="fr-FR"/>
              </w:rPr>
              <w:t xml:space="preserve">and share </w:t>
            </w:r>
            <w:r w:rsidRPr="001550C1">
              <w:rPr>
                <w:lang w:val="fr-FR"/>
              </w:rPr>
              <w:lastRenderedPageBreak/>
              <w:t>information that outlines how to contribute to sustainability in daily life</w:t>
            </w:r>
            <w:r w:rsidR="00D90F75" w:rsidRPr="001550C1">
              <w:rPr>
                <w:lang w:val="fr-FR"/>
              </w:rPr>
              <w:t>, for example, using structures such as</w:t>
            </w:r>
            <w:r w:rsidR="00D90F75" w:rsidRPr="00703956">
              <w:rPr>
                <w:i/>
                <w:iCs/>
                <w:lang w:val="fr-FR"/>
              </w:rPr>
              <w:t xml:space="preserve"> il est nécessaire, il faut, il est impo</w:t>
            </w:r>
            <w:r w:rsidR="001550C1" w:rsidRPr="00703956">
              <w:rPr>
                <w:i/>
                <w:iCs/>
                <w:lang w:val="fr-FR"/>
              </w:rPr>
              <w:t>r</w:t>
            </w:r>
            <w:r w:rsidR="00D90F75" w:rsidRPr="00703956">
              <w:rPr>
                <w:i/>
                <w:iCs/>
                <w:lang w:val="fr-FR"/>
              </w:rPr>
              <w:t>tant</w:t>
            </w:r>
            <w:r w:rsidR="001550C1" w:rsidRPr="00703956">
              <w:rPr>
                <w:i/>
                <w:iCs/>
                <w:lang w:val="fr-FR"/>
              </w:rPr>
              <w:t xml:space="preserve"> de plus infinitive</w:t>
            </w:r>
            <w:r w:rsidR="00D90F75" w:rsidRPr="001550C1">
              <w:rPr>
                <w:lang w:val="fr-FR"/>
              </w:rPr>
              <w:t>.</w:t>
            </w:r>
          </w:p>
          <w:p w14:paraId="27CA8E91" w14:textId="4CA4D8BA" w:rsidR="00ED2355" w:rsidRPr="00D90F75" w:rsidRDefault="00ED2355" w:rsidP="00C67139">
            <w:pPr>
              <w:pStyle w:val="ListBullet"/>
              <w:cnfStyle w:val="000000010000" w:firstRow="0" w:lastRow="0" w:firstColumn="0" w:lastColumn="0" w:oddVBand="0" w:evenVBand="0" w:oddHBand="0" w:evenHBand="1" w:firstRowFirstColumn="0" w:firstRowLastColumn="0" w:lastRowFirstColumn="0" w:lastRowLastColumn="0"/>
              <w:rPr>
                <w:lang w:val="fr-FR"/>
              </w:rPr>
            </w:pPr>
            <w:r w:rsidRPr="00D90F75">
              <w:rPr>
                <w:lang w:val="fr-FR"/>
              </w:rPr>
              <w:t xml:space="preserve">Describe environmental issues using present and </w:t>
            </w:r>
            <w:r w:rsidR="00D90F75" w:rsidRPr="00D90F75">
              <w:rPr>
                <w:lang w:val="fr-FR"/>
              </w:rPr>
              <w:t xml:space="preserve">imperfect </w:t>
            </w:r>
            <w:r w:rsidRPr="00D90F75">
              <w:rPr>
                <w:lang w:val="fr-FR"/>
              </w:rPr>
              <w:t>tense</w:t>
            </w:r>
            <w:r w:rsidR="00D90F75" w:rsidRPr="00D90F75">
              <w:rPr>
                <w:lang w:val="fr-FR"/>
              </w:rPr>
              <w:t xml:space="preserve">, </w:t>
            </w:r>
            <w:r w:rsidR="00D90F75" w:rsidRPr="00703956">
              <w:rPr>
                <w:i/>
                <w:iCs/>
                <w:lang w:val="fr-FR"/>
              </w:rPr>
              <w:t xml:space="preserve">avant je ne triais pas les déchets, mais </w:t>
            </w:r>
            <w:r w:rsidR="00D90F75" w:rsidRPr="00703956">
              <w:rPr>
                <w:i/>
                <w:iCs/>
                <w:lang w:val="fr-FR"/>
              </w:rPr>
              <w:lastRenderedPageBreak/>
              <w:t>maintenant je recycle</w:t>
            </w:r>
            <w:r w:rsidR="00D90F75">
              <w:rPr>
                <w:lang w:val="fr-FR"/>
              </w:rPr>
              <w:t>.</w:t>
            </w:r>
          </w:p>
          <w:p w14:paraId="20CC1F81" w14:textId="2E0D126A" w:rsidR="00ED2355" w:rsidRDefault="001F2671" w:rsidP="00C67139">
            <w:pPr>
              <w:pStyle w:val="ListBullet"/>
              <w:cnfStyle w:val="000000010000" w:firstRow="0" w:lastRow="0" w:firstColumn="0" w:lastColumn="0" w:oddVBand="0" w:evenVBand="0" w:oddHBand="0" w:evenHBand="1" w:firstRowFirstColumn="0" w:firstRowLastColumn="0" w:lastRowFirstColumn="0" w:lastRowLastColumn="0"/>
            </w:pPr>
            <w:r>
              <w:t>E</w:t>
            </w:r>
            <w:r w:rsidR="00ED2355">
              <w:t xml:space="preserve">xpress opinions using language of cause and effect, </w:t>
            </w:r>
            <w:r w:rsidR="00ED2355" w:rsidRPr="00703956">
              <w:rPr>
                <w:i/>
                <w:iCs/>
              </w:rPr>
              <w:t>parce que, car, puisque</w:t>
            </w:r>
            <w:r w:rsidR="00065B51">
              <w:t>.</w:t>
            </w:r>
          </w:p>
          <w:p w14:paraId="47BD4786" w14:textId="77777777" w:rsidR="00ED2355" w:rsidRDefault="00ED2355" w:rsidP="00C67139">
            <w:pPr>
              <w:pStyle w:val="ListBullet"/>
              <w:cnfStyle w:val="000000010000" w:firstRow="0" w:lastRow="0" w:firstColumn="0" w:lastColumn="0" w:oddVBand="0" w:evenVBand="0" w:oddHBand="0" w:evenHBand="1" w:firstRowFirstColumn="0" w:firstRowLastColumn="0" w:lastRowFirstColumn="0" w:lastRowLastColumn="0"/>
            </w:pPr>
            <w:r>
              <w:t>Describe changes to behaviour with the future tense.</w:t>
            </w:r>
          </w:p>
          <w:p w14:paraId="515B225F" w14:textId="5ACBDAC6" w:rsidR="002607E4" w:rsidRDefault="002607E4" w:rsidP="00C67139">
            <w:pPr>
              <w:pStyle w:val="ListBullet"/>
              <w:cnfStyle w:val="000000010000" w:firstRow="0" w:lastRow="0" w:firstColumn="0" w:lastColumn="0" w:oddVBand="0" w:evenVBand="0" w:oddHBand="0" w:evenHBand="1" w:firstRowFirstColumn="0" w:firstRowLastColumn="0" w:lastRowFirstColumn="0" w:lastRowLastColumn="0"/>
            </w:pPr>
            <w:r>
              <w:t xml:space="preserve">Express what could happen </w:t>
            </w:r>
            <w:proofErr w:type="gramStart"/>
            <w:r>
              <w:t>through the use of</w:t>
            </w:r>
            <w:proofErr w:type="gramEnd"/>
            <w:r>
              <w:t xml:space="preserve"> </w:t>
            </w:r>
            <w:r w:rsidRPr="00703956">
              <w:rPr>
                <w:i/>
                <w:iCs/>
              </w:rPr>
              <w:t>si</w:t>
            </w:r>
            <w:r>
              <w:t xml:space="preserve"> clauses.</w:t>
            </w:r>
          </w:p>
        </w:tc>
        <w:tc>
          <w:tcPr>
            <w:tcW w:w="1341" w:type="pct"/>
          </w:tcPr>
          <w:p w14:paraId="30427539" w14:textId="77777777" w:rsidR="00ED2355" w:rsidRDefault="00ED2355" w:rsidP="00CF325C">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Part A: Understanding</w:t>
            </w:r>
            <w:r w:rsidRPr="00607271">
              <w:rPr>
                <w:rStyle w:val="Strong"/>
              </w:rPr>
              <w:t xml:space="preserve"> text</w:t>
            </w:r>
            <w:r>
              <w:rPr>
                <w:rStyle w:val="Strong"/>
              </w:rPr>
              <w:t>s</w:t>
            </w:r>
            <w:r w:rsidRPr="00607271">
              <w:rPr>
                <w:rStyle w:val="Strong"/>
              </w:rPr>
              <w:t xml:space="preserve"> (ML5-</w:t>
            </w:r>
            <w:r>
              <w:rPr>
                <w:rStyle w:val="Strong"/>
              </w:rPr>
              <w:t>UND</w:t>
            </w:r>
            <w:r w:rsidRPr="00607271">
              <w:rPr>
                <w:rStyle w:val="Strong"/>
              </w:rPr>
              <w:t>-01)</w:t>
            </w:r>
          </w:p>
          <w:p w14:paraId="0097D5F7" w14:textId="74FBF651" w:rsidR="00ED2355" w:rsidRDefault="00ED2355" w:rsidP="00CF325C">
            <w:pPr>
              <w:cnfStyle w:val="000000010000" w:firstRow="0" w:lastRow="0" w:firstColumn="0" w:lastColumn="0" w:oddVBand="0" w:evenVBand="0" w:oddHBand="0" w:evenHBand="1" w:firstRowFirstColumn="0" w:firstRowLastColumn="0" w:lastRowFirstColumn="0" w:lastRowLastColumn="0"/>
            </w:pPr>
            <w:r w:rsidRPr="00A57A3A">
              <w:rPr>
                <w:bCs/>
              </w:rPr>
              <w:t>Y</w:t>
            </w:r>
            <w:r>
              <w:t xml:space="preserve">our neighbourhood youth council is organising a sustainability event calling for young people to be involved. Read the flyer in </w:t>
            </w:r>
            <w:r>
              <w:lastRenderedPageBreak/>
              <w:t>French</w:t>
            </w:r>
            <w:r w:rsidR="00065B51">
              <w:rPr>
                <w:rStyle w:val="FootnoteReference"/>
              </w:rPr>
              <w:footnoteReference w:id="15"/>
            </w:r>
            <w:r>
              <w:t xml:space="preserve"> and answer the questions in English about the details and purpose of the event.</w:t>
            </w:r>
          </w:p>
          <w:p w14:paraId="5BF8186E" w14:textId="77777777" w:rsidR="00ED2355" w:rsidRPr="00607271" w:rsidRDefault="00ED2355" w:rsidP="00CF325C">
            <w:pPr>
              <w:cnfStyle w:val="000000010000" w:firstRow="0" w:lastRow="0" w:firstColumn="0" w:lastColumn="0" w:oddVBand="0" w:evenVBand="0" w:oddHBand="0" w:evenHBand="1" w:firstRowFirstColumn="0" w:firstRowLastColumn="0" w:lastRowFirstColumn="0" w:lastRowLastColumn="0"/>
              <w:rPr>
                <w:b/>
              </w:rPr>
            </w:pPr>
            <w:r>
              <w:rPr>
                <w:b/>
              </w:rPr>
              <w:t>Part B: Interacting (ML5-INT-01)</w:t>
            </w:r>
          </w:p>
          <w:p w14:paraId="57CE1A8A" w14:textId="3FBE9F5C" w:rsidR="00ED2355" w:rsidRDefault="00ED2355" w:rsidP="00CF325C">
            <w:pPr>
              <w:spacing w:before="100" w:after="100"/>
              <w:cnfStyle w:val="000000010000" w:firstRow="0" w:lastRow="0" w:firstColumn="0" w:lastColumn="0" w:oddVBand="0" w:evenVBand="0" w:oddHBand="0" w:evenHBand="1" w:firstRowFirstColumn="0" w:firstRowLastColumn="0" w:lastRowFirstColumn="0" w:lastRowLastColumn="0"/>
              <w:rPr>
                <w:rStyle w:val="Strong"/>
                <w:rFonts w:eastAsia="Calibri"/>
                <w:b w:val="0"/>
              </w:rPr>
            </w:pPr>
            <w:r w:rsidRPr="00A57A3A">
              <w:rPr>
                <w:rStyle w:val="Strong"/>
                <w:rFonts w:eastAsia="Calibri"/>
                <w:b w:val="0"/>
              </w:rPr>
              <w:t>In pairs</w:t>
            </w:r>
            <w:r w:rsidR="001F2671">
              <w:rPr>
                <w:rStyle w:val="FootnoteReference"/>
                <w:rFonts w:eastAsia="Calibri"/>
              </w:rPr>
              <w:footnoteReference w:id="16"/>
            </w:r>
            <w:r w:rsidRPr="00A57A3A">
              <w:rPr>
                <w:rStyle w:val="Strong"/>
                <w:rFonts w:eastAsia="Calibri"/>
                <w:b w:val="0"/>
              </w:rPr>
              <w:t>, create a podcast</w:t>
            </w:r>
            <w:r w:rsidR="00834B4B">
              <w:rPr>
                <w:rStyle w:val="FootnoteReference"/>
                <w:rFonts w:eastAsia="Calibri"/>
              </w:rPr>
              <w:footnoteReference w:id="17"/>
            </w:r>
            <w:r w:rsidRPr="00A57A3A">
              <w:rPr>
                <w:rStyle w:val="Strong"/>
                <w:rFonts w:eastAsia="Calibri"/>
                <w:b w:val="0"/>
              </w:rPr>
              <w:t xml:space="preserve"> in French of approximately </w:t>
            </w:r>
            <w:r w:rsidR="001F2671">
              <w:rPr>
                <w:rStyle w:val="Strong"/>
                <w:rFonts w:eastAsia="Calibri"/>
                <w:b w:val="0"/>
              </w:rPr>
              <w:t>2</w:t>
            </w:r>
            <w:r w:rsidRPr="00A57A3A">
              <w:rPr>
                <w:rStyle w:val="Strong"/>
                <w:rFonts w:eastAsia="Calibri"/>
                <w:b w:val="0"/>
              </w:rPr>
              <w:t xml:space="preserve"> minutes duration</w:t>
            </w:r>
            <w:r w:rsidR="001F2671">
              <w:rPr>
                <w:rStyle w:val="Strong"/>
                <w:rFonts w:eastAsia="Calibri"/>
                <w:b w:val="0"/>
              </w:rPr>
              <w:t>,</w:t>
            </w:r>
            <w:r w:rsidR="001F2671" w:rsidRPr="00A57A3A">
              <w:rPr>
                <w:rStyle w:val="Strong"/>
                <w:rFonts w:eastAsia="Calibri"/>
                <w:b w:val="0"/>
              </w:rPr>
              <w:t xml:space="preserve"> </w:t>
            </w:r>
            <w:r w:rsidRPr="00A57A3A">
              <w:rPr>
                <w:rStyle w:val="Strong"/>
                <w:rFonts w:eastAsia="Calibri"/>
                <w:b w:val="0"/>
              </w:rPr>
              <w:t>discussing your idea to consider changes to support sustainability in your lifestyle. Your podcast should include:</w:t>
            </w:r>
          </w:p>
          <w:p w14:paraId="18DCF8A0" w14:textId="77777777" w:rsidR="00ED2355" w:rsidRPr="004C3F9C" w:rsidRDefault="00ED2355" w:rsidP="00C67139">
            <w:pPr>
              <w:pStyle w:val="ListBullet"/>
              <w:cnfStyle w:val="000000010000" w:firstRow="0" w:lastRow="0" w:firstColumn="0" w:lastColumn="0" w:oddVBand="0" w:evenVBand="0" w:oddHBand="0" w:evenHBand="1" w:firstRowFirstColumn="0" w:firstRowLastColumn="0" w:lastRowFirstColumn="0" w:lastRowLastColumn="0"/>
            </w:pPr>
            <w:r>
              <w:t>i</w:t>
            </w:r>
            <w:r w:rsidRPr="004C3F9C">
              <w:t>dentifying the environmental issue you plan to address</w:t>
            </w:r>
          </w:p>
          <w:p w14:paraId="703AD974" w14:textId="44A77309" w:rsidR="00ED2355" w:rsidRPr="00A57A3A" w:rsidRDefault="00ED2355" w:rsidP="00C67139">
            <w:pPr>
              <w:pStyle w:val="ListBullet"/>
              <w:cnfStyle w:val="000000010000" w:firstRow="0" w:lastRow="0" w:firstColumn="0" w:lastColumn="0" w:oddVBand="0" w:evenVBand="0" w:oddHBand="0" w:evenHBand="1" w:firstRowFirstColumn="0" w:firstRowLastColumn="0" w:lastRowFirstColumn="0" w:lastRowLastColumn="0"/>
              <w:rPr>
                <w:bCs/>
              </w:rPr>
            </w:pPr>
            <w:r>
              <w:rPr>
                <w:bCs/>
              </w:rPr>
              <w:t>w</w:t>
            </w:r>
            <w:r w:rsidRPr="00A57A3A">
              <w:rPr>
                <w:bCs/>
              </w:rPr>
              <w:t xml:space="preserve">hat </w:t>
            </w:r>
            <w:r w:rsidR="00CF325C">
              <w:rPr>
                <w:bCs/>
              </w:rPr>
              <w:t xml:space="preserve">past </w:t>
            </w:r>
            <w:r w:rsidRPr="00A57A3A">
              <w:rPr>
                <w:bCs/>
              </w:rPr>
              <w:t xml:space="preserve">behaviours you </w:t>
            </w:r>
            <w:r w:rsidR="00CF325C">
              <w:rPr>
                <w:bCs/>
              </w:rPr>
              <w:t>have</w:t>
            </w:r>
            <w:r w:rsidRPr="00A57A3A">
              <w:rPr>
                <w:bCs/>
              </w:rPr>
              <w:t xml:space="preserve"> change</w:t>
            </w:r>
            <w:r w:rsidR="00CF325C">
              <w:rPr>
                <w:bCs/>
              </w:rPr>
              <w:t>d</w:t>
            </w:r>
            <w:r w:rsidRPr="00A57A3A">
              <w:rPr>
                <w:bCs/>
              </w:rPr>
              <w:t xml:space="preserve"> to be more </w:t>
            </w:r>
            <w:r w:rsidRPr="00A57A3A">
              <w:rPr>
                <w:bCs/>
              </w:rPr>
              <w:lastRenderedPageBreak/>
              <w:t>sustainable</w:t>
            </w:r>
          </w:p>
          <w:p w14:paraId="6EA601E3" w14:textId="2B9E1274" w:rsidR="00ED2355" w:rsidRPr="00CF325C" w:rsidRDefault="00ED2355" w:rsidP="00C67139">
            <w:pPr>
              <w:pStyle w:val="ListBullet"/>
              <w:cnfStyle w:val="000000010000" w:firstRow="0" w:lastRow="0" w:firstColumn="0" w:lastColumn="0" w:oddVBand="0" w:evenVBand="0" w:oddHBand="0" w:evenHBand="1" w:firstRowFirstColumn="0" w:firstRowLastColumn="0" w:lastRowFirstColumn="0" w:lastRowLastColumn="0"/>
              <w:rPr>
                <w:rStyle w:val="Strong"/>
                <w:b w:val="0"/>
                <w:bCs w:val="0"/>
              </w:rPr>
            </w:pPr>
            <w:r>
              <w:rPr>
                <w:bCs/>
              </w:rPr>
              <w:t>r</w:t>
            </w:r>
            <w:r w:rsidRPr="00A57A3A">
              <w:rPr>
                <w:bCs/>
              </w:rPr>
              <w:t>easons for your choice</w:t>
            </w:r>
            <w:r w:rsidRPr="00CF325C">
              <w:rPr>
                <w:bCs/>
              </w:rPr>
              <w:t>.</w:t>
            </w:r>
          </w:p>
        </w:tc>
      </w:tr>
    </w:tbl>
    <w:p w14:paraId="47E76AA6" w14:textId="00EBBA85" w:rsidR="00F838DC" w:rsidRPr="003A37EF" w:rsidRDefault="00000000" w:rsidP="009B0DFC">
      <w:pPr>
        <w:pStyle w:val="Imageattributioncaption"/>
      </w:pPr>
      <w:hyperlink r:id="rId8" w:history="1">
        <w:r w:rsidR="00F838DC" w:rsidRPr="003A37EF">
          <w:rPr>
            <w:rStyle w:val="Hyperlink"/>
          </w:rPr>
          <w:t>Modern Languages K</w:t>
        </w:r>
        <w:r w:rsidR="008F7D7A" w:rsidRPr="003A37EF">
          <w:rPr>
            <w:rStyle w:val="Hyperlink"/>
          </w:rPr>
          <w:t>–</w:t>
        </w:r>
        <w:r w:rsidR="00F838DC" w:rsidRPr="003A37EF">
          <w:rPr>
            <w:rStyle w:val="Hyperlink"/>
          </w:rPr>
          <w:t>10 Syllabus</w:t>
        </w:r>
      </w:hyperlink>
      <w:r w:rsidR="00F838DC" w:rsidRPr="003A37EF">
        <w:t xml:space="preserve"> © NSW Education Standards Authority (NESA) for and on behalf of the Crown in right of the State of New South Wales, 2022.</w:t>
      </w:r>
    </w:p>
    <w:p w14:paraId="5504A2C2" w14:textId="77777777" w:rsidR="00726ACD" w:rsidRPr="003A37EF" w:rsidRDefault="00726ACD" w:rsidP="00726ACD">
      <w:pPr>
        <w:pStyle w:val="FeatureBox2"/>
      </w:pPr>
      <w:r w:rsidRPr="003A37EF">
        <w:t xml:space="preserve">Please complete the following </w:t>
      </w:r>
      <w:hyperlink r:id="rId9" w:history="1">
        <w:r w:rsidRPr="003A37EF">
          <w:rPr>
            <w:rStyle w:val="Hyperlink"/>
          </w:rPr>
          <w:t>feedback form</w:t>
        </w:r>
      </w:hyperlink>
      <w:r w:rsidRPr="003A37EF">
        <w:t xml:space="preserve"> to help us improve our resources and support.</w:t>
      </w:r>
    </w:p>
    <w:p w14:paraId="7615850E" w14:textId="50A7940C" w:rsidR="004775EA" w:rsidRPr="003A37EF" w:rsidRDefault="004775EA" w:rsidP="004775EA">
      <w:pPr>
        <w:pStyle w:val="Heading2"/>
      </w:pPr>
      <w:r w:rsidRPr="003A37EF">
        <w:br w:type="page"/>
      </w:r>
      <w:bookmarkStart w:id="7" w:name="_Toc1022999069"/>
      <w:bookmarkStart w:id="8" w:name="_Toc112409828"/>
      <w:bookmarkStart w:id="9" w:name="_Toc115335139"/>
      <w:bookmarkStart w:id="10" w:name="_Toc141172169"/>
      <w:r w:rsidRPr="003A37EF">
        <w:lastRenderedPageBreak/>
        <w:t>Support and alignment</w:t>
      </w:r>
      <w:bookmarkEnd w:id="7"/>
      <w:bookmarkEnd w:id="8"/>
      <w:bookmarkEnd w:id="9"/>
      <w:bookmarkEnd w:id="10"/>
    </w:p>
    <w:p w14:paraId="329E6EB6" w14:textId="3F824285" w:rsidR="004775EA" w:rsidRPr="003A37EF" w:rsidRDefault="004775EA" w:rsidP="004775EA">
      <w:r w:rsidRPr="003A37EF">
        <w:rPr>
          <w:b/>
          <w:bCs/>
        </w:rPr>
        <w:t>Resource evaluation and support</w:t>
      </w:r>
      <w:r w:rsidRPr="003A37EF">
        <w:rPr>
          <w:b/>
        </w:rPr>
        <w:t>:</w:t>
      </w:r>
      <w:r w:rsidRPr="003A37EF">
        <w:t xml:space="preserve"> All curriculum resources are prepared through a rigorous process. Resources are periodically reviewed as part of our ongoing evaluation plan to ensure currency, relevance</w:t>
      </w:r>
      <w:r w:rsidR="00191CC1" w:rsidRPr="003A37EF">
        <w:t>,</w:t>
      </w:r>
      <w:r w:rsidRPr="003A37EF">
        <w:t xml:space="preserve"> and effectiveness. For additional support or advice</w:t>
      </w:r>
      <w:r w:rsidR="00EF7B37" w:rsidRPr="003A37EF">
        <w:t>,</w:t>
      </w:r>
      <w:r w:rsidRPr="003A37EF">
        <w:t xml:space="preserve"> contact the </w:t>
      </w:r>
      <w:r w:rsidR="00EF7B37" w:rsidRPr="003A37EF">
        <w:t>Languages and Culture team</w:t>
      </w:r>
      <w:r w:rsidRPr="003A37EF">
        <w:t xml:space="preserve"> by emailing </w:t>
      </w:r>
      <w:hyperlink r:id="rId10" w:history="1">
        <w:r w:rsidR="00EF7B37" w:rsidRPr="003A37EF">
          <w:rPr>
            <w:rStyle w:val="Hyperlink"/>
            <w:rFonts w:eastAsia="Calibri" w:cs="Times New Roman"/>
          </w:rPr>
          <w:t>languagesnsw</w:t>
        </w:r>
        <w:r w:rsidRPr="003A37EF">
          <w:rPr>
            <w:rStyle w:val="Hyperlink"/>
            <w:rFonts w:eastAsia="Calibri" w:cs="Times New Roman"/>
          </w:rPr>
          <w:t>@det.nsw.edu.au</w:t>
        </w:r>
      </w:hyperlink>
      <w:r w:rsidR="00E46220" w:rsidRPr="003A37EF">
        <w:t>.</w:t>
      </w:r>
    </w:p>
    <w:p w14:paraId="3224CA44" w14:textId="77777777" w:rsidR="004775EA" w:rsidRPr="003A37EF" w:rsidRDefault="004775EA" w:rsidP="004775EA">
      <w:pPr>
        <w:rPr>
          <w:rFonts w:eastAsia="Calibri" w:cs="Times New Roman"/>
        </w:rPr>
      </w:pPr>
      <w:r w:rsidRPr="003A37EF">
        <w:rPr>
          <w:b/>
          <w:bCs/>
        </w:rPr>
        <w:t>Alignment to system priorities and/or needs</w:t>
      </w:r>
      <w:r w:rsidRPr="003A37EF">
        <w:rPr>
          <w:b/>
        </w:rPr>
        <w:t>:</w:t>
      </w:r>
      <w:r w:rsidRPr="003A37EF">
        <w:t xml:space="preserve"> </w:t>
      </w:r>
      <w:hyperlink r:id="rId11">
        <w:r w:rsidRPr="003A37EF">
          <w:rPr>
            <w:rFonts w:eastAsia="Calibri" w:cs="Times New Roman"/>
            <w:color w:val="2F5496"/>
            <w:u w:val="single"/>
          </w:rPr>
          <w:t>School Excellence Policy</w:t>
        </w:r>
      </w:hyperlink>
      <w:r w:rsidRPr="003A37EF">
        <w:t xml:space="preserve">, </w:t>
      </w:r>
      <w:hyperlink r:id="rId12">
        <w:r w:rsidRPr="003A37EF">
          <w:rPr>
            <w:rFonts w:eastAsia="Calibri" w:cs="Times New Roman"/>
            <w:color w:val="2F5496"/>
            <w:u w:val="single"/>
          </w:rPr>
          <w:t>School Success Model</w:t>
        </w:r>
      </w:hyperlink>
    </w:p>
    <w:p w14:paraId="48706ECB" w14:textId="77777777" w:rsidR="004775EA" w:rsidRPr="003A37EF" w:rsidRDefault="004775EA" w:rsidP="004775EA">
      <w:r w:rsidRPr="003A37EF">
        <w:rPr>
          <w:b/>
          <w:bCs/>
        </w:rPr>
        <w:t>Alignment to the School Excellence Framework</w:t>
      </w:r>
      <w:r w:rsidRPr="003A37EF">
        <w:rPr>
          <w:b/>
        </w:rPr>
        <w:t>:</w:t>
      </w:r>
      <w:r w:rsidRPr="003A37EF">
        <w:t xml:space="preserve"> This resource supports the </w:t>
      </w:r>
      <w:hyperlink r:id="rId13">
        <w:r w:rsidRPr="003A37EF">
          <w:rPr>
            <w:rFonts w:eastAsia="Calibri" w:cs="Times New Roman"/>
            <w:color w:val="2F5496" w:themeColor="accent1" w:themeShade="BF"/>
            <w:u w:val="single"/>
          </w:rPr>
          <w:t>School Excellence Framework</w:t>
        </w:r>
      </w:hyperlink>
      <w:r w:rsidRPr="003A37EF">
        <w:t xml:space="preserve"> elements of curriculum (curriculum provision, teaching and learning programs) and effective classroom practice (lesson planning)</w:t>
      </w:r>
      <w:r w:rsidR="00E46220" w:rsidRPr="003A37EF">
        <w:t>.</w:t>
      </w:r>
    </w:p>
    <w:p w14:paraId="1C57354B" w14:textId="772CE9B1" w:rsidR="004775EA" w:rsidRPr="003A37EF" w:rsidRDefault="004775EA" w:rsidP="004775EA">
      <w:r w:rsidRPr="003A37EF">
        <w:rPr>
          <w:b/>
          <w:bCs/>
        </w:rPr>
        <w:t>Alignment to Australian Professional</w:t>
      </w:r>
      <w:r w:rsidR="00DD1524">
        <w:rPr>
          <w:b/>
          <w:bCs/>
        </w:rPr>
        <w:t xml:space="preserve"> Standards for</w:t>
      </w:r>
      <w:r w:rsidRPr="003A37EF">
        <w:rPr>
          <w:b/>
          <w:bCs/>
        </w:rPr>
        <w:t xml:space="preserve"> Teach</w:t>
      </w:r>
      <w:r w:rsidR="00DD1524">
        <w:rPr>
          <w:b/>
          <w:bCs/>
        </w:rPr>
        <w:t>ers</w:t>
      </w:r>
      <w:r w:rsidRPr="003A37EF">
        <w:rPr>
          <w:b/>
        </w:rPr>
        <w:t>:</w:t>
      </w:r>
      <w:r w:rsidRPr="003A37EF">
        <w:t xml:space="preserve"> This resource supports teachers to address </w:t>
      </w:r>
      <w:hyperlink r:id="rId14">
        <w:r w:rsidRPr="003A37EF">
          <w:rPr>
            <w:rFonts w:eastAsia="Calibri" w:cs="Times New Roman"/>
            <w:color w:val="2F5496" w:themeColor="accent1" w:themeShade="BF"/>
            <w:u w:val="single"/>
          </w:rPr>
          <w:t xml:space="preserve">Australian Professional </w:t>
        </w:r>
        <w:r w:rsidR="00DD1524">
          <w:rPr>
            <w:rFonts w:eastAsia="Calibri" w:cs="Times New Roman"/>
            <w:color w:val="2F5496" w:themeColor="accent1" w:themeShade="BF"/>
            <w:u w:val="single"/>
          </w:rPr>
          <w:t xml:space="preserve">Standards for </w:t>
        </w:r>
        <w:r w:rsidRPr="003A37EF">
          <w:rPr>
            <w:rFonts w:eastAsia="Calibri" w:cs="Times New Roman"/>
            <w:color w:val="2F5496" w:themeColor="accent1" w:themeShade="BF"/>
            <w:u w:val="single"/>
          </w:rPr>
          <w:t>Teach</w:t>
        </w:r>
        <w:r w:rsidR="00DD1524">
          <w:rPr>
            <w:rFonts w:eastAsia="Calibri" w:cs="Times New Roman"/>
            <w:color w:val="2F5496" w:themeColor="accent1" w:themeShade="BF"/>
            <w:u w:val="single"/>
          </w:rPr>
          <w:t>ers</w:t>
        </w:r>
      </w:hyperlink>
      <w:r w:rsidRPr="003A37EF">
        <w:t xml:space="preserve"> 2.2.2, 3.2.2</w:t>
      </w:r>
      <w:r w:rsidR="00E46220" w:rsidRPr="003A37EF">
        <w:t>.</w:t>
      </w:r>
    </w:p>
    <w:p w14:paraId="58A44607" w14:textId="033EAFF4" w:rsidR="004775EA" w:rsidRPr="003A37EF" w:rsidRDefault="004775EA" w:rsidP="004775EA">
      <w:r w:rsidRPr="003A37EF">
        <w:rPr>
          <w:b/>
          <w:bCs/>
        </w:rPr>
        <w:t xml:space="preserve">Consulted with: </w:t>
      </w:r>
      <w:r w:rsidRPr="003A37EF">
        <w:t xml:space="preserve">Curriculum and Reform, Inclusive Education and subject matter </w:t>
      </w:r>
      <w:proofErr w:type="gramStart"/>
      <w:r w:rsidRPr="003A37EF">
        <w:t>experts</w:t>
      </w:r>
      <w:proofErr w:type="gramEnd"/>
    </w:p>
    <w:p w14:paraId="311F54D5" w14:textId="0025E89E" w:rsidR="004775EA" w:rsidRPr="003A37EF" w:rsidRDefault="004775EA" w:rsidP="004775EA">
      <w:pPr>
        <w:rPr>
          <w:rFonts w:eastAsia="Calibri" w:cs="Times New Roman"/>
          <w:lang w:val="fr-FR"/>
        </w:rPr>
      </w:pPr>
      <w:r w:rsidRPr="003A37EF">
        <w:rPr>
          <w:rFonts w:eastAsia="Calibri" w:cs="Times New Roman"/>
          <w:b/>
          <w:bCs/>
          <w:lang w:val="fr-FR"/>
        </w:rPr>
        <w:t xml:space="preserve">NSW </w:t>
      </w:r>
      <w:proofErr w:type="gramStart"/>
      <w:r w:rsidRPr="003A37EF">
        <w:rPr>
          <w:rFonts w:eastAsia="Calibri" w:cs="Times New Roman"/>
          <w:b/>
          <w:bCs/>
          <w:lang w:val="fr-FR"/>
        </w:rPr>
        <w:t>syllabus:</w:t>
      </w:r>
      <w:proofErr w:type="gramEnd"/>
      <w:r w:rsidRPr="003A37EF">
        <w:rPr>
          <w:rFonts w:eastAsia="Calibri" w:cs="Times New Roman"/>
          <w:lang w:val="fr-FR"/>
        </w:rPr>
        <w:t xml:space="preserve"> </w:t>
      </w:r>
      <w:r w:rsidR="00EF7B37" w:rsidRPr="003A37EF">
        <w:rPr>
          <w:rFonts w:eastAsia="Calibri" w:cs="Times New Roman"/>
          <w:lang w:val="fr-FR"/>
        </w:rPr>
        <w:t>Modern Languages K</w:t>
      </w:r>
      <w:r w:rsidR="007578AA" w:rsidRPr="003A37EF">
        <w:rPr>
          <w:rFonts w:eastAsia="Calibri" w:cs="Times New Roman"/>
          <w:lang w:val="fr-FR"/>
        </w:rPr>
        <w:t>–</w:t>
      </w:r>
      <w:r w:rsidR="00EF7B37" w:rsidRPr="003A37EF">
        <w:rPr>
          <w:rFonts w:eastAsia="Calibri" w:cs="Times New Roman"/>
          <w:lang w:val="fr-FR"/>
        </w:rPr>
        <w:t>10 Syllabus</w:t>
      </w:r>
    </w:p>
    <w:p w14:paraId="1A064480" w14:textId="4FACEDC6" w:rsidR="004775EA" w:rsidRPr="003A37EF" w:rsidRDefault="004775EA" w:rsidP="004775EA">
      <w:pPr>
        <w:rPr>
          <w:rFonts w:eastAsia="Calibri" w:cs="Times New Roman"/>
        </w:rPr>
      </w:pPr>
      <w:r w:rsidRPr="003A37EF">
        <w:rPr>
          <w:rFonts w:eastAsia="Calibri" w:cs="Times New Roman"/>
          <w:b/>
          <w:bCs/>
        </w:rPr>
        <w:t xml:space="preserve">Syllabus outcomes: </w:t>
      </w:r>
      <w:r w:rsidR="004B6961" w:rsidRPr="003A37EF">
        <w:rPr>
          <w:rFonts w:eastAsia="Calibri" w:cs="Times New Roman"/>
        </w:rPr>
        <w:t>ML</w:t>
      </w:r>
      <w:r w:rsidR="001B299C">
        <w:rPr>
          <w:rFonts w:eastAsia="Calibri" w:cs="Times New Roman"/>
        </w:rPr>
        <w:t>5</w:t>
      </w:r>
      <w:r w:rsidR="004B6961" w:rsidRPr="003A37EF">
        <w:rPr>
          <w:rFonts w:eastAsia="Calibri" w:cs="Times New Roman"/>
        </w:rPr>
        <w:t>-INT-01, ML</w:t>
      </w:r>
      <w:r w:rsidR="001B299C">
        <w:rPr>
          <w:rFonts w:eastAsia="Calibri" w:cs="Times New Roman"/>
        </w:rPr>
        <w:t>5</w:t>
      </w:r>
      <w:r w:rsidR="004B6961" w:rsidRPr="003A37EF">
        <w:rPr>
          <w:rFonts w:eastAsia="Calibri" w:cs="Times New Roman"/>
        </w:rPr>
        <w:t>-UND-01, ML</w:t>
      </w:r>
      <w:r w:rsidR="001B299C">
        <w:rPr>
          <w:rFonts w:eastAsia="Calibri" w:cs="Times New Roman"/>
        </w:rPr>
        <w:t>5</w:t>
      </w:r>
      <w:r w:rsidR="004B6961" w:rsidRPr="003A37EF">
        <w:rPr>
          <w:rFonts w:eastAsia="Calibri" w:cs="Times New Roman"/>
        </w:rPr>
        <w:t>-CRT-01</w:t>
      </w:r>
    </w:p>
    <w:p w14:paraId="7D7EA329" w14:textId="21F0D4DB" w:rsidR="004775EA" w:rsidRPr="003A37EF" w:rsidRDefault="004775EA" w:rsidP="004775EA">
      <w:pPr>
        <w:rPr>
          <w:rFonts w:eastAsia="Calibri" w:cs="Times New Roman"/>
        </w:rPr>
      </w:pPr>
      <w:r w:rsidRPr="003A37EF">
        <w:rPr>
          <w:rFonts w:eastAsia="Calibri" w:cs="Times New Roman"/>
          <w:b/>
          <w:bCs/>
        </w:rPr>
        <w:t>Author:</w:t>
      </w:r>
      <w:r w:rsidRPr="003A37EF">
        <w:rPr>
          <w:rFonts w:eastAsia="Calibri" w:cs="Times New Roman"/>
        </w:rPr>
        <w:t xml:space="preserve"> </w:t>
      </w:r>
      <w:r w:rsidR="00EF7B37" w:rsidRPr="003A37EF">
        <w:rPr>
          <w:rFonts w:eastAsia="Calibri" w:cs="Times New Roman"/>
        </w:rPr>
        <w:t>Lang</w:t>
      </w:r>
      <w:r w:rsidR="004B6961" w:rsidRPr="003A37EF">
        <w:rPr>
          <w:rFonts w:eastAsia="Calibri" w:cs="Times New Roman"/>
        </w:rPr>
        <w:t>ua</w:t>
      </w:r>
      <w:r w:rsidR="00EF7B37" w:rsidRPr="003A37EF">
        <w:rPr>
          <w:rFonts w:eastAsia="Calibri" w:cs="Times New Roman"/>
        </w:rPr>
        <w:t>ges and Culture</w:t>
      </w:r>
    </w:p>
    <w:p w14:paraId="7E4652BA" w14:textId="77777777" w:rsidR="004775EA" w:rsidRPr="003A37EF" w:rsidRDefault="004775EA" w:rsidP="004775EA">
      <w:pPr>
        <w:rPr>
          <w:rFonts w:eastAsia="Calibri" w:cs="Times New Roman"/>
        </w:rPr>
      </w:pPr>
      <w:r w:rsidRPr="003A37EF">
        <w:rPr>
          <w:rFonts w:eastAsia="Calibri" w:cs="Times New Roman"/>
          <w:b/>
          <w:bCs/>
        </w:rPr>
        <w:t>Publisher:</w:t>
      </w:r>
      <w:r w:rsidRPr="003A37EF">
        <w:rPr>
          <w:rFonts w:eastAsia="Calibri" w:cs="Times New Roman"/>
        </w:rPr>
        <w:t xml:space="preserve"> State of NSW, Department of Education</w:t>
      </w:r>
    </w:p>
    <w:p w14:paraId="6AE0AD11" w14:textId="259F761D" w:rsidR="004775EA" w:rsidRPr="003A37EF" w:rsidRDefault="004775EA" w:rsidP="004775EA">
      <w:pPr>
        <w:rPr>
          <w:rFonts w:eastAsia="Calibri" w:cs="Times New Roman"/>
        </w:rPr>
      </w:pPr>
      <w:r w:rsidRPr="003A37EF">
        <w:rPr>
          <w:rFonts w:eastAsia="Calibri" w:cs="Times New Roman"/>
          <w:b/>
          <w:bCs/>
        </w:rPr>
        <w:t>Resource:</w:t>
      </w:r>
      <w:r w:rsidRPr="003A37EF">
        <w:rPr>
          <w:rFonts w:eastAsia="Calibri" w:cs="Times New Roman"/>
        </w:rPr>
        <w:t xml:space="preserve"> Scope and sequence</w:t>
      </w:r>
    </w:p>
    <w:p w14:paraId="485C5CFC" w14:textId="0BFA774C" w:rsidR="004775EA" w:rsidRPr="003A37EF" w:rsidRDefault="004775EA" w:rsidP="004775EA">
      <w:pPr>
        <w:rPr>
          <w:rFonts w:eastAsia="Calibri" w:cs="Times New Roman"/>
        </w:rPr>
      </w:pPr>
      <w:r w:rsidRPr="003A37EF">
        <w:rPr>
          <w:rFonts w:eastAsia="Calibri" w:cs="Times New Roman"/>
          <w:b/>
          <w:bCs/>
        </w:rPr>
        <w:lastRenderedPageBreak/>
        <w:t>Related resources:</w:t>
      </w:r>
      <w:r w:rsidRPr="003A37EF">
        <w:rPr>
          <w:rFonts w:eastAsia="Calibri" w:cs="Times New Roman"/>
        </w:rPr>
        <w:t xml:space="preserve"> </w:t>
      </w:r>
      <w:bookmarkStart w:id="11" w:name="_Hlk112245591"/>
      <w:r w:rsidRPr="003A37EF">
        <w:rPr>
          <w:rFonts w:eastAsia="Calibri" w:cs="Times New Roman"/>
        </w:rPr>
        <w:t xml:space="preserve">Further resources to support </w:t>
      </w:r>
      <w:r w:rsidR="002B6B4D" w:rsidRPr="003A37EF">
        <w:rPr>
          <w:rFonts w:eastAsia="Calibri" w:cs="Times New Roman"/>
        </w:rPr>
        <w:t xml:space="preserve">Stage </w:t>
      </w:r>
      <w:r w:rsidR="008D3805">
        <w:rPr>
          <w:rFonts w:eastAsia="Calibri" w:cs="Times New Roman"/>
        </w:rPr>
        <w:t>5</w:t>
      </w:r>
      <w:r w:rsidR="002B6B4D" w:rsidRPr="003A37EF">
        <w:rPr>
          <w:rFonts w:eastAsia="Calibri" w:cs="Times New Roman"/>
        </w:rPr>
        <w:t xml:space="preserve"> Modern Languages</w:t>
      </w:r>
      <w:r w:rsidRPr="003A37EF">
        <w:rPr>
          <w:rFonts w:eastAsia="Calibri" w:cs="Times New Roman"/>
        </w:rPr>
        <w:t xml:space="preserve"> can be found on </w:t>
      </w:r>
      <w:r w:rsidR="00EF7B37" w:rsidRPr="003A37EF">
        <w:rPr>
          <w:rFonts w:eastAsia="Calibri" w:cs="Times New Roman"/>
        </w:rPr>
        <w:t>t</w:t>
      </w:r>
      <w:r w:rsidRPr="003A37EF">
        <w:rPr>
          <w:rFonts w:eastAsia="Calibri" w:cs="Times New Roman"/>
        </w:rPr>
        <w:t xml:space="preserve">he </w:t>
      </w:r>
      <w:hyperlink r:id="rId15" w:history="1">
        <w:r w:rsidR="002B6B4D" w:rsidRPr="003A37EF">
          <w:rPr>
            <w:rStyle w:val="Hyperlink"/>
            <w:rFonts w:eastAsia="Calibri" w:cs="Times New Roman"/>
          </w:rPr>
          <w:t>Languages</w:t>
        </w:r>
        <w:r w:rsidRPr="003A37EF">
          <w:rPr>
            <w:rStyle w:val="Hyperlink"/>
            <w:rFonts w:eastAsia="Calibri" w:cs="Times New Roman"/>
          </w:rPr>
          <w:t xml:space="preserve"> curriculum page</w:t>
        </w:r>
      </w:hyperlink>
      <w:r w:rsidRPr="003A37EF">
        <w:rPr>
          <w:rFonts w:eastAsia="Calibri" w:cs="Times New Roman"/>
        </w:rPr>
        <w:t>.</w:t>
      </w:r>
      <w:bookmarkEnd w:id="11"/>
    </w:p>
    <w:p w14:paraId="1A681A79" w14:textId="2847A7EF" w:rsidR="004775EA" w:rsidRPr="003A37EF" w:rsidRDefault="004775EA" w:rsidP="004775EA">
      <w:pPr>
        <w:rPr>
          <w:rFonts w:eastAsia="Calibri" w:cs="Times New Roman"/>
        </w:rPr>
      </w:pPr>
      <w:r w:rsidRPr="003A37EF">
        <w:rPr>
          <w:rFonts w:eastAsia="Calibri" w:cs="Times New Roman"/>
          <w:b/>
          <w:bCs/>
        </w:rPr>
        <w:t>Professional learning:</w:t>
      </w:r>
      <w:r w:rsidRPr="003A37EF">
        <w:rPr>
          <w:rFonts w:eastAsia="Calibri" w:cs="Times New Roman"/>
        </w:rPr>
        <w:t xml:space="preserve"> </w:t>
      </w:r>
      <w:r w:rsidRPr="003A37EF">
        <w:t xml:space="preserve">Relevant professional learning is available through </w:t>
      </w:r>
      <w:r w:rsidR="001F051B" w:rsidRPr="003A37EF">
        <w:t xml:space="preserve">the </w:t>
      </w:r>
      <w:hyperlink r:id="rId16" w:history="1">
        <w:r w:rsidR="001F051B" w:rsidRPr="003A37EF">
          <w:rPr>
            <w:rStyle w:val="Hyperlink"/>
          </w:rPr>
          <w:t>Languages statewide staffroom</w:t>
        </w:r>
      </w:hyperlink>
      <w:r w:rsidR="001F051B" w:rsidRPr="003A37EF">
        <w:t xml:space="preserve"> (staff only).</w:t>
      </w:r>
    </w:p>
    <w:p w14:paraId="26CC4F27" w14:textId="16FBE0FC" w:rsidR="004775EA" w:rsidRPr="003A37EF" w:rsidRDefault="004775EA" w:rsidP="004775EA">
      <w:pPr>
        <w:rPr>
          <w:rFonts w:eastAsia="Calibri" w:cs="Times New Roman"/>
        </w:rPr>
      </w:pPr>
      <w:r w:rsidRPr="003A37EF">
        <w:rPr>
          <w:rFonts w:eastAsia="Calibri" w:cs="Times New Roman"/>
          <w:b/>
          <w:bCs/>
        </w:rPr>
        <w:t>Universal Design for Learning:</w:t>
      </w:r>
      <w:r w:rsidRPr="003A37EF">
        <w:rPr>
          <w:rFonts w:eastAsia="Calibri" w:cs="Times New Roman"/>
          <w:lang w:eastAsia="zh-CN"/>
        </w:rPr>
        <w:t xml:space="preserve"> Support the diverse learning needs of students using inclusive teaching and learning strategies</w:t>
      </w:r>
      <w:r w:rsidR="00306594" w:rsidRPr="003A37EF">
        <w:rPr>
          <w:rFonts w:eastAsia="Calibri" w:cs="Times New Roman"/>
          <w:lang w:eastAsia="zh-CN"/>
        </w:rPr>
        <w:t>.</w:t>
      </w:r>
      <w:r w:rsidR="002B6B4D" w:rsidRPr="003A37EF">
        <w:rPr>
          <w:rFonts w:eastAsia="Calibri" w:cs="Times New Roman"/>
          <w:lang w:eastAsia="zh-CN"/>
        </w:rPr>
        <w:t xml:space="preserve"> Some students may require more specific adjustments to allow them to participate on the same basis as their peers. For further advice see</w:t>
      </w:r>
      <w:r w:rsidR="00E807CA">
        <w:rPr>
          <w:rFonts w:eastAsia="Calibri" w:cs="Times New Roman"/>
          <w:lang w:eastAsia="zh-CN"/>
        </w:rPr>
        <w:t xml:space="preserve"> </w:t>
      </w:r>
      <w:hyperlink r:id="rId17" w:history="1">
        <w:r w:rsidR="004F456D" w:rsidRPr="003A37EF">
          <w:rPr>
            <w:rStyle w:val="Hyperlink"/>
            <w:rFonts w:eastAsia="Calibri" w:cs="Times New Roman"/>
            <w:lang w:eastAsia="zh-CN"/>
          </w:rPr>
          <w:t>Inclusive practice resources for secondary school</w:t>
        </w:r>
      </w:hyperlink>
      <w:r w:rsidR="002B6B4D" w:rsidRPr="003A37EF">
        <w:rPr>
          <w:rFonts w:eastAsia="Calibri" w:cs="Times New Roman"/>
          <w:lang w:eastAsia="zh-CN"/>
        </w:rPr>
        <w:t>.</w:t>
      </w:r>
    </w:p>
    <w:p w14:paraId="5AC1B310" w14:textId="74903E1E" w:rsidR="004B6961" w:rsidRPr="003A37EF" w:rsidRDefault="004B6961" w:rsidP="004B6961">
      <w:r w:rsidRPr="003A37EF">
        <w:rPr>
          <w:b/>
        </w:rPr>
        <w:t>Differentiation:</w:t>
      </w:r>
      <w:r w:rsidRPr="003A37EF">
        <w:t xml:space="preserve"> When using these resources in the classroom, it is important for teachers to consider the needs of all students in their class, including:</w:t>
      </w:r>
    </w:p>
    <w:p w14:paraId="53FF570F" w14:textId="12BF10AD" w:rsidR="004B6961" w:rsidRPr="003A37EF" w:rsidRDefault="004B6961" w:rsidP="004B6961">
      <w:pPr>
        <w:pStyle w:val="ListBullet"/>
      </w:pPr>
      <w:r w:rsidRPr="003A37EF">
        <w:rPr>
          <w:b/>
          <w:bCs/>
        </w:rPr>
        <w:t>Aboriginal and Torres Strait Islander students</w:t>
      </w:r>
      <w:r w:rsidRPr="003A37EF">
        <w:t xml:space="preserve">. Targeted </w:t>
      </w:r>
      <w:hyperlink r:id="rId18" w:history="1">
        <w:r w:rsidRPr="003A37EF">
          <w:rPr>
            <w:rStyle w:val="Hyperlink"/>
          </w:rPr>
          <w:t>strategies</w:t>
        </w:r>
      </w:hyperlink>
      <w:r w:rsidRPr="003A37EF">
        <w:t xml:space="preserve"> can be used to achieve outcomes for Aboriginal students in K-12 and increase knowledge and understanding of Aboriginal histories and cultures. Teachers should use students’ Personalised Learning Pathways to support individual student needs and goals.</w:t>
      </w:r>
    </w:p>
    <w:p w14:paraId="55C91098" w14:textId="532ACDE0" w:rsidR="004B6961" w:rsidRPr="003A37EF" w:rsidRDefault="004B6961" w:rsidP="004B6961">
      <w:pPr>
        <w:pStyle w:val="ListBullet"/>
      </w:pPr>
      <w:r w:rsidRPr="003A37EF">
        <w:rPr>
          <w:b/>
          <w:bCs/>
        </w:rPr>
        <w:t>EAL/D learners</w:t>
      </w:r>
      <w:r w:rsidRPr="003A37EF">
        <w:t xml:space="preserve">. EAL/D learners may require scaffolding to support them to gain content knowledge, while providing extra time and assistance to master the English language required to engage with texts or complete classroom tasks. </w:t>
      </w:r>
      <w:hyperlink r:id="rId19" w:anchor="Differentiation2" w:history="1">
        <w:r w:rsidRPr="003A37EF">
          <w:rPr>
            <w:rStyle w:val="Hyperlink"/>
          </w:rPr>
          <w:t>View some samples of differentiating through scaffolding</w:t>
        </w:r>
      </w:hyperlink>
      <w:r w:rsidR="00C8030D" w:rsidRPr="003A37EF">
        <w:t>.</w:t>
      </w:r>
    </w:p>
    <w:p w14:paraId="1041E70E" w14:textId="392033F7" w:rsidR="004B6961" w:rsidRPr="003A37EF" w:rsidRDefault="004B6961" w:rsidP="004B6961">
      <w:pPr>
        <w:pStyle w:val="ListBullet"/>
      </w:pPr>
      <w:r w:rsidRPr="003A37EF">
        <w:rPr>
          <w:b/>
          <w:bCs/>
        </w:rPr>
        <w:t>Students with additional learning needs</w:t>
      </w:r>
      <w:r w:rsidRPr="003A37EF">
        <w:t xml:space="preserve">. Learning adjustments enable students with disability and additional learning and support needs to access syllabus outcomes and content on the same basis as their peers. Teachers can use a range of </w:t>
      </w:r>
      <w:hyperlink r:id="rId20" w:history="1">
        <w:r w:rsidRPr="003A37EF">
          <w:rPr>
            <w:rStyle w:val="Hyperlink"/>
          </w:rPr>
          <w:t>adjustments</w:t>
        </w:r>
      </w:hyperlink>
      <w:r w:rsidRPr="003A37EF">
        <w:t xml:space="preserve"> to ensure a personalised approach to student learning.</w:t>
      </w:r>
      <w:r w:rsidR="00A12C8D">
        <w:t xml:space="preserve"> </w:t>
      </w:r>
      <w:bookmarkStart w:id="12" w:name="_Hlk136354526"/>
      <w:r w:rsidR="00A12C8D">
        <w:t xml:space="preserve">Teachers can complete the </w:t>
      </w:r>
      <w:hyperlink r:id="rId21" w:history="1">
        <w:r w:rsidR="00A12C8D" w:rsidRPr="00440662">
          <w:rPr>
            <w:rStyle w:val="Hyperlink"/>
          </w:rPr>
          <w:t>Curriculum planning for every student in every classroom</w:t>
        </w:r>
      </w:hyperlink>
      <w:r w:rsidR="00A12C8D" w:rsidRPr="00440662">
        <w:t xml:space="preserve"> microlearning series to plan for the diversity of student need.</w:t>
      </w:r>
      <w:bookmarkEnd w:id="12"/>
    </w:p>
    <w:p w14:paraId="1A0BCAEF" w14:textId="04BEE07A" w:rsidR="004B6961" w:rsidRPr="003A37EF" w:rsidRDefault="004B6961" w:rsidP="004B6961">
      <w:pPr>
        <w:pStyle w:val="ListBullet"/>
      </w:pPr>
      <w:r w:rsidRPr="003A37EF">
        <w:rPr>
          <w:b/>
          <w:bCs/>
        </w:rPr>
        <w:t>High potential and gifted learners</w:t>
      </w:r>
      <w:r w:rsidRPr="003A37EF">
        <w:t xml:space="preserve">. </w:t>
      </w:r>
      <w:hyperlink r:id="rId22" w:anchor="Assessment1" w:history="1">
        <w:r w:rsidRPr="003A37EF">
          <w:rPr>
            <w:rStyle w:val="Hyperlink"/>
          </w:rPr>
          <w:t>Assessing and identifying high potential and gifted learners</w:t>
        </w:r>
      </w:hyperlink>
      <w:r w:rsidRPr="003A37EF">
        <w:t xml:space="preserve"> will help teachers decide which students may benefit from extension and additional challenge. In addition, the </w:t>
      </w:r>
      <w:hyperlink r:id="rId23" w:history="1">
        <w:r w:rsidR="002F52B3" w:rsidRPr="003A37EF">
          <w:rPr>
            <w:rStyle w:val="Hyperlink"/>
          </w:rPr>
          <w:t>D</w:t>
        </w:r>
        <w:r w:rsidRPr="003A37EF">
          <w:rPr>
            <w:rStyle w:val="Hyperlink"/>
          </w:rPr>
          <w:t xml:space="preserve">ifferentiation </w:t>
        </w:r>
        <w:r w:rsidR="00C8030D" w:rsidRPr="003A37EF">
          <w:rPr>
            <w:rStyle w:val="Hyperlink"/>
          </w:rPr>
          <w:t>A</w:t>
        </w:r>
        <w:r w:rsidRPr="003A37EF">
          <w:rPr>
            <w:rStyle w:val="Hyperlink"/>
          </w:rPr>
          <w:t xml:space="preserve">djustment </w:t>
        </w:r>
        <w:r w:rsidR="00C8030D" w:rsidRPr="003A37EF">
          <w:rPr>
            <w:rStyle w:val="Hyperlink"/>
          </w:rPr>
          <w:t>T</w:t>
        </w:r>
        <w:r w:rsidRPr="003A37EF">
          <w:rPr>
            <w:rStyle w:val="Hyperlink"/>
          </w:rPr>
          <w:t>ool</w:t>
        </w:r>
      </w:hyperlink>
      <w:r w:rsidRPr="003A37EF">
        <w:t xml:space="preserve"> can be used to support the specific learning needs of high potential and gifted students.</w:t>
      </w:r>
    </w:p>
    <w:p w14:paraId="070551AE" w14:textId="70538B18" w:rsidR="004775EA" w:rsidRPr="003A37EF" w:rsidRDefault="004775EA" w:rsidP="004775EA">
      <w:pPr>
        <w:rPr>
          <w:rFonts w:eastAsia="Calibri" w:cs="Times New Roman"/>
        </w:rPr>
      </w:pPr>
      <w:r w:rsidRPr="003A37EF">
        <w:rPr>
          <w:rFonts w:eastAsia="Calibri" w:cs="Times New Roman"/>
          <w:b/>
          <w:bCs/>
        </w:rPr>
        <w:lastRenderedPageBreak/>
        <w:t>Creation date:</w:t>
      </w:r>
      <w:r w:rsidRPr="003A37EF">
        <w:rPr>
          <w:rFonts w:eastAsia="Calibri" w:cs="Times New Roman"/>
        </w:rPr>
        <w:t xml:space="preserve"> </w:t>
      </w:r>
      <w:r w:rsidR="009825FD">
        <w:rPr>
          <w:rFonts w:eastAsia="Calibri" w:cs="Times New Roman"/>
        </w:rPr>
        <w:t>July</w:t>
      </w:r>
      <w:r w:rsidR="002B6B4D" w:rsidRPr="003A37EF">
        <w:rPr>
          <w:rFonts w:eastAsia="Calibri" w:cs="Times New Roman"/>
        </w:rPr>
        <w:t xml:space="preserve"> 2023</w:t>
      </w:r>
    </w:p>
    <w:p w14:paraId="182A9DA8" w14:textId="2C463C23" w:rsidR="00ED4BFA" w:rsidRPr="003A37EF" w:rsidRDefault="004775EA" w:rsidP="00F838DC">
      <w:pPr>
        <w:rPr>
          <w:rFonts w:eastAsia="Calibri" w:cs="Times New Roman"/>
        </w:rPr>
      </w:pPr>
      <w:bookmarkStart w:id="13" w:name="_Hlk113021492"/>
      <w:r w:rsidRPr="003A37EF">
        <w:rPr>
          <w:rFonts w:eastAsia="Calibri" w:cs="Times New Roman"/>
          <w:b/>
          <w:bCs/>
        </w:rPr>
        <w:t>Rights:</w:t>
      </w:r>
      <w:r w:rsidRPr="003A37EF">
        <w:rPr>
          <w:rFonts w:eastAsia="Calibri" w:cs="Times New Roman"/>
        </w:rPr>
        <w:t xml:space="preserve"> © State of New South Wales, Department of Education</w:t>
      </w:r>
      <w:bookmarkEnd w:id="13"/>
      <w:r w:rsidR="00ED4BFA" w:rsidRPr="003A37EF">
        <w:br w:type="page"/>
      </w:r>
    </w:p>
    <w:p w14:paraId="35EEF067" w14:textId="77777777" w:rsidR="00ED4BFA" w:rsidRPr="003A37EF" w:rsidRDefault="00ED4BFA" w:rsidP="00ED4BFA">
      <w:pPr>
        <w:pStyle w:val="Heading2"/>
      </w:pPr>
      <w:bookmarkStart w:id="14" w:name="_Toc115335140"/>
      <w:bookmarkStart w:id="15" w:name="_Toc141172170"/>
      <w:r w:rsidRPr="003A37EF">
        <w:lastRenderedPageBreak/>
        <w:t xml:space="preserve">Evidence </w:t>
      </w:r>
      <w:r w:rsidR="004668C5" w:rsidRPr="003A37EF">
        <w:t>base</w:t>
      </w:r>
      <w:bookmarkEnd w:id="14"/>
      <w:bookmarkEnd w:id="15"/>
    </w:p>
    <w:p w14:paraId="4022C39C" w14:textId="6DA03972" w:rsidR="002A73C6" w:rsidRPr="00AE7FE3" w:rsidRDefault="002A73C6" w:rsidP="002A73C6">
      <w:pPr>
        <w:pStyle w:val="FeatureBox2"/>
      </w:pPr>
      <w:r w:rsidRPr="00AE7FE3">
        <w:t>This</w:t>
      </w:r>
      <w:r>
        <w:t xml:space="preserve"> 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0B70274" w14:textId="77777777" w:rsidR="002A73C6" w:rsidRPr="00AE7FE3" w:rsidRDefault="002A73C6" w:rsidP="002A73C6">
      <w:pPr>
        <w:pStyle w:val="FeatureBox2"/>
      </w:pPr>
      <w:r w:rsidRPr="00AE7FE3">
        <w:t>Please refer to the NESA Copyright Disclaimer for more information</w:t>
      </w:r>
      <w:r>
        <w:t xml:space="preserve"> </w:t>
      </w:r>
      <w:hyperlink r:id="rId24" w:tgtFrame="_blank" w:tooltip="https://educationstandards.nsw.edu.au/wps/portal/nesa/mini-footer/copyright" w:history="1">
        <w:r w:rsidRPr="00AE7FE3">
          <w:rPr>
            <w:rStyle w:val="Hyperlink"/>
          </w:rPr>
          <w:t>https://educationstandards.nsw.edu.au/wps/portal/nesa/mini-footer/copyright</w:t>
        </w:r>
      </w:hyperlink>
      <w:r w:rsidRPr="00A1020E">
        <w:t>.</w:t>
      </w:r>
    </w:p>
    <w:p w14:paraId="2A4FF8A8" w14:textId="4B76541B" w:rsidR="00F844B7" w:rsidRDefault="002A73C6" w:rsidP="002A73C6">
      <w:pPr>
        <w:pStyle w:val="FeatureBox2"/>
      </w:pPr>
      <w:r w:rsidRPr="00AE7FE3">
        <w:t>NESA holds the only official and up-to-date versions of the NSW Curriculum and syllabus documents. Please visit the NSW Education Standards Authority (NESA) website</w:t>
      </w:r>
      <w:r>
        <w:t xml:space="preserve"> </w:t>
      </w:r>
      <w:hyperlink r:id="rId25" w:history="1">
        <w:r w:rsidRPr="004C354B">
          <w:rPr>
            <w:rStyle w:val="Hyperlink"/>
          </w:rPr>
          <w:t>https://educationstandards.nsw.edu.au/</w:t>
        </w:r>
      </w:hyperlink>
      <w:r w:rsidRPr="00A1020E">
        <w:t xml:space="preserve"> </w:t>
      </w:r>
      <w:r w:rsidRPr="00AE7FE3">
        <w:t xml:space="preserve">and the NSW Curriculum website </w:t>
      </w:r>
      <w:hyperlink r:id="rId26" w:history="1">
        <w:r w:rsidRPr="00AE7FE3">
          <w:rPr>
            <w:rStyle w:val="Hyperlink"/>
          </w:rPr>
          <w:t>https://curriculum.nsw.edu.au/home</w:t>
        </w:r>
      </w:hyperlink>
      <w:r w:rsidRPr="00AE7FE3">
        <w:t>.</w:t>
      </w:r>
    </w:p>
    <w:p w14:paraId="7C21A5BF" w14:textId="0D08EBEF" w:rsidR="00ED4BFA" w:rsidRPr="003A37EF" w:rsidRDefault="00000000" w:rsidP="00ED4BFA">
      <w:hyperlink r:id="rId27" w:history="1">
        <w:r w:rsidR="001F051B" w:rsidRPr="003A37EF">
          <w:rPr>
            <w:rStyle w:val="Hyperlink"/>
          </w:rPr>
          <w:t>Modern Languages K</w:t>
        </w:r>
        <w:r w:rsidR="007578AA" w:rsidRPr="003A37EF">
          <w:rPr>
            <w:rStyle w:val="Hyperlink"/>
          </w:rPr>
          <w:t>–</w:t>
        </w:r>
        <w:r w:rsidR="001F051B" w:rsidRPr="003A37EF">
          <w:rPr>
            <w:rStyle w:val="Hyperlink"/>
          </w:rPr>
          <w:t>10</w:t>
        </w:r>
        <w:r w:rsidR="00ED4BFA" w:rsidRPr="003A37EF">
          <w:rPr>
            <w:rStyle w:val="Hyperlink"/>
          </w:rPr>
          <w:t xml:space="preserve"> Syllabus</w:t>
        </w:r>
      </w:hyperlink>
      <w:r w:rsidR="00ED4BFA" w:rsidRPr="003A37EF">
        <w:t xml:space="preserve"> © NSW Education Standards Authority (NESA) for and on behalf of the Crown in right of the State of New South Wales</w:t>
      </w:r>
      <w:r w:rsidR="00E16394" w:rsidRPr="003A37EF">
        <w:t>, 2022</w:t>
      </w:r>
      <w:r w:rsidR="00ED4BFA" w:rsidRPr="003A37EF">
        <w:t>.</w:t>
      </w:r>
    </w:p>
    <w:p w14:paraId="0D3A9813" w14:textId="5E26F06F" w:rsidR="00ED4BFA" w:rsidRPr="003A37EF" w:rsidRDefault="003F7D78" w:rsidP="00ED4BFA">
      <w:r w:rsidRPr="003A37EF">
        <w:t>NESA (NSW Education Standards Authority) (202</w:t>
      </w:r>
      <w:r w:rsidR="00AA5AE0" w:rsidRPr="003A37EF">
        <w:t>2</w:t>
      </w:r>
      <w:r w:rsidRPr="003A37EF">
        <w:t xml:space="preserve">) </w:t>
      </w:r>
      <w:r w:rsidR="00E713FD">
        <w:t>‘</w:t>
      </w:r>
      <w:hyperlink r:id="rId28" w:history="1">
        <w:r w:rsidRPr="003A37EF">
          <w:rPr>
            <w:rStyle w:val="Hyperlink"/>
          </w:rPr>
          <w:t>Advice on scope and sequences</w:t>
        </w:r>
      </w:hyperlink>
      <w:r w:rsidR="00E713FD">
        <w:rPr>
          <w:rStyle w:val="Hyperlink"/>
        </w:rPr>
        <w:t>’</w:t>
      </w:r>
      <w:r w:rsidRPr="003A37EF">
        <w:t xml:space="preserve">, </w:t>
      </w:r>
      <w:r w:rsidRPr="003A37EF">
        <w:rPr>
          <w:rStyle w:val="Emphasis"/>
        </w:rPr>
        <w:t>Programming</w:t>
      </w:r>
      <w:r w:rsidRPr="003A37EF">
        <w:t>, NESA website</w:t>
      </w:r>
      <w:r w:rsidR="00ED4BFA" w:rsidRPr="003A37EF">
        <w:t xml:space="preserve">, accessed </w:t>
      </w:r>
      <w:r w:rsidRPr="003A37EF">
        <w:t>21 December</w:t>
      </w:r>
      <w:r w:rsidR="00C61AC5" w:rsidRPr="003A37EF">
        <w:t xml:space="preserve"> 2022.</w:t>
      </w:r>
    </w:p>
    <w:p w14:paraId="5C8CE441" w14:textId="008182D4" w:rsidR="0093297D" w:rsidRDefault="0093297D" w:rsidP="00ED4BFA">
      <w:r w:rsidRPr="003A37EF">
        <w:t xml:space="preserve">NESA (2022) </w:t>
      </w:r>
      <w:r w:rsidR="00E713FD">
        <w:t>‘</w:t>
      </w:r>
      <w:hyperlink r:id="rId29" w:history="1">
        <w:r w:rsidRPr="003A37EF">
          <w:rPr>
            <w:rStyle w:val="Hyperlink"/>
          </w:rPr>
          <w:t>Proficient Teacher: Standard descriptors</w:t>
        </w:r>
      </w:hyperlink>
      <w:r w:rsidR="00E713FD">
        <w:rPr>
          <w:rStyle w:val="Hyperlink"/>
        </w:rPr>
        <w:t>’</w:t>
      </w:r>
      <w:r w:rsidRPr="003A37EF">
        <w:t xml:space="preserve">, </w:t>
      </w:r>
      <w:r w:rsidRPr="003A37EF">
        <w:rPr>
          <w:rStyle w:val="Emphasis"/>
        </w:rPr>
        <w:t>The Standards</w:t>
      </w:r>
      <w:r w:rsidRPr="003A37EF">
        <w:t>, NESA website, accessed 21 December 2022.</w:t>
      </w:r>
    </w:p>
    <w:p w14:paraId="4BC56EC8" w14:textId="295B2C8E" w:rsidR="00ED4BFA" w:rsidRPr="003A37EF" w:rsidRDefault="00AA5AE0" w:rsidP="00ED4BFA">
      <w:r w:rsidRPr="003A37EF">
        <w:t>State of New South Wales (Department of Education)</w:t>
      </w:r>
      <w:r w:rsidRPr="003A37EF" w:rsidDel="00AA5AE0">
        <w:t xml:space="preserve"> </w:t>
      </w:r>
      <w:r w:rsidR="00ED4BFA" w:rsidRPr="003A37EF">
        <w:t>(202</w:t>
      </w:r>
      <w:r w:rsidRPr="003A37EF">
        <w:t>2</w:t>
      </w:r>
      <w:r w:rsidR="00ED4BFA" w:rsidRPr="003A37EF">
        <w:t xml:space="preserve">) </w:t>
      </w:r>
      <w:r w:rsidR="00E713FD">
        <w:t>‘</w:t>
      </w:r>
      <w:hyperlink r:id="rId30" w:history="1">
        <w:r w:rsidR="00ED4BFA" w:rsidRPr="003A37EF">
          <w:rPr>
            <w:rStyle w:val="Hyperlink"/>
            <w:iCs/>
          </w:rPr>
          <w:t>Differentiating learning</w:t>
        </w:r>
      </w:hyperlink>
      <w:r w:rsidR="00E713FD">
        <w:rPr>
          <w:rStyle w:val="Hyperlink"/>
          <w:iCs/>
        </w:rPr>
        <w:t>’</w:t>
      </w:r>
      <w:r w:rsidRPr="003A37EF">
        <w:t>,</w:t>
      </w:r>
      <w:r w:rsidR="00ED4BFA" w:rsidRPr="003A37EF">
        <w:t xml:space="preserve"> </w:t>
      </w:r>
      <w:r w:rsidRPr="003A37EF">
        <w:rPr>
          <w:rStyle w:val="Emphasis"/>
        </w:rPr>
        <w:t>Refining practice</w:t>
      </w:r>
      <w:r w:rsidRPr="003A37EF">
        <w:t>,</w:t>
      </w:r>
      <w:r w:rsidR="00ED4BFA" w:rsidRPr="003A37EF">
        <w:t xml:space="preserve"> NSW Department of Education</w:t>
      </w:r>
      <w:r w:rsidRPr="003A37EF">
        <w:t xml:space="preserve"> website</w:t>
      </w:r>
      <w:r w:rsidR="00ED4BFA" w:rsidRPr="003A37EF">
        <w:t xml:space="preserve">, accessed </w:t>
      </w:r>
      <w:r w:rsidR="003F7D78" w:rsidRPr="003A37EF">
        <w:t xml:space="preserve">21 December </w:t>
      </w:r>
      <w:r w:rsidR="00ED4BFA" w:rsidRPr="003A37EF">
        <w:t>2022</w:t>
      </w:r>
      <w:r w:rsidR="00C61AC5" w:rsidRPr="003A37EF">
        <w:t>.</w:t>
      </w:r>
    </w:p>
    <w:p w14:paraId="1F044E66" w14:textId="4AC01C9C" w:rsidR="00556700" w:rsidRPr="003A37EF" w:rsidRDefault="00ED4BFA" w:rsidP="00ED4BFA">
      <w:pPr>
        <w:sectPr w:rsidR="00556700" w:rsidRPr="003A37EF" w:rsidSect="007814D1">
          <w:headerReference w:type="default" r:id="rId31"/>
          <w:footerReference w:type="even" r:id="rId32"/>
          <w:footerReference w:type="default" r:id="rId33"/>
          <w:headerReference w:type="first" r:id="rId34"/>
          <w:footerReference w:type="first" r:id="rId35"/>
          <w:pgSz w:w="16838" w:h="11906" w:orient="landscape"/>
          <w:pgMar w:top="1134" w:right="1134" w:bottom="1134" w:left="1134" w:header="709" w:footer="709" w:gutter="0"/>
          <w:pgNumType w:start="0"/>
          <w:cols w:space="708"/>
          <w:titlePg/>
          <w:docGrid w:linePitch="360"/>
        </w:sectPr>
      </w:pPr>
      <w:r w:rsidRPr="003A37EF">
        <w:lastRenderedPageBreak/>
        <w:t>Wiliam D (2013)</w:t>
      </w:r>
      <w:r w:rsidR="004775EA" w:rsidRPr="003A37EF">
        <w:t xml:space="preserve"> </w:t>
      </w:r>
      <w:hyperlink r:id="rId36">
        <w:r w:rsidR="004775EA" w:rsidRPr="003A37EF">
          <w:rPr>
            <w:rStyle w:val="Hyperlink"/>
            <w:noProof/>
          </w:rPr>
          <w:t>Assessment: The bridge between teaching and learning</w:t>
        </w:r>
      </w:hyperlink>
      <w:r w:rsidRPr="003A37EF">
        <w:t xml:space="preserve">, </w:t>
      </w:r>
      <w:r w:rsidRPr="003A37EF">
        <w:rPr>
          <w:i/>
        </w:rPr>
        <w:t>Voices from the Middle</w:t>
      </w:r>
      <w:r w:rsidRPr="003A37EF">
        <w:t xml:space="preserve">, 21(2):15–20, accessed </w:t>
      </w:r>
      <w:r w:rsidR="003F7D78" w:rsidRPr="003A37EF">
        <w:t xml:space="preserve">21 December </w:t>
      </w:r>
      <w:r w:rsidR="002334C4" w:rsidRPr="003A37EF">
        <w:t>2022.</w:t>
      </w:r>
    </w:p>
    <w:p w14:paraId="428150F4" w14:textId="77777777" w:rsidR="00C80CAA" w:rsidRPr="00EF7698" w:rsidRDefault="00C80CAA" w:rsidP="00C80CAA">
      <w:pPr>
        <w:spacing w:line="25" w:lineRule="atLeast"/>
        <w:rPr>
          <w:rStyle w:val="Strong"/>
        </w:rPr>
      </w:pPr>
      <w:r w:rsidRPr="00EF7698">
        <w:rPr>
          <w:rStyle w:val="Strong"/>
          <w:sz w:val="28"/>
          <w:szCs w:val="28"/>
        </w:rPr>
        <w:lastRenderedPageBreak/>
        <w:t>© State of New South Wales (Department of Education), 2023</w:t>
      </w:r>
    </w:p>
    <w:p w14:paraId="760B6592" w14:textId="77777777" w:rsidR="00C80CAA" w:rsidRPr="00C504EA" w:rsidRDefault="00C80CAA" w:rsidP="00C80CAA">
      <w:pPr>
        <w:spacing w:line="300" w:lineRule="auto"/>
      </w:pPr>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2E449670" w14:textId="45C83900" w:rsidR="00C80CAA" w:rsidRDefault="00C80CAA" w:rsidP="00C80CAA">
      <w:pPr>
        <w:spacing w:line="300" w:lineRule="auto"/>
        <w:rPr>
          <w:lang w:eastAsia="en-AU"/>
        </w:rPr>
      </w:pPr>
      <w:r w:rsidRPr="00C504EA">
        <w:t xml:space="preserve">Copyright material available in this resource and owned by the NSW Department of Education is licensed under a </w:t>
      </w:r>
      <w:hyperlink r:id="rId37" w:history="1">
        <w:r w:rsidRPr="00C504EA">
          <w:rPr>
            <w:rStyle w:val="Hyperlink"/>
          </w:rPr>
          <w:t>Creative Commons Attribution 4.0 International (CC BY 4.0) licen</w:t>
        </w:r>
        <w:r w:rsidR="005534FC">
          <w:rPr>
            <w:rStyle w:val="Hyperlink"/>
          </w:rPr>
          <w:t>s</w:t>
        </w:r>
        <w:r w:rsidRPr="00C504EA">
          <w:rPr>
            <w:rStyle w:val="Hyperlink"/>
          </w:rPr>
          <w:t>e</w:t>
        </w:r>
      </w:hyperlink>
      <w:r w:rsidRPr="005F2331">
        <w:t>.</w:t>
      </w:r>
    </w:p>
    <w:p w14:paraId="184C1F08" w14:textId="77777777" w:rsidR="00C80CAA" w:rsidRPr="000F46D1" w:rsidRDefault="00C80CAA" w:rsidP="00C80CAA">
      <w:pPr>
        <w:spacing w:line="300" w:lineRule="auto"/>
        <w:rPr>
          <w:lang w:eastAsia="en-AU"/>
        </w:rPr>
      </w:pPr>
      <w:r>
        <w:rPr>
          <w:noProof/>
        </w:rPr>
        <w:drawing>
          <wp:inline distT="0" distB="0" distL="0" distR="0" wp14:anchorId="39C1CEFA" wp14:editId="5B2E2349">
            <wp:extent cx="1228725" cy="428625"/>
            <wp:effectExtent l="0" t="0" r="9525" b="9525"/>
            <wp:docPr id="32" name="Picture 32" descr="Creative Commons Attribution licence log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B4F2F4D" w14:textId="77F07B73" w:rsidR="00C80CAA" w:rsidRPr="00C504EA" w:rsidRDefault="00C80CAA" w:rsidP="00C80CAA">
      <w:pPr>
        <w:spacing w:line="300" w:lineRule="auto"/>
      </w:pPr>
      <w:r w:rsidRPr="00C504EA">
        <w:t xml:space="preserve">This </w:t>
      </w:r>
      <w:r w:rsidRPr="00496162">
        <w:t>licen</w:t>
      </w:r>
      <w:r w:rsidR="005534FC">
        <w:t>s</w:t>
      </w:r>
      <w:r w:rsidRPr="00496162">
        <w:t>e</w:t>
      </w:r>
      <w:r w:rsidRPr="00C504EA">
        <w:t xml:space="preserve"> allows you to share and adapt the material for any purpose, even </w:t>
      </w:r>
      <w:r w:rsidRPr="00AC3A8A">
        <w:t>commercially</w:t>
      </w:r>
      <w:r w:rsidRPr="00C504EA">
        <w:t>.</w:t>
      </w:r>
    </w:p>
    <w:p w14:paraId="67D67C0E" w14:textId="77777777" w:rsidR="00C80CAA" w:rsidRPr="00C504EA" w:rsidRDefault="00C80CAA" w:rsidP="00C80CAA">
      <w:pPr>
        <w:spacing w:line="300" w:lineRule="auto"/>
      </w:pPr>
      <w:r w:rsidRPr="00C504EA">
        <w:t>Attribution should be given to © State of New South Wales (Department of Education), 2023.</w:t>
      </w:r>
    </w:p>
    <w:p w14:paraId="2A62122F" w14:textId="6D6CF27B" w:rsidR="00C80CAA" w:rsidRPr="00C504EA" w:rsidRDefault="00C80CAA" w:rsidP="00C80CAA">
      <w:pPr>
        <w:spacing w:line="300" w:lineRule="auto"/>
      </w:pPr>
      <w:r w:rsidRPr="00C504EA">
        <w:t>Material in this resource not available under a Creative Commons licen</w:t>
      </w:r>
      <w:r w:rsidR="005534FC">
        <w:t>s</w:t>
      </w:r>
      <w:r w:rsidRPr="00C504EA">
        <w:t>e:</w:t>
      </w:r>
    </w:p>
    <w:p w14:paraId="0F605A89" w14:textId="77777777" w:rsidR="00C80CAA" w:rsidRPr="000F46D1" w:rsidRDefault="00C80CAA" w:rsidP="0034740C">
      <w:pPr>
        <w:pStyle w:val="ListBullet"/>
        <w:numPr>
          <w:ilvl w:val="0"/>
          <w:numId w:val="1"/>
        </w:numPr>
        <w:spacing w:line="300"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7E7DFBDA" w14:textId="77777777" w:rsidR="00C80CAA" w:rsidRDefault="00C80CAA" w:rsidP="0034740C">
      <w:pPr>
        <w:pStyle w:val="ListBullet"/>
        <w:numPr>
          <w:ilvl w:val="0"/>
          <w:numId w:val="1"/>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4233E257" w14:textId="77777777" w:rsidR="00C80CAA" w:rsidRPr="00571DF7" w:rsidRDefault="00C80CAA" w:rsidP="00C80CAA">
      <w:pPr>
        <w:pStyle w:val="FeatureBox2"/>
        <w:spacing w:line="30" w:lineRule="atLeast"/>
        <w:rPr>
          <w:rStyle w:val="Strong"/>
        </w:rPr>
      </w:pPr>
      <w:r w:rsidRPr="00571DF7">
        <w:rPr>
          <w:rStyle w:val="Strong"/>
        </w:rPr>
        <w:t>Links to third-party material and websites</w:t>
      </w:r>
    </w:p>
    <w:p w14:paraId="5B7EFF17" w14:textId="77777777" w:rsidR="00C80CAA" w:rsidRDefault="00C80CAA" w:rsidP="00C80CAA">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00EB5A78" w14:textId="1FC5E5FF" w:rsidR="00B66A83" w:rsidRPr="004137BD" w:rsidRDefault="00C80CAA" w:rsidP="00C80CAA">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B66A83" w:rsidRPr="004137BD" w:rsidSect="00F55293">
      <w:footerReference w:type="even" r:id="rId39"/>
      <w:footerReference w:type="default" r:id="rId40"/>
      <w:headerReference w:type="first" r:id="rId41"/>
      <w:footerReference w:type="first" r:id="rId42"/>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CC10" w14:textId="77777777" w:rsidR="0069425C" w:rsidRDefault="0069425C" w:rsidP="00E51733">
      <w:r>
        <w:separator/>
      </w:r>
    </w:p>
  </w:endnote>
  <w:endnote w:type="continuationSeparator" w:id="0">
    <w:p w14:paraId="69207980" w14:textId="77777777" w:rsidR="0069425C" w:rsidRDefault="0069425C" w:rsidP="00E51733">
      <w:r>
        <w:continuationSeparator/>
      </w:r>
    </w:p>
  </w:endnote>
  <w:endnote w:type="continuationNotice" w:id="1">
    <w:p w14:paraId="04980F07" w14:textId="77777777" w:rsidR="0069425C" w:rsidRDefault="0069425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F7BC" w14:textId="53F34EB2" w:rsidR="007814D1" w:rsidRPr="00F45053" w:rsidRDefault="007814D1" w:rsidP="0063398E">
    <w:pPr>
      <w:pStyle w:val="Footer"/>
    </w:pPr>
    <w:r>
      <w:t xml:space="preserve">© NSW Department of Education, </w:t>
    </w:r>
    <w:r>
      <w:fldChar w:fldCharType="begin"/>
    </w:r>
    <w:r>
      <w:instrText xml:space="preserve"> DATE  \@ "MMM-yy"  \* MERGEFORMAT </w:instrText>
    </w:r>
    <w:r>
      <w:fldChar w:fldCharType="separate"/>
    </w:r>
    <w:r w:rsidR="00CC38F1">
      <w:rPr>
        <w:noProof/>
      </w:rPr>
      <w:t>Jul-23</w:t>
    </w:r>
    <w:r>
      <w:fldChar w:fldCharType="end"/>
    </w:r>
    <w:r>
      <w:ptab w:relativeTo="margin" w:alignment="right" w:leader="none"/>
    </w:r>
    <w:r>
      <w:t xml:space="preserve"> </w:t>
    </w:r>
    <w:r>
      <w:rPr>
        <w:b/>
        <w:noProof/>
        <w:sz w:val="28"/>
        <w:szCs w:val="28"/>
      </w:rPr>
      <w:drawing>
        <wp:inline distT="0" distB="0" distL="0" distR="0" wp14:anchorId="4266BB84" wp14:editId="7A349715">
          <wp:extent cx="571500" cy="190500"/>
          <wp:effectExtent l="0" t="0" r="0" b="0"/>
          <wp:docPr id="3" name="Picture 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61C5" w14:textId="68811FE1" w:rsidR="007814D1" w:rsidRPr="00F45053" w:rsidRDefault="007814D1" w:rsidP="0063398E">
    <w:pPr>
      <w:pStyle w:val="Footer"/>
    </w:pPr>
    <w:r>
      <w:t xml:space="preserve">© NSW Department of Education, </w:t>
    </w:r>
    <w:r>
      <w:fldChar w:fldCharType="begin"/>
    </w:r>
    <w:r>
      <w:instrText xml:space="preserve"> DATE  \@ "MMM-yy"  \* MERGEFORMAT </w:instrText>
    </w:r>
    <w:r>
      <w:fldChar w:fldCharType="separate"/>
    </w:r>
    <w:r w:rsidR="00CC38F1">
      <w:rPr>
        <w:noProof/>
      </w:rPr>
      <w:t>Jul-23</w:t>
    </w:r>
    <w:r>
      <w:fldChar w:fldCharType="end"/>
    </w:r>
    <w:r>
      <w:ptab w:relativeTo="margin" w:alignment="right" w:leader="none"/>
    </w:r>
    <w:r>
      <w:t xml:space="preserve"> </w:t>
    </w:r>
    <w:r>
      <w:rPr>
        <w:b/>
        <w:noProof/>
        <w:sz w:val="28"/>
        <w:szCs w:val="28"/>
      </w:rPr>
      <w:drawing>
        <wp:inline distT="0" distB="0" distL="0" distR="0" wp14:anchorId="661381CE" wp14:editId="1567A15E">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94D9" w14:textId="77777777" w:rsidR="000B38EB" w:rsidRPr="00835C3D" w:rsidRDefault="00677835" w:rsidP="00835C3D">
    <w:pPr>
      <w:pStyle w:val="Logo"/>
      <w:ind w:left="0" w:right="-31"/>
    </w:pPr>
    <w:r w:rsidRPr="00835C3D">
      <w:t>education.nsw.gov.au</w:t>
    </w:r>
    <w:r w:rsidRPr="00835C3D">
      <w:ptab w:relativeTo="margin" w:alignment="right" w:leader="none"/>
    </w:r>
    <w:r w:rsidRPr="00835C3D">
      <w:rPr>
        <w:noProof/>
      </w:rPr>
      <w:drawing>
        <wp:inline distT="0" distB="0" distL="0" distR="0" wp14:anchorId="301CBD4B" wp14:editId="5996B3F2">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98E4" w14:textId="14CDF135"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CC38F1">
      <w:rPr>
        <w:noProof/>
      </w:rPr>
      <w:t>Jul-23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42520F7C"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0210" w14:textId="77777777" w:rsidR="00F66145" w:rsidRDefault="00677835"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215E18AD"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EC02" w14:textId="77777777" w:rsidR="003D1CD1" w:rsidRDefault="00000000" w:rsidP="00F5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BB54" w14:textId="77777777" w:rsidR="0069425C" w:rsidRDefault="0069425C" w:rsidP="00E51733">
      <w:r>
        <w:separator/>
      </w:r>
    </w:p>
  </w:footnote>
  <w:footnote w:type="continuationSeparator" w:id="0">
    <w:p w14:paraId="3B18501B" w14:textId="77777777" w:rsidR="0069425C" w:rsidRDefault="0069425C" w:rsidP="00E51733">
      <w:r>
        <w:continuationSeparator/>
      </w:r>
    </w:p>
  </w:footnote>
  <w:footnote w:type="continuationNotice" w:id="1">
    <w:p w14:paraId="79E3E4B1" w14:textId="77777777" w:rsidR="0069425C" w:rsidRDefault="0069425C">
      <w:pPr>
        <w:spacing w:before="0" w:line="240" w:lineRule="auto"/>
      </w:pPr>
    </w:p>
  </w:footnote>
  <w:footnote w:id="2">
    <w:p w14:paraId="54F65C7B" w14:textId="2B7FDE15" w:rsidR="00DB1FF0" w:rsidRDefault="00DB1FF0">
      <w:pPr>
        <w:pStyle w:val="FootnoteText"/>
      </w:pPr>
      <w:r>
        <w:rPr>
          <w:rStyle w:val="FootnoteReference"/>
        </w:rPr>
        <w:footnoteRef/>
      </w:r>
      <w:r>
        <w:t xml:space="preserve"> </w:t>
      </w:r>
      <w:r w:rsidR="0018358F">
        <w:t>Teacher to provide text(s).</w:t>
      </w:r>
    </w:p>
  </w:footnote>
  <w:footnote w:id="3">
    <w:p w14:paraId="51732C53" w14:textId="049C6BED" w:rsidR="00FE1CB7" w:rsidRPr="00B5635C" w:rsidRDefault="00FE1CB7" w:rsidP="00B5635C">
      <w:pPr>
        <w:spacing w:before="0" w:line="240" w:lineRule="auto"/>
        <w:rPr>
          <w:sz w:val="20"/>
          <w:szCs w:val="20"/>
        </w:rPr>
      </w:pPr>
      <w:r w:rsidRPr="009825FD">
        <w:rPr>
          <w:rStyle w:val="FootnoteReference"/>
          <w:sz w:val="20"/>
          <w:szCs w:val="20"/>
        </w:rPr>
        <w:footnoteRef/>
      </w:r>
      <w:r>
        <w:t xml:space="preserve"> </w:t>
      </w:r>
      <w:r w:rsidR="00D320A8" w:rsidRPr="00125DD2">
        <w:rPr>
          <w:sz w:val="20"/>
          <w:szCs w:val="20"/>
        </w:rPr>
        <w:t>To cater to a range of learners, questions may include comprehension of key information, drawing conclusions with justifications from the text and/or answering inferential questions.</w:t>
      </w:r>
    </w:p>
  </w:footnote>
  <w:footnote w:id="4">
    <w:p w14:paraId="3F6D6325" w14:textId="18D1E2E8" w:rsidR="00FE1CB7" w:rsidRDefault="00FE1CB7" w:rsidP="00B5635C">
      <w:pPr>
        <w:pStyle w:val="FootnoteText"/>
      </w:pPr>
      <w:r>
        <w:rPr>
          <w:rStyle w:val="FootnoteReference"/>
        </w:rPr>
        <w:footnoteRef/>
      </w:r>
      <w:r>
        <w:t xml:space="preserve"> As this task assesses interaction, students are encouraged to work in pairs for the </w:t>
      </w:r>
      <w:r w:rsidR="008555A9">
        <w:t>podcast</w:t>
      </w:r>
      <w:r>
        <w:t xml:space="preserve">. Some students may prefer to work individually and/or use assistive technology to provide oral responses. Students could perform live in class, or record their conversation using a platform such as </w:t>
      </w:r>
      <w:hyperlink r:id="rId1" w:history="1">
        <w:r w:rsidRPr="00165F9E">
          <w:rPr>
            <w:rStyle w:val="Hyperlink"/>
          </w:rPr>
          <w:t>Flip</w:t>
        </w:r>
      </w:hyperlink>
      <w:r>
        <w:t>.</w:t>
      </w:r>
    </w:p>
  </w:footnote>
  <w:footnote w:id="5">
    <w:p w14:paraId="21346D09" w14:textId="28BF2FDD" w:rsidR="00ED2355" w:rsidRDefault="00ED2355" w:rsidP="00B5635C">
      <w:pPr>
        <w:pStyle w:val="FootnoteText"/>
      </w:pPr>
      <w:r>
        <w:rPr>
          <w:rStyle w:val="FootnoteReference"/>
        </w:rPr>
        <w:footnoteRef/>
      </w:r>
      <w:r>
        <w:t xml:space="preserve"> </w:t>
      </w:r>
      <w:r w:rsidR="00FE1CB7">
        <w:t>Students may use prompt cards or scaffolds during the podcast to support spontaneous interaction.</w:t>
      </w:r>
    </w:p>
  </w:footnote>
  <w:footnote w:id="6">
    <w:p w14:paraId="5F25F261" w14:textId="0A0B7FC1" w:rsidR="00267B82" w:rsidRDefault="00267B82" w:rsidP="00267B82">
      <w:pPr>
        <w:pStyle w:val="FootnoteText"/>
      </w:pPr>
      <w:r>
        <w:rPr>
          <w:rStyle w:val="FootnoteReference"/>
        </w:rPr>
        <w:footnoteRef/>
      </w:r>
      <w:r>
        <w:t xml:space="preserve"> Teacher to provide text</w:t>
      </w:r>
      <w:r w:rsidR="00B5635C">
        <w:t>(</w:t>
      </w:r>
      <w:r>
        <w:t>s</w:t>
      </w:r>
      <w:r w:rsidR="00B5635C">
        <w:t>)</w:t>
      </w:r>
      <w:r>
        <w:t>.</w:t>
      </w:r>
    </w:p>
  </w:footnote>
  <w:footnote w:id="7">
    <w:p w14:paraId="32DFB94E" w14:textId="074DB7D3" w:rsidR="00EC1870" w:rsidRDefault="00EC1870">
      <w:pPr>
        <w:pStyle w:val="FootnoteText"/>
      </w:pPr>
      <w:r>
        <w:rPr>
          <w:rStyle w:val="FootnoteReference"/>
        </w:rPr>
        <w:footnoteRef/>
      </w:r>
      <w:r>
        <w:t xml:space="preserve"> </w:t>
      </w:r>
      <w:r w:rsidR="0095543D">
        <w:t>Students may be provided with a scaffold.</w:t>
      </w:r>
    </w:p>
  </w:footnote>
  <w:footnote w:id="8">
    <w:p w14:paraId="7B368673" w14:textId="7DE34858" w:rsidR="008555A9" w:rsidRDefault="008555A9">
      <w:pPr>
        <w:pStyle w:val="FootnoteText"/>
      </w:pPr>
      <w:r>
        <w:rPr>
          <w:rStyle w:val="FootnoteReference"/>
        </w:rPr>
        <w:footnoteRef/>
      </w:r>
      <w:r>
        <w:t xml:space="preserve"> Teacher to provide text</w:t>
      </w:r>
      <w:r w:rsidR="00B5635C">
        <w:t>(</w:t>
      </w:r>
      <w:r>
        <w:t>s</w:t>
      </w:r>
      <w:r w:rsidR="00B5635C">
        <w:t>)</w:t>
      </w:r>
      <w:r>
        <w:t>.</w:t>
      </w:r>
    </w:p>
  </w:footnote>
  <w:footnote w:id="9">
    <w:p w14:paraId="20FD3753" w14:textId="3B161345" w:rsidR="008555A9" w:rsidRDefault="008555A9">
      <w:pPr>
        <w:pStyle w:val="FootnoteText"/>
      </w:pPr>
      <w:r>
        <w:rPr>
          <w:rStyle w:val="FootnoteReference"/>
        </w:rPr>
        <w:footnoteRef/>
      </w:r>
      <w:r>
        <w:t xml:space="preserve"> </w:t>
      </w:r>
      <w:r w:rsidRPr="005A5983">
        <w:t xml:space="preserve">To cater to a range of learners, questions </w:t>
      </w:r>
      <w:r w:rsidR="00B5265C">
        <w:t>may include</w:t>
      </w:r>
      <w:r w:rsidRPr="005A5983">
        <w:t xml:space="preserve"> comprehension </w:t>
      </w:r>
      <w:r w:rsidR="00250EDA">
        <w:t xml:space="preserve">of key information, </w:t>
      </w:r>
      <w:r w:rsidR="00250EDA" w:rsidRPr="005A5983">
        <w:t xml:space="preserve">drawing conclusions with justifications from the text </w:t>
      </w:r>
      <w:r w:rsidR="00250EDA">
        <w:t>and/or</w:t>
      </w:r>
      <w:r w:rsidRPr="005A5983">
        <w:t xml:space="preserve"> answering inferential questions.</w:t>
      </w:r>
    </w:p>
  </w:footnote>
  <w:footnote w:id="10">
    <w:p w14:paraId="319D83AE" w14:textId="762AFBCC" w:rsidR="00D138FC" w:rsidRDefault="00D138FC">
      <w:pPr>
        <w:pStyle w:val="FootnoteText"/>
      </w:pPr>
      <w:r>
        <w:rPr>
          <w:rStyle w:val="FootnoteReference"/>
        </w:rPr>
        <w:footnoteRef/>
      </w:r>
      <w:r>
        <w:t xml:space="preserve"> Teacher to provide </w:t>
      </w:r>
      <w:r w:rsidR="00E27A25">
        <w:t>text</w:t>
      </w:r>
      <w:r w:rsidR="009443C5">
        <w:t>(s)</w:t>
      </w:r>
      <w:r w:rsidR="00D31462">
        <w:t>.</w:t>
      </w:r>
    </w:p>
  </w:footnote>
  <w:footnote w:id="11">
    <w:p w14:paraId="7C9C8F51" w14:textId="4C20391D" w:rsidR="00E858F9" w:rsidRDefault="00E858F9">
      <w:pPr>
        <w:pStyle w:val="FootnoteText"/>
      </w:pPr>
      <w:r>
        <w:rPr>
          <w:rStyle w:val="FootnoteReference"/>
        </w:rPr>
        <w:footnoteRef/>
      </w:r>
      <w:r>
        <w:t xml:space="preserve"> </w:t>
      </w:r>
      <w:r w:rsidR="00FE099B">
        <w:t xml:space="preserve">To cater to a range of learners, questions </w:t>
      </w:r>
      <w:r w:rsidR="00F657E3">
        <w:t>may include</w:t>
      </w:r>
      <w:r w:rsidR="00FE099B">
        <w:t xml:space="preserve"> comprehension</w:t>
      </w:r>
      <w:r w:rsidR="00F657E3">
        <w:t xml:space="preserve"> of key information,</w:t>
      </w:r>
      <w:r w:rsidR="003C52E1">
        <w:t xml:space="preserve"> </w:t>
      </w:r>
      <w:r w:rsidR="00FE099B">
        <w:t>drawing conclusions with justifications from the text</w:t>
      </w:r>
      <w:r w:rsidR="002D6914">
        <w:t xml:space="preserve"> and/or answering inferential questions</w:t>
      </w:r>
      <w:r w:rsidR="00FE099B">
        <w:t>.</w:t>
      </w:r>
    </w:p>
  </w:footnote>
  <w:footnote w:id="12">
    <w:p w14:paraId="3DC6A655" w14:textId="0561805F" w:rsidR="00BA3A2B" w:rsidRDefault="00BA3A2B">
      <w:pPr>
        <w:pStyle w:val="FootnoteText"/>
      </w:pPr>
      <w:r>
        <w:rPr>
          <w:rStyle w:val="FootnoteReference"/>
        </w:rPr>
        <w:footnoteRef/>
      </w:r>
      <w:r>
        <w:t xml:space="preserve"> Students may be provided with a scaffold.</w:t>
      </w:r>
    </w:p>
  </w:footnote>
  <w:footnote w:id="13">
    <w:p w14:paraId="4050AA76" w14:textId="2C5A8A35" w:rsidR="000723F3" w:rsidRDefault="000723F3" w:rsidP="0002648F">
      <w:pPr>
        <w:pStyle w:val="FootnoteText"/>
      </w:pPr>
      <w:r>
        <w:rPr>
          <w:rStyle w:val="FootnoteReference"/>
        </w:rPr>
        <w:footnoteRef/>
      </w:r>
      <w:r>
        <w:t xml:space="preserve"> </w:t>
      </w:r>
      <w:r w:rsidR="0002648F">
        <w:t xml:space="preserve">As this task assesses interaction, students are encouraged to work in pairs for the </w:t>
      </w:r>
      <w:r w:rsidR="00962124">
        <w:t>conversation</w:t>
      </w:r>
      <w:r w:rsidR="0002648F">
        <w:t xml:space="preserve">. Some students may prefer to work individually and/or use assistive technology to provide oral responses. Students could perform live in class, or record their conversation using a platform such as </w:t>
      </w:r>
      <w:hyperlink r:id="rId2" w:history="1">
        <w:r w:rsidR="0002648F" w:rsidRPr="00165F9E">
          <w:rPr>
            <w:rStyle w:val="Hyperlink"/>
          </w:rPr>
          <w:t>Flip</w:t>
        </w:r>
      </w:hyperlink>
      <w:r w:rsidR="0002648F">
        <w:t>.</w:t>
      </w:r>
    </w:p>
  </w:footnote>
  <w:footnote w:id="14">
    <w:p w14:paraId="6252028E" w14:textId="72D82CBA" w:rsidR="0002648F" w:rsidRDefault="0002648F">
      <w:pPr>
        <w:pStyle w:val="FootnoteText"/>
      </w:pPr>
      <w:r>
        <w:rPr>
          <w:rStyle w:val="FootnoteReference"/>
        </w:rPr>
        <w:footnoteRef/>
      </w:r>
      <w:r>
        <w:t xml:space="preserve"> Students may use prompt cards or scaffolds during the conversation to support spontaneous interaction.</w:t>
      </w:r>
    </w:p>
  </w:footnote>
  <w:footnote w:id="15">
    <w:p w14:paraId="0125762B" w14:textId="381B9F1D" w:rsidR="00065B51" w:rsidRDefault="00065B51">
      <w:pPr>
        <w:pStyle w:val="FootnoteText"/>
      </w:pPr>
      <w:r>
        <w:rPr>
          <w:rStyle w:val="FootnoteReference"/>
        </w:rPr>
        <w:footnoteRef/>
      </w:r>
      <w:r>
        <w:t xml:space="preserve"> T</w:t>
      </w:r>
      <w:r w:rsidR="006B0DD6">
        <w:t xml:space="preserve">eacher to </w:t>
      </w:r>
      <w:r>
        <w:t>provide</w:t>
      </w:r>
      <w:r w:rsidR="006B0DD6">
        <w:t xml:space="preserve"> text(s)</w:t>
      </w:r>
      <w:r>
        <w:t>.</w:t>
      </w:r>
    </w:p>
  </w:footnote>
  <w:footnote w:id="16">
    <w:p w14:paraId="4228B2B1" w14:textId="24CF7269" w:rsidR="001F2671" w:rsidRDefault="001F2671" w:rsidP="001F2671">
      <w:pPr>
        <w:pStyle w:val="FootnoteText"/>
      </w:pPr>
      <w:r>
        <w:rPr>
          <w:rStyle w:val="FootnoteReference"/>
        </w:rPr>
        <w:footnoteRef/>
      </w:r>
      <w:r>
        <w:t xml:space="preserve"> As this task assesses interaction, students are encouraged to work in pairs for the podcast. Some students may prefer to work individually and/or use assistive technology to provide oral responses. Students could perform live in class, or record their conversation using a platform such as </w:t>
      </w:r>
      <w:hyperlink r:id="rId3" w:history="1">
        <w:r w:rsidRPr="00165F9E">
          <w:rPr>
            <w:rStyle w:val="Hyperlink"/>
          </w:rPr>
          <w:t>Flip</w:t>
        </w:r>
      </w:hyperlink>
      <w:r>
        <w:t>.</w:t>
      </w:r>
    </w:p>
  </w:footnote>
  <w:footnote w:id="17">
    <w:p w14:paraId="0B561FEA" w14:textId="32386280" w:rsidR="00834B4B" w:rsidRDefault="00834B4B">
      <w:pPr>
        <w:pStyle w:val="FootnoteText"/>
      </w:pPr>
      <w:r>
        <w:rPr>
          <w:rStyle w:val="FootnoteReference"/>
        </w:rPr>
        <w:footnoteRef/>
      </w:r>
      <w:r>
        <w:t xml:space="preserve"> </w:t>
      </w:r>
      <w:r w:rsidR="002C6C60">
        <w:t>Students may use prompt cards or scaffolds during the podcast to support spontaneous interaction.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8779" w14:textId="6817A740" w:rsidR="007814D1" w:rsidRDefault="00891EAA" w:rsidP="007814D1">
    <w:pPr>
      <w:pStyle w:val="Documentname"/>
    </w:pPr>
    <w:r>
      <w:t>French</w:t>
    </w:r>
    <w:r w:rsidR="0014556C">
      <w:t xml:space="preserve"> – Stage </w:t>
    </w:r>
    <w:r>
      <w:t>5</w:t>
    </w:r>
    <w:r w:rsidR="0014556C">
      <w:t xml:space="preserve"> – sample scope and sequence</w:t>
    </w:r>
    <w:r w:rsidR="00FC1F3D">
      <w:t xml:space="preserve"> (</w:t>
    </w:r>
    <w:r>
      <w:t>2</w:t>
    </w:r>
    <w:r w:rsidR="00FC1F3D">
      <w:t>00 hours)</w:t>
    </w:r>
    <w:r w:rsidR="007814D1">
      <w:t xml:space="preserve"> | </w:t>
    </w:r>
    <w:r w:rsidR="007814D1" w:rsidRPr="009D6697">
      <w:fldChar w:fldCharType="begin"/>
    </w:r>
    <w:r w:rsidR="007814D1" w:rsidRPr="009D6697">
      <w:instrText xml:space="preserve"> PAGE   \* MERGEFORMAT </w:instrText>
    </w:r>
    <w:r w:rsidR="007814D1" w:rsidRPr="009D6697">
      <w:fldChar w:fldCharType="separate"/>
    </w:r>
    <w:r w:rsidR="007814D1">
      <w:t>2</w:t>
    </w:r>
    <w:r w:rsidR="007814D1"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7F3F" w14:textId="77777777" w:rsidR="000B38EB" w:rsidRPr="00F14D7F" w:rsidRDefault="00677835" w:rsidP="00936465">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FA9A" w14:textId="77777777" w:rsidR="003322A2" w:rsidRPr="00F14D7F" w:rsidRDefault="00000000" w:rsidP="00F5529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F28F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D147CE"/>
    <w:multiLevelType w:val="hybridMultilevel"/>
    <w:tmpl w:val="FA9CC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51621698">
    <w:abstractNumId w:val="4"/>
  </w:num>
  <w:num w:numId="2" w16cid:durableId="107968282">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2900077">
    <w:abstractNumId w:val="6"/>
  </w:num>
  <w:num w:numId="4" w16cid:durableId="1238595823">
    <w:abstractNumId w:val="2"/>
  </w:num>
  <w:num w:numId="5" w16cid:durableId="955872722">
    <w:abstractNumId w:val="1"/>
  </w:num>
  <w:num w:numId="6" w16cid:durableId="718675484">
    <w:abstractNumId w:val="0"/>
  </w:num>
  <w:num w:numId="7" w16cid:durableId="166138587">
    <w:abstractNumId w:val="0"/>
  </w:num>
  <w:num w:numId="8" w16cid:durableId="1865095029">
    <w:abstractNumId w:val="0"/>
  </w:num>
  <w:num w:numId="9" w16cid:durableId="404189223">
    <w:abstractNumId w:val="0"/>
  </w:num>
  <w:num w:numId="10" w16cid:durableId="2053770081">
    <w:abstractNumId w:val="0"/>
  </w:num>
  <w:num w:numId="11" w16cid:durableId="631593350">
    <w:abstractNumId w:val="0"/>
  </w:num>
  <w:num w:numId="12" w16cid:durableId="639921468">
    <w:abstractNumId w:val="0"/>
  </w:num>
  <w:num w:numId="13" w16cid:durableId="910965448">
    <w:abstractNumId w:val="0"/>
  </w:num>
  <w:num w:numId="14" w16cid:durableId="257832557">
    <w:abstractNumId w:val="0"/>
  </w:num>
  <w:num w:numId="15" w16cid:durableId="1286348956">
    <w:abstractNumId w:val="0"/>
  </w:num>
  <w:num w:numId="16" w16cid:durableId="57823557">
    <w:abstractNumId w:val="5"/>
  </w:num>
  <w:num w:numId="17" w16cid:durableId="944849418">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301035582">
    <w:abstractNumId w:val="1"/>
  </w:num>
  <w:num w:numId="19" w16cid:durableId="405303422">
    <w:abstractNumId w:val="6"/>
  </w:num>
  <w:num w:numId="20" w16cid:durableId="1360277456">
    <w:abstractNumId w:val="2"/>
  </w:num>
  <w:num w:numId="21" w16cid:durableId="1565137519">
    <w:abstractNumId w:val="0"/>
  </w:num>
  <w:num w:numId="22" w16cid:durableId="45799467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D4"/>
    <w:rsid w:val="00000DE7"/>
    <w:rsid w:val="00002A9A"/>
    <w:rsid w:val="000071E7"/>
    <w:rsid w:val="000072B9"/>
    <w:rsid w:val="00007EDF"/>
    <w:rsid w:val="000111F5"/>
    <w:rsid w:val="00013FF2"/>
    <w:rsid w:val="0001564A"/>
    <w:rsid w:val="00016204"/>
    <w:rsid w:val="000221DE"/>
    <w:rsid w:val="0002277D"/>
    <w:rsid w:val="00025278"/>
    <w:rsid w:val="000252CB"/>
    <w:rsid w:val="0002648F"/>
    <w:rsid w:val="0002733C"/>
    <w:rsid w:val="00031903"/>
    <w:rsid w:val="00032FAB"/>
    <w:rsid w:val="00042BEE"/>
    <w:rsid w:val="00044B4E"/>
    <w:rsid w:val="00045F0D"/>
    <w:rsid w:val="0004750C"/>
    <w:rsid w:val="00047862"/>
    <w:rsid w:val="00056FA4"/>
    <w:rsid w:val="00061D5B"/>
    <w:rsid w:val="00065A05"/>
    <w:rsid w:val="00065B51"/>
    <w:rsid w:val="00066EDC"/>
    <w:rsid w:val="000723F3"/>
    <w:rsid w:val="000727B0"/>
    <w:rsid w:val="0007401B"/>
    <w:rsid w:val="00074F0F"/>
    <w:rsid w:val="0008085E"/>
    <w:rsid w:val="00081AED"/>
    <w:rsid w:val="00081BF5"/>
    <w:rsid w:val="000837B9"/>
    <w:rsid w:val="00083F92"/>
    <w:rsid w:val="000902C6"/>
    <w:rsid w:val="000936D9"/>
    <w:rsid w:val="00093736"/>
    <w:rsid w:val="000957B5"/>
    <w:rsid w:val="0009726F"/>
    <w:rsid w:val="000B38EB"/>
    <w:rsid w:val="000B51B6"/>
    <w:rsid w:val="000C1B93"/>
    <w:rsid w:val="000C24ED"/>
    <w:rsid w:val="000C6591"/>
    <w:rsid w:val="000C7015"/>
    <w:rsid w:val="000D1D51"/>
    <w:rsid w:val="000D28A7"/>
    <w:rsid w:val="000D3BBE"/>
    <w:rsid w:val="000D3C1B"/>
    <w:rsid w:val="000D3C1E"/>
    <w:rsid w:val="000D6090"/>
    <w:rsid w:val="000D7466"/>
    <w:rsid w:val="000E5204"/>
    <w:rsid w:val="000E639C"/>
    <w:rsid w:val="000E68EB"/>
    <w:rsid w:val="000F1619"/>
    <w:rsid w:val="000F2E8C"/>
    <w:rsid w:val="000F3268"/>
    <w:rsid w:val="000F6A6C"/>
    <w:rsid w:val="00106A38"/>
    <w:rsid w:val="00106EF5"/>
    <w:rsid w:val="00107DD1"/>
    <w:rsid w:val="00112528"/>
    <w:rsid w:val="00116F05"/>
    <w:rsid w:val="001174EB"/>
    <w:rsid w:val="00121D46"/>
    <w:rsid w:val="0012558A"/>
    <w:rsid w:val="00125DD2"/>
    <w:rsid w:val="001313F0"/>
    <w:rsid w:val="00131462"/>
    <w:rsid w:val="00134C4A"/>
    <w:rsid w:val="00134FCE"/>
    <w:rsid w:val="00137896"/>
    <w:rsid w:val="00140D9B"/>
    <w:rsid w:val="001449DE"/>
    <w:rsid w:val="0014556C"/>
    <w:rsid w:val="0014582B"/>
    <w:rsid w:val="0015204E"/>
    <w:rsid w:val="001550C1"/>
    <w:rsid w:val="00161772"/>
    <w:rsid w:val="001678F2"/>
    <w:rsid w:val="00173515"/>
    <w:rsid w:val="00174D9E"/>
    <w:rsid w:val="0018268C"/>
    <w:rsid w:val="0018358F"/>
    <w:rsid w:val="0018437A"/>
    <w:rsid w:val="001870C4"/>
    <w:rsid w:val="00190C6F"/>
    <w:rsid w:val="00190D3C"/>
    <w:rsid w:val="00191CC1"/>
    <w:rsid w:val="00192B7E"/>
    <w:rsid w:val="001A2D64"/>
    <w:rsid w:val="001A3009"/>
    <w:rsid w:val="001A5270"/>
    <w:rsid w:val="001B1224"/>
    <w:rsid w:val="001B299C"/>
    <w:rsid w:val="001B4957"/>
    <w:rsid w:val="001B4A65"/>
    <w:rsid w:val="001C1784"/>
    <w:rsid w:val="001C6288"/>
    <w:rsid w:val="001C7E97"/>
    <w:rsid w:val="001D5230"/>
    <w:rsid w:val="001D62D0"/>
    <w:rsid w:val="001E69CA"/>
    <w:rsid w:val="001F051B"/>
    <w:rsid w:val="001F2671"/>
    <w:rsid w:val="001F5C52"/>
    <w:rsid w:val="001F60B1"/>
    <w:rsid w:val="0020044A"/>
    <w:rsid w:val="00201E76"/>
    <w:rsid w:val="00202E19"/>
    <w:rsid w:val="002069E3"/>
    <w:rsid w:val="002105AD"/>
    <w:rsid w:val="002109B9"/>
    <w:rsid w:val="00214EEF"/>
    <w:rsid w:val="002173F8"/>
    <w:rsid w:val="00220B42"/>
    <w:rsid w:val="00223CBD"/>
    <w:rsid w:val="00225E3C"/>
    <w:rsid w:val="00226185"/>
    <w:rsid w:val="00231F1F"/>
    <w:rsid w:val="002325AD"/>
    <w:rsid w:val="002334C4"/>
    <w:rsid w:val="00233C9C"/>
    <w:rsid w:val="002347F4"/>
    <w:rsid w:val="00240225"/>
    <w:rsid w:val="00244413"/>
    <w:rsid w:val="00244645"/>
    <w:rsid w:val="00244BF1"/>
    <w:rsid w:val="002451B0"/>
    <w:rsid w:val="00245F64"/>
    <w:rsid w:val="00247C1F"/>
    <w:rsid w:val="00250EDA"/>
    <w:rsid w:val="0025103A"/>
    <w:rsid w:val="0025418A"/>
    <w:rsid w:val="0025592F"/>
    <w:rsid w:val="00257046"/>
    <w:rsid w:val="00257153"/>
    <w:rsid w:val="002607E4"/>
    <w:rsid w:val="00260907"/>
    <w:rsid w:val="0026224E"/>
    <w:rsid w:val="00262C97"/>
    <w:rsid w:val="00263AE4"/>
    <w:rsid w:val="0026548C"/>
    <w:rsid w:val="00266207"/>
    <w:rsid w:val="00266D4F"/>
    <w:rsid w:val="00267B82"/>
    <w:rsid w:val="00270DEB"/>
    <w:rsid w:val="0027370C"/>
    <w:rsid w:val="002878B9"/>
    <w:rsid w:val="00292860"/>
    <w:rsid w:val="00293BC7"/>
    <w:rsid w:val="00293E4B"/>
    <w:rsid w:val="002A0582"/>
    <w:rsid w:val="002A1B60"/>
    <w:rsid w:val="002A28B4"/>
    <w:rsid w:val="002A2B8C"/>
    <w:rsid w:val="002A35CF"/>
    <w:rsid w:val="002A475D"/>
    <w:rsid w:val="002A6D21"/>
    <w:rsid w:val="002A73C6"/>
    <w:rsid w:val="002B0053"/>
    <w:rsid w:val="002B1CF4"/>
    <w:rsid w:val="002B25DF"/>
    <w:rsid w:val="002B46CA"/>
    <w:rsid w:val="002B6B4D"/>
    <w:rsid w:val="002C435B"/>
    <w:rsid w:val="002C5654"/>
    <w:rsid w:val="002C6C60"/>
    <w:rsid w:val="002D3ACA"/>
    <w:rsid w:val="002D53DF"/>
    <w:rsid w:val="002D6914"/>
    <w:rsid w:val="002E43DE"/>
    <w:rsid w:val="002E5F5F"/>
    <w:rsid w:val="002E64E1"/>
    <w:rsid w:val="002F0F4D"/>
    <w:rsid w:val="002F297B"/>
    <w:rsid w:val="002F2BF1"/>
    <w:rsid w:val="002F3AF6"/>
    <w:rsid w:val="002F432A"/>
    <w:rsid w:val="002F52B3"/>
    <w:rsid w:val="002F7CFE"/>
    <w:rsid w:val="003000C3"/>
    <w:rsid w:val="00303085"/>
    <w:rsid w:val="003057F1"/>
    <w:rsid w:val="00306594"/>
    <w:rsid w:val="00306C23"/>
    <w:rsid w:val="0030750E"/>
    <w:rsid w:val="00312ABA"/>
    <w:rsid w:val="00327A60"/>
    <w:rsid w:val="003332CA"/>
    <w:rsid w:val="00340DD9"/>
    <w:rsid w:val="00342A50"/>
    <w:rsid w:val="00345383"/>
    <w:rsid w:val="00346667"/>
    <w:rsid w:val="0034740C"/>
    <w:rsid w:val="0035180B"/>
    <w:rsid w:val="00351C0E"/>
    <w:rsid w:val="0035454E"/>
    <w:rsid w:val="00360E17"/>
    <w:rsid w:val="0036209C"/>
    <w:rsid w:val="003636CC"/>
    <w:rsid w:val="00367F27"/>
    <w:rsid w:val="00376A80"/>
    <w:rsid w:val="00381C78"/>
    <w:rsid w:val="00385DFB"/>
    <w:rsid w:val="00391DDF"/>
    <w:rsid w:val="00392C0A"/>
    <w:rsid w:val="0039316D"/>
    <w:rsid w:val="00397036"/>
    <w:rsid w:val="0039784C"/>
    <w:rsid w:val="003A37EF"/>
    <w:rsid w:val="003A5190"/>
    <w:rsid w:val="003B240E"/>
    <w:rsid w:val="003B4308"/>
    <w:rsid w:val="003B4ACE"/>
    <w:rsid w:val="003B58F7"/>
    <w:rsid w:val="003B5FE4"/>
    <w:rsid w:val="003C25A0"/>
    <w:rsid w:val="003C2752"/>
    <w:rsid w:val="003C3611"/>
    <w:rsid w:val="003C52E1"/>
    <w:rsid w:val="003C77C3"/>
    <w:rsid w:val="003D13EF"/>
    <w:rsid w:val="003D1416"/>
    <w:rsid w:val="003D1CDA"/>
    <w:rsid w:val="003D4EA4"/>
    <w:rsid w:val="003D652D"/>
    <w:rsid w:val="003E1D01"/>
    <w:rsid w:val="003E28F0"/>
    <w:rsid w:val="003E3476"/>
    <w:rsid w:val="003F68D2"/>
    <w:rsid w:val="003F6D5E"/>
    <w:rsid w:val="003F7D71"/>
    <w:rsid w:val="003F7D78"/>
    <w:rsid w:val="00401084"/>
    <w:rsid w:val="0040152E"/>
    <w:rsid w:val="004036D8"/>
    <w:rsid w:val="00407EF0"/>
    <w:rsid w:val="00412F2B"/>
    <w:rsid w:val="00413F9B"/>
    <w:rsid w:val="004178B3"/>
    <w:rsid w:val="00420394"/>
    <w:rsid w:val="00422937"/>
    <w:rsid w:val="00425C05"/>
    <w:rsid w:val="00430ECA"/>
    <w:rsid w:val="00430F12"/>
    <w:rsid w:val="00434088"/>
    <w:rsid w:val="00434804"/>
    <w:rsid w:val="00435071"/>
    <w:rsid w:val="00435CF7"/>
    <w:rsid w:val="00437C69"/>
    <w:rsid w:val="00446976"/>
    <w:rsid w:val="00452F0E"/>
    <w:rsid w:val="0045466F"/>
    <w:rsid w:val="00455171"/>
    <w:rsid w:val="00460D60"/>
    <w:rsid w:val="004619E8"/>
    <w:rsid w:val="004648A8"/>
    <w:rsid w:val="004662AB"/>
    <w:rsid w:val="004668C5"/>
    <w:rsid w:val="004752E7"/>
    <w:rsid w:val="004775EA"/>
    <w:rsid w:val="00480185"/>
    <w:rsid w:val="0048544A"/>
    <w:rsid w:val="0048642E"/>
    <w:rsid w:val="00486736"/>
    <w:rsid w:val="0048675D"/>
    <w:rsid w:val="00487320"/>
    <w:rsid w:val="00495A24"/>
    <w:rsid w:val="004A32E1"/>
    <w:rsid w:val="004A33C5"/>
    <w:rsid w:val="004A5ED4"/>
    <w:rsid w:val="004B484F"/>
    <w:rsid w:val="004B5C3D"/>
    <w:rsid w:val="004B6961"/>
    <w:rsid w:val="004C11A9"/>
    <w:rsid w:val="004C315E"/>
    <w:rsid w:val="004C32FC"/>
    <w:rsid w:val="004C3F9C"/>
    <w:rsid w:val="004C7DAA"/>
    <w:rsid w:val="004D06FD"/>
    <w:rsid w:val="004D1230"/>
    <w:rsid w:val="004D24EC"/>
    <w:rsid w:val="004D556E"/>
    <w:rsid w:val="004D5D13"/>
    <w:rsid w:val="004D699C"/>
    <w:rsid w:val="004E43D3"/>
    <w:rsid w:val="004E473B"/>
    <w:rsid w:val="004E4BE5"/>
    <w:rsid w:val="004E60D8"/>
    <w:rsid w:val="004E6F22"/>
    <w:rsid w:val="004F456D"/>
    <w:rsid w:val="004F48DD"/>
    <w:rsid w:val="004F6A5C"/>
    <w:rsid w:val="004F6AF2"/>
    <w:rsid w:val="00501560"/>
    <w:rsid w:val="00502D87"/>
    <w:rsid w:val="005030E3"/>
    <w:rsid w:val="005066DB"/>
    <w:rsid w:val="005103EE"/>
    <w:rsid w:val="00511863"/>
    <w:rsid w:val="0051693A"/>
    <w:rsid w:val="005169E6"/>
    <w:rsid w:val="00522B22"/>
    <w:rsid w:val="00522E33"/>
    <w:rsid w:val="00524405"/>
    <w:rsid w:val="00524E91"/>
    <w:rsid w:val="00525E63"/>
    <w:rsid w:val="00526795"/>
    <w:rsid w:val="0053023E"/>
    <w:rsid w:val="0053609D"/>
    <w:rsid w:val="005374BA"/>
    <w:rsid w:val="00541FBB"/>
    <w:rsid w:val="00551D15"/>
    <w:rsid w:val="005534FC"/>
    <w:rsid w:val="00554197"/>
    <w:rsid w:val="00555CE9"/>
    <w:rsid w:val="005563CC"/>
    <w:rsid w:val="005564C3"/>
    <w:rsid w:val="00556700"/>
    <w:rsid w:val="00557158"/>
    <w:rsid w:val="005649D2"/>
    <w:rsid w:val="005720F4"/>
    <w:rsid w:val="00574417"/>
    <w:rsid w:val="00577FD2"/>
    <w:rsid w:val="0058102D"/>
    <w:rsid w:val="005824E4"/>
    <w:rsid w:val="00583731"/>
    <w:rsid w:val="00586F4D"/>
    <w:rsid w:val="005934B4"/>
    <w:rsid w:val="0059533F"/>
    <w:rsid w:val="005A34D4"/>
    <w:rsid w:val="005A5EC5"/>
    <w:rsid w:val="005A67CA"/>
    <w:rsid w:val="005B184F"/>
    <w:rsid w:val="005B3FF6"/>
    <w:rsid w:val="005B5371"/>
    <w:rsid w:val="005B580F"/>
    <w:rsid w:val="005B77E0"/>
    <w:rsid w:val="005C08F4"/>
    <w:rsid w:val="005C14A7"/>
    <w:rsid w:val="005C17CA"/>
    <w:rsid w:val="005C77B1"/>
    <w:rsid w:val="005D0140"/>
    <w:rsid w:val="005D24CD"/>
    <w:rsid w:val="005D45CC"/>
    <w:rsid w:val="005D478D"/>
    <w:rsid w:val="005D49FE"/>
    <w:rsid w:val="005D5CB0"/>
    <w:rsid w:val="005D62B4"/>
    <w:rsid w:val="005E18D4"/>
    <w:rsid w:val="005E1F63"/>
    <w:rsid w:val="005E3192"/>
    <w:rsid w:val="005E3B0F"/>
    <w:rsid w:val="005E7365"/>
    <w:rsid w:val="005E7384"/>
    <w:rsid w:val="005F6A4F"/>
    <w:rsid w:val="00603377"/>
    <w:rsid w:val="00604C27"/>
    <w:rsid w:val="006072AF"/>
    <w:rsid w:val="0061155F"/>
    <w:rsid w:val="006123C6"/>
    <w:rsid w:val="00617837"/>
    <w:rsid w:val="00622B46"/>
    <w:rsid w:val="00624EE7"/>
    <w:rsid w:val="00626BBF"/>
    <w:rsid w:val="006276CE"/>
    <w:rsid w:val="00631480"/>
    <w:rsid w:val="0063398E"/>
    <w:rsid w:val="00637453"/>
    <w:rsid w:val="0063763A"/>
    <w:rsid w:val="00637DE2"/>
    <w:rsid w:val="0064273E"/>
    <w:rsid w:val="00643CC4"/>
    <w:rsid w:val="00647B7B"/>
    <w:rsid w:val="00661969"/>
    <w:rsid w:val="00662995"/>
    <w:rsid w:val="00662FBC"/>
    <w:rsid w:val="00663108"/>
    <w:rsid w:val="006657FB"/>
    <w:rsid w:val="00673BB2"/>
    <w:rsid w:val="00676162"/>
    <w:rsid w:val="00677835"/>
    <w:rsid w:val="00680388"/>
    <w:rsid w:val="00686039"/>
    <w:rsid w:val="00690EAC"/>
    <w:rsid w:val="0069425C"/>
    <w:rsid w:val="0069478D"/>
    <w:rsid w:val="00695EA5"/>
    <w:rsid w:val="00696410"/>
    <w:rsid w:val="006968A3"/>
    <w:rsid w:val="00696902"/>
    <w:rsid w:val="006A2EC1"/>
    <w:rsid w:val="006A3884"/>
    <w:rsid w:val="006A466F"/>
    <w:rsid w:val="006A5924"/>
    <w:rsid w:val="006B0DD6"/>
    <w:rsid w:val="006B2C72"/>
    <w:rsid w:val="006B3488"/>
    <w:rsid w:val="006C34BC"/>
    <w:rsid w:val="006D00B0"/>
    <w:rsid w:val="006D1CF3"/>
    <w:rsid w:val="006D3DFC"/>
    <w:rsid w:val="006E1475"/>
    <w:rsid w:val="006E54D3"/>
    <w:rsid w:val="006E66C3"/>
    <w:rsid w:val="006E7B32"/>
    <w:rsid w:val="006F3A08"/>
    <w:rsid w:val="00703956"/>
    <w:rsid w:val="00704E33"/>
    <w:rsid w:val="00715F07"/>
    <w:rsid w:val="00717237"/>
    <w:rsid w:val="00717E1D"/>
    <w:rsid w:val="00724328"/>
    <w:rsid w:val="00724FAE"/>
    <w:rsid w:val="00726ACD"/>
    <w:rsid w:val="00727634"/>
    <w:rsid w:val="00731D49"/>
    <w:rsid w:val="007359B8"/>
    <w:rsid w:val="007424EC"/>
    <w:rsid w:val="00753679"/>
    <w:rsid w:val="0075382D"/>
    <w:rsid w:val="00755F39"/>
    <w:rsid w:val="007578AA"/>
    <w:rsid w:val="007578D1"/>
    <w:rsid w:val="00760FB8"/>
    <w:rsid w:val="00763B57"/>
    <w:rsid w:val="007644B5"/>
    <w:rsid w:val="007645D5"/>
    <w:rsid w:val="00766D19"/>
    <w:rsid w:val="0077337B"/>
    <w:rsid w:val="007748D4"/>
    <w:rsid w:val="007814D1"/>
    <w:rsid w:val="00790199"/>
    <w:rsid w:val="00791F1E"/>
    <w:rsid w:val="00792F56"/>
    <w:rsid w:val="00795CA4"/>
    <w:rsid w:val="007A1578"/>
    <w:rsid w:val="007A2518"/>
    <w:rsid w:val="007A2C2D"/>
    <w:rsid w:val="007A63B6"/>
    <w:rsid w:val="007B020C"/>
    <w:rsid w:val="007B523A"/>
    <w:rsid w:val="007C00C7"/>
    <w:rsid w:val="007C2C5A"/>
    <w:rsid w:val="007C4C79"/>
    <w:rsid w:val="007C61E6"/>
    <w:rsid w:val="007D5255"/>
    <w:rsid w:val="007D6292"/>
    <w:rsid w:val="007E4CE7"/>
    <w:rsid w:val="007E57D1"/>
    <w:rsid w:val="007E72AC"/>
    <w:rsid w:val="007F066A"/>
    <w:rsid w:val="007F263B"/>
    <w:rsid w:val="007F2A46"/>
    <w:rsid w:val="007F6BE6"/>
    <w:rsid w:val="00800CD4"/>
    <w:rsid w:val="008012AB"/>
    <w:rsid w:val="0080248A"/>
    <w:rsid w:val="00803A3E"/>
    <w:rsid w:val="00804F58"/>
    <w:rsid w:val="00805F53"/>
    <w:rsid w:val="008073B1"/>
    <w:rsid w:val="008218CE"/>
    <w:rsid w:val="00834B4B"/>
    <w:rsid w:val="00835C3D"/>
    <w:rsid w:val="00844BF4"/>
    <w:rsid w:val="008500FA"/>
    <w:rsid w:val="008515E0"/>
    <w:rsid w:val="0085475A"/>
    <w:rsid w:val="008555A9"/>
    <w:rsid w:val="008559F3"/>
    <w:rsid w:val="00856CA3"/>
    <w:rsid w:val="00860191"/>
    <w:rsid w:val="008617B2"/>
    <w:rsid w:val="008633E7"/>
    <w:rsid w:val="00865BC1"/>
    <w:rsid w:val="00867C0C"/>
    <w:rsid w:val="00873F8E"/>
    <w:rsid w:val="0087496A"/>
    <w:rsid w:val="00880959"/>
    <w:rsid w:val="00890EEE"/>
    <w:rsid w:val="00891EAA"/>
    <w:rsid w:val="0089316E"/>
    <w:rsid w:val="00895103"/>
    <w:rsid w:val="00896572"/>
    <w:rsid w:val="008A048F"/>
    <w:rsid w:val="008A4CF6"/>
    <w:rsid w:val="008A7A46"/>
    <w:rsid w:val="008C17A1"/>
    <w:rsid w:val="008C4E5A"/>
    <w:rsid w:val="008D33CA"/>
    <w:rsid w:val="008D3522"/>
    <w:rsid w:val="008D3805"/>
    <w:rsid w:val="008D793E"/>
    <w:rsid w:val="008E3CFF"/>
    <w:rsid w:val="008E3DE9"/>
    <w:rsid w:val="008E4CF3"/>
    <w:rsid w:val="008F04C1"/>
    <w:rsid w:val="008F459A"/>
    <w:rsid w:val="008F7D7A"/>
    <w:rsid w:val="009008A5"/>
    <w:rsid w:val="00900B8B"/>
    <w:rsid w:val="009010CA"/>
    <w:rsid w:val="009031B0"/>
    <w:rsid w:val="009049DA"/>
    <w:rsid w:val="009057B7"/>
    <w:rsid w:val="0090669E"/>
    <w:rsid w:val="00907D66"/>
    <w:rsid w:val="009107ED"/>
    <w:rsid w:val="00911D4B"/>
    <w:rsid w:val="009138BF"/>
    <w:rsid w:val="00914A63"/>
    <w:rsid w:val="00915FDB"/>
    <w:rsid w:val="0091794C"/>
    <w:rsid w:val="00920620"/>
    <w:rsid w:val="00924A93"/>
    <w:rsid w:val="00926BEA"/>
    <w:rsid w:val="0093297D"/>
    <w:rsid w:val="00934753"/>
    <w:rsid w:val="00936465"/>
    <w:rsid w:val="0093679E"/>
    <w:rsid w:val="009402B7"/>
    <w:rsid w:val="00940597"/>
    <w:rsid w:val="00940AA5"/>
    <w:rsid w:val="009443C5"/>
    <w:rsid w:val="00944629"/>
    <w:rsid w:val="0094781B"/>
    <w:rsid w:val="00952FF0"/>
    <w:rsid w:val="00953037"/>
    <w:rsid w:val="009548D5"/>
    <w:rsid w:val="0095543D"/>
    <w:rsid w:val="00955CCF"/>
    <w:rsid w:val="009565DB"/>
    <w:rsid w:val="00956A15"/>
    <w:rsid w:val="00962124"/>
    <w:rsid w:val="00962DCD"/>
    <w:rsid w:val="00963EA1"/>
    <w:rsid w:val="00970F27"/>
    <w:rsid w:val="009739C8"/>
    <w:rsid w:val="00974458"/>
    <w:rsid w:val="00982058"/>
    <w:rsid w:val="00982157"/>
    <w:rsid w:val="009825FD"/>
    <w:rsid w:val="00983115"/>
    <w:rsid w:val="009833E6"/>
    <w:rsid w:val="00983C06"/>
    <w:rsid w:val="0098697E"/>
    <w:rsid w:val="00995EC6"/>
    <w:rsid w:val="009A189B"/>
    <w:rsid w:val="009A1D13"/>
    <w:rsid w:val="009A2577"/>
    <w:rsid w:val="009A6700"/>
    <w:rsid w:val="009B0DFC"/>
    <w:rsid w:val="009B1280"/>
    <w:rsid w:val="009B223C"/>
    <w:rsid w:val="009B6CAB"/>
    <w:rsid w:val="009C1570"/>
    <w:rsid w:val="009C22A1"/>
    <w:rsid w:val="009C2DB5"/>
    <w:rsid w:val="009C359B"/>
    <w:rsid w:val="009C4BE1"/>
    <w:rsid w:val="009C5B0E"/>
    <w:rsid w:val="009C62C7"/>
    <w:rsid w:val="009C7956"/>
    <w:rsid w:val="009D238F"/>
    <w:rsid w:val="009D2800"/>
    <w:rsid w:val="009D5874"/>
    <w:rsid w:val="009D74CC"/>
    <w:rsid w:val="009E0655"/>
    <w:rsid w:val="009F064D"/>
    <w:rsid w:val="009F20D7"/>
    <w:rsid w:val="009F2FD4"/>
    <w:rsid w:val="009F3596"/>
    <w:rsid w:val="009F4D4C"/>
    <w:rsid w:val="00A119B4"/>
    <w:rsid w:val="00A12C8D"/>
    <w:rsid w:val="00A14689"/>
    <w:rsid w:val="00A15C56"/>
    <w:rsid w:val="00A170A2"/>
    <w:rsid w:val="00A17A67"/>
    <w:rsid w:val="00A2246C"/>
    <w:rsid w:val="00A2359B"/>
    <w:rsid w:val="00A33179"/>
    <w:rsid w:val="00A33303"/>
    <w:rsid w:val="00A336C9"/>
    <w:rsid w:val="00A37288"/>
    <w:rsid w:val="00A43353"/>
    <w:rsid w:val="00A51F3C"/>
    <w:rsid w:val="00A52883"/>
    <w:rsid w:val="00A534B8"/>
    <w:rsid w:val="00A54063"/>
    <w:rsid w:val="00A5409F"/>
    <w:rsid w:val="00A568CF"/>
    <w:rsid w:val="00A57460"/>
    <w:rsid w:val="00A577A0"/>
    <w:rsid w:val="00A57A3A"/>
    <w:rsid w:val="00A6116B"/>
    <w:rsid w:val="00A61996"/>
    <w:rsid w:val="00A63054"/>
    <w:rsid w:val="00A67D71"/>
    <w:rsid w:val="00A70AD9"/>
    <w:rsid w:val="00A7273B"/>
    <w:rsid w:val="00A758D1"/>
    <w:rsid w:val="00A7742A"/>
    <w:rsid w:val="00A81F86"/>
    <w:rsid w:val="00A82484"/>
    <w:rsid w:val="00A906B5"/>
    <w:rsid w:val="00A940A3"/>
    <w:rsid w:val="00AA10A0"/>
    <w:rsid w:val="00AA4E00"/>
    <w:rsid w:val="00AA5AE0"/>
    <w:rsid w:val="00AB099B"/>
    <w:rsid w:val="00AB7E87"/>
    <w:rsid w:val="00AC1EA9"/>
    <w:rsid w:val="00AC3C8E"/>
    <w:rsid w:val="00AC7E20"/>
    <w:rsid w:val="00AC7EEC"/>
    <w:rsid w:val="00AD545F"/>
    <w:rsid w:val="00AD7D61"/>
    <w:rsid w:val="00AE0174"/>
    <w:rsid w:val="00AE4C4B"/>
    <w:rsid w:val="00AE5BBF"/>
    <w:rsid w:val="00AF4F8C"/>
    <w:rsid w:val="00B006FD"/>
    <w:rsid w:val="00B01B86"/>
    <w:rsid w:val="00B03703"/>
    <w:rsid w:val="00B0477F"/>
    <w:rsid w:val="00B06CEB"/>
    <w:rsid w:val="00B07165"/>
    <w:rsid w:val="00B11DAF"/>
    <w:rsid w:val="00B15BC5"/>
    <w:rsid w:val="00B1609A"/>
    <w:rsid w:val="00B2036D"/>
    <w:rsid w:val="00B22859"/>
    <w:rsid w:val="00B241CF"/>
    <w:rsid w:val="00B25DF5"/>
    <w:rsid w:val="00B26C50"/>
    <w:rsid w:val="00B27809"/>
    <w:rsid w:val="00B31B0F"/>
    <w:rsid w:val="00B36BF4"/>
    <w:rsid w:val="00B37F4C"/>
    <w:rsid w:val="00B423F9"/>
    <w:rsid w:val="00B46033"/>
    <w:rsid w:val="00B468C5"/>
    <w:rsid w:val="00B512A0"/>
    <w:rsid w:val="00B51514"/>
    <w:rsid w:val="00B51EE3"/>
    <w:rsid w:val="00B5265C"/>
    <w:rsid w:val="00B53FCE"/>
    <w:rsid w:val="00B54427"/>
    <w:rsid w:val="00B5635C"/>
    <w:rsid w:val="00B62AF4"/>
    <w:rsid w:val="00B62E09"/>
    <w:rsid w:val="00B65452"/>
    <w:rsid w:val="00B66A83"/>
    <w:rsid w:val="00B67E13"/>
    <w:rsid w:val="00B70C38"/>
    <w:rsid w:val="00B7119E"/>
    <w:rsid w:val="00B71EDA"/>
    <w:rsid w:val="00B72931"/>
    <w:rsid w:val="00B75A23"/>
    <w:rsid w:val="00B77D5D"/>
    <w:rsid w:val="00B80AAD"/>
    <w:rsid w:val="00B83A40"/>
    <w:rsid w:val="00B935A5"/>
    <w:rsid w:val="00B96D8B"/>
    <w:rsid w:val="00BA3A2B"/>
    <w:rsid w:val="00BA424D"/>
    <w:rsid w:val="00BA6AB0"/>
    <w:rsid w:val="00BA7230"/>
    <w:rsid w:val="00BA7AAB"/>
    <w:rsid w:val="00BA7DC3"/>
    <w:rsid w:val="00BB17EC"/>
    <w:rsid w:val="00BB4391"/>
    <w:rsid w:val="00BB6A51"/>
    <w:rsid w:val="00BC1CB6"/>
    <w:rsid w:val="00BC2871"/>
    <w:rsid w:val="00BC3B59"/>
    <w:rsid w:val="00BC47CC"/>
    <w:rsid w:val="00BC5815"/>
    <w:rsid w:val="00BD415C"/>
    <w:rsid w:val="00BD42AE"/>
    <w:rsid w:val="00BD5A2D"/>
    <w:rsid w:val="00BD60ED"/>
    <w:rsid w:val="00BE0A18"/>
    <w:rsid w:val="00BE25FD"/>
    <w:rsid w:val="00BE3CFF"/>
    <w:rsid w:val="00BE3E4A"/>
    <w:rsid w:val="00BE4129"/>
    <w:rsid w:val="00BE71D3"/>
    <w:rsid w:val="00BF264E"/>
    <w:rsid w:val="00BF26C2"/>
    <w:rsid w:val="00BF2723"/>
    <w:rsid w:val="00BF35D4"/>
    <w:rsid w:val="00BF471B"/>
    <w:rsid w:val="00BF597B"/>
    <w:rsid w:val="00BF732E"/>
    <w:rsid w:val="00C01291"/>
    <w:rsid w:val="00C026C7"/>
    <w:rsid w:val="00C115D7"/>
    <w:rsid w:val="00C1546D"/>
    <w:rsid w:val="00C23FD9"/>
    <w:rsid w:val="00C25E36"/>
    <w:rsid w:val="00C3179E"/>
    <w:rsid w:val="00C331B0"/>
    <w:rsid w:val="00C34B7E"/>
    <w:rsid w:val="00C368C3"/>
    <w:rsid w:val="00C37CA3"/>
    <w:rsid w:val="00C4210F"/>
    <w:rsid w:val="00C436AB"/>
    <w:rsid w:val="00C451A4"/>
    <w:rsid w:val="00C46033"/>
    <w:rsid w:val="00C51DE7"/>
    <w:rsid w:val="00C54BFD"/>
    <w:rsid w:val="00C56876"/>
    <w:rsid w:val="00C61AC5"/>
    <w:rsid w:val="00C62B29"/>
    <w:rsid w:val="00C6532C"/>
    <w:rsid w:val="00C664FC"/>
    <w:rsid w:val="00C67139"/>
    <w:rsid w:val="00C67CF4"/>
    <w:rsid w:val="00C71FB4"/>
    <w:rsid w:val="00C72713"/>
    <w:rsid w:val="00C73ADA"/>
    <w:rsid w:val="00C75041"/>
    <w:rsid w:val="00C750D4"/>
    <w:rsid w:val="00C75700"/>
    <w:rsid w:val="00C77294"/>
    <w:rsid w:val="00C77EBE"/>
    <w:rsid w:val="00C8029C"/>
    <w:rsid w:val="00C8030D"/>
    <w:rsid w:val="00C80CAA"/>
    <w:rsid w:val="00C82D66"/>
    <w:rsid w:val="00C82EB1"/>
    <w:rsid w:val="00C85274"/>
    <w:rsid w:val="00C856CD"/>
    <w:rsid w:val="00C8710C"/>
    <w:rsid w:val="00C93A12"/>
    <w:rsid w:val="00C94081"/>
    <w:rsid w:val="00CA0226"/>
    <w:rsid w:val="00CA1328"/>
    <w:rsid w:val="00CA39A6"/>
    <w:rsid w:val="00CA51FC"/>
    <w:rsid w:val="00CA59AF"/>
    <w:rsid w:val="00CA6562"/>
    <w:rsid w:val="00CB2145"/>
    <w:rsid w:val="00CB66B0"/>
    <w:rsid w:val="00CC38F1"/>
    <w:rsid w:val="00CD6723"/>
    <w:rsid w:val="00CE36F0"/>
    <w:rsid w:val="00CE4B09"/>
    <w:rsid w:val="00CE5951"/>
    <w:rsid w:val="00CE5B16"/>
    <w:rsid w:val="00CE6147"/>
    <w:rsid w:val="00CF325C"/>
    <w:rsid w:val="00CF73E9"/>
    <w:rsid w:val="00D010C1"/>
    <w:rsid w:val="00D03DE0"/>
    <w:rsid w:val="00D04796"/>
    <w:rsid w:val="00D06329"/>
    <w:rsid w:val="00D06A3E"/>
    <w:rsid w:val="00D06B93"/>
    <w:rsid w:val="00D06DC6"/>
    <w:rsid w:val="00D136E3"/>
    <w:rsid w:val="00D138FC"/>
    <w:rsid w:val="00D15A52"/>
    <w:rsid w:val="00D21BAC"/>
    <w:rsid w:val="00D30AE8"/>
    <w:rsid w:val="00D310E1"/>
    <w:rsid w:val="00D31462"/>
    <w:rsid w:val="00D31E35"/>
    <w:rsid w:val="00D320A8"/>
    <w:rsid w:val="00D507E2"/>
    <w:rsid w:val="00D534B3"/>
    <w:rsid w:val="00D551B2"/>
    <w:rsid w:val="00D5779A"/>
    <w:rsid w:val="00D61CE0"/>
    <w:rsid w:val="00D637F0"/>
    <w:rsid w:val="00D65931"/>
    <w:rsid w:val="00D67518"/>
    <w:rsid w:val="00D678DB"/>
    <w:rsid w:val="00D67E3C"/>
    <w:rsid w:val="00D7054D"/>
    <w:rsid w:val="00D710C2"/>
    <w:rsid w:val="00D7283C"/>
    <w:rsid w:val="00D776B8"/>
    <w:rsid w:val="00D81894"/>
    <w:rsid w:val="00D90F75"/>
    <w:rsid w:val="00D91BF0"/>
    <w:rsid w:val="00DA0240"/>
    <w:rsid w:val="00DA0F11"/>
    <w:rsid w:val="00DA420C"/>
    <w:rsid w:val="00DB1FF0"/>
    <w:rsid w:val="00DB210E"/>
    <w:rsid w:val="00DB4A7B"/>
    <w:rsid w:val="00DB730A"/>
    <w:rsid w:val="00DC1396"/>
    <w:rsid w:val="00DC2708"/>
    <w:rsid w:val="00DC74E1"/>
    <w:rsid w:val="00DC7E3E"/>
    <w:rsid w:val="00DD1524"/>
    <w:rsid w:val="00DD281A"/>
    <w:rsid w:val="00DD2AC3"/>
    <w:rsid w:val="00DD2F4E"/>
    <w:rsid w:val="00DD3493"/>
    <w:rsid w:val="00DD57AA"/>
    <w:rsid w:val="00DD64A1"/>
    <w:rsid w:val="00DE07A5"/>
    <w:rsid w:val="00DE2CE3"/>
    <w:rsid w:val="00DE556C"/>
    <w:rsid w:val="00DE59D4"/>
    <w:rsid w:val="00DE5A9E"/>
    <w:rsid w:val="00DF30C5"/>
    <w:rsid w:val="00DF4277"/>
    <w:rsid w:val="00E00B83"/>
    <w:rsid w:val="00E04DAF"/>
    <w:rsid w:val="00E0702F"/>
    <w:rsid w:val="00E112C7"/>
    <w:rsid w:val="00E11937"/>
    <w:rsid w:val="00E1389A"/>
    <w:rsid w:val="00E14F44"/>
    <w:rsid w:val="00E159CB"/>
    <w:rsid w:val="00E15EAA"/>
    <w:rsid w:val="00E16394"/>
    <w:rsid w:val="00E23548"/>
    <w:rsid w:val="00E246DE"/>
    <w:rsid w:val="00E2634A"/>
    <w:rsid w:val="00E26A77"/>
    <w:rsid w:val="00E27A25"/>
    <w:rsid w:val="00E31F49"/>
    <w:rsid w:val="00E34361"/>
    <w:rsid w:val="00E4272D"/>
    <w:rsid w:val="00E44C9F"/>
    <w:rsid w:val="00E4567A"/>
    <w:rsid w:val="00E46220"/>
    <w:rsid w:val="00E5058E"/>
    <w:rsid w:val="00E51733"/>
    <w:rsid w:val="00E52B46"/>
    <w:rsid w:val="00E56264"/>
    <w:rsid w:val="00E56CD3"/>
    <w:rsid w:val="00E571E2"/>
    <w:rsid w:val="00E57F2D"/>
    <w:rsid w:val="00E604B6"/>
    <w:rsid w:val="00E616DB"/>
    <w:rsid w:val="00E65799"/>
    <w:rsid w:val="00E66CA0"/>
    <w:rsid w:val="00E713FD"/>
    <w:rsid w:val="00E74010"/>
    <w:rsid w:val="00E77B71"/>
    <w:rsid w:val="00E803AD"/>
    <w:rsid w:val="00E807CA"/>
    <w:rsid w:val="00E80FE6"/>
    <w:rsid w:val="00E828AA"/>
    <w:rsid w:val="00E836F5"/>
    <w:rsid w:val="00E858F9"/>
    <w:rsid w:val="00E86F7F"/>
    <w:rsid w:val="00EA11B8"/>
    <w:rsid w:val="00EA43C8"/>
    <w:rsid w:val="00EA5D02"/>
    <w:rsid w:val="00EB1C79"/>
    <w:rsid w:val="00EC1870"/>
    <w:rsid w:val="00EC1B85"/>
    <w:rsid w:val="00EC4BEF"/>
    <w:rsid w:val="00ED0929"/>
    <w:rsid w:val="00ED2355"/>
    <w:rsid w:val="00ED2450"/>
    <w:rsid w:val="00ED4BFA"/>
    <w:rsid w:val="00EE15A5"/>
    <w:rsid w:val="00EE2748"/>
    <w:rsid w:val="00EE533F"/>
    <w:rsid w:val="00EE5953"/>
    <w:rsid w:val="00EE74B1"/>
    <w:rsid w:val="00EF19C4"/>
    <w:rsid w:val="00EF55ED"/>
    <w:rsid w:val="00EF682E"/>
    <w:rsid w:val="00EF7B37"/>
    <w:rsid w:val="00F045F3"/>
    <w:rsid w:val="00F047B0"/>
    <w:rsid w:val="00F06791"/>
    <w:rsid w:val="00F1065A"/>
    <w:rsid w:val="00F12439"/>
    <w:rsid w:val="00F14D7F"/>
    <w:rsid w:val="00F1582D"/>
    <w:rsid w:val="00F20AC8"/>
    <w:rsid w:val="00F26426"/>
    <w:rsid w:val="00F33B79"/>
    <w:rsid w:val="00F33E09"/>
    <w:rsid w:val="00F3454B"/>
    <w:rsid w:val="00F357AD"/>
    <w:rsid w:val="00F35B65"/>
    <w:rsid w:val="00F36EDA"/>
    <w:rsid w:val="00F378F3"/>
    <w:rsid w:val="00F4678A"/>
    <w:rsid w:val="00F467E2"/>
    <w:rsid w:val="00F50AB1"/>
    <w:rsid w:val="00F522E3"/>
    <w:rsid w:val="00F53B8D"/>
    <w:rsid w:val="00F56592"/>
    <w:rsid w:val="00F56C08"/>
    <w:rsid w:val="00F6184A"/>
    <w:rsid w:val="00F62855"/>
    <w:rsid w:val="00F657E3"/>
    <w:rsid w:val="00F66145"/>
    <w:rsid w:val="00F66EDF"/>
    <w:rsid w:val="00F67719"/>
    <w:rsid w:val="00F724D3"/>
    <w:rsid w:val="00F73CDD"/>
    <w:rsid w:val="00F802E1"/>
    <w:rsid w:val="00F81980"/>
    <w:rsid w:val="00F838DC"/>
    <w:rsid w:val="00F844B7"/>
    <w:rsid w:val="00F91BB8"/>
    <w:rsid w:val="00F9231D"/>
    <w:rsid w:val="00F94079"/>
    <w:rsid w:val="00F965CA"/>
    <w:rsid w:val="00FA1EF7"/>
    <w:rsid w:val="00FA3555"/>
    <w:rsid w:val="00FA3A34"/>
    <w:rsid w:val="00FB11C8"/>
    <w:rsid w:val="00FB1245"/>
    <w:rsid w:val="00FB39EE"/>
    <w:rsid w:val="00FC0D3B"/>
    <w:rsid w:val="00FC1F3D"/>
    <w:rsid w:val="00FC74BD"/>
    <w:rsid w:val="00FC7EC5"/>
    <w:rsid w:val="00FD0A93"/>
    <w:rsid w:val="00FD35D3"/>
    <w:rsid w:val="00FD4EB2"/>
    <w:rsid w:val="00FD5AF1"/>
    <w:rsid w:val="00FE099B"/>
    <w:rsid w:val="00FE0F34"/>
    <w:rsid w:val="00FE1CB7"/>
    <w:rsid w:val="00FE2514"/>
    <w:rsid w:val="00FE5E0D"/>
    <w:rsid w:val="00FE66A1"/>
    <w:rsid w:val="00FE6767"/>
    <w:rsid w:val="00FF02B2"/>
    <w:rsid w:val="00FF3FE4"/>
    <w:rsid w:val="00FF68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99DB"/>
  <w15:chartTrackingRefBased/>
  <w15:docId w15:val="{7FCF90E4-0CFE-4225-A5D0-B04DFF3E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312ABA"/>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312ABA"/>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312ABA"/>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312ABA"/>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312ABA"/>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312ABA"/>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12ABA"/>
    <w:pPr>
      <w:keepNext/>
      <w:spacing w:after="200" w:line="240" w:lineRule="auto"/>
    </w:pPr>
    <w:rPr>
      <w:b/>
      <w:iCs/>
      <w:szCs w:val="18"/>
    </w:rPr>
  </w:style>
  <w:style w:type="table" w:customStyle="1" w:styleId="Tableheader">
    <w:name w:val="ŠTable header"/>
    <w:basedOn w:val="TableNormal"/>
    <w:uiPriority w:val="99"/>
    <w:rsid w:val="00312ABA"/>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31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12ABA"/>
    <w:pPr>
      <w:numPr>
        <w:numId w:val="20"/>
      </w:numPr>
      <w:contextualSpacing/>
    </w:pPr>
  </w:style>
  <w:style w:type="paragraph" w:styleId="ListNumber2">
    <w:name w:val="List Number 2"/>
    <w:aliases w:val="ŠList Number 2"/>
    <w:basedOn w:val="Normal"/>
    <w:uiPriority w:val="8"/>
    <w:qFormat/>
    <w:rsid w:val="00312ABA"/>
    <w:pPr>
      <w:numPr>
        <w:numId w:val="19"/>
      </w:numPr>
      <w:contextualSpacing/>
    </w:pPr>
  </w:style>
  <w:style w:type="paragraph" w:styleId="ListBullet">
    <w:name w:val="List Bullet"/>
    <w:aliases w:val="ŠList Bullet"/>
    <w:basedOn w:val="Normal"/>
    <w:uiPriority w:val="9"/>
    <w:qFormat/>
    <w:rsid w:val="00312ABA"/>
    <w:pPr>
      <w:numPr>
        <w:numId w:val="18"/>
      </w:numPr>
      <w:contextualSpacing/>
    </w:pPr>
  </w:style>
  <w:style w:type="paragraph" w:styleId="ListBullet2">
    <w:name w:val="List Bullet 2"/>
    <w:aliases w:val="ŠList Bullet 2"/>
    <w:basedOn w:val="Normal"/>
    <w:uiPriority w:val="10"/>
    <w:qFormat/>
    <w:rsid w:val="00312ABA"/>
    <w:pPr>
      <w:numPr>
        <w:numId w:val="17"/>
      </w:numPr>
      <w:contextualSpacing/>
    </w:pPr>
  </w:style>
  <w:style w:type="character" w:styleId="SubtleReference">
    <w:name w:val="Subtle Reference"/>
    <w:aliases w:val="ŠSubtle Reference"/>
    <w:uiPriority w:val="31"/>
    <w:qFormat/>
    <w:rsid w:val="006A5924"/>
    <w:rPr>
      <w:rFonts w:ascii="Arial" w:hAnsi="Arial"/>
      <w:sz w:val="22"/>
    </w:rPr>
  </w:style>
  <w:style w:type="paragraph" w:styleId="Quote">
    <w:name w:val="Quote"/>
    <w:aliases w:val="ŠQuote"/>
    <w:basedOn w:val="Normal"/>
    <w:next w:val="Normal"/>
    <w:link w:val="QuoteChar"/>
    <w:uiPriority w:val="19"/>
    <w:qFormat/>
    <w:rsid w:val="00312ABA"/>
    <w:pPr>
      <w:keepNext/>
      <w:spacing w:before="200" w:after="200" w:line="240" w:lineRule="atLeast"/>
      <w:ind w:left="567" w:right="567"/>
    </w:pPr>
  </w:style>
  <w:style w:type="paragraph" w:styleId="Date">
    <w:name w:val="Date"/>
    <w:aliases w:val="ŠDate"/>
    <w:basedOn w:val="Normal"/>
    <w:next w:val="Normal"/>
    <w:link w:val="DateChar"/>
    <w:uiPriority w:val="99"/>
    <w:rsid w:val="006A5924"/>
    <w:pPr>
      <w:spacing w:before="0" w:line="720" w:lineRule="atLeast"/>
    </w:pPr>
  </w:style>
  <w:style w:type="character" w:customStyle="1" w:styleId="DateChar">
    <w:name w:val="Date Char"/>
    <w:aliases w:val="ŠDate Char"/>
    <w:basedOn w:val="DefaultParagraphFont"/>
    <w:link w:val="Date"/>
    <w:uiPriority w:val="99"/>
    <w:rsid w:val="006A5924"/>
    <w:rPr>
      <w:rFonts w:ascii="Arial" w:hAnsi="Arial" w:cs="Arial"/>
      <w:sz w:val="24"/>
      <w:szCs w:val="24"/>
    </w:rPr>
  </w:style>
  <w:style w:type="paragraph" w:styleId="Signature">
    <w:name w:val="Signature"/>
    <w:aliases w:val="ŠSignature"/>
    <w:basedOn w:val="Normal"/>
    <w:link w:val="SignatureChar"/>
    <w:uiPriority w:val="99"/>
    <w:rsid w:val="006A5924"/>
    <w:pPr>
      <w:spacing w:before="0" w:line="720" w:lineRule="atLeast"/>
    </w:pPr>
  </w:style>
  <w:style w:type="character" w:customStyle="1" w:styleId="SignatureChar">
    <w:name w:val="Signature Char"/>
    <w:aliases w:val="ŠSignature Char"/>
    <w:basedOn w:val="DefaultParagraphFont"/>
    <w:link w:val="Signature"/>
    <w:uiPriority w:val="99"/>
    <w:rsid w:val="006A5924"/>
    <w:rPr>
      <w:rFonts w:ascii="Arial" w:hAnsi="Arial" w:cs="Arial"/>
      <w:sz w:val="24"/>
      <w:szCs w:val="24"/>
    </w:rPr>
  </w:style>
  <w:style w:type="character" w:styleId="Strong">
    <w:name w:val="Strong"/>
    <w:aliases w:val="ŠStrong"/>
    <w:qFormat/>
    <w:rsid w:val="00312ABA"/>
    <w:rPr>
      <w:b/>
      <w:bCs/>
    </w:rPr>
  </w:style>
  <w:style w:type="character" w:customStyle="1" w:styleId="QuoteChar">
    <w:name w:val="Quote Char"/>
    <w:aliases w:val="ŠQuote Char"/>
    <w:basedOn w:val="DefaultParagraphFont"/>
    <w:link w:val="Quote"/>
    <w:uiPriority w:val="19"/>
    <w:rsid w:val="00312ABA"/>
    <w:rPr>
      <w:rFonts w:ascii="Arial" w:hAnsi="Arial" w:cs="Arial"/>
      <w:sz w:val="24"/>
      <w:szCs w:val="24"/>
    </w:rPr>
  </w:style>
  <w:style w:type="paragraph" w:customStyle="1" w:styleId="FeatureBox2">
    <w:name w:val="ŠFeature Box 2"/>
    <w:basedOn w:val="Normal"/>
    <w:next w:val="Normal"/>
    <w:uiPriority w:val="12"/>
    <w:qFormat/>
    <w:rsid w:val="00312ABA"/>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E5058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312ABA"/>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312AB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12ABA"/>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312ABA"/>
    <w:rPr>
      <w:color w:val="2F5496" w:themeColor="accent1" w:themeShade="BF"/>
      <w:u w:val="single"/>
    </w:rPr>
  </w:style>
  <w:style w:type="paragraph" w:customStyle="1" w:styleId="Logo">
    <w:name w:val="ŠLogo"/>
    <w:basedOn w:val="Normal"/>
    <w:uiPriority w:val="18"/>
    <w:qFormat/>
    <w:rsid w:val="00312ABA"/>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312ABA"/>
    <w:pPr>
      <w:tabs>
        <w:tab w:val="right" w:leader="dot" w:pos="14570"/>
      </w:tabs>
      <w:spacing w:before="0"/>
    </w:pPr>
    <w:rPr>
      <w:b/>
      <w:noProof/>
    </w:rPr>
  </w:style>
  <w:style w:type="paragraph" w:styleId="TOC2">
    <w:name w:val="toc 2"/>
    <w:aliases w:val="ŠTOC 2"/>
    <w:basedOn w:val="Normal"/>
    <w:next w:val="Normal"/>
    <w:uiPriority w:val="39"/>
    <w:unhideWhenUsed/>
    <w:rsid w:val="00312ABA"/>
    <w:pPr>
      <w:tabs>
        <w:tab w:val="right" w:leader="dot" w:pos="14570"/>
      </w:tabs>
      <w:spacing w:before="0"/>
    </w:pPr>
    <w:rPr>
      <w:noProof/>
    </w:rPr>
  </w:style>
  <w:style w:type="paragraph" w:styleId="TOC3">
    <w:name w:val="toc 3"/>
    <w:aliases w:val="ŠTOC 3"/>
    <w:basedOn w:val="Normal"/>
    <w:next w:val="Normal"/>
    <w:uiPriority w:val="39"/>
    <w:unhideWhenUsed/>
    <w:rsid w:val="00312ABA"/>
    <w:pPr>
      <w:spacing w:before="0"/>
      <w:ind w:left="244"/>
    </w:pPr>
  </w:style>
  <w:style w:type="paragraph" w:styleId="Title">
    <w:name w:val="Title"/>
    <w:aliases w:val="ŠTitle"/>
    <w:basedOn w:val="Normal"/>
    <w:next w:val="Normal"/>
    <w:link w:val="TitleChar"/>
    <w:uiPriority w:val="1"/>
    <w:qFormat/>
    <w:rsid w:val="00312ABA"/>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312ABA"/>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312ABA"/>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312ABA"/>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312ABA"/>
    <w:pPr>
      <w:outlineLvl w:val="9"/>
    </w:pPr>
    <w:rPr>
      <w:sz w:val="40"/>
      <w:szCs w:val="40"/>
    </w:rPr>
  </w:style>
  <w:style w:type="paragraph" w:styleId="Footer">
    <w:name w:val="footer"/>
    <w:aliases w:val="ŠFooter"/>
    <w:basedOn w:val="Normal"/>
    <w:link w:val="FooterChar"/>
    <w:uiPriority w:val="19"/>
    <w:rsid w:val="00312ABA"/>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312ABA"/>
    <w:rPr>
      <w:rFonts w:ascii="Arial" w:hAnsi="Arial" w:cs="Arial"/>
      <w:sz w:val="18"/>
      <w:szCs w:val="18"/>
    </w:rPr>
  </w:style>
  <w:style w:type="paragraph" w:styleId="Header">
    <w:name w:val="header"/>
    <w:aliases w:val="ŠHeader"/>
    <w:basedOn w:val="Normal"/>
    <w:link w:val="HeaderChar"/>
    <w:uiPriority w:val="16"/>
    <w:rsid w:val="00312ABA"/>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312ABA"/>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312ABA"/>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312ABA"/>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312ABA"/>
    <w:rPr>
      <w:rFonts w:ascii="Arial" w:hAnsi="Arial" w:cs="Arial"/>
      <w:color w:val="002664"/>
      <w:sz w:val="32"/>
      <w:szCs w:val="32"/>
    </w:rPr>
  </w:style>
  <w:style w:type="character" w:styleId="UnresolvedMention">
    <w:name w:val="Unresolved Mention"/>
    <w:basedOn w:val="DefaultParagraphFont"/>
    <w:uiPriority w:val="99"/>
    <w:semiHidden/>
    <w:unhideWhenUsed/>
    <w:rsid w:val="00312ABA"/>
    <w:rPr>
      <w:color w:val="605E5C"/>
      <w:shd w:val="clear" w:color="auto" w:fill="E1DFDD"/>
    </w:rPr>
  </w:style>
  <w:style w:type="character" w:styleId="Emphasis">
    <w:name w:val="Emphasis"/>
    <w:aliases w:val="ŠLanguage or scientific"/>
    <w:qFormat/>
    <w:rsid w:val="00312ABA"/>
    <w:rPr>
      <w:i/>
      <w:iCs/>
    </w:rPr>
  </w:style>
  <w:style w:type="character" w:styleId="SubtleEmphasis">
    <w:name w:val="Subtle Emphasis"/>
    <w:basedOn w:val="DefaultParagraphFont"/>
    <w:uiPriority w:val="19"/>
    <w:semiHidden/>
    <w:qFormat/>
    <w:rsid w:val="00312ABA"/>
    <w:rPr>
      <w:i/>
      <w:iCs/>
      <w:color w:val="404040" w:themeColor="text1" w:themeTint="BF"/>
    </w:rPr>
  </w:style>
  <w:style w:type="paragraph" w:styleId="TOC4">
    <w:name w:val="toc 4"/>
    <w:aliases w:val="ŠTOC 4"/>
    <w:basedOn w:val="Normal"/>
    <w:next w:val="Normal"/>
    <w:autoRedefine/>
    <w:uiPriority w:val="25"/>
    <w:unhideWhenUsed/>
    <w:rsid w:val="00312ABA"/>
    <w:pPr>
      <w:spacing w:before="0"/>
      <w:ind w:left="488"/>
    </w:pPr>
  </w:style>
  <w:style w:type="character" w:styleId="CommentReference">
    <w:name w:val="annotation reference"/>
    <w:basedOn w:val="DefaultParagraphFont"/>
    <w:uiPriority w:val="99"/>
    <w:semiHidden/>
    <w:unhideWhenUsed/>
    <w:rsid w:val="00312ABA"/>
    <w:rPr>
      <w:sz w:val="16"/>
      <w:szCs w:val="16"/>
    </w:rPr>
  </w:style>
  <w:style w:type="paragraph" w:styleId="CommentText">
    <w:name w:val="annotation text"/>
    <w:basedOn w:val="Normal"/>
    <w:link w:val="CommentTextChar"/>
    <w:uiPriority w:val="99"/>
    <w:unhideWhenUsed/>
    <w:rsid w:val="00312ABA"/>
    <w:pPr>
      <w:spacing w:line="240" w:lineRule="auto"/>
    </w:pPr>
    <w:rPr>
      <w:sz w:val="20"/>
      <w:szCs w:val="20"/>
    </w:rPr>
  </w:style>
  <w:style w:type="character" w:customStyle="1" w:styleId="CommentTextChar">
    <w:name w:val="Comment Text Char"/>
    <w:basedOn w:val="DefaultParagraphFont"/>
    <w:link w:val="CommentText"/>
    <w:uiPriority w:val="99"/>
    <w:rsid w:val="00312AB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12ABA"/>
    <w:rPr>
      <w:b/>
      <w:bCs/>
    </w:rPr>
  </w:style>
  <w:style w:type="character" w:customStyle="1" w:styleId="CommentSubjectChar">
    <w:name w:val="Comment Subject Char"/>
    <w:basedOn w:val="CommentTextChar"/>
    <w:link w:val="CommentSubject"/>
    <w:uiPriority w:val="99"/>
    <w:semiHidden/>
    <w:rsid w:val="00312ABA"/>
    <w:rPr>
      <w:rFonts w:ascii="Arial" w:hAnsi="Arial" w:cs="Arial"/>
      <w:b/>
      <w:bCs/>
      <w:sz w:val="20"/>
      <w:szCs w:val="20"/>
    </w:r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6A5924"/>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NormalWeb">
    <w:name w:val="Normal (Web)"/>
    <w:basedOn w:val="Normal"/>
    <w:uiPriority w:val="99"/>
    <w:semiHidden/>
    <w:unhideWhenUsed/>
    <w:rsid w:val="0030750E"/>
    <w:pPr>
      <w:spacing w:beforeAutospacing="1" w:afterAutospacing="1" w:line="240" w:lineRule="auto"/>
    </w:pPr>
    <w:rPr>
      <w:rFonts w:ascii="Times New Roman" w:eastAsia="Times New Roman" w:hAnsi="Times New Roman" w:cs="Times New Roman"/>
      <w:lang w:eastAsia="ja-JP"/>
    </w:rPr>
  </w:style>
  <w:style w:type="paragraph" w:styleId="FootnoteText">
    <w:name w:val="footnote text"/>
    <w:basedOn w:val="Normal"/>
    <w:link w:val="FootnoteTextChar"/>
    <w:uiPriority w:val="99"/>
    <w:semiHidden/>
    <w:unhideWhenUsed/>
    <w:rsid w:val="006A592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A5924"/>
    <w:rPr>
      <w:rFonts w:ascii="Arial" w:hAnsi="Arial" w:cs="Arial"/>
      <w:sz w:val="20"/>
      <w:szCs w:val="20"/>
    </w:rPr>
  </w:style>
  <w:style w:type="character" w:styleId="FootnoteReference">
    <w:name w:val="footnote reference"/>
    <w:basedOn w:val="DefaultParagraphFont"/>
    <w:uiPriority w:val="99"/>
    <w:semiHidden/>
    <w:unhideWhenUsed/>
    <w:rsid w:val="006A5924"/>
    <w:rPr>
      <w:vertAlign w:val="superscript"/>
    </w:rPr>
  </w:style>
  <w:style w:type="paragraph" w:customStyle="1" w:styleId="Documentname">
    <w:name w:val="ŠDocument name"/>
    <w:basedOn w:val="Normal"/>
    <w:next w:val="Normal"/>
    <w:uiPriority w:val="17"/>
    <w:qFormat/>
    <w:rsid w:val="00312ABA"/>
    <w:pPr>
      <w:pBdr>
        <w:bottom w:val="single" w:sz="8" w:space="10" w:color="D0CECE" w:themeColor="background2" w:themeShade="E6"/>
      </w:pBdr>
      <w:spacing w:before="0" w:after="240" w:line="276" w:lineRule="auto"/>
      <w:jc w:val="right"/>
    </w:pPr>
    <w:rPr>
      <w:bCs/>
      <w:sz w:val="18"/>
      <w:szCs w:val="18"/>
    </w:rPr>
  </w:style>
  <w:style w:type="paragraph" w:customStyle="1" w:styleId="Featurebox2Bullets">
    <w:name w:val="ŠFeature box 2: Bullets"/>
    <w:basedOn w:val="ListBullet"/>
    <w:link w:val="Featurebox2BulletsChar"/>
    <w:uiPriority w:val="14"/>
    <w:qFormat/>
    <w:rsid w:val="006A5924"/>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6A5924"/>
    <w:rPr>
      <w:rFonts w:ascii="Arial" w:hAnsi="Arial" w:cs="Arial"/>
      <w:sz w:val="24"/>
      <w:szCs w:val="24"/>
      <w:shd w:val="clear" w:color="auto" w:fill="CCEDFC"/>
    </w:rPr>
  </w:style>
  <w:style w:type="paragraph" w:customStyle="1" w:styleId="FeatureBoxPink">
    <w:name w:val="ŠFeature Box Pink"/>
    <w:basedOn w:val="Normal"/>
    <w:next w:val="Normal"/>
    <w:uiPriority w:val="13"/>
    <w:qFormat/>
    <w:rsid w:val="006A592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next w:val="Normal"/>
    <w:link w:val="ImageattributioncaptionChar"/>
    <w:uiPriority w:val="15"/>
    <w:qFormat/>
    <w:rsid w:val="00312ABA"/>
    <w:rPr>
      <w:sz w:val="18"/>
      <w:szCs w:val="18"/>
    </w:rPr>
  </w:style>
  <w:style w:type="character" w:customStyle="1" w:styleId="ImageattributioncaptionChar">
    <w:name w:val="ŠImage attribution caption Char"/>
    <w:basedOn w:val="DefaultParagraphFont"/>
    <w:link w:val="Imageattributioncaption"/>
    <w:uiPriority w:val="15"/>
    <w:rsid w:val="006A5924"/>
    <w:rPr>
      <w:rFonts w:ascii="Arial" w:hAnsi="Arial" w:cs="Arial"/>
      <w:sz w:val="18"/>
      <w:szCs w:val="18"/>
    </w:rPr>
  </w:style>
  <w:style w:type="paragraph" w:styleId="ListParagraph">
    <w:name w:val="List Paragraph"/>
    <w:basedOn w:val="Normal"/>
    <w:uiPriority w:val="34"/>
    <w:unhideWhenUsed/>
    <w:qFormat/>
    <w:rsid w:val="001D62D0"/>
    <w:pPr>
      <w:ind w:left="720"/>
      <w:contextualSpacing/>
    </w:pPr>
  </w:style>
  <w:style w:type="paragraph" w:customStyle="1" w:styleId="FeatureBox3">
    <w:name w:val="ŠFeature Box 3"/>
    <w:basedOn w:val="Normal"/>
    <w:next w:val="Normal"/>
    <w:uiPriority w:val="13"/>
    <w:qFormat/>
    <w:rsid w:val="00312ABA"/>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312ABA"/>
    <w:pPr>
      <w:pBdr>
        <w:top w:val="single" w:sz="24" w:space="10" w:color="EBEBEB"/>
        <w:left w:val="single" w:sz="24" w:space="10" w:color="EBEBEB"/>
        <w:bottom w:val="single" w:sz="24" w:space="10" w:color="EBEBEB"/>
        <w:right w:val="single" w:sz="24" w:space="10" w:color="EBEBEB"/>
      </w:pBdr>
      <w:shd w:val="clear" w:color="auto" w:fill="EBEBEB"/>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4570">
      <w:bodyDiv w:val="1"/>
      <w:marLeft w:val="0"/>
      <w:marRight w:val="0"/>
      <w:marTop w:val="0"/>
      <w:marBottom w:val="0"/>
      <w:divBdr>
        <w:top w:val="none" w:sz="0" w:space="0" w:color="auto"/>
        <w:left w:val="none" w:sz="0" w:space="0" w:color="auto"/>
        <w:bottom w:val="none" w:sz="0" w:space="0" w:color="auto"/>
        <w:right w:val="none" w:sz="0" w:space="0" w:color="auto"/>
      </w:divBdr>
    </w:div>
    <w:div w:id="955254181">
      <w:bodyDiv w:val="1"/>
      <w:marLeft w:val="0"/>
      <w:marRight w:val="0"/>
      <w:marTop w:val="0"/>
      <w:marBottom w:val="0"/>
      <w:divBdr>
        <w:top w:val="none" w:sz="0" w:space="0" w:color="auto"/>
        <w:left w:val="none" w:sz="0" w:space="0" w:color="auto"/>
        <w:bottom w:val="none" w:sz="0" w:space="0" w:color="auto"/>
        <w:right w:val="none" w:sz="0" w:space="0" w:color="auto"/>
      </w:divBdr>
    </w:div>
    <w:div w:id="1155755436">
      <w:bodyDiv w:val="1"/>
      <w:marLeft w:val="0"/>
      <w:marRight w:val="0"/>
      <w:marTop w:val="0"/>
      <w:marBottom w:val="0"/>
      <w:divBdr>
        <w:top w:val="none" w:sz="0" w:space="0" w:color="auto"/>
        <w:left w:val="none" w:sz="0" w:space="0" w:color="auto"/>
        <w:bottom w:val="none" w:sz="0" w:space="0" w:color="auto"/>
        <w:right w:val="none" w:sz="0" w:space="0" w:color="auto"/>
      </w:divBdr>
    </w:div>
    <w:div w:id="1349674226">
      <w:bodyDiv w:val="1"/>
      <w:marLeft w:val="0"/>
      <w:marRight w:val="0"/>
      <w:marTop w:val="0"/>
      <w:marBottom w:val="0"/>
      <w:divBdr>
        <w:top w:val="none" w:sz="0" w:space="0" w:color="auto"/>
        <w:left w:val="none" w:sz="0" w:space="0" w:color="auto"/>
        <w:bottom w:val="none" w:sz="0" w:space="0" w:color="auto"/>
        <w:right w:val="none" w:sz="0" w:space="0" w:color="auto"/>
      </w:divBdr>
    </w:div>
    <w:div w:id="1389495784">
      <w:bodyDiv w:val="1"/>
      <w:marLeft w:val="0"/>
      <w:marRight w:val="0"/>
      <w:marTop w:val="0"/>
      <w:marBottom w:val="0"/>
      <w:divBdr>
        <w:top w:val="none" w:sz="0" w:space="0" w:color="auto"/>
        <w:left w:val="none" w:sz="0" w:space="0" w:color="auto"/>
        <w:bottom w:val="none" w:sz="0" w:space="0" w:color="auto"/>
        <w:right w:val="none" w:sz="0" w:space="0" w:color="auto"/>
      </w:divBdr>
    </w:div>
    <w:div w:id="1593852900">
      <w:bodyDiv w:val="1"/>
      <w:marLeft w:val="0"/>
      <w:marRight w:val="0"/>
      <w:marTop w:val="0"/>
      <w:marBottom w:val="0"/>
      <w:divBdr>
        <w:top w:val="none" w:sz="0" w:space="0" w:color="auto"/>
        <w:left w:val="none" w:sz="0" w:space="0" w:color="auto"/>
        <w:bottom w:val="none" w:sz="0" w:space="0" w:color="auto"/>
        <w:right w:val="none" w:sz="0" w:space="0" w:color="auto"/>
      </w:divBdr>
    </w:div>
    <w:div w:id="16764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school-excellence-and-accountability/sef-evidence-guide/resources/about-sef" TargetMode="External"/><Relationship Id="rId18" Type="http://schemas.openxmlformats.org/officeDocument/2006/relationships/hyperlink" Target="https://education.nsw.gov.au/teaching-and-learning/aec/aboriginal-education-in-nsw-public-schools" TargetMode="External"/><Relationship Id="rId26" Type="http://schemas.openxmlformats.org/officeDocument/2006/relationships/hyperlink" Target="https://curriculum.nsw.edu.au/" TargetMode="External"/><Relationship Id="rId39" Type="http://schemas.openxmlformats.org/officeDocument/2006/relationships/footer" Target="footer4.xml"/><Relationship Id="rId21" Type="http://schemas.openxmlformats.org/officeDocument/2006/relationships/hyperlink" Target="https://myplsso.education.nsw.gov.au/mylearning/catalogue/details/95110cf8-aa81-ed11-ade7-0003fffeadf8" TargetMode="External"/><Relationship Id="rId34" Type="http://schemas.openxmlformats.org/officeDocument/2006/relationships/header" Target="header2.xml"/><Relationship Id="rId42" Type="http://schemas.openxmlformats.org/officeDocument/2006/relationships/footer" Target="footer6.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orms.office.com/Pages/ResponsePage.aspx?id=muagBYpBwUecJZOHJhv5kSNaKRC4ClVDiPgZI5jjt3lUQ1pMWVRSU0kzWExaMEIyVFg5VlJPVkRVRyQlQCN0PWcu" TargetMode="External"/><Relationship Id="rId20" Type="http://schemas.openxmlformats.org/officeDocument/2006/relationships/hyperlink" Target="https://education.nsw.gov.au/teaching-and-learning/disability-learning-and-support/personalised-support-for-learning/adjustments-to-teaching-and-learning" TargetMode="External"/><Relationship Id="rId29" Type="http://schemas.openxmlformats.org/officeDocument/2006/relationships/hyperlink" Target="https://educationstandards.nsw.edu.au/wps/portal/nesa/teacher-accreditation/meeting-requirements/the-standards/proficient-teacher"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policy-library/policies/pd-2016-0468" TargetMode="External"/><Relationship Id="rId2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2" Type="http://schemas.openxmlformats.org/officeDocument/2006/relationships/footer" Target="footer1.xml"/><Relationship Id="rId37" Type="http://schemas.openxmlformats.org/officeDocument/2006/relationships/hyperlink" Target="https://creativecommons.org/licenses/by/4.0/" TargetMode="Externa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education.nsw.gov.au/teaching-and-learning/curriculum/languages" TargetMode="External"/><Relationship Id="rId23" Type="http://schemas.openxmlformats.org/officeDocument/2006/relationships/hyperlink" Target="https://education.nsw.gov.au/teaching-and-learning/high-potential-and-gifted-education/supporting-educators/implement/differentiation-adjustment-strategies" TargetMode="External"/><Relationship Id="rId28" Type="http://schemas.openxmlformats.org/officeDocument/2006/relationships/hyperlink" Target="https://educationstandards.nsw.edu.au/wps/portal/nesa/k-10/understanding-the-curriculum/programming/advice-on-scope-and-sequences" TargetMode="External"/><Relationship Id="rId36" Type="http://schemas.openxmlformats.org/officeDocument/2006/relationships/hyperlink" Target="https://www.researchgate.net/publication/258423377_Assessment_The_bridge_between_teaching_and_learning" TargetMode="External"/><Relationship Id="rId10" Type="http://schemas.openxmlformats.org/officeDocument/2006/relationships/hyperlink" Target="mailto:languagesnsw@det.nsw.edu.au" TargetMode="External"/><Relationship Id="rId19" Type="http://schemas.openxmlformats.org/officeDocument/2006/relationships/hyperlink" Target="https://education.nsw.gov.au/teaching-and-learning/curriculum/multicultural-education/english-as-an-additional-language-or-dialect/teaching-and-learning"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ms.office.com/Pages/ResponsePage.aspx?id=muagBYpBwUecJZOHJhv5kd-DQpO7ustDkqkHBLk4v2FUQktWOUQ3UkE5RjRBVkw3STA3WlJOUjVQOC4u" TargetMode="External"/><Relationship Id="rId14" Type="http://schemas.openxmlformats.org/officeDocument/2006/relationships/hyperlink" Target="https://educationstandards.nsw.edu.au/wps/portal/nesa/teacher-accreditation/meeting-requirements/the-standards/proficient-teacher" TargetMode="External"/><Relationship Id="rId22" Type="http://schemas.openxmlformats.org/officeDocument/2006/relationships/hyperlink" Target="https://education.nsw.gov.au/teaching-and-learning/high-potential-and-gifted-education/supporting-educators/assess-and-identify" TargetMode="External"/><Relationship Id="rId27" Type="http://schemas.openxmlformats.org/officeDocument/2006/relationships/hyperlink" Target="https://curriculum.nsw.edu.au/learning-areas/languages/modern-languages-k-10-2022" TargetMode="External"/><Relationship Id="rId30" Type="http://schemas.openxmlformats.org/officeDocument/2006/relationships/hyperlink" Target="https://education.nsw.gov.au/teaching-and-learning/professional-learning/teacher-quality-and-accreditation/strong-start-great-teachers/refining-practice/differentiating-learning" TargetMode="External"/><Relationship Id="rId35" Type="http://schemas.openxmlformats.org/officeDocument/2006/relationships/footer" Target="footer3.xml"/><Relationship Id="rId43" Type="http://schemas.openxmlformats.org/officeDocument/2006/relationships/fontTable" Target="fontTable.xml"/><Relationship Id="rId8" Type="http://schemas.openxmlformats.org/officeDocument/2006/relationships/hyperlink" Target="https://curriculum.nsw.edu.au/syllabuses/modern-languages-k-10-2022" TargetMode="External"/><Relationship Id="rId3" Type="http://schemas.openxmlformats.org/officeDocument/2006/relationships/settings" Target="settings.xml"/><Relationship Id="rId12" Type="http://schemas.openxmlformats.org/officeDocument/2006/relationships/hyperlink" Target="https://education.nsw.gov.au/public-schools/school-success-model/school-success-model-explained" TargetMode="External"/><Relationship Id="rId17" Type="http://schemas.openxmlformats.org/officeDocument/2006/relationships/hyperlink" Target="https://education.nsw.gov.au/campaigns/inclusive-practice-hub/secondary-school" TargetMode="External"/><Relationship Id="rId25" Type="http://schemas.openxmlformats.org/officeDocument/2006/relationships/hyperlink" Target="https://educationstandards.nsw.edu.au/" TargetMode="External"/><Relationship Id="rId33" Type="http://schemas.openxmlformats.org/officeDocument/2006/relationships/footer" Target="footer2.xml"/><Relationship Id="rId3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info.flip.com/en-us.html" TargetMode="External"/><Relationship Id="rId2" Type="http://schemas.openxmlformats.org/officeDocument/2006/relationships/hyperlink" Target="https://info.flip.com/en-us.html" TargetMode="External"/><Relationship Id="rId1" Type="http://schemas.openxmlformats.org/officeDocument/2006/relationships/hyperlink" Target="https://info.flip.com/en-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scope and sequence (200 hours)</dc:title>
  <dc:subject/>
  <dc:creator>NSW Department of Education</dc:creator>
  <cp:keywords/>
  <dc:description/>
  <dcterms:created xsi:type="dcterms:W3CDTF">2023-07-27T04:09:00Z</dcterms:created>
  <dcterms:modified xsi:type="dcterms:W3CDTF">2023-07-27T04:10:00Z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2023-07-27T04:10:02Z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8956df5c-cc93-4057-bef9-1ba115a60648</vt:lpwstr>
  </property>
  <property fmtid="{D5CDD505-2E9C-101B-9397-08002B2CF9AE}" pid="8" name="MSIP_Label_b603dfd7-d93a-4381-a340-2995d8282205_ContentBits">
    <vt:lpwstr>0</vt:lpwstr>
  </property>
</Properties>
</file>