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657263" w14:textId="054B3DF7" w:rsidR="00BB04B1" w:rsidRDefault="00E20F46" w:rsidP="00967C05">
      <w:pPr>
        <w:pStyle w:val="Title"/>
      </w:pPr>
      <w:r w:rsidRPr="00967C05">
        <w:t>Mathematics</w:t>
      </w:r>
      <w:r w:rsidRPr="003C470E">
        <w:t xml:space="preserve"> 3</w:t>
      </w:r>
      <w:r w:rsidR="009658BB">
        <w:t>–</w:t>
      </w:r>
      <w:r w:rsidRPr="003C470E">
        <w:t xml:space="preserve">6 </w:t>
      </w:r>
      <w:r w:rsidR="007D7BE1">
        <w:t>M</w:t>
      </w:r>
      <w:r w:rsidRPr="003C470E">
        <w:t xml:space="preserve">ulti-age – </w:t>
      </w:r>
      <w:r w:rsidR="0061572D">
        <w:t>Y</w:t>
      </w:r>
      <w:r w:rsidRPr="003C470E">
        <w:t xml:space="preserve">ear A – </w:t>
      </w:r>
      <w:r w:rsidR="001D1F8B">
        <w:t>U</w:t>
      </w:r>
      <w:r w:rsidRPr="003C470E">
        <w:t xml:space="preserve">nit </w:t>
      </w:r>
      <w:r w:rsidR="00B2551C">
        <w:t>19</w:t>
      </w:r>
    </w:p>
    <w:p w14:paraId="2360AA6E" w14:textId="3E73873C" w:rsidR="00E20F46" w:rsidRPr="00BB04B1" w:rsidRDefault="0083076A" w:rsidP="00967C05">
      <w:pPr>
        <w:pStyle w:val="Subtitle0"/>
      </w:pPr>
      <w:r>
        <w:t>Angles are the primary structural component of many shapes</w:t>
      </w:r>
      <w:r w:rsidR="00E20F46" w:rsidRPr="00BB04B1">
        <w:br w:type="page"/>
      </w:r>
    </w:p>
    <w:p w14:paraId="0D6288EE" w14:textId="77777777" w:rsidR="00967C05" w:rsidRPr="00967C05" w:rsidRDefault="00967C05" w:rsidP="00967C05">
      <w:pPr>
        <w:pStyle w:val="TOCHeading"/>
      </w:pPr>
      <w:r w:rsidRPr="00967C05">
        <w:lastRenderedPageBreak/>
        <w:t>Contents</w:t>
      </w:r>
    </w:p>
    <w:p w14:paraId="2D4C5C4F" w14:textId="52A4DF7E" w:rsidR="0093116A" w:rsidRDefault="0051447E">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174354998" w:history="1">
        <w:r w:rsidR="0093116A" w:rsidRPr="00145E7F">
          <w:rPr>
            <w:rStyle w:val="Hyperlink"/>
          </w:rPr>
          <w:t>Unit description and duration</w:t>
        </w:r>
        <w:r w:rsidR="0093116A">
          <w:rPr>
            <w:webHidden/>
          </w:rPr>
          <w:tab/>
        </w:r>
        <w:r w:rsidR="0093116A">
          <w:rPr>
            <w:webHidden/>
          </w:rPr>
          <w:fldChar w:fldCharType="begin"/>
        </w:r>
        <w:r w:rsidR="0093116A">
          <w:rPr>
            <w:webHidden/>
          </w:rPr>
          <w:instrText xml:space="preserve"> PAGEREF _Toc174354998 \h </w:instrText>
        </w:r>
        <w:r w:rsidR="0093116A">
          <w:rPr>
            <w:webHidden/>
          </w:rPr>
        </w:r>
        <w:r w:rsidR="0093116A">
          <w:rPr>
            <w:webHidden/>
          </w:rPr>
          <w:fldChar w:fldCharType="separate"/>
        </w:r>
        <w:r w:rsidR="0093116A">
          <w:rPr>
            <w:webHidden/>
          </w:rPr>
          <w:t>7</w:t>
        </w:r>
        <w:r w:rsidR="0093116A">
          <w:rPr>
            <w:webHidden/>
          </w:rPr>
          <w:fldChar w:fldCharType="end"/>
        </w:r>
      </w:hyperlink>
    </w:p>
    <w:p w14:paraId="657E0DDA" w14:textId="49338DB8" w:rsidR="0093116A" w:rsidRDefault="00000000">
      <w:pPr>
        <w:pStyle w:val="TOC2"/>
        <w:rPr>
          <w:rFonts w:asciiTheme="minorHAnsi" w:eastAsiaTheme="minorEastAsia" w:hAnsiTheme="minorHAnsi" w:cstheme="minorBidi"/>
          <w:kern w:val="2"/>
          <w:sz w:val="24"/>
          <w:lang w:eastAsia="en-AU"/>
          <w14:ligatures w14:val="standardContextual"/>
        </w:rPr>
      </w:pPr>
      <w:hyperlink w:anchor="_Toc174354999" w:history="1">
        <w:r w:rsidR="0093116A" w:rsidRPr="00145E7F">
          <w:rPr>
            <w:rStyle w:val="Hyperlink"/>
          </w:rPr>
          <w:t>Syllabus outcomes</w:t>
        </w:r>
        <w:r w:rsidR="0093116A">
          <w:rPr>
            <w:webHidden/>
          </w:rPr>
          <w:tab/>
        </w:r>
        <w:r w:rsidR="0093116A">
          <w:rPr>
            <w:webHidden/>
          </w:rPr>
          <w:fldChar w:fldCharType="begin"/>
        </w:r>
        <w:r w:rsidR="0093116A">
          <w:rPr>
            <w:webHidden/>
          </w:rPr>
          <w:instrText xml:space="preserve"> PAGEREF _Toc174354999 \h </w:instrText>
        </w:r>
        <w:r w:rsidR="0093116A">
          <w:rPr>
            <w:webHidden/>
          </w:rPr>
        </w:r>
        <w:r w:rsidR="0093116A">
          <w:rPr>
            <w:webHidden/>
          </w:rPr>
          <w:fldChar w:fldCharType="separate"/>
        </w:r>
        <w:r w:rsidR="0093116A">
          <w:rPr>
            <w:webHidden/>
          </w:rPr>
          <w:t>7</w:t>
        </w:r>
        <w:r w:rsidR="0093116A">
          <w:rPr>
            <w:webHidden/>
          </w:rPr>
          <w:fldChar w:fldCharType="end"/>
        </w:r>
      </w:hyperlink>
    </w:p>
    <w:p w14:paraId="2FE64527" w14:textId="0593AA1E" w:rsidR="0093116A"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4355000" w:history="1">
        <w:r w:rsidR="0093116A" w:rsidRPr="00145E7F">
          <w:rPr>
            <w:rStyle w:val="Hyperlink"/>
            <w:noProof/>
          </w:rPr>
          <w:t>Stage 2</w:t>
        </w:r>
        <w:r w:rsidR="0093116A">
          <w:rPr>
            <w:noProof/>
            <w:webHidden/>
          </w:rPr>
          <w:tab/>
        </w:r>
        <w:r w:rsidR="0093116A">
          <w:rPr>
            <w:noProof/>
            <w:webHidden/>
          </w:rPr>
          <w:fldChar w:fldCharType="begin"/>
        </w:r>
        <w:r w:rsidR="0093116A">
          <w:rPr>
            <w:noProof/>
            <w:webHidden/>
          </w:rPr>
          <w:instrText xml:space="preserve"> PAGEREF _Toc174355000 \h </w:instrText>
        </w:r>
        <w:r w:rsidR="0093116A">
          <w:rPr>
            <w:noProof/>
            <w:webHidden/>
          </w:rPr>
        </w:r>
        <w:r w:rsidR="0093116A">
          <w:rPr>
            <w:noProof/>
            <w:webHidden/>
          </w:rPr>
          <w:fldChar w:fldCharType="separate"/>
        </w:r>
        <w:r w:rsidR="0093116A">
          <w:rPr>
            <w:noProof/>
            <w:webHidden/>
          </w:rPr>
          <w:t>8</w:t>
        </w:r>
        <w:r w:rsidR="0093116A">
          <w:rPr>
            <w:noProof/>
            <w:webHidden/>
          </w:rPr>
          <w:fldChar w:fldCharType="end"/>
        </w:r>
      </w:hyperlink>
    </w:p>
    <w:p w14:paraId="2FF7C4A8" w14:textId="220EE26A" w:rsidR="0093116A"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4355001" w:history="1">
        <w:r w:rsidR="0093116A" w:rsidRPr="00145E7F">
          <w:rPr>
            <w:rStyle w:val="Hyperlink"/>
            <w:noProof/>
          </w:rPr>
          <w:t>Stage 3</w:t>
        </w:r>
        <w:r w:rsidR="0093116A">
          <w:rPr>
            <w:noProof/>
            <w:webHidden/>
          </w:rPr>
          <w:tab/>
        </w:r>
        <w:r w:rsidR="0093116A">
          <w:rPr>
            <w:noProof/>
            <w:webHidden/>
          </w:rPr>
          <w:fldChar w:fldCharType="begin"/>
        </w:r>
        <w:r w:rsidR="0093116A">
          <w:rPr>
            <w:noProof/>
            <w:webHidden/>
          </w:rPr>
          <w:instrText xml:space="preserve"> PAGEREF _Toc174355001 \h </w:instrText>
        </w:r>
        <w:r w:rsidR="0093116A">
          <w:rPr>
            <w:noProof/>
            <w:webHidden/>
          </w:rPr>
        </w:r>
        <w:r w:rsidR="0093116A">
          <w:rPr>
            <w:noProof/>
            <w:webHidden/>
          </w:rPr>
          <w:fldChar w:fldCharType="separate"/>
        </w:r>
        <w:r w:rsidR="0093116A">
          <w:rPr>
            <w:noProof/>
            <w:webHidden/>
          </w:rPr>
          <w:t>8</w:t>
        </w:r>
        <w:r w:rsidR="0093116A">
          <w:rPr>
            <w:noProof/>
            <w:webHidden/>
          </w:rPr>
          <w:fldChar w:fldCharType="end"/>
        </w:r>
      </w:hyperlink>
    </w:p>
    <w:p w14:paraId="4F40328D" w14:textId="01C9EF8F" w:rsidR="0093116A" w:rsidRDefault="00000000">
      <w:pPr>
        <w:pStyle w:val="TOC2"/>
        <w:rPr>
          <w:rFonts w:asciiTheme="minorHAnsi" w:eastAsiaTheme="minorEastAsia" w:hAnsiTheme="minorHAnsi" w:cstheme="minorBidi"/>
          <w:kern w:val="2"/>
          <w:sz w:val="24"/>
          <w:lang w:eastAsia="en-AU"/>
          <w14:ligatures w14:val="standardContextual"/>
        </w:rPr>
      </w:pPr>
      <w:hyperlink w:anchor="_Toc174355002" w:history="1">
        <w:r w:rsidR="0093116A" w:rsidRPr="00145E7F">
          <w:rPr>
            <w:rStyle w:val="Hyperlink"/>
          </w:rPr>
          <w:t>Working mathematically</w:t>
        </w:r>
        <w:r w:rsidR="0093116A">
          <w:rPr>
            <w:webHidden/>
          </w:rPr>
          <w:tab/>
        </w:r>
        <w:r w:rsidR="0093116A">
          <w:rPr>
            <w:webHidden/>
          </w:rPr>
          <w:fldChar w:fldCharType="begin"/>
        </w:r>
        <w:r w:rsidR="0093116A">
          <w:rPr>
            <w:webHidden/>
          </w:rPr>
          <w:instrText xml:space="preserve"> PAGEREF _Toc174355002 \h </w:instrText>
        </w:r>
        <w:r w:rsidR="0093116A">
          <w:rPr>
            <w:webHidden/>
          </w:rPr>
        </w:r>
        <w:r w:rsidR="0093116A">
          <w:rPr>
            <w:webHidden/>
          </w:rPr>
          <w:fldChar w:fldCharType="separate"/>
        </w:r>
        <w:r w:rsidR="0093116A">
          <w:rPr>
            <w:webHidden/>
          </w:rPr>
          <w:t>9</w:t>
        </w:r>
        <w:r w:rsidR="0093116A">
          <w:rPr>
            <w:webHidden/>
          </w:rPr>
          <w:fldChar w:fldCharType="end"/>
        </w:r>
      </w:hyperlink>
    </w:p>
    <w:p w14:paraId="6CE03D09" w14:textId="45942A7B" w:rsidR="0093116A" w:rsidRDefault="00000000">
      <w:pPr>
        <w:pStyle w:val="TOC2"/>
        <w:rPr>
          <w:rFonts w:asciiTheme="minorHAnsi" w:eastAsiaTheme="minorEastAsia" w:hAnsiTheme="minorHAnsi" w:cstheme="minorBidi"/>
          <w:kern w:val="2"/>
          <w:sz w:val="24"/>
          <w:lang w:eastAsia="en-AU"/>
          <w14:ligatures w14:val="standardContextual"/>
        </w:rPr>
      </w:pPr>
      <w:hyperlink w:anchor="_Toc174355003" w:history="1">
        <w:r w:rsidR="0093116A" w:rsidRPr="00145E7F">
          <w:rPr>
            <w:rStyle w:val="Hyperlink"/>
          </w:rPr>
          <w:t>Student prior learning</w:t>
        </w:r>
        <w:r w:rsidR="0093116A">
          <w:rPr>
            <w:webHidden/>
          </w:rPr>
          <w:tab/>
        </w:r>
        <w:r w:rsidR="0093116A">
          <w:rPr>
            <w:webHidden/>
          </w:rPr>
          <w:fldChar w:fldCharType="begin"/>
        </w:r>
        <w:r w:rsidR="0093116A">
          <w:rPr>
            <w:webHidden/>
          </w:rPr>
          <w:instrText xml:space="preserve"> PAGEREF _Toc174355003 \h </w:instrText>
        </w:r>
        <w:r w:rsidR="0093116A">
          <w:rPr>
            <w:webHidden/>
          </w:rPr>
        </w:r>
        <w:r w:rsidR="0093116A">
          <w:rPr>
            <w:webHidden/>
          </w:rPr>
          <w:fldChar w:fldCharType="separate"/>
        </w:r>
        <w:r w:rsidR="0093116A">
          <w:rPr>
            <w:webHidden/>
          </w:rPr>
          <w:t>9</w:t>
        </w:r>
        <w:r w:rsidR="0093116A">
          <w:rPr>
            <w:webHidden/>
          </w:rPr>
          <w:fldChar w:fldCharType="end"/>
        </w:r>
      </w:hyperlink>
    </w:p>
    <w:p w14:paraId="71927F19" w14:textId="284E005C" w:rsidR="0093116A" w:rsidRDefault="00000000">
      <w:pPr>
        <w:pStyle w:val="TOC1"/>
        <w:rPr>
          <w:rFonts w:asciiTheme="minorHAnsi" w:eastAsiaTheme="minorEastAsia" w:hAnsiTheme="minorHAnsi" w:cstheme="minorBidi"/>
          <w:b w:val="0"/>
          <w:kern w:val="2"/>
          <w:sz w:val="24"/>
          <w:lang w:eastAsia="en-AU"/>
          <w14:ligatures w14:val="standardContextual"/>
        </w:rPr>
      </w:pPr>
      <w:hyperlink w:anchor="_Toc174355004" w:history="1">
        <w:r w:rsidR="0093116A" w:rsidRPr="00145E7F">
          <w:rPr>
            <w:rStyle w:val="Hyperlink"/>
          </w:rPr>
          <w:t>Lesson overview and resources</w:t>
        </w:r>
        <w:r w:rsidR="0093116A">
          <w:rPr>
            <w:webHidden/>
          </w:rPr>
          <w:tab/>
        </w:r>
        <w:r w:rsidR="0093116A">
          <w:rPr>
            <w:webHidden/>
          </w:rPr>
          <w:fldChar w:fldCharType="begin"/>
        </w:r>
        <w:r w:rsidR="0093116A">
          <w:rPr>
            <w:webHidden/>
          </w:rPr>
          <w:instrText xml:space="preserve"> PAGEREF _Toc174355004 \h </w:instrText>
        </w:r>
        <w:r w:rsidR="0093116A">
          <w:rPr>
            <w:webHidden/>
          </w:rPr>
        </w:r>
        <w:r w:rsidR="0093116A">
          <w:rPr>
            <w:webHidden/>
          </w:rPr>
          <w:fldChar w:fldCharType="separate"/>
        </w:r>
        <w:r w:rsidR="0093116A">
          <w:rPr>
            <w:webHidden/>
          </w:rPr>
          <w:t>11</w:t>
        </w:r>
        <w:r w:rsidR="0093116A">
          <w:rPr>
            <w:webHidden/>
          </w:rPr>
          <w:fldChar w:fldCharType="end"/>
        </w:r>
      </w:hyperlink>
    </w:p>
    <w:p w14:paraId="1C22D39A" w14:textId="7E7C2589" w:rsidR="0093116A" w:rsidRDefault="00000000">
      <w:pPr>
        <w:pStyle w:val="TOC1"/>
        <w:rPr>
          <w:rFonts w:asciiTheme="minorHAnsi" w:eastAsiaTheme="minorEastAsia" w:hAnsiTheme="minorHAnsi" w:cstheme="minorBidi"/>
          <w:b w:val="0"/>
          <w:kern w:val="2"/>
          <w:sz w:val="24"/>
          <w:lang w:eastAsia="en-AU"/>
          <w14:ligatures w14:val="standardContextual"/>
        </w:rPr>
      </w:pPr>
      <w:hyperlink w:anchor="_Toc174355005" w:history="1">
        <w:r w:rsidR="0093116A" w:rsidRPr="00145E7F">
          <w:rPr>
            <w:rStyle w:val="Hyperlink"/>
          </w:rPr>
          <w:t>Lesson 1</w:t>
        </w:r>
        <w:r w:rsidR="0093116A">
          <w:rPr>
            <w:webHidden/>
          </w:rPr>
          <w:tab/>
        </w:r>
        <w:r w:rsidR="0093116A">
          <w:rPr>
            <w:webHidden/>
          </w:rPr>
          <w:fldChar w:fldCharType="begin"/>
        </w:r>
        <w:r w:rsidR="0093116A">
          <w:rPr>
            <w:webHidden/>
          </w:rPr>
          <w:instrText xml:space="preserve"> PAGEREF _Toc174355005 \h </w:instrText>
        </w:r>
        <w:r w:rsidR="0093116A">
          <w:rPr>
            <w:webHidden/>
          </w:rPr>
        </w:r>
        <w:r w:rsidR="0093116A">
          <w:rPr>
            <w:webHidden/>
          </w:rPr>
          <w:fldChar w:fldCharType="separate"/>
        </w:r>
        <w:r w:rsidR="0093116A">
          <w:rPr>
            <w:webHidden/>
          </w:rPr>
          <w:t>19</w:t>
        </w:r>
        <w:r w:rsidR="0093116A">
          <w:rPr>
            <w:webHidden/>
          </w:rPr>
          <w:fldChar w:fldCharType="end"/>
        </w:r>
      </w:hyperlink>
    </w:p>
    <w:p w14:paraId="7F1C759C" w14:textId="4A5242B7" w:rsidR="0093116A" w:rsidRDefault="00000000">
      <w:pPr>
        <w:pStyle w:val="TOC2"/>
        <w:rPr>
          <w:rFonts w:asciiTheme="minorHAnsi" w:eastAsiaTheme="minorEastAsia" w:hAnsiTheme="minorHAnsi" w:cstheme="minorBidi"/>
          <w:kern w:val="2"/>
          <w:sz w:val="24"/>
          <w:lang w:eastAsia="en-AU"/>
          <w14:ligatures w14:val="standardContextual"/>
        </w:rPr>
      </w:pPr>
      <w:hyperlink w:anchor="_Toc174355006" w:history="1">
        <w:r w:rsidR="0093116A" w:rsidRPr="00145E7F">
          <w:rPr>
            <w:rStyle w:val="Hyperlink"/>
          </w:rPr>
          <w:t>Daily number sense – place value representations – 10 minutes</w:t>
        </w:r>
        <w:r w:rsidR="0093116A">
          <w:rPr>
            <w:webHidden/>
          </w:rPr>
          <w:tab/>
        </w:r>
        <w:r w:rsidR="0093116A">
          <w:rPr>
            <w:webHidden/>
          </w:rPr>
          <w:fldChar w:fldCharType="begin"/>
        </w:r>
        <w:r w:rsidR="0093116A">
          <w:rPr>
            <w:webHidden/>
          </w:rPr>
          <w:instrText xml:space="preserve"> PAGEREF _Toc174355006 \h </w:instrText>
        </w:r>
        <w:r w:rsidR="0093116A">
          <w:rPr>
            <w:webHidden/>
          </w:rPr>
        </w:r>
        <w:r w:rsidR="0093116A">
          <w:rPr>
            <w:webHidden/>
          </w:rPr>
          <w:fldChar w:fldCharType="separate"/>
        </w:r>
        <w:r w:rsidR="0093116A">
          <w:rPr>
            <w:webHidden/>
          </w:rPr>
          <w:t>19</w:t>
        </w:r>
        <w:r w:rsidR="0093116A">
          <w:rPr>
            <w:webHidden/>
          </w:rPr>
          <w:fldChar w:fldCharType="end"/>
        </w:r>
      </w:hyperlink>
    </w:p>
    <w:p w14:paraId="01D8EA7F" w14:textId="148E8094" w:rsidR="0093116A" w:rsidRDefault="00000000">
      <w:pPr>
        <w:pStyle w:val="TOC2"/>
        <w:rPr>
          <w:rFonts w:asciiTheme="minorHAnsi" w:eastAsiaTheme="minorEastAsia" w:hAnsiTheme="minorHAnsi" w:cstheme="minorBidi"/>
          <w:kern w:val="2"/>
          <w:sz w:val="24"/>
          <w:lang w:eastAsia="en-AU"/>
          <w14:ligatures w14:val="standardContextual"/>
        </w:rPr>
      </w:pPr>
      <w:hyperlink w:anchor="_Toc174355007" w:history="1">
        <w:r w:rsidR="0093116A" w:rsidRPr="00145E7F">
          <w:rPr>
            <w:rStyle w:val="Hyperlink"/>
          </w:rPr>
          <w:t>Core lesson 1 – finding shapes – 10 minutes</w:t>
        </w:r>
        <w:r w:rsidR="0093116A">
          <w:rPr>
            <w:webHidden/>
          </w:rPr>
          <w:tab/>
        </w:r>
        <w:r w:rsidR="0093116A">
          <w:rPr>
            <w:webHidden/>
          </w:rPr>
          <w:fldChar w:fldCharType="begin"/>
        </w:r>
        <w:r w:rsidR="0093116A">
          <w:rPr>
            <w:webHidden/>
          </w:rPr>
          <w:instrText xml:space="preserve"> PAGEREF _Toc174355007 \h </w:instrText>
        </w:r>
        <w:r w:rsidR="0093116A">
          <w:rPr>
            <w:webHidden/>
          </w:rPr>
        </w:r>
        <w:r w:rsidR="0093116A">
          <w:rPr>
            <w:webHidden/>
          </w:rPr>
          <w:fldChar w:fldCharType="separate"/>
        </w:r>
        <w:r w:rsidR="0093116A">
          <w:rPr>
            <w:webHidden/>
          </w:rPr>
          <w:t>22</w:t>
        </w:r>
        <w:r w:rsidR="0093116A">
          <w:rPr>
            <w:webHidden/>
          </w:rPr>
          <w:fldChar w:fldCharType="end"/>
        </w:r>
      </w:hyperlink>
    </w:p>
    <w:p w14:paraId="79A8B152" w14:textId="28D77375" w:rsidR="0093116A" w:rsidRDefault="00000000">
      <w:pPr>
        <w:pStyle w:val="TOC2"/>
        <w:rPr>
          <w:rFonts w:asciiTheme="minorHAnsi" w:eastAsiaTheme="minorEastAsia" w:hAnsiTheme="minorHAnsi" w:cstheme="minorBidi"/>
          <w:kern w:val="2"/>
          <w:sz w:val="24"/>
          <w:lang w:eastAsia="en-AU"/>
          <w14:ligatures w14:val="standardContextual"/>
        </w:rPr>
      </w:pPr>
      <w:hyperlink w:anchor="_Toc174355008" w:history="1">
        <w:r w:rsidR="0093116A" w:rsidRPr="00145E7F">
          <w:rPr>
            <w:rStyle w:val="Hyperlink"/>
          </w:rPr>
          <w:t>Core lesson 2 – 35 minutes</w:t>
        </w:r>
        <w:r w:rsidR="0093116A">
          <w:rPr>
            <w:webHidden/>
          </w:rPr>
          <w:tab/>
        </w:r>
        <w:r w:rsidR="0093116A">
          <w:rPr>
            <w:webHidden/>
          </w:rPr>
          <w:fldChar w:fldCharType="begin"/>
        </w:r>
        <w:r w:rsidR="0093116A">
          <w:rPr>
            <w:webHidden/>
          </w:rPr>
          <w:instrText xml:space="preserve"> PAGEREF _Toc174355008 \h </w:instrText>
        </w:r>
        <w:r w:rsidR="0093116A">
          <w:rPr>
            <w:webHidden/>
          </w:rPr>
        </w:r>
        <w:r w:rsidR="0093116A">
          <w:rPr>
            <w:webHidden/>
          </w:rPr>
          <w:fldChar w:fldCharType="separate"/>
        </w:r>
        <w:r w:rsidR="0093116A">
          <w:rPr>
            <w:webHidden/>
          </w:rPr>
          <w:t>24</w:t>
        </w:r>
        <w:r w:rsidR="0093116A">
          <w:rPr>
            <w:webHidden/>
          </w:rPr>
          <w:fldChar w:fldCharType="end"/>
        </w:r>
      </w:hyperlink>
    </w:p>
    <w:p w14:paraId="57A796EB" w14:textId="04804F8B" w:rsidR="0093116A"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4355009" w:history="1">
        <w:r w:rsidR="0093116A" w:rsidRPr="00145E7F">
          <w:rPr>
            <w:rStyle w:val="Hyperlink"/>
            <w:noProof/>
          </w:rPr>
          <w:t>Stage 2 task – exploring shapes</w:t>
        </w:r>
        <w:r w:rsidR="0093116A">
          <w:rPr>
            <w:noProof/>
            <w:webHidden/>
          </w:rPr>
          <w:tab/>
        </w:r>
        <w:r w:rsidR="0093116A">
          <w:rPr>
            <w:noProof/>
            <w:webHidden/>
          </w:rPr>
          <w:fldChar w:fldCharType="begin"/>
        </w:r>
        <w:r w:rsidR="0093116A">
          <w:rPr>
            <w:noProof/>
            <w:webHidden/>
          </w:rPr>
          <w:instrText xml:space="preserve"> PAGEREF _Toc174355009 \h </w:instrText>
        </w:r>
        <w:r w:rsidR="0093116A">
          <w:rPr>
            <w:noProof/>
            <w:webHidden/>
          </w:rPr>
        </w:r>
        <w:r w:rsidR="0093116A">
          <w:rPr>
            <w:noProof/>
            <w:webHidden/>
          </w:rPr>
          <w:fldChar w:fldCharType="separate"/>
        </w:r>
        <w:r w:rsidR="0093116A">
          <w:rPr>
            <w:noProof/>
            <w:webHidden/>
          </w:rPr>
          <w:t>24</w:t>
        </w:r>
        <w:r w:rsidR="0093116A">
          <w:rPr>
            <w:noProof/>
            <w:webHidden/>
          </w:rPr>
          <w:fldChar w:fldCharType="end"/>
        </w:r>
      </w:hyperlink>
    </w:p>
    <w:p w14:paraId="53559727" w14:textId="6846E85D" w:rsidR="0093116A"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4355010" w:history="1">
        <w:r w:rsidR="0093116A" w:rsidRPr="00145E7F">
          <w:rPr>
            <w:rStyle w:val="Hyperlink"/>
            <w:noProof/>
          </w:rPr>
          <w:t>Stage 3 task – a trio of triangles</w:t>
        </w:r>
        <w:r w:rsidR="0093116A">
          <w:rPr>
            <w:noProof/>
            <w:webHidden/>
          </w:rPr>
          <w:tab/>
        </w:r>
        <w:r w:rsidR="0093116A">
          <w:rPr>
            <w:noProof/>
            <w:webHidden/>
          </w:rPr>
          <w:fldChar w:fldCharType="begin"/>
        </w:r>
        <w:r w:rsidR="0093116A">
          <w:rPr>
            <w:noProof/>
            <w:webHidden/>
          </w:rPr>
          <w:instrText xml:space="preserve"> PAGEREF _Toc174355010 \h </w:instrText>
        </w:r>
        <w:r w:rsidR="0093116A">
          <w:rPr>
            <w:noProof/>
            <w:webHidden/>
          </w:rPr>
        </w:r>
        <w:r w:rsidR="0093116A">
          <w:rPr>
            <w:noProof/>
            <w:webHidden/>
          </w:rPr>
          <w:fldChar w:fldCharType="separate"/>
        </w:r>
        <w:r w:rsidR="0093116A">
          <w:rPr>
            <w:noProof/>
            <w:webHidden/>
          </w:rPr>
          <w:t>26</w:t>
        </w:r>
        <w:r w:rsidR="0093116A">
          <w:rPr>
            <w:noProof/>
            <w:webHidden/>
          </w:rPr>
          <w:fldChar w:fldCharType="end"/>
        </w:r>
      </w:hyperlink>
    </w:p>
    <w:p w14:paraId="15948E95" w14:textId="22C08365" w:rsidR="0093116A" w:rsidRDefault="00000000">
      <w:pPr>
        <w:pStyle w:val="TOC2"/>
        <w:rPr>
          <w:rFonts w:asciiTheme="minorHAnsi" w:eastAsiaTheme="minorEastAsia" w:hAnsiTheme="minorHAnsi" w:cstheme="minorBidi"/>
          <w:kern w:val="2"/>
          <w:sz w:val="24"/>
          <w:lang w:eastAsia="en-AU"/>
          <w14:ligatures w14:val="standardContextual"/>
        </w:rPr>
      </w:pPr>
      <w:hyperlink w:anchor="_Toc174355011" w:history="1">
        <w:r w:rsidR="0093116A" w:rsidRPr="00145E7F">
          <w:rPr>
            <w:rStyle w:val="Hyperlink"/>
          </w:rPr>
          <w:t>Consolidation and meaningful practice – 15 minutes</w:t>
        </w:r>
        <w:r w:rsidR="0093116A">
          <w:rPr>
            <w:webHidden/>
          </w:rPr>
          <w:tab/>
        </w:r>
        <w:r w:rsidR="0093116A">
          <w:rPr>
            <w:webHidden/>
          </w:rPr>
          <w:fldChar w:fldCharType="begin"/>
        </w:r>
        <w:r w:rsidR="0093116A">
          <w:rPr>
            <w:webHidden/>
          </w:rPr>
          <w:instrText xml:space="preserve"> PAGEREF _Toc174355011 \h </w:instrText>
        </w:r>
        <w:r w:rsidR="0093116A">
          <w:rPr>
            <w:webHidden/>
          </w:rPr>
        </w:r>
        <w:r w:rsidR="0093116A">
          <w:rPr>
            <w:webHidden/>
          </w:rPr>
          <w:fldChar w:fldCharType="separate"/>
        </w:r>
        <w:r w:rsidR="0093116A">
          <w:rPr>
            <w:webHidden/>
          </w:rPr>
          <w:t>30</w:t>
        </w:r>
        <w:r w:rsidR="0093116A">
          <w:rPr>
            <w:webHidden/>
          </w:rPr>
          <w:fldChar w:fldCharType="end"/>
        </w:r>
      </w:hyperlink>
    </w:p>
    <w:p w14:paraId="7F2EB4AE" w14:textId="4D9AC166" w:rsidR="0093116A" w:rsidRDefault="00000000">
      <w:pPr>
        <w:pStyle w:val="TOC1"/>
        <w:rPr>
          <w:rFonts w:asciiTheme="minorHAnsi" w:eastAsiaTheme="minorEastAsia" w:hAnsiTheme="minorHAnsi" w:cstheme="minorBidi"/>
          <w:b w:val="0"/>
          <w:kern w:val="2"/>
          <w:sz w:val="24"/>
          <w:lang w:eastAsia="en-AU"/>
          <w14:ligatures w14:val="standardContextual"/>
        </w:rPr>
      </w:pPr>
      <w:hyperlink w:anchor="_Toc174355012" w:history="1">
        <w:r w:rsidR="0093116A" w:rsidRPr="00145E7F">
          <w:rPr>
            <w:rStyle w:val="Hyperlink"/>
          </w:rPr>
          <w:t>Lesson 2</w:t>
        </w:r>
        <w:r w:rsidR="0093116A">
          <w:rPr>
            <w:webHidden/>
          </w:rPr>
          <w:tab/>
        </w:r>
        <w:r w:rsidR="0093116A">
          <w:rPr>
            <w:webHidden/>
          </w:rPr>
          <w:fldChar w:fldCharType="begin"/>
        </w:r>
        <w:r w:rsidR="0093116A">
          <w:rPr>
            <w:webHidden/>
          </w:rPr>
          <w:instrText xml:space="preserve"> PAGEREF _Toc174355012 \h </w:instrText>
        </w:r>
        <w:r w:rsidR="0093116A">
          <w:rPr>
            <w:webHidden/>
          </w:rPr>
        </w:r>
        <w:r w:rsidR="0093116A">
          <w:rPr>
            <w:webHidden/>
          </w:rPr>
          <w:fldChar w:fldCharType="separate"/>
        </w:r>
        <w:r w:rsidR="0093116A">
          <w:rPr>
            <w:webHidden/>
          </w:rPr>
          <w:t>33</w:t>
        </w:r>
        <w:r w:rsidR="0093116A">
          <w:rPr>
            <w:webHidden/>
          </w:rPr>
          <w:fldChar w:fldCharType="end"/>
        </w:r>
      </w:hyperlink>
    </w:p>
    <w:p w14:paraId="3DD66D26" w14:textId="3B4F0D5F" w:rsidR="0093116A" w:rsidRDefault="00000000">
      <w:pPr>
        <w:pStyle w:val="TOC2"/>
        <w:rPr>
          <w:rFonts w:asciiTheme="minorHAnsi" w:eastAsiaTheme="minorEastAsia" w:hAnsiTheme="minorHAnsi" w:cstheme="minorBidi"/>
          <w:kern w:val="2"/>
          <w:sz w:val="24"/>
          <w:lang w:eastAsia="en-AU"/>
          <w14:ligatures w14:val="standardContextual"/>
        </w:rPr>
      </w:pPr>
      <w:hyperlink w:anchor="_Toc174355013" w:history="1">
        <w:r w:rsidR="0093116A" w:rsidRPr="00145E7F">
          <w:rPr>
            <w:rStyle w:val="Hyperlink"/>
          </w:rPr>
          <w:t>Daily number sense – guess the number – 10 minutes</w:t>
        </w:r>
        <w:r w:rsidR="0093116A">
          <w:rPr>
            <w:webHidden/>
          </w:rPr>
          <w:tab/>
        </w:r>
        <w:r w:rsidR="0093116A">
          <w:rPr>
            <w:webHidden/>
          </w:rPr>
          <w:fldChar w:fldCharType="begin"/>
        </w:r>
        <w:r w:rsidR="0093116A">
          <w:rPr>
            <w:webHidden/>
          </w:rPr>
          <w:instrText xml:space="preserve"> PAGEREF _Toc174355013 \h </w:instrText>
        </w:r>
        <w:r w:rsidR="0093116A">
          <w:rPr>
            <w:webHidden/>
          </w:rPr>
        </w:r>
        <w:r w:rsidR="0093116A">
          <w:rPr>
            <w:webHidden/>
          </w:rPr>
          <w:fldChar w:fldCharType="separate"/>
        </w:r>
        <w:r w:rsidR="0093116A">
          <w:rPr>
            <w:webHidden/>
          </w:rPr>
          <w:t>33</w:t>
        </w:r>
        <w:r w:rsidR="0093116A">
          <w:rPr>
            <w:webHidden/>
          </w:rPr>
          <w:fldChar w:fldCharType="end"/>
        </w:r>
      </w:hyperlink>
    </w:p>
    <w:p w14:paraId="6626210C" w14:textId="364C9702" w:rsidR="0093116A" w:rsidRDefault="00000000">
      <w:pPr>
        <w:pStyle w:val="TOC2"/>
        <w:rPr>
          <w:rFonts w:asciiTheme="minorHAnsi" w:eastAsiaTheme="minorEastAsia" w:hAnsiTheme="minorHAnsi" w:cstheme="minorBidi"/>
          <w:kern w:val="2"/>
          <w:sz w:val="24"/>
          <w:lang w:eastAsia="en-AU"/>
          <w14:ligatures w14:val="standardContextual"/>
        </w:rPr>
      </w:pPr>
      <w:hyperlink w:anchor="_Toc174355014" w:history="1">
        <w:r w:rsidR="0093116A" w:rsidRPr="00145E7F">
          <w:rPr>
            <w:rStyle w:val="Hyperlink"/>
          </w:rPr>
          <w:t>Core lesson 1 – listing features – 15 minutes</w:t>
        </w:r>
        <w:r w:rsidR="0093116A">
          <w:rPr>
            <w:webHidden/>
          </w:rPr>
          <w:tab/>
        </w:r>
        <w:r w:rsidR="0093116A">
          <w:rPr>
            <w:webHidden/>
          </w:rPr>
          <w:fldChar w:fldCharType="begin"/>
        </w:r>
        <w:r w:rsidR="0093116A">
          <w:rPr>
            <w:webHidden/>
          </w:rPr>
          <w:instrText xml:space="preserve"> PAGEREF _Toc174355014 \h </w:instrText>
        </w:r>
        <w:r w:rsidR="0093116A">
          <w:rPr>
            <w:webHidden/>
          </w:rPr>
        </w:r>
        <w:r w:rsidR="0093116A">
          <w:rPr>
            <w:webHidden/>
          </w:rPr>
          <w:fldChar w:fldCharType="separate"/>
        </w:r>
        <w:r w:rsidR="0093116A">
          <w:rPr>
            <w:webHidden/>
          </w:rPr>
          <w:t>36</w:t>
        </w:r>
        <w:r w:rsidR="0093116A">
          <w:rPr>
            <w:webHidden/>
          </w:rPr>
          <w:fldChar w:fldCharType="end"/>
        </w:r>
      </w:hyperlink>
    </w:p>
    <w:p w14:paraId="5FCEA5D2" w14:textId="20E5AC04" w:rsidR="0093116A" w:rsidRDefault="00000000">
      <w:pPr>
        <w:pStyle w:val="TOC2"/>
        <w:rPr>
          <w:rFonts w:asciiTheme="minorHAnsi" w:eastAsiaTheme="minorEastAsia" w:hAnsiTheme="minorHAnsi" w:cstheme="minorBidi"/>
          <w:kern w:val="2"/>
          <w:sz w:val="24"/>
          <w:lang w:eastAsia="en-AU"/>
          <w14:ligatures w14:val="standardContextual"/>
        </w:rPr>
      </w:pPr>
      <w:hyperlink w:anchor="_Toc174355015" w:history="1">
        <w:r w:rsidR="0093116A" w:rsidRPr="00145E7F">
          <w:rPr>
            <w:rStyle w:val="Hyperlink"/>
          </w:rPr>
          <w:t>Core lesson 2 – 35 minutes</w:t>
        </w:r>
        <w:r w:rsidR="0093116A">
          <w:rPr>
            <w:webHidden/>
          </w:rPr>
          <w:tab/>
        </w:r>
        <w:r w:rsidR="0093116A">
          <w:rPr>
            <w:webHidden/>
          </w:rPr>
          <w:fldChar w:fldCharType="begin"/>
        </w:r>
        <w:r w:rsidR="0093116A">
          <w:rPr>
            <w:webHidden/>
          </w:rPr>
          <w:instrText xml:space="preserve"> PAGEREF _Toc174355015 \h </w:instrText>
        </w:r>
        <w:r w:rsidR="0093116A">
          <w:rPr>
            <w:webHidden/>
          </w:rPr>
        </w:r>
        <w:r w:rsidR="0093116A">
          <w:rPr>
            <w:webHidden/>
          </w:rPr>
          <w:fldChar w:fldCharType="separate"/>
        </w:r>
        <w:r w:rsidR="0093116A">
          <w:rPr>
            <w:webHidden/>
          </w:rPr>
          <w:t>37</w:t>
        </w:r>
        <w:r w:rsidR="0093116A">
          <w:rPr>
            <w:webHidden/>
          </w:rPr>
          <w:fldChar w:fldCharType="end"/>
        </w:r>
      </w:hyperlink>
    </w:p>
    <w:p w14:paraId="15BC48AD" w14:textId="099FAD33" w:rsidR="0093116A"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4355016" w:history="1">
        <w:r w:rsidR="0093116A" w:rsidRPr="00145E7F">
          <w:rPr>
            <w:rStyle w:val="Hyperlink"/>
            <w:noProof/>
          </w:rPr>
          <w:t>Stage 2 task – finding quadrilaterals</w:t>
        </w:r>
        <w:r w:rsidR="0093116A">
          <w:rPr>
            <w:noProof/>
            <w:webHidden/>
          </w:rPr>
          <w:tab/>
        </w:r>
        <w:r w:rsidR="0093116A">
          <w:rPr>
            <w:noProof/>
            <w:webHidden/>
          </w:rPr>
          <w:fldChar w:fldCharType="begin"/>
        </w:r>
        <w:r w:rsidR="0093116A">
          <w:rPr>
            <w:noProof/>
            <w:webHidden/>
          </w:rPr>
          <w:instrText xml:space="preserve"> PAGEREF _Toc174355016 \h </w:instrText>
        </w:r>
        <w:r w:rsidR="0093116A">
          <w:rPr>
            <w:noProof/>
            <w:webHidden/>
          </w:rPr>
        </w:r>
        <w:r w:rsidR="0093116A">
          <w:rPr>
            <w:noProof/>
            <w:webHidden/>
          </w:rPr>
          <w:fldChar w:fldCharType="separate"/>
        </w:r>
        <w:r w:rsidR="0093116A">
          <w:rPr>
            <w:noProof/>
            <w:webHidden/>
          </w:rPr>
          <w:t>37</w:t>
        </w:r>
        <w:r w:rsidR="0093116A">
          <w:rPr>
            <w:noProof/>
            <w:webHidden/>
          </w:rPr>
          <w:fldChar w:fldCharType="end"/>
        </w:r>
      </w:hyperlink>
    </w:p>
    <w:p w14:paraId="733CD116" w14:textId="2478CBCD" w:rsidR="0093116A"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4355017" w:history="1">
        <w:r w:rsidR="0093116A" w:rsidRPr="00145E7F">
          <w:rPr>
            <w:rStyle w:val="Hyperlink"/>
            <w:noProof/>
          </w:rPr>
          <w:t>Stage 3 task – properties of triangles and quadrilaterals</w:t>
        </w:r>
        <w:r w:rsidR="0093116A">
          <w:rPr>
            <w:noProof/>
            <w:webHidden/>
          </w:rPr>
          <w:tab/>
        </w:r>
        <w:r w:rsidR="0093116A">
          <w:rPr>
            <w:noProof/>
            <w:webHidden/>
          </w:rPr>
          <w:fldChar w:fldCharType="begin"/>
        </w:r>
        <w:r w:rsidR="0093116A">
          <w:rPr>
            <w:noProof/>
            <w:webHidden/>
          </w:rPr>
          <w:instrText xml:space="preserve"> PAGEREF _Toc174355017 \h </w:instrText>
        </w:r>
        <w:r w:rsidR="0093116A">
          <w:rPr>
            <w:noProof/>
            <w:webHidden/>
          </w:rPr>
        </w:r>
        <w:r w:rsidR="0093116A">
          <w:rPr>
            <w:noProof/>
            <w:webHidden/>
          </w:rPr>
          <w:fldChar w:fldCharType="separate"/>
        </w:r>
        <w:r w:rsidR="0093116A">
          <w:rPr>
            <w:noProof/>
            <w:webHidden/>
          </w:rPr>
          <w:t>39</w:t>
        </w:r>
        <w:r w:rsidR="0093116A">
          <w:rPr>
            <w:noProof/>
            <w:webHidden/>
          </w:rPr>
          <w:fldChar w:fldCharType="end"/>
        </w:r>
      </w:hyperlink>
    </w:p>
    <w:p w14:paraId="7F2E3AB1" w14:textId="2AFF541F" w:rsidR="0093116A" w:rsidRDefault="00000000">
      <w:pPr>
        <w:pStyle w:val="TOC2"/>
        <w:rPr>
          <w:rFonts w:asciiTheme="minorHAnsi" w:eastAsiaTheme="minorEastAsia" w:hAnsiTheme="minorHAnsi" w:cstheme="minorBidi"/>
          <w:kern w:val="2"/>
          <w:sz w:val="24"/>
          <w:lang w:eastAsia="en-AU"/>
          <w14:ligatures w14:val="standardContextual"/>
        </w:rPr>
      </w:pPr>
      <w:hyperlink w:anchor="_Toc174355018" w:history="1">
        <w:r w:rsidR="0093116A" w:rsidRPr="00145E7F">
          <w:rPr>
            <w:rStyle w:val="Hyperlink"/>
          </w:rPr>
          <w:t>Discuss and connect the mathematics – 10 minutes</w:t>
        </w:r>
        <w:r w:rsidR="0093116A">
          <w:rPr>
            <w:webHidden/>
          </w:rPr>
          <w:tab/>
        </w:r>
        <w:r w:rsidR="0093116A">
          <w:rPr>
            <w:webHidden/>
          </w:rPr>
          <w:fldChar w:fldCharType="begin"/>
        </w:r>
        <w:r w:rsidR="0093116A">
          <w:rPr>
            <w:webHidden/>
          </w:rPr>
          <w:instrText xml:space="preserve"> PAGEREF _Toc174355018 \h </w:instrText>
        </w:r>
        <w:r w:rsidR="0093116A">
          <w:rPr>
            <w:webHidden/>
          </w:rPr>
        </w:r>
        <w:r w:rsidR="0093116A">
          <w:rPr>
            <w:webHidden/>
          </w:rPr>
          <w:fldChar w:fldCharType="separate"/>
        </w:r>
        <w:r w:rsidR="0093116A">
          <w:rPr>
            <w:webHidden/>
          </w:rPr>
          <w:t>41</w:t>
        </w:r>
        <w:r w:rsidR="0093116A">
          <w:rPr>
            <w:webHidden/>
          </w:rPr>
          <w:fldChar w:fldCharType="end"/>
        </w:r>
      </w:hyperlink>
    </w:p>
    <w:p w14:paraId="2B8E8253" w14:textId="3717366E" w:rsidR="0093116A" w:rsidRDefault="00000000">
      <w:pPr>
        <w:pStyle w:val="TOC1"/>
        <w:rPr>
          <w:rFonts w:asciiTheme="minorHAnsi" w:eastAsiaTheme="minorEastAsia" w:hAnsiTheme="minorHAnsi" w:cstheme="minorBidi"/>
          <w:b w:val="0"/>
          <w:kern w:val="2"/>
          <w:sz w:val="24"/>
          <w:lang w:eastAsia="en-AU"/>
          <w14:ligatures w14:val="standardContextual"/>
        </w:rPr>
      </w:pPr>
      <w:hyperlink w:anchor="_Toc174355019" w:history="1">
        <w:r w:rsidR="0093116A" w:rsidRPr="00145E7F">
          <w:rPr>
            <w:rStyle w:val="Hyperlink"/>
          </w:rPr>
          <w:t>Lesson 3</w:t>
        </w:r>
        <w:r w:rsidR="0093116A">
          <w:rPr>
            <w:webHidden/>
          </w:rPr>
          <w:tab/>
        </w:r>
        <w:r w:rsidR="0093116A">
          <w:rPr>
            <w:webHidden/>
          </w:rPr>
          <w:fldChar w:fldCharType="begin"/>
        </w:r>
        <w:r w:rsidR="0093116A">
          <w:rPr>
            <w:webHidden/>
          </w:rPr>
          <w:instrText xml:space="preserve"> PAGEREF _Toc174355019 \h </w:instrText>
        </w:r>
        <w:r w:rsidR="0093116A">
          <w:rPr>
            <w:webHidden/>
          </w:rPr>
        </w:r>
        <w:r w:rsidR="0093116A">
          <w:rPr>
            <w:webHidden/>
          </w:rPr>
          <w:fldChar w:fldCharType="separate"/>
        </w:r>
        <w:r w:rsidR="0093116A">
          <w:rPr>
            <w:webHidden/>
          </w:rPr>
          <w:t>43</w:t>
        </w:r>
        <w:r w:rsidR="0093116A">
          <w:rPr>
            <w:webHidden/>
          </w:rPr>
          <w:fldChar w:fldCharType="end"/>
        </w:r>
      </w:hyperlink>
    </w:p>
    <w:p w14:paraId="152A84E5" w14:textId="3A183144" w:rsidR="0093116A" w:rsidRDefault="00000000">
      <w:pPr>
        <w:pStyle w:val="TOC2"/>
        <w:rPr>
          <w:rFonts w:asciiTheme="minorHAnsi" w:eastAsiaTheme="minorEastAsia" w:hAnsiTheme="minorHAnsi" w:cstheme="minorBidi"/>
          <w:kern w:val="2"/>
          <w:sz w:val="24"/>
          <w:lang w:eastAsia="en-AU"/>
          <w14:ligatures w14:val="standardContextual"/>
        </w:rPr>
      </w:pPr>
      <w:hyperlink w:anchor="_Toc174355020" w:history="1">
        <w:r w:rsidR="0093116A" w:rsidRPr="00145E7F">
          <w:rPr>
            <w:rStyle w:val="Hyperlink"/>
          </w:rPr>
          <w:t>Daily number sense – partitioning numbers – 10 minutes</w:t>
        </w:r>
        <w:r w:rsidR="0093116A">
          <w:rPr>
            <w:webHidden/>
          </w:rPr>
          <w:tab/>
        </w:r>
        <w:r w:rsidR="0093116A">
          <w:rPr>
            <w:webHidden/>
          </w:rPr>
          <w:fldChar w:fldCharType="begin"/>
        </w:r>
        <w:r w:rsidR="0093116A">
          <w:rPr>
            <w:webHidden/>
          </w:rPr>
          <w:instrText xml:space="preserve"> PAGEREF _Toc174355020 \h </w:instrText>
        </w:r>
        <w:r w:rsidR="0093116A">
          <w:rPr>
            <w:webHidden/>
          </w:rPr>
        </w:r>
        <w:r w:rsidR="0093116A">
          <w:rPr>
            <w:webHidden/>
          </w:rPr>
          <w:fldChar w:fldCharType="separate"/>
        </w:r>
        <w:r w:rsidR="0093116A">
          <w:rPr>
            <w:webHidden/>
          </w:rPr>
          <w:t>43</w:t>
        </w:r>
        <w:r w:rsidR="0093116A">
          <w:rPr>
            <w:webHidden/>
          </w:rPr>
          <w:fldChar w:fldCharType="end"/>
        </w:r>
      </w:hyperlink>
    </w:p>
    <w:p w14:paraId="1B38F765" w14:textId="5F1DDA0A" w:rsidR="0093116A" w:rsidRDefault="00000000">
      <w:pPr>
        <w:pStyle w:val="TOC2"/>
        <w:rPr>
          <w:rFonts w:asciiTheme="minorHAnsi" w:eastAsiaTheme="minorEastAsia" w:hAnsiTheme="minorHAnsi" w:cstheme="minorBidi"/>
          <w:kern w:val="2"/>
          <w:sz w:val="24"/>
          <w:lang w:eastAsia="en-AU"/>
          <w14:ligatures w14:val="standardContextual"/>
        </w:rPr>
      </w:pPr>
      <w:hyperlink w:anchor="_Toc174355021" w:history="1">
        <w:r w:rsidR="0093116A" w:rsidRPr="00145E7F">
          <w:rPr>
            <w:rStyle w:val="Hyperlink"/>
          </w:rPr>
          <w:t>Core lesson 1 – taking turns – 25 minutes</w:t>
        </w:r>
        <w:r w:rsidR="0093116A">
          <w:rPr>
            <w:webHidden/>
          </w:rPr>
          <w:tab/>
        </w:r>
        <w:r w:rsidR="0093116A">
          <w:rPr>
            <w:webHidden/>
          </w:rPr>
          <w:fldChar w:fldCharType="begin"/>
        </w:r>
        <w:r w:rsidR="0093116A">
          <w:rPr>
            <w:webHidden/>
          </w:rPr>
          <w:instrText xml:space="preserve"> PAGEREF _Toc174355021 \h </w:instrText>
        </w:r>
        <w:r w:rsidR="0093116A">
          <w:rPr>
            <w:webHidden/>
          </w:rPr>
        </w:r>
        <w:r w:rsidR="0093116A">
          <w:rPr>
            <w:webHidden/>
          </w:rPr>
          <w:fldChar w:fldCharType="separate"/>
        </w:r>
        <w:r w:rsidR="0093116A">
          <w:rPr>
            <w:webHidden/>
          </w:rPr>
          <w:t>45</w:t>
        </w:r>
        <w:r w:rsidR="0093116A">
          <w:rPr>
            <w:webHidden/>
          </w:rPr>
          <w:fldChar w:fldCharType="end"/>
        </w:r>
      </w:hyperlink>
    </w:p>
    <w:p w14:paraId="7377ABFD" w14:textId="33464901" w:rsidR="0093116A" w:rsidRDefault="00000000">
      <w:pPr>
        <w:pStyle w:val="TOC2"/>
        <w:rPr>
          <w:rFonts w:asciiTheme="minorHAnsi" w:eastAsiaTheme="minorEastAsia" w:hAnsiTheme="minorHAnsi" w:cstheme="minorBidi"/>
          <w:kern w:val="2"/>
          <w:sz w:val="24"/>
          <w:lang w:eastAsia="en-AU"/>
          <w14:ligatures w14:val="standardContextual"/>
        </w:rPr>
      </w:pPr>
      <w:hyperlink w:anchor="_Toc174355022" w:history="1">
        <w:r w:rsidR="0093116A" w:rsidRPr="00145E7F">
          <w:rPr>
            <w:rStyle w:val="Hyperlink"/>
          </w:rPr>
          <w:t>Core lesson 2 – measuring angles – 25 minutes</w:t>
        </w:r>
        <w:r w:rsidR="0093116A">
          <w:rPr>
            <w:webHidden/>
          </w:rPr>
          <w:tab/>
        </w:r>
        <w:r w:rsidR="0093116A">
          <w:rPr>
            <w:webHidden/>
          </w:rPr>
          <w:fldChar w:fldCharType="begin"/>
        </w:r>
        <w:r w:rsidR="0093116A">
          <w:rPr>
            <w:webHidden/>
          </w:rPr>
          <w:instrText xml:space="preserve"> PAGEREF _Toc174355022 \h </w:instrText>
        </w:r>
        <w:r w:rsidR="0093116A">
          <w:rPr>
            <w:webHidden/>
          </w:rPr>
        </w:r>
        <w:r w:rsidR="0093116A">
          <w:rPr>
            <w:webHidden/>
          </w:rPr>
          <w:fldChar w:fldCharType="separate"/>
        </w:r>
        <w:r w:rsidR="0093116A">
          <w:rPr>
            <w:webHidden/>
          </w:rPr>
          <w:t>50</w:t>
        </w:r>
        <w:r w:rsidR="0093116A">
          <w:rPr>
            <w:webHidden/>
          </w:rPr>
          <w:fldChar w:fldCharType="end"/>
        </w:r>
      </w:hyperlink>
    </w:p>
    <w:p w14:paraId="510E01FE" w14:textId="3430C334" w:rsidR="0093116A" w:rsidRDefault="00000000">
      <w:pPr>
        <w:pStyle w:val="TOC2"/>
        <w:rPr>
          <w:rFonts w:asciiTheme="minorHAnsi" w:eastAsiaTheme="minorEastAsia" w:hAnsiTheme="minorHAnsi" w:cstheme="minorBidi"/>
          <w:kern w:val="2"/>
          <w:sz w:val="24"/>
          <w:lang w:eastAsia="en-AU"/>
          <w14:ligatures w14:val="standardContextual"/>
        </w:rPr>
      </w:pPr>
      <w:hyperlink w:anchor="_Toc174355023" w:history="1">
        <w:r w:rsidR="0093116A" w:rsidRPr="00145E7F">
          <w:rPr>
            <w:rStyle w:val="Hyperlink"/>
          </w:rPr>
          <w:t>Discuss and connect the mathematics – 10 minutes</w:t>
        </w:r>
        <w:r w:rsidR="0093116A">
          <w:rPr>
            <w:webHidden/>
          </w:rPr>
          <w:tab/>
        </w:r>
        <w:r w:rsidR="0093116A">
          <w:rPr>
            <w:webHidden/>
          </w:rPr>
          <w:fldChar w:fldCharType="begin"/>
        </w:r>
        <w:r w:rsidR="0093116A">
          <w:rPr>
            <w:webHidden/>
          </w:rPr>
          <w:instrText xml:space="preserve"> PAGEREF _Toc174355023 \h </w:instrText>
        </w:r>
        <w:r w:rsidR="0093116A">
          <w:rPr>
            <w:webHidden/>
          </w:rPr>
        </w:r>
        <w:r w:rsidR="0093116A">
          <w:rPr>
            <w:webHidden/>
          </w:rPr>
          <w:fldChar w:fldCharType="separate"/>
        </w:r>
        <w:r w:rsidR="0093116A">
          <w:rPr>
            <w:webHidden/>
          </w:rPr>
          <w:t>53</w:t>
        </w:r>
        <w:r w:rsidR="0093116A">
          <w:rPr>
            <w:webHidden/>
          </w:rPr>
          <w:fldChar w:fldCharType="end"/>
        </w:r>
      </w:hyperlink>
    </w:p>
    <w:p w14:paraId="216F5B7F" w14:textId="511F3D0B" w:rsidR="0093116A" w:rsidRDefault="00000000">
      <w:pPr>
        <w:pStyle w:val="TOC1"/>
        <w:rPr>
          <w:rFonts w:asciiTheme="minorHAnsi" w:eastAsiaTheme="minorEastAsia" w:hAnsiTheme="minorHAnsi" w:cstheme="minorBidi"/>
          <w:b w:val="0"/>
          <w:kern w:val="2"/>
          <w:sz w:val="24"/>
          <w:lang w:eastAsia="en-AU"/>
          <w14:ligatures w14:val="standardContextual"/>
        </w:rPr>
      </w:pPr>
      <w:hyperlink w:anchor="_Toc174355024" w:history="1">
        <w:r w:rsidR="0093116A" w:rsidRPr="00145E7F">
          <w:rPr>
            <w:rStyle w:val="Hyperlink"/>
          </w:rPr>
          <w:t>Lesson 4</w:t>
        </w:r>
        <w:r w:rsidR="0093116A">
          <w:rPr>
            <w:webHidden/>
          </w:rPr>
          <w:tab/>
        </w:r>
        <w:r w:rsidR="0093116A">
          <w:rPr>
            <w:webHidden/>
          </w:rPr>
          <w:fldChar w:fldCharType="begin"/>
        </w:r>
        <w:r w:rsidR="0093116A">
          <w:rPr>
            <w:webHidden/>
          </w:rPr>
          <w:instrText xml:space="preserve"> PAGEREF _Toc174355024 \h </w:instrText>
        </w:r>
        <w:r w:rsidR="0093116A">
          <w:rPr>
            <w:webHidden/>
          </w:rPr>
        </w:r>
        <w:r w:rsidR="0093116A">
          <w:rPr>
            <w:webHidden/>
          </w:rPr>
          <w:fldChar w:fldCharType="separate"/>
        </w:r>
        <w:r w:rsidR="0093116A">
          <w:rPr>
            <w:webHidden/>
          </w:rPr>
          <w:t>56</w:t>
        </w:r>
        <w:r w:rsidR="0093116A">
          <w:rPr>
            <w:webHidden/>
          </w:rPr>
          <w:fldChar w:fldCharType="end"/>
        </w:r>
      </w:hyperlink>
    </w:p>
    <w:p w14:paraId="4815D208" w14:textId="316AD075" w:rsidR="0093116A" w:rsidRDefault="00000000">
      <w:pPr>
        <w:pStyle w:val="TOC2"/>
        <w:rPr>
          <w:rFonts w:asciiTheme="minorHAnsi" w:eastAsiaTheme="minorEastAsia" w:hAnsiTheme="minorHAnsi" w:cstheme="minorBidi"/>
          <w:kern w:val="2"/>
          <w:sz w:val="24"/>
          <w:lang w:eastAsia="en-AU"/>
          <w14:ligatures w14:val="standardContextual"/>
        </w:rPr>
      </w:pPr>
      <w:hyperlink w:anchor="_Toc174355025" w:history="1">
        <w:r w:rsidR="0093116A" w:rsidRPr="00145E7F">
          <w:rPr>
            <w:rStyle w:val="Hyperlink"/>
          </w:rPr>
          <w:t>Daily number sense – 10 minutes</w:t>
        </w:r>
        <w:r w:rsidR="0093116A">
          <w:rPr>
            <w:webHidden/>
          </w:rPr>
          <w:tab/>
        </w:r>
        <w:r w:rsidR="0093116A">
          <w:rPr>
            <w:webHidden/>
          </w:rPr>
          <w:fldChar w:fldCharType="begin"/>
        </w:r>
        <w:r w:rsidR="0093116A">
          <w:rPr>
            <w:webHidden/>
          </w:rPr>
          <w:instrText xml:space="preserve"> PAGEREF _Toc174355025 \h </w:instrText>
        </w:r>
        <w:r w:rsidR="0093116A">
          <w:rPr>
            <w:webHidden/>
          </w:rPr>
        </w:r>
        <w:r w:rsidR="0093116A">
          <w:rPr>
            <w:webHidden/>
          </w:rPr>
          <w:fldChar w:fldCharType="separate"/>
        </w:r>
        <w:r w:rsidR="0093116A">
          <w:rPr>
            <w:webHidden/>
          </w:rPr>
          <w:t>56</w:t>
        </w:r>
        <w:r w:rsidR="0093116A">
          <w:rPr>
            <w:webHidden/>
          </w:rPr>
          <w:fldChar w:fldCharType="end"/>
        </w:r>
      </w:hyperlink>
    </w:p>
    <w:p w14:paraId="08274DE8" w14:textId="363202B9" w:rsidR="0093116A" w:rsidRDefault="00000000">
      <w:pPr>
        <w:pStyle w:val="TOC2"/>
        <w:rPr>
          <w:rFonts w:asciiTheme="minorHAnsi" w:eastAsiaTheme="minorEastAsia" w:hAnsiTheme="minorHAnsi" w:cstheme="minorBidi"/>
          <w:kern w:val="2"/>
          <w:sz w:val="24"/>
          <w:lang w:eastAsia="en-AU"/>
          <w14:ligatures w14:val="standardContextual"/>
        </w:rPr>
      </w:pPr>
      <w:hyperlink w:anchor="_Toc174355026" w:history="1">
        <w:r w:rsidR="0093116A" w:rsidRPr="00145E7F">
          <w:rPr>
            <w:rStyle w:val="Hyperlink"/>
          </w:rPr>
          <w:t>Core lesson – angles in sport – 40 minutes</w:t>
        </w:r>
        <w:r w:rsidR="0093116A">
          <w:rPr>
            <w:webHidden/>
          </w:rPr>
          <w:tab/>
        </w:r>
        <w:r w:rsidR="0093116A">
          <w:rPr>
            <w:webHidden/>
          </w:rPr>
          <w:fldChar w:fldCharType="begin"/>
        </w:r>
        <w:r w:rsidR="0093116A">
          <w:rPr>
            <w:webHidden/>
          </w:rPr>
          <w:instrText xml:space="preserve"> PAGEREF _Toc174355026 \h </w:instrText>
        </w:r>
        <w:r w:rsidR="0093116A">
          <w:rPr>
            <w:webHidden/>
          </w:rPr>
        </w:r>
        <w:r w:rsidR="0093116A">
          <w:rPr>
            <w:webHidden/>
          </w:rPr>
          <w:fldChar w:fldCharType="separate"/>
        </w:r>
        <w:r w:rsidR="0093116A">
          <w:rPr>
            <w:webHidden/>
          </w:rPr>
          <w:t>56</w:t>
        </w:r>
        <w:r w:rsidR="0093116A">
          <w:rPr>
            <w:webHidden/>
          </w:rPr>
          <w:fldChar w:fldCharType="end"/>
        </w:r>
      </w:hyperlink>
    </w:p>
    <w:p w14:paraId="66E47E51" w14:textId="43E53414" w:rsidR="0093116A" w:rsidRDefault="00000000">
      <w:pPr>
        <w:pStyle w:val="TOC2"/>
        <w:rPr>
          <w:rFonts w:asciiTheme="minorHAnsi" w:eastAsiaTheme="minorEastAsia" w:hAnsiTheme="minorHAnsi" w:cstheme="minorBidi"/>
          <w:kern w:val="2"/>
          <w:sz w:val="24"/>
          <w:lang w:eastAsia="en-AU"/>
          <w14:ligatures w14:val="standardContextual"/>
        </w:rPr>
      </w:pPr>
      <w:hyperlink w:anchor="_Toc174355027" w:history="1">
        <w:r w:rsidR="0093116A" w:rsidRPr="00145E7F">
          <w:rPr>
            <w:rStyle w:val="Hyperlink"/>
          </w:rPr>
          <w:t>Consolidation and meaningful practice – 20 minutes</w:t>
        </w:r>
        <w:r w:rsidR="0093116A">
          <w:rPr>
            <w:webHidden/>
          </w:rPr>
          <w:tab/>
        </w:r>
        <w:r w:rsidR="0093116A">
          <w:rPr>
            <w:webHidden/>
          </w:rPr>
          <w:fldChar w:fldCharType="begin"/>
        </w:r>
        <w:r w:rsidR="0093116A">
          <w:rPr>
            <w:webHidden/>
          </w:rPr>
          <w:instrText xml:space="preserve"> PAGEREF _Toc174355027 \h </w:instrText>
        </w:r>
        <w:r w:rsidR="0093116A">
          <w:rPr>
            <w:webHidden/>
          </w:rPr>
        </w:r>
        <w:r w:rsidR="0093116A">
          <w:rPr>
            <w:webHidden/>
          </w:rPr>
          <w:fldChar w:fldCharType="separate"/>
        </w:r>
        <w:r w:rsidR="0093116A">
          <w:rPr>
            <w:webHidden/>
          </w:rPr>
          <w:t>63</w:t>
        </w:r>
        <w:r w:rsidR="0093116A">
          <w:rPr>
            <w:webHidden/>
          </w:rPr>
          <w:fldChar w:fldCharType="end"/>
        </w:r>
      </w:hyperlink>
    </w:p>
    <w:p w14:paraId="66CEDCBD" w14:textId="5B36C2D4" w:rsidR="0093116A" w:rsidRDefault="00000000">
      <w:pPr>
        <w:pStyle w:val="TOC1"/>
        <w:rPr>
          <w:rFonts w:asciiTheme="minorHAnsi" w:eastAsiaTheme="minorEastAsia" w:hAnsiTheme="minorHAnsi" w:cstheme="minorBidi"/>
          <w:b w:val="0"/>
          <w:kern w:val="2"/>
          <w:sz w:val="24"/>
          <w:lang w:eastAsia="en-AU"/>
          <w14:ligatures w14:val="standardContextual"/>
        </w:rPr>
      </w:pPr>
      <w:hyperlink w:anchor="_Toc174355028" w:history="1">
        <w:r w:rsidR="0093116A" w:rsidRPr="00145E7F">
          <w:rPr>
            <w:rStyle w:val="Hyperlink"/>
          </w:rPr>
          <w:t>Lesson 5</w:t>
        </w:r>
        <w:r w:rsidR="0093116A">
          <w:rPr>
            <w:webHidden/>
          </w:rPr>
          <w:tab/>
        </w:r>
        <w:r w:rsidR="0093116A">
          <w:rPr>
            <w:webHidden/>
          </w:rPr>
          <w:fldChar w:fldCharType="begin"/>
        </w:r>
        <w:r w:rsidR="0093116A">
          <w:rPr>
            <w:webHidden/>
          </w:rPr>
          <w:instrText xml:space="preserve"> PAGEREF _Toc174355028 \h </w:instrText>
        </w:r>
        <w:r w:rsidR="0093116A">
          <w:rPr>
            <w:webHidden/>
          </w:rPr>
        </w:r>
        <w:r w:rsidR="0093116A">
          <w:rPr>
            <w:webHidden/>
          </w:rPr>
          <w:fldChar w:fldCharType="separate"/>
        </w:r>
        <w:r w:rsidR="0093116A">
          <w:rPr>
            <w:webHidden/>
          </w:rPr>
          <w:t>67</w:t>
        </w:r>
        <w:r w:rsidR="0093116A">
          <w:rPr>
            <w:webHidden/>
          </w:rPr>
          <w:fldChar w:fldCharType="end"/>
        </w:r>
      </w:hyperlink>
    </w:p>
    <w:p w14:paraId="28F72D68" w14:textId="1FC1DA89" w:rsidR="0093116A" w:rsidRDefault="00000000">
      <w:pPr>
        <w:pStyle w:val="TOC2"/>
        <w:rPr>
          <w:rFonts w:asciiTheme="minorHAnsi" w:eastAsiaTheme="minorEastAsia" w:hAnsiTheme="minorHAnsi" w:cstheme="minorBidi"/>
          <w:kern w:val="2"/>
          <w:sz w:val="24"/>
          <w:lang w:eastAsia="en-AU"/>
          <w14:ligatures w14:val="standardContextual"/>
        </w:rPr>
      </w:pPr>
      <w:hyperlink w:anchor="_Toc174355029" w:history="1">
        <w:r w:rsidR="0093116A" w:rsidRPr="00145E7F">
          <w:rPr>
            <w:rStyle w:val="Hyperlink"/>
          </w:rPr>
          <w:t>Daily number sense – completing the whole – 15 minutes</w:t>
        </w:r>
        <w:r w:rsidR="0093116A">
          <w:rPr>
            <w:webHidden/>
          </w:rPr>
          <w:tab/>
        </w:r>
        <w:r w:rsidR="0093116A">
          <w:rPr>
            <w:webHidden/>
          </w:rPr>
          <w:fldChar w:fldCharType="begin"/>
        </w:r>
        <w:r w:rsidR="0093116A">
          <w:rPr>
            <w:webHidden/>
          </w:rPr>
          <w:instrText xml:space="preserve"> PAGEREF _Toc174355029 \h </w:instrText>
        </w:r>
        <w:r w:rsidR="0093116A">
          <w:rPr>
            <w:webHidden/>
          </w:rPr>
        </w:r>
        <w:r w:rsidR="0093116A">
          <w:rPr>
            <w:webHidden/>
          </w:rPr>
          <w:fldChar w:fldCharType="separate"/>
        </w:r>
        <w:r w:rsidR="0093116A">
          <w:rPr>
            <w:webHidden/>
          </w:rPr>
          <w:t>67</w:t>
        </w:r>
        <w:r w:rsidR="0093116A">
          <w:rPr>
            <w:webHidden/>
          </w:rPr>
          <w:fldChar w:fldCharType="end"/>
        </w:r>
      </w:hyperlink>
    </w:p>
    <w:p w14:paraId="2D95B417" w14:textId="4B3C76D2" w:rsidR="0093116A" w:rsidRDefault="00000000">
      <w:pPr>
        <w:pStyle w:val="TOC2"/>
        <w:rPr>
          <w:rFonts w:asciiTheme="minorHAnsi" w:eastAsiaTheme="minorEastAsia" w:hAnsiTheme="minorHAnsi" w:cstheme="minorBidi"/>
          <w:kern w:val="2"/>
          <w:sz w:val="24"/>
          <w:lang w:eastAsia="en-AU"/>
          <w14:ligatures w14:val="standardContextual"/>
        </w:rPr>
      </w:pPr>
      <w:hyperlink w:anchor="_Toc174355030" w:history="1">
        <w:r w:rsidR="0093116A" w:rsidRPr="00145E7F">
          <w:rPr>
            <w:rStyle w:val="Hyperlink"/>
          </w:rPr>
          <w:t>Core lesson 1 – angle art – 15 minutes</w:t>
        </w:r>
        <w:r w:rsidR="0093116A">
          <w:rPr>
            <w:webHidden/>
          </w:rPr>
          <w:tab/>
        </w:r>
        <w:r w:rsidR="0093116A">
          <w:rPr>
            <w:webHidden/>
          </w:rPr>
          <w:fldChar w:fldCharType="begin"/>
        </w:r>
        <w:r w:rsidR="0093116A">
          <w:rPr>
            <w:webHidden/>
          </w:rPr>
          <w:instrText xml:space="preserve"> PAGEREF _Toc174355030 \h </w:instrText>
        </w:r>
        <w:r w:rsidR="0093116A">
          <w:rPr>
            <w:webHidden/>
          </w:rPr>
        </w:r>
        <w:r w:rsidR="0093116A">
          <w:rPr>
            <w:webHidden/>
          </w:rPr>
          <w:fldChar w:fldCharType="separate"/>
        </w:r>
        <w:r w:rsidR="0093116A">
          <w:rPr>
            <w:webHidden/>
          </w:rPr>
          <w:t>70</w:t>
        </w:r>
        <w:r w:rsidR="0093116A">
          <w:rPr>
            <w:webHidden/>
          </w:rPr>
          <w:fldChar w:fldCharType="end"/>
        </w:r>
      </w:hyperlink>
    </w:p>
    <w:p w14:paraId="632AB0DE" w14:textId="127E6118" w:rsidR="0093116A" w:rsidRDefault="00000000">
      <w:pPr>
        <w:pStyle w:val="TOC2"/>
        <w:rPr>
          <w:rFonts w:asciiTheme="minorHAnsi" w:eastAsiaTheme="minorEastAsia" w:hAnsiTheme="minorHAnsi" w:cstheme="minorBidi"/>
          <w:kern w:val="2"/>
          <w:sz w:val="24"/>
          <w:lang w:eastAsia="en-AU"/>
          <w14:ligatures w14:val="standardContextual"/>
        </w:rPr>
      </w:pPr>
      <w:hyperlink w:anchor="_Toc174355031" w:history="1">
        <w:r w:rsidR="0093116A" w:rsidRPr="00145E7F">
          <w:rPr>
            <w:rStyle w:val="Hyperlink"/>
          </w:rPr>
          <w:t>Core lesson 2 – NSW flight plans – 30 minutes</w:t>
        </w:r>
        <w:r w:rsidR="0093116A">
          <w:rPr>
            <w:webHidden/>
          </w:rPr>
          <w:tab/>
        </w:r>
        <w:r w:rsidR="0093116A">
          <w:rPr>
            <w:webHidden/>
          </w:rPr>
          <w:fldChar w:fldCharType="begin"/>
        </w:r>
        <w:r w:rsidR="0093116A">
          <w:rPr>
            <w:webHidden/>
          </w:rPr>
          <w:instrText xml:space="preserve"> PAGEREF _Toc174355031 \h </w:instrText>
        </w:r>
        <w:r w:rsidR="0093116A">
          <w:rPr>
            <w:webHidden/>
          </w:rPr>
        </w:r>
        <w:r w:rsidR="0093116A">
          <w:rPr>
            <w:webHidden/>
          </w:rPr>
          <w:fldChar w:fldCharType="separate"/>
        </w:r>
        <w:r w:rsidR="0093116A">
          <w:rPr>
            <w:webHidden/>
          </w:rPr>
          <w:t>72</w:t>
        </w:r>
        <w:r w:rsidR="0093116A">
          <w:rPr>
            <w:webHidden/>
          </w:rPr>
          <w:fldChar w:fldCharType="end"/>
        </w:r>
      </w:hyperlink>
    </w:p>
    <w:p w14:paraId="77D01EAB" w14:textId="1B59E495" w:rsidR="0093116A" w:rsidRDefault="00000000">
      <w:pPr>
        <w:pStyle w:val="TOC2"/>
        <w:rPr>
          <w:rFonts w:asciiTheme="minorHAnsi" w:eastAsiaTheme="minorEastAsia" w:hAnsiTheme="minorHAnsi" w:cstheme="minorBidi"/>
          <w:kern w:val="2"/>
          <w:sz w:val="24"/>
          <w:lang w:eastAsia="en-AU"/>
          <w14:ligatures w14:val="standardContextual"/>
        </w:rPr>
      </w:pPr>
      <w:hyperlink w:anchor="_Toc174355032" w:history="1">
        <w:r w:rsidR="0093116A" w:rsidRPr="00145E7F">
          <w:rPr>
            <w:rStyle w:val="Hyperlink"/>
          </w:rPr>
          <w:t>Discuss and connect the mathematics – 10 minutes</w:t>
        </w:r>
        <w:r w:rsidR="0093116A">
          <w:rPr>
            <w:webHidden/>
          </w:rPr>
          <w:tab/>
        </w:r>
        <w:r w:rsidR="0093116A">
          <w:rPr>
            <w:webHidden/>
          </w:rPr>
          <w:fldChar w:fldCharType="begin"/>
        </w:r>
        <w:r w:rsidR="0093116A">
          <w:rPr>
            <w:webHidden/>
          </w:rPr>
          <w:instrText xml:space="preserve"> PAGEREF _Toc174355032 \h </w:instrText>
        </w:r>
        <w:r w:rsidR="0093116A">
          <w:rPr>
            <w:webHidden/>
          </w:rPr>
        </w:r>
        <w:r w:rsidR="0093116A">
          <w:rPr>
            <w:webHidden/>
          </w:rPr>
          <w:fldChar w:fldCharType="separate"/>
        </w:r>
        <w:r w:rsidR="0093116A">
          <w:rPr>
            <w:webHidden/>
          </w:rPr>
          <w:t>75</w:t>
        </w:r>
        <w:r w:rsidR="0093116A">
          <w:rPr>
            <w:webHidden/>
          </w:rPr>
          <w:fldChar w:fldCharType="end"/>
        </w:r>
      </w:hyperlink>
    </w:p>
    <w:p w14:paraId="06358727" w14:textId="1FC546BB" w:rsidR="0093116A" w:rsidRDefault="00000000">
      <w:pPr>
        <w:pStyle w:val="TOC1"/>
        <w:rPr>
          <w:rFonts w:asciiTheme="minorHAnsi" w:eastAsiaTheme="minorEastAsia" w:hAnsiTheme="minorHAnsi" w:cstheme="minorBidi"/>
          <w:b w:val="0"/>
          <w:kern w:val="2"/>
          <w:sz w:val="24"/>
          <w:lang w:eastAsia="en-AU"/>
          <w14:ligatures w14:val="standardContextual"/>
        </w:rPr>
      </w:pPr>
      <w:hyperlink w:anchor="_Toc174355033" w:history="1">
        <w:r w:rsidR="0093116A" w:rsidRPr="00145E7F">
          <w:rPr>
            <w:rStyle w:val="Hyperlink"/>
          </w:rPr>
          <w:t>Lesson 6</w:t>
        </w:r>
        <w:r w:rsidR="0093116A">
          <w:rPr>
            <w:webHidden/>
          </w:rPr>
          <w:tab/>
        </w:r>
        <w:r w:rsidR="0093116A">
          <w:rPr>
            <w:webHidden/>
          </w:rPr>
          <w:fldChar w:fldCharType="begin"/>
        </w:r>
        <w:r w:rsidR="0093116A">
          <w:rPr>
            <w:webHidden/>
          </w:rPr>
          <w:instrText xml:space="preserve"> PAGEREF _Toc174355033 \h </w:instrText>
        </w:r>
        <w:r w:rsidR="0093116A">
          <w:rPr>
            <w:webHidden/>
          </w:rPr>
        </w:r>
        <w:r w:rsidR="0093116A">
          <w:rPr>
            <w:webHidden/>
          </w:rPr>
          <w:fldChar w:fldCharType="separate"/>
        </w:r>
        <w:r w:rsidR="0093116A">
          <w:rPr>
            <w:webHidden/>
          </w:rPr>
          <w:t>78</w:t>
        </w:r>
        <w:r w:rsidR="0093116A">
          <w:rPr>
            <w:webHidden/>
          </w:rPr>
          <w:fldChar w:fldCharType="end"/>
        </w:r>
      </w:hyperlink>
    </w:p>
    <w:p w14:paraId="4E8E8E8D" w14:textId="4DEFE4FC" w:rsidR="0093116A" w:rsidRDefault="00000000">
      <w:pPr>
        <w:pStyle w:val="TOC2"/>
        <w:rPr>
          <w:rFonts w:asciiTheme="minorHAnsi" w:eastAsiaTheme="minorEastAsia" w:hAnsiTheme="minorHAnsi" w:cstheme="minorBidi"/>
          <w:kern w:val="2"/>
          <w:sz w:val="24"/>
          <w:lang w:eastAsia="en-AU"/>
          <w14:ligatures w14:val="standardContextual"/>
        </w:rPr>
      </w:pPr>
      <w:hyperlink w:anchor="_Toc174355034" w:history="1">
        <w:r w:rsidR="0093116A" w:rsidRPr="00145E7F">
          <w:rPr>
            <w:rStyle w:val="Hyperlink"/>
          </w:rPr>
          <w:t>Daily number sense – fractions memory – 15 minutes</w:t>
        </w:r>
        <w:r w:rsidR="0093116A">
          <w:rPr>
            <w:webHidden/>
          </w:rPr>
          <w:tab/>
        </w:r>
        <w:r w:rsidR="0093116A">
          <w:rPr>
            <w:webHidden/>
          </w:rPr>
          <w:fldChar w:fldCharType="begin"/>
        </w:r>
        <w:r w:rsidR="0093116A">
          <w:rPr>
            <w:webHidden/>
          </w:rPr>
          <w:instrText xml:space="preserve"> PAGEREF _Toc174355034 \h </w:instrText>
        </w:r>
        <w:r w:rsidR="0093116A">
          <w:rPr>
            <w:webHidden/>
          </w:rPr>
        </w:r>
        <w:r w:rsidR="0093116A">
          <w:rPr>
            <w:webHidden/>
          </w:rPr>
          <w:fldChar w:fldCharType="separate"/>
        </w:r>
        <w:r w:rsidR="0093116A">
          <w:rPr>
            <w:webHidden/>
          </w:rPr>
          <w:t>78</w:t>
        </w:r>
        <w:r w:rsidR="0093116A">
          <w:rPr>
            <w:webHidden/>
          </w:rPr>
          <w:fldChar w:fldCharType="end"/>
        </w:r>
      </w:hyperlink>
    </w:p>
    <w:p w14:paraId="4DFF9794" w14:textId="27289DD6" w:rsidR="0093116A" w:rsidRDefault="00000000">
      <w:pPr>
        <w:pStyle w:val="TOC2"/>
        <w:rPr>
          <w:rFonts w:asciiTheme="minorHAnsi" w:eastAsiaTheme="minorEastAsia" w:hAnsiTheme="minorHAnsi" w:cstheme="minorBidi"/>
          <w:kern w:val="2"/>
          <w:sz w:val="24"/>
          <w:lang w:eastAsia="en-AU"/>
          <w14:ligatures w14:val="standardContextual"/>
        </w:rPr>
      </w:pPr>
      <w:hyperlink w:anchor="_Toc174355035" w:history="1">
        <w:r w:rsidR="0093116A" w:rsidRPr="00145E7F">
          <w:rPr>
            <w:rStyle w:val="Hyperlink"/>
          </w:rPr>
          <w:t>Core lesson – Australian flight plans – 25 minutes</w:t>
        </w:r>
        <w:r w:rsidR="0093116A">
          <w:rPr>
            <w:webHidden/>
          </w:rPr>
          <w:tab/>
        </w:r>
        <w:r w:rsidR="0093116A">
          <w:rPr>
            <w:webHidden/>
          </w:rPr>
          <w:fldChar w:fldCharType="begin"/>
        </w:r>
        <w:r w:rsidR="0093116A">
          <w:rPr>
            <w:webHidden/>
          </w:rPr>
          <w:instrText xml:space="preserve"> PAGEREF _Toc174355035 \h </w:instrText>
        </w:r>
        <w:r w:rsidR="0093116A">
          <w:rPr>
            <w:webHidden/>
          </w:rPr>
        </w:r>
        <w:r w:rsidR="0093116A">
          <w:rPr>
            <w:webHidden/>
          </w:rPr>
          <w:fldChar w:fldCharType="separate"/>
        </w:r>
        <w:r w:rsidR="0093116A">
          <w:rPr>
            <w:webHidden/>
          </w:rPr>
          <w:t>80</w:t>
        </w:r>
        <w:r w:rsidR="0093116A">
          <w:rPr>
            <w:webHidden/>
          </w:rPr>
          <w:fldChar w:fldCharType="end"/>
        </w:r>
      </w:hyperlink>
    </w:p>
    <w:p w14:paraId="6166F93B" w14:textId="146E01FB" w:rsidR="0093116A" w:rsidRDefault="00000000">
      <w:pPr>
        <w:pStyle w:val="TOC2"/>
        <w:rPr>
          <w:rFonts w:asciiTheme="minorHAnsi" w:eastAsiaTheme="minorEastAsia" w:hAnsiTheme="minorHAnsi" w:cstheme="minorBidi"/>
          <w:kern w:val="2"/>
          <w:sz w:val="24"/>
          <w:lang w:eastAsia="en-AU"/>
          <w14:ligatures w14:val="standardContextual"/>
        </w:rPr>
      </w:pPr>
      <w:hyperlink w:anchor="_Toc174355036" w:history="1">
        <w:r w:rsidR="0093116A" w:rsidRPr="00145E7F">
          <w:rPr>
            <w:rStyle w:val="Hyperlink"/>
          </w:rPr>
          <w:t>Consolidation and meaningful practice – 25 minutes</w:t>
        </w:r>
        <w:r w:rsidR="0093116A">
          <w:rPr>
            <w:webHidden/>
          </w:rPr>
          <w:tab/>
        </w:r>
        <w:r w:rsidR="0093116A">
          <w:rPr>
            <w:webHidden/>
          </w:rPr>
          <w:fldChar w:fldCharType="begin"/>
        </w:r>
        <w:r w:rsidR="0093116A">
          <w:rPr>
            <w:webHidden/>
          </w:rPr>
          <w:instrText xml:space="preserve"> PAGEREF _Toc174355036 \h </w:instrText>
        </w:r>
        <w:r w:rsidR="0093116A">
          <w:rPr>
            <w:webHidden/>
          </w:rPr>
        </w:r>
        <w:r w:rsidR="0093116A">
          <w:rPr>
            <w:webHidden/>
          </w:rPr>
          <w:fldChar w:fldCharType="separate"/>
        </w:r>
        <w:r w:rsidR="0093116A">
          <w:rPr>
            <w:webHidden/>
          </w:rPr>
          <w:t>83</w:t>
        </w:r>
        <w:r w:rsidR="0093116A">
          <w:rPr>
            <w:webHidden/>
          </w:rPr>
          <w:fldChar w:fldCharType="end"/>
        </w:r>
      </w:hyperlink>
    </w:p>
    <w:p w14:paraId="46743EED" w14:textId="39D72D5F" w:rsidR="0093116A" w:rsidRDefault="00000000">
      <w:pPr>
        <w:pStyle w:val="TOC1"/>
        <w:rPr>
          <w:rFonts w:asciiTheme="minorHAnsi" w:eastAsiaTheme="minorEastAsia" w:hAnsiTheme="minorHAnsi" w:cstheme="minorBidi"/>
          <w:b w:val="0"/>
          <w:kern w:val="2"/>
          <w:sz w:val="24"/>
          <w:lang w:eastAsia="en-AU"/>
          <w14:ligatures w14:val="standardContextual"/>
        </w:rPr>
      </w:pPr>
      <w:hyperlink w:anchor="_Toc174355037" w:history="1">
        <w:r w:rsidR="0093116A" w:rsidRPr="00145E7F">
          <w:rPr>
            <w:rStyle w:val="Hyperlink"/>
          </w:rPr>
          <w:t>Lesson 7</w:t>
        </w:r>
        <w:r w:rsidR="0093116A">
          <w:rPr>
            <w:webHidden/>
          </w:rPr>
          <w:tab/>
        </w:r>
        <w:r w:rsidR="0093116A">
          <w:rPr>
            <w:webHidden/>
          </w:rPr>
          <w:fldChar w:fldCharType="begin"/>
        </w:r>
        <w:r w:rsidR="0093116A">
          <w:rPr>
            <w:webHidden/>
          </w:rPr>
          <w:instrText xml:space="preserve"> PAGEREF _Toc174355037 \h </w:instrText>
        </w:r>
        <w:r w:rsidR="0093116A">
          <w:rPr>
            <w:webHidden/>
          </w:rPr>
        </w:r>
        <w:r w:rsidR="0093116A">
          <w:rPr>
            <w:webHidden/>
          </w:rPr>
          <w:fldChar w:fldCharType="separate"/>
        </w:r>
        <w:r w:rsidR="0093116A">
          <w:rPr>
            <w:webHidden/>
          </w:rPr>
          <w:t>87</w:t>
        </w:r>
        <w:r w:rsidR="0093116A">
          <w:rPr>
            <w:webHidden/>
          </w:rPr>
          <w:fldChar w:fldCharType="end"/>
        </w:r>
      </w:hyperlink>
    </w:p>
    <w:p w14:paraId="749ED28D" w14:textId="44FE7F37" w:rsidR="0093116A" w:rsidRDefault="00000000">
      <w:pPr>
        <w:pStyle w:val="TOC2"/>
        <w:rPr>
          <w:rFonts w:asciiTheme="minorHAnsi" w:eastAsiaTheme="minorEastAsia" w:hAnsiTheme="minorHAnsi" w:cstheme="minorBidi"/>
          <w:kern w:val="2"/>
          <w:sz w:val="24"/>
          <w:lang w:eastAsia="en-AU"/>
          <w14:ligatures w14:val="standardContextual"/>
        </w:rPr>
      </w:pPr>
      <w:hyperlink w:anchor="_Toc174355038" w:history="1">
        <w:r w:rsidR="0093116A" w:rsidRPr="00145E7F">
          <w:rPr>
            <w:rStyle w:val="Hyperlink"/>
          </w:rPr>
          <w:t>Daily number sense – fractions and wholes – 15 minutes</w:t>
        </w:r>
        <w:r w:rsidR="0093116A">
          <w:rPr>
            <w:webHidden/>
          </w:rPr>
          <w:tab/>
        </w:r>
        <w:r w:rsidR="0093116A">
          <w:rPr>
            <w:webHidden/>
          </w:rPr>
          <w:fldChar w:fldCharType="begin"/>
        </w:r>
        <w:r w:rsidR="0093116A">
          <w:rPr>
            <w:webHidden/>
          </w:rPr>
          <w:instrText xml:space="preserve"> PAGEREF _Toc174355038 \h </w:instrText>
        </w:r>
        <w:r w:rsidR="0093116A">
          <w:rPr>
            <w:webHidden/>
          </w:rPr>
        </w:r>
        <w:r w:rsidR="0093116A">
          <w:rPr>
            <w:webHidden/>
          </w:rPr>
          <w:fldChar w:fldCharType="separate"/>
        </w:r>
        <w:r w:rsidR="0093116A">
          <w:rPr>
            <w:webHidden/>
          </w:rPr>
          <w:t>87</w:t>
        </w:r>
        <w:r w:rsidR="0093116A">
          <w:rPr>
            <w:webHidden/>
          </w:rPr>
          <w:fldChar w:fldCharType="end"/>
        </w:r>
      </w:hyperlink>
    </w:p>
    <w:p w14:paraId="0C005DDE" w14:textId="3F215E3B" w:rsidR="0093116A" w:rsidRDefault="00000000">
      <w:pPr>
        <w:pStyle w:val="TOC2"/>
        <w:rPr>
          <w:rFonts w:asciiTheme="minorHAnsi" w:eastAsiaTheme="minorEastAsia" w:hAnsiTheme="minorHAnsi" w:cstheme="minorBidi"/>
          <w:kern w:val="2"/>
          <w:sz w:val="24"/>
          <w:lang w:eastAsia="en-AU"/>
          <w14:ligatures w14:val="standardContextual"/>
        </w:rPr>
      </w:pPr>
      <w:hyperlink w:anchor="_Toc174355039" w:history="1">
        <w:r w:rsidR="0093116A" w:rsidRPr="00145E7F">
          <w:rPr>
            <w:rStyle w:val="Hyperlink"/>
          </w:rPr>
          <w:t>Core lesson – 40 minutes</w:t>
        </w:r>
        <w:r w:rsidR="0093116A">
          <w:rPr>
            <w:webHidden/>
          </w:rPr>
          <w:tab/>
        </w:r>
        <w:r w:rsidR="0093116A">
          <w:rPr>
            <w:webHidden/>
          </w:rPr>
          <w:fldChar w:fldCharType="begin"/>
        </w:r>
        <w:r w:rsidR="0093116A">
          <w:rPr>
            <w:webHidden/>
          </w:rPr>
          <w:instrText xml:space="preserve"> PAGEREF _Toc174355039 \h </w:instrText>
        </w:r>
        <w:r w:rsidR="0093116A">
          <w:rPr>
            <w:webHidden/>
          </w:rPr>
        </w:r>
        <w:r w:rsidR="0093116A">
          <w:rPr>
            <w:webHidden/>
          </w:rPr>
          <w:fldChar w:fldCharType="separate"/>
        </w:r>
        <w:r w:rsidR="0093116A">
          <w:rPr>
            <w:webHidden/>
          </w:rPr>
          <w:t>89</w:t>
        </w:r>
        <w:r w:rsidR="0093116A">
          <w:rPr>
            <w:webHidden/>
          </w:rPr>
          <w:fldChar w:fldCharType="end"/>
        </w:r>
      </w:hyperlink>
    </w:p>
    <w:p w14:paraId="051DBDD5" w14:textId="7AC405A1" w:rsidR="0093116A"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4355040" w:history="1">
        <w:r w:rsidR="0093116A" w:rsidRPr="00145E7F">
          <w:rPr>
            <w:rStyle w:val="Hyperlink"/>
            <w:noProof/>
          </w:rPr>
          <w:t>Stage 2 task – puzzled time</w:t>
        </w:r>
        <w:r w:rsidR="0093116A">
          <w:rPr>
            <w:noProof/>
            <w:webHidden/>
          </w:rPr>
          <w:tab/>
        </w:r>
        <w:r w:rsidR="0093116A">
          <w:rPr>
            <w:noProof/>
            <w:webHidden/>
          </w:rPr>
          <w:fldChar w:fldCharType="begin"/>
        </w:r>
        <w:r w:rsidR="0093116A">
          <w:rPr>
            <w:noProof/>
            <w:webHidden/>
          </w:rPr>
          <w:instrText xml:space="preserve"> PAGEREF _Toc174355040 \h </w:instrText>
        </w:r>
        <w:r w:rsidR="0093116A">
          <w:rPr>
            <w:noProof/>
            <w:webHidden/>
          </w:rPr>
        </w:r>
        <w:r w:rsidR="0093116A">
          <w:rPr>
            <w:noProof/>
            <w:webHidden/>
          </w:rPr>
          <w:fldChar w:fldCharType="separate"/>
        </w:r>
        <w:r w:rsidR="0093116A">
          <w:rPr>
            <w:noProof/>
            <w:webHidden/>
          </w:rPr>
          <w:t>89</w:t>
        </w:r>
        <w:r w:rsidR="0093116A">
          <w:rPr>
            <w:noProof/>
            <w:webHidden/>
          </w:rPr>
          <w:fldChar w:fldCharType="end"/>
        </w:r>
      </w:hyperlink>
    </w:p>
    <w:p w14:paraId="61083FFC" w14:textId="382CD210" w:rsidR="0093116A"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4355041" w:history="1">
        <w:r w:rsidR="0093116A" w:rsidRPr="00145E7F">
          <w:rPr>
            <w:rStyle w:val="Hyperlink"/>
            <w:noProof/>
          </w:rPr>
          <w:t>Stage 3 task – 24-hour time problems</w:t>
        </w:r>
        <w:r w:rsidR="0093116A">
          <w:rPr>
            <w:noProof/>
            <w:webHidden/>
          </w:rPr>
          <w:tab/>
        </w:r>
        <w:r w:rsidR="0093116A">
          <w:rPr>
            <w:noProof/>
            <w:webHidden/>
          </w:rPr>
          <w:fldChar w:fldCharType="begin"/>
        </w:r>
        <w:r w:rsidR="0093116A">
          <w:rPr>
            <w:noProof/>
            <w:webHidden/>
          </w:rPr>
          <w:instrText xml:space="preserve"> PAGEREF _Toc174355041 \h </w:instrText>
        </w:r>
        <w:r w:rsidR="0093116A">
          <w:rPr>
            <w:noProof/>
            <w:webHidden/>
          </w:rPr>
        </w:r>
        <w:r w:rsidR="0093116A">
          <w:rPr>
            <w:noProof/>
            <w:webHidden/>
          </w:rPr>
          <w:fldChar w:fldCharType="separate"/>
        </w:r>
        <w:r w:rsidR="0093116A">
          <w:rPr>
            <w:noProof/>
            <w:webHidden/>
          </w:rPr>
          <w:t>94</w:t>
        </w:r>
        <w:r w:rsidR="0093116A">
          <w:rPr>
            <w:noProof/>
            <w:webHidden/>
          </w:rPr>
          <w:fldChar w:fldCharType="end"/>
        </w:r>
      </w:hyperlink>
    </w:p>
    <w:p w14:paraId="148B9BD0" w14:textId="18D6D4B1" w:rsidR="0093116A" w:rsidRDefault="00000000">
      <w:pPr>
        <w:pStyle w:val="TOC2"/>
        <w:rPr>
          <w:rFonts w:asciiTheme="minorHAnsi" w:eastAsiaTheme="minorEastAsia" w:hAnsiTheme="minorHAnsi" w:cstheme="minorBidi"/>
          <w:kern w:val="2"/>
          <w:sz w:val="24"/>
          <w:lang w:eastAsia="en-AU"/>
          <w14:ligatures w14:val="standardContextual"/>
        </w:rPr>
      </w:pPr>
      <w:hyperlink w:anchor="_Toc174355042" w:history="1">
        <w:r w:rsidR="0093116A" w:rsidRPr="00145E7F">
          <w:rPr>
            <w:rStyle w:val="Hyperlink"/>
          </w:rPr>
          <w:t>Discuss and connect the mathematics – 10 minutes</w:t>
        </w:r>
        <w:r w:rsidR="0093116A">
          <w:rPr>
            <w:webHidden/>
          </w:rPr>
          <w:tab/>
        </w:r>
        <w:r w:rsidR="0093116A">
          <w:rPr>
            <w:webHidden/>
          </w:rPr>
          <w:fldChar w:fldCharType="begin"/>
        </w:r>
        <w:r w:rsidR="0093116A">
          <w:rPr>
            <w:webHidden/>
          </w:rPr>
          <w:instrText xml:space="preserve"> PAGEREF _Toc174355042 \h </w:instrText>
        </w:r>
        <w:r w:rsidR="0093116A">
          <w:rPr>
            <w:webHidden/>
          </w:rPr>
        </w:r>
        <w:r w:rsidR="0093116A">
          <w:rPr>
            <w:webHidden/>
          </w:rPr>
          <w:fldChar w:fldCharType="separate"/>
        </w:r>
        <w:r w:rsidR="0093116A">
          <w:rPr>
            <w:webHidden/>
          </w:rPr>
          <w:t>96</w:t>
        </w:r>
        <w:r w:rsidR="0093116A">
          <w:rPr>
            <w:webHidden/>
          </w:rPr>
          <w:fldChar w:fldCharType="end"/>
        </w:r>
      </w:hyperlink>
    </w:p>
    <w:p w14:paraId="4AE5384E" w14:textId="60A79F83" w:rsidR="0093116A" w:rsidRDefault="00000000">
      <w:pPr>
        <w:pStyle w:val="TOC1"/>
        <w:rPr>
          <w:rFonts w:asciiTheme="minorHAnsi" w:eastAsiaTheme="minorEastAsia" w:hAnsiTheme="minorHAnsi" w:cstheme="minorBidi"/>
          <w:b w:val="0"/>
          <w:kern w:val="2"/>
          <w:sz w:val="24"/>
          <w:lang w:eastAsia="en-AU"/>
          <w14:ligatures w14:val="standardContextual"/>
        </w:rPr>
      </w:pPr>
      <w:hyperlink w:anchor="_Toc174355043" w:history="1">
        <w:r w:rsidR="0093116A" w:rsidRPr="00145E7F">
          <w:rPr>
            <w:rStyle w:val="Hyperlink"/>
          </w:rPr>
          <w:t>Lesson 8</w:t>
        </w:r>
        <w:r w:rsidR="0093116A">
          <w:rPr>
            <w:webHidden/>
          </w:rPr>
          <w:tab/>
        </w:r>
        <w:r w:rsidR="0093116A">
          <w:rPr>
            <w:webHidden/>
          </w:rPr>
          <w:fldChar w:fldCharType="begin"/>
        </w:r>
        <w:r w:rsidR="0093116A">
          <w:rPr>
            <w:webHidden/>
          </w:rPr>
          <w:instrText xml:space="preserve"> PAGEREF _Toc174355043 \h </w:instrText>
        </w:r>
        <w:r w:rsidR="0093116A">
          <w:rPr>
            <w:webHidden/>
          </w:rPr>
        </w:r>
        <w:r w:rsidR="0093116A">
          <w:rPr>
            <w:webHidden/>
          </w:rPr>
          <w:fldChar w:fldCharType="separate"/>
        </w:r>
        <w:r w:rsidR="0093116A">
          <w:rPr>
            <w:webHidden/>
          </w:rPr>
          <w:t>98</w:t>
        </w:r>
        <w:r w:rsidR="0093116A">
          <w:rPr>
            <w:webHidden/>
          </w:rPr>
          <w:fldChar w:fldCharType="end"/>
        </w:r>
      </w:hyperlink>
    </w:p>
    <w:p w14:paraId="56ADD596" w14:textId="0DC5EA27" w:rsidR="0093116A" w:rsidRDefault="00000000">
      <w:pPr>
        <w:pStyle w:val="TOC2"/>
        <w:rPr>
          <w:rFonts w:asciiTheme="minorHAnsi" w:eastAsiaTheme="minorEastAsia" w:hAnsiTheme="minorHAnsi" w:cstheme="minorBidi"/>
          <w:kern w:val="2"/>
          <w:sz w:val="24"/>
          <w:lang w:eastAsia="en-AU"/>
          <w14:ligatures w14:val="standardContextual"/>
        </w:rPr>
      </w:pPr>
      <w:hyperlink w:anchor="_Toc174355044" w:history="1">
        <w:r w:rsidR="0093116A" w:rsidRPr="00145E7F">
          <w:rPr>
            <w:rStyle w:val="Hyperlink"/>
          </w:rPr>
          <w:t>Daily number sense – 10 minutes</w:t>
        </w:r>
        <w:r w:rsidR="0093116A">
          <w:rPr>
            <w:webHidden/>
          </w:rPr>
          <w:tab/>
        </w:r>
        <w:r w:rsidR="0093116A">
          <w:rPr>
            <w:webHidden/>
          </w:rPr>
          <w:fldChar w:fldCharType="begin"/>
        </w:r>
        <w:r w:rsidR="0093116A">
          <w:rPr>
            <w:webHidden/>
          </w:rPr>
          <w:instrText xml:space="preserve"> PAGEREF _Toc174355044 \h </w:instrText>
        </w:r>
        <w:r w:rsidR="0093116A">
          <w:rPr>
            <w:webHidden/>
          </w:rPr>
        </w:r>
        <w:r w:rsidR="0093116A">
          <w:rPr>
            <w:webHidden/>
          </w:rPr>
          <w:fldChar w:fldCharType="separate"/>
        </w:r>
        <w:r w:rsidR="0093116A">
          <w:rPr>
            <w:webHidden/>
          </w:rPr>
          <w:t>98</w:t>
        </w:r>
        <w:r w:rsidR="0093116A">
          <w:rPr>
            <w:webHidden/>
          </w:rPr>
          <w:fldChar w:fldCharType="end"/>
        </w:r>
      </w:hyperlink>
    </w:p>
    <w:p w14:paraId="65E7BFBF" w14:textId="386425FB" w:rsidR="0093116A" w:rsidRDefault="00000000">
      <w:pPr>
        <w:pStyle w:val="TOC2"/>
        <w:rPr>
          <w:rFonts w:asciiTheme="minorHAnsi" w:eastAsiaTheme="minorEastAsia" w:hAnsiTheme="minorHAnsi" w:cstheme="minorBidi"/>
          <w:kern w:val="2"/>
          <w:sz w:val="24"/>
          <w:lang w:eastAsia="en-AU"/>
          <w14:ligatures w14:val="standardContextual"/>
        </w:rPr>
      </w:pPr>
      <w:hyperlink w:anchor="_Toc174355045" w:history="1">
        <w:r w:rsidR="0093116A" w:rsidRPr="00145E7F">
          <w:rPr>
            <w:rStyle w:val="Hyperlink"/>
          </w:rPr>
          <w:t>Core lesson – 40 minutes</w:t>
        </w:r>
        <w:r w:rsidR="0093116A">
          <w:rPr>
            <w:webHidden/>
          </w:rPr>
          <w:tab/>
        </w:r>
        <w:r w:rsidR="0093116A">
          <w:rPr>
            <w:webHidden/>
          </w:rPr>
          <w:fldChar w:fldCharType="begin"/>
        </w:r>
        <w:r w:rsidR="0093116A">
          <w:rPr>
            <w:webHidden/>
          </w:rPr>
          <w:instrText xml:space="preserve"> PAGEREF _Toc174355045 \h </w:instrText>
        </w:r>
        <w:r w:rsidR="0093116A">
          <w:rPr>
            <w:webHidden/>
          </w:rPr>
        </w:r>
        <w:r w:rsidR="0093116A">
          <w:rPr>
            <w:webHidden/>
          </w:rPr>
          <w:fldChar w:fldCharType="separate"/>
        </w:r>
        <w:r w:rsidR="0093116A">
          <w:rPr>
            <w:webHidden/>
          </w:rPr>
          <w:t>98</w:t>
        </w:r>
        <w:r w:rsidR="0093116A">
          <w:rPr>
            <w:webHidden/>
          </w:rPr>
          <w:fldChar w:fldCharType="end"/>
        </w:r>
      </w:hyperlink>
    </w:p>
    <w:p w14:paraId="06B3DD94" w14:textId="650921DC" w:rsidR="0093116A"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4355046" w:history="1">
        <w:r w:rsidR="0093116A" w:rsidRPr="00145E7F">
          <w:rPr>
            <w:rStyle w:val="Hyperlink"/>
            <w:noProof/>
          </w:rPr>
          <w:t>Stage 2 task – passing time</w:t>
        </w:r>
        <w:r w:rsidR="0093116A">
          <w:rPr>
            <w:noProof/>
            <w:webHidden/>
          </w:rPr>
          <w:tab/>
        </w:r>
        <w:r w:rsidR="0093116A">
          <w:rPr>
            <w:noProof/>
            <w:webHidden/>
          </w:rPr>
          <w:fldChar w:fldCharType="begin"/>
        </w:r>
        <w:r w:rsidR="0093116A">
          <w:rPr>
            <w:noProof/>
            <w:webHidden/>
          </w:rPr>
          <w:instrText xml:space="preserve"> PAGEREF _Toc174355046 \h </w:instrText>
        </w:r>
        <w:r w:rsidR="0093116A">
          <w:rPr>
            <w:noProof/>
            <w:webHidden/>
          </w:rPr>
        </w:r>
        <w:r w:rsidR="0093116A">
          <w:rPr>
            <w:noProof/>
            <w:webHidden/>
          </w:rPr>
          <w:fldChar w:fldCharType="separate"/>
        </w:r>
        <w:r w:rsidR="0093116A">
          <w:rPr>
            <w:noProof/>
            <w:webHidden/>
          </w:rPr>
          <w:t>98</w:t>
        </w:r>
        <w:r w:rsidR="0093116A">
          <w:rPr>
            <w:noProof/>
            <w:webHidden/>
          </w:rPr>
          <w:fldChar w:fldCharType="end"/>
        </w:r>
      </w:hyperlink>
    </w:p>
    <w:p w14:paraId="3D482C6A" w14:textId="6CBEE0C7" w:rsidR="0093116A"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4355047" w:history="1">
        <w:r w:rsidR="0093116A" w:rsidRPr="00145E7F">
          <w:rPr>
            <w:rStyle w:val="Hyperlink"/>
            <w:noProof/>
          </w:rPr>
          <w:t>Stage 3 task – time intervals and problems</w:t>
        </w:r>
        <w:r w:rsidR="0093116A">
          <w:rPr>
            <w:noProof/>
            <w:webHidden/>
          </w:rPr>
          <w:tab/>
        </w:r>
        <w:r w:rsidR="0093116A">
          <w:rPr>
            <w:noProof/>
            <w:webHidden/>
          </w:rPr>
          <w:fldChar w:fldCharType="begin"/>
        </w:r>
        <w:r w:rsidR="0093116A">
          <w:rPr>
            <w:noProof/>
            <w:webHidden/>
          </w:rPr>
          <w:instrText xml:space="preserve"> PAGEREF _Toc174355047 \h </w:instrText>
        </w:r>
        <w:r w:rsidR="0093116A">
          <w:rPr>
            <w:noProof/>
            <w:webHidden/>
          </w:rPr>
        </w:r>
        <w:r w:rsidR="0093116A">
          <w:rPr>
            <w:noProof/>
            <w:webHidden/>
          </w:rPr>
          <w:fldChar w:fldCharType="separate"/>
        </w:r>
        <w:r w:rsidR="0093116A">
          <w:rPr>
            <w:noProof/>
            <w:webHidden/>
          </w:rPr>
          <w:t>102</w:t>
        </w:r>
        <w:r w:rsidR="0093116A">
          <w:rPr>
            <w:noProof/>
            <w:webHidden/>
          </w:rPr>
          <w:fldChar w:fldCharType="end"/>
        </w:r>
      </w:hyperlink>
    </w:p>
    <w:p w14:paraId="14DCBA73" w14:textId="66090D75" w:rsidR="0093116A" w:rsidRDefault="00000000">
      <w:pPr>
        <w:pStyle w:val="TOC2"/>
        <w:rPr>
          <w:rFonts w:asciiTheme="minorHAnsi" w:eastAsiaTheme="minorEastAsia" w:hAnsiTheme="minorHAnsi" w:cstheme="minorBidi"/>
          <w:kern w:val="2"/>
          <w:sz w:val="24"/>
          <w:lang w:eastAsia="en-AU"/>
          <w14:ligatures w14:val="standardContextual"/>
        </w:rPr>
      </w:pPr>
      <w:hyperlink w:anchor="_Toc174355048" w:history="1">
        <w:r w:rsidR="0093116A" w:rsidRPr="00145E7F">
          <w:rPr>
            <w:rStyle w:val="Hyperlink"/>
          </w:rPr>
          <w:t>Discuss and connect the mathematics – 10 minutes</w:t>
        </w:r>
        <w:r w:rsidR="0093116A">
          <w:rPr>
            <w:webHidden/>
          </w:rPr>
          <w:tab/>
        </w:r>
        <w:r w:rsidR="0093116A">
          <w:rPr>
            <w:webHidden/>
          </w:rPr>
          <w:fldChar w:fldCharType="begin"/>
        </w:r>
        <w:r w:rsidR="0093116A">
          <w:rPr>
            <w:webHidden/>
          </w:rPr>
          <w:instrText xml:space="preserve"> PAGEREF _Toc174355048 \h </w:instrText>
        </w:r>
        <w:r w:rsidR="0093116A">
          <w:rPr>
            <w:webHidden/>
          </w:rPr>
        </w:r>
        <w:r w:rsidR="0093116A">
          <w:rPr>
            <w:webHidden/>
          </w:rPr>
          <w:fldChar w:fldCharType="separate"/>
        </w:r>
        <w:r w:rsidR="0093116A">
          <w:rPr>
            <w:webHidden/>
          </w:rPr>
          <w:t>105</w:t>
        </w:r>
        <w:r w:rsidR="0093116A">
          <w:rPr>
            <w:webHidden/>
          </w:rPr>
          <w:fldChar w:fldCharType="end"/>
        </w:r>
      </w:hyperlink>
    </w:p>
    <w:p w14:paraId="72E97C61" w14:textId="51D4CF78" w:rsidR="0093116A" w:rsidRDefault="00000000">
      <w:pPr>
        <w:pStyle w:val="TOC1"/>
        <w:rPr>
          <w:rFonts w:asciiTheme="minorHAnsi" w:eastAsiaTheme="minorEastAsia" w:hAnsiTheme="minorHAnsi" w:cstheme="minorBidi"/>
          <w:b w:val="0"/>
          <w:kern w:val="2"/>
          <w:sz w:val="24"/>
          <w:lang w:eastAsia="en-AU"/>
          <w14:ligatures w14:val="standardContextual"/>
        </w:rPr>
      </w:pPr>
      <w:hyperlink w:anchor="_Toc174355049" w:history="1">
        <w:r w:rsidR="0093116A" w:rsidRPr="00145E7F">
          <w:rPr>
            <w:rStyle w:val="Hyperlink"/>
          </w:rPr>
          <w:t>Resource 1 – place value houses</w:t>
        </w:r>
        <w:r w:rsidR="0093116A">
          <w:rPr>
            <w:webHidden/>
          </w:rPr>
          <w:tab/>
        </w:r>
        <w:r w:rsidR="0093116A">
          <w:rPr>
            <w:webHidden/>
          </w:rPr>
          <w:fldChar w:fldCharType="begin"/>
        </w:r>
        <w:r w:rsidR="0093116A">
          <w:rPr>
            <w:webHidden/>
          </w:rPr>
          <w:instrText xml:space="preserve"> PAGEREF _Toc174355049 \h </w:instrText>
        </w:r>
        <w:r w:rsidR="0093116A">
          <w:rPr>
            <w:webHidden/>
          </w:rPr>
        </w:r>
        <w:r w:rsidR="0093116A">
          <w:rPr>
            <w:webHidden/>
          </w:rPr>
          <w:fldChar w:fldCharType="separate"/>
        </w:r>
        <w:r w:rsidR="0093116A">
          <w:rPr>
            <w:webHidden/>
          </w:rPr>
          <w:t>107</w:t>
        </w:r>
        <w:r w:rsidR="0093116A">
          <w:rPr>
            <w:webHidden/>
          </w:rPr>
          <w:fldChar w:fldCharType="end"/>
        </w:r>
      </w:hyperlink>
    </w:p>
    <w:p w14:paraId="025594B2" w14:textId="3F1CFE8F" w:rsidR="0093116A" w:rsidRDefault="00000000">
      <w:pPr>
        <w:pStyle w:val="TOC1"/>
        <w:rPr>
          <w:rFonts w:asciiTheme="minorHAnsi" w:eastAsiaTheme="minorEastAsia" w:hAnsiTheme="minorHAnsi" w:cstheme="minorBidi"/>
          <w:b w:val="0"/>
          <w:kern w:val="2"/>
          <w:sz w:val="24"/>
          <w:lang w:eastAsia="en-AU"/>
          <w14:ligatures w14:val="standardContextual"/>
        </w:rPr>
      </w:pPr>
      <w:hyperlink w:anchor="_Toc174355050" w:history="1">
        <w:r w:rsidR="0093116A" w:rsidRPr="00145E7F">
          <w:rPr>
            <w:rStyle w:val="Hyperlink"/>
          </w:rPr>
          <w:t>Resource 2 – place value representations</w:t>
        </w:r>
        <w:r w:rsidR="0093116A">
          <w:rPr>
            <w:webHidden/>
          </w:rPr>
          <w:tab/>
        </w:r>
        <w:r w:rsidR="0093116A">
          <w:rPr>
            <w:webHidden/>
          </w:rPr>
          <w:fldChar w:fldCharType="begin"/>
        </w:r>
        <w:r w:rsidR="0093116A">
          <w:rPr>
            <w:webHidden/>
          </w:rPr>
          <w:instrText xml:space="preserve"> PAGEREF _Toc174355050 \h </w:instrText>
        </w:r>
        <w:r w:rsidR="0093116A">
          <w:rPr>
            <w:webHidden/>
          </w:rPr>
        </w:r>
        <w:r w:rsidR="0093116A">
          <w:rPr>
            <w:webHidden/>
          </w:rPr>
          <w:fldChar w:fldCharType="separate"/>
        </w:r>
        <w:r w:rsidR="0093116A">
          <w:rPr>
            <w:webHidden/>
          </w:rPr>
          <w:t>108</w:t>
        </w:r>
        <w:r w:rsidR="0093116A">
          <w:rPr>
            <w:webHidden/>
          </w:rPr>
          <w:fldChar w:fldCharType="end"/>
        </w:r>
      </w:hyperlink>
    </w:p>
    <w:p w14:paraId="28362318" w14:textId="525FA1F3" w:rsidR="0093116A" w:rsidRDefault="00000000">
      <w:pPr>
        <w:pStyle w:val="TOC1"/>
        <w:rPr>
          <w:rFonts w:asciiTheme="minorHAnsi" w:eastAsiaTheme="minorEastAsia" w:hAnsiTheme="minorHAnsi" w:cstheme="minorBidi"/>
          <w:b w:val="0"/>
          <w:kern w:val="2"/>
          <w:sz w:val="24"/>
          <w:lang w:eastAsia="en-AU"/>
          <w14:ligatures w14:val="standardContextual"/>
        </w:rPr>
      </w:pPr>
      <w:hyperlink w:anchor="_Toc174355051" w:history="1">
        <w:r w:rsidR="0093116A" w:rsidRPr="00145E7F">
          <w:rPr>
            <w:rStyle w:val="Hyperlink"/>
          </w:rPr>
          <w:t>Resource 3 – Stage 2 representations</w:t>
        </w:r>
        <w:r w:rsidR="0093116A">
          <w:rPr>
            <w:webHidden/>
          </w:rPr>
          <w:tab/>
        </w:r>
        <w:r w:rsidR="0093116A">
          <w:rPr>
            <w:webHidden/>
          </w:rPr>
          <w:fldChar w:fldCharType="begin"/>
        </w:r>
        <w:r w:rsidR="0093116A">
          <w:rPr>
            <w:webHidden/>
          </w:rPr>
          <w:instrText xml:space="preserve"> PAGEREF _Toc174355051 \h </w:instrText>
        </w:r>
        <w:r w:rsidR="0093116A">
          <w:rPr>
            <w:webHidden/>
          </w:rPr>
        </w:r>
        <w:r w:rsidR="0093116A">
          <w:rPr>
            <w:webHidden/>
          </w:rPr>
          <w:fldChar w:fldCharType="separate"/>
        </w:r>
        <w:r w:rsidR="0093116A">
          <w:rPr>
            <w:webHidden/>
          </w:rPr>
          <w:t>109</w:t>
        </w:r>
        <w:r w:rsidR="0093116A">
          <w:rPr>
            <w:webHidden/>
          </w:rPr>
          <w:fldChar w:fldCharType="end"/>
        </w:r>
      </w:hyperlink>
    </w:p>
    <w:p w14:paraId="3FED0C90" w14:textId="0AB1241D" w:rsidR="0093116A" w:rsidRDefault="00000000">
      <w:pPr>
        <w:pStyle w:val="TOC1"/>
        <w:rPr>
          <w:rFonts w:asciiTheme="minorHAnsi" w:eastAsiaTheme="minorEastAsia" w:hAnsiTheme="minorHAnsi" w:cstheme="minorBidi"/>
          <w:b w:val="0"/>
          <w:kern w:val="2"/>
          <w:sz w:val="24"/>
          <w:lang w:eastAsia="en-AU"/>
          <w14:ligatures w14:val="standardContextual"/>
        </w:rPr>
      </w:pPr>
      <w:hyperlink w:anchor="_Toc174355052" w:history="1">
        <w:r w:rsidR="0093116A" w:rsidRPr="00145E7F">
          <w:rPr>
            <w:rStyle w:val="Hyperlink"/>
          </w:rPr>
          <w:t>Resource 4 – Stage 3 representations</w:t>
        </w:r>
        <w:r w:rsidR="0093116A">
          <w:rPr>
            <w:webHidden/>
          </w:rPr>
          <w:tab/>
        </w:r>
        <w:r w:rsidR="0093116A">
          <w:rPr>
            <w:webHidden/>
          </w:rPr>
          <w:fldChar w:fldCharType="begin"/>
        </w:r>
        <w:r w:rsidR="0093116A">
          <w:rPr>
            <w:webHidden/>
          </w:rPr>
          <w:instrText xml:space="preserve"> PAGEREF _Toc174355052 \h </w:instrText>
        </w:r>
        <w:r w:rsidR="0093116A">
          <w:rPr>
            <w:webHidden/>
          </w:rPr>
        </w:r>
        <w:r w:rsidR="0093116A">
          <w:rPr>
            <w:webHidden/>
          </w:rPr>
          <w:fldChar w:fldCharType="separate"/>
        </w:r>
        <w:r w:rsidR="0093116A">
          <w:rPr>
            <w:webHidden/>
          </w:rPr>
          <w:t>110</w:t>
        </w:r>
        <w:r w:rsidR="0093116A">
          <w:rPr>
            <w:webHidden/>
          </w:rPr>
          <w:fldChar w:fldCharType="end"/>
        </w:r>
      </w:hyperlink>
    </w:p>
    <w:p w14:paraId="0407CDAD" w14:textId="0EB37FDB" w:rsidR="0093116A" w:rsidRDefault="00000000">
      <w:pPr>
        <w:pStyle w:val="TOC1"/>
        <w:rPr>
          <w:rFonts w:asciiTheme="minorHAnsi" w:eastAsiaTheme="minorEastAsia" w:hAnsiTheme="minorHAnsi" w:cstheme="minorBidi"/>
          <w:b w:val="0"/>
          <w:kern w:val="2"/>
          <w:sz w:val="24"/>
          <w:lang w:eastAsia="en-AU"/>
          <w14:ligatures w14:val="standardContextual"/>
        </w:rPr>
      </w:pPr>
      <w:hyperlink w:anchor="_Toc174355053" w:history="1">
        <w:r w:rsidR="0093116A" w:rsidRPr="00145E7F">
          <w:rPr>
            <w:rStyle w:val="Hyperlink"/>
          </w:rPr>
          <w:t>Resource 5 – sorting shapes</w:t>
        </w:r>
        <w:r w:rsidR="0093116A">
          <w:rPr>
            <w:webHidden/>
          </w:rPr>
          <w:tab/>
        </w:r>
        <w:r w:rsidR="0093116A">
          <w:rPr>
            <w:webHidden/>
          </w:rPr>
          <w:fldChar w:fldCharType="begin"/>
        </w:r>
        <w:r w:rsidR="0093116A">
          <w:rPr>
            <w:webHidden/>
          </w:rPr>
          <w:instrText xml:space="preserve"> PAGEREF _Toc174355053 \h </w:instrText>
        </w:r>
        <w:r w:rsidR="0093116A">
          <w:rPr>
            <w:webHidden/>
          </w:rPr>
        </w:r>
        <w:r w:rsidR="0093116A">
          <w:rPr>
            <w:webHidden/>
          </w:rPr>
          <w:fldChar w:fldCharType="separate"/>
        </w:r>
        <w:r w:rsidR="0093116A">
          <w:rPr>
            <w:webHidden/>
          </w:rPr>
          <w:t>111</w:t>
        </w:r>
        <w:r w:rsidR="0093116A">
          <w:rPr>
            <w:webHidden/>
          </w:rPr>
          <w:fldChar w:fldCharType="end"/>
        </w:r>
      </w:hyperlink>
    </w:p>
    <w:p w14:paraId="3A6A25C3" w14:textId="15AC35E9" w:rsidR="0093116A" w:rsidRDefault="00000000">
      <w:pPr>
        <w:pStyle w:val="TOC1"/>
        <w:rPr>
          <w:rFonts w:asciiTheme="minorHAnsi" w:eastAsiaTheme="minorEastAsia" w:hAnsiTheme="minorHAnsi" w:cstheme="minorBidi"/>
          <w:b w:val="0"/>
          <w:kern w:val="2"/>
          <w:sz w:val="24"/>
          <w:lang w:eastAsia="en-AU"/>
          <w14:ligatures w14:val="standardContextual"/>
        </w:rPr>
      </w:pPr>
      <w:hyperlink w:anchor="_Toc174355054" w:history="1">
        <w:r w:rsidR="0093116A" w:rsidRPr="00145E7F">
          <w:rPr>
            <w:rStyle w:val="Hyperlink"/>
          </w:rPr>
          <w:t>Resource 6 – identifying triangles</w:t>
        </w:r>
        <w:r w:rsidR="0093116A">
          <w:rPr>
            <w:webHidden/>
          </w:rPr>
          <w:tab/>
        </w:r>
        <w:r w:rsidR="0093116A">
          <w:rPr>
            <w:webHidden/>
          </w:rPr>
          <w:fldChar w:fldCharType="begin"/>
        </w:r>
        <w:r w:rsidR="0093116A">
          <w:rPr>
            <w:webHidden/>
          </w:rPr>
          <w:instrText xml:space="preserve"> PAGEREF _Toc174355054 \h </w:instrText>
        </w:r>
        <w:r w:rsidR="0093116A">
          <w:rPr>
            <w:webHidden/>
          </w:rPr>
        </w:r>
        <w:r w:rsidR="0093116A">
          <w:rPr>
            <w:webHidden/>
          </w:rPr>
          <w:fldChar w:fldCharType="separate"/>
        </w:r>
        <w:r w:rsidR="0093116A">
          <w:rPr>
            <w:webHidden/>
          </w:rPr>
          <w:t>112</w:t>
        </w:r>
        <w:r w:rsidR="0093116A">
          <w:rPr>
            <w:webHidden/>
          </w:rPr>
          <w:fldChar w:fldCharType="end"/>
        </w:r>
      </w:hyperlink>
    </w:p>
    <w:p w14:paraId="1537815C" w14:textId="3A46B302" w:rsidR="0093116A" w:rsidRDefault="00000000">
      <w:pPr>
        <w:pStyle w:val="TOC1"/>
        <w:rPr>
          <w:rFonts w:asciiTheme="minorHAnsi" w:eastAsiaTheme="minorEastAsia" w:hAnsiTheme="minorHAnsi" w:cstheme="minorBidi"/>
          <w:b w:val="0"/>
          <w:kern w:val="2"/>
          <w:sz w:val="24"/>
          <w:lang w:eastAsia="en-AU"/>
          <w14:ligatures w14:val="standardContextual"/>
        </w:rPr>
      </w:pPr>
      <w:hyperlink w:anchor="_Toc174355055" w:history="1">
        <w:r w:rsidR="0093116A" w:rsidRPr="00145E7F">
          <w:rPr>
            <w:rStyle w:val="Hyperlink"/>
          </w:rPr>
          <w:t>Resource 7 – Which flag doesn’t belong?</w:t>
        </w:r>
        <w:r w:rsidR="0093116A">
          <w:rPr>
            <w:webHidden/>
          </w:rPr>
          <w:tab/>
        </w:r>
        <w:r w:rsidR="0093116A">
          <w:rPr>
            <w:webHidden/>
          </w:rPr>
          <w:fldChar w:fldCharType="begin"/>
        </w:r>
        <w:r w:rsidR="0093116A">
          <w:rPr>
            <w:webHidden/>
          </w:rPr>
          <w:instrText xml:space="preserve"> PAGEREF _Toc174355055 \h </w:instrText>
        </w:r>
        <w:r w:rsidR="0093116A">
          <w:rPr>
            <w:webHidden/>
          </w:rPr>
        </w:r>
        <w:r w:rsidR="0093116A">
          <w:rPr>
            <w:webHidden/>
          </w:rPr>
          <w:fldChar w:fldCharType="separate"/>
        </w:r>
        <w:r w:rsidR="0093116A">
          <w:rPr>
            <w:webHidden/>
          </w:rPr>
          <w:t>113</w:t>
        </w:r>
        <w:r w:rsidR="0093116A">
          <w:rPr>
            <w:webHidden/>
          </w:rPr>
          <w:fldChar w:fldCharType="end"/>
        </w:r>
      </w:hyperlink>
    </w:p>
    <w:p w14:paraId="0D6A5FE5" w14:textId="6D576EA9" w:rsidR="0093116A" w:rsidRDefault="00000000">
      <w:pPr>
        <w:pStyle w:val="TOC1"/>
        <w:rPr>
          <w:rFonts w:asciiTheme="minorHAnsi" w:eastAsiaTheme="minorEastAsia" w:hAnsiTheme="minorHAnsi" w:cstheme="minorBidi"/>
          <w:b w:val="0"/>
          <w:kern w:val="2"/>
          <w:sz w:val="24"/>
          <w:lang w:eastAsia="en-AU"/>
          <w14:ligatures w14:val="standardContextual"/>
        </w:rPr>
      </w:pPr>
      <w:hyperlink w:anchor="_Toc174355056" w:history="1">
        <w:r w:rsidR="0093116A" w:rsidRPr="00145E7F">
          <w:rPr>
            <w:rStyle w:val="Hyperlink"/>
          </w:rPr>
          <w:t>Resource 8 – triangles and quadrilaterals</w:t>
        </w:r>
        <w:r w:rsidR="0093116A">
          <w:rPr>
            <w:webHidden/>
          </w:rPr>
          <w:tab/>
        </w:r>
        <w:r w:rsidR="0093116A">
          <w:rPr>
            <w:webHidden/>
          </w:rPr>
          <w:fldChar w:fldCharType="begin"/>
        </w:r>
        <w:r w:rsidR="0093116A">
          <w:rPr>
            <w:webHidden/>
          </w:rPr>
          <w:instrText xml:space="preserve"> PAGEREF _Toc174355056 \h </w:instrText>
        </w:r>
        <w:r w:rsidR="0093116A">
          <w:rPr>
            <w:webHidden/>
          </w:rPr>
        </w:r>
        <w:r w:rsidR="0093116A">
          <w:rPr>
            <w:webHidden/>
          </w:rPr>
          <w:fldChar w:fldCharType="separate"/>
        </w:r>
        <w:r w:rsidR="0093116A">
          <w:rPr>
            <w:webHidden/>
          </w:rPr>
          <w:t>114</w:t>
        </w:r>
        <w:r w:rsidR="0093116A">
          <w:rPr>
            <w:webHidden/>
          </w:rPr>
          <w:fldChar w:fldCharType="end"/>
        </w:r>
      </w:hyperlink>
    </w:p>
    <w:p w14:paraId="44ED93E1" w14:textId="3E80ABA3" w:rsidR="0093116A" w:rsidRDefault="00000000">
      <w:pPr>
        <w:pStyle w:val="TOC1"/>
        <w:rPr>
          <w:rFonts w:asciiTheme="minorHAnsi" w:eastAsiaTheme="minorEastAsia" w:hAnsiTheme="minorHAnsi" w:cstheme="minorBidi"/>
          <w:b w:val="0"/>
          <w:kern w:val="2"/>
          <w:sz w:val="24"/>
          <w:lang w:eastAsia="en-AU"/>
          <w14:ligatures w14:val="standardContextual"/>
        </w:rPr>
      </w:pPr>
      <w:hyperlink w:anchor="_Toc174355057" w:history="1">
        <w:r w:rsidR="0093116A" w:rsidRPr="00145E7F">
          <w:rPr>
            <w:rStyle w:val="Hyperlink"/>
          </w:rPr>
          <w:t>Resource 9 – investigating shapes</w:t>
        </w:r>
        <w:r w:rsidR="0093116A">
          <w:rPr>
            <w:webHidden/>
          </w:rPr>
          <w:tab/>
        </w:r>
        <w:r w:rsidR="0093116A">
          <w:rPr>
            <w:webHidden/>
          </w:rPr>
          <w:fldChar w:fldCharType="begin"/>
        </w:r>
        <w:r w:rsidR="0093116A">
          <w:rPr>
            <w:webHidden/>
          </w:rPr>
          <w:instrText xml:space="preserve"> PAGEREF _Toc174355057 \h </w:instrText>
        </w:r>
        <w:r w:rsidR="0093116A">
          <w:rPr>
            <w:webHidden/>
          </w:rPr>
        </w:r>
        <w:r w:rsidR="0093116A">
          <w:rPr>
            <w:webHidden/>
          </w:rPr>
          <w:fldChar w:fldCharType="separate"/>
        </w:r>
        <w:r w:rsidR="0093116A">
          <w:rPr>
            <w:webHidden/>
          </w:rPr>
          <w:t>115</w:t>
        </w:r>
        <w:r w:rsidR="0093116A">
          <w:rPr>
            <w:webHidden/>
          </w:rPr>
          <w:fldChar w:fldCharType="end"/>
        </w:r>
      </w:hyperlink>
    </w:p>
    <w:p w14:paraId="694F07B6" w14:textId="22735A05" w:rsidR="0093116A" w:rsidRDefault="00000000">
      <w:pPr>
        <w:pStyle w:val="TOC1"/>
        <w:rPr>
          <w:rFonts w:asciiTheme="minorHAnsi" w:eastAsiaTheme="minorEastAsia" w:hAnsiTheme="minorHAnsi" w:cstheme="minorBidi"/>
          <w:b w:val="0"/>
          <w:kern w:val="2"/>
          <w:sz w:val="24"/>
          <w:lang w:eastAsia="en-AU"/>
          <w14:ligatures w14:val="standardContextual"/>
        </w:rPr>
      </w:pPr>
      <w:hyperlink w:anchor="_Toc174355058" w:history="1">
        <w:r w:rsidR="0093116A" w:rsidRPr="00145E7F">
          <w:rPr>
            <w:rStyle w:val="Hyperlink"/>
          </w:rPr>
          <w:t>Resource 10 – street map 1</w:t>
        </w:r>
        <w:r w:rsidR="0093116A">
          <w:rPr>
            <w:webHidden/>
          </w:rPr>
          <w:tab/>
        </w:r>
        <w:r w:rsidR="0093116A">
          <w:rPr>
            <w:webHidden/>
          </w:rPr>
          <w:fldChar w:fldCharType="begin"/>
        </w:r>
        <w:r w:rsidR="0093116A">
          <w:rPr>
            <w:webHidden/>
          </w:rPr>
          <w:instrText xml:space="preserve"> PAGEREF _Toc174355058 \h </w:instrText>
        </w:r>
        <w:r w:rsidR="0093116A">
          <w:rPr>
            <w:webHidden/>
          </w:rPr>
        </w:r>
        <w:r w:rsidR="0093116A">
          <w:rPr>
            <w:webHidden/>
          </w:rPr>
          <w:fldChar w:fldCharType="separate"/>
        </w:r>
        <w:r w:rsidR="0093116A">
          <w:rPr>
            <w:webHidden/>
          </w:rPr>
          <w:t>116</w:t>
        </w:r>
        <w:r w:rsidR="0093116A">
          <w:rPr>
            <w:webHidden/>
          </w:rPr>
          <w:fldChar w:fldCharType="end"/>
        </w:r>
      </w:hyperlink>
    </w:p>
    <w:p w14:paraId="17E7BD51" w14:textId="42C2557F" w:rsidR="0093116A" w:rsidRDefault="00000000">
      <w:pPr>
        <w:pStyle w:val="TOC1"/>
        <w:rPr>
          <w:rFonts w:asciiTheme="minorHAnsi" w:eastAsiaTheme="minorEastAsia" w:hAnsiTheme="minorHAnsi" w:cstheme="minorBidi"/>
          <w:b w:val="0"/>
          <w:kern w:val="2"/>
          <w:sz w:val="24"/>
          <w:lang w:eastAsia="en-AU"/>
          <w14:ligatures w14:val="standardContextual"/>
        </w:rPr>
      </w:pPr>
      <w:hyperlink w:anchor="_Toc174355059" w:history="1">
        <w:r w:rsidR="0093116A" w:rsidRPr="00145E7F">
          <w:rPr>
            <w:rStyle w:val="Hyperlink"/>
          </w:rPr>
          <w:t>Resource 11 – street map 2</w:t>
        </w:r>
        <w:r w:rsidR="0093116A">
          <w:rPr>
            <w:webHidden/>
          </w:rPr>
          <w:tab/>
        </w:r>
        <w:r w:rsidR="0093116A">
          <w:rPr>
            <w:webHidden/>
          </w:rPr>
          <w:fldChar w:fldCharType="begin"/>
        </w:r>
        <w:r w:rsidR="0093116A">
          <w:rPr>
            <w:webHidden/>
          </w:rPr>
          <w:instrText xml:space="preserve"> PAGEREF _Toc174355059 \h </w:instrText>
        </w:r>
        <w:r w:rsidR="0093116A">
          <w:rPr>
            <w:webHidden/>
          </w:rPr>
        </w:r>
        <w:r w:rsidR="0093116A">
          <w:rPr>
            <w:webHidden/>
          </w:rPr>
          <w:fldChar w:fldCharType="separate"/>
        </w:r>
        <w:r w:rsidR="0093116A">
          <w:rPr>
            <w:webHidden/>
          </w:rPr>
          <w:t>117</w:t>
        </w:r>
        <w:r w:rsidR="0093116A">
          <w:rPr>
            <w:webHidden/>
          </w:rPr>
          <w:fldChar w:fldCharType="end"/>
        </w:r>
      </w:hyperlink>
    </w:p>
    <w:p w14:paraId="30568AFE" w14:textId="116CC0CB" w:rsidR="0093116A" w:rsidRDefault="00000000">
      <w:pPr>
        <w:pStyle w:val="TOC1"/>
        <w:rPr>
          <w:rFonts w:asciiTheme="minorHAnsi" w:eastAsiaTheme="minorEastAsia" w:hAnsiTheme="minorHAnsi" w:cstheme="minorBidi"/>
          <w:b w:val="0"/>
          <w:kern w:val="2"/>
          <w:sz w:val="24"/>
          <w:lang w:eastAsia="en-AU"/>
          <w14:ligatures w14:val="standardContextual"/>
        </w:rPr>
      </w:pPr>
      <w:hyperlink w:anchor="_Toc174355060" w:history="1">
        <w:r w:rsidR="0093116A" w:rsidRPr="00145E7F">
          <w:rPr>
            <w:rStyle w:val="Hyperlink"/>
          </w:rPr>
          <w:t>Resource 12 – properties of shapes</w:t>
        </w:r>
        <w:r w:rsidR="0093116A">
          <w:rPr>
            <w:webHidden/>
          </w:rPr>
          <w:tab/>
        </w:r>
        <w:r w:rsidR="0093116A">
          <w:rPr>
            <w:webHidden/>
          </w:rPr>
          <w:fldChar w:fldCharType="begin"/>
        </w:r>
        <w:r w:rsidR="0093116A">
          <w:rPr>
            <w:webHidden/>
          </w:rPr>
          <w:instrText xml:space="preserve"> PAGEREF _Toc174355060 \h </w:instrText>
        </w:r>
        <w:r w:rsidR="0093116A">
          <w:rPr>
            <w:webHidden/>
          </w:rPr>
        </w:r>
        <w:r w:rsidR="0093116A">
          <w:rPr>
            <w:webHidden/>
          </w:rPr>
          <w:fldChar w:fldCharType="separate"/>
        </w:r>
        <w:r w:rsidR="0093116A">
          <w:rPr>
            <w:webHidden/>
          </w:rPr>
          <w:t>118</w:t>
        </w:r>
        <w:r w:rsidR="0093116A">
          <w:rPr>
            <w:webHidden/>
          </w:rPr>
          <w:fldChar w:fldCharType="end"/>
        </w:r>
      </w:hyperlink>
    </w:p>
    <w:p w14:paraId="031EFF74" w14:textId="470AEC99" w:rsidR="0093116A" w:rsidRDefault="00000000">
      <w:pPr>
        <w:pStyle w:val="TOC1"/>
        <w:rPr>
          <w:rFonts w:asciiTheme="minorHAnsi" w:eastAsiaTheme="minorEastAsia" w:hAnsiTheme="minorHAnsi" w:cstheme="minorBidi"/>
          <w:b w:val="0"/>
          <w:kern w:val="2"/>
          <w:sz w:val="24"/>
          <w:lang w:eastAsia="en-AU"/>
          <w14:ligatures w14:val="standardContextual"/>
        </w:rPr>
      </w:pPr>
      <w:hyperlink w:anchor="_Toc174355061" w:history="1">
        <w:r w:rsidR="0093116A" w:rsidRPr="00145E7F">
          <w:rPr>
            <w:rStyle w:val="Hyperlink"/>
          </w:rPr>
          <w:t>Resource 13 – taking turns</w:t>
        </w:r>
        <w:r w:rsidR="0093116A">
          <w:rPr>
            <w:webHidden/>
          </w:rPr>
          <w:tab/>
        </w:r>
        <w:r w:rsidR="0093116A">
          <w:rPr>
            <w:webHidden/>
          </w:rPr>
          <w:fldChar w:fldCharType="begin"/>
        </w:r>
        <w:r w:rsidR="0093116A">
          <w:rPr>
            <w:webHidden/>
          </w:rPr>
          <w:instrText xml:space="preserve"> PAGEREF _Toc174355061 \h </w:instrText>
        </w:r>
        <w:r w:rsidR="0093116A">
          <w:rPr>
            <w:webHidden/>
          </w:rPr>
        </w:r>
        <w:r w:rsidR="0093116A">
          <w:rPr>
            <w:webHidden/>
          </w:rPr>
          <w:fldChar w:fldCharType="separate"/>
        </w:r>
        <w:r w:rsidR="0093116A">
          <w:rPr>
            <w:webHidden/>
          </w:rPr>
          <w:t>119</w:t>
        </w:r>
        <w:r w:rsidR="0093116A">
          <w:rPr>
            <w:webHidden/>
          </w:rPr>
          <w:fldChar w:fldCharType="end"/>
        </w:r>
      </w:hyperlink>
    </w:p>
    <w:p w14:paraId="573ABC10" w14:textId="32F27E79" w:rsidR="0093116A" w:rsidRDefault="00000000">
      <w:pPr>
        <w:pStyle w:val="TOC1"/>
        <w:rPr>
          <w:rFonts w:asciiTheme="minorHAnsi" w:eastAsiaTheme="minorEastAsia" w:hAnsiTheme="minorHAnsi" w:cstheme="minorBidi"/>
          <w:b w:val="0"/>
          <w:kern w:val="2"/>
          <w:sz w:val="24"/>
          <w:lang w:eastAsia="en-AU"/>
          <w14:ligatures w14:val="standardContextual"/>
        </w:rPr>
      </w:pPr>
      <w:hyperlink w:anchor="_Toc174355062" w:history="1">
        <w:r w:rsidR="0093116A" w:rsidRPr="00145E7F">
          <w:rPr>
            <w:rStyle w:val="Hyperlink"/>
          </w:rPr>
          <w:t>Resource 14 – angle measurers</w:t>
        </w:r>
        <w:r w:rsidR="0093116A">
          <w:rPr>
            <w:webHidden/>
          </w:rPr>
          <w:tab/>
        </w:r>
        <w:r w:rsidR="0093116A">
          <w:rPr>
            <w:webHidden/>
          </w:rPr>
          <w:fldChar w:fldCharType="begin"/>
        </w:r>
        <w:r w:rsidR="0093116A">
          <w:rPr>
            <w:webHidden/>
          </w:rPr>
          <w:instrText xml:space="preserve"> PAGEREF _Toc174355062 \h </w:instrText>
        </w:r>
        <w:r w:rsidR="0093116A">
          <w:rPr>
            <w:webHidden/>
          </w:rPr>
        </w:r>
        <w:r w:rsidR="0093116A">
          <w:rPr>
            <w:webHidden/>
          </w:rPr>
          <w:fldChar w:fldCharType="separate"/>
        </w:r>
        <w:r w:rsidR="0093116A">
          <w:rPr>
            <w:webHidden/>
          </w:rPr>
          <w:t>120</w:t>
        </w:r>
        <w:r w:rsidR="0093116A">
          <w:rPr>
            <w:webHidden/>
          </w:rPr>
          <w:fldChar w:fldCharType="end"/>
        </w:r>
      </w:hyperlink>
    </w:p>
    <w:p w14:paraId="034D9121" w14:textId="5D1D89F8" w:rsidR="0093116A" w:rsidRDefault="00000000">
      <w:pPr>
        <w:pStyle w:val="TOC1"/>
        <w:rPr>
          <w:rFonts w:asciiTheme="minorHAnsi" w:eastAsiaTheme="minorEastAsia" w:hAnsiTheme="minorHAnsi" w:cstheme="minorBidi"/>
          <w:b w:val="0"/>
          <w:kern w:val="2"/>
          <w:sz w:val="24"/>
          <w:lang w:eastAsia="en-AU"/>
          <w14:ligatures w14:val="standardContextual"/>
        </w:rPr>
      </w:pPr>
      <w:hyperlink w:anchor="_Toc174355063" w:history="1">
        <w:r w:rsidR="0093116A" w:rsidRPr="00145E7F">
          <w:rPr>
            <w:rStyle w:val="Hyperlink"/>
          </w:rPr>
          <w:t>Resource 15 – tangram art</w:t>
        </w:r>
        <w:r w:rsidR="0093116A">
          <w:rPr>
            <w:webHidden/>
          </w:rPr>
          <w:tab/>
        </w:r>
        <w:r w:rsidR="0093116A">
          <w:rPr>
            <w:webHidden/>
          </w:rPr>
          <w:fldChar w:fldCharType="begin"/>
        </w:r>
        <w:r w:rsidR="0093116A">
          <w:rPr>
            <w:webHidden/>
          </w:rPr>
          <w:instrText xml:space="preserve"> PAGEREF _Toc174355063 \h </w:instrText>
        </w:r>
        <w:r w:rsidR="0093116A">
          <w:rPr>
            <w:webHidden/>
          </w:rPr>
        </w:r>
        <w:r w:rsidR="0093116A">
          <w:rPr>
            <w:webHidden/>
          </w:rPr>
          <w:fldChar w:fldCharType="separate"/>
        </w:r>
        <w:r w:rsidR="0093116A">
          <w:rPr>
            <w:webHidden/>
          </w:rPr>
          <w:t>121</w:t>
        </w:r>
        <w:r w:rsidR="0093116A">
          <w:rPr>
            <w:webHidden/>
          </w:rPr>
          <w:fldChar w:fldCharType="end"/>
        </w:r>
      </w:hyperlink>
    </w:p>
    <w:p w14:paraId="51C544E7" w14:textId="0C06DE30" w:rsidR="0093116A" w:rsidRDefault="00000000">
      <w:pPr>
        <w:pStyle w:val="TOC1"/>
        <w:rPr>
          <w:rFonts w:asciiTheme="minorHAnsi" w:eastAsiaTheme="minorEastAsia" w:hAnsiTheme="minorHAnsi" w:cstheme="minorBidi"/>
          <w:b w:val="0"/>
          <w:kern w:val="2"/>
          <w:sz w:val="24"/>
          <w:lang w:eastAsia="en-AU"/>
          <w14:ligatures w14:val="standardContextual"/>
        </w:rPr>
      </w:pPr>
      <w:hyperlink w:anchor="_Toc174355064" w:history="1">
        <w:r w:rsidR="0093116A" w:rsidRPr="00145E7F">
          <w:rPr>
            <w:rStyle w:val="Hyperlink"/>
          </w:rPr>
          <w:t>Resource 16 – angle categories</w:t>
        </w:r>
        <w:r w:rsidR="0093116A">
          <w:rPr>
            <w:webHidden/>
          </w:rPr>
          <w:tab/>
        </w:r>
        <w:r w:rsidR="0093116A">
          <w:rPr>
            <w:webHidden/>
          </w:rPr>
          <w:fldChar w:fldCharType="begin"/>
        </w:r>
        <w:r w:rsidR="0093116A">
          <w:rPr>
            <w:webHidden/>
          </w:rPr>
          <w:instrText xml:space="preserve"> PAGEREF _Toc174355064 \h </w:instrText>
        </w:r>
        <w:r w:rsidR="0093116A">
          <w:rPr>
            <w:webHidden/>
          </w:rPr>
        </w:r>
        <w:r w:rsidR="0093116A">
          <w:rPr>
            <w:webHidden/>
          </w:rPr>
          <w:fldChar w:fldCharType="separate"/>
        </w:r>
        <w:r w:rsidR="0093116A">
          <w:rPr>
            <w:webHidden/>
          </w:rPr>
          <w:t>122</w:t>
        </w:r>
        <w:r w:rsidR="0093116A">
          <w:rPr>
            <w:webHidden/>
          </w:rPr>
          <w:fldChar w:fldCharType="end"/>
        </w:r>
      </w:hyperlink>
    </w:p>
    <w:p w14:paraId="17F12851" w14:textId="5A28A8C1" w:rsidR="0093116A" w:rsidRDefault="00000000">
      <w:pPr>
        <w:pStyle w:val="TOC1"/>
        <w:rPr>
          <w:rFonts w:asciiTheme="minorHAnsi" w:eastAsiaTheme="minorEastAsia" w:hAnsiTheme="minorHAnsi" w:cstheme="minorBidi"/>
          <w:b w:val="0"/>
          <w:kern w:val="2"/>
          <w:sz w:val="24"/>
          <w:lang w:eastAsia="en-AU"/>
          <w14:ligatures w14:val="standardContextual"/>
        </w:rPr>
      </w:pPr>
      <w:hyperlink w:anchor="_Toc174355065" w:history="1">
        <w:r w:rsidR="0093116A" w:rsidRPr="00145E7F">
          <w:rPr>
            <w:rStyle w:val="Hyperlink"/>
          </w:rPr>
          <w:t>Resource 17 – Munich Olympics</w:t>
        </w:r>
        <w:r w:rsidR="0093116A">
          <w:rPr>
            <w:webHidden/>
          </w:rPr>
          <w:tab/>
        </w:r>
        <w:r w:rsidR="0093116A">
          <w:rPr>
            <w:webHidden/>
          </w:rPr>
          <w:fldChar w:fldCharType="begin"/>
        </w:r>
        <w:r w:rsidR="0093116A">
          <w:rPr>
            <w:webHidden/>
          </w:rPr>
          <w:instrText xml:space="preserve"> PAGEREF _Toc174355065 \h </w:instrText>
        </w:r>
        <w:r w:rsidR="0093116A">
          <w:rPr>
            <w:webHidden/>
          </w:rPr>
        </w:r>
        <w:r w:rsidR="0093116A">
          <w:rPr>
            <w:webHidden/>
          </w:rPr>
          <w:fldChar w:fldCharType="separate"/>
        </w:r>
        <w:r w:rsidR="0093116A">
          <w:rPr>
            <w:webHidden/>
          </w:rPr>
          <w:t>123</w:t>
        </w:r>
        <w:r w:rsidR="0093116A">
          <w:rPr>
            <w:webHidden/>
          </w:rPr>
          <w:fldChar w:fldCharType="end"/>
        </w:r>
      </w:hyperlink>
    </w:p>
    <w:p w14:paraId="19A4601A" w14:textId="63CC7931" w:rsidR="0093116A" w:rsidRDefault="00000000">
      <w:pPr>
        <w:pStyle w:val="TOC1"/>
        <w:rPr>
          <w:rFonts w:asciiTheme="minorHAnsi" w:eastAsiaTheme="minorEastAsia" w:hAnsiTheme="minorHAnsi" w:cstheme="minorBidi"/>
          <w:b w:val="0"/>
          <w:kern w:val="2"/>
          <w:sz w:val="24"/>
          <w:lang w:eastAsia="en-AU"/>
          <w14:ligatures w14:val="standardContextual"/>
        </w:rPr>
      </w:pPr>
      <w:hyperlink w:anchor="_Toc174355066" w:history="1">
        <w:r w:rsidR="0093116A" w:rsidRPr="00145E7F">
          <w:rPr>
            <w:rStyle w:val="Hyperlink"/>
          </w:rPr>
          <w:t>Resource 18 – using a protractor</w:t>
        </w:r>
        <w:r w:rsidR="0093116A">
          <w:rPr>
            <w:webHidden/>
          </w:rPr>
          <w:tab/>
        </w:r>
        <w:r w:rsidR="0093116A">
          <w:rPr>
            <w:webHidden/>
          </w:rPr>
          <w:fldChar w:fldCharType="begin"/>
        </w:r>
        <w:r w:rsidR="0093116A">
          <w:rPr>
            <w:webHidden/>
          </w:rPr>
          <w:instrText xml:space="preserve"> PAGEREF _Toc174355066 \h </w:instrText>
        </w:r>
        <w:r w:rsidR="0093116A">
          <w:rPr>
            <w:webHidden/>
          </w:rPr>
        </w:r>
        <w:r w:rsidR="0093116A">
          <w:rPr>
            <w:webHidden/>
          </w:rPr>
          <w:fldChar w:fldCharType="separate"/>
        </w:r>
        <w:r w:rsidR="0093116A">
          <w:rPr>
            <w:webHidden/>
          </w:rPr>
          <w:t>124</w:t>
        </w:r>
        <w:r w:rsidR="0093116A">
          <w:rPr>
            <w:webHidden/>
          </w:rPr>
          <w:fldChar w:fldCharType="end"/>
        </w:r>
      </w:hyperlink>
    </w:p>
    <w:p w14:paraId="52079385" w14:textId="096D7546" w:rsidR="0093116A" w:rsidRDefault="00000000">
      <w:pPr>
        <w:pStyle w:val="TOC1"/>
        <w:rPr>
          <w:rFonts w:asciiTheme="minorHAnsi" w:eastAsiaTheme="minorEastAsia" w:hAnsiTheme="minorHAnsi" w:cstheme="minorBidi"/>
          <w:b w:val="0"/>
          <w:kern w:val="2"/>
          <w:sz w:val="24"/>
          <w:lang w:eastAsia="en-AU"/>
          <w14:ligatures w14:val="standardContextual"/>
        </w:rPr>
      </w:pPr>
      <w:hyperlink w:anchor="_Toc174355067" w:history="1">
        <w:r w:rsidR="0093116A" w:rsidRPr="00145E7F">
          <w:rPr>
            <w:rStyle w:val="Hyperlink"/>
          </w:rPr>
          <w:t>Resource 19 – fractions</w:t>
        </w:r>
        <w:r w:rsidR="0093116A">
          <w:rPr>
            <w:webHidden/>
          </w:rPr>
          <w:tab/>
        </w:r>
        <w:r w:rsidR="0093116A">
          <w:rPr>
            <w:webHidden/>
          </w:rPr>
          <w:fldChar w:fldCharType="begin"/>
        </w:r>
        <w:r w:rsidR="0093116A">
          <w:rPr>
            <w:webHidden/>
          </w:rPr>
          <w:instrText xml:space="preserve"> PAGEREF _Toc174355067 \h </w:instrText>
        </w:r>
        <w:r w:rsidR="0093116A">
          <w:rPr>
            <w:webHidden/>
          </w:rPr>
        </w:r>
        <w:r w:rsidR="0093116A">
          <w:rPr>
            <w:webHidden/>
          </w:rPr>
          <w:fldChar w:fldCharType="separate"/>
        </w:r>
        <w:r w:rsidR="0093116A">
          <w:rPr>
            <w:webHidden/>
          </w:rPr>
          <w:t>125</w:t>
        </w:r>
        <w:r w:rsidR="0093116A">
          <w:rPr>
            <w:webHidden/>
          </w:rPr>
          <w:fldChar w:fldCharType="end"/>
        </w:r>
      </w:hyperlink>
    </w:p>
    <w:p w14:paraId="07B33980" w14:textId="665E131D" w:rsidR="0093116A" w:rsidRDefault="00000000">
      <w:pPr>
        <w:pStyle w:val="TOC1"/>
        <w:rPr>
          <w:rFonts w:asciiTheme="minorHAnsi" w:eastAsiaTheme="minorEastAsia" w:hAnsiTheme="minorHAnsi" w:cstheme="minorBidi"/>
          <w:b w:val="0"/>
          <w:kern w:val="2"/>
          <w:sz w:val="24"/>
          <w:lang w:eastAsia="en-AU"/>
          <w14:ligatures w14:val="standardContextual"/>
        </w:rPr>
      </w:pPr>
      <w:hyperlink w:anchor="_Toc174355068" w:history="1">
        <w:r w:rsidR="0093116A" w:rsidRPr="00145E7F">
          <w:rPr>
            <w:rStyle w:val="Hyperlink"/>
          </w:rPr>
          <w:t>Resource 20 – whole pencils</w:t>
        </w:r>
        <w:r w:rsidR="0093116A">
          <w:rPr>
            <w:webHidden/>
          </w:rPr>
          <w:tab/>
        </w:r>
        <w:r w:rsidR="0093116A">
          <w:rPr>
            <w:webHidden/>
          </w:rPr>
          <w:fldChar w:fldCharType="begin"/>
        </w:r>
        <w:r w:rsidR="0093116A">
          <w:rPr>
            <w:webHidden/>
          </w:rPr>
          <w:instrText xml:space="preserve"> PAGEREF _Toc174355068 \h </w:instrText>
        </w:r>
        <w:r w:rsidR="0093116A">
          <w:rPr>
            <w:webHidden/>
          </w:rPr>
        </w:r>
        <w:r w:rsidR="0093116A">
          <w:rPr>
            <w:webHidden/>
          </w:rPr>
          <w:fldChar w:fldCharType="separate"/>
        </w:r>
        <w:r w:rsidR="0093116A">
          <w:rPr>
            <w:webHidden/>
          </w:rPr>
          <w:t>126</w:t>
        </w:r>
        <w:r w:rsidR="0093116A">
          <w:rPr>
            <w:webHidden/>
          </w:rPr>
          <w:fldChar w:fldCharType="end"/>
        </w:r>
      </w:hyperlink>
    </w:p>
    <w:p w14:paraId="01B1915C" w14:textId="304A3F9A" w:rsidR="0093116A" w:rsidRDefault="00000000">
      <w:pPr>
        <w:pStyle w:val="TOC1"/>
        <w:rPr>
          <w:rFonts w:asciiTheme="minorHAnsi" w:eastAsiaTheme="minorEastAsia" w:hAnsiTheme="minorHAnsi" w:cstheme="minorBidi"/>
          <w:b w:val="0"/>
          <w:kern w:val="2"/>
          <w:sz w:val="24"/>
          <w:lang w:eastAsia="en-AU"/>
          <w14:ligatures w14:val="standardContextual"/>
        </w:rPr>
      </w:pPr>
      <w:hyperlink w:anchor="_Toc174355069" w:history="1">
        <w:r w:rsidR="0093116A" w:rsidRPr="00145E7F">
          <w:rPr>
            <w:rStyle w:val="Hyperlink"/>
          </w:rPr>
          <w:t>Resource 21 – outback courier</w:t>
        </w:r>
        <w:r w:rsidR="0093116A">
          <w:rPr>
            <w:webHidden/>
          </w:rPr>
          <w:tab/>
        </w:r>
        <w:r w:rsidR="0093116A">
          <w:rPr>
            <w:webHidden/>
          </w:rPr>
          <w:fldChar w:fldCharType="begin"/>
        </w:r>
        <w:r w:rsidR="0093116A">
          <w:rPr>
            <w:webHidden/>
          </w:rPr>
          <w:instrText xml:space="preserve"> PAGEREF _Toc174355069 \h </w:instrText>
        </w:r>
        <w:r w:rsidR="0093116A">
          <w:rPr>
            <w:webHidden/>
          </w:rPr>
        </w:r>
        <w:r w:rsidR="0093116A">
          <w:rPr>
            <w:webHidden/>
          </w:rPr>
          <w:fldChar w:fldCharType="separate"/>
        </w:r>
        <w:r w:rsidR="0093116A">
          <w:rPr>
            <w:webHidden/>
          </w:rPr>
          <w:t>127</w:t>
        </w:r>
        <w:r w:rsidR="0093116A">
          <w:rPr>
            <w:webHidden/>
          </w:rPr>
          <w:fldChar w:fldCharType="end"/>
        </w:r>
      </w:hyperlink>
    </w:p>
    <w:p w14:paraId="14223032" w14:textId="78F6EE80" w:rsidR="0093116A" w:rsidRDefault="00000000">
      <w:pPr>
        <w:pStyle w:val="TOC1"/>
        <w:rPr>
          <w:rFonts w:asciiTheme="minorHAnsi" w:eastAsiaTheme="minorEastAsia" w:hAnsiTheme="minorHAnsi" w:cstheme="minorBidi"/>
          <w:b w:val="0"/>
          <w:kern w:val="2"/>
          <w:sz w:val="24"/>
          <w:lang w:eastAsia="en-AU"/>
          <w14:ligatures w14:val="standardContextual"/>
        </w:rPr>
      </w:pPr>
      <w:hyperlink w:anchor="_Toc174355070" w:history="1">
        <w:r w:rsidR="0093116A" w:rsidRPr="00145E7F">
          <w:rPr>
            <w:rStyle w:val="Hyperlink"/>
          </w:rPr>
          <w:t>Resource 22 – NSW flight paths</w:t>
        </w:r>
        <w:r w:rsidR="0093116A">
          <w:rPr>
            <w:webHidden/>
          </w:rPr>
          <w:tab/>
        </w:r>
        <w:r w:rsidR="0093116A">
          <w:rPr>
            <w:webHidden/>
          </w:rPr>
          <w:fldChar w:fldCharType="begin"/>
        </w:r>
        <w:r w:rsidR="0093116A">
          <w:rPr>
            <w:webHidden/>
          </w:rPr>
          <w:instrText xml:space="preserve"> PAGEREF _Toc174355070 \h </w:instrText>
        </w:r>
        <w:r w:rsidR="0093116A">
          <w:rPr>
            <w:webHidden/>
          </w:rPr>
        </w:r>
        <w:r w:rsidR="0093116A">
          <w:rPr>
            <w:webHidden/>
          </w:rPr>
          <w:fldChar w:fldCharType="separate"/>
        </w:r>
        <w:r w:rsidR="0093116A">
          <w:rPr>
            <w:webHidden/>
          </w:rPr>
          <w:t>128</w:t>
        </w:r>
        <w:r w:rsidR="0093116A">
          <w:rPr>
            <w:webHidden/>
          </w:rPr>
          <w:fldChar w:fldCharType="end"/>
        </w:r>
      </w:hyperlink>
    </w:p>
    <w:p w14:paraId="7E9FA35D" w14:textId="5342E8B7" w:rsidR="0093116A" w:rsidRDefault="00000000">
      <w:pPr>
        <w:pStyle w:val="TOC1"/>
        <w:rPr>
          <w:rFonts w:asciiTheme="minorHAnsi" w:eastAsiaTheme="minorEastAsia" w:hAnsiTheme="minorHAnsi" w:cstheme="minorBidi"/>
          <w:b w:val="0"/>
          <w:kern w:val="2"/>
          <w:sz w:val="24"/>
          <w:lang w:eastAsia="en-AU"/>
          <w14:ligatures w14:val="standardContextual"/>
        </w:rPr>
      </w:pPr>
      <w:hyperlink w:anchor="_Toc174355071" w:history="1">
        <w:r w:rsidR="0093116A" w:rsidRPr="00145E7F">
          <w:rPr>
            <w:rStyle w:val="Hyperlink"/>
          </w:rPr>
          <w:t>Resource 23 – ‘Fractions memory’</w:t>
        </w:r>
        <w:r w:rsidR="0093116A">
          <w:rPr>
            <w:webHidden/>
          </w:rPr>
          <w:tab/>
        </w:r>
        <w:r w:rsidR="0093116A">
          <w:rPr>
            <w:webHidden/>
          </w:rPr>
          <w:fldChar w:fldCharType="begin"/>
        </w:r>
        <w:r w:rsidR="0093116A">
          <w:rPr>
            <w:webHidden/>
          </w:rPr>
          <w:instrText xml:space="preserve"> PAGEREF _Toc174355071 \h </w:instrText>
        </w:r>
        <w:r w:rsidR="0093116A">
          <w:rPr>
            <w:webHidden/>
          </w:rPr>
        </w:r>
        <w:r w:rsidR="0093116A">
          <w:rPr>
            <w:webHidden/>
          </w:rPr>
          <w:fldChar w:fldCharType="separate"/>
        </w:r>
        <w:r w:rsidR="0093116A">
          <w:rPr>
            <w:webHidden/>
          </w:rPr>
          <w:t>130</w:t>
        </w:r>
        <w:r w:rsidR="0093116A">
          <w:rPr>
            <w:webHidden/>
          </w:rPr>
          <w:fldChar w:fldCharType="end"/>
        </w:r>
      </w:hyperlink>
    </w:p>
    <w:p w14:paraId="4D4B1647" w14:textId="401075CC" w:rsidR="0093116A" w:rsidRDefault="00000000">
      <w:pPr>
        <w:pStyle w:val="TOC1"/>
        <w:rPr>
          <w:rFonts w:asciiTheme="minorHAnsi" w:eastAsiaTheme="minorEastAsia" w:hAnsiTheme="minorHAnsi" w:cstheme="minorBidi"/>
          <w:b w:val="0"/>
          <w:kern w:val="2"/>
          <w:sz w:val="24"/>
          <w:lang w:eastAsia="en-AU"/>
          <w14:ligatures w14:val="standardContextual"/>
        </w:rPr>
      </w:pPr>
      <w:hyperlink w:anchor="_Toc174355072" w:history="1">
        <w:r w:rsidR="0093116A" w:rsidRPr="00145E7F">
          <w:rPr>
            <w:rStyle w:val="Hyperlink"/>
          </w:rPr>
          <w:t>Resource 24 – Australian flight paths</w:t>
        </w:r>
        <w:r w:rsidR="0093116A">
          <w:rPr>
            <w:webHidden/>
          </w:rPr>
          <w:tab/>
        </w:r>
        <w:r w:rsidR="0093116A">
          <w:rPr>
            <w:webHidden/>
          </w:rPr>
          <w:fldChar w:fldCharType="begin"/>
        </w:r>
        <w:r w:rsidR="0093116A">
          <w:rPr>
            <w:webHidden/>
          </w:rPr>
          <w:instrText xml:space="preserve"> PAGEREF _Toc174355072 \h </w:instrText>
        </w:r>
        <w:r w:rsidR="0093116A">
          <w:rPr>
            <w:webHidden/>
          </w:rPr>
        </w:r>
        <w:r w:rsidR="0093116A">
          <w:rPr>
            <w:webHidden/>
          </w:rPr>
          <w:fldChar w:fldCharType="separate"/>
        </w:r>
        <w:r w:rsidR="0093116A">
          <w:rPr>
            <w:webHidden/>
          </w:rPr>
          <w:t>133</w:t>
        </w:r>
        <w:r w:rsidR="0093116A">
          <w:rPr>
            <w:webHidden/>
          </w:rPr>
          <w:fldChar w:fldCharType="end"/>
        </w:r>
      </w:hyperlink>
    </w:p>
    <w:p w14:paraId="54A2866C" w14:textId="10287445" w:rsidR="0093116A" w:rsidRDefault="00000000">
      <w:pPr>
        <w:pStyle w:val="TOC1"/>
        <w:rPr>
          <w:rFonts w:asciiTheme="minorHAnsi" w:eastAsiaTheme="minorEastAsia" w:hAnsiTheme="minorHAnsi" w:cstheme="minorBidi"/>
          <w:b w:val="0"/>
          <w:kern w:val="2"/>
          <w:sz w:val="24"/>
          <w:lang w:eastAsia="en-AU"/>
          <w14:ligatures w14:val="standardContextual"/>
        </w:rPr>
      </w:pPr>
      <w:hyperlink w:anchor="_Toc174355073" w:history="1">
        <w:r w:rsidR="0093116A" w:rsidRPr="00145E7F">
          <w:rPr>
            <w:rStyle w:val="Hyperlink"/>
          </w:rPr>
          <w:t>Resource 25 – a numberless protractor</w:t>
        </w:r>
        <w:r w:rsidR="0093116A">
          <w:rPr>
            <w:webHidden/>
          </w:rPr>
          <w:tab/>
        </w:r>
        <w:r w:rsidR="0093116A">
          <w:rPr>
            <w:webHidden/>
          </w:rPr>
          <w:fldChar w:fldCharType="begin"/>
        </w:r>
        <w:r w:rsidR="0093116A">
          <w:rPr>
            <w:webHidden/>
          </w:rPr>
          <w:instrText xml:space="preserve"> PAGEREF _Toc174355073 \h </w:instrText>
        </w:r>
        <w:r w:rsidR="0093116A">
          <w:rPr>
            <w:webHidden/>
          </w:rPr>
        </w:r>
        <w:r w:rsidR="0093116A">
          <w:rPr>
            <w:webHidden/>
          </w:rPr>
          <w:fldChar w:fldCharType="separate"/>
        </w:r>
        <w:r w:rsidR="0093116A">
          <w:rPr>
            <w:webHidden/>
          </w:rPr>
          <w:t>134</w:t>
        </w:r>
        <w:r w:rsidR="0093116A">
          <w:rPr>
            <w:webHidden/>
          </w:rPr>
          <w:fldChar w:fldCharType="end"/>
        </w:r>
      </w:hyperlink>
    </w:p>
    <w:p w14:paraId="7A0BB4E6" w14:textId="28393E29" w:rsidR="0093116A" w:rsidRDefault="00000000">
      <w:pPr>
        <w:pStyle w:val="TOC1"/>
        <w:rPr>
          <w:rFonts w:asciiTheme="minorHAnsi" w:eastAsiaTheme="minorEastAsia" w:hAnsiTheme="minorHAnsi" w:cstheme="minorBidi"/>
          <w:b w:val="0"/>
          <w:kern w:val="2"/>
          <w:sz w:val="24"/>
          <w:lang w:eastAsia="en-AU"/>
          <w14:ligatures w14:val="standardContextual"/>
        </w:rPr>
      </w:pPr>
      <w:hyperlink w:anchor="_Toc174355074" w:history="1">
        <w:r w:rsidR="0093116A" w:rsidRPr="00145E7F">
          <w:rPr>
            <w:rStyle w:val="Hyperlink"/>
          </w:rPr>
          <w:t>Resource 26 – fractions of a whole</w:t>
        </w:r>
        <w:r w:rsidR="0093116A">
          <w:rPr>
            <w:webHidden/>
          </w:rPr>
          <w:tab/>
        </w:r>
        <w:r w:rsidR="0093116A">
          <w:rPr>
            <w:webHidden/>
          </w:rPr>
          <w:fldChar w:fldCharType="begin"/>
        </w:r>
        <w:r w:rsidR="0093116A">
          <w:rPr>
            <w:webHidden/>
          </w:rPr>
          <w:instrText xml:space="preserve"> PAGEREF _Toc174355074 \h </w:instrText>
        </w:r>
        <w:r w:rsidR="0093116A">
          <w:rPr>
            <w:webHidden/>
          </w:rPr>
        </w:r>
        <w:r w:rsidR="0093116A">
          <w:rPr>
            <w:webHidden/>
          </w:rPr>
          <w:fldChar w:fldCharType="separate"/>
        </w:r>
        <w:r w:rsidR="0093116A">
          <w:rPr>
            <w:webHidden/>
          </w:rPr>
          <w:t>135</w:t>
        </w:r>
        <w:r w:rsidR="0093116A">
          <w:rPr>
            <w:webHidden/>
          </w:rPr>
          <w:fldChar w:fldCharType="end"/>
        </w:r>
      </w:hyperlink>
    </w:p>
    <w:p w14:paraId="2E27C953" w14:textId="646A6FF8" w:rsidR="0093116A" w:rsidRDefault="00000000">
      <w:pPr>
        <w:pStyle w:val="TOC1"/>
        <w:rPr>
          <w:rFonts w:asciiTheme="minorHAnsi" w:eastAsiaTheme="minorEastAsia" w:hAnsiTheme="minorHAnsi" w:cstheme="minorBidi"/>
          <w:b w:val="0"/>
          <w:kern w:val="2"/>
          <w:sz w:val="24"/>
          <w:lang w:eastAsia="en-AU"/>
          <w14:ligatures w14:val="standardContextual"/>
        </w:rPr>
      </w:pPr>
      <w:hyperlink w:anchor="_Toc174355075" w:history="1">
        <w:r w:rsidR="0093116A" w:rsidRPr="00145E7F">
          <w:rPr>
            <w:rStyle w:val="Hyperlink"/>
          </w:rPr>
          <w:t>Resource 27 – worded problems</w:t>
        </w:r>
        <w:r w:rsidR="0093116A">
          <w:rPr>
            <w:webHidden/>
          </w:rPr>
          <w:tab/>
        </w:r>
        <w:r w:rsidR="0093116A">
          <w:rPr>
            <w:webHidden/>
          </w:rPr>
          <w:fldChar w:fldCharType="begin"/>
        </w:r>
        <w:r w:rsidR="0093116A">
          <w:rPr>
            <w:webHidden/>
          </w:rPr>
          <w:instrText xml:space="preserve"> PAGEREF _Toc174355075 \h </w:instrText>
        </w:r>
        <w:r w:rsidR="0093116A">
          <w:rPr>
            <w:webHidden/>
          </w:rPr>
        </w:r>
        <w:r w:rsidR="0093116A">
          <w:rPr>
            <w:webHidden/>
          </w:rPr>
          <w:fldChar w:fldCharType="separate"/>
        </w:r>
        <w:r w:rsidR="0093116A">
          <w:rPr>
            <w:webHidden/>
          </w:rPr>
          <w:t>136</w:t>
        </w:r>
        <w:r w:rsidR="0093116A">
          <w:rPr>
            <w:webHidden/>
          </w:rPr>
          <w:fldChar w:fldCharType="end"/>
        </w:r>
      </w:hyperlink>
    </w:p>
    <w:p w14:paraId="4763530A" w14:textId="73B7A1FE" w:rsidR="0093116A" w:rsidRDefault="00000000">
      <w:pPr>
        <w:pStyle w:val="TOC1"/>
        <w:rPr>
          <w:rFonts w:asciiTheme="minorHAnsi" w:eastAsiaTheme="minorEastAsia" w:hAnsiTheme="minorHAnsi" w:cstheme="minorBidi"/>
          <w:b w:val="0"/>
          <w:kern w:val="2"/>
          <w:sz w:val="24"/>
          <w:lang w:eastAsia="en-AU"/>
          <w14:ligatures w14:val="standardContextual"/>
        </w:rPr>
      </w:pPr>
      <w:hyperlink w:anchor="_Toc174355076" w:history="1">
        <w:r w:rsidR="0093116A" w:rsidRPr="00145E7F">
          <w:rPr>
            <w:rStyle w:val="Hyperlink"/>
          </w:rPr>
          <w:t>Resource 28 – blank clock</w:t>
        </w:r>
        <w:r w:rsidR="0093116A">
          <w:rPr>
            <w:webHidden/>
          </w:rPr>
          <w:tab/>
        </w:r>
        <w:r w:rsidR="0093116A">
          <w:rPr>
            <w:webHidden/>
          </w:rPr>
          <w:fldChar w:fldCharType="begin"/>
        </w:r>
        <w:r w:rsidR="0093116A">
          <w:rPr>
            <w:webHidden/>
          </w:rPr>
          <w:instrText xml:space="preserve"> PAGEREF _Toc174355076 \h </w:instrText>
        </w:r>
        <w:r w:rsidR="0093116A">
          <w:rPr>
            <w:webHidden/>
          </w:rPr>
        </w:r>
        <w:r w:rsidR="0093116A">
          <w:rPr>
            <w:webHidden/>
          </w:rPr>
          <w:fldChar w:fldCharType="separate"/>
        </w:r>
        <w:r w:rsidR="0093116A">
          <w:rPr>
            <w:webHidden/>
          </w:rPr>
          <w:t>137</w:t>
        </w:r>
        <w:r w:rsidR="0093116A">
          <w:rPr>
            <w:webHidden/>
          </w:rPr>
          <w:fldChar w:fldCharType="end"/>
        </w:r>
      </w:hyperlink>
    </w:p>
    <w:p w14:paraId="487570F6" w14:textId="318B38C2" w:rsidR="0093116A" w:rsidRDefault="00000000">
      <w:pPr>
        <w:pStyle w:val="TOC1"/>
        <w:rPr>
          <w:rFonts w:asciiTheme="minorHAnsi" w:eastAsiaTheme="minorEastAsia" w:hAnsiTheme="minorHAnsi" w:cstheme="minorBidi"/>
          <w:b w:val="0"/>
          <w:kern w:val="2"/>
          <w:sz w:val="24"/>
          <w:lang w:eastAsia="en-AU"/>
          <w14:ligatures w14:val="standardContextual"/>
        </w:rPr>
      </w:pPr>
      <w:hyperlink w:anchor="_Toc174355077" w:history="1">
        <w:r w:rsidR="0093116A" w:rsidRPr="00145E7F">
          <w:rPr>
            <w:rStyle w:val="Hyperlink"/>
          </w:rPr>
          <w:t>Resource 29 – clock records</w:t>
        </w:r>
        <w:r w:rsidR="0093116A">
          <w:rPr>
            <w:webHidden/>
          </w:rPr>
          <w:tab/>
        </w:r>
        <w:r w:rsidR="0093116A">
          <w:rPr>
            <w:webHidden/>
          </w:rPr>
          <w:fldChar w:fldCharType="begin"/>
        </w:r>
        <w:r w:rsidR="0093116A">
          <w:rPr>
            <w:webHidden/>
          </w:rPr>
          <w:instrText xml:space="preserve"> PAGEREF _Toc174355077 \h </w:instrText>
        </w:r>
        <w:r w:rsidR="0093116A">
          <w:rPr>
            <w:webHidden/>
          </w:rPr>
        </w:r>
        <w:r w:rsidR="0093116A">
          <w:rPr>
            <w:webHidden/>
          </w:rPr>
          <w:fldChar w:fldCharType="separate"/>
        </w:r>
        <w:r w:rsidR="0093116A">
          <w:rPr>
            <w:webHidden/>
          </w:rPr>
          <w:t>138</w:t>
        </w:r>
        <w:r w:rsidR="0093116A">
          <w:rPr>
            <w:webHidden/>
          </w:rPr>
          <w:fldChar w:fldCharType="end"/>
        </w:r>
      </w:hyperlink>
    </w:p>
    <w:p w14:paraId="5C7B6E66" w14:textId="6CCB9284" w:rsidR="0093116A" w:rsidRDefault="00000000">
      <w:pPr>
        <w:pStyle w:val="TOC1"/>
        <w:rPr>
          <w:rFonts w:asciiTheme="minorHAnsi" w:eastAsiaTheme="minorEastAsia" w:hAnsiTheme="minorHAnsi" w:cstheme="minorBidi"/>
          <w:b w:val="0"/>
          <w:kern w:val="2"/>
          <w:sz w:val="24"/>
          <w:lang w:eastAsia="en-AU"/>
          <w14:ligatures w14:val="standardContextual"/>
        </w:rPr>
      </w:pPr>
      <w:hyperlink w:anchor="_Toc174355078" w:history="1">
        <w:r w:rsidR="0093116A" w:rsidRPr="00145E7F">
          <w:rPr>
            <w:rStyle w:val="Hyperlink"/>
          </w:rPr>
          <w:t>Resource 30 – angles on clocks</w:t>
        </w:r>
        <w:r w:rsidR="0093116A">
          <w:rPr>
            <w:webHidden/>
          </w:rPr>
          <w:tab/>
        </w:r>
        <w:r w:rsidR="0093116A">
          <w:rPr>
            <w:webHidden/>
          </w:rPr>
          <w:fldChar w:fldCharType="begin"/>
        </w:r>
        <w:r w:rsidR="0093116A">
          <w:rPr>
            <w:webHidden/>
          </w:rPr>
          <w:instrText xml:space="preserve"> PAGEREF _Toc174355078 \h </w:instrText>
        </w:r>
        <w:r w:rsidR="0093116A">
          <w:rPr>
            <w:webHidden/>
          </w:rPr>
        </w:r>
        <w:r w:rsidR="0093116A">
          <w:rPr>
            <w:webHidden/>
          </w:rPr>
          <w:fldChar w:fldCharType="separate"/>
        </w:r>
        <w:r w:rsidR="0093116A">
          <w:rPr>
            <w:webHidden/>
          </w:rPr>
          <w:t>139</w:t>
        </w:r>
        <w:r w:rsidR="0093116A">
          <w:rPr>
            <w:webHidden/>
          </w:rPr>
          <w:fldChar w:fldCharType="end"/>
        </w:r>
      </w:hyperlink>
    </w:p>
    <w:p w14:paraId="06472184" w14:textId="044A028B" w:rsidR="0093116A" w:rsidRDefault="00000000">
      <w:pPr>
        <w:pStyle w:val="TOC1"/>
        <w:rPr>
          <w:rFonts w:asciiTheme="minorHAnsi" w:eastAsiaTheme="minorEastAsia" w:hAnsiTheme="minorHAnsi" w:cstheme="minorBidi"/>
          <w:b w:val="0"/>
          <w:kern w:val="2"/>
          <w:sz w:val="24"/>
          <w:lang w:eastAsia="en-AU"/>
          <w14:ligatures w14:val="standardContextual"/>
        </w:rPr>
      </w:pPr>
      <w:hyperlink w:anchor="_Toc174355079" w:history="1">
        <w:r w:rsidR="0093116A" w:rsidRPr="00145E7F">
          <w:rPr>
            <w:rStyle w:val="Hyperlink"/>
          </w:rPr>
          <w:t>Resource 31 – 24-hour time</w:t>
        </w:r>
        <w:r w:rsidR="0093116A">
          <w:rPr>
            <w:webHidden/>
          </w:rPr>
          <w:tab/>
        </w:r>
        <w:r w:rsidR="0093116A">
          <w:rPr>
            <w:webHidden/>
          </w:rPr>
          <w:fldChar w:fldCharType="begin"/>
        </w:r>
        <w:r w:rsidR="0093116A">
          <w:rPr>
            <w:webHidden/>
          </w:rPr>
          <w:instrText xml:space="preserve"> PAGEREF _Toc174355079 \h </w:instrText>
        </w:r>
        <w:r w:rsidR="0093116A">
          <w:rPr>
            <w:webHidden/>
          </w:rPr>
        </w:r>
        <w:r w:rsidR="0093116A">
          <w:rPr>
            <w:webHidden/>
          </w:rPr>
          <w:fldChar w:fldCharType="separate"/>
        </w:r>
        <w:r w:rsidR="0093116A">
          <w:rPr>
            <w:webHidden/>
          </w:rPr>
          <w:t>140</w:t>
        </w:r>
        <w:r w:rsidR="0093116A">
          <w:rPr>
            <w:webHidden/>
          </w:rPr>
          <w:fldChar w:fldCharType="end"/>
        </w:r>
      </w:hyperlink>
    </w:p>
    <w:p w14:paraId="71DD6BFD" w14:textId="433B1271" w:rsidR="0093116A" w:rsidRDefault="00000000">
      <w:pPr>
        <w:pStyle w:val="TOC1"/>
        <w:rPr>
          <w:rFonts w:asciiTheme="minorHAnsi" w:eastAsiaTheme="minorEastAsia" w:hAnsiTheme="minorHAnsi" w:cstheme="minorBidi"/>
          <w:b w:val="0"/>
          <w:kern w:val="2"/>
          <w:sz w:val="24"/>
          <w:lang w:eastAsia="en-AU"/>
          <w14:ligatures w14:val="standardContextual"/>
        </w:rPr>
      </w:pPr>
      <w:hyperlink w:anchor="_Toc174355080" w:history="1">
        <w:r w:rsidR="0093116A" w:rsidRPr="00145E7F">
          <w:rPr>
            <w:rStyle w:val="Hyperlink"/>
          </w:rPr>
          <w:t>Resource 32 – duration problems</w:t>
        </w:r>
        <w:r w:rsidR="0093116A">
          <w:rPr>
            <w:webHidden/>
          </w:rPr>
          <w:tab/>
        </w:r>
        <w:r w:rsidR="0093116A">
          <w:rPr>
            <w:webHidden/>
          </w:rPr>
          <w:fldChar w:fldCharType="begin"/>
        </w:r>
        <w:r w:rsidR="0093116A">
          <w:rPr>
            <w:webHidden/>
          </w:rPr>
          <w:instrText xml:space="preserve"> PAGEREF _Toc174355080 \h </w:instrText>
        </w:r>
        <w:r w:rsidR="0093116A">
          <w:rPr>
            <w:webHidden/>
          </w:rPr>
        </w:r>
        <w:r w:rsidR="0093116A">
          <w:rPr>
            <w:webHidden/>
          </w:rPr>
          <w:fldChar w:fldCharType="separate"/>
        </w:r>
        <w:r w:rsidR="0093116A">
          <w:rPr>
            <w:webHidden/>
          </w:rPr>
          <w:t>141</w:t>
        </w:r>
        <w:r w:rsidR="0093116A">
          <w:rPr>
            <w:webHidden/>
          </w:rPr>
          <w:fldChar w:fldCharType="end"/>
        </w:r>
      </w:hyperlink>
    </w:p>
    <w:p w14:paraId="5684BB1A" w14:textId="7301B70B" w:rsidR="0093116A" w:rsidRDefault="00000000">
      <w:pPr>
        <w:pStyle w:val="TOC1"/>
        <w:rPr>
          <w:rFonts w:asciiTheme="minorHAnsi" w:eastAsiaTheme="minorEastAsia" w:hAnsiTheme="minorHAnsi" w:cstheme="minorBidi"/>
          <w:b w:val="0"/>
          <w:kern w:val="2"/>
          <w:sz w:val="24"/>
          <w:lang w:eastAsia="en-AU"/>
          <w14:ligatures w14:val="standardContextual"/>
        </w:rPr>
      </w:pPr>
      <w:hyperlink w:anchor="_Toc174355081" w:history="1">
        <w:r w:rsidR="0093116A" w:rsidRPr="00145E7F">
          <w:rPr>
            <w:rStyle w:val="Hyperlink"/>
          </w:rPr>
          <w:t>Resource 33 – airline flight timetable</w:t>
        </w:r>
        <w:r w:rsidR="0093116A">
          <w:rPr>
            <w:webHidden/>
          </w:rPr>
          <w:tab/>
        </w:r>
        <w:r w:rsidR="0093116A">
          <w:rPr>
            <w:webHidden/>
          </w:rPr>
          <w:fldChar w:fldCharType="begin"/>
        </w:r>
        <w:r w:rsidR="0093116A">
          <w:rPr>
            <w:webHidden/>
          </w:rPr>
          <w:instrText xml:space="preserve"> PAGEREF _Toc174355081 \h </w:instrText>
        </w:r>
        <w:r w:rsidR="0093116A">
          <w:rPr>
            <w:webHidden/>
          </w:rPr>
        </w:r>
        <w:r w:rsidR="0093116A">
          <w:rPr>
            <w:webHidden/>
          </w:rPr>
          <w:fldChar w:fldCharType="separate"/>
        </w:r>
        <w:r w:rsidR="0093116A">
          <w:rPr>
            <w:webHidden/>
          </w:rPr>
          <w:t>142</w:t>
        </w:r>
        <w:r w:rsidR="0093116A">
          <w:rPr>
            <w:webHidden/>
          </w:rPr>
          <w:fldChar w:fldCharType="end"/>
        </w:r>
      </w:hyperlink>
    </w:p>
    <w:p w14:paraId="3D0AA764" w14:textId="0A3BAD65" w:rsidR="0093116A" w:rsidRDefault="00000000">
      <w:pPr>
        <w:pStyle w:val="TOC1"/>
        <w:rPr>
          <w:rFonts w:asciiTheme="minorHAnsi" w:eastAsiaTheme="minorEastAsia" w:hAnsiTheme="minorHAnsi" w:cstheme="minorBidi"/>
          <w:b w:val="0"/>
          <w:kern w:val="2"/>
          <w:sz w:val="24"/>
          <w:lang w:eastAsia="en-AU"/>
          <w14:ligatures w14:val="standardContextual"/>
        </w:rPr>
      </w:pPr>
      <w:hyperlink w:anchor="_Toc174355082" w:history="1">
        <w:r w:rsidR="0093116A" w:rsidRPr="00145E7F">
          <w:rPr>
            <w:rStyle w:val="Hyperlink"/>
          </w:rPr>
          <w:t>Resource 34 – decimal misconceptions</w:t>
        </w:r>
        <w:r w:rsidR="0093116A">
          <w:rPr>
            <w:webHidden/>
          </w:rPr>
          <w:tab/>
        </w:r>
        <w:r w:rsidR="0093116A">
          <w:rPr>
            <w:webHidden/>
          </w:rPr>
          <w:fldChar w:fldCharType="begin"/>
        </w:r>
        <w:r w:rsidR="0093116A">
          <w:rPr>
            <w:webHidden/>
          </w:rPr>
          <w:instrText xml:space="preserve"> PAGEREF _Toc174355082 \h </w:instrText>
        </w:r>
        <w:r w:rsidR="0093116A">
          <w:rPr>
            <w:webHidden/>
          </w:rPr>
        </w:r>
        <w:r w:rsidR="0093116A">
          <w:rPr>
            <w:webHidden/>
          </w:rPr>
          <w:fldChar w:fldCharType="separate"/>
        </w:r>
        <w:r w:rsidR="0093116A">
          <w:rPr>
            <w:webHidden/>
          </w:rPr>
          <w:t>143</w:t>
        </w:r>
        <w:r w:rsidR="0093116A">
          <w:rPr>
            <w:webHidden/>
          </w:rPr>
          <w:fldChar w:fldCharType="end"/>
        </w:r>
      </w:hyperlink>
    </w:p>
    <w:p w14:paraId="5CC48417" w14:textId="43C34B4C" w:rsidR="0093116A" w:rsidRDefault="00000000">
      <w:pPr>
        <w:pStyle w:val="TOC1"/>
        <w:rPr>
          <w:rFonts w:asciiTheme="minorHAnsi" w:eastAsiaTheme="minorEastAsia" w:hAnsiTheme="minorHAnsi" w:cstheme="minorBidi"/>
          <w:b w:val="0"/>
          <w:kern w:val="2"/>
          <w:sz w:val="24"/>
          <w:lang w:eastAsia="en-AU"/>
          <w14:ligatures w14:val="standardContextual"/>
        </w:rPr>
      </w:pPr>
      <w:hyperlink w:anchor="_Toc174355083" w:history="1">
        <w:r w:rsidR="0093116A" w:rsidRPr="00145E7F">
          <w:rPr>
            <w:rStyle w:val="Hyperlink"/>
          </w:rPr>
          <w:t>Resource 35 – train timetable</w:t>
        </w:r>
        <w:r w:rsidR="0093116A">
          <w:rPr>
            <w:webHidden/>
          </w:rPr>
          <w:tab/>
        </w:r>
        <w:r w:rsidR="0093116A">
          <w:rPr>
            <w:webHidden/>
          </w:rPr>
          <w:fldChar w:fldCharType="begin"/>
        </w:r>
        <w:r w:rsidR="0093116A">
          <w:rPr>
            <w:webHidden/>
          </w:rPr>
          <w:instrText xml:space="preserve"> PAGEREF _Toc174355083 \h </w:instrText>
        </w:r>
        <w:r w:rsidR="0093116A">
          <w:rPr>
            <w:webHidden/>
          </w:rPr>
        </w:r>
        <w:r w:rsidR="0093116A">
          <w:rPr>
            <w:webHidden/>
          </w:rPr>
          <w:fldChar w:fldCharType="separate"/>
        </w:r>
        <w:r w:rsidR="0093116A">
          <w:rPr>
            <w:webHidden/>
          </w:rPr>
          <w:t>144</w:t>
        </w:r>
        <w:r w:rsidR="0093116A">
          <w:rPr>
            <w:webHidden/>
          </w:rPr>
          <w:fldChar w:fldCharType="end"/>
        </w:r>
      </w:hyperlink>
    </w:p>
    <w:p w14:paraId="7A0C3B3F" w14:textId="41C29666" w:rsidR="0093116A" w:rsidRDefault="00000000">
      <w:pPr>
        <w:pStyle w:val="TOC1"/>
        <w:rPr>
          <w:rFonts w:asciiTheme="minorHAnsi" w:eastAsiaTheme="minorEastAsia" w:hAnsiTheme="minorHAnsi" w:cstheme="minorBidi"/>
          <w:b w:val="0"/>
          <w:kern w:val="2"/>
          <w:sz w:val="24"/>
          <w:lang w:eastAsia="en-AU"/>
          <w14:ligatures w14:val="standardContextual"/>
        </w:rPr>
      </w:pPr>
      <w:hyperlink w:anchor="_Toc174355084" w:history="1">
        <w:r w:rsidR="0093116A" w:rsidRPr="00145E7F">
          <w:rPr>
            <w:rStyle w:val="Hyperlink"/>
          </w:rPr>
          <w:t>Resource 36 – timetable problems</w:t>
        </w:r>
        <w:r w:rsidR="0093116A">
          <w:rPr>
            <w:webHidden/>
          </w:rPr>
          <w:tab/>
        </w:r>
        <w:r w:rsidR="0093116A">
          <w:rPr>
            <w:webHidden/>
          </w:rPr>
          <w:fldChar w:fldCharType="begin"/>
        </w:r>
        <w:r w:rsidR="0093116A">
          <w:rPr>
            <w:webHidden/>
          </w:rPr>
          <w:instrText xml:space="preserve"> PAGEREF _Toc174355084 \h </w:instrText>
        </w:r>
        <w:r w:rsidR="0093116A">
          <w:rPr>
            <w:webHidden/>
          </w:rPr>
        </w:r>
        <w:r w:rsidR="0093116A">
          <w:rPr>
            <w:webHidden/>
          </w:rPr>
          <w:fldChar w:fldCharType="separate"/>
        </w:r>
        <w:r w:rsidR="0093116A">
          <w:rPr>
            <w:webHidden/>
          </w:rPr>
          <w:t>145</w:t>
        </w:r>
        <w:r w:rsidR="0093116A">
          <w:rPr>
            <w:webHidden/>
          </w:rPr>
          <w:fldChar w:fldCharType="end"/>
        </w:r>
      </w:hyperlink>
    </w:p>
    <w:p w14:paraId="4249D85F" w14:textId="5A54B9CD" w:rsidR="0093116A" w:rsidRDefault="00000000">
      <w:pPr>
        <w:pStyle w:val="TOC1"/>
        <w:rPr>
          <w:rFonts w:asciiTheme="minorHAnsi" w:eastAsiaTheme="minorEastAsia" w:hAnsiTheme="minorHAnsi" w:cstheme="minorBidi"/>
          <w:b w:val="0"/>
          <w:kern w:val="2"/>
          <w:sz w:val="24"/>
          <w:lang w:eastAsia="en-AU"/>
          <w14:ligatures w14:val="standardContextual"/>
        </w:rPr>
      </w:pPr>
      <w:hyperlink w:anchor="_Toc174355085" w:history="1">
        <w:r w:rsidR="0093116A" w:rsidRPr="00145E7F">
          <w:rPr>
            <w:rStyle w:val="Hyperlink"/>
          </w:rPr>
          <w:t>Syllabus outcomes and content</w:t>
        </w:r>
        <w:r w:rsidR="0093116A">
          <w:rPr>
            <w:webHidden/>
          </w:rPr>
          <w:tab/>
        </w:r>
        <w:r w:rsidR="0093116A">
          <w:rPr>
            <w:webHidden/>
          </w:rPr>
          <w:fldChar w:fldCharType="begin"/>
        </w:r>
        <w:r w:rsidR="0093116A">
          <w:rPr>
            <w:webHidden/>
          </w:rPr>
          <w:instrText xml:space="preserve"> PAGEREF _Toc174355085 \h </w:instrText>
        </w:r>
        <w:r w:rsidR="0093116A">
          <w:rPr>
            <w:webHidden/>
          </w:rPr>
        </w:r>
        <w:r w:rsidR="0093116A">
          <w:rPr>
            <w:webHidden/>
          </w:rPr>
          <w:fldChar w:fldCharType="separate"/>
        </w:r>
        <w:r w:rsidR="0093116A">
          <w:rPr>
            <w:webHidden/>
          </w:rPr>
          <w:t>146</w:t>
        </w:r>
        <w:r w:rsidR="0093116A">
          <w:rPr>
            <w:webHidden/>
          </w:rPr>
          <w:fldChar w:fldCharType="end"/>
        </w:r>
      </w:hyperlink>
    </w:p>
    <w:p w14:paraId="25FE915A" w14:textId="4D51E659" w:rsidR="0093116A" w:rsidRDefault="00000000">
      <w:pPr>
        <w:pStyle w:val="TOC2"/>
        <w:rPr>
          <w:rFonts w:asciiTheme="minorHAnsi" w:eastAsiaTheme="minorEastAsia" w:hAnsiTheme="minorHAnsi" w:cstheme="minorBidi"/>
          <w:kern w:val="2"/>
          <w:sz w:val="24"/>
          <w:lang w:eastAsia="en-AU"/>
          <w14:ligatures w14:val="standardContextual"/>
        </w:rPr>
      </w:pPr>
      <w:hyperlink w:anchor="_Toc174355086" w:history="1">
        <w:r w:rsidR="0093116A" w:rsidRPr="00145E7F">
          <w:rPr>
            <w:rStyle w:val="Hyperlink"/>
          </w:rPr>
          <w:t>Stage 2</w:t>
        </w:r>
        <w:r w:rsidR="0093116A">
          <w:rPr>
            <w:webHidden/>
          </w:rPr>
          <w:tab/>
        </w:r>
        <w:r w:rsidR="0093116A">
          <w:rPr>
            <w:webHidden/>
          </w:rPr>
          <w:fldChar w:fldCharType="begin"/>
        </w:r>
        <w:r w:rsidR="0093116A">
          <w:rPr>
            <w:webHidden/>
          </w:rPr>
          <w:instrText xml:space="preserve"> PAGEREF _Toc174355086 \h </w:instrText>
        </w:r>
        <w:r w:rsidR="0093116A">
          <w:rPr>
            <w:webHidden/>
          </w:rPr>
        </w:r>
        <w:r w:rsidR="0093116A">
          <w:rPr>
            <w:webHidden/>
          </w:rPr>
          <w:fldChar w:fldCharType="separate"/>
        </w:r>
        <w:r w:rsidR="0093116A">
          <w:rPr>
            <w:webHidden/>
          </w:rPr>
          <w:t>146</w:t>
        </w:r>
        <w:r w:rsidR="0093116A">
          <w:rPr>
            <w:webHidden/>
          </w:rPr>
          <w:fldChar w:fldCharType="end"/>
        </w:r>
      </w:hyperlink>
    </w:p>
    <w:p w14:paraId="321ADF32" w14:textId="779187FA" w:rsidR="0093116A" w:rsidRDefault="00000000">
      <w:pPr>
        <w:pStyle w:val="TOC2"/>
        <w:rPr>
          <w:rFonts w:asciiTheme="minorHAnsi" w:eastAsiaTheme="minorEastAsia" w:hAnsiTheme="minorHAnsi" w:cstheme="minorBidi"/>
          <w:kern w:val="2"/>
          <w:sz w:val="24"/>
          <w:lang w:eastAsia="en-AU"/>
          <w14:ligatures w14:val="standardContextual"/>
        </w:rPr>
      </w:pPr>
      <w:hyperlink w:anchor="_Toc174355087" w:history="1">
        <w:r w:rsidR="0093116A" w:rsidRPr="00145E7F">
          <w:rPr>
            <w:rStyle w:val="Hyperlink"/>
          </w:rPr>
          <w:t>Stage 3</w:t>
        </w:r>
        <w:r w:rsidR="0093116A">
          <w:rPr>
            <w:webHidden/>
          </w:rPr>
          <w:tab/>
        </w:r>
        <w:r w:rsidR="0093116A">
          <w:rPr>
            <w:webHidden/>
          </w:rPr>
          <w:fldChar w:fldCharType="begin"/>
        </w:r>
        <w:r w:rsidR="0093116A">
          <w:rPr>
            <w:webHidden/>
          </w:rPr>
          <w:instrText xml:space="preserve"> PAGEREF _Toc174355087 \h </w:instrText>
        </w:r>
        <w:r w:rsidR="0093116A">
          <w:rPr>
            <w:webHidden/>
          </w:rPr>
        </w:r>
        <w:r w:rsidR="0093116A">
          <w:rPr>
            <w:webHidden/>
          </w:rPr>
          <w:fldChar w:fldCharType="separate"/>
        </w:r>
        <w:r w:rsidR="0093116A">
          <w:rPr>
            <w:webHidden/>
          </w:rPr>
          <w:t>150</w:t>
        </w:r>
        <w:r w:rsidR="0093116A">
          <w:rPr>
            <w:webHidden/>
          </w:rPr>
          <w:fldChar w:fldCharType="end"/>
        </w:r>
      </w:hyperlink>
    </w:p>
    <w:p w14:paraId="4BF14F2A" w14:textId="37CAA55A" w:rsidR="0093116A" w:rsidRDefault="00000000">
      <w:pPr>
        <w:pStyle w:val="TOC1"/>
        <w:rPr>
          <w:rFonts w:asciiTheme="minorHAnsi" w:eastAsiaTheme="minorEastAsia" w:hAnsiTheme="minorHAnsi" w:cstheme="minorBidi"/>
          <w:b w:val="0"/>
          <w:kern w:val="2"/>
          <w:sz w:val="24"/>
          <w:lang w:eastAsia="en-AU"/>
          <w14:ligatures w14:val="standardContextual"/>
        </w:rPr>
      </w:pPr>
      <w:hyperlink w:anchor="_Toc174355088" w:history="1">
        <w:r w:rsidR="0093116A" w:rsidRPr="00145E7F">
          <w:rPr>
            <w:rStyle w:val="Hyperlink"/>
          </w:rPr>
          <w:t>References</w:t>
        </w:r>
        <w:r w:rsidR="0093116A">
          <w:rPr>
            <w:webHidden/>
          </w:rPr>
          <w:tab/>
        </w:r>
        <w:r w:rsidR="0093116A">
          <w:rPr>
            <w:webHidden/>
          </w:rPr>
          <w:fldChar w:fldCharType="begin"/>
        </w:r>
        <w:r w:rsidR="0093116A">
          <w:rPr>
            <w:webHidden/>
          </w:rPr>
          <w:instrText xml:space="preserve"> PAGEREF _Toc174355088 \h </w:instrText>
        </w:r>
        <w:r w:rsidR="0093116A">
          <w:rPr>
            <w:webHidden/>
          </w:rPr>
        </w:r>
        <w:r w:rsidR="0093116A">
          <w:rPr>
            <w:webHidden/>
          </w:rPr>
          <w:fldChar w:fldCharType="separate"/>
        </w:r>
        <w:r w:rsidR="0093116A">
          <w:rPr>
            <w:webHidden/>
          </w:rPr>
          <w:t>154</w:t>
        </w:r>
        <w:r w:rsidR="0093116A">
          <w:rPr>
            <w:webHidden/>
          </w:rPr>
          <w:fldChar w:fldCharType="end"/>
        </w:r>
      </w:hyperlink>
    </w:p>
    <w:p w14:paraId="0376DB79" w14:textId="333BA23A" w:rsidR="0093116A" w:rsidRDefault="00000000">
      <w:pPr>
        <w:pStyle w:val="TOC2"/>
        <w:rPr>
          <w:rFonts w:asciiTheme="minorHAnsi" w:eastAsiaTheme="minorEastAsia" w:hAnsiTheme="minorHAnsi" w:cstheme="minorBidi"/>
          <w:kern w:val="2"/>
          <w:sz w:val="24"/>
          <w:lang w:eastAsia="en-AU"/>
          <w14:ligatures w14:val="standardContextual"/>
        </w:rPr>
      </w:pPr>
      <w:hyperlink w:anchor="_Toc174355089" w:history="1">
        <w:r w:rsidR="0093116A" w:rsidRPr="00145E7F">
          <w:rPr>
            <w:rStyle w:val="Hyperlink"/>
          </w:rPr>
          <w:t>Further reading</w:t>
        </w:r>
        <w:r w:rsidR="0093116A">
          <w:rPr>
            <w:webHidden/>
          </w:rPr>
          <w:tab/>
        </w:r>
        <w:r w:rsidR="0093116A">
          <w:rPr>
            <w:webHidden/>
          </w:rPr>
          <w:fldChar w:fldCharType="begin"/>
        </w:r>
        <w:r w:rsidR="0093116A">
          <w:rPr>
            <w:webHidden/>
          </w:rPr>
          <w:instrText xml:space="preserve"> PAGEREF _Toc174355089 \h </w:instrText>
        </w:r>
        <w:r w:rsidR="0093116A">
          <w:rPr>
            <w:webHidden/>
          </w:rPr>
        </w:r>
        <w:r w:rsidR="0093116A">
          <w:rPr>
            <w:webHidden/>
          </w:rPr>
          <w:fldChar w:fldCharType="separate"/>
        </w:r>
        <w:r w:rsidR="0093116A">
          <w:rPr>
            <w:webHidden/>
          </w:rPr>
          <w:t>156</w:t>
        </w:r>
        <w:r w:rsidR="0093116A">
          <w:rPr>
            <w:webHidden/>
          </w:rPr>
          <w:fldChar w:fldCharType="end"/>
        </w:r>
      </w:hyperlink>
    </w:p>
    <w:p w14:paraId="75508C5A" w14:textId="01CE62F0" w:rsidR="00E20F46" w:rsidRDefault="0051447E" w:rsidP="00E20F46">
      <w:r>
        <w:rPr>
          <w:noProof/>
        </w:rPr>
        <w:fldChar w:fldCharType="end"/>
      </w:r>
      <w:r w:rsidR="00E20F46">
        <w:br w:type="page"/>
      </w:r>
    </w:p>
    <w:p w14:paraId="1328D834" w14:textId="77777777" w:rsidR="00A31878" w:rsidRDefault="00A31878" w:rsidP="00AC44E9">
      <w:pPr>
        <w:pStyle w:val="Heading1"/>
      </w:pPr>
      <w:bookmarkStart w:id="0" w:name="_Toc147500505"/>
      <w:bookmarkStart w:id="1" w:name="_Toc174354998"/>
      <w:r>
        <w:lastRenderedPageBreak/>
        <w:t xml:space="preserve">Unit description and </w:t>
      </w:r>
      <w:r w:rsidRPr="00AC44E9">
        <w:t>duration</w:t>
      </w:r>
      <w:bookmarkEnd w:id="0"/>
      <w:bookmarkEnd w:id="1"/>
    </w:p>
    <w:p w14:paraId="20FAF791" w14:textId="405E8957" w:rsidR="00A31878" w:rsidRDefault="6D2C9E8B" w:rsidP="00AC44E9">
      <w:r>
        <w:t xml:space="preserve">This unit </w:t>
      </w:r>
      <w:r w:rsidR="3A5BF4AE">
        <w:t xml:space="preserve">develops </w:t>
      </w:r>
      <w:r>
        <w:t xml:space="preserve">the big idea that </w:t>
      </w:r>
      <w:r w:rsidR="2D1AE63C">
        <w:t>angles are the primary structural component of many shapes.</w:t>
      </w:r>
    </w:p>
    <w:p w14:paraId="56F843C0" w14:textId="69ED0A51" w:rsidR="00A31878" w:rsidRDefault="00A31878" w:rsidP="00AC44E9">
      <w:r>
        <w:t>In this 2-week unit</w:t>
      </w:r>
      <w:r w:rsidR="00847DD0">
        <w:t>,</w:t>
      </w:r>
      <w:r>
        <w:t xml:space="preserve"> students are provided opportunities to:</w:t>
      </w:r>
    </w:p>
    <w:p w14:paraId="49CBD437" w14:textId="3584E494" w:rsidR="046952C3" w:rsidRDefault="046952C3" w:rsidP="18735EE4">
      <w:pPr>
        <w:pStyle w:val="ListBullet"/>
      </w:pPr>
      <w:r>
        <w:t>identify angles as measures of turn and compare angles to a right angle</w:t>
      </w:r>
      <w:r w:rsidR="5AEC0BE1">
        <w:t xml:space="preserve"> (Stage 2)</w:t>
      </w:r>
    </w:p>
    <w:p w14:paraId="03D3831A" w14:textId="16846FD5" w:rsidR="046952C3" w:rsidRDefault="046952C3" w:rsidP="18735EE4">
      <w:pPr>
        <w:pStyle w:val="ListBullet"/>
      </w:pPr>
      <w:r>
        <w:t>compare and describe the features of two-dimensional shapes</w:t>
      </w:r>
      <w:r w:rsidR="3D6654BA">
        <w:t xml:space="preserve"> (Stage 2)</w:t>
      </w:r>
    </w:p>
    <w:p w14:paraId="5DE15462" w14:textId="6DC5FAB5" w:rsidR="046952C3" w:rsidRDefault="046952C3" w:rsidP="18735EE4">
      <w:pPr>
        <w:pStyle w:val="ListBullet"/>
      </w:pPr>
      <w:r>
        <w:t xml:space="preserve">represent and read </w:t>
      </w:r>
      <w:proofErr w:type="spellStart"/>
      <w:r>
        <w:t>analog</w:t>
      </w:r>
      <w:proofErr w:type="spellEnd"/>
      <w:r>
        <w:t xml:space="preserve"> time</w:t>
      </w:r>
      <w:r w:rsidR="3E3A1A8D">
        <w:t xml:space="preserve"> (Stage 2)</w:t>
      </w:r>
    </w:p>
    <w:p w14:paraId="6F52239A" w14:textId="72F96442" w:rsidR="046952C3" w:rsidRDefault="046952C3" w:rsidP="18735EE4">
      <w:pPr>
        <w:pStyle w:val="ListBullet"/>
      </w:pPr>
      <w:r>
        <w:t>classify two-dimensional shapes and describe their properties (Stage 3)</w:t>
      </w:r>
    </w:p>
    <w:p w14:paraId="53FB754C" w14:textId="505CB341" w:rsidR="046952C3" w:rsidRDefault="046952C3" w:rsidP="18735EE4">
      <w:pPr>
        <w:pStyle w:val="ListBullet"/>
      </w:pPr>
      <w:r>
        <w:t>estimate angles and use a protractor to measure, identify and compare angles using degrees</w:t>
      </w:r>
      <w:r w:rsidR="6CC353C1">
        <w:t xml:space="preserve"> (Stage 3)</w:t>
      </w:r>
    </w:p>
    <w:p w14:paraId="4B0143D3" w14:textId="0F5E2638" w:rsidR="046952C3" w:rsidRDefault="046952C3" w:rsidP="18735EE4">
      <w:pPr>
        <w:pStyle w:val="ListBullet"/>
      </w:pPr>
      <w:r>
        <w:t>solve problems involving duration, using 12- and 24-hour time.</w:t>
      </w:r>
      <w:r w:rsidR="5C29B71C">
        <w:t xml:space="preserve"> (Stage 3)</w:t>
      </w:r>
    </w:p>
    <w:p w14:paraId="013FA43C" w14:textId="22373A36" w:rsidR="00522B92" w:rsidRDefault="00522B92" w:rsidP="00962CE2">
      <w:r>
        <w:t xml:space="preserve">This multi-age </w:t>
      </w:r>
      <w:r w:rsidRPr="00962CE2">
        <w:t>unit</w:t>
      </w:r>
      <w:r>
        <w:t xml:space="preserve"> is informed by the lessons </w:t>
      </w:r>
      <w:r w:rsidRPr="00962CE2">
        <w:t xml:space="preserve">in </w:t>
      </w:r>
      <w:hyperlink r:id="rId8" w:anchor=":~:text=syllabus%20focus%20areas.-,Stage%202%20%E2%80%93%20Year%20A,-NSW%20students%20in" w:history="1">
        <w:r w:rsidRPr="00962CE2">
          <w:rPr>
            <w:rStyle w:val="Hyperlink"/>
          </w:rPr>
          <w:t xml:space="preserve">Stage 2 Year </w:t>
        </w:r>
        <w:r w:rsidR="003C3F9E" w:rsidRPr="00962CE2">
          <w:rPr>
            <w:rStyle w:val="Hyperlink"/>
          </w:rPr>
          <w:t>A</w:t>
        </w:r>
        <w:r w:rsidRPr="00962CE2">
          <w:rPr>
            <w:rStyle w:val="Hyperlink"/>
          </w:rPr>
          <w:t xml:space="preserve"> Unit </w:t>
        </w:r>
        <w:r w:rsidR="003C3F9E" w:rsidRPr="00962CE2">
          <w:rPr>
            <w:rStyle w:val="Hyperlink"/>
          </w:rPr>
          <w:t>19</w:t>
        </w:r>
      </w:hyperlink>
      <w:r w:rsidRPr="00962CE2">
        <w:t xml:space="preserve"> and </w:t>
      </w:r>
      <w:hyperlink r:id="rId9" w:anchor=":~:text=syllabus%20focus%20areas.-,Stage%203%20%E2%80%93%20Year%20A,-NSW%20students%20in" w:history="1">
        <w:r w:rsidRPr="00962CE2">
          <w:rPr>
            <w:rStyle w:val="Hyperlink"/>
          </w:rPr>
          <w:t xml:space="preserve">Stage 3 Year </w:t>
        </w:r>
        <w:r w:rsidR="003C3F9E" w:rsidRPr="00962CE2">
          <w:rPr>
            <w:rStyle w:val="Hyperlink"/>
          </w:rPr>
          <w:t>A</w:t>
        </w:r>
        <w:r w:rsidRPr="00962CE2">
          <w:rPr>
            <w:rStyle w:val="Hyperlink"/>
          </w:rPr>
          <w:t xml:space="preserve"> Unit </w:t>
        </w:r>
        <w:r w:rsidR="003C3F9E" w:rsidRPr="00962CE2">
          <w:rPr>
            <w:rStyle w:val="Hyperlink"/>
          </w:rPr>
          <w:t>19</w:t>
        </w:r>
      </w:hyperlink>
      <w:r w:rsidRPr="00962CE2">
        <w:t>. Please</w:t>
      </w:r>
      <w:r>
        <w:t xml:space="preserve"> refer to these units for additional lesson guidance.</w:t>
      </w:r>
    </w:p>
    <w:p w14:paraId="48631E32" w14:textId="77777777" w:rsidR="00DD1D22" w:rsidRDefault="00DD1D22" w:rsidP="00962CE2">
      <w:pPr>
        <w:pStyle w:val="Heading2"/>
      </w:pPr>
      <w:bookmarkStart w:id="2" w:name="_Toc147500506"/>
      <w:bookmarkStart w:id="3" w:name="_Toc174354999"/>
      <w:r>
        <w:t xml:space="preserve">Syllabus </w:t>
      </w:r>
      <w:r w:rsidRPr="00D01B09">
        <w:t>outcomes</w:t>
      </w:r>
      <w:bookmarkEnd w:id="2"/>
      <w:bookmarkEnd w:id="3"/>
    </w:p>
    <w:p w14:paraId="1D8A30F8" w14:textId="77777777" w:rsidR="00DD1D22" w:rsidRDefault="00DD1D22" w:rsidP="00DD1D22">
      <w:pPr>
        <w:pStyle w:val="ListBullet"/>
      </w:pPr>
      <w:r w:rsidRPr="00084CCD">
        <w:rPr>
          <w:rStyle w:val="Strong"/>
        </w:rPr>
        <w:t>MAO-WM-01</w:t>
      </w:r>
      <w:r>
        <w:t xml:space="preserve"> </w:t>
      </w:r>
      <w:r w:rsidRPr="00084CCD">
        <w:t>develops understanding and fluency in mathematics through exploring and connecting mathematical concepts, choosing and applying mathematical techniques to solve problems, and communicating their thinking and reasoning coherently and clearly</w:t>
      </w:r>
    </w:p>
    <w:p w14:paraId="543D6D58" w14:textId="105CF127" w:rsidR="00B84E04" w:rsidRPr="00B84E04" w:rsidRDefault="00B84E04" w:rsidP="00476971">
      <w:pPr>
        <w:pStyle w:val="Heading3"/>
      </w:pPr>
      <w:bookmarkStart w:id="4" w:name="_Toc147500507"/>
      <w:bookmarkStart w:id="5" w:name="_Toc174355000"/>
      <w:r w:rsidRPr="00476971">
        <w:lastRenderedPageBreak/>
        <w:t>Stage</w:t>
      </w:r>
      <w:r>
        <w:t xml:space="preserve"> 2</w:t>
      </w:r>
      <w:bookmarkEnd w:id="4"/>
      <w:bookmarkEnd w:id="5"/>
    </w:p>
    <w:p w14:paraId="0FD39221" w14:textId="77777777" w:rsidR="00571F08" w:rsidRDefault="00571F08" w:rsidP="004266D3">
      <w:pPr>
        <w:pStyle w:val="ListBullet"/>
        <w:numPr>
          <w:ilvl w:val="0"/>
          <w:numId w:val="5"/>
        </w:numPr>
        <w:rPr>
          <w:rStyle w:val="Strong"/>
        </w:rPr>
      </w:pPr>
      <w:bookmarkStart w:id="6" w:name="_Toc147500508"/>
      <w:r>
        <w:rPr>
          <w:rStyle w:val="Strong"/>
        </w:rPr>
        <w:t>MA2-RN-01</w:t>
      </w:r>
      <w:r w:rsidRPr="00571F08">
        <w:rPr>
          <w:rStyle w:val="Strong"/>
          <w:b w:val="0"/>
          <w:bCs w:val="0"/>
        </w:rPr>
        <w:t xml:space="preserve"> applies an understanding of place value and the role of zero to represent numbers to at least tens of thousands</w:t>
      </w:r>
    </w:p>
    <w:p w14:paraId="4299A6D9" w14:textId="77777777" w:rsidR="00571F08" w:rsidRDefault="00571F08" w:rsidP="004266D3">
      <w:pPr>
        <w:pStyle w:val="ListBullet"/>
        <w:numPr>
          <w:ilvl w:val="0"/>
          <w:numId w:val="5"/>
        </w:numPr>
        <w:rPr>
          <w:rStyle w:val="Strong"/>
        </w:rPr>
      </w:pPr>
      <w:r>
        <w:rPr>
          <w:rStyle w:val="Strong"/>
          <w:rFonts w:eastAsia="Arial"/>
          <w:color w:val="000000" w:themeColor="text1"/>
        </w:rPr>
        <w:t>MA2-PF-01</w:t>
      </w:r>
      <w:r>
        <w:t xml:space="preserve"> </w:t>
      </w:r>
      <w:r w:rsidRPr="00571F08">
        <w:rPr>
          <w:rStyle w:val="Strong"/>
          <w:rFonts w:eastAsia="Arial"/>
          <w:b w:val="0"/>
          <w:bCs w:val="0"/>
          <w:color w:val="000000" w:themeColor="text1"/>
        </w:rPr>
        <w:t>represents and compares halves, quarters, thirds and fifths as lengths on a number line and their related fractions formed by halving (eighths, sixths and tenths)</w:t>
      </w:r>
    </w:p>
    <w:p w14:paraId="1BA2A8C7" w14:textId="77777777" w:rsidR="00571F08" w:rsidRDefault="00571F08" w:rsidP="004266D3">
      <w:pPr>
        <w:pStyle w:val="ListBullet"/>
        <w:numPr>
          <w:ilvl w:val="0"/>
          <w:numId w:val="5"/>
        </w:numPr>
        <w:rPr>
          <w:rStyle w:val="Strong"/>
        </w:rPr>
      </w:pPr>
      <w:r>
        <w:rPr>
          <w:rStyle w:val="Strong"/>
        </w:rPr>
        <w:t xml:space="preserve">MA2-GM-03 </w:t>
      </w:r>
      <w:r>
        <w:t>identifies angles and classifies them by comparing to a right angle</w:t>
      </w:r>
    </w:p>
    <w:p w14:paraId="4A319AE2" w14:textId="77777777" w:rsidR="00571F08" w:rsidRDefault="00571F08" w:rsidP="1E10818A">
      <w:pPr>
        <w:pStyle w:val="ListBullet"/>
        <w:rPr>
          <w:rStyle w:val="Strong"/>
        </w:rPr>
      </w:pPr>
      <w:r w:rsidRPr="1E10818A">
        <w:rPr>
          <w:rStyle w:val="Strong"/>
        </w:rPr>
        <w:t xml:space="preserve">MA2-2DS-01 </w:t>
      </w:r>
      <w:r>
        <w:t>compares two-dimensional shapes and describes their features</w:t>
      </w:r>
    </w:p>
    <w:p w14:paraId="2D84B06B" w14:textId="77777777" w:rsidR="00571F08" w:rsidRDefault="00571F08" w:rsidP="004266D3">
      <w:pPr>
        <w:pStyle w:val="ListBullet"/>
        <w:numPr>
          <w:ilvl w:val="0"/>
          <w:numId w:val="5"/>
        </w:numPr>
        <w:rPr>
          <w:rStyle w:val="Strong"/>
        </w:rPr>
      </w:pPr>
      <w:r>
        <w:rPr>
          <w:rStyle w:val="Strong"/>
        </w:rPr>
        <w:t>MA2-NSM-02</w:t>
      </w:r>
      <w:r>
        <w:t xml:space="preserve"> represents and interprets </w:t>
      </w:r>
      <w:proofErr w:type="spellStart"/>
      <w:r>
        <w:t>analog</w:t>
      </w:r>
      <w:proofErr w:type="spellEnd"/>
      <w:r>
        <w:t xml:space="preserve"> and digital time in hours, minutes and seconds</w:t>
      </w:r>
    </w:p>
    <w:p w14:paraId="1B2BA700" w14:textId="0E508BBC" w:rsidR="00B84E04" w:rsidRDefault="00B84E04" w:rsidP="00B7407C">
      <w:pPr>
        <w:pStyle w:val="Heading3"/>
      </w:pPr>
      <w:bookmarkStart w:id="7" w:name="_Toc174355001"/>
      <w:r>
        <w:t>Stage 3</w:t>
      </w:r>
      <w:bookmarkEnd w:id="6"/>
      <w:bookmarkEnd w:id="7"/>
    </w:p>
    <w:p w14:paraId="516F5859" w14:textId="77777777" w:rsidR="00F67BEE" w:rsidRDefault="00F67BEE" w:rsidP="004266D3">
      <w:pPr>
        <w:pStyle w:val="ListBullet"/>
        <w:numPr>
          <w:ilvl w:val="0"/>
          <w:numId w:val="5"/>
        </w:numPr>
      </w:pPr>
      <w:bookmarkStart w:id="8" w:name="_Toc147500509"/>
      <w:r>
        <w:rPr>
          <w:b/>
          <w:bCs/>
        </w:rPr>
        <w:t>MA3-RN-01</w:t>
      </w:r>
      <w:r>
        <w:t xml:space="preserve"> applies an understanding of place value and the role of zero to represent the properties of numbers</w:t>
      </w:r>
    </w:p>
    <w:p w14:paraId="379D3FB3" w14:textId="77777777" w:rsidR="00F67BEE" w:rsidRDefault="00F67BEE" w:rsidP="004266D3">
      <w:pPr>
        <w:pStyle w:val="ListBullet"/>
        <w:numPr>
          <w:ilvl w:val="0"/>
          <w:numId w:val="5"/>
        </w:numPr>
      </w:pPr>
      <w:r>
        <w:rPr>
          <w:b/>
          <w:bCs/>
        </w:rPr>
        <w:t>MA3-RQF-01</w:t>
      </w:r>
      <w:r>
        <w:t xml:space="preserve"> compares and orders fractions with denominators of 2, 3, 4, 5, 6, 8 and 10</w:t>
      </w:r>
    </w:p>
    <w:p w14:paraId="26A1890D" w14:textId="77777777" w:rsidR="00F67BEE" w:rsidRDefault="00F67BEE" w:rsidP="004266D3">
      <w:pPr>
        <w:pStyle w:val="ListBullet"/>
        <w:numPr>
          <w:ilvl w:val="0"/>
          <w:numId w:val="5"/>
        </w:numPr>
      </w:pPr>
      <w:r>
        <w:rPr>
          <w:b/>
          <w:bCs/>
        </w:rPr>
        <w:t>MA3-RQF-02</w:t>
      </w:r>
      <w:r>
        <w:t xml:space="preserve"> determines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5</m:t>
            </m:r>
          </m:den>
        </m:f>
      </m:oMath>
      <w:r>
        <w:t xml:space="preserve"> and </w:t>
      </w:r>
      <m:oMath>
        <m:f>
          <m:fPr>
            <m:ctrlPr>
              <w:rPr>
                <w:rFonts w:ascii="Cambria Math" w:hAnsi="Cambria Math"/>
                <w:i/>
              </w:rPr>
            </m:ctrlPr>
          </m:fPr>
          <m:num>
            <m:r>
              <w:rPr>
                <w:rFonts w:ascii="Cambria Math" w:hAnsi="Cambria Math"/>
              </w:rPr>
              <m:t>1</m:t>
            </m:r>
          </m:num>
          <m:den>
            <m:r>
              <w:rPr>
                <w:rFonts w:ascii="Cambria Math" w:hAnsi="Cambria Math"/>
              </w:rPr>
              <m:t>10</m:t>
            </m:r>
          </m:den>
        </m:f>
      </m:oMath>
      <w:r>
        <w:t xml:space="preserve"> of measures and quantities</w:t>
      </w:r>
    </w:p>
    <w:p w14:paraId="1E137517" w14:textId="77777777" w:rsidR="00F67BEE" w:rsidRDefault="00F67BEE" w:rsidP="004266D3">
      <w:pPr>
        <w:pStyle w:val="ListBullet"/>
        <w:numPr>
          <w:ilvl w:val="0"/>
          <w:numId w:val="5"/>
        </w:numPr>
      </w:pPr>
      <w:r>
        <w:rPr>
          <w:b/>
          <w:bCs/>
        </w:rPr>
        <w:t>MA3-GM-03</w:t>
      </w:r>
      <w:r>
        <w:t xml:space="preserve"> measures and constructs angles, and identifies the relationships between angles on a straight line and angles at a point</w:t>
      </w:r>
    </w:p>
    <w:p w14:paraId="6B7FC420" w14:textId="77777777" w:rsidR="00F67BEE" w:rsidRDefault="00F67BEE" w:rsidP="004266D3">
      <w:pPr>
        <w:pStyle w:val="ListBullet"/>
        <w:numPr>
          <w:ilvl w:val="0"/>
          <w:numId w:val="5"/>
        </w:numPr>
      </w:pPr>
      <w:r>
        <w:rPr>
          <w:b/>
          <w:bCs/>
        </w:rPr>
        <w:t>MA3-2DS-01</w:t>
      </w:r>
      <w:r>
        <w:t xml:space="preserve"> investigates and classifies two-dimensional shapes, including triangles and quadrilaterals based on their properties</w:t>
      </w:r>
    </w:p>
    <w:p w14:paraId="1F93F87D" w14:textId="77777777" w:rsidR="00F67BEE" w:rsidRDefault="00F67BEE" w:rsidP="004266D3">
      <w:pPr>
        <w:pStyle w:val="ListBullet"/>
        <w:numPr>
          <w:ilvl w:val="0"/>
          <w:numId w:val="5"/>
        </w:numPr>
      </w:pPr>
      <w:r>
        <w:rPr>
          <w:b/>
          <w:bCs/>
        </w:rPr>
        <w:t>MA3-NSM-02</w:t>
      </w:r>
      <w:r>
        <w:t xml:space="preserve"> measures and compares duration, using 12- and 24-hour time and am and pm notation</w:t>
      </w:r>
    </w:p>
    <w:p w14:paraId="51C5F8D7" w14:textId="77777777" w:rsidR="00DD1D22" w:rsidRDefault="00DD1D22" w:rsidP="00B511E4">
      <w:pPr>
        <w:pStyle w:val="Heading2"/>
      </w:pPr>
      <w:bookmarkStart w:id="9" w:name="_Toc174355002"/>
      <w:r>
        <w:lastRenderedPageBreak/>
        <w:t xml:space="preserve">Working </w:t>
      </w:r>
      <w:r w:rsidRPr="00B511E4">
        <w:t>mathematically</w:t>
      </w:r>
      <w:bookmarkEnd w:id="8"/>
      <w:bookmarkEnd w:id="9"/>
    </w:p>
    <w:p w14:paraId="32E82826" w14:textId="77777777" w:rsidR="00DD1D22" w:rsidRDefault="00DD1D22" w:rsidP="00DD1D22">
      <w:r>
        <w:t>In the Mathematics K–10 Syllabus, there is one overarching Working mathematically outcome (</w:t>
      </w:r>
      <w:r w:rsidRPr="00647916">
        <w:rPr>
          <w:rStyle w:val="Strong"/>
        </w:rPr>
        <w:t>MAO-WM-01</w:t>
      </w:r>
      <w:r>
        <w:t>). The Working mathematically processes should be embedded within the concepts being taught. The Working mathematically processes present in the Mathematics K–10 Syllabus are:</w:t>
      </w:r>
    </w:p>
    <w:p w14:paraId="0F58FDB1" w14:textId="77777777" w:rsidR="00DD1D22" w:rsidRDefault="00DD1D22" w:rsidP="00DD1D22">
      <w:pPr>
        <w:pStyle w:val="ListBullet"/>
      </w:pPr>
      <w:r>
        <w:t>communicating</w:t>
      </w:r>
    </w:p>
    <w:p w14:paraId="64093881" w14:textId="77777777" w:rsidR="00DD1D22" w:rsidRDefault="00DD1D22" w:rsidP="00DD1D22">
      <w:pPr>
        <w:pStyle w:val="ListBullet"/>
      </w:pPr>
      <w:r>
        <w:t>understanding and fluency</w:t>
      </w:r>
    </w:p>
    <w:p w14:paraId="50C99876" w14:textId="77777777" w:rsidR="00DD1D22" w:rsidRDefault="00DD1D22" w:rsidP="00DD1D22">
      <w:pPr>
        <w:pStyle w:val="ListBullet"/>
      </w:pPr>
      <w:r>
        <w:t>reasoning</w:t>
      </w:r>
    </w:p>
    <w:p w14:paraId="0695AD60" w14:textId="60DD9190" w:rsidR="00DD1D22" w:rsidRPr="00DD1D22" w:rsidRDefault="00DD1D22" w:rsidP="00DD1D22">
      <w:pPr>
        <w:pStyle w:val="ListBullet"/>
      </w:pPr>
      <w:r>
        <w:t>problem solving.</w:t>
      </w:r>
    </w:p>
    <w:p w14:paraId="64A379E5" w14:textId="076F1786" w:rsidR="00A31878" w:rsidRDefault="00000000" w:rsidP="00A31878">
      <w:pPr>
        <w:pStyle w:val="Imageattributioncaption"/>
      </w:pPr>
      <w:hyperlink r:id="rId10" w:history="1">
        <w:r w:rsidR="00A31878" w:rsidRPr="00A31878">
          <w:rPr>
            <w:rStyle w:val="Hyperlink"/>
          </w:rPr>
          <w:t>Mathematics K–10 Syllabus</w:t>
        </w:r>
      </w:hyperlink>
      <w:r w:rsidR="00A31878">
        <w:t xml:space="preserve"> © NSW Education Standards Authority (NESA) for and on behalf of the Crown in right of the State of New South Wales, 2022.</w:t>
      </w:r>
    </w:p>
    <w:p w14:paraId="6E8833E2" w14:textId="77777777" w:rsidR="00A31878" w:rsidRDefault="00A31878" w:rsidP="00B511E4">
      <w:pPr>
        <w:pStyle w:val="Heading2"/>
      </w:pPr>
      <w:bookmarkStart w:id="10" w:name="_Toc147500510"/>
      <w:bookmarkStart w:id="11" w:name="_Toc174355003"/>
      <w:r>
        <w:t xml:space="preserve">Student prior </w:t>
      </w:r>
      <w:r w:rsidRPr="00B511E4">
        <w:t>learning</w:t>
      </w:r>
      <w:bookmarkEnd w:id="10"/>
      <w:bookmarkEnd w:id="11"/>
    </w:p>
    <w:p w14:paraId="7A3B624E" w14:textId="4E208FD9" w:rsidR="00A31878" w:rsidRDefault="00A31878" w:rsidP="005445AE">
      <w:r>
        <w:t>Before engaging in these teaching and learning activities, students would benefit from prior experience with:</w:t>
      </w:r>
    </w:p>
    <w:p w14:paraId="28ECD47F" w14:textId="37620326" w:rsidR="59882F50" w:rsidRDefault="59882F50" w:rsidP="00B511E4">
      <w:pPr>
        <w:pStyle w:val="ListBullet"/>
      </w:pPr>
      <w:r>
        <w:t>identifying and naming the parts of an angle (Stage 2)</w:t>
      </w:r>
    </w:p>
    <w:p w14:paraId="0C4DB07D" w14:textId="2C63DC7C" w:rsidR="59882F50" w:rsidRDefault="59882F50" w:rsidP="028425F8">
      <w:pPr>
        <w:pStyle w:val="ListBullet"/>
      </w:pPr>
      <w:r>
        <w:t>identifying, describing and comparing two-dimensional shapes (Stage 2)</w:t>
      </w:r>
    </w:p>
    <w:p w14:paraId="30154C68" w14:textId="5E4C6017" w:rsidR="59882F50" w:rsidRDefault="59882F50" w:rsidP="028425F8">
      <w:pPr>
        <w:pStyle w:val="ListBullet"/>
      </w:pPr>
      <w:r>
        <w:t xml:space="preserve">reading and representing </w:t>
      </w:r>
      <w:proofErr w:type="spellStart"/>
      <w:r>
        <w:t>analog</w:t>
      </w:r>
      <w:proofErr w:type="spellEnd"/>
      <w:r>
        <w:t xml:space="preserve"> time and solving problems involving quarter-hours and half-hours (Stage 2)</w:t>
      </w:r>
    </w:p>
    <w:p w14:paraId="6F9C2F80" w14:textId="6F77BAC6" w:rsidR="7AF81E7F" w:rsidRDefault="7AF81E7F" w:rsidP="18735EE4">
      <w:pPr>
        <w:pStyle w:val="ListBullet"/>
      </w:pPr>
      <w:r>
        <w:t>describing and comparing two-dimensional shapes, including parallelograms, rectangles, rhombuses, squares, trapeziums and kites</w:t>
      </w:r>
      <w:r w:rsidR="454E4904">
        <w:t xml:space="preserve"> (Stage 3)</w:t>
      </w:r>
    </w:p>
    <w:p w14:paraId="06AD3EF3" w14:textId="6DD0ABF7" w:rsidR="7AF81E7F" w:rsidRDefault="7AF81E7F" w:rsidP="18735EE4">
      <w:pPr>
        <w:pStyle w:val="ListBullet"/>
      </w:pPr>
      <w:r>
        <w:lastRenderedPageBreak/>
        <w:t>recognising a right angle is 90°, a straight angle is 180° and an angle of revolution is 360° and measuring angles using a protractor</w:t>
      </w:r>
      <w:r w:rsidR="18DC31AA">
        <w:t xml:space="preserve"> (Stage 3)</w:t>
      </w:r>
    </w:p>
    <w:p w14:paraId="6FA67E21" w14:textId="514C08FF" w:rsidR="7AF81E7F" w:rsidRDefault="26041054" w:rsidP="18735EE4">
      <w:pPr>
        <w:pStyle w:val="ListBullet"/>
      </w:pPr>
      <w:r>
        <w:t>comparing 12- and 24-hour time systems and converting between them</w:t>
      </w:r>
      <w:r w:rsidR="69DFB4E9">
        <w:t xml:space="preserve"> (Stage 3)</w:t>
      </w:r>
      <w:r w:rsidR="0D3B30B5">
        <w:t>.</w:t>
      </w:r>
    </w:p>
    <w:p w14:paraId="539A99ED" w14:textId="6D819A6F" w:rsidR="00A868DB" w:rsidRDefault="00A31878" w:rsidP="005445AE">
      <w:pPr>
        <w:pStyle w:val="FeatureBox"/>
      </w:pPr>
      <w:r>
        <w:t xml:space="preserve">In NSW </w:t>
      </w:r>
      <w:r w:rsidRPr="005445AE">
        <w:t>classrooms</w:t>
      </w:r>
      <w:r>
        <w:t xml:space="preserve"> there is a diverse range of students, including Aboriginal and</w:t>
      </w:r>
      <w:r w:rsidR="00A51787">
        <w:t>/or</w:t>
      </w:r>
      <w:r>
        <w:t xml:space="preserve"> Torres Strait Islander students, students learning English as an additional language or dialect, high potential and gifted students and students with disability. Some students may identify with more than one of these groups or possibly all of them. Refer to </w:t>
      </w:r>
      <w:hyperlink r:id="rId11" w:history="1">
        <w:r w:rsidR="00C0238D">
          <w:rPr>
            <w:rStyle w:val="Hyperlink"/>
          </w:rPr>
          <w:t>Curriculum planning for every student – advice</w:t>
        </w:r>
      </w:hyperlink>
      <w:r>
        <w:t xml:space="preserve"> for further information.</w:t>
      </w:r>
    </w:p>
    <w:p w14:paraId="0D2688A5" w14:textId="1A54E47B" w:rsidR="00A31878" w:rsidRDefault="00A31878">
      <w:pPr>
        <w:spacing w:before="0" w:after="160" w:line="259" w:lineRule="auto"/>
      </w:pPr>
      <w:r>
        <w:br w:type="page"/>
      </w:r>
    </w:p>
    <w:p w14:paraId="20C22D33" w14:textId="77777777" w:rsidR="00A31878" w:rsidRDefault="00A31878" w:rsidP="000F7557">
      <w:pPr>
        <w:pStyle w:val="Heading1"/>
      </w:pPr>
      <w:bookmarkStart w:id="12" w:name="_Toc147500511"/>
      <w:bookmarkStart w:id="13" w:name="_Toc174355004"/>
      <w:r>
        <w:lastRenderedPageBreak/>
        <w:t xml:space="preserve">Lesson overview and </w:t>
      </w:r>
      <w:r w:rsidRPr="000F7557">
        <w:t>resources</w:t>
      </w:r>
      <w:bookmarkEnd w:id="12"/>
      <w:bookmarkEnd w:id="13"/>
    </w:p>
    <w:p w14:paraId="509DD1F4" w14:textId="518C4B0A" w:rsidR="00C92CAA" w:rsidRDefault="00C92CAA" w:rsidP="00C1312C">
      <w:r w:rsidRPr="00C92CAA">
        <w:t xml:space="preserve">To </w:t>
      </w:r>
      <w:r w:rsidRPr="00C1312C">
        <w:t>cover</w:t>
      </w:r>
      <w:r w:rsidRPr="00C92CAA">
        <w:t xml:space="preserve"> the content of the syllabus across Stage 2 and Stage 3, some core lessons in the unit contain both a Stage 2 and a Stage 3 task. Teachers are encouraged to adapt and contextualise the units to meet the needs of their students.</w:t>
      </w:r>
    </w:p>
    <w:p w14:paraId="45CE018C" w14:textId="0E14D78C" w:rsidR="00A31878" w:rsidRDefault="00A31878" w:rsidP="00A31878">
      <w:r>
        <w:t>The table below outlines the sequence and approximate timing of lessons, learning intentions and resources.</w:t>
      </w:r>
    </w:p>
    <w:tbl>
      <w:tblPr>
        <w:tblStyle w:val="Tableheader"/>
        <w:tblW w:w="5000" w:type="pct"/>
        <w:tblLayout w:type="fixed"/>
        <w:tblLook w:val="0420" w:firstRow="1" w:lastRow="0" w:firstColumn="0" w:lastColumn="0" w:noHBand="0" w:noVBand="1"/>
        <w:tblDescription w:val="Table outlines the lesson and its core concept, the learning intentions for the daily number sense and the core concepts, lesson duration and resources required for the lesson."/>
      </w:tblPr>
      <w:tblGrid>
        <w:gridCol w:w="4855"/>
        <w:gridCol w:w="4855"/>
        <w:gridCol w:w="4852"/>
      </w:tblGrid>
      <w:tr w:rsidR="00EE5BFC" w14:paraId="5216B8B6" w14:textId="77777777" w:rsidTr="000F7557">
        <w:trPr>
          <w:cnfStyle w:val="100000000000" w:firstRow="1" w:lastRow="0" w:firstColumn="0" w:lastColumn="0" w:oddVBand="0" w:evenVBand="0" w:oddHBand="0" w:evenHBand="0" w:firstRowFirstColumn="0" w:firstRowLastColumn="0" w:lastRowFirstColumn="0" w:lastRowLastColumn="0"/>
          <w:trHeight w:val="300"/>
        </w:trPr>
        <w:tc>
          <w:tcPr>
            <w:tcW w:w="1667" w:type="pct"/>
          </w:tcPr>
          <w:p w14:paraId="62DB499E" w14:textId="0D0899A4" w:rsidR="00EE5BFC" w:rsidRDefault="00EE5BFC" w:rsidP="00EE5BFC">
            <w:bookmarkStart w:id="14" w:name="_Hlk173932743"/>
            <w:r w:rsidRPr="00907735">
              <w:t>Lesson</w:t>
            </w:r>
          </w:p>
        </w:tc>
        <w:tc>
          <w:tcPr>
            <w:tcW w:w="1667" w:type="pct"/>
          </w:tcPr>
          <w:p w14:paraId="11A417EE" w14:textId="07740ABE" w:rsidR="00EE5BFC" w:rsidRDefault="00EE5BFC" w:rsidP="00EE5BFC">
            <w:r w:rsidRPr="00907735">
              <w:t>Content</w:t>
            </w:r>
          </w:p>
        </w:tc>
        <w:tc>
          <w:tcPr>
            <w:tcW w:w="1667" w:type="pct"/>
          </w:tcPr>
          <w:p w14:paraId="5F36BDA8" w14:textId="09CCD8C5" w:rsidR="00EE5BFC" w:rsidRDefault="00EE5BFC" w:rsidP="00EE5BFC">
            <w:r w:rsidRPr="00907735">
              <w:t>Duration and resources</w:t>
            </w:r>
          </w:p>
        </w:tc>
      </w:tr>
      <w:tr w:rsidR="00A31878" w14:paraId="271FE273" w14:textId="77777777" w:rsidTr="000F7557">
        <w:trPr>
          <w:cnfStyle w:val="000000100000" w:firstRow="0" w:lastRow="0" w:firstColumn="0" w:lastColumn="0" w:oddVBand="0" w:evenVBand="0" w:oddHBand="1" w:evenHBand="0" w:firstRowFirstColumn="0" w:firstRowLastColumn="0" w:lastRowFirstColumn="0" w:lastRowLastColumn="0"/>
          <w:trHeight w:val="300"/>
        </w:trPr>
        <w:tc>
          <w:tcPr>
            <w:tcW w:w="1667" w:type="pct"/>
          </w:tcPr>
          <w:p w14:paraId="0CF8C953" w14:textId="5C12BC17" w:rsidR="00E00F8E" w:rsidRPr="00C94A1C" w:rsidRDefault="00000000" w:rsidP="00E00F8E">
            <w:pPr>
              <w:rPr>
                <w:rStyle w:val="Strong"/>
                <w:b w:val="0"/>
                <w:bCs w:val="0"/>
              </w:rPr>
            </w:pPr>
            <w:hyperlink w:anchor="_Lesson_1" w:history="1">
              <w:r w:rsidR="00E00F8E" w:rsidRPr="0049305F">
                <w:rPr>
                  <w:rStyle w:val="Hyperlink"/>
                  <w:b/>
                  <w:bCs/>
                </w:rPr>
                <w:t>Lesson 1</w:t>
              </w:r>
            </w:hyperlink>
          </w:p>
          <w:p w14:paraId="3F5029D4" w14:textId="77777777" w:rsidR="00E00F8E" w:rsidRPr="00E00F8E" w:rsidRDefault="00E00F8E" w:rsidP="00E00F8E">
            <w:pPr>
              <w:rPr>
                <w:rStyle w:val="Strong"/>
              </w:rPr>
            </w:pPr>
            <w:r w:rsidRPr="00E00F8E">
              <w:rPr>
                <w:rStyle w:val="Strong"/>
              </w:rPr>
              <w:t>Daily number sense</w:t>
            </w:r>
          </w:p>
          <w:p w14:paraId="01617818" w14:textId="77777777" w:rsidR="00E00F8E" w:rsidRPr="006438EF" w:rsidRDefault="00E00F8E" w:rsidP="00E00F8E">
            <w:pPr>
              <w:rPr>
                <w:rStyle w:val="Strong"/>
              </w:rPr>
            </w:pPr>
            <w:r w:rsidRPr="006438EF">
              <w:rPr>
                <w:rStyle w:val="Strong"/>
              </w:rPr>
              <w:t>Stage 2</w:t>
            </w:r>
            <w:r w:rsidRPr="006438EF">
              <w:t>:</w:t>
            </w:r>
          </w:p>
          <w:p w14:paraId="1348EE8A" w14:textId="01F98860" w:rsidR="00E00F8E" w:rsidRDefault="686033E7" w:rsidP="00E00F8E">
            <w:pPr>
              <w:pStyle w:val="ListBullet"/>
            </w:pPr>
            <w:r w:rsidRPr="0049305F">
              <w:rPr>
                <w:rStyle w:val="Strong"/>
              </w:rPr>
              <w:t>Representing numbers using place value A</w:t>
            </w:r>
            <w:r w:rsidR="2D7F1A54">
              <w:t xml:space="preserve">: </w:t>
            </w:r>
            <w:r w:rsidR="70353A42">
              <w:t>Whole numbers: Apply place value to partition and regroup numbers up to 4 digits</w:t>
            </w:r>
          </w:p>
          <w:p w14:paraId="6FF3D1FD" w14:textId="77777777" w:rsidR="00E00F8E" w:rsidRPr="00E00F8E" w:rsidRDefault="00E00F8E" w:rsidP="00E00F8E">
            <w:pPr>
              <w:rPr>
                <w:rStyle w:val="Strong"/>
              </w:rPr>
            </w:pPr>
            <w:r w:rsidRPr="00E00F8E">
              <w:rPr>
                <w:rStyle w:val="Strong"/>
              </w:rPr>
              <w:t>Stage 3</w:t>
            </w:r>
            <w:r w:rsidRPr="001D2AD4">
              <w:t>:</w:t>
            </w:r>
          </w:p>
          <w:p w14:paraId="4CB9006C" w14:textId="1FC1DBFB" w:rsidR="00A31878" w:rsidRDefault="0E16E7C2" w:rsidP="00E00F8E">
            <w:pPr>
              <w:pStyle w:val="ListBullet"/>
            </w:pPr>
            <w:r w:rsidRPr="0049305F">
              <w:rPr>
                <w:rStyle w:val="Strong"/>
              </w:rPr>
              <w:t>Represents numbers A</w:t>
            </w:r>
            <w:r w:rsidR="2D7F1A54">
              <w:t>:</w:t>
            </w:r>
            <w:r w:rsidR="0DFA9206">
              <w:t xml:space="preserve"> Whole numbers: Apply place value to partition, regroup and rename numbers to 1 billion</w:t>
            </w:r>
          </w:p>
        </w:tc>
        <w:tc>
          <w:tcPr>
            <w:tcW w:w="1667" w:type="pct"/>
          </w:tcPr>
          <w:p w14:paraId="0FD37011" w14:textId="35402FE6" w:rsidR="00E00F8E" w:rsidRDefault="2D7F1A54" w:rsidP="00E00F8E">
            <w:r w:rsidRPr="78BA871E">
              <w:rPr>
                <w:rStyle w:val="Strong"/>
              </w:rPr>
              <w:t>Lesson core concept</w:t>
            </w:r>
            <w:r>
              <w:t xml:space="preserve">: </w:t>
            </w:r>
            <w:r w:rsidR="2EC60717">
              <w:t>shapes have features that identify and classify them in more than one way.</w:t>
            </w:r>
          </w:p>
          <w:p w14:paraId="3D7EED8E" w14:textId="77777777" w:rsidR="00E00F8E" w:rsidRPr="00E00F8E" w:rsidRDefault="00E00F8E" w:rsidP="00E00F8E">
            <w:pPr>
              <w:rPr>
                <w:rStyle w:val="Strong"/>
              </w:rPr>
            </w:pPr>
            <w:r w:rsidRPr="00E00F8E">
              <w:rPr>
                <w:rStyle w:val="Strong"/>
              </w:rPr>
              <w:t>Stage 2</w:t>
            </w:r>
            <w:r w:rsidRPr="00673C2C">
              <w:t>:</w:t>
            </w:r>
          </w:p>
          <w:p w14:paraId="496C2EF6" w14:textId="70AA2ECF" w:rsidR="00E00F8E" w:rsidRDefault="409E58C2" w:rsidP="00E00F8E">
            <w:pPr>
              <w:pStyle w:val="ListBullet"/>
            </w:pPr>
            <w:r w:rsidRPr="0049305F">
              <w:rPr>
                <w:rStyle w:val="Strong"/>
              </w:rPr>
              <w:t>Two-dimensional spatial structure A</w:t>
            </w:r>
            <w:r w:rsidR="2D7F1A54">
              <w:t xml:space="preserve">: </w:t>
            </w:r>
            <w:r w:rsidR="6CEB1CAE">
              <w:t>2D shapes: Compare and describe features of two-dimensional shapes</w:t>
            </w:r>
          </w:p>
          <w:p w14:paraId="332E9C2F" w14:textId="77777777" w:rsidR="00E00F8E" w:rsidRPr="00E00F8E" w:rsidRDefault="00E00F8E" w:rsidP="00E00F8E">
            <w:pPr>
              <w:rPr>
                <w:rStyle w:val="Strong"/>
              </w:rPr>
            </w:pPr>
            <w:r w:rsidRPr="00E00F8E">
              <w:rPr>
                <w:rStyle w:val="Strong"/>
              </w:rPr>
              <w:t>Stage 3</w:t>
            </w:r>
            <w:r w:rsidRPr="00673C2C">
              <w:t>:</w:t>
            </w:r>
          </w:p>
          <w:p w14:paraId="7052150F" w14:textId="52147517" w:rsidR="00A31878" w:rsidRDefault="5A70E676" w:rsidP="00E00F8E">
            <w:pPr>
              <w:pStyle w:val="ListBullet"/>
            </w:pPr>
            <w:r w:rsidRPr="0049305F">
              <w:rPr>
                <w:rStyle w:val="Strong"/>
              </w:rPr>
              <w:t>Two-dimensional spatial structure A</w:t>
            </w:r>
            <w:r w:rsidR="2D7F1A54">
              <w:t xml:space="preserve">: </w:t>
            </w:r>
            <w:r w:rsidR="5CDB5C2C">
              <w:t>2D shapes: Classify two-dimensional shapes and describe their properties</w:t>
            </w:r>
          </w:p>
        </w:tc>
        <w:tc>
          <w:tcPr>
            <w:tcW w:w="1667" w:type="pct"/>
          </w:tcPr>
          <w:p w14:paraId="7BDFD92D" w14:textId="6BCF44C7" w:rsidR="00E00F8E" w:rsidRDefault="00E00F8E" w:rsidP="00E00F8E">
            <w:r w:rsidRPr="0049305F">
              <w:rPr>
                <w:rStyle w:val="Strong"/>
              </w:rPr>
              <w:t>Lesson</w:t>
            </w:r>
            <w:r w:rsidRPr="00E00F8E">
              <w:rPr>
                <w:rStyle w:val="Strong"/>
              </w:rPr>
              <w:t xml:space="preserve"> duration</w:t>
            </w:r>
            <w:r>
              <w:t xml:space="preserve">: </w:t>
            </w:r>
            <w:r w:rsidR="1A753BBD">
              <w:t>70</w:t>
            </w:r>
            <w:r>
              <w:t xml:space="preserve"> minutes</w:t>
            </w:r>
          </w:p>
          <w:p w14:paraId="0AF07C5C" w14:textId="422711BD" w:rsidR="00A31878" w:rsidRPr="001E4E3F" w:rsidRDefault="00000000" w:rsidP="00170D66">
            <w:pPr>
              <w:pStyle w:val="ListBullet"/>
            </w:pPr>
            <w:hyperlink w:anchor="_Resource_1_–" w:history="1">
              <w:r w:rsidR="425EAC8C" w:rsidRPr="0049305F">
                <w:rPr>
                  <w:rStyle w:val="Hyperlink"/>
                </w:rPr>
                <w:t>Resource 1 – place value houses</w:t>
              </w:r>
            </w:hyperlink>
          </w:p>
          <w:p w14:paraId="4AA9675A" w14:textId="2F88A8C3" w:rsidR="00A31878" w:rsidRPr="001E4E3F" w:rsidRDefault="00000000" w:rsidP="00170D66">
            <w:pPr>
              <w:pStyle w:val="ListBullet"/>
            </w:pPr>
            <w:hyperlink w:anchor="_Resource_2_–" w:history="1">
              <w:r w:rsidR="04DF8579" w:rsidRPr="0049305F">
                <w:rPr>
                  <w:rStyle w:val="Hyperlink"/>
                </w:rPr>
                <w:t>Resource 2 – place value representation</w:t>
              </w:r>
              <w:r w:rsidR="00A72513" w:rsidRPr="0049305F">
                <w:rPr>
                  <w:rStyle w:val="Hyperlink"/>
                </w:rPr>
                <w:t>s</w:t>
              </w:r>
            </w:hyperlink>
          </w:p>
          <w:p w14:paraId="49E46F2B" w14:textId="38162361" w:rsidR="00A31878" w:rsidRPr="001E4E3F" w:rsidRDefault="00000000" w:rsidP="00170D66">
            <w:pPr>
              <w:pStyle w:val="ListBullet"/>
              <w:rPr>
                <w:color w:val="000000" w:themeColor="text1"/>
              </w:rPr>
            </w:pPr>
            <w:hyperlink w:anchor="_Resource_3_–" w:history="1">
              <w:r w:rsidR="6EFA1DD0" w:rsidRPr="0049305F">
                <w:rPr>
                  <w:rStyle w:val="Hyperlink"/>
                  <w:rFonts w:eastAsia="Arial"/>
                </w:rPr>
                <w:t xml:space="preserve">Resource </w:t>
              </w:r>
              <w:r w:rsidR="0ED37EF5" w:rsidRPr="0049305F">
                <w:rPr>
                  <w:rStyle w:val="Hyperlink"/>
                  <w:rFonts w:eastAsia="Arial"/>
                </w:rPr>
                <w:t>3</w:t>
              </w:r>
              <w:r w:rsidR="6EFA1DD0" w:rsidRPr="0049305F">
                <w:rPr>
                  <w:rStyle w:val="Hyperlink"/>
                  <w:rFonts w:eastAsia="Arial"/>
                </w:rPr>
                <w:t xml:space="preserve"> – </w:t>
              </w:r>
              <w:r w:rsidR="572EED70" w:rsidRPr="0049305F">
                <w:rPr>
                  <w:rStyle w:val="Hyperlink"/>
                  <w:rFonts w:eastAsia="Arial"/>
                </w:rPr>
                <w:t>Stage 2</w:t>
              </w:r>
              <w:r w:rsidR="6EFA1DD0" w:rsidRPr="0049305F">
                <w:rPr>
                  <w:rStyle w:val="Hyperlink"/>
                  <w:rFonts w:eastAsia="Arial"/>
                </w:rPr>
                <w:t xml:space="preserve"> representations</w:t>
              </w:r>
            </w:hyperlink>
          </w:p>
          <w:p w14:paraId="5D1A57AF" w14:textId="00A859A2" w:rsidR="00A31878" w:rsidRPr="001E4E3F" w:rsidRDefault="00000000" w:rsidP="00170D66">
            <w:pPr>
              <w:pStyle w:val="ListBullet"/>
              <w:rPr>
                <w:color w:val="000000" w:themeColor="text1"/>
              </w:rPr>
            </w:pPr>
            <w:hyperlink w:anchor="_Resource_4_–" w:history="1">
              <w:r w:rsidR="7E0FAB36" w:rsidRPr="0049305F">
                <w:rPr>
                  <w:rStyle w:val="Hyperlink"/>
                  <w:rFonts w:eastAsia="Arial"/>
                </w:rPr>
                <w:t xml:space="preserve">Resource </w:t>
              </w:r>
              <w:r w:rsidR="0EA77271" w:rsidRPr="0049305F">
                <w:rPr>
                  <w:rStyle w:val="Hyperlink"/>
                  <w:rFonts w:eastAsia="Arial"/>
                </w:rPr>
                <w:t>4</w:t>
              </w:r>
              <w:r w:rsidR="7E0FAB36" w:rsidRPr="0049305F">
                <w:rPr>
                  <w:rStyle w:val="Hyperlink"/>
                  <w:rFonts w:eastAsia="Arial"/>
                </w:rPr>
                <w:t xml:space="preserve"> – </w:t>
              </w:r>
              <w:r w:rsidR="3178812D" w:rsidRPr="0049305F">
                <w:rPr>
                  <w:rStyle w:val="Hyperlink"/>
                  <w:rFonts w:eastAsia="Arial"/>
                </w:rPr>
                <w:t>Stage 3 r</w:t>
              </w:r>
              <w:r w:rsidR="7E0FAB36" w:rsidRPr="0049305F">
                <w:rPr>
                  <w:rStyle w:val="Hyperlink"/>
                  <w:rFonts w:eastAsia="Arial"/>
                </w:rPr>
                <w:t>epresentations</w:t>
              </w:r>
            </w:hyperlink>
          </w:p>
          <w:p w14:paraId="48067887" w14:textId="42B14F88" w:rsidR="00A31878" w:rsidRPr="001E4E3F" w:rsidRDefault="00000000" w:rsidP="00170D66">
            <w:pPr>
              <w:pStyle w:val="ListBullet"/>
            </w:pPr>
            <w:hyperlink w:anchor="_Resource_5_–" w:history="1">
              <w:r w:rsidR="425EAC8C" w:rsidRPr="0049305F">
                <w:rPr>
                  <w:rStyle w:val="Hyperlink"/>
                  <w:rFonts w:eastAsia="Arial"/>
                  <w:szCs w:val="22"/>
                </w:rPr>
                <w:t xml:space="preserve">Resource </w:t>
              </w:r>
              <w:r w:rsidR="67925B83" w:rsidRPr="0049305F">
                <w:rPr>
                  <w:rStyle w:val="Hyperlink"/>
                  <w:rFonts w:eastAsia="Arial"/>
                  <w:szCs w:val="22"/>
                </w:rPr>
                <w:t>5</w:t>
              </w:r>
              <w:r w:rsidR="425EAC8C" w:rsidRPr="0049305F">
                <w:rPr>
                  <w:rStyle w:val="Hyperlink"/>
                  <w:rFonts w:eastAsia="Arial"/>
                  <w:szCs w:val="22"/>
                </w:rPr>
                <w:t xml:space="preserve"> – sorting shapes</w:t>
              </w:r>
            </w:hyperlink>
          </w:p>
          <w:p w14:paraId="5DDCE584" w14:textId="2ED0F42B" w:rsidR="00A31878" w:rsidRPr="001E4E3F" w:rsidRDefault="00000000" w:rsidP="00170D66">
            <w:pPr>
              <w:pStyle w:val="ListBullet"/>
            </w:pPr>
            <w:hyperlink w:anchor="_Resource_6_–" w:history="1">
              <w:r w:rsidR="425EAC8C" w:rsidRPr="0049305F">
                <w:rPr>
                  <w:rStyle w:val="Hyperlink"/>
                  <w:rFonts w:eastAsia="Arial"/>
                  <w:szCs w:val="22"/>
                </w:rPr>
                <w:t xml:space="preserve">Resource </w:t>
              </w:r>
              <w:r w:rsidR="293E78D6" w:rsidRPr="0049305F">
                <w:rPr>
                  <w:rStyle w:val="Hyperlink"/>
                  <w:rFonts w:eastAsia="Arial"/>
                  <w:szCs w:val="22"/>
                </w:rPr>
                <w:t>6</w:t>
              </w:r>
              <w:r w:rsidR="425EAC8C" w:rsidRPr="0049305F">
                <w:rPr>
                  <w:rStyle w:val="Hyperlink"/>
                  <w:rFonts w:eastAsia="Arial"/>
                  <w:szCs w:val="22"/>
                </w:rPr>
                <w:t xml:space="preserve"> – identifying triangles</w:t>
              </w:r>
            </w:hyperlink>
          </w:p>
          <w:p w14:paraId="22F62BE8" w14:textId="54D64F26" w:rsidR="00A31878" w:rsidRDefault="0F41EE09" w:rsidP="00170D66">
            <w:pPr>
              <w:pStyle w:val="ListBullet"/>
            </w:pPr>
            <w:r w:rsidRPr="78BA871E">
              <w:t>A3 paper</w:t>
            </w:r>
          </w:p>
          <w:p w14:paraId="550C1CE1" w14:textId="77777777" w:rsidR="00170D66" w:rsidRPr="006A6C32" w:rsidRDefault="00170D66" w:rsidP="00170D66">
            <w:pPr>
              <w:pStyle w:val="ListBullet"/>
            </w:pPr>
            <w:r w:rsidRPr="006A6C32">
              <w:t>Individual whiteboards</w:t>
            </w:r>
          </w:p>
          <w:p w14:paraId="4D6560D9" w14:textId="4345567B" w:rsidR="00A31878" w:rsidRDefault="3F8E8494" w:rsidP="00170D66">
            <w:pPr>
              <w:pStyle w:val="ListBullet"/>
            </w:pPr>
            <w:r w:rsidRPr="78BA871E">
              <w:lastRenderedPageBreak/>
              <w:t>Rulers</w:t>
            </w:r>
          </w:p>
          <w:p w14:paraId="3B2E25C6" w14:textId="77777777" w:rsidR="00647854" w:rsidRDefault="00647854" w:rsidP="00170D66">
            <w:pPr>
              <w:pStyle w:val="ListBullet"/>
            </w:pPr>
            <w:r>
              <w:t>Scissors</w:t>
            </w:r>
          </w:p>
          <w:p w14:paraId="37C4B49C" w14:textId="042B0532" w:rsidR="00A31878" w:rsidRDefault="138AFB13" w:rsidP="00170D66">
            <w:pPr>
              <w:pStyle w:val="ListBullet"/>
            </w:pPr>
            <w:r w:rsidRPr="78BA871E">
              <w:t>String</w:t>
            </w:r>
            <w:r w:rsidR="00170D66">
              <w:t xml:space="preserve"> (</w:t>
            </w:r>
            <w:r w:rsidR="00170D66" w:rsidRPr="006A6C32">
              <w:t>one metre per group of students)</w:t>
            </w:r>
          </w:p>
          <w:p w14:paraId="17FEDAE3" w14:textId="691FC40E" w:rsidR="00A31878" w:rsidRDefault="138AFB13" w:rsidP="00170D66">
            <w:pPr>
              <w:pStyle w:val="ListBullet"/>
            </w:pPr>
            <w:r w:rsidRPr="78BA871E">
              <w:t>Writing materials</w:t>
            </w:r>
          </w:p>
        </w:tc>
      </w:tr>
      <w:tr w:rsidR="00A31878" w14:paraId="204E228E" w14:textId="77777777" w:rsidTr="000F7557">
        <w:trPr>
          <w:cnfStyle w:val="000000010000" w:firstRow="0" w:lastRow="0" w:firstColumn="0" w:lastColumn="0" w:oddVBand="0" w:evenVBand="0" w:oddHBand="0" w:evenHBand="1" w:firstRowFirstColumn="0" w:firstRowLastColumn="0" w:lastRowFirstColumn="0" w:lastRowLastColumn="0"/>
          <w:trHeight w:val="300"/>
        </w:trPr>
        <w:tc>
          <w:tcPr>
            <w:tcW w:w="1667" w:type="pct"/>
          </w:tcPr>
          <w:p w14:paraId="20C073A7" w14:textId="4CBF7AD6" w:rsidR="00E00F8E" w:rsidRPr="00C94A1C" w:rsidRDefault="00000000" w:rsidP="00E00F8E">
            <w:pPr>
              <w:rPr>
                <w:rStyle w:val="Strong"/>
                <w:b w:val="0"/>
                <w:bCs w:val="0"/>
              </w:rPr>
            </w:pPr>
            <w:hyperlink w:anchor="_Lesson_2" w:history="1">
              <w:r w:rsidR="00E00F8E" w:rsidRPr="00647854">
                <w:rPr>
                  <w:rStyle w:val="Hyperlink"/>
                  <w:b/>
                  <w:bCs/>
                </w:rPr>
                <w:t>Lesson 2</w:t>
              </w:r>
            </w:hyperlink>
          </w:p>
          <w:p w14:paraId="12219FA5" w14:textId="77777777" w:rsidR="00E00F8E" w:rsidRPr="00E00F8E" w:rsidRDefault="00E00F8E" w:rsidP="00E00F8E">
            <w:pPr>
              <w:rPr>
                <w:rStyle w:val="Strong"/>
              </w:rPr>
            </w:pPr>
            <w:r w:rsidRPr="00E00F8E">
              <w:rPr>
                <w:rStyle w:val="Strong"/>
              </w:rPr>
              <w:t>Daily number sense</w:t>
            </w:r>
          </w:p>
          <w:p w14:paraId="2EF6257B" w14:textId="77777777" w:rsidR="00E00F8E" w:rsidRPr="00E00F8E" w:rsidRDefault="00E00F8E" w:rsidP="00E00F8E">
            <w:pPr>
              <w:rPr>
                <w:rStyle w:val="Strong"/>
              </w:rPr>
            </w:pPr>
            <w:r w:rsidRPr="00E00F8E">
              <w:rPr>
                <w:rStyle w:val="Strong"/>
              </w:rPr>
              <w:t>Stage 2</w:t>
            </w:r>
            <w:r w:rsidRPr="00F50ABB">
              <w:t>:</w:t>
            </w:r>
          </w:p>
          <w:p w14:paraId="18439C37" w14:textId="3816D7D5" w:rsidR="4ADBA93E" w:rsidRDefault="4ADBA93E" w:rsidP="78BA871E">
            <w:pPr>
              <w:pStyle w:val="ListBullet"/>
            </w:pPr>
            <w:r w:rsidRPr="00647854">
              <w:rPr>
                <w:rStyle w:val="Strong"/>
              </w:rPr>
              <w:t>Representing numbers using place value A</w:t>
            </w:r>
            <w:r>
              <w:t>: Whole numbers: Apply place value to partition and regroup numbers up to 4 digits</w:t>
            </w:r>
          </w:p>
          <w:p w14:paraId="498C2BD9" w14:textId="77777777" w:rsidR="00E00F8E" w:rsidRPr="00E00F8E" w:rsidRDefault="00E00F8E" w:rsidP="00E00F8E">
            <w:pPr>
              <w:rPr>
                <w:rStyle w:val="Strong"/>
              </w:rPr>
            </w:pPr>
            <w:r w:rsidRPr="00E00F8E">
              <w:rPr>
                <w:rStyle w:val="Strong"/>
              </w:rPr>
              <w:t>Stage 3</w:t>
            </w:r>
            <w:r w:rsidRPr="00F50ABB">
              <w:t>:</w:t>
            </w:r>
          </w:p>
          <w:p w14:paraId="0D3F2129" w14:textId="5F37F808" w:rsidR="00A31878" w:rsidRDefault="23060AB6" w:rsidP="00E00F8E">
            <w:pPr>
              <w:pStyle w:val="ListBullet"/>
            </w:pPr>
            <w:r w:rsidRPr="00647854">
              <w:rPr>
                <w:rStyle w:val="Strong"/>
              </w:rPr>
              <w:t>Represents numbers A</w:t>
            </w:r>
            <w:r>
              <w:t>: Whole numbers: Apply place value to partition, regroup and rename numbers to 1 billion</w:t>
            </w:r>
          </w:p>
        </w:tc>
        <w:tc>
          <w:tcPr>
            <w:tcW w:w="1667" w:type="pct"/>
          </w:tcPr>
          <w:p w14:paraId="4EF09A55" w14:textId="0423AB56" w:rsidR="00E00F8E" w:rsidRDefault="00E00F8E" w:rsidP="00E00F8E">
            <w:r w:rsidRPr="00E00F8E">
              <w:rPr>
                <w:rStyle w:val="Strong"/>
              </w:rPr>
              <w:t>Lesson core concept</w:t>
            </w:r>
            <w:r>
              <w:t xml:space="preserve">: </w:t>
            </w:r>
            <w:r w:rsidR="008D04D7" w:rsidRPr="008D04D7">
              <w:t xml:space="preserve">angles and sides help identify shapes (Stage 2) </w:t>
            </w:r>
            <w:r w:rsidR="00170476">
              <w:t>and m</w:t>
            </w:r>
            <w:r w:rsidR="00170476" w:rsidRPr="008D04D7">
              <w:t xml:space="preserve">easurement </w:t>
            </w:r>
            <w:r w:rsidR="008D04D7" w:rsidRPr="008D04D7">
              <w:t>and symmetry can be used to compare the properties of triangles and quadrilaterals (Stage 3).</w:t>
            </w:r>
          </w:p>
          <w:p w14:paraId="7F5DA0FE" w14:textId="77777777" w:rsidR="00E00F8E" w:rsidRPr="00E00F8E" w:rsidRDefault="00E00F8E" w:rsidP="00E00F8E">
            <w:pPr>
              <w:rPr>
                <w:rStyle w:val="Strong"/>
              </w:rPr>
            </w:pPr>
            <w:r w:rsidRPr="00E00F8E">
              <w:rPr>
                <w:rStyle w:val="Strong"/>
              </w:rPr>
              <w:t>Stage 2</w:t>
            </w:r>
            <w:r w:rsidRPr="00F50ABB">
              <w:t>:</w:t>
            </w:r>
          </w:p>
          <w:p w14:paraId="585754E0" w14:textId="2E1A416B" w:rsidR="623155EC" w:rsidRDefault="623155EC" w:rsidP="78BA871E">
            <w:pPr>
              <w:pStyle w:val="ListBullet"/>
            </w:pPr>
            <w:r w:rsidRPr="00647854">
              <w:rPr>
                <w:rStyle w:val="Strong"/>
              </w:rPr>
              <w:t>Two-dimensional spatial structure A</w:t>
            </w:r>
            <w:r w:rsidR="2D7F1A54">
              <w:t xml:space="preserve">: </w:t>
            </w:r>
            <w:r w:rsidR="6A53D622">
              <w:t>2D shapes: Compare and describe features of two-dimensional shapes</w:t>
            </w:r>
          </w:p>
          <w:p w14:paraId="6213E8A1" w14:textId="77777777" w:rsidR="00E00F8E" w:rsidRPr="00E00F8E" w:rsidRDefault="00E00F8E" w:rsidP="00E00F8E">
            <w:pPr>
              <w:rPr>
                <w:rStyle w:val="Strong"/>
              </w:rPr>
            </w:pPr>
            <w:r w:rsidRPr="00E00F8E">
              <w:rPr>
                <w:rStyle w:val="Strong"/>
              </w:rPr>
              <w:t>Stage 3</w:t>
            </w:r>
            <w:r w:rsidRPr="00F50ABB">
              <w:t>:</w:t>
            </w:r>
          </w:p>
          <w:p w14:paraId="49E7CB08" w14:textId="12918B22" w:rsidR="00A31878" w:rsidRDefault="5AB4AE48" w:rsidP="00E00F8E">
            <w:pPr>
              <w:pStyle w:val="ListBullet"/>
            </w:pPr>
            <w:r w:rsidRPr="00647854">
              <w:rPr>
                <w:rStyle w:val="Strong"/>
              </w:rPr>
              <w:t>Two-dimensional spatial structure A</w:t>
            </w:r>
            <w:r w:rsidR="2D7F1A54">
              <w:t xml:space="preserve">: </w:t>
            </w:r>
            <w:r w:rsidR="15D3F3F1">
              <w:t xml:space="preserve">2D shapes: Classify two-dimensional </w:t>
            </w:r>
            <w:r w:rsidR="15D3F3F1">
              <w:lastRenderedPageBreak/>
              <w:t>shapes and describe their properties</w:t>
            </w:r>
          </w:p>
        </w:tc>
        <w:tc>
          <w:tcPr>
            <w:tcW w:w="1667" w:type="pct"/>
          </w:tcPr>
          <w:p w14:paraId="5862E1B8" w14:textId="5E72255A" w:rsidR="00E00F8E" w:rsidRDefault="00E00F8E" w:rsidP="00E00F8E">
            <w:r w:rsidRPr="00E00F8E">
              <w:rPr>
                <w:rStyle w:val="Strong"/>
              </w:rPr>
              <w:lastRenderedPageBreak/>
              <w:t>Lesson duration</w:t>
            </w:r>
            <w:r>
              <w:t xml:space="preserve">: </w:t>
            </w:r>
            <w:r w:rsidR="2E440DB9">
              <w:t>70</w:t>
            </w:r>
            <w:r>
              <w:t xml:space="preserve"> minutes</w:t>
            </w:r>
          </w:p>
          <w:p w14:paraId="77430378" w14:textId="0F87EECF" w:rsidR="00A31878" w:rsidRPr="00192B94" w:rsidRDefault="00000000" w:rsidP="004C6C95">
            <w:pPr>
              <w:pStyle w:val="ListBullet"/>
            </w:pPr>
            <w:hyperlink w:anchor="_Resource_7_–" w:history="1">
              <w:r w:rsidR="00A75179">
                <w:rPr>
                  <w:rStyle w:val="Hyperlink"/>
                  <w:rFonts w:eastAsia="Arial"/>
                </w:rPr>
                <w:t>Resource 7 – Which flag doesn’t belong?</w:t>
              </w:r>
            </w:hyperlink>
          </w:p>
          <w:p w14:paraId="7F1B7B5D" w14:textId="5918AB50" w:rsidR="00A31878" w:rsidRPr="00192B94" w:rsidRDefault="00000000" w:rsidP="004C6C95">
            <w:pPr>
              <w:pStyle w:val="ListBullet"/>
              <w:rPr>
                <w:color w:val="000000" w:themeColor="text1"/>
              </w:rPr>
            </w:pPr>
            <w:hyperlink w:anchor="_Resource_8_–" w:history="1">
              <w:r w:rsidR="3B08FF40" w:rsidRPr="003131A2">
                <w:rPr>
                  <w:rStyle w:val="Hyperlink"/>
                  <w:rFonts w:eastAsia="Arial"/>
                  <w:szCs w:val="22"/>
                </w:rPr>
                <w:t xml:space="preserve">Resource </w:t>
              </w:r>
              <w:r w:rsidR="6AB9CBA0" w:rsidRPr="003131A2">
                <w:rPr>
                  <w:rStyle w:val="Hyperlink"/>
                  <w:rFonts w:eastAsia="Arial"/>
                  <w:szCs w:val="22"/>
                </w:rPr>
                <w:t>8</w:t>
              </w:r>
              <w:r w:rsidR="3B08FF40" w:rsidRPr="003131A2">
                <w:rPr>
                  <w:rStyle w:val="Hyperlink"/>
                  <w:rFonts w:eastAsia="Arial"/>
                  <w:szCs w:val="22"/>
                </w:rPr>
                <w:t xml:space="preserve"> – triangles and quadrilaterals</w:t>
              </w:r>
            </w:hyperlink>
          </w:p>
          <w:p w14:paraId="631BD430" w14:textId="0A3B5A8E" w:rsidR="00A31878" w:rsidRPr="00192B94" w:rsidRDefault="00000000" w:rsidP="004C6C95">
            <w:pPr>
              <w:pStyle w:val="ListBullet"/>
            </w:pPr>
            <w:hyperlink w:anchor="_Resource_9_–" w:history="1">
              <w:r w:rsidR="3B08FF40" w:rsidRPr="003131A2">
                <w:rPr>
                  <w:rStyle w:val="Hyperlink"/>
                  <w:rFonts w:eastAsia="Arial"/>
                  <w:szCs w:val="22"/>
                </w:rPr>
                <w:t xml:space="preserve">Resource </w:t>
              </w:r>
              <w:r w:rsidR="2AB986B2" w:rsidRPr="003131A2">
                <w:rPr>
                  <w:rStyle w:val="Hyperlink"/>
                  <w:rFonts w:eastAsia="Arial"/>
                  <w:szCs w:val="22"/>
                </w:rPr>
                <w:t>9</w:t>
              </w:r>
              <w:r w:rsidR="3B08FF40" w:rsidRPr="003131A2">
                <w:rPr>
                  <w:rStyle w:val="Hyperlink"/>
                  <w:rFonts w:eastAsia="Arial"/>
                  <w:szCs w:val="22"/>
                </w:rPr>
                <w:t xml:space="preserve"> – investigating shapes</w:t>
              </w:r>
            </w:hyperlink>
          </w:p>
          <w:p w14:paraId="5F3F4F60" w14:textId="0EC4B38C" w:rsidR="00A31878" w:rsidRPr="00192B94" w:rsidRDefault="00000000" w:rsidP="004C6C95">
            <w:pPr>
              <w:pStyle w:val="ListBullet"/>
              <w:rPr>
                <w:rFonts w:eastAsia="Arial"/>
                <w:color w:val="000000" w:themeColor="text1"/>
                <w:szCs w:val="22"/>
              </w:rPr>
            </w:pPr>
            <w:hyperlink w:anchor="_Resource_10_–" w:history="1">
              <w:r w:rsidR="29012506" w:rsidRPr="003131A2">
                <w:rPr>
                  <w:rStyle w:val="Hyperlink"/>
                  <w:rFonts w:eastAsia="Arial"/>
                  <w:szCs w:val="22"/>
                </w:rPr>
                <w:t xml:space="preserve">Resource </w:t>
              </w:r>
              <w:r w:rsidR="5C1A6667" w:rsidRPr="003131A2">
                <w:rPr>
                  <w:rStyle w:val="Hyperlink"/>
                  <w:rFonts w:eastAsia="Arial"/>
                  <w:szCs w:val="22"/>
                </w:rPr>
                <w:t>10</w:t>
              </w:r>
              <w:r w:rsidR="29012506" w:rsidRPr="003131A2">
                <w:rPr>
                  <w:rStyle w:val="Hyperlink"/>
                  <w:rFonts w:eastAsia="Arial"/>
                  <w:szCs w:val="22"/>
                </w:rPr>
                <w:t xml:space="preserve"> – street map 1</w:t>
              </w:r>
            </w:hyperlink>
          </w:p>
          <w:p w14:paraId="29FC6B3D" w14:textId="6655F99B" w:rsidR="00A31878" w:rsidRPr="00192B94" w:rsidRDefault="00000000" w:rsidP="004C6C95">
            <w:pPr>
              <w:pStyle w:val="ListBullet"/>
              <w:rPr>
                <w:rFonts w:eastAsia="Arial"/>
                <w:color w:val="000000" w:themeColor="text1"/>
                <w:szCs w:val="22"/>
              </w:rPr>
            </w:pPr>
            <w:hyperlink w:anchor="_Resource_11_–" w:history="1">
              <w:r w:rsidR="29012506" w:rsidRPr="003131A2">
                <w:rPr>
                  <w:rStyle w:val="Hyperlink"/>
                  <w:rFonts w:eastAsia="Arial"/>
                  <w:szCs w:val="22"/>
                </w:rPr>
                <w:t xml:space="preserve">Resource </w:t>
              </w:r>
              <w:r w:rsidR="43E84FD8" w:rsidRPr="003131A2">
                <w:rPr>
                  <w:rStyle w:val="Hyperlink"/>
                  <w:rFonts w:eastAsia="Arial"/>
                  <w:szCs w:val="22"/>
                </w:rPr>
                <w:t>11</w:t>
              </w:r>
              <w:r w:rsidR="29012506" w:rsidRPr="003131A2">
                <w:rPr>
                  <w:rStyle w:val="Hyperlink"/>
                  <w:rFonts w:eastAsia="Arial"/>
                  <w:szCs w:val="22"/>
                </w:rPr>
                <w:t xml:space="preserve"> – street map 2</w:t>
              </w:r>
            </w:hyperlink>
          </w:p>
          <w:p w14:paraId="099E28C3" w14:textId="13A31EE8" w:rsidR="00A31878" w:rsidRPr="00192B94" w:rsidRDefault="00000000" w:rsidP="004C6C95">
            <w:pPr>
              <w:pStyle w:val="ListBullet"/>
              <w:rPr>
                <w:color w:val="000000" w:themeColor="text1"/>
              </w:rPr>
            </w:pPr>
            <w:hyperlink w:anchor="_Resource_12_–" w:history="1">
              <w:r w:rsidR="6731C2A4" w:rsidRPr="003131A2">
                <w:rPr>
                  <w:rStyle w:val="Hyperlink"/>
                  <w:rFonts w:eastAsia="Arial"/>
                  <w:szCs w:val="22"/>
                </w:rPr>
                <w:t xml:space="preserve">Resource </w:t>
              </w:r>
              <w:r w:rsidR="1FFBC75C" w:rsidRPr="003131A2">
                <w:rPr>
                  <w:rStyle w:val="Hyperlink"/>
                  <w:rFonts w:eastAsia="Arial"/>
                  <w:szCs w:val="22"/>
                </w:rPr>
                <w:t>12</w:t>
              </w:r>
              <w:r w:rsidR="6731C2A4" w:rsidRPr="003131A2">
                <w:rPr>
                  <w:rStyle w:val="Hyperlink"/>
                  <w:rFonts w:eastAsia="Arial"/>
                  <w:szCs w:val="22"/>
                </w:rPr>
                <w:t xml:space="preserve"> – properties of shapes</w:t>
              </w:r>
            </w:hyperlink>
          </w:p>
          <w:p w14:paraId="1F826DC7" w14:textId="77777777" w:rsidR="004C6C95" w:rsidRPr="009168E0" w:rsidRDefault="004C6C95" w:rsidP="004C6C95">
            <w:pPr>
              <w:pStyle w:val="ListBullet"/>
            </w:pPr>
            <w:r w:rsidRPr="009168E0">
              <w:t>Coloured markers</w:t>
            </w:r>
          </w:p>
          <w:p w14:paraId="256C99A2" w14:textId="77777777" w:rsidR="003131A2" w:rsidRDefault="003131A2" w:rsidP="004C6C95">
            <w:pPr>
              <w:pStyle w:val="ListBullet"/>
            </w:pPr>
            <w:r w:rsidRPr="78BA871E">
              <w:t>Isometric dot paper</w:t>
            </w:r>
          </w:p>
          <w:p w14:paraId="07F7059A" w14:textId="77777777" w:rsidR="003131A2" w:rsidRDefault="003131A2" w:rsidP="004C6C95">
            <w:pPr>
              <w:pStyle w:val="ListBullet"/>
            </w:pPr>
            <w:r w:rsidRPr="78BA871E">
              <w:lastRenderedPageBreak/>
              <w:t>Protractors</w:t>
            </w:r>
          </w:p>
          <w:p w14:paraId="77A2FC27" w14:textId="2D2032D3" w:rsidR="00A31878" w:rsidRDefault="6731C2A4" w:rsidP="004C6C95">
            <w:pPr>
              <w:pStyle w:val="ListBullet"/>
            </w:pPr>
            <w:r w:rsidRPr="78BA871E">
              <w:t>Rulers</w:t>
            </w:r>
          </w:p>
          <w:p w14:paraId="5C64C107" w14:textId="0C2F125C" w:rsidR="00A31878" w:rsidRDefault="12272661" w:rsidP="004C6C95">
            <w:pPr>
              <w:pStyle w:val="ListBullet"/>
            </w:pPr>
            <w:r>
              <w:t>Writing materials</w:t>
            </w:r>
          </w:p>
        </w:tc>
      </w:tr>
      <w:tr w:rsidR="00A31878" w14:paraId="76025927" w14:textId="77777777" w:rsidTr="000F7557">
        <w:trPr>
          <w:cnfStyle w:val="000000100000" w:firstRow="0" w:lastRow="0" w:firstColumn="0" w:lastColumn="0" w:oddVBand="0" w:evenVBand="0" w:oddHBand="1" w:evenHBand="0" w:firstRowFirstColumn="0" w:firstRowLastColumn="0" w:lastRowFirstColumn="0" w:lastRowLastColumn="0"/>
          <w:trHeight w:val="300"/>
        </w:trPr>
        <w:tc>
          <w:tcPr>
            <w:tcW w:w="1667" w:type="pct"/>
          </w:tcPr>
          <w:p w14:paraId="02F61C26" w14:textId="3E2C65F4" w:rsidR="00E00F8E" w:rsidRPr="00C94A1C" w:rsidRDefault="00000000" w:rsidP="00E00F8E">
            <w:pPr>
              <w:rPr>
                <w:rStyle w:val="Strong"/>
                <w:b w:val="0"/>
                <w:bCs w:val="0"/>
              </w:rPr>
            </w:pPr>
            <w:hyperlink w:anchor="_Lesson_3" w:history="1">
              <w:r w:rsidR="00E00F8E" w:rsidRPr="00316378">
                <w:rPr>
                  <w:rStyle w:val="Hyperlink"/>
                  <w:b/>
                  <w:bCs/>
                </w:rPr>
                <w:t>Lesson 3</w:t>
              </w:r>
            </w:hyperlink>
          </w:p>
          <w:p w14:paraId="36A28C7C" w14:textId="77777777" w:rsidR="00E00F8E" w:rsidRPr="00E00F8E" w:rsidRDefault="00E00F8E" w:rsidP="00E00F8E">
            <w:pPr>
              <w:rPr>
                <w:rStyle w:val="Strong"/>
              </w:rPr>
            </w:pPr>
            <w:r w:rsidRPr="00E00F8E">
              <w:rPr>
                <w:rStyle w:val="Strong"/>
              </w:rPr>
              <w:t>Daily number sense</w:t>
            </w:r>
          </w:p>
          <w:p w14:paraId="14F4511C" w14:textId="77777777" w:rsidR="00E00F8E" w:rsidRPr="00E00F8E" w:rsidRDefault="00E00F8E" w:rsidP="00E00F8E">
            <w:pPr>
              <w:rPr>
                <w:rStyle w:val="Strong"/>
              </w:rPr>
            </w:pPr>
            <w:r w:rsidRPr="00E00F8E">
              <w:rPr>
                <w:rStyle w:val="Strong"/>
              </w:rPr>
              <w:t>Stage 2</w:t>
            </w:r>
            <w:r w:rsidRPr="00F55635">
              <w:t>:</w:t>
            </w:r>
          </w:p>
          <w:p w14:paraId="333A5E52" w14:textId="6D5CA7BD" w:rsidR="00A31878" w:rsidRDefault="77580AAD" w:rsidP="00E00F8E">
            <w:pPr>
              <w:pStyle w:val="ListBullet"/>
            </w:pPr>
            <w:r w:rsidRPr="00316378">
              <w:rPr>
                <w:rStyle w:val="Strong"/>
              </w:rPr>
              <w:t>Representing numbers using place value A</w:t>
            </w:r>
            <w:r>
              <w:t>: Whole numbers: Apply place value to partition and regroup numbers up to 4 digits</w:t>
            </w:r>
          </w:p>
          <w:p w14:paraId="48BA6C48" w14:textId="77777777" w:rsidR="00E00F8E" w:rsidRPr="00E00F8E" w:rsidRDefault="00E00F8E" w:rsidP="00E00F8E">
            <w:pPr>
              <w:rPr>
                <w:rStyle w:val="Strong"/>
              </w:rPr>
            </w:pPr>
            <w:r w:rsidRPr="00E00F8E">
              <w:rPr>
                <w:rStyle w:val="Strong"/>
              </w:rPr>
              <w:t>Stage 3</w:t>
            </w:r>
            <w:r w:rsidRPr="00F55635">
              <w:t>:</w:t>
            </w:r>
          </w:p>
          <w:p w14:paraId="70906279" w14:textId="0FA4281F" w:rsidR="00A31878" w:rsidRDefault="77580AAD" w:rsidP="00E00F8E">
            <w:pPr>
              <w:pStyle w:val="ListBullet"/>
            </w:pPr>
            <w:r w:rsidRPr="00316378">
              <w:rPr>
                <w:rStyle w:val="Strong"/>
              </w:rPr>
              <w:t>Represents numbers A</w:t>
            </w:r>
            <w:r>
              <w:t>: Whole numbers: Apply place value to partition, regroup and rename numbers to 1 billion</w:t>
            </w:r>
          </w:p>
        </w:tc>
        <w:tc>
          <w:tcPr>
            <w:tcW w:w="1667" w:type="pct"/>
          </w:tcPr>
          <w:p w14:paraId="7FF70128" w14:textId="55098C64" w:rsidR="00E00F8E" w:rsidRDefault="2D7F1A54" w:rsidP="00E00F8E">
            <w:r w:rsidRPr="78BA871E">
              <w:rPr>
                <w:rStyle w:val="Strong"/>
              </w:rPr>
              <w:t>Lesson core concept</w:t>
            </w:r>
            <w:r>
              <w:t xml:space="preserve">: </w:t>
            </w:r>
            <w:r w:rsidR="2C975AAD">
              <w:t>angles are used as a measure of turn.</w:t>
            </w:r>
          </w:p>
          <w:p w14:paraId="41F4506B" w14:textId="77777777" w:rsidR="00E00F8E" w:rsidRPr="00E00F8E" w:rsidRDefault="00E00F8E" w:rsidP="00E00F8E">
            <w:pPr>
              <w:rPr>
                <w:rStyle w:val="Strong"/>
              </w:rPr>
            </w:pPr>
            <w:r w:rsidRPr="00E00F8E">
              <w:rPr>
                <w:rStyle w:val="Strong"/>
              </w:rPr>
              <w:t>Stage 2</w:t>
            </w:r>
            <w:r w:rsidRPr="00F55635">
              <w:t>:</w:t>
            </w:r>
          </w:p>
          <w:p w14:paraId="54BE007F" w14:textId="7CAA85C3" w:rsidR="00E00F8E" w:rsidRDefault="202EBC17" w:rsidP="00E00F8E">
            <w:pPr>
              <w:pStyle w:val="ListBullet"/>
            </w:pPr>
            <w:r w:rsidRPr="00316378">
              <w:rPr>
                <w:rStyle w:val="Strong"/>
              </w:rPr>
              <w:t>Geometric measure A</w:t>
            </w:r>
            <w:r>
              <w:t>:</w:t>
            </w:r>
            <w:r w:rsidR="2D7F1A54">
              <w:t xml:space="preserve"> </w:t>
            </w:r>
            <w:r w:rsidR="00D918CB">
              <w:t>Angles: Identify angles as measures of turn</w:t>
            </w:r>
          </w:p>
          <w:p w14:paraId="018E97A9" w14:textId="77777777" w:rsidR="00E00F8E" w:rsidRPr="00E00F8E" w:rsidRDefault="00E00F8E" w:rsidP="00E00F8E">
            <w:pPr>
              <w:rPr>
                <w:rStyle w:val="Strong"/>
              </w:rPr>
            </w:pPr>
            <w:r w:rsidRPr="00E00F8E">
              <w:rPr>
                <w:rStyle w:val="Strong"/>
              </w:rPr>
              <w:t>Stage 3</w:t>
            </w:r>
            <w:r w:rsidRPr="00F55635">
              <w:t>:</w:t>
            </w:r>
          </w:p>
          <w:p w14:paraId="6E1EA155" w14:textId="09A47ADF" w:rsidR="00A31878" w:rsidRDefault="4F496D36" w:rsidP="00E00F8E">
            <w:pPr>
              <w:pStyle w:val="ListBullet"/>
            </w:pPr>
            <w:r w:rsidRPr="00316378">
              <w:rPr>
                <w:rStyle w:val="Strong"/>
              </w:rPr>
              <w:t>Geometric measure A</w:t>
            </w:r>
            <w:r>
              <w:t>:</w:t>
            </w:r>
            <w:r w:rsidR="2D7F1A54">
              <w:t xml:space="preserve"> </w:t>
            </w:r>
            <w:r w:rsidR="5F9EB7E2">
              <w:t>Angles: Estimate, measure and compare angles using degrees</w:t>
            </w:r>
          </w:p>
        </w:tc>
        <w:tc>
          <w:tcPr>
            <w:tcW w:w="1667" w:type="pct"/>
          </w:tcPr>
          <w:p w14:paraId="685FD8D0" w14:textId="0F777A61" w:rsidR="00E00F8E" w:rsidRDefault="00E00F8E" w:rsidP="00E00F8E">
            <w:r w:rsidRPr="00E00F8E">
              <w:rPr>
                <w:rStyle w:val="Strong"/>
              </w:rPr>
              <w:t>Lesson duration</w:t>
            </w:r>
            <w:r>
              <w:t xml:space="preserve">: </w:t>
            </w:r>
            <w:r w:rsidR="1D4C644E">
              <w:t>70</w:t>
            </w:r>
            <w:r>
              <w:t xml:space="preserve"> minutes</w:t>
            </w:r>
          </w:p>
          <w:p w14:paraId="092195DC" w14:textId="77777777" w:rsidR="004C6C95" w:rsidRPr="004C6C95" w:rsidRDefault="00000000" w:rsidP="004C6C95">
            <w:pPr>
              <w:pStyle w:val="ListBullet"/>
            </w:pPr>
            <w:hyperlink w:anchor="_Resource_13_–" w:history="1">
              <w:r w:rsidR="73895A28" w:rsidRPr="00316378">
                <w:rPr>
                  <w:rStyle w:val="Hyperlink"/>
                  <w:rFonts w:eastAsia="Arial"/>
                  <w:szCs w:val="22"/>
                </w:rPr>
                <w:t xml:space="preserve">Resource </w:t>
              </w:r>
              <w:r w:rsidR="688CEAE2" w:rsidRPr="00316378">
                <w:rPr>
                  <w:rStyle w:val="Hyperlink"/>
                  <w:rFonts w:eastAsia="Arial"/>
                  <w:szCs w:val="22"/>
                </w:rPr>
                <w:t>13</w:t>
              </w:r>
              <w:r w:rsidR="73895A28" w:rsidRPr="00316378">
                <w:rPr>
                  <w:rStyle w:val="Hyperlink"/>
                  <w:rFonts w:eastAsia="Arial"/>
                  <w:szCs w:val="22"/>
                </w:rPr>
                <w:t xml:space="preserve"> – taking turns</w:t>
              </w:r>
            </w:hyperlink>
            <w:r w:rsidR="004C6C95" w:rsidRPr="004C6C95">
              <w:t xml:space="preserve"> (in a plastic sleeve)</w:t>
            </w:r>
          </w:p>
          <w:p w14:paraId="6C371F68" w14:textId="3B43D3AF" w:rsidR="00A31878" w:rsidRPr="004C6C95" w:rsidRDefault="00000000" w:rsidP="004C6C95">
            <w:pPr>
              <w:pStyle w:val="ListBullet"/>
            </w:pPr>
            <w:hyperlink w:anchor="_Resource_14_–" w:history="1">
              <w:r w:rsidR="36821A66" w:rsidRPr="00316378">
                <w:rPr>
                  <w:rStyle w:val="Hyperlink"/>
                  <w:rFonts w:eastAsia="Arial"/>
                  <w:szCs w:val="22"/>
                </w:rPr>
                <w:t xml:space="preserve">Resource </w:t>
              </w:r>
              <w:r w:rsidR="660F0E60" w:rsidRPr="00316378">
                <w:rPr>
                  <w:rStyle w:val="Hyperlink"/>
                  <w:rFonts w:eastAsia="Arial"/>
                  <w:szCs w:val="22"/>
                </w:rPr>
                <w:t>14</w:t>
              </w:r>
              <w:r w:rsidR="36821A66" w:rsidRPr="00316378">
                <w:rPr>
                  <w:rStyle w:val="Hyperlink"/>
                  <w:rFonts w:eastAsia="Arial"/>
                  <w:szCs w:val="22"/>
                </w:rPr>
                <w:t xml:space="preserve"> – angle measurers</w:t>
              </w:r>
            </w:hyperlink>
            <w:r w:rsidR="004C6C95" w:rsidRPr="004C6C95">
              <w:t xml:space="preserve"> (printed on overhead transparency sheets)</w:t>
            </w:r>
          </w:p>
          <w:p w14:paraId="00E58638" w14:textId="7B523C02" w:rsidR="00A31878" w:rsidRPr="007D15BC" w:rsidRDefault="00000000" w:rsidP="004C6C95">
            <w:pPr>
              <w:pStyle w:val="ListBullet"/>
              <w:rPr>
                <w:rFonts w:eastAsia="Arial"/>
                <w:color w:val="000000" w:themeColor="text1"/>
                <w:szCs w:val="22"/>
              </w:rPr>
            </w:pPr>
            <w:hyperlink w:anchor="_Resource_15_–" w:history="1">
              <w:r w:rsidR="1606CE21" w:rsidRPr="00316378">
                <w:rPr>
                  <w:rStyle w:val="Hyperlink"/>
                  <w:rFonts w:eastAsia="Arial"/>
                  <w:szCs w:val="22"/>
                </w:rPr>
                <w:t xml:space="preserve">Resource </w:t>
              </w:r>
              <w:r w:rsidR="1678018A" w:rsidRPr="00316378">
                <w:rPr>
                  <w:rStyle w:val="Hyperlink"/>
                  <w:rFonts w:eastAsia="Arial"/>
                  <w:szCs w:val="22"/>
                </w:rPr>
                <w:t>15</w:t>
              </w:r>
              <w:r w:rsidR="1606CE21" w:rsidRPr="00316378">
                <w:rPr>
                  <w:rStyle w:val="Hyperlink"/>
                  <w:rFonts w:eastAsia="Arial"/>
                  <w:szCs w:val="22"/>
                </w:rPr>
                <w:t xml:space="preserve"> – tangram art</w:t>
              </w:r>
            </w:hyperlink>
          </w:p>
          <w:p w14:paraId="7AFFDFF6" w14:textId="77777777" w:rsidR="004C6C95" w:rsidRPr="000F2D71" w:rsidRDefault="004C6C95" w:rsidP="004C6C95">
            <w:pPr>
              <w:pStyle w:val="ListBullet"/>
            </w:pPr>
            <w:r w:rsidRPr="000F2D71">
              <w:t xml:space="preserve">Website: </w:t>
            </w:r>
            <w:hyperlink r:id="rId12" w:history="1">
              <w:r w:rsidRPr="000F2D71">
                <w:rPr>
                  <w:rStyle w:val="Hyperlink"/>
                </w:rPr>
                <w:t>Population by Country</w:t>
              </w:r>
            </w:hyperlink>
          </w:p>
          <w:p w14:paraId="29CC4955" w14:textId="387DD6C4" w:rsidR="004777C7" w:rsidRDefault="004777C7" w:rsidP="004C6C95">
            <w:pPr>
              <w:pStyle w:val="ListBullet"/>
            </w:pPr>
            <w:r>
              <w:t>Eraser</w:t>
            </w:r>
          </w:p>
          <w:p w14:paraId="453FDBD9" w14:textId="5A487C10" w:rsidR="004C6C95" w:rsidRPr="00E7610F" w:rsidRDefault="004C6C95" w:rsidP="004C6C95">
            <w:pPr>
              <w:pStyle w:val="ListBullet"/>
            </w:pPr>
            <w:r w:rsidRPr="00E7610F">
              <w:t>Individual whiteboards</w:t>
            </w:r>
          </w:p>
          <w:p w14:paraId="282030F1" w14:textId="563E4D8F" w:rsidR="00A31878" w:rsidRDefault="5C541EDC" w:rsidP="004C6C95">
            <w:pPr>
              <w:pStyle w:val="ListBullet"/>
            </w:pPr>
            <w:r w:rsidRPr="78BA871E">
              <w:t>Writing materials</w:t>
            </w:r>
          </w:p>
        </w:tc>
      </w:tr>
      <w:tr w:rsidR="00A31878" w14:paraId="03041B3C" w14:textId="77777777" w:rsidTr="000F7557">
        <w:trPr>
          <w:cnfStyle w:val="000000010000" w:firstRow="0" w:lastRow="0" w:firstColumn="0" w:lastColumn="0" w:oddVBand="0" w:evenVBand="0" w:oddHBand="0" w:evenHBand="1" w:firstRowFirstColumn="0" w:firstRowLastColumn="0" w:lastRowFirstColumn="0" w:lastRowLastColumn="0"/>
          <w:trHeight w:val="300"/>
        </w:trPr>
        <w:tc>
          <w:tcPr>
            <w:tcW w:w="1667" w:type="pct"/>
          </w:tcPr>
          <w:p w14:paraId="78BF6063" w14:textId="65D38F77" w:rsidR="00E00F8E" w:rsidRPr="00C94A1C" w:rsidRDefault="00000000" w:rsidP="00E00F8E">
            <w:pPr>
              <w:rPr>
                <w:rStyle w:val="Strong"/>
                <w:b w:val="0"/>
                <w:bCs w:val="0"/>
              </w:rPr>
            </w:pPr>
            <w:hyperlink w:anchor="_Lesson_4" w:history="1">
              <w:r w:rsidR="00E00F8E" w:rsidRPr="00CB2AB2">
                <w:rPr>
                  <w:rStyle w:val="Hyperlink"/>
                  <w:b/>
                  <w:bCs/>
                </w:rPr>
                <w:t>Lesson 4</w:t>
              </w:r>
            </w:hyperlink>
          </w:p>
          <w:p w14:paraId="60E1B6EA" w14:textId="77777777" w:rsidR="00E00F8E" w:rsidRPr="00E00F8E" w:rsidRDefault="00E00F8E" w:rsidP="00E00F8E">
            <w:pPr>
              <w:rPr>
                <w:rStyle w:val="Strong"/>
              </w:rPr>
            </w:pPr>
            <w:r w:rsidRPr="00E00F8E">
              <w:rPr>
                <w:rStyle w:val="Strong"/>
              </w:rPr>
              <w:t>Daily number sense</w:t>
            </w:r>
          </w:p>
          <w:p w14:paraId="53231192" w14:textId="5BA2C07F" w:rsidR="00A31878" w:rsidRDefault="004B19A7" w:rsidP="00E00F8E">
            <w:pPr>
              <w:pStyle w:val="ListBullet"/>
            </w:pPr>
            <w:r>
              <w:t>t</w:t>
            </w:r>
            <w:r w:rsidR="00E00F8E" w:rsidRPr="00E00F8E">
              <w:t>eacher</w:t>
            </w:r>
            <w:r>
              <w:t>-</w:t>
            </w:r>
            <w:r w:rsidR="00E00F8E" w:rsidRPr="00E00F8E">
              <w:t>identified task based on student needs</w:t>
            </w:r>
          </w:p>
        </w:tc>
        <w:tc>
          <w:tcPr>
            <w:tcW w:w="1667" w:type="pct"/>
          </w:tcPr>
          <w:p w14:paraId="5F1CE6C7" w14:textId="4B10CBDB" w:rsidR="00E00F8E" w:rsidRDefault="356546EB" w:rsidP="1E10818A">
            <w:pPr>
              <w:rPr>
                <w:rFonts w:eastAsia="Arial"/>
                <w:color w:val="000000" w:themeColor="text1"/>
              </w:rPr>
            </w:pPr>
            <w:r w:rsidRPr="1E10818A">
              <w:rPr>
                <w:rStyle w:val="Strong"/>
              </w:rPr>
              <w:t>Lesson core concept</w:t>
            </w:r>
            <w:r>
              <w:t xml:space="preserve">: </w:t>
            </w:r>
            <w:r w:rsidR="09D351B0" w:rsidRPr="1E10818A">
              <w:rPr>
                <w:rFonts w:eastAsia="Arial"/>
                <w:color w:val="000000" w:themeColor="text1"/>
              </w:rPr>
              <w:t>angles can be compared, estimated and measured.</w:t>
            </w:r>
          </w:p>
          <w:p w14:paraId="72CE4525" w14:textId="77777777" w:rsidR="00E00F8E" w:rsidRPr="00E00F8E" w:rsidRDefault="00E00F8E" w:rsidP="00E00F8E">
            <w:pPr>
              <w:rPr>
                <w:rStyle w:val="Strong"/>
              </w:rPr>
            </w:pPr>
            <w:r w:rsidRPr="00E00F8E">
              <w:rPr>
                <w:rStyle w:val="Strong"/>
              </w:rPr>
              <w:t>Stage 2</w:t>
            </w:r>
            <w:r w:rsidRPr="00F55635">
              <w:t>:</w:t>
            </w:r>
          </w:p>
          <w:p w14:paraId="2FB2135F" w14:textId="706D5F56" w:rsidR="1A6A8A2C" w:rsidRDefault="1A6A8A2C" w:rsidP="78BA871E">
            <w:pPr>
              <w:pStyle w:val="ListBullet"/>
            </w:pPr>
            <w:r w:rsidRPr="00CB2AB2">
              <w:rPr>
                <w:rStyle w:val="Strong"/>
              </w:rPr>
              <w:t>Geometric measure A</w:t>
            </w:r>
            <w:r>
              <w:t>: Angles: Identify angles as measures of turn</w:t>
            </w:r>
          </w:p>
          <w:p w14:paraId="16781993" w14:textId="55FA2835" w:rsidR="00E00F8E" w:rsidRDefault="1A6A8A2C" w:rsidP="00E00F8E">
            <w:pPr>
              <w:pStyle w:val="ListBullet"/>
            </w:pPr>
            <w:r w:rsidRPr="00CB2AB2">
              <w:rPr>
                <w:rStyle w:val="Strong"/>
              </w:rPr>
              <w:t>Geometric measure B</w:t>
            </w:r>
            <w:r w:rsidR="2D7F1A54">
              <w:t xml:space="preserve">: </w:t>
            </w:r>
            <w:r w:rsidR="73A43256">
              <w:t>Angles: Compare angles to a right angle</w:t>
            </w:r>
          </w:p>
          <w:p w14:paraId="1879DC05" w14:textId="77777777" w:rsidR="00E00F8E" w:rsidRPr="00E00F8E" w:rsidRDefault="00E00F8E" w:rsidP="00E00F8E">
            <w:pPr>
              <w:rPr>
                <w:rStyle w:val="Strong"/>
              </w:rPr>
            </w:pPr>
            <w:r w:rsidRPr="00E00F8E">
              <w:rPr>
                <w:rStyle w:val="Strong"/>
              </w:rPr>
              <w:t>Stage 3</w:t>
            </w:r>
            <w:r w:rsidRPr="00F55635">
              <w:t>:</w:t>
            </w:r>
          </w:p>
          <w:p w14:paraId="444C8D27" w14:textId="21C3B0A1" w:rsidR="426DBF8D" w:rsidRDefault="426DBF8D" w:rsidP="78BA871E">
            <w:pPr>
              <w:pStyle w:val="ListBullet"/>
            </w:pPr>
            <w:r w:rsidRPr="00CB2AB2">
              <w:rPr>
                <w:rStyle w:val="Strong"/>
              </w:rPr>
              <w:t>Geometric measure A</w:t>
            </w:r>
            <w:r>
              <w:t>: Angles: Estimate, measure and compare angles using degrees</w:t>
            </w:r>
          </w:p>
          <w:p w14:paraId="0365F72B" w14:textId="15A77F3D" w:rsidR="00A31878" w:rsidRDefault="6B10D86C" w:rsidP="00E00F8E">
            <w:pPr>
              <w:pStyle w:val="ListBullet"/>
            </w:pPr>
            <w:r w:rsidRPr="00CB2AB2">
              <w:rPr>
                <w:rStyle w:val="Strong"/>
              </w:rPr>
              <w:t>Geometric measure A</w:t>
            </w:r>
            <w:r w:rsidR="2D7F1A54">
              <w:t xml:space="preserve">: </w:t>
            </w:r>
            <w:r w:rsidR="4818208B">
              <w:t>Angles: Use a protractor to measure and identify types of angles</w:t>
            </w:r>
          </w:p>
        </w:tc>
        <w:tc>
          <w:tcPr>
            <w:tcW w:w="1667" w:type="pct"/>
          </w:tcPr>
          <w:p w14:paraId="250D4C35" w14:textId="1BF113FB" w:rsidR="00E00F8E" w:rsidRDefault="00E00F8E" w:rsidP="00E00F8E">
            <w:r w:rsidRPr="00E00F8E">
              <w:rPr>
                <w:rStyle w:val="Strong"/>
              </w:rPr>
              <w:t>Lesson duration</w:t>
            </w:r>
            <w:r>
              <w:t xml:space="preserve">: </w:t>
            </w:r>
            <w:r w:rsidR="30812078">
              <w:t>70</w:t>
            </w:r>
            <w:r>
              <w:t xml:space="preserve"> minutes</w:t>
            </w:r>
          </w:p>
          <w:p w14:paraId="1DEE6FA9" w14:textId="1CB6D899" w:rsidR="00A31878" w:rsidRPr="007D15BC" w:rsidRDefault="00000000" w:rsidP="00B62AEA">
            <w:pPr>
              <w:pStyle w:val="ListBullet"/>
              <w:rPr>
                <w:rFonts w:eastAsia="Arial"/>
                <w:color w:val="000000" w:themeColor="text1"/>
                <w:szCs w:val="22"/>
              </w:rPr>
            </w:pPr>
            <w:hyperlink w:anchor="_Resource_14_–" w:history="1">
              <w:r w:rsidR="104BD975" w:rsidRPr="00CB2AB2">
                <w:rPr>
                  <w:rStyle w:val="Hyperlink"/>
                  <w:rFonts w:eastAsia="Arial"/>
                  <w:szCs w:val="22"/>
                </w:rPr>
                <w:t xml:space="preserve">Resource </w:t>
              </w:r>
              <w:r w:rsidR="7D773377" w:rsidRPr="00CB2AB2">
                <w:rPr>
                  <w:rStyle w:val="Hyperlink"/>
                  <w:rFonts w:eastAsia="Arial"/>
                  <w:szCs w:val="22"/>
                </w:rPr>
                <w:t>14</w:t>
              </w:r>
              <w:r w:rsidR="104BD975" w:rsidRPr="00CB2AB2">
                <w:rPr>
                  <w:rStyle w:val="Hyperlink"/>
                  <w:rFonts w:eastAsia="Arial"/>
                  <w:szCs w:val="22"/>
                </w:rPr>
                <w:t xml:space="preserve"> – angle measurers</w:t>
              </w:r>
            </w:hyperlink>
          </w:p>
          <w:p w14:paraId="2EEA7E96" w14:textId="7FCD746B" w:rsidR="00A31878" w:rsidRPr="007D15BC" w:rsidRDefault="00000000" w:rsidP="00B62AEA">
            <w:pPr>
              <w:pStyle w:val="ListBullet"/>
            </w:pPr>
            <w:hyperlink w:anchor="_Resource_17_–" w:history="1">
              <w:r w:rsidR="104BD975" w:rsidRPr="00150D56">
                <w:rPr>
                  <w:rStyle w:val="Hyperlink"/>
                  <w:rFonts w:eastAsia="Arial"/>
                  <w:szCs w:val="22"/>
                </w:rPr>
                <w:t xml:space="preserve">Resource </w:t>
              </w:r>
              <w:r w:rsidR="3687F258" w:rsidRPr="00150D56">
                <w:rPr>
                  <w:rStyle w:val="Hyperlink"/>
                  <w:rFonts w:eastAsia="Arial"/>
                  <w:szCs w:val="22"/>
                </w:rPr>
                <w:t>17</w:t>
              </w:r>
              <w:r w:rsidR="104BD975" w:rsidRPr="00150D56">
                <w:rPr>
                  <w:rStyle w:val="Hyperlink"/>
                  <w:rFonts w:eastAsia="Arial"/>
                  <w:szCs w:val="22"/>
                </w:rPr>
                <w:t xml:space="preserve"> – Munich Olympics</w:t>
              </w:r>
            </w:hyperlink>
          </w:p>
          <w:p w14:paraId="52024BED" w14:textId="33B5746C" w:rsidR="00A31878" w:rsidRPr="007D15BC" w:rsidRDefault="00000000" w:rsidP="00B62AEA">
            <w:pPr>
              <w:pStyle w:val="ListBullet"/>
            </w:pPr>
            <w:hyperlink w:anchor="_Resource_18_–" w:history="1">
              <w:r w:rsidR="104BD975" w:rsidRPr="00150D56">
                <w:rPr>
                  <w:rStyle w:val="Hyperlink"/>
                  <w:rFonts w:eastAsia="Arial"/>
                  <w:szCs w:val="22"/>
                </w:rPr>
                <w:t xml:space="preserve">Resource </w:t>
              </w:r>
              <w:r w:rsidR="019F05B7" w:rsidRPr="00150D56">
                <w:rPr>
                  <w:rStyle w:val="Hyperlink"/>
                  <w:rFonts w:eastAsia="Arial"/>
                  <w:szCs w:val="22"/>
                </w:rPr>
                <w:t>18</w:t>
              </w:r>
              <w:r w:rsidR="104BD975" w:rsidRPr="00150D56">
                <w:rPr>
                  <w:rStyle w:val="Hyperlink"/>
                  <w:rFonts w:eastAsia="Arial"/>
                  <w:szCs w:val="22"/>
                </w:rPr>
                <w:t xml:space="preserve"> – using a protractor</w:t>
              </w:r>
            </w:hyperlink>
          </w:p>
          <w:p w14:paraId="131C3845" w14:textId="6770ABFA" w:rsidR="00A31878" w:rsidRDefault="0F4562EF" w:rsidP="00B62AEA">
            <w:pPr>
              <w:pStyle w:val="ListBullet"/>
            </w:pPr>
            <w:r w:rsidRPr="78BA871E">
              <w:rPr>
                <w:color w:val="000000" w:themeColor="text1"/>
              </w:rPr>
              <w:t xml:space="preserve">Interactive protractor, such as </w:t>
            </w:r>
            <w:hyperlink r:id="rId13" w:anchor="measuring">
              <w:proofErr w:type="spellStart"/>
              <w:r w:rsidR="003F6D00">
                <w:rPr>
                  <w:rStyle w:val="Hyperlink"/>
                  <w:rFonts w:eastAsia="Arial"/>
                  <w:szCs w:val="22"/>
                </w:rPr>
                <w:t>Polypad</w:t>
              </w:r>
              <w:proofErr w:type="spellEnd"/>
              <w:r w:rsidR="003F6D00">
                <w:rPr>
                  <w:rStyle w:val="Hyperlink"/>
                  <w:rFonts w:eastAsia="Arial"/>
                  <w:szCs w:val="22"/>
                </w:rPr>
                <w:t xml:space="preserve"> – Geometry: Utensils</w:t>
              </w:r>
            </w:hyperlink>
          </w:p>
          <w:p w14:paraId="404D7554" w14:textId="77777777" w:rsidR="00B62AEA" w:rsidRPr="006A3A86" w:rsidRDefault="00B62AEA" w:rsidP="00B62AEA">
            <w:pPr>
              <w:pStyle w:val="ListBullet"/>
            </w:pPr>
            <w:r w:rsidRPr="006A3A86">
              <w:t>Coloured pencils</w:t>
            </w:r>
          </w:p>
          <w:p w14:paraId="298F004F" w14:textId="77777777" w:rsidR="00933F21" w:rsidRDefault="00933F21" w:rsidP="00B62AEA">
            <w:pPr>
              <w:pStyle w:val="ListBullet"/>
            </w:pPr>
            <w:r w:rsidRPr="78BA871E">
              <w:t>Grid paper</w:t>
            </w:r>
          </w:p>
          <w:p w14:paraId="4D8F8780" w14:textId="14EE982C" w:rsidR="00A31878" w:rsidRDefault="104BD975" w:rsidP="00B62AEA">
            <w:pPr>
              <w:pStyle w:val="ListBullet"/>
            </w:pPr>
            <w:r w:rsidRPr="78BA871E">
              <w:t>Protractors</w:t>
            </w:r>
          </w:p>
          <w:p w14:paraId="3B68823D" w14:textId="1B51D253" w:rsidR="00A31878" w:rsidRDefault="104BD975" w:rsidP="00B62AEA">
            <w:pPr>
              <w:pStyle w:val="ListBullet"/>
            </w:pPr>
            <w:r w:rsidRPr="78BA871E">
              <w:t>Rulers</w:t>
            </w:r>
          </w:p>
          <w:p w14:paraId="79C7DA06" w14:textId="078C1606" w:rsidR="00A31878" w:rsidRDefault="104BD975" w:rsidP="00B62AEA">
            <w:pPr>
              <w:pStyle w:val="ListBullet"/>
            </w:pPr>
            <w:r w:rsidRPr="78BA871E">
              <w:t>Writing materials</w:t>
            </w:r>
          </w:p>
        </w:tc>
      </w:tr>
      <w:tr w:rsidR="00A31878" w14:paraId="2C5A653B" w14:textId="77777777" w:rsidTr="000F7557">
        <w:trPr>
          <w:cnfStyle w:val="000000100000" w:firstRow="0" w:lastRow="0" w:firstColumn="0" w:lastColumn="0" w:oddVBand="0" w:evenVBand="0" w:oddHBand="1" w:evenHBand="0" w:firstRowFirstColumn="0" w:firstRowLastColumn="0" w:lastRowFirstColumn="0" w:lastRowLastColumn="0"/>
          <w:trHeight w:val="300"/>
        </w:trPr>
        <w:tc>
          <w:tcPr>
            <w:tcW w:w="1667" w:type="pct"/>
          </w:tcPr>
          <w:p w14:paraId="5611D984" w14:textId="5187B22B" w:rsidR="00E00F8E" w:rsidRPr="00C94A1C" w:rsidRDefault="00000000" w:rsidP="00E00F8E">
            <w:pPr>
              <w:rPr>
                <w:rStyle w:val="Strong"/>
                <w:b w:val="0"/>
                <w:bCs w:val="0"/>
              </w:rPr>
            </w:pPr>
            <w:hyperlink w:anchor="_Lesson_5" w:history="1">
              <w:r w:rsidR="62C69EED" w:rsidRPr="001B012D">
                <w:rPr>
                  <w:rStyle w:val="Hyperlink"/>
                  <w:b/>
                  <w:bCs/>
                </w:rPr>
                <w:t>Lesson 5</w:t>
              </w:r>
            </w:hyperlink>
          </w:p>
          <w:p w14:paraId="05D292BF" w14:textId="77777777" w:rsidR="00E00F8E" w:rsidRPr="00E00F8E" w:rsidRDefault="62C69EED" w:rsidP="00E00F8E">
            <w:pPr>
              <w:rPr>
                <w:rStyle w:val="Strong"/>
              </w:rPr>
            </w:pPr>
            <w:r w:rsidRPr="1E10818A">
              <w:rPr>
                <w:rStyle w:val="Strong"/>
              </w:rPr>
              <w:lastRenderedPageBreak/>
              <w:t>Daily number sense</w:t>
            </w:r>
          </w:p>
          <w:p w14:paraId="7A544B2D" w14:textId="77777777" w:rsidR="00E00F8E" w:rsidRPr="00E00F8E" w:rsidRDefault="00E00F8E" w:rsidP="00E00F8E">
            <w:pPr>
              <w:rPr>
                <w:rStyle w:val="Strong"/>
              </w:rPr>
            </w:pPr>
            <w:r w:rsidRPr="00E00F8E">
              <w:rPr>
                <w:rStyle w:val="Strong"/>
              </w:rPr>
              <w:t>Stage 2</w:t>
            </w:r>
            <w:r w:rsidRPr="00F55635">
              <w:t>:</w:t>
            </w:r>
          </w:p>
          <w:p w14:paraId="0ED4FA7B" w14:textId="0AE347F1" w:rsidR="00E00F8E" w:rsidRDefault="3D270CED" w:rsidP="00E00F8E">
            <w:pPr>
              <w:pStyle w:val="ListBullet"/>
            </w:pPr>
            <w:r w:rsidRPr="4CEBC9E4">
              <w:rPr>
                <w:rStyle w:val="Strong"/>
              </w:rPr>
              <w:t>Partitioned fractions A</w:t>
            </w:r>
            <w:r w:rsidR="00E00F8E">
              <w:t xml:space="preserve">: </w:t>
            </w:r>
            <w:r w:rsidR="74637E80">
              <w:t>Model and represent unit fractions, and their multiples, to a complete whole on a number line</w:t>
            </w:r>
          </w:p>
          <w:p w14:paraId="1B9A0159" w14:textId="77777777" w:rsidR="00E00F8E" w:rsidRPr="00E00F8E" w:rsidRDefault="00E00F8E" w:rsidP="00E00F8E">
            <w:pPr>
              <w:rPr>
                <w:rStyle w:val="Strong"/>
              </w:rPr>
            </w:pPr>
            <w:r w:rsidRPr="00E00F8E">
              <w:rPr>
                <w:rStyle w:val="Strong"/>
              </w:rPr>
              <w:t>Stage 3</w:t>
            </w:r>
            <w:r w:rsidRPr="00F55635">
              <w:t>:</w:t>
            </w:r>
          </w:p>
          <w:p w14:paraId="4F95746F" w14:textId="71A9C16C" w:rsidR="00A31878" w:rsidRDefault="05D47116" w:rsidP="00E00F8E">
            <w:pPr>
              <w:pStyle w:val="ListBullet"/>
            </w:pPr>
            <w:r w:rsidRPr="7E0A6549">
              <w:rPr>
                <w:rStyle w:val="Strong"/>
              </w:rPr>
              <w:t xml:space="preserve">Representing quantity fractions </w:t>
            </w:r>
            <w:r w:rsidR="448CB4A9" w:rsidRPr="7E0A6549">
              <w:rPr>
                <w:rStyle w:val="Strong"/>
              </w:rPr>
              <w:t>A</w:t>
            </w:r>
            <w:r w:rsidR="00E00F8E">
              <w:t xml:space="preserve">: </w:t>
            </w:r>
            <w:r w:rsidR="63EE2FC1">
              <w:t>Solve problems involving addition and subtraction of fractions with the same denominator</w:t>
            </w:r>
          </w:p>
        </w:tc>
        <w:tc>
          <w:tcPr>
            <w:tcW w:w="1667" w:type="pct"/>
          </w:tcPr>
          <w:p w14:paraId="6642376C" w14:textId="28F82C1A" w:rsidR="00E00F8E" w:rsidRDefault="2D7F1A54" w:rsidP="00E00F8E">
            <w:pPr>
              <w:rPr>
                <w:rFonts w:eastAsia="Arial"/>
                <w:szCs w:val="22"/>
              </w:rPr>
            </w:pPr>
            <w:r w:rsidRPr="78BA871E">
              <w:rPr>
                <w:rStyle w:val="Strong"/>
              </w:rPr>
              <w:lastRenderedPageBreak/>
              <w:t>Lesson core concept</w:t>
            </w:r>
            <w:r>
              <w:t xml:space="preserve">: </w:t>
            </w:r>
            <w:r w:rsidR="6746F87D" w:rsidRPr="78BA871E">
              <w:rPr>
                <w:rFonts w:eastAsia="Arial"/>
                <w:color w:val="000000" w:themeColor="text1"/>
                <w:szCs w:val="22"/>
              </w:rPr>
              <w:t>angles can be created, estimated, measured and compared.</w:t>
            </w:r>
          </w:p>
          <w:p w14:paraId="155506B3" w14:textId="77777777" w:rsidR="00E00F8E" w:rsidRPr="00E00F8E" w:rsidRDefault="00E00F8E" w:rsidP="00E00F8E">
            <w:pPr>
              <w:rPr>
                <w:rStyle w:val="Strong"/>
              </w:rPr>
            </w:pPr>
            <w:r w:rsidRPr="00E00F8E">
              <w:rPr>
                <w:rStyle w:val="Strong"/>
              </w:rPr>
              <w:lastRenderedPageBreak/>
              <w:t>Stage 2</w:t>
            </w:r>
            <w:r w:rsidRPr="00F55635">
              <w:t>:</w:t>
            </w:r>
          </w:p>
          <w:p w14:paraId="55682500" w14:textId="6AF01B2A" w:rsidR="6444365F" w:rsidRDefault="6444365F" w:rsidP="78BA871E">
            <w:pPr>
              <w:pStyle w:val="ListBullet"/>
            </w:pPr>
            <w:r w:rsidRPr="001B012D">
              <w:rPr>
                <w:rStyle w:val="Strong"/>
              </w:rPr>
              <w:t>Geometric measure A</w:t>
            </w:r>
            <w:r>
              <w:t>: Angles: Identify angles as measures of turn</w:t>
            </w:r>
          </w:p>
          <w:p w14:paraId="3BCB1060" w14:textId="6F89BCBD" w:rsidR="6444365F" w:rsidRDefault="6444365F" w:rsidP="78BA871E">
            <w:pPr>
              <w:pStyle w:val="ListBullet"/>
            </w:pPr>
            <w:r w:rsidRPr="001B012D">
              <w:rPr>
                <w:rStyle w:val="Strong"/>
              </w:rPr>
              <w:t>Geometric measure B</w:t>
            </w:r>
            <w:r>
              <w:t>: Angles: Compare angles to a right angle</w:t>
            </w:r>
          </w:p>
          <w:p w14:paraId="5F1D1F11" w14:textId="77777777" w:rsidR="00E00F8E" w:rsidRPr="00E00F8E" w:rsidRDefault="00E00F8E" w:rsidP="00E00F8E">
            <w:pPr>
              <w:rPr>
                <w:rStyle w:val="Strong"/>
              </w:rPr>
            </w:pPr>
            <w:r w:rsidRPr="00E00F8E">
              <w:rPr>
                <w:rStyle w:val="Strong"/>
              </w:rPr>
              <w:t>Stage 3</w:t>
            </w:r>
            <w:r w:rsidRPr="00F55635">
              <w:t>:</w:t>
            </w:r>
          </w:p>
          <w:p w14:paraId="556FA9CF" w14:textId="5F9E7074" w:rsidR="00A31878" w:rsidRDefault="3F1A4443" w:rsidP="00E00F8E">
            <w:pPr>
              <w:pStyle w:val="ListBullet"/>
            </w:pPr>
            <w:r w:rsidRPr="001B012D">
              <w:rPr>
                <w:rStyle w:val="Strong"/>
              </w:rPr>
              <w:t>Geometric measure A</w:t>
            </w:r>
            <w:r>
              <w:t>: Angles: Estimate, measure and compare angles using degrees</w:t>
            </w:r>
          </w:p>
          <w:p w14:paraId="33A0A38A" w14:textId="7A4CC97A" w:rsidR="00A31878" w:rsidRDefault="3F1A4443" w:rsidP="00E00F8E">
            <w:pPr>
              <w:pStyle w:val="ListBullet"/>
            </w:pPr>
            <w:r w:rsidRPr="001B012D">
              <w:rPr>
                <w:rStyle w:val="Strong"/>
              </w:rPr>
              <w:t>Geometric measure A</w:t>
            </w:r>
            <w:r>
              <w:t>: Angles: Use a protractor to measure and identify types of angles</w:t>
            </w:r>
          </w:p>
        </w:tc>
        <w:tc>
          <w:tcPr>
            <w:tcW w:w="1667" w:type="pct"/>
          </w:tcPr>
          <w:p w14:paraId="645308BD" w14:textId="0671B3CD" w:rsidR="00E00F8E" w:rsidRDefault="62F31319" w:rsidP="00E00F8E">
            <w:r w:rsidRPr="69F57147">
              <w:rPr>
                <w:rStyle w:val="Strong"/>
              </w:rPr>
              <w:lastRenderedPageBreak/>
              <w:t>Lesson duration</w:t>
            </w:r>
            <w:r>
              <w:t xml:space="preserve">: </w:t>
            </w:r>
            <w:r w:rsidR="1588237F">
              <w:t>7</w:t>
            </w:r>
            <w:r w:rsidR="00D82E0E">
              <w:t>0</w:t>
            </w:r>
            <w:r>
              <w:t xml:space="preserve"> minutes</w:t>
            </w:r>
          </w:p>
          <w:p w14:paraId="58C968EA" w14:textId="417A1244" w:rsidR="00A31878" w:rsidRPr="00CF5998" w:rsidRDefault="00000000" w:rsidP="78BA871E">
            <w:pPr>
              <w:pStyle w:val="ListBullet"/>
              <w:rPr>
                <w:rFonts w:eastAsia="Arial"/>
                <w:color w:val="000000" w:themeColor="text1"/>
                <w:szCs w:val="22"/>
              </w:rPr>
            </w:pPr>
            <w:hyperlink w:anchor="_Resource_18_–" w:history="1">
              <w:r w:rsidR="31B0170B" w:rsidRPr="001B012D">
                <w:rPr>
                  <w:rStyle w:val="Hyperlink"/>
                  <w:rFonts w:eastAsia="Arial"/>
                  <w:szCs w:val="22"/>
                </w:rPr>
                <w:t>Resource 18 – using a protractor</w:t>
              </w:r>
            </w:hyperlink>
          </w:p>
          <w:p w14:paraId="4831CD4B" w14:textId="6691C443" w:rsidR="00A31878" w:rsidRPr="00CF5998" w:rsidRDefault="00000000" w:rsidP="78BA871E">
            <w:pPr>
              <w:pStyle w:val="ListBullet"/>
            </w:pPr>
            <w:hyperlink w:anchor="_Resource_19_–" w:history="1">
              <w:r w:rsidR="1777D091" w:rsidRPr="001B012D">
                <w:rPr>
                  <w:rStyle w:val="Hyperlink"/>
                  <w:rFonts w:eastAsia="Arial"/>
                  <w:szCs w:val="22"/>
                </w:rPr>
                <w:t>Resource 19</w:t>
              </w:r>
              <w:r w:rsidR="09255971" w:rsidRPr="001B012D">
                <w:rPr>
                  <w:rStyle w:val="Hyperlink"/>
                  <w:rFonts w:eastAsia="Arial"/>
                  <w:szCs w:val="22"/>
                </w:rPr>
                <w:t xml:space="preserve"> – fractions</w:t>
              </w:r>
            </w:hyperlink>
          </w:p>
          <w:p w14:paraId="21ECAFCA" w14:textId="3A67719F" w:rsidR="00A31878" w:rsidRPr="00CF5998" w:rsidRDefault="00000000" w:rsidP="78BA871E">
            <w:pPr>
              <w:pStyle w:val="ListBullet"/>
              <w:rPr>
                <w:rFonts w:eastAsia="Arial"/>
                <w:color w:val="000000" w:themeColor="text1"/>
                <w:szCs w:val="22"/>
              </w:rPr>
            </w:pPr>
            <w:hyperlink w:anchor="_Resource_20_–" w:history="1">
              <w:r w:rsidR="09255971" w:rsidRPr="00355240">
                <w:rPr>
                  <w:rStyle w:val="Hyperlink"/>
                  <w:rFonts w:eastAsia="Arial"/>
                  <w:szCs w:val="22"/>
                </w:rPr>
                <w:t xml:space="preserve">Resource </w:t>
              </w:r>
              <w:r w:rsidR="74245A84" w:rsidRPr="00355240">
                <w:rPr>
                  <w:rStyle w:val="Hyperlink"/>
                  <w:rFonts w:eastAsia="Arial"/>
                  <w:szCs w:val="22"/>
                </w:rPr>
                <w:t>20</w:t>
              </w:r>
              <w:r w:rsidR="09255971" w:rsidRPr="00355240">
                <w:rPr>
                  <w:rStyle w:val="Hyperlink"/>
                  <w:rFonts w:eastAsia="Arial"/>
                  <w:szCs w:val="22"/>
                </w:rPr>
                <w:t xml:space="preserve"> – whole pencils</w:t>
              </w:r>
            </w:hyperlink>
          </w:p>
          <w:p w14:paraId="6A18ADB6" w14:textId="291B7CE7" w:rsidR="00A31878" w:rsidRPr="00CF5998" w:rsidRDefault="00000000" w:rsidP="78BA871E">
            <w:pPr>
              <w:pStyle w:val="ListBullet"/>
              <w:rPr>
                <w:rFonts w:eastAsia="Arial"/>
                <w:color w:val="000000" w:themeColor="text1"/>
                <w:szCs w:val="22"/>
              </w:rPr>
            </w:pPr>
            <w:hyperlink w:anchor="_Resource_21_–" w:history="1">
              <w:r w:rsidR="41779E1B" w:rsidRPr="00355240">
                <w:rPr>
                  <w:rStyle w:val="Hyperlink"/>
                  <w:rFonts w:eastAsia="Arial"/>
                  <w:szCs w:val="22"/>
                </w:rPr>
                <w:t xml:space="preserve">Resource </w:t>
              </w:r>
              <w:r w:rsidR="05ED5404" w:rsidRPr="00355240">
                <w:rPr>
                  <w:rStyle w:val="Hyperlink"/>
                  <w:rFonts w:eastAsia="Arial"/>
                  <w:szCs w:val="22"/>
                </w:rPr>
                <w:t>21</w:t>
              </w:r>
              <w:r w:rsidR="41779E1B" w:rsidRPr="00355240">
                <w:rPr>
                  <w:rStyle w:val="Hyperlink"/>
                  <w:rFonts w:eastAsia="Arial"/>
                  <w:szCs w:val="22"/>
                </w:rPr>
                <w:t xml:space="preserve"> – outback courier</w:t>
              </w:r>
            </w:hyperlink>
          </w:p>
          <w:p w14:paraId="6CCDBB16" w14:textId="21401F50" w:rsidR="00A31878" w:rsidRPr="00CF5998" w:rsidRDefault="00000000" w:rsidP="78BA871E">
            <w:pPr>
              <w:pStyle w:val="ListBullet"/>
            </w:pPr>
            <w:hyperlink w:anchor="_Resource_22_–" w:history="1">
              <w:r w:rsidR="41779E1B" w:rsidRPr="00355240">
                <w:rPr>
                  <w:rStyle w:val="Hyperlink"/>
                  <w:rFonts w:eastAsia="Arial"/>
                  <w:szCs w:val="22"/>
                </w:rPr>
                <w:t xml:space="preserve">Resource </w:t>
              </w:r>
              <w:r w:rsidR="4C70DF48" w:rsidRPr="00355240">
                <w:rPr>
                  <w:rStyle w:val="Hyperlink"/>
                  <w:rFonts w:eastAsia="Arial"/>
                  <w:szCs w:val="22"/>
                </w:rPr>
                <w:t>22</w:t>
              </w:r>
              <w:r w:rsidR="41779E1B" w:rsidRPr="00355240">
                <w:rPr>
                  <w:rStyle w:val="Hyperlink"/>
                  <w:rFonts w:eastAsia="Arial"/>
                  <w:szCs w:val="22"/>
                </w:rPr>
                <w:t xml:space="preserve"> – NSW flight paths</w:t>
              </w:r>
            </w:hyperlink>
            <w:r w:rsidR="0066183B" w:rsidRPr="00CF5998">
              <w:rPr>
                <w:rFonts w:eastAsia="Arial"/>
                <w:color w:val="000000" w:themeColor="text1"/>
                <w:szCs w:val="22"/>
              </w:rPr>
              <w:t xml:space="preserve"> </w:t>
            </w:r>
            <w:r w:rsidR="00355240">
              <w:rPr>
                <w:rFonts w:eastAsia="Arial"/>
                <w:color w:val="000000" w:themeColor="text1"/>
                <w:szCs w:val="22"/>
              </w:rPr>
              <w:t>(</w:t>
            </w:r>
            <w:r w:rsidR="0066183B" w:rsidRPr="00CF5998">
              <w:rPr>
                <w:rFonts w:eastAsia="Arial"/>
                <w:color w:val="000000" w:themeColor="text1"/>
                <w:szCs w:val="22"/>
              </w:rPr>
              <w:t>enlarged to A3</w:t>
            </w:r>
            <w:r w:rsidR="00355240">
              <w:rPr>
                <w:rFonts w:eastAsia="Arial"/>
                <w:color w:val="000000" w:themeColor="text1"/>
                <w:szCs w:val="22"/>
              </w:rPr>
              <w:t>)</w:t>
            </w:r>
          </w:p>
          <w:p w14:paraId="3791C69D" w14:textId="78EB515E" w:rsidR="00A31878" w:rsidRDefault="00355240" w:rsidP="00E00F8E">
            <w:pPr>
              <w:pStyle w:val="ListBullet"/>
            </w:pPr>
            <w:r>
              <w:t xml:space="preserve">Website: </w:t>
            </w:r>
            <w:hyperlink r:id="rId14">
              <w:r w:rsidR="00B62AEA">
                <w:rPr>
                  <w:rStyle w:val="Hyperlink"/>
                </w:rPr>
                <w:t>Composition 8 (</w:t>
              </w:r>
              <w:proofErr w:type="spellStart"/>
              <w:r w:rsidR="00B62AEA">
                <w:rPr>
                  <w:rStyle w:val="Hyperlink"/>
                </w:rPr>
                <w:t>Komposition</w:t>
              </w:r>
              <w:proofErr w:type="spellEnd"/>
              <w:r w:rsidR="00B62AEA">
                <w:rPr>
                  <w:rStyle w:val="Hyperlink"/>
                </w:rPr>
                <w:t xml:space="preserve"> 8)</w:t>
              </w:r>
            </w:hyperlink>
            <w:r w:rsidR="41779E1B">
              <w:t xml:space="preserve"> by </w:t>
            </w:r>
            <w:proofErr w:type="spellStart"/>
            <w:r w:rsidR="41779E1B">
              <w:t>Kandinksy</w:t>
            </w:r>
            <w:proofErr w:type="spellEnd"/>
            <w:r w:rsidR="41779E1B">
              <w:t xml:space="preserve"> </w:t>
            </w:r>
            <w:r w:rsidR="00FD0A78">
              <w:t>(</w:t>
            </w:r>
            <w:r w:rsidR="41779E1B">
              <w:t>artwork</w:t>
            </w:r>
            <w:r w:rsidR="00FD0A78">
              <w:t>)</w:t>
            </w:r>
          </w:p>
          <w:p w14:paraId="60EB54DF" w14:textId="24962C51" w:rsidR="00E3350A" w:rsidRDefault="00E3350A" w:rsidP="00E00F8E">
            <w:pPr>
              <w:pStyle w:val="ListBullet"/>
            </w:pPr>
            <w:r>
              <w:t>Rulers</w:t>
            </w:r>
          </w:p>
          <w:p w14:paraId="7E2D0327" w14:textId="689CC2D5" w:rsidR="00A31878" w:rsidRDefault="45B1E4A8" w:rsidP="00E00F8E">
            <w:pPr>
              <w:pStyle w:val="ListBullet"/>
            </w:pPr>
            <w:r>
              <w:t>Pro</w:t>
            </w:r>
            <w:r w:rsidR="7DCE738A">
              <w:t>tractors</w:t>
            </w:r>
          </w:p>
          <w:p w14:paraId="34AEAE1D" w14:textId="0FDBB00B" w:rsidR="00A31878" w:rsidRDefault="60ED16EB" w:rsidP="00E00F8E">
            <w:pPr>
              <w:pStyle w:val="ListBullet"/>
            </w:pPr>
            <w:r>
              <w:t>Writing materials</w:t>
            </w:r>
          </w:p>
        </w:tc>
      </w:tr>
      <w:tr w:rsidR="00A31878" w14:paraId="5BBECF93" w14:textId="77777777" w:rsidTr="000F7557">
        <w:trPr>
          <w:cnfStyle w:val="000000010000" w:firstRow="0" w:lastRow="0" w:firstColumn="0" w:lastColumn="0" w:oddVBand="0" w:evenVBand="0" w:oddHBand="0" w:evenHBand="1" w:firstRowFirstColumn="0" w:firstRowLastColumn="0" w:lastRowFirstColumn="0" w:lastRowLastColumn="0"/>
          <w:trHeight w:val="300"/>
        </w:trPr>
        <w:tc>
          <w:tcPr>
            <w:tcW w:w="1667" w:type="pct"/>
          </w:tcPr>
          <w:p w14:paraId="69117C53" w14:textId="3778D179" w:rsidR="00E00F8E" w:rsidRPr="00C94A1C" w:rsidRDefault="00000000" w:rsidP="00E00F8E">
            <w:pPr>
              <w:rPr>
                <w:rStyle w:val="Strong"/>
                <w:b w:val="0"/>
                <w:bCs w:val="0"/>
              </w:rPr>
            </w:pPr>
            <w:hyperlink w:anchor="_Lesson_6" w:history="1">
              <w:r w:rsidR="00E00F8E" w:rsidRPr="00355240">
                <w:rPr>
                  <w:rStyle w:val="Hyperlink"/>
                  <w:b/>
                  <w:bCs/>
                </w:rPr>
                <w:t>Lesson 6</w:t>
              </w:r>
            </w:hyperlink>
          </w:p>
          <w:p w14:paraId="5EDB5B29" w14:textId="77777777" w:rsidR="00E00F8E" w:rsidRPr="00E00F8E" w:rsidRDefault="00E00F8E" w:rsidP="00E00F8E">
            <w:pPr>
              <w:rPr>
                <w:rStyle w:val="Strong"/>
              </w:rPr>
            </w:pPr>
            <w:r w:rsidRPr="00E00F8E">
              <w:rPr>
                <w:rStyle w:val="Strong"/>
              </w:rPr>
              <w:t>Daily number sense</w:t>
            </w:r>
          </w:p>
          <w:p w14:paraId="20451A06" w14:textId="77777777" w:rsidR="00E00F8E" w:rsidRPr="00E00F8E" w:rsidRDefault="00E00F8E" w:rsidP="00E00F8E">
            <w:pPr>
              <w:rPr>
                <w:rStyle w:val="Strong"/>
              </w:rPr>
            </w:pPr>
            <w:r w:rsidRPr="00E00F8E">
              <w:rPr>
                <w:rStyle w:val="Strong"/>
              </w:rPr>
              <w:t>Stage 2</w:t>
            </w:r>
            <w:r w:rsidRPr="00F55635">
              <w:t>:</w:t>
            </w:r>
          </w:p>
          <w:p w14:paraId="676FC93F" w14:textId="6A7BD30F" w:rsidR="5D6C5FCE" w:rsidRDefault="5D6C5FCE" w:rsidP="4CEBC9E4">
            <w:pPr>
              <w:pStyle w:val="ListBullet"/>
            </w:pPr>
            <w:r w:rsidRPr="00355240">
              <w:rPr>
                <w:rStyle w:val="Strong"/>
              </w:rPr>
              <w:lastRenderedPageBreak/>
              <w:t>Partitioned fractions A</w:t>
            </w:r>
            <w:r w:rsidRPr="00B15262">
              <w:t xml:space="preserve">: </w:t>
            </w:r>
            <w:r>
              <w:t>Model and represent unit fractions, and their multiples, to a complete whole on a number line</w:t>
            </w:r>
          </w:p>
          <w:p w14:paraId="378FF78E" w14:textId="77777777" w:rsidR="00E00F8E" w:rsidRPr="00E00F8E" w:rsidRDefault="00E00F8E" w:rsidP="00E00F8E">
            <w:pPr>
              <w:rPr>
                <w:rStyle w:val="Strong"/>
              </w:rPr>
            </w:pPr>
            <w:r w:rsidRPr="00E00F8E">
              <w:rPr>
                <w:rStyle w:val="Strong"/>
              </w:rPr>
              <w:t>Stage 3</w:t>
            </w:r>
            <w:r w:rsidRPr="00F55635">
              <w:t>:</w:t>
            </w:r>
          </w:p>
          <w:p w14:paraId="22EA41FB" w14:textId="3FEC35A0" w:rsidR="00A31878" w:rsidRDefault="3CEF75C5" w:rsidP="00E00F8E">
            <w:pPr>
              <w:pStyle w:val="ListBullet"/>
            </w:pPr>
            <w:r w:rsidRPr="005B0E1A">
              <w:rPr>
                <w:rStyle w:val="Strong"/>
              </w:rPr>
              <w:t>Representing quantity fractions A</w:t>
            </w:r>
            <w:r w:rsidRPr="00B15262">
              <w:t xml:space="preserve">: </w:t>
            </w:r>
            <w:r>
              <w:t>Solve problems involving addition and subtraction of fractions with the same denominator</w:t>
            </w:r>
          </w:p>
        </w:tc>
        <w:tc>
          <w:tcPr>
            <w:tcW w:w="1667" w:type="pct"/>
          </w:tcPr>
          <w:p w14:paraId="2E855FCD" w14:textId="59ED879F" w:rsidR="00E00F8E" w:rsidRDefault="7BF5DA0D" w:rsidP="00E00F8E">
            <w:r w:rsidRPr="028425F8">
              <w:rPr>
                <w:rStyle w:val="Strong"/>
              </w:rPr>
              <w:lastRenderedPageBreak/>
              <w:t>Lesson core concept</w:t>
            </w:r>
            <w:r>
              <w:t xml:space="preserve">: </w:t>
            </w:r>
            <w:r w:rsidR="7E23496D">
              <w:t>angles can be created, estimated, measured and compared to solve real</w:t>
            </w:r>
            <w:r w:rsidR="00170476">
              <w:t>-</w:t>
            </w:r>
            <w:r w:rsidR="7E23496D">
              <w:t>world problems.</w:t>
            </w:r>
          </w:p>
          <w:p w14:paraId="4DB8FBFC" w14:textId="77777777" w:rsidR="00E00F8E" w:rsidRPr="00E00F8E" w:rsidRDefault="00E00F8E" w:rsidP="00E00F8E">
            <w:pPr>
              <w:rPr>
                <w:rStyle w:val="Strong"/>
              </w:rPr>
            </w:pPr>
            <w:r w:rsidRPr="00E00F8E">
              <w:rPr>
                <w:rStyle w:val="Strong"/>
              </w:rPr>
              <w:lastRenderedPageBreak/>
              <w:t>Stage 2</w:t>
            </w:r>
            <w:r w:rsidRPr="00F55635">
              <w:t>:</w:t>
            </w:r>
          </w:p>
          <w:p w14:paraId="4CA7DB72" w14:textId="7EC8348D" w:rsidR="00E00F8E" w:rsidRDefault="09B29354" w:rsidP="00E00F8E">
            <w:pPr>
              <w:pStyle w:val="ListBullet"/>
            </w:pPr>
            <w:r w:rsidRPr="00355240">
              <w:rPr>
                <w:rStyle w:val="Strong"/>
              </w:rPr>
              <w:t>Geometric measure A</w:t>
            </w:r>
            <w:r w:rsidR="7BF5DA0D">
              <w:t xml:space="preserve">: </w:t>
            </w:r>
            <w:r w:rsidR="1B9AEB22">
              <w:t>Angles: Identify angles as measures of turn</w:t>
            </w:r>
          </w:p>
          <w:p w14:paraId="5E9A89A4" w14:textId="4FA8B8DB" w:rsidR="00E00F8E" w:rsidRDefault="1B9AEB22" w:rsidP="00E00F8E">
            <w:pPr>
              <w:pStyle w:val="ListBullet"/>
            </w:pPr>
            <w:r w:rsidRPr="005B0E1A">
              <w:rPr>
                <w:rStyle w:val="Strong"/>
              </w:rPr>
              <w:t>Geometric measure B</w:t>
            </w:r>
            <w:r w:rsidR="7BF5DA0D">
              <w:t xml:space="preserve">: </w:t>
            </w:r>
            <w:r w:rsidR="7A383EB3">
              <w:t>Angles: Compare angles to a right angle</w:t>
            </w:r>
          </w:p>
          <w:p w14:paraId="699F41A0" w14:textId="77777777" w:rsidR="00E00F8E" w:rsidRPr="00E00F8E" w:rsidRDefault="00E00F8E" w:rsidP="00E00F8E">
            <w:pPr>
              <w:rPr>
                <w:rStyle w:val="Strong"/>
              </w:rPr>
            </w:pPr>
            <w:r w:rsidRPr="00E00F8E">
              <w:rPr>
                <w:rStyle w:val="Strong"/>
              </w:rPr>
              <w:t>Stage 3</w:t>
            </w:r>
            <w:r w:rsidRPr="00F55635">
              <w:t>:</w:t>
            </w:r>
          </w:p>
          <w:p w14:paraId="1DA58A4B" w14:textId="04A392FB" w:rsidR="00E00F8E" w:rsidRDefault="73B21B98" w:rsidP="00E00F8E">
            <w:pPr>
              <w:pStyle w:val="ListBullet"/>
            </w:pPr>
            <w:r w:rsidRPr="005B0E1A">
              <w:rPr>
                <w:rStyle w:val="Strong"/>
              </w:rPr>
              <w:t>Geometric measure A</w:t>
            </w:r>
            <w:r w:rsidR="7BF5DA0D">
              <w:t xml:space="preserve">: </w:t>
            </w:r>
            <w:r w:rsidR="6390E881">
              <w:t>Angles: Estimate, measure and compare angles using degrees</w:t>
            </w:r>
          </w:p>
          <w:p w14:paraId="0FF200D8" w14:textId="61335D33" w:rsidR="00A31878" w:rsidRDefault="6390E881" w:rsidP="00E00F8E">
            <w:pPr>
              <w:pStyle w:val="ListBullet"/>
            </w:pPr>
            <w:r w:rsidRPr="005B0E1A">
              <w:rPr>
                <w:rStyle w:val="Strong"/>
              </w:rPr>
              <w:t>Geometric measure A</w:t>
            </w:r>
            <w:r>
              <w:t>:</w:t>
            </w:r>
            <w:r w:rsidR="284703BC">
              <w:t xml:space="preserve"> Angles: Use a protractor to measure and identify types of angles</w:t>
            </w:r>
          </w:p>
        </w:tc>
        <w:tc>
          <w:tcPr>
            <w:tcW w:w="1667" w:type="pct"/>
          </w:tcPr>
          <w:p w14:paraId="4A9BBE2A" w14:textId="7F3FAA94" w:rsidR="00E00F8E" w:rsidRDefault="00E00F8E" w:rsidP="00E00F8E">
            <w:r w:rsidRPr="00E00F8E">
              <w:rPr>
                <w:rStyle w:val="Strong"/>
              </w:rPr>
              <w:lastRenderedPageBreak/>
              <w:t>Lesson duration</w:t>
            </w:r>
            <w:r>
              <w:t xml:space="preserve">: </w:t>
            </w:r>
            <w:r w:rsidR="6471F445">
              <w:t>6</w:t>
            </w:r>
            <w:r w:rsidR="00081048">
              <w:t>5</w:t>
            </w:r>
            <w:r>
              <w:t xml:space="preserve"> minutes</w:t>
            </w:r>
          </w:p>
          <w:p w14:paraId="505A78CD" w14:textId="3CA472A2" w:rsidR="00A31878" w:rsidRPr="001538EA" w:rsidRDefault="00000000" w:rsidP="78BA871E">
            <w:pPr>
              <w:pStyle w:val="ListBullet"/>
              <w:rPr>
                <w:rFonts w:eastAsia="Arial"/>
                <w:color w:val="000000" w:themeColor="text1"/>
                <w:szCs w:val="22"/>
              </w:rPr>
            </w:pPr>
            <w:hyperlink w:anchor="_Resource_23_–" w:history="1">
              <w:r w:rsidR="00217722">
                <w:rPr>
                  <w:rStyle w:val="Hyperlink"/>
                  <w:rFonts w:eastAsia="Arial"/>
                  <w:szCs w:val="22"/>
                </w:rPr>
                <w:t>Resource 23 – 'Fractions memory'</w:t>
              </w:r>
            </w:hyperlink>
          </w:p>
          <w:p w14:paraId="750A68E3" w14:textId="6A53AE19" w:rsidR="00A31878" w:rsidRPr="001538EA" w:rsidRDefault="00000000" w:rsidP="78BA871E">
            <w:pPr>
              <w:pStyle w:val="ListBullet"/>
            </w:pPr>
            <w:hyperlink w:anchor="_Resource_24_–" w:history="1">
              <w:r w:rsidR="656A440C" w:rsidRPr="005B0E1A">
                <w:rPr>
                  <w:rStyle w:val="Hyperlink"/>
                  <w:rFonts w:eastAsia="Arial"/>
                  <w:szCs w:val="22"/>
                </w:rPr>
                <w:t>Resource 24 – Australian flight paths</w:t>
              </w:r>
            </w:hyperlink>
            <w:r w:rsidR="656A440C" w:rsidRPr="001538EA">
              <w:rPr>
                <w:rFonts w:eastAsia="Arial"/>
                <w:color w:val="000000" w:themeColor="text1"/>
                <w:szCs w:val="22"/>
              </w:rPr>
              <w:t xml:space="preserve"> </w:t>
            </w:r>
            <w:r w:rsidR="005B0E1A">
              <w:rPr>
                <w:rFonts w:eastAsia="Arial"/>
                <w:color w:val="000000" w:themeColor="text1"/>
                <w:szCs w:val="22"/>
              </w:rPr>
              <w:lastRenderedPageBreak/>
              <w:t>(</w:t>
            </w:r>
            <w:r w:rsidR="00B74528" w:rsidRPr="001538EA">
              <w:rPr>
                <w:rFonts w:eastAsia="Arial"/>
                <w:color w:val="000000" w:themeColor="text1"/>
                <w:szCs w:val="22"/>
              </w:rPr>
              <w:t>copied back-to-back</w:t>
            </w:r>
            <w:r w:rsidR="005B0E1A">
              <w:rPr>
                <w:rFonts w:eastAsia="Arial"/>
                <w:color w:val="000000" w:themeColor="text1"/>
                <w:szCs w:val="22"/>
              </w:rPr>
              <w:t>)</w:t>
            </w:r>
          </w:p>
          <w:p w14:paraId="51218B3D" w14:textId="3D52AF5A" w:rsidR="00A31878" w:rsidRPr="001538EA" w:rsidRDefault="00000000" w:rsidP="78BA871E">
            <w:pPr>
              <w:pStyle w:val="ListBullet"/>
              <w:rPr>
                <w:rFonts w:eastAsia="Arial"/>
                <w:color w:val="000000" w:themeColor="text1"/>
                <w:szCs w:val="22"/>
              </w:rPr>
            </w:pPr>
            <w:hyperlink w:anchor="_Resource_25_–" w:history="1">
              <w:r w:rsidR="23D82737" w:rsidRPr="005B0E1A">
                <w:rPr>
                  <w:rStyle w:val="Hyperlink"/>
                  <w:rFonts w:eastAsia="Arial"/>
                  <w:szCs w:val="22"/>
                </w:rPr>
                <w:t xml:space="preserve">Resource </w:t>
              </w:r>
              <w:r w:rsidR="668135D3" w:rsidRPr="005B0E1A">
                <w:rPr>
                  <w:rStyle w:val="Hyperlink"/>
                  <w:rFonts w:eastAsia="Arial"/>
                  <w:szCs w:val="22"/>
                </w:rPr>
                <w:t>25</w:t>
              </w:r>
              <w:r w:rsidR="23D82737" w:rsidRPr="005B0E1A">
                <w:rPr>
                  <w:rStyle w:val="Hyperlink"/>
                  <w:rFonts w:eastAsia="Arial"/>
                  <w:szCs w:val="22"/>
                </w:rPr>
                <w:t xml:space="preserve"> – a numberless protractor</w:t>
              </w:r>
            </w:hyperlink>
          </w:p>
          <w:p w14:paraId="518B7CF6" w14:textId="16880F02" w:rsidR="00A31878" w:rsidRDefault="23D82737" w:rsidP="78BA871E">
            <w:pPr>
              <w:pStyle w:val="ListBullet"/>
            </w:pPr>
            <w:r>
              <w:t>Protractors</w:t>
            </w:r>
          </w:p>
          <w:p w14:paraId="415658D6" w14:textId="45DF7429" w:rsidR="00A31878" w:rsidRDefault="23D82737" w:rsidP="78BA871E">
            <w:pPr>
              <w:pStyle w:val="ListBullet"/>
            </w:pPr>
            <w:r>
              <w:t>Rulers</w:t>
            </w:r>
          </w:p>
          <w:p w14:paraId="52171CF5" w14:textId="697CB49C" w:rsidR="00A31878" w:rsidRDefault="23D82737" w:rsidP="00E00F8E">
            <w:pPr>
              <w:pStyle w:val="ListBullet"/>
            </w:pPr>
            <w:r>
              <w:t>Writing materials</w:t>
            </w:r>
          </w:p>
        </w:tc>
      </w:tr>
      <w:tr w:rsidR="00A31878" w14:paraId="0519B572" w14:textId="77777777" w:rsidTr="000F7557">
        <w:trPr>
          <w:cnfStyle w:val="000000100000" w:firstRow="0" w:lastRow="0" w:firstColumn="0" w:lastColumn="0" w:oddVBand="0" w:evenVBand="0" w:oddHBand="1" w:evenHBand="0" w:firstRowFirstColumn="0" w:firstRowLastColumn="0" w:lastRowFirstColumn="0" w:lastRowLastColumn="0"/>
          <w:trHeight w:val="300"/>
        </w:trPr>
        <w:tc>
          <w:tcPr>
            <w:tcW w:w="1667" w:type="pct"/>
          </w:tcPr>
          <w:p w14:paraId="39B138F0" w14:textId="359D230D" w:rsidR="00E00F8E" w:rsidRPr="00C94A1C" w:rsidRDefault="00000000" w:rsidP="00E00F8E">
            <w:pPr>
              <w:rPr>
                <w:rStyle w:val="Strong"/>
                <w:b w:val="0"/>
                <w:bCs w:val="0"/>
              </w:rPr>
            </w:pPr>
            <w:hyperlink w:anchor="_Lesson_7" w:history="1">
              <w:r w:rsidR="00E00F8E" w:rsidRPr="005B0E1A">
                <w:rPr>
                  <w:rStyle w:val="Hyperlink"/>
                  <w:b/>
                  <w:bCs/>
                </w:rPr>
                <w:t>Lesson 7</w:t>
              </w:r>
            </w:hyperlink>
          </w:p>
          <w:p w14:paraId="5EE21937" w14:textId="77777777" w:rsidR="00E00F8E" w:rsidRPr="00E00F8E" w:rsidRDefault="00E00F8E" w:rsidP="00E00F8E">
            <w:pPr>
              <w:rPr>
                <w:rStyle w:val="Strong"/>
              </w:rPr>
            </w:pPr>
            <w:r w:rsidRPr="00E00F8E">
              <w:rPr>
                <w:rStyle w:val="Strong"/>
              </w:rPr>
              <w:t>Daily number sense</w:t>
            </w:r>
          </w:p>
          <w:p w14:paraId="22EE3E81" w14:textId="77777777" w:rsidR="00E00F8E" w:rsidRPr="00E00F8E" w:rsidRDefault="00E00F8E" w:rsidP="00E00F8E">
            <w:pPr>
              <w:rPr>
                <w:rStyle w:val="Strong"/>
              </w:rPr>
            </w:pPr>
            <w:r w:rsidRPr="00E00F8E">
              <w:rPr>
                <w:rStyle w:val="Strong"/>
              </w:rPr>
              <w:t>Stage 2</w:t>
            </w:r>
            <w:r w:rsidRPr="00F55635">
              <w:t>:</w:t>
            </w:r>
          </w:p>
          <w:p w14:paraId="63C374F3" w14:textId="179AFD7E" w:rsidR="031E4875" w:rsidRDefault="031E4875" w:rsidP="0BAA9B2F">
            <w:pPr>
              <w:pStyle w:val="ListBullet"/>
            </w:pPr>
            <w:r w:rsidRPr="005B0E1A">
              <w:rPr>
                <w:rStyle w:val="Strong"/>
              </w:rPr>
              <w:lastRenderedPageBreak/>
              <w:t>Partitioned fractions A</w:t>
            </w:r>
            <w:r w:rsidRPr="005B0E1A">
              <w:t>:</w:t>
            </w:r>
            <w:r w:rsidRPr="7120BE9C">
              <w:rPr>
                <w:b/>
              </w:rPr>
              <w:t xml:space="preserve"> </w:t>
            </w:r>
            <w:r>
              <w:t xml:space="preserve">Model and represent unit fractions, and their multiples, to a complete whole on a number line  </w:t>
            </w:r>
          </w:p>
          <w:p w14:paraId="4D8465F4" w14:textId="77777777" w:rsidR="00E00F8E" w:rsidRPr="00E00F8E" w:rsidRDefault="00E00F8E" w:rsidP="00E00F8E">
            <w:pPr>
              <w:rPr>
                <w:rStyle w:val="Strong"/>
              </w:rPr>
            </w:pPr>
            <w:r w:rsidRPr="00E00F8E">
              <w:rPr>
                <w:rStyle w:val="Strong"/>
              </w:rPr>
              <w:t>Stage 3</w:t>
            </w:r>
            <w:r w:rsidRPr="00F55635">
              <w:t>:</w:t>
            </w:r>
          </w:p>
          <w:p w14:paraId="422E1BCF" w14:textId="4DB81460" w:rsidR="00A31878" w:rsidRDefault="56C7675B" w:rsidP="00E00F8E">
            <w:pPr>
              <w:pStyle w:val="ListBullet"/>
            </w:pPr>
            <w:r w:rsidRPr="002408D6">
              <w:rPr>
                <w:rStyle w:val="Strong"/>
              </w:rPr>
              <w:t>Representing quantity fractions A</w:t>
            </w:r>
            <w:r w:rsidRPr="002408D6">
              <w:t>:</w:t>
            </w:r>
            <w:r>
              <w:t xml:space="preserve"> Solve problems involving addition and subtraction of fractions with the same denominator  </w:t>
            </w:r>
          </w:p>
        </w:tc>
        <w:tc>
          <w:tcPr>
            <w:tcW w:w="1667" w:type="pct"/>
          </w:tcPr>
          <w:p w14:paraId="3B51064D" w14:textId="032193F4" w:rsidR="00E00F8E" w:rsidRDefault="7BF5DA0D" w:rsidP="00E00F8E">
            <w:r w:rsidRPr="028425F8">
              <w:rPr>
                <w:rStyle w:val="Strong"/>
              </w:rPr>
              <w:lastRenderedPageBreak/>
              <w:t>Lesson core concept</w:t>
            </w:r>
            <w:r>
              <w:t xml:space="preserve">: </w:t>
            </w:r>
            <w:r w:rsidR="7817F8F7">
              <w:t>clock hands make different angles at different times (Stage 2) and mental strategies can help to calculate the duration of events</w:t>
            </w:r>
            <w:r w:rsidR="00A17CC5">
              <w:t xml:space="preserve"> (Stage 3)</w:t>
            </w:r>
            <w:r w:rsidR="7817F8F7">
              <w:t>.</w:t>
            </w:r>
          </w:p>
          <w:p w14:paraId="2E6B7C02" w14:textId="77777777" w:rsidR="00E00F8E" w:rsidRPr="00E00F8E" w:rsidRDefault="00E00F8E" w:rsidP="00E00F8E">
            <w:pPr>
              <w:rPr>
                <w:rStyle w:val="Strong"/>
              </w:rPr>
            </w:pPr>
            <w:r w:rsidRPr="00E00F8E">
              <w:rPr>
                <w:rStyle w:val="Strong"/>
              </w:rPr>
              <w:lastRenderedPageBreak/>
              <w:t>Stage 2</w:t>
            </w:r>
            <w:r w:rsidRPr="00F55635">
              <w:t>:</w:t>
            </w:r>
          </w:p>
          <w:p w14:paraId="08E0EA1C" w14:textId="00D872E6" w:rsidR="00E00F8E" w:rsidRPr="00E00F8E" w:rsidRDefault="43AB6B18" w:rsidP="028425F8">
            <w:pPr>
              <w:pStyle w:val="ListBullet"/>
            </w:pPr>
            <w:r w:rsidRPr="005B0E1A">
              <w:rPr>
                <w:rStyle w:val="Strong"/>
              </w:rPr>
              <w:t>Non-spatial measure A</w:t>
            </w:r>
            <w:r>
              <w:t xml:space="preserve">: Time: Represent and read </w:t>
            </w:r>
            <w:proofErr w:type="spellStart"/>
            <w:r>
              <w:t>analog</w:t>
            </w:r>
            <w:proofErr w:type="spellEnd"/>
            <w:r>
              <w:t xml:space="preserve"> time</w:t>
            </w:r>
          </w:p>
          <w:p w14:paraId="76E269CE" w14:textId="4A7A121E" w:rsidR="00E00F8E" w:rsidRPr="00E00F8E" w:rsidRDefault="00E00F8E" w:rsidP="028425F8">
            <w:pPr>
              <w:pStyle w:val="ListBullet"/>
              <w:numPr>
                <w:ilvl w:val="0"/>
                <w:numId w:val="0"/>
              </w:numPr>
              <w:rPr>
                <w:rStyle w:val="Strong"/>
              </w:rPr>
            </w:pPr>
            <w:r w:rsidRPr="00E00F8E">
              <w:rPr>
                <w:rStyle w:val="Strong"/>
              </w:rPr>
              <w:t>Stage 3</w:t>
            </w:r>
            <w:r w:rsidRPr="00F55635">
              <w:t>:</w:t>
            </w:r>
          </w:p>
          <w:p w14:paraId="7DEDB321" w14:textId="44E108C6" w:rsidR="00A31878" w:rsidRDefault="09AAEAA1" w:rsidP="00E00F8E">
            <w:pPr>
              <w:pStyle w:val="ListBullet"/>
            </w:pPr>
            <w:r w:rsidRPr="002408D6">
              <w:rPr>
                <w:rStyle w:val="Strong"/>
              </w:rPr>
              <w:t>Non-spatial measure B</w:t>
            </w:r>
            <w:r>
              <w:t>: Time: Solve problems involving duration, using 12- and 24-hour time</w:t>
            </w:r>
          </w:p>
        </w:tc>
        <w:tc>
          <w:tcPr>
            <w:tcW w:w="1667" w:type="pct"/>
          </w:tcPr>
          <w:p w14:paraId="1E1C65EE" w14:textId="21D994DE" w:rsidR="00E00F8E" w:rsidRDefault="62F31319" w:rsidP="00E00F8E">
            <w:r w:rsidRPr="69F57147">
              <w:rPr>
                <w:rStyle w:val="Strong"/>
              </w:rPr>
              <w:lastRenderedPageBreak/>
              <w:t>Lesson duration</w:t>
            </w:r>
            <w:r>
              <w:t xml:space="preserve">: </w:t>
            </w:r>
            <w:r w:rsidR="6953EF08">
              <w:t>6</w:t>
            </w:r>
            <w:r w:rsidR="5F85B82C">
              <w:t>5</w:t>
            </w:r>
            <w:r>
              <w:t xml:space="preserve"> minutes</w:t>
            </w:r>
          </w:p>
          <w:p w14:paraId="6D67138B" w14:textId="19396364" w:rsidR="00A31878" w:rsidRPr="00A256C2" w:rsidRDefault="00000000" w:rsidP="00E17B94">
            <w:pPr>
              <w:pStyle w:val="ListBullet"/>
              <w:rPr>
                <w:color w:val="000000" w:themeColor="text1"/>
              </w:rPr>
            </w:pPr>
            <w:hyperlink w:anchor="_Resource_26_–" w:history="1">
              <w:r w:rsidR="6EFB4A38" w:rsidRPr="005B0E1A">
                <w:rPr>
                  <w:rStyle w:val="Hyperlink"/>
                  <w:rFonts w:eastAsia="Arial"/>
                </w:rPr>
                <w:t xml:space="preserve">Resource </w:t>
              </w:r>
              <w:r w:rsidR="130C7339" w:rsidRPr="005B0E1A">
                <w:rPr>
                  <w:rStyle w:val="Hyperlink"/>
                  <w:rFonts w:eastAsia="Arial"/>
                </w:rPr>
                <w:t>26</w:t>
              </w:r>
              <w:r w:rsidR="6EFB4A38" w:rsidRPr="005B0E1A">
                <w:rPr>
                  <w:rStyle w:val="Hyperlink"/>
                  <w:rFonts w:eastAsia="Arial"/>
                </w:rPr>
                <w:t xml:space="preserve"> – fractions </w:t>
              </w:r>
              <w:r w:rsidR="0FED6950" w:rsidRPr="005B0E1A">
                <w:rPr>
                  <w:rStyle w:val="Hyperlink"/>
                  <w:rFonts w:eastAsia="Arial"/>
                </w:rPr>
                <w:t>of a whole</w:t>
              </w:r>
            </w:hyperlink>
          </w:p>
          <w:p w14:paraId="00C076B4" w14:textId="3B9F0471" w:rsidR="00A31878" w:rsidRPr="00A256C2" w:rsidRDefault="00000000" w:rsidP="00E17B94">
            <w:pPr>
              <w:pStyle w:val="ListBullet"/>
              <w:rPr>
                <w:rFonts w:eastAsia="Arial"/>
                <w:color w:val="000000" w:themeColor="text1"/>
              </w:rPr>
            </w:pPr>
            <w:hyperlink w:anchor="_Resource_27_–" w:history="1">
              <w:r w:rsidR="0FED6950" w:rsidRPr="005B0E1A">
                <w:rPr>
                  <w:rStyle w:val="Hyperlink"/>
                  <w:rFonts w:eastAsia="Arial"/>
                </w:rPr>
                <w:t xml:space="preserve">Resource </w:t>
              </w:r>
              <w:r w:rsidR="58A83B73" w:rsidRPr="005B0E1A">
                <w:rPr>
                  <w:rStyle w:val="Hyperlink"/>
                  <w:rFonts w:eastAsia="Arial"/>
                </w:rPr>
                <w:t>27</w:t>
              </w:r>
              <w:r w:rsidR="0FED6950" w:rsidRPr="005B0E1A">
                <w:rPr>
                  <w:rStyle w:val="Hyperlink"/>
                  <w:rFonts w:eastAsia="Arial"/>
                </w:rPr>
                <w:t xml:space="preserve"> – worded problems</w:t>
              </w:r>
            </w:hyperlink>
          </w:p>
          <w:p w14:paraId="65D73950" w14:textId="3BD92656" w:rsidR="00A31878" w:rsidRPr="00A256C2" w:rsidRDefault="00000000" w:rsidP="00E17B94">
            <w:pPr>
              <w:pStyle w:val="ListBullet"/>
              <w:rPr>
                <w:rFonts w:eastAsia="Arial"/>
                <w:color w:val="000000" w:themeColor="text1"/>
              </w:rPr>
            </w:pPr>
            <w:hyperlink w:anchor="_Resource_28_–" w:history="1">
              <w:r w:rsidR="52B91D5A" w:rsidRPr="005B0E1A">
                <w:rPr>
                  <w:rStyle w:val="Hyperlink"/>
                  <w:rFonts w:eastAsia="Arial"/>
                </w:rPr>
                <w:t xml:space="preserve">Resource </w:t>
              </w:r>
              <w:r w:rsidR="75BCB40A" w:rsidRPr="005B0E1A">
                <w:rPr>
                  <w:rStyle w:val="Hyperlink"/>
                  <w:rFonts w:eastAsia="Arial"/>
                </w:rPr>
                <w:t>28</w:t>
              </w:r>
              <w:r w:rsidR="52B91D5A" w:rsidRPr="005B0E1A">
                <w:rPr>
                  <w:rStyle w:val="Hyperlink"/>
                  <w:rFonts w:eastAsia="Arial"/>
                </w:rPr>
                <w:t xml:space="preserve"> – blank clock</w:t>
              </w:r>
            </w:hyperlink>
          </w:p>
          <w:p w14:paraId="1F093CC1" w14:textId="7EB085B6" w:rsidR="00A31878" w:rsidRPr="00A256C2" w:rsidRDefault="00000000" w:rsidP="00E17B94">
            <w:pPr>
              <w:pStyle w:val="ListBullet"/>
              <w:rPr>
                <w:rFonts w:eastAsia="Arial"/>
                <w:color w:val="000000" w:themeColor="text1"/>
              </w:rPr>
            </w:pPr>
            <w:hyperlink w:anchor="_Resource_29_–" w:history="1">
              <w:r w:rsidR="52B91D5A" w:rsidRPr="005B0E1A">
                <w:rPr>
                  <w:rStyle w:val="Hyperlink"/>
                  <w:rFonts w:eastAsia="Arial"/>
                </w:rPr>
                <w:t xml:space="preserve">Resource </w:t>
              </w:r>
              <w:r w:rsidR="5B10FEF0" w:rsidRPr="005B0E1A">
                <w:rPr>
                  <w:rStyle w:val="Hyperlink"/>
                  <w:rFonts w:eastAsia="Arial"/>
                </w:rPr>
                <w:t>29</w:t>
              </w:r>
              <w:r w:rsidR="52B91D5A" w:rsidRPr="005B0E1A">
                <w:rPr>
                  <w:rStyle w:val="Hyperlink"/>
                  <w:rFonts w:eastAsia="Arial"/>
                </w:rPr>
                <w:t xml:space="preserve"> – clock records</w:t>
              </w:r>
            </w:hyperlink>
          </w:p>
          <w:p w14:paraId="67339CC7" w14:textId="0514EB32" w:rsidR="00A31878" w:rsidRPr="00A256C2" w:rsidRDefault="00000000" w:rsidP="00E17B94">
            <w:pPr>
              <w:pStyle w:val="ListBullet"/>
              <w:rPr>
                <w:rFonts w:eastAsia="Arial"/>
                <w:color w:val="000000" w:themeColor="text1"/>
              </w:rPr>
            </w:pPr>
            <w:hyperlink w:anchor="_Resource_30_–" w:history="1">
              <w:r w:rsidR="52B91D5A" w:rsidRPr="005B0E1A">
                <w:rPr>
                  <w:rStyle w:val="Hyperlink"/>
                  <w:rFonts w:eastAsia="Arial"/>
                </w:rPr>
                <w:t xml:space="preserve">Resource </w:t>
              </w:r>
              <w:r w:rsidR="7765F8CF" w:rsidRPr="005B0E1A">
                <w:rPr>
                  <w:rStyle w:val="Hyperlink"/>
                  <w:rFonts w:eastAsia="Arial"/>
                </w:rPr>
                <w:t>30</w:t>
              </w:r>
              <w:r w:rsidR="52B91D5A" w:rsidRPr="005B0E1A">
                <w:rPr>
                  <w:rStyle w:val="Hyperlink"/>
                  <w:rFonts w:eastAsia="Arial"/>
                </w:rPr>
                <w:t xml:space="preserve"> – angles on clocks</w:t>
              </w:r>
            </w:hyperlink>
          </w:p>
          <w:p w14:paraId="033599A6" w14:textId="46E89145" w:rsidR="00A31878" w:rsidRPr="00A256C2" w:rsidRDefault="00000000" w:rsidP="00E17B94">
            <w:pPr>
              <w:pStyle w:val="ListBullet"/>
            </w:pPr>
            <w:hyperlink w:anchor="_Resource_31_–" w:history="1">
              <w:r w:rsidR="52B91D5A" w:rsidRPr="002408D6">
                <w:rPr>
                  <w:rStyle w:val="Hyperlink"/>
                  <w:rFonts w:eastAsia="Arial"/>
                </w:rPr>
                <w:t xml:space="preserve">Resource </w:t>
              </w:r>
              <w:r w:rsidR="799F4E5F" w:rsidRPr="002408D6">
                <w:rPr>
                  <w:rStyle w:val="Hyperlink"/>
                  <w:rFonts w:eastAsia="Arial"/>
                </w:rPr>
                <w:t>31</w:t>
              </w:r>
              <w:r w:rsidR="52B91D5A" w:rsidRPr="002408D6">
                <w:rPr>
                  <w:rStyle w:val="Hyperlink"/>
                  <w:rFonts w:eastAsia="Arial"/>
                </w:rPr>
                <w:t xml:space="preserve"> – 24-hour time</w:t>
              </w:r>
            </w:hyperlink>
          </w:p>
          <w:p w14:paraId="4B829F7A" w14:textId="074146CA" w:rsidR="00A31878" w:rsidRPr="00A256C2" w:rsidRDefault="00000000" w:rsidP="00E17B94">
            <w:pPr>
              <w:pStyle w:val="ListBullet"/>
              <w:rPr>
                <w:color w:val="000000" w:themeColor="text1"/>
              </w:rPr>
            </w:pPr>
            <w:hyperlink w:anchor="_Resource_32_–" w:history="1">
              <w:r w:rsidR="52B91D5A" w:rsidRPr="002408D6">
                <w:rPr>
                  <w:rStyle w:val="Hyperlink"/>
                  <w:rFonts w:eastAsia="Arial"/>
                </w:rPr>
                <w:t xml:space="preserve">Resource </w:t>
              </w:r>
              <w:r w:rsidR="6790419D" w:rsidRPr="002408D6">
                <w:rPr>
                  <w:rStyle w:val="Hyperlink"/>
                  <w:rFonts w:eastAsia="Arial"/>
                </w:rPr>
                <w:t>32</w:t>
              </w:r>
              <w:r w:rsidR="52B91D5A" w:rsidRPr="002408D6">
                <w:rPr>
                  <w:rStyle w:val="Hyperlink"/>
                  <w:rFonts w:eastAsia="Arial"/>
                </w:rPr>
                <w:t xml:space="preserve"> – duration problems</w:t>
              </w:r>
            </w:hyperlink>
          </w:p>
          <w:p w14:paraId="2E9CFDD7" w14:textId="2B1802B8" w:rsidR="00A31878" w:rsidRPr="00A256C2" w:rsidRDefault="00000000" w:rsidP="00E17B94">
            <w:pPr>
              <w:pStyle w:val="ListBullet"/>
              <w:rPr>
                <w:color w:val="000000" w:themeColor="text1"/>
              </w:rPr>
            </w:pPr>
            <w:hyperlink w:anchor="_Resource_33_–" w:history="1">
              <w:r w:rsidR="52B91D5A" w:rsidRPr="002408D6">
                <w:rPr>
                  <w:rStyle w:val="Hyperlink"/>
                  <w:rFonts w:eastAsia="Arial"/>
                </w:rPr>
                <w:t xml:space="preserve">Resource </w:t>
              </w:r>
              <w:r w:rsidR="1CBB1716" w:rsidRPr="002408D6">
                <w:rPr>
                  <w:rStyle w:val="Hyperlink"/>
                  <w:rFonts w:eastAsia="Arial"/>
                </w:rPr>
                <w:t>33</w:t>
              </w:r>
              <w:r w:rsidR="52B91D5A" w:rsidRPr="002408D6">
                <w:rPr>
                  <w:rStyle w:val="Hyperlink"/>
                  <w:rFonts w:eastAsia="Arial"/>
                </w:rPr>
                <w:t xml:space="preserve"> – airline flight timetable</w:t>
              </w:r>
            </w:hyperlink>
          </w:p>
          <w:p w14:paraId="3181879D" w14:textId="4D17103B" w:rsidR="002408D6" w:rsidRDefault="002408D6" w:rsidP="00E17B94">
            <w:pPr>
              <w:pStyle w:val="ListBullet"/>
              <w:rPr>
                <w:rFonts w:eastAsia="Arial"/>
                <w:color w:val="000000" w:themeColor="text1"/>
                <w:szCs w:val="22"/>
              </w:rPr>
            </w:pPr>
            <w:r>
              <w:t xml:space="preserve">Website: </w:t>
            </w:r>
            <w:hyperlink r:id="rId15">
              <w:r w:rsidR="008F16DD">
                <w:rPr>
                  <w:rStyle w:val="Hyperlink"/>
                  <w:rFonts w:eastAsia="Arial"/>
                  <w:szCs w:val="22"/>
                </w:rPr>
                <w:t>Interactive Clock</w:t>
              </w:r>
            </w:hyperlink>
          </w:p>
          <w:p w14:paraId="21437461" w14:textId="7D09EBC3" w:rsidR="00A31878" w:rsidRDefault="005376A0" w:rsidP="00E17B94">
            <w:pPr>
              <w:pStyle w:val="ListBullet"/>
            </w:pPr>
            <w:r>
              <w:t>Cardboard strips</w:t>
            </w:r>
          </w:p>
          <w:p w14:paraId="220C3D03" w14:textId="77777777" w:rsidR="00E17B94" w:rsidRPr="00A43F1A" w:rsidRDefault="00E17B94" w:rsidP="00E17B94">
            <w:pPr>
              <w:pStyle w:val="ListBullet"/>
            </w:pPr>
            <w:r w:rsidRPr="00A43F1A">
              <w:t>Individual whiteboards</w:t>
            </w:r>
          </w:p>
          <w:p w14:paraId="1303E5A9" w14:textId="72378218" w:rsidR="005376A0" w:rsidRDefault="005376A0" w:rsidP="00E17B94">
            <w:pPr>
              <w:pStyle w:val="ListBullet"/>
            </w:pPr>
            <w:r>
              <w:t>Split pins</w:t>
            </w:r>
          </w:p>
          <w:p w14:paraId="22FDFE83" w14:textId="154A77A0" w:rsidR="00A31878" w:rsidRDefault="3C140DA3" w:rsidP="00E17B94">
            <w:pPr>
              <w:pStyle w:val="ListBullet"/>
            </w:pPr>
            <w:r w:rsidRPr="028425F8">
              <w:t>Writing materials</w:t>
            </w:r>
          </w:p>
        </w:tc>
      </w:tr>
      <w:tr w:rsidR="00E00F8E" w14:paraId="5A3D0286" w14:textId="77777777" w:rsidTr="000F7557">
        <w:trPr>
          <w:cnfStyle w:val="000000010000" w:firstRow="0" w:lastRow="0" w:firstColumn="0" w:lastColumn="0" w:oddVBand="0" w:evenVBand="0" w:oddHBand="0" w:evenHBand="1" w:firstRowFirstColumn="0" w:firstRowLastColumn="0" w:lastRowFirstColumn="0" w:lastRowLastColumn="0"/>
        </w:trPr>
        <w:tc>
          <w:tcPr>
            <w:tcW w:w="1667" w:type="pct"/>
          </w:tcPr>
          <w:p w14:paraId="7CEAD247" w14:textId="406A8044" w:rsidR="00E00F8E" w:rsidRPr="00C94A1C" w:rsidRDefault="00000000" w:rsidP="00E00F8E">
            <w:pPr>
              <w:rPr>
                <w:rStyle w:val="Strong"/>
                <w:b w:val="0"/>
                <w:bCs w:val="0"/>
              </w:rPr>
            </w:pPr>
            <w:hyperlink w:anchor="_Lesson_8" w:history="1">
              <w:r w:rsidR="00E00F8E" w:rsidRPr="002408D6">
                <w:rPr>
                  <w:rStyle w:val="Hyperlink"/>
                  <w:b/>
                  <w:bCs/>
                </w:rPr>
                <w:t>Lesson 8</w:t>
              </w:r>
            </w:hyperlink>
          </w:p>
          <w:p w14:paraId="5791F5F0" w14:textId="77777777" w:rsidR="00E00F8E" w:rsidRPr="00E00F8E" w:rsidRDefault="00E00F8E" w:rsidP="00E00F8E">
            <w:pPr>
              <w:rPr>
                <w:rStyle w:val="Strong"/>
              </w:rPr>
            </w:pPr>
            <w:r w:rsidRPr="00E00F8E">
              <w:rPr>
                <w:rStyle w:val="Strong"/>
              </w:rPr>
              <w:t>Daily number sense</w:t>
            </w:r>
          </w:p>
          <w:p w14:paraId="221BFE78" w14:textId="14F1CF85" w:rsidR="00E00F8E" w:rsidRPr="00E00F8E" w:rsidRDefault="004B19A7" w:rsidP="00E00F8E">
            <w:pPr>
              <w:pStyle w:val="ListBullet"/>
              <w:rPr>
                <w:rStyle w:val="Strong"/>
              </w:rPr>
            </w:pPr>
            <w:r>
              <w:lastRenderedPageBreak/>
              <w:t>t</w:t>
            </w:r>
            <w:r w:rsidR="00E00F8E" w:rsidRPr="00E00F8E">
              <w:t>eacher</w:t>
            </w:r>
            <w:r>
              <w:t>-</w:t>
            </w:r>
            <w:r w:rsidR="00E00F8E" w:rsidRPr="00E00F8E">
              <w:t>identified task based on student needs</w:t>
            </w:r>
          </w:p>
        </w:tc>
        <w:tc>
          <w:tcPr>
            <w:tcW w:w="1667" w:type="pct"/>
          </w:tcPr>
          <w:p w14:paraId="7D4D7652" w14:textId="5AC277F8" w:rsidR="00E00F8E" w:rsidRDefault="7BF5DA0D" w:rsidP="00E00F8E">
            <w:r w:rsidRPr="028425F8">
              <w:rPr>
                <w:rStyle w:val="Strong"/>
              </w:rPr>
              <w:lastRenderedPageBreak/>
              <w:t>Lesson core concept</w:t>
            </w:r>
            <w:r>
              <w:t xml:space="preserve">: </w:t>
            </w:r>
            <w:r w:rsidR="47142FCE">
              <w:t xml:space="preserve">5-minute intervals on </w:t>
            </w:r>
            <w:proofErr w:type="spellStart"/>
            <w:r w:rsidR="47142FCE">
              <w:t>analog</w:t>
            </w:r>
            <w:proofErr w:type="spellEnd"/>
            <w:r w:rsidR="47142FCE">
              <w:t xml:space="preserve"> clocks are useful for reading the time (Stage 2) and commonly used time intervals </w:t>
            </w:r>
            <w:r w:rsidR="47142FCE">
              <w:lastRenderedPageBreak/>
              <w:t>and duration can be represented as decimals (Stage 3).</w:t>
            </w:r>
          </w:p>
          <w:p w14:paraId="1FC12645" w14:textId="77777777" w:rsidR="00E00F8E" w:rsidRPr="00E00F8E" w:rsidRDefault="00E00F8E" w:rsidP="00E00F8E">
            <w:pPr>
              <w:rPr>
                <w:rStyle w:val="Strong"/>
              </w:rPr>
            </w:pPr>
            <w:r w:rsidRPr="00E00F8E">
              <w:rPr>
                <w:rStyle w:val="Strong"/>
              </w:rPr>
              <w:t>Stage 2</w:t>
            </w:r>
            <w:r w:rsidRPr="00EC3DD9">
              <w:t>:</w:t>
            </w:r>
          </w:p>
          <w:p w14:paraId="25AD5AB3" w14:textId="48EF89F6" w:rsidR="0FC7105E" w:rsidRDefault="0FC7105E" w:rsidP="028425F8">
            <w:pPr>
              <w:pStyle w:val="ListBullet"/>
            </w:pPr>
            <w:r w:rsidRPr="008E32A2">
              <w:rPr>
                <w:rStyle w:val="Strong"/>
              </w:rPr>
              <w:t>Non-spatial measure A</w:t>
            </w:r>
            <w:r>
              <w:t xml:space="preserve">: Time: Represent and read </w:t>
            </w:r>
            <w:proofErr w:type="spellStart"/>
            <w:r>
              <w:t>analog</w:t>
            </w:r>
            <w:proofErr w:type="spellEnd"/>
            <w:r>
              <w:t xml:space="preserve"> time</w:t>
            </w:r>
          </w:p>
          <w:p w14:paraId="6EB03EE5" w14:textId="77777777" w:rsidR="00E00F8E" w:rsidRPr="00E00F8E" w:rsidRDefault="00E00F8E" w:rsidP="00E00F8E">
            <w:pPr>
              <w:rPr>
                <w:rStyle w:val="Strong"/>
              </w:rPr>
            </w:pPr>
            <w:r w:rsidRPr="00E00F8E">
              <w:rPr>
                <w:rStyle w:val="Strong"/>
              </w:rPr>
              <w:t>Stage 3</w:t>
            </w:r>
            <w:r w:rsidRPr="00EC3DD9">
              <w:t>:</w:t>
            </w:r>
          </w:p>
          <w:p w14:paraId="26FE0897" w14:textId="068025C2" w:rsidR="00E00F8E" w:rsidRPr="00E00F8E" w:rsidRDefault="10A036D3" w:rsidP="00E00F8E">
            <w:pPr>
              <w:pStyle w:val="ListBullet"/>
            </w:pPr>
            <w:r w:rsidRPr="008E32A2">
              <w:rPr>
                <w:rStyle w:val="Strong"/>
              </w:rPr>
              <w:t>Non-spatial measure B</w:t>
            </w:r>
            <w:r w:rsidR="7BF5DA0D">
              <w:t xml:space="preserve">: </w:t>
            </w:r>
            <w:r w:rsidR="2ACD3CF9">
              <w:t>Time: Solve problems involving duration, using 12- and 24-hour time</w:t>
            </w:r>
          </w:p>
        </w:tc>
        <w:tc>
          <w:tcPr>
            <w:tcW w:w="1667" w:type="pct"/>
          </w:tcPr>
          <w:p w14:paraId="7CEE3FA2" w14:textId="7B9C6799" w:rsidR="00E00F8E" w:rsidRDefault="00E00F8E" w:rsidP="00E00F8E">
            <w:r w:rsidRPr="00E00F8E">
              <w:rPr>
                <w:rStyle w:val="Strong"/>
              </w:rPr>
              <w:lastRenderedPageBreak/>
              <w:t>Lesson duration</w:t>
            </w:r>
            <w:r>
              <w:t xml:space="preserve">: </w:t>
            </w:r>
            <w:r w:rsidR="42ABC797">
              <w:t>60</w:t>
            </w:r>
            <w:r>
              <w:t xml:space="preserve"> minutes</w:t>
            </w:r>
          </w:p>
          <w:p w14:paraId="3B74A7AD" w14:textId="0945E84D" w:rsidR="00E00F8E" w:rsidRPr="00A256C2" w:rsidRDefault="00000000" w:rsidP="00133AA7">
            <w:pPr>
              <w:pStyle w:val="ListBullet"/>
            </w:pPr>
            <w:hyperlink w:anchor="_Resource_28_–" w:history="1">
              <w:r w:rsidR="613D2B8D" w:rsidRPr="008E32A2">
                <w:rPr>
                  <w:rStyle w:val="Hyperlink"/>
                </w:rPr>
                <w:t xml:space="preserve">Resource </w:t>
              </w:r>
              <w:r w:rsidR="07AC6B9F" w:rsidRPr="008E32A2">
                <w:rPr>
                  <w:rStyle w:val="Hyperlink"/>
                </w:rPr>
                <w:t>28</w:t>
              </w:r>
              <w:r w:rsidR="613D2B8D" w:rsidRPr="008E32A2">
                <w:rPr>
                  <w:rStyle w:val="Hyperlink"/>
                </w:rPr>
                <w:t xml:space="preserve"> – blank clock</w:t>
              </w:r>
            </w:hyperlink>
          </w:p>
          <w:p w14:paraId="05473580" w14:textId="6D9A522A" w:rsidR="00E00F8E" w:rsidRPr="00A256C2" w:rsidRDefault="00000000" w:rsidP="00133AA7">
            <w:pPr>
              <w:pStyle w:val="ListBullet"/>
            </w:pPr>
            <w:hyperlink w:anchor="_Resource_34_–" w:history="1">
              <w:r w:rsidR="613D2B8D" w:rsidRPr="008E32A2">
                <w:rPr>
                  <w:rStyle w:val="Hyperlink"/>
                </w:rPr>
                <w:t xml:space="preserve">Resource </w:t>
              </w:r>
              <w:r w:rsidR="37C46661" w:rsidRPr="008E32A2">
                <w:rPr>
                  <w:rStyle w:val="Hyperlink"/>
                </w:rPr>
                <w:t>34</w:t>
              </w:r>
              <w:r w:rsidR="613D2B8D" w:rsidRPr="008E32A2">
                <w:rPr>
                  <w:rStyle w:val="Hyperlink"/>
                </w:rPr>
                <w:t xml:space="preserve"> – decimal misconceptions</w:t>
              </w:r>
            </w:hyperlink>
          </w:p>
          <w:p w14:paraId="0FC9B662" w14:textId="4514FBC7" w:rsidR="00E00F8E" w:rsidRPr="00A256C2" w:rsidRDefault="00000000" w:rsidP="00133AA7">
            <w:pPr>
              <w:pStyle w:val="ListBullet"/>
            </w:pPr>
            <w:hyperlink w:anchor="_Resource_35_–" w:history="1">
              <w:r w:rsidR="613D2B8D" w:rsidRPr="008E32A2">
                <w:rPr>
                  <w:rStyle w:val="Hyperlink"/>
                </w:rPr>
                <w:t xml:space="preserve">Resource </w:t>
              </w:r>
              <w:r w:rsidR="6CA64A32" w:rsidRPr="008E32A2">
                <w:rPr>
                  <w:rStyle w:val="Hyperlink"/>
                </w:rPr>
                <w:t>35</w:t>
              </w:r>
              <w:r w:rsidR="613D2B8D" w:rsidRPr="008E32A2">
                <w:rPr>
                  <w:rStyle w:val="Hyperlink"/>
                </w:rPr>
                <w:t xml:space="preserve"> – train timetable</w:t>
              </w:r>
            </w:hyperlink>
          </w:p>
          <w:p w14:paraId="76A9BE2A" w14:textId="51312B37" w:rsidR="00E00F8E" w:rsidRPr="00A256C2" w:rsidRDefault="00000000" w:rsidP="00133AA7">
            <w:pPr>
              <w:pStyle w:val="ListBullet"/>
            </w:pPr>
            <w:hyperlink w:anchor="_Resource_36_–" w:history="1">
              <w:r w:rsidR="613D2B8D" w:rsidRPr="008E32A2">
                <w:rPr>
                  <w:rStyle w:val="Hyperlink"/>
                </w:rPr>
                <w:t xml:space="preserve">Resource </w:t>
              </w:r>
              <w:r w:rsidR="4C7E5B0E" w:rsidRPr="008E32A2">
                <w:rPr>
                  <w:rStyle w:val="Hyperlink"/>
                </w:rPr>
                <w:t>36</w:t>
              </w:r>
              <w:r w:rsidR="613D2B8D" w:rsidRPr="008E32A2">
                <w:rPr>
                  <w:rStyle w:val="Hyperlink"/>
                </w:rPr>
                <w:t xml:space="preserve"> – timetable problems</w:t>
              </w:r>
            </w:hyperlink>
          </w:p>
          <w:p w14:paraId="4C104F91" w14:textId="2EB639AE" w:rsidR="00E00F8E" w:rsidRPr="00E00F8E" w:rsidRDefault="000C1366" w:rsidP="00133AA7">
            <w:pPr>
              <w:pStyle w:val="ListBullet"/>
            </w:pPr>
            <w:r>
              <w:t>Cardboard strips</w:t>
            </w:r>
            <w:r w:rsidR="613D2B8D">
              <w:t xml:space="preserve"> </w:t>
            </w:r>
            <w:r>
              <w:t xml:space="preserve">and split pins </w:t>
            </w:r>
            <w:r w:rsidR="613D2B8D">
              <w:t xml:space="preserve">from </w:t>
            </w:r>
            <w:hyperlink w:anchor="_Lesson_7" w:history="1">
              <w:r w:rsidRPr="008E32A2">
                <w:rPr>
                  <w:rStyle w:val="Hyperlink"/>
                </w:rPr>
                <w:t>Lesson 7</w:t>
              </w:r>
            </w:hyperlink>
          </w:p>
          <w:p w14:paraId="6FD9CECE" w14:textId="55570DD4" w:rsidR="00E00F8E" w:rsidRPr="00E00F8E" w:rsidRDefault="008E32A2" w:rsidP="00133AA7">
            <w:pPr>
              <w:pStyle w:val="ListBullet"/>
            </w:pPr>
            <w:r>
              <w:t xml:space="preserve">Website: </w:t>
            </w:r>
            <w:hyperlink r:id="rId16">
              <w:r w:rsidR="008F16DD">
                <w:rPr>
                  <w:rStyle w:val="Hyperlink"/>
                </w:rPr>
                <w:t>Interactive Clock</w:t>
              </w:r>
            </w:hyperlink>
          </w:p>
          <w:p w14:paraId="2D83CC09" w14:textId="77777777" w:rsidR="00133AA7" w:rsidRPr="00811F76" w:rsidRDefault="00133AA7" w:rsidP="00133AA7">
            <w:pPr>
              <w:pStyle w:val="ListBullet"/>
            </w:pPr>
            <w:r w:rsidRPr="00811F76">
              <w:t>12-sided die</w:t>
            </w:r>
          </w:p>
          <w:p w14:paraId="6B2C459E" w14:textId="664C00A8" w:rsidR="00E00F8E" w:rsidRPr="00E00F8E" w:rsidRDefault="77FAAA8C" w:rsidP="00133AA7">
            <w:pPr>
              <w:pStyle w:val="ListBullet"/>
            </w:pPr>
            <w:r>
              <w:t>Analog clock</w:t>
            </w:r>
          </w:p>
          <w:p w14:paraId="43F63E73" w14:textId="77777777" w:rsidR="00133AA7" w:rsidRPr="00811F76" w:rsidRDefault="00133AA7" w:rsidP="00133AA7">
            <w:pPr>
              <w:pStyle w:val="ListBullet"/>
            </w:pPr>
            <w:r w:rsidRPr="00811F76">
              <w:t>Individual whiteboards</w:t>
            </w:r>
          </w:p>
          <w:p w14:paraId="7A9C5385" w14:textId="197154EA" w:rsidR="00E00F8E" w:rsidRPr="00E00F8E" w:rsidRDefault="77FAAA8C" w:rsidP="00133AA7">
            <w:pPr>
              <w:pStyle w:val="ListBullet"/>
            </w:pPr>
            <w:r>
              <w:t>Writing materials</w:t>
            </w:r>
          </w:p>
        </w:tc>
      </w:tr>
      <w:bookmarkEnd w:id="14"/>
    </w:tbl>
    <w:p w14:paraId="474526E3" w14:textId="77777777" w:rsidR="00E95B28" w:rsidRDefault="00E95B28">
      <w:pPr>
        <w:spacing w:before="0" w:after="160" w:line="259" w:lineRule="auto"/>
      </w:pPr>
      <w:r>
        <w:lastRenderedPageBreak/>
        <w:br w:type="page"/>
      </w:r>
    </w:p>
    <w:p w14:paraId="01E7D120" w14:textId="77777777" w:rsidR="00D74AB8" w:rsidRDefault="00D74AB8" w:rsidP="006E5C8C">
      <w:pPr>
        <w:pStyle w:val="Heading1"/>
      </w:pPr>
      <w:bookmarkStart w:id="15" w:name="_Lesson_1"/>
      <w:bookmarkStart w:id="16" w:name="_Toc147500512"/>
      <w:bookmarkStart w:id="17" w:name="_Toc174355005"/>
      <w:bookmarkStart w:id="18" w:name="_Hlk147487617"/>
      <w:bookmarkEnd w:id="15"/>
      <w:r w:rsidRPr="006E5C8C">
        <w:lastRenderedPageBreak/>
        <w:t>Lesson</w:t>
      </w:r>
      <w:r>
        <w:t xml:space="preserve"> 1</w:t>
      </w:r>
      <w:bookmarkEnd w:id="16"/>
      <w:bookmarkEnd w:id="17"/>
    </w:p>
    <w:p w14:paraId="354E7910" w14:textId="7815F6C1" w:rsidR="00D74AB8" w:rsidRPr="00EC3DD9" w:rsidRDefault="4F909B22" w:rsidP="006E5C8C">
      <w:pPr>
        <w:pStyle w:val="FeatureBox3"/>
      </w:pPr>
      <w:r w:rsidRPr="78BA871E">
        <w:rPr>
          <w:rStyle w:val="Strong"/>
        </w:rPr>
        <w:t>Core concept</w:t>
      </w:r>
      <w:r>
        <w:t xml:space="preserve">: </w:t>
      </w:r>
      <w:r w:rsidR="11997053">
        <w:t>shapes have features that identify and classify them in more than one way</w:t>
      </w:r>
      <w:r>
        <w:t>.</w:t>
      </w:r>
    </w:p>
    <w:p w14:paraId="154CFD86" w14:textId="77777777" w:rsidR="00427B38" w:rsidRDefault="00427B38" w:rsidP="00427B38">
      <w:pPr>
        <w:pStyle w:val="Heading2"/>
      </w:pPr>
      <w:bookmarkStart w:id="19" w:name="_Toc174355006"/>
      <w:r>
        <w:t>Daily number sense – place value representations – 10 minutes</w:t>
      </w:r>
      <w:bookmarkEnd w:id="19"/>
    </w:p>
    <w:p w14:paraId="45324560" w14:textId="77777777" w:rsidR="00D74AB8" w:rsidRDefault="00D74AB8" w:rsidP="006E5C8C">
      <w:pPr>
        <w:pStyle w:val="FeatureBox"/>
      </w:pPr>
      <w:r>
        <w:t>Daily number sense activities for Lessons 1 to 3 ‘activate’ prior number knowledge and support the learning of new content in the unit. These activities can also assist teachers to identify the starting points for learning by revealing the extent of students’ existing knowledge.</w:t>
      </w:r>
    </w:p>
    <w:p w14:paraId="17F2B556" w14:textId="5B0248D3" w:rsidR="00A31878" w:rsidRDefault="00D74AB8" w:rsidP="00D74AB8">
      <w:r>
        <w:t xml:space="preserve">The table below contains </w:t>
      </w:r>
      <w:r w:rsidR="006E5C8C">
        <w:t xml:space="preserve">a </w:t>
      </w:r>
      <w:r>
        <w:t>suggested learning intention and success criteria. These are best co-constructed with students.</w:t>
      </w:r>
    </w:p>
    <w:tbl>
      <w:tblPr>
        <w:tblStyle w:val="Tableheader"/>
        <w:tblW w:w="5000" w:type="pct"/>
        <w:tblLook w:val="0420" w:firstRow="1" w:lastRow="0" w:firstColumn="0" w:lastColumn="0" w:noHBand="0" w:noVBand="1"/>
        <w:tblDescription w:val="Learning intention and success criteria for daily number sense."/>
      </w:tblPr>
      <w:tblGrid>
        <w:gridCol w:w="7281"/>
        <w:gridCol w:w="7281"/>
      </w:tblGrid>
      <w:tr w:rsidR="00427B38" w14:paraId="639C38B7" w14:textId="77777777" w:rsidTr="00B87FC7">
        <w:trPr>
          <w:cnfStyle w:val="100000000000" w:firstRow="1" w:lastRow="0" w:firstColumn="0" w:lastColumn="0" w:oddVBand="0" w:evenVBand="0" w:oddHBand="0" w:evenHBand="0" w:firstRowFirstColumn="0" w:firstRowLastColumn="0" w:lastRowFirstColumn="0" w:lastRowLastColumn="0"/>
        </w:trPr>
        <w:tc>
          <w:tcPr>
            <w:tcW w:w="2500" w:type="pct"/>
          </w:tcPr>
          <w:p w14:paraId="1B49FC6F" w14:textId="01B09E66" w:rsidR="00427B38" w:rsidRDefault="00427B38" w:rsidP="00A910C0">
            <w:r w:rsidRPr="005864AB">
              <w:t>Daily number sense learning intention</w:t>
            </w:r>
          </w:p>
        </w:tc>
        <w:tc>
          <w:tcPr>
            <w:tcW w:w="2500" w:type="pct"/>
          </w:tcPr>
          <w:p w14:paraId="0065FCB4" w14:textId="77777777" w:rsidR="00427B38" w:rsidRDefault="00427B38" w:rsidP="00A910C0">
            <w:r w:rsidRPr="005864AB">
              <w:t>Daily number sense success criteria</w:t>
            </w:r>
          </w:p>
        </w:tc>
      </w:tr>
      <w:tr w:rsidR="00427B38" w14:paraId="39DC6BCD" w14:textId="77777777" w:rsidTr="00B87FC7">
        <w:trPr>
          <w:cnfStyle w:val="000000100000" w:firstRow="0" w:lastRow="0" w:firstColumn="0" w:lastColumn="0" w:oddVBand="0" w:evenVBand="0" w:oddHBand="1" w:evenHBand="0" w:firstRowFirstColumn="0" w:firstRowLastColumn="0" w:lastRowFirstColumn="0" w:lastRowLastColumn="0"/>
        </w:trPr>
        <w:tc>
          <w:tcPr>
            <w:tcW w:w="2500" w:type="pct"/>
          </w:tcPr>
          <w:p w14:paraId="7B38AE94" w14:textId="77777777" w:rsidR="00427B38" w:rsidRDefault="00427B38" w:rsidP="00A910C0">
            <w:r>
              <w:t>All students are learning to:</w:t>
            </w:r>
          </w:p>
          <w:p w14:paraId="488E53C9" w14:textId="77777777" w:rsidR="00427B38" w:rsidRDefault="00427B38" w:rsidP="00427B38">
            <w:pPr>
              <w:pStyle w:val="ListBullet"/>
            </w:pPr>
            <w:r>
              <w:t>apply place value to partition and regroup numbers.</w:t>
            </w:r>
          </w:p>
        </w:tc>
        <w:tc>
          <w:tcPr>
            <w:tcW w:w="2500" w:type="pct"/>
          </w:tcPr>
          <w:p w14:paraId="17310EC7" w14:textId="77777777" w:rsidR="00427B38" w:rsidRDefault="00427B38" w:rsidP="00A910C0">
            <w:r>
              <w:t>Students working towards Stage 2 outcomes can:</w:t>
            </w:r>
          </w:p>
          <w:p w14:paraId="5010AA14" w14:textId="77777777" w:rsidR="00427B38" w:rsidRDefault="00427B38" w:rsidP="00A910C0">
            <w:pPr>
              <w:pStyle w:val="ListBullet"/>
            </w:pPr>
            <w:r>
              <w:t>record numbers using standard place value form</w:t>
            </w:r>
          </w:p>
          <w:p w14:paraId="2A59AD8A" w14:textId="3DBA3C0A" w:rsidR="00427B38" w:rsidRDefault="63B58F84" w:rsidP="00A910C0">
            <w:pPr>
              <w:pStyle w:val="ListBullet"/>
            </w:pPr>
            <w:r>
              <w:t>partition numbers of up to 4</w:t>
            </w:r>
            <w:r w:rsidR="67A17BF3">
              <w:t>-</w:t>
            </w:r>
            <w:r>
              <w:t>digits in non-standard form.</w:t>
            </w:r>
          </w:p>
          <w:p w14:paraId="4D634CAA" w14:textId="77777777" w:rsidR="00427B38" w:rsidRDefault="00427B38" w:rsidP="00A910C0">
            <w:r>
              <w:t>Students working towards Stage 3 outcomes can:</w:t>
            </w:r>
          </w:p>
          <w:p w14:paraId="7581052C" w14:textId="77777777" w:rsidR="00427B38" w:rsidRDefault="00427B38" w:rsidP="00A910C0">
            <w:pPr>
              <w:pStyle w:val="ListBullet"/>
            </w:pPr>
            <w:r>
              <w:t xml:space="preserve">recognise 1000 thousands is 1 million and 1000 </w:t>
            </w:r>
            <w:proofErr w:type="spellStart"/>
            <w:r>
              <w:t>millions</w:t>
            </w:r>
            <w:proofErr w:type="spellEnd"/>
            <w:r>
              <w:t xml:space="preserve"> is 1 billion</w:t>
            </w:r>
          </w:p>
          <w:p w14:paraId="71B06D01" w14:textId="77777777" w:rsidR="00427B38" w:rsidRDefault="00427B38" w:rsidP="00A910C0">
            <w:pPr>
              <w:pStyle w:val="ListBullet"/>
            </w:pPr>
            <w:r>
              <w:lastRenderedPageBreak/>
              <w:t>regroup numbers in different forms</w:t>
            </w:r>
          </w:p>
          <w:p w14:paraId="1852C1AB" w14:textId="77777777" w:rsidR="00427B38" w:rsidRDefault="00427B38" w:rsidP="00A910C0">
            <w:pPr>
              <w:pStyle w:val="ListBullet"/>
            </w:pPr>
            <w:r>
              <w:t>partition numbers to 1 billion in non-standard forms.</w:t>
            </w:r>
          </w:p>
        </w:tc>
      </w:tr>
    </w:tbl>
    <w:p w14:paraId="58207788" w14:textId="66ECDFB7" w:rsidR="00427B38" w:rsidRPr="000A3729" w:rsidRDefault="63B58F84" w:rsidP="00427B38">
      <w:pPr>
        <w:pStyle w:val="FeatureBox"/>
        <w:rPr>
          <w:rFonts w:asciiTheme="minorHAnsi" w:eastAsiaTheme="minorEastAsia" w:hAnsiTheme="minorHAnsi" w:cstheme="minorBidi"/>
          <w:strike/>
          <w:highlight w:val="cyan"/>
        </w:rPr>
      </w:pPr>
      <w:r w:rsidRPr="00B87FC7">
        <w:rPr>
          <w:rStyle w:val="Strong"/>
        </w:rPr>
        <w:lastRenderedPageBreak/>
        <w:t>Note</w:t>
      </w:r>
      <w:r w:rsidRPr="009A07EB">
        <w:t>:</w:t>
      </w:r>
      <w:r>
        <w:t xml:space="preserve"> number expanders or </w:t>
      </w:r>
      <w:r w:rsidR="00C31C93">
        <w:t>scaffolds</w:t>
      </w:r>
      <w:r>
        <w:t xml:space="preserve"> such as </w:t>
      </w:r>
      <w:hyperlink w:anchor="_Resource_1_–" w:history="1">
        <w:r w:rsidRPr="00B87FC7">
          <w:rPr>
            <w:rStyle w:val="Hyperlink"/>
          </w:rPr>
          <w:t>Resource 1 – place value houses</w:t>
        </w:r>
      </w:hyperlink>
      <w:r w:rsidRPr="00836CE6">
        <w:t xml:space="preserve"> can assist</w:t>
      </w:r>
      <w:r>
        <w:t xml:space="preserve"> student</w:t>
      </w:r>
      <w:r w:rsidR="003C2C3C">
        <w:t>s</w:t>
      </w:r>
      <w:r>
        <w:t xml:space="preserve"> to rename and partition numbers into non-standard forms. When </w:t>
      </w:r>
      <w:r w:rsidR="003C2C3C">
        <w:t>developing</w:t>
      </w:r>
      <w:r>
        <w:t xml:space="preserve"> place value understanding, it is important to start at the ones columns</w:t>
      </w:r>
      <w:r w:rsidR="00664B45">
        <w:t>,</w:t>
      </w:r>
      <w:r>
        <w:t xml:space="preserve"> as ones are the building blocks of whole numbers. The next place value column to the left of the ones column is created by grouping </w:t>
      </w:r>
      <w:r w:rsidR="00664B45">
        <w:t xml:space="preserve">10 </w:t>
      </w:r>
      <w:r>
        <w:t>ones together. This process is repeated through more place value columns to the left as the number increases.</w:t>
      </w:r>
    </w:p>
    <w:p w14:paraId="5679E99C" w14:textId="22A9E63E" w:rsidR="00427B38" w:rsidRPr="008D14FB" w:rsidRDefault="63B58F84" w:rsidP="78BA871E">
      <w:pPr>
        <w:pStyle w:val="ListNumber"/>
      </w:pPr>
      <w:r>
        <w:t xml:space="preserve">Display </w:t>
      </w:r>
      <w:hyperlink w:anchor="_Resource_2_–" w:history="1">
        <w:r w:rsidRPr="00200D05">
          <w:rPr>
            <w:rStyle w:val="Hyperlink"/>
          </w:rPr>
          <w:t xml:space="preserve">Resource </w:t>
        </w:r>
        <w:r w:rsidR="1FEEDD1B" w:rsidRPr="00200D05">
          <w:rPr>
            <w:rStyle w:val="Hyperlink"/>
          </w:rPr>
          <w:t>2</w:t>
        </w:r>
        <w:r w:rsidRPr="00200D05">
          <w:rPr>
            <w:rStyle w:val="Hyperlink"/>
          </w:rPr>
          <w:t xml:space="preserve"> – place value representations</w:t>
        </w:r>
      </w:hyperlink>
      <w:r w:rsidRPr="008D14FB">
        <w:t>.</w:t>
      </w:r>
    </w:p>
    <w:p w14:paraId="1E03F2FF" w14:textId="59053C0A" w:rsidR="00427B38" w:rsidRDefault="63B58F84" w:rsidP="00200D05">
      <w:pPr>
        <w:pStyle w:val="ListNumber"/>
      </w:pPr>
      <w:r>
        <w:t xml:space="preserve">Discuss each representation as a class and </w:t>
      </w:r>
      <w:r w:rsidRPr="00200D05">
        <w:t>s</w:t>
      </w:r>
      <w:r w:rsidR="22FCAF18" w:rsidRPr="00200D05">
        <w:t>e</w:t>
      </w:r>
      <w:r w:rsidRPr="00200D05">
        <w:t>lect</w:t>
      </w:r>
      <w:r>
        <w:t xml:space="preserve"> students to share their reasoning.</w:t>
      </w:r>
    </w:p>
    <w:p w14:paraId="188DD4A4" w14:textId="77777777" w:rsidR="00427B38" w:rsidRDefault="00427B38" w:rsidP="00200D05">
      <w:r>
        <w:t>The table below outlines stimulus prompts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1"/>
        <w:gridCol w:w="7281"/>
      </w:tblGrid>
      <w:tr w:rsidR="00427B38" w14:paraId="65A63995" w14:textId="77777777" w:rsidTr="00200D05">
        <w:trPr>
          <w:cnfStyle w:val="100000000000" w:firstRow="1" w:lastRow="0" w:firstColumn="0" w:lastColumn="0" w:oddVBand="0" w:evenVBand="0" w:oddHBand="0" w:evenHBand="0" w:firstRowFirstColumn="0" w:firstRowLastColumn="0" w:lastRowFirstColumn="0" w:lastRowLastColumn="0"/>
          <w:trHeight w:val="300"/>
        </w:trPr>
        <w:tc>
          <w:tcPr>
            <w:tcW w:w="2500" w:type="pct"/>
            <w:hideMark/>
          </w:tcPr>
          <w:p w14:paraId="14234D4E" w14:textId="77777777" w:rsidR="00427B38" w:rsidRDefault="00427B38" w:rsidP="00A910C0">
            <w:r>
              <w:t>Prompts</w:t>
            </w:r>
          </w:p>
        </w:tc>
        <w:tc>
          <w:tcPr>
            <w:tcW w:w="2500" w:type="pct"/>
            <w:hideMark/>
          </w:tcPr>
          <w:p w14:paraId="295965E1" w14:textId="77777777" w:rsidR="00427B38" w:rsidRDefault="00427B38" w:rsidP="00A910C0">
            <w:r>
              <w:t>Anticipated student responses</w:t>
            </w:r>
          </w:p>
        </w:tc>
      </w:tr>
      <w:tr w:rsidR="00427B38" w14:paraId="7AA69028" w14:textId="77777777" w:rsidTr="00200D05">
        <w:trPr>
          <w:cnfStyle w:val="000000100000" w:firstRow="0" w:lastRow="0" w:firstColumn="0" w:lastColumn="0" w:oddVBand="0" w:evenVBand="0" w:oddHBand="1" w:evenHBand="0" w:firstRowFirstColumn="0" w:firstRowLastColumn="0" w:lastRowFirstColumn="0" w:lastRowLastColumn="0"/>
          <w:trHeight w:val="300"/>
        </w:trPr>
        <w:tc>
          <w:tcPr>
            <w:tcW w:w="2500" w:type="pct"/>
            <w:hideMark/>
          </w:tcPr>
          <w:p w14:paraId="34FC08F5" w14:textId="77777777" w:rsidR="00427B38" w:rsidRDefault="00427B38" w:rsidP="00CF4C62">
            <w:pPr>
              <w:pStyle w:val="ListBullet"/>
              <w:numPr>
                <w:ilvl w:val="0"/>
                <w:numId w:val="2"/>
              </w:numPr>
            </w:pPr>
            <w:r>
              <w:t>Representation A</w:t>
            </w:r>
          </w:p>
        </w:tc>
        <w:tc>
          <w:tcPr>
            <w:tcW w:w="2500" w:type="pct"/>
            <w:hideMark/>
          </w:tcPr>
          <w:p w14:paraId="43F07433" w14:textId="77777777" w:rsidR="00427B38" w:rsidRDefault="00427B38" w:rsidP="00CF4C62">
            <w:pPr>
              <w:pStyle w:val="ListBullet"/>
              <w:numPr>
                <w:ilvl w:val="0"/>
                <w:numId w:val="2"/>
              </w:numPr>
            </w:pPr>
            <w:r>
              <w:t>Yes, it is accurate. The representation shows the standard place value partitioning of the number.</w:t>
            </w:r>
          </w:p>
        </w:tc>
      </w:tr>
      <w:tr w:rsidR="00427B38" w14:paraId="0454960A" w14:textId="77777777" w:rsidTr="00200D05">
        <w:trPr>
          <w:cnfStyle w:val="000000010000" w:firstRow="0" w:lastRow="0" w:firstColumn="0" w:lastColumn="0" w:oddVBand="0" w:evenVBand="0" w:oddHBand="0" w:evenHBand="1" w:firstRowFirstColumn="0" w:firstRowLastColumn="0" w:lastRowFirstColumn="0" w:lastRowLastColumn="0"/>
          <w:trHeight w:val="300"/>
        </w:trPr>
        <w:tc>
          <w:tcPr>
            <w:tcW w:w="2500" w:type="pct"/>
            <w:hideMark/>
          </w:tcPr>
          <w:p w14:paraId="62F5413F" w14:textId="77777777" w:rsidR="00427B38" w:rsidRPr="00FC08FD" w:rsidRDefault="00427B38" w:rsidP="00CF4C62">
            <w:pPr>
              <w:pStyle w:val="ListBullet"/>
              <w:numPr>
                <w:ilvl w:val="0"/>
                <w:numId w:val="2"/>
              </w:numPr>
            </w:pPr>
            <w:r w:rsidRPr="00FC08FD">
              <w:t>Representation B</w:t>
            </w:r>
          </w:p>
        </w:tc>
        <w:tc>
          <w:tcPr>
            <w:tcW w:w="2500" w:type="pct"/>
            <w:hideMark/>
          </w:tcPr>
          <w:p w14:paraId="75D4EB52" w14:textId="7A59BD26" w:rsidR="00427B38" w:rsidRPr="00FC08FD" w:rsidRDefault="00427B38" w:rsidP="056EAECC">
            <w:pPr>
              <w:pStyle w:val="ListBullet"/>
            </w:pPr>
            <w:r w:rsidRPr="00FC08FD">
              <w:t xml:space="preserve">Yes, it is accurate. The number has been regrouped and shown </w:t>
            </w:r>
            <w:r w:rsidRPr="00FC08FD">
              <w:lastRenderedPageBreak/>
              <w:t>on a number expander.</w:t>
            </w:r>
          </w:p>
        </w:tc>
      </w:tr>
      <w:tr w:rsidR="00427B38" w14:paraId="5B56890B" w14:textId="77777777" w:rsidTr="00200D05">
        <w:trPr>
          <w:cnfStyle w:val="000000100000" w:firstRow="0" w:lastRow="0" w:firstColumn="0" w:lastColumn="0" w:oddVBand="0" w:evenVBand="0" w:oddHBand="1" w:evenHBand="0" w:firstRowFirstColumn="0" w:firstRowLastColumn="0" w:lastRowFirstColumn="0" w:lastRowLastColumn="0"/>
          <w:trHeight w:val="300"/>
        </w:trPr>
        <w:tc>
          <w:tcPr>
            <w:tcW w:w="2500" w:type="pct"/>
            <w:hideMark/>
          </w:tcPr>
          <w:p w14:paraId="3C0CAAD1" w14:textId="77777777" w:rsidR="00427B38" w:rsidRDefault="00427B38" w:rsidP="00CF4C62">
            <w:pPr>
              <w:pStyle w:val="ListBullet"/>
              <w:numPr>
                <w:ilvl w:val="0"/>
                <w:numId w:val="2"/>
              </w:numPr>
            </w:pPr>
            <w:r>
              <w:lastRenderedPageBreak/>
              <w:t>Representation C</w:t>
            </w:r>
          </w:p>
        </w:tc>
        <w:tc>
          <w:tcPr>
            <w:tcW w:w="2500" w:type="pct"/>
            <w:hideMark/>
          </w:tcPr>
          <w:p w14:paraId="4D01DBB5" w14:textId="08F5765F" w:rsidR="00084455" w:rsidRPr="00290864" w:rsidRDefault="00084455" w:rsidP="00CF4C62">
            <w:pPr>
              <w:pStyle w:val="ListBullet"/>
              <w:numPr>
                <w:ilvl w:val="0"/>
                <w:numId w:val="2"/>
              </w:numPr>
            </w:pPr>
            <w:r w:rsidRPr="00290864">
              <w:t xml:space="preserve">Yes, it is accurate. </w:t>
            </w:r>
            <w:r w:rsidR="00290864" w:rsidRPr="00290864">
              <w:t>The number has been correctly represented in words.</w:t>
            </w:r>
          </w:p>
        </w:tc>
      </w:tr>
      <w:tr w:rsidR="00427B38" w14:paraId="02A687CA" w14:textId="77777777" w:rsidTr="00200D05">
        <w:trPr>
          <w:cnfStyle w:val="000000010000" w:firstRow="0" w:lastRow="0" w:firstColumn="0" w:lastColumn="0" w:oddVBand="0" w:evenVBand="0" w:oddHBand="0" w:evenHBand="1" w:firstRowFirstColumn="0" w:firstRowLastColumn="0" w:lastRowFirstColumn="0" w:lastRowLastColumn="0"/>
          <w:trHeight w:val="300"/>
        </w:trPr>
        <w:tc>
          <w:tcPr>
            <w:tcW w:w="2500" w:type="pct"/>
            <w:hideMark/>
          </w:tcPr>
          <w:p w14:paraId="21D4401E" w14:textId="77777777" w:rsidR="00427B38" w:rsidRDefault="00427B38" w:rsidP="00CF4C62">
            <w:pPr>
              <w:pStyle w:val="ListBullet"/>
              <w:numPr>
                <w:ilvl w:val="0"/>
                <w:numId w:val="2"/>
              </w:numPr>
            </w:pPr>
            <w:r>
              <w:t>Representation D</w:t>
            </w:r>
          </w:p>
        </w:tc>
        <w:tc>
          <w:tcPr>
            <w:tcW w:w="2500" w:type="pct"/>
            <w:hideMark/>
          </w:tcPr>
          <w:p w14:paraId="66AC7F8F" w14:textId="07322E50" w:rsidR="00AA30CA" w:rsidRDefault="00427B38" w:rsidP="056EAECC">
            <w:pPr>
              <w:pStyle w:val="ListBullet"/>
            </w:pPr>
            <w:r>
              <w:t>Yes, it is accurate. The representation shows a non-standard partition of the number. When I lined up the numbers with the place value houses, I still made the correct number</w:t>
            </w:r>
            <w:r w:rsidR="4FB7942C">
              <w:t>.</w:t>
            </w:r>
          </w:p>
        </w:tc>
      </w:tr>
    </w:tbl>
    <w:p w14:paraId="49B40701" w14:textId="3032CAF4" w:rsidR="00427B38" w:rsidRPr="008A6021" w:rsidRDefault="3FB58F56" w:rsidP="00F52556">
      <w:pPr>
        <w:pStyle w:val="FeatureBox"/>
      </w:pPr>
      <w:r w:rsidRPr="00A901D7">
        <w:rPr>
          <w:rStyle w:val="Strong"/>
        </w:rPr>
        <w:t>Multi-age</w:t>
      </w:r>
      <w:r w:rsidRPr="00A901D7">
        <w:t>:</w:t>
      </w:r>
      <w:r w:rsidRPr="69F57147">
        <w:rPr>
          <w:b/>
          <w:bCs/>
        </w:rPr>
        <w:t xml:space="preserve"> </w:t>
      </w:r>
      <w:r>
        <w:t xml:space="preserve">provide Stage 2 </w:t>
      </w:r>
      <w:r w:rsidRPr="00F52556">
        <w:t>students</w:t>
      </w:r>
      <w:r>
        <w:t xml:space="preserve"> </w:t>
      </w:r>
      <w:r w:rsidRPr="00A901D7">
        <w:t xml:space="preserve">with </w:t>
      </w:r>
      <w:hyperlink w:anchor="_Resource_3_–" w:history="1">
        <w:r w:rsidRPr="00F52556">
          <w:rPr>
            <w:rStyle w:val="Hyperlink"/>
          </w:rPr>
          <w:t xml:space="preserve">Resource </w:t>
        </w:r>
        <w:r w:rsidR="39DA1DF5" w:rsidRPr="00F52556">
          <w:rPr>
            <w:rStyle w:val="Hyperlink"/>
          </w:rPr>
          <w:t>3</w:t>
        </w:r>
        <w:r w:rsidRPr="00F52556">
          <w:rPr>
            <w:rStyle w:val="Hyperlink"/>
          </w:rPr>
          <w:t xml:space="preserve"> – </w:t>
        </w:r>
        <w:r w:rsidR="3E00B10F" w:rsidRPr="00F52556">
          <w:rPr>
            <w:rStyle w:val="Hyperlink"/>
          </w:rPr>
          <w:t>Stage 2</w:t>
        </w:r>
        <w:r w:rsidRPr="00F52556">
          <w:rPr>
            <w:rStyle w:val="Hyperlink"/>
          </w:rPr>
          <w:t xml:space="preserve"> representations</w:t>
        </w:r>
      </w:hyperlink>
      <w:r w:rsidRPr="00A901D7">
        <w:t xml:space="preserve"> and Stage 3 students with </w:t>
      </w:r>
      <w:hyperlink w:anchor="_Resource_4_–" w:history="1">
        <w:r w:rsidRPr="00F52556">
          <w:rPr>
            <w:rStyle w:val="Hyperlink"/>
          </w:rPr>
          <w:t xml:space="preserve">Resource </w:t>
        </w:r>
        <w:r w:rsidR="3AF440AE" w:rsidRPr="00F52556">
          <w:rPr>
            <w:rStyle w:val="Hyperlink"/>
          </w:rPr>
          <w:t>4</w:t>
        </w:r>
        <w:r w:rsidRPr="00F52556">
          <w:rPr>
            <w:rStyle w:val="Hyperlink"/>
          </w:rPr>
          <w:t xml:space="preserve"> – </w:t>
        </w:r>
        <w:r w:rsidR="6CBCAD3F" w:rsidRPr="00F52556">
          <w:rPr>
            <w:rStyle w:val="Hyperlink"/>
          </w:rPr>
          <w:t>Stage 3</w:t>
        </w:r>
        <w:r w:rsidRPr="00F52556">
          <w:rPr>
            <w:rStyle w:val="Hyperlink"/>
          </w:rPr>
          <w:t xml:space="preserve"> representations</w:t>
        </w:r>
      </w:hyperlink>
      <w:r w:rsidR="25D1A6A0" w:rsidRPr="00A901D7">
        <w:t>.</w:t>
      </w:r>
    </w:p>
    <w:p w14:paraId="1A7D9B2B" w14:textId="77777777" w:rsidR="00427B38" w:rsidRDefault="63B58F84" w:rsidP="78BA871E">
      <w:pPr>
        <w:pStyle w:val="ListNumber"/>
      </w:pPr>
      <w:r>
        <w:t xml:space="preserve">Students </w:t>
      </w:r>
      <w:hyperlink r:id="rId17">
        <w:r w:rsidRPr="78BA871E">
          <w:rPr>
            <w:rStyle w:val="Hyperlink"/>
          </w:rPr>
          <w:t>turn and talk</w:t>
        </w:r>
      </w:hyperlink>
      <w:r>
        <w:t xml:space="preserve"> to determine the accuracy of each representation, communicating and justifying their thinking.</w:t>
      </w:r>
    </w:p>
    <w:p w14:paraId="5FB67704" w14:textId="77777777" w:rsidR="00427B38" w:rsidRDefault="63B58F84" w:rsidP="78BA871E">
      <w:pPr>
        <w:pStyle w:val="ListNumber"/>
      </w:pPr>
      <w:r>
        <w:t>Write a 4-digit number on the board for Stage 2 students and a 9-digit number on the board for Stage 3 students. Students work in pairs to record at least 2 different representations of the number on an individual whiteboard, using partitioning or regrouping in standard or non-standard forms.</w:t>
      </w:r>
    </w:p>
    <w:p w14:paraId="7600CFB5" w14:textId="77777777" w:rsidR="00427B38" w:rsidRPr="002C288C" w:rsidRDefault="63B58F84" w:rsidP="78BA871E">
      <w:pPr>
        <w:pStyle w:val="ListNumber"/>
      </w:pPr>
      <w:r>
        <w:t>Pairs swap with a different group to check the accuracy of the representation.</w:t>
      </w:r>
    </w:p>
    <w:p w14:paraId="703CB73E" w14:textId="5DA3D52D" w:rsidR="00D74AB8" w:rsidRDefault="002C288C" w:rsidP="00650E73">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427B38" w14:paraId="4019FD80" w14:textId="77777777" w:rsidTr="00650E73">
        <w:trPr>
          <w:cnfStyle w:val="100000000000" w:firstRow="1" w:lastRow="0" w:firstColumn="0" w:lastColumn="0" w:oddVBand="0" w:evenVBand="0" w:oddHBand="0" w:evenHBand="0" w:firstRowFirstColumn="0" w:firstRowLastColumn="0" w:lastRowFirstColumn="0" w:lastRowLastColumn="0"/>
        </w:trPr>
        <w:tc>
          <w:tcPr>
            <w:tcW w:w="2500" w:type="pct"/>
          </w:tcPr>
          <w:p w14:paraId="1CAC4000" w14:textId="77777777" w:rsidR="00427B38" w:rsidRDefault="00427B38" w:rsidP="00A910C0">
            <w:r w:rsidRPr="00F8552A">
              <w:lastRenderedPageBreak/>
              <w:t>Assessment opportunities</w:t>
            </w:r>
          </w:p>
        </w:tc>
        <w:tc>
          <w:tcPr>
            <w:tcW w:w="2500" w:type="pct"/>
          </w:tcPr>
          <w:p w14:paraId="171FF580" w14:textId="77777777" w:rsidR="00427B38" w:rsidRDefault="00427B38" w:rsidP="00A910C0">
            <w:r w:rsidRPr="00F8552A">
              <w:t>Links</w:t>
            </w:r>
          </w:p>
        </w:tc>
      </w:tr>
      <w:tr w:rsidR="00427B38" w14:paraId="23B0D94D" w14:textId="77777777" w:rsidTr="00650E73">
        <w:trPr>
          <w:cnfStyle w:val="000000100000" w:firstRow="0" w:lastRow="0" w:firstColumn="0" w:lastColumn="0" w:oddVBand="0" w:evenVBand="0" w:oddHBand="1" w:evenHBand="0" w:firstRowFirstColumn="0" w:firstRowLastColumn="0" w:lastRowFirstColumn="0" w:lastRowLastColumn="0"/>
        </w:trPr>
        <w:tc>
          <w:tcPr>
            <w:tcW w:w="2500" w:type="pct"/>
          </w:tcPr>
          <w:p w14:paraId="401EF4B6" w14:textId="77777777" w:rsidR="00427B38" w:rsidRDefault="00427B38" w:rsidP="00A910C0">
            <w:r>
              <w:t>What to look for:</w:t>
            </w:r>
          </w:p>
          <w:p w14:paraId="7E9EC274" w14:textId="55547349" w:rsidR="00427B38" w:rsidRDefault="63B58F84" w:rsidP="00A910C0">
            <w:pPr>
              <w:pStyle w:val="ListBullet"/>
            </w:pPr>
            <w:r>
              <w:t xml:space="preserve">Can Stage 2 students record numbers using standard place value form? </w:t>
            </w:r>
            <w:r w:rsidRPr="78BA871E">
              <w:rPr>
                <w:rStyle w:val="Strong"/>
              </w:rPr>
              <w:t>[MAO-WM-01, MA2-RN-01]</w:t>
            </w:r>
          </w:p>
          <w:p w14:paraId="2B96E244" w14:textId="77777777" w:rsidR="00427B38" w:rsidRPr="00BE3314" w:rsidRDefault="00427B38" w:rsidP="00427B38">
            <w:pPr>
              <w:pStyle w:val="ListBullet"/>
              <w:rPr>
                <w:rStyle w:val="Strong"/>
              </w:rPr>
            </w:pPr>
            <w:r>
              <w:t xml:space="preserve">Can Stage 2 students partition numbers of up to 4 digits in non-standard form? </w:t>
            </w:r>
            <w:r w:rsidRPr="00BE3314">
              <w:rPr>
                <w:rStyle w:val="Strong"/>
              </w:rPr>
              <w:t>[MAO-WM-01, MA2-RN-01]</w:t>
            </w:r>
          </w:p>
          <w:p w14:paraId="56730393" w14:textId="77777777" w:rsidR="00427B38" w:rsidRDefault="00427B38" w:rsidP="00CF4C62">
            <w:pPr>
              <w:pStyle w:val="ListBullet"/>
              <w:numPr>
                <w:ilvl w:val="0"/>
                <w:numId w:val="2"/>
              </w:numPr>
              <w:rPr>
                <w:rFonts w:ascii="Calibri" w:eastAsia="Calibri" w:hAnsi="Calibri" w:cs="Calibri"/>
                <w:color w:val="000000" w:themeColor="text1"/>
                <w:szCs w:val="22"/>
              </w:rPr>
            </w:pPr>
            <w:r>
              <w:t xml:space="preserve">Can Stage 3 students </w:t>
            </w:r>
            <w:r>
              <w:rPr>
                <w:lang w:val="en-GB"/>
              </w:rPr>
              <w:t xml:space="preserve">recognise 1000 thousands is 1 million and 1000 </w:t>
            </w:r>
            <w:proofErr w:type="spellStart"/>
            <w:r>
              <w:rPr>
                <w:lang w:val="en-GB"/>
              </w:rPr>
              <w:t>millions</w:t>
            </w:r>
            <w:proofErr w:type="spellEnd"/>
            <w:r>
              <w:rPr>
                <w:lang w:val="en-GB"/>
              </w:rPr>
              <w:t xml:space="preserve"> is 1 billion</w:t>
            </w:r>
            <w:r>
              <w:t xml:space="preserve">? </w:t>
            </w:r>
            <w:r w:rsidRPr="00BE3314">
              <w:rPr>
                <w:rStyle w:val="Strong"/>
              </w:rPr>
              <w:t>[MAO-WM-01, MA3-RN-01]</w:t>
            </w:r>
          </w:p>
          <w:p w14:paraId="155CF313" w14:textId="57AFA4F6" w:rsidR="00427B38" w:rsidRPr="00BE3314" w:rsidRDefault="00427B38" w:rsidP="00CF4C62">
            <w:pPr>
              <w:pStyle w:val="ListBullet"/>
              <w:numPr>
                <w:ilvl w:val="0"/>
                <w:numId w:val="2"/>
              </w:numPr>
              <w:rPr>
                <w:rStyle w:val="Strong"/>
              </w:rPr>
            </w:pPr>
            <w:r>
              <w:t xml:space="preserve">Can Stage 3 students </w:t>
            </w:r>
            <w:r>
              <w:rPr>
                <w:lang w:val="en-GB"/>
              </w:rPr>
              <w:t xml:space="preserve">regroup numbers in different forms? </w:t>
            </w:r>
            <w:r w:rsidR="00421F26">
              <w:rPr>
                <w:lang w:val="en-GB"/>
              </w:rPr>
              <w:br/>
            </w:r>
            <w:r w:rsidRPr="00BE3314">
              <w:rPr>
                <w:rStyle w:val="Strong"/>
              </w:rPr>
              <w:t>[MAO-WM-01, MA3-RN-01]</w:t>
            </w:r>
          </w:p>
          <w:p w14:paraId="29E5DD1F" w14:textId="77777777" w:rsidR="00427B38" w:rsidRDefault="00427B38" w:rsidP="00A910C0">
            <w:pPr>
              <w:pStyle w:val="ListBullet"/>
            </w:pPr>
            <w:r>
              <w:t>Can Stage 3 students</w:t>
            </w:r>
            <w:r>
              <w:rPr>
                <w:lang w:val="en-GB"/>
              </w:rPr>
              <w:t xml:space="preserve"> partition numbers to 1 billion in non-standard forms</w:t>
            </w:r>
            <w:r>
              <w:t xml:space="preserve">? </w:t>
            </w:r>
            <w:r w:rsidRPr="00BE3314">
              <w:rPr>
                <w:rStyle w:val="Strong"/>
              </w:rPr>
              <w:t>[MAO-WM-01, MA3-RN-01]</w:t>
            </w:r>
          </w:p>
        </w:tc>
        <w:tc>
          <w:tcPr>
            <w:tcW w:w="2500" w:type="pct"/>
          </w:tcPr>
          <w:p w14:paraId="7260B118" w14:textId="77777777" w:rsidR="00427B38" w:rsidRDefault="00427B38" w:rsidP="00A910C0">
            <w:r>
              <w:t xml:space="preserve">Links to </w:t>
            </w:r>
            <w:hyperlink r:id="rId18" w:history="1">
              <w:r w:rsidRPr="0013142C">
                <w:rPr>
                  <w:rStyle w:val="Hyperlink"/>
                </w:rPr>
                <w:t>National Numeracy Learning Progressions</w:t>
              </w:r>
            </w:hyperlink>
            <w:r>
              <w:t xml:space="preserve"> (NNLP):</w:t>
            </w:r>
          </w:p>
          <w:p w14:paraId="0276E6D3" w14:textId="19186BF0" w:rsidR="00427B38" w:rsidRDefault="00427B38" w:rsidP="00A910C0">
            <w:pPr>
              <w:pStyle w:val="ListBullet"/>
            </w:pPr>
            <w:r>
              <w:t>Stage 2 – NPV4</w:t>
            </w:r>
            <w:r w:rsidR="0D78EC5F">
              <w:t>, NPV5, NPV</w:t>
            </w:r>
            <w:r>
              <w:t>6</w:t>
            </w:r>
          </w:p>
          <w:p w14:paraId="2681DEEE" w14:textId="77777777" w:rsidR="00427B38" w:rsidRDefault="00427B38" w:rsidP="00A910C0">
            <w:pPr>
              <w:pStyle w:val="ListBullet"/>
            </w:pPr>
            <w:r>
              <w:t>Stage 3 – NPV6.</w:t>
            </w:r>
          </w:p>
          <w:p w14:paraId="5F5225BB" w14:textId="77777777" w:rsidR="00427B38" w:rsidRDefault="00427B38" w:rsidP="00A910C0">
            <w:r>
              <w:t xml:space="preserve">Links to suggested </w:t>
            </w:r>
            <w:hyperlink r:id="rId19" w:history="1">
              <w:r w:rsidRPr="0013142C">
                <w:rPr>
                  <w:rStyle w:val="Hyperlink"/>
                </w:rPr>
                <w:t>Interview for Student Reasoning</w:t>
              </w:r>
            </w:hyperlink>
            <w:r>
              <w:t xml:space="preserve"> (</w:t>
            </w:r>
            <w:proofErr w:type="spellStart"/>
            <w:r>
              <w:t>IfSR</w:t>
            </w:r>
            <w:proofErr w:type="spellEnd"/>
            <w:r>
              <w:t>) tasks:</w:t>
            </w:r>
          </w:p>
          <w:p w14:paraId="6D7E5C89" w14:textId="7EFA6B4D" w:rsidR="00427B38" w:rsidRPr="00D04846" w:rsidRDefault="741387E3" w:rsidP="00427B38">
            <w:pPr>
              <w:pStyle w:val="ListBullet"/>
            </w:pPr>
            <w:r>
              <w:t xml:space="preserve">Stage 2 – </w:t>
            </w:r>
            <w:proofErr w:type="spellStart"/>
            <w:r>
              <w:t>IfSR</w:t>
            </w:r>
            <w:proofErr w:type="spellEnd"/>
            <w:r>
              <w:t>-NP: 4B.</w:t>
            </w:r>
            <w:r w:rsidR="074F9034">
              <w:t xml:space="preserve">1, </w:t>
            </w:r>
            <w:r w:rsidR="6A8A3A1C">
              <w:t>4B.</w:t>
            </w:r>
            <w:r>
              <w:t>3, 4B.4, 4B.5.</w:t>
            </w:r>
          </w:p>
        </w:tc>
      </w:tr>
    </w:tbl>
    <w:p w14:paraId="13BF756B" w14:textId="5330B271" w:rsidR="00244CC1" w:rsidRDefault="00244CC1" w:rsidP="00E36F1C">
      <w:pPr>
        <w:pStyle w:val="Heading2"/>
      </w:pPr>
      <w:bookmarkStart w:id="20" w:name="_Core_lesson_1"/>
      <w:bookmarkStart w:id="21" w:name="_Toc174355007"/>
      <w:bookmarkEnd w:id="20"/>
      <w:r>
        <w:t xml:space="preserve">Core lesson 1 – </w:t>
      </w:r>
      <w:r w:rsidR="7ABEC5D6">
        <w:t xml:space="preserve">finding </w:t>
      </w:r>
      <w:r>
        <w:t>shapes – 1</w:t>
      </w:r>
      <w:r w:rsidR="636C99CC">
        <w:t>0</w:t>
      </w:r>
      <w:r>
        <w:t xml:space="preserve"> </w:t>
      </w:r>
      <w:r w:rsidRPr="00E36F1C">
        <w:t>minutes</w:t>
      </w:r>
      <w:bookmarkEnd w:id="21"/>
    </w:p>
    <w:p w14:paraId="33084A03" w14:textId="77777777" w:rsidR="002C288C" w:rsidRDefault="00E26817" w:rsidP="00E26817">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s and success criteria for the core concept."/>
      </w:tblPr>
      <w:tblGrid>
        <w:gridCol w:w="7281"/>
        <w:gridCol w:w="7281"/>
      </w:tblGrid>
      <w:tr w:rsidR="00244CC1" w14:paraId="2EFFE89B" w14:textId="77777777" w:rsidTr="00E36F1C">
        <w:trPr>
          <w:cnfStyle w:val="100000000000" w:firstRow="1" w:lastRow="0" w:firstColumn="0" w:lastColumn="0" w:oddVBand="0" w:evenVBand="0" w:oddHBand="0" w:evenHBand="0" w:firstRowFirstColumn="0" w:firstRowLastColumn="0" w:lastRowFirstColumn="0" w:lastRowLastColumn="0"/>
        </w:trPr>
        <w:tc>
          <w:tcPr>
            <w:tcW w:w="2500" w:type="pct"/>
          </w:tcPr>
          <w:p w14:paraId="600C1B25" w14:textId="77777777" w:rsidR="00244CC1" w:rsidRDefault="00244CC1" w:rsidP="00A910C0">
            <w:r w:rsidRPr="00616971">
              <w:lastRenderedPageBreak/>
              <w:t>Core concept learning intentions</w:t>
            </w:r>
          </w:p>
        </w:tc>
        <w:tc>
          <w:tcPr>
            <w:tcW w:w="2500" w:type="pct"/>
          </w:tcPr>
          <w:p w14:paraId="4B7A5446" w14:textId="77777777" w:rsidR="00244CC1" w:rsidRDefault="00244CC1" w:rsidP="00A910C0">
            <w:r w:rsidRPr="00616971">
              <w:t>Core concept success criteria</w:t>
            </w:r>
          </w:p>
        </w:tc>
      </w:tr>
      <w:tr w:rsidR="00244CC1" w14:paraId="1EEB3733" w14:textId="77777777" w:rsidTr="00E36F1C">
        <w:trPr>
          <w:cnfStyle w:val="000000100000" w:firstRow="0" w:lastRow="0" w:firstColumn="0" w:lastColumn="0" w:oddVBand="0" w:evenVBand="0" w:oddHBand="1" w:evenHBand="0" w:firstRowFirstColumn="0" w:firstRowLastColumn="0" w:lastRowFirstColumn="0" w:lastRowLastColumn="0"/>
        </w:trPr>
        <w:tc>
          <w:tcPr>
            <w:tcW w:w="2500" w:type="pct"/>
          </w:tcPr>
          <w:p w14:paraId="2A8B60B8" w14:textId="77777777" w:rsidR="00244CC1" w:rsidRDefault="00244CC1" w:rsidP="00A910C0">
            <w:r>
              <w:t>Students working towards Stage 2 outcomes are learning to:</w:t>
            </w:r>
          </w:p>
          <w:p w14:paraId="400A4797" w14:textId="77777777" w:rsidR="00244CC1" w:rsidRDefault="00244CC1" w:rsidP="00A910C0">
            <w:pPr>
              <w:pStyle w:val="ListBullet"/>
            </w:pPr>
            <w:r>
              <w:t>compare and describe features of two-dimensional shapes.</w:t>
            </w:r>
          </w:p>
          <w:p w14:paraId="6569300A" w14:textId="77777777" w:rsidR="00244CC1" w:rsidRDefault="00244CC1" w:rsidP="00A910C0">
            <w:r>
              <w:t>Students working towards Stage 3 outcomes are learning to:</w:t>
            </w:r>
          </w:p>
          <w:p w14:paraId="0F64D4B7" w14:textId="77777777" w:rsidR="00244CC1" w:rsidRDefault="00244CC1" w:rsidP="00A910C0">
            <w:pPr>
              <w:pStyle w:val="ListBullet"/>
            </w:pPr>
            <w:r>
              <w:t>classify two-dimensional shapes and describe their properties.</w:t>
            </w:r>
          </w:p>
        </w:tc>
        <w:tc>
          <w:tcPr>
            <w:tcW w:w="2500" w:type="pct"/>
          </w:tcPr>
          <w:p w14:paraId="2A41253B" w14:textId="77777777" w:rsidR="00244CC1" w:rsidRDefault="00244CC1" w:rsidP="0043742E">
            <w:r>
              <w:t>Students working towards Stage 2 outcomes can:</w:t>
            </w:r>
          </w:p>
          <w:p w14:paraId="203E1D7B" w14:textId="77777777" w:rsidR="00244CC1" w:rsidRDefault="00244CC1" w:rsidP="00A910C0">
            <w:pPr>
              <w:pStyle w:val="ListBullet"/>
            </w:pPr>
            <w:r>
              <w:t>identify and describe polygons that have parallel sides and those that do not</w:t>
            </w:r>
          </w:p>
          <w:p w14:paraId="09FDB162" w14:textId="77777777" w:rsidR="00244CC1" w:rsidRDefault="00244CC1" w:rsidP="00A910C0">
            <w:pPr>
              <w:pStyle w:val="ListBullet"/>
            </w:pPr>
            <w:r>
              <w:t>identify quadrilaterals that have all sides equal in length</w:t>
            </w:r>
          </w:p>
          <w:p w14:paraId="648AAAD5" w14:textId="77777777" w:rsidR="00244CC1" w:rsidRDefault="00244CC1" w:rsidP="00244CC1">
            <w:pPr>
              <w:pStyle w:val="ListBullet"/>
            </w:pPr>
            <w:r>
              <w:t>group quadrilaterals using one or more attributes.</w:t>
            </w:r>
          </w:p>
          <w:p w14:paraId="36C889FE" w14:textId="77777777" w:rsidR="00244CC1" w:rsidRDefault="00244CC1" w:rsidP="00A910C0">
            <w:r>
              <w:t>Students working towards Stage 3 outcomes can:</w:t>
            </w:r>
          </w:p>
          <w:p w14:paraId="46629C3B" w14:textId="77777777" w:rsidR="00244CC1" w:rsidRDefault="00244CC1" w:rsidP="00A910C0">
            <w:pPr>
              <w:pStyle w:val="ListBullet"/>
            </w:pPr>
            <w:r>
              <w:t>identify and classify triangles as equilateral, isosceles or scalene triangles</w:t>
            </w:r>
          </w:p>
          <w:p w14:paraId="50105DCC" w14:textId="77777777" w:rsidR="00244CC1" w:rsidRDefault="00244CC1" w:rsidP="00A910C0">
            <w:pPr>
              <w:pStyle w:val="ListBullet"/>
            </w:pPr>
            <w:r>
              <w:t>recognise that triangles and quadrilaterals can be classified in more than one way.</w:t>
            </w:r>
          </w:p>
        </w:tc>
      </w:tr>
    </w:tbl>
    <w:p w14:paraId="40B15C12" w14:textId="36DC5708" w:rsidR="00244CC1" w:rsidRPr="00B07814" w:rsidRDefault="3730ADA5" w:rsidP="0043742E">
      <w:pPr>
        <w:pStyle w:val="FeatureBox"/>
        <w:rPr>
          <w:rFonts w:eastAsia="Arial"/>
        </w:rPr>
      </w:pPr>
      <w:r w:rsidRPr="69F57147">
        <w:rPr>
          <w:lang w:val="en-US"/>
        </w:rPr>
        <w:t xml:space="preserve">This lesson is </w:t>
      </w:r>
      <w:r w:rsidR="0043742E">
        <w:rPr>
          <w:lang w:val="en-US"/>
        </w:rPr>
        <w:t>an adaptation</w:t>
      </w:r>
      <w:r w:rsidR="0043742E" w:rsidRPr="69F57147">
        <w:rPr>
          <w:lang w:val="en-US"/>
        </w:rPr>
        <w:t xml:space="preserve"> </w:t>
      </w:r>
      <w:r w:rsidRPr="69F57147">
        <w:rPr>
          <w:lang w:val="en-US"/>
        </w:rPr>
        <w:t xml:space="preserve">from </w:t>
      </w:r>
      <w:r w:rsidR="0043742E">
        <w:rPr>
          <w:lang w:val="en-US"/>
        </w:rPr>
        <w:t>‘</w:t>
      </w:r>
      <w:r w:rsidRPr="69F57147">
        <w:rPr>
          <w:i/>
          <w:iCs/>
          <w:lang w:val="en-US"/>
        </w:rPr>
        <w:t>Polygon properties: What is possible?</w:t>
      </w:r>
      <w:r w:rsidR="0043742E">
        <w:rPr>
          <w:i/>
          <w:iCs/>
          <w:lang w:val="en-US"/>
        </w:rPr>
        <w:t>’</w:t>
      </w:r>
      <w:r w:rsidRPr="69F57147">
        <w:rPr>
          <w:lang w:val="en-US"/>
        </w:rPr>
        <w:t xml:space="preserve"> </w:t>
      </w:r>
      <w:r w:rsidR="0043742E">
        <w:t xml:space="preserve">from </w:t>
      </w:r>
      <w:r w:rsidR="0043742E" w:rsidRPr="00C4621C">
        <w:rPr>
          <w:rStyle w:val="Emphasis"/>
        </w:rPr>
        <w:t>Teaching Children Mathematics</w:t>
      </w:r>
      <w:r w:rsidR="0043742E" w:rsidRPr="50153C6D">
        <w:rPr>
          <w:lang w:val="en-US"/>
        </w:rPr>
        <w:t xml:space="preserve"> </w:t>
      </w:r>
      <w:r w:rsidRPr="69F57147">
        <w:rPr>
          <w:lang w:val="en-US"/>
        </w:rPr>
        <w:t xml:space="preserve">by Robichaux and Rodrigue. It revisits content covered </w:t>
      </w:r>
      <w:r w:rsidRPr="00C0208D">
        <w:rPr>
          <w:lang w:val="en-US"/>
        </w:rPr>
        <w:t xml:space="preserve">in </w:t>
      </w:r>
      <w:hyperlink r:id="rId20" w:anchor="tabs_727018652_copy_3:~:text=Unit%2016%20%E2%80%93%20Fractions%20represent%20multiple%20ideas%20and%20can%20be%20represented%20in%20different%20ways" w:history="1">
        <w:r w:rsidR="0BCC12BA" w:rsidRPr="00D755B9">
          <w:rPr>
            <w:rStyle w:val="Hyperlink"/>
            <w:rFonts w:eastAsia="Arial"/>
            <w:szCs w:val="22"/>
            <w:lang w:val="en-US"/>
          </w:rPr>
          <w:t>Multi-age Year A Unit 16</w:t>
        </w:r>
      </w:hyperlink>
      <w:r w:rsidRPr="00C0208D">
        <w:rPr>
          <w:lang w:val="en-US"/>
        </w:rPr>
        <w:t>.</w:t>
      </w:r>
      <w:r w:rsidRPr="69F57147">
        <w:rPr>
          <w:lang w:val="en-US"/>
        </w:rPr>
        <w:t xml:space="preserve"> The </w:t>
      </w:r>
      <w:hyperlink r:id="rId21">
        <w:r w:rsidR="00FC04E6">
          <w:rPr>
            <w:rStyle w:val="Hyperlink"/>
            <w:lang w:val="en-US"/>
          </w:rPr>
          <w:t>Stage 2 – Teaching advice for Two-dimensional spatial structure A: Language</w:t>
        </w:r>
      </w:hyperlink>
      <w:r w:rsidRPr="69F57147">
        <w:rPr>
          <w:lang w:val="en-US"/>
        </w:rPr>
        <w:t xml:space="preserve"> states that students are not expected to use the term 'polygon'. However, some students may explore other polygons and benefit from being introduced to the collective term</w:t>
      </w:r>
      <w:r w:rsidR="005A69E3">
        <w:rPr>
          <w:lang w:val="en-US"/>
        </w:rPr>
        <w:t xml:space="preserve"> (NESA 2022</w:t>
      </w:r>
      <w:r w:rsidR="00C87F18">
        <w:rPr>
          <w:lang w:val="en-US"/>
        </w:rPr>
        <w:t>a</w:t>
      </w:r>
      <w:r w:rsidR="005A69E3">
        <w:rPr>
          <w:lang w:val="en-US"/>
        </w:rPr>
        <w:t>)</w:t>
      </w:r>
      <w:r w:rsidRPr="69F57147">
        <w:rPr>
          <w:lang w:val="en-US"/>
        </w:rPr>
        <w:t>.</w:t>
      </w:r>
    </w:p>
    <w:p w14:paraId="6F25EF62" w14:textId="77777777" w:rsidR="00244CC1" w:rsidRDefault="00244CC1" w:rsidP="78BA871E">
      <w:pPr>
        <w:pStyle w:val="ListNumber"/>
        <w:rPr>
          <w:rFonts w:ascii="Aptos" w:eastAsia="Aptos" w:hAnsi="Aptos" w:cs="Aptos"/>
          <w:color w:val="000000" w:themeColor="text1"/>
          <w:sz w:val="24"/>
          <w:lang w:val="en-US"/>
        </w:rPr>
      </w:pPr>
      <w:r w:rsidRPr="78BA871E">
        <w:rPr>
          <w:lang w:val="en-US"/>
        </w:rPr>
        <w:t>Provide students with writing materials.</w:t>
      </w:r>
    </w:p>
    <w:p w14:paraId="1D5D826F" w14:textId="77777777" w:rsidR="00244CC1" w:rsidRDefault="00244CC1" w:rsidP="78BA871E">
      <w:pPr>
        <w:pStyle w:val="ListNumber"/>
        <w:rPr>
          <w:rFonts w:ascii="Aptos" w:eastAsia="Aptos" w:hAnsi="Aptos" w:cs="Aptos"/>
          <w:color w:val="000000" w:themeColor="text1"/>
          <w:sz w:val="24"/>
          <w:lang w:val="en-US"/>
        </w:rPr>
      </w:pPr>
      <w:r w:rsidRPr="78BA871E">
        <w:rPr>
          <w:lang w:val="en-US"/>
        </w:rPr>
        <w:lastRenderedPageBreak/>
        <w:t>Remind students that a polygon is a closed, flat two-dimensional shape with straight sides. Polygons can have any number of sides.</w:t>
      </w:r>
    </w:p>
    <w:p w14:paraId="27618B4E" w14:textId="77777777" w:rsidR="00244CC1" w:rsidRDefault="00244CC1" w:rsidP="78BA871E">
      <w:pPr>
        <w:pStyle w:val="ListNumber"/>
      </w:pPr>
      <w:r>
        <w:t xml:space="preserve">Students </w:t>
      </w:r>
      <w:hyperlink r:id="rId22">
        <w:r w:rsidRPr="78BA871E">
          <w:rPr>
            <w:rStyle w:val="Hyperlink"/>
          </w:rPr>
          <w:t>Think-Pair-Share</w:t>
        </w:r>
      </w:hyperlink>
      <w:r>
        <w:t xml:space="preserve"> to list and sketch the names of polygons that they know. Jointly construct a class list.</w:t>
      </w:r>
    </w:p>
    <w:p w14:paraId="642A04E7" w14:textId="77777777" w:rsidR="00244CC1" w:rsidRDefault="00244CC1" w:rsidP="78BA871E">
      <w:pPr>
        <w:pStyle w:val="ListNumber"/>
      </w:pPr>
      <w:r>
        <w:t>Revise the origin of the word ‘quadrilateral’ and ‘triangle’.</w:t>
      </w:r>
    </w:p>
    <w:p w14:paraId="3B0AFC64" w14:textId="682B4DBA" w:rsidR="00244CC1" w:rsidRDefault="00244CC1" w:rsidP="00244CC1">
      <w:pPr>
        <w:pStyle w:val="FeatureBox2"/>
      </w:pPr>
      <w:r w:rsidRPr="78BA871E">
        <w:rPr>
          <w:b/>
          <w:bCs/>
        </w:rPr>
        <w:t xml:space="preserve">Quadrilateral: </w:t>
      </w:r>
      <w:r>
        <w:t>originating from its Latin roots</w:t>
      </w:r>
      <w:r w:rsidR="001617B6">
        <w:t>,</w:t>
      </w:r>
      <w:r>
        <w:t xml:space="preserve"> meaning 4 sides</w:t>
      </w:r>
      <w:r w:rsidR="67EAD458">
        <w:t>.</w:t>
      </w:r>
    </w:p>
    <w:p w14:paraId="2F816670" w14:textId="0AA2BCB6" w:rsidR="00244CC1" w:rsidRPr="00CF2A3B" w:rsidRDefault="00244CC1" w:rsidP="00244CC1">
      <w:pPr>
        <w:pStyle w:val="FeatureBox2"/>
      </w:pPr>
      <w:r w:rsidRPr="1E10818A">
        <w:rPr>
          <w:b/>
          <w:bCs/>
        </w:rPr>
        <w:t xml:space="preserve">Triangle: </w:t>
      </w:r>
      <w:r>
        <w:t xml:space="preserve">originating from its Latin roots </w:t>
      </w:r>
      <w:proofErr w:type="spellStart"/>
      <w:r w:rsidRPr="001617B6">
        <w:rPr>
          <w:rStyle w:val="Emphasis"/>
        </w:rPr>
        <w:t>triangulus</w:t>
      </w:r>
      <w:proofErr w:type="spellEnd"/>
      <w:r w:rsidR="00203B38">
        <w:t>,</w:t>
      </w:r>
      <w:r>
        <w:t xml:space="preserve"> meaning 3-cornered. </w:t>
      </w:r>
      <w:r w:rsidR="00956F3B">
        <w:t xml:space="preserve">It is </w:t>
      </w:r>
      <w:r w:rsidR="00AD3F38">
        <w:t>a</w:t>
      </w:r>
      <w:r>
        <w:t xml:space="preserve"> closed shape with exactly 3 straight sides and 3 angles.</w:t>
      </w:r>
    </w:p>
    <w:p w14:paraId="4AA6F367" w14:textId="683875C2" w:rsidR="00244CC1" w:rsidRDefault="00244CC1" w:rsidP="00203B38">
      <w:pPr>
        <w:pStyle w:val="FeatureBox"/>
      </w:pPr>
      <w:r w:rsidRPr="00203B38">
        <w:rPr>
          <w:rStyle w:val="Strong"/>
        </w:rPr>
        <w:t>Multi-age</w:t>
      </w:r>
      <w:r>
        <w:t xml:space="preserve">: encourage Stage 2 students to identify any 3-sided polygon as a triangle. </w:t>
      </w:r>
      <w:r w:rsidR="00D4037B">
        <w:t xml:space="preserve">Ask </w:t>
      </w:r>
      <w:r>
        <w:t>Stage 3 students to recall the 3 types of triangles and discuss the definition of each.</w:t>
      </w:r>
      <w:r w:rsidR="0E4054D9">
        <w:t xml:space="preserve"> Allow Stage 3 students to </w:t>
      </w:r>
      <w:r w:rsidR="0E4054D9" w:rsidRPr="00203B38">
        <w:t>review</w:t>
      </w:r>
      <w:r w:rsidR="0E4054D9">
        <w:t xml:space="preserve"> the origin of the words ‘equilateral’, ‘isosceles’ and ‘scalene’.</w:t>
      </w:r>
    </w:p>
    <w:p w14:paraId="1480C7D5" w14:textId="79EBD643" w:rsidR="00A910C0" w:rsidRDefault="00A910C0" w:rsidP="00D4037B">
      <w:pPr>
        <w:pStyle w:val="Heading2"/>
      </w:pPr>
      <w:bookmarkStart w:id="22" w:name="_Toc174355008"/>
      <w:r>
        <w:t xml:space="preserve">Core lesson 2 – 35 </w:t>
      </w:r>
      <w:r w:rsidRPr="00D4037B">
        <w:t>minutes</w:t>
      </w:r>
      <w:bookmarkEnd w:id="22"/>
    </w:p>
    <w:p w14:paraId="2B7EF9BE" w14:textId="77800883" w:rsidR="00A910C0" w:rsidRDefault="00A910C0" w:rsidP="00A910C0">
      <w:pPr>
        <w:pStyle w:val="Heading3"/>
      </w:pPr>
      <w:bookmarkStart w:id="23" w:name="_Toc174355009"/>
      <w:r>
        <w:t>Stage 2 task</w:t>
      </w:r>
      <w:r w:rsidR="3486C0BA">
        <w:t xml:space="preserve"> – exploring shapes</w:t>
      </w:r>
      <w:bookmarkEnd w:id="23"/>
    </w:p>
    <w:p w14:paraId="5D42CD4D" w14:textId="211C7576" w:rsidR="00F67A2B" w:rsidRDefault="00F67A2B" w:rsidP="00F67A2B">
      <w:pPr>
        <w:pStyle w:val="FeatureBox"/>
      </w:pPr>
      <w:r w:rsidRPr="1E10818A">
        <w:rPr>
          <w:b/>
          <w:bCs/>
        </w:rPr>
        <w:t>Note</w:t>
      </w:r>
      <w:r>
        <w:t>: this instructional activity begins with exploration to build students’ capacity to identify and name various geometric features. Teachers monitor whether students can recall and apply relevant vocabulary</w:t>
      </w:r>
      <w:r w:rsidR="00632544">
        <w:t>,</w:t>
      </w:r>
      <w:r>
        <w:t xml:space="preserve"> including parallel sides, length of sides and right angles. Once students can visualise and group geometric features, they are ready to define a given shape by integrating its unique set of features.</w:t>
      </w:r>
    </w:p>
    <w:p w14:paraId="413FACD0" w14:textId="31F333B3" w:rsidR="00A910C0" w:rsidRDefault="00A910C0" w:rsidP="78BA871E">
      <w:pPr>
        <w:pStyle w:val="ListNumber"/>
      </w:pPr>
      <w:r>
        <w:lastRenderedPageBreak/>
        <w:t xml:space="preserve">Provide each group with a large assortment of polygons that contains both irregular and regular shapes, such </w:t>
      </w:r>
      <w:r w:rsidRPr="004D1744">
        <w:t xml:space="preserve">as </w:t>
      </w:r>
      <w:hyperlink w:anchor="_Resource_5_–" w:history="1">
        <w:r w:rsidRPr="00632544">
          <w:rPr>
            <w:rStyle w:val="Hyperlink"/>
          </w:rPr>
          <w:t xml:space="preserve">Resource </w:t>
        </w:r>
        <w:r w:rsidR="0203DEB2" w:rsidRPr="00632544">
          <w:rPr>
            <w:rStyle w:val="Hyperlink"/>
          </w:rPr>
          <w:t>5</w:t>
        </w:r>
        <w:r w:rsidRPr="00632544">
          <w:rPr>
            <w:rStyle w:val="Hyperlink"/>
          </w:rPr>
          <w:t xml:space="preserve"> – sorting shapes</w:t>
        </w:r>
      </w:hyperlink>
      <w:r w:rsidRPr="004D1744">
        <w:t>.</w:t>
      </w:r>
      <w:r>
        <w:t xml:space="preserve"> Students cut out each tile to use the shape for sorting.</w:t>
      </w:r>
    </w:p>
    <w:p w14:paraId="42D589A5" w14:textId="202E3E8D" w:rsidR="00A910C0" w:rsidRDefault="00A910C0" w:rsidP="78BA871E">
      <w:pPr>
        <w:pStyle w:val="ListNumber"/>
      </w:pPr>
      <w:r>
        <w:t>Ask students to sort the polygons in as many ways as possible (at least 4). Monitor student sorts and the vocabulary used within the groups.</w:t>
      </w:r>
    </w:p>
    <w:p w14:paraId="150E4FDE" w14:textId="77777777" w:rsidR="00A910C0" w:rsidRDefault="00A910C0" w:rsidP="78BA871E">
      <w:pPr>
        <w:pStyle w:val="ListNumber"/>
      </w:pPr>
      <w:r>
        <w:t>Ask groups to explain sorting rules and to justify how they are certain they have sorted the shapes correctly for their nominated condition.</w:t>
      </w:r>
    </w:p>
    <w:p w14:paraId="611AB1B7" w14:textId="77777777" w:rsidR="00A910C0" w:rsidRDefault="00A910C0" w:rsidP="78BA871E">
      <w:pPr>
        <w:pStyle w:val="ListNumber"/>
      </w:pPr>
      <w:r>
        <w:t>After approximately 10 minutes of sorting, ask a student from each group to prepare a ‘secret sort’ for their group. Members of the group identify the rule and any other shapes that comply with it.</w:t>
      </w:r>
    </w:p>
    <w:p w14:paraId="5820B0EA" w14:textId="77777777" w:rsidR="00A910C0" w:rsidRDefault="00A910C0" w:rsidP="78BA871E">
      <w:pPr>
        <w:pStyle w:val="ListNumber"/>
      </w:pPr>
      <w:r>
        <w:t>Ask each group to sort and record shapes using lines of symmetry.</w:t>
      </w:r>
    </w:p>
    <w:p w14:paraId="792FEF60" w14:textId="77777777" w:rsidR="00A910C0" w:rsidRDefault="00A910C0" w:rsidP="78BA871E">
      <w:pPr>
        <w:pStyle w:val="ListNumber"/>
      </w:pPr>
      <w:r>
        <w:t>When complete, ask students to record 3 additional sorts based on:</w:t>
      </w:r>
    </w:p>
    <w:p w14:paraId="3EFF2512" w14:textId="77777777" w:rsidR="00A910C0" w:rsidRPr="00EB664B" w:rsidRDefault="00A910C0" w:rsidP="00EB664B">
      <w:pPr>
        <w:pStyle w:val="ListBullet"/>
        <w:ind w:left="1134"/>
      </w:pPr>
      <w:r w:rsidRPr="00EB664B">
        <w:t>whether the shapes have parallel sides</w:t>
      </w:r>
    </w:p>
    <w:p w14:paraId="5D3DEC4B" w14:textId="77777777" w:rsidR="00A910C0" w:rsidRPr="00EB664B" w:rsidRDefault="00A910C0" w:rsidP="00EB664B">
      <w:pPr>
        <w:pStyle w:val="ListBullet"/>
        <w:ind w:left="1134"/>
      </w:pPr>
      <w:r w:rsidRPr="00EB664B">
        <w:t>whether shapes have right angles</w:t>
      </w:r>
    </w:p>
    <w:p w14:paraId="2B9EE166" w14:textId="767724F4" w:rsidR="00A910C0" w:rsidRDefault="00A910C0" w:rsidP="00EB664B">
      <w:pPr>
        <w:pStyle w:val="ListBullet"/>
        <w:ind w:left="1134"/>
      </w:pPr>
      <w:r w:rsidRPr="00EB664B">
        <w:t>the number</w:t>
      </w:r>
      <w:r>
        <w:t xml:space="preserve"> of sides of the shape.</w:t>
      </w:r>
    </w:p>
    <w:p w14:paraId="09528845" w14:textId="77777777" w:rsidR="00A910C0" w:rsidRDefault="00A910C0" w:rsidP="78BA871E">
      <w:pPr>
        <w:pStyle w:val="ListNumber"/>
      </w:pPr>
      <w:r>
        <w:t>Ask groups to remove all polygons, except quadrilaterals, from their collection.</w:t>
      </w:r>
    </w:p>
    <w:p w14:paraId="3E4261C2" w14:textId="77777777" w:rsidR="00A910C0" w:rsidRDefault="00A910C0" w:rsidP="78BA871E">
      <w:pPr>
        <w:pStyle w:val="ListNumber"/>
      </w:pPr>
      <w:r>
        <w:t>Using the class list, ask students to identify shapes that match the quadrilateral names on the list.</w:t>
      </w:r>
    </w:p>
    <w:p w14:paraId="13AD2D24" w14:textId="77777777" w:rsidR="00A910C0" w:rsidRDefault="00A910C0" w:rsidP="78BA871E">
      <w:pPr>
        <w:pStyle w:val="ListNumber"/>
      </w:pPr>
      <w:r>
        <w:t>Select students to justify their responses referring to the length of sides, parallel sides and right angles.</w:t>
      </w:r>
    </w:p>
    <w:p w14:paraId="75A97380" w14:textId="77777777" w:rsidR="00A910C0" w:rsidRDefault="00A910C0" w:rsidP="78BA871E">
      <w:pPr>
        <w:pStyle w:val="ListNumber"/>
      </w:pPr>
      <w:r>
        <w:t>Provide each group with 2 A3 sheets of paper and writing materials.</w:t>
      </w:r>
    </w:p>
    <w:p w14:paraId="00C0E2E6" w14:textId="77777777" w:rsidR="00A910C0" w:rsidRDefault="00A910C0" w:rsidP="78BA871E">
      <w:pPr>
        <w:pStyle w:val="ListNumber"/>
      </w:pPr>
      <w:r>
        <w:t>Ask groups to sort the quadrilaterals into at least 2 groups. Record the sort on one A3 sheet.</w:t>
      </w:r>
    </w:p>
    <w:p w14:paraId="02CD4C87" w14:textId="77777777" w:rsidR="00A910C0" w:rsidRPr="00757DDD" w:rsidRDefault="00A910C0" w:rsidP="78BA871E">
      <w:pPr>
        <w:pStyle w:val="ListNumber"/>
      </w:pPr>
      <w:r>
        <w:lastRenderedPageBreak/>
        <w:t>Groups sort the quadrilaterals again using a different condition. Record the sort on the second A3 sheet.</w:t>
      </w:r>
    </w:p>
    <w:p w14:paraId="18FD88A6" w14:textId="01242E90" w:rsidR="00A910C0" w:rsidRPr="00757DDD" w:rsidRDefault="00A910C0" w:rsidP="00EB664B">
      <w:pPr>
        <w:pStyle w:val="Heading3"/>
      </w:pPr>
      <w:bookmarkStart w:id="24" w:name="_Toc174355010"/>
      <w:r>
        <w:t>Stage 3 task</w:t>
      </w:r>
      <w:r w:rsidR="1CD8A6C4">
        <w:t xml:space="preserve"> – a trio of </w:t>
      </w:r>
      <w:r w:rsidR="1CD8A6C4" w:rsidRPr="00EB664B">
        <w:t>triangles</w:t>
      </w:r>
      <w:bookmarkEnd w:id="24"/>
    </w:p>
    <w:p w14:paraId="51EE8C93" w14:textId="46AC5B77" w:rsidR="04DEEDA0" w:rsidRDefault="04DEEDA0" w:rsidP="78BA871E">
      <w:pPr>
        <w:pStyle w:val="ListNumber"/>
        <w:rPr>
          <w:rFonts w:eastAsia="Arial"/>
          <w:szCs w:val="22"/>
        </w:rPr>
      </w:pPr>
      <w:r>
        <w:t>Explain the origin of the words ‘equilateral’, ‘isosceles’ and ‘scalene’.</w:t>
      </w:r>
    </w:p>
    <w:p w14:paraId="473E836B" w14:textId="2A17877F" w:rsidR="04DEEDA0" w:rsidRDefault="04DEEDA0" w:rsidP="78BA871E">
      <w:pPr>
        <w:pStyle w:val="FeatureBox2"/>
      </w:pPr>
      <w:r w:rsidRPr="00E1562D">
        <w:rPr>
          <w:rStyle w:val="Strong"/>
        </w:rPr>
        <w:t>Equilateral</w:t>
      </w:r>
      <w:r w:rsidRPr="00E1562D">
        <w:t>:</w:t>
      </w:r>
      <w:r w:rsidRPr="78BA871E">
        <w:t xml:space="preserve"> originating from the Latin words </w:t>
      </w:r>
      <w:proofErr w:type="spellStart"/>
      <w:r w:rsidRPr="00E1562D">
        <w:rPr>
          <w:rStyle w:val="Emphasis"/>
        </w:rPr>
        <w:t>aequus</w:t>
      </w:r>
      <w:proofErr w:type="spellEnd"/>
      <w:r w:rsidR="00E1562D">
        <w:t>,</w:t>
      </w:r>
      <w:r w:rsidRPr="78BA871E">
        <w:t xml:space="preserve"> meaning equal, and ‘latus’ meaning side.</w:t>
      </w:r>
    </w:p>
    <w:p w14:paraId="4B992D35" w14:textId="540C331B" w:rsidR="04DEEDA0" w:rsidRDefault="04DEEDA0" w:rsidP="78BA871E">
      <w:pPr>
        <w:pStyle w:val="FeatureBox2"/>
      </w:pPr>
      <w:r w:rsidRPr="00E1562D">
        <w:rPr>
          <w:rStyle w:val="Strong"/>
        </w:rPr>
        <w:t>Isosceles</w:t>
      </w:r>
      <w:r w:rsidRPr="00E1562D">
        <w:t>:</w:t>
      </w:r>
      <w:r w:rsidRPr="78BA871E">
        <w:t xml:space="preserve"> originating from the Greek word </w:t>
      </w:r>
      <w:r w:rsidRPr="00E1562D">
        <w:rPr>
          <w:rStyle w:val="Emphasis"/>
        </w:rPr>
        <w:t>isos</w:t>
      </w:r>
      <w:r w:rsidR="00E1562D">
        <w:t>,</w:t>
      </w:r>
      <w:r w:rsidRPr="78BA871E">
        <w:t xml:space="preserve"> meaning equals.</w:t>
      </w:r>
    </w:p>
    <w:p w14:paraId="32F6C249" w14:textId="7F3CC591" w:rsidR="04DEEDA0" w:rsidRPr="00E1562D" w:rsidRDefault="04DEEDA0" w:rsidP="00E1562D">
      <w:pPr>
        <w:pStyle w:val="FeatureBox2"/>
      </w:pPr>
      <w:r w:rsidRPr="00E1562D">
        <w:rPr>
          <w:rStyle w:val="Strong"/>
        </w:rPr>
        <w:t>Scalene</w:t>
      </w:r>
      <w:r w:rsidRPr="00E1562D">
        <w:t>:</w:t>
      </w:r>
      <w:r w:rsidRPr="78BA871E">
        <w:t xml:space="preserve"> originating from the Greek word </w:t>
      </w:r>
      <w:proofErr w:type="spellStart"/>
      <w:r w:rsidRPr="00E1562D">
        <w:rPr>
          <w:rStyle w:val="Emphasis"/>
        </w:rPr>
        <w:t>skalenos</w:t>
      </w:r>
      <w:proofErr w:type="spellEnd"/>
      <w:r w:rsidR="00E1562D">
        <w:t>,</w:t>
      </w:r>
      <w:r w:rsidRPr="78BA871E">
        <w:t xml:space="preserve"> meaning uneven.</w:t>
      </w:r>
    </w:p>
    <w:p w14:paraId="11B301C8" w14:textId="2CE9132E" w:rsidR="04DEEDA0" w:rsidRDefault="04DEEDA0" w:rsidP="78BA871E">
      <w:pPr>
        <w:pStyle w:val="ListNumber"/>
        <w:rPr>
          <w:rFonts w:eastAsia="Arial"/>
          <w:szCs w:val="22"/>
        </w:rPr>
      </w:pPr>
      <w:r w:rsidRPr="78BA871E">
        <w:t>Highlight the connections between the word origins and the definitions discussed.</w:t>
      </w:r>
    </w:p>
    <w:p w14:paraId="06A407B4" w14:textId="36C8E8EA" w:rsidR="04DEEDA0" w:rsidRDefault="04DEEDA0" w:rsidP="00E1562D">
      <w:r w:rsidRPr="78BA871E">
        <w:t>The table below outlines stimulus prompts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1"/>
        <w:gridCol w:w="7281"/>
      </w:tblGrid>
      <w:tr w:rsidR="78BA871E" w14:paraId="2A9AC95D" w14:textId="77777777" w:rsidTr="00E1562D">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5382722C" w14:textId="417BC3A6" w:rsidR="78BA871E" w:rsidRDefault="78BA871E" w:rsidP="78BA871E">
            <w:r w:rsidRPr="78BA871E">
              <w:rPr>
                <w:rFonts w:eastAsia="Arial"/>
                <w:bCs/>
                <w:color w:val="FFFFFF" w:themeColor="background1"/>
                <w:szCs w:val="22"/>
              </w:rPr>
              <w:t>Prompts</w:t>
            </w:r>
          </w:p>
        </w:tc>
        <w:tc>
          <w:tcPr>
            <w:tcW w:w="2500" w:type="pct"/>
          </w:tcPr>
          <w:p w14:paraId="6F52F308" w14:textId="6E788B64" w:rsidR="78BA871E" w:rsidRDefault="78BA871E" w:rsidP="78BA871E">
            <w:r w:rsidRPr="78BA871E">
              <w:rPr>
                <w:rFonts w:eastAsia="Arial"/>
                <w:bCs/>
                <w:color w:val="FFFFFF" w:themeColor="background1"/>
                <w:szCs w:val="22"/>
              </w:rPr>
              <w:t>Anticipated student responses</w:t>
            </w:r>
          </w:p>
        </w:tc>
      </w:tr>
      <w:tr w:rsidR="78BA871E" w14:paraId="024A1E3D" w14:textId="77777777" w:rsidTr="00E1562D">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4B61AB35" w14:textId="1E378BA7" w:rsidR="78BA871E" w:rsidRDefault="78BA871E" w:rsidP="78BA871E">
            <w:pPr>
              <w:pStyle w:val="ListBullet"/>
              <w:rPr>
                <w:rFonts w:eastAsia="Arial"/>
                <w:color w:val="000000" w:themeColor="text1"/>
                <w:szCs w:val="22"/>
              </w:rPr>
            </w:pPr>
            <w:r>
              <w:t>What connections can you make between the definition of an equilateral triangle and its origin words?</w:t>
            </w:r>
          </w:p>
        </w:tc>
        <w:tc>
          <w:tcPr>
            <w:tcW w:w="2500" w:type="pct"/>
          </w:tcPr>
          <w:p w14:paraId="2F4D78E7" w14:textId="099B4E7D" w:rsidR="00CF3AA6" w:rsidRDefault="00DC7ABF" w:rsidP="00CF3AA6">
            <w:pPr>
              <w:pStyle w:val="ListBullet"/>
            </w:pPr>
            <w:r>
              <w:rPr>
                <w:szCs w:val="22"/>
              </w:rPr>
              <w:t xml:space="preserve">The </w:t>
            </w:r>
            <w:r w:rsidR="00CF3AA6">
              <w:rPr>
                <w:szCs w:val="22"/>
              </w:rPr>
              <w:t>Latin words</w:t>
            </w:r>
            <w:r w:rsidR="00CF3AA6">
              <w:rPr>
                <w:b/>
                <w:bCs/>
                <w:szCs w:val="22"/>
              </w:rPr>
              <w:t xml:space="preserve"> </w:t>
            </w:r>
            <w:proofErr w:type="spellStart"/>
            <w:r w:rsidR="00CF3AA6" w:rsidRPr="00E1562D">
              <w:rPr>
                <w:rStyle w:val="Emphasis"/>
              </w:rPr>
              <w:t>aequus</w:t>
            </w:r>
            <w:proofErr w:type="spellEnd"/>
            <w:r>
              <w:rPr>
                <w:szCs w:val="22"/>
              </w:rPr>
              <w:t>,</w:t>
            </w:r>
            <w:r w:rsidR="00CF3AA6">
              <w:rPr>
                <w:szCs w:val="22"/>
              </w:rPr>
              <w:t xml:space="preserve"> meaning equal and </w:t>
            </w:r>
            <w:r w:rsidR="00CF3AA6" w:rsidRPr="00DC7ABF">
              <w:rPr>
                <w:rStyle w:val="Emphasis"/>
              </w:rPr>
              <w:t>latus</w:t>
            </w:r>
            <w:r>
              <w:rPr>
                <w:szCs w:val="22"/>
              </w:rPr>
              <w:t>,</w:t>
            </w:r>
            <w:r w:rsidR="00CF3AA6">
              <w:rPr>
                <w:szCs w:val="22"/>
              </w:rPr>
              <w:t xml:space="preserve"> meaning </w:t>
            </w:r>
            <w:r w:rsidR="00CF6BC0">
              <w:rPr>
                <w:szCs w:val="22"/>
              </w:rPr>
              <w:t>‘</w:t>
            </w:r>
            <w:r w:rsidR="00CF3AA6">
              <w:rPr>
                <w:szCs w:val="22"/>
              </w:rPr>
              <w:t>side</w:t>
            </w:r>
            <w:r w:rsidR="00CF6BC0">
              <w:rPr>
                <w:szCs w:val="22"/>
              </w:rPr>
              <w:t>’</w:t>
            </w:r>
            <w:r w:rsidR="00CF3AA6">
              <w:rPr>
                <w:szCs w:val="22"/>
              </w:rPr>
              <w:t>.</w:t>
            </w:r>
          </w:p>
          <w:p w14:paraId="39D5D71F" w14:textId="33F19900" w:rsidR="78BA871E" w:rsidRDefault="00CF3AA6" w:rsidP="00CF3AA6">
            <w:pPr>
              <w:pStyle w:val="ListBullet"/>
            </w:pPr>
            <w:r>
              <w:rPr>
                <w:szCs w:val="22"/>
              </w:rPr>
              <w:t>An equilateral triangle has all sides equal in length and all angles equal is size.</w:t>
            </w:r>
          </w:p>
        </w:tc>
      </w:tr>
      <w:tr w:rsidR="78BA871E" w14:paraId="3D52C02B" w14:textId="77777777" w:rsidTr="00E1562D">
        <w:trPr>
          <w:cnfStyle w:val="000000010000" w:firstRow="0" w:lastRow="0" w:firstColumn="0" w:lastColumn="0" w:oddVBand="0" w:evenVBand="0" w:oddHBand="0" w:evenHBand="1" w:firstRowFirstColumn="0" w:firstRowLastColumn="0" w:lastRowFirstColumn="0" w:lastRowLastColumn="0"/>
          <w:trHeight w:val="300"/>
        </w:trPr>
        <w:tc>
          <w:tcPr>
            <w:tcW w:w="2500" w:type="pct"/>
          </w:tcPr>
          <w:p w14:paraId="136E4242" w14:textId="534E2774" w:rsidR="78BA871E" w:rsidRDefault="78BA871E" w:rsidP="78BA871E">
            <w:pPr>
              <w:pStyle w:val="ListBullet"/>
              <w:rPr>
                <w:rFonts w:eastAsia="Arial"/>
                <w:color w:val="000000" w:themeColor="text1"/>
                <w:szCs w:val="22"/>
              </w:rPr>
            </w:pPr>
            <w:r>
              <w:t xml:space="preserve">What connections can you make between the definition of an </w:t>
            </w:r>
            <w:r>
              <w:lastRenderedPageBreak/>
              <w:t>isosceles triangle and its origin word?</w:t>
            </w:r>
          </w:p>
        </w:tc>
        <w:tc>
          <w:tcPr>
            <w:tcW w:w="2500" w:type="pct"/>
          </w:tcPr>
          <w:p w14:paraId="123E62E6" w14:textId="52739BBF" w:rsidR="002E356E" w:rsidRPr="002E356E" w:rsidRDefault="00DC7ABF" w:rsidP="002E356E">
            <w:pPr>
              <w:pStyle w:val="ListBullet"/>
            </w:pPr>
            <w:r>
              <w:lastRenderedPageBreak/>
              <w:t xml:space="preserve">The </w:t>
            </w:r>
            <w:r w:rsidR="002E356E" w:rsidRPr="002E356E">
              <w:t xml:space="preserve">Greek word </w:t>
            </w:r>
            <w:r w:rsidR="002E356E" w:rsidRPr="00E1562D">
              <w:rPr>
                <w:rStyle w:val="Emphasis"/>
              </w:rPr>
              <w:t>isos</w:t>
            </w:r>
            <w:r>
              <w:t>,</w:t>
            </w:r>
            <w:r w:rsidR="002E356E" w:rsidRPr="002E356E">
              <w:t xml:space="preserve"> meaning </w:t>
            </w:r>
            <w:r w:rsidR="00877E25">
              <w:t>‘</w:t>
            </w:r>
            <w:r w:rsidR="002E356E" w:rsidRPr="002E356E">
              <w:t>equals</w:t>
            </w:r>
            <w:r w:rsidR="00877E25">
              <w:t>’.</w:t>
            </w:r>
            <w:r w:rsidR="002E356E" w:rsidRPr="002E356E">
              <w:t xml:space="preserve"> </w:t>
            </w:r>
            <w:r w:rsidR="00877E25">
              <w:t>Two</w:t>
            </w:r>
            <w:r w:rsidR="002E356E" w:rsidRPr="002E356E">
              <w:t xml:space="preserve"> sides are equal in </w:t>
            </w:r>
            <w:r w:rsidR="002E356E" w:rsidRPr="002E356E">
              <w:lastRenderedPageBreak/>
              <w:t>length in an isosceles triangle.</w:t>
            </w:r>
          </w:p>
          <w:p w14:paraId="7E64DFC7" w14:textId="21DCC080" w:rsidR="002E356E" w:rsidRPr="002E356E" w:rsidRDefault="002E356E" w:rsidP="002E356E">
            <w:pPr>
              <w:pStyle w:val="ListBullet"/>
            </w:pPr>
            <w:r w:rsidRPr="002E356E">
              <w:t>An isosceles triangle has 2 equal acute angles.</w:t>
            </w:r>
          </w:p>
          <w:p w14:paraId="0C3D4813" w14:textId="18EC7FBC" w:rsidR="78BA871E" w:rsidRPr="002E356E" w:rsidRDefault="002E356E" w:rsidP="002E356E">
            <w:pPr>
              <w:pStyle w:val="ListBullet"/>
            </w:pPr>
            <w:r w:rsidRPr="002E356E">
              <w:t>An isosceles triangle has angles opposite the equal sides equal.</w:t>
            </w:r>
          </w:p>
        </w:tc>
      </w:tr>
      <w:tr w:rsidR="78BA871E" w14:paraId="32996E1B" w14:textId="77777777" w:rsidTr="00E1562D">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4BEA5899" w14:textId="74A80591" w:rsidR="78BA871E" w:rsidRDefault="78BA871E" w:rsidP="78BA871E">
            <w:pPr>
              <w:pStyle w:val="ListBullet"/>
              <w:rPr>
                <w:rFonts w:eastAsia="Arial"/>
                <w:color w:val="000000" w:themeColor="text1"/>
                <w:szCs w:val="22"/>
              </w:rPr>
            </w:pPr>
            <w:r>
              <w:lastRenderedPageBreak/>
              <w:t>What connections can you make between the definition of a scalene triangle and its origin word?</w:t>
            </w:r>
          </w:p>
        </w:tc>
        <w:tc>
          <w:tcPr>
            <w:tcW w:w="2500" w:type="pct"/>
          </w:tcPr>
          <w:p w14:paraId="67763546" w14:textId="02341A81" w:rsidR="002E356E" w:rsidRDefault="002E356E" w:rsidP="002E356E">
            <w:pPr>
              <w:pStyle w:val="ListBullet"/>
            </w:pPr>
            <w:r>
              <w:rPr>
                <w:szCs w:val="22"/>
              </w:rPr>
              <w:t>All sides are different lengths in a scalene triangle.</w:t>
            </w:r>
          </w:p>
          <w:p w14:paraId="66E57A15" w14:textId="26510712" w:rsidR="78BA871E" w:rsidRDefault="002E356E" w:rsidP="002E356E">
            <w:pPr>
              <w:pStyle w:val="ListBullet"/>
            </w:pPr>
            <w:r>
              <w:rPr>
                <w:szCs w:val="22"/>
              </w:rPr>
              <w:t>Scalene triangles have no equal angles. That means you could say that all 3 angle measurements are unequal.</w:t>
            </w:r>
          </w:p>
        </w:tc>
      </w:tr>
    </w:tbl>
    <w:p w14:paraId="247CA777" w14:textId="1FF9FC85" w:rsidR="04D9E12E" w:rsidRDefault="4D04088E" w:rsidP="78BA871E">
      <w:pPr>
        <w:pStyle w:val="FeatureBox"/>
      </w:pPr>
      <w:r w:rsidRPr="00877E25">
        <w:rPr>
          <w:rStyle w:val="Strong"/>
        </w:rPr>
        <w:t>Note</w:t>
      </w:r>
      <w:r w:rsidRPr="00877E25">
        <w:t>:</w:t>
      </w:r>
      <w:r>
        <w:t xml:space="preserve"> the definition of an angle as ‘the amount of turn between 2 straight arms, with the arms joined at a vertex’ may need to be revised. Revision on categories of angles may also be needed using </w:t>
      </w:r>
      <w:r w:rsidRPr="004777C7">
        <w:rPr>
          <w:rStyle w:val="Emphasis"/>
        </w:rPr>
        <w:t xml:space="preserve">Resource 3 – angle categories </w:t>
      </w:r>
      <w:r w:rsidRPr="00877E25">
        <w:t xml:space="preserve">previously from </w:t>
      </w:r>
      <w:hyperlink r:id="rId23" w:anchor="tabs_727018652_copy_1:~:text=Unit%2010%20%E2%80%93%20Angles%20are%20the%20primary%20structural%20component%20of%20many%20shapes" w:history="1">
        <w:r w:rsidR="05DF3363" w:rsidRPr="00362960">
          <w:rPr>
            <w:rStyle w:val="Hyperlink"/>
            <w:rFonts w:eastAsia="Arial"/>
            <w:szCs w:val="22"/>
          </w:rPr>
          <w:t>Multi-age Year A Unit 10</w:t>
        </w:r>
      </w:hyperlink>
      <w:r>
        <w:t xml:space="preserve"> as a reference.</w:t>
      </w:r>
    </w:p>
    <w:p w14:paraId="7C8DEF50" w14:textId="7581FCCF" w:rsidR="04D9E12E" w:rsidRDefault="04D9E12E" w:rsidP="78BA871E">
      <w:pPr>
        <w:pStyle w:val="ListNumber"/>
      </w:pPr>
      <w:r>
        <w:t xml:space="preserve">Provide </w:t>
      </w:r>
      <w:hyperlink w:anchor="_Resource_6_–" w:history="1">
        <w:r w:rsidRPr="000B23F3">
          <w:rPr>
            <w:rStyle w:val="Hyperlink"/>
          </w:rPr>
          <w:t xml:space="preserve">Resource </w:t>
        </w:r>
        <w:r w:rsidR="6D049C06" w:rsidRPr="000B23F3">
          <w:rPr>
            <w:rStyle w:val="Hyperlink"/>
          </w:rPr>
          <w:t>6</w:t>
        </w:r>
        <w:r w:rsidRPr="000B23F3">
          <w:rPr>
            <w:rStyle w:val="Hyperlink"/>
          </w:rPr>
          <w:t xml:space="preserve"> – identifying triangles</w:t>
        </w:r>
      </w:hyperlink>
      <w:r w:rsidRPr="006E2230">
        <w:t xml:space="preserve"> and a ruler to</w:t>
      </w:r>
      <w:r>
        <w:t xml:space="preserve"> each student.</w:t>
      </w:r>
    </w:p>
    <w:p w14:paraId="243DF31D" w14:textId="54537B24" w:rsidR="04D9E12E" w:rsidRDefault="4D04088E" w:rsidP="78BA871E">
      <w:pPr>
        <w:pStyle w:val="ListNumber"/>
      </w:pPr>
      <w:r>
        <w:t xml:space="preserve">Students determine whether the triangles are equilateral, isosceles or scalene and record their findings on the resource. </w:t>
      </w:r>
      <w:r w:rsidR="00E0601B" w:rsidRPr="00E0601B">
        <w:t xml:space="preserve">Be explicit about students annotating with the correct mathematical language to justify their reasoning </w:t>
      </w:r>
      <w:r w:rsidR="000B23F3">
        <w:t>(</w:t>
      </w:r>
      <w:r>
        <w:t>see</w:t>
      </w:r>
      <w:r w:rsidR="000B23F3">
        <w:t xml:space="preserve"> </w:t>
      </w:r>
      <w:r w:rsidR="000B23F3">
        <w:rPr>
          <w:highlight w:val="yellow"/>
        </w:rPr>
        <w:fldChar w:fldCharType="begin"/>
      </w:r>
      <w:r w:rsidR="000B23F3">
        <w:instrText xml:space="preserve"> REF _Ref173935346 \h </w:instrText>
      </w:r>
      <w:r w:rsidR="000B23F3">
        <w:rPr>
          <w:highlight w:val="yellow"/>
        </w:rPr>
      </w:r>
      <w:r w:rsidR="000B23F3">
        <w:rPr>
          <w:highlight w:val="yellow"/>
        </w:rPr>
        <w:fldChar w:fldCharType="separate"/>
      </w:r>
      <w:r w:rsidR="000B23F3">
        <w:t xml:space="preserve">Figure </w:t>
      </w:r>
      <w:r w:rsidR="000B23F3">
        <w:rPr>
          <w:noProof/>
        </w:rPr>
        <w:t>1</w:t>
      </w:r>
      <w:r w:rsidR="000B23F3">
        <w:rPr>
          <w:highlight w:val="yellow"/>
        </w:rPr>
        <w:fldChar w:fldCharType="end"/>
      </w:r>
      <w:r w:rsidR="000B23F3">
        <w:t>)</w:t>
      </w:r>
      <w:r w:rsidR="3BBD91F0">
        <w:t>.</w:t>
      </w:r>
    </w:p>
    <w:p w14:paraId="6BCDE8FC" w14:textId="71B709C4" w:rsidR="00134692" w:rsidRDefault="000B23F3" w:rsidP="000B23F3">
      <w:pPr>
        <w:pStyle w:val="Caption"/>
      </w:pPr>
      <w:bookmarkStart w:id="25" w:name="_Ref173935346"/>
      <w:r>
        <w:lastRenderedPageBreak/>
        <w:t xml:space="preserve">Figure </w:t>
      </w:r>
      <w:r>
        <w:fldChar w:fldCharType="begin"/>
      </w:r>
      <w:r>
        <w:instrText xml:space="preserve"> SEQ Figure \* ARABIC </w:instrText>
      </w:r>
      <w:r>
        <w:fldChar w:fldCharType="separate"/>
      </w:r>
      <w:r w:rsidR="00415200">
        <w:rPr>
          <w:noProof/>
        </w:rPr>
        <w:t>1</w:t>
      </w:r>
      <w:r>
        <w:fldChar w:fldCharType="end"/>
      </w:r>
      <w:bookmarkEnd w:id="25"/>
      <w:r>
        <w:t xml:space="preserve"> </w:t>
      </w:r>
      <w:r w:rsidR="00134692" w:rsidRPr="003C36AC">
        <w:t>– example of student work sample</w:t>
      </w:r>
    </w:p>
    <w:p w14:paraId="6762FDD1" w14:textId="53589618" w:rsidR="2BF6D046" w:rsidRDefault="2BF6D046" w:rsidP="000B23F3">
      <w:r w:rsidRPr="000B23F3">
        <w:rPr>
          <w:noProof/>
        </w:rPr>
        <w:drawing>
          <wp:inline distT="0" distB="0" distL="0" distR="0" wp14:anchorId="54CC0AC3" wp14:editId="3C2CB48F">
            <wp:extent cx="4493730" cy="3155950"/>
            <wp:effectExtent l="0" t="0" r="2540" b="6350"/>
            <wp:docPr id="1649514183" name="Picture 1649514183" descr="Six triangles labelled.&#10;&#10;The first triangle is an equilateral triangle with text that reads: 3 equal acute angles and 3 equal side lengths.&#10;&#10;The second is an isosceles triangle with text that reads: 2 sides equal in length, 3 acute angles and 2 equal acute angles opposite the equal side lengths.&#10;&#10;The third is a scalene triangle with text that reads: 2 acute angles, right angle, all 3 sides are different in length.&#10;&#10;The fourth is a scalene triangle with text that reads: 2 acute angles, obtuse angle, all 3 sides are different in length.&#10;&#10;The fifth is an equilateral triangle with text that reads: 3 equal side lengths, 3 equal acute angles.&#10;&#10;The sixth is an isosceles triangle with text that reads: 2 equal acute angles opposite the equal side lengths, right angle and 2 sides equal in l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514183" name="Picture 1649514183" descr="Six triangles labelled.&#10;&#10;The first triangle is an equilateral triangle with text that reads: 3 equal acute angles and 3 equal side lengths.&#10;&#10;The second is an isosceles triangle with text that reads: 2 sides equal in length, 3 acute angles and 2 equal acute angles opposite the equal side lengths.&#10;&#10;The third is a scalene triangle with text that reads: 2 acute angles, right angle, all 3 sides are different in length.&#10;&#10;The fourth is a scalene triangle with text that reads: 2 acute angles, obtuse angle, all 3 sides are different in length.&#10;&#10;The fifth is an equilateral triangle with text that reads: 3 equal side lengths, 3 equal acute angles.&#10;&#10;The sixth is an isosceles triangle with text that reads: 2 equal acute angles opposite the equal side lengths, right angle and 2 sides equal in length."/>
                    <pic:cNvPicPr/>
                  </pic:nvPicPr>
                  <pic:blipFill>
                    <a:blip r:embed="rId24">
                      <a:extLst>
                        <a:ext uri="{28A0092B-C50C-407E-A947-70E740481C1C}">
                          <a14:useLocalDpi xmlns:a14="http://schemas.microsoft.com/office/drawing/2010/main" val="0"/>
                        </a:ext>
                      </a:extLst>
                    </a:blip>
                    <a:stretch>
                      <a:fillRect/>
                    </a:stretch>
                  </pic:blipFill>
                  <pic:spPr>
                    <a:xfrm>
                      <a:off x="0" y="0"/>
                      <a:ext cx="4521256" cy="3175281"/>
                    </a:xfrm>
                    <a:prstGeom prst="rect">
                      <a:avLst/>
                    </a:prstGeom>
                  </pic:spPr>
                </pic:pic>
              </a:graphicData>
            </a:graphic>
          </wp:inline>
        </w:drawing>
      </w:r>
    </w:p>
    <w:p w14:paraId="572C5A37" w14:textId="71E41337" w:rsidR="04D9E12E" w:rsidRDefault="04D9E12E" w:rsidP="009073DD">
      <w:pPr>
        <w:pStyle w:val="ListNumber"/>
        <w:rPr>
          <w:rFonts w:eastAsia="Arial"/>
          <w:szCs w:val="22"/>
        </w:rPr>
      </w:pPr>
      <w:r w:rsidRPr="78BA871E">
        <w:t xml:space="preserve">Regroup to discuss triangles being </w:t>
      </w:r>
      <w:r w:rsidRPr="009073DD">
        <w:t>classified</w:t>
      </w:r>
      <w:r w:rsidRPr="78BA871E">
        <w:t xml:space="preserve"> in more than one way.</w:t>
      </w:r>
    </w:p>
    <w:p w14:paraId="1894706A" w14:textId="5E83362A" w:rsidR="04D9E12E" w:rsidRDefault="04D9E12E" w:rsidP="009073DD">
      <w:r w:rsidRPr="78BA871E">
        <w:t>The table below outlines stimulus prompts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1"/>
        <w:gridCol w:w="7281"/>
      </w:tblGrid>
      <w:tr w:rsidR="78BA871E" w14:paraId="4C715824" w14:textId="77777777" w:rsidTr="009073DD">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4EDA686F" w14:textId="4F218291" w:rsidR="78BA871E" w:rsidRPr="009073DD" w:rsidRDefault="78BA871E" w:rsidP="009073DD">
            <w:r w:rsidRPr="009073DD">
              <w:t>Prompts</w:t>
            </w:r>
          </w:p>
        </w:tc>
        <w:tc>
          <w:tcPr>
            <w:tcW w:w="2500" w:type="pct"/>
          </w:tcPr>
          <w:p w14:paraId="14CD2FF9" w14:textId="58E96A7F" w:rsidR="78BA871E" w:rsidRPr="009073DD" w:rsidRDefault="78BA871E" w:rsidP="009073DD">
            <w:r w:rsidRPr="009073DD">
              <w:t>Anticipated student responses</w:t>
            </w:r>
          </w:p>
        </w:tc>
      </w:tr>
      <w:tr w:rsidR="78BA871E" w14:paraId="6415C851" w14:textId="77777777" w:rsidTr="009073DD">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57D1700C" w14:textId="445DC680" w:rsidR="78BA871E" w:rsidRDefault="78BA871E" w:rsidP="009073DD">
            <w:pPr>
              <w:pStyle w:val="ListBullet"/>
            </w:pPr>
            <w:r w:rsidRPr="78BA871E">
              <w:t>Can an isosceles triangle be classified as a right-angled triangle?</w:t>
            </w:r>
          </w:p>
        </w:tc>
        <w:tc>
          <w:tcPr>
            <w:tcW w:w="2500" w:type="pct"/>
          </w:tcPr>
          <w:p w14:paraId="6F1BECED" w14:textId="2707300C" w:rsidR="78BA871E" w:rsidRDefault="78BA871E" w:rsidP="009073DD">
            <w:pPr>
              <w:pStyle w:val="ListBullet"/>
            </w:pPr>
            <w:r w:rsidRPr="78BA871E">
              <w:t>Yes. The 3 angles in an isosceles triangle can be a right angle and 2 equal acute angles opposite the equal side lengths. Therefore, an isosceles triangle can also be a right-angled triangle.</w:t>
            </w:r>
          </w:p>
        </w:tc>
      </w:tr>
      <w:tr w:rsidR="78BA871E" w14:paraId="47F87DDF" w14:textId="77777777" w:rsidTr="009073DD">
        <w:trPr>
          <w:cnfStyle w:val="000000010000" w:firstRow="0" w:lastRow="0" w:firstColumn="0" w:lastColumn="0" w:oddVBand="0" w:evenVBand="0" w:oddHBand="0" w:evenHBand="1" w:firstRowFirstColumn="0" w:firstRowLastColumn="0" w:lastRowFirstColumn="0" w:lastRowLastColumn="0"/>
          <w:trHeight w:val="300"/>
        </w:trPr>
        <w:tc>
          <w:tcPr>
            <w:tcW w:w="2500" w:type="pct"/>
          </w:tcPr>
          <w:p w14:paraId="56C08DD3" w14:textId="0DAA374A" w:rsidR="78BA871E" w:rsidRPr="00621650" w:rsidRDefault="78BA871E" w:rsidP="00621650">
            <w:pPr>
              <w:pStyle w:val="ListBullet"/>
            </w:pPr>
            <w:r w:rsidRPr="00621650">
              <w:lastRenderedPageBreak/>
              <w:t>Can a scalene triangle be classified as a right-angled triangle?</w:t>
            </w:r>
          </w:p>
        </w:tc>
        <w:tc>
          <w:tcPr>
            <w:tcW w:w="2500" w:type="pct"/>
          </w:tcPr>
          <w:p w14:paraId="3E4F0C30" w14:textId="5B647558" w:rsidR="78BA871E" w:rsidRPr="00621650" w:rsidRDefault="78BA871E" w:rsidP="00621650">
            <w:pPr>
              <w:pStyle w:val="ListBullet"/>
            </w:pPr>
            <w:r w:rsidRPr="00621650">
              <w:t xml:space="preserve">Yes. The 3 angles in a </w:t>
            </w:r>
            <w:r w:rsidR="00621650">
              <w:t>scalene</w:t>
            </w:r>
            <w:r w:rsidR="00621650" w:rsidRPr="00621650">
              <w:t xml:space="preserve"> </w:t>
            </w:r>
            <w:r w:rsidRPr="00621650">
              <w:t>triangle can be a right angle and 2 acute angles. Therefore, a scalene triangle can also be a right-angled triangle.</w:t>
            </w:r>
          </w:p>
        </w:tc>
      </w:tr>
      <w:tr w:rsidR="78BA871E" w14:paraId="2F6E3A19" w14:textId="77777777" w:rsidTr="009073DD">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029DFADA" w14:textId="36E3796A" w:rsidR="78BA871E" w:rsidRPr="00621650" w:rsidRDefault="78BA871E" w:rsidP="00621650">
            <w:pPr>
              <w:pStyle w:val="ListBullet"/>
            </w:pPr>
            <w:r w:rsidRPr="00621650">
              <w:t>Can an equilateral triangle be classified as a right-angled triangle?</w:t>
            </w:r>
          </w:p>
        </w:tc>
        <w:tc>
          <w:tcPr>
            <w:tcW w:w="2500" w:type="pct"/>
          </w:tcPr>
          <w:p w14:paraId="6AC69206" w14:textId="5F48D7D0" w:rsidR="78BA871E" w:rsidRPr="00621650" w:rsidRDefault="78BA871E" w:rsidP="00621650">
            <w:pPr>
              <w:pStyle w:val="ListBullet"/>
            </w:pPr>
            <w:r w:rsidRPr="00621650">
              <w:t>No. There are 3 equal acute angles in an equilateral triangle. Therefore, an equilateral triangle cannot be classified as a right-angled triangle.</w:t>
            </w:r>
          </w:p>
        </w:tc>
      </w:tr>
    </w:tbl>
    <w:p w14:paraId="2104DF40" w14:textId="7AA499C8" w:rsidR="2BF457FD" w:rsidRDefault="2BF457FD" w:rsidP="78BA871E">
      <w:pPr>
        <w:pStyle w:val="FeatureBox"/>
      </w:pPr>
      <w:r w:rsidRPr="78BA871E">
        <w:rPr>
          <w:b/>
          <w:bCs/>
        </w:rPr>
        <w:t>Note:</w:t>
      </w:r>
      <w:r>
        <w:t xml:space="preserve"> the </w:t>
      </w:r>
      <w:hyperlink r:id="rId25" w:history="1">
        <w:r w:rsidR="00FC04E6">
          <w:rPr>
            <w:rStyle w:val="Hyperlink"/>
          </w:rPr>
          <w:t>Stage 3 – Teaching advice for Two-dimensional spatial structure A: 2D shapes</w:t>
        </w:r>
      </w:hyperlink>
      <w:r w:rsidR="00245C49" w:rsidRPr="00BE5266">
        <w:t xml:space="preserve"> </w:t>
      </w:r>
      <w:r w:rsidR="00BE5266" w:rsidRPr="00BE5266">
        <w:t>states that asking students how many right angles an isosceles triangle can have may lead to recognising that classifications do not need to be discrete. For example, some triangles can be described as right-angled isosceles triangles</w:t>
      </w:r>
      <w:r w:rsidR="00D03BDB">
        <w:t xml:space="preserve"> (NESA 2022</w:t>
      </w:r>
      <w:r w:rsidR="00C87F18">
        <w:t>b</w:t>
      </w:r>
      <w:r w:rsidR="00D03BDB">
        <w:t>)</w:t>
      </w:r>
      <w:r w:rsidR="0F7474B1">
        <w:t>.</w:t>
      </w:r>
    </w:p>
    <w:p w14:paraId="517010B8" w14:textId="77777777" w:rsidR="00E26817" w:rsidRDefault="00E26817" w:rsidP="00E26817">
      <w:r>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A910C0" w14:paraId="6B4B6AAE" w14:textId="77777777" w:rsidTr="00F4352A">
        <w:trPr>
          <w:cnfStyle w:val="100000000000" w:firstRow="1" w:lastRow="0" w:firstColumn="0" w:lastColumn="0" w:oddVBand="0" w:evenVBand="0" w:oddHBand="0" w:evenHBand="0" w:firstRowFirstColumn="0" w:firstRowLastColumn="0" w:lastRowFirstColumn="0" w:lastRowLastColumn="0"/>
        </w:trPr>
        <w:tc>
          <w:tcPr>
            <w:tcW w:w="2500" w:type="pct"/>
          </w:tcPr>
          <w:p w14:paraId="533E4E2D" w14:textId="77777777" w:rsidR="00A910C0" w:rsidRDefault="00A910C0" w:rsidP="00A910C0">
            <w:r w:rsidRPr="004127B5">
              <w:t>Too hard?</w:t>
            </w:r>
          </w:p>
        </w:tc>
        <w:tc>
          <w:tcPr>
            <w:tcW w:w="2500" w:type="pct"/>
          </w:tcPr>
          <w:p w14:paraId="184A0917" w14:textId="77777777" w:rsidR="00A910C0" w:rsidRDefault="00A910C0" w:rsidP="00A910C0">
            <w:r w:rsidRPr="004127B5">
              <w:t>Too easy?</w:t>
            </w:r>
          </w:p>
        </w:tc>
      </w:tr>
      <w:tr w:rsidR="00A910C0" w14:paraId="5F730D4A" w14:textId="77777777" w:rsidTr="00F4352A">
        <w:trPr>
          <w:cnfStyle w:val="000000100000" w:firstRow="0" w:lastRow="0" w:firstColumn="0" w:lastColumn="0" w:oddVBand="0" w:evenVBand="0" w:oddHBand="1" w:evenHBand="0" w:firstRowFirstColumn="0" w:firstRowLastColumn="0" w:lastRowFirstColumn="0" w:lastRowLastColumn="0"/>
        </w:trPr>
        <w:tc>
          <w:tcPr>
            <w:tcW w:w="2500" w:type="pct"/>
          </w:tcPr>
          <w:p w14:paraId="71B8E9E2" w14:textId="2924E412" w:rsidR="78BA871E" w:rsidRDefault="78BA871E" w:rsidP="78BA871E">
            <w:r>
              <w:t xml:space="preserve">Stage 2 students </w:t>
            </w:r>
            <w:r w:rsidRPr="78BA871E">
              <w:rPr>
                <w:rFonts w:eastAsia="Arial"/>
                <w:szCs w:val="22"/>
              </w:rPr>
              <w:t>cannot identify and describe polygons that have parallel sides and those that do not.</w:t>
            </w:r>
          </w:p>
          <w:p w14:paraId="1C280A95" w14:textId="5197126F" w:rsidR="78BA871E" w:rsidRDefault="78BA871E" w:rsidP="004266D3">
            <w:pPr>
              <w:pStyle w:val="ListParagraph"/>
              <w:numPr>
                <w:ilvl w:val="0"/>
                <w:numId w:val="6"/>
              </w:numPr>
            </w:pPr>
            <w:r w:rsidRPr="78BA871E">
              <w:rPr>
                <w:rFonts w:eastAsia="Arial"/>
                <w:szCs w:val="22"/>
              </w:rPr>
              <w:t xml:space="preserve">Provide students with a collection of pattern blocks to identify known quadrilaterals. Support students to describe each pattern </w:t>
            </w:r>
            <w:r w:rsidRPr="78BA871E">
              <w:rPr>
                <w:rFonts w:eastAsia="Arial"/>
                <w:szCs w:val="22"/>
              </w:rPr>
              <w:lastRenderedPageBreak/>
              <w:t>block using the terms: parallel sides, angles, and corners.</w:t>
            </w:r>
          </w:p>
          <w:p w14:paraId="6F998AC0" w14:textId="07CF1E6B" w:rsidR="78BA871E" w:rsidRDefault="78BA871E">
            <w:r>
              <w:t>Stage 3 students cannot identify and classify triangles as equilateral, isosceles or scalene triangles.</w:t>
            </w:r>
          </w:p>
          <w:p w14:paraId="69B4208C" w14:textId="57CA507E" w:rsidR="78BA871E" w:rsidRDefault="78BA871E" w:rsidP="78BA871E">
            <w:pPr>
              <w:pStyle w:val="ListBullet"/>
            </w:pPr>
            <w:r>
              <w:t>Support students to use a ruler to measure the sides of each triangle.</w:t>
            </w:r>
          </w:p>
          <w:p w14:paraId="33F4909B" w14:textId="592CB909" w:rsidR="78BA871E" w:rsidRDefault="78BA871E" w:rsidP="78BA871E">
            <w:pPr>
              <w:pStyle w:val="ListBullet"/>
            </w:pPr>
            <w:r>
              <w:t>Provide students a variety of equilateral, scalene and isosceles triangles to sort by their properties.</w:t>
            </w:r>
          </w:p>
        </w:tc>
        <w:tc>
          <w:tcPr>
            <w:tcW w:w="2500" w:type="pct"/>
          </w:tcPr>
          <w:p w14:paraId="3456BF4E" w14:textId="113F83AF" w:rsidR="78BA871E" w:rsidRDefault="78BA871E">
            <w:r>
              <w:lastRenderedPageBreak/>
              <w:t>Stage 2 students can identify and describe polygons that have parallel sides and those that do not.</w:t>
            </w:r>
          </w:p>
          <w:p w14:paraId="7D934DCE" w14:textId="64139AED" w:rsidR="78BA871E" w:rsidRDefault="78BA871E" w:rsidP="00F4352A">
            <w:pPr>
              <w:pStyle w:val="ListBullet"/>
            </w:pPr>
            <w:r>
              <w:t xml:space="preserve">Challenge students to visualise and predict what happens when 2 quadrilaterals are joined at the side to make a composite shape. </w:t>
            </w:r>
            <w:r>
              <w:lastRenderedPageBreak/>
              <w:t xml:space="preserve">They </w:t>
            </w:r>
            <w:r w:rsidRPr="00F4352A">
              <w:t>explore</w:t>
            </w:r>
            <w:r>
              <w:t xml:space="preserve"> whether this always, sometimes or never results in another quadrilateral. For example, if 2 rectangles are joined at the side and the sides are not the same length, the composite figure will not be a quadrilateral.</w:t>
            </w:r>
          </w:p>
          <w:p w14:paraId="3B22E69E" w14:textId="55EBB1D4" w:rsidR="78BA871E" w:rsidRDefault="78BA871E" w:rsidP="78BA871E">
            <w:r>
              <w:t>Stage 3 students can</w:t>
            </w:r>
            <w:r w:rsidRPr="78BA871E">
              <w:rPr>
                <w:rFonts w:eastAsia="Arial"/>
                <w:szCs w:val="22"/>
              </w:rPr>
              <w:t xml:space="preserve"> identify and classify triangles as equilateral, isosceles or scalene triangles.</w:t>
            </w:r>
          </w:p>
          <w:p w14:paraId="3C3F0238" w14:textId="1F5F6B90" w:rsidR="78BA871E" w:rsidRDefault="78BA871E" w:rsidP="78BA871E">
            <w:pPr>
              <w:pStyle w:val="ListBullet"/>
            </w:pPr>
            <w:r w:rsidRPr="78BA871E">
              <w:rPr>
                <w:rFonts w:eastAsia="Arial"/>
                <w:szCs w:val="22"/>
              </w:rPr>
              <w:t xml:space="preserve">Provide students with a 3 circle </w:t>
            </w:r>
            <w:hyperlink r:id="rId26" w:history="1">
              <w:r w:rsidRPr="0002276E">
                <w:rPr>
                  <w:rStyle w:val="Hyperlink"/>
                  <w:rFonts w:eastAsia="Arial"/>
                  <w:szCs w:val="22"/>
                </w:rPr>
                <w:t>Venn diagram</w:t>
              </w:r>
            </w:hyperlink>
            <w:r w:rsidRPr="78BA871E">
              <w:rPr>
                <w:rFonts w:eastAsia="Arial"/>
                <w:szCs w:val="22"/>
              </w:rPr>
              <w:t xml:space="preserve"> to compare the similarities and differences between different types of triangles.</w:t>
            </w:r>
          </w:p>
          <w:p w14:paraId="67BFCF84" w14:textId="30D3C02B" w:rsidR="78BA871E" w:rsidRDefault="78BA871E" w:rsidP="78BA871E">
            <w:pPr>
              <w:pStyle w:val="ListBullet"/>
            </w:pPr>
            <w:r w:rsidRPr="78BA871E">
              <w:rPr>
                <w:rFonts w:eastAsia="Arial"/>
                <w:szCs w:val="22"/>
              </w:rPr>
              <w:t>Provide students with isometric dot paper to draw straight lines to form and name as many different types of triangles as possible.</w:t>
            </w:r>
          </w:p>
        </w:tc>
      </w:tr>
    </w:tbl>
    <w:p w14:paraId="19DC2670" w14:textId="4C9EE6C6" w:rsidR="00E26817" w:rsidRDefault="00E26817" w:rsidP="00D01B09">
      <w:pPr>
        <w:pStyle w:val="Heading2"/>
      </w:pPr>
      <w:bookmarkStart w:id="26" w:name="_Consolidation_and_meaningful"/>
      <w:bookmarkStart w:id="27" w:name="_Toc147500516"/>
      <w:bookmarkStart w:id="28" w:name="_Toc174355011"/>
      <w:bookmarkEnd w:id="26"/>
      <w:r>
        <w:lastRenderedPageBreak/>
        <w:t xml:space="preserve">Consolidation and meaningful practice – </w:t>
      </w:r>
      <w:r w:rsidR="3B9726C5">
        <w:t>15</w:t>
      </w:r>
      <w:r>
        <w:t xml:space="preserve"> minutes</w:t>
      </w:r>
      <w:bookmarkEnd w:id="27"/>
      <w:bookmarkEnd w:id="28"/>
    </w:p>
    <w:p w14:paraId="54E4B122" w14:textId="0CCCC41C" w:rsidR="28D81CB2" w:rsidRDefault="28D81CB2" w:rsidP="0002276E">
      <w:pPr>
        <w:pStyle w:val="FeatureBox"/>
      </w:pPr>
      <w:r w:rsidRPr="78BA871E">
        <w:t xml:space="preserve">This lesson is an adaptation of ‘Can you make...?’ from </w:t>
      </w:r>
      <w:r w:rsidRPr="0002276E">
        <w:rPr>
          <w:rStyle w:val="Emphasis"/>
        </w:rPr>
        <w:t>A Practical Guide to Transforming Primary Mathematics</w:t>
      </w:r>
      <w:r w:rsidRPr="78BA871E">
        <w:t xml:space="preserve"> by Askew.</w:t>
      </w:r>
    </w:p>
    <w:p w14:paraId="7E5A7190" w14:textId="01722236" w:rsidR="28D81CB2" w:rsidRDefault="28D81CB2" w:rsidP="0002276E">
      <w:pPr>
        <w:pStyle w:val="FeatureBox"/>
      </w:pPr>
      <w:r w:rsidRPr="00D96D02">
        <w:rPr>
          <w:rStyle w:val="Strong"/>
        </w:rPr>
        <w:t>Note</w:t>
      </w:r>
      <w:r w:rsidRPr="78BA871E">
        <w:t>: this lesson needs to be done in an area where students have space to move around.</w:t>
      </w:r>
    </w:p>
    <w:p w14:paraId="2DBB4957" w14:textId="268C1FCB" w:rsidR="00E26817" w:rsidRDefault="28D81CB2" w:rsidP="00E26817">
      <w:pPr>
        <w:pStyle w:val="ListNumber"/>
      </w:pPr>
      <w:r>
        <w:t xml:space="preserve">Provide groups of students with </w:t>
      </w:r>
      <w:r w:rsidR="00F5082E">
        <w:t xml:space="preserve">one </w:t>
      </w:r>
      <w:r w:rsidR="17A4CF4F">
        <w:t>metre lengths of string, knotted to form a loop.</w:t>
      </w:r>
    </w:p>
    <w:p w14:paraId="7BBB4EEB" w14:textId="1B52DA54" w:rsidR="17A4CF4F" w:rsidRDefault="17A4CF4F" w:rsidP="78BA871E">
      <w:pPr>
        <w:pStyle w:val="ListNumber"/>
      </w:pPr>
      <w:r>
        <w:lastRenderedPageBreak/>
        <w:t>Explain that they will be making various shapes with their string.</w:t>
      </w:r>
    </w:p>
    <w:p w14:paraId="47F0B5E7" w14:textId="37029589" w:rsidR="15053437" w:rsidRDefault="15053437" w:rsidP="78BA871E">
      <w:pPr>
        <w:pStyle w:val="ListNumber"/>
      </w:pPr>
      <w:r>
        <w:t>Ask</w:t>
      </w:r>
      <w:r w:rsidR="00246F74">
        <w:t xml:space="preserve"> the following questions</w:t>
      </w:r>
      <w:r>
        <w:t>:</w:t>
      </w:r>
    </w:p>
    <w:p w14:paraId="700E20B8" w14:textId="20580A25" w:rsidR="1EB0C166" w:rsidRPr="00D96D02" w:rsidRDefault="1EB0C166" w:rsidP="00D96D02">
      <w:pPr>
        <w:pStyle w:val="ListBullet"/>
        <w:ind w:left="1134"/>
      </w:pPr>
      <w:r w:rsidRPr="00D96D02">
        <w:t>Can your group make a shape with 2 equal sides?</w:t>
      </w:r>
      <w:r w:rsidR="00C41F56" w:rsidRPr="00D96D02">
        <w:t xml:space="preserve"> </w:t>
      </w:r>
      <w:r w:rsidRPr="00D96D02">
        <w:t>What is the name of the shape made?</w:t>
      </w:r>
    </w:p>
    <w:p w14:paraId="76F15D2D" w14:textId="4A8608A3" w:rsidR="1EB0C166" w:rsidRPr="00D96D02" w:rsidRDefault="1EB0C166" w:rsidP="00D96D02">
      <w:pPr>
        <w:pStyle w:val="ListBullet"/>
        <w:ind w:left="1134"/>
      </w:pPr>
      <w:r w:rsidRPr="00D96D02">
        <w:t>Can your group make a shape with 3 equal sides?</w:t>
      </w:r>
      <w:r w:rsidR="00C41F56" w:rsidRPr="00D96D02">
        <w:t xml:space="preserve"> </w:t>
      </w:r>
      <w:r w:rsidRPr="00D96D02">
        <w:t>What is the name of the shape made?</w:t>
      </w:r>
    </w:p>
    <w:p w14:paraId="226F5BF2" w14:textId="4614E909" w:rsidR="15053437" w:rsidRDefault="15053437" w:rsidP="00D96D02">
      <w:pPr>
        <w:pStyle w:val="ListBullet"/>
        <w:ind w:left="1134"/>
      </w:pPr>
      <w:r w:rsidRPr="00D96D02">
        <w:t>Can your</w:t>
      </w:r>
      <w:r>
        <w:t xml:space="preserve"> group make a shape with 4 equal sides?</w:t>
      </w:r>
      <w:r w:rsidR="00C41F56">
        <w:t xml:space="preserve"> </w:t>
      </w:r>
      <w:r>
        <w:t xml:space="preserve">What is the name of the shape </w:t>
      </w:r>
      <w:r w:rsidR="7DF27436">
        <w:t>mad</w:t>
      </w:r>
      <w:r>
        <w:t>e?</w:t>
      </w:r>
    </w:p>
    <w:p w14:paraId="5515F8FA" w14:textId="4AA4E657" w:rsidR="17A4CF4F" w:rsidRDefault="17A4CF4F" w:rsidP="78BA871E">
      <w:pPr>
        <w:pStyle w:val="ListNumber"/>
      </w:pPr>
      <w:r>
        <w:t>Ask Stage 2 students:</w:t>
      </w:r>
    </w:p>
    <w:p w14:paraId="1469EF71" w14:textId="2B532B86" w:rsidR="75257421" w:rsidRPr="00246F74" w:rsidRDefault="75257421" w:rsidP="00246F74">
      <w:pPr>
        <w:pStyle w:val="ListBullet"/>
        <w:ind w:left="1134"/>
      </w:pPr>
      <w:r w:rsidRPr="00246F74">
        <w:t>Can your group make a shape with 2 parallel sides?</w:t>
      </w:r>
      <w:r w:rsidR="00C41F56" w:rsidRPr="00246F74">
        <w:t xml:space="preserve"> </w:t>
      </w:r>
      <w:r w:rsidRPr="00246F74">
        <w:t>What is the name of this shape made?</w:t>
      </w:r>
    </w:p>
    <w:p w14:paraId="4B0CE9DD" w14:textId="23FD8B8A" w:rsidR="22BB0BB9" w:rsidRDefault="22BB0BB9" w:rsidP="00246F74">
      <w:pPr>
        <w:pStyle w:val="ListBullet"/>
        <w:ind w:left="1134"/>
      </w:pPr>
      <w:r w:rsidRPr="00246F74">
        <w:t>Can</w:t>
      </w:r>
      <w:r>
        <w:t xml:space="preserve"> your group make a shape with no parallel sides?</w:t>
      </w:r>
      <w:r w:rsidR="00C41F56">
        <w:t xml:space="preserve"> </w:t>
      </w:r>
      <w:r>
        <w:t>What is the name of this shape made?</w:t>
      </w:r>
    </w:p>
    <w:p w14:paraId="04F9605B" w14:textId="07278265" w:rsidR="00E26817" w:rsidRDefault="34546A1F" w:rsidP="00E26817">
      <w:pPr>
        <w:pStyle w:val="ListNumber"/>
      </w:pPr>
      <w:r>
        <w:t>Ask Stage 3 students:</w:t>
      </w:r>
    </w:p>
    <w:p w14:paraId="7C1FDD75" w14:textId="7D422A6E" w:rsidR="34546A1F" w:rsidRDefault="34546A1F" w:rsidP="00246F74">
      <w:pPr>
        <w:pStyle w:val="ListBullet"/>
        <w:ind w:left="1134"/>
      </w:pPr>
      <w:r>
        <w:t>Can your group make an isosceles triangle?</w:t>
      </w:r>
    </w:p>
    <w:p w14:paraId="25F632A9" w14:textId="6496BEAF" w:rsidR="34546A1F" w:rsidRDefault="34546A1F" w:rsidP="00246F74">
      <w:pPr>
        <w:pStyle w:val="ListBullet"/>
        <w:ind w:left="1134"/>
      </w:pPr>
      <w:r>
        <w:t>How can you convince another group that your isosceles triangle has 2 equal sides?</w:t>
      </w:r>
    </w:p>
    <w:p w14:paraId="2E6A036B" w14:textId="7A6EC250" w:rsidR="34546A1F" w:rsidRDefault="34546A1F" w:rsidP="00246F74">
      <w:pPr>
        <w:pStyle w:val="ListBullet"/>
        <w:ind w:left="1134"/>
      </w:pPr>
      <w:r>
        <w:t>Is there another triangle that your group can make?</w:t>
      </w:r>
    </w:p>
    <w:p w14:paraId="7ADF73BD" w14:textId="7E064E3F" w:rsidR="34546A1F" w:rsidRDefault="34546A1F" w:rsidP="00246F74">
      <w:pPr>
        <w:pStyle w:val="ListBullet"/>
        <w:ind w:left="1134"/>
      </w:pPr>
      <w:r>
        <w:t>What is different about the lengths of the sides of your triangle compared to the other 2</w:t>
      </w:r>
      <w:r w:rsidR="003301DC">
        <w:t xml:space="preserve"> triangles</w:t>
      </w:r>
      <w:r>
        <w:t>?</w:t>
      </w:r>
    </w:p>
    <w:p w14:paraId="427E2BF9" w14:textId="489D0F72" w:rsidR="00E26817" w:rsidRDefault="00E26817" w:rsidP="003D795B">
      <w:r w:rsidRPr="00E26817">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w:tblPr>
      <w:tblGrid>
        <w:gridCol w:w="7281"/>
        <w:gridCol w:w="7281"/>
      </w:tblGrid>
      <w:tr w:rsidR="00E26817" w14:paraId="6FA21B30" w14:textId="77777777" w:rsidTr="003D795B">
        <w:trPr>
          <w:cnfStyle w:val="100000000000" w:firstRow="1" w:lastRow="0" w:firstColumn="0" w:lastColumn="0" w:oddVBand="0" w:evenVBand="0" w:oddHBand="0" w:evenHBand="0" w:firstRowFirstColumn="0" w:firstRowLastColumn="0" w:lastRowFirstColumn="0" w:lastRowLastColumn="0"/>
        </w:trPr>
        <w:tc>
          <w:tcPr>
            <w:tcW w:w="2500" w:type="pct"/>
          </w:tcPr>
          <w:p w14:paraId="0A6A3A37" w14:textId="77777777" w:rsidR="00E26817" w:rsidRDefault="00E26817" w:rsidP="00440BAF">
            <w:r w:rsidRPr="00F8552A">
              <w:lastRenderedPageBreak/>
              <w:t>Assessment opportunities</w:t>
            </w:r>
          </w:p>
        </w:tc>
        <w:tc>
          <w:tcPr>
            <w:tcW w:w="2500" w:type="pct"/>
          </w:tcPr>
          <w:p w14:paraId="28481032" w14:textId="77777777" w:rsidR="00E26817" w:rsidRDefault="00E26817" w:rsidP="00440BAF">
            <w:r w:rsidRPr="00F8552A">
              <w:t>Links</w:t>
            </w:r>
          </w:p>
        </w:tc>
      </w:tr>
      <w:tr w:rsidR="00E26817" w14:paraId="72C717FE" w14:textId="77777777" w:rsidTr="003D795B">
        <w:trPr>
          <w:cnfStyle w:val="000000100000" w:firstRow="0" w:lastRow="0" w:firstColumn="0" w:lastColumn="0" w:oddVBand="0" w:evenVBand="0" w:oddHBand="1" w:evenHBand="0" w:firstRowFirstColumn="0" w:firstRowLastColumn="0" w:lastRowFirstColumn="0" w:lastRowLastColumn="0"/>
        </w:trPr>
        <w:tc>
          <w:tcPr>
            <w:tcW w:w="2500" w:type="pct"/>
          </w:tcPr>
          <w:p w14:paraId="38F9F627" w14:textId="77777777" w:rsidR="00E26817" w:rsidRDefault="00E26817" w:rsidP="00440BAF">
            <w:r>
              <w:t>What to look for:</w:t>
            </w:r>
          </w:p>
          <w:p w14:paraId="6864F76E" w14:textId="1678E4DE" w:rsidR="00E26817" w:rsidRDefault="3CB974CA" w:rsidP="00440BAF">
            <w:pPr>
              <w:pStyle w:val="ListBullet"/>
            </w:pPr>
            <w:r>
              <w:t xml:space="preserve">Can Stage 2 students </w:t>
            </w:r>
            <w:r w:rsidR="6F8FB2C7">
              <w:t>identify and describe polygons that have parallel sides and those that do not</w:t>
            </w:r>
            <w:r>
              <w:t xml:space="preserve">? </w:t>
            </w:r>
            <w:r w:rsidR="3B0F7E96" w:rsidRPr="003D795B">
              <w:rPr>
                <w:rStyle w:val="Strong"/>
              </w:rPr>
              <w:t>[MAO-WM-01, MA2-2DS-01]</w:t>
            </w:r>
          </w:p>
          <w:p w14:paraId="11BA2222" w14:textId="0DCF5F24" w:rsidR="620FB720" w:rsidRPr="003D795B" w:rsidRDefault="620FB720" w:rsidP="78BA871E">
            <w:pPr>
              <w:pStyle w:val="ListBullet"/>
              <w:rPr>
                <w:rStyle w:val="Strong"/>
              </w:rPr>
            </w:pPr>
            <w:r w:rsidRPr="78BA871E">
              <w:rPr>
                <w:rStyle w:val="Strong"/>
                <w:b w:val="0"/>
                <w:bCs w:val="0"/>
              </w:rPr>
              <w:t>Can</w:t>
            </w:r>
            <w:r w:rsidR="0C74402D" w:rsidRPr="78BA871E">
              <w:rPr>
                <w:rStyle w:val="Strong"/>
                <w:b w:val="0"/>
                <w:bCs w:val="0"/>
              </w:rPr>
              <w:t xml:space="preserve"> Stage 2 students identify quadrilaterals that have all sides equal in length?</w:t>
            </w:r>
            <w:r w:rsidR="0DB6FCD4" w:rsidRPr="78BA871E">
              <w:rPr>
                <w:rFonts w:eastAsia="Arial"/>
                <w:b/>
                <w:bCs/>
                <w:szCs w:val="22"/>
              </w:rPr>
              <w:t xml:space="preserve"> </w:t>
            </w:r>
            <w:r w:rsidR="0DB6FCD4" w:rsidRPr="003D795B">
              <w:rPr>
                <w:rStyle w:val="Strong"/>
              </w:rPr>
              <w:t>[MAO-WM-01, MA2-2DS-01]</w:t>
            </w:r>
          </w:p>
          <w:p w14:paraId="0A1C5F8E" w14:textId="60490343" w:rsidR="0C74402D" w:rsidRDefault="0C74402D" w:rsidP="78BA871E">
            <w:pPr>
              <w:pStyle w:val="ListBullet"/>
            </w:pPr>
            <w:r w:rsidRPr="78BA871E">
              <w:rPr>
                <w:rStyle w:val="Strong"/>
                <w:b w:val="0"/>
                <w:bCs w:val="0"/>
              </w:rPr>
              <w:t>Can Stage 2 students group quadrilaterals using one or more attributes</w:t>
            </w:r>
            <w:r w:rsidRPr="003D795B">
              <w:rPr>
                <w:rStyle w:val="Strong"/>
              </w:rPr>
              <w:t xml:space="preserve">? </w:t>
            </w:r>
            <w:r w:rsidR="395394EB" w:rsidRPr="003D795B">
              <w:rPr>
                <w:rStyle w:val="Strong"/>
              </w:rPr>
              <w:t>[MAO-WM-01, MA2-2DS-01]</w:t>
            </w:r>
          </w:p>
          <w:p w14:paraId="1881A53B" w14:textId="417BAB65" w:rsidR="00E26817" w:rsidRDefault="3CB974CA" w:rsidP="78BA871E">
            <w:pPr>
              <w:pStyle w:val="ListBullet"/>
              <w:rPr>
                <w:rStyle w:val="Strong"/>
              </w:rPr>
            </w:pPr>
            <w:r>
              <w:t xml:space="preserve">Can Stage 3 students </w:t>
            </w:r>
            <w:r w:rsidR="16F6B64B">
              <w:t>identify and classify triangles as equilateral, isosceles or scalene triangles</w:t>
            </w:r>
            <w:r>
              <w:t xml:space="preserve">? </w:t>
            </w:r>
            <w:r w:rsidRPr="003D795B">
              <w:rPr>
                <w:rStyle w:val="Strong"/>
              </w:rPr>
              <w:t>[</w:t>
            </w:r>
            <w:r w:rsidR="4702A508" w:rsidRPr="003D795B">
              <w:rPr>
                <w:rStyle w:val="Strong"/>
              </w:rPr>
              <w:t>MAO-WM-01, MA3-2DS-01]</w:t>
            </w:r>
          </w:p>
          <w:p w14:paraId="047518D2" w14:textId="5CAF5A90" w:rsidR="00E26817" w:rsidRDefault="4702A508" w:rsidP="00440BAF">
            <w:pPr>
              <w:pStyle w:val="ListBullet"/>
              <w:rPr>
                <w:rStyle w:val="Strong"/>
              </w:rPr>
            </w:pPr>
            <w:r w:rsidRPr="78BA871E">
              <w:rPr>
                <w:rStyle w:val="Strong"/>
                <w:b w:val="0"/>
                <w:bCs w:val="0"/>
              </w:rPr>
              <w:t>Can Stage 3 students recognise that triangles and quadrilaterals can be classified in more than one way?</w:t>
            </w:r>
            <w:r w:rsidR="003D795B">
              <w:rPr>
                <w:rStyle w:val="Strong"/>
                <w:b w:val="0"/>
                <w:bCs w:val="0"/>
              </w:rPr>
              <w:br/>
            </w:r>
            <w:r w:rsidRPr="003D795B">
              <w:rPr>
                <w:rStyle w:val="Strong"/>
              </w:rPr>
              <w:t>[MAO-WM-01, MA3-2DS-01]</w:t>
            </w:r>
          </w:p>
        </w:tc>
        <w:tc>
          <w:tcPr>
            <w:tcW w:w="2500" w:type="pct"/>
          </w:tcPr>
          <w:p w14:paraId="1B45EC4F" w14:textId="77777777" w:rsidR="00E26817" w:rsidRDefault="00E26817" w:rsidP="00440BAF">
            <w:r>
              <w:t xml:space="preserve">Links to </w:t>
            </w:r>
            <w:hyperlink r:id="rId27" w:history="1">
              <w:r w:rsidRPr="0013142C">
                <w:rPr>
                  <w:rStyle w:val="Hyperlink"/>
                </w:rPr>
                <w:t>National Numeracy Learning Progressions</w:t>
              </w:r>
            </w:hyperlink>
            <w:r>
              <w:t xml:space="preserve"> (NNLP):</w:t>
            </w:r>
          </w:p>
          <w:p w14:paraId="64875921" w14:textId="3DD7A932" w:rsidR="00E26817" w:rsidRDefault="3CB974CA" w:rsidP="00440BAF">
            <w:pPr>
              <w:pStyle w:val="ListBullet"/>
            </w:pPr>
            <w:r>
              <w:t xml:space="preserve">Stage 2 – </w:t>
            </w:r>
            <w:r w:rsidR="62799F15">
              <w:t>UGP4, UGP6</w:t>
            </w:r>
          </w:p>
          <w:p w14:paraId="41158CCB" w14:textId="743F1D7A" w:rsidR="00E26817" w:rsidRDefault="3CB974CA" w:rsidP="003D795B">
            <w:pPr>
              <w:pStyle w:val="ListBullet"/>
            </w:pPr>
            <w:r w:rsidRPr="003D795B">
              <w:t>Stage</w:t>
            </w:r>
            <w:r>
              <w:t xml:space="preserve"> 3 – </w:t>
            </w:r>
            <w:r w:rsidR="3021C68A">
              <w:t>UGP5, UGP6.</w:t>
            </w:r>
          </w:p>
        </w:tc>
      </w:tr>
      <w:bookmarkEnd w:id="18"/>
    </w:tbl>
    <w:p w14:paraId="407A0DF3" w14:textId="77777777" w:rsidR="00CD0D4B" w:rsidRDefault="00CD0D4B">
      <w:pPr>
        <w:spacing w:before="0" w:after="160" w:line="259" w:lineRule="auto"/>
      </w:pPr>
      <w:r>
        <w:br w:type="page"/>
      </w:r>
    </w:p>
    <w:p w14:paraId="5447FBAF" w14:textId="4FB38393" w:rsidR="00CD0D4B" w:rsidRDefault="00CD0D4B" w:rsidP="00D01B09">
      <w:pPr>
        <w:pStyle w:val="Heading1"/>
      </w:pPr>
      <w:bookmarkStart w:id="29" w:name="_Lesson_2"/>
      <w:bookmarkStart w:id="30" w:name="_Toc147500517"/>
      <w:bookmarkStart w:id="31" w:name="_Toc174355012"/>
      <w:bookmarkEnd w:id="29"/>
      <w:r>
        <w:lastRenderedPageBreak/>
        <w:t>Lesson 2</w:t>
      </w:r>
      <w:bookmarkEnd w:id="30"/>
      <w:bookmarkEnd w:id="31"/>
    </w:p>
    <w:p w14:paraId="688F47F5" w14:textId="3C2C293F" w:rsidR="00CD0D4B" w:rsidRDefault="00CD0D4B" w:rsidP="00F5082E">
      <w:pPr>
        <w:pStyle w:val="FeatureBox3"/>
      </w:pPr>
      <w:r w:rsidRPr="1E10818A">
        <w:rPr>
          <w:rStyle w:val="Strong"/>
        </w:rPr>
        <w:t xml:space="preserve">Core </w:t>
      </w:r>
      <w:r w:rsidRPr="00F5082E">
        <w:rPr>
          <w:rStyle w:val="Strong"/>
        </w:rPr>
        <w:t>concept</w:t>
      </w:r>
      <w:r>
        <w:t xml:space="preserve">: </w:t>
      </w:r>
      <w:r w:rsidR="2B1C02CA">
        <w:t xml:space="preserve">angles and sides help identify shapes (Stage 2) </w:t>
      </w:r>
      <w:r w:rsidR="00F5082E">
        <w:t xml:space="preserve">and measurement </w:t>
      </w:r>
      <w:r w:rsidR="2B1C02CA">
        <w:t>and symmetry can be used to compare the properties of triangles and quadrilaterals (Stage 3).</w:t>
      </w:r>
    </w:p>
    <w:p w14:paraId="3EBD7260" w14:textId="0F5E56AF" w:rsidR="001E3138" w:rsidRDefault="001E3138" w:rsidP="001E3138">
      <w:pPr>
        <w:pStyle w:val="Heading2"/>
      </w:pPr>
      <w:bookmarkStart w:id="32" w:name="_Toc174355013"/>
      <w:r>
        <w:t>Daily number sense – guess the number – 10 minutes</w:t>
      </w:r>
      <w:bookmarkEnd w:id="32"/>
    </w:p>
    <w:p w14:paraId="764986AC" w14:textId="2F035E4F" w:rsidR="00CD0D4B" w:rsidRDefault="00CD0D4B" w:rsidP="00CD0D4B">
      <w:r>
        <w:t xml:space="preserve">The table below contains </w:t>
      </w:r>
      <w:r w:rsidR="002E1D24">
        <w:t xml:space="preserve">a </w:t>
      </w:r>
      <w:r>
        <w:t>suggested learning intention and success criteria. These are best co-constructed with students.</w:t>
      </w:r>
    </w:p>
    <w:tbl>
      <w:tblPr>
        <w:tblStyle w:val="Tableheader"/>
        <w:tblW w:w="5000" w:type="pct"/>
        <w:tblLook w:val="0420" w:firstRow="1" w:lastRow="0" w:firstColumn="0" w:lastColumn="0" w:noHBand="0" w:noVBand="1"/>
        <w:tblDescription w:val="Learning intention and success criteria for daily number sense."/>
      </w:tblPr>
      <w:tblGrid>
        <w:gridCol w:w="7281"/>
        <w:gridCol w:w="7281"/>
      </w:tblGrid>
      <w:tr w:rsidR="001E3138" w14:paraId="6B9C8490" w14:textId="77777777" w:rsidTr="002E1D24">
        <w:trPr>
          <w:cnfStyle w:val="100000000000" w:firstRow="1" w:lastRow="0" w:firstColumn="0" w:lastColumn="0" w:oddVBand="0" w:evenVBand="0" w:oddHBand="0" w:evenHBand="0" w:firstRowFirstColumn="0" w:firstRowLastColumn="0" w:lastRowFirstColumn="0" w:lastRowLastColumn="0"/>
        </w:trPr>
        <w:tc>
          <w:tcPr>
            <w:tcW w:w="2500" w:type="pct"/>
          </w:tcPr>
          <w:p w14:paraId="2CD4EC8B" w14:textId="2F45CB86" w:rsidR="001E3138" w:rsidRDefault="001E3138" w:rsidP="00A910C0">
            <w:r w:rsidRPr="005864AB">
              <w:t>Daily number sense learning intention</w:t>
            </w:r>
          </w:p>
        </w:tc>
        <w:tc>
          <w:tcPr>
            <w:tcW w:w="2500" w:type="pct"/>
          </w:tcPr>
          <w:p w14:paraId="7F834FE2" w14:textId="77777777" w:rsidR="001E3138" w:rsidRDefault="001E3138" w:rsidP="00A910C0">
            <w:r w:rsidRPr="005864AB">
              <w:t>Daily number sense success criteria</w:t>
            </w:r>
          </w:p>
        </w:tc>
      </w:tr>
      <w:tr w:rsidR="001E3138" w14:paraId="0D19CC94" w14:textId="77777777" w:rsidTr="002E1D24">
        <w:trPr>
          <w:cnfStyle w:val="000000100000" w:firstRow="0" w:lastRow="0" w:firstColumn="0" w:lastColumn="0" w:oddVBand="0" w:evenVBand="0" w:oddHBand="1" w:evenHBand="0" w:firstRowFirstColumn="0" w:firstRowLastColumn="0" w:lastRowFirstColumn="0" w:lastRowLastColumn="0"/>
        </w:trPr>
        <w:tc>
          <w:tcPr>
            <w:tcW w:w="2500" w:type="pct"/>
          </w:tcPr>
          <w:p w14:paraId="6E968511" w14:textId="77777777" w:rsidR="001E3138" w:rsidRDefault="001E3138" w:rsidP="00A910C0">
            <w:r>
              <w:t>All students are learning to:</w:t>
            </w:r>
          </w:p>
          <w:p w14:paraId="1F7BC7A7" w14:textId="77777777" w:rsidR="001E3138" w:rsidRDefault="001E3138" w:rsidP="00A910C0">
            <w:pPr>
              <w:pStyle w:val="ListBullet"/>
            </w:pPr>
            <w:r>
              <w:t>apply place value to partition and regroup numbers.</w:t>
            </w:r>
          </w:p>
        </w:tc>
        <w:tc>
          <w:tcPr>
            <w:tcW w:w="2500" w:type="pct"/>
          </w:tcPr>
          <w:p w14:paraId="6AA7097D" w14:textId="77777777" w:rsidR="001E3138" w:rsidRDefault="001E3138" w:rsidP="00A910C0">
            <w:r>
              <w:t>Students working towards Stage 2 outcomes can:</w:t>
            </w:r>
          </w:p>
          <w:p w14:paraId="2523E69D" w14:textId="77777777" w:rsidR="001E3138" w:rsidRDefault="001E3138" w:rsidP="00A910C0">
            <w:pPr>
              <w:pStyle w:val="ListBullet"/>
            </w:pPr>
            <w:r>
              <w:t>record numbers using standard place value form</w:t>
            </w:r>
          </w:p>
          <w:p w14:paraId="6D52E595" w14:textId="77777777" w:rsidR="001E3138" w:rsidRDefault="001E3138" w:rsidP="00A910C0">
            <w:pPr>
              <w:pStyle w:val="ListBullet"/>
            </w:pPr>
            <w:r>
              <w:t>partition numbers of up to 4 digits in non-standard form.</w:t>
            </w:r>
          </w:p>
          <w:p w14:paraId="203E6916" w14:textId="77777777" w:rsidR="001E3138" w:rsidRDefault="001E3138" w:rsidP="00A910C0">
            <w:r>
              <w:t>Students working towards Stage 3 outcomes can:</w:t>
            </w:r>
          </w:p>
          <w:p w14:paraId="15523076" w14:textId="77777777" w:rsidR="001E3138" w:rsidRDefault="001E3138" w:rsidP="00A910C0">
            <w:pPr>
              <w:pStyle w:val="ListBullet"/>
            </w:pPr>
            <w:r>
              <w:t>regroup numbers in different forms.</w:t>
            </w:r>
          </w:p>
        </w:tc>
      </w:tr>
    </w:tbl>
    <w:p w14:paraId="31C9F59A" w14:textId="1ACC6C04" w:rsidR="001E3138" w:rsidRDefault="001E3138" w:rsidP="001E3138">
      <w:pPr>
        <w:pStyle w:val="FeatureBox"/>
      </w:pPr>
      <w:r>
        <w:t xml:space="preserve">This activity is an adaptation of </w:t>
      </w:r>
      <w:hyperlink r:id="rId28" w:history="1">
        <w:r>
          <w:rPr>
            <w:rStyle w:val="Hyperlink"/>
          </w:rPr>
          <w:t>Mastermind</w:t>
        </w:r>
      </w:hyperlink>
      <w:r>
        <w:t xml:space="preserve"> from </w:t>
      </w:r>
      <w:hyperlink r:id="rId29" w:history="1">
        <w:r w:rsidR="00BE3E16">
          <w:rPr>
            <w:rStyle w:val="Hyperlink"/>
          </w:rPr>
          <w:t>Thinking mathematically resources</w:t>
        </w:r>
      </w:hyperlink>
      <w:r>
        <w:t xml:space="preserve"> by State of New South Wales (Department of Education).</w:t>
      </w:r>
    </w:p>
    <w:p w14:paraId="2BDFD263" w14:textId="41DAE795" w:rsidR="001E3138" w:rsidRDefault="27D8C4E8" w:rsidP="004266D3">
      <w:pPr>
        <w:pStyle w:val="ListNumber"/>
        <w:numPr>
          <w:ilvl w:val="0"/>
          <w:numId w:val="15"/>
        </w:numPr>
      </w:pPr>
      <w:r>
        <w:lastRenderedPageBreak/>
        <w:t>Explain game instructions</w:t>
      </w:r>
      <w:r w:rsidR="00A7285F">
        <w:t xml:space="preserve"> for ‘Mastermind’</w:t>
      </w:r>
      <w:r>
        <w:t>:</w:t>
      </w:r>
    </w:p>
    <w:p w14:paraId="4496F7B5" w14:textId="77777777" w:rsidR="001E3138" w:rsidRDefault="001E3138" w:rsidP="00A7285F">
      <w:pPr>
        <w:pStyle w:val="ListNumber2"/>
      </w:pPr>
      <w:r>
        <w:t>In pairs, students write down a 4-digit number (Stage 2) and 7-digit number (Stage 3) without showing the other player.</w:t>
      </w:r>
    </w:p>
    <w:p w14:paraId="6EA9A920" w14:textId="77777777" w:rsidR="001E3138" w:rsidRDefault="001E3138" w:rsidP="00A7285F">
      <w:pPr>
        <w:pStyle w:val="ListNumber2"/>
      </w:pPr>
      <w:r>
        <w:t>Players take turns to guess their opponent’s numbers. Guessed numbers should be written down and read aloud using correct place value language. For example, 5237 would read ‘five thousand, two hundred and thirty-seven’.</w:t>
      </w:r>
    </w:p>
    <w:p w14:paraId="7DCA30AD" w14:textId="7145F6F8" w:rsidR="001E3138" w:rsidRDefault="27D8C4E8" w:rsidP="00A7285F">
      <w:pPr>
        <w:pStyle w:val="ListNumber2"/>
      </w:pPr>
      <w:r>
        <w:t xml:space="preserve">After each guess, the player’s opponent identifies how many digits are correct, how many digits are correct but in the wrong place and </w:t>
      </w:r>
      <w:r w:rsidR="00800D09">
        <w:t>which digits</w:t>
      </w:r>
      <w:r>
        <w:t xml:space="preserve"> are incorrect by using symbols underneath the number. Students use a tick for</w:t>
      </w:r>
      <w:r w:rsidR="00473C5C">
        <w:t xml:space="preserve"> the</w:t>
      </w:r>
      <w:r>
        <w:t xml:space="preserve"> correct digit and place, a circle for</w:t>
      </w:r>
      <w:r w:rsidR="00473C5C">
        <w:t xml:space="preserve"> the</w:t>
      </w:r>
      <w:r>
        <w:t xml:space="preserve"> correct digit but incorrect place</w:t>
      </w:r>
      <w:r w:rsidR="00342C3E">
        <w:t>,</w:t>
      </w:r>
      <w:r>
        <w:t xml:space="preserve"> and a cross for</w:t>
      </w:r>
      <w:r w:rsidR="007E281C">
        <w:t xml:space="preserve"> the</w:t>
      </w:r>
      <w:r>
        <w:t xml:space="preserve"> incorrect digit. For example, for the number 5237, if the guess was 5246, there are 2 correct digits with one digit in the correct place</w:t>
      </w:r>
      <w:r w:rsidR="00342C3E">
        <w:t>,</w:t>
      </w:r>
      <w:r>
        <w:t xml:space="preserve"> one in the incorrect place</w:t>
      </w:r>
      <w:r w:rsidR="00342C3E">
        <w:t>,</w:t>
      </w:r>
      <w:r>
        <w:t xml:space="preserve"> and 2 incorrect digits</w:t>
      </w:r>
      <w:r w:rsidR="19A88185">
        <w:t xml:space="preserve"> </w:t>
      </w:r>
      <w:r w:rsidR="602F7BCB">
        <w:t>(</w:t>
      </w:r>
      <w:r>
        <w:t>see</w:t>
      </w:r>
      <w:r w:rsidR="007E281C">
        <w:t xml:space="preserve"> </w:t>
      </w:r>
      <w:r w:rsidR="007E281C">
        <w:rPr>
          <w:highlight w:val="yellow"/>
        </w:rPr>
        <w:fldChar w:fldCharType="begin"/>
      </w:r>
      <w:r w:rsidR="007E281C">
        <w:instrText xml:space="preserve"> REF _Ref173938835 \h </w:instrText>
      </w:r>
      <w:r w:rsidR="007E281C">
        <w:rPr>
          <w:highlight w:val="yellow"/>
        </w:rPr>
      </w:r>
      <w:r w:rsidR="007E281C">
        <w:rPr>
          <w:highlight w:val="yellow"/>
        </w:rPr>
        <w:fldChar w:fldCharType="separate"/>
      </w:r>
      <w:r w:rsidR="007E281C">
        <w:t xml:space="preserve">Figure </w:t>
      </w:r>
      <w:r w:rsidR="007E281C">
        <w:rPr>
          <w:noProof/>
        </w:rPr>
        <w:t>2</w:t>
      </w:r>
      <w:r w:rsidR="007E281C">
        <w:rPr>
          <w:highlight w:val="yellow"/>
        </w:rPr>
        <w:fldChar w:fldCharType="end"/>
      </w:r>
      <w:r w:rsidR="7C2E4426">
        <w:t>)</w:t>
      </w:r>
      <w:r w:rsidR="297985B8">
        <w:t>.</w:t>
      </w:r>
    </w:p>
    <w:p w14:paraId="537EE134" w14:textId="2E4C057B" w:rsidR="00134692" w:rsidRDefault="007E281C" w:rsidP="007E281C">
      <w:pPr>
        <w:pStyle w:val="Caption"/>
      </w:pPr>
      <w:bookmarkStart w:id="33" w:name="_Ref173938835"/>
      <w:r>
        <w:t xml:space="preserve">Figure </w:t>
      </w:r>
      <w:r>
        <w:fldChar w:fldCharType="begin"/>
      </w:r>
      <w:r>
        <w:instrText xml:space="preserve"> SEQ Figure \* ARABIC </w:instrText>
      </w:r>
      <w:r>
        <w:fldChar w:fldCharType="separate"/>
      </w:r>
      <w:r w:rsidR="00415200">
        <w:rPr>
          <w:noProof/>
        </w:rPr>
        <w:t>2</w:t>
      </w:r>
      <w:r>
        <w:fldChar w:fldCharType="end"/>
      </w:r>
      <w:bookmarkEnd w:id="33"/>
      <w:r>
        <w:t xml:space="preserve"> </w:t>
      </w:r>
      <w:r w:rsidR="00134692" w:rsidRPr="008C61A7">
        <w:t xml:space="preserve">– </w:t>
      </w:r>
      <w:r>
        <w:t>‘M</w:t>
      </w:r>
      <w:r w:rsidRPr="008C61A7">
        <w:t>astermind</w:t>
      </w:r>
      <w:r>
        <w:t>’</w:t>
      </w:r>
    </w:p>
    <w:p w14:paraId="50BA4705" w14:textId="49C97C35" w:rsidR="001E3138" w:rsidRDefault="0BDAEB31" w:rsidP="78BA871E">
      <w:pPr>
        <w:pStyle w:val="ListBullet"/>
        <w:numPr>
          <w:ilvl w:val="0"/>
          <w:numId w:val="0"/>
        </w:numPr>
      </w:pPr>
      <w:r>
        <w:rPr>
          <w:noProof/>
        </w:rPr>
        <w:drawing>
          <wp:inline distT="0" distB="0" distL="0" distR="0" wp14:anchorId="4635D976" wp14:editId="3161F4EC">
            <wp:extent cx="5372100" cy="1779824"/>
            <wp:effectExtent l="0" t="0" r="0" b="0"/>
            <wp:docPr id="1030821530" name="Picture 1030821530" descr="Stage 2 with the number 5237 with circles, tick and cross beneath the number. Stage 3 with the number 6895237 with circles, ticks and crosses beneath the number.&#10;The circles, ticks and crosses represent clu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821530" name="Picture 1030821530" descr="Stage 2 with the number 5237 with circles, tick and cross beneath the number. Stage 3 with the number 6895237 with circles, ticks and crosses beneath the number.&#10;The circles, ticks and crosses represent clues.&#10;"/>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372100" cy="1779824"/>
                    </a:xfrm>
                    <a:prstGeom prst="rect">
                      <a:avLst/>
                    </a:prstGeom>
                  </pic:spPr>
                </pic:pic>
              </a:graphicData>
            </a:graphic>
          </wp:inline>
        </w:drawing>
      </w:r>
    </w:p>
    <w:p w14:paraId="1543737F" w14:textId="77777777" w:rsidR="001E3138" w:rsidRDefault="001E3138" w:rsidP="00C91336">
      <w:pPr>
        <w:pStyle w:val="ListNumber2"/>
      </w:pPr>
      <w:r>
        <w:t>Players use this information to refine their guesses.</w:t>
      </w:r>
    </w:p>
    <w:p w14:paraId="57B27918" w14:textId="77777777" w:rsidR="001E3138" w:rsidRDefault="001E3138" w:rsidP="00C91336">
      <w:pPr>
        <w:pStyle w:val="ListNumber2"/>
      </w:pPr>
      <w:r>
        <w:t>The player to correctly guess their opponent’s number using the fewest guesses is the winner.</w:t>
      </w:r>
    </w:p>
    <w:p w14:paraId="74DC8321" w14:textId="77777777" w:rsidR="001E3138" w:rsidRDefault="001E3138" w:rsidP="00C91336">
      <w:pPr>
        <w:pStyle w:val="FeatureBox"/>
      </w:pPr>
      <w:r w:rsidRPr="00C91336">
        <w:rPr>
          <w:rStyle w:val="Strong"/>
        </w:rPr>
        <w:lastRenderedPageBreak/>
        <w:t>Note</w:t>
      </w:r>
      <w:r w:rsidRPr="00C91336">
        <w:t>:</w:t>
      </w:r>
      <w:r>
        <w:t xml:space="preserve"> the level of difficulty can be </w:t>
      </w:r>
      <w:r w:rsidRPr="00C91336">
        <w:t>changed</w:t>
      </w:r>
      <w:r>
        <w:t xml:space="preserve"> by using numbers with fewer or more digits and by using numbers with internal zeros.</w:t>
      </w:r>
    </w:p>
    <w:p w14:paraId="4A9F7B07" w14:textId="456AAF3E" w:rsidR="001E3138" w:rsidRDefault="07439CF8" w:rsidP="001E3138">
      <w:pPr>
        <w:pStyle w:val="ListNumber"/>
      </w:pPr>
      <w:r>
        <w:t xml:space="preserve">After the winner is determined, ask students to </w:t>
      </w:r>
      <w:r w:rsidR="00673F7C">
        <w:t>represent</w:t>
      </w:r>
      <w:r>
        <w:t xml:space="preserve"> their number in at least 3 different forms. For example, writing in expanded notation in standard, non-standard forms or writing in words.</w:t>
      </w:r>
    </w:p>
    <w:p w14:paraId="633FA710" w14:textId="77777777" w:rsidR="001E3138" w:rsidRDefault="07439CF8" w:rsidP="001E3138">
      <w:pPr>
        <w:pStyle w:val="ListNumber"/>
      </w:pPr>
      <w:r>
        <w:t>Regroup and share representations, discussing the reasons students recorded the different forms.</w:t>
      </w:r>
    </w:p>
    <w:p w14:paraId="4D7BE95F" w14:textId="77777777" w:rsidR="00CD0D4B" w:rsidRDefault="00CD0D4B" w:rsidP="00CD0D4B">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1E3138" w14:paraId="65DE3CC9" w14:textId="77777777" w:rsidTr="00A9162A">
        <w:trPr>
          <w:cnfStyle w:val="100000000000" w:firstRow="1" w:lastRow="0" w:firstColumn="0" w:lastColumn="0" w:oddVBand="0" w:evenVBand="0" w:oddHBand="0" w:evenHBand="0" w:firstRowFirstColumn="0" w:firstRowLastColumn="0" w:lastRowFirstColumn="0" w:lastRowLastColumn="0"/>
        </w:trPr>
        <w:tc>
          <w:tcPr>
            <w:tcW w:w="2500" w:type="pct"/>
          </w:tcPr>
          <w:p w14:paraId="3B11CF04" w14:textId="77777777" w:rsidR="001E3138" w:rsidRDefault="001E3138" w:rsidP="00A910C0">
            <w:r w:rsidRPr="00F8552A">
              <w:t>Assessment opportunities</w:t>
            </w:r>
          </w:p>
        </w:tc>
        <w:tc>
          <w:tcPr>
            <w:tcW w:w="2500" w:type="pct"/>
          </w:tcPr>
          <w:p w14:paraId="353FA65E" w14:textId="77777777" w:rsidR="001E3138" w:rsidRDefault="001E3138" w:rsidP="00A910C0">
            <w:r w:rsidRPr="00F8552A">
              <w:t>Links</w:t>
            </w:r>
          </w:p>
        </w:tc>
      </w:tr>
      <w:tr w:rsidR="001E3138" w14:paraId="4FA44E82" w14:textId="77777777" w:rsidTr="00A9162A">
        <w:trPr>
          <w:cnfStyle w:val="000000100000" w:firstRow="0" w:lastRow="0" w:firstColumn="0" w:lastColumn="0" w:oddVBand="0" w:evenVBand="0" w:oddHBand="1" w:evenHBand="0" w:firstRowFirstColumn="0" w:firstRowLastColumn="0" w:lastRowFirstColumn="0" w:lastRowLastColumn="0"/>
        </w:trPr>
        <w:tc>
          <w:tcPr>
            <w:tcW w:w="2500" w:type="pct"/>
          </w:tcPr>
          <w:p w14:paraId="19CEE6A7" w14:textId="77777777" w:rsidR="001E3138" w:rsidRDefault="001E3138" w:rsidP="00A910C0">
            <w:r>
              <w:t>What to look for:</w:t>
            </w:r>
          </w:p>
          <w:p w14:paraId="31736345" w14:textId="57D258A1" w:rsidR="001E3138" w:rsidRDefault="001E3138" w:rsidP="00A910C0">
            <w:pPr>
              <w:pStyle w:val="ListBullet"/>
            </w:pPr>
            <w:r>
              <w:t xml:space="preserve">Can Stage 2 students record numbers using standard place value form? </w:t>
            </w:r>
            <w:r w:rsidRPr="0013142C">
              <w:rPr>
                <w:rStyle w:val="Strong"/>
              </w:rPr>
              <w:t>[</w:t>
            </w:r>
            <w:r>
              <w:rPr>
                <w:rStyle w:val="Strong"/>
              </w:rPr>
              <w:t>MAO-WM-01, MA2-RN-01]</w:t>
            </w:r>
          </w:p>
          <w:p w14:paraId="32B4164C" w14:textId="77777777" w:rsidR="001E3138" w:rsidRPr="00A9162A" w:rsidRDefault="001E3138" w:rsidP="001E3138">
            <w:pPr>
              <w:pStyle w:val="ListBullet"/>
              <w:rPr>
                <w:rStyle w:val="Strong"/>
              </w:rPr>
            </w:pPr>
            <w:r>
              <w:t>Can Stage 2 students partition numbers of up to 4 digits in non-standard form</w:t>
            </w:r>
            <w:r w:rsidRPr="00A9162A">
              <w:rPr>
                <w:rStyle w:val="Strong"/>
              </w:rPr>
              <w:t>? [MAO-WM-01, MA2-RN-01]</w:t>
            </w:r>
          </w:p>
          <w:p w14:paraId="41C83F58" w14:textId="1F57E5AF" w:rsidR="001E3138" w:rsidRDefault="001E3138" w:rsidP="00A910C0">
            <w:pPr>
              <w:pStyle w:val="ListBullet"/>
            </w:pPr>
            <w:r>
              <w:t>Can Stage 3 students regroup numbers in different forms?</w:t>
            </w:r>
            <w:r w:rsidR="00A9162A">
              <w:br/>
            </w:r>
            <w:r w:rsidRPr="0013142C">
              <w:rPr>
                <w:rStyle w:val="Strong"/>
              </w:rPr>
              <w:t>[</w:t>
            </w:r>
            <w:r>
              <w:rPr>
                <w:rStyle w:val="Strong"/>
              </w:rPr>
              <w:t>MAO-WM-01, MA3-RN-01</w:t>
            </w:r>
            <w:r w:rsidRPr="0013142C">
              <w:rPr>
                <w:rStyle w:val="Strong"/>
              </w:rPr>
              <w:t>]</w:t>
            </w:r>
          </w:p>
        </w:tc>
        <w:tc>
          <w:tcPr>
            <w:tcW w:w="2500" w:type="pct"/>
          </w:tcPr>
          <w:p w14:paraId="3A32F5BA" w14:textId="77777777" w:rsidR="001E3138" w:rsidRDefault="001E3138" w:rsidP="00A910C0">
            <w:r>
              <w:t xml:space="preserve">Links to </w:t>
            </w:r>
            <w:hyperlink r:id="rId31" w:history="1">
              <w:r w:rsidRPr="0013142C">
                <w:rPr>
                  <w:rStyle w:val="Hyperlink"/>
                </w:rPr>
                <w:t>National Numeracy Learning Progressions</w:t>
              </w:r>
            </w:hyperlink>
            <w:r>
              <w:t xml:space="preserve"> (NNLP):</w:t>
            </w:r>
          </w:p>
          <w:p w14:paraId="5009A37B" w14:textId="3AA72331" w:rsidR="001E3138" w:rsidRDefault="001E3138" w:rsidP="00A910C0">
            <w:pPr>
              <w:pStyle w:val="ListBullet"/>
            </w:pPr>
            <w:r>
              <w:t>Stage 2 – NPV4</w:t>
            </w:r>
            <w:r w:rsidR="1243401C">
              <w:t>, NPV5, NPV</w:t>
            </w:r>
            <w:r>
              <w:t>6</w:t>
            </w:r>
          </w:p>
          <w:p w14:paraId="1CD18764" w14:textId="77777777" w:rsidR="001E3138" w:rsidRDefault="001E3138" w:rsidP="00A910C0">
            <w:pPr>
              <w:pStyle w:val="ListBullet"/>
            </w:pPr>
            <w:r>
              <w:t>Stage 3 – NPV6.</w:t>
            </w:r>
          </w:p>
          <w:p w14:paraId="2D43DBC6" w14:textId="77777777" w:rsidR="001E3138" w:rsidRDefault="001E3138" w:rsidP="00A910C0">
            <w:r>
              <w:t xml:space="preserve">Links to suggested </w:t>
            </w:r>
            <w:hyperlink r:id="rId32" w:history="1">
              <w:r w:rsidRPr="0013142C">
                <w:rPr>
                  <w:rStyle w:val="Hyperlink"/>
                </w:rPr>
                <w:t>Interview for Student Reasoning</w:t>
              </w:r>
            </w:hyperlink>
            <w:r>
              <w:t xml:space="preserve"> (</w:t>
            </w:r>
            <w:proofErr w:type="spellStart"/>
            <w:r>
              <w:t>IfSR</w:t>
            </w:r>
            <w:proofErr w:type="spellEnd"/>
            <w:r>
              <w:t>) tasks:</w:t>
            </w:r>
          </w:p>
          <w:p w14:paraId="1F53099B" w14:textId="04A471D0" w:rsidR="001E3138" w:rsidRDefault="79C588C3" w:rsidP="00A910C0">
            <w:pPr>
              <w:pStyle w:val="ListBullet"/>
            </w:pPr>
            <w:r>
              <w:t xml:space="preserve">Stage 2 – </w:t>
            </w:r>
            <w:proofErr w:type="spellStart"/>
            <w:r>
              <w:t>IfSR</w:t>
            </w:r>
            <w:proofErr w:type="spellEnd"/>
            <w:r>
              <w:t>-NP: 4B.</w:t>
            </w:r>
            <w:r w:rsidR="1C0FD1AF">
              <w:t xml:space="preserve">1, </w:t>
            </w:r>
            <w:r w:rsidR="2CED258E">
              <w:t>4B.</w:t>
            </w:r>
            <w:r>
              <w:t>3, 4B.4, 4B.5.</w:t>
            </w:r>
          </w:p>
        </w:tc>
      </w:tr>
    </w:tbl>
    <w:p w14:paraId="5B2BDDE3" w14:textId="00961D6A" w:rsidR="00CD0D4B" w:rsidRDefault="6A6D2000" w:rsidP="0069302A">
      <w:pPr>
        <w:pStyle w:val="Heading2"/>
      </w:pPr>
      <w:bookmarkStart w:id="34" w:name="_Toc147500519"/>
      <w:bookmarkStart w:id="35" w:name="_Toc174355014"/>
      <w:r>
        <w:lastRenderedPageBreak/>
        <w:t>Core lesson</w:t>
      </w:r>
      <w:r w:rsidR="7F0AFC87">
        <w:t xml:space="preserve"> </w:t>
      </w:r>
      <w:r w:rsidR="5EFD56FB">
        <w:t xml:space="preserve">1 </w:t>
      </w:r>
      <w:r w:rsidR="7F0AFC87">
        <w:t>–</w:t>
      </w:r>
      <w:r>
        <w:t xml:space="preserve"> </w:t>
      </w:r>
      <w:r w:rsidR="0F60397C">
        <w:t>listing features</w:t>
      </w:r>
      <w:r>
        <w:t xml:space="preserve"> – </w:t>
      </w:r>
      <w:r w:rsidR="6010A2F7">
        <w:t>15</w:t>
      </w:r>
      <w:r>
        <w:t xml:space="preserve"> minutes</w:t>
      </w:r>
      <w:bookmarkEnd w:id="34"/>
      <w:bookmarkEnd w:id="35"/>
    </w:p>
    <w:p w14:paraId="3CEC21FC" w14:textId="77777777" w:rsidR="00CD0D4B" w:rsidRDefault="00CD0D4B" w:rsidP="0069302A">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s and success criteria for the core concept."/>
      </w:tblPr>
      <w:tblGrid>
        <w:gridCol w:w="7281"/>
        <w:gridCol w:w="7281"/>
      </w:tblGrid>
      <w:tr w:rsidR="00CD0D4B" w14:paraId="289EB1BB" w14:textId="77777777" w:rsidTr="0069302A">
        <w:trPr>
          <w:cnfStyle w:val="100000000000" w:firstRow="1" w:lastRow="0" w:firstColumn="0" w:lastColumn="0" w:oddVBand="0" w:evenVBand="0" w:oddHBand="0" w:evenHBand="0" w:firstRowFirstColumn="0" w:firstRowLastColumn="0" w:lastRowFirstColumn="0" w:lastRowLastColumn="0"/>
        </w:trPr>
        <w:tc>
          <w:tcPr>
            <w:tcW w:w="2500" w:type="pct"/>
          </w:tcPr>
          <w:p w14:paraId="49E09631" w14:textId="77777777" w:rsidR="00CD0D4B" w:rsidRDefault="00CD0D4B" w:rsidP="00440BAF">
            <w:r w:rsidRPr="00616971">
              <w:t>Core concept learning intentions</w:t>
            </w:r>
          </w:p>
        </w:tc>
        <w:tc>
          <w:tcPr>
            <w:tcW w:w="2500" w:type="pct"/>
          </w:tcPr>
          <w:p w14:paraId="47EEA0E1" w14:textId="77777777" w:rsidR="00CD0D4B" w:rsidRDefault="00CD0D4B" w:rsidP="00440BAF">
            <w:r w:rsidRPr="00616971">
              <w:t>Core concept success criteria</w:t>
            </w:r>
          </w:p>
        </w:tc>
      </w:tr>
      <w:tr w:rsidR="00CD0D4B" w14:paraId="40626450" w14:textId="77777777" w:rsidTr="0069302A">
        <w:trPr>
          <w:cnfStyle w:val="000000100000" w:firstRow="0" w:lastRow="0" w:firstColumn="0" w:lastColumn="0" w:oddVBand="0" w:evenVBand="0" w:oddHBand="1" w:evenHBand="0" w:firstRowFirstColumn="0" w:firstRowLastColumn="0" w:lastRowFirstColumn="0" w:lastRowLastColumn="0"/>
        </w:trPr>
        <w:tc>
          <w:tcPr>
            <w:tcW w:w="2500" w:type="pct"/>
          </w:tcPr>
          <w:p w14:paraId="0D1A6323" w14:textId="77777777" w:rsidR="00CD0D4B" w:rsidRDefault="00CD0D4B" w:rsidP="00440BAF">
            <w:r>
              <w:t>Students working towards Stage 2 outcomes are learning to:</w:t>
            </w:r>
          </w:p>
          <w:p w14:paraId="39097BF2" w14:textId="7DEC673F" w:rsidR="291264E1" w:rsidRDefault="291264E1" w:rsidP="78BA871E">
            <w:pPr>
              <w:pStyle w:val="ListBullet"/>
            </w:pPr>
            <w:r>
              <w:t>compare and describe features of two-dimensional shapes.</w:t>
            </w:r>
          </w:p>
          <w:p w14:paraId="1F0E6F8C" w14:textId="77777777" w:rsidR="00CD0D4B" w:rsidRDefault="00CD0D4B" w:rsidP="00440BAF">
            <w:r>
              <w:t>Students working towards Stage 3 outcomes are learning to:</w:t>
            </w:r>
          </w:p>
          <w:p w14:paraId="5174F1C9" w14:textId="2DE1E0CF" w:rsidR="00CD0D4B" w:rsidRDefault="5408DAF7" w:rsidP="00440BAF">
            <w:pPr>
              <w:pStyle w:val="ListBullet"/>
            </w:pPr>
            <w:r>
              <w:t>classify two-dimensional shapes and describe their properties.</w:t>
            </w:r>
          </w:p>
        </w:tc>
        <w:tc>
          <w:tcPr>
            <w:tcW w:w="2500" w:type="pct"/>
          </w:tcPr>
          <w:p w14:paraId="42049C87" w14:textId="792A351A" w:rsidR="00CD0D4B" w:rsidRDefault="00CD0D4B" w:rsidP="00440BAF">
            <w:r>
              <w:t>Students working towards Stage 2 outcomes can:</w:t>
            </w:r>
          </w:p>
          <w:p w14:paraId="3B27830E" w14:textId="74A8D65A" w:rsidR="5F7C5907" w:rsidRDefault="5F7C5907" w:rsidP="78BA871E">
            <w:pPr>
              <w:pStyle w:val="ListBullet"/>
            </w:pPr>
            <w:r>
              <w:t>identify and describe polygons that have parallel sides and those that do not</w:t>
            </w:r>
          </w:p>
          <w:p w14:paraId="494B56EC" w14:textId="1057A1E5" w:rsidR="5F7C5907" w:rsidRDefault="5F7C5907" w:rsidP="78BA871E">
            <w:pPr>
              <w:pStyle w:val="ListBullet"/>
            </w:pPr>
            <w:r>
              <w:t>identify quadrilaterals that have all sides equal in length</w:t>
            </w:r>
          </w:p>
          <w:p w14:paraId="19D1C221" w14:textId="1F9A5764" w:rsidR="5F7C5907" w:rsidRDefault="5F7C5907" w:rsidP="78BA871E">
            <w:pPr>
              <w:pStyle w:val="ListBullet"/>
            </w:pPr>
            <w:r>
              <w:t>group quadrilaterals using one or more attributes.</w:t>
            </w:r>
          </w:p>
          <w:p w14:paraId="4889114F" w14:textId="77777777" w:rsidR="00CD0D4B" w:rsidRDefault="00CD0D4B" w:rsidP="00440BAF">
            <w:r>
              <w:t>Students working towards Stage 3 outcomes can:</w:t>
            </w:r>
          </w:p>
          <w:p w14:paraId="62EAC7EA" w14:textId="1AF359BD" w:rsidR="00CD0D4B" w:rsidRDefault="70876ED5" w:rsidP="78BA871E">
            <w:pPr>
              <w:pStyle w:val="ListBullet"/>
            </w:pPr>
            <w:r>
              <w:t xml:space="preserve">compare side and angle properties of triangles </w:t>
            </w:r>
            <w:r w:rsidRPr="001262BC">
              <w:t>and quadrilaterals</w:t>
            </w:r>
            <w:r>
              <w:t xml:space="preserve"> using measurement and geometry</w:t>
            </w:r>
          </w:p>
          <w:p w14:paraId="798EA18B" w14:textId="7C75D562" w:rsidR="00CD0D4B" w:rsidRDefault="70876ED5" w:rsidP="78BA871E">
            <w:pPr>
              <w:pStyle w:val="ListBullet"/>
            </w:pPr>
            <w:r>
              <w:t>investigate the symmetry properties (line) of quadrilaterals</w:t>
            </w:r>
          </w:p>
          <w:p w14:paraId="7095DD94" w14:textId="3A7C1A06" w:rsidR="00CD0D4B" w:rsidRDefault="70876ED5" w:rsidP="00440BAF">
            <w:pPr>
              <w:pStyle w:val="ListBullet"/>
            </w:pPr>
            <w:r>
              <w:t>identify regular and irregular polygons.</w:t>
            </w:r>
          </w:p>
        </w:tc>
      </w:tr>
    </w:tbl>
    <w:p w14:paraId="6681E45C" w14:textId="42B21F6A" w:rsidR="00CD0D4B" w:rsidRDefault="3E25C2DE" w:rsidP="78BA871E">
      <w:pPr>
        <w:pStyle w:val="ListNumber"/>
      </w:pPr>
      <w:r>
        <w:t>Display</w:t>
      </w:r>
      <w:r w:rsidR="034DF5DD">
        <w:t xml:space="preserve"> and read the class list of shapes in </w:t>
      </w:r>
      <w:hyperlink w:anchor="_Core_lesson_1" w:history="1">
        <w:r w:rsidR="034DF5DD" w:rsidRPr="0069302A">
          <w:rPr>
            <w:rStyle w:val="Hyperlink"/>
          </w:rPr>
          <w:t>Lesson 1</w:t>
        </w:r>
      </w:hyperlink>
      <w:r w:rsidR="034DF5DD">
        <w:t>.</w:t>
      </w:r>
    </w:p>
    <w:p w14:paraId="30B1B034" w14:textId="1EA110BE" w:rsidR="00CD0D4B" w:rsidRDefault="034DF5DD" w:rsidP="78BA871E">
      <w:pPr>
        <w:pStyle w:val="ListNumber"/>
      </w:pPr>
      <w:r>
        <w:t>Revise the features of quadrilaterals and how these are used to identify and classify shapes.</w:t>
      </w:r>
    </w:p>
    <w:p w14:paraId="6C0706A8" w14:textId="36043EB6" w:rsidR="00CD0D4B" w:rsidRDefault="37C0B357" w:rsidP="78BA871E">
      <w:pPr>
        <w:pStyle w:val="ListNumber"/>
      </w:pPr>
      <w:r>
        <w:lastRenderedPageBreak/>
        <w:t>Display</w:t>
      </w:r>
      <w:r w:rsidR="5C6CF04D">
        <w:t xml:space="preserve"> </w:t>
      </w:r>
      <w:hyperlink w:anchor="_Resource_7_–" w:history="1">
        <w:r w:rsidR="00A75179">
          <w:rPr>
            <w:rStyle w:val="Hyperlink"/>
          </w:rPr>
          <w:t>Resource 7 – Which flag doesn’t belong?</w:t>
        </w:r>
      </w:hyperlink>
    </w:p>
    <w:p w14:paraId="6FF43973" w14:textId="1E779D5C" w:rsidR="00CD0D4B" w:rsidRDefault="3E25C2DE" w:rsidP="78BA871E">
      <w:pPr>
        <w:pStyle w:val="ListNumber"/>
      </w:pPr>
      <w:r>
        <w:t xml:space="preserve">Students </w:t>
      </w:r>
      <w:hyperlink r:id="rId33">
        <w:r w:rsidRPr="78BA871E">
          <w:rPr>
            <w:rStyle w:val="Hyperlink"/>
          </w:rPr>
          <w:t>Think-Pair-Share</w:t>
        </w:r>
      </w:hyperlink>
      <w:r>
        <w:t xml:space="preserve"> to identify the flag that does not belong.</w:t>
      </w:r>
    </w:p>
    <w:p w14:paraId="13E808FF" w14:textId="07B1B07F" w:rsidR="00CD0D4B" w:rsidRDefault="5C6CF04D" w:rsidP="0006759A">
      <w:pPr>
        <w:pStyle w:val="ListNumber"/>
      </w:pPr>
      <w:r w:rsidRPr="0006759A">
        <w:t>Select</w:t>
      </w:r>
      <w:r>
        <w:t xml:space="preserve"> students to communicate and reason about their decisions, referring to quadrilaterals and their features.</w:t>
      </w:r>
      <w:r w:rsidR="031C162A">
        <w:t xml:space="preserve"> Examples may </w:t>
      </w:r>
      <w:r w:rsidR="5C823C6F">
        <w:t>include</w:t>
      </w:r>
      <w:r w:rsidR="031C162A">
        <w:t>:</w:t>
      </w:r>
    </w:p>
    <w:p w14:paraId="6EA7682A" w14:textId="73B811BC" w:rsidR="00CD0D4B" w:rsidRPr="009C0860" w:rsidRDefault="489B663B" w:rsidP="009C0860">
      <w:pPr>
        <w:pStyle w:val="ListBullet"/>
        <w:ind w:left="1134"/>
      </w:pPr>
      <w:r w:rsidRPr="009C0860">
        <w:t>The Kuwaiti flag does not belong because it is the only flag with trapeziums.</w:t>
      </w:r>
    </w:p>
    <w:p w14:paraId="23E8D50C" w14:textId="0B52B827" w:rsidR="00CD0D4B" w:rsidRPr="009C0860" w:rsidRDefault="489B663B" w:rsidP="009C0860">
      <w:pPr>
        <w:pStyle w:val="ListBullet"/>
        <w:ind w:left="1134"/>
      </w:pPr>
      <w:r w:rsidRPr="009C0860">
        <w:t>The Jamaican flag does not belong because it does not have any quadrilaterals. The other 3 use quadrilaterals.</w:t>
      </w:r>
    </w:p>
    <w:p w14:paraId="01F2C394" w14:textId="56CBA7BB" w:rsidR="00CD0D4B" w:rsidRPr="009C0860" w:rsidRDefault="489B663B" w:rsidP="009C0860">
      <w:pPr>
        <w:pStyle w:val="ListBullet"/>
        <w:ind w:left="1134"/>
      </w:pPr>
      <w:r w:rsidRPr="009C0860">
        <w:t>The Italian flag does not belong because it only uses one type of shape. The others use a combination of shapes.</w:t>
      </w:r>
    </w:p>
    <w:p w14:paraId="387C0D41" w14:textId="36D26D77" w:rsidR="00CD0D4B" w:rsidRDefault="489B663B" w:rsidP="009C0860">
      <w:pPr>
        <w:pStyle w:val="ListBullet"/>
        <w:ind w:left="1134"/>
      </w:pPr>
      <w:r w:rsidRPr="009C0860">
        <w:t>The</w:t>
      </w:r>
      <w:r>
        <w:t xml:space="preserve"> Korean flag does not belong because it has a circle and/or curved lines. The others use only straight lines.</w:t>
      </w:r>
    </w:p>
    <w:p w14:paraId="796064C1" w14:textId="1B076D18" w:rsidR="00CD0D4B" w:rsidRPr="00D6095D" w:rsidRDefault="6B5D2446" w:rsidP="78BA871E">
      <w:pPr>
        <w:pStyle w:val="ListNumber"/>
      </w:pPr>
      <w:r>
        <w:t xml:space="preserve">Provide students with </w:t>
      </w:r>
      <w:hyperlink w:anchor="_Resource_8_–" w:history="1">
        <w:r w:rsidRPr="009C0860">
          <w:rPr>
            <w:rStyle w:val="Hyperlink"/>
          </w:rPr>
          <w:t xml:space="preserve">Resource </w:t>
        </w:r>
        <w:r w:rsidR="12E9D645" w:rsidRPr="009C0860">
          <w:rPr>
            <w:rStyle w:val="Hyperlink"/>
          </w:rPr>
          <w:t>8</w:t>
        </w:r>
        <w:r w:rsidRPr="009C0860">
          <w:rPr>
            <w:rStyle w:val="Hyperlink"/>
          </w:rPr>
          <w:t xml:space="preserve"> – triangles and quadrilaterals</w:t>
        </w:r>
      </w:hyperlink>
      <w:r w:rsidR="4C235AAC" w:rsidRPr="00D6095D">
        <w:t xml:space="preserve"> and</w:t>
      </w:r>
      <w:r w:rsidRPr="00D6095D">
        <w:t xml:space="preserve"> </w:t>
      </w:r>
      <w:hyperlink w:anchor="_Resource_9_–" w:history="1">
        <w:r w:rsidRPr="009C0860">
          <w:rPr>
            <w:rStyle w:val="Hyperlink"/>
          </w:rPr>
          <w:t xml:space="preserve">Resource </w:t>
        </w:r>
        <w:r w:rsidR="0F8DF472" w:rsidRPr="009C0860">
          <w:rPr>
            <w:rStyle w:val="Hyperlink"/>
          </w:rPr>
          <w:t>9</w:t>
        </w:r>
        <w:r w:rsidRPr="009C0860">
          <w:rPr>
            <w:rStyle w:val="Hyperlink"/>
          </w:rPr>
          <w:t xml:space="preserve"> </w:t>
        </w:r>
        <w:r w:rsidR="3D816F96" w:rsidRPr="009C0860">
          <w:rPr>
            <w:rStyle w:val="Hyperlink"/>
          </w:rPr>
          <w:t>–</w:t>
        </w:r>
        <w:r w:rsidRPr="009C0860">
          <w:rPr>
            <w:rStyle w:val="Hyperlink"/>
          </w:rPr>
          <w:t xml:space="preserve"> investigating shapes</w:t>
        </w:r>
      </w:hyperlink>
      <w:r w:rsidRPr="00D6095D">
        <w:t>.</w:t>
      </w:r>
    </w:p>
    <w:p w14:paraId="5B97696E" w14:textId="273BE1D3" w:rsidR="00CD0D4B" w:rsidRPr="00D6095D" w:rsidRDefault="6B5D2446" w:rsidP="78BA871E">
      <w:pPr>
        <w:pStyle w:val="ListNumber"/>
      </w:pPr>
      <w:r w:rsidRPr="00D6095D">
        <w:t xml:space="preserve">Students identify and investigate the two-dimensional shapes in </w:t>
      </w:r>
      <w:hyperlink w:anchor="_Resource_8_–" w:history="1">
        <w:r w:rsidRPr="009C0860">
          <w:rPr>
            <w:rStyle w:val="Hyperlink"/>
          </w:rPr>
          <w:t xml:space="preserve">Resource </w:t>
        </w:r>
        <w:r w:rsidR="61818484" w:rsidRPr="009C0860">
          <w:rPr>
            <w:rStyle w:val="Hyperlink"/>
          </w:rPr>
          <w:t>8</w:t>
        </w:r>
        <w:r w:rsidRPr="009C0860">
          <w:rPr>
            <w:rStyle w:val="Hyperlink"/>
          </w:rPr>
          <w:t xml:space="preserve"> – triangles and quadrilaterals</w:t>
        </w:r>
      </w:hyperlink>
      <w:r w:rsidR="51FE1A9C" w:rsidRPr="00D6095D">
        <w:t xml:space="preserve"> and record their findings in </w:t>
      </w:r>
      <w:hyperlink w:anchor="_Resource_9_–" w:history="1">
        <w:r w:rsidR="51FE1A9C" w:rsidRPr="009C0860">
          <w:rPr>
            <w:rStyle w:val="Hyperlink"/>
          </w:rPr>
          <w:t xml:space="preserve">Resource </w:t>
        </w:r>
        <w:r w:rsidR="1F949182" w:rsidRPr="009C0860">
          <w:rPr>
            <w:rStyle w:val="Hyperlink"/>
          </w:rPr>
          <w:t>9</w:t>
        </w:r>
        <w:r w:rsidR="51FE1A9C" w:rsidRPr="009C0860">
          <w:rPr>
            <w:rStyle w:val="Hyperlink"/>
          </w:rPr>
          <w:t xml:space="preserve"> – investigating shapes</w:t>
        </w:r>
      </w:hyperlink>
      <w:r w:rsidR="51FE1A9C" w:rsidRPr="00D6095D">
        <w:t>.</w:t>
      </w:r>
    </w:p>
    <w:p w14:paraId="0046B627" w14:textId="4C3BF61F" w:rsidR="00CD0D4B" w:rsidRDefault="51FE1A9C" w:rsidP="78BA871E">
      <w:pPr>
        <w:pStyle w:val="ListNumber"/>
      </w:pPr>
      <w:r>
        <w:t xml:space="preserve">Regroup and ask students to discuss any similarities they noticed when recording the features of the </w:t>
      </w:r>
      <w:r w:rsidR="001B18A2">
        <w:t>two</w:t>
      </w:r>
      <w:r>
        <w:t>-dimensional shapes.</w:t>
      </w:r>
    </w:p>
    <w:p w14:paraId="6F38FB9E" w14:textId="3F55EB7E" w:rsidR="4E3AAB43" w:rsidRDefault="4E3AAB43" w:rsidP="001B18A2">
      <w:pPr>
        <w:pStyle w:val="Heading2"/>
      </w:pPr>
      <w:bookmarkStart w:id="36" w:name="_Toc174355015"/>
      <w:r>
        <w:t xml:space="preserve">Core </w:t>
      </w:r>
      <w:r w:rsidRPr="001B18A2">
        <w:t>lesson</w:t>
      </w:r>
      <w:r>
        <w:t xml:space="preserve"> 2 – </w:t>
      </w:r>
      <w:r w:rsidR="29003918">
        <w:t>35</w:t>
      </w:r>
      <w:r>
        <w:t xml:space="preserve"> minutes</w:t>
      </w:r>
      <w:bookmarkEnd w:id="36"/>
    </w:p>
    <w:p w14:paraId="71A2C701" w14:textId="446C0A9A" w:rsidR="4E3AAB43" w:rsidRDefault="4E3AAB43" w:rsidP="001B18A2">
      <w:pPr>
        <w:pStyle w:val="Heading3"/>
      </w:pPr>
      <w:bookmarkStart w:id="37" w:name="_Toc174355016"/>
      <w:r>
        <w:t xml:space="preserve">Stage 2 task – finding </w:t>
      </w:r>
      <w:r w:rsidRPr="001B18A2">
        <w:t>quadrilaterals</w:t>
      </w:r>
      <w:bookmarkEnd w:id="37"/>
    </w:p>
    <w:p w14:paraId="3CE55F3A" w14:textId="0DB6D3A0" w:rsidR="743AE9F9" w:rsidRPr="003B1838" w:rsidRDefault="743AE9F9" w:rsidP="001B18A2">
      <w:pPr>
        <w:pStyle w:val="ListNumber"/>
      </w:pPr>
      <w:r>
        <w:t xml:space="preserve">Ask students to identify and describe the features of </w:t>
      </w:r>
      <w:r w:rsidRPr="001B18A2">
        <w:t>the</w:t>
      </w:r>
      <w:r>
        <w:t xml:space="preserve"> quadrilateral marked </w:t>
      </w:r>
      <w:r w:rsidRPr="003B1838">
        <w:t>on</w:t>
      </w:r>
      <w:r w:rsidR="00D40BBC" w:rsidRPr="003B1838">
        <w:t xml:space="preserve"> </w:t>
      </w:r>
      <w:hyperlink w:anchor="_Resource_10_–" w:history="1">
        <w:r w:rsidR="00D40BBC" w:rsidRPr="001B18A2">
          <w:rPr>
            <w:rStyle w:val="Hyperlink"/>
          </w:rPr>
          <w:t>Resource 10 – street map 1</w:t>
        </w:r>
      </w:hyperlink>
      <w:r w:rsidR="00D40BBC" w:rsidRPr="003B1838">
        <w:t>.</w:t>
      </w:r>
    </w:p>
    <w:p w14:paraId="6622506B" w14:textId="5B2D02D3" w:rsidR="743AE9F9" w:rsidRPr="003B1838" w:rsidRDefault="743AE9F9" w:rsidP="78BA871E">
      <w:pPr>
        <w:pStyle w:val="ListNumber"/>
      </w:pPr>
      <w:r w:rsidRPr="003B1838">
        <w:lastRenderedPageBreak/>
        <w:t>Encourage students to use appropriate vocabulary such as parallel, rectangle, features, side, opposite, length, angle and/or symmetry.</w:t>
      </w:r>
    </w:p>
    <w:p w14:paraId="32A7BFAD" w14:textId="6234114F" w:rsidR="743AE9F9" w:rsidRPr="003B1838" w:rsidRDefault="743AE9F9" w:rsidP="78BA871E">
      <w:pPr>
        <w:pStyle w:val="ListNumber"/>
      </w:pPr>
      <w:r w:rsidRPr="003B1838">
        <w:t xml:space="preserve">Provide students with </w:t>
      </w:r>
      <w:hyperlink w:anchor="_Resource_11_–" w:history="1">
        <w:r w:rsidRPr="001B18A2">
          <w:rPr>
            <w:rStyle w:val="Hyperlink"/>
          </w:rPr>
          <w:t xml:space="preserve">Resource </w:t>
        </w:r>
        <w:r w:rsidR="6E895650" w:rsidRPr="001B18A2">
          <w:rPr>
            <w:rStyle w:val="Hyperlink"/>
          </w:rPr>
          <w:t>11</w:t>
        </w:r>
        <w:r w:rsidRPr="001B18A2">
          <w:rPr>
            <w:rStyle w:val="Hyperlink"/>
          </w:rPr>
          <w:t xml:space="preserve"> – street map 2</w:t>
        </w:r>
      </w:hyperlink>
      <w:r w:rsidRPr="003B1838">
        <w:t xml:space="preserve"> and 3 coloured markers.</w:t>
      </w:r>
    </w:p>
    <w:p w14:paraId="0D77CB8B" w14:textId="494FBE6C" w:rsidR="743AE9F9" w:rsidRDefault="743AE9F9" w:rsidP="78BA871E">
      <w:pPr>
        <w:pStyle w:val="ListNumber"/>
      </w:pPr>
      <w:r>
        <w:t>In pairs, students:</w:t>
      </w:r>
    </w:p>
    <w:p w14:paraId="7E146A7F" w14:textId="1B6A030E" w:rsidR="743AE9F9" w:rsidRPr="004D538B" w:rsidRDefault="743AE9F9" w:rsidP="004D538B">
      <w:pPr>
        <w:pStyle w:val="ListBullet"/>
        <w:ind w:left="1134"/>
      </w:pPr>
      <w:r w:rsidRPr="004D538B">
        <w:t>use 3 colours to draw and identify 3 different polygons</w:t>
      </w:r>
      <w:r w:rsidR="00C10EBA" w:rsidRPr="004D538B">
        <w:t xml:space="preserve">, including at </w:t>
      </w:r>
      <w:r w:rsidR="00E63A18" w:rsidRPr="004D538B">
        <w:t>least one</w:t>
      </w:r>
      <w:r w:rsidRPr="004D538B">
        <w:t xml:space="preserve"> quadrilateral</w:t>
      </w:r>
    </w:p>
    <w:p w14:paraId="4053F96E" w14:textId="2C27047D" w:rsidR="743AE9F9" w:rsidRDefault="743AE9F9" w:rsidP="004D538B">
      <w:pPr>
        <w:pStyle w:val="ListBullet"/>
        <w:ind w:left="1134"/>
      </w:pPr>
      <w:r w:rsidRPr="004D538B">
        <w:t>discuss</w:t>
      </w:r>
      <w:r>
        <w:t xml:space="preserve"> how </w:t>
      </w:r>
      <w:r w:rsidR="00C10EBA">
        <w:t>the features of the polygons</w:t>
      </w:r>
      <w:r>
        <w:t xml:space="preserve"> are the same and/or different.</w:t>
      </w:r>
    </w:p>
    <w:p w14:paraId="462E3964" w14:textId="1DA1E775" w:rsidR="743AE9F9" w:rsidRDefault="743AE9F9" w:rsidP="78BA871E">
      <w:pPr>
        <w:pStyle w:val="ListNumber"/>
      </w:pPr>
      <w:r>
        <w:t>Students join with another pair to:</w:t>
      </w:r>
    </w:p>
    <w:p w14:paraId="38E63799" w14:textId="53DA80F3" w:rsidR="743AE9F9" w:rsidRPr="00F450BC" w:rsidRDefault="743AE9F9" w:rsidP="00F450BC">
      <w:pPr>
        <w:pStyle w:val="ListBullet"/>
        <w:ind w:left="1134"/>
      </w:pPr>
      <w:r w:rsidRPr="00F450BC">
        <w:t>compare the 6 polygons identified</w:t>
      </w:r>
    </w:p>
    <w:p w14:paraId="6888E724" w14:textId="5931C87D" w:rsidR="743AE9F9" w:rsidRPr="00F450BC" w:rsidRDefault="743AE9F9" w:rsidP="00F450BC">
      <w:pPr>
        <w:pStyle w:val="ListBullet"/>
        <w:ind w:left="1134"/>
      </w:pPr>
      <w:r w:rsidRPr="00F450BC">
        <w:t>identify any quadrilaterals that have all sides equal in length</w:t>
      </w:r>
    </w:p>
    <w:p w14:paraId="025D9C6E" w14:textId="79DD4251" w:rsidR="743AE9F9" w:rsidRDefault="743AE9F9" w:rsidP="00F450BC">
      <w:pPr>
        <w:pStyle w:val="ListBullet"/>
        <w:ind w:left="1134"/>
      </w:pPr>
      <w:r w:rsidRPr="00F450BC">
        <w:t>identify</w:t>
      </w:r>
      <w:r>
        <w:t xml:space="preserve"> any right angles</w:t>
      </w:r>
      <w:r w:rsidR="5CAC6B40">
        <w:t>.</w:t>
      </w:r>
    </w:p>
    <w:p w14:paraId="76DA0C41" w14:textId="67C161AC" w:rsidR="6FA34B40" w:rsidRDefault="6FA34B40" w:rsidP="00F450BC">
      <w:pPr>
        <w:pStyle w:val="ListNumber"/>
      </w:pPr>
      <w:r>
        <w:t>Regroup and ask:</w:t>
      </w:r>
    </w:p>
    <w:p w14:paraId="7E2E0D6F" w14:textId="6F193A52" w:rsidR="6FA34B40" w:rsidRPr="00F450BC" w:rsidRDefault="6FA34B40" w:rsidP="00F450BC">
      <w:pPr>
        <w:pStyle w:val="ListBullet"/>
        <w:ind w:left="1134"/>
      </w:pPr>
      <w:r w:rsidRPr="00F450BC">
        <w:t>Were there similarities and/or differences in each of the outlines?</w:t>
      </w:r>
    </w:p>
    <w:p w14:paraId="136E6057" w14:textId="7F2BD40F" w:rsidR="6FA34B40" w:rsidRPr="00F450BC" w:rsidRDefault="6FA34B40" w:rsidP="00F450BC">
      <w:pPr>
        <w:pStyle w:val="ListBullet"/>
        <w:ind w:left="1134"/>
      </w:pPr>
      <w:r w:rsidRPr="00F450BC">
        <w:t>Can every side of a quadrilateral be a different length?</w:t>
      </w:r>
    </w:p>
    <w:p w14:paraId="2A3AF5D0" w14:textId="5C4D1A22" w:rsidR="6FA34B40" w:rsidRPr="00F450BC" w:rsidRDefault="6FA34B40" w:rsidP="00F450BC">
      <w:pPr>
        <w:pStyle w:val="ListBullet"/>
        <w:ind w:left="1134"/>
      </w:pPr>
      <w:r w:rsidRPr="00F450BC">
        <w:t xml:space="preserve">Can a rectangle have exactly </w:t>
      </w:r>
      <w:r w:rsidR="1BF06D54" w:rsidRPr="00F450BC">
        <w:t>one</w:t>
      </w:r>
      <w:r w:rsidRPr="00F450BC">
        <w:t xml:space="preserve"> pair of parallel sides?</w:t>
      </w:r>
    </w:p>
    <w:p w14:paraId="353B61C2" w14:textId="28C3CBD7" w:rsidR="6FA34B40" w:rsidRPr="00F450BC" w:rsidRDefault="6FA34B40" w:rsidP="00F450BC">
      <w:pPr>
        <w:pStyle w:val="ListBullet"/>
        <w:ind w:left="1134"/>
      </w:pPr>
      <w:r w:rsidRPr="00F450BC">
        <w:t>How many quadrilaterals have 4 equal sides? (square, rhombus)</w:t>
      </w:r>
    </w:p>
    <w:p w14:paraId="79D1A655" w14:textId="335DE5B8" w:rsidR="6FA34B40" w:rsidRDefault="6FA34B40" w:rsidP="00F450BC">
      <w:pPr>
        <w:pStyle w:val="ListBullet"/>
        <w:ind w:left="1134"/>
      </w:pPr>
      <w:r w:rsidRPr="00F450BC">
        <w:t>Did</w:t>
      </w:r>
      <w:r>
        <w:t xml:space="preserve"> anyone find a square</w:t>
      </w:r>
      <w:r w:rsidR="00F450BC">
        <w:t>-</w:t>
      </w:r>
      <w:r>
        <w:t xml:space="preserve"> or rhombus</w:t>
      </w:r>
      <w:r w:rsidR="00F450BC">
        <w:t>-</w:t>
      </w:r>
      <w:r>
        <w:t>shaped walking track on the map? How do you know?</w:t>
      </w:r>
    </w:p>
    <w:p w14:paraId="492199E8" w14:textId="018AE941" w:rsidR="6FA34B40" w:rsidRDefault="6FA34B40" w:rsidP="00F450BC">
      <w:pPr>
        <w:pStyle w:val="ListBullet"/>
        <w:ind w:left="1134"/>
      </w:pPr>
      <w:r>
        <w:lastRenderedPageBreak/>
        <w:t>Can a quadrilateral have exactly one right angle? What about exactly 3 right angles?</w:t>
      </w:r>
    </w:p>
    <w:p w14:paraId="022B21DA" w14:textId="3A7A6082" w:rsidR="4E3AAB43" w:rsidRDefault="4E3AAB43" w:rsidP="00F450BC">
      <w:pPr>
        <w:pStyle w:val="Heading3"/>
      </w:pPr>
      <w:bookmarkStart w:id="38" w:name="_Toc174355017"/>
      <w:r>
        <w:t xml:space="preserve">Stage 3 task – properties of </w:t>
      </w:r>
      <w:r w:rsidRPr="00F450BC">
        <w:t>triangles</w:t>
      </w:r>
      <w:r>
        <w:t xml:space="preserve"> and quadrilaterals</w:t>
      </w:r>
      <w:bookmarkEnd w:id="38"/>
    </w:p>
    <w:p w14:paraId="6041E538" w14:textId="49FC99C4" w:rsidR="60AA8B8C" w:rsidRDefault="008332EE" w:rsidP="78BA871E">
      <w:pPr>
        <w:pStyle w:val="ListNumber"/>
      </w:pPr>
      <w:r w:rsidRPr="008332EE">
        <w:t>Revise the properties of triangles and quadrilaterals and how these can be used to classify shapes</w:t>
      </w:r>
      <w:r>
        <w:t>. R</w:t>
      </w:r>
      <w:r w:rsidR="00F41511">
        <w:t xml:space="preserve">evise the definition of line symmetry, </w:t>
      </w:r>
      <w:r w:rsidR="61035A5D">
        <w:t>and regular and irregular shapes.</w:t>
      </w:r>
    </w:p>
    <w:p w14:paraId="511353A4" w14:textId="5A2969FB" w:rsidR="60AA8B8C" w:rsidRDefault="60AA8B8C" w:rsidP="78BA871E">
      <w:pPr>
        <w:pStyle w:val="FeatureBox2"/>
      </w:pPr>
      <w:r w:rsidRPr="001D38C8">
        <w:rPr>
          <w:rStyle w:val="Strong"/>
        </w:rPr>
        <w:t>Line symmetry</w:t>
      </w:r>
      <w:r w:rsidRPr="001D38C8">
        <w:t>:</w:t>
      </w:r>
      <w:r w:rsidRPr="78BA871E">
        <w:rPr>
          <w:b/>
          <w:bCs/>
        </w:rPr>
        <w:t xml:space="preserve"> </w:t>
      </w:r>
      <w:r>
        <w:t>a shape has line symmetry if matching parts are produced when it is folded along a line of symmetry. Each part represents the mirror image of the other.</w:t>
      </w:r>
    </w:p>
    <w:p w14:paraId="18D28C45" w14:textId="5BC12776" w:rsidR="2173644C" w:rsidRDefault="2173644C" w:rsidP="78BA871E">
      <w:pPr>
        <w:pStyle w:val="FeatureBox2"/>
      </w:pPr>
      <w:r w:rsidRPr="001D38C8">
        <w:rPr>
          <w:rStyle w:val="Strong"/>
        </w:rPr>
        <w:t>Regular shape</w:t>
      </w:r>
      <w:r w:rsidRPr="001D38C8">
        <w:t>:</w:t>
      </w:r>
      <w:r w:rsidRPr="78BA871E">
        <w:rPr>
          <w:b/>
          <w:bCs/>
        </w:rPr>
        <w:t xml:space="preserve"> </w:t>
      </w:r>
      <w:r>
        <w:t>a polygon with all sides and all interior angles equal.</w:t>
      </w:r>
    </w:p>
    <w:p w14:paraId="63E6754E" w14:textId="602E80BA" w:rsidR="2173644C" w:rsidRDefault="2173644C" w:rsidP="78BA871E">
      <w:pPr>
        <w:pStyle w:val="FeatureBox2"/>
      </w:pPr>
      <w:r w:rsidRPr="001D38C8">
        <w:rPr>
          <w:rStyle w:val="Strong"/>
        </w:rPr>
        <w:t>Irregular shape</w:t>
      </w:r>
      <w:r w:rsidRPr="001D38C8">
        <w:t>:</w:t>
      </w:r>
      <w:r w:rsidRPr="78BA871E">
        <w:rPr>
          <w:b/>
          <w:bCs/>
        </w:rPr>
        <w:t xml:space="preserve"> </w:t>
      </w:r>
      <w:r>
        <w:t>a polygon that does not have equal sides or equal angles.</w:t>
      </w:r>
    </w:p>
    <w:p w14:paraId="47CC45D4" w14:textId="231AB28E" w:rsidR="60AA8B8C" w:rsidRPr="00F41511" w:rsidRDefault="60AA8B8C" w:rsidP="78BA871E">
      <w:pPr>
        <w:pStyle w:val="ListNumber"/>
      </w:pPr>
      <w:r>
        <w:t xml:space="preserve">Provide students with </w:t>
      </w:r>
      <w:hyperlink w:anchor="_Resource_12_–" w:history="1">
        <w:r w:rsidRPr="00E573B1">
          <w:rPr>
            <w:rStyle w:val="Hyperlink"/>
          </w:rPr>
          <w:t xml:space="preserve">Resource </w:t>
        </w:r>
        <w:r w:rsidR="66740FCC" w:rsidRPr="00E573B1">
          <w:rPr>
            <w:rStyle w:val="Hyperlink"/>
          </w:rPr>
          <w:t>12</w:t>
        </w:r>
        <w:r w:rsidRPr="00E573B1">
          <w:rPr>
            <w:rStyle w:val="Hyperlink"/>
          </w:rPr>
          <w:t xml:space="preserve"> – properties of shapes</w:t>
        </w:r>
      </w:hyperlink>
      <w:r w:rsidR="00F41511" w:rsidRPr="00F41511">
        <w:t xml:space="preserve"> and rulers.</w:t>
      </w:r>
    </w:p>
    <w:p w14:paraId="4DA467C3" w14:textId="399A655B" w:rsidR="60AA8B8C" w:rsidRPr="00F41511" w:rsidRDefault="4208136A" w:rsidP="78BA871E">
      <w:pPr>
        <w:pStyle w:val="ListNumber"/>
      </w:pPr>
      <w:r w:rsidRPr="00F41511">
        <w:t xml:space="preserve">Students use </w:t>
      </w:r>
      <w:hyperlink w:anchor="_Resource_8_–" w:history="1">
        <w:r w:rsidRPr="00E573B1">
          <w:rPr>
            <w:rStyle w:val="Hyperlink"/>
          </w:rPr>
          <w:t xml:space="preserve">Resource </w:t>
        </w:r>
        <w:r w:rsidR="0C9CFFCE" w:rsidRPr="00E573B1">
          <w:rPr>
            <w:rStyle w:val="Hyperlink"/>
          </w:rPr>
          <w:t>8</w:t>
        </w:r>
        <w:r w:rsidRPr="00E573B1">
          <w:rPr>
            <w:rStyle w:val="Hyperlink"/>
          </w:rPr>
          <w:t xml:space="preserve"> – triangles and quadrilaterals</w:t>
        </w:r>
      </w:hyperlink>
      <w:r w:rsidRPr="00F41511">
        <w:t xml:space="preserve"> to identify and investigate additional properties of shapes and record </w:t>
      </w:r>
      <w:r w:rsidR="00F41511" w:rsidRPr="00F41511">
        <w:t>their findings in</w:t>
      </w:r>
      <w:r w:rsidRPr="00F41511">
        <w:t xml:space="preserve"> </w:t>
      </w:r>
      <w:hyperlink w:anchor="_Resource_12_–" w:history="1">
        <w:r w:rsidRPr="00E573B1">
          <w:rPr>
            <w:rStyle w:val="Hyperlink"/>
          </w:rPr>
          <w:t xml:space="preserve">Resource </w:t>
        </w:r>
        <w:r w:rsidR="465DFCA3" w:rsidRPr="00E573B1">
          <w:rPr>
            <w:rStyle w:val="Hyperlink"/>
          </w:rPr>
          <w:t>12</w:t>
        </w:r>
        <w:r w:rsidRPr="00E573B1">
          <w:rPr>
            <w:rStyle w:val="Hyperlink"/>
          </w:rPr>
          <w:t xml:space="preserve"> – properties of shapes</w:t>
        </w:r>
      </w:hyperlink>
      <w:r w:rsidRPr="00F41511">
        <w:t>.</w:t>
      </w:r>
    </w:p>
    <w:p w14:paraId="766ED4D4" w14:textId="54033683" w:rsidR="4A7D2257" w:rsidRPr="0096361D" w:rsidRDefault="0A602840" w:rsidP="00E74D4E">
      <w:pPr>
        <w:pStyle w:val="FeatureBox"/>
        <w:rPr>
          <w:b/>
          <w:bCs/>
        </w:rPr>
      </w:pPr>
      <w:r w:rsidRPr="00E573B1">
        <w:rPr>
          <w:rStyle w:val="Strong"/>
        </w:rPr>
        <w:t>Note</w:t>
      </w:r>
      <w:r w:rsidRPr="00E573B1">
        <w:t>:</w:t>
      </w:r>
      <w:r w:rsidRPr="78BA871E">
        <w:rPr>
          <w:b/>
          <w:bCs/>
        </w:rPr>
        <w:t xml:space="preserve"> </w:t>
      </w:r>
      <w:r>
        <w:t xml:space="preserve">students can either draw the lines of symmetry directly </w:t>
      </w:r>
      <w:r w:rsidRPr="00096900">
        <w:t xml:space="preserve">onto </w:t>
      </w:r>
      <w:hyperlink w:anchor="_Resource_8_–" w:history="1">
        <w:r w:rsidRPr="00E573B1">
          <w:rPr>
            <w:rStyle w:val="Hyperlink"/>
          </w:rPr>
          <w:t xml:space="preserve">Resource </w:t>
        </w:r>
        <w:r w:rsidR="664AFBAC" w:rsidRPr="00E573B1">
          <w:rPr>
            <w:rStyle w:val="Hyperlink"/>
          </w:rPr>
          <w:t>8</w:t>
        </w:r>
        <w:r w:rsidRPr="00E573B1">
          <w:rPr>
            <w:rStyle w:val="Hyperlink"/>
          </w:rPr>
          <w:t xml:space="preserve"> – triangles and quadrilaterals</w:t>
        </w:r>
      </w:hyperlink>
      <w:r w:rsidRPr="00096900">
        <w:t xml:space="preserve"> or cut out</w:t>
      </w:r>
      <w:r>
        <w:t xml:space="preserve"> and fold the shapes to determine how many lines of </w:t>
      </w:r>
      <w:r w:rsidRPr="00E74D4E">
        <w:t>symmetry</w:t>
      </w:r>
      <w:r>
        <w:t xml:space="preserve"> each shape has.</w:t>
      </w:r>
    </w:p>
    <w:p w14:paraId="2C12615F" w14:textId="548C6F51" w:rsidR="4A7D2257" w:rsidRDefault="4A7D2257" w:rsidP="78BA871E">
      <w:pPr>
        <w:pStyle w:val="ListNumber"/>
      </w:pPr>
      <w:r>
        <w:t xml:space="preserve">Pose the conjecture: </w:t>
      </w:r>
      <w:r w:rsidR="00E74D4E">
        <w:t>‘</w:t>
      </w:r>
      <w:r>
        <w:t>Polygons with the same number of sides have the same number lines of symmetry.</w:t>
      </w:r>
      <w:r w:rsidR="00E74D4E">
        <w:t>’</w:t>
      </w:r>
      <w:r w:rsidR="012F74F7">
        <w:t xml:space="preserve"> For example, a regular hexagon and an irregular hexagon.</w:t>
      </w:r>
    </w:p>
    <w:p w14:paraId="292B258A" w14:textId="4E77F356" w:rsidR="358DD719" w:rsidRDefault="358DD719" w:rsidP="78BA871E">
      <w:pPr>
        <w:pStyle w:val="ListNumber"/>
      </w:pPr>
      <w:r>
        <w:lastRenderedPageBreak/>
        <w:t>Provide students with isometric dot paper, a ruler and writing materials.</w:t>
      </w:r>
    </w:p>
    <w:p w14:paraId="3FA52182" w14:textId="2ABBE021" w:rsidR="358DD719" w:rsidRDefault="358DD719" w:rsidP="78BA871E">
      <w:pPr>
        <w:pStyle w:val="ListNumber"/>
      </w:pPr>
      <w:r>
        <w:t xml:space="preserve">In pairs, </w:t>
      </w:r>
      <w:r w:rsidR="000C1344">
        <w:t>s</w:t>
      </w:r>
      <w:r w:rsidR="000C1344" w:rsidRPr="000C1344">
        <w:t>tudents draw a range of regular and irregular polygons to test the conjecture</w:t>
      </w:r>
      <w:r w:rsidR="005D438A">
        <w:t>.</w:t>
      </w:r>
    </w:p>
    <w:p w14:paraId="7DBC5CC3" w14:textId="77777777" w:rsidR="00CD0D4B" w:rsidRDefault="00CD0D4B" w:rsidP="00CD0D4B">
      <w:r>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2F740D" w14:paraId="63F2B0B1" w14:textId="77777777" w:rsidTr="00E74D4E">
        <w:trPr>
          <w:cnfStyle w:val="100000000000" w:firstRow="1" w:lastRow="0" w:firstColumn="0" w:lastColumn="0" w:oddVBand="0" w:evenVBand="0" w:oddHBand="0" w:evenHBand="0" w:firstRowFirstColumn="0" w:firstRowLastColumn="0" w:lastRowFirstColumn="0" w:lastRowLastColumn="0"/>
        </w:trPr>
        <w:tc>
          <w:tcPr>
            <w:tcW w:w="2500" w:type="pct"/>
          </w:tcPr>
          <w:p w14:paraId="7D184B98" w14:textId="77777777" w:rsidR="002F740D" w:rsidRDefault="002F740D" w:rsidP="00440BAF">
            <w:r w:rsidRPr="004127B5">
              <w:t>Too hard?</w:t>
            </w:r>
          </w:p>
        </w:tc>
        <w:tc>
          <w:tcPr>
            <w:tcW w:w="2500" w:type="pct"/>
          </w:tcPr>
          <w:p w14:paraId="28190C1E" w14:textId="77777777" w:rsidR="002F740D" w:rsidRDefault="002F740D" w:rsidP="00440BAF">
            <w:r w:rsidRPr="004127B5">
              <w:t>Too easy?</w:t>
            </w:r>
          </w:p>
        </w:tc>
      </w:tr>
      <w:tr w:rsidR="002F740D" w14:paraId="375F7420" w14:textId="77777777" w:rsidTr="00E74D4E">
        <w:trPr>
          <w:cnfStyle w:val="000000100000" w:firstRow="0" w:lastRow="0" w:firstColumn="0" w:lastColumn="0" w:oddVBand="0" w:evenVBand="0" w:oddHBand="1" w:evenHBand="0" w:firstRowFirstColumn="0" w:firstRowLastColumn="0" w:lastRowFirstColumn="0" w:lastRowLastColumn="0"/>
        </w:trPr>
        <w:tc>
          <w:tcPr>
            <w:tcW w:w="2500" w:type="pct"/>
          </w:tcPr>
          <w:p w14:paraId="08CC806C" w14:textId="10D8636C" w:rsidR="002F740D" w:rsidRDefault="29C511B8" w:rsidP="00440BAF">
            <w:r>
              <w:t xml:space="preserve">Stage 2 students cannot </w:t>
            </w:r>
            <w:r w:rsidR="3BA629AA">
              <w:t>identify and describe polygons that have parallel sides and those that do not.</w:t>
            </w:r>
          </w:p>
          <w:p w14:paraId="6A3A0F2F" w14:textId="325AC752" w:rsidR="3BA629AA" w:rsidRDefault="3BA629AA" w:rsidP="78BA871E">
            <w:pPr>
              <w:pStyle w:val="ListBullet"/>
            </w:pPr>
            <w:r>
              <w:t>Provide students with tracing paper and a ruler. Guide students to trace streets to form quadrilaterals. Discuss which, if any, sides are parallel or of equal length.</w:t>
            </w:r>
          </w:p>
          <w:p w14:paraId="1FF260EC" w14:textId="5A43307E" w:rsidR="002F740D" w:rsidRDefault="29C511B8" w:rsidP="00440BAF">
            <w:r>
              <w:t>Stage 3 students canno</w:t>
            </w:r>
            <w:r w:rsidR="3735F782">
              <w:t>t identify regular and irregular polygons.</w:t>
            </w:r>
          </w:p>
          <w:p w14:paraId="5BC76CF8" w14:textId="3E27E385" w:rsidR="005B7B57" w:rsidRDefault="005B7B57" w:rsidP="00440BAF">
            <w:pPr>
              <w:pStyle w:val="ListBullet"/>
            </w:pPr>
            <w:r w:rsidRPr="005B7B57">
              <w:t>Students practice drawing regular polygons only on the isometric dot paper.</w:t>
            </w:r>
          </w:p>
          <w:p w14:paraId="307D0691" w14:textId="1B74E46E" w:rsidR="002F740D" w:rsidRDefault="000F10B0" w:rsidP="00440BAF">
            <w:pPr>
              <w:pStyle w:val="ListBullet"/>
            </w:pPr>
            <w:r w:rsidRPr="000F10B0">
              <w:t xml:space="preserve">Support students to identify the lines of symmetry in the regular polygons they have drawn. </w:t>
            </w:r>
            <w:r w:rsidR="00B358C9" w:rsidRPr="00B358C9">
              <w:t>Refer to the original conjecture</w:t>
            </w:r>
            <w:r w:rsidR="00140C29">
              <w:t>.</w:t>
            </w:r>
            <w:r w:rsidR="00B358C9" w:rsidRPr="00B358C9">
              <w:t xml:space="preserve"> </w:t>
            </w:r>
            <w:r w:rsidR="00140C29">
              <w:t>I</w:t>
            </w:r>
            <w:r w:rsidR="00140C29" w:rsidRPr="00B358C9">
              <w:t xml:space="preserve">s </w:t>
            </w:r>
            <w:r w:rsidR="00B358C9" w:rsidRPr="00B358C9">
              <w:t>there a pattern with the number of sides and the number of lines of symmetry?</w:t>
            </w:r>
          </w:p>
        </w:tc>
        <w:tc>
          <w:tcPr>
            <w:tcW w:w="2500" w:type="pct"/>
          </w:tcPr>
          <w:p w14:paraId="68876B71" w14:textId="5EFF431C" w:rsidR="002F740D" w:rsidRDefault="29C511B8" w:rsidP="00440BAF">
            <w:r>
              <w:t xml:space="preserve">Stage 2 students can </w:t>
            </w:r>
            <w:r w:rsidR="612BD622">
              <w:t>identify and describe polygons that have parallel sides and those that do not</w:t>
            </w:r>
            <w:r>
              <w:t>.</w:t>
            </w:r>
          </w:p>
          <w:p w14:paraId="2E31BA06" w14:textId="0830C6D1" w:rsidR="002F740D" w:rsidRDefault="4CFE677F" w:rsidP="00440BAF">
            <w:pPr>
              <w:pStyle w:val="ListBullet"/>
            </w:pPr>
            <w:r>
              <w:t xml:space="preserve">Provide students with copies of a local map or use </w:t>
            </w:r>
            <w:hyperlink r:id="rId34">
              <w:r w:rsidRPr="69F57147">
                <w:rPr>
                  <w:rStyle w:val="Hyperlink"/>
                </w:rPr>
                <w:t>Google Maps</w:t>
              </w:r>
            </w:hyperlink>
            <w:r w:rsidR="00140C29">
              <w:t xml:space="preserve">. </w:t>
            </w:r>
            <w:r>
              <w:t>Students identify, trace and describe routes and landmarks that make the shape of known quadrilaterals.</w:t>
            </w:r>
          </w:p>
          <w:p w14:paraId="44BA4834" w14:textId="0BD25449" w:rsidR="002F740D" w:rsidRDefault="29C511B8" w:rsidP="00440BAF">
            <w:r>
              <w:t xml:space="preserve">Stage 3 students can </w:t>
            </w:r>
            <w:r w:rsidR="39AAEFA1">
              <w:t>identify regular and irregular polygons.</w:t>
            </w:r>
          </w:p>
          <w:p w14:paraId="0B7404F3" w14:textId="6BEA2D07" w:rsidR="002F740D" w:rsidRDefault="7F59361D" w:rsidP="78BA871E">
            <w:pPr>
              <w:pStyle w:val="ListBullet"/>
            </w:pPr>
            <w:r>
              <w:t>Students investigate the lines of symmetry in block capital letters or block numbers and record their findings.</w:t>
            </w:r>
          </w:p>
          <w:p w14:paraId="3970CC6E" w14:textId="6854A778" w:rsidR="002F740D" w:rsidRDefault="7F59361D" w:rsidP="00440BAF">
            <w:pPr>
              <w:pStyle w:val="ListBullet"/>
            </w:pPr>
            <w:r>
              <w:t>Students identify the lines of symmetry in everyday objects. For example, company logos, car wheel covers, flowers.</w:t>
            </w:r>
          </w:p>
        </w:tc>
      </w:tr>
    </w:tbl>
    <w:p w14:paraId="37A58789" w14:textId="52211290" w:rsidR="00CD0D4B" w:rsidRDefault="00CD0D4B" w:rsidP="00D01B09">
      <w:pPr>
        <w:pStyle w:val="Heading2"/>
      </w:pPr>
      <w:bookmarkStart w:id="39" w:name="_Toc147500520"/>
      <w:bookmarkStart w:id="40" w:name="_Toc174355018"/>
      <w:r>
        <w:lastRenderedPageBreak/>
        <w:t xml:space="preserve">Discuss and connect the mathematics – </w:t>
      </w:r>
      <w:r w:rsidR="288C1011">
        <w:t>10</w:t>
      </w:r>
      <w:r>
        <w:t xml:space="preserve"> minutes</w:t>
      </w:r>
      <w:bookmarkEnd w:id="39"/>
      <w:bookmarkEnd w:id="40"/>
    </w:p>
    <w:p w14:paraId="53393B86" w14:textId="40EBDC07" w:rsidR="2ED19CEC" w:rsidRDefault="2ED19CEC" w:rsidP="00971694">
      <w:pPr>
        <w:pStyle w:val="ListNumber"/>
      </w:pPr>
      <w:r>
        <w:t xml:space="preserve">Regroup as a </w:t>
      </w:r>
      <w:r w:rsidRPr="00971694">
        <w:t>class</w:t>
      </w:r>
      <w:r>
        <w:t xml:space="preserve"> and ask:</w:t>
      </w:r>
    </w:p>
    <w:p w14:paraId="65C59404" w14:textId="10B79E00" w:rsidR="2ED19CEC" w:rsidRPr="00971694" w:rsidRDefault="2ED19CEC" w:rsidP="00971694">
      <w:pPr>
        <w:pStyle w:val="ListBullet"/>
        <w:ind w:left="1134"/>
      </w:pPr>
      <w:r w:rsidRPr="00971694">
        <w:t>Can every side of a quadrilateral be a different length?</w:t>
      </w:r>
    </w:p>
    <w:p w14:paraId="229B897B" w14:textId="712129AA" w:rsidR="2ED19CEC" w:rsidRPr="00971694" w:rsidRDefault="2ED19CEC" w:rsidP="00971694">
      <w:pPr>
        <w:pStyle w:val="ListBullet"/>
        <w:ind w:left="1134"/>
      </w:pPr>
      <w:r w:rsidRPr="00971694">
        <w:t xml:space="preserve">Can a rectangle have exactly </w:t>
      </w:r>
      <w:r w:rsidR="7669E8A1" w:rsidRPr="00971694">
        <w:t>one</w:t>
      </w:r>
      <w:r w:rsidRPr="00971694">
        <w:t xml:space="preserve"> pair of parallel sides?</w:t>
      </w:r>
    </w:p>
    <w:p w14:paraId="5032BF83" w14:textId="1EBB75F6" w:rsidR="2ED19CEC" w:rsidRPr="00971694" w:rsidRDefault="2ED19CEC" w:rsidP="00971694">
      <w:pPr>
        <w:pStyle w:val="ListBullet"/>
        <w:ind w:left="1134"/>
      </w:pPr>
      <w:r w:rsidRPr="00971694">
        <w:t>How many quadrilaterals have 4 equal sides? (square, rhombus)</w:t>
      </w:r>
    </w:p>
    <w:p w14:paraId="78FD37DC" w14:textId="018AE941" w:rsidR="2ED19CEC" w:rsidRDefault="2ED19CEC" w:rsidP="00971694">
      <w:pPr>
        <w:pStyle w:val="ListBullet"/>
        <w:ind w:left="1134"/>
      </w:pPr>
      <w:r w:rsidRPr="00971694">
        <w:t>Can a</w:t>
      </w:r>
      <w:r>
        <w:t xml:space="preserve"> quadrilateral have exactly one right angle? What about exactly 3 right angles?</w:t>
      </w:r>
    </w:p>
    <w:p w14:paraId="16526BBE" w14:textId="5042E0CD" w:rsidR="2ED19CEC" w:rsidRDefault="2ED19CEC" w:rsidP="00037B5C">
      <w:pPr>
        <w:pStyle w:val="ListNumber"/>
      </w:pPr>
      <w:r>
        <w:t>Ask Stage 3 students:</w:t>
      </w:r>
    </w:p>
    <w:p w14:paraId="7FD91897" w14:textId="10A0DF69" w:rsidR="2ED19CEC" w:rsidRDefault="26EBFCCD" w:rsidP="00037B5C">
      <w:pPr>
        <w:pStyle w:val="ListBullet"/>
        <w:ind w:left="1134"/>
      </w:pPr>
      <w:r>
        <w:t>What were the differences between the side and angle properties of the regular and irregular polygons with the same number of sides?</w:t>
      </w:r>
    </w:p>
    <w:p w14:paraId="7FDF50A9" w14:textId="10D794F5" w:rsidR="2ED19CEC" w:rsidRDefault="2ED19CEC" w:rsidP="00037B5C">
      <w:pPr>
        <w:pStyle w:val="ListBullet"/>
        <w:ind w:left="1134"/>
      </w:pPr>
      <w:r>
        <w:t>What did you notice when comparing the lines of symmetry of the regular and irregular polygons with the same number of sides?</w:t>
      </w:r>
    </w:p>
    <w:p w14:paraId="16F76E25" w14:textId="6F8B7D80" w:rsidR="2ED19CEC" w:rsidRDefault="2ED19CEC" w:rsidP="00037B5C">
      <w:pPr>
        <w:pStyle w:val="ListBullet"/>
        <w:ind w:left="1134"/>
      </w:pPr>
      <w:r>
        <w:t>Why do you think there is a difference between the lines of symmetry? Explain your reasoning.</w:t>
      </w:r>
    </w:p>
    <w:p w14:paraId="75B5B0E0" w14:textId="77777777" w:rsidR="00CD0D4B" w:rsidRDefault="00CD0D4B" w:rsidP="00037B5C">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w:tblPr>
      <w:tblGrid>
        <w:gridCol w:w="7281"/>
        <w:gridCol w:w="7281"/>
      </w:tblGrid>
      <w:tr w:rsidR="00CD0D4B" w14:paraId="11FDA389" w14:textId="77777777" w:rsidTr="00037B5C">
        <w:trPr>
          <w:cnfStyle w:val="100000000000" w:firstRow="1" w:lastRow="0" w:firstColumn="0" w:lastColumn="0" w:oddVBand="0" w:evenVBand="0" w:oddHBand="0" w:evenHBand="0" w:firstRowFirstColumn="0" w:firstRowLastColumn="0" w:lastRowFirstColumn="0" w:lastRowLastColumn="0"/>
        </w:trPr>
        <w:tc>
          <w:tcPr>
            <w:tcW w:w="2500" w:type="pct"/>
          </w:tcPr>
          <w:p w14:paraId="564F700B" w14:textId="77777777" w:rsidR="00CD0D4B" w:rsidRDefault="00CD0D4B" w:rsidP="00440BAF">
            <w:r w:rsidRPr="00F8552A">
              <w:t>Assessment opportunities</w:t>
            </w:r>
          </w:p>
        </w:tc>
        <w:tc>
          <w:tcPr>
            <w:tcW w:w="2500" w:type="pct"/>
          </w:tcPr>
          <w:p w14:paraId="408A3AC6" w14:textId="77777777" w:rsidR="00CD0D4B" w:rsidRDefault="00CD0D4B" w:rsidP="00440BAF">
            <w:r w:rsidRPr="00F8552A">
              <w:t>Links</w:t>
            </w:r>
          </w:p>
        </w:tc>
      </w:tr>
      <w:tr w:rsidR="00CD0D4B" w14:paraId="6F2C1F99" w14:textId="77777777" w:rsidTr="00037B5C">
        <w:trPr>
          <w:cnfStyle w:val="000000100000" w:firstRow="0" w:lastRow="0" w:firstColumn="0" w:lastColumn="0" w:oddVBand="0" w:evenVBand="0" w:oddHBand="1" w:evenHBand="0" w:firstRowFirstColumn="0" w:firstRowLastColumn="0" w:lastRowFirstColumn="0" w:lastRowLastColumn="0"/>
        </w:trPr>
        <w:tc>
          <w:tcPr>
            <w:tcW w:w="2500" w:type="pct"/>
          </w:tcPr>
          <w:p w14:paraId="4A777DEF" w14:textId="77777777" w:rsidR="00CD0D4B" w:rsidRDefault="00CD0D4B" w:rsidP="00440BAF">
            <w:r>
              <w:t>What to look for:</w:t>
            </w:r>
          </w:p>
          <w:p w14:paraId="65271862" w14:textId="0F0CB256" w:rsidR="00CD0D4B" w:rsidRDefault="6A6D2000" w:rsidP="00440BAF">
            <w:pPr>
              <w:pStyle w:val="ListBullet"/>
              <w:rPr>
                <w:rStyle w:val="Strong"/>
              </w:rPr>
            </w:pPr>
            <w:r>
              <w:t xml:space="preserve">Can Stage 2 students </w:t>
            </w:r>
            <w:r w:rsidR="70A7140F">
              <w:t xml:space="preserve">identify and describe polygons that have </w:t>
            </w:r>
            <w:r w:rsidR="70A7140F">
              <w:lastRenderedPageBreak/>
              <w:t>parallel sides and those that do not</w:t>
            </w:r>
            <w:r>
              <w:t xml:space="preserve">? </w:t>
            </w:r>
            <w:r w:rsidRPr="78BA871E">
              <w:rPr>
                <w:rStyle w:val="Strong"/>
              </w:rPr>
              <w:t>[</w:t>
            </w:r>
            <w:r w:rsidR="7FCF2B11" w:rsidRPr="78BA871E">
              <w:rPr>
                <w:rStyle w:val="Strong"/>
              </w:rPr>
              <w:t>MAO-WM-01, MA2-2DS-01</w:t>
            </w:r>
            <w:r w:rsidRPr="78BA871E">
              <w:rPr>
                <w:rStyle w:val="Strong"/>
              </w:rPr>
              <w:t>]</w:t>
            </w:r>
          </w:p>
          <w:p w14:paraId="4DFF37C1" w14:textId="71291823" w:rsidR="5A244738" w:rsidRDefault="5A244738" w:rsidP="78BA871E">
            <w:pPr>
              <w:pStyle w:val="ListBullet"/>
              <w:rPr>
                <w:rStyle w:val="Strong"/>
              </w:rPr>
            </w:pPr>
            <w:r w:rsidRPr="78BA871E">
              <w:rPr>
                <w:rStyle w:val="Strong"/>
                <w:b w:val="0"/>
                <w:bCs w:val="0"/>
              </w:rPr>
              <w:t>Can Stage 2 students identify quadrilaterals that have all sides equal in length?</w:t>
            </w:r>
            <w:r w:rsidR="05261C9E" w:rsidRPr="78BA871E">
              <w:rPr>
                <w:rStyle w:val="Strong"/>
              </w:rPr>
              <w:t xml:space="preserve"> [MAO-WM-01, MA2-2DS-01]</w:t>
            </w:r>
          </w:p>
          <w:p w14:paraId="7E67D613" w14:textId="7BC21D42" w:rsidR="5A244738" w:rsidRDefault="5A244738" w:rsidP="78BA871E">
            <w:pPr>
              <w:pStyle w:val="ListBullet"/>
              <w:rPr>
                <w:rStyle w:val="Strong"/>
              </w:rPr>
            </w:pPr>
            <w:r w:rsidRPr="78BA871E">
              <w:rPr>
                <w:rStyle w:val="Strong"/>
                <w:b w:val="0"/>
                <w:bCs w:val="0"/>
              </w:rPr>
              <w:t>Can Stage 2 students group quadrilaterals using one or more attributes?</w:t>
            </w:r>
            <w:r w:rsidR="6626EF4B" w:rsidRPr="78BA871E">
              <w:rPr>
                <w:rStyle w:val="Strong"/>
              </w:rPr>
              <w:t xml:space="preserve"> [MAO-WM-01, MA2-2DS-01]</w:t>
            </w:r>
          </w:p>
          <w:p w14:paraId="5722BBC1" w14:textId="3BF1E9D8" w:rsidR="00CD0D4B" w:rsidRDefault="6A6D2000" w:rsidP="78BA871E">
            <w:pPr>
              <w:pStyle w:val="ListBullet"/>
            </w:pPr>
            <w:r>
              <w:t xml:space="preserve">Can Stage 3 students </w:t>
            </w:r>
            <w:r w:rsidR="6959123C">
              <w:t>compare side and angle properties of triangles and quadrilaterals using measurement and symmetry</w:t>
            </w:r>
            <w:r>
              <w:t xml:space="preserve">? </w:t>
            </w:r>
            <w:r w:rsidR="5B9C747F" w:rsidRPr="00037B5C">
              <w:rPr>
                <w:rStyle w:val="Strong"/>
              </w:rPr>
              <w:t>[MAO-WM-01, MA3-2DS-01]</w:t>
            </w:r>
          </w:p>
          <w:p w14:paraId="33FD0F1A" w14:textId="17C61BE9" w:rsidR="00CD0D4B" w:rsidRPr="00037B5C" w:rsidRDefault="2AB4308C" w:rsidP="78BA871E">
            <w:pPr>
              <w:pStyle w:val="ListBullet"/>
              <w:rPr>
                <w:rStyle w:val="Strong"/>
              </w:rPr>
            </w:pPr>
            <w:r w:rsidRPr="78BA871E">
              <w:rPr>
                <w:rStyle w:val="Strong"/>
                <w:b w:val="0"/>
                <w:bCs w:val="0"/>
              </w:rPr>
              <w:t>Can Stage 3 students investigate the symmetry properties (line) of quadrilaterals</w:t>
            </w:r>
            <w:r w:rsidR="1A2C0052" w:rsidRPr="78BA871E">
              <w:rPr>
                <w:rStyle w:val="Strong"/>
                <w:b w:val="0"/>
                <w:bCs w:val="0"/>
              </w:rPr>
              <w:t>?</w:t>
            </w:r>
            <w:r w:rsidR="73BF9803" w:rsidRPr="78BA871E">
              <w:rPr>
                <w:rFonts w:eastAsia="Arial"/>
                <w:b/>
                <w:bCs/>
                <w:szCs w:val="22"/>
              </w:rPr>
              <w:t xml:space="preserve"> </w:t>
            </w:r>
            <w:r w:rsidR="73BF9803" w:rsidRPr="00037B5C">
              <w:rPr>
                <w:rStyle w:val="Strong"/>
              </w:rPr>
              <w:t>[MAO-WM-01, MA3-2DS-01]</w:t>
            </w:r>
          </w:p>
          <w:p w14:paraId="27DF4A49" w14:textId="12F3BE8A" w:rsidR="00CD0D4B" w:rsidRDefault="1A2C0052" w:rsidP="00440BAF">
            <w:pPr>
              <w:pStyle w:val="ListBullet"/>
            </w:pPr>
            <w:r w:rsidRPr="78BA871E">
              <w:rPr>
                <w:rStyle w:val="Strong"/>
                <w:b w:val="0"/>
                <w:bCs w:val="0"/>
              </w:rPr>
              <w:t>Can Stage 3 students identify regular and irregular polygons?</w:t>
            </w:r>
            <w:r w:rsidR="382F2B33" w:rsidRPr="78BA871E">
              <w:rPr>
                <w:rFonts w:eastAsia="Arial"/>
                <w:b/>
                <w:bCs/>
                <w:szCs w:val="22"/>
              </w:rPr>
              <w:t xml:space="preserve"> [</w:t>
            </w:r>
            <w:r w:rsidR="382F2B33" w:rsidRPr="00037B5C">
              <w:rPr>
                <w:rStyle w:val="Strong"/>
              </w:rPr>
              <w:t>MAO-WM-01, MA3-2DS-01]</w:t>
            </w:r>
          </w:p>
        </w:tc>
        <w:tc>
          <w:tcPr>
            <w:tcW w:w="2500" w:type="pct"/>
          </w:tcPr>
          <w:p w14:paraId="3C318E76" w14:textId="77777777" w:rsidR="00CD0D4B" w:rsidRDefault="00CD0D4B" w:rsidP="00440BAF">
            <w:r>
              <w:lastRenderedPageBreak/>
              <w:t xml:space="preserve">Links to </w:t>
            </w:r>
            <w:hyperlink r:id="rId35" w:history="1">
              <w:r w:rsidRPr="0013142C">
                <w:rPr>
                  <w:rStyle w:val="Hyperlink"/>
                </w:rPr>
                <w:t>National Numeracy Learning Progressions</w:t>
              </w:r>
            </w:hyperlink>
            <w:r>
              <w:t xml:space="preserve"> (NNLP):</w:t>
            </w:r>
          </w:p>
          <w:p w14:paraId="54332AB2" w14:textId="11C8777B" w:rsidR="00CD0D4B" w:rsidRDefault="6A6D2000" w:rsidP="00440BAF">
            <w:pPr>
              <w:pStyle w:val="ListBullet"/>
            </w:pPr>
            <w:r>
              <w:t xml:space="preserve">Stage 2 – </w:t>
            </w:r>
            <w:r w:rsidR="4BDFEEE9">
              <w:t>UGP4, UGP6</w:t>
            </w:r>
          </w:p>
          <w:p w14:paraId="3D11CE82" w14:textId="6AA0FC8A" w:rsidR="00CD0D4B" w:rsidRDefault="6A6D2000" w:rsidP="00037B5C">
            <w:pPr>
              <w:pStyle w:val="ListBullet"/>
            </w:pPr>
            <w:r>
              <w:lastRenderedPageBreak/>
              <w:t xml:space="preserve">Stage 3 – </w:t>
            </w:r>
            <w:r w:rsidR="0C0A2129" w:rsidRPr="00037B5C">
              <w:t>UGP4</w:t>
            </w:r>
            <w:r w:rsidR="05D20296">
              <w:t>, UGP5, UGP</w:t>
            </w:r>
            <w:r w:rsidR="0C0A2129">
              <w:t>6.</w:t>
            </w:r>
          </w:p>
        </w:tc>
      </w:tr>
    </w:tbl>
    <w:p w14:paraId="4352957B" w14:textId="16463C1C" w:rsidR="00CD0D4B" w:rsidRDefault="00CD0D4B" w:rsidP="78BA871E">
      <w:r>
        <w:lastRenderedPageBreak/>
        <w:br w:type="page"/>
      </w:r>
    </w:p>
    <w:p w14:paraId="435A7885" w14:textId="6985CBE6" w:rsidR="00CD0D4B" w:rsidRDefault="00CD0D4B" w:rsidP="008626F7">
      <w:pPr>
        <w:pStyle w:val="Heading1"/>
      </w:pPr>
      <w:bookmarkStart w:id="41" w:name="_Lesson_3"/>
      <w:bookmarkStart w:id="42" w:name="_Toc147500522"/>
      <w:bookmarkStart w:id="43" w:name="_Toc174355019"/>
      <w:bookmarkEnd w:id="41"/>
      <w:r w:rsidRPr="008626F7">
        <w:lastRenderedPageBreak/>
        <w:t>Lesson</w:t>
      </w:r>
      <w:r>
        <w:t xml:space="preserve"> 3</w:t>
      </w:r>
      <w:bookmarkEnd w:id="42"/>
      <w:bookmarkEnd w:id="43"/>
    </w:p>
    <w:p w14:paraId="00CE5A51" w14:textId="3A545A38" w:rsidR="00CD0D4B" w:rsidRDefault="2C88F63E" w:rsidP="008626F7">
      <w:pPr>
        <w:pStyle w:val="FeatureBox3"/>
      </w:pPr>
      <w:r w:rsidRPr="028425F8">
        <w:rPr>
          <w:rStyle w:val="Strong"/>
        </w:rPr>
        <w:t>Core concept</w:t>
      </w:r>
      <w:r>
        <w:t xml:space="preserve">: </w:t>
      </w:r>
      <w:r w:rsidR="28CFFF5E">
        <w:t xml:space="preserve">angles are used as a measure of </w:t>
      </w:r>
      <w:r w:rsidR="28CFFF5E" w:rsidRPr="008626F7">
        <w:t>turn</w:t>
      </w:r>
      <w:r w:rsidR="28CFFF5E">
        <w:t>.</w:t>
      </w:r>
    </w:p>
    <w:p w14:paraId="0DE04768" w14:textId="16A846EE" w:rsidR="00FD6173" w:rsidRDefault="3A67CF44" w:rsidP="008626F7">
      <w:pPr>
        <w:pStyle w:val="Heading2"/>
      </w:pPr>
      <w:bookmarkStart w:id="44" w:name="_Toc174355020"/>
      <w:r>
        <w:t xml:space="preserve">Daily number sense – </w:t>
      </w:r>
      <w:r w:rsidR="700B6257" w:rsidRPr="008626F7">
        <w:t>partitioning</w:t>
      </w:r>
      <w:r w:rsidR="700B6257">
        <w:t xml:space="preserve"> numbers</w:t>
      </w:r>
      <w:r>
        <w:t xml:space="preserve"> – 10 minutes</w:t>
      </w:r>
      <w:bookmarkEnd w:id="44"/>
    </w:p>
    <w:p w14:paraId="702006B2" w14:textId="442652F2" w:rsidR="00CD0D4B" w:rsidRDefault="00CD0D4B" w:rsidP="008626F7">
      <w:r>
        <w:t xml:space="preserve">The table below contains </w:t>
      </w:r>
      <w:r w:rsidR="008626F7">
        <w:t xml:space="preserve">a </w:t>
      </w:r>
      <w:r>
        <w:t>suggested learning intention and success criteria. These are best co-constructed with students.</w:t>
      </w:r>
    </w:p>
    <w:tbl>
      <w:tblPr>
        <w:tblStyle w:val="Tableheader"/>
        <w:tblW w:w="5000" w:type="pct"/>
        <w:tblLook w:val="0420" w:firstRow="1" w:lastRow="0" w:firstColumn="0" w:lastColumn="0" w:noHBand="0" w:noVBand="1"/>
        <w:tblDescription w:val="Learning intention and success criteria for daily number sense."/>
      </w:tblPr>
      <w:tblGrid>
        <w:gridCol w:w="7281"/>
        <w:gridCol w:w="7281"/>
      </w:tblGrid>
      <w:tr w:rsidR="00FD6173" w14:paraId="4A83789F" w14:textId="77777777" w:rsidTr="001574B2">
        <w:trPr>
          <w:cnfStyle w:val="100000000000" w:firstRow="1" w:lastRow="0" w:firstColumn="0" w:lastColumn="0" w:oddVBand="0" w:evenVBand="0" w:oddHBand="0" w:evenHBand="0" w:firstRowFirstColumn="0" w:firstRowLastColumn="0" w:lastRowFirstColumn="0" w:lastRowLastColumn="0"/>
        </w:trPr>
        <w:tc>
          <w:tcPr>
            <w:tcW w:w="2500" w:type="pct"/>
          </w:tcPr>
          <w:p w14:paraId="17ADC810" w14:textId="0D48D613" w:rsidR="00FD6173" w:rsidRDefault="00FD6173" w:rsidP="00A910C0">
            <w:r w:rsidRPr="005864AB">
              <w:t>Daily number sense learning intention</w:t>
            </w:r>
          </w:p>
        </w:tc>
        <w:tc>
          <w:tcPr>
            <w:tcW w:w="2500" w:type="pct"/>
          </w:tcPr>
          <w:p w14:paraId="00E0C8C9" w14:textId="77777777" w:rsidR="00FD6173" w:rsidRDefault="00FD6173" w:rsidP="00A910C0">
            <w:r w:rsidRPr="005864AB">
              <w:t>Daily number sense success criteria</w:t>
            </w:r>
          </w:p>
        </w:tc>
      </w:tr>
      <w:tr w:rsidR="00FD6173" w14:paraId="66A8EE09" w14:textId="77777777" w:rsidTr="001574B2">
        <w:trPr>
          <w:cnfStyle w:val="000000100000" w:firstRow="0" w:lastRow="0" w:firstColumn="0" w:lastColumn="0" w:oddVBand="0" w:evenVBand="0" w:oddHBand="1" w:evenHBand="0" w:firstRowFirstColumn="0" w:firstRowLastColumn="0" w:lastRowFirstColumn="0" w:lastRowLastColumn="0"/>
        </w:trPr>
        <w:tc>
          <w:tcPr>
            <w:tcW w:w="2500" w:type="pct"/>
          </w:tcPr>
          <w:p w14:paraId="30B74F0B" w14:textId="77777777" w:rsidR="00FD6173" w:rsidRDefault="00FD6173" w:rsidP="00A910C0">
            <w:r>
              <w:t>All students are learning to:</w:t>
            </w:r>
          </w:p>
          <w:p w14:paraId="036031CA" w14:textId="77777777" w:rsidR="00FD6173" w:rsidRDefault="00FD6173" w:rsidP="00FD6173">
            <w:pPr>
              <w:pStyle w:val="ListBullet"/>
            </w:pPr>
            <w:r>
              <w:t>apply place value to partition and regroup numbers.</w:t>
            </w:r>
          </w:p>
        </w:tc>
        <w:tc>
          <w:tcPr>
            <w:tcW w:w="2500" w:type="pct"/>
          </w:tcPr>
          <w:p w14:paraId="1C62CF3A" w14:textId="77777777" w:rsidR="00FD6173" w:rsidRDefault="00FD6173" w:rsidP="00A910C0">
            <w:r>
              <w:t>Students working towards Stage 2 outcomes can:</w:t>
            </w:r>
          </w:p>
          <w:p w14:paraId="15B4AA6E" w14:textId="77777777" w:rsidR="00FD6173" w:rsidRDefault="00FD6173" w:rsidP="00A910C0">
            <w:pPr>
              <w:pStyle w:val="ListBullet"/>
            </w:pPr>
            <w:r>
              <w:t>record numbers using standard place value form</w:t>
            </w:r>
          </w:p>
          <w:p w14:paraId="4EFB06F1" w14:textId="77777777" w:rsidR="00FD6173" w:rsidRDefault="00FD6173" w:rsidP="00A910C0">
            <w:pPr>
              <w:pStyle w:val="ListBullet"/>
            </w:pPr>
            <w:r>
              <w:t>partition numbers of up to 4 digits in non-standard forms.</w:t>
            </w:r>
          </w:p>
          <w:p w14:paraId="0F46223F" w14:textId="77777777" w:rsidR="00FD6173" w:rsidRDefault="00FD6173" w:rsidP="00A910C0">
            <w:r>
              <w:t>Students working towards Stage 3 outcomes can:</w:t>
            </w:r>
          </w:p>
          <w:p w14:paraId="109C846F" w14:textId="77777777" w:rsidR="00FD6173" w:rsidRDefault="00FD6173" w:rsidP="00A910C0">
            <w:pPr>
              <w:pStyle w:val="ListBullet"/>
            </w:pPr>
            <w:r>
              <w:t xml:space="preserve">recognise 1000 thousands is 1 million and 1000 </w:t>
            </w:r>
            <w:proofErr w:type="spellStart"/>
            <w:r>
              <w:t>millions</w:t>
            </w:r>
            <w:proofErr w:type="spellEnd"/>
            <w:r>
              <w:t xml:space="preserve"> is 1 billion</w:t>
            </w:r>
          </w:p>
          <w:p w14:paraId="5F915CFB" w14:textId="77777777" w:rsidR="00FD6173" w:rsidRDefault="00FD6173" w:rsidP="00A910C0">
            <w:pPr>
              <w:pStyle w:val="ListBullet"/>
            </w:pPr>
            <w:r>
              <w:t>partition numbers to 1 billion in non-standard forms.</w:t>
            </w:r>
          </w:p>
        </w:tc>
      </w:tr>
    </w:tbl>
    <w:p w14:paraId="79C0BBD6" w14:textId="77777777" w:rsidR="00FD6173" w:rsidRDefault="3A67CF44" w:rsidP="001574B2">
      <w:pPr>
        <w:pStyle w:val="ListNumber"/>
        <w:numPr>
          <w:ilvl w:val="0"/>
          <w:numId w:val="13"/>
        </w:numPr>
      </w:pPr>
      <w:r>
        <w:t xml:space="preserve">Use </w:t>
      </w:r>
      <w:r w:rsidRPr="001574B2">
        <w:t>the</w:t>
      </w:r>
      <w:r>
        <w:t xml:space="preserve"> population of Saint Helena as an example to demonstrate standard partitioning of a number up to 4 digits. For example, 5252 can be partitioned as 5 thousands, 2 hundreds, 5 </w:t>
      </w:r>
      <w:proofErr w:type="spellStart"/>
      <w:r>
        <w:t>tens</w:t>
      </w:r>
      <w:proofErr w:type="spellEnd"/>
      <w:r>
        <w:t xml:space="preserve"> and 2 ones.</w:t>
      </w:r>
    </w:p>
    <w:p w14:paraId="71F30882" w14:textId="413FAC30" w:rsidR="00FD6173" w:rsidRDefault="00FD6173" w:rsidP="001574B2">
      <w:pPr>
        <w:pStyle w:val="FeatureBox"/>
      </w:pPr>
      <w:r w:rsidRPr="001574B2">
        <w:rPr>
          <w:rStyle w:val="Strong"/>
        </w:rPr>
        <w:lastRenderedPageBreak/>
        <w:t>Note</w:t>
      </w:r>
      <w:r w:rsidRPr="00DB7686">
        <w:t>:</w:t>
      </w:r>
      <w:r>
        <w:t xml:space="preserve"> </w:t>
      </w:r>
      <w:r w:rsidRPr="001574B2">
        <w:t>according</w:t>
      </w:r>
      <w:r>
        <w:t xml:space="preserve"> to </w:t>
      </w:r>
      <w:hyperlink r:id="rId36" w:history="1">
        <w:r>
          <w:rPr>
            <w:rStyle w:val="Hyperlink"/>
          </w:rPr>
          <w:t>Population by Country</w:t>
        </w:r>
      </w:hyperlink>
      <w:r>
        <w:t xml:space="preserve">, it </w:t>
      </w:r>
      <w:r w:rsidR="00F711C0">
        <w:t xml:space="preserve">was </w:t>
      </w:r>
      <w:r>
        <w:t>reported that in July 2024</w:t>
      </w:r>
      <w:r w:rsidR="00F711C0">
        <w:t>,</w:t>
      </w:r>
      <w:r>
        <w:t xml:space="preserve"> the population of Saint Helena was 5252</w:t>
      </w:r>
      <w:r w:rsidR="00F711C0">
        <w:t xml:space="preserve"> (</w:t>
      </w:r>
      <w:proofErr w:type="spellStart"/>
      <w:r w:rsidR="00F711C0">
        <w:t>Worldometer</w:t>
      </w:r>
      <w:proofErr w:type="spellEnd"/>
      <w:r w:rsidR="00F711C0">
        <w:t xml:space="preserve"> 2023)</w:t>
      </w:r>
      <w:r>
        <w:t>.</w:t>
      </w:r>
    </w:p>
    <w:p w14:paraId="139A6887" w14:textId="05C62210" w:rsidR="00FD6173" w:rsidRDefault="3A67CF44" w:rsidP="78BA871E">
      <w:pPr>
        <w:pStyle w:val="ListNumber"/>
      </w:pPr>
      <w:r>
        <w:t>Ask</w:t>
      </w:r>
      <w:r w:rsidR="00F711C0">
        <w:t xml:space="preserve"> the following questions</w:t>
      </w:r>
      <w:r>
        <w:t>:</w:t>
      </w:r>
    </w:p>
    <w:p w14:paraId="25A8BBEA" w14:textId="77777777" w:rsidR="00FD6173" w:rsidRDefault="00FD6173" w:rsidP="00F711C0">
      <w:pPr>
        <w:pStyle w:val="ListBullet"/>
        <w:numPr>
          <w:ilvl w:val="0"/>
          <w:numId w:val="2"/>
        </w:numPr>
        <w:ind w:left="1134"/>
      </w:pPr>
      <w:r>
        <w:t>Can this number be partitioned without using thousands?</w:t>
      </w:r>
    </w:p>
    <w:p w14:paraId="553DD4AD" w14:textId="77777777" w:rsidR="00FD6173" w:rsidRDefault="00FD6173" w:rsidP="00F711C0">
      <w:pPr>
        <w:pStyle w:val="ListBullet"/>
        <w:numPr>
          <w:ilvl w:val="0"/>
          <w:numId w:val="2"/>
        </w:numPr>
        <w:ind w:left="1134"/>
      </w:pPr>
      <w:r>
        <w:t>How can you work this out?</w:t>
      </w:r>
    </w:p>
    <w:p w14:paraId="4014D46D" w14:textId="7EABECA4" w:rsidR="00FD6173" w:rsidRDefault="3A67CF44" w:rsidP="78BA871E">
      <w:pPr>
        <w:pStyle w:val="ListNumber"/>
      </w:pPr>
      <w:r>
        <w:t xml:space="preserve">Demonstrate regrouping thousands into hundreds. By regrouping 5252, the population of Saint Helena can be partitioned into </w:t>
      </w:r>
      <w:r w:rsidR="004F54E4" w:rsidRPr="004F54E4">
        <w:t>5</w:t>
      </w:r>
      <w:r w:rsidRPr="004F54E4">
        <w:t xml:space="preserve">2 hundreds, 5 </w:t>
      </w:r>
      <w:proofErr w:type="spellStart"/>
      <w:r w:rsidRPr="004F54E4">
        <w:t>tens</w:t>
      </w:r>
      <w:proofErr w:type="spellEnd"/>
      <w:r w:rsidRPr="004F54E4">
        <w:t xml:space="preserve"> and 2 ones.</w:t>
      </w:r>
    </w:p>
    <w:p w14:paraId="7A2642CB" w14:textId="7754DE73" w:rsidR="00FD6173" w:rsidRDefault="3A67CF44" w:rsidP="78BA871E">
      <w:pPr>
        <w:pStyle w:val="ListNumber"/>
      </w:pPr>
      <w:r>
        <w:t>Ask</w:t>
      </w:r>
      <w:r w:rsidR="00F711C0">
        <w:t xml:space="preserve"> the following questions</w:t>
      </w:r>
      <w:r>
        <w:t>:</w:t>
      </w:r>
    </w:p>
    <w:p w14:paraId="28DD66D9" w14:textId="77777777" w:rsidR="00FD6173" w:rsidRDefault="00FD6173" w:rsidP="00F711C0">
      <w:pPr>
        <w:pStyle w:val="ListBullet"/>
        <w:numPr>
          <w:ilvl w:val="0"/>
          <w:numId w:val="2"/>
        </w:numPr>
        <w:ind w:left="1134"/>
      </w:pPr>
      <w:r>
        <w:t>Can this number be partitioned without using hundreds?</w:t>
      </w:r>
    </w:p>
    <w:p w14:paraId="50BF6B79" w14:textId="77777777" w:rsidR="00FD6173" w:rsidRDefault="00FD6173" w:rsidP="00F711C0">
      <w:pPr>
        <w:pStyle w:val="ListBullet"/>
        <w:numPr>
          <w:ilvl w:val="0"/>
          <w:numId w:val="2"/>
        </w:numPr>
        <w:ind w:left="1134"/>
      </w:pPr>
      <w:r>
        <w:t>How can you work this out?</w:t>
      </w:r>
    </w:p>
    <w:p w14:paraId="5A8AD639" w14:textId="42BD7B96" w:rsidR="00FD6173" w:rsidRDefault="3A67CF44" w:rsidP="78BA871E">
      <w:pPr>
        <w:pStyle w:val="ListNumber"/>
      </w:pPr>
      <w:r>
        <w:t xml:space="preserve">Access </w:t>
      </w:r>
      <w:hyperlink r:id="rId37">
        <w:r w:rsidRPr="78BA871E">
          <w:rPr>
            <w:rStyle w:val="Hyperlink"/>
          </w:rPr>
          <w:t>Population by Country</w:t>
        </w:r>
      </w:hyperlink>
      <w:r>
        <w:t xml:space="preserve"> to retrieve current population data for Montserrat (Stage 2) and </w:t>
      </w:r>
      <w:r w:rsidR="000A5576">
        <w:t>India</w:t>
      </w:r>
      <w:r>
        <w:t xml:space="preserve"> (Stage 3). Write the populations for both countries on the board.</w:t>
      </w:r>
    </w:p>
    <w:p w14:paraId="1B493DAC" w14:textId="00D689F1" w:rsidR="00FD6173" w:rsidRDefault="15A76D56" w:rsidP="78BA871E">
      <w:pPr>
        <w:pStyle w:val="ListNumber"/>
      </w:pPr>
      <w:r>
        <w:t xml:space="preserve">Students represent each number in standard and non-standard partitioning on </w:t>
      </w:r>
      <w:r w:rsidR="6E4A6EF1">
        <w:t xml:space="preserve">their individual </w:t>
      </w:r>
      <w:r>
        <w:t>whiteboards.</w:t>
      </w:r>
    </w:p>
    <w:p w14:paraId="63CFB7B7" w14:textId="77777777" w:rsidR="00FD6173" w:rsidRDefault="3A67CF44" w:rsidP="78BA871E">
      <w:pPr>
        <w:pStyle w:val="ListNumber"/>
      </w:pPr>
      <w:r>
        <w:t>Students share their representations, explaining and checking the accuracy of the non-standard partitioning representations.</w:t>
      </w:r>
    </w:p>
    <w:p w14:paraId="32C7C538" w14:textId="27442EEF" w:rsidR="00FD6173" w:rsidRDefault="3A67CF44" w:rsidP="0068506E">
      <w:pPr>
        <w:pStyle w:val="FeatureBox"/>
      </w:pPr>
      <w:r w:rsidRPr="0068506E">
        <w:rPr>
          <w:rStyle w:val="Strong"/>
        </w:rPr>
        <w:lastRenderedPageBreak/>
        <w:t>Multi-age</w:t>
      </w:r>
      <w:r>
        <w:t xml:space="preserve">: Stage 3 students </w:t>
      </w:r>
      <w:hyperlink r:id="rId38">
        <w:r w:rsidRPr="78BA871E">
          <w:rPr>
            <w:rStyle w:val="Hyperlink"/>
          </w:rPr>
          <w:t>turn and talk</w:t>
        </w:r>
      </w:hyperlink>
      <w:r>
        <w:t xml:space="preserve"> to </w:t>
      </w:r>
      <w:r w:rsidRPr="0068506E">
        <w:t>discuss</w:t>
      </w:r>
      <w:r>
        <w:t xml:space="preserve"> possible ways to regroup 1 million and 1 billion. For example, 1 million is the same as 1000 thousand</w:t>
      </w:r>
      <w:r w:rsidR="0B22B296">
        <w:t>,</w:t>
      </w:r>
      <w:r>
        <w:t xml:space="preserve"> 1 billion is the same as 1000 million.</w:t>
      </w:r>
    </w:p>
    <w:p w14:paraId="34E5B1BD" w14:textId="77777777" w:rsidR="00CD0D4B" w:rsidRDefault="00CD0D4B" w:rsidP="0068506E">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FD6173" w14:paraId="501CDFD5" w14:textId="77777777" w:rsidTr="0068506E">
        <w:trPr>
          <w:cnfStyle w:val="100000000000" w:firstRow="1" w:lastRow="0" w:firstColumn="0" w:lastColumn="0" w:oddVBand="0" w:evenVBand="0" w:oddHBand="0" w:evenHBand="0" w:firstRowFirstColumn="0" w:firstRowLastColumn="0" w:lastRowFirstColumn="0" w:lastRowLastColumn="0"/>
        </w:trPr>
        <w:tc>
          <w:tcPr>
            <w:tcW w:w="2500" w:type="pct"/>
          </w:tcPr>
          <w:p w14:paraId="6AE06292" w14:textId="77777777" w:rsidR="00FD6173" w:rsidRDefault="00FD6173" w:rsidP="00A910C0">
            <w:r w:rsidRPr="00F8552A">
              <w:t>Assessment opportunities</w:t>
            </w:r>
          </w:p>
        </w:tc>
        <w:tc>
          <w:tcPr>
            <w:tcW w:w="2500" w:type="pct"/>
          </w:tcPr>
          <w:p w14:paraId="3D325CBF" w14:textId="77777777" w:rsidR="00FD6173" w:rsidRDefault="00FD6173" w:rsidP="00A910C0">
            <w:r w:rsidRPr="00F8552A">
              <w:t>Links</w:t>
            </w:r>
          </w:p>
        </w:tc>
      </w:tr>
      <w:tr w:rsidR="00FD6173" w14:paraId="2B1DEC99" w14:textId="77777777" w:rsidTr="0068506E">
        <w:trPr>
          <w:cnfStyle w:val="000000100000" w:firstRow="0" w:lastRow="0" w:firstColumn="0" w:lastColumn="0" w:oddVBand="0" w:evenVBand="0" w:oddHBand="1" w:evenHBand="0" w:firstRowFirstColumn="0" w:firstRowLastColumn="0" w:lastRowFirstColumn="0" w:lastRowLastColumn="0"/>
        </w:trPr>
        <w:tc>
          <w:tcPr>
            <w:tcW w:w="2500" w:type="pct"/>
          </w:tcPr>
          <w:p w14:paraId="7EC3BD0D" w14:textId="77777777" w:rsidR="00FD6173" w:rsidRDefault="00FD6173" w:rsidP="00B70964">
            <w:r>
              <w:t>What to look for:</w:t>
            </w:r>
          </w:p>
          <w:p w14:paraId="36389149" w14:textId="77777777" w:rsidR="00FD6173" w:rsidRPr="00943C8E" w:rsidRDefault="00FD6173" w:rsidP="00A910C0">
            <w:pPr>
              <w:pStyle w:val="ListBullet"/>
              <w:rPr>
                <w:rStyle w:val="Strong"/>
                <w:b w:val="0"/>
                <w:bCs w:val="0"/>
              </w:rPr>
            </w:pPr>
            <w:r>
              <w:t xml:space="preserve">Can Stage 2 students record numbers using standard place value form? </w:t>
            </w:r>
            <w:r w:rsidRPr="0013142C">
              <w:rPr>
                <w:rStyle w:val="Strong"/>
              </w:rPr>
              <w:t>[</w:t>
            </w:r>
            <w:r>
              <w:rPr>
                <w:rStyle w:val="Strong"/>
              </w:rPr>
              <w:t>MAO-WM-01, MA2-RN-01</w:t>
            </w:r>
            <w:r w:rsidRPr="0013142C">
              <w:rPr>
                <w:rStyle w:val="Strong"/>
              </w:rPr>
              <w:t>]</w:t>
            </w:r>
          </w:p>
          <w:p w14:paraId="332A7736" w14:textId="77777777" w:rsidR="00FD6173" w:rsidRPr="00B70964" w:rsidRDefault="00FD6173" w:rsidP="00A910C0">
            <w:pPr>
              <w:pStyle w:val="ListBullet"/>
              <w:rPr>
                <w:rStyle w:val="Strong"/>
              </w:rPr>
            </w:pPr>
            <w:r>
              <w:t xml:space="preserve">Can Stage 2 students partition numbers of up to 4 digits in non-standard forms? </w:t>
            </w:r>
            <w:r w:rsidRPr="00B70964">
              <w:rPr>
                <w:rStyle w:val="Strong"/>
              </w:rPr>
              <w:t>[MAO-WM-01, MA2-RN-01]</w:t>
            </w:r>
          </w:p>
          <w:p w14:paraId="7F2C1659" w14:textId="77777777" w:rsidR="00FD6173" w:rsidRPr="00B70964" w:rsidRDefault="00FD6173" w:rsidP="00A910C0">
            <w:pPr>
              <w:pStyle w:val="ListBullet"/>
              <w:rPr>
                <w:rStyle w:val="Strong"/>
              </w:rPr>
            </w:pPr>
            <w:r>
              <w:t xml:space="preserve">Can Stage 3 students recognise 1000 thousands is 1 million and 1000 </w:t>
            </w:r>
            <w:proofErr w:type="spellStart"/>
            <w:r>
              <w:t>millions</w:t>
            </w:r>
            <w:proofErr w:type="spellEnd"/>
            <w:r>
              <w:t xml:space="preserve"> is 1 billion? </w:t>
            </w:r>
            <w:r w:rsidRPr="00B70964">
              <w:rPr>
                <w:rStyle w:val="Strong"/>
              </w:rPr>
              <w:t>[MAO-WM-01, MA3-RN-01]</w:t>
            </w:r>
          </w:p>
          <w:p w14:paraId="59625C53" w14:textId="77777777" w:rsidR="00FD6173" w:rsidRDefault="00FD6173" w:rsidP="00A910C0">
            <w:pPr>
              <w:pStyle w:val="ListBullet"/>
            </w:pPr>
            <w:r>
              <w:t xml:space="preserve">Can Stage 3 students partition numbers to 1 billion in non-standard forms? </w:t>
            </w:r>
            <w:r w:rsidRPr="0013142C">
              <w:rPr>
                <w:rStyle w:val="Strong"/>
              </w:rPr>
              <w:t>[</w:t>
            </w:r>
            <w:r>
              <w:rPr>
                <w:rStyle w:val="Strong"/>
              </w:rPr>
              <w:t>MAO-WM-01, MA3-RN-01]</w:t>
            </w:r>
          </w:p>
        </w:tc>
        <w:tc>
          <w:tcPr>
            <w:tcW w:w="2500" w:type="pct"/>
          </w:tcPr>
          <w:p w14:paraId="2D7CD011" w14:textId="77777777" w:rsidR="00FD6173" w:rsidRDefault="00FD6173" w:rsidP="00A910C0">
            <w:r>
              <w:t xml:space="preserve">Links to </w:t>
            </w:r>
            <w:hyperlink r:id="rId39" w:history="1">
              <w:r w:rsidRPr="0013142C">
                <w:rPr>
                  <w:rStyle w:val="Hyperlink"/>
                </w:rPr>
                <w:t>National Numeracy Learning Progressions</w:t>
              </w:r>
            </w:hyperlink>
            <w:r>
              <w:t xml:space="preserve"> (NNLP):</w:t>
            </w:r>
          </w:p>
          <w:p w14:paraId="2846F5F1" w14:textId="65BA3762" w:rsidR="00FD6173" w:rsidRDefault="3A67CF44" w:rsidP="00A910C0">
            <w:pPr>
              <w:pStyle w:val="ListBullet"/>
            </w:pPr>
            <w:r>
              <w:t>Stage 2 – NPV4</w:t>
            </w:r>
            <w:r w:rsidR="7667C60A">
              <w:t>, NPV5, NPV</w:t>
            </w:r>
            <w:r>
              <w:t>6</w:t>
            </w:r>
          </w:p>
          <w:p w14:paraId="4555E941" w14:textId="77777777" w:rsidR="00FD6173" w:rsidRDefault="00FD6173" w:rsidP="00A910C0">
            <w:pPr>
              <w:pStyle w:val="ListBullet"/>
            </w:pPr>
            <w:r>
              <w:t>Stage 3 – NPV6.</w:t>
            </w:r>
          </w:p>
          <w:p w14:paraId="0BE24021" w14:textId="77777777" w:rsidR="00FD6173" w:rsidRDefault="00FD6173" w:rsidP="00A910C0">
            <w:r>
              <w:t xml:space="preserve">Links to suggested </w:t>
            </w:r>
            <w:hyperlink r:id="rId40" w:history="1">
              <w:r w:rsidRPr="0013142C">
                <w:rPr>
                  <w:rStyle w:val="Hyperlink"/>
                </w:rPr>
                <w:t>Interview for Student Reasoning</w:t>
              </w:r>
            </w:hyperlink>
            <w:r>
              <w:t xml:space="preserve"> (</w:t>
            </w:r>
            <w:proofErr w:type="spellStart"/>
            <w:r>
              <w:t>IfSR</w:t>
            </w:r>
            <w:proofErr w:type="spellEnd"/>
            <w:r>
              <w:t>) tasks:</w:t>
            </w:r>
          </w:p>
          <w:p w14:paraId="01C2D97B" w14:textId="3A91804A" w:rsidR="00FD6173" w:rsidRDefault="47F5D663" w:rsidP="00A910C0">
            <w:pPr>
              <w:pStyle w:val="ListBullet"/>
            </w:pPr>
            <w:r>
              <w:t xml:space="preserve">Stage 2 – </w:t>
            </w:r>
            <w:proofErr w:type="spellStart"/>
            <w:r>
              <w:t>IfSR</w:t>
            </w:r>
            <w:proofErr w:type="spellEnd"/>
            <w:r>
              <w:t>-NP: 4B.</w:t>
            </w:r>
            <w:r w:rsidR="2143DEBD">
              <w:t>1,</w:t>
            </w:r>
            <w:r w:rsidR="74C72C01">
              <w:t xml:space="preserve"> 4B.</w:t>
            </w:r>
            <w:r>
              <w:t>3, 4B.4, 4B.5.</w:t>
            </w:r>
          </w:p>
        </w:tc>
      </w:tr>
    </w:tbl>
    <w:p w14:paraId="04739D1A" w14:textId="7BE0595F" w:rsidR="00CD0D4B" w:rsidRDefault="2C88F63E" w:rsidP="00D01B09">
      <w:pPr>
        <w:pStyle w:val="Heading2"/>
      </w:pPr>
      <w:bookmarkStart w:id="45" w:name="_Toc147500524"/>
      <w:bookmarkStart w:id="46" w:name="_Toc174355021"/>
      <w:r w:rsidRPr="006F648B">
        <w:t>Core lesson</w:t>
      </w:r>
      <w:r w:rsidR="75D8EDEB" w:rsidRPr="006F648B">
        <w:t xml:space="preserve"> </w:t>
      </w:r>
      <w:r w:rsidR="64593EE6" w:rsidRPr="006F648B">
        <w:t>1</w:t>
      </w:r>
      <w:r w:rsidR="64593EE6">
        <w:t xml:space="preserve"> </w:t>
      </w:r>
      <w:r w:rsidR="75D8EDEB">
        <w:t xml:space="preserve">– </w:t>
      </w:r>
      <w:r w:rsidR="1D88735A">
        <w:t xml:space="preserve">taking turns </w:t>
      </w:r>
      <w:r>
        <w:t xml:space="preserve">– </w:t>
      </w:r>
      <w:r w:rsidR="5B31535D">
        <w:t>25</w:t>
      </w:r>
      <w:r w:rsidR="146FCD31">
        <w:t xml:space="preserve"> </w:t>
      </w:r>
      <w:r>
        <w:t>minutes</w:t>
      </w:r>
      <w:bookmarkEnd w:id="45"/>
      <w:bookmarkEnd w:id="46"/>
    </w:p>
    <w:p w14:paraId="625E9C99" w14:textId="77777777" w:rsidR="00CD0D4B" w:rsidRDefault="00CD0D4B" w:rsidP="00B70964">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s and success criteria for the core concept."/>
      </w:tblPr>
      <w:tblGrid>
        <w:gridCol w:w="7281"/>
        <w:gridCol w:w="7281"/>
      </w:tblGrid>
      <w:tr w:rsidR="00CD0D4B" w14:paraId="4BE086D0" w14:textId="77777777" w:rsidTr="00B70964">
        <w:trPr>
          <w:cnfStyle w:val="100000000000" w:firstRow="1" w:lastRow="0" w:firstColumn="0" w:lastColumn="0" w:oddVBand="0" w:evenVBand="0" w:oddHBand="0" w:evenHBand="0" w:firstRowFirstColumn="0" w:firstRowLastColumn="0" w:lastRowFirstColumn="0" w:lastRowLastColumn="0"/>
        </w:trPr>
        <w:tc>
          <w:tcPr>
            <w:tcW w:w="2500" w:type="pct"/>
          </w:tcPr>
          <w:p w14:paraId="62AA9596" w14:textId="77777777" w:rsidR="00CD0D4B" w:rsidRDefault="00CD0D4B" w:rsidP="00440BAF">
            <w:r w:rsidRPr="00616971">
              <w:lastRenderedPageBreak/>
              <w:t>Core concept learning intentions</w:t>
            </w:r>
          </w:p>
        </w:tc>
        <w:tc>
          <w:tcPr>
            <w:tcW w:w="2500" w:type="pct"/>
          </w:tcPr>
          <w:p w14:paraId="45398CEF" w14:textId="77777777" w:rsidR="00CD0D4B" w:rsidRDefault="00CD0D4B" w:rsidP="00440BAF">
            <w:r w:rsidRPr="00616971">
              <w:t>Core concept success criteria</w:t>
            </w:r>
          </w:p>
        </w:tc>
      </w:tr>
      <w:tr w:rsidR="00CD0D4B" w14:paraId="23F8CF5E" w14:textId="77777777" w:rsidTr="00B70964">
        <w:trPr>
          <w:cnfStyle w:val="000000100000" w:firstRow="0" w:lastRow="0" w:firstColumn="0" w:lastColumn="0" w:oddVBand="0" w:evenVBand="0" w:oddHBand="1" w:evenHBand="0" w:firstRowFirstColumn="0" w:firstRowLastColumn="0" w:lastRowFirstColumn="0" w:lastRowLastColumn="0"/>
        </w:trPr>
        <w:tc>
          <w:tcPr>
            <w:tcW w:w="2500" w:type="pct"/>
          </w:tcPr>
          <w:p w14:paraId="10553419" w14:textId="77777777" w:rsidR="00CD0D4B" w:rsidRDefault="00CD0D4B" w:rsidP="00440BAF">
            <w:r>
              <w:t>Students working towards Stage 2 outcomes are learning to:</w:t>
            </w:r>
          </w:p>
          <w:p w14:paraId="2FBC6818" w14:textId="1E847C1F" w:rsidR="00CD0D4B" w:rsidRDefault="26CD65E5" w:rsidP="00440BAF">
            <w:pPr>
              <w:pStyle w:val="ListBullet"/>
            </w:pPr>
            <w:r>
              <w:t>identify angles as measures of turn</w:t>
            </w:r>
            <w:r w:rsidR="093DAD70">
              <w:t>.</w:t>
            </w:r>
          </w:p>
          <w:p w14:paraId="08A9E092" w14:textId="77777777" w:rsidR="00CD0D4B" w:rsidRDefault="00CD0D4B" w:rsidP="00440BAF">
            <w:r>
              <w:t>Students working towards Stage 3 outcomes are learning to:</w:t>
            </w:r>
          </w:p>
          <w:p w14:paraId="704F5EC9" w14:textId="7A7FD915" w:rsidR="00CD0D4B" w:rsidRDefault="735BC4A5" w:rsidP="00440BAF">
            <w:pPr>
              <w:pStyle w:val="ListBullet"/>
            </w:pPr>
            <w:r>
              <w:t>estimate, measure and compare angles using degrees</w:t>
            </w:r>
            <w:r w:rsidR="2C88F63E">
              <w:t>.</w:t>
            </w:r>
          </w:p>
        </w:tc>
        <w:tc>
          <w:tcPr>
            <w:tcW w:w="2500" w:type="pct"/>
          </w:tcPr>
          <w:p w14:paraId="7BB9A324" w14:textId="77777777" w:rsidR="00CD0D4B" w:rsidRDefault="00CD0D4B" w:rsidP="00440BAF">
            <w:r>
              <w:t>Students working towards Stage 2 outcomes can:</w:t>
            </w:r>
          </w:p>
          <w:p w14:paraId="30FF5760" w14:textId="7D759640" w:rsidR="7CFAE3EA" w:rsidRDefault="7CFAE3EA" w:rsidP="028425F8">
            <w:pPr>
              <w:pStyle w:val="ListBullet"/>
            </w:pPr>
            <w:r>
              <w:t>identify angles with 2 arms in practical situations</w:t>
            </w:r>
          </w:p>
          <w:p w14:paraId="046F3F55" w14:textId="33D4A60B" w:rsidR="7CFAE3EA" w:rsidRDefault="7CFAE3EA" w:rsidP="028425F8">
            <w:pPr>
              <w:pStyle w:val="ListBullet"/>
            </w:pPr>
            <w:r>
              <w:t>recognise an angle as the amount of turning between 2 arms</w:t>
            </w:r>
          </w:p>
          <w:p w14:paraId="38CB7F8F" w14:textId="136A7E75" w:rsidR="7CFAE3EA" w:rsidRDefault="7CFAE3EA" w:rsidP="028425F8">
            <w:pPr>
              <w:pStyle w:val="ListBullet"/>
            </w:pPr>
            <w:r>
              <w:t xml:space="preserve">use the term </w:t>
            </w:r>
            <w:r w:rsidRPr="00C4180B">
              <w:rPr>
                <w:rStyle w:val="Emphasis"/>
              </w:rPr>
              <w:t>right angle</w:t>
            </w:r>
            <w:r>
              <w:t xml:space="preserve"> to describe a quarter-turn in a range of orientations.</w:t>
            </w:r>
          </w:p>
          <w:p w14:paraId="6A2C9A0F" w14:textId="77777777" w:rsidR="00CD0D4B" w:rsidRDefault="00CD0D4B" w:rsidP="00440BAF">
            <w:r>
              <w:t>Students working towards Stage 3 outcomes can:</w:t>
            </w:r>
          </w:p>
          <w:p w14:paraId="0E86CCD6" w14:textId="7458C5F9" w:rsidR="00CD0D4B" w:rsidRDefault="579AA931" w:rsidP="00135C92">
            <w:pPr>
              <w:pStyle w:val="ListBullet"/>
            </w:pPr>
            <w:r>
              <w:t xml:space="preserve">identify the arms and vertex of an angle where both arms are invisible, such as for </w:t>
            </w:r>
            <w:r w:rsidRPr="00135C92">
              <w:t>rotations</w:t>
            </w:r>
          </w:p>
          <w:p w14:paraId="4845FDE6" w14:textId="48ABCBCE" w:rsidR="00CD0D4B" w:rsidRDefault="579AA931" w:rsidP="00440BAF">
            <w:pPr>
              <w:pStyle w:val="ListBullet"/>
            </w:pPr>
            <w:r>
              <w:t>explain how a protractor is formed and used to measure an angle</w:t>
            </w:r>
          </w:p>
          <w:p w14:paraId="3B727957" w14:textId="2E963232" w:rsidR="00CD0D4B" w:rsidRDefault="579AA931" w:rsidP="00440BAF">
            <w:pPr>
              <w:pStyle w:val="ListBullet"/>
            </w:pPr>
            <w:r>
              <w:t>estimate and describe the size of angles using known angles as benchmarks</w:t>
            </w:r>
          </w:p>
          <w:p w14:paraId="6295B2CA" w14:textId="0CE8D715" w:rsidR="00CD0D4B" w:rsidRDefault="579AA931" w:rsidP="00440BAF">
            <w:pPr>
              <w:pStyle w:val="ListBullet"/>
            </w:pPr>
            <w:r>
              <w:t>record angle measurements using the symbol for degrees (°)</w:t>
            </w:r>
            <w:r w:rsidR="2C88F63E">
              <w:t>.</w:t>
            </w:r>
          </w:p>
        </w:tc>
      </w:tr>
    </w:tbl>
    <w:p w14:paraId="3CB07D92" w14:textId="77777777" w:rsidR="00FC08FD" w:rsidRDefault="7942B2B7" w:rsidP="00135C92">
      <w:pPr>
        <w:pStyle w:val="ListNumber"/>
      </w:pPr>
      <w:r>
        <w:t xml:space="preserve">Remind students of previous </w:t>
      </w:r>
      <w:r w:rsidRPr="00135C92">
        <w:t>learning</w:t>
      </w:r>
      <w:r>
        <w:t xml:space="preserve"> activities related to angles.</w:t>
      </w:r>
    </w:p>
    <w:p w14:paraId="2D2EFCDE" w14:textId="3DC4A9BD" w:rsidR="54E69854" w:rsidRDefault="7942B2B7" w:rsidP="028425F8">
      <w:pPr>
        <w:pStyle w:val="ListNumber"/>
      </w:pPr>
      <w:r>
        <w:t xml:space="preserve">Students </w:t>
      </w:r>
      <w:hyperlink r:id="rId41">
        <w:r w:rsidR="001722E9">
          <w:rPr>
            <w:rStyle w:val="Hyperlink"/>
          </w:rPr>
          <w:t>T</w:t>
        </w:r>
        <w:r w:rsidRPr="78BA871E">
          <w:rPr>
            <w:rStyle w:val="Hyperlink"/>
          </w:rPr>
          <w:t>hink-</w:t>
        </w:r>
        <w:r w:rsidR="001722E9">
          <w:rPr>
            <w:rStyle w:val="Hyperlink"/>
          </w:rPr>
          <w:t>P</w:t>
        </w:r>
        <w:r w:rsidRPr="78BA871E">
          <w:rPr>
            <w:rStyle w:val="Hyperlink"/>
          </w:rPr>
          <w:t>air-</w:t>
        </w:r>
        <w:r w:rsidR="001722E9">
          <w:rPr>
            <w:rStyle w:val="Hyperlink"/>
          </w:rPr>
          <w:t>S</w:t>
        </w:r>
        <w:r w:rsidRPr="78BA871E">
          <w:rPr>
            <w:rStyle w:val="Hyperlink"/>
          </w:rPr>
          <w:t>hare</w:t>
        </w:r>
      </w:hyperlink>
      <w:r>
        <w:t xml:space="preserve"> to answer:</w:t>
      </w:r>
    </w:p>
    <w:p w14:paraId="7E9046BD" w14:textId="1CC4A24A" w:rsidR="476E3D20" w:rsidRPr="00135C92" w:rsidRDefault="476E3D20" w:rsidP="00135C92">
      <w:pPr>
        <w:pStyle w:val="ListBullet"/>
        <w:ind w:left="1134"/>
      </w:pPr>
      <w:r w:rsidRPr="00135C92">
        <w:lastRenderedPageBreak/>
        <w:t>What is an angle?</w:t>
      </w:r>
    </w:p>
    <w:p w14:paraId="0E01CB77" w14:textId="1F346BCD" w:rsidR="476E3D20" w:rsidRDefault="476E3D20" w:rsidP="00135C92">
      <w:pPr>
        <w:pStyle w:val="ListBullet"/>
        <w:ind w:left="1134"/>
      </w:pPr>
      <w:r w:rsidRPr="00135C92">
        <w:t>What do</w:t>
      </w:r>
      <w:r w:rsidRPr="028425F8">
        <w:t xml:space="preserve"> you remember about identifying, naming and measuring angles?</w:t>
      </w:r>
    </w:p>
    <w:p w14:paraId="2E1EF308" w14:textId="1AECBF18" w:rsidR="476E3D20" w:rsidRDefault="2D04F83B" w:rsidP="00135C92">
      <w:pPr>
        <w:pStyle w:val="ListNumber"/>
      </w:pPr>
      <w:r>
        <w:t>Select students to share responses and build a class anchor chart of student prior knowledge.</w:t>
      </w:r>
    </w:p>
    <w:p w14:paraId="64E7738D" w14:textId="05CDE845" w:rsidR="3BC3BC8F" w:rsidRDefault="733FF266" w:rsidP="028425F8">
      <w:pPr>
        <w:pStyle w:val="ListNumber"/>
      </w:pPr>
      <w:r>
        <w:t>Share the definition of an angle.</w:t>
      </w:r>
    </w:p>
    <w:p w14:paraId="3650971F" w14:textId="7905A668" w:rsidR="67E87619" w:rsidRDefault="67E87619" w:rsidP="00135C92">
      <w:pPr>
        <w:pStyle w:val="FeatureBox2"/>
      </w:pPr>
      <w:r w:rsidRPr="00135C92">
        <w:rPr>
          <w:rStyle w:val="Strong"/>
        </w:rPr>
        <w:t>Angle</w:t>
      </w:r>
      <w:r w:rsidRPr="028425F8">
        <w:t xml:space="preserve">: </w:t>
      </w:r>
      <w:r w:rsidR="00134692">
        <w:t>f</w:t>
      </w:r>
      <w:r w:rsidRPr="028425F8">
        <w:t xml:space="preserve">ormed by 2 straight lines meeting at a common endpoint, called the vertex. An angle can describe the amount of </w:t>
      </w:r>
      <w:r w:rsidRPr="00135C92">
        <w:t>turn</w:t>
      </w:r>
      <w:r w:rsidRPr="028425F8">
        <w:t xml:space="preserve"> between its 2 arms.</w:t>
      </w:r>
    </w:p>
    <w:p w14:paraId="3357B188" w14:textId="373BBA35" w:rsidR="67E87619" w:rsidRDefault="733FF266" w:rsidP="028425F8">
      <w:pPr>
        <w:pStyle w:val="ListNumber"/>
      </w:pPr>
      <w:r>
        <w:t>Draw a right angle. Label the arms and vertex.</w:t>
      </w:r>
    </w:p>
    <w:p w14:paraId="1170EACD" w14:textId="1FDECF4F" w:rsidR="67E87619" w:rsidRDefault="733FF266" w:rsidP="00ED091A">
      <w:pPr>
        <w:pStyle w:val="ListNumber"/>
      </w:pPr>
      <w:r>
        <w:t xml:space="preserve">Explain that a right </w:t>
      </w:r>
      <w:r w:rsidRPr="00ED091A">
        <w:t>angle</w:t>
      </w:r>
      <w:r>
        <w:t xml:space="preserve"> represents a quarter-turn and that it is a benchmark angle. Other angles can be compared to this.</w:t>
      </w:r>
    </w:p>
    <w:p w14:paraId="658CE160" w14:textId="37B76E80" w:rsidR="67E87619" w:rsidRDefault="733FF266" w:rsidP="028425F8">
      <w:pPr>
        <w:pStyle w:val="ListNumber"/>
      </w:pPr>
      <w:r>
        <w:t>Draw some examples with long arms on the whiteboard for students to describe or identify including acute, obtuse, reflex and straight angles.</w:t>
      </w:r>
    </w:p>
    <w:p w14:paraId="3EE8C1AC" w14:textId="53FCCF3A" w:rsidR="67E87619" w:rsidRDefault="733FF266" w:rsidP="028425F8">
      <w:pPr>
        <w:pStyle w:val="ListNumber"/>
      </w:pPr>
      <w:r>
        <w:t>Select students to describe each angle and to compare it to the benchmark</w:t>
      </w:r>
      <w:r w:rsidR="15A6CD59">
        <w:t>.</w:t>
      </w:r>
    </w:p>
    <w:p w14:paraId="6F8C0C57" w14:textId="2B6BBDB2" w:rsidR="318EEF86" w:rsidRDefault="318EEF86" w:rsidP="00ED091A">
      <w:pPr>
        <w:pStyle w:val="FeatureBox"/>
      </w:pPr>
      <w:r w:rsidRPr="00ED091A">
        <w:rPr>
          <w:rStyle w:val="Strong"/>
        </w:rPr>
        <w:t>Note</w:t>
      </w:r>
      <w:r>
        <w:t xml:space="preserve">: Stage 2 students need only identify </w:t>
      </w:r>
      <w:r w:rsidR="284A5A06">
        <w:t xml:space="preserve">and classify </w:t>
      </w:r>
      <w:r>
        <w:t>angles by comparing to a right angle. Stage 3 students should describe angles using degrees.</w:t>
      </w:r>
    </w:p>
    <w:p w14:paraId="1385DF04" w14:textId="51FFE3CD" w:rsidR="481758BA" w:rsidRDefault="71CE21B5" w:rsidP="028425F8">
      <w:pPr>
        <w:pStyle w:val="ListNumber"/>
      </w:pPr>
      <w:r>
        <w:t xml:space="preserve">Use an eraser to </w:t>
      </w:r>
      <w:r w:rsidR="52C043F7">
        <w:t xml:space="preserve">confirm </w:t>
      </w:r>
      <w:r>
        <w:t>that changing the length of the arms does not change the size of the angles.</w:t>
      </w:r>
    </w:p>
    <w:p w14:paraId="7680BD29" w14:textId="77777777" w:rsidR="00FC08FD" w:rsidRDefault="71CE21B5" w:rsidP="028425F8">
      <w:pPr>
        <w:pStyle w:val="ListNumber"/>
      </w:pPr>
      <w:r>
        <w:t>Model drawing an angle of revolution, where one arm overlaps exactly the other.</w:t>
      </w:r>
    </w:p>
    <w:p w14:paraId="16E646BC" w14:textId="7A3B14A3" w:rsidR="481758BA" w:rsidRDefault="71CE21B5" w:rsidP="028425F8">
      <w:pPr>
        <w:pStyle w:val="ListNumber"/>
      </w:pPr>
      <w:r>
        <w:t>Ask Stage 3 students to identify where the vertex is and the amount of turn.</w:t>
      </w:r>
    </w:p>
    <w:p w14:paraId="16150280" w14:textId="0BD113ED" w:rsidR="481758BA" w:rsidRPr="00F16B4D" w:rsidRDefault="71CE21B5" w:rsidP="028425F8">
      <w:pPr>
        <w:pStyle w:val="ListNumber"/>
      </w:pPr>
      <w:r w:rsidRPr="00F16B4D">
        <w:lastRenderedPageBreak/>
        <w:t xml:space="preserve">Display </w:t>
      </w:r>
      <w:hyperlink w:anchor="_Resource_13_–" w:history="1">
        <w:r w:rsidRPr="00A41D1A">
          <w:rPr>
            <w:rStyle w:val="Hyperlink"/>
          </w:rPr>
          <w:t xml:space="preserve">Resource </w:t>
        </w:r>
        <w:r w:rsidR="79F39B9A" w:rsidRPr="00A41D1A">
          <w:rPr>
            <w:rStyle w:val="Hyperlink"/>
          </w:rPr>
          <w:t>13</w:t>
        </w:r>
        <w:r w:rsidRPr="00A41D1A">
          <w:rPr>
            <w:rStyle w:val="Hyperlink"/>
          </w:rPr>
          <w:t xml:space="preserve"> – taking turns</w:t>
        </w:r>
      </w:hyperlink>
      <w:r w:rsidRPr="00F16B4D">
        <w:t>.</w:t>
      </w:r>
    </w:p>
    <w:p w14:paraId="6069C1A1" w14:textId="6F7A5858" w:rsidR="002D2B15" w:rsidRDefault="007806EB" w:rsidP="028425F8">
      <w:pPr>
        <w:pStyle w:val="ListNumber"/>
      </w:pPr>
      <w:r>
        <w:t>E</w:t>
      </w:r>
      <w:r w:rsidRPr="007806EB">
        <w:t>xplain that the person in the centre of the grid will stand facing one of the classroom objects on the outer layers of the grid. They will then turn based on the instructions given.</w:t>
      </w:r>
    </w:p>
    <w:p w14:paraId="44AACA7B" w14:textId="293925E8" w:rsidR="000A0FCC" w:rsidRDefault="002D2B15" w:rsidP="028425F8">
      <w:pPr>
        <w:pStyle w:val="ListNumber"/>
      </w:pPr>
      <w:r>
        <w:t>Explain</w:t>
      </w:r>
      <w:r w:rsidR="71CE21B5">
        <w:t xml:space="preserve"> the example: </w:t>
      </w:r>
      <w:r w:rsidR="00C31F70">
        <w:t>T</w:t>
      </w:r>
      <w:r w:rsidR="71CE21B5">
        <w:t xml:space="preserve">he person </w:t>
      </w:r>
      <w:r>
        <w:t>is facing</w:t>
      </w:r>
      <w:r w:rsidR="71CE21B5">
        <w:t xml:space="preserve"> the window and makes a quarter-turn to the right</w:t>
      </w:r>
      <w:r>
        <w:t xml:space="preserve"> to face</w:t>
      </w:r>
      <w:r w:rsidR="71CE21B5">
        <w:t xml:space="preserve"> the laptop.</w:t>
      </w:r>
    </w:p>
    <w:p w14:paraId="6CAC0A1B" w14:textId="004A1933" w:rsidR="481758BA" w:rsidRDefault="000A0FCC" w:rsidP="028425F8">
      <w:pPr>
        <w:pStyle w:val="ListNumber"/>
      </w:pPr>
      <w:r w:rsidRPr="000A0FCC">
        <w:t>Model placing a finger on the person and on the window. Encourage students to visualise the angle of turn starting at the window and finishing at the laptop. Trace the pathway showing the turn from the window to the laptop.</w:t>
      </w:r>
      <w:r>
        <w:t xml:space="preserve"> </w:t>
      </w:r>
      <w:r w:rsidR="71CE21B5">
        <w:t>Ask:</w:t>
      </w:r>
    </w:p>
    <w:p w14:paraId="4BD38798" w14:textId="4E556CCB" w:rsidR="46FC2F67" w:rsidRPr="00101889" w:rsidRDefault="46FC2F67" w:rsidP="00101889">
      <w:pPr>
        <w:pStyle w:val="ListBullet"/>
        <w:ind w:left="1134"/>
      </w:pPr>
      <w:r w:rsidRPr="00101889">
        <w:t>Can the turn be described even if both arms are invisible?</w:t>
      </w:r>
    </w:p>
    <w:p w14:paraId="141B0606" w14:textId="34943CFA" w:rsidR="46FC2F67" w:rsidRPr="00101889" w:rsidRDefault="46FC2F67" w:rsidP="00101889">
      <w:pPr>
        <w:pStyle w:val="ListBullet"/>
        <w:ind w:left="1134"/>
      </w:pPr>
      <w:r w:rsidRPr="00101889">
        <w:t>What type of angle was made from the quarter-turn? (right angle, 90</w:t>
      </w:r>
      <w:r w:rsidR="00B72310">
        <w:t xml:space="preserve">° </w:t>
      </w:r>
      <w:r w:rsidRPr="00101889">
        <w:t>angle)</w:t>
      </w:r>
    </w:p>
    <w:p w14:paraId="6544A9C2" w14:textId="3E703900" w:rsidR="46FC2F67" w:rsidRPr="00101889" w:rsidRDefault="46FC2F67" w:rsidP="00101889">
      <w:pPr>
        <w:pStyle w:val="ListBullet"/>
        <w:ind w:left="1134"/>
      </w:pPr>
      <w:r w:rsidRPr="00101889">
        <w:t>What type of angle will be made by a half-turn? (straight angle, 180</w:t>
      </w:r>
      <w:r w:rsidR="00B72310">
        <w:t xml:space="preserve">° </w:t>
      </w:r>
      <w:r w:rsidRPr="00101889">
        <w:t>angle)</w:t>
      </w:r>
    </w:p>
    <w:p w14:paraId="119E982C" w14:textId="3ADB86D6" w:rsidR="7AF2B3C3" w:rsidRDefault="7AF2B3C3" w:rsidP="00101889">
      <w:pPr>
        <w:pStyle w:val="ListBullet"/>
        <w:ind w:left="1134"/>
      </w:pPr>
      <w:r w:rsidRPr="00101889">
        <w:t>What type</w:t>
      </w:r>
      <w:r w:rsidRPr="028425F8">
        <w:t xml:space="preserve"> of angle will be made by a full rotation? (angle of revolution; 360</w:t>
      </w:r>
      <w:r w:rsidR="00B72310">
        <w:t>°</w:t>
      </w:r>
      <w:r w:rsidR="001722E9">
        <w:t>)</w:t>
      </w:r>
    </w:p>
    <w:p w14:paraId="65F04C52" w14:textId="661EB90A" w:rsidR="42D34935" w:rsidRDefault="4B1CADC2" w:rsidP="00363389">
      <w:pPr>
        <w:pStyle w:val="ListNumber"/>
      </w:pPr>
      <w:r>
        <w:t>For Stage 2 students, m</w:t>
      </w:r>
      <w:r w:rsidR="5DF76B12">
        <w:t xml:space="preserve">odel using </w:t>
      </w:r>
      <w:r w:rsidR="4031859F">
        <w:t xml:space="preserve">a </w:t>
      </w:r>
      <w:r w:rsidR="5DF76B12">
        <w:t>whiteboard marker to draw angle arms.</w:t>
      </w:r>
    </w:p>
    <w:p w14:paraId="777F1BBB" w14:textId="5681B981" w:rsidR="5836FB78" w:rsidRDefault="67D62D7D" w:rsidP="028425F8">
      <w:pPr>
        <w:pStyle w:val="ListNumber"/>
      </w:pPr>
      <w:r>
        <w:t xml:space="preserve">Provide students with </w:t>
      </w:r>
      <w:hyperlink w:anchor="_Resource_13_–" w:history="1">
        <w:r w:rsidRPr="006A2FF3">
          <w:rPr>
            <w:rStyle w:val="Hyperlink"/>
          </w:rPr>
          <w:t xml:space="preserve">Resource </w:t>
        </w:r>
        <w:r w:rsidR="5F37A4D2" w:rsidRPr="006A2FF3">
          <w:rPr>
            <w:rStyle w:val="Hyperlink"/>
          </w:rPr>
          <w:t>13</w:t>
        </w:r>
        <w:r w:rsidRPr="006A2FF3">
          <w:rPr>
            <w:rStyle w:val="Hyperlink"/>
          </w:rPr>
          <w:t xml:space="preserve"> – taking turns</w:t>
        </w:r>
      </w:hyperlink>
      <w:r w:rsidRPr="00F16B4D">
        <w:t xml:space="preserve"> in a plastic sleeve</w:t>
      </w:r>
      <w:r>
        <w:t xml:space="preserve">. </w:t>
      </w:r>
      <w:r w:rsidR="001614EF" w:rsidRPr="001614EF">
        <w:t>Ask students to place a finger from one hand on the person in the centre and a finger from their other hand on the object the person faces at the starting point.</w:t>
      </w:r>
      <w:r w:rsidR="00554F4C">
        <w:t xml:space="preserve"> </w:t>
      </w:r>
      <w:r>
        <w:t>Provide marker pens so S</w:t>
      </w:r>
      <w:r w:rsidR="27CFE79B">
        <w:t>tage 2 students can make the arms visible</w:t>
      </w:r>
      <w:r>
        <w:t>.</w:t>
      </w:r>
    </w:p>
    <w:p w14:paraId="2885377D" w14:textId="77777777" w:rsidR="00554F4C" w:rsidRDefault="00554F4C">
      <w:pPr>
        <w:suppressAutoHyphens w:val="0"/>
        <w:spacing w:before="0" w:after="160" w:line="259" w:lineRule="auto"/>
        <w:rPr>
          <w:rStyle w:val="Strong"/>
        </w:rPr>
      </w:pPr>
      <w:r>
        <w:rPr>
          <w:rStyle w:val="Strong"/>
        </w:rPr>
        <w:br w:type="page"/>
      </w:r>
    </w:p>
    <w:p w14:paraId="32DD3DF2" w14:textId="1828683D" w:rsidR="00827349" w:rsidRDefault="00827349" w:rsidP="00F16B4D">
      <w:pPr>
        <w:pStyle w:val="FeatureBox"/>
      </w:pPr>
      <w:r w:rsidRPr="00554F4C">
        <w:rPr>
          <w:rStyle w:val="Strong"/>
        </w:rPr>
        <w:lastRenderedPageBreak/>
        <w:t>Note</w:t>
      </w:r>
      <w:r w:rsidRPr="00F16B4D">
        <w:t>:</w:t>
      </w:r>
      <w:r w:rsidR="00554F4C">
        <w:rPr>
          <w:b/>
          <w:bCs/>
        </w:rPr>
        <w:t xml:space="preserve"> </w:t>
      </w:r>
      <w:r w:rsidR="00F16B4D">
        <w:t>m</w:t>
      </w:r>
      <w:r w:rsidRPr="00827349">
        <w:t xml:space="preserve">oving the object finger as the person turns allows students to visualise </w:t>
      </w:r>
      <w:r w:rsidRPr="00827349">
        <w:rPr>
          <w:lang w:val="en-GB"/>
        </w:rPr>
        <w:t xml:space="preserve">the arms and vertex of an angle where both arms are invisible. This also provides an </w:t>
      </w:r>
      <w:r w:rsidRPr="00827349">
        <w:t xml:space="preserve">opportunity to check for understanding and provide effective feedback. </w:t>
      </w:r>
      <w:r w:rsidR="0034223A">
        <w:t xml:space="preserve">For Stage 2 </w:t>
      </w:r>
      <w:r w:rsidR="00F16B4D">
        <w:t>students</w:t>
      </w:r>
      <w:r w:rsidRPr="00827349">
        <w:t xml:space="preserve"> to see the amount of turn, model drawing the angle arms using a whiteboard marker on </w:t>
      </w:r>
      <w:hyperlink w:anchor="_Resource_13_–" w:history="1">
        <w:r w:rsidRPr="00554F4C">
          <w:rPr>
            <w:rStyle w:val="Hyperlink"/>
          </w:rPr>
          <w:t xml:space="preserve">Resource </w:t>
        </w:r>
        <w:r w:rsidR="00F16B4D" w:rsidRPr="00554F4C">
          <w:rPr>
            <w:rStyle w:val="Hyperlink"/>
          </w:rPr>
          <w:t>13</w:t>
        </w:r>
        <w:r w:rsidRPr="00554F4C">
          <w:rPr>
            <w:rStyle w:val="Hyperlink"/>
          </w:rPr>
          <w:t xml:space="preserve"> – taking turns</w:t>
        </w:r>
      </w:hyperlink>
      <w:r w:rsidRPr="00827349">
        <w:t xml:space="preserve"> in a plastic sleeve. Ensure that marked lines are drawn from the centre of each grid square.</w:t>
      </w:r>
    </w:p>
    <w:p w14:paraId="0DC6AEC7" w14:textId="5E63CF69" w:rsidR="31673521" w:rsidRDefault="008B6714" w:rsidP="00CE44ED">
      <w:pPr>
        <w:pStyle w:val="ListNumber"/>
      </w:pPr>
      <w:r w:rsidRPr="008B6714">
        <w:t xml:space="preserve">Read the following instructions, pausing after each to </w:t>
      </w:r>
      <w:r w:rsidRPr="00CE44ED">
        <w:t>check</w:t>
      </w:r>
      <w:r w:rsidRPr="008B6714">
        <w:t xml:space="preserve"> student progress and address errors if required</w:t>
      </w:r>
      <w:r w:rsidR="67D62D7D">
        <w:t>:</w:t>
      </w:r>
    </w:p>
    <w:p w14:paraId="30BF4BE3" w14:textId="018E6D47" w:rsidR="7C6B81EB" w:rsidRPr="00CE44ED" w:rsidRDefault="7C6B81EB" w:rsidP="008340C4">
      <w:pPr>
        <w:pStyle w:val="ListNumber2"/>
        <w:numPr>
          <w:ilvl w:val="0"/>
          <w:numId w:val="32"/>
        </w:numPr>
      </w:pPr>
      <w:r w:rsidRPr="00CE44ED">
        <w:t xml:space="preserve">person starts </w:t>
      </w:r>
      <w:r w:rsidR="008B6714" w:rsidRPr="00CE44ED">
        <w:t xml:space="preserve">by </w:t>
      </w:r>
      <w:r w:rsidRPr="00CE44ED">
        <w:t>facing the laptop</w:t>
      </w:r>
    </w:p>
    <w:p w14:paraId="7BAC1706" w14:textId="095303F4" w:rsidR="7C6B81EB" w:rsidRPr="00CE44ED" w:rsidRDefault="7C6B81EB" w:rsidP="008340C4">
      <w:pPr>
        <w:pStyle w:val="ListNumber2"/>
      </w:pPr>
      <w:r w:rsidRPr="00CE44ED">
        <w:t>make a quarter-turn to the right (easel)</w:t>
      </w:r>
    </w:p>
    <w:p w14:paraId="3C7497F0" w14:textId="1944239A" w:rsidR="7C6B81EB" w:rsidRPr="00CE44ED" w:rsidRDefault="7C6B81EB" w:rsidP="008340C4">
      <w:pPr>
        <w:pStyle w:val="ListNumber2"/>
      </w:pPr>
      <w:r w:rsidRPr="00CE44ED">
        <w:t>make a half-turn to the left (window)</w:t>
      </w:r>
    </w:p>
    <w:p w14:paraId="1245A7C4" w14:textId="1C9E32E3" w:rsidR="7C6B81EB" w:rsidRPr="00CE44ED" w:rsidRDefault="7C6B81EB" w:rsidP="008340C4">
      <w:pPr>
        <w:pStyle w:val="ListNumber2"/>
      </w:pPr>
      <w:r w:rsidRPr="00CE44ED">
        <w:t>make a quarter-turn to the left (interactive whiteboard)</w:t>
      </w:r>
    </w:p>
    <w:p w14:paraId="64FCF632" w14:textId="08DCF2F9" w:rsidR="7C6B81EB" w:rsidRDefault="7C6B81EB" w:rsidP="008340C4">
      <w:pPr>
        <w:pStyle w:val="ListNumber2"/>
      </w:pPr>
      <w:r w:rsidRPr="00CE44ED">
        <w:t>make half</w:t>
      </w:r>
      <w:r w:rsidR="00CE44ED">
        <w:t>-</w:t>
      </w:r>
      <w:r w:rsidRPr="028425F8">
        <w:t>of</w:t>
      </w:r>
      <w:r w:rsidR="00CE44ED">
        <w:t>-</w:t>
      </w:r>
      <w:r w:rsidRPr="028425F8">
        <w:t>a</w:t>
      </w:r>
      <w:r w:rsidR="00CE44ED">
        <w:t>-</w:t>
      </w:r>
      <w:r w:rsidRPr="028425F8">
        <w:t>quarter turn to the right (plant)</w:t>
      </w:r>
      <w:r w:rsidR="00CE44ED">
        <w:t>.</w:t>
      </w:r>
    </w:p>
    <w:p w14:paraId="79FEFBAA" w14:textId="00340605" w:rsidR="1E6F8EF8" w:rsidRDefault="36942418" w:rsidP="028425F8">
      <w:pPr>
        <w:pStyle w:val="ListNumber"/>
      </w:pPr>
      <w:r>
        <w:t>Ask</w:t>
      </w:r>
      <w:r w:rsidR="00CE44ED">
        <w:t xml:space="preserve"> the following questions</w:t>
      </w:r>
      <w:r>
        <w:t>:</w:t>
      </w:r>
    </w:p>
    <w:p w14:paraId="3E1DC9BC" w14:textId="53DA5BCA" w:rsidR="1E6F8EF8" w:rsidRPr="00CE44ED" w:rsidRDefault="1E6F8EF8" w:rsidP="00CE44ED">
      <w:pPr>
        <w:pStyle w:val="ListBullet"/>
        <w:ind w:left="1134"/>
      </w:pPr>
      <w:r w:rsidRPr="028425F8">
        <w:t xml:space="preserve">How </w:t>
      </w:r>
      <w:r w:rsidRPr="00CE44ED">
        <w:t xml:space="preserve">could you describe the </w:t>
      </w:r>
      <w:r w:rsidR="009C5427" w:rsidRPr="00CE44ED">
        <w:t>half</w:t>
      </w:r>
      <w:r w:rsidR="009C5427">
        <w:t>-</w:t>
      </w:r>
      <w:r w:rsidRPr="00CE44ED">
        <w:t>of</w:t>
      </w:r>
      <w:r w:rsidR="009C5427">
        <w:t>-</w:t>
      </w:r>
      <w:r w:rsidRPr="00CE44ED">
        <w:t>a</w:t>
      </w:r>
      <w:r w:rsidR="009C5427">
        <w:t>-</w:t>
      </w:r>
      <w:r w:rsidRPr="00CE44ED">
        <w:t>quarter turn? (</w:t>
      </w:r>
      <w:r w:rsidR="00A24AC6" w:rsidRPr="00CE44ED">
        <w:t>It is an acute angle, half a right angle or a 45</w:t>
      </w:r>
      <w:r w:rsidR="00B72310">
        <w:t xml:space="preserve">° </w:t>
      </w:r>
      <w:r w:rsidR="00A24AC6" w:rsidRPr="00CE44ED">
        <w:t>angle</w:t>
      </w:r>
      <w:r w:rsidRPr="00CE44ED">
        <w:t>)</w:t>
      </w:r>
    </w:p>
    <w:p w14:paraId="3A7FD477" w14:textId="1EB59BED" w:rsidR="1E6F8EF8" w:rsidRDefault="1E6F8EF8" w:rsidP="00CE44ED">
      <w:pPr>
        <w:pStyle w:val="ListBullet"/>
        <w:ind w:left="1134"/>
      </w:pPr>
      <w:r w:rsidRPr="00CE44ED">
        <w:t>What instruction</w:t>
      </w:r>
      <w:r w:rsidR="006C015A">
        <w:t>(</w:t>
      </w:r>
      <w:r w:rsidRPr="028425F8">
        <w:t>s</w:t>
      </w:r>
      <w:r w:rsidR="006C015A">
        <w:t>)</w:t>
      </w:r>
      <w:r w:rsidRPr="028425F8">
        <w:t xml:space="preserve"> </w:t>
      </w:r>
      <w:r w:rsidR="006C015A">
        <w:t>will</w:t>
      </w:r>
      <w:r w:rsidR="006C015A" w:rsidRPr="028425F8">
        <w:t xml:space="preserve"> </w:t>
      </w:r>
      <w:r w:rsidRPr="028425F8">
        <w:t>bring the person back to the starting point?</w:t>
      </w:r>
    </w:p>
    <w:p w14:paraId="1C0129D6" w14:textId="598ED0CA" w:rsidR="1E6F8EF8" w:rsidRDefault="36942418" w:rsidP="028425F8">
      <w:pPr>
        <w:pStyle w:val="ListNumber"/>
      </w:pPr>
      <w:r>
        <w:t>Repeat the activity, providing a different starting point and a different sequence of turns.</w:t>
      </w:r>
      <w:r w:rsidR="00D7283E">
        <w:t xml:space="preserve"> P</w:t>
      </w:r>
      <w:r w:rsidR="00D7283E" w:rsidRPr="00D7283E">
        <w:t>aus</w:t>
      </w:r>
      <w:r w:rsidR="00D7283E">
        <w:t>e</w:t>
      </w:r>
      <w:r w:rsidR="00D7283E" w:rsidRPr="00D7283E">
        <w:t xml:space="preserve"> after each to check student progress and address errors if required</w:t>
      </w:r>
      <w:r w:rsidR="006C015A">
        <w:t>.</w:t>
      </w:r>
    </w:p>
    <w:p w14:paraId="5CAC0F9A" w14:textId="3EE91B0F" w:rsidR="78B9EA1C" w:rsidRDefault="78B9EA1C" w:rsidP="003C05B9">
      <w:pPr>
        <w:pStyle w:val="Heading2"/>
      </w:pPr>
      <w:bookmarkStart w:id="47" w:name="_Toc174355022"/>
      <w:r>
        <w:lastRenderedPageBreak/>
        <w:t xml:space="preserve">Core lesson 2 – measuring </w:t>
      </w:r>
      <w:r w:rsidRPr="003C05B9">
        <w:t>angles</w:t>
      </w:r>
      <w:r>
        <w:t xml:space="preserve"> – 2</w:t>
      </w:r>
      <w:r w:rsidR="3BF78D73">
        <w:t>5</w:t>
      </w:r>
      <w:r>
        <w:t xml:space="preserve"> minutes</w:t>
      </w:r>
      <w:bookmarkEnd w:id="47"/>
      <w:r>
        <w:t xml:space="preserve"> </w:t>
      </w:r>
    </w:p>
    <w:p w14:paraId="514A7A4D" w14:textId="73170F11" w:rsidR="6427EE71" w:rsidRDefault="74D12FE8" w:rsidP="003C05B9">
      <w:pPr>
        <w:pStyle w:val="FeatureBox"/>
      </w:pPr>
      <w:r w:rsidRPr="003C05B9">
        <w:rPr>
          <w:rStyle w:val="Strong"/>
        </w:rPr>
        <w:t>Note</w:t>
      </w:r>
      <w:r w:rsidRPr="00DF0131">
        <w:t>:</w:t>
      </w:r>
      <w:r>
        <w:t xml:space="preserve"> </w:t>
      </w:r>
      <w:hyperlink w:anchor="_Resource_14_–" w:history="1">
        <w:r w:rsidRPr="003C05B9">
          <w:rPr>
            <w:rStyle w:val="Hyperlink"/>
          </w:rPr>
          <w:t xml:space="preserve">Resource </w:t>
        </w:r>
        <w:r w:rsidR="19FF3D42" w:rsidRPr="003C05B9">
          <w:rPr>
            <w:rStyle w:val="Hyperlink"/>
          </w:rPr>
          <w:t>14</w:t>
        </w:r>
        <w:r w:rsidRPr="003C05B9">
          <w:rPr>
            <w:rStyle w:val="Hyperlink"/>
          </w:rPr>
          <w:t xml:space="preserve"> – angle measurers</w:t>
        </w:r>
      </w:hyperlink>
      <w:r w:rsidRPr="00DF0131">
        <w:t xml:space="preserve"> inc</w:t>
      </w:r>
      <w:r>
        <w:t xml:space="preserve">lude a numberless protractor </w:t>
      </w:r>
      <w:r w:rsidRPr="002218DC">
        <w:t xml:space="preserve">from </w:t>
      </w:r>
      <w:hyperlink r:id="rId42" w:anchor="tabs_727018652_copy_1:~:text=Unit%2010%20%E2%80%93%20Angles%20are%20the%20primary%20structural%20component%20of%20many%20shapes" w:history="1">
        <w:r w:rsidR="68796BD7" w:rsidRPr="002218DC">
          <w:rPr>
            <w:rStyle w:val="Hyperlink"/>
            <w:rFonts w:eastAsia="Arial"/>
            <w:szCs w:val="22"/>
          </w:rPr>
          <w:t>Multi-age Year A Unit 10</w:t>
        </w:r>
      </w:hyperlink>
      <w:r w:rsidRPr="002218DC">
        <w:t>.</w:t>
      </w:r>
      <w:r>
        <w:t xml:space="preserve"> Added to this is a tool for identifying right angles. Printing on overhead transparency sheets </w:t>
      </w:r>
      <w:r w:rsidR="00812037" w:rsidRPr="00812037">
        <w:t>is recommended to measure and construct angles accurately. Paper can be used for copying but will limit students’ ability to view the angles while measuring.</w:t>
      </w:r>
    </w:p>
    <w:p w14:paraId="175FD566" w14:textId="0876FCCC" w:rsidR="3107BDA2" w:rsidRDefault="0070656D" w:rsidP="028425F8">
      <w:pPr>
        <w:pStyle w:val="ListNumber"/>
      </w:pPr>
      <w:r>
        <w:t xml:space="preserve">Explain that in the </w:t>
      </w:r>
      <w:r w:rsidR="00265F7B" w:rsidRPr="00265F7B">
        <w:t>turn-taking activity, angles without visible arms were described using fractional language, such as quarter or half turn. To measure and construct angles accurately and precisely, tools are required.</w:t>
      </w:r>
    </w:p>
    <w:p w14:paraId="433C7488" w14:textId="5EB74F9C" w:rsidR="00FC08FD" w:rsidRDefault="6718B23E" w:rsidP="028425F8">
      <w:pPr>
        <w:pStyle w:val="ListNumber"/>
      </w:pPr>
      <w:r>
        <w:t xml:space="preserve">Display </w:t>
      </w:r>
      <w:hyperlink w:anchor="_Resource_14_–" w:history="1">
        <w:r w:rsidRPr="007F6FD5">
          <w:rPr>
            <w:rStyle w:val="Hyperlink"/>
          </w:rPr>
          <w:t xml:space="preserve">Resource </w:t>
        </w:r>
        <w:r w:rsidR="7AA82CDD" w:rsidRPr="007F6FD5">
          <w:rPr>
            <w:rStyle w:val="Hyperlink"/>
          </w:rPr>
          <w:t>14</w:t>
        </w:r>
        <w:r w:rsidRPr="007F6FD5">
          <w:rPr>
            <w:rStyle w:val="Hyperlink"/>
          </w:rPr>
          <w:t xml:space="preserve"> – angle measurers</w:t>
        </w:r>
      </w:hyperlink>
      <w:r w:rsidRPr="00DF0131">
        <w:t>.</w:t>
      </w:r>
    </w:p>
    <w:p w14:paraId="6DD7318E" w14:textId="626B2377" w:rsidR="3107BDA2" w:rsidRDefault="6718B23E" w:rsidP="028425F8">
      <w:pPr>
        <w:pStyle w:val="ListNumber"/>
      </w:pPr>
      <w:r>
        <w:t xml:space="preserve">Students </w:t>
      </w:r>
      <w:hyperlink r:id="rId43">
        <w:r w:rsidR="542F8D0D" w:rsidRPr="78BA871E">
          <w:rPr>
            <w:rStyle w:val="Hyperlink"/>
          </w:rPr>
          <w:t>Think-Pair-S</w:t>
        </w:r>
        <w:r w:rsidRPr="78BA871E">
          <w:rPr>
            <w:rStyle w:val="Hyperlink"/>
          </w:rPr>
          <w:t>hare</w:t>
        </w:r>
      </w:hyperlink>
      <w:r>
        <w:t xml:space="preserve"> </w:t>
      </w:r>
      <w:r w:rsidR="320B1E36">
        <w:t>responses to these prompts.</w:t>
      </w:r>
    </w:p>
    <w:p w14:paraId="0720635C" w14:textId="00995550" w:rsidR="0AC2235D" w:rsidRDefault="0AC2235D" w:rsidP="007F6FD5">
      <w:r>
        <w:t>The table below outlines stimulus prompts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1"/>
        <w:gridCol w:w="7281"/>
      </w:tblGrid>
      <w:tr w:rsidR="028425F8" w14:paraId="3F9466EE" w14:textId="77777777" w:rsidTr="007F6FD5">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5837BB5D" w14:textId="0457533B" w:rsidR="028425F8" w:rsidRDefault="028425F8">
            <w:r>
              <w:t>Prompts</w:t>
            </w:r>
          </w:p>
        </w:tc>
        <w:tc>
          <w:tcPr>
            <w:tcW w:w="2500" w:type="pct"/>
          </w:tcPr>
          <w:p w14:paraId="7BBEB558" w14:textId="2520B0B6" w:rsidR="028425F8" w:rsidRDefault="028425F8">
            <w:r>
              <w:t>Anticipated student responses</w:t>
            </w:r>
          </w:p>
        </w:tc>
      </w:tr>
      <w:tr w:rsidR="028425F8" w14:paraId="7971DEB7" w14:textId="77777777" w:rsidTr="007F6FD5">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794733DF" w14:textId="42576FEF" w:rsidR="375763C8" w:rsidRDefault="375763C8" w:rsidP="028425F8">
            <w:pPr>
              <w:pStyle w:val="ListBullet"/>
            </w:pPr>
            <w:r>
              <w:t>Stage 2</w:t>
            </w:r>
            <w:r w:rsidR="007F6FD5">
              <w:t xml:space="preserve"> students</w:t>
            </w:r>
            <w:r>
              <w:t xml:space="preserve">: </w:t>
            </w:r>
            <w:r w:rsidR="6D41E341">
              <w:t>How can we use the red lines on the right-angle identifier to measure angles?</w:t>
            </w:r>
          </w:p>
        </w:tc>
        <w:tc>
          <w:tcPr>
            <w:tcW w:w="2500" w:type="pct"/>
          </w:tcPr>
          <w:p w14:paraId="2B690F72" w14:textId="3CC21DED" w:rsidR="5E034E30" w:rsidRDefault="5E034E30" w:rsidP="028425F8">
            <w:pPr>
              <w:pStyle w:val="ListBullet"/>
            </w:pPr>
            <w:r>
              <w:t>Where the lines intersect, there are 4 right angles.</w:t>
            </w:r>
          </w:p>
          <w:p w14:paraId="103FC94B" w14:textId="188D0007" w:rsidR="5E034E30" w:rsidRDefault="5E034E30" w:rsidP="028425F8">
            <w:pPr>
              <w:pStyle w:val="ListBullet"/>
            </w:pPr>
            <w:r w:rsidRPr="028425F8">
              <w:t>They can show if another angle is greater than, less than, equal to or about the same as a right angle.</w:t>
            </w:r>
          </w:p>
        </w:tc>
      </w:tr>
      <w:tr w:rsidR="028425F8" w14:paraId="251AA74E" w14:textId="77777777" w:rsidTr="007F6FD5">
        <w:trPr>
          <w:cnfStyle w:val="000000010000" w:firstRow="0" w:lastRow="0" w:firstColumn="0" w:lastColumn="0" w:oddVBand="0" w:evenVBand="0" w:oddHBand="0" w:evenHBand="1" w:firstRowFirstColumn="0" w:firstRowLastColumn="0" w:lastRowFirstColumn="0" w:lastRowLastColumn="0"/>
          <w:trHeight w:val="300"/>
        </w:trPr>
        <w:tc>
          <w:tcPr>
            <w:tcW w:w="2500" w:type="pct"/>
          </w:tcPr>
          <w:p w14:paraId="2FFBE7C6" w14:textId="0B8ACA52" w:rsidR="035B708A" w:rsidRDefault="035B708A" w:rsidP="028425F8">
            <w:pPr>
              <w:pStyle w:val="ListBullet"/>
            </w:pPr>
            <w:r>
              <w:t>Stage 3</w:t>
            </w:r>
            <w:r w:rsidR="00976577">
              <w:t xml:space="preserve"> students</w:t>
            </w:r>
            <w:r>
              <w:t xml:space="preserve">: </w:t>
            </w:r>
            <w:r w:rsidR="5148B9CA">
              <w:t>What do the intervals on the numberless protractor represent?</w:t>
            </w:r>
          </w:p>
        </w:tc>
        <w:tc>
          <w:tcPr>
            <w:tcW w:w="2500" w:type="pct"/>
          </w:tcPr>
          <w:p w14:paraId="6A916A8C" w14:textId="38DFBD33" w:rsidR="50A2BA70" w:rsidRDefault="672C3CC4" w:rsidP="028425F8">
            <w:pPr>
              <w:pStyle w:val="ListBullet"/>
            </w:pPr>
            <w:r>
              <w:t>In a full revolution</w:t>
            </w:r>
            <w:r w:rsidR="00976577">
              <w:t>,</w:t>
            </w:r>
            <w:r>
              <w:t xml:space="preserve"> there are 360°. Each small interval </w:t>
            </w:r>
            <w:r w:rsidR="00265F7B">
              <w:t xml:space="preserve">line </w:t>
            </w:r>
            <w:r>
              <w:t xml:space="preserve">represents </w:t>
            </w:r>
            <w:r w:rsidR="00B72310">
              <w:t>1°</w:t>
            </w:r>
            <w:r>
              <w:t>. The medium intervals represent 5</w:t>
            </w:r>
            <w:r w:rsidR="00B72310">
              <w:t xml:space="preserve">° </w:t>
            </w:r>
            <w:r>
              <w:t xml:space="preserve">and the long </w:t>
            </w:r>
            <w:r>
              <w:lastRenderedPageBreak/>
              <w:t>interval lines represent 1</w:t>
            </w:r>
            <w:r w:rsidR="00B72310">
              <w:t>0°</w:t>
            </w:r>
            <w:r w:rsidR="7FA64CED">
              <w:t>.</w:t>
            </w:r>
          </w:p>
        </w:tc>
      </w:tr>
      <w:tr w:rsidR="028425F8" w14:paraId="7F967438" w14:textId="77777777" w:rsidTr="007F6FD5">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45E6E8AD" w14:textId="146A9D15" w:rsidR="5B58A578" w:rsidRDefault="5B58A578" w:rsidP="028425F8">
            <w:pPr>
              <w:pStyle w:val="ListBullet"/>
            </w:pPr>
            <w:r>
              <w:lastRenderedPageBreak/>
              <w:t>Stage 3</w:t>
            </w:r>
            <w:r w:rsidR="00976577">
              <w:t xml:space="preserve"> students</w:t>
            </w:r>
            <w:r>
              <w:t xml:space="preserve">: </w:t>
            </w:r>
            <w:r w:rsidR="43154D62">
              <w:t>How do you measure an angle using a numberless protractor?</w:t>
            </w:r>
          </w:p>
        </w:tc>
        <w:tc>
          <w:tcPr>
            <w:tcW w:w="2500" w:type="pct"/>
          </w:tcPr>
          <w:p w14:paraId="6D5DCB2E" w14:textId="3231C5BE" w:rsidR="006E41C2" w:rsidRPr="006E41C2" w:rsidRDefault="006E41C2" w:rsidP="00976577">
            <w:pPr>
              <w:pStyle w:val="ListBullet"/>
            </w:pPr>
            <w:r w:rsidRPr="006E41C2">
              <w:t xml:space="preserve">You </w:t>
            </w:r>
            <w:r w:rsidRPr="00976577">
              <w:t>measure</w:t>
            </w:r>
            <w:r w:rsidRPr="006E41C2">
              <w:t xml:space="preserve"> an angle by:</w:t>
            </w:r>
          </w:p>
          <w:p w14:paraId="42489AC6" w14:textId="6F0B7F41" w:rsidR="006E41C2" w:rsidRPr="00976577" w:rsidRDefault="006E41C2" w:rsidP="00976577">
            <w:pPr>
              <w:pStyle w:val="ListBullet2"/>
            </w:pPr>
            <w:r w:rsidRPr="00976577">
              <w:t>placing the centre point of the protractor on the vertex of the angle</w:t>
            </w:r>
          </w:p>
          <w:p w14:paraId="76666988" w14:textId="271DC53E" w:rsidR="006E41C2" w:rsidRPr="00976577" w:rsidRDefault="006E41C2" w:rsidP="00976577">
            <w:pPr>
              <w:pStyle w:val="ListBullet2"/>
            </w:pPr>
            <w:r w:rsidRPr="00976577">
              <w:t>rotating the protractor so that a long interval line aligns with an arm of the angle</w:t>
            </w:r>
          </w:p>
          <w:p w14:paraId="51EB6ACF" w14:textId="3C24B344" w:rsidR="006E41C2" w:rsidRPr="00976577" w:rsidRDefault="006E41C2" w:rsidP="00976577">
            <w:pPr>
              <w:pStyle w:val="ListBullet2"/>
            </w:pPr>
            <w:r w:rsidRPr="00976577">
              <w:t>reading the protractor carefully and accurately, counting the angle lines from one arm to the other</w:t>
            </w:r>
          </w:p>
          <w:p w14:paraId="353600B2" w14:textId="55C1B5FD" w:rsidR="645ED94D" w:rsidRDefault="006E41C2" w:rsidP="00976577">
            <w:pPr>
              <w:pStyle w:val="ListBullet2"/>
            </w:pPr>
            <w:r w:rsidRPr="00976577">
              <w:t>using the larger markings to count by multiples of 5° or 10° at a time.</w:t>
            </w:r>
          </w:p>
        </w:tc>
      </w:tr>
    </w:tbl>
    <w:p w14:paraId="6DDD627C" w14:textId="72A3AC78" w:rsidR="7A51F72B" w:rsidRDefault="00B77D87" w:rsidP="028425F8">
      <w:pPr>
        <w:pStyle w:val="ListNumber"/>
      </w:pPr>
      <w:r w:rsidRPr="00B77D87">
        <w:t xml:space="preserve">Revise the term </w:t>
      </w:r>
      <w:r w:rsidR="00976577">
        <w:t>‘</w:t>
      </w:r>
      <w:r w:rsidRPr="00B77D87">
        <w:t>degree</w:t>
      </w:r>
      <w:r w:rsidR="00976577">
        <w:t>’</w:t>
      </w:r>
      <w:r w:rsidRPr="00B77D87">
        <w:t xml:space="preserve"> as the unit for measuring an angle.</w:t>
      </w:r>
    </w:p>
    <w:p w14:paraId="043006AE" w14:textId="05B29D13" w:rsidR="7A51F72B" w:rsidRDefault="5CEF74BC" w:rsidP="00976577">
      <w:pPr>
        <w:pStyle w:val="FeatureBox2"/>
      </w:pPr>
      <w:r w:rsidRPr="00976577">
        <w:rPr>
          <w:rStyle w:val="Strong"/>
        </w:rPr>
        <w:t>Degree</w:t>
      </w:r>
      <w:r>
        <w:t xml:space="preserve">: </w:t>
      </w:r>
      <w:r w:rsidR="09C6E31D">
        <w:t>a</w:t>
      </w:r>
      <w:r>
        <w:t xml:space="preserve"> unit for measuring an angle. Angles are measured as a proportion of a </w:t>
      </w:r>
      <w:r w:rsidRPr="00976577">
        <w:t>full</w:t>
      </w:r>
      <w:r>
        <w:t xml:space="preserve"> turn which is equivalent to 360 degrees, so that one degree is equal to </w:t>
      </w:r>
      <m:oMath>
        <m:f>
          <m:fPr>
            <m:ctrlPr>
              <w:rPr>
                <w:rFonts w:ascii="Cambria Math" w:hAnsi="Cambria Math"/>
                <w:i/>
              </w:rPr>
            </m:ctrlPr>
          </m:fPr>
          <m:num>
            <m:r>
              <w:rPr>
                <w:rFonts w:ascii="Cambria Math" w:hAnsi="Cambria Math"/>
              </w:rPr>
              <m:t>1</m:t>
            </m:r>
          </m:num>
          <m:den>
            <m:r>
              <w:rPr>
                <w:rFonts w:ascii="Cambria Math" w:hAnsi="Cambria Math"/>
              </w:rPr>
              <m:t>360</m:t>
            </m:r>
          </m:den>
        </m:f>
      </m:oMath>
      <w:r w:rsidR="003C4357">
        <w:t xml:space="preserve"> </w:t>
      </w:r>
      <w:r>
        <w:t>of a full turn. Degrees are written as °.</w:t>
      </w:r>
    </w:p>
    <w:p w14:paraId="147734E7" w14:textId="143ADEA0" w:rsidR="4EDC2CB9" w:rsidRDefault="1553C23F" w:rsidP="028425F8">
      <w:pPr>
        <w:pStyle w:val="ListNumber"/>
      </w:pPr>
      <w:r>
        <w:t>Distinguish the meaning from other uses of degrees, such as for temperature, qualifications and burns.</w:t>
      </w:r>
    </w:p>
    <w:p w14:paraId="1F953393" w14:textId="4F9ABE2E" w:rsidR="7A51F72B" w:rsidRDefault="5CEF74BC" w:rsidP="007717A7">
      <w:pPr>
        <w:pStyle w:val="ListNumber"/>
      </w:pPr>
      <w:r>
        <w:lastRenderedPageBreak/>
        <w:t xml:space="preserve">Remind students </w:t>
      </w:r>
      <w:r w:rsidRPr="007717A7">
        <w:t>how</w:t>
      </w:r>
      <w:r>
        <w:t xml:space="preserve"> to record degrees</w:t>
      </w:r>
      <w:r w:rsidR="5DCB5D52">
        <w:t xml:space="preserve"> using the symbol</w:t>
      </w:r>
      <w:r>
        <w:t>.</w:t>
      </w:r>
    </w:p>
    <w:p w14:paraId="06C212D7" w14:textId="3D74568E" w:rsidR="001704DA" w:rsidRPr="001704DA" w:rsidRDefault="0A13F067" w:rsidP="001704DA">
      <w:pPr>
        <w:pStyle w:val="ListNumber"/>
      </w:pPr>
      <w:r>
        <w:t xml:space="preserve">Display </w:t>
      </w:r>
      <w:hyperlink w:anchor="_Resource_15_–" w:history="1">
        <w:r w:rsidRPr="007717A7">
          <w:rPr>
            <w:rStyle w:val="Hyperlink"/>
          </w:rPr>
          <w:t xml:space="preserve">Resource </w:t>
        </w:r>
        <w:r w:rsidR="64B2AD16" w:rsidRPr="007717A7">
          <w:rPr>
            <w:rStyle w:val="Hyperlink"/>
          </w:rPr>
          <w:t>15</w:t>
        </w:r>
        <w:r w:rsidRPr="007717A7">
          <w:rPr>
            <w:rStyle w:val="Hyperlink"/>
          </w:rPr>
          <w:t xml:space="preserve"> – tangram art</w:t>
        </w:r>
      </w:hyperlink>
      <w:r w:rsidRPr="008B4F90">
        <w:t xml:space="preserve"> </w:t>
      </w:r>
      <w:r w:rsidR="001704DA" w:rsidRPr="008B4F90">
        <w:t>and ask students</w:t>
      </w:r>
      <w:r w:rsidR="001704DA" w:rsidRPr="001704DA">
        <w:t xml:space="preserve"> what angles they see in the image. Ask:</w:t>
      </w:r>
    </w:p>
    <w:p w14:paraId="5E598577" w14:textId="3ED23238" w:rsidR="001704DA" w:rsidRPr="007717A7" w:rsidRDefault="001704DA" w:rsidP="007717A7">
      <w:pPr>
        <w:pStyle w:val="ListBullet"/>
        <w:ind w:left="1134"/>
      </w:pPr>
      <w:r w:rsidRPr="007717A7">
        <w:t>Before measuring with a protractor, are there any angles that you know the accurate measurement for? How?</w:t>
      </w:r>
    </w:p>
    <w:p w14:paraId="2B620B63" w14:textId="20DD6676" w:rsidR="001704DA" w:rsidRPr="001704DA" w:rsidRDefault="001704DA" w:rsidP="007717A7">
      <w:pPr>
        <w:pStyle w:val="ListBullet"/>
        <w:ind w:left="1134"/>
      </w:pPr>
      <w:r w:rsidRPr="007717A7">
        <w:t>Ho</w:t>
      </w:r>
      <w:r w:rsidRPr="001704DA">
        <w:t xml:space="preserve">w could you </w:t>
      </w:r>
      <w:r w:rsidRPr="001704DA">
        <w:rPr>
          <w:lang w:val="en-GB"/>
        </w:rPr>
        <w:t>use the known angles to help</w:t>
      </w:r>
      <w:r w:rsidRPr="001704DA">
        <w:t xml:space="preserve"> estimate the unknown angles?</w:t>
      </w:r>
    </w:p>
    <w:p w14:paraId="5FB236CE" w14:textId="60FEB1DC" w:rsidR="6855D92A" w:rsidRDefault="77A21ED2" w:rsidP="001704DA">
      <w:pPr>
        <w:pStyle w:val="ListNumber"/>
      </w:pPr>
      <w:r>
        <w:t>Using the</w:t>
      </w:r>
      <w:r w:rsidR="00252C14">
        <w:t xml:space="preserve"> </w:t>
      </w:r>
      <w:hyperlink r:id="rId44">
        <w:r w:rsidR="00252C14" w:rsidRPr="3064CA04">
          <w:rPr>
            <w:rStyle w:val="Hyperlink"/>
          </w:rPr>
          <w:t>think-aloud</w:t>
        </w:r>
      </w:hyperlink>
      <w:r w:rsidR="00252C14">
        <w:t xml:space="preserve"> strategy</w:t>
      </w:r>
      <w:r>
        <w:t xml:space="preserve">, model estimating </w:t>
      </w:r>
      <w:r w:rsidRPr="008014B0">
        <w:t xml:space="preserve">an unknown angle, then how to measure </w:t>
      </w:r>
      <w:r w:rsidR="0059711B" w:rsidRPr="008014B0">
        <w:t xml:space="preserve">the angle using </w:t>
      </w:r>
      <w:hyperlink w:anchor="_Resource_14_–" w:history="1">
        <w:r w:rsidR="0059711B" w:rsidRPr="00F07980">
          <w:rPr>
            <w:rStyle w:val="Hyperlink"/>
          </w:rPr>
          <w:t>Resource 14 – angle measurers</w:t>
        </w:r>
      </w:hyperlink>
      <w:r w:rsidR="0059711B" w:rsidRPr="008014B0">
        <w:t xml:space="preserve">. Record on </w:t>
      </w:r>
      <w:hyperlink w:anchor="_Resource_15_–" w:history="1">
        <w:r w:rsidR="0059711B" w:rsidRPr="00F07980">
          <w:rPr>
            <w:rStyle w:val="Hyperlink"/>
          </w:rPr>
          <w:t>Resource 15 – tangram art</w:t>
        </w:r>
      </w:hyperlink>
      <w:r w:rsidRPr="008014B0">
        <w:t>.</w:t>
      </w:r>
    </w:p>
    <w:p w14:paraId="20FFD0E9" w14:textId="6BD10577" w:rsidR="013F2379" w:rsidRPr="008014B0" w:rsidRDefault="77A21ED2" w:rsidP="000713B7">
      <w:pPr>
        <w:pStyle w:val="ListNumber"/>
      </w:pPr>
      <w:r>
        <w:t xml:space="preserve">Provide students with </w:t>
      </w:r>
      <w:hyperlink w:anchor="_Resource_15_–" w:history="1">
        <w:r w:rsidRPr="00F07980">
          <w:rPr>
            <w:rStyle w:val="Hyperlink"/>
          </w:rPr>
          <w:t xml:space="preserve">Resource </w:t>
        </w:r>
        <w:r w:rsidR="551E2537" w:rsidRPr="00F07980">
          <w:rPr>
            <w:rStyle w:val="Hyperlink"/>
          </w:rPr>
          <w:t>15</w:t>
        </w:r>
        <w:r w:rsidRPr="00F07980">
          <w:rPr>
            <w:rStyle w:val="Hyperlink"/>
          </w:rPr>
          <w:t xml:space="preserve"> – tangram art</w:t>
        </w:r>
      </w:hyperlink>
      <w:r w:rsidRPr="008014B0">
        <w:t xml:space="preserve"> </w:t>
      </w:r>
      <w:r w:rsidR="000713B7" w:rsidRPr="008014B0">
        <w:t>to work individually or in pairs to estimate and measure angles, recording on the image.</w:t>
      </w:r>
    </w:p>
    <w:p w14:paraId="084908C2" w14:textId="1E7368C1" w:rsidR="6855D92A" w:rsidRPr="008014B0" w:rsidRDefault="77A21ED2" w:rsidP="028425F8">
      <w:pPr>
        <w:pStyle w:val="ListNumber"/>
      </w:pPr>
      <w:r w:rsidRPr="008014B0">
        <w:t xml:space="preserve">Regroup to discuss findings and challenges, using </w:t>
      </w:r>
      <w:r w:rsidR="008014B0" w:rsidRPr="008014B0">
        <w:t xml:space="preserve">the display of </w:t>
      </w:r>
      <w:hyperlink w:anchor="_Resource_15_–" w:history="1">
        <w:r w:rsidRPr="00F07980">
          <w:rPr>
            <w:rStyle w:val="Hyperlink"/>
          </w:rPr>
          <w:t xml:space="preserve">Resource </w:t>
        </w:r>
        <w:r w:rsidR="46EB16CE" w:rsidRPr="00F07980">
          <w:rPr>
            <w:rStyle w:val="Hyperlink"/>
          </w:rPr>
          <w:t>15</w:t>
        </w:r>
        <w:r w:rsidRPr="00F07980">
          <w:rPr>
            <w:rStyle w:val="Hyperlink"/>
          </w:rPr>
          <w:t xml:space="preserve"> – tangram art</w:t>
        </w:r>
      </w:hyperlink>
      <w:r w:rsidRPr="008014B0">
        <w:t xml:space="preserve"> to record angle measurements. If any discrepancies in measurements arise, ask students to remeasure and discuss.</w:t>
      </w:r>
    </w:p>
    <w:p w14:paraId="528B817D" w14:textId="77777777" w:rsidR="00CD0D4B" w:rsidRDefault="00CD0D4B" w:rsidP="00F07980">
      <w:r>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2F740D" w14:paraId="23F2330E" w14:textId="77777777" w:rsidTr="00F07980">
        <w:trPr>
          <w:cnfStyle w:val="100000000000" w:firstRow="1" w:lastRow="0" w:firstColumn="0" w:lastColumn="0" w:oddVBand="0" w:evenVBand="0" w:oddHBand="0" w:evenHBand="0" w:firstRowFirstColumn="0" w:firstRowLastColumn="0" w:lastRowFirstColumn="0" w:lastRowLastColumn="0"/>
        </w:trPr>
        <w:tc>
          <w:tcPr>
            <w:tcW w:w="2500" w:type="pct"/>
          </w:tcPr>
          <w:p w14:paraId="691B2AEF" w14:textId="77777777" w:rsidR="002F740D" w:rsidRDefault="002F740D" w:rsidP="00440BAF">
            <w:r w:rsidRPr="004127B5">
              <w:t>Too hard?</w:t>
            </w:r>
          </w:p>
        </w:tc>
        <w:tc>
          <w:tcPr>
            <w:tcW w:w="2500" w:type="pct"/>
          </w:tcPr>
          <w:p w14:paraId="524B0B02" w14:textId="77777777" w:rsidR="002F740D" w:rsidRDefault="002F740D" w:rsidP="00440BAF">
            <w:r w:rsidRPr="004127B5">
              <w:t>Too easy?</w:t>
            </w:r>
          </w:p>
        </w:tc>
      </w:tr>
      <w:tr w:rsidR="002F740D" w14:paraId="7FC83BE5" w14:textId="77777777" w:rsidTr="00F07980">
        <w:trPr>
          <w:cnfStyle w:val="000000100000" w:firstRow="0" w:lastRow="0" w:firstColumn="0" w:lastColumn="0" w:oddVBand="0" w:evenVBand="0" w:oddHBand="1" w:evenHBand="0" w:firstRowFirstColumn="0" w:firstRowLastColumn="0" w:lastRowFirstColumn="0" w:lastRowLastColumn="0"/>
        </w:trPr>
        <w:tc>
          <w:tcPr>
            <w:tcW w:w="2500" w:type="pct"/>
          </w:tcPr>
          <w:p w14:paraId="4B6CA3EE" w14:textId="5E883BE4" w:rsidR="002F740D" w:rsidRPr="00FC08FD" w:rsidRDefault="132ADC31" w:rsidP="00440BAF">
            <w:r w:rsidRPr="00FC08FD">
              <w:t xml:space="preserve">Stage 2 students cannot </w:t>
            </w:r>
            <w:r w:rsidR="5D231120" w:rsidRPr="00FC08FD">
              <w:t>recognise an angle as the amount of turning between 2 arms</w:t>
            </w:r>
            <w:r w:rsidRPr="00FC08FD">
              <w:t>.</w:t>
            </w:r>
          </w:p>
          <w:p w14:paraId="21D9BF80" w14:textId="25FA35FE" w:rsidR="002F740D" w:rsidRPr="00FC08FD" w:rsidRDefault="0F4377FE" w:rsidP="00DE6620">
            <w:pPr>
              <w:pStyle w:val="ListBullet"/>
            </w:pPr>
            <w:r w:rsidRPr="00FC08FD">
              <w:t xml:space="preserve">Provide students with a </w:t>
            </w:r>
            <w:r w:rsidRPr="00DE6620">
              <w:t>pipe</w:t>
            </w:r>
            <w:r w:rsidRPr="00FC08FD">
              <w:t xml:space="preserve"> cleaner or toothpicks to represent </w:t>
            </w:r>
            <w:r w:rsidR="00DE6620">
              <w:t>2</w:t>
            </w:r>
            <w:r w:rsidR="00DE6620" w:rsidRPr="00FC08FD">
              <w:t xml:space="preserve"> </w:t>
            </w:r>
            <w:r w:rsidRPr="00FC08FD">
              <w:t xml:space="preserve">arms. Students use the tool to form a vertex and adjust the amount of turn between each arm to match angles on the tangram </w:t>
            </w:r>
            <w:r w:rsidRPr="00FC08FD">
              <w:lastRenderedPageBreak/>
              <w:t>art. Students compare these arms to the right-angle identifier</w:t>
            </w:r>
            <w:r w:rsidR="132ADC31" w:rsidRPr="00FC08FD">
              <w:t>.</w:t>
            </w:r>
          </w:p>
          <w:p w14:paraId="39944367" w14:textId="2CCC9674" w:rsidR="002F740D" w:rsidRPr="00FC08FD" w:rsidRDefault="132ADC31" w:rsidP="00440BAF">
            <w:r w:rsidRPr="00FC08FD">
              <w:t xml:space="preserve">Stage 3 students cannot </w:t>
            </w:r>
            <w:r w:rsidR="3D1B8C6B" w:rsidRPr="00FC08FD">
              <w:t>record angle measurements using the symbol for degrees (°)</w:t>
            </w:r>
            <w:r w:rsidRPr="00FC08FD">
              <w:t>.</w:t>
            </w:r>
          </w:p>
          <w:p w14:paraId="07EA9F36" w14:textId="67B53B12" w:rsidR="002F740D" w:rsidRPr="00FC08FD" w:rsidRDefault="71D8E886" w:rsidP="00440BAF">
            <w:pPr>
              <w:pStyle w:val="ListBullet"/>
            </w:pPr>
            <w:r w:rsidRPr="00FC08FD">
              <w:t xml:space="preserve">Choose one </w:t>
            </w:r>
            <w:r w:rsidRPr="005C7653">
              <w:t xml:space="preserve">angle on </w:t>
            </w:r>
            <w:hyperlink w:anchor="_Resource_15_–" w:history="1">
              <w:r w:rsidRPr="00DE6620">
                <w:rPr>
                  <w:rStyle w:val="Hyperlink"/>
                </w:rPr>
                <w:t xml:space="preserve">Resource </w:t>
              </w:r>
              <w:r w:rsidR="75649214" w:rsidRPr="00DE6620">
                <w:rPr>
                  <w:rStyle w:val="Hyperlink"/>
                </w:rPr>
                <w:t>15</w:t>
              </w:r>
              <w:r w:rsidRPr="00DE6620">
                <w:rPr>
                  <w:rStyle w:val="Hyperlink"/>
                </w:rPr>
                <w:t xml:space="preserve"> – tangram art</w:t>
              </w:r>
            </w:hyperlink>
            <w:r w:rsidRPr="005C7653">
              <w:t xml:space="preserve">. Guide students to estimate its size, using a right angle as a benchmark. Refer students to </w:t>
            </w:r>
            <w:hyperlink w:anchor="_Resource_16_–" w:history="1">
              <w:r w:rsidRPr="00DE6620">
                <w:rPr>
                  <w:rStyle w:val="Hyperlink"/>
                </w:rPr>
                <w:t xml:space="preserve">Resource </w:t>
              </w:r>
              <w:r w:rsidR="4988C3D6" w:rsidRPr="00DE6620">
                <w:rPr>
                  <w:rStyle w:val="Hyperlink"/>
                </w:rPr>
                <w:t>16</w:t>
              </w:r>
              <w:r w:rsidRPr="00DE6620">
                <w:rPr>
                  <w:rStyle w:val="Hyperlink"/>
                </w:rPr>
                <w:t xml:space="preserve"> – angle categories</w:t>
              </w:r>
            </w:hyperlink>
            <w:r w:rsidR="6E3ABCF1" w:rsidRPr="005C7653">
              <w:t xml:space="preserve"> for additional</w:t>
            </w:r>
            <w:r w:rsidR="6E3ABCF1" w:rsidRPr="00FC08FD">
              <w:t xml:space="preserve"> support.</w:t>
            </w:r>
          </w:p>
        </w:tc>
        <w:tc>
          <w:tcPr>
            <w:tcW w:w="2500" w:type="pct"/>
          </w:tcPr>
          <w:p w14:paraId="4B2F8A0D" w14:textId="7860D30F" w:rsidR="002F740D" w:rsidRPr="00FC08FD" w:rsidRDefault="132ADC31" w:rsidP="00440BAF">
            <w:r w:rsidRPr="00FC08FD">
              <w:lastRenderedPageBreak/>
              <w:t xml:space="preserve">Stage 2 students can </w:t>
            </w:r>
            <w:r w:rsidR="7C9D502D" w:rsidRPr="00FC08FD">
              <w:t>recognise an angle as the amount of turning between 2 arms</w:t>
            </w:r>
            <w:r w:rsidRPr="00FC08FD">
              <w:t>.</w:t>
            </w:r>
          </w:p>
          <w:p w14:paraId="79CFEB69" w14:textId="0D1EFEF2" w:rsidR="002F740D" w:rsidRPr="00FC08FD" w:rsidRDefault="2460F67D" w:rsidP="00440BAF">
            <w:pPr>
              <w:pStyle w:val="ListBullet"/>
            </w:pPr>
            <w:r w:rsidRPr="00FC08FD">
              <w:t>Students use the numberless protractor to measure the number of degrees in angles found on the tangram art</w:t>
            </w:r>
            <w:r w:rsidR="132ADC31" w:rsidRPr="00FC08FD">
              <w:t>.</w:t>
            </w:r>
          </w:p>
          <w:p w14:paraId="3887216B" w14:textId="3F9F657F" w:rsidR="002F740D" w:rsidRPr="00FC08FD" w:rsidRDefault="5FB256F4" w:rsidP="00440BAF">
            <w:r w:rsidRPr="00FC08FD">
              <w:t xml:space="preserve">Stage 3 students can </w:t>
            </w:r>
            <w:r w:rsidR="044DE413" w:rsidRPr="00FC08FD">
              <w:t xml:space="preserve">record angle measurements using the symbol for </w:t>
            </w:r>
            <w:r w:rsidR="044DE413" w:rsidRPr="00FC08FD">
              <w:lastRenderedPageBreak/>
              <w:t>degrees (°).</w:t>
            </w:r>
          </w:p>
          <w:p w14:paraId="3319CC88" w14:textId="7EE0D25B" w:rsidR="002F740D" w:rsidRPr="00FC08FD" w:rsidRDefault="00605C29" w:rsidP="00440BAF">
            <w:pPr>
              <w:pStyle w:val="ListBullet"/>
            </w:pPr>
            <w:r w:rsidRPr="00FC08FD">
              <w:t xml:space="preserve">Students create </w:t>
            </w:r>
            <w:r w:rsidR="00A71E41" w:rsidRPr="00FC08FD">
              <w:t xml:space="preserve">their own design using pattern </w:t>
            </w:r>
            <w:r w:rsidR="00AB5F4E" w:rsidRPr="00FC08FD">
              <w:t>blocks and</w:t>
            </w:r>
            <w:r w:rsidR="000C7293" w:rsidRPr="00FC08FD">
              <w:t xml:space="preserve"> measure each angle. </w:t>
            </w:r>
            <w:r w:rsidR="00BE7343" w:rsidRPr="00FC08FD">
              <w:t xml:space="preserve">Swap with a partner to </w:t>
            </w:r>
            <w:r w:rsidR="00AB5F4E" w:rsidRPr="00FC08FD">
              <w:t>check each other’s measurements.</w:t>
            </w:r>
          </w:p>
        </w:tc>
      </w:tr>
    </w:tbl>
    <w:p w14:paraId="4FDD1EBF" w14:textId="5B94B818" w:rsidR="00CD0D4B" w:rsidRDefault="00CD0D4B" w:rsidP="00DE6620">
      <w:pPr>
        <w:pStyle w:val="Heading2"/>
      </w:pPr>
      <w:bookmarkStart w:id="48" w:name="_Toc147500525"/>
      <w:bookmarkStart w:id="49" w:name="_Toc174355023"/>
      <w:r>
        <w:lastRenderedPageBreak/>
        <w:t xml:space="preserve">Discuss and connect the </w:t>
      </w:r>
      <w:r w:rsidRPr="00DE6620">
        <w:t>mathematics</w:t>
      </w:r>
      <w:r>
        <w:t xml:space="preserve"> – </w:t>
      </w:r>
      <w:r w:rsidR="1B5F1319">
        <w:t>10</w:t>
      </w:r>
      <w:r>
        <w:t xml:space="preserve"> minutes</w:t>
      </w:r>
      <w:bookmarkEnd w:id="48"/>
      <w:bookmarkEnd w:id="49"/>
    </w:p>
    <w:p w14:paraId="3E94DC50" w14:textId="42ED332C" w:rsidR="00CD0D4B" w:rsidRDefault="0A8CDE3F" w:rsidP="00CD0D4B">
      <w:pPr>
        <w:pStyle w:val="ListNumber"/>
      </w:pPr>
      <w:r>
        <w:t xml:space="preserve">Regroup and </w:t>
      </w:r>
      <w:r w:rsidRPr="00A63DD5">
        <w:t>dis</w:t>
      </w:r>
      <w:r w:rsidR="6AD63E2E" w:rsidRPr="00A63DD5">
        <w:t xml:space="preserve">play </w:t>
      </w:r>
      <w:hyperlink w:anchor="_Resource_15_–" w:history="1">
        <w:r w:rsidR="6AD63E2E" w:rsidRPr="00DE6620">
          <w:rPr>
            <w:rStyle w:val="Hyperlink"/>
          </w:rPr>
          <w:t xml:space="preserve">Resource </w:t>
        </w:r>
        <w:r w:rsidR="1AC9EF01" w:rsidRPr="00DE6620">
          <w:rPr>
            <w:rStyle w:val="Hyperlink"/>
          </w:rPr>
          <w:t>15</w:t>
        </w:r>
        <w:r w:rsidR="6AD63E2E" w:rsidRPr="00DE6620">
          <w:rPr>
            <w:rStyle w:val="Hyperlink"/>
          </w:rPr>
          <w:t xml:space="preserve"> – tangram art</w:t>
        </w:r>
      </w:hyperlink>
      <w:r w:rsidR="6AD63E2E" w:rsidRPr="00A63DD5">
        <w:t>. Ask</w:t>
      </w:r>
      <w:r>
        <w:t>:</w:t>
      </w:r>
    </w:p>
    <w:p w14:paraId="4B54347B" w14:textId="3887A3AF" w:rsidR="00CD0D4B" w:rsidRPr="00DE6620" w:rsidRDefault="55C0F29F" w:rsidP="00DE6620">
      <w:pPr>
        <w:pStyle w:val="ListBullet"/>
        <w:ind w:left="1134"/>
      </w:pPr>
      <w:r w:rsidRPr="00DE6620">
        <w:t>What angles did you rec</w:t>
      </w:r>
      <w:r w:rsidR="0146A74C" w:rsidRPr="00DE6620">
        <w:t>ognise?</w:t>
      </w:r>
    </w:p>
    <w:p w14:paraId="38F471E5" w14:textId="24BE41F0" w:rsidR="00CD0D4B" w:rsidRPr="00DE6620" w:rsidRDefault="48370D1B" w:rsidP="00DE6620">
      <w:pPr>
        <w:pStyle w:val="ListBullet"/>
        <w:ind w:left="1134"/>
      </w:pPr>
      <w:r w:rsidRPr="00DE6620">
        <w:t>What were some challenges of this activity?</w:t>
      </w:r>
    </w:p>
    <w:p w14:paraId="73FAC270" w14:textId="765DDDF8" w:rsidR="00CD0D4B" w:rsidRPr="00DE6620" w:rsidRDefault="48370D1B" w:rsidP="00DE6620">
      <w:pPr>
        <w:pStyle w:val="ListBullet"/>
        <w:ind w:left="1134"/>
      </w:pPr>
      <w:r w:rsidRPr="00DE6620">
        <w:t>What strategies did you use to estimate angles?</w:t>
      </w:r>
    </w:p>
    <w:p w14:paraId="760082DE" w14:textId="31A47174" w:rsidR="00CD0D4B" w:rsidRPr="00DE6620" w:rsidRDefault="48370D1B" w:rsidP="00DE6620">
      <w:pPr>
        <w:pStyle w:val="ListBullet"/>
        <w:ind w:left="1134"/>
      </w:pPr>
      <w:r w:rsidRPr="00DE6620">
        <w:t>How are estimates useful when measuring angles?</w:t>
      </w:r>
    </w:p>
    <w:p w14:paraId="5E409601" w14:textId="1A5332E8" w:rsidR="00CD0D4B" w:rsidRPr="00DE6620" w:rsidRDefault="48370D1B" w:rsidP="00DE6620">
      <w:pPr>
        <w:pStyle w:val="ListBullet"/>
        <w:ind w:left="1134"/>
      </w:pPr>
      <w:r w:rsidRPr="00DE6620">
        <w:t>How did you ensure that your measurements were accurate?</w:t>
      </w:r>
    </w:p>
    <w:p w14:paraId="753D748A" w14:textId="5774359A" w:rsidR="303D715A" w:rsidRDefault="303D715A" w:rsidP="00DE6620">
      <w:pPr>
        <w:pStyle w:val="ListBullet"/>
        <w:ind w:left="1134"/>
      </w:pPr>
      <w:r w:rsidRPr="00DE6620">
        <w:t>How are turns</w:t>
      </w:r>
      <w:r w:rsidRPr="028425F8">
        <w:t xml:space="preserve"> and angles related to each other?</w:t>
      </w:r>
    </w:p>
    <w:p w14:paraId="6EC79162" w14:textId="77777777" w:rsidR="00CD0D4B" w:rsidRDefault="00CD0D4B" w:rsidP="00092357">
      <w:r>
        <w:lastRenderedPageBreak/>
        <w:t xml:space="preserve">This table details opportunities for </w:t>
      </w:r>
      <w:r w:rsidRPr="00092357">
        <w:t>assessment</w:t>
      </w:r>
      <w:r>
        <w: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CD0D4B" w14:paraId="1BDD4658" w14:textId="77777777" w:rsidTr="00092357">
        <w:trPr>
          <w:cnfStyle w:val="100000000000" w:firstRow="1" w:lastRow="0" w:firstColumn="0" w:lastColumn="0" w:oddVBand="0" w:evenVBand="0" w:oddHBand="0" w:evenHBand="0" w:firstRowFirstColumn="0" w:firstRowLastColumn="0" w:lastRowFirstColumn="0" w:lastRowLastColumn="0"/>
        </w:trPr>
        <w:tc>
          <w:tcPr>
            <w:tcW w:w="2500" w:type="pct"/>
          </w:tcPr>
          <w:p w14:paraId="79214174" w14:textId="77777777" w:rsidR="00CD0D4B" w:rsidRDefault="00CD0D4B" w:rsidP="00440BAF">
            <w:r w:rsidRPr="00F8552A">
              <w:t>Assessment opportunities</w:t>
            </w:r>
          </w:p>
        </w:tc>
        <w:tc>
          <w:tcPr>
            <w:tcW w:w="2500" w:type="pct"/>
          </w:tcPr>
          <w:p w14:paraId="0BD8EBDD" w14:textId="77777777" w:rsidR="00CD0D4B" w:rsidRDefault="00CD0D4B" w:rsidP="00440BAF">
            <w:r w:rsidRPr="00F8552A">
              <w:t>Links</w:t>
            </w:r>
          </w:p>
        </w:tc>
      </w:tr>
      <w:tr w:rsidR="00CD0D4B" w14:paraId="32346575" w14:textId="77777777" w:rsidTr="00092357">
        <w:trPr>
          <w:cnfStyle w:val="000000100000" w:firstRow="0" w:lastRow="0" w:firstColumn="0" w:lastColumn="0" w:oddVBand="0" w:evenVBand="0" w:oddHBand="1" w:evenHBand="0" w:firstRowFirstColumn="0" w:firstRowLastColumn="0" w:lastRowFirstColumn="0" w:lastRowLastColumn="0"/>
        </w:trPr>
        <w:tc>
          <w:tcPr>
            <w:tcW w:w="2500" w:type="pct"/>
          </w:tcPr>
          <w:p w14:paraId="12E05545" w14:textId="77777777" w:rsidR="00CD0D4B" w:rsidRDefault="00CD0D4B" w:rsidP="00440BAF">
            <w:r>
              <w:t>What to look for:</w:t>
            </w:r>
          </w:p>
          <w:p w14:paraId="282B94E3" w14:textId="0AF6086D" w:rsidR="0FA8CA15" w:rsidRDefault="4359BC97" w:rsidP="028425F8">
            <w:pPr>
              <w:pStyle w:val="ListBullet"/>
              <w:rPr>
                <w:rStyle w:val="Strong"/>
              </w:rPr>
            </w:pPr>
            <w:r>
              <w:t xml:space="preserve">Can Stage 2 students identify angles with </w:t>
            </w:r>
            <w:r w:rsidR="00092357">
              <w:t xml:space="preserve">2 </w:t>
            </w:r>
            <w:r>
              <w:t>arms in practical situations?</w:t>
            </w:r>
            <w:r w:rsidRPr="1E10818A">
              <w:rPr>
                <w:rStyle w:val="Strong"/>
              </w:rPr>
              <w:t xml:space="preserve"> [MAO-WM-01, MA2-GM-03]</w:t>
            </w:r>
          </w:p>
          <w:p w14:paraId="23245365" w14:textId="2C0A11D2" w:rsidR="5F14C742" w:rsidRDefault="2C3F114A" w:rsidP="1E10818A">
            <w:pPr>
              <w:pStyle w:val="ListBullet"/>
              <w:rPr>
                <w:rStyle w:val="Strong"/>
              </w:rPr>
            </w:pPr>
            <w:r>
              <w:t xml:space="preserve">Can Stage 2 students recognise an angle as the amount of turning between 2 arms? </w:t>
            </w:r>
            <w:r w:rsidR="4D09B3A7" w:rsidRPr="1E10818A">
              <w:rPr>
                <w:rStyle w:val="Strong"/>
              </w:rPr>
              <w:t>[MAO-WM-01, MA2-GM-03]</w:t>
            </w:r>
          </w:p>
          <w:p w14:paraId="1D8388BC" w14:textId="4200A4F2" w:rsidR="5F14C742" w:rsidRDefault="2C3F114A" w:rsidP="1E10818A">
            <w:pPr>
              <w:pStyle w:val="ListBullet"/>
              <w:rPr>
                <w:rStyle w:val="Strong"/>
              </w:rPr>
            </w:pPr>
            <w:r>
              <w:t xml:space="preserve">Can Stage 2 students </w:t>
            </w:r>
            <w:r w:rsidR="0B7485F2">
              <w:t xml:space="preserve">use the term </w:t>
            </w:r>
            <w:r w:rsidR="0B7485F2" w:rsidRPr="00C4180B">
              <w:rPr>
                <w:rStyle w:val="Emphasis"/>
              </w:rPr>
              <w:t>right angle</w:t>
            </w:r>
            <w:r w:rsidR="0B7485F2">
              <w:t xml:space="preserve"> to describe a quarter-turn in a range of orientations?</w:t>
            </w:r>
            <w:r w:rsidR="0A5D516D" w:rsidRPr="1E10818A">
              <w:rPr>
                <w:rStyle w:val="Strong"/>
              </w:rPr>
              <w:t xml:space="preserve"> [MAO-WM-01, MA2-GM-03]</w:t>
            </w:r>
          </w:p>
          <w:p w14:paraId="03CD8D20" w14:textId="21EBE45A" w:rsidR="00CD0D4B" w:rsidRDefault="255D69D6" w:rsidP="1E10818A">
            <w:pPr>
              <w:pStyle w:val="ListBullet"/>
              <w:rPr>
                <w:rStyle w:val="Strong"/>
              </w:rPr>
            </w:pPr>
            <w:r>
              <w:t>Can Stage 3 students identify the arms and vertex of an angle where both arms are invisible, such as for rotations?</w:t>
            </w:r>
            <w:r w:rsidR="00092357">
              <w:br/>
            </w:r>
            <w:r w:rsidRPr="1E10818A">
              <w:rPr>
                <w:rStyle w:val="Strong"/>
              </w:rPr>
              <w:t>[MAO-WM-01, MA3-GM-03]</w:t>
            </w:r>
          </w:p>
          <w:p w14:paraId="0E6939BD" w14:textId="7362A801" w:rsidR="00CD0D4B" w:rsidRDefault="24B669A2" w:rsidP="1E10818A">
            <w:pPr>
              <w:pStyle w:val="ListBullet"/>
              <w:rPr>
                <w:rStyle w:val="Strong"/>
              </w:rPr>
            </w:pPr>
            <w:r>
              <w:t xml:space="preserve">Can Stage 3 students explain how a protractor is formed and used to measure an angle? </w:t>
            </w:r>
            <w:r w:rsidRPr="1E10818A">
              <w:rPr>
                <w:rStyle w:val="Strong"/>
              </w:rPr>
              <w:t>[MAO-WM-01, MA3-GM-03]</w:t>
            </w:r>
          </w:p>
          <w:p w14:paraId="2104ED82" w14:textId="54BFC9EA" w:rsidR="00CD0D4B" w:rsidRDefault="582511F3" w:rsidP="1E10818A">
            <w:pPr>
              <w:pStyle w:val="ListBullet"/>
              <w:rPr>
                <w:rStyle w:val="Strong"/>
              </w:rPr>
            </w:pPr>
            <w:r>
              <w:t>Can Stage 3 students estimate and describe the size of angles using known angles as benchmarks?</w:t>
            </w:r>
            <w:r w:rsidRPr="1E10818A">
              <w:rPr>
                <w:rStyle w:val="Strong"/>
              </w:rPr>
              <w:t xml:space="preserve"> [MAO-WM-01, MA3-GM-03]</w:t>
            </w:r>
          </w:p>
          <w:p w14:paraId="3A2AC1CE" w14:textId="2DBFB3DE" w:rsidR="00CD0D4B" w:rsidRDefault="001D8B12" w:rsidP="1E10818A">
            <w:pPr>
              <w:pStyle w:val="ListBullet"/>
              <w:rPr>
                <w:rStyle w:val="Strong"/>
              </w:rPr>
            </w:pPr>
            <w:r>
              <w:lastRenderedPageBreak/>
              <w:t>Can Stage 3 students record angle measurements using the symbol for degrees (°)?</w:t>
            </w:r>
            <w:r w:rsidR="2C88F63E">
              <w:t xml:space="preserve"> </w:t>
            </w:r>
            <w:r w:rsidR="23155092" w:rsidRPr="1E10818A">
              <w:rPr>
                <w:rStyle w:val="Strong"/>
              </w:rPr>
              <w:t>[MAO-WM-01, MA3-GM-03]</w:t>
            </w:r>
          </w:p>
        </w:tc>
        <w:tc>
          <w:tcPr>
            <w:tcW w:w="2500" w:type="pct"/>
          </w:tcPr>
          <w:p w14:paraId="1559DD2C" w14:textId="77777777" w:rsidR="00CD0D4B" w:rsidRDefault="2C88F63E" w:rsidP="1E10818A">
            <w:r>
              <w:lastRenderedPageBreak/>
              <w:t xml:space="preserve">Links to </w:t>
            </w:r>
            <w:hyperlink r:id="rId45">
              <w:r w:rsidRPr="1E10818A">
                <w:rPr>
                  <w:rStyle w:val="Hyperlink"/>
                </w:rPr>
                <w:t>National Numeracy Learning Progressions</w:t>
              </w:r>
            </w:hyperlink>
            <w:r>
              <w:t xml:space="preserve"> (NNLP):</w:t>
            </w:r>
          </w:p>
          <w:p w14:paraId="33869297" w14:textId="76330CC9" w:rsidR="00CD0D4B" w:rsidRDefault="6A780964" w:rsidP="1E10818A">
            <w:pPr>
              <w:pStyle w:val="ListBullet"/>
            </w:pPr>
            <w:r>
              <w:t xml:space="preserve">Stage 2 – </w:t>
            </w:r>
            <w:r w:rsidR="4B2D3943">
              <w:t>UuM4</w:t>
            </w:r>
            <w:r w:rsidR="6C420204">
              <w:t>, UuM</w:t>
            </w:r>
            <w:r w:rsidR="4B2D3943">
              <w:t>5</w:t>
            </w:r>
            <w:r w:rsidR="782F23D7">
              <w:t>, UuM6</w:t>
            </w:r>
          </w:p>
          <w:p w14:paraId="0AF9F4E3" w14:textId="31633F61" w:rsidR="00CD0D4B" w:rsidRDefault="6A780964" w:rsidP="1E10818A">
            <w:pPr>
              <w:pStyle w:val="ListBullet"/>
            </w:pPr>
            <w:r>
              <w:t xml:space="preserve">Stage 3 – </w:t>
            </w:r>
            <w:r w:rsidR="70F59511">
              <w:t>UuM7, UuM</w:t>
            </w:r>
            <w:r w:rsidR="5F18CDF3">
              <w:t>8</w:t>
            </w:r>
            <w:r>
              <w:t>.</w:t>
            </w:r>
          </w:p>
        </w:tc>
      </w:tr>
    </w:tbl>
    <w:p w14:paraId="21064AD4" w14:textId="77777777" w:rsidR="009E64DD" w:rsidRDefault="009E64DD">
      <w:pPr>
        <w:spacing w:before="0" w:after="160" w:line="259" w:lineRule="auto"/>
      </w:pPr>
      <w:r>
        <w:br w:type="page"/>
      </w:r>
    </w:p>
    <w:p w14:paraId="4DCE03D7" w14:textId="1D1F3397" w:rsidR="009E64DD" w:rsidRDefault="009E64DD" w:rsidP="00D01B09">
      <w:pPr>
        <w:pStyle w:val="Heading1"/>
      </w:pPr>
      <w:bookmarkStart w:id="50" w:name="_Lesson_4"/>
      <w:bookmarkStart w:id="51" w:name="_Toc147500527"/>
      <w:bookmarkStart w:id="52" w:name="_Toc174355024"/>
      <w:bookmarkEnd w:id="50"/>
      <w:r>
        <w:lastRenderedPageBreak/>
        <w:t>Lesson 4</w:t>
      </w:r>
      <w:bookmarkEnd w:id="51"/>
      <w:bookmarkEnd w:id="52"/>
    </w:p>
    <w:p w14:paraId="73762DAA" w14:textId="2298C461" w:rsidR="009E64DD" w:rsidRDefault="28A3E2F6" w:rsidP="00674806">
      <w:pPr>
        <w:pStyle w:val="FeatureBox3"/>
      </w:pPr>
      <w:r w:rsidRPr="1E10818A">
        <w:rPr>
          <w:rStyle w:val="Strong"/>
        </w:rPr>
        <w:t>Core concept</w:t>
      </w:r>
      <w:r>
        <w:t xml:space="preserve">: </w:t>
      </w:r>
      <w:r w:rsidR="05739DB5">
        <w:t xml:space="preserve">angles can be compared, </w:t>
      </w:r>
      <w:r w:rsidR="05739DB5" w:rsidRPr="00674806">
        <w:t>estimated</w:t>
      </w:r>
      <w:r w:rsidR="05739DB5">
        <w:t xml:space="preserve"> and measured</w:t>
      </w:r>
      <w:r>
        <w:t>.</w:t>
      </w:r>
    </w:p>
    <w:p w14:paraId="17C2B571" w14:textId="7F4D44ED" w:rsidR="009E64DD" w:rsidRDefault="009E64DD" w:rsidP="00BF2BD9">
      <w:pPr>
        <w:pStyle w:val="Heading2"/>
      </w:pPr>
      <w:bookmarkStart w:id="53" w:name="_Toc147500528"/>
      <w:bookmarkStart w:id="54" w:name="_Toc174355025"/>
      <w:r>
        <w:t>Daily number sense</w:t>
      </w:r>
      <w:r w:rsidR="00F43A6C">
        <w:t xml:space="preserve"> </w:t>
      </w:r>
      <w:r>
        <w:t xml:space="preserve">– </w:t>
      </w:r>
      <w:r w:rsidR="4675B36A">
        <w:t>10</w:t>
      </w:r>
      <w:r>
        <w:t xml:space="preserve"> </w:t>
      </w:r>
      <w:r w:rsidRPr="00BF2BD9">
        <w:t>minutes</w:t>
      </w:r>
      <w:bookmarkEnd w:id="53"/>
      <w:bookmarkEnd w:id="54"/>
    </w:p>
    <w:p w14:paraId="0D3C312D" w14:textId="4CE7D7DE" w:rsidR="009E64DD" w:rsidRDefault="009E64DD" w:rsidP="00CF4C62">
      <w:pPr>
        <w:pStyle w:val="ListNumber"/>
        <w:numPr>
          <w:ilvl w:val="0"/>
          <w:numId w:val="3"/>
        </w:numPr>
      </w:pPr>
      <w:r>
        <w:t>From a class need surfaced through formative assessment data, identify a short, focused activity that targets students’ knowledge, understanding and skills. Example activities may be drawn from the following resources:</w:t>
      </w:r>
    </w:p>
    <w:p w14:paraId="59375454" w14:textId="781EA93D" w:rsidR="009E64DD" w:rsidRDefault="00000000" w:rsidP="00112047">
      <w:pPr>
        <w:pStyle w:val="ListBullet"/>
        <w:ind w:left="1134"/>
      </w:pPr>
      <w:hyperlink r:id="rId46" w:history="1">
        <w:r w:rsidR="009E64DD" w:rsidRPr="009E64DD">
          <w:rPr>
            <w:rStyle w:val="Hyperlink"/>
          </w:rPr>
          <w:t>Mathematics K</w:t>
        </w:r>
        <w:r w:rsidR="004C083D">
          <w:rPr>
            <w:rStyle w:val="Hyperlink"/>
          </w:rPr>
          <w:t>–</w:t>
        </w:r>
        <w:r w:rsidR="009E64DD" w:rsidRPr="009E64DD">
          <w:rPr>
            <w:rStyle w:val="Hyperlink"/>
          </w:rPr>
          <w:t>6 resources</w:t>
        </w:r>
      </w:hyperlink>
    </w:p>
    <w:p w14:paraId="158ECEA7" w14:textId="3CAE69FC" w:rsidR="009E64DD" w:rsidRPr="009E64DD" w:rsidRDefault="00000000" w:rsidP="00112047">
      <w:pPr>
        <w:pStyle w:val="ListBullet"/>
        <w:ind w:left="1134"/>
      </w:pPr>
      <w:hyperlink r:id="rId47" w:history="1">
        <w:r w:rsidR="009E64DD" w:rsidRPr="009E64DD">
          <w:rPr>
            <w:rStyle w:val="Hyperlink"/>
          </w:rPr>
          <w:t>Universal Resources Hub</w:t>
        </w:r>
      </w:hyperlink>
      <w:r w:rsidR="009E64DD">
        <w:t>.</w:t>
      </w:r>
    </w:p>
    <w:p w14:paraId="482A1238" w14:textId="48ACFE9E" w:rsidR="009E64DD" w:rsidRDefault="28A3E2F6" w:rsidP="00D01B09">
      <w:pPr>
        <w:pStyle w:val="Heading2"/>
      </w:pPr>
      <w:bookmarkStart w:id="55" w:name="_Toc147500529"/>
      <w:bookmarkStart w:id="56" w:name="_Toc174355026"/>
      <w:r>
        <w:t>Core lesson</w:t>
      </w:r>
      <w:r w:rsidR="75D8EDEB">
        <w:t xml:space="preserve"> – </w:t>
      </w:r>
      <w:r w:rsidR="405D4860" w:rsidRPr="00CA068A">
        <w:t>angles in sport</w:t>
      </w:r>
      <w:r>
        <w:t xml:space="preserve"> – </w:t>
      </w:r>
      <w:r w:rsidR="7783CD24">
        <w:t>40</w:t>
      </w:r>
      <w:r>
        <w:t xml:space="preserve"> minutes</w:t>
      </w:r>
      <w:bookmarkEnd w:id="55"/>
      <w:bookmarkEnd w:id="56"/>
    </w:p>
    <w:p w14:paraId="1109B89A" w14:textId="77777777" w:rsidR="009E64DD" w:rsidRDefault="009E64DD" w:rsidP="009E64D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s and success criteria for the core concept."/>
      </w:tblPr>
      <w:tblGrid>
        <w:gridCol w:w="7281"/>
        <w:gridCol w:w="7281"/>
      </w:tblGrid>
      <w:tr w:rsidR="009E64DD" w14:paraId="547EB257" w14:textId="77777777" w:rsidTr="001374B6">
        <w:trPr>
          <w:cnfStyle w:val="100000000000" w:firstRow="1" w:lastRow="0" w:firstColumn="0" w:lastColumn="0" w:oddVBand="0" w:evenVBand="0" w:oddHBand="0" w:evenHBand="0" w:firstRowFirstColumn="0" w:firstRowLastColumn="0" w:lastRowFirstColumn="0" w:lastRowLastColumn="0"/>
        </w:trPr>
        <w:tc>
          <w:tcPr>
            <w:tcW w:w="2500" w:type="pct"/>
          </w:tcPr>
          <w:p w14:paraId="3CFB9FA5" w14:textId="77777777" w:rsidR="009E64DD" w:rsidRDefault="009E64DD" w:rsidP="00440BAF">
            <w:r w:rsidRPr="00616971">
              <w:t>Core concept learning intentions</w:t>
            </w:r>
          </w:p>
        </w:tc>
        <w:tc>
          <w:tcPr>
            <w:tcW w:w="2500" w:type="pct"/>
          </w:tcPr>
          <w:p w14:paraId="1C286385" w14:textId="77777777" w:rsidR="009E64DD" w:rsidRDefault="009E64DD" w:rsidP="00440BAF">
            <w:r w:rsidRPr="00616971">
              <w:t>Core concept success criteria</w:t>
            </w:r>
          </w:p>
        </w:tc>
      </w:tr>
      <w:tr w:rsidR="009E64DD" w14:paraId="1588A395" w14:textId="77777777" w:rsidTr="001374B6">
        <w:trPr>
          <w:cnfStyle w:val="000000100000" w:firstRow="0" w:lastRow="0" w:firstColumn="0" w:lastColumn="0" w:oddVBand="0" w:evenVBand="0" w:oddHBand="1" w:evenHBand="0" w:firstRowFirstColumn="0" w:firstRowLastColumn="0" w:lastRowFirstColumn="0" w:lastRowLastColumn="0"/>
        </w:trPr>
        <w:tc>
          <w:tcPr>
            <w:tcW w:w="2500" w:type="pct"/>
          </w:tcPr>
          <w:p w14:paraId="66479A54" w14:textId="77777777" w:rsidR="009E64DD" w:rsidRDefault="009E64DD" w:rsidP="00440BAF">
            <w:r>
              <w:t>Students working towards Stage 2 outcomes are learning to:</w:t>
            </w:r>
          </w:p>
          <w:p w14:paraId="146471EC" w14:textId="3575A4AE" w:rsidR="0464A8F3" w:rsidRDefault="0464A8F3" w:rsidP="028425F8">
            <w:pPr>
              <w:pStyle w:val="ListBullet"/>
            </w:pPr>
            <w:r>
              <w:t>identify angles as measures of turn</w:t>
            </w:r>
          </w:p>
          <w:p w14:paraId="4EB642A1" w14:textId="0B9DF080" w:rsidR="009E64DD" w:rsidRDefault="056404C1" w:rsidP="00440BAF">
            <w:pPr>
              <w:pStyle w:val="ListBullet"/>
            </w:pPr>
            <w:r>
              <w:lastRenderedPageBreak/>
              <w:t>compare angles to a right angle</w:t>
            </w:r>
            <w:r w:rsidR="28A3E2F6">
              <w:t>.</w:t>
            </w:r>
          </w:p>
          <w:p w14:paraId="4127020A" w14:textId="77777777" w:rsidR="009E64DD" w:rsidRDefault="009E64DD" w:rsidP="00440BAF">
            <w:r>
              <w:t>Students working towards Stage 3 outcomes are learning to:</w:t>
            </w:r>
          </w:p>
          <w:p w14:paraId="10861486" w14:textId="3D53E5C0" w:rsidR="009E64DD" w:rsidRDefault="45554BC2" w:rsidP="00440BAF">
            <w:pPr>
              <w:pStyle w:val="ListBullet"/>
            </w:pPr>
            <w:r>
              <w:t>estimate, measure and compare angles using degrees</w:t>
            </w:r>
          </w:p>
          <w:p w14:paraId="02CE18D3" w14:textId="0842773D" w:rsidR="009E64DD" w:rsidRDefault="45554BC2" w:rsidP="00440BAF">
            <w:pPr>
              <w:pStyle w:val="ListBullet"/>
            </w:pPr>
            <w:r>
              <w:t>use a protractor to measure and identify types of angles</w:t>
            </w:r>
            <w:r w:rsidR="28A3E2F6">
              <w:t>.</w:t>
            </w:r>
          </w:p>
        </w:tc>
        <w:tc>
          <w:tcPr>
            <w:tcW w:w="2500" w:type="pct"/>
          </w:tcPr>
          <w:p w14:paraId="66922662" w14:textId="582693D8" w:rsidR="7D74EAF6" w:rsidRDefault="7D74EAF6" w:rsidP="028425F8">
            <w:pPr>
              <w:pStyle w:val="ListBullet"/>
              <w:numPr>
                <w:ilvl w:val="0"/>
                <w:numId w:val="0"/>
              </w:numPr>
            </w:pPr>
            <w:r>
              <w:lastRenderedPageBreak/>
              <w:t>Students working towards Stage 2 outcomes can:</w:t>
            </w:r>
          </w:p>
          <w:p w14:paraId="54AC54AA" w14:textId="793EDC18" w:rsidR="419F5BD4" w:rsidRDefault="419F5BD4" w:rsidP="028425F8">
            <w:pPr>
              <w:pStyle w:val="ListBullet"/>
            </w:pPr>
            <w:r>
              <w:t>identify angles with 2 arms in practical situations</w:t>
            </w:r>
          </w:p>
          <w:p w14:paraId="700BC1A6" w14:textId="1E0FF6C5" w:rsidR="009E64DD" w:rsidRDefault="419F5BD4" w:rsidP="00440BAF">
            <w:pPr>
              <w:pStyle w:val="ListBullet"/>
            </w:pPr>
            <w:r>
              <w:lastRenderedPageBreak/>
              <w:t>compare angles and explain that the length of the arms does not affect the size of the angle</w:t>
            </w:r>
          </w:p>
          <w:p w14:paraId="41D4A060" w14:textId="0DBF2EFF" w:rsidR="009E64DD" w:rsidRDefault="63513D10" w:rsidP="00440BAF">
            <w:pPr>
              <w:pStyle w:val="ListBullet"/>
            </w:pPr>
            <w:r>
              <w:t xml:space="preserve">recognise and describe angles as </w:t>
            </w:r>
            <w:r w:rsidRPr="00234591">
              <w:rPr>
                <w:rStyle w:val="Emphasis"/>
              </w:rPr>
              <w:t>less than, equal to, about the same as</w:t>
            </w:r>
            <w:r>
              <w:t xml:space="preserve"> or </w:t>
            </w:r>
            <w:r w:rsidRPr="00234591">
              <w:rPr>
                <w:rStyle w:val="Emphasis"/>
              </w:rPr>
              <w:t>greater than</w:t>
            </w:r>
            <w:r>
              <w:t xml:space="preserve"> a right </w:t>
            </w:r>
            <w:r w:rsidR="7D2120CC">
              <w:t>angle.</w:t>
            </w:r>
          </w:p>
          <w:p w14:paraId="15195CDE" w14:textId="77777777" w:rsidR="009E64DD" w:rsidRDefault="009E64DD" w:rsidP="00440BAF">
            <w:r>
              <w:t>Students working towards Stage 3 outcomes can:</w:t>
            </w:r>
          </w:p>
          <w:p w14:paraId="06937259" w14:textId="2CE948D6" w:rsidR="4AF3CF49" w:rsidRDefault="4AF3CF49" w:rsidP="00C706D6">
            <w:pPr>
              <w:pStyle w:val="ListBullet"/>
            </w:pPr>
            <w:r>
              <w:t xml:space="preserve">measure </w:t>
            </w:r>
            <w:r w:rsidRPr="00C706D6">
              <w:t>angles</w:t>
            </w:r>
            <w:r>
              <w:t xml:space="preserve"> of up to 360° using a protractor</w:t>
            </w:r>
          </w:p>
          <w:p w14:paraId="4DDEA6AF" w14:textId="1FFE7EB2" w:rsidR="009E64DD" w:rsidRDefault="4AF3CF49" w:rsidP="00440BAF">
            <w:pPr>
              <w:pStyle w:val="ListBullet"/>
            </w:pPr>
            <w:r>
              <w:t>create angles of up to 360° using a protractor</w:t>
            </w:r>
          </w:p>
          <w:p w14:paraId="3ED4FF70" w14:textId="17EBAC9E" w:rsidR="009E64DD" w:rsidRDefault="4AF3CF49" w:rsidP="00440BAF">
            <w:pPr>
              <w:pStyle w:val="ListBullet"/>
            </w:pPr>
            <w:r>
              <w:t>recognise that a right angle is 90°, a straight angle is 180° and an angle of revolution is 360°</w:t>
            </w:r>
          </w:p>
          <w:p w14:paraId="3C474757" w14:textId="3596EC84" w:rsidR="009E64DD" w:rsidRDefault="4AF3CF49" w:rsidP="00440BAF">
            <w:pPr>
              <w:pStyle w:val="ListBullet"/>
            </w:pPr>
            <w:r>
              <w:t>identify and describe angle size in degrees for the classifications acute, obtuse and reflex</w:t>
            </w:r>
            <w:r w:rsidR="28A3E2F6">
              <w:t>.</w:t>
            </w:r>
          </w:p>
        </w:tc>
      </w:tr>
    </w:tbl>
    <w:p w14:paraId="2268ABD7" w14:textId="3899AA7B" w:rsidR="009E64DD" w:rsidRDefault="4416E4B4" w:rsidP="00C706D6">
      <w:pPr>
        <w:pStyle w:val="FeatureBox"/>
      </w:pPr>
      <w:r w:rsidRPr="00C706D6">
        <w:rPr>
          <w:rStyle w:val="Strong"/>
        </w:rPr>
        <w:lastRenderedPageBreak/>
        <w:t>Note</w:t>
      </w:r>
      <w:r>
        <w:t xml:space="preserve">: this activity probes for 2 possible misconceptions. </w:t>
      </w:r>
      <w:r w:rsidR="00B474A8">
        <w:t xml:space="preserve">Both the </w:t>
      </w:r>
      <w:hyperlink r:id="rId48" w:history="1">
        <w:r w:rsidR="00B474A8" w:rsidRPr="00B474A8">
          <w:rPr>
            <w:rStyle w:val="Hyperlink"/>
          </w:rPr>
          <w:t>Stage 2</w:t>
        </w:r>
      </w:hyperlink>
      <w:r w:rsidR="00B474A8">
        <w:t xml:space="preserve"> and </w:t>
      </w:r>
      <w:hyperlink r:id="rId49" w:history="1">
        <w:r w:rsidR="004457CF" w:rsidRPr="004457CF">
          <w:rPr>
            <w:rStyle w:val="Hyperlink"/>
          </w:rPr>
          <w:t>Stage 3</w:t>
        </w:r>
      </w:hyperlink>
      <w:r>
        <w:t xml:space="preserve"> </w:t>
      </w:r>
      <w:r w:rsidR="004777C7">
        <w:t>T</w:t>
      </w:r>
      <w:r w:rsidR="00B474A8">
        <w:t xml:space="preserve">eaching advice </w:t>
      </w:r>
      <w:r w:rsidR="004457CF">
        <w:t xml:space="preserve">for Geometric </w:t>
      </w:r>
      <w:r w:rsidR="0050684B" w:rsidRPr="00C706D6">
        <w:t>m</w:t>
      </w:r>
      <w:r w:rsidR="004457CF" w:rsidRPr="00C706D6">
        <w:t>easure</w:t>
      </w:r>
      <w:r w:rsidR="004457CF">
        <w:t xml:space="preserve"> A</w:t>
      </w:r>
      <w:r w:rsidR="0050684B">
        <w:t xml:space="preserve"> </w:t>
      </w:r>
      <w:r>
        <w:t xml:space="preserve">state that students may mistakenly judge angle </w:t>
      </w:r>
      <w:r w:rsidR="00B72DD7">
        <w:t>size</w:t>
      </w:r>
      <w:r>
        <w:t xml:space="preserve"> based on the arm length</w:t>
      </w:r>
      <w:r w:rsidR="00A6146C">
        <w:t xml:space="preserve"> (NESA 2022</w:t>
      </w:r>
      <w:r w:rsidR="006720A8">
        <w:t>c, NESA 2022d</w:t>
      </w:r>
      <w:r w:rsidR="00A6146C">
        <w:t>)</w:t>
      </w:r>
      <w:r>
        <w:t xml:space="preserve">. Also, </w:t>
      </w:r>
      <w:r w:rsidR="00A95D81">
        <w:t xml:space="preserve">some </w:t>
      </w:r>
      <w:r>
        <w:t>students may believe that right angles always open to the right.</w:t>
      </w:r>
    </w:p>
    <w:p w14:paraId="35F84FD7" w14:textId="164455B8" w:rsidR="009E64DD" w:rsidRPr="00DD43D9" w:rsidRDefault="2530FF06" w:rsidP="009E64DD">
      <w:pPr>
        <w:pStyle w:val="ListNumber"/>
      </w:pPr>
      <w:r>
        <w:t xml:space="preserve">Remind students of the taking turns </w:t>
      </w:r>
      <w:r w:rsidRPr="00DD43D9">
        <w:t xml:space="preserve">activity from </w:t>
      </w:r>
      <w:hyperlink w:anchor="_Lesson_3" w:history="1">
        <w:r w:rsidRPr="000B6C04">
          <w:rPr>
            <w:rStyle w:val="Hyperlink"/>
          </w:rPr>
          <w:t>Lesson 3</w:t>
        </w:r>
      </w:hyperlink>
      <w:r w:rsidR="230A7654" w:rsidRPr="00DD43D9">
        <w:t>.</w:t>
      </w:r>
    </w:p>
    <w:p w14:paraId="558B2DC9" w14:textId="207274E8" w:rsidR="009E64DD" w:rsidRDefault="120BCF04" w:rsidP="028425F8">
      <w:pPr>
        <w:pStyle w:val="ListNumber"/>
      </w:pPr>
      <w:r>
        <w:lastRenderedPageBreak/>
        <w:t>Draw or display a right angle open to the right-hand side. Identify the arms, vertex and the amount of turn between the arms.</w:t>
      </w:r>
    </w:p>
    <w:p w14:paraId="72415617" w14:textId="52B36F99" w:rsidR="009E64DD" w:rsidRDefault="120BCF04" w:rsidP="028425F8">
      <w:pPr>
        <w:pStyle w:val="ListNumber"/>
      </w:pPr>
      <w:r>
        <w:t xml:space="preserve">Students </w:t>
      </w:r>
      <w:hyperlink r:id="rId50" w:history="1">
        <w:r w:rsidRPr="000B6C04">
          <w:rPr>
            <w:rStyle w:val="Hyperlink"/>
          </w:rPr>
          <w:t>turn and talk</w:t>
        </w:r>
      </w:hyperlink>
      <w:r>
        <w:t xml:space="preserve"> to explain the relationship between a right angle and a quarter turn. Select students to share their responses.</w:t>
      </w:r>
    </w:p>
    <w:p w14:paraId="0E310469" w14:textId="7DEE94A2" w:rsidR="009E64DD" w:rsidRDefault="120BCF04" w:rsidP="028425F8">
      <w:pPr>
        <w:pStyle w:val="ListNumber"/>
      </w:pPr>
      <w:r>
        <w:t>Draw 3 more right angles in a range of orientations, including with different length arms or thickness</w:t>
      </w:r>
      <w:r w:rsidR="00F27673">
        <w:t xml:space="preserve"> </w:t>
      </w:r>
      <w:r w:rsidR="009F6C29">
        <w:t xml:space="preserve">(see </w:t>
      </w:r>
      <w:r w:rsidR="009F6C29">
        <w:rPr>
          <w:highlight w:val="yellow"/>
        </w:rPr>
        <w:fldChar w:fldCharType="begin"/>
      </w:r>
      <w:r w:rsidR="009F6C29">
        <w:instrText xml:space="preserve"> REF _Ref174007323 \h </w:instrText>
      </w:r>
      <w:r w:rsidR="009F6C29">
        <w:rPr>
          <w:highlight w:val="yellow"/>
        </w:rPr>
      </w:r>
      <w:r w:rsidR="009F6C29">
        <w:rPr>
          <w:highlight w:val="yellow"/>
        </w:rPr>
        <w:fldChar w:fldCharType="separate"/>
      </w:r>
      <w:r w:rsidR="009F6C29">
        <w:t xml:space="preserve">Figure </w:t>
      </w:r>
      <w:r w:rsidR="009F6C29">
        <w:rPr>
          <w:noProof/>
        </w:rPr>
        <w:t>3</w:t>
      </w:r>
      <w:r w:rsidR="009F6C29">
        <w:rPr>
          <w:highlight w:val="yellow"/>
        </w:rPr>
        <w:fldChar w:fldCharType="end"/>
      </w:r>
      <w:r w:rsidR="009F6C29">
        <w:t>)</w:t>
      </w:r>
      <w:r w:rsidR="00134692">
        <w:t>.</w:t>
      </w:r>
    </w:p>
    <w:p w14:paraId="7701094D" w14:textId="542477BE" w:rsidR="00134692" w:rsidRDefault="009F6C29" w:rsidP="009F6C29">
      <w:pPr>
        <w:pStyle w:val="Caption"/>
      </w:pPr>
      <w:bookmarkStart w:id="57" w:name="_Ref174007323"/>
      <w:r>
        <w:t xml:space="preserve">Figure </w:t>
      </w:r>
      <w:r>
        <w:fldChar w:fldCharType="begin"/>
      </w:r>
      <w:r>
        <w:instrText xml:space="preserve"> SEQ Figure \* ARABIC </w:instrText>
      </w:r>
      <w:r>
        <w:fldChar w:fldCharType="separate"/>
      </w:r>
      <w:r w:rsidR="00415200">
        <w:rPr>
          <w:noProof/>
        </w:rPr>
        <w:t>3</w:t>
      </w:r>
      <w:r>
        <w:fldChar w:fldCharType="end"/>
      </w:r>
      <w:bookmarkEnd w:id="57"/>
      <w:r>
        <w:t xml:space="preserve"> </w:t>
      </w:r>
      <w:r w:rsidR="00134692" w:rsidRPr="00132C56">
        <w:t>– right angle orientation</w:t>
      </w:r>
    </w:p>
    <w:p w14:paraId="420FFE43" w14:textId="5D7E50C6" w:rsidR="009E64DD" w:rsidRDefault="120BCF04" w:rsidP="006115B2">
      <w:r w:rsidRPr="006115B2">
        <w:rPr>
          <w:noProof/>
        </w:rPr>
        <w:drawing>
          <wp:inline distT="0" distB="0" distL="0" distR="0" wp14:anchorId="66B8CE6E" wp14:editId="3AAC695A">
            <wp:extent cx="5023895" cy="2844800"/>
            <wp:effectExtent l="0" t="0" r="5715" b="0"/>
            <wp:docPr id="413176279" name="Picture 413176279" descr="Four right angles in different orientations.&#10;&#10;One has arms of equal length, with the angle facing to the right.&#10;&#10;One has unequal arms, with the angle facing to the left.&#10;&#10;One has unequal arms, with the angle facing down.&#10;&#10;The final right angle has thick unequal arms and faces upwards and to the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176279" name="Picture 413176279" descr="Four right angles in different orientations.&#10;&#10;One has arms of equal length, with the angle facing to the right.&#10;&#10;One has unequal arms, with the angle facing to the left.&#10;&#10;One has unequal arms, with the angle facing down.&#10;&#10;The final right angle has thick unequal arms and faces upwards and to the left."/>
                    <pic:cNvPicPr/>
                  </pic:nvPicPr>
                  <pic:blipFill>
                    <a:blip r:embed="rId51" cstate="print">
                      <a:extLst>
                        <a:ext uri="{28A0092B-C50C-407E-A947-70E740481C1C}">
                          <a14:useLocalDpi xmlns:a14="http://schemas.microsoft.com/office/drawing/2010/main" val="0"/>
                        </a:ext>
                      </a:extLst>
                    </a:blip>
                    <a:srcRect l="11055" t="16406" r="5778" b="10546"/>
                    <a:stretch>
                      <a:fillRect/>
                    </a:stretch>
                  </pic:blipFill>
                  <pic:spPr>
                    <a:xfrm>
                      <a:off x="0" y="0"/>
                      <a:ext cx="5042820" cy="2855516"/>
                    </a:xfrm>
                    <a:prstGeom prst="rect">
                      <a:avLst/>
                    </a:prstGeom>
                  </pic:spPr>
                </pic:pic>
              </a:graphicData>
            </a:graphic>
          </wp:inline>
        </w:drawing>
      </w:r>
    </w:p>
    <w:p w14:paraId="591D4901" w14:textId="05F09409" w:rsidR="009E64DD" w:rsidRDefault="3B290E6A" w:rsidP="028425F8">
      <w:pPr>
        <w:pStyle w:val="ListNumber"/>
      </w:pPr>
      <w:r>
        <w:t>Ask Stage 2 students:</w:t>
      </w:r>
    </w:p>
    <w:p w14:paraId="5484F5E2" w14:textId="1E835303" w:rsidR="009E64DD" w:rsidRDefault="255F44D9" w:rsidP="006115B2">
      <w:pPr>
        <w:pStyle w:val="ListBullet"/>
        <w:ind w:left="1134"/>
      </w:pPr>
      <w:r w:rsidRPr="028425F8">
        <w:t>What difference does the arm length or thickness make to the size of the angle? Explain.</w:t>
      </w:r>
    </w:p>
    <w:p w14:paraId="4CCA7A85" w14:textId="2D439269" w:rsidR="009E64DD" w:rsidRDefault="255F44D9" w:rsidP="006115B2">
      <w:pPr>
        <w:pStyle w:val="ListBullet"/>
        <w:ind w:left="1134"/>
      </w:pPr>
      <w:r w:rsidRPr="028425F8">
        <w:t>What difference does the way an angle is facing make to the size of the angle? Explain.</w:t>
      </w:r>
    </w:p>
    <w:p w14:paraId="0300C93E" w14:textId="2EB2CA29" w:rsidR="009E64DD" w:rsidRDefault="4A9D315B" w:rsidP="028425F8">
      <w:pPr>
        <w:pStyle w:val="ListNumber"/>
      </w:pPr>
      <w:r>
        <w:lastRenderedPageBreak/>
        <w:t>Ask Stage 3 students:</w:t>
      </w:r>
    </w:p>
    <w:p w14:paraId="5CF37DFC" w14:textId="72223232" w:rsidR="009E64DD" w:rsidRPr="00941248" w:rsidRDefault="53AF9012" w:rsidP="00941248">
      <w:pPr>
        <w:pStyle w:val="ListBullet"/>
        <w:ind w:left="1134"/>
      </w:pPr>
      <w:r w:rsidRPr="00941248">
        <w:t>How many degrees are there in a right angle?</w:t>
      </w:r>
    </w:p>
    <w:p w14:paraId="45CD18D5" w14:textId="021587B4" w:rsidR="009E64DD" w:rsidRPr="00941248" w:rsidRDefault="53AF9012" w:rsidP="00941248">
      <w:pPr>
        <w:pStyle w:val="ListBullet"/>
        <w:ind w:left="1134"/>
      </w:pPr>
      <w:r w:rsidRPr="00941248">
        <w:t>How can knowing that there are 90</w:t>
      </w:r>
      <w:r w:rsidR="00B72310">
        <w:t xml:space="preserve">° </w:t>
      </w:r>
      <w:r w:rsidRPr="00941248">
        <w:t>in a right angle help us estimate, measure and classify other angles such as acute, obtuse, straight and reflex angles?</w:t>
      </w:r>
    </w:p>
    <w:p w14:paraId="4F32EEDF" w14:textId="5344C0BB" w:rsidR="009E64DD" w:rsidRDefault="53AF9012" w:rsidP="00941248">
      <w:pPr>
        <w:pStyle w:val="ListBullet"/>
        <w:ind w:left="1134"/>
      </w:pPr>
      <w:r w:rsidRPr="00941248">
        <w:t>How</w:t>
      </w:r>
      <w:r w:rsidRPr="028425F8">
        <w:t xml:space="preserve"> are right angles, straight angles and angles of revolution related?</w:t>
      </w:r>
    </w:p>
    <w:p w14:paraId="472713CC" w14:textId="6E3A5A1B" w:rsidR="009E64DD" w:rsidRDefault="4A9D315B" w:rsidP="028425F8">
      <w:pPr>
        <w:pStyle w:val="ListNumber"/>
      </w:pPr>
      <w:r>
        <w:t>Explain that right angles can often be estimated quite accurately without having to measure them. This is why other angles are compared to right angles.</w:t>
      </w:r>
    </w:p>
    <w:p w14:paraId="7303907F" w14:textId="1D01512C" w:rsidR="009E64DD" w:rsidRDefault="4A9D315B" w:rsidP="028425F8">
      <w:pPr>
        <w:pStyle w:val="ListNumber"/>
      </w:pPr>
      <w:r>
        <w:t>Tell students they will test this by estimating where to place their limbs to create angles greater or less than a right angle. Students:</w:t>
      </w:r>
    </w:p>
    <w:p w14:paraId="0D1502B0" w14:textId="23DB498D" w:rsidR="009E64DD" w:rsidRDefault="204060FB" w:rsidP="00941248">
      <w:pPr>
        <w:pStyle w:val="ListBullet"/>
        <w:ind w:left="1134"/>
      </w:pPr>
      <w:r>
        <w:t>stand, move their arms, legs or neck into angles smaller than or equal to a right angle, then freeze</w:t>
      </w:r>
    </w:p>
    <w:p w14:paraId="6DE657B0" w14:textId="44C90CA1" w:rsidR="009E64DD" w:rsidRDefault="204060FB" w:rsidP="00941248">
      <w:pPr>
        <w:pStyle w:val="ListBullet"/>
        <w:ind w:left="1134"/>
      </w:pPr>
      <w:r w:rsidRPr="028425F8">
        <w:t xml:space="preserve">wait a few seconds and then move their arms, legs or neck into angles larger than a right angle, </w:t>
      </w:r>
      <w:r w:rsidR="001E5F3E">
        <w:t>then</w:t>
      </w:r>
      <w:r w:rsidR="001E5F3E" w:rsidRPr="028425F8">
        <w:t xml:space="preserve"> </w:t>
      </w:r>
      <w:r w:rsidRPr="028425F8">
        <w:t>freeze.</w:t>
      </w:r>
    </w:p>
    <w:p w14:paraId="77498C31" w14:textId="7D00B69E" w:rsidR="009E64DD" w:rsidRDefault="04252EC6" w:rsidP="028425F8">
      <w:pPr>
        <w:pStyle w:val="ListNumber"/>
      </w:pPr>
      <w:r>
        <w:t>Ask</w:t>
      </w:r>
      <w:r w:rsidR="1FA6C5CD">
        <w:t xml:space="preserve"> </w:t>
      </w:r>
      <w:r w:rsidR="57089998">
        <w:t>if it</w:t>
      </w:r>
      <w:r>
        <w:t xml:space="preserve"> </w:t>
      </w:r>
      <w:r w:rsidR="24EF0E89">
        <w:t xml:space="preserve">was </w:t>
      </w:r>
      <w:r>
        <w:t>challenging to estimate a right angle to create these positions</w:t>
      </w:r>
      <w:r w:rsidR="70077403">
        <w:t>.</w:t>
      </w:r>
    </w:p>
    <w:p w14:paraId="1807457E" w14:textId="16CBD402" w:rsidR="009E64DD" w:rsidRDefault="04252EC6" w:rsidP="028425F8">
      <w:pPr>
        <w:pStyle w:val="ListNumber"/>
      </w:pPr>
      <w:r>
        <w:t>Explain that understanding right angles is important in many areas, including sports. For example, defensive moves are usually created by closing your limbs to create angles less than a right angle. Opening your body to make larger angles greater than a right angle are the basis for offensive moves.</w:t>
      </w:r>
    </w:p>
    <w:p w14:paraId="5D19044C" w14:textId="62464C0F" w:rsidR="009E64DD" w:rsidRDefault="04252EC6" w:rsidP="028425F8">
      <w:pPr>
        <w:pStyle w:val="ListNumber"/>
      </w:pPr>
      <w:r>
        <w:t>Students act out leg, foot and arm positions for sports they play and estimate whether the angles required are about the same, greater or less than a right angle. For example: dribbling a soccer ball, pivoting in a game of netball to throw the ball or playing handball and changing the angle of the bounce.</w:t>
      </w:r>
    </w:p>
    <w:p w14:paraId="3BDFF8A5" w14:textId="1D38C3FF" w:rsidR="009E64DD" w:rsidRDefault="04252EC6" w:rsidP="028425F8">
      <w:pPr>
        <w:pStyle w:val="ListNumber"/>
      </w:pPr>
      <w:r>
        <w:lastRenderedPageBreak/>
        <w:t xml:space="preserve">Discuss how the connection between sport and angles is used by the Olympic movement. People attending the Olympic Games </w:t>
      </w:r>
      <w:r w:rsidR="3E549805">
        <w:t xml:space="preserve">may </w:t>
      </w:r>
      <w:r>
        <w:t>not speak one common language so signs to sporting events need to be understood without using words. Angles are used to provide every sport with its own pictogram.</w:t>
      </w:r>
    </w:p>
    <w:p w14:paraId="61AE6C49" w14:textId="56104092" w:rsidR="009E64DD" w:rsidRDefault="04252EC6" w:rsidP="028425F8">
      <w:pPr>
        <w:pStyle w:val="ListNumber"/>
      </w:pPr>
      <w:r w:rsidRPr="004B348D">
        <w:t xml:space="preserve">Display </w:t>
      </w:r>
      <w:hyperlink w:anchor="_Resource_17_–" w:history="1">
        <w:r w:rsidRPr="00016328">
          <w:rPr>
            <w:rStyle w:val="Hyperlink"/>
          </w:rPr>
          <w:t xml:space="preserve">Resource </w:t>
        </w:r>
        <w:r w:rsidR="27E73327" w:rsidRPr="00016328">
          <w:rPr>
            <w:rStyle w:val="Hyperlink"/>
          </w:rPr>
          <w:t>17</w:t>
        </w:r>
        <w:r w:rsidRPr="00016328">
          <w:rPr>
            <w:rStyle w:val="Hyperlink"/>
          </w:rPr>
          <w:t xml:space="preserve"> – Munich Olympics</w:t>
        </w:r>
      </w:hyperlink>
      <w:r w:rsidRPr="004B348D">
        <w:t>. Students</w:t>
      </w:r>
      <w:r>
        <w:t xml:space="preserve"> use their understanding of the angles used in different sports to match the pictogram to an Olympic sport </w:t>
      </w:r>
      <w:r w:rsidR="00BD4BB3">
        <w:t xml:space="preserve">(refer </w:t>
      </w:r>
      <w:r>
        <w:t xml:space="preserve">to </w:t>
      </w:r>
      <w:r w:rsidR="00BD4BB3">
        <w:rPr>
          <w:highlight w:val="yellow"/>
        </w:rPr>
        <w:fldChar w:fldCharType="begin"/>
      </w:r>
      <w:r w:rsidR="00BD4BB3">
        <w:instrText xml:space="preserve"> REF _Ref174011199 \h </w:instrText>
      </w:r>
      <w:r w:rsidR="00BD4BB3">
        <w:rPr>
          <w:highlight w:val="yellow"/>
        </w:rPr>
      </w:r>
      <w:r w:rsidR="00BD4BB3">
        <w:rPr>
          <w:highlight w:val="yellow"/>
        </w:rPr>
        <w:fldChar w:fldCharType="separate"/>
      </w:r>
      <w:r w:rsidR="00BD4BB3">
        <w:t xml:space="preserve">Figure </w:t>
      </w:r>
      <w:r w:rsidR="00BD4BB3">
        <w:rPr>
          <w:noProof/>
        </w:rPr>
        <w:t>4</w:t>
      </w:r>
      <w:r w:rsidR="00BD4BB3">
        <w:rPr>
          <w:highlight w:val="yellow"/>
        </w:rPr>
        <w:fldChar w:fldCharType="end"/>
      </w:r>
      <w:r w:rsidR="00BD4BB3">
        <w:t xml:space="preserve"> </w:t>
      </w:r>
      <w:r>
        <w:t>for the answer key</w:t>
      </w:r>
      <w:r w:rsidR="00BD4BB3">
        <w:t>)</w:t>
      </w:r>
      <w:r>
        <w:t>.</w:t>
      </w:r>
    </w:p>
    <w:p w14:paraId="38DC00E4" w14:textId="769A7F31" w:rsidR="009E64DD" w:rsidRDefault="6FBFF25B" w:rsidP="028425F8">
      <w:pPr>
        <w:pStyle w:val="ListNumber"/>
      </w:pPr>
      <w:r>
        <w:t>Facilitate discussion with the following prompts:</w:t>
      </w:r>
    </w:p>
    <w:p w14:paraId="203200F9" w14:textId="0FFEA324" w:rsidR="009E64DD" w:rsidRPr="00721C08" w:rsidRDefault="76D31770" w:rsidP="00721C08">
      <w:pPr>
        <w:pStyle w:val="ListBullet"/>
        <w:ind w:left="1134"/>
      </w:pPr>
      <w:r w:rsidRPr="00721C08">
        <w:t>Which sports can you identify from these pictograms?</w:t>
      </w:r>
    </w:p>
    <w:p w14:paraId="489506A8" w14:textId="7DE28147" w:rsidR="009E64DD" w:rsidRPr="00721C08" w:rsidRDefault="76D31770" w:rsidP="00721C08">
      <w:pPr>
        <w:pStyle w:val="ListBullet"/>
        <w:ind w:left="1134"/>
      </w:pPr>
      <w:r w:rsidRPr="00721C08">
        <w:t>What aspects of the sport are represented by the angles?</w:t>
      </w:r>
    </w:p>
    <w:p w14:paraId="4E9FC3BA" w14:textId="6FE0619D" w:rsidR="009E64DD" w:rsidRPr="00721C08" w:rsidRDefault="76D31770" w:rsidP="00721C08">
      <w:pPr>
        <w:pStyle w:val="ListBullet"/>
        <w:ind w:left="1134"/>
      </w:pPr>
      <w:r w:rsidRPr="00721C08">
        <w:t>Are there any sports which do not have the body represented by at least one right angle? (Weightlifting</w:t>
      </w:r>
      <w:r w:rsidR="00721C08" w:rsidRPr="00721C08">
        <w:t xml:space="preserve"> – </w:t>
      </w:r>
      <w:r w:rsidRPr="00721C08">
        <w:t>the right angle in that pictogram is made by the barbell)</w:t>
      </w:r>
    </w:p>
    <w:p w14:paraId="67E2FBC3" w14:textId="627DD566" w:rsidR="009E64DD" w:rsidRPr="00721C08" w:rsidRDefault="76D31770" w:rsidP="00721C08">
      <w:pPr>
        <w:pStyle w:val="ListBullet"/>
        <w:ind w:left="1134"/>
      </w:pPr>
      <w:r w:rsidRPr="00721C08">
        <w:t>How many different orientations of a right angle can you identify in the pictograms?</w:t>
      </w:r>
    </w:p>
    <w:p w14:paraId="3A56F58C" w14:textId="5F486AB6" w:rsidR="009E64DD" w:rsidRDefault="76D31770" w:rsidP="00721C08">
      <w:pPr>
        <w:pStyle w:val="ListBullet"/>
        <w:ind w:left="1134"/>
      </w:pPr>
      <w:r w:rsidRPr="00721C08">
        <w:t>Where</w:t>
      </w:r>
      <w:r w:rsidRPr="028425F8">
        <w:t xml:space="preserve"> are </w:t>
      </w:r>
      <w:proofErr w:type="spellStart"/>
      <w:r w:rsidRPr="028425F8">
        <w:t>there</w:t>
      </w:r>
      <w:proofErr w:type="spellEnd"/>
      <w:r w:rsidRPr="028425F8">
        <w:t xml:space="preserve"> non-examples of angles? (curved lines or lines that do not intersect)</w:t>
      </w:r>
    </w:p>
    <w:p w14:paraId="5946131B" w14:textId="261CB9F8" w:rsidR="00134692" w:rsidRDefault="00BD4BB3" w:rsidP="00BD4BB3">
      <w:pPr>
        <w:pStyle w:val="Caption"/>
      </w:pPr>
      <w:bookmarkStart w:id="58" w:name="_Ref174011199"/>
      <w:r>
        <w:lastRenderedPageBreak/>
        <w:t xml:space="preserve">Figure </w:t>
      </w:r>
      <w:r>
        <w:fldChar w:fldCharType="begin"/>
      </w:r>
      <w:r>
        <w:instrText xml:space="preserve"> SEQ Figure \* ARABIC </w:instrText>
      </w:r>
      <w:r>
        <w:fldChar w:fldCharType="separate"/>
      </w:r>
      <w:r w:rsidR="00415200">
        <w:rPr>
          <w:noProof/>
        </w:rPr>
        <w:t>4</w:t>
      </w:r>
      <w:r>
        <w:fldChar w:fldCharType="end"/>
      </w:r>
      <w:bookmarkEnd w:id="58"/>
      <w:r>
        <w:t xml:space="preserve"> </w:t>
      </w:r>
      <w:r w:rsidR="00134692" w:rsidRPr="00BD7BD2">
        <w:t>– labelled pictograms</w:t>
      </w:r>
    </w:p>
    <w:p w14:paraId="4B900405" w14:textId="4372F34D" w:rsidR="009E64DD" w:rsidRDefault="76D31770" w:rsidP="00BD4BB3">
      <w:r w:rsidRPr="00BD4BB3">
        <w:rPr>
          <w:noProof/>
        </w:rPr>
        <w:drawing>
          <wp:inline distT="0" distB="0" distL="0" distR="0" wp14:anchorId="32C4A4AE" wp14:editId="3651663E">
            <wp:extent cx="3802366" cy="4845050"/>
            <wp:effectExtent l="0" t="0" r="8255" b="0"/>
            <wp:docPr id="337845240" name="Picture 337845240" descr="In order, from left to right, the images show: 2 swimmers diving (aquatics), a single archer (archery), a single sprinter (athletics), 2 basketballers contesting (basketball), a single boxer (boxing), a single kayaker (canoe), a single cyclist (cycling), a person riding a stylized horse (equestrian), a single fencer (fencing), a single soccer player (football), a single gymnast balancing on one leg (gymnastics), a single person playing handball (handball), a single hockey player (hockey), 2 judo athletes engaging (judo), an equestrian rider jumping a hurdle represented by a 5-dice dot pattern (modern pentathlon), 2 rowers (rowing), a person on the parallel bars (sailing), 2 rifle shooters (shooting), a volleyball player spiking the ball (volleyball), a weightlifter preparing to lift (weightlifting) and 2 wrestlers engaging (wrest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845240" name="Picture 337845240" descr="In order, from left to right, the images show: 2 swimmers diving (aquatics), a single archer (archery), a single sprinter (athletics), 2 basketballers contesting (basketball), a single boxer (boxing), a single kayaker (canoe), a single cyclist (cycling), a person riding a stylized horse (equestrian), a single fencer (fencing), a single soccer player (football), a single gymnast balancing on one leg (gymnastics), a single person playing handball (handball), a single hockey player (hockey), 2 judo athletes engaging (judo), an equestrian rider jumping a hurdle represented by a 5-dice dot pattern (modern pentathlon), 2 rowers (rowing), a person on the parallel bars (sailing), 2 rifle shooters (shooting), a volleyball player spiking the ball (volleyball), a weightlifter preparing to lift (weightlifting) and 2 wrestlers engaging (wrestling)."/>
                    <pic:cNvPicPr/>
                  </pic:nvPicPr>
                  <pic:blipFill>
                    <a:blip r:embed="rId52">
                      <a:extLst>
                        <a:ext uri="{28A0092B-C50C-407E-A947-70E740481C1C}">
                          <a14:useLocalDpi xmlns:a14="http://schemas.microsoft.com/office/drawing/2010/main" val="0"/>
                        </a:ext>
                      </a:extLst>
                    </a:blip>
                    <a:stretch>
                      <a:fillRect/>
                    </a:stretch>
                  </pic:blipFill>
                  <pic:spPr>
                    <a:xfrm>
                      <a:off x="0" y="0"/>
                      <a:ext cx="3822414" cy="4870596"/>
                    </a:xfrm>
                    <a:prstGeom prst="rect">
                      <a:avLst/>
                    </a:prstGeom>
                  </pic:spPr>
                </pic:pic>
              </a:graphicData>
            </a:graphic>
          </wp:inline>
        </w:drawing>
      </w:r>
    </w:p>
    <w:p w14:paraId="2CE570BA" w14:textId="3A9ED7FF" w:rsidR="00FB5094" w:rsidRDefault="00FB5094" w:rsidP="00FB5094">
      <w:pPr>
        <w:pStyle w:val="Imageattributioncaption"/>
      </w:pPr>
      <w:r w:rsidRPr="00A75179">
        <w:t xml:space="preserve">‘Munich 1972’ </w:t>
      </w:r>
      <w:r>
        <w:t xml:space="preserve">by </w:t>
      </w:r>
      <w:proofErr w:type="spellStart"/>
      <w:r w:rsidRPr="005B7F2C">
        <w:t>Otl</w:t>
      </w:r>
      <w:proofErr w:type="spellEnd"/>
      <w:r w:rsidRPr="005B7F2C">
        <w:t xml:space="preserve"> Aicher</w:t>
      </w:r>
      <w:r>
        <w:t xml:space="preserve"> © 2017 International Olympic Committee.</w:t>
      </w:r>
    </w:p>
    <w:p w14:paraId="516B59E9" w14:textId="4B4E0E87" w:rsidR="009E64DD" w:rsidRDefault="0E47AA5F" w:rsidP="028425F8">
      <w:pPr>
        <w:pStyle w:val="ListNumber"/>
      </w:pPr>
      <w:r>
        <w:lastRenderedPageBreak/>
        <w:t xml:space="preserve">Provide students </w:t>
      </w:r>
      <w:r w:rsidRPr="00F87621">
        <w:t xml:space="preserve">with </w:t>
      </w:r>
      <w:hyperlink w:anchor="_Resource_17_–" w:history="1">
        <w:r w:rsidRPr="00721C08">
          <w:rPr>
            <w:rStyle w:val="Hyperlink"/>
          </w:rPr>
          <w:t xml:space="preserve">Resource </w:t>
        </w:r>
        <w:r w:rsidR="4E885AB3" w:rsidRPr="00721C08">
          <w:rPr>
            <w:rStyle w:val="Hyperlink"/>
          </w:rPr>
          <w:t>17</w:t>
        </w:r>
        <w:r w:rsidRPr="00721C08">
          <w:rPr>
            <w:rStyle w:val="Hyperlink"/>
          </w:rPr>
          <w:t xml:space="preserve"> – Munich Olympics</w:t>
        </w:r>
      </w:hyperlink>
      <w:r w:rsidRPr="00F87621">
        <w:t>.</w:t>
      </w:r>
    </w:p>
    <w:p w14:paraId="518AA796" w14:textId="186F00BF" w:rsidR="009E64DD" w:rsidRPr="002F1E0A" w:rsidRDefault="353FCCBF" w:rsidP="002F1E0A">
      <w:pPr>
        <w:pStyle w:val="ListBullet"/>
        <w:ind w:left="1134"/>
      </w:pPr>
      <w:r w:rsidRPr="002F1E0A">
        <w:t xml:space="preserve">Stage 2 students use 3 different colour pencils to mark at least 5 right angles, 5 angles </w:t>
      </w:r>
      <w:r w:rsidR="2E4F11F3" w:rsidRPr="002F1E0A">
        <w:t xml:space="preserve">less </w:t>
      </w:r>
      <w:r w:rsidRPr="002F1E0A">
        <w:t xml:space="preserve">than a right angle and 5 angles </w:t>
      </w:r>
      <w:r w:rsidR="0AAFF45C" w:rsidRPr="002F1E0A">
        <w:t xml:space="preserve">greater </w:t>
      </w:r>
      <w:r w:rsidRPr="002F1E0A">
        <w:t xml:space="preserve">than a right angle. Students compare and confirm </w:t>
      </w:r>
      <w:r w:rsidR="7C92802C" w:rsidRPr="002F1E0A">
        <w:t xml:space="preserve">each </w:t>
      </w:r>
      <w:r w:rsidRPr="002F1E0A">
        <w:t>angle they have identified.</w:t>
      </w:r>
    </w:p>
    <w:p w14:paraId="61046013" w14:textId="0E0DC9C9" w:rsidR="009E64DD" w:rsidRDefault="0E47AA5F" w:rsidP="002F1E0A">
      <w:pPr>
        <w:pStyle w:val="ListBullet"/>
        <w:ind w:left="1134"/>
      </w:pPr>
      <w:r w:rsidRPr="002F1E0A">
        <w:t xml:space="preserve">Stage 3 students revise how to use a protractor by modelling using an interactive protractor, such as </w:t>
      </w:r>
      <w:hyperlink r:id="rId53" w:anchor="measuring" w:history="1">
        <w:proofErr w:type="spellStart"/>
        <w:r w:rsidR="003F6D00">
          <w:rPr>
            <w:rStyle w:val="Hyperlink"/>
          </w:rPr>
          <w:t>Polypad</w:t>
        </w:r>
        <w:proofErr w:type="spellEnd"/>
        <w:r w:rsidR="003F6D00">
          <w:rPr>
            <w:rStyle w:val="Hyperlink"/>
          </w:rPr>
          <w:t xml:space="preserve"> – Geometry: Utensils</w:t>
        </w:r>
      </w:hyperlink>
      <w:r w:rsidRPr="002F1E0A">
        <w:t>. Provide</w:t>
      </w:r>
      <w:r>
        <w:t xml:space="preserve"> students with </w:t>
      </w:r>
      <w:r w:rsidR="424B0B1B">
        <w:t xml:space="preserve">protractors </w:t>
      </w:r>
      <w:r w:rsidR="424B0B1B" w:rsidRPr="004C17EF">
        <w:t>and</w:t>
      </w:r>
      <w:r w:rsidRPr="004C17EF">
        <w:t xml:space="preserve"> </w:t>
      </w:r>
      <w:hyperlink w:anchor="_Resource_18_–" w:history="1">
        <w:r w:rsidRPr="007060D7">
          <w:rPr>
            <w:rStyle w:val="Hyperlink"/>
          </w:rPr>
          <w:t xml:space="preserve">Resource </w:t>
        </w:r>
        <w:r w:rsidR="0CE90DAF" w:rsidRPr="007060D7">
          <w:rPr>
            <w:rStyle w:val="Hyperlink"/>
          </w:rPr>
          <w:t>18</w:t>
        </w:r>
        <w:r w:rsidRPr="007060D7">
          <w:rPr>
            <w:rStyle w:val="Hyperlink"/>
          </w:rPr>
          <w:t xml:space="preserve"> – using a protractor</w:t>
        </w:r>
      </w:hyperlink>
      <w:r w:rsidRPr="004C17EF">
        <w:t xml:space="preserve">. Students measure 2 acute, 2 obtuse, 2 right and 2 reflex angles on </w:t>
      </w:r>
      <w:hyperlink w:anchor="_Resource_17_–" w:history="1">
        <w:r w:rsidRPr="007060D7">
          <w:rPr>
            <w:rStyle w:val="Hyperlink"/>
          </w:rPr>
          <w:t xml:space="preserve">Resource </w:t>
        </w:r>
        <w:r w:rsidR="6B0348AA" w:rsidRPr="007060D7">
          <w:rPr>
            <w:rStyle w:val="Hyperlink"/>
          </w:rPr>
          <w:t>17</w:t>
        </w:r>
        <w:r w:rsidR="765A008A" w:rsidRPr="007060D7">
          <w:rPr>
            <w:rStyle w:val="Hyperlink"/>
          </w:rPr>
          <w:t xml:space="preserve"> – M</w:t>
        </w:r>
        <w:r w:rsidR="2A329F70" w:rsidRPr="007060D7">
          <w:rPr>
            <w:rStyle w:val="Hyperlink"/>
          </w:rPr>
          <w:t>u</w:t>
        </w:r>
        <w:r w:rsidRPr="007060D7">
          <w:rPr>
            <w:rStyle w:val="Hyperlink"/>
          </w:rPr>
          <w:t>nich Olympics</w:t>
        </w:r>
      </w:hyperlink>
      <w:r w:rsidRPr="004C17EF">
        <w:t>. Students check</w:t>
      </w:r>
      <w:r>
        <w:t xml:space="preserve"> their measurements with a partner.</w:t>
      </w:r>
    </w:p>
    <w:p w14:paraId="57784360" w14:textId="1F73B3FC" w:rsidR="009E64DD" w:rsidRDefault="778CD2FB" w:rsidP="028425F8">
      <w:pPr>
        <w:pStyle w:val="ListNumber"/>
      </w:pPr>
      <w:r>
        <w:t>Regroup as a class. A</w:t>
      </w:r>
      <w:r w:rsidR="23289B08">
        <w:t>sk</w:t>
      </w:r>
      <w:r>
        <w:t xml:space="preserve"> all students to design a pictogram for the sport of their choice using only intersecting straight lines and circles. For the design</w:t>
      </w:r>
      <w:r w:rsidR="3324DCC7">
        <w:t>:</w:t>
      </w:r>
    </w:p>
    <w:p w14:paraId="7BB4F063" w14:textId="376F43EB" w:rsidR="009E64DD" w:rsidRDefault="398E1C9E" w:rsidP="009C22E8">
      <w:pPr>
        <w:pStyle w:val="ListBullet"/>
        <w:ind w:left="1134"/>
      </w:pPr>
      <w:r>
        <w:t xml:space="preserve">Stage 2 students draw each of the angles in their pictogram separately and mark the arms and vertex. </w:t>
      </w:r>
      <w:r w:rsidR="2A512E35">
        <w:t xml:space="preserve">Students then </w:t>
      </w:r>
      <w:r>
        <w:t>label the angle as greater than, less than or equal to a right angle.</w:t>
      </w:r>
    </w:p>
    <w:p w14:paraId="672BE240" w14:textId="0E426E51" w:rsidR="009E64DD" w:rsidRDefault="398E1C9E" w:rsidP="009C22E8">
      <w:pPr>
        <w:pStyle w:val="ListBullet"/>
        <w:ind w:left="1134"/>
      </w:pPr>
      <w:r w:rsidRPr="028425F8">
        <w:t>Stage 3 students include a 45</w:t>
      </w:r>
      <w:r w:rsidR="00B72310">
        <w:t>°</w:t>
      </w:r>
      <w:r w:rsidRPr="028425F8">
        <w:t>, a 90</w:t>
      </w:r>
      <w:r w:rsidR="00B72310">
        <w:t xml:space="preserve">° </w:t>
      </w:r>
      <w:r w:rsidRPr="028425F8">
        <w:t>and a 135</w:t>
      </w:r>
      <w:r w:rsidR="00B72310">
        <w:t xml:space="preserve">° </w:t>
      </w:r>
      <w:r w:rsidRPr="028425F8">
        <w:t>angle, created using a protractor.</w:t>
      </w:r>
    </w:p>
    <w:p w14:paraId="62F594B8" w14:textId="5425B10C" w:rsidR="009E64DD" w:rsidRDefault="66080196" w:rsidP="028425F8">
      <w:pPr>
        <w:pStyle w:val="ListNumber"/>
      </w:pPr>
      <w:r>
        <w:t xml:space="preserve">Students share </w:t>
      </w:r>
      <w:r w:rsidR="1F5AA537">
        <w:t>the</w:t>
      </w:r>
      <w:r w:rsidR="625E1A48">
        <w:t>ir</w:t>
      </w:r>
      <w:r>
        <w:t xml:space="preserve"> pictogram</w:t>
      </w:r>
      <w:r w:rsidR="2E946B7E">
        <w:t xml:space="preserve"> </w:t>
      </w:r>
      <w:r>
        <w:t xml:space="preserve">and discuss the reasons why the angles in </w:t>
      </w:r>
      <w:r w:rsidR="1F5AA537">
        <w:t>the</w:t>
      </w:r>
      <w:r w:rsidR="6EA8701E">
        <w:t>ir</w:t>
      </w:r>
      <w:r>
        <w:t xml:space="preserve"> pictogram are important for that sport.</w:t>
      </w:r>
    </w:p>
    <w:p w14:paraId="29409B44" w14:textId="29AE7F2D" w:rsidR="009E64DD" w:rsidRDefault="5F0D72CD" w:rsidP="4C834795">
      <w:pPr>
        <w:pStyle w:val="ListNumber"/>
        <w:numPr>
          <w:ilvl w:val="0"/>
          <w:numId w:val="0"/>
        </w:numPr>
      </w:pPr>
      <w:r>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2F740D" w14:paraId="05D90F54" w14:textId="77777777" w:rsidTr="009C22E8">
        <w:trPr>
          <w:cnfStyle w:val="100000000000" w:firstRow="1" w:lastRow="0" w:firstColumn="0" w:lastColumn="0" w:oddVBand="0" w:evenVBand="0" w:oddHBand="0" w:evenHBand="0" w:firstRowFirstColumn="0" w:firstRowLastColumn="0" w:lastRowFirstColumn="0" w:lastRowLastColumn="0"/>
        </w:trPr>
        <w:tc>
          <w:tcPr>
            <w:tcW w:w="2500" w:type="pct"/>
          </w:tcPr>
          <w:p w14:paraId="37910EF6" w14:textId="77777777" w:rsidR="002F740D" w:rsidRDefault="002F740D" w:rsidP="00440BAF">
            <w:r w:rsidRPr="004127B5">
              <w:t>Too hard?</w:t>
            </w:r>
          </w:p>
        </w:tc>
        <w:tc>
          <w:tcPr>
            <w:tcW w:w="2500" w:type="pct"/>
          </w:tcPr>
          <w:p w14:paraId="52F7C1F7" w14:textId="77777777" w:rsidR="002F740D" w:rsidRDefault="002F740D" w:rsidP="00440BAF">
            <w:r w:rsidRPr="004127B5">
              <w:t>Too easy?</w:t>
            </w:r>
          </w:p>
        </w:tc>
      </w:tr>
      <w:tr w:rsidR="002F740D" w14:paraId="642EDD8A" w14:textId="77777777" w:rsidTr="009C22E8">
        <w:trPr>
          <w:cnfStyle w:val="000000100000" w:firstRow="0" w:lastRow="0" w:firstColumn="0" w:lastColumn="0" w:oddVBand="0" w:evenVBand="0" w:oddHBand="1" w:evenHBand="0" w:firstRowFirstColumn="0" w:firstRowLastColumn="0" w:lastRowFirstColumn="0" w:lastRowLastColumn="0"/>
        </w:trPr>
        <w:tc>
          <w:tcPr>
            <w:tcW w:w="2500" w:type="pct"/>
          </w:tcPr>
          <w:p w14:paraId="6714F8C4" w14:textId="188D933F" w:rsidR="002F740D" w:rsidRDefault="132ADC31" w:rsidP="00440BAF">
            <w:r>
              <w:t xml:space="preserve">Stage 2 students cannot </w:t>
            </w:r>
            <w:r w:rsidR="49A7D9C9">
              <w:t xml:space="preserve">recognise and describe angles as </w:t>
            </w:r>
            <w:r w:rsidR="49A7D9C9" w:rsidRPr="00234591">
              <w:rPr>
                <w:rStyle w:val="Emphasis"/>
              </w:rPr>
              <w:t>less than, equal to, about the same as</w:t>
            </w:r>
            <w:r w:rsidR="49A7D9C9">
              <w:t xml:space="preserve"> or </w:t>
            </w:r>
            <w:r w:rsidR="49A7D9C9" w:rsidRPr="00234591">
              <w:rPr>
                <w:rStyle w:val="Emphasis"/>
              </w:rPr>
              <w:t>greater than</w:t>
            </w:r>
            <w:r w:rsidR="49A7D9C9">
              <w:t xml:space="preserve"> a right angle</w:t>
            </w:r>
            <w:r>
              <w:t>.</w:t>
            </w:r>
          </w:p>
          <w:p w14:paraId="37E9D29E" w14:textId="07D63284" w:rsidR="662AA258" w:rsidRDefault="4E1D1477" w:rsidP="028425F8">
            <w:pPr>
              <w:pStyle w:val="ListBullet"/>
            </w:pPr>
            <w:r>
              <w:t xml:space="preserve">Provide students with </w:t>
            </w:r>
            <w:hyperlink w:anchor="_Resource_14_–" w:history="1">
              <w:r w:rsidRPr="009C22E8">
                <w:rPr>
                  <w:rStyle w:val="Hyperlink"/>
                </w:rPr>
                <w:t xml:space="preserve">Resource </w:t>
              </w:r>
              <w:r w:rsidR="72B95333" w:rsidRPr="009C22E8">
                <w:rPr>
                  <w:rStyle w:val="Hyperlink"/>
                </w:rPr>
                <w:t>14</w:t>
              </w:r>
              <w:r w:rsidRPr="009C22E8">
                <w:rPr>
                  <w:rStyle w:val="Hyperlink"/>
                </w:rPr>
                <w:t xml:space="preserve"> – angle measurers</w:t>
              </w:r>
            </w:hyperlink>
            <w:r w:rsidRPr="00761028">
              <w:t xml:space="preserve">. </w:t>
            </w:r>
            <w:r w:rsidR="53906DEE" w:rsidRPr="00761028">
              <w:t>Support</w:t>
            </w:r>
            <w:r w:rsidRPr="00761028">
              <w:t xml:space="preserve"> </w:t>
            </w:r>
            <w:r w:rsidRPr="00761028">
              <w:lastRenderedPageBreak/>
              <w:t xml:space="preserve">students to use the right-angle identifier to locate </w:t>
            </w:r>
            <w:r w:rsidR="6018BDF6" w:rsidRPr="00761028">
              <w:t xml:space="preserve">angles in </w:t>
            </w:r>
            <w:hyperlink w:anchor="_Resource_17_–" w:history="1">
              <w:r w:rsidR="6018BDF6" w:rsidRPr="007E017E">
                <w:rPr>
                  <w:rStyle w:val="Hyperlink"/>
                </w:rPr>
                <w:t xml:space="preserve">Resource </w:t>
              </w:r>
              <w:r w:rsidR="55369D6B" w:rsidRPr="007E017E">
                <w:rPr>
                  <w:rStyle w:val="Hyperlink"/>
                </w:rPr>
                <w:t>17</w:t>
              </w:r>
              <w:r w:rsidR="6018BDF6" w:rsidRPr="007E017E">
                <w:rPr>
                  <w:rStyle w:val="Hyperlink"/>
                </w:rPr>
                <w:t xml:space="preserve"> – Munich Olympics</w:t>
              </w:r>
            </w:hyperlink>
            <w:r w:rsidR="6018BDF6" w:rsidRPr="00761028">
              <w:t xml:space="preserve"> t</w:t>
            </w:r>
            <w:r w:rsidR="6018BDF6">
              <w:t>hat are not</w:t>
            </w:r>
            <w:r w:rsidR="7DE18003">
              <w:t xml:space="preserve"> right angles. Discuss whether the angles are less than or greater than a right </w:t>
            </w:r>
            <w:r w:rsidR="176E2133">
              <w:t>angle.</w:t>
            </w:r>
          </w:p>
          <w:p w14:paraId="33AE5F09" w14:textId="63B4781F" w:rsidR="002F740D" w:rsidRDefault="132ADC31" w:rsidP="007E017E">
            <w:r>
              <w:t xml:space="preserve">Stage 3 students cannot </w:t>
            </w:r>
            <w:r w:rsidR="0DEFB328" w:rsidRPr="028425F8">
              <w:t xml:space="preserve">measure and create angles </w:t>
            </w:r>
            <w:r w:rsidR="0DEFB328" w:rsidRPr="028425F8">
              <w:rPr>
                <w:lang w:val="en-GB"/>
              </w:rPr>
              <w:t>of up to 360° using a protractor</w:t>
            </w:r>
            <w:r>
              <w:t>.</w:t>
            </w:r>
          </w:p>
          <w:p w14:paraId="4380ABB2" w14:textId="0365258D" w:rsidR="002F740D" w:rsidRDefault="10E9EB92" w:rsidP="00440BAF">
            <w:pPr>
              <w:pStyle w:val="ListBullet"/>
            </w:pPr>
            <w:r>
              <w:t xml:space="preserve">Guide students to </w:t>
            </w:r>
            <w:r w:rsidR="7ED07BE5">
              <w:t>identify each part of</w:t>
            </w:r>
            <w:r w:rsidR="2C504068">
              <w:t xml:space="preserve"> a protractor. Ask students to </w:t>
            </w:r>
            <w:r>
              <w:t>overlay</w:t>
            </w:r>
            <w:r w:rsidR="00FA50A1">
              <w:t xml:space="preserve"> a t</w:t>
            </w:r>
            <w:r w:rsidR="009F0FCE">
              <w:t>ransp</w:t>
            </w:r>
            <w:r w:rsidR="00B07EED">
              <w:t>arency</w:t>
            </w:r>
            <w:r w:rsidR="0069619E">
              <w:t xml:space="preserve"> of</w:t>
            </w:r>
            <w:r w:rsidR="4CC0EC5E">
              <w:t xml:space="preserve"> </w:t>
            </w:r>
            <w:hyperlink w:anchor="_Resource_14_–" w:history="1">
              <w:r w:rsidR="4CC0EC5E" w:rsidRPr="007E017E">
                <w:rPr>
                  <w:rStyle w:val="Hyperlink"/>
                </w:rPr>
                <w:t xml:space="preserve">Resource </w:t>
              </w:r>
              <w:r w:rsidR="5A4EFA4E" w:rsidRPr="007E017E">
                <w:rPr>
                  <w:rStyle w:val="Hyperlink"/>
                </w:rPr>
                <w:t>14</w:t>
              </w:r>
              <w:r w:rsidR="4CC0EC5E" w:rsidRPr="007E017E">
                <w:rPr>
                  <w:rStyle w:val="Hyperlink"/>
                </w:rPr>
                <w:t xml:space="preserve"> – a</w:t>
              </w:r>
              <w:r w:rsidR="7E200599" w:rsidRPr="007E017E">
                <w:rPr>
                  <w:rStyle w:val="Hyperlink"/>
                </w:rPr>
                <w:t>ngle measurers</w:t>
              </w:r>
            </w:hyperlink>
            <w:r w:rsidR="30F93973" w:rsidRPr="00D700E3">
              <w:t xml:space="preserve"> onto a protractor</w:t>
            </w:r>
            <w:r w:rsidR="5FB256F4" w:rsidRPr="00D700E3">
              <w:t>.</w:t>
            </w:r>
            <w:r w:rsidR="63969E02" w:rsidRPr="00D700E3">
              <w:t xml:space="preserve"> Identify the connections between the tools.</w:t>
            </w:r>
          </w:p>
        </w:tc>
        <w:tc>
          <w:tcPr>
            <w:tcW w:w="2500" w:type="pct"/>
          </w:tcPr>
          <w:p w14:paraId="549B1DF6" w14:textId="77A58A8E" w:rsidR="002F740D" w:rsidRDefault="0BCF48A1" w:rsidP="00440BAF">
            <w:r>
              <w:lastRenderedPageBreak/>
              <w:t xml:space="preserve">Stage 2 students can </w:t>
            </w:r>
            <w:r w:rsidR="111463EE">
              <w:t xml:space="preserve">recognise and describe angles as </w:t>
            </w:r>
            <w:r w:rsidR="111463EE" w:rsidRPr="00234591">
              <w:rPr>
                <w:rStyle w:val="Emphasis"/>
              </w:rPr>
              <w:t>less than, equal to, about the same as</w:t>
            </w:r>
            <w:r w:rsidR="111463EE">
              <w:t xml:space="preserve"> or </w:t>
            </w:r>
            <w:r w:rsidR="111463EE" w:rsidRPr="00234591">
              <w:rPr>
                <w:rStyle w:val="Emphasis"/>
              </w:rPr>
              <w:t>greater than</w:t>
            </w:r>
            <w:r w:rsidR="111463EE">
              <w:t xml:space="preserve"> a right angle</w:t>
            </w:r>
            <w:r>
              <w:t>.</w:t>
            </w:r>
          </w:p>
          <w:p w14:paraId="272949D2" w14:textId="07B79F8E" w:rsidR="039141BD" w:rsidRDefault="5412BB3C" w:rsidP="4C834795">
            <w:pPr>
              <w:pStyle w:val="ListBullet"/>
            </w:pPr>
            <w:r>
              <w:t xml:space="preserve">Students explore how to use a numberless protractor </w:t>
            </w:r>
            <w:r w:rsidR="542DA31E">
              <w:t xml:space="preserve">and </w:t>
            </w:r>
            <w:r w:rsidR="6FAC4344">
              <w:t>right</w:t>
            </w:r>
            <w:r w:rsidR="595BD3D5">
              <w:t>-</w:t>
            </w:r>
            <w:r w:rsidR="595BD3D5">
              <w:lastRenderedPageBreak/>
              <w:t>angle</w:t>
            </w:r>
            <w:r w:rsidR="63E6C213">
              <w:t xml:space="preserve"> identifier</w:t>
            </w:r>
            <w:r>
              <w:t xml:space="preserve"> to measure right angles. Students evaluate which tool is easier to use, providing reasons.</w:t>
            </w:r>
          </w:p>
          <w:p w14:paraId="74C2C8EE" w14:textId="5044151B" w:rsidR="002F740D" w:rsidRDefault="132ADC31" w:rsidP="007E017E">
            <w:r>
              <w:t xml:space="preserve">Stage 3 students can </w:t>
            </w:r>
            <w:r w:rsidR="37547713" w:rsidRPr="028425F8">
              <w:t xml:space="preserve">measure and create angles </w:t>
            </w:r>
            <w:r w:rsidR="37547713" w:rsidRPr="028425F8">
              <w:rPr>
                <w:lang w:val="en-GB"/>
              </w:rPr>
              <w:t>of up to 360° using a protractor</w:t>
            </w:r>
            <w:r>
              <w:t>.</w:t>
            </w:r>
          </w:p>
          <w:p w14:paraId="6FA33B82" w14:textId="7EE550BC" w:rsidR="002F740D" w:rsidRDefault="0985334E" w:rsidP="00440BAF">
            <w:pPr>
              <w:pStyle w:val="ListBullet"/>
            </w:pPr>
            <w:r w:rsidRPr="028425F8">
              <w:rPr>
                <w:szCs w:val="22"/>
              </w:rPr>
              <w:t>Use a digital device to find action photographs in an area of interest such as sport, gymnastics or dance. Represent angles in the images using degrees, diagrams and words.</w:t>
            </w:r>
          </w:p>
        </w:tc>
      </w:tr>
    </w:tbl>
    <w:p w14:paraId="6BCC3C2D" w14:textId="4F65D45D" w:rsidR="65481C6C" w:rsidRDefault="65481C6C" w:rsidP="007E017E">
      <w:pPr>
        <w:pStyle w:val="Heading2"/>
      </w:pPr>
      <w:bookmarkStart w:id="59" w:name="_Toc174355027"/>
      <w:r>
        <w:lastRenderedPageBreak/>
        <w:t xml:space="preserve">Consolidation and meaningful practice – 20 </w:t>
      </w:r>
      <w:r w:rsidRPr="007E017E">
        <w:t>minutes</w:t>
      </w:r>
      <w:bookmarkEnd w:id="59"/>
    </w:p>
    <w:p w14:paraId="1E40CB11" w14:textId="381287EF" w:rsidR="65481C6C" w:rsidRDefault="66595C6F" w:rsidP="007E017E">
      <w:pPr>
        <w:pStyle w:val="ListNumber"/>
      </w:pPr>
      <w:r>
        <w:t xml:space="preserve">Using grid paper, students </w:t>
      </w:r>
      <w:r w:rsidRPr="007E017E">
        <w:t>write</w:t>
      </w:r>
      <w:r>
        <w:t xml:space="preserve"> their first name using a lead pencil and a ruler to create straight lines </w:t>
      </w:r>
      <w:r w:rsidR="13EC2B2E">
        <w:t>(</w:t>
      </w:r>
      <w:r>
        <w:t>see</w:t>
      </w:r>
      <w:r w:rsidR="007E017E">
        <w:t xml:space="preserve"> </w:t>
      </w:r>
      <w:r w:rsidR="007E017E">
        <w:rPr>
          <w:highlight w:val="yellow"/>
        </w:rPr>
        <w:fldChar w:fldCharType="begin"/>
      </w:r>
      <w:r w:rsidR="007E017E">
        <w:instrText xml:space="preserve"> REF _Ref174012153 \h </w:instrText>
      </w:r>
      <w:r w:rsidR="007E017E">
        <w:rPr>
          <w:highlight w:val="yellow"/>
        </w:rPr>
      </w:r>
      <w:r w:rsidR="007E017E">
        <w:rPr>
          <w:highlight w:val="yellow"/>
        </w:rPr>
        <w:fldChar w:fldCharType="separate"/>
      </w:r>
      <w:r w:rsidR="007E017E">
        <w:t xml:space="preserve">Figure </w:t>
      </w:r>
      <w:r w:rsidR="007E017E">
        <w:rPr>
          <w:noProof/>
        </w:rPr>
        <w:t>5</w:t>
      </w:r>
      <w:r w:rsidR="007E017E">
        <w:rPr>
          <w:highlight w:val="yellow"/>
        </w:rPr>
        <w:fldChar w:fldCharType="end"/>
      </w:r>
      <w:r w:rsidR="51593D66">
        <w:t>)</w:t>
      </w:r>
      <w:r w:rsidR="0DC82F95">
        <w:t>.</w:t>
      </w:r>
    </w:p>
    <w:p w14:paraId="65CA9AD7" w14:textId="01B81E01" w:rsidR="00134692" w:rsidRDefault="007E017E" w:rsidP="007E017E">
      <w:pPr>
        <w:pStyle w:val="Caption"/>
      </w:pPr>
      <w:bookmarkStart w:id="60" w:name="_Ref174012153"/>
      <w:r>
        <w:t xml:space="preserve">Figure </w:t>
      </w:r>
      <w:r>
        <w:fldChar w:fldCharType="begin"/>
      </w:r>
      <w:r>
        <w:instrText xml:space="preserve"> SEQ Figure \* ARABIC </w:instrText>
      </w:r>
      <w:r>
        <w:fldChar w:fldCharType="separate"/>
      </w:r>
      <w:r w:rsidR="00415200">
        <w:rPr>
          <w:noProof/>
        </w:rPr>
        <w:t>5</w:t>
      </w:r>
      <w:r>
        <w:fldChar w:fldCharType="end"/>
      </w:r>
      <w:bookmarkEnd w:id="60"/>
      <w:r>
        <w:t xml:space="preserve"> </w:t>
      </w:r>
      <w:r w:rsidR="00134692" w:rsidRPr="00E522BA">
        <w:t>– student name example</w:t>
      </w:r>
    </w:p>
    <w:p w14:paraId="78B34D86" w14:textId="4FC11295" w:rsidR="65481C6C" w:rsidRDefault="65481C6C" w:rsidP="007E017E">
      <w:r w:rsidRPr="007E017E">
        <w:rPr>
          <w:noProof/>
        </w:rPr>
        <w:drawing>
          <wp:inline distT="0" distB="0" distL="0" distR="0" wp14:anchorId="32BE1A96" wp14:editId="39AE311E">
            <wp:extent cx="4083050" cy="1504282"/>
            <wp:effectExtent l="0" t="0" r="0" b="1270"/>
            <wp:docPr id="1702624942" name="Picture 1470768590" descr="The name Janis written on grid paper in capital letters using straight lines in preparation for measuring internal and external 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768590"/>
                    <pic:cNvPicPr/>
                  </pic:nvPicPr>
                  <pic:blipFill>
                    <a:blip r:embed="rId54">
                      <a:extLst>
                        <a:ext uri="{28A0092B-C50C-407E-A947-70E740481C1C}">
                          <a14:useLocalDpi xmlns:a14="http://schemas.microsoft.com/office/drawing/2010/main" val="0"/>
                        </a:ext>
                      </a:extLst>
                    </a:blip>
                    <a:stretch>
                      <a:fillRect/>
                    </a:stretch>
                  </pic:blipFill>
                  <pic:spPr>
                    <a:xfrm>
                      <a:off x="0" y="0"/>
                      <a:ext cx="4103114" cy="1511674"/>
                    </a:xfrm>
                    <a:prstGeom prst="rect">
                      <a:avLst/>
                    </a:prstGeom>
                  </pic:spPr>
                </pic:pic>
              </a:graphicData>
            </a:graphic>
          </wp:inline>
        </w:drawing>
      </w:r>
    </w:p>
    <w:p w14:paraId="75C2B6E2" w14:textId="04A53B29" w:rsidR="65481C6C" w:rsidRDefault="65481C6C" w:rsidP="78BA871E">
      <w:pPr>
        <w:pStyle w:val="ListNumber"/>
      </w:pPr>
      <w:r>
        <w:lastRenderedPageBreak/>
        <w:t>Stage 2 students identify angles that are equal to, less than or greater than a right angle.</w:t>
      </w:r>
    </w:p>
    <w:p w14:paraId="4E7E81AE" w14:textId="2D57FD01" w:rsidR="65481C6C" w:rsidRDefault="66595C6F" w:rsidP="78BA871E">
      <w:pPr>
        <w:pStyle w:val="ListNumber"/>
      </w:pPr>
      <w:r>
        <w:t>Stage 3 students record the angles in their names, including reflex angles</w:t>
      </w:r>
      <w:r w:rsidR="16987109">
        <w:t xml:space="preserve"> </w:t>
      </w:r>
      <w:r w:rsidR="07B7F827">
        <w:t>(</w:t>
      </w:r>
      <w:r>
        <w:t>see</w:t>
      </w:r>
      <w:r w:rsidR="00191FCF">
        <w:t xml:space="preserve"> </w:t>
      </w:r>
      <w:r w:rsidR="00191FCF">
        <w:fldChar w:fldCharType="begin"/>
      </w:r>
      <w:r w:rsidR="00191FCF">
        <w:instrText xml:space="preserve"> REF _Ref174012220 \h </w:instrText>
      </w:r>
      <w:r w:rsidR="00191FCF">
        <w:fldChar w:fldCharType="separate"/>
      </w:r>
      <w:r w:rsidR="00191FCF">
        <w:t xml:space="preserve">Figure </w:t>
      </w:r>
      <w:r w:rsidR="00191FCF">
        <w:rPr>
          <w:noProof/>
        </w:rPr>
        <w:t>6</w:t>
      </w:r>
      <w:r w:rsidR="00191FCF">
        <w:fldChar w:fldCharType="end"/>
      </w:r>
      <w:r w:rsidR="0E152FE4">
        <w:t>)</w:t>
      </w:r>
      <w:r w:rsidR="3BBD91F0">
        <w:t>.</w:t>
      </w:r>
    </w:p>
    <w:p w14:paraId="0C786645" w14:textId="3E02EA4E" w:rsidR="00134692" w:rsidRDefault="00191FCF" w:rsidP="00191FCF">
      <w:pPr>
        <w:pStyle w:val="Caption"/>
      </w:pPr>
      <w:bookmarkStart w:id="61" w:name="_Ref174012220"/>
      <w:r>
        <w:t xml:space="preserve">Figure </w:t>
      </w:r>
      <w:r>
        <w:fldChar w:fldCharType="begin"/>
      </w:r>
      <w:r>
        <w:instrText xml:space="preserve"> SEQ Figure \* ARABIC </w:instrText>
      </w:r>
      <w:r>
        <w:fldChar w:fldCharType="separate"/>
      </w:r>
      <w:r w:rsidR="00415200">
        <w:rPr>
          <w:noProof/>
        </w:rPr>
        <w:t>6</w:t>
      </w:r>
      <w:r>
        <w:fldChar w:fldCharType="end"/>
      </w:r>
      <w:bookmarkEnd w:id="61"/>
      <w:r>
        <w:t xml:space="preserve"> </w:t>
      </w:r>
      <w:r w:rsidR="00134692" w:rsidRPr="00F82E82">
        <w:t>– angles recorded</w:t>
      </w:r>
    </w:p>
    <w:p w14:paraId="6A7D5A18" w14:textId="499ECE06" w:rsidR="65481C6C" w:rsidRDefault="65481C6C" w:rsidP="00191FCF">
      <w:r w:rsidRPr="00191FCF">
        <w:rPr>
          <w:noProof/>
        </w:rPr>
        <w:drawing>
          <wp:inline distT="0" distB="0" distL="0" distR="0" wp14:anchorId="06730F8C" wp14:editId="2E4D537D">
            <wp:extent cx="2325852" cy="2870200"/>
            <wp:effectExtent l="0" t="0" r="0" b="6350"/>
            <wp:docPr id="1758671758" name="Picture 694051265" descr="The J of the name Janis written on grid paper is displayed. The internal angles of 90 degrees are marked on the J and the external angles of 270 degrees are marked. The revolutions of 360 degrees are also mark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051265"/>
                    <pic:cNvPicPr/>
                  </pic:nvPicPr>
                  <pic:blipFill>
                    <a:blip r:embed="rId55">
                      <a:extLst>
                        <a:ext uri="{28A0092B-C50C-407E-A947-70E740481C1C}">
                          <a14:useLocalDpi xmlns:a14="http://schemas.microsoft.com/office/drawing/2010/main" val="0"/>
                        </a:ext>
                      </a:extLst>
                    </a:blip>
                    <a:stretch>
                      <a:fillRect/>
                    </a:stretch>
                  </pic:blipFill>
                  <pic:spPr>
                    <a:xfrm>
                      <a:off x="0" y="0"/>
                      <a:ext cx="2339394" cy="2886911"/>
                    </a:xfrm>
                    <a:prstGeom prst="rect">
                      <a:avLst/>
                    </a:prstGeom>
                  </pic:spPr>
                </pic:pic>
              </a:graphicData>
            </a:graphic>
          </wp:inline>
        </w:drawing>
      </w:r>
    </w:p>
    <w:p w14:paraId="50710EA2" w14:textId="3E033BB5" w:rsidR="65481C6C" w:rsidRDefault="65481C6C" w:rsidP="00191FCF">
      <w:pPr>
        <w:pStyle w:val="ListNumber"/>
      </w:pPr>
      <w:r>
        <w:t xml:space="preserve">If time allows, repeat with a name or word of their </w:t>
      </w:r>
      <w:r w:rsidRPr="00191FCF">
        <w:t>choice</w:t>
      </w:r>
      <w:r>
        <w:t>, including their last name, nickname or favourite sports team.</w:t>
      </w:r>
    </w:p>
    <w:p w14:paraId="302D9D96" w14:textId="77777777" w:rsidR="009E64DD" w:rsidRDefault="009E64DD" w:rsidP="008363CC">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w:tblPr>
      <w:tblGrid>
        <w:gridCol w:w="7281"/>
        <w:gridCol w:w="7281"/>
      </w:tblGrid>
      <w:tr w:rsidR="009E64DD" w14:paraId="2DECE281" w14:textId="77777777" w:rsidTr="008363CC">
        <w:trPr>
          <w:cnfStyle w:val="100000000000" w:firstRow="1" w:lastRow="0" w:firstColumn="0" w:lastColumn="0" w:oddVBand="0" w:evenVBand="0" w:oddHBand="0" w:evenHBand="0" w:firstRowFirstColumn="0" w:firstRowLastColumn="0" w:lastRowFirstColumn="0" w:lastRowLastColumn="0"/>
        </w:trPr>
        <w:tc>
          <w:tcPr>
            <w:tcW w:w="2500" w:type="pct"/>
          </w:tcPr>
          <w:p w14:paraId="6103414E" w14:textId="77777777" w:rsidR="009E64DD" w:rsidRDefault="009E64DD" w:rsidP="00440BAF">
            <w:r w:rsidRPr="00F8552A">
              <w:t>Assessment opportunities</w:t>
            </w:r>
          </w:p>
        </w:tc>
        <w:tc>
          <w:tcPr>
            <w:tcW w:w="2500" w:type="pct"/>
          </w:tcPr>
          <w:p w14:paraId="54ED47EB" w14:textId="77777777" w:rsidR="009E64DD" w:rsidRDefault="009E64DD" w:rsidP="00440BAF">
            <w:r w:rsidRPr="00F8552A">
              <w:t>Links</w:t>
            </w:r>
          </w:p>
        </w:tc>
      </w:tr>
      <w:tr w:rsidR="009E64DD" w14:paraId="78102A50" w14:textId="77777777" w:rsidTr="008363CC">
        <w:trPr>
          <w:cnfStyle w:val="000000100000" w:firstRow="0" w:lastRow="0" w:firstColumn="0" w:lastColumn="0" w:oddVBand="0" w:evenVBand="0" w:oddHBand="1" w:evenHBand="0" w:firstRowFirstColumn="0" w:firstRowLastColumn="0" w:lastRowFirstColumn="0" w:lastRowLastColumn="0"/>
        </w:trPr>
        <w:tc>
          <w:tcPr>
            <w:tcW w:w="2500" w:type="pct"/>
          </w:tcPr>
          <w:p w14:paraId="73BA4A6C" w14:textId="77777777" w:rsidR="009E64DD" w:rsidRDefault="009E64DD" w:rsidP="00440BAF">
            <w:r>
              <w:t>What to look for:</w:t>
            </w:r>
          </w:p>
          <w:p w14:paraId="5F3BAFF8" w14:textId="4FFFE4E3" w:rsidR="009E64DD" w:rsidRDefault="5251DF80" w:rsidP="008363CC">
            <w:pPr>
              <w:pStyle w:val="ListBullet"/>
              <w:rPr>
                <w:rStyle w:val="Strong"/>
              </w:rPr>
            </w:pPr>
            <w:r>
              <w:lastRenderedPageBreak/>
              <w:t xml:space="preserve">Can Stage 2 students identify angles with 2 arms in practical situations? </w:t>
            </w:r>
            <w:r w:rsidRPr="1E10818A">
              <w:rPr>
                <w:rStyle w:val="Strong"/>
              </w:rPr>
              <w:t>[MAO-WM-01, MA2-GM-03]</w:t>
            </w:r>
          </w:p>
          <w:p w14:paraId="34F4C1D3" w14:textId="72B980FA" w:rsidR="009E64DD" w:rsidRDefault="5251DF80" w:rsidP="028425F8">
            <w:pPr>
              <w:pStyle w:val="ListBullet"/>
              <w:rPr>
                <w:rStyle w:val="Strong"/>
              </w:rPr>
            </w:pPr>
            <w:r>
              <w:t>Can Stage 2 students compare angles and explain that the length of the arms does not affect the size of the angle?</w:t>
            </w:r>
            <w:r w:rsidR="008363CC">
              <w:br/>
            </w:r>
            <w:r w:rsidRPr="1E10818A">
              <w:rPr>
                <w:rStyle w:val="Strong"/>
              </w:rPr>
              <w:t>[MAO-WM-01, MA2-GM-03]</w:t>
            </w:r>
          </w:p>
          <w:p w14:paraId="56496F76" w14:textId="01A56DC2" w:rsidR="009E64DD" w:rsidRDefault="5251DF80" w:rsidP="1E10818A">
            <w:pPr>
              <w:pStyle w:val="ListBullet"/>
              <w:rPr>
                <w:rStyle w:val="Strong"/>
              </w:rPr>
            </w:pPr>
            <w:r>
              <w:t xml:space="preserve">Can Stage 2 students recognise and describe angles as </w:t>
            </w:r>
            <w:r w:rsidRPr="00234591">
              <w:rPr>
                <w:rStyle w:val="Emphasis"/>
              </w:rPr>
              <w:t>less than, equal to, about the same as</w:t>
            </w:r>
            <w:r>
              <w:t xml:space="preserve"> or </w:t>
            </w:r>
            <w:r w:rsidRPr="00234591">
              <w:rPr>
                <w:rStyle w:val="Emphasis"/>
              </w:rPr>
              <w:t>greater than</w:t>
            </w:r>
            <w:r>
              <w:t xml:space="preserve"> a right angle</w:t>
            </w:r>
            <w:r w:rsidR="1C41CA9A">
              <w:t>?</w:t>
            </w:r>
            <w:r w:rsidR="008363CC">
              <w:br/>
            </w:r>
            <w:r w:rsidR="1C41CA9A" w:rsidRPr="1E10818A">
              <w:rPr>
                <w:rStyle w:val="Strong"/>
              </w:rPr>
              <w:t>[MAO-WM-01, MA2-GM-03]</w:t>
            </w:r>
          </w:p>
          <w:p w14:paraId="291DF789" w14:textId="6D31695F" w:rsidR="009E64DD" w:rsidRDefault="077DD51D" w:rsidP="028425F8">
            <w:pPr>
              <w:pStyle w:val="ListBullet"/>
              <w:rPr>
                <w:rStyle w:val="Strong"/>
              </w:rPr>
            </w:pPr>
            <w:r>
              <w:t xml:space="preserve">Can Stage 3 students measure angles of up to 360° using a protractor? </w:t>
            </w:r>
            <w:r w:rsidRPr="1E10818A">
              <w:rPr>
                <w:rStyle w:val="Strong"/>
              </w:rPr>
              <w:t>[MAO-WM-01, MA3-GM-03]</w:t>
            </w:r>
          </w:p>
          <w:p w14:paraId="2ED87489" w14:textId="5014B7D4" w:rsidR="009E64DD" w:rsidRDefault="077DD51D" w:rsidP="028425F8">
            <w:pPr>
              <w:pStyle w:val="ListBullet"/>
              <w:rPr>
                <w:rStyle w:val="Strong"/>
              </w:rPr>
            </w:pPr>
            <w:r>
              <w:t xml:space="preserve">Can Stage 3 students create angles of up to 360° using a protractor? </w:t>
            </w:r>
            <w:r w:rsidRPr="1E10818A">
              <w:rPr>
                <w:rStyle w:val="Strong"/>
              </w:rPr>
              <w:t>[MAO-WM-01, MA3-GM-03]</w:t>
            </w:r>
          </w:p>
          <w:p w14:paraId="315F8045" w14:textId="6B3CB0B8" w:rsidR="009E64DD" w:rsidRDefault="077DD51D" w:rsidP="028425F8">
            <w:pPr>
              <w:pStyle w:val="ListBullet"/>
              <w:rPr>
                <w:rStyle w:val="Strong"/>
              </w:rPr>
            </w:pPr>
            <w:r>
              <w:t>Can Stage 3 students recognise that a right angle is 90°, a straight angle is 180° and an angle of revolution is 360°?</w:t>
            </w:r>
            <w:r w:rsidR="008363CC">
              <w:br/>
            </w:r>
            <w:r w:rsidRPr="1E10818A">
              <w:rPr>
                <w:rStyle w:val="Strong"/>
              </w:rPr>
              <w:t>[MAO-WM-01, MA3-GM-03]</w:t>
            </w:r>
          </w:p>
          <w:p w14:paraId="656409C3" w14:textId="4B012579" w:rsidR="009E64DD" w:rsidRDefault="077DD51D" w:rsidP="00440BAF">
            <w:pPr>
              <w:pStyle w:val="ListBullet"/>
              <w:rPr>
                <w:rStyle w:val="Strong"/>
              </w:rPr>
            </w:pPr>
            <w:r>
              <w:t>Can Stage 3 students identify and describe angle size in degrees for the classifications acute, obtuse and reflex?</w:t>
            </w:r>
            <w:r w:rsidR="008363CC">
              <w:br/>
            </w:r>
            <w:r w:rsidRPr="1E10818A">
              <w:rPr>
                <w:rStyle w:val="Strong"/>
              </w:rPr>
              <w:lastRenderedPageBreak/>
              <w:t>[MAO-WM-01, MA3-GM-03]</w:t>
            </w:r>
          </w:p>
        </w:tc>
        <w:tc>
          <w:tcPr>
            <w:tcW w:w="2500" w:type="pct"/>
          </w:tcPr>
          <w:p w14:paraId="49D75BA6" w14:textId="77777777" w:rsidR="009E64DD" w:rsidRDefault="28A3E2F6" w:rsidP="1E10818A">
            <w:r>
              <w:lastRenderedPageBreak/>
              <w:t xml:space="preserve">Links to </w:t>
            </w:r>
            <w:hyperlink r:id="rId56">
              <w:r w:rsidRPr="1E10818A">
                <w:rPr>
                  <w:rStyle w:val="Hyperlink"/>
                </w:rPr>
                <w:t>National Numeracy Learning Progressions</w:t>
              </w:r>
            </w:hyperlink>
            <w:r>
              <w:t xml:space="preserve"> (NNLP):</w:t>
            </w:r>
          </w:p>
          <w:p w14:paraId="65E3D907" w14:textId="555E267E" w:rsidR="009E64DD" w:rsidRDefault="752B099A" w:rsidP="1E10818A">
            <w:pPr>
              <w:pStyle w:val="ListBullet"/>
            </w:pPr>
            <w:r>
              <w:lastRenderedPageBreak/>
              <w:t xml:space="preserve">Stage 2 – </w:t>
            </w:r>
            <w:r w:rsidR="0E7788B0">
              <w:t>UuM4</w:t>
            </w:r>
            <w:r w:rsidR="2B807A7E">
              <w:t>, UuM</w:t>
            </w:r>
            <w:r w:rsidR="0E7788B0">
              <w:t>5</w:t>
            </w:r>
            <w:r w:rsidR="258EC5C0">
              <w:t>, UuM6</w:t>
            </w:r>
          </w:p>
          <w:p w14:paraId="218EA301" w14:textId="6FF58C59" w:rsidR="009E64DD" w:rsidRDefault="752B099A" w:rsidP="1E10818A">
            <w:pPr>
              <w:pStyle w:val="ListBullet"/>
            </w:pPr>
            <w:r>
              <w:t xml:space="preserve">Stage 3 – </w:t>
            </w:r>
            <w:r w:rsidR="7BBD86AD">
              <w:t>UuM7, UuM</w:t>
            </w:r>
            <w:r w:rsidR="156CF35D">
              <w:t>8.</w:t>
            </w:r>
          </w:p>
        </w:tc>
      </w:tr>
    </w:tbl>
    <w:p w14:paraId="3F003934" w14:textId="77777777" w:rsidR="00D973A3" w:rsidRDefault="00D973A3">
      <w:pPr>
        <w:spacing w:before="0" w:after="160" w:line="259" w:lineRule="auto"/>
      </w:pPr>
      <w:r>
        <w:lastRenderedPageBreak/>
        <w:br w:type="page"/>
      </w:r>
    </w:p>
    <w:p w14:paraId="102D3CCE" w14:textId="4F6CDB51" w:rsidR="00D973A3" w:rsidRDefault="00D973A3" w:rsidP="0080688C">
      <w:pPr>
        <w:pStyle w:val="Heading1"/>
      </w:pPr>
      <w:bookmarkStart w:id="62" w:name="_Lesson_5"/>
      <w:bookmarkStart w:id="63" w:name="_Toc147500532"/>
      <w:bookmarkStart w:id="64" w:name="_Toc174355028"/>
      <w:bookmarkEnd w:id="62"/>
      <w:r>
        <w:lastRenderedPageBreak/>
        <w:t>Lesson 5</w:t>
      </w:r>
      <w:bookmarkEnd w:id="63"/>
      <w:bookmarkEnd w:id="64"/>
    </w:p>
    <w:p w14:paraId="32825BD7" w14:textId="71AB72FB" w:rsidR="00D973A3" w:rsidRDefault="1BD836A4" w:rsidP="0080688C">
      <w:pPr>
        <w:pStyle w:val="FeatureBox3"/>
      </w:pPr>
      <w:r w:rsidRPr="0080688C">
        <w:rPr>
          <w:rStyle w:val="Strong"/>
        </w:rPr>
        <w:t>Core</w:t>
      </w:r>
      <w:r w:rsidRPr="028425F8">
        <w:rPr>
          <w:rStyle w:val="Strong"/>
        </w:rPr>
        <w:t xml:space="preserve"> concept</w:t>
      </w:r>
      <w:r>
        <w:t xml:space="preserve">: </w:t>
      </w:r>
      <w:r w:rsidR="5156A957">
        <w:t xml:space="preserve">angles can be created, estimated, </w:t>
      </w:r>
      <w:r w:rsidR="5156A957" w:rsidRPr="0080688C">
        <w:t>measured</w:t>
      </w:r>
      <w:r w:rsidR="5156A957">
        <w:t xml:space="preserve"> and compared.</w:t>
      </w:r>
    </w:p>
    <w:p w14:paraId="4E0A1900" w14:textId="2AC8A571" w:rsidR="00D973A3" w:rsidRDefault="00D973A3" w:rsidP="0080688C">
      <w:pPr>
        <w:pStyle w:val="Heading2"/>
      </w:pPr>
      <w:bookmarkStart w:id="65" w:name="_Toc147500533"/>
      <w:bookmarkStart w:id="66" w:name="_Toc174355029"/>
      <w:r>
        <w:t>Daily number sense</w:t>
      </w:r>
      <w:r w:rsidR="003900A6">
        <w:t xml:space="preserve"> – </w:t>
      </w:r>
      <w:r w:rsidR="244FAE36">
        <w:t>completing</w:t>
      </w:r>
      <w:r w:rsidR="55278BB8">
        <w:t xml:space="preserve"> the whole</w:t>
      </w:r>
      <w:r w:rsidR="604A607B">
        <w:t xml:space="preserve"> – </w:t>
      </w:r>
      <w:r w:rsidR="1F3258E1">
        <w:t>15</w:t>
      </w:r>
      <w:r>
        <w:t xml:space="preserve"> minutes</w:t>
      </w:r>
      <w:bookmarkEnd w:id="65"/>
      <w:bookmarkEnd w:id="66"/>
    </w:p>
    <w:p w14:paraId="746E034B" w14:textId="3F50F566" w:rsidR="00D973A3" w:rsidRDefault="00D973A3" w:rsidP="0080688C">
      <w:pPr>
        <w:pStyle w:val="FeatureBox"/>
      </w:pPr>
      <w:r w:rsidRPr="00D973A3">
        <w:t xml:space="preserve">Daily number sense activities for Lessons 5 to 7 ‘loop’ back to concepts and procedures covered in </w:t>
      </w:r>
      <w:bookmarkStart w:id="67" w:name="_Int_M7J7A04D"/>
      <w:r w:rsidRPr="00D973A3">
        <w:t>previous</w:t>
      </w:r>
      <w:bookmarkEnd w:id="67"/>
      <w:r w:rsidRPr="00D973A3">
        <w:t xml:space="preserve"> units to assist students to build an increasingly connected network of ideas. These concepts may </w:t>
      </w:r>
      <w:r w:rsidRPr="0080688C">
        <w:t>differ</w:t>
      </w:r>
      <w:r w:rsidRPr="00D973A3">
        <w:t xml:space="preserve"> from the core concepts being covered by the unit</w:t>
      </w:r>
      <w:r>
        <w:t>.</w:t>
      </w:r>
    </w:p>
    <w:p w14:paraId="3B813C79" w14:textId="47BFE698" w:rsidR="00D973A3" w:rsidRDefault="00D973A3" w:rsidP="0080688C">
      <w:r>
        <w:t>The table below contains suggested learning intention</w:t>
      </w:r>
      <w:r w:rsidR="007A650D">
        <w:t>s</w:t>
      </w:r>
      <w:r>
        <w:t xml:space="preserve">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daily number sense."/>
      </w:tblPr>
      <w:tblGrid>
        <w:gridCol w:w="7281"/>
        <w:gridCol w:w="7281"/>
      </w:tblGrid>
      <w:tr w:rsidR="00D973A3" w14:paraId="5758E2DA" w14:textId="77777777" w:rsidTr="0043331A">
        <w:trPr>
          <w:cnfStyle w:val="100000000000" w:firstRow="1" w:lastRow="0" w:firstColumn="0" w:lastColumn="0" w:oddVBand="0" w:evenVBand="0" w:oddHBand="0" w:evenHBand="0" w:firstRowFirstColumn="0" w:firstRowLastColumn="0" w:lastRowFirstColumn="0" w:lastRowLastColumn="0"/>
        </w:trPr>
        <w:tc>
          <w:tcPr>
            <w:tcW w:w="2500" w:type="pct"/>
          </w:tcPr>
          <w:p w14:paraId="67F9BAE8" w14:textId="11D9F073" w:rsidR="00D973A3" w:rsidRDefault="00D973A3" w:rsidP="00440BAF">
            <w:r w:rsidRPr="005864AB">
              <w:t>Daily number sense learning intention</w:t>
            </w:r>
            <w:r w:rsidR="007A650D">
              <w:t>s</w:t>
            </w:r>
          </w:p>
        </w:tc>
        <w:tc>
          <w:tcPr>
            <w:tcW w:w="2500" w:type="pct"/>
          </w:tcPr>
          <w:p w14:paraId="72844506" w14:textId="77777777" w:rsidR="00D973A3" w:rsidRDefault="00D973A3" w:rsidP="00440BAF">
            <w:r w:rsidRPr="005864AB">
              <w:t>Daily number sense success criteria</w:t>
            </w:r>
          </w:p>
        </w:tc>
      </w:tr>
      <w:tr w:rsidR="00D973A3" w14:paraId="57283527" w14:textId="77777777" w:rsidTr="0043331A">
        <w:trPr>
          <w:cnfStyle w:val="000000100000" w:firstRow="0" w:lastRow="0" w:firstColumn="0" w:lastColumn="0" w:oddVBand="0" w:evenVBand="0" w:oddHBand="1" w:evenHBand="0" w:firstRowFirstColumn="0" w:firstRowLastColumn="0" w:lastRowFirstColumn="0" w:lastRowLastColumn="0"/>
        </w:trPr>
        <w:tc>
          <w:tcPr>
            <w:tcW w:w="2500" w:type="pct"/>
          </w:tcPr>
          <w:p w14:paraId="708D32D8" w14:textId="00337655" w:rsidR="00D973A3" w:rsidRDefault="00D973A3" w:rsidP="00440BAF">
            <w:r>
              <w:t>Students working towards Stage 2 outcomes are learning to:</w:t>
            </w:r>
          </w:p>
          <w:p w14:paraId="73E480CD" w14:textId="2221C8C0" w:rsidR="00D973A3" w:rsidRDefault="0BCDB1B0" w:rsidP="00440BAF">
            <w:pPr>
              <w:pStyle w:val="ListBullet"/>
            </w:pPr>
            <w:r>
              <w:t>model and represent unit fractions, and their multiples, to a complete whole on a number line</w:t>
            </w:r>
            <w:r w:rsidR="604A607B">
              <w:t>.</w:t>
            </w:r>
          </w:p>
          <w:p w14:paraId="202E2DE3" w14:textId="77777777" w:rsidR="00D973A3" w:rsidRDefault="00D973A3" w:rsidP="00440BAF">
            <w:r>
              <w:t>Students working towards Stage 3 outcomes are learning to:</w:t>
            </w:r>
          </w:p>
          <w:p w14:paraId="26A32938" w14:textId="6ECDC914" w:rsidR="00D973A3" w:rsidRDefault="41D559A3" w:rsidP="00440BAF">
            <w:pPr>
              <w:pStyle w:val="ListBullet"/>
            </w:pPr>
            <w:r>
              <w:t xml:space="preserve">solve problems involving addition and subtraction of fractions with </w:t>
            </w:r>
            <w:r>
              <w:lastRenderedPageBreak/>
              <w:t>the same denominator.</w:t>
            </w:r>
          </w:p>
        </w:tc>
        <w:tc>
          <w:tcPr>
            <w:tcW w:w="2500" w:type="pct"/>
          </w:tcPr>
          <w:p w14:paraId="5C711552" w14:textId="77409F9B" w:rsidR="00D973A3" w:rsidRDefault="3E6D7058" w:rsidP="00440BAF">
            <w:r>
              <w:lastRenderedPageBreak/>
              <w:t xml:space="preserve">Students working towards Stage 2 outcomes </w:t>
            </w:r>
            <w:r w:rsidR="604A607B">
              <w:t>can:</w:t>
            </w:r>
          </w:p>
          <w:p w14:paraId="059DDFC3" w14:textId="4A8B4C38" w:rsidR="00D973A3" w:rsidRDefault="745A13F5" w:rsidP="00440BAF">
            <w:pPr>
              <w:pStyle w:val="ListBullet"/>
            </w:pPr>
            <w:r>
              <w:t>model fractions with fraction strips and diagrams for halves, quarters, eighths, thirds</w:t>
            </w:r>
          </w:p>
          <w:p w14:paraId="794BCBAB" w14:textId="2662ABEC" w:rsidR="00D973A3" w:rsidRDefault="745A13F5" w:rsidP="00440BAF">
            <w:pPr>
              <w:pStyle w:val="ListBullet"/>
            </w:pPr>
            <w:r>
              <w:t>recreate the whole unit from a fractional part</w:t>
            </w:r>
            <w:r w:rsidR="604A607B">
              <w:t>.</w:t>
            </w:r>
          </w:p>
          <w:p w14:paraId="38FE4DE1" w14:textId="77777777" w:rsidR="00D973A3" w:rsidRDefault="00D973A3" w:rsidP="00440BAF">
            <w:r>
              <w:t>Students working towards Stage 3 outcomes can:</w:t>
            </w:r>
          </w:p>
          <w:p w14:paraId="0EFE91B3" w14:textId="518E21B9" w:rsidR="00D973A3" w:rsidRDefault="597C23E6" w:rsidP="00440BAF">
            <w:pPr>
              <w:pStyle w:val="ListBullet"/>
            </w:pPr>
            <w:r>
              <w:lastRenderedPageBreak/>
              <w:t>use diagrams, objects and mental strategies to subtract a unit fraction from any whole number</w:t>
            </w:r>
            <w:r w:rsidR="593BE2DC">
              <w:t xml:space="preserve"> including 1</w:t>
            </w:r>
            <w:r>
              <w:t>.</w:t>
            </w:r>
          </w:p>
        </w:tc>
      </w:tr>
    </w:tbl>
    <w:p w14:paraId="063B4CAE" w14:textId="75BBF692" w:rsidR="685A9589" w:rsidRDefault="6FCC0C8F" w:rsidP="00CB7273">
      <w:pPr>
        <w:pStyle w:val="FeatureBox"/>
      </w:pPr>
      <w:r w:rsidRPr="00CB7273">
        <w:rPr>
          <w:rStyle w:val="Strong"/>
        </w:rPr>
        <w:lastRenderedPageBreak/>
        <w:t>Note</w:t>
      </w:r>
      <w:r w:rsidRPr="00CB7273">
        <w:t>:</w:t>
      </w:r>
      <w:r>
        <w:t xml:space="preserve"> k</w:t>
      </w:r>
      <w:r w:rsidR="11299019">
        <w:t xml:space="preserve">ey ideas for Stage 2 fractions are outlined in the syllabus teaching advice and in the professional learning module </w:t>
      </w:r>
      <w:hyperlink r:id="rId57">
        <w:r w:rsidR="11299019" w:rsidRPr="69F57147">
          <w:rPr>
            <w:rStyle w:val="Hyperlink"/>
          </w:rPr>
          <w:t>Analysing fractions</w:t>
        </w:r>
      </w:hyperlink>
      <w:r w:rsidR="11299019">
        <w:t xml:space="preserve"> by the NSW Department of Education.</w:t>
      </w:r>
      <w:r w:rsidR="48A31C2F">
        <w:t xml:space="preserve"> </w:t>
      </w:r>
      <w:r w:rsidR="587EED11">
        <w:t xml:space="preserve">The fraction cards on </w:t>
      </w:r>
      <w:hyperlink w:anchor="_Resource_19_–" w:history="1">
        <w:r w:rsidR="587EED11" w:rsidRPr="00A665C6">
          <w:rPr>
            <w:rStyle w:val="Hyperlink"/>
          </w:rPr>
          <w:t>Resource 19 – fractions</w:t>
        </w:r>
      </w:hyperlink>
      <w:r w:rsidR="587EED11" w:rsidRPr="009A1C60">
        <w:t xml:space="preserve"> require</w:t>
      </w:r>
      <w:r w:rsidR="587EED11">
        <w:t xml:space="preserve"> cutting prior to starting the game.</w:t>
      </w:r>
    </w:p>
    <w:p w14:paraId="53068951" w14:textId="6CCB7770" w:rsidR="241C5369" w:rsidRDefault="241C5369" w:rsidP="0023413C">
      <w:pPr>
        <w:pStyle w:val="ListNumber"/>
        <w:numPr>
          <w:ilvl w:val="0"/>
          <w:numId w:val="16"/>
        </w:numPr>
      </w:pPr>
      <w:r w:rsidRPr="0023413C">
        <w:t>Display</w:t>
      </w:r>
      <w:r>
        <w:t xml:space="preserve"> </w:t>
      </w:r>
      <w:hyperlink w:anchor="_Resource_20_–" w:history="1">
        <w:r w:rsidRPr="0023413C">
          <w:rPr>
            <w:rStyle w:val="Hyperlink"/>
          </w:rPr>
          <w:t xml:space="preserve">Resource </w:t>
        </w:r>
        <w:r w:rsidR="2FAEFFCD" w:rsidRPr="0023413C">
          <w:rPr>
            <w:rStyle w:val="Hyperlink"/>
          </w:rPr>
          <w:t>20</w:t>
        </w:r>
        <w:r w:rsidRPr="0023413C">
          <w:rPr>
            <w:rStyle w:val="Hyperlink"/>
          </w:rPr>
          <w:t xml:space="preserve"> – whole pencils</w:t>
        </w:r>
      </w:hyperlink>
      <w:r w:rsidRPr="002176C5">
        <w:t>. Explain that</w:t>
      </w:r>
      <w:r>
        <w:t xml:space="preserve"> for each pencil, the unit fractional part is visible.</w:t>
      </w:r>
    </w:p>
    <w:p w14:paraId="5EB753C1" w14:textId="79B78E04" w:rsidR="00D973A3" w:rsidRPr="002C288C" w:rsidRDefault="0381AEE3" w:rsidP="00D973A3">
      <w:pPr>
        <w:pStyle w:val="ListNumber"/>
      </w:pPr>
      <w:r>
        <w:t>P</w:t>
      </w:r>
      <w:r w:rsidR="0D9FBCAC">
        <w:t>rovide</w:t>
      </w:r>
      <w:r w:rsidR="1CA52D6E">
        <w:t xml:space="preserve"> </w:t>
      </w:r>
      <w:r w:rsidR="4C7F6E22">
        <w:t>pairs</w:t>
      </w:r>
      <w:r w:rsidR="00B27F19">
        <w:t xml:space="preserve"> of students</w:t>
      </w:r>
      <w:r w:rsidR="4C7F6E22">
        <w:t xml:space="preserve"> </w:t>
      </w:r>
      <w:r w:rsidR="4C7F6E22" w:rsidRPr="002176C5">
        <w:t>with</w:t>
      </w:r>
      <w:r w:rsidR="166A6B87" w:rsidRPr="002176C5">
        <w:t xml:space="preserve"> </w:t>
      </w:r>
      <w:hyperlink w:anchor="_Resource_19_–" w:history="1">
        <w:r w:rsidR="0D9FBCAC" w:rsidRPr="0023413C">
          <w:rPr>
            <w:rStyle w:val="Hyperlink"/>
          </w:rPr>
          <w:t xml:space="preserve">Resource </w:t>
        </w:r>
        <w:r w:rsidR="0F24EB34" w:rsidRPr="0023413C">
          <w:rPr>
            <w:rStyle w:val="Hyperlink"/>
          </w:rPr>
          <w:t>19</w:t>
        </w:r>
        <w:r w:rsidR="0D9FBCAC" w:rsidRPr="0023413C">
          <w:rPr>
            <w:rStyle w:val="Hyperlink"/>
          </w:rPr>
          <w:t xml:space="preserve"> – fractions</w:t>
        </w:r>
      </w:hyperlink>
      <w:r w:rsidR="642424B2" w:rsidRPr="002176C5">
        <w:t xml:space="preserve"> and individual copies of </w:t>
      </w:r>
      <w:hyperlink w:anchor="_Resource_20_–" w:history="1">
        <w:r w:rsidR="642424B2" w:rsidRPr="0023413C">
          <w:rPr>
            <w:rStyle w:val="Hyperlink"/>
          </w:rPr>
          <w:t xml:space="preserve">Resource </w:t>
        </w:r>
        <w:r w:rsidR="27CEDDDE" w:rsidRPr="0023413C">
          <w:rPr>
            <w:rStyle w:val="Hyperlink"/>
          </w:rPr>
          <w:t>20</w:t>
        </w:r>
        <w:r w:rsidR="642424B2" w:rsidRPr="0023413C">
          <w:rPr>
            <w:rStyle w:val="Hyperlink"/>
          </w:rPr>
          <w:t xml:space="preserve"> – whole pencils</w:t>
        </w:r>
      </w:hyperlink>
      <w:r w:rsidR="7411700F" w:rsidRPr="002176C5">
        <w:t>.</w:t>
      </w:r>
    </w:p>
    <w:p w14:paraId="1BB2B823" w14:textId="118DE32E" w:rsidR="608CAC16" w:rsidRPr="00ED716A" w:rsidRDefault="211FD729" w:rsidP="69F57147">
      <w:pPr>
        <w:pStyle w:val="ListNumber"/>
      </w:pPr>
      <w:r w:rsidRPr="002176C5">
        <w:t>S</w:t>
      </w:r>
      <w:r w:rsidR="3F2B6B06" w:rsidRPr="002176C5">
        <w:t>tage 2 s</w:t>
      </w:r>
      <w:r w:rsidRPr="002176C5">
        <w:t xml:space="preserve">tudents flip a card from </w:t>
      </w:r>
      <w:hyperlink w:anchor="_Resource_19_–" w:history="1">
        <w:r w:rsidRPr="0023413C">
          <w:rPr>
            <w:rStyle w:val="Hyperlink"/>
          </w:rPr>
          <w:t xml:space="preserve">Resource </w:t>
        </w:r>
        <w:r w:rsidR="20886E7D" w:rsidRPr="0023413C">
          <w:rPr>
            <w:rStyle w:val="Hyperlink"/>
          </w:rPr>
          <w:t>19</w:t>
        </w:r>
        <w:r w:rsidRPr="0023413C">
          <w:rPr>
            <w:rStyle w:val="Hyperlink"/>
          </w:rPr>
          <w:t xml:space="preserve"> – fractions</w:t>
        </w:r>
      </w:hyperlink>
      <w:r w:rsidRPr="002176C5">
        <w:t xml:space="preserve"> </w:t>
      </w:r>
      <w:r w:rsidR="6E09BA41" w:rsidRPr="002176C5">
        <w:t>to represent the revealed fractional part of a pencil</w:t>
      </w:r>
      <w:r w:rsidR="00BA8CEF" w:rsidRPr="002176C5">
        <w:t xml:space="preserve"> and draw the hidden fractional part of each pencil on </w:t>
      </w:r>
      <w:hyperlink w:anchor="_Resource_20_–" w:history="1">
        <w:r w:rsidR="00BA8CEF" w:rsidRPr="0023413C">
          <w:rPr>
            <w:rStyle w:val="Hyperlink"/>
          </w:rPr>
          <w:t xml:space="preserve">Resource </w:t>
        </w:r>
        <w:r w:rsidR="1A874F8D" w:rsidRPr="0023413C">
          <w:rPr>
            <w:rStyle w:val="Hyperlink"/>
          </w:rPr>
          <w:t>20</w:t>
        </w:r>
        <w:r w:rsidR="00BA8CEF" w:rsidRPr="0023413C">
          <w:rPr>
            <w:rStyle w:val="Hyperlink"/>
          </w:rPr>
          <w:t xml:space="preserve"> – whole pencils</w:t>
        </w:r>
      </w:hyperlink>
      <w:r w:rsidR="4275FF6D" w:rsidRPr="00ED716A">
        <w:t xml:space="preserve"> (see </w:t>
      </w:r>
      <w:r w:rsidR="00ED716A" w:rsidRPr="00ED716A">
        <w:fldChar w:fldCharType="begin"/>
      </w:r>
      <w:r w:rsidR="00ED716A" w:rsidRPr="00ED716A">
        <w:instrText xml:space="preserve"> REF _Ref171608508 \h </w:instrText>
      </w:r>
      <w:r w:rsidR="00ED716A">
        <w:instrText xml:space="preserve"> \* MERGEFORMAT </w:instrText>
      </w:r>
      <w:r w:rsidR="00ED716A" w:rsidRPr="00ED716A">
        <w:fldChar w:fldCharType="separate"/>
      </w:r>
      <w:r w:rsidR="00ED716A" w:rsidRPr="00ED716A">
        <w:t xml:space="preserve">Figure </w:t>
      </w:r>
      <w:r w:rsidR="00ED716A" w:rsidRPr="00ED716A">
        <w:rPr>
          <w:noProof/>
        </w:rPr>
        <w:t>7</w:t>
      </w:r>
      <w:r w:rsidR="00ED716A" w:rsidRPr="00ED716A">
        <w:fldChar w:fldCharType="end"/>
      </w:r>
      <w:r w:rsidR="4275FF6D" w:rsidRPr="00ED716A">
        <w:t>).</w:t>
      </w:r>
    </w:p>
    <w:p w14:paraId="1759A7BE" w14:textId="02279129" w:rsidR="68C106F0" w:rsidRDefault="68C106F0" w:rsidP="78BA871E">
      <w:pPr>
        <w:pStyle w:val="ListNumber"/>
      </w:pPr>
      <w:r w:rsidRPr="00ED716A">
        <w:t xml:space="preserve">Stage 3 students flip a card from </w:t>
      </w:r>
      <w:hyperlink w:anchor="_Resource_19_–" w:history="1">
        <w:r w:rsidRPr="0023413C">
          <w:rPr>
            <w:rStyle w:val="Hyperlink"/>
          </w:rPr>
          <w:t xml:space="preserve">Resource </w:t>
        </w:r>
        <w:r w:rsidR="3AA1434B" w:rsidRPr="0023413C">
          <w:rPr>
            <w:rStyle w:val="Hyperlink"/>
          </w:rPr>
          <w:t>19</w:t>
        </w:r>
        <w:r w:rsidRPr="0023413C">
          <w:rPr>
            <w:rStyle w:val="Hyperlink"/>
          </w:rPr>
          <w:t xml:space="preserve"> – fractions</w:t>
        </w:r>
      </w:hyperlink>
      <w:r w:rsidRPr="00ED716A">
        <w:t xml:space="preserve"> to</w:t>
      </w:r>
      <w:r>
        <w:t xml:space="preserve"> represent a fractional part of a whole pencil that has snapped off and represent the </w:t>
      </w:r>
      <w:r w:rsidR="27EB706D">
        <w:t>remaining</w:t>
      </w:r>
      <w:r>
        <w:t xml:space="preserve"> part of a pencil</w:t>
      </w:r>
      <w:r w:rsidR="11845E5F">
        <w:t xml:space="preserve"> using a number line.</w:t>
      </w:r>
    </w:p>
    <w:p w14:paraId="07AABC57" w14:textId="2B8D869D" w:rsidR="42A7E5AA" w:rsidRDefault="42A7E5AA" w:rsidP="78BA871E">
      <w:pPr>
        <w:pStyle w:val="ListNumber"/>
      </w:pPr>
      <w:r>
        <w:t>S</w:t>
      </w:r>
      <w:r w:rsidR="1DBC674D">
        <w:t>tudents</w:t>
      </w:r>
      <w:r w:rsidR="4AB81383">
        <w:t xml:space="preserve"> </w:t>
      </w:r>
      <w:r w:rsidR="7FF1A0AA">
        <w:t>identify</w:t>
      </w:r>
      <w:r w:rsidR="4AB81383">
        <w:t>:</w:t>
      </w:r>
    </w:p>
    <w:p w14:paraId="5ED55D11" w14:textId="30F2AABD" w:rsidR="4AB81383" w:rsidRPr="00B27F19" w:rsidRDefault="4AB81383" w:rsidP="00B27F19">
      <w:pPr>
        <w:pStyle w:val="ListBullet"/>
        <w:ind w:left="1134"/>
      </w:pPr>
      <w:r w:rsidRPr="00B27F19">
        <w:t>a complete whole for each pencil</w:t>
      </w:r>
    </w:p>
    <w:p w14:paraId="481A43B9" w14:textId="6871C11E" w:rsidR="4AB81383" w:rsidRPr="00B27F19" w:rsidRDefault="4AB81383" w:rsidP="00B27F19">
      <w:pPr>
        <w:pStyle w:val="ListBullet"/>
        <w:ind w:left="1134"/>
      </w:pPr>
      <w:r w:rsidRPr="00B27F19">
        <w:t>the longest and shortest pencils</w:t>
      </w:r>
    </w:p>
    <w:p w14:paraId="7E293E6C" w14:textId="7CAA013A" w:rsidR="4AB81383" w:rsidRDefault="4AB81383" w:rsidP="00B27F19">
      <w:pPr>
        <w:pStyle w:val="ListBullet"/>
        <w:ind w:left="1134"/>
      </w:pPr>
      <w:r w:rsidRPr="00B27F19">
        <w:t>the missing</w:t>
      </w:r>
      <w:r>
        <w:t xml:space="preserve"> fractional part for each pencil.</w:t>
      </w:r>
    </w:p>
    <w:p w14:paraId="40DD791D" w14:textId="51BFB5BE" w:rsidR="4AB81383" w:rsidRDefault="4AB81383" w:rsidP="78BA871E">
      <w:pPr>
        <w:pStyle w:val="ListNumber"/>
      </w:pPr>
      <w:r>
        <w:lastRenderedPageBreak/>
        <w:t xml:space="preserve">Select students to communicate their reasoning and their answers </w:t>
      </w:r>
      <w:r w:rsidR="003B2A65">
        <w:t>(see</w:t>
      </w:r>
      <w:r>
        <w:t xml:space="preserve"> </w:t>
      </w:r>
      <w:r w:rsidR="00B27F19">
        <w:fldChar w:fldCharType="begin"/>
      </w:r>
      <w:r w:rsidR="00B27F19">
        <w:instrText xml:space="preserve"> REF _Ref174013122 \h </w:instrText>
      </w:r>
      <w:r w:rsidR="00B27F19">
        <w:fldChar w:fldCharType="separate"/>
      </w:r>
      <w:r w:rsidR="00B27F19">
        <w:t xml:space="preserve">Figure </w:t>
      </w:r>
      <w:r w:rsidR="00B27F19">
        <w:rPr>
          <w:noProof/>
        </w:rPr>
        <w:t>7</w:t>
      </w:r>
      <w:r w:rsidR="00B27F19">
        <w:fldChar w:fldCharType="end"/>
      </w:r>
      <w:r w:rsidR="003B2A65">
        <w:t xml:space="preserve"> for </w:t>
      </w:r>
      <w:r w:rsidR="407A5282">
        <w:t>Stage 2</w:t>
      </w:r>
      <w:r w:rsidR="003B2A65">
        <w:t xml:space="preserve"> students</w:t>
      </w:r>
      <w:r w:rsidR="407A5282">
        <w:t xml:space="preserve"> and </w:t>
      </w:r>
      <w:r w:rsidR="00B27F19">
        <w:fldChar w:fldCharType="begin"/>
      </w:r>
      <w:r w:rsidR="00B27F19">
        <w:instrText xml:space="preserve"> REF _Ref174013130 \h </w:instrText>
      </w:r>
      <w:r w:rsidR="00B27F19">
        <w:fldChar w:fldCharType="separate"/>
      </w:r>
      <w:r w:rsidR="00B27F19">
        <w:t xml:space="preserve">Figure </w:t>
      </w:r>
      <w:r w:rsidR="00B27F19">
        <w:rPr>
          <w:noProof/>
        </w:rPr>
        <w:t>8</w:t>
      </w:r>
      <w:r w:rsidR="00B27F19">
        <w:fldChar w:fldCharType="end"/>
      </w:r>
      <w:r w:rsidR="00B27F19">
        <w:t xml:space="preserve"> </w:t>
      </w:r>
      <w:r w:rsidR="003B2A65">
        <w:t xml:space="preserve">for </w:t>
      </w:r>
      <w:r w:rsidR="407A5282">
        <w:t>Stage 3</w:t>
      </w:r>
      <w:r w:rsidR="003B2A65">
        <w:t xml:space="preserve"> students</w:t>
      </w:r>
      <w:r w:rsidR="407A5282">
        <w:t>)</w:t>
      </w:r>
      <w:r>
        <w:t>.</w:t>
      </w:r>
    </w:p>
    <w:p w14:paraId="349031A8" w14:textId="017174A0" w:rsidR="00093059" w:rsidRDefault="00B27F19" w:rsidP="00B27F19">
      <w:pPr>
        <w:pStyle w:val="Caption"/>
      </w:pPr>
      <w:bookmarkStart w:id="68" w:name="_Ref174013122"/>
      <w:r>
        <w:t xml:space="preserve">Figure </w:t>
      </w:r>
      <w:r>
        <w:fldChar w:fldCharType="begin"/>
      </w:r>
      <w:r>
        <w:instrText xml:space="preserve"> SEQ Figure \* ARABIC </w:instrText>
      </w:r>
      <w:r>
        <w:fldChar w:fldCharType="separate"/>
      </w:r>
      <w:r w:rsidR="00415200">
        <w:rPr>
          <w:noProof/>
        </w:rPr>
        <w:t>7</w:t>
      </w:r>
      <w:r>
        <w:fldChar w:fldCharType="end"/>
      </w:r>
      <w:bookmarkEnd w:id="68"/>
      <w:r>
        <w:t xml:space="preserve"> </w:t>
      </w:r>
      <w:r w:rsidR="00093059" w:rsidRPr="00A921B2">
        <w:t>– Stage 2 work sample</w:t>
      </w:r>
    </w:p>
    <w:p w14:paraId="734690DD" w14:textId="00A118FD" w:rsidR="4AB81383" w:rsidRDefault="4AB81383" w:rsidP="00B27F19">
      <w:r w:rsidRPr="00B27F19">
        <w:rPr>
          <w:noProof/>
        </w:rPr>
        <w:drawing>
          <wp:inline distT="0" distB="0" distL="0" distR="0" wp14:anchorId="0A447D4C" wp14:editId="6149EC4C">
            <wp:extent cx="2311400" cy="2861419"/>
            <wp:effectExtent l="0" t="0" r="0" b="0"/>
            <wp:docPr id="222275332" name="Picture 222275332" descr="A pencil case. Poking out of the top of the case are 3 partially visible pencils.&#10;&#10;Pencil 1 is marked as being one-third visible.&#10;&#10;Pencil 2 is marked as being one-quarter visible. &#10;&#10;Pencil 3 is marked as being one-half visible.&#10;&#10;Students have built up from the partially visible pencils to show how long the whole pencil would be. The first pencil shows a number line of three-thirds. The second pencil shows a number line of four-quarters. The third pencil shows a number line of two-hal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275332" name="Picture 222275332" descr="A pencil case. Poking out of the top of the case are 3 partially visible pencils.&#10;&#10;Pencil 1 is marked as being one-third visible.&#10;&#10;Pencil 2 is marked as being one-quarter visible. &#10;&#10;Pencil 3 is marked as being one-half visible.&#10;&#10;Students have built up from the partially visible pencils to show how long the whole pencil would be. The first pencil shows a number line of three-thirds. The second pencil shows a number line of four-quarters. The third pencil shows a number line of two-halves."/>
                    <pic:cNvPicPr/>
                  </pic:nvPicPr>
                  <pic:blipFill>
                    <a:blip r:embed="rId58">
                      <a:extLst>
                        <a:ext uri="{28A0092B-C50C-407E-A947-70E740481C1C}">
                          <a14:useLocalDpi xmlns:a14="http://schemas.microsoft.com/office/drawing/2010/main" val="0"/>
                        </a:ext>
                      </a:extLst>
                    </a:blip>
                    <a:stretch>
                      <a:fillRect/>
                    </a:stretch>
                  </pic:blipFill>
                  <pic:spPr>
                    <a:xfrm>
                      <a:off x="0" y="0"/>
                      <a:ext cx="2325870" cy="2879332"/>
                    </a:xfrm>
                    <a:prstGeom prst="rect">
                      <a:avLst/>
                    </a:prstGeom>
                  </pic:spPr>
                </pic:pic>
              </a:graphicData>
            </a:graphic>
          </wp:inline>
        </w:drawing>
      </w:r>
    </w:p>
    <w:p w14:paraId="6EB8FF00" w14:textId="284E1708" w:rsidR="00D1300F" w:rsidRDefault="00B27F19" w:rsidP="00B27F19">
      <w:pPr>
        <w:pStyle w:val="Caption"/>
      </w:pPr>
      <w:bookmarkStart w:id="69" w:name="_Ref174013130"/>
      <w:r>
        <w:t xml:space="preserve">Figure </w:t>
      </w:r>
      <w:r>
        <w:fldChar w:fldCharType="begin"/>
      </w:r>
      <w:r>
        <w:instrText xml:space="preserve"> SEQ Figure \* ARABIC </w:instrText>
      </w:r>
      <w:r>
        <w:fldChar w:fldCharType="separate"/>
      </w:r>
      <w:r w:rsidR="00415200">
        <w:rPr>
          <w:noProof/>
        </w:rPr>
        <w:t>8</w:t>
      </w:r>
      <w:r>
        <w:fldChar w:fldCharType="end"/>
      </w:r>
      <w:bookmarkEnd w:id="69"/>
      <w:r>
        <w:t xml:space="preserve"> </w:t>
      </w:r>
      <w:r w:rsidR="00D1300F">
        <w:t>– Stage 3 work sample</w:t>
      </w:r>
    </w:p>
    <w:p w14:paraId="74E02183" w14:textId="6ADDBF89" w:rsidR="52877A94" w:rsidRDefault="52877A94" w:rsidP="00B27F19">
      <w:r w:rsidRPr="00B27F19">
        <w:rPr>
          <w:noProof/>
        </w:rPr>
        <w:drawing>
          <wp:inline distT="0" distB="0" distL="0" distR="0" wp14:anchorId="2E79B1F8" wp14:editId="0AE0C4D3">
            <wp:extent cx="4276160" cy="1511300"/>
            <wp:effectExtent l="0" t="0" r="0" b="0"/>
            <wp:docPr id="244938004" name="Picture 244938004" descr="A pencil case. Poking out of the top of the case is a partially visible pencil. &#10;&#10;The pencil is marked as being one-third visible. &#10;&#10;A number line is drawn next to the pencil to indicate the subtraction of a third from 1 whole pencil. &#10;&#10;There is also a number sentence that reads: 1 – 1/3 =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938004" name="Picture 244938004" descr="A pencil case. Poking out of the top of the case is a partially visible pencil. &#10;&#10;The pencil is marked as being one-third visible. &#10;&#10;A number line is drawn next to the pencil to indicate the subtraction of a third from 1 whole pencil. &#10;&#10;There is also a number sentence that reads: 1 – 1/3 = 2/3."/>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310851" cy="1523560"/>
                    </a:xfrm>
                    <a:prstGeom prst="rect">
                      <a:avLst/>
                    </a:prstGeom>
                  </pic:spPr>
                </pic:pic>
              </a:graphicData>
            </a:graphic>
          </wp:inline>
        </w:drawing>
      </w:r>
    </w:p>
    <w:p w14:paraId="0EDE1F60" w14:textId="77777777" w:rsidR="00D973A3" w:rsidRDefault="00D973A3" w:rsidP="00AA6BC4">
      <w:r>
        <w:lastRenderedPageBreak/>
        <w:t xml:space="preserve">This table details opportunities for </w:t>
      </w:r>
      <w:r w:rsidRPr="00AA6BC4">
        <w:t>assessment</w:t>
      </w:r>
      <w:r>
        <w: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D973A3" w14:paraId="489CC041" w14:textId="77777777" w:rsidTr="00AA6BC4">
        <w:trPr>
          <w:cnfStyle w:val="100000000000" w:firstRow="1" w:lastRow="0" w:firstColumn="0" w:lastColumn="0" w:oddVBand="0" w:evenVBand="0" w:oddHBand="0" w:evenHBand="0" w:firstRowFirstColumn="0" w:firstRowLastColumn="0" w:lastRowFirstColumn="0" w:lastRowLastColumn="0"/>
        </w:trPr>
        <w:tc>
          <w:tcPr>
            <w:tcW w:w="2500" w:type="pct"/>
          </w:tcPr>
          <w:p w14:paraId="7A66633D" w14:textId="77777777" w:rsidR="00D973A3" w:rsidRDefault="00D973A3" w:rsidP="00440BAF">
            <w:r w:rsidRPr="00F8552A">
              <w:t>Assessment opportunities</w:t>
            </w:r>
          </w:p>
        </w:tc>
        <w:tc>
          <w:tcPr>
            <w:tcW w:w="2500" w:type="pct"/>
          </w:tcPr>
          <w:p w14:paraId="44FA124C" w14:textId="77777777" w:rsidR="00D973A3" w:rsidRDefault="00D973A3" w:rsidP="00440BAF">
            <w:r w:rsidRPr="00F8552A">
              <w:t>Links</w:t>
            </w:r>
          </w:p>
        </w:tc>
      </w:tr>
      <w:tr w:rsidR="00D973A3" w14:paraId="718B9026" w14:textId="77777777" w:rsidTr="00AA6BC4">
        <w:trPr>
          <w:cnfStyle w:val="000000100000" w:firstRow="0" w:lastRow="0" w:firstColumn="0" w:lastColumn="0" w:oddVBand="0" w:evenVBand="0" w:oddHBand="1" w:evenHBand="0" w:firstRowFirstColumn="0" w:firstRowLastColumn="0" w:lastRowFirstColumn="0" w:lastRowLastColumn="0"/>
        </w:trPr>
        <w:tc>
          <w:tcPr>
            <w:tcW w:w="2500" w:type="pct"/>
          </w:tcPr>
          <w:p w14:paraId="408864DD" w14:textId="77777777" w:rsidR="00D973A3" w:rsidRDefault="00D973A3" w:rsidP="00440BAF">
            <w:r>
              <w:t>What to look for:</w:t>
            </w:r>
          </w:p>
          <w:p w14:paraId="4B9257AA" w14:textId="0FDFFF03" w:rsidR="00D973A3" w:rsidRDefault="604A607B" w:rsidP="00440BAF">
            <w:pPr>
              <w:pStyle w:val="ListBullet"/>
              <w:rPr>
                <w:rStyle w:val="Strong"/>
              </w:rPr>
            </w:pPr>
            <w:r>
              <w:t xml:space="preserve">Can Stage 2 students </w:t>
            </w:r>
            <w:r w:rsidR="06A68A98">
              <w:t>model fractions with fraction strips and diagrams for halves, quarters, eighths, thirds</w:t>
            </w:r>
            <w:r>
              <w:t>?</w:t>
            </w:r>
            <w:r w:rsidR="00AA6BC4">
              <w:br/>
            </w:r>
            <w:r w:rsidRPr="78BA871E">
              <w:rPr>
                <w:rStyle w:val="Strong"/>
              </w:rPr>
              <w:t>[</w:t>
            </w:r>
            <w:r w:rsidR="6BFB995E" w:rsidRPr="78BA871E">
              <w:rPr>
                <w:rStyle w:val="Strong"/>
              </w:rPr>
              <w:t>MAO-WM-01, MA2-PF-01]</w:t>
            </w:r>
          </w:p>
          <w:p w14:paraId="54AD8D23" w14:textId="6EB2C9A3" w:rsidR="6BFB995E" w:rsidRDefault="6BFB995E" w:rsidP="78BA871E">
            <w:pPr>
              <w:pStyle w:val="ListBullet"/>
              <w:rPr>
                <w:rStyle w:val="Strong"/>
                <w:b w:val="0"/>
                <w:bCs w:val="0"/>
              </w:rPr>
            </w:pPr>
            <w:r w:rsidRPr="78BA871E">
              <w:rPr>
                <w:rStyle w:val="Strong"/>
                <w:b w:val="0"/>
                <w:bCs w:val="0"/>
              </w:rPr>
              <w:t xml:space="preserve">Can Stage 2 students recreate the whole unit from a fractional part? </w:t>
            </w:r>
            <w:r w:rsidRPr="78BA871E">
              <w:rPr>
                <w:rStyle w:val="Strong"/>
              </w:rPr>
              <w:t>[MAO-WM-01, MA2-PF-01]</w:t>
            </w:r>
          </w:p>
          <w:p w14:paraId="4839E561" w14:textId="1BA8CB17" w:rsidR="00D973A3" w:rsidRDefault="48995733" w:rsidP="2A5B0D2C">
            <w:pPr>
              <w:pStyle w:val="ListBullet"/>
              <w:rPr>
                <w:rStyle w:val="Strong"/>
              </w:rPr>
            </w:pPr>
            <w:r>
              <w:t xml:space="preserve">Can Stage 3 students </w:t>
            </w:r>
            <w:r w:rsidR="7065BF81">
              <w:t xml:space="preserve">use diagrams, objects and mental strategies to subtract a unit fraction from any </w:t>
            </w:r>
            <w:r w:rsidR="45E5DAD9">
              <w:t>whole number including 1</w:t>
            </w:r>
            <w:r>
              <w:t xml:space="preserve">? </w:t>
            </w:r>
            <w:r w:rsidRPr="056EAECC">
              <w:rPr>
                <w:rStyle w:val="Strong"/>
              </w:rPr>
              <w:t>[</w:t>
            </w:r>
            <w:r w:rsidR="1A49AA63" w:rsidRPr="056EAECC">
              <w:rPr>
                <w:rStyle w:val="Strong"/>
              </w:rPr>
              <w:t>MAO-WM-01, MA3-RQF-02</w:t>
            </w:r>
            <w:r w:rsidRPr="056EAECC">
              <w:rPr>
                <w:rStyle w:val="Strong"/>
              </w:rPr>
              <w:t>]</w:t>
            </w:r>
          </w:p>
        </w:tc>
        <w:tc>
          <w:tcPr>
            <w:tcW w:w="2500" w:type="pct"/>
          </w:tcPr>
          <w:p w14:paraId="7021A529" w14:textId="77777777" w:rsidR="00D973A3" w:rsidRDefault="00D973A3" w:rsidP="00440BAF">
            <w:r>
              <w:t xml:space="preserve">Links to </w:t>
            </w:r>
            <w:hyperlink r:id="rId60" w:history="1">
              <w:r w:rsidRPr="0013142C">
                <w:rPr>
                  <w:rStyle w:val="Hyperlink"/>
                </w:rPr>
                <w:t>National Numeracy Learning Progressions</w:t>
              </w:r>
            </w:hyperlink>
            <w:r>
              <w:t xml:space="preserve"> (NNLP):</w:t>
            </w:r>
          </w:p>
          <w:p w14:paraId="26DAB2BB" w14:textId="20B263B7" w:rsidR="00D973A3" w:rsidRDefault="2A31C2C9" w:rsidP="69F57147">
            <w:pPr>
              <w:pStyle w:val="ListBullet"/>
            </w:pPr>
            <w:r>
              <w:t xml:space="preserve">Stage 2 – </w:t>
            </w:r>
            <w:r w:rsidR="093F6383">
              <w:t>InF2,</w:t>
            </w:r>
            <w:r w:rsidR="20028FCD">
              <w:t xml:space="preserve"> </w:t>
            </w:r>
            <w:r w:rsidR="5FFE5FEC">
              <w:t>InF3</w:t>
            </w:r>
            <w:r w:rsidR="7FCD95BF">
              <w:t>, InF4</w:t>
            </w:r>
          </w:p>
          <w:p w14:paraId="5454C1A3" w14:textId="3AE74357" w:rsidR="00D973A3" w:rsidRDefault="2A31C2C9" w:rsidP="69F57147">
            <w:pPr>
              <w:pStyle w:val="ListBullet"/>
            </w:pPr>
            <w:r>
              <w:t xml:space="preserve">Stage 3 – </w:t>
            </w:r>
            <w:r w:rsidR="6F1C25EB">
              <w:t>InF7, InF8</w:t>
            </w:r>
            <w:r>
              <w:t>.</w:t>
            </w:r>
          </w:p>
          <w:p w14:paraId="3528DB66" w14:textId="45F4EAD6" w:rsidR="00D973A3" w:rsidRDefault="3141C96C" w:rsidP="69F57147">
            <w:r>
              <w:t>Links to suggested Interview for Student Reasoning (</w:t>
            </w:r>
            <w:proofErr w:type="spellStart"/>
            <w:r>
              <w:t>IfSR</w:t>
            </w:r>
            <w:proofErr w:type="spellEnd"/>
            <w:r>
              <w:t>) tasks:</w:t>
            </w:r>
          </w:p>
          <w:p w14:paraId="1074F299" w14:textId="7D089A01" w:rsidR="00D973A3" w:rsidRDefault="3F5C0299" w:rsidP="00087D27">
            <w:pPr>
              <w:pStyle w:val="ListBullet"/>
            </w:pPr>
            <w:r>
              <w:t xml:space="preserve">Stage 2 – </w:t>
            </w:r>
            <w:proofErr w:type="spellStart"/>
            <w:r w:rsidR="5392E17A">
              <w:t>IfSR</w:t>
            </w:r>
            <w:proofErr w:type="spellEnd"/>
            <w:r w:rsidR="5392E17A">
              <w:t xml:space="preserve"> – MT: </w:t>
            </w:r>
            <w:r>
              <w:t>3B.2</w:t>
            </w:r>
            <w:r w:rsidR="4A2558AC">
              <w:t>.</w:t>
            </w:r>
          </w:p>
        </w:tc>
      </w:tr>
    </w:tbl>
    <w:p w14:paraId="12260754" w14:textId="7B079953" w:rsidR="00D973A3" w:rsidRDefault="1BD836A4" w:rsidP="005D3638">
      <w:pPr>
        <w:pStyle w:val="Heading2"/>
      </w:pPr>
      <w:bookmarkStart w:id="70" w:name="_Toc147500534"/>
      <w:bookmarkStart w:id="71" w:name="_Toc174355030"/>
      <w:r>
        <w:t>Core lesson</w:t>
      </w:r>
      <w:r w:rsidR="4B8C2928">
        <w:t xml:space="preserve"> </w:t>
      </w:r>
      <w:r w:rsidR="7CF67AF5">
        <w:t xml:space="preserve">1 </w:t>
      </w:r>
      <w:r w:rsidR="4B8C2928">
        <w:t xml:space="preserve">– </w:t>
      </w:r>
      <w:r w:rsidR="0397B5E3">
        <w:t>angle art</w:t>
      </w:r>
      <w:r>
        <w:t xml:space="preserve"> – </w:t>
      </w:r>
      <w:r w:rsidR="7C9CD10E">
        <w:t xml:space="preserve">15 </w:t>
      </w:r>
      <w:r w:rsidRPr="005D3638">
        <w:t>minutes</w:t>
      </w:r>
      <w:bookmarkEnd w:id="70"/>
      <w:bookmarkEnd w:id="71"/>
    </w:p>
    <w:p w14:paraId="57F3EF5D" w14:textId="77777777" w:rsidR="00D973A3" w:rsidRDefault="00D973A3" w:rsidP="005D3638">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s and success criteria for the core concept."/>
      </w:tblPr>
      <w:tblGrid>
        <w:gridCol w:w="7281"/>
        <w:gridCol w:w="7281"/>
      </w:tblGrid>
      <w:tr w:rsidR="00D973A3" w14:paraId="0A9F1BF0" w14:textId="77777777" w:rsidTr="005D3638">
        <w:trPr>
          <w:cnfStyle w:val="100000000000" w:firstRow="1" w:lastRow="0" w:firstColumn="0" w:lastColumn="0" w:oddVBand="0" w:evenVBand="0" w:oddHBand="0" w:evenHBand="0" w:firstRowFirstColumn="0" w:firstRowLastColumn="0" w:lastRowFirstColumn="0" w:lastRowLastColumn="0"/>
        </w:trPr>
        <w:tc>
          <w:tcPr>
            <w:tcW w:w="2500" w:type="pct"/>
          </w:tcPr>
          <w:p w14:paraId="4432B86C" w14:textId="77777777" w:rsidR="00D973A3" w:rsidRDefault="00D973A3" w:rsidP="00440BAF">
            <w:r w:rsidRPr="00616971">
              <w:t>Core concept learning intentions</w:t>
            </w:r>
          </w:p>
        </w:tc>
        <w:tc>
          <w:tcPr>
            <w:tcW w:w="2500" w:type="pct"/>
          </w:tcPr>
          <w:p w14:paraId="68D9E7D1" w14:textId="77777777" w:rsidR="00D973A3" w:rsidRDefault="00D973A3" w:rsidP="00440BAF">
            <w:r w:rsidRPr="00616971">
              <w:t>Core concept success criteria</w:t>
            </w:r>
          </w:p>
        </w:tc>
      </w:tr>
      <w:tr w:rsidR="00D973A3" w14:paraId="3ACF3614" w14:textId="77777777" w:rsidTr="005D3638">
        <w:trPr>
          <w:cnfStyle w:val="000000100000" w:firstRow="0" w:lastRow="0" w:firstColumn="0" w:lastColumn="0" w:oddVBand="0" w:evenVBand="0" w:oddHBand="1" w:evenHBand="0" w:firstRowFirstColumn="0" w:firstRowLastColumn="0" w:lastRowFirstColumn="0" w:lastRowLastColumn="0"/>
        </w:trPr>
        <w:tc>
          <w:tcPr>
            <w:tcW w:w="2500" w:type="pct"/>
          </w:tcPr>
          <w:p w14:paraId="3238CD2D" w14:textId="77777777" w:rsidR="00D973A3" w:rsidRDefault="00D973A3" w:rsidP="00440BAF">
            <w:r>
              <w:t>Students working towards Stage 2 outcomes are learning to:</w:t>
            </w:r>
          </w:p>
          <w:p w14:paraId="21F7B649" w14:textId="274D5ADB" w:rsidR="6F4761D7" w:rsidRDefault="6F4761D7" w:rsidP="028425F8">
            <w:pPr>
              <w:pStyle w:val="ListBullet"/>
            </w:pPr>
            <w:r>
              <w:lastRenderedPageBreak/>
              <w:t>identify angles as measures of turn</w:t>
            </w:r>
          </w:p>
          <w:p w14:paraId="28474C0C" w14:textId="0441A951" w:rsidR="00D973A3" w:rsidRDefault="6EF0E3E3" w:rsidP="00440BAF">
            <w:pPr>
              <w:pStyle w:val="ListBullet"/>
            </w:pPr>
            <w:r>
              <w:t>compare angles to a right angle</w:t>
            </w:r>
            <w:r w:rsidR="1BD836A4">
              <w:t>.</w:t>
            </w:r>
          </w:p>
          <w:p w14:paraId="523D232D" w14:textId="77777777" w:rsidR="00D973A3" w:rsidRDefault="00D973A3" w:rsidP="005D3638">
            <w:r>
              <w:t>Students working towards Stage 3 outcomes are learning to:</w:t>
            </w:r>
          </w:p>
          <w:p w14:paraId="3F5AAF80" w14:textId="53355C98" w:rsidR="4ED7CB21" w:rsidRDefault="4ED7CB21" w:rsidP="028425F8">
            <w:pPr>
              <w:pStyle w:val="ListBullet"/>
            </w:pPr>
            <w:r>
              <w:t>estimate, measure and compare angles using degrees</w:t>
            </w:r>
          </w:p>
          <w:p w14:paraId="2EFAEF2F" w14:textId="4E7F0C9C" w:rsidR="00D973A3" w:rsidRDefault="4ED7CB21" w:rsidP="00440BAF">
            <w:pPr>
              <w:pStyle w:val="ListBullet"/>
            </w:pPr>
            <w:r>
              <w:t>use a protractor to measure and identify types of angles</w:t>
            </w:r>
            <w:r w:rsidR="1BD836A4">
              <w:t>.</w:t>
            </w:r>
          </w:p>
        </w:tc>
        <w:tc>
          <w:tcPr>
            <w:tcW w:w="2500" w:type="pct"/>
          </w:tcPr>
          <w:p w14:paraId="768B0F26" w14:textId="77777777" w:rsidR="00D973A3" w:rsidRDefault="00D973A3" w:rsidP="00440BAF">
            <w:r>
              <w:lastRenderedPageBreak/>
              <w:t>Students working towards Stage 2 outcomes can:</w:t>
            </w:r>
          </w:p>
          <w:p w14:paraId="361FC27F" w14:textId="4AB4CB44" w:rsidR="702D9117" w:rsidRDefault="702D9117" w:rsidP="028425F8">
            <w:pPr>
              <w:pStyle w:val="ListBullet"/>
            </w:pPr>
            <w:r w:rsidRPr="028425F8">
              <w:rPr>
                <w:rFonts w:eastAsia="Arial"/>
                <w:color w:val="000000" w:themeColor="text1"/>
                <w:szCs w:val="22"/>
              </w:rPr>
              <w:lastRenderedPageBreak/>
              <w:t>use</w:t>
            </w:r>
            <w:r w:rsidRPr="028425F8">
              <w:rPr>
                <w:rFonts w:eastAsia="Arial"/>
                <w:szCs w:val="22"/>
              </w:rPr>
              <w:t xml:space="preserve"> the term </w:t>
            </w:r>
            <w:r w:rsidRPr="00C4180B">
              <w:rPr>
                <w:rStyle w:val="Emphasis"/>
              </w:rPr>
              <w:t>right angle</w:t>
            </w:r>
            <w:r w:rsidRPr="028425F8">
              <w:rPr>
                <w:rFonts w:eastAsia="Arial"/>
                <w:szCs w:val="22"/>
              </w:rPr>
              <w:t xml:space="preserve"> to describe a quarter-turn in a range of orientations</w:t>
            </w:r>
          </w:p>
          <w:p w14:paraId="24381E7A" w14:textId="6F068998" w:rsidR="00D973A3" w:rsidRPr="00504E4B" w:rsidRDefault="70FFE487" w:rsidP="00440BAF">
            <w:pPr>
              <w:pStyle w:val="ListBullet"/>
            </w:pPr>
            <w:r w:rsidRPr="00504E4B">
              <w:rPr>
                <w:rFonts w:eastAsia="Arial"/>
                <w:color w:val="000000" w:themeColor="text1"/>
                <w:szCs w:val="22"/>
              </w:rPr>
              <w:t>compare</w:t>
            </w:r>
            <w:r w:rsidRPr="00504E4B">
              <w:rPr>
                <w:rFonts w:eastAsia="Arial"/>
                <w:szCs w:val="22"/>
              </w:rPr>
              <w:t xml:space="preserve"> angles to a right angle using informal means</w:t>
            </w:r>
            <w:r w:rsidR="1BD836A4" w:rsidRPr="00504E4B">
              <w:t>.</w:t>
            </w:r>
          </w:p>
          <w:p w14:paraId="17F5FA00" w14:textId="77777777" w:rsidR="00D973A3" w:rsidRDefault="00D973A3" w:rsidP="00440BAF">
            <w:r>
              <w:t>Students working towards Stage 3 outcomes can:</w:t>
            </w:r>
          </w:p>
          <w:p w14:paraId="447E2488" w14:textId="25C4AD42" w:rsidR="168A2A02" w:rsidRDefault="168A2A02" w:rsidP="028425F8">
            <w:pPr>
              <w:pStyle w:val="ListBullet"/>
            </w:pPr>
            <w:r>
              <w:t>record angle measurements using the symbol for degrees (°)</w:t>
            </w:r>
          </w:p>
          <w:p w14:paraId="05BBA1DB" w14:textId="3E1C4EBA" w:rsidR="00D973A3" w:rsidRDefault="40578AE8" w:rsidP="00440BAF">
            <w:pPr>
              <w:pStyle w:val="ListBullet"/>
            </w:pPr>
            <w:r>
              <w:t>measure angles of up to 360° using a protractor</w:t>
            </w:r>
          </w:p>
          <w:p w14:paraId="43A20CBB" w14:textId="7738A567" w:rsidR="00D973A3" w:rsidRDefault="168A2A02" w:rsidP="00440BAF">
            <w:pPr>
              <w:pStyle w:val="ListBullet"/>
            </w:pPr>
            <w:r w:rsidRPr="00AC0A5F">
              <w:t>create angles of up to 360° using a protractor</w:t>
            </w:r>
            <w:r w:rsidR="1BD836A4" w:rsidRPr="00AC0A5F">
              <w:t>.</w:t>
            </w:r>
          </w:p>
        </w:tc>
      </w:tr>
    </w:tbl>
    <w:p w14:paraId="7AB01700" w14:textId="2FE1416B" w:rsidR="5533B0CC" w:rsidRDefault="70128C6B" w:rsidP="028425F8">
      <w:pPr>
        <w:pStyle w:val="ListNumber"/>
      </w:pPr>
      <w:r>
        <w:lastRenderedPageBreak/>
        <w:t xml:space="preserve">Display the artwork </w:t>
      </w:r>
      <w:hyperlink r:id="rId61">
        <w:r w:rsidR="00C739EF">
          <w:rPr>
            <w:rStyle w:val="Hyperlink"/>
          </w:rPr>
          <w:t>Composition 8 (</w:t>
        </w:r>
        <w:proofErr w:type="spellStart"/>
        <w:r w:rsidR="00C739EF">
          <w:rPr>
            <w:rStyle w:val="Hyperlink"/>
          </w:rPr>
          <w:t>Komposition</w:t>
        </w:r>
        <w:proofErr w:type="spellEnd"/>
        <w:r w:rsidR="00C739EF">
          <w:rPr>
            <w:rStyle w:val="Hyperlink"/>
          </w:rPr>
          <w:t xml:space="preserve"> 8)</w:t>
        </w:r>
      </w:hyperlink>
      <w:r>
        <w:t xml:space="preserve"> </w:t>
      </w:r>
      <w:r w:rsidR="00C739EF">
        <w:t xml:space="preserve">by </w:t>
      </w:r>
      <w:r>
        <w:t>Vasily Kandinsky, 1923</w:t>
      </w:r>
      <w:r w:rsidR="1B0E8B64">
        <w:t>.</w:t>
      </w:r>
      <w:r>
        <w:t xml:space="preserve"> Explain to students that Kandinsky was a famous artist who used lines, shapes and colour to represent moods and feelings.</w:t>
      </w:r>
    </w:p>
    <w:p w14:paraId="6B74DE4A" w14:textId="1A74503C" w:rsidR="43A0249A" w:rsidRDefault="0DB01119" w:rsidP="028425F8">
      <w:pPr>
        <w:pStyle w:val="ListNumber"/>
      </w:pPr>
      <w:r>
        <w:t>Tell students they will have some quiet time to view the painting. Ask:</w:t>
      </w:r>
    </w:p>
    <w:p w14:paraId="1FF492D9" w14:textId="77777777" w:rsidR="00F27673" w:rsidRDefault="43A0249A" w:rsidP="00D07855">
      <w:pPr>
        <w:pStyle w:val="ListBullet"/>
        <w:ind w:left="1134"/>
      </w:pPr>
      <w:r w:rsidRPr="00D07855">
        <w:t xml:space="preserve">What do you notice about this painting? </w:t>
      </w:r>
    </w:p>
    <w:p w14:paraId="30E818EB" w14:textId="6F9771C5" w:rsidR="43A0249A" w:rsidRPr="00D07855" w:rsidRDefault="43A0249A" w:rsidP="00D07855">
      <w:pPr>
        <w:pStyle w:val="ListBullet"/>
        <w:ind w:left="1134"/>
      </w:pPr>
      <w:r w:rsidRPr="00D07855">
        <w:t>How does it make you feel?</w:t>
      </w:r>
    </w:p>
    <w:p w14:paraId="43F8C566" w14:textId="2DA07B94" w:rsidR="43A0249A" w:rsidRPr="00D07855" w:rsidRDefault="3A465005" w:rsidP="00D07855">
      <w:pPr>
        <w:pStyle w:val="ListBullet"/>
        <w:ind w:left="1134"/>
      </w:pPr>
      <w:r w:rsidRPr="00D07855">
        <w:t xml:space="preserve">What shapes can you see? </w:t>
      </w:r>
    </w:p>
    <w:p w14:paraId="307780C0" w14:textId="2B2D03FE" w:rsidR="43A0249A" w:rsidRPr="00D07855" w:rsidRDefault="43A0249A" w:rsidP="00D07855">
      <w:pPr>
        <w:pStyle w:val="ListBullet"/>
        <w:ind w:left="1134"/>
      </w:pPr>
      <w:r w:rsidRPr="00D07855">
        <w:t>Do you think Kandinsky thought about the size of the angles when he was designing and creating this piece? Why or why not?</w:t>
      </w:r>
    </w:p>
    <w:p w14:paraId="2B802C0E" w14:textId="63F42A45" w:rsidR="43A0249A" w:rsidRPr="00D07855" w:rsidRDefault="43A0249A" w:rsidP="00D07855">
      <w:pPr>
        <w:pStyle w:val="ListBullet"/>
        <w:ind w:left="1134"/>
      </w:pPr>
      <w:r w:rsidRPr="00D07855">
        <w:lastRenderedPageBreak/>
        <w:t>Can you find angles that are smaller than, larger than or almost the same as a right angle?</w:t>
      </w:r>
    </w:p>
    <w:p w14:paraId="69C399EA" w14:textId="3715042F" w:rsidR="43A0249A" w:rsidRPr="00D07855" w:rsidRDefault="43A0249A" w:rsidP="00D07855">
      <w:pPr>
        <w:pStyle w:val="ListBullet"/>
        <w:ind w:left="1134"/>
      </w:pPr>
      <w:r w:rsidRPr="00D07855">
        <w:t>Where is the largest and smallest angle you can find?</w:t>
      </w:r>
    </w:p>
    <w:p w14:paraId="1579F4A5" w14:textId="46D4CE29" w:rsidR="43A0249A" w:rsidRPr="00D07855" w:rsidRDefault="43A0249A" w:rsidP="00D07855">
      <w:pPr>
        <w:pStyle w:val="ListBullet"/>
        <w:ind w:left="1134"/>
      </w:pPr>
      <w:r w:rsidRPr="00D07855">
        <w:t>Can you see non-examples of angles? Where? (curves, intersecting curves, straight lines that do not intersect)</w:t>
      </w:r>
    </w:p>
    <w:p w14:paraId="0EA20B52" w14:textId="43E1231E" w:rsidR="43A0249A" w:rsidRDefault="43A0249A" w:rsidP="00D07855">
      <w:pPr>
        <w:pStyle w:val="ListBullet"/>
        <w:ind w:left="1134"/>
      </w:pPr>
      <w:r w:rsidRPr="00D07855">
        <w:t>Can you t</w:t>
      </w:r>
      <w:r w:rsidRPr="028425F8">
        <w:t xml:space="preserve">hink of other examples in the creative arts where identifying the amount of turn between 2 arms is important? (dance movements, actors’ body language, embroidery stitching, camera angle </w:t>
      </w:r>
      <w:r w:rsidR="0069226E">
        <w:t>and so on</w:t>
      </w:r>
      <w:r w:rsidRPr="028425F8">
        <w:t>)</w:t>
      </w:r>
    </w:p>
    <w:p w14:paraId="37AC6358" w14:textId="46A97B0B" w:rsidR="0A57879D" w:rsidRDefault="12E0EB52" w:rsidP="028425F8">
      <w:pPr>
        <w:pStyle w:val="ListNumber"/>
      </w:pPr>
      <w:r>
        <w:t xml:space="preserve">Students choose a favourite section of the painting and </w:t>
      </w:r>
      <w:hyperlink r:id="rId62">
        <w:r w:rsidRPr="78BA871E">
          <w:rPr>
            <w:rStyle w:val="Hyperlink"/>
          </w:rPr>
          <w:t>turn and talk</w:t>
        </w:r>
      </w:hyperlink>
      <w:r>
        <w:t xml:space="preserve"> to describe it using appropriate geometric language.</w:t>
      </w:r>
    </w:p>
    <w:p w14:paraId="55EB6154" w14:textId="4D6E27D4" w:rsidR="0A57879D" w:rsidRDefault="12E0EB52" w:rsidP="028425F8">
      <w:pPr>
        <w:pStyle w:val="ListNumber"/>
      </w:pPr>
      <w:r>
        <w:t>Select students to share their responses. Prompt students for terms such as</w:t>
      </w:r>
      <w:r w:rsidR="0069226E">
        <w:t>:</w:t>
      </w:r>
      <w:r>
        <w:t xml:space="preserve"> angle, arm, vertex, vertices, amount of turn, circle, line, triangle, vertical, horizontal, parallel, orientation, rhombus, parallelogram, trapezium, quadrilateral.</w:t>
      </w:r>
    </w:p>
    <w:p w14:paraId="6AFF502B" w14:textId="6FD662B3" w:rsidR="0564CC8B" w:rsidRDefault="0564CC8B" w:rsidP="0069226E">
      <w:pPr>
        <w:pStyle w:val="Heading2"/>
      </w:pPr>
      <w:bookmarkStart w:id="72" w:name="_Toc174355031"/>
      <w:r>
        <w:t xml:space="preserve">Core lesson 2 – NSW flight plans – </w:t>
      </w:r>
      <w:r w:rsidR="4B1E08CA">
        <w:t>30</w:t>
      </w:r>
      <w:r>
        <w:t xml:space="preserve"> minutes</w:t>
      </w:r>
      <w:bookmarkEnd w:id="72"/>
    </w:p>
    <w:p w14:paraId="42316075" w14:textId="029C7202" w:rsidR="1658F5B1" w:rsidRDefault="47B453DE" w:rsidP="00957981">
      <w:pPr>
        <w:pStyle w:val="ListNumber"/>
      </w:pPr>
      <w:r w:rsidRPr="00957981">
        <w:t>Display</w:t>
      </w:r>
      <w:r w:rsidRPr="00207C97">
        <w:t xml:space="preserve"> </w:t>
      </w:r>
      <w:hyperlink w:anchor="_Resource_21_–" w:history="1">
        <w:r w:rsidRPr="00957981">
          <w:rPr>
            <w:rStyle w:val="Hyperlink"/>
          </w:rPr>
          <w:t xml:space="preserve">Resource </w:t>
        </w:r>
        <w:r w:rsidR="029896CB" w:rsidRPr="00957981">
          <w:rPr>
            <w:rStyle w:val="Hyperlink"/>
          </w:rPr>
          <w:t>21</w:t>
        </w:r>
        <w:r w:rsidRPr="00957981">
          <w:rPr>
            <w:rStyle w:val="Hyperlink"/>
          </w:rPr>
          <w:t xml:space="preserve"> – outback courier</w:t>
        </w:r>
      </w:hyperlink>
      <w:r w:rsidRPr="00207C97">
        <w:t>. Explain</w:t>
      </w:r>
      <w:r>
        <w:t xml:space="preserve"> that an outback courier needs to deliver freight to towns in NSW and flying to them is the fastest way. The courier’s first journey is from Moree to Broken Hill via Armidale, Cobar, Orange and Wagga Wagga. The pilot would like the angles of the turns to be measured.</w:t>
      </w:r>
    </w:p>
    <w:p w14:paraId="05DDB1BB" w14:textId="097A59E0" w:rsidR="1658F5B1" w:rsidRDefault="47B453DE" w:rsidP="028425F8">
      <w:pPr>
        <w:pStyle w:val="ListNumber"/>
      </w:pPr>
      <w:r>
        <w:t>Revise the link between a right angle and a quarter-turn.</w:t>
      </w:r>
    </w:p>
    <w:p w14:paraId="3AD65222" w14:textId="64DBB5BE" w:rsidR="1658F5B1" w:rsidRDefault="47B453DE" w:rsidP="028425F8">
      <w:pPr>
        <w:pStyle w:val="ListNumber"/>
      </w:pPr>
      <w:r>
        <w:t>Select Stage 2 students to describe angles as less than, greater than, equal to, about the same as or a right angle. Annotate each angle using the codes L, G, E and A.</w:t>
      </w:r>
    </w:p>
    <w:p w14:paraId="1CC30EAB" w14:textId="01D892AB" w:rsidR="1658F5B1" w:rsidRDefault="47B453DE" w:rsidP="028425F8">
      <w:pPr>
        <w:pStyle w:val="ListNumber"/>
      </w:pPr>
      <w:r>
        <w:t>Select Stage 3 students to identify and describe angles as acute, obtuse and reflex</w:t>
      </w:r>
      <w:r w:rsidR="1CF552ED">
        <w:t>.</w:t>
      </w:r>
    </w:p>
    <w:p w14:paraId="23C7B767" w14:textId="70168CE3" w:rsidR="0F2EADDC" w:rsidRDefault="470AC306" w:rsidP="78BA871E">
      <w:pPr>
        <w:pStyle w:val="ListNumber"/>
      </w:pPr>
      <w:r w:rsidRPr="00E61DBD">
        <w:lastRenderedPageBreak/>
        <w:t>For Stage 3 students</w:t>
      </w:r>
      <w:r w:rsidR="00AA65CC">
        <w:t>,</w:t>
      </w:r>
      <w:r w:rsidRPr="00E61DBD">
        <w:t xml:space="preserve"> demonstrate how to estimate and then measure an angle from </w:t>
      </w:r>
      <w:hyperlink w:anchor="_Resource_21_–" w:history="1">
        <w:r w:rsidRPr="00705536">
          <w:rPr>
            <w:rStyle w:val="Hyperlink"/>
          </w:rPr>
          <w:t xml:space="preserve">Resource </w:t>
        </w:r>
        <w:r w:rsidR="31E30187" w:rsidRPr="00705536">
          <w:rPr>
            <w:rStyle w:val="Hyperlink"/>
          </w:rPr>
          <w:t>21</w:t>
        </w:r>
        <w:r w:rsidRPr="00705536">
          <w:rPr>
            <w:rStyle w:val="Hyperlink"/>
          </w:rPr>
          <w:t xml:space="preserve"> – outback courier</w:t>
        </w:r>
      </w:hyperlink>
      <w:r w:rsidRPr="00BE0261">
        <w:t xml:space="preserve"> using a protractor and record using the degree symbol (°).</w:t>
      </w:r>
    </w:p>
    <w:p w14:paraId="11D9701C" w14:textId="04AD2A6D" w:rsidR="006E2F9B" w:rsidRPr="00E61DBD" w:rsidRDefault="006E2F9B" w:rsidP="006E2F9B">
      <w:pPr>
        <w:pStyle w:val="FeatureBox"/>
      </w:pPr>
      <w:r w:rsidRPr="00705536">
        <w:rPr>
          <w:rStyle w:val="Strong"/>
        </w:rPr>
        <w:t>Note</w:t>
      </w:r>
      <w:r w:rsidRPr="006E2F9B">
        <w:t xml:space="preserve">: provide </w:t>
      </w:r>
      <w:hyperlink w:anchor="_Resource_18_–" w:history="1">
        <w:r w:rsidRPr="00705536">
          <w:rPr>
            <w:rStyle w:val="Hyperlink"/>
          </w:rPr>
          <w:t>Resource 18 – using a protractor</w:t>
        </w:r>
      </w:hyperlink>
      <w:r w:rsidRPr="006E2F9B">
        <w:t xml:space="preserve"> for students that need revision on how to use a protractor correctly.</w:t>
      </w:r>
    </w:p>
    <w:p w14:paraId="6B860B1D" w14:textId="3F28A64D" w:rsidR="0E3AB1C6" w:rsidRDefault="6924F929" w:rsidP="028425F8">
      <w:pPr>
        <w:pStyle w:val="ListNumber"/>
      </w:pPr>
      <w:r>
        <w:t xml:space="preserve">Display </w:t>
      </w:r>
      <w:hyperlink w:anchor="_Resource_22_–" w:history="1">
        <w:r w:rsidRPr="00705536">
          <w:rPr>
            <w:rStyle w:val="Hyperlink"/>
          </w:rPr>
          <w:t xml:space="preserve">Resource </w:t>
        </w:r>
        <w:r w:rsidR="4310133A" w:rsidRPr="00705536">
          <w:rPr>
            <w:rStyle w:val="Hyperlink"/>
          </w:rPr>
          <w:t>22</w:t>
        </w:r>
        <w:r w:rsidRPr="00705536">
          <w:rPr>
            <w:rStyle w:val="Hyperlink"/>
          </w:rPr>
          <w:t xml:space="preserve"> – NSW flight paths</w:t>
        </w:r>
      </w:hyperlink>
      <w:r w:rsidRPr="00B141BD">
        <w:t>. Explain</w:t>
      </w:r>
      <w:r>
        <w:t xml:space="preserve"> that there is a Stage 2 and Stage 3 version of this resource.</w:t>
      </w:r>
    </w:p>
    <w:p w14:paraId="4D1CBBBA" w14:textId="7097F73D" w:rsidR="0E3AB1C6" w:rsidRDefault="29E66696" w:rsidP="028425F8">
      <w:pPr>
        <w:pStyle w:val="ListNumber"/>
      </w:pPr>
      <w:r>
        <w:t xml:space="preserve">Read the instructions for </w:t>
      </w:r>
      <w:r w:rsidR="71EFE562">
        <w:t xml:space="preserve">each </w:t>
      </w:r>
      <w:r>
        <w:t xml:space="preserve">version </w:t>
      </w:r>
      <w:r w:rsidR="00AF37D3">
        <w:t xml:space="preserve">(see </w:t>
      </w:r>
      <w:r w:rsidR="00AF37D3">
        <w:fldChar w:fldCharType="begin"/>
      </w:r>
      <w:r w:rsidR="00AF37D3">
        <w:instrText xml:space="preserve"> REF _Ref174014300 \h </w:instrText>
      </w:r>
      <w:r w:rsidR="00AF37D3">
        <w:fldChar w:fldCharType="separate"/>
      </w:r>
      <w:r w:rsidR="00AF37D3">
        <w:t xml:space="preserve">Figure </w:t>
      </w:r>
      <w:r w:rsidR="00AF37D3">
        <w:rPr>
          <w:noProof/>
        </w:rPr>
        <w:t>9</w:t>
      </w:r>
      <w:r w:rsidR="00AF37D3">
        <w:fldChar w:fldCharType="end"/>
      </w:r>
      <w:r w:rsidR="00AF37D3">
        <w:t xml:space="preserve"> for </w:t>
      </w:r>
      <w:r>
        <w:t>an example of</w:t>
      </w:r>
      <w:r w:rsidR="7ADC784F">
        <w:t xml:space="preserve"> Stage 3</w:t>
      </w:r>
      <w:r>
        <w:t xml:space="preserve"> estimates and measurements</w:t>
      </w:r>
      <w:r w:rsidR="00AF37D3">
        <w:t>)</w:t>
      </w:r>
      <w:r w:rsidR="1A2EE407">
        <w:t>.</w:t>
      </w:r>
    </w:p>
    <w:p w14:paraId="3D027581" w14:textId="678C0CDC" w:rsidR="006F239A" w:rsidRDefault="00AF37D3" w:rsidP="00AF37D3">
      <w:pPr>
        <w:pStyle w:val="Caption"/>
      </w:pPr>
      <w:bookmarkStart w:id="73" w:name="_Ref174014300"/>
      <w:r>
        <w:lastRenderedPageBreak/>
        <w:t xml:space="preserve">Figure </w:t>
      </w:r>
      <w:r>
        <w:fldChar w:fldCharType="begin"/>
      </w:r>
      <w:r>
        <w:instrText xml:space="preserve"> SEQ Figure \* ARABIC </w:instrText>
      </w:r>
      <w:r>
        <w:fldChar w:fldCharType="separate"/>
      </w:r>
      <w:r>
        <w:rPr>
          <w:noProof/>
        </w:rPr>
        <w:t>9</w:t>
      </w:r>
      <w:r>
        <w:fldChar w:fldCharType="end"/>
      </w:r>
      <w:bookmarkEnd w:id="73"/>
      <w:r>
        <w:t xml:space="preserve"> </w:t>
      </w:r>
      <w:r w:rsidR="006F239A" w:rsidRPr="001464FB">
        <w:t>– student example measuring and recording angles</w:t>
      </w:r>
    </w:p>
    <w:p w14:paraId="38AEFD69" w14:textId="70172145" w:rsidR="54274AD1" w:rsidRDefault="54274AD1" w:rsidP="00AF37D3">
      <w:r w:rsidRPr="00AF37D3">
        <w:rPr>
          <w:noProof/>
        </w:rPr>
        <w:drawing>
          <wp:inline distT="0" distB="0" distL="0" distR="0" wp14:anchorId="1039B242" wp14:editId="33A85F63">
            <wp:extent cx="5217116" cy="3670300"/>
            <wp:effectExtent l="0" t="0" r="3175" b="6350"/>
            <wp:docPr id="1724551503" name="Picture 1724551503" descr="Map of NSW with towns marked and a flight path from Coffs Harbour to Moree, Newcastle, Dubbo, Wagga Wagga and Mildura.&#10;&#10;The angles of each turn is estimated and then measured and recorded using the degre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551503" name="Picture 1724551503" descr="Map of NSW with towns marked and a flight path from Coffs Harbour to Moree, Newcastle, Dubbo, Wagga Wagga and Mildura.&#10;&#10;The angles of each turn is estimated and then measured and recorded using the degree symbol."/>
                    <pic:cNvPicPr/>
                  </pic:nvPicPr>
                  <pic:blipFill>
                    <a:blip r:embed="rId63">
                      <a:extLst>
                        <a:ext uri="{28A0092B-C50C-407E-A947-70E740481C1C}">
                          <a14:useLocalDpi xmlns:a14="http://schemas.microsoft.com/office/drawing/2010/main" val="0"/>
                        </a:ext>
                      </a:extLst>
                    </a:blip>
                    <a:stretch>
                      <a:fillRect/>
                    </a:stretch>
                  </pic:blipFill>
                  <pic:spPr>
                    <a:xfrm>
                      <a:off x="0" y="0"/>
                      <a:ext cx="5232026" cy="3680789"/>
                    </a:xfrm>
                    <a:prstGeom prst="rect">
                      <a:avLst/>
                    </a:prstGeom>
                  </pic:spPr>
                </pic:pic>
              </a:graphicData>
            </a:graphic>
          </wp:inline>
        </w:drawing>
      </w:r>
    </w:p>
    <w:p w14:paraId="5E87EC06" w14:textId="452ED326" w:rsidR="54274AD1" w:rsidRDefault="2B6EB97D" w:rsidP="028425F8">
      <w:pPr>
        <w:pStyle w:val="ListNumber"/>
      </w:pPr>
      <w:r>
        <w:t xml:space="preserve">Provide students with </w:t>
      </w:r>
      <w:hyperlink w:anchor="_Resource_22_–" w:history="1">
        <w:r w:rsidRPr="00920D8F">
          <w:rPr>
            <w:rStyle w:val="Hyperlink"/>
          </w:rPr>
          <w:t xml:space="preserve">Resource </w:t>
        </w:r>
        <w:r w:rsidR="7EEFE320" w:rsidRPr="00920D8F">
          <w:rPr>
            <w:rStyle w:val="Hyperlink"/>
          </w:rPr>
          <w:t>22</w:t>
        </w:r>
        <w:r w:rsidRPr="00920D8F">
          <w:rPr>
            <w:rStyle w:val="Hyperlink"/>
          </w:rPr>
          <w:t xml:space="preserve"> – NSW flight paths</w:t>
        </w:r>
      </w:hyperlink>
      <w:r w:rsidR="00E3350A" w:rsidRPr="00E3350A">
        <w:t xml:space="preserve">, </w:t>
      </w:r>
      <w:r w:rsidR="00920D8F">
        <w:t xml:space="preserve">a </w:t>
      </w:r>
      <w:r w:rsidR="00E3350A" w:rsidRPr="00E3350A">
        <w:t xml:space="preserve">ruler </w:t>
      </w:r>
      <w:r w:rsidRPr="00E3350A">
        <w:t>and writing materials to create their flight plans. Provide Stage 3 students with a protractor.</w:t>
      </w:r>
    </w:p>
    <w:p w14:paraId="37E34DDA" w14:textId="4B1FBC5D" w:rsidR="00D033E5" w:rsidRDefault="2B6EB97D" w:rsidP="00C80CBA">
      <w:pPr>
        <w:pStyle w:val="ListNumber"/>
      </w:pPr>
      <w:r>
        <w:t xml:space="preserve">Students compare angle labels and measurements with a partner. </w:t>
      </w:r>
      <w:r w:rsidR="00D033E5" w:rsidRPr="00D033E5">
        <w:t>If any discrepancies in measurements arise, ask students to remeasure and discuss.</w:t>
      </w:r>
    </w:p>
    <w:p w14:paraId="7890D54D" w14:textId="67AECC5F" w:rsidR="00D973A3" w:rsidRDefault="00D973A3" w:rsidP="009D60B3">
      <w:r>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2F740D" w14:paraId="55437F79" w14:textId="77777777" w:rsidTr="009D60B3">
        <w:trPr>
          <w:cnfStyle w:val="100000000000" w:firstRow="1" w:lastRow="0" w:firstColumn="0" w:lastColumn="0" w:oddVBand="0" w:evenVBand="0" w:oddHBand="0" w:evenHBand="0" w:firstRowFirstColumn="0" w:firstRowLastColumn="0" w:lastRowFirstColumn="0" w:lastRowLastColumn="0"/>
        </w:trPr>
        <w:tc>
          <w:tcPr>
            <w:tcW w:w="2500" w:type="pct"/>
          </w:tcPr>
          <w:p w14:paraId="601F344B" w14:textId="77777777" w:rsidR="002F740D" w:rsidRDefault="002F740D" w:rsidP="00440BAF">
            <w:r w:rsidRPr="004127B5">
              <w:lastRenderedPageBreak/>
              <w:t>Too hard?</w:t>
            </w:r>
          </w:p>
        </w:tc>
        <w:tc>
          <w:tcPr>
            <w:tcW w:w="2500" w:type="pct"/>
          </w:tcPr>
          <w:p w14:paraId="282602BB" w14:textId="77777777" w:rsidR="002F740D" w:rsidRDefault="002F740D" w:rsidP="00440BAF">
            <w:r w:rsidRPr="004127B5">
              <w:t>Too easy?</w:t>
            </w:r>
          </w:p>
        </w:tc>
      </w:tr>
      <w:tr w:rsidR="002F740D" w14:paraId="4872B37B" w14:textId="77777777" w:rsidTr="009D60B3">
        <w:trPr>
          <w:cnfStyle w:val="000000100000" w:firstRow="0" w:lastRow="0" w:firstColumn="0" w:lastColumn="0" w:oddVBand="0" w:evenVBand="0" w:oddHBand="1" w:evenHBand="0" w:firstRowFirstColumn="0" w:firstRowLastColumn="0" w:lastRowFirstColumn="0" w:lastRowLastColumn="0"/>
        </w:trPr>
        <w:tc>
          <w:tcPr>
            <w:tcW w:w="2500" w:type="pct"/>
          </w:tcPr>
          <w:p w14:paraId="5131F54C" w14:textId="7308BB04" w:rsidR="002F740D" w:rsidRDefault="132ADC31" w:rsidP="00440BAF">
            <w:pPr>
              <w:rPr>
                <w:highlight w:val="green"/>
              </w:rPr>
            </w:pPr>
            <w:r>
              <w:t xml:space="preserve">Stage 2 students cannot </w:t>
            </w:r>
            <w:r w:rsidR="22B30360" w:rsidRPr="028425F8">
              <w:rPr>
                <w:rFonts w:eastAsia="Arial"/>
                <w:color w:val="000000" w:themeColor="text1"/>
                <w:szCs w:val="22"/>
              </w:rPr>
              <w:t>use</w:t>
            </w:r>
            <w:r w:rsidR="22B30360" w:rsidRPr="028425F8">
              <w:rPr>
                <w:rFonts w:eastAsia="Arial"/>
                <w:szCs w:val="22"/>
              </w:rPr>
              <w:t xml:space="preserve"> the term </w:t>
            </w:r>
            <w:r w:rsidR="22B30360" w:rsidRPr="00C4180B">
              <w:rPr>
                <w:rStyle w:val="Emphasis"/>
              </w:rPr>
              <w:t>right angle</w:t>
            </w:r>
            <w:r w:rsidR="22B30360" w:rsidRPr="028425F8">
              <w:rPr>
                <w:rFonts w:eastAsia="Arial"/>
                <w:szCs w:val="22"/>
              </w:rPr>
              <w:t xml:space="preserve"> to describe a quarter-turn in a range of orientation</w:t>
            </w:r>
            <w:r w:rsidR="44A877EE" w:rsidRPr="028425F8">
              <w:rPr>
                <w:rFonts w:eastAsia="Arial"/>
                <w:szCs w:val="22"/>
              </w:rPr>
              <w:t>s</w:t>
            </w:r>
            <w:r w:rsidR="22B30360" w:rsidRPr="028425F8">
              <w:rPr>
                <w:rFonts w:eastAsia="Arial"/>
                <w:szCs w:val="22"/>
              </w:rPr>
              <w:t>.</w:t>
            </w:r>
          </w:p>
          <w:p w14:paraId="01A499ED" w14:textId="10F4C537" w:rsidR="0A93D5F7" w:rsidRPr="00730BBE" w:rsidRDefault="000F3BA0" w:rsidP="028425F8">
            <w:pPr>
              <w:pStyle w:val="ListBullet"/>
            </w:pPr>
            <w:r w:rsidRPr="00730BBE">
              <w:t>Support s</w:t>
            </w:r>
            <w:r w:rsidR="01CC8F71" w:rsidRPr="00730BBE">
              <w:t xml:space="preserve">tudents </w:t>
            </w:r>
            <w:r w:rsidR="00356BAB" w:rsidRPr="00730BBE">
              <w:t xml:space="preserve">to </w:t>
            </w:r>
            <w:r w:rsidR="01CC8F71" w:rsidRPr="00730BBE">
              <w:t>f</w:t>
            </w:r>
            <w:r w:rsidR="31B2F089" w:rsidRPr="00730BBE">
              <w:t xml:space="preserve">old </w:t>
            </w:r>
            <w:r w:rsidR="00356BAB" w:rsidRPr="00730BBE">
              <w:t xml:space="preserve">different shaped </w:t>
            </w:r>
            <w:r w:rsidR="31B2F089" w:rsidRPr="00730BBE">
              <w:t>piece</w:t>
            </w:r>
            <w:r w:rsidR="00356BAB" w:rsidRPr="00730BBE">
              <w:t>s</w:t>
            </w:r>
            <w:r w:rsidR="31B2F089" w:rsidRPr="00730BBE">
              <w:t xml:space="preserve"> of paper</w:t>
            </w:r>
            <w:r w:rsidR="004D5858" w:rsidRPr="00730BBE">
              <w:t xml:space="preserve"> as many times as required</w:t>
            </w:r>
            <w:r w:rsidR="31B2F089" w:rsidRPr="00730BBE">
              <w:t xml:space="preserve"> to make a right angle. </w:t>
            </w:r>
            <w:r w:rsidR="5547CBBC" w:rsidRPr="00730BBE">
              <w:t xml:space="preserve">They then trace the edge onto a second piece of paper to show a quarter-turn. </w:t>
            </w:r>
            <w:r w:rsidR="4D0ADF45" w:rsidRPr="00730BBE">
              <w:t xml:space="preserve">Students </w:t>
            </w:r>
            <w:r w:rsidR="30403A01" w:rsidRPr="00730BBE">
              <w:t>r</w:t>
            </w:r>
            <w:r w:rsidR="5547CBBC" w:rsidRPr="00730BBE">
              <w:t>epeat th</w:t>
            </w:r>
            <w:r w:rsidR="368CE653" w:rsidRPr="00730BBE">
              <w:t>is process, each time placing the right angle in a different orientation.</w:t>
            </w:r>
          </w:p>
          <w:p w14:paraId="783CFD25" w14:textId="73C51A3D" w:rsidR="002F740D" w:rsidRDefault="132ADC31" w:rsidP="00440BAF">
            <w:r>
              <w:t xml:space="preserve">Stage 3 students cannot </w:t>
            </w:r>
            <w:r w:rsidR="22CFFD12">
              <w:t>measure angles of up to 360° using a protractor.</w:t>
            </w:r>
          </w:p>
          <w:p w14:paraId="56C8765E" w14:textId="193E91BF" w:rsidR="002F740D" w:rsidRDefault="77E1D82C" w:rsidP="000E68F9">
            <w:pPr>
              <w:pStyle w:val="ListBullet"/>
            </w:pPr>
            <w:r>
              <w:t xml:space="preserve">Assist </w:t>
            </w:r>
            <w:r w:rsidRPr="00D033E5">
              <w:t xml:space="preserve">students with positioning the protractor, particularly with </w:t>
            </w:r>
            <w:r w:rsidR="000E68F9">
              <w:t>S</w:t>
            </w:r>
            <w:r w:rsidR="000E68F9" w:rsidRPr="00D033E5">
              <w:t xml:space="preserve">teps </w:t>
            </w:r>
            <w:r w:rsidRPr="00D033E5">
              <w:t xml:space="preserve">3 and 4 in </w:t>
            </w:r>
            <w:hyperlink w:anchor="_Resource_18_–" w:history="1">
              <w:r w:rsidRPr="000E68F9">
                <w:rPr>
                  <w:rStyle w:val="Hyperlink"/>
                </w:rPr>
                <w:t xml:space="preserve">Resource </w:t>
              </w:r>
              <w:r w:rsidR="24F6BD2B" w:rsidRPr="000E68F9">
                <w:rPr>
                  <w:rStyle w:val="Hyperlink"/>
                </w:rPr>
                <w:t>18</w:t>
              </w:r>
              <w:r w:rsidRPr="000E68F9">
                <w:rPr>
                  <w:rStyle w:val="Hyperlink"/>
                </w:rPr>
                <w:t xml:space="preserve"> – using a protractor</w:t>
              </w:r>
            </w:hyperlink>
            <w:r w:rsidRPr="00D033E5">
              <w:t>. Help</w:t>
            </w:r>
            <w:r>
              <w:t xml:space="preserve"> them to start counting from zero, holding the protractor steady to ensure accuracy</w:t>
            </w:r>
            <w:r w:rsidR="7A868235">
              <w:t>.</w:t>
            </w:r>
          </w:p>
        </w:tc>
        <w:tc>
          <w:tcPr>
            <w:tcW w:w="2500" w:type="pct"/>
          </w:tcPr>
          <w:p w14:paraId="2B9F7345" w14:textId="05C8EE20" w:rsidR="002F740D" w:rsidRDefault="132ADC31" w:rsidP="00440BAF">
            <w:r>
              <w:t xml:space="preserve">Stage 2 students can </w:t>
            </w:r>
            <w:r w:rsidR="3F4B6AF4" w:rsidRPr="028425F8">
              <w:rPr>
                <w:rFonts w:eastAsia="Arial"/>
                <w:color w:val="000000" w:themeColor="text1"/>
                <w:szCs w:val="22"/>
              </w:rPr>
              <w:t>use</w:t>
            </w:r>
            <w:r w:rsidR="3F4B6AF4" w:rsidRPr="028425F8">
              <w:rPr>
                <w:rFonts w:eastAsia="Arial"/>
                <w:szCs w:val="22"/>
              </w:rPr>
              <w:t xml:space="preserve"> the term </w:t>
            </w:r>
            <w:r w:rsidR="3F4B6AF4" w:rsidRPr="00C4180B">
              <w:rPr>
                <w:rStyle w:val="Emphasis"/>
              </w:rPr>
              <w:t>right angle</w:t>
            </w:r>
            <w:r w:rsidR="3F4B6AF4" w:rsidRPr="028425F8">
              <w:rPr>
                <w:rFonts w:eastAsia="Arial"/>
                <w:szCs w:val="22"/>
              </w:rPr>
              <w:t xml:space="preserve"> to describe a quarter-turn in a range of orientation</w:t>
            </w:r>
            <w:r w:rsidR="7C029260" w:rsidRPr="028425F8">
              <w:rPr>
                <w:rFonts w:eastAsia="Arial"/>
                <w:szCs w:val="22"/>
              </w:rPr>
              <w:t>s</w:t>
            </w:r>
            <w:r>
              <w:t>.</w:t>
            </w:r>
          </w:p>
          <w:p w14:paraId="60A2EBA0" w14:textId="213FB421" w:rsidR="4B8C21D7" w:rsidRDefault="4B8C21D7" w:rsidP="028425F8">
            <w:pPr>
              <w:pStyle w:val="ListBullet"/>
            </w:pPr>
            <w:r>
              <w:t xml:space="preserve">Students design a </w:t>
            </w:r>
            <w:r w:rsidR="03362E04">
              <w:t xml:space="preserve">flight path </w:t>
            </w:r>
            <w:r w:rsidR="7A1C351F">
              <w:t xml:space="preserve">to visit 6 cities </w:t>
            </w:r>
            <w:r w:rsidR="03362E04">
              <w:t>using only right angles. What challenges does using only one angle type present?</w:t>
            </w:r>
          </w:p>
          <w:p w14:paraId="2630CF59" w14:textId="15FE6B66" w:rsidR="002F740D" w:rsidRDefault="132ADC31" w:rsidP="00440BAF">
            <w:r>
              <w:t xml:space="preserve">Stage 3 students can </w:t>
            </w:r>
            <w:r w:rsidR="0A7C5431">
              <w:t>measure angles of up to 360° using a protractor</w:t>
            </w:r>
            <w:r>
              <w:t>.</w:t>
            </w:r>
          </w:p>
          <w:p w14:paraId="398F45BA" w14:textId="77705667" w:rsidR="002F740D" w:rsidRDefault="210B833C" w:rsidP="00440BAF">
            <w:pPr>
              <w:pStyle w:val="ListBullet"/>
            </w:pPr>
            <w:r w:rsidRPr="028425F8">
              <w:t>Students determine a flight plan with angles adding as closely to 360° as possible.</w:t>
            </w:r>
          </w:p>
        </w:tc>
      </w:tr>
    </w:tbl>
    <w:p w14:paraId="14824E27" w14:textId="6DB377ED" w:rsidR="00D973A3" w:rsidRDefault="00D973A3" w:rsidP="003E79E5">
      <w:pPr>
        <w:pStyle w:val="Heading2"/>
      </w:pPr>
      <w:bookmarkStart w:id="74" w:name="_Toc147500535"/>
      <w:bookmarkStart w:id="75" w:name="_Toc174355032"/>
      <w:r>
        <w:t xml:space="preserve">Discuss and connect the mathematics – </w:t>
      </w:r>
      <w:r w:rsidR="19D4A283">
        <w:t>10</w:t>
      </w:r>
      <w:r>
        <w:t xml:space="preserve"> </w:t>
      </w:r>
      <w:r w:rsidRPr="003E79E5">
        <w:t>minutes</w:t>
      </w:r>
      <w:bookmarkEnd w:id="74"/>
      <w:bookmarkEnd w:id="75"/>
    </w:p>
    <w:p w14:paraId="779AB2FB" w14:textId="5E56A37A" w:rsidR="5029BC9C" w:rsidRDefault="2C38BEC8" w:rsidP="003E79E5">
      <w:pPr>
        <w:pStyle w:val="ListNumber"/>
      </w:pPr>
      <w:r>
        <w:t>Regroup and summarise the lesson together</w:t>
      </w:r>
      <w:r w:rsidR="003E79E5">
        <w:t>,</w:t>
      </w:r>
      <w:r>
        <w:t xml:space="preserve"> </w:t>
      </w:r>
      <w:r w:rsidRPr="003E79E5">
        <w:t>drawing</w:t>
      </w:r>
      <w:r>
        <w:t xml:space="preserve"> out key mathematical ideas. Ask:</w:t>
      </w:r>
    </w:p>
    <w:p w14:paraId="199A84B2" w14:textId="77777777" w:rsidR="002670EA" w:rsidRPr="003E79E5" w:rsidRDefault="002670EA" w:rsidP="003E79E5">
      <w:pPr>
        <w:pStyle w:val="ListBullet"/>
        <w:ind w:left="1134"/>
      </w:pPr>
      <w:r w:rsidRPr="003E79E5">
        <w:t>Did you experience any challenges in this activity? How did you overcome them?</w:t>
      </w:r>
    </w:p>
    <w:p w14:paraId="57E163E0" w14:textId="77777777" w:rsidR="002670EA" w:rsidRPr="003E79E5" w:rsidRDefault="002670EA" w:rsidP="003E79E5">
      <w:pPr>
        <w:pStyle w:val="ListBullet"/>
        <w:ind w:left="1134"/>
      </w:pPr>
      <w:r w:rsidRPr="003E79E5">
        <w:lastRenderedPageBreak/>
        <w:t>Do you think that planes actually turn in the way shown on the map? Why or why not?</w:t>
      </w:r>
    </w:p>
    <w:p w14:paraId="0A25F5B4" w14:textId="0AFA6486" w:rsidR="00D973A3" w:rsidRPr="003E79E5" w:rsidRDefault="3E4C6607" w:rsidP="003E79E5">
      <w:pPr>
        <w:pStyle w:val="ListBullet"/>
        <w:ind w:left="1134"/>
      </w:pPr>
      <w:r w:rsidRPr="003E79E5">
        <w:t>Did you have a strategy to c</w:t>
      </w:r>
      <w:r w:rsidR="7E54006C" w:rsidRPr="003E79E5">
        <w:t>ompare the flight path angles with right angles</w:t>
      </w:r>
      <w:r w:rsidRPr="003E79E5">
        <w:t xml:space="preserve">? Explain. </w:t>
      </w:r>
      <w:r w:rsidR="56B909E7" w:rsidRPr="003E79E5">
        <w:t>(Stage 2)</w:t>
      </w:r>
    </w:p>
    <w:p w14:paraId="06917B25" w14:textId="5C1CE93A" w:rsidR="00D973A3" w:rsidRPr="003E79E5" w:rsidRDefault="50624ED7" w:rsidP="003E79E5">
      <w:pPr>
        <w:pStyle w:val="ListBullet"/>
        <w:ind w:left="1134"/>
      </w:pPr>
      <w:r w:rsidRPr="003E79E5">
        <w:t xml:space="preserve">Did you have a strategy to estimate the flight path </w:t>
      </w:r>
      <w:r w:rsidR="006E6EC1" w:rsidRPr="003E79E5">
        <w:t>angles</w:t>
      </w:r>
      <w:r w:rsidRPr="003E79E5">
        <w:t>? Explain. (Stage 3)</w:t>
      </w:r>
    </w:p>
    <w:p w14:paraId="43D7BD51" w14:textId="68A882C1" w:rsidR="00D973A3" w:rsidRPr="003E79E5" w:rsidRDefault="3E4C6607" w:rsidP="003E79E5">
      <w:pPr>
        <w:pStyle w:val="ListBullet"/>
        <w:ind w:left="1134"/>
      </w:pPr>
      <w:r w:rsidRPr="003E79E5">
        <w:t>Were your estimations close to the recorded angle? Why or why not?</w:t>
      </w:r>
    </w:p>
    <w:p w14:paraId="2D1CC86F" w14:textId="31895B58" w:rsidR="00D973A3" w:rsidRPr="003E79E5" w:rsidRDefault="2C06361D" w:rsidP="003E79E5">
      <w:pPr>
        <w:pStyle w:val="ListBullet"/>
        <w:ind w:left="1134"/>
      </w:pPr>
      <w:r w:rsidRPr="003E79E5">
        <w:t>How did you ensure that your measurements were accurate?</w:t>
      </w:r>
      <w:r w:rsidR="00B15A15" w:rsidRPr="003E79E5">
        <w:t xml:space="preserve"> (Stage 3)</w:t>
      </w:r>
    </w:p>
    <w:p w14:paraId="3CF7EE1C" w14:textId="722D5E5A" w:rsidR="00D973A3" w:rsidRDefault="67AB1AA6" w:rsidP="003E79E5">
      <w:pPr>
        <w:pStyle w:val="ListBullet"/>
        <w:ind w:left="1134"/>
      </w:pPr>
      <w:r w:rsidRPr="003E79E5">
        <w:t>Was</w:t>
      </w:r>
      <w:r>
        <w:t xml:space="preserve"> there an angle that surprised you when you recorded it?</w:t>
      </w:r>
    </w:p>
    <w:p w14:paraId="3668455B" w14:textId="63B0535D" w:rsidR="00D973A3" w:rsidRDefault="28A59F91" w:rsidP="00DB5FDB">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w:tblPr>
      <w:tblGrid>
        <w:gridCol w:w="7281"/>
        <w:gridCol w:w="7281"/>
      </w:tblGrid>
      <w:tr w:rsidR="00D973A3" w14:paraId="56A9D282" w14:textId="77777777" w:rsidTr="00DB5FDB">
        <w:trPr>
          <w:cnfStyle w:val="100000000000" w:firstRow="1" w:lastRow="0" w:firstColumn="0" w:lastColumn="0" w:oddVBand="0" w:evenVBand="0" w:oddHBand="0" w:evenHBand="0" w:firstRowFirstColumn="0" w:firstRowLastColumn="0" w:lastRowFirstColumn="0" w:lastRowLastColumn="0"/>
        </w:trPr>
        <w:tc>
          <w:tcPr>
            <w:tcW w:w="2500" w:type="pct"/>
          </w:tcPr>
          <w:p w14:paraId="593973D2" w14:textId="77777777" w:rsidR="00D973A3" w:rsidRDefault="00D973A3" w:rsidP="00440BAF">
            <w:r w:rsidRPr="00F8552A">
              <w:t>Assessment opportunities</w:t>
            </w:r>
          </w:p>
        </w:tc>
        <w:tc>
          <w:tcPr>
            <w:tcW w:w="2500" w:type="pct"/>
          </w:tcPr>
          <w:p w14:paraId="0C1D2F3C" w14:textId="77777777" w:rsidR="00D973A3" w:rsidRDefault="00D973A3" w:rsidP="00440BAF">
            <w:r w:rsidRPr="00F8552A">
              <w:t>Links</w:t>
            </w:r>
          </w:p>
        </w:tc>
      </w:tr>
      <w:tr w:rsidR="00D973A3" w14:paraId="393F4CB7" w14:textId="77777777" w:rsidTr="00DB5FDB">
        <w:trPr>
          <w:cnfStyle w:val="000000100000" w:firstRow="0" w:lastRow="0" w:firstColumn="0" w:lastColumn="0" w:oddVBand="0" w:evenVBand="0" w:oddHBand="1" w:evenHBand="0" w:firstRowFirstColumn="0" w:firstRowLastColumn="0" w:lastRowFirstColumn="0" w:lastRowLastColumn="0"/>
        </w:trPr>
        <w:tc>
          <w:tcPr>
            <w:tcW w:w="2500" w:type="pct"/>
          </w:tcPr>
          <w:p w14:paraId="4BFDAA87" w14:textId="77777777" w:rsidR="00D973A3" w:rsidRDefault="00D973A3" w:rsidP="00440BAF">
            <w:r>
              <w:t>What to look for:</w:t>
            </w:r>
          </w:p>
          <w:p w14:paraId="5D83ED0F" w14:textId="4D17EDE1" w:rsidR="00D973A3" w:rsidRDefault="1BD836A4" w:rsidP="1E10818A">
            <w:pPr>
              <w:pStyle w:val="ListBullet"/>
              <w:rPr>
                <w:rStyle w:val="Strong"/>
              </w:rPr>
            </w:pPr>
            <w:r>
              <w:t>Can Stage 2 students</w:t>
            </w:r>
            <w:r w:rsidR="07E840FF">
              <w:t xml:space="preserve"> use the term </w:t>
            </w:r>
            <w:r w:rsidR="07E840FF" w:rsidRPr="00C4180B">
              <w:rPr>
                <w:rStyle w:val="Emphasis"/>
              </w:rPr>
              <w:t>right angle</w:t>
            </w:r>
            <w:r w:rsidR="07E840FF">
              <w:t xml:space="preserve"> to describe a quarter-turn in a range of orientations?</w:t>
            </w:r>
            <w:r w:rsidR="00F0496C">
              <w:br/>
            </w:r>
            <w:r w:rsidR="07E840FF" w:rsidRPr="1E10818A">
              <w:rPr>
                <w:rStyle w:val="Strong"/>
              </w:rPr>
              <w:t>[MAO-WM-01, MA2-GM-03]</w:t>
            </w:r>
          </w:p>
          <w:p w14:paraId="6E7DC982" w14:textId="10B1232B" w:rsidR="00D973A3" w:rsidRDefault="07E840FF" w:rsidP="028425F8">
            <w:pPr>
              <w:pStyle w:val="ListBullet"/>
              <w:rPr>
                <w:rStyle w:val="Strong"/>
              </w:rPr>
            </w:pPr>
            <w:r>
              <w:t>Can Stage 2 students compare angles to a right angle using informal means?</w:t>
            </w:r>
            <w:r w:rsidRPr="1E10818A">
              <w:rPr>
                <w:rStyle w:val="Strong"/>
              </w:rPr>
              <w:t xml:space="preserve"> [MAO-WM-01, MA2-GM-03]</w:t>
            </w:r>
          </w:p>
          <w:p w14:paraId="7BD1FB89" w14:textId="199DB935" w:rsidR="00D973A3" w:rsidRDefault="46EFCDBF" w:rsidP="1E10818A">
            <w:pPr>
              <w:pStyle w:val="ListBullet"/>
              <w:rPr>
                <w:rStyle w:val="Strong"/>
              </w:rPr>
            </w:pPr>
            <w:r>
              <w:t xml:space="preserve">Can Stage 3 students </w:t>
            </w:r>
            <w:r w:rsidR="62DB0E11">
              <w:t xml:space="preserve">record angle measurements using the </w:t>
            </w:r>
            <w:r w:rsidR="62DB0E11">
              <w:lastRenderedPageBreak/>
              <w:t>symbol for degrees (°)</w:t>
            </w:r>
            <w:r w:rsidR="7F1689CD">
              <w:t>?</w:t>
            </w:r>
            <w:r w:rsidR="5AC612CC" w:rsidRPr="1E10818A">
              <w:rPr>
                <w:rStyle w:val="Strong"/>
              </w:rPr>
              <w:t xml:space="preserve"> [MAO-WM-01, MA3-GM-03]</w:t>
            </w:r>
          </w:p>
          <w:p w14:paraId="49CCC9C2" w14:textId="56AB87E0" w:rsidR="00D973A3" w:rsidRDefault="74C28D24" w:rsidP="1E10818A">
            <w:pPr>
              <w:pStyle w:val="ListBullet"/>
              <w:rPr>
                <w:rStyle w:val="Strong"/>
              </w:rPr>
            </w:pPr>
            <w:r>
              <w:t xml:space="preserve">Can Stage 3 students </w:t>
            </w:r>
            <w:r w:rsidR="62DB0E11">
              <w:t>measure angles of up to 360° using a protractor</w:t>
            </w:r>
            <w:r w:rsidR="7694EBFD">
              <w:t>?</w:t>
            </w:r>
            <w:r w:rsidR="62DB0E11">
              <w:t xml:space="preserve"> </w:t>
            </w:r>
            <w:r w:rsidR="2AB425EE" w:rsidRPr="1E10818A">
              <w:rPr>
                <w:rStyle w:val="Strong"/>
              </w:rPr>
              <w:t>[MAO-WM-01, MA3-GM-03]</w:t>
            </w:r>
          </w:p>
          <w:p w14:paraId="292A477F" w14:textId="72DA1E5A" w:rsidR="00D973A3" w:rsidRDefault="45F6157B" w:rsidP="1E10818A">
            <w:pPr>
              <w:pStyle w:val="ListBullet"/>
              <w:rPr>
                <w:rStyle w:val="Strong"/>
              </w:rPr>
            </w:pPr>
            <w:r>
              <w:t xml:space="preserve">Can Stage 3 students </w:t>
            </w:r>
            <w:r w:rsidR="62DB0E11">
              <w:t>create angles of up to 360° using a protractor</w:t>
            </w:r>
            <w:r w:rsidR="714731C1">
              <w:t>?</w:t>
            </w:r>
            <w:r w:rsidR="340EE962">
              <w:t xml:space="preserve"> </w:t>
            </w:r>
            <w:r w:rsidR="340EE962" w:rsidRPr="1E10818A">
              <w:rPr>
                <w:rStyle w:val="Strong"/>
              </w:rPr>
              <w:t>[MAO-WM-01, MA3-GM-03]</w:t>
            </w:r>
          </w:p>
        </w:tc>
        <w:tc>
          <w:tcPr>
            <w:tcW w:w="2500" w:type="pct"/>
          </w:tcPr>
          <w:p w14:paraId="56058DF4" w14:textId="77777777" w:rsidR="00D973A3" w:rsidRDefault="1BD836A4" w:rsidP="1E10818A">
            <w:r>
              <w:lastRenderedPageBreak/>
              <w:t xml:space="preserve">Links to </w:t>
            </w:r>
            <w:hyperlink r:id="rId64">
              <w:r w:rsidRPr="1E10818A">
                <w:rPr>
                  <w:rStyle w:val="Hyperlink"/>
                </w:rPr>
                <w:t>National Numeracy Learning Progressions</w:t>
              </w:r>
            </w:hyperlink>
            <w:r>
              <w:t xml:space="preserve"> (NNLP):</w:t>
            </w:r>
          </w:p>
          <w:p w14:paraId="2E23BA09" w14:textId="709CA5CD" w:rsidR="00D973A3" w:rsidRDefault="00D973A3" w:rsidP="1E10818A">
            <w:pPr>
              <w:pStyle w:val="ListBullet"/>
            </w:pPr>
            <w:r>
              <w:t xml:space="preserve">Stage 2 – </w:t>
            </w:r>
            <w:r w:rsidR="57B4EB33">
              <w:t>UuM6</w:t>
            </w:r>
          </w:p>
          <w:p w14:paraId="22307D30" w14:textId="5F947483" w:rsidR="00D973A3" w:rsidRDefault="00D973A3" w:rsidP="1E10818A">
            <w:pPr>
              <w:pStyle w:val="ListBullet"/>
            </w:pPr>
            <w:r>
              <w:t xml:space="preserve">Stage 3 – </w:t>
            </w:r>
            <w:r w:rsidR="56874A74">
              <w:t>UuM7</w:t>
            </w:r>
            <w:r w:rsidR="07B7C24F">
              <w:t>, UuM</w:t>
            </w:r>
            <w:r w:rsidR="56874A74">
              <w:t>8.</w:t>
            </w:r>
          </w:p>
        </w:tc>
      </w:tr>
    </w:tbl>
    <w:p w14:paraId="3ED10C50" w14:textId="72FAE7AC" w:rsidR="00175694" w:rsidRDefault="00175694" w:rsidP="00E26817">
      <w:r>
        <w:br w:type="page"/>
      </w:r>
    </w:p>
    <w:p w14:paraId="11E72FD5" w14:textId="72F10BCB" w:rsidR="00175694" w:rsidRDefault="00175694" w:rsidP="00DC0E43">
      <w:pPr>
        <w:pStyle w:val="Heading1"/>
      </w:pPr>
      <w:bookmarkStart w:id="76" w:name="_Lesson_6"/>
      <w:bookmarkStart w:id="77" w:name="_Toc147500537"/>
      <w:bookmarkStart w:id="78" w:name="_Toc174355033"/>
      <w:bookmarkEnd w:id="76"/>
      <w:r w:rsidRPr="00DC0E43">
        <w:lastRenderedPageBreak/>
        <w:t>Lesson</w:t>
      </w:r>
      <w:r>
        <w:t xml:space="preserve"> 6</w:t>
      </w:r>
      <w:bookmarkEnd w:id="77"/>
      <w:bookmarkEnd w:id="78"/>
    </w:p>
    <w:p w14:paraId="6D22B17A" w14:textId="6E032D09" w:rsidR="00175694" w:rsidRDefault="6998E27F" w:rsidP="00DC0E43">
      <w:pPr>
        <w:pStyle w:val="FeatureBox3"/>
      </w:pPr>
      <w:r w:rsidRPr="028425F8">
        <w:rPr>
          <w:rStyle w:val="Strong"/>
        </w:rPr>
        <w:t>Core concept</w:t>
      </w:r>
      <w:r>
        <w:t xml:space="preserve">: </w:t>
      </w:r>
      <w:r w:rsidR="79EE4E9A">
        <w:t>angles can be created, estimated, measured and compared to solve real</w:t>
      </w:r>
      <w:r w:rsidR="004E321B">
        <w:t>-</w:t>
      </w:r>
      <w:r w:rsidR="79EE4E9A">
        <w:t>world problems.</w:t>
      </w:r>
    </w:p>
    <w:p w14:paraId="66FF90E0" w14:textId="1D1CADFD" w:rsidR="00175694" w:rsidRDefault="00175694" w:rsidP="00DC0E43">
      <w:pPr>
        <w:pStyle w:val="Heading2"/>
      </w:pPr>
      <w:bookmarkStart w:id="79" w:name="_Toc147500538"/>
      <w:bookmarkStart w:id="80" w:name="_Toc174355034"/>
      <w:r>
        <w:t>Daily number sense</w:t>
      </w:r>
      <w:r w:rsidR="003D1A16">
        <w:t xml:space="preserve"> – </w:t>
      </w:r>
      <w:r w:rsidR="1B5934B6">
        <w:t xml:space="preserve">fractions </w:t>
      </w:r>
      <w:r w:rsidR="1B5934B6" w:rsidRPr="00DC0E43">
        <w:t>memory</w:t>
      </w:r>
      <w:r w:rsidR="515B1D1F">
        <w:t xml:space="preserve"> – </w:t>
      </w:r>
      <w:r w:rsidR="1FB8D93F">
        <w:t>15</w:t>
      </w:r>
      <w:r>
        <w:t xml:space="preserve"> minutes</w:t>
      </w:r>
      <w:bookmarkEnd w:id="79"/>
      <w:bookmarkEnd w:id="80"/>
    </w:p>
    <w:p w14:paraId="7565CF71" w14:textId="2694D831" w:rsidR="00175694" w:rsidRDefault="00175694" w:rsidP="00DC0E43">
      <w:r>
        <w:t>The table below contains suggested learning intention</w:t>
      </w:r>
      <w:r w:rsidR="007A650D">
        <w:t>s</w:t>
      </w:r>
      <w:r>
        <w:t xml:space="preserve">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daily number sense."/>
      </w:tblPr>
      <w:tblGrid>
        <w:gridCol w:w="7281"/>
        <w:gridCol w:w="7281"/>
      </w:tblGrid>
      <w:tr w:rsidR="00175694" w14:paraId="783E726B" w14:textId="77777777" w:rsidTr="00DC0E43">
        <w:trPr>
          <w:cnfStyle w:val="100000000000" w:firstRow="1" w:lastRow="0" w:firstColumn="0" w:lastColumn="0" w:oddVBand="0" w:evenVBand="0" w:oddHBand="0" w:evenHBand="0" w:firstRowFirstColumn="0" w:firstRowLastColumn="0" w:lastRowFirstColumn="0" w:lastRowLastColumn="0"/>
        </w:trPr>
        <w:tc>
          <w:tcPr>
            <w:tcW w:w="2500" w:type="pct"/>
          </w:tcPr>
          <w:p w14:paraId="5DD41BBC" w14:textId="5BEB0A7B" w:rsidR="00175694" w:rsidRDefault="00175694" w:rsidP="00440BAF">
            <w:r w:rsidRPr="005864AB">
              <w:t>Daily number sense learning intention</w:t>
            </w:r>
            <w:r w:rsidR="007A650D">
              <w:t>s</w:t>
            </w:r>
          </w:p>
        </w:tc>
        <w:tc>
          <w:tcPr>
            <w:tcW w:w="2500" w:type="pct"/>
          </w:tcPr>
          <w:p w14:paraId="2D38D48A" w14:textId="77777777" w:rsidR="00175694" w:rsidRDefault="00175694" w:rsidP="00440BAF">
            <w:r w:rsidRPr="005864AB">
              <w:t>Daily number sense success criteria</w:t>
            </w:r>
          </w:p>
        </w:tc>
      </w:tr>
      <w:tr w:rsidR="00175694" w14:paraId="0E1DABD0" w14:textId="77777777" w:rsidTr="00DC0E43">
        <w:trPr>
          <w:cnfStyle w:val="000000100000" w:firstRow="0" w:lastRow="0" w:firstColumn="0" w:lastColumn="0" w:oddVBand="0" w:evenVBand="0" w:oddHBand="1" w:evenHBand="0" w:firstRowFirstColumn="0" w:firstRowLastColumn="0" w:lastRowFirstColumn="0" w:lastRowLastColumn="0"/>
        </w:trPr>
        <w:tc>
          <w:tcPr>
            <w:tcW w:w="2500" w:type="pct"/>
          </w:tcPr>
          <w:p w14:paraId="32578A31" w14:textId="77777777" w:rsidR="00175694" w:rsidRDefault="00175694" w:rsidP="00440BAF">
            <w:r>
              <w:t>Students working towards Stage 2 outcomes are learning to:</w:t>
            </w:r>
          </w:p>
          <w:p w14:paraId="635D4D0B" w14:textId="75D35E9E" w:rsidR="00175694" w:rsidRDefault="25C557D9" w:rsidP="00440BAF">
            <w:pPr>
              <w:pStyle w:val="ListBullet"/>
            </w:pPr>
            <w:r>
              <w:t>model and represent unit fractions, and their multiples, to a complete whole on a number line.</w:t>
            </w:r>
          </w:p>
          <w:p w14:paraId="0D6197A2" w14:textId="77777777" w:rsidR="00175694" w:rsidRDefault="00175694" w:rsidP="00440BAF">
            <w:r>
              <w:t>Students working towards Stage 3 outcomes are learning to:</w:t>
            </w:r>
          </w:p>
          <w:p w14:paraId="7402E642" w14:textId="5FDAF6B5" w:rsidR="00175694" w:rsidRDefault="120435E6" w:rsidP="00440BAF">
            <w:pPr>
              <w:pStyle w:val="ListBullet"/>
            </w:pPr>
            <w:r>
              <w:t>solve problems involving addition and subtraction of fractions with the same denominator</w:t>
            </w:r>
            <w:r w:rsidR="515B1D1F">
              <w:t>.</w:t>
            </w:r>
          </w:p>
        </w:tc>
        <w:tc>
          <w:tcPr>
            <w:tcW w:w="2500" w:type="pct"/>
          </w:tcPr>
          <w:p w14:paraId="7E7FD410" w14:textId="77777777" w:rsidR="00175694" w:rsidRDefault="00175694" w:rsidP="00440BAF">
            <w:r>
              <w:t>Students working towards Stage 2 outcomes can:</w:t>
            </w:r>
          </w:p>
          <w:p w14:paraId="641426E3" w14:textId="7FC3FA7B" w:rsidR="1A59C2D2" w:rsidRDefault="1A59C2D2" w:rsidP="78BA871E">
            <w:pPr>
              <w:pStyle w:val="ListBullet"/>
            </w:pPr>
            <w:r>
              <w:t>model fractions with fraction strips and diagrams for halves, quarters, eighths, thirds</w:t>
            </w:r>
          </w:p>
          <w:p w14:paraId="79784C73" w14:textId="28D70465" w:rsidR="1A59C2D2" w:rsidRDefault="1A59C2D2" w:rsidP="78BA871E">
            <w:pPr>
              <w:pStyle w:val="ListBullet"/>
            </w:pPr>
            <w:r w:rsidRPr="78BA871E">
              <w:t>determine the complementary fractional part needed to complete one whole.</w:t>
            </w:r>
          </w:p>
          <w:p w14:paraId="160434B4" w14:textId="77777777" w:rsidR="00175694" w:rsidRDefault="00175694" w:rsidP="00440BAF">
            <w:r>
              <w:t>Students working towards Stage 3 outcomes can:</w:t>
            </w:r>
          </w:p>
          <w:p w14:paraId="3A66A03A" w14:textId="0950056C" w:rsidR="00175694" w:rsidRDefault="4F1510C6" w:rsidP="00440BAF">
            <w:pPr>
              <w:pStyle w:val="ListBullet"/>
            </w:pPr>
            <w:r>
              <w:t>use diagrams, objects and mental strategies to subtract a unit fraction from any whole number including 1.</w:t>
            </w:r>
          </w:p>
        </w:tc>
      </w:tr>
    </w:tbl>
    <w:p w14:paraId="52286A41" w14:textId="1069F9CC" w:rsidR="5650D80B" w:rsidRDefault="7EC9EC1E" w:rsidP="00A54F46">
      <w:pPr>
        <w:pStyle w:val="FeatureBox"/>
      </w:pPr>
      <w:r>
        <w:lastRenderedPageBreak/>
        <w:t xml:space="preserve">This activity uses resources and concepts covered </w:t>
      </w:r>
      <w:r w:rsidRPr="00A54F46">
        <w:t>i</w:t>
      </w:r>
      <w:r w:rsidR="4C947B43" w:rsidRPr="00A54F46">
        <w:t xml:space="preserve">n </w:t>
      </w:r>
      <w:hyperlink r:id="rId65" w:anchor="tabs_727018652_copy_3:~:text=Unit%2016%20%E2%80%93%20Fractions%20represent%20multiple%20ideas%20and%20can%20be%20represented%20in%20different%20ways" w:history="1">
        <w:r w:rsidR="4C947B43" w:rsidRPr="00A54F46">
          <w:rPr>
            <w:rStyle w:val="Hyperlink"/>
          </w:rPr>
          <w:t>Multi-age Year A Unit 16</w:t>
        </w:r>
      </w:hyperlink>
      <w:r w:rsidRPr="00A54F46">
        <w:t>.</w:t>
      </w:r>
      <w:r>
        <w:t xml:space="preserve"> You may already have the cards for </w:t>
      </w:r>
      <w:r w:rsidR="00A54F46">
        <w:t xml:space="preserve">the </w:t>
      </w:r>
      <w:r w:rsidR="00217722">
        <w:t xml:space="preserve">‘Fractions </w:t>
      </w:r>
      <w:r>
        <w:t>memory</w:t>
      </w:r>
      <w:r w:rsidR="00217722">
        <w:t>’</w:t>
      </w:r>
      <w:r>
        <w:t xml:space="preserve"> game to complete this learning </w:t>
      </w:r>
      <w:r w:rsidRPr="00A54F46">
        <w:t>activity</w:t>
      </w:r>
      <w:r>
        <w:t>.</w:t>
      </w:r>
    </w:p>
    <w:p w14:paraId="24B13DC3" w14:textId="4CA0BD6F" w:rsidR="745EFF19" w:rsidRPr="005A0669" w:rsidRDefault="3AB190A3" w:rsidP="004266D3">
      <w:pPr>
        <w:pStyle w:val="ListNumber"/>
        <w:numPr>
          <w:ilvl w:val="0"/>
          <w:numId w:val="17"/>
        </w:numPr>
        <w:rPr>
          <w:rFonts w:eastAsiaTheme="minorEastAsia"/>
        </w:rPr>
      </w:pPr>
      <w:r w:rsidRPr="000314E4">
        <w:t xml:space="preserve">Display </w:t>
      </w:r>
      <w:hyperlink w:anchor="_Resource_23_–" w:history="1">
        <w:r w:rsidRPr="00217722">
          <w:rPr>
            <w:rStyle w:val="Hyperlink"/>
          </w:rPr>
          <w:t xml:space="preserve">Resource </w:t>
        </w:r>
        <w:r w:rsidR="53E97C3E" w:rsidRPr="00217722">
          <w:rPr>
            <w:rStyle w:val="Hyperlink"/>
          </w:rPr>
          <w:t>23</w:t>
        </w:r>
        <w:r w:rsidRPr="00217722">
          <w:rPr>
            <w:rStyle w:val="Hyperlink"/>
          </w:rPr>
          <w:t xml:space="preserve"> – </w:t>
        </w:r>
        <w:r w:rsidR="00217722" w:rsidRPr="00217722">
          <w:rPr>
            <w:rStyle w:val="Hyperlink"/>
          </w:rPr>
          <w:t xml:space="preserve">‘Fractions </w:t>
        </w:r>
        <w:r w:rsidRPr="00217722">
          <w:rPr>
            <w:rStyle w:val="Hyperlink"/>
          </w:rPr>
          <w:t>memory</w:t>
        </w:r>
        <w:r w:rsidR="00217722" w:rsidRPr="00217722">
          <w:rPr>
            <w:rStyle w:val="Hyperlink"/>
          </w:rPr>
          <w:t>’</w:t>
        </w:r>
      </w:hyperlink>
      <w:r w:rsidRPr="000314E4">
        <w:t>. Revise</w:t>
      </w:r>
      <w:r>
        <w:t xml:space="preserve"> fraction complements to recreate the whole from a fractional part.</w:t>
      </w:r>
      <w:r w:rsidR="60D290A6">
        <w:t xml:space="preserve"> For example, </w:t>
      </w:r>
      <m:oMath>
        <m:f>
          <m:fPr>
            <m:ctrlPr>
              <w:rPr>
                <w:rFonts w:ascii="Cambria Math" w:hAnsi="Cambria Math"/>
                <w:i/>
              </w:rPr>
            </m:ctrlPr>
          </m:fPr>
          <m:num>
            <m:r>
              <w:rPr>
                <w:rFonts w:ascii="Cambria Math" w:hAnsi="Cambria Math"/>
              </w:rPr>
              <m:t>1</m:t>
            </m:r>
          </m:num>
          <m:den>
            <m:r>
              <w:rPr>
                <w:rFonts w:ascii="Cambria Math" w:hAnsi="Cambria Math"/>
              </w:rPr>
              <m:t>4</m:t>
            </m:r>
          </m:den>
        </m:f>
      </m:oMath>
      <w:r w:rsidR="00AF58E4" w:rsidRPr="005A0669">
        <w:rPr>
          <w:rFonts w:eastAsiaTheme="minorEastAsia"/>
        </w:rPr>
        <w:t xml:space="preserve"> </w:t>
      </w:r>
      <w:r w:rsidR="60D290A6">
        <w:t>is the fractional comp</w:t>
      </w:r>
      <w:r w:rsidR="00BE2627">
        <w:t>le</w:t>
      </w:r>
      <w:r w:rsidR="60D290A6">
        <w:t xml:space="preserve">ment of </w:t>
      </w:r>
      <m:oMath>
        <m:f>
          <m:fPr>
            <m:ctrlPr>
              <w:rPr>
                <w:rFonts w:ascii="Cambria Math" w:hAnsi="Cambria Math"/>
                <w:i/>
              </w:rPr>
            </m:ctrlPr>
          </m:fPr>
          <m:num>
            <m:r>
              <w:rPr>
                <w:rFonts w:ascii="Cambria Math" w:hAnsi="Cambria Math"/>
              </w:rPr>
              <m:t>3</m:t>
            </m:r>
          </m:num>
          <m:den>
            <m:r>
              <w:rPr>
                <w:rFonts w:ascii="Cambria Math" w:hAnsi="Cambria Math"/>
              </w:rPr>
              <m:t>4</m:t>
            </m:r>
          </m:den>
        </m:f>
      </m:oMath>
      <w:r w:rsidR="0022540A">
        <w:rPr>
          <w:rFonts w:eastAsiaTheme="minorEastAsia"/>
        </w:rPr>
        <w:t>.</w:t>
      </w:r>
    </w:p>
    <w:p w14:paraId="137C4045" w14:textId="119E8DF3" w:rsidR="745EFF19" w:rsidRDefault="745EFF19" w:rsidP="00AA650D">
      <w:pPr>
        <w:pStyle w:val="ListNumber"/>
      </w:pPr>
      <w:r w:rsidRPr="00AA650D">
        <w:t>Review</w:t>
      </w:r>
      <w:r>
        <w:t xml:space="preserve"> the game instructions:</w:t>
      </w:r>
    </w:p>
    <w:p w14:paraId="61761D7A" w14:textId="2C25827E" w:rsidR="745EFF19" w:rsidRDefault="00A94CA7" w:rsidP="00AA650D">
      <w:pPr>
        <w:pStyle w:val="ListNumber2"/>
        <w:numPr>
          <w:ilvl w:val="0"/>
          <w:numId w:val="27"/>
        </w:numPr>
      </w:pPr>
      <w:r>
        <w:t xml:space="preserve">Shuffle </w:t>
      </w:r>
      <w:r w:rsidR="745EFF19">
        <w:t xml:space="preserve">the cards and lay out all the cards </w:t>
      </w:r>
      <w:proofErr w:type="spellStart"/>
      <w:r w:rsidR="745EFF19">
        <w:t>facedown</w:t>
      </w:r>
      <w:proofErr w:type="spellEnd"/>
      <w:r w:rsidR="745EFF19">
        <w:t xml:space="preserve"> in an array formation</w:t>
      </w:r>
      <w:r>
        <w:t>.</w:t>
      </w:r>
    </w:p>
    <w:p w14:paraId="56444AB4" w14:textId="360BF83C" w:rsidR="745EFF19" w:rsidRDefault="00A94CA7" w:rsidP="00AA650D">
      <w:pPr>
        <w:pStyle w:val="ListNumber2"/>
      </w:pPr>
      <w:r>
        <w:t xml:space="preserve">Players </w:t>
      </w:r>
      <w:r w:rsidR="745EFF19">
        <w:t>take turns flipping over 2 cards at a time, aiming to find pairs of fractions to make a whole</w:t>
      </w:r>
      <w:r>
        <w:t>.</w:t>
      </w:r>
    </w:p>
    <w:p w14:paraId="6D634F38" w14:textId="043EF52F" w:rsidR="745EFF19" w:rsidRDefault="00A94CA7" w:rsidP="00AA650D">
      <w:pPr>
        <w:pStyle w:val="ListNumber2"/>
      </w:pPr>
      <w:r>
        <w:t xml:space="preserve">Keep </w:t>
      </w:r>
      <w:r w:rsidR="745EFF19">
        <w:t>the cards and take another turn if the fractions create one whole</w:t>
      </w:r>
      <w:r>
        <w:t>.</w:t>
      </w:r>
    </w:p>
    <w:p w14:paraId="34EF2803" w14:textId="7E50C850" w:rsidR="745EFF19" w:rsidRDefault="00A94CA7" w:rsidP="00AA650D">
      <w:pPr>
        <w:pStyle w:val="ListNumber2"/>
      </w:pPr>
      <w:r>
        <w:t xml:space="preserve">Flip </w:t>
      </w:r>
      <w:r w:rsidR="745EFF19">
        <w:t>the cards back over and the next player has a turn if the fractions do not create a whole</w:t>
      </w:r>
      <w:r>
        <w:t>.</w:t>
      </w:r>
    </w:p>
    <w:p w14:paraId="144FA7D9" w14:textId="7C21A6C3" w:rsidR="745EFF19" w:rsidRDefault="00A94CA7" w:rsidP="00AA650D">
      <w:pPr>
        <w:pStyle w:val="ListNumber2"/>
      </w:pPr>
      <w:r>
        <w:t xml:space="preserve">The </w:t>
      </w:r>
      <w:r w:rsidR="745EFF19">
        <w:t>game continues until all pairs of fractions have been matched.</w:t>
      </w:r>
    </w:p>
    <w:p w14:paraId="3AC9E4EE" w14:textId="5A3C9B5E" w:rsidR="745EFF19" w:rsidRDefault="745EFF19" w:rsidP="78BA871E">
      <w:pPr>
        <w:pStyle w:val="ListNumber"/>
      </w:pPr>
      <w:r>
        <w:t>To vary the activity, each player turns one card over at the same time and</w:t>
      </w:r>
      <w:r w:rsidR="00A107B1">
        <w:t xml:space="preserve"> either</w:t>
      </w:r>
      <w:r>
        <w:t>:</w:t>
      </w:r>
    </w:p>
    <w:p w14:paraId="00BEDACC" w14:textId="320770DD" w:rsidR="745EFF19" w:rsidRPr="00817FD4" w:rsidRDefault="745EFF19" w:rsidP="00817FD4">
      <w:pPr>
        <w:pStyle w:val="ListBullet"/>
        <w:ind w:left="1134"/>
      </w:pPr>
      <w:r w:rsidRPr="00817FD4">
        <w:t>the player whose card requires the largest fraction to create the whole, keeps their card</w:t>
      </w:r>
    </w:p>
    <w:p w14:paraId="119BE63A" w14:textId="6281A906" w:rsidR="745EFF19" w:rsidRPr="00817FD4" w:rsidRDefault="745EFF19" w:rsidP="00817FD4">
      <w:pPr>
        <w:pStyle w:val="ListBullet"/>
        <w:ind w:left="1134"/>
      </w:pPr>
      <w:r w:rsidRPr="00817FD4">
        <w:t>the player whose card requires the smallest fraction to create the whole, keeps their card</w:t>
      </w:r>
    </w:p>
    <w:p w14:paraId="37ED54A7" w14:textId="233E23BF" w:rsidR="745EFF19" w:rsidRDefault="745EFF19" w:rsidP="00817FD4">
      <w:pPr>
        <w:pStyle w:val="ListBullet"/>
        <w:ind w:left="1134"/>
      </w:pPr>
      <w:r w:rsidRPr="00817FD4">
        <w:t>the</w:t>
      </w:r>
      <w:r>
        <w:t xml:space="preserve"> player whose fraction card is closest in size to one</w:t>
      </w:r>
      <w:r w:rsidR="00A107B1">
        <w:t>-</w:t>
      </w:r>
      <w:r>
        <w:t>half keeps their card.</w:t>
      </w:r>
    </w:p>
    <w:p w14:paraId="707F6D96" w14:textId="77777777" w:rsidR="00175694" w:rsidRDefault="00175694" w:rsidP="00817FD4">
      <w:r>
        <w:lastRenderedPageBreak/>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175694" w14:paraId="1D467E68" w14:textId="77777777" w:rsidTr="00817FD4">
        <w:trPr>
          <w:cnfStyle w:val="100000000000" w:firstRow="1" w:lastRow="0" w:firstColumn="0" w:lastColumn="0" w:oddVBand="0" w:evenVBand="0" w:oddHBand="0" w:evenHBand="0" w:firstRowFirstColumn="0" w:firstRowLastColumn="0" w:lastRowFirstColumn="0" w:lastRowLastColumn="0"/>
        </w:trPr>
        <w:tc>
          <w:tcPr>
            <w:tcW w:w="2500" w:type="pct"/>
          </w:tcPr>
          <w:p w14:paraId="639C0ADA" w14:textId="77777777" w:rsidR="00175694" w:rsidRDefault="00175694" w:rsidP="00440BAF">
            <w:r w:rsidRPr="00F8552A">
              <w:t>Assessment opportunities</w:t>
            </w:r>
          </w:p>
        </w:tc>
        <w:tc>
          <w:tcPr>
            <w:tcW w:w="2500" w:type="pct"/>
          </w:tcPr>
          <w:p w14:paraId="745934AB" w14:textId="77777777" w:rsidR="00175694" w:rsidRDefault="00175694" w:rsidP="00440BAF">
            <w:r w:rsidRPr="00F8552A">
              <w:t>Links</w:t>
            </w:r>
          </w:p>
        </w:tc>
      </w:tr>
      <w:tr w:rsidR="00175694" w14:paraId="223282CD" w14:textId="77777777" w:rsidTr="00817FD4">
        <w:trPr>
          <w:cnfStyle w:val="000000100000" w:firstRow="0" w:lastRow="0" w:firstColumn="0" w:lastColumn="0" w:oddVBand="0" w:evenVBand="0" w:oddHBand="1" w:evenHBand="0" w:firstRowFirstColumn="0" w:firstRowLastColumn="0" w:lastRowFirstColumn="0" w:lastRowLastColumn="0"/>
        </w:trPr>
        <w:tc>
          <w:tcPr>
            <w:tcW w:w="2500" w:type="pct"/>
          </w:tcPr>
          <w:p w14:paraId="346C200B" w14:textId="77777777" w:rsidR="00175694" w:rsidRDefault="00175694" w:rsidP="00440BAF">
            <w:r>
              <w:t>What to look for:</w:t>
            </w:r>
          </w:p>
          <w:p w14:paraId="33160BAE" w14:textId="0EAA2FBC" w:rsidR="00175694" w:rsidRDefault="515B1D1F" w:rsidP="00440BAF">
            <w:pPr>
              <w:pStyle w:val="ListBullet"/>
              <w:rPr>
                <w:rStyle w:val="Strong"/>
              </w:rPr>
            </w:pPr>
            <w:r>
              <w:t>Can Stage 2 students</w:t>
            </w:r>
            <w:r w:rsidR="42090306">
              <w:t xml:space="preserve"> model fractions with fraction strips and diagrams for halves, quarters, eighths, thirds</w:t>
            </w:r>
            <w:r>
              <w:t xml:space="preserve">? </w:t>
            </w:r>
            <w:r w:rsidRPr="78BA871E">
              <w:rPr>
                <w:rStyle w:val="Strong"/>
              </w:rPr>
              <w:t>[</w:t>
            </w:r>
            <w:r w:rsidR="06675208" w:rsidRPr="78BA871E">
              <w:rPr>
                <w:rStyle w:val="Strong"/>
              </w:rPr>
              <w:t>MAO-WM-01, MA2-PF-01]</w:t>
            </w:r>
          </w:p>
          <w:p w14:paraId="417ED433" w14:textId="111CF0B2" w:rsidR="06675208" w:rsidRDefault="06675208" w:rsidP="78BA871E">
            <w:pPr>
              <w:pStyle w:val="ListBullet"/>
              <w:rPr>
                <w:rStyle w:val="Strong"/>
              </w:rPr>
            </w:pPr>
            <w:r w:rsidRPr="78BA871E">
              <w:rPr>
                <w:rStyle w:val="Strong"/>
                <w:b w:val="0"/>
                <w:bCs w:val="0"/>
              </w:rPr>
              <w:t>Can Stage 2 students determine the complementary fractional part needed to complete one whole?</w:t>
            </w:r>
            <w:r w:rsidRPr="78BA871E">
              <w:rPr>
                <w:rStyle w:val="Strong"/>
              </w:rPr>
              <w:t xml:space="preserve"> [MAO-WM-01, MA2-PF-01]</w:t>
            </w:r>
          </w:p>
          <w:p w14:paraId="6FCAE933" w14:textId="488CE745" w:rsidR="00175694" w:rsidRDefault="515B1D1F" w:rsidP="00440BAF">
            <w:pPr>
              <w:pStyle w:val="ListBullet"/>
              <w:rPr>
                <w:rStyle w:val="Strong"/>
              </w:rPr>
            </w:pPr>
            <w:r>
              <w:t xml:space="preserve">Can Stage 3 students </w:t>
            </w:r>
            <w:r w:rsidR="295BD01D">
              <w:t xml:space="preserve">use </w:t>
            </w:r>
            <w:r w:rsidR="48961023">
              <w:t>diagrams, objects and mental strategies to subtract a unit fraction from any whole number including 1?</w:t>
            </w:r>
            <w:r>
              <w:t xml:space="preserve"> </w:t>
            </w:r>
            <w:r w:rsidRPr="78BA871E">
              <w:rPr>
                <w:rStyle w:val="Strong"/>
              </w:rPr>
              <w:t>[</w:t>
            </w:r>
            <w:r w:rsidR="73181E41" w:rsidRPr="78BA871E">
              <w:rPr>
                <w:rStyle w:val="Strong"/>
              </w:rPr>
              <w:t>MAO-WM-01, MA3-RQF-02]</w:t>
            </w:r>
          </w:p>
        </w:tc>
        <w:tc>
          <w:tcPr>
            <w:tcW w:w="2500" w:type="pct"/>
          </w:tcPr>
          <w:p w14:paraId="5661454F" w14:textId="77777777" w:rsidR="00175694" w:rsidRDefault="00175694" w:rsidP="00440BAF">
            <w:r>
              <w:t xml:space="preserve">Links to </w:t>
            </w:r>
            <w:hyperlink r:id="rId66" w:history="1">
              <w:r w:rsidRPr="0013142C">
                <w:rPr>
                  <w:rStyle w:val="Hyperlink"/>
                </w:rPr>
                <w:t>National Numeracy Learning Progressions</w:t>
              </w:r>
            </w:hyperlink>
            <w:r>
              <w:t xml:space="preserve"> (NNLP):</w:t>
            </w:r>
          </w:p>
          <w:p w14:paraId="4CFA3E45" w14:textId="6B8424EB" w:rsidR="00175694" w:rsidRDefault="71D779D6" w:rsidP="002C7DB5">
            <w:pPr>
              <w:pStyle w:val="ListBullet"/>
            </w:pPr>
            <w:r>
              <w:t xml:space="preserve">Stage 2 – </w:t>
            </w:r>
            <w:r w:rsidR="20599B6F">
              <w:t xml:space="preserve">InF2, </w:t>
            </w:r>
            <w:r w:rsidR="19C3775E">
              <w:t>InF3</w:t>
            </w:r>
            <w:r w:rsidR="3E92236C">
              <w:t>, InF4</w:t>
            </w:r>
          </w:p>
          <w:p w14:paraId="14E8A44E" w14:textId="77777777" w:rsidR="00AF58E4" w:rsidRDefault="71D779D6" w:rsidP="00AF58E4">
            <w:pPr>
              <w:pStyle w:val="ListBullet"/>
            </w:pPr>
            <w:r>
              <w:t xml:space="preserve">Stage 3 – </w:t>
            </w:r>
            <w:r w:rsidR="445C6AA8">
              <w:t>InF7</w:t>
            </w:r>
            <w:r w:rsidR="3A196D02">
              <w:t>, InF</w:t>
            </w:r>
            <w:r w:rsidR="445C6AA8">
              <w:t>8.</w:t>
            </w:r>
          </w:p>
          <w:p w14:paraId="0D5F8E46" w14:textId="1613E944" w:rsidR="00175694" w:rsidRDefault="44CD9674" w:rsidP="00AF58E4">
            <w:r>
              <w:t>Links to suggested Interview for Student Reasoning (</w:t>
            </w:r>
            <w:proofErr w:type="spellStart"/>
            <w:r>
              <w:t>IfSR</w:t>
            </w:r>
            <w:proofErr w:type="spellEnd"/>
            <w:r>
              <w:t>) tasks:</w:t>
            </w:r>
          </w:p>
          <w:p w14:paraId="0CA7F36E" w14:textId="506CEDDB" w:rsidR="00175694" w:rsidRDefault="44CD9674" w:rsidP="69F57147">
            <w:pPr>
              <w:pStyle w:val="ListBullet"/>
            </w:pPr>
            <w:r>
              <w:t xml:space="preserve">Stage 2 – </w:t>
            </w:r>
            <w:proofErr w:type="spellStart"/>
            <w:r>
              <w:t>IfSR</w:t>
            </w:r>
            <w:proofErr w:type="spellEnd"/>
            <w:r>
              <w:t xml:space="preserve"> – MT: 3B.2</w:t>
            </w:r>
            <w:r w:rsidR="24B127EE">
              <w:t>.</w:t>
            </w:r>
          </w:p>
        </w:tc>
      </w:tr>
    </w:tbl>
    <w:p w14:paraId="06D0C306" w14:textId="0B026A4E" w:rsidR="00175694" w:rsidRDefault="6998E27F" w:rsidP="00D01B09">
      <w:pPr>
        <w:pStyle w:val="Heading2"/>
      </w:pPr>
      <w:bookmarkStart w:id="81" w:name="_Toc147500539"/>
      <w:bookmarkStart w:id="82" w:name="_Toc174355035"/>
      <w:r>
        <w:t>Core lesson</w:t>
      </w:r>
      <w:r w:rsidR="258415E9">
        <w:t xml:space="preserve"> – </w:t>
      </w:r>
      <w:r w:rsidR="10B014CF">
        <w:t>Australian flight plans</w:t>
      </w:r>
      <w:r>
        <w:t xml:space="preserve"> – </w:t>
      </w:r>
      <w:r w:rsidR="09891AB3">
        <w:t>25</w:t>
      </w:r>
      <w:r>
        <w:t xml:space="preserve"> minutes</w:t>
      </w:r>
      <w:bookmarkEnd w:id="81"/>
      <w:bookmarkEnd w:id="82"/>
    </w:p>
    <w:p w14:paraId="11D67AC6" w14:textId="77777777" w:rsidR="00175694" w:rsidRDefault="00175694" w:rsidP="00175694">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175694" w14:paraId="2F16FA42" w14:textId="77777777" w:rsidTr="00440BAF">
        <w:trPr>
          <w:cnfStyle w:val="100000000000" w:firstRow="1" w:lastRow="0" w:firstColumn="0" w:lastColumn="0" w:oddVBand="0" w:evenVBand="0" w:oddHBand="0" w:evenHBand="0" w:firstRowFirstColumn="0" w:firstRowLastColumn="0" w:lastRowFirstColumn="0" w:lastRowLastColumn="0"/>
        </w:trPr>
        <w:tc>
          <w:tcPr>
            <w:tcW w:w="7280" w:type="dxa"/>
          </w:tcPr>
          <w:p w14:paraId="6C30BD3E" w14:textId="77777777" w:rsidR="00175694" w:rsidRDefault="00175694" w:rsidP="00440BAF">
            <w:r w:rsidRPr="00616971">
              <w:t>Core concept learning intentions</w:t>
            </w:r>
          </w:p>
        </w:tc>
        <w:tc>
          <w:tcPr>
            <w:tcW w:w="7280" w:type="dxa"/>
          </w:tcPr>
          <w:p w14:paraId="24D8E006" w14:textId="77777777" w:rsidR="00175694" w:rsidRDefault="00175694" w:rsidP="00440BAF">
            <w:r w:rsidRPr="00616971">
              <w:t>Core concept success criteria</w:t>
            </w:r>
          </w:p>
        </w:tc>
      </w:tr>
      <w:tr w:rsidR="00175694" w14:paraId="41D5E3A8" w14:textId="77777777" w:rsidTr="00440BAF">
        <w:trPr>
          <w:cnfStyle w:val="000000100000" w:firstRow="0" w:lastRow="0" w:firstColumn="0" w:lastColumn="0" w:oddVBand="0" w:evenVBand="0" w:oddHBand="1" w:evenHBand="0" w:firstRowFirstColumn="0" w:firstRowLastColumn="0" w:lastRowFirstColumn="0" w:lastRowLastColumn="0"/>
        </w:trPr>
        <w:tc>
          <w:tcPr>
            <w:tcW w:w="7280" w:type="dxa"/>
          </w:tcPr>
          <w:p w14:paraId="4E8F73CE" w14:textId="77777777" w:rsidR="00175694" w:rsidRDefault="00175694" w:rsidP="00440BAF">
            <w:r>
              <w:t>Students working towards Stage 2 outcomes are learning to:</w:t>
            </w:r>
          </w:p>
          <w:p w14:paraId="083FFC07" w14:textId="4B363690" w:rsidR="252776CF" w:rsidRDefault="252776CF" w:rsidP="028425F8">
            <w:pPr>
              <w:pStyle w:val="ListBullet"/>
            </w:pPr>
            <w:r>
              <w:lastRenderedPageBreak/>
              <w:t>identify angles as measures of turn</w:t>
            </w:r>
          </w:p>
          <w:p w14:paraId="34F7E20A" w14:textId="13BEFFCC" w:rsidR="252776CF" w:rsidRDefault="252776CF" w:rsidP="028425F8">
            <w:pPr>
              <w:pStyle w:val="ListBullet"/>
            </w:pPr>
            <w:r>
              <w:t>compare angles to a right angle.</w:t>
            </w:r>
            <w:r w:rsidR="0044213A">
              <w:t xml:space="preserve"> </w:t>
            </w:r>
          </w:p>
          <w:p w14:paraId="50A1519D" w14:textId="77777777" w:rsidR="00175694" w:rsidRDefault="00175694" w:rsidP="00440BAF">
            <w:r>
              <w:t>Students working towards Stage 3 outcomes are learning to:</w:t>
            </w:r>
          </w:p>
          <w:p w14:paraId="0754609E" w14:textId="45E18621" w:rsidR="00175694" w:rsidRDefault="6D50EEE8" w:rsidP="028425F8">
            <w:pPr>
              <w:pStyle w:val="ListBullet"/>
            </w:pPr>
            <w:r>
              <w:t>estimate, measure and compare angles using degrees</w:t>
            </w:r>
          </w:p>
          <w:p w14:paraId="32D60AA9" w14:textId="2F5F64F8" w:rsidR="00175694" w:rsidRDefault="6D50EEE8" w:rsidP="00440BAF">
            <w:pPr>
              <w:pStyle w:val="ListBullet"/>
            </w:pPr>
            <w:r>
              <w:t>use a protractor to measure and identify types of angles.</w:t>
            </w:r>
          </w:p>
        </w:tc>
        <w:tc>
          <w:tcPr>
            <w:tcW w:w="7280" w:type="dxa"/>
          </w:tcPr>
          <w:p w14:paraId="7EDB84F3" w14:textId="77777777" w:rsidR="00175694" w:rsidRDefault="00175694" w:rsidP="00440BAF">
            <w:r>
              <w:lastRenderedPageBreak/>
              <w:t>Students working towards Stage 2 outcomes can:</w:t>
            </w:r>
          </w:p>
          <w:p w14:paraId="1EC4680B" w14:textId="6E83A1C1" w:rsidR="71334A26" w:rsidRDefault="71334A26" w:rsidP="028425F8">
            <w:pPr>
              <w:pStyle w:val="ListBullet"/>
            </w:pPr>
            <w:r>
              <w:lastRenderedPageBreak/>
              <w:t xml:space="preserve">use the term </w:t>
            </w:r>
            <w:r w:rsidRPr="00C4180B">
              <w:rPr>
                <w:rStyle w:val="Emphasis"/>
              </w:rPr>
              <w:t>right angle</w:t>
            </w:r>
            <w:r>
              <w:t xml:space="preserve"> to describe a quarter-turn in a range of orientations</w:t>
            </w:r>
          </w:p>
          <w:p w14:paraId="7BE3EB06" w14:textId="45A59F84" w:rsidR="71334A26" w:rsidRDefault="71334A26" w:rsidP="028425F8">
            <w:pPr>
              <w:pStyle w:val="ListBullet"/>
            </w:pPr>
            <w:r>
              <w:t xml:space="preserve">recognise and describe angles as </w:t>
            </w:r>
            <w:r w:rsidRPr="00234591">
              <w:rPr>
                <w:rStyle w:val="Emphasis"/>
              </w:rPr>
              <w:t>less than, equal to, about the same as</w:t>
            </w:r>
            <w:r>
              <w:t xml:space="preserve"> or </w:t>
            </w:r>
            <w:r w:rsidRPr="00234591">
              <w:rPr>
                <w:rStyle w:val="Emphasis"/>
              </w:rPr>
              <w:t>greater than</w:t>
            </w:r>
            <w:r>
              <w:t xml:space="preserve"> a right angle.</w:t>
            </w:r>
          </w:p>
          <w:p w14:paraId="2063CF26" w14:textId="77777777" w:rsidR="00175694" w:rsidRDefault="00175694" w:rsidP="00440BAF">
            <w:r>
              <w:t>Students working towards Stage 3 outcomes can:</w:t>
            </w:r>
          </w:p>
          <w:p w14:paraId="53DE3CE5" w14:textId="5690E1D8" w:rsidR="00175694" w:rsidRDefault="2A1FAFF5" w:rsidP="028425F8">
            <w:pPr>
              <w:pStyle w:val="ListBullet"/>
            </w:pPr>
            <w:r>
              <w:t>record angle measurements using the symbol for degrees (°)</w:t>
            </w:r>
          </w:p>
          <w:p w14:paraId="77CF7529" w14:textId="311A2A51" w:rsidR="00175694" w:rsidRDefault="2A1FAFF5" w:rsidP="028425F8">
            <w:pPr>
              <w:pStyle w:val="ListBullet"/>
            </w:pPr>
            <w:r>
              <w:t>measure angles of up to 360° using a protractor</w:t>
            </w:r>
          </w:p>
          <w:p w14:paraId="3B22D1C2" w14:textId="0DBFA2FF" w:rsidR="00175694" w:rsidRDefault="2A1FAFF5" w:rsidP="00440BAF">
            <w:pPr>
              <w:pStyle w:val="ListBullet"/>
            </w:pPr>
            <w:r>
              <w:t>create angles of up to 360° using a protractor.</w:t>
            </w:r>
          </w:p>
        </w:tc>
      </w:tr>
    </w:tbl>
    <w:p w14:paraId="1005EC98" w14:textId="5D511C52" w:rsidR="00175694" w:rsidRDefault="2E4C8B8A" w:rsidP="78BA871E">
      <w:pPr>
        <w:pStyle w:val="FeatureBox"/>
      </w:pPr>
      <w:r w:rsidRPr="007F284E">
        <w:rPr>
          <w:rStyle w:val="Strong"/>
        </w:rPr>
        <w:lastRenderedPageBreak/>
        <w:t>Note</w:t>
      </w:r>
      <w:r w:rsidRPr="00CE0814">
        <w:t>:</w:t>
      </w:r>
      <w:r>
        <w:t xml:space="preserve"> </w:t>
      </w:r>
      <w:hyperlink w:anchor="_Resource_24_–" w:history="1">
        <w:r w:rsidRPr="007F284E">
          <w:rPr>
            <w:rStyle w:val="Hyperlink"/>
          </w:rPr>
          <w:t xml:space="preserve">Resource </w:t>
        </w:r>
        <w:r w:rsidR="5E9D5149" w:rsidRPr="007F284E">
          <w:rPr>
            <w:rStyle w:val="Hyperlink"/>
          </w:rPr>
          <w:t>24</w:t>
        </w:r>
        <w:r w:rsidRPr="007F284E">
          <w:rPr>
            <w:rStyle w:val="Hyperlink"/>
          </w:rPr>
          <w:t xml:space="preserve"> – Australian flight paths</w:t>
        </w:r>
      </w:hyperlink>
      <w:r w:rsidRPr="00CE0814">
        <w:t xml:space="preserve"> should be copied back-to-back for each student prior to this lesson. Students are only required to use 3 of the 4 maps of Australia for the core lesson. The</w:t>
      </w:r>
      <w:r>
        <w:t xml:space="preserve"> fourth map can be used for the ‘Too easy?’ differentiation activity.</w:t>
      </w:r>
    </w:p>
    <w:p w14:paraId="76EAD0E9" w14:textId="3EDDC532" w:rsidR="00175694" w:rsidRDefault="1492FA1A" w:rsidP="78BA871E">
      <w:pPr>
        <w:pStyle w:val="ListNumber"/>
      </w:pPr>
      <w:r>
        <w:t xml:space="preserve">Explain that the outback </w:t>
      </w:r>
      <w:r w:rsidRPr="00CE0814">
        <w:t xml:space="preserve">courier from </w:t>
      </w:r>
      <w:hyperlink w:anchor="_Lesson_5" w:history="1">
        <w:r w:rsidRPr="007F284E">
          <w:rPr>
            <w:rStyle w:val="Hyperlink"/>
          </w:rPr>
          <w:t>Lesson 5</w:t>
        </w:r>
      </w:hyperlink>
      <w:r w:rsidRPr="00CE0814">
        <w:t xml:space="preserve"> is now expanding their business to be Australia-wide and students will be creating </w:t>
      </w:r>
      <w:r w:rsidR="007F284E">
        <w:t>3</w:t>
      </w:r>
      <w:r w:rsidRPr="00CE0814">
        <w:t xml:space="preserve"> different flight paths using a map of Australia. Each flight path needs</w:t>
      </w:r>
      <w:r>
        <w:t xml:space="preserve"> to include 6 towns</w:t>
      </w:r>
      <w:r w:rsidR="55F00339">
        <w:t xml:space="preserve"> </w:t>
      </w:r>
      <w:r w:rsidR="26925C0E">
        <w:t>(</w:t>
      </w:r>
      <w:r>
        <w:t>see</w:t>
      </w:r>
      <w:r w:rsidR="007F284E">
        <w:t xml:space="preserve"> </w:t>
      </w:r>
      <w:r w:rsidR="007F284E">
        <w:rPr>
          <w:highlight w:val="yellow"/>
        </w:rPr>
        <w:fldChar w:fldCharType="begin"/>
      </w:r>
      <w:r w:rsidR="007F284E">
        <w:instrText xml:space="preserve"> REF _Ref174020490 \h </w:instrText>
      </w:r>
      <w:r w:rsidR="007F284E">
        <w:rPr>
          <w:highlight w:val="yellow"/>
        </w:rPr>
      </w:r>
      <w:r w:rsidR="007F284E">
        <w:rPr>
          <w:highlight w:val="yellow"/>
        </w:rPr>
        <w:fldChar w:fldCharType="separate"/>
      </w:r>
      <w:r w:rsidR="007F284E">
        <w:t xml:space="preserve">Figure </w:t>
      </w:r>
      <w:r w:rsidR="007F284E">
        <w:rPr>
          <w:noProof/>
        </w:rPr>
        <w:t>10</w:t>
      </w:r>
      <w:r w:rsidR="007F284E">
        <w:rPr>
          <w:highlight w:val="yellow"/>
        </w:rPr>
        <w:fldChar w:fldCharType="end"/>
      </w:r>
      <w:r w:rsidR="57B0F172">
        <w:t>)</w:t>
      </w:r>
      <w:r w:rsidR="109959D0">
        <w:t>.</w:t>
      </w:r>
    </w:p>
    <w:p w14:paraId="40B95DBD" w14:textId="79659AC7" w:rsidR="004832D8" w:rsidRDefault="007F284E" w:rsidP="007F284E">
      <w:pPr>
        <w:pStyle w:val="Caption"/>
      </w:pPr>
      <w:bookmarkStart w:id="83" w:name="_Ref174020490"/>
      <w:r>
        <w:lastRenderedPageBreak/>
        <w:t xml:space="preserve">Figure </w:t>
      </w:r>
      <w:r>
        <w:fldChar w:fldCharType="begin"/>
      </w:r>
      <w:r>
        <w:instrText xml:space="preserve"> SEQ Figure \* ARABIC </w:instrText>
      </w:r>
      <w:r>
        <w:fldChar w:fldCharType="separate"/>
      </w:r>
      <w:r>
        <w:rPr>
          <w:noProof/>
        </w:rPr>
        <w:t>10</w:t>
      </w:r>
      <w:r>
        <w:fldChar w:fldCharType="end"/>
      </w:r>
      <w:bookmarkEnd w:id="83"/>
      <w:r>
        <w:t xml:space="preserve"> </w:t>
      </w:r>
      <w:r w:rsidR="004832D8" w:rsidRPr="00A0574F">
        <w:t>– Australian flight plan example</w:t>
      </w:r>
    </w:p>
    <w:p w14:paraId="66DE27E4" w14:textId="696E4750" w:rsidR="00175694" w:rsidRDefault="7FD2CFCE" w:rsidP="007F284E">
      <w:r w:rsidRPr="007F284E">
        <w:rPr>
          <w:noProof/>
        </w:rPr>
        <w:drawing>
          <wp:inline distT="0" distB="0" distL="0" distR="0" wp14:anchorId="6928DD3E" wp14:editId="6677FF30">
            <wp:extent cx="4574894" cy="4132162"/>
            <wp:effectExtent l="0" t="0" r="0" b="1905"/>
            <wp:docPr id="1074648124" name="Picture 1074648124" descr="Map of Australia with towns marked and a flight path from Townsville to Brisbane (80 degrees), Broken Hill to Birdsville (82 degrees), Birdsville to Esperance (105 degrees), Esperance to Carnarvon (91 degrees) and Broome. &#10;&#10;The angles of each turn is measured and recorded using the degre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648124" name="Picture 1074648124" descr="Map of Australia with towns marked and a flight path from Townsville to Brisbane (80 degrees), Broken Hill to Birdsville (82 degrees), Birdsville to Esperance (105 degrees), Esperance to Carnarvon (91 degrees) and Broome. &#10;&#10;The angles of each turn is measured and recorded using the degree symbol."/>
                    <pic:cNvPicPr/>
                  </pic:nvPicPr>
                  <pic:blipFill>
                    <a:blip r:embed="rId67">
                      <a:extLst>
                        <a:ext uri="{28A0092B-C50C-407E-A947-70E740481C1C}">
                          <a14:useLocalDpi xmlns:a14="http://schemas.microsoft.com/office/drawing/2010/main" val="0"/>
                        </a:ext>
                      </a:extLst>
                    </a:blip>
                    <a:stretch>
                      <a:fillRect/>
                    </a:stretch>
                  </pic:blipFill>
                  <pic:spPr>
                    <a:xfrm>
                      <a:off x="0" y="0"/>
                      <a:ext cx="4582331" cy="4138879"/>
                    </a:xfrm>
                    <a:prstGeom prst="rect">
                      <a:avLst/>
                    </a:prstGeom>
                  </pic:spPr>
                </pic:pic>
              </a:graphicData>
            </a:graphic>
          </wp:inline>
        </w:drawing>
      </w:r>
    </w:p>
    <w:p w14:paraId="51DB5E9A" w14:textId="460AAF8F" w:rsidR="00175694" w:rsidRDefault="33465DA3" w:rsidP="78BA871E">
      <w:pPr>
        <w:pStyle w:val="ListNumber"/>
      </w:pPr>
      <w:r>
        <w:t xml:space="preserve">Explain that Stage 2 students will recognise and describe angles as less than, greater than, equal to, about the same as a right angle. Annotate each angle using the codes L, G, E and A. Stage 3 students will measure using a </w:t>
      </w:r>
      <w:r w:rsidR="7BF26CA0">
        <w:t>protractor</w:t>
      </w:r>
      <w:r>
        <w:t xml:space="preserve"> an</w:t>
      </w:r>
      <w:r w:rsidR="0140418A">
        <w:t xml:space="preserve">d record using the degree symbol </w:t>
      </w:r>
      <w:r w:rsidR="0140418A" w:rsidRPr="78BA871E">
        <w:rPr>
          <w:rFonts w:eastAsia="Arial"/>
          <w:color w:val="000000" w:themeColor="text1"/>
          <w:szCs w:val="22"/>
        </w:rPr>
        <w:t>(°).</w:t>
      </w:r>
    </w:p>
    <w:p w14:paraId="1E6D3ABB" w14:textId="12B59784" w:rsidR="00175694" w:rsidRDefault="7FD2CFCE" w:rsidP="78BA871E">
      <w:pPr>
        <w:pStyle w:val="ListNumber"/>
      </w:pPr>
      <w:r>
        <w:t xml:space="preserve">Provide students with </w:t>
      </w:r>
      <w:hyperlink w:anchor="_Resource_24_–" w:history="1">
        <w:r w:rsidRPr="00FE50E6">
          <w:rPr>
            <w:rStyle w:val="Hyperlink"/>
          </w:rPr>
          <w:t xml:space="preserve">Resource </w:t>
        </w:r>
        <w:r w:rsidR="25543974" w:rsidRPr="00FE50E6">
          <w:rPr>
            <w:rStyle w:val="Hyperlink"/>
          </w:rPr>
          <w:t>24</w:t>
        </w:r>
        <w:r w:rsidRPr="00FE50E6">
          <w:rPr>
            <w:rStyle w:val="Hyperlink"/>
          </w:rPr>
          <w:t xml:space="preserve"> – Australian flight paths</w:t>
        </w:r>
      </w:hyperlink>
      <w:r w:rsidR="776B86ED" w:rsidRPr="00127251">
        <w:t xml:space="preserve"> </w:t>
      </w:r>
      <w:r w:rsidRPr="00127251">
        <w:t xml:space="preserve">and a ruler. </w:t>
      </w:r>
      <w:r w:rsidR="406E41AB" w:rsidRPr="00127251">
        <w:t>Provide Stage 3</w:t>
      </w:r>
      <w:r w:rsidR="406E41AB">
        <w:t xml:space="preserve"> students with a protractor. </w:t>
      </w:r>
      <w:r>
        <w:t xml:space="preserve">Students create and </w:t>
      </w:r>
      <w:r w:rsidR="4BBAB59C">
        <w:t xml:space="preserve">either identify or </w:t>
      </w:r>
      <w:r>
        <w:t>measure</w:t>
      </w:r>
      <w:r w:rsidR="46ADAC92">
        <w:t xml:space="preserve"> angles on</w:t>
      </w:r>
      <w:r>
        <w:t xml:space="preserve"> </w:t>
      </w:r>
      <w:r w:rsidR="00764955">
        <w:t>3</w:t>
      </w:r>
      <w:r>
        <w:t xml:space="preserve"> different flight paths, individually or in pairs.</w:t>
      </w:r>
    </w:p>
    <w:p w14:paraId="12910F63" w14:textId="014789C6" w:rsidR="00175694" w:rsidRDefault="7FD2CFCE" w:rsidP="00175694">
      <w:pPr>
        <w:pStyle w:val="ListNumber"/>
      </w:pPr>
      <w:r>
        <w:lastRenderedPageBreak/>
        <w:t xml:space="preserve">Students compare, discuss and check the </w:t>
      </w:r>
      <w:r w:rsidR="6A78D013">
        <w:t xml:space="preserve">identifications or </w:t>
      </w:r>
      <w:r>
        <w:t>measurements of a partner’s created flight path</w:t>
      </w:r>
      <w:r w:rsidR="00FE50E6">
        <w:t>(</w:t>
      </w:r>
      <w:r>
        <w:t>s</w:t>
      </w:r>
      <w:r w:rsidR="00FE50E6">
        <w:t>)</w:t>
      </w:r>
      <w:r>
        <w:t>.</w:t>
      </w:r>
    </w:p>
    <w:p w14:paraId="67AE69BF" w14:textId="77777777" w:rsidR="00175694" w:rsidRDefault="00175694" w:rsidP="00FE50E6">
      <w:r>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2F740D" w14:paraId="4E209851" w14:textId="77777777" w:rsidTr="00B5758E">
        <w:trPr>
          <w:cnfStyle w:val="100000000000" w:firstRow="1" w:lastRow="0" w:firstColumn="0" w:lastColumn="0" w:oddVBand="0" w:evenVBand="0" w:oddHBand="0" w:evenHBand="0" w:firstRowFirstColumn="0" w:firstRowLastColumn="0" w:lastRowFirstColumn="0" w:lastRowLastColumn="0"/>
        </w:trPr>
        <w:tc>
          <w:tcPr>
            <w:tcW w:w="2500" w:type="pct"/>
          </w:tcPr>
          <w:p w14:paraId="232FE2F0" w14:textId="77777777" w:rsidR="002F740D" w:rsidRDefault="002F740D" w:rsidP="00440BAF">
            <w:r w:rsidRPr="004127B5">
              <w:t>Too hard?</w:t>
            </w:r>
          </w:p>
        </w:tc>
        <w:tc>
          <w:tcPr>
            <w:tcW w:w="2500" w:type="pct"/>
          </w:tcPr>
          <w:p w14:paraId="7F21C8C8" w14:textId="77777777" w:rsidR="002F740D" w:rsidRDefault="002F740D" w:rsidP="00440BAF">
            <w:r w:rsidRPr="004127B5">
              <w:t>Too easy?</w:t>
            </w:r>
          </w:p>
        </w:tc>
      </w:tr>
      <w:tr w:rsidR="002F740D" w14:paraId="48D4E1D3" w14:textId="77777777" w:rsidTr="00B5758E">
        <w:trPr>
          <w:cnfStyle w:val="000000100000" w:firstRow="0" w:lastRow="0" w:firstColumn="0" w:lastColumn="0" w:oddVBand="0" w:evenVBand="0" w:oddHBand="1" w:evenHBand="0" w:firstRowFirstColumn="0" w:firstRowLastColumn="0" w:lastRowFirstColumn="0" w:lastRowLastColumn="0"/>
        </w:trPr>
        <w:tc>
          <w:tcPr>
            <w:tcW w:w="2500" w:type="pct"/>
          </w:tcPr>
          <w:p w14:paraId="47A3BEFB" w14:textId="77E664DC" w:rsidR="132ADC31" w:rsidRDefault="132ADC31" w:rsidP="028425F8">
            <w:r>
              <w:t xml:space="preserve">Stage 2 </w:t>
            </w:r>
            <w:r w:rsidR="13111B6F">
              <w:t xml:space="preserve">Students cannot recognise and describe angles as </w:t>
            </w:r>
            <w:r w:rsidR="13111B6F" w:rsidRPr="00234591">
              <w:rPr>
                <w:rStyle w:val="Emphasis"/>
              </w:rPr>
              <w:t>less than, equal to, about the same as</w:t>
            </w:r>
            <w:r w:rsidR="13111B6F">
              <w:t xml:space="preserve"> or </w:t>
            </w:r>
            <w:r w:rsidR="13111B6F" w:rsidRPr="00234591">
              <w:rPr>
                <w:rStyle w:val="Emphasis"/>
              </w:rPr>
              <w:t>greater than</w:t>
            </w:r>
            <w:r w:rsidR="13111B6F">
              <w:t xml:space="preserve"> a right angle.</w:t>
            </w:r>
          </w:p>
          <w:p w14:paraId="3DD0AADC" w14:textId="5F8BDD05" w:rsidR="13111B6F" w:rsidRDefault="5901282C" w:rsidP="028425F8">
            <w:pPr>
              <w:pStyle w:val="ListBullet"/>
            </w:pPr>
            <w:r>
              <w:t xml:space="preserve">Students use their right-angle tester or a right-angled pattern block to test the </w:t>
            </w:r>
            <w:r w:rsidR="00A52CE0">
              <w:t>angles</w:t>
            </w:r>
            <w:r>
              <w:t>.</w:t>
            </w:r>
          </w:p>
          <w:p w14:paraId="409E6843" w14:textId="1A623C79" w:rsidR="002F740D" w:rsidRDefault="132ADC31" w:rsidP="028425F8">
            <w:r>
              <w:t xml:space="preserve">Stage 3 students cannot </w:t>
            </w:r>
            <w:r w:rsidR="6F73E012">
              <w:t>measure and create angles of up to 360° using a protractor.</w:t>
            </w:r>
          </w:p>
          <w:p w14:paraId="46FA1C95" w14:textId="21EE24B0" w:rsidR="002F740D" w:rsidRPr="00E80CE6" w:rsidRDefault="66304B51" w:rsidP="00597600">
            <w:pPr>
              <w:pStyle w:val="ListBullet"/>
            </w:pPr>
            <w:r w:rsidRPr="00E80CE6">
              <w:t xml:space="preserve">Students measure and record angles using </w:t>
            </w:r>
            <w:hyperlink w:anchor="_Resource_25_–" w:history="1">
              <w:r w:rsidRPr="00B5758E">
                <w:rPr>
                  <w:rStyle w:val="Hyperlink"/>
                </w:rPr>
                <w:t xml:space="preserve">Resource </w:t>
              </w:r>
              <w:r w:rsidR="63DD2FA4" w:rsidRPr="00B5758E">
                <w:rPr>
                  <w:rStyle w:val="Hyperlink"/>
                </w:rPr>
                <w:t>25</w:t>
              </w:r>
              <w:r w:rsidRPr="00B5758E">
                <w:rPr>
                  <w:rStyle w:val="Hyperlink"/>
                </w:rPr>
                <w:t xml:space="preserve"> – a numberless protractor</w:t>
              </w:r>
            </w:hyperlink>
            <w:r w:rsidRPr="00E80CE6">
              <w:t>.</w:t>
            </w:r>
            <w:r w:rsidR="00597600" w:rsidRPr="00E80CE6">
              <w:t xml:space="preserve"> </w:t>
            </w:r>
            <w:r w:rsidRPr="00E80CE6">
              <w:t xml:space="preserve">Assist students with positioning the protractor, particularly with </w:t>
            </w:r>
            <w:r w:rsidR="00374B94">
              <w:t>S</w:t>
            </w:r>
            <w:r w:rsidR="00374B94" w:rsidRPr="00E80CE6">
              <w:t xml:space="preserve">teps </w:t>
            </w:r>
            <w:r w:rsidRPr="00E80CE6">
              <w:t xml:space="preserve">3 and 4 in </w:t>
            </w:r>
            <w:hyperlink w:anchor="_Resource_18_–" w:history="1">
              <w:r w:rsidRPr="00B5758E">
                <w:rPr>
                  <w:rStyle w:val="Hyperlink"/>
                </w:rPr>
                <w:t xml:space="preserve">Resource </w:t>
              </w:r>
              <w:r w:rsidR="78C6C683" w:rsidRPr="00B5758E">
                <w:rPr>
                  <w:rStyle w:val="Hyperlink"/>
                </w:rPr>
                <w:t>18</w:t>
              </w:r>
              <w:r w:rsidRPr="00B5758E">
                <w:rPr>
                  <w:rStyle w:val="Hyperlink"/>
                </w:rPr>
                <w:t xml:space="preserve"> – using a protractor</w:t>
              </w:r>
            </w:hyperlink>
            <w:r w:rsidRPr="00E80CE6">
              <w:t>.</w:t>
            </w:r>
          </w:p>
          <w:p w14:paraId="197098EC" w14:textId="00232695" w:rsidR="00597600" w:rsidRDefault="00597600" w:rsidP="00597600">
            <w:pPr>
              <w:pStyle w:val="ListBullet"/>
            </w:pPr>
            <w:r>
              <w:t>Reduce the number of angles included in the flight paths.</w:t>
            </w:r>
          </w:p>
        </w:tc>
        <w:tc>
          <w:tcPr>
            <w:tcW w:w="2500" w:type="pct"/>
          </w:tcPr>
          <w:p w14:paraId="1FD5B1CC" w14:textId="44BB6D85" w:rsidR="132ADC31" w:rsidRDefault="0BCF48A1" w:rsidP="028425F8">
            <w:r>
              <w:t xml:space="preserve">Stage 2 students </w:t>
            </w:r>
            <w:r w:rsidR="673D6F1B">
              <w:t xml:space="preserve">can recognise and describe angles as </w:t>
            </w:r>
            <w:r w:rsidR="673D6F1B" w:rsidRPr="00234591">
              <w:rPr>
                <w:rStyle w:val="Emphasis"/>
              </w:rPr>
              <w:t>less than, equal to, about the same as</w:t>
            </w:r>
            <w:r w:rsidR="673D6F1B">
              <w:t xml:space="preserve"> or </w:t>
            </w:r>
            <w:r w:rsidR="673D6F1B" w:rsidRPr="00234591">
              <w:rPr>
                <w:rStyle w:val="Emphasis"/>
              </w:rPr>
              <w:t>greater than</w:t>
            </w:r>
            <w:r w:rsidR="673D6F1B">
              <w:t xml:space="preserve"> a right angle.</w:t>
            </w:r>
          </w:p>
          <w:p w14:paraId="54EF0DCA" w14:textId="01431D1F" w:rsidR="002549A1" w:rsidRPr="006941F7" w:rsidRDefault="002549A1" w:rsidP="002549A1">
            <w:pPr>
              <w:pStyle w:val="ListBullet"/>
            </w:pPr>
            <w:r>
              <w:t>Students create a flight path</w:t>
            </w:r>
            <w:r w:rsidR="00332BF9">
              <w:t>,</w:t>
            </w:r>
            <w:r>
              <w:t xml:space="preserve"> including at least 4 towns using one of each of the angles</w:t>
            </w:r>
            <w:r w:rsidR="003520D0">
              <w:t xml:space="preserve">: </w:t>
            </w:r>
            <w:r w:rsidR="003520D0" w:rsidRPr="006941F7">
              <w:t>less than, equal to, about the same as or greater than a right angle.</w:t>
            </w:r>
          </w:p>
          <w:p w14:paraId="555E9B84" w14:textId="2EB79C2C" w:rsidR="002F740D" w:rsidRDefault="132ADC31" w:rsidP="028425F8">
            <w:r>
              <w:t xml:space="preserve">Stage 3 students can </w:t>
            </w:r>
            <w:r w:rsidR="43650DA3">
              <w:t>measure and create angles of up to 360° using a protractor.</w:t>
            </w:r>
          </w:p>
          <w:p w14:paraId="46BE859C" w14:textId="6EFCFFB3" w:rsidR="002F740D" w:rsidRDefault="43650DA3" w:rsidP="028425F8">
            <w:pPr>
              <w:pStyle w:val="ListBullet"/>
            </w:pPr>
            <w:r>
              <w:t>Students measure and record the external angles of each turn.</w:t>
            </w:r>
          </w:p>
          <w:p w14:paraId="07A10F4E" w14:textId="55A12E0B" w:rsidR="002F740D" w:rsidRDefault="43650DA3" w:rsidP="00440BAF">
            <w:pPr>
              <w:pStyle w:val="ListBullet"/>
            </w:pPr>
            <w:r>
              <w:t>Students create a flight path</w:t>
            </w:r>
            <w:r w:rsidR="00332BF9">
              <w:t>,</w:t>
            </w:r>
            <w:r>
              <w:t xml:space="preserve"> including at least 4 towns using one of each of the angles: acute, obtuse, right and reflex. Students measure and record each angle.</w:t>
            </w:r>
          </w:p>
        </w:tc>
      </w:tr>
    </w:tbl>
    <w:p w14:paraId="77EE4C6B" w14:textId="597430ED" w:rsidR="00175694" w:rsidRDefault="00175694" w:rsidP="00D01B09">
      <w:pPr>
        <w:pStyle w:val="Heading2"/>
      </w:pPr>
      <w:bookmarkStart w:id="84" w:name="_Toc147500541"/>
      <w:bookmarkStart w:id="85" w:name="_Toc174355036"/>
      <w:r>
        <w:t xml:space="preserve">Consolidation and meaningful practice – </w:t>
      </w:r>
      <w:bookmarkEnd w:id="84"/>
      <w:r w:rsidR="0D3294C3">
        <w:t>2</w:t>
      </w:r>
      <w:r w:rsidR="00081048">
        <w:t>5</w:t>
      </w:r>
      <w:r w:rsidR="0D3294C3">
        <w:t xml:space="preserve"> </w:t>
      </w:r>
      <w:r w:rsidR="4BB0D333">
        <w:t>minutes</w:t>
      </w:r>
      <w:bookmarkEnd w:id="85"/>
    </w:p>
    <w:p w14:paraId="55CAE9DD" w14:textId="12004496" w:rsidR="4F5AD79D" w:rsidRDefault="4F5AD79D" w:rsidP="006158A2">
      <w:pPr>
        <w:pStyle w:val="ListNumber"/>
      </w:pPr>
      <w:r>
        <w:t xml:space="preserve">Explain that the outback courier would like to </w:t>
      </w:r>
      <w:r w:rsidRPr="006158A2">
        <w:t>rebrand</w:t>
      </w:r>
      <w:r>
        <w:t xml:space="preserve"> with a new logo now that they are Australia-wide.</w:t>
      </w:r>
    </w:p>
    <w:p w14:paraId="01CE83E5" w14:textId="70D87920" w:rsidR="4F5AD79D" w:rsidRDefault="4F5AD79D" w:rsidP="78BA871E">
      <w:pPr>
        <w:pStyle w:val="ListNumber"/>
      </w:pPr>
      <w:r>
        <w:lastRenderedPageBreak/>
        <w:t>Students will design a new logo for the outback courier.</w:t>
      </w:r>
    </w:p>
    <w:p w14:paraId="44B85C83" w14:textId="1D542176" w:rsidR="15CCA26A" w:rsidRDefault="15CCA26A" w:rsidP="78BA871E">
      <w:pPr>
        <w:pStyle w:val="ListNumber"/>
      </w:pPr>
      <w:r>
        <w:t xml:space="preserve">Stage 2 </w:t>
      </w:r>
      <w:r w:rsidR="00F7636A">
        <w:t xml:space="preserve">students’ </w:t>
      </w:r>
      <w:r>
        <w:t>logo</w:t>
      </w:r>
      <w:r w:rsidR="00F7636A">
        <w:t>s</w:t>
      </w:r>
      <w:r>
        <w:t xml:space="preserve"> must include:</w:t>
      </w:r>
    </w:p>
    <w:p w14:paraId="2D44BB9E" w14:textId="284C50AB" w:rsidR="20888BFA" w:rsidRPr="007F1A29" w:rsidRDefault="20888BFA" w:rsidP="007F1A29">
      <w:pPr>
        <w:pStyle w:val="ListBullet"/>
        <w:ind w:left="1134"/>
      </w:pPr>
      <w:r w:rsidRPr="007F1A29">
        <w:t>an angle less than a right angle</w:t>
      </w:r>
    </w:p>
    <w:p w14:paraId="30F800F0" w14:textId="57022DF8" w:rsidR="20888BFA" w:rsidRPr="007F1A29" w:rsidRDefault="00A473F3" w:rsidP="007F1A29">
      <w:pPr>
        <w:pStyle w:val="ListBullet"/>
        <w:ind w:left="1134"/>
      </w:pPr>
      <w:r w:rsidRPr="007F1A29">
        <w:t xml:space="preserve">an angle </w:t>
      </w:r>
      <w:r w:rsidR="20888BFA" w:rsidRPr="007F1A29">
        <w:t>greater than a right angle</w:t>
      </w:r>
    </w:p>
    <w:p w14:paraId="33EB7B69" w14:textId="4CECE12C" w:rsidR="20888BFA" w:rsidRDefault="00A473F3" w:rsidP="007F1A29">
      <w:pPr>
        <w:pStyle w:val="ListBullet"/>
        <w:ind w:left="1134"/>
      </w:pPr>
      <w:r w:rsidRPr="007F1A29">
        <w:t>an</w:t>
      </w:r>
      <w:r>
        <w:t xml:space="preserve"> angle </w:t>
      </w:r>
      <w:r w:rsidR="20888BFA">
        <w:t>about the same as a right angle.</w:t>
      </w:r>
    </w:p>
    <w:p w14:paraId="542C66EF" w14:textId="799678B8" w:rsidR="15CCA26A" w:rsidRDefault="15CCA26A" w:rsidP="78BA871E">
      <w:pPr>
        <w:pStyle w:val="ListNumber"/>
      </w:pPr>
      <w:r>
        <w:t>Stage 3</w:t>
      </w:r>
      <w:r w:rsidR="4F5AD79D">
        <w:t xml:space="preserve"> </w:t>
      </w:r>
      <w:r w:rsidR="00F7636A">
        <w:t xml:space="preserve">students’ </w:t>
      </w:r>
      <w:r w:rsidR="4F5AD79D">
        <w:t>logo</w:t>
      </w:r>
      <w:r w:rsidR="00F7636A">
        <w:t>s</w:t>
      </w:r>
      <w:r w:rsidR="4F5AD79D">
        <w:t xml:space="preserve"> must include:</w:t>
      </w:r>
    </w:p>
    <w:p w14:paraId="21BE4714" w14:textId="6688C1B6" w:rsidR="4F5AD79D" w:rsidRDefault="4F5AD79D" w:rsidP="006158A2">
      <w:pPr>
        <w:pStyle w:val="ListBullet"/>
        <w:ind w:left="1134"/>
      </w:pPr>
      <w:r>
        <w:t>a perpendicular line</w:t>
      </w:r>
    </w:p>
    <w:p w14:paraId="7FBBEFB0" w14:textId="1E4ECFD7" w:rsidR="4F5AD79D" w:rsidRPr="004832D8" w:rsidRDefault="4F5AD79D" w:rsidP="006158A2">
      <w:pPr>
        <w:pStyle w:val="ListBullet"/>
        <w:ind w:left="1134"/>
      </w:pPr>
      <w:r w:rsidRPr="004832D8">
        <w:t>a 30° angle</w:t>
      </w:r>
    </w:p>
    <w:p w14:paraId="33EBD94D" w14:textId="49C42F89" w:rsidR="4F5AD79D" w:rsidRPr="004832D8" w:rsidRDefault="4F5AD79D" w:rsidP="006158A2">
      <w:pPr>
        <w:pStyle w:val="ListBullet"/>
        <w:ind w:left="1134"/>
      </w:pPr>
      <w:r w:rsidRPr="004832D8">
        <w:t>an obtuse angle</w:t>
      </w:r>
    </w:p>
    <w:p w14:paraId="10C82B06" w14:textId="480246A8" w:rsidR="4F5AD79D" w:rsidRPr="004832D8" w:rsidRDefault="4F5AD79D" w:rsidP="006158A2">
      <w:pPr>
        <w:pStyle w:val="ListBullet"/>
        <w:ind w:left="1134"/>
      </w:pPr>
      <w:r w:rsidRPr="004832D8">
        <w:t>an acute angle (see</w:t>
      </w:r>
      <w:r w:rsidR="007F1A29">
        <w:t xml:space="preserve"> </w:t>
      </w:r>
      <w:r w:rsidR="007F1A29">
        <w:fldChar w:fldCharType="begin"/>
      </w:r>
      <w:r w:rsidR="007F1A29">
        <w:instrText xml:space="preserve"> REF _Ref174021290 \h </w:instrText>
      </w:r>
      <w:r w:rsidR="007F1A29">
        <w:fldChar w:fldCharType="separate"/>
      </w:r>
      <w:r w:rsidR="007F1A29">
        <w:t xml:space="preserve">Figure </w:t>
      </w:r>
      <w:r w:rsidR="007F1A29">
        <w:rPr>
          <w:noProof/>
        </w:rPr>
        <w:t>11</w:t>
      </w:r>
      <w:r w:rsidR="007F1A29">
        <w:fldChar w:fldCharType="end"/>
      </w:r>
      <w:r w:rsidR="004832D8" w:rsidRPr="004832D8">
        <w:t>).</w:t>
      </w:r>
    </w:p>
    <w:p w14:paraId="21D3278E" w14:textId="6D07F96D" w:rsidR="004832D8" w:rsidRDefault="007F1A29" w:rsidP="007F1A29">
      <w:pPr>
        <w:pStyle w:val="Caption"/>
      </w:pPr>
      <w:bookmarkStart w:id="86" w:name="_Ref174021290"/>
      <w:r>
        <w:lastRenderedPageBreak/>
        <w:t xml:space="preserve">Figure </w:t>
      </w:r>
      <w:r>
        <w:fldChar w:fldCharType="begin"/>
      </w:r>
      <w:r>
        <w:instrText xml:space="preserve"> SEQ Figure \* ARABIC </w:instrText>
      </w:r>
      <w:r>
        <w:fldChar w:fldCharType="separate"/>
      </w:r>
      <w:r>
        <w:rPr>
          <w:noProof/>
        </w:rPr>
        <w:t>11</w:t>
      </w:r>
      <w:r>
        <w:fldChar w:fldCharType="end"/>
      </w:r>
      <w:bookmarkEnd w:id="86"/>
      <w:r>
        <w:t xml:space="preserve"> </w:t>
      </w:r>
      <w:r w:rsidR="004832D8" w:rsidRPr="006F2FEF">
        <w:t xml:space="preserve">– </w:t>
      </w:r>
      <w:r w:rsidR="004832D8" w:rsidRPr="007F1A29">
        <w:t>logo</w:t>
      </w:r>
      <w:r w:rsidR="004832D8" w:rsidRPr="006F2FEF">
        <w:t xml:space="preserve"> example</w:t>
      </w:r>
    </w:p>
    <w:p w14:paraId="718BAAFB" w14:textId="3AF2ACBC" w:rsidR="4F5AD79D" w:rsidRDefault="4F5AD79D" w:rsidP="00EB46FD">
      <w:r w:rsidRPr="00EB46FD">
        <w:rPr>
          <w:noProof/>
        </w:rPr>
        <w:drawing>
          <wp:inline distT="0" distB="0" distL="0" distR="0" wp14:anchorId="7A9F08E1" wp14:editId="4353B7C8">
            <wp:extent cx="6740769" cy="2921000"/>
            <wp:effectExtent l="0" t="0" r="3175" b="0"/>
            <wp:docPr id="1493072471" name="Picture 1493072471" descr="A transport logo example showing an initial design, including a perpendicular line, an obtuse angle, an acute angle and a 30° angle.&#10;&#10;To the right, the design has been shrunk and duplicated into 2 rows of 2.&#10;&#10;The images are each rotated in 90 degree tu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072471" name="Picture 1493072471" descr="A transport logo example showing an initial design, including a perpendicular line, an obtuse angle, an acute angle and a 30° angle.&#10;&#10;To the right, the design has been shrunk and duplicated into 2 rows of 2.&#10;&#10;The images are each rotated in 90 degree turns."/>
                    <pic:cNvPicPr/>
                  </pic:nvPicPr>
                  <pic:blipFill>
                    <a:blip r:embed="rId68">
                      <a:extLst>
                        <a:ext uri="{28A0092B-C50C-407E-A947-70E740481C1C}">
                          <a14:useLocalDpi xmlns:a14="http://schemas.microsoft.com/office/drawing/2010/main" val="0"/>
                        </a:ext>
                      </a:extLst>
                    </a:blip>
                    <a:stretch>
                      <a:fillRect/>
                    </a:stretch>
                  </pic:blipFill>
                  <pic:spPr>
                    <a:xfrm>
                      <a:off x="0" y="0"/>
                      <a:ext cx="6747541" cy="2923935"/>
                    </a:xfrm>
                    <a:prstGeom prst="rect">
                      <a:avLst/>
                    </a:prstGeom>
                  </pic:spPr>
                </pic:pic>
              </a:graphicData>
            </a:graphic>
          </wp:inline>
        </w:drawing>
      </w:r>
    </w:p>
    <w:p w14:paraId="4D3CA974" w14:textId="1A5D8941" w:rsidR="49B4E6FE" w:rsidRDefault="49B4E6FE" w:rsidP="78BA871E">
      <w:pPr>
        <w:pStyle w:val="ListNumber"/>
      </w:pPr>
      <w:r>
        <w:t xml:space="preserve">Stage 2 students use a ruler to design and create the logo. Stage 3 </w:t>
      </w:r>
      <w:r w:rsidR="2AC15F7B">
        <w:t>s</w:t>
      </w:r>
      <w:r w:rsidR="4F5AD79D">
        <w:t>tudents use a protractor</w:t>
      </w:r>
      <w:r w:rsidR="00EB46FD">
        <w:t xml:space="preserve"> and a ruler</w:t>
      </w:r>
      <w:r w:rsidR="00545E08">
        <w:t xml:space="preserve"> to design and create the logo</w:t>
      </w:r>
      <w:r w:rsidR="4F5AD79D">
        <w:t>.</w:t>
      </w:r>
    </w:p>
    <w:p w14:paraId="7B890040" w14:textId="11015263" w:rsidR="4F5AD79D" w:rsidRDefault="4F5AD79D" w:rsidP="78BA871E">
      <w:pPr>
        <w:pStyle w:val="FeatureBox"/>
      </w:pPr>
      <w:r w:rsidRPr="78BA871E">
        <w:rPr>
          <w:b/>
          <w:bCs/>
        </w:rPr>
        <w:t>Note:</w:t>
      </w:r>
      <w:r>
        <w:t xml:space="preserve"> students may also use </w:t>
      </w:r>
      <w:hyperlink r:id="rId69" w:history="1">
        <w:r w:rsidRPr="0011495B">
          <w:rPr>
            <w:rStyle w:val="Hyperlink"/>
          </w:rPr>
          <w:t>Canva</w:t>
        </w:r>
      </w:hyperlink>
      <w:r>
        <w:t xml:space="preserve"> to digitally create their logo.</w:t>
      </w:r>
    </w:p>
    <w:p w14:paraId="52CA764F" w14:textId="3C6AA167" w:rsidR="4F5AD79D" w:rsidRDefault="4F5AD79D" w:rsidP="78BA871E">
      <w:pPr>
        <w:pStyle w:val="ListNumber"/>
      </w:pPr>
      <w:r>
        <w:t xml:space="preserve">Students conduct a </w:t>
      </w:r>
      <w:hyperlink r:id="rId70" w:history="1">
        <w:r w:rsidRPr="006A05DF">
          <w:rPr>
            <w:rStyle w:val="Hyperlink"/>
          </w:rPr>
          <w:t>gallery walk</w:t>
        </w:r>
      </w:hyperlink>
      <w:r>
        <w:t>. Ask:</w:t>
      </w:r>
    </w:p>
    <w:p w14:paraId="1F9B2E19" w14:textId="2F3CF591" w:rsidR="4F5AD79D" w:rsidRDefault="4F5AD79D" w:rsidP="007D42FD">
      <w:pPr>
        <w:pStyle w:val="ListBullet"/>
        <w:ind w:left="1134"/>
      </w:pPr>
      <w:r>
        <w:t xml:space="preserve">How did you ensure the logos included the </w:t>
      </w:r>
      <w:r w:rsidR="007D42FD">
        <w:t>4</w:t>
      </w:r>
      <w:r>
        <w:t xml:space="preserve"> design requirements?</w:t>
      </w:r>
    </w:p>
    <w:p w14:paraId="05591069" w14:textId="4C28FFB0" w:rsidR="4F5AD79D" w:rsidRDefault="4F5AD79D" w:rsidP="007D42FD">
      <w:pPr>
        <w:pStyle w:val="ListBullet"/>
        <w:ind w:left="1134"/>
      </w:pPr>
      <w:r>
        <w:t>Were there any design elements incorporated in a logo that were interesting or creative? Explain.</w:t>
      </w:r>
    </w:p>
    <w:p w14:paraId="38BF4C94" w14:textId="146FFAF5" w:rsidR="4F5AD79D" w:rsidRDefault="4F5AD79D" w:rsidP="007D42FD">
      <w:pPr>
        <w:pStyle w:val="ListBullet"/>
        <w:ind w:left="1134"/>
      </w:pPr>
      <w:r>
        <w:lastRenderedPageBreak/>
        <w:t>Did you experience any challenges during this activity? How did you overcome them?</w:t>
      </w:r>
    </w:p>
    <w:p w14:paraId="557C88A5" w14:textId="77777777" w:rsidR="00175694" w:rsidRDefault="00175694" w:rsidP="007D42FD">
      <w:r w:rsidRPr="00E26817">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w:tblPr>
      <w:tblGrid>
        <w:gridCol w:w="7281"/>
        <w:gridCol w:w="7281"/>
      </w:tblGrid>
      <w:tr w:rsidR="00175694" w14:paraId="7CB180D0" w14:textId="77777777" w:rsidTr="007D42FD">
        <w:trPr>
          <w:cnfStyle w:val="100000000000" w:firstRow="1" w:lastRow="0" w:firstColumn="0" w:lastColumn="0" w:oddVBand="0" w:evenVBand="0" w:oddHBand="0" w:evenHBand="0" w:firstRowFirstColumn="0" w:firstRowLastColumn="0" w:lastRowFirstColumn="0" w:lastRowLastColumn="0"/>
        </w:trPr>
        <w:tc>
          <w:tcPr>
            <w:tcW w:w="2500" w:type="pct"/>
          </w:tcPr>
          <w:p w14:paraId="25930154" w14:textId="77777777" w:rsidR="00175694" w:rsidRDefault="00175694" w:rsidP="00440BAF">
            <w:r w:rsidRPr="00F8552A">
              <w:t>Assessment opportunities</w:t>
            </w:r>
          </w:p>
        </w:tc>
        <w:tc>
          <w:tcPr>
            <w:tcW w:w="2500" w:type="pct"/>
          </w:tcPr>
          <w:p w14:paraId="13A6AFC3" w14:textId="77777777" w:rsidR="00175694" w:rsidRDefault="00175694" w:rsidP="00440BAF">
            <w:r w:rsidRPr="00F8552A">
              <w:t>Links</w:t>
            </w:r>
          </w:p>
        </w:tc>
      </w:tr>
      <w:tr w:rsidR="00175694" w14:paraId="02478967" w14:textId="77777777" w:rsidTr="007D42FD">
        <w:trPr>
          <w:cnfStyle w:val="000000100000" w:firstRow="0" w:lastRow="0" w:firstColumn="0" w:lastColumn="0" w:oddVBand="0" w:evenVBand="0" w:oddHBand="1" w:evenHBand="0" w:firstRowFirstColumn="0" w:firstRowLastColumn="0" w:lastRowFirstColumn="0" w:lastRowLastColumn="0"/>
        </w:trPr>
        <w:tc>
          <w:tcPr>
            <w:tcW w:w="2500" w:type="pct"/>
          </w:tcPr>
          <w:p w14:paraId="40A79583" w14:textId="77777777" w:rsidR="00175694" w:rsidRDefault="00175694" w:rsidP="00440BAF">
            <w:r>
              <w:t>What to look for:</w:t>
            </w:r>
          </w:p>
          <w:p w14:paraId="06463ADF" w14:textId="4B33D005" w:rsidR="00175694" w:rsidRPr="007D42FD" w:rsidRDefault="66B91AFA" w:rsidP="028425F8">
            <w:pPr>
              <w:pStyle w:val="ListBullet"/>
              <w:rPr>
                <w:rStyle w:val="Strong"/>
              </w:rPr>
            </w:pPr>
            <w:r>
              <w:t xml:space="preserve">Can Stage 2 students use the term </w:t>
            </w:r>
            <w:r w:rsidRPr="007D48F4">
              <w:rPr>
                <w:rStyle w:val="Emphasis"/>
              </w:rPr>
              <w:t>right angle</w:t>
            </w:r>
            <w:r>
              <w:t xml:space="preserve"> to describe a quarter-turn in a range of orientations?</w:t>
            </w:r>
            <w:r w:rsidR="007D42FD">
              <w:br/>
            </w:r>
            <w:r w:rsidRPr="007D42FD">
              <w:rPr>
                <w:rStyle w:val="Strong"/>
              </w:rPr>
              <w:t>[MAO-WM-01, MA2-GM-03]</w:t>
            </w:r>
          </w:p>
          <w:p w14:paraId="6DFEE1C8" w14:textId="42E77922" w:rsidR="00175694" w:rsidRPr="007D42FD" w:rsidRDefault="66B91AFA" w:rsidP="028425F8">
            <w:pPr>
              <w:pStyle w:val="ListBullet"/>
              <w:rPr>
                <w:rStyle w:val="Strong"/>
              </w:rPr>
            </w:pPr>
            <w:r>
              <w:t xml:space="preserve">Can Stage 2 students recognise and describe angles as </w:t>
            </w:r>
            <w:r w:rsidRPr="00E538E6">
              <w:rPr>
                <w:rStyle w:val="Emphasis"/>
              </w:rPr>
              <w:t>less than, equal to, about the same as</w:t>
            </w:r>
            <w:r>
              <w:t xml:space="preserve"> or </w:t>
            </w:r>
            <w:r w:rsidRPr="00E538E6">
              <w:rPr>
                <w:rStyle w:val="Emphasis"/>
              </w:rPr>
              <w:t>greater than</w:t>
            </w:r>
            <w:r>
              <w:t xml:space="preserve"> a right angle?</w:t>
            </w:r>
            <w:r w:rsidR="007D42FD">
              <w:br/>
            </w:r>
            <w:r w:rsidRPr="007D42FD">
              <w:rPr>
                <w:rStyle w:val="Strong"/>
              </w:rPr>
              <w:t>[MAO-WM-01, MA2-GM-03]</w:t>
            </w:r>
          </w:p>
          <w:p w14:paraId="7B84A591" w14:textId="562914F4" w:rsidR="00175694" w:rsidRPr="007D42FD" w:rsidRDefault="66B91AFA" w:rsidP="028425F8">
            <w:pPr>
              <w:pStyle w:val="ListBullet"/>
              <w:rPr>
                <w:rStyle w:val="Strong"/>
              </w:rPr>
            </w:pPr>
            <w:r>
              <w:t xml:space="preserve">Can Stage 3 students record angle measurements using the symbol for degrees (°)? </w:t>
            </w:r>
            <w:r w:rsidRPr="007D42FD">
              <w:rPr>
                <w:rStyle w:val="Strong"/>
              </w:rPr>
              <w:t>[MAO-WM-01, MA3-GM-03]</w:t>
            </w:r>
          </w:p>
          <w:p w14:paraId="29AB22A8" w14:textId="16FFB1B2" w:rsidR="00175694" w:rsidRPr="007D42FD" w:rsidRDefault="66B91AFA" w:rsidP="028425F8">
            <w:pPr>
              <w:pStyle w:val="ListBullet"/>
              <w:rPr>
                <w:rStyle w:val="Strong"/>
              </w:rPr>
            </w:pPr>
            <w:r>
              <w:t xml:space="preserve">Can Stage 3 students measure angles of up to 360° using a protractor? </w:t>
            </w:r>
            <w:r w:rsidRPr="007D42FD">
              <w:rPr>
                <w:rStyle w:val="Strong"/>
              </w:rPr>
              <w:t>[MAO-WM-01, MA3-GM-03]</w:t>
            </w:r>
          </w:p>
          <w:p w14:paraId="6EDB03FA" w14:textId="1CFA573A" w:rsidR="00175694" w:rsidRDefault="66B91AFA" w:rsidP="00440BAF">
            <w:pPr>
              <w:pStyle w:val="ListBullet"/>
            </w:pPr>
            <w:r>
              <w:t xml:space="preserve">Can Stage 3 students create angles of up to 360° using a protractor? </w:t>
            </w:r>
            <w:r w:rsidRPr="007D42FD">
              <w:rPr>
                <w:rStyle w:val="Strong"/>
              </w:rPr>
              <w:t>[MAO-WM-01, MA3-GM-03]</w:t>
            </w:r>
          </w:p>
        </w:tc>
        <w:tc>
          <w:tcPr>
            <w:tcW w:w="2500" w:type="pct"/>
          </w:tcPr>
          <w:p w14:paraId="63347E23" w14:textId="77777777" w:rsidR="00175694" w:rsidRDefault="00175694" w:rsidP="00440BAF">
            <w:r>
              <w:t xml:space="preserve">Links to </w:t>
            </w:r>
            <w:hyperlink r:id="rId71" w:history="1">
              <w:r w:rsidRPr="0013142C">
                <w:rPr>
                  <w:rStyle w:val="Hyperlink"/>
                </w:rPr>
                <w:t>National Numeracy Learning Progressions</w:t>
              </w:r>
            </w:hyperlink>
            <w:r>
              <w:t xml:space="preserve"> (NNLP):</w:t>
            </w:r>
          </w:p>
          <w:p w14:paraId="6FD7E957" w14:textId="1DC024A3" w:rsidR="00175694" w:rsidRDefault="37BEFF62" w:rsidP="00440BAF">
            <w:pPr>
              <w:pStyle w:val="ListBullet"/>
            </w:pPr>
            <w:r>
              <w:t xml:space="preserve">Stage 2 – </w:t>
            </w:r>
            <w:r w:rsidR="7CC99EC3">
              <w:t>UuM6</w:t>
            </w:r>
          </w:p>
          <w:p w14:paraId="49E21B8B" w14:textId="7749A9FC" w:rsidR="00175694" w:rsidRDefault="6998E27F" w:rsidP="002C7DB5">
            <w:pPr>
              <w:pStyle w:val="ListBullet"/>
            </w:pPr>
            <w:r>
              <w:t xml:space="preserve">Stage 3 – </w:t>
            </w:r>
            <w:r w:rsidR="40EDB243">
              <w:t>UuM7, UuM8</w:t>
            </w:r>
            <w:r>
              <w:t>.</w:t>
            </w:r>
          </w:p>
        </w:tc>
      </w:tr>
    </w:tbl>
    <w:p w14:paraId="1E969537" w14:textId="710ED65D" w:rsidR="00175694" w:rsidRDefault="00175694" w:rsidP="00E26817">
      <w:r>
        <w:br w:type="page"/>
      </w:r>
    </w:p>
    <w:p w14:paraId="548FC673" w14:textId="5159FF22" w:rsidR="00175694" w:rsidRDefault="00175694" w:rsidP="00881F6D">
      <w:pPr>
        <w:pStyle w:val="Heading1"/>
      </w:pPr>
      <w:bookmarkStart w:id="87" w:name="_Lesson_7"/>
      <w:bookmarkStart w:id="88" w:name="_Toc147500542"/>
      <w:bookmarkStart w:id="89" w:name="_Toc174355037"/>
      <w:bookmarkEnd w:id="87"/>
      <w:r w:rsidRPr="00881F6D">
        <w:lastRenderedPageBreak/>
        <w:t>Lesson</w:t>
      </w:r>
      <w:r>
        <w:t xml:space="preserve"> 7</w:t>
      </w:r>
      <w:bookmarkEnd w:id="88"/>
      <w:bookmarkEnd w:id="89"/>
    </w:p>
    <w:p w14:paraId="2ABD063E" w14:textId="0BF2308E" w:rsidR="00175694" w:rsidRDefault="6998E27F" w:rsidP="00881F6D">
      <w:pPr>
        <w:pStyle w:val="FeatureBox3"/>
      </w:pPr>
      <w:r w:rsidRPr="028425F8">
        <w:rPr>
          <w:rStyle w:val="Strong"/>
        </w:rPr>
        <w:t xml:space="preserve">Core </w:t>
      </w:r>
      <w:r w:rsidRPr="00881F6D">
        <w:rPr>
          <w:rStyle w:val="Strong"/>
        </w:rPr>
        <w:t>concept</w:t>
      </w:r>
      <w:r>
        <w:t xml:space="preserve">: </w:t>
      </w:r>
      <w:r w:rsidR="5C0D4855">
        <w:t xml:space="preserve">clock </w:t>
      </w:r>
      <w:r w:rsidR="5C0D4855" w:rsidRPr="00881F6D">
        <w:t>hands</w:t>
      </w:r>
      <w:r w:rsidR="5C0D4855">
        <w:t xml:space="preserve"> make different angles at different times (Stage 2) and mental strategies can help to calculate the duration of events</w:t>
      </w:r>
      <w:r w:rsidR="00A17CC5">
        <w:t xml:space="preserve"> (Stage 3)</w:t>
      </w:r>
      <w:r w:rsidR="5C0D4855">
        <w:t>.</w:t>
      </w:r>
    </w:p>
    <w:p w14:paraId="30A5318C" w14:textId="1625F836" w:rsidR="00175694" w:rsidRDefault="00175694" w:rsidP="00881F6D">
      <w:pPr>
        <w:pStyle w:val="Heading2"/>
      </w:pPr>
      <w:bookmarkStart w:id="90" w:name="_Toc147500543"/>
      <w:bookmarkStart w:id="91" w:name="_Toc174355038"/>
      <w:r>
        <w:t>Daily number sense</w:t>
      </w:r>
      <w:r w:rsidR="00D46C80">
        <w:t xml:space="preserve"> – </w:t>
      </w:r>
      <w:r w:rsidR="5FE1351C">
        <w:t>fractions and wholes</w:t>
      </w:r>
      <w:r w:rsidR="515B1D1F">
        <w:t xml:space="preserve"> – </w:t>
      </w:r>
      <w:r w:rsidR="36CB8352">
        <w:t>15</w:t>
      </w:r>
      <w:r>
        <w:t xml:space="preserve"> minutes</w:t>
      </w:r>
      <w:bookmarkEnd w:id="90"/>
      <w:bookmarkEnd w:id="91"/>
    </w:p>
    <w:p w14:paraId="4C6A841A" w14:textId="4FEA7F36" w:rsidR="00175694" w:rsidRDefault="00175694" w:rsidP="00881F6D">
      <w:r>
        <w:t>The table below contains suggested learning intention</w:t>
      </w:r>
      <w:r w:rsidR="007A650D">
        <w:t>s</w:t>
      </w:r>
      <w:r>
        <w:t xml:space="preserve">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daily number sense."/>
      </w:tblPr>
      <w:tblGrid>
        <w:gridCol w:w="7281"/>
        <w:gridCol w:w="7281"/>
      </w:tblGrid>
      <w:tr w:rsidR="00175694" w14:paraId="365F7C01" w14:textId="77777777" w:rsidTr="00881F6D">
        <w:trPr>
          <w:cnfStyle w:val="100000000000" w:firstRow="1" w:lastRow="0" w:firstColumn="0" w:lastColumn="0" w:oddVBand="0" w:evenVBand="0" w:oddHBand="0" w:evenHBand="0" w:firstRowFirstColumn="0" w:firstRowLastColumn="0" w:lastRowFirstColumn="0" w:lastRowLastColumn="0"/>
        </w:trPr>
        <w:tc>
          <w:tcPr>
            <w:tcW w:w="2500" w:type="pct"/>
          </w:tcPr>
          <w:p w14:paraId="2D5AB4C9" w14:textId="37369F13" w:rsidR="00175694" w:rsidRDefault="00175694" w:rsidP="00440BAF">
            <w:r w:rsidRPr="005864AB">
              <w:t>Daily number sense learning intention</w:t>
            </w:r>
            <w:r w:rsidR="007A650D">
              <w:t>s</w:t>
            </w:r>
          </w:p>
        </w:tc>
        <w:tc>
          <w:tcPr>
            <w:tcW w:w="2500" w:type="pct"/>
          </w:tcPr>
          <w:p w14:paraId="0BD6469C" w14:textId="77777777" w:rsidR="00175694" w:rsidRDefault="00175694" w:rsidP="00440BAF">
            <w:r w:rsidRPr="005864AB">
              <w:t>Daily number sense success criteria</w:t>
            </w:r>
          </w:p>
        </w:tc>
      </w:tr>
      <w:tr w:rsidR="00175694" w14:paraId="6EB7564B" w14:textId="77777777" w:rsidTr="00881F6D">
        <w:trPr>
          <w:cnfStyle w:val="000000100000" w:firstRow="0" w:lastRow="0" w:firstColumn="0" w:lastColumn="0" w:oddVBand="0" w:evenVBand="0" w:oddHBand="1" w:evenHBand="0" w:firstRowFirstColumn="0" w:firstRowLastColumn="0" w:lastRowFirstColumn="0" w:lastRowLastColumn="0"/>
        </w:trPr>
        <w:tc>
          <w:tcPr>
            <w:tcW w:w="2500" w:type="pct"/>
          </w:tcPr>
          <w:p w14:paraId="0298C5B8" w14:textId="77777777" w:rsidR="00175694" w:rsidRDefault="00175694" w:rsidP="00440BAF">
            <w:r>
              <w:t>Students working towards Stage 2 outcomes are learning to:</w:t>
            </w:r>
          </w:p>
          <w:p w14:paraId="39E5DD77" w14:textId="35D684C8" w:rsidR="00175694" w:rsidRDefault="5CB52D83" w:rsidP="00440BAF">
            <w:pPr>
              <w:pStyle w:val="ListBullet"/>
            </w:pPr>
            <w:r>
              <w:t>model and represent unit fractions, and their multiples, to a complete whole on a number line.</w:t>
            </w:r>
          </w:p>
          <w:p w14:paraId="426DEBDC" w14:textId="686A939D" w:rsidR="00175694" w:rsidRDefault="00175694" w:rsidP="00440BAF">
            <w:r>
              <w:t>Students working towards Stage 3 outcomes are learning to:</w:t>
            </w:r>
          </w:p>
          <w:p w14:paraId="0DFE284C" w14:textId="69A866C6" w:rsidR="00175694" w:rsidRDefault="0AE28693" w:rsidP="00440BAF">
            <w:pPr>
              <w:pStyle w:val="ListBullet"/>
            </w:pPr>
            <w:r>
              <w:t>solve problems involving addition and subtraction of fractions with the same denominator.</w:t>
            </w:r>
          </w:p>
        </w:tc>
        <w:tc>
          <w:tcPr>
            <w:tcW w:w="2500" w:type="pct"/>
          </w:tcPr>
          <w:p w14:paraId="12462080" w14:textId="4740C831" w:rsidR="00175694" w:rsidRDefault="00175694" w:rsidP="00440BAF">
            <w:r>
              <w:t>Students working towards Stage 2 outcomes can:</w:t>
            </w:r>
          </w:p>
          <w:p w14:paraId="2952B0CD" w14:textId="6BE20487" w:rsidR="00175694" w:rsidRDefault="6EFE46A9" w:rsidP="78BA871E">
            <w:pPr>
              <w:pStyle w:val="ListBullet"/>
            </w:pPr>
            <w:r>
              <w:t>model fractions with fraction strips and diagrams for halves, quarters, eighths, thirds</w:t>
            </w:r>
            <w:r w:rsidR="3BAEE8AA">
              <w:t>.</w:t>
            </w:r>
          </w:p>
          <w:p w14:paraId="2FE7A4FA" w14:textId="3E393A9D" w:rsidR="00175694" w:rsidRDefault="00175694" w:rsidP="78BA871E">
            <w:pPr>
              <w:pStyle w:val="ListBullet"/>
              <w:numPr>
                <w:ilvl w:val="0"/>
                <w:numId w:val="0"/>
              </w:numPr>
              <w:ind w:left="567" w:hanging="567"/>
            </w:pPr>
            <w:r>
              <w:t>Students working towards Stage 3 outcomes can:</w:t>
            </w:r>
          </w:p>
          <w:p w14:paraId="64B0D3B9" w14:textId="2DBA9DE7" w:rsidR="00175694" w:rsidRDefault="5C850222" w:rsidP="00440BAF">
            <w:pPr>
              <w:pStyle w:val="ListBullet"/>
            </w:pPr>
            <w:r>
              <w:t>solve word problems that involve fractions with the same denominator</w:t>
            </w:r>
            <w:r w:rsidR="53EC037D">
              <w:t>.</w:t>
            </w:r>
          </w:p>
        </w:tc>
      </w:tr>
    </w:tbl>
    <w:p w14:paraId="6391ACFC" w14:textId="40AF7539" w:rsidR="0CD91E88" w:rsidRDefault="609F2615" w:rsidP="00881F6D">
      <w:pPr>
        <w:pStyle w:val="FeatureBox"/>
      </w:pPr>
      <w:r w:rsidRPr="00881F6D">
        <w:rPr>
          <w:rStyle w:val="Strong"/>
        </w:rPr>
        <w:lastRenderedPageBreak/>
        <w:t>Note</w:t>
      </w:r>
      <w:r w:rsidRPr="00881F6D">
        <w:t>:</w:t>
      </w:r>
      <w:r w:rsidRPr="69F57147">
        <w:t xml:space="preserve"> t</w:t>
      </w:r>
      <w:r w:rsidR="0ACB322D" w:rsidRPr="69F57147">
        <w:t xml:space="preserve">his activity explores a common misconception about fractions referred to as the double count. When working with fractions, students using the double-count strategy can lose sight of the whole and incorrectly interpret a part-whole situation as a ratio. For more information see </w:t>
      </w:r>
      <w:hyperlink r:id="rId72">
        <w:r w:rsidR="0ACB322D" w:rsidRPr="69F57147">
          <w:rPr>
            <w:rStyle w:val="Hyperlink"/>
            <w:rFonts w:eastAsia="Arial"/>
          </w:rPr>
          <w:t xml:space="preserve"> Misunderstandings</w:t>
        </w:r>
      </w:hyperlink>
      <w:r w:rsidR="0ACB322D" w:rsidRPr="69F57147">
        <w:t xml:space="preserve"> on the </w:t>
      </w:r>
      <w:hyperlink r:id="rId73">
        <w:r w:rsidR="0ACB322D" w:rsidRPr="69F57147">
          <w:rPr>
            <w:rStyle w:val="Hyperlink"/>
            <w:rFonts w:eastAsia="Arial"/>
          </w:rPr>
          <w:t>Top Drawer Teachers</w:t>
        </w:r>
      </w:hyperlink>
      <w:r w:rsidR="0ACB322D" w:rsidRPr="69F57147">
        <w:t xml:space="preserve"> website by </w:t>
      </w:r>
      <w:r w:rsidR="001D5FB0" w:rsidRPr="00D65EB9">
        <w:t>Australian Association of Mathematics Teachers</w:t>
      </w:r>
      <w:r w:rsidR="001D5FB0">
        <w:t xml:space="preserve"> (</w:t>
      </w:r>
      <w:r w:rsidR="0ACB322D" w:rsidRPr="69F57147">
        <w:t>AAMT</w:t>
      </w:r>
      <w:r w:rsidR="001D5FB0">
        <w:t>)</w:t>
      </w:r>
      <w:r w:rsidR="0ACB322D" w:rsidRPr="69F57147">
        <w:t>.</w:t>
      </w:r>
    </w:p>
    <w:p w14:paraId="3D9295CF" w14:textId="7F73C47C" w:rsidR="00175694" w:rsidRPr="002C288C" w:rsidRDefault="0CD91E88" w:rsidP="001D5FB0">
      <w:pPr>
        <w:pStyle w:val="ListNumber"/>
        <w:numPr>
          <w:ilvl w:val="0"/>
          <w:numId w:val="14"/>
        </w:numPr>
      </w:pPr>
      <w:r w:rsidRPr="001D5FB0">
        <w:t>Display</w:t>
      </w:r>
      <w:r>
        <w:t xml:space="preserve"> and read </w:t>
      </w:r>
      <w:hyperlink w:anchor="_Resource_26_–" w:history="1">
        <w:r w:rsidRPr="001D5FB0">
          <w:rPr>
            <w:rStyle w:val="Hyperlink"/>
          </w:rPr>
          <w:t xml:space="preserve">Resource </w:t>
        </w:r>
        <w:r w:rsidR="157EC41E" w:rsidRPr="001D5FB0">
          <w:rPr>
            <w:rStyle w:val="Hyperlink"/>
          </w:rPr>
          <w:t>26</w:t>
        </w:r>
        <w:r w:rsidRPr="001D5FB0">
          <w:rPr>
            <w:rStyle w:val="Hyperlink"/>
          </w:rPr>
          <w:t xml:space="preserve"> – fractions of a whole</w:t>
        </w:r>
      </w:hyperlink>
      <w:r w:rsidRPr="00354808">
        <w:t>.</w:t>
      </w:r>
    </w:p>
    <w:p w14:paraId="0A765F47" w14:textId="36CEB7BD" w:rsidR="00175694" w:rsidRPr="002C288C" w:rsidRDefault="1F07DF8E" w:rsidP="78BA871E">
      <w:pPr>
        <w:pStyle w:val="ListNumber"/>
      </w:pPr>
      <w:r>
        <w:t xml:space="preserve">Identify that the correct answer is C. Select students to </w:t>
      </w:r>
      <w:r w:rsidR="009440D3">
        <w:t>explain</w:t>
      </w:r>
      <w:r>
        <w:t xml:space="preserve"> why C is correc</w:t>
      </w:r>
      <w:r w:rsidR="009440D3">
        <w:t>t, providing reasons.</w:t>
      </w:r>
    </w:p>
    <w:p w14:paraId="5F22BCFC" w14:textId="2C321D91" w:rsidR="00175694" w:rsidRDefault="1F07DF8E" w:rsidP="78BA871E">
      <w:pPr>
        <w:pStyle w:val="ListNumber"/>
      </w:pPr>
      <w:r>
        <w:t>Explain that in an assessment, many students incorrectly chose B as the answer.</w:t>
      </w:r>
    </w:p>
    <w:p w14:paraId="294EF00C" w14:textId="2E2EF6A5" w:rsidR="00175694" w:rsidRDefault="1F07DF8E" w:rsidP="78BA871E">
      <w:pPr>
        <w:pStyle w:val="ListNumber"/>
      </w:pPr>
      <w:r>
        <w:t xml:space="preserve">Students </w:t>
      </w:r>
      <w:hyperlink r:id="rId74">
        <w:r w:rsidRPr="78BA871E">
          <w:rPr>
            <w:rStyle w:val="Hyperlink"/>
          </w:rPr>
          <w:t>Think-Pair-Share</w:t>
        </w:r>
      </w:hyperlink>
      <w:r>
        <w:t xml:space="preserve"> to respond to:</w:t>
      </w:r>
    </w:p>
    <w:p w14:paraId="1599CAEE" w14:textId="4563B15C" w:rsidR="00175694" w:rsidRPr="001D5FB0" w:rsidRDefault="1F07DF8E" w:rsidP="001D5FB0">
      <w:pPr>
        <w:pStyle w:val="ListBullet"/>
        <w:ind w:left="1134"/>
      </w:pPr>
      <w:r w:rsidRPr="001D5FB0">
        <w:t>What misunderstanding do you think students who chose B had?</w:t>
      </w:r>
    </w:p>
    <w:p w14:paraId="7F4E7285" w14:textId="1C0EF93D" w:rsidR="00175694" w:rsidRDefault="1F07DF8E" w:rsidP="001D5FB0">
      <w:pPr>
        <w:pStyle w:val="ListBullet"/>
        <w:ind w:left="1134"/>
      </w:pPr>
      <w:r w:rsidRPr="001D5FB0">
        <w:t>What</w:t>
      </w:r>
      <w:r>
        <w:t xml:space="preserve"> </w:t>
      </w:r>
      <w:r w:rsidR="09120C79">
        <w:t>would you say to those students to help them?</w:t>
      </w:r>
    </w:p>
    <w:p w14:paraId="26E6CFB2" w14:textId="0E7A3244" w:rsidR="00175694" w:rsidRDefault="09120C79" w:rsidP="78BA871E">
      <w:pPr>
        <w:pStyle w:val="ListNumber"/>
      </w:pPr>
      <w:r>
        <w:t>Repeat the questions for responses A and D.</w:t>
      </w:r>
    </w:p>
    <w:p w14:paraId="52FF6CD4" w14:textId="0E4D8E61" w:rsidR="00175694" w:rsidRDefault="0D96C597" w:rsidP="78BA871E">
      <w:pPr>
        <w:pStyle w:val="ListNumber"/>
      </w:pPr>
      <w:r>
        <w:t>Display</w:t>
      </w:r>
      <w:r w:rsidR="67EB445D">
        <w:t xml:space="preserve"> </w:t>
      </w:r>
      <w:hyperlink w:anchor="_Resource_27_–" w:history="1">
        <w:r w:rsidR="5A50E2E5" w:rsidRPr="00A16D0F">
          <w:rPr>
            <w:rStyle w:val="Hyperlink"/>
          </w:rPr>
          <w:t xml:space="preserve">Resource </w:t>
        </w:r>
        <w:r w:rsidR="758248D6" w:rsidRPr="00A16D0F">
          <w:rPr>
            <w:rStyle w:val="Hyperlink"/>
          </w:rPr>
          <w:t xml:space="preserve">27 – </w:t>
        </w:r>
        <w:r w:rsidR="5A50E2E5" w:rsidRPr="00A16D0F">
          <w:rPr>
            <w:rStyle w:val="Hyperlink"/>
          </w:rPr>
          <w:t>worded problems</w:t>
        </w:r>
      </w:hyperlink>
      <w:r w:rsidR="5A50E2E5" w:rsidRPr="00190C30">
        <w:t>.</w:t>
      </w:r>
    </w:p>
    <w:p w14:paraId="6FE5BDA0" w14:textId="1D40CEF5" w:rsidR="00052DCD" w:rsidRDefault="40BEFA1C" w:rsidP="00052DCD">
      <w:pPr>
        <w:pStyle w:val="ListNumber"/>
      </w:pPr>
      <w:r>
        <w:t>S</w:t>
      </w:r>
      <w:r w:rsidR="5BA9E4DD">
        <w:t xml:space="preserve">elect students to </w:t>
      </w:r>
      <w:r>
        <w:t xml:space="preserve">justify </w:t>
      </w:r>
      <w:r w:rsidR="20A87BB3">
        <w:t>which worded problem best reflects the fraction strip represented.</w:t>
      </w:r>
    </w:p>
    <w:p w14:paraId="0DB019CA" w14:textId="366754D8" w:rsidR="00175694" w:rsidRDefault="00175694" w:rsidP="00A16D0F">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175694" w14:paraId="33913EA5" w14:textId="77777777" w:rsidTr="00A16D0F">
        <w:trPr>
          <w:cnfStyle w:val="100000000000" w:firstRow="1" w:lastRow="0" w:firstColumn="0" w:lastColumn="0" w:oddVBand="0" w:evenVBand="0" w:oddHBand="0" w:evenHBand="0" w:firstRowFirstColumn="0" w:firstRowLastColumn="0" w:lastRowFirstColumn="0" w:lastRowLastColumn="0"/>
        </w:trPr>
        <w:tc>
          <w:tcPr>
            <w:tcW w:w="2500" w:type="pct"/>
          </w:tcPr>
          <w:p w14:paraId="37DA18CD" w14:textId="77777777" w:rsidR="00175694" w:rsidRDefault="00175694" w:rsidP="00440BAF">
            <w:r w:rsidRPr="00F8552A">
              <w:lastRenderedPageBreak/>
              <w:t>Assessment opportunities</w:t>
            </w:r>
          </w:p>
        </w:tc>
        <w:tc>
          <w:tcPr>
            <w:tcW w:w="2500" w:type="pct"/>
          </w:tcPr>
          <w:p w14:paraId="44F62FB6" w14:textId="77777777" w:rsidR="00175694" w:rsidRDefault="00175694" w:rsidP="00440BAF">
            <w:r w:rsidRPr="00F8552A">
              <w:t>Links</w:t>
            </w:r>
          </w:p>
        </w:tc>
      </w:tr>
      <w:tr w:rsidR="00175694" w14:paraId="2170DF77" w14:textId="77777777" w:rsidTr="00A16D0F">
        <w:trPr>
          <w:cnfStyle w:val="000000100000" w:firstRow="0" w:lastRow="0" w:firstColumn="0" w:lastColumn="0" w:oddVBand="0" w:evenVBand="0" w:oddHBand="1" w:evenHBand="0" w:firstRowFirstColumn="0" w:firstRowLastColumn="0" w:lastRowFirstColumn="0" w:lastRowLastColumn="0"/>
        </w:trPr>
        <w:tc>
          <w:tcPr>
            <w:tcW w:w="2500" w:type="pct"/>
          </w:tcPr>
          <w:p w14:paraId="661D1E80" w14:textId="77777777" w:rsidR="00175694" w:rsidRDefault="00175694" w:rsidP="00440BAF">
            <w:r>
              <w:t>What to look for:</w:t>
            </w:r>
          </w:p>
          <w:p w14:paraId="0EA06EC5" w14:textId="4B88B42C" w:rsidR="00175694" w:rsidRDefault="515B1D1F" w:rsidP="78BA871E">
            <w:pPr>
              <w:pStyle w:val="ListBullet"/>
              <w:rPr>
                <w:rStyle w:val="Strong"/>
              </w:rPr>
            </w:pPr>
            <w:r>
              <w:t xml:space="preserve">Can Stage 2 students </w:t>
            </w:r>
            <w:r w:rsidR="6E4F0050">
              <w:t>model fractions with fractions strips and diagrams for halves, quarters, eighths, thirds</w:t>
            </w:r>
            <w:r>
              <w:t>?</w:t>
            </w:r>
            <w:r w:rsidR="00E70BDF">
              <w:br/>
            </w:r>
            <w:r w:rsidRPr="78BA871E">
              <w:rPr>
                <w:rStyle w:val="Strong"/>
              </w:rPr>
              <w:t>[</w:t>
            </w:r>
            <w:r w:rsidR="56318269" w:rsidRPr="78BA871E">
              <w:rPr>
                <w:rStyle w:val="Strong"/>
              </w:rPr>
              <w:t>MAO-WM-01, MA2-PF-01</w:t>
            </w:r>
            <w:r w:rsidRPr="78BA871E">
              <w:rPr>
                <w:rStyle w:val="Strong"/>
              </w:rPr>
              <w:t>]</w:t>
            </w:r>
          </w:p>
          <w:p w14:paraId="46428204" w14:textId="788DD982" w:rsidR="00175694" w:rsidRDefault="515B1D1F" w:rsidP="00440BAF">
            <w:pPr>
              <w:pStyle w:val="ListBullet"/>
              <w:rPr>
                <w:rStyle w:val="Strong"/>
              </w:rPr>
            </w:pPr>
            <w:r>
              <w:t xml:space="preserve">Can Stage 3 students </w:t>
            </w:r>
            <w:r w:rsidR="0B5B7290">
              <w:t>solve word problems that involve fractions with the same denominator</w:t>
            </w:r>
            <w:r>
              <w:t xml:space="preserve">? </w:t>
            </w:r>
            <w:r w:rsidRPr="78BA871E">
              <w:rPr>
                <w:rStyle w:val="Strong"/>
              </w:rPr>
              <w:t>[</w:t>
            </w:r>
            <w:r w:rsidR="641465CA" w:rsidRPr="78BA871E">
              <w:rPr>
                <w:rStyle w:val="Strong"/>
              </w:rPr>
              <w:t>MAO-WM-01, MA3-RQF-02]</w:t>
            </w:r>
          </w:p>
        </w:tc>
        <w:tc>
          <w:tcPr>
            <w:tcW w:w="2500" w:type="pct"/>
          </w:tcPr>
          <w:p w14:paraId="0082B949" w14:textId="77777777" w:rsidR="00175694" w:rsidRDefault="00175694" w:rsidP="00440BAF">
            <w:r>
              <w:t xml:space="preserve">Links to </w:t>
            </w:r>
            <w:hyperlink r:id="rId75" w:history="1">
              <w:r w:rsidRPr="0013142C">
                <w:rPr>
                  <w:rStyle w:val="Hyperlink"/>
                </w:rPr>
                <w:t>National Numeracy Learning Progressions</w:t>
              </w:r>
            </w:hyperlink>
            <w:r>
              <w:t xml:space="preserve"> (NNLP):</w:t>
            </w:r>
          </w:p>
          <w:p w14:paraId="17FC0020" w14:textId="4E8C64DD" w:rsidR="00175694" w:rsidRDefault="71D779D6" w:rsidP="002C7DB5">
            <w:pPr>
              <w:pStyle w:val="ListBullet"/>
            </w:pPr>
            <w:r>
              <w:t xml:space="preserve">Stage 2 – </w:t>
            </w:r>
            <w:r w:rsidR="6FF703C5">
              <w:t>InF3</w:t>
            </w:r>
            <w:r w:rsidR="0DF811CF">
              <w:t>, InF4</w:t>
            </w:r>
            <w:r w:rsidR="0E8BA05B">
              <w:t>.</w:t>
            </w:r>
          </w:p>
          <w:p w14:paraId="5139949E" w14:textId="7ABAD01B" w:rsidR="00175694" w:rsidRDefault="146363F0" w:rsidP="69F57147">
            <w:r>
              <w:t>Links to suggested Interview for Student Reasoning (</w:t>
            </w:r>
            <w:proofErr w:type="spellStart"/>
            <w:r>
              <w:t>IfSR</w:t>
            </w:r>
            <w:proofErr w:type="spellEnd"/>
            <w:r>
              <w:t>) tasks:</w:t>
            </w:r>
          </w:p>
          <w:p w14:paraId="00B456C1" w14:textId="0AD9DD15" w:rsidR="00175694" w:rsidRDefault="146363F0" w:rsidP="69F57147">
            <w:pPr>
              <w:pStyle w:val="ListParagraph"/>
              <w:numPr>
                <w:ilvl w:val="0"/>
                <w:numId w:val="1"/>
              </w:numPr>
            </w:pPr>
            <w:r>
              <w:t xml:space="preserve">Stage 2 – </w:t>
            </w:r>
            <w:proofErr w:type="spellStart"/>
            <w:r>
              <w:t>IfSR</w:t>
            </w:r>
            <w:proofErr w:type="spellEnd"/>
            <w:r>
              <w:t xml:space="preserve"> – MT: 3B.2</w:t>
            </w:r>
            <w:r w:rsidR="00A16D0F">
              <w:t>.</w:t>
            </w:r>
          </w:p>
        </w:tc>
      </w:tr>
    </w:tbl>
    <w:p w14:paraId="0239984D" w14:textId="083B5991" w:rsidR="00175694" w:rsidRDefault="6998E27F" w:rsidP="00CE69C0">
      <w:pPr>
        <w:pStyle w:val="Heading2"/>
      </w:pPr>
      <w:bookmarkStart w:id="92" w:name="_Toc147500544"/>
      <w:bookmarkStart w:id="93" w:name="_Toc174355039"/>
      <w:r>
        <w:t xml:space="preserve">Core lesson – </w:t>
      </w:r>
      <w:r w:rsidR="28D7C9F4">
        <w:t>40</w:t>
      </w:r>
      <w:r>
        <w:t xml:space="preserve"> </w:t>
      </w:r>
      <w:r w:rsidRPr="00CE69C0">
        <w:t>minutes</w:t>
      </w:r>
      <w:bookmarkEnd w:id="92"/>
      <w:bookmarkEnd w:id="93"/>
    </w:p>
    <w:p w14:paraId="0407D767" w14:textId="71E2ABAE" w:rsidR="0514095B" w:rsidRDefault="0514095B" w:rsidP="00CE69C0">
      <w:pPr>
        <w:pStyle w:val="Heading3"/>
      </w:pPr>
      <w:bookmarkStart w:id="94" w:name="_Toc174355040"/>
      <w:r>
        <w:t xml:space="preserve">Stage 2 task – </w:t>
      </w:r>
      <w:r w:rsidR="3734CC91">
        <w:t xml:space="preserve">puzzled </w:t>
      </w:r>
      <w:r w:rsidRPr="00CE69C0">
        <w:t>time</w:t>
      </w:r>
      <w:bookmarkEnd w:id="94"/>
    </w:p>
    <w:p w14:paraId="76946633" w14:textId="47EF0909" w:rsidR="00175694" w:rsidRDefault="00175694" w:rsidP="00CE69C0">
      <w:r>
        <w:t xml:space="preserve">The table below contains </w:t>
      </w:r>
      <w:r w:rsidR="00CE69C0">
        <w:t xml:space="preserve">a </w:t>
      </w:r>
      <w:r>
        <w:t>suggested learning intention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 and success criteria for the core concept."/>
      </w:tblPr>
      <w:tblGrid>
        <w:gridCol w:w="7281"/>
        <w:gridCol w:w="7281"/>
      </w:tblGrid>
      <w:tr w:rsidR="00175694" w14:paraId="78E885D0" w14:textId="77777777" w:rsidTr="00CE69C0">
        <w:trPr>
          <w:cnfStyle w:val="100000000000" w:firstRow="1" w:lastRow="0" w:firstColumn="0" w:lastColumn="0" w:oddVBand="0" w:evenVBand="0" w:oddHBand="0" w:evenHBand="0" w:firstRowFirstColumn="0" w:firstRowLastColumn="0" w:lastRowFirstColumn="0" w:lastRowLastColumn="0"/>
        </w:trPr>
        <w:tc>
          <w:tcPr>
            <w:tcW w:w="2500" w:type="pct"/>
          </w:tcPr>
          <w:p w14:paraId="362198C5" w14:textId="383A7124" w:rsidR="00175694" w:rsidRDefault="00175694" w:rsidP="00440BAF">
            <w:r w:rsidRPr="00616971">
              <w:t>Core concept learning intention</w:t>
            </w:r>
          </w:p>
        </w:tc>
        <w:tc>
          <w:tcPr>
            <w:tcW w:w="2500" w:type="pct"/>
          </w:tcPr>
          <w:p w14:paraId="41EE9575" w14:textId="77777777" w:rsidR="00175694" w:rsidRDefault="00175694" w:rsidP="00440BAF">
            <w:r w:rsidRPr="00616971">
              <w:t>Core concept success criteria</w:t>
            </w:r>
          </w:p>
        </w:tc>
      </w:tr>
      <w:tr w:rsidR="00175694" w14:paraId="6126215C" w14:textId="77777777" w:rsidTr="00CE69C0">
        <w:trPr>
          <w:cnfStyle w:val="000000100000" w:firstRow="0" w:lastRow="0" w:firstColumn="0" w:lastColumn="0" w:oddVBand="0" w:evenVBand="0" w:oddHBand="1" w:evenHBand="0" w:firstRowFirstColumn="0" w:firstRowLastColumn="0" w:lastRowFirstColumn="0" w:lastRowLastColumn="0"/>
        </w:trPr>
        <w:tc>
          <w:tcPr>
            <w:tcW w:w="2500" w:type="pct"/>
          </w:tcPr>
          <w:p w14:paraId="03021E9D" w14:textId="77777777" w:rsidR="00175694" w:rsidRDefault="00175694" w:rsidP="00440BAF">
            <w:r>
              <w:t>Students working towards Stage 2 outcomes are learning to:</w:t>
            </w:r>
          </w:p>
          <w:p w14:paraId="1F784A7A" w14:textId="673A143C" w:rsidR="00175694" w:rsidRDefault="014421F9" w:rsidP="00440BAF">
            <w:pPr>
              <w:pStyle w:val="ListBullet"/>
            </w:pPr>
            <w:r>
              <w:t xml:space="preserve">read and represent </w:t>
            </w:r>
            <w:proofErr w:type="spellStart"/>
            <w:r>
              <w:t>analog</w:t>
            </w:r>
            <w:proofErr w:type="spellEnd"/>
            <w:r>
              <w:t xml:space="preserve"> time.</w:t>
            </w:r>
          </w:p>
        </w:tc>
        <w:tc>
          <w:tcPr>
            <w:tcW w:w="2500" w:type="pct"/>
          </w:tcPr>
          <w:p w14:paraId="0A4BC825" w14:textId="77777777" w:rsidR="00175694" w:rsidRDefault="00175694" w:rsidP="00440BAF">
            <w:r>
              <w:t>Students working towards Stage 2 outcomes can:</w:t>
            </w:r>
          </w:p>
          <w:p w14:paraId="2A351065" w14:textId="5D1EE5B4" w:rsidR="00175694" w:rsidRDefault="7F7C3958" w:rsidP="028425F8">
            <w:pPr>
              <w:pStyle w:val="ListBullet"/>
            </w:pPr>
            <w:r>
              <w:t>identify 30 minutes as being half-hour and 60 minutes as an hour</w:t>
            </w:r>
          </w:p>
          <w:p w14:paraId="1EC7D2B2" w14:textId="49DA9F90" w:rsidR="00175694" w:rsidRDefault="7F7C3958" w:rsidP="028425F8">
            <w:pPr>
              <w:pStyle w:val="ListBullet"/>
            </w:pPr>
            <w:r>
              <w:lastRenderedPageBreak/>
              <w:t>connect the quarter-hour to 15 minutes</w:t>
            </w:r>
          </w:p>
          <w:p w14:paraId="288F8A62" w14:textId="082AD555" w:rsidR="00175694" w:rsidRDefault="7F7C3958" w:rsidP="028425F8">
            <w:pPr>
              <w:pStyle w:val="ListBullet"/>
            </w:pPr>
            <w:r>
              <w:t xml:space="preserve">recognise that the position of the numerals on an </w:t>
            </w:r>
            <w:proofErr w:type="spellStart"/>
            <w:r>
              <w:t>analog</w:t>
            </w:r>
            <w:proofErr w:type="spellEnd"/>
            <w:r>
              <w:t xml:space="preserve"> timepiece often represents 2 different values</w:t>
            </w:r>
          </w:p>
          <w:p w14:paraId="77430510" w14:textId="24F7CC2E" w:rsidR="00175694" w:rsidRDefault="7F7C3958" w:rsidP="00440BAF">
            <w:pPr>
              <w:pStyle w:val="ListBullet"/>
            </w:pPr>
            <w:r>
              <w:t>read time as past the hour to half-past and then towards the hour.</w:t>
            </w:r>
          </w:p>
        </w:tc>
      </w:tr>
    </w:tbl>
    <w:p w14:paraId="200FC7DF" w14:textId="199505D0" w:rsidR="5FEBA9C7" w:rsidRDefault="10B662EF" w:rsidP="028425F8">
      <w:pPr>
        <w:pStyle w:val="ListNumber"/>
      </w:pPr>
      <w:r>
        <w:lastRenderedPageBreak/>
        <w:t xml:space="preserve">Provide each student with </w:t>
      </w:r>
      <w:hyperlink w:anchor="_Resource_28_–" w:history="1">
        <w:r w:rsidRPr="00B46594">
          <w:rPr>
            <w:rStyle w:val="Hyperlink"/>
          </w:rPr>
          <w:t xml:space="preserve">Resource </w:t>
        </w:r>
        <w:r w:rsidR="591E99E7" w:rsidRPr="00B46594">
          <w:rPr>
            <w:rStyle w:val="Hyperlink"/>
          </w:rPr>
          <w:t>28</w:t>
        </w:r>
        <w:r w:rsidRPr="00B46594">
          <w:rPr>
            <w:rStyle w:val="Hyperlink"/>
          </w:rPr>
          <w:t xml:space="preserve"> – blank clock</w:t>
        </w:r>
      </w:hyperlink>
      <w:r w:rsidRPr="00900A3D">
        <w:t>.</w:t>
      </w:r>
    </w:p>
    <w:p w14:paraId="204949BA" w14:textId="1EF09296" w:rsidR="5FEBA9C7" w:rsidRDefault="4C848CC4" w:rsidP="028425F8">
      <w:pPr>
        <w:pStyle w:val="ListNumber"/>
      </w:pPr>
      <w:r>
        <w:t xml:space="preserve">Students </w:t>
      </w:r>
      <w:hyperlink r:id="rId76">
        <w:r w:rsidRPr="78BA871E">
          <w:rPr>
            <w:rStyle w:val="Hyperlink"/>
          </w:rPr>
          <w:t>turn and talk</w:t>
        </w:r>
      </w:hyperlink>
      <w:r>
        <w:t xml:space="preserve"> to discuss missing features of the clock face.</w:t>
      </w:r>
    </w:p>
    <w:p w14:paraId="63BBCB26" w14:textId="2630F31C" w:rsidR="5FEBA9C7" w:rsidRDefault="4C848CC4" w:rsidP="028425F8">
      <w:pPr>
        <w:pStyle w:val="ListNumber"/>
      </w:pPr>
      <w:r>
        <w:t xml:space="preserve">Review students’ understanding of an </w:t>
      </w:r>
      <w:proofErr w:type="spellStart"/>
      <w:r>
        <w:t>analog</w:t>
      </w:r>
      <w:proofErr w:type="spellEnd"/>
      <w:r>
        <w:t xml:space="preserve"> clock.</w:t>
      </w:r>
      <w:r w:rsidR="05E2AB2E">
        <w:t xml:space="preserve"> </w:t>
      </w:r>
      <w:r>
        <w:t>Explain</w:t>
      </w:r>
      <w:r w:rsidR="00D92AC8">
        <w:t>,</w:t>
      </w:r>
      <w:r w:rsidR="0C7AA0B6">
        <w:t xml:space="preserve"> if necessary,</w:t>
      </w:r>
      <w:r>
        <w:t xml:space="preserve"> that an </w:t>
      </w:r>
      <w:proofErr w:type="spellStart"/>
      <w:r>
        <w:t>analog</w:t>
      </w:r>
      <w:proofErr w:type="spellEnd"/>
      <w:r>
        <w:t xml:space="preserve"> clock has several features</w:t>
      </w:r>
      <w:r w:rsidR="00D92AC8">
        <w:t>,</w:t>
      </w:r>
      <w:r>
        <w:t xml:space="preserve"> including a face, an hour hand and a minute hand. Some </w:t>
      </w:r>
      <w:proofErr w:type="spellStart"/>
      <w:r>
        <w:t>analog</w:t>
      </w:r>
      <w:proofErr w:type="spellEnd"/>
      <w:r>
        <w:t xml:space="preserve"> clocks have a third hand to represent the seconds.</w:t>
      </w:r>
    </w:p>
    <w:p w14:paraId="2ABC893E" w14:textId="16EBBD14" w:rsidR="5FEBA9C7" w:rsidRDefault="4C848CC4" w:rsidP="003B7C9E">
      <w:pPr>
        <w:pStyle w:val="ListNumber"/>
      </w:pPr>
      <w:r>
        <w:t xml:space="preserve">Revise </w:t>
      </w:r>
      <w:r w:rsidRPr="003B7C9E">
        <w:t>that</w:t>
      </w:r>
      <w:r>
        <w:t xml:space="preserve"> there are 60 minutes in an hour</w:t>
      </w:r>
      <w:r w:rsidR="2111BEE3">
        <w:t xml:space="preserve">, </w:t>
      </w:r>
      <w:r>
        <w:t>30 minutes in half an hour and 15 minutes in a quarter of an hour.</w:t>
      </w:r>
    </w:p>
    <w:p w14:paraId="377B3B55" w14:textId="0BE1C1FE" w:rsidR="5FEBA9C7" w:rsidRDefault="00210392" w:rsidP="028425F8">
      <w:pPr>
        <w:pStyle w:val="ListNumber"/>
      </w:pPr>
      <w:r>
        <w:t xml:space="preserve">Provide </w:t>
      </w:r>
      <w:r w:rsidR="005376A0">
        <w:t xml:space="preserve">each </w:t>
      </w:r>
      <w:r>
        <w:t xml:space="preserve">student with </w:t>
      </w:r>
      <w:r w:rsidR="000C2D43">
        <w:t xml:space="preserve">2 cardboard strips and a split pin. Ensure that one cardboard strip is longer than the other so that </w:t>
      </w:r>
      <w:r w:rsidR="00BC4A66">
        <w:t xml:space="preserve">the strips </w:t>
      </w:r>
      <w:r w:rsidR="000C2D43">
        <w:t xml:space="preserve">can be used to </w:t>
      </w:r>
      <w:r w:rsidR="4C848CC4">
        <w:t xml:space="preserve">represent the hour hand and minute hand </w:t>
      </w:r>
      <w:r w:rsidR="000C2D43">
        <w:t>on a clock</w:t>
      </w:r>
      <w:r w:rsidR="4C848CC4">
        <w:t>.</w:t>
      </w:r>
    </w:p>
    <w:p w14:paraId="66AC0D2C" w14:textId="0DADFBE3" w:rsidR="5FEBA9C7" w:rsidRDefault="4C848CC4" w:rsidP="028425F8">
      <w:pPr>
        <w:pStyle w:val="ListNumber"/>
      </w:pPr>
      <w:r>
        <w:t xml:space="preserve">Instruct students to position the hour hand at the number one and the minute hand at </w:t>
      </w:r>
      <w:r w:rsidR="003B7C9E">
        <w:t xml:space="preserve">the number </w:t>
      </w:r>
      <w:r>
        <w:t>12. Ask:</w:t>
      </w:r>
    </w:p>
    <w:p w14:paraId="1273BC11" w14:textId="09CCF124" w:rsidR="5FEBA9C7" w:rsidRDefault="5FEBA9C7" w:rsidP="00872C6A">
      <w:pPr>
        <w:pStyle w:val="ListBullet"/>
        <w:ind w:left="1134"/>
      </w:pPr>
      <w:r>
        <w:t>What time is your clock showing?</w:t>
      </w:r>
    </w:p>
    <w:p w14:paraId="276C987F" w14:textId="35D4786D" w:rsidR="5FEBA9C7" w:rsidRDefault="5FEBA9C7" w:rsidP="00872C6A">
      <w:pPr>
        <w:pStyle w:val="ListBullet"/>
        <w:ind w:left="1134"/>
      </w:pPr>
      <w:r>
        <w:t>If a quarter of an hour had to pass until sport time, what time would sport be?</w:t>
      </w:r>
    </w:p>
    <w:p w14:paraId="2828FF61" w14:textId="7EE1C6D2" w:rsidR="5FEBA9C7" w:rsidRDefault="5FEBA9C7" w:rsidP="00872C6A">
      <w:pPr>
        <w:pStyle w:val="ListBullet"/>
        <w:ind w:left="1134"/>
      </w:pPr>
      <w:r>
        <w:lastRenderedPageBreak/>
        <w:t>Can you represent the change in time using your clocks?</w:t>
      </w:r>
    </w:p>
    <w:p w14:paraId="55C0338A" w14:textId="3EEB4620" w:rsidR="5FEBA9C7" w:rsidRDefault="5FEBA9C7" w:rsidP="00872C6A">
      <w:pPr>
        <w:pStyle w:val="ListBullet"/>
        <w:ind w:left="1134"/>
      </w:pPr>
      <w:r>
        <w:t xml:space="preserve">If the lunch break started </w:t>
      </w:r>
      <w:r w:rsidR="003B7C9E">
        <w:t>three</w:t>
      </w:r>
      <w:r>
        <w:t>-quarters of an hour ago, what time did it start?</w:t>
      </w:r>
    </w:p>
    <w:p w14:paraId="17C7ABB4" w14:textId="7B4C4CE4" w:rsidR="5FEBA9C7" w:rsidRDefault="4C848CC4" w:rsidP="028425F8">
      <w:pPr>
        <w:pStyle w:val="ListNumber"/>
      </w:pPr>
      <w:r>
        <w:t xml:space="preserve">Instruct students to change the positioning of the 2 hands so that the hour hand points at the 12 and the minute hand points at </w:t>
      </w:r>
      <w:r w:rsidR="000D038C">
        <w:t xml:space="preserve">the </w:t>
      </w:r>
      <w:r>
        <w:t>one. Ask:</w:t>
      </w:r>
    </w:p>
    <w:p w14:paraId="4936F8FF" w14:textId="5C0B7DAE" w:rsidR="5FEBA9C7" w:rsidRPr="000824ED" w:rsidRDefault="5FEBA9C7" w:rsidP="000824ED">
      <w:pPr>
        <w:pStyle w:val="ListBullet"/>
        <w:ind w:left="1134"/>
      </w:pPr>
      <w:r w:rsidRPr="000824ED">
        <w:t>What is the same and different about the old and new placement of the hands on your clock?</w:t>
      </w:r>
    </w:p>
    <w:p w14:paraId="70DEF330" w14:textId="3560DB59" w:rsidR="5FEBA9C7" w:rsidRPr="000824ED" w:rsidRDefault="5FEBA9C7" w:rsidP="000824ED">
      <w:pPr>
        <w:pStyle w:val="ListBullet"/>
        <w:ind w:left="1134"/>
      </w:pPr>
      <w:r w:rsidRPr="000824ED">
        <w:t>What time is your clock showing now?</w:t>
      </w:r>
    </w:p>
    <w:p w14:paraId="699D0C0F" w14:textId="3603882A" w:rsidR="5FEBA9C7" w:rsidRPr="000824ED" w:rsidRDefault="5FEBA9C7" w:rsidP="000824ED">
      <w:pPr>
        <w:pStyle w:val="ListBullet"/>
        <w:ind w:left="1134"/>
      </w:pPr>
      <w:r w:rsidRPr="000824ED">
        <w:t>If your clock is running half an hour fast, what would the actual time be?</w:t>
      </w:r>
    </w:p>
    <w:p w14:paraId="1C67E9D6" w14:textId="07FDCB23" w:rsidR="5FEBA9C7" w:rsidRDefault="5FEBA9C7" w:rsidP="000824ED">
      <w:pPr>
        <w:pStyle w:val="ListBullet"/>
        <w:ind w:left="1134"/>
      </w:pPr>
      <w:r w:rsidRPr="000824ED">
        <w:t>If it was</w:t>
      </w:r>
      <w:r>
        <w:t xml:space="preserve"> running 15 minutes slow, what would the actual time be?</w:t>
      </w:r>
    </w:p>
    <w:p w14:paraId="4853FA5A" w14:textId="7E05E551" w:rsidR="5FEBA9C7" w:rsidRPr="00444429" w:rsidRDefault="4C848CC4" w:rsidP="028425F8">
      <w:pPr>
        <w:pStyle w:val="ListNumber"/>
      </w:pPr>
      <w:r>
        <w:t xml:space="preserve">Provide students with </w:t>
      </w:r>
      <w:hyperlink w:anchor="_Resource_29_–" w:history="1">
        <w:r w:rsidRPr="000824ED">
          <w:rPr>
            <w:rStyle w:val="Hyperlink"/>
          </w:rPr>
          <w:t xml:space="preserve">Resource </w:t>
        </w:r>
        <w:r w:rsidR="470A685B" w:rsidRPr="000824ED">
          <w:rPr>
            <w:rStyle w:val="Hyperlink"/>
          </w:rPr>
          <w:t>29</w:t>
        </w:r>
        <w:r w:rsidRPr="000824ED">
          <w:rPr>
            <w:rStyle w:val="Hyperlink"/>
          </w:rPr>
          <w:t xml:space="preserve"> – clock records</w:t>
        </w:r>
      </w:hyperlink>
      <w:r w:rsidRPr="00444429">
        <w:t>.</w:t>
      </w:r>
      <w:r w:rsidR="1EB328C3" w:rsidRPr="00444429">
        <w:t xml:space="preserve"> </w:t>
      </w:r>
      <w:r w:rsidRPr="00444429">
        <w:t>Students take turns to make different times on their clocks for a partner to read.</w:t>
      </w:r>
    </w:p>
    <w:p w14:paraId="7DE09352" w14:textId="6EC91619" w:rsidR="5FEBA9C7" w:rsidRPr="00444429" w:rsidRDefault="4C848CC4" w:rsidP="000824ED">
      <w:pPr>
        <w:pStyle w:val="ListBullet"/>
        <w:ind w:left="1134"/>
      </w:pPr>
      <w:r w:rsidRPr="00444429">
        <w:t xml:space="preserve">Partner A uses the angle tester to represent a time on </w:t>
      </w:r>
      <w:hyperlink w:anchor="_Resource_28_–" w:history="1">
        <w:r w:rsidRPr="000824ED">
          <w:rPr>
            <w:rStyle w:val="Hyperlink"/>
          </w:rPr>
          <w:t xml:space="preserve">Resource </w:t>
        </w:r>
        <w:r w:rsidR="6664D209" w:rsidRPr="000824ED">
          <w:rPr>
            <w:rStyle w:val="Hyperlink"/>
          </w:rPr>
          <w:t>28</w:t>
        </w:r>
        <w:r w:rsidRPr="000824ED">
          <w:rPr>
            <w:rStyle w:val="Hyperlink"/>
          </w:rPr>
          <w:t xml:space="preserve"> – blank clock</w:t>
        </w:r>
      </w:hyperlink>
      <w:r w:rsidRPr="00444429">
        <w:t>.</w:t>
      </w:r>
    </w:p>
    <w:p w14:paraId="3251BE65" w14:textId="42FA8766" w:rsidR="5FEBA9C7" w:rsidRPr="00444429" w:rsidRDefault="4C848CC4" w:rsidP="000824ED">
      <w:pPr>
        <w:pStyle w:val="ListBullet"/>
        <w:ind w:left="1134"/>
      </w:pPr>
      <w:r w:rsidRPr="00444429">
        <w:t xml:space="preserve">Partner B reads the time represented and records it on </w:t>
      </w:r>
      <w:hyperlink w:anchor="_Resource_29_–" w:history="1">
        <w:r w:rsidRPr="000824ED">
          <w:rPr>
            <w:rStyle w:val="Hyperlink"/>
          </w:rPr>
          <w:t xml:space="preserve">Resource </w:t>
        </w:r>
        <w:r w:rsidR="35092E32" w:rsidRPr="000824ED">
          <w:rPr>
            <w:rStyle w:val="Hyperlink"/>
          </w:rPr>
          <w:t>29</w:t>
        </w:r>
        <w:r w:rsidRPr="000824ED">
          <w:rPr>
            <w:rStyle w:val="Hyperlink"/>
          </w:rPr>
          <w:t xml:space="preserve"> – clock records</w:t>
        </w:r>
      </w:hyperlink>
      <w:r w:rsidRPr="00444429">
        <w:t>.</w:t>
      </w:r>
    </w:p>
    <w:p w14:paraId="638349EF" w14:textId="207D8B0E" w:rsidR="5FEBA9C7" w:rsidRDefault="5FEBA9C7" w:rsidP="000824ED">
      <w:pPr>
        <w:pStyle w:val="ListBullet"/>
        <w:ind w:left="1134"/>
      </w:pPr>
      <w:r>
        <w:t>Partner B also records the time as past the hour to half-past or towards the hour.</w:t>
      </w:r>
    </w:p>
    <w:p w14:paraId="5AA2EBE2" w14:textId="70FAD1A5" w:rsidR="5FEBA9C7" w:rsidRDefault="5FEBA9C7" w:rsidP="000824ED">
      <w:pPr>
        <w:pStyle w:val="ListBullet"/>
        <w:ind w:left="1134"/>
      </w:pPr>
      <w:r>
        <w:t>Partners then swap roles.</w:t>
      </w:r>
    </w:p>
    <w:p w14:paraId="4B523447" w14:textId="41D34FC8" w:rsidR="2632E7A7" w:rsidRDefault="2679469B" w:rsidP="028425F8">
      <w:pPr>
        <w:pStyle w:val="ListNumber"/>
      </w:pPr>
      <w:r>
        <w:t>Read the statement: Jack looked at the clock in his classroom and described the time to his partner as ‘</w:t>
      </w:r>
      <w:r w:rsidR="00BA7C04">
        <w:t xml:space="preserve">The </w:t>
      </w:r>
      <w:r w:rsidR="002F4CC0">
        <w:t xml:space="preserve">two </w:t>
      </w:r>
      <w:r>
        <w:t>hands on the clock make a right angle’.</w:t>
      </w:r>
    </w:p>
    <w:p w14:paraId="540D5157" w14:textId="61434EEA" w:rsidR="2632E7A7" w:rsidRDefault="2679469B" w:rsidP="028425F8">
      <w:pPr>
        <w:pStyle w:val="ListNumber"/>
      </w:pPr>
      <w:r>
        <w:t>In pairs, students use their angle tester to determine possible times on the classroom clock. Ask:</w:t>
      </w:r>
    </w:p>
    <w:p w14:paraId="1198B81E" w14:textId="0C3FD6E8" w:rsidR="2632E7A7" w:rsidRPr="00F96272" w:rsidRDefault="2632E7A7" w:rsidP="00F96272">
      <w:pPr>
        <w:pStyle w:val="ListBullet"/>
        <w:ind w:left="1134"/>
      </w:pPr>
      <w:r w:rsidRPr="00F96272">
        <w:lastRenderedPageBreak/>
        <w:t>What are some of the possible times on the classroom clock? (9 o’clock and 3 o’clock)</w:t>
      </w:r>
    </w:p>
    <w:p w14:paraId="0508792E" w14:textId="62A895AE" w:rsidR="2632E7A7" w:rsidRPr="00F96272" w:rsidRDefault="2632E7A7" w:rsidP="00F96272">
      <w:pPr>
        <w:pStyle w:val="ListBullet"/>
        <w:ind w:left="1134"/>
      </w:pPr>
      <w:r w:rsidRPr="00F96272">
        <w:t>Why is it not possible for the clock to be showing half</w:t>
      </w:r>
      <w:r w:rsidR="0006799E" w:rsidRPr="00F96272">
        <w:t>-</w:t>
      </w:r>
      <w:r w:rsidRPr="00F96272">
        <w:t>past 9? (the angle between the 2 arms will be greater than a right angle)</w:t>
      </w:r>
    </w:p>
    <w:p w14:paraId="2D36050B" w14:textId="3850FF58" w:rsidR="2632E7A7" w:rsidRDefault="2632E7A7" w:rsidP="00F96272">
      <w:pPr>
        <w:pStyle w:val="ListBullet"/>
        <w:ind w:left="1134"/>
      </w:pPr>
      <w:r w:rsidRPr="00F96272">
        <w:t>Why</w:t>
      </w:r>
      <w:r>
        <w:t xml:space="preserve"> is it not possible for the clock to reflect a time that is quarter-past or quarter-to? (the angle between the 2 arms will be less than a right angle)</w:t>
      </w:r>
    </w:p>
    <w:p w14:paraId="67186A6D" w14:textId="08257471" w:rsidR="2632E7A7" w:rsidRDefault="2632E7A7" w:rsidP="00327AA7">
      <w:pPr>
        <w:pStyle w:val="FeatureBox"/>
      </w:pPr>
      <w:r w:rsidRPr="00743808">
        <w:rPr>
          <w:rStyle w:val="Strong"/>
        </w:rPr>
        <w:t>Note</w:t>
      </w:r>
      <w:r w:rsidRPr="00743808">
        <w:t>:</w:t>
      </w:r>
      <w:r>
        <w:t xml:space="preserve"> on </w:t>
      </w:r>
      <w:proofErr w:type="spellStart"/>
      <w:r>
        <w:t>analog</w:t>
      </w:r>
      <w:proofErr w:type="spellEnd"/>
      <w:r>
        <w:t xml:space="preserve"> clocks</w:t>
      </w:r>
      <w:r w:rsidR="00743808">
        <w:t>,</w:t>
      </w:r>
      <w:r>
        <w:t xml:space="preserve"> there are other times where the hands are at right angles, such as 1:51. However, it is not expected that students in Stage 2 identify all possibilities in this activity. Students may associate right angles as a quarter of an hour and identify 9:30 or 3:30 as possible times. It is important to identify these as incorrect responses as the hour hand and minute hands do not move independently. The hour hand rotates at a smaller measure of a turn in an hour (30°) and the minute hand </w:t>
      </w:r>
      <w:r w:rsidRPr="00327AA7">
        <w:t>rotates</w:t>
      </w:r>
      <w:r>
        <w:t xml:space="preserve"> a larger measure of turn in an hour (360°). The </w:t>
      </w:r>
      <w:hyperlink r:id="rId77">
        <w:r w:rsidR="008F7107">
          <w:rPr>
            <w:rStyle w:val="Hyperlink"/>
          </w:rPr>
          <w:t>i</w:t>
        </w:r>
        <w:r w:rsidRPr="028425F8">
          <w:rPr>
            <w:rStyle w:val="Hyperlink"/>
          </w:rPr>
          <w:t xml:space="preserve">nteractive </w:t>
        </w:r>
        <w:r w:rsidR="008F7107">
          <w:rPr>
            <w:rStyle w:val="Hyperlink"/>
          </w:rPr>
          <w:t>c</w:t>
        </w:r>
        <w:r w:rsidRPr="028425F8">
          <w:rPr>
            <w:rStyle w:val="Hyperlink"/>
          </w:rPr>
          <w:t>lock</w:t>
        </w:r>
      </w:hyperlink>
      <w:r>
        <w:t xml:space="preserve"> may be a useful tool to demonstrate this.</w:t>
      </w:r>
    </w:p>
    <w:p w14:paraId="245C2F7A" w14:textId="115C8FDB" w:rsidR="2632E7A7" w:rsidRDefault="2679469B" w:rsidP="028425F8">
      <w:pPr>
        <w:pStyle w:val="ListNumber"/>
      </w:pPr>
      <w:r>
        <w:t>Regroup and select students to share their responses.</w:t>
      </w:r>
    </w:p>
    <w:p w14:paraId="64142484" w14:textId="7549AD42" w:rsidR="2632E7A7" w:rsidRDefault="2679469B" w:rsidP="00327AA7">
      <w:pPr>
        <w:pStyle w:val="ListNumber"/>
      </w:pPr>
      <w:r>
        <w:t xml:space="preserve">Read the statement: </w:t>
      </w:r>
      <w:r w:rsidR="00327AA7">
        <w:t xml:space="preserve">The </w:t>
      </w:r>
      <w:r>
        <w:t xml:space="preserve">next day, </w:t>
      </w:r>
      <w:r w:rsidRPr="00327AA7">
        <w:t>Jack</w:t>
      </w:r>
      <w:r>
        <w:t xml:space="preserve"> read the time on the clock again. This time</w:t>
      </w:r>
      <w:r w:rsidR="00327AA7">
        <w:t>,</w:t>
      </w:r>
      <w:r>
        <w:t xml:space="preserve"> he described it as ‘</w:t>
      </w:r>
      <w:r w:rsidR="00002D44">
        <w:t xml:space="preserve">In </w:t>
      </w:r>
      <w:r>
        <w:t>30 minutes</w:t>
      </w:r>
      <w:r w:rsidR="00002D44">
        <w:t>,</w:t>
      </w:r>
      <w:r>
        <w:t xml:space="preserve"> the </w:t>
      </w:r>
      <w:r w:rsidR="00AF7FF8">
        <w:t xml:space="preserve">two </w:t>
      </w:r>
      <w:r>
        <w:t>hands on the clock will make a right angle’.</w:t>
      </w:r>
    </w:p>
    <w:p w14:paraId="2B24F3EB" w14:textId="71202DEE" w:rsidR="2632E7A7" w:rsidRDefault="2679469B" w:rsidP="028425F8">
      <w:pPr>
        <w:pStyle w:val="ListNumber"/>
      </w:pPr>
      <w:r>
        <w:t>In pairs, students discuss all the possible times reflected on the classroom clock. Ask:</w:t>
      </w:r>
    </w:p>
    <w:p w14:paraId="0AAFA72D" w14:textId="657EF717" w:rsidR="2632E7A7" w:rsidRDefault="2632E7A7" w:rsidP="006A4761">
      <w:pPr>
        <w:pStyle w:val="ListBullet"/>
        <w:ind w:left="1134"/>
      </w:pPr>
      <w:r>
        <w:t>What are some possible times reflected on the classroom clock? (8:30, half-past 8, 2:30 or half-past 2)</w:t>
      </w:r>
    </w:p>
    <w:p w14:paraId="24F6841B" w14:textId="41C0D833" w:rsidR="2632E7A7" w:rsidRDefault="2632E7A7" w:rsidP="006A4761">
      <w:pPr>
        <w:pStyle w:val="ListBullet"/>
        <w:ind w:left="1134"/>
      </w:pPr>
      <w:r>
        <w:t>How did you work this out?</w:t>
      </w:r>
    </w:p>
    <w:p w14:paraId="272BEECC" w14:textId="6E977914" w:rsidR="2632E7A7" w:rsidRDefault="2632E7A7" w:rsidP="006A4761">
      <w:pPr>
        <w:pStyle w:val="ListBullet"/>
        <w:ind w:left="1134"/>
      </w:pPr>
      <w:r>
        <w:t>How many quarter-turns does it take for the minute hand to pass through 30 minutes?</w:t>
      </w:r>
    </w:p>
    <w:p w14:paraId="16B749D9" w14:textId="79294163" w:rsidR="2632E7A7" w:rsidRDefault="2679469B" w:rsidP="028425F8">
      <w:pPr>
        <w:pStyle w:val="ListNumber"/>
      </w:pPr>
      <w:r>
        <w:lastRenderedPageBreak/>
        <w:t xml:space="preserve">Provide students </w:t>
      </w:r>
      <w:r w:rsidRPr="00043F44">
        <w:t xml:space="preserve">with </w:t>
      </w:r>
      <w:hyperlink w:anchor="_Resource_30_–" w:history="1">
        <w:r w:rsidRPr="006A4761">
          <w:rPr>
            <w:rStyle w:val="Hyperlink"/>
          </w:rPr>
          <w:t xml:space="preserve">Resource </w:t>
        </w:r>
        <w:r w:rsidR="7AB3A9A8" w:rsidRPr="006A4761">
          <w:rPr>
            <w:rStyle w:val="Hyperlink"/>
          </w:rPr>
          <w:t>30</w:t>
        </w:r>
        <w:r w:rsidRPr="006A4761">
          <w:rPr>
            <w:rStyle w:val="Hyperlink"/>
          </w:rPr>
          <w:t xml:space="preserve"> – angles on clocks</w:t>
        </w:r>
      </w:hyperlink>
      <w:r w:rsidRPr="00043F44">
        <w:t>.</w:t>
      </w:r>
    </w:p>
    <w:p w14:paraId="4149B904" w14:textId="3A44CCF8" w:rsidR="2632E7A7" w:rsidRDefault="2679469B" w:rsidP="028425F8">
      <w:pPr>
        <w:pStyle w:val="ListNumber"/>
      </w:pPr>
      <w:r>
        <w:t>Instruct students to find as many clock representations as possible to reflect a time when:</w:t>
      </w:r>
    </w:p>
    <w:p w14:paraId="55D6BA7F" w14:textId="10795144" w:rsidR="2632E7A7" w:rsidRDefault="364CB75B" w:rsidP="006A4761">
      <w:pPr>
        <w:pStyle w:val="ListBullet"/>
        <w:ind w:left="1134"/>
      </w:pPr>
      <w:r>
        <w:t>t</w:t>
      </w:r>
      <w:r w:rsidR="396A252A">
        <w:t>he angle between the hour and minute hand is less than a right angle</w:t>
      </w:r>
    </w:p>
    <w:p w14:paraId="6A1963E3" w14:textId="01471DDF" w:rsidR="2632E7A7" w:rsidRDefault="66CF3BC2" w:rsidP="006A4761">
      <w:pPr>
        <w:pStyle w:val="ListBullet"/>
        <w:ind w:left="1134"/>
      </w:pPr>
      <w:r>
        <w:t>t</w:t>
      </w:r>
      <w:r w:rsidR="396A252A">
        <w:t>he angle between the hour and minute hand is greater than a right angle</w:t>
      </w:r>
    </w:p>
    <w:p w14:paraId="53CCA179" w14:textId="30A2B9B6" w:rsidR="2632E7A7" w:rsidRDefault="48CF0AA6" w:rsidP="006A4761">
      <w:pPr>
        <w:pStyle w:val="ListBullet"/>
        <w:ind w:left="1134"/>
      </w:pPr>
      <w:r>
        <w:t>t</w:t>
      </w:r>
      <w:r w:rsidR="396A252A">
        <w:t>he angle between the hour and minute hand is about the same as a right angle.</w:t>
      </w:r>
    </w:p>
    <w:p w14:paraId="1E2F53CE" w14:textId="77777777" w:rsidR="00175694" w:rsidRDefault="00175694" w:rsidP="006A4761">
      <w:r>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2F740D" w14:paraId="449098D8" w14:textId="77777777" w:rsidTr="00FE6DC3">
        <w:trPr>
          <w:cnfStyle w:val="100000000000" w:firstRow="1" w:lastRow="0" w:firstColumn="0" w:lastColumn="0" w:oddVBand="0" w:evenVBand="0" w:oddHBand="0" w:evenHBand="0" w:firstRowFirstColumn="0" w:firstRowLastColumn="0" w:lastRowFirstColumn="0" w:lastRowLastColumn="0"/>
        </w:trPr>
        <w:tc>
          <w:tcPr>
            <w:tcW w:w="2500" w:type="pct"/>
          </w:tcPr>
          <w:p w14:paraId="2A61A0BC" w14:textId="77777777" w:rsidR="002F740D" w:rsidRDefault="002F740D" w:rsidP="00440BAF">
            <w:r w:rsidRPr="004127B5">
              <w:t>Too hard?</w:t>
            </w:r>
          </w:p>
        </w:tc>
        <w:tc>
          <w:tcPr>
            <w:tcW w:w="2500" w:type="pct"/>
          </w:tcPr>
          <w:p w14:paraId="7E600444" w14:textId="77777777" w:rsidR="002F740D" w:rsidRDefault="002F740D" w:rsidP="00440BAF">
            <w:r w:rsidRPr="004127B5">
              <w:t>Too easy?</w:t>
            </w:r>
          </w:p>
        </w:tc>
      </w:tr>
      <w:tr w:rsidR="002F740D" w14:paraId="16718E01" w14:textId="77777777" w:rsidTr="00FE6DC3">
        <w:trPr>
          <w:cnfStyle w:val="000000100000" w:firstRow="0" w:lastRow="0" w:firstColumn="0" w:lastColumn="0" w:oddVBand="0" w:evenVBand="0" w:oddHBand="1" w:evenHBand="0" w:firstRowFirstColumn="0" w:firstRowLastColumn="0" w:lastRowFirstColumn="0" w:lastRowLastColumn="0"/>
        </w:trPr>
        <w:tc>
          <w:tcPr>
            <w:tcW w:w="2500" w:type="pct"/>
          </w:tcPr>
          <w:p w14:paraId="4884DEC7" w14:textId="65B84037" w:rsidR="002F740D" w:rsidRDefault="0F670689" w:rsidP="028425F8">
            <w:r>
              <w:t>Students cannot connect the quarter-hour to 15 minutes.</w:t>
            </w:r>
          </w:p>
          <w:p w14:paraId="2B1D3513" w14:textId="5691EB59" w:rsidR="002F740D" w:rsidRDefault="0F670689" w:rsidP="028425F8">
            <w:pPr>
              <w:pStyle w:val="ListBullet"/>
            </w:pPr>
            <w:r>
              <w:t>Teacher models and support students to make and read quarter times and to connect quarter of an hour to 15 minutes.</w:t>
            </w:r>
          </w:p>
          <w:p w14:paraId="1FCFF054" w14:textId="111C7EBF" w:rsidR="002F740D" w:rsidRDefault="61C458A6" w:rsidP="00440BAF">
            <w:pPr>
              <w:pStyle w:val="ListBullet"/>
            </w:pPr>
            <w:r>
              <w:t xml:space="preserve">Provide students </w:t>
            </w:r>
            <w:r w:rsidRPr="009F549E">
              <w:t xml:space="preserve">with </w:t>
            </w:r>
            <w:hyperlink w:anchor="_Resource_28_–" w:history="1">
              <w:r w:rsidRPr="00FE6DC3">
                <w:rPr>
                  <w:rStyle w:val="Hyperlink"/>
                </w:rPr>
                <w:t xml:space="preserve">Resource </w:t>
              </w:r>
              <w:r w:rsidR="62B583BA" w:rsidRPr="00FE6DC3">
                <w:rPr>
                  <w:rStyle w:val="Hyperlink"/>
                </w:rPr>
                <w:t>28</w:t>
              </w:r>
              <w:r w:rsidRPr="00FE6DC3">
                <w:rPr>
                  <w:rStyle w:val="Hyperlink"/>
                </w:rPr>
                <w:t xml:space="preserve"> – blank clock</w:t>
              </w:r>
            </w:hyperlink>
            <w:r w:rsidRPr="009F549E">
              <w:t>. Revise</w:t>
            </w:r>
            <w:r>
              <w:t xml:space="preserve"> with students how many minutes </w:t>
            </w:r>
            <w:r w:rsidR="00B228AA">
              <w:t xml:space="preserve">are </w:t>
            </w:r>
            <w:r>
              <w:t>in an hour and have them mark the 15-minute intervals on the clock face. Support students to fold the clock face into half and then quarters. Students mark and count the number of 5-minute intervals represented in each quarter.</w:t>
            </w:r>
          </w:p>
        </w:tc>
        <w:tc>
          <w:tcPr>
            <w:tcW w:w="2500" w:type="pct"/>
          </w:tcPr>
          <w:p w14:paraId="33908111" w14:textId="17E2262E" w:rsidR="002F740D" w:rsidRDefault="0F670689" w:rsidP="028425F8">
            <w:r>
              <w:t>Students can connect the quarter-hour to 15 minutes.</w:t>
            </w:r>
          </w:p>
          <w:p w14:paraId="1D2AC0D4" w14:textId="4B9EC846" w:rsidR="002F740D" w:rsidRDefault="0F670689" w:rsidP="028425F8">
            <w:pPr>
              <w:pStyle w:val="ListBullet"/>
            </w:pPr>
            <w:r>
              <w:t xml:space="preserve">Students use a digital device to access the activity </w:t>
            </w:r>
            <w:hyperlink r:id="rId78">
              <w:r w:rsidR="00B228AA" w:rsidRPr="028425F8">
                <w:rPr>
                  <w:rStyle w:val="Hyperlink"/>
                </w:rPr>
                <w:t xml:space="preserve">Two </w:t>
              </w:r>
              <w:r w:rsidR="00B228AA">
                <w:rPr>
                  <w:rStyle w:val="Hyperlink"/>
                </w:rPr>
                <w:t>C</w:t>
              </w:r>
              <w:r w:rsidR="00B228AA" w:rsidRPr="028425F8">
                <w:rPr>
                  <w:rStyle w:val="Hyperlink"/>
                </w:rPr>
                <w:t>locks</w:t>
              </w:r>
            </w:hyperlink>
            <w:r w:rsidR="00B228AA">
              <w:t xml:space="preserve"> </w:t>
            </w:r>
            <w:r>
              <w:t xml:space="preserve">by </w:t>
            </w:r>
            <w:r w:rsidR="00B228AA">
              <w:t>NRICH</w:t>
            </w:r>
            <w:r>
              <w:t>. Students record the clock faces and their reasoning.</w:t>
            </w:r>
          </w:p>
          <w:p w14:paraId="6C04FD2D" w14:textId="2845CCC6" w:rsidR="002F740D" w:rsidRDefault="0F670689" w:rsidP="00440BAF">
            <w:pPr>
              <w:pStyle w:val="ListBullet"/>
            </w:pPr>
            <w:r>
              <w:t xml:space="preserve">Provide students with the poster from </w:t>
            </w:r>
            <w:hyperlink r:id="rId79">
              <w:r w:rsidRPr="028425F8">
                <w:rPr>
                  <w:rStyle w:val="Hyperlink"/>
                </w:rPr>
                <w:t>Clocks</w:t>
              </w:r>
            </w:hyperlink>
            <w:r>
              <w:t xml:space="preserve"> by </w:t>
            </w:r>
            <w:r w:rsidR="00B228AA">
              <w:t>NRICH</w:t>
            </w:r>
            <w:r w:rsidR="09A3D03A">
              <w:t>.</w:t>
            </w:r>
            <w:r>
              <w:t xml:space="preserve"> Students work out the times displayed in each clock face and check with a mirror. Students create reflections of other times for a partner to solve.</w:t>
            </w:r>
          </w:p>
        </w:tc>
      </w:tr>
    </w:tbl>
    <w:p w14:paraId="5AF1F6E1" w14:textId="75CFE0FC" w:rsidR="0BB3486F" w:rsidRDefault="0BB3486F" w:rsidP="00DB1B50">
      <w:pPr>
        <w:pStyle w:val="Heading3"/>
      </w:pPr>
      <w:bookmarkStart w:id="95" w:name="_Toc174355041"/>
      <w:r>
        <w:lastRenderedPageBreak/>
        <w:t>Stage 3 task – 24-hour time</w:t>
      </w:r>
      <w:r w:rsidR="29D879EF">
        <w:t xml:space="preserve"> </w:t>
      </w:r>
      <w:r w:rsidR="29D879EF" w:rsidRPr="00DB1B50">
        <w:t>problems</w:t>
      </w:r>
      <w:bookmarkEnd w:id="95"/>
    </w:p>
    <w:p w14:paraId="66E1F4C7" w14:textId="3971EBCD" w:rsidR="0BB3486F" w:rsidRDefault="0BB3486F" w:rsidP="00DB1B50">
      <w:r>
        <w:t xml:space="preserve">The table below contains </w:t>
      </w:r>
      <w:r w:rsidR="00DB1B50">
        <w:t xml:space="preserve">a </w:t>
      </w:r>
      <w:r>
        <w:t>suggested learning intention and success criteria. These are best co-constructed with students.</w:t>
      </w:r>
    </w:p>
    <w:tbl>
      <w:tblPr>
        <w:tblStyle w:val="Tableheader"/>
        <w:tblW w:w="5000" w:type="pct"/>
        <w:tblLook w:val="0420" w:firstRow="1" w:lastRow="0" w:firstColumn="0" w:lastColumn="0" w:noHBand="0" w:noVBand="1"/>
        <w:tblDescription w:val="Table outlines the learning intention and success criteria for the core concept."/>
      </w:tblPr>
      <w:tblGrid>
        <w:gridCol w:w="7281"/>
        <w:gridCol w:w="7281"/>
      </w:tblGrid>
      <w:tr w:rsidR="028425F8" w14:paraId="6E410E82" w14:textId="77777777" w:rsidTr="00DB1B50">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6F71C75B" w14:textId="626FEE2A" w:rsidR="028425F8" w:rsidRDefault="028425F8">
            <w:r>
              <w:t>Core concept learning intention</w:t>
            </w:r>
          </w:p>
        </w:tc>
        <w:tc>
          <w:tcPr>
            <w:tcW w:w="2500" w:type="pct"/>
          </w:tcPr>
          <w:p w14:paraId="77C04020" w14:textId="77777777" w:rsidR="028425F8" w:rsidRDefault="028425F8">
            <w:r>
              <w:t>Core concept success criteria</w:t>
            </w:r>
          </w:p>
        </w:tc>
      </w:tr>
      <w:tr w:rsidR="028425F8" w14:paraId="219D54D5" w14:textId="77777777" w:rsidTr="00DB1B50">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30D29FCE" w14:textId="77777777" w:rsidR="028425F8" w:rsidRDefault="028425F8">
            <w:r>
              <w:t>Students working towards Stage 3 outcomes are learning to:</w:t>
            </w:r>
          </w:p>
          <w:p w14:paraId="4C7A6BC1" w14:textId="260489CA" w:rsidR="337E98D7" w:rsidRDefault="337E98D7" w:rsidP="028425F8">
            <w:pPr>
              <w:pStyle w:val="ListBullet"/>
            </w:pPr>
            <w:r>
              <w:t>solve problems involving duration, using 12- and 24-hour time.</w:t>
            </w:r>
          </w:p>
        </w:tc>
        <w:tc>
          <w:tcPr>
            <w:tcW w:w="2500" w:type="pct"/>
          </w:tcPr>
          <w:p w14:paraId="1EB159D6" w14:textId="77777777" w:rsidR="028425F8" w:rsidRDefault="028425F8">
            <w:r>
              <w:t>Students working towards Stage 3 outcomes can:</w:t>
            </w:r>
          </w:p>
          <w:p w14:paraId="09033D11" w14:textId="1EB2A8CD" w:rsidR="0E1D359F" w:rsidRDefault="0E1D359F" w:rsidP="028425F8">
            <w:pPr>
              <w:pStyle w:val="ListBullet"/>
            </w:pPr>
            <w:r>
              <w:t>use start and finish times to calculate the elapsed time of events</w:t>
            </w:r>
          </w:p>
          <w:p w14:paraId="19F1779B" w14:textId="51C98D4F" w:rsidR="0E1D359F" w:rsidRDefault="0E1D359F" w:rsidP="028425F8">
            <w:pPr>
              <w:pStyle w:val="ListBullet"/>
            </w:pPr>
            <w:r>
              <w:t>add and subtract time mentally using bridging strategies.</w:t>
            </w:r>
          </w:p>
        </w:tc>
      </w:tr>
    </w:tbl>
    <w:p w14:paraId="20DD3016" w14:textId="18BBE7D2" w:rsidR="0E1D359F" w:rsidRDefault="00274765" w:rsidP="002F7512">
      <w:pPr>
        <w:pStyle w:val="ListNumber"/>
      </w:pPr>
      <w:r w:rsidRPr="002F7512">
        <w:t>Revise</w:t>
      </w:r>
      <w:r w:rsidRPr="00274765">
        <w:t xml:space="preserve"> that 24-hour time is used to avoid confusion between am and pm. It is used by emergency services, airlines, military forces and public transport services for clear communication of time.</w:t>
      </w:r>
    </w:p>
    <w:p w14:paraId="0D151C22" w14:textId="79764C7D" w:rsidR="0E1D359F" w:rsidRDefault="28F5965A" w:rsidP="028425F8">
      <w:pPr>
        <w:pStyle w:val="ListNumber"/>
      </w:pPr>
      <w:r w:rsidRPr="00274765">
        <w:t xml:space="preserve">Display </w:t>
      </w:r>
      <w:hyperlink w:anchor="_Resource_31_–" w:history="1">
        <w:r w:rsidRPr="002F7512">
          <w:rPr>
            <w:rStyle w:val="Hyperlink"/>
          </w:rPr>
          <w:t xml:space="preserve">Resource </w:t>
        </w:r>
        <w:r w:rsidR="69986870" w:rsidRPr="002F7512">
          <w:rPr>
            <w:rStyle w:val="Hyperlink"/>
          </w:rPr>
          <w:t>31</w:t>
        </w:r>
        <w:r w:rsidRPr="002F7512">
          <w:rPr>
            <w:rStyle w:val="Hyperlink"/>
          </w:rPr>
          <w:t xml:space="preserve"> – 24-hour time</w:t>
        </w:r>
      </w:hyperlink>
      <w:r w:rsidRPr="00274765">
        <w:t>. Record</w:t>
      </w:r>
      <w:r>
        <w:t xml:space="preserve"> some of the bell times of the school day. For example, school begins at 8:55</w:t>
      </w:r>
      <w:r w:rsidR="002F7512">
        <w:t> </w:t>
      </w:r>
      <w:r>
        <w:t>am, recess ends at 11:20</w:t>
      </w:r>
      <w:r w:rsidR="002F7512">
        <w:t> </w:t>
      </w:r>
      <w:r>
        <w:t>am and lunch begins at 1:10</w:t>
      </w:r>
      <w:r w:rsidR="002F7512">
        <w:t> </w:t>
      </w:r>
      <w:r>
        <w:t>pm.</w:t>
      </w:r>
    </w:p>
    <w:p w14:paraId="3C1EFF45" w14:textId="55FAD7F2" w:rsidR="0E1D359F" w:rsidRDefault="28F5965A" w:rsidP="028425F8">
      <w:pPr>
        <w:pStyle w:val="ListNumber"/>
      </w:pPr>
      <w:r>
        <w:t xml:space="preserve">Provide students with </w:t>
      </w:r>
      <w:r w:rsidR="006A54C3">
        <w:t xml:space="preserve">individual </w:t>
      </w:r>
      <w:r>
        <w:t>whiteboards to write the 24-hour time for the bell times recorded on the board. For example, 08</w:t>
      </w:r>
      <w:r w:rsidR="006A54C3">
        <w:t>:</w:t>
      </w:r>
      <w:r>
        <w:t>55, 11</w:t>
      </w:r>
      <w:r w:rsidR="006A54C3">
        <w:t>:</w:t>
      </w:r>
      <w:r>
        <w:t>20 and 13</w:t>
      </w:r>
      <w:r w:rsidR="006A54C3">
        <w:t>:</w:t>
      </w:r>
      <w:r>
        <w:t>10.</w:t>
      </w:r>
    </w:p>
    <w:p w14:paraId="03458AC0" w14:textId="66B8350E" w:rsidR="0E1D359F" w:rsidRDefault="28F5965A" w:rsidP="028425F8">
      <w:pPr>
        <w:pStyle w:val="ListNumber"/>
      </w:pPr>
      <w:r>
        <w:t>Revise that a blank number line can be used to find the duration (difference between 2 times) using jumps.</w:t>
      </w:r>
    </w:p>
    <w:p w14:paraId="564C48D3" w14:textId="4D8A2EA9" w:rsidR="0E1D359F" w:rsidRDefault="28F5965A" w:rsidP="028425F8">
      <w:pPr>
        <w:pStyle w:val="ListNumber"/>
      </w:pPr>
      <w:r>
        <w:t xml:space="preserve">Display </w:t>
      </w:r>
      <w:hyperlink w:anchor="_Resource_32_–" w:history="1">
        <w:r w:rsidRPr="003B201C">
          <w:rPr>
            <w:rStyle w:val="Hyperlink"/>
          </w:rPr>
          <w:t xml:space="preserve">Resource </w:t>
        </w:r>
        <w:r w:rsidR="13E678BC" w:rsidRPr="003B201C">
          <w:rPr>
            <w:rStyle w:val="Hyperlink"/>
          </w:rPr>
          <w:t>32</w:t>
        </w:r>
        <w:r w:rsidRPr="003B201C">
          <w:rPr>
            <w:rStyle w:val="Hyperlink"/>
          </w:rPr>
          <w:t xml:space="preserve"> – duration problems</w:t>
        </w:r>
      </w:hyperlink>
      <w:r w:rsidRPr="005A4716">
        <w:t>.</w:t>
      </w:r>
    </w:p>
    <w:p w14:paraId="4D7A086E" w14:textId="41F804AA" w:rsidR="0E1D359F" w:rsidRPr="004E79F2" w:rsidRDefault="4EF36969" w:rsidP="003B201C">
      <w:pPr>
        <w:pStyle w:val="ListNumber"/>
      </w:pPr>
      <w:r>
        <w:t xml:space="preserve">Draw an empty number line </w:t>
      </w:r>
      <w:r w:rsidRPr="003B201C">
        <w:t>on</w:t>
      </w:r>
      <w:r>
        <w:t xml:space="preserve"> the board. Use the </w:t>
      </w:r>
      <w:hyperlink r:id="rId80" w:history="1">
        <w:r w:rsidRPr="003B201C">
          <w:rPr>
            <w:rStyle w:val="Hyperlink"/>
          </w:rPr>
          <w:t>think-aloud</w:t>
        </w:r>
      </w:hyperlink>
      <w:r>
        <w:t xml:space="preserve"> strategy to model recording on the empty number line to solve the first problem </w:t>
      </w:r>
      <w:r w:rsidR="60F61BFB">
        <w:t>(</w:t>
      </w:r>
      <w:r>
        <w:t>see</w:t>
      </w:r>
      <w:r w:rsidR="002731D3">
        <w:t xml:space="preserve"> </w:t>
      </w:r>
      <w:r w:rsidR="002731D3">
        <w:fldChar w:fldCharType="begin"/>
      </w:r>
      <w:r w:rsidR="002731D3">
        <w:instrText xml:space="preserve"> REF _Ref174026880 \h </w:instrText>
      </w:r>
      <w:r w:rsidR="002731D3">
        <w:fldChar w:fldCharType="separate"/>
      </w:r>
      <w:r w:rsidR="002731D3">
        <w:t xml:space="preserve">Figure </w:t>
      </w:r>
      <w:r w:rsidR="002731D3">
        <w:rPr>
          <w:noProof/>
        </w:rPr>
        <w:t>12</w:t>
      </w:r>
      <w:r w:rsidR="002731D3">
        <w:fldChar w:fldCharType="end"/>
      </w:r>
      <w:r w:rsidR="002731D3">
        <w:t>)</w:t>
      </w:r>
      <w:r w:rsidR="21E27FA9">
        <w:t>.</w:t>
      </w:r>
    </w:p>
    <w:p w14:paraId="4DB710C4" w14:textId="1D7DC1E5" w:rsidR="004E79F2" w:rsidRDefault="002731D3" w:rsidP="002731D3">
      <w:pPr>
        <w:pStyle w:val="Caption"/>
      </w:pPr>
      <w:bookmarkStart w:id="96" w:name="_Ref174026880"/>
      <w:r>
        <w:lastRenderedPageBreak/>
        <w:t xml:space="preserve">Figure </w:t>
      </w:r>
      <w:r>
        <w:fldChar w:fldCharType="begin"/>
      </w:r>
      <w:r>
        <w:instrText xml:space="preserve"> SEQ Figure \* ARABIC </w:instrText>
      </w:r>
      <w:r>
        <w:fldChar w:fldCharType="separate"/>
      </w:r>
      <w:r>
        <w:rPr>
          <w:noProof/>
        </w:rPr>
        <w:t>12</w:t>
      </w:r>
      <w:r>
        <w:fldChar w:fldCharType="end"/>
      </w:r>
      <w:bookmarkEnd w:id="96"/>
      <w:r>
        <w:t xml:space="preserve"> </w:t>
      </w:r>
      <w:r w:rsidR="004E79F2" w:rsidRPr="00E90704">
        <w:t>– blank number line demonstration</w:t>
      </w:r>
    </w:p>
    <w:p w14:paraId="24027484" w14:textId="7D19C156" w:rsidR="0E1D359F" w:rsidRDefault="0E1D359F" w:rsidP="002731D3">
      <w:r w:rsidRPr="002731D3">
        <w:rPr>
          <w:noProof/>
        </w:rPr>
        <w:drawing>
          <wp:inline distT="0" distB="0" distL="0" distR="0" wp14:anchorId="2F16D8DA" wp14:editId="36CDA4B8">
            <wp:extent cx="4077547" cy="2844800"/>
            <wp:effectExtent l="0" t="0" r="0" b="0"/>
            <wp:docPr id="1954563165" name="Picture 1954563165" descr="Number line showing jumps of time from 09:30 to 14:10. The duration is calculated to be 4 hours and 40 min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563165" name="Picture 1954563165" descr="Number line showing jumps of time from 09:30 to 14:10. The duration is calculated to be 4 hours and 40 minutes."/>
                    <pic:cNvPicPr/>
                  </pic:nvPicPr>
                  <pic:blipFill>
                    <a:blip r:embed="rId81">
                      <a:extLst>
                        <a:ext uri="{28A0092B-C50C-407E-A947-70E740481C1C}">
                          <a14:useLocalDpi xmlns:a14="http://schemas.microsoft.com/office/drawing/2010/main" val="0"/>
                        </a:ext>
                      </a:extLst>
                    </a:blip>
                    <a:stretch>
                      <a:fillRect/>
                    </a:stretch>
                  </pic:blipFill>
                  <pic:spPr>
                    <a:xfrm>
                      <a:off x="0" y="0"/>
                      <a:ext cx="4089745" cy="2853310"/>
                    </a:xfrm>
                    <a:prstGeom prst="rect">
                      <a:avLst/>
                    </a:prstGeom>
                  </pic:spPr>
                </pic:pic>
              </a:graphicData>
            </a:graphic>
          </wp:inline>
        </w:drawing>
      </w:r>
    </w:p>
    <w:p w14:paraId="231E633A" w14:textId="42A707A8" w:rsidR="0E1D359F" w:rsidRDefault="28F5965A" w:rsidP="007775FA">
      <w:pPr>
        <w:pStyle w:val="ListNumber"/>
      </w:pPr>
      <w:r>
        <w:t xml:space="preserve">Students complete the </w:t>
      </w:r>
      <w:r w:rsidRPr="007775FA">
        <w:t>remaining</w:t>
      </w:r>
      <w:r>
        <w:t xml:space="preserve"> duration problems using jumps of time on a blank number line.</w:t>
      </w:r>
    </w:p>
    <w:p w14:paraId="68317B07" w14:textId="102596AE" w:rsidR="0E1D359F" w:rsidRDefault="28F5965A" w:rsidP="007775FA">
      <w:pPr>
        <w:pStyle w:val="ListNumber"/>
      </w:pPr>
      <w:r>
        <w:t>Select students to share and explain how they used the number line to find solutions. Ask:</w:t>
      </w:r>
    </w:p>
    <w:p w14:paraId="4AD090D6" w14:textId="4B82822A" w:rsidR="0E1D359F" w:rsidRDefault="0E1D359F" w:rsidP="007775FA">
      <w:pPr>
        <w:pStyle w:val="ListBullet"/>
        <w:ind w:left="1134"/>
      </w:pPr>
      <w:r>
        <w:t>Did you find the empty number line useful for calculating elapsed time? Why or why not?</w:t>
      </w:r>
    </w:p>
    <w:p w14:paraId="0A866F61" w14:textId="2908B014" w:rsidR="0E1D359F" w:rsidRDefault="0E1D359F" w:rsidP="007775FA">
      <w:pPr>
        <w:pStyle w:val="ListBullet"/>
        <w:ind w:left="1134"/>
      </w:pPr>
      <w:r>
        <w:t>Can you think of any other strategies you could use to calculate elapsed time?</w:t>
      </w:r>
    </w:p>
    <w:p w14:paraId="5CE39FF5" w14:textId="0BE4D1AB" w:rsidR="53FC0F2B" w:rsidRDefault="57708FD6" w:rsidP="028425F8">
      <w:pPr>
        <w:pStyle w:val="ListNumber"/>
      </w:pPr>
      <w:r>
        <w:t xml:space="preserve">Provide each student with a copy </w:t>
      </w:r>
      <w:r w:rsidRPr="00571C5C">
        <w:t xml:space="preserve">of </w:t>
      </w:r>
      <w:hyperlink w:anchor="_Resource_33_–" w:history="1">
        <w:r w:rsidRPr="00961BC1">
          <w:rPr>
            <w:rStyle w:val="Hyperlink"/>
          </w:rPr>
          <w:t xml:space="preserve">Resource </w:t>
        </w:r>
        <w:r w:rsidR="6A810843" w:rsidRPr="00961BC1">
          <w:rPr>
            <w:rStyle w:val="Hyperlink"/>
          </w:rPr>
          <w:t>33</w:t>
        </w:r>
        <w:r w:rsidRPr="00961BC1">
          <w:rPr>
            <w:rStyle w:val="Hyperlink"/>
          </w:rPr>
          <w:t xml:space="preserve"> – airline flight timetable</w:t>
        </w:r>
      </w:hyperlink>
      <w:r w:rsidRPr="00571C5C">
        <w:t>.</w:t>
      </w:r>
    </w:p>
    <w:p w14:paraId="360135BF" w14:textId="00F80BFB" w:rsidR="53FC0F2B" w:rsidRDefault="57708FD6" w:rsidP="028425F8">
      <w:pPr>
        <w:pStyle w:val="ListNumber"/>
      </w:pPr>
      <w:r>
        <w:t xml:space="preserve">Students </w:t>
      </w:r>
      <w:r w:rsidR="008908FB" w:rsidRPr="008908FB">
        <w:t>practice the duration problems</w:t>
      </w:r>
      <w:r>
        <w:t>. Encourage students to add and subtract time mentally using bridging strategies.</w:t>
      </w:r>
    </w:p>
    <w:p w14:paraId="0142FE4C" w14:textId="4DFF898A" w:rsidR="53FC0F2B" w:rsidRDefault="53FC0F2B" w:rsidP="00961BC1">
      <w:pPr>
        <w:pStyle w:val="FeatureBox"/>
      </w:pPr>
      <w:r w:rsidRPr="00961BC1">
        <w:rPr>
          <w:rStyle w:val="Strong"/>
        </w:rPr>
        <w:lastRenderedPageBreak/>
        <w:t>Note</w:t>
      </w:r>
      <w:r w:rsidRPr="00961BC1">
        <w:t>:</w:t>
      </w:r>
      <w:r w:rsidRPr="028425F8">
        <w:rPr>
          <w:b/>
          <w:bCs/>
        </w:rPr>
        <w:t xml:space="preserve"> </w:t>
      </w:r>
      <w:r>
        <w:t xml:space="preserve">a blank number line can support students in transitioning to mental </w:t>
      </w:r>
      <w:r w:rsidRPr="00961BC1">
        <w:t>strategies</w:t>
      </w:r>
      <w:r>
        <w:t>.</w:t>
      </w:r>
    </w:p>
    <w:p w14:paraId="4A7F6473" w14:textId="68ECE39B" w:rsidR="0E1D359F" w:rsidRDefault="0E1D359F" w:rsidP="00961BC1">
      <w:r w:rsidRPr="028425F8">
        <w:t>This table details opportunities for differentiation.</w:t>
      </w:r>
    </w:p>
    <w:tbl>
      <w:tblPr>
        <w:tblStyle w:val="Tableheader"/>
        <w:tblW w:w="5000" w:type="pct"/>
        <w:tblLayout w:type="fixed"/>
        <w:tblLook w:val="04A0" w:firstRow="1" w:lastRow="0" w:firstColumn="1" w:lastColumn="0" w:noHBand="0" w:noVBand="1"/>
        <w:tblDescription w:val="Table outlines differentiation options for students."/>
      </w:tblPr>
      <w:tblGrid>
        <w:gridCol w:w="7281"/>
        <w:gridCol w:w="7281"/>
      </w:tblGrid>
      <w:tr w:rsidR="000B47DA" w14:paraId="65B776EF" w14:textId="77777777" w:rsidTr="00324D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20B0A66" w14:textId="6CA41A38" w:rsidR="000B47DA" w:rsidRDefault="000B47DA" w:rsidP="000B47DA">
            <w:r w:rsidRPr="00202231">
              <w:t>Too hard?</w:t>
            </w:r>
          </w:p>
        </w:tc>
        <w:tc>
          <w:tcPr>
            <w:tcW w:w="2500" w:type="pct"/>
          </w:tcPr>
          <w:p w14:paraId="4C9AB250" w14:textId="6E8EC276" w:rsidR="000B47DA" w:rsidRDefault="000B47DA" w:rsidP="000B47DA">
            <w:pPr>
              <w:cnfStyle w:val="100000000000" w:firstRow="1" w:lastRow="0" w:firstColumn="0" w:lastColumn="0" w:oddVBand="0" w:evenVBand="0" w:oddHBand="0" w:evenHBand="0" w:firstRowFirstColumn="0" w:firstRowLastColumn="0" w:lastRowFirstColumn="0" w:lastRowLastColumn="0"/>
            </w:pPr>
            <w:r w:rsidRPr="00202231">
              <w:t>Too easy?</w:t>
            </w:r>
          </w:p>
        </w:tc>
      </w:tr>
      <w:tr w:rsidR="000B47DA" w14:paraId="0B368D26" w14:textId="77777777" w:rsidTr="00324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C2F7C4C" w14:textId="77777777" w:rsidR="000B47DA" w:rsidRDefault="000B47DA" w:rsidP="000B47DA">
            <w:pPr>
              <w:rPr>
                <w:bCs/>
              </w:rPr>
            </w:pPr>
            <w:r w:rsidRPr="000B47DA">
              <w:rPr>
                <w:b w:val="0"/>
                <w:bCs/>
              </w:rPr>
              <w:t>Stage 3 students cannot use start and finish times to calculate the elapsed time of events.</w:t>
            </w:r>
          </w:p>
          <w:p w14:paraId="454F825C" w14:textId="19722684" w:rsidR="000B47DA" w:rsidRPr="000B47DA" w:rsidRDefault="000B47DA" w:rsidP="000B47DA">
            <w:pPr>
              <w:pStyle w:val="ListBullet"/>
              <w:rPr>
                <w:b w:val="0"/>
                <w:bCs/>
              </w:rPr>
            </w:pPr>
            <w:r w:rsidRPr="000B47DA">
              <w:rPr>
                <w:b w:val="0"/>
                <w:bCs/>
              </w:rPr>
              <w:t>Provide students with duration problems that only require jumps of hours from the ‘o’clock’.</w:t>
            </w:r>
          </w:p>
          <w:p w14:paraId="4A5AA0CA" w14:textId="7C753114" w:rsidR="000B47DA" w:rsidRPr="000B47DA" w:rsidRDefault="000B47DA" w:rsidP="000B47DA">
            <w:pPr>
              <w:pStyle w:val="ListBullet"/>
            </w:pPr>
            <w:r w:rsidRPr="000B47DA">
              <w:rPr>
                <w:b w:val="0"/>
                <w:bCs/>
              </w:rPr>
              <w:t>Provide students with a hands-on clock that can be used to visually model the elapsed time.</w:t>
            </w:r>
          </w:p>
        </w:tc>
        <w:tc>
          <w:tcPr>
            <w:tcW w:w="2500" w:type="pct"/>
          </w:tcPr>
          <w:p w14:paraId="1E75BC26" w14:textId="77777777" w:rsidR="000B47DA" w:rsidRDefault="000B47DA" w:rsidP="000B47DA">
            <w:pPr>
              <w:cnfStyle w:val="000000100000" w:firstRow="0" w:lastRow="0" w:firstColumn="0" w:lastColumn="0" w:oddVBand="0" w:evenVBand="0" w:oddHBand="1" w:evenHBand="0" w:firstRowFirstColumn="0" w:firstRowLastColumn="0" w:lastRowFirstColumn="0" w:lastRowLastColumn="0"/>
            </w:pPr>
            <w:r>
              <w:t>Stage 3 students can start and finish times to calculate the elapsed time of events.</w:t>
            </w:r>
          </w:p>
          <w:p w14:paraId="25BFAD29" w14:textId="59DB4E00" w:rsidR="000B47DA" w:rsidRDefault="000B47DA" w:rsidP="000B47DA">
            <w:pPr>
              <w:pStyle w:val="ListBullet"/>
              <w:cnfStyle w:val="000000100000" w:firstRow="0" w:lastRow="0" w:firstColumn="0" w:lastColumn="0" w:oddVBand="0" w:evenVBand="0" w:oddHBand="1" w:evenHBand="0" w:firstRowFirstColumn="0" w:firstRowLastColumn="0" w:lastRowFirstColumn="0" w:lastRowLastColumn="0"/>
            </w:pPr>
            <w:r>
              <w:t xml:space="preserve">Students mentally calculate the total duration of all flights in </w:t>
            </w:r>
            <w:hyperlink w:anchor="_Resource_32_–" w:history="1">
              <w:r w:rsidRPr="00324DC2">
                <w:rPr>
                  <w:rStyle w:val="Hyperlink"/>
                </w:rPr>
                <w:t>Resource 32 – duration problems</w:t>
              </w:r>
            </w:hyperlink>
            <w:r>
              <w:t>.</w:t>
            </w:r>
          </w:p>
          <w:p w14:paraId="11D749CA" w14:textId="20B54995" w:rsidR="000B47DA" w:rsidRDefault="000B47DA" w:rsidP="000B47DA">
            <w:pPr>
              <w:pStyle w:val="ListBullet"/>
              <w:cnfStyle w:val="000000100000" w:firstRow="0" w:lastRow="0" w:firstColumn="0" w:lastColumn="0" w:oddVBand="0" w:evenVBand="0" w:oddHBand="1" w:evenHBand="0" w:firstRowFirstColumn="0" w:firstRowLastColumn="0" w:lastRowFirstColumn="0" w:lastRowLastColumn="0"/>
            </w:pPr>
            <w:r>
              <w:t>Students create their own elapsed time question for a partner to solve.</w:t>
            </w:r>
          </w:p>
        </w:tc>
      </w:tr>
    </w:tbl>
    <w:p w14:paraId="58A3AA6C" w14:textId="07AEC724" w:rsidR="00175694" w:rsidRDefault="00175694" w:rsidP="000E4199">
      <w:pPr>
        <w:pStyle w:val="Heading2"/>
      </w:pPr>
      <w:bookmarkStart w:id="97" w:name="_Toc147500545"/>
      <w:bookmarkStart w:id="98" w:name="_Toc174355042"/>
      <w:r>
        <w:t xml:space="preserve">Discuss and connect the </w:t>
      </w:r>
      <w:r w:rsidRPr="000E4199">
        <w:t>mathematics</w:t>
      </w:r>
      <w:r>
        <w:t xml:space="preserve"> – </w:t>
      </w:r>
      <w:r w:rsidR="41DE6422">
        <w:t>10</w:t>
      </w:r>
      <w:r>
        <w:t xml:space="preserve"> minutes</w:t>
      </w:r>
      <w:bookmarkEnd w:id="97"/>
      <w:bookmarkEnd w:id="98"/>
    </w:p>
    <w:p w14:paraId="3CA361DD" w14:textId="2BCA0AA1" w:rsidR="04438B11" w:rsidRDefault="076F39E8" w:rsidP="028425F8">
      <w:pPr>
        <w:pStyle w:val="ListNumber"/>
      </w:pPr>
      <w:r>
        <w:t xml:space="preserve">Regroup as a class and select </w:t>
      </w:r>
      <w:r w:rsidR="2A8B8D92">
        <w:t xml:space="preserve">Stage 2 </w:t>
      </w:r>
      <w:r>
        <w:t>students to share their clock representations.</w:t>
      </w:r>
    </w:p>
    <w:p w14:paraId="4DA46498" w14:textId="693A19C5" w:rsidR="04438B11" w:rsidRDefault="076F39E8" w:rsidP="000E4199">
      <w:pPr>
        <w:pStyle w:val="ListNumber"/>
      </w:pPr>
      <w:r>
        <w:t xml:space="preserve">Use the </w:t>
      </w:r>
      <w:hyperlink r:id="rId82" w:history="1">
        <w:r w:rsidR="00F27673">
          <w:rPr>
            <w:rStyle w:val="Hyperlink"/>
          </w:rPr>
          <w:t>i</w:t>
        </w:r>
        <w:r w:rsidR="000E4199" w:rsidRPr="000E4199">
          <w:rPr>
            <w:rStyle w:val="Hyperlink"/>
          </w:rPr>
          <w:t xml:space="preserve">nteractive </w:t>
        </w:r>
        <w:r w:rsidR="00F27673">
          <w:rPr>
            <w:rStyle w:val="Hyperlink"/>
          </w:rPr>
          <w:t>c</w:t>
        </w:r>
        <w:r w:rsidR="000E4199" w:rsidRPr="000E4199">
          <w:rPr>
            <w:rStyle w:val="Hyperlink"/>
          </w:rPr>
          <w:t>lock</w:t>
        </w:r>
      </w:hyperlink>
      <w:r w:rsidR="000E4199">
        <w:t xml:space="preserve"> </w:t>
      </w:r>
      <w:r>
        <w:t xml:space="preserve">to </w:t>
      </w:r>
      <w:r w:rsidRPr="000E4199">
        <w:t>check</w:t>
      </w:r>
      <w:r>
        <w:t xml:space="preserve"> whether students have classified their clock representations accurately.</w:t>
      </w:r>
    </w:p>
    <w:p w14:paraId="6A5FCB41" w14:textId="141F79A4" w:rsidR="0202239C" w:rsidRDefault="2C4ECCA5" w:rsidP="028425F8">
      <w:pPr>
        <w:pStyle w:val="ListNumber"/>
      </w:pPr>
      <w:r>
        <w:t xml:space="preserve">Select </w:t>
      </w:r>
      <w:r w:rsidR="2A0D0B06">
        <w:t xml:space="preserve">Stage 3 </w:t>
      </w:r>
      <w:r>
        <w:t xml:space="preserve">students to share and justify their </w:t>
      </w:r>
      <w:r w:rsidRPr="004B0788">
        <w:t>solutions</w:t>
      </w:r>
      <w:r w:rsidR="7D5AF9F4" w:rsidRPr="004B0788">
        <w:t xml:space="preserve"> to </w:t>
      </w:r>
      <w:hyperlink w:anchor="_Resource_33_–" w:history="1">
        <w:r w:rsidR="7D5AF9F4" w:rsidRPr="00675B5A">
          <w:rPr>
            <w:rStyle w:val="Hyperlink"/>
          </w:rPr>
          <w:t xml:space="preserve">Resource </w:t>
        </w:r>
        <w:r w:rsidR="4C18631E" w:rsidRPr="00675B5A">
          <w:rPr>
            <w:rStyle w:val="Hyperlink"/>
          </w:rPr>
          <w:t>33</w:t>
        </w:r>
        <w:r w:rsidR="7D5AF9F4" w:rsidRPr="00675B5A">
          <w:rPr>
            <w:rStyle w:val="Hyperlink"/>
          </w:rPr>
          <w:t xml:space="preserve"> – airline flight timetable</w:t>
        </w:r>
      </w:hyperlink>
      <w:r w:rsidRPr="004B0788">
        <w:t>. Ask</w:t>
      </w:r>
      <w:r>
        <w:t>:</w:t>
      </w:r>
    </w:p>
    <w:p w14:paraId="1BDF7CB7" w14:textId="0AF909FA" w:rsidR="0202239C" w:rsidRDefault="34A9740B" w:rsidP="00675B5A">
      <w:pPr>
        <w:pStyle w:val="ListBullet"/>
        <w:ind w:left="1134"/>
      </w:pPr>
      <w:r>
        <w:t>Why is solving elapsed time a useful skill?</w:t>
      </w:r>
    </w:p>
    <w:p w14:paraId="13469AA3" w14:textId="74FB7F44" w:rsidR="00C430BC" w:rsidRDefault="00C430BC" w:rsidP="00675B5A">
      <w:pPr>
        <w:pStyle w:val="ListBullet"/>
        <w:ind w:left="1134"/>
      </w:pPr>
      <w:r w:rsidRPr="00C430BC">
        <w:lastRenderedPageBreak/>
        <w:t>What makes 24-hour time on a timetable an efficient way to communicate information?</w:t>
      </w:r>
    </w:p>
    <w:p w14:paraId="0C21ADCB" w14:textId="77777777" w:rsidR="00175694" w:rsidRDefault="00175694" w:rsidP="00675B5A">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w:tblPr>
      <w:tblGrid>
        <w:gridCol w:w="7281"/>
        <w:gridCol w:w="7281"/>
      </w:tblGrid>
      <w:tr w:rsidR="00175694" w14:paraId="4A858310" w14:textId="77777777" w:rsidTr="00675B5A">
        <w:trPr>
          <w:cnfStyle w:val="100000000000" w:firstRow="1" w:lastRow="0" w:firstColumn="0" w:lastColumn="0" w:oddVBand="0" w:evenVBand="0" w:oddHBand="0" w:evenHBand="0" w:firstRowFirstColumn="0" w:firstRowLastColumn="0" w:lastRowFirstColumn="0" w:lastRowLastColumn="0"/>
        </w:trPr>
        <w:tc>
          <w:tcPr>
            <w:tcW w:w="2500" w:type="pct"/>
          </w:tcPr>
          <w:p w14:paraId="03150F3B" w14:textId="77777777" w:rsidR="00175694" w:rsidRDefault="00175694" w:rsidP="00440BAF">
            <w:r w:rsidRPr="00F8552A">
              <w:t>Assessment opportunities</w:t>
            </w:r>
          </w:p>
        </w:tc>
        <w:tc>
          <w:tcPr>
            <w:tcW w:w="2500" w:type="pct"/>
          </w:tcPr>
          <w:p w14:paraId="59F5ECAD" w14:textId="77777777" w:rsidR="00175694" w:rsidRDefault="00175694" w:rsidP="00440BAF">
            <w:r w:rsidRPr="00F8552A">
              <w:t>Links</w:t>
            </w:r>
          </w:p>
        </w:tc>
      </w:tr>
      <w:tr w:rsidR="00175694" w14:paraId="273A6C4D" w14:textId="77777777" w:rsidTr="00675B5A">
        <w:trPr>
          <w:cnfStyle w:val="000000100000" w:firstRow="0" w:lastRow="0" w:firstColumn="0" w:lastColumn="0" w:oddVBand="0" w:evenVBand="0" w:oddHBand="1" w:evenHBand="0" w:firstRowFirstColumn="0" w:firstRowLastColumn="0" w:lastRowFirstColumn="0" w:lastRowLastColumn="0"/>
        </w:trPr>
        <w:tc>
          <w:tcPr>
            <w:tcW w:w="2500" w:type="pct"/>
          </w:tcPr>
          <w:p w14:paraId="7F01E1F6" w14:textId="77777777" w:rsidR="00175694" w:rsidRDefault="00175694" w:rsidP="00440BAF">
            <w:r>
              <w:t>What to look for:</w:t>
            </w:r>
          </w:p>
          <w:p w14:paraId="73AF7264" w14:textId="394F089C" w:rsidR="00175694" w:rsidRDefault="269E1BEB" w:rsidP="028425F8">
            <w:pPr>
              <w:pStyle w:val="ListBullet"/>
            </w:pPr>
            <w:r>
              <w:t xml:space="preserve">Can Stage 2 students identify 30 minutes as being half-hour and 60 minutes as an hour? </w:t>
            </w:r>
            <w:r w:rsidRPr="00675B5A">
              <w:rPr>
                <w:rStyle w:val="Strong"/>
              </w:rPr>
              <w:t>[MAO-WM-01, MA2-NSM-02]</w:t>
            </w:r>
          </w:p>
          <w:p w14:paraId="56F88E04" w14:textId="4F4B2AB1" w:rsidR="00175694" w:rsidRDefault="269E1BEB" w:rsidP="028425F8">
            <w:pPr>
              <w:pStyle w:val="ListBullet"/>
            </w:pPr>
            <w:r>
              <w:t xml:space="preserve">Can Stage 2 students connect the quarter-hour to 15 minutes? </w:t>
            </w:r>
            <w:r w:rsidRPr="00675B5A">
              <w:rPr>
                <w:rStyle w:val="Strong"/>
              </w:rPr>
              <w:t>[MAO-WM-01, MA2-NSM-02]</w:t>
            </w:r>
          </w:p>
          <w:p w14:paraId="197FA0F5" w14:textId="4F76DF90" w:rsidR="00175694" w:rsidRPr="00675B5A" w:rsidRDefault="269E1BEB" w:rsidP="028425F8">
            <w:pPr>
              <w:pStyle w:val="ListBullet"/>
              <w:rPr>
                <w:rStyle w:val="Strong"/>
              </w:rPr>
            </w:pPr>
            <w:r>
              <w:t xml:space="preserve">Can Stage 2 students recognise that the position of the numerals on an </w:t>
            </w:r>
            <w:proofErr w:type="spellStart"/>
            <w:r>
              <w:t>analog</w:t>
            </w:r>
            <w:proofErr w:type="spellEnd"/>
            <w:r>
              <w:t xml:space="preserve"> timepiece often represents 2 different values? </w:t>
            </w:r>
            <w:r w:rsidRPr="00675B5A">
              <w:rPr>
                <w:rStyle w:val="Strong"/>
              </w:rPr>
              <w:t>[MAO-WM-01, MA2-NSM-02]</w:t>
            </w:r>
          </w:p>
          <w:p w14:paraId="530E6604" w14:textId="11FAFCA1" w:rsidR="00175694" w:rsidRDefault="269E1BEB" w:rsidP="028425F8">
            <w:pPr>
              <w:pStyle w:val="ListBullet"/>
            </w:pPr>
            <w:r>
              <w:t xml:space="preserve">Can Stage 2 students read time as past the hour to half-past and then towards the hour? </w:t>
            </w:r>
            <w:r w:rsidRPr="00675B5A">
              <w:rPr>
                <w:rStyle w:val="Strong"/>
              </w:rPr>
              <w:t>[MAO-WM-01, MA2-NSM-02]</w:t>
            </w:r>
          </w:p>
          <w:p w14:paraId="7AC5141C" w14:textId="37392D45" w:rsidR="00175694" w:rsidRDefault="48272487" w:rsidP="028425F8">
            <w:pPr>
              <w:pStyle w:val="ListBullet"/>
            </w:pPr>
            <w:r>
              <w:t xml:space="preserve">Can Stage 3 students use start and finish times to calculate the elapsed time of events? </w:t>
            </w:r>
            <w:r w:rsidRPr="00675B5A">
              <w:rPr>
                <w:rStyle w:val="Strong"/>
              </w:rPr>
              <w:t>[MAO-WM-01, MA3-NSM-02]</w:t>
            </w:r>
          </w:p>
          <w:p w14:paraId="5EE0D68F" w14:textId="21533482" w:rsidR="00175694" w:rsidRDefault="48272487" w:rsidP="00440BAF">
            <w:pPr>
              <w:pStyle w:val="ListBullet"/>
            </w:pPr>
            <w:r>
              <w:t>Can Stage 3 students add and subtract time mentally using bridging strategies?</w:t>
            </w:r>
            <w:r w:rsidRPr="028425F8">
              <w:rPr>
                <w:b/>
                <w:bCs/>
              </w:rPr>
              <w:t xml:space="preserve"> </w:t>
            </w:r>
            <w:r w:rsidRPr="00675B5A">
              <w:rPr>
                <w:rStyle w:val="Strong"/>
              </w:rPr>
              <w:t>[MAO-WM-01, MA3-NSM-02]</w:t>
            </w:r>
          </w:p>
        </w:tc>
        <w:tc>
          <w:tcPr>
            <w:tcW w:w="2500" w:type="pct"/>
          </w:tcPr>
          <w:p w14:paraId="72941359" w14:textId="77777777" w:rsidR="00175694" w:rsidRDefault="00175694" w:rsidP="00440BAF">
            <w:r>
              <w:t xml:space="preserve">Links to </w:t>
            </w:r>
            <w:hyperlink r:id="rId83" w:history="1">
              <w:r w:rsidRPr="0013142C">
                <w:rPr>
                  <w:rStyle w:val="Hyperlink"/>
                </w:rPr>
                <w:t>National Numeracy Learning Progressions</w:t>
              </w:r>
            </w:hyperlink>
            <w:r>
              <w:t xml:space="preserve"> (NNLP):</w:t>
            </w:r>
          </w:p>
          <w:p w14:paraId="35B730A6" w14:textId="49E604AA" w:rsidR="00175694" w:rsidRDefault="37BEFF62" w:rsidP="00440BAF">
            <w:pPr>
              <w:pStyle w:val="ListBullet"/>
            </w:pPr>
            <w:r>
              <w:t xml:space="preserve">Stage 2 – </w:t>
            </w:r>
            <w:r w:rsidR="1E8D3A70">
              <w:t>MeT2, MeT3</w:t>
            </w:r>
          </w:p>
          <w:p w14:paraId="118B4749" w14:textId="105796D7" w:rsidR="00175694" w:rsidRDefault="6998E27F" w:rsidP="002C7DB5">
            <w:pPr>
              <w:pStyle w:val="ListBullet"/>
            </w:pPr>
            <w:r>
              <w:t xml:space="preserve">Stage 3 – </w:t>
            </w:r>
            <w:r w:rsidR="72FEAB38">
              <w:t>MeT4, MeT5.</w:t>
            </w:r>
          </w:p>
        </w:tc>
      </w:tr>
    </w:tbl>
    <w:p w14:paraId="1B485721" w14:textId="762385E5" w:rsidR="00175694" w:rsidRDefault="00175694" w:rsidP="000462FB">
      <w:pPr>
        <w:pStyle w:val="Heading1"/>
      </w:pPr>
      <w:bookmarkStart w:id="99" w:name="_Lesson_8"/>
      <w:bookmarkStart w:id="100" w:name="_Toc147500547"/>
      <w:bookmarkStart w:id="101" w:name="_Toc174355043"/>
      <w:bookmarkEnd w:id="99"/>
      <w:r w:rsidRPr="000462FB">
        <w:lastRenderedPageBreak/>
        <w:t>Lesson</w:t>
      </w:r>
      <w:r>
        <w:t xml:space="preserve"> 8</w:t>
      </w:r>
      <w:bookmarkEnd w:id="100"/>
      <w:bookmarkEnd w:id="101"/>
    </w:p>
    <w:p w14:paraId="414354C5" w14:textId="4D345FDF" w:rsidR="00175694" w:rsidRDefault="6998E27F" w:rsidP="000462FB">
      <w:pPr>
        <w:pStyle w:val="FeatureBox3"/>
      </w:pPr>
      <w:r w:rsidRPr="028425F8">
        <w:rPr>
          <w:rStyle w:val="Strong"/>
        </w:rPr>
        <w:t>Core concept</w:t>
      </w:r>
      <w:r>
        <w:t xml:space="preserve">: </w:t>
      </w:r>
      <w:r w:rsidR="3FCE2A44">
        <w:t xml:space="preserve">5-minute intervals on </w:t>
      </w:r>
      <w:proofErr w:type="spellStart"/>
      <w:r w:rsidR="3FCE2A44">
        <w:t>analog</w:t>
      </w:r>
      <w:proofErr w:type="spellEnd"/>
      <w:r w:rsidR="3FCE2A44">
        <w:t xml:space="preserve"> clocks </w:t>
      </w:r>
      <w:r w:rsidR="3FCE2A44" w:rsidRPr="000462FB">
        <w:t>are</w:t>
      </w:r>
      <w:r w:rsidR="3FCE2A44">
        <w:t xml:space="preserve"> useful for reading the time</w:t>
      </w:r>
      <w:r w:rsidR="19D57E43">
        <w:t xml:space="preserve"> (Stage 2) and commonly used time intervals and duration can be represented as decimals (Stage 3).</w:t>
      </w:r>
    </w:p>
    <w:p w14:paraId="4F17E3DB" w14:textId="67C836E5" w:rsidR="00175694" w:rsidRDefault="00175694" w:rsidP="000462FB">
      <w:pPr>
        <w:pStyle w:val="Heading2"/>
      </w:pPr>
      <w:bookmarkStart w:id="102" w:name="_Toc147500548"/>
      <w:bookmarkStart w:id="103" w:name="_Toc174355044"/>
      <w:r>
        <w:t xml:space="preserve">Daily number </w:t>
      </w:r>
      <w:r w:rsidRPr="000462FB">
        <w:t>sense</w:t>
      </w:r>
      <w:r w:rsidR="00F43A6C">
        <w:t xml:space="preserve"> </w:t>
      </w:r>
      <w:r>
        <w:t xml:space="preserve">– </w:t>
      </w:r>
      <w:r w:rsidR="3437491D">
        <w:t>10</w:t>
      </w:r>
      <w:r>
        <w:t xml:space="preserve"> minutes</w:t>
      </w:r>
      <w:bookmarkEnd w:id="102"/>
      <w:bookmarkEnd w:id="103"/>
    </w:p>
    <w:p w14:paraId="628D1DAD" w14:textId="77777777" w:rsidR="00175694" w:rsidRDefault="00175694" w:rsidP="000462FB">
      <w:pPr>
        <w:pStyle w:val="ListNumber"/>
        <w:numPr>
          <w:ilvl w:val="0"/>
          <w:numId w:val="4"/>
        </w:numPr>
      </w:pPr>
      <w:r>
        <w:t xml:space="preserve">From a class need surfaced through formative assessment data, </w:t>
      </w:r>
      <w:r w:rsidRPr="000462FB">
        <w:t>identify</w:t>
      </w:r>
      <w:r>
        <w:t xml:space="preserve"> a short, focused activity that targets students’ knowledge, understanding and skills. Example activities may be drawn from the following resources:</w:t>
      </w:r>
    </w:p>
    <w:p w14:paraId="5AB85CDF" w14:textId="7350B10F" w:rsidR="00175694" w:rsidRDefault="00000000" w:rsidP="00175694">
      <w:pPr>
        <w:pStyle w:val="ListBullet"/>
        <w:ind w:left="1134"/>
      </w:pPr>
      <w:hyperlink r:id="rId84" w:history="1">
        <w:r w:rsidR="00175694" w:rsidRPr="009E64DD">
          <w:rPr>
            <w:rStyle w:val="Hyperlink"/>
          </w:rPr>
          <w:t>Mathematics K</w:t>
        </w:r>
        <w:r w:rsidR="004C083D">
          <w:rPr>
            <w:rStyle w:val="Hyperlink"/>
          </w:rPr>
          <w:t>–</w:t>
        </w:r>
        <w:r w:rsidR="00175694" w:rsidRPr="009E64DD">
          <w:rPr>
            <w:rStyle w:val="Hyperlink"/>
          </w:rPr>
          <w:t>6 resources</w:t>
        </w:r>
      </w:hyperlink>
    </w:p>
    <w:p w14:paraId="6DCFCDD8" w14:textId="77777777" w:rsidR="00175694" w:rsidRPr="009E64DD" w:rsidRDefault="00000000" w:rsidP="00175694">
      <w:pPr>
        <w:pStyle w:val="ListBullet"/>
        <w:ind w:left="1134"/>
      </w:pPr>
      <w:hyperlink r:id="rId85" w:history="1">
        <w:r w:rsidR="00175694" w:rsidRPr="009E64DD">
          <w:rPr>
            <w:rStyle w:val="Hyperlink"/>
          </w:rPr>
          <w:t>Universal Resources Hub</w:t>
        </w:r>
      </w:hyperlink>
      <w:r w:rsidR="00175694">
        <w:t>.</w:t>
      </w:r>
    </w:p>
    <w:p w14:paraId="5818DAD1" w14:textId="6D9419D7" w:rsidR="00175694" w:rsidRDefault="6998E27F" w:rsidP="000462FB">
      <w:pPr>
        <w:pStyle w:val="Heading2"/>
      </w:pPr>
      <w:bookmarkStart w:id="104" w:name="_Toc147500549"/>
      <w:bookmarkStart w:id="105" w:name="_Toc174355045"/>
      <w:r>
        <w:t>Core lesson</w:t>
      </w:r>
      <w:r w:rsidR="175D3F49">
        <w:t xml:space="preserve"> –</w:t>
      </w:r>
      <w:r>
        <w:t xml:space="preserve"> </w:t>
      </w:r>
      <w:r w:rsidR="2CFB7E3C">
        <w:t>40</w:t>
      </w:r>
      <w:r>
        <w:t xml:space="preserve"> minutes</w:t>
      </w:r>
      <w:bookmarkEnd w:id="104"/>
      <w:bookmarkEnd w:id="105"/>
    </w:p>
    <w:p w14:paraId="69532D3A" w14:textId="60BDE293" w:rsidR="1BDC9971" w:rsidRDefault="1BDC9971" w:rsidP="000462FB">
      <w:pPr>
        <w:pStyle w:val="Heading3"/>
      </w:pPr>
      <w:bookmarkStart w:id="106" w:name="_Toc174355046"/>
      <w:r>
        <w:t xml:space="preserve">Stage 2 task – passing </w:t>
      </w:r>
      <w:r w:rsidRPr="000462FB">
        <w:t>time</w:t>
      </w:r>
      <w:bookmarkEnd w:id="106"/>
    </w:p>
    <w:p w14:paraId="4C8F6DCD" w14:textId="4A094840" w:rsidR="00175694" w:rsidRDefault="00175694" w:rsidP="000462FB">
      <w:r>
        <w:t xml:space="preserve">The table below contains </w:t>
      </w:r>
      <w:r w:rsidR="000462FB">
        <w:t xml:space="preserve">a </w:t>
      </w:r>
      <w:r>
        <w:t>suggested learning intention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 and success criteria for the core concept."/>
      </w:tblPr>
      <w:tblGrid>
        <w:gridCol w:w="7281"/>
        <w:gridCol w:w="7281"/>
      </w:tblGrid>
      <w:tr w:rsidR="00175694" w14:paraId="10923BD3" w14:textId="77777777" w:rsidTr="000462FB">
        <w:trPr>
          <w:cnfStyle w:val="100000000000" w:firstRow="1" w:lastRow="0" w:firstColumn="0" w:lastColumn="0" w:oddVBand="0" w:evenVBand="0" w:oddHBand="0" w:evenHBand="0" w:firstRowFirstColumn="0" w:firstRowLastColumn="0" w:lastRowFirstColumn="0" w:lastRowLastColumn="0"/>
        </w:trPr>
        <w:tc>
          <w:tcPr>
            <w:tcW w:w="2500" w:type="pct"/>
          </w:tcPr>
          <w:p w14:paraId="35741E33" w14:textId="6125AED1" w:rsidR="00175694" w:rsidRDefault="00175694" w:rsidP="00440BAF">
            <w:r w:rsidRPr="00616971">
              <w:lastRenderedPageBreak/>
              <w:t>Core concept learning intention</w:t>
            </w:r>
          </w:p>
        </w:tc>
        <w:tc>
          <w:tcPr>
            <w:tcW w:w="2500" w:type="pct"/>
          </w:tcPr>
          <w:p w14:paraId="42B7645E" w14:textId="77777777" w:rsidR="00175694" w:rsidRDefault="00175694" w:rsidP="00440BAF">
            <w:r w:rsidRPr="00616971">
              <w:t>Core concept success criteria</w:t>
            </w:r>
          </w:p>
        </w:tc>
      </w:tr>
      <w:tr w:rsidR="00175694" w14:paraId="269BC003" w14:textId="77777777" w:rsidTr="000462FB">
        <w:trPr>
          <w:cnfStyle w:val="000000100000" w:firstRow="0" w:lastRow="0" w:firstColumn="0" w:lastColumn="0" w:oddVBand="0" w:evenVBand="0" w:oddHBand="1" w:evenHBand="0" w:firstRowFirstColumn="0" w:firstRowLastColumn="0" w:lastRowFirstColumn="0" w:lastRowLastColumn="0"/>
        </w:trPr>
        <w:tc>
          <w:tcPr>
            <w:tcW w:w="2500" w:type="pct"/>
          </w:tcPr>
          <w:p w14:paraId="64BCE807" w14:textId="77777777" w:rsidR="00175694" w:rsidRDefault="00175694" w:rsidP="00440BAF">
            <w:r>
              <w:t>Students working towards Stage 2 outcomes are learning to:</w:t>
            </w:r>
          </w:p>
          <w:p w14:paraId="25325E22" w14:textId="5EE6A263" w:rsidR="00175694" w:rsidRDefault="006A01FB" w:rsidP="00440BAF">
            <w:pPr>
              <w:pStyle w:val="ListBullet"/>
            </w:pPr>
            <w:r>
              <w:t>r</w:t>
            </w:r>
            <w:r w:rsidR="59DACA60">
              <w:t>epresent</w:t>
            </w:r>
            <w:r>
              <w:t xml:space="preserve"> and read</w:t>
            </w:r>
            <w:r w:rsidR="59DACA60">
              <w:t xml:space="preserve"> </w:t>
            </w:r>
            <w:proofErr w:type="spellStart"/>
            <w:r w:rsidR="59DACA60">
              <w:t>analog</w:t>
            </w:r>
            <w:proofErr w:type="spellEnd"/>
            <w:r w:rsidR="59DACA60">
              <w:t xml:space="preserve"> time.</w:t>
            </w:r>
          </w:p>
        </w:tc>
        <w:tc>
          <w:tcPr>
            <w:tcW w:w="2500" w:type="pct"/>
          </w:tcPr>
          <w:p w14:paraId="1710CCA7" w14:textId="77777777" w:rsidR="00175694" w:rsidRDefault="00175694" w:rsidP="00440BAF">
            <w:r>
              <w:t>Students working towards Stage 2 outcomes can:</w:t>
            </w:r>
          </w:p>
          <w:p w14:paraId="20BFCD8D" w14:textId="6D438DA4" w:rsidR="00175694" w:rsidRDefault="092D7774" w:rsidP="00131597">
            <w:pPr>
              <w:pStyle w:val="ListBullet"/>
            </w:pPr>
            <w:r>
              <w:t xml:space="preserve">recognise that 5-minute </w:t>
            </w:r>
            <w:r w:rsidRPr="00131597">
              <w:t>intervals</w:t>
            </w:r>
            <w:r>
              <w:t xml:space="preserve"> (corresponding to the hour markers) are used as benchmarks to read time on an </w:t>
            </w:r>
            <w:proofErr w:type="spellStart"/>
            <w:r>
              <w:t>analog</w:t>
            </w:r>
            <w:proofErr w:type="spellEnd"/>
            <w:r>
              <w:t xml:space="preserve"> clock</w:t>
            </w:r>
          </w:p>
          <w:p w14:paraId="21F0CB22" w14:textId="7989AA59" w:rsidR="00175694" w:rsidRDefault="092D7774" w:rsidP="028425F8">
            <w:pPr>
              <w:pStyle w:val="ListBullet"/>
            </w:pPr>
            <w:r>
              <w:t xml:space="preserve">recognise that the position of the numerals on an </w:t>
            </w:r>
            <w:proofErr w:type="spellStart"/>
            <w:r>
              <w:t>analog</w:t>
            </w:r>
            <w:proofErr w:type="spellEnd"/>
            <w:r>
              <w:t xml:space="preserve"> timepiece often represents 2 different values</w:t>
            </w:r>
          </w:p>
          <w:p w14:paraId="40C026C2" w14:textId="48C91571" w:rsidR="00175694" w:rsidRDefault="092D7774" w:rsidP="00440BAF">
            <w:pPr>
              <w:pStyle w:val="ListBullet"/>
            </w:pPr>
            <w:r>
              <w:t xml:space="preserve">read </w:t>
            </w:r>
            <w:proofErr w:type="spellStart"/>
            <w:r>
              <w:t>analog</w:t>
            </w:r>
            <w:proofErr w:type="spellEnd"/>
            <w:r>
              <w:t xml:space="preserve"> clocks to the minute.</w:t>
            </w:r>
          </w:p>
        </w:tc>
      </w:tr>
    </w:tbl>
    <w:p w14:paraId="4457DF8D" w14:textId="42DE8AB7" w:rsidR="092D7774" w:rsidRDefault="092D7774" w:rsidP="00131597">
      <w:pPr>
        <w:pStyle w:val="FeatureBox"/>
      </w:pPr>
      <w:r w:rsidRPr="00131597">
        <w:rPr>
          <w:rStyle w:val="Strong"/>
        </w:rPr>
        <w:t>Note</w:t>
      </w:r>
      <w:r w:rsidRPr="00131597">
        <w:t>:</w:t>
      </w:r>
      <w:r>
        <w:t xml:space="preserve"> it is recommended to use existing classroom clocks for this activity. Remove batteries prior to the lesson so that the time displayed remains the same during class discussions. Ensure that digital time setting is also turned off when using the </w:t>
      </w:r>
      <w:hyperlink r:id="rId86">
        <w:r w:rsidR="00764955">
          <w:rPr>
            <w:rStyle w:val="Hyperlink"/>
          </w:rPr>
          <w:t>I</w:t>
        </w:r>
        <w:r w:rsidRPr="028425F8">
          <w:rPr>
            <w:rStyle w:val="Hyperlink"/>
          </w:rPr>
          <w:t xml:space="preserve">nteractive </w:t>
        </w:r>
        <w:r w:rsidR="00764955">
          <w:rPr>
            <w:rStyle w:val="Hyperlink"/>
          </w:rPr>
          <w:t>C</w:t>
        </w:r>
        <w:r w:rsidRPr="028425F8">
          <w:rPr>
            <w:rStyle w:val="Hyperlink"/>
          </w:rPr>
          <w:t>lock</w:t>
        </w:r>
      </w:hyperlink>
      <w:r>
        <w:t>.</w:t>
      </w:r>
    </w:p>
    <w:p w14:paraId="6B47B722" w14:textId="296B90AD" w:rsidR="092D7774" w:rsidRDefault="5ECE1924" w:rsidP="028425F8">
      <w:pPr>
        <w:pStyle w:val="ListNumber"/>
      </w:pPr>
      <w:r>
        <w:t xml:space="preserve">Display a physical </w:t>
      </w:r>
      <w:proofErr w:type="spellStart"/>
      <w:r>
        <w:t>analog</w:t>
      </w:r>
      <w:proofErr w:type="spellEnd"/>
      <w:r>
        <w:t xml:space="preserve"> clock and an </w:t>
      </w:r>
      <w:hyperlink r:id="rId87">
        <w:r w:rsidR="00F27673">
          <w:rPr>
            <w:rStyle w:val="Hyperlink"/>
          </w:rPr>
          <w:t>i</w:t>
        </w:r>
        <w:r w:rsidRPr="78BA871E">
          <w:rPr>
            <w:rStyle w:val="Hyperlink"/>
          </w:rPr>
          <w:t xml:space="preserve">nteractive </w:t>
        </w:r>
        <w:r w:rsidR="00F27673">
          <w:rPr>
            <w:rStyle w:val="Hyperlink"/>
          </w:rPr>
          <w:t>c</w:t>
        </w:r>
        <w:r w:rsidRPr="78BA871E">
          <w:rPr>
            <w:rStyle w:val="Hyperlink"/>
          </w:rPr>
          <w:t>lock</w:t>
        </w:r>
      </w:hyperlink>
      <w:r>
        <w:t>.</w:t>
      </w:r>
    </w:p>
    <w:p w14:paraId="715DA7D8" w14:textId="3F96538F" w:rsidR="092D7774" w:rsidRDefault="5ECE1924" w:rsidP="028425F8">
      <w:pPr>
        <w:pStyle w:val="ListNumber"/>
      </w:pPr>
      <w:r>
        <w:t xml:space="preserve">Students </w:t>
      </w:r>
      <w:hyperlink r:id="rId88">
        <w:r w:rsidRPr="78BA871E">
          <w:rPr>
            <w:rStyle w:val="Hyperlink"/>
          </w:rPr>
          <w:t>turn and talk</w:t>
        </w:r>
      </w:hyperlink>
      <w:r>
        <w:t xml:space="preserve"> and discuss what they notice is similar and/or different.</w:t>
      </w:r>
    </w:p>
    <w:p w14:paraId="65F68A09" w14:textId="7A45958E" w:rsidR="092D7774" w:rsidRDefault="5ECE1924" w:rsidP="028425F8">
      <w:pPr>
        <w:pStyle w:val="ListNumber"/>
      </w:pPr>
      <w:r>
        <w:t>Select students to share their responses.</w:t>
      </w:r>
    </w:p>
    <w:p w14:paraId="61C7FE88" w14:textId="6CA8DFDE" w:rsidR="092D7774" w:rsidRDefault="5ECE1924" w:rsidP="028425F8">
      <w:pPr>
        <w:pStyle w:val="ListNumber"/>
      </w:pPr>
      <w:r>
        <w:t>Draw students’ attention to the different numbers on the clocks and ask:</w:t>
      </w:r>
    </w:p>
    <w:p w14:paraId="0982485D" w14:textId="06B9AEFD" w:rsidR="092D7774" w:rsidRDefault="092D7774" w:rsidP="005D048E">
      <w:pPr>
        <w:pStyle w:val="ListBullet"/>
        <w:ind w:left="1134"/>
      </w:pPr>
      <w:r>
        <w:t>What do each of the numbers represent?</w:t>
      </w:r>
    </w:p>
    <w:p w14:paraId="1CD4C2BB" w14:textId="00746EF0" w:rsidR="092D7774" w:rsidRDefault="092D7774" w:rsidP="005D048E">
      <w:pPr>
        <w:pStyle w:val="ListBullet"/>
        <w:ind w:left="1134"/>
      </w:pPr>
      <w:r>
        <w:lastRenderedPageBreak/>
        <w:t>What do each of the lines between the numbers represent?</w:t>
      </w:r>
    </w:p>
    <w:p w14:paraId="26B02BFD" w14:textId="475AA116" w:rsidR="092D7774" w:rsidRPr="007C19B3" w:rsidRDefault="092D7774" w:rsidP="005D048E">
      <w:pPr>
        <w:pStyle w:val="ListBullet"/>
        <w:ind w:left="1134"/>
      </w:pPr>
      <w:r>
        <w:t xml:space="preserve">Is there </w:t>
      </w:r>
      <w:r w:rsidRPr="007C19B3">
        <w:t>a time where both hands on the clock overlap?</w:t>
      </w:r>
    </w:p>
    <w:p w14:paraId="17D7220B" w14:textId="1E9A0DC6" w:rsidR="092D7774" w:rsidRDefault="5ECE1924" w:rsidP="028425F8">
      <w:pPr>
        <w:pStyle w:val="ListNumber"/>
      </w:pPr>
      <w:r w:rsidRPr="007C19B3">
        <w:t xml:space="preserve">Students use </w:t>
      </w:r>
      <w:hyperlink w:anchor="_Resource_28_–" w:history="1">
        <w:r w:rsidRPr="00377BCA">
          <w:rPr>
            <w:rStyle w:val="Hyperlink"/>
          </w:rPr>
          <w:t xml:space="preserve">Resource </w:t>
        </w:r>
        <w:r w:rsidR="0CE81248" w:rsidRPr="00377BCA">
          <w:rPr>
            <w:rStyle w:val="Hyperlink"/>
          </w:rPr>
          <w:t xml:space="preserve">28 </w:t>
        </w:r>
        <w:r w:rsidRPr="00377BCA">
          <w:rPr>
            <w:rStyle w:val="Hyperlink"/>
          </w:rPr>
          <w:t>– blank clock</w:t>
        </w:r>
      </w:hyperlink>
      <w:r w:rsidR="00620E3E">
        <w:t xml:space="preserve">, </w:t>
      </w:r>
      <w:r w:rsidR="007C19B3" w:rsidRPr="007C19B3">
        <w:t>cardboard strips</w:t>
      </w:r>
      <w:r w:rsidR="00620E3E">
        <w:t xml:space="preserve"> and split pins</w:t>
      </w:r>
      <w:r>
        <w:t xml:space="preserve"> from </w:t>
      </w:r>
      <w:hyperlink w:anchor="_Lesson_7" w:history="1">
        <w:r w:rsidR="007C19B3" w:rsidRPr="00377BCA">
          <w:rPr>
            <w:rStyle w:val="Hyperlink"/>
          </w:rPr>
          <w:t>Lesson 7</w:t>
        </w:r>
      </w:hyperlink>
      <w:r>
        <w:t xml:space="preserve"> to create 11 o’clock, 1 o’clock and 4 o’clock.</w:t>
      </w:r>
    </w:p>
    <w:p w14:paraId="4BF35AB6" w14:textId="703015EF" w:rsidR="092D7774" w:rsidRDefault="5ECE1924" w:rsidP="028425F8">
      <w:pPr>
        <w:pStyle w:val="ListNumber"/>
      </w:pPr>
      <w:r>
        <w:t>Ask students to identify if the angles formed by the arms are greater than, less than or equal to a right angle.</w:t>
      </w:r>
    </w:p>
    <w:p w14:paraId="5F1520BE" w14:textId="0D4AF7FF" w:rsidR="092D7774" w:rsidRDefault="5ECE1924" w:rsidP="028425F8">
      <w:pPr>
        <w:pStyle w:val="ListNumber"/>
      </w:pPr>
      <w:r>
        <w:t xml:space="preserve">Display 11 o’clock using an </w:t>
      </w:r>
      <w:hyperlink r:id="rId89" w:history="1">
        <w:r w:rsidR="00F27673">
          <w:rPr>
            <w:rStyle w:val="Hyperlink"/>
          </w:rPr>
          <w:t>i</w:t>
        </w:r>
        <w:r w:rsidR="006026E2" w:rsidRPr="006026E2">
          <w:rPr>
            <w:rStyle w:val="Hyperlink"/>
          </w:rPr>
          <w:t>nteractive</w:t>
        </w:r>
        <w:r w:rsidR="00966394" w:rsidRPr="006026E2">
          <w:rPr>
            <w:rStyle w:val="Hyperlink"/>
          </w:rPr>
          <w:t xml:space="preserve"> </w:t>
        </w:r>
        <w:r w:rsidR="00F27673">
          <w:rPr>
            <w:rStyle w:val="Hyperlink"/>
          </w:rPr>
          <w:t>c</w:t>
        </w:r>
        <w:r w:rsidR="00966394" w:rsidRPr="006026E2">
          <w:rPr>
            <w:rStyle w:val="Hyperlink"/>
          </w:rPr>
          <w:t>lock</w:t>
        </w:r>
      </w:hyperlink>
      <w:r>
        <w:t>. Ask students to predict what happens when the minute hand completes a quarter-turn.</w:t>
      </w:r>
    </w:p>
    <w:p w14:paraId="4365DF72" w14:textId="101AB773" w:rsidR="092D7774" w:rsidRDefault="5ECE1924" w:rsidP="028425F8">
      <w:pPr>
        <w:pStyle w:val="ListNumber"/>
      </w:pPr>
      <w:r>
        <w:t>Model moving the minute hand and ask students to count the number of 5-minute intervals that are passed.</w:t>
      </w:r>
    </w:p>
    <w:p w14:paraId="1BE15849" w14:textId="72E2E6E1" w:rsidR="092D7774" w:rsidRDefault="5ECE1924" w:rsidP="028425F8">
      <w:pPr>
        <w:pStyle w:val="ListNumber"/>
      </w:pPr>
      <w:r>
        <w:t>Explain that a quarter-turn is the equivalent of 15 minutes.</w:t>
      </w:r>
    </w:p>
    <w:p w14:paraId="3321FBA4" w14:textId="095B8756" w:rsidR="092D7774" w:rsidRDefault="5ECE1924" w:rsidP="028425F8">
      <w:pPr>
        <w:pStyle w:val="ListNumber"/>
      </w:pPr>
      <w:r>
        <w:t>Ask students to predict what happens when another quarter-turn is completed.</w:t>
      </w:r>
    </w:p>
    <w:p w14:paraId="1325CF33" w14:textId="08D6FA80" w:rsidR="092D7774" w:rsidRDefault="092D7774" w:rsidP="005D048E">
      <w:pPr>
        <w:pStyle w:val="ListBullet"/>
        <w:ind w:left="1134"/>
      </w:pPr>
      <w:r>
        <w:t>What is the new time shown on the clock after 2 quarter-turns are completed?</w:t>
      </w:r>
    </w:p>
    <w:p w14:paraId="5E4B4703" w14:textId="222EDECD" w:rsidR="092D7774" w:rsidRDefault="092D7774" w:rsidP="005D048E">
      <w:pPr>
        <w:pStyle w:val="ListBullet"/>
        <w:ind w:left="1134"/>
      </w:pPr>
      <w:r>
        <w:t>How do you know that this is 30 minutes or half-hour?</w:t>
      </w:r>
    </w:p>
    <w:p w14:paraId="7CEA8800" w14:textId="5022A65D" w:rsidR="092D7774" w:rsidRDefault="092D7774" w:rsidP="005D048E">
      <w:pPr>
        <w:pStyle w:val="ListBullet"/>
        <w:ind w:left="1134"/>
      </w:pPr>
      <w:r>
        <w:t>How does your understanding of fractions assist you with this knowledge? (2 quarters make a half)</w:t>
      </w:r>
    </w:p>
    <w:p w14:paraId="1A659118" w14:textId="530A1E61" w:rsidR="092D7774" w:rsidRDefault="5ECE1924" w:rsidP="028425F8">
      <w:pPr>
        <w:pStyle w:val="ListNumber"/>
      </w:pPr>
      <w:r>
        <w:t xml:space="preserve">Provide pairs of students with a 12-sided die </w:t>
      </w:r>
      <w:r w:rsidRPr="00CB1D73">
        <w:t xml:space="preserve">and individual copies of </w:t>
      </w:r>
      <w:hyperlink w:anchor="_Resource_28_–" w:history="1">
        <w:r w:rsidRPr="00EE22A0">
          <w:rPr>
            <w:rStyle w:val="Hyperlink"/>
          </w:rPr>
          <w:t xml:space="preserve">Resource </w:t>
        </w:r>
        <w:r w:rsidR="2FD7B284" w:rsidRPr="00EE22A0">
          <w:rPr>
            <w:rStyle w:val="Hyperlink"/>
          </w:rPr>
          <w:t>28</w:t>
        </w:r>
        <w:r w:rsidRPr="00EE22A0">
          <w:rPr>
            <w:rStyle w:val="Hyperlink"/>
          </w:rPr>
          <w:t xml:space="preserve"> – blank clock</w:t>
        </w:r>
      </w:hyperlink>
      <w:r w:rsidRPr="00CB1D73">
        <w:t>.</w:t>
      </w:r>
    </w:p>
    <w:p w14:paraId="02E0FD2B" w14:textId="1018B72C" w:rsidR="092D7774" w:rsidRDefault="41273AD1" w:rsidP="028425F8">
      <w:pPr>
        <w:pStyle w:val="ListNumber"/>
      </w:pPr>
      <w:r>
        <w:t xml:space="preserve">In pairs, students take turns to roll the die twice. The numbers rolled will indicate the number on the clock face that either the minute hand or hour hand will point towards. For example, if students land on a 3 and 5, students may choose to point their hour hand at the number 3 and the minute hand at 5 or vice </w:t>
      </w:r>
      <w:r w:rsidR="2AA55504">
        <w:t>versa</w:t>
      </w:r>
      <w:r w:rsidR="3CAF18B9">
        <w:t xml:space="preserve"> </w:t>
      </w:r>
      <w:r w:rsidR="62F9AF49">
        <w:t>(s</w:t>
      </w:r>
      <w:r w:rsidR="21E27FA9">
        <w:t>ee</w:t>
      </w:r>
      <w:r w:rsidR="00415200">
        <w:t xml:space="preserve"> </w:t>
      </w:r>
      <w:r w:rsidR="00415200">
        <w:fldChar w:fldCharType="begin"/>
      </w:r>
      <w:r w:rsidR="00415200">
        <w:instrText xml:space="preserve"> REF _Ref174088108 \h </w:instrText>
      </w:r>
      <w:r w:rsidR="00415200">
        <w:fldChar w:fldCharType="separate"/>
      </w:r>
      <w:r w:rsidR="00415200">
        <w:t xml:space="preserve">Figure </w:t>
      </w:r>
      <w:r w:rsidR="00415200">
        <w:rPr>
          <w:noProof/>
        </w:rPr>
        <w:t>13</w:t>
      </w:r>
      <w:r w:rsidR="00415200">
        <w:fldChar w:fldCharType="end"/>
      </w:r>
      <w:r w:rsidR="62B26D99">
        <w:t>)</w:t>
      </w:r>
      <w:r w:rsidR="21E27FA9">
        <w:t>.</w:t>
      </w:r>
    </w:p>
    <w:p w14:paraId="35B3A828" w14:textId="77E48D3F" w:rsidR="004E79F2" w:rsidRDefault="00415200" w:rsidP="00415200">
      <w:pPr>
        <w:pStyle w:val="Caption"/>
      </w:pPr>
      <w:bookmarkStart w:id="107" w:name="_Ref174088108"/>
      <w:r>
        <w:lastRenderedPageBreak/>
        <w:t xml:space="preserve">Figure </w:t>
      </w:r>
      <w:r>
        <w:fldChar w:fldCharType="begin"/>
      </w:r>
      <w:r>
        <w:instrText xml:space="preserve"> SEQ Figure \* ARABIC </w:instrText>
      </w:r>
      <w:r>
        <w:fldChar w:fldCharType="separate"/>
      </w:r>
      <w:r>
        <w:rPr>
          <w:noProof/>
        </w:rPr>
        <w:t>13</w:t>
      </w:r>
      <w:r>
        <w:fldChar w:fldCharType="end"/>
      </w:r>
      <w:bookmarkEnd w:id="107"/>
      <w:r>
        <w:t xml:space="preserve"> </w:t>
      </w:r>
      <w:r w:rsidR="004E79F2" w:rsidRPr="00954501">
        <w:t>– sample clock representation</w:t>
      </w:r>
    </w:p>
    <w:p w14:paraId="6E5ED824" w14:textId="4796D0EB" w:rsidR="004E79F2" w:rsidRDefault="004E79F2" w:rsidP="00415200">
      <w:pPr>
        <w:rPr>
          <w:highlight w:val="yellow"/>
        </w:rPr>
      </w:pPr>
      <w:r w:rsidRPr="00415200">
        <w:rPr>
          <w:noProof/>
        </w:rPr>
        <w:drawing>
          <wp:inline distT="0" distB="0" distL="0" distR="0" wp14:anchorId="7FD99A50" wp14:editId="7E3AD09C">
            <wp:extent cx="4785998" cy="2387600"/>
            <wp:effectExtent l="0" t="0" r="0" b="0"/>
            <wp:docPr id="1242844304" name="Picture 1242844304" descr="Two analog clock faces using angle-testers with arms of different lengths to represent the minute and hour hands.&#10;&#10;The first clock shows the minute hand pointing to 5 and the hour hand pointing to 3 as an approximation of 3:25.&#10;&#10;The second clock shows the minute hand pointing to 3 and the hour hand pointing to 5 as an approximation of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844304" name="Picture 1242844304" descr="Two analog clock faces using angle-testers with arms of different lengths to represent the minute and hour hands.&#10;&#10;The first clock shows the minute hand pointing to 5 and the hour hand pointing to 3 as an approximation of 3:25.&#10;&#10;The second clock shows the minute hand pointing to 3 and the hour hand pointing to 5 as an approximation of 5:15."/>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4788408" cy="2388802"/>
                    </a:xfrm>
                    <a:prstGeom prst="rect">
                      <a:avLst/>
                    </a:prstGeom>
                  </pic:spPr>
                </pic:pic>
              </a:graphicData>
            </a:graphic>
          </wp:inline>
        </w:drawing>
      </w:r>
    </w:p>
    <w:p w14:paraId="6B0573E5" w14:textId="6ADFA8FE" w:rsidR="73BCB271" w:rsidRDefault="73BCB271" w:rsidP="003C2CE5">
      <w:pPr>
        <w:pStyle w:val="FeatureBox"/>
      </w:pPr>
      <w:r w:rsidRPr="00415200">
        <w:rPr>
          <w:rStyle w:val="Strong"/>
        </w:rPr>
        <w:t>Note</w:t>
      </w:r>
      <w:r w:rsidRPr="00415200">
        <w:t>:</w:t>
      </w:r>
      <w:r w:rsidRPr="028425F8">
        <w:rPr>
          <w:b/>
          <w:bCs/>
        </w:rPr>
        <w:t xml:space="preserve"> </w:t>
      </w:r>
      <w:r w:rsidRPr="028425F8">
        <w:t xml:space="preserve">the hour hand only points directly to the number when it is an o’clock </w:t>
      </w:r>
      <w:r w:rsidRPr="003C2CE5">
        <w:t>time</w:t>
      </w:r>
      <w:r w:rsidRPr="028425F8">
        <w:t>.</w:t>
      </w:r>
    </w:p>
    <w:p w14:paraId="68630199" w14:textId="258BF827" w:rsidR="73BCB271" w:rsidRDefault="2D5175B9" w:rsidP="78BA871E">
      <w:pPr>
        <w:pStyle w:val="ListNumber"/>
        <w:rPr>
          <w:rFonts w:eastAsia="Arial"/>
          <w:color w:val="000000" w:themeColor="text1"/>
        </w:rPr>
      </w:pPr>
      <w:r w:rsidRPr="78BA871E">
        <w:rPr>
          <w:rFonts w:eastAsia="Arial"/>
          <w:color w:val="000000" w:themeColor="text1"/>
        </w:rPr>
        <w:t>Students tell the time displayed on the clock face and determine the time if a quarter-turn is made using the minute hand.</w:t>
      </w:r>
    </w:p>
    <w:p w14:paraId="2AB75561" w14:textId="34058CE9" w:rsidR="73BCB271" w:rsidRDefault="2D5175B9" w:rsidP="003C2CE5">
      <w:pPr>
        <w:pStyle w:val="ListNumber"/>
      </w:pPr>
      <w:r w:rsidRPr="78BA871E">
        <w:t>Move around the room to check for student understanding during this activity.</w:t>
      </w:r>
    </w:p>
    <w:p w14:paraId="4FCDF1DF" w14:textId="77777777" w:rsidR="00175694" w:rsidRDefault="00175694" w:rsidP="00175694">
      <w:r>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2F740D" w14:paraId="582659BF" w14:textId="77777777" w:rsidTr="003C2CE5">
        <w:trPr>
          <w:cnfStyle w:val="100000000000" w:firstRow="1" w:lastRow="0" w:firstColumn="0" w:lastColumn="0" w:oddVBand="0" w:evenVBand="0" w:oddHBand="0" w:evenHBand="0" w:firstRowFirstColumn="0" w:firstRowLastColumn="0" w:lastRowFirstColumn="0" w:lastRowLastColumn="0"/>
        </w:trPr>
        <w:tc>
          <w:tcPr>
            <w:tcW w:w="2500" w:type="pct"/>
          </w:tcPr>
          <w:p w14:paraId="2474024E" w14:textId="77777777" w:rsidR="002F740D" w:rsidRDefault="002F740D" w:rsidP="00440BAF">
            <w:r w:rsidRPr="004127B5">
              <w:t>Too hard?</w:t>
            </w:r>
          </w:p>
        </w:tc>
        <w:tc>
          <w:tcPr>
            <w:tcW w:w="2500" w:type="pct"/>
          </w:tcPr>
          <w:p w14:paraId="11893797" w14:textId="77777777" w:rsidR="002F740D" w:rsidRDefault="002F740D" w:rsidP="00440BAF">
            <w:r w:rsidRPr="004127B5">
              <w:t>Too easy?</w:t>
            </w:r>
          </w:p>
        </w:tc>
      </w:tr>
      <w:tr w:rsidR="002F740D" w14:paraId="46F69F40" w14:textId="77777777" w:rsidTr="003C2CE5">
        <w:trPr>
          <w:cnfStyle w:val="000000100000" w:firstRow="0" w:lastRow="0" w:firstColumn="0" w:lastColumn="0" w:oddVBand="0" w:evenVBand="0" w:oddHBand="1" w:evenHBand="0" w:firstRowFirstColumn="0" w:firstRowLastColumn="0" w:lastRowFirstColumn="0" w:lastRowLastColumn="0"/>
        </w:trPr>
        <w:tc>
          <w:tcPr>
            <w:tcW w:w="2500" w:type="pct"/>
          </w:tcPr>
          <w:p w14:paraId="4FA986E1" w14:textId="44E97269" w:rsidR="002F740D" w:rsidRDefault="00E35F56" w:rsidP="028425F8">
            <w:r>
              <w:t>S</w:t>
            </w:r>
            <w:r w:rsidR="59068B76">
              <w:t xml:space="preserve">tudents cannot recognise that the position of the numerals on an </w:t>
            </w:r>
            <w:proofErr w:type="spellStart"/>
            <w:r w:rsidR="59068B76">
              <w:lastRenderedPageBreak/>
              <w:t>analog</w:t>
            </w:r>
            <w:proofErr w:type="spellEnd"/>
            <w:r w:rsidR="59068B76">
              <w:t xml:space="preserve"> timepiece often represents 2 different values.</w:t>
            </w:r>
          </w:p>
          <w:p w14:paraId="2F732D04" w14:textId="62D62A89" w:rsidR="002F740D" w:rsidRDefault="311C676C" w:rsidP="00B67386">
            <w:pPr>
              <w:pStyle w:val="ListBullet"/>
            </w:pPr>
            <w:r>
              <w:t xml:space="preserve">Provide students with 2 individual </w:t>
            </w:r>
            <w:r w:rsidRPr="00E35F56">
              <w:t xml:space="preserve">copies of </w:t>
            </w:r>
            <w:hyperlink w:anchor="_Resource_28_–" w:history="1">
              <w:r w:rsidRPr="003C2CE5">
                <w:rPr>
                  <w:rStyle w:val="Hyperlink"/>
                </w:rPr>
                <w:t xml:space="preserve">Resource </w:t>
              </w:r>
              <w:r w:rsidR="2F348288" w:rsidRPr="003C2CE5">
                <w:rPr>
                  <w:rStyle w:val="Hyperlink"/>
                </w:rPr>
                <w:t>28</w:t>
              </w:r>
              <w:r w:rsidRPr="003C2CE5">
                <w:rPr>
                  <w:rStyle w:val="Hyperlink"/>
                </w:rPr>
                <w:t xml:space="preserve"> – blank clock</w:t>
              </w:r>
            </w:hyperlink>
            <w:r w:rsidRPr="00E35F56">
              <w:t>. Support students to use one clock face to</w:t>
            </w:r>
            <w:r>
              <w:t xml:space="preserve"> tell the time at hourly intervals and a second </w:t>
            </w:r>
            <w:r w:rsidRPr="00B67386">
              <w:t>clock</w:t>
            </w:r>
            <w:r>
              <w:t xml:space="preserve"> face as minutes. Assist students in writing the number of minutes next to the numbers in 5-minute intervals.</w:t>
            </w:r>
          </w:p>
        </w:tc>
        <w:tc>
          <w:tcPr>
            <w:tcW w:w="2500" w:type="pct"/>
          </w:tcPr>
          <w:p w14:paraId="4770E865" w14:textId="0F93666A" w:rsidR="002F740D" w:rsidRDefault="00E35F56" w:rsidP="028425F8">
            <w:r>
              <w:lastRenderedPageBreak/>
              <w:t>S</w:t>
            </w:r>
            <w:r w:rsidR="59068B76">
              <w:t xml:space="preserve">tudents can recognise that the position of the numerals on an </w:t>
            </w:r>
            <w:proofErr w:type="spellStart"/>
            <w:r w:rsidR="59068B76">
              <w:t>analog</w:t>
            </w:r>
            <w:proofErr w:type="spellEnd"/>
            <w:r w:rsidR="59068B76">
              <w:t xml:space="preserve"> </w:t>
            </w:r>
            <w:r w:rsidR="59068B76">
              <w:lastRenderedPageBreak/>
              <w:t>timepiece often represents 2 different values.</w:t>
            </w:r>
          </w:p>
          <w:p w14:paraId="5CA527D9" w14:textId="3D01494B" w:rsidR="002F740D" w:rsidRDefault="59068B76" w:rsidP="00440BAF">
            <w:pPr>
              <w:pStyle w:val="ListBullet"/>
            </w:pPr>
            <w:r>
              <w:t xml:space="preserve">Pose the problem: </w:t>
            </w:r>
            <w:r w:rsidR="00B67386">
              <w:t xml:space="preserve">‘A </w:t>
            </w:r>
            <w:r>
              <w:t>regular school day operates in 3 sessions and each session is broken up by a recess and lunch break. Session 1 runs from 9 o’clock to 10:30, session 2 runs from 11 o’clock to 1 o’clock, and session 3 runs from 1:30 to 3 o’clock. Jack read the time aloud during their recess break and said, “</w:t>
            </w:r>
            <w:r w:rsidR="00466455">
              <w:t xml:space="preserve">It </w:t>
            </w:r>
            <w:r>
              <w:t>is ten to”. What was the time? How do you know?</w:t>
            </w:r>
            <w:r w:rsidR="00487327">
              <w:t>’</w:t>
            </w:r>
            <w:r>
              <w:t xml:space="preserve"> Students write their own example of a riddle for their friends to solve.</w:t>
            </w:r>
          </w:p>
        </w:tc>
      </w:tr>
    </w:tbl>
    <w:p w14:paraId="3353B848" w14:textId="70E8C596" w:rsidR="1D14866B" w:rsidRDefault="1D14866B" w:rsidP="00B5122A">
      <w:pPr>
        <w:pStyle w:val="Heading3"/>
      </w:pPr>
      <w:bookmarkStart w:id="108" w:name="_Toc174355047"/>
      <w:r>
        <w:lastRenderedPageBreak/>
        <w:t>Stage 3 task – time intervals and problems</w:t>
      </w:r>
      <w:bookmarkEnd w:id="108"/>
    </w:p>
    <w:p w14:paraId="2DA0B2F7" w14:textId="00B6DA78" w:rsidR="1D14866B" w:rsidRDefault="1D14866B" w:rsidP="00B5122A">
      <w:r>
        <w:t>The table below contains</w:t>
      </w:r>
      <w:r w:rsidR="00B5122A">
        <w:t xml:space="preserve"> a</w:t>
      </w:r>
      <w:r>
        <w:t xml:space="preserve"> suggested learning intention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 and success criteria for the core concept."/>
      </w:tblPr>
      <w:tblGrid>
        <w:gridCol w:w="7281"/>
        <w:gridCol w:w="7281"/>
      </w:tblGrid>
      <w:tr w:rsidR="028425F8" w14:paraId="317C4225" w14:textId="77777777" w:rsidTr="00B5122A">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56F85366" w14:textId="0494C5A7" w:rsidR="028425F8" w:rsidRDefault="028425F8">
            <w:r>
              <w:t>Core concept learning intention</w:t>
            </w:r>
          </w:p>
        </w:tc>
        <w:tc>
          <w:tcPr>
            <w:tcW w:w="2500" w:type="pct"/>
          </w:tcPr>
          <w:p w14:paraId="23D16834" w14:textId="77777777" w:rsidR="028425F8" w:rsidRDefault="028425F8">
            <w:r>
              <w:t>Core concept success criteria</w:t>
            </w:r>
          </w:p>
        </w:tc>
      </w:tr>
      <w:tr w:rsidR="028425F8" w14:paraId="5202D221" w14:textId="77777777" w:rsidTr="00B5122A">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5DF3FAFA" w14:textId="77777777" w:rsidR="028425F8" w:rsidRDefault="028425F8">
            <w:r>
              <w:t>Students working towards Stage 3 outcomes are learning to:</w:t>
            </w:r>
          </w:p>
          <w:p w14:paraId="364DF2AE" w14:textId="443CD6C6" w:rsidR="257C938A" w:rsidRDefault="257C938A" w:rsidP="028425F8">
            <w:pPr>
              <w:pStyle w:val="ListBullet"/>
            </w:pPr>
            <w:r>
              <w:t>solve problems involving duration, using 12- and 24-hour time.</w:t>
            </w:r>
          </w:p>
        </w:tc>
        <w:tc>
          <w:tcPr>
            <w:tcW w:w="2500" w:type="pct"/>
          </w:tcPr>
          <w:p w14:paraId="125178FB" w14:textId="77777777" w:rsidR="028425F8" w:rsidRDefault="028425F8">
            <w:r>
              <w:t>Students working towards Stage 3 outcomes can:</w:t>
            </w:r>
          </w:p>
          <w:p w14:paraId="2BDE3513" w14:textId="2B250B06" w:rsidR="67A34C6B" w:rsidRDefault="67A34C6B" w:rsidP="028425F8">
            <w:pPr>
              <w:pStyle w:val="ListBullet"/>
            </w:pPr>
            <w:r>
              <w:t>represent commonly used time intervals as decimals</w:t>
            </w:r>
          </w:p>
          <w:p w14:paraId="73D6F172" w14:textId="65B51812" w:rsidR="67A34C6B" w:rsidRDefault="67A34C6B" w:rsidP="028425F8">
            <w:pPr>
              <w:pStyle w:val="ListBullet"/>
            </w:pPr>
            <w:r>
              <w:t>solve a variety of problems involving duration, including where times are expressed in 12-hour and 24-hour notation.</w:t>
            </w:r>
          </w:p>
        </w:tc>
      </w:tr>
    </w:tbl>
    <w:p w14:paraId="76E6F972" w14:textId="7AE6EB88" w:rsidR="67A34C6B" w:rsidRDefault="735D8E8A" w:rsidP="028425F8">
      <w:pPr>
        <w:pStyle w:val="ListNumber"/>
      </w:pPr>
      <w:r>
        <w:lastRenderedPageBreak/>
        <w:t>Explain that decimals can be used to represent commonly used time intervals.</w:t>
      </w:r>
    </w:p>
    <w:p w14:paraId="6BED202A" w14:textId="7768A3BF" w:rsidR="67A34C6B" w:rsidRPr="00F91DB2" w:rsidRDefault="735D8E8A" w:rsidP="028425F8">
      <w:pPr>
        <w:pStyle w:val="ListNumber"/>
      </w:pPr>
      <w:r w:rsidRPr="00F91DB2">
        <w:t xml:space="preserve">Display </w:t>
      </w:r>
      <w:hyperlink w:anchor="_Resource_34_–" w:history="1">
        <w:r w:rsidRPr="00B5122A">
          <w:rPr>
            <w:rStyle w:val="Hyperlink"/>
          </w:rPr>
          <w:t xml:space="preserve">Resource </w:t>
        </w:r>
        <w:r w:rsidR="338531AA" w:rsidRPr="00B5122A">
          <w:rPr>
            <w:rStyle w:val="Hyperlink"/>
          </w:rPr>
          <w:t>34</w:t>
        </w:r>
        <w:r w:rsidRPr="00B5122A">
          <w:rPr>
            <w:rStyle w:val="Hyperlink"/>
          </w:rPr>
          <w:t xml:space="preserve"> – decimal misconceptions</w:t>
        </w:r>
      </w:hyperlink>
      <w:r w:rsidRPr="00F91DB2">
        <w:t>.</w:t>
      </w:r>
    </w:p>
    <w:p w14:paraId="46F85AE9" w14:textId="23D96F52" w:rsidR="67A34C6B" w:rsidRDefault="735D8E8A" w:rsidP="028425F8">
      <w:pPr>
        <w:pStyle w:val="ListNumber"/>
      </w:pPr>
      <w:r>
        <w:t xml:space="preserve">Students </w:t>
      </w:r>
      <w:hyperlink r:id="rId91">
        <w:r w:rsidRPr="78BA871E">
          <w:rPr>
            <w:rStyle w:val="Hyperlink"/>
          </w:rPr>
          <w:t>turn and talk</w:t>
        </w:r>
      </w:hyperlink>
      <w:r w:rsidR="00844EA2">
        <w:t xml:space="preserve">, </w:t>
      </w:r>
      <w:r>
        <w:t>discussing whether they think Bec or David is correct, justifying their answer.</w:t>
      </w:r>
    </w:p>
    <w:p w14:paraId="3F31A98D" w14:textId="0362848B" w:rsidR="67A34C6B" w:rsidRDefault="735D8E8A" w:rsidP="028425F8">
      <w:pPr>
        <w:pStyle w:val="ListNumber"/>
      </w:pPr>
      <w:r>
        <w:t xml:space="preserve">Select students to share </w:t>
      </w:r>
      <w:r w:rsidR="00844EA2">
        <w:t xml:space="preserve">their </w:t>
      </w:r>
      <w:r>
        <w:t>reasons.</w:t>
      </w:r>
    </w:p>
    <w:p w14:paraId="0686E556" w14:textId="0D78227B" w:rsidR="67A34C6B" w:rsidRDefault="735D8E8A" w:rsidP="028425F8">
      <w:pPr>
        <w:pStyle w:val="ListNumber"/>
      </w:pPr>
      <w:r>
        <w:t>Record the following time intervals on the board, one at a time:</w:t>
      </w:r>
    </w:p>
    <w:p w14:paraId="7FC227AD" w14:textId="67ACE11E" w:rsidR="67A34C6B" w:rsidRDefault="67A34C6B" w:rsidP="005D048E">
      <w:pPr>
        <w:pStyle w:val="ListBullet"/>
        <w:ind w:left="1134"/>
      </w:pPr>
      <w:r>
        <w:t>5 hours and 15 minutes</w:t>
      </w:r>
    </w:p>
    <w:p w14:paraId="3AE50C3F" w14:textId="1D6A66BC" w:rsidR="67A34C6B" w:rsidRDefault="67A34C6B" w:rsidP="005D048E">
      <w:pPr>
        <w:pStyle w:val="ListBullet"/>
        <w:ind w:left="1134"/>
      </w:pPr>
      <w:r>
        <w:t>3 hours and 30 minutes</w:t>
      </w:r>
    </w:p>
    <w:p w14:paraId="6E5B717C" w14:textId="1CAF02B4" w:rsidR="67A34C6B" w:rsidRDefault="67A34C6B" w:rsidP="005D048E">
      <w:pPr>
        <w:pStyle w:val="ListBullet"/>
        <w:ind w:left="1134"/>
      </w:pPr>
      <w:r>
        <w:t>7 hours and 45 minutes</w:t>
      </w:r>
    </w:p>
    <w:p w14:paraId="08CFE03D" w14:textId="5B95123C" w:rsidR="67A34C6B" w:rsidRDefault="67A34C6B" w:rsidP="005D048E">
      <w:pPr>
        <w:pStyle w:val="ListBullet"/>
        <w:ind w:left="1134"/>
      </w:pPr>
      <w:r>
        <w:t>6 hours</w:t>
      </w:r>
      <w:r w:rsidR="00844EA2">
        <w:t>.</w:t>
      </w:r>
    </w:p>
    <w:p w14:paraId="7BB5B214" w14:textId="4194C835" w:rsidR="67A34C6B" w:rsidRDefault="735D8E8A" w:rsidP="028425F8">
      <w:pPr>
        <w:pStyle w:val="ListNumber"/>
      </w:pPr>
      <w:r>
        <w:t xml:space="preserve">Students convert the time intervals to decimals and record on </w:t>
      </w:r>
      <w:r w:rsidR="00844EA2">
        <w:t xml:space="preserve">individual </w:t>
      </w:r>
      <w:r>
        <w:t>whiteboards. Address any misconceptions and errors observed after each time interval is recorded.</w:t>
      </w:r>
    </w:p>
    <w:p w14:paraId="37379A50" w14:textId="576FC618" w:rsidR="23A1BE3E" w:rsidRPr="00C47F3C" w:rsidRDefault="2482E05A" w:rsidP="028425F8">
      <w:pPr>
        <w:pStyle w:val="ListNumber"/>
      </w:pPr>
      <w:r w:rsidRPr="00C47F3C">
        <w:t xml:space="preserve">Display </w:t>
      </w:r>
      <w:hyperlink w:anchor="_Resource_35_–" w:history="1">
        <w:r w:rsidRPr="00254B1B">
          <w:rPr>
            <w:rStyle w:val="Hyperlink"/>
          </w:rPr>
          <w:t xml:space="preserve">Resource </w:t>
        </w:r>
        <w:r w:rsidR="395D9339" w:rsidRPr="00254B1B">
          <w:rPr>
            <w:rStyle w:val="Hyperlink"/>
          </w:rPr>
          <w:t>35</w:t>
        </w:r>
        <w:r w:rsidRPr="00254B1B">
          <w:rPr>
            <w:rStyle w:val="Hyperlink"/>
          </w:rPr>
          <w:t xml:space="preserve"> – train timetable</w:t>
        </w:r>
      </w:hyperlink>
      <w:r w:rsidRPr="00C47F3C">
        <w:t>.</w:t>
      </w:r>
    </w:p>
    <w:p w14:paraId="0791820D" w14:textId="44B211DF" w:rsidR="23A1BE3E" w:rsidRDefault="2482E05A" w:rsidP="028425F8">
      <w:pPr>
        <w:pStyle w:val="ListNumber"/>
      </w:pPr>
      <w:r>
        <w:t>Pose the problem: Kylie had to travel from Sydney to Wauchope. How long is the journey? How could this time interval be converted into a decimal?</w:t>
      </w:r>
    </w:p>
    <w:p w14:paraId="26853F40" w14:textId="3B9199CD" w:rsidR="23A1BE3E" w:rsidRDefault="2482E05A" w:rsidP="028425F8">
      <w:pPr>
        <w:pStyle w:val="ListNumber"/>
      </w:pPr>
      <w:r>
        <w:t>Students mentally calculate the answer, recording on their whiteboard.</w:t>
      </w:r>
    </w:p>
    <w:p w14:paraId="191BE76E" w14:textId="49638261" w:rsidR="23A1BE3E" w:rsidRDefault="2482E05A" w:rsidP="028425F8">
      <w:pPr>
        <w:pStyle w:val="ListNumber"/>
      </w:pPr>
      <w:r>
        <w:lastRenderedPageBreak/>
        <w:t xml:space="preserve">Explain: Kylie’s train ride was 4 hours and 45 minutes long. Discuss that the </w:t>
      </w:r>
      <w:r w:rsidR="00116DC8">
        <w:t>6</w:t>
      </w:r>
      <w:r>
        <w:t xml:space="preserve"> hours and 45 minutes can be represented as </w:t>
      </w:r>
      <w:r w:rsidR="00116DC8">
        <w:t>6</w:t>
      </w:r>
      <w:r>
        <w:t>.75 hours in decimal notation</w:t>
      </w:r>
      <w:r w:rsidR="00E75028">
        <w:t>,</w:t>
      </w:r>
      <w:r>
        <w:t xml:space="preserve"> as 45 minutes is 0.75 </w:t>
      </w:r>
      <w:r w:rsidR="00005B4C">
        <w:t xml:space="preserve">or three-quarters </w:t>
      </w:r>
      <w:r>
        <w:t>of an hour.</w:t>
      </w:r>
    </w:p>
    <w:p w14:paraId="014221AC" w14:textId="30EBEFEB" w:rsidR="23A1BE3E" w:rsidRDefault="23A1BE3E" w:rsidP="00254B1B">
      <w:pPr>
        <w:pStyle w:val="FeatureBox"/>
      </w:pPr>
      <w:r w:rsidRPr="00254B1B">
        <w:rPr>
          <w:rStyle w:val="Strong"/>
        </w:rPr>
        <w:t>Note</w:t>
      </w:r>
      <w:r w:rsidRPr="00C47F3C">
        <w:t>:</w:t>
      </w:r>
      <w:r>
        <w:t xml:space="preserve"> </w:t>
      </w:r>
      <w:r w:rsidR="00C47F3C">
        <w:t>practice</w:t>
      </w:r>
      <w:r>
        <w:t xml:space="preserve"> more converting times to decimals at this point if need arises.</w:t>
      </w:r>
    </w:p>
    <w:p w14:paraId="7379A71E" w14:textId="6C2597C9" w:rsidR="23A1BE3E" w:rsidRDefault="2482E05A" w:rsidP="028425F8">
      <w:pPr>
        <w:pStyle w:val="ListNumber"/>
      </w:pPr>
      <w:r>
        <w:t xml:space="preserve">Distribute </w:t>
      </w:r>
      <w:hyperlink w:anchor="_Resource_36_–" w:history="1">
        <w:r w:rsidRPr="00254B1B">
          <w:rPr>
            <w:rStyle w:val="Hyperlink"/>
          </w:rPr>
          <w:t xml:space="preserve">Resource </w:t>
        </w:r>
        <w:r w:rsidR="35CF3D90" w:rsidRPr="00254B1B">
          <w:rPr>
            <w:rStyle w:val="Hyperlink"/>
          </w:rPr>
          <w:t>36</w:t>
        </w:r>
        <w:r w:rsidRPr="00254B1B">
          <w:rPr>
            <w:rStyle w:val="Hyperlink"/>
          </w:rPr>
          <w:t xml:space="preserve"> – timetable problems</w:t>
        </w:r>
      </w:hyperlink>
      <w:r w:rsidRPr="00C47F3C">
        <w:t>. Students</w:t>
      </w:r>
      <w:r>
        <w:t xml:space="preserve"> work independently to solve the problems and record their answer in decimal notation.</w:t>
      </w:r>
    </w:p>
    <w:p w14:paraId="30359BD7" w14:textId="77777777" w:rsidR="4075F0B1" w:rsidRDefault="4075F0B1" w:rsidP="00254B1B">
      <w:r>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28425F8" w14:paraId="38A541B8" w14:textId="77777777" w:rsidTr="00254B1B">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0D3FBE7B" w14:textId="77777777" w:rsidR="028425F8" w:rsidRDefault="028425F8">
            <w:r>
              <w:t>Too hard?</w:t>
            </w:r>
          </w:p>
        </w:tc>
        <w:tc>
          <w:tcPr>
            <w:tcW w:w="2500" w:type="pct"/>
          </w:tcPr>
          <w:p w14:paraId="6A35CE13" w14:textId="77777777" w:rsidR="028425F8" w:rsidRDefault="028425F8">
            <w:r>
              <w:t>Too easy?</w:t>
            </w:r>
          </w:p>
        </w:tc>
      </w:tr>
      <w:tr w:rsidR="028425F8" w14:paraId="48BFF6E7" w14:textId="77777777" w:rsidTr="00254B1B">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3063C9BC" w14:textId="2B653EE9" w:rsidR="0717C6E5" w:rsidRDefault="00C47F3C" w:rsidP="028425F8">
            <w:r>
              <w:t>Stage 3 s</w:t>
            </w:r>
            <w:r w:rsidR="0717C6E5">
              <w:t>tudents cannot mentally calculate elapsed time using bridging strategies.</w:t>
            </w:r>
          </w:p>
          <w:p w14:paraId="46C5B6D1" w14:textId="77777777" w:rsidR="001D6818" w:rsidRDefault="001D6818" w:rsidP="028425F8">
            <w:pPr>
              <w:pStyle w:val="ListBullet"/>
            </w:pPr>
            <w:r w:rsidRPr="001D6818">
              <w:t>Model how to use an empty number line to calculate the time and represent their thinking.</w:t>
            </w:r>
          </w:p>
          <w:p w14:paraId="3F50CB16" w14:textId="519B1D73" w:rsidR="0717C6E5" w:rsidRDefault="0717C6E5" w:rsidP="028425F8">
            <w:pPr>
              <w:pStyle w:val="ListBullet"/>
            </w:pPr>
            <w:r>
              <w:t>Provide students with a hands-on clock that can be used to visually model the elapsed time.</w:t>
            </w:r>
          </w:p>
        </w:tc>
        <w:tc>
          <w:tcPr>
            <w:tcW w:w="2500" w:type="pct"/>
          </w:tcPr>
          <w:p w14:paraId="72C95D11" w14:textId="62602152" w:rsidR="0717C6E5" w:rsidRDefault="00C47F3C" w:rsidP="028425F8">
            <w:r>
              <w:t>Stage 3 s</w:t>
            </w:r>
            <w:r w:rsidR="0717C6E5">
              <w:t>tudents can mentally calculate elapsed time using bridging strategies.</w:t>
            </w:r>
          </w:p>
          <w:p w14:paraId="276440BE" w14:textId="7A03DC29" w:rsidR="0717C6E5" w:rsidRDefault="0717C6E5" w:rsidP="028425F8">
            <w:pPr>
              <w:pStyle w:val="ListBullet"/>
            </w:pPr>
            <w:r>
              <w:t>Students mentally calculate the duration of a trip from Sydney to Casino. If the train was delayed by 10 minutes at each stop along the way, what was the total duration? Students record the time in decimal notation.</w:t>
            </w:r>
          </w:p>
          <w:p w14:paraId="50E63A23" w14:textId="683037E6" w:rsidR="0717C6E5" w:rsidRDefault="0717C6E5" w:rsidP="028425F8">
            <w:pPr>
              <w:pStyle w:val="ListBullet"/>
            </w:pPr>
            <w:r>
              <w:t>Students create their own elapsed time questions for a partner to mentally solve.</w:t>
            </w:r>
          </w:p>
        </w:tc>
      </w:tr>
    </w:tbl>
    <w:p w14:paraId="3673D01C" w14:textId="795667A3" w:rsidR="00175694" w:rsidRDefault="00175694" w:rsidP="00254B1B">
      <w:pPr>
        <w:pStyle w:val="Heading2"/>
      </w:pPr>
      <w:bookmarkStart w:id="109" w:name="_Toc147500550"/>
      <w:bookmarkStart w:id="110" w:name="_Toc174355048"/>
      <w:r>
        <w:lastRenderedPageBreak/>
        <w:t xml:space="preserve">Discuss and connect the </w:t>
      </w:r>
      <w:r w:rsidRPr="00254B1B">
        <w:t>mathematics</w:t>
      </w:r>
      <w:r>
        <w:t xml:space="preserve"> – </w:t>
      </w:r>
      <w:r w:rsidR="1CA8466E">
        <w:t>10</w:t>
      </w:r>
      <w:r>
        <w:t xml:space="preserve"> minutes</w:t>
      </w:r>
      <w:bookmarkEnd w:id="109"/>
      <w:bookmarkEnd w:id="110"/>
    </w:p>
    <w:p w14:paraId="178BE4C5" w14:textId="77521C61" w:rsidR="612D967E" w:rsidRDefault="660764FA" w:rsidP="028425F8">
      <w:pPr>
        <w:pStyle w:val="ListNumber"/>
      </w:pPr>
      <w:r>
        <w:t>Regroup as a class</w:t>
      </w:r>
      <w:r w:rsidR="36F71D35">
        <w:t>. Di</w:t>
      </w:r>
      <w:r>
        <w:t xml:space="preserve">splay a time on a virtual clock and have </w:t>
      </w:r>
      <w:r w:rsidR="4FC50BA3">
        <w:t xml:space="preserve">Stage 2 </w:t>
      </w:r>
      <w:r>
        <w:t>students read it. Repeat with different times, checking that students can tell the time to the minute.</w:t>
      </w:r>
    </w:p>
    <w:p w14:paraId="3F0276D2" w14:textId="6FADA2A5" w:rsidR="612D967E" w:rsidRDefault="660764FA" w:rsidP="028425F8">
      <w:pPr>
        <w:pStyle w:val="ListNumber"/>
      </w:pPr>
      <w:r>
        <w:t>Ask</w:t>
      </w:r>
      <w:r w:rsidR="005D048E">
        <w:t xml:space="preserve"> the following questions</w:t>
      </w:r>
      <w:r>
        <w:t>:</w:t>
      </w:r>
    </w:p>
    <w:p w14:paraId="0CE4EE22" w14:textId="603F495C" w:rsidR="612D967E" w:rsidRDefault="612D967E" w:rsidP="005D048E">
      <w:pPr>
        <w:pStyle w:val="ListBullet"/>
        <w:ind w:left="1134"/>
      </w:pPr>
      <w:r>
        <w:t>When does the hour hand point directly to a number (or 5-minute interval marker)?</w:t>
      </w:r>
      <w:r w:rsidR="68E09562">
        <w:t xml:space="preserve"> (Stage 2)</w:t>
      </w:r>
    </w:p>
    <w:p w14:paraId="1EC42500" w14:textId="5112095D" w:rsidR="612D967E" w:rsidRDefault="612D967E" w:rsidP="005D048E">
      <w:pPr>
        <w:pStyle w:val="ListBullet"/>
        <w:ind w:left="1134"/>
      </w:pPr>
      <w:r>
        <w:t>If one hand on a clock was pointed at 6, what time might it be?</w:t>
      </w:r>
      <w:r w:rsidR="2326DB76">
        <w:t xml:space="preserve"> (Stage 2)</w:t>
      </w:r>
    </w:p>
    <w:p w14:paraId="632032E0" w14:textId="2009898C" w:rsidR="612D967E" w:rsidRDefault="612D967E" w:rsidP="005D048E">
      <w:pPr>
        <w:pStyle w:val="ListBullet"/>
        <w:ind w:left="1134"/>
      </w:pPr>
      <w:r>
        <w:t>If one hand on a clock was pointed at 10, what time might it be?</w:t>
      </w:r>
      <w:r w:rsidR="670293D9">
        <w:t xml:space="preserve"> (Stage 2)</w:t>
      </w:r>
    </w:p>
    <w:p w14:paraId="46A324C8" w14:textId="754DD2F3" w:rsidR="612D967E" w:rsidRDefault="612D967E" w:rsidP="005D048E">
      <w:pPr>
        <w:pStyle w:val="ListBullet"/>
        <w:ind w:left="1134"/>
      </w:pPr>
      <w:r>
        <w:t>How do the hour and minute hands move differently over an hour? (speed and amount of turn) Why?</w:t>
      </w:r>
      <w:r w:rsidR="175BF98D">
        <w:t xml:space="preserve"> (Stage 2)</w:t>
      </w:r>
    </w:p>
    <w:p w14:paraId="0030ABA8" w14:textId="792C62D2" w:rsidR="5C51B92C" w:rsidRDefault="5C51B92C" w:rsidP="005D048E">
      <w:pPr>
        <w:pStyle w:val="ListBullet"/>
        <w:ind w:left="1134"/>
      </w:pPr>
      <w:r>
        <w:t>What is challenging about writing time intervals in decimal notation?</w:t>
      </w:r>
      <w:r w:rsidR="7FAB143B">
        <w:t xml:space="preserve"> (Stage 3)</w:t>
      </w:r>
    </w:p>
    <w:p w14:paraId="1BD0484D" w14:textId="0A0C4714" w:rsidR="5C51B92C" w:rsidRDefault="5C51B92C" w:rsidP="005D048E">
      <w:pPr>
        <w:pStyle w:val="ListBullet"/>
        <w:ind w:left="1134"/>
      </w:pPr>
      <w:r>
        <w:t>Which format of time is less confusing for timetables, 12-hour or 24-hour? Why?</w:t>
      </w:r>
      <w:r w:rsidR="5D6A9A5A">
        <w:t xml:space="preserve"> (Stage 3)</w:t>
      </w:r>
    </w:p>
    <w:p w14:paraId="041D4A58" w14:textId="4DCB88E8" w:rsidR="5C51B92C" w:rsidRDefault="5C51B92C" w:rsidP="005D048E">
      <w:pPr>
        <w:pStyle w:val="ListBullet"/>
        <w:ind w:left="1134"/>
      </w:pPr>
      <w:r>
        <w:t>Why is it important to read timetables correctly?</w:t>
      </w:r>
      <w:r w:rsidR="37530D28">
        <w:t xml:space="preserve"> (Stage 3)</w:t>
      </w:r>
    </w:p>
    <w:p w14:paraId="28EBCDD6" w14:textId="77777777" w:rsidR="00175694" w:rsidRDefault="00175694" w:rsidP="00E458A3">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w:tblPr>
      <w:tblGrid>
        <w:gridCol w:w="7281"/>
        <w:gridCol w:w="7281"/>
      </w:tblGrid>
      <w:tr w:rsidR="00175694" w14:paraId="2CC3F33A" w14:textId="77777777" w:rsidTr="00E458A3">
        <w:trPr>
          <w:cnfStyle w:val="100000000000" w:firstRow="1" w:lastRow="0" w:firstColumn="0" w:lastColumn="0" w:oddVBand="0" w:evenVBand="0" w:oddHBand="0" w:evenHBand="0" w:firstRowFirstColumn="0" w:firstRowLastColumn="0" w:lastRowFirstColumn="0" w:lastRowLastColumn="0"/>
        </w:trPr>
        <w:tc>
          <w:tcPr>
            <w:tcW w:w="2500" w:type="pct"/>
          </w:tcPr>
          <w:p w14:paraId="79444FD3" w14:textId="77777777" w:rsidR="00175694" w:rsidRDefault="00175694" w:rsidP="00440BAF">
            <w:r w:rsidRPr="00F8552A">
              <w:t>Assessment opportunities</w:t>
            </w:r>
          </w:p>
        </w:tc>
        <w:tc>
          <w:tcPr>
            <w:tcW w:w="2500" w:type="pct"/>
          </w:tcPr>
          <w:p w14:paraId="4CB73DA0" w14:textId="77777777" w:rsidR="00175694" w:rsidRDefault="00175694" w:rsidP="00440BAF">
            <w:r w:rsidRPr="00F8552A">
              <w:t>Links</w:t>
            </w:r>
          </w:p>
        </w:tc>
      </w:tr>
      <w:tr w:rsidR="00175694" w14:paraId="6F6CB282" w14:textId="77777777" w:rsidTr="00E458A3">
        <w:trPr>
          <w:cnfStyle w:val="000000100000" w:firstRow="0" w:lastRow="0" w:firstColumn="0" w:lastColumn="0" w:oddVBand="0" w:evenVBand="0" w:oddHBand="1" w:evenHBand="0" w:firstRowFirstColumn="0" w:firstRowLastColumn="0" w:lastRowFirstColumn="0" w:lastRowLastColumn="0"/>
        </w:trPr>
        <w:tc>
          <w:tcPr>
            <w:tcW w:w="2500" w:type="pct"/>
          </w:tcPr>
          <w:p w14:paraId="7456B236" w14:textId="77777777" w:rsidR="00175694" w:rsidRDefault="00175694" w:rsidP="00440BAF">
            <w:r>
              <w:t>What to look for:</w:t>
            </w:r>
          </w:p>
          <w:p w14:paraId="268E70B7" w14:textId="1C3418E4" w:rsidR="00175694" w:rsidRDefault="516E3EAA" w:rsidP="028425F8">
            <w:pPr>
              <w:pStyle w:val="ListBullet"/>
            </w:pPr>
            <w:r>
              <w:lastRenderedPageBreak/>
              <w:t xml:space="preserve">Can Stage 2 students recognise that 5-minute intervals (corresponding to the hour markers) are used as benchmarks to read time on an </w:t>
            </w:r>
            <w:proofErr w:type="spellStart"/>
            <w:r>
              <w:t>analog</w:t>
            </w:r>
            <w:proofErr w:type="spellEnd"/>
            <w:r>
              <w:t xml:space="preserve"> clock? </w:t>
            </w:r>
            <w:r w:rsidRPr="00E458A3">
              <w:rPr>
                <w:rStyle w:val="Strong"/>
              </w:rPr>
              <w:t>[MAO-WM-01, MA2-NSM-02]</w:t>
            </w:r>
          </w:p>
          <w:p w14:paraId="41DDDDB4" w14:textId="66E943F2" w:rsidR="00175694" w:rsidRPr="00E458A3" w:rsidRDefault="516E3EAA" w:rsidP="028425F8">
            <w:pPr>
              <w:pStyle w:val="ListBullet"/>
              <w:rPr>
                <w:rStyle w:val="Strong"/>
              </w:rPr>
            </w:pPr>
            <w:r>
              <w:t xml:space="preserve">Can Stage 2 students recognise that the position of the numerals on an </w:t>
            </w:r>
            <w:proofErr w:type="spellStart"/>
            <w:r>
              <w:t>analog</w:t>
            </w:r>
            <w:proofErr w:type="spellEnd"/>
            <w:r>
              <w:t xml:space="preserve"> timepiece often represents 2 different values?</w:t>
            </w:r>
            <w:r w:rsidRPr="028425F8">
              <w:rPr>
                <w:b/>
                <w:bCs/>
              </w:rPr>
              <w:t xml:space="preserve"> </w:t>
            </w:r>
            <w:r w:rsidRPr="00E458A3">
              <w:rPr>
                <w:rStyle w:val="Strong"/>
              </w:rPr>
              <w:t>[MAO-WM-01, MA2-NSM-02]</w:t>
            </w:r>
          </w:p>
          <w:p w14:paraId="0329812E" w14:textId="0CACB853" w:rsidR="00175694" w:rsidRPr="00E458A3" w:rsidRDefault="516E3EAA" w:rsidP="028425F8">
            <w:pPr>
              <w:pStyle w:val="ListBullet"/>
              <w:rPr>
                <w:rStyle w:val="Strong"/>
              </w:rPr>
            </w:pPr>
            <w:r>
              <w:t xml:space="preserve">Can Stage 2 students read </w:t>
            </w:r>
            <w:proofErr w:type="spellStart"/>
            <w:r>
              <w:t>analog</w:t>
            </w:r>
            <w:proofErr w:type="spellEnd"/>
            <w:r>
              <w:t xml:space="preserve"> clocks to the minute?</w:t>
            </w:r>
            <w:r w:rsidR="00E458A3">
              <w:br/>
            </w:r>
            <w:r w:rsidRPr="00E458A3">
              <w:rPr>
                <w:rStyle w:val="Strong"/>
              </w:rPr>
              <w:t>[MAO-WM-01, MA2-NSM-02]</w:t>
            </w:r>
          </w:p>
          <w:p w14:paraId="489D2B18" w14:textId="4CE17634" w:rsidR="00175694" w:rsidRDefault="7F54E8D7" w:rsidP="028425F8">
            <w:pPr>
              <w:pStyle w:val="ListBullet"/>
            </w:pPr>
            <w:r>
              <w:t xml:space="preserve">Can Stage 3 students represent commonly used time intervals as decimals? </w:t>
            </w:r>
            <w:r w:rsidRPr="00E458A3">
              <w:rPr>
                <w:rStyle w:val="Strong"/>
              </w:rPr>
              <w:t>[MAO-WM-01, MA3-NSM-02]</w:t>
            </w:r>
          </w:p>
          <w:p w14:paraId="3A766A24" w14:textId="0F6017F7" w:rsidR="00175694" w:rsidRDefault="7F54E8D7" w:rsidP="00440BAF">
            <w:pPr>
              <w:pStyle w:val="ListBullet"/>
            </w:pPr>
            <w:r>
              <w:t xml:space="preserve">Can Stage 3 students solve a variety of problems involving duration, including where times are expressed in 12-hour and 24-hour notation? </w:t>
            </w:r>
            <w:r w:rsidRPr="00E458A3">
              <w:rPr>
                <w:rStyle w:val="Strong"/>
              </w:rPr>
              <w:t>[MAO-WM-01, MA3-NSM-02]</w:t>
            </w:r>
          </w:p>
        </w:tc>
        <w:tc>
          <w:tcPr>
            <w:tcW w:w="2500" w:type="pct"/>
          </w:tcPr>
          <w:p w14:paraId="6BD2B740" w14:textId="77777777" w:rsidR="00175694" w:rsidRDefault="00175694" w:rsidP="00440BAF">
            <w:r>
              <w:lastRenderedPageBreak/>
              <w:t xml:space="preserve">Links to </w:t>
            </w:r>
            <w:hyperlink r:id="rId92" w:history="1">
              <w:r w:rsidRPr="0013142C">
                <w:rPr>
                  <w:rStyle w:val="Hyperlink"/>
                </w:rPr>
                <w:t>National Numeracy Learning Progressions</w:t>
              </w:r>
            </w:hyperlink>
            <w:r>
              <w:t xml:space="preserve"> (NNLP):</w:t>
            </w:r>
          </w:p>
          <w:p w14:paraId="0DCCF9BB" w14:textId="7796F4E2" w:rsidR="00175694" w:rsidRDefault="37BEFF62" w:rsidP="00440BAF">
            <w:pPr>
              <w:pStyle w:val="ListBullet"/>
            </w:pPr>
            <w:r>
              <w:lastRenderedPageBreak/>
              <w:t xml:space="preserve">Stage 2 – </w:t>
            </w:r>
            <w:r w:rsidR="36E14020">
              <w:t>MeT2, MeT3</w:t>
            </w:r>
          </w:p>
          <w:p w14:paraId="47A3BBE9" w14:textId="5DDD5832" w:rsidR="00175694" w:rsidRDefault="6998E27F" w:rsidP="002C7DB5">
            <w:pPr>
              <w:pStyle w:val="ListBullet"/>
            </w:pPr>
            <w:r>
              <w:t xml:space="preserve">Stage 3 – </w:t>
            </w:r>
            <w:r w:rsidR="7F5901DE">
              <w:t>MeT5</w:t>
            </w:r>
            <w:r>
              <w:t>.</w:t>
            </w:r>
          </w:p>
        </w:tc>
      </w:tr>
    </w:tbl>
    <w:p w14:paraId="0E818E9A" w14:textId="1337A2B8" w:rsidR="008E546D" w:rsidRDefault="008E546D" w:rsidP="00E26817">
      <w:r>
        <w:lastRenderedPageBreak/>
        <w:br w:type="page"/>
      </w:r>
    </w:p>
    <w:p w14:paraId="4F2CEFF9" w14:textId="6DC7F72A" w:rsidR="008E546D" w:rsidRDefault="39358DF7" w:rsidP="00BF29AD">
      <w:pPr>
        <w:pStyle w:val="Heading1"/>
      </w:pPr>
      <w:bookmarkStart w:id="111" w:name="_Resource_1_–"/>
      <w:bookmarkStart w:id="112" w:name="_Toc147500552"/>
      <w:bookmarkStart w:id="113" w:name="_Toc174355049"/>
      <w:bookmarkEnd w:id="111"/>
      <w:r w:rsidRPr="00BF29AD">
        <w:lastRenderedPageBreak/>
        <w:t>Resource</w:t>
      </w:r>
      <w:r>
        <w:t xml:space="preserve"> 1</w:t>
      </w:r>
      <w:r w:rsidR="4618FC2A">
        <w:t xml:space="preserve"> – </w:t>
      </w:r>
      <w:r w:rsidR="475394EE">
        <w:t xml:space="preserve">place value </w:t>
      </w:r>
      <w:r w:rsidR="475394EE" w:rsidRPr="00BF29AD">
        <w:t>houses</w:t>
      </w:r>
      <w:bookmarkEnd w:id="112"/>
      <w:bookmarkEnd w:id="113"/>
    </w:p>
    <w:p w14:paraId="01B0C86F" w14:textId="0B42427E" w:rsidR="475394EE" w:rsidRDefault="475394EE" w:rsidP="00BF29AD">
      <w:r w:rsidRPr="00BF29AD">
        <w:rPr>
          <w:noProof/>
        </w:rPr>
        <w:drawing>
          <wp:inline distT="0" distB="0" distL="0" distR="0" wp14:anchorId="09DFB695" wp14:editId="02E01048">
            <wp:extent cx="9258300" cy="2924175"/>
            <wp:effectExtent l="0" t="0" r="0" b="0"/>
            <wp:docPr id="1761257985" name="Picture 1761257985" descr="Place value houses with hundred, ten and one billion, hundred, ten and one million, hundred, ten and one thousand and hundreds, tens and 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extLst>
                        <a:ext uri="{28A0092B-C50C-407E-A947-70E740481C1C}">
                          <a14:useLocalDpi xmlns:a14="http://schemas.microsoft.com/office/drawing/2010/main" val="0"/>
                        </a:ext>
                      </a:extLst>
                    </a:blip>
                    <a:stretch>
                      <a:fillRect/>
                    </a:stretch>
                  </pic:blipFill>
                  <pic:spPr>
                    <a:xfrm>
                      <a:off x="0" y="0"/>
                      <a:ext cx="9258300" cy="2924175"/>
                    </a:xfrm>
                    <a:prstGeom prst="rect">
                      <a:avLst/>
                    </a:prstGeom>
                  </pic:spPr>
                </pic:pic>
              </a:graphicData>
            </a:graphic>
          </wp:inline>
        </w:drawing>
      </w:r>
    </w:p>
    <w:p w14:paraId="7380B534" w14:textId="725E78DD" w:rsidR="78BA871E" w:rsidRDefault="78BA871E">
      <w:r>
        <w:br w:type="page"/>
      </w:r>
    </w:p>
    <w:p w14:paraId="5B9671F6" w14:textId="68CA1F66" w:rsidR="008E546D" w:rsidRDefault="39358DF7" w:rsidP="00BF29AD">
      <w:pPr>
        <w:pStyle w:val="Heading1"/>
      </w:pPr>
      <w:bookmarkStart w:id="114" w:name="_Resource_2_–"/>
      <w:bookmarkStart w:id="115" w:name="_Toc174355050"/>
      <w:bookmarkStart w:id="116" w:name="_Toc147500553"/>
      <w:bookmarkEnd w:id="114"/>
      <w:r>
        <w:lastRenderedPageBreak/>
        <w:t>Resource 2</w:t>
      </w:r>
      <w:r w:rsidR="4618FC2A">
        <w:t xml:space="preserve"> </w:t>
      </w:r>
      <w:r w:rsidR="631036D4">
        <w:t xml:space="preserve">– place </w:t>
      </w:r>
      <w:r w:rsidR="631036D4" w:rsidRPr="00BF29AD">
        <w:t>value</w:t>
      </w:r>
      <w:r w:rsidR="631036D4">
        <w:t xml:space="preserve"> representation</w:t>
      </w:r>
      <w:r w:rsidR="002E3D9D">
        <w:t>s</w:t>
      </w:r>
      <w:bookmarkEnd w:id="115"/>
    </w:p>
    <w:p w14:paraId="57111ED0" w14:textId="2F8C6B8F" w:rsidR="00BF29AD" w:rsidRDefault="4F574835" w:rsidP="00BF29AD">
      <w:r w:rsidRPr="00BF29AD">
        <w:rPr>
          <w:noProof/>
        </w:rPr>
        <w:drawing>
          <wp:inline distT="0" distB="0" distL="0" distR="0" wp14:anchorId="2BF8EFC7" wp14:editId="5DC0B568">
            <wp:extent cx="7609843" cy="4756150"/>
            <wp:effectExtent l="0" t="0" r="0" b="6350"/>
            <wp:docPr id="1341902063" name="Picture 1341902063" descr="Text reads: ‘Sam has recorded 4 ways to represent the number 8951.’&#10;&#10;The 4 representations are: A) Expanded form with addition: 8000 + 900 + 50 + 1, B) Digit place value breakdown: 8 thousand 9 hundred 5 tens 1 one, C) Written in words: eight thousand, nine hundred and fifty one and D) Another expanded form with addition of non-standard partitioning: 8000 + 600 + 320 + 31.&#10;&#10;Next to the number, a green check mark or red cross asks if the representations are accurate. Students are encouraged to verify and explain to a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902063" name="Picture 1341902063" descr="Text reads: ‘Sam has recorded 4 ways to represent the number 8951.’&#10;&#10;The 4 representations are: A) Expanded form with addition: 8000 + 900 + 50 + 1, B) Digit place value breakdown: 8 thousand 9 hundred 5 tens 1 one, C) Written in words: eight thousand, nine hundred and fifty one and D) Another expanded form with addition of non-standard partitioning: 8000 + 600 + 320 + 31.&#10;&#10;Next to the number, a green check mark or red cross asks if the representations are accurate. Students are encouraged to verify and explain to a partner."/>
                    <pic:cNvPicPr/>
                  </pic:nvPicPr>
                  <pic:blipFill>
                    <a:blip r:embed="rId94">
                      <a:extLst>
                        <a:ext uri="{28A0092B-C50C-407E-A947-70E740481C1C}">
                          <a14:useLocalDpi xmlns:a14="http://schemas.microsoft.com/office/drawing/2010/main" val="0"/>
                        </a:ext>
                      </a:extLst>
                    </a:blip>
                    <a:stretch>
                      <a:fillRect/>
                    </a:stretch>
                  </pic:blipFill>
                  <pic:spPr>
                    <a:xfrm>
                      <a:off x="0" y="0"/>
                      <a:ext cx="7611319" cy="4757073"/>
                    </a:xfrm>
                    <a:prstGeom prst="rect">
                      <a:avLst/>
                    </a:prstGeom>
                  </pic:spPr>
                </pic:pic>
              </a:graphicData>
            </a:graphic>
          </wp:inline>
        </w:drawing>
      </w:r>
    </w:p>
    <w:p w14:paraId="39070E36" w14:textId="77777777" w:rsidR="00BF29AD" w:rsidRDefault="00BF29AD">
      <w:pPr>
        <w:suppressAutoHyphens w:val="0"/>
        <w:spacing w:before="0" w:after="160" w:line="259" w:lineRule="auto"/>
      </w:pPr>
      <w:r>
        <w:br w:type="page"/>
      </w:r>
    </w:p>
    <w:p w14:paraId="153CCA50" w14:textId="44E72EF9" w:rsidR="008E546D" w:rsidRDefault="4166725D" w:rsidP="00BF29AD">
      <w:pPr>
        <w:pStyle w:val="Heading1"/>
      </w:pPr>
      <w:bookmarkStart w:id="117" w:name="_Resource_3_–"/>
      <w:bookmarkStart w:id="118" w:name="_Toc174355051"/>
      <w:bookmarkEnd w:id="116"/>
      <w:bookmarkEnd w:id="117"/>
      <w:r>
        <w:lastRenderedPageBreak/>
        <w:t xml:space="preserve">Resource </w:t>
      </w:r>
      <w:r w:rsidR="17E01F86">
        <w:t>3</w:t>
      </w:r>
      <w:r>
        <w:t xml:space="preserve"> </w:t>
      </w:r>
      <w:r w:rsidR="798774AF">
        <w:t xml:space="preserve">– </w:t>
      </w:r>
      <w:r w:rsidR="0D775A17">
        <w:t>Stage 2</w:t>
      </w:r>
      <w:r w:rsidR="071D3D01">
        <w:t xml:space="preserve"> </w:t>
      </w:r>
      <w:r w:rsidR="071D3D01" w:rsidRPr="00BF29AD">
        <w:t>representation</w:t>
      </w:r>
      <w:r w:rsidR="002E3D9D" w:rsidRPr="00BF29AD">
        <w:t>s</w:t>
      </w:r>
      <w:bookmarkEnd w:id="118"/>
    </w:p>
    <w:p w14:paraId="1804CBC1" w14:textId="0B0959B9" w:rsidR="00BF29AD" w:rsidRDefault="76F8F4A3" w:rsidP="00BF29AD">
      <w:r w:rsidRPr="00BF29AD">
        <w:rPr>
          <w:noProof/>
        </w:rPr>
        <w:drawing>
          <wp:inline distT="0" distB="0" distL="0" distR="0" wp14:anchorId="4E0DE841" wp14:editId="4A57A72B">
            <wp:extent cx="7405179" cy="4800600"/>
            <wp:effectExtent l="0" t="0" r="5715" b="0"/>
            <wp:docPr id="1620806699" name="Picture 1620806699" descr="Text reads: ‘Sam has recorded 4 ways to represent the number 9786.’&#10;&#10;The 4 representations are: A) Expanded form with addition: 9000 + 700 + 80 + 6, B) Digit place value breakdown: 97 hundred 8 ten 6 one, C) Written in words: nine thousand, seven hundred and eighty-six and D) Another expanded form with addition inaccuracies: 5000 + 4500 + 180 + 6.&#10;&#10;Next to the number, a green check mark or red cross asks if the representations are accurate. Students are encouraged to verify and explain to a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806699" name="Picture 1620806699" descr="Text reads: ‘Sam has recorded 4 ways to represent the number 9786.’&#10;&#10;The 4 representations are: A) Expanded form with addition: 9000 + 700 + 80 + 6, B) Digit place value breakdown: 97 hundred 8 ten 6 one, C) Written in words: nine thousand, seven hundred and eighty-six and D) Another expanded form with addition inaccuracies: 5000 + 4500 + 180 + 6.&#10;&#10;Next to the number, a green check mark or red cross asks if the representations are accurate. Students are encouraged to verify and explain to a partner."/>
                    <pic:cNvPicPr/>
                  </pic:nvPicPr>
                  <pic:blipFill>
                    <a:blip r:embed="rId95">
                      <a:extLst>
                        <a:ext uri="{28A0092B-C50C-407E-A947-70E740481C1C}">
                          <a14:useLocalDpi xmlns:a14="http://schemas.microsoft.com/office/drawing/2010/main" val="0"/>
                        </a:ext>
                      </a:extLst>
                    </a:blip>
                    <a:stretch>
                      <a:fillRect/>
                    </a:stretch>
                  </pic:blipFill>
                  <pic:spPr>
                    <a:xfrm>
                      <a:off x="0" y="0"/>
                      <a:ext cx="7419935" cy="4810166"/>
                    </a:xfrm>
                    <a:prstGeom prst="rect">
                      <a:avLst/>
                    </a:prstGeom>
                  </pic:spPr>
                </pic:pic>
              </a:graphicData>
            </a:graphic>
          </wp:inline>
        </w:drawing>
      </w:r>
      <w:r w:rsidR="00BF29AD">
        <w:br w:type="page"/>
      </w:r>
    </w:p>
    <w:p w14:paraId="6DB39582" w14:textId="473BB7FC" w:rsidR="008E546D" w:rsidRDefault="071D3D01" w:rsidP="00BF29AD">
      <w:pPr>
        <w:pStyle w:val="Heading1"/>
      </w:pPr>
      <w:bookmarkStart w:id="119" w:name="_Resource_4_–"/>
      <w:bookmarkStart w:id="120" w:name="_Toc174355052"/>
      <w:bookmarkEnd w:id="119"/>
      <w:r>
        <w:lastRenderedPageBreak/>
        <w:t xml:space="preserve">Resource </w:t>
      </w:r>
      <w:r w:rsidR="135D4F4D">
        <w:t>4</w:t>
      </w:r>
      <w:r>
        <w:t xml:space="preserve"> –</w:t>
      </w:r>
      <w:r w:rsidR="6064B996">
        <w:t xml:space="preserve"> Stage 3</w:t>
      </w:r>
      <w:r>
        <w:t xml:space="preserve"> representation</w:t>
      </w:r>
      <w:r w:rsidR="002E3D9D">
        <w:t>s</w:t>
      </w:r>
      <w:bookmarkEnd w:id="120"/>
    </w:p>
    <w:p w14:paraId="0DDA7C32" w14:textId="4A58375B" w:rsidR="00185383" w:rsidRDefault="38160CFB" w:rsidP="00BF29AD">
      <w:r w:rsidRPr="00BF29AD">
        <w:rPr>
          <w:noProof/>
        </w:rPr>
        <w:drawing>
          <wp:inline distT="0" distB="0" distL="0" distR="0" wp14:anchorId="0CCB86AE" wp14:editId="682F89EA">
            <wp:extent cx="7696200" cy="4441942"/>
            <wp:effectExtent l="0" t="0" r="0" b="0"/>
            <wp:docPr id="490167020" name="Picture 490167020" descr="Text reads: ‘Sam has recorded 4 ways to represent the number 25 493 621.’ The 4 representations are: A) Expanded form with addition, B) Digit place value breakdown, C) Written in words and D) Another expanded form with addition inaccuracies.&#10;&#10;Next to the number, a green check mark or red cross asks if the representations are accurate. Students are encouraged to verify and explain to a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167020" name="Picture 490167020" descr="Text reads: ‘Sam has recorded 4 ways to represent the number 25 493 621.’ The 4 representations are: A) Expanded form with addition, B) Digit place value breakdown, C) Written in words and D) Another expanded form with addition inaccuracies.&#10;&#10;Next to the number, a green check mark or red cross asks if the representations are accurate. Students are encouraged to verify and explain to a partner."/>
                    <pic:cNvPicPr/>
                  </pic:nvPicPr>
                  <pic:blipFill>
                    <a:blip r:embed="rId96">
                      <a:extLst>
                        <a:ext uri="{28A0092B-C50C-407E-A947-70E740481C1C}">
                          <a14:useLocalDpi xmlns:a14="http://schemas.microsoft.com/office/drawing/2010/main" val="0"/>
                        </a:ext>
                      </a:extLst>
                    </a:blip>
                    <a:stretch>
                      <a:fillRect/>
                    </a:stretch>
                  </pic:blipFill>
                  <pic:spPr>
                    <a:xfrm>
                      <a:off x="0" y="0"/>
                      <a:ext cx="7696200" cy="4441942"/>
                    </a:xfrm>
                    <a:prstGeom prst="rect">
                      <a:avLst/>
                    </a:prstGeom>
                  </pic:spPr>
                </pic:pic>
              </a:graphicData>
            </a:graphic>
          </wp:inline>
        </w:drawing>
      </w:r>
    </w:p>
    <w:p w14:paraId="355079FF" w14:textId="77777777" w:rsidR="00185383" w:rsidRDefault="00185383">
      <w:pPr>
        <w:suppressAutoHyphens w:val="0"/>
        <w:spacing w:before="0" w:after="160" w:line="259" w:lineRule="auto"/>
      </w:pPr>
      <w:r>
        <w:br w:type="page"/>
      </w:r>
    </w:p>
    <w:p w14:paraId="70F6AC9F" w14:textId="1C534CF6" w:rsidR="008E546D" w:rsidRDefault="38160CFB" w:rsidP="00185383">
      <w:pPr>
        <w:pStyle w:val="Heading1"/>
      </w:pPr>
      <w:bookmarkStart w:id="121" w:name="_Resource_5_–"/>
      <w:bookmarkStart w:id="122" w:name="_Toc174355053"/>
      <w:bookmarkEnd w:id="121"/>
      <w:r>
        <w:lastRenderedPageBreak/>
        <w:t xml:space="preserve">Resource </w:t>
      </w:r>
      <w:r w:rsidR="7C1EE1F0">
        <w:t>5</w:t>
      </w:r>
      <w:r>
        <w:t xml:space="preserve"> – sorting </w:t>
      </w:r>
      <w:r w:rsidRPr="00185383">
        <w:t>shapes</w:t>
      </w:r>
      <w:bookmarkEnd w:id="122"/>
    </w:p>
    <w:p w14:paraId="4BAD4BC6" w14:textId="5D843976" w:rsidR="00185383" w:rsidRDefault="38160CFB" w:rsidP="00185383">
      <w:r w:rsidRPr="00185383">
        <w:rPr>
          <w:noProof/>
        </w:rPr>
        <w:drawing>
          <wp:inline distT="0" distB="0" distL="0" distR="0" wp14:anchorId="55AE82DA" wp14:editId="410A6E12">
            <wp:extent cx="6504830" cy="4617626"/>
            <wp:effectExtent l="0" t="0" r="0" b="0"/>
            <wp:docPr id="1044416141" name="Picture 1044416141" descr="A collection of 20 shapes organised in a 4 by 5 grid with dotted lines marked for cutting.&#10;&#10;The shapes are: a triangle, a small square, a larger square presented on an angle, a rhombus, an oval, a rectangle, a shape with a right angle formed between 2 lines which are joined together by a wavy line, a parallelogram, a trapezium, a right-angled triangle, a regular hexagon, an irregular pentagon, a rectangle, a second shape formed by a right angle joined by a wavy line, an irregular octagon, a semi-circle, a curved rectangle, a regular pentagon, a circle and a second right-angled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416141" name="Picture 1044416141" descr="A collection of 20 shapes organised in a 4 by 5 grid with dotted lines marked for cutting.&#10;&#10;The shapes are: a triangle, a small square, a larger square presented on an angle, a rhombus, an oval, a rectangle, a shape with a right angle formed between 2 lines which are joined together by a wavy line, a parallelogram, a trapezium, a right-angled triangle, a regular hexagon, an irregular pentagon, a rectangle, a second shape formed by a right angle joined by a wavy line, an irregular octagon, a semi-circle, a curved rectangle, a regular pentagon, a circle and a second right-angled triangle."/>
                    <pic:cNvPicPr/>
                  </pic:nvPicPr>
                  <pic:blipFill>
                    <a:blip r:embed="rId97">
                      <a:extLst>
                        <a:ext uri="{28A0092B-C50C-407E-A947-70E740481C1C}">
                          <a14:useLocalDpi xmlns:a14="http://schemas.microsoft.com/office/drawing/2010/main" val="0"/>
                        </a:ext>
                      </a:extLst>
                    </a:blip>
                    <a:stretch>
                      <a:fillRect/>
                    </a:stretch>
                  </pic:blipFill>
                  <pic:spPr>
                    <a:xfrm>
                      <a:off x="0" y="0"/>
                      <a:ext cx="6504830" cy="4617626"/>
                    </a:xfrm>
                    <a:prstGeom prst="rect">
                      <a:avLst/>
                    </a:prstGeom>
                  </pic:spPr>
                </pic:pic>
              </a:graphicData>
            </a:graphic>
          </wp:inline>
        </w:drawing>
      </w:r>
    </w:p>
    <w:p w14:paraId="349D40B4" w14:textId="77777777" w:rsidR="00185383" w:rsidRDefault="00185383">
      <w:pPr>
        <w:suppressAutoHyphens w:val="0"/>
        <w:spacing w:before="0" w:after="160" w:line="259" w:lineRule="auto"/>
      </w:pPr>
      <w:r>
        <w:br w:type="page"/>
      </w:r>
    </w:p>
    <w:p w14:paraId="0A54493F" w14:textId="5FEB390E" w:rsidR="008E546D" w:rsidRDefault="38160CFB" w:rsidP="00CF019B">
      <w:pPr>
        <w:pStyle w:val="Heading1"/>
      </w:pPr>
      <w:bookmarkStart w:id="123" w:name="_Resource_6_–"/>
      <w:bookmarkStart w:id="124" w:name="_Toc174355054"/>
      <w:bookmarkEnd w:id="123"/>
      <w:r w:rsidRPr="00CF019B">
        <w:lastRenderedPageBreak/>
        <w:t>Resource</w:t>
      </w:r>
      <w:r>
        <w:t xml:space="preserve"> </w:t>
      </w:r>
      <w:r w:rsidR="25A4F343">
        <w:t>6</w:t>
      </w:r>
      <w:r>
        <w:t xml:space="preserve"> – identifying triangles</w:t>
      </w:r>
      <w:bookmarkEnd w:id="124"/>
    </w:p>
    <w:p w14:paraId="24D363D5" w14:textId="1DD51413" w:rsidR="008E546D" w:rsidRDefault="220E6534" w:rsidP="00CF019B">
      <w:r w:rsidRPr="00CF019B">
        <w:rPr>
          <w:noProof/>
        </w:rPr>
        <w:drawing>
          <wp:inline distT="0" distB="0" distL="0" distR="0" wp14:anchorId="37C069B0" wp14:editId="3FDE4835">
            <wp:extent cx="6723818" cy="4679950"/>
            <wp:effectExtent l="0" t="0" r="1270" b="6350"/>
            <wp:docPr id="1514744397" name="Picture 1514744397" descr="Six coloured triangles: 2 triangles are equilateral, 2 triangles are isosceles and 2 triangles are scal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744397" name="Picture 1514744397" descr="Six coloured triangles: 2 triangles are equilateral, 2 triangles are isosceles and 2 triangles are scalene."/>
                    <pic:cNvPicPr/>
                  </pic:nvPicPr>
                  <pic:blipFill>
                    <a:blip r:embed="rId98">
                      <a:extLst>
                        <a:ext uri="{28A0092B-C50C-407E-A947-70E740481C1C}">
                          <a14:useLocalDpi xmlns:a14="http://schemas.microsoft.com/office/drawing/2010/main" val="0"/>
                        </a:ext>
                      </a:extLst>
                    </a:blip>
                    <a:stretch>
                      <a:fillRect/>
                    </a:stretch>
                  </pic:blipFill>
                  <pic:spPr>
                    <a:xfrm>
                      <a:off x="0" y="0"/>
                      <a:ext cx="6727353" cy="4682411"/>
                    </a:xfrm>
                    <a:prstGeom prst="rect">
                      <a:avLst/>
                    </a:prstGeom>
                  </pic:spPr>
                </pic:pic>
              </a:graphicData>
            </a:graphic>
          </wp:inline>
        </w:drawing>
      </w:r>
    </w:p>
    <w:p w14:paraId="245512EC" w14:textId="33C16E90" w:rsidR="00CF019B" w:rsidRDefault="00CF019B">
      <w:pPr>
        <w:suppressAutoHyphens w:val="0"/>
        <w:spacing w:before="0" w:after="160" w:line="259" w:lineRule="auto"/>
      </w:pPr>
      <w:r>
        <w:br w:type="page"/>
      </w:r>
    </w:p>
    <w:p w14:paraId="4A190129" w14:textId="5B5E3463" w:rsidR="008E546D" w:rsidRDefault="7EBDC76B" w:rsidP="00CF019B">
      <w:pPr>
        <w:pStyle w:val="Heading1"/>
      </w:pPr>
      <w:bookmarkStart w:id="125" w:name="_Resource_7_–"/>
      <w:bookmarkStart w:id="126" w:name="_Toc174355055"/>
      <w:bookmarkEnd w:id="125"/>
      <w:r w:rsidRPr="00CF019B">
        <w:lastRenderedPageBreak/>
        <w:t>Resource</w:t>
      </w:r>
      <w:r>
        <w:t xml:space="preserve"> </w:t>
      </w:r>
      <w:r w:rsidR="5BEDE4A7">
        <w:t>7</w:t>
      </w:r>
      <w:r>
        <w:t xml:space="preserve"> – </w:t>
      </w:r>
      <w:r w:rsidR="00316378">
        <w:t xml:space="preserve">Which </w:t>
      </w:r>
      <w:r w:rsidR="009816E3">
        <w:t xml:space="preserve">flag </w:t>
      </w:r>
      <w:r w:rsidR="72C98069">
        <w:t>doesn</w:t>
      </w:r>
      <w:r w:rsidR="625A4D83">
        <w:t>’</w:t>
      </w:r>
      <w:r>
        <w:t>t belong</w:t>
      </w:r>
      <w:r w:rsidR="3D496077">
        <w:t>?</w:t>
      </w:r>
      <w:bookmarkEnd w:id="126"/>
    </w:p>
    <w:p w14:paraId="4882394B" w14:textId="4915914B" w:rsidR="008E546D" w:rsidRDefault="1C0361A6" w:rsidP="00CF019B">
      <w:r w:rsidRPr="00CF019B">
        <w:rPr>
          <w:noProof/>
        </w:rPr>
        <w:drawing>
          <wp:inline distT="0" distB="0" distL="0" distR="0" wp14:anchorId="59F0EF45" wp14:editId="0CDF9491">
            <wp:extent cx="6614733" cy="4462659"/>
            <wp:effectExtent l="0" t="0" r="0" b="0"/>
            <wp:docPr id="839531724" name="Picture 839531724" descr="The national flags of Kuwait, Italy, Jamaica and the Republic of Ko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extLst>
                        <a:ext uri="{28A0092B-C50C-407E-A947-70E740481C1C}">
                          <a14:useLocalDpi xmlns:a14="http://schemas.microsoft.com/office/drawing/2010/main" val="0"/>
                        </a:ext>
                      </a:extLst>
                    </a:blip>
                    <a:stretch>
                      <a:fillRect/>
                    </a:stretch>
                  </pic:blipFill>
                  <pic:spPr>
                    <a:xfrm>
                      <a:off x="0" y="0"/>
                      <a:ext cx="6614733" cy="4462659"/>
                    </a:xfrm>
                    <a:prstGeom prst="rect">
                      <a:avLst/>
                    </a:prstGeom>
                  </pic:spPr>
                </pic:pic>
              </a:graphicData>
            </a:graphic>
          </wp:inline>
        </w:drawing>
      </w:r>
    </w:p>
    <w:p w14:paraId="78123E49" w14:textId="3D787B59" w:rsidR="008E546D" w:rsidRDefault="2FB137C7" w:rsidP="78BA871E">
      <w:r>
        <w:br w:type="page"/>
      </w:r>
    </w:p>
    <w:p w14:paraId="192389B1" w14:textId="1A0D5B59" w:rsidR="008E546D" w:rsidRDefault="1F0A0F68" w:rsidP="00CF019B">
      <w:pPr>
        <w:pStyle w:val="Heading1"/>
      </w:pPr>
      <w:bookmarkStart w:id="127" w:name="_Resource_8_–"/>
      <w:bookmarkStart w:id="128" w:name="_Toc174355056"/>
      <w:bookmarkEnd w:id="127"/>
      <w:r>
        <w:lastRenderedPageBreak/>
        <w:t xml:space="preserve">Resource </w:t>
      </w:r>
      <w:r w:rsidR="3267D9E4">
        <w:t>8</w:t>
      </w:r>
      <w:r>
        <w:t xml:space="preserve"> </w:t>
      </w:r>
      <w:r w:rsidR="43CFB4CD">
        <w:t>–</w:t>
      </w:r>
      <w:r>
        <w:t xml:space="preserve"> triangles and </w:t>
      </w:r>
      <w:r w:rsidRPr="00CF019B">
        <w:t>quadrilaterals</w:t>
      </w:r>
      <w:bookmarkEnd w:id="128"/>
    </w:p>
    <w:p w14:paraId="238031BF" w14:textId="3BFF8EE1" w:rsidR="00CF019B" w:rsidRDefault="2CC96555" w:rsidP="004B173C">
      <w:r w:rsidRPr="004B173C">
        <w:rPr>
          <w:noProof/>
        </w:rPr>
        <w:drawing>
          <wp:inline distT="0" distB="0" distL="0" distR="0" wp14:anchorId="3262AB89" wp14:editId="7521C7AC">
            <wp:extent cx="6364778" cy="4346825"/>
            <wp:effectExtent l="0" t="0" r="0" b="0"/>
            <wp:docPr id="2029242355" name="Picture 2029242355" descr="Various two-dimensional shapes. There are 3 triangles: isosceles, equilateral and scalene. &#10;&#10;There are also 6 quadrilaterals: square, parallelogram, kite, rhombus, rectangle and trapez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242355" name="Picture 2029242355" descr="Various two-dimensional shapes. There are 3 triangles: isosceles, equilateral and scalene. &#10;&#10;There are also 6 quadrilaterals: square, parallelogram, kite, rhombus, rectangle and trapezium."/>
                    <pic:cNvPicPr/>
                  </pic:nvPicPr>
                  <pic:blipFill>
                    <a:blip r:embed="rId100">
                      <a:extLst>
                        <a:ext uri="{28A0092B-C50C-407E-A947-70E740481C1C}">
                          <a14:useLocalDpi xmlns:a14="http://schemas.microsoft.com/office/drawing/2010/main" val="0"/>
                        </a:ext>
                      </a:extLst>
                    </a:blip>
                    <a:stretch>
                      <a:fillRect/>
                    </a:stretch>
                  </pic:blipFill>
                  <pic:spPr>
                    <a:xfrm>
                      <a:off x="0" y="0"/>
                      <a:ext cx="6364778" cy="4346825"/>
                    </a:xfrm>
                    <a:prstGeom prst="rect">
                      <a:avLst/>
                    </a:prstGeom>
                  </pic:spPr>
                </pic:pic>
              </a:graphicData>
            </a:graphic>
          </wp:inline>
        </w:drawing>
      </w:r>
    </w:p>
    <w:p w14:paraId="56192807" w14:textId="77777777" w:rsidR="00CF019B" w:rsidRDefault="00CF019B">
      <w:pPr>
        <w:suppressAutoHyphens w:val="0"/>
        <w:spacing w:before="0" w:after="160" w:line="259" w:lineRule="auto"/>
      </w:pPr>
      <w:r>
        <w:br w:type="page"/>
      </w:r>
    </w:p>
    <w:p w14:paraId="313DD6B7" w14:textId="590C5D59" w:rsidR="008E546D" w:rsidRDefault="2CC96555" w:rsidP="00AD7706">
      <w:pPr>
        <w:pStyle w:val="Heading1"/>
      </w:pPr>
      <w:bookmarkStart w:id="129" w:name="_Resource_9_–"/>
      <w:bookmarkStart w:id="130" w:name="_Toc174355057"/>
      <w:bookmarkEnd w:id="129"/>
      <w:r>
        <w:lastRenderedPageBreak/>
        <w:t xml:space="preserve">Resource </w:t>
      </w:r>
      <w:r w:rsidR="16F6AE36">
        <w:t>9</w:t>
      </w:r>
      <w:r>
        <w:t xml:space="preserve"> – </w:t>
      </w:r>
      <w:r w:rsidRPr="004B173C">
        <w:t>investigating</w:t>
      </w:r>
      <w:r>
        <w:t xml:space="preserve"> </w:t>
      </w:r>
      <w:r w:rsidRPr="00AD7706">
        <w:t>shapes</w:t>
      </w:r>
      <w:bookmarkEnd w:id="130"/>
    </w:p>
    <w:tbl>
      <w:tblPr>
        <w:tblStyle w:val="Tableheader"/>
        <w:tblW w:w="0" w:type="auto"/>
        <w:tblLook w:val="04A0" w:firstRow="1" w:lastRow="0" w:firstColumn="1" w:lastColumn="0" w:noHBand="0" w:noVBand="1"/>
        <w:tblDescription w:val="Blank table for students to list the number of sides and the sets of parallel sides of various shapes."/>
      </w:tblPr>
      <w:tblGrid>
        <w:gridCol w:w="1820"/>
        <w:gridCol w:w="1820"/>
        <w:gridCol w:w="1820"/>
        <w:gridCol w:w="1820"/>
        <w:gridCol w:w="1820"/>
        <w:gridCol w:w="1820"/>
        <w:gridCol w:w="1820"/>
        <w:gridCol w:w="1820"/>
      </w:tblGrid>
      <w:tr w:rsidR="004276C4" w14:paraId="5D1D888E" w14:textId="77777777" w:rsidTr="00BA35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0" w:type="dxa"/>
          </w:tcPr>
          <w:p w14:paraId="38117A70" w14:textId="21312AF4" w:rsidR="004276C4" w:rsidRDefault="007D4B8E" w:rsidP="00BA3561">
            <w:pPr>
              <w:jc w:val="center"/>
            </w:pPr>
            <w:r>
              <w:t>Sides</w:t>
            </w:r>
          </w:p>
        </w:tc>
        <w:tc>
          <w:tcPr>
            <w:tcW w:w="1820" w:type="dxa"/>
          </w:tcPr>
          <w:p w14:paraId="1192EE9C" w14:textId="10F74855" w:rsidR="004276C4" w:rsidRDefault="004276C4" w:rsidP="00BA3561">
            <w:pPr>
              <w:jc w:val="center"/>
              <w:cnfStyle w:val="100000000000" w:firstRow="1" w:lastRow="0" w:firstColumn="0" w:lastColumn="0" w:oddVBand="0" w:evenVBand="0" w:oddHBand="0" w:evenHBand="0" w:firstRowFirstColumn="0" w:firstRowLastColumn="0" w:lastRowFirstColumn="0" w:lastRowLastColumn="0"/>
            </w:pPr>
            <w:r w:rsidRPr="00791FB8">
              <w:t>Triangle</w:t>
            </w:r>
          </w:p>
        </w:tc>
        <w:tc>
          <w:tcPr>
            <w:tcW w:w="1820" w:type="dxa"/>
          </w:tcPr>
          <w:p w14:paraId="4CD89AEE" w14:textId="799EB161" w:rsidR="004276C4" w:rsidRDefault="004276C4" w:rsidP="00BA3561">
            <w:pPr>
              <w:jc w:val="center"/>
              <w:cnfStyle w:val="100000000000" w:firstRow="1" w:lastRow="0" w:firstColumn="0" w:lastColumn="0" w:oddVBand="0" w:evenVBand="0" w:oddHBand="0" w:evenHBand="0" w:firstRowFirstColumn="0" w:firstRowLastColumn="0" w:lastRowFirstColumn="0" w:lastRowLastColumn="0"/>
            </w:pPr>
            <w:r w:rsidRPr="00791FB8">
              <w:t>Square</w:t>
            </w:r>
          </w:p>
        </w:tc>
        <w:tc>
          <w:tcPr>
            <w:tcW w:w="1820" w:type="dxa"/>
          </w:tcPr>
          <w:p w14:paraId="2CBC8882" w14:textId="5807C189" w:rsidR="004276C4" w:rsidRDefault="004276C4" w:rsidP="00BA3561">
            <w:pPr>
              <w:jc w:val="center"/>
              <w:cnfStyle w:val="100000000000" w:firstRow="1" w:lastRow="0" w:firstColumn="0" w:lastColumn="0" w:oddVBand="0" w:evenVBand="0" w:oddHBand="0" w:evenHBand="0" w:firstRowFirstColumn="0" w:firstRowLastColumn="0" w:lastRowFirstColumn="0" w:lastRowLastColumn="0"/>
            </w:pPr>
            <w:r w:rsidRPr="00791FB8">
              <w:t>Rectangle</w:t>
            </w:r>
          </w:p>
        </w:tc>
        <w:tc>
          <w:tcPr>
            <w:tcW w:w="1820" w:type="dxa"/>
          </w:tcPr>
          <w:p w14:paraId="57CDBA38" w14:textId="3C9882CE" w:rsidR="004276C4" w:rsidRDefault="004276C4" w:rsidP="00BA3561">
            <w:pPr>
              <w:jc w:val="center"/>
              <w:cnfStyle w:val="100000000000" w:firstRow="1" w:lastRow="0" w:firstColumn="0" w:lastColumn="0" w:oddVBand="0" w:evenVBand="0" w:oddHBand="0" w:evenHBand="0" w:firstRowFirstColumn="0" w:firstRowLastColumn="0" w:lastRowFirstColumn="0" w:lastRowLastColumn="0"/>
            </w:pPr>
            <w:r w:rsidRPr="00791FB8">
              <w:t>Rhombus</w:t>
            </w:r>
          </w:p>
        </w:tc>
        <w:tc>
          <w:tcPr>
            <w:tcW w:w="1820" w:type="dxa"/>
          </w:tcPr>
          <w:p w14:paraId="0A6DCBC4" w14:textId="41DEF11A" w:rsidR="004276C4" w:rsidRDefault="004276C4" w:rsidP="00BA3561">
            <w:pPr>
              <w:jc w:val="center"/>
              <w:cnfStyle w:val="100000000000" w:firstRow="1" w:lastRow="0" w:firstColumn="0" w:lastColumn="0" w:oddVBand="0" w:evenVBand="0" w:oddHBand="0" w:evenHBand="0" w:firstRowFirstColumn="0" w:firstRowLastColumn="0" w:lastRowFirstColumn="0" w:lastRowLastColumn="0"/>
            </w:pPr>
            <w:r w:rsidRPr="00791FB8">
              <w:t>Parallelogram</w:t>
            </w:r>
          </w:p>
        </w:tc>
        <w:tc>
          <w:tcPr>
            <w:tcW w:w="1820" w:type="dxa"/>
          </w:tcPr>
          <w:p w14:paraId="312ED461" w14:textId="20D44B3D" w:rsidR="004276C4" w:rsidRDefault="004276C4" w:rsidP="00BA3561">
            <w:pPr>
              <w:jc w:val="center"/>
              <w:cnfStyle w:val="100000000000" w:firstRow="1" w:lastRow="0" w:firstColumn="0" w:lastColumn="0" w:oddVBand="0" w:evenVBand="0" w:oddHBand="0" w:evenHBand="0" w:firstRowFirstColumn="0" w:firstRowLastColumn="0" w:lastRowFirstColumn="0" w:lastRowLastColumn="0"/>
            </w:pPr>
            <w:r w:rsidRPr="00791FB8">
              <w:t>Kite</w:t>
            </w:r>
          </w:p>
        </w:tc>
        <w:tc>
          <w:tcPr>
            <w:tcW w:w="1820" w:type="dxa"/>
          </w:tcPr>
          <w:p w14:paraId="6C964D3A" w14:textId="0B572001" w:rsidR="004276C4" w:rsidRDefault="004276C4" w:rsidP="00BA3561">
            <w:pPr>
              <w:jc w:val="center"/>
              <w:cnfStyle w:val="100000000000" w:firstRow="1" w:lastRow="0" w:firstColumn="0" w:lastColumn="0" w:oddVBand="0" w:evenVBand="0" w:oddHBand="0" w:evenHBand="0" w:firstRowFirstColumn="0" w:firstRowLastColumn="0" w:lastRowFirstColumn="0" w:lastRowLastColumn="0"/>
            </w:pPr>
            <w:r w:rsidRPr="00791FB8">
              <w:t>Trapezium</w:t>
            </w:r>
          </w:p>
        </w:tc>
      </w:tr>
      <w:tr w:rsidR="004276C4" w14:paraId="7181D0EB" w14:textId="77777777" w:rsidTr="004276C4">
        <w:trPr>
          <w:cnfStyle w:val="000000100000" w:firstRow="0" w:lastRow="0" w:firstColumn="0" w:lastColumn="0" w:oddVBand="0" w:evenVBand="0" w:oddHBand="1" w:evenHBand="0" w:firstRowFirstColumn="0" w:firstRowLastColumn="0" w:lastRowFirstColumn="0" w:lastRowLastColumn="0"/>
          <w:trHeight w:val="1928"/>
        </w:trPr>
        <w:tc>
          <w:tcPr>
            <w:cnfStyle w:val="001000000000" w:firstRow="0" w:lastRow="0" w:firstColumn="1" w:lastColumn="0" w:oddVBand="0" w:evenVBand="0" w:oddHBand="0" w:evenHBand="0" w:firstRowFirstColumn="0" w:firstRowLastColumn="0" w:lastRowFirstColumn="0" w:lastRowLastColumn="0"/>
            <w:tcW w:w="1820" w:type="dxa"/>
          </w:tcPr>
          <w:p w14:paraId="510C8B5F" w14:textId="528B261B" w:rsidR="004276C4" w:rsidRPr="00E62624" w:rsidRDefault="004276C4" w:rsidP="004276C4">
            <w:pPr>
              <w:rPr>
                <w:rStyle w:val="Strong"/>
                <w:b/>
                <w:bCs w:val="0"/>
              </w:rPr>
            </w:pPr>
            <w:r w:rsidRPr="00E62624">
              <w:rPr>
                <w:rStyle w:val="Strong"/>
                <w:b/>
                <w:bCs w:val="0"/>
              </w:rPr>
              <w:t>Number of sides</w:t>
            </w:r>
          </w:p>
        </w:tc>
        <w:tc>
          <w:tcPr>
            <w:tcW w:w="1820" w:type="dxa"/>
          </w:tcPr>
          <w:p w14:paraId="694BA8E8" w14:textId="77777777" w:rsidR="004276C4" w:rsidRDefault="004276C4" w:rsidP="004276C4">
            <w:pPr>
              <w:cnfStyle w:val="000000100000" w:firstRow="0" w:lastRow="0" w:firstColumn="0" w:lastColumn="0" w:oddVBand="0" w:evenVBand="0" w:oddHBand="1" w:evenHBand="0" w:firstRowFirstColumn="0" w:firstRowLastColumn="0" w:lastRowFirstColumn="0" w:lastRowLastColumn="0"/>
            </w:pPr>
          </w:p>
        </w:tc>
        <w:tc>
          <w:tcPr>
            <w:tcW w:w="1820" w:type="dxa"/>
          </w:tcPr>
          <w:p w14:paraId="169BAD9E" w14:textId="77777777" w:rsidR="004276C4" w:rsidRDefault="004276C4" w:rsidP="004276C4">
            <w:pPr>
              <w:cnfStyle w:val="000000100000" w:firstRow="0" w:lastRow="0" w:firstColumn="0" w:lastColumn="0" w:oddVBand="0" w:evenVBand="0" w:oddHBand="1" w:evenHBand="0" w:firstRowFirstColumn="0" w:firstRowLastColumn="0" w:lastRowFirstColumn="0" w:lastRowLastColumn="0"/>
            </w:pPr>
          </w:p>
        </w:tc>
        <w:tc>
          <w:tcPr>
            <w:tcW w:w="1820" w:type="dxa"/>
          </w:tcPr>
          <w:p w14:paraId="6D603800" w14:textId="77777777" w:rsidR="004276C4" w:rsidRDefault="004276C4" w:rsidP="004276C4">
            <w:pPr>
              <w:cnfStyle w:val="000000100000" w:firstRow="0" w:lastRow="0" w:firstColumn="0" w:lastColumn="0" w:oddVBand="0" w:evenVBand="0" w:oddHBand="1" w:evenHBand="0" w:firstRowFirstColumn="0" w:firstRowLastColumn="0" w:lastRowFirstColumn="0" w:lastRowLastColumn="0"/>
            </w:pPr>
          </w:p>
        </w:tc>
        <w:tc>
          <w:tcPr>
            <w:tcW w:w="1820" w:type="dxa"/>
          </w:tcPr>
          <w:p w14:paraId="1F513B48" w14:textId="77777777" w:rsidR="004276C4" w:rsidRDefault="004276C4" w:rsidP="004276C4">
            <w:pPr>
              <w:cnfStyle w:val="000000100000" w:firstRow="0" w:lastRow="0" w:firstColumn="0" w:lastColumn="0" w:oddVBand="0" w:evenVBand="0" w:oddHBand="1" w:evenHBand="0" w:firstRowFirstColumn="0" w:firstRowLastColumn="0" w:lastRowFirstColumn="0" w:lastRowLastColumn="0"/>
            </w:pPr>
          </w:p>
        </w:tc>
        <w:tc>
          <w:tcPr>
            <w:tcW w:w="1820" w:type="dxa"/>
          </w:tcPr>
          <w:p w14:paraId="0A5C0690" w14:textId="77777777" w:rsidR="004276C4" w:rsidRDefault="004276C4" w:rsidP="004276C4">
            <w:pPr>
              <w:cnfStyle w:val="000000100000" w:firstRow="0" w:lastRow="0" w:firstColumn="0" w:lastColumn="0" w:oddVBand="0" w:evenVBand="0" w:oddHBand="1" w:evenHBand="0" w:firstRowFirstColumn="0" w:firstRowLastColumn="0" w:lastRowFirstColumn="0" w:lastRowLastColumn="0"/>
            </w:pPr>
          </w:p>
        </w:tc>
        <w:tc>
          <w:tcPr>
            <w:tcW w:w="1820" w:type="dxa"/>
          </w:tcPr>
          <w:p w14:paraId="077467C8" w14:textId="77777777" w:rsidR="004276C4" w:rsidRDefault="004276C4" w:rsidP="004276C4">
            <w:pPr>
              <w:cnfStyle w:val="000000100000" w:firstRow="0" w:lastRow="0" w:firstColumn="0" w:lastColumn="0" w:oddVBand="0" w:evenVBand="0" w:oddHBand="1" w:evenHBand="0" w:firstRowFirstColumn="0" w:firstRowLastColumn="0" w:lastRowFirstColumn="0" w:lastRowLastColumn="0"/>
            </w:pPr>
          </w:p>
        </w:tc>
        <w:tc>
          <w:tcPr>
            <w:tcW w:w="1820" w:type="dxa"/>
          </w:tcPr>
          <w:p w14:paraId="17BE103E" w14:textId="77777777" w:rsidR="004276C4" w:rsidRDefault="004276C4" w:rsidP="004276C4">
            <w:pPr>
              <w:cnfStyle w:val="000000100000" w:firstRow="0" w:lastRow="0" w:firstColumn="0" w:lastColumn="0" w:oddVBand="0" w:evenVBand="0" w:oddHBand="1" w:evenHBand="0" w:firstRowFirstColumn="0" w:firstRowLastColumn="0" w:lastRowFirstColumn="0" w:lastRowLastColumn="0"/>
            </w:pPr>
          </w:p>
        </w:tc>
      </w:tr>
      <w:tr w:rsidR="004276C4" w14:paraId="485BBE37" w14:textId="77777777" w:rsidTr="004276C4">
        <w:trPr>
          <w:cnfStyle w:val="000000010000" w:firstRow="0" w:lastRow="0" w:firstColumn="0" w:lastColumn="0" w:oddVBand="0" w:evenVBand="0" w:oddHBand="0" w:evenHBand="1" w:firstRowFirstColumn="0" w:firstRowLastColumn="0" w:lastRowFirstColumn="0" w:lastRowLastColumn="0"/>
          <w:trHeight w:val="1928"/>
        </w:trPr>
        <w:tc>
          <w:tcPr>
            <w:cnfStyle w:val="001000000000" w:firstRow="0" w:lastRow="0" w:firstColumn="1" w:lastColumn="0" w:oddVBand="0" w:evenVBand="0" w:oddHBand="0" w:evenHBand="0" w:firstRowFirstColumn="0" w:firstRowLastColumn="0" w:lastRowFirstColumn="0" w:lastRowLastColumn="0"/>
            <w:tcW w:w="1820" w:type="dxa"/>
          </w:tcPr>
          <w:p w14:paraId="1C38C2A1" w14:textId="3F41C76E" w:rsidR="004276C4" w:rsidRPr="00E62624" w:rsidRDefault="004276C4" w:rsidP="004276C4">
            <w:pPr>
              <w:rPr>
                <w:rStyle w:val="Strong"/>
                <w:b/>
                <w:bCs w:val="0"/>
              </w:rPr>
            </w:pPr>
            <w:r w:rsidRPr="00E62624">
              <w:rPr>
                <w:rStyle w:val="Strong"/>
                <w:b/>
                <w:bCs w:val="0"/>
              </w:rPr>
              <w:t>Sets of parallel sides</w:t>
            </w:r>
          </w:p>
        </w:tc>
        <w:tc>
          <w:tcPr>
            <w:tcW w:w="1820" w:type="dxa"/>
          </w:tcPr>
          <w:p w14:paraId="488F6CAF" w14:textId="77777777" w:rsidR="004276C4" w:rsidRDefault="004276C4" w:rsidP="004276C4">
            <w:pPr>
              <w:cnfStyle w:val="000000010000" w:firstRow="0" w:lastRow="0" w:firstColumn="0" w:lastColumn="0" w:oddVBand="0" w:evenVBand="0" w:oddHBand="0" w:evenHBand="1" w:firstRowFirstColumn="0" w:firstRowLastColumn="0" w:lastRowFirstColumn="0" w:lastRowLastColumn="0"/>
            </w:pPr>
          </w:p>
        </w:tc>
        <w:tc>
          <w:tcPr>
            <w:tcW w:w="1820" w:type="dxa"/>
          </w:tcPr>
          <w:p w14:paraId="41495961" w14:textId="77777777" w:rsidR="004276C4" w:rsidRDefault="004276C4" w:rsidP="004276C4">
            <w:pPr>
              <w:cnfStyle w:val="000000010000" w:firstRow="0" w:lastRow="0" w:firstColumn="0" w:lastColumn="0" w:oddVBand="0" w:evenVBand="0" w:oddHBand="0" w:evenHBand="1" w:firstRowFirstColumn="0" w:firstRowLastColumn="0" w:lastRowFirstColumn="0" w:lastRowLastColumn="0"/>
            </w:pPr>
          </w:p>
        </w:tc>
        <w:tc>
          <w:tcPr>
            <w:tcW w:w="1820" w:type="dxa"/>
          </w:tcPr>
          <w:p w14:paraId="35F6B5FB" w14:textId="77777777" w:rsidR="004276C4" w:rsidRDefault="004276C4" w:rsidP="004276C4">
            <w:pPr>
              <w:cnfStyle w:val="000000010000" w:firstRow="0" w:lastRow="0" w:firstColumn="0" w:lastColumn="0" w:oddVBand="0" w:evenVBand="0" w:oddHBand="0" w:evenHBand="1" w:firstRowFirstColumn="0" w:firstRowLastColumn="0" w:lastRowFirstColumn="0" w:lastRowLastColumn="0"/>
            </w:pPr>
          </w:p>
        </w:tc>
        <w:tc>
          <w:tcPr>
            <w:tcW w:w="1820" w:type="dxa"/>
          </w:tcPr>
          <w:p w14:paraId="54B02C8F" w14:textId="77777777" w:rsidR="004276C4" w:rsidRDefault="004276C4" w:rsidP="004276C4">
            <w:pPr>
              <w:cnfStyle w:val="000000010000" w:firstRow="0" w:lastRow="0" w:firstColumn="0" w:lastColumn="0" w:oddVBand="0" w:evenVBand="0" w:oddHBand="0" w:evenHBand="1" w:firstRowFirstColumn="0" w:firstRowLastColumn="0" w:lastRowFirstColumn="0" w:lastRowLastColumn="0"/>
            </w:pPr>
          </w:p>
        </w:tc>
        <w:tc>
          <w:tcPr>
            <w:tcW w:w="1820" w:type="dxa"/>
          </w:tcPr>
          <w:p w14:paraId="05AA43A4" w14:textId="77777777" w:rsidR="004276C4" w:rsidRDefault="004276C4" w:rsidP="004276C4">
            <w:pPr>
              <w:cnfStyle w:val="000000010000" w:firstRow="0" w:lastRow="0" w:firstColumn="0" w:lastColumn="0" w:oddVBand="0" w:evenVBand="0" w:oddHBand="0" w:evenHBand="1" w:firstRowFirstColumn="0" w:firstRowLastColumn="0" w:lastRowFirstColumn="0" w:lastRowLastColumn="0"/>
            </w:pPr>
          </w:p>
        </w:tc>
        <w:tc>
          <w:tcPr>
            <w:tcW w:w="1820" w:type="dxa"/>
          </w:tcPr>
          <w:p w14:paraId="6FF1AE50" w14:textId="77777777" w:rsidR="004276C4" w:rsidRDefault="004276C4" w:rsidP="004276C4">
            <w:pPr>
              <w:cnfStyle w:val="000000010000" w:firstRow="0" w:lastRow="0" w:firstColumn="0" w:lastColumn="0" w:oddVBand="0" w:evenVBand="0" w:oddHBand="0" w:evenHBand="1" w:firstRowFirstColumn="0" w:firstRowLastColumn="0" w:lastRowFirstColumn="0" w:lastRowLastColumn="0"/>
            </w:pPr>
          </w:p>
        </w:tc>
        <w:tc>
          <w:tcPr>
            <w:tcW w:w="1820" w:type="dxa"/>
          </w:tcPr>
          <w:p w14:paraId="25B914B2" w14:textId="77777777" w:rsidR="004276C4" w:rsidRDefault="004276C4" w:rsidP="004276C4">
            <w:pPr>
              <w:cnfStyle w:val="000000010000" w:firstRow="0" w:lastRow="0" w:firstColumn="0" w:lastColumn="0" w:oddVBand="0" w:evenVBand="0" w:oddHBand="0" w:evenHBand="1" w:firstRowFirstColumn="0" w:firstRowLastColumn="0" w:lastRowFirstColumn="0" w:lastRowLastColumn="0"/>
            </w:pPr>
          </w:p>
        </w:tc>
      </w:tr>
    </w:tbl>
    <w:p w14:paraId="6C24E6CA" w14:textId="77777777" w:rsidR="00AD7706" w:rsidRDefault="00AD7706">
      <w:pPr>
        <w:suppressAutoHyphens w:val="0"/>
        <w:spacing w:before="0" w:after="160" w:line="259" w:lineRule="auto"/>
      </w:pPr>
      <w:r>
        <w:br w:type="page"/>
      </w:r>
    </w:p>
    <w:p w14:paraId="4F33A5A5" w14:textId="1DBE21E1" w:rsidR="008E546D" w:rsidRDefault="1A8999E4" w:rsidP="001346C9">
      <w:pPr>
        <w:pStyle w:val="Heading1"/>
      </w:pPr>
      <w:bookmarkStart w:id="131" w:name="_Resource_10_–"/>
      <w:bookmarkStart w:id="132" w:name="_Toc174355058"/>
      <w:bookmarkEnd w:id="131"/>
      <w:r>
        <w:lastRenderedPageBreak/>
        <w:t xml:space="preserve">Resource </w:t>
      </w:r>
      <w:r w:rsidR="68810220">
        <w:t>10</w:t>
      </w:r>
      <w:r w:rsidR="46030933">
        <w:t xml:space="preserve"> –</w:t>
      </w:r>
      <w:r>
        <w:t xml:space="preserve"> </w:t>
      </w:r>
      <w:r w:rsidRPr="001346C9">
        <w:t>street</w:t>
      </w:r>
      <w:r>
        <w:t xml:space="preserve"> map 1</w:t>
      </w:r>
      <w:bookmarkEnd w:id="132"/>
    </w:p>
    <w:p w14:paraId="6FC44150" w14:textId="0377FD86" w:rsidR="001346C9" w:rsidRDefault="1A8999E4" w:rsidP="001346C9">
      <w:r w:rsidRPr="001346C9">
        <w:rPr>
          <w:noProof/>
        </w:rPr>
        <w:drawing>
          <wp:inline distT="0" distB="0" distL="0" distR="0" wp14:anchorId="0A4478DF" wp14:editId="72F0D2BC">
            <wp:extent cx="6181879" cy="4730904"/>
            <wp:effectExtent l="0" t="0" r="0" b="0"/>
            <wp:docPr id="1031443383" name="Picture 1031443383" descr="A street map of part of a suburb showing an aerial view of streets, houses, parks and gardens. The street names are Florence Avenue, Timber Lane, Lawson Street, Citrus Road, Timber Circuit, Lemon Tree Road, Felton Lane, Sage Street, Faber Lane and Fullers Road.&#10;&#10;There is one track marked in red that forms the shape of a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443383" name="Picture 1031443383" descr="A street map of part of a suburb showing an aerial view of streets, houses, parks and gardens. The street names are Florence Avenue, Timber Lane, Lawson Street, Citrus Road, Timber Circuit, Lemon Tree Road, Felton Lane, Sage Street, Faber Lane and Fullers Road.&#10;&#10;There is one track marked in red that forms the shape of a rectangle."/>
                    <pic:cNvPicPr/>
                  </pic:nvPicPr>
                  <pic:blipFill>
                    <a:blip r:embed="rId101">
                      <a:extLst>
                        <a:ext uri="{28A0092B-C50C-407E-A947-70E740481C1C}">
                          <a14:useLocalDpi xmlns:a14="http://schemas.microsoft.com/office/drawing/2010/main" val="0"/>
                        </a:ext>
                      </a:extLst>
                    </a:blip>
                    <a:stretch>
                      <a:fillRect/>
                    </a:stretch>
                  </pic:blipFill>
                  <pic:spPr>
                    <a:xfrm>
                      <a:off x="0" y="0"/>
                      <a:ext cx="6181879" cy="4730904"/>
                    </a:xfrm>
                    <a:prstGeom prst="rect">
                      <a:avLst/>
                    </a:prstGeom>
                  </pic:spPr>
                </pic:pic>
              </a:graphicData>
            </a:graphic>
          </wp:inline>
        </w:drawing>
      </w:r>
    </w:p>
    <w:p w14:paraId="2D459E46" w14:textId="77777777" w:rsidR="001346C9" w:rsidRDefault="001346C9">
      <w:pPr>
        <w:suppressAutoHyphens w:val="0"/>
        <w:spacing w:before="0" w:after="160" w:line="259" w:lineRule="auto"/>
      </w:pPr>
      <w:r>
        <w:br w:type="page"/>
      </w:r>
    </w:p>
    <w:p w14:paraId="50EA8181" w14:textId="11439C05" w:rsidR="008E546D" w:rsidRDefault="1A8999E4" w:rsidP="001346C9">
      <w:pPr>
        <w:pStyle w:val="Heading1"/>
      </w:pPr>
      <w:bookmarkStart w:id="133" w:name="_Resource_11_–"/>
      <w:bookmarkStart w:id="134" w:name="_Toc174355059"/>
      <w:bookmarkEnd w:id="133"/>
      <w:r w:rsidRPr="001346C9">
        <w:lastRenderedPageBreak/>
        <w:t>Resource</w:t>
      </w:r>
      <w:r>
        <w:t xml:space="preserve"> </w:t>
      </w:r>
      <w:r w:rsidR="7066F938">
        <w:t>11</w:t>
      </w:r>
      <w:r>
        <w:t xml:space="preserve"> </w:t>
      </w:r>
      <w:r w:rsidR="23B02A32">
        <w:t xml:space="preserve">– </w:t>
      </w:r>
      <w:r>
        <w:t>street map 2</w:t>
      </w:r>
      <w:bookmarkEnd w:id="134"/>
      <w:r>
        <w:t xml:space="preserve"> </w:t>
      </w:r>
    </w:p>
    <w:p w14:paraId="48F95FB2" w14:textId="2959193C" w:rsidR="001346C9" w:rsidRDefault="1A8999E4" w:rsidP="001346C9">
      <w:r w:rsidRPr="001346C9">
        <w:rPr>
          <w:noProof/>
        </w:rPr>
        <w:drawing>
          <wp:inline distT="0" distB="0" distL="0" distR="0" wp14:anchorId="7322FBC7" wp14:editId="013E444F">
            <wp:extent cx="6120916" cy="4657748"/>
            <wp:effectExtent l="0" t="0" r="0" b="0"/>
            <wp:docPr id="925336973" name="Picture 925336973" descr="A street map of part of a suburb showing an aerial view of streets, houses, parks and gardens. The street names are Florence Avenue, Timber Lane, Lawson Street, Citrus Road, Timber Circuit, Lemon Tree Road, Felton Lane, Sage Street, Faber Lane and Fullers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336973" name="Picture 925336973" descr="A street map of part of a suburb showing an aerial view of streets, houses, parks and gardens. The street names are Florence Avenue, Timber Lane, Lawson Street, Citrus Road, Timber Circuit, Lemon Tree Road, Felton Lane, Sage Street, Faber Lane and Fullers Road."/>
                    <pic:cNvPicPr/>
                  </pic:nvPicPr>
                  <pic:blipFill>
                    <a:blip r:embed="rId102">
                      <a:extLst>
                        <a:ext uri="{28A0092B-C50C-407E-A947-70E740481C1C}">
                          <a14:useLocalDpi xmlns:a14="http://schemas.microsoft.com/office/drawing/2010/main" val="0"/>
                        </a:ext>
                      </a:extLst>
                    </a:blip>
                    <a:stretch>
                      <a:fillRect/>
                    </a:stretch>
                  </pic:blipFill>
                  <pic:spPr>
                    <a:xfrm>
                      <a:off x="0" y="0"/>
                      <a:ext cx="6120916" cy="4657748"/>
                    </a:xfrm>
                    <a:prstGeom prst="rect">
                      <a:avLst/>
                    </a:prstGeom>
                  </pic:spPr>
                </pic:pic>
              </a:graphicData>
            </a:graphic>
          </wp:inline>
        </w:drawing>
      </w:r>
    </w:p>
    <w:p w14:paraId="5A29DDE0" w14:textId="77777777" w:rsidR="001346C9" w:rsidRDefault="001346C9">
      <w:pPr>
        <w:suppressAutoHyphens w:val="0"/>
        <w:spacing w:before="0" w:after="160" w:line="259" w:lineRule="auto"/>
      </w:pPr>
      <w:r>
        <w:br w:type="page"/>
      </w:r>
    </w:p>
    <w:p w14:paraId="731F2C24" w14:textId="2C22BF39" w:rsidR="008E546D" w:rsidRDefault="0D4371A3" w:rsidP="004508EE">
      <w:pPr>
        <w:pStyle w:val="Heading1"/>
      </w:pPr>
      <w:bookmarkStart w:id="135" w:name="_Resource_12_–"/>
      <w:bookmarkStart w:id="136" w:name="_Toc174355060"/>
      <w:bookmarkEnd w:id="135"/>
      <w:r>
        <w:lastRenderedPageBreak/>
        <w:t xml:space="preserve">Resource </w:t>
      </w:r>
      <w:r w:rsidR="694EB1B8">
        <w:t>12</w:t>
      </w:r>
      <w:r>
        <w:t xml:space="preserve"> – </w:t>
      </w:r>
      <w:r w:rsidRPr="004508EE">
        <w:t>properties</w:t>
      </w:r>
      <w:r>
        <w:t xml:space="preserve"> of shapes</w:t>
      </w:r>
      <w:bookmarkEnd w:id="136"/>
    </w:p>
    <w:tbl>
      <w:tblPr>
        <w:tblStyle w:val="Tableheader"/>
        <w:tblW w:w="5000" w:type="pct"/>
        <w:tblLook w:val="06A0" w:firstRow="1" w:lastRow="0" w:firstColumn="1" w:lastColumn="0" w:noHBand="1" w:noVBand="1"/>
        <w:tblDescription w:val="Blank table for students to list the properties of various shapes."/>
      </w:tblPr>
      <w:tblGrid>
        <w:gridCol w:w="1305"/>
        <w:gridCol w:w="1456"/>
        <w:gridCol w:w="1456"/>
        <w:gridCol w:w="1456"/>
        <w:gridCol w:w="1456"/>
        <w:gridCol w:w="1457"/>
        <w:gridCol w:w="1457"/>
        <w:gridCol w:w="1605"/>
        <w:gridCol w:w="1457"/>
        <w:gridCol w:w="1457"/>
      </w:tblGrid>
      <w:tr w:rsidR="004508EE" w14:paraId="3D652564" w14:textId="77777777" w:rsidTr="00DF528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9" w:type="pct"/>
          </w:tcPr>
          <w:p w14:paraId="748C2707" w14:textId="77777777" w:rsidR="004508EE" w:rsidRDefault="004508EE" w:rsidP="00DF5288">
            <w:pPr>
              <w:jc w:val="center"/>
            </w:pPr>
            <w:r>
              <w:t>Properties</w:t>
            </w:r>
          </w:p>
        </w:tc>
        <w:tc>
          <w:tcPr>
            <w:tcW w:w="509" w:type="pct"/>
          </w:tcPr>
          <w:p w14:paraId="3FC22683" w14:textId="77777777" w:rsidR="004508EE" w:rsidRDefault="004508EE" w:rsidP="00DF5288">
            <w:pPr>
              <w:jc w:val="center"/>
              <w:cnfStyle w:val="100000000000" w:firstRow="1" w:lastRow="0" w:firstColumn="0" w:lastColumn="0" w:oddVBand="0" w:evenVBand="0" w:oddHBand="0" w:evenHBand="0" w:firstRowFirstColumn="0" w:firstRowLastColumn="0" w:lastRowFirstColumn="0" w:lastRowLastColumn="0"/>
              <w:rPr>
                <w:sz w:val="21"/>
                <w:szCs w:val="21"/>
              </w:rPr>
            </w:pPr>
            <w:r w:rsidRPr="3CB39787">
              <w:rPr>
                <w:sz w:val="21"/>
                <w:szCs w:val="21"/>
              </w:rPr>
              <w:t>Equilateral triangle</w:t>
            </w:r>
          </w:p>
        </w:tc>
        <w:tc>
          <w:tcPr>
            <w:tcW w:w="509" w:type="pct"/>
          </w:tcPr>
          <w:p w14:paraId="164C49E2" w14:textId="77777777" w:rsidR="004508EE" w:rsidRDefault="004508EE" w:rsidP="00DF5288">
            <w:pPr>
              <w:jc w:val="center"/>
              <w:cnfStyle w:val="100000000000" w:firstRow="1" w:lastRow="0" w:firstColumn="0" w:lastColumn="0" w:oddVBand="0" w:evenVBand="0" w:oddHBand="0" w:evenHBand="0" w:firstRowFirstColumn="0" w:firstRowLastColumn="0" w:lastRowFirstColumn="0" w:lastRowLastColumn="0"/>
              <w:rPr>
                <w:sz w:val="21"/>
                <w:szCs w:val="21"/>
              </w:rPr>
            </w:pPr>
            <w:r w:rsidRPr="3CB39787">
              <w:rPr>
                <w:sz w:val="21"/>
                <w:szCs w:val="21"/>
              </w:rPr>
              <w:t>Isosceles triangle</w:t>
            </w:r>
          </w:p>
        </w:tc>
        <w:tc>
          <w:tcPr>
            <w:tcW w:w="509" w:type="pct"/>
          </w:tcPr>
          <w:p w14:paraId="07BB11DC" w14:textId="77777777" w:rsidR="004508EE" w:rsidRDefault="004508EE" w:rsidP="00DF5288">
            <w:pPr>
              <w:jc w:val="center"/>
              <w:cnfStyle w:val="100000000000" w:firstRow="1" w:lastRow="0" w:firstColumn="0" w:lastColumn="0" w:oddVBand="0" w:evenVBand="0" w:oddHBand="0" w:evenHBand="0" w:firstRowFirstColumn="0" w:firstRowLastColumn="0" w:lastRowFirstColumn="0" w:lastRowLastColumn="0"/>
              <w:rPr>
                <w:sz w:val="21"/>
                <w:szCs w:val="21"/>
              </w:rPr>
            </w:pPr>
            <w:r w:rsidRPr="3CB39787">
              <w:rPr>
                <w:sz w:val="21"/>
                <w:szCs w:val="21"/>
              </w:rPr>
              <w:t>Scalene triangle</w:t>
            </w:r>
          </w:p>
        </w:tc>
        <w:tc>
          <w:tcPr>
            <w:tcW w:w="509" w:type="pct"/>
          </w:tcPr>
          <w:p w14:paraId="2EA8E596" w14:textId="77777777" w:rsidR="004508EE" w:rsidRDefault="004508EE" w:rsidP="00DF5288">
            <w:pPr>
              <w:jc w:val="center"/>
              <w:cnfStyle w:val="100000000000" w:firstRow="1" w:lastRow="0" w:firstColumn="0" w:lastColumn="0" w:oddVBand="0" w:evenVBand="0" w:oddHBand="0" w:evenHBand="0" w:firstRowFirstColumn="0" w:firstRowLastColumn="0" w:lastRowFirstColumn="0" w:lastRowLastColumn="0"/>
              <w:rPr>
                <w:sz w:val="21"/>
                <w:szCs w:val="21"/>
              </w:rPr>
            </w:pPr>
            <w:r w:rsidRPr="3CB39787">
              <w:rPr>
                <w:sz w:val="21"/>
                <w:szCs w:val="21"/>
              </w:rPr>
              <w:t>Square</w:t>
            </w:r>
          </w:p>
        </w:tc>
        <w:tc>
          <w:tcPr>
            <w:tcW w:w="509" w:type="pct"/>
          </w:tcPr>
          <w:p w14:paraId="207C7BF8" w14:textId="77777777" w:rsidR="004508EE" w:rsidRDefault="004508EE" w:rsidP="00DF5288">
            <w:pPr>
              <w:jc w:val="center"/>
              <w:cnfStyle w:val="100000000000" w:firstRow="1" w:lastRow="0" w:firstColumn="0" w:lastColumn="0" w:oddVBand="0" w:evenVBand="0" w:oddHBand="0" w:evenHBand="0" w:firstRowFirstColumn="0" w:firstRowLastColumn="0" w:lastRowFirstColumn="0" w:lastRowLastColumn="0"/>
              <w:rPr>
                <w:sz w:val="21"/>
                <w:szCs w:val="21"/>
              </w:rPr>
            </w:pPr>
            <w:r w:rsidRPr="3CB39787">
              <w:rPr>
                <w:sz w:val="21"/>
                <w:szCs w:val="21"/>
              </w:rPr>
              <w:t>Rectangle</w:t>
            </w:r>
          </w:p>
        </w:tc>
        <w:tc>
          <w:tcPr>
            <w:tcW w:w="509" w:type="pct"/>
          </w:tcPr>
          <w:p w14:paraId="62AC8FB7" w14:textId="77777777" w:rsidR="004508EE" w:rsidRDefault="004508EE" w:rsidP="00DF5288">
            <w:pPr>
              <w:jc w:val="center"/>
              <w:cnfStyle w:val="100000000000" w:firstRow="1" w:lastRow="0" w:firstColumn="0" w:lastColumn="0" w:oddVBand="0" w:evenVBand="0" w:oddHBand="0" w:evenHBand="0" w:firstRowFirstColumn="0" w:firstRowLastColumn="0" w:lastRowFirstColumn="0" w:lastRowLastColumn="0"/>
              <w:rPr>
                <w:sz w:val="21"/>
                <w:szCs w:val="21"/>
              </w:rPr>
            </w:pPr>
            <w:r w:rsidRPr="3CB39787">
              <w:rPr>
                <w:sz w:val="21"/>
                <w:szCs w:val="21"/>
              </w:rPr>
              <w:t>Rhombus</w:t>
            </w:r>
          </w:p>
        </w:tc>
        <w:tc>
          <w:tcPr>
            <w:tcW w:w="509" w:type="pct"/>
          </w:tcPr>
          <w:p w14:paraId="11124948" w14:textId="77777777" w:rsidR="004508EE" w:rsidRDefault="004508EE" w:rsidP="00DF5288">
            <w:pPr>
              <w:jc w:val="center"/>
              <w:cnfStyle w:val="100000000000" w:firstRow="1" w:lastRow="0" w:firstColumn="0" w:lastColumn="0" w:oddVBand="0" w:evenVBand="0" w:oddHBand="0" w:evenHBand="0" w:firstRowFirstColumn="0" w:firstRowLastColumn="0" w:lastRowFirstColumn="0" w:lastRowLastColumn="0"/>
              <w:rPr>
                <w:sz w:val="21"/>
                <w:szCs w:val="21"/>
              </w:rPr>
            </w:pPr>
            <w:r w:rsidRPr="3CB39787">
              <w:rPr>
                <w:sz w:val="21"/>
                <w:szCs w:val="21"/>
              </w:rPr>
              <w:t>Parallelogram</w:t>
            </w:r>
          </w:p>
        </w:tc>
        <w:tc>
          <w:tcPr>
            <w:tcW w:w="509" w:type="pct"/>
          </w:tcPr>
          <w:p w14:paraId="059214EB" w14:textId="77777777" w:rsidR="004508EE" w:rsidRDefault="004508EE" w:rsidP="00DF5288">
            <w:pPr>
              <w:jc w:val="center"/>
              <w:cnfStyle w:val="100000000000" w:firstRow="1" w:lastRow="0" w:firstColumn="0" w:lastColumn="0" w:oddVBand="0" w:evenVBand="0" w:oddHBand="0" w:evenHBand="0" w:firstRowFirstColumn="0" w:firstRowLastColumn="0" w:lastRowFirstColumn="0" w:lastRowLastColumn="0"/>
              <w:rPr>
                <w:sz w:val="21"/>
                <w:szCs w:val="21"/>
              </w:rPr>
            </w:pPr>
            <w:r w:rsidRPr="3CB39787">
              <w:rPr>
                <w:sz w:val="21"/>
                <w:szCs w:val="21"/>
              </w:rPr>
              <w:t>Kite</w:t>
            </w:r>
          </w:p>
        </w:tc>
        <w:tc>
          <w:tcPr>
            <w:tcW w:w="509" w:type="pct"/>
          </w:tcPr>
          <w:p w14:paraId="503932F8" w14:textId="77777777" w:rsidR="004508EE" w:rsidRDefault="004508EE" w:rsidP="00DF5288">
            <w:pPr>
              <w:jc w:val="center"/>
              <w:cnfStyle w:val="100000000000" w:firstRow="1" w:lastRow="0" w:firstColumn="0" w:lastColumn="0" w:oddVBand="0" w:evenVBand="0" w:oddHBand="0" w:evenHBand="0" w:firstRowFirstColumn="0" w:firstRowLastColumn="0" w:lastRowFirstColumn="0" w:lastRowLastColumn="0"/>
              <w:rPr>
                <w:sz w:val="21"/>
                <w:szCs w:val="21"/>
              </w:rPr>
            </w:pPr>
            <w:r w:rsidRPr="3CB39787">
              <w:rPr>
                <w:sz w:val="21"/>
                <w:szCs w:val="21"/>
              </w:rPr>
              <w:t>Trapezium</w:t>
            </w:r>
          </w:p>
        </w:tc>
      </w:tr>
      <w:tr w:rsidR="004508EE" w14:paraId="5311474E" w14:textId="77777777" w:rsidTr="00DF5288">
        <w:trPr>
          <w:trHeight w:val="1984"/>
        </w:trPr>
        <w:tc>
          <w:tcPr>
            <w:cnfStyle w:val="001000000000" w:firstRow="0" w:lastRow="0" w:firstColumn="1" w:lastColumn="0" w:oddVBand="0" w:evenVBand="0" w:oddHBand="0" w:evenHBand="0" w:firstRowFirstColumn="0" w:firstRowLastColumn="0" w:lastRowFirstColumn="0" w:lastRowLastColumn="0"/>
            <w:tcW w:w="419" w:type="pct"/>
          </w:tcPr>
          <w:p w14:paraId="6C584A3D" w14:textId="77777777" w:rsidR="004508EE" w:rsidRDefault="004508EE" w:rsidP="00DF5288">
            <w:pPr>
              <w:rPr>
                <w:sz w:val="21"/>
                <w:szCs w:val="21"/>
              </w:rPr>
            </w:pPr>
            <w:r w:rsidRPr="3CB39787">
              <w:rPr>
                <w:sz w:val="21"/>
                <w:szCs w:val="21"/>
              </w:rPr>
              <w:t>Properties of sides</w:t>
            </w:r>
          </w:p>
        </w:tc>
        <w:tc>
          <w:tcPr>
            <w:tcW w:w="509" w:type="pct"/>
          </w:tcPr>
          <w:p w14:paraId="1224E8FE" w14:textId="77777777" w:rsidR="004508EE" w:rsidRDefault="004508EE" w:rsidP="00DF5288">
            <w:pPr>
              <w:cnfStyle w:val="000000000000" w:firstRow="0" w:lastRow="0" w:firstColumn="0" w:lastColumn="0" w:oddVBand="0" w:evenVBand="0" w:oddHBand="0" w:evenHBand="0" w:firstRowFirstColumn="0" w:firstRowLastColumn="0" w:lastRowFirstColumn="0" w:lastRowLastColumn="0"/>
              <w:rPr>
                <w:sz w:val="20"/>
                <w:szCs w:val="20"/>
              </w:rPr>
            </w:pPr>
          </w:p>
        </w:tc>
        <w:tc>
          <w:tcPr>
            <w:tcW w:w="509" w:type="pct"/>
          </w:tcPr>
          <w:p w14:paraId="2D0B223B" w14:textId="77777777" w:rsidR="004508EE" w:rsidRDefault="004508EE" w:rsidP="00DF5288">
            <w:pPr>
              <w:cnfStyle w:val="000000000000" w:firstRow="0" w:lastRow="0" w:firstColumn="0" w:lastColumn="0" w:oddVBand="0" w:evenVBand="0" w:oddHBand="0" w:evenHBand="0" w:firstRowFirstColumn="0" w:firstRowLastColumn="0" w:lastRowFirstColumn="0" w:lastRowLastColumn="0"/>
              <w:rPr>
                <w:sz w:val="20"/>
                <w:szCs w:val="20"/>
              </w:rPr>
            </w:pPr>
          </w:p>
        </w:tc>
        <w:tc>
          <w:tcPr>
            <w:tcW w:w="509" w:type="pct"/>
          </w:tcPr>
          <w:p w14:paraId="1F2CEFA0" w14:textId="77777777" w:rsidR="004508EE" w:rsidRDefault="004508EE" w:rsidP="00DF5288">
            <w:pPr>
              <w:cnfStyle w:val="000000000000" w:firstRow="0" w:lastRow="0" w:firstColumn="0" w:lastColumn="0" w:oddVBand="0" w:evenVBand="0" w:oddHBand="0" w:evenHBand="0" w:firstRowFirstColumn="0" w:firstRowLastColumn="0" w:lastRowFirstColumn="0" w:lastRowLastColumn="0"/>
              <w:rPr>
                <w:sz w:val="20"/>
                <w:szCs w:val="20"/>
              </w:rPr>
            </w:pPr>
          </w:p>
        </w:tc>
        <w:tc>
          <w:tcPr>
            <w:tcW w:w="509" w:type="pct"/>
          </w:tcPr>
          <w:p w14:paraId="19F19DD3" w14:textId="77777777" w:rsidR="004508EE" w:rsidRDefault="004508EE" w:rsidP="00DF5288">
            <w:pPr>
              <w:cnfStyle w:val="000000000000" w:firstRow="0" w:lastRow="0" w:firstColumn="0" w:lastColumn="0" w:oddVBand="0" w:evenVBand="0" w:oddHBand="0" w:evenHBand="0" w:firstRowFirstColumn="0" w:firstRowLastColumn="0" w:lastRowFirstColumn="0" w:lastRowLastColumn="0"/>
              <w:rPr>
                <w:sz w:val="20"/>
                <w:szCs w:val="20"/>
              </w:rPr>
            </w:pPr>
          </w:p>
        </w:tc>
        <w:tc>
          <w:tcPr>
            <w:tcW w:w="509" w:type="pct"/>
          </w:tcPr>
          <w:p w14:paraId="6540732E" w14:textId="77777777" w:rsidR="004508EE" w:rsidRDefault="004508EE" w:rsidP="00DF5288">
            <w:pPr>
              <w:cnfStyle w:val="000000000000" w:firstRow="0" w:lastRow="0" w:firstColumn="0" w:lastColumn="0" w:oddVBand="0" w:evenVBand="0" w:oddHBand="0" w:evenHBand="0" w:firstRowFirstColumn="0" w:firstRowLastColumn="0" w:lastRowFirstColumn="0" w:lastRowLastColumn="0"/>
              <w:rPr>
                <w:sz w:val="20"/>
                <w:szCs w:val="20"/>
              </w:rPr>
            </w:pPr>
          </w:p>
        </w:tc>
        <w:tc>
          <w:tcPr>
            <w:tcW w:w="509" w:type="pct"/>
          </w:tcPr>
          <w:p w14:paraId="748F8925" w14:textId="77777777" w:rsidR="004508EE" w:rsidRDefault="004508EE" w:rsidP="00DF5288">
            <w:pPr>
              <w:cnfStyle w:val="000000000000" w:firstRow="0" w:lastRow="0" w:firstColumn="0" w:lastColumn="0" w:oddVBand="0" w:evenVBand="0" w:oddHBand="0" w:evenHBand="0" w:firstRowFirstColumn="0" w:firstRowLastColumn="0" w:lastRowFirstColumn="0" w:lastRowLastColumn="0"/>
              <w:rPr>
                <w:sz w:val="20"/>
                <w:szCs w:val="20"/>
              </w:rPr>
            </w:pPr>
          </w:p>
        </w:tc>
        <w:tc>
          <w:tcPr>
            <w:tcW w:w="509" w:type="pct"/>
          </w:tcPr>
          <w:p w14:paraId="418D3DB0" w14:textId="77777777" w:rsidR="004508EE" w:rsidRDefault="004508EE" w:rsidP="00DF5288">
            <w:pPr>
              <w:cnfStyle w:val="000000000000" w:firstRow="0" w:lastRow="0" w:firstColumn="0" w:lastColumn="0" w:oddVBand="0" w:evenVBand="0" w:oddHBand="0" w:evenHBand="0" w:firstRowFirstColumn="0" w:firstRowLastColumn="0" w:lastRowFirstColumn="0" w:lastRowLastColumn="0"/>
              <w:rPr>
                <w:sz w:val="20"/>
                <w:szCs w:val="20"/>
              </w:rPr>
            </w:pPr>
          </w:p>
        </w:tc>
        <w:tc>
          <w:tcPr>
            <w:tcW w:w="509" w:type="pct"/>
          </w:tcPr>
          <w:p w14:paraId="62845C7B" w14:textId="77777777" w:rsidR="004508EE" w:rsidRDefault="004508EE" w:rsidP="00DF5288">
            <w:pPr>
              <w:cnfStyle w:val="000000000000" w:firstRow="0" w:lastRow="0" w:firstColumn="0" w:lastColumn="0" w:oddVBand="0" w:evenVBand="0" w:oddHBand="0" w:evenHBand="0" w:firstRowFirstColumn="0" w:firstRowLastColumn="0" w:lastRowFirstColumn="0" w:lastRowLastColumn="0"/>
              <w:rPr>
                <w:sz w:val="20"/>
                <w:szCs w:val="20"/>
              </w:rPr>
            </w:pPr>
          </w:p>
        </w:tc>
        <w:tc>
          <w:tcPr>
            <w:tcW w:w="509" w:type="pct"/>
          </w:tcPr>
          <w:p w14:paraId="0ADCC8D5" w14:textId="77777777" w:rsidR="004508EE" w:rsidRDefault="004508EE" w:rsidP="00DF5288">
            <w:pPr>
              <w:cnfStyle w:val="000000000000" w:firstRow="0" w:lastRow="0" w:firstColumn="0" w:lastColumn="0" w:oddVBand="0" w:evenVBand="0" w:oddHBand="0" w:evenHBand="0" w:firstRowFirstColumn="0" w:firstRowLastColumn="0" w:lastRowFirstColumn="0" w:lastRowLastColumn="0"/>
              <w:rPr>
                <w:sz w:val="20"/>
                <w:szCs w:val="20"/>
              </w:rPr>
            </w:pPr>
          </w:p>
        </w:tc>
      </w:tr>
      <w:tr w:rsidR="004508EE" w14:paraId="684609E8" w14:textId="77777777" w:rsidTr="00DF5288">
        <w:trPr>
          <w:trHeight w:val="1984"/>
        </w:trPr>
        <w:tc>
          <w:tcPr>
            <w:cnfStyle w:val="001000000000" w:firstRow="0" w:lastRow="0" w:firstColumn="1" w:lastColumn="0" w:oddVBand="0" w:evenVBand="0" w:oddHBand="0" w:evenHBand="0" w:firstRowFirstColumn="0" w:firstRowLastColumn="0" w:lastRowFirstColumn="0" w:lastRowLastColumn="0"/>
            <w:tcW w:w="419" w:type="pct"/>
          </w:tcPr>
          <w:p w14:paraId="58E95074" w14:textId="77777777" w:rsidR="004508EE" w:rsidRDefault="004508EE" w:rsidP="00DF5288">
            <w:pPr>
              <w:rPr>
                <w:sz w:val="21"/>
                <w:szCs w:val="21"/>
              </w:rPr>
            </w:pPr>
            <w:r w:rsidRPr="3CB39787">
              <w:rPr>
                <w:sz w:val="21"/>
                <w:szCs w:val="21"/>
              </w:rPr>
              <w:t>Properties of angles</w:t>
            </w:r>
          </w:p>
        </w:tc>
        <w:tc>
          <w:tcPr>
            <w:tcW w:w="509" w:type="pct"/>
          </w:tcPr>
          <w:p w14:paraId="09C0592C" w14:textId="77777777" w:rsidR="004508EE" w:rsidRDefault="004508EE" w:rsidP="00DF5288">
            <w:pPr>
              <w:cnfStyle w:val="000000000000" w:firstRow="0" w:lastRow="0" w:firstColumn="0" w:lastColumn="0" w:oddVBand="0" w:evenVBand="0" w:oddHBand="0" w:evenHBand="0" w:firstRowFirstColumn="0" w:firstRowLastColumn="0" w:lastRowFirstColumn="0" w:lastRowLastColumn="0"/>
              <w:rPr>
                <w:sz w:val="20"/>
                <w:szCs w:val="20"/>
              </w:rPr>
            </w:pPr>
          </w:p>
        </w:tc>
        <w:tc>
          <w:tcPr>
            <w:tcW w:w="509" w:type="pct"/>
          </w:tcPr>
          <w:p w14:paraId="33299718" w14:textId="77777777" w:rsidR="004508EE" w:rsidRDefault="004508EE" w:rsidP="00DF5288">
            <w:pPr>
              <w:cnfStyle w:val="000000000000" w:firstRow="0" w:lastRow="0" w:firstColumn="0" w:lastColumn="0" w:oddVBand="0" w:evenVBand="0" w:oddHBand="0" w:evenHBand="0" w:firstRowFirstColumn="0" w:firstRowLastColumn="0" w:lastRowFirstColumn="0" w:lastRowLastColumn="0"/>
              <w:rPr>
                <w:sz w:val="20"/>
                <w:szCs w:val="20"/>
              </w:rPr>
            </w:pPr>
          </w:p>
        </w:tc>
        <w:tc>
          <w:tcPr>
            <w:tcW w:w="509" w:type="pct"/>
          </w:tcPr>
          <w:p w14:paraId="5D9650B4" w14:textId="77777777" w:rsidR="004508EE" w:rsidRDefault="004508EE" w:rsidP="00DF5288">
            <w:pPr>
              <w:cnfStyle w:val="000000000000" w:firstRow="0" w:lastRow="0" w:firstColumn="0" w:lastColumn="0" w:oddVBand="0" w:evenVBand="0" w:oddHBand="0" w:evenHBand="0" w:firstRowFirstColumn="0" w:firstRowLastColumn="0" w:lastRowFirstColumn="0" w:lastRowLastColumn="0"/>
              <w:rPr>
                <w:sz w:val="20"/>
                <w:szCs w:val="20"/>
              </w:rPr>
            </w:pPr>
          </w:p>
        </w:tc>
        <w:tc>
          <w:tcPr>
            <w:tcW w:w="509" w:type="pct"/>
          </w:tcPr>
          <w:p w14:paraId="6AA2F330" w14:textId="77777777" w:rsidR="004508EE" w:rsidRDefault="004508EE" w:rsidP="00DF5288">
            <w:pPr>
              <w:cnfStyle w:val="000000000000" w:firstRow="0" w:lastRow="0" w:firstColumn="0" w:lastColumn="0" w:oddVBand="0" w:evenVBand="0" w:oddHBand="0" w:evenHBand="0" w:firstRowFirstColumn="0" w:firstRowLastColumn="0" w:lastRowFirstColumn="0" w:lastRowLastColumn="0"/>
              <w:rPr>
                <w:sz w:val="20"/>
                <w:szCs w:val="20"/>
              </w:rPr>
            </w:pPr>
          </w:p>
        </w:tc>
        <w:tc>
          <w:tcPr>
            <w:tcW w:w="509" w:type="pct"/>
          </w:tcPr>
          <w:p w14:paraId="08586490" w14:textId="77777777" w:rsidR="004508EE" w:rsidRDefault="004508EE" w:rsidP="00DF5288">
            <w:pPr>
              <w:cnfStyle w:val="000000000000" w:firstRow="0" w:lastRow="0" w:firstColumn="0" w:lastColumn="0" w:oddVBand="0" w:evenVBand="0" w:oddHBand="0" w:evenHBand="0" w:firstRowFirstColumn="0" w:firstRowLastColumn="0" w:lastRowFirstColumn="0" w:lastRowLastColumn="0"/>
              <w:rPr>
                <w:sz w:val="20"/>
                <w:szCs w:val="20"/>
              </w:rPr>
            </w:pPr>
          </w:p>
        </w:tc>
        <w:tc>
          <w:tcPr>
            <w:tcW w:w="509" w:type="pct"/>
          </w:tcPr>
          <w:p w14:paraId="42169FE9" w14:textId="77777777" w:rsidR="004508EE" w:rsidRDefault="004508EE" w:rsidP="00DF5288">
            <w:pPr>
              <w:cnfStyle w:val="000000000000" w:firstRow="0" w:lastRow="0" w:firstColumn="0" w:lastColumn="0" w:oddVBand="0" w:evenVBand="0" w:oddHBand="0" w:evenHBand="0" w:firstRowFirstColumn="0" w:firstRowLastColumn="0" w:lastRowFirstColumn="0" w:lastRowLastColumn="0"/>
              <w:rPr>
                <w:sz w:val="20"/>
                <w:szCs w:val="20"/>
              </w:rPr>
            </w:pPr>
          </w:p>
        </w:tc>
        <w:tc>
          <w:tcPr>
            <w:tcW w:w="509" w:type="pct"/>
          </w:tcPr>
          <w:p w14:paraId="79017EF0" w14:textId="77777777" w:rsidR="004508EE" w:rsidRDefault="004508EE" w:rsidP="00DF5288">
            <w:pPr>
              <w:cnfStyle w:val="000000000000" w:firstRow="0" w:lastRow="0" w:firstColumn="0" w:lastColumn="0" w:oddVBand="0" w:evenVBand="0" w:oddHBand="0" w:evenHBand="0" w:firstRowFirstColumn="0" w:firstRowLastColumn="0" w:lastRowFirstColumn="0" w:lastRowLastColumn="0"/>
              <w:rPr>
                <w:sz w:val="20"/>
                <w:szCs w:val="20"/>
              </w:rPr>
            </w:pPr>
          </w:p>
        </w:tc>
        <w:tc>
          <w:tcPr>
            <w:tcW w:w="509" w:type="pct"/>
          </w:tcPr>
          <w:p w14:paraId="496FC076" w14:textId="77777777" w:rsidR="004508EE" w:rsidRDefault="004508EE" w:rsidP="00DF5288">
            <w:pPr>
              <w:cnfStyle w:val="000000000000" w:firstRow="0" w:lastRow="0" w:firstColumn="0" w:lastColumn="0" w:oddVBand="0" w:evenVBand="0" w:oddHBand="0" w:evenHBand="0" w:firstRowFirstColumn="0" w:firstRowLastColumn="0" w:lastRowFirstColumn="0" w:lastRowLastColumn="0"/>
              <w:rPr>
                <w:sz w:val="20"/>
                <w:szCs w:val="20"/>
              </w:rPr>
            </w:pPr>
          </w:p>
        </w:tc>
        <w:tc>
          <w:tcPr>
            <w:tcW w:w="509" w:type="pct"/>
          </w:tcPr>
          <w:p w14:paraId="5F3751B2" w14:textId="77777777" w:rsidR="004508EE" w:rsidRDefault="004508EE" w:rsidP="00DF5288">
            <w:pPr>
              <w:cnfStyle w:val="000000000000" w:firstRow="0" w:lastRow="0" w:firstColumn="0" w:lastColumn="0" w:oddVBand="0" w:evenVBand="0" w:oddHBand="0" w:evenHBand="0" w:firstRowFirstColumn="0" w:firstRowLastColumn="0" w:lastRowFirstColumn="0" w:lastRowLastColumn="0"/>
              <w:rPr>
                <w:sz w:val="20"/>
                <w:szCs w:val="20"/>
              </w:rPr>
            </w:pPr>
          </w:p>
        </w:tc>
      </w:tr>
      <w:tr w:rsidR="004508EE" w14:paraId="585284C4" w14:textId="77777777" w:rsidTr="00DF5288">
        <w:trPr>
          <w:trHeight w:val="1984"/>
        </w:trPr>
        <w:tc>
          <w:tcPr>
            <w:cnfStyle w:val="001000000000" w:firstRow="0" w:lastRow="0" w:firstColumn="1" w:lastColumn="0" w:oddVBand="0" w:evenVBand="0" w:oddHBand="0" w:evenHBand="0" w:firstRowFirstColumn="0" w:firstRowLastColumn="0" w:lastRowFirstColumn="0" w:lastRowLastColumn="0"/>
            <w:tcW w:w="419" w:type="pct"/>
          </w:tcPr>
          <w:p w14:paraId="61F6E6DD" w14:textId="77777777" w:rsidR="004508EE" w:rsidRDefault="004508EE" w:rsidP="00DF5288">
            <w:pPr>
              <w:rPr>
                <w:sz w:val="21"/>
                <w:szCs w:val="21"/>
              </w:rPr>
            </w:pPr>
            <w:r w:rsidRPr="3CB39787">
              <w:rPr>
                <w:sz w:val="21"/>
                <w:szCs w:val="21"/>
              </w:rPr>
              <w:t>Line symmetry properties</w:t>
            </w:r>
          </w:p>
        </w:tc>
        <w:tc>
          <w:tcPr>
            <w:tcW w:w="509" w:type="pct"/>
          </w:tcPr>
          <w:p w14:paraId="5803A777" w14:textId="77777777" w:rsidR="004508EE" w:rsidRDefault="004508EE" w:rsidP="00DF5288">
            <w:pPr>
              <w:cnfStyle w:val="000000000000" w:firstRow="0" w:lastRow="0" w:firstColumn="0" w:lastColumn="0" w:oddVBand="0" w:evenVBand="0" w:oddHBand="0" w:evenHBand="0" w:firstRowFirstColumn="0" w:firstRowLastColumn="0" w:lastRowFirstColumn="0" w:lastRowLastColumn="0"/>
              <w:rPr>
                <w:sz w:val="20"/>
                <w:szCs w:val="20"/>
              </w:rPr>
            </w:pPr>
          </w:p>
        </w:tc>
        <w:tc>
          <w:tcPr>
            <w:tcW w:w="509" w:type="pct"/>
          </w:tcPr>
          <w:p w14:paraId="1F3C71C0" w14:textId="77777777" w:rsidR="004508EE" w:rsidRDefault="004508EE" w:rsidP="00DF5288">
            <w:pPr>
              <w:cnfStyle w:val="000000000000" w:firstRow="0" w:lastRow="0" w:firstColumn="0" w:lastColumn="0" w:oddVBand="0" w:evenVBand="0" w:oddHBand="0" w:evenHBand="0" w:firstRowFirstColumn="0" w:firstRowLastColumn="0" w:lastRowFirstColumn="0" w:lastRowLastColumn="0"/>
              <w:rPr>
                <w:sz w:val="20"/>
                <w:szCs w:val="20"/>
              </w:rPr>
            </w:pPr>
          </w:p>
        </w:tc>
        <w:tc>
          <w:tcPr>
            <w:tcW w:w="509" w:type="pct"/>
          </w:tcPr>
          <w:p w14:paraId="6CE48D57" w14:textId="77777777" w:rsidR="004508EE" w:rsidRDefault="004508EE" w:rsidP="00DF5288">
            <w:pPr>
              <w:cnfStyle w:val="000000000000" w:firstRow="0" w:lastRow="0" w:firstColumn="0" w:lastColumn="0" w:oddVBand="0" w:evenVBand="0" w:oddHBand="0" w:evenHBand="0" w:firstRowFirstColumn="0" w:firstRowLastColumn="0" w:lastRowFirstColumn="0" w:lastRowLastColumn="0"/>
              <w:rPr>
                <w:sz w:val="20"/>
                <w:szCs w:val="20"/>
              </w:rPr>
            </w:pPr>
          </w:p>
        </w:tc>
        <w:tc>
          <w:tcPr>
            <w:tcW w:w="509" w:type="pct"/>
          </w:tcPr>
          <w:p w14:paraId="170F4476" w14:textId="77777777" w:rsidR="004508EE" w:rsidRDefault="004508EE" w:rsidP="00DF5288">
            <w:pPr>
              <w:cnfStyle w:val="000000000000" w:firstRow="0" w:lastRow="0" w:firstColumn="0" w:lastColumn="0" w:oddVBand="0" w:evenVBand="0" w:oddHBand="0" w:evenHBand="0" w:firstRowFirstColumn="0" w:firstRowLastColumn="0" w:lastRowFirstColumn="0" w:lastRowLastColumn="0"/>
              <w:rPr>
                <w:sz w:val="20"/>
                <w:szCs w:val="20"/>
              </w:rPr>
            </w:pPr>
          </w:p>
        </w:tc>
        <w:tc>
          <w:tcPr>
            <w:tcW w:w="509" w:type="pct"/>
          </w:tcPr>
          <w:p w14:paraId="3FC20E1A" w14:textId="77777777" w:rsidR="004508EE" w:rsidRDefault="004508EE" w:rsidP="00DF5288">
            <w:pPr>
              <w:cnfStyle w:val="000000000000" w:firstRow="0" w:lastRow="0" w:firstColumn="0" w:lastColumn="0" w:oddVBand="0" w:evenVBand="0" w:oddHBand="0" w:evenHBand="0" w:firstRowFirstColumn="0" w:firstRowLastColumn="0" w:lastRowFirstColumn="0" w:lastRowLastColumn="0"/>
              <w:rPr>
                <w:sz w:val="20"/>
                <w:szCs w:val="20"/>
              </w:rPr>
            </w:pPr>
          </w:p>
        </w:tc>
        <w:tc>
          <w:tcPr>
            <w:tcW w:w="509" w:type="pct"/>
          </w:tcPr>
          <w:p w14:paraId="12A3CDDF" w14:textId="77777777" w:rsidR="004508EE" w:rsidRDefault="004508EE" w:rsidP="00DF5288">
            <w:pPr>
              <w:cnfStyle w:val="000000000000" w:firstRow="0" w:lastRow="0" w:firstColumn="0" w:lastColumn="0" w:oddVBand="0" w:evenVBand="0" w:oddHBand="0" w:evenHBand="0" w:firstRowFirstColumn="0" w:firstRowLastColumn="0" w:lastRowFirstColumn="0" w:lastRowLastColumn="0"/>
              <w:rPr>
                <w:sz w:val="20"/>
                <w:szCs w:val="20"/>
              </w:rPr>
            </w:pPr>
          </w:p>
        </w:tc>
        <w:tc>
          <w:tcPr>
            <w:tcW w:w="509" w:type="pct"/>
          </w:tcPr>
          <w:p w14:paraId="311D8FFF" w14:textId="77777777" w:rsidR="004508EE" w:rsidRDefault="004508EE" w:rsidP="00DF5288">
            <w:pPr>
              <w:cnfStyle w:val="000000000000" w:firstRow="0" w:lastRow="0" w:firstColumn="0" w:lastColumn="0" w:oddVBand="0" w:evenVBand="0" w:oddHBand="0" w:evenHBand="0" w:firstRowFirstColumn="0" w:firstRowLastColumn="0" w:lastRowFirstColumn="0" w:lastRowLastColumn="0"/>
              <w:rPr>
                <w:sz w:val="20"/>
                <w:szCs w:val="20"/>
              </w:rPr>
            </w:pPr>
          </w:p>
        </w:tc>
        <w:tc>
          <w:tcPr>
            <w:tcW w:w="509" w:type="pct"/>
          </w:tcPr>
          <w:p w14:paraId="5629F503" w14:textId="77777777" w:rsidR="004508EE" w:rsidRDefault="004508EE" w:rsidP="00DF5288">
            <w:pPr>
              <w:cnfStyle w:val="000000000000" w:firstRow="0" w:lastRow="0" w:firstColumn="0" w:lastColumn="0" w:oddVBand="0" w:evenVBand="0" w:oddHBand="0" w:evenHBand="0" w:firstRowFirstColumn="0" w:firstRowLastColumn="0" w:lastRowFirstColumn="0" w:lastRowLastColumn="0"/>
              <w:rPr>
                <w:sz w:val="20"/>
                <w:szCs w:val="20"/>
              </w:rPr>
            </w:pPr>
          </w:p>
        </w:tc>
        <w:tc>
          <w:tcPr>
            <w:tcW w:w="509" w:type="pct"/>
          </w:tcPr>
          <w:p w14:paraId="22A969F4" w14:textId="77777777" w:rsidR="004508EE" w:rsidRDefault="004508EE" w:rsidP="00DF5288">
            <w:pPr>
              <w:cnfStyle w:val="000000000000" w:firstRow="0" w:lastRow="0" w:firstColumn="0" w:lastColumn="0" w:oddVBand="0" w:evenVBand="0" w:oddHBand="0" w:evenHBand="0" w:firstRowFirstColumn="0" w:firstRowLastColumn="0" w:lastRowFirstColumn="0" w:lastRowLastColumn="0"/>
              <w:rPr>
                <w:sz w:val="20"/>
                <w:szCs w:val="20"/>
              </w:rPr>
            </w:pPr>
          </w:p>
        </w:tc>
      </w:tr>
    </w:tbl>
    <w:p w14:paraId="5E0F78D0" w14:textId="77777777" w:rsidR="004508EE" w:rsidRDefault="004508EE" w:rsidP="004508EE">
      <w:bookmarkStart w:id="137" w:name="_Resource_13_–"/>
      <w:bookmarkEnd w:id="137"/>
      <w:r>
        <w:br w:type="page"/>
      </w:r>
    </w:p>
    <w:p w14:paraId="1AD14E30" w14:textId="368316D3" w:rsidR="008E546D" w:rsidRDefault="19C5E77D" w:rsidP="00A372B5">
      <w:pPr>
        <w:pStyle w:val="Heading1"/>
      </w:pPr>
      <w:bookmarkStart w:id="138" w:name="_Toc174355061"/>
      <w:r>
        <w:lastRenderedPageBreak/>
        <w:t xml:space="preserve">Resource </w:t>
      </w:r>
      <w:r w:rsidR="64A1363F">
        <w:t>13</w:t>
      </w:r>
      <w:r>
        <w:t xml:space="preserve"> – </w:t>
      </w:r>
      <w:r w:rsidRPr="00A372B5">
        <w:t>taking</w:t>
      </w:r>
      <w:r>
        <w:t xml:space="preserve"> </w:t>
      </w:r>
      <w:r w:rsidRPr="004508EE">
        <w:t>turns</w:t>
      </w:r>
      <w:bookmarkEnd w:id="138"/>
    </w:p>
    <w:p w14:paraId="2078A80A" w14:textId="7E9038B1" w:rsidR="008E546D" w:rsidRDefault="6C67FB31" w:rsidP="00A372B5">
      <w:r w:rsidRPr="00A372B5">
        <w:rPr>
          <w:noProof/>
        </w:rPr>
        <w:drawing>
          <wp:inline distT="0" distB="0" distL="0" distR="0" wp14:anchorId="468D1811" wp14:editId="26387929">
            <wp:extent cx="4629150" cy="4629150"/>
            <wp:effectExtent l="0" t="0" r="0" b="0"/>
            <wp:docPr id="1130258536" name="Picture 1130258536" descr="A 5 by 5 grid featuring a variety of items. &#10;&#10;From the top-left corner around the edge of the grid clockwise is: a plant, a sink, a window, a cabinet, an open door, wall art, a laptop, a bean bag, a bookcase, a presentation board, an easel, a notebook, a desk with a clock, an armchair, a monitor with a stand and a pencil holder.&#10;&#10;In the middle of the grid is an icon representing a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258536" name="Picture 1130258536" descr="A 5 by 5 grid featuring a variety of items. &#10;&#10;From the top-left corner around the edge of the grid clockwise is: a plant, a sink, a window, a cabinet, an open door, wall art, a laptop, a bean bag, a bookcase, a presentation board, an easel, a notebook, a desk with a clock, an armchair, a monitor with a stand and a pencil holder.&#10;&#10;In the middle of the grid is an icon representing a person."/>
                    <pic:cNvPicPr/>
                  </pic:nvPicPr>
                  <pic:blipFill>
                    <a:blip r:embed="rId103">
                      <a:extLst>
                        <a:ext uri="{28A0092B-C50C-407E-A947-70E740481C1C}">
                          <a14:useLocalDpi xmlns:a14="http://schemas.microsoft.com/office/drawing/2010/main" val="0"/>
                        </a:ext>
                      </a:extLst>
                    </a:blip>
                    <a:stretch>
                      <a:fillRect/>
                    </a:stretch>
                  </pic:blipFill>
                  <pic:spPr>
                    <a:xfrm>
                      <a:off x="0" y="0"/>
                      <a:ext cx="4629553" cy="4629553"/>
                    </a:xfrm>
                    <a:prstGeom prst="rect">
                      <a:avLst/>
                    </a:prstGeom>
                  </pic:spPr>
                </pic:pic>
              </a:graphicData>
            </a:graphic>
          </wp:inline>
        </w:drawing>
      </w:r>
    </w:p>
    <w:p w14:paraId="7DADDDD3" w14:textId="2EEA1E57" w:rsidR="008E546D" w:rsidRDefault="008E546D" w:rsidP="028425F8">
      <w:r>
        <w:br w:type="page"/>
      </w:r>
    </w:p>
    <w:p w14:paraId="2CE6A549" w14:textId="553503B4" w:rsidR="008E546D" w:rsidRDefault="55610D67" w:rsidP="00A372B5">
      <w:pPr>
        <w:pStyle w:val="Heading1"/>
      </w:pPr>
      <w:bookmarkStart w:id="139" w:name="_Resource_14_–"/>
      <w:bookmarkStart w:id="140" w:name="_Toc174355062"/>
      <w:bookmarkEnd w:id="139"/>
      <w:r>
        <w:lastRenderedPageBreak/>
        <w:t xml:space="preserve">Resource </w:t>
      </w:r>
      <w:r w:rsidR="453FC9A7">
        <w:t>14</w:t>
      </w:r>
      <w:r>
        <w:t xml:space="preserve"> – angle measurers</w:t>
      </w:r>
      <w:bookmarkEnd w:id="140"/>
    </w:p>
    <w:p w14:paraId="6A29ECA7" w14:textId="0EEBF448" w:rsidR="00A372B5" w:rsidRDefault="41C57A60" w:rsidP="00A372B5">
      <w:r w:rsidRPr="00A372B5">
        <w:rPr>
          <w:noProof/>
        </w:rPr>
        <w:drawing>
          <wp:inline distT="0" distB="0" distL="0" distR="0" wp14:anchorId="2711A3E1" wp14:editId="44956ECC">
            <wp:extent cx="6680200" cy="4414941"/>
            <wp:effectExtent l="0" t="0" r="6350" b="5080"/>
            <wp:docPr id="344321181" name="Picture 344321181" descr="Two tools for working with angles.&#10;&#10;The first tool is a right-angle identifier. It is a circle and inside, contains 2 red lines that intersect at right angles.&#10;&#10;The second tool is a numberless protractor which is a 360° protractor without number mark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321181" name="Picture 344321181" descr="Two tools for working with angles.&#10;&#10;The first tool is a right-angle identifier. It is a circle and inside, contains 2 red lines that intersect at right angles.&#10;&#10;The second tool is a numberless protractor which is a 360° protractor without number markings."/>
                    <pic:cNvPicPr/>
                  </pic:nvPicPr>
                  <pic:blipFill>
                    <a:blip r:embed="rId104">
                      <a:extLst>
                        <a:ext uri="{28A0092B-C50C-407E-A947-70E740481C1C}">
                          <a14:useLocalDpi xmlns:a14="http://schemas.microsoft.com/office/drawing/2010/main" val="0"/>
                        </a:ext>
                      </a:extLst>
                    </a:blip>
                    <a:stretch>
                      <a:fillRect/>
                    </a:stretch>
                  </pic:blipFill>
                  <pic:spPr>
                    <a:xfrm>
                      <a:off x="0" y="0"/>
                      <a:ext cx="6682069" cy="4416176"/>
                    </a:xfrm>
                    <a:prstGeom prst="rect">
                      <a:avLst/>
                    </a:prstGeom>
                  </pic:spPr>
                </pic:pic>
              </a:graphicData>
            </a:graphic>
          </wp:inline>
        </w:drawing>
      </w:r>
    </w:p>
    <w:p w14:paraId="0D073857" w14:textId="77777777" w:rsidR="00A372B5" w:rsidRDefault="00A372B5">
      <w:pPr>
        <w:suppressAutoHyphens w:val="0"/>
        <w:spacing w:before="0" w:after="160" w:line="259" w:lineRule="auto"/>
      </w:pPr>
      <w:r>
        <w:br w:type="page"/>
      </w:r>
    </w:p>
    <w:p w14:paraId="624EB246" w14:textId="543165F2" w:rsidR="008E546D" w:rsidRDefault="42A55EEF" w:rsidP="00A372B5">
      <w:pPr>
        <w:pStyle w:val="Heading1"/>
      </w:pPr>
      <w:bookmarkStart w:id="141" w:name="_Resource_15_–"/>
      <w:bookmarkStart w:id="142" w:name="_Toc174355063"/>
      <w:bookmarkEnd w:id="141"/>
      <w:r>
        <w:lastRenderedPageBreak/>
        <w:t xml:space="preserve">Resource </w:t>
      </w:r>
      <w:r w:rsidR="4EE49254">
        <w:t>15</w:t>
      </w:r>
      <w:r>
        <w:t xml:space="preserve"> – tangram art</w:t>
      </w:r>
      <w:bookmarkEnd w:id="142"/>
    </w:p>
    <w:p w14:paraId="61BCC669" w14:textId="5D5871E7" w:rsidR="00A372B5" w:rsidRDefault="5AAC3782" w:rsidP="78BA871E">
      <w:r w:rsidRPr="00A372B5">
        <w:rPr>
          <w:noProof/>
        </w:rPr>
        <w:drawing>
          <wp:inline distT="0" distB="0" distL="0" distR="0" wp14:anchorId="32A15745" wp14:editId="1A32FC5E">
            <wp:extent cx="4546600" cy="4566628"/>
            <wp:effectExtent l="0" t="0" r="6350" b="5715"/>
            <wp:docPr id="1322072240" name="Picture 1322072240" descr="A tangram image representing a bird. Squares, parallelograms, a hexagon, a rhombus, a trapezium and a triangle have been used to create the bird re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072240" name="Picture 1322072240" descr="A tangram image representing a bird. Squares, parallelograms, a hexagon, a rhombus, a trapezium and a triangle have been used to create the bird representation."/>
                    <pic:cNvPicPr/>
                  </pic:nvPicPr>
                  <pic:blipFill>
                    <a:blip r:embed="rId105">
                      <a:extLst>
                        <a:ext uri="{28A0092B-C50C-407E-A947-70E740481C1C}">
                          <a14:useLocalDpi xmlns:a14="http://schemas.microsoft.com/office/drawing/2010/main" val="0"/>
                        </a:ext>
                      </a:extLst>
                    </a:blip>
                    <a:stretch>
                      <a:fillRect/>
                    </a:stretch>
                  </pic:blipFill>
                  <pic:spPr>
                    <a:xfrm>
                      <a:off x="0" y="0"/>
                      <a:ext cx="4551602" cy="4571652"/>
                    </a:xfrm>
                    <a:prstGeom prst="rect">
                      <a:avLst/>
                    </a:prstGeom>
                  </pic:spPr>
                </pic:pic>
              </a:graphicData>
            </a:graphic>
          </wp:inline>
        </w:drawing>
      </w:r>
    </w:p>
    <w:p w14:paraId="25169F82" w14:textId="77777777" w:rsidR="00A372B5" w:rsidRDefault="00A372B5">
      <w:pPr>
        <w:suppressAutoHyphens w:val="0"/>
        <w:spacing w:before="0" w:after="160" w:line="259" w:lineRule="auto"/>
      </w:pPr>
      <w:r>
        <w:br w:type="page"/>
      </w:r>
    </w:p>
    <w:p w14:paraId="1D230E65" w14:textId="0CDB4217" w:rsidR="008E546D" w:rsidRDefault="291B7244" w:rsidP="00BD6416">
      <w:pPr>
        <w:pStyle w:val="Heading1"/>
      </w:pPr>
      <w:bookmarkStart w:id="143" w:name="_Resource_16_–"/>
      <w:bookmarkStart w:id="144" w:name="_Toc174355064"/>
      <w:bookmarkEnd w:id="143"/>
      <w:r>
        <w:lastRenderedPageBreak/>
        <w:t xml:space="preserve">Resource 16 – </w:t>
      </w:r>
      <w:r w:rsidRPr="008A4A73">
        <w:t>angle</w:t>
      </w:r>
      <w:r>
        <w:t xml:space="preserve"> </w:t>
      </w:r>
      <w:r w:rsidRPr="00BD6416">
        <w:t>categories</w:t>
      </w:r>
      <w:bookmarkEnd w:id="144"/>
    </w:p>
    <w:p w14:paraId="383F0FEB" w14:textId="44130234" w:rsidR="00187216" w:rsidRDefault="4318AC38" w:rsidP="00BD6416">
      <w:r w:rsidRPr="00BD6416">
        <w:rPr>
          <w:noProof/>
        </w:rPr>
        <w:drawing>
          <wp:inline distT="0" distB="0" distL="0" distR="0" wp14:anchorId="37427268" wp14:editId="64D3D5A0">
            <wp:extent cx="5594752" cy="4719852"/>
            <wp:effectExtent l="0" t="0" r="0" b="0"/>
            <wp:docPr id="1167574254" name="Picture 1167574254" descr="Six examples of different-sized angles with a definition of each. These show an acute, right, obtuse, straight and reflex angle, as well as a revolution.&#10;&#10;Right angle: 2 perpendicular straight lines or arms that meet at a vertex which makes a square. The text ‘Perpendicular’ is labelled on the arm pointing upwards.&#10;&#10;Acute angle: 2 straight lines or arms that meet at a vertex, making an angle that is less than a right angle.&#10;&#10;Obtuse angle: 2 straight lines or arms that meet at a vertex, making an angle that is greater than a right angle.&#10;&#10;Straight angle: a straight line or arm.&#10;&#10;Reflex angle: 2 straight lines or arms that meet at a vertex, making an angle that is greater than a straight angle but less than a revolution.&#10;&#10;Angle of revolution: 2 straight lines or arms. One arm makes a complete turn, a full r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574254" name="Picture 1167574254" descr="Six examples of different-sized angles with a definition of each. These show an acute, right, obtuse, straight and reflex angle, as well as a revolution.&#10;&#10;Right angle: 2 perpendicular straight lines or arms that meet at a vertex which makes a square. The text ‘Perpendicular’ is labelled on the arm pointing upwards.&#10;&#10;Acute angle: 2 straight lines or arms that meet at a vertex, making an angle that is less than a right angle.&#10;&#10;Obtuse angle: 2 straight lines or arms that meet at a vertex, making an angle that is greater than a right angle.&#10;&#10;Straight angle: a straight line or arm.&#10;&#10;Reflex angle: 2 straight lines or arms that meet at a vertex, making an angle that is greater than a straight angle but less than a revolution.&#10;&#10;Angle of revolution: 2 straight lines or arms. One arm makes a complete turn, a full rotation."/>
                    <pic:cNvPicPr/>
                  </pic:nvPicPr>
                  <pic:blipFill>
                    <a:blip r:embed="rId106">
                      <a:extLst>
                        <a:ext uri="{28A0092B-C50C-407E-A947-70E740481C1C}">
                          <a14:useLocalDpi xmlns:a14="http://schemas.microsoft.com/office/drawing/2010/main" val="0"/>
                        </a:ext>
                      </a:extLst>
                    </a:blip>
                    <a:stretch>
                      <a:fillRect/>
                    </a:stretch>
                  </pic:blipFill>
                  <pic:spPr>
                    <a:xfrm>
                      <a:off x="0" y="0"/>
                      <a:ext cx="5594752" cy="4719852"/>
                    </a:xfrm>
                    <a:prstGeom prst="rect">
                      <a:avLst/>
                    </a:prstGeom>
                  </pic:spPr>
                </pic:pic>
              </a:graphicData>
            </a:graphic>
          </wp:inline>
        </w:drawing>
      </w:r>
    </w:p>
    <w:p w14:paraId="28486EC4" w14:textId="77777777" w:rsidR="00187216" w:rsidRDefault="00187216">
      <w:pPr>
        <w:suppressAutoHyphens w:val="0"/>
        <w:spacing w:before="0" w:after="160" w:line="259" w:lineRule="auto"/>
      </w:pPr>
      <w:r>
        <w:br w:type="page"/>
      </w:r>
    </w:p>
    <w:p w14:paraId="7EB64738" w14:textId="66BCE8C2" w:rsidR="008E546D" w:rsidRDefault="100B4E41" w:rsidP="00ED7C19">
      <w:pPr>
        <w:pStyle w:val="Heading1"/>
      </w:pPr>
      <w:bookmarkStart w:id="145" w:name="_Resource_17_–"/>
      <w:bookmarkStart w:id="146" w:name="_Toc174355065"/>
      <w:bookmarkEnd w:id="145"/>
      <w:r>
        <w:lastRenderedPageBreak/>
        <w:t xml:space="preserve">Resource </w:t>
      </w:r>
      <w:r w:rsidR="463BBAA1">
        <w:t>17</w:t>
      </w:r>
      <w:r>
        <w:t xml:space="preserve"> – Munich Olympics</w:t>
      </w:r>
      <w:bookmarkEnd w:id="146"/>
    </w:p>
    <w:p w14:paraId="32B27101" w14:textId="77777777" w:rsidR="00005052" w:rsidRDefault="00D746E3" w:rsidP="00ED7C19">
      <w:pPr>
        <w:rPr>
          <w:noProof/>
        </w:rPr>
      </w:pPr>
      <w:r w:rsidRPr="00D746E3">
        <w:rPr>
          <w:noProof/>
        </w:rPr>
        <w:t xml:space="preserve"> </w:t>
      </w:r>
      <w:r w:rsidRPr="00ED7C19">
        <w:rPr>
          <w:noProof/>
        </w:rPr>
        <w:drawing>
          <wp:inline distT="0" distB="0" distL="0" distR="0" wp14:anchorId="35BD0AB4" wp14:editId="03E26ECA">
            <wp:extent cx="6378863" cy="4457700"/>
            <wp:effectExtent l="0" t="0" r="3175" b="0"/>
            <wp:docPr id="656020005" name="Picture 1" descr="Munich 1972 Olympic pictograms. In order, from left to right, the images show: 2 swimmers diving (aquatics), a single archer (archery), a single sprinter (athletics), 2 basketballers contesting (basketball), a single boxer (boxing), a single kayaker (canoe), a single cyclist (cycling), a person riding a stylized horse (equestrian), a single fencer (fencing), a single soccer player (football), a single gymnast balancing on one leg (gymnastics), a single person playing handball (handball), a single hockey player (hockey), 2 judo athletes engaging (judo), an equestrian rider jumping a hurdle represented by a 5-dice dot pattern (modern pentathlon), 2 rowers (rowing), a person on the parallel bars (sailing), 2 rifle shooters (shooting), a volleyball player spiking the ball (volleyball), a weightlifter preparing to lift (weightlifting) and 2 wrestlers engaging (wrestling).&#10;&#10;The instructions for Stage 2 students read: Use different colours to mark: 5 right angles, 5 angles less than a right angle, 5 angles greater than a right angle.&#10;&#10;The instructions for Stage 3 students read: Use a protractor to measure: 2 right angles, 2 straight angles, 2 acute angles, 2 obtuse angles, 2 reflex 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020005" name="Picture 1" descr="Munich 1972 Olympic pictograms. In order, from left to right, the images show: 2 swimmers diving (aquatics), a single archer (archery), a single sprinter (athletics), 2 basketballers contesting (basketball), a single boxer (boxing), a single kayaker (canoe), a single cyclist (cycling), a person riding a stylized horse (equestrian), a single fencer (fencing), a single soccer player (football), a single gymnast balancing on one leg (gymnastics), a single person playing handball (handball), a single hockey player (hockey), 2 judo athletes engaging (judo), an equestrian rider jumping a hurdle represented by a 5-dice dot pattern (modern pentathlon), 2 rowers (rowing), a person on the parallel bars (sailing), 2 rifle shooters (shooting), a volleyball player spiking the ball (volleyball), a weightlifter preparing to lift (weightlifting) and 2 wrestlers engaging (wrestling).&#10;&#10;The instructions for Stage 2 students read: Use different colours to mark: 5 right angles, 5 angles less than a right angle, 5 angles greater than a right angle.&#10;&#10;The instructions for Stage 3 students read: Use a protractor to measure: 2 right angles, 2 straight angles, 2 acute angles, 2 obtuse angles, 2 reflex angles."/>
                    <pic:cNvPicPr/>
                  </pic:nvPicPr>
                  <pic:blipFill>
                    <a:blip r:embed="rId107"/>
                    <a:stretch>
                      <a:fillRect/>
                    </a:stretch>
                  </pic:blipFill>
                  <pic:spPr>
                    <a:xfrm>
                      <a:off x="0" y="0"/>
                      <a:ext cx="6391695" cy="4466667"/>
                    </a:xfrm>
                    <a:prstGeom prst="rect">
                      <a:avLst/>
                    </a:prstGeom>
                  </pic:spPr>
                </pic:pic>
              </a:graphicData>
            </a:graphic>
          </wp:inline>
        </w:drawing>
      </w:r>
    </w:p>
    <w:p w14:paraId="2F6B1AA1" w14:textId="6103B615" w:rsidR="00ED7C19" w:rsidRDefault="00005052" w:rsidP="00005052">
      <w:pPr>
        <w:pStyle w:val="Imageattributioncaption"/>
        <w:rPr>
          <w:noProof/>
        </w:rPr>
      </w:pPr>
      <w:r w:rsidRPr="00005052">
        <w:rPr>
          <w:noProof/>
        </w:rPr>
        <w:t xml:space="preserve">Adapted from </w:t>
      </w:r>
      <w:r>
        <w:rPr>
          <w:noProof/>
        </w:rPr>
        <w:t>‘</w:t>
      </w:r>
      <w:r w:rsidRPr="00176A8E">
        <w:rPr>
          <w:noProof/>
        </w:rPr>
        <w:t>Munich 1972</w:t>
      </w:r>
      <w:r>
        <w:t xml:space="preserve">’ </w:t>
      </w:r>
      <w:r>
        <w:rPr>
          <w:noProof/>
        </w:rPr>
        <w:t>b</w:t>
      </w:r>
      <w:r w:rsidRPr="00005052">
        <w:rPr>
          <w:noProof/>
        </w:rPr>
        <w:t>y Otl Aicher © 2017 International Olympic Committee.</w:t>
      </w:r>
      <w:r w:rsidR="00ED7C19">
        <w:rPr>
          <w:noProof/>
        </w:rPr>
        <w:br w:type="page"/>
      </w:r>
    </w:p>
    <w:p w14:paraId="113E6262" w14:textId="06AD4889" w:rsidR="008E546D" w:rsidRDefault="49AB8C30" w:rsidP="00314CC1">
      <w:pPr>
        <w:pStyle w:val="Heading1"/>
      </w:pPr>
      <w:bookmarkStart w:id="147" w:name="_Resource_18_–"/>
      <w:bookmarkStart w:id="148" w:name="_Toc174355066"/>
      <w:bookmarkEnd w:id="147"/>
      <w:r w:rsidRPr="00314CC1">
        <w:lastRenderedPageBreak/>
        <w:t>Resource</w:t>
      </w:r>
      <w:r>
        <w:t xml:space="preserve"> </w:t>
      </w:r>
      <w:r w:rsidR="690E59D2">
        <w:t>18</w:t>
      </w:r>
      <w:r>
        <w:t xml:space="preserve"> – using a protractor</w:t>
      </w:r>
      <w:bookmarkEnd w:id="148"/>
    </w:p>
    <w:p w14:paraId="626361B0" w14:textId="13447B62" w:rsidR="008E546D" w:rsidRDefault="60F3B743" w:rsidP="78BA871E">
      <w:r w:rsidRPr="00314CC1">
        <w:rPr>
          <w:noProof/>
        </w:rPr>
        <w:drawing>
          <wp:inline distT="0" distB="0" distL="0" distR="0" wp14:anchorId="6F88D489" wp14:editId="37D7CCF4">
            <wp:extent cx="7283993" cy="4927600"/>
            <wp:effectExtent l="0" t="0" r="0" b="6350"/>
            <wp:docPr id="406659845" name="Picture 406659845" descr="Six steps for using a protractor to measure an angle.&#10;&#10;Step 1: Get a clear and good-sized protractor. There is also an image of a protractor with an arrow pointing to the centre with text that reads ‘Centre point of the protractor’.&#10;&#10;Step 2: Find an angle you want to measure. The angle is the amount of turn between the arms, shown in red. There is an angle with the labels: arm, angle and vertex.&#10;&#10;Step 3: Place the protractor on the angle. Make sure to place the centre point of the protractor on the vertex of the angle. There is a protractor with an arrow pointing to the centre with text that reads ‘Place centre point of protractor on vertex of angle’. There are 2 arrows on the protractor positioned to form an angle and are pointing to 120° and 164°.&#10;&#10;Step 4: Rotate the protractor so that the bottom line aligns with the bottom arm of the angle. There is a protractor with 2 arrows on it. The arrows are positioned to form an angle and are pointing at 135° and 180°.&#10;&#10;Step 5: Read the protractor carefully and accurately starting from 0. Use your finger to trace the angle from the arm at 0 to the other arm. There is a protractor with 2 arrows on it. The arrows are positioned to form an angle and are pointing at 135° and 180°. There is also an arrow pointing to the arrow at 180°.&#10;&#10;Step 6: If angle is facing the other way, use the top scale to read the angle. Always start from 0°. There is a protractor with 2 arrows on it. The arrows are positioned to form an angle and are pointing at 0° and 45°. There is also an arrow pointing at 0° with text that reads ‘Using the top scale (black numbers), you start from zero and this angle read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659845" name="Picture 406659845" descr="Six steps for using a protractor to measure an angle.&#10;&#10;Step 1: Get a clear and good-sized protractor. There is also an image of a protractor with an arrow pointing to the centre with text that reads ‘Centre point of the protractor’.&#10;&#10;Step 2: Find an angle you want to measure. The angle is the amount of turn between the arms, shown in red. There is an angle with the labels: arm, angle and vertex.&#10;&#10;Step 3: Place the protractor on the angle. Make sure to place the centre point of the protractor on the vertex of the angle. There is a protractor with an arrow pointing to the centre with text that reads ‘Place centre point of protractor on vertex of angle’. There are 2 arrows on the protractor positioned to form an angle and are pointing to 120° and 164°.&#10;&#10;Step 4: Rotate the protractor so that the bottom line aligns with the bottom arm of the angle. There is a protractor with 2 arrows on it. The arrows are positioned to form an angle and are pointing at 135° and 180°.&#10;&#10;Step 5: Read the protractor carefully and accurately starting from 0. Use your finger to trace the angle from the arm at 0 to the other arm. There is a protractor with 2 arrows on it. The arrows are positioned to form an angle and are pointing at 135° and 180°. There is also an arrow pointing to the arrow at 180°.&#10;&#10;Step 6: If angle is facing the other way, use the top scale to read the angle. Always start from 0°. There is a protractor with 2 arrows on it. The arrows are positioned to form an angle and are pointing at 0° and 45°. There is also an arrow pointing at 0° with text that reads ‘Using the top scale (black numbers), you start from zero and this angle reads 45°."/>
                    <pic:cNvPicPr/>
                  </pic:nvPicPr>
                  <pic:blipFill>
                    <a:blip r:embed="rId108">
                      <a:extLst>
                        <a:ext uri="{28A0092B-C50C-407E-A947-70E740481C1C}">
                          <a14:useLocalDpi xmlns:a14="http://schemas.microsoft.com/office/drawing/2010/main" val="0"/>
                        </a:ext>
                      </a:extLst>
                    </a:blip>
                    <a:stretch>
                      <a:fillRect/>
                    </a:stretch>
                  </pic:blipFill>
                  <pic:spPr>
                    <a:xfrm>
                      <a:off x="0" y="0"/>
                      <a:ext cx="7292342" cy="4933248"/>
                    </a:xfrm>
                    <a:prstGeom prst="rect">
                      <a:avLst/>
                    </a:prstGeom>
                  </pic:spPr>
                </pic:pic>
              </a:graphicData>
            </a:graphic>
          </wp:inline>
        </w:drawing>
      </w:r>
      <w:r w:rsidR="29C8AA53">
        <w:br w:type="page"/>
      </w:r>
    </w:p>
    <w:p w14:paraId="514918C2" w14:textId="2D4AF380" w:rsidR="008E546D" w:rsidRDefault="4C0DC35A" w:rsidP="00314CC1">
      <w:pPr>
        <w:pStyle w:val="Heading1"/>
      </w:pPr>
      <w:bookmarkStart w:id="149" w:name="_Resource_19_–"/>
      <w:bookmarkStart w:id="150" w:name="_Toc174355067"/>
      <w:bookmarkEnd w:id="149"/>
      <w:r>
        <w:lastRenderedPageBreak/>
        <w:t xml:space="preserve">Resource </w:t>
      </w:r>
      <w:r w:rsidR="2FE57946">
        <w:t>19</w:t>
      </w:r>
      <w:r w:rsidR="44F6CAF1">
        <w:t xml:space="preserve"> – </w:t>
      </w:r>
      <w:r w:rsidR="44F6CAF1" w:rsidRPr="00314CC1">
        <w:t>f</w:t>
      </w:r>
      <w:r w:rsidRPr="00314CC1">
        <w:t>ractions</w:t>
      </w:r>
      <w:bookmarkEnd w:id="150"/>
    </w:p>
    <w:p w14:paraId="6A492057" w14:textId="4889EA19" w:rsidR="008E546D" w:rsidRDefault="4C0DC35A" w:rsidP="00314CC1">
      <w:r w:rsidRPr="00314CC1">
        <w:rPr>
          <w:noProof/>
        </w:rPr>
        <w:drawing>
          <wp:inline distT="0" distB="0" distL="0" distR="0" wp14:anchorId="41A144CC" wp14:editId="7E383E30">
            <wp:extent cx="8023032" cy="4011516"/>
            <wp:effectExtent l="0" t="0" r="0" b="0"/>
            <wp:docPr id="588511824" name="Picture 588511824" descr="Unit fraction cards containing the fractions: 1/2, 1/6, 1/3, 1/4, 1/10, 1/8 an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511824" name="Picture 588511824" descr="Unit fraction cards containing the fractions: 1/2, 1/6, 1/3, 1/4, 1/10, 1/8 and 1/5."/>
                    <pic:cNvPicPr/>
                  </pic:nvPicPr>
                  <pic:blipFill>
                    <a:blip r:embed="rId109">
                      <a:extLst>
                        <a:ext uri="{28A0092B-C50C-407E-A947-70E740481C1C}">
                          <a14:useLocalDpi xmlns:a14="http://schemas.microsoft.com/office/drawing/2010/main" val="0"/>
                        </a:ext>
                      </a:extLst>
                    </a:blip>
                    <a:stretch>
                      <a:fillRect/>
                    </a:stretch>
                  </pic:blipFill>
                  <pic:spPr>
                    <a:xfrm>
                      <a:off x="0" y="0"/>
                      <a:ext cx="8023032" cy="4011516"/>
                    </a:xfrm>
                    <a:prstGeom prst="rect">
                      <a:avLst/>
                    </a:prstGeom>
                  </pic:spPr>
                </pic:pic>
              </a:graphicData>
            </a:graphic>
          </wp:inline>
        </w:drawing>
      </w:r>
    </w:p>
    <w:p w14:paraId="5CD93F1F" w14:textId="27BE2B09" w:rsidR="008E546D" w:rsidRDefault="29C8AA53" w:rsidP="78BA871E">
      <w:r>
        <w:br w:type="page"/>
      </w:r>
    </w:p>
    <w:p w14:paraId="6D8B9D74" w14:textId="45EE0763" w:rsidR="008E546D" w:rsidRDefault="7FF78517" w:rsidP="00314CC1">
      <w:pPr>
        <w:pStyle w:val="Heading1"/>
      </w:pPr>
      <w:bookmarkStart w:id="151" w:name="_Resource_20_–"/>
      <w:bookmarkStart w:id="152" w:name="_Toc174355068"/>
      <w:bookmarkEnd w:id="151"/>
      <w:r>
        <w:lastRenderedPageBreak/>
        <w:t>Resource 20 – whole pencils</w:t>
      </w:r>
      <w:bookmarkEnd w:id="152"/>
    </w:p>
    <w:p w14:paraId="36D0107E" w14:textId="19E1EA2D" w:rsidR="008E546D" w:rsidRDefault="002176C5" w:rsidP="00314CC1">
      <w:r w:rsidRPr="00314CC1">
        <w:rPr>
          <w:noProof/>
        </w:rPr>
        <w:drawing>
          <wp:inline distT="0" distB="0" distL="0" distR="0" wp14:anchorId="56E80223" wp14:editId="591D1879">
            <wp:extent cx="3503407" cy="4467225"/>
            <wp:effectExtent l="0" t="0" r="1905" b="0"/>
            <wp:docPr id="1143204065" name="Picture 1" descr="A pencil case with 3 partially visible pencils poking out of the top of the 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204065" name="Picture 1" descr="A pencil case with 3 partially visible pencils poking out of the top of the case."/>
                    <pic:cNvPicPr/>
                  </pic:nvPicPr>
                  <pic:blipFill>
                    <a:blip r:embed="rId110"/>
                    <a:stretch>
                      <a:fillRect/>
                    </a:stretch>
                  </pic:blipFill>
                  <pic:spPr>
                    <a:xfrm>
                      <a:off x="0" y="0"/>
                      <a:ext cx="3507943" cy="4473009"/>
                    </a:xfrm>
                    <a:prstGeom prst="rect">
                      <a:avLst/>
                    </a:prstGeom>
                  </pic:spPr>
                </pic:pic>
              </a:graphicData>
            </a:graphic>
          </wp:inline>
        </w:drawing>
      </w:r>
    </w:p>
    <w:p w14:paraId="137052EA" w14:textId="55FEE3F5" w:rsidR="008E546D" w:rsidRDefault="29C8AA53" w:rsidP="78BA871E">
      <w:r>
        <w:br w:type="page"/>
      </w:r>
    </w:p>
    <w:p w14:paraId="4BAF43B2" w14:textId="63C337A2" w:rsidR="008E546D" w:rsidRDefault="2607E90C" w:rsidP="00314CC1">
      <w:pPr>
        <w:pStyle w:val="Heading1"/>
      </w:pPr>
      <w:bookmarkStart w:id="153" w:name="_Resource_21_–"/>
      <w:bookmarkStart w:id="154" w:name="_Toc174355069"/>
      <w:bookmarkEnd w:id="153"/>
      <w:r>
        <w:lastRenderedPageBreak/>
        <w:t xml:space="preserve">Resource </w:t>
      </w:r>
      <w:r w:rsidR="5A114A19">
        <w:t>21</w:t>
      </w:r>
      <w:r>
        <w:t xml:space="preserve"> – </w:t>
      </w:r>
      <w:r w:rsidRPr="00314CC1">
        <w:t>outback</w:t>
      </w:r>
      <w:r>
        <w:t xml:space="preserve"> courier</w:t>
      </w:r>
      <w:bookmarkEnd w:id="154"/>
    </w:p>
    <w:p w14:paraId="30F05E59" w14:textId="5892D39D" w:rsidR="00314CC1" w:rsidRDefault="05B5FCF8" w:rsidP="00314CC1">
      <w:r w:rsidRPr="00314CC1">
        <w:rPr>
          <w:noProof/>
        </w:rPr>
        <w:drawing>
          <wp:inline distT="0" distB="0" distL="0" distR="0" wp14:anchorId="4A5E92D4" wp14:editId="3B83B81B">
            <wp:extent cx="6279422" cy="4407790"/>
            <wp:effectExtent l="0" t="0" r="0" b="0"/>
            <wp:docPr id="661625102" name="Picture 661625102" descr="Map of NSW with towns marked. A line represents a flight path from Moree to Armidale, Cobar, Orange, Wagga Wagga and Broken 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625102" name="Picture 661625102" descr="Map of NSW with towns marked. A line represents a flight path from Moree to Armidale, Cobar, Orange, Wagga Wagga and Broken Hill."/>
                    <pic:cNvPicPr/>
                  </pic:nvPicPr>
                  <pic:blipFill>
                    <a:blip r:embed="rId111">
                      <a:extLst>
                        <a:ext uri="{28A0092B-C50C-407E-A947-70E740481C1C}">
                          <a14:useLocalDpi xmlns:a14="http://schemas.microsoft.com/office/drawing/2010/main" val="0"/>
                        </a:ext>
                      </a:extLst>
                    </a:blip>
                    <a:stretch>
                      <a:fillRect/>
                    </a:stretch>
                  </pic:blipFill>
                  <pic:spPr>
                    <a:xfrm>
                      <a:off x="0" y="0"/>
                      <a:ext cx="6279422" cy="4407790"/>
                    </a:xfrm>
                    <a:prstGeom prst="rect">
                      <a:avLst/>
                    </a:prstGeom>
                  </pic:spPr>
                </pic:pic>
              </a:graphicData>
            </a:graphic>
          </wp:inline>
        </w:drawing>
      </w:r>
    </w:p>
    <w:p w14:paraId="13CD0208" w14:textId="77777777" w:rsidR="00314CC1" w:rsidRDefault="00314CC1">
      <w:pPr>
        <w:suppressAutoHyphens w:val="0"/>
        <w:spacing w:before="0" w:after="160" w:line="259" w:lineRule="auto"/>
      </w:pPr>
      <w:r>
        <w:br w:type="page"/>
      </w:r>
    </w:p>
    <w:p w14:paraId="202261AD" w14:textId="5528D3B8" w:rsidR="008E546D" w:rsidRDefault="73583D36" w:rsidP="00314CC1">
      <w:pPr>
        <w:pStyle w:val="Heading1"/>
      </w:pPr>
      <w:bookmarkStart w:id="155" w:name="_Resource_22_–"/>
      <w:bookmarkStart w:id="156" w:name="_Toc174355070"/>
      <w:bookmarkEnd w:id="155"/>
      <w:r>
        <w:lastRenderedPageBreak/>
        <w:t xml:space="preserve">Resource </w:t>
      </w:r>
      <w:r w:rsidR="13B6FA18">
        <w:t>22</w:t>
      </w:r>
      <w:r>
        <w:t xml:space="preserve"> – NSW </w:t>
      </w:r>
      <w:r w:rsidRPr="00314CC1">
        <w:t>flight</w:t>
      </w:r>
      <w:r>
        <w:t xml:space="preserve"> p</w:t>
      </w:r>
      <w:r w:rsidR="7E780618">
        <w:t>ath</w:t>
      </w:r>
      <w:r>
        <w:t>s</w:t>
      </w:r>
      <w:bookmarkEnd w:id="156"/>
    </w:p>
    <w:p w14:paraId="1CF1540B" w14:textId="3187312E" w:rsidR="008E546D" w:rsidRDefault="116D0F8B" w:rsidP="00F40294">
      <w:r w:rsidRPr="00F40294">
        <w:rPr>
          <w:noProof/>
        </w:rPr>
        <w:drawing>
          <wp:inline distT="0" distB="0" distL="0" distR="0" wp14:anchorId="49542CB9" wp14:editId="12C081A8">
            <wp:extent cx="6895287" cy="4889500"/>
            <wp:effectExtent l="0" t="0" r="1270" b="6350"/>
            <wp:docPr id="1324974544" name="Picture 1324974544" descr="Outback courier – NSW flight plans for Stage 2. Instructions read: 1. Draw the flight plans. 2. Identify each angle using the following codes: L – less than a right angle, G – greater than a right angle, E – equal to a right angle, A – about the same as a right angle. 3. Share your plan with a peer and check each other’s work.&#10;&#10;There are 3 maps of NSW with towns marked: Lismore, Moree, Armidale, Coff harbour, Cobar, Dubbo, Newcastle, Broken Hill, Orange, Sydney, Mildura, Wagga Wagga and Bega.&#10;&#10;One map asks students to map a flight plan for Coffs Harbour to Broken Hill, via Lismore, Armidale, Moree and Orange.&#10;&#10;The second map asks students to map a flight plan for Sydney to Armidale via Wagga Wagga, Orange and Broken Hill.&#10;&#10;The third map asks students to map your own flight plan that covers 6 cities in NS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974544" name="Picture 1324974544" descr="Outback courier – NSW flight plans for Stage 2. Instructions read: 1. Draw the flight plans. 2. Identify each angle using the following codes: L – less than a right angle, G – greater than a right angle, E – equal to a right angle, A – about the same as a right angle. 3. Share your plan with a peer and check each other’s work.&#10;&#10;There are 3 maps of NSW with towns marked: Lismore, Moree, Armidale, Coff harbour, Cobar, Dubbo, Newcastle, Broken Hill, Orange, Sydney, Mildura, Wagga Wagga and Bega.&#10;&#10;One map asks students to map a flight plan for Coffs Harbour to Broken Hill, via Lismore, Armidale, Moree and Orange.&#10;&#10;The second map asks students to map a flight plan for Sydney to Armidale via Wagga Wagga, Orange and Broken Hill.&#10;&#10;The third map asks students to map your own flight plan that covers 6 cities in NSW.&#10;"/>
                    <pic:cNvPicPr/>
                  </pic:nvPicPr>
                  <pic:blipFill rotWithShape="1">
                    <a:blip r:embed="rId112" cstate="print">
                      <a:extLst>
                        <a:ext uri="{28A0092B-C50C-407E-A947-70E740481C1C}">
                          <a14:useLocalDpi xmlns:a14="http://schemas.microsoft.com/office/drawing/2010/main" val="0"/>
                        </a:ext>
                      </a:extLst>
                    </a:blip>
                    <a:srcRect t="-1"/>
                    <a:stretch/>
                  </pic:blipFill>
                  <pic:spPr bwMode="auto">
                    <a:xfrm>
                      <a:off x="0" y="0"/>
                      <a:ext cx="6902941" cy="4894928"/>
                    </a:xfrm>
                    <a:prstGeom prst="rect">
                      <a:avLst/>
                    </a:prstGeom>
                    <a:ln>
                      <a:noFill/>
                    </a:ln>
                    <a:extLst>
                      <a:ext uri="{53640926-AAD7-44D8-BBD7-CCE9431645EC}">
                        <a14:shadowObscured xmlns:a14="http://schemas.microsoft.com/office/drawing/2010/main"/>
                      </a:ext>
                    </a:extLst>
                  </pic:spPr>
                </pic:pic>
              </a:graphicData>
            </a:graphic>
          </wp:inline>
        </w:drawing>
      </w:r>
    </w:p>
    <w:p w14:paraId="1D19F49C" w14:textId="300B8A94" w:rsidR="00FD360E" w:rsidRDefault="6832F1B0" w:rsidP="00F40294">
      <w:r w:rsidRPr="00F40294">
        <w:rPr>
          <w:noProof/>
        </w:rPr>
        <w:lastRenderedPageBreak/>
        <w:drawing>
          <wp:inline distT="0" distB="0" distL="0" distR="0" wp14:anchorId="06628176" wp14:editId="1440BDDD">
            <wp:extent cx="7387590" cy="5201183"/>
            <wp:effectExtent l="0" t="0" r="3810" b="0"/>
            <wp:docPr id="987474055" name="Picture 987474055" descr="Outback courier – NSW flight plans for Stage 3. Instructions read: 1. Draw flight plan. 2. 1st colour: estimate and record the angle of the turns. 3. 2nd colour: measure and record the angle of the turns.&#10;&#10;There are 3 maps of NSW with towns marked: Lismore, Moree, Armidale, Coff harbour, Cobar, Dubbo, Newcastle, Broken Hill, Orange, Sydney, Mildura, Wagga Wagga and Bega.&#10;&#10;One map asks students to map a flight plan for Coffs Harbour to Broken Hill, via Lismore, Armidale, Moree and Orange.&#10;&#10;The second map asks students to map a flight plan for Sydney to Armidale via Wagga Wagga, Orange and Broken Hill.&#10;&#10;The third map asks students to map your own flight plan that covers 6 cities in NS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474055" name="Picture 987474055" descr="Outback courier – NSW flight plans for Stage 3. Instructions read: 1. Draw flight plan. 2. 1st colour: estimate and record the angle of the turns. 3. 2nd colour: measure and record the angle of the turns.&#10;&#10;There are 3 maps of NSW with towns marked: Lismore, Moree, Armidale, Coff harbour, Cobar, Dubbo, Newcastle, Broken Hill, Orange, Sydney, Mildura, Wagga Wagga and Bega.&#10;&#10;One map asks students to map a flight plan for Coffs Harbour to Broken Hill, via Lismore, Armidale, Moree and Orange.&#10;&#10;The second map asks students to map a flight plan for Sydney to Armidale via Wagga Wagga, Orange and Broken Hill.&#10;&#10;The third map asks students to map your own flight plan that covers 6 cities in NSW.&#10;"/>
                    <pic:cNvPicPr/>
                  </pic:nvPicPr>
                  <pic:blipFill rotWithShape="1">
                    <a:blip r:embed="rId113" cstate="print">
                      <a:extLst>
                        <a:ext uri="{28A0092B-C50C-407E-A947-70E740481C1C}">
                          <a14:useLocalDpi xmlns:a14="http://schemas.microsoft.com/office/drawing/2010/main" val="0"/>
                        </a:ext>
                      </a:extLst>
                    </a:blip>
                    <a:srcRect/>
                    <a:stretch/>
                  </pic:blipFill>
                  <pic:spPr bwMode="auto">
                    <a:xfrm>
                      <a:off x="0" y="0"/>
                      <a:ext cx="7396805" cy="5207671"/>
                    </a:xfrm>
                    <a:prstGeom prst="rect">
                      <a:avLst/>
                    </a:prstGeom>
                    <a:ln>
                      <a:noFill/>
                    </a:ln>
                    <a:extLst>
                      <a:ext uri="{53640926-AAD7-44D8-BBD7-CCE9431645EC}">
                        <a14:shadowObscured xmlns:a14="http://schemas.microsoft.com/office/drawing/2010/main"/>
                      </a:ext>
                    </a:extLst>
                  </pic:spPr>
                </pic:pic>
              </a:graphicData>
            </a:graphic>
          </wp:inline>
        </w:drawing>
      </w:r>
    </w:p>
    <w:p w14:paraId="45D0202A" w14:textId="77777777" w:rsidR="00FD360E" w:rsidRDefault="00FD360E">
      <w:pPr>
        <w:suppressAutoHyphens w:val="0"/>
        <w:spacing w:before="0" w:after="160" w:line="259" w:lineRule="auto"/>
      </w:pPr>
      <w:r>
        <w:br w:type="page"/>
      </w:r>
    </w:p>
    <w:p w14:paraId="30758419" w14:textId="566C864D" w:rsidR="008E546D" w:rsidRDefault="7F7BDA6D" w:rsidP="00FD360E">
      <w:pPr>
        <w:pStyle w:val="Heading1"/>
      </w:pPr>
      <w:bookmarkStart w:id="157" w:name="_Resource_23_–"/>
      <w:bookmarkStart w:id="158" w:name="_Toc174355071"/>
      <w:bookmarkEnd w:id="157"/>
      <w:r w:rsidRPr="00FD360E">
        <w:lastRenderedPageBreak/>
        <w:t>Resource</w:t>
      </w:r>
      <w:r>
        <w:t xml:space="preserve"> 23 – </w:t>
      </w:r>
      <w:r w:rsidR="00217722">
        <w:t xml:space="preserve">‘Fractions </w:t>
      </w:r>
      <w:r>
        <w:t>memory</w:t>
      </w:r>
      <w:r w:rsidR="00217722">
        <w:t>’</w:t>
      </w:r>
      <w:bookmarkEnd w:id="158"/>
    </w:p>
    <w:p w14:paraId="2B101719" w14:textId="0D5B9BDA" w:rsidR="008E546D" w:rsidRDefault="00152017" w:rsidP="00FD360E">
      <w:r w:rsidRPr="00FD360E">
        <w:rPr>
          <w:noProof/>
        </w:rPr>
        <w:drawing>
          <wp:inline distT="0" distB="0" distL="0" distR="0" wp14:anchorId="0E76B3F8" wp14:editId="51420624">
            <wp:extent cx="7112368" cy="4445228"/>
            <wp:effectExtent l="0" t="0" r="0" b="0"/>
            <wp:docPr id="1916783237" name="Picture 1916783237" descr="Complementary fractions memory game. Twelve cards on a page, where each card displays a number line 0 to 1 and a bar model representation of the fraction. &#10;&#10;Fraction representations are: one-half, one-half, one-quarter, two-quarters, two-quarters, three-quarters, one-eighth, two-eighths, three-eighths, four-eights, four-eighths and five-eigh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783237" name="Picture 1916783237" descr="Complementary fractions memory game. Twelve cards on a page, where each card displays a number line 0 to 1 and a bar model representation of the fraction. &#10;&#10;Fraction representations are: one-half, one-half, one-quarter, two-quarters, two-quarters, three-quarters, one-eighth, two-eighths, three-eighths, four-eights, four-eighths and five-eighths."/>
                    <pic:cNvPicPr/>
                  </pic:nvPicPr>
                  <pic:blipFill>
                    <a:blip r:embed="rId114">
                      <a:extLst>
                        <a:ext uri="{28A0092B-C50C-407E-A947-70E740481C1C}">
                          <a14:useLocalDpi xmlns:a14="http://schemas.microsoft.com/office/drawing/2010/main" val="0"/>
                        </a:ext>
                      </a:extLst>
                    </a:blip>
                    <a:stretch>
                      <a:fillRect/>
                    </a:stretch>
                  </pic:blipFill>
                  <pic:spPr>
                    <a:xfrm>
                      <a:off x="0" y="0"/>
                      <a:ext cx="7112368" cy="4445228"/>
                    </a:xfrm>
                    <a:prstGeom prst="rect">
                      <a:avLst/>
                    </a:prstGeom>
                  </pic:spPr>
                </pic:pic>
              </a:graphicData>
            </a:graphic>
          </wp:inline>
        </w:drawing>
      </w:r>
    </w:p>
    <w:p w14:paraId="0A445F87" w14:textId="3C3BFF41" w:rsidR="00152017" w:rsidRDefault="004B4C99" w:rsidP="00FD360E">
      <w:r w:rsidRPr="00FD360E">
        <w:rPr>
          <w:noProof/>
        </w:rPr>
        <w:lastRenderedPageBreak/>
        <w:drawing>
          <wp:inline distT="0" distB="0" distL="0" distR="0" wp14:anchorId="64BC2ADE" wp14:editId="0FC40F65">
            <wp:extent cx="7307112" cy="4426171"/>
            <wp:effectExtent l="0" t="0" r="0" b="0"/>
            <wp:docPr id="1319465212" name="Picture 1319465212" descr="Complementary fractions memory game. Twelve cards on a page, where each card displays a number line 0 to 1 and a bar model representation of the fraction.&#10;&#10;Fraction representations are: six-eighths, seven-eighths, one-third, two-thirds, one-fifth, two-fifths, three-fifths, four-fifths, one-sixth, two-sixths, three-sixths and three-six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465212" name="Picture 1319465212" descr="Complementary fractions memory game. Twelve cards on a page, where each card displays a number line 0 to 1 and a bar model representation of the fraction.&#10;&#10;Fraction representations are: six-eighths, seven-eighths, one-third, two-thirds, one-fifth, two-fifths, three-fifths, four-fifths, one-sixth, two-sixths, three-sixths and three-sixths."/>
                    <pic:cNvPicPr/>
                  </pic:nvPicPr>
                  <pic:blipFill>
                    <a:blip r:embed="rId115">
                      <a:extLst>
                        <a:ext uri="{28A0092B-C50C-407E-A947-70E740481C1C}">
                          <a14:useLocalDpi xmlns:a14="http://schemas.microsoft.com/office/drawing/2010/main" val="0"/>
                        </a:ext>
                      </a:extLst>
                    </a:blip>
                    <a:stretch>
                      <a:fillRect/>
                    </a:stretch>
                  </pic:blipFill>
                  <pic:spPr>
                    <a:xfrm>
                      <a:off x="0" y="0"/>
                      <a:ext cx="7307112" cy="4426171"/>
                    </a:xfrm>
                    <a:prstGeom prst="rect">
                      <a:avLst/>
                    </a:prstGeom>
                  </pic:spPr>
                </pic:pic>
              </a:graphicData>
            </a:graphic>
          </wp:inline>
        </w:drawing>
      </w:r>
    </w:p>
    <w:p w14:paraId="677F5191" w14:textId="6CBB15D7" w:rsidR="00D73D4D" w:rsidRDefault="00680176" w:rsidP="00D73D4D">
      <w:r w:rsidRPr="00D73D4D">
        <w:rPr>
          <w:noProof/>
        </w:rPr>
        <w:lastRenderedPageBreak/>
        <w:drawing>
          <wp:inline distT="0" distB="0" distL="0" distR="0" wp14:anchorId="4E32AEF9" wp14:editId="3DC205C1">
            <wp:extent cx="7896584" cy="4835228"/>
            <wp:effectExtent l="0" t="0" r="0" b="0"/>
            <wp:docPr id="782564604" name="Picture 782564604" descr="Complementary fractions memory game. Twelve cards on a page, where each card displays a number line 0 to 1 and a bar model representation of the fraction.&#10;&#10;Fractional representations are: four-sixths, five-sixths, one-tenth, two-tenths, three-tenths, four-tenths, five-tenths, five-tenths, six-tenths, seven-tenths, eight-tenths and nine-te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564604" name="Picture 782564604" descr="Complementary fractions memory game. Twelve cards on a page, where each card displays a number line 0 to 1 and a bar model representation of the fraction.&#10;&#10;Fractional representations are: four-sixths, five-sixths, one-tenth, two-tenths, three-tenths, four-tenths, five-tenths, five-tenths, six-tenths, seven-tenths, eight-tenths and nine-tenths."/>
                    <pic:cNvPicPr/>
                  </pic:nvPicPr>
                  <pic:blipFill>
                    <a:blip r:embed="rId116">
                      <a:extLst>
                        <a:ext uri="{28A0092B-C50C-407E-A947-70E740481C1C}">
                          <a14:useLocalDpi xmlns:a14="http://schemas.microsoft.com/office/drawing/2010/main" val="0"/>
                        </a:ext>
                      </a:extLst>
                    </a:blip>
                    <a:stretch>
                      <a:fillRect/>
                    </a:stretch>
                  </pic:blipFill>
                  <pic:spPr>
                    <a:xfrm>
                      <a:off x="0" y="0"/>
                      <a:ext cx="7896584" cy="4835228"/>
                    </a:xfrm>
                    <a:prstGeom prst="rect">
                      <a:avLst/>
                    </a:prstGeom>
                  </pic:spPr>
                </pic:pic>
              </a:graphicData>
            </a:graphic>
          </wp:inline>
        </w:drawing>
      </w:r>
    </w:p>
    <w:p w14:paraId="6041D21D" w14:textId="77777777" w:rsidR="00D73D4D" w:rsidRDefault="00D73D4D">
      <w:pPr>
        <w:suppressAutoHyphens w:val="0"/>
        <w:spacing w:before="0" w:after="160" w:line="259" w:lineRule="auto"/>
      </w:pPr>
      <w:r>
        <w:br w:type="page"/>
      </w:r>
    </w:p>
    <w:p w14:paraId="47B98560" w14:textId="33FEB5C0" w:rsidR="008E546D" w:rsidRDefault="05BA21FF" w:rsidP="00D73D4D">
      <w:pPr>
        <w:pStyle w:val="Heading1"/>
      </w:pPr>
      <w:bookmarkStart w:id="159" w:name="_Resource_24_–"/>
      <w:bookmarkStart w:id="160" w:name="_Toc174355072"/>
      <w:bookmarkEnd w:id="159"/>
      <w:r>
        <w:lastRenderedPageBreak/>
        <w:t xml:space="preserve">Resource </w:t>
      </w:r>
      <w:r w:rsidR="09410105">
        <w:t>24</w:t>
      </w:r>
      <w:r>
        <w:t xml:space="preserve"> – Australian </w:t>
      </w:r>
      <w:r w:rsidRPr="00D73D4D">
        <w:t>flight</w:t>
      </w:r>
      <w:r>
        <w:t xml:space="preserve"> paths</w:t>
      </w:r>
      <w:bookmarkEnd w:id="160"/>
    </w:p>
    <w:p w14:paraId="642CAFDE" w14:textId="3AFB76BE" w:rsidR="00D73D4D" w:rsidRDefault="1503C3A1" w:rsidP="00D73D4D">
      <w:r w:rsidRPr="00D73D4D">
        <w:rPr>
          <w:noProof/>
        </w:rPr>
        <w:drawing>
          <wp:inline distT="0" distB="0" distL="0" distR="0" wp14:anchorId="50FA3D78" wp14:editId="49FC648C">
            <wp:extent cx="8940800" cy="4302760"/>
            <wp:effectExtent l="0" t="0" r="0" b="2540"/>
            <wp:docPr id="1806135444" name="Picture 1806135444" descr="Two maps of Australia side-by-side, with towns marked: Darwin, Alice Springs, Broome, Carnarvon, Perth, Esperance, Bamaga, Townsville, Mount Isa, Birdsville, Brisbane, Ceduna, Adelaide, Broken Hill, Sydney, Canberra, Melbourne and Hob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135444" name="Picture 1806135444" descr="Two maps of Australia side-by-side, with towns marked: Darwin, Alice Springs, Broome, Carnarvon, Perth, Esperance, Bamaga, Townsville, Mount Isa, Birdsville, Brisbane, Ceduna, Adelaide, Broken Hill, Sydney, Canberra, Melbourne and Hobart."/>
                    <pic:cNvPicPr/>
                  </pic:nvPicPr>
                  <pic:blipFill>
                    <a:blip r:embed="rId117">
                      <a:extLst>
                        <a:ext uri="{28A0092B-C50C-407E-A947-70E740481C1C}">
                          <a14:useLocalDpi xmlns:a14="http://schemas.microsoft.com/office/drawing/2010/main" val="0"/>
                        </a:ext>
                      </a:extLst>
                    </a:blip>
                    <a:stretch>
                      <a:fillRect/>
                    </a:stretch>
                  </pic:blipFill>
                  <pic:spPr>
                    <a:xfrm>
                      <a:off x="0" y="0"/>
                      <a:ext cx="8947757" cy="4306108"/>
                    </a:xfrm>
                    <a:prstGeom prst="rect">
                      <a:avLst/>
                    </a:prstGeom>
                  </pic:spPr>
                </pic:pic>
              </a:graphicData>
            </a:graphic>
          </wp:inline>
        </w:drawing>
      </w:r>
    </w:p>
    <w:p w14:paraId="5C0739DA" w14:textId="77777777" w:rsidR="00D73D4D" w:rsidRDefault="00D73D4D">
      <w:pPr>
        <w:suppressAutoHyphens w:val="0"/>
        <w:spacing w:before="0" w:after="160" w:line="259" w:lineRule="auto"/>
      </w:pPr>
      <w:r>
        <w:br w:type="page"/>
      </w:r>
    </w:p>
    <w:p w14:paraId="4211B8A2" w14:textId="3AB03933" w:rsidR="008E546D" w:rsidRDefault="07C5A9A0" w:rsidP="00D73D4D">
      <w:pPr>
        <w:pStyle w:val="Heading1"/>
      </w:pPr>
      <w:bookmarkStart w:id="161" w:name="_Resource_25_–"/>
      <w:bookmarkStart w:id="162" w:name="_Toc174355073"/>
      <w:bookmarkEnd w:id="161"/>
      <w:r>
        <w:lastRenderedPageBreak/>
        <w:t>Resource 25 – a numberless protractor</w:t>
      </w:r>
      <w:bookmarkEnd w:id="162"/>
    </w:p>
    <w:p w14:paraId="1C0C95AE" w14:textId="30DDA133" w:rsidR="008E546D" w:rsidRDefault="07C5A9A0" w:rsidP="00D73D4D">
      <w:r w:rsidRPr="00D73D4D">
        <w:rPr>
          <w:noProof/>
        </w:rPr>
        <w:drawing>
          <wp:inline distT="0" distB="0" distL="0" distR="0" wp14:anchorId="0167A0AD" wp14:editId="1C936BA7">
            <wp:extent cx="4194412" cy="4048095"/>
            <wp:effectExtent l="0" t="0" r="0" b="0"/>
            <wp:docPr id="1314085896" name="Picture 1314085896" descr="A 360° protractor without number mark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085896" name="Picture 1314085896" descr="A 360° protractor without number markings."/>
                    <pic:cNvPicPr/>
                  </pic:nvPicPr>
                  <pic:blipFill>
                    <a:blip r:embed="rId118">
                      <a:extLst>
                        <a:ext uri="{28A0092B-C50C-407E-A947-70E740481C1C}">
                          <a14:useLocalDpi xmlns:a14="http://schemas.microsoft.com/office/drawing/2010/main" val="0"/>
                        </a:ext>
                      </a:extLst>
                    </a:blip>
                    <a:stretch>
                      <a:fillRect/>
                    </a:stretch>
                  </pic:blipFill>
                  <pic:spPr>
                    <a:xfrm>
                      <a:off x="0" y="0"/>
                      <a:ext cx="4194412" cy="4048095"/>
                    </a:xfrm>
                    <a:prstGeom prst="rect">
                      <a:avLst/>
                    </a:prstGeom>
                  </pic:spPr>
                </pic:pic>
              </a:graphicData>
            </a:graphic>
          </wp:inline>
        </w:drawing>
      </w:r>
    </w:p>
    <w:p w14:paraId="74721153" w14:textId="06FC9D4E" w:rsidR="001247AE" w:rsidRDefault="00D73D4D" w:rsidP="00D73D4D">
      <w:pPr>
        <w:pStyle w:val="Imageattributioncaption"/>
      </w:pPr>
      <w:r>
        <w:t>Adapted from</w:t>
      </w:r>
      <w:r w:rsidR="001247AE">
        <w:t xml:space="preserve"> Francome (2016).</w:t>
      </w:r>
    </w:p>
    <w:p w14:paraId="7346FC88" w14:textId="5DE3FD83" w:rsidR="008E546D" w:rsidRDefault="58857EF4" w:rsidP="78BA871E">
      <w:r>
        <w:br w:type="page"/>
      </w:r>
    </w:p>
    <w:p w14:paraId="006BAD8E" w14:textId="28E43E2D" w:rsidR="008E546D" w:rsidRDefault="11FE8E60" w:rsidP="00D73D4D">
      <w:pPr>
        <w:pStyle w:val="Heading1"/>
      </w:pPr>
      <w:bookmarkStart w:id="163" w:name="_Resource_26_–"/>
      <w:bookmarkStart w:id="164" w:name="_Toc174355074"/>
      <w:bookmarkStart w:id="165" w:name="_Toc147500554"/>
      <w:bookmarkEnd w:id="163"/>
      <w:r w:rsidRPr="00D73D4D">
        <w:lastRenderedPageBreak/>
        <w:t>Resource</w:t>
      </w:r>
      <w:r>
        <w:t xml:space="preserve"> </w:t>
      </w:r>
      <w:r w:rsidR="24F4A29E">
        <w:t>26</w:t>
      </w:r>
      <w:r>
        <w:t xml:space="preserve"> </w:t>
      </w:r>
      <w:r w:rsidR="34283040">
        <w:t xml:space="preserve">– </w:t>
      </w:r>
      <w:r>
        <w:t>fractions of a whole</w:t>
      </w:r>
      <w:bookmarkEnd w:id="164"/>
    </w:p>
    <w:p w14:paraId="3BA12452" w14:textId="38F55A3A" w:rsidR="00D73D4D" w:rsidRDefault="11FE8E60" w:rsidP="00D73D4D">
      <w:r w:rsidRPr="00D73D4D">
        <w:rPr>
          <w:noProof/>
        </w:rPr>
        <w:drawing>
          <wp:inline distT="0" distB="0" distL="0" distR="0" wp14:anchorId="37B7577D" wp14:editId="2ADB566E">
            <wp:extent cx="6389160" cy="3145808"/>
            <wp:effectExtent l="0" t="0" r="0" b="0"/>
            <wp:docPr id="976562976" name="Picture 976562976" descr="A fraction strip in 8 parts, 3 of which are shaded blue and 5 of which are shaded orange. &#10;&#10;Above the strip is a question: What fraction of the strip is blue? &#10;&#10;Under the strip are 4 multiple-choice options. A reads ‘3’, B reads ‘3/5’, C reads ‘3/8' and D reads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562976" name="Picture 976562976" descr="A fraction strip in 8 parts, 3 of which are shaded blue and 5 of which are shaded orange. &#10;&#10;Above the strip is a question: What fraction of the strip is blue? &#10;&#10;Under the strip are 4 multiple-choice options. A reads ‘3’, B reads ‘3/5’, C reads ‘3/8' and D reads ‘8/3'."/>
                    <pic:cNvPicPr/>
                  </pic:nvPicPr>
                  <pic:blipFill>
                    <a:blip r:embed="rId119">
                      <a:extLst>
                        <a:ext uri="{28A0092B-C50C-407E-A947-70E740481C1C}">
                          <a14:useLocalDpi xmlns:a14="http://schemas.microsoft.com/office/drawing/2010/main" val="0"/>
                        </a:ext>
                      </a:extLst>
                    </a:blip>
                    <a:stretch>
                      <a:fillRect/>
                    </a:stretch>
                  </pic:blipFill>
                  <pic:spPr>
                    <a:xfrm>
                      <a:off x="0" y="0"/>
                      <a:ext cx="6389160" cy="3145808"/>
                    </a:xfrm>
                    <a:prstGeom prst="rect">
                      <a:avLst/>
                    </a:prstGeom>
                  </pic:spPr>
                </pic:pic>
              </a:graphicData>
            </a:graphic>
          </wp:inline>
        </w:drawing>
      </w:r>
    </w:p>
    <w:p w14:paraId="37933FE8" w14:textId="77777777" w:rsidR="00D73D4D" w:rsidRDefault="00D73D4D">
      <w:pPr>
        <w:suppressAutoHyphens w:val="0"/>
        <w:spacing w:before="0" w:after="160" w:line="259" w:lineRule="auto"/>
      </w:pPr>
      <w:r>
        <w:br w:type="page"/>
      </w:r>
    </w:p>
    <w:p w14:paraId="1643A843" w14:textId="0527471B" w:rsidR="008E546D" w:rsidRDefault="2134C129" w:rsidP="006057B9">
      <w:pPr>
        <w:pStyle w:val="Heading1"/>
      </w:pPr>
      <w:bookmarkStart w:id="166" w:name="_Resource_27_–"/>
      <w:bookmarkStart w:id="167" w:name="_Toc174355075"/>
      <w:bookmarkEnd w:id="166"/>
      <w:r>
        <w:lastRenderedPageBreak/>
        <w:t xml:space="preserve">Resource </w:t>
      </w:r>
      <w:r w:rsidR="2834A374">
        <w:t>27</w:t>
      </w:r>
      <w:r>
        <w:t xml:space="preserve"> </w:t>
      </w:r>
      <w:r w:rsidR="19CB3958">
        <w:t xml:space="preserve">– </w:t>
      </w:r>
      <w:r>
        <w:t xml:space="preserve">worded </w:t>
      </w:r>
      <w:r w:rsidRPr="00D73D4D">
        <w:t>problems</w:t>
      </w:r>
      <w:bookmarkEnd w:id="167"/>
    </w:p>
    <w:p w14:paraId="096BE560" w14:textId="77777777" w:rsidR="009E47C4" w:rsidRPr="005A0B99" w:rsidRDefault="009E47C4" w:rsidP="00844F14">
      <w:pPr>
        <w:pStyle w:val="FeatureBox"/>
        <w:jc w:val="center"/>
      </w:pPr>
      <w:r w:rsidRPr="005A0B99">
        <w:t>In a recent class assessment, students drew the following model to represent their working out.</w:t>
      </w:r>
    </w:p>
    <w:p w14:paraId="6F9389D1" w14:textId="54907F06" w:rsidR="009E47C4" w:rsidRDefault="009E47C4" w:rsidP="00844F14">
      <w:pPr>
        <w:pStyle w:val="FeatureBox"/>
        <w:jc w:val="center"/>
      </w:pPr>
      <w:r w:rsidRPr="006057B9">
        <w:rPr>
          <w:noProof/>
        </w:rPr>
        <w:drawing>
          <wp:inline distT="0" distB="0" distL="0" distR="0" wp14:anchorId="4665F441" wp14:editId="7D765D07">
            <wp:extent cx="4197350" cy="609146"/>
            <wp:effectExtent l="0" t="0" r="0" b="635"/>
            <wp:docPr id="870241071" name="Picture 1" descr="Coloured fraction strip in 8 parts, 6 of which are shaded blue and 2 of which are shaded orange. &#10;&#10;Blue and orange parts of the strips represent fractions of the bag filled with corn, grains and wh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241071" name="Picture 1" descr="Coloured fraction strip in 8 parts, 6 of which are shaded blue and 2 of which are shaded orange. &#10;&#10;Blue and orange parts of the strips represent fractions of the bag filled with corn, grains and wheat."/>
                    <pic:cNvPicPr/>
                  </pic:nvPicPr>
                  <pic:blipFill rotWithShape="1">
                    <a:blip r:embed="rId120"/>
                    <a:srcRect l="19433" t="12944" r="22298" b="70742"/>
                    <a:stretch/>
                  </pic:blipFill>
                  <pic:spPr bwMode="auto">
                    <a:xfrm>
                      <a:off x="0" y="0"/>
                      <a:ext cx="4250347" cy="616837"/>
                    </a:xfrm>
                    <a:prstGeom prst="rect">
                      <a:avLst/>
                    </a:prstGeom>
                    <a:ln>
                      <a:noFill/>
                    </a:ln>
                    <a:extLst>
                      <a:ext uri="{53640926-AAD7-44D8-BBD7-CCE9431645EC}">
                        <a14:shadowObscured xmlns:a14="http://schemas.microsoft.com/office/drawing/2010/main"/>
                      </a:ext>
                    </a:extLst>
                  </pic:spPr>
                </pic:pic>
              </a:graphicData>
            </a:graphic>
          </wp:inline>
        </w:drawing>
      </w:r>
    </w:p>
    <w:p w14:paraId="1CA722D3" w14:textId="52EFC621" w:rsidR="003A60E1" w:rsidRDefault="003A60E1" w:rsidP="00844F14">
      <w:pPr>
        <w:pStyle w:val="FeatureBox"/>
        <w:jc w:val="center"/>
      </w:pPr>
      <w:r w:rsidRPr="005A0B99">
        <w:t>Which one of the following word problem</w:t>
      </w:r>
      <w:r>
        <w:t>s</w:t>
      </w:r>
      <w:r w:rsidRPr="005A0B99">
        <w:t xml:space="preserve"> best reflects their assessment question?</w:t>
      </w:r>
    </w:p>
    <w:p w14:paraId="3DBDF24F" w14:textId="0297359C" w:rsidR="0094188A" w:rsidRDefault="0094188A" w:rsidP="0094188A">
      <w:pPr>
        <w:pStyle w:val="ListNumber"/>
        <w:numPr>
          <w:ilvl w:val="0"/>
          <w:numId w:val="28"/>
        </w:numPr>
      </w:pPr>
      <w:r>
        <w:t xml:space="preserve">The local produce store makes bags of chicken feed. </w:t>
      </w:r>
      <m:oMath>
        <m:f>
          <m:fPr>
            <m:ctrlPr>
              <w:rPr>
                <w:rFonts w:ascii="Cambria Math" w:hAnsi="Cambria Math"/>
                <w:i/>
              </w:rPr>
            </m:ctrlPr>
          </m:fPr>
          <m:num>
            <m:r>
              <w:rPr>
                <w:rFonts w:ascii="Cambria Math" w:hAnsi="Cambria Math"/>
              </w:rPr>
              <m:t>2</m:t>
            </m:r>
          </m:num>
          <m:den>
            <m:r>
              <w:rPr>
                <w:rFonts w:ascii="Cambria Math" w:hAnsi="Cambria Math"/>
              </w:rPr>
              <m:t>8</m:t>
            </m:r>
          </m:den>
        </m:f>
      </m:oMath>
      <w:r>
        <w:t>of each bag is corn. The rest of the bag is filled with grain and wheat. How much of the bag is not corn?</w:t>
      </w:r>
    </w:p>
    <w:p w14:paraId="61AA4A6E" w14:textId="44416141" w:rsidR="0094188A" w:rsidRDefault="0094188A" w:rsidP="0094188A">
      <w:pPr>
        <w:pStyle w:val="ListNumber"/>
      </w:pPr>
      <w:r>
        <w:t xml:space="preserve">The local produce store makes bags of chicken feed. </w:t>
      </w:r>
      <m:oMath>
        <m:f>
          <m:fPr>
            <m:ctrlPr>
              <w:rPr>
                <w:rFonts w:ascii="Cambria Math" w:hAnsi="Cambria Math"/>
                <w:i/>
              </w:rPr>
            </m:ctrlPr>
          </m:fPr>
          <m:num>
            <m:r>
              <w:rPr>
                <w:rFonts w:ascii="Cambria Math" w:hAnsi="Cambria Math"/>
              </w:rPr>
              <m:t>1</m:t>
            </m:r>
          </m:num>
          <m:den>
            <m:r>
              <w:rPr>
                <w:rFonts w:ascii="Cambria Math" w:hAnsi="Cambria Math"/>
              </w:rPr>
              <m:t>4</m:t>
            </m:r>
          </m:den>
        </m:f>
      </m:oMath>
      <w:r>
        <w:t xml:space="preserve"> of each bag is corn. </w:t>
      </w:r>
      <m:oMath>
        <m:f>
          <m:fPr>
            <m:ctrlPr>
              <w:rPr>
                <w:rFonts w:ascii="Cambria Math" w:hAnsi="Cambria Math"/>
                <w:i/>
              </w:rPr>
            </m:ctrlPr>
          </m:fPr>
          <m:num>
            <m:r>
              <w:rPr>
                <w:rFonts w:ascii="Cambria Math" w:hAnsi="Cambria Math"/>
              </w:rPr>
              <m:t>2</m:t>
            </m:r>
          </m:num>
          <m:den>
            <m:r>
              <w:rPr>
                <w:rFonts w:ascii="Cambria Math" w:hAnsi="Cambria Math"/>
              </w:rPr>
              <m:t>4</m:t>
            </m:r>
          </m:den>
        </m:f>
      </m:oMath>
      <w:r>
        <w:t xml:space="preserve"> of each bag is filled with wheat. The rest of the bag is filled with grain. How much of the bag is filled with grain?</w:t>
      </w:r>
    </w:p>
    <w:p w14:paraId="65A9A0CB" w14:textId="6B37B000" w:rsidR="003A60E1" w:rsidRDefault="0094188A" w:rsidP="0094188A">
      <w:pPr>
        <w:pStyle w:val="ListNumber"/>
      </w:pPr>
      <w:r>
        <w:t xml:space="preserve">The local produce store makes bags of chicken feed. While moving their bags to the truck, the employee accidentally spilled </w:t>
      </w:r>
      <m:oMath>
        <m:f>
          <m:fPr>
            <m:ctrlPr>
              <w:rPr>
                <w:rFonts w:ascii="Cambria Math" w:hAnsi="Cambria Math"/>
                <w:i/>
              </w:rPr>
            </m:ctrlPr>
          </m:fPr>
          <m:num>
            <m:r>
              <w:rPr>
                <w:rFonts w:ascii="Cambria Math" w:hAnsi="Cambria Math"/>
              </w:rPr>
              <m:t>2</m:t>
            </m:r>
          </m:num>
          <m:den>
            <m:r>
              <w:rPr>
                <w:rFonts w:ascii="Cambria Math" w:hAnsi="Cambria Math"/>
              </w:rPr>
              <m:t>3</m:t>
            </m:r>
          </m:den>
        </m:f>
      </m:oMath>
      <w:r>
        <w:t xml:space="preserve"> of the bag. How much of the bag was left?</w:t>
      </w:r>
    </w:p>
    <w:p w14:paraId="666A73DC" w14:textId="798B72B1" w:rsidR="006057B9" w:rsidRDefault="00F712BD" w:rsidP="00F712BD">
      <w:r w:rsidRPr="00CB708B">
        <w:rPr>
          <w:noProof/>
        </w:rPr>
        <w:drawing>
          <wp:inline distT="0" distB="0" distL="0" distR="0" wp14:anchorId="17DEC9AA" wp14:editId="756DF60E">
            <wp:extent cx="1541458" cy="1066800"/>
            <wp:effectExtent l="0" t="0" r="1905" b="0"/>
            <wp:docPr id="103888970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889704" name="Picture 1">
                      <a:extLst>
                        <a:ext uri="{C183D7F6-B498-43B3-948B-1728B52AA6E4}">
                          <adec:decorative xmlns:adec="http://schemas.microsoft.com/office/drawing/2017/decorative" val="1"/>
                        </a:ext>
                      </a:extLst>
                    </pic:cNvPr>
                    <pic:cNvPicPr/>
                  </pic:nvPicPr>
                  <pic:blipFill rotWithShape="1">
                    <a:blip r:embed="rId121"/>
                    <a:srcRect t="6967"/>
                    <a:stretch/>
                  </pic:blipFill>
                  <pic:spPr bwMode="auto">
                    <a:xfrm>
                      <a:off x="0" y="0"/>
                      <a:ext cx="1570059" cy="1086594"/>
                    </a:xfrm>
                    <a:prstGeom prst="rect">
                      <a:avLst/>
                    </a:prstGeom>
                    <a:ln>
                      <a:noFill/>
                    </a:ln>
                    <a:extLst>
                      <a:ext uri="{53640926-AAD7-44D8-BBD7-CCE9431645EC}">
                        <a14:shadowObscured xmlns:a14="http://schemas.microsoft.com/office/drawing/2010/main"/>
                      </a:ext>
                    </a:extLst>
                  </pic:spPr>
                </pic:pic>
              </a:graphicData>
            </a:graphic>
          </wp:inline>
        </w:drawing>
      </w:r>
      <w:r w:rsidR="006057B9">
        <w:br w:type="page"/>
      </w:r>
    </w:p>
    <w:p w14:paraId="1E3C39FF" w14:textId="1E7AE293" w:rsidR="008E546D" w:rsidRDefault="6054B9FC" w:rsidP="006057B9">
      <w:pPr>
        <w:pStyle w:val="Heading1"/>
      </w:pPr>
      <w:bookmarkStart w:id="168" w:name="_Resource_28_–"/>
      <w:bookmarkStart w:id="169" w:name="_Toc174355076"/>
      <w:bookmarkEnd w:id="168"/>
      <w:r>
        <w:lastRenderedPageBreak/>
        <w:t xml:space="preserve">Resource </w:t>
      </w:r>
      <w:r w:rsidR="1C9B1761">
        <w:t>28</w:t>
      </w:r>
      <w:r w:rsidR="2B0D7E7F">
        <w:t xml:space="preserve"> – </w:t>
      </w:r>
      <w:r w:rsidR="42FBDFE9">
        <w:t xml:space="preserve">blank </w:t>
      </w:r>
      <w:r w:rsidR="42FBDFE9" w:rsidRPr="006057B9">
        <w:t>clock</w:t>
      </w:r>
      <w:bookmarkEnd w:id="165"/>
      <w:bookmarkEnd w:id="169"/>
    </w:p>
    <w:p w14:paraId="3CE00930" w14:textId="536A8A0F" w:rsidR="0003609B" w:rsidRDefault="77714D89" w:rsidP="006057B9">
      <w:r w:rsidRPr="006057B9">
        <w:rPr>
          <w:noProof/>
        </w:rPr>
        <w:drawing>
          <wp:inline distT="0" distB="0" distL="0" distR="0" wp14:anchorId="11A1B77A" wp14:editId="4A5248DE">
            <wp:extent cx="3752850" cy="3745177"/>
            <wp:effectExtent l="0" t="0" r="0" b="8255"/>
            <wp:docPr id="582742011" name="Picture 582742011" descr="A blank clock face represented by a square. The square has a thick line border and a dot in the centre of the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742011" name="Picture 582742011" descr="A blank clock face represented by a square. The square has a thick line border and a dot in the centre of the square."/>
                    <pic:cNvPicPr/>
                  </pic:nvPicPr>
                  <pic:blipFill>
                    <a:blip r:embed="rId122">
                      <a:extLst>
                        <a:ext uri="{28A0092B-C50C-407E-A947-70E740481C1C}">
                          <a14:useLocalDpi xmlns:a14="http://schemas.microsoft.com/office/drawing/2010/main" val="0"/>
                        </a:ext>
                      </a:extLst>
                    </a:blip>
                    <a:stretch>
                      <a:fillRect/>
                    </a:stretch>
                  </pic:blipFill>
                  <pic:spPr>
                    <a:xfrm>
                      <a:off x="0" y="0"/>
                      <a:ext cx="3754865" cy="3747188"/>
                    </a:xfrm>
                    <a:prstGeom prst="rect">
                      <a:avLst/>
                    </a:prstGeom>
                  </pic:spPr>
                </pic:pic>
              </a:graphicData>
            </a:graphic>
          </wp:inline>
        </w:drawing>
      </w:r>
    </w:p>
    <w:p w14:paraId="533D3498" w14:textId="77777777" w:rsidR="0003609B" w:rsidRPr="006057B9" w:rsidRDefault="0003609B" w:rsidP="006057B9">
      <w:r>
        <w:br w:type="page"/>
      </w:r>
    </w:p>
    <w:p w14:paraId="0EB62248" w14:textId="79CD4782" w:rsidR="68386E8D" w:rsidRDefault="77714D89" w:rsidP="00DC4BF1">
      <w:pPr>
        <w:pStyle w:val="Heading1"/>
      </w:pPr>
      <w:bookmarkStart w:id="170" w:name="_Resource_29_–"/>
      <w:bookmarkStart w:id="171" w:name="_Toc174355077"/>
      <w:bookmarkEnd w:id="170"/>
      <w:r>
        <w:lastRenderedPageBreak/>
        <w:t xml:space="preserve">Resource </w:t>
      </w:r>
      <w:r w:rsidR="3E4C7EC5">
        <w:t>29</w:t>
      </w:r>
      <w:r>
        <w:t xml:space="preserve"> – </w:t>
      </w:r>
      <w:r w:rsidRPr="00DC4BF1">
        <w:t>clock</w:t>
      </w:r>
      <w:r>
        <w:t xml:space="preserve"> records</w:t>
      </w:r>
      <w:bookmarkEnd w:id="171"/>
    </w:p>
    <w:p w14:paraId="407F47A9" w14:textId="047CFDAA" w:rsidR="00DC4BF1" w:rsidRDefault="68386E8D" w:rsidP="00DC4BF1">
      <w:r w:rsidRPr="00DC4BF1">
        <w:rPr>
          <w:noProof/>
        </w:rPr>
        <w:drawing>
          <wp:inline distT="0" distB="0" distL="0" distR="0" wp14:anchorId="392C785E" wp14:editId="44FAC27A">
            <wp:extent cx="6772275" cy="4562475"/>
            <wp:effectExtent l="0" t="0" r="0" b="0"/>
            <wp:docPr id="358835777" name="Picture 358835777" descr="Two rows of analog clock faces. Each row has 5 clock f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835777" name="Picture 358835777" descr="Two rows of analog clock faces. Each row has 5 clock faces."/>
                    <pic:cNvPicPr/>
                  </pic:nvPicPr>
                  <pic:blipFill>
                    <a:blip r:embed="rId123">
                      <a:extLst>
                        <a:ext uri="{28A0092B-C50C-407E-A947-70E740481C1C}">
                          <a14:useLocalDpi xmlns:a14="http://schemas.microsoft.com/office/drawing/2010/main" val="0"/>
                        </a:ext>
                      </a:extLst>
                    </a:blip>
                    <a:stretch>
                      <a:fillRect/>
                    </a:stretch>
                  </pic:blipFill>
                  <pic:spPr>
                    <a:xfrm>
                      <a:off x="0" y="0"/>
                      <a:ext cx="6772275" cy="4562475"/>
                    </a:xfrm>
                    <a:prstGeom prst="rect">
                      <a:avLst/>
                    </a:prstGeom>
                  </pic:spPr>
                </pic:pic>
              </a:graphicData>
            </a:graphic>
          </wp:inline>
        </w:drawing>
      </w:r>
    </w:p>
    <w:p w14:paraId="4A1C1064" w14:textId="77777777" w:rsidR="00DC4BF1" w:rsidRDefault="00DC4BF1">
      <w:pPr>
        <w:suppressAutoHyphens w:val="0"/>
        <w:spacing w:before="0" w:after="160" w:line="259" w:lineRule="auto"/>
      </w:pPr>
      <w:r>
        <w:br w:type="page"/>
      </w:r>
    </w:p>
    <w:p w14:paraId="15805528" w14:textId="0EEAEC33" w:rsidR="68386E8D" w:rsidRDefault="77714D89" w:rsidP="00DC4BF1">
      <w:pPr>
        <w:pStyle w:val="Heading1"/>
      </w:pPr>
      <w:bookmarkStart w:id="172" w:name="_Resource_30_–"/>
      <w:bookmarkStart w:id="173" w:name="_Toc174355078"/>
      <w:bookmarkEnd w:id="172"/>
      <w:r>
        <w:lastRenderedPageBreak/>
        <w:t xml:space="preserve">Resource </w:t>
      </w:r>
      <w:r w:rsidR="1FEF7194">
        <w:t>30</w:t>
      </w:r>
      <w:r>
        <w:t xml:space="preserve"> – angles </w:t>
      </w:r>
      <w:r w:rsidRPr="00DC4BF1">
        <w:t>on</w:t>
      </w:r>
      <w:r>
        <w:t xml:space="preserve"> clocks</w:t>
      </w:r>
      <w:bookmarkEnd w:id="173"/>
    </w:p>
    <w:p w14:paraId="21AAA08B" w14:textId="38C6CD9A" w:rsidR="0024568D" w:rsidRDefault="68386E8D" w:rsidP="00DC4BF1">
      <w:r w:rsidRPr="00DC4BF1">
        <w:rPr>
          <w:noProof/>
        </w:rPr>
        <w:drawing>
          <wp:inline distT="0" distB="0" distL="0" distR="0" wp14:anchorId="688A75C5" wp14:editId="0CDC6F10">
            <wp:extent cx="7010398" cy="4552950"/>
            <wp:effectExtent l="0" t="0" r="0" b="0"/>
            <wp:docPr id="1717933834" name="Picture 1717933834" descr="Three sets of analog clock faces without hands, each with a space for students to record the time. &#10;&#10;Set 1 has 3 clock faces with the title: Less than a right angle. &#10;&#10;Set 2 has 3 clock faces with the title: Greater than a right angle. &#10;&#10;Set 3 has 2 clock faces with the title: About a right 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933834" name="Picture 1717933834" descr="Three sets of analog clock faces without hands, each with a space for students to record the time. &#10;&#10;Set 1 has 3 clock faces with the title: Less than a right angle. &#10;&#10;Set 2 has 3 clock faces with the title: Greater than a right angle. &#10;&#10;Set 3 has 2 clock faces with the title: About a right angle."/>
                    <pic:cNvPicPr/>
                  </pic:nvPicPr>
                  <pic:blipFill>
                    <a:blip r:embed="rId124">
                      <a:extLst>
                        <a:ext uri="{28A0092B-C50C-407E-A947-70E740481C1C}">
                          <a14:useLocalDpi xmlns:a14="http://schemas.microsoft.com/office/drawing/2010/main" val="0"/>
                        </a:ext>
                      </a:extLst>
                    </a:blip>
                    <a:stretch>
                      <a:fillRect/>
                    </a:stretch>
                  </pic:blipFill>
                  <pic:spPr>
                    <a:xfrm>
                      <a:off x="0" y="0"/>
                      <a:ext cx="7010398" cy="4552950"/>
                    </a:xfrm>
                    <a:prstGeom prst="rect">
                      <a:avLst/>
                    </a:prstGeom>
                  </pic:spPr>
                </pic:pic>
              </a:graphicData>
            </a:graphic>
          </wp:inline>
        </w:drawing>
      </w:r>
    </w:p>
    <w:p w14:paraId="3DCA4E22" w14:textId="77777777" w:rsidR="0024568D" w:rsidRDefault="0024568D">
      <w:pPr>
        <w:suppressAutoHyphens w:val="0"/>
        <w:spacing w:before="0" w:after="160" w:line="259" w:lineRule="auto"/>
      </w:pPr>
      <w:r>
        <w:br w:type="page"/>
      </w:r>
    </w:p>
    <w:p w14:paraId="1218F195" w14:textId="28D6119D" w:rsidR="68386E8D" w:rsidRDefault="77714D89" w:rsidP="000F045E">
      <w:pPr>
        <w:pStyle w:val="Heading1"/>
      </w:pPr>
      <w:bookmarkStart w:id="174" w:name="_Resource_31_–"/>
      <w:bookmarkStart w:id="175" w:name="_Toc174355079"/>
      <w:bookmarkEnd w:id="174"/>
      <w:r>
        <w:lastRenderedPageBreak/>
        <w:t xml:space="preserve">Resource </w:t>
      </w:r>
      <w:r w:rsidR="45935BA8">
        <w:t>31</w:t>
      </w:r>
      <w:r>
        <w:t xml:space="preserve"> – 24-hour time</w:t>
      </w:r>
      <w:bookmarkEnd w:id="175"/>
    </w:p>
    <w:p w14:paraId="760E123C" w14:textId="6A0C0F92" w:rsidR="000F045E" w:rsidRDefault="68386E8D" w:rsidP="000F045E">
      <w:r w:rsidRPr="000F045E">
        <w:rPr>
          <w:noProof/>
        </w:rPr>
        <w:drawing>
          <wp:inline distT="0" distB="0" distL="0" distR="0" wp14:anchorId="254855D2" wp14:editId="6DB39B6F">
            <wp:extent cx="6136958" cy="4768850"/>
            <wp:effectExtent l="0" t="0" r="0" b="0"/>
            <wp:docPr id="1427247579" name="Picture 1427247579" descr="An evenly spaced number line that represents time on a clock. The first half is labelled ‘am’ and the second half is labelled ‘pm’. The number line is marked with each hour from Midnight on the left, through to Midday/Noon at the centre, and Midnight on the far right.&#10;&#10;The number line is marked with both 12- and 24- hour time, for example 12, 1, 2, 3 and so on up to 12 noon in the ‘am’ section, and from 00 to 24 in the ‘pm’ section.&#10;&#10;Below the number line is a clock made of 2 circles. The inner circle shows a regular analogue clock with the clock arms indicating that it is 4 o’clock. The outer circle shows the 24-hour time around the clock from 13 to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247579" name="Picture 1427247579" descr="An evenly spaced number line that represents time on a clock. The first half is labelled ‘am’ and the second half is labelled ‘pm’. The number line is marked with each hour from Midnight on the left, through to Midday/Noon at the centre, and Midnight on the far right.&#10;&#10;The number line is marked with both 12- and 24- hour time, for example 12, 1, 2, 3 and so on up to 12 noon in the ‘am’ section, and from 00 to 24 in the ‘pm’ section.&#10;&#10;Below the number line is a clock made of 2 circles. The inner circle shows a regular analogue clock with the clock arms indicating that it is 4 o’clock. The outer circle shows the 24-hour time around the clock from 13 to 24."/>
                    <pic:cNvPicPr/>
                  </pic:nvPicPr>
                  <pic:blipFill>
                    <a:blip r:embed="rId125">
                      <a:extLst>
                        <a:ext uri="{28A0092B-C50C-407E-A947-70E740481C1C}">
                          <a14:useLocalDpi xmlns:a14="http://schemas.microsoft.com/office/drawing/2010/main" val="0"/>
                        </a:ext>
                      </a:extLst>
                    </a:blip>
                    <a:stretch>
                      <a:fillRect/>
                    </a:stretch>
                  </pic:blipFill>
                  <pic:spPr>
                    <a:xfrm>
                      <a:off x="0" y="0"/>
                      <a:ext cx="6138945" cy="4770394"/>
                    </a:xfrm>
                    <a:prstGeom prst="rect">
                      <a:avLst/>
                    </a:prstGeom>
                  </pic:spPr>
                </pic:pic>
              </a:graphicData>
            </a:graphic>
          </wp:inline>
        </w:drawing>
      </w:r>
    </w:p>
    <w:p w14:paraId="6BBE3D9C" w14:textId="77777777" w:rsidR="000F045E" w:rsidRDefault="000F045E">
      <w:pPr>
        <w:suppressAutoHyphens w:val="0"/>
        <w:spacing w:before="0" w:after="160" w:line="259" w:lineRule="auto"/>
      </w:pPr>
      <w:r>
        <w:br w:type="page"/>
      </w:r>
    </w:p>
    <w:p w14:paraId="7B262122" w14:textId="2D6E6BE9" w:rsidR="68386E8D" w:rsidRDefault="77714D89" w:rsidP="00481AB7">
      <w:pPr>
        <w:pStyle w:val="Heading1"/>
      </w:pPr>
      <w:bookmarkStart w:id="176" w:name="_Resource_32_–"/>
      <w:bookmarkStart w:id="177" w:name="_Toc174355080"/>
      <w:bookmarkEnd w:id="176"/>
      <w:r w:rsidRPr="00481AB7">
        <w:lastRenderedPageBreak/>
        <w:t>Resource</w:t>
      </w:r>
      <w:r>
        <w:t xml:space="preserve"> </w:t>
      </w:r>
      <w:r w:rsidR="6DF8895A">
        <w:t>32</w:t>
      </w:r>
      <w:r>
        <w:t xml:space="preserve"> – duration problems</w:t>
      </w:r>
      <w:bookmarkEnd w:id="177"/>
    </w:p>
    <w:tbl>
      <w:tblPr>
        <w:tblStyle w:val="Tableheader"/>
        <w:tblW w:w="5000" w:type="pct"/>
        <w:tblLayout w:type="fixed"/>
        <w:tblLook w:val="0420" w:firstRow="1" w:lastRow="0" w:firstColumn="0" w:lastColumn="0" w:noHBand="0" w:noVBand="1"/>
        <w:tblDescription w:val="Table outlining various duration problems with blank cells for student responses."/>
      </w:tblPr>
      <w:tblGrid>
        <w:gridCol w:w="8784"/>
        <w:gridCol w:w="5778"/>
      </w:tblGrid>
      <w:tr w:rsidR="002C3591" w14:paraId="406F7B77" w14:textId="77777777" w:rsidTr="00717646">
        <w:trPr>
          <w:cnfStyle w:val="100000000000" w:firstRow="1" w:lastRow="0" w:firstColumn="0" w:lastColumn="0" w:oddVBand="0" w:evenVBand="0" w:oddHBand="0" w:evenHBand="0" w:firstRowFirstColumn="0" w:firstRowLastColumn="0" w:lastRowFirstColumn="0" w:lastRowLastColumn="0"/>
        </w:trPr>
        <w:tc>
          <w:tcPr>
            <w:tcW w:w="3016" w:type="pct"/>
          </w:tcPr>
          <w:p w14:paraId="71A08E1F" w14:textId="77777777" w:rsidR="002C3591" w:rsidRDefault="002C3591" w:rsidP="00DF5288">
            <w:r>
              <w:t>Duration problems</w:t>
            </w:r>
          </w:p>
        </w:tc>
        <w:tc>
          <w:tcPr>
            <w:tcW w:w="1984" w:type="pct"/>
          </w:tcPr>
          <w:p w14:paraId="3779383E" w14:textId="77777777" w:rsidR="002C3591" w:rsidRDefault="002C3591" w:rsidP="00DF5288">
            <w:r>
              <w:t>Answer</w:t>
            </w:r>
          </w:p>
        </w:tc>
      </w:tr>
      <w:tr w:rsidR="002C3591" w14:paraId="66968EFB" w14:textId="77777777" w:rsidTr="00717646">
        <w:trPr>
          <w:cnfStyle w:val="000000100000" w:firstRow="0" w:lastRow="0" w:firstColumn="0" w:lastColumn="0" w:oddVBand="0" w:evenVBand="0" w:oddHBand="1" w:evenHBand="0" w:firstRowFirstColumn="0" w:firstRowLastColumn="0" w:lastRowFirstColumn="0" w:lastRowLastColumn="0"/>
        </w:trPr>
        <w:tc>
          <w:tcPr>
            <w:tcW w:w="3016" w:type="pct"/>
          </w:tcPr>
          <w:p w14:paraId="0FE04F03" w14:textId="77777777" w:rsidR="002C3591" w:rsidRDefault="002C3591" w:rsidP="002C3591">
            <w:pPr>
              <w:pStyle w:val="ListBullet"/>
              <w:numPr>
                <w:ilvl w:val="0"/>
                <w:numId w:val="2"/>
              </w:numPr>
            </w:pPr>
            <w:r>
              <w:t>A plane took off from Sydney at 09:30 and landed in Darwin at 14:10. What was the duration of the flight?</w:t>
            </w:r>
          </w:p>
        </w:tc>
        <w:tc>
          <w:tcPr>
            <w:tcW w:w="1984" w:type="pct"/>
          </w:tcPr>
          <w:p w14:paraId="2B43E435" w14:textId="77777777" w:rsidR="002C3591" w:rsidRDefault="002C3591" w:rsidP="00DF5288">
            <w:pPr>
              <w:pStyle w:val="ListBullet"/>
              <w:numPr>
                <w:ilvl w:val="0"/>
                <w:numId w:val="0"/>
              </w:numPr>
            </w:pPr>
          </w:p>
        </w:tc>
      </w:tr>
      <w:tr w:rsidR="002C3591" w14:paraId="7F19BB78" w14:textId="77777777" w:rsidTr="00717646">
        <w:trPr>
          <w:cnfStyle w:val="000000010000" w:firstRow="0" w:lastRow="0" w:firstColumn="0" w:lastColumn="0" w:oddVBand="0" w:evenVBand="0" w:oddHBand="0" w:evenHBand="1" w:firstRowFirstColumn="0" w:firstRowLastColumn="0" w:lastRowFirstColumn="0" w:lastRowLastColumn="0"/>
        </w:trPr>
        <w:tc>
          <w:tcPr>
            <w:tcW w:w="3016" w:type="pct"/>
          </w:tcPr>
          <w:p w14:paraId="38F82932" w14:textId="77777777" w:rsidR="002C3591" w:rsidRDefault="002C3591" w:rsidP="002C3591">
            <w:pPr>
              <w:pStyle w:val="ListBullet"/>
              <w:numPr>
                <w:ilvl w:val="0"/>
                <w:numId w:val="2"/>
              </w:numPr>
            </w:pPr>
            <w:r>
              <w:t>A plane took off from Melbourne at 11:30 and stopped in Sydney for one hour and 45 minutes before landing in Brisbane at 15:25. How long was the flight time from Melbourne to Brisbane?</w:t>
            </w:r>
          </w:p>
        </w:tc>
        <w:tc>
          <w:tcPr>
            <w:tcW w:w="1984" w:type="pct"/>
          </w:tcPr>
          <w:p w14:paraId="2351403A" w14:textId="77777777" w:rsidR="002C3591" w:rsidRDefault="002C3591" w:rsidP="00DF5288">
            <w:pPr>
              <w:pStyle w:val="ListBullet"/>
              <w:numPr>
                <w:ilvl w:val="0"/>
                <w:numId w:val="0"/>
              </w:numPr>
            </w:pPr>
          </w:p>
        </w:tc>
      </w:tr>
      <w:tr w:rsidR="002C3591" w14:paraId="7AD6B061" w14:textId="77777777" w:rsidTr="00717646">
        <w:trPr>
          <w:cnfStyle w:val="000000100000" w:firstRow="0" w:lastRow="0" w:firstColumn="0" w:lastColumn="0" w:oddVBand="0" w:evenVBand="0" w:oddHBand="1" w:evenHBand="0" w:firstRowFirstColumn="0" w:firstRowLastColumn="0" w:lastRowFirstColumn="0" w:lastRowLastColumn="0"/>
        </w:trPr>
        <w:tc>
          <w:tcPr>
            <w:tcW w:w="3016" w:type="pct"/>
          </w:tcPr>
          <w:p w14:paraId="1939F8F6" w14:textId="77777777" w:rsidR="002C3591" w:rsidRDefault="002C3591" w:rsidP="002C3591">
            <w:pPr>
              <w:pStyle w:val="ListBullet"/>
              <w:numPr>
                <w:ilvl w:val="0"/>
                <w:numId w:val="2"/>
              </w:numPr>
            </w:pPr>
            <w:r>
              <w:t>A 4 hour and 10-minute flight from Perth to Hobart landed at 21:50. What time did it take off from Perth?</w:t>
            </w:r>
          </w:p>
        </w:tc>
        <w:tc>
          <w:tcPr>
            <w:tcW w:w="1984" w:type="pct"/>
          </w:tcPr>
          <w:p w14:paraId="6010AD56" w14:textId="77777777" w:rsidR="002C3591" w:rsidRDefault="002C3591" w:rsidP="00DF5288">
            <w:pPr>
              <w:pStyle w:val="ListBullet"/>
              <w:numPr>
                <w:ilvl w:val="0"/>
                <w:numId w:val="0"/>
              </w:numPr>
            </w:pPr>
          </w:p>
        </w:tc>
      </w:tr>
      <w:tr w:rsidR="002C3591" w14:paraId="1692690E" w14:textId="77777777" w:rsidTr="00717646">
        <w:trPr>
          <w:cnfStyle w:val="000000010000" w:firstRow="0" w:lastRow="0" w:firstColumn="0" w:lastColumn="0" w:oddVBand="0" w:evenVBand="0" w:oddHBand="0" w:evenHBand="1" w:firstRowFirstColumn="0" w:firstRowLastColumn="0" w:lastRowFirstColumn="0" w:lastRowLastColumn="0"/>
        </w:trPr>
        <w:tc>
          <w:tcPr>
            <w:tcW w:w="3016" w:type="pct"/>
          </w:tcPr>
          <w:p w14:paraId="193967E9" w14:textId="77777777" w:rsidR="002C3591" w:rsidRDefault="002C3591" w:rsidP="002C3591">
            <w:pPr>
              <w:pStyle w:val="ListBullet"/>
              <w:numPr>
                <w:ilvl w:val="0"/>
                <w:numId w:val="2"/>
              </w:numPr>
            </w:pPr>
            <w:r>
              <w:t>Lisa had to be at the airport one hour and 30 minutes before her flight. If she landed at 17:30 and her flight was 6 hours and 15 minutes long, what time did she need to be at the airport?</w:t>
            </w:r>
          </w:p>
        </w:tc>
        <w:tc>
          <w:tcPr>
            <w:tcW w:w="1984" w:type="pct"/>
          </w:tcPr>
          <w:p w14:paraId="4A54140F" w14:textId="77777777" w:rsidR="002C3591" w:rsidRDefault="002C3591" w:rsidP="00DF5288">
            <w:pPr>
              <w:pStyle w:val="ListBullet"/>
              <w:numPr>
                <w:ilvl w:val="0"/>
                <w:numId w:val="0"/>
              </w:numPr>
            </w:pPr>
          </w:p>
        </w:tc>
      </w:tr>
    </w:tbl>
    <w:p w14:paraId="1DF07747" w14:textId="77777777" w:rsidR="002C3591" w:rsidRDefault="002C3591">
      <w:pPr>
        <w:suppressAutoHyphens w:val="0"/>
        <w:spacing w:before="0" w:after="160" w:line="259" w:lineRule="auto"/>
      </w:pPr>
      <w:r>
        <w:br w:type="page"/>
      </w:r>
    </w:p>
    <w:p w14:paraId="64F4651E" w14:textId="2A13717C" w:rsidR="68386E8D" w:rsidRDefault="77714D89" w:rsidP="002C3591">
      <w:pPr>
        <w:pStyle w:val="Heading1"/>
      </w:pPr>
      <w:bookmarkStart w:id="178" w:name="_Resource_33_–"/>
      <w:bookmarkStart w:id="179" w:name="_Toc174355081"/>
      <w:bookmarkEnd w:id="178"/>
      <w:r>
        <w:lastRenderedPageBreak/>
        <w:t xml:space="preserve">Resource </w:t>
      </w:r>
      <w:r w:rsidR="6FF9BB60">
        <w:t>33</w:t>
      </w:r>
      <w:r>
        <w:t xml:space="preserve"> – airline flight </w:t>
      </w:r>
      <w:r w:rsidRPr="002C3591">
        <w:t>timetable</w:t>
      </w:r>
      <w:bookmarkEnd w:id="179"/>
    </w:p>
    <w:tbl>
      <w:tblPr>
        <w:tblStyle w:val="Tableheader"/>
        <w:tblW w:w="5000" w:type="pct"/>
        <w:tblLook w:val="04A0" w:firstRow="1" w:lastRow="0" w:firstColumn="1" w:lastColumn="0" w:noHBand="0" w:noVBand="1"/>
        <w:tblDescription w:val="Airline flight timetable outlining various flight numbers, departure and arrival times from Sydney to Adelaide and Adelaide to Perth.&#10;&#10;Cells have been left blank for students to calculate the total duration from Sydney to Perth (including the stopover)."/>
      </w:tblPr>
      <w:tblGrid>
        <w:gridCol w:w="948"/>
        <w:gridCol w:w="2683"/>
        <w:gridCol w:w="2683"/>
        <w:gridCol w:w="2683"/>
        <w:gridCol w:w="2682"/>
        <w:gridCol w:w="2883"/>
      </w:tblGrid>
      <w:tr w:rsidR="00DD272C" w14:paraId="7F2DB25D" w14:textId="77777777" w:rsidTr="00BA336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 w:type="pct"/>
          </w:tcPr>
          <w:p w14:paraId="55212E31" w14:textId="77777777" w:rsidR="00DD272C" w:rsidRDefault="00DD272C" w:rsidP="00DF5288">
            <w:pPr>
              <w:jc w:val="center"/>
              <w:rPr>
                <w:color w:val="FFFFFF" w:themeColor="background1"/>
              </w:rPr>
            </w:pPr>
            <w:r w:rsidRPr="266C6945">
              <w:rPr>
                <w:color w:val="FFFFFF" w:themeColor="background1"/>
              </w:rPr>
              <w:t>Flight no.</w:t>
            </w:r>
          </w:p>
        </w:tc>
        <w:tc>
          <w:tcPr>
            <w:tcW w:w="921" w:type="pct"/>
          </w:tcPr>
          <w:p w14:paraId="74F5E923" w14:textId="77777777" w:rsidR="00DD272C" w:rsidRDefault="00DD272C" w:rsidP="00DF5288">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266C6945">
              <w:rPr>
                <w:color w:val="FFFFFF" w:themeColor="background1"/>
              </w:rPr>
              <w:t>Depart</w:t>
            </w:r>
            <w:r>
              <w:rPr>
                <w:color w:val="FFFFFF" w:themeColor="background1"/>
              </w:rPr>
              <w:t xml:space="preserve"> </w:t>
            </w:r>
            <w:r>
              <w:rPr>
                <w:color w:val="FFFFFF" w:themeColor="background1"/>
              </w:rPr>
              <w:br/>
            </w:r>
            <w:r w:rsidRPr="266C6945">
              <w:rPr>
                <w:color w:val="FFFFFF" w:themeColor="background1"/>
              </w:rPr>
              <w:t>Sydney</w:t>
            </w:r>
          </w:p>
        </w:tc>
        <w:tc>
          <w:tcPr>
            <w:tcW w:w="921" w:type="pct"/>
          </w:tcPr>
          <w:p w14:paraId="18FDCDAB" w14:textId="77777777" w:rsidR="00DD272C" w:rsidRDefault="00DD272C" w:rsidP="00DF5288">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266C6945">
              <w:rPr>
                <w:color w:val="FFFFFF" w:themeColor="background1"/>
              </w:rPr>
              <w:t>Arrive</w:t>
            </w:r>
            <w:r>
              <w:rPr>
                <w:color w:val="FFFFFF" w:themeColor="background1"/>
              </w:rPr>
              <w:t xml:space="preserve"> </w:t>
            </w:r>
            <w:r>
              <w:rPr>
                <w:color w:val="FFFFFF" w:themeColor="background1"/>
              </w:rPr>
              <w:br/>
            </w:r>
            <w:r w:rsidRPr="266C6945">
              <w:rPr>
                <w:color w:val="FFFFFF" w:themeColor="background1"/>
              </w:rPr>
              <w:t>Adelaide</w:t>
            </w:r>
          </w:p>
        </w:tc>
        <w:tc>
          <w:tcPr>
            <w:tcW w:w="921" w:type="pct"/>
          </w:tcPr>
          <w:p w14:paraId="5BC7C69A" w14:textId="77777777" w:rsidR="00DD272C" w:rsidRDefault="00DD272C" w:rsidP="00DF5288">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266C6945">
              <w:rPr>
                <w:color w:val="FFFFFF" w:themeColor="background1"/>
              </w:rPr>
              <w:t>Depart</w:t>
            </w:r>
            <w:r>
              <w:rPr>
                <w:color w:val="FFFFFF" w:themeColor="background1"/>
              </w:rPr>
              <w:t xml:space="preserve"> </w:t>
            </w:r>
            <w:r>
              <w:rPr>
                <w:color w:val="FFFFFF" w:themeColor="background1"/>
              </w:rPr>
              <w:br/>
            </w:r>
            <w:r w:rsidRPr="266C6945">
              <w:rPr>
                <w:color w:val="FFFFFF" w:themeColor="background1"/>
              </w:rPr>
              <w:t>Adelaide</w:t>
            </w:r>
          </w:p>
        </w:tc>
        <w:tc>
          <w:tcPr>
            <w:tcW w:w="921" w:type="pct"/>
          </w:tcPr>
          <w:p w14:paraId="1A1AE59A" w14:textId="77777777" w:rsidR="00DD272C" w:rsidRDefault="00DD272C" w:rsidP="00DF5288">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266C6945">
              <w:rPr>
                <w:color w:val="FFFFFF" w:themeColor="background1"/>
              </w:rPr>
              <w:t>Arrive</w:t>
            </w:r>
            <w:r>
              <w:rPr>
                <w:color w:val="FFFFFF" w:themeColor="background1"/>
              </w:rPr>
              <w:t xml:space="preserve"> </w:t>
            </w:r>
            <w:r>
              <w:rPr>
                <w:color w:val="FFFFFF" w:themeColor="background1"/>
              </w:rPr>
              <w:br/>
            </w:r>
            <w:r w:rsidRPr="266C6945">
              <w:rPr>
                <w:color w:val="FFFFFF" w:themeColor="background1"/>
              </w:rPr>
              <w:t>Perth</w:t>
            </w:r>
          </w:p>
        </w:tc>
        <w:tc>
          <w:tcPr>
            <w:tcW w:w="990" w:type="pct"/>
          </w:tcPr>
          <w:p w14:paraId="14E70EC1" w14:textId="77777777" w:rsidR="00DD272C" w:rsidRDefault="00DD272C" w:rsidP="00DF5288">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266C6945">
              <w:rPr>
                <w:color w:val="FFFFFF" w:themeColor="background1"/>
              </w:rPr>
              <w:t>Total duration from Sydney to Perth (including stopover)</w:t>
            </w:r>
          </w:p>
        </w:tc>
      </w:tr>
      <w:tr w:rsidR="00DD272C" w14:paraId="0AFDE302" w14:textId="77777777" w:rsidTr="00BA33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 w:type="pct"/>
          </w:tcPr>
          <w:p w14:paraId="17209917" w14:textId="77777777" w:rsidR="00DD272C" w:rsidRDefault="00DD272C" w:rsidP="00DF5288">
            <w:pPr>
              <w:jc w:val="center"/>
              <w:rPr>
                <w:b w:val="0"/>
              </w:rPr>
            </w:pPr>
            <w:r>
              <w:rPr>
                <w:b w:val="0"/>
              </w:rPr>
              <w:t>1</w:t>
            </w:r>
          </w:p>
        </w:tc>
        <w:tc>
          <w:tcPr>
            <w:tcW w:w="921" w:type="pct"/>
          </w:tcPr>
          <w:p w14:paraId="589DD235" w14:textId="77777777" w:rsidR="00DD272C" w:rsidRDefault="00DD272C" w:rsidP="00DF5288">
            <w:pPr>
              <w:jc w:val="center"/>
              <w:cnfStyle w:val="000000100000" w:firstRow="0" w:lastRow="0" w:firstColumn="0" w:lastColumn="0" w:oddVBand="0" w:evenVBand="0" w:oddHBand="1" w:evenHBand="0" w:firstRowFirstColumn="0" w:firstRowLastColumn="0" w:lastRowFirstColumn="0" w:lastRowLastColumn="0"/>
            </w:pPr>
            <w:r>
              <w:t>06:30</w:t>
            </w:r>
          </w:p>
        </w:tc>
        <w:tc>
          <w:tcPr>
            <w:tcW w:w="921" w:type="pct"/>
          </w:tcPr>
          <w:p w14:paraId="399626B4" w14:textId="77777777" w:rsidR="00DD272C" w:rsidRDefault="00DD272C" w:rsidP="00DF5288">
            <w:pPr>
              <w:jc w:val="center"/>
              <w:cnfStyle w:val="000000100000" w:firstRow="0" w:lastRow="0" w:firstColumn="0" w:lastColumn="0" w:oddVBand="0" w:evenVBand="0" w:oddHBand="1" w:evenHBand="0" w:firstRowFirstColumn="0" w:firstRowLastColumn="0" w:lastRowFirstColumn="0" w:lastRowLastColumn="0"/>
            </w:pPr>
            <w:r>
              <w:t>08:30</w:t>
            </w:r>
          </w:p>
        </w:tc>
        <w:tc>
          <w:tcPr>
            <w:tcW w:w="921" w:type="pct"/>
          </w:tcPr>
          <w:p w14:paraId="50578D00" w14:textId="77777777" w:rsidR="00DD272C" w:rsidRDefault="00DD272C" w:rsidP="00DF5288">
            <w:pPr>
              <w:jc w:val="center"/>
              <w:cnfStyle w:val="000000100000" w:firstRow="0" w:lastRow="0" w:firstColumn="0" w:lastColumn="0" w:oddVBand="0" w:evenVBand="0" w:oddHBand="1" w:evenHBand="0" w:firstRowFirstColumn="0" w:firstRowLastColumn="0" w:lastRowFirstColumn="0" w:lastRowLastColumn="0"/>
            </w:pPr>
            <w:r>
              <w:t>10:00</w:t>
            </w:r>
          </w:p>
        </w:tc>
        <w:tc>
          <w:tcPr>
            <w:tcW w:w="921" w:type="pct"/>
          </w:tcPr>
          <w:p w14:paraId="49C90906" w14:textId="77777777" w:rsidR="00DD272C" w:rsidRDefault="00DD272C" w:rsidP="00DF5288">
            <w:pPr>
              <w:jc w:val="center"/>
              <w:cnfStyle w:val="000000100000" w:firstRow="0" w:lastRow="0" w:firstColumn="0" w:lastColumn="0" w:oddVBand="0" w:evenVBand="0" w:oddHBand="1" w:evenHBand="0" w:firstRowFirstColumn="0" w:firstRowLastColumn="0" w:lastRowFirstColumn="0" w:lastRowLastColumn="0"/>
            </w:pPr>
            <w:r>
              <w:t>13:30</w:t>
            </w:r>
          </w:p>
        </w:tc>
        <w:tc>
          <w:tcPr>
            <w:tcW w:w="990" w:type="pct"/>
          </w:tcPr>
          <w:p w14:paraId="406C04B8" w14:textId="77777777" w:rsidR="00DD272C" w:rsidRDefault="00DD272C" w:rsidP="00DF5288">
            <w:pPr>
              <w:jc w:val="center"/>
              <w:cnfStyle w:val="000000100000" w:firstRow="0" w:lastRow="0" w:firstColumn="0" w:lastColumn="0" w:oddVBand="0" w:evenVBand="0" w:oddHBand="1" w:evenHBand="0" w:firstRowFirstColumn="0" w:firstRowLastColumn="0" w:lastRowFirstColumn="0" w:lastRowLastColumn="0"/>
            </w:pPr>
          </w:p>
        </w:tc>
      </w:tr>
      <w:tr w:rsidR="00DD272C" w14:paraId="0E7F8D61" w14:textId="77777777" w:rsidTr="00BA336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 w:type="pct"/>
          </w:tcPr>
          <w:p w14:paraId="48FA873D" w14:textId="77777777" w:rsidR="00DD272C" w:rsidRDefault="00DD272C" w:rsidP="00DF5288">
            <w:pPr>
              <w:jc w:val="center"/>
              <w:rPr>
                <w:b w:val="0"/>
              </w:rPr>
            </w:pPr>
            <w:r>
              <w:rPr>
                <w:b w:val="0"/>
              </w:rPr>
              <w:t>2</w:t>
            </w:r>
          </w:p>
        </w:tc>
        <w:tc>
          <w:tcPr>
            <w:tcW w:w="921" w:type="pct"/>
          </w:tcPr>
          <w:p w14:paraId="4E22FBE3" w14:textId="77777777" w:rsidR="00DD272C" w:rsidRDefault="00DD272C" w:rsidP="00DF5288">
            <w:pPr>
              <w:jc w:val="center"/>
              <w:cnfStyle w:val="000000010000" w:firstRow="0" w:lastRow="0" w:firstColumn="0" w:lastColumn="0" w:oddVBand="0" w:evenVBand="0" w:oddHBand="0" w:evenHBand="1" w:firstRowFirstColumn="0" w:firstRowLastColumn="0" w:lastRowFirstColumn="0" w:lastRowLastColumn="0"/>
            </w:pPr>
            <w:r>
              <w:t>08:40</w:t>
            </w:r>
          </w:p>
        </w:tc>
        <w:tc>
          <w:tcPr>
            <w:tcW w:w="921" w:type="pct"/>
          </w:tcPr>
          <w:p w14:paraId="2F260D4E" w14:textId="77777777" w:rsidR="00DD272C" w:rsidRDefault="00DD272C" w:rsidP="00DF5288">
            <w:pPr>
              <w:jc w:val="center"/>
              <w:cnfStyle w:val="000000010000" w:firstRow="0" w:lastRow="0" w:firstColumn="0" w:lastColumn="0" w:oddVBand="0" w:evenVBand="0" w:oddHBand="0" w:evenHBand="1" w:firstRowFirstColumn="0" w:firstRowLastColumn="0" w:lastRowFirstColumn="0" w:lastRowLastColumn="0"/>
            </w:pPr>
            <w:r>
              <w:t>10:40</w:t>
            </w:r>
          </w:p>
        </w:tc>
        <w:tc>
          <w:tcPr>
            <w:tcW w:w="921" w:type="pct"/>
          </w:tcPr>
          <w:p w14:paraId="61D93B02" w14:textId="77777777" w:rsidR="00DD272C" w:rsidRDefault="00DD272C" w:rsidP="00DF5288">
            <w:pPr>
              <w:jc w:val="center"/>
              <w:cnfStyle w:val="000000010000" w:firstRow="0" w:lastRow="0" w:firstColumn="0" w:lastColumn="0" w:oddVBand="0" w:evenVBand="0" w:oddHBand="0" w:evenHBand="1" w:firstRowFirstColumn="0" w:firstRowLastColumn="0" w:lastRowFirstColumn="0" w:lastRowLastColumn="0"/>
            </w:pPr>
            <w:r>
              <w:t>12:10</w:t>
            </w:r>
          </w:p>
        </w:tc>
        <w:tc>
          <w:tcPr>
            <w:tcW w:w="921" w:type="pct"/>
          </w:tcPr>
          <w:p w14:paraId="65B9951D" w14:textId="77777777" w:rsidR="00DD272C" w:rsidRDefault="00DD272C" w:rsidP="00DF5288">
            <w:pPr>
              <w:jc w:val="center"/>
              <w:cnfStyle w:val="000000010000" w:firstRow="0" w:lastRow="0" w:firstColumn="0" w:lastColumn="0" w:oddVBand="0" w:evenVBand="0" w:oddHBand="0" w:evenHBand="1" w:firstRowFirstColumn="0" w:firstRowLastColumn="0" w:lastRowFirstColumn="0" w:lastRowLastColumn="0"/>
            </w:pPr>
            <w:r>
              <w:t>15:40</w:t>
            </w:r>
          </w:p>
        </w:tc>
        <w:tc>
          <w:tcPr>
            <w:tcW w:w="990" w:type="pct"/>
          </w:tcPr>
          <w:p w14:paraId="1B9A6E20" w14:textId="77777777" w:rsidR="00DD272C" w:rsidRDefault="00DD272C" w:rsidP="00DF5288">
            <w:pPr>
              <w:jc w:val="center"/>
              <w:cnfStyle w:val="000000010000" w:firstRow="0" w:lastRow="0" w:firstColumn="0" w:lastColumn="0" w:oddVBand="0" w:evenVBand="0" w:oddHBand="0" w:evenHBand="1" w:firstRowFirstColumn="0" w:firstRowLastColumn="0" w:lastRowFirstColumn="0" w:lastRowLastColumn="0"/>
            </w:pPr>
          </w:p>
        </w:tc>
      </w:tr>
      <w:tr w:rsidR="00DD272C" w14:paraId="165EA9A1" w14:textId="77777777" w:rsidTr="00BA33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 w:type="pct"/>
          </w:tcPr>
          <w:p w14:paraId="4E5F8E37" w14:textId="77777777" w:rsidR="00DD272C" w:rsidRDefault="00DD272C" w:rsidP="00DF5288">
            <w:pPr>
              <w:jc w:val="center"/>
              <w:rPr>
                <w:b w:val="0"/>
              </w:rPr>
            </w:pPr>
            <w:r>
              <w:rPr>
                <w:b w:val="0"/>
              </w:rPr>
              <w:t>3</w:t>
            </w:r>
          </w:p>
        </w:tc>
        <w:tc>
          <w:tcPr>
            <w:tcW w:w="921" w:type="pct"/>
          </w:tcPr>
          <w:p w14:paraId="42DFB4DD" w14:textId="77777777" w:rsidR="00DD272C" w:rsidRDefault="00DD272C" w:rsidP="00DF5288">
            <w:pPr>
              <w:jc w:val="center"/>
              <w:cnfStyle w:val="000000100000" w:firstRow="0" w:lastRow="0" w:firstColumn="0" w:lastColumn="0" w:oddVBand="0" w:evenVBand="0" w:oddHBand="1" w:evenHBand="0" w:firstRowFirstColumn="0" w:firstRowLastColumn="0" w:lastRowFirstColumn="0" w:lastRowLastColumn="0"/>
            </w:pPr>
            <w:r>
              <w:t>10:50</w:t>
            </w:r>
          </w:p>
        </w:tc>
        <w:tc>
          <w:tcPr>
            <w:tcW w:w="921" w:type="pct"/>
          </w:tcPr>
          <w:p w14:paraId="1B2A56CF" w14:textId="77777777" w:rsidR="00DD272C" w:rsidRDefault="00DD272C" w:rsidP="00DF5288">
            <w:pPr>
              <w:jc w:val="center"/>
              <w:cnfStyle w:val="000000100000" w:firstRow="0" w:lastRow="0" w:firstColumn="0" w:lastColumn="0" w:oddVBand="0" w:evenVBand="0" w:oddHBand="1" w:evenHBand="0" w:firstRowFirstColumn="0" w:firstRowLastColumn="0" w:lastRowFirstColumn="0" w:lastRowLastColumn="0"/>
            </w:pPr>
            <w:r>
              <w:t>12:50</w:t>
            </w:r>
          </w:p>
        </w:tc>
        <w:tc>
          <w:tcPr>
            <w:tcW w:w="921" w:type="pct"/>
          </w:tcPr>
          <w:p w14:paraId="4250F27B" w14:textId="77777777" w:rsidR="00DD272C" w:rsidRDefault="00DD272C" w:rsidP="00DF5288">
            <w:pPr>
              <w:jc w:val="center"/>
              <w:cnfStyle w:val="000000100000" w:firstRow="0" w:lastRow="0" w:firstColumn="0" w:lastColumn="0" w:oddVBand="0" w:evenVBand="0" w:oddHBand="1" w:evenHBand="0" w:firstRowFirstColumn="0" w:firstRowLastColumn="0" w:lastRowFirstColumn="0" w:lastRowLastColumn="0"/>
            </w:pPr>
            <w:r>
              <w:t>14:20</w:t>
            </w:r>
          </w:p>
        </w:tc>
        <w:tc>
          <w:tcPr>
            <w:tcW w:w="921" w:type="pct"/>
          </w:tcPr>
          <w:p w14:paraId="367323C3" w14:textId="77777777" w:rsidR="00DD272C" w:rsidRDefault="00DD272C" w:rsidP="00DF5288">
            <w:pPr>
              <w:jc w:val="center"/>
              <w:cnfStyle w:val="000000100000" w:firstRow="0" w:lastRow="0" w:firstColumn="0" w:lastColumn="0" w:oddVBand="0" w:evenVBand="0" w:oddHBand="1" w:evenHBand="0" w:firstRowFirstColumn="0" w:firstRowLastColumn="0" w:lastRowFirstColumn="0" w:lastRowLastColumn="0"/>
            </w:pPr>
            <w:r>
              <w:t>17:50</w:t>
            </w:r>
          </w:p>
        </w:tc>
        <w:tc>
          <w:tcPr>
            <w:tcW w:w="990" w:type="pct"/>
          </w:tcPr>
          <w:p w14:paraId="7A2FC9D3" w14:textId="77777777" w:rsidR="00DD272C" w:rsidRDefault="00DD272C" w:rsidP="00DF5288">
            <w:pPr>
              <w:jc w:val="center"/>
              <w:cnfStyle w:val="000000100000" w:firstRow="0" w:lastRow="0" w:firstColumn="0" w:lastColumn="0" w:oddVBand="0" w:evenVBand="0" w:oddHBand="1" w:evenHBand="0" w:firstRowFirstColumn="0" w:firstRowLastColumn="0" w:lastRowFirstColumn="0" w:lastRowLastColumn="0"/>
            </w:pPr>
          </w:p>
        </w:tc>
      </w:tr>
      <w:tr w:rsidR="00DD272C" w14:paraId="7BC786A6" w14:textId="77777777" w:rsidTr="00BA336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 w:type="pct"/>
          </w:tcPr>
          <w:p w14:paraId="489E3046" w14:textId="77777777" w:rsidR="00DD272C" w:rsidRDefault="00DD272C" w:rsidP="00DF5288">
            <w:pPr>
              <w:jc w:val="center"/>
              <w:rPr>
                <w:b w:val="0"/>
              </w:rPr>
            </w:pPr>
            <w:r>
              <w:rPr>
                <w:b w:val="0"/>
              </w:rPr>
              <w:t>4</w:t>
            </w:r>
          </w:p>
        </w:tc>
        <w:tc>
          <w:tcPr>
            <w:tcW w:w="921" w:type="pct"/>
          </w:tcPr>
          <w:p w14:paraId="77AEBC67" w14:textId="77777777" w:rsidR="00DD272C" w:rsidRDefault="00DD272C" w:rsidP="00DF5288">
            <w:pPr>
              <w:jc w:val="center"/>
              <w:cnfStyle w:val="000000010000" w:firstRow="0" w:lastRow="0" w:firstColumn="0" w:lastColumn="0" w:oddVBand="0" w:evenVBand="0" w:oddHBand="0" w:evenHBand="1" w:firstRowFirstColumn="0" w:firstRowLastColumn="0" w:lastRowFirstColumn="0" w:lastRowLastColumn="0"/>
            </w:pPr>
            <w:r>
              <w:t>11:30</w:t>
            </w:r>
          </w:p>
        </w:tc>
        <w:tc>
          <w:tcPr>
            <w:tcW w:w="921" w:type="pct"/>
          </w:tcPr>
          <w:p w14:paraId="057EA67F" w14:textId="77777777" w:rsidR="00DD272C" w:rsidRDefault="00DD272C" w:rsidP="00DF5288">
            <w:pPr>
              <w:jc w:val="center"/>
              <w:cnfStyle w:val="000000010000" w:firstRow="0" w:lastRow="0" w:firstColumn="0" w:lastColumn="0" w:oddVBand="0" w:evenVBand="0" w:oddHBand="0" w:evenHBand="1" w:firstRowFirstColumn="0" w:firstRowLastColumn="0" w:lastRowFirstColumn="0" w:lastRowLastColumn="0"/>
            </w:pPr>
            <w:r>
              <w:t>13:50</w:t>
            </w:r>
          </w:p>
        </w:tc>
        <w:tc>
          <w:tcPr>
            <w:tcW w:w="921" w:type="pct"/>
          </w:tcPr>
          <w:p w14:paraId="66C5F8FA" w14:textId="77777777" w:rsidR="00DD272C" w:rsidRDefault="00DD272C" w:rsidP="00DF5288">
            <w:pPr>
              <w:jc w:val="center"/>
              <w:cnfStyle w:val="000000010000" w:firstRow="0" w:lastRow="0" w:firstColumn="0" w:lastColumn="0" w:oddVBand="0" w:evenVBand="0" w:oddHBand="0" w:evenHBand="1" w:firstRowFirstColumn="0" w:firstRowLastColumn="0" w:lastRowFirstColumn="0" w:lastRowLastColumn="0"/>
            </w:pPr>
            <w:r>
              <w:t>15:20</w:t>
            </w:r>
          </w:p>
        </w:tc>
        <w:tc>
          <w:tcPr>
            <w:tcW w:w="921" w:type="pct"/>
          </w:tcPr>
          <w:p w14:paraId="53ED7A6B" w14:textId="77777777" w:rsidR="00DD272C" w:rsidRDefault="00DD272C" w:rsidP="00DF5288">
            <w:pPr>
              <w:jc w:val="center"/>
              <w:cnfStyle w:val="000000010000" w:firstRow="0" w:lastRow="0" w:firstColumn="0" w:lastColumn="0" w:oddVBand="0" w:evenVBand="0" w:oddHBand="0" w:evenHBand="1" w:firstRowFirstColumn="0" w:firstRowLastColumn="0" w:lastRowFirstColumn="0" w:lastRowLastColumn="0"/>
            </w:pPr>
            <w:r>
              <w:t>18:50</w:t>
            </w:r>
          </w:p>
        </w:tc>
        <w:tc>
          <w:tcPr>
            <w:tcW w:w="990" w:type="pct"/>
          </w:tcPr>
          <w:p w14:paraId="587E2E6A" w14:textId="77777777" w:rsidR="00DD272C" w:rsidRDefault="00DD272C" w:rsidP="00DF5288">
            <w:pPr>
              <w:jc w:val="center"/>
              <w:cnfStyle w:val="000000010000" w:firstRow="0" w:lastRow="0" w:firstColumn="0" w:lastColumn="0" w:oddVBand="0" w:evenVBand="0" w:oddHBand="0" w:evenHBand="1" w:firstRowFirstColumn="0" w:firstRowLastColumn="0" w:lastRowFirstColumn="0" w:lastRowLastColumn="0"/>
            </w:pPr>
          </w:p>
        </w:tc>
      </w:tr>
      <w:tr w:rsidR="00DD272C" w14:paraId="275AC0AB" w14:textId="77777777" w:rsidTr="00BA33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 w:type="pct"/>
          </w:tcPr>
          <w:p w14:paraId="30858EF5" w14:textId="77777777" w:rsidR="00DD272C" w:rsidRDefault="00DD272C" w:rsidP="00DF5288">
            <w:pPr>
              <w:jc w:val="center"/>
              <w:rPr>
                <w:b w:val="0"/>
              </w:rPr>
            </w:pPr>
            <w:r>
              <w:rPr>
                <w:b w:val="0"/>
              </w:rPr>
              <w:t>5</w:t>
            </w:r>
          </w:p>
        </w:tc>
        <w:tc>
          <w:tcPr>
            <w:tcW w:w="921" w:type="pct"/>
          </w:tcPr>
          <w:p w14:paraId="0ECA2233" w14:textId="77777777" w:rsidR="00DD272C" w:rsidRDefault="00DD272C" w:rsidP="00DF5288">
            <w:pPr>
              <w:jc w:val="center"/>
              <w:cnfStyle w:val="000000100000" w:firstRow="0" w:lastRow="0" w:firstColumn="0" w:lastColumn="0" w:oddVBand="0" w:evenVBand="0" w:oddHBand="1" w:evenHBand="0" w:firstRowFirstColumn="0" w:firstRowLastColumn="0" w:lastRowFirstColumn="0" w:lastRowLastColumn="0"/>
            </w:pPr>
            <w:r>
              <w:t>14:00</w:t>
            </w:r>
          </w:p>
        </w:tc>
        <w:tc>
          <w:tcPr>
            <w:tcW w:w="921" w:type="pct"/>
          </w:tcPr>
          <w:p w14:paraId="7B8EC628" w14:textId="77777777" w:rsidR="00DD272C" w:rsidRDefault="00DD272C" w:rsidP="00DF5288">
            <w:pPr>
              <w:jc w:val="center"/>
              <w:cnfStyle w:val="000000100000" w:firstRow="0" w:lastRow="0" w:firstColumn="0" w:lastColumn="0" w:oddVBand="0" w:evenVBand="0" w:oddHBand="1" w:evenHBand="0" w:firstRowFirstColumn="0" w:firstRowLastColumn="0" w:lastRowFirstColumn="0" w:lastRowLastColumn="0"/>
            </w:pPr>
            <w:r>
              <w:t>16:00</w:t>
            </w:r>
          </w:p>
        </w:tc>
        <w:tc>
          <w:tcPr>
            <w:tcW w:w="921" w:type="pct"/>
          </w:tcPr>
          <w:p w14:paraId="2F54DF3F" w14:textId="77777777" w:rsidR="00DD272C" w:rsidRDefault="00DD272C" w:rsidP="00DF5288">
            <w:pPr>
              <w:jc w:val="center"/>
              <w:cnfStyle w:val="000000100000" w:firstRow="0" w:lastRow="0" w:firstColumn="0" w:lastColumn="0" w:oddVBand="0" w:evenVBand="0" w:oddHBand="1" w:evenHBand="0" w:firstRowFirstColumn="0" w:firstRowLastColumn="0" w:lastRowFirstColumn="0" w:lastRowLastColumn="0"/>
            </w:pPr>
            <w:r>
              <w:t>17:30</w:t>
            </w:r>
          </w:p>
        </w:tc>
        <w:tc>
          <w:tcPr>
            <w:tcW w:w="921" w:type="pct"/>
          </w:tcPr>
          <w:p w14:paraId="66055152" w14:textId="77777777" w:rsidR="00DD272C" w:rsidRDefault="00DD272C" w:rsidP="00DF5288">
            <w:pPr>
              <w:jc w:val="center"/>
              <w:cnfStyle w:val="000000100000" w:firstRow="0" w:lastRow="0" w:firstColumn="0" w:lastColumn="0" w:oddVBand="0" w:evenVBand="0" w:oddHBand="1" w:evenHBand="0" w:firstRowFirstColumn="0" w:firstRowLastColumn="0" w:lastRowFirstColumn="0" w:lastRowLastColumn="0"/>
            </w:pPr>
            <w:r>
              <w:t>21:00</w:t>
            </w:r>
          </w:p>
        </w:tc>
        <w:tc>
          <w:tcPr>
            <w:tcW w:w="990" w:type="pct"/>
          </w:tcPr>
          <w:p w14:paraId="750DA408" w14:textId="77777777" w:rsidR="00DD272C" w:rsidRDefault="00DD272C" w:rsidP="00DF5288">
            <w:pPr>
              <w:jc w:val="center"/>
              <w:cnfStyle w:val="000000100000" w:firstRow="0" w:lastRow="0" w:firstColumn="0" w:lastColumn="0" w:oddVBand="0" w:evenVBand="0" w:oddHBand="1" w:evenHBand="0" w:firstRowFirstColumn="0" w:firstRowLastColumn="0" w:lastRowFirstColumn="0" w:lastRowLastColumn="0"/>
            </w:pPr>
          </w:p>
        </w:tc>
      </w:tr>
      <w:tr w:rsidR="00DD272C" w14:paraId="65A4CF78" w14:textId="77777777" w:rsidTr="00BA336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 w:type="pct"/>
          </w:tcPr>
          <w:p w14:paraId="5F9E1A0A" w14:textId="77777777" w:rsidR="00DD272C" w:rsidRDefault="00DD272C" w:rsidP="00DF5288">
            <w:pPr>
              <w:jc w:val="center"/>
              <w:rPr>
                <w:b w:val="0"/>
              </w:rPr>
            </w:pPr>
            <w:r>
              <w:rPr>
                <w:b w:val="0"/>
              </w:rPr>
              <w:t>6</w:t>
            </w:r>
          </w:p>
        </w:tc>
        <w:tc>
          <w:tcPr>
            <w:tcW w:w="921" w:type="pct"/>
          </w:tcPr>
          <w:p w14:paraId="4F59DB22" w14:textId="77777777" w:rsidR="00DD272C" w:rsidRDefault="00DD272C" w:rsidP="00DF5288">
            <w:pPr>
              <w:jc w:val="center"/>
              <w:cnfStyle w:val="000000010000" w:firstRow="0" w:lastRow="0" w:firstColumn="0" w:lastColumn="0" w:oddVBand="0" w:evenVBand="0" w:oddHBand="0" w:evenHBand="1" w:firstRowFirstColumn="0" w:firstRowLastColumn="0" w:lastRowFirstColumn="0" w:lastRowLastColumn="0"/>
            </w:pPr>
            <w:r>
              <w:t>15:50</w:t>
            </w:r>
          </w:p>
        </w:tc>
        <w:tc>
          <w:tcPr>
            <w:tcW w:w="921" w:type="pct"/>
          </w:tcPr>
          <w:p w14:paraId="4538779A" w14:textId="77777777" w:rsidR="00DD272C" w:rsidRDefault="00DD272C" w:rsidP="00DF5288">
            <w:pPr>
              <w:jc w:val="center"/>
              <w:cnfStyle w:val="000000010000" w:firstRow="0" w:lastRow="0" w:firstColumn="0" w:lastColumn="0" w:oddVBand="0" w:evenVBand="0" w:oddHBand="0" w:evenHBand="1" w:firstRowFirstColumn="0" w:firstRowLastColumn="0" w:lastRowFirstColumn="0" w:lastRowLastColumn="0"/>
            </w:pPr>
            <w:r>
              <w:t>17:50</w:t>
            </w:r>
          </w:p>
        </w:tc>
        <w:tc>
          <w:tcPr>
            <w:tcW w:w="921" w:type="pct"/>
          </w:tcPr>
          <w:p w14:paraId="22511707" w14:textId="77777777" w:rsidR="00DD272C" w:rsidRDefault="00DD272C" w:rsidP="00DF5288">
            <w:pPr>
              <w:jc w:val="center"/>
              <w:cnfStyle w:val="000000010000" w:firstRow="0" w:lastRow="0" w:firstColumn="0" w:lastColumn="0" w:oddVBand="0" w:evenVBand="0" w:oddHBand="0" w:evenHBand="1" w:firstRowFirstColumn="0" w:firstRowLastColumn="0" w:lastRowFirstColumn="0" w:lastRowLastColumn="0"/>
            </w:pPr>
            <w:r>
              <w:t>19:20</w:t>
            </w:r>
          </w:p>
        </w:tc>
        <w:tc>
          <w:tcPr>
            <w:tcW w:w="921" w:type="pct"/>
          </w:tcPr>
          <w:p w14:paraId="1BED3758" w14:textId="77777777" w:rsidR="00DD272C" w:rsidRDefault="00DD272C" w:rsidP="00DF5288">
            <w:pPr>
              <w:jc w:val="center"/>
              <w:cnfStyle w:val="000000010000" w:firstRow="0" w:lastRow="0" w:firstColumn="0" w:lastColumn="0" w:oddVBand="0" w:evenVBand="0" w:oddHBand="0" w:evenHBand="1" w:firstRowFirstColumn="0" w:firstRowLastColumn="0" w:lastRowFirstColumn="0" w:lastRowLastColumn="0"/>
            </w:pPr>
            <w:r>
              <w:t>22:50</w:t>
            </w:r>
          </w:p>
        </w:tc>
        <w:tc>
          <w:tcPr>
            <w:tcW w:w="990" w:type="pct"/>
          </w:tcPr>
          <w:p w14:paraId="7670EF9A" w14:textId="77777777" w:rsidR="00DD272C" w:rsidRDefault="00DD272C" w:rsidP="00DF5288">
            <w:pPr>
              <w:jc w:val="center"/>
              <w:cnfStyle w:val="000000010000" w:firstRow="0" w:lastRow="0" w:firstColumn="0" w:lastColumn="0" w:oddVBand="0" w:evenVBand="0" w:oddHBand="0" w:evenHBand="1" w:firstRowFirstColumn="0" w:firstRowLastColumn="0" w:lastRowFirstColumn="0" w:lastRowLastColumn="0"/>
            </w:pPr>
          </w:p>
        </w:tc>
      </w:tr>
    </w:tbl>
    <w:p w14:paraId="5CD7E50C" w14:textId="77777777" w:rsidR="00DD272C" w:rsidRDefault="00DD272C">
      <w:pPr>
        <w:suppressAutoHyphens w:val="0"/>
        <w:spacing w:before="0" w:after="160" w:line="259" w:lineRule="auto"/>
      </w:pPr>
      <w:r>
        <w:br w:type="page"/>
      </w:r>
    </w:p>
    <w:p w14:paraId="36B9496E" w14:textId="651C38D7" w:rsidR="68386E8D" w:rsidRDefault="77714D89" w:rsidP="00F862D5">
      <w:pPr>
        <w:pStyle w:val="Heading1"/>
      </w:pPr>
      <w:bookmarkStart w:id="180" w:name="_Resource_34_–"/>
      <w:bookmarkStart w:id="181" w:name="_Toc174355082"/>
      <w:bookmarkEnd w:id="180"/>
      <w:r>
        <w:lastRenderedPageBreak/>
        <w:t xml:space="preserve">Resource </w:t>
      </w:r>
      <w:r w:rsidR="640BC0D2">
        <w:t>34</w:t>
      </w:r>
      <w:r>
        <w:t xml:space="preserve"> –</w:t>
      </w:r>
      <w:r w:rsidR="2A6555AC">
        <w:t xml:space="preserve"> decimal </w:t>
      </w:r>
      <w:r w:rsidR="2A6555AC" w:rsidRPr="00F862D5">
        <w:t>misconceptions</w:t>
      </w:r>
      <w:bookmarkEnd w:id="181"/>
    </w:p>
    <w:p w14:paraId="7D02E16F" w14:textId="62A8E5EE" w:rsidR="00F862D5" w:rsidRDefault="292680F5" w:rsidP="00F862D5">
      <w:r w:rsidRPr="00F862D5">
        <w:rPr>
          <w:noProof/>
        </w:rPr>
        <w:drawing>
          <wp:inline distT="0" distB="0" distL="0" distR="0" wp14:anchorId="5FBA74D4" wp14:editId="069B9A6D">
            <wp:extent cx="6143625" cy="4257675"/>
            <wp:effectExtent l="0" t="0" r="0" b="0"/>
            <wp:docPr id="1188903025" name="Picture 1188903025" descr="Decimal misconceptions for students to discuss who is correct, David or Bec.&#10;&#10;Text reads: The class were asked to write how many hours and minutes are in 1.5 hours. David wrote: one hour and 30 minutes. Bec wrote: one hour and 50 min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903025" name="Picture 1188903025" descr="Decimal misconceptions for students to discuss who is correct, David or Bec.&#10;&#10;Text reads: The class were asked to write how many hours and minutes are in 1.5 hours. David wrote: one hour and 30 minutes. Bec wrote: one hour and 50 minutes."/>
                    <pic:cNvPicPr/>
                  </pic:nvPicPr>
                  <pic:blipFill>
                    <a:blip r:embed="rId126">
                      <a:extLst>
                        <a:ext uri="{28A0092B-C50C-407E-A947-70E740481C1C}">
                          <a14:useLocalDpi xmlns:a14="http://schemas.microsoft.com/office/drawing/2010/main" val="0"/>
                        </a:ext>
                      </a:extLst>
                    </a:blip>
                    <a:stretch>
                      <a:fillRect/>
                    </a:stretch>
                  </pic:blipFill>
                  <pic:spPr>
                    <a:xfrm>
                      <a:off x="0" y="0"/>
                      <a:ext cx="6143625" cy="4257675"/>
                    </a:xfrm>
                    <a:prstGeom prst="rect">
                      <a:avLst/>
                    </a:prstGeom>
                  </pic:spPr>
                </pic:pic>
              </a:graphicData>
            </a:graphic>
          </wp:inline>
        </w:drawing>
      </w:r>
    </w:p>
    <w:p w14:paraId="0489D167" w14:textId="77777777" w:rsidR="00F862D5" w:rsidRDefault="00F862D5">
      <w:pPr>
        <w:suppressAutoHyphens w:val="0"/>
        <w:spacing w:before="0" w:after="160" w:line="259" w:lineRule="auto"/>
      </w:pPr>
      <w:r>
        <w:br w:type="page"/>
      </w:r>
    </w:p>
    <w:p w14:paraId="3C928C91" w14:textId="5B3A7758" w:rsidR="68386E8D" w:rsidRDefault="77714D89" w:rsidP="00357FCC">
      <w:pPr>
        <w:pStyle w:val="Heading1"/>
      </w:pPr>
      <w:bookmarkStart w:id="182" w:name="_Resource_35_–"/>
      <w:bookmarkStart w:id="183" w:name="_Toc174355083"/>
      <w:bookmarkEnd w:id="182"/>
      <w:r>
        <w:lastRenderedPageBreak/>
        <w:t xml:space="preserve">Resource </w:t>
      </w:r>
      <w:r w:rsidR="33B97341">
        <w:t>35</w:t>
      </w:r>
      <w:r>
        <w:t xml:space="preserve"> –</w:t>
      </w:r>
      <w:r w:rsidR="7AC45F97">
        <w:t xml:space="preserve"> train </w:t>
      </w:r>
      <w:r w:rsidR="7AC45F97" w:rsidRPr="00357FCC">
        <w:t>timetable</w:t>
      </w:r>
      <w:bookmarkEnd w:id="183"/>
    </w:p>
    <w:tbl>
      <w:tblPr>
        <w:tblStyle w:val="Tableheader"/>
        <w:tblW w:w="1945" w:type="pct"/>
        <w:tblLook w:val="04A0" w:firstRow="1" w:lastRow="0" w:firstColumn="1" w:lastColumn="0" w:noHBand="0" w:noVBand="1"/>
        <w:tblDescription w:val="Train timetable outlining various destinations and the train departure times."/>
      </w:tblPr>
      <w:tblGrid>
        <w:gridCol w:w="2832"/>
        <w:gridCol w:w="2833"/>
      </w:tblGrid>
      <w:tr w:rsidR="00357FCC" w14:paraId="0B703FBA" w14:textId="77777777" w:rsidTr="00DF528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pct"/>
          </w:tcPr>
          <w:p w14:paraId="1381BDA1" w14:textId="77777777" w:rsidR="00357FCC" w:rsidRPr="006D60AF" w:rsidRDefault="00357FCC" w:rsidP="00DF5288">
            <w:pPr>
              <w:jc w:val="center"/>
              <w:rPr>
                <w:rStyle w:val="Strong"/>
                <w:b/>
                <w:bCs w:val="0"/>
              </w:rPr>
            </w:pPr>
            <w:r w:rsidRPr="006D60AF">
              <w:rPr>
                <w:rStyle w:val="Strong"/>
                <w:b/>
                <w:bCs w:val="0"/>
              </w:rPr>
              <w:t>Destination</w:t>
            </w:r>
          </w:p>
        </w:tc>
        <w:tc>
          <w:tcPr>
            <w:tcW w:w="2500" w:type="pct"/>
          </w:tcPr>
          <w:p w14:paraId="73547DEF" w14:textId="77777777" w:rsidR="00357FCC" w:rsidRPr="006D60AF" w:rsidRDefault="00357FCC" w:rsidP="00DF5288">
            <w:pPr>
              <w:jc w:val="center"/>
              <w:cnfStyle w:val="100000000000" w:firstRow="1" w:lastRow="0" w:firstColumn="0" w:lastColumn="0" w:oddVBand="0" w:evenVBand="0" w:oddHBand="0" w:evenHBand="0" w:firstRowFirstColumn="0" w:firstRowLastColumn="0" w:lastRowFirstColumn="0" w:lastRowLastColumn="0"/>
              <w:rPr>
                <w:rStyle w:val="Strong"/>
                <w:b/>
                <w:bCs w:val="0"/>
              </w:rPr>
            </w:pPr>
            <w:r>
              <w:rPr>
                <w:rStyle w:val="Strong"/>
                <w:b/>
                <w:bCs w:val="0"/>
              </w:rPr>
              <w:t>D</w:t>
            </w:r>
            <w:r>
              <w:rPr>
                <w:rStyle w:val="Strong"/>
                <w:b/>
              </w:rPr>
              <w:t>eparture t</w:t>
            </w:r>
            <w:r w:rsidRPr="006D60AF">
              <w:rPr>
                <w:rStyle w:val="Strong"/>
                <w:b/>
                <w:bCs w:val="0"/>
              </w:rPr>
              <w:t>ime</w:t>
            </w:r>
          </w:p>
        </w:tc>
      </w:tr>
      <w:tr w:rsidR="00357FCC" w14:paraId="4D670F30" w14:textId="77777777" w:rsidTr="00DF528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pct"/>
          </w:tcPr>
          <w:p w14:paraId="6C496675" w14:textId="77777777" w:rsidR="00357FCC" w:rsidRPr="006D60AF" w:rsidRDefault="00357FCC" w:rsidP="00DF5288">
            <w:pPr>
              <w:jc w:val="center"/>
              <w:rPr>
                <w:b w:val="0"/>
                <w:bCs/>
              </w:rPr>
            </w:pPr>
            <w:r w:rsidRPr="006D60AF">
              <w:rPr>
                <w:b w:val="0"/>
                <w:bCs/>
              </w:rPr>
              <w:t>Sydney</w:t>
            </w:r>
          </w:p>
        </w:tc>
        <w:tc>
          <w:tcPr>
            <w:tcW w:w="2500" w:type="pct"/>
          </w:tcPr>
          <w:p w14:paraId="56EC96EE" w14:textId="77777777" w:rsidR="00357FCC" w:rsidRDefault="00357FCC" w:rsidP="00DF5288">
            <w:pPr>
              <w:jc w:val="center"/>
              <w:cnfStyle w:val="000000100000" w:firstRow="0" w:lastRow="0" w:firstColumn="0" w:lastColumn="0" w:oddVBand="0" w:evenVBand="0" w:oddHBand="1" w:evenHBand="0" w:firstRowFirstColumn="0" w:firstRowLastColumn="0" w:lastRowFirstColumn="0" w:lastRowLastColumn="0"/>
            </w:pPr>
            <w:r>
              <w:t>07:00</w:t>
            </w:r>
          </w:p>
        </w:tc>
      </w:tr>
      <w:tr w:rsidR="00357FCC" w14:paraId="0BB951FC" w14:textId="77777777" w:rsidTr="00DF528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pct"/>
          </w:tcPr>
          <w:p w14:paraId="05BE7F68" w14:textId="77777777" w:rsidR="00357FCC" w:rsidRPr="006D60AF" w:rsidRDefault="00357FCC" w:rsidP="00DF5288">
            <w:pPr>
              <w:jc w:val="center"/>
              <w:rPr>
                <w:b w:val="0"/>
                <w:bCs/>
              </w:rPr>
            </w:pPr>
            <w:r w:rsidRPr="006D60AF">
              <w:rPr>
                <w:b w:val="0"/>
                <w:bCs/>
              </w:rPr>
              <w:t>Gosford</w:t>
            </w:r>
          </w:p>
        </w:tc>
        <w:tc>
          <w:tcPr>
            <w:tcW w:w="2500" w:type="pct"/>
          </w:tcPr>
          <w:p w14:paraId="782A5986" w14:textId="77777777" w:rsidR="00357FCC" w:rsidRDefault="00357FCC" w:rsidP="00DF5288">
            <w:pPr>
              <w:jc w:val="center"/>
              <w:cnfStyle w:val="000000010000" w:firstRow="0" w:lastRow="0" w:firstColumn="0" w:lastColumn="0" w:oddVBand="0" w:evenVBand="0" w:oddHBand="0" w:evenHBand="1" w:firstRowFirstColumn="0" w:firstRowLastColumn="0" w:lastRowFirstColumn="0" w:lastRowLastColumn="0"/>
            </w:pPr>
            <w:r>
              <w:t>08:30</w:t>
            </w:r>
          </w:p>
        </w:tc>
      </w:tr>
      <w:tr w:rsidR="00357FCC" w14:paraId="2CB2EC55" w14:textId="77777777" w:rsidTr="00DF528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pct"/>
          </w:tcPr>
          <w:p w14:paraId="5F8ADE07" w14:textId="77777777" w:rsidR="00357FCC" w:rsidRPr="006D60AF" w:rsidRDefault="00357FCC" w:rsidP="00DF5288">
            <w:pPr>
              <w:jc w:val="center"/>
              <w:rPr>
                <w:b w:val="0"/>
                <w:bCs/>
              </w:rPr>
            </w:pPr>
            <w:r w:rsidRPr="006D60AF">
              <w:rPr>
                <w:b w:val="0"/>
                <w:bCs/>
              </w:rPr>
              <w:t>Newcastle</w:t>
            </w:r>
          </w:p>
        </w:tc>
        <w:tc>
          <w:tcPr>
            <w:tcW w:w="2500" w:type="pct"/>
          </w:tcPr>
          <w:p w14:paraId="6D749632" w14:textId="77777777" w:rsidR="00357FCC" w:rsidRDefault="00357FCC" w:rsidP="00DF5288">
            <w:pPr>
              <w:jc w:val="center"/>
              <w:cnfStyle w:val="000000100000" w:firstRow="0" w:lastRow="0" w:firstColumn="0" w:lastColumn="0" w:oddVBand="0" w:evenVBand="0" w:oddHBand="1" w:evenHBand="0" w:firstRowFirstColumn="0" w:firstRowLastColumn="0" w:lastRowFirstColumn="0" w:lastRowLastColumn="0"/>
            </w:pPr>
            <w:r>
              <w:t>09:30</w:t>
            </w:r>
          </w:p>
        </w:tc>
      </w:tr>
      <w:tr w:rsidR="00357FCC" w14:paraId="20CAF7F0" w14:textId="77777777" w:rsidTr="00DF528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pct"/>
          </w:tcPr>
          <w:p w14:paraId="67214F92" w14:textId="77777777" w:rsidR="00357FCC" w:rsidRPr="006D60AF" w:rsidRDefault="00357FCC" w:rsidP="00DF5288">
            <w:pPr>
              <w:jc w:val="center"/>
              <w:rPr>
                <w:b w:val="0"/>
                <w:bCs/>
              </w:rPr>
            </w:pPr>
            <w:r w:rsidRPr="006D60AF">
              <w:rPr>
                <w:b w:val="0"/>
                <w:bCs/>
              </w:rPr>
              <w:t>Gloucester</w:t>
            </w:r>
          </w:p>
        </w:tc>
        <w:tc>
          <w:tcPr>
            <w:tcW w:w="2500" w:type="pct"/>
          </w:tcPr>
          <w:p w14:paraId="03F673F4" w14:textId="77777777" w:rsidR="00357FCC" w:rsidRDefault="00357FCC" w:rsidP="00DF5288">
            <w:pPr>
              <w:jc w:val="center"/>
              <w:cnfStyle w:val="000000010000" w:firstRow="0" w:lastRow="0" w:firstColumn="0" w:lastColumn="0" w:oddVBand="0" w:evenVBand="0" w:oddHBand="0" w:evenHBand="1" w:firstRowFirstColumn="0" w:firstRowLastColumn="0" w:lastRowFirstColumn="0" w:lastRowLastColumn="0"/>
            </w:pPr>
            <w:r>
              <w:t>11:30</w:t>
            </w:r>
          </w:p>
        </w:tc>
      </w:tr>
      <w:tr w:rsidR="00357FCC" w14:paraId="603DAF47" w14:textId="77777777" w:rsidTr="00DF528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pct"/>
          </w:tcPr>
          <w:p w14:paraId="259670AE" w14:textId="77777777" w:rsidR="00357FCC" w:rsidRPr="006D60AF" w:rsidRDefault="00357FCC" w:rsidP="00DF5288">
            <w:pPr>
              <w:jc w:val="center"/>
              <w:rPr>
                <w:b w:val="0"/>
                <w:bCs/>
              </w:rPr>
            </w:pPr>
            <w:r w:rsidRPr="006D60AF">
              <w:rPr>
                <w:b w:val="0"/>
                <w:bCs/>
              </w:rPr>
              <w:t>Wauchope</w:t>
            </w:r>
          </w:p>
        </w:tc>
        <w:tc>
          <w:tcPr>
            <w:tcW w:w="2500" w:type="pct"/>
          </w:tcPr>
          <w:p w14:paraId="176D896C" w14:textId="77777777" w:rsidR="00357FCC" w:rsidRDefault="00357FCC" w:rsidP="00DF5288">
            <w:pPr>
              <w:jc w:val="center"/>
              <w:cnfStyle w:val="000000100000" w:firstRow="0" w:lastRow="0" w:firstColumn="0" w:lastColumn="0" w:oddVBand="0" w:evenVBand="0" w:oddHBand="1" w:evenHBand="0" w:firstRowFirstColumn="0" w:firstRowLastColumn="0" w:lastRowFirstColumn="0" w:lastRowLastColumn="0"/>
            </w:pPr>
            <w:r>
              <w:t>13:45</w:t>
            </w:r>
          </w:p>
        </w:tc>
      </w:tr>
      <w:tr w:rsidR="00357FCC" w14:paraId="728556A2" w14:textId="77777777" w:rsidTr="00DF528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pct"/>
          </w:tcPr>
          <w:p w14:paraId="397A15BA" w14:textId="77777777" w:rsidR="00357FCC" w:rsidRPr="006D60AF" w:rsidRDefault="00357FCC" w:rsidP="00DF5288">
            <w:pPr>
              <w:jc w:val="center"/>
              <w:rPr>
                <w:b w:val="0"/>
                <w:bCs/>
              </w:rPr>
            </w:pPr>
            <w:r w:rsidRPr="006D60AF">
              <w:rPr>
                <w:b w:val="0"/>
                <w:bCs/>
              </w:rPr>
              <w:t>Kempsey</w:t>
            </w:r>
          </w:p>
        </w:tc>
        <w:tc>
          <w:tcPr>
            <w:tcW w:w="2500" w:type="pct"/>
          </w:tcPr>
          <w:p w14:paraId="1BA05FBB" w14:textId="77777777" w:rsidR="00357FCC" w:rsidRDefault="00357FCC" w:rsidP="00DF5288">
            <w:pPr>
              <w:jc w:val="center"/>
              <w:cnfStyle w:val="000000010000" w:firstRow="0" w:lastRow="0" w:firstColumn="0" w:lastColumn="0" w:oddVBand="0" w:evenVBand="0" w:oddHBand="0" w:evenHBand="1" w:firstRowFirstColumn="0" w:firstRowLastColumn="0" w:lastRowFirstColumn="0" w:lastRowLastColumn="0"/>
            </w:pPr>
            <w:r>
              <w:t>14:30</w:t>
            </w:r>
          </w:p>
        </w:tc>
      </w:tr>
      <w:tr w:rsidR="00357FCC" w14:paraId="62DA189E" w14:textId="77777777" w:rsidTr="00DF528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pct"/>
          </w:tcPr>
          <w:p w14:paraId="00596C8E" w14:textId="77777777" w:rsidR="00357FCC" w:rsidRPr="006D60AF" w:rsidRDefault="00357FCC" w:rsidP="00DF5288">
            <w:pPr>
              <w:jc w:val="center"/>
              <w:rPr>
                <w:b w:val="0"/>
                <w:bCs/>
              </w:rPr>
            </w:pPr>
            <w:r w:rsidRPr="006D60AF">
              <w:rPr>
                <w:b w:val="0"/>
                <w:bCs/>
              </w:rPr>
              <w:t>Coffs Harbour</w:t>
            </w:r>
          </w:p>
        </w:tc>
        <w:tc>
          <w:tcPr>
            <w:tcW w:w="2500" w:type="pct"/>
          </w:tcPr>
          <w:p w14:paraId="01A6460D" w14:textId="77777777" w:rsidR="00357FCC" w:rsidRDefault="00357FCC" w:rsidP="00DF5288">
            <w:pPr>
              <w:jc w:val="center"/>
              <w:cnfStyle w:val="000000100000" w:firstRow="0" w:lastRow="0" w:firstColumn="0" w:lastColumn="0" w:oddVBand="0" w:evenVBand="0" w:oddHBand="1" w:evenHBand="0" w:firstRowFirstColumn="0" w:firstRowLastColumn="0" w:lastRowFirstColumn="0" w:lastRowLastColumn="0"/>
            </w:pPr>
            <w:r>
              <w:t>16:00</w:t>
            </w:r>
          </w:p>
        </w:tc>
      </w:tr>
      <w:tr w:rsidR="00357FCC" w14:paraId="12B239DF" w14:textId="77777777" w:rsidTr="00DF528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pct"/>
          </w:tcPr>
          <w:p w14:paraId="63EF60F1" w14:textId="77777777" w:rsidR="00357FCC" w:rsidRPr="006D60AF" w:rsidRDefault="00357FCC" w:rsidP="00DF5288">
            <w:pPr>
              <w:jc w:val="center"/>
              <w:rPr>
                <w:b w:val="0"/>
                <w:bCs/>
              </w:rPr>
            </w:pPr>
            <w:r w:rsidRPr="006D60AF">
              <w:rPr>
                <w:b w:val="0"/>
                <w:bCs/>
              </w:rPr>
              <w:t>Grafton</w:t>
            </w:r>
          </w:p>
        </w:tc>
        <w:tc>
          <w:tcPr>
            <w:tcW w:w="2500" w:type="pct"/>
          </w:tcPr>
          <w:p w14:paraId="7166E027" w14:textId="77777777" w:rsidR="00357FCC" w:rsidRDefault="00357FCC" w:rsidP="00DF5288">
            <w:pPr>
              <w:jc w:val="center"/>
              <w:cnfStyle w:val="000000010000" w:firstRow="0" w:lastRow="0" w:firstColumn="0" w:lastColumn="0" w:oddVBand="0" w:evenVBand="0" w:oddHBand="0" w:evenHBand="1" w:firstRowFirstColumn="0" w:firstRowLastColumn="0" w:lastRowFirstColumn="0" w:lastRowLastColumn="0"/>
            </w:pPr>
            <w:r>
              <w:t>17:15</w:t>
            </w:r>
          </w:p>
        </w:tc>
      </w:tr>
      <w:tr w:rsidR="00357FCC" w14:paraId="0A3C3B68" w14:textId="77777777" w:rsidTr="00DF528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pct"/>
          </w:tcPr>
          <w:p w14:paraId="5A62E3AC" w14:textId="77777777" w:rsidR="00357FCC" w:rsidRPr="006D60AF" w:rsidRDefault="00357FCC" w:rsidP="00DF5288">
            <w:pPr>
              <w:jc w:val="center"/>
              <w:rPr>
                <w:b w:val="0"/>
                <w:bCs/>
              </w:rPr>
            </w:pPr>
            <w:r w:rsidRPr="006D60AF">
              <w:rPr>
                <w:b w:val="0"/>
                <w:bCs/>
              </w:rPr>
              <w:t>Casino</w:t>
            </w:r>
          </w:p>
        </w:tc>
        <w:tc>
          <w:tcPr>
            <w:tcW w:w="2500" w:type="pct"/>
          </w:tcPr>
          <w:p w14:paraId="1EC51826" w14:textId="77777777" w:rsidR="00357FCC" w:rsidRDefault="00357FCC" w:rsidP="00DF5288">
            <w:pPr>
              <w:jc w:val="center"/>
              <w:cnfStyle w:val="000000100000" w:firstRow="0" w:lastRow="0" w:firstColumn="0" w:lastColumn="0" w:oddVBand="0" w:evenVBand="0" w:oddHBand="1" w:evenHBand="0" w:firstRowFirstColumn="0" w:firstRowLastColumn="0" w:lastRowFirstColumn="0" w:lastRowLastColumn="0"/>
            </w:pPr>
            <w:r>
              <w:t>18:45</w:t>
            </w:r>
          </w:p>
        </w:tc>
      </w:tr>
    </w:tbl>
    <w:p w14:paraId="5C037CBF" w14:textId="77777777" w:rsidR="00357FCC" w:rsidRDefault="00357FCC" w:rsidP="00357FCC">
      <w:bookmarkStart w:id="184" w:name="_Resource_36_–"/>
      <w:bookmarkEnd w:id="184"/>
      <w:r>
        <w:br w:type="page"/>
      </w:r>
    </w:p>
    <w:p w14:paraId="5FFCE028" w14:textId="649FA82C" w:rsidR="68386E8D" w:rsidRDefault="77714D89" w:rsidP="028425F8">
      <w:pPr>
        <w:pStyle w:val="Heading1"/>
      </w:pPr>
      <w:bookmarkStart w:id="185" w:name="_Toc174355084"/>
      <w:r>
        <w:lastRenderedPageBreak/>
        <w:t xml:space="preserve">Resource </w:t>
      </w:r>
      <w:r w:rsidR="59B70192">
        <w:t>36</w:t>
      </w:r>
      <w:r>
        <w:t xml:space="preserve"> –</w:t>
      </w:r>
      <w:r w:rsidR="591257E4">
        <w:t xml:space="preserve"> timetable problems</w:t>
      </w:r>
      <w:bookmarkEnd w:id="185"/>
    </w:p>
    <w:tbl>
      <w:tblPr>
        <w:tblStyle w:val="Tableheader"/>
        <w:tblW w:w="0" w:type="auto"/>
        <w:tblLayout w:type="fixed"/>
        <w:tblLook w:val="04A0" w:firstRow="1" w:lastRow="0" w:firstColumn="1" w:lastColumn="0" w:noHBand="0" w:noVBand="1"/>
        <w:tblDescription w:val="Train timetable outlining various destinations and the train departure times."/>
      </w:tblPr>
      <w:tblGrid>
        <w:gridCol w:w="2832"/>
        <w:gridCol w:w="2833"/>
      </w:tblGrid>
      <w:tr w:rsidR="00C13E62" w14:paraId="11D06CDA" w14:textId="77777777" w:rsidTr="00DF52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2" w:type="dxa"/>
          </w:tcPr>
          <w:p w14:paraId="6FFB3FA9" w14:textId="77777777" w:rsidR="00C13E62" w:rsidRPr="00404E11" w:rsidRDefault="00C13E62" w:rsidP="00DF5288">
            <w:pPr>
              <w:spacing w:before="120"/>
              <w:jc w:val="center"/>
              <w:rPr>
                <w:rStyle w:val="Strong"/>
                <w:b/>
                <w:bCs w:val="0"/>
              </w:rPr>
            </w:pPr>
            <w:r w:rsidRPr="00404E11">
              <w:rPr>
                <w:rStyle w:val="Strong"/>
                <w:b/>
                <w:bCs w:val="0"/>
              </w:rPr>
              <w:t>Destination</w:t>
            </w:r>
          </w:p>
        </w:tc>
        <w:tc>
          <w:tcPr>
            <w:tcW w:w="2833" w:type="dxa"/>
          </w:tcPr>
          <w:p w14:paraId="14C62D9C" w14:textId="77777777" w:rsidR="00C13E62" w:rsidRDefault="00C13E62" w:rsidP="00DF5288">
            <w:pPr>
              <w:spacing w:before="120"/>
              <w:jc w:val="center"/>
              <w:cnfStyle w:val="100000000000" w:firstRow="1" w:lastRow="0" w:firstColumn="0" w:lastColumn="0" w:oddVBand="0" w:evenVBand="0" w:oddHBand="0" w:evenHBand="0" w:firstRowFirstColumn="0" w:firstRowLastColumn="0" w:lastRowFirstColumn="0" w:lastRowLastColumn="0"/>
            </w:pPr>
            <w:r>
              <w:t>Departure t</w:t>
            </w:r>
            <w:r w:rsidRPr="00F17548">
              <w:t>ime</w:t>
            </w:r>
          </w:p>
        </w:tc>
      </w:tr>
      <w:tr w:rsidR="00C13E62" w14:paraId="35A5CC88" w14:textId="77777777" w:rsidTr="00DF52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2" w:type="dxa"/>
          </w:tcPr>
          <w:p w14:paraId="03EC9CFF" w14:textId="77777777" w:rsidR="00C13E62" w:rsidRPr="00404E11" w:rsidRDefault="00C13E62" w:rsidP="00DF5288">
            <w:pPr>
              <w:spacing w:before="120" w:after="0"/>
              <w:jc w:val="center"/>
              <w:rPr>
                <w:b w:val="0"/>
                <w:bCs/>
              </w:rPr>
            </w:pPr>
            <w:r w:rsidRPr="00404E11">
              <w:rPr>
                <w:b w:val="0"/>
                <w:bCs/>
              </w:rPr>
              <w:t>Sydney</w:t>
            </w:r>
          </w:p>
        </w:tc>
        <w:tc>
          <w:tcPr>
            <w:tcW w:w="2833" w:type="dxa"/>
          </w:tcPr>
          <w:p w14:paraId="274FA626" w14:textId="77777777" w:rsidR="00C13E62" w:rsidRDefault="00C13E62" w:rsidP="00DF5288">
            <w:pPr>
              <w:spacing w:before="120" w:after="0"/>
              <w:jc w:val="center"/>
              <w:cnfStyle w:val="000000100000" w:firstRow="0" w:lastRow="0" w:firstColumn="0" w:lastColumn="0" w:oddVBand="0" w:evenVBand="0" w:oddHBand="1" w:evenHBand="0" w:firstRowFirstColumn="0" w:firstRowLastColumn="0" w:lastRowFirstColumn="0" w:lastRowLastColumn="0"/>
            </w:pPr>
            <w:r w:rsidRPr="00F17548">
              <w:t>07</w:t>
            </w:r>
            <w:r>
              <w:t>:</w:t>
            </w:r>
            <w:r w:rsidRPr="00F17548">
              <w:t>00</w:t>
            </w:r>
          </w:p>
        </w:tc>
      </w:tr>
      <w:tr w:rsidR="00C13E62" w14:paraId="52479056" w14:textId="77777777" w:rsidTr="00DF52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2" w:type="dxa"/>
          </w:tcPr>
          <w:p w14:paraId="34A4573F" w14:textId="77777777" w:rsidR="00C13E62" w:rsidRPr="00404E11" w:rsidRDefault="00C13E62" w:rsidP="00DF5288">
            <w:pPr>
              <w:spacing w:before="120" w:after="0"/>
              <w:jc w:val="center"/>
              <w:rPr>
                <w:b w:val="0"/>
                <w:bCs/>
              </w:rPr>
            </w:pPr>
            <w:r w:rsidRPr="00404E11">
              <w:rPr>
                <w:b w:val="0"/>
                <w:bCs/>
              </w:rPr>
              <w:t>Gosford</w:t>
            </w:r>
          </w:p>
        </w:tc>
        <w:tc>
          <w:tcPr>
            <w:tcW w:w="2833" w:type="dxa"/>
          </w:tcPr>
          <w:p w14:paraId="1FB3DD90" w14:textId="77777777" w:rsidR="00C13E62" w:rsidRDefault="00C13E62" w:rsidP="00DF5288">
            <w:pPr>
              <w:spacing w:before="120" w:after="0"/>
              <w:jc w:val="center"/>
              <w:cnfStyle w:val="000000010000" w:firstRow="0" w:lastRow="0" w:firstColumn="0" w:lastColumn="0" w:oddVBand="0" w:evenVBand="0" w:oddHBand="0" w:evenHBand="1" w:firstRowFirstColumn="0" w:firstRowLastColumn="0" w:lastRowFirstColumn="0" w:lastRowLastColumn="0"/>
            </w:pPr>
            <w:r w:rsidRPr="00F17548">
              <w:t>08</w:t>
            </w:r>
            <w:r>
              <w:t>:</w:t>
            </w:r>
            <w:r w:rsidRPr="00F17548">
              <w:t>30</w:t>
            </w:r>
          </w:p>
        </w:tc>
      </w:tr>
      <w:tr w:rsidR="00C13E62" w14:paraId="1564FE55" w14:textId="77777777" w:rsidTr="00DF52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2" w:type="dxa"/>
          </w:tcPr>
          <w:p w14:paraId="1E7927D5" w14:textId="77777777" w:rsidR="00C13E62" w:rsidRPr="00404E11" w:rsidRDefault="00C13E62" w:rsidP="00DF5288">
            <w:pPr>
              <w:spacing w:before="120" w:after="0"/>
              <w:jc w:val="center"/>
              <w:rPr>
                <w:b w:val="0"/>
                <w:bCs/>
              </w:rPr>
            </w:pPr>
            <w:r w:rsidRPr="00404E11">
              <w:rPr>
                <w:b w:val="0"/>
                <w:bCs/>
              </w:rPr>
              <w:t>Newcastle</w:t>
            </w:r>
          </w:p>
        </w:tc>
        <w:tc>
          <w:tcPr>
            <w:tcW w:w="2833" w:type="dxa"/>
          </w:tcPr>
          <w:p w14:paraId="28F9E222" w14:textId="77777777" w:rsidR="00C13E62" w:rsidRDefault="00C13E62" w:rsidP="00DF5288">
            <w:pPr>
              <w:spacing w:before="120" w:after="0"/>
              <w:jc w:val="center"/>
              <w:cnfStyle w:val="000000100000" w:firstRow="0" w:lastRow="0" w:firstColumn="0" w:lastColumn="0" w:oddVBand="0" w:evenVBand="0" w:oddHBand="1" w:evenHBand="0" w:firstRowFirstColumn="0" w:firstRowLastColumn="0" w:lastRowFirstColumn="0" w:lastRowLastColumn="0"/>
            </w:pPr>
            <w:r w:rsidRPr="00F17548">
              <w:t>09</w:t>
            </w:r>
            <w:r>
              <w:t>:</w:t>
            </w:r>
            <w:r w:rsidRPr="00F17548">
              <w:t>30</w:t>
            </w:r>
          </w:p>
        </w:tc>
      </w:tr>
      <w:tr w:rsidR="00C13E62" w14:paraId="28E9CB0C" w14:textId="77777777" w:rsidTr="00DF52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2" w:type="dxa"/>
          </w:tcPr>
          <w:p w14:paraId="5E7DBD65" w14:textId="77777777" w:rsidR="00C13E62" w:rsidRPr="00404E11" w:rsidRDefault="00C13E62" w:rsidP="00DF5288">
            <w:pPr>
              <w:spacing w:before="120" w:after="0"/>
              <w:jc w:val="center"/>
              <w:rPr>
                <w:b w:val="0"/>
                <w:bCs/>
              </w:rPr>
            </w:pPr>
            <w:r w:rsidRPr="00404E11">
              <w:rPr>
                <w:b w:val="0"/>
                <w:bCs/>
              </w:rPr>
              <w:t>Gloucester</w:t>
            </w:r>
          </w:p>
        </w:tc>
        <w:tc>
          <w:tcPr>
            <w:tcW w:w="2833" w:type="dxa"/>
          </w:tcPr>
          <w:p w14:paraId="18D7C694" w14:textId="77777777" w:rsidR="00C13E62" w:rsidRDefault="00C13E62" w:rsidP="00DF5288">
            <w:pPr>
              <w:spacing w:before="120" w:after="0"/>
              <w:jc w:val="center"/>
              <w:cnfStyle w:val="000000010000" w:firstRow="0" w:lastRow="0" w:firstColumn="0" w:lastColumn="0" w:oddVBand="0" w:evenVBand="0" w:oddHBand="0" w:evenHBand="1" w:firstRowFirstColumn="0" w:firstRowLastColumn="0" w:lastRowFirstColumn="0" w:lastRowLastColumn="0"/>
            </w:pPr>
            <w:r w:rsidRPr="00F17548">
              <w:t>11</w:t>
            </w:r>
            <w:r>
              <w:t>:</w:t>
            </w:r>
            <w:r w:rsidRPr="00F17548">
              <w:t>30</w:t>
            </w:r>
          </w:p>
        </w:tc>
      </w:tr>
      <w:tr w:rsidR="00C13E62" w14:paraId="4C0F2C75" w14:textId="77777777" w:rsidTr="00DF52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2" w:type="dxa"/>
          </w:tcPr>
          <w:p w14:paraId="2C1F5670" w14:textId="77777777" w:rsidR="00C13E62" w:rsidRPr="00404E11" w:rsidRDefault="00C13E62" w:rsidP="00DF5288">
            <w:pPr>
              <w:spacing w:before="120" w:after="0"/>
              <w:jc w:val="center"/>
              <w:rPr>
                <w:b w:val="0"/>
                <w:bCs/>
              </w:rPr>
            </w:pPr>
            <w:r w:rsidRPr="00404E11">
              <w:rPr>
                <w:b w:val="0"/>
                <w:bCs/>
              </w:rPr>
              <w:t>Wauchope</w:t>
            </w:r>
          </w:p>
        </w:tc>
        <w:tc>
          <w:tcPr>
            <w:tcW w:w="2833" w:type="dxa"/>
          </w:tcPr>
          <w:p w14:paraId="4943E0AD" w14:textId="77777777" w:rsidR="00C13E62" w:rsidRDefault="00C13E62" w:rsidP="00DF5288">
            <w:pPr>
              <w:spacing w:before="120" w:after="0"/>
              <w:jc w:val="center"/>
              <w:cnfStyle w:val="000000100000" w:firstRow="0" w:lastRow="0" w:firstColumn="0" w:lastColumn="0" w:oddVBand="0" w:evenVBand="0" w:oddHBand="1" w:evenHBand="0" w:firstRowFirstColumn="0" w:firstRowLastColumn="0" w:lastRowFirstColumn="0" w:lastRowLastColumn="0"/>
            </w:pPr>
            <w:r w:rsidRPr="00F17548">
              <w:t>13</w:t>
            </w:r>
            <w:r>
              <w:t>:</w:t>
            </w:r>
            <w:r w:rsidRPr="00F17548">
              <w:t>45</w:t>
            </w:r>
          </w:p>
        </w:tc>
      </w:tr>
      <w:tr w:rsidR="00C13E62" w14:paraId="49B69CCD" w14:textId="77777777" w:rsidTr="00DF52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2" w:type="dxa"/>
          </w:tcPr>
          <w:p w14:paraId="7D2955A6" w14:textId="77777777" w:rsidR="00C13E62" w:rsidRPr="00404E11" w:rsidRDefault="00C13E62" w:rsidP="00DF5288">
            <w:pPr>
              <w:spacing w:before="120" w:after="0"/>
              <w:jc w:val="center"/>
              <w:rPr>
                <w:b w:val="0"/>
                <w:bCs/>
              </w:rPr>
            </w:pPr>
            <w:r w:rsidRPr="00404E11">
              <w:rPr>
                <w:b w:val="0"/>
                <w:bCs/>
              </w:rPr>
              <w:t>Kempsey</w:t>
            </w:r>
          </w:p>
        </w:tc>
        <w:tc>
          <w:tcPr>
            <w:tcW w:w="2833" w:type="dxa"/>
          </w:tcPr>
          <w:p w14:paraId="35C7B6A5" w14:textId="77777777" w:rsidR="00C13E62" w:rsidRDefault="00C13E62" w:rsidP="00DF5288">
            <w:pPr>
              <w:spacing w:before="120" w:after="0"/>
              <w:jc w:val="center"/>
              <w:cnfStyle w:val="000000010000" w:firstRow="0" w:lastRow="0" w:firstColumn="0" w:lastColumn="0" w:oddVBand="0" w:evenVBand="0" w:oddHBand="0" w:evenHBand="1" w:firstRowFirstColumn="0" w:firstRowLastColumn="0" w:lastRowFirstColumn="0" w:lastRowLastColumn="0"/>
            </w:pPr>
            <w:r w:rsidRPr="00F17548">
              <w:t>14</w:t>
            </w:r>
            <w:r>
              <w:t>:</w:t>
            </w:r>
            <w:r w:rsidRPr="00F17548">
              <w:t>30</w:t>
            </w:r>
          </w:p>
        </w:tc>
      </w:tr>
      <w:tr w:rsidR="00C13E62" w14:paraId="4E033BCE" w14:textId="77777777" w:rsidTr="00DF52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2" w:type="dxa"/>
          </w:tcPr>
          <w:p w14:paraId="7DAA3B89" w14:textId="77777777" w:rsidR="00C13E62" w:rsidRPr="00404E11" w:rsidRDefault="00C13E62" w:rsidP="00DF5288">
            <w:pPr>
              <w:spacing w:before="120" w:after="0"/>
              <w:jc w:val="center"/>
              <w:rPr>
                <w:b w:val="0"/>
                <w:bCs/>
              </w:rPr>
            </w:pPr>
            <w:r w:rsidRPr="00404E11">
              <w:rPr>
                <w:b w:val="0"/>
                <w:bCs/>
              </w:rPr>
              <w:t>Coffs Harbour</w:t>
            </w:r>
          </w:p>
        </w:tc>
        <w:tc>
          <w:tcPr>
            <w:tcW w:w="2833" w:type="dxa"/>
          </w:tcPr>
          <w:p w14:paraId="06BAF986" w14:textId="77777777" w:rsidR="00C13E62" w:rsidRDefault="00C13E62" w:rsidP="00DF5288">
            <w:pPr>
              <w:spacing w:before="120" w:after="0"/>
              <w:jc w:val="center"/>
              <w:cnfStyle w:val="000000100000" w:firstRow="0" w:lastRow="0" w:firstColumn="0" w:lastColumn="0" w:oddVBand="0" w:evenVBand="0" w:oddHBand="1" w:evenHBand="0" w:firstRowFirstColumn="0" w:firstRowLastColumn="0" w:lastRowFirstColumn="0" w:lastRowLastColumn="0"/>
            </w:pPr>
            <w:r w:rsidRPr="00F17548">
              <w:t>16</w:t>
            </w:r>
            <w:r>
              <w:t>:</w:t>
            </w:r>
            <w:r w:rsidRPr="00F17548">
              <w:t>00</w:t>
            </w:r>
          </w:p>
        </w:tc>
      </w:tr>
      <w:tr w:rsidR="00C13E62" w14:paraId="709F09CE" w14:textId="77777777" w:rsidTr="00DF52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2" w:type="dxa"/>
          </w:tcPr>
          <w:p w14:paraId="6D1A3B87" w14:textId="77777777" w:rsidR="00C13E62" w:rsidRPr="00404E11" w:rsidRDefault="00C13E62" w:rsidP="00DF5288">
            <w:pPr>
              <w:spacing w:before="120" w:after="0"/>
              <w:jc w:val="center"/>
              <w:rPr>
                <w:b w:val="0"/>
                <w:bCs/>
              </w:rPr>
            </w:pPr>
            <w:r w:rsidRPr="00404E11">
              <w:rPr>
                <w:b w:val="0"/>
                <w:bCs/>
              </w:rPr>
              <w:t>Grafton</w:t>
            </w:r>
          </w:p>
        </w:tc>
        <w:tc>
          <w:tcPr>
            <w:tcW w:w="2833" w:type="dxa"/>
          </w:tcPr>
          <w:p w14:paraId="226AA740" w14:textId="77777777" w:rsidR="00C13E62" w:rsidRDefault="00C13E62" w:rsidP="00DF5288">
            <w:pPr>
              <w:spacing w:before="120" w:after="0"/>
              <w:jc w:val="center"/>
              <w:cnfStyle w:val="000000010000" w:firstRow="0" w:lastRow="0" w:firstColumn="0" w:lastColumn="0" w:oddVBand="0" w:evenVBand="0" w:oddHBand="0" w:evenHBand="1" w:firstRowFirstColumn="0" w:firstRowLastColumn="0" w:lastRowFirstColumn="0" w:lastRowLastColumn="0"/>
            </w:pPr>
            <w:r w:rsidRPr="00F17548">
              <w:t>17</w:t>
            </w:r>
            <w:r>
              <w:t>:</w:t>
            </w:r>
            <w:r w:rsidRPr="00F17548">
              <w:t>15</w:t>
            </w:r>
          </w:p>
        </w:tc>
      </w:tr>
      <w:tr w:rsidR="00C13E62" w14:paraId="6D790E50" w14:textId="77777777" w:rsidTr="00DF52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2" w:type="dxa"/>
          </w:tcPr>
          <w:p w14:paraId="20480F96" w14:textId="77777777" w:rsidR="00C13E62" w:rsidRPr="00404E11" w:rsidRDefault="00C13E62" w:rsidP="00DF5288">
            <w:pPr>
              <w:spacing w:before="120" w:after="0"/>
              <w:jc w:val="center"/>
              <w:rPr>
                <w:b w:val="0"/>
                <w:bCs/>
              </w:rPr>
            </w:pPr>
            <w:r w:rsidRPr="00404E11">
              <w:rPr>
                <w:b w:val="0"/>
                <w:bCs/>
              </w:rPr>
              <w:t>Casino</w:t>
            </w:r>
          </w:p>
        </w:tc>
        <w:tc>
          <w:tcPr>
            <w:tcW w:w="2833" w:type="dxa"/>
          </w:tcPr>
          <w:p w14:paraId="078AA8C4" w14:textId="77777777" w:rsidR="00C13E62" w:rsidRDefault="00C13E62" w:rsidP="00DF5288">
            <w:pPr>
              <w:spacing w:before="120" w:after="0"/>
              <w:jc w:val="center"/>
              <w:cnfStyle w:val="000000100000" w:firstRow="0" w:lastRow="0" w:firstColumn="0" w:lastColumn="0" w:oddVBand="0" w:evenVBand="0" w:oddHBand="1" w:evenHBand="0" w:firstRowFirstColumn="0" w:firstRowLastColumn="0" w:lastRowFirstColumn="0" w:lastRowLastColumn="0"/>
            </w:pPr>
            <w:r w:rsidRPr="00F17548">
              <w:t>18</w:t>
            </w:r>
            <w:r>
              <w:t>:</w:t>
            </w:r>
            <w:r w:rsidRPr="00F17548">
              <w:t>45</w:t>
            </w:r>
          </w:p>
        </w:tc>
      </w:tr>
    </w:tbl>
    <w:p w14:paraId="502F0167" w14:textId="692EBF09" w:rsidR="32CF3E26" w:rsidRDefault="131FCE28" w:rsidP="00A34007">
      <w:pPr>
        <w:pStyle w:val="ListNumber"/>
        <w:numPr>
          <w:ilvl w:val="0"/>
          <w:numId w:val="30"/>
        </w:numPr>
      </w:pPr>
      <w:r w:rsidRPr="69F57147">
        <w:t>If a passenger got on the train at Sydney and off at Gloucester</w:t>
      </w:r>
      <w:r w:rsidR="73C7F514" w:rsidRPr="69F57147">
        <w:t>,</w:t>
      </w:r>
      <w:r w:rsidR="20DA9A47" w:rsidRPr="69F57147">
        <w:t xml:space="preserve"> </w:t>
      </w:r>
      <w:r w:rsidR="69BB52E5" w:rsidRPr="69F57147">
        <w:t>h</w:t>
      </w:r>
      <w:r w:rsidRPr="69F57147">
        <w:t>ow long were they on the train?</w:t>
      </w:r>
    </w:p>
    <w:p w14:paraId="0512A1EF" w14:textId="2A1BCF95" w:rsidR="32CF3E26" w:rsidRDefault="32CF3E26" w:rsidP="00A34007">
      <w:pPr>
        <w:pStyle w:val="ListNumber"/>
        <w:rPr>
          <w:szCs w:val="22"/>
        </w:rPr>
      </w:pPr>
      <w:r w:rsidRPr="028425F8">
        <w:rPr>
          <w:szCs w:val="22"/>
        </w:rPr>
        <w:t>Nadia travelled from Newcastle to Casino. How long was the journey?</w:t>
      </w:r>
    </w:p>
    <w:p w14:paraId="5F636F51" w14:textId="01099C55" w:rsidR="32CF3E26" w:rsidRDefault="131FCE28" w:rsidP="00A34007">
      <w:pPr>
        <w:pStyle w:val="ListNumber"/>
      </w:pPr>
      <w:r w:rsidRPr="69F57147">
        <w:t>Hugh went from Kempsey to Casino</w:t>
      </w:r>
      <w:r w:rsidR="00A34007">
        <w:t>,</w:t>
      </w:r>
      <w:r w:rsidRPr="69F57147">
        <w:t xml:space="preserve"> but the train had to stop in Grafton for 1.5 hours. How long was his trip?</w:t>
      </w:r>
    </w:p>
    <w:p w14:paraId="033D7F22" w14:textId="68BF1529" w:rsidR="32CF3E26" w:rsidRDefault="131FCE28" w:rsidP="00A34007">
      <w:pPr>
        <w:pStyle w:val="ListNumber"/>
      </w:pPr>
      <w:r w:rsidRPr="69F57147">
        <w:t>Phil got on the train at Wauchope and travelled to Coffs Harbour</w:t>
      </w:r>
      <w:r w:rsidR="00A34007">
        <w:t>,</w:t>
      </w:r>
      <w:r w:rsidRPr="69F57147">
        <w:t xml:space="preserve"> but the train was delayed for 2 hours. How long was his trip?</w:t>
      </w:r>
    </w:p>
    <w:p w14:paraId="1B5B6F9C" w14:textId="437E5D22" w:rsidR="00B82082" w:rsidRDefault="32CF3E26" w:rsidP="003C4D01">
      <w:pPr>
        <w:pStyle w:val="ListNumber"/>
        <w:suppressAutoHyphens w:val="0"/>
        <w:spacing w:before="0" w:after="160" w:line="259" w:lineRule="auto"/>
      </w:pPr>
      <w:r w:rsidRPr="007024A6">
        <w:rPr>
          <w:szCs w:val="22"/>
        </w:rPr>
        <w:t>Heid</w:t>
      </w:r>
      <w:r w:rsidR="00A34007" w:rsidRPr="007024A6">
        <w:rPr>
          <w:szCs w:val="22"/>
        </w:rPr>
        <w:t>i</w:t>
      </w:r>
      <w:r w:rsidRPr="007024A6">
        <w:rPr>
          <w:szCs w:val="22"/>
        </w:rPr>
        <w:t xml:space="preserve"> travelled from Sydney to Gosford and back. She also had a 45-minute meeting. How long was she away from Sydney?</w:t>
      </w:r>
      <w:r w:rsidR="00B82082">
        <w:br w:type="page"/>
      </w:r>
    </w:p>
    <w:p w14:paraId="481C8C80" w14:textId="77777777" w:rsidR="008E546D" w:rsidRDefault="008E546D" w:rsidP="00967C05">
      <w:pPr>
        <w:pStyle w:val="Heading1"/>
      </w:pPr>
      <w:bookmarkStart w:id="186" w:name="_Toc147500555"/>
      <w:bookmarkStart w:id="187" w:name="_Toc174355085"/>
      <w:r>
        <w:lastRenderedPageBreak/>
        <w:t xml:space="preserve">Syllabus </w:t>
      </w:r>
      <w:r w:rsidRPr="00967C05">
        <w:t>outcomes</w:t>
      </w:r>
      <w:r>
        <w:t xml:space="preserve"> and content</w:t>
      </w:r>
      <w:bookmarkEnd w:id="186"/>
      <w:bookmarkEnd w:id="187"/>
    </w:p>
    <w:p w14:paraId="352FDF48" w14:textId="557892BB" w:rsidR="00D46FD2" w:rsidRDefault="00DB5374" w:rsidP="00967C05">
      <w:pPr>
        <w:pStyle w:val="Heading2"/>
      </w:pPr>
      <w:bookmarkStart w:id="188" w:name="_Toc174355086"/>
      <w:bookmarkStart w:id="189" w:name="_Toc147500557"/>
      <w:r w:rsidRPr="00967C05">
        <w:t>Stage</w:t>
      </w:r>
      <w:r>
        <w:t xml:space="preserve"> 2</w:t>
      </w:r>
      <w:bookmarkEnd w:id="188"/>
    </w:p>
    <w:p w14:paraId="08958C8D" w14:textId="77777777" w:rsidR="00D46FD2" w:rsidRDefault="00D46FD2" w:rsidP="00967C05">
      <w:r>
        <w:t xml:space="preserve">The table below outlines the </w:t>
      </w:r>
      <w:hyperlink r:id="rId127" w:history="1">
        <w:r w:rsidRPr="008E546D">
          <w:rPr>
            <w:rStyle w:val="Hyperlink"/>
          </w:rPr>
          <w:t>syllabus outcomes</w:t>
        </w:r>
      </w:hyperlink>
      <w:r>
        <w:t xml:space="preserve"> and range of relevant syllabus content covered in this unit. Content is linked to </w:t>
      </w:r>
      <w:hyperlink r:id="rId128" w:history="1">
        <w:r w:rsidRPr="008E546D">
          <w:rPr>
            <w:rStyle w:val="Hyperlink"/>
          </w:rPr>
          <w:t>National Numeracy Learning Progression</w:t>
        </w:r>
      </w:hyperlink>
      <w:r>
        <w:t xml:space="preserve"> (version 3).</w:t>
      </w:r>
    </w:p>
    <w:tbl>
      <w:tblPr>
        <w:tblStyle w:val="Tableheader"/>
        <w:tblW w:w="5000" w:type="pct"/>
        <w:tblLook w:val="0620" w:firstRow="1" w:lastRow="0" w:firstColumn="0" w:lastColumn="0" w:noHBand="1" w:noVBand="1"/>
        <w:tblDescription w:val="Table outlines syllabus outcomes and content points and indicates which lesson the content appears in."/>
      </w:tblPr>
      <w:tblGrid>
        <w:gridCol w:w="9784"/>
        <w:gridCol w:w="598"/>
        <w:gridCol w:w="598"/>
        <w:gridCol w:w="597"/>
        <w:gridCol w:w="597"/>
        <w:gridCol w:w="597"/>
        <w:gridCol w:w="597"/>
        <w:gridCol w:w="597"/>
        <w:gridCol w:w="597"/>
      </w:tblGrid>
      <w:tr w:rsidR="00D46FD2" w14:paraId="6993584F" w14:textId="77777777" w:rsidTr="006824FB">
        <w:trPr>
          <w:cnfStyle w:val="100000000000" w:firstRow="1" w:lastRow="0" w:firstColumn="0" w:lastColumn="0" w:oddVBand="0" w:evenVBand="0" w:oddHBand="0" w:evenHBand="0" w:firstRowFirstColumn="0" w:firstRowLastColumn="0" w:lastRowFirstColumn="0" w:lastRowLastColumn="0"/>
        </w:trPr>
        <w:tc>
          <w:tcPr>
            <w:tcW w:w="3357" w:type="pct"/>
          </w:tcPr>
          <w:p w14:paraId="6C3DA3F5" w14:textId="77777777" w:rsidR="00D46FD2" w:rsidRDefault="00D46FD2" w:rsidP="00440BAF">
            <w:r w:rsidRPr="00021D4E">
              <w:t>Outcomes and content</w:t>
            </w:r>
          </w:p>
        </w:tc>
        <w:tc>
          <w:tcPr>
            <w:tcW w:w="205" w:type="pct"/>
            <w:tcBorders>
              <w:bottom w:val="single" w:sz="2" w:space="0" w:color="auto"/>
            </w:tcBorders>
          </w:tcPr>
          <w:p w14:paraId="13C7EAB0" w14:textId="77777777" w:rsidR="00D46FD2" w:rsidRDefault="00D46FD2" w:rsidP="00440BAF">
            <w:r>
              <w:t>1</w:t>
            </w:r>
          </w:p>
        </w:tc>
        <w:tc>
          <w:tcPr>
            <w:tcW w:w="205" w:type="pct"/>
            <w:tcBorders>
              <w:bottom w:val="single" w:sz="2" w:space="0" w:color="auto"/>
            </w:tcBorders>
          </w:tcPr>
          <w:p w14:paraId="77831F00" w14:textId="77777777" w:rsidR="00D46FD2" w:rsidRDefault="00D46FD2" w:rsidP="00440BAF">
            <w:r>
              <w:t>2</w:t>
            </w:r>
          </w:p>
        </w:tc>
        <w:tc>
          <w:tcPr>
            <w:tcW w:w="205" w:type="pct"/>
            <w:tcBorders>
              <w:bottom w:val="single" w:sz="2" w:space="0" w:color="auto"/>
            </w:tcBorders>
          </w:tcPr>
          <w:p w14:paraId="7C49449F" w14:textId="77777777" w:rsidR="00D46FD2" w:rsidRDefault="00D46FD2" w:rsidP="00440BAF">
            <w:r>
              <w:t>3</w:t>
            </w:r>
          </w:p>
        </w:tc>
        <w:tc>
          <w:tcPr>
            <w:tcW w:w="205" w:type="pct"/>
            <w:tcBorders>
              <w:bottom w:val="single" w:sz="2" w:space="0" w:color="auto"/>
            </w:tcBorders>
          </w:tcPr>
          <w:p w14:paraId="21DA9142" w14:textId="77777777" w:rsidR="00D46FD2" w:rsidRDefault="00D46FD2" w:rsidP="00440BAF">
            <w:r>
              <w:t>4</w:t>
            </w:r>
          </w:p>
        </w:tc>
        <w:tc>
          <w:tcPr>
            <w:tcW w:w="205" w:type="pct"/>
            <w:tcBorders>
              <w:bottom w:val="single" w:sz="2" w:space="0" w:color="auto"/>
            </w:tcBorders>
          </w:tcPr>
          <w:p w14:paraId="59035071" w14:textId="77777777" w:rsidR="00D46FD2" w:rsidRDefault="00D46FD2" w:rsidP="00440BAF">
            <w:r>
              <w:t>5</w:t>
            </w:r>
          </w:p>
        </w:tc>
        <w:tc>
          <w:tcPr>
            <w:tcW w:w="205" w:type="pct"/>
            <w:tcBorders>
              <w:bottom w:val="single" w:sz="2" w:space="0" w:color="auto"/>
            </w:tcBorders>
          </w:tcPr>
          <w:p w14:paraId="6F31D31E" w14:textId="77777777" w:rsidR="00D46FD2" w:rsidRDefault="00D46FD2" w:rsidP="00440BAF">
            <w:r>
              <w:t>6</w:t>
            </w:r>
          </w:p>
        </w:tc>
        <w:tc>
          <w:tcPr>
            <w:tcW w:w="205" w:type="pct"/>
            <w:tcBorders>
              <w:bottom w:val="single" w:sz="2" w:space="0" w:color="auto"/>
            </w:tcBorders>
          </w:tcPr>
          <w:p w14:paraId="657D1E75" w14:textId="77777777" w:rsidR="00D46FD2" w:rsidRDefault="00D46FD2" w:rsidP="00440BAF">
            <w:r>
              <w:t>7</w:t>
            </w:r>
          </w:p>
        </w:tc>
        <w:tc>
          <w:tcPr>
            <w:tcW w:w="205" w:type="pct"/>
            <w:tcBorders>
              <w:bottom w:val="single" w:sz="2" w:space="0" w:color="auto"/>
            </w:tcBorders>
          </w:tcPr>
          <w:p w14:paraId="0C065263" w14:textId="77777777" w:rsidR="00D46FD2" w:rsidRDefault="00D46FD2" w:rsidP="00440BAF">
            <w:r>
              <w:t>8</w:t>
            </w:r>
          </w:p>
        </w:tc>
      </w:tr>
      <w:tr w:rsidR="00D46FD2" w:rsidRPr="003A7ED0" w14:paraId="65A3C84D" w14:textId="77777777" w:rsidTr="006824FB">
        <w:tc>
          <w:tcPr>
            <w:tcW w:w="3357" w:type="pct"/>
            <w:tcBorders>
              <w:right w:val="nil"/>
            </w:tcBorders>
            <w:shd w:val="clear" w:color="auto" w:fill="E7E6E6" w:themeFill="background2"/>
          </w:tcPr>
          <w:p w14:paraId="54AFBF51" w14:textId="2D1335CC" w:rsidR="00D46FD2" w:rsidRDefault="00D46FD2" w:rsidP="00440BAF">
            <w:r w:rsidRPr="00675A1F">
              <w:rPr>
                <w:rStyle w:val="Strong"/>
              </w:rPr>
              <w:t>Representing numbers using place value A</w:t>
            </w:r>
            <w:r>
              <w:t xml:space="preserve">: </w:t>
            </w:r>
            <w:r w:rsidRPr="00D2437B">
              <w:t>Whole numbers: Apply place value to partition and regroup numbers up to 4 digits</w:t>
            </w:r>
          </w:p>
          <w:p w14:paraId="754B607D" w14:textId="77777777" w:rsidR="00D46FD2" w:rsidRPr="00BC6B9C" w:rsidRDefault="00D46FD2" w:rsidP="00440BAF">
            <w:pPr>
              <w:rPr>
                <w:rStyle w:val="Strong"/>
                <w:lang w:val="de-DE"/>
              </w:rPr>
            </w:pPr>
            <w:r w:rsidRPr="00BC6B9C">
              <w:rPr>
                <w:rStyle w:val="Strong"/>
                <w:lang w:val="de-DE"/>
              </w:rPr>
              <w:t>MAO-WM-01, MA2-RN-01</w:t>
            </w:r>
          </w:p>
        </w:tc>
        <w:tc>
          <w:tcPr>
            <w:tcW w:w="205" w:type="pct"/>
            <w:tcBorders>
              <w:top w:val="single" w:sz="2" w:space="0" w:color="auto"/>
              <w:left w:val="nil"/>
              <w:right w:val="nil"/>
            </w:tcBorders>
            <w:shd w:val="clear" w:color="auto" w:fill="E7E6E6" w:themeFill="background2"/>
          </w:tcPr>
          <w:p w14:paraId="67C181FC" w14:textId="77777777" w:rsidR="00D46FD2" w:rsidRPr="00BC6B9C" w:rsidRDefault="00D46FD2" w:rsidP="00440BAF">
            <w:pPr>
              <w:rPr>
                <w:lang w:val="de-DE"/>
              </w:rPr>
            </w:pPr>
          </w:p>
        </w:tc>
        <w:tc>
          <w:tcPr>
            <w:tcW w:w="205" w:type="pct"/>
            <w:tcBorders>
              <w:top w:val="single" w:sz="2" w:space="0" w:color="auto"/>
              <w:left w:val="nil"/>
              <w:right w:val="nil"/>
            </w:tcBorders>
            <w:shd w:val="clear" w:color="auto" w:fill="E7E6E6" w:themeFill="background2"/>
          </w:tcPr>
          <w:p w14:paraId="05A49404" w14:textId="77777777" w:rsidR="00D46FD2" w:rsidRPr="00BC6B9C" w:rsidRDefault="00D46FD2" w:rsidP="00440BAF">
            <w:pPr>
              <w:rPr>
                <w:lang w:val="de-DE"/>
              </w:rPr>
            </w:pPr>
          </w:p>
        </w:tc>
        <w:tc>
          <w:tcPr>
            <w:tcW w:w="205" w:type="pct"/>
            <w:tcBorders>
              <w:top w:val="single" w:sz="2" w:space="0" w:color="auto"/>
              <w:left w:val="nil"/>
              <w:right w:val="nil"/>
            </w:tcBorders>
            <w:shd w:val="clear" w:color="auto" w:fill="E7E6E6" w:themeFill="background2"/>
          </w:tcPr>
          <w:p w14:paraId="15CF0D69" w14:textId="77777777" w:rsidR="00D46FD2" w:rsidRPr="00BC6B9C" w:rsidRDefault="00D46FD2" w:rsidP="00440BAF">
            <w:pPr>
              <w:rPr>
                <w:lang w:val="de-DE"/>
              </w:rPr>
            </w:pPr>
          </w:p>
        </w:tc>
        <w:tc>
          <w:tcPr>
            <w:tcW w:w="205" w:type="pct"/>
            <w:tcBorders>
              <w:top w:val="single" w:sz="2" w:space="0" w:color="auto"/>
              <w:left w:val="nil"/>
              <w:right w:val="nil"/>
            </w:tcBorders>
            <w:shd w:val="clear" w:color="auto" w:fill="E7E6E6" w:themeFill="background2"/>
          </w:tcPr>
          <w:p w14:paraId="43423236" w14:textId="77777777" w:rsidR="00D46FD2" w:rsidRPr="00BC6B9C" w:rsidRDefault="00D46FD2" w:rsidP="00440BAF">
            <w:pPr>
              <w:rPr>
                <w:lang w:val="de-DE"/>
              </w:rPr>
            </w:pPr>
          </w:p>
        </w:tc>
        <w:tc>
          <w:tcPr>
            <w:tcW w:w="205" w:type="pct"/>
            <w:tcBorders>
              <w:top w:val="single" w:sz="2" w:space="0" w:color="auto"/>
              <w:left w:val="nil"/>
              <w:right w:val="nil"/>
            </w:tcBorders>
            <w:shd w:val="clear" w:color="auto" w:fill="E7E6E6" w:themeFill="background2"/>
          </w:tcPr>
          <w:p w14:paraId="5D8D1CE1" w14:textId="77777777" w:rsidR="00D46FD2" w:rsidRPr="00BC6B9C" w:rsidRDefault="00D46FD2" w:rsidP="00440BAF">
            <w:pPr>
              <w:rPr>
                <w:lang w:val="de-DE"/>
              </w:rPr>
            </w:pPr>
          </w:p>
        </w:tc>
        <w:tc>
          <w:tcPr>
            <w:tcW w:w="205" w:type="pct"/>
            <w:tcBorders>
              <w:top w:val="single" w:sz="2" w:space="0" w:color="auto"/>
              <w:left w:val="nil"/>
              <w:right w:val="nil"/>
            </w:tcBorders>
            <w:shd w:val="clear" w:color="auto" w:fill="E7E6E6" w:themeFill="background2"/>
          </w:tcPr>
          <w:p w14:paraId="0999C6B9" w14:textId="77777777" w:rsidR="00D46FD2" w:rsidRPr="00BC6B9C" w:rsidRDefault="00D46FD2" w:rsidP="00440BAF">
            <w:pPr>
              <w:rPr>
                <w:lang w:val="de-DE"/>
              </w:rPr>
            </w:pPr>
          </w:p>
        </w:tc>
        <w:tc>
          <w:tcPr>
            <w:tcW w:w="205" w:type="pct"/>
            <w:tcBorders>
              <w:top w:val="single" w:sz="2" w:space="0" w:color="auto"/>
              <w:left w:val="nil"/>
              <w:right w:val="nil"/>
            </w:tcBorders>
            <w:shd w:val="clear" w:color="auto" w:fill="E7E6E6" w:themeFill="background2"/>
          </w:tcPr>
          <w:p w14:paraId="6B6958A8" w14:textId="77777777" w:rsidR="00D46FD2" w:rsidRPr="00BC6B9C" w:rsidRDefault="00D46FD2" w:rsidP="00440BAF">
            <w:pPr>
              <w:rPr>
                <w:lang w:val="de-DE"/>
              </w:rPr>
            </w:pPr>
          </w:p>
        </w:tc>
        <w:tc>
          <w:tcPr>
            <w:tcW w:w="205" w:type="pct"/>
            <w:tcBorders>
              <w:top w:val="single" w:sz="2" w:space="0" w:color="auto"/>
              <w:left w:val="nil"/>
            </w:tcBorders>
            <w:shd w:val="clear" w:color="auto" w:fill="E7E6E6" w:themeFill="background2"/>
          </w:tcPr>
          <w:p w14:paraId="437B20BD" w14:textId="77777777" w:rsidR="00D46FD2" w:rsidRPr="00BC6B9C" w:rsidRDefault="00D46FD2" w:rsidP="00440BAF">
            <w:pPr>
              <w:rPr>
                <w:lang w:val="de-DE"/>
              </w:rPr>
            </w:pPr>
          </w:p>
        </w:tc>
      </w:tr>
      <w:tr w:rsidR="00D46FD2" w14:paraId="626D6F1A" w14:textId="77777777" w:rsidTr="006824FB">
        <w:tc>
          <w:tcPr>
            <w:tcW w:w="3357" w:type="pct"/>
          </w:tcPr>
          <w:p w14:paraId="5748236A" w14:textId="77777777" w:rsidR="00D46FD2" w:rsidRPr="007A7A66" w:rsidRDefault="00D46FD2" w:rsidP="00CF4C62">
            <w:pPr>
              <w:pStyle w:val="ListBullet"/>
              <w:numPr>
                <w:ilvl w:val="0"/>
                <w:numId w:val="2"/>
              </w:numPr>
              <w:rPr>
                <w:rFonts w:cs="Times New Roman"/>
              </w:rPr>
            </w:pPr>
            <w:r>
              <w:t>Record numbers using standard place value form</w:t>
            </w:r>
          </w:p>
        </w:tc>
        <w:tc>
          <w:tcPr>
            <w:tcW w:w="205" w:type="pct"/>
          </w:tcPr>
          <w:p w14:paraId="05837380" w14:textId="47D1DFEA" w:rsidR="00D46FD2" w:rsidRDefault="07D1EFF2" w:rsidP="00440BAF">
            <w:r>
              <w:t>x</w:t>
            </w:r>
          </w:p>
        </w:tc>
        <w:tc>
          <w:tcPr>
            <w:tcW w:w="205" w:type="pct"/>
          </w:tcPr>
          <w:p w14:paraId="1EF2AEBF" w14:textId="7A2AA508" w:rsidR="00D46FD2" w:rsidRDefault="615C4545" w:rsidP="00440BAF">
            <w:r>
              <w:t>x</w:t>
            </w:r>
          </w:p>
        </w:tc>
        <w:tc>
          <w:tcPr>
            <w:tcW w:w="205" w:type="pct"/>
          </w:tcPr>
          <w:p w14:paraId="5F26A688" w14:textId="2762B654" w:rsidR="00D46FD2" w:rsidRDefault="615C4545" w:rsidP="00440BAF">
            <w:r>
              <w:t>x</w:t>
            </w:r>
          </w:p>
        </w:tc>
        <w:tc>
          <w:tcPr>
            <w:tcW w:w="205" w:type="pct"/>
          </w:tcPr>
          <w:p w14:paraId="68CFA4BE" w14:textId="77777777" w:rsidR="00D46FD2" w:rsidRDefault="00D46FD2" w:rsidP="00440BAF"/>
        </w:tc>
        <w:tc>
          <w:tcPr>
            <w:tcW w:w="205" w:type="pct"/>
          </w:tcPr>
          <w:p w14:paraId="00EFF81A" w14:textId="77777777" w:rsidR="00D46FD2" w:rsidRDefault="00D46FD2" w:rsidP="00440BAF"/>
        </w:tc>
        <w:tc>
          <w:tcPr>
            <w:tcW w:w="205" w:type="pct"/>
          </w:tcPr>
          <w:p w14:paraId="110DA037" w14:textId="77777777" w:rsidR="00D46FD2" w:rsidRDefault="00D46FD2" w:rsidP="00440BAF"/>
        </w:tc>
        <w:tc>
          <w:tcPr>
            <w:tcW w:w="205" w:type="pct"/>
          </w:tcPr>
          <w:p w14:paraId="52C81C3F" w14:textId="77777777" w:rsidR="00D46FD2" w:rsidRDefault="00D46FD2" w:rsidP="00440BAF"/>
        </w:tc>
        <w:tc>
          <w:tcPr>
            <w:tcW w:w="205" w:type="pct"/>
          </w:tcPr>
          <w:p w14:paraId="61F0800D" w14:textId="77777777" w:rsidR="00D46FD2" w:rsidRDefault="00D46FD2" w:rsidP="00440BAF"/>
        </w:tc>
      </w:tr>
      <w:tr w:rsidR="00D46FD2" w14:paraId="781BA9CD" w14:textId="77777777" w:rsidTr="006824FB">
        <w:tc>
          <w:tcPr>
            <w:tcW w:w="3357" w:type="pct"/>
          </w:tcPr>
          <w:p w14:paraId="1B4C265E" w14:textId="77777777" w:rsidR="00D46FD2" w:rsidRDefault="00D46FD2" w:rsidP="00CF4C62">
            <w:pPr>
              <w:pStyle w:val="ListBullet"/>
              <w:numPr>
                <w:ilvl w:val="0"/>
                <w:numId w:val="2"/>
              </w:numPr>
            </w:pPr>
            <w:r w:rsidRPr="005E3865">
              <w:rPr>
                <w:shd w:val="clear" w:color="auto" w:fill="FFFFFF"/>
              </w:rPr>
              <w:t>Partition numbers of up to 4 digits in non-standard forms (Reasons about quantity</w:t>
            </w:r>
            <w:r>
              <w:rPr>
                <w:shd w:val="clear" w:color="auto" w:fill="FFFFFF"/>
              </w:rPr>
              <w:t>)</w:t>
            </w:r>
          </w:p>
        </w:tc>
        <w:tc>
          <w:tcPr>
            <w:tcW w:w="205" w:type="pct"/>
            <w:tcBorders>
              <w:bottom w:val="single" w:sz="2" w:space="0" w:color="auto"/>
            </w:tcBorders>
          </w:tcPr>
          <w:p w14:paraId="5368A988" w14:textId="181A4F50" w:rsidR="00D46FD2" w:rsidRDefault="37A606E8" w:rsidP="00440BAF">
            <w:r>
              <w:t>x</w:t>
            </w:r>
          </w:p>
        </w:tc>
        <w:tc>
          <w:tcPr>
            <w:tcW w:w="205" w:type="pct"/>
            <w:tcBorders>
              <w:bottom w:val="single" w:sz="2" w:space="0" w:color="auto"/>
            </w:tcBorders>
          </w:tcPr>
          <w:p w14:paraId="713CA7E3" w14:textId="1D3C9991" w:rsidR="00D46FD2" w:rsidRDefault="615C4545" w:rsidP="00440BAF">
            <w:r>
              <w:t>x</w:t>
            </w:r>
          </w:p>
        </w:tc>
        <w:tc>
          <w:tcPr>
            <w:tcW w:w="205" w:type="pct"/>
            <w:tcBorders>
              <w:bottom w:val="single" w:sz="2" w:space="0" w:color="auto"/>
            </w:tcBorders>
          </w:tcPr>
          <w:p w14:paraId="3F01955E" w14:textId="6E6E6433" w:rsidR="00D46FD2" w:rsidRDefault="615C4545" w:rsidP="00440BAF">
            <w:r>
              <w:t>x</w:t>
            </w:r>
          </w:p>
        </w:tc>
        <w:tc>
          <w:tcPr>
            <w:tcW w:w="205" w:type="pct"/>
            <w:tcBorders>
              <w:bottom w:val="single" w:sz="2" w:space="0" w:color="auto"/>
            </w:tcBorders>
          </w:tcPr>
          <w:p w14:paraId="3ACC1230" w14:textId="77777777" w:rsidR="00D46FD2" w:rsidRDefault="00D46FD2" w:rsidP="00440BAF"/>
        </w:tc>
        <w:tc>
          <w:tcPr>
            <w:tcW w:w="205" w:type="pct"/>
            <w:tcBorders>
              <w:bottom w:val="single" w:sz="2" w:space="0" w:color="auto"/>
            </w:tcBorders>
          </w:tcPr>
          <w:p w14:paraId="41E28983" w14:textId="77777777" w:rsidR="00D46FD2" w:rsidRDefault="00D46FD2" w:rsidP="00440BAF"/>
        </w:tc>
        <w:tc>
          <w:tcPr>
            <w:tcW w:w="205" w:type="pct"/>
            <w:tcBorders>
              <w:bottom w:val="single" w:sz="2" w:space="0" w:color="auto"/>
            </w:tcBorders>
          </w:tcPr>
          <w:p w14:paraId="2AC24AC5" w14:textId="77777777" w:rsidR="00D46FD2" w:rsidRDefault="00D46FD2" w:rsidP="00440BAF"/>
        </w:tc>
        <w:tc>
          <w:tcPr>
            <w:tcW w:w="205" w:type="pct"/>
            <w:tcBorders>
              <w:bottom w:val="single" w:sz="2" w:space="0" w:color="auto"/>
            </w:tcBorders>
          </w:tcPr>
          <w:p w14:paraId="7ABB3BC8" w14:textId="77777777" w:rsidR="00D46FD2" w:rsidRDefault="00D46FD2" w:rsidP="00440BAF"/>
        </w:tc>
        <w:tc>
          <w:tcPr>
            <w:tcW w:w="205" w:type="pct"/>
            <w:tcBorders>
              <w:bottom w:val="single" w:sz="2" w:space="0" w:color="auto"/>
            </w:tcBorders>
          </w:tcPr>
          <w:p w14:paraId="7BF16E26" w14:textId="77777777" w:rsidR="00D46FD2" w:rsidRDefault="00D46FD2" w:rsidP="00440BAF"/>
        </w:tc>
      </w:tr>
      <w:tr w:rsidR="00D46FD2" w14:paraId="4BAAFDBD" w14:textId="77777777" w:rsidTr="006824FB">
        <w:tc>
          <w:tcPr>
            <w:tcW w:w="3357" w:type="pct"/>
            <w:tcBorders>
              <w:right w:val="nil"/>
            </w:tcBorders>
            <w:shd w:val="clear" w:color="auto" w:fill="E7E6E6" w:themeFill="background2"/>
          </w:tcPr>
          <w:p w14:paraId="584E235E" w14:textId="77777777" w:rsidR="00D46FD2" w:rsidRDefault="00D46FD2" w:rsidP="00440BAF">
            <w:r w:rsidRPr="00DA0CDE">
              <w:rPr>
                <w:rStyle w:val="Strong"/>
              </w:rPr>
              <w:t>Partitioned fractions A</w:t>
            </w:r>
            <w:r>
              <w:t xml:space="preserve">: </w:t>
            </w:r>
            <w:r w:rsidRPr="003E2915">
              <w:t>Model and represent unit fractions, and their multiples, to a complete whole on a number lin</w:t>
            </w:r>
            <w:r>
              <w:t>e</w:t>
            </w:r>
          </w:p>
          <w:p w14:paraId="48AFBDC4" w14:textId="77777777" w:rsidR="00D46FD2" w:rsidRPr="00021D4E" w:rsidRDefault="00D46FD2" w:rsidP="00440BAF">
            <w:pPr>
              <w:rPr>
                <w:rStyle w:val="Strong"/>
              </w:rPr>
            </w:pPr>
            <w:r w:rsidRPr="699B0A2E">
              <w:rPr>
                <w:rStyle w:val="Strong"/>
                <w:rFonts w:eastAsia="Arial"/>
                <w:color w:val="000000" w:themeColor="text1"/>
              </w:rPr>
              <w:t>MAO-WM-01, MA2-PF-01</w:t>
            </w:r>
          </w:p>
        </w:tc>
        <w:tc>
          <w:tcPr>
            <w:tcW w:w="205" w:type="pct"/>
            <w:tcBorders>
              <w:top w:val="single" w:sz="2" w:space="0" w:color="auto"/>
              <w:left w:val="nil"/>
              <w:right w:val="nil"/>
            </w:tcBorders>
            <w:shd w:val="clear" w:color="auto" w:fill="E7E6E6" w:themeFill="background2"/>
          </w:tcPr>
          <w:p w14:paraId="190FE245" w14:textId="77777777" w:rsidR="00D46FD2" w:rsidRDefault="00D46FD2" w:rsidP="00440BAF"/>
        </w:tc>
        <w:tc>
          <w:tcPr>
            <w:tcW w:w="205" w:type="pct"/>
            <w:tcBorders>
              <w:top w:val="single" w:sz="2" w:space="0" w:color="auto"/>
              <w:left w:val="nil"/>
              <w:right w:val="nil"/>
            </w:tcBorders>
            <w:shd w:val="clear" w:color="auto" w:fill="E7E6E6" w:themeFill="background2"/>
          </w:tcPr>
          <w:p w14:paraId="11683148" w14:textId="77777777" w:rsidR="00D46FD2" w:rsidRDefault="00D46FD2" w:rsidP="00440BAF"/>
        </w:tc>
        <w:tc>
          <w:tcPr>
            <w:tcW w:w="205" w:type="pct"/>
            <w:tcBorders>
              <w:top w:val="single" w:sz="2" w:space="0" w:color="auto"/>
              <w:left w:val="nil"/>
              <w:right w:val="nil"/>
            </w:tcBorders>
            <w:shd w:val="clear" w:color="auto" w:fill="E7E6E6" w:themeFill="background2"/>
          </w:tcPr>
          <w:p w14:paraId="6537642E" w14:textId="77777777" w:rsidR="00D46FD2" w:rsidRDefault="00D46FD2" w:rsidP="00440BAF"/>
        </w:tc>
        <w:tc>
          <w:tcPr>
            <w:tcW w:w="205" w:type="pct"/>
            <w:tcBorders>
              <w:top w:val="single" w:sz="2" w:space="0" w:color="auto"/>
              <w:left w:val="nil"/>
              <w:right w:val="nil"/>
            </w:tcBorders>
            <w:shd w:val="clear" w:color="auto" w:fill="E7E6E6" w:themeFill="background2"/>
          </w:tcPr>
          <w:p w14:paraId="190B2E6D" w14:textId="77777777" w:rsidR="00D46FD2" w:rsidRDefault="00D46FD2" w:rsidP="00440BAF"/>
        </w:tc>
        <w:tc>
          <w:tcPr>
            <w:tcW w:w="205" w:type="pct"/>
            <w:tcBorders>
              <w:top w:val="single" w:sz="2" w:space="0" w:color="auto"/>
              <w:left w:val="nil"/>
              <w:right w:val="nil"/>
            </w:tcBorders>
            <w:shd w:val="clear" w:color="auto" w:fill="E7E6E6" w:themeFill="background2"/>
          </w:tcPr>
          <w:p w14:paraId="5D00CCC9" w14:textId="77777777" w:rsidR="00D46FD2" w:rsidRDefault="00D46FD2" w:rsidP="00440BAF"/>
        </w:tc>
        <w:tc>
          <w:tcPr>
            <w:tcW w:w="205" w:type="pct"/>
            <w:tcBorders>
              <w:top w:val="single" w:sz="2" w:space="0" w:color="auto"/>
              <w:left w:val="nil"/>
              <w:right w:val="nil"/>
            </w:tcBorders>
            <w:shd w:val="clear" w:color="auto" w:fill="E7E6E6" w:themeFill="background2"/>
          </w:tcPr>
          <w:p w14:paraId="02BD15E9" w14:textId="77777777" w:rsidR="00D46FD2" w:rsidRDefault="00D46FD2" w:rsidP="00440BAF"/>
        </w:tc>
        <w:tc>
          <w:tcPr>
            <w:tcW w:w="205" w:type="pct"/>
            <w:tcBorders>
              <w:top w:val="single" w:sz="2" w:space="0" w:color="auto"/>
              <w:left w:val="nil"/>
              <w:right w:val="nil"/>
            </w:tcBorders>
            <w:shd w:val="clear" w:color="auto" w:fill="E7E6E6" w:themeFill="background2"/>
          </w:tcPr>
          <w:p w14:paraId="2AFE4BC9" w14:textId="77777777" w:rsidR="00D46FD2" w:rsidRDefault="00D46FD2" w:rsidP="00440BAF"/>
        </w:tc>
        <w:tc>
          <w:tcPr>
            <w:tcW w:w="205" w:type="pct"/>
            <w:tcBorders>
              <w:top w:val="single" w:sz="2" w:space="0" w:color="auto"/>
              <w:left w:val="nil"/>
            </w:tcBorders>
            <w:shd w:val="clear" w:color="auto" w:fill="E7E6E6" w:themeFill="background2"/>
          </w:tcPr>
          <w:p w14:paraId="78AE2414" w14:textId="77777777" w:rsidR="00D46FD2" w:rsidRDefault="00D46FD2" w:rsidP="00440BAF"/>
        </w:tc>
      </w:tr>
      <w:tr w:rsidR="00D46FD2" w14:paraId="574EE7E7" w14:textId="77777777" w:rsidTr="006824FB">
        <w:tc>
          <w:tcPr>
            <w:tcW w:w="3357" w:type="pct"/>
          </w:tcPr>
          <w:p w14:paraId="79D519D8" w14:textId="77777777" w:rsidR="00D46FD2" w:rsidRDefault="00D46FD2" w:rsidP="00CF4C62">
            <w:pPr>
              <w:pStyle w:val="ListBullet"/>
              <w:numPr>
                <w:ilvl w:val="0"/>
                <w:numId w:val="2"/>
              </w:numPr>
            </w:pPr>
            <w:r>
              <w:lastRenderedPageBreak/>
              <w:t>Model fractions with fraction strips and diagrams for halves, quarters, eighths, thirds</w:t>
            </w:r>
          </w:p>
        </w:tc>
        <w:tc>
          <w:tcPr>
            <w:tcW w:w="205" w:type="pct"/>
          </w:tcPr>
          <w:p w14:paraId="7F4D59AB" w14:textId="77777777" w:rsidR="00D46FD2" w:rsidRDefault="00D46FD2" w:rsidP="00440BAF"/>
        </w:tc>
        <w:tc>
          <w:tcPr>
            <w:tcW w:w="205" w:type="pct"/>
          </w:tcPr>
          <w:p w14:paraId="5575EC08" w14:textId="77777777" w:rsidR="00D46FD2" w:rsidRDefault="00D46FD2" w:rsidP="00440BAF"/>
        </w:tc>
        <w:tc>
          <w:tcPr>
            <w:tcW w:w="205" w:type="pct"/>
          </w:tcPr>
          <w:p w14:paraId="27ECD2F0" w14:textId="77777777" w:rsidR="00D46FD2" w:rsidRDefault="00D46FD2" w:rsidP="00440BAF"/>
        </w:tc>
        <w:tc>
          <w:tcPr>
            <w:tcW w:w="205" w:type="pct"/>
          </w:tcPr>
          <w:p w14:paraId="43650778" w14:textId="77777777" w:rsidR="00D46FD2" w:rsidRDefault="00D46FD2" w:rsidP="00440BAF"/>
        </w:tc>
        <w:tc>
          <w:tcPr>
            <w:tcW w:w="205" w:type="pct"/>
          </w:tcPr>
          <w:p w14:paraId="15DC6EF9" w14:textId="60F7313A" w:rsidR="00D46FD2" w:rsidRDefault="7F6F803B" w:rsidP="00440BAF">
            <w:r>
              <w:t>x</w:t>
            </w:r>
          </w:p>
        </w:tc>
        <w:tc>
          <w:tcPr>
            <w:tcW w:w="205" w:type="pct"/>
          </w:tcPr>
          <w:p w14:paraId="4499FAE8" w14:textId="270E3A9A" w:rsidR="00D46FD2" w:rsidRDefault="54AE04D8" w:rsidP="00440BAF">
            <w:r>
              <w:t>x</w:t>
            </w:r>
          </w:p>
        </w:tc>
        <w:tc>
          <w:tcPr>
            <w:tcW w:w="205" w:type="pct"/>
          </w:tcPr>
          <w:p w14:paraId="623B75D0" w14:textId="4364EBAA" w:rsidR="00D46FD2" w:rsidRDefault="54AE04D8" w:rsidP="00440BAF">
            <w:r>
              <w:t>x</w:t>
            </w:r>
          </w:p>
        </w:tc>
        <w:tc>
          <w:tcPr>
            <w:tcW w:w="205" w:type="pct"/>
          </w:tcPr>
          <w:p w14:paraId="1E239D1B" w14:textId="77777777" w:rsidR="00D46FD2" w:rsidRDefault="00D46FD2" w:rsidP="00440BAF"/>
        </w:tc>
      </w:tr>
      <w:tr w:rsidR="62621884" w14:paraId="6308E941" w14:textId="77777777" w:rsidTr="006824FB">
        <w:trPr>
          <w:trHeight w:val="300"/>
        </w:trPr>
        <w:tc>
          <w:tcPr>
            <w:tcW w:w="3357" w:type="pct"/>
          </w:tcPr>
          <w:p w14:paraId="7A9C21A8" w14:textId="238C1678" w:rsidR="54AE04D8" w:rsidRDefault="54AE04D8" w:rsidP="00203400">
            <w:pPr>
              <w:pStyle w:val="ListBullet"/>
            </w:pPr>
            <w:r w:rsidRPr="00203400">
              <w:t>Determine</w:t>
            </w:r>
            <w:r>
              <w:t xml:space="preserve"> the complementary fractional part needed to complete one whole (halves, quarters, eighths, thirds) (Reasons about relations)</w:t>
            </w:r>
          </w:p>
        </w:tc>
        <w:tc>
          <w:tcPr>
            <w:tcW w:w="205" w:type="pct"/>
            <w:tcBorders>
              <w:bottom w:val="single" w:sz="2" w:space="0" w:color="auto"/>
            </w:tcBorders>
          </w:tcPr>
          <w:p w14:paraId="7474AB5F" w14:textId="4D6C3D3B" w:rsidR="62621884" w:rsidRDefault="62621884" w:rsidP="62621884"/>
        </w:tc>
        <w:tc>
          <w:tcPr>
            <w:tcW w:w="205" w:type="pct"/>
            <w:tcBorders>
              <w:bottom w:val="single" w:sz="2" w:space="0" w:color="auto"/>
            </w:tcBorders>
          </w:tcPr>
          <w:p w14:paraId="6D607273" w14:textId="3EA618A1" w:rsidR="62621884" w:rsidRDefault="62621884" w:rsidP="62621884"/>
        </w:tc>
        <w:tc>
          <w:tcPr>
            <w:tcW w:w="205" w:type="pct"/>
            <w:tcBorders>
              <w:bottom w:val="single" w:sz="2" w:space="0" w:color="auto"/>
            </w:tcBorders>
          </w:tcPr>
          <w:p w14:paraId="7719C809" w14:textId="3479FE1D" w:rsidR="62621884" w:rsidRDefault="62621884" w:rsidP="62621884"/>
        </w:tc>
        <w:tc>
          <w:tcPr>
            <w:tcW w:w="205" w:type="pct"/>
            <w:tcBorders>
              <w:bottom w:val="single" w:sz="2" w:space="0" w:color="auto"/>
            </w:tcBorders>
          </w:tcPr>
          <w:p w14:paraId="398ED0B0" w14:textId="2681F996" w:rsidR="62621884" w:rsidRDefault="62621884" w:rsidP="62621884"/>
        </w:tc>
        <w:tc>
          <w:tcPr>
            <w:tcW w:w="205" w:type="pct"/>
            <w:tcBorders>
              <w:bottom w:val="single" w:sz="2" w:space="0" w:color="auto"/>
            </w:tcBorders>
          </w:tcPr>
          <w:p w14:paraId="3BE50805" w14:textId="6D7E4292" w:rsidR="62621884" w:rsidRDefault="62621884" w:rsidP="62621884"/>
        </w:tc>
        <w:tc>
          <w:tcPr>
            <w:tcW w:w="205" w:type="pct"/>
            <w:tcBorders>
              <w:bottom w:val="single" w:sz="2" w:space="0" w:color="auto"/>
            </w:tcBorders>
          </w:tcPr>
          <w:p w14:paraId="5A0D3DA8" w14:textId="32C4DB09" w:rsidR="54AE04D8" w:rsidRDefault="54AE04D8" w:rsidP="62621884">
            <w:r>
              <w:t>x</w:t>
            </w:r>
          </w:p>
        </w:tc>
        <w:tc>
          <w:tcPr>
            <w:tcW w:w="205" w:type="pct"/>
            <w:tcBorders>
              <w:bottom w:val="single" w:sz="2" w:space="0" w:color="auto"/>
            </w:tcBorders>
          </w:tcPr>
          <w:p w14:paraId="3D3BFDE6" w14:textId="6289C5DA" w:rsidR="62621884" w:rsidRDefault="62621884" w:rsidP="62621884"/>
        </w:tc>
        <w:tc>
          <w:tcPr>
            <w:tcW w:w="205" w:type="pct"/>
            <w:tcBorders>
              <w:bottom w:val="single" w:sz="2" w:space="0" w:color="auto"/>
            </w:tcBorders>
          </w:tcPr>
          <w:p w14:paraId="7D3D6F27" w14:textId="78626412" w:rsidR="62621884" w:rsidRDefault="62621884" w:rsidP="62621884"/>
        </w:tc>
      </w:tr>
      <w:tr w:rsidR="00D46FD2" w14:paraId="2D0D745F" w14:textId="77777777" w:rsidTr="006824FB">
        <w:tc>
          <w:tcPr>
            <w:tcW w:w="3357" w:type="pct"/>
          </w:tcPr>
          <w:p w14:paraId="0923739F" w14:textId="77777777" w:rsidR="00D46FD2" w:rsidRDefault="00D46FD2" w:rsidP="00CF4C62">
            <w:pPr>
              <w:pStyle w:val="ListBullet"/>
              <w:widowControl/>
              <w:numPr>
                <w:ilvl w:val="0"/>
                <w:numId w:val="2"/>
              </w:numPr>
              <w:mirrorIndents w:val="0"/>
            </w:pPr>
            <w:r>
              <w:t>Recreate the whole unit from a fractional part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 xml:space="preserve"> </m:t>
              </m:r>
              <m:r>
                <m:rPr>
                  <m:sty m:val="p"/>
                </m:rPr>
                <w:rPr>
                  <w:rFonts w:ascii="Cambria Math" w:hAnsi="Cambria Math"/>
                </w:rPr>
                <m:t>and</m:t>
              </m:r>
            </m:oMath>
            <w:r w:rsidRPr="00DE6AA7">
              <w:t xml:space="preserve"> </w:t>
            </w:r>
            <m:oMath>
              <m:f>
                <m:fPr>
                  <m:ctrlPr>
                    <w:rPr>
                      <w:rFonts w:ascii="Cambria Math" w:hAnsi="Cambria Math"/>
                      <w:i/>
                    </w:rPr>
                  </m:ctrlPr>
                </m:fPr>
                <m:num>
                  <m:r>
                    <w:rPr>
                      <w:rFonts w:ascii="Cambria Math" w:hAnsi="Cambria Math"/>
                    </w:rPr>
                    <m:t>1</m:t>
                  </m:r>
                </m:num>
                <m:den>
                  <m:r>
                    <w:rPr>
                      <w:rFonts w:ascii="Cambria Math" w:hAnsi="Cambria Math"/>
                    </w:rPr>
                    <m:t>8</m:t>
                  </m:r>
                </m:den>
              </m:f>
            </m:oMath>
            <w:r>
              <w:t>) (Reversible reasoning)</w:t>
            </w:r>
          </w:p>
        </w:tc>
        <w:tc>
          <w:tcPr>
            <w:tcW w:w="205" w:type="pct"/>
            <w:tcBorders>
              <w:bottom w:val="single" w:sz="2" w:space="0" w:color="auto"/>
            </w:tcBorders>
          </w:tcPr>
          <w:p w14:paraId="3017410D" w14:textId="77777777" w:rsidR="00D46FD2" w:rsidRDefault="00D46FD2" w:rsidP="00440BAF"/>
        </w:tc>
        <w:tc>
          <w:tcPr>
            <w:tcW w:w="205" w:type="pct"/>
            <w:tcBorders>
              <w:bottom w:val="single" w:sz="2" w:space="0" w:color="auto"/>
            </w:tcBorders>
          </w:tcPr>
          <w:p w14:paraId="07276299" w14:textId="77777777" w:rsidR="00D46FD2" w:rsidRDefault="00D46FD2" w:rsidP="00440BAF"/>
        </w:tc>
        <w:tc>
          <w:tcPr>
            <w:tcW w:w="205" w:type="pct"/>
            <w:tcBorders>
              <w:bottom w:val="single" w:sz="2" w:space="0" w:color="auto"/>
            </w:tcBorders>
          </w:tcPr>
          <w:p w14:paraId="0CFE3704" w14:textId="77777777" w:rsidR="00D46FD2" w:rsidRDefault="00D46FD2" w:rsidP="00440BAF"/>
        </w:tc>
        <w:tc>
          <w:tcPr>
            <w:tcW w:w="205" w:type="pct"/>
            <w:tcBorders>
              <w:bottom w:val="single" w:sz="2" w:space="0" w:color="auto"/>
            </w:tcBorders>
          </w:tcPr>
          <w:p w14:paraId="0F91471C" w14:textId="77777777" w:rsidR="00D46FD2" w:rsidRDefault="00D46FD2" w:rsidP="00440BAF"/>
        </w:tc>
        <w:tc>
          <w:tcPr>
            <w:tcW w:w="205" w:type="pct"/>
            <w:tcBorders>
              <w:bottom w:val="single" w:sz="2" w:space="0" w:color="auto"/>
            </w:tcBorders>
          </w:tcPr>
          <w:p w14:paraId="5361A88E" w14:textId="249C1D0B" w:rsidR="00D46FD2" w:rsidRDefault="2D035D5F" w:rsidP="00440BAF">
            <w:r>
              <w:t>x</w:t>
            </w:r>
          </w:p>
        </w:tc>
        <w:tc>
          <w:tcPr>
            <w:tcW w:w="205" w:type="pct"/>
            <w:tcBorders>
              <w:bottom w:val="single" w:sz="2" w:space="0" w:color="auto"/>
            </w:tcBorders>
          </w:tcPr>
          <w:p w14:paraId="648C2FF1" w14:textId="77777777" w:rsidR="00D46FD2" w:rsidRDefault="00D46FD2" w:rsidP="00440BAF"/>
        </w:tc>
        <w:tc>
          <w:tcPr>
            <w:tcW w:w="205" w:type="pct"/>
            <w:tcBorders>
              <w:bottom w:val="single" w:sz="2" w:space="0" w:color="auto"/>
            </w:tcBorders>
          </w:tcPr>
          <w:p w14:paraId="71182104" w14:textId="4A74FADF" w:rsidR="00D46FD2" w:rsidRDefault="00D46FD2" w:rsidP="00440BAF"/>
        </w:tc>
        <w:tc>
          <w:tcPr>
            <w:tcW w:w="205" w:type="pct"/>
            <w:tcBorders>
              <w:bottom w:val="single" w:sz="2" w:space="0" w:color="auto"/>
            </w:tcBorders>
          </w:tcPr>
          <w:p w14:paraId="45B788F2" w14:textId="77777777" w:rsidR="00D46FD2" w:rsidRDefault="00D46FD2" w:rsidP="00440BAF"/>
        </w:tc>
      </w:tr>
      <w:tr w:rsidR="00D46FD2" w14:paraId="043617BD" w14:textId="77777777" w:rsidTr="006824FB">
        <w:tc>
          <w:tcPr>
            <w:tcW w:w="3357" w:type="pct"/>
            <w:tcBorders>
              <w:right w:val="nil"/>
            </w:tcBorders>
            <w:shd w:val="clear" w:color="auto" w:fill="E7E6E6" w:themeFill="background2"/>
          </w:tcPr>
          <w:p w14:paraId="78362CC9" w14:textId="77777777" w:rsidR="00D46FD2" w:rsidRDefault="00D46FD2" w:rsidP="00440BAF">
            <w:r w:rsidRPr="00BB78E7">
              <w:rPr>
                <w:rStyle w:val="Strong"/>
              </w:rPr>
              <w:t>Geometric measure A</w:t>
            </w:r>
            <w:r>
              <w:t xml:space="preserve">: </w:t>
            </w:r>
            <w:r w:rsidRPr="00D56A5B">
              <w:t>Angles: Identify angles as measures of turn</w:t>
            </w:r>
          </w:p>
          <w:p w14:paraId="516117C6" w14:textId="77777777" w:rsidR="00D46FD2" w:rsidRDefault="00D46FD2" w:rsidP="00440BAF">
            <w:r w:rsidRPr="001A5977">
              <w:rPr>
                <w:rStyle w:val="Strong"/>
              </w:rPr>
              <w:t>MAO-WM-01, MA2-GM-03</w:t>
            </w:r>
          </w:p>
        </w:tc>
        <w:tc>
          <w:tcPr>
            <w:tcW w:w="205" w:type="pct"/>
            <w:tcBorders>
              <w:top w:val="single" w:sz="2" w:space="0" w:color="auto"/>
              <w:left w:val="nil"/>
              <w:right w:val="nil"/>
            </w:tcBorders>
            <w:shd w:val="clear" w:color="auto" w:fill="E7E6E6" w:themeFill="background2"/>
          </w:tcPr>
          <w:p w14:paraId="14D9F168" w14:textId="77777777" w:rsidR="00D46FD2" w:rsidRDefault="00D46FD2" w:rsidP="00440BAF"/>
        </w:tc>
        <w:tc>
          <w:tcPr>
            <w:tcW w:w="205" w:type="pct"/>
            <w:tcBorders>
              <w:top w:val="single" w:sz="2" w:space="0" w:color="auto"/>
              <w:left w:val="nil"/>
              <w:right w:val="nil"/>
            </w:tcBorders>
            <w:shd w:val="clear" w:color="auto" w:fill="E7E6E6" w:themeFill="background2"/>
          </w:tcPr>
          <w:p w14:paraId="080EDA88" w14:textId="77777777" w:rsidR="00D46FD2" w:rsidRDefault="00D46FD2" w:rsidP="00440BAF"/>
        </w:tc>
        <w:tc>
          <w:tcPr>
            <w:tcW w:w="205" w:type="pct"/>
            <w:tcBorders>
              <w:top w:val="single" w:sz="2" w:space="0" w:color="auto"/>
              <w:left w:val="nil"/>
              <w:right w:val="nil"/>
            </w:tcBorders>
            <w:shd w:val="clear" w:color="auto" w:fill="E7E6E6" w:themeFill="background2"/>
          </w:tcPr>
          <w:p w14:paraId="3CE24C47" w14:textId="77777777" w:rsidR="00D46FD2" w:rsidRDefault="00D46FD2" w:rsidP="00440BAF"/>
        </w:tc>
        <w:tc>
          <w:tcPr>
            <w:tcW w:w="205" w:type="pct"/>
            <w:tcBorders>
              <w:top w:val="single" w:sz="2" w:space="0" w:color="auto"/>
              <w:left w:val="nil"/>
              <w:right w:val="nil"/>
            </w:tcBorders>
            <w:shd w:val="clear" w:color="auto" w:fill="E7E6E6" w:themeFill="background2"/>
          </w:tcPr>
          <w:p w14:paraId="50951476" w14:textId="77777777" w:rsidR="00D46FD2" w:rsidRDefault="00D46FD2" w:rsidP="00440BAF"/>
        </w:tc>
        <w:tc>
          <w:tcPr>
            <w:tcW w:w="205" w:type="pct"/>
            <w:tcBorders>
              <w:top w:val="single" w:sz="2" w:space="0" w:color="auto"/>
              <w:left w:val="nil"/>
              <w:right w:val="nil"/>
            </w:tcBorders>
            <w:shd w:val="clear" w:color="auto" w:fill="E7E6E6" w:themeFill="background2"/>
          </w:tcPr>
          <w:p w14:paraId="023ED673" w14:textId="77777777" w:rsidR="00D46FD2" w:rsidRDefault="00D46FD2" w:rsidP="00440BAF"/>
        </w:tc>
        <w:tc>
          <w:tcPr>
            <w:tcW w:w="205" w:type="pct"/>
            <w:tcBorders>
              <w:top w:val="single" w:sz="2" w:space="0" w:color="auto"/>
              <w:left w:val="nil"/>
              <w:right w:val="nil"/>
            </w:tcBorders>
            <w:shd w:val="clear" w:color="auto" w:fill="E7E6E6" w:themeFill="background2"/>
          </w:tcPr>
          <w:p w14:paraId="3FB5BC9D" w14:textId="77777777" w:rsidR="00D46FD2" w:rsidRDefault="00D46FD2" w:rsidP="00440BAF"/>
        </w:tc>
        <w:tc>
          <w:tcPr>
            <w:tcW w:w="205" w:type="pct"/>
            <w:tcBorders>
              <w:top w:val="single" w:sz="2" w:space="0" w:color="auto"/>
              <w:left w:val="nil"/>
              <w:right w:val="nil"/>
            </w:tcBorders>
            <w:shd w:val="clear" w:color="auto" w:fill="E7E6E6" w:themeFill="background2"/>
          </w:tcPr>
          <w:p w14:paraId="3A11ADC7" w14:textId="77777777" w:rsidR="00D46FD2" w:rsidRDefault="00D46FD2" w:rsidP="00440BAF"/>
        </w:tc>
        <w:tc>
          <w:tcPr>
            <w:tcW w:w="205" w:type="pct"/>
            <w:tcBorders>
              <w:top w:val="single" w:sz="2" w:space="0" w:color="auto"/>
              <w:left w:val="nil"/>
            </w:tcBorders>
            <w:shd w:val="clear" w:color="auto" w:fill="E7E6E6" w:themeFill="background2"/>
          </w:tcPr>
          <w:p w14:paraId="5344747F" w14:textId="77777777" w:rsidR="00D46FD2" w:rsidRDefault="00D46FD2" w:rsidP="00440BAF"/>
        </w:tc>
      </w:tr>
      <w:tr w:rsidR="00D46FD2" w14:paraId="1B559DFF" w14:textId="77777777" w:rsidTr="006824FB">
        <w:tc>
          <w:tcPr>
            <w:tcW w:w="3357" w:type="pct"/>
          </w:tcPr>
          <w:p w14:paraId="2A395AD8" w14:textId="77777777" w:rsidR="00D46FD2" w:rsidRDefault="00D46FD2" w:rsidP="00CF4C62">
            <w:pPr>
              <w:pStyle w:val="ListBullet"/>
              <w:numPr>
                <w:ilvl w:val="0"/>
                <w:numId w:val="2"/>
              </w:numPr>
            </w:pPr>
            <w:r>
              <w:t>Identify angles with 2 arms in practical situations</w:t>
            </w:r>
          </w:p>
        </w:tc>
        <w:tc>
          <w:tcPr>
            <w:tcW w:w="205" w:type="pct"/>
          </w:tcPr>
          <w:p w14:paraId="755ED83F" w14:textId="77777777" w:rsidR="00D46FD2" w:rsidRDefault="00D46FD2" w:rsidP="00440BAF"/>
        </w:tc>
        <w:tc>
          <w:tcPr>
            <w:tcW w:w="205" w:type="pct"/>
          </w:tcPr>
          <w:p w14:paraId="529AE98A" w14:textId="77777777" w:rsidR="00D46FD2" w:rsidRDefault="00D46FD2" w:rsidP="00440BAF"/>
        </w:tc>
        <w:tc>
          <w:tcPr>
            <w:tcW w:w="205" w:type="pct"/>
          </w:tcPr>
          <w:p w14:paraId="1BFE2854" w14:textId="4E572A6C" w:rsidR="00D46FD2" w:rsidRDefault="66ECBF65" w:rsidP="00440BAF">
            <w:r>
              <w:t>x</w:t>
            </w:r>
          </w:p>
        </w:tc>
        <w:tc>
          <w:tcPr>
            <w:tcW w:w="205" w:type="pct"/>
          </w:tcPr>
          <w:p w14:paraId="005DE627" w14:textId="77C364C9" w:rsidR="00D46FD2" w:rsidRDefault="224B5A2A" w:rsidP="00440BAF">
            <w:r>
              <w:t>x</w:t>
            </w:r>
          </w:p>
        </w:tc>
        <w:tc>
          <w:tcPr>
            <w:tcW w:w="205" w:type="pct"/>
          </w:tcPr>
          <w:p w14:paraId="2D530C28" w14:textId="77777777" w:rsidR="00D46FD2" w:rsidRDefault="00D46FD2" w:rsidP="00440BAF"/>
        </w:tc>
        <w:tc>
          <w:tcPr>
            <w:tcW w:w="205" w:type="pct"/>
          </w:tcPr>
          <w:p w14:paraId="660637E4" w14:textId="77777777" w:rsidR="00D46FD2" w:rsidRDefault="00D46FD2" w:rsidP="00440BAF"/>
        </w:tc>
        <w:tc>
          <w:tcPr>
            <w:tcW w:w="205" w:type="pct"/>
          </w:tcPr>
          <w:p w14:paraId="179B1A7F" w14:textId="77777777" w:rsidR="00D46FD2" w:rsidRDefault="00D46FD2" w:rsidP="00440BAF"/>
        </w:tc>
        <w:tc>
          <w:tcPr>
            <w:tcW w:w="205" w:type="pct"/>
          </w:tcPr>
          <w:p w14:paraId="3454267F" w14:textId="77777777" w:rsidR="00D46FD2" w:rsidRDefault="00D46FD2" w:rsidP="00440BAF"/>
        </w:tc>
      </w:tr>
      <w:tr w:rsidR="00D46FD2" w14:paraId="238597CF" w14:textId="77777777" w:rsidTr="006824FB">
        <w:tc>
          <w:tcPr>
            <w:tcW w:w="3357" w:type="pct"/>
          </w:tcPr>
          <w:p w14:paraId="3E9AFA88" w14:textId="77777777" w:rsidR="00D46FD2" w:rsidRDefault="00D46FD2" w:rsidP="00CF4C62">
            <w:pPr>
              <w:pStyle w:val="ListBullet"/>
              <w:numPr>
                <w:ilvl w:val="0"/>
                <w:numId w:val="2"/>
              </w:numPr>
            </w:pPr>
            <w:r>
              <w:t>Recognise an angle as the amount of turning between 2 arms</w:t>
            </w:r>
          </w:p>
        </w:tc>
        <w:tc>
          <w:tcPr>
            <w:tcW w:w="205" w:type="pct"/>
            <w:tcBorders>
              <w:bottom w:val="single" w:sz="2" w:space="0" w:color="auto"/>
            </w:tcBorders>
          </w:tcPr>
          <w:p w14:paraId="5A8A0467" w14:textId="77777777" w:rsidR="00D46FD2" w:rsidRDefault="00D46FD2" w:rsidP="00440BAF"/>
        </w:tc>
        <w:tc>
          <w:tcPr>
            <w:tcW w:w="205" w:type="pct"/>
            <w:tcBorders>
              <w:bottom w:val="single" w:sz="2" w:space="0" w:color="auto"/>
            </w:tcBorders>
          </w:tcPr>
          <w:p w14:paraId="7BD7CAD1" w14:textId="77777777" w:rsidR="00D46FD2" w:rsidRDefault="00D46FD2" w:rsidP="00440BAF"/>
        </w:tc>
        <w:tc>
          <w:tcPr>
            <w:tcW w:w="205" w:type="pct"/>
            <w:tcBorders>
              <w:bottom w:val="single" w:sz="2" w:space="0" w:color="auto"/>
            </w:tcBorders>
          </w:tcPr>
          <w:p w14:paraId="208CA73E" w14:textId="61E544BE" w:rsidR="00D46FD2" w:rsidRDefault="23070CC4" w:rsidP="00440BAF">
            <w:r>
              <w:t>x</w:t>
            </w:r>
          </w:p>
        </w:tc>
        <w:tc>
          <w:tcPr>
            <w:tcW w:w="205" w:type="pct"/>
            <w:tcBorders>
              <w:bottom w:val="single" w:sz="2" w:space="0" w:color="auto"/>
            </w:tcBorders>
          </w:tcPr>
          <w:p w14:paraId="4EF8BDFA" w14:textId="77777777" w:rsidR="00D46FD2" w:rsidRDefault="00D46FD2" w:rsidP="00440BAF"/>
        </w:tc>
        <w:tc>
          <w:tcPr>
            <w:tcW w:w="205" w:type="pct"/>
            <w:tcBorders>
              <w:bottom w:val="single" w:sz="2" w:space="0" w:color="auto"/>
            </w:tcBorders>
          </w:tcPr>
          <w:p w14:paraId="379D1276" w14:textId="77777777" w:rsidR="00D46FD2" w:rsidRDefault="00D46FD2" w:rsidP="00440BAF"/>
        </w:tc>
        <w:tc>
          <w:tcPr>
            <w:tcW w:w="205" w:type="pct"/>
            <w:tcBorders>
              <w:bottom w:val="single" w:sz="2" w:space="0" w:color="auto"/>
            </w:tcBorders>
          </w:tcPr>
          <w:p w14:paraId="1FDA0F43" w14:textId="77777777" w:rsidR="00D46FD2" w:rsidRDefault="00D46FD2" w:rsidP="00440BAF"/>
        </w:tc>
        <w:tc>
          <w:tcPr>
            <w:tcW w:w="205" w:type="pct"/>
            <w:tcBorders>
              <w:bottom w:val="single" w:sz="2" w:space="0" w:color="auto"/>
            </w:tcBorders>
          </w:tcPr>
          <w:p w14:paraId="0B884161" w14:textId="77777777" w:rsidR="00D46FD2" w:rsidRDefault="00D46FD2" w:rsidP="00440BAF"/>
        </w:tc>
        <w:tc>
          <w:tcPr>
            <w:tcW w:w="205" w:type="pct"/>
            <w:tcBorders>
              <w:bottom w:val="single" w:sz="2" w:space="0" w:color="auto"/>
            </w:tcBorders>
          </w:tcPr>
          <w:p w14:paraId="0540D705" w14:textId="77777777" w:rsidR="00D46FD2" w:rsidRDefault="00D46FD2" w:rsidP="00440BAF"/>
        </w:tc>
      </w:tr>
      <w:tr w:rsidR="00D46FD2" w14:paraId="289249A7" w14:textId="77777777" w:rsidTr="006824FB">
        <w:tc>
          <w:tcPr>
            <w:tcW w:w="3357" w:type="pct"/>
          </w:tcPr>
          <w:p w14:paraId="571DB47E" w14:textId="77777777" w:rsidR="00D46FD2" w:rsidRDefault="00D46FD2" w:rsidP="00CF4C62">
            <w:pPr>
              <w:pStyle w:val="ListBullet"/>
              <w:numPr>
                <w:ilvl w:val="0"/>
                <w:numId w:val="2"/>
              </w:numPr>
            </w:pPr>
            <w:r>
              <w:t>Compare angles and explain that the length of the arms does not affect the size of the angle (Reasons about spatial relations)</w:t>
            </w:r>
          </w:p>
        </w:tc>
        <w:tc>
          <w:tcPr>
            <w:tcW w:w="205" w:type="pct"/>
            <w:tcBorders>
              <w:bottom w:val="single" w:sz="2" w:space="0" w:color="auto"/>
            </w:tcBorders>
          </w:tcPr>
          <w:p w14:paraId="29A22CE0" w14:textId="77777777" w:rsidR="00D46FD2" w:rsidRDefault="00D46FD2" w:rsidP="00440BAF"/>
        </w:tc>
        <w:tc>
          <w:tcPr>
            <w:tcW w:w="205" w:type="pct"/>
            <w:tcBorders>
              <w:bottom w:val="single" w:sz="2" w:space="0" w:color="auto"/>
            </w:tcBorders>
          </w:tcPr>
          <w:p w14:paraId="4DA064D1" w14:textId="77777777" w:rsidR="00D46FD2" w:rsidRDefault="00D46FD2" w:rsidP="00440BAF"/>
        </w:tc>
        <w:tc>
          <w:tcPr>
            <w:tcW w:w="205" w:type="pct"/>
            <w:tcBorders>
              <w:bottom w:val="single" w:sz="2" w:space="0" w:color="auto"/>
            </w:tcBorders>
          </w:tcPr>
          <w:p w14:paraId="1D487ECB" w14:textId="77777777" w:rsidR="00D46FD2" w:rsidRDefault="00D46FD2" w:rsidP="00440BAF"/>
        </w:tc>
        <w:tc>
          <w:tcPr>
            <w:tcW w:w="205" w:type="pct"/>
            <w:tcBorders>
              <w:bottom w:val="single" w:sz="2" w:space="0" w:color="auto"/>
            </w:tcBorders>
          </w:tcPr>
          <w:p w14:paraId="0134F58F" w14:textId="24B62BC0" w:rsidR="00D46FD2" w:rsidRDefault="40E1C115" w:rsidP="00440BAF">
            <w:r>
              <w:t>x</w:t>
            </w:r>
          </w:p>
        </w:tc>
        <w:tc>
          <w:tcPr>
            <w:tcW w:w="205" w:type="pct"/>
            <w:tcBorders>
              <w:bottom w:val="single" w:sz="2" w:space="0" w:color="auto"/>
            </w:tcBorders>
          </w:tcPr>
          <w:p w14:paraId="67BD312F" w14:textId="77777777" w:rsidR="00D46FD2" w:rsidRDefault="00D46FD2" w:rsidP="00440BAF"/>
        </w:tc>
        <w:tc>
          <w:tcPr>
            <w:tcW w:w="205" w:type="pct"/>
            <w:tcBorders>
              <w:bottom w:val="single" w:sz="2" w:space="0" w:color="auto"/>
            </w:tcBorders>
          </w:tcPr>
          <w:p w14:paraId="6014C7CB" w14:textId="77777777" w:rsidR="00D46FD2" w:rsidRDefault="00D46FD2" w:rsidP="00440BAF"/>
        </w:tc>
        <w:tc>
          <w:tcPr>
            <w:tcW w:w="205" w:type="pct"/>
            <w:tcBorders>
              <w:bottom w:val="single" w:sz="2" w:space="0" w:color="auto"/>
            </w:tcBorders>
          </w:tcPr>
          <w:p w14:paraId="18419562" w14:textId="77777777" w:rsidR="00D46FD2" w:rsidRDefault="00D46FD2" w:rsidP="00440BAF"/>
        </w:tc>
        <w:tc>
          <w:tcPr>
            <w:tcW w:w="205" w:type="pct"/>
            <w:tcBorders>
              <w:bottom w:val="single" w:sz="2" w:space="0" w:color="auto"/>
            </w:tcBorders>
          </w:tcPr>
          <w:p w14:paraId="270C93E4" w14:textId="77777777" w:rsidR="00D46FD2" w:rsidRDefault="00D46FD2" w:rsidP="00440BAF"/>
        </w:tc>
      </w:tr>
      <w:tr w:rsidR="00D46FD2" w14:paraId="6AC32F2A" w14:textId="77777777" w:rsidTr="006824FB">
        <w:tc>
          <w:tcPr>
            <w:tcW w:w="3357" w:type="pct"/>
          </w:tcPr>
          <w:p w14:paraId="0F204B83" w14:textId="77777777" w:rsidR="00D46FD2" w:rsidRDefault="00D46FD2" w:rsidP="00CF4C62">
            <w:pPr>
              <w:pStyle w:val="ListBullet"/>
              <w:numPr>
                <w:ilvl w:val="0"/>
                <w:numId w:val="2"/>
              </w:numPr>
            </w:pPr>
            <w:r>
              <w:t xml:space="preserve">Use the term </w:t>
            </w:r>
            <w:r w:rsidRPr="00C4180B">
              <w:rPr>
                <w:rStyle w:val="Emphasis"/>
              </w:rPr>
              <w:t>right angle</w:t>
            </w:r>
            <w:r>
              <w:t xml:space="preserve"> to describe quarter-turn in a range of orientations (Reasons about spatial orientation)</w:t>
            </w:r>
          </w:p>
        </w:tc>
        <w:tc>
          <w:tcPr>
            <w:tcW w:w="205" w:type="pct"/>
            <w:tcBorders>
              <w:bottom w:val="single" w:sz="2" w:space="0" w:color="auto"/>
            </w:tcBorders>
          </w:tcPr>
          <w:p w14:paraId="64FD8AC6" w14:textId="77777777" w:rsidR="00D46FD2" w:rsidRDefault="00D46FD2" w:rsidP="00440BAF"/>
        </w:tc>
        <w:tc>
          <w:tcPr>
            <w:tcW w:w="205" w:type="pct"/>
            <w:tcBorders>
              <w:bottom w:val="single" w:sz="2" w:space="0" w:color="auto"/>
            </w:tcBorders>
          </w:tcPr>
          <w:p w14:paraId="6DC1B1E2" w14:textId="77777777" w:rsidR="00D46FD2" w:rsidRDefault="00D46FD2" w:rsidP="00440BAF"/>
        </w:tc>
        <w:tc>
          <w:tcPr>
            <w:tcW w:w="205" w:type="pct"/>
            <w:tcBorders>
              <w:bottom w:val="single" w:sz="2" w:space="0" w:color="auto"/>
            </w:tcBorders>
          </w:tcPr>
          <w:p w14:paraId="3AD210C8" w14:textId="46B77689" w:rsidR="00D46FD2" w:rsidRDefault="492F02A6" w:rsidP="00440BAF">
            <w:r>
              <w:t>x</w:t>
            </w:r>
          </w:p>
        </w:tc>
        <w:tc>
          <w:tcPr>
            <w:tcW w:w="205" w:type="pct"/>
            <w:tcBorders>
              <w:bottom w:val="single" w:sz="2" w:space="0" w:color="auto"/>
            </w:tcBorders>
          </w:tcPr>
          <w:p w14:paraId="27DA8EDE" w14:textId="77777777" w:rsidR="00D46FD2" w:rsidRDefault="00D46FD2" w:rsidP="00440BAF"/>
        </w:tc>
        <w:tc>
          <w:tcPr>
            <w:tcW w:w="205" w:type="pct"/>
            <w:tcBorders>
              <w:bottom w:val="single" w:sz="2" w:space="0" w:color="auto"/>
            </w:tcBorders>
          </w:tcPr>
          <w:p w14:paraId="06A795B2" w14:textId="65D5AFF8" w:rsidR="00D46FD2" w:rsidRDefault="00BC9ACD" w:rsidP="00440BAF">
            <w:r>
              <w:t>x</w:t>
            </w:r>
          </w:p>
        </w:tc>
        <w:tc>
          <w:tcPr>
            <w:tcW w:w="205" w:type="pct"/>
            <w:tcBorders>
              <w:bottom w:val="single" w:sz="2" w:space="0" w:color="auto"/>
            </w:tcBorders>
          </w:tcPr>
          <w:p w14:paraId="6626863C" w14:textId="6C5D4E78" w:rsidR="00D46FD2" w:rsidRDefault="53EC1B44" w:rsidP="00440BAF">
            <w:r>
              <w:t>x</w:t>
            </w:r>
          </w:p>
        </w:tc>
        <w:tc>
          <w:tcPr>
            <w:tcW w:w="205" w:type="pct"/>
            <w:tcBorders>
              <w:bottom w:val="single" w:sz="2" w:space="0" w:color="auto"/>
            </w:tcBorders>
          </w:tcPr>
          <w:p w14:paraId="6EF88AF4" w14:textId="77777777" w:rsidR="00D46FD2" w:rsidRDefault="00D46FD2" w:rsidP="00440BAF"/>
        </w:tc>
        <w:tc>
          <w:tcPr>
            <w:tcW w:w="205" w:type="pct"/>
            <w:tcBorders>
              <w:bottom w:val="single" w:sz="2" w:space="0" w:color="auto"/>
            </w:tcBorders>
          </w:tcPr>
          <w:p w14:paraId="4FF7A6B4" w14:textId="77777777" w:rsidR="00D46FD2" w:rsidRDefault="00D46FD2" w:rsidP="00440BAF"/>
        </w:tc>
      </w:tr>
      <w:tr w:rsidR="00D46FD2" w14:paraId="4828A70B" w14:textId="77777777" w:rsidTr="006824FB">
        <w:tc>
          <w:tcPr>
            <w:tcW w:w="3357" w:type="pct"/>
            <w:tcBorders>
              <w:right w:val="nil"/>
            </w:tcBorders>
            <w:shd w:val="clear" w:color="auto" w:fill="E7E6E6" w:themeFill="background2"/>
          </w:tcPr>
          <w:p w14:paraId="5CF54E0D" w14:textId="77777777" w:rsidR="00D46FD2" w:rsidRDefault="00D46FD2" w:rsidP="00440BAF">
            <w:r w:rsidRPr="00BB78E7">
              <w:rPr>
                <w:rStyle w:val="Strong"/>
              </w:rPr>
              <w:lastRenderedPageBreak/>
              <w:t xml:space="preserve">Geometric measure </w:t>
            </w:r>
            <w:r>
              <w:rPr>
                <w:rStyle w:val="Strong"/>
              </w:rPr>
              <w:t>B</w:t>
            </w:r>
            <w:r>
              <w:t xml:space="preserve">: </w:t>
            </w:r>
            <w:r w:rsidRPr="007C5DC1">
              <w:t>Angles: Compare angles to a right angle</w:t>
            </w:r>
          </w:p>
          <w:p w14:paraId="49C022DC" w14:textId="77777777" w:rsidR="00D46FD2" w:rsidRDefault="00D46FD2" w:rsidP="00440BAF">
            <w:r w:rsidRPr="76EA8CEF">
              <w:rPr>
                <w:rStyle w:val="Strong"/>
              </w:rPr>
              <w:t>MAO</w:t>
            </w:r>
            <w:r w:rsidRPr="003A123A">
              <w:rPr>
                <w:rStyle w:val="Strong"/>
              </w:rPr>
              <w:t>-WM-01, MA2-GM-03</w:t>
            </w:r>
          </w:p>
        </w:tc>
        <w:tc>
          <w:tcPr>
            <w:tcW w:w="205" w:type="pct"/>
            <w:tcBorders>
              <w:top w:val="single" w:sz="2" w:space="0" w:color="auto"/>
              <w:left w:val="nil"/>
              <w:right w:val="nil"/>
            </w:tcBorders>
            <w:shd w:val="clear" w:color="auto" w:fill="E7E6E6" w:themeFill="background2"/>
          </w:tcPr>
          <w:p w14:paraId="6B063F77" w14:textId="77777777" w:rsidR="00D46FD2" w:rsidRDefault="00D46FD2" w:rsidP="00440BAF"/>
        </w:tc>
        <w:tc>
          <w:tcPr>
            <w:tcW w:w="205" w:type="pct"/>
            <w:tcBorders>
              <w:top w:val="single" w:sz="2" w:space="0" w:color="auto"/>
              <w:left w:val="nil"/>
              <w:right w:val="nil"/>
            </w:tcBorders>
            <w:shd w:val="clear" w:color="auto" w:fill="E7E6E6" w:themeFill="background2"/>
          </w:tcPr>
          <w:p w14:paraId="69BDA77F" w14:textId="77777777" w:rsidR="00D46FD2" w:rsidRDefault="00D46FD2" w:rsidP="00440BAF"/>
        </w:tc>
        <w:tc>
          <w:tcPr>
            <w:tcW w:w="205" w:type="pct"/>
            <w:tcBorders>
              <w:top w:val="single" w:sz="2" w:space="0" w:color="auto"/>
              <w:left w:val="nil"/>
              <w:right w:val="nil"/>
            </w:tcBorders>
            <w:shd w:val="clear" w:color="auto" w:fill="E7E6E6" w:themeFill="background2"/>
          </w:tcPr>
          <w:p w14:paraId="2BCFA94D" w14:textId="77777777" w:rsidR="00D46FD2" w:rsidRDefault="00D46FD2" w:rsidP="00440BAF"/>
        </w:tc>
        <w:tc>
          <w:tcPr>
            <w:tcW w:w="205" w:type="pct"/>
            <w:tcBorders>
              <w:top w:val="single" w:sz="2" w:space="0" w:color="auto"/>
              <w:left w:val="nil"/>
              <w:right w:val="nil"/>
            </w:tcBorders>
            <w:shd w:val="clear" w:color="auto" w:fill="E7E6E6" w:themeFill="background2"/>
          </w:tcPr>
          <w:p w14:paraId="589EB39B" w14:textId="77777777" w:rsidR="00D46FD2" w:rsidRDefault="00D46FD2" w:rsidP="00440BAF"/>
        </w:tc>
        <w:tc>
          <w:tcPr>
            <w:tcW w:w="205" w:type="pct"/>
            <w:tcBorders>
              <w:top w:val="single" w:sz="2" w:space="0" w:color="auto"/>
              <w:left w:val="nil"/>
              <w:right w:val="nil"/>
            </w:tcBorders>
            <w:shd w:val="clear" w:color="auto" w:fill="E7E6E6" w:themeFill="background2"/>
          </w:tcPr>
          <w:p w14:paraId="5B5D29D5" w14:textId="77777777" w:rsidR="00D46FD2" w:rsidRDefault="00D46FD2" w:rsidP="00440BAF"/>
        </w:tc>
        <w:tc>
          <w:tcPr>
            <w:tcW w:w="205" w:type="pct"/>
            <w:tcBorders>
              <w:top w:val="single" w:sz="2" w:space="0" w:color="auto"/>
              <w:left w:val="nil"/>
              <w:right w:val="nil"/>
            </w:tcBorders>
            <w:shd w:val="clear" w:color="auto" w:fill="E7E6E6" w:themeFill="background2"/>
          </w:tcPr>
          <w:p w14:paraId="201AB922" w14:textId="77777777" w:rsidR="00D46FD2" w:rsidRDefault="00D46FD2" w:rsidP="00440BAF"/>
        </w:tc>
        <w:tc>
          <w:tcPr>
            <w:tcW w:w="205" w:type="pct"/>
            <w:tcBorders>
              <w:top w:val="single" w:sz="2" w:space="0" w:color="auto"/>
              <w:left w:val="nil"/>
              <w:right w:val="nil"/>
            </w:tcBorders>
            <w:shd w:val="clear" w:color="auto" w:fill="E7E6E6" w:themeFill="background2"/>
          </w:tcPr>
          <w:p w14:paraId="3C3CFE48" w14:textId="77777777" w:rsidR="00D46FD2" w:rsidRDefault="00D46FD2" w:rsidP="00440BAF"/>
        </w:tc>
        <w:tc>
          <w:tcPr>
            <w:tcW w:w="205" w:type="pct"/>
            <w:tcBorders>
              <w:top w:val="single" w:sz="2" w:space="0" w:color="auto"/>
              <w:left w:val="nil"/>
            </w:tcBorders>
            <w:shd w:val="clear" w:color="auto" w:fill="E7E6E6" w:themeFill="background2"/>
          </w:tcPr>
          <w:p w14:paraId="0AF3DB17" w14:textId="77777777" w:rsidR="00D46FD2" w:rsidRDefault="00D46FD2" w:rsidP="00440BAF"/>
        </w:tc>
      </w:tr>
      <w:tr w:rsidR="00D46FD2" w14:paraId="10FE245F" w14:textId="77777777" w:rsidTr="006824FB">
        <w:tc>
          <w:tcPr>
            <w:tcW w:w="3357" w:type="pct"/>
          </w:tcPr>
          <w:p w14:paraId="5A9D38D8" w14:textId="77777777" w:rsidR="00D46FD2" w:rsidRDefault="00D46FD2" w:rsidP="00CF4C62">
            <w:pPr>
              <w:pStyle w:val="ListBullet"/>
              <w:numPr>
                <w:ilvl w:val="0"/>
                <w:numId w:val="2"/>
              </w:numPr>
            </w:pPr>
            <w:r>
              <w:t>Compare angles to a right angle using an informal means</w:t>
            </w:r>
          </w:p>
        </w:tc>
        <w:tc>
          <w:tcPr>
            <w:tcW w:w="205" w:type="pct"/>
          </w:tcPr>
          <w:p w14:paraId="5C9AAD3B" w14:textId="77777777" w:rsidR="00D46FD2" w:rsidRDefault="00D46FD2" w:rsidP="00440BAF"/>
        </w:tc>
        <w:tc>
          <w:tcPr>
            <w:tcW w:w="205" w:type="pct"/>
          </w:tcPr>
          <w:p w14:paraId="34F48674" w14:textId="77777777" w:rsidR="00D46FD2" w:rsidRDefault="00D46FD2" w:rsidP="00440BAF"/>
        </w:tc>
        <w:tc>
          <w:tcPr>
            <w:tcW w:w="205" w:type="pct"/>
          </w:tcPr>
          <w:p w14:paraId="23D6D7B3" w14:textId="77777777" w:rsidR="00D46FD2" w:rsidRDefault="00D46FD2" w:rsidP="00440BAF"/>
        </w:tc>
        <w:tc>
          <w:tcPr>
            <w:tcW w:w="205" w:type="pct"/>
          </w:tcPr>
          <w:p w14:paraId="041DB36A" w14:textId="77777777" w:rsidR="00D46FD2" w:rsidRDefault="00D46FD2" w:rsidP="00440BAF"/>
        </w:tc>
        <w:tc>
          <w:tcPr>
            <w:tcW w:w="205" w:type="pct"/>
          </w:tcPr>
          <w:p w14:paraId="0278A4A1" w14:textId="55BCF3D7" w:rsidR="00D46FD2" w:rsidRDefault="7481ACE4" w:rsidP="00440BAF">
            <w:r>
              <w:t>x</w:t>
            </w:r>
          </w:p>
        </w:tc>
        <w:tc>
          <w:tcPr>
            <w:tcW w:w="205" w:type="pct"/>
          </w:tcPr>
          <w:p w14:paraId="69507406" w14:textId="77777777" w:rsidR="00D46FD2" w:rsidRDefault="00D46FD2" w:rsidP="00440BAF"/>
        </w:tc>
        <w:tc>
          <w:tcPr>
            <w:tcW w:w="205" w:type="pct"/>
          </w:tcPr>
          <w:p w14:paraId="4E800B95" w14:textId="77777777" w:rsidR="00D46FD2" w:rsidRDefault="00D46FD2" w:rsidP="00440BAF"/>
        </w:tc>
        <w:tc>
          <w:tcPr>
            <w:tcW w:w="205" w:type="pct"/>
          </w:tcPr>
          <w:p w14:paraId="21493836" w14:textId="77777777" w:rsidR="00D46FD2" w:rsidRDefault="00D46FD2" w:rsidP="00440BAF"/>
        </w:tc>
      </w:tr>
      <w:tr w:rsidR="00D46FD2" w14:paraId="00AB3B12" w14:textId="77777777" w:rsidTr="006824FB">
        <w:tc>
          <w:tcPr>
            <w:tcW w:w="3357" w:type="pct"/>
          </w:tcPr>
          <w:p w14:paraId="00C5FF32" w14:textId="77777777" w:rsidR="00D46FD2" w:rsidRDefault="00D46FD2" w:rsidP="00CF4C62">
            <w:pPr>
              <w:pStyle w:val="ListBullet"/>
              <w:numPr>
                <w:ilvl w:val="0"/>
                <w:numId w:val="2"/>
              </w:numPr>
            </w:pPr>
            <w:r>
              <w:t xml:space="preserve">Recognise and describe angles as </w:t>
            </w:r>
            <w:r w:rsidRPr="004A4976">
              <w:rPr>
                <w:rStyle w:val="Emphasis"/>
              </w:rPr>
              <w:t>less than, equal to, about the same as</w:t>
            </w:r>
            <w:r>
              <w:t xml:space="preserve"> or </w:t>
            </w:r>
            <w:r w:rsidRPr="004A4976">
              <w:rPr>
                <w:rStyle w:val="Emphasis"/>
              </w:rPr>
              <w:t>greater than</w:t>
            </w:r>
            <w:r>
              <w:t xml:space="preserve"> a right angle</w:t>
            </w:r>
          </w:p>
        </w:tc>
        <w:tc>
          <w:tcPr>
            <w:tcW w:w="205" w:type="pct"/>
          </w:tcPr>
          <w:p w14:paraId="46DBDADC" w14:textId="77777777" w:rsidR="00D46FD2" w:rsidRDefault="00D46FD2" w:rsidP="00440BAF"/>
        </w:tc>
        <w:tc>
          <w:tcPr>
            <w:tcW w:w="205" w:type="pct"/>
          </w:tcPr>
          <w:p w14:paraId="7B67FE84" w14:textId="77777777" w:rsidR="00D46FD2" w:rsidRDefault="00D46FD2" w:rsidP="00440BAF"/>
        </w:tc>
        <w:tc>
          <w:tcPr>
            <w:tcW w:w="205" w:type="pct"/>
          </w:tcPr>
          <w:p w14:paraId="5F9BF607" w14:textId="77777777" w:rsidR="00D46FD2" w:rsidRDefault="00D46FD2" w:rsidP="00440BAF"/>
        </w:tc>
        <w:tc>
          <w:tcPr>
            <w:tcW w:w="205" w:type="pct"/>
          </w:tcPr>
          <w:p w14:paraId="7D3A4FEB" w14:textId="45DB4042" w:rsidR="00D46FD2" w:rsidRDefault="6DAA0604" w:rsidP="00440BAF">
            <w:r>
              <w:t>x</w:t>
            </w:r>
          </w:p>
        </w:tc>
        <w:tc>
          <w:tcPr>
            <w:tcW w:w="205" w:type="pct"/>
          </w:tcPr>
          <w:p w14:paraId="4118E15C" w14:textId="77777777" w:rsidR="00D46FD2" w:rsidRDefault="00D46FD2" w:rsidP="00440BAF"/>
        </w:tc>
        <w:tc>
          <w:tcPr>
            <w:tcW w:w="205" w:type="pct"/>
          </w:tcPr>
          <w:p w14:paraId="728A4AFA" w14:textId="2EB49F9F" w:rsidR="00D46FD2" w:rsidRDefault="51A0D660" w:rsidP="00440BAF">
            <w:r>
              <w:t>x</w:t>
            </w:r>
          </w:p>
        </w:tc>
        <w:tc>
          <w:tcPr>
            <w:tcW w:w="205" w:type="pct"/>
          </w:tcPr>
          <w:p w14:paraId="3E6B60BE" w14:textId="77777777" w:rsidR="00D46FD2" w:rsidRDefault="00D46FD2" w:rsidP="00440BAF"/>
        </w:tc>
        <w:tc>
          <w:tcPr>
            <w:tcW w:w="205" w:type="pct"/>
          </w:tcPr>
          <w:p w14:paraId="386B1FAE" w14:textId="77777777" w:rsidR="00D46FD2" w:rsidRDefault="00D46FD2" w:rsidP="00440BAF"/>
        </w:tc>
      </w:tr>
      <w:tr w:rsidR="00D46FD2" w14:paraId="1392B4F0" w14:textId="77777777" w:rsidTr="006824FB">
        <w:tc>
          <w:tcPr>
            <w:tcW w:w="3357" w:type="pct"/>
            <w:tcBorders>
              <w:right w:val="nil"/>
            </w:tcBorders>
            <w:shd w:val="clear" w:color="auto" w:fill="E7E6E6" w:themeFill="background2"/>
          </w:tcPr>
          <w:p w14:paraId="4405C162" w14:textId="77777777" w:rsidR="00D46FD2" w:rsidRDefault="00D46FD2" w:rsidP="00440BAF">
            <w:r>
              <w:rPr>
                <w:rStyle w:val="Strong"/>
              </w:rPr>
              <w:t>Two</w:t>
            </w:r>
            <w:r w:rsidRPr="00D56A5B">
              <w:rPr>
                <w:rStyle w:val="Strong"/>
              </w:rPr>
              <w:t>-dimensional spatial structure A</w:t>
            </w:r>
            <w:r>
              <w:t xml:space="preserve">: </w:t>
            </w:r>
            <w:r w:rsidRPr="00C008B9">
              <w:t>2D shapes: Compare and describe features of two-dimensional shapes</w:t>
            </w:r>
            <w:r>
              <w:t xml:space="preserve"> </w:t>
            </w:r>
          </w:p>
          <w:p w14:paraId="2BD8AE03" w14:textId="77777777" w:rsidR="00D46FD2" w:rsidRDefault="00D46FD2" w:rsidP="00440BAF">
            <w:r w:rsidRPr="00AE544C">
              <w:rPr>
                <w:rStyle w:val="Strong"/>
              </w:rPr>
              <w:t>MAO-WM-01, MA2-2DS-01</w:t>
            </w:r>
          </w:p>
        </w:tc>
        <w:tc>
          <w:tcPr>
            <w:tcW w:w="205" w:type="pct"/>
            <w:tcBorders>
              <w:top w:val="single" w:sz="2" w:space="0" w:color="auto"/>
              <w:left w:val="nil"/>
              <w:right w:val="nil"/>
            </w:tcBorders>
            <w:shd w:val="clear" w:color="auto" w:fill="E7E6E6" w:themeFill="background2"/>
          </w:tcPr>
          <w:p w14:paraId="32986D20" w14:textId="77777777" w:rsidR="00D46FD2" w:rsidRDefault="00D46FD2" w:rsidP="00440BAF"/>
        </w:tc>
        <w:tc>
          <w:tcPr>
            <w:tcW w:w="205" w:type="pct"/>
            <w:tcBorders>
              <w:top w:val="single" w:sz="2" w:space="0" w:color="auto"/>
              <w:left w:val="nil"/>
              <w:right w:val="nil"/>
            </w:tcBorders>
            <w:shd w:val="clear" w:color="auto" w:fill="E7E6E6" w:themeFill="background2"/>
          </w:tcPr>
          <w:p w14:paraId="1C9F3BC5" w14:textId="77777777" w:rsidR="00D46FD2" w:rsidRDefault="00D46FD2" w:rsidP="00440BAF"/>
        </w:tc>
        <w:tc>
          <w:tcPr>
            <w:tcW w:w="205" w:type="pct"/>
            <w:tcBorders>
              <w:top w:val="single" w:sz="2" w:space="0" w:color="auto"/>
              <w:left w:val="nil"/>
              <w:right w:val="nil"/>
            </w:tcBorders>
            <w:shd w:val="clear" w:color="auto" w:fill="E7E6E6" w:themeFill="background2"/>
          </w:tcPr>
          <w:p w14:paraId="23C4B18F" w14:textId="77777777" w:rsidR="00D46FD2" w:rsidRDefault="00D46FD2" w:rsidP="00440BAF"/>
        </w:tc>
        <w:tc>
          <w:tcPr>
            <w:tcW w:w="205" w:type="pct"/>
            <w:tcBorders>
              <w:top w:val="single" w:sz="2" w:space="0" w:color="auto"/>
              <w:left w:val="nil"/>
              <w:right w:val="nil"/>
            </w:tcBorders>
            <w:shd w:val="clear" w:color="auto" w:fill="E7E6E6" w:themeFill="background2"/>
          </w:tcPr>
          <w:p w14:paraId="4BDC8F3E" w14:textId="77777777" w:rsidR="00D46FD2" w:rsidRDefault="00D46FD2" w:rsidP="00440BAF"/>
        </w:tc>
        <w:tc>
          <w:tcPr>
            <w:tcW w:w="205" w:type="pct"/>
            <w:tcBorders>
              <w:top w:val="single" w:sz="2" w:space="0" w:color="auto"/>
              <w:left w:val="nil"/>
              <w:right w:val="nil"/>
            </w:tcBorders>
            <w:shd w:val="clear" w:color="auto" w:fill="E7E6E6" w:themeFill="background2"/>
          </w:tcPr>
          <w:p w14:paraId="6770249F" w14:textId="77777777" w:rsidR="00D46FD2" w:rsidRDefault="00D46FD2" w:rsidP="00440BAF"/>
        </w:tc>
        <w:tc>
          <w:tcPr>
            <w:tcW w:w="205" w:type="pct"/>
            <w:tcBorders>
              <w:top w:val="single" w:sz="2" w:space="0" w:color="auto"/>
              <w:left w:val="nil"/>
              <w:right w:val="nil"/>
            </w:tcBorders>
            <w:shd w:val="clear" w:color="auto" w:fill="E7E6E6" w:themeFill="background2"/>
          </w:tcPr>
          <w:p w14:paraId="5439E591" w14:textId="77777777" w:rsidR="00D46FD2" w:rsidRDefault="00D46FD2" w:rsidP="00440BAF"/>
        </w:tc>
        <w:tc>
          <w:tcPr>
            <w:tcW w:w="205" w:type="pct"/>
            <w:tcBorders>
              <w:top w:val="single" w:sz="2" w:space="0" w:color="auto"/>
              <w:left w:val="nil"/>
              <w:right w:val="nil"/>
            </w:tcBorders>
            <w:shd w:val="clear" w:color="auto" w:fill="E7E6E6" w:themeFill="background2"/>
          </w:tcPr>
          <w:p w14:paraId="4C28C48A" w14:textId="77777777" w:rsidR="00D46FD2" w:rsidRDefault="00D46FD2" w:rsidP="00440BAF"/>
        </w:tc>
        <w:tc>
          <w:tcPr>
            <w:tcW w:w="205" w:type="pct"/>
            <w:tcBorders>
              <w:top w:val="single" w:sz="2" w:space="0" w:color="auto"/>
              <w:left w:val="nil"/>
            </w:tcBorders>
            <w:shd w:val="clear" w:color="auto" w:fill="E7E6E6" w:themeFill="background2"/>
          </w:tcPr>
          <w:p w14:paraId="5308CC4E" w14:textId="77777777" w:rsidR="00D46FD2" w:rsidRDefault="00D46FD2" w:rsidP="00440BAF"/>
        </w:tc>
      </w:tr>
      <w:tr w:rsidR="00D46FD2" w14:paraId="2DE1025A" w14:textId="77777777" w:rsidTr="006824FB">
        <w:tc>
          <w:tcPr>
            <w:tcW w:w="3357" w:type="pct"/>
          </w:tcPr>
          <w:p w14:paraId="7E34248A" w14:textId="77777777" w:rsidR="00D46FD2" w:rsidRDefault="00D46FD2" w:rsidP="00CF4C62">
            <w:pPr>
              <w:pStyle w:val="ListBullet"/>
              <w:numPr>
                <w:ilvl w:val="0"/>
                <w:numId w:val="2"/>
              </w:numPr>
            </w:pPr>
            <w:r>
              <w:t>Identify and describe polygons that have parallel sides and those that do not</w:t>
            </w:r>
          </w:p>
        </w:tc>
        <w:tc>
          <w:tcPr>
            <w:tcW w:w="205" w:type="pct"/>
          </w:tcPr>
          <w:p w14:paraId="316ABBAB" w14:textId="3CF431FD" w:rsidR="00D46FD2" w:rsidRDefault="46C21732" w:rsidP="00440BAF">
            <w:r>
              <w:t>x</w:t>
            </w:r>
          </w:p>
        </w:tc>
        <w:tc>
          <w:tcPr>
            <w:tcW w:w="205" w:type="pct"/>
          </w:tcPr>
          <w:p w14:paraId="66AE5A92" w14:textId="4CAE6FE3" w:rsidR="00D46FD2" w:rsidRDefault="4FADB81C" w:rsidP="00440BAF">
            <w:r>
              <w:t>x</w:t>
            </w:r>
          </w:p>
        </w:tc>
        <w:tc>
          <w:tcPr>
            <w:tcW w:w="205" w:type="pct"/>
          </w:tcPr>
          <w:p w14:paraId="49D58FDF" w14:textId="77777777" w:rsidR="00D46FD2" w:rsidRDefault="00D46FD2" w:rsidP="00440BAF"/>
        </w:tc>
        <w:tc>
          <w:tcPr>
            <w:tcW w:w="205" w:type="pct"/>
          </w:tcPr>
          <w:p w14:paraId="20FD2904" w14:textId="77777777" w:rsidR="00D46FD2" w:rsidRDefault="00D46FD2" w:rsidP="00440BAF"/>
        </w:tc>
        <w:tc>
          <w:tcPr>
            <w:tcW w:w="205" w:type="pct"/>
          </w:tcPr>
          <w:p w14:paraId="2B1B517A" w14:textId="77777777" w:rsidR="00D46FD2" w:rsidRDefault="00D46FD2" w:rsidP="00440BAF"/>
        </w:tc>
        <w:tc>
          <w:tcPr>
            <w:tcW w:w="205" w:type="pct"/>
          </w:tcPr>
          <w:p w14:paraId="521172B0" w14:textId="77777777" w:rsidR="00D46FD2" w:rsidRDefault="00D46FD2" w:rsidP="00440BAF"/>
        </w:tc>
        <w:tc>
          <w:tcPr>
            <w:tcW w:w="205" w:type="pct"/>
          </w:tcPr>
          <w:p w14:paraId="02699AB7" w14:textId="77777777" w:rsidR="00D46FD2" w:rsidRDefault="00D46FD2" w:rsidP="00440BAF"/>
        </w:tc>
        <w:tc>
          <w:tcPr>
            <w:tcW w:w="205" w:type="pct"/>
          </w:tcPr>
          <w:p w14:paraId="28610A9D" w14:textId="77777777" w:rsidR="00D46FD2" w:rsidRDefault="00D46FD2" w:rsidP="00440BAF"/>
        </w:tc>
      </w:tr>
      <w:tr w:rsidR="00D46FD2" w14:paraId="06D6DFA0" w14:textId="77777777" w:rsidTr="006824FB">
        <w:tc>
          <w:tcPr>
            <w:tcW w:w="3357" w:type="pct"/>
          </w:tcPr>
          <w:p w14:paraId="2C2414F5" w14:textId="77777777" w:rsidR="00D46FD2" w:rsidRDefault="00D46FD2" w:rsidP="00CF4C62">
            <w:pPr>
              <w:pStyle w:val="ListBullet"/>
              <w:numPr>
                <w:ilvl w:val="0"/>
                <w:numId w:val="2"/>
              </w:numPr>
            </w:pPr>
            <w:r>
              <w:t>Identify quadrilaterals that have all sides equal in length</w:t>
            </w:r>
          </w:p>
        </w:tc>
        <w:tc>
          <w:tcPr>
            <w:tcW w:w="205" w:type="pct"/>
          </w:tcPr>
          <w:p w14:paraId="7F44C1CF" w14:textId="08C6D554" w:rsidR="00D46FD2" w:rsidRDefault="200CD9BF" w:rsidP="00440BAF">
            <w:r>
              <w:t>x</w:t>
            </w:r>
          </w:p>
        </w:tc>
        <w:tc>
          <w:tcPr>
            <w:tcW w:w="205" w:type="pct"/>
          </w:tcPr>
          <w:p w14:paraId="0BCC14FE" w14:textId="181DEB95" w:rsidR="00D46FD2" w:rsidRDefault="39077671" w:rsidP="00440BAF">
            <w:r>
              <w:t>x</w:t>
            </w:r>
          </w:p>
        </w:tc>
        <w:tc>
          <w:tcPr>
            <w:tcW w:w="205" w:type="pct"/>
          </w:tcPr>
          <w:p w14:paraId="2F4E123E" w14:textId="77777777" w:rsidR="00D46FD2" w:rsidRDefault="00D46FD2" w:rsidP="00440BAF"/>
        </w:tc>
        <w:tc>
          <w:tcPr>
            <w:tcW w:w="205" w:type="pct"/>
          </w:tcPr>
          <w:p w14:paraId="611E9051" w14:textId="77777777" w:rsidR="00D46FD2" w:rsidRDefault="00D46FD2" w:rsidP="00440BAF"/>
        </w:tc>
        <w:tc>
          <w:tcPr>
            <w:tcW w:w="205" w:type="pct"/>
          </w:tcPr>
          <w:p w14:paraId="6C934B50" w14:textId="77777777" w:rsidR="00D46FD2" w:rsidRDefault="00D46FD2" w:rsidP="00440BAF"/>
        </w:tc>
        <w:tc>
          <w:tcPr>
            <w:tcW w:w="205" w:type="pct"/>
          </w:tcPr>
          <w:p w14:paraId="69BD3EBC" w14:textId="77777777" w:rsidR="00D46FD2" w:rsidRDefault="00D46FD2" w:rsidP="00440BAF"/>
        </w:tc>
        <w:tc>
          <w:tcPr>
            <w:tcW w:w="205" w:type="pct"/>
          </w:tcPr>
          <w:p w14:paraId="1C1CAA1C" w14:textId="77777777" w:rsidR="00D46FD2" w:rsidRDefault="00D46FD2" w:rsidP="00440BAF"/>
        </w:tc>
        <w:tc>
          <w:tcPr>
            <w:tcW w:w="205" w:type="pct"/>
          </w:tcPr>
          <w:p w14:paraId="12B6B8A9" w14:textId="77777777" w:rsidR="00D46FD2" w:rsidRDefault="00D46FD2" w:rsidP="00440BAF"/>
        </w:tc>
      </w:tr>
      <w:tr w:rsidR="00D46FD2" w14:paraId="30CB884A" w14:textId="77777777" w:rsidTr="006824FB">
        <w:tc>
          <w:tcPr>
            <w:tcW w:w="3357" w:type="pct"/>
          </w:tcPr>
          <w:p w14:paraId="7C4DA163" w14:textId="37C7A902" w:rsidR="00D46FD2" w:rsidRPr="00021D4E" w:rsidRDefault="00D46FD2" w:rsidP="62621884">
            <w:pPr>
              <w:pStyle w:val="ListBullet"/>
            </w:pPr>
            <w:r>
              <w:t>Group quadrilaterals using one or more attribute</w:t>
            </w:r>
            <w:r w:rsidR="200CD9BF">
              <w:t>s</w:t>
            </w:r>
          </w:p>
        </w:tc>
        <w:tc>
          <w:tcPr>
            <w:tcW w:w="205" w:type="pct"/>
            <w:tcBorders>
              <w:bottom w:val="single" w:sz="2" w:space="0" w:color="auto"/>
            </w:tcBorders>
          </w:tcPr>
          <w:p w14:paraId="49354FDF" w14:textId="10CB3E9C" w:rsidR="00D46FD2" w:rsidRDefault="200CD9BF" w:rsidP="00440BAF">
            <w:r>
              <w:t>x</w:t>
            </w:r>
          </w:p>
        </w:tc>
        <w:tc>
          <w:tcPr>
            <w:tcW w:w="205" w:type="pct"/>
            <w:tcBorders>
              <w:bottom w:val="single" w:sz="2" w:space="0" w:color="auto"/>
            </w:tcBorders>
          </w:tcPr>
          <w:p w14:paraId="1D45F010" w14:textId="45367F05" w:rsidR="00D46FD2" w:rsidRDefault="39077671" w:rsidP="00440BAF">
            <w:r>
              <w:t>x</w:t>
            </w:r>
          </w:p>
        </w:tc>
        <w:tc>
          <w:tcPr>
            <w:tcW w:w="205" w:type="pct"/>
            <w:tcBorders>
              <w:bottom w:val="single" w:sz="2" w:space="0" w:color="auto"/>
            </w:tcBorders>
          </w:tcPr>
          <w:p w14:paraId="1F174552" w14:textId="77777777" w:rsidR="00D46FD2" w:rsidRDefault="00D46FD2" w:rsidP="00440BAF"/>
        </w:tc>
        <w:tc>
          <w:tcPr>
            <w:tcW w:w="205" w:type="pct"/>
            <w:tcBorders>
              <w:bottom w:val="single" w:sz="2" w:space="0" w:color="auto"/>
            </w:tcBorders>
          </w:tcPr>
          <w:p w14:paraId="5ACB1468" w14:textId="77777777" w:rsidR="00D46FD2" w:rsidRDefault="00D46FD2" w:rsidP="00440BAF"/>
        </w:tc>
        <w:tc>
          <w:tcPr>
            <w:tcW w:w="205" w:type="pct"/>
            <w:tcBorders>
              <w:bottom w:val="single" w:sz="2" w:space="0" w:color="auto"/>
            </w:tcBorders>
          </w:tcPr>
          <w:p w14:paraId="3BDACDC5" w14:textId="77777777" w:rsidR="00D46FD2" w:rsidRDefault="00D46FD2" w:rsidP="00440BAF"/>
        </w:tc>
        <w:tc>
          <w:tcPr>
            <w:tcW w:w="205" w:type="pct"/>
            <w:tcBorders>
              <w:bottom w:val="single" w:sz="2" w:space="0" w:color="auto"/>
            </w:tcBorders>
          </w:tcPr>
          <w:p w14:paraId="5414DF4C" w14:textId="77777777" w:rsidR="00D46FD2" w:rsidRDefault="00D46FD2" w:rsidP="00440BAF"/>
        </w:tc>
        <w:tc>
          <w:tcPr>
            <w:tcW w:w="205" w:type="pct"/>
            <w:tcBorders>
              <w:bottom w:val="single" w:sz="2" w:space="0" w:color="auto"/>
            </w:tcBorders>
          </w:tcPr>
          <w:p w14:paraId="3FC7538E" w14:textId="77777777" w:rsidR="00D46FD2" w:rsidRDefault="00D46FD2" w:rsidP="00440BAF"/>
        </w:tc>
        <w:tc>
          <w:tcPr>
            <w:tcW w:w="205" w:type="pct"/>
            <w:tcBorders>
              <w:bottom w:val="single" w:sz="2" w:space="0" w:color="auto"/>
            </w:tcBorders>
          </w:tcPr>
          <w:p w14:paraId="5CDD4C78" w14:textId="77777777" w:rsidR="00D46FD2" w:rsidRDefault="00D46FD2" w:rsidP="00440BAF"/>
        </w:tc>
      </w:tr>
      <w:tr w:rsidR="00D46FD2" w14:paraId="39A055E6" w14:textId="77777777" w:rsidTr="006824FB">
        <w:tc>
          <w:tcPr>
            <w:tcW w:w="3357" w:type="pct"/>
            <w:tcBorders>
              <w:right w:val="nil"/>
            </w:tcBorders>
            <w:shd w:val="clear" w:color="auto" w:fill="E7E6E6" w:themeFill="background2"/>
          </w:tcPr>
          <w:p w14:paraId="0B38398E" w14:textId="77777777" w:rsidR="00D46FD2" w:rsidRDefault="00D46FD2" w:rsidP="00440BAF">
            <w:r>
              <w:rPr>
                <w:rStyle w:val="Strong"/>
              </w:rPr>
              <w:t>Non-spatial measure A</w:t>
            </w:r>
            <w:r>
              <w:t xml:space="preserve">: </w:t>
            </w:r>
            <w:r w:rsidRPr="000B3D71">
              <w:t xml:space="preserve">Time: Represent and read </w:t>
            </w:r>
            <w:proofErr w:type="spellStart"/>
            <w:r w:rsidRPr="000B3D71">
              <w:t>analog</w:t>
            </w:r>
            <w:proofErr w:type="spellEnd"/>
            <w:r w:rsidRPr="000B3D71">
              <w:t xml:space="preserve"> time</w:t>
            </w:r>
          </w:p>
          <w:p w14:paraId="0704B8AF" w14:textId="77777777" w:rsidR="00D46FD2" w:rsidRPr="00021D4E" w:rsidRDefault="00D46FD2" w:rsidP="00440BAF">
            <w:pPr>
              <w:rPr>
                <w:rStyle w:val="Strong"/>
              </w:rPr>
            </w:pPr>
            <w:r w:rsidRPr="00566F9C">
              <w:rPr>
                <w:rStyle w:val="Strong"/>
              </w:rPr>
              <w:lastRenderedPageBreak/>
              <w:t>MAO-WM-01, MA2-NSM-02</w:t>
            </w:r>
          </w:p>
        </w:tc>
        <w:tc>
          <w:tcPr>
            <w:tcW w:w="205" w:type="pct"/>
            <w:tcBorders>
              <w:top w:val="single" w:sz="2" w:space="0" w:color="auto"/>
              <w:left w:val="nil"/>
              <w:right w:val="nil"/>
            </w:tcBorders>
            <w:shd w:val="clear" w:color="auto" w:fill="E7E6E6" w:themeFill="background2"/>
          </w:tcPr>
          <w:p w14:paraId="5B2DB89C" w14:textId="77777777" w:rsidR="00D46FD2" w:rsidRDefault="00D46FD2" w:rsidP="00440BAF"/>
        </w:tc>
        <w:tc>
          <w:tcPr>
            <w:tcW w:w="205" w:type="pct"/>
            <w:tcBorders>
              <w:top w:val="single" w:sz="2" w:space="0" w:color="auto"/>
              <w:left w:val="nil"/>
              <w:right w:val="nil"/>
            </w:tcBorders>
            <w:shd w:val="clear" w:color="auto" w:fill="E7E6E6" w:themeFill="background2"/>
          </w:tcPr>
          <w:p w14:paraId="04102ADE" w14:textId="77777777" w:rsidR="00D46FD2" w:rsidRDefault="00D46FD2" w:rsidP="00440BAF"/>
        </w:tc>
        <w:tc>
          <w:tcPr>
            <w:tcW w:w="205" w:type="pct"/>
            <w:tcBorders>
              <w:top w:val="single" w:sz="2" w:space="0" w:color="auto"/>
              <w:left w:val="nil"/>
              <w:right w:val="nil"/>
            </w:tcBorders>
            <w:shd w:val="clear" w:color="auto" w:fill="E7E6E6" w:themeFill="background2"/>
          </w:tcPr>
          <w:p w14:paraId="7B49333A" w14:textId="77777777" w:rsidR="00D46FD2" w:rsidRDefault="00D46FD2" w:rsidP="00440BAF"/>
        </w:tc>
        <w:tc>
          <w:tcPr>
            <w:tcW w:w="205" w:type="pct"/>
            <w:tcBorders>
              <w:top w:val="single" w:sz="2" w:space="0" w:color="auto"/>
              <w:left w:val="nil"/>
              <w:right w:val="nil"/>
            </w:tcBorders>
            <w:shd w:val="clear" w:color="auto" w:fill="E7E6E6" w:themeFill="background2"/>
          </w:tcPr>
          <w:p w14:paraId="423F3B32" w14:textId="77777777" w:rsidR="00D46FD2" w:rsidRDefault="00D46FD2" w:rsidP="00440BAF"/>
        </w:tc>
        <w:tc>
          <w:tcPr>
            <w:tcW w:w="205" w:type="pct"/>
            <w:tcBorders>
              <w:top w:val="single" w:sz="2" w:space="0" w:color="auto"/>
              <w:left w:val="nil"/>
              <w:right w:val="nil"/>
            </w:tcBorders>
            <w:shd w:val="clear" w:color="auto" w:fill="E7E6E6" w:themeFill="background2"/>
          </w:tcPr>
          <w:p w14:paraId="0ECEC236" w14:textId="77777777" w:rsidR="00D46FD2" w:rsidRDefault="00D46FD2" w:rsidP="00440BAF"/>
        </w:tc>
        <w:tc>
          <w:tcPr>
            <w:tcW w:w="205" w:type="pct"/>
            <w:tcBorders>
              <w:top w:val="single" w:sz="2" w:space="0" w:color="auto"/>
              <w:left w:val="nil"/>
              <w:right w:val="nil"/>
            </w:tcBorders>
            <w:shd w:val="clear" w:color="auto" w:fill="E7E6E6" w:themeFill="background2"/>
          </w:tcPr>
          <w:p w14:paraId="2CFD4B50" w14:textId="77777777" w:rsidR="00D46FD2" w:rsidRDefault="00D46FD2" w:rsidP="00440BAF"/>
        </w:tc>
        <w:tc>
          <w:tcPr>
            <w:tcW w:w="205" w:type="pct"/>
            <w:tcBorders>
              <w:top w:val="single" w:sz="2" w:space="0" w:color="auto"/>
              <w:left w:val="nil"/>
              <w:right w:val="nil"/>
            </w:tcBorders>
            <w:shd w:val="clear" w:color="auto" w:fill="E7E6E6" w:themeFill="background2"/>
          </w:tcPr>
          <w:p w14:paraId="0C3F10A9" w14:textId="77777777" w:rsidR="00D46FD2" w:rsidRDefault="00D46FD2" w:rsidP="00440BAF"/>
        </w:tc>
        <w:tc>
          <w:tcPr>
            <w:tcW w:w="205" w:type="pct"/>
            <w:tcBorders>
              <w:top w:val="single" w:sz="2" w:space="0" w:color="auto"/>
              <w:left w:val="nil"/>
            </w:tcBorders>
            <w:shd w:val="clear" w:color="auto" w:fill="E7E6E6" w:themeFill="background2"/>
          </w:tcPr>
          <w:p w14:paraId="6A6ED9A4" w14:textId="77777777" w:rsidR="00D46FD2" w:rsidRDefault="00D46FD2" w:rsidP="00440BAF"/>
        </w:tc>
      </w:tr>
      <w:tr w:rsidR="00D46FD2" w14:paraId="685A2E0E" w14:textId="77777777" w:rsidTr="006824FB">
        <w:tc>
          <w:tcPr>
            <w:tcW w:w="3357" w:type="pct"/>
          </w:tcPr>
          <w:p w14:paraId="570C32EB" w14:textId="77777777" w:rsidR="00D46FD2" w:rsidRDefault="00D46FD2" w:rsidP="00CF4C62">
            <w:pPr>
              <w:pStyle w:val="ListBullet"/>
              <w:numPr>
                <w:ilvl w:val="0"/>
                <w:numId w:val="2"/>
              </w:numPr>
            </w:pPr>
            <w:r>
              <w:t>Identify 30 minutes as being a half-hour and 60 minutes as an hour</w:t>
            </w:r>
          </w:p>
        </w:tc>
        <w:tc>
          <w:tcPr>
            <w:tcW w:w="205" w:type="pct"/>
          </w:tcPr>
          <w:p w14:paraId="0A0A3D76" w14:textId="77777777" w:rsidR="00D46FD2" w:rsidRDefault="00D46FD2" w:rsidP="00440BAF"/>
        </w:tc>
        <w:tc>
          <w:tcPr>
            <w:tcW w:w="205" w:type="pct"/>
          </w:tcPr>
          <w:p w14:paraId="45E49469" w14:textId="77777777" w:rsidR="00D46FD2" w:rsidRDefault="00D46FD2" w:rsidP="00440BAF"/>
        </w:tc>
        <w:tc>
          <w:tcPr>
            <w:tcW w:w="205" w:type="pct"/>
          </w:tcPr>
          <w:p w14:paraId="6D1E50FD" w14:textId="77777777" w:rsidR="00D46FD2" w:rsidRDefault="00D46FD2" w:rsidP="00440BAF"/>
        </w:tc>
        <w:tc>
          <w:tcPr>
            <w:tcW w:w="205" w:type="pct"/>
          </w:tcPr>
          <w:p w14:paraId="3F15F9BD" w14:textId="77777777" w:rsidR="00D46FD2" w:rsidRDefault="00D46FD2" w:rsidP="00440BAF"/>
        </w:tc>
        <w:tc>
          <w:tcPr>
            <w:tcW w:w="205" w:type="pct"/>
          </w:tcPr>
          <w:p w14:paraId="491A9D01" w14:textId="77777777" w:rsidR="00D46FD2" w:rsidRDefault="00D46FD2" w:rsidP="00440BAF"/>
        </w:tc>
        <w:tc>
          <w:tcPr>
            <w:tcW w:w="205" w:type="pct"/>
          </w:tcPr>
          <w:p w14:paraId="1D0604EF" w14:textId="77777777" w:rsidR="00D46FD2" w:rsidRDefault="00D46FD2" w:rsidP="00440BAF"/>
        </w:tc>
        <w:tc>
          <w:tcPr>
            <w:tcW w:w="205" w:type="pct"/>
          </w:tcPr>
          <w:p w14:paraId="0AF808F0" w14:textId="0E6913FB" w:rsidR="00D46FD2" w:rsidRDefault="20B7ED8F" w:rsidP="00440BAF">
            <w:r>
              <w:t>x</w:t>
            </w:r>
          </w:p>
        </w:tc>
        <w:tc>
          <w:tcPr>
            <w:tcW w:w="205" w:type="pct"/>
          </w:tcPr>
          <w:p w14:paraId="687B96EF" w14:textId="77777777" w:rsidR="00D46FD2" w:rsidRDefault="00D46FD2" w:rsidP="00440BAF"/>
        </w:tc>
      </w:tr>
      <w:tr w:rsidR="00D46FD2" w14:paraId="34B65BB1" w14:textId="77777777" w:rsidTr="006824FB">
        <w:tc>
          <w:tcPr>
            <w:tcW w:w="3357" w:type="pct"/>
          </w:tcPr>
          <w:p w14:paraId="66A5CA1E" w14:textId="77777777" w:rsidR="00D46FD2" w:rsidRDefault="00D46FD2" w:rsidP="00CF4C62">
            <w:pPr>
              <w:pStyle w:val="ListBullet"/>
              <w:numPr>
                <w:ilvl w:val="0"/>
                <w:numId w:val="2"/>
              </w:numPr>
            </w:pPr>
            <w:r>
              <w:t>Connect the quarter-hour to 15 minutes</w:t>
            </w:r>
          </w:p>
        </w:tc>
        <w:tc>
          <w:tcPr>
            <w:tcW w:w="205" w:type="pct"/>
          </w:tcPr>
          <w:p w14:paraId="0147C47B" w14:textId="77777777" w:rsidR="00D46FD2" w:rsidRDefault="00D46FD2" w:rsidP="00440BAF"/>
        </w:tc>
        <w:tc>
          <w:tcPr>
            <w:tcW w:w="205" w:type="pct"/>
          </w:tcPr>
          <w:p w14:paraId="39496585" w14:textId="77777777" w:rsidR="00D46FD2" w:rsidRDefault="00D46FD2" w:rsidP="00440BAF"/>
        </w:tc>
        <w:tc>
          <w:tcPr>
            <w:tcW w:w="205" w:type="pct"/>
          </w:tcPr>
          <w:p w14:paraId="4FC87A0E" w14:textId="77777777" w:rsidR="00D46FD2" w:rsidRDefault="00D46FD2" w:rsidP="00440BAF"/>
        </w:tc>
        <w:tc>
          <w:tcPr>
            <w:tcW w:w="205" w:type="pct"/>
          </w:tcPr>
          <w:p w14:paraId="58FF4F1D" w14:textId="77777777" w:rsidR="00D46FD2" w:rsidRDefault="00D46FD2" w:rsidP="00440BAF"/>
        </w:tc>
        <w:tc>
          <w:tcPr>
            <w:tcW w:w="205" w:type="pct"/>
          </w:tcPr>
          <w:p w14:paraId="558AF82E" w14:textId="77777777" w:rsidR="00D46FD2" w:rsidRDefault="00D46FD2" w:rsidP="00440BAF"/>
        </w:tc>
        <w:tc>
          <w:tcPr>
            <w:tcW w:w="205" w:type="pct"/>
          </w:tcPr>
          <w:p w14:paraId="4F5FE516" w14:textId="77777777" w:rsidR="00D46FD2" w:rsidRDefault="00D46FD2" w:rsidP="00440BAF"/>
        </w:tc>
        <w:tc>
          <w:tcPr>
            <w:tcW w:w="205" w:type="pct"/>
          </w:tcPr>
          <w:p w14:paraId="2CE457CF" w14:textId="6E00D660" w:rsidR="00D46FD2" w:rsidRDefault="7283CE24" w:rsidP="00440BAF">
            <w:r>
              <w:t>x</w:t>
            </w:r>
          </w:p>
        </w:tc>
        <w:tc>
          <w:tcPr>
            <w:tcW w:w="205" w:type="pct"/>
          </w:tcPr>
          <w:p w14:paraId="4F09595E" w14:textId="77777777" w:rsidR="00D46FD2" w:rsidRPr="00C92C86" w:rsidRDefault="00D46FD2" w:rsidP="00440BAF"/>
        </w:tc>
      </w:tr>
      <w:tr w:rsidR="00D46FD2" w14:paraId="35E01678" w14:textId="77777777" w:rsidTr="006824FB">
        <w:tc>
          <w:tcPr>
            <w:tcW w:w="3357" w:type="pct"/>
          </w:tcPr>
          <w:p w14:paraId="52E86865" w14:textId="77777777" w:rsidR="00D46FD2" w:rsidRPr="00021D4E" w:rsidRDefault="00D46FD2" w:rsidP="00CF4C62">
            <w:pPr>
              <w:pStyle w:val="ListBullet"/>
              <w:numPr>
                <w:ilvl w:val="0"/>
                <w:numId w:val="2"/>
              </w:numPr>
              <w:rPr>
                <w:rStyle w:val="Strong"/>
              </w:rPr>
            </w:pPr>
            <w:r>
              <w:t xml:space="preserve">Recognise that the position of the numerals on an </w:t>
            </w:r>
            <w:proofErr w:type="spellStart"/>
            <w:r>
              <w:t>analog</w:t>
            </w:r>
            <w:proofErr w:type="spellEnd"/>
            <w:r>
              <w:t xml:space="preserve"> timepiece often represents 2 different values</w:t>
            </w:r>
          </w:p>
        </w:tc>
        <w:tc>
          <w:tcPr>
            <w:tcW w:w="205" w:type="pct"/>
          </w:tcPr>
          <w:p w14:paraId="38F9D564" w14:textId="77777777" w:rsidR="00D46FD2" w:rsidRDefault="00D46FD2" w:rsidP="00440BAF"/>
        </w:tc>
        <w:tc>
          <w:tcPr>
            <w:tcW w:w="205" w:type="pct"/>
          </w:tcPr>
          <w:p w14:paraId="637C29FA" w14:textId="77777777" w:rsidR="00D46FD2" w:rsidRDefault="00D46FD2" w:rsidP="00440BAF"/>
        </w:tc>
        <w:tc>
          <w:tcPr>
            <w:tcW w:w="205" w:type="pct"/>
          </w:tcPr>
          <w:p w14:paraId="2D63550E" w14:textId="77777777" w:rsidR="00D46FD2" w:rsidRDefault="00D46FD2" w:rsidP="00440BAF"/>
        </w:tc>
        <w:tc>
          <w:tcPr>
            <w:tcW w:w="205" w:type="pct"/>
          </w:tcPr>
          <w:p w14:paraId="56C2CFE1" w14:textId="77777777" w:rsidR="00D46FD2" w:rsidRDefault="00D46FD2" w:rsidP="00440BAF"/>
        </w:tc>
        <w:tc>
          <w:tcPr>
            <w:tcW w:w="205" w:type="pct"/>
          </w:tcPr>
          <w:p w14:paraId="0AADC3C2" w14:textId="77777777" w:rsidR="00D46FD2" w:rsidRDefault="00D46FD2" w:rsidP="00440BAF"/>
        </w:tc>
        <w:tc>
          <w:tcPr>
            <w:tcW w:w="205" w:type="pct"/>
          </w:tcPr>
          <w:p w14:paraId="473B94DC" w14:textId="77777777" w:rsidR="00D46FD2" w:rsidRDefault="00D46FD2" w:rsidP="00440BAF"/>
        </w:tc>
        <w:tc>
          <w:tcPr>
            <w:tcW w:w="205" w:type="pct"/>
          </w:tcPr>
          <w:p w14:paraId="53CA9C47" w14:textId="4BD98534" w:rsidR="00D46FD2" w:rsidRDefault="305D9D6F" w:rsidP="00440BAF">
            <w:r>
              <w:t>x</w:t>
            </w:r>
          </w:p>
        </w:tc>
        <w:tc>
          <w:tcPr>
            <w:tcW w:w="205" w:type="pct"/>
          </w:tcPr>
          <w:p w14:paraId="1EDA4043" w14:textId="6B73B3A9" w:rsidR="00D46FD2" w:rsidRPr="00C92C86" w:rsidRDefault="4661B243" w:rsidP="00440BAF">
            <w:r>
              <w:t>x</w:t>
            </w:r>
          </w:p>
        </w:tc>
      </w:tr>
      <w:tr w:rsidR="00D46FD2" w14:paraId="2C455CCC" w14:textId="77777777" w:rsidTr="006824FB">
        <w:tc>
          <w:tcPr>
            <w:tcW w:w="3357" w:type="pct"/>
          </w:tcPr>
          <w:p w14:paraId="70CAC20C" w14:textId="77777777" w:rsidR="00D46FD2" w:rsidRPr="00021D4E" w:rsidRDefault="00D46FD2" w:rsidP="00CF4C62">
            <w:pPr>
              <w:pStyle w:val="ListBullet"/>
              <w:numPr>
                <w:ilvl w:val="0"/>
                <w:numId w:val="2"/>
              </w:numPr>
              <w:rPr>
                <w:rStyle w:val="Strong"/>
              </w:rPr>
            </w:pPr>
            <w:r>
              <w:t xml:space="preserve">Recognise that 5-minute intervals (corresponding to the hour markers) are used as benchmarks to read time on an </w:t>
            </w:r>
            <w:proofErr w:type="spellStart"/>
            <w:r>
              <w:t>analog</w:t>
            </w:r>
            <w:proofErr w:type="spellEnd"/>
            <w:r>
              <w:t xml:space="preserve"> clock</w:t>
            </w:r>
          </w:p>
        </w:tc>
        <w:tc>
          <w:tcPr>
            <w:tcW w:w="205" w:type="pct"/>
            <w:tcBorders>
              <w:bottom w:val="single" w:sz="2" w:space="0" w:color="auto"/>
            </w:tcBorders>
          </w:tcPr>
          <w:p w14:paraId="2D833900" w14:textId="77777777" w:rsidR="00D46FD2" w:rsidRDefault="00D46FD2" w:rsidP="00440BAF"/>
        </w:tc>
        <w:tc>
          <w:tcPr>
            <w:tcW w:w="205" w:type="pct"/>
            <w:tcBorders>
              <w:bottom w:val="single" w:sz="2" w:space="0" w:color="auto"/>
            </w:tcBorders>
          </w:tcPr>
          <w:p w14:paraId="1E2E8B8B" w14:textId="77777777" w:rsidR="00D46FD2" w:rsidRDefault="00D46FD2" w:rsidP="00440BAF"/>
        </w:tc>
        <w:tc>
          <w:tcPr>
            <w:tcW w:w="205" w:type="pct"/>
            <w:tcBorders>
              <w:bottom w:val="single" w:sz="2" w:space="0" w:color="auto"/>
            </w:tcBorders>
          </w:tcPr>
          <w:p w14:paraId="7AAC2577" w14:textId="77777777" w:rsidR="00D46FD2" w:rsidRDefault="00D46FD2" w:rsidP="00440BAF"/>
        </w:tc>
        <w:tc>
          <w:tcPr>
            <w:tcW w:w="205" w:type="pct"/>
            <w:tcBorders>
              <w:bottom w:val="single" w:sz="2" w:space="0" w:color="auto"/>
            </w:tcBorders>
          </w:tcPr>
          <w:p w14:paraId="39263B7E" w14:textId="77777777" w:rsidR="00D46FD2" w:rsidRDefault="00D46FD2" w:rsidP="00440BAF"/>
        </w:tc>
        <w:tc>
          <w:tcPr>
            <w:tcW w:w="205" w:type="pct"/>
            <w:tcBorders>
              <w:bottom w:val="single" w:sz="2" w:space="0" w:color="auto"/>
            </w:tcBorders>
          </w:tcPr>
          <w:p w14:paraId="0AC534F5" w14:textId="77777777" w:rsidR="00D46FD2" w:rsidRDefault="00D46FD2" w:rsidP="00440BAF"/>
        </w:tc>
        <w:tc>
          <w:tcPr>
            <w:tcW w:w="205" w:type="pct"/>
            <w:tcBorders>
              <w:bottom w:val="single" w:sz="2" w:space="0" w:color="auto"/>
            </w:tcBorders>
          </w:tcPr>
          <w:p w14:paraId="4A8D48DC" w14:textId="77777777" w:rsidR="00D46FD2" w:rsidRDefault="00D46FD2" w:rsidP="00440BAF"/>
        </w:tc>
        <w:tc>
          <w:tcPr>
            <w:tcW w:w="205" w:type="pct"/>
            <w:tcBorders>
              <w:bottom w:val="single" w:sz="2" w:space="0" w:color="auto"/>
            </w:tcBorders>
          </w:tcPr>
          <w:p w14:paraId="2931000E" w14:textId="77777777" w:rsidR="00D46FD2" w:rsidRDefault="00D46FD2" w:rsidP="00440BAF"/>
        </w:tc>
        <w:tc>
          <w:tcPr>
            <w:tcW w:w="205" w:type="pct"/>
            <w:tcBorders>
              <w:bottom w:val="single" w:sz="2" w:space="0" w:color="auto"/>
            </w:tcBorders>
          </w:tcPr>
          <w:p w14:paraId="57DBF4A6" w14:textId="4474B8C8" w:rsidR="00D46FD2" w:rsidRPr="008B4265" w:rsidRDefault="1E6B271F" w:rsidP="00440BAF">
            <w:r>
              <w:t>x</w:t>
            </w:r>
          </w:p>
        </w:tc>
      </w:tr>
      <w:tr w:rsidR="00D46FD2" w14:paraId="50ABF7A3" w14:textId="77777777" w:rsidTr="006824FB">
        <w:tc>
          <w:tcPr>
            <w:tcW w:w="3357" w:type="pct"/>
          </w:tcPr>
          <w:p w14:paraId="7C05C570" w14:textId="77777777" w:rsidR="00D46FD2" w:rsidRPr="008D3278" w:rsidRDefault="00D46FD2" w:rsidP="00CF4C62">
            <w:pPr>
              <w:pStyle w:val="ListBullet"/>
              <w:numPr>
                <w:ilvl w:val="0"/>
                <w:numId w:val="2"/>
              </w:numPr>
            </w:pPr>
            <w:r w:rsidRPr="008D3278">
              <w:rPr>
                <w:shd w:val="clear" w:color="auto" w:fill="FFFFFF"/>
              </w:rPr>
              <w:t>Read time as past the hour to half-past and then towards the hour</w:t>
            </w:r>
          </w:p>
        </w:tc>
        <w:tc>
          <w:tcPr>
            <w:tcW w:w="205" w:type="pct"/>
            <w:tcBorders>
              <w:bottom w:val="single" w:sz="2" w:space="0" w:color="auto"/>
            </w:tcBorders>
          </w:tcPr>
          <w:p w14:paraId="047456E6" w14:textId="77777777" w:rsidR="00D46FD2" w:rsidRDefault="00D46FD2" w:rsidP="00440BAF"/>
        </w:tc>
        <w:tc>
          <w:tcPr>
            <w:tcW w:w="205" w:type="pct"/>
            <w:tcBorders>
              <w:bottom w:val="single" w:sz="2" w:space="0" w:color="auto"/>
            </w:tcBorders>
          </w:tcPr>
          <w:p w14:paraId="7E3656BF" w14:textId="77777777" w:rsidR="00D46FD2" w:rsidRDefault="00D46FD2" w:rsidP="00440BAF"/>
        </w:tc>
        <w:tc>
          <w:tcPr>
            <w:tcW w:w="205" w:type="pct"/>
            <w:tcBorders>
              <w:bottom w:val="single" w:sz="2" w:space="0" w:color="auto"/>
            </w:tcBorders>
          </w:tcPr>
          <w:p w14:paraId="05AAC923" w14:textId="77777777" w:rsidR="00D46FD2" w:rsidRDefault="00D46FD2" w:rsidP="00440BAF"/>
        </w:tc>
        <w:tc>
          <w:tcPr>
            <w:tcW w:w="205" w:type="pct"/>
            <w:tcBorders>
              <w:bottom w:val="single" w:sz="2" w:space="0" w:color="auto"/>
            </w:tcBorders>
          </w:tcPr>
          <w:p w14:paraId="03F2FEFD" w14:textId="77777777" w:rsidR="00D46FD2" w:rsidRDefault="00D46FD2" w:rsidP="00440BAF"/>
        </w:tc>
        <w:tc>
          <w:tcPr>
            <w:tcW w:w="205" w:type="pct"/>
            <w:tcBorders>
              <w:bottom w:val="single" w:sz="2" w:space="0" w:color="auto"/>
            </w:tcBorders>
          </w:tcPr>
          <w:p w14:paraId="1C2CD706" w14:textId="77777777" w:rsidR="00D46FD2" w:rsidRDefault="00D46FD2" w:rsidP="00440BAF"/>
        </w:tc>
        <w:tc>
          <w:tcPr>
            <w:tcW w:w="205" w:type="pct"/>
            <w:tcBorders>
              <w:bottom w:val="single" w:sz="2" w:space="0" w:color="auto"/>
            </w:tcBorders>
          </w:tcPr>
          <w:p w14:paraId="7F41D3F9" w14:textId="77777777" w:rsidR="00D46FD2" w:rsidRDefault="00D46FD2" w:rsidP="00440BAF"/>
        </w:tc>
        <w:tc>
          <w:tcPr>
            <w:tcW w:w="205" w:type="pct"/>
            <w:tcBorders>
              <w:bottom w:val="single" w:sz="2" w:space="0" w:color="auto"/>
            </w:tcBorders>
          </w:tcPr>
          <w:p w14:paraId="1B6DECA6" w14:textId="14920B05" w:rsidR="00D46FD2" w:rsidRPr="00C92C86" w:rsidRDefault="5E13A4A7" w:rsidP="00440BAF">
            <w:r>
              <w:t>x</w:t>
            </w:r>
          </w:p>
        </w:tc>
        <w:tc>
          <w:tcPr>
            <w:tcW w:w="205" w:type="pct"/>
            <w:tcBorders>
              <w:bottom w:val="single" w:sz="2" w:space="0" w:color="auto"/>
            </w:tcBorders>
          </w:tcPr>
          <w:p w14:paraId="631C5313" w14:textId="77777777" w:rsidR="00D46FD2" w:rsidRPr="00C92C86" w:rsidRDefault="00D46FD2" w:rsidP="00440BAF"/>
        </w:tc>
      </w:tr>
      <w:tr w:rsidR="00D46FD2" w14:paraId="46A6AD37" w14:textId="77777777" w:rsidTr="006824FB">
        <w:tc>
          <w:tcPr>
            <w:tcW w:w="3357" w:type="pct"/>
          </w:tcPr>
          <w:p w14:paraId="70480C17" w14:textId="77777777" w:rsidR="00D46FD2" w:rsidRPr="008362E9" w:rsidRDefault="00D46FD2" w:rsidP="00CF4C62">
            <w:pPr>
              <w:pStyle w:val="ListBullet"/>
              <w:numPr>
                <w:ilvl w:val="0"/>
                <w:numId w:val="2"/>
              </w:numPr>
            </w:pPr>
            <w:r>
              <w:t xml:space="preserve">Read </w:t>
            </w:r>
            <w:proofErr w:type="spellStart"/>
            <w:r>
              <w:t>analog</w:t>
            </w:r>
            <w:proofErr w:type="spellEnd"/>
            <w:r>
              <w:t xml:space="preserve"> clocks to the minute</w:t>
            </w:r>
          </w:p>
        </w:tc>
        <w:tc>
          <w:tcPr>
            <w:tcW w:w="205" w:type="pct"/>
            <w:tcBorders>
              <w:bottom w:val="single" w:sz="2" w:space="0" w:color="auto"/>
            </w:tcBorders>
          </w:tcPr>
          <w:p w14:paraId="1704D36E" w14:textId="77777777" w:rsidR="00D46FD2" w:rsidRDefault="00D46FD2" w:rsidP="00440BAF"/>
        </w:tc>
        <w:tc>
          <w:tcPr>
            <w:tcW w:w="205" w:type="pct"/>
            <w:tcBorders>
              <w:bottom w:val="single" w:sz="2" w:space="0" w:color="auto"/>
            </w:tcBorders>
          </w:tcPr>
          <w:p w14:paraId="2F2FED37" w14:textId="77777777" w:rsidR="00D46FD2" w:rsidRDefault="00D46FD2" w:rsidP="00440BAF"/>
        </w:tc>
        <w:tc>
          <w:tcPr>
            <w:tcW w:w="205" w:type="pct"/>
            <w:tcBorders>
              <w:bottom w:val="single" w:sz="2" w:space="0" w:color="auto"/>
            </w:tcBorders>
          </w:tcPr>
          <w:p w14:paraId="5CAC310B" w14:textId="77777777" w:rsidR="00D46FD2" w:rsidRDefault="00D46FD2" w:rsidP="00440BAF"/>
        </w:tc>
        <w:tc>
          <w:tcPr>
            <w:tcW w:w="205" w:type="pct"/>
            <w:tcBorders>
              <w:bottom w:val="single" w:sz="2" w:space="0" w:color="auto"/>
            </w:tcBorders>
          </w:tcPr>
          <w:p w14:paraId="54E25992" w14:textId="77777777" w:rsidR="00D46FD2" w:rsidRDefault="00D46FD2" w:rsidP="00440BAF"/>
        </w:tc>
        <w:tc>
          <w:tcPr>
            <w:tcW w:w="205" w:type="pct"/>
            <w:tcBorders>
              <w:bottom w:val="single" w:sz="2" w:space="0" w:color="auto"/>
            </w:tcBorders>
          </w:tcPr>
          <w:p w14:paraId="0A93296F" w14:textId="77777777" w:rsidR="00D46FD2" w:rsidRDefault="00D46FD2" w:rsidP="00440BAF"/>
        </w:tc>
        <w:tc>
          <w:tcPr>
            <w:tcW w:w="205" w:type="pct"/>
            <w:tcBorders>
              <w:bottom w:val="single" w:sz="2" w:space="0" w:color="auto"/>
            </w:tcBorders>
          </w:tcPr>
          <w:p w14:paraId="4AA9304F" w14:textId="77777777" w:rsidR="00D46FD2" w:rsidRDefault="00D46FD2" w:rsidP="00440BAF"/>
        </w:tc>
        <w:tc>
          <w:tcPr>
            <w:tcW w:w="205" w:type="pct"/>
            <w:tcBorders>
              <w:bottom w:val="single" w:sz="2" w:space="0" w:color="auto"/>
            </w:tcBorders>
          </w:tcPr>
          <w:p w14:paraId="57AF2E40" w14:textId="77777777" w:rsidR="00D46FD2" w:rsidRDefault="00D46FD2" w:rsidP="00440BAF"/>
        </w:tc>
        <w:tc>
          <w:tcPr>
            <w:tcW w:w="205" w:type="pct"/>
            <w:tcBorders>
              <w:bottom w:val="single" w:sz="2" w:space="0" w:color="auto"/>
            </w:tcBorders>
          </w:tcPr>
          <w:p w14:paraId="768E2823" w14:textId="5CAEA9CE" w:rsidR="00D46FD2" w:rsidRDefault="7606216B" w:rsidP="00440BAF">
            <w:r>
              <w:t>x</w:t>
            </w:r>
          </w:p>
        </w:tc>
      </w:tr>
    </w:tbl>
    <w:p w14:paraId="03500368" w14:textId="77777777" w:rsidR="00D46FD2" w:rsidRDefault="00000000" w:rsidP="00D46FD2">
      <w:pPr>
        <w:pStyle w:val="Imageattributioncaption"/>
      </w:pPr>
      <w:hyperlink r:id="rId129" w:history="1">
        <w:r w:rsidR="00D46FD2" w:rsidRPr="00A31878">
          <w:rPr>
            <w:rStyle w:val="Hyperlink"/>
          </w:rPr>
          <w:t>Mathematics K–10 Syllabus</w:t>
        </w:r>
      </w:hyperlink>
      <w:r w:rsidR="00D46FD2">
        <w:t xml:space="preserve"> © NSW Education Standards Authority (NESA) for and on behalf of the Crown in right of the State of New South Wales, 2022.</w:t>
      </w:r>
    </w:p>
    <w:p w14:paraId="3D718A50" w14:textId="77777777" w:rsidR="00F968D2" w:rsidRDefault="00F968D2" w:rsidP="00D436AB">
      <w:r>
        <w:br w:type="page"/>
      </w:r>
    </w:p>
    <w:p w14:paraId="2C5E7466" w14:textId="05FFB28D" w:rsidR="00000CA7" w:rsidRDefault="00194B8C" w:rsidP="0091042D">
      <w:pPr>
        <w:pStyle w:val="Heading2"/>
        <w:rPr>
          <w:rFonts w:eastAsia="Arial"/>
          <w:sz w:val="22"/>
          <w:szCs w:val="22"/>
        </w:rPr>
      </w:pPr>
      <w:bookmarkStart w:id="190" w:name="_Toc174355087"/>
      <w:r w:rsidRPr="0091042D">
        <w:lastRenderedPageBreak/>
        <w:t>Stage</w:t>
      </w:r>
      <w:r>
        <w:t xml:space="preserve"> 3</w:t>
      </w:r>
      <w:bookmarkEnd w:id="190"/>
    </w:p>
    <w:p w14:paraId="3EA436A2" w14:textId="77777777" w:rsidR="00000CA7" w:rsidRDefault="00000CA7" w:rsidP="0091042D">
      <w:r>
        <w:t xml:space="preserve">The table below outlines the </w:t>
      </w:r>
      <w:hyperlink r:id="rId130" w:history="1">
        <w:r w:rsidRPr="008E546D">
          <w:rPr>
            <w:rStyle w:val="Hyperlink"/>
          </w:rPr>
          <w:t>syllabus outcomes</w:t>
        </w:r>
      </w:hyperlink>
      <w:r>
        <w:t xml:space="preserve"> and range of relevant syllabus content covered in this unit. Content is linked to </w:t>
      </w:r>
      <w:hyperlink r:id="rId131" w:history="1">
        <w:r w:rsidRPr="008E546D">
          <w:rPr>
            <w:rStyle w:val="Hyperlink"/>
          </w:rPr>
          <w:t>National Numeracy Learning Progression</w:t>
        </w:r>
      </w:hyperlink>
      <w:r>
        <w:t xml:space="preserve"> (version 3).</w:t>
      </w:r>
    </w:p>
    <w:tbl>
      <w:tblPr>
        <w:tblStyle w:val="Tableheader"/>
        <w:tblW w:w="5000" w:type="pct"/>
        <w:tblLook w:val="0620" w:firstRow="1" w:lastRow="0" w:firstColumn="0" w:lastColumn="0" w:noHBand="1" w:noVBand="1"/>
        <w:tblDescription w:val="Table outlines syllabus outcomes and content points and indicates which lesson the content appears in."/>
      </w:tblPr>
      <w:tblGrid>
        <w:gridCol w:w="9784"/>
        <w:gridCol w:w="598"/>
        <w:gridCol w:w="598"/>
        <w:gridCol w:w="597"/>
        <w:gridCol w:w="597"/>
        <w:gridCol w:w="597"/>
        <w:gridCol w:w="597"/>
        <w:gridCol w:w="597"/>
        <w:gridCol w:w="597"/>
      </w:tblGrid>
      <w:tr w:rsidR="00000CA7" w14:paraId="0DC14B6F" w14:textId="77777777" w:rsidTr="0091042D">
        <w:trPr>
          <w:cnfStyle w:val="100000000000" w:firstRow="1" w:lastRow="0" w:firstColumn="0" w:lastColumn="0" w:oddVBand="0" w:evenVBand="0" w:oddHBand="0" w:evenHBand="0" w:firstRowFirstColumn="0" w:firstRowLastColumn="0" w:lastRowFirstColumn="0" w:lastRowLastColumn="0"/>
        </w:trPr>
        <w:tc>
          <w:tcPr>
            <w:tcW w:w="3357" w:type="pct"/>
          </w:tcPr>
          <w:p w14:paraId="3CD0CCED" w14:textId="77777777" w:rsidR="00000CA7" w:rsidRDefault="00000CA7" w:rsidP="00440BAF">
            <w:r w:rsidRPr="00021D4E">
              <w:t>Outcomes and content</w:t>
            </w:r>
          </w:p>
        </w:tc>
        <w:tc>
          <w:tcPr>
            <w:tcW w:w="205" w:type="pct"/>
            <w:tcBorders>
              <w:bottom w:val="single" w:sz="2" w:space="0" w:color="auto"/>
            </w:tcBorders>
          </w:tcPr>
          <w:p w14:paraId="31528567" w14:textId="77777777" w:rsidR="00000CA7" w:rsidRDefault="00000CA7" w:rsidP="00440BAF">
            <w:r>
              <w:t>1</w:t>
            </w:r>
          </w:p>
        </w:tc>
        <w:tc>
          <w:tcPr>
            <w:tcW w:w="205" w:type="pct"/>
            <w:tcBorders>
              <w:bottom w:val="single" w:sz="2" w:space="0" w:color="auto"/>
            </w:tcBorders>
          </w:tcPr>
          <w:p w14:paraId="45D48A13" w14:textId="77777777" w:rsidR="00000CA7" w:rsidRDefault="00000CA7" w:rsidP="00440BAF">
            <w:r>
              <w:t>2</w:t>
            </w:r>
          </w:p>
        </w:tc>
        <w:tc>
          <w:tcPr>
            <w:tcW w:w="205" w:type="pct"/>
            <w:tcBorders>
              <w:bottom w:val="single" w:sz="2" w:space="0" w:color="auto"/>
            </w:tcBorders>
          </w:tcPr>
          <w:p w14:paraId="05C1C396" w14:textId="77777777" w:rsidR="00000CA7" w:rsidRDefault="00000CA7" w:rsidP="00440BAF">
            <w:r>
              <w:t>3</w:t>
            </w:r>
          </w:p>
        </w:tc>
        <w:tc>
          <w:tcPr>
            <w:tcW w:w="205" w:type="pct"/>
            <w:tcBorders>
              <w:bottom w:val="single" w:sz="2" w:space="0" w:color="auto"/>
            </w:tcBorders>
          </w:tcPr>
          <w:p w14:paraId="75790C4F" w14:textId="77777777" w:rsidR="00000CA7" w:rsidRDefault="00000CA7" w:rsidP="00440BAF">
            <w:r>
              <w:t>4</w:t>
            </w:r>
          </w:p>
        </w:tc>
        <w:tc>
          <w:tcPr>
            <w:tcW w:w="205" w:type="pct"/>
            <w:tcBorders>
              <w:bottom w:val="single" w:sz="2" w:space="0" w:color="auto"/>
            </w:tcBorders>
          </w:tcPr>
          <w:p w14:paraId="3FDA2318" w14:textId="77777777" w:rsidR="00000CA7" w:rsidRDefault="00000CA7" w:rsidP="00440BAF">
            <w:r>
              <w:t>5</w:t>
            </w:r>
          </w:p>
        </w:tc>
        <w:tc>
          <w:tcPr>
            <w:tcW w:w="205" w:type="pct"/>
            <w:tcBorders>
              <w:bottom w:val="single" w:sz="2" w:space="0" w:color="auto"/>
            </w:tcBorders>
          </w:tcPr>
          <w:p w14:paraId="2E8114E1" w14:textId="77777777" w:rsidR="00000CA7" w:rsidRDefault="00000CA7" w:rsidP="00440BAF">
            <w:r>
              <w:t>6</w:t>
            </w:r>
          </w:p>
        </w:tc>
        <w:tc>
          <w:tcPr>
            <w:tcW w:w="205" w:type="pct"/>
            <w:tcBorders>
              <w:bottom w:val="single" w:sz="2" w:space="0" w:color="auto"/>
            </w:tcBorders>
          </w:tcPr>
          <w:p w14:paraId="290AC851" w14:textId="77777777" w:rsidR="00000CA7" w:rsidRDefault="00000CA7" w:rsidP="00440BAF">
            <w:r>
              <w:t>7</w:t>
            </w:r>
          </w:p>
        </w:tc>
        <w:tc>
          <w:tcPr>
            <w:tcW w:w="205" w:type="pct"/>
            <w:tcBorders>
              <w:bottom w:val="single" w:sz="2" w:space="0" w:color="auto"/>
            </w:tcBorders>
          </w:tcPr>
          <w:p w14:paraId="1DB39755" w14:textId="77777777" w:rsidR="00000CA7" w:rsidRDefault="00000CA7" w:rsidP="00440BAF">
            <w:r>
              <w:t>8</w:t>
            </w:r>
          </w:p>
        </w:tc>
      </w:tr>
      <w:tr w:rsidR="00000CA7" w:rsidRPr="00E573FD" w14:paraId="098E5682" w14:textId="77777777" w:rsidTr="0091042D">
        <w:tc>
          <w:tcPr>
            <w:tcW w:w="3357" w:type="pct"/>
            <w:tcBorders>
              <w:right w:val="nil"/>
            </w:tcBorders>
            <w:shd w:val="clear" w:color="auto" w:fill="E7E6E6" w:themeFill="background2"/>
          </w:tcPr>
          <w:p w14:paraId="4B77939A" w14:textId="61C7C395" w:rsidR="00000CA7" w:rsidRDefault="00000CA7" w:rsidP="00440BAF">
            <w:r w:rsidRPr="192D56DE">
              <w:rPr>
                <w:rStyle w:val="Strong"/>
              </w:rPr>
              <w:t>Represent</w:t>
            </w:r>
            <w:r w:rsidR="00D34DB8">
              <w:rPr>
                <w:rStyle w:val="Strong"/>
              </w:rPr>
              <w:t>s</w:t>
            </w:r>
            <w:r w:rsidRPr="192D56DE">
              <w:rPr>
                <w:rStyle w:val="Strong"/>
              </w:rPr>
              <w:t xml:space="preserve"> numbers A</w:t>
            </w:r>
            <w:r>
              <w:t>: Whole numbers: Apply place value to partition, regroup and rename numbers to 1 billion</w:t>
            </w:r>
          </w:p>
          <w:p w14:paraId="45665037" w14:textId="685F8D02" w:rsidR="00000CA7" w:rsidRPr="00BC6B9C" w:rsidRDefault="00000CA7" w:rsidP="00440BAF">
            <w:pPr>
              <w:rPr>
                <w:rStyle w:val="Strong"/>
                <w:lang w:val="de-DE"/>
              </w:rPr>
            </w:pPr>
            <w:r w:rsidRPr="192D56DE">
              <w:rPr>
                <w:rStyle w:val="Strong"/>
                <w:lang w:val="de-DE"/>
              </w:rPr>
              <w:t>MAO-WM-01, MA2-RN-01</w:t>
            </w:r>
          </w:p>
        </w:tc>
        <w:tc>
          <w:tcPr>
            <w:tcW w:w="205" w:type="pct"/>
            <w:tcBorders>
              <w:top w:val="single" w:sz="2" w:space="0" w:color="auto"/>
              <w:left w:val="nil"/>
              <w:right w:val="nil"/>
            </w:tcBorders>
            <w:shd w:val="clear" w:color="auto" w:fill="E7E6E6" w:themeFill="background2"/>
          </w:tcPr>
          <w:p w14:paraId="01201C96" w14:textId="77777777" w:rsidR="00000CA7" w:rsidRPr="00BC6B9C" w:rsidRDefault="00000CA7" w:rsidP="00440BAF">
            <w:pPr>
              <w:rPr>
                <w:lang w:val="de-DE"/>
              </w:rPr>
            </w:pPr>
          </w:p>
        </w:tc>
        <w:tc>
          <w:tcPr>
            <w:tcW w:w="205" w:type="pct"/>
            <w:tcBorders>
              <w:top w:val="single" w:sz="2" w:space="0" w:color="auto"/>
              <w:left w:val="nil"/>
              <w:right w:val="nil"/>
            </w:tcBorders>
            <w:shd w:val="clear" w:color="auto" w:fill="E7E6E6" w:themeFill="background2"/>
          </w:tcPr>
          <w:p w14:paraId="47F5485C" w14:textId="77777777" w:rsidR="00000CA7" w:rsidRPr="00BC6B9C" w:rsidRDefault="00000CA7" w:rsidP="00440BAF">
            <w:pPr>
              <w:rPr>
                <w:lang w:val="de-DE"/>
              </w:rPr>
            </w:pPr>
          </w:p>
        </w:tc>
        <w:tc>
          <w:tcPr>
            <w:tcW w:w="205" w:type="pct"/>
            <w:tcBorders>
              <w:top w:val="single" w:sz="2" w:space="0" w:color="auto"/>
              <w:left w:val="nil"/>
              <w:right w:val="nil"/>
            </w:tcBorders>
            <w:shd w:val="clear" w:color="auto" w:fill="E7E6E6" w:themeFill="background2"/>
          </w:tcPr>
          <w:p w14:paraId="27E5CF29" w14:textId="77777777" w:rsidR="00000CA7" w:rsidRPr="00BC6B9C" w:rsidRDefault="00000CA7" w:rsidP="00440BAF">
            <w:pPr>
              <w:rPr>
                <w:lang w:val="de-DE"/>
              </w:rPr>
            </w:pPr>
          </w:p>
        </w:tc>
        <w:tc>
          <w:tcPr>
            <w:tcW w:w="205" w:type="pct"/>
            <w:tcBorders>
              <w:top w:val="single" w:sz="2" w:space="0" w:color="auto"/>
              <w:left w:val="nil"/>
              <w:right w:val="nil"/>
            </w:tcBorders>
            <w:shd w:val="clear" w:color="auto" w:fill="E7E6E6" w:themeFill="background2"/>
          </w:tcPr>
          <w:p w14:paraId="36491FC0" w14:textId="77777777" w:rsidR="00000CA7" w:rsidRPr="00BC6B9C" w:rsidRDefault="00000CA7" w:rsidP="00440BAF">
            <w:pPr>
              <w:rPr>
                <w:lang w:val="de-DE"/>
              </w:rPr>
            </w:pPr>
          </w:p>
        </w:tc>
        <w:tc>
          <w:tcPr>
            <w:tcW w:w="205" w:type="pct"/>
            <w:tcBorders>
              <w:top w:val="single" w:sz="2" w:space="0" w:color="auto"/>
              <w:left w:val="nil"/>
              <w:right w:val="nil"/>
            </w:tcBorders>
            <w:shd w:val="clear" w:color="auto" w:fill="E7E6E6" w:themeFill="background2"/>
          </w:tcPr>
          <w:p w14:paraId="2E53EA02" w14:textId="77777777" w:rsidR="00000CA7" w:rsidRPr="00BC6B9C" w:rsidRDefault="00000CA7" w:rsidP="00440BAF">
            <w:pPr>
              <w:rPr>
                <w:lang w:val="de-DE"/>
              </w:rPr>
            </w:pPr>
          </w:p>
        </w:tc>
        <w:tc>
          <w:tcPr>
            <w:tcW w:w="205" w:type="pct"/>
            <w:tcBorders>
              <w:top w:val="single" w:sz="2" w:space="0" w:color="auto"/>
              <w:left w:val="nil"/>
              <w:right w:val="nil"/>
            </w:tcBorders>
            <w:shd w:val="clear" w:color="auto" w:fill="E7E6E6" w:themeFill="background2"/>
          </w:tcPr>
          <w:p w14:paraId="64451FB9" w14:textId="77777777" w:rsidR="00000CA7" w:rsidRPr="00BC6B9C" w:rsidRDefault="00000CA7" w:rsidP="00440BAF">
            <w:pPr>
              <w:rPr>
                <w:lang w:val="de-DE"/>
              </w:rPr>
            </w:pPr>
          </w:p>
        </w:tc>
        <w:tc>
          <w:tcPr>
            <w:tcW w:w="205" w:type="pct"/>
            <w:tcBorders>
              <w:top w:val="single" w:sz="2" w:space="0" w:color="auto"/>
              <w:left w:val="nil"/>
              <w:right w:val="nil"/>
            </w:tcBorders>
            <w:shd w:val="clear" w:color="auto" w:fill="E7E6E6" w:themeFill="background2"/>
          </w:tcPr>
          <w:p w14:paraId="4ADEE39C" w14:textId="77777777" w:rsidR="00000CA7" w:rsidRPr="00BC6B9C" w:rsidRDefault="00000CA7" w:rsidP="00440BAF">
            <w:pPr>
              <w:rPr>
                <w:lang w:val="de-DE"/>
              </w:rPr>
            </w:pPr>
          </w:p>
        </w:tc>
        <w:tc>
          <w:tcPr>
            <w:tcW w:w="205" w:type="pct"/>
            <w:tcBorders>
              <w:top w:val="single" w:sz="2" w:space="0" w:color="auto"/>
              <w:left w:val="nil"/>
            </w:tcBorders>
            <w:shd w:val="clear" w:color="auto" w:fill="E7E6E6" w:themeFill="background2"/>
          </w:tcPr>
          <w:p w14:paraId="63CEA49F" w14:textId="77777777" w:rsidR="00000CA7" w:rsidRPr="00BC6B9C" w:rsidRDefault="00000CA7" w:rsidP="00440BAF">
            <w:pPr>
              <w:rPr>
                <w:lang w:val="de-DE"/>
              </w:rPr>
            </w:pPr>
          </w:p>
        </w:tc>
      </w:tr>
      <w:tr w:rsidR="00000CA7" w14:paraId="0DBC21E0" w14:textId="77777777" w:rsidTr="0091042D">
        <w:tc>
          <w:tcPr>
            <w:tcW w:w="3357" w:type="pct"/>
          </w:tcPr>
          <w:p w14:paraId="34997E89" w14:textId="77777777" w:rsidR="00000CA7" w:rsidRDefault="00000CA7" w:rsidP="00CF4C62">
            <w:pPr>
              <w:pStyle w:val="ListBullet"/>
              <w:numPr>
                <w:ilvl w:val="0"/>
                <w:numId w:val="2"/>
              </w:numPr>
            </w:pPr>
            <w:r>
              <w:t xml:space="preserve">Recognise 1000 thousands is 1 million and 1000 </w:t>
            </w:r>
            <w:proofErr w:type="spellStart"/>
            <w:r>
              <w:t>millions</w:t>
            </w:r>
            <w:proofErr w:type="spellEnd"/>
            <w:r>
              <w:t xml:space="preserve"> is 1 billion</w:t>
            </w:r>
          </w:p>
        </w:tc>
        <w:tc>
          <w:tcPr>
            <w:tcW w:w="205" w:type="pct"/>
          </w:tcPr>
          <w:p w14:paraId="7F982848" w14:textId="7CB2F287" w:rsidR="00000CA7" w:rsidRDefault="275BB87A" w:rsidP="00440BAF">
            <w:r>
              <w:t>x</w:t>
            </w:r>
          </w:p>
        </w:tc>
        <w:tc>
          <w:tcPr>
            <w:tcW w:w="205" w:type="pct"/>
          </w:tcPr>
          <w:p w14:paraId="0B4E3C2F" w14:textId="77777777" w:rsidR="00000CA7" w:rsidRDefault="00000CA7" w:rsidP="00440BAF"/>
        </w:tc>
        <w:tc>
          <w:tcPr>
            <w:tcW w:w="205" w:type="pct"/>
          </w:tcPr>
          <w:p w14:paraId="53678B73" w14:textId="2BD32066" w:rsidR="00000CA7" w:rsidRDefault="117598FA" w:rsidP="00440BAF">
            <w:r>
              <w:t>x</w:t>
            </w:r>
          </w:p>
        </w:tc>
        <w:tc>
          <w:tcPr>
            <w:tcW w:w="205" w:type="pct"/>
          </w:tcPr>
          <w:p w14:paraId="465D9358" w14:textId="77777777" w:rsidR="00000CA7" w:rsidRDefault="00000CA7" w:rsidP="00440BAF"/>
        </w:tc>
        <w:tc>
          <w:tcPr>
            <w:tcW w:w="205" w:type="pct"/>
          </w:tcPr>
          <w:p w14:paraId="0EEA6546" w14:textId="77777777" w:rsidR="00000CA7" w:rsidRDefault="00000CA7" w:rsidP="00440BAF"/>
        </w:tc>
        <w:tc>
          <w:tcPr>
            <w:tcW w:w="205" w:type="pct"/>
          </w:tcPr>
          <w:p w14:paraId="513BDAC9" w14:textId="77777777" w:rsidR="00000CA7" w:rsidRDefault="00000CA7" w:rsidP="00440BAF"/>
        </w:tc>
        <w:tc>
          <w:tcPr>
            <w:tcW w:w="205" w:type="pct"/>
          </w:tcPr>
          <w:p w14:paraId="00453F3E" w14:textId="77777777" w:rsidR="00000CA7" w:rsidRDefault="00000CA7" w:rsidP="00440BAF"/>
        </w:tc>
        <w:tc>
          <w:tcPr>
            <w:tcW w:w="205" w:type="pct"/>
          </w:tcPr>
          <w:p w14:paraId="7B97E86A" w14:textId="77777777" w:rsidR="00000CA7" w:rsidRDefault="00000CA7" w:rsidP="00440BAF"/>
        </w:tc>
      </w:tr>
      <w:tr w:rsidR="00000CA7" w14:paraId="0788A239" w14:textId="77777777" w:rsidTr="0091042D">
        <w:tc>
          <w:tcPr>
            <w:tcW w:w="3357" w:type="pct"/>
          </w:tcPr>
          <w:p w14:paraId="056C3784" w14:textId="77777777" w:rsidR="00000CA7" w:rsidRDefault="00000CA7" w:rsidP="00CF4C62">
            <w:pPr>
              <w:pStyle w:val="ListBullet"/>
              <w:numPr>
                <w:ilvl w:val="0"/>
                <w:numId w:val="2"/>
              </w:numPr>
            </w:pPr>
            <w:r>
              <w:t>Regroup numbers in different forms (Reasons about quantity)</w:t>
            </w:r>
          </w:p>
        </w:tc>
        <w:tc>
          <w:tcPr>
            <w:tcW w:w="205" w:type="pct"/>
            <w:tcBorders>
              <w:bottom w:val="single" w:sz="2" w:space="0" w:color="auto"/>
            </w:tcBorders>
          </w:tcPr>
          <w:p w14:paraId="239A6BB7" w14:textId="3C0A32C2" w:rsidR="00000CA7" w:rsidRDefault="3CD2183F" w:rsidP="00440BAF">
            <w:r>
              <w:t>x</w:t>
            </w:r>
          </w:p>
        </w:tc>
        <w:tc>
          <w:tcPr>
            <w:tcW w:w="205" w:type="pct"/>
            <w:tcBorders>
              <w:bottom w:val="single" w:sz="2" w:space="0" w:color="auto"/>
            </w:tcBorders>
          </w:tcPr>
          <w:p w14:paraId="76231E20" w14:textId="436DF235" w:rsidR="00000CA7" w:rsidRDefault="77FCF20E" w:rsidP="00440BAF">
            <w:r>
              <w:t>x</w:t>
            </w:r>
          </w:p>
        </w:tc>
        <w:tc>
          <w:tcPr>
            <w:tcW w:w="205" w:type="pct"/>
            <w:tcBorders>
              <w:bottom w:val="single" w:sz="2" w:space="0" w:color="auto"/>
            </w:tcBorders>
          </w:tcPr>
          <w:p w14:paraId="3C4798E0" w14:textId="77777777" w:rsidR="00000CA7" w:rsidRDefault="00000CA7" w:rsidP="00440BAF"/>
        </w:tc>
        <w:tc>
          <w:tcPr>
            <w:tcW w:w="205" w:type="pct"/>
            <w:tcBorders>
              <w:bottom w:val="single" w:sz="2" w:space="0" w:color="auto"/>
            </w:tcBorders>
          </w:tcPr>
          <w:p w14:paraId="21C0AEE8" w14:textId="77777777" w:rsidR="00000CA7" w:rsidRDefault="00000CA7" w:rsidP="00440BAF"/>
        </w:tc>
        <w:tc>
          <w:tcPr>
            <w:tcW w:w="205" w:type="pct"/>
            <w:tcBorders>
              <w:bottom w:val="single" w:sz="2" w:space="0" w:color="auto"/>
            </w:tcBorders>
          </w:tcPr>
          <w:p w14:paraId="7802B279" w14:textId="77777777" w:rsidR="00000CA7" w:rsidRDefault="00000CA7" w:rsidP="00440BAF"/>
        </w:tc>
        <w:tc>
          <w:tcPr>
            <w:tcW w:w="205" w:type="pct"/>
            <w:tcBorders>
              <w:bottom w:val="single" w:sz="2" w:space="0" w:color="auto"/>
            </w:tcBorders>
          </w:tcPr>
          <w:p w14:paraId="1A85D501" w14:textId="77777777" w:rsidR="00000CA7" w:rsidRDefault="00000CA7" w:rsidP="00440BAF"/>
        </w:tc>
        <w:tc>
          <w:tcPr>
            <w:tcW w:w="205" w:type="pct"/>
            <w:tcBorders>
              <w:bottom w:val="single" w:sz="2" w:space="0" w:color="auto"/>
            </w:tcBorders>
          </w:tcPr>
          <w:p w14:paraId="1B494362" w14:textId="77777777" w:rsidR="00000CA7" w:rsidRDefault="00000CA7" w:rsidP="00440BAF"/>
        </w:tc>
        <w:tc>
          <w:tcPr>
            <w:tcW w:w="205" w:type="pct"/>
            <w:tcBorders>
              <w:bottom w:val="single" w:sz="2" w:space="0" w:color="auto"/>
            </w:tcBorders>
          </w:tcPr>
          <w:p w14:paraId="64AACD08" w14:textId="77777777" w:rsidR="00000CA7" w:rsidRDefault="00000CA7" w:rsidP="00440BAF"/>
        </w:tc>
      </w:tr>
      <w:tr w:rsidR="00000CA7" w14:paraId="3082E1B7" w14:textId="77777777" w:rsidTr="0091042D">
        <w:tc>
          <w:tcPr>
            <w:tcW w:w="3357" w:type="pct"/>
          </w:tcPr>
          <w:p w14:paraId="1FC410EB" w14:textId="77777777" w:rsidR="00000CA7" w:rsidRPr="00021D4E" w:rsidRDefault="00000CA7" w:rsidP="00CF4C62">
            <w:pPr>
              <w:pStyle w:val="ListBullet"/>
              <w:numPr>
                <w:ilvl w:val="0"/>
                <w:numId w:val="2"/>
              </w:numPr>
            </w:pPr>
            <w:r>
              <w:t>Partition numbers to 1 billion in non-standard forms</w:t>
            </w:r>
          </w:p>
        </w:tc>
        <w:tc>
          <w:tcPr>
            <w:tcW w:w="205" w:type="pct"/>
            <w:tcBorders>
              <w:bottom w:val="single" w:sz="2" w:space="0" w:color="auto"/>
            </w:tcBorders>
          </w:tcPr>
          <w:p w14:paraId="3FC9C14A" w14:textId="0316F3A9" w:rsidR="00000CA7" w:rsidRDefault="5180D989" w:rsidP="00440BAF">
            <w:r>
              <w:t>x</w:t>
            </w:r>
          </w:p>
        </w:tc>
        <w:tc>
          <w:tcPr>
            <w:tcW w:w="205" w:type="pct"/>
            <w:tcBorders>
              <w:bottom w:val="single" w:sz="2" w:space="0" w:color="auto"/>
            </w:tcBorders>
          </w:tcPr>
          <w:p w14:paraId="3A091D62" w14:textId="77777777" w:rsidR="00000CA7" w:rsidRDefault="00000CA7" w:rsidP="00440BAF"/>
        </w:tc>
        <w:tc>
          <w:tcPr>
            <w:tcW w:w="205" w:type="pct"/>
            <w:tcBorders>
              <w:bottom w:val="single" w:sz="2" w:space="0" w:color="auto"/>
            </w:tcBorders>
          </w:tcPr>
          <w:p w14:paraId="0AB908DA" w14:textId="6E18BBE2" w:rsidR="00000CA7" w:rsidRDefault="117598FA" w:rsidP="00440BAF">
            <w:r>
              <w:t>x</w:t>
            </w:r>
          </w:p>
        </w:tc>
        <w:tc>
          <w:tcPr>
            <w:tcW w:w="205" w:type="pct"/>
            <w:tcBorders>
              <w:bottom w:val="single" w:sz="2" w:space="0" w:color="auto"/>
            </w:tcBorders>
          </w:tcPr>
          <w:p w14:paraId="77955B46" w14:textId="77777777" w:rsidR="00000CA7" w:rsidRDefault="00000CA7" w:rsidP="00440BAF"/>
        </w:tc>
        <w:tc>
          <w:tcPr>
            <w:tcW w:w="205" w:type="pct"/>
            <w:tcBorders>
              <w:bottom w:val="single" w:sz="2" w:space="0" w:color="auto"/>
            </w:tcBorders>
          </w:tcPr>
          <w:p w14:paraId="37DB8298" w14:textId="77777777" w:rsidR="00000CA7" w:rsidRDefault="00000CA7" w:rsidP="00440BAF"/>
        </w:tc>
        <w:tc>
          <w:tcPr>
            <w:tcW w:w="205" w:type="pct"/>
            <w:tcBorders>
              <w:bottom w:val="single" w:sz="2" w:space="0" w:color="auto"/>
            </w:tcBorders>
          </w:tcPr>
          <w:p w14:paraId="7B2DC5ED" w14:textId="77777777" w:rsidR="00000CA7" w:rsidRDefault="00000CA7" w:rsidP="00440BAF"/>
        </w:tc>
        <w:tc>
          <w:tcPr>
            <w:tcW w:w="205" w:type="pct"/>
            <w:tcBorders>
              <w:bottom w:val="single" w:sz="2" w:space="0" w:color="auto"/>
            </w:tcBorders>
          </w:tcPr>
          <w:p w14:paraId="260F0498" w14:textId="77777777" w:rsidR="00000CA7" w:rsidRDefault="00000CA7" w:rsidP="00440BAF"/>
        </w:tc>
        <w:tc>
          <w:tcPr>
            <w:tcW w:w="205" w:type="pct"/>
            <w:tcBorders>
              <w:bottom w:val="single" w:sz="2" w:space="0" w:color="auto"/>
            </w:tcBorders>
          </w:tcPr>
          <w:p w14:paraId="292FF97C" w14:textId="77777777" w:rsidR="00000CA7" w:rsidRDefault="00000CA7" w:rsidP="00440BAF"/>
        </w:tc>
      </w:tr>
      <w:tr w:rsidR="00000CA7" w:rsidRPr="003C66F3" w14:paraId="6BCDF5F5" w14:textId="77777777" w:rsidTr="0091042D">
        <w:tc>
          <w:tcPr>
            <w:tcW w:w="3357" w:type="pct"/>
            <w:tcBorders>
              <w:right w:val="nil"/>
            </w:tcBorders>
            <w:shd w:val="clear" w:color="auto" w:fill="E7E6E6" w:themeFill="background2"/>
          </w:tcPr>
          <w:p w14:paraId="2819F0E4" w14:textId="77777777" w:rsidR="00000CA7" w:rsidRDefault="00000CA7" w:rsidP="00440BAF">
            <w:r w:rsidRPr="009E4A35">
              <w:rPr>
                <w:rStyle w:val="Strong"/>
              </w:rPr>
              <w:t>Representing quantity fractions A</w:t>
            </w:r>
            <w:r>
              <w:t>: Solve problems involving addition and subtraction of fractions with the same denominator</w:t>
            </w:r>
          </w:p>
          <w:p w14:paraId="063B1247" w14:textId="17216785" w:rsidR="00000CA7" w:rsidRPr="005948F0" w:rsidRDefault="00000CA7" w:rsidP="00440BAF">
            <w:pPr>
              <w:rPr>
                <w:rStyle w:val="Strong"/>
                <w:lang w:val="de-DE"/>
              </w:rPr>
            </w:pPr>
            <w:r w:rsidRPr="005948F0">
              <w:rPr>
                <w:rStyle w:val="Strong"/>
                <w:lang w:val="de-DE"/>
              </w:rPr>
              <w:t>MAO-WM-01, MA3-RQF-01, MA3-RQF-02</w:t>
            </w:r>
          </w:p>
        </w:tc>
        <w:tc>
          <w:tcPr>
            <w:tcW w:w="205" w:type="pct"/>
            <w:tcBorders>
              <w:top w:val="single" w:sz="2" w:space="0" w:color="auto"/>
              <w:left w:val="nil"/>
              <w:right w:val="nil"/>
            </w:tcBorders>
            <w:shd w:val="clear" w:color="auto" w:fill="E7E6E6" w:themeFill="background2"/>
          </w:tcPr>
          <w:p w14:paraId="2338F128" w14:textId="77777777" w:rsidR="00000CA7" w:rsidRPr="005948F0" w:rsidRDefault="00000CA7" w:rsidP="00440BAF">
            <w:pPr>
              <w:rPr>
                <w:lang w:val="de-DE"/>
              </w:rPr>
            </w:pPr>
          </w:p>
        </w:tc>
        <w:tc>
          <w:tcPr>
            <w:tcW w:w="205" w:type="pct"/>
            <w:tcBorders>
              <w:top w:val="single" w:sz="2" w:space="0" w:color="auto"/>
              <w:left w:val="nil"/>
              <w:right w:val="nil"/>
            </w:tcBorders>
            <w:shd w:val="clear" w:color="auto" w:fill="E7E6E6" w:themeFill="background2"/>
          </w:tcPr>
          <w:p w14:paraId="5A884A52" w14:textId="77777777" w:rsidR="00000CA7" w:rsidRPr="005948F0" w:rsidRDefault="00000CA7" w:rsidP="00440BAF">
            <w:pPr>
              <w:rPr>
                <w:lang w:val="de-DE"/>
              </w:rPr>
            </w:pPr>
          </w:p>
        </w:tc>
        <w:tc>
          <w:tcPr>
            <w:tcW w:w="205" w:type="pct"/>
            <w:tcBorders>
              <w:top w:val="single" w:sz="2" w:space="0" w:color="auto"/>
              <w:left w:val="nil"/>
              <w:right w:val="nil"/>
            </w:tcBorders>
            <w:shd w:val="clear" w:color="auto" w:fill="E7E6E6" w:themeFill="background2"/>
          </w:tcPr>
          <w:p w14:paraId="39980DDF" w14:textId="77777777" w:rsidR="00000CA7" w:rsidRPr="005948F0" w:rsidRDefault="00000CA7" w:rsidP="00440BAF">
            <w:pPr>
              <w:rPr>
                <w:lang w:val="de-DE"/>
              </w:rPr>
            </w:pPr>
          </w:p>
        </w:tc>
        <w:tc>
          <w:tcPr>
            <w:tcW w:w="205" w:type="pct"/>
            <w:tcBorders>
              <w:top w:val="single" w:sz="2" w:space="0" w:color="auto"/>
              <w:left w:val="nil"/>
              <w:right w:val="nil"/>
            </w:tcBorders>
            <w:shd w:val="clear" w:color="auto" w:fill="E7E6E6" w:themeFill="background2"/>
          </w:tcPr>
          <w:p w14:paraId="1958F4F0" w14:textId="77777777" w:rsidR="00000CA7" w:rsidRPr="005948F0" w:rsidRDefault="00000CA7" w:rsidP="00440BAF">
            <w:pPr>
              <w:rPr>
                <w:lang w:val="de-DE"/>
              </w:rPr>
            </w:pPr>
          </w:p>
        </w:tc>
        <w:tc>
          <w:tcPr>
            <w:tcW w:w="205" w:type="pct"/>
            <w:tcBorders>
              <w:top w:val="single" w:sz="2" w:space="0" w:color="auto"/>
              <w:left w:val="nil"/>
              <w:right w:val="nil"/>
            </w:tcBorders>
            <w:shd w:val="clear" w:color="auto" w:fill="E7E6E6" w:themeFill="background2"/>
          </w:tcPr>
          <w:p w14:paraId="04B95543" w14:textId="77777777" w:rsidR="00000CA7" w:rsidRPr="005948F0" w:rsidRDefault="00000CA7" w:rsidP="00440BAF">
            <w:pPr>
              <w:rPr>
                <w:lang w:val="de-DE"/>
              </w:rPr>
            </w:pPr>
          </w:p>
        </w:tc>
        <w:tc>
          <w:tcPr>
            <w:tcW w:w="205" w:type="pct"/>
            <w:tcBorders>
              <w:top w:val="single" w:sz="2" w:space="0" w:color="auto"/>
              <w:left w:val="nil"/>
              <w:right w:val="nil"/>
            </w:tcBorders>
            <w:shd w:val="clear" w:color="auto" w:fill="E7E6E6" w:themeFill="background2"/>
          </w:tcPr>
          <w:p w14:paraId="5508960C" w14:textId="77777777" w:rsidR="00000CA7" w:rsidRPr="005948F0" w:rsidRDefault="00000CA7" w:rsidP="00440BAF">
            <w:pPr>
              <w:rPr>
                <w:lang w:val="de-DE"/>
              </w:rPr>
            </w:pPr>
          </w:p>
        </w:tc>
        <w:tc>
          <w:tcPr>
            <w:tcW w:w="205" w:type="pct"/>
            <w:tcBorders>
              <w:top w:val="single" w:sz="2" w:space="0" w:color="auto"/>
              <w:left w:val="nil"/>
              <w:right w:val="nil"/>
            </w:tcBorders>
            <w:shd w:val="clear" w:color="auto" w:fill="E7E6E6" w:themeFill="background2"/>
          </w:tcPr>
          <w:p w14:paraId="457138BB" w14:textId="77777777" w:rsidR="00000CA7" w:rsidRPr="005948F0" w:rsidRDefault="00000CA7" w:rsidP="00440BAF">
            <w:pPr>
              <w:rPr>
                <w:lang w:val="de-DE"/>
              </w:rPr>
            </w:pPr>
          </w:p>
        </w:tc>
        <w:tc>
          <w:tcPr>
            <w:tcW w:w="205" w:type="pct"/>
            <w:tcBorders>
              <w:top w:val="single" w:sz="2" w:space="0" w:color="auto"/>
              <w:left w:val="nil"/>
            </w:tcBorders>
            <w:shd w:val="clear" w:color="auto" w:fill="E7E6E6" w:themeFill="background2"/>
          </w:tcPr>
          <w:p w14:paraId="239A26C4" w14:textId="77777777" w:rsidR="00000CA7" w:rsidRPr="005948F0" w:rsidRDefault="00000CA7" w:rsidP="00440BAF">
            <w:pPr>
              <w:rPr>
                <w:lang w:val="de-DE"/>
              </w:rPr>
            </w:pPr>
          </w:p>
        </w:tc>
      </w:tr>
      <w:tr w:rsidR="00000CA7" w14:paraId="53E6F953" w14:textId="77777777" w:rsidTr="0091042D">
        <w:tc>
          <w:tcPr>
            <w:tcW w:w="3357" w:type="pct"/>
          </w:tcPr>
          <w:p w14:paraId="5761A027" w14:textId="77777777" w:rsidR="00000CA7" w:rsidRPr="00021D4E" w:rsidRDefault="00000CA7" w:rsidP="00CF4C62">
            <w:pPr>
              <w:pStyle w:val="ListBullet"/>
              <w:numPr>
                <w:ilvl w:val="0"/>
                <w:numId w:val="2"/>
              </w:numPr>
            </w:pPr>
            <w:r>
              <w:t>Solve word problems that involve fractions with the same denominator</w:t>
            </w:r>
          </w:p>
        </w:tc>
        <w:tc>
          <w:tcPr>
            <w:tcW w:w="205" w:type="pct"/>
            <w:tcBorders>
              <w:bottom w:val="single" w:sz="2" w:space="0" w:color="auto"/>
            </w:tcBorders>
          </w:tcPr>
          <w:p w14:paraId="5749E497" w14:textId="77777777" w:rsidR="00000CA7" w:rsidRDefault="00000CA7" w:rsidP="00440BAF"/>
        </w:tc>
        <w:tc>
          <w:tcPr>
            <w:tcW w:w="205" w:type="pct"/>
            <w:tcBorders>
              <w:bottom w:val="single" w:sz="2" w:space="0" w:color="auto"/>
            </w:tcBorders>
          </w:tcPr>
          <w:p w14:paraId="48D34853" w14:textId="77777777" w:rsidR="00000CA7" w:rsidRDefault="00000CA7" w:rsidP="00440BAF"/>
        </w:tc>
        <w:tc>
          <w:tcPr>
            <w:tcW w:w="205" w:type="pct"/>
            <w:tcBorders>
              <w:bottom w:val="single" w:sz="2" w:space="0" w:color="auto"/>
            </w:tcBorders>
          </w:tcPr>
          <w:p w14:paraId="6C8A7F54" w14:textId="77777777" w:rsidR="00000CA7" w:rsidRDefault="00000CA7" w:rsidP="00440BAF"/>
        </w:tc>
        <w:tc>
          <w:tcPr>
            <w:tcW w:w="205" w:type="pct"/>
            <w:tcBorders>
              <w:bottom w:val="single" w:sz="2" w:space="0" w:color="auto"/>
            </w:tcBorders>
          </w:tcPr>
          <w:p w14:paraId="184397EE" w14:textId="77777777" w:rsidR="00000CA7" w:rsidRDefault="00000CA7" w:rsidP="00440BAF"/>
        </w:tc>
        <w:tc>
          <w:tcPr>
            <w:tcW w:w="205" w:type="pct"/>
            <w:tcBorders>
              <w:bottom w:val="single" w:sz="2" w:space="0" w:color="auto"/>
            </w:tcBorders>
          </w:tcPr>
          <w:p w14:paraId="742833D7" w14:textId="2E60D0F7" w:rsidR="00000CA7" w:rsidRDefault="00000CA7" w:rsidP="00440BAF"/>
        </w:tc>
        <w:tc>
          <w:tcPr>
            <w:tcW w:w="205" w:type="pct"/>
            <w:tcBorders>
              <w:bottom w:val="single" w:sz="2" w:space="0" w:color="auto"/>
            </w:tcBorders>
          </w:tcPr>
          <w:p w14:paraId="4559A9A7" w14:textId="77777777" w:rsidR="00000CA7" w:rsidRDefault="00000CA7" w:rsidP="00440BAF"/>
        </w:tc>
        <w:tc>
          <w:tcPr>
            <w:tcW w:w="205" w:type="pct"/>
            <w:tcBorders>
              <w:bottom w:val="single" w:sz="2" w:space="0" w:color="auto"/>
            </w:tcBorders>
          </w:tcPr>
          <w:p w14:paraId="1BCE50E6" w14:textId="5873B7F1" w:rsidR="00000CA7" w:rsidRDefault="245BA520" w:rsidP="00440BAF">
            <w:r>
              <w:t>x</w:t>
            </w:r>
          </w:p>
        </w:tc>
        <w:tc>
          <w:tcPr>
            <w:tcW w:w="205" w:type="pct"/>
            <w:tcBorders>
              <w:bottom w:val="single" w:sz="2" w:space="0" w:color="auto"/>
            </w:tcBorders>
          </w:tcPr>
          <w:p w14:paraId="55024A3D" w14:textId="77777777" w:rsidR="00000CA7" w:rsidRDefault="00000CA7" w:rsidP="00440BAF"/>
        </w:tc>
      </w:tr>
      <w:tr w:rsidR="00000CA7" w14:paraId="320CFF1E" w14:textId="77777777" w:rsidTr="0091042D">
        <w:tc>
          <w:tcPr>
            <w:tcW w:w="3357" w:type="pct"/>
          </w:tcPr>
          <w:p w14:paraId="5EF7C5F5" w14:textId="77777777" w:rsidR="00000CA7" w:rsidRPr="00021D4E" w:rsidRDefault="00000CA7" w:rsidP="00CF4C62">
            <w:pPr>
              <w:pStyle w:val="ListBullet"/>
              <w:numPr>
                <w:ilvl w:val="0"/>
                <w:numId w:val="2"/>
              </w:numPr>
            </w:pPr>
            <w:r>
              <w:lastRenderedPageBreak/>
              <w:t>Use diagrams, objects and mental strategies to subtract a unit fraction from any whole number including 1 (the complement principle)</w:t>
            </w:r>
          </w:p>
        </w:tc>
        <w:tc>
          <w:tcPr>
            <w:tcW w:w="205" w:type="pct"/>
            <w:tcBorders>
              <w:bottom w:val="single" w:sz="2" w:space="0" w:color="auto"/>
            </w:tcBorders>
          </w:tcPr>
          <w:p w14:paraId="62723BEB" w14:textId="77777777" w:rsidR="00000CA7" w:rsidRDefault="00000CA7" w:rsidP="00440BAF"/>
        </w:tc>
        <w:tc>
          <w:tcPr>
            <w:tcW w:w="205" w:type="pct"/>
            <w:tcBorders>
              <w:bottom w:val="single" w:sz="2" w:space="0" w:color="auto"/>
            </w:tcBorders>
          </w:tcPr>
          <w:p w14:paraId="53718022" w14:textId="77777777" w:rsidR="00000CA7" w:rsidRDefault="00000CA7" w:rsidP="00440BAF"/>
        </w:tc>
        <w:tc>
          <w:tcPr>
            <w:tcW w:w="205" w:type="pct"/>
            <w:tcBorders>
              <w:bottom w:val="single" w:sz="2" w:space="0" w:color="auto"/>
            </w:tcBorders>
          </w:tcPr>
          <w:p w14:paraId="444D896B" w14:textId="77777777" w:rsidR="00000CA7" w:rsidRDefault="00000CA7" w:rsidP="00440BAF"/>
        </w:tc>
        <w:tc>
          <w:tcPr>
            <w:tcW w:w="205" w:type="pct"/>
            <w:tcBorders>
              <w:bottom w:val="single" w:sz="2" w:space="0" w:color="auto"/>
            </w:tcBorders>
          </w:tcPr>
          <w:p w14:paraId="6D9DAB61" w14:textId="77777777" w:rsidR="00000CA7" w:rsidRDefault="00000CA7" w:rsidP="00440BAF"/>
        </w:tc>
        <w:tc>
          <w:tcPr>
            <w:tcW w:w="205" w:type="pct"/>
            <w:tcBorders>
              <w:bottom w:val="single" w:sz="2" w:space="0" w:color="auto"/>
            </w:tcBorders>
          </w:tcPr>
          <w:p w14:paraId="54C49C73" w14:textId="52A1100E" w:rsidR="00000CA7" w:rsidRDefault="4F79C832" w:rsidP="00440BAF">
            <w:r>
              <w:t>x</w:t>
            </w:r>
          </w:p>
        </w:tc>
        <w:tc>
          <w:tcPr>
            <w:tcW w:w="205" w:type="pct"/>
            <w:tcBorders>
              <w:bottom w:val="single" w:sz="2" w:space="0" w:color="auto"/>
            </w:tcBorders>
          </w:tcPr>
          <w:p w14:paraId="15B2DD7E" w14:textId="46856C27" w:rsidR="00000CA7" w:rsidRDefault="4F79C832" w:rsidP="00440BAF">
            <w:r>
              <w:t>x</w:t>
            </w:r>
          </w:p>
        </w:tc>
        <w:tc>
          <w:tcPr>
            <w:tcW w:w="205" w:type="pct"/>
            <w:tcBorders>
              <w:bottom w:val="single" w:sz="2" w:space="0" w:color="auto"/>
            </w:tcBorders>
          </w:tcPr>
          <w:p w14:paraId="09E7EBF7" w14:textId="77777777" w:rsidR="00000CA7" w:rsidRDefault="00000CA7" w:rsidP="00440BAF"/>
        </w:tc>
        <w:tc>
          <w:tcPr>
            <w:tcW w:w="205" w:type="pct"/>
            <w:tcBorders>
              <w:bottom w:val="single" w:sz="2" w:space="0" w:color="auto"/>
            </w:tcBorders>
          </w:tcPr>
          <w:p w14:paraId="21541742" w14:textId="77777777" w:rsidR="00000CA7" w:rsidRDefault="00000CA7" w:rsidP="00440BAF"/>
        </w:tc>
      </w:tr>
      <w:tr w:rsidR="00000CA7" w14:paraId="45846BA4" w14:textId="77777777" w:rsidTr="0091042D">
        <w:tc>
          <w:tcPr>
            <w:tcW w:w="3357" w:type="pct"/>
            <w:tcBorders>
              <w:right w:val="nil"/>
            </w:tcBorders>
            <w:shd w:val="clear" w:color="auto" w:fill="E7E6E6" w:themeFill="background2"/>
          </w:tcPr>
          <w:p w14:paraId="37A3E7F5" w14:textId="77777777" w:rsidR="00000CA7" w:rsidRDefault="00000CA7" w:rsidP="00440BAF">
            <w:r w:rsidRPr="00226C14">
              <w:rPr>
                <w:rStyle w:val="Strong"/>
              </w:rPr>
              <w:t>Geometric measure A</w:t>
            </w:r>
            <w:r>
              <w:t>: Angles: Estimate, measure and compare angles using degrees</w:t>
            </w:r>
          </w:p>
          <w:p w14:paraId="2606757A" w14:textId="78A0DFE2" w:rsidR="00000CA7" w:rsidRDefault="00000CA7" w:rsidP="00440BAF">
            <w:r w:rsidRPr="192D56DE">
              <w:rPr>
                <w:rStyle w:val="Strong"/>
              </w:rPr>
              <w:t>MAO-WM-01, MA3-GM-03</w:t>
            </w:r>
          </w:p>
        </w:tc>
        <w:tc>
          <w:tcPr>
            <w:tcW w:w="205" w:type="pct"/>
            <w:tcBorders>
              <w:top w:val="single" w:sz="2" w:space="0" w:color="auto"/>
              <w:left w:val="nil"/>
              <w:right w:val="nil"/>
            </w:tcBorders>
            <w:shd w:val="clear" w:color="auto" w:fill="E7E6E6" w:themeFill="background2"/>
          </w:tcPr>
          <w:p w14:paraId="60D58A22" w14:textId="77777777" w:rsidR="00000CA7" w:rsidRDefault="00000CA7" w:rsidP="00440BAF"/>
        </w:tc>
        <w:tc>
          <w:tcPr>
            <w:tcW w:w="205" w:type="pct"/>
            <w:tcBorders>
              <w:top w:val="single" w:sz="2" w:space="0" w:color="auto"/>
              <w:left w:val="nil"/>
              <w:right w:val="nil"/>
            </w:tcBorders>
            <w:shd w:val="clear" w:color="auto" w:fill="E7E6E6" w:themeFill="background2"/>
          </w:tcPr>
          <w:p w14:paraId="7B2118C2" w14:textId="77777777" w:rsidR="00000CA7" w:rsidRDefault="00000CA7" w:rsidP="00440BAF"/>
        </w:tc>
        <w:tc>
          <w:tcPr>
            <w:tcW w:w="205" w:type="pct"/>
            <w:tcBorders>
              <w:top w:val="single" w:sz="2" w:space="0" w:color="auto"/>
              <w:left w:val="nil"/>
              <w:right w:val="nil"/>
            </w:tcBorders>
            <w:shd w:val="clear" w:color="auto" w:fill="E7E6E6" w:themeFill="background2"/>
          </w:tcPr>
          <w:p w14:paraId="3FBFC596" w14:textId="77777777" w:rsidR="00000CA7" w:rsidRDefault="00000CA7" w:rsidP="00440BAF"/>
        </w:tc>
        <w:tc>
          <w:tcPr>
            <w:tcW w:w="205" w:type="pct"/>
            <w:tcBorders>
              <w:top w:val="single" w:sz="2" w:space="0" w:color="auto"/>
              <w:left w:val="nil"/>
              <w:right w:val="nil"/>
            </w:tcBorders>
            <w:shd w:val="clear" w:color="auto" w:fill="E7E6E6" w:themeFill="background2"/>
          </w:tcPr>
          <w:p w14:paraId="3B0BCFC1" w14:textId="77777777" w:rsidR="00000CA7" w:rsidRDefault="00000CA7" w:rsidP="00440BAF"/>
        </w:tc>
        <w:tc>
          <w:tcPr>
            <w:tcW w:w="205" w:type="pct"/>
            <w:tcBorders>
              <w:top w:val="single" w:sz="2" w:space="0" w:color="auto"/>
              <w:left w:val="nil"/>
              <w:right w:val="nil"/>
            </w:tcBorders>
            <w:shd w:val="clear" w:color="auto" w:fill="E7E6E6" w:themeFill="background2"/>
          </w:tcPr>
          <w:p w14:paraId="4F2DE4CC" w14:textId="77777777" w:rsidR="00000CA7" w:rsidRDefault="00000CA7" w:rsidP="00440BAF"/>
        </w:tc>
        <w:tc>
          <w:tcPr>
            <w:tcW w:w="205" w:type="pct"/>
            <w:tcBorders>
              <w:top w:val="single" w:sz="2" w:space="0" w:color="auto"/>
              <w:left w:val="nil"/>
              <w:right w:val="nil"/>
            </w:tcBorders>
            <w:shd w:val="clear" w:color="auto" w:fill="E7E6E6" w:themeFill="background2"/>
          </w:tcPr>
          <w:p w14:paraId="2EAF3D1A" w14:textId="77777777" w:rsidR="00000CA7" w:rsidRDefault="00000CA7" w:rsidP="00440BAF"/>
        </w:tc>
        <w:tc>
          <w:tcPr>
            <w:tcW w:w="205" w:type="pct"/>
            <w:tcBorders>
              <w:top w:val="single" w:sz="2" w:space="0" w:color="auto"/>
              <w:left w:val="nil"/>
              <w:right w:val="nil"/>
            </w:tcBorders>
            <w:shd w:val="clear" w:color="auto" w:fill="E7E6E6" w:themeFill="background2"/>
          </w:tcPr>
          <w:p w14:paraId="13C7E3DE" w14:textId="77777777" w:rsidR="00000CA7" w:rsidRDefault="00000CA7" w:rsidP="00440BAF"/>
        </w:tc>
        <w:tc>
          <w:tcPr>
            <w:tcW w:w="205" w:type="pct"/>
            <w:tcBorders>
              <w:top w:val="single" w:sz="2" w:space="0" w:color="auto"/>
              <w:left w:val="nil"/>
            </w:tcBorders>
            <w:shd w:val="clear" w:color="auto" w:fill="E7E6E6" w:themeFill="background2"/>
          </w:tcPr>
          <w:p w14:paraId="767D71D2" w14:textId="77777777" w:rsidR="00000CA7" w:rsidRDefault="00000CA7" w:rsidP="00440BAF"/>
        </w:tc>
      </w:tr>
      <w:tr w:rsidR="00000CA7" w14:paraId="73094B58" w14:textId="77777777" w:rsidTr="0091042D">
        <w:tc>
          <w:tcPr>
            <w:tcW w:w="3357" w:type="pct"/>
          </w:tcPr>
          <w:p w14:paraId="04225137" w14:textId="77777777" w:rsidR="00000CA7" w:rsidRDefault="00000CA7" w:rsidP="00CF4C62">
            <w:pPr>
              <w:pStyle w:val="ListBullet"/>
              <w:numPr>
                <w:ilvl w:val="0"/>
                <w:numId w:val="2"/>
              </w:numPr>
            </w:pPr>
            <w:r>
              <w:t>Identify the arms and vertex of an angle where both arms are invisible, such as for rotations</w:t>
            </w:r>
          </w:p>
        </w:tc>
        <w:tc>
          <w:tcPr>
            <w:tcW w:w="205" w:type="pct"/>
          </w:tcPr>
          <w:p w14:paraId="33926E44" w14:textId="77777777" w:rsidR="00000CA7" w:rsidRDefault="00000CA7" w:rsidP="00440BAF"/>
        </w:tc>
        <w:tc>
          <w:tcPr>
            <w:tcW w:w="205" w:type="pct"/>
          </w:tcPr>
          <w:p w14:paraId="139D04E4" w14:textId="77777777" w:rsidR="00000CA7" w:rsidRDefault="00000CA7" w:rsidP="00440BAF"/>
        </w:tc>
        <w:tc>
          <w:tcPr>
            <w:tcW w:w="205" w:type="pct"/>
          </w:tcPr>
          <w:p w14:paraId="09D15EAC" w14:textId="3BD089BE" w:rsidR="00000CA7" w:rsidRDefault="23AC4A14" w:rsidP="00440BAF">
            <w:r>
              <w:t>x</w:t>
            </w:r>
          </w:p>
        </w:tc>
        <w:tc>
          <w:tcPr>
            <w:tcW w:w="205" w:type="pct"/>
          </w:tcPr>
          <w:p w14:paraId="402996AB" w14:textId="77777777" w:rsidR="00000CA7" w:rsidRDefault="00000CA7" w:rsidP="00440BAF"/>
        </w:tc>
        <w:tc>
          <w:tcPr>
            <w:tcW w:w="205" w:type="pct"/>
          </w:tcPr>
          <w:p w14:paraId="16860214" w14:textId="77777777" w:rsidR="00000CA7" w:rsidRDefault="00000CA7" w:rsidP="00440BAF"/>
        </w:tc>
        <w:tc>
          <w:tcPr>
            <w:tcW w:w="205" w:type="pct"/>
          </w:tcPr>
          <w:p w14:paraId="2E0A7895" w14:textId="77777777" w:rsidR="00000CA7" w:rsidRDefault="00000CA7" w:rsidP="00440BAF"/>
        </w:tc>
        <w:tc>
          <w:tcPr>
            <w:tcW w:w="205" w:type="pct"/>
          </w:tcPr>
          <w:p w14:paraId="62C0B243" w14:textId="77777777" w:rsidR="00000CA7" w:rsidRDefault="00000CA7" w:rsidP="00440BAF"/>
        </w:tc>
        <w:tc>
          <w:tcPr>
            <w:tcW w:w="205" w:type="pct"/>
          </w:tcPr>
          <w:p w14:paraId="15838EC8" w14:textId="77777777" w:rsidR="00000CA7" w:rsidRDefault="00000CA7" w:rsidP="00440BAF"/>
        </w:tc>
      </w:tr>
      <w:tr w:rsidR="00000CA7" w14:paraId="4B8F28CB" w14:textId="77777777" w:rsidTr="0091042D">
        <w:trPr>
          <w:trHeight w:val="300"/>
        </w:trPr>
        <w:tc>
          <w:tcPr>
            <w:tcW w:w="3357" w:type="pct"/>
          </w:tcPr>
          <w:p w14:paraId="469C741E" w14:textId="77777777" w:rsidR="00000CA7" w:rsidRDefault="00000CA7" w:rsidP="00CF4C62">
            <w:pPr>
              <w:pStyle w:val="ListBullet"/>
              <w:numPr>
                <w:ilvl w:val="0"/>
                <w:numId w:val="2"/>
              </w:numPr>
            </w:pPr>
            <w:r>
              <w:t>Explain how a protractor is formed and used to measure an angle</w:t>
            </w:r>
          </w:p>
        </w:tc>
        <w:tc>
          <w:tcPr>
            <w:tcW w:w="205" w:type="pct"/>
            <w:tcBorders>
              <w:bottom w:val="single" w:sz="2" w:space="0" w:color="auto"/>
            </w:tcBorders>
          </w:tcPr>
          <w:p w14:paraId="7B1F7431" w14:textId="77777777" w:rsidR="00000CA7" w:rsidRDefault="00000CA7" w:rsidP="00440BAF"/>
        </w:tc>
        <w:tc>
          <w:tcPr>
            <w:tcW w:w="205" w:type="pct"/>
            <w:tcBorders>
              <w:bottom w:val="single" w:sz="2" w:space="0" w:color="auto"/>
            </w:tcBorders>
          </w:tcPr>
          <w:p w14:paraId="00B97F14" w14:textId="77777777" w:rsidR="00000CA7" w:rsidRDefault="00000CA7" w:rsidP="00440BAF"/>
        </w:tc>
        <w:tc>
          <w:tcPr>
            <w:tcW w:w="205" w:type="pct"/>
            <w:tcBorders>
              <w:bottom w:val="single" w:sz="2" w:space="0" w:color="auto"/>
            </w:tcBorders>
          </w:tcPr>
          <w:p w14:paraId="674CDEBB" w14:textId="44C5D1B8" w:rsidR="00000CA7" w:rsidRDefault="7D02D4DF" w:rsidP="00440BAF">
            <w:r>
              <w:t>x</w:t>
            </w:r>
          </w:p>
        </w:tc>
        <w:tc>
          <w:tcPr>
            <w:tcW w:w="205" w:type="pct"/>
            <w:tcBorders>
              <w:bottom w:val="single" w:sz="2" w:space="0" w:color="auto"/>
            </w:tcBorders>
          </w:tcPr>
          <w:p w14:paraId="0B099C2E" w14:textId="77777777" w:rsidR="00000CA7" w:rsidRDefault="00000CA7" w:rsidP="00440BAF"/>
        </w:tc>
        <w:tc>
          <w:tcPr>
            <w:tcW w:w="205" w:type="pct"/>
            <w:tcBorders>
              <w:bottom w:val="single" w:sz="2" w:space="0" w:color="auto"/>
            </w:tcBorders>
          </w:tcPr>
          <w:p w14:paraId="0AB95367" w14:textId="77777777" w:rsidR="00000CA7" w:rsidRDefault="00000CA7" w:rsidP="00440BAF"/>
        </w:tc>
        <w:tc>
          <w:tcPr>
            <w:tcW w:w="205" w:type="pct"/>
            <w:tcBorders>
              <w:bottom w:val="single" w:sz="2" w:space="0" w:color="auto"/>
            </w:tcBorders>
          </w:tcPr>
          <w:p w14:paraId="02C13CDC" w14:textId="77777777" w:rsidR="00000CA7" w:rsidRDefault="00000CA7" w:rsidP="00440BAF"/>
        </w:tc>
        <w:tc>
          <w:tcPr>
            <w:tcW w:w="205" w:type="pct"/>
            <w:tcBorders>
              <w:bottom w:val="single" w:sz="2" w:space="0" w:color="auto"/>
            </w:tcBorders>
          </w:tcPr>
          <w:p w14:paraId="4A487E5E" w14:textId="77777777" w:rsidR="00000CA7" w:rsidRDefault="00000CA7" w:rsidP="00440BAF"/>
        </w:tc>
        <w:tc>
          <w:tcPr>
            <w:tcW w:w="205" w:type="pct"/>
            <w:tcBorders>
              <w:bottom w:val="single" w:sz="2" w:space="0" w:color="auto"/>
            </w:tcBorders>
          </w:tcPr>
          <w:p w14:paraId="5A24A9B3" w14:textId="77777777" w:rsidR="00000CA7" w:rsidRDefault="00000CA7" w:rsidP="00440BAF"/>
        </w:tc>
      </w:tr>
      <w:tr w:rsidR="00000CA7" w14:paraId="54C40CF9" w14:textId="77777777" w:rsidTr="0091042D">
        <w:tc>
          <w:tcPr>
            <w:tcW w:w="3357" w:type="pct"/>
          </w:tcPr>
          <w:p w14:paraId="4E1CDBBF" w14:textId="77777777" w:rsidR="00000CA7" w:rsidRPr="00021D4E" w:rsidRDefault="00000CA7" w:rsidP="00CF4C62">
            <w:pPr>
              <w:pStyle w:val="ListBullet"/>
              <w:numPr>
                <w:ilvl w:val="0"/>
                <w:numId w:val="2"/>
              </w:numPr>
            </w:pPr>
            <w:r>
              <w:t>Estimate and describe the size of angles using known angles as benchmarks (Reasons about mental rotation)</w:t>
            </w:r>
          </w:p>
        </w:tc>
        <w:tc>
          <w:tcPr>
            <w:tcW w:w="205" w:type="pct"/>
            <w:tcBorders>
              <w:bottom w:val="single" w:sz="2" w:space="0" w:color="auto"/>
            </w:tcBorders>
          </w:tcPr>
          <w:p w14:paraId="44270CB9" w14:textId="77777777" w:rsidR="00000CA7" w:rsidRDefault="00000CA7" w:rsidP="00440BAF"/>
        </w:tc>
        <w:tc>
          <w:tcPr>
            <w:tcW w:w="205" w:type="pct"/>
            <w:tcBorders>
              <w:bottom w:val="single" w:sz="2" w:space="0" w:color="auto"/>
            </w:tcBorders>
          </w:tcPr>
          <w:p w14:paraId="291FE2FC" w14:textId="77777777" w:rsidR="00000CA7" w:rsidRDefault="00000CA7" w:rsidP="00440BAF"/>
        </w:tc>
        <w:tc>
          <w:tcPr>
            <w:tcW w:w="205" w:type="pct"/>
            <w:tcBorders>
              <w:bottom w:val="single" w:sz="2" w:space="0" w:color="auto"/>
            </w:tcBorders>
          </w:tcPr>
          <w:p w14:paraId="4753A5DA" w14:textId="65CAAECC" w:rsidR="00000CA7" w:rsidRDefault="3A4BBBA2" w:rsidP="00440BAF">
            <w:r>
              <w:t>x</w:t>
            </w:r>
          </w:p>
        </w:tc>
        <w:tc>
          <w:tcPr>
            <w:tcW w:w="205" w:type="pct"/>
            <w:tcBorders>
              <w:bottom w:val="single" w:sz="2" w:space="0" w:color="auto"/>
            </w:tcBorders>
          </w:tcPr>
          <w:p w14:paraId="6F0E80E5" w14:textId="77777777" w:rsidR="00000CA7" w:rsidRDefault="00000CA7" w:rsidP="00440BAF"/>
        </w:tc>
        <w:tc>
          <w:tcPr>
            <w:tcW w:w="205" w:type="pct"/>
            <w:tcBorders>
              <w:bottom w:val="single" w:sz="2" w:space="0" w:color="auto"/>
            </w:tcBorders>
          </w:tcPr>
          <w:p w14:paraId="1A73D631" w14:textId="77777777" w:rsidR="00000CA7" w:rsidRDefault="00000CA7" w:rsidP="00440BAF"/>
        </w:tc>
        <w:tc>
          <w:tcPr>
            <w:tcW w:w="205" w:type="pct"/>
            <w:tcBorders>
              <w:bottom w:val="single" w:sz="2" w:space="0" w:color="auto"/>
            </w:tcBorders>
          </w:tcPr>
          <w:p w14:paraId="68ECD929" w14:textId="77777777" w:rsidR="00000CA7" w:rsidRDefault="00000CA7" w:rsidP="00440BAF"/>
        </w:tc>
        <w:tc>
          <w:tcPr>
            <w:tcW w:w="205" w:type="pct"/>
            <w:tcBorders>
              <w:bottom w:val="single" w:sz="2" w:space="0" w:color="auto"/>
            </w:tcBorders>
          </w:tcPr>
          <w:p w14:paraId="6153DF0C" w14:textId="77777777" w:rsidR="00000CA7" w:rsidRDefault="00000CA7" w:rsidP="00440BAF"/>
        </w:tc>
        <w:tc>
          <w:tcPr>
            <w:tcW w:w="205" w:type="pct"/>
            <w:tcBorders>
              <w:bottom w:val="single" w:sz="2" w:space="0" w:color="auto"/>
            </w:tcBorders>
          </w:tcPr>
          <w:p w14:paraId="69A0B170" w14:textId="77777777" w:rsidR="00000CA7" w:rsidRDefault="00000CA7" w:rsidP="00440BAF"/>
        </w:tc>
      </w:tr>
      <w:tr w:rsidR="00000CA7" w14:paraId="5A820FAE" w14:textId="77777777" w:rsidTr="0091042D">
        <w:tc>
          <w:tcPr>
            <w:tcW w:w="3357" w:type="pct"/>
          </w:tcPr>
          <w:p w14:paraId="00328CE5" w14:textId="77777777" w:rsidR="00000CA7" w:rsidRPr="00021D4E" w:rsidRDefault="00000CA7" w:rsidP="00CF4C62">
            <w:pPr>
              <w:pStyle w:val="ListBullet"/>
              <w:numPr>
                <w:ilvl w:val="0"/>
                <w:numId w:val="2"/>
              </w:numPr>
            </w:pPr>
            <w:r>
              <w:t>Record angle measurements using the symbol for degrees (°)</w:t>
            </w:r>
          </w:p>
        </w:tc>
        <w:tc>
          <w:tcPr>
            <w:tcW w:w="205" w:type="pct"/>
            <w:tcBorders>
              <w:bottom w:val="single" w:sz="2" w:space="0" w:color="auto"/>
            </w:tcBorders>
          </w:tcPr>
          <w:p w14:paraId="2E53D7E7" w14:textId="77777777" w:rsidR="00000CA7" w:rsidRDefault="00000CA7" w:rsidP="00440BAF"/>
        </w:tc>
        <w:tc>
          <w:tcPr>
            <w:tcW w:w="205" w:type="pct"/>
            <w:tcBorders>
              <w:bottom w:val="single" w:sz="2" w:space="0" w:color="auto"/>
            </w:tcBorders>
          </w:tcPr>
          <w:p w14:paraId="618E80EC" w14:textId="77777777" w:rsidR="00000CA7" w:rsidRDefault="00000CA7" w:rsidP="00440BAF"/>
        </w:tc>
        <w:tc>
          <w:tcPr>
            <w:tcW w:w="205" w:type="pct"/>
            <w:tcBorders>
              <w:bottom w:val="single" w:sz="2" w:space="0" w:color="auto"/>
            </w:tcBorders>
          </w:tcPr>
          <w:p w14:paraId="32F4DB51" w14:textId="388D7A88" w:rsidR="00000CA7" w:rsidRDefault="7C205678" w:rsidP="00440BAF">
            <w:r>
              <w:t>x</w:t>
            </w:r>
          </w:p>
        </w:tc>
        <w:tc>
          <w:tcPr>
            <w:tcW w:w="205" w:type="pct"/>
            <w:tcBorders>
              <w:bottom w:val="single" w:sz="2" w:space="0" w:color="auto"/>
            </w:tcBorders>
          </w:tcPr>
          <w:p w14:paraId="768E7662" w14:textId="77777777" w:rsidR="00000CA7" w:rsidRDefault="00000CA7" w:rsidP="00440BAF"/>
        </w:tc>
        <w:tc>
          <w:tcPr>
            <w:tcW w:w="205" w:type="pct"/>
            <w:tcBorders>
              <w:bottom w:val="single" w:sz="2" w:space="0" w:color="auto"/>
            </w:tcBorders>
          </w:tcPr>
          <w:p w14:paraId="52608423" w14:textId="1BB4D6E5" w:rsidR="00000CA7" w:rsidRDefault="7FC1968D" w:rsidP="00440BAF">
            <w:r>
              <w:t>x</w:t>
            </w:r>
          </w:p>
        </w:tc>
        <w:tc>
          <w:tcPr>
            <w:tcW w:w="205" w:type="pct"/>
            <w:tcBorders>
              <w:bottom w:val="single" w:sz="2" w:space="0" w:color="auto"/>
            </w:tcBorders>
          </w:tcPr>
          <w:p w14:paraId="5BBA1A57" w14:textId="3BA0D781" w:rsidR="00000CA7" w:rsidRDefault="230BCF6F" w:rsidP="00440BAF">
            <w:r>
              <w:t>x</w:t>
            </w:r>
          </w:p>
        </w:tc>
        <w:tc>
          <w:tcPr>
            <w:tcW w:w="205" w:type="pct"/>
            <w:tcBorders>
              <w:bottom w:val="single" w:sz="2" w:space="0" w:color="auto"/>
            </w:tcBorders>
          </w:tcPr>
          <w:p w14:paraId="0D915D77" w14:textId="77777777" w:rsidR="00000CA7" w:rsidRDefault="00000CA7" w:rsidP="00440BAF"/>
        </w:tc>
        <w:tc>
          <w:tcPr>
            <w:tcW w:w="205" w:type="pct"/>
            <w:tcBorders>
              <w:bottom w:val="single" w:sz="2" w:space="0" w:color="auto"/>
            </w:tcBorders>
          </w:tcPr>
          <w:p w14:paraId="1CBB5A40" w14:textId="77777777" w:rsidR="00000CA7" w:rsidRDefault="00000CA7" w:rsidP="00440BAF"/>
        </w:tc>
      </w:tr>
      <w:tr w:rsidR="00000CA7" w14:paraId="210777C2" w14:textId="77777777" w:rsidTr="0091042D">
        <w:trPr>
          <w:trHeight w:val="300"/>
        </w:trPr>
        <w:tc>
          <w:tcPr>
            <w:tcW w:w="3357" w:type="pct"/>
          </w:tcPr>
          <w:p w14:paraId="4AA07C86" w14:textId="77777777" w:rsidR="00000CA7" w:rsidRPr="00021D4E" w:rsidRDefault="00000CA7" w:rsidP="00CF4C62">
            <w:pPr>
              <w:pStyle w:val="ListBullet"/>
              <w:numPr>
                <w:ilvl w:val="0"/>
                <w:numId w:val="2"/>
              </w:numPr>
            </w:pPr>
            <w:r>
              <w:t>Measure angles of up to 360° using a protractor</w:t>
            </w:r>
          </w:p>
        </w:tc>
        <w:tc>
          <w:tcPr>
            <w:tcW w:w="205" w:type="pct"/>
            <w:tcBorders>
              <w:bottom w:val="single" w:sz="2" w:space="0" w:color="auto"/>
            </w:tcBorders>
          </w:tcPr>
          <w:p w14:paraId="09D5F341" w14:textId="77777777" w:rsidR="00000CA7" w:rsidRDefault="00000CA7" w:rsidP="00440BAF"/>
        </w:tc>
        <w:tc>
          <w:tcPr>
            <w:tcW w:w="205" w:type="pct"/>
            <w:tcBorders>
              <w:bottom w:val="single" w:sz="2" w:space="0" w:color="auto"/>
            </w:tcBorders>
          </w:tcPr>
          <w:p w14:paraId="6FE1BE88" w14:textId="77777777" w:rsidR="00000CA7" w:rsidRDefault="00000CA7" w:rsidP="00440BAF"/>
        </w:tc>
        <w:tc>
          <w:tcPr>
            <w:tcW w:w="205" w:type="pct"/>
            <w:tcBorders>
              <w:bottom w:val="single" w:sz="2" w:space="0" w:color="auto"/>
            </w:tcBorders>
          </w:tcPr>
          <w:p w14:paraId="425750E8" w14:textId="77777777" w:rsidR="00000CA7" w:rsidRDefault="00000CA7" w:rsidP="00440BAF"/>
        </w:tc>
        <w:tc>
          <w:tcPr>
            <w:tcW w:w="205" w:type="pct"/>
            <w:tcBorders>
              <w:bottom w:val="single" w:sz="2" w:space="0" w:color="auto"/>
            </w:tcBorders>
          </w:tcPr>
          <w:p w14:paraId="2AC7A488" w14:textId="15E8EBAC" w:rsidR="00000CA7" w:rsidRDefault="5C9B8272" w:rsidP="00440BAF">
            <w:r>
              <w:t>x</w:t>
            </w:r>
          </w:p>
        </w:tc>
        <w:tc>
          <w:tcPr>
            <w:tcW w:w="205" w:type="pct"/>
            <w:tcBorders>
              <w:bottom w:val="single" w:sz="2" w:space="0" w:color="auto"/>
            </w:tcBorders>
          </w:tcPr>
          <w:p w14:paraId="47FFBD7D" w14:textId="0041CC08" w:rsidR="00000CA7" w:rsidRDefault="0035CA65" w:rsidP="00440BAF">
            <w:r>
              <w:t>x</w:t>
            </w:r>
          </w:p>
        </w:tc>
        <w:tc>
          <w:tcPr>
            <w:tcW w:w="205" w:type="pct"/>
            <w:tcBorders>
              <w:bottom w:val="single" w:sz="2" w:space="0" w:color="auto"/>
            </w:tcBorders>
          </w:tcPr>
          <w:p w14:paraId="39153436" w14:textId="21FC6257" w:rsidR="00000CA7" w:rsidRDefault="44D46FA7" w:rsidP="00440BAF">
            <w:r>
              <w:t>x</w:t>
            </w:r>
          </w:p>
        </w:tc>
        <w:tc>
          <w:tcPr>
            <w:tcW w:w="205" w:type="pct"/>
            <w:tcBorders>
              <w:bottom w:val="single" w:sz="2" w:space="0" w:color="auto"/>
            </w:tcBorders>
          </w:tcPr>
          <w:p w14:paraId="7D80C040" w14:textId="77777777" w:rsidR="00000CA7" w:rsidRDefault="00000CA7" w:rsidP="00440BAF"/>
        </w:tc>
        <w:tc>
          <w:tcPr>
            <w:tcW w:w="205" w:type="pct"/>
            <w:tcBorders>
              <w:bottom w:val="single" w:sz="2" w:space="0" w:color="auto"/>
            </w:tcBorders>
          </w:tcPr>
          <w:p w14:paraId="4F5C3FC6" w14:textId="77777777" w:rsidR="00000CA7" w:rsidRDefault="00000CA7" w:rsidP="00440BAF"/>
        </w:tc>
      </w:tr>
      <w:tr w:rsidR="00000CA7" w14:paraId="3E3BDEA2" w14:textId="77777777" w:rsidTr="0091042D">
        <w:tc>
          <w:tcPr>
            <w:tcW w:w="3357" w:type="pct"/>
            <w:tcBorders>
              <w:right w:val="nil"/>
            </w:tcBorders>
            <w:shd w:val="clear" w:color="auto" w:fill="E7E6E6" w:themeFill="background2"/>
          </w:tcPr>
          <w:p w14:paraId="368A0560" w14:textId="77777777" w:rsidR="00000CA7" w:rsidRDefault="00000CA7" w:rsidP="00440BAF">
            <w:pPr>
              <w:rPr>
                <w:rFonts w:eastAsia="Arial"/>
                <w:szCs w:val="22"/>
              </w:rPr>
            </w:pPr>
            <w:r w:rsidRPr="00226C14">
              <w:rPr>
                <w:rStyle w:val="Strong"/>
              </w:rPr>
              <w:t>Geometric measure A</w:t>
            </w:r>
            <w:r>
              <w:t>:</w:t>
            </w:r>
            <w:r w:rsidRPr="192D56DE">
              <w:rPr>
                <w:b/>
                <w:bCs/>
              </w:rPr>
              <w:t xml:space="preserve"> </w:t>
            </w:r>
            <w:r>
              <w:t>Angles:</w:t>
            </w:r>
            <w:r w:rsidRPr="192D56DE">
              <w:t xml:space="preserve"> Use a protractor to measure and identify types of angles</w:t>
            </w:r>
          </w:p>
          <w:p w14:paraId="67FCFAAE" w14:textId="48566980" w:rsidR="00000CA7" w:rsidRDefault="00000CA7" w:rsidP="00440BAF">
            <w:r w:rsidRPr="192D56DE">
              <w:rPr>
                <w:rStyle w:val="Strong"/>
              </w:rPr>
              <w:t>MAO-WM-01, MA3-GM-03</w:t>
            </w:r>
          </w:p>
        </w:tc>
        <w:tc>
          <w:tcPr>
            <w:tcW w:w="205" w:type="pct"/>
            <w:tcBorders>
              <w:top w:val="single" w:sz="2" w:space="0" w:color="auto"/>
              <w:left w:val="nil"/>
              <w:right w:val="nil"/>
            </w:tcBorders>
            <w:shd w:val="clear" w:color="auto" w:fill="E7E6E6" w:themeFill="background2"/>
          </w:tcPr>
          <w:p w14:paraId="6F29D800" w14:textId="77777777" w:rsidR="00000CA7" w:rsidRDefault="00000CA7" w:rsidP="00440BAF"/>
        </w:tc>
        <w:tc>
          <w:tcPr>
            <w:tcW w:w="205" w:type="pct"/>
            <w:tcBorders>
              <w:top w:val="single" w:sz="2" w:space="0" w:color="auto"/>
              <w:left w:val="nil"/>
              <w:right w:val="nil"/>
            </w:tcBorders>
            <w:shd w:val="clear" w:color="auto" w:fill="E7E6E6" w:themeFill="background2"/>
          </w:tcPr>
          <w:p w14:paraId="33505C55" w14:textId="77777777" w:rsidR="00000CA7" w:rsidRDefault="00000CA7" w:rsidP="00440BAF"/>
        </w:tc>
        <w:tc>
          <w:tcPr>
            <w:tcW w:w="205" w:type="pct"/>
            <w:tcBorders>
              <w:top w:val="single" w:sz="2" w:space="0" w:color="auto"/>
              <w:left w:val="nil"/>
              <w:right w:val="nil"/>
            </w:tcBorders>
            <w:shd w:val="clear" w:color="auto" w:fill="E7E6E6" w:themeFill="background2"/>
          </w:tcPr>
          <w:p w14:paraId="2CF2E4C0" w14:textId="77777777" w:rsidR="00000CA7" w:rsidRDefault="00000CA7" w:rsidP="00440BAF"/>
        </w:tc>
        <w:tc>
          <w:tcPr>
            <w:tcW w:w="205" w:type="pct"/>
            <w:tcBorders>
              <w:top w:val="single" w:sz="2" w:space="0" w:color="auto"/>
              <w:left w:val="nil"/>
              <w:right w:val="nil"/>
            </w:tcBorders>
            <w:shd w:val="clear" w:color="auto" w:fill="E7E6E6" w:themeFill="background2"/>
          </w:tcPr>
          <w:p w14:paraId="7D3E523E" w14:textId="77777777" w:rsidR="00000CA7" w:rsidRDefault="00000CA7" w:rsidP="00440BAF"/>
        </w:tc>
        <w:tc>
          <w:tcPr>
            <w:tcW w:w="205" w:type="pct"/>
            <w:tcBorders>
              <w:top w:val="single" w:sz="2" w:space="0" w:color="auto"/>
              <w:left w:val="nil"/>
              <w:right w:val="nil"/>
            </w:tcBorders>
            <w:shd w:val="clear" w:color="auto" w:fill="E7E6E6" w:themeFill="background2"/>
          </w:tcPr>
          <w:p w14:paraId="5AE61313" w14:textId="77777777" w:rsidR="00000CA7" w:rsidRDefault="00000CA7" w:rsidP="00440BAF"/>
        </w:tc>
        <w:tc>
          <w:tcPr>
            <w:tcW w:w="205" w:type="pct"/>
            <w:tcBorders>
              <w:top w:val="single" w:sz="2" w:space="0" w:color="auto"/>
              <w:left w:val="nil"/>
              <w:right w:val="nil"/>
            </w:tcBorders>
            <w:shd w:val="clear" w:color="auto" w:fill="E7E6E6" w:themeFill="background2"/>
          </w:tcPr>
          <w:p w14:paraId="4776B82A" w14:textId="77777777" w:rsidR="00000CA7" w:rsidRDefault="00000CA7" w:rsidP="00440BAF"/>
        </w:tc>
        <w:tc>
          <w:tcPr>
            <w:tcW w:w="205" w:type="pct"/>
            <w:tcBorders>
              <w:top w:val="single" w:sz="2" w:space="0" w:color="auto"/>
              <w:left w:val="nil"/>
              <w:right w:val="nil"/>
            </w:tcBorders>
            <w:shd w:val="clear" w:color="auto" w:fill="E7E6E6" w:themeFill="background2"/>
          </w:tcPr>
          <w:p w14:paraId="3083EB31" w14:textId="77777777" w:rsidR="00000CA7" w:rsidRDefault="00000CA7" w:rsidP="00440BAF"/>
        </w:tc>
        <w:tc>
          <w:tcPr>
            <w:tcW w:w="205" w:type="pct"/>
            <w:tcBorders>
              <w:top w:val="single" w:sz="2" w:space="0" w:color="auto"/>
              <w:left w:val="nil"/>
            </w:tcBorders>
            <w:shd w:val="clear" w:color="auto" w:fill="E7E6E6" w:themeFill="background2"/>
          </w:tcPr>
          <w:p w14:paraId="4FE278A9" w14:textId="77777777" w:rsidR="00000CA7" w:rsidRDefault="00000CA7" w:rsidP="00440BAF"/>
        </w:tc>
      </w:tr>
      <w:tr w:rsidR="00000CA7" w14:paraId="18CA8758" w14:textId="77777777" w:rsidTr="0091042D">
        <w:tc>
          <w:tcPr>
            <w:tcW w:w="3357" w:type="pct"/>
          </w:tcPr>
          <w:p w14:paraId="19D8D4A1" w14:textId="77777777" w:rsidR="00000CA7" w:rsidRDefault="00000CA7" w:rsidP="00CF4C62">
            <w:pPr>
              <w:pStyle w:val="ListBullet"/>
              <w:numPr>
                <w:ilvl w:val="0"/>
                <w:numId w:val="2"/>
              </w:numPr>
            </w:pPr>
            <w:r>
              <w:lastRenderedPageBreak/>
              <w:t>Create angles of up to 360° using a protractor</w:t>
            </w:r>
          </w:p>
        </w:tc>
        <w:tc>
          <w:tcPr>
            <w:tcW w:w="205" w:type="pct"/>
          </w:tcPr>
          <w:p w14:paraId="2E61EDEB" w14:textId="77777777" w:rsidR="00000CA7" w:rsidRDefault="00000CA7" w:rsidP="00440BAF"/>
        </w:tc>
        <w:tc>
          <w:tcPr>
            <w:tcW w:w="205" w:type="pct"/>
          </w:tcPr>
          <w:p w14:paraId="7DF12A82" w14:textId="77777777" w:rsidR="00000CA7" w:rsidRDefault="00000CA7" w:rsidP="00440BAF"/>
        </w:tc>
        <w:tc>
          <w:tcPr>
            <w:tcW w:w="205" w:type="pct"/>
          </w:tcPr>
          <w:p w14:paraId="27F8AAC6" w14:textId="77777777" w:rsidR="00000CA7" w:rsidRDefault="00000CA7" w:rsidP="00440BAF"/>
        </w:tc>
        <w:tc>
          <w:tcPr>
            <w:tcW w:w="205" w:type="pct"/>
          </w:tcPr>
          <w:p w14:paraId="09BC36FD" w14:textId="0D37F422" w:rsidR="00000CA7" w:rsidRDefault="7113A99E" w:rsidP="00440BAF">
            <w:r>
              <w:t>x</w:t>
            </w:r>
          </w:p>
        </w:tc>
        <w:tc>
          <w:tcPr>
            <w:tcW w:w="205" w:type="pct"/>
          </w:tcPr>
          <w:p w14:paraId="14963F36" w14:textId="2CCD8B43" w:rsidR="00000CA7" w:rsidRDefault="292CFCA8" w:rsidP="00440BAF">
            <w:r>
              <w:t>x</w:t>
            </w:r>
          </w:p>
        </w:tc>
        <w:tc>
          <w:tcPr>
            <w:tcW w:w="205" w:type="pct"/>
          </w:tcPr>
          <w:p w14:paraId="6303B00A" w14:textId="47EDA680" w:rsidR="00000CA7" w:rsidRDefault="62D2A415" w:rsidP="00440BAF">
            <w:r>
              <w:t>x</w:t>
            </w:r>
          </w:p>
        </w:tc>
        <w:tc>
          <w:tcPr>
            <w:tcW w:w="205" w:type="pct"/>
          </w:tcPr>
          <w:p w14:paraId="1F855D08" w14:textId="77777777" w:rsidR="00000CA7" w:rsidRDefault="00000CA7" w:rsidP="00440BAF"/>
        </w:tc>
        <w:tc>
          <w:tcPr>
            <w:tcW w:w="205" w:type="pct"/>
          </w:tcPr>
          <w:p w14:paraId="5A4EB6E0" w14:textId="77777777" w:rsidR="00000CA7" w:rsidRDefault="00000CA7" w:rsidP="00440BAF"/>
        </w:tc>
      </w:tr>
      <w:tr w:rsidR="00000CA7" w14:paraId="103B5286" w14:textId="77777777" w:rsidTr="0091042D">
        <w:tc>
          <w:tcPr>
            <w:tcW w:w="3357" w:type="pct"/>
          </w:tcPr>
          <w:p w14:paraId="2CB6F7E3" w14:textId="77777777" w:rsidR="00000CA7" w:rsidRDefault="00000CA7" w:rsidP="00CF4C62">
            <w:pPr>
              <w:pStyle w:val="ListBullet"/>
              <w:numPr>
                <w:ilvl w:val="0"/>
                <w:numId w:val="2"/>
              </w:numPr>
            </w:pPr>
            <w:r>
              <w:t>Recognise that a right angle is 90°, a straight angle is 180° and an angle of revolution is 360°</w:t>
            </w:r>
          </w:p>
        </w:tc>
        <w:tc>
          <w:tcPr>
            <w:tcW w:w="205" w:type="pct"/>
            <w:tcBorders>
              <w:bottom w:val="single" w:sz="2" w:space="0" w:color="auto"/>
            </w:tcBorders>
          </w:tcPr>
          <w:p w14:paraId="02508CCC" w14:textId="77777777" w:rsidR="00000CA7" w:rsidRDefault="00000CA7" w:rsidP="00440BAF"/>
        </w:tc>
        <w:tc>
          <w:tcPr>
            <w:tcW w:w="205" w:type="pct"/>
            <w:tcBorders>
              <w:bottom w:val="single" w:sz="2" w:space="0" w:color="auto"/>
            </w:tcBorders>
          </w:tcPr>
          <w:p w14:paraId="67360C9A" w14:textId="77777777" w:rsidR="00000CA7" w:rsidRDefault="00000CA7" w:rsidP="00440BAF"/>
        </w:tc>
        <w:tc>
          <w:tcPr>
            <w:tcW w:w="205" w:type="pct"/>
            <w:tcBorders>
              <w:bottom w:val="single" w:sz="2" w:space="0" w:color="auto"/>
            </w:tcBorders>
          </w:tcPr>
          <w:p w14:paraId="1F8E6D61" w14:textId="77777777" w:rsidR="00000CA7" w:rsidRDefault="00000CA7" w:rsidP="00440BAF"/>
        </w:tc>
        <w:tc>
          <w:tcPr>
            <w:tcW w:w="205" w:type="pct"/>
            <w:tcBorders>
              <w:bottom w:val="single" w:sz="2" w:space="0" w:color="auto"/>
            </w:tcBorders>
          </w:tcPr>
          <w:p w14:paraId="3606EF44" w14:textId="1241210A" w:rsidR="00000CA7" w:rsidRDefault="514A2AC3" w:rsidP="00440BAF">
            <w:r>
              <w:t>x</w:t>
            </w:r>
          </w:p>
        </w:tc>
        <w:tc>
          <w:tcPr>
            <w:tcW w:w="205" w:type="pct"/>
            <w:tcBorders>
              <w:bottom w:val="single" w:sz="2" w:space="0" w:color="auto"/>
            </w:tcBorders>
          </w:tcPr>
          <w:p w14:paraId="4315D30D" w14:textId="77777777" w:rsidR="00000CA7" w:rsidRDefault="00000CA7" w:rsidP="00440BAF"/>
        </w:tc>
        <w:tc>
          <w:tcPr>
            <w:tcW w:w="205" w:type="pct"/>
            <w:tcBorders>
              <w:bottom w:val="single" w:sz="2" w:space="0" w:color="auto"/>
            </w:tcBorders>
          </w:tcPr>
          <w:p w14:paraId="374E8146" w14:textId="77777777" w:rsidR="00000CA7" w:rsidRDefault="00000CA7" w:rsidP="00440BAF"/>
        </w:tc>
        <w:tc>
          <w:tcPr>
            <w:tcW w:w="205" w:type="pct"/>
            <w:tcBorders>
              <w:bottom w:val="single" w:sz="2" w:space="0" w:color="auto"/>
            </w:tcBorders>
          </w:tcPr>
          <w:p w14:paraId="59C23551" w14:textId="77777777" w:rsidR="00000CA7" w:rsidRDefault="00000CA7" w:rsidP="00440BAF"/>
        </w:tc>
        <w:tc>
          <w:tcPr>
            <w:tcW w:w="205" w:type="pct"/>
            <w:tcBorders>
              <w:bottom w:val="single" w:sz="2" w:space="0" w:color="auto"/>
            </w:tcBorders>
          </w:tcPr>
          <w:p w14:paraId="0A844AEE" w14:textId="77777777" w:rsidR="00000CA7" w:rsidRDefault="00000CA7" w:rsidP="00440BAF"/>
        </w:tc>
      </w:tr>
      <w:tr w:rsidR="00000CA7" w14:paraId="462BDE00" w14:textId="77777777" w:rsidTr="0091042D">
        <w:tc>
          <w:tcPr>
            <w:tcW w:w="3357" w:type="pct"/>
          </w:tcPr>
          <w:p w14:paraId="4ED98BC9" w14:textId="77777777" w:rsidR="00000CA7" w:rsidRPr="00021D4E" w:rsidRDefault="00000CA7" w:rsidP="00CF4C62">
            <w:pPr>
              <w:pStyle w:val="ListBullet"/>
              <w:numPr>
                <w:ilvl w:val="0"/>
                <w:numId w:val="2"/>
              </w:numPr>
            </w:pPr>
            <w:r>
              <w:t>Identify and describe angle size in degrees for the classifications acute, obtuse and reflex</w:t>
            </w:r>
          </w:p>
        </w:tc>
        <w:tc>
          <w:tcPr>
            <w:tcW w:w="205" w:type="pct"/>
            <w:tcBorders>
              <w:bottom w:val="single" w:sz="2" w:space="0" w:color="auto"/>
            </w:tcBorders>
          </w:tcPr>
          <w:p w14:paraId="0AD48533" w14:textId="77777777" w:rsidR="00000CA7" w:rsidRDefault="00000CA7" w:rsidP="00440BAF"/>
        </w:tc>
        <w:tc>
          <w:tcPr>
            <w:tcW w:w="205" w:type="pct"/>
            <w:tcBorders>
              <w:bottom w:val="single" w:sz="2" w:space="0" w:color="auto"/>
            </w:tcBorders>
          </w:tcPr>
          <w:p w14:paraId="1606AD94" w14:textId="77777777" w:rsidR="00000CA7" w:rsidRDefault="00000CA7" w:rsidP="00440BAF"/>
        </w:tc>
        <w:tc>
          <w:tcPr>
            <w:tcW w:w="205" w:type="pct"/>
            <w:tcBorders>
              <w:bottom w:val="single" w:sz="2" w:space="0" w:color="auto"/>
            </w:tcBorders>
          </w:tcPr>
          <w:p w14:paraId="193DB526" w14:textId="77777777" w:rsidR="00000CA7" w:rsidRDefault="00000CA7" w:rsidP="00440BAF"/>
        </w:tc>
        <w:tc>
          <w:tcPr>
            <w:tcW w:w="205" w:type="pct"/>
            <w:tcBorders>
              <w:bottom w:val="single" w:sz="2" w:space="0" w:color="auto"/>
            </w:tcBorders>
          </w:tcPr>
          <w:p w14:paraId="6F5B36FD" w14:textId="695371FA" w:rsidR="00000CA7" w:rsidRDefault="7C120F3C" w:rsidP="00440BAF">
            <w:r>
              <w:t>x</w:t>
            </w:r>
          </w:p>
        </w:tc>
        <w:tc>
          <w:tcPr>
            <w:tcW w:w="205" w:type="pct"/>
            <w:tcBorders>
              <w:bottom w:val="single" w:sz="2" w:space="0" w:color="auto"/>
            </w:tcBorders>
          </w:tcPr>
          <w:p w14:paraId="19596CFE" w14:textId="77777777" w:rsidR="00000CA7" w:rsidRDefault="00000CA7" w:rsidP="00440BAF"/>
        </w:tc>
        <w:tc>
          <w:tcPr>
            <w:tcW w:w="205" w:type="pct"/>
            <w:tcBorders>
              <w:bottom w:val="single" w:sz="2" w:space="0" w:color="auto"/>
            </w:tcBorders>
          </w:tcPr>
          <w:p w14:paraId="16B7011A" w14:textId="77777777" w:rsidR="00000CA7" w:rsidRDefault="00000CA7" w:rsidP="00440BAF"/>
        </w:tc>
        <w:tc>
          <w:tcPr>
            <w:tcW w:w="205" w:type="pct"/>
            <w:tcBorders>
              <w:bottom w:val="single" w:sz="2" w:space="0" w:color="auto"/>
            </w:tcBorders>
          </w:tcPr>
          <w:p w14:paraId="05B1F819" w14:textId="77777777" w:rsidR="00000CA7" w:rsidRDefault="00000CA7" w:rsidP="00440BAF"/>
        </w:tc>
        <w:tc>
          <w:tcPr>
            <w:tcW w:w="205" w:type="pct"/>
            <w:tcBorders>
              <w:bottom w:val="single" w:sz="2" w:space="0" w:color="auto"/>
            </w:tcBorders>
          </w:tcPr>
          <w:p w14:paraId="17878CA9" w14:textId="77777777" w:rsidR="00000CA7" w:rsidRDefault="00000CA7" w:rsidP="00440BAF"/>
        </w:tc>
      </w:tr>
      <w:tr w:rsidR="00000CA7" w14:paraId="01442975" w14:textId="77777777" w:rsidTr="0091042D">
        <w:tc>
          <w:tcPr>
            <w:tcW w:w="3357" w:type="pct"/>
            <w:tcBorders>
              <w:right w:val="nil"/>
            </w:tcBorders>
            <w:shd w:val="clear" w:color="auto" w:fill="E7E6E6" w:themeFill="background2"/>
          </w:tcPr>
          <w:p w14:paraId="1BF07F18" w14:textId="77777777" w:rsidR="00000CA7" w:rsidRDefault="00000CA7" w:rsidP="00440BAF">
            <w:r w:rsidRPr="00896075">
              <w:rPr>
                <w:rStyle w:val="Strong"/>
              </w:rPr>
              <w:t>Two-dimensional spatial structure A</w:t>
            </w:r>
            <w:r w:rsidRPr="00896075">
              <w:t>:</w:t>
            </w:r>
            <w:r>
              <w:t xml:space="preserve"> 2D shapes: Classify two-dimensional shapes and describe their properties</w:t>
            </w:r>
          </w:p>
          <w:p w14:paraId="74486E11" w14:textId="279D3982" w:rsidR="00000CA7" w:rsidRDefault="00000CA7" w:rsidP="00440BAF">
            <w:r w:rsidRPr="192D56DE">
              <w:rPr>
                <w:rStyle w:val="Strong"/>
              </w:rPr>
              <w:t>MAO-WM-01, MA3-2DS-01</w:t>
            </w:r>
          </w:p>
        </w:tc>
        <w:tc>
          <w:tcPr>
            <w:tcW w:w="205" w:type="pct"/>
            <w:tcBorders>
              <w:top w:val="single" w:sz="2" w:space="0" w:color="auto"/>
              <w:left w:val="nil"/>
              <w:right w:val="nil"/>
            </w:tcBorders>
            <w:shd w:val="clear" w:color="auto" w:fill="E7E6E6" w:themeFill="background2"/>
          </w:tcPr>
          <w:p w14:paraId="19B384C7" w14:textId="77777777" w:rsidR="00000CA7" w:rsidRDefault="00000CA7" w:rsidP="00440BAF"/>
        </w:tc>
        <w:tc>
          <w:tcPr>
            <w:tcW w:w="205" w:type="pct"/>
            <w:tcBorders>
              <w:top w:val="single" w:sz="2" w:space="0" w:color="auto"/>
              <w:left w:val="nil"/>
              <w:right w:val="nil"/>
            </w:tcBorders>
            <w:shd w:val="clear" w:color="auto" w:fill="E7E6E6" w:themeFill="background2"/>
          </w:tcPr>
          <w:p w14:paraId="16F990D9" w14:textId="77777777" w:rsidR="00000CA7" w:rsidRDefault="00000CA7" w:rsidP="00440BAF"/>
        </w:tc>
        <w:tc>
          <w:tcPr>
            <w:tcW w:w="205" w:type="pct"/>
            <w:tcBorders>
              <w:top w:val="single" w:sz="2" w:space="0" w:color="auto"/>
              <w:left w:val="nil"/>
              <w:right w:val="nil"/>
            </w:tcBorders>
            <w:shd w:val="clear" w:color="auto" w:fill="E7E6E6" w:themeFill="background2"/>
          </w:tcPr>
          <w:p w14:paraId="7F36A467" w14:textId="77777777" w:rsidR="00000CA7" w:rsidRDefault="00000CA7" w:rsidP="00440BAF"/>
        </w:tc>
        <w:tc>
          <w:tcPr>
            <w:tcW w:w="205" w:type="pct"/>
            <w:tcBorders>
              <w:top w:val="single" w:sz="2" w:space="0" w:color="auto"/>
              <w:left w:val="nil"/>
              <w:right w:val="nil"/>
            </w:tcBorders>
            <w:shd w:val="clear" w:color="auto" w:fill="E7E6E6" w:themeFill="background2"/>
          </w:tcPr>
          <w:p w14:paraId="6E4DFFDF" w14:textId="77777777" w:rsidR="00000CA7" w:rsidRDefault="00000CA7" w:rsidP="00440BAF"/>
        </w:tc>
        <w:tc>
          <w:tcPr>
            <w:tcW w:w="205" w:type="pct"/>
            <w:tcBorders>
              <w:top w:val="single" w:sz="2" w:space="0" w:color="auto"/>
              <w:left w:val="nil"/>
              <w:right w:val="nil"/>
            </w:tcBorders>
            <w:shd w:val="clear" w:color="auto" w:fill="E7E6E6" w:themeFill="background2"/>
          </w:tcPr>
          <w:p w14:paraId="415E02FA" w14:textId="77777777" w:rsidR="00000CA7" w:rsidRDefault="00000CA7" w:rsidP="00440BAF"/>
        </w:tc>
        <w:tc>
          <w:tcPr>
            <w:tcW w:w="205" w:type="pct"/>
            <w:tcBorders>
              <w:top w:val="single" w:sz="2" w:space="0" w:color="auto"/>
              <w:left w:val="nil"/>
              <w:right w:val="nil"/>
            </w:tcBorders>
            <w:shd w:val="clear" w:color="auto" w:fill="E7E6E6" w:themeFill="background2"/>
          </w:tcPr>
          <w:p w14:paraId="4EA4F920" w14:textId="77777777" w:rsidR="00000CA7" w:rsidRDefault="00000CA7" w:rsidP="00440BAF"/>
        </w:tc>
        <w:tc>
          <w:tcPr>
            <w:tcW w:w="205" w:type="pct"/>
            <w:tcBorders>
              <w:top w:val="single" w:sz="2" w:space="0" w:color="auto"/>
              <w:left w:val="nil"/>
              <w:right w:val="nil"/>
            </w:tcBorders>
            <w:shd w:val="clear" w:color="auto" w:fill="E7E6E6" w:themeFill="background2"/>
          </w:tcPr>
          <w:p w14:paraId="29F62555" w14:textId="77777777" w:rsidR="00000CA7" w:rsidRDefault="00000CA7" w:rsidP="00440BAF"/>
        </w:tc>
        <w:tc>
          <w:tcPr>
            <w:tcW w:w="205" w:type="pct"/>
            <w:tcBorders>
              <w:top w:val="single" w:sz="2" w:space="0" w:color="auto"/>
              <w:left w:val="nil"/>
            </w:tcBorders>
            <w:shd w:val="clear" w:color="auto" w:fill="E7E6E6" w:themeFill="background2"/>
          </w:tcPr>
          <w:p w14:paraId="6302E626" w14:textId="77777777" w:rsidR="00000CA7" w:rsidRDefault="00000CA7" w:rsidP="00440BAF"/>
        </w:tc>
      </w:tr>
      <w:tr w:rsidR="00000CA7" w14:paraId="01A45A96" w14:textId="77777777" w:rsidTr="0091042D">
        <w:tc>
          <w:tcPr>
            <w:tcW w:w="3357" w:type="pct"/>
          </w:tcPr>
          <w:p w14:paraId="2EF72554" w14:textId="77777777" w:rsidR="00000CA7" w:rsidRDefault="00000CA7" w:rsidP="00CF4C62">
            <w:pPr>
              <w:pStyle w:val="ListBullet"/>
              <w:numPr>
                <w:ilvl w:val="0"/>
                <w:numId w:val="2"/>
              </w:numPr>
            </w:pPr>
            <w:r>
              <w:t>Identify and classify triangles as equilateral, isosceles or scalene triangles</w:t>
            </w:r>
          </w:p>
        </w:tc>
        <w:tc>
          <w:tcPr>
            <w:tcW w:w="205" w:type="pct"/>
          </w:tcPr>
          <w:p w14:paraId="5A5FC75B" w14:textId="644D5755" w:rsidR="00000CA7" w:rsidRDefault="3A93F6F6" w:rsidP="00440BAF">
            <w:r>
              <w:t>x</w:t>
            </w:r>
          </w:p>
        </w:tc>
        <w:tc>
          <w:tcPr>
            <w:tcW w:w="205" w:type="pct"/>
          </w:tcPr>
          <w:p w14:paraId="276FCA1C" w14:textId="77777777" w:rsidR="00000CA7" w:rsidRDefault="00000CA7" w:rsidP="00440BAF"/>
        </w:tc>
        <w:tc>
          <w:tcPr>
            <w:tcW w:w="205" w:type="pct"/>
          </w:tcPr>
          <w:p w14:paraId="06A96074" w14:textId="77777777" w:rsidR="00000CA7" w:rsidRDefault="00000CA7" w:rsidP="00440BAF"/>
        </w:tc>
        <w:tc>
          <w:tcPr>
            <w:tcW w:w="205" w:type="pct"/>
          </w:tcPr>
          <w:p w14:paraId="2AE5F22C" w14:textId="77777777" w:rsidR="00000CA7" w:rsidRDefault="00000CA7" w:rsidP="00440BAF"/>
        </w:tc>
        <w:tc>
          <w:tcPr>
            <w:tcW w:w="205" w:type="pct"/>
          </w:tcPr>
          <w:p w14:paraId="52884605" w14:textId="77777777" w:rsidR="00000CA7" w:rsidRDefault="00000CA7" w:rsidP="00440BAF"/>
        </w:tc>
        <w:tc>
          <w:tcPr>
            <w:tcW w:w="205" w:type="pct"/>
          </w:tcPr>
          <w:p w14:paraId="50F304F5" w14:textId="77777777" w:rsidR="00000CA7" w:rsidRDefault="00000CA7" w:rsidP="00440BAF"/>
        </w:tc>
        <w:tc>
          <w:tcPr>
            <w:tcW w:w="205" w:type="pct"/>
          </w:tcPr>
          <w:p w14:paraId="16120E5D" w14:textId="77777777" w:rsidR="00000CA7" w:rsidRDefault="00000CA7" w:rsidP="00440BAF"/>
        </w:tc>
        <w:tc>
          <w:tcPr>
            <w:tcW w:w="205" w:type="pct"/>
          </w:tcPr>
          <w:p w14:paraId="4DBDB3B7" w14:textId="77777777" w:rsidR="00000CA7" w:rsidRDefault="00000CA7" w:rsidP="00440BAF"/>
        </w:tc>
      </w:tr>
      <w:tr w:rsidR="00000CA7" w14:paraId="1A21B17D" w14:textId="77777777" w:rsidTr="0091042D">
        <w:tc>
          <w:tcPr>
            <w:tcW w:w="3357" w:type="pct"/>
          </w:tcPr>
          <w:p w14:paraId="1933DD93" w14:textId="77777777" w:rsidR="00000CA7" w:rsidRPr="00021D4E" w:rsidRDefault="00000CA7" w:rsidP="00B62E32">
            <w:pPr>
              <w:pStyle w:val="ListBullet"/>
            </w:pPr>
            <w:r>
              <w:t>Recognise that triangles and quadrilaterals can be classified in more than one way (Reasons about spatial relations)</w:t>
            </w:r>
          </w:p>
        </w:tc>
        <w:tc>
          <w:tcPr>
            <w:tcW w:w="205" w:type="pct"/>
            <w:tcBorders>
              <w:bottom w:val="single" w:sz="2" w:space="0" w:color="auto"/>
            </w:tcBorders>
          </w:tcPr>
          <w:p w14:paraId="75C802E7" w14:textId="06188930" w:rsidR="00000CA7" w:rsidRDefault="2286AF06" w:rsidP="00440BAF">
            <w:r>
              <w:t>x</w:t>
            </w:r>
          </w:p>
        </w:tc>
        <w:tc>
          <w:tcPr>
            <w:tcW w:w="205" w:type="pct"/>
            <w:tcBorders>
              <w:bottom w:val="single" w:sz="2" w:space="0" w:color="auto"/>
            </w:tcBorders>
          </w:tcPr>
          <w:p w14:paraId="15244D99" w14:textId="77777777" w:rsidR="00000CA7" w:rsidRDefault="00000CA7" w:rsidP="00440BAF"/>
        </w:tc>
        <w:tc>
          <w:tcPr>
            <w:tcW w:w="205" w:type="pct"/>
            <w:tcBorders>
              <w:bottom w:val="single" w:sz="2" w:space="0" w:color="auto"/>
            </w:tcBorders>
          </w:tcPr>
          <w:p w14:paraId="2CC19138" w14:textId="77777777" w:rsidR="00000CA7" w:rsidRDefault="00000CA7" w:rsidP="00440BAF"/>
        </w:tc>
        <w:tc>
          <w:tcPr>
            <w:tcW w:w="205" w:type="pct"/>
            <w:tcBorders>
              <w:bottom w:val="single" w:sz="2" w:space="0" w:color="auto"/>
            </w:tcBorders>
          </w:tcPr>
          <w:p w14:paraId="18ECD262" w14:textId="77777777" w:rsidR="00000CA7" w:rsidRDefault="00000CA7" w:rsidP="00440BAF"/>
        </w:tc>
        <w:tc>
          <w:tcPr>
            <w:tcW w:w="205" w:type="pct"/>
            <w:tcBorders>
              <w:bottom w:val="single" w:sz="2" w:space="0" w:color="auto"/>
            </w:tcBorders>
          </w:tcPr>
          <w:p w14:paraId="504FC68D" w14:textId="77777777" w:rsidR="00000CA7" w:rsidRDefault="00000CA7" w:rsidP="00440BAF"/>
        </w:tc>
        <w:tc>
          <w:tcPr>
            <w:tcW w:w="205" w:type="pct"/>
            <w:tcBorders>
              <w:bottom w:val="single" w:sz="2" w:space="0" w:color="auto"/>
            </w:tcBorders>
          </w:tcPr>
          <w:p w14:paraId="1F80FDF8" w14:textId="77777777" w:rsidR="00000CA7" w:rsidRDefault="00000CA7" w:rsidP="00440BAF"/>
        </w:tc>
        <w:tc>
          <w:tcPr>
            <w:tcW w:w="205" w:type="pct"/>
            <w:tcBorders>
              <w:bottom w:val="single" w:sz="2" w:space="0" w:color="auto"/>
            </w:tcBorders>
          </w:tcPr>
          <w:p w14:paraId="329BD867" w14:textId="77777777" w:rsidR="00000CA7" w:rsidRDefault="00000CA7" w:rsidP="00440BAF"/>
        </w:tc>
        <w:tc>
          <w:tcPr>
            <w:tcW w:w="205" w:type="pct"/>
            <w:tcBorders>
              <w:bottom w:val="single" w:sz="2" w:space="0" w:color="auto"/>
            </w:tcBorders>
          </w:tcPr>
          <w:p w14:paraId="1FC9C1EF" w14:textId="77777777" w:rsidR="00000CA7" w:rsidRDefault="00000CA7" w:rsidP="00440BAF"/>
        </w:tc>
      </w:tr>
      <w:tr w:rsidR="00000CA7" w14:paraId="2CFBE6A7" w14:textId="77777777" w:rsidTr="0091042D">
        <w:tc>
          <w:tcPr>
            <w:tcW w:w="3357" w:type="pct"/>
          </w:tcPr>
          <w:p w14:paraId="19A2BCB6" w14:textId="77777777" w:rsidR="00000CA7" w:rsidRPr="00021D4E" w:rsidRDefault="00000CA7" w:rsidP="00CF4C62">
            <w:pPr>
              <w:pStyle w:val="ListBullet"/>
              <w:numPr>
                <w:ilvl w:val="0"/>
                <w:numId w:val="2"/>
              </w:numPr>
            </w:pPr>
            <w:r>
              <w:t>Compare side and angle properties of triangles and quadrilaterals using measurement and symmetry</w:t>
            </w:r>
          </w:p>
        </w:tc>
        <w:tc>
          <w:tcPr>
            <w:tcW w:w="205" w:type="pct"/>
            <w:tcBorders>
              <w:bottom w:val="single" w:sz="2" w:space="0" w:color="auto"/>
            </w:tcBorders>
          </w:tcPr>
          <w:p w14:paraId="132E63B8" w14:textId="77777777" w:rsidR="00000CA7" w:rsidRDefault="00000CA7" w:rsidP="00440BAF"/>
        </w:tc>
        <w:tc>
          <w:tcPr>
            <w:tcW w:w="205" w:type="pct"/>
            <w:tcBorders>
              <w:bottom w:val="single" w:sz="2" w:space="0" w:color="auto"/>
            </w:tcBorders>
          </w:tcPr>
          <w:p w14:paraId="75B435E6" w14:textId="4567B8A6" w:rsidR="00000CA7" w:rsidRDefault="5E1D77BA" w:rsidP="00440BAF">
            <w:r>
              <w:t>x</w:t>
            </w:r>
          </w:p>
        </w:tc>
        <w:tc>
          <w:tcPr>
            <w:tcW w:w="205" w:type="pct"/>
            <w:tcBorders>
              <w:bottom w:val="single" w:sz="2" w:space="0" w:color="auto"/>
            </w:tcBorders>
          </w:tcPr>
          <w:p w14:paraId="1D84B144" w14:textId="77777777" w:rsidR="00000CA7" w:rsidRDefault="00000CA7" w:rsidP="00440BAF"/>
        </w:tc>
        <w:tc>
          <w:tcPr>
            <w:tcW w:w="205" w:type="pct"/>
            <w:tcBorders>
              <w:bottom w:val="single" w:sz="2" w:space="0" w:color="auto"/>
            </w:tcBorders>
          </w:tcPr>
          <w:p w14:paraId="06914929" w14:textId="77777777" w:rsidR="00000CA7" w:rsidRDefault="00000CA7" w:rsidP="00440BAF"/>
        </w:tc>
        <w:tc>
          <w:tcPr>
            <w:tcW w:w="205" w:type="pct"/>
            <w:tcBorders>
              <w:bottom w:val="single" w:sz="2" w:space="0" w:color="auto"/>
            </w:tcBorders>
          </w:tcPr>
          <w:p w14:paraId="0EB05A00" w14:textId="77777777" w:rsidR="00000CA7" w:rsidRDefault="00000CA7" w:rsidP="00440BAF"/>
        </w:tc>
        <w:tc>
          <w:tcPr>
            <w:tcW w:w="205" w:type="pct"/>
            <w:tcBorders>
              <w:bottom w:val="single" w:sz="2" w:space="0" w:color="auto"/>
            </w:tcBorders>
          </w:tcPr>
          <w:p w14:paraId="1E797D01" w14:textId="77777777" w:rsidR="00000CA7" w:rsidRDefault="00000CA7" w:rsidP="00440BAF"/>
        </w:tc>
        <w:tc>
          <w:tcPr>
            <w:tcW w:w="205" w:type="pct"/>
            <w:tcBorders>
              <w:bottom w:val="single" w:sz="2" w:space="0" w:color="auto"/>
            </w:tcBorders>
          </w:tcPr>
          <w:p w14:paraId="35BD6263" w14:textId="77777777" w:rsidR="00000CA7" w:rsidRDefault="00000CA7" w:rsidP="00440BAF"/>
        </w:tc>
        <w:tc>
          <w:tcPr>
            <w:tcW w:w="205" w:type="pct"/>
            <w:tcBorders>
              <w:bottom w:val="single" w:sz="2" w:space="0" w:color="auto"/>
            </w:tcBorders>
          </w:tcPr>
          <w:p w14:paraId="3D742D55" w14:textId="77777777" w:rsidR="00000CA7" w:rsidRDefault="00000CA7" w:rsidP="00440BAF"/>
        </w:tc>
      </w:tr>
      <w:tr w:rsidR="00000CA7" w14:paraId="48E043FE" w14:textId="77777777" w:rsidTr="0091042D">
        <w:tc>
          <w:tcPr>
            <w:tcW w:w="3357" w:type="pct"/>
          </w:tcPr>
          <w:p w14:paraId="56CC672A" w14:textId="77777777" w:rsidR="00000CA7" w:rsidRPr="00021D4E" w:rsidRDefault="00000CA7" w:rsidP="00CF4C62">
            <w:pPr>
              <w:pStyle w:val="ListBullet"/>
              <w:numPr>
                <w:ilvl w:val="0"/>
                <w:numId w:val="2"/>
              </w:numPr>
            </w:pPr>
            <w:r>
              <w:t>Investigate the symmetry properties (line and rotational) of quadrilaterals</w:t>
            </w:r>
          </w:p>
        </w:tc>
        <w:tc>
          <w:tcPr>
            <w:tcW w:w="205" w:type="pct"/>
            <w:tcBorders>
              <w:bottom w:val="single" w:sz="2" w:space="0" w:color="auto"/>
            </w:tcBorders>
          </w:tcPr>
          <w:p w14:paraId="7A9E8F92" w14:textId="77777777" w:rsidR="00000CA7" w:rsidRDefault="00000CA7" w:rsidP="00440BAF"/>
        </w:tc>
        <w:tc>
          <w:tcPr>
            <w:tcW w:w="205" w:type="pct"/>
            <w:tcBorders>
              <w:bottom w:val="single" w:sz="2" w:space="0" w:color="auto"/>
            </w:tcBorders>
          </w:tcPr>
          <w:p w14:paraId="2FF6C1A9" w14:textId="07258401" w:rsidR="00000CA7" w:rsidRDefault="5DCA65E5" w:rsidP="00440BAF">
            <w:r>
              <w:t>x</w:t>
            </w:r>
          </w:p>
        </w:tc>
        <w:tc>
          <w:tcPr>
            <w:tcW w:w="205" w:type="pct"/>
            <w:tcBorders>
              <w:bottom w:val="single" w:sz="2" w:space="0" w:color="auto"/>
            </w:tcBorders>
          </w:tcPr>
          <w:p w14:paraId="28704058" w14:textId="77777777" w:rsidR="00000CA7" w:rsidRDefault="00000CA7" w:rsidP="00440BAF"/>
        </w:tc>
        <w:tc>
          <w:tcPr>
            <w:tcW w:w="205" w:type="pct"/>
            <w:tcBorders>
              <w:bottom w:val="single" w:sz="2" w:space="0" w:color="auto"/>
            </w:tcBorders>
          </w:tcPr>
          <w:p w14:paraId="75614289" w14:textId="77777777" w:rsidR="00000CA7" w:rsidRDefault="00000CA7" w:rsidP="00440BAF"/>
        </w:tc>
        <w:tc>
          <w:tcPr>
            <w:tcW w:w="205" w:type="pct"/>
            <w:tcBorders>
              <w:bottom w:val="single" w:sz="2" w:space="0" w:color="auto"/>
            </w:tcBorders>
          </w:tcPr>
          <w:p w14:paraId="2F42886B" w14:textId="77777777" w:rsidR="00000CA7" w:rsidRDefault="00000CA7" w:rsidP="00440BAF"/>
        </w:tc>
        <w:tc>
          <w:tcPr>
            <w:tcW w:w="205" w:type="pct"/>
            <w:tcBorders>
              <w:bottom w:val="single" w:sz="2" w:space="0" w:color="auto"/>
            </w:tcBorders>
          </w:tcPr>
          <w:p w14:paraId="26783415" w14:textId="77777777" w:rsidR="00000CA7" w:rsidRDefault="00000CA7" w:rsidP="00440BAF"/>
        </w:tc>
        <w:tc>
          <w:tcPr>
            <w:tcW w:w="205" w:type="pct"/>
            <w:tcBorders>
              <w:bottom w:val="single" w:sz="2" w:space="0" w:color="auto"/>
            </w:tcBorders>
          </w:tcPr>
          <w:p w14:paraId="6C72E0D8" w14:textId="77777777" w:rsidR="00000CA7" w:rsidRDefault="00000CA7" w:rsidP="00440BAF"/>
        </w:tc>
        <w:tc>
          <w:tcPr>
            <w:tcW w:w="205" w:type="pct"/>
            <w:tcBorders>
              <w:bottom w:val="single" w:sz="2" w:space="0" w:color="auto"/>
            </w:tcBorders>
          </w:tcPr>
          <w:p w14:paraId="0E28A8CC" w14:textId="77777777" w:rsidR="00000CA7" w:rsidRDefault="00000CA7" w:rsidP="00440BAF"/>
        </w:tc>
      </w:tr>
      <w:tr w:rsidR="00000CA7" w14:paraId="5BABFEB9" w14:textId="77777777" w:rsidTr="0091042D">
        <w:tc>
          <w:tcPr>
            <w:tcW w:w="3357" w:type="pct"/>
          </w:tcPr>
          <w:p w14:paraId="5E9D55B7" w14:textId="77777777" w:rsidR="00000CA7" w:rsidRPr="00021D4E" w:rsidRDefault="00000CA7" w:rsidP="00CF4C62">
            <w:pPr>
              <w:pStyle w:val="ListBullet"/>
              <w:numPr>
                <w:ilvl w:val="0"/>
                <w:numId w:val="2"/>
              </w:numPr>
            </w:pPr>
            <w:r>
              <w:lastRenderedPageBreak/>
              <w:t>Identify regular and irregular polygons</w:t>
            </w:r>
          </w:p>
        </w:tc>
        <w:tc>
          <w:tcPr>
            <w:tcW w:w="205" w:type="pct"/>
            <w:tcBorders>
              <w:bottom w:val="single" w:sz="2" w:space="0" w:color="auto"/>
            </w:tcBorders>
          </w:tcPr>
          <w:p w14:paraId="54EE43A4" w14:textId="77777777" w:rsidR="00000CA7" w:rsidRDefault="00000CA7" w:rsidP="00440BAF"/>
        </w:tc>
        <w:tc>
          <w:tcPr>
            <w:tcW w:w="205" w:type="pct"/>
            <w:tcBorders>
              <w:bottom w:val="single" w:sz="2" w:space="0" w:color="auto"/>
            </w:tcBorders>
          </w:tcPr>
          <w:p w14:paraId="53A5D593" w14:textId="7D5429C7" w:rsidR="00000CA7" w:rsidRDefault="49B631A7" w:rsidP="00440BAF">
            <w:r>
              <w:t>x</w:t>
            </w:r>
          </w:p>
        </w:tc>
        <w:tc>
          <w:tcPr>
            <w:tcW w:w="205" w:type="pct"/>
            <w:tcBorders>
              <w:bottom w:val="single" w:sz="2" w:space="0" w:color="auto"/>
            </w:tcBorders>
          </w:tcPr>
          <w:p w14:paraId="1BFF50EE" w14:textId="77777777" w:rsidR="00000CA7" w:rsidRDefault="00000CA7" w:rsidP="00440BAF"/>
        </w:tc>
        <w:tc>
          <w:tcPr>
            <w:tcW w:w="205" w:type="pct"/>
            <w:tcBorders>
              <w:bottom w:val="single" w:sz="2" w:space="0" w:color="auto"/>
            </w:tcBorders>
          </w:tcPr>
          <w:p w14:paraId="2CD07CD9" w14:textId="77777777" w:rsidR="00000CA7" w:rsidRDefault="00000CA7" w:rsidP="00440BAF"/>
        </w:tc>
        <w:tc>
          <w:tcPr>
            <w:tcW w:w="205" w:type="pct"/>
            <w:tcBorders>
              <w:bottom w:val="single" w:sz="2" w:space="0" w:color="auto"/>
            </w:tcBorders>
          </w:tcPr>
          <w:p w14:paraId="5552681F" w14:textId="77777777" w:rsidR="00000CA7" w:rsidRDefault="00000CA7" w:rsidP="00440BAF"/>
        </w:tc>
        <w:tc>
          <w:tcPr>
            <w:tcW w:w="205" w:type="pct"/>
            <w:tcBorders>
              <w:bottom w:val="single" w:sz="2" w:space="0" w:color="auto"/>
            </w:tcBorders>
          </w:tcPr>
          <w:p w14:paraId="55715E8D" w14:textId="77777777" w:rsidR="00000CA7" w:rsidRDefault="00000CA7" w:rsidP="00440BAF"/>
        </w:tc>
        <w:tc>
          <w:tcPr>
            <w:tcW w:w="205" w:type="pct"/>
            <w:tcBorders>
              <w:bottom w:val="single" w:sz="2" w:space="0" w:color="auto"/>
            </w:tcBorders>
          </w:tcPr>
          <w:p w14:paraId="794539A3" w14:textId="77777777" w:rsidR="00000CA7" w:rsidRDefault="00000CA7" w:rsidP="00440BAF"/>
        </w:tc>
        <w:tc>
          <w:tcPr>
            <w:tcW w:w="205" w:type="pct"/>
            <w:tcBorders>
              <w:bottom w:val="single" w:sz="2" w:space="0" w:color="auto"/>
            </w:tcBorders>
          </w:tcPr>
          <w:p w14:paraId="6FC10A10" w14:textId="77777777" w:rsidR="00000CA7" w:rsidRDefault="00000CA7" w:rsidP="00440BAF"/>
        </w:tc>
      </w:tr>
      <w:tr w:rsidR="00000CA7" w14:paraId="15E2761E" w14:textId="77777777" w:rsidTr="0091042D">
        <w:tc>
          <w:tcPr>
            <w:tcW w:w="3357" w:type="pct"/>
            <w:tcBorders>
              <w:right w:val="nil"/>
            </w:tcBorders>
            <w:shd w:val="clear" w:color="auto" w:fill="E7E6E6" w:themeFill="background2"/>
          </w:tcPr>
          <w:p w14:paraId="7057E33C" w14:textId="77777777" w:rsidR="00000CA7" w:rsidRDefault="00000CA7" w:rsidP="00440BAF">
            <w:r w:rsidRPr="00447056">
              <w:rPr>
                <w:rStyle w:val="Strong"/>
              </w:rPr>
              <w:t>Non-spatial measure B</w:t>
            </w:r>
            <w:r>
              <w:t>: Time: Solve problems involving duration, using 12- and 24-hour time</w:t>
            </w:r>
          </w:p>
          <w:p w14:paraId="76B56171" w14:textId="7E0C2B68" w:rsidR="00000CA7" w:rsidRPr="00021D4E" w:rsidRDefault="00000CA7" w:rsidP="00440BAF">
            <w:r w:rsidRPr="192D56DE">
              <w:rPr>
                <w:rStyle w:val="Strong"/>
              </w:rPr>
              <w:t>MAO-WM-01, MA3-NSM-02</w:t>
            </w:r>
          </w:p>
        </w:tc>
        <w:tc>
          <w:tcPr>
            <w:tcW w:w="205" w:type="pct"/>
            <w:tcBorders>
              <w:top w:val="single" w:sz="2" w:space="0" w:color="auto"/>
              <w:left w:val="nil"/>
              <w:right w:val="nil"/>
            </w:tcBorders>
            <w:shd w:val="clear" w:color="auto" w:fill="E7E6E6" w:themeFill="background2"/>
          </w:tcPr>
          <w:p w14:paraId="27681494" w14:textId="77777777" w:rsidR="00000CA7" w:rsidRDefault="00000CA7" w:rsidP="00440BAF"/>
        </w:tc>
        <w:tc>
          <w:tcPr>
            <w:tcW w:w="205" w:type="pct"/>
            <w:tcBorders>
              <w:top w:val="single" w:sz="2" w:space="0" w:color="auto"/>
              <w:left w:val="nil"/>
              <w:right w:val="nil"/>
            </w:tcBorders>
            <w:shd w:val="clear" w:color="auto" w:fill="E7E6E6" w:themeFill="background2"/>
          </w:tcPr>
          <w:p w14:paraId="5EEA343A" w14:textId="77777777" w:rsidR="00000CA7" w:rsidRDefault="00000CA7" w:rsidP="00440BAF"/>
        </w:tc>
        <w:tc>
          <w:tcPr>
            <w:tcW w:w="205" w:type="pct"/>
            <w:tcBorders>
              <w:top w:val="single" w:sz="2" w:space="0" w:color="auto"/>
              <w:left w:val="nil"/>
              <w:right w:val="nil"/>
            </w:tcBorders>
            <w:shd w:val="clear" w:color="auto" w:fill="E7E6E6" w:themeFill="background2"/>
          </w:tcPr>
          <w:p w14:paraId="59E27354" w14:textId="77777777" w:rsidR="00000CA7" w:rsidRDefault="00000CA7" w:rsidP="00440BAF"/>
        </w:tc>
        <w:tc>
          <w:tcPr>
            <w:tcW w:w="205" w:type="pct"/>
            <w:tcBorders>
              <w:top w:val="single" w:sz="2" w:space="0" w:color="auto"/>
              <w:left w:val="nil"/>
              <w:right w:val="nil"/>
            </w:tcBorders>
            <w:shd w:val="clear" w:color="auto" w:fill="E7E6E6" w:themeFill="background2"/>
          </w:tcPr>
          <w:p w14:paraId="5F6F4AAF" w14:textId="77777777" w:rsidR="00000CA7" w:rsidRDefault="00000CA7" w:rsidP="00440BAF"/>
        </w:tc>
        <w:tc>
          <w:tcPr>
            <w:tcW w:w="205" w:type="pct"/>
            <w:tcBorders>
              <w:top w:val="single" w:sz="2" w:space="0" w:color="auto"/>
              <w:left w:val="nil"/>
              <w:right w:val="nil"/>
            </w:tcBorders>
            <w:shd w:val="clear" w:color="auto" w:fill="E7E6E6" w:themeFill="background2"/>
          </w:tcPr>
          <w:p w14:paraId="4B910E5D" w14:textId="77777777" w:rsidR="00000CA7" w:rsidRDefault="00000CA7" w:rsidP="00440BAF"/>
        </w:tc>
        <w:tc>
          <w:tcPr>
            <w:tcW w:w="205" w:type="pct"/>
            <w:tcBorders>
              <w:top w:val="single" w:sz="2" w:space="0" w:color="auto"/>
              <w:left w:val="nil"/>
              <w:right w:val="nil"/>
            </w:tcBorders>
            <w:shd w:val="clear" w:color="auto" w:fill="E7E6E6" w:themeFill="background2"/>
          </w:tcPr>
          <w:p w14:paraId="16E0EA1E" w14:textId="77777777" w:rsidR="00000CA7" w:rsidRDefault="00000CA7" w:rsidP="00440BAF"/>
        </w:tc>
        <w:tc>
          <w:tcPr>
            <w:tcW w:w="205" w:type="pct"/>
            <w:tcBorders>
              <w:top w:val="single" w:sz="2" w:space="0" w:color="auto"/>
              <w:left w:val="nil"/>
              <w:right w:val="nil"/>
            </w:tcBorders>
            <w:shd w:val="clear" w:color="auto" w:fill="E7E6E6" w:themeFill="background2"/>
          </w:tcPr>
          <w:p w14:paraId="4D823CB1" w14:textId="77777777" w:rsidR="00000CA7" w:rsidRDefault="00000CA7" w:rsidP="00440BAF"/>
        </w:tc>
        <w:tc>
          <w:tcPr>
            <w:tcW w:w="205" w:type="pct"/>
            <w:tcBorders>
              <w:top w:val="single" w:sz="2" w:space="0" w:color="auto"/>
              <w:left w:val="nil"/>
            </w:tcBorders>
            <w:shd w:val="clear" w:color="auto" w:fill="E7E6E6" w:themeFill="background2"/>
          </w:tcPr>
          <w:p w14:paraId="185F2A32" w14:textId="77777777" w:rsidR="00000CA7" w:rsidRDefault="00000CA7" w:rsidP="00440BAF"/>
        </w:tc>
      </w:tr>
      <w:tr w:rsidR="00000CA7" w14:paraId="3226E8C1" w14:textId="77777777" w:rsidTr="0091042D">
        <w:tc>
          <w:tcPr>
            <w:tcW w:w="3357" w:type="pct"/>
          </w:tcPr>
          <w:p w14:paraId="2BDA07FC" w14:textId="77777777" w:rsidR="00000CA7" w:rsidRPr="00021D4E" w:rsidRDefault="00000CA7" w:rsidP="00CF4C62">
            <w:pPr>
              <w:pStyle w:val="ListBullet"/>
              <w:numPr>
                <w:ilvl w:val="0"/>
                <w:numId w:val="2"/>
              </w:numPr>
              <w:rPr>
                <w:rStyle w:val="Strong"/>
                <w:b w:val="0"/>
                <w:bCs w:val="0"/>
              </w:rPr>
            </w:pPr>
            <w:r w:rsidRPr="3064CA04">
              <w:rPr>
                <w:rStyle w:val="Strong"/>
                <w:b w:val="0"/>
                <w:bCs w:val="0"/>
              </w:rPr>
              <w:t>Use start and finish times to calculate the elapsed time of events</w:t>
            </w:r>
          </w:p>
        </w:tc>
        <w:tc>
          <w:tcPr>
            <w:tcW w:w="205" w:type="pct"/>
          </w:tcPr>
          <w:p w14:paraId="66711308" w14:textId="77777777" w:rsidR="00000CA7" w:rsidRDefault="00000CA7" w:rsidP="00440BAF"/>
        </w:tc>
        <w:tc>
          <w:tcPr>
            <w:tcW w:w="205" w:type="pct"/>
          </w:tcPr>
          <w:p w14:paraId="1AF3F47F" w14:textId="77777777" w:rsidR="00000CA7" w:rsidRDefault="00000CA7" w:rsidP="00440BAF"/>
        </w:tc>
        <w:tc>
          <w:tcPr>
            <w:tcW w:w="205" w:type="pct"/>
          </w:tcPr>
          <w:p w14:paraId="1BF776C5" w14:textId="77777777" w:rsidR="00000CA7" w:rsidRDefault="00000CA7" w:rsidP="00440BAF"/>
        </w:tc>
        <w:tc>
          <w:tcPr>
            <w:tcW w:w="205" w:type="pct"/>
          </w:tcPr>
          <w:p w14:paraId="7F9413BE" w14:textId="77777777" w:rsidR="00000CA7" w:rsidRDefault="00000CA7" w:rsidP="00440BAF"/>
        </w:tc>
        <w:tc>
          <w:tcPr>
            <w:tcW w:w="205" w:type="pct"/>
          </w:tcPr>
          <w:p w14:paraId="6EC6585B" w14:textId="77777777" w:rsidR="00000CA7" w:rsidRDefault="00000CA7" w:rsidP="00440BAF"/>
        </w:tc>
        <w:tc>
          <w:tcPr>
            <w:tcW w:w="205" w:type="pct"/>
          </w:tcPr>
          <w:p w14:paraId="4A389079" w14:textId="77777777" w:rsidR="00000CA7" w:rsidRDefault="00000CA7" w:rsidP="00440BAF"/>
        </w:tc>
        <w:tc>
          <w:tcPr>
            <w:tcW w:w="205" w:type="pct"/>
          </w:tcPr>
          <w:p w14:paraId="770B3DB5" w14:textId="71630C12" w:rsidR="00000CA7" w:rsidRDefault="783917F1" w:rsidP="00440BAF">
            <w:r>
              <w:t>x</w:t>
            </w:r>
          </w:p>
        </w:tc>
        <w:tc>
          <w:tcPr>
            <w:tcW w:w="205" w:type="pct"/>
          </w:tcPr>
          <w:p w14:paraId="054B3B19" w14:textId="77777777" w:rsidR="00000CA7" w:rsidRDefault="00000CA7" w:rsidP="00440BAF"/>
        </w:tc>
      </w:tr>
      <w:tr w:rsidR="00000CA7" w14:paraId="2FD9EC14" w14:textId="77777777" w:rsidTr="0091042D">
        <w:tc>
          <w:tcPr>
            <w:tcW w:w="3357" w:type="pct"/>
          </w:tcPr>
          <w:p w14:paraId="19BBF035" w14:textId="77777777" w:rsidR="00000CA7" w:rsidRPr="00021D4E" w:rsidRDefault="00000CA7" w:rsidP="00CF4C62">
            <w:pPr>
              <w:pStyle w:val="ListBullet"/>
              <w:numPr>
                <w:ilvl w:val="0"/>
                <w:numId w:val="2"/>
              </w:numPr>
              <w:rPr>
                <w:rStyle w:val="Strong"/>
                <w:b w:val="0"/>
                <w:bCs w:val="0"/>
              </w:rPr>
            </w:pPr>
            <w:r w:rsidRPr="3064CA04">
              <w:rPr>
                <w:rStyle w:val="Strong"/>
                <w:b w:val="0"/>
                <w:bCs w:val="0"/>
              </w:rPr>
              <w:t>Add and subtract time mentally using bridging strategies</w:t>
            </w:r>
          </w:p>
        </w:tc>
        <w:tc>
          <w:tcPr>
            <w:tcW w:w="205" w:type="pct"/>
          </w:tcPr>
          <w:p w14:paraId="59FAEEA7" w14:textId="77777777" w:rsidR="00000CA7" w:rsidRDefault="00000CA7" w:rsidP="00440BAF"/>
        </w:tc>
        <w:tc>
          <w:tcPr>
            <w:tcW w:w="205" w:type="pct"/>
          </w:tcPr>
          <w:p w14:paraId="0AA26EDD" w14:textId="77777777" w:rsidR="00000CA7" w:rsidRDefault="00000CA7" w:rsidP="00440BAF"/>
        </w:tc>
        <w:tc>
          <w:tcPr>
            <w:tcW w:w="205" w:type="pct"/>
          </w:tcPr>
          <w:p w14:paraId="1483C0DF" w14:textId="77777777" w:rsidR="00000CA7" w:rsidRDefault="00000CA7" w:rsidP="00440BAF"/>
        </w:tc>
        <w:tc>
          <w:tcPr>
            <w:tcW w:w="205" w:type="pct"/>
          </w:tcPr>
          <w:p w14:paraId="1D8AE169" w14:textId="77777777" w:rsidR="00000CA7" w:rsidRDefault="00000CA7" w:rsidP="00440BAF"/>
        </w:tc>
        <w:tc>
          <w:tcPr>
            <w:tcW w:w="205" w:type="pct"/>
          </w:tcPr>
          <w:p w14:paraId="73F64E09" w14:textId="77777777" w:rsidR="00000CA7" w:rsidRDefault="00000CA7" w:rsidP="00440BAF"/>
        </w:tc>
        <w:tc>
          <w:tcPr>
            <w:tcW w:w="205" w:type="pct"/>
          </w:tcPr>
          <w:p w14:paraId="4B1CA7C1" w14:textId="77777777" w:rsidR="00000CA7" w:rsidRDefault="00000CA7" w:rsidP="00440BAF"/>
        </w:tc>
        <w:tc>
          <w:tcPr>
            <w:tcW w:w="205" w:type="pct"/>
          </w:tcPr>
          <w:p w14:paraId="255C73F4" w14:textId="31722AA4" w:rsidR="00000CA7" w:rsidRDefault="783917F1" w:rsidP="00440BAF">
            <w:r>
              <w:t>x</w:t>
            </w:r>
          </w:p>
        </w:tc>
        <w:tc>
          <w:tcPr>
            <w:tcW w:w="205" w:type="pct"/>
          </w:tcPr>
          <w:p w14:paraId="66D90D23" w14:textId="77777777" w:rsidR="00000CA7" w:rsidRDefault="00000CA7" w:rsidP="00440BAF"/>
        </w:tc>
      </w:tr>
      <w:tr w:rsidR="00000CA7" w14:paraId="62351C40" w14:textId="77777777" w:rsidTr="0091042D">
        <w:tc>
          <w:tcPr>
            <w:tcW w:w="3357" w:type="pct"/>
          </w:tcPr>
          <w:p w14:paraId="5642987A" w14:textId="77777777" w:rsidR="00000CA7" w:rsidRPr="00C86FE0" w:rsidRDefault="00000CA7" w:rsidP="00CF4C62">
            <w:pPr>
              <w:pStyle w:val="ListBullet"/>
              <w:numPr>
                <w:ilvl w:val="0"/>
                <w:numId w:val="2"/>
              </w:numPr>
            </w:pPr>
            <w:r>
              <w:t>Represent commonly used time intervals as decimals</w:t>
            </w:r>
          </w:p>
        </w:tc>
        <w:tc>
          <w:tcPr>
            <w:tcW w:w="205" w:type="pct"/>
          </w:tcPr>
          <w:p w14:paraId="53E058A9" w14:textId="77777777" w:rsidR="00000CA7" w:rsidRDefault="00000CA7" w:rsidP="00440BAF"/>
        </w:tc>
        <w:tc>
          <w:tcPr>
            <w:tcW w:w="205" w:type="pct"/>
          </w:tcPr>
          <w:p w14:paraId="60B62B27" w14:textId="77777777" w:rsidR="00000CA7" w:rsidRDefault="00000CA7" w:rsidP="00440BAF"/>
        </w:tc>
        <w:tc>
          <w:tcPr>
            <w:tcW w:w="205" w:type="pct"/>
          </w:tcPr>
          <w:p w14:paraId="47A25640" w14:textId="77777777" w:rsidR="00000CA7" w:rsidRDefault="00000CA7" w:rsidP="00440BAF"/>
        </w:tc>
        <w:tc>
          <w:tcPr>
            <w:tcW w:w="205" w:type="pct"/>
          </w:tcPr>
          <w:p w14:paraId="39D3C259" w14:textId="77777777" w:rsidR="00000CA7" w:rsidRDefault="00000CA7" w:rsidP="00440BAF"/>
        </w:tc>
        <w:tc>
          <w:tcPr>
            <w:tcW w:w="205" w:type="pct"/>
          </w:tcPr>
          <w:p w14:paraId="0BD395CB" w14:textId="77777777" w:rsidR="00000CA7" w:rsidRDefault="00000CA7" w:rsidP="00440BAF"/>
        </w:tc>
        <w:tc>
          <w:tcPr>
            <w:tcW w:w="205" w:type="pct"/>
          </w:tcPr>
          <w:p w14:paraId="4F264ED5" w14:textId="77777777" w:rsidR="00000CA7" w:rsidRDefault="00000CA7" w:rsidP="00440BAF"/>
        </w:tc>
        <w:tc>
          <w:tcPr>
            <w:tcW w:w="205" w:type="pct"/>
          </w:tcPr>
          <w:p w14:paraId="0BAB232A" w14:textId="77777777" w:rsidR="00000CA7" w:rsidRDefault="00000CA7" w:rsidP="00440BAF"/>
        </w:tc>
        <w:tc>
          <w:tcPr>
            <w:tcW w:w="205" w:type="pct"/>
          </w:tcPr>
          <w:p w14:paraId="3F70B74F" w14:textId="717075A6" w:rsidR="00000CA7" w:rsidRDefault="092C5772" w:rsidP="00440BAF">
            <w:r>
              <w:t>x</w:t>
            </w:r>
          </w:p>
        </w:tc>
      </w:tr>
      <w:tr w:rsidR="00000CA7" w14:paraId="341C5C6A" w14:textId="77777777" w:rsidTr="0091042D">
        <w:tc>
          <w:tcPr>
            <w:tcW w:w="3357" w:type="pct"/>
          </w:tcPr>
          <w:p w14:paraId="2A89B930" w14:textId="77777777" w:rsidR="00000CA7" w:rsidRPr="00C86FE0" w:rsidRDefault="00000CA7" w:rsidP="00CF4C62">
            <w:pPr>
              <w:pStyle w:val="ListBullet"/>
              <w:numPr>
                <w:ilvl w:val="0"/>
                <w:numId w:val="2"/>
              </w:numPr>
            </w:pPr>
            <w:r>
              <w:t>Solve a variety of problems involving duration, including where times are expressed in 12-hour and 24-hour notation</w:t>
            </w:r>
          </w:p>
        </w:tc>
        <w:tc>
          <w:tcPr>
            <w:tcW w:w="205" w:type="pct"/>
            <w:tcBorders>
              <w:bottom w:val="single" w:sz="2" w:space="0" w:color="auto"/>
            </w:tcBorders>
          </w:tcPr>
          <w:p w14:paraId="00923C89" w14:textId="77777777" w:rsidR="00000CA7" w:rsidRDefault="00000CA7" w:rsidP="00440BAF"/>
        </w:tc>
        <w:tc>
          <w:tcPr>
            <w:tcW w:w="205" w:type="pct"/>
            <w:tcBorders>
              <w:bottom w:val="single" w:sz="2" w:space="0" w:color="auto"/>
            </w:tcBorders>
          </w:tcPr>
          <w:p w14:paraId="0528FBEF" w14:textId="77777777" w:rsidR="00000CA7" w:rsidRDefault="00000CA7" w:rsidP="00440BAF"/>
        </w:tc>
        <w:tc>
          <w:tcPr>
            <w:tcW w:w="205" w:type="pct"/>
            <w:tcBorders>
              <w:bottom w:val="single" w:sz="2" w:space="0" w:color="auto"/>
            </w:tcBorders>
          </w:tcPr>
          <w:p w14:paraId="1055C117" w14:textId="77777777" w:rsidR="00000CA7" w:rsidRDefault="00000CA7" w:rsidP="00440BAF"/>
        </w:tc>
        <w:tc>
          <w:tcPr>
            <w:tcW w:w="205" w:type="pct"/>
            <w:tcBorders>
              <w:bottom w:val="single" w:sz="2" w:space="0" w:color="auto"/>
            </w:tcBorders>
          </w:tcPr>
          <w:p w14:paraId="44DD5658" w14:textId="77777777" w:rsidR="00000CA7" w:rsidRDefault="00000CA7" w:rsidP="00440BAF"/>
        </w:tc>
        <w:tc>
          <w:tcPr>
            <w:tcW w:w="205" w:type="pct"/>
            <w:tcBorders>
              <w:bottom w:val="single" w:sz="2" w:space="0" w:color="auto"/>
            </w:tcBorders>
          </w:tcPr>
          <w:p w14:paraId="7A46575F" w14:textId="77777777" w:rsidR="00000CA7" w:rsidRDefault="00000CA7" w:rsidP="00440BAF"/>
        </w:tc>
        <w:tc>
          <w:tcPr>
            <w:tcW w:w="205" w:type="pct"/>
            <w:tcBorders>
              <w:bottom w:val="single" w:sz="2" w:space="0" w:color="auto"/>
            </w:tcBorders>
          </w:tcPr>
          <w:p w14:paraId="7792CF05" w14:textId="77777777" w:rsidR="00000CA7" w:rsidRDefault="00000CA7" w:rsidP="00440BAF"/>
        </w:tc>
        <w:tc>
          <w:tcPr>
            <w:tcW w:w="205" w:type="pct"/>
            <w:tcBorders>
              <w:bottom w:val="single" w:sz="2" w:space="0" w:color="auto"/>
            </w:tcBorders>
          </w:tcPr>
          <w:p w14:paraId="561CE83A" w14:textId="77777777" w:rsidR="00000CA7" w:rsidRDefault="00000CA7" w:rsidP="00440BAF"/>
        </w:tc>
        <w:tc>
          <w:tcPr>
            <w:tcW w:w="205" w:type="pct"/>
            <w:tcBorders>
              <w:bottom w:val="single" w:sz="2" w:space="0" w:color="auto"/>
            </w:tcBorders>
          </w:tcPr>
          <w:p w14:paraId="2E05EB30" w14:textId="35FDD471" w:rsidR="00000CA7" w:rsidRDefault="0E2EE62D" w:rsidP="00440BAF">
            <w:r>
              <w:t>x</w:t>
            </w:r>
          </w:p>
        </w:tc>
      </w:tr>
    </w:tbl>
    <w:p w14:paraId="3F122F64" w14:textId="77777777" w:rsidR="00000CA7" w:rsidRDefault="00000000" w:rsidP="00000CA7">
      <w:pPr>
        <w:pStyle w:val="Imageattributioncaption"/>
      </w:pPr>
      <w:hyperlink r:id="rId132" w:history="1">
        <w:r w:rsidR="00000CA7" w:rsidRPr="00A31878">
          <w:rPr>
            <w:rStyle w:val="Hyperlink"/>
          </w:rPr>
          <w:t>Mathematics K–10 Syllabus</w:t>
        </w:r>
      </w:hyperlink>
      <w:r w:rsidR="00000CA7">
        <w:t xml:space="preserve"> © NSW Education Standards Authority (NESA) for and on behalf of the Crown in right of the State of New South Wales, 2022.</w:t>
      </w:r>
    </w:p>
    <w:p w14:paraId="37B0E3D9" w14:textId="77777777" w:rsidR="00000CA7" w:rsidRDefault="00000CA7" w:rsidP="00000CA7">
      <w:pPr>
        <w:spacing w:before="0" w:after="160" w:line="259" w:lineRule="auto"/>
      </w:pPr>
      <w:r>
        <w:br w:type="page"/>
      </w:r>
    </w:p>
    <w:p w14:paraId="72A59EAD" w14:textId="77777777" w:rsidR="00D82E47" w:rsidRDefault="00D82E47" w:rsidP="00ED6038">
      <w:pPr>
        <w:pStyle w:val="Heading1"/>
      </w:pPr>
      <w:bookmarkStart w:id="191" w:name="_Toc147500558"/>
      <w:bookmarkStart w:id="192" w:name="_Toc174355088"/>
      <w:bookmarkEnd w:id="189"/>
      <w:r w:rsidRPr="00ED6038">
        <w:lastRenderedPageBreak/>
        <w:t>References</w:t>
      </w:r>
      <w:bookmarkEnd w:id="191"/>
      <w:bookmarkEnd w:id="192"/>
    </w:p>
    <w:p w14:paraId="1A43BE12" w14:textId="77777777" w:rsidR="00683B43" w:rsidRDefault="00683B43" w:rsidP="00683B43">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33DF79BA" w14:textId="77777777" w:rsidR="00683B43" w:rsidRDefault="00683B43" w:rsidP="00683B43">
      <w:pPr>
        <w:pStyle w:val="FeatureBox2"/>
      </w:pPr>
      <w:r>
        <w:t xml:space="preserve">Please refer to the NESA Copyright Disclaimer for more information </w:t>
      </w:r>
      <w:hyperlink r:id="rId133" w:history="1">
        <w:r w:rsidRPr="008E291C">
          <w:rPr>
            <w:rStyle w:val="Hyperlink"/>
          </w:rPr>
          <w:t>https://educationstandards.nsw.edu.au/wps/portal/nesa/mini-footer/copyright</w:t>
        </w:r>
      </w:hyperlink>
      <w:r>
        <w:t>.</w:t>
      </w:r>
    </w:p>
    <w:p w14:paraId="1F4DAF76" w14:textId="7CF50548" w:rsidR="00683B43" w:rsidRDefault="00683B43" w:rsidP="00683B43">
      <w:pPr>
        <w:pStyle w:val="FeatureBox2"/>
      </w:pPr>
      <w:r>
        <w:t xml:space="preserve">NESA holds the only official and up-to-date versions of the NSW Curriculum and syllabus documents. Please visit the NSW Education Standards Authority (NESA) website </w:t>
      </w:r>
      <w:hyperlink r:id="rId134" w:history="1">
        <w:r w:rsidRPr="00800E10">
          <w:rPr>
            <w:rStyle w:val="Hyperlink"/>
          </w:rPr>
          <w:t>https://educationstandards.nsw.edu.au</w:t>
        </w:r>
      </w:hyperlink>
      <w:r>
        <w:t xml:space="preserve"> and the NSW Curriculum website </w:t>
      </w:r>
      <w:hyperlink r:id="rId135" w:history="1">
        <w:r w:rsidRPr="00AA1A30">
          <w:rPr>
            <w:rStyle w:val="Hyperlink"/>
          </w:rPr>
          <w:t>https://curriculum.nsw.edu.au</w:t>
        </w:r>
      </w:hyperlink>
      <w:r>
        <w:t>.</w:t>
      </w:r>
    </w:p>
    <w:p w14:paraId="0CD71391" w14:textId="13ECA121" w:rsidR="00D82E47" w:rsidRDefault="00000000" w:rsidP="00D82E47">
      <w:hyperlink r:id="rId136" w:history="1">
        <w:r w:rsidR="00D82E47" w:rsidRPr="00126FBF">
          <w:rPr>
            <w:rStyle w:val="Hyperlink"/>
          </w:rPr>
          <w:t>Mathematics K–10 Syllabus</w:t>
        </w:r>
      </w:hyperlink>
      <w:r w:rsidR="00D82E47">
        <w:t xml:space="preserve"> © NSW Education Standards Authority (NESA) for and on behalf of the Crown in right of the State of New South Wales, 2022.</w:t>
      </w:r>
    </w:p>
    <w:p w14:paraId="32166975" w14:textId="4F7AFD46" w:rsidR="00D82E47" w:rsidRDefault="00000000" w:rsidP="00D82E47">
      <w:hyperlink r:id="rId137">
        <w:r w:rsidR="00D82E47" w:rsidRPr="62621884">
          <w:rPr>
            <w:rStyle w:val="Hyperlink"/>
          </w:rPr>
          <w:t>National Numeracy Learning Progression</w:t>
        </w:r>
      </w:hyperlink>
      <w:r w:rsidR="00D82E47">
        <w:t xml:space="preserve"> © Australian Curriculum, Assessment and Reporting Authority (ACARA) 2010 to present, unless otherwise indicated. This material was downloaded from the </w:t>
      </w:r>
      <w:hyperlink r:id="rId138">
        <w:r w:rsidR="00D82E47" w:rsidRPr="62621884">
          <w:rPr>
            <w:rStyle w:val="Hyperlink"/>
          </w:rPr>
          <w:t>Australian Curriculum</w:t>
        </w:r>
      </w:hyperlink>
      <w:r w:rsidR="00D82E47">
        <w:t xml:space="preserve"> website (National </w:t>
      </w:r>
      <w:r w:rsidR="006A4739">
        <w:t>Numeracy</w:t>
      </w:r>
      <w:r w:rsidR="00D82E47">
        <w:t xml:space="preserve"> Learning Progression) (accessed </w:t>
      </w:r>
      <w:r w:rsidR="08357642">
        <w:t>15 July 2024</w:t>
      </w:r>
      <w:r w:rsidR="00D82E47">
        <w:t>) and was not modified.</w:t>
      </w:r>
    </w:p>
    <w:p w14:paraId="1C6BA793" w14:textId="654351DC" w:rsidR="00481F7A" w:rsidRDefault="00481F7A" w:rsidP="00481F7A">
      <w:bookmarkStart w:id="193" w:name="_Hlk173923604"/>
      <w:r>
        <w:t>AAMT (Australian Association of Mathematics Teachers) (n.d.) ‘</w:t>
      </w:r>
      <w:hyperlink r:id="rId139">
        <w:r>
          <w:rPr>
            <w:rStyle w:val="Hyperlink"/>
          </w:rPr>
          <w:t>Misunderstandings</w:t>
        </w:r>
      </w:hyperlink>
      <w:r w:rsidRPr="00CB2C3C">
        <w:t>’</w:t>
      </w:r>
      <w:r>
        <w:t xml:space="preserve">, </w:t>
      </w:r>
      <w:r w:rsidRPr="00CB2C3C">
        <w:rPr>
          <w:rStyle w:val="Emphasis"/>
        </w:rPr>
        <w:t>Fractions</w:t>
      </w:r>
      <w:r>
        <w:t xml:space="preserve">, Top Drawer Teachers website, accessed </w:t>
      </w:r>
      <w:r w:rsidR="00D429A8">
        <w:t>19 July</w:t>
      </w:r>
      <w:r>
        <w:t xml:space="preserve"> 2024.</w:t>
      </w:r>
    </w:p>
    <w:p w14:paraId="515C1BF9" w14:textId="77777777" w:rsidR="00E0418F" w:rsidRDefault="00E0418F" w:rsidP="00E0418F">
      <w:r>
        <w:t xml:space="preserve">Askew M (2016) </w:t>
      </w:r>
      <w:r w:rsidRPr="00800434">
        <w:rPr>
          <w:rStyle w:val="Emphasis"/>
        </w:rPr>
        <w:t>A Practical Guide to Transforming Primary Mathematics: Activities and tasks that really work</w:t>
      </w:r>
      <w:r>
        <w:t xml:space="preserve">, 1st </w:t>
      </w:r>
      <w:proofErr w:type="spellStart"/>
      <w:r>
        <w:t>edn</w:t>
      </w:r>
      <w:proofErr w:type="spellEnd"/>
      <w:r>
        <w:t>, Routledge, Oxon.</w:t>
      </w:r>
    </w:p>
    <w:p w14:paraId="5FCCAAE9" w14:textId="4552186D" w:rsidR="00481F7A" w:rsidRDefault="001138B1" w:rsidP="00481F7A">
      <w:r w:rsidRPr="002E69A9">
        <w:t>Francome T (2016) ‘</w:t>
      </w:r>
      <w:hyperlink r:id="rId140" w:history="1">
        <w:r w:rsidRPr="002E69A9">
          <w:rPr>
            <w:rStyle w:val="Hyperlink"/>
          </w:rPr>
          <w:t>Empty protractor</w:t>
        </w:r>
      </w:hyperlink>
      <w:r w:rsidRPr="002E69A9">
        <w:t>’, Mathematics Teaching, Association of Teachers of Mathematics, accessed</w:t>
      </w:r>
      <w:r w:rsidR="00481F7A">
        <w:t xml:space="preserve"> </w:t>
      </w:r>
      <w:r>
        <w:t>9 August</w:t>
      </w:r>
      <w:r w:rsidR="00481F7A">
        <w:t xml:space="preserve"> 2024.</w:t>
      </w:r>
    </w:p>
    <w:p w14:paraId="497038B9" w14:textId="77777777" w:rsidR="006D49C1" w:rsidRDefault="006D49C1" w:rsidP="006D49C1">
      <w:r>
        <w:lastRenderedPageBreak/>
        <w:t>International Olympic Committee (2017)</w:t>
      </w:r>
      <w:r w:rsidRPr="4975A93C">
        <w:rPr>
          <w:i/>
          <w:iCs/>
        </w:rPr>
        <w:t xml:space="preserve"> </w:t>
      </w:r>
      <w:hyperlink r:id="rId141">
        <w:r>
          <w:rPr>
            <w:rStyle w:val="Hyperlink"/>
            <w:i/>
            <w:iCs/>
          </w:rPr>
          <w:t>The Sports Pictograms of the Olympic Summer Games from Tokyo 1964 to Rio 2016</w:t>
        </w:r>
        <w:r w:rsidRPr="00721BB8">
          <w:rPr>
            <w:rStyle w:val="Hyperlink"/>
          </w:rPr>
          <w:t xml:space="preserve"> [PDF 4.98 MB]</w:t>
        </w:r>
      </w:hyperlink>
      <w:r w:rsidRPr="00721BB8">
        <w:t>,</w:t>
      </w:r>
      <w:r>
        <w:t xml:space="preserve"> </w:t>
      </w:r>
      <w:r w:rsidRPr="00721BB8">
        <w:t>The Olympic Studies Centre</w:t>
      </w:r>
      <w:r>
        <w:t xml:space="preserve">, </w:t>
      </w:r>
      <w:r w:rsidRPr="00721BB8">
        <w:t>International Olympic Committee</w:t>
      </w:r>
      <w:r>
        <w:t>, accessed 19 July 2024.</w:t>
      </w:r>
    </w:p>
    <w:p w14:paraId="537CFF49" w14:textId="4927869D" w:rsidR="003B587F" w:rsidRDefault="003B587F" w:rsidP="003B587F">
      <w:bookmarkStart w:id="194" w:name="_Hlk174108969"/>
      <w:r>
        <w:t>NESA (</w:t>
      </w:r>
      <w:r w:rsidRPr="00753123">
        <w:t>NSW Education Standards Authority</w:t>
      </w:r>
      <w:r>
        <w:t>) (2022</w:t>
      </w:r>
      <w:r w:rsidR="00C2434D">
        <w:t>a</w:t>
      </w:r>
      <w:r>
        <w:t>) ‘</w:t>
      </w:r>
      <w:hyperlink r:id="rId142" w:history="1">
        <w:r w:rsidR="00C2434D">
          <w:rPr>
            <w:rStyle w:val="Hyperlink"/>
          </w:rPr>
          <w:t xml:space="preserve">Stage 2 – Teaching advice for Two-dimensional spatial structure A: </w:t>
        </w:r>
        <w:r w:rsidR="00DC1152">
          <w:rPr>
            <w:rStyle w:val="Hyperlink"/>
          </w:rPr>
          <w:t>Language</w:t>
        </w:r>
      </w:hyperlink>
      <w:r>
        <w:t xml:space="preserve">’, </w:t>
      </w:r>
      <w:r w:rsidRPr="00FC6B29">
        <w:rPr>
          <w:rStyle w:val="Emphasis"/>
        </w:rPr>
        <w:t>Mathematics K–10 Syllabus: Content</w:t>
      </w:r>
      <w:r>
        <w:t>, NESA website, accessed 7 August 2024.</w:t>
      </w:r>
      <w:bookmarkEnd w:id="194"/>
    </w:p>
    <w:p w14:paraId="6456A4F6" w14:textId="68F6B334" w:rsidR="00066875" w:rsidRDefault="006F0D99" w:rsidP="00066875">
      <w:bookmarkStart w:id="195" w:name="_Hlk174005240"/>
      <w:r>
        <w:t>——</w:t>
      </w:r>
      <w:r w:rsidR="00066875">
        <w:t>(2022</w:t>
      </w:r>
      <w:r w:rsidR="00C2434D">
        <w:t>b</w:t>
      </w:r>
      <w:r w:rsidR="00066875">
        <w:t xml:space="preserve">) </w:t>
      </w:r>
      <w:bookmarkStart w:id="196" w:name="_Hlk174110133"/>
      <w:r w:rsidR="00066875">
        <w:t>‘</w:t>
      </w:r>
      <w:hyperlink r:id="rId143" w:history="1">
        <w:r w:rsidR="00C2434D">
          <w:rPr>
            <w:rStyle w:val="Hyperlink"/>
          </w:rPr>
          <w:t>Stage 3 – Teaching advice for Two-dimensional spatial structure A: 2D shapes</w:t>
        </w:r>
      </w:hyperlink>
      <w:r w:rsidR="00066875">
        <w:t>’</w:t>
      </w:r>
      <w:r w:rsidR="003F03F8">
        <w:t>,</w:t>
      </w:r>
      <w:r w:rsidR="00066875">
        <w:t xml:space="preserve"> </w:t>
      </w:r>
      <w:r w:rsidR="00066875" w:rsidRPr="00FC6B29">
        <w:rPr>
          <w:rStyle w:val="Emphasis"/>
        </w:rPr>
        <w:t>Mathematics K–10 Syllabus: Content</w:t>
      </w:r>
      <w:r w:rsidR="00066875">
        <w:t xml:space="preserve">, NESA website, accessed </w:t>
      </w:r>
      <w:r w:rsidR="003F03F8">
        <w:t>7</w:t>
      </w:r>
      <w:r w:rsidR="00066875">
        <w:t xml:space="preserve"> August 2024</w:t>
      </w:r>
      <w:bookmarkEnd w:id="196"/>
      <w:r w:rsidR="00066875">
        <w:t>.</w:t>
      </w:r>
    </w:p>
    <w:p w14:paraId="63059C65" w14:textId="6038D2FB" w:rsidR="006720A8" w:rsidRDefault="006F0D99" w:rsidP="006720A8">
      <w:bookmarkStart w:id="197" w:name="_Hlk174109019"/>
      <w:bookmarkEnd w:id="195"/>
      <w:r>
        <w:t>——</w:t>
      </w:r>
      <w:r w:rsidR="006720A8">
        <w:t>(2022</w:t>
      </w:r>
      <w:r w:rsidR="00632808">
        <w:t>c</w:t>
      </w:r>
      <w:r w:rsidR="006720A8">
        <w:t>) ‘</w:t>
      </w:r>
      <w:hyperlink r:id="rId144" w:history="1">
        <w:r w:rsidR="00F9719C">
          <w:rPr>
            <w:rStyle w:val="Hyperlink"/>
          </w:rPr>
          <w:t>Stage 2 – Teaching advice for Geometric measure A: Misconceptions with angles</w:t>
        </w:r>
      </w:hyperlink>
      <w:r w:rsidR="006720A8">
        <w:t xml:space="preserve">’, </w:t>
      </w:r>
      <w:r w:rsidR="006720A8" w:rsidRPr="00FC6B29">
        <w:rPr>
          <w:rStyle w:val="Emphasis"/>
        </w:rPr>
        <w:t>Mathematics K–10 Syllabus: Content</w:t>
      </w:r>
      <w:r w:rsidR="006720A8">
        <w:t>, NESA website, accessed 7 August 2024.</w:t>
      </w:r>
    </w:p>
    <w:bookmarkEnd w:id="197"/>
    <w:p w14:paraId="694DC021" w14:textId="6129FD74" w:rsidR="006720A8" w:rsidRDefault="009703B6" w:rsidP="006720A8">
      <w:r>
        <w:t>——</w:t>
      </w:r>
      <w:r w:rsidR="006720A8">
        <w:t>(2022</w:t>
      </w:r>
      <w:r w:rsidR="00632808">
        <w:t>d</w:t>
      </w:r>
      <w:r w:rsidR="006720A8">
        <w:t>) ‘</w:t>
      </w:r>
      <w:hyperlink r:id="rId145" w:history="1">
        <w:r w:rsidR="0016709D">
          <w:rPr>
            <w:rStyle w:val="Hyperlink"/>
          </w:rPr>
          <w:t>Stage 3 – Teaching advice for Geometric measure A: Measuring angles</w:t>
        </w:r>
      </w:hyperlink>
      <w:r w:rsidR="006720A8">
        <w:t xml:space="preserve">’, </w:t>
      </w:r>
      <w:r w:rsidR="006720A8" w:rsidRPr="00FC6B29">
        <w:rPr>
          <w:rStyle w:val="Emphasis"/>
        </w:rPr>
        <w:t>Mathematics K–10 Syllabus: Content</w:t>
      </w:r>
      <w:r w:rsidR="006720A8">
        <w:t xml:space="preserve">, NESA website, accessed </w:t>
      </w:r>
      <w:r w:rsidR="00F9719C">
        <w:t>8</w:t>
      </w:r>
      <w:r w:rsidR="006720A8">
        <w:t xml:space="preserve"> August 2024.</w:t>
      </w:r>
    </w:p>
    <w:p w14:paraId="253790D8" w14:textId="0CCE48DA" w:rsidR="00DB567E" w:rsidRDefault="00DB567E" w:rsidP="001474E4">
      <w:pPr>
        <w:rPr>
          <w:highlight w:val="magenta"/>
        </w:rPr>
      </w:pPr>
      <w:r>
        <w:t xml:space="preserve">Robichaux RR and Rodrigue PR (2010) ‘Polygon properties: What is possible?’, </w:t>
      </w:r>
      <w:r w:rsidRPr="00DB567E">
        <w:rPr>
          <w:rStyle w:val="Emphasis"/>
        </w:rPr>
        <w:t>Teaching Children Mathematics</w:t>
      </w:r>
      <w:r>
        <w:t>, 16(9):524–531, doi:</w:t>
      </w:r>
      <w:r w:rsidRPr="00994699">
        <w:t>10.5951/TCM.16.9.0514</w:t>
      </w:r>
    </w:p>
    <w:p w14:paraId="12274356" w14:textId="6BD7BD56" w:rsidR="00EF2CD8" w:rsidRDefault="7F777B40" w:rsidP="001474E4">
      <w:r>
        <w:t xml:space="preserve">State of New South Wales (Department of Education) (2023) </w:t>
      </w:r>
      <w:r w:rsidRPr="69F57147">
        <w:rPr>
          <w:i/>
          <w:iCs/>
        </w:rPr>
        <w:t>‘</w:t>
      </w:r>
      <w:hyperlink r:id="rId146">
        <w:r w:rsidRPr="69F57147">
          <w:rPr>
            <w:rStyle w:val="Hyperlink"/>
            <w:i/>
            <w:iCs/>
          </w:rPr>
          <w:t>Mastermind</w:t>
        </w:r>
      </w:hyperlink>
      <w:r w:rsidRPr="69F57147">
        <w:rPr>
          <w:i/>
          <w:iCs/>
        </w:rPr>
        <w:t>’</w:t>
      </w:r>
      <w:r>
        <w:t xml:space="preserve">, </w:t>
      </w:r>
      <w:r w:rsidR="00BE3E16">
        <w:rPr>
          <w:rStyle w:val="Emphasis"/>
        </w:rPr>
        <w:t xml:space="preserve">Thinking mathematically </w:t>
      </w:r>
      <w:r w:rsidRPr="00B432ED">
        <w:rPr>
          <w:rStyle w:val="Emphasis"/>
        </w:rPr>
        <w:t>resources</w:t>
      </w:r>
      <w:r>
        <w:t xml:space="preserve">, NSW Department of Education website, accessed </w:t>
      </w:r>
      <w:r w:rsidR="7C44DE56">
        <w:t>19 July 2024.</w:t>
      </w:r>
    </w:p>
    <w:p w14:paraId="66EFD746" w14:textId="1C74A39B" w:rsidR="009704D4" w:rsidRDefault="009703B6" w:rsidP="009704D4">
      <w:pPr>
        <w:rPr>
          <w:highlight w:val="yellow"/>
        </w:rPr>
      </w:pPr>
      <w:r>
        <w:t>——</w:t>
      </w:r>
      <w:r w:rsidR="009704D4">
        <w:t>(2024) ‘</w:t>
      </w:r>
      <w:hyperlink r:id="rId147" w:history="1">
        <w:r w:rsidR="009704D4" w:rsidRPr="00B070AC">
          <w:rPr>
            <w:rStyle w:val="Hyperlink"/>
            <w:iCs/>
          </w:rPr>
          <w:t>Analysing fractions</w:t>
        </w:r>
      </w:hyperlink>
      <w:r w:rsidR="009704D4">
        <w:t xml:space="preserve">’, </w:t>
      </w:r>
      <w:r w:rsidR="009704D4" w:rsidRPr="00B070AC">
        <w:rPr>
          <w:rStyle w:val="Emphasis"/>
        </w:rPr>
        <w:t>Mathematics 3–6</w:t>
      </w:r>
      <w:r w:rsidR="009704D4">
        <w:t>, My Professional Learning website, accessed 15 May 2024.</w:t>
      </w:r>
    </w:p>
    <w:p w14:paraId="1A228514" w14:textId="3781052D" w:rsidR="009704D4" w:rsidRDefault="009703B6" w:rsidP="009704D4">
      <w:pPr>
        <w:rPr>
          <w:highlight w:val="yellow"/>
        </w:rPr>
      </w:pPr>
      <w:r>
        <w:t>——</w:t>
      </w:r>
      <w:r w:rsidR="009704D4">
        <w:t>(2024) ‘</w:t>
      </w:r>
      <w:hyperlink r:id="rId148" w:history="1">
        <w:r w:rsidR="009704D4" w:rsidRPr="00B070AC">
          <w:rPr>
            <w:rStyle w:val="Hyperlink"/>
          </w:rPr>
          <w:t>The role of place value</w:t>
        </w:r>
      </w:hyperlink>
      <w:r w:rsidR="009704D4">
        <w:t xml:space="preserve">’, </w:t>
      </w:r>
      <w:r w:rsidR="009704D4" w:rsidRPr="002B2784">
        <w:rPr>
          <w:rStyle w:val="Emphasis"/>
        </w:rPr>
        <w:t>Mathematics 3-6</w:t>
      </w:r>
      <w:r w:rsidR="009704D4">
        <w:t>,</w:t>
      </w:r>
      <w:r w:rsidR="002B2784">
        <w:t xml:space="preserve"> </w:t>
      </w:r>
      <w:r w:rsidR="009704D4">
        <w:t>My Professional Learning website, accessed 15 May 2024.</w:t>
      </w:r>
    </w:p>
    <w:p w14:paraId="4DC9EF67" w14:textId="0287E503" w:rsidR="00D96FA7" w:rsidRPr="00E93C43" w:rsidRDefault="006D49C1" w:rsidP="001474E4">
      <w:r>
        <w:t xml:space="preserve">Toy </w:t>
      </w:r>
      <w:proofErr w:type="spellStart"/>
      <w:r>
        <w:t>Theater</w:t>
      </w:r>
      <w:proofErr w:type="spellEnd"/>
      <w:r>
        <w:t xml:space="preserve"> (2024) ‘</w:t>
      </w:r>
      <w:hyperlink r:id="rId149">
        <w:r>
          <w:rPr>
            <w:rStyle w:val="Hyperlink"/>
          </w:rPr>
          <w:t>Interactive clock | Telling Time</w:t>
        </w:r>
      </w:hyperlink>
      <w:r w:rsidRPr="00C00473">
        <w:t xml:space="preserve">’, </w:t>
      </w:r>
      <w:r w:rsidRPr="00C00473">
        <w:rPr>
          <w:rStyle w:val="Emphasis"/>
        </w:rPr>
        <w:t>Time Manipulatives</w:t>
      </w:r>
      <w:r>
        <w:t xml:space="preserve">, </w:t>
      </w:r>
      <w:r w:rsidRPr="00C00473">
        <w:t>T</w:t>
      </w:r>
      <w:r>
        <w:t xml:space="preserve">oy </w:t>
      </w:r>
      <w:proofErr w:type="spellStart"/>
      <w:r>
        <w:t>Theater</w:t>
      </w:r>
      <w:proofErr w:type="spellEnd"/>
      <w:r>
        <w:t xml:space="preserve"> website</w:t>
      </w:r>
      <w:r w:rsidR="66C54FF0">
        <w:t xml:space="preserve">, accessed </w:t>
      </w:r>
      <w:r w:rsidR="02C92705">
        <w:t>19 July 2024.</w:t>
      </w:r>
    </w:p>
    <w:p w14:paraId="56F20E2B" w14:textId="642D52BB" w:rsidR="00D96FA7" w:rsidRDefault="006D49C1" w:rsidP="001474E4">
      <w:r>
        <w:t xml:space="preserve">University of Cambridge (n.d.) </w:t>
      </w:r>
      <w:hyperlink r:id="rId150">
        <w:r w:rsidRPr="00A3148C">
          <w:rPr>
            <w:rStyle w:val="Hyperlink"/>
            <w:i/>
            <w:iCs/>
          </w:rPr>
          <w:t>Clocks</w:t>
        </w:r>
      </w:hyperlink>
      <w:r>
        <w:t>, NRICH website</w:t>
      </w:r>
      <w:r w:rsidR="66C54FF0">
        <w:t xml:space="preserve">, accessed </w:t>
      </w:r>
      <w:r w:rsidR="71917CAA">
        <w:t>19 July 2024.</w:t>
      </w:r>
      <w:r w:rsidR="66C54FF0">
        <w:t xml:space="preserve"> </w:t>
      </w:r>
    </w:p>
    <w:p w14:paraId="1F1679F7" w14:textId="053C4479" w:rsidR="00D96FA7" w:rsidRDefault="006D49C1" w:rsidP="001474E4">
      <w:r>
        <w:lastRenderedPageBreak/>
        <w:t xml:space="preserve">University of Cambridge (n.d.) </w:t>
      </w:r>
      <w:hyperlink r:id="rId151">
        <w:r w:rsidRPr="00A3148C">
          <w:rPr>
            <w:rStyle w:val="Hyperlink"/>
            <w:i/>
            <w:iCs/>
          </w:rPr>
          <w:t>Two Clocks</w:t>
        </w:r>
      </w:hyperlink>
      <w:r>
        <w:t>, NRICH website</w:t>
      </w:r>
      <w:r w:rsidR="66C54FF0">
        <w:t xml:space="preserve">, accessed </w:t>
      </w:r>
      <w:r w:rsidR="7F95DC65">
        <w:t>19 July 2024.</w:t>
      </w:r>
    </w:p>
    <w:p w14:paraId="377C67C6" w14:textId="15CC418A" w:rsidR="00F711C0" w:rsidRPr="005052AF" w:rsidRDefault="00F711C0" w:rsidP="001474E4">
      <w:pPr>
        <w:rPr>
          <w:rFonts w:ascii="Calibri" w:eastAsia="Calibri" w:hAnsi="Calibri" w:cs="Calibri"/>
          <w:color w:val="000000" w:themeColor="text1"/>
          <w:szCs w:val="22"/>
        </w:rPr>
      </w:pPr>
      <w:proofErr w:type="spellStart"/>
      <w:r w:rsidRPr="00344585">
        <w:t>Worldometer</w:t>
      </w:r>
      <w:proofErr w:type="spellEnd"/>
      <w:r>
        <w:t xml:space="preserve"> (2023) ‘</w:t>
      </w:r>
      <w:hyperlink r:id="rId152" w:history="1">
        <w:r w:rsidRPr="00EE6FD6">
          <w:rPr>
            <w:rStyle w:val="Hyperlink"/>
          </w:rPr>
          <w:t>Population by Country</w:t>
        </w:r>
      </w:hyperlink>
      <w:r>
        <w:t xml:space="preserve">’, </w:t>
      </w:r>
      <w:r w:rsidRPr="00EE6FD6">
        <w:rPr>
          <w:rStyle w:val="Emphasis"/>
        </w:rPr>
        <w:t>Population</w:t>
      </w:r>
      <w:r>
        <w:t xml:space="preserve">, </w:t>
      </w:r>
      <w:proofErr w:type="spellStart"/>
      <w:r w:rsidRPr="00EE6FD6">
        <w:t>Worldometer</w:t>
      </w:r>
      <w:proofErr w:type="spellEnd"/>
      <w:r>
        <w:t xml:space="preserve"> website, accessed 7 August 2024.</w:t>
      </w:r>
    </w:p>
    <w:p w14:paraId="4D75C6A1" w14:textId="718721DE" w:rsidR="00FA3DAE" w:rsidRDefault="00FA3DAE" w:rsidP="00FA3DAE">
      <w:pPr>
        <w:pStyle w:val="Heading2"/>
      </w:pPr>
      <w:bookmarkStart w:id="198" w:name="_Toc174355089"/>
      <w:bookmarkEnd w:id="193"/>
      <w:r>
        <w:t>Further reading</w:t>
      </w:r>
      <w:bookmarkEnd w:id="198"/>
    </w:p>
    <w:p w14:paraId="00CAE41A" w14:textId="4C49FCD8" w:rsidR="00126FBF" w:rsidRDefault="00FA3DAE" w:rsidP="00FE6F71">
      <w:proofErr w:type="spellStart"/>
      <w:r>
        <w:t>Thinkport</w:t>
      </w:r>
      <w:proofErr w:type="spellEnd"/>
      <w:r>
        <w:t xml:space="preserve"> </w:t>
      </w:r>
      <w:r w:rsidRPr="001D7A6B">
        <w:t xml:space="preserve">Maryland Public Television </w:t>
      </w:r>
      <w:r>
        <w:t>and Great Blue Hill</w:t>
      </w:r>
      <w:r w:rsidRPr="001D7A6B">
        <w:t xml:space="preserve"> </w:t>
      </w:r>
      <w:r>
        <w:t>(</w:t>
      </w:r>
      <w:r w:rsidRPr="001D7A6B">
        <w:t>WGBH</w:t>
      </w:r>
      <w:r>
        <w:t>)</w:t>
      </w:r>
      <w:r w:rsidRPr="001D7A6B">
        <w:t xml:space="preserve"> Educational Foundation</w:t>
      </w:r>
      <w:r w:rsidRPr="001D7A6B" w:rsidDel="001D7A6B">
        <w:t xml:space="preserve"> </w:t>
      </w:r>
      <w:r>
        <w:t xml:space="preserve">(n.d.) </w:t>
      </w:r>
      <w:hyperlink r:id="rId153" w:history="1">
        <w:r>
          <w:rPr>
            <w:rStyle w:val="Hyperlink"/>
          </w:rPr>
          <w:t xml:space="preserve">'Angles in Soccer </w:t>
        </w:r>
        <w:r w:rsidRPr="00010DD0">
          <w:rPr>
            <w:rStyle w:val="Hyperlink"/>
          </w:rPr>
          <w:t xml:space="preserve">| </w:t>
        </w:r>
        <w:proofErr w:type="spellStart"/>
        <w:r w:rsidRPr="00010DD0">
          <w:rPr>
            <w:rStyle w:val="Hyperlink"/>
          </w:rPr>
          <w:t>Thinkport</w:t>
        </w:r>
        <w:proofErr w:type="spellEnd"/>
        <w:r>
          <w:rPr>
            <w:rStyle w:val="Hyperlink"/>
          </w:rPr>
          <w:t>' [video]</w:t>
        </w:r>
      </w:hyperlink>
      <w:r>
        <w:t xml:space="preserve">, </w:t>
      </w:r>
      <w:r w:rsidRPr="00010DD0">
        <w:rPr>
          <w:rStyle w:val="Emphasis"/>
        </w:rPr>
        <w:t xml:space="preserve">PBS </w:t>
      </w:r>
      <w:proofErr w:type="spellStart"/>
      <w:r w:rsidRPr="00010DD0">
        <w:rPr>
          <w:rStyle w:val="Emphasis"/>
        </w:rPr>
        <w:t>LearningMedia</w:t>
      </w:r>
      <w:proofErr w:type="spellEnd"/>
      <w:r>
        <w:t xml:space="preserve">, PBS </w:t>
      </w:r>
      <w:proofErr w:type="spellStart"/>
      <w:r>
        <w:t>LearningMedia</w:t>
      </w:r>
      <w:proofErr w:type="spellEnd"/>
      <w:r>
        <w:t xml:space="preserve"> website, accessed 19 July 2024.</w:t>
      </w:r>
    </w:p>
    <w:p w14:paraId="1A6D9F7C" w14:textId="65A628A1" w:rsidR="00FA3DAE" w:rsidRDefault="00FA3DAE" w:rsidP="00FE6F71">
      <w:r>
        <w:t xml:space="preserve">Van de Walle J, Karp K, Bay-Williams JM, Brass A, Bentley B, Ferguson S, Goff W, Livy S, Marshman M, Martin D, Pearn C, </w:t>
      </w:r>
      <w:proofErr w:type="spellStart"/>
      <w:r>
        <w:t>Prodromou</w:t>
      </w:r>
      <w:proofErr w:type="spellEnd"/>
      <w:r>
        <w:t xml:space="preserve"> T, Symons D and Wilkie K (2019) </w:t>
      </w:r>
      <w:r w:rsidRPr="002F6109">
        <w:rPr>
          <w:rStyle w:val="Emphasis"/>
        </w:rPr>
        <w:t>Primary and Middle Years Mathematics: Teaching Developmentally</w:t>
      </w:r>
      <w:r>
        <w:t xml:space="preserve">, 1st Australian </w:t>
      </w:r>
      <w:proofErr w:type="spellStart"/>
      <w:r>
        <w:t>edn</w:t>
      </w:r>
      <w:proofErr w:type="spellEnd"/>
      <w:r>
        <w:t>, Pearson Education Australia, Melbourne.</w:t>
      </w:r>
    </w:p>
    <w:p w14:paraId="6D85789A" w14:textId="77777777" w:rsidR="00FA3DAE" w:rsidRDefault="00FA3DAE" w:rsidP="00FE6F71"/>
    <w:p w14:paraId="5EE511A1" w14:textId="402C3EFF" w:rsidR="00FA3DAE" w:rsidRPr="00FE6F71" w:rsidRDefault="00FA3DAE" w:rsidP="00FE6F71">
      <w:pPr>
        <w:sectPr w:rsidR="00FA3DAE" w:rsidRPr="00FE6F71" w:rsidSect="00D01B09">
          <w:headerReference w:type="even" r:id="rId154"/>
          <w:headerReference w:type="default" r:id="rId155"/>
          <w:footerReference w:type="even" r:id="rId156"/>
          <w:footerReference w:type="default" r:id="rId157"/>
          <w:headerReference w:type="first" r:id="rId158"/>
          <w:footerReference w:type="first" r:id="rId159"/>
          <w:pgSz w:w="16838" w:h="11906" w:orient="landscape"/>
          <w:pgMar w:top="1134" w:right="1134" w:bottom="1134" w:left="1134" w:header="709" w:footer="709" w:gutter="0"/>
          <w:pgNumType w:start="0"/>
          <w:cols w:space="708"/>
          <w:titlePg/>
          <w:docGrid w:linePitch="360"/>
        </w:sectPr>
      </w:pPr>
    </w:p>
    <w:p w14:paraId="339600E0" w14:textId="77777777" w:rsidR="003221DA" w:rsidRPr="00E80FFD" w:rsidRDefault="003221DA" w:rsidP="003221DA">
      <w:pPr>
        <w:spacing w:before="0" w:after="0"/>
        <w:rPr>
          <w:rStyle w:val="Strong"/>
          <w:szCs w:val="22"/>
        </w:rPr>
      </w:pPr>
      <w:r w:rsidRPr="00E80FFD">
        <w:rPr>
          <w:rStyle w:val="Strong"/>
          <w:szCs w:val="22"/>
        </w:rPr>
        <w:lastRenderedPageBreak/>
        <w:t>© State of New South Wales (Department of Education), 202</w:t>
      </w:r>
      <w:r>
        <w:rPr>
          <w:rStyle w:val="Strong"/>
          <w:szCs w:val="22"/>
        </w:rPr>
        <w:t>4</w:t>
      </w:r>
    </w:p>
    <w:p w14:paraId="1CAC6632" w14:textId="77777777" w:rsidR="003221DA" w:rsidRPr="00E80FFD" w:rsidRDefault="003221DA" w:rsidP="003221DA">
      <w:r>
        <w:t xml:space="preserve">The copyright material </w:t>
      </w:r>
      <w:r w:rsidRPr="00E80FFD">
        <w:t>published</w:t>
      </w:r>
      <w:r>
        <w:t xml:space="preserve"> in this resource is subject to the </w:t>
      </w:r>
      <w:r w:rsidRPr="0055147F">
        <w:rPr>
          <w:rStyle w:val="Emphasi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w:t>
      </w:r>
      <w:r w:rsidRPr="00E80FFD">
        <w:t>he NSW Department of Education (third-party material).</w:t>
      </w:r>
    </w:p>
    <w:p w14:paraId="1CD95752" w14:textId="77777777" w:rsidR="003221DA" w:rsidRDefault="003221DA" w:rsidP="003221DA">
      <w:r w:rsidRPr="00E80FFD">
        <w:t>Copyright material available in this resource</w:t>
      </w:r>
      <w:r>
        <w:t xml:space="preserve"> and owned by the NSW Department of Education is licensed under a </w:t>
      </w:r>
      <w:hyperlink r:id="rId160" w:history="1">
        <w:r w:rsidRPr="003B3E41">
          <w:rPr>
            <w:rStyle w:val="Hyperlink"/>
          </w:rPr>
          <w:t>Creative Commons Attribution 4.0 International (CC BY 4.0) license</w:t>
        </w:r>
      </w:hyperlink>
      <w:r>
        <w:t>.</w:t>
      </w:r>
    </w:p>
    <w:p w14:paraId="58F79F62" w14:textId="77777777" w:rsidR="003221DA" w:rsidRDefault="003221DA" w:rsidP="003221DA">
      <w:pPr>
        <w:spacing w:line="276" w:lineRule="auto"/>
      </w:pPr>
      <w:r>
        <w:rPr>
          <w:noProof/>
        </w:rPr>
        <w:drawing>
          <wp:inline distT="0" distB="0" distL="0" distR="0" wp14:anchorId="5F2D7DA6" wp14:editId="6F3A4203">
            <wp:extent cx="1228725" cy="428625"/>
            <wp:effectExtent l="0" t="0" r="9525" b="9525"/>
            <wp:docPr id="32" name="Picture 32" descr="Creative Commons Attribution license logo.">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60"/>
                    </pic:cNvPr>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EAA4E17" w14:textId="77777777" w:rsidR="003221DA" w:rsidRPr="00E80FFD" w:rsidRDefault="003221DA" w:rsidP="003221DA">
      <w:r w:rsidRPr="002D3434">
        <w:t xml:space="preserve">This license allows you to share and </w:t>
      </w:r>
      <w:r w:rsidRPr="00E80FFD">
        <w:t>adapt the material for any purpose, even commercially.</w:t>
      </w:r>
    </w:p>
    <w:p w14:paraId="568299E0" w14:textId="77777777" w:rsidR="003221DA" w:rsidRPr="00E80FFD" w:rsidRDefault="003221DA" w:rsidP="003221DA">
      <w:r w:rsidRPr="00E80FFD">
        <w:t>Attribution should be given to © State of New South Wales (Department of Education), 202</w:t>
      </w:r>
      <w:r>
        <w:t>4</w:t>
      </w:r>
      <w:r w:rsidRPr="00E80FFD">
        <w:t>.</w:t>
      </w:r>
    </w:p>
    <w:p w14:paraId="6B561830" w14:textId="77777777" w:rsidR="003221DA" w:rsidRPr="002D3434" w:rsidRDefault="003221DA" w:rsidP="003221DA">
      <w:r w:rsidRPr="00E80FFD">
        <w:t>Material in this resource not available</w:t>
      </w:r>
      <w:r w:rsidRPr="002D3434">
        <w:t xml:space="preserve"> under a Creative Commons license:</w:t>
      </w:r>
    </w:p>
    <w:p w14:paraId="60EAE644" w14:textId="77777777" w:rsidR="003221DA" w:rsidRPr="002D3434" w:rsidRDefault="003221DA" w:rsidP="003221DA">
      <w:pPr>
        <w:pStyle w:val="ListBullet"/>
        <w:numPr>
          <w:ilvl w:val="0"/>
          <w:numId w:val="2"/>
        </w:numPr>
        <w:spacing w:line="276" w:lineRule="auto"/>
        <w:contextualSpacing/>
      </w:pPr>
      <w:r w:rsidRPr="002D3434">
        <w:t>the NSW Department of Education logo, other logos and trademark-protected material</w:t>
      </w:r>
    </w:p>
    <w:p w14:paraId="2E90B039" w14:textId="77777777" w:rsidR="003221DA" w:rsidRPr="002D3434" w:rsidRDefault="003221DA" w:rsidP="003221DA">
      <w:pPr>
        <w:pStyle w:val="ListBullet"/>
        <w:numPr>
          <w:ilvl w:val="0"/>
          <w:numId w:val="2"/>
        </w:numPr>
        <w:spacing w:line="276" w:lineRule="auto"/>
        <w:contextualSpacing/>
      </w:pPr>
      <w:r w:rsidRPr="002D3434">
        <w:t>material owned by a third party that has been reproduced with permission. You will need to obtain permission from the third party to reuse its material</w:t>
      </w:r>
      <w:r>
        <w:t>.</w:t>
      </w:r>
    </w:p>
    <w:p w14:paraId="7FC5354C" w14:textId="77777777" w:rsidR="003221DA" w:rsidRPr="003B3E41" w:rsidRDefault="003221DA" w:rsidP="003221DA">
      <w:pPr>
        <w:pStyle w:val="FeatureBox2"/>
        <w:spacing w:line="276" w:lineRule="auto"/>
        <w:rPr>
          <w:rStyle w:val="Strong"/>
        </w:rPr>
      </w:pPr>
      <w:r w:rsidRPr="003B3E41">
        <w:rPr>
          <w:rStyle w:val="Strong"/>
        </w:rPr>
        <w:t>Links to third-party material and websites</w:t>
      </w:r>
    </w:p>
    <w:p w14:paraId="4B9AA676" w14:textId="77777777" w:rsidR="003221DA" w:rsidRDefault="003221DA" w:rsidP="003221DA">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5847A8A" w14:textId="42BB9FF1" w:rsidR="00C30D82" w:rsidRPr="008F74EC" w:rsidRDefault="003221DA" w:rsidP="003221DA">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5147F">
        <w:rPr>
          <w:rStyle w:val="Emphasis"/>
        </w:rPr>
        <w:t>Copyright Act 1968</w:t>
      </w:r>
      <w:r>
        <w:t xml:space="preserve"> (</w:t>
      </w:r>
      <w:proofErr w:type="spellStart"/>
      <w:r>
        <w:t>Cth</w:t>
      </w:r>
      <w:proofErr w:type="spellEnd"/>
      <w:r>
        <w:t>). The department accepts no responsibility for content on third-party websites.</w:t>
      </w:r>
    </w:p>
    <w:sectPr w:rsidR="00C30D82" w:rsidRPr="008F74EC" w:rsidSect="003221DA">
      <w:headerReference w:type="first" r:id="rId162"/>
      <w:footerReference w:type="first" r:id="rId163"/>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5BCC8F" w14:textId="77777777" w:rsidR="00A3270E" w:rsidRDefault="00A3270E" w:rsidP="00E51733">
      <w:r>
        <w:separator/>
      </w:r>
    </w:p>
  </w:endnote>
  <w:endnote w:type="continuationSeparator" w:id="0">
    <w:p w14:paraId="7C30C5B2" w14:textId="77777777" w:rsidR="00A3270E" w:rsidRDefault="00A3270E" w:rsidP="00E51733">
      <w:r>
        <w:continuationSeparator/>
      </w:r>
    </w:p>
  </w:endnote>
  <w:endnote w:type="continuationNotice" w:id="1">
    <w:p w14:paraId="59D0A35F" w14:textId="77777777" w:rsidR="00A3270E" w:rsidRDefault="00A3270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9E2074" w14:textId="6FA720E1"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2B2784">
      <w:rPr>
        <w:noProof/>
      </w:rPr>
      <w:t>Aug-24</w:t>
    </w:r>
    <w:r w:rsidRPr="00491389">
      <w:fldChar w:fldCharType="end"/>
    </w:r>
    <w:r w:rsidRPr="00491389">
      <w:ptab w:relativeTo="margin" w:alignment="right" w:leader="none"/>
    </w:r>
    <w:r w:rsidR="004E1043">
      <w:rPr>
        <w:b/>
        <w:noProof/>
        <w:sz w:val="28"/>
        <w:szCs w:val="28"/>
      </w:rPr>
      <w:drawing>
        <wp:inline distT="0" distB="0" distL="0" distR="0" wp14:anchorId="6A3F6DD5" wp14:editId="1E656603">
          <wp:extent cx="571500" cy="190500"/>
          <wp:effectExtent l="0" t="0" r="0" b="0"/>
          <wp:docPr id="6" name="Picture 6"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1D54F0" w14:textId="3F120BFE" w:rsidR="003D3544" w:rsidRPr="00123A38" w:rsidRDefault="003D3544" w:rsidP="003D3544">
    <w:pPr>
      <w:pStyle w:val="Footer"/>
    </w:pPr>
    <w:r>
      <w:t xml:space="preserve">© NSW Department of Education, </w:t>
    </w:r>
    <w:r>
      <w:fldChar w:fldCharType="begin"/>
    </w:r>
    <w:r>
      <w:instrText xml:space="preserve"> DATE  \@ "MMM-yy"  \* MERGEFORMAT </w:instrText>
    </w:r>
    <w:r>
      <w:fldChar w:fldCharType="separate"/>
    </w:r>
    <w:r w:rsidR="002B2784">
      <w:rPr>
        <w:noProof/>
      </w:rPr>
      <w:t>Aug-24</w:t>
    </w:r>
    <w:r>
      <w:fldChar w:fldCharType="end"/>
    </w:r>
    <w:r>
      <w:ptab w:relativeTo="margin" w:alignment="right" w:leader="none"/>
    </w:r>
    <w:r>
      <w:rPr>
        <w:b/>
        <w:noProof/>
        <w:sz w:val="28"/>
        <w:szCs w:val="28"/>
      </w:rPr>
      <w:drawing>
        <wp:inline distT="0" distB="0" distL="0" distR="0" wp14:anchorId="7A505639" wp14:editId="7708BD24">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48F2A4" w14:textId="77777777" w:rsidR="003D3544" w:rsidRPr="002F375A" w:rsidRDefault="003D3544" w:rsidP="003D3544">
    <w:pPr>
      <w:pStyle w:val="Logo"/>
      <w:ind w:right="-31"/>
      <w:jc w:val="right"/>
    </w:pPr>
    <w:r w:rsidRPr="008426B6">
      <w:rPr>
        <w:noProof/>
      </w:rPr>
      <w:drawing>
        <wp:inline distT="0" distB="0" distL="0" distR="0" wp14:anchorId="38917670" wp14:editId="3F798014">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1AA69A" w14:textId="77777777" w:rsidR="00B3664E" w:rsidRPr="0055252E" w:rsidRDefault="00B3664E" w:rsidP="0055252E">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5CF2BE" w14:textId="77777777" w:rsidR="00A3270E" w:rsidRDefault="00A3270E" w:rsidP="00E51733">
      <w:r>
        <w:separator/>
      </w:r>
    </w:p>
  </w:footnote>
  <w:footnote w:type="continuationSeparator" w:id="0">
    <w:p w14:paraId="61368006" w14:textId="77777777" w:rsidR="00A3270E" w:rsidRDefault="00A3270E" w:rsidP="00E51733">
      <w:r>
        <w:continuationSeparator/>
      </w:r>
    </w:p>
  </w:footnote>
  <w:footnote w:type="continuationNotice" w:id="1">
    <w:p w14:paraId="0BB6DBE5" w14:textId="77777777" w:rsidR="00A3270E" w:rsidRDefault="00A3270E">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7628CD" w14:textId="77777777" w:rsidR="00921FDC" w:rsidRPr="004E1043" w:rsidRDefault="00921FDC" w:rsidP="004E1043">
    <w:pPr>
      <w:pStyle w:val="Documentname"/>
    </w:pPr>
    <w:r w:rsidRPr="004E1043">
      <w:t>Document name</w:t>
    </w:r>
    <w:r w:rsidR="004E1043">
      <w:t xml:space="preserve"> | </w:t>
    </w:r>
    <w:r w:rsidR="004E1043">
      <w:fldChar w:fldCharType="begin"/>
    </w:r>
    <w:r w:rsidR="004E1043">
      <w:instrText xml:space="preserve"> PAGE   \* MERGEFORMAT </w:instrText>
    </w:r>
    <w:r w:rsidR="004E1043">
      <w:fldChar w:fldCharType="separate"/>
    </w:r>
    <w:r w:rsidR="004E1043">
      <w:rPr>
        <w:noProof/>
      </w:rPr>
      <w:t>1</w:t>
    </w:r>
    <w:r w:rsidR="004E104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25C3DE" w14:textId="77777777" w:rsidR="003D3544" w:rsidRDefault="003D3544" w:rsidP="003D3544">
    <w:pPr>
      <w:pStyle w:val="Documentname"/>
    </w:pPr>
    <w:r w:rsidRPr="00867A6B">
      <w:t>Mathematics 3–6 Multi-age – Year A – Unit 19</w:t>
    </w:r>
    <w:r>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6B65BE" w14:textId="77777777" w:rsidR="003D3544" w:rsidRPr="00FA6449" w:rsidRDefault="00000000" w:rsidP="003D3544">
    <w:pPr>
      <w:pStyle w:val="Header"/>
      <w:spacing w:after="0"/>
    </w:pPr>
    <w:r>
      <w:pict w14:anchorId="2F0B87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6"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3D3544" w:rsidRPr="009D43DD">
      <w:t>NSW Department of Education</w:t>
    </w:r>
    <w:r w:rsidR="003D3544"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035ED5" w14:textId="77777777" w:rsidR="00B3664E" w:rsidRPr="0055252E" w:rsidRDefault="00B3664E" w:rsidP="0055252E">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4B8229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E2E88B3C"/>
    <w:lvl w:ilvl="0">
      <w:start w:val="1"/>
      <w:numFmt w:val="decimal"/>
      <w:lvlText w:val="%1."/>
      <w:lvlJc w:val="left"/>
      <w:pPr>
        <w:tabs>
          <w:tab w:val="num" w:pos="360"/>
        </w:tabs>
        <w:ind w:left="360" w:hanging="360"/>
      </w:pPr>
    </w:lvl>
  </w:abstractNum>
  <w:abstractNum w:abstractNumId="2" w15:restartNumberingAfterBreak="0">
    <w:nsid w:val="048043E9"/>
    <w:multiLevelType w:val="multilevel"/>
    <w:tmpl w:val="901ADBDA"/>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510666E"/>
    <w:multiLevelType w:val="hybridMultilevel"/>
    <w:tmpl w:val="9F309A48"/>
    <w:lvl w:ilvl="0" w:tplc="540223D2">
      <w:start w:val="1"/>
      <w:numFmt w:val="bullet"/>
      <w:lvlText w:val=""/>
      <w:lvlJc w:val="left"/>
      <w:pPr>
        <w:ind w:left="720" w:hanging="360"/>
      </w:pPr>
      <w:rPr>
        <w:rFonts w:ascii="Symbol" w:hAnsi="Symbol"/>
      </w:rPr>
    </w:lvl>
    <w:lvl w:ilvl="1" w:tplc="7CF648D0">
      <w:start w:val="1"/>
      <w:numFmt w:val="bullet"/>
      <w:lvlText w:val=""/>
      <w:lvlJc w:val="left"/>
      <w:pPr>
        <w:ind w:left="720" w:hanging="360"/>
      </w:pPr>
      <w:rPr>
        <w:rFonts w:ascii="Symbol" w:hAnsi="Symbol"/>
      </w:rPr>
    </w:lvl>
    <w:lvl w:ilvl="2" w:tplc="DE6C60CA">
      <w:start w:val="1"/>
      <w:numFmt w:val="bullet"/>
      <w:lvlText w:val=""/>
      <w:lvlJc w:val="left"/>
      <w:pPr>
        <w:ind w:left="720" w:hanging="360"/>
      </w:pPr>
      <w:rPr>
        <w:rFonts w:ascii="Symbol" w:hAnsi="Symbol"/>
      </w:rPr>
    </w:lvl>
    <w:lvl w:ilvl="3" w:tplc="9E0499AA">
      <w:start w:val="1"/>
      <w:numFmt w:val="bullet"/>
      <w:lvlText w:val=""/>
      <w:lvlJc w:val="left"/>
      <w:pPr>
        <w:ind w:left="720" w:hanging="360"/>
      </w:pPr>
      <w:rPr>
        <w:rFonts w:ascii="Symbol" w:hAnsi="Symbol"/>
      </w:rPr>
    </w:lvl>
    <w:lvl w:ilvl="4" w:tplc="810E7758">
      <w:start w:val="1"/>
      <w:numFmt w:val="bullet"/>
      <w:lvlText w:val=""/>
      <w:lvlJc w:val="left"/>
      <w:pPr>
        <w:ind w:left="720" w:hanging="360"/>
      </w:pPr>
      <w:rPr>
        <w:rFonts w:ascii="Symbol" w:hAnsi="Symbol"/>
      </w:rPr>
    </w:lvl>
    <w:lvl w:ilvl="5" w:tplc="E4703DFE">
      <w:start w:val="1"/>
      <w:numFmt w:val="bullet"/>
      <w:lvlText w:val=""/>
      <w:lvlJc w:val="left"/>
      <w:pPr>
        <w:ind w:left="720" w:hanging="360"/>
      </w:pPr>
      <w:rPr>
        <w:rFonts w:ascii="Symbol" w:hAnsi="Symbol"/>
      </w:rPr>
    </w:lvl>
    <w:lvl w:ilvl="6" w:tplc="9168BB3E">
      <w:start w:val="1"/>
      <w:numFmt w:val="bullet"/>
      <w:lvlText w:val=""/>
      <w:lvlJc w:val="left"/>
      <w:pPr>
        <w:ind w:left="720" w:hanging="360"/>
      </w:pPr>
      <w:rPr>
        <w:rFonts w:ascii="Symbol" w:hAnsi="Symbol"/>
      </w:rPr>
    </w:lvl>
    <w:lvl w:ilvl="7" w:tplc="F0D6FC52">
      <w:start w:val="1"/>
      <w:numFmt w:val="bullet"/>
      <w:lvlText w:val=""/>
      <w:lvlJc w:val="left"/>
      <w:pPr>
        <w:ind w:left="720" w:hanging="360"/>
      </w:pPr>
      <w:rPr>
        <w:rFonts w:ascii="Symbol" w:hAnsi="Symbol"/>
      </w:rPr>
    </w:lvl>
    <w:lvl w:ilvl="8" w:tplc="63D0BCF4">
      <w:start w:val="1"/>
      <w:numFmt w:val="bullet"/>
      <w:lvlText w:val=""/>
      <w:lvlJc w:val="left"/>
      <w:pPr>
        <w:ind w:left="720" w:hanging="360"/>
      </w:pPr>
      <w:rPr>
        <w:rFonts w:ascii="Symbol" w:hAnsi="Symbol"/>
      </w:rPr>
    </w:lvl>
  </w:abstractNum>
  <w:abstractNum w:abstractNumId="4" w15:restartNumberingAfterBreak="0">
    <w:nsid w:val="08AEC9FB"/>
    <w:multiLevelType w:val="multilevel"/>
    <w:tmpl w:val="C47EC972"/>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EE912DC"/>
    <w:multiLevelType w:val="hybridMultilevel"/>
    <w:tmpl w:val="6F325A92"/>
    <w:lvl w:ilvl="0" w:tplc="EDF0CC4E">
      <w:start w:val="1"/>
      <w:numFmt w:val="bullet"/>
      <w:lvlText w:val=""/>
      <w:lvlJc w:val="left"/>
      <w:pPr>
        <w:ind w:left="720" w:hanging="360"/>
      </w:pPr>
      <w:rPr>
        <w:rFonts w:ascii="Symbol" w:hAnsi="Symbol"/>
      </w:rPr>
    </w:lvl>
    <w:lvl w:ilvl="1" w:tplc="51D85632">
      <w:start w:val="1"/>
      <w:numFmt w:val="bullet"/>
      <w:lvlText w:val=""/>
      <w:lvlJc w:val="left"/>
      <w:pPr>
        <w:ind w:left="720" w:hanging="360"/>
      </w:pPr>
      <w:rPr>
        <w:rFonts w:ascii="Symbol" w:hAnsi="Symbol"/>
      </w:rPr>
    </w:lvl>
    <w:lvl w:ilvl="2" w:tplc="4DC4C3DE">
      <w:start w:val="1"/>
      <w:numFmt w:val="bullet"/>
      <w:lvlText w:val=""/>
      <w:lvlJc w:val="left"/>
      <w:pPr>
        <w:ind w:left="720" w:hanging="360"/>
      </w:pPr>
      <w:rPr>
        <w:rFonts w:ascii="Symbol" w:hAnsi="Symbol"/>
      </w:rPr>
    </w:lvl>
    <w:lvl w:ilvl="3" w:tplc="8F2E4222">
      <w:start w:val="1"/>
      <w:numFmt w:val="bullet"/>
      <w:lvlText w:val=""/>
      <w:lvlJc w:val="left"/>
      <w:pPr>
        <w:ind w:left="720" w:hanging="360"/>
      </w:pPr>
      <w:rPr>
        <w:rFonts w:ascii="Symbol" w:hAnsi="Symbol"/>
      </w:rPr>
    </w:lvl>
    <w:lvl w:ilvl="4" w:tplc="9028B548">
      <w:start w:val="1"/>
      <w:numFmt w:val="bullet"/>
      <w:lvlText w:val=""/>
      <w:lvlJc w:val="left"/>
      <w:pPr>
        <w:ind w:left="720" w:hanging="360"/>
      </w:pPr>
      <w:rPr>
        <w:rFonts w:ascii="Symbol" w:hAnsi="Symbol"/>
      </w:rPr>
    </w:lvl>
    <w:lvl w:ilvl="5" w:tplc="1460F774">
      <w:start w:val="1"/>
      <w:numFmt w:val="bullet"/>
      <w:lvlText w:val=""/>
      <w:lvlJc w:val="left"/>
      <w:pPr>
        <w:ind w:left="720" w:hanging="360"/>
      </w:pPr>
      <w:rPr>
        <w:rFonts w:ascii="Symbol" w:hAnsi="Symbol"/>
      </w:rPr>
    </w:lvl>
    <w:lvl w:ilvl="6" w:tplc="D20CBE8A">
      <w:start w:val="1"/>
      <w:numFmt w:val="bullet"/>
      <w:lvlText w:val=""/>
      <w:lvlJc w:val="left"/>
      <w:pPr>
        <w:ind w:left="720" w:hanging="360"/>
      </w:pPr>
      <w:rPr>
        <w:rFonts w:ascii="Symbol" w:hAnsi="Symbol"/>
      </w:rPr>
    </w:lvl>
    <w:lvl w:ilvl="7" w:tplc="6A1C10D4">
      <w:start w:val="1"/>
      <w:numFmt w:val="bullet"/>
      <w:lvlText w:val=""/>
      <w:lvlJc w:val="left"/>
      <w:pPr>
        <w:ind w:left="720" w:hanging="360"/>
      </w:pPr>
      <w:rPr>
        <w:rFonts w:ascii="Symbol" w:hAnsi="Symbol"/>
      </w:rPr>
    </w:lvl>
    <w:lvl w:ilvl="8" w:tplc="1A1284D2">
      <w:start w:val="1"/>
      <w:numFmt w:val="bullet"/>
      <w:lvlText w:val=""/>
      <w:lvlJc w:val="left"/>
      <w:pPr>
        <w:ind w:left="720" w:hanging="360"/>
      </w:pPr>
      <w:rPr>
        <w:rFonts w:ascii="Symbol" w:hAnsi="Symbol"/>
      </w:rPr>
    </w:lvl>
  </w:abstractNum>
  <w:abstractNum w:abstractNumId="7" w15:restartNumberingAfterBreak="0">
    <w:nsid w:val="251268CE"/>
    <w:multiLevelType w:val="hybridMultilevel"/>
    <w:tmpl w:val="029A1B52"/>
    <w:lvl w:ilvl="0" w:tplc="8AD44EF0">
      <w:start w:val="1"/>
      <w:numFmt w:val="bullet"/>
      <w:lvlText w:val=""/>
      <w:lvlJc w:val="left"/>
      <w:pPr>
        <w:ind w:left="720" w:hanging="360"/>
      </w:pPr>
      <w:rPr>
        <w:rFonts w:ascii="Symbol" w:hAnsi="Symbol"/>
      </w:rPr>
    </w:lvl>
    <w:lvl w:ilvl="1" w:tplc="CC3CC1FA">
      <w:start w:val="1"/>
      <w:numFmt w:val="bullet"/>
      <w:lvlText w:val=""/>
      <w:lvlJc w:val="left"/>
      <w:pPr>
        <w:ind w:left="720" w:hanging="360"/>
      </w:pPr>
      <w:rPr>
        <w:rFonts w:ascii="Symbol" w:hAnsi="Symbol"/>
      </w:rPr>
    </w:lvl>
    <w:lvl w:ilvl="2" w:tplc="1ABAB2BE">
      <w:start w:val="1"/>
      <w:numFmt w:val="bullet"/>
      <w:lvlText w:val=""/>
      <w:lvlJc w:val="left"/>
      <w:pPr>
        <w:ind w:left="720" w:hanging="360"/>
      </w:pPr>
      <w:rPr>
        <w:rFonts w:ascii="Symbol" w:hAnsi="Symbol"/>
      </w:rPr>
    </w:lvl>
    <w:lvl w:ilvl="3" w:tplc="A9A0D97A">
      <w:start w:val="1"/>
      <w:numFmt w:val="bullet"/>
      <w:lvlText w:val=""/>
      <w:lvlJc w:val="left"/>
      <w:pPr>
        <w:ind w:left="720" w:hanging="360"/>
      </w:pPr>
      <w:rPr>
        <w:rFonts w:ascii="Symbol" w:hAnsi="Symbol"/>
      </w:rPr>
    </w:lvl>
    <w:lvl w:ilvl="4" w:tplc="CA14DC4A">
      <w:start w:val="1"/>
      <w:numFmt w:val="bullet"/>
      <w:lvlText w:val=""/>
      <w:lvlJc w:val="left"/>
      <w:pPr>
        <w:ind w:left="720" w:hanging="360"/>
      </w:pPr>
      <w:rPr>
        <w:rFonts w:ascii="Symbol" w:hAnsi="Symbol"/>
      </w:rPr>
    </w:lvl>
    <w:lvl w:ilvl="5" w:tplc="ADA069C0">
      <w:start w:val="1"/>
      <w:numFmt w:val="bullet"/>
      <w:lvlText w:val=""/>
      <w:lvlJc w:val="left"/>
      <w:pPr>
        <w:ind w:left="720" w:hanging="360"/>
      </w:pPr>
      <w:rPr>
        <w:rFonts w:ascii="Symbol" w:hAnsi="Symbol"/>
      </w:rPr>
    </w:lvl>
    <w:lvl w:ilvl="6" w:tplc="6A44255A">
      <w:start w:val="1"/>
      <w:numFmt w:val="bullet"/>
      <w:lvlText w:val=""/>
      <w:lvlJc w:val="left"/>
      <w:pPr>
        <w:ind w:left="720" w:hanging="360"/>
      </w:pPr>
      <w:rPr>
        <w:rFonts w:ascii="Symbol" w:hAnsi="Symbol"/>
      </w:rPr>
    </w:lvl>
    <w:lvl w:ilvl="7" w:tplc="32F8DB56">
      <w:start w:val="1"/>
      <w:numFmt w:val="bullet"/>
      <w:lvlText w:val=""/>
      <w:lvlJc w:val="left"/>
      <w:pPr>
        <w:ind w:left="720" w:hanging="360"/>
      </w:pPr>
      <w:rPr>
        <w:rFonts w:ascii="Symbol" w:hAnsi="Symbol"/>
      </w:rPr>
    </w:lvl>
    <w:lvl w:ilvl="8" w:tplc="30DE05EE">
      <w:start w:val="1"/>
      <w:numFmt w:val="bullet"/>
      <w:lvlText w:val=""/>
      <w:lvlJc w:val="left"/>
      <w:pPr>
        <w:ind w:left="720" w:hanging="360"/>
      </w:pPr>
      <w:rPr>
        <w:rFonts w:ascii="Symbol" w:hAnsi="Symbol"/>
      </w:rPr>
    </w:lvl>
  </w:abstractNum>
  <w:abstractNum w:abstractNumId="8" w15:restartNumberingAfterBreak="0">
    <w:nsid w:val="2C183F24"/>
    <w:multiLevelType w:val="multilevel"/>
    <w:tmpl w:val="A5FA05B0"/>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91FF61A"/>
    <w:multiLevelType w:val="hybridMultilevel"/>
    <w:tmpl w:val="FFFFFFFF"/>
    <w:lvl w:ilvl="0" w:tplc="EF426A18">
      <w:start w:val="1"/>
      <w:numFmt w:val="bullet"/>
      <w:lvlText w:val=""/>
      <w:lvlJc w:val="left"/>
      <w:pPr>
        <w:ind w:left="567" w:hanging="567"/>
      </w:pPr>
      <w:rPr>
        <w:rFonts w:ascii="Symbol" w:hAnsi="Symbol" w:hint="default"/>
      </w:rPr>
    </w:lvl>
    <w:lvl w:ilvl="1" w:tplc="BA8AB80A">
      <w:start w:val="1"/>
      <w:numFmt w:val="bullet"/>
      <w:lvlText w:val="o"/>
      <w:lvlJc w:val="left"/>
      <w:pPr>
        <w:ind w:left="1440" w:hanging="360"/>
      </w:pPr>
      <w:rPr>
        <w:rFonts w:ascii="Courier New" w:hAnsi="Courier New" w:hint="default"/>
      </w:rPr>
    </w:lvl>
    <w:lvl w:ilvl="2" w:tplc="FE080778">
      <w:start w:val="1"/>
      <w:numFmt w:val="bullet"/>
      <w:lvlText w:val=""/>
      <w:lvlJc w:val="left"/>
      <w:pPr>
        <w:ind w:left="2160" w:hanging="360"/>
      </w:pPr>
      <w:rPr>
        <w:rFonts w:ascii="Wingdings" w:hAnsi="Wingdings" w:hint="default"/>
      </w:rPr>
    </w:lvl>
    <w:lvl w:ilvl="3" w:tplc="DC9E3520">
      <w:start w:val="1"/>
      <w:numFmt w:val="bullet"/>
      <w:lvlText w:val=""/>
      <w:lvlJc w:val="left"/>
      <w:pPr>
        <w:ind w:left="2880" w:hanging="360"/>
      </w:pPr>
      <w:rPr>
        <w:rFonts w:ascii="Symbol" w:hAnsi="Symbol" w:hint="default"/>
      </w:rPr>
    </w:lvl>
    <w:lvl w:ilvl="4" w:tplc="8886F972">
      <w:start w:val="1"/>
      <w:numFmt w:val="bullet"/>
      <w:lvlText w:val="o"/>
      <w:lvlJc w:val="left"/>
      <w:pPr>
        <w:ind w:left="3600" w:hanging="360"/>
      </w:pPr>
      <w:rPr>
        <w:rFonts w:ascii="Courier New" w:hAnsi="Courier New" w:hint="default"/>
      </w:rPr>
    </w:lvl>
    <w:lvl w:ilvl="5" w:tplc="3222A2FA">
      <w:start w:val="1"/>
      <w:numFmt w:val="bullet"/>
      <w:lvlText w:val=""/>
      <w:lvlJc w:val="left"/>
      <w:pPr>
        <w:ind w:left="4320" w:hanging="360"/>
      </w:pPr>
      <w:rPr>
        <w:rFonts w:ascii="Wingdings" w:hAnsi="Wingdings" w:hint="default"/>
      </w:rPr>
    </w:lvl>
    <w:lvl w:ilvl="6" w:tplc="C0F643D4">
      <w:start w:val="1"/>
      <w:numFmt w:val="bullet"/>
      <w:lvlText w:val=""/>
      <w:lvlJc w:val="left"/>
      <w:pPr>
        <w:ind w:left="5040" w:hanging="360"/>
      </w:pPr>
      <w:rPr>
        <w:rFonts w:ascii="Symbol" w:hAnsi="Symbol" w:hint="default"/>
      </w:rPr>
    </w:lvl>
    <w:lvl w:ilvl="7" w:tplc="A1FA7A9A">
      <w:start w:val="1"/>
      <w:numFmt w:val="bullet"/>
      <w:lvlText w:val="o"/>
      <w:lvlJc w:val="left"/>
      <w:pPr>
        <w:ind w:left="5760" w:hanging="360"/>
      </w:pPr>
      <w:rPr>
        <w:rFonts w:ascii="Courier New" w:hAnsi="Courier New" w:hint="default"/>
      </w:rPr>
    </w:lvl>
    <w:lvl w:ilvl="8" w:tplc="D952ABA2">
      <w:start w:val="1"/>
      <w:numFmt w:val="bullet"/>
      <w:lvlText w:val=""/>
      <w:lvlJc w:val="left"/>
      <w:pPr>
        <w:ind w:left="6480" w:hanging="360"/>
      </w:pPr>
      <w:rPr>
        <w:rFonts w:ascii="Wingdings" w:hAnsi="Wingdings" w:hint="default"/>
      </w:rPr>
    </w:lvl>
  </w:abstractNum>
  <w:abstractNum w:abstractNumId="11" w15:restartNumberingAfterBreak="0">
    <w:nsid w:val="5D816600"/>
    <w:multiLevelType w:val="hybridMultilevel"/>
    <w:tmpl w:val="E5F0B334"/>
    <w:lvl w:ilvl="0" w:tplc="796CCAFA">
      <w:start w:val="1"/>
      <w:numFmt w:val="bullet"/>
      <w:lvlText w:val="·"/>
      <w:lvlJc w:val="left"/>
      <w:pPr>
        <w:ind w:left="720" w:hanging="360"/>
      </w:pPr>
      <w:rPr>
        <w:rFonts w:ascii="Symbol" w:hAnsi="Symbol" w:hint="default"/>
      </w:rPr>
    </w:lvl>
    <w:lvl w:ilvl="1" w:tplc="6388C2FA">
      <w:start w:val="1"/>
      <w:numFmt w:val="bullet"/>
      <w:lvlText w:val="o"/>
      <w:lvlJc w:val="left"/>
      <w:pPr>
        <w:ind w:left="1440" w:hanging="360"/>
      </w:pPr>
      <w:rPr>
        <w:rFonts w:ascii="Courier New" w:hAnsi="Courier New" w:hint="default"/>
      </w:rPr>
    </w:lvl>
    <w:lvl w:ilvl="2" w:tplc="929049EE">
      <w:start w:val="1"/>
      <w:numFmt w:val="bullet"/>
      <w:lvlText w:val=""/>
      <w:lvlJc w:val="left"/>
      <w:pPr>
        <w:ind w:left="2160" w:hanging="360"/>
      </w:pPr>
      <w:rPr>
        <w:rFonts w:ascii="Wingdings" w:hAnsi="Wingdings" w:hint="default"/>
      </w:rPr>
    </w:lvl>
    <w:lvl w:ilvl="3" w:tplc="888614F6">
      <w:start w:val="1"/>
      <w:numFmt w:val="bullet"/>
      <w:lvlText w:val=""/>
      <w:lvlJc w:val="left"/>
      <w:pPr>
        <w:ind w:left="2880" w:hanging="360"/>
      </w:pPr>
      <w:rPr>
        <w:rFonts w:ascii="Symbol" w:hAnsi="Symbol" w:hint="default"/>
      </w:rPr>
    </w:lvl>
    <w:lvl w:ilvl="4" w:tplc="8398C71C">
      <w:start w:val="1"/>
      <w:numFmt w:val="bullet"/>
      <w:lvlText w:val="o"/>
      <w:lvlJc w:val="left"/>
      <w:pPr>
        <w:ind w:left="3600" w:hanging="360"/>
      </w:pPr>
      <w:rPr>
        <w:rFonts w:ascii="Courier New" w:hAnsi="Courier New" w:hint="default"/>
      </w:rPr>
    </w:lvl>
    <w:lvl w:ilvl="5" w:tplc="F08AA710">
      <w:start w:val="1"/>
      <w:numFmt w:val="bullet"/>
      <w:lvlText w:val=""/>
      <w:lvlJc w:val="left"/>
      <w:pPr>
        <w:ind w:left="4320" w:hanging="360"/>
      </w:pPr>
      <w:rPr>
        <w:rFonts w:ascii="Wingdings" w:hAnsi="Wingdings" w:hint="default"/>
      </w:rPr>
    </w:lvl>
    <w:lvl w:ilvl="6" w:tplc="BE2A09C4">
      <w:start w:val="1"/>
      <w:numFmt w:val="bullet"/>
      <w:lvlText w:val=""/>
      <w:lvlJc w:val="left"/>
      <w:pPr>
        <w:ind w:left="5040" w:hanging="360"/>
      </w:pPr>
      <w:rPr>
        <w:rFonts w:ascii="Symbol" w:hAnsi="Symbol" w:hint="default"/>
      </w:rPr>
    </w:lvl>
    <w:lvl w:ilvl="7" w:tplc="E0F4AEDC">
      <w:start w:val="1"/>
      <w:numFmt w:val="bullet"/>
      <w:lvlText w:val="o"/>
      <w:lvlJc w:val="left"/>
      <w:pPr>
        <w:ind w:left="5760" w:hanging="360"/>
      </w:pPr>
      <w:rPr>
        <w:rFonts w:ascii="Courier New" w:hAnsi="Courier New" w:hint="default"/>
      </w:rPr>
    </w:lvl>
    <w:lvl w:ilvl="8" w:tplc="D576B2DE">
      <w:start w:val="1"/>
      <w:numFmt w:val="bullet"/>
      <w:lvlText w:val=""/>
      <w:lvlJc w:val="left"/>
      <w:pPr>
        <w:ind w:left="6480" w:hanging="360"/>
      </w:pPr>
      <w:rPr>
        <w:rFonts w:ascii="Wingdings" w:hAnsi="Wingdings" w:hint="default"/>
      </w:rPr>
    </w:lvl>
  </w:abstractNum>
  <w:abstractNum w:abstractNumId="12" w15:restartNumberingAfterBreak="0">
    <w:nsid w:val="66993DE0"/>
    <w:multiLevelType w:val="multilevel"/>
    <w:tmpl w:val="32764B6E"/>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940603330">
    <w:abstractNumId w:val="2"/>
  </w:num>
  <w:num w:numId="2" w16cid:durableId="318311843">
    <w:abstractNumId w:val="5"/>
  </w:num>
  <w:num w:numId="3" w16cid:durableId="2571742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133835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6802669">
    <w:abstractNumId w:val="5"/>
  </w:num>
  <w:num w:numId="6" w16cid:durableId="94987437">
    <w:abstractNumId w:val="4"/>
  </w:num>
  <w:num w:numId="7" w16cid:durableId="928006912">
    <w:abstractNumId w:val="11"/>
  </w:num>
  <w:num w:numId="8" w16cid:durableId="1305935878">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9" w16cid:durableId="156115697">
    <w:abstractNumId w:val="0"/>
  </w:num>
  <w:num w:numId="10" w16cid:durableId="808086948">
    <w:abstractNumId w:val="5"/>
  </w:num>
  <w:num w:numId="11" w16cid:durableId="364212747">
    <w:abstractNumId w:val="12"/>
  </w:num>
  <w:num w:numId="12" w16cid:durableId="1603535315">
    <w:abstractNumId w:val="8"/>
  </w:num>
  <w:num w:numId="13" w16cid:durableId="191165054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4032266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7785880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7318016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4173378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58789671">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9" w16cid:durableId="239872553">
    <w:abstractNumId w:val="0"/>
  </w:num>
  <w:num w:numId="20" w16cid:durableId="299919726">
    <w:abstractNumId w:val="5"/>
  </w:num>
  <w:num w:numId="21" w16cid:durableId="2097510901">
    <w:abstractNumId w:val="12"/>
  </w:num>
  <w:num w:numId="22" w16cid:durableId="2102793441">
    <w:abstractNumId w:val="12"/>
  </w:num>
  <w:num w:numId="23" w16cid:durableId="1110317127">
    <w:abstractNumId w:val="8"/>
  </w:num>
  <w:num w:numId="24" w16cid:durableId="1928690962">
    <w:abstractNumId w:val="6"/>
  </w:num>
  <w:num w:numId="25" w16cid:durableId="1126200283">
    <w:abstractNumId w:val="3"/>
  </w:num>
  <w:num w:numId="26" w16cid:durableId="517083713">
    <w:abstractNumId w:val="1"/>
  </w:num>
  <w:num w:numId="27" w16cid:durableId="15217474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0881448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726248952">
    <w:abstractNumId w:val="10"/>
  </w:num>
  <w:num w:numId="30" w16cid:durableId="17710079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42129283">
    <w:abstractNumId w:val="7"/>
  </w:num>
  <w:num w:numId="32" w16cid:durableId="69646475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F46"/>
    <w:rsid w:val="00000CA7"/>
    <w:rsid w:val="00002D44"/>
    <w:rsid w:val="00005052"/>
    <w:rsid w:val="00005301"/>
    <w:rsid w:val="00005B4C"/>
    <w:rsid w:val="00013FF2"/>
    <w:rsid w:val="00016328"/>
    <w:rsid w:val="00021D4E"/>
    <w:rsid w:val="0002276E"/>
    <w:rsid w:val="000252CB"/>
    <w:rsid w:val="00025358"/>
    <w:rsid w:val="00026876"/>
    <w:rsid w:val="000306D3"/>
    <w:rsid w:val="000314E4"/>
    <w:rsid w:val="0003184C"/>
    <w:rsid w:val="00032A8B"/>
    <w:rsid w:val="00034998"/>
    <w:rsid w:val="00034D5A"/>
    <w:rsid w:val="0003609B"/>
    <w:rsid w:val="00037B5C"/>
    <w:rsid w:val="00040A3A"/>
    <w:rsid w:val="00043F44"/>
    <w:rsid w:val="000451D2"/>
    <w:rsid w:val="00045F0D"/>
    <w:rsid w:val="000462FB"/>
    <w:rsid w:val="0004750C"/>
    <w:rsid w:val="00047862"/>
    <w:rsid w:val="00047943"/>
    <w:rsid w:val="00052DCD"/>
    <w:rsid w:val="000545A9"/>
    <w:rsid w:val="00054D26"/>
    <w:rsid w:val="00061D5B"/>
    <w:rsid w:val="00061E8B"/>
    <w:rsid w:val="00066875"/>
    <w:rsid w:val="0006759A"/>
    <w:rsid w:val="0006799E"/>
    <w:rsid w:val="00070757"/>
    <w:rsid w:val="000713B7"/>
    <w:rsid w:val="00074F0F"/>
    <w:rsid w:val="000766A6"/>
    <w:rsid w:val="00080887"/>
    <w:rsid w:val="00081048"/>
    <w:rsid w:val="000824ED"/>
    <w:rsid w:val="00082854"/>
    <w:rsid w:val="00084455"/>
    <w:rsid w:val="00085C4D"/>
    <w:rsid w:val="00086134"/>
    <w:rsid w:val="00087D27"/>
    <w:rsid w:val="00092357"/>
    <w:rsid w:val="00093059"/>
    <w:rsid w:val="000934E7"/>
    <w:rsid w:val="000966F2"/>
    <w:rsid w:val="00096900"/>
    <w:rsid w:val="0009A382"/>
    <w:rsid w:val="000A0FCC"/>
    <w:rsid w:val="000A123C"/>
    <w:rsid w:val="000A1627"/>
    <w:rsid w:val="000A1807"/>
    <w:rsid w:val="000A271E"/>
    <w:rsid w:val="000A3C07"/>
    <w:rsid w:val="000A5576"/>
    <w:rsid w:val="000B23F3"/>
    <w:rsid w:val="000B2857"/>
    <w:rsid w:val="000B34B4"/>
    <w:rsid w:val="000B3B06"/>
    <w:rsid w:val="000B47DA"/>
    <w:rsid w:val="000B5831"/>
    <w:rsid w:val="000B6C04"/>
    <w:rsid w:val="000B762A"/>
    <w:rsid w:val="000C1344"/>
    <w:rsid w:val="000C1366"/>
    <w:rsid w:val="000C1B93"/>
    <w:rsid w:val="000C1DAA"/>
    <w:rsid w:val="000C221B"/>
    <w:rsid w:val="000C24ED"/>
    <w:rsid w:val="000C2D43"/>
    <w:rsid w:val="000C6853"/>
    <w:rsid w:val="000C7293"/>
    <w:rsid w:val="000D038C"/>
    <w:rsid w:val="000D3BBE"/>
    <w:rsid w:val="000D527B"/>
    <w:rsid w:val="000D6596"/>
    <w:rsid w:val="000D681E"/>
    <w:rsid w:val="000D7466"/>
    <w:rsid w:val="000E4199"/>
    <w:rsid w:val="000E471A"/>
    <w:rsid w:val="000E47AA"/>
    <w:rsid w:val="000E68F9"/>
    <w:rsid w:val="000F045E"/>
    <w:rsid w:val="000F10B0"/>
    <w:rsid w:val="000F1B01"/>
    <w:rsid w:val="000F1C57"/>
    <w:rsid w:val="000F3BA0"/>
    <w:rsid w:val="000F4B94"/>
    <w:rsid w:val="000F6311"/>
    <w:rsid w:val="000F7557"/>
    <w:rsid w:val="00101889"/>
    <w:rsid w:val="00107BBF"/>
    <w:rsid w:val="00112047"/>
    <w:rsid w:val="00112528"/>
    <w:rsid w:val="001138B1"/>
    <w:rsid w:val="0011468D"/>
    <w:rsid w:val="0011495B"/>
    <w:rsid w:val="0011531D"/>
    <w:rsid w:val="00116DC8"/>
    <w:rsid w:val="00117289"/>
    <w:rsid w:val="00120628"/>
    <w:rsid w:val="001247AE"/>
    <w:rsid w:val="001262BC"/>
    <w:rsid w:val="00126FBF"/>
    <w:rsid w:val="00127251"/>
    <w:rsid w:val="00127F21"/>
    <w:rsid w:val="0013142C"/>
    <w:rsid w:val="00131597"/>
    <w:rsid w:val="001339E9"/>
    <w:rsid w:val="00133AA7"/>
    <w:rsid w:val="00134692"/>
    <w:rsid w:val="001346C9"/>
    <w:rsid w:val="001351ED"/>
    <w:rsid w:val="00135220"/>
    <w:rsid w:val="00135C92"/>
    <w:rsid w:val="001374B6"/>
    <w:rsid w:val="001402B3"/>
    <w:rsid w:val="00140C29"/>
    <w:rsid w:val="00144ED1"/>
    <w:rsid w:val="00145041"/>
    <w:rsid w:val="001469F1"/>
    <w:rsid w:val="001474E4"/>
    <w:rsid w:val="001477F1"/>
    <w:rsid w:val="00150D56"/>
    <w:rsid w:val="00152017"/>
    <w:rsid w:val="001534A0"/>
    <w:rsid w:val="001538EA"/>
    <w:rsid w:val="00153BE6"/>
    <w:rsid w:val="00153D13"/>
    <w:rsid w:val="00156807"/>
    <w:rsid w:val="001574B2"/>
    <w:rsid w:val="0015767E"/>
    <w:rsid w:val="001614EF"/>
    <w:rsid w:val="001617B6"/>
    <w:rsid w:val="00162EBE"/>
    <w:rsid w:val="00164ADE"/>
    <w:rsid w:val="0016709D"/>
    <w:rsid w:val="00170476"/>
    <w:rsid w:val="001704DA"/>
    <w:rsid w:val="00170B84"/>
    <w:rsid w:val="00170D66"/>
    <w:rsid w:val="00170DB5"/>
    <w:rsid w:val="001722E9"/>
    <w:rsid w:val="00173A65"/>
    <w:rsid w:val="0017408C"/>
    <w:rsid w:val="00175694"/>
    <w:rsid w:val="00176A8E"/>
    <w:rsid w:val="0018397C"/>
    <w:rsid w:val="00185383"/>
    <w:rsid w:val="0018625D"/>
    <w:rsid w:val="001869F9"/>
    <w:rsid w:val="00187216"/>
    <w:rsid w:val="00190564"/>
    <w:rsid w:val="001905F3"/>
    <w:rsid w:val="00190C30"/>
    <w:rsid w:val="00190C6F"/>
    <w:rsid w:val="00191FCF"/>
    <w:rsid w:val="00192B94"/>
    <w:rsid w:val="00194B8C"/>
    <w:rsid w:val="001A0D77"/>
    <w:rsid w:val="001A0FEB"/>
    <w:rsid w:val="001A2D64"/>
    <w:rsid w:val="001A3009"/>
    <w:rsid w:val="001A3893"/>
    <w:rsid w:val="001A4204"/>
    <w:rsid w:val="001A6388"/>
    <w:rsid w:val="001B012D"/>
    <w:rsid w:val="001B054C"/>
    <w:rsid w:val="001B0BF8"/>
    <w:rsid w:val="001B18A2"/>
    <w:rsid w:val="001B4EF4"/>
    <w:rsid w:val="001C0FF4"/>
    <w:rsid w:val="001C3DCE"/>
    <w:rsid w:val="001C530A"/>
    <w:rsid w:val="001C7E97"/>
    <w:rsid w:val="001D08FD"/>
    <w:rsid w:val="001D151C"/>
    <w:rsid w:val="001D1F8B"/>
    <w:rsid w:val="001D2AD4"/>
    <w:rsid w:val="001D38C8"/>
    <w:rsid w:val="001D5047"/>
    <w:rsid w:val="001D5098"/>
    <w:rsid w:val="001D5230"/>
    <w:rsid w:val="001D5FB0"/>
    <w:rsid w:val="001D6818"/>
    <w:rsid w:val="001D8B12"/>
    <w:rsid w:val="001E01E4"/>
    <w:rsid w:val="001E103F"/>
    <w:rsid w:val="001E3138"/>
    <w:rsid w:val="001E4E3F"/>
    <w:rsid w:val="001E5D3E"/>
    <w:rsid w:val="001E5F3E"/>
    <w:rsid w:val="001F1007"/>
    <w:rsid w:val="001F2D78"/>
    <w:rsid w:val="001F75DA"/>
    <w:rsid w:val="00200838"/>
    <w:rsid w:val="00200D05"/>
    <w:rsid w:val="00202CA5"/>
    <w:rsid w:val="00203400"/>
    <w:rsid w:val="00203B38"/>
    <w:rsid w:val="00207C97"/>
    <w:rsid w:val="00210392"/>
    <w:rsid w:val="002105AD"/>
    <w:rsid w:val="0021147C"/>
    <w:rsid w:val="002124E0"/>
    <w:rsid w:val="00214C81"/>
    <w:rsid w:val="002175BE"/>
    <w:rsid w:val="002176C5"/>
    <w:rsid w:val="00217722"/>
    <w:rsid w:val="002217D2"/>
    <w:rsid w:val="002218DC"/>
    <w:rsid w:val="00222473"/>
    <w:rsid w:val="002225F2"/>
    <w:rsid w:val="0022540A"/>
    <w:rsid w:val="00225973"/>
    <w:rsid w:val="00226C14"/>
    <w:rsid w:val="0023413C"/>
    <w:rsid w:val="00234591"/>
    <w:rsid w:val="00234F47"/>
    <w:rsid w:val="00235EF0"/>
    <w:rsid w:val="002408D6"/>
    <w:rsid w:val="00244CC1"/>
    <w:rsid w:val="0024568D"/>
    <w:rsid w:val="00245C49"/>
    <w:rsid w:val="00246B4D"/>
    <w:rsid w:val="00246F74"/>
    <w:rsid w:val="00252C14"/>
    <w:rsid w:val="002549A1"/>
    <w:rsid w:val="00254B1B"/>
    <w:rsid w:val="002555EF"/>
    <w:rsid w:val="0025592F"/>
    <w:rsid w:val="00261D77"/>
    <w:rsid w:val="00264E77"/>
    <w:rsid w:val="0026548C"/>
    <w:rsid w:val="00265F7B"/>
    <w:rsid w:val="00266207"/>
    <w:rsid w:val="002670EA"/>
    <w:rsid w:val="002708BB"/>
    <w:rsid w:val="002713AE"/>
    <w:rsid w:val="002731D3"/>
    <w:rsid w:val="002732AE"/>
    <w:rsid w:val="00273502"/>
    <w:rsid w:val="0027370C"/>
    <w:rsid w:val="00274765"/>
    <w:rsid w:val="00274996"/>
    <w:rsid w:val="00277BA4"/>
    <w:rsid w:val="00277D32"/>
    <w:rsid w:val="002807FC"/>
    <w:rsid w:val="002841DD"/>
    <w:rsid w:val="002875F6"/>
    <w:rsid w:val="00290864"/>
    <w:rsid w:val="00292841"/>
    <w:rsid w:val="00296837"/>
    <w:rsid w:val="002A28B4"/>
    <w:rsid w:val="002A2B8C"/>
    <w:rsid w:val="002A35CF"/>
    <w:rsid w:val="002A46DE"/>
    <w:rsid w:val="002A475D"/>
    <w:rsid w:val="002A7C18"/>
    <w:rsid w:val="002B0740"/>
    <w:rsid w:val="002B2784"/>
    <w:rsid w:val="002B50F2"/>
    <w:rsid w:val="002C288C"/>
    <w:rsid w:val="002C3591"/>
    <w:rsid w:val="002C3E4D"/>
    <w:rsid w:val="002C4F86"/>
    <w:rsid w:val="002C4F9F"/>
    <w:rsid w:val="002C6099"/>
    <w:rsid w:val="002C7DB5"/>
    <w:rsid w:val="002D2B15"/>
    <w:rsid w:val="002D3468"/>
    <w:rsid w:val="002D565E"/>
    <w:rsid w:val="002D6B03"/>
    <w:rsid w:val="002D7857"/>
    <w:rsid w:val="002D7BB6"/>
    <w:rsid w:val="002E1D24"/>
    <w:rsid w:val="002E356E"/>
    <w:rsid w:val="002E3D9D"/>
    <w:rsid w:val="002F0108"/>
    <w:rsid w:val="002F0771"/>
    <w:rsid w:val="002F1E0A"/>
    <w:rsid w:val="002F2E0F"/>
    <w:rsid w:val="002F3D1B"/>
    <w:rsid w:val="002F4CC0"/>
    <w:rsid w:val="002F540C"/>
    <w:rsid w:val="002F5B2F"/>
    <w:rsid w:val="002F740D"/>
    <w:rsid w:val="002F7512"/>
    <w:rsid w:val="002F7CFE"/>
    <w:rsid w:val="00303085"/>
    <w:rsid w:val="00306C23"/>
    <w:rsid w:val="003102A4"/>
    <w:rsid w:val="00312359"/>
    <w:rsid w:val="003131A2"/>
    <w:rsid w:val="00314CC1"/>
    <w:rsid w:val="003162DC"/>
    <w:rsid w:val="00316378"/>
    <w:rsid w:val="00317F6D"/>
    <w:rsid w:val="00320010"/>
    <w:rsid w:val="00320ADC"/>
    <w:rsid w:val="003221DA"/>
    <w:rsid w:val="00324DC2"/>
    <w:rsid w:val="00327AA7"/>
    <w:rsid w:val="003301DC"/>
    <w:rsid w:val="00332BF9"/>
    <w:rsid w:val="00332F57"/>
    <w:rsid w:val="003353AE"/>
    <w:rsid w:val="00336309"/>
    <w:rsid w:val="0033BEDB"/>
    <w:rsid w:val="00340B52"/>
    <w:rsid w:val="00340DD9"/>
    <w:rsid w:val="0034223A"/>
    <w:rsid w:val="00342C3E"/>
    <w:rsid w:val="00345FD8"/>
    <w:rsid w:val="00351361"/>
    <w:rsid w:val="003520D0"/>
    <w:rsid w:val="0035303A"/>
    <w:rsid w:val="003544E2"/>
    <w:rsid w:val="00354808"/>
    <w:rsid w:val="00355240"/>
    <w:rsid w:val="00356BAB"/>
    <w:rsid w:val="00357FCC"/>
    <w:rsid w:val="0035CA65"/>
    <w:rsid w:val="00360E17"/>
    <w:rsid w:val="00361BB1"/>
    <w:rsid w:val="0036209C"/>
    <w:rsid w:val="00362960"/>
    <w:rsid w:val="00363389"/>
    <w:rsid w:val="00367957"/>
    <w:rsid w:val="00370F8C"/>
    <w:rsid w:val="00371111"/>
    <w:rsid w:val="00373206"/>
    <w:rsid w:val="00374A16"/>
    <w:rsid w:val="00374B94"/>
    <w:rsid w:val="00377BCA"/>
    <w:rsid w:val="00377EFC"/>
    <w:rsid w:val="00385DFB"/>
    <w:rsid w:val="00387F30"/>
    <w:rsid w:val="003900A6"/>
    <w:rsid w:val="00393A20"/>
    <w:rsid w:val="003A047D"/>
    <w:rsid w:val="003A0931"/>
    <w:rsid w:val="003A19D8"/>
    <w:rsid w:val="003A4435"/>
    <w:rsid w:val="003A5190"/>
    <w:rsid w:val="003A5A82"/>
    <w:rsid w:val="003A60E1"/>
    <w:rsid w:val="003A7AAB"/>
    <w:rsid w:val="003B1838"/>
    <w:rsid w:val="003B201C"/>
    <w:rsid w:val="003B240E"/>
    <w:rsid w:val="003B2A65"/>
    <w:rsid w:val="003B587F"/>
    <w:rsid w:val="003B7C9E"/>
    <w:rsid w:val="003C0589"/>
    <w:rsid w:val="003C05B9"/>
    <w:rsid w:val="003C277C"/>
    <w:rsid w:val="003C2C3C"/>
    <w:rsid w:val="003C2CE5"/>
    <w:rsid w:val="003C34B6"/>
    <w:rsid w:val="003C3F9E"/>
    <w:rsid w:val="003C4357"/>
    <w:rsid w:val="003C470E"/>
    <w:rsid w:val="003C66F3"/>
    <w:rsid w:val="003C6A5C"/>
    <w:rsid w:val="003D000A"/>
    <w:rsid w:val="003D13EF"/>
    <w:rsid w:val="003D1A16"/>
    <w:rsid w:val="003D30C5"/>
    <w:rsid w:val="003D3544"/>
    <w:rsid w:val="003D5404"/>
    <w:rsid w:val="003D795B"/>
    <w:rsid w:val="003E3D29"/>
    <w:rsid w:val="003E76DC"/>
    <w:rsid w:val="003E79E5"/>
    <w:rsid w:val="003F03F8"/>
    <w:rsid w:val="003F083C"/>
    <w:rsid w:val="003F3905"/>
    <w:rsid w:val="003F3C0F"/>
    <w:rsid w:val="003F5C03"/>
    <w:rsid w:val="003F6CBF"/>
    <w:rsid w:val="003F6D00"/>
    <w:rsid w:val="00400ACE"/>
    <w:rsid w:val="00401084"/>
    <w:rsid w:val="00404437"/>
    <w:rsid w:val="00407EF0"/>
    <w:rsid w:val="00412F2B"/>
    <w:rsid w:val="00414C61"/>
    <w:rsid w:val="00415200"/>
    <w:rsid w:val="00415905"/>
    <w:rsid w:val="004160F4"/>
    <w:rsid w:val="004178B3"/>
    <w:rsid w:val="00420144"/>
    <w:rsid w:val="00421F26"/>
    <w:rsid w:val="0042448F"/>
    <w:rsid w:val="004253D8"/>
    <w:rsid w:val="0042566C"/>
    <w:rsid w:val="004266D3"/>
    <w:rsid w:val="004276C4"/>
    <w:rsid w:val="00427B38"/>
    <w:rsid w:val="00430F12"/>
    <w:rsid w:val="00431008"/>
    <w:rsid w:val="0043331A"/>
    <w:rsid w:val="00436BD3"/>
    <w:rsid w:val="0043742E"/>
    <w:rsid w:val="00440BAF"/>
    <w:rsid w:val="00442077"/>
    <w:rsid w:val="0044213A"/>
    <w:rsid w:val="00444429"/>
    <w:rsid w:val="0044533B"/>
    <w:rsid w:val="004457CF"/>
    <w:rsid w:val="00447056"/>
    <w:rsid w:val="004508EE"/>
    <w:rsid w:val="00450E57"/>
    <w:rsid w:val="00461DEB"/>
    <w:rsid w:val="0046307F"/>
    <w:rsid w:val="0046358B"/>
    <w:rsid w:val="004635B0"/>
    <w:rsid w:val="00463863"/>
    <w:rsid w:val="004662AB"/>
    <w:rsid w:val="00466455"/>
    <w:rsid w:val="004679BC"/>
    <w:rsid w:val="00473C5C"/>
    <w:rsid w:val="0047477E"/>
    <w:rsid w:val="00476971"/>
    <w:rsid w:val="00477249"/>
    <w:rsid w:val="004777C7"/>
    <w:rsid w:val="00480185"/>
    <w:rsid w:val="004804B1"/>
    <w:rsid w:val="00481AB7"/>
    <w:rsid w:val="00481F7A"/>
    <w:rsid w:val="004832D8"/>
    <w:rsid w:val="0048642E"/>
    <w:rsid w:val="00487327"/>
    <w:rsid w:val="00487CB2"/>
    <w:rsid w:val="00490B41"/>
    <w:rsid w:val="00491389"/>
    <w:rsid w:val="0049305F"/>
    <w:rsid w:val="0049772E"/>
    <w:rsid w:val="004A0F75"/>
    <w:rsid w:val="004A3BA7"/>
    <w:rsid w:val="004A4976"/>
    <w:rsid w:val="004A6853"/>
    <w:rsid w:val="004B0788"/>
    <w:rsid w:val="004B173C"/>
    <w:rsid w:val="004B19A7"/>
    <w:rsid w:val="004B348D"/>
    <w:rsid w:val="004B3539"/>
    <w:rsid w:val="004B484F"/>
    <w:rsid w:val="004B4C99"/>
    <w:rsid w:val="004B7DC9"/>
    <w:rsid w:val="004C083D"/>
    <w:rsid w:val="004C11A9"/>
    <w:rsid w:val="004C1501"/>
    <w:rsid w:val="004C1608"/>
    <w:rsid w:val="004C17EF"/>
    <w:rsid w:val="004C28CB"/>
    <w:rsid w:val="004C3004"/>
    <w:rsid w:val="004C53D5"/>
    <w:rsid w:val="004C6C95"/>
    <w:rsid w:val="004D1744"/>
    <w:rsid w:val="004D2543"/>
    <w:rsid w:val="004D441B"/>
    <w:rsid w:val="004D467F"/>
    <w:rsid w:val="004D538B"/>
    <w:rsid w:val="004D5858"/>
    <w:rsid w:val="004E1043"/>
    <w:rsid w:val="004E2593"/>
    <w:rsid w:val="004E321B"/>
    <w:rsid w:val="004E33A8"/>
    <w:rsid w:val="004E79F2"/>
    <w:rsid w:val="004F1840"/>
    <w:rsid w:val="004F4859"/>
    <w:rsid w:val="004F48DD"/>
    <w:rsid w:val="004F54E4"/>
    <w:rsid w:val="004F6AF2"/>
    <w:rsid w:val="004F7CE1"/>
    <w:rsid w:val="00502C57"/>
    <w:rsid w:val="00504E4B"/>
    <w:rsid w:val="005052AF"/>
    <w:rsid w:val="0050684B"/>
    <w:rsid w:val="00511064"/>
    <w:rsid w:val="00511863"/>
    <w:rsid w:val="0051447E"/>
    <w:rsid w:val="0051602E"/>
    <w:rsid w:val="00517344"/>
    <w:rsid w:val="00522B92"/>
    <w:rsid w:val="00522D1E"/>
    <w:rsid w:val="00525FF5"/>
    <w:rsid w:val="00526795"/>
    <w:rsid w:val="00526A47"/>
    <w:rsid w:val="005376A0"/>
    <w:rsid w:val="0054031A"/>
    <w:rsid w:val="005418B6"/>
    <w:rsid w:val="00541FBB"/>
    <w:rsid w:val="00543411"/>
    <w:rsid w:val="005436C9"/>
    <w:rsid w:val="005445AE"/>
    <w:rsid w:val="00545E08"/>
    <w:rsid w:val="00546D38"/>
    <w:rsid w:val="005502F6"/>
    <w:rsid w:val="00550C0F"/>
    <w:rsid w:val="00554F4C"/>
    <w:rsid w:val="005608F0"/>
    <w:rsid w:val="00561F98"/>
    <w:rsid w:val="00563C7A"/>
    <w:rsid w:val="005649D2"/>
    <w:rsid w:val="005669C2"/>
    <w:rsid w:val="00571C5C"/>
    <w:rsid w:val="00571F08"/>
    <w:rsid w:val="00572F62"/>
    <w:rsid w:val="0058102D"/>
    <w:rsid w:val="00583731"/>
    <w:rsid w:val="00583D02"/>
    <w:rsid w:val="00584541"/>
    <w:rsid w:val="00584DB2"/>
    <w:rsid w:val="0058545F"/>
    <w:rsid w:val="0059333B"/>
    <w:rsid w:val="005934B4"/>
    <w:rsid w:val="00595390"/>
    <w:rsid w:val="0059711B"/>
    <w:rsid w:val="00597600"/>
    <w:rsid w:val="00597644"/>
    <w:rsid w:val="005A010D"/>
    <w:rsid w:val="005A0669"/>
    <w:rsid w:val="005A34D4"/>
    <w:rsid w:val="005A4716"/>
    <w:rsid w:val="005A67CA"/>
    <w:rsid w:val="005A69E3"/>
    <w:rsid w:val="005A780B"/>
    <w:rsid w:val="005B0E1A"/>
    <w:rsid w:val="005B184F"/>
    <w:rsid w:val="005B57F7"/>
    <w:rsid w:val="005B77E0"/>
    <w:rsid w:val="005B7B57"/>
    <w:rsid w:val="005C14A7"/>
    <w:rsid w:val="005C2729"/>
    <w:rsid w:val="005C306A"/>
    <w:rsid w:val="005C6820"/>
    <w:rsid w:val="005C7653"/>
    <w:rsid w:val="005D0140"/>
    <w:rsid w:val="005D048E"/>
    <w:rsid w:val="005D0690"/>
    <w:rsid w:val="005D3638"/>
    <w:rsid w:val="005D438A"/>
    <w:rsid w:val="005D49FE"/>
    <w:rsid w:val="005E1F63"/>
    <w:rsid w:val="005E58AA"/>
    <w:rsid w:val="005F151B"/>
    <w:rsid w:val="005F490B"/>
    <w:rsid w:val="005F49D6"/>
    <w:rsid w:val="005F7519"/>
    <w:rsid w:val="006026E2"/>
    <w:rsid w:val="00602C61"/>
    <w:rsid w:val="006057B9"/>
    <w:rsid w:val="00605C29"/>
    <w:rsid w:val="006115B2"/>
    <w:rsid w:val="00612709"/>
    <w:rsid w:val="00612DB3"/>
    <w:rsid w:val="00615681"/>
    <w:rsid w:val="0061572D"/>
    <w:rsid w:val="006158A2"/>
    <w:rsid w:val="00620E3E"/>
    <w:rsid w:val="00621650"/>
    <w:rsid w:val="00621F67"/>
    <w:rsid w:val="006220A5"/>
    <w:rsid w:val="00626BBF"/>
    <w:rsid w:val="00632544"/>
    <w:rsid w:val="00632808"/>
    <w:rsid w:val="0064273E"/>
    <w:rsid w:val="006438EF"/>
    <w:rsid w:val="00643CC4"/>
    <w:rsid w:val="00644EEF"/>
    <w:rsid w:val="006465CF"/>
    <w:rsid w:val="00647854"/>
    <w:rsid w:val="00650335"/>
    <w:rsid w:val="00650E73"/>
    <w:rsid w:val="006604D5"/>
    <w:rsid w:val="00660A08"/>
    <w:rsid w:val="0066183B"/>
    <w:rsid w:val="006648DD"/>
    <w:rsid w:val="00664B45"/>
    <w:rsid w:val="0066751F"/>
    <w:rsid w:val="00670A1B"/>
    <w:rsid w:val="006720A8"/>
    <w:rsid w:val="006729C8"/>
    <w:rsid w:val="00672DD2"/>
    <w:rsid w:val="00673C2C"/>
    <w:rsid w:val="00673F7C"/>
    <w:rsid w:val="00674806"/>
    <w:rsid w:val="00675B5A"/>
    <w:rsid w:val="00677835"/>
    <w:rsid w:val="00680176"/>
    <w:rsid w:val="00680388"/>
    <w:rsid w:val="006824FB"/>
    <w:rsid w:val="006830F5"/>
    <w:rsid w:val="006832C0"/>
    <w:rsid w:val="00683B43"/>
    <w:rsid w:val="0068506E"/>
    <w:rsid w:val="00686A79"/>
    <w:rsid w:val="00690AE9"/>
    <w:rsid w:val="006916C3"/>
    <w:rsid w:val="0069226E"/>
    <w:rsid w:val="0069302A"/>
    <w:rsid w:val="006941F7"/>
    <w:rsid w:val="00696006"/>
    <w:rsid w:val="0069617A"/>
    <w:rsid w:val="0069619E"/>
    <w:rsid w:val="00696410"/>
    <w:rsid w:val="006A01FB"/>
    <w:rsid w:val="006A05DF"/>
    <w:rsid w:val="006A0D7E"/>
    <w:rsid w:val="006A2FF3"/>
    <w:rsid w:val="006A3884"/>
    <w:rsid w:val="006A3BCA"/>
    <w:rsid w:val="006A4739"/>
    <w:rsid w:val="006A4761"/>
    <w:rsid w:val="006A54C3"/>
    <w:rsid w:val="006A6381"/>
    <w:rsid w:val="006B0282"/>
    <w:rsid w:val="006B3488"/>
    <w:rsid w:val="006B7999"/>
    <w:rsid w:val="006C015A"/>
    <w:rsid w:val="006C04F1"/>
    <w:rsid w:val="006C0918"/>
    <w:rsid w:val="006C2E76"/>
    <w:rsid w:val="006D00B0"/>
    <w:rsid w:val="006D1CF3"/>
    <w:rsid w:val="006D49C1"/>
    <w:rsid w:val="006D784B"/>
    <w:rsid w:val="006E13E3"/>
    <w:rsid w:val="006E2230"/>
    <w:rsid w:val="006E2F9B"/>
    <w:rsid w:val="006E41C2"/>
    <w:rsid w:val="006E516F"/>
    <w:rsid w:val="006E54D3"/>
    <w:rsid w:val="006E5C8C"/>
    <w:rsid w:val="006E6EC1"/>
    <w:rsid w:val="006F0D99"/>
    <w:rsid w:val="006F1642"/>
    <w:rsid w:val="006F1CF4"/>
    <w:rsid w:val="006F239A"/>
    <w:rsid w:val="006F4EA4"/>
    <w:rsid w:val="006F5548"/>
    <w:rsid w:val="006F648B"/>
    <w:rsid w:val="00701969"/>
    <w:rsid w:val="007024A6"/>
    <w:rsid w:val="0070253A"/>
    <w:rsid w:val="00703EF3"/>
    <w:rsid w:val="00704AC3"/>
    <w:rsid w:val="00705536"/>
    <w:rsid w:val="007060D7"/>
    <w:rsid w:val="0070656D"/>
    <w:rsid w:val="007067E8"/>
    <w:rsid w:val="007078A4"/>
    <w:rsid w:val="00710527"/>
    <w:rsid w:val="00712C37"/>
    <w:rsid w:val="007135F6"/>
    <w:rsid w:val="00715C8E"/>
    <w:rsid w:val="00717237"/>
    <w:rsid w:val="00717646"/>
    <w:rsid w:val="00717BD4"/>
    <w:rsid w:val="00721C08"/>
    <w:rsid w:val="00730BBE"/>
    <w:rsid w:val="007368EE"/>
    <w:rsid w:val="007369D6"/>
    <w:rsid w:val="007414FD"/>
    <w:rsid w:val="00743808"/>
    <w:rsid w:val="00744E84"/>
    <w:rsid w:val="00747146"/>
    <w:rsid w:val="00752230"/>
    <w:rsid w:val="00752AD1"/>
    <w:rsid w:val="00754B95"/>
    <w:rsid w:val="00754F84"/>
    <w:rsid w:val="007564F8"/>
    <w:rsid w:val="00761028"/>
    <w:rsid w:val="00764955"/>
    <w:rsid w:val="00766C7D"/>
    <w:rsid w:val="00766D19"/>
    <w:rsid w:val="00767CA4"/>
    <w:rsid w:val="007717A7"/>
    <w:rsid w:val="00771D98"/>
    <w:rsid w:val="00774075"/>
    <w:rsid w:val="00775B32"/>
    <w:rsid w:val="007775FA"/>
    <w:rsid w:val="00780140"/>
    <w:rsid w:val="007806EB"/>
    <w:rsid w:val="00783888"/>
    <w:rsid w:val="00784248"/>
    <w:rsid w:val="00785CEE"/>
    <w:rsid w:val="00790329"/>
    <w:rsid w:val="00792073"/>
    <w:rsid w:val="00797657"/>
    <w:rsid w:val="007A0235"/>
    <w:rsid w:val="007A36CC"/>
    <w:rsid w:val="007A3E78"/>
    <w:rsid w:val="007A650D"/>
    <w:rsid w:val="007B020C"/>
    <w:rsid w:val="007B1614"/>
    <w:rsid w:val="007B1ED4"/>
    <w:rsid w:val="007B523A"/>
    <w:rsid w:val="007C19B3"/>
    <w:rsid w:val="007C21F5"/>
    <w:rsid w:val="007C5D33"/>
    <w:rsid w:val="007C61E6"/>
    <w:rsid w:val="007C77CE"/>
    <w:rsid w:val="007D0851"/>
    <w:rsid w:val="007D15BC"/>
    <w:rsid w:val="007D2F12"/>
    <w:rsid w:val="007D42FD"/>
    <w:rsid w:val="007D48F4"/>
    <w:rsid w:val="007D4B8E"/>
    <w:rsid w:val="007D7BE1"/>
    <w:rsid w:val="007E017E"/>
    <w:rsid w:val="007E0315"/>
    <w:rsid w:val="007E0C57"/>
    <w:rsid w:val="007E20E5"/>
    <w:rsid w:val="007E281C"/>
    <w:rsid w:val="007E57A0"/>
    <w:rsid w:val="007F0645"/>
    <w:rsid w:val="007F066A"/>
    <w:rsid w:val="007F0C4D"/>
    <w:rsid w:val="007F0E29"/>
    <w:rsid w:val="007F1A29"/>
    <w:rsid w:val="007F284E"/>
    <w:rsid w:val="007F6BE6"/>
    <w:rsid w:val="007F6FD5"/>
    <w:rsid w:val="007F726B"/>
    <w:rsid w:val="007F7925"/>
    <w:rsid w:val="00800D09"/>
    <w:rsid w:val="008014B0"/>
    <w:rsid w:val="0080248A"/>
    <w:rsid w:val="008029B0"/>
    <w:rsid w:val="00804F58"/>
    <w:rsid w:val="0080688C"/>
    <w:rsid w:val="008073B1"/>
    <w:rsid w:val="008110DF"/>
    <w:rsid w:val="00811849"/>
    <w:rsid w:val="00812037"/>
    <w:rsid w:val="00817FD4"/>
    <w:rsid w:val="00827349"/>
    <w:rsid w:val="008279B4"/>
    <w:rsid w:val="0083076A"/>
    <w:rsid w:val="00831172"/>
    <w:rsid w:val="00832758"/>
    <w:rsid w:val="008332EE"/>
    <w:rsid w:val="008340C4"/>
    <w:rsid w:val="008363CC"/>
    <w:rsid w:val="00836CE6"/>
    <w:rsid w:val="00836FBE"/>
    <w:rsid w:val="008415C3"/>
    <w:rsid w:val="00842266"/>
    <w:rsid w:val="00844EA2"/>
    <w:rsid w:val="00844F14"/>
    <w:rsid w:val="00847DD0"/>
    <w:rsid w:val="0084EEB5"/>
    <w:rsid w:val="00851E34"/>
    <w:rsid w:val="0085301F"/>
    <w:rsid w:val="008559F3"/>
    <w:rsid w:val="00856CA3"/>
    <w:rsid w:val="0085C0D0"/>
    <w:rsid w:val="008603D6"/>
    <w:rsid w:val="008626F7"/>
    <w:rsid w:val="00863803"/>
    <w:rsid w:val="00864E3C"/>
    <w:rsid w:val="00865BC1"/>
    <w:rsid w:val="008717D7"/>
    <w:rsid w:val="00872C6A"/>
    <w:rsid w:val="00873D8A"/>
    <w:rsid w:val="00874248"/>
    <w:rsid w:val="0087496A"/>
    <w:rsid w:val="00875C19"/>
    <w:rsid w:val="00876BFE"/>
    <w:rsid w:val="00877E25"/>
    <w:rsid w:val="00881F6D"/>
    <w:rsid w:val="00884AB5"/>
    <w:rsid w:val="008908FB"/>
    <w:rsid w:val="00890EEE"/>
    <w:rsid w:val="0089316E"/>
    <w:rsid w:val="00894056"/>
    <w:rsid w:val="00895752"/>
    <w:rsid w:val="00896075"/>
    <w:rsid w:val="00897A44"/>
    <w:rsid w:val="008A0327"/>
    <w:rsid w:val="008A0CF0"/>
    <w:rsid w:val="008A15AA"/>
    <w:rsid w:val="008A15AF"/>
    <w:rsid w:val="008A4A73"/>
    <w:rsid w:val="008A4CF6"/>
    <w:rsid w:val="008A6051"/>
    <w:rsid w:val="008B087D"/>
    <w:rsid w:val="008B4F5F"/>
    <w:rsid w:val="008B4F90"/>
    <w:rsid w:val="008B6714"/>
    <w:rsid w:val="008C1E0D"/>
    <w:rsid w:val="008C217B"/>
    <w:rsid w:val="008C4715"/>
    <w:rsid w:val="008D04D7"/>
    <w:rsid w:val="008D14FB"/>
    <w:rsid w:val="008D5C37"/>
    <w:rsid w:val="008D6568"/>
    <w:rsid w:val="008D666E"/>
    <w:rsid w:val="008D6B1D"/>
    <w:rsid w:val="008E0200"/>
    <w:rsid w:val="008E197C"/>
    <w:rsid w:val="008E32A2"/>
    <w:rsid w:val="008E3DE9"/>
    <w:rsid w:val="008E4E66"/>
    <w:rsid w:val="008E546D"/>
    <w:rsid w:val="008F03AB"/>
    <w:rsid w:val="008F16DD"/>
    <w:rsid w:val="008F7107"/>
    <w:rsid w:val="008F74EC"/>
    <w:rsid w:val="008F7B70"/>
    <w:rsid w:val="008F7F9D"/>
    <w:rsid w:val="00900A3D"/>
    <w:rsid w:val="00900AC9"/>
    <w:rsid w:val="00906280"/>
    <w:rsid w:val="009073DD"/>
    <w:rsid w:val="00910222"/>
    <w:rsid w:val="0091042D"/>
    <w:rsid w:val="009107ED"/>
    <w:rsid w:val="009138BF"/>
    <w:rsid w:val="009144F6"/>
    <w:rsid w:val="00920D8F"/>
    <w:rsid w:val="00921FDC"/>
    <w:rsid w:val="00924018"/>
    <w:rsid w:val="0093116A"/>
    <w:rsid w:val="00933F21"/>
    <w:rsid w:val="0093679E"/>
    <w:rsid w:val="00941248"/>
    <w:rsid w:val="0094188A"/>
    <w:rsid w:val="00941947"/>
    <w:rsid w:val="009440D3"/>
    <w:rsid w:val="0094511B"/>
    <w:rsid w:val="0094672F"/>
    <w:rsid w:val="009468CE"/>
    <w:rsid w:val="00951A07"/>
    <w:rsid w:val="00952167"/>
    <w:rsid w:val="00953F19"/>
    <w:rsid w:val="00955DD0"/>
    <w:rsid w:val="00956936"/>
    <w:rsid w:val="00956F3B"/>
    <w:rsid w:val="00957981"/>
    <w:rsid w:val="00957E18"/>
    <w:rsid w:val="00961BC1"/>
    <w:rsid w:val="00962CE2"/>
    <w:rsid w:val="00963394"/>
    <w:rsid w:val="0096361D"/>
    <w:rsid w:val="009657E7"/>
    <w:rsid w:val="009658BB"/>
    <w:rsid w:val="00966394"/>
    <w:rsid w:val="009665E5"/>
    <w:rsid w:val="00967C05"/>
    <w:rsid w:val="009703B6"/>
    <w:rsid w:val="009704D4"/>
    <w:rsid w:val="00970EDD"/>
    <w:rsid w:val="00971694"/>
    <w:rsid w:val="009739C8"/>
    <w:rsid w:val="00973F80"/>
    <w:rsid w:val="00976577"/>
    <w:rsid w:val="009816E3"/>
    <w:rsid w:val="00981B26"/>
    <w:rsid w:val="00982157"/>
    <w:rsid w:val="009851A3"/>
    <w:rsid w:val="0098565C"/>
    <w:rsid w:val="00987407"/>
    <w:rsid w:val="009A07EB"/>
    <w:rsid w:val="009A0D5E"/>
    <w:rsid w:val="009A1C60"/>
    <w:rsid w:val="009A24C3"/>
    <w:rsid w:val="009A4FEE"/>
    <w:rsid w:val="009A55C0"/>
    <w:rsid w:val="009A5CDE"/>
    <w:rsid w:val="009B1280"/>
    <w:rsid w:val="009B2121"/>
    <w:rsid w:val="009B21CC"/>
    <w:rsid w:val="009B75BB"/>
    <w:rsid w:val="009C0860"/>
    <w:rsid w:val="009C12A1"/>
    <w:rsid w:val="009C22E8"/>
    <w:rsid w:val="009C2DB5"/>
    <w:rsid w:val="009C40CE"/>
    <w:rsid w:val="009C5427"/>
    <w:rsid w:val="009C5B0E"/>
    <w:rsid w:val="009D1429"/>
    <w:rsid w:val="009D29D2"/>
    <w:rsid w:val="009D60B3"/>
    <w:rsid w:val="009E084C"/>
    <w:rsid w:val="009E47C4"/>
    <w:rsid w:val="009E4A35"/>
    <w:rsid w:val="009E64DD"/>
    <w:rsid w:val="009E6FBE"/>
    <w:rsid w:val="009E7656"/>
    <w:rsid w:val="009F0FCE"/>
    <w:rsid w:val="009F27F9"/>
    <w:rsid w:val="009F283C"/>
    <w:rsid w:val="009F32F5"/>
    <w:rsid w:val="009F3C6C"/>
    <w:rsid w:val="009F4AAC"/>
    <w:rsid w:val="009F549E"/>
    <w:rsid w:val="009F6C29"/>
    <w:rsid w:val="00A008B9"/>
    <w:rsid w:val="00A107B1"/>
    <w:rsid w:val="00A119B4"/>
    <w:rsid w:val="00A11C8D"/>
    <w:rsid w:val="00A15E0F"/>
    <w:rsid w:val="00A16D0F"/>
    <w:rsid w:val="00A170A2"/>
    <w:rsid w:val="00A174B7"/>
    <w:rsid w:val="00A17CC5"/>
    <w:rsid w:val="00A2070D"/>
    <w:rsid w:val="00A22000"/>
    <w:rsid w:val="00A22C38"/>
    <w:rsid w:val="00A24AC6"/>
    <w:rsid w:val="00A256C2"/>
    <w:rsid w:val="00A27046"/>
    <w:rsid w:val="00A30929"/>
    <w:rsid w:val="00A31878"/>
    <w:rsid w:val="00A3270E"/>
    <w:rsid w:val="00A32FB3"/>
    <w:rsid w:val="00A33019"/>
    <w:rsid w:val="00A34007"/>
    <w:rsid w:val="00A34345"/>
    <w:rsid w:val="00A372B5"/>
    <w:rsid w:val="00A404FB"/>
    <w:rsid w:val="00A41D1A"/>
    <w:rsid w:val="00A440C9"/>
    <w:rsid w:val="00A45199"/>
    <w:rsid w:val="00A473F3"/>
    <w:rsid w:val="00A4F9F5"/>
    <w:rsid w:val="00A51787"/>
    <w:rsid w:val="00A52CE0"/>
    <w:rsid w:val="00A534B8"/>
    <w:rsid w:val="00A53D35"/>
    <w:rsid w:val="00A54063"/>
    <w:rsid w:val="00A5409F"/>
    <w:rsid w:val="00A54F46"/>
    <w:rsid w:val="00A56A91"/>
    <w:rsid w:val="00A57460"/>
    <w:rsid w:val="00A6146C"/>
    <w:rsid w:val="00A61A85"/>
    <w:rsid w:val="00A63054"/>
    <w:rsid w:val="00A6334F"/>
    <w:rsid w:val="00A6355B"/>
    <w:rsid w:val="00A63DD5"/>
    <w:rsid w:val="00A665C6"/>
    <w:rsid w:val="00A71505"/>
    <w:rsid w:val="00A71E41"/>
    <w:rsid w:val="00A72513"/>
    <w:rsid w:val="00A7285F"/>
    <w:rsid w:val="00A74B0B"/>
    <w:rsid w:val="00A75179"/>
    <w:rsid w:val="00A77E4A"/>
    <w:rsid w:val="00A81C41"/>
    <w:rsid w:val="00A868DB"/>
    <w:rsid w:val="00A873E9"/>
    <w:rsid w:val="00A901D7"/>
    <w:rsid w:val="00A910C0"/>
    <w:rsid w:val="00A91126"/>
    <w:rsid w:val="00A9162A"/>
    <w:rsid w:val="00A93F8F"/>
    <w:rsid w:val="00A94CA7"/>
    <w:rsid w:val="00A95D81"/>
    <w:rsid w:val="00AA0972"/>
    <w:rsid w:val="00AA18E6"/>
    <w:rsid w:val="00AA1CE2"/>
    <w:rsid w:val="00AA30CA"/>
    <w:rsid w:val="00AA41E3"/>
    <w:rsid w:val="00AA60B8"/>
    <w:rsid w:val="00AA650D"/>
    <w:rsid w:val="00AA65CC"/>
    <w:rsid w:val="00AA689F"/>
    <w:rsid w:val="00AA6BC4"/>
    <w:rsid w:val="00AB099B"/>
    <w:rsid w:val="00AB5313"/>
    <w:rsid w:val="00AB5F4E"/>
    <w:rsid w:val="00AB6462"/>
    <w:rsid w:val="00AC0A5F"/>
    <w:rsid w:val="00AC26F4"/>
    <w:rsid w:val="00AC44E9"/>
    <w:rsid w:val="00AD185F"/>
    <w:rsid w:val="00AD3F38"/>
    <w:rsid w:val="00AD52E3"/>
    <w:rsid w:val="00AD64D0"/>
    <w:rsid w:val="00AD7706"/>
    <w:rsid w:val="00AE4760"/>
    <w:rsid w:val="00AE5324"/>
    <w:rsid w:val="00AE5888"/>
    <w:rsid w:val="00AF37D3"/>
    <w:rsid w:val="00AF58E4"/>
    <w:rsid w:val="00AF7FF8"/>
    <w:rsid w:val="00B00F5E"/>
    <w:rsid w:val="00B02EDF"/>
    <w:rsid w:val="00B02F35"/>
    <w:rsid w:val="00B06A66"/>
    <w:rsid w:val="00B07EED"/>
    <w:rsid w:val="00B125CB"/>
    <w:rsid w:val="00B141BD"/>
    <w:rsid w:val="00B15262"/>
    <w:rsid w:val="00B15A15"/>
    <w:rsid w:val="00B178BA"/>
    <w:rsid w:val="00B17B14"/>
    <w:rsid w:val="00B2036D"/>
    <w:rsid w:val="00B2138E"/>
    <w:rsid w:val="00B228AA"/>
    <w:rsid w:val="00B2551C"/>
    <w:rsid w:val="00B26C50"/>
    <w:rsid w:val="00B27F19"/>
    <w:rsid w:val="00B358C9"/>
    <w:rsid w:val="00B363A7"/>
    <w:rsid w:val="00B3664E"/>
    <w:rsid w:val="00B36882"/>
    <w:rsid w:val="00B4244D"/>
    <w:rsid w:val="00B432ED"/>
    <w:rsid w:val="00B46033"/>
    <w:rsid w:val="00B46243"/>
    <w:rsid w:val="00B46594"/>
    <w:rsid w:val="00B474A8"/>
    <w:rsid w:val="00B479E8"/>
    <w:rsid w:val="00B511E4"/>
    <w:rsid w:val="00B5122A"/>
    <w:rsid w:val="00B53FCE"/>
    <w:rsid w:val="00B5758E"/>
    <w:rsid w:val="00B5C994"/>
    <w:rsid w:val="00B62432"/>
    <w:rsid w:val="00B62AEA"/>
    <w:rsid w:val="00B62E32"/>
    <w:rsid w:val="00B64420"/>
    <w:rsid w:val="00B65452"/>
    <w:rsid w:val="00B67386"/>
    <w:rsid w:val="00B70964"/>
    <w:rsid w:val="00B72310"/>
    <w:rsid w:val="00B7233B"/>
    <w:rsid w:val="00B72931"/>
    <w:rsid w:val="00B72DD7"/>
    <w:rsid w:val="00B7407C"/>
    <w:rsid w:val="00B74528"/>
    <w:rsid w:val="00B74E18"/>
    <w:rsid w:val="00B7657A"/>
    <w:rsid w:val="00B766F7"/>
    <w:rsid w:val="00B779C0"/>
    <w:rsid w:val="00B77D87"/>
    <w:rsid w:val="00B80AAD"/>
    <w:rsid w:val="00B80ADE"/>
    <w:rsid w:val="00B82082"/>
    <w:rsid w:val="00B82475"/>
    <w:rsid w:val="00B83DE3"/>
    <w:rsid w:val="00B83E0F"/>
    <w:rsid w:val="00B84E04"/>
    <w:rsid w:val="00B84F5C"/>
    <w:rsid w:val="00B87FC7"/>
    <w:rsid w:val="00B90245"/>
    <w:rsid w:val="00B92D65"/>
    <w:rsid w:val="00BA2972"/>
    <w:rsid w:val="00BA336A"/>
    <w:rsid w:val="00BA3561"/>
    <w:rsid w:val="00BA3593"/>
    <w:rsid w:val="00BA70F5"/>
    <w:rsid w:val="00BA7230"/>
    <w:rsid w:val="00BA7AAB"/>
    <w:rsid w:val="00BA7C04"/>
    <w:rsid w:val="00BA8CEF"/>
    <w:rsid w:val="00BB04B1"/>
    <w:rsid w:val="00BB35CA"/>
    <w:rsid w:val="00BC4A66"/>
    <w:rsid w:val="00BC9ACD"/>
    <w:rsid w:val="00BD3193"/>
    <w:rsid w:val="00BD4BB3"/>
    <w:rsid w:val="00BD6416"/>
    <w:rsid w:val="00BE0261"/>
    <w:rsid w:val="00BE2627"/>
    <w:rsid w:val="00BE3314"/>
    <w:rsid w:val="00BE3E16"/>
    <w:rsid w:val="00BE501E"/>
    <w:rsid w:val="00BE5266"/>
    <w:rsid w:val="00BE6E98"/>
    <w:rsid w:val="00BE7343"/>
    <w:rsid w:val="00BE7C84"/>
    <w:rsid w:val="00BF1664"/>
    <w:rsid w:val="00BF29AD"/>
    <w:rsid w:val="00BF2BD9"/>
    <w:rsid w:val="00BF2D05"/>
    <w:rsid w:val="00BF35D4"/>
    <w:rsid w:val="00BF4E4D"/>
    <w:rsid w:val="00BF566C"/>
    <w:rsid w:val="00BF732E"/>
    <w:rsid w:val="00BF7F64"/>
    <w:rsid w:val="00C01BA8"/>
    <w:rsid w:val="00C0208D"/>
    <w:rsid w:val="00C0238D"/>
    <w:rsid w:val="00C03508"/>
    <w:rsid w:val="00C10EBA"/>
    <w:rsid w:val="00C12310"/>
    <w:rsid w:val="00C12B64"/>
    <w:rsid w:val="00C1312C"/>
    <w:rsid w:val="00C13587"/>
    <w:rsid w:val="00C13E62"/>
    <w:rsid w:val="00C2434D"/>
    <w:rsid w:val="00C24FEB"/>
    <w:rsid w:val="00C26188"/>
    <w:rsid w:val="00C30D82"/>
    <w:rsid w:val="00C31C93"/>
    <w:rsid w:val="00C31F70"/>
    <w:rsid w:val="00C4180B"/>
    <w:rsid w:val="00C41F56"/>
    <w:rsid w:val="00C430BC"/>
    <w:rsid w:val="00C436AB"/>
    <w:rsid w:val="00C45691"/>
    <w:rsid w:val="00C45D58"/>
    <w:rsid w:val="00C47F3C"/>
    <w:rsid w:val="00C52A68"/>
    <w:rsid w:val="00C53F52"/>
    <w:rsid w:val="00C541AF"/>
    <w:rsid w:val="00C561E5"/>
    <w:rsid w:val="00C56F75"/>
    <w:rsid w:val="00C62B29"/>
    <w:rsid w:val="00C635CE"/>
    <w:rsid w:val="00C664FC"/>
    <w:rsid w:val="00C66CBD"/>
    <w:rsid w:val="00C706D6"/>
    <w:rsid w:val="00C70C44"/>
    <w:rsid w:val="00C739EF"/>
    <w:rsid w:val="00C87C92"/>
    <w:rsid w:val="00C87F18"/>
    <w:rsid w:val="00C91336"/>
    <w:rsid w:val="00C9143C"/>
    <w:rsid w:val="00C916DE"/>
    <w:rsid w:val="00C92393"/>
    <w:rsid w:val="00C92CAA"/>
    <w:rsid w:val="00C9364B"/>
    <w:rsid w:val="00C93BC4"/>
    <w:rsid w:val="00C94A1C"/>
    <w:rsid w:val="00C97655"/>
    <w:rsid w:val="00CA0226"/>
    <w:rsid w:val="00CA068A"/>
    <w:rsid w:val="00CA0AA9"/>
    <w:rsid w:val="00CA0E8B"/>
    <w:rsid w:val="00CA4494"/>
    <w:rsid w:val="00CA4C23"/>
    <w:rsid w:val="00CB047A"/>
    <w:rsid w:val="00CB1D73"/>
    <w:rsid w:val="00CB2145"/>
    <w:rsid w:val="00CB29B0"/>
    <w:rsid w:val="00CB2AB2"/>
    <w:rsid w:val="00CB4CB2"/>
    <w:rsid w:val="00CB51DD"/>
    <w:rsid w:val="00CB66B0"/>
    <w:rsid w:val="00CB7273"/>
    <w:rsid w:val="00CC17E2"/>
    <w:rsid w:val="00CC2EA3"/>
    <w:rsid w:val="00CC31B9"/>
    <w:rsid w:val="00CD0384"/>
    <w:rsid w:val="00CD0D4B"/>
    <w:rsid w:val="00CD0D8E"/>
    <w:rsid w:val="00CD2241"/>
    <w:rsid w:val="00CD6723"/>
    <w:rsid w:val="00CE0814"/>
    <w:rsid w:val="00CE2DF5"/>
    <w:rsid w:val="00CE44ED"/>
    <w:rsid w:val="00CE5951"/>
    <w:rsid w:val="00CE5A42"/>
    <w:rsid w:val="00CE651F"/>
    <w:rsid w:val="00CE69C0"/>
    <w:rsid w:val="00CF019B"/>
    <w:rsid w:val="00CF1B27"/>
    <w:rsid w:val="00CF31FA"/>
    <w:rsid w:val="00CF3427"/>
    <w:rsid w:val="00CF3AA6"/>
    <w:rsid w:val="00CF4C62"/>
    <w:rsid w:val="00CF5998"/>
    <w:rsid w:val="00CF6BC0"/>
    <w:rsid w:val="00CF73E9"/>
    <w:rsid w:val="00CF75E3"/>
    <w:rsid w:val="00D01B09"/>
    <w:rsid w:val="00D02957"/>
    <w:rsid w:val="00D033E5"/>
    <w:rsid w:val="00D03BDB"/>
    <w:rsid w:val="00D04846"/>
    <w:rsid w:val="00D06DA9"/>
    <w:rsid w:val="00D07855"/>
    <w:rsid w:val="00D11953"/>
    <w:rsid w:val="00D11B97"/>
    <w:rsid w:val="00D123E5"/>
    <w:rsid w:val="00D1300F"/>
    <w:rsid w:val="00D136E3"/>
    <w:rsid w:val="00D14432"/>
    <w:rsid w:val="00D15A52"/>
    <w:rsid w:val="00D2122F"/>
    <w:rsid w:val="00D21E9D"/>
    <w:rsid w:val="00D2403C"/>
    <w:rsid w:val="00D245A5"/>
    <w:rsid w:val="00D26404"/>
    <w:rsid w:val="00D31E35"/>
    <w:rsid w:val="00D3416F"/>
    <w:rsid w:val="00D34DB8"/>
    <w:rsid w:val="00D35217"/>
    <w:rsid w:val="00D4037B"/>
    <w:rsid w:val="00D40BBC"/>
    <w:rsid w:val="00D429A8"/>
    <w:rsid w:val="00D436AB"/>
    <w:rsid w:val="00D4622E"/>
    <w:rsid w:val="00D46C80"/>
    <w:rsid w:val="00D46FD2"/>
    <w:rsid w:val="00D47A0B"/>
    <w:rsid w:val="00D507E2"/>
    <w:rsid w:val="00D50A3E"/>
    <w:rsid w:val="00D534B3"/>
    <w:rsid w:val="00D568A5"/>
    <w:rsid w:val="00D6095D"/>
    <w:rsid w:val="00D61CE0"/>
    <w:rsid w:val="00D678DB"/>
    <w:rsid w:val="00D700E3"/>
    <w:rsid w:val="00D707C5"/>
    <w:rsid w:val="00D7272B"/>
    <w:rsid w:val="00D7283E"/>
    <w:rsid w:val="00D73D4D"/>
    <w:rsid w:val="00D746E3"/>
    <w:rsid w:val="00D7494C"/>
    <w:rsid w:val="00D74AB8"/>
    <w:rsid w:val="00D75511"/>
    <w:rsid w:val="00D755B9"/>
    <w:rsid w:val="00D803EA"/>
    <w:rsid w:val="00D82E0E"/>
    <w:rsid w:val="00D82E47"/>
    <w:rsid w:val="00D83A01"/>
    <w:rsid w:val="00D8741A"/>
    <w:rsid w:val="00D918CB"/>
    <w:rsid w:val="00D92AC8"/>
    <w:rsid w:val="00D96D02"/>
    <w:rsid w:val="00D96FA7"/>
    <w:rsid w:val="00D973A3"/>
    <w:rsid w:val="00D97E11"/>
    <w:rsid w:val="00DA1366"/>
    <w:rsid w:val="00DA15C7"/>
    <w:rsid w:val="00DA56B8"/>
    <w:rsid w:val="00DA66C2"/>
    <w:rsid w:val="00DA83C4"/>
    <w:rsid w:val="00DB0331"/>
    <w:rsid w:val="00DB044B"/>
    <w:rsid w:val="00DB0809"/>
    <w:rsid w:val="00DB0DEC"/>
    <w:rsid w:val="00DB1B50"/>
    <w:rsid w:val="00DB2496"/>
    <w:rsid w:val="00DB2B36"/>
    <w:rsid w:val="00DB5374"/>
    <w:rsid w:val="00DB567E"/>
    <w:rsid w:val="00DB575A"/>
    <w:rsid w:val="00DB5FDB"/>
    <w:rsid w:val="00DB6332"/>
    <w:rsid w:val="00DB7686"/>
    <w:rsid w:val="00DC0E43"/>
    <w:rsid w:val="00DC1152"/>
    <w:rsid w:val="00DC4BF1"/>
    <w:rsid w:val="00DC74C6"/>
    <w:rsid w:val="00DC74E1"/>
    <w:rsid w:val="00DC7ABF"/>
    <w:rsid w:val="00DD147C"/>
    <w:rsid w:val="00DD1D22"/>
    <w:rsid w:val="00DD272C"/>
    <w:rsid w:val="00DD2F4E"/>
    <w:rsid w:val="00DD404E"/>
    <w:rsid w:val="00DD43D9"/>
    <w:rsid w:val="00DD64B8"/>
    <w:rsid w:val="00DE07A5"/>
    <w:rsid w:val="00DE2CE3"/>
    <w:rsid w:val="00DE4E2A"/>
    <w:rsid w:val="00DE62EC"/>
    <w:rsid w:val="00DE6620"/>
    <w:rsid w:val="00DE7F9D"/>
    <w:rsid w:val="00DF0131"/>
    <w:rsid w:val="00DF20E3"/>
    <w:rsid w:val="00DF7390"/>
    <w:rsid w:val="00E00F8E"/>
    <w:rsid w:val="00E020BC"/>
    <w:rsid w:val="00E02153"/>
    <w:rsid w:val="00E03A6D"/>
    <w:rsid w:val="00E0418F"/>
    <w:rsid w:val="00E04DAF"/>
    <w:rsid w:val="00E057E6"/>
    <w:rsid w:val="00E0601B"/>
    <w:rsid w:val="00E07F21"/>
    <w:rsid w:val="00E112C7"/>
    <w:rsid w:val="00E1562D"/>
    <w:rsid w:val="00E16728"/>
    <w:rsid w:val="00E17B94"/>
    <w:rsid w:val="00E20F46"/>
    <w:rsid w:val="00E22F6B"/>
    <w:rsid w:val="00E24E3F"/>
    <w:rsid w:val="00E264F1"/>
    <w:rsid w:val="00E26817"/>
    <w:rsid w:val="00E32ED9"/>
    <w:rsid w:val="00E3350A"/>
    <w:rsid w:val="00E35F56"/>
    <w:rsid w:val="00E360F9"/>
    <w:rsid w:val="00E36F1C"/>
    <w:rsid w:val="00E37A58"/>
    <w:rsid w:val="00E4272D"/>
    <w:rsid w:val="00E458A3"/>
    <w:rsid w:val="00E5058E"/>
    <w:rsid w:val="00E51733"/>
    <w:rsid w:val="00E538E6"/>
    <w:rsid w:val="00E56264"/>
    <w:rsid w:val="00E567FB"/>
    <w:rsid w:val="00E573B1"/>
    <w:rsid w:val="00E574AB"/>
    <w:rsid w:val="00E57A3A"/>
    <w:rsid w:val="00E604B6"/>
    <w:rsid w:val="00E61DBD"/>
    <w:rsid w:val="00E62624"/>
    <w:rsid w:val="00E63A18"/>
    <w:rsid w:val="00E66CA0"/>
    <w:rsid w:val="00E66E5C"/>
    <w:rsid w:val="00E70BDF"/>
    <w:rsid w:val="00E72F48"/>
    <w:rsid w:val="00E739D8"/>
    <w:rsid w:val="00E74D4E"/>
    <w:rsid w:val="00E75028"/>
    <w:rsid w:val="00E804C5"/>
    <w:rsid w:val="00E80CE6"/>
    <w:rsid w:val="00E815FD"/>
    <w:rsid w:val="00E836F5"/>
    <w:rsid w:val="00E91605"/>
    <w:rsid w:val="00E95B28"/>
    <w:rsid w:val="00E96D78"/>
    <w:rsid w:val="00EA02C8"/>
    <w:rsid w:val="00EA07AF"/>
    <w:rsid w:val="00EA7B3C"/>
    <w:rsid w:val="00EB0F37"/>
    <w:rsid w:val="00EB26A4"/>
    <w:rsid w:val="00EB4082"/>
    <w:rsid w:val="00EB46FD"/>
    <w:rsid w:val="00EB664B"/>
    <w:rsid w:val="00EB6D2F"/>
    <w:rsid w:val="00EB7B14"/>
    <w:rsid w:val="00EC3DD9"/>
    <w:rsid w:val="00EC5DA6"/>
    <w:rsid w:val="00ED091A"/>
    <w:rsid w:val="00ED1EDE"/>
    <w:rsid w:val="00ED3603"/>
    <w:rsid w:val="00ED6038"/>
    <w:rsid w:val="00ED716A"/>
    <w:rsid w:val="00ED7C19"/>
    <w:rsid w:val="00EE0D4F"/>
    <w:rsid w:val="00EE22A0"/>
    <w:rsid w:val="00EE5BFC"/>
    <w:rsid w:val="00EE7A17"/>
    <w:rsid w:val="00EF15DA"/>
    <w:rsid w:val="00EF23E5"/>
    <w:rsid w:val="00EF282B"/>
    <w:rsid w:val="00EF2CD8"/>
    <w:rsid w:val="00EF4262"/>
    <w:rsid w:val="00F01EF9"/>
    <w:rsid w:val="00F02B96"/>
    <w:rsid w:val="00F0496C"/>
    <w:rsid w:val="00F06D84"/>
    <w:rsid w:val="00F07980"/>
    <w:rsid w:val="00F11483"/>
    <w:rsid w:val="00F12B5E"/>
    <w:rsid w:val="00F1392B"/>
    <w:rsid w:val="00F14D7F"/>
    <w:rsid w:val="00F159DE"/>
    <w:rsid w:val="00F16B4D"/>
    <w:rsid w:val="00F20AC8"/>
    <w:rsid w:val="00F2417A"/>
    <w:rsid w:val="00F25494"/>
    <w:rsid w:val="00F25C5B"/>
    <w:rsid w:val="00F26AC3"/>
    <w:rsid w:val="00F27673"/>
    <w:rsid w:val="00F3440E"/>
    <w:rsid w:val="00F3454B"/>
    <w:rsid w:val="00F40294"/>
    <w:rsid w:val="00F41511"/>
    <w:rsid w:val="00F43471"/>
    <w:rsid w:val="00F4352A"/>
    <w:rsid w:val="00F4382A"/>
    <w:rsid w:val="00F43A6C"/>
    <w:rsid w:val="00F450BC"/>
    <w:rsid w:val="00F46A65"/>
    <w:rsid w:val="00F5082E"/>
    <w:rsid w:val="00F50ABB"/>
    <w:rsid w:val="00F522E3"/>
    <w:rsid w:val="00F52556"/>
    <w:rsid w:val="00F52F63"/>
    <w:rsid w:val="00F54F06"/>
    <w:rsid w:val="00F55635"/>
    <w:rsid w:val="00F65B7F"/>
    <w:rsid w:val="00F65EBE"/>
    <w:rsid w:val="00F66145"/>
    <w:rsid w:val="00F66E0C"/>
    <w:rsid w:val="00F66E4C"/>
    <w:rsid w:val="00F67719"/>
    <w:rsid w:val="00F67A2B"/>
    <w:rsid w:val="00F67B7B"/>
    <w:rsid w:val="00F67BEE"/>
    <w:rsid w:val="00F67CA6"/>
    <w:rsid w:val="00F700C8"/>
    <w:rsid w:val="00F711C0"/>
    <w:rsid w:val="00F712BD"/>
    <w:rsid w:val="00F71BBA"/>
    <w:rsid w:val="00F722AF"/>
    <w:rsid w:val="00F725B6"/>
    <w:rsid w:val="00F7636A"/>
    <w:rsid w:val="00F817C1"/>
    <w:rsid w:val="00F81980"/>
    <w:rsid w:val="00F81BB7"/>
    <w:rsid w:val="00F862D5"/>
    <w:rsid w:val="00F87621"/>
    <w:rsid w:val="00F91166"/>
    <w:rsid w:val="00F91733"/>
    <w:rsid w:val="00F91DB2"/>
    <w:rsid w:val="00F95C15"/>
    <w:rsid w:val="00F96272"/>
    <w:rsid w:val="00F968D2"/>
    <w:rsid w:val="00F970EC"/>
    <w:rsid w:val="00F9719C"/>
    <w:rsid w:val="00FA2BE7"/>
    <w:rsid w:val="00FA3555"/>
    <w:rsid w:val="00FA3DAE"/>
    <w:rsid w:val="00FA50A1"/>
    <w:rsid w:val="00FA6B9E"/>
    <w:rsid w:val="00FB5094"/>
    <w:rsid w:val="00FB51C3"/>
    <w:rsid w:val="00FB74C2"/>
    <w:rsid w:val="00FC04E6"/>
    <w:rsid w:val="00FC08FD"/>
    <w:rsid w:val="00FC0E4A"/>
    <w:rsid w:val="00FC158B"/>
    <w:rsid w:val="00FC6F52"/>
    <w:rsid w:val="00FD0A78"/>
    <w:rsid w:val="00FD0A93"/>
    <w:rsid w:val="00FD1B74"/>
    <w:rsid w:val="00FD360E"/>
    <w:rsid w:val="00FD3CC8"/>
    <w:rsid w:val="00FD5B01"/>
    <w:rsid w:val="00FD6173"/>
    <w:rsid w:val="00FD7B86"/>
    <w:rsid w:val="00FE064A"/>
    <w:rsid w:val="00FE1699"/>
    <w:rsid w:val="00FE3D98"/>
    <w:rsid w:val="00FE50E6"/>
    <w:rsid w:val="00FE5E0D"/>
    <w:rsid w:val="00FE6BFD"/>
    <w:rsid w:val="00FE6DC3"/>
    <w:rsid w:val="00FE6E1A"/>
    <w:rsid w:val="00FE6F71"/>
    <w:rsid w:val="00FF192A"/>
    <w:rsid w:val="00FF1D3F"/>
    <w:rsid w:val="00FF266F"/>
    <w:rsid w:val="00FF743F"/>
    <w:rsid w:val="0117157C"/>
    <w:rsid w:val="0121E54D"/>
    <w:rsid w:val="01286C1B"/>
    <w:rsid w:val="012D3307"/>
    <w:rsid w:val="012F74F7"/>
    <w:rsid w:val="013F2379"/>
    <w:rsid w:val="0140418A"/>
    <w:rsid w:val="014421F9"/>
    <w:rsid w:val="0146A74C"/>
    <w:rsid w:val="015F5E77"/>
    <w:rsid w:val="0165BB99"/>
    <w:rsid w:val="0172A644"/>
    <w:rsid w:val="019F05B7"/>
    <w:rsid w:val="01A6322C"/>
    <w:rsid w:val="01C46873"/>
    <w:rsid w:val="01CC8F71"/>
    <w:rsid w:val="01D98454"/>
    <w:rsid w:val="01FD7E8D"/>
    <w:rsid w:val="01FFD91C"/>
    <w:rsid w:val="0202239C"/>
    <w:rsid w:val="0203DEB2"/>
    <w:rsid w:val="0215D46F"/>
    <w:rsid w:val="0217E7DD"/>
    <w:rsid w:val="02238F59"/>
    <w:rsid w:val="022BE1E8"/>
    <w:rsid w:val="0247CF1B"/>
    <w:rsid w:val="025530BE"/>
    <w:rsid w:val="025CA2EE"/>
    <w:rsid w:val="028425F8"/>
    <w:rsid w:val="029896CB"/>
    <w:rsid w:val="02A12390"/>
    <w:rsid w:val="02C92705"/>
    <w:rsid w:val="02E203B7"/>
    <w:rsid w:val="02EA1F0A"/>
    <w:rsid w:val="02F58241"/>
    <w:rsid w:val="031C162A"/>
    <w:rsid w:val="031E4875"/>
    <w:rsid w:val="03362E04"/>
    <w:rsid w:val="033E6267"/>
    <w:rsid w:val="034D793E"/>
    <w:rsid w:val="034DF5DD"/>
    <w:rsid w:val="035B708A"/>
    <w:rsid w:val="03601C8A"/>
    <w:rsid w:val="0364942F"/>
    <w:rsid w:val="037653A2"/>
    <w:rsid w:val="037A1254"/>
    <w:rsid w:val="037A2DE5"/>
    <w:rsid w:val="037FC812"/>
    <w:rsid w:val="0380A47F"/>
    <w:rsid w:val="0381AEE3"/>
    <w:rsid w:val="038A60D9"/>
    <w:rsid w:val="03914088"/>
    <w:rsid w:val="039141BD"/>
    <w:rsid w:val="0397B5E3"/>
    <w:rsid w:val="03A5FD5B"/>
    <w:rsid w:val="03ABD30C"/>
    <w:rsid w:val="03F6869E"/>
    <w:rsid w:val="040D771D"/>
    <w:rsid w:val="04252EC6"/>
    <w:rsid w:val="0425C557"/>
    <w:rsid w:val="04438B11"/>
    <w:rsid w:val="044DE413"/>
    <w:rsid w:val="04558254"/>
    <w:rsid w:val="0464A8F3"/>
    <w:rsid w:val="046952C3"/>
    <w:rsid w:val="0479B6FF"/>
    <w:rsid w:val="047BF7F3"/>
    <w:rsid w:val="049C04AF"/>
    <w:rsid w:val="04B3A001"/>
    <w:rsid w:val="04C19428"/>
    <w:rsid w:val="04D35E66"/>
    <w:rsid w:val="04D9E12E"/>
    <w:rsid w:val="04DEEDA0"/>
    <w:rsid w:val="04DF8579"/>
    <w:rsid w:val="04EB0738"/>
    <w:rsid w:val="0506A67D"/>
    <w:rsid w:val="0509A4F8"/>
    <w:rsid w:val="050E3DBD"/>
    <w:rsid w:val="0514095B"/>
    <w:rsid w:val="05261C9E"/>
    <w:rsid w:val="05335FEF"/>
    <w:rsid w:val="053ED79A"/>
    <w:rsid w:val="05406AD3"/>
    <w:rsid w:val="0562C272"/>
    <w:rsid w:val="056404C1"/>
    <w:rsid w:val="0564CC8B"/>
    <w:rsid w:val="056EAECC"/>
    <w:rsid w:val="0570A66C"/>
    <w:rsid w:val="05739DB5"/>
    <w:rsid w:val="058E0396"/>
    <w:rsid w:val="05A419FF"/>
    <w:rsid w:val="05B5FCF8"/>
    <w:rsid w:val="05BA21FF"/>
    <w:rsid w:val="05D20296"/>
    <w:rsid w:val="05D47116"/>
    <w:rsid w:val="05DF3363"/>
    <w:rsid w:val="05E249DA"/>
    <w:rsid w:val="05E2AB2E"/>
    <w:rsid w:val="05ED5404"/>
    <w:rsid w:val="05F710E2"/>
    <w:rsid w:val="06108A64"/>
    <w:rsid w:val="062D1044"/>
    <w:rsid w:val="06675208"/>
    <w:rsid w:val="067739D6"/>
    <w:rsid w:val="0687EE69"/>
    <w:rsid w:val="068E472B"/>
    <w:rsid w:val="06A68A98"/>
    <w:rsid w:val="06B12CC0"/>
    <w:rsid w:val="06B3CDB1"/>
    <w:rsid w:val="06B41928"/>
    <w:rsid w:val="06BD07DC"/>
    <w:rsid w:val="06CA0CD0"/>
    <w:rsid w:val="06D80C2E"/>
    <w:rsid w:val="0700EE79"/>
    <w:rsid w:val="0717C6E5"/>
    <w:rsid w:val="071D3D01"/>
    <w:rsid w:val="07366BB9"/>
    <w:rsid w:val="07439CF8"/>
    <w:rsid w:val="074F9034"/>
    <w:rsid w:val="076F39E8"/>
    <w:rsid w:val="077DD51D"/>
    <w:rsid w:val="07AC6B9F"/>
    <w:rsid w:val="07B7C24F"/>
    <w:rsid w:val="07B7F827"/>
    <w:rsid w:val="07C510C8"/>
    <w:rsid w:val="07C5A9A0"/>
    <w:rsid w:val="07D1EFF2"/>
    <w:rsid w:val="07E840FF"/>
    <w:rsid w:val="07F3A369"/>
    <w:rsid w:val="07FD72BF"/>
    <w:rsid w:val="08099E85"/>
    <w:rsid w:val="080F5010"/>
    <w:rsid w:val="0827DFA6"/>
    <w:rsid w:val="08357642"/>
    <w:rsid w:val="08479843"/>
    <w:rsid w:val="08786768"/>
    <w:rsid w:val="08909479"/>
    <w:rsid w:val="089791BD"/>
    <w:rsid w:val="0898857A"/>
    <w:rsid w:val="08A48FB6"/>
    <w:rsid w:val="08B700A4"/>
    <w:rsid w:val="08E46CC6"/>
    <w:rsid w:val="08FF313E"/>
    <w:rsid w:val="09019505"/>
    <w:rsid w:val="0904F421"/>
    <w:rsid w:val="09120C79"/>
    <w:rsid w:val="091326DD"/>
    <w:rsid w:val="091C1434"/>
    <w:rsid w:val="09255971"/>
    <w:rsid w:val="09283FEA"/>
    <w:rsid w:val="092C5772"/>
    <w:rsid w:val="092D7774"/>
    <w:rsid w:val="093DAD70"/>
    <w:rsid w:val="093F6383"/>
    <w:rsid w:val="09410105"/>
    <w:rsid w:val="09511949"/>
    <w:rsid w:val="0954F052"/>
    <w:rsid w:val="096D6B93"/>
    <w:rsid w:val="0985334E"/>
    <w:rsid w:val="09891AB3"/>
    <w:rsid w:val="09A3D03A"/>
    <w:rsid w:val="09AAEAA1"/>
    <w:rsid w:val="09B29354"/>
    <w:rsid w:val="09B7C381"/>
    <w:rsid w:val="09BC6B8C"/>
    <w:rsid w:val="09C1278D"/>
    <w:rsid w:val="09C6E31D"/>
    <w:rsid w:val="09D351B0"/>
    <w:rsid w:val="09FD7FBD"/>
    <w:rsid w:val="0A0891C9"/>
    <w:rsid w:val="0A13F067"/>
    <w:rsid w:val="0A18E077"/>
    <w:rsid w:val="0A1C8B10"/>
    <w:rsid w:val="0A24FEBD"/>
    <w:rsid w:val="0A309EC7"/>
    <w:rsid w:val="0A399F9B"/>
    <w:rsid w:val="0A41E200"/>
    <w:rsid w:val="0A453FDC"/>
    <w:rsid w:val="0A57879D"/>
    <w:rsid w:val="0A5D516D"/>
    <w:rsid w:val="0A5EB29B"/>
    <w:rsid w:val="0A602840"/>
    <w:rsid w:val="0A69213D"/>
    <w:rsid w:val="0A7C5431"/>
    <w:rsid w:val="0A7F7669"/>
    <w:rsid w:val="0A8CDE3F"/>
    <w:rsid w:val="0A8F3F28"/>
    <w:rsid w:val="0A93D5F7"/>
    <w:rsid w:val="0A9705D9"/>
    <w:rsid w:val="0AAFF45C"/>
    <w:rsid w:val="0AC2235D"/>
    <w:rsid w:val="0AC40E5A"/>
    <w:rsid w:val="0AC42486"/>
    <w:rsid w:val="0ACB322D"/>
    <w:rsid w:val="0ACEE593"/>
    <w:rsid w:val="0AE0F240"/>
    <w:rsid w:val="0AE2330B"/>
    <w:rsid w:val="0AE28693"/>
    <w:rsid w:val="0AE44DB4"/>
    <w:rsid w:val="0B227A3D"/>
    <w:rsid w:val="0B22B296"/>
    <w:rsid w:val="0B3B5F37"/>
    <w:rsid w:val="0B4B9B8E"/>
    <w:rsid w:val="0B541C43"/>
    <w:rsid w:val="0B5A5491"/>
    <w:rsid w:val="0B5B7290"/>
    <w:rsid w:val="0B7485F2"/>
    <w:rsid w:val="0BAA9B2F"/>
    <w:rsid w:val="0BB3486F"/>
    <w:rsid w:val="0BBDF0D7"/>
    <w:rsid w:val="0BCC12BA"/>
    <w:rsid w:val="0BCDB1B0"/>
    <w:rsid w:val="0BCF48A1"/>
    <w:rsid w:val="0BDAEB31"/>
    <w:rsid w:val="0BEEF403"/>
    <w:rsid w:val="0BEFF6FE"/>
    <w:rsid w:val="0BF1CC48"/>
    <w:rsid w:val="0BFC55C3"/>
    <w:rsid w:val="0C0A2129"/>
    <w:rsid w:val="0C0CC0A8"/>
    <w:rsid w:val="0C399828"/>
    <w:rsid w:val="0C47CD8B"/>
    <w:rsid w:val="0C5A5C99"/>
    <w:rsid w:val="0C5EFCDA"/>
    <w:rsid w:val="0C688CEE"/>
    <w:rsid w:val="0C74402D"/>
    <w:rsid w:val="0C7574DA"/>
    <w:rsid w:val="0C7AA0B6"/>
    <w:rsid w:val="0C7F9578"/>
    <w:rsid w:val="0C8B5F10"/>
    <w:rsid w:val="0C9CFFCE"/>
    <w:rsid w:val="0CBCEB51"/>
    <w:rsid w:val="0CD2C3EB"/>
    <w:rsid w:val="0CD91E88"/>
    <w:rsid w:val="0CE81248"/>
    <w:rsid w:val="0CE90DAF"/>
    <w:rsid w:val="0CFA6DE1"/>
    <w:rsid w:val="0D2C97B1"/>
    <w:rsid w:val="0D2D108F"/>
    <w:rsid w:val="0D3294C3"/>
    <w:rsid w:val="0D3B30B5"/>
    <w:rsid w:val="0D3EE121"/>
    <w:rsid w:val="0D4371A3"/>
    <w:rsid w:val="0D5884D4"/>
    <w:rsid w:val="0D652038"/>
    <w:rsid w:val="0D71B06E"/>
    <w:rsid w:val="0D775A17"/>
    <w:rsid w:val="0D78EC5F"/>
    <w:rsid w:val="0D96C597"/>
    <w:rsid w:val="0D97B2DB"/>
    <w:rsid w:val="0D9FBCAC"/>
    <w:rsid w:val="0DB01119"/>
    <w:rsid w:val="0DB262ED"/>
    <w:rsid w:val="0DB6FCD4"/>
    <w:rsid w:val="0DB91525"/>
    <w:rsid w:val="0DBF2D3F"/>
    <w:rsid w:val="0DC82F95"/>
    <w:rsid w:val="0DEFB328"/>
    <w:rsid w:val="0DF22AA6"/>
    <w:rsid w:val="0DF811CF"/>
    <w:rsid w:val="0DFA9206"/>
    <w:rsid w:val="0E152FE4"/>
    <w:rsid w:val="0E16E7C2"/>
    <w:rsid w:val="0E1D359F"/>
    <w:rsid w:val="0E1FF431"/>
    <w:rsid w:val="0E2EE62D"/>
    <w:rsid w:val="0E3AB1C6"/>
    <w:rsid w:val="0E4054D9"/>
    <w:rsid w:val="0E47AA5F"/>
    <w:rsid w:val="0E4CC9E6"/>
    <w:rsid w:val="0E632FBE"/>
    <w:rsid w:val="0E7788B0"/>
    <w:rsid w:val="0E8BA05B"/>
    <w:rsid w:val="0E90F961"/>
    <w:rsid w:val="0EA2C454"/>
    <w:rsid w:val="0EA77271"/>
    <w:rsid w:val="0EB00963"/>
    <w:rsid w:val="0EB9B83F"/>
    <w:rsid w:val="0ECF59BF"/>
    <w:rsid w:val="0ED361BA"/>
    <w:rsid w:val="0ED37EF5"/>
    <w:rsid w:val="0EE0DB28"/>
    <w:rsid w:val="0EEAE28E"/>
    <w:rsid w:val="0F013695"/>
    <w:rsid w:val="0F175947"/>
    <w:rsid w:val="0F22F989"/>
    <w:rsid w:val="0F24EB34"/>
    <w:rsid w:val="0F288638"/>
    <w:rsid w:val="0F290B64"/>
    <w:rsid w:val="0F2EADDC"/>
    <w:rsid w:val="0F3ED7B8"/>
    <w:rsid w:val="0F41EE09"/>
    <w:rsid w:val="0F4377FE"/>
    <w:rsid w:val="0F4562EF"/>
    <w:rsid w:val="0F51A51C"/>
    <w:rsid w:val="0F60397C"/>
    <w:rsid w:val="0F670689"/>
    <w:rsid w:val="0F7474B1"/>
    <w:rsid w:val="0F846C39"/>
    <w:rsid w:val="0F8DF472"/>
    <w:rsid w:val="0F9B5AC7"/>
    <w:rsid w:val="0FA8CA15"/>
    <w:rsid w:val="0FB1D61A"/>
    <w:rsid w:val="0FC7105E"/>
    <w:rsid w:val="0FED6950"/>
    <w:rsid w:val="0FFAFA3E"/>
    <w:rsid w:val="100B4E41"/>
    <w:rsid w:val="1019D732"/>
    <w:rsid w:val="104322F6"/>
    <w:rsid w:val="104BD975"/>
    <w:rsid w:val="10504D0D"/>
    <w:rsid w:val="106F4670"/>
    <w:rsid w:val="109959D0"/>
    <w:rsid w:val="10A036D3"/>
    <w:rsid w:val="10B014CF"/>
    <w:rsid w:val="10B662EF"/>
    <w:rsid w:val="10B6A2CA"/>
    <w:rsid w:val="10C263F6"/>
    <w:rsid w:val="10DB0F11"/>
    <w:rsid w:val="10E995B9"/>
    <w:rsid w:val="10E9EB92"/>
    <w:rsid w:val="11046E17"/>
    <w:rsid w:val="1111003A"/>
    <w:rsid w:val="11131D99"/>
    <w:rsid w:val="111463EE"/>
    <w:rsid w:val="1125B9D8"/>
    <w:rsid w:val="11299019"/>
    <w:rsid w:val="1132646E"/>
    <w:rsid w:val="1133B454"/>
    <w:rsid w:val="114C1283"/>
    <w:rsid w:val="1159CCEC"/>
    <w:rsid w:val="116D0F8B"/>
    <w:rsid w:val="116FED74"/>
    <w:rsid w:val="117598FA"/>
    <w:rsid w:val="11845E5F"/>
    <w:rsid w:val="11997053"/>
    <w:rsid w:val="11A31CFB"/>
    <w:rsid w:val="11AF0A85"/>
    <w:rsid w:val="11BF1A2D"/>
    <w:rsid w:val="11C3CDE7"/>
    <w:rsid w:val="11E5DA08"/>
    <w:rsid w:val="11EE5D40"/>
    <w:rsid w:val="11FE8E60"/>
    <w:rsid w:val="120382B8"/>
    <w:rsid w:val="120435E6"/>
    <w:rsid w:val="120BCF04"/>
    <w:rsid w:val="12272661"/>
    <w:rsid w:val="1228B950"/>
    <w:rsid w:val="1243401C"/>
    <w:rsid w:val="124FEB7D"/>
    <w:rsid w:val="1264BB02"/>
    <w:rsid w:val="127C4624"/>
    <w:rsid w:val="12933D9B"/>
    <w:rsid w:val="129E3A5F"/>
    <w:rsid w:val="129EC1B1"/>
    <w:rsid w:val="12ADA9ED"/>
    <w:rsid w:val="12B3AE3C"/>
    <w:rsid w:val="12B96D49"/>
    <w:rsid w:val="12BFD01B"/>
    <w:rsid w:val="12E0EB52"/>
    <w:rsid w:val="12E9D645"/>
    <w:rsid w:val="12FBAC7C"/>
    <w:rsid w:val="12FD5963"/>
    <w:rsid w:val="12FF9297"/>
    <w:rsid w:val="130319A9"/>
    <w:rsid w:val="130C7339"/>
    <w:rsid w:val="13111B6F"/>
    <w:rsid w:val="131FCE28"/>
    <w:rsid w:val="132ADC31"/>
    <w:rsid w:val="13304262"/>
    <w:rsid w:val="133DCFCC"/>
    <w:rsid w:val="135D4F4D"/>
    <w:rsid w:val="1360D185"/>
    <w:rsid w:val="136C5CCC"/>
    <w:rsid w:val="13834C58"/>
    <w:rsid w:val="13870BA4"/>
    <w:rsid w:val="138AFB13"/>
    <w:rsid w:val="13B6FA18"/>
    <w:rsid w:val="13D575DD"/>
    <w:rsid w:val="13D5D999"/>
    <w:rsid w:val="13E678BC"/>
    <w:rsid w:val="13E731E4"/>
    <w:rsid w:val="13EC2B2E"/>
    <w:rsid w:val="13FBB3D0"/>
    <w:rsid w:val="140121E6"/>
    <w:rsid w:val="1418955F"/>
    <w:rsid w:val="1423F65A"/>
    <w:rsid w:val="14339C7A"/>
    <w:rsid w:val="1433DACA"/>
    <w:rsid w:val="1456DABB"/>
    <w:rsid w:val="146363F0"/>
    <w:rsid w:val="1466C410"/>
    <w:rsid w:val="146FCD31"/>
    <w:rsid w:val="1479C778"/>
    <w:rsid w:val="1479F5E2"/>
    <w:rsid w:val="1492FA1A"/>
    <w:rsid w:val="14A62C03"/>
    <w:rsid w:val="14BB03C9"/>
    <w:rsid w:val="14C10BA4"/>
    <w:rsid w:val="14CF0953"/>
    <w:rsid w:val="14D2AF23"/>
    <w:rsid w:val="1503C3A1"/>
    <w:rsid w:val="15053437"/>
    <w:rsid w:val="1515E077"/>
    <w:rsid w:val="15184516"/>
    <w:rsid w:val="154C47E7"/>
    <w:rsid w:val="1553C23F"/>
    <w:rsid w:val="1569DEBF"/>
    <w:rsid w:val="156CF35D"/>
    <w:rsid w:val="157CAC87"/>
    <w:rsid w:val="157EC41E"/>
    <w:rsid w:val="1588237F"/>
    <w:rsid w:val="15A3CC52"/>
    <w:rsid w:val="15A4718D"/>
    <w:rsid w:val="15A6CD59"/>
    <w:rsid w:val="15A76D56"/>
    <w:rsid w:val="15BDE666"/>
    <w:rsid w:val="15CCA26A"/>
    <w:rsid w:val="15D3F3F1"/>
    <w:rsid w:val="15FD350B"/>
    <w:rsid w:val="1606CE21"/>
    <w:rsid w:val="1638E311"/>
    <w:rsid w:val="16548CD7"/>
    <w:rsid w:val="1658F5B1"/>
    <w:rsid w:val="166177DD"/>
    <w:rsid w:val="166A6B87"/>
    <w:rsid w:val="1678018A"/>
    <w:rsid w:val="167B8FD5"/>
    <w:rsid w:val="168A2A02"/>
    <w:rsid w:val="16987109"/>
    <w:rsid w:val="169F5974"/>
    <w:rsid w:val="16B4FBD8"/>
    <w:rsid w:val="16B5D9F8"/>
    <w:rsid w:val="16DA69FA"/>
    <w:rsid w:val="16DB2B1C"/>
    <w:rsid w:val="16E12438"/>
    <w:rsid w:val="16F6AE36"/>
    <w:rsid w:val="16F6B64B"/>
    <w:rsid w:val="1708C86B"/>
    <w:rsid w:val="17105135"/>
    <w:rsid w:val="1726284C"/>
    <w:rsid w:val="17394F6F"/>
    <w:rsid w:val="1743C31E"/>
    <w:rsid w:val="175867FF"/>
    <w:rsid w:val="175B6978"/>
    <w:rsid w:val="175BF98D"/>
    <w:rsid w:val="175D3F49"/>
    <w:rsid w:val="17627931"/>
    <w:rsid w:val="17638BAF"/>
    <w:rsid w:val="1768A850"/>
    <w:rsid w:val="1768F179"/>
    <w:rsid w:val="176B99BA"/>
    <w:rsid w:val="176E2133"/>
    <w:rsid w:val="1777D091"/>
    <w:rsid w:val="177EE41D"/>
    <w:rsid w:val="17904D86"/>
    <w:rsid w:val="17921BDC"/>
    <w:rsid w:val="17A4CF4F"/>
    <w:rsid w:val="17A78D8B"/>
    <w:rsid w:val="17B0F00B"/>
    <w:rsid w:val="17BEE16B"/>
    <w:rsid w:val="17CC07DA"/>
    <w:rsid w:val="17E01F86"/>
    <w:rsid w:val="180442BA"/>
    <w:rsid w:val="184AE82F"/>
    <w:rsid w:val="184DEE72"/>
    <w:rsid w:val="184E53ED"/>
    <w:rsid w:val="18607392"/>
    <w:rsid w:val="18735EE4"/>
    <w:rsid w:val="18DC31AA"/>
    <w:rsid w:val="18E75AE9"/>
    <w:rsid w:val="1900B32A"/>
    <w:rsid w:val="19147440"/>
    <w:rsid w:val="19200751"/>
    <w:rsid w:val="1965A08F"/>
    <w:rsid w:val="196C5B1E"/>
    <w:rsid w:val="196CE38D"/>
    <w:rsid w:val="19846A2C"/>
    <w:rsid w:val="198CC59F"/>
    <w:rsid w:val="19A4AD8B"/>
    <w:rsid w:val="19A88185"/>
    <w:rsid w:val="19C3775E"/>
    <w:rsid w:val="19C5E77D"/>
    <w:rsid w:val="19CB3958"/>
    <w:rsid w:val="19D4A283"/>
    <w:rsid w:val="19D57E43"/>
    <w:rsid w:val="19D86C4A"/>
    <w:rsid w:val="19E2BDD6"/>
    <w:rsid w:val="19E33A1D"/>
    <w:rsid w:val="19EBD1C8"/>
    <w:rsid w:val="19FF3D42"/>
    <w:rsid w:val="1A2198CC"/>
    <w:rsid w:val="1A24CB1C"/>
    <w:rsid w:val="1A271D87"/>
    <w:rsid w:val="1A2C0052"/>
    <w:rsid w:val="1A2EE407"/>
    <w:rsid w:val="1A2EEA0B"/>
    <w:rsid w:val="1A49AA63"/>
    <w:rsid w:val="1A59C2D2"/>
    <w:rsid w:val="1A6A8A2C"/>
    <w:rsid w:val="1A753BBD"/>
    <w:rsid w:val="1A781763"/>
    <w:rsid w:val="1A7F94E8"/>
    <w:rsid w:val="1A874F8D"/>
    <w:rsid w:val="1A8999E4"/>
    <w:rsid w:val="1AA8E5D6"/>
    <w:rsid w:val="1AABCC32"/>
    <w:rsid w:val="1ABE4E89"/>
    <w:rsid w:val="1AC9EF01"/>
    <w:rsid w:val="1AE33BD9"/>
    <w:rsid w:val="1AEF879B"/>
    <w:rsid w:val="1AF21D51"/>
    <w:rsid w:val="1AF42B73"/>
    <w:rsid w:val="1B0C0169"/>
    <w:rsid w:val="1B0E8B64"/>
    <w:rsid w:val="1B4D3609"/>
    <w:rsid w:val="1B50C23B"/>
    <w:rsid w:val="1B519F34"/>
    <w:rsid w:val="1B5934B6"/>
    <w:rsid w:val="1B5F1319"/>
    <w:rsid w:val="1B6B8588"/>
    <w:rsid w:val="1B75259E"/>
    <w:rsid w:val="1B96D1F4"/>
    <w:rsid w:val="1B9AEB22"/>
    <w:rsid w:val="1BA03E42"/>
    <w:rsid w:val="1BB0784C"/>
    <w:rsid w:val="1BD836A4"/>
    <w:rsid w:val="1BDC9971"/>
    <w:rsid w:val="1BECE088"/>
    <w:rsid w:val="1BF06D54"/>
    <w:rsid w:val="1BFC184B"/>
    <w:rsid w:val="1BFECA0C"/>
    <w:rsid w:val="1C0361A6"/>
    <w:rsid w:val="1C0FD1AF"/>
    <w:rsid w:val="1C146D1B"/>
    <w:rsid w:val="1C14FEF6"/>
    <w:rsid w:val="1C3BA68F"/>
    <w:rsid w:val="1C41CA9A"/>
    <w:rsid w:val="1C87ACE8"/>
    <w:rsid w:val="1C9B1761"/>
    <w:rsid w:val="1C9D102A"/>
    <w:rsid w:val="1CA52D6E"/>
    <w:rsid w:val="1CA8466E"/>
    <w:rsid w:val="1CB8E939"/>
    <w:rsid w:val="1CBB1716"/>
    <w:rsid w:val="1CD7C5B5"/>
    <w:rsid w:val="1CD8A6C4"/>
    <w:rsid w:val="1CE230B5"/>
    <w:rsid w:val="1CF552ED"/>
    <w:rsid w:val="1D08327C"/>
    <w:rsid w:val="1D14866B"/>
    <w:rsid w:val="1D2B60E2"/>
    <w:rsid w:val="1D3DFC50"/>
    <w:rsid w:val="1D40D726"/>
    <w:rsid w:val="1D4C644E"/>
    <w:rsid w:val="1D717A6C"/>
    <w:rsid w:val="1D88735A"/>
    <w:rsid w:val="1DB2C4A6"/>
    <w:rsid w:val="1DBC674D"/>
    <w:rsid w:val="1DCF8BF5"/>
    <w:rsid w:val="1DDDFFC2"/>
    <w:rsid w:val="1DFD3A81"/>
    <w:rsid w:val="1E10818A"/>
    <w:rsid w:val="1E27C721"/>
    <w:rsid w:val="1E59C790"/>
    <w:rsid w:val="1E5B0DA0"/>
    <w:rsid w:val="1E6549CE"/>
    <w:rsid w:val="1E6B271F"/>
    <w:rsid w:val="1E6F8EF8"/>
    <w:rsid w:val="1E8D3A70"/>
    <w:rsid w:val="1E8F9274"/>
    <w:rsid w:val="1EB0C166"/>
    <w:rsid w:val="1EB328C3"/>
    <w:rsid w:val="1EB598DF"/>
    <w:rsid w:val="1EC0715D"/>
    <w:rsid w:val="1EDC9BD8"/>
    <w:rsid w:val="1EEDB388"/>
    <w:rsid w:val="1EF4A989"/>
    <w:rsid w:val="1EF5A297"/>
    <w:rsid w:val="1EF7E087"/>
    <w:rsid w:val="1EF9AD45"/>
    <w:rsid w:val="1F07DF8E"/>
    <w:rsid w:val="1F0A0F68"/>
    <w:rsid w:val="1F1203C9"/>
    <w:rsid w:val="1F1D06F8"/>
    <w:rsid w:val="1F2DDD64"/>
    <w:rsid w:val="1F3258E1"/>
    <w:rsid w:val="1F416BBF"/>
    <w:rsid w:val="1F484A12"/>
    <w:rsid w:val="1F4C7B3B"/>
    <w:rsid w:val="1F55F048"/>
    <w:rsid w:val="1F5AA537"/>
    <w:rsid w:val="1F71F4FC"/>
    <w:rsid w:val="1F949182"/>
    <w:rsid w:val="1FA6C5CD"/>
    <w:rsid w:val="1FB8D93F"/>
    <w:rsid w:val="1FC944D9"/>
    <w:rsid w:val="1FDBA003"/>
    <w:rsid w:val="1FEEDD1B"/>
    <w:rsid w:val="1FEF7194"/>
    <w:rsid w:val="1FF79AC0"/>
    <w:rsid w:val="1FFADD12"/>
    <w:rsid w:val="1FFBC75C"/>
    <w:rsid w:val="1FFD41EC"/>
    <w:rsid w:val="20028FCD"/>
    <w:rsid w:val="2003D02F"/>
    <w:rsid w:val="200CD9BF"/>
    <w:rsid w:val="200CDEB7"/>
    <w:rsid w:val="202298BD"/>
    <w:rsid w:val="202A7BB4"/>
    <w:rsid w:val="202E74D6"/>
    <w:rsid w:val="202EBC17"/>
    <w:rsid w:val="203B3866"/>
    <w:rsid w:val="203D0FA4"/>
    <w:rsid w:val="204060FB"/>
    <w:rsid w:val="20473B59"/>
    <w:rsid w:val="20599B6F"/>
    <w:rsid w:val="2059EA12"/>
    <w:rsid w:val="20821DB4"/>
    <w:rsid w:val="20886E7D"/>
    <w:rsid w:val="20888BFA"/>
    <w:rsid w:val="20959D60"/>
    <w:rsid w:val="2097E7AF"/>
    <w:rsid w:val="20A87BB3"/>
    <w:rsid w:val="20B7ED8F"/>
    <w:rsid w:val="20B84C31"/>
    <w:rsid w:val="20C271F7"/>
    <w:rsid w:val="20C6E2A2"/>
    <w:rsid w:val="20C7B03B"/>
    <w:rsid w:val="20CDC91D"/>
    <w:rsid w:val="20DA9A47"/>
    <w:rsid w:val="20F94D31"/>
    <w:rsid w:val="20F95D0F"/>
    <w:rsid w:val="210B833C"/>
    <w:rsid w:val="2111BEE3"/>
    <w:rsid w:val="21121C13"/>
    <w:rsid w:val="21127487"/>
    <w:rsid w:val="211944B0"/>
    <w:rsid w:val="211CE9B1"/>
    <w:rsid w:val="211FD729"/>
    <w:rsid w:val="2134C129"/>
    <w:rsid w:val="213AF1D1"/>
    <w:rsid w:val="2142266D"/>
    <w:rsid w:val="2143DEBD"/>
    <w:rsid w:val="21511EC3"/>
    <w:rsid w:val="215876FA"/>
    <w:rsid w:val="2173644C"/>
    <w:rsid w:val="2174E1F1"/>
    <w:rsid w:val="217C86BB"/>
    <w:rsid w:val="217F1CBA"/>
    <w:rsid w:val="219DADA3"/>
    <w:rsid w:val="21B269AF"/>
    <w:rsid w:val="21BA9F69"/>
    <w:rsid w:val="21C4A85F"/>
    <w:rsid w:val="21E27FA9"/>
    <w:rsid w:val="21E59D08"/>
    <w:rsid w:val="21EE18F7"/>
    <w:rsid w:val="220E6534"/>
    <w:rsid w:val="2218D457"/>
    <w:rsid w:val="2244F7D1"/>
    <w:rsid w:val="224B5A2A"/>
    <w:rsid w:val="22524DEA"/>
    <w:rsid w:val="225D65FA"/>
    <w:rsid w:val="2286AF06"/>
    <w:rsid w:val="2297D21C"/>
    <w:rsid w:val="229E2881"/>
    <w:rsid w:val="22B30360"/>
    <w:rsid w:val="22BB0BB9"/>
    <w:rsid w:val="22CFFD12"/>
    <w:rsid w:val="22D43158"/>
    <w:rsid w:val="22E344D3"/>
    <w:rsid w:val="22E67EB0"/>
    <w:rsid w:val="22E7BDD4"/>
    <w:rsid w:val="22F4F07A"/>
    <w:rsid w:val="22FCAF18"/>
    <w:rsid w:val="23060AB6"/>
    <w:rsid w:val="23070CC4"/>
    <w:rsid w:val="230A7654"/>
    <w:rsid w:val="230BCF6F"/>
    <w:rsid w:val="23155092"/>
    <w:rsid w:val="2323683C"/>
    <w:rsid w:val="2326DB76"/>
    <w:rsid w:val="23289B08"/>
    <w:rsid w:val="234E6A72"/>
    <w:rsid w:val="2359AE69"/>
    <w:rsid w:val="235AFC9B"/>
    <w:rsid w:val="23A159F4"/>
    <w:rsid w:val="23A1BE3E"/>
    <w:rsid w:val="23AC4A14"/>
    <w:rsid w:val="23B02A32"/>
    <w:rsid w:val="23C97056"/>
    <w:rsid w:val="23D82737"/>
    <w:rsid w:val="23ECE5E9"/>
    <w:rsid w:val="23EFCE2E"/>
    <w:rsid w:val="241C5369"/>
    <w:rsid w:val="24221B99"/>
    <w:rsid w:val="242573D4"/>
    <w:rsid w:val="243E5882"/>
    <w:rsid w:val="2445D27B"/>
    <w:rsid w:val="244A615B"/>
    <w:rsid w:val="244FAE36"/>
    <w:rsid w:val="24550F81"/>
    <w:rsid w:val="245BA520"/>
    <w:rsid w:val="2460F67D"/>
    <w:rsid w:val="2470B7C5"/>
    <w:rsid w:val="2482E05A"/>
    <w:rsid w:val="248ED08F"/>
    <w:rsid w:val="249D44CC"/>
    <w:rsid w:val="249FDA6E"/>
    <w:rsid w:val="24A81923"/>
    <w:rsid w:val="24B127EE"/>
    <w:rsid w:val="24B669A2"/>
    <w:rsid w:val="24D19DC1"/>
    <w:rsid w:val="24DDFDAD"/>
    <w:rsid w:val="24EF0E89"/>
    <w:rsid w:val="24F4A29E"/>
    <w:rsid w:val="24F6BD2B"/>
    <w:rsid w:val="24FBE466"/>
    <w:rsid w:val="25050D17"/>
    <w:rsid w:val="251050BB"/>
    <w:rsid w:val="252776CF"/>
    <w:rsid w:val="252F43B6"/>
    <w:rsid w:val="2530FF06"/>
    <w:rsid w:val="253A933A"/>
    <w:rsid w:val="25510721"/>
    <w:rsid w:val="25543974"/>
    <w:rsid w:val="255D69D6"/>
    <w:rsid w:val="255F44D9"/>
    <w:rsid w:val="255F541B"/>
    <w:rsid w:val="257C938A"/>
    <w:rsid w:val="257DD7B3"/>
    <w:rsid w:val="258415E9"/>
    <w:rsid w:val="258EC5C0"/>
    <w:rsid w:val="25910B6E"/>
    <w:rsid w:val="259471EC"/>
    <w:rsid w:val="2594C4C9"/>
    <w:rsid w:val="259CC4EA"/>
    <w:rsid w:val="259EA7BE"/>
    <w:rsid w:val="25A4F343"/>
    <w:rsid w:val="25AD3313"/>
    <w:rsid w:val="25C557D9"/>
    <w:rsid w:val="25D1A6A0"/>
    <w:rsid w:val="25EA4E0A"/>
    <w:rsid w:val="25EF1918"/>
    <w:rsid w:val="26041054"/>
    <w:rsid w:val="2607E90C"/>
    <w:rsid w:val="261A0F2E"/>
    <w:rsid w:val="26261671"/>
    <w:rsid w:val="26306E18"/>
    <w:rsid w:val="2632E7A7"/>
    <w:rsid w:val="2636ABDA"/>
    <w:rsid w:val="2651C16C"/>
    <w:rsid w:val="2679469B"/>
    <w:rsid w:val="26925C0E"/>
    <w:rsid w:val="269E1BEB"/>
    <w:rsid w:val="26A78114"/>
    <w:rsid w:val="26CD65E5"/>
    <w:rsid w:val="26E5E3F8"/>
    <w:rsid w:val="26EBFCCD"/>
    <w:rsid w:val="26FE3597"/>
    <w:rsid w:val="271004AF"/>
    <w:rsid w:val="27164DB3"/>
    <w:rsid w:val="274A3E67"/>
    <w:rsid w:val="275BB87A"/>
    <w:rsid w:val="276F49FD"/>
    <w:rsid w:val="2778FA77"/>
    <w:rsid w:val="27B218EC"/>
    <w:rsid w:val="27B5C467"/>
    <w:rsid w:val="27BA770B"/>
    <w:rsid w:val="27BE4B5C"/>
    <w:rsid w:val="27CEDDDE"/>
    <w:rsid w:val="27CFE79B"/>
    <w:rsid w:val="27D8C4E8"/>
    <w:rsid w:val="27E73327"/>
    <w:rsid w:val="27EB706D"/>
    <w:rsid w:val="27FB9A43"/>
    <w:rsid w:val="28083F8D"/>
    <w:rsid w:val="280C53FD"/>
    <w:rsid w:val="281774C3"/>
    <w:rsid w:val="2834A374"/>
    <w:rsid w:val="284703BC"/>
    <w:rsid w:val="284A5A06"/>
    <w:rsid w:val="286DB95E"/>
    <w:rsid w:val="2882A8D9"/>
    <w:rsid w:val="288C1011"/>
    <w:rsid w:val="289072B3"/>
    <w:rsid w:val="2897702F"/>
    <w:rsid w:val="289ECE67"/>
    <w:rsid w:val="28A3E2F6"/>
    <w:rsid w:val="28A59F91"/>
    <w:rsid w:val="28CFFF5E"/>
    <w:rsid w:val="28D7C9F4"/>
    <w:rsid w:val="28D81CB2"/>
    <w:rsid w:val="28F5965A"/>
    <w:rsid w:val="28FA4D88"/>
    <w:rsid w:val="29003918"/>
    <w:rsid w:val="29012506"/>
    <w:rsid w:val="2907E27F"/>
    <w:rsid w:val="2910FB90"/>
    <w:rsid w:val="291264E1"/>
    <w:rsid w:val="291B7244"/>
    <w:rsid w:val="292680F5"/>
    <w:rsid w:val="292CFCA8"/>
    <w:rsid w:val="293E78D6"/>
    <w:rsid w:val="29475E6B"/>
    <w:rsid w:val="29591FD2"/>
    <w:rsid w:val="295BD01D"/>
    <w:rsid w:val="296723E6"/>
    <w:rsid w:val="297985B8"/>
    <w:rsid w:val="2984010F"/>
    <w:rsid w:val="29B9A531"/>
    <w:rsid w:val="29C511B8"/>
    <w:rsid w:val="29C8AA53"/>
    <w:rsid w:val="29D69F69"/>
    <w:rsid w:val="29D879EF"/>
    <w:rsid w:val="29E66696"/>
    <w:rsid w:val="29F62C19"/>
    <w:rsid w:val="29F876BE"/>
    <w:rsid w:val="29F930EF"/>
    <w:rsid w:val="2A0D0B06"/>
    <w:rsid w:val="2A0EF198"/>
    <w:rsid w:val="2A15FE93"/>
    <w:rsid w:val="2A1FAFF5"/>
    <w:rsid w:val="2A2E40F7"/>
    <w:rsid w:val="2A3191B6"/>
    <w:rsid w:val="2A31C2C9"/>
    <w:rsid w:val="2A329F70"/>
    <w:rsid w:val="2A33310B"/>
    <w:rsid w:val="2A406F29"/>
    <w:rsid w:val="2A512E35"/>
    <w:rsid w:val="2A5A121B"/>
    <w:rsid w:val="2A5B0D2C"/>
    <w:rsid w:val="2A6555AC"/>
    <w:rsid w:val="2A8B8D92"/>
    <w:rsid w:val="2A961E8E"/>
    <w:rsid w:val="2AA55504"/>
    <w:rsid w:val="2AB425EE"/>
    <w:rsid w:val="2AB4308C"/>
    <w:rsid w:val="2AB986B2"/>
    <w:rsid w:val="2ABAA520"/>
    <w:rsid w:val="2AC15F7B"/>
    <w:rsid w:val="2ACD3CF9"/>
    <w:rsid w:val="2B0D7E7F"/>
    <w:rsid w:val="2B1461FF"/>
    <w:rsid w:val="2B19267A"/>
    <w:rsid w:val="2B1BD354"/>
    <w:rsid w:val="2B1C02CA"/>
    <w:rsid w:val="2B293E9C"/>
    <w:rsid w:val="2B6EB97D"/>
    <w:rsid w:val="2B807A7E"/>
    <w:rsid w:val="2B837B72"/>
    <w:rsid w:val="2B96FE1E"/>
    <w:rsid w:val="2B99042B"/>
    <w:rsid w:val="2B9A4A0D"/>
    <w:rsid w:val="2BADB1F5"/>
    <w:rsid w:val="2BAE6BB8"/>
    <w:rsid w:val="2BB1BE31"/>
    <w:rsid w:val="2BBDA827"/>
    <w:rsid w:val="2BC04F6E"/>
    <w:rsid w:val="2BD42D13"/>
    <w:rsid w:val="2BD43075"/>
    <w:rsid w:val="2BF457FD"/>
    <w:rsid w:val="2BF6D046"/>
    <w:rsid w:val="2C06361D"/>
    <w:rsid w:val="2C0F02EA"/>
    <w:rsid w:val="2C10D876"/>
    <w:rsid w:val="2C318618"/>
    <w:rsid w:val="2C38BEC8"/>
    <w:rsid w:val="2C3F114A"/>
    <w:rsid w:val="2C4ECCA5"/>
    <w:rsid w:val="2C4F5339"/>
    <w:rsid w:val="2C504068"/>
    <w:rsid w:val="2C50A918"/>
    <w:rsid w:val="2C52FA65"/>
    <w:rsid w:val="2C571448"/>
    <w:rsid w:val="2C86FEE4"/>
    <w:rsid w:val="2C88F63E"/>
    <w:rsid w:val="2C975AAD"/>
    <w:rsid w:val="2CBED6D6"/>
    <w:rsid w:val="2CC96555"/>
    <w:rsid w:val="2CDC3F50"/>
    <w:rsid w:val="2CED258E"/>
    <w:rsid w:val="2CF523C0"/>
    <w:rsid w:val="2CFB7E3C"/>
    <w:rsid w:val="2D035D5F"/>
    <w:rsid w:val="2D04F83B"/>
    <w:rsid w:val="2D0B5252"/>
    <w:rsid w:val="2D0B84EC"/>
    <w:rsid w:val="2D1AE63C"/>
    <w:rsid w:val="2D221B17"/>
    <w:rsid w:val="2D365A3D"/>
    <w:rsid w:val="2D5175B9"/>
    <w:rsid w:val="2D54E12C"/>
    <w:rsid w:val="2D626194"/>
    <w:rsid w:val="2D68FFDC"/>
    <w:rsid w:val="2D6B66FD"/>
    <w:rsid w:val="2D7F1A54"/>
    <w:rsid w:val="2D8623E6"/>
    <w:rsid w:val="2DA0238E"/>
    <w:rsid w:val="2DA0B250"/>
    <w:rsid w:val="2DA40E5B"/>
    <w:rsid w:val="2DB6CA14"/>
    <w:rsid w:val="2DB9B487"/>
    <w:rsid w:val="2DBD5797"/>
    <w:rsid w:val="2DDBC284"/>
    <w:rsid w:val="2DE63122"/>
    <w:rsid w:val="2DF86477"/>
    <w:rsid w:val="2E21181A"/>
    <w:rsid w:val="2E2F22DF"/>
    <w:rsid w:val="2E43DADF"/>
    <w:rsid w:val="2E440DB9"/>
    <w:rsid w:val="2E4C8B8A"/>
    <w:rsid w:val="2E4F11F3"/>
    <w:rsid w:val="2E6CC973"/>
    <w:rsid w:val="2E7FF544"/>
    <w:rsid w:val="2E946B7E"/>
    <w:rsid w:val="2E94D538"/>
    <w:rsid w:val="2E969B7F"/>
    <w:rsid w:val="2E998452"/>
    <w:rsid w:val="2EAD55AE"/>
    <w:rsid w:val="2EC60717"/>
    <w:rsid w:val="2ED19CEC"/>
    <w:rsid w:val="2ED617B2"/>
    <w:rsid w:val="2EDDAF05"/>
    <w:rsid w:val="2EED4861"/>
    <w:rsid w:val="2F348288"/>
    <w:rsid w:val="2F5086BF"/>
    <w:rsid w:val="2F549E08"/>
    <w:rsid w:val="2F987114"/>
    <w:rsid w:val="2FA550F9"/>
    <w:rsid w:val="2FAEFFCD"/>
    <w:rsid w:val="2FB137C7"/>
    <w:rsid w:val="2FD7B284"/>
    <w:rsid w:val="2FE169A8"/>
    <w:rsid w:val="2FE57946"/>
    <w:rsid w:val="2FEBD909"/>
    <w:rsid w:val="2FEE7750"/>
    <w:rsid w:val="2FF050F8"/>
    <w:rsid w:val="3021C68A"/>
    <w:rsid w:val="3030CC05"/>
    <w:rsid w:val="303D715A"/>
    <w:rsid w:val="30403A01"/>
    <w:rsid w:val="305D0AD1"/>
    <w:rsid w:val="305D9D6F"/>
    <w:rsid w:val="30812078"/>
    <w:rsid w:val="3089B39C"/>
    <w:rsid w:val="308A3171"/>
    <w:rsid w:val="3093B2AB"/>
    <w:rsid w:val="30A93D24"/>
    <w:rsid w:val="30AB3218"/>
    <w:rsid w:val="30AF5D13"/>
    <w:rsid w:val="30B3DFA1"/>
    <w:rsid w:val="30DB7D91"/>
    <w:rsid w:val="30ECB534"/>
    <w:rsid w:val="30F93973"/>
    <w:rsid w:val="3107BDA2"/>
    <w:rsid w:val="310A94B3"/>
    <w:rsid w:val="311187FD"/>
    <w:rsid w:val="311C676C"/>
    <w:rsid w:val="3141C96C"/>
    <w:rsid w:val="31673521"/>
    <w:rsid w:val="316880C4"/>
    <w:rsid w:val="317561B1"/>
    <w:rsid w:val="3178812D"/>
    <w:rsid w:val="3181ED46"/>
    <w:rsid w:val="318D3335"/>
    <w:rsid w:val="318EEF86"/>
    <w:rsid w:val="31B0170B"/>
    <w:rsid w:val="31B2F089"/>
    <w:rsid w:val="31B8DD19"/>
    <w:rsid w:val="31BD879D"/>
    <w:rsid w:val="31C78E3F"/>
    <w:rsid w:val="31D209AB"/>
    <w:rsid w:val="31E30187"/>
    <w:rsid w:val="31FDB93F"/>
    <w:rsid w:val="32086C69"/>
    <w:rsid w:val="320B1E36"/>
    <w:rsid w:val="322C9649"/>
    <w:rsid w:val="3236CBA3"/>
    <w:rsid w:val="3267D9E4"/>
    <w:rsid w:val="326FB8F1"/>
    <w:rsid w:val="32782E40"/>
    <w:rsid w:val="32788034"/>
    <w:rsid w:val="32B35634"/>
    <w:rsid w:val="32C3B650"/>
    <w:rsid w:val="32CF3E26"/>
    <w:rsid w:val="32D5771E"/>
    <w:rsid w:val="32DF9139"/>
    <w:rsid w:val="32F60EAC"/>
    <w:rsid w:val="3305D58E"/>
    <w:rsid w:val="33139C0D"/>
    <w:rsid w:val="3324DCC7"/>
    <w:rsid w:val="33465DA3"/>
    <w:rsid w:val="33519020"/>
    <w:rsid w:val="335BEAE9"/>
    <w:rsid w:val="337E98D7"/>
    <w:rsid w:val="338531AA"/>
    <w:rsid w:val="3396659A"/>
    <w:rsid w:val="33B6EB03"/>
    <w:rsid w:val="33B97341"/>
    <w:rsid w:val="340EE962"/>
    <w:rsid w:val="34115CC1"/>
    <w:rsid w:val="34283040"/>
    <w:rsid w:val="3437491D"/>
    <w:rsid w:val="34402B44"/>
    <w:rsid w:val="34546A1F"/>
    <w:rsid w:val="345632FC"/>
    <w:rsid w:val="345BB1FA"/>
    <w:rsid w:val="345D4BD6"/>
    <w:rsid w:val="3486C0BA"/>
    <w:rsid w:val="34934E58"/>
    <w:rsid w:val="34977E11"/>
    <w:rsid w:val="34A9740B"/>
    <w:rsid w:val="34B239ED"/>
    <w:rsid w:val="34CC63D7"/>
    <w:rsid w:val="34EEA28A"/>
    <w:rsid w:val="35092E32"/>
    <w:rsid w:val="3510891C"/>
    <w:rsid w:val="3529E98C"/>
    <w:rsid w:val="352B7B3A"/>
    <w:rsid w:val="353FCCBF"/>
    <w:rsid w:val="356546EB"/>
    <w:rsid w:val="358DD719"/>
    <w:rsid w:val="3595049A"/>
    <w:rsid w:val="35956E01"/>
    <w:rsid w:val="3598B162"/>
    <w:rsid w:val="35C43F24"/>
    <w:rsid w:val="35CF3D90"/>
    <w:rsid w:val="35E57924"/>
    <w:rsid w:val="35EC82C8"/>
    <w:rsid w:val="360C22AB"/>
    <w:rsid w:val="361405F8"/>
    <w:rsid w:val="3618B327"/>
    <w:rsid w:val="364CB75B"/>
    <w:rsid w:val="365152C7"/>
    <w:rsid w:val="36821A66"/>
    <w:rsid w:val="36853E80"/>
    <w:rsid w:val="3687F258"/>
    <w:rsid w:val="368CE653"/>
    <w:rsid w:val="36942418"/>
    <w:rsid w:val="3694362B"/>
    <w:rsid w:val="36951585"/>
    <w:rsid w:val="36AA5886"/>
    <w:rsid w:val="36B0AE10"/>
    <w:rsid w:val="36C474FB"/>
    <w:rsid w:val="36CB8352"/>
    <w:rsid w:val="36D38046"/>
    <w:rsid w:val="36E14020"/>
    <w:rsid w:val="36EA7698"/>
    <w:rsid w:val="36F71D35"/>
    <w:rsid w:val="36FC7AA9"/>
    <w:rsid w:val="3730ADA5"/>
    <w:rsid w:val="3734CC91"/>
    <w:rsid w:val="3735F782"/>
    <w:rsid w:val="3737A6A5"/>
    <w:rsid w:val="373EE37D"/>
    <w:rsid w:val="374BA710"/>
    <w:rsid w:val="37530D28"/>
    <w:rsid w:val="37547713"/>
    <w:rsid w:val="37564FA9"/>
    <w:rsid w:val="375763C8"/>
    <w:rsid w:val="3766E45B"/>
    <w:rsid w:val="376F3020"/>
    <w:rsid w:val="376FCF09"/>
    <w:rsid w:val="3772EF4D"/>
    <w:rsid w:val="37871FA3"/>
    <w:rsid w:val="378ADBEE"/>
    <w:rsid w:val="37A606E8"/>
    <w:rsid w:val="37B520F4"/>
    <w:rsid w:val="37B68997"/>
    <w:rsid w:val="37BEFF62"/>
    <w:rsid w:val="37C0B357"/>
    <w:rsid w:val="37C46661"/>
    <w:rsid w:val="37EA7CE1"/>
    <w:rsid w:val="37FBD26E"/>
    <w:rsid w:val="380744F3"/>
    <w:rsid w:val="38160CFB"/>
    <w:rsid w:val="382F2B33"/>
    <w:rsid w:val="3839B7E9"/>
    <w:rsid w:val="38477F3B"/>
    <w:rsid w:val="386ED57D"/>
    <w:rsid w:val="38D8B31E"/>
    <w:rsid w:val="38D8D1F5"/>
    <w:rsid w:val="38DC6C2F"/>
    <w:rsid w:val="38DEA69A"/>
    <w:rsid w:val="38E1DADC"/>
    <w:rsid w:val="39077671"/>
    <w:rsid w:val="3933206C"/>
    <w:rsid w:val="39358DF7"/>
    <w:rsid w:val="39399DA9"/>
    <w:rsid w:val="3940ECE9"/>
    <w:rsid w:val="395394EB"/>
    <w:rsid w:val="395D9339"/>
    <w:rsid w:val="396885A8"/>
    <w:rsid w:val="396A252A"/>
    <w:rsid w:val="39725188"/>
    <w:rsid w:val="397619BB"/>
    <w:rsid w:val="3985ADD0"/>
    <w:rsid w:val="398E1C9E"/>
    <w:rsid w:val="399A4E9D"/>
    <w:rsid w:val="39AAEFA1"/>
    <w:rsid w:val="39AD243A"/>
    <w:rsid w:val="39C647E6"/>
    <w:rsid w:val="39D11CBB"/>
    <w:rsid w:val="39D4A900"/>
    <w:rsid w:val="39DA1DF5"/>
    <w:rsid w:val="3A03AC93"/>
    <w:rsid w:val="3A0BC073"/>
    <w:rsid w:val="3A15F64C"/>
    <w:rsid w:val="3A196D02"/>
    <w:rsid w:val="3A325E97"/>
    <w:rsid w:val="3A3AA011"/>
    <w:rsid w:val="3A40CA99"/>
    <w:rsid w:val="3A465005"/>
    <w:rsid w:val="3A4BBBA2"/>
    <w:rsid w:val="3A5BF4AE"/>
    <w:rsid w:val="3A67B561"/>
    <w:rsid w:val="3A67CF44"/>
    <w:rsid w:val="3A93F6F6"/>
    <w:rsid w:val="3AA1434B"/>
    <w:rsid w:val="3AB190A3"/>
    <w:rsid w:val="3ACEA1CC"/>
    <w:rsid w:val="3AF440AE"/>
    <w:rsid w:val="3B08FF40"/>
    <w:rsid w:val="3B0F7E96"/>
    <w:rsid w:val="3B290E6A"/>
    <w:rsid w:val="3B506782"/>
    <w:rsid w:val="3B716693"/>
    <w:rsid w:val="3B784F02"/>
    <w:rsid w:val="3B9726C5"/>
    <w:rsid w:val="3BA629AA"/>
    <w:rsid w:val="3BA9D879"/>
    <w:rsid w:val="3BAEE8AA"/>
    <w:rsid w:val="3BB24102"/>
    <w:rsid w:val="3BBD91F0"/>
    <w:rsid w:val="3BC3BC8F"/>
    <w:rsid w:val="3BD3940B"/>
    <w:rsid w:val="3BE3E297"/>
    <w:rsid w:val="3BF78D73"/>
    <w:rsid w:val="3BFDD11B"/>
    <w:rsid w:val="3C140DA3"/>
    <w:rsid w:val="3C231F76"/>
    <w:rsid w:val="3C26B39A"/>
    <w:rsid w:val="3C2DF470"/>
    <w:rsid w:val="3C38A70B"/>
    <w:rsid w:val="3C3FCA6E"/>
    <w:rsid w:val="3C4AFB0C"/>
    <w:rsid w:val="3C6449B6"/>
    <w:rsid w:val="3C89CAD3"/>
    <w:rsid w:val="3C9651ED"/>
    <w:rsid w:val="3C9DB74F"/>
    <w:rsid w:val="3CAF18B9"/>
    <w:rsid w:val="3CB974CA"/>
    <w:rsid w:val="3CD2183F"/>
    <w:rsid w:val="3CE4BEC9"/>
    <w:rsid w:val="3CEC0445"/>
    <w:rsid w:val="3CEF75C5"/>
    <w:rsid w:val="3D0ED2D0"/>
    <w:rsid w:val="3D0F5056"/>
    <w:rsid w:val="3D1B8C6B"/>
    <w:rsid w:val="3D270CED"/>
    <w:rsid w:val="3D32AE8B"/>
    <w:rsid w:val="3D3A4A35"/>
    <w:rsid w:val="3D44FD68"/>
    <w:rsid w:val="3D496077"/>
    <w:rsid w:val="3D4EB235"/>
    <w:rsid w:val="3D62F0C6"/>
    <w:rsid w:val="3D6654BA"/>
    <w:rsid w:val="3D775D4C"/>
    <w:rsid w:val="3D816F96"/>
    <w:rsid w:val="3D81A0E7"/>
    <w:rsid w:val="3D8BDAA3"/>
    <w:rsid w:val="3DADD423"/>
    <w:rsid w:val="3DB3B0C7"/>
    <w:rsid w:val="3DBFD6AE"/>
    <w:rsid w:val="3DC6539B"/>
    <w:rsid w:val="3DCA0F12"/>
    <w:rsid w:val="3DCC8A5C"/>
    <w:rsid w:val="3DE282A1"/>
    <w:rsid w:val="3DEAE03E"/>
    <w:rsid w:val="3DEB844D"/>
    <w:rsid w:val="3E00B10F"/>
    <w:rsid w:val="3E0DD093"/>
    <w:rsid w:val="3E160CEA"/>
    <w:rsid w:val="3E244E8D"/>
    <w:rsid w:val="3E25C2DE"/>
    <w:rsid w:val="3E3999C5"/>
    <w:rsid w:val="3E3A1A8D"/>
    <w:rsid w:val="3E4C6607"/>
    <w:rsid w:val="3E4C7EC5"/>
    <w:rsid w:val="3E549805"/>
    <w:rsid w:val="3E665C2D"/>
    <w:rsid w:val="3E67C571"/>
    <w:rsid w:val="3E6D7058"/>
    <w:rsid w:val="3E6F0E6A"/>
    <w:rsid w:val="3E84E22F"/>
    <w:rsid w:val="3E92236C"/>
    <w:rsid w:val="3EB0F24E"/>
    <w:rsid w:val="3EBC0734"/>
    <w:rsid w:val="3F149927"/>
    <w:rsid w:val="3F1A4443"/>
    <w:rsid w:val="3F1CCB52"/>
    <w:rsid w:val="3F1F1D7C"/>
    <w:rsid w:val="3F204A15"/>
    <w:rsid w:val="3F2B6B06"/>
    <w:rsid w:val="3F3A766F"/>
    <w:rsid w:val="3F3E7617"/>
    <w:rsid w:val="3F4B6AF4"/>
    <w:rsid w:val="3F5212D0"/>
    <w:rsid w:val="3F579ED2"/>
    <w:rsid w:val="3F5C0299"/>
    <w:rsid w:val="3F5C82EA"/>
    <w:rsid w:val="3F70D44C"/>
    <w:rsid w:val="3F8E8494"/>
    <w:rsid w:val="3F9AD359"/>
    <w:rsid w:val="3F9E676D"/>
    <w:rsid w:val="3FB58F56"/>
    <w:rsid w:val="3FBC459A"/>
    <w:rsid w:val="3FBFEEC5"/>
    <w:rsid w:val="3FC2E4FA"/>
    <w:rsid w:val="3FCE2A44"/>
    <w:rsid w:val="3FDBE7DC"/>
    <w:rsid w:val="401C2430"/>
    <w:rsid w:val="40217406"/>
    <w:rsid w:val="4031859F"/>
    <w:rsid w:val="40344286"/>
    <w:rsid w:val="404856F5"/>
    <w:rsid w:val="4050D5C5"/>
    <w:rsid w:val="40578AE8"/>
    <w:rsid w:val="405D4860"/>
    <w:rsid w:val="40684BF3"/>
    <w:rsid w:val="406E41AB"/>
    <w:rsid w:val="4075F0B1"/>
    <w:rsid w:val="407A5282"/>
    <w:rsid w:val="407BA5F9"/>
    <w:rsid w:val="408DBCEB"/>
    <w:rsid w:val="408E7F1E"/>
    <w:rsid w:val="40909554"/>
    <w:rsid w:val="40998AD8"/>
    <w:rsid w:val="409E58C2"/>
    <w:rsid w:val="40A7D744"/>
    <w:rsid w:val="40BDF31E"/>
    <w:rsid w:val="40BEFA1C"/>
    <w:rsid w:val="40CCE7B1"/>
    <w:rsid w:val="40E1C115"/>
    <w:rsid w:val="40EDB243"/>
    <w:rsid w:val="40EF5F92"/>
    <w:rsid w:val="40F1A2F4"/>
    <w:rsid w:val="41273AD1"/>
    <w:rsid w:val="412B27AA"/>
    <w:rsid w:val="4145B75F"/>
    <w:rsid w:val="415057B3"/>
    <w:rsid w:val="41565D33"/>
    <w:rsid w:val="4166725D"/>
    <w:rsid w:val="4167D619"/>
    <w:rsid w:val="41779E1B"/>
    <w:rsid w:val="4186012F"/>
    <w:rsid w:val="4198BE4C"/>
    <w:rsid w:val="419F5BD4"/>
    <w:rsid w:val="41AFB458"/>
    <w:rsid w:val="41C02C71"/>
    <w:rsid w:val="41C2B79C"/>
    <w:rsid w:val="41C57A60"/>
    <w:rsid w:val="41C5AA19"/>
    <w:rsid w:val="41D25ED3"/>
    <w:rsid w:val="41D559A3"/>
    <w:rsid w:val="41DE6422"/>
    <w:rsid w:val="41ECE852"/>
    <w:rsid w:val="4206A935"/>
    <w:rsid w:val="4208136A"/>
    <w:rsid w:val="42090306"/>
    <w:rsid w:val="4215077A"/>
    <w:rsid w:val="421A84C2"/>
    <w:rsid w:val="42282A43"/>
    <w:rsid w:val="42324808"/>
    <w:rsid w:val="4246FB09"/>
    <w:rsid w:val="424B0B1B"/>
    <w:rsid w:val="425EAC8C"/>
    <w:rsid w:val="42634C61"/>
    <w:rsid w:val="426DBF8D"/>
    <w:rsid w:val="4275FF6D"/>
    <w:rsid w:val="428F1AF9"/>
    <w:rsid w:val="42A2B82D"/>
    <w:rsid w:val="42A55EEF"/>
    <w:rsid w:val="42A7E5AA"/>
    <w:rsid w:val="42ABC797"/>
    <w:rsid w:val="42B81F0B"/>
    <w:rsid w:val="42C32821"/>
    <w:rsid w:val="42D34935"/>
    <w:rsid w:val="42F4B75B"/>
    <w:rsid w:val="42FBDFE9"/>
    <w:rsid w:val="42FC6F5C"/>
    <w:rsid w:val="4310133A"/>
    <w:rsid w:val="43154D62"/>
    <w:rsid w:val="4318AC38"/>
    <w:rsid w:val="4359BC97"/>
    <w:rsid w:val="43650DA3"/>
    <w:rsid w:val="4395510E"/>
    <w:rsid w:val="43A0249A"/>
    <w:rsid w:val="43AB6B18"/>
    <w:rsid w:val="43AE6B2D"/>
    <w:rsid w:val="43C44504"/>
    <w:rsid w:val="43CFB4CD"/>
    <w:rsid w:val="43D23DE6"/>
    <w:rsid w:val="43D56CAE"/>
    <w:rsid w:val="43E84FD8"/>
    <w:rsid w:val="4401BF7A"/>
    <w:rsid w:val="44163D3F"/>
    <w:rsid w:val="4416E4B4"/>
    <w:rsid w:val="441EA733"/>
    <w:rsid w:val="44293005"/>
    <w:rsid w:val="4434402A"/>
    <w:rsid w:val="4442EDE4"/>
    <w:rsid w:val="44436E2D"/>
    <w:rsid w:val="4445E2D7"/>
    <w:rsid w:val="4446CAD9"/>
    <w:rsid w:val="445C6AA8"/>
    <w:rsid w:val="4479A9B0"/>
    <w:rsid w:val="448CB4A9"/>
    <w:rsid w:val="449B3151"/>
    <w:rsid w:val="449C50C4"/>
    <w:rsid w:val="449CC34E"/>
    <w:rsid w:val="44A877EE"/>
    <w:rsid w:val="44BA4F4F"/>
    <w:rsid w:val="44CD9674"/>
    <w:rsid w:val="44D46FA7"/>
    <w:rsid w:val="44F22AD9"/>
    <w:rsid w:val="44F6CAF1"/>
    <w:rsid w:val="44F93049"/>
    <w:rsid w:val="44FC7D31"/>
    <w:rsid w:val="450C6647"/>
    <w:rsid w:val="450DD9CE"/>
    <w:rsid w:val="452E04DA"/>
    <w:rsid w:val="4539596C"/>
    <w:rsid w:val="453FC9A7"/>
    <w:rsid w:val="454769C9"/>
    <w:rsid w:val="4549A3E6"/>
    <w:rsid w:val="454E4904"/>
    <w:rsid w:val="45513AB6"/>
    <w:rsid w:val="45542535"/>
    <w:rsid w:val="45554BC2"/>
    <w:rsid w:val="45885BB5"/>
    <w:rsid w:val="45935BA8"/>
    <w:rsid w:val="45938A65"/>
    <w:rsid w:val="4595DE86"/>
    <w:rsid w:val="45984442"/>
    <w:rsid w:val="45B1E4A8"/>
    <w:rsid w:val="45B33FEA"/>
    <w:rsid w:val="45C822A1"/>
    <w:rsid w:val="45CE33B0"/>
    <w:rsid w:val="45CEFA51"/>
    <w:rsid w:val="45E5DAD9"/>
    <w:rsid w:val="45E847AD"/>
    <w:rsid w:val="45F6157B"/>
    <w:rsid w:val="46030933"/>
    <w:rsid w:val="460D0CD7"/>
    <w:rsid w:val="4615A882"/>
    <w:rsid w:val="4618FC2A"/>
    <w:rsid w:val="46278E08"/>
    <w:rsid w:val="462F2B60"/>
    <w:rsid w:val="463A6BA8"/>
    <w:rsid w:val="463BBAA1"/>
    <w:rsid w:val="4645444C"/>
    <w:rsid w:val="46506D5F"/>
    <w:rsid w:val="465DFCA3"/>
    <w:rsid w:val="4661B243"/>
    <w:rsid w:val="466FD5D4"/>
    <w:rsid w:val="4675B36A"/>
    <w:rsid w:val="467E9BC9"/>
    <w:rsid w:val="468BC99B"/>
    <w:rsid w:val="469F7E2F"/>
    <w:rsid w:val="46ADAC92"/>
    <w:rsid w:val="46B475CF"/>
    <w:rsid w:val="46C21732"/>
    <w:rsid w:val="46C3B67E"/>
    <w:rsid w:val="46EB16CE"/>
    <w:rsid w:val="46EFCDBF"/>
    <w:rsid w:val="46FC2F67"/>
    <w:rsid w:val="4702A508"/>
    <w:rsid w:val="470A685B"/>
    <w:rsid w:val="470AC306"/>
    <w:rsid w:val="4710030F"/>
    <w:rsid w:val="47142FCE"/>
    <w:rsid w:val="47186E25"/>
    <w:rsid w:val="472AE829"/>
    <w:rsid w:val="47366B97"/>
    <w:rsid w:val="47373E81"/>
    <w:rsid w:val="475394EE"/>
    <w:rsid w:val="475621B6"/>
    <w:rsid w:val="47574CB1"/>
    <w:rsid w:val="475AB157"/>
    <w:rsid w:val="476A901B"/>
    <w:rsid w:val="476E3D20"/>
    <w:rsid w:val="47854713"/>
    <w:rsid w:val="4786C182"/>
    <w:rsid w:val="478BD25E"/>
    <w:rsid w:val="47904554"/>
    <w:rsid w:val="47A695F0"/>
    <w:rsid w:val="47B10EAD"/>
    <w:rsid w:val="47B453DE"/>
    <w:rsid w:val="47C54ECD"/>
    <w:rsid w:val="47CCC2E8"/>
    <w:rsid w:val="47D175BD"/>
    <w:rsid w:val="47F5D663"/>
    <w:rsid w:val="480849B8"/>
    <w:rsid w:val="480BC52A"/>
    <w:rsid w:val="480D36DD"/>
    <w:rsid w:val="481758BA"/>
    <w:rsid w:val="481793F7"/>
    <w:rsid w:val="4818208B"/>
    <w:rsid w:val="481B7002"/>
    <w:rsid w:val="48272487"/>
    <w:rsid w:val="4827F6E8"/>
    <w:rsid w:val="48370D1B"/>
    <w:rsid w:val="4840B542"/>
    <w:rsid w:val="4852EF8B"/>
    <w:rsid w:val="4867B781"/>
    <w:rsid w:val="488C7509"/>
    <w:rsid w:val="48961023"/>
    <w:rsid w:val="48995733"/>
    <w:rsid w:val="489B663B"/>
    <w:rsid w:val="48A31C2F"/>
    <w:rsid w:val="48C77D57"/>
    <w:rsid w:val="48CF0AA6"/>
    <w:rsid w:val="48E1707D"/>
    <w:rsid w:val="48FC0530"/>
    <w:rsid w:val="49141BF0"/>
    <w:rsid w:val="4920C8FC"/>
    <w:rsid w:val="49247200"/>
    <w:rsid w:val="492F02A6"/>
    <w:rsid w:val="49304D14"/>
    <w:rsid w:val="4959482C"/>
    <w:rsid w:val="495AB44E"/>
    <w:rsid w:val="495DF34A"/>
    <w:rsid w:val="497C0A2E"/>
    <w:rsid w:val="4988C3D6"/>
    <w:rsid w:val="4991E52E"/>
    <w:rsid w:val="4992DC1B"/>
    <w:rsid w:val="49A1B6E5"/>
    <w:rsid w:val="49A7D9C9"/>
    <w:rsid w:val="49A86CBA"/>
    <w:rsid w:val="49AB8C30"/>
    <w:rsid w:val="49B31604"/>
    <w:rsid w:val="49B4E6FE"/>
    <w:rsid w:val="49B631A7"/>
    <w:rsid w:val="49DC4148"/>
    <w:rsid w:val="49E1C4AB"/>
    <w:rsid w:val="49EC8D11"/>
    <w:rsid w:val="49F02B73"/>
    <w:rsid w:val="4A157FF1"/>
    <w:rsid w:val="4A2558AC"/>
    <w:rsid w:val="4A289C28"/>
    <w:rsid w:val="4A3E1F1A"/>
    <w:rsid w:val="4A3F1F5D"/>
    <w:rsid w:val="4A676917"/>
    <w:rsid w:val="4A7D2257"/>
    <w:rsid w:val="4A82375E"/>
    <w:rsid w:val="4A8ECD8C"/>
    <w:rsid w:val="4A986FBB"/>
    <w:rsid w:val="4A9D315B"/>
    <w:rsid w:val="4A9F09EC"/>
    <w:rsid w:val="4AA4B11A"/>
    <w:rsid w:val="4AB2248E"/>
    <w:rsid w:val="4AB81383"/>
    <w:rsid w:val="4ACCCDE6"/>
    <w:rsid w:val="4ADBA93E"/>
    <w:rsid w:val="4ADC57FC"/>
    <w:rsid w:val="4AE392DA"/>
    <w:rsid w:val="4AE5A8AC"/>
    <w:rsid w:val="4AF3CF49"/>
    <w:rsid w:val="4AF40CE3"/>
    <w:rsid w:val="4AF8ACCD"/>
    <w:rsid w:val="4B1CADC2"/>
    <w:rsid w:val="4B1E08CA"/>
    <w:rsid w:val="4B2D3943"/>
    <w:rsid w:val="4B360435"/>
    <w:rsid w:val="4B3747A9"/>
    <w:rsid w:val="4B6C3CDB"/>
    <w:rsid w:val="4B6EE5EF"/>
    <w:rsid w:val="4B752D89"/>
    <w:rsid w:val="4B8C21D7"/>
    <w:rsid w:val="4B8C2928"/>
    <w:rsid w:val="4B8EFFC3"/>
    <w:rsid w:val="4BA770B4"/>
    <w:rsid w:val="4BB0D333"/>
    <w:rsid w:val="4BBAB59C"/>
    <w:rsid w:val="4BC160DC"/>
    <w:rsid w:val="4BD8AE3D"/>
    <w:rsid w:val="4BDFEEE9"/>
    <w:rsid w:val="4BFA9AA7"/>
    <w:rsid w:val="4C0648E8"/>
    <w:rsid w:val="4C0DC35A"/>
    <w:rsid w:val="4C18631E"/>
    <w:rsid w:val="4C1A61EC"/>
    <w:rsid w:val="4C235AAC"/>
    <w:rsid w:val="4C2B7ABD"/>
    <w:rsid w:val="4C2EFC31"/>
    <w:rsid w:val="4C70DF48"/>
    <w:rsid w:val="4C7E5B0E"/>
    <w:rsid w:val="4C7F6E22"/>
    <w:rsid w:val="4C834795"/>
    <w:rsid w:val="4C848CC4"/>
    <w:rsid w:val="4C86187D"/>
    <w:rsid w:val="4C947B43"/>
    <w:rsid w:val="4CC0EC5E"/>
    <w:rsid w:val="4CE248E7"/>
    <w:rsid w:val="4CEBC9E4"/>
    <w:rsid w:val="4CEFCFCC"/>
    <w:rsid w:val="4CFE677F"/>
    <w:rsid w:val="4D04088E"/>
    <w:rsid w:val="4D09B3A7"/>
    <w:rsid w:val="4D0ADF45"/>
    <w:rsid w:val="4D3E96EC"/>
    <w:rsid w:val="4D5B31EA"/>
    <w:rsid w:val="4D5BEB2D"/>
    <w:rsid w:val="4D8325D1"/>
    <w:rsid w:val="4D87172E"/>
    <w:rsid w:val="4D9BB911"/>
    <w:rsid w:val="4DB52DCE"/>
    <w:rsid w:val="4DB8B1B8"/>
    <w:rsid w:val="4DBBF2C9"/>
    <w:rsid w:val="4DC1F910"/>
    <w:rsid w:val="4DC91819"/>
    <w:rsid w:val="4DE1B33D"/>
    <w:rsid w:val="4DE4CE8A"/>
    <w:rsid w:val="4E1D1477"/>
    <w:rsid w:val="4E357855"/>
    <w:rsid w:val="4E3AAB43"/>
    <w:rsid w:val="4E485E23"/>
    <w:rsid w:val="4E48AA1B"/>
    <w:rsid w:val="4E4F5FBB"/>
    <w:rsid w:val="4E580F57"/>
    <w:rsid w:val="4E885AB3"/>
    <w:rsid w:val="4EC8CB83"/>
    <w:rsid w:val="4ED7CB21"/>
    <w:rsid w:val="4EDC2CB9"/>
    <w:rsid w:val="4EDE4F95"/>
    <w:rsid w:val="4EE49254"/>
    <w:rsid w:val="4EF36969"/>
    <w:rsid w:val="4F0FD6A6"/>
    <w:rsid w:val="4F1510C6"/>
    <w:rsid w:val="4F1B26F2"/>
    <w:rsid w:val="4F320426"/>
    <w:rsid w:val="4F496D36"/>
    <w:rsid w:val="4F4CBE3B"/>
    <w:rsid w:val="4F574835"/>
    <w:rsid w:val="4F5AD79D"/>
    <w:rsid w:val="4F64E113"/>
    <w:rsid w:val="4F676FAB"/>
    <w:rsid w:val="4F6789E5"/>
    <w:rsid w:val="4F6826D1"/>
    <w:rsid w:val="4F6DF8C7"/>
    <w:rsid w:val="4F6F54D4"/>
    <w:rsid w:val="4F79C832"/>
    <w:rsid w:val="4F8FE2D1"/>
    <w:rsid w:val="4F909B22"/>
    <w:rsid w:val="4FA6D925"/>
    <w:rsid w:val="4FADB81C"/>
    <w:rsid w:val="4FB7942C"/>
    <w:rsid w:val="4FC50BA3"/>
    <w:rsid w:val="4FC9C5E9"/>
    <w:rsid w:val="4FCD2FF4"/>
    <w:rsid w:val="4FD575D1"/>
    <w:rsid w:val="4FE4EF48"/>
    <w:rsid w:val="4FF2C8FC"/>
    <w:rsid w:val="501913B1"/>
    <w:rsid w:val="5029BC9C"/>
    <w:rsid w:val="502A07DA"/>
    <w:rsid w:val="502B96FB"/>
    <w:rsid w:val="503808A7"/>
    <w:rsid w:val="503A733C"/>
    <w:rsid w:val="503E9CAD"/>
    <w:rsid w:val="505AF15B"/>
    <w:rsid w:val="50624ED7"/>
    <w:rsid w:val="506A26A1"/>
    <w:rsid w:val="508BD517"/>
    <w:rsid w:val="509AC6A3"/>
    <w:rsid w:val="50A2BA70"/>
    <w:rsid w:val="50AC88CC"/>
    <w:rsid w:val="50E47C91"/>
    <w:rsid w:val="50EC4062"/>
    <w:rsid w:val="5109F52E"/>
    <w:rsid w:val="511AE3DB"/>
    <w:rsid w:val="511DAD40"/>
    <w:rsid w:val="5132473F"/>
    <w:rsid w:val="5139DE2B"/>
    <w:rsid w:val="5148B9CA"/>
    <w:rsid w:val="514A2AC3"/>
    <w:rsid w:val="5156A957"/>
    <w:rsid w:val="51593D66"/>
    <w:rsid w:val="515B1D1F"/>
    <w:rsid w:val="51647D5D"/>
    <w:rsid w:val="516E3EAA"/>
    <w:rsid w:val="51707620"/>
    <w:rsid w:val="51807654"/>
    <w:rsid w:val="5180D989"/>
    <w:rsid w:val="518FC0D9"/>
    <w:rsid w:val="51A0D660"/>
    <w:rsid w:val="51BE0D90"/>
    <w:rsid w:val="51D8D9DA"/>
    <w:rsid w:val="51E0C415"/>
    <w:rsid w:val="51F9AB00"/>
    <w:rsid w:val="51FE1A9C"/>
    <w:rsid w:val="52084F17"/>
    <w:rsid w:val="52088A2D"/>
    <w:rsid w:val="521005BA"/>
    <w:rsid w:val="521BE465"/>
    <w:rsid w:val="521CD786"/>
    <w:rsid w:val="5251DF80"/>
    <w:rsid w:val="5259063A"/>
    <w:rsid w:val="52603F98"/>
    <w:rsid w:val="526261FF"/>
    <w:rsid w:val="52815005"/>
    <w:rsid w:val="52877A94"/>
    <w:rsid w:val="52993A8D"/>
    <w:rsid w:val="52A07CA8"/>
    <w:rsid w:val="52A4F78B"/>
    <w:rsid w:val="52B0AEC8"/>
    <w:rsid w:val="52B91D5A"/>
    <w:rsid w:val="52C043F7"/>
    <w:rsid w:val="53187DF4"/>
    <w:rsid w:val="5322FB66"/>
    <w:rsid w:val="53428FAF"/>
    <w:rsid w:val="53535611"/>
    <w:rsid w:val="53570A18"/>
    <w:rsid w:val="53713020"/>
    <w:rsid w:val="53906DEE"/>
    <w:rsid w:val="5392E17A"/>
    <w:rsid w:val="53A59463"/>
    <w:rsid w:val="53AF9012"/>
    <w:rsid w:val="53D0E7EC"/>
    <w:rsid w:val="53DBEC1D"/>
    <w:rsid w:val="53E97C3E"/>
    <w:rsid w:val="53EC037D"/>
    <w:rsid w:val="53EC1B44"/>
    <w:rsid w:val="53EE627D"/>
    <w:rsid w:val="53FC0F2B"/>
    <w:rsid w:val="5408DAF7"/>
    <w:rsid w:val="5409ADCF"/>
    <w:rsid w:val="5412BB3C"/>
    <w:rsid w:val="541E9EEB"/>
    <w:rsid w:val="54204691"/>
    <w:rsid w:val="54274AD1"/>
    <w:rsid w:val="542DA31E"/>
    <w:rsid w:val="542ECAEE"/>
    <w:rsid w:val="542F8D0D"/>
    <w:rsid w:val="545FF5D5"/>
    <w:rsid w:val="546BCC1F"/>
    <w:rsid w:val="5485F0CE"/>
    <w:rsid w:val="54A502A0"/>
    <w:rsid w:val="54AE04D8"/>
    <w:rsid w:val="54BBF963"/>
    <w:rsid w:val="54CD2CF6"/>
    <w:rsid w:val="54DC0C75"/>
    <w:rsid w:val="54E356B2"/>
    <w:rsid w:val="54E69854"/>
    <w:rsid w:val="551DDD58"/>
    <w:rsid w:val="551E2537"/>
    <w:rsid w:val="55278BB8"/>
    <w:rsid w:val="5533B0CC"/>
    <w:rsid w:val="55369D6B"/>
    <w:rsid w:val="553F2326"/>
    <w:rsid w:val="55415F44"/>
    <w:rsid w:val="55438A9C"/>
    <w:rsid w:val="5544901E"/>
    <w:rsid w:val="5547CBBC"/>
    <w:rsid w:val="5547F069"/>
    <w:rsid w:val="554C759F"/>
    <w:rsid w:val="55538FE4"/>
    <w:rsid w:val="55610D67"/>
    <w:rsid w:val="5562E38F"/>
    <w:rsid w:val="557773FF"/>
    <w:rsid w:val="55967EAB"/>
    <w:rsid w:val="55C0F29F"/>
    <w:rsid w:val="55C69A80"/>
    <w:rsid w:val="55D3BACC"/>
    <w:rsid w:val="55F00339"/>
    <w:rsid w:val="55F38900"/>
    <w:rsid w:val="56318269"/>
    <w:rsid w:val="563DF3E5"/>
    <w:rsid w:val="56450966"/>
    <w:rsid w:val="5650D80B"/>
    <w:rsid w:val="56874A74"/>
    <w:rsid w:val="56914173"/>
    <w:rsid w:val="56985712"/>
    <w:rsid w:val="56B909E7"/>
    <w:rsid w:val="56C7675B"/>
    <w:rsid w:val="56CAD284"/>
    <w:rsid w:val="56D78329"/>
    <w:rsid w:val="56FED096"/>
    <w:rsid w:val="56FF4A90"/>
    <w:rsid w:val="57011A57"/>
    <w:rsid w:val="57089998"/>
    <w:rsid w:val="572EED70"/>
    <w:rsid w:val="5730C5CF"/>
    <w:rsid w:val="57375D7A"/>
    <w:rsid w:val="5739DB27"/>
    <w:rsid w:val="5751FBCF"/>
    <w:rsid w:val="5760D70A"/>
    <w:rsid w:val="57631F63"/>
    <w:rsid w:val="576BF508"/>
    <w:rsid w:val="576E6973"/>
    <w:rsid w:val="57708FD6"/>
    <w:rsid w:val="5776A838"/>
    <w:rsid w:val="5791F213"/>
    <w:rsid w:val="57990FE2"/>
    <w:rsid w:val="579AA931"/>
    <w:rsid w:val="57B0F172"/>
    <w:rsid w:val="57B4EB33"/>
    <w:rsid w:val="57B89020"/>
    <w:rsid w:val="57DEDD45"/>
    <w:rsid w:val="58017233"/>
    <w:rsid w:val="5808C7D0"/>
    <w:rsid w:val="582511F3"/>
    <w:rsid w:val="5836FB78"/>
    <w:rsid w:val="5839C8FB"/>
    <w:rsid w:val="5842E7C5"/>
    <w:rsid w:val="5863C8D7"/>
    <w:rsid w:val="587EED11"/>
    <w:rsid w:val="58857EF4"/>
    <w:rsid w:val="58A83B73"/>
    <w:rsid w:val="58B4F5E4"/>
    <w:rsid w:val="58BB6E66"/>
    <w:rsid w:val="58D8876A"/>
    <w:rsid w:val="5901282C"/>
    <w:rsid w:val="59068B76"/>
    <w:rsid w:val="591257E4"/>
    <w:rsid w:val="591E99E7"/>
    <w:rsid w:val="593BE2DC"/>
    <w:rsid w:val="59412CF5"/>
    <w:rsid w:val="594F2FEA"/>
    <w:rsid w:val="5957DD48"/>
    <w:rsid w:val="595BD3D5"/>
    <w:rsid w:val="597C23E6"/>
    <w:rsid w:val="59805A5D"/>
    <w:rsid w:val="59882F50"/>
    <w:rsid w:val="59920587"/>
    <w:rsid w:val="59A1234B"/>
    <w:rsid w:val="59B70192"/>
    <w:rsid w:val="59BC16C7"/>
    <w:rsid w:val="59DACA60"/>
    <w:rsid w:val="5A114A19"/>
    <w:rsid w:val="5A244738"/>
    <w:rsid w:val="5A24889B"/>
    <w:rsid w:val="5A4BBD01"/>
    <w:rsid w:val="5A4DF25A"/>
    <w:rsid w:val="5A4EFA4E"/>
    <w:rsid w:val="5A50E2E5"/>
    <w:rsid w:val="5A57C432"/>
    <w:rsid w:val="5A5CCE7A"/>
    <w:rsid w:val="5A642930"/>
    <w:rsid w:val="5A70E676"/>
    <w:rsid w:val="5A7DEE36"/>
    <w:rsid w:val="5A82E684"/>
    <w:rsid w:val="5AA71DAB"/>
    <w:rsid w:val="5AAC3782"/>
    <w:rsid w:val="5AB4AE48"/>
    <w:rsid w:val="5AB85E67"/>
    <w:rsid w:val="5AB96845"/>
    <w:rsid w:val="5AC612CC"/>
    <w:rsid w:val="5ADF3035"/>
    <w:rsid w:val="5AEC0BE1"/>
    <w:rsid w:val="5AFF7651"/>
    <w:rsid w:val="5B0C3E8F"/>
    <w:rsid w:val="5B10FEF0"/>
    <w:rsid w:val="5B31535D"/>
    <w:rsid w:val="5B378765"/>
    <w:rsid w:val="5B58A578"/>
    <w:rsid w:val="5B70D300"/>
    <w:rsid w:val="5B7206F3"/>
    <w:rsid w:val="5B9297D6"/>
    <w:rsid w:val="5B93A5E6"/>
    <w:rsid w:val="5B981BA0"/>
    <w:rsid w:val="5B9955CC"/>
    <w:rsid w:val="5B9AB42C"/>
    <w:rsid w:val="5B9C747F"/>
    <w:rsid w:val="5BA72AEB"/>
    <w:rsid w:val="5BA888A2"/>
    <w:rsid w:val="5BA9E4DD"/>
    <w:rsid w:val="5BC6208A"/>
    <w:rsid w:val="5BC82E9F"/>
    <w:rsid w:val="5BE8F5A5"/>
    <w:rsid w:val="5BED3D89"/>
    <w:rsid w:val="5BEDE4A7"/>
    <w:rsid w:val="5C055244"/>
    <w:rsid w:val="5C0630F9"/>
    <w:rsid w:val="5C0D4855"/>
    <w:rsid w:val="5C103394"/>
    <w:rsid w:val="5C174112"/>
    <w:rsid w:val="5C1A6667"/>
    <w:rsid w:val="5C29B71C"/>
    <w:rsid w:val="5C3F50DC"/>
    <w:rsid w:val="5C47CA3C"/>
    <w:rsid w:val="5C51B92C"/>
    <w:rsid w:val="5C541EDC"/>
    <w:rsid w:val="5C6CF04D"/>
    <w:rsid w:val="5C823C6F"/>
    <w:rsid w:val="5C850222"/>
    <w:rsid w:val="5C9B8272"/>
    <w:rsid w:val="5CA6FA49"/>
    <w:rsid w:val="5CAC6B40"/>
    <w:rsid w:val="5CB52D83"/>
    <w:rsid w:val="5CBC77B5"/>
    <w:rsid w:val="5CBE7787"/>
    <w:rsid w:val="5CCC8896"/>
    <w:rsid w:val="5CDB5C2C"/>
    <w:rsid w:val="5CE886AD"/>
    <w:rsid w:val="5CEF74BC"/>
    <w:rsid w:val="5D0398B5"/>
    <w:rsid w:val="5D06F99B"/>
    <w:rsid w:val="5D0F3535"/>
    <w:rsid w:val="5D231120"/>
    <w:rsid w:val="5D3CAC19"/>
    <w:rsid w:val="5D44D7AB"/>
    <w:rsid w:val="5D5F7098"/>
    <w:rsid w:val="5D6A9A5A"/>
    <w:rsid w:val="5D6C5FCE"/>
    <w:rsid w:val="5D817AA1"/>
    <w:rsid w:val="5DB6098C"/>
    <w:rsid w:val="5DCA65E5"/>
    <w:rsid w:val="5DCB5D52"/>
    <w:rsid w:val="5DCE0ACC"/>
    <w:rsid w:val="5DF46064"/>
    <w:rsid w:val="5DF76B12"/>
    <w:rsid w:val="5E034E30"/>
    <w:rsid w:val="5E0593AF"/>
    <w:rsid w:val="5E078AA3"/>
    <w:rsid w:val="5E13A4A7"/>
    <w:rsid w:val="5E1D77BA"/>
    <w:rsid w:val="5E1E82C2"/>
    <w:rsid w:val="5E24CF9A"/>
    <w:rsid w:val="5E3B7BB8"/>
    <w:rsid w:val="5E6FBC80"/>
    <w:rsid w:val="5E7D90D7"/>
    <w:rsid w:val="5E8D8D4F"/>
    <w:rsid w:val="5E9D5149"/>
    <w:rsid w:val="5E9FD4B2"/>
    <w:rsid w:val="5EAB404A"/>
    <w:rsid w:val="5EBE4953"/>
    <w:rsid w:val="5EBF53FA"/>
    <w:rsid w:val="5EC6D23C"/>
    <w:rsid w:val="5ECE1924"/>
    <w:rsid w:val="5EFD56FB"/>
    <w:rsid w:val="5F0D72CD"/>
    <w:rsid w:val="5F14C742"/>
    <w:rsid w:val="5F18CDF3"/>
    <w:rsid w:val="5F37A4D2"/>
    <w:rsid w:val="5F4E6C60"/>
    <w:rsid w:val="5F676DE6"/>
    <w:rsid w:val="5F700526"/>
    <w:rsid w:val="5F752C59"/>
    <w:rsid w:val="5F7C5907"/>
    <w:rsid w:val="5F7E2DA7"/>
    <w:rsid w:val="5F855667"/>
    <w:rsid w:val="5F85B82C"/>
    <w:rsid w:val="5F9EB7E2"/>
    <w:rsid w:val="5FB256F4"/>
    <w:rsid w:val="5FD84214"/>
    <w:rsid w:val="5FDA135E"/>
    <w:rsid w:val="5FE1351C"/>
    <w:rsid w:val="5FEBA9C7"/>
    <w:rsid w:val="5FF64F4A"/>
    <w:rsid w:val="5FFAB1BC"/>
    <w:rsid w:val="5FFE5FEC"/>
    <w:rsid w:val="600D8932"/>
    <w:rsid w:val="6010A2F7"/>
    <w:rsid w:val="6018BDF6"/>
    <w:rsid w:val="601D2B91"/>
    <w:rsid w:val="602C2BCA"/>
    <w:rsid w:val="602F7BCB"/>
    <w:rsid w:val="6033A795"/>
    <w:rsid w:val="604A607B"/>
    <w:rsid w:val="604F411D"/>
    <w:rsid w:val="6054B9FC"/>
    <w:rsid w:val="605C8F79"/>
    <w:rsid w:val="6064B996"/>
    <w:rsid w:val="608CAC16"/>
    <w:rsid w:val="609F2615"/>
    <w:rsid w:val="60AA8B8C"/>
    <w:rsid w:val="60B6B5C7"/>
    <w:rsid w:val="60B7EA9F"/>
    <w:rsid w:val="60BBBE31"/>
    <w:rsid w:val="60C1FF7F"/>
    <w:rsid w:val="60C55FB0"/>
    <w:rsid w:val="60CD25AF"/>
    <w:rsid w:val="60D290A6"/>
    <w:rsid w:val="60D428E1"/>
    <w:rsid w:val="60ED16EB"/>
    <w:rsid w:val="60F3B743"/>
    <w:rsid w:val="60F61BFB"/>
    <w:rsid w:val="61035A5D"/>
    <w:rsid w:val="6104C14E"/>
    <w:rsid w:val="610A8080"/>
    <w:rsid w:val="61277103"/>
    <w:rsid w:val="612BD622"/>
    <w:rsid w:val="612D967E"/>
    <w:rsid w:val="613D2B8D"/>
    <w:rsid w:val="615463A8"/>
    <w:rsid w:val="615C4545"/>
    <w:rsid w:val="615E5A15"/>
    <w:rsid w:val="615EFBE3"/>
    <w:rsid w:val="617F2BB6"/>
    <w:rsid w:val="61818484"/>
    <w:rsid w:val="618FCFED"/>
    <w:rsid w:val="61964954"/>
    <w:rsid w:val="61C17F1D"/>
    <w:rsid w:val="61C458A6"/>
    <w:rsid w:val="62046B29"/>
    <w:rsid w:val="620FB720"/>
    <w:rsid w:val="621695F0"/>
    <w:rsid w:val="62182F88"/>
    <w:rsid w:val="623155EC"/>
    <w:rsid w:val="625682CB"/>
    <w:rsid w:val="625A4D83"/>
    <w:rsid w:val="625E1A48"/>
    <w:rsid w:val="62621884"/>
    <w:rsid w:val="62799F15"/>
    <w:rsid w:val="627C724D"/>
    <w:rsid w:val="629A3E86"/>
    <w:rsid w:val="62B26D99"/>
    <w:rsid w:val="62B583BA"/>
    <w:rsid w:val="62B69190"/>
    <w:rsid w:val="62C61356"/>
    <w:rsid w:val="62C69EED"/>
    <w:rsid w:val="62D2A415"/>
    <w:rsid w:val="62DB0E11"/>
    <w:rsid w:val="62F31319"/>
    <w:rsid w:val="62F9AF49"/>
    <w:rsid w:val="6305D37D"/>
    <w:rsid w:val="631036D4"/>
    <w:rsid w:val="632417A3"/>
    <w:rsid w:val="632EB687"/>
    <w:rsid w:val="6340298B"/>
    <w:rsid w:val="63513D10"/>
    <w:rsid w:val="635CC12E"/>
    <w:rsid w:val="636C99CC"/>
    <w:rsid w:val="636F68BD"/>
    <w:rsid w:val="6387E4BD"/>
    <w:rsid w:val="63892BD7"/>
    <w:rsid w:val="6390E881"/>
    <w:rsid w:val="63969E02"/>
    <w:rsid w:val="639DF835"/>
    <w:rsid w:val="63A1D263"/>
    <w:rsid w:val="63AD3F27"/>
    <w:rsid w:val="63B58F84"/>
    <w:rsid w:val="63C2852E"/>
    <w:rsid w:val="63C546BE"/>
    <w:rsid w:val="63C8B5F0"/>
    <w:rsid w:val="63C9CE96"/>
    <w:rsid w:val="63CB620B"/>
    <w:rsid w:val="63DBB9D8"/>
    <w:rsid w:val="63DD2FA4"/>
    <w:rsid w:val="63E6C213"/>
    <w:rsid w:val="63EE2FC1"/>
    <w:rsid w:val="63F42BAA"/>
    <w:rsid w:val="64025D54"/>
    <w:rsid w:val="6405509E"/>
    <w:rsid w:val="640BC0D2"/>
    <w:rsid w:val="641465CA"/>
    <w:rsid w:val="641AF19A"/>
    <w:rsid w:val="642385F5"/>
    <w:rsid w:val="642424B2"/>
    <w:rsid w:val="6426DD3A"/>
    <w:rsid w:val="6427EE71"/>
    <w:rsid w:val="643124E4"/>
    <w:rsid w:val="6444365F"/>
    <w:rsid w:val="644ABD8C"/>
    <w:rsid w:val="644DED3E"/>
    <w:rsid w:val="64560E84"/>
    <w:rsid w:val="64593EE6"/>
    <w:rsid w:val="645ED94D"/>
    <w:rsid w:val="6471F445"/>
    <w:rsid w:val="6474DDE7"/>
    <w:rsid w:val="647C7F29"/>
    <w:rsid w:val="647FFDEC"/>
    <w:rsid w:val="648539D2"/>
    <w:rsid w:val="648BDCCF"/>
    <w:rsid w:val="648ECA13"/>
    <w:rsid w:val="64A1363F"/>
    <w:rsid w:val="64AB2DB8"/>
    <w:rsid w:val="64B1C7E5"/>
    <w:rsid w:val="64B2AD16"/>
    <w:rsid w:val="64D9EA32"/>
    <w:rsid w:val="6516199B"/>
    <w:rsid w:val="6530BBD9"/>
    <w:rsid w:val="65481C6C"/>
    <w:rsid w:val="6551BDA0"/>
    <w:rsid w:val="65606A57"/>
    <w:rsid w:val="656A440C"/>
    <w:rsid w:val="65742E27"/>
    <w:rsid w:val="657636DF"/>
    <w:rsid w:val="658EE41D"/>
    <w:rsid w:val="65AC2F0D"/>
    <w:rsid w:val="65AEF3B8"/>
    <w:rsid w:val="65C57005"/>
    <w:rsid w:val="65E2D206"/>
    <w:rsid w:val="65F3D991"/>
    <w:rsid w:val="660764FA"/>
    <w:rsid w:val="66080196"/>
    <w:rsid w:val="660A4FBF"/>
    <w:rsid w:val="660F0E60"/>
    <w:rsid w:val="660F5DC2"/>
    <w:rsid w:val="6612860A"/>
    <w:rsid w:val="6616E2AB"/>
    <w:rsid w:val="6626EF4B"/>
    <w:rsid w:val="662AA258"/>
    <w:rsid w:val="66304B51"/>
    <w:rsid w:val="66332E25"/>
    <w:rsid w:val="664AFBAC"/>
    <w:rsid w:val="665811D0"/>
    <w:rsid w:val="66595C6F"/>
    <w:rsid w:val="6661F930"/>
    <w:rsid w:val="6664D209"/>
    <w:rsid w:val="66740FCC"/>
    <w:rsid w:val="6675DE1D"/>
    <w:rsid w:val="668135D3"/>
    <w:rsid w:val="66A52F20"/>
    <w:rsid w:val="66B91AFA"/>
    <w:rsid w:val="66C54FF0"/>
    <w:rsid w:val="66C63DBB"/>
    <w:rsid w:val="66CF3BC2"/>
    <w:rsid w:val="66ECBF65"/>
    <w:rsid w:val="670293D9"/>
    <w:rsid w:val="6718B23E"/>
    <w:rsid w:val="672C3CC4"/>
    <w:rsid w:val="67315401"/>
    <w:rsid w:val="6731C2A4"/>
    <w:rsid w:val="67349FAF"/>
    <w:rsid w:val="673D6F1B"/>
    <w:rsid w:val="6746F87D"/>
    <w:rsid w:val="6769F49C"/>
    <w:rsid w:val="678C544C"/>
    <w:rsid w:val="6790419D"/>
    <w:rsid w:val="67925B83"/>
    <w:rsid w:val="67A17BF3"/>
    <w:rsid w:val="67A34C6B"/>
    <w:rsid w:val="67AA9361"/>
    <w:rsid w:val="67AB1AA6"/>
    <w:rsid w:val="67B56666"/>
    <w:rsid w:val="67C856AA"/>
    <w:rsid w:val="67CD77B1"/>
    <w:rsid w:val="67D62D7D"/>
    <w:rsid w:val="67D9A4F6"/>
    <w:rsid w:val="67E081D8"/>
    <w:rsid w:val="67E87619"/>
    <w:rsid w:val="67EAD458"/>
    <w:rsid w:val="67EB445D"/>
    <w:rsid w:val="67F46407"/>
    <w:rsid w:val="680B2B2C"/>
    <w:rsid w:val="6832F1B0"/>
    <w:rsid w:val="68386E8D"/>
    <w:rsid w:val="6855D92A"/>
    <w:rsid w:val="685A9589"/>
    <w:rsid w:val="686033E7"/>
    <w:rsid w:val="6863D545"/>
    <w:rsid w:val="6871330F"/>
    <w:rsid w:val="68796BD7"/>
    <w:rsid w:val="68810220"/>
    <w:rsid w:val="688CEAE2"/>
    <w:rsid w:val="689327B4"/>
    <w:rsid w:val="689B8636"/>
    <w:rsid w:val="68C106F0"/>
    <w:rsid w:val="68C74930"/>
    <w:rsid w:val="68CB39B8"/>
    <w:rsid w:val="68E09562"/>
    <w:rsid w:val="68E91D6B"/>
    <w:rsid w:val="68F4650B"/>
    <w:rsid w:val="690E59D2"/>
    <w:rsid w:val="6924F929"/>
    <w:rsid w:val="692CB47C"/>
    <w:rsid w:val="693CCD87"/>
    <w:rsid w:val="69488F0F"/>
    <w:rsid w:val="6948ADBE"/>
    <w:rsid w:val="694EB1B8"/>
    <w:rsid w:val="6953EF08"/>
    <w:rsid w:val="6959123C"/>
    <w:rsid w:val="6980DBB6"/>
    <w:rsid w:val="6981ADBB"/>
    <w:rsid w:val="6981F60C"/>
    <w:rsid w:val="6985055C"/>
    <w:rsid w:val="69986870"/>
    <w:rsid w:val="6998E27F"/>
    <w:rsid w:val="69A99C59"/>
    <w:rsid w:val="69B2AB92"/>
    <w:rsid w:val="69BB52E5"/>
    <w:rsid w:val="69CAE9A0"/>
    <w:rsid w:val="69D9A172"/>
    <w:rsid w:val="69DFB4E9"/>
    <w:rsid w:val="69E8B204"/>
    <w:rsid w:val="69F57147"/>
    <w:rsid w:val="69FD4621"/>
    <w:rsid w:val="6A53D622"/>
    <w:rsid w:val="6A62E6BA"/>
    <w:rsid w:val="6A694BCC"/>
    <w:rsid w:val="6A6D2000"/>
    <w:rsid w:val="6A6F360F"/>
    <w:rsid w:val="6A780964"/>
    <w:rsid w:val="6A78D013"/>
    <w:rsid w:val="6A810843"/>
    <w:rsid w:val="6A87D4EE"/>
    <w:rsid w:val="6A8A3A1C"/>
    <w:rsid w:val="6A94F9DE"/>
    <w:rsid w:val="6AB9CBA0"/>
    <w:rsid w:val="6AC0EE03"/>
    <w:rsid w:val="6AD63E2E"/>
    <w:rsid w:val="6ADF7716"/>
    <w:rsid w:val="6AF72338"/>
    <w:rsid w:val="6B0348AA"/>
    <w:rsid w:val="6B0FE53C"/>
    <w:rsid w:val="6B10D86C"/>
    <w:rsid w:val="6B15DE40"/>
    <w:rsid w:val="6B1F6CC9"/>
    <w:rsid w:val="6B349B15"/>
    <w:rsid w:val="6B3925AD"/>
    <w:rsid w:val="6B3A9B1D"/>
    <w:rsid w:val="6B4D2F5A"/>
    <w:rsid w:val="6B5D2446"/>
    <w:rsid w:val="6B6D9E27"/>
    <w:rsid w:val="6BB8EBA4"/>
    <w:rsid w:val="6BD9FCD3"/>
    <w:rsid w:val="6BE386EF"/>
    <w:rsid w:val="6BF4708E"/>
    <w:rsid w:val="6BFB995E"/>
    <w:rsid w:val="6C0A20BF"/>
    <w:rsid w:val="6C129058"/>
    <w:rsid w:val="6C195358"/>
    <w:rsid w:val="6C2511B5"/>
    <w:rsid w:val="6C279618"/>
    <w:rsid w:val="6C30D268"/>
    <w:rsid w:val="6C420204"/>
    <w:rsid w:val="6C4AA6A2"/>
    <w:rsid w:val="6C5DE9E8"/>
    <w:rsid w:val="6C67FB31"/>
    <w:rsid w:val="6C69F701"/>
    <w:rsid w:val="6C6B3395"/>
    <w:rsid w:val="6C6D3903"/>
    <w:rsid w:val="6C7AF786"/>
    <w:rsid w:val="6CA5E73D"/>
    <w:rsid w:val="6CA64A32"/>
    <w:rsid w:val="6CBCAD3F"/>
    <w:rsid w:val="6CC353C1"/>
    <w:rsid w:val="6CEB1CAE"/>
    <w:rsid w:val="6CF85908"/>
    <w:rsid w:val="6CFC7A46"/>
    <w:rsid w:val="6CFD2627"/>
    <w:rsid w:val="6D049C06"/>
    <w:rsid w:val="6D0655AC"/>
    <w:rsid w:val="6D2C9E8B"/>
    <w:rsid w:val="6D399935"/>
    <w:rsid w:val="6D41E341"/>
    <w:rsid w:val="6D50EEE8"/>
    <w:rsid w:val="6D8BD677"/>
    <w:rsid w:val="6D8DC1A7"/>
    <w:rsid w:val="6DAA0604"/>
    <w:rsid w:val="6DCDA162"/>
    <w:rsid w:val="6DE3680B"/>
    <w:rsid w:val="6DE69D99"/>
    <w:rsid w:val="6DF8895A"/>
    <w:rsid w:val="6DFB96AC"/>
    <w:rsid w:val="6E00965A"/>
    <w:rsid w:val="6E072F28"/>
    <w:rsid w:val="6E09761B"/>
    <w:rsid w:val="6E09BA41"/>
    <w:rsid w:val="6E0E9988"/>
    <w:rsid w:val="6E19D76E"/>
    <w:rsid w:val="6E3ABCF1"/>
    <w:rsid w:val="6E4A055F"/>
    <w:rsid w:val="6E4A6EF1"/>
    <w:rsid w:val="6E4CE4A4"/>
    <w:rsid w:val="6E4F0050"/>
    <w:rsid w:val="6E5D5ED8"/>
    <w:rsid w:val="6E679BF5"/>
    <w:rsid w:val="6E895650"/>
    <w:rsid w:val="6E8F7E48"/>
    <w:rsid w:val="6E9848F5"/>
    <w:rsid w:val="6E9DF8D2"/>
    <w:rsid w:val="6EA8701E"/>
    <w:rsid w:val="6EAC8BDC"/>
    <w:rsid w:val="6EAEF3AD"/>
    <w:rsid w:val="6EB0FDCE"/>
    <w:rsid w:val="6EB95C0A"/>
    <w:rsid w:val="6EDF8571"/>
    <w:rsid w:val="6EF0E3E3"/>
    <w:rsid w:val="6EF748F4"/>
    <w:rsid w:val="6EFA1DD0"/>
    <w:rsid w:val="6EFB4A38"/>
    <w:rsid w:val="6EFE46A9"/>
    <w:rsid w:val="6F1A6B4A"/>
    <w:rsid w:val="6F1C25EB"/>
    <w:rsid w:val="6F28A738"/>
    <w:rsid w:val="6F33BBDD"/>
    <w:rsid w:val="6F4407B6"/>
    <w:rsid w:val="6F4761D7"/>
    <w:rsid w:val="6F57D5C9"/>
    <w:rsid w:val="6F5AB10E"/>
    <w:rsid w:val="6F5D006E"/>
    <w:rsid w:val="6F63804A"/>
    <w:rsid w:val="6F6AAFB2"/>
    <w:rsid w:val="6F73E012"/>
    <w:rsid w:val="6F7E7EEC"/>
    <w:rsid w:val="6F8FB2C7"/>
    <w:rsid w:val="6FA34B40"/>
    <w:rsid w:val="6FAC4344"/>
    <w:rsid w:val="6FB84341"/>
    <w:rsid w:val="6FBE62F7"/>
    <w:rsid w:val="6FBFF25B"/>
    <w:rsid w:val="6FC32122"/>
    <w:rsid w:val="6FCC0992"/>
    <w:rsid w:val="6FCC0C8F"/>
    <w:rsid w:val="6FE9BC2F"/>
    <w:rsid w:val="6FF703C5"/>
    <w:rsid w:val="6FF9BB60"/>
    <w:rsid w:val="6FF9D47D"/>
    <w:rsid w:val="70077403"/>
    <w:rsid w:val="700B6257"/>
    <w:rsid w:val="70128C6B"/>
    <w:rsid w:val="702D3D21"/>
    <w:rsid w:val="702D9117"/>
    <w:rsid w:val="70353A42"/>
    <w:rsid w:val="7065BF81"/>
    <w:rsid w:val="7066F938"/>
    <w:rsid w:val="7078E553"/>
    <w:rsid w:val="70876ED5"/>
    <w:rsid w:val="70A7140F"/>
    <w:rsid w:val="70B2E099"/>
    <w:rsid w:val="70F59511"/>
    <w:rsid w:val="70F891C0"/>
    <w:rsid w:val="70FFE487"/>
    <w:rsid w:val="7106FBBD"/>
    <w:rsid w:val="710BD113"/>
    <w:rsid w:val="7113A99E"/>
    <w:rsid w:val="7116D547"/>
    <w:rsid w:val="7120BE9C"/>
    <w:rsid w:val="71334A26"/>
    <w:rsid w:val="71424340"/>
    <w:rsid w:val="714731C1"/>
    <w:rsid w:val="715966EA"/>
    <w:rsid w:val="715CD2EB"/>
    <w:rsid w:val="71761C25"/>
    <w:rsid w:val="718CE89B"/>
    <w:rsid w:val="718E754C"/>
    <w:rsid w:val="71917CAA"/>
    <w:rsid w:val="719311B5"/>
    <w:rsid w:val="71936A52"/>
    <w:rsid w:val="71A26199"/>
    <w:rsid w:val="71CE21B5"/>
    <w:rsid w:val="71D6A037"/>
    <w:rsid w:val="71D779D6"/>
    <w:rsid w:val="71D8E886"/>
    <w:rsid w:val="71E4D331"/>
    <w:rsid w:val="71EFE562"/>
    <w:rsid w:val="7201239A"/>
    <w:rsid w:val="7217D586"/>
    <w:rsid w:val="72234799"/>
    <w:rsid w:val="72271FBF"/>
    <w:rsid w:val="72499706"/>
    <w:rsid w:val="726BE36D"/>
    <w:rsid w:val="727D98B8"/>
    <w:rsid w:val="7281BD94"/>
    <w:rsid w:val="7283CE24"/>
    <w:rsid w:val="728DB94F"/>
    <w:rsid w:val="7295C644"/>
    <w:rsid w:val="729974B2"/>
    <w:rsid w:val="72A6D399"/>
    <w:rsid w:val="72B59324"/>
    <w:rsid w:val="72B92B42"/>
    <w:rsid w:val="72B95333"/>
    <w:rsid w:val="72C98069"/>
    <w:rsid w:val="72D88832"/>
    <w:rsid w:val="72E33CFD"/>
    <w:rsid w:val="72E88F30"/>
    <w:rsid w:val="72F6EC57"/>
    <w:rsid w:val="72FC7AF3"/>
    <w:rsid w:val="72FEAB38"/>
    <w:rsid w:val="73181E41"/>
    <w:rsid w:val="73273E7C"/>
    <w:rsid w:val="73351E6E"/>
    <w:rsid w:val="733FF266"/>
    <w:rsid w:val="73583D36"/>
    <w:rsid w:val="735BC4A5"/>
    <w:rsid w:val="735D8E8A"/>
    <w:rsid w:val="73895A28"/>
    <w:rsid w:val="739F3F34"/>
    <w:rsid w:val="73A43256"/>
    <w:rsid w:val="73B21B98"/>
    <w:rsid w:val="73BCB271"/>
    <w:rsid w:val="73BF9803"/>
    <w:rsid w:val="73C7F514"/>
    <w:rsid w:val="73ECBA01"/>
    <w:rsid w:val="73F034D2"/>
    <w:rsid w:val="740311C7"/>
    <w:rsid w:val="740D2887"/>
    <w:rsid w:val="7411700F"/>
    <w:rsid w:val="741387E3"/>
    <w:rsid w:val="74245A84"/>
    <w:rsid w:val="74283C1A"/>
    <w:rsid w:val="7436689E"/>
    <w:rsid w:val="743AE9F9"/>
    <w:rsid w:val="74524BC6"/>
    <w:rsid w:val="745A13F5"/>
    <w:rsid w:val="745EFF19"/>
    <w:rsid w:val="74637E80"/>
    <w:rsid w:val="748113C3"/>
    <w:rsid w:val="7481ACE4"/>
    <w:rsid w:val="748903D2"/>
    <w:rsid w:val="7492E678"/>
    <w:rsid w:val="74C28D24"/>
    <w:rsid w:val="74C72C01"/>
    <w:rsid w:val="74D12FE8"/>
    <w:rsid w:val="74DB5593"/>
    <w:rsid w:val="74E3728E"/>
    <w:rsid w:val="750C6904"/>
    <w:rsid w:val="751429FB"/>
    <w:rsid w:val="751BCE63"/>
    <w:rsid w:val="752272AE"/>
    <w:rsid w:val="75257421"/>
    <w:rsid w:val="7527C7A3"/>
    <w:rsid w:val="7529332A"/>
    <w:rsid w:val="752B099A"/>
    <w:rsid w:val="755CF63D"/>
    <w:rsid w:val="75649214"/>
    <w:rsid w:val="758248D6"/>
    <w:rsid w:val="7586EE05"/>
    <w:rsid w:val="75A24B79"/>
    <w:rsid w:val="75AEB70A"/>
    <w:rsid w:val="75B29CE3"/>
    <w:rsid w:val="75BCB40A"/>
    <w:rsid w:val="75CBF3F7"/>
    <w:rsid w:val="75D8EDEB"/>
    <w:rsid w:val="75DB14E3"/>
    <w:rsid w:val="75FF6562"/>
    <w:rsid w:val="7606216B"/>
    <w:rsid w:val="76068E14"/>
    <w:rsid w:val="761C07BA"/>
    <w:rsid w:val="7638164D"/>
    <w:rsid w:val="765A008A"/>
    <w:rsid w:val="7663086C"/>
    <w:rsid w:val="7667C60A"/>
    <w:rsid w:val="7669E8A1"/>
    <w:rsid w:val="7682BC30"/>
    <w:rsid w:val="76865160"/>
    <w:rsid w:val="7694EBFD"/>
    <w:rsid w:val="76A34F68"/>
    <w:rsid w:val="76B1BA12"/>
    <w:rsid w:val="76C62C4B"/>
    <w:rsid w:val="76C879B5"/>
    <w:rsid w:val="76CCD1A2"/>
    <w:rsid w:val="76D31770"/>
    <w:rsid w:val="76F8F4A3"/>
    <w:rsid w:val="772D05B5"/>
    <w:rsid w:val="77580AAD"/>
    <w:rsid w:val="77646C24"/>
    <w:rsid w:val="7765F8CF"/>
    <w:rsid w:val="776B86ED"/>
    <w:rsid w:val="77714D89"/>
    <w:rsid w:val="77765EEB"/>
    <w:rsid w:val="77826B96"/>
    <w:rsid w:val="7783CD24"/>
    <w:rsid w:val="778CD2FB"/>
    <w:rsid w:val="779EB56B"/>
    <w:rsid w:val="77A21ED2"/>
    <w:rsid w:val="77A5319B"/>
    <w:rsid w:val="77BFC6D2"/>
    <w:rsid w:val="77C0243C"/>
    <w:rsid w:val="77D020A2"/>
    <w:rsid w:val="77E1D82C"/>
    <w:rsid w:val="77ECD5C2"/>
    <w:rsid w:val="77EE01FE"/>
    <w:rsid w:val="77FAAA8C"/>
    <w:rsid w:val="77FCF20E"/>
    <w:rsid w:val="7804AC9D"/>
    <w:rsid w:val="7817F8F7"/>
    <w:rsid w:val="7828E577"/>
    <w:rsid w:val="782F23D7"/>
    <w:rsid w:val="783794C7"/>
    <w:rsid w:val="7838829F"/>
    <w:rsid w:val="783917F1"/>
    <w:rsid w:val="78471383"/>
    <w:rsid w:val="784EC5EA"/>
    <w:rsid w:val="785BF857"/>
    <w:rsid w:val="785EB38B"/>
    <w:rsid w:val="78645A42"/>
    <w:rsid w:val="78713D14"/>
    <w:rsid w:val="787F9B3E"/>
    <w:rsid w:val="78903F6D"/>
    <w:rsid w:val="78A68BCF"/>
    <w:rsid w:val="78B0FFD8"/>
    <w:rsid w:val="78B9EA1C"/>
    <w:rsid w:val="78BA871E"/>
    <w:rsid w:val="78C35587"/>
    <w:rsid w:val="78C66835"/>
    <w:rsid w:val="78C6C683"/>
    <w:rsid w:val="78F47AE0"/>
    <w:rsid w:val="790BBC5D"/>
    <w:rsid w:val="790D1CBE"/>
    <w:rsid w:val="792994BB"/>
    <w:rsid w:val="7942B2B7"/>
    <w:rsid w:val="7943AD65"/>
    <w:rsid w:val="79528B2A"/>
    <w:rsid w:val="795435FA"/>
    <w:rsid w:val="798774AF"/>
    <w:rsid w:val="79915498"/>
    <w:rsid w:val="799F4E5F"/>
    <w:rsid w:val="79B64143"/>
    <w:rsid w:val="79BD6EBA"/>
    <w:rsid w:val="79BFBF58"/>
    <w:rsid w:val="79C3AE11"/>
    <w:rsid w:val="79C588C3"/>
    <w:rsid w:val="79DE5649"/>
    <w:rsid w:val="79EE4E9A"/>
    <w:rsid w:val="79F39B9A"/>
    <w:rsid w:val="7A1338E5"/>
    <w:rsid w:val="7A1C351F"/>
    <w:rsid w:val="7A20E425"/>
    <w:rsid w:val="7A383EB3"/>
    <w:rsid w:val="7A51F72B"/>
    <w:rsid w:val="7A5ACCA4"/>
    <w:rsid w:val="7A741FC2"/>
    <w:rsid w:val="7A868235"/>
    <w:rsid w:val="7A8687A0"/>
    <w:rsid w:val="7A9BF8E8"/>
    <w:rsid w:val="7A9E608D"/>
    <w:rsid w:val="7AA5E3DD"/>
    <w:rsid w:val="7AA82CDD"/>
    <w:rsid w:val="7AB08CBE"/>
    <w:rsid w:val="7AB3A9A8"/>
    <w:rsid w:val="7ABEC5D6"/>
    <w:rsid w:val="7AC45F97"/>
    <w:rsid w:val="7AD5D6AF"/>
    <w:rsid w:val="7ADC784F"/>
    <w:rsid w:val="7AE587AE"/>
    <w:rsid w:val="7AEECF06"/>
    <w:rsid w:val="7AF2B3C3"/>
    <w:rsid w:val="7AF81E7F"/>
    <w:rsid w:val="7B1DCB76"/>
    <w:rsid w:val="7B24BDE5"/>
    <w:rsid w:val="7B4AB010"/>
    <w:rsid w:val="7B4CC3F4"/>
    <w:rsid w:val="7B4D7D37"/>
    <w:rsid w:val="7B56CBB8"/>
    <w:rsid w:val="7B70D924"/>
    <w:rsid w:val="7B78570A"/>
    <w:rsid w:val="7BBD86AD"/>
    <w:rsid w:val="7BF26CA0"/>
    <w:rsid w:val="7BF5DA0D"/>
    <w:rsid w:val="7BF71213"/>
    <w:rsid w:val="7C029260"/>
    <w:rsid w:val="7C0DBF2B"/>
    <w:rsid w:val="7C120F3C"/>
    <w:rsid w:val="7C1EE1F0"/>
    <w:rsid w:val="7C1F26FC"/>
    <w:rsid w:val="7C205678"/>
    <w:rsid w:val="7C281479"/>
    <w:rsid w:val="7C292D5B"/>
    <w:rsid w:val="7C2D08CD"/>
    <w:rsid w:val="7C2E4426"/>
    <w:rsid w:val="7C44DE56"/>
    <w:rsid w:val="7C510D03"/>
    <w:rsid w:val="7C5F8F25"/>
    <w:rsid w:val="7C61EB77"/>
    <w:rsid w:val="7C691A51"/>
    <w:rsid w:val="7C6B81EB"/>
    <w:rsid w:val="7C864541"/>
    <w:rsid w:val="7C92802C"/>
    <w:rsid w:val="7C9CD10E"/>
    <w:rsid w:val="7C9D502D"/>
    <w:rsid w:val="7CBA44EF"/>
    <w:rsid w:val="7CBE86F9"/>
    <w:rsid w:val="7CBFBBD8"/>
    <w:rsid w:val="7CC7EEA5"/>
    <w:rsid w:val="7CC99EC3"/>
    <w:rsid w:val="7CCD546E"/>
    <w:rsid w:val="7CE3DA58"/>
    <w:rsid w:val="7CF45DAF"/>
    <w:rsid w:val="7CF67AF5"/>
    <w:rsid w:val="7CFAE3EA"/>
    <w:rsid w:val="7CFE2919"/>
    <w:rsid w:val="7D018CCB"/>
    <w:rsid w:val="7D02D4DF"/>
    <w:rsid w:val="7D05C1F1"/>
    <w:rsid w:val="7D208B04"/>
    <w:rsid w:val="7D2120CC"/>
    <w:rsid w:val="7D362152"/>
    <w:rsid w:val="7D594009"/>
    <w:rsid w:val="7D5AF9F4"/>
    <w:rsid w:val="7D74EAF6"/>
    <w:rsid w:val="7D773377"/>
    <w:rsid w:val="7D8E1BA9"/>
    <w:rsid w:val="7DBFBEF2"/>
    <w:rsid w:val="7DCE738A"/>
    <w:rsid w:val="7DD7138C"/>
    <w:rsid w:val="7DE18003"/>
    <w:rsid w:val="7DEB3598"/>
    <w:rsid w:val="7DF17F73"/>
    <w:rsid w:val="7DF27436"/>
    <w:rsid w:val="7E043545"/>
    <w:rsid w:val="7E0A6549"/>
    <w:rsid w:val="7E0FAB36"/>
    <w:rsid w:val="7E200599"/>
    <w:rsid w:val="7E23496D"/>
    <w:rsid w:val="7E29ED33"/>
    <w:rsid w:val="7E53588F"/>
    <w:rsid w:val="7E54006C"/>
    <w:rsid w:val="7E77363E"/>
    <w:rsid w:val="7E780618"/>
    <w:rsid w:val="7E7BB259"/>
    <w:rsid w:val="7E9CA249"/>
    <w:rsid w:val="7EA4D19C"/>
    <w:rsid w:val="7EAB853B"/>
    <w:rsid w:val="7EB097CC"/>
    <w:rsid w:val="7EBA4B79"/>
    <w:rsid w:val="7EBDC76B"/>
    <w:rsid w:val="7EC9EC1E"/>
    <w:rsid w:val="7ECDDBBC"/>
    <w:rsid w:val="7ED07BE5"/>
    <w:rsid w:val="7ED38EFB"/>
    <w:rsid w:val="7EEFE320"/>
    <w:rsid w:val="7F031A1F"/>
    <w:rsid w:val="7F0AFC87"/>
    <w:rsid w:val="7F1689CD"/>
    <w:rsid w:val="7F2E9279"/>
    <w:rsid w:val="7F529E94"/>
    <w:rsid w:val="7F54E8D7"/>
    <w:rsid w:val="7F5901DE"/>
    <w:rsid w:val="7F59361D"/>
    <w:rsid w:val="7F6F803B"/>
    <w:rsid w:val="7F777B40"/>
    <w:rsid w:val="7F7BDA6D"/>
    <w:rsid w:val="7F7C3958"/>
    <w:rsid w:val="7F86E476"/>
    <w:rsid w:val="7F89B0FA"/>
    <w:rsid w:val="7F95DC65"/>
    <w:rsid w:val="7FA64CED"/>
    <w:rsid w:val="7FAB143B"/>
    <w:rsid w:val="7FB1BEEA"/>
    <w:rsid w:val="7FC1968D"/>
    <w:rsid w:val="7FCD95BF"/>
    <w:rsid w:val="7FCF2B11"/>
    <w:rsid w:val="7FD2CFCE"/>
    <w:rsid w:val="7FE7C452"/>
    <w:rsid w:val="7FF1A0AA"/>
    <w:rsid w:val="7FF63A1C"/>
    <w:rsid w:val="7FF7851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CCCBC8"/>
  <w15:chartTrackingRefBased/>
  <w15:docId w15:val="{CD7776F1-0906-475A-8025-E3EC0C200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A56A91"/>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A56A91"/>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A56A91"/>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A56A91"/>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A56A91"/>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A56A91"/>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A56A91"/>
    <w:pPr>
      <w:keepNext/>
      <w:spacing w:after="200" w:line="240" w:lineRule="auto"/>
    </w:pPr>
    <w:rPr>
      <w:iCs/>
      <w:color w:val="002664"/>
      <w:sz w:val="18"/>
      <w:szCs w:val="18"/>
    </w:rPr>
  </w:style>
  <w:style w:type="table" w:customStyle="1" w:styleId="Tableheader">
    <w:name w:val="ŠTable header"/>
    <w:basedOn w:val="TableNormal"/>
    <w:uiPriority w:val="99"/>
    <w:rsid w:val="00A56A91"/>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A56A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A56A91"/>
    <w:pPr>
      <w:numPr>
        <w:numId w:val="23"/>
      </w:numPr>
    </w:pPr>
  </w:style>
  <w:style w:type="paragraph" w:styleId="ListNumber2">
    <w:name w:val="List Number 2"/>
    <w:aliases w:val="ŠList Number 2"/>
    <w:basedOn w:val="Normal"/>
    <w:uiPriority w:val="8"/>
    <w:qFormat/>
    <w:rsid w:val="00A56A91"/>
    <w:pPr>
      <w:numPr>
        <w:numId w:val="22"/>
      </w:numPr>
    </w:pPr>
  </w:style>
  <w:style w:type="paragraph" w:styleId="ListBullet">
    <w:name w:val="List Bullet"/>
    <w:aliases w:val="ŠList Bullet"/>
    <w:basedOn w:val="Normal"/>
    <w:uiPriority w:val="9"/>
    <w:qFormat/>
    <w:rsid w:val="00A56A91"/>
    <w:pPr>
      <w:numPr>
        <w:numId w:val="20"/>
      </w:numPr>
    </w:pPr>
  </w:style>
  <w:style w:type="paragraph" w:styleId="ListBullet2">
    <w:name w:val="List Bullet 2"/>
    <w:aliases w:val="ŠList Bullet 2"/>
    <w:basedOn w:val="Normal"/>
    <w:uiPriority w:val="10"/>
    <w:qFormat/>
    <w:rsid w:val="00A56A91"/>
    <w:pPr>
      <w:numPr>
        <w:numId w:val="18"/>
      </w:numPr>
      <w:ind w:left="1134" w:hanging="567"/>
    </w:pPr>
  </w:style>
  <w:style w:type="paragraph" w:customStyle="1" w:styleId="FeatureBox4">
    <w:name w:val="ŠFeature Box 4"/>
    <w:basedOn w:val="FeatureBox2"/>
    <w:next w:val="Normal"/>
    <w:uiPriority w:val="14"/>
    <w:qFormat/>
    <w:rsid w:val="00A56A91"/>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A56A91"/>
    <w:pPr>
      <w:keepNext/>
      <w:spacing w:before="200" w:after="200" w:line="240" w:lineRule="atLeast"/>
      <w:ind w:left="567" w:right="567"/>
    </w:pPr>
  </w:style>
  <w:style w:type="paragraph" w:customStyle="1" w:styleId="Documentname">
    <w:name w:val="ŠDocument name"/>
    <w:basedOn w:val="Normal"/>
    <w:next w:val="Normal"/>
    <w:uiPriority w:val="17"/>
    <w:qFormat/>
    <w:rsid w:val="00A56A91"/>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A56A91"/>
    <w:pPr>
      <w:spacing w:after="0"/>
    </w:pPr>
    <w:rPr>
      <w:sz w:val="18"/>
      <w:szCs w:val="18"/>
    </w:rPr>
  </w:style>
  <w:style w:type="character" w:customStyle="1" w:styleId="QuoteChar">
    <w:name w:val="Quote Char"/>
    <w:aliases w:val="ŠQuote Char"/>
    <w:basedOn w:val="DefaultParagraphFont"/>
    <w:link w:val="Quote"/>
    <w:uiPriority w:val="19"/>
    <w:rsid w:val="00A56A91"/>
    <w:rPr>
      <w:rFonts w:ascii="Arial" w:hAnsi="Arial" w:cs="Arial"/>
      <w:szCs w:val="24"/>
    </w:rPr>
  </w:style>
  <w:style w:type="paragraph" w:customStyle="1" w:styleId="FeatureBox2">
    <w:name w:val="ŠFeature Box 2"/>
    <w:basedOn w:val="Normal"/>
    <w:next w:val="Normal"/>
    <w:uiPriority w:val="12"/>
    <w:qFormat/>
    <w:rsid w:val="00A56A91"/>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A56A91"/>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A56A91"/>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A56A91"/>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A56A91"/>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A56A91"/>
    <w:rPr>
      <w:color w:val="2F5496" w:themeColor="accent1" w:themeShade="BF"/>
      <w:u w:val="single"/>
    </w:rPr>
  </w:style>
  <w:style w:type="paragraph" w:customStyle="1" w:styleId="Logo">
    <w:name w:val="ŠLogo"/>
    <w:basedOn w:val="Normal"/>
    <w:uiPriority w:val="18"/>
    <w:qFormat/>
    <w:rsid w:val="00A56A91"/>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A56A91"/>
    <w:pPr>
      <w:tabs>
        <w:tab w:val="right" w:leader="dot" w:pos="14570"/>
      </w:tabs>
      <w:spacing w:before="0"/>
    </w:pPr>
    <w:rPr>
      <w:b/>
      <w:noProof/>
    </w:rPr>
  </w:style>
  <w:style w:type="paragraph" w:styleId="TOC2">
    <w:name w:val="toc 2"/>
    <w:aliases w:val="ŠTOC 2"/>
    <w:basedOn w:val="Normal"/>
    <w:next w:val="Normal"/>
    <w:uiPriority w:val="39"/>
    <w:unhideWhenUsed/>
    <w:rsid w:val="00A56A91"/>
    <w:pPr>
      <w:tabs>
        <w:tab w:val="right" w:leader="dot" w:pos="14570"/>
      </w:tabs>
      <w:spacing w:before="0"/>
    </w:pPr>
    <w:rPr>
      <w:noProof/>
    </w:rPr>
  </w:style>
  <w:style w:type="paragraph" w:styleId="TOC3">
    <w:name w:val="toc 3"/>
    <w:aliases w:val="ŠTOC 3"/>
    <w:basedOn w:val="Normal"/>
    <w:next w:val="Normal"/>
    <w:uiPriority w:val="39"/>
    <w:unhideWhenUsed/>
    <w:rsid w:val="00A56A91"/>
    <w:pPr>
      <w:spacing w:before="0"/>
      <w:ind w:left="244"/>
    </w:pPr>
  </w:style>
  <w:style w:type="paragraph" w:styleId="Title">
    <w:name w:val="Title"/>
    <w:aliases w:val="ŠTitle"/>
    <w:basedOn w:val="Normal"/>
    <w:next w:val="Normal"/>
    <w:link w:val="TitleChar"/>
    <w:uiPriority w:val="1"/>
    <w:rsid w:val="00A56A91"/>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A56A91"/>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A56A91"/>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A56A91"/>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A56A91"/>
    <w:pPr>
      <w:spacing w:after="240"/>
      <w:outlineLvl w:val="9"/>
    </w:pPr>
    <w:rPr>
      <w:szCs w:val="40"/>
    </w:rPr>
  </w:style>
  <w:style w:type="paragraph" w:styleId="Footer">
    <w:name w:val="footer"/>
    <w:aliases w:val="ŠFooter"/>
    <w:basedOn w:val="Normal"/>
    <w:link w:val="FooterChar"/>
    <w:uiPriority w:val="19"/>
    <w:rsid w:val="00A56A91"/>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A56A91"/>
    <w:rPr>
      <w:rFonts w:ascii="Arial" w:hAnsi="Arial" w:cs="Arial"/>
      <w:sz w:val="18"/>
      <w:szCs w:val="18"/>
    </w:rPr>
  </w:style>
  <w:style w:type="paragraph" w:styleId="Header">
    <w:name w:val="header"/>
    <w:aliases w:val="ŠHeader"/>
    <w:basedOn w:val="Normal"/>
    <w:link w:val="HeaderChar"/>
    <w:uiPriority w:val="16"/>
    <w:rsid w:val="00A56A91"/>
    <w:rPr>
      <w:noProof/>
      <w:color w:val="002664"/>
      <w:sz w:val="28"/>
      <w:szCs w:val="28"/>
    </w:rPr>
  </w:style>
  <w:style w:type="character" w:customStyle="1" w:styleId="HeaderChar">
    <w:name w:val="Header Char"/>
    <w:aliases w:val="ŠHeader Char"/>
    <w:basedOn w:val="DefaultParagraphFont"/>
    <w:link w:val="Header"/>
    <w:uiPriority w:val="16"/>
    <w:rsid w:val="00A56A91"/>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A56A91"/>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A56A91"/>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A56A91"/>
    <w:rPr>
      <w:rFonts w:ascii="Arial" w:hAnsi="Arial" w:cs="Arial"/>
      <w:b/>
      <w:szCs w:val="32"/>
    </w:rPr>
  </w:style>
  <w:style w:type="character" w:styleId="UnresolvedMention">
    <w:name w:val="Unresolved Mention"/>
    <w:basedOn w:val="DefaultParagraphFont"/>
    <w:uiPriority w:val="99"/>
    <w:semiHidden/>
    <w:unhideWhenUsed/>
    <w:rsid w:val="00A56A91"/>
    <w:rPr>
      <w:color w:val="605E5C"/>
      <w:shd w:val="clear" w:color="auto" w:fill="E1DFDD"/>
    </w:rPr>
  </w:style>
  <w:style w:type="character" w:styleId="SubtleEmphasis">
    <w:name w:val="Subtle Emphasis"/>
    <w:basedOn w:val="DefaultParagraphFont"/>
    <w:uiPriority w:val="19"/>
    <w:semiHidden/>
    <w:qFormat/>
    <w:rsid w:val="00A56A91"/>
    <w:rPr>
      <w:i/>
      <w:iCs/>
      <w:color w:val="404040" w:themeColor="text1" w:themeTint="BF"/>
    </w:rPr>
  </w:style>
  <w:style w:type="paragraph" w:styleId="TOC4">
    <w:name w:val="toc 4"/>
    <w:aliases w:val="ŠTOC 4"/>
    <w:basedOn w:val="Normal"/>
    <w:next w:val="Normal"/>
    <w:autoRedefine/>
    <w:uiPriority w:val="39"/>
    <w:unhideWhenUsed/>
    <w:rsid w:val="00A56A91"/>
    <w:pPr>
      <w:spacing w:before="0"/>
      <w:ind w:left="488"/>
    </w:pPr>
  </w:style>
  <w:style w:type="character" w:styleId="CommentReference">
    <w:name w:val="annotation reference"/>
    <w:basedOn w:val="DefaultParagraphFont"/>
    <w:uiPriority w:val="99"/>
    <w:semiHidden/>
    <w:unhideWhenUsed/>
    <w:rsid w:val="00A56A91"/>
    <w:rPr>
      <w:sz w:val="16"/>
      <w:szCs w:val="16"/>
    </w:rPr>
  </w:style>
  <w:style w:type="paragraph" w:styleId="CommentText">
    <w:name w:val="annotation text"/>
    <w:basedOn w:val="Normal"/>
    <w:link w:val="CommentTextChar"/>
    <w:uiPriority w:val="99"/>
    <w:unhideWhenUsed/>
    <w:rsid w:val="00A56A91"/>
    <w:pPr>
      <w:spacing w:line="240" w:lineRule="auto"/>
    </w:pPr>
    <w:rPr>
      <w:sz w:val="20"/>
      <w:szCs w:val="20"/>
    </w:rPr>
  </w:style>
  <w:style w:type="character" w:customStyle="1" w:styleId="CommentTextChar">
    <w:name w:val="Comment Text Char"/>
    <w:basedOn w:val="DefaultParagraphFont"/>
    <w:link w:val="CommentText"/>
    <w:uiPriority w:val="99"/>
    <w:rsid w:val="00A56A91"/>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A56A91"/>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A56A91"/>
    <w:rPr>
      <w:rFonts w:ascii="Arial" w:hAnsi="Arial" w:cs="Arial"/>
      <w:b/>
      <w:bCs/>
      <w:sz w:val="20"/>
      <w:szCs w:val="20"/>
    </w:rPr>
  </w:style>
  <w:style w:type="character" w:styleId="Strong">
    <w:name w:val="Strong"/>
    <w:aliases w:val="ŠStrong,Bold"/>
    <w:qFormat/>
    <w:rsid w:val="00A56A91"/>
    <w:rPr>
      <w:b/>
      <w:bCs/>
    </w:rPr>
  </w:style>
  <w:style w:type="character" w:styleId="Emphasis">
    <w:name w:val="Emphasis"/>
    <w:aliases w:val="ŠEmphasis,Italic"/>
    <w:qFormat/>
    <w:rsid w:val="00A56A91"/>
    <w:rPr>
      <w:i/>
      <w:iCs/>
    </w:rPr>
  </w:style>
  <w:style w:type="character" w:styleId="FollowedHyperlink">
    <w:name w:val="FollowedHyperlink"/>
    <w:basedOn w:val="DefaultParagraphFont"/>
    <w:uiPriority w:val="99"/>
    <w:semiHidden/>
    <w:unhideWhenUsed/>
    <w:rsid w:val="00A56A91"/>
    <w:rPr>
      <w:color w:val="954F72" w:themeColor="followedHyperlink"/>
      <w:u w:val="single"/>
    </w:rPr>
  </w:style>
  <w:style w:type="paragraph" w:styleId="ListBullet3">
    <w:name w:val="List Bullet 3"/>
    <w:aliases w:val="ŠList Bullet 3"/>
    <w:basedOn w:val="Normal"/>
    <w:uiPriority w:val="10"/>
    <w:rsid w:val="00A56A91"/>
    <w:pPr>
      <w:numPr>
        <w:numId w:val="19"/>
      </w:numPr>
      <w:ind w:left="1701" w:hanging="567"/>
    </w:pPr>
  </w:style>
  <w:style w:type="paragraph" w:styleId="ListNumber3">
    <w:name w:val="List Number 3"/>
    <w:aliases w:val="ŠList Number 3"/>
    <w:basedOn w:val="ListBullet3"/>
    <w:uiPriority w:val="8"/>
    <w:rsid w:val="00A56A91"/>
    <w:pPr>
      <w:numPr>
        <w:ilvl w:val="2"/>
        <w:numId w:val="22"/>
      </w:numPr>
      <w:ind w:left="1701" w:hanging="567"/>
    </w:pPr>
  </w:style>
  <w:style w:type="paragraph" w:styleId="ListParagraph">
    <w:name w:val="List Paragraph"/>
    <w:aliases w:val="ŠList Paragraph"/>
    <w:basedOn w:val="Normal"/>
    <w:uiPriority w:val="34"/>
    <w:unhideWhenUsed/>
    <w:qFormat/>
    <w:rsid w:val="00A56A91"/>
    <w:pPr>
      <w:ind w:left="567"/>
    </w:pPr>
  </w:style>
  <w:style w:type="character" w:styleId="PlaceholderText">
    <w:name w:val="Placeholder Text"/>
    <w:basedOn w:val="DefaultParagraphFont"/>
    <w:uiPriority w:val="99"/>
    <w:semiHidden/>
    <w:rsid w:val="00A56A91"/>
    <w:rPr>
      <w:color w:val="808080"/>
    </w:rPr>
  </w:style>
  <w:style w:type="character" w:customStyle="1" w:styleId="BoldItalic">
    <w:name w:val="ŠBold Italic"/>
    <w:basedOn w:val="DefaultParagraphFont"/>
    <w:uiPriority w:val="1"/>
    <w:qFormat/>
    <w:rsid w:val="00A56A91"/>
    <w:rPr>
      <w:b/>
      <w:i/>
      <w:iCs/>
    </w:rPr>
  </w:style>
  <w:style w:type="paragraph" w:customStyle="1" w:styleId="Subtitle0">
    <w:name w:val="ŠSubtitle"/>
    <w:basedOn w:val="Normal"/>
    <w:link w:val="SubtitleChar0"/>
    <w:uiPriority w:val="2"/>
    <w:qFormat/>
    <w:rsid w:val="00A56A91"/>
    <w:pPr>
      <w:spacing w:before="360"/>
    </w:pPr>
    <w:rPr>
      <w:color w:val="002664"/>
      <w:sz w:val="44"/>
      <w:szCs w:val="48"/>
    </w:rPr>
  </w:style>
  <w:style w:type="character" w:customStyle="1" w:styleId="SubtitleChar0">
    <w:name w:val="ŠSubtitle Char"/>
    <w:basedOn w:val="DefaultParagraphFont"/>
    <w:link w:val="Subtitle0"/>
    <w:uiPriority w:val="2"/>
    <w:rsid w:val="00A56A91"/>
    <w:rPr>
      <w:rFonts w:ascii="Arial" w:hAnsi="Arial" w:cs="Arial"/>
      <w:color w:val="002664"/>
      <w:sz w:val="44"/>
      <w:szCs w:val="48"/>
    </w:rPr>
  </w:style>
  <w:style w:type="paragraph" w:styleId="Revision">
    <w:name w:val="Revision"/>
    <w:hidden/>
    <w:uiPriority w:val="99"/>
    <w:semiHidden/>
    <w:rsid w:val="00F26AC3"/>
    <w:pPr>
      <w:spacing w:after="0" w:line="240" w:lineRule="auto"/>
    </w:pPr>
    <w:rPr>
      <w:rFonts w:ascii="Arial" w:hAnsi="Arial" w:cs="Arial"/>
      <w:szCs w:val="24"/>
    </w:rPr>
  </w:style>
  <w:style w:type="paragraph" w:customStyle="1" w:styleId="Pulloutquote">
    <w:name w:val="ŠPull out quote"/>
    <w:basedOn w:val="Normal"/>
    <w:next w:val="Normal"/>
    <w:uiPriority w:val="20"/>
    <w:qFormat/>
    <w:rsid w:val="00087D27"/>
    <w:pPr>
      <w:keepNext/>
      <w:ind w:left="567" w:right="57"/>
    </w:pPr>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2471569">
      <w:bodyDiv w:val="1"/>
      <w:marLeft w:val="0"/>
      <w:marRight w:val="0"/>
      <w:marTop w:val="0"/>
      <w:marBottom w:val="0"/>
      <w:divBdr>
        <w:top w:val="none" w:sz="0" w:space="0" w:color="auto"/>
        <w:left w:val="none" w:sz="0" w:space="0" w:color="auto"/>
        <w:bottom w:val="none" w:sz="0" w:space="0" w:color="auto"/>
        <w:right w:val="none" w:sz="0" w:space="0" w:color="auto"/>
      </w:divBdr>
    </w:div>
    <w:div w:id="512769174">
      <w:bodyDiv w:val="1"/>
      <w:marLeft w:val="0"/>
      <w:marRight w:val="0"/>
      <w:marTop w:val="0"/>
      <w:marBottom w:val="0"/>
      <w:divBdr>
        <w:top w:val="none" w:sz="0" w:space="0" w:color="auto"/>
        <w:left w:val="none" w:sz="0" w:space="0" w:color="auto"/>
        <w:bottom w:val="none" w:sz="0" w:space="0" w:color="auto"/>
        <w:right w:val="none" w:sz="0" w:space="0" w:color="auto"/>
      </w:divBdr>
    </w:div>
    <w:div w:id="535848421">
      <w:bodyDiv w:val="1"/>
      <w:marLeft w:val="0"/>
      <w:marRight w:val="0"/>
      <w:marTop w:val="0"/>
      <w:marBottom w:val="0"/>
      <w:divBdr>
        <w:top w:val="none" w:sz="0" w:space="0" w:color="auto"/>
        <w:left w:val="none" w:sz="0" w:space="0" w:color="auto"/>
        <w:bottom w:val="none" w:sz="0" w:space="0" w:color="auto"/>
        <w:right w:val="none" w:sz="0" w:space="0" w:color="auto"/>
      </w:divBdr>
    </w:div>
    <w:div w:id="541331150">
      <w:bodyDiv w:val="1"/>
      <w:marLeft w:val="0"/>
      <w:marRight w:val="0"/>
      <w:marTop w:val="0"/>
      <w:marBottom w:val="0"/>
      <w:divBdr>
        <w:top w:val="none" w:sz="0" w:space="0" w:color="auto"/>
        <w:left w:val="none" w:sz="0" w:space="0" w:color="auto"/>
        <w:bottom w:val="none" w:sz="0" w:space="0" w:color="auto"/>
        <w:right w:val="none" w:sz="0" w:space="0" w:color="auto"/>
      </w:divBdr>
    </w:div>
    <w:div w:id="606230087">
      <w:bodyDiv w:val="1"/>
      <w:marLeft w:val="0"/>
      <w:marRight w:val="0"/>
      <w:marTop w:val="0"/>
      <w:marBottom w:val="0"/>
      <w:divBdr>
        <w:top w:val="none" w:sz="0" w:space="0" w:color="auto"/>
        <w:left w:val="none" w:sz="0" w:space="0" w:color="auto"/>
        <w:bottom w:val="none" w:sz="0" w:space="0" w:color="auto"/>
        <w:right w:val="none" w:sz="0" w:space="0" w:color="auto"/>
      </w:divBdr>
    </w:div>
    <w:div w:id="737704661">
      <w:bodyDiv w:val="1"/>
      <w:marLeft w:val="0"/>
      <w:marRight w:val="0"/>
      <w:marTop w:val="0"/>
      <w:marBottom w:val="0"/>
      <w:divBdr>
        <w:top w:val="none" w:sz="0" w:space="0" w:color="auto"/>
        <w:left w:val="none" w:sz="0" w:space="0" w:color="auto"/>
        <w:bottom w:val="none" w:sz="0" w:space="0" w:color="auto"/>
        <w:right w:val="none" w:sz="0" w:space="0" w:color="auto"/>
      </w:divBdr>
    </w:div>
    <w:div w:id="958923441">
      <w:bodyDiv w:val="1"/>
      <w:marLeft w:val="0"/>
      <w:marRight w:val="0"/>
      <w:marTop w:val="0"/>
      <w:marBottom w:val="0"/>
      <w:divBdr>
        <w:top w:val="none" w:sz="0" w:space="0" w:color="auto"/>
        <w:left w:val="none" w:sz="0" w:space="0" w:color="auto"/>
        <w:bottom w:val="none" w:sz="0" w:space="0" w:color="auto"/>
        <w:right w:val="none" w:sz="0" w:space="0" w:color="auto"/>
      </w:divBdr>
    </w:div>
    <w:div w:id="966426318">
      <w:bodyDiv w:val="1"/>
      <w:marLeft w:val="0"/>
      <w:marRight w:val="0"/>
      <w:marTop w:val="0"/>
      <w:marBottom w:val="0"/>
      <w:divBdr>
        <w:top w:val="none" w:sz="0" w:space="0" w:color="auto"/>
        <w:left w:val="none" w:sz="0" w:space="0" w:color="auto"/>
        <w:bottom w:val="none" w:sz="0" w:space="0" w:color="auto"/>
        <w:right w:val="none" w:sz="0" w:space="0" w:color="auto"/>
      </w:divBdr>
    </w:div>
    <w:div w:id="995257834">
      <w:bodyDiv w:val="1"/>
      <w:marLeft w:val="0"/>
      <w:marRight w:val="0"/>
      <w:marTop w:val="0"/>
      <w:marBottom w:val="0"/>
      <w:divBdr>
        <w:top w:val="none" w:sz="0" w:space="0" w:color="auto"/>
        <w:left w:val="none" w:sz="0" w:space="0" w:color="auto"/>
        <w:bottom w:val="none" w:sz="0" w:space="0" w:color="auto"/>
        <w:right w:val="none" w:sz="0" w:space="0" w:color="auto"/>
      </w:divBdr>
    </w:div>
    <w:div w:id="1474445700">
      <w:bodyDiv w:val="1"/>
      <w:marLeft w:val="0"/>
      <w:marRight w:val="0"/>
      <w:marTop w:val="0"/>
      <w:marBottom w:val="0"/>
      <w:divBdr>
        <w:top w:val="none" w:sz="0" w:space="0" w:color="auto"/>
        <w:left w:val="none" w:sz="0" w:space="0" w:color="auto"/>
        <w:bottom w:val="none" w:sz="0" w:space="0" w:color="auto"/>
        <w:right w:val="none" w:sz="0" w:space="0" w:color="auto"/>
      </w:divBdr>
    </w:div>
    <w:div w:id="1590774407">
      <w:bodyDiv w:val="1"/>
      <w:marLeft w:val="0"/>
      <w:marRight w:val="0"/>
      <w:marTop w:val="0"/>
      <w:marBottom w:val="0"/>
      <w:divBdr>
        <w:top w:val="none" w:sz="0" w:space="0" w:color="auto"/>
        <w:left w:val="none" w:sz="0" w:space="0" w:color="auto"/>
        <w:bottom w:val="none" w:sz="0" w:space="0" w:color="auto"/>
        <w:right w:val="none" w:sz="0" w:space="0" w:color="auto"/>
      </w:divBdr>
    </w:div>
    <w:div w:id="1620644455">
      <w:bodyDiv w:val="1"/>
      <w:marLeft w:val="0"/>
      <w:marRight w:val="0"/>
      <w:marTop w:val="0"/>
      <w:marBottom w:val="0"/>
      <w:divBdr>
        <w:top w:val="none" w:sz="0" w:space="0" w:color="auto"/>
        <w:left w:val="none" w:sz="0" w:space="0" w:color="auto"/>
        <w:bottom w:val="none" w:sz="0" w:space="0" w:color="auto"/>
        <w:right w:val="none" w:sz="0" w:space="0" w:color="auto"/>
      </w:divBdr>
    </w:div>
    <w:div w:id="2007316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8.png"/><Relationship Id="rId21" Type="http://schemas.openxmlformats.org/officeDocument/2006/relationships/hyperlink" Target="https://curriculum.nsw.edu.au/learning-areas/mathematics/mathematics-k-10-2022/content/stage-2/fae82874e2?show=advice" TargetMode="External"/><Relationship Id="rId42" Type="http://schemas.openxmlformats.org/officeDocument/2006/relationships/hyperlink" Target="https://education.nsw.gov.au/teaching-and-learning/curriculum/mathematics/planning-programming-and-assessing-mathematics-k-6/mathematics-3-6-units" TargetMode="External"/><Relationship Id="rId63" Type="http://schemas.openxmlformats.org/officeDocument/2006/relationships/image" Target="media/image9.png"/><Relationship Id="rId84" Type="http://schemas.openxmlformats.org/officeDocument/2006/relationships/hyperlink" Target="https://education.nsw.gov.au/teaching-and-learning/curriculum/mathematics/mathematics-curriculum-resources-k-12/mathematics-k-6-resources" TargetMode="External"/><Relationship Id="rId138" Type="http://schemas.openxmlformats.org/officeDocument/2006/relationships/hyperlink" Target="http://www.australiancurriculum.edu.au/" TargetMode="External"/><Relationship Id="rId159" Type="http://schemas.openxmlformats.org/officeDocument/2006/relationships/footer" Target="footer3.xml"/><Relationship Id="rId107" Type="http://schemas.openxmlformats.org/officeDocument/2006/relationships/image" Target="media/image28.png"/><Relationship Id="rId11" Type="http://schemas.openxmlformats.org/officeDocument/2006/relationships/hyperlink" Target="https://education.nsw.gov.au/teaching-and-learning/curriculum/planning-programming-and-assessing-k-12/advice-on-curriculum-planning-for-every-student-k-12" TargetMode="External"/><Relationship Id="rId32" Type="http://schemas.openxmlformats.org/officeDocument/2006/relationships/hyperlink" Target="https://education.nsw.gov.au/teaching-and-learning/curriculum/literacy-and-numeracy/assessment-resources/ifsr" TargetMode="External"/><Relationship Id="rId53" Type="http://schemas.openxmlformats.org/officeDocument/2006/relationships/hyperlink" Target="https://polypad.amplify.com/p" TargetMode="External"/><Relationship Id="rId74" Type="http://schemas.openxmlformats.org/officeDocument/2006/relationships/hyperlink" Target="https://app.education.nsw.gov.au/digital-learning-selector/LearningActivity/Card/645" TargetMode="External"/><Relationship Id="rId128" Type="http://schemas.openxmlformats.org/officeDocument/2006/relationships/hyperlink" Target="https://www.australiancurriculum.edu.au/resources/national-literacy-and-numeracy-learning-progressions/version-3-of-national-literacy-and-numeracy-learning-progressions/" TargetMode="External"/><Relationship Id="rId149" Type="http://schemas.openxmlformats.org/officeDocument/2006/relationships/hyperlink" Target="https://toytheater.com/clock/" TargetMode="External"/><Relationship Id="rId5" Type="http://schemas.openxmlformats.org/officeDocument/2006/relationships/webSettings" Target="webSettings.xml"/><Relationship Id="rId95" Type="http://schemas.openxmlformats.org/officeDocument/2006/relationships/image" Target="media/image16.png"/><Relationship Id="rId160" Type="http://schemas.openxmlformats.org/officeDocument/2006/relationships/hyperlink" Target="https://creativecommons.org/licenses/by/4.0/" TargetMode="External"/><Relationship Id="rId22" Type="http://schemas.openxmlformats.org/officeDocument/2006/relationships/hyperlink" Target="https://app.education.nsw.gov.au/digital-learning-selector/LearningActivity/Card/645" TargetMode="External"/><Relationship Id="rId43" Type="http://schemas.openxmlformats.org/officeDocument/2006/relationships/hyperlink" Target="https://app.education.nsw.gov.au/digital-learning-selector/LearningActivity/Card/645" TargetMode="External"/><Relationship Id="rId64" Type="http://schemas.openxmlformats.org/officeDocument/2006/relationships/hyperlink" Target="https://www.australiancurriculum.edu.au/resources/national-literacy-and-numeracy-learning-progressions/version-3-of-national-literacy-and-numeracy-learning-progressions/" TargetMode="External"/><Relationship Id="rId118" Type="http://schemas.openxmlformats.org/officeDocument/2006/relationships/image" Target="media/image39.png"/><Relationship Id="rId139" Type="http://schemas.openxmlformats.org/officeDocument/2006/relationships/hyperlink" Target="https://topdrawer.aamt.edu.au/Fractions/Misunderstandings" TargetMode="External"/><Relationship Id="rId85" Type="http://schemas.openxmlformats.org/officeDocument/2006/relationships/hyperlink" Target="https://resources.education.nsw.gov.au/home" TargetMode="External"/><Relationship Id="rId150" Type="http://schemas.openxmlformats.org/officeDocument/2006/relationships/hyperlink" Target="https://nrich.maths.org/1812" TargetMode="External"/><Relationship Id="rId12" Type="http://schemas.openxmlformats.org/officeDocument/2006/relationships/hyperlink" Target="https://www.worldometers.info/world-population/population-by-country/" TargetMode="External"/><Relationship Id="rId17" Type="http://schemas.openxmlformats.org/officeDocument/2006/relationships/hyperlink" Target="https://education.nsw.gov.au/teaching-and-learning/curriculum/literacy-and-numeracy/teaching-and-learning-resources/numeracy/talk-moves" TargetMode="External"/><Relationship Id="rId33" Type="http://schemas.openxmlformats.org/officeDocument/2006/relationships/hyperlink" Target="https://app.education.nsw.gov.au/digital-learning-selector/LearningActivity/Card/645" TargetMode="External"/><Relationship Id="rId38" Type="http://schemas.openxmlformats.org/officeDocument/2006/relationships/hyperlink" Target="https://education.nsw.gov.au/teaching-and-learning/curriculum/literacy-and-numeracy/teaching-and-learning-resources/numeracy/talk-moves" TargetMode="External"/><Relationship Id="rId59" Type="http://schemas.openxmlformats.org/officeDocument/2006/relationships/image" Target="media/image8.png"/><Relationship Id="rId103" Type="http://schemas.openxmlformats.org/officeDocument/2006/relationships/image" Target="media/image24.png"/><Relationship Id="rId108" Type="http://schemas.openxmlformats.org/officeDocument/2006/relationships/image" Target="media/image29.png"/><Relationship Id="rId124" Type="http://schemas.openxmlformats.org/officeDocument/2006/relationships/image" Target="media/image45.png"/><Relationship Id="rId129" Type="http://schemas.openxmlformats.org/officeDocument/2006/relationships/hyperlink" Target="https://curriculum.nsw.edu.au/learning-areas/mathematics/mathematics-k-10-2022/overview" TargetMode="External"/><Relationship Id="rId54" Type="http://schemas.openxmlformats.org/officeDocument/2006/relationships/image" Target="media/image5.png"/><Relationship Id="rId70" Type="http://schemas.openxmlformats.org/officeDocument/2006/relationships/hyperlink" Target="https://app.education.nsw.gov.au/digital-learning-selector/LearningActivity/Card/555" TargetMode="External"/><Relationship Id="rId75" Type="http://schemas.openxmlformats.org/officeDocument/2006/relationships/hyperlink" Target="https://www.australiancurriculum.edu.au/resources/national-literacy-and-numeracy-learning-progressions/version-3-of-national-literacy-and-numeracy-learning-progressions/" TargetMode="External"/><Relationship Id="rId91" Type="http://schemas.openxmlformats.org/officeDocument/2006/relationships/hyperlink" Target="https://education.nsw.gov.au/teaching-and-learning/curriculum/literacy-and-numeracy/teaching-and-learning-resources/numeracy/talk-moves" TargetMode="External"/><Relationship Id="rId96" Type="http://schemas.openxmlformats.org/officeDocument/2006/relationships/image" Target="media/image17.png"/><Relationship Id="rId140" Type="http://schemas.openxmlformats.org/officeDocument/2006/relationships/hyperlink" Target="https://atm.org.uk/Mathematics-Teaching-Journal-Archive/Mathematics-Teaching-253/97346" TargetMode="External"/><Relationship Id="rId145" Type="http://schemas.openxmlformats.org/officeDocument/2006/relationships/hyperlink" Target="https://curriculum.nsw.edu.au/learning-areas/mathematics/mathematics-k-10-2022/content/stage-3/fa35c41b81?show=advice" TargetMode="External"/><Relationship Id="rId161"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education.nsw.gov.au/teaching-and-learning/curriculum/mathematics/planning-programming-and-assessing-mathematics-k-6/mathematics-3-6-units" TargetMode="External"/><Relationship Id="rId28" Type="http://schemas.openxmlformats.org/officeDocument/2006/relationships/hyperlink" Target="https://education.nsw.gov.au/teaching-and-learning/curriculum/mathematics/mathematics-curriculum-resources-k-12/thinking-mathematically-resources/mathematics-s1-s3-mastermind" TargetMode="External"/><Relationship Id="rId49" Type="http://schemas.openxmlformats.org/officeDocument/2006/relationships/hyperlink" Target="https://curriculum.nsw.edu.au/learning-areas/mathematics/mathematics-k-10-2022/content/stage-3/fa35c41b81?show=advice" TargetMode="External"/><Relationship Id="rId114" Type="http://schemas.openxmlformats.org/officeDocument/2006/relationships/image" Target="media/image35.png"/><Relationship Id="rId119" Type="http://schemas.openxmlformats.org/officeDocument/2006/relationships/image" Target="media/image40.png"/><Relationship Id="rId44" Type="http://schemas.openxmlformats.org/officeDocument/2006/relationships/hyperlink" Target="https://evidenceforlearning.org.au/news/planning-a-think-aloud-in-mathematics" TargetMode="External"/><Relationship Id="rId60" Type="http://schemas.openxmlformats.org/officeDocument/2006/relationships/hyperlink" Target="https://www.australiancurriculum.edu.au/resources/national-literacy-and-numeracy-learning-progressions/version-3-of-national-literacy-and-numeracy-learning-progressions/" TargetMode="External"/><Relationship Id="rId65" Type="http://schemas.openxmlformats.org/officeDocument/2006/relationships/hyperlink" Target="https://education.nsw.gov.au/teaching-and-learning/curriculum/mathematics/planning-programming-and-assessing-mathematics-k-6/mathematics-3-6-units" TargetMode="External"/><Relationship Id="rId81" Type="http://schemas.openxmlformats.org/officeDocument/2006/relationships/image" Target="media/image12.png"/><Relationship Id="rId86" Type="http://schemas.openxmlformats.org/officeDocument/2006/relationships/hyperlink" Target="https://toytheater.com/clock/" TargetMode="External"/><Relationship Id="rId130" Type="http://schemas.openxmlformats.org/officeDocument/2006/relationships/hyperlink" Target="https://curriculum.nsw.edu.au/learning-areas/mathematics/mathematics-k-10-2022/overview" TargetMode="External"/><Relationship Id="rId135" Type="http://schemas.openxmlformats.org/officeDocument/2006/relationships/hyperlink" Target="https://curriculum.nsw.edu.au/" TargetMode="External"/><Relationship Id="rId151" Type="http://schemas.openxmlformats.org/officeDocument/2006/relationships/hyperlink" Target="https://nrich.maths.org/4806" TargetMode="External"/><Relationship Id="rId156" Type="http://schemas.openxmlformats.org/officeDocument/2006/relationships/footer" Target="footer1.xml"/><Relationship Id="rId13" Type="http://schemas.openxmlformats.org/officeDocument/2006/relationships/hyperlink" Target="https://polypad.amplify.com/p" TargetMode="External"/><Relationship Id="rId18" Type="http://schemas.openxmlformats.org/officeDocument/2006/relationships/hyperlink" Target="https://www.australiancurriculum.edu.au/resources/national-literacy-and-numeracy-learning-progressions/version-3-of-national-literacy-and-numeracy-learning-progressions/" TargetMode="External"/><Relationship Id="rId39" Type="http://schemas.openxmlformats.org/officeDocument/2006/relationships/hyperlink" Target="https://www.australiancurriculum.edu.au/resources/national-literacy-and-numeracy-learning-progressions/version-3-of-national-literacy-and-numeracy-learning-progressions/" TargetMode="External"/><Relationship Id="rId109" Type="http://schemas.openxmlformats.org/officeDocument/2006/relationships/image" Target="media/image30.png"/><Relationship Id="rId34" Type="http://schemas.openxmlformats.org/officeDocument/2006/relationships/hyperlink" Target="https://www.google.com/maps" TargetMode="External"/><Relationship Id="rId50" Type="http://schemas.openxmlformats.org/officeDocument/2006/relationships/hyperlink" Target="https://education.nsw.gov.au/teaching-and-learning/curriculum/literacy-and-numeracy/teaching-and-learning-resources/numeracy/talk-moves" TargetMode="External"/><Relationship Id="rId55" Type="http://schemas.openxmlformats.org/officeDocument/2006/relationships/image" Target="media/image6.png"/><Relationship Id="rId76" Type="http://schemas.openxmlformats.org/officeDocument/2006/relationships/hyperlink" Target="https://education.nsw.gov.au/teaching-and-learning/curriculum/literacy-and-numeracy/teaching-and-learning-resources/numeracy/talk-moves" TargetMode="External"/><Relationship Id="rId97" Type="http://schemas.openxmlformats.org/officeDocument/2006/relationships/image" Target="media/image18.png"/><Relationship Id="rId104" Type="http://schemas.openxmlformats.org/officeDocument/2006/relationships/image" Target="media/image25.png"/><Relationship Id="rId120" Type="http://schemas.openxmlformats.org/officeDocument/2006/relationships/image" Target="media/image41.png"/><Relationship Id="rId125" Type="http://schemas.openxmlformats.org/officeDocument/2006/relationships/image" Target="media/image46.png"/><Relationship Id="rId141" Type="http://schemas.openxmlformats.org/officeDocument/2006/relationships/hyperlink" Target="https://stillmed.olympic.org/media/Document%20Library/OlympicOrg/Factsheets-Reference-Documents/Games/Pictograms/Reference-document-The-Sports-Pictograms-of-the-OG-from-Tokyo-1964-to-Rio-2016.pdf" TargetMode="External"/><Relationship Id="rId146" Type="http://schemas.openxmlformats.org/officeDocument/2006/relationships/hyperlink" Target="https://education.nsw.gov.au/teaching-and-learning/curriculum/mathematics/mathematics-curriculum-resources-k-12/thinking-mathematically-resources/mathematics-s1-s3-mastermind" TargetMode="External"/><Relationship Id="rId7" Type="http://schemas.openxmlformats.org/officeDocument/2006/relationships/endnotes" Target="endnotes.xml"/><Relationship Id="rId71" Type="http://schemas.openxmlformats.org/officeDocument/2006/relationships/hyperlink" Target="https://www.australiancurriculum.edu.au/resources/national-literacy-and-numeracy-learning-progressions/version-3-of-national-literacy-and-numeracy-learning-progressions/" TargetMode="External"/><Relationship Id="rId92" Type="http://schemas.openxmlformats.org/officeDocument/2006/relationships/hyperlink" Target="https://www.australiancurriculum.edu.au/resources/national-literacy-and-numeracy-learning-progressions/version-3-of-national-literacy-and-numeracy-learning-progressions/" TargetMode="External"/><Relationship Id="rId162" Type="http://schemas.openxmlformats.org/officeDocument/2006/relationships/header" Target="header4.xml"/><Relationship Id="rId2" Type="http://schemas.openxmlformats.org/officeDocument/2006/relationships/numbering" Target="numbering.xml"/><Relationship Id="rId29" Type="http://schemas.openxmlformats.org/officeDocument/2006/relationships/hyperlink" Target="https://education.nsw.gov.au/teaching-and-learning/curriculum/mathematics/mathematics-curriculum-resources-k-12/thinking-mathematically-resources" TargetMode="External"/><Relationship Id="rId24" Type="http://schemas.openxmlformats.org/officeDocument/2006/relationships/image" Target="media/image1.png"/><Relationship Id="rId40" Type="http://schemas.openxmlformats.org/officeDocument/2006/relationships/hyperlink" Target="https://education.nsw.gov.au/teaching-and-learning/curriculum/literacy-and-numeracy/assessment-resources/ifsr" TargetMode="External"/><Relationship Id="rId45" Type="http://schemas.openxmlformats.org/officeDocument/2006/relationships/hyperlink" Target="https://www.australiancurriculum.edu.au/resources/national-literacy-and-numeracy-learning-progressions/version-3-of-national-literacy-and-numeracy-learning-progressions/" TargetMode="External"/><Relationship Id="rId66" Type="http://schemas.openxmlformats.org/officeDocument/2006/relationships/hyperlink" Target="https://www.australiancurriculum.edu.au/resources/national-literacy-and-numeracy-learning-progressions/version-3-of-national-literacy-and-numeracy-learning-progressions/" TargetMode="External"/><Relationship Id="rId87" Type="http://schemas.openxmlformats.org/officeDocument/2006/relationships/hyperlink" Target="https://toytheater.com/clock/" TargetMode="External"/><Relationship Id="rId110" Type="http://schemas.openxmlformats.org/officeDocument/2006/relationships/image" Target="media/image31.png"/><Relationship Id="rId115" Type="http://schemas.openxmlformats.org/officeDocument/2006/relationships/image" Target="media/image36.png"/><Relationship Id="rId131" Type="http://schemas.openxmlformats.org/officeDocument/2006/relationships/hyperlink" Target="https://www.australiancurriculum.edu.au/resources/national-literacy-and-numeracy-learning-progressions/version-3-of-national-literacy-and-numeracy-learning-progressions/" TargetMode="External"/><Relationship Id="rId136" Type="http://schemas.openxmlformats.org/officeDocument/2006/relationships/hyperlink" Target="https://curriculum.nsw.edu.au/learning-areas/mathematics/mathematics-k-10-2022/overview" TargetMode="External"/><Relationship Id="rId157" Type="http://schemas.openxmlformats.org/officeDocument/2006/relationships/footer" Target="footer2.xml"/><Relationship Id="rId61" Type="http://schemas.openxmlformats.org/officeDocument/2006/relationships/hyperlink" Target="https://www.guggenheim.org/artwork/1924" TargetMode="External"/><Relationship Id="rId82" Type="http://schemas.openxmlformats.org/officeDocument/2006/relationships/hyperlink" Target="https://toytheater.com/clock/" TargetMode="External"/><Relationship Id="rId152" Type="http://schemas.openxmlformats.org/officeDocument/2006/relationships/hyperlink" Target="https://www.worldometers.info/world-population/population-by-country/" TargetMode="External"/><Relationship Id="rId19" Type="http://schemas.openxmlformats.org/officeDocument/2006/relationships/hyperlink" Target="https://education.nsw.gov.au/teaching-and-learning/curriculum/literacy-and-numeracy/assessment-resources/ifsr" TargetMode="External"/><Relationship Id="rId14" Type="http://schemas.openxmlformats.org/officeDocument/2006/relationships/hyperlink" Target="https://www.guggenheim.org/artwork/1924" TargetMode="External"/><Relationship Id="rId30" Type="http://schemas.openxmlformats.org/officeDocument/2006/relationships/image" Target="media/image2.png"/><Relationship Id="rId35" Type="http://schemas.openxmlformats.org/officeDocument/2006/relationships/hyperlink" Target="https://www.australiancurriculum.edu.au/resources/national-literacy-and-numeracy-learning-progressions/version-3-of-national-literacy-and-numeracy-learning-progressions/" TargetMode="External"/><Relationship Id="rId56" Type="http://schemas.openxmlformats.org/officeDocument/2006/relationships/hyperlink" Target="https://www.australiancurriculum.edu.au/resources/national-literacy-and-numeracy-learning-progressions/version-3-of-national-literacy-and-numeracy-learning-progressions/" TargetMode="External"/><Relationship Id="rId77" Type="http://schemas.openxmlformats.org/officeDocument/2006/relationships/hyperlink" Target="https://toytheater.com/clock/" TargetMode="External"/><Relationship Id="rId100" Type="http://schemas.openxmlformats.org/officeDocument/2006/relationships/image" Target="media/image21.png"/><Relationship Id="rId105" Type="http://schemas.openxmlformats.org/officeDocument/2006/relationships/image" Target="media/image26.png"/><Relationship Id="rId126" Type="http://schemas.openxmlformats.org/officeDocument/2006/relationships/image" Target="media/image47.png"/><Relationship Id="rId147" Type="http://schemas.openxmlformats.org/officeDocument/2006/relationships/hyperlink" Target="https://myplsso.education.nsw.gov.au/mylearning/catalogue/details/4fb7d05c-0938-ee11-8456-0003ff49608c" TargetMode="External"/><Relationship Id="rId8" Type="http://schemas.openxmlformats.org/officeDocument/2006/relationships/hyperlink" Target="https://education.nsw.gov.au/teaching-and-learning/curriculum/mathematics/planning-programming-and-assessing-mathematics-k-6/mathematics-3-6-units" TargetMode="External"/><Relationship Id="rId51" Type="http://schemas.openxmlformats.org/officeDocument/2006/relationships/image" Target="media/image3.png"/><Relationship Id="rId72" Type="http://schemas.openxmlformats.org/officeDocument/2006/relationships/hyperlink" Target="https://topdrawer.aamt.edu.au/Fractions/Misunderstandings" TargetMode="External"/><Relationship Id="rId93" Type="http://schemas.openxmlformats.org/officeDocument/2006/relationships/image" Target="media/image14.png"/><Relationship Id="rId98" Type="http://schemas.openxmlformats.org/officeDocument/2006/relationships/image" Target="media/image19.png"/><Relationship Id="rId121" Type="http://schemas.openxmlformats.org/officeDocument/2006/relationships/image" Target="media/image42.png"/><Relationship Id="rId142" Type="http://schemas.openxmlformats.org/officeDocument/2006/relationships/hyperlink" Target="https://curriculum.nsw.edu.au/learning-areas/mathematics/mathematics-k-10-2022/content/stage-2/fae82874e2?show=advice" TargetMode="External"/><Relationship Id="rId163" Type="http://schemas.openxmlformats.org/officeDocument/2006/relationships/footer" Target="footer4.xml"/><Relationship Id="rId3" Type="http://schemas.openxmlformats.org/officeDocument/2006/relationships/styles" Target="styles.xml"/><Relationship Id="rId25" Type="http://schemas.openxmlformats.org/officeDocument/2006/relationships/hyperlink" Target="https://curriculum.nsw.edu.au/learning-areas/mathematics/mathematics-k-10-2022/content/stage-3/fad7c142c4?show=advice" TargetMode="External"/><Relationship Id="rId46" Type="http://schemas.openxmlformats.org/officeDocument/2006/relationships/hyperlink" Target="https://education.nsw.gov.au/teaching-and-learning/curriculum/mathematics/mathematics-curriculum-resources-k-12/mathematics-k-6-resources" TargetMode="External"/><Relationship Id="rId67" Type="http://schemas.openxmlformats.org/officeDocument/2006/relationships/image" Target="media/image10.png"/><Relationship Id="rId116" Type="http://schemas.openxmlformats.org/officeDocument/2006/relationships/image" Target="media/image37.png"/><Relationship Id="rId137" Type="http://schemas.openxmlformats.org/officeDocument/2006/relationships/hyperlink" Target="https://www.australiancurriculum.edu.au/resources/national-literacy-and-numeracy-learning-progressions/version-3-of-national-literacy-and-numeracy-learning-progressions/" TargetMode="External"/><Relationship Id="rId158" Type="http://schemas.openxmlformats.org/officeDocument/2006/relationships/header" Target="header3.xml"/><Relationship Id="rId20" Type="http://schemas.openxmlformats.org/officeDocument/2006/relationships/hyperlink" Target="https://education.nsw.gov.au/teaching-and-learning/curriculum/mathematics/planning-programming-and-assessing-mathematics-k-6/mathematics-3-6-units" TargetMode="External"/><Relationship Id="rId41" Type="http://schemas.openxmlformats.org/officeDocument/2006/relationships/hyperlink" Target="https://app.education.nsw.gov.au/digital-learning-selector/LearningActivity/Card/645" TargetMode="External"/><Relationship Id="rId62" Type="http://schemas.openxmlformats.org/officeDocument/2006/relationships/hyperlink" Target="https://education.nsw.gov.au/teaching-and-learning/curriculum/literacy-and-numeracy/teaching-and-learning-resources/numeracy/talk-moves" TargetMode="External"/><Relationship Id="rId83" Type="http://schemas.openxmlformats.org/officeDocument/2006/relationships/hyperlink" Target="https://www.australiancurriculum.edu.au/resources/national-literacy-and-numeracy-learning-progressions/version-3-of-national-literacy-and-numeracy-learning-progressions/" TargetMode="External"/><Relationship Id="rId88" Type="http://schemas.openxmlformats.org/officeDocument/2006/relationships/hyperlink" Target="https://education.nsw.gov.au/teaching-and-learning/curriculum/literacy-and-numeracy/teaching-and-learning-resources/numeracy/talk-moves" TargetMode="External"/><Relationship Id="rId111" Type="http://schemas.openxmlformats.org/officeDocument/2006/relationships/image" Target="media/image32.png"/><Relationship Id="rId132" Type="http://schemas.openxmlformats.org/officeDocument/2006/relationships/hyperlink" Target="https://curriculum.nsw.edu.au/learning-areas/mathematics/mathematics-k-10-2022/overview" TargetMode="External"/><Relationship Id="rId153" Type="http://schemas.openxmlformats.org/officeDocument/2006/relationships/hyperlink" Target="https://www.pbslearningmedia.org/resource/mmpt-math-g-anglessoccer/angles-in-soccer/" TargetMode="External"/><Relationship Id="rId15" Type="http://schemas.openxmlformats.org/officeDocument/2006/relationships/hyperlink" Target="https://toytheater.com/clock/" TargetMode="External"/><Relationship Id="rId36" Type="http://schemas.openxmlformats.org/officeDocument/2006/relationships/hyperlink" Target="https://www.worldometers.info/world-population/population-by-country/" TargetMode="External"/><Relationship Id="rId57" Type="http://schemas.openxmlformats.org/officeDocument/2006/relationships/hyperlink" Target="https://myplsso.education.nsw.gov.au/mylearning/catalogue/details/4fb7d05c-0938-ee11-8456-0003ff49608c" TargetMode="External"/><Relationship Id="rId106" Type="http://schemas.openxmlformats.org/officeDocument/2006/relationships/image" Target="media/image27.png"/><Relationship Id="rId127" Type="http://schemas.openxmlformats.org/officeDocument/2006/relationships/hyperlink" Target="https://curriculum.nsw.edu.au/learning-areas/mathematics/mathematics-k-10-2022/overview" TargetMode="External"/><Relationship Id="rId10" Type="http://schemas.openxmlformats.org/officeDocument/2006/relationships/hyperlink" Target="https://curriculum.nsw.edu.au/learning-areas/mathematics/mathematics-k-10-2022/overview" TargetMode="External"/><Relationship Id="rId31" Type="http://schemas.openxmlformats.org/officeDocument/2006/relationships/hyperlink" Target="https://www.australiancurriculum.edu.au/resources/national-literacy-and-numeracy-learning-progressions/version-3-of-national-literacy-and-numeracy-learning-progressions/" TargetMode="External"/><Relationship Id="rId52" Type="http://schemas.openxmlformats.org/officeDocument/2006/relationships/image" Target="media/image4.png"/><Relationship Id="rId73" Type="http://schemas.openxmlformats.org/officeDocument/2006/relationships/hyperlink" Target="https://topdrawer.aamt.edu.au/" TargetMode="External"/><Relationship Id="rId78" Type="http://schemas.openxmlformats.org/officeDocument/2006/relationships/hyperlink" Target="https://nrich.maths.org/4806" TargetMode="External"/><Relationship Id="rId94" Type="http://schemas.openxmlformats.org/officeDocument/2006/relationships/image" Target="media/image15.png"/><Relationship Id="rId99" Type="http://schemas.openxmlformats.org/officeDocument/2006/relationships/image" Target="media/image20.png"/><Relationship Id="rId101" Type="http://schemas.openxmlformats.org/officeDocument/2006/relationships/image" Target="media/image22.png"/><Relationship Id="rId122" Type="http://schemas.openxmlformats.org/officeDocument/2006/relationships/image" Target="media/image43.png"/><Relationship Id="rId143" Type="http://schemas.openxmlformats.org/officeDocument/2006/relationships/hyperlink" Target="https://curriculum.nsw.edu.au/learning-areas/mathematics/mathematics-k-10-2022/content/stage-3/fad7c142c4?show=advice" TargetMode="External"/><Relationship Id="rId148" Type="http://schemas.openxmlformats.org/officeDocument/2006/relationships/hyperlink" Target="https://myplsso.education.nsw.gov.au/mylearning/catalogue/details/4fb7d05c-0938-ee11-8456-0003ff49608c" TargetMode="External"/><Relationship Id="rId16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ducation.nsw.gov.au/teaching-and-learning/curriculum/mathematics/planning-programming-and-assessing-mathematics-k-6/mathematics-3-6-units" TargetMode="External"/><Relationship Id="rId26" Type="http://schemas.openxmlformats.org/officeDocument/2006/relationships/hyperlink" Target="https://app.education.nsw.gov.au/digital-learning-selector/LearningActivity/Card/599" TargetMode="External"/><Relationship Id="rId47" Type="http://schemas.openxmlformats.org/officeDocument/2006/relationships/hyperlink" Target="https://resources.education.nsw.gov.au/home" TargetMode="External"/><Relationship Id="rId68" Type="http://schemas.openxmlformats.org/officeDocument/2006/relationships/image" Target="media/image11.png"/><Relationship Id="rId89" Type="http://schemas.openxmlformats.org/officeDocument/2006/relationships/hyperlink" Target="https://toytheater.com/clock/" TargetMode="External"/><Relationship Id="rId112" Type="http://schemas.openxmlformats.org/officeDocument/2006/relationships/image" Target="media/image33.png"/><Relationship Id="rId133" Type="http://schemas.openxmlformats.org/officeDocument/2006/relationships/hyperlink" Target="https://educationstandards.nsw.edu.au/wps/portal/nesa/mini-footer/copyright" TargetMode="External"/><Relationship Id="rId154" Type="http://schemas.openxmlformats.org/officeDocument/2006/relationships/header" Target="header1.xml"/><Relationship Id="rId16" Type="http://schemas.openxmlformats.org/officeDocument/2006/relationships/hyperlink" Target="https://toytheater.com/clock/" TargetMode="External"/><Relationship Id="rId37" Type="http://schemas.openxmlformats.org/officeDocument/2006/relationships/hyperlink" Target="https://www.worldometers.info/world-population/population-by-country/" TargetMode="External"/><Relationship Id="rId58" Type="http://schemas.openxmlformats.org/officeDocument/2006/relationships/image" Target="media/image7.png"/><Relationship Id="rId79" Type="http://schemas.openxmlformats.org/officeDocument/2006/relationships/hyperlink" Target="https://nrich.maths.org/1812" TargetMode="External"/><Relationship Id="rId102" Type="http://schemas.openxmlformats.org/officeDocument/2006/relationships/image" Target="media/image23.png"/><Relationship Id="rId123" Type="http://schemas.openxmlformats.org/officeDocument/2006/relationships/image" Target="media/image44.png"/><Relationship Id="rId144" Type="http://schemas.openxmlformats.org/officeDocument/2006/relationships/hyperlink" Target="https://curriculum.nsw.edu.au/learning-areas/mathematics/mathematics-k-10-2022/content/stage-2/fae82874e2?show=advice" TargetMode="External"/><Relationship Id="rId90" Type="http://schemas.openxmlformats.org/officeDocument/2006/relationships/image" Target="media/image13.png"/><Relationship Id="rId165" Type="http://schemas.openxmlformats.org/officeDocument/2006/relationships/theme" Target="theme/theme1.xml"/><Relationship Id="rId27" Type="http://schemas.openxmlformats.org/officeDocument/2006/relationships/hyperlink" Target="https://www.australiancurriculum.edu.au/resources/national-literacy-and-numeracy-learning-progressions/version-3-of-national-literacy-and-numeracy-learning-progressions/" TargetMode="External"/><Relationship Id="rId48" Type="http://schemas.openxmlformats.org/officeDocument/2006/relationships/hyperlink" Target="https://curriculum.nsw.edu.au/learning-areas/mathematics/mathematics-k-10-2022/content/stage-2/fae78c0853?show=advice" TargetMode="External"/><Relationship Id="rId69" Type="http://schemas.openxmlformats.org/officeDocument/2006/relationships/hyperlink" Target="https://app.education.nsw.gov.au/digital-learning-selector/LearningTool/Card/653" TargetMode="External"/><Relationship Id="rId113" Type="http://schemas.openxmlformats.org/officeDocument/2006/relationships/image" Target="media/image34.png"/><Relationship Id="rId134" Type="http://schemas.openxmlformats.org/officeDocument/2006/relationships/hyperlink" Target="https://educationstandards.nsw.edu.au" TargetMode="External"/><Relationship Id="rId80" Type="http://schemas.openxmlformats.org/officeDocument/2006/relationships/hyperlink" Target="https://evidenceforlearning.org.au/news/planning-a-think-aloud-in-mathematics" TargetMode="External"/><Relationship Id="rId155"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48.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8.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51.svg"/><Relationship Id="rId1" Type="http://schemas.openxmlformats.org/officeDocument/2006/relationships/image" Target="media/image50.png"/></Relationships>
</file>

<file path=word/_rels/header3.xml.rels><?xml version="1.0" encoding="UTF-8" standalone="yes"?>
<Relationships xmlns="http://schemas.openxmlformats.org/package/2006/relationships"><Relationship Id="rId1" Type="http://schemas.openxmlformats.org/officeDocument/2006/relationships/image" Target="media/image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0A8D95-A972-4B6D-A7A1-08FF72861F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158</Pages>
  <Words>20753</Words>
  <Characters>118296</Characters>
  <Application>Microsoft Office Word</Application>
  <DocSecurity>0</DocSecurity>
  <Lines>985</Lines>
  <Paragraphs>277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3–6 Multi-age – Year A – Unit 19</dc:title>
  <dc:subject/>
  <dc:creator>NSW Department of Education</dc:creator>
  <cp:keywords/>
  <dc:description/>
  <dcterms:created xsi:type="dcterms:W3CDTF">2024-08-12T01:34:00Z</dcterms:created>
  <dcterms:modified xsi:type="dcterms:W3CDTF">2024-08-12T02:09:00Z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2024-08-12T01:35:20Z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0de45edb-61b5-4826-b672-59441120840e</vt:lpwstr>
  </property>
  <property fmtid="{D5CDD505-2E9C-101B-9397-08002B2CF9AE}" pid="8" name="MSIP_Label_b603dfd7-d93a-4381-a340-2995d8282205_ContentBits">
    <vt:lpwstr>0</vt:lpwstr>
  </property>
</Properties>
</file>