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E8356" w14:textId="57C89646" w:rsidR="00AB0A56" w:rsidRDefault="00AB0A56" w:rsidP="00AB0A56">
      <w:pPr>
        <w:pStyle w:val="Title"/>
      </w:pPr>
      <w:bookmarkStart w:id="0" w:name="_Hlk139986739"/>
      <w:r>
        <w:t>Mathematics Stage 3 – Unit 17</w:t>
      </w:r>
      <w:bookmarkEnd w:id="0"/>
    </w:p>
    <w:p w14:paraId="2360AA6E" w14:textId="3F613F3E" w:rsidR="00E20F46" w:rsidRDefault="00AB0A56" w:rsidP="000C01D2">
      <w:r w:rsidRPr="00822819">
        <w:rPr>
          <w:color w:val="002664"/>
          <w:sz w:val="44"/>
          <w:szCs w:val="48"/>
        </w:rPr>
        <w:t>Multiplicative thinking involves flexible use of multiplication and division concepts, strategies and representations</w:t>
      </w:r>
      <w:r w:rsidR="00E20F46">
        <w:br w:type="page"/>
      </w:r>
    </w:p>
    <w:p w14:paraId="29A7D2EE" w14:textId="0202F1A1" w:rsidR="00E20F46" w:rsidRDefault="00E20F46" w:rsidP="00E20F46">
      <w:pPr>
        <w:pStyle w:val="TOCHeading"/>
      </w:pPr>
      <w:r>
        <w:lastRenderedPageBreak/>
        <w:t>Contents</w:t>
      </w:r>
    </w:p>
    <w:p w14:paraId="7B50A00D" w14:textId="2496060D" w:rsidR="00656DA0" w:rsidRDefault="00C34B50">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530585" w:history="1">
        <w:r w:rsidR="00656DA0" w:rsidRPr="00D70DB3">
          <w:rPr>
            <w:rStyle w:val="Hyperlink"/>
          </w:rPr>
          <w:t>Unit description and duration</w:t>
        </w:r>
        <w:r w:rsidR="00656DA0">
          <w:rPr>
            <w:webHidden/>
          </w:rPr>
          <w:tab/>
        </w:r>
        <w:r w:rsidR="00656DA0">
          <w:rPr>
            <w:webHidden/>
          </w:rPr>
          <w:fldChar w:fldCharType="begin"/>
        </w:r>
        <w:r w:rsidR="00656DA0">
          <w:rPr>
            <w:webHidden/>
          </w:rPr>
          <w:instrText xml:space="preserve"> PAGEREF _Toc169530585 \h </w:instrText>
        </w:r>
        <w:r w:rsidR="00656DA0">
          <w:rPr>
            <w:webHidden/>
          </w:rPr>
        </w:r>
        <w:r w:rsidR="00656DA0">
          <w:rPr>
            <w:webHidden/>
          </w:rPr>
          <w:fldChar w:fldCharType="separate"/>
        </w:r>
        <w:r w:rsidR="00656DA0">
          <w:rPr>
            <w:webHidden/>
          </w:rPr>
          <w:t>5</w:t>
        </w:r>
        <w:r w:rsidR="00656DA0">
          <w:rPr>
            <w:webHidden/>
          </w:rPr>
          <w:fldChar w:fldCharType="end"/>
        </w:r>
      </w:hyperlink>
    </w:p>
    <w:p w14:paraId="5F1902D0" w14:textId="4AD8ECEA"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86" w:history="1">
        <w:r w:rsidRPr="00D70DB3">
          <w:rPr>
            <w:rStyle w:val="Hyperlink"/>
          </w:rPr>
          <w:t>Syllabus outcomes</w:t>
        </w:r>
        <w:r>
          <w:rPr>
            <w:webHidden/>
          </w:rPr>
          <w:tab/>
        </w:r>
        <w:r>
          <w:rPr>
            <w:webHidden/>
          </w:rPr>
          <w:fldChar w:fldCharType="begin"/>
        </w:r>
        <w:r>
          <w:rPr>
            <w:webHidden/>
          </w:rPr>
          <w:instrText xml:space="preserve"> PAGEREF _Toc169530586 \h </w:instrText>
        </w:r>
        <w:r>
          <w:rPr>
            <w:webHidden/>
          </w:rPr>
        </w:r>
        <w:r>
          <w:rPr>
            <w:webHidden/>
          </w:rPr>
          <w:fldChar w:fldCharType="separate"/>
        </w:r>
        <w:r>
          <w:rPr>
            <w:webHidden/>
          </w:rPr>
          <w:t>5</w:t>
        </w:r>
        <w:r>
          <w:rPr>
            <w:webHidden/>
          </w:rPr>
          <w:fldChar w:fldCharType="end"/>
        </w:r>
      </w:hyperlink>
    </w:p>
    <w:p w14:paraId="5D8DDB93" w14:textId="38F5DE49"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87" w:history="1">
        <w:r w:rsidRPr="00D70DB3">
          <w:rPr>
            <w:rStyle w:val="Hyperlink"/>
          </w:rPr>
          <w:t>Working mathematically</w:t>
        </w:r>
        <w:r>
          <w:rPr>
            <w:webHidden/>
          </w:rPr>
          <w:tab/>
        </w:r>
        <w:r>
          <w:rPr>
            <w:webHidden/>
          </w:rPr>
          <w:fldChar w:fldCharType="begin"/>
        </w:r>
        <w:r>
          <w:rPr>
            <w:webHidden/>
          </w:rPr>
          <w:instrText xml:space="preserve"> PAGEREF _Toc169530587 \h </w:instrText>
        </w:r>
        <w:r>
          <w:rPr>
            <w:webHidden/>
          </w:rPr>
        </w:r>
        <w:r>
          <w:rPr>
            <w:webHidden/>
          </w:rPr>
          <w:fldChar w:fldCharType="separate"/>
        </w:r>
        <w:r>
          <w:rPr>
            <w:webHidden/>
          </w:rPr>
          <w:t>6</w:t>
        </w:r>
        <w:r>
          <w:rPr>
            <w:webHidden/>
          </w:rPr>
          <w:fldChar w:fldCharType="end"/>
        </w:r>
      </w:hyperlink>
    </w:p>
    <w:p w14:paraId="262D7377" w14:textId="2CB57F17"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88" w:history="1">
        <w:r w:rsidRPr="00D70DB3">
          <w:rPr>
            <w:rStyle w:val="Hyperlink"/>
          </w:rPr>
          <w:t>Student prior learning</w:t>
        </w:r>
        <w:r>
          <w:rPr>
            <w:webHidden/>
          </w:rPr>
          <w:tab/>
        </w:r>
        <w:r>
          <w:rPr>
            <w:webHidden/>
          </w:rPr>
          <w:fldChar w:fldCharType="begin"/>
        </w:r>
        <w:r>
          <w:rPr>
            <w:webHidden/>
          </w:rPr>
          <w:instrText xml:space="preserve"> PAGEREF _Toc169530588 \h </w:instrText>
        </w:r>
        <w:r>
          <w:rPr>
            <w:webHidden/>
          </w:rPr>
        </w:r>
        <w:r>
          <w:rPr>
            <w:webHidden/>
          </w:rPr>
          <w:fldChar w:fldCharType="separate"/>
        </w:r>
        <w:r>
          <w:rPr>
            <w:webHidden/>
          </w:rPr>
          <w:t>6</w:t>
        </w:r>
        <w:r>
          <w:rPr>
            <w:webHidden/>
          </w:rPr>
          <w:fldChar w:fldCharType="end"/>
        </w:r>
      </w:hyperlink>
    </w:p>
    <w:p w14:paraId="38B366A3" w14:textId="56BF7601"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589" w:history="1">
        <w:r w:rsidRPr="00D70DB3">
          <w:rPr>
            <w:rStyle w:val="Hyperlink"/>
          </w:rPr>
          <w:t>Lesson overview and resources</w:t>
        </w:r>
        <w:r>
          <w:rPr>
            <w:webHidden/>
          </w:rPr>
          <w:tab/>
        </w:r>
        <w:r>
          <w:rPr>
            <w:webHidden/>
          </w:rPr>
          <w:fldChar w:fldCharType="begin"/>
        </w:r>
        <w:r>
          <w:rPr>
            <w:webHidden/>
          </w:rPr>
          <w:instrText xml:space="preserve"> PAGEREF _Toc169530589 \h </w:instrText>
        </w:r>
        <w:r>
          <w:rPr>
            <w:webHidden/>
          </w:rPr>
        </w:r>
        <w:r>
          <w:rPr>
            <w:webHidden/>
          </w:rPr>
          <w:fldChar w:fldCharType="separate"/>
        </w:r>
        <w:r>
          <w:rPr>
            <w:webHidden/>
          </w:rPr>
          <w:t>8</w:t>
        </w:r>
        <w:r>
          <w:rPr>
            <w:webHidden/>
          </w:rPr>
          <w:fldChar w:fldCharType="end"/>
        </w:r>
      </w:hyperlink>
    </w:p>
    <w:p w14:paraId="55753CDA" w14:textId="6C1A870A"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590" w:history="1">
        <w:r w:rsidRPr="00D70DB3">
          <w:rPr>
            <w:rStyle w:val="Hyperlink"/>
          </w:rPr>
          <w:t>Lesson 1</w:t>
        </w:r>
        <w:r>
          <w:rPr>
            <w:webHidden/>
          </w:rPr>
          <w:tab/>
        </w:r>
        <w:r>
          <w:rPr>
            <w:webHidden/>
          </w:rPr>
          <w:fldChar w:fldCharType="begin"/>
        </w:r>
        <w:r>
          <w:rPr>
            <w:webHidden/>
          </w:rPr>
          <w:instrText xml:space="preserve"> PAGEREF _Toc169530590 \h </w:instrText>
        </w:r>
        <w:r>
          <w:rPr>
            <w:webHidden/>
          </w:rPr>
        </w:r>
        <w:r>
          <w:rPr>
            <w:webHidden/>
          </w:rPr>
          <w:fldChar w:fldCharType="separate"/>
        </w:r>
        <w:r>
          <w:rPr>
            <w:webHidden/>
          </w:rPr>
          <w:t>14</w:t>
        </w:r>
        <w:r>
          <w:rPr>
            <w:webHidden/>
          </w:rPr>
          <w:fldChar w:fldCharType="end"/>
        </w:r>
      </w:hyperlink>
    </w:p>
    <w:p w14:paraId="0DAC5589" w14:textId="4919945B"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91" w:history="1">
        <w:r w:rsidRPr="00D70DB3">
          <w:rPr>
            <w:rStyle w:val="Hyperlink"/>
          </w:rPr>
          <w:t>Daily number sense – rearrange arrays – 10 minutes</w:t>
        </w:r>
        <w:r>
          <w:rPr>
            <w:webHidden/>
          </w:rPr>
          <w:tab/>
        </w:r>
        <w:r>
          <w:rPr>
            <w:webHidden/>
          </w:rPr>
          <w:fldChar w:fldCharType="begin"/>
        </w:r>
        <w:r>
          <w:rPr>
            <w:webHidden/>
          </w:rPr>
          <w:instrText xml:space="preserve"> PAGEREF _Toc169530591 \h </w:instrText>
        </w:r>
        <w:r>
          <w:rPr>
            <w:webHidden/>
          </w:rPr>
        </w:r>
        <w:r>
          <w:rPr>
            <w:webHidden/>
          </w:rPr>
          <w:fldChar w:fldCharType="separate"/>
        </w:r>
        <w:r>
          <w:rPr>
            <w:webHidden/>
          </w:rPr>
          <w:t>14</w:t>
        </w:r>
        <w:r>
          <w:rPr>
            <w:webHidden/>
          </w:rPr>
          <w:fldChar w:fldCharType="end"/>
        </w:r>
      </w:hyperlink>
    </w:p>
    <w:p w14:paraId="275A102F" w14:textId="14ADC890"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92" w:history="1">
        <w:r w:rsidRPr="00D70DB3">
          <w:rPr>
            <w:rStyle w:val="Hyperlink"/>
          </w:rPr>
          <w:t>Core lesson – product pathways – 40 minutes</w:t>
        </w:r>
        <w:r>
          <w:rPr>
            <w:webHidden/>
          </w:rPr>
          <w:tab/>
        </w:r>
        <w:r>
          <w:rPr>
            <w:webHidden/>
          </w:rPr>
          <w:fldChar w:fldCharType="begin"/>
        </w:r>
        <w:r>
          <w:rPr>
            <w:webHidden/>
          </w:rPr>
          <w:instrText xml:space="preserve"> PAGEREF _Toc169530592 \h </w:instrText>
        </w:r>
        <w:r>
          <w:rPr>
            <w:webHidden/>
          </w:rPr>
        </w:r>
        <w:r>
          <w:rPr>
            <w:webHidden/>
          </w:rPr>
          <w:fldChar w:fldCharType="separate"/>
        </w:r>
        <w:r>
          <w:rPr>
            <w:webHidden/>
          </w:rPr>
          <w:t>16</w:t>
        </w:r>
        <w:r>
          <w:rPr>
            <w:webHidden/>
          </w:rPr>
          <w:fldChar w:fldCharType="end"/>
        </w:r>
      </w:hyperlink>
    </w:p>
    <w:p w14:paraId="452BA361" w14:textId="5AB8CBC5"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93" w:history="1">
        <w:r w:rsidRPr="00D70DB3">
          <w:rPr>
            <w:rStyle w:val="Hyperlink"/>
          </w:rPr>
          <w:t>Discuss and connect the mathematics – 10 minutes</w:t>
        </w:r>
        <w:r>
          <w:rPr>
            <w:webHidden/>
          </w:rPr>
          <w:tab/>
        </w:r>
        <w:r>
          <w:rPr>
            <w:webHidden/>
          </w:rPr>
          <w:fldChar w:fldCharType="begin"/>
        </w:r>
        <w:r>
          <w:rPr>
            <w:webHidden/>
          </w:rPr>
          <w:instrText xml:space="preserve"> PAGEREF _Toc169530593 \h </w:instrText>
        </w:r>
        <w:r>
          <w:rPr>
            <w:webHidden/>
          </w:rPr>
        </w:r>
        <w:r>
          <w:rPr>
            <w:webHidden/>
          </w:rPr>
          <w:fldChar w:fldCharType="separate"/>
        </w:r>
        <w:r>
          <w:rPr>
            <w:webHidden/>
          </w:rPr>
          <w:t>19</w:t>
        </w:r>
        <w:r>
          <w:rPr>
            <w:webHidden/>
          </w:rPr>
          <w:fldChar w:fldCharType="end"/>
        </w:r>
      </w:hyperlink>
    </w:p>
    <w:p w14:paraId="3627A4F1" w14:textId="53A1141D"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594" w:history="1">
        <w:r w:rsidRPr="00D70DB3">
          <w:rPr>
            <w:rStyle w:val="Hyperlink"/>
          </w:rPr>
          <w:t>Lesson 2</w:t>
        </w:r>
        <w:r>
          <w:rPr>
            <w:webHidden/>
          </w:rPr>
          <w:tab/>
        </w:r>
        <w:r>
          <w:rPr>
            <w:webHidden/>
          </w:rPr>
          <w:fldChar w:fldCharType="begin"/>
        </w:r>
        <w:r>
          <w:rPr>
            <w:webHidden/>
          </w:rPr>
          <w:instrText xml:space="preserve"> PAGEREF _Toc169530594 \h </w:instrText>
        </w:r>
        <w:r>
          <w:rPr>
            <w:webHidden/>
          </w:rPr>
        </w:r>
        <w:r>
          <w:rPr>
            <w:webHidden/>
          </w:rPr>
          <w:fldChar w:fldCharType="separate"/>
        </w:r>
        <w:r>
          <w:rPr>
            <w:webHidden/>
          </w:rPr>
          <w:t>21</w:t>
        </w:r>
        <w:r>
          <w:rPr>
            <w:webHidden/>
          </w:rPr>
          <w:fldChar w:fldCharType="end"/>
        </w:r>
      </w:hyperlink>
    </w:p>
    <w:p w14:paraId="29EF9030" w14:textId="25C1560E"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95" w:history="1">
        <w:r w:rsidRPr="00D70DB3">
          <w:rPr>
            <w:rStyle w:val="Hyperlink"/>
          </w:rPr>
          <w:t>Daily number sense – factors fun – 15 minutes</w:t>
        </w:r>
        <w:r>
          <w:rPr>
            <w:webHidden/>
          </w:rPr>
          <w:tab/>
        </w:r>
        <w:r>
          <w:rPr>
            <w:webHidden/>
          </w:rPr>
          <w:fldChar w:fldCharType="begin"/>
        </w:r>
        <w:r>
          <w:rPr>
            <w:webHidden/>
          </w:rPr>
          <w:instrText xml:space="preserve"> PAGEREF _Toc169530595 \h </w:instrText>
        </w:r>
        <w:r>
          <w:rPr>
            <w:webHidden/>
          </w:rPr>
        </w:r>
        <w:r>
          <w:rPr>
            <w:webHidden/>
          </w:rPr>
          <w:fldChar w:fldCharType="separate"/>
        </w:r>
        <w:r>
          <w:rPr>
            <w:webHidden/>
          </w:rPr>
          <w:t>21</w:t>
        </w:r>
        <w:r>
          <w:rPr>
            <w:webHidden/>
          </w:rPr>
          <w:fldChar w:fldCharType="end"/>
        </w:r>
      </w:hyperlink>
    </w:p>
    <w:p w14:paraId="667B44B9" w14:textId="0451560A"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96" w:history="1">
        <w:r w:rsidRPr="00D70DB3">
          <w:rPr>
            <w:rStyle w:val="Hyperlink"/>
          </w:rPr>
          <w:t>Core lesson – playground problem – 40 minutes</w:t>
        </w:r>
        <w:r>
          <w:rPr>
            <w:webHidden/>
          </w:rPr>
          <w:tab/>
        </w:r>
        <w:r>
          <w:rPr>
            <w:webHidden/>
          </w:rPr>
          <w:fldChar w:fldCharType="begin"/>
        </w:r>
        <w:r>
          <w:rPr>
            <w:webHidden/>
          </w:rPr>
          <w:instrText xml:space="preserve"> PAGEREF _Toc169530596 \h </w:instrText>
        </w:r>
        <w:r>
          <w:rPr>
            <w:webHidden/>
          </w:rPr>
        </w:r>
        <w:r>
          <w:rPr>
            <w:webHidden/>
          </w:rPr>
          <w:fldChar w:fldCharType="separate"/>
        </w:r>
        <w:r>
          <w:rPr>
            <w:webHidden/>
          </w:rPr>
          <w:t>23</w:t>
        </w:r>
        <w:r>
          <w:rPr>
            <w:webHidden/>
          </w:rPr>
          <w:fldChar w:fldCharType="end"/>
        </w:r>
      </w:hyperlink>
    </w:p>
    <w:p w14:paraId="22084B65" w14:textId="3A5E92F0"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97" w:history="1">
        <w:r w:rsidRPr="00D70DB3">
          <w:rPr>
            <w:rStyle w:val="Hyperlink"/>
          </w:rPr>
          <w:t>Discuss and connect the mathematics – 15 minutes</w:t>
        </w:r>
        <w:r>
          <w:rPr>
            <w:webHidden/>
          </w:rPr>
          <w:tab/>
        </w:r>
        <w:r>
          <w:rPr>
            <w:webHidden/>
          </w:rPr>
          <w:fldChar w:fldCharType="begin"/>
        </w:r>
        <w:r>
          <w:rPr>
            <w:webHidden/>
          </w:rPr>
          <w:instrText xml:space="preserve"> PAGEREF _Toc169530597 \h </w:instrText>
        </w:r>
        <w:r>
          <w:rPr>
            <w:webHidden/>
          </w:rPr>
        </w:r>
        <w:r>
          <w:rPr>
            <w:webHidden/>
          </w:rPr>
          <w:fldChar w:fldCharType="separate"/>
        </w:r>
        <w:r>
          <w:rPr>
            <w:webHidden/>
          </w:rPr>
          <w:t>26</w:t>
        </w:r>
        <w:r>
          <w:rPr>
            <w:webHidden/>
          </w:rPr>
          <w:fldChar w:fldCharType="end"/>
        </w:r>
      </w:hyperlink>
    </w:p>
    <w:p w14:paraId="33412188" w14:textId="0B4EA26F"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598" w:history="1">
        <w:r w:rsidRPr="00D70DB3">
          <w:rPr>
            <w:rStyle w:val="Hyperlink"/>
          </w:rPr>
          <w:t>Consolidation and meaningful practice – 5 minutes</w:t>
        </w:r>
        <w:r>
          <w:rPr>
            <w:webHidden/>
          </w:rPr>
          <w:tab/>
        </w:r>
        <w:r>
          <w:rPr>
            <w:webHidden/>
          </w:rPr>
          <w:fldChar w:fldCharType="begin"/>
        </w:r>
        <w:r>
          <w:rPr>
            <w:webHidden/>
          </w:rPr>
          <w:instrText xml:space="preserve"> PAGEREF _Toc169530598 \h </w:instrText>
        </w:r>
        <w:r>
          <w:rPr>
            <w:webHidden/>
          </w:rPr>
        </w:r>
        <w:r>
          <w:rPr>
            <w:webHidden/>
          </w:rPr>
          <w:fldChar w:fldCharType="separate"/>
        </w:r>
        <w:r>
          <w:rPr>
            <w:webHidden/>
          </w:rPr>
          <w:t>27</w:t>
        </w:r>
        <w:r>
          <w:rPr>
            <w:webHidden/>
          </w:rPr>
          <w:fldChar w:fldCharType="end"/>
        </w:r>
      </w:hyperlink>
    </w:p>
    <w:p w14:paraId="64B02EF4" w14:textId="1BECD318"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599" w:history="1">
        <w:r w:rsidRPr="00D70DB3">
          <w:rPr>
            <w:rStyle w:val="Hyperlink"/>
          </w:rPr>
          <w:t>Lesson 3</w:t>
        </w:r>
        <w:r>
          <w:rPr>
            <w:webHidden/>
          </w:rPr>
          <w:tab/>
        </w:r>
        <w:r>
          <w:rPr>
            <w:webHidden/>
          </w:rPr>
          <w:fldChar w:fldCharType="begin"/>
        </w:r>
        <w:r>
          <w:rPr>
            <w:webHidden/>
          </w:rPr>
          <w:instrText xml:space="preserve"> PAGEREF _Toc169530599 \h </w:instrText>
        </w:r>
        <w:r>
          <w:rPr>
            <w:webHidden/>
          </w:rPr>
        </w:r>
        <w:r>
          <w:rPr>
            <w:webHidden/>
          </w:rPr>
          <w:fldChar w:fldCharType="separate"/>
        </w:r>
        <w:r>
          <w:rPr>
            <w:webHidden/>
          </w:rPr>
          <w:t>29</w:t>
        </w:r>
        <w:r>
          <w:rPr>
            <w:webHidden/>
          </w:rPr>
          <w:fldChar w:fldCharType="end"/>
        </w:r>
      </w:hyperlink>
    </w:p>
    <w:p w14:paraId="56062A98" w14:textId="6805D66D"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0" w:history="1">
        <w:r w:rsidRPr="00D70DB3">
          <w:rPr>
            <w:rStyle w:val="Hyperlink"/>
          </w:rPr>
          <w:t>Daily number sense – factor multiple chains – 15 minutes</w:t>
        </w:r>
        <w:r>
          <w:rPr>
            <w:webHidden/>
          </w:rPr>
          <w:tab/>
        </w:r>
        <w:r>
          <w:rPr>
            <w:webHidden/>
          </w:rPr>
          <w:fldChar w:fldCharType="begin"/>
        </w:r>
        <w:r>
          <w:rPr>
            <w:webHidden/>
          </w:rPr>
          <w:instrText xml:space="preserve"> PAGEREF _Toc169530600 \h </w:instrText>
        </w:r>
        <w:r>
          <w:rPr>
            <w:webHidden/>
          </w:rPr>
        </w:r>
        <w:r>
          <w:rPr>
            <w:webHidden/>
          </w:rPr>
          <w:fldChar w:fldCharType="separate"/>
        </w:r>
        <w:r>
          <w:rPr>
            <w:webHidden/>
          </w:rPr>
          <w:t>29</w:t>
        </w:r>
        <w:r>
          <w:rPr>
            <w:webHidden/>
          </w:rPr>
          <w:fldChar w:fldCharType="end"/>
        </w:r>
      </w:hyperlink>
    </w:p>
    <w:p w14:paraId="459CEEE5" w14:textId="415C572D"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1" w:history="1">
        <w:r w:rsidRPr="00D70DB3">
          <w:rPr>
            <w:rStyle w:val="Hyperlink"/>
          </w:rPr>
          <w:t>Core lesson – composite shapes – 35 minutes</w:t>
        </w:r>
        <w:r>
          <w:rPr>
            <w:webHidden/>
          </w:rPr>
          <w:tab/>
        </w:r>
        <w:r>
          <w:rPr>
            <w:webHidden/>
          </w:rPr>
          <w:fldChar w:fldCharType="begin"/>
        </w:r>
        <w:r>
          <w:rPr>
            <w:webHidden/>
          </w:rPr>
          <w:instrText xml:space="preserve"> PAGEREF _Toc169530601 \h </w:instrText>
        </w:r>
        <w:r>
          <w:rPr>
            <w:webHidden/>
          </w:rPr>
        </w:r>
        <w:r>
          <w:rPr>
            <w:webHidden/>
          </w:rPr>
          <w:fldChar w:fldCharType="separate"/>
        </w:r>
        <w:r>
          <w:rPr>
            <w:webHidden/>
          </w:rPr>
          <w:t>31</w:t>
        </w:r>
        <w:r>
          <w:rPr>
            <w:webHidden/>
          </w:rPr>
          <w:fldChar w:fldCharType="end"/>
        </w:r>
      </w:hyperlink>
    </w:p>
    <w:p w14:paraId="3085B3B0" w14:textId="0057AB4E"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2" w:history="1">
        <w:r w:rsidRPr="00D70DB3">
          <w:rPr>
            <w:rStyle w:val="Hyperlink"/>
          </w:rPr>
          <w:t>Discuss and connect the mathematics – 10 minutes</w:t>
        </w:r>
        <w:r>
          <w:rPr>
            <w:webHidden/>
          </w:rPr>
          <w:tab/>
        </w:r>
        <w:r>
          <w:rPr>
            <w:webHidden/>
          </w:rPr>
          <w:fldChar w:fldCharType="begin"/>
        </w:r>
        <w:r>
          <w:rPr>
            <w:webHidden/>
          </w:rPr>
          <w:instrText xml:space="preserve"> PAGEREF _Toc169530602 \h </w:instrText>
        </w:r>
        <w:r>
          <w:rPr>
            <w:webHidden/>
          </w:rPr>
        </w:r>
        <w:r>
          <w:rPr>
            <w:webHidden/>
          </w:rPr>
          <w:fldChar w:fldCharType="separate"/>
        </w:r>
        <w:r>
          <w:rPr>
            <w:webHidden/>
          </w:rPr>
          <w:t>33</w:t>
        </w:r>
        <w:r>
          <w:rPr>
            <w:webHidden/>
          </w:rPr>
          <w:fldChar w:fldCharType="end"/>
        </w:r>
      </w:hyperlink>
    </w:p>
    <w:p w14:paraId="144B4161" w14:textId="21F09047"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03" w:history="1">
        <w:r w:rsidRPr="00D70DB3">
          <w:rPr>
            <w:rStyle w:val="Hyperlink"/>
          </w:rPr>
          <w:t>Lesson 4</w:t>
        </w:r>
        <w:r>
          <w:rPr>
            <w:webHidden/>
          </w:rPr>
          <w:tab/>
        </w:r>
        <w:r>
          <w:rPr>
            <w:webHidden/>
          </w:rPr>
          <w:fldChar w:fldCharType="begin"/>
        </w:r>
        <w:r>
          <w:rPr>
            <w:webHidden/>
          </w:rPr>
          <w:instrText xml:space="preserve"> PAGEREF _Toc169530603 \h </w:instrText>
        </w:r>
        <w:r>
          <w:rPr>
            <w:webHidden/>
          </w:rPr>
        </w:r>
        <w:r>
          <w:rPr>
            <w:webHidden/>
          </w:rPr>
          <w:fldChar w:fldCharType="separate"/>
        </w:r>
        <w:r>
          <w:rPr>
            <w:webHidden/>
          </w:rPr>
          <w:t>35</w:t>
        </w:r>
        <w:r>
          <w:rPr>
            <w:webHidden/>
          </w:rPr>
          <w:fldChar w:fldCharType="end"/>
        </w:r>
      </w:hyperlink>
    </w:p>
    <w:p w14:paraId="2617E2EF" w14:textId="07BC738A"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4" w:history="1">
        <w:r w:rsidRPr="00D70DB3">
          <w:rPr>
            <w:rStyle w:val="Hyperlink"/>
          </w:rPr>
          <w:t>Daily number sense – 10 minutes</w:t>
        </w:r>
        <w:r>
          <w:rPr>
            <w:webHidden/>
          </w:rPr>
          <w:tab/>
        </w:r>
        <w:r>
          <w:rPr>
            <w:webHidden/>
          </w:rPr>
          <w:fldChar w:fldCharType="begin"/>
        </w:r>
        <w:r>
          <w:rPr>
            <w:webHidden/>
          </w:rPr>
          <w:instrText xml:space="preserve"> PAGEREF _Toc169530604 \h </w:instrText>
        </w:r>
        <w:r>
          <w:rPr>
            <w:webHidden/>
          </w:rPr>
        </w:r>
        <w:r>
          <w:rPr>
            <w:webHidden/>
          </w:rPr>
          <w:fldChar w:fldCharType="separate"/>
        </w:r>
        <w:r>
          <w:rPr>
            <w:webHidden/>
          </w:rPr>
          <w:t>35</w:t>
        </w:r>
        <w:r>
          <w:rPr>
            <w:webHidden/>
          </w:rPr>
          <w:fldChar w:fldCharType="end"/>
        </w:r>
      </w:hyperlink>
    </w:p>
    <w:p w14:paraId="7D69A33E" w14:textId="106E80A6"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5" w:history="1">
        <w:r w:rsidRPr="00D70DB3">
          <w:rPr>
            <w:rStyle w:val="Hyperlink"/>
          </w:rPr>
          <w:t>Core lesson – area models – 40 minutes</w:t>
        </w:r>
        <w:r>
          <w:rPr>
            <w:webHidden/>
          </w:rPr>
          <w:tab/>
        </w:r>
        <w:r>
          <w:rPr>
            <w:webHidden/>
          </w:rPr>
          <w:fldChar w:fldCharType="begin"/>
        </w:r>
        <w:r>
          <w:rPr>
            <w:webHidden/>
          </w:rPr>
          <w:instrText xml:space="preserve"> PAGEREF _Toc169530605 \h </w:instrText>
        </w:r>
        <w:r>
          <w:rPr>
            <w:webHidden/>
          </w:rPr>
        </w:r>
        <w:r>
          <w:rPr>
            <w:webHidden/>
          </w:rPr>
          <w:fldChar w:fldCharType="separate"/>
        </w:r>
        <w:r>
          <w:rPr>
            <w:webHidden/>
          </w:rPr>
          <w:t>35</w:t>
        </w:r>
        <w:r>
          <w:rPr>
            <w:webHidden/>
          </w:rPr>
          <w:fldChar w:fldCharType="end"/>
        </w:r>
      </w:hyperlink>
    </w:p>
    <w:p w14:paraId="58A8791C" w14:textId="53BB7281"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6" w:history="1">
        <w:r w:rsidRPr="00D70DB3">
          <w:rPr>
            <w:rStyle w:val="Hyperlink"/>
          </w:rPr>
          <w:t>Discuss and connect the mathematics – 10 minutes</w:t>
        </w:r>
        <w:r>
          <w:rPr>
            <w:webHidden/>
          </w:rPr>
          <w:tab/>
        </w:r>
        <w:r>
          <w:rPr>
            <w:webHidden/>
          </w:rPr>
          <w:fldChar w:fldCharType="begin"/>
        </w:r>
        <w:r>
          <w:rPr>
            <w:webHidden/>
          </w:rPr>
          <w:instrText xml:space="preserve"> PAGEREF _Toc169530606 \h </w:instrText>
        </w:r>
        <w:r>
          <w:rPr>
            <w:webHidden/>
          </w:rPr>
        </w:r>
        <w:r>
          <w:rPr>
            <w:webHidden/>
          </w:rPr>
          <w:fldChar w:fldCharType="separate"/>
        </w:r>
        <w:r>
          <w:rPr>
            <w:webHidden/>
          </w:rPr>
          <w:t>38</w:t>
        </w:r>
        <w:r>
          <w:rPr>
            <w:webHidden/>
          </w:rPr>
          <w:fldChar w:fldCharType="end"/>
        </w:r>
      </w:hyperlink>
    </w:p>
    <w:p w14:paraId="523AFD1D" w14:textId="193A5C01"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07" w:history="1">
        <w:r w:rsidRPr="00D70DB3">
          <w:rPr>
            <w:rStyle w:val="Hyperlink"/>
          </w:rPr>
          <w:t>Lesson 5</w:t>
        </w:r>
        <w:r>
          <w:rPr>
            <w:webHidden/>
          </w:rPr>
          <w:tab/>
        </w:r>
        <w:r>
          <w:rPr>
            <w:webHidden/>
          </w:rPr>
          <w:fldChar w:fldCharType="begin"/>
        </w:r>
        <w:r>
          <w:rPr>
            <w:webHidden/>
          </w:rPr>
          <w:instrText xml:space="preserve"> PAGEREF _Toc169530607 \h </w:instrText>
        </w:r>
        <w:r>
          <w:rPr>
            <w:webHidden/>
          </w:rPr>
        </w:r>
        <w:r>
          <w:rPr>
            <w:webHidden/>
          </w:rPr>
          <w:fldChar w:fldCharType="separate"/>
        </w:r>
        <w:r>
          <w:rPr>
            <w:webHidden/>
          </w:rPr>
          <w:t>40</w:t>
        </w:r>
        <w:r>
          <w:rPr>
            <w:webHidden/>
          </w:rPr>
          <w:fldChar w:fldCharType="end"/>
        </w:r>
      </w:hyperlink>
    </w:p>
    <w:p w14:paraId="3C0D287D" w14:textId="78AF1DC6"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8" w:history="1">
        <w:r w:rsidRPr="00D70DB3">
          <w:rPr>
            <w:rStyle w:val="Hyperlink"/>
          </w:rPr>
          <w:t>Daily number sense – decimals on a line – 10 minutes</w:t>
        </w:r>
        <w:r>
          <w:rPr>
            <w:webHidden/>
          </w:rPr>
          <w:tab/>
        </w:r>
        <w:r>
          <w:rPr>
            <w:webHidden/>
          </w:rPr>
          <w:fldChar w:fldCharType="begin"/>
        </w:r>
        <w:r>
          <w:rPr>
            <w:webHidden/>
          </w:rPr>
          <w:instrText xml:space="preserve"> PAGEREF _Toc169530608 \h </w:instrText>
        </w:r>
        <w:r>
          <w:rPr>
            <w:webHidden/>
          </w:rPr>
        </w:r>
        <w:r>
          <w:rPr>
            <w:webHidden/>
          </w:rPr>
          <w:fldChar w:fldCharType="separate"/>
        </w:r>
        <w:r>
          <w:rPr>
            <w:webHidden/>
          </w:rPr>
          <w:t>40</w:t>
        </w:r>
        <w:r>
          <w:rPr>
            <w:webHidden/>
          </w:rPr>
          <w:fldChar w:fldCharType="end"/>
        </w:r>
      </w:hyperlink>
    </w:p>
    <w:p w14:paraId="5FD70CEA" w14:textId="6B5060AF"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09" w:history="1">
        <w:r w:rsidRPr="00D70DB3">
          <w:rPr>
            <w:rStyle w:val="Hyperlink"/>
          </w:rPr>
          <w:t>Core lesson – same volume, different shape – 40 minutes</w:t>
        </w:r>
        <w:r>
          <w:rPr>
            <w:webHidden/>
          </w:rPr>
          <w:tab/>
        </w:r>
        <w:r>
          <w:rPr>
            <w:webHidden/>
          </w:rPr>
          <w:fldChar w:fldCharType="begin"/>
        </w:r>
        <w:r>
          <w:rPr>
            <w:webHidden/>
          </w:rPr>
          <w:instrText xml:space="preserve"> PAGEREF _Toc169530609 \h </w:instrText>
        </w:r>
        <w:r>
          <w:rPr>
            <w:webHidden/>
          </w:rPr>
        </w:r>
        <w:r>
          <w:rPr>
            <w:webHidden/>
          </w:rPr>
          <w:fldChar w:fldCharType="separate"/>
        </w:r>
        <w:r>
          <w:rPr>
            <w:webHidden/>
          </w:rPr>
          <w:t>43</w:t>
        </w:r>
        <w:r>
          <w:rPr>
            <w:webHidden/>
          </w:rPr>
          <w:fldChar w:fldCharType="end"/>
        </w:r>
      </w:hyperlink>
    </w:p>
    <w:p w14:paraId="58174E1D" w14:textId="5EA15D2C"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10" w:history="1">
        <w:r w:rsidRPr="00D70DB3">
          <w:rPr>
            <w:rStyle w:val="Hyperlink"/>
          </w:rPr>
          <w:t>Discuss and connect the mathematics – 10 minutes</w:t>
        </w:r>
        <w:r>
          <w:rPr>
            <w:webHidden/>
          </w:rPr>
          <w:tab/>
        </w:r>
        <w:r>
          <w:rPr>
            <w:webHidden/>
          </w:rPr>
          <w:fldChar w:fldCharType="begin"/>
        </w:r>
        <w:r>
          <w:rPr>
            <w:webHidden/>
          </w:rPr>
          <w:instrText xml:space="preserve"> PAGEREF _Toc169530610 \h </w:instrText>
        </w:r>
        <w:r>
          <w:rPr>
            <w:webHidden/>
          </w:rPr>
        </w:r>
        <w:r>
          <w:rPr>
            <w:webHidden/>
          </w:rPr>
          <w:fldChar w:fldCharType="separate"/>
        </w:r>
        <w:r>
          <w:rPr>
            <w:webHidden/>
          </w:rPr>
          <w:t>45</w:t>
        </w:r>
        <w:r>
          <w:rPr>
            <w:webHidden/>
          </w:rPr>
          <w:fldChar w:fldCharType="end"/>
        </w:r>
      </w:hyperlink>
    </w:p>
    <w:p w14:paraId="111C97F6" w14:textId="732A97D2"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11" w:history="1">
        <w:r w:rsidRPr="00D70DB3">
          <w:rPr>
            <w:rStyle w:val="Hyperlink"/>
          </w:rPr>
          <w:t>Lesson 6</w:t>
        </w:r>
        <w:r>
          <w:rPr>
            <w:webHidden/>
          </w:rPr>
          <w:tab/>
        </w:r>
        <w:r>
          <w:rPr>
            <w:webHidden/>
          </w:rPr>
          <w:fldChar w:fldCharType="begin"/>
        </w:r>
        <w:r>
          <w:rPr>
            <w:webHidden/>
          </w:rPr>
          <w:instrText xml:space="preserve"> PAGEREF _Toc169530611 \h </w:instrText>
        </w:r>
        <w:r>
          <w:rPr>
            <w:webHidden/>
          </w:rPr>
        </w:r>
        <w:r>
          <w:rPr>
            <w:webHidden/>
          </w:rPr>
          <w:fldChar w:fldCharType="separate"/>
        </w:r>
        <w:r>
          <w:rPr>
            <w:webHidden/>
          </w:rPr>
          <w:t>47</w:t>
        </w:r>
        <w:r>
          <w:rPr>
            <w:webHidden/>
          </w:rPr>
          <w:fldChar w:fldCharType="end"/>
        </w:r>
      </w:hyperlink>
    </w:p>
    <w:p w14:paraId="10FE81A6" w14:textId="34730BA6"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12" w:history="1">
        <w:r w:rsidRPr="00D70DB3">
          <w:rPr>
            <w:rStyle w:val="Hyperlink"/>
          </w:rPr>
          <w:t>Daily number sense – fill the stairs – 15 minutes</w:t>
        </w:r>
        <w:r>
          <w:rPr>
            <w:webHidden/>
          </w:rPr>
          <w:tab/>
        </w:r>
        <w:r>
          <w:rPr>
            <w:webHidden/>
          </w:rPr>
          <w:fldChar w:fldCharType="begin"/>
        </w:r>
        <w:r>
          <w:rPr>
            <w:webHidden/>
          </w:rPr>
          <w:instrText xml:space="preserve"> PAGEREF _Toc169530612 \h </w:instrText>
        </w:r>
        <w:r>
          <w:rPr>
            <w:webHidden/>
          </w:rPr>
        </w:r>
        <w:r>
          <w:rPr>
            <w:webHidden/>
          </w:rPr>
          <w:fldChar w:fldCharType="separate"/>
        </w:r>
        <w:r>
          <w:rPr>
            <w:webHidden/>
          </w:rPr>
          <w:t>47</w:t>
        </w:r>
        <w:r>
          <w:rPr>
            <w:webHidden/>
          </w:rPr>
          <w:fldChar w:fldCharType="end"/>
        </w:r>
      </w:hyperlink>
    </w:p>
    <w:p w14:paraId="0EC08983" w14:textId="56AA0672"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13" w:history="1">
        <w:r w:rsidRPr="00D70DB3">
          <w:rPr>
            <w:rStyle w:val="Hyperlink"/>
          </w:rPr>
          <w:t>Core lesson – calculating volume – 45 minutes</w:t>
        </w:r>
        <w:r>
          <w:rPr>
            <w:webHidden/>
          </w:rPr>
          <w:tab/>
        </w:r>
        <w:r>
          <w:rPr>
            <w:webHidden/>
          </w:rPr>
          <w:fldChar w:fldCharType="begin"/>
        </w:r>
        <w:r>
          <w:rPr>
            <w:webHidden/>
          </w:rPr>
          <w:instrText xml:space="preserve"> PAGEREF _Toc169530613 \h </w:instrText>
        </w:r>
        <w:r>
          <w:rPr>
            <w:webHidden/>
          </w:rPr>
        </w:r>
        <w:r>
          <w:rPr>
            <w:webHidden/>
          </w:rPr>
          <w:fldChar w:fldCharType="separate"/>
        </w:r>
        <w:r>
          <w:rPr>
            <w:webHidden/>
          </w:rPr>
          <w:t>49</w:t>
        </w:r>
        <w:r>
          <w:rPr>
            <w:webHidden/>
          </w:rPr>
          <w:fldChar w:fldCharType="end"/>
        </w:r>
      </w:hyperlink>
    </w:p>
    <w:p w14:paraId="0B680FA7" w14:textId="2B04B189"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14" w:history="1">
        <w:r w:rsidRPr="00D70DB3">
          <w:rPr>
            <w:rStyle w:val="Hyperlink"/>
          </w:rPr>
          <w:t>Discuss and connect the mathematics – 10 minutes</w:t>
        </w:r>
        <w:r>
          <w:rPr>
            <w:webHidden/>
          </w:rPr>
          <w:tab/>
        </w:r>
        <w:r>
          <w:rPr>
            <w:webHidden/>
          </w:rPr>
          <w:fldChar w:fldCharType="begin"/>
        </w:r>
        <w:r>
          <w:rPr>
            <w:webHidden/>
          </w:rPr>
          <w:instrText xml:space="preserve"> PAGEREF _Toc169530614 \h </w:instrText>
        </w:r>
        <w:r>
          <w:rPr>
            <w:webHidden/>
          </w:rPr>
        </w:r>
        <w:r>
          <w:rPr>
            <w:webHidden/>
          </w:rPr>
          <w:fldChar w:fldCharType="separate"/>
        </w:r>
        <w:r>
          <w:rPr>
            <w:webHidden/>
          </w:rPr>
          <w:t>53</w:t>
        </w:r>
        <w:r>
          <w:rPr>
            <w:webHidden/>
          </w:rPr>
          <w:fldChar w:fldCharType="end"/>
        </w:r>
      </w:hyperlink>
    </w:p>
    <w:p w14:paraId="322D41D3" w14:textId="10A4827F"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15" w:history="1">
        <w:r w:rsidRPr="00D70DB3">
          <w:rPr>
            <w:rStyle w:val="Hyperlink"/>
          </w:rPr>
          <w:t>Lesson 7</w:t>
        </w:r>
        <w:r>
          <w:rPr>
            <w:webHidden/>
          </w:rPr>
          <w:tab/>
        </w:r>
        <w:r>
          <w:rPr>
            <w:webHidden/>
          </w:rPr>
          <w:fldChar w:fldCharType="begin"/>
        </w:r>
        <w:r>
          <w:rPr>
            <w:webHidden/>
          </w:rPr>
          <w:instrText xml:space="preserve"> PAGEREF _Toc169530615 \h </w:instrText>
        </w:r>
        <w:r>
          <w:rPr>
            <w:webHidden/>
          </w:rPr>
        </w:r>
        <w:r>
          <w:rPr>
            <w:webHidden/>
          </w:rPr>
          <w:fldChar w:fldCharType="separate"/>
        </w:r>
        <w:r>
          <w:rPr>
            <w:webHidden/>
          </w:rPr>
          <w:t>56</w:t>
        </w:r>
        <w:r>
          <w:rPr>
            <w:webHidden/>
          </w:rPr>
          <w:fldChar w:fldCharType="end"/>
        </w:r>
      </w:hyperlink>
    </w:p>
    <w:p w14:paraId="0D43126C" w14:textId="3EE2B5BF"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16" w:history="1">
        <w:r w:rsidRPr="00D70DB3">
          <w:rPr>
            <w:rStyle w:val="Hyperlink"/>
          </w:rPr>
          <w:t>Daily number sense – approximating decimals – 10 minutes</w:t>
        </w:r>
        <w:r>
          <w:rPr>
            <w:webHidden/>
          </w:rPr>
          <w:tab/>
        </w:r>
        <w:r>
          <w:rPr>
            <w:webHidden/>
          </w:rPr>
          <w:fldChar w:fldCharType="begin"/>
        </w:r>
        <w:r>
          <w:rPr>
            <w:webHidden/>
          </w:rPr>
          <w:instrText xml:space="preserve"> PAGEREF _Toc169530616 \h </w:instrText>
        </w:r>
        <w:r>
          <w:rPr>
            <w:webHidden/>
          </w:rPr>
        </w:r>
        <w:r>
          <w:rPr>
            <w:webHidden/>
          </w:rPr>
          <w:fldChar w:fldCharType="separate"/>
        </w:r>
        <w:r>
          <w:rPr>
            <w:webHidden/>
          </w:rPr>
          <w:t>56</w:t>
        </w:r>
        <w:r>
          <w:rPr>
            <w:webHidden/>
          </w:rPr>
          <w:fldChar w:fldCharType="end"/>
        </w:r>
      </w:hyperlink>
    </w:p>
    <w:p w14:paraId="612679BF" w14:textId="749A8F6A"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17" w:history="1">
        <w:r w:rsidRPr="00D70DB3">
          <w:rPr>
            <w:rStyle w:val="Hyperlink"/>
          </w:rPr>
          <w:t>Core lesson – cubic metres – 45 minutes</w:t>
        </w:r>
        <w:r>
          <w:rPr>
            <w:webHidden/>
          </w:rPr>
          <w:tab/>
        </w:r>
        <w:r>
          <w:rPr>
            <w:webHidden/>
          </w:rPr>
          <w:fldChar w:fldCharType="begin"/>
        </w:r>
        <w:r>
          <w:rPr>
            <w:webHidden/>
          </w:rPr>
          <w:instrText xml:space="preserve"> PAGEREF _Toc169530617 \h </w:instrText>
        </w:r>
        <w:r>
          <w:rPr>
            <w:webHidden/>
          </w:rPr>
        </w:r>
        <w:r>
          <w:rPr>
            <w:webHidden/>
          </w:rPr>
          <w:fldChar w:fldCharType="separate"/>
        </w:r>
        <w:r>
          <w:rPr>
            <w:webHidden/>
          </w:rPr>
          <w:t>57</w:t>
        </w:r>
        <w:r>
          <w:rPr>
            <w:webHidden/>
          </w:rPr>
          <w:fldChar w:fldCharType="end"/>
        </w:r>
      </w:hyperlink>
    </w:p>
    <w:p w14:paraId="1C197D4A" w14:textId="7F417878"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18" w:history="1">
        <w:r w:rsidRPr="00D70DB3">
          <w:rPr>
            <w:rStyle w:val="Hyperlink"/>
          </w:rPr>
          <w:t>Consolidation and meaningful practice – 15 minutes</w:t>
        </w:r>
        <w:r>
          <w:rPr>
            <w:webHidden/>
          </w:rPr>
          <w:tab/>
        </w:r>
        <w:r>
          <w:rPr>
            <w:webHidden/>
          </w:rPr>
          <w:fldChar w:fldCharType="begin"/>
        </w:r>
        <w:r>
          <w:rPr>
            <w:webHidden/>
          </w:rPr>
          <w:instrText xml:space="preserve"> PAGEREF _Toc169530618 \h </w:instrText>
        </w:r>
        <w:r>
          <w:rPr>
            <w:webHidden/>
          </w:rPr>
        </w:r>
        <w:r>
          <w:rPr>
            <w:webHidden/>
          </w:rPr>
          <w:fldChar w:fldCharType="separate"/>
        </w:r>
        <w:r>
          <w:rPr>
            <w:webHidden/>
          </w:rPr>
          <w:t>61</w:t>
        </w:r>
        <w:r>
          <w:rPr>
            <w:webHidden/>
          </w:rPr>
          <w:fldChar w:fldCharType="end"/>
        </w:r>
      </w:hyperlink>
    </w:p>
    <w:p w14:paraId="18E83EC0" w14:textId="6A00C01B"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19" w:history="1">
        <w:r w:rsidRPr="00D70DB3">
          <w:rPr>
            <w:rStyle w:val="Hyperlink"/>
          </w:rPr>
          <w:t>Lesson 8</w:t>
        </w:r>
        <w:r>
          <w:rPr>
            <w:webHidden/>
          </w:rPr>
          <w:tab/>
        </w:r>
        <w:r>
          <w:rPr>
            <w:webHidden/>
          </w:rPr>
          <w:fldChar w:fldCharType="begin"/>
        </w:r>
        <w:r>
          <w:rPr>
            <w:webHidden/>
          </w:rPr>
          <w:instrText xml:space="preserve"> PAGEREF _Toc169530619 \h </w:instrText>
        </w:r>
        <w:r>
          <w:rPr>
            <w:webHidden/>
          </w:rPr>
        </w:r>
        <w:r>
          <w:rPr>
            <w:webHidden/>
          </w:rPr>
          <w:fldChar w:fldCharType="separate"/>
        </w:r>
        <w:r>
          <w:rPr>
            <w:webHidden/>
          </w:rPr>
          <w:t>63</w:t>
        </w:r>
        <w:r>
          <w:rPr>
            <w:webHidden/>
          </w:rPr>
          <w:fldChar w:fldCharType="end"/>
        </w:r>
      </w:hyperlink>
    </w:p>
    <w:p w14:paraId="20BC0E70" w14:textId="3346AA21"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20" w:history="1">
        <w:r w:rsidRPr="00D70DB3">
          <w:rPr>
            <w:rStyle w:val="Hyperlink"/>
          </w:rPr>
          <w:t>Daily number sense – 10 minutes</w:t>
        </w:r>
        <w:r>
          <w:rPr>
            <w:webHidden/>
          </w:rPr>
          <w:tab/>
        </w:r>
        <w:r>
          <w:rPr>
            <w:webHidden/>
          </w:rPr>
          <w:fldChar w:fldCharType="begin"/>
        </w:r>
        <w:r>
          <w:rPr>
            <w:webHidden/>
          </w:rPr>
          <w:instrText xml:space="preserve"> PAGEREF _Toc169530620 \h </w:instrText>
        </w:r>
        <w:r>
          <w:rPr>
            <w:webHidden/>
          </w:rPr>
        </w:r>
        <w:r>
          <w:rPr>
            <w:webHidden/>
          </w:rPr>
          <w:fldChar w:fldCharType="separate"/>
        </w:r>
        <w:r>
          <w:rPr>
            <w:webHidden/>
          </w:rPr>
          <w:t>63</w:t>
        </w:r>
        <w:r>
          <w:rPr>
            <w:webHidden/>
          </w:rPr>
          <w:fldChar w:fldCharType="end"/>
        </w:r>
      </w:hyperlink>
    </w:p>
    <w:p w14:paraId="6982AB7D" w14:textId="09A5E0B4"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21" w:history="1">
        <w:r w:rsidRPr="00D70DB3">
          <w:rPr>
            <w:rStyle w:val="Hyperlink"/>
          </w:rPr>
          <w:t>Core lesson – classroom cubic metres – 40 minutes</w:t>
        </w:r>
        <w:r>
          <w:rPr>
            <w:webHidden/>
          </w:rPr>
          <w:tab/>
        </w:r>
        <w:r>
          <w:rPr>
            <w:webHidden/>
          </w:rPr>
          <w:fldChar w:fldCharType="begin"/>
        </w:r>
        <w:r>
          <w:rPr>
            <w:webHidden/>
          </w:rPr>
          <w:instrText xml:space="preserve"> PAGEREF _Toc169530621 \h </w:instrText>
        </w:r>
        <w:r>
          <w:rPr>
            <w:webHidden/>
          </w:rPr>
        </w:r>
        <w:r>
          <w:rPr>
            <w:webHidden/>
          </w:rPr>
          <w:fldChar w:fldCharType="separate"/>
        </w:r>
        <w:r>
          <w:rPr>
            <w:webHidden/>
          </w:rPr>
          <w:t>63</w:t>
        </w:r>
        <w:r>
          <w:rPr>
            <w:webHidden/>
          </w:rPr>
          <w:fldChar w:fldCharType="end"/>
        </w:r>
      </w:hyperlink>
    </w:p>
    <w:p w14:paraId="54F9BB37" w14:textId="4AA97E03" w:rsidR="00656DA0" w:rsidRDefault="00656DA0">
      <w:pPr>
        <w:pStyle w:val="TOC2"/>
        <w:rPr>
          <w:rFonts w:asciiTheme="minorHAnsi" w:eastAsiaTheme="minorEastAsia" w:hAnsiTheme="minorHAnsi" w:cstheme="minorBidi"/>
          <w:kern w:val="2"/>
          <w:sz w:val="24"/>
          <w:lang w:eastAsia="en-AU"/>
          <w14:ligatures w14:val="standardContextual"/>
        </w:rPr>
      </w:pPr>
      <w:hyperlink w:anchor="_Toc169530622" w:history="1">
        <w:r w:rsidRPr="00D70DB3">
          <w:rPr>
            <w:rStyle w:val="Hyperlink"/>
          </w:rPr>
          <w:t>Consolidation and meaningful practice – 15 minutes</w:t>
        </w:r>
        <w:r>
          <w:rPr>
            <w:webHidden/>
          </w:rPr>
          <w:tab/>
        </w:r>
        <w:r>
          <w:rPr>
            <w:webHidden/>
          </w:rPr>
          <w:fldChar w:fldCharType="begin"/>
        </w:r>
        <w:r>
          <w:rPr>
            <w:webHidden/>
          </w:rPr>
          <w:instrText xml:space="preserve"> PAGEREF _Toc169530622 \h </w:instrText>
        </w:r>
        <w:r>
          <w:rPr>
            <w:webHidden/>
          </w:rPr>
        </w:r>
        <w:r>
          <w:rPr>
            <w:webHidden/>
          </w:rPr>
          <w:fldChar w:fldCharType="separate"/>
        </w:r>
        <w:r>
          <w:rPr>
            <w:webHidden/>
          </w:rPr>
          <w:t>67</w:t>
        </w:r>
        <w:r>
          <w:rPr>
            <w:webHidden/>
          </w:rPr>
          <w:fldChar w:fldCharType="end"/>
        </w:r>
      </w:hyperlink>
    </w:p>
    <w:p w14:paraId="0B9020E6" w14:textId="7ED7EED6"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23" w:history="1">
        <w:r w:rsidRPr="00D70DB3">
          <w:rPr>
            <w:rStyle w:val="Hyperlink"/>
          </w:rPr>
          <w:t>Resource 1 – route product</w:t>
        </w:r>
        <w:r>
          <w:rPr>
            <w:webHidden/>
          </w:rPr>
          <w:tab/>
        </w:r>
        <w:r>
          <w:rPr>
            <w:webHidden/>
          </w:rPr>
          <w:fldChar w:fldCharType="begin"/>
        </w:r>
        <w:r>
          <w:rPr>
            <w:webHidden/>
          </w:rPr>
          <w:instrText xml:space="preserve"> PAGEREF _Toc169530623 \h </w:instrText>
        </w:r>
        <w:r>
          <w:rPr>
            <w:webHidden/>
          </w:rPr>
        </w:r>
        <w:r>
          <w:rPr>
            <w:webHidden/>
          </w:rPr>
          <w:fldChar w:fldCharType="separate"/>
        </w:r>
        <w:r>
          <w:rPr>
            <w:webHidden/>
          </w:rPr>
          <w:t>69</w:t>
        </w:r>
        <w:r>
          <w:rPr>
            <w:webHidden/>
          </w:rPr>
          <w:fldChar w:fldCharType="end"/>
        </w:r>
      </w:hyperlink>
    </w:p>
    <w:p w14:paraId="334ACAF5" w14:textId="3B04DA0B"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24" w:history="1">
        <w:r w:rsidRPr="00D70DB3">
          <w:rPr>
            <w:rStyle w:val="Hyperlink"/>
          </w:rPr>
          <w:t>Resource 2 – place value houses</w:t>
        </w:r>
        <w:r>
          <w:rPr>
            <w:webHidden/>
          </w:rPr>
          <w:tab/>
        </w:r>
        <w:r>
          <w:rPr>
            <w:webHidden/>
          </w:rPr>
          <w:fldChar w:fldCharType="begin"/>
        </w:r>
        <w:r>
          <w:rPr>
            <w:webHidden/>
          </w:rPr>
          <w:instrText xml:space="preserve"> PAGEREF _Toc169530624 \h </w:instrText>
        </w:r>
        <w:r>
          <w:rPr>
            <w:webHidden/>
          </w:rPr>
        </w:r>
        <w:r>
          <w:rPr>
            <w:webHidden/>
          </w:rPr>
          <w:fldChar w:fldCharType="separate"/>
        </w:r>
        <w:r>
          <w:rPr>
            <w:webHidden/>
          </w:rPr>
          <w:t>70</w:t>
        </w:r>
        <w:r>
          <w:rPr>
            <w:webHidden/>
          </w:rPr>
          <w:fldChar w:fldCharType="end"/>
        </w:r>
      </w:hyperlink>
    </w:p>
    <w:p w14:paraId="5758E3B5" w14:textId="04B516FD"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25" w:history="1">
        <w:r w:rsidRPr="00D70DB3">
          <w:rPr>
            <w:rStyle w:val="Hyperlink"/>
          </w:rPr>
          <w:t>Resource 3 – factors fun game</w:t>
        </w:r>
        <w:r>
          <w:rPr>
            <w:webHidden/>
          </w:rPr>
          <w:tab/>
        </w:r>
        <w:r>
          <w:rPr>
            <w:webHidden/>
          </w:rPr>
          <w:fldChar w:fldCharType="begin"/>
        </w:r>
        <w:r>
          <w:rPr>
            <w:webHidden/>
          </w:rPr>
          <w:instrText xml:space="preserve"> PAGEREF _Toc169530625 \h </w:instrText>
        </w:r>
        <w:r>
          <w:rPr>
            <w:webHidden/>
          </w:rPr>
        </w:r>
        <w:r>
          <w:rPr>
            <w:webHidden/>
          </w:rPr>
          <w:fldChar w:fldCharType="separate"/>
        </w:r>
        <w:r>
          <w:rPr>
            <w:webHidden/>
          </w:rPr>
          <w:t>71</w:t>
        </w:r>
        <w:r>
          <w:rPr>
            <w:webHidden/>
          </w:rPr>
          <w:fldChar w:fldCharType="end"/>
        </w:r>
      </w:hyperlink>
    </w:p>
    <w:p w14:paraId="08247445" w14:textId="3896AF09"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26" w:history="1">
        <w:r w:rsidRPr="00D70DB3">
          <w:rPr>
            <w:rStyle w:val="Hyperlink"/>
          </w:rPr>
          <w:t>Resource 4 – factors fun gameboard</w:t>
        </w:r>
        <w:r>
          <w:rPr>
            <w:webHidden/>
          </w:rPr>
          <w:tab/>
        </w:r>
        <w:r>
          <w:rPr>
            <w:webHidden/>
          </w:rPr>
          <w:fldChar w:fldCharType="begin"/>
        </w:r>
        <w:r>
          <w:rPr>
            <w:webHidden/>
          </w:rPr>
          <w:instrText xml:space="preserve"> PAGEREF _Toc169530626 \h </w:instrText>
        </w:r>
        <w:r>
          <w:rPr>
            <w:webHidden/>
          </w:rPr>
        </w:r>
        <w:r>
          <w:rPr>
            <w:webHidden/>
          </w:rPr>
          <w:fldChar w:fldCharType="separate"/>
        </w:r>
        <w:r>
          <w:rPr>
            <w:webHidden/>
          </w:rPr>
          <w:t>72</w:t>
        </w:r>
        <w:r>
          <w:rPr>
            <w:webHidden/>
          </w:rPr>
          <w:fldChar w:fldCharType="end"/>
        </w:r>
      </w:hyperlink>
    </w:p>
    <w:p w14:paraId="798D228D" w14:textId="78264BE8"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27" w:history="1">
        <w:r w:rsidRPr="00D70DB3">
          <w:rPr>
            <w:rStyle w:val="Hyperlink"/>
          </w:rPr>
          <w:t>Resource 5 – factors fun spinner</w:t>
        </w:r>
        <w:r>
          <w:rPr>
            <w:webHidden/>
          </w:rPr>
          <w:tab/>
        </w:r>
        <w:r>
          <w:rPr>
            <w:webHidden/>
          </w:rPr>
          <w:fldChar w:fldCharType="begin"/>
        </w:r>
        <w:r>
          <w:rPr>
            <w:webHidden/>
          </w:rPr>
          <w:instrText xml:space="preserve"> PAGEREF _Toc169530627 \h </w:instrText>
        </w:r>
        <w:r>
          <w:rPr>
            <w:webHidden/>
          </w:rPr>
        </w:r>
        <w:r>
          <w:rPr>
            <w:webHidden/>
          </w:rPr>
          <w:fldChar w:fldCharType="separate"/>
        </w:r>
        <w:r>
          <w:rPr>
            <w:webHidden/>
          </w:rPr>
          <w:t>73</w:t>
        </w:r>
        <w:r>
          <w:rPr>
            <w:webHidden/>
          </w:rPr>
          <w:fldChar w:fldCharType="end"/>
        </w:r>
      </w:hyperlink>
    </w:p>
    <w:p w14:paraId="367370DC" w14:textId="3E86B393"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28" w:history="1">
        <w:r w:rsidRPr="00D70DB3">
          <w:rPr>
            <w:rStyle w:val="Hyperlink"/>
          </w:rPr>
          <w:t>Resource 6 – garden bed</w:t>
        </w:r>
        <w:r>
          <w:rPr>
            <w:webHidden/>
          </w:rPr>
          <w:tab/>
        </w:r>
        <w:r>
          <w:rPr>
            <w:webHidden/>
          </w:rPr>
          <w:fldChar w:fldCharType="begin"/>
        </w:r>
        <w:r>
          <w:rPr>
            <w:webHidden/>
          </w:rPr>
          <w:instrText xml:space="preserve"> PAGEREF _Toc169530628 \h </w:instrText>
        </w:r>
        <w:r>
          <w:rPr>
            <w:webHidden/>
          </w:rPr>
        </w:r>
        <w:r>
          <w:rPr>
            <w:webHidden/>
          </w:rPr>
          <w:fldChar w:fldCharType="separate"/>
        </w:r>
        <w:r>
          <w:rPr>
            <w:webHidden/>
          </w:rPr>
          <w:t>74</w:t>
        </w:r>
        <w:r>
          <w:rPr>
            <w:webHidden/>
          </w:rPr>
          <w:fldChar w:fldCharType="end"/>
        </w:r>
      </w:hyperlink>
    </w:p>
    <w:p w14:paraId="05BD88A8" w14:textId="708D5DA7"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29" w:history="1">
        <w:r w:rsidRPr="00D70DB3">
          <w:rPr>
            <w:rStyle w:val="Hyperlink"/>
          </w:rPr>
          <w:t>Resource 7 – area problem</w:t>
        </w:r>
        <w:r>
          <w:rPr>
            <w:webHidden/>
          </w:rPr>
          <w:tab/>
        </w:r>
        <w:r>
          <w:rPr>
            <w:webHidden/>
          </w:rPr>
          <w:fldChar w:fldCharType="begin"/>
        </w:r>
        <w:r>
          <w:rPr>
            <w:webHidden/>
          </w:rPr>
          <w:instrText xml:space="preserve"> PAGEREF _Toc169530629 \h </w:instrText>
        </w:r>
        <w:r>
          <w:rPr>
            <w:webHidden/>
          </w:rPr>
        </w:r>
        <w:r>
          <w:rPr>
            <w:webHidden/>
          </w:rPr>
          <w:fldChar w:fldCharType="separate"/>
        </w:r>
        <w:r>
          <w:rPr>
            <w:webHidden/>
          </w:rPr>
          <w:t>75</w:t>
        </w:r>
        <w:r>
          <w:rPr>
            <w:webHidden/>
          </w:rPr>
          <w:fldChar w:fldCharType="end"/>
        </w:r>
      </w:hyperlink>
    </w:p>
    <w:p w14:paraId="53305B9D" w14:textId="4D253365"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0" w:history="1">
        <w:r w:rsidRPr="00D70DB3">
          <w:rPr>
            <w:rStyle w:val="Hyperlink"/>
          </w:rPr>
          <w:t>Resource 8 – factor-multiple chains</w:t>
        </w:r>
        <w:r>
          <w:rPr>
            <w:webHidden/>
          </w:rPr>
          <w:tab/>
        </w:r>
        <w:r>
          <w:rPr>
            <w:webHidden/>
          </w:rPr>
          <w:fldChar w:fldCharType="begin"/>
        </w:r>
        <w:r>
          <w:rPr>
            <w:webHidden/>
          </w:rPr>
          <w:instrText xml:space="preserve"> PAGEREF _Toc169530630 \h </w:instrText>
        </w:r>
        <w:r>
          <w:rPr>
            <w:webHidden/>
          </w:rPr>
        </w:r>
        <w:r>
          <w:rPr>
            <w:webHidden/>
          </w:rPr>
          <w:fldChar w:fldCharType="separate"/>
        </w:r>
        <w:r>
          <w:rPr>
            <w:webHidden/>
          </w:rPr>
          <w:t>76</w:t>
        </w:r>
        <w:r>
          <w:rPr>
            <w:webHidden/>
          </w:rPr>
          <w:fldChar w:fldCharType="end"/>
        </w:r>
      </w:hyperlink>
    </w:p>
    <w:p w14:paraId="013773ED" w14:textId="454C98F2"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1" w:history="1">
        <w:r w:rsidRPr="00D70DB3">
          <w:rPr>
            <w:rStyle w:val="Hyperlink"/>
          </w:rPr>
          <w:t>Resource 9 – blank chains</w:t>
        </w:r>
        <w:r>
          <w:rPr>
            <w:webHidden/>
          </w:rPr>
          <w:tab/>
        </w:r>
        <w:r>
          <w:rPr>
            <w:webHidden/>
          </w:rPr>
          <w:fldChar w:fldCharType="begin"/>
        </w:r>
        <w:r>
          <w:rPr>
            <w:webHidden/>
          </w:rPr>
          <w:instrText xml:space="preserve"> PAGEREF _Toc169530631 \h </w:instrText>
        </w:r>
        <w:r>
          <w:rPr>
            <w:webHidden/>
          </w:rPr>
        </w:r>
        <w:r>
          <w:rPr>
            <w:webHidden/>
          </w:rPr>
          <w:fldChar w:fldCharType="separate"/>
        </w:r>
        <w:r>
          <w:rPr>
            <w:webHidden/>
          </w:rPr>
          <w:t>77</w:t>
        </w:r>
        <w:r>
          <w:rPr>
            <w:webHidden/>
          </w:rPr>
          <w:fldChar w:fldCharType="end"/>
        </w:r>
      </w:hyperlink>
    </w:p>
    <w:p w14:paraId="4766EF10" w14:textId="4DB5A8DA"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2" w:history="1">
        <w:r w:rsidRPr="00D70DB3">
          <w:rPr>
            <w:rStyle w:val="Hyperlink"/>
          </w:rPr>
          <w:t>Resource 10 – combining arrays</w:t>
        </w:r>
        <w:r>
          <w:rPr>
            <w:webHidden/>
          </w:rPr>
          <w:tab/>
        </w:r>
        <w:r>
          <w:rPr>
            <w:webHidden/>
          </w:rPr>
          <w:fldChar w:fldCharType="begin"/>
        </w:r>
        <w:r>
          <w:rPr>
            <w:webHidden/>
          </w:rPr>
          <w:instrText xml:space="preserve"> PAGEREF _Toc169530632 \h </w:instrText>
        </w:r>
        <w:r>
          <w:rPr>
            <w:webHidden/>
          </w:rPr>
        </w:r>
        <w:r>
          <w:rPr>
            <w:webHidden/>
          </w:rPr>
          <w:fldChar w:fldCharType="separate"/>
        </w:r>
        <w:r>
          <w:rPr>
            <w:webHidden/>
          </w:rPr>
          <w:t>78</w:t>
        </w:r>
        <w:r>
          <w:rPr>
            <w:webHidden/>
          </w:rPr>
          <w:fldChar w:fldCharType="end"/>
        </w:r>
      </w:hyperlink>
    </w:p>
    <w:p w14:paraId="52EE19D8" w14:textId="5F5F7D14"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3" w:history="1">
        <w:r w:rsidRPr="00D70DB3">
          <w:rPr>
            <w:rStyle w:val="Hyperlink"/>
          </w:rPr>
          <w:t>Resource 11 – array solutions</w:t>
        </w:r>
        <w:r>
          <w:rPr>
            <w:webHidden/>
          </w:rPr>
          <w:tab/>
        </w:r>
        <w:r>
          <w:rPr>
            <w:webHidden/>
          </w:rPr>
          <w:fldChar w:fldCharType="begin"/>
        </w:r>
        <w:r>
          <w:rPr>
            <w:webHidden/>
          </w:rPr>
          <w:instrText xml:space="preserve"> PAGEREF _Toc169530633 \h </w:instrText>
        </w:r>
        <w:r>
          <w:rPr>
            <w:webHidden/>
          </w:rPr>
        </w:r>
        <w:r>
          <w:rPr>
            <w:webHidden/>
          </w:rPr>
          <w:fldChar w:fldCharType="separate"/>
        </w:r>
        <w:r>
          <w:rPr>
            <w:webHidden/>
          </w:rPr>
          <w:t>79</w:t>
        </w:r>
        <w:r>
          <w:rPr>
            <w:webHidden/>
          </w:rPr>
          <w:fldChar w:fldCharType="end"/>
        </w:r>
      </w:hyperlink>
    </w:p>
    <w:p w14:paraId="13626164" w14:textId="55C7D9BC"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4" w:history="1">
        <w:r w:rsidRPr="00D70DB3">
          <w:rPr>
            <w:rStyle w:val="Hyperlink"/>
          </w:rPr>
          <w:t>Resource 12 – combining arrays 2</w:t>
        </w:r>
        <w:r>
          <w:rPr>
            <w:webHidden/>
          </w:rPr>
          <w:tab/>
        </w:r>
        <w:r>
          <w:rPr>
            <w:webHidden/>
          </w:rPr>
          <w:fldChar w:fldCharType="begin"/>
        </w:r>
        <w:r>
          <w:rPr>
            <w:webHidden/>
          </w:rPr>
          <w:instrText xml:space="preserve"> PAGEREF _Toc169530634 \h </w:instrText>
        </w:r>
        <w:r>
          <w:rPr>
            <w:webHidden/>
          </w:rPr>
        </w:r>
        <w:r>
          <w:rPr>
            <w:webHidden/>
          </w:rPr>
          <w:fldChar w:fldCharType="separate"/>
        </w:r>
        <w:r>
          <w:rPr>
            <w:webHidden/>
          </w:rPr>
          <w:t>80</w:t>
        </w:r>
        <w:r>
          <w:rPr>
            <w:webHidden/>
          </w:rPr>
          <w:fldChar w:fldCharType="end"/>
        </w:r>
      </w:hyperlink>
    </w:p>
    <w:p w14:paraId="403EFEB6" w14:textId="3FB748A1"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5" w:history="1">
        <w:r w:rsidRPr="00D70DB3">
          <w:rPr>
            <w:rStyle w:val="Hyperlink"/>
          </w:rPr>
          <w:t>Resource 13 – smaller combined array</w:t>
        </w:r>
        <w:r>
          <w:rPr>
            <w:webHidden/>
          </w:rPr>
          <w:tab/>
        </w:r>
        <w:r>
          <w:rPr>
            <w:webHidden/>
          </w:rPr>
          <w:fldChar w:fldCharType="begin"/>
        </w:r>
        <w:r>
          <w:rPr>
            <w:webHidden/>
          </w:rPr>
          <w:instrText xml:space="preserve"> PAGEREF _Toc169530635 \h </w:instrText>
        </w:r>
        <w:r>
          <w:rPr>
            <w:webHidden/>
          </w:rPr>
        </w:r>
        <w:r>
          <w:rPr>
            <w:webHidden/>
          </w:rPr>
          <w:fldChar w:fldCharType="separate"/>
        </w:r>
        <w:r>
          <w:rPr>
            <w:webHidden/>
          </w:rPr>
          <w:t>81</w:t>
        </w:r>
        <w:r>
          <w:rPr>
            <w:webHidden/>
          </w:rPr>
          <w:fldChar w:fldCharType="end"/>
        </w:r>
      </w:hyperlink>
    </w:p>
    <w:p w14:paraId="4BBE6D99" w14:textId="5FB08620"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6" w:history="1">
        <w:r w:rsidRPr="00D70DB3">
          <w:rPr>
            <w:rStyle w:val="Hyperlink"/>
          </w:rPr>
          <w:t>Resource 14 – partitioning area</w:t>
        </w:r>
        <w:r>
          <w:rPr>
            <w:webHidden/>
          </w:rPr>
          <w:tab/>
        </w:r>
        <w:r>
          <w:rPr>
            <w:webHidden/>
          </w:rPr>
          <w:fldChar w:fldCharType="begin"/>
        </w:r>
        <w:r>
          <w:rPr>
            <w:webHidden/>
          </w:rPr>
          <w:instrText xml:space="preserve"> PAGEREF _Toc169530636 \h </w:instrText>
        </w:r>
        <w:r>
          <w:rPr>
            <w:webHidden/>
          </w:rPr>
        </w:r>
        <w:r>
          <w:rPr>
            <w:webHidden/>
          </w:rPr>
          <w:fldChar w:fldCharType="separate"/>
        </w:r>
        <w:r>
          <w:rPr>
            <w:webHidden/>
          </w:rPr>
          <w:t>82</w:t>
        </w:r>
        <w:r>
          <w:rPr>
            <w:webHidden/>
          </w:rPr>
          <w:fldChar w:fldCharType="end"/>
        </w:r>
      </w:hyperlink>
    </w:p>
    <w:p w14:paraId="637F6C7C" w14:textId="4478757C"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7" w:history="1">
        <w:r w:rsidRPr="00D70DB3">
          <w:rPr>
            <w:rStyle w:val="Hyperlink"/>
          </w:rPr>
          <w:t>Resource 15 – recording sheet</w:t>
        </w:r>
        <w:r>
          <w:rPr>
            <w:webHidden/>
          </w:rPr>
          <w:tab/>
        </w:r>
        <w:r>
          <w:rPr>
            <w:webHidden/>
          </w:rPr>
          <w:fldChar w:fldCharType="begin"/>
        </w:r>
        <w:r>
          <w:rPr>
            <w:webHidden/>
          </w:rPr>
          <w:instrText xml:space="preserve"> PAGEREF _Toc169530637 \h </w:instrText>
        </w:r>
        <w:r>
          <w:rPr>
            <w:webHidden/>
          </w:rPr>
        </w:r>
        <w:r>
          <w:rPr>
            <w:webHidden/>
          </w:rPr>
          <w:fldChar w:fldCharType="separate"/>
        </w:r>
        <w:r>
          <w:rPr>
            <w:webHidden/>
          </w:rPr>
          <w:t>83</w:t>
        </w:r>
        <w:r>
          <w:rPr>
            <w:webHidden/>
          </w:rPr>
          <w:fldChar w:fldCharType="end"/>
        </w:r>
      </w:hyperlink>
    </w:p>
    <w:p w14:paraId="2A71AC16" w14:textId="2EF71660"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8" w:history="1">
        <w:r w:rsidRPr="00D70DB3">
          <w:rPr>
            <w:rStyle w:val="Hyperlink"/>
          </w:rPr>
          <w:t>Resource 16 – decimal cards</w:t>
        </w:r>
        <w:r>
          <w:rPr>
            <w:webHidden/>
          </w:rPr>
          <w:tab/>
        </w:r>
        <w:r>
          <w:rPr>
            <w:webHidden/>
          </w:rPr>
          <w:fldChar w:fldCharType="begin"/>
        </w:r>
        <w:r>
          <w:rPr>
            <w:webHidden/>
          </w:rPr>
          <w:instrText xml:space="preserve"> PAGEREF _Toc169530638 \h </w:instrText>
        </w:r>
        <w:r>
          <w:rPr>
            <w:webHidden/>
          </w:rPr>
        </w:r>
        <w:r>
          <w:rPr>
            <w:webHidden/>
          </w:rPr>
          <w:fldChar w:fldCharType="separate"/>
        </w:r>
        <w:r>
          <w:rPr>
            <w:webHidden/>
          </w:rPr>
          <w:t>84</w:t>
        </w:r>
        <w:r>
          <w:rPr>
            <w:webHidden/>
          </w:rPr>
          <w:fldChar w:fldCharType="end"/>
        </w:r>
      </w:hyperlink>
    </w:p>
    <w:p w14:paraId="65E39611" w14:textId="31FA1A0D"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39" w:history="1">
        <w:r w:rsidRPr="00D70DB3">
          <w:rPr>
            <w:rStyle w:val="Hyperlink"/>
          </w:rPr>
          <w:t>Resource 17 – two prisms</w:t>
        </w:r>
        <w:r>
          <w:rPr>
            <w:webHidden/>
          </w:rPr>
          <w:tab/>
        </w:r>
        <w:r>
          <w:rPr>
            <w:webHidden/>
          </w:rPr>
          <w:fldChar w:fldCharType="begin"/>
        </w:r>
        <w:r>
          <w:rPr>
            <w:webHidden/>
          </w:rPr>
          <w:instrText xml:space="preserve"> PAGEREF _Toc169530639 \h </w:instrText>
        </w:r>
        <w:r>
          <w:rPr>
            <w:webHidden/>
          </w:rPr>
        </w:r>
        <w:r>
          <w:rPr>
            <w:webHidden/>
          </w:rPr>
          <w:fldChar w:fldCharType="separate"/>
        </w:r>
        <w:r>
          <w:rPr>
            <w:webHidden/>
          </w:rPr>
          <w:t>85</w:t>
        </w:r>
        <w:r>
          <w:rPr>
            <w:webHidden/>
          </w:rPr>
          <w:fldChar w:fldCharType="end"/>
        </w:r>
      </w:hyperlink>
    </w:p>
    <w:p w14:paraId="6700EE5A" w14:textId="1E122962"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0" w:history="1">
        <w:r w:rsidRPr="00D70DB3">
          <w:rPr>
            <w:rStyle w:val="Hyperlink"/>
          </w:rPr>
          <w:t>Resource 18 – same volume prism</w:t>
        </w:r>
        <w:r>
          <w:rPr>
            <w:webHidden/>
          </w:rPr>
          <w:tab/>
        </w:r>
        <w:r>
          <w:rPr>
            <w:webHidden/>
          </w:rPr>
          <w:fldChar w:fldCharType="begin"/>
        </w:r>
        <w:r>
          <w:rPr>
            <w:webHidden/>
          </w:rPr>
          <w:instrText xml:space="preserve"> PAGEREF _Toc169530640 \h </w:instrText>
        </w:r>
        <w:r>
          <w:rPr>
            <w:webHidden/>
          </w:rPr>
        </w:r>
        <w:r>
          <w:rPr>
            <w:webHidden/>
          </w:rPr>
          <w:fldChar w:fldCharType="separate"/>
        </w:r>
        <w:r>
          <w:rPr>
            <w:webHidden/>
          </w:rPr>
          <w:t>86</w:t>
        </w:r>
        <w:r>
          <w:rPr>
            <w:webHidden/>
          </w:rPr>
          <w:fldChar w:fldCharType="end"/>
        </w:r>
      </w:hyperlink>
    </w:p>
    <w:p w14:paraId="29C4ED48" w14:textId="7E7206CC"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1" w:history="1">
        <w:r w:rsidRPr="00D70DB3">
          <w:rPr>
            <w:rStyle w:val="Hyperlink"/>
          </w:rPr>
          <w:t>Resource 19 – fill the stairs</w:t>
        </w:r>
        <w:r>
          <w:rPr>
            <w:webHidden/>
          </w:rPr>
          <w:tab/>
        </w:r>
        <w:r>
          <w:rPr>
            <w:webHidden/>
          </w:rPr>
          <w:fldChar w:fldCharType="begin"/>
        </w:r>
        <w:r>
          <w:rPr>
            <w:webHidden/>
          </w:rPr>
          <w:instrText xml:space="preserve"> PAGEREF _Toc169530641 \h </w:instrText>
        </w:r>
        <w:r>
          <w:rPr>
            <w:webHidden/>
          </w:rPr>
        </w:r>
        <w:r>
          <w:rPr>
            <w:webHidden/>
          </w:rPr>
          <w:fldChar w:fldCharType="separate"/>
        </w:r>
        <w:r>
          <w:rPr>
            <w:webHidden/>
          </w:rPr>
          <w:t>87</w:t>
        </w:r>
        <w:r>
          <w:rPr>
            <w:webHidden/>
          </w:rPr>
          <w:fldChar w:fldCharType="end"/>
        </w:r>
      </w:hyperlink>
    </w:p>
    <w:p w14:paraId="02CF9CEE" w14:textId="1E820D8D"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2" w:history="1">
        <w:r w:rsidRPr="00D70DB3">
          <w:rPr>
            <w:rStyle w:val="Hyperlink"/>
          </w:rPr>
          <w:t>Resource 20 – prism clue</w:t>
        </w:r>
        <w:r>
          <w:rPr>
            <w:webHidden/>
          </w:rPr>
          <w:tab/>
        </w:r>
        <w:r>
          <w:rPr>
            <w:webHidden/>
          </w:rPr>
          <w:fldChar w:fldCharType="begin"/>
        </w:r>
        <w:r>
          <w:rPr>
            <w:webHidden/>
          </w:rPr>
          <w:instrText xml:space="preserve"> PAGEREF _Toc169530642 \h </w:instrText>
        </w:r>
        <w:r>
          <w:rPr>
            <w:webHidden/>
          </w:rPr>
        </w:r>
        <w:r>
          <w:rPr>
            <w:webHidden/>
          </w:rPr>
          <w:fldChar w:fldCharType="separate"/>
        </w:r>
        <w:r>
          <w:rPr>
            <w:webHidden/>
          </w:rPr>
          <w:t>88</w:t>
        </w:r>
        <w:r>
          <w:rPr>
            <w:webHidden/>
          </w:rPr>
          <w:fldChar w:fldCharType="end"/>
        </w:r>
      </w:hyperlink>
    </w:p>
    <w:p w14:paraId="71C40BA8" w14:textId="7C4E128B"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3" w:history="1">
        <w:r w:rsidRPr="00D70DB3">
          <w:rPr>
            <w:rStyle w:val="Hyperlink"/>
          </w:rPr>
          <w:t>Resource 21 – prism solution</w:t>
        </w:r>
        <w:r>
          <w:rPr>
            <w:webHidden/>
          </w:rPr>
          <w:tab/>
        </w:r>
        <w:r>
          <w:rPr>
            <w:webHidden/>
          </w:rPr>
          <w:fldChar w:fldCharType="begin"/>
        </w:r>
        <w:r>
          <w:rPr>
            <w:webHidden/>
          </w:rPr>
          <w:instrText xml:space="preserve"> PAGEREF _Toc169530643 \h </w:instrText>
        </w:r>
        <w:r>
          <w:rPr>
            <w:webHidden/>
          </w:rPr>
        </w:r>
        <w:r>
          <w:rPr>
            <w:webHidden/>
          </w:rPr>
          <w:fldChar w:fldCharType="separate"/>
        </w:r>
        <w:r>
          <w:rPr>
            <w:webHidden/>
          </w:rPr>
          <w:t>89</w:t>
        </w:r>
        <w:r>
          <w:rPr>
            <w:webHidden/>
          </w:rPr>
          <w:fldChar w:fldCharType="end"/>
        </w:r>
      </w:hyperlink>
    </w:p>
    <w:p w14:paraId="09002AE4" w14:textId="18056A6C"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4" w:history="1">
        <w:r w:rsidRPr="00D70DB3">
          <w:rPr>
            <w:rStyle w:val="Hyperlink"/>
          </w:rPr>
          <w:t>Resource 22 – calculating volumes</w:t>
        </w:r>
        <w:r>
          <w:rPr>
            <w:webHidden/>
          </w:rPr>
          <w:tab/>
        </w:r>
        <w:r>
          <w:rPr>
            <w:webHidden/>
          </w:rPr>
          <w:fldChar w:fldCharType="begin"/>
        </w:r>
        <w:r>
          <w:rPr>
            <w:webHidden/>
          </w:rPr>
          <w:instrText xml:space="preserve"> PAGEREF _Toc169530644 \h </w:instrText>
        </w:r>
        <w:r>
          <w:rPr>
            <w:webHidden/>
          </w:rPr>
        </w:r>
        <w:r>
          <w:rPr>
            <w:webHidden/>
          </w:rPr>
          <w:fldChar w:fldCharType="separate"/>
        </w:r>
        <w:r>
          <w:rPr>
            <w:webHidden/>
          </w:rPr>
          <w:t>90</w:t>
        </w:r>
        <w:r>
          <w:rPr>
            <w:webHidden/>
          </w:rPr>
          <w:fldChar w:fldCharType="end"/>
        </w:r>
      </w:hyperlink>
    </w:p>
    <w:p w14:paraId="667A24CC" w14:textId="508FCCD1"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5" w:history="1">
        <w:r w:rsidRPr="00D70DB3">
          <w:rPr>
            <w:rStyle w:val="Hyperlink"/>
          </w:rPr>
          <w:t>Resource 23 – cubic metre</w:t>
        </w:r>
        <w:r>
          <w:rPr>
            <w:webHidden/>
          </w:rPr>
          <w:tab/>
        </w:r>
        <w:r>
          <w:rPr>
            <w:webHidden/>
          </w:rPr>
          <w:fldChar w:fldCharType="begin"/>
        </w:r>
        <w:r>
          <w:rPr>
            <w:webHidden/>
          </w:rPr>
          <w:instrText xml:space="preserve"> PAGEREF _Toc169530645 \h </w:instrText>
        </w:r>
        <w:r>
          <w:rPr>
            <w:webHidden/>
          </w:rPr>
        </w:r>
        <w:r>
          <w:rPr>
            <w:webHidden/>
          </w:rPr>
          <w:fldChar w:fldCharType="separate"/>
        </w:r>
        <w:r>
          <w:rPr>
            <w:webHidden/>
          </w:rPr>
          <w:t>91</w:t>
        </w:r>
        <w:r>
          <w:rPr>
            <w:webHidden/>
          </w:rPr>
          <w:fldChar w:fldCharType="end"/>
        </w:r>
      </w:hyperlink>
    </w:p>
    <w:p w14:paraId="76E29A3F" w14:textId="62F72FDF"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6" w:history="1">
        <w:r w:rsidRPr="00D70DB3">
          <w:rPr>
            <w:rStyle w:val="Hyperlink"/>
          </w:rPr>
          <w:t>Syllabus outcomes and content</w:t>
        </w:r>
        <w:r>
          <w:rPr>
            <w:webHidden/>
          </w:rPr>
          <w:tab/>
        </w:r>
        <w:r>
          <w:rPr>
            <w:webHidden/>
          </w:rPr>
          <w:fldChar w:fldCharType="begin"/>
        </w:r>
        <w:r>
          <w:rPr>
            <w:webHidden/>
          </w:rPr>
          <w:instrText xml:space="preserve"> PAGEREF _Toc169530646 \h </w:instrText>
        </w:r>
        <w:r>
          <w:rPr>
            <w:webHidden/>
          </w:rPr>
        </w:r>
        <w:r>
          <w:rPr>
            <w:webHidden/>
          </w:rPr>
          <w:fldChar w:fldCharType="separate"/>
        </w:r>
        <w:r>
          <w:rPr>
            <w:webHidden/>
          </w:rPr>
          <w:t>92</w:t>
        </w:r>
        <w:r>
          <w:rPr>
            <w:webHidden/>
          </w:rPr>
          <w:fldChar w:fldCharType="end"/>
        </w:r>
      </w:hyperlink>
    </w:p>
    <w:p w14:paraId="6E44518E" w14:textId="6001128D" w:rsidR="00656DA0" w:rsidRDefault="00656DA0">
      <w:pPr>
        <w:pStyle w:val="TOC1"/>
        <w:rPr>
          <w:rFonts w:asciiTheme="minorHAnsi" w:eastAsiaTheme="minorEastAsia" w:hAnsiTheme="minorHAnsi" w:cstheme="minorBidi"/>
          <w:b w:val="0"/>
          <w:kern w:val="2"/>
          <w:sz w:val="24"/>
          <w:lang w:eastAsia="en-AU"/>
          <w14:ligatures w14:val="standardContextual"/>
        </w:rPr>
      </w:pPr>
      <w:hyperlink w:anchor="_Toc169530647" w:history="1">
        <w:r w:rsidRPr="00D70DB3">
          <w:rPr>
            <w:rStyle w:val="Hyperlink"/>
          </w:rPr>
          <w:t>References</w:t>
        </w:r>
        <w:r>
          <w:rPr>
            <w:webHidden/>
          </w:rPr>
          <w:tab/>
        </w:r>
        <w:r>
          <w:rPr>
            <w:webHidden/>
          </w:rPr>
          <w:fldChar w:fldCharType="begin"/>
        </w:r>
        <w:r>
          <w:rPr>
            <w:webHidden/>
          </w:rPr>
          <w:instrText xml:space="preserve"> PAGEREF _Toc169530647 \h </w:instrText>
        </w:r>
        <w:r>
          <w:rPr>
            <w:webHidden/>
          </w:rPr>
        </w:r>
        <w:r>
          <w:rPr>
            <w:webHidden/>
          </w:rPr>
          <w:fldChar w:fldCharType="separate"/>
        </w:r>
        <w:r>
          <w:rPr>
            <w:webHidden/>
          </w:rPr>
          <w:t>98</w:t>
        </w:r>
        <w:r>
          <w:rPr>
            <w:webHidden/>
          </w:rPr>
          <w:fldChar w:fldCharType="end"/>
        </w:r>
      </w:hyperlink>
    </w:p>
    <w:p w14:paraId="75508C5A" w14:textId="4DF9995D" w:rsidR="00E20F46" w:rsidRDefault="00C34B50" w:rsidP="00E20F46">
      <w:r>
        <w:rPr>
          <w:noProof/>
        </w:rPr>
        <w:fldChar w:fldCharType="end"/>
      </w:r>
      <w:r w:rsidR="00E20F46">
        <w:br w:type="page"/>
      </w:r>
    </w:p>
    <w:p w14:paraId="1328D834" w14:textId="77777777" w:rsidR="00A31878" w:rsidRDefault="00A31878" w:rsidP="00C34B50">
      <w:pPr>
        <w:pStyle w:val="Heading1"/>
      </w:pPr>
      <w:bookmarkStart w:id="1" w:name="_Toc169530585"/>
      <w:r>
        <w:lastRenderedPageBreak/>
        <w:t>Unit description and duration</w:t>
      </w:r>
      <w:bookmarkEnd w:id="1"/>
    </w:p>
    <w:p w14:paraId="20FAF791" w14:textId="7D5707F1" w:rsidR="00A31878" w:rsidRDefault="00A31878" w:rsidP="00C34B50">
      <w:r>
        <w:t>This unit develops the big idea that</w:t>
      </w:r>
      <w:r w:rsidR="00AB2DD8">
        <w:t xml:space="preserve"> multiplicative thinking involves flexible use of multiplication and division concepts, strategies and representations</w:t>
      </w:r>
      <w:r>
        <w:t>.</w:t>
      </w:r>
    </w:p>
    <w:p w14:paraId="56F843C0" w14:textId="77777777" w:rsidR="00A31878" w:rsidRDefault="00A31878" w:rsidP="00C34B50">
      <w:r>
        <w:t>In this 2-week unit students are provided opportunities to:</w:t>
      </w:r>
    </w:p>
    <w:p w14:paraId="0D4C00EF" w14:textId="4A17F18C" w:rsidR="00A31878" w:rsidRPr="00F874A2" w:rsidRDefault="00022D5C" w:rsidP="00C34B50">
      <w:pPr>
        <w:pStyle w:val="ListBullet"/>
      </w:pPr>
      <w:r w:rsidRPr="00F874A2">
        <w:t>s</w:t>
      </w:r>
      <w:r w:rsidR="00E015F0" w:rsidRPr="00F874A2">
        <w:t>elect and apply</w:t>
      </w:r>
      <w:r w:rsidRPr="00F874A2">
        <w:t xml:space="preserve"> appropriate strategies to solve multiplication and division problems</w:t>
      </w:r>
    </w:p>
    <w:p w14:paraId="37CC7EAE" w14:textId="6075BC30" w:rsidR="00A31878" w:rsidRPr="00F874A2" w:rsidRDefault="00D707BC" w:rsidP="00C34B50">
      <w:pPr>
        <w:pStyle w:val="ListBullet"/>
      </w:pPr>
      <w:r w:rsidRPr="00F874A2">
        <w:t xml:space="preserve">estimate and measure </w:t>
      </w:r>
      <w:r w:rsidR="00EA4D95" w:rsidRPr="00F874A2">
        <w:t>are</w:t>
      </w:r>
      <w:r w:rsidR="00DF0BC3" w:rsidRPr="00F874A2">
        <w:t xml:space="preserve">as of rectangles and composite shapes using </w:t>
      </w:r>
      <w:r w:rsidR="0047472D" w:rsidRPr="00F874A2">
        <w:t>square centimetres and square metres</w:t>
      </w:r>
    </w:p>
    <w:p w14:paraId="3B24B958" w14:textId="4C469EE7" w:rsidR="00A31878" w:rsidRDefault="000C7CAA" w:rsidP="00C34B50">
      <w:pPr>
        <w:pStyle w:val="ListBullet"/>
      </w:pPr>
      <w:r w:rsidRPr="00F874A2">
        <w:t>recognise</w:t>
      </w:r>
      <w:r>
        <w:t xml:space="preserve"> the </w:t>
      </w:r>
      <w:r w:rsidR="0067133A">
        <w:t xml:space="preserve">relationship between </w:t>
      </w:r>
      <w:r w:rsidR="00D5168E">
        <w:t xml:space="preserve">the dimensions </w:t>
      </w:r>
      <w:r w:rsidR="00B62599">
        <w:t>of a pris</w:t>
      </w:r>
      <w:r w:rsidR="0031252B">
        <w:t>m and its volume</w:t>
      </w:r>
      <w:r w:rsidR="003B5862">
        <w:t xml:space="preserve"> to</w:t>
      </w:r>
      <w:r w:rsidR="00A13873">
        <w:t xml:space="preserve"> </w:t>
      </w:r>
      <w:r w:rsidR="002D5BE9">
        <w:t>calculate volumes in cubic centimetres and cubic metres</w:t>
      </w:r>
      <w:r w:rsidR="00E90FA4">
        <w:t>.</w:t>
      </w:r>
    </w:p>
    <w:p w14:paraId="178B0A1F" w14:textId="572C35C8" w:rsidR="00084CCD" w:rsidRDefault="00084CCD" w:rsidP="00C34B50">
      <w:pPr>
        <w:pStyle w:val="Heading2"/>
      </w:pPr>
      <w:bookmarkStart w:id="2" w:name="_Toc169530586"/>
      <w:r>
        <w:t>Syllabus outcomes</w:t>
      </w:r>
      <w:bookmarkEnd w:id="2"/>
    </w:p>
    <w:p w14:paraId="77572249" w14:textId="1BB8BBC9" w:rsidR="00084CCD" w:rsidRDefault="00084CCD" w:rsidP="00C34B50">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19159F63" w14:textId="67AB238A" w:rsidR="00B16926" w:rsidRPr="002A06A6" w:rsidRDefault="00B16926" w:rsidP="00C34B50">
      <w:pPr>
        <w:pStyle w:val="ListBullet"/>
        <w:rPr>
          <w:b/>
          <w:bCs/>
        </w:rPr>
      </w:pPr>
      <w:r w:rsidRPr="00B16926">
        <w:rPr>
          <w:rStyle w:val="Strong"/>
        </w:rPr>
        <w:t>MA3-RN-01</w:t>
      </w:r>
      <w:r w:rsidR="002A06A6">
        <w:rPr>
          <w:rStyle w:val="Strong"/>
        </w:rPr>
        <w:t xml:space="preserve"> </w:t>
      </w:r>
      <w:r w:rsidRPr="002A06A6">
        <w:t>applies an understanding of place value and the role of zero to represent the properties of numbers</w:t>
      </w:r>
    </w:p>
    <w:p w14:paraId="46959DA5" w14:textId="0ADB45E9" w:rsidR="00F929AA" w:rsidRPr="00F929AA" w:rsidRDefault="2A97F82D" w:rsidP="00C34B50">
      <w:pPr>
        <w:pStyle w:val="ListBullet"/>
      </w:pPr>
      <w:r w:rsidRPr="78F8D222">
        <w:rPr>
          <w:rStyle w:val="Strong"/>
        </w:rPr>
        <w:t>MA3-RN-02</w:t>
      </w:r>
      <w:r w:rsidR="00F929AA" w:rsidRPr="78F8D222">
        <w:rPr>
          <w:rStyle w:val="Strong"/>
        </w:rPr>
        <w:t xml:space="preserve"> </w:t>
      </w:r>
      <w:r w:rsidR="6A6A8028">
        <w:t>compares and orders decimals up to 3 decimal places</w:t>
      </w:r>
    </w:p>
    <w:p w14:paraId="0CEEC26B" w14:textId="3B63E464" w:rsidR="00F929AA" w:rsidRPr="00F929AA" w:rsidRDefault="6694E0DB" w:rsidP="00C34B50">
      <w:pPr>
        <w:pStyle w:val="ListBullet"/>
      </w:pPr>
      <w:r w:rsidRPr="3A8A9CD3">
        <w:rPr>
          <w:rStyle w:val="Strong"/>
        </w:rPr>
        <w:t>MA3-MR-01</w:t>
      </w:r>
      <w:r w:rsidR="00F929AA" w:rsidRPr="3A8A9CD3">
        <w:rPr>
          <w:rStyle w:val="Strong"/>
        </w:rPr>
        <w:t xml:space="preserve"> </w:t>
      </w:r>
      <w:r w:rsidR="1B98C7EA">
        <w:t>selects and applies appropriate strategies to solve multiplication and division problems</w:t>
      </w:r>
    </w:p>
    <w:p w14:paraId="65D4A6F7" w14:textId="557A4598" w:rsidR="00F929AA" w:rsidRPr="00F929AA" w:rsidRDefault="5CF0C668" w:rsidP="00C34B50">
      <w:pPr>
        <w:pStyle w:val="ListBullet"/>
      </w:pPr>
      <w:r w:rsidRPr="3A8A9CD3">
        <w:rPr>
          <w:rStyle w:val="Strong"/>
        </w:rPr>
        <w:t>MA3-GM-02</w:t>
      </w:r>
      <w:r w:rsidR="00F929AA" w:rsidRPr="3A8A9CD3">
        <w:rPr>
          <w:rStyle w:val="Strong"/>
        </w:rPr>
        <w:t xml:space="preserve"> </w:t>
      </w:r>
      <w:r w:rsidR="6E43763A">
        <w:t>selects and uses the appropriate unit and device to measure lengths and distances including perimeters</w:t>
      </w:r>
    </w:p>
    <w:p w14:paraId="2A163383" w14:textId="5738E6B1" w:rsidR="00F929AA" w:rsidRPr="00F929AA" w:rsidRDefault="71B9B650" w:rsidP="00C34B50">
      <w:pPr>
        <w:pStyle w:val="ListBullet"/>
      </w:pPr>
      <w:r w:rsidRPr="0930873C">
        <w:rPr>
          <w:rStyle w:val="Strong"/>
        </w:rPr>
        <w:t>MA3-2DS-02</w:t>
      </w:r>
      <w:r w:rsidR="595C446C" w:rsidRPr="0930873C">
        <w:rPr>
          <w:rStyle w:val="Strong"/>
        </w:rPr>
        <w:t xml:space="preserve"> </w:t>
      </w:r>
      <w:r w:rsidR="6A2FD82A">
        <w:t>selects and uses the appropriate unit to calculate areas, including areas of rectangles</w:t>
      </w:r>
    </w:p>
    <w:p w14:paraId="6B9FDFB2" w14:textId="5738E6B1" w:rsidR="5D4EF45F" w:rsidRDefault="5D4EF45F" w:rsidP="00C34B50">
      <w:pPr>
        <w:pStyle w:val="ListBullet"/>
      </w:pPr>
      <w:r w:rsidRPr="0930873C">
        <w:rPr>
          <w:rStyle w:val="Strong"/>
          <w:rFonts w:eastAsia="Arial"/>
          <w:color w:val="000000" w:themeColor="text1"/>
          <w:szCs w:val="22"/>
        </w:rPr>
        <w:lastRenderedPageBreak/>
        <w:t xml:space="preserve">MA3-3DS-02 </w:t>
      </w:r>
      <w:r w:rsidRPr="0930873C">
        <w:t>selects and uses the appropriate unit to estimate, measure and calculate volumes and capacities</w:t>
      </w:r>
    </w:p>
    <w:p w14:paraId="091F2F14" w14:textId="63B30D0A" w:rsidR="00F929AA" w:rsidRDefault="00F929AA" w:rsidP="00C34B50">
      <w:pPr>
        <w:pStyle w:val="Heading2"/>
      </w:pPr>
      <w:bookmarkStart w:id="3" w:name="_Toc169530587"/>
      <w:r>
        <w:t>Working mathematically</w:t>
      </w:r>
      <w:bookmarkEnd w:id="3"/>
    </w:p>
    <w:p w14:paraId="45C6927C" w14:textId="77777777" w:rsidR="00647916" w:rsidRDefault="00647916" w:rsidP="00C34B50">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C34B50">
      <w:pPr>
        <w:pStyle w:val="ListBullet"/>
      </w:pPr>
      <w:r>
        <w:t>communicating</w:t>
      </w:r>
    </w:p>
    <w:p w14:paraId="7055B17F" w14:textId="77777777" w:rsidR="00647916" w:rsidRDefault="00647916" w:rsidP="00C34B50">
      <w:pPr>
        <w:pStyle w:val="ListBullet"/>
      </w:pPr>
      <w:r>
        <w:t>understanding and fluency</w:t>
      </w:r>
    </w:p>
    <w:p w14:paraId="22874CF3" w14:textId="77777777" w:rsidR="00647916" w:rsidRDefault="00647916" w:rsidP="00C34B50">
      <w:pPr>
        <w:pStyle w:val="ListBullet"/>
      </w:pPr>
      <w:r>
        <w:t>reasoning</w:t>
      </w:r>
    </w:p>
    <w:p w14:paraId="78462FA0" w14:textId="3273D313" w:rsidR="00F929AA" w:rsidRPr="00F929AA" w:rsidRDefault="00647916" w:rsidP="00C34B50">
      <w:pPr>
        <w:pStyle w:val="ListBullet"/>
      </w:pPr>
      <w:r>
        <w:t>problem solving.</w:t>
      </w:r>
    </w:p>
    <w:p w14:paraId="64A379E5" w14:textId="13C990C2" w:rsidR="00A31878" w:rsidRDefault="00000000" w:rsidP="00C34B50">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C34B50">
      <w:pPr>
        <w:pStyle w:val="Heading2"/>
      </w:pPr>
      <w:bookmarkStart w:id="4" w:name="_Toc169530588"/>
      <w:r>
        <w:t>Student prior learning</w:t>
      </w:r>
      <w:bookmarkEnd w:id="4"/>
    </w:p>
    <w:p w14:paraId="7A3B624E" w14:textId="77777777" w:rsidR="00A31878" w:rsidRDefault="00A31878" w:rsidP="00A31878">
      <w:r>
        <w:t>Before engaging in these teaching and learning activities, students would benefit from prior experience with:</w:t>
      </w:r>
    </w:p>
    <w:p w14:paraId="53373841" w14:textId="7FE42626" w:rsidR="00A31878" w:rsidRDefault="006C68E2" w:rsidP="009434F0">
      <w:pPr>
        <w:pStyle w:val="ListBullet"/>
      </w:pPr>
      <w:r>
        <w:t xml:space="preserve">applying a range of </w:t>
      </w:r>
      <w:r w:rsidR="007F5618">
        <w:t>strategies to solve multiplication and division problems</w:t>
      </w:r>
    </w:p>
    <w:p w14:paraId="08760170" w14:textId="0843D557" w:rsidR="00A31878" w:rsidRDefault="007013AF" w:rsidP="009434F0">
      <w:pPr>
        <w:pStyle w:val="ListBullet"/>
      </w:pPr>
      <w:r>
        <w:t>e</w:t>
      </w:r>
      <w:r w:rsidR="006B32CB">
        <w:t>stimating</w:t>
      </w:r>
      <w:r w:rsidR="00D111E6">
        <w:t xml:space="preserve">, </w:t>
      </w:r>
      <w:r w:rsidR="006B32CB">
        <w:t>measuring</w:t>
      </w:r>
      <w:r w:rsidR="00D111E6">
        <w:t xml:space="preserve"> and comparing</w:t>
      </w:r>
      <w:r w:rsidR="006B32CB">
        <w:t xml:space="preserve"> areas</w:t>
      </w:r>
      <w:r>
        <w:t xml:space="preserve"> using square centimetres and metres</w:t>
      </w:r>
    </w:p>
    <w:p w14:paraId="6F094505" w14:textId="77777777" w:rsidR="002D74BA" w:rsidRDefault="00D111E6" w:rsidP="009434F0">
      <w:pPr>
        <w:pStyle w:val="ListBullet"/>
      </w:pPr>
      <w:r>
        <w:lastRenderedPageBreak/>
        <w:t xml:space="preserve">describing and </w:t>
      </w:r>
      <w:r w:rsidR="00EE0A9D">
        <w:t>calculating volumes of rectangular prisms</w:t>
      </w:r>
      <w:r w:rsidR="00ED18A1">
        <w:t>.</w:t>
      </w:r>
    </w:p>
    <w:p w14:paraId="0D2688A5" w14:textId="36C32ADC" w:rsidR="00A31878" w:rsidRDefault="008713E0" w:rsidP="007F6E99">
      <w:pPr>
        <w:pStyle w:val="FeatureBox"/>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r w:rsidR="00A31878">
        <w:br w:type="page"/>
      </w:r>
    </w:p>
    <w:p w14:paraId="20C22D33" w14:textId="77777777" w:rsidR="00A31878" w:rsidRDefault="00A31878" w:rsidP="00C34B50">
      <w:pPr>
        <w:pStyle w:val="Heading1"/>
      </w:pPr>
      <w:bookmarkStart w:id="5" w:name="_Toc169530589"/>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22A45290">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8D776DB" w:rsidR="00EE5BFC" w:rsidRDefault="00EE5BFC" w:rsidP="00EE5BFC">
            <w:bookmarkStart w:id="6" w:name="_Hlk167796602"/>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22A45290">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21DAF023" w:rsidR="00E00F8E" w:rsidRPr="00637071" w:rsidRDefault="00000000" w:rsidP="00E00F8E">
            <w:pPr>
              <w:rPr>
                <w:rStyle w:val="Strong"/>
                <w:b w:val="0"/>
                <w:bCs w:val="0"/>
              </w:rPr>
            </w:pPr>
            <w:hyperlink w:anchor="_Lesson_1" w:history="1">
              <w:r w:rsidR="00E00F8E" w:rsidRPr="00637071">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21D4C8F1" w:rsidR="00A31878" w:rsidRPr="00297B5E" w:rsidRDefault="00AE5113" w:rsidP="009434F0">
            <w:pPr>
              <w:pStyle w:val="ListBullet"/>
            </w:pPr>
            <w:r w:rsidRPr="00297B5E">
              <w:rPr>
                <w:rStyle w:val="normaltextrun"/>
              </w:rPr>
              <w:t>determine products and factors</w:t>
            </w:r>
          </w:p>
        </w:tc>
        <w:tc>
          <w:tcPr>
            <w:tcW w:w="4853" w:type="dxa"/>
          </w:tcPr>
          <w:p w14:paraId="0FD37011" w14:textId="5A184AE3" w:rsidR="00E00F8E" w:rsidRDefault="1BC9A42D" w:rsidP="00E00F8E">
            <w:r w:rsidRPr="32C0882F">
              <w:rPr>
                <w:rStyle w:val="Strong"/>
              </w:rPr>
              <w:t>Lesson core concept</w:t>
            </w:r>
            <w:r>
              <w:t xml:space="preserve">: </w:t>
            </w:r>
            <w:r w:rsidR="003B22DF">
              <w:t>k</w:t>
            </w:r>
            <w:r w:rsidR="0A423CC2">
              <w:t>nown number facts and strategies support multiplicative understanding.</w:t>
            </w:r>
          </w:p>
          <w:p w14:paraId="555B8CFB" w14:textId="6CA8AF0F" w:rsidR="00DD5566" w:rsidRDefault="00DD5566" w:rsidP="00DD5566">
            <w:r w:rsidRPr="32C0882F">
              <w:rPr>
                <w:rStyle w:val="Strong"/>
              </w:rPr>
              <w:t>Core concept learning intentions</w:t>
            </w:r>
            <w:r>
              <w:t>:</w:t>
            </w:r>
          </w:p>
          <w:p w14:paraId="7FFCC27F" w14:textId="63323121" w:rsidR="00A31878" w:rsidRPr="00297B5E" w:rsidRDefault="73A0D136" w:rsidP="009434F0">
            <w:pPr>
              <w:pStyle w:val="ListBullet"/>
            </w:pPr>
            <w:r w:rsidRPr="00297B5E">
              <w:t>determine products and factors</w:t>
            </w:r>
          </w:p>
          <w:p w14:paraId="7052150F" w14:textId="0C1F8A4F" w:rsidR="00A31878" w:rsidRPr="00DD5566" w:rsidRDefault="73A0D136" w:rsidP="009434F0">
            <w:pPr>
              <w:pStyle w:val="ListBullet"/>
            </w:pPr>
            <w:r w:rsidRPr="00297B5E">
              <w:t>use partitioning and place value to multiply 2-, 3- and 4-digit numbers by one-digit</w:t>
            </w:r>
            <w:r>
              <w:t xml:space="preserve"> numbers</w:t>
            </w:r>
          </w:p>
        </w:tc>
        <w:tc>
          <w:tcPr>
            <w:tcW w:w="4854" w:type="dxa"/>
          </w:tcPr>
          <w:p w14:paraId="7BDFD92D" w14:textId="331EBA98" w:rsidR="00E00F8E" w:rsidRDefault="00E00F8E" w:rsidP="00E00F8E">
            <w:r w:rsidRPr="00E00F8E">
              <w:rPr>
                <w:rStyle w:val="Strong"/>
              </w:rPr>
              <w:t>Lesson duration</w:t>
            </w:r>
            <w:r>
              <w:t xml:space="preserve">: </w:t>
            </w:r>
            <w:r w:rsidR="00A30862">
              <w:t>60</w:t>
            </w:r>
            <w:r>
              <w:t xml:space="preserve"> minutes</w:t>
            </w:r>
          </w:p>
          <w:p w14:paraId="4D8E7C6C" w14:textId="7747E900" w:rsidR="006B0C6E" w:rsidRPr="00332DAA" w:rsidRDefault="00000000" w:rsidP="009434F0">
            <w:pPr>
              <w:pStyle w:val="ListBullet"/>
            </w:pPr>
            <w:hyperlink w:anchor="_Resource_1_–">
              <w:r w:rsidR="006B0C6E" w:rsidRPr="0930873C">
                <w:rPr>
                  <w:rStyle w:val="Hyperlink"/>
                </w:rPr>
                <w:t>Resource 1 – route product</w:t>
              </w:r>
            </w:hyperlink>
          </w:p>
          <w:p w14:paraId="4B583B8A" w14:textId="159EF4A5" w:rsidR="00AF57B2" w:rsidRPr="002D74BA" w:rsidRDefault="00000000" w:rsidP="00AF57B2">
            <w:pPr>
              <w:pStyle w:val="ListBullet"/>
              <w:rPr>
                <w:rStyle w:val="Hyperlink"/>
                <w:color w:val="auto"/>
                <w:u w:val="none"/>
              </w:rPr>
            </w:pPr>
            <w:hyperlink w:anchor="_Resource_2_–">
              <w:r w:rsidR="006B0C6E" w:rsidRPr="22A45290">
                <w:rPr>
                  <w:rStyle w:val="Hyperlink"/>
                </w:rPr>
                <w:t>Resource 2 – place value houses</w:t>
              </w:r>
            </w:hyperlink>
          </w:p>
          <w:p w14:paraId="08D3C993" w14:textId="6F54F06A" w:rsidR="00AF57B2" w:rsidRPr="009631CF" w:rsidRDefault="00AF57B2" w:rsidP="009631CF">
            <w:pPr>
              <w:pStyle w:val="ListBullet"/>
            </w:pPr>
            <w:r w:rsidRPr="009631CF">
              <w:t>Individual whiteboards</w:t>
            </w:r>
          </w:p>
          <w:p w14:paraId="17FEDAE3" w14:textId="2889A094" w:rsidR="008D2217" w:rsidRDefault="008D2217" w:rsidP="009434F0">
            <w:pPr>
              <w:pStyle w:val="ListBullet"/>
            </w:pPr>
            <w:r>
              <w:t>Writing materials</w:t>
            </w:r>
          </w:p>
        </w:tc>
      </w:tr>
      <w:tr w:rsidR="00A31878" w14:paraId="204E228E" w14:textId="77777777" w:rsidTr="22A45290">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15ECEE60" w:rsidR="00E00F8E" w:rsidRPr="00983A53" w:rsidRDefault="00000000" w:rsidP="00E00F8E">
            <w:pPr>
              <w:rPr>
                <w:rStyle w:val="Strong"/>
                <w:b w:val="0"/>
                <w:bCs w:val="0"/>
              </w:rPr>
            </w:pPr>
            <w:hyperlink w:anchor="_Lesson_2" w:history="1">
              <w:r w:rsidR="00E00F8E" w:rsidRPr="00983A53">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D3F2129" w14:textId="773300C1" w:rsidR="00A31878" w:rsidRPr="00AE5113" w:rsidRDefault="00AE5113" w:rsidP="009434F0">
            <w:pPr>
              <w:pStyle w:val="ListBullet"/>
            </w:pPr>
            <w:r w:rsidRPr="0930873C">
              <w:rPr>
                <w:rStyle w:val="normaltextrun"/>
              </w:rPr>
              <w:t>determine products and factors</w:t>
            </w:r>
          </w:p>
        </w:tc>
        <w:tc>
          <w:tcPr>
            <w:tcW w:w="4853" w:type="dxa"/>
          </w:tcPr>
          <w:p w14:paraId="51F3F68D" w14:textId="4A195674" w:rsidR="00A31878" w:rsidRDefault="1BC9A42D" w:rsidP="00DD5566">
            <w:r w:rsidRPr="32C0882F">
              <w:rPr>
                <w:rStyle w:val="Strong"/>
              </w:rPr>
              <w:t>Lesson core concept</w:t>
            </w:r>
            <w:r>
              <w:t xml:space="preserve">: </w:t>
            </w:r>
            <w:r w:rsidR="00AF4D25">
              <w:t>s</w:t>
            </w:r>
            <w:r w:rsidR="5180E87B">
              <w:t>tructures can support multiplicative thinking.</w:t>
            </w:r>
          </w:p>
          <w:p w14:paraId="17465205" w14:textId="14EE46E1" w:rsidR="00DD5566" w:rsidRDefault="00DD5566" w:rsidP="00DD5566">
            <w:r w:rsidRPr="32C0882F">
              <w:rPr>
                <w:rStyle w:val="Strong"/>
              </w:rPr>
              <w:t>Core concept learning intention</w:t>
            </w:r>
            <w:r w:rsidR="00101775">
              <w:rPr>
                <w:rStyle w:val="Strong"/>
              </w:rPr>
              <w:t>s</w:t>
            </w:r>
            <w:r w:rsidR="003B1C28">
              <w:rPr>
                <w:rStyle w:val="Strong"/>
              </w:rPr>
              <w:t>:</w:t>
            </w:r>
          </w:p>
          <w:p w14:paraId="4116B299" w14:textId="3D8184A3" w:rsidR="003B1C28" w:rsidRPr="003B1C28" w:rsidRDefault="003B1C28" w:rsidP="009434F0">
            <w:pPr>
              <w:pStyle w:val="ListBullet"/>
            </w:pPr>
            <w:r w:rsidRPr="0930873C">
              <w:rPr>
                <w:rStyle w:val="normaltextrun"/>
              </w:rPr>
              <w:t>use partitioning and place value to multiply 2</w:t>
            </w:r>
            <w:r w:rsidRPr="0930873C">
              <w:rPr>
                <w:rStyle w:val="findhit"/>
              </w:rPr>
              <w:t>-</w:t>
            </w:r>
            <w:r w:rsidRPr="0930873C">
              <w:rPr>
                <w:rStyle w:val="normaltextrun"/>
              </w:rPr>
              <w:t>, 3</w:t>
            </w:r>
            <w:r w:rsidRPr="0930873C">
              <w:rPr>
                <w:rStyle w:val="findhit"/>
              </w:rPr>
              <w:t>-</w:t>
            </w:r>
            <w:r w:rsidRPr="0930873C">
              <w:rPr>
                <w:rStyle w:val="normaltextrun"/>
              </w:rPr>
              <w:t xml:space="preserve"> and 4</w:t>
            </w:r>
            <w:r w:rsidRPr="0930873C">
              <w:rPr>
                <w:rStyle w:val="findhit"/>
              </w:rPr>
              <w:t>-</w:t>
            </w:r>
            <w:r w:rsidRPr="0930873C">
              <w:rPr>
                <w:rStyle w:val="normaltextrun"/>
              </w:rPr>
              <w:t xml:space="preserve">digit numbers by </w:t>
            </w:r>
            <w:r w:rsidRPr="0930873C">
              <w:rPr>
                <w:rStyle w:val="normaltextrun"/>
              </w:rPr>
              <w:lastRenderedPageBreak/>
              <w:t>one</w:t>
            </w:r>
            <w:r w:rsidRPr="0930873C">
              <w:rPr>
                <w:rStyle w:val="findhit"/>
              </w:rPr>
              <w:t>-</w:t>
            </w:r>
            <w:r w:rsidRPr="0930873C">
              <w:rPr>
                <w:rStyle w:val="normaltextrun"/>
              </w:rPr>
              <w:t>digit numbers</w:t>
            </w:r>
          </w:p>
          <w:p w14:paraId="21228ED8" w14:textId="67BC625F" w:rsidR="00DD5566" w:rsidRPr="00DD5566" w:rsidRDefault="10F1B7D0" w:rsidP="009434F0">
            <w:pPr>
              <w:pStyle w:val="ListBullet"/>
            </w:pPr>
            <w:r w:rsidRPr="0930873C">
              <w:t>calculate the areas of rectangles using familiar metric units</w:t>
            </w:r>
          </w:p>
          <w:p w14:paraId="49E7CB08" w14:textId="18FEDA04" w:rsidR="00DD5566" w:rsidRPr="00DD5566" w:rsidRDefault="10F1B7D0" w:rsidP="009434F0">
            <w:pPr>
              <w:pStyle w:val="ListBullet"/>
              <w:rPr>
                <w:rFonts w:eastAsia="Calibri"/>
              </w:rPr>
            </w:pPr>
            <w:r>
              <w:t>measure lengths to find perimeters</w:t>
            </w:r>
          </w:p>
        </w:tc>
        <w:tc>
          <w:tcPr>
            <w:tcW w:w="4854" w:type="dxa"/>
          </w:tcPr>
          <w:p w14:paraId="5862E1B8" w14:textId="1AB7AB31" w:rsidR="00E00F8E" w:rsidRDefault="00E00F8E" w:rsidP="00E00F8E">
            <w:r w:rsidRPr="00E00F8E">
              <w:rPr>
                <w:rStyle w:val="Strong"/>
              </w:rPr>
              <w:lastRenderedPageBreak/>
              <w:t>Lesson duration</w:t>
            </w:r>
            <w:r>
              <w:t>:</w:t>
            </w:r>
            <w:r w:rsidR="007952B1">
              <w:t xml:space="preserve"> 75</w:t>
            </w:r>
            <w:r>
              <w:t xml:space="preserve"> minutes</w:t>
            </w:r>
          </w:p>
          <w:p w14:paraId="5A44F68B" w14:textId="5884E7D5" w:rsidR="00A31878" w:rsidRPr="00332DAA" w:rsidRDefault="00000000" w:rsidP="009434F0">
            <w:pPr>
              <w:pStyle w:val="ListBullet"/>
            </w:pPr>
            <w:hyperlink w:anchor="_Resource_3_–">
              <w:r w:rsidR="00CB2FD5" w:rsidRPr="0930873C">
                <w:rPr>
                  <w:rStyle w:val="Hyperlink"/>
                </w:rPr>
                <w:t>Resource 3 – factors fun game</w:t>
              </w:r>
            </w:hyperlink>
          </w:p>
          <w:p w14:paraId="77CAA328" w14:textId="553DA3C0" w:rsidR="00ED21A8" w:rsidRPr="001F0B15" w:rsidRDefault="00000000" w:rsidP="009434F0">
            <w:pPr>
              <w:pStyle w:val="ListBullet"/>
            </w:pPr>
            <w:hyperlink w:anchor="_Resource_4_–">
              <w:r w:rsidR="00ED21A8" w:rsidRPr="0930873C">
                <w:rPr>
                  <w:rStyle w:val="Hyperlink"/>
                </w:rPr>
                <w:t>Resource 4 – factors fun gameboard</w:t>
              </w:r>
            </w:hyperlink>
          </w:p>
          <w:p w14:paraId="0E207742" w14:textId="0730E9F8" w:rsidR="00ED21A8" w:rsidRPr="001F0B15" w:rsidRDefault="00000000" w:rsidP="009434F0">
            <w:pPr>
              <w:pStyle w:val="ListBullet"/>
            </w:pPr>
            <w:hyperlink w:anchor="_Resource_5_–">
              <w:r w:rsidR="00ED21A8" w:rsidRPr="0930873C">
                <w:rPr>
                  <w:rStyle w:val="Hyperlink"/>
                </w:rPr>
                <w:t>Resource 5 – factors fun spinner</w:t>
              </w:r>
            </w:hyperlink>
          </w:p>
          <w:p w14:paraId="3EBB5554" w14:textId="57FE2E3B" w:rsidR="6C2E18FA" w:rsidRPr="00BE1F36" w:rsidRDefault="00000000" w:rsidP="009434F0">
            <w:pPr>
              <w:pStyle w:val="ListBullet"/>
            </w:pPr>
            <w:hyperlink w:anchor="_Resource_6_–">
              <w:r w:rsidR="6C2E18FA" w:rsidRPr="0930873C">
                <w:rPr>
                  <w:rStyle w:val="Hyperlink"/>
                  <w:lang w:val="en-US"/>
                </w:rPr>
                <w:t>Resource 6 – garden bed</w:t>
              </w:r>
            </w:hyperlink>
          </w:p>
          <w:p w14:paraId="3FFE3084" w14:textId="257606C2" w:rsidR="7145D3EE" w:rsidRPr="00BE1F36" w:rsidRDefault="00000000" w:rsidP="009434F0">
            <w:pPr>
              <w:pStyle w:val="ListBullet"/>
            </w:pPr>
            <w:hyperlink w:anchor="_Resource_7_–">
              <w:r w:rsidR="00640682">
                <w:rPr>
                  <w:rStyle w:val="Hyperlink"/>
                </w:rPr>
                <w:t>Resource 7 – area problem</w:t>
              </w:r>
            </w:hyperlink>
          </w:p>
          <w:p w14:paraId="4A769259" w14:textId="5FB42C56" w:rsidR="00CB2FD5" w:rsidRDefault="00983A53" w:rsidP="009434F0">
            <w:pPr>
              <w:pStyle w:val="ListBullet"/>
            </w:pPr>
            <w:r>
              <w:t xml:space="preserve">Video: </w:t>
            </w:r>
            <w:hyperlink r:id="rId10">
              <w:r w:rsidR="005D79CF">
                <w:rPr>
                  <w:rStyle w:val="Hyperlink"/>
                </w:rPr>
                <w:t>Factors fun! (8:25)</w:t>
              </w:r>
            </w:hyperlink>
            <w:r w:rsidR="008F469F">
              <w:t xml:space="preserve"> </w:t>
            </w:r>
          </w:p>
          <w:p w14:paraId="42A31995" w14:textId="77777777" w:rsidR="00027128" w:rsidRPr="00844669" w:rsidRDefault="00027128" w:rsidP="009434F0">
            <w:pPr>
              <w:pStyle w:val="ListBullet"/>
            </w:pPr>
            <w:r w:rsidRPr="00844669">
              <w:t>Counters</w:t>
            </w:r>
          </w:p>
          <w:p w14:paraId="06194093" w14:textId="77777777" w:rsidR="00027128" w:rsidRPr="00844669" w:rsidRDefault="00027128" w:rsidP="009434F0">
            <w:pPr>
              <w:pStyle w:val="ListBullet"/>
            </w:pPr>
            <w:r w:rsidRPr="00844669">
              <w:t>Paperclips</w:t>
            </w:r>
          </w:p>
          <w:p w14:paraId="5C64C107" w14:textId="11CEF9E8" w:rsidR="006D57F7" w:rsidRDefault="00027128" w:rsidP="009434F0">
            <w:pPr>
              <w:pStyle w:val="ListBullet"/>
            </w:pPr>
            <w:r w:rsidRPr="00844669">
              <w:t>Writing materials</w:t>
            </w:r>
          </w:p>
        </w:tc>
      </w:tr>
      <w:tr w:rsidR="00A31878" w14:paraId="76025927" w14:textId="77777777" w:rsidTr="22A45290">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719C5EB7" w:rsidR="00E00F8E" w:rsidRPr="005D79CF" w:rsidRDefault="00000000" w:rsidP="00E00F8E">
            <w:pPr>
              <w:rPr>
                <w:rStyle w:val="Strong"/>
                <w:b w:val="0"/>
                <w:bCs w:val="0"/>
              </w:rPr>
            </w:pPr>
            <w:hyperlink w:anchor="_Lesson_3" w:history="1">
              <w:r w:rsidR="00E00F8E" w:rsidRPr="005D79CF">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0906279" w14:textId="69A76AB6" w:rsidR="00A31878" w:rsidRDefault="00AE5113" w:rsidP="009434F0">
            <w:pPr>
              <w:pStyle w:val="ListBullet"/>
            </w:pPr>
            <w:r w:rsidRPr="7145D3EE">
              <w:rPr>
                <w:rStyle w:val="normaltextrun"/>
                <w:color w:val="000000"/>
                <w:shd w:val="clear" w:color="auto" w:fill="FFFFFF"/>
              </w:rPr>
              <w:t>determine products and factors</w:t>
            </w:r>
          </w:p>
        </w:tc>
        <w:tc>
          <w:tcPr>
            <w:tcW w:w="4853" w:type="dxa"/>
          </w:tcPr>
          <w:p w14:paraId="7FF70128" w14:textId="54780C38" w:rsidR="00E00F8E" w:rsidRDefault="1BC9A42D" w:rsidP="00E00F8E">
            <w:r w:rsidRPr="32C0882F">
              <w:rPr>
                <w:rStyle w:val="Strong"/>
              </w:rPr>
              <w:t>Lesson core concept</w:t>
            </w:r>
            <w:r>
              <w:t xml:space="preserve">: </w:t>
            </w:r>
            <w:r w:rsidR="009A1F80">
              <w:t>p</w:t>
            </w:r>
            <w:r w:rsidR="2F29C45D">
              <w:t>arts of a composite figure can be split, duplicated and rotated to find the total area</w:t>
            </w:r>
            <w:r>
              <w:t>.</w:t>
            </w:r>
          </w:p>
          <w:p w14:paraId="2728174D" w14:textId="6AE7370E" w:rsidR="00DD5566" w:rsidRDefault="00DD5566" w:rsidP="00DD5566">
            <w:r w:rsidRPr="32C0882F">
              <w:rPr>
                <w:rStyle w:val="Strong"/>
              </w:rPr>
              <w:t>Core concept learning intention</w:t>
            </w:r>
            <w:r w:rsidR="00F81222">
              <w:rPr>
                <w:rStyle w:val="Strong"/>
              </w:rPr>
              <w:t>:</w:t>
            </w:r>
          </w:p>
          <w:p w14:paraId="6E1EA155" w14:textId="074206EC" w:rsidR="00A31878" w:rsidRPr="00DD5566" w:rsidRDefault="44BF66CB" w:rsidP="009434F0">
            <w:pPr>
              <w:pStyle w:val="ListBullet"/>
            </w:pPr>
            <w:r w:rsidRPr="00082CF0">
              <w:t>fin</w:t>
            </w:r>
            <w:r w:rsidRPr="0930873C">
              <w:t>d the area of composite figures</w:t>
            </w:r>
          </w:p>
        </w:tc>
        <w:tc>
          <w:tcPr>
            <w:tcW w:w="4854" w:type="dxa"/>
          </w:tcPr>
          <w:p w14:paraId="231F99DA" w14:textId="363B1A51" w:rsidR="00A31878" w:rsidRPr="00787D15" w:rsidRDefault="00E00F8E" w:rsidP="084CA318">
            <w:r w:rsidRPr="00787D15">
              <w:rPr>
                <w:rStyle w:val="Strong"/>
              </w:rPr>
              <w:t>Lesson duration</w:t>
            </w:r>
            <w:r w:rsidRPr="00787D15">
              <w:t>:</w:t>
            </w:r>
            <w:r w:rsidR="00EC3283" w:rsidRPr="00787D15">
              <w:t xml:space="preserve"> 60</w:t>
            </w:r>
            <w:r w:rsidRPr="00787D15">
              <w:t xml:space="preserve"> minutes</w:t>
            </w:r>
          </w:p>
          <w:p w14:paraId="4FB824E9" w14:textId="43AD9AFC" w:rsidR="00A31878" w:rsidRPr="00787D15" w:rsidRDefault="00000000" w:rsidP="009434F0">
            <w:pPr>
              <w:pStyle w:val="ListBullet"/>
              <w:rPr>
                <w:rFonts w:eastAsia="Arial"/>
                <w:szCs w:val="22"/>
              </w:rPr>
            </w:pPr>
            <w:hyperlink w:anchor="_Resource_8_–">
              <w:r w:rsidR="24B62EB1" w:rsidRPr="0930873C">
                <w:rPr>
                  <w:rStyle w:val="Hyperlink"/>
                </w:rPr>
                <w:t>Resource 8 – factor-multiple chains</w:t>
              </w:r>
            </w:hyperlink>
          </w:p>
          <w:p w14:paraId="6C1142EF" w14:textId="3129684D" w:rsidR="00295571" w:rsidRPr="00787D15" w:rsidRDefault="00000000" w:rsidP="009434F0">
            <w:pPr>
              <w:pStyle w:val="ListBullet"/>
            </w:pPr>
            <w:hyperlink w:anchor="_Resource_9_–">
              <w:r w:rsidR="24B62EB1" w:rsidRPr="0930873C">
                <w:rPr>
                  <w:rStyle w:val="Hyperlink"/>
                </w:rPr>
                <w:t>Resource 9 – blank chains</w:t>
              </w:r>
            </w:hyperlink>
          </w:p>
          <w:p w14:paraId="57ECB386" w14:textId="2548A564" w:rsidR="00295571" w:rsidRPr="00787D15" w:rsidRDefault="00000000" w:rsidP="009434F0">
            <w:pPr>
              <w:pStyle w:val="ListBullet"/>
            </w:pPr>
            <w:hyperlink w:anchor="_Resource_10_–">
              <w:r w:rsidR="00295571" w:rsidRPr="0930873C">
                <w:rPr>
                  <w:rStyle w:val="Hyperlink"/>
                </w:rPr>
                <w:t>Resource 10 –</w:t>
              </w:r>
              <w:r w:rsidR="00007CB0" w:rsidRPr="0930873C">
                <w:rPr>
                  <w:rStyle w:val="Hyperlink"/>
                </w:rPr>
                <w:t xml:space="preserve"> </w:t>
              </w:r>
              <w:r w:rsidR="00295571" w:rsidRPr="0930873C">
                <w:rPr>
                  <w:rStyle w:val="Hyperlink"/>
                </w:rPr>
                <w:t>combining arrays</w:t>
              </w:r>
            </w:hyperlink>
          </w:p>
          <w:p w14:paraId="2341E4DC" w14:textId="405794AB" w:rsidR="00465F51" w:rsidRPr="00787D15" w:rsidRDefault="00000000" w:rsidP="009434F0">
            <w:pPr>
              <w:pStyle w:val="ListBullet"/>
            </w:pPr>
            <w:hyperlink w:anchor="_Resource_11_–">
              <w:r w:rsidR="00465F51" w:rsidRPr="0930873C">
                <w:rPr>
                  <w:rStyle w:val="Hyperlink"/>
                </w:rPr>
                <w:t>Resource 11 – array solutions</w:t>
              </w:r>
            </w:hyperlink>
          </w:p>
          <w:p w14:paraId="3D8B8263" w14:textId="1C2D133C" w:rsidR="00465F51" w:rsidRPr="00787D15" w:rsidRDefault="00000000" w:rsidP="009434F0">
            <w:pPr>
              <w:pStyle w:val="ListBullet"/>
            </w:pPr>
            <w:hyperlink w:anchor="_Resource_12_–">
              <w:r w:rsidR="00465F51" w:rsidRPr="0930873C">
                <w:rPr>
                  <w:rStyle w:val="Hyperlink"/>
                </w:rPr>
                <w:t>Resource 12 –</w:t>
              </w:r>
              <w:r w:rsidR="00430C61" w:rsidRPr="0930873C">
                <w:rPr>
                  <w:rStyle w:val="Hyperlink"/>
                </w:rPr>
                <w:t xml:space="preserve"> combining arrays 2</w:t>
              </w:r>
            </w:hyperlink>
          </w:p>
          <w:p w14:paraId="79FA3954" w14:textId="3D8203C8" w:rsidR="00430C61" w:rsidRPr="00787D15" w:rsidRDefault="00000000" w:rsidP="009434F0">
            <w:pPr>
              <w:pStyle w:val="ListBullet"/>
            </w:pPr>
            <w:hyperlink w:anchor="_Resource_13_–">
              <w:r w:rsidR="00430C61" w:rsidRPr="0930873C">
                <w:rPr>
                  <w:rStyle w:val="Hyperlink"/>
                </w:rPr>
                <w:t>Resource 13 – smaller combined array</w:t>
              </w:r>
            </w:hyperlink>
          </w:p>
          <w:p w14:paraId="00AC01EE" w14:textId="6D996C81" w:rsidR="003206A9" w:rsidRPr="00844669" w:rsidRDefault="5758A531" w:rsidP="009434F0">
            <w:pPr>
              <w:pStyle w:val="ListBullet"/>
            </w:pPr>
            <w:r>
              <w:lastRenderedPageBreak/>
              <w:t>Scissors</w:t>
            </w:r>
          </w:p>
          <w:p w14:paraId="282030F1" w14:textId="45E2F467" w:rsidR="003206A9" w:rsidRPr="00787D15" w:rsidRDefault="003206A9" w:rsidP="009434F0">
            <w:pPr>
              <w:pStyle w:val="ListBullet"/>
            </w:pPr>
            <w:r w:rsidRPr="00844669">
              <w:t>Writing materials</w:t>
            </w:r>
          </w:p>
        </w:tc>
      </w:tr>
      <w:tr w:rsidR="00A31878" w14:paraId="03041B3C" w14:textId="77777777" w:rsidTr="22A45290">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16591C8B" w:rsidR="00E00F8E" w:rsidRPr="005D79CF" w:rsidRDefault="00000000" w:rsidP="00E00F8E">
            <w:pPr>
              <w:rPr>
                <w:rStyle w:val="Strong"/>
                <w:b w:val="0"/>
                <w:bCs w:val="0"/>
              </w:rPr>
            </w:pPr>
            <w:hyperlink w:anchor="_Lesson_4" w:history="1">
              <w:r w:rsidR="00E00F8E" w:rsidRPr="005D79CF">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Default="051189A4" w:rsidP="009434F0">
            <w:pPr>
              <w:pStyle w:val="ListBullet"/>
            </w:pPr>
            <w:r>
              <w:t>t</w:t>
            </w:r>
            <w:r w:rsidR="396C9C1A">
              <w:t>eacher</w:t>
            </w:r>
            <w:r>
              <w:t>-</w:t>
            </w:r>
            <w:r w:rsidR="396C9C1A">
              <w:t>identified task based on student needs</w:t>
            </w:r>
          </w:p>
        </w:tc>
        <w:tc>
          <w:tcPr>
            <w:tcW w:w="4853" w:type="dxa"/>
          </w:tcPr>
          <w:p w14:paraId="5F1CE6C7" w14:textId="6B1354FF" w:rsidR="00E00F8E" w:rsidRDefault="1BC9A42D" w:rsidP="00E00F8E">
            <w:r w:rsidRPr="32C0882F">
              <w:rPr>
                <w:rStyle w:val="Strong"/>
              </w:rPr>
              <w:t>Lesson core concept</w:t>
            </w:r>
            <w:r>
              <w:t xml:space="preserve">: </w:t>
            </w:r>
            <w:r w:rsidR="00165FC1">
              <w:t>a</w:t>
            </w:r>
            <w:r w:rsidR="71B5EED8">
              <w:t>rea underpins multiplication and the use of the area model</w:t>
            </w:r>
            <w:r>
              <w:t>.</w:t>
            </w:r>
          </w:p>
          <w:p w14:paraId="2BA45568" w14:textId="6DE80A82" w:rsidR="00DD5566" w:rsidRDefault="00DD5566" w:rsidP="00DD5566">
            <w:r w:rsidRPr="32C0882F">
              <w:rPr>
                <w:rStyle w:val="Strong"/>
              </w:rPr>
              <w:t>Core concept learning intentions</w:t>
            </w:r>
            <w:r>
              <w:t>:</w:t>
            </w:r>
          </w:p>
          <w:p w14:paraId="2A3E3884" w14:textId="4A7DA75D" w:rsidR="00A31878" w:rsidRPr="00297B5E" w:rsidRDefault="06FCCE5B" w:rsidP="009434F0">
            <w:pPr>
              <w:pStyle w:val="ListBullet"/>
            </w:pPr>
            <w:r w:rsidRPr="00297B5E">
              <w:t>use partitioning and place value to multiply 2-, 3- and 4-digit numbers by one-digit numbers</w:t>
            </w:r>
          </w:p>
          <w:p w14:paraId="0365F72B" w14:textId="078B37F2" w:rsidR="00A31878" w:rsidRPr="00DD5566" w:rsidRDefault="06FCCE5B" w:rsidP="009434F0">
            <w:pPr>
              <w:pStyle w:val="ListBullet"/>
            </w:pPr>
            <w:r w:rsidRPr="00297B5E">
              <w:t>calculate the areas of rectangles using familiar metric units</w:t>
            </w:r>
          </w:p>
        </w:tc>
        <w:tc>
          <w:tcPr>
            <w:tcW w:w="4854" w:type="dxa"/>
          </w:tcPr>
          <w:p w14:paraId="250D4C35" w14:textId="538ADAE5" w:rsidR="00E00F8E" w:rsidRPr="00787D15" w:rsidRDefault="00E00F8E" w:rsidP="00E00F8E">
            <w:r w:rsidRPr="00787D15">
              <w:rPr>
                <w:rStyle w:val="Strong"/>
              </w:rPr>
              <w:t>Lesson duration</w:t>
            </w:r>
            <w:r w:rsidRPr="00787D15">
              <w:t xml:space="preserve">: </w:t>
            </w:r>
            <w:r w:rsidR="00726B04" w:rsidRPr="00787D15">
              <w:t>60</w:t>
            </w:r>
            <w:r w:rsidRPr="00787D15">
              <w:t xml:space="preserve"> minutes</w:t>
            </w:r>
          </w:p>
          <w:p w14:paraId="0A3149CD" w14:textId="62691FA8" w:rsidR="00E00F8E" w:rsidRPr="00787D15" w:rsidRDefault="00000000" w:rsidP="009434F0">
            <w:pPr>
              <w:pStyle w:val="ListBullet"/>
            </w:pPr>
            <w:hyperlink w:anchor="_Resource_14_–">
              <w:r w:rsidR="00341FB4" w:rsidRPr="0930873C">
                <w:rPr>
                  <w:rStyle w:val="Hyperlink"/>
                </w:rPr>
                <w:t>Resource 14 – partitioning area</w:t>
              </w:r>
            </w:hyperlink>
          </w:p>
          <w:p w14:paraId="25C3585F" w14:textId="5BDCCA34" w:rsidR="00341FB4" w:rsidRPr="00787D15" w:rsidRDefault="00000000" w:rsidP="009434F0">
            <w:pPr>
              <w:pStyle w:val="ListBullet"/>
            </w:pPr>
            <w:hyperlink w:anchor="_Resource_15_–">
              <w:r w:rsidR="1CDFF5E4" w:rsidRPr="22A45290">
                <w:rPr>
                  <w:rStyle w:val="Hyperlink"/>
                </w:rPr>
                <w:t>Resource 15 – reco</w:t>
              </w:r>
              <w:r w:rsidR="6347E431" w:rsidRPr="22A45290">
                <w:rPr>
                  <w:rStyle w:val="Hyperlink"/>
                </w:rPr>
                <w:t>rding sheet</w:t>
              </w:r>
            </w:hyperlink>
          </w:p>
          <w:p w14:paraId="79C7DA06" w14:textId="19623D76" w:rsidR="00A31878" w:rsidRPr="00787D15" w:rsidRDefault="00FD5FB9" w:rsidP="009434F0">
            <w:pPr>
              <w:pStyle w:val="ListBullet"/>
            </w:pPr>
            <w:r w:rsidRPr="00844669">
              <w:t>Writing materials</w:t>
            </w:r>
          </w:p>
        </w:tc>
      </w:tr>
      <w:tr w:rsidR="00A31878" w14:paraId="2C5A653B" w14:textId="77777777" w:rsidTr="22A45290">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69428585" w:rsidR="00E00F8E" w:rsidRPr="005D79CF" w:rsidRDefault="00000000" w:rsidP="00E00F8E">
            <w:pPr>
              <w:rPr>
                <w:rStyle w:val="Strong"/>
                <w:b w:val="0"/>
                <w:bCs w:val="0"/>
              </w:rPr>
            </w:pPr>
            <w:hyperlink w:anchor="_Lesson_5" w:history="1">
              <w:r w:rsidR="00E00F8E" w:rsidRPr="005D79CF">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665F3F30" w:rsidR="00A31878" w:rsidRDefault="00C632DF" w:rsidP="009434F0">
            <w:pPr>
              <w:pStyle w:val="ListBullet"/>
            </w:pPr>
            <w:r w:rsidRPr="084CA318">
              <w:rPr>
                <w:rStyle w:val="normaltextrun"/>
                <w:color w:val="000000"/>
                <w:shd w:val="clear" w:color="auto" w:fill="FFFFFF"/>
              </w:rPr>
              <w:t>compare, order and represent decimals</w:t>
            </w:r>
          </w:p>
        </w:tc>
        <w:tc>
          <w:tcPr>
            <w:tcW w:w="4853" w:type="dxa"/>
          </w:tcPr>
          <w:p w14:paraId="6E554A69" w14:textId="59541566" w:rsidR="00CA2895" w:rsidRDefault="00E00F8E" w:rsidP="00DD5566">
            <w:pPr>
              <w:rPr>
                <w:rStyle w:val="eop"/>
                <w:color w:val="000000"/>
                <w:szCs w:val="22"/>
              </w:rPr>
            </w:pPr>
            <w:r w:rsidRPr="00E00F8E">
              <w:rPr>
                <w:rStyle w:val="Strong"/>
              </w:rPr>
              <w:t>Lesson core concept</w:t>
            </w:r>
            <w:r>
              <w:t xml:space="preserve">: </w:t>
            </w:r>
            <w:r w:rsidR="00302C23">
              <w:rPr>
                <w:rStyle w:val="normaltextrun"/>
                <w:color w:val="000000"/>
                <w:szCs w:val="22"/>
              </w:rPr>
              <w:t>objects with the same volume may be different shapes</w:t>
            </w:r>
            <w:r w:rsidR="00302C23">
              <w:t>.</w:t>
            </w:r>
          </w:p>
          <w:p w14:paraId="10506F69" w14:textId="2B38D8E1" w:rsidR="00DD5566" w:rsidRDefault="00DD5566" w:rsidP="00DD5566">
            <w:r w:rsidRPr="22A45290">
              <w:rPr>
                <w:rStyle w:val="Strong"/>
              </w:rPr>
              <w:t>Core concept learning intention</w:t>
            </w:r>
            <w:r>
              <w:t>:</w:t>
            </w:r>
          </w:p>
          <w:p w14:paraId="33A0A38A" w14:textId="66DE46B2" w:rsidR="00A31878" w:rsidRPr="00676250" w:rsidRDefault="007270B7" w:rsidP="009434F0">
            <w:pPr>
              <w:pStyle w:val="ListBullet"/>
              <w:rPr>
                <w:rFonts w:ascii="Segoe UI" w:hAnsi="Segoe UI" w:cs="Segoe UI"/>
                <w:sz w:val="18"/>
                <w:szCs w:val="18"/>
                <w:lang w:eastAsia="en-AU"/>
              </w:rPr>
            </w:pPr>
            <w:r w:rsidRPr="084CA318">
              <w:rPr>
                <w:rStyle w:val="normaltextrun"/>
                <w:color w:val="000000"/>
                <w:shd w:val="clear" w:color="auto" w:fill="FFFFFF"/>
              </w:rPr>
              <w:t>find the volumes of rectangular prisms in cubic centimetres</w:t>
            </w:r>
          </w:p>
        </w:tc>
        <w:tc>
          <w:tcPr>
            <w:tcW w:w="4854" w:type="dxa"/>
          </w:tcPr>
          <w:p w14:paraId="645308BD" w14:textId="02AFF25A" w:rsidR="00E00F8E" w:rsidRPr="00787D15" w:rsidRDefault="00E00F8E" w:rsidP="00E00F8E">
            <w:r w:rsidRPr="00787D15">
              <w:rPr>
                <w:rStyle w:val="Strong"/>
              </w:rPr>
              <w:t>Lesson duration</w:t>
            </w:r>
            <w:r w:rsidRPr="00787D15">
              <w:t xml:space="preserve">: </w:t>
            </w:r>
            <w:r w:rsidR="003662F3" w:rsidRPr="00787D15">
              <w:t>60</w:t>
            </w:r>
            <w:r w:rsidRPr="00787D15">
              <w:t xml:space="preserve"> minutes</w:t>
            </w:r>
          </w:p>
          <w:p w14:paraId="608318EB" w14:textId="603CD424" w:rsidR="00E00F8E" w:rsidRPr="00787D15" w:rsidRDefault="00000000" w:rsidP="009434F0">
            <w:pPr>
              <w:pStyle w:val="ListBullet"/>
            </w:pPr>
            <w:hyperlink w:anchor="_Resource_16_–">
              <w:r w:rsidR="00D86119" w:rsidRPr="0930873C">
                <w:rPr>
                  <w:rStyle w:val="Hyperlink"/>
                </w:rPr>
                <w:t xml:space="preserve">Resource 16 – </w:t>
              </w:r>
              <w:r w:rsidR="00E05F6B" w:rsidRPr="0930873C">
                <w:rPr>
                  <w:rStyle w:val="Hyperlink"/>
                </w:rPr>
                <w:t>decimal cards</w:t>
              </w:r>
            </w:hyperlink>
          </w:p>
          <w:p w14:paraId="3CFDCE3C" w14:textId="57515AE2" w:rsidR="00E05F6B" w:rsidRPr="00787D15" w:rsidRDefault="00000000" w:rsidP="009434F0">
            <w:pPr>
              <w:pStyle w:val="ListBullet"/>
            </w:pPr>
            <w:hyperlink w:anchor="_Resource_17_–">
              <w:r w:rsidR="00E05F6B" w:rsidRPr="0930873C">
                <w:rPr>
                  <w:rStyle w:val="Hyperlink"/>
                </w:rPr>
                <w:t>Resource 17 – two prisms</w:t>
              </w:r>
            </w:hyperlink>
          </w:p>
          <w:p w14:paraId="6CC65FC3" w14:textId="2F00E083" w:rsidR="00E05F6B" w:rsidRPr="00787D15" w:rsidRDefault="00000000" w:rsidP="009434F0">
            <w:pPr>
              <w:pStyle w:val="ListBullet"/>
            </w:pPr>
            <w:hyperlink w:anchor="_Resource_18_–">
              <w:r w:rsidR="00E05F6B" w:rsidRPr="0930873C">
                <w:rPr>
                  <w:rStyle w:val="Hyperlink"/>
                </w:rPr>
                <w:t>Resource 18 – same volume prism</w:t>
              </w:r>
            </w:hyperlink>
          </w:p>
          <w:p w14:paraId="34AEAE1D" w14:textId="6641EF19" w:rsidR="00A31878" w:rsidRPr="00787D15" w:rsidRDefault="00EA7B18" w:rsidP="009434F0">
            <w:pPr>
              <w:pStyle w:val="ListBullet"/>
            </w:pPr>
            <w:r>
              <w:lastRenderedPageBreak/>
              <w:t>Writing materials</w:t>
            </w:r>
          </w:p>
        </w:tc>
      </w:tr>
      <w:tr w:rsidR="00A31878" w14:paraId="5BBECF93" w14:textId="77777777" w:rsidTr="22A45290">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3C53392E" w:rsidR="00E00F8E" w:rsidRPr="002620F0" w:rsidRDefault="00000000" w:rsidP="00130E76">
            <w:pPr>
              <w:rPr>
                <w:rStyle w:val="Strong"/>
                <w:b w:val="0"/>
                <w:bCs w:val="0"/>
              </w:rPr>
            </w:pPr>
            <w:hyperlink w:anchor="_Lesson_6" w:history="1">
              <w:r w:rsidR="00E00F8E" w:rsidRPr="002620F0">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359AABBE" w:rsidR="00A31878" w:rsidRPr="000A4748" w:rsidRDefault="000A4748" w:rsidP="009434F0">
            <w:pPr>
              <w:pStyle w:val="ListBullet"/>
            </w:pPr>
            <w:r w:rsidRPr="0930873C">
              <w:rPr>
                <w:rStyle w:val="normaltextrun"/>
              </w:rPr>
              <w:t>compare, order and represent decimals</w:t>
            </w:r>
          </w:p>
        </w:tc>
        <w:tc>
          <w:tcPr>
            <w:tcW w:w="4853" w:type="dxa"/>
          </w:tcPr>
          <w:p w14:paraId="2E855FCD" w14:textId="7BA5B030" w:rsidR="00E00F8E" w:rsidRDefault="00E00F8E" w:rsidP="00130E76">
            <w:r w:rsidRPr="00E00F8E">
              <w:rPr>
                <w:rStyle w:val="Strong"/>
              </w:rPr>
              <w:t>Lesson core concept</w:t>
            </w:r>
            <w:r>
              <w:t xml:space="preserve">: </w:t>
            </w:r>
            <w:r w:rsidR="0084676C">
              <w:rPr>
                <w:rStyle w:val="normaltextrun"/>
                <w:color w:val="000000"/>
                <w:szCs w:val="22"/>
              </w:rPr>
              <w:t>the multiplicative relationship between the length, width and height of an object can be used to determine volume</w:t>
            </w:r>
            <w:r>
              <w:t>.</w:t>
            </w:r>
          </w:p>
          <w:p w14:paraId="3C102AB0" w14:textId="18C4E214" w:rsidR="00DD5566" w:rsidRDefault="00DD5566" w:rsidP="00130E76">
            <w:r w:rsidRPr="00DD5566">
              <w:rPr>
                <w:rStyle w:val="Strong"/>
              </w:rPr>
              <w:t>Core concept learning intentions</w:t>
            </w:r>
            <w:r>
              <w:t>:</w:t>
            </w:r>
          </w:p>
          <w:p w14:paraId="6198A9F8" w14:textId="5B545B89" w:rsidR="00C1452E" w:rsidRPr="00082CF0" w:rsidRDefault="00C1452E" w:rsidP="009434F0">
            <w:pPr>
              <w:pStyle w:val="ListBullet"/>
            </w:pPr>
            <w:r w:rsidRPr="00082CF0">
              <w:t>select and apply strategies to solve problems involving multiplication and division with whole numbers</w:t>
            </w:r>
          </w:p>
          <w:p w14:paraId="0FF200D8" w14:textId="5C2A7EE6" w:rsidR="00A31878" w:rsidRPr="00DD5566" w:rsidRDefault="00C1452E" w:rsidP="009434F0">
            <w:pPr>
              <w:pStyle w:val="ListBullet"/>
            </w:pPr>
            <w:r w:rsidRPr="00082CF0">
              <w:t>recognise the multiplicative structure for finding volume</w:t>
            </w:r>
          </w:p>
        </w:tc>
        <w:tc>
          <w:tcPr>
            <w:tcW w:w="4854" w:type="dxa"/>
          </w:tcPr>
          <w:p w14:paraId="4A9BBE2A" w14:textId="2EFB252A" w:rsidR="00E00F8E" w:rsidRPr="00787D15" w:rsidRDefault="00E00F8E" w:rsidP="00130E76">
            <w:r w:rsidRPr="00787D15">
              <w:rPr>
                <w:rStyle w:val="Strong"/>
              </w:rPr>
              <w:t>Lesson duration</w:t>
            </w:r>
            <w:r w:rsidRPr="00787D15">
              <w:t>:</w:t>
            </w:r>
            <w:r w:rsidR="00D73EE3" w:rsidRPr="00787D15">
              <w:t xml:space="preserve"> 70</w:t>
            </w:r>
            <w:r w:rsidRPr="00787D15">
              <w:t xml:space="preserve"> minutes</w:t>
            </w:r>
          </w:p>
          <w:p w14:paraId="53DB34FD" w14:textId="38B1AE58" w:rsidR="00E00F8E" w:rsidRPr="00787D15" w:rsidRDefault="00000000" w:rsidP="009434F0">
            <w:pPr>
              <w:pStyle w:val="ListBullet"/>
            </w:pPr>
            <w:hyperlink w:anchor="_Resource_19_–">
              <w:r w:rsidR="00EA7B18" w:rsidRPr="0930873C">
                <w:rPr>
                  <w:rStyle w:val="Hyperlink"/>
                </w:rPr>
                <w:t>Resource 19 – fill the stairs</w:t>
              </w:r>
            </w:hyperlink>
          </w:p>
          <w:p w14:paraId="1A76AABF" w14:textId="75E6CF52" w:rsidR="00EA7B18" w:rsidRPr="00787D15" w:rsidRDefault="00000000" w:rsidP="009434F0">
            <w:pPr>
              <w:pStyle w:val="ListBullet"/>
            </w:pPr>
            <w:hyperlink w:anchor="_Resource_20_–">
              <w:r w:rsidR="00EA7B18" w:rsidRPr="0930873C">
                <w:rPr>
                  <w:rStyle w:val="Hyperlink"/>
                </w:rPr>
                <w:t>Resource 20 – prism clue</w:t>
              </w:r>
            </w:hyperlink>
          </w:p>
          <w:p w14:paraId="1FE009CE" w14:textId="5664697B" w:rsidR="00EA7B18" w:rsidRPr="00787D15" w:rsidRDefault="00000000" w:rsidP="009434F0">
            <w:pPr>
              <w:pStyle w:val="ListBullet"/>
            </w:pPr>
            <w:hyperlink w:anchor="_Resource_21_–">
              <w:r w:rsidR="00EA7B18" w:rsidRPr="0930873C">
                <w:rPr>
                  <w:rStyle w:val="Hyperlink"/>
                </w:rPr>
                <w:t>Resource 21 – prism solution</w:t>
              </w:r>
            </w:hyperlink>
          </w:p>
          <w:p w14:paraId="6CA478E1" w14:textId="32386425" w:rsidR="00EA7B18" w:rsidRPr="00787D15" w:rsidRDefault="00000000" w:rsidP="009434F0">
            <w:pPr>
              <w:pStyle w:val="ListBullet"/>
            </w:pPr>
            <w:hyperlink w:anchor="_Resource_22_–">
              <w:r w:rsidR="00EA7B18" w:rsidRPr="0930873C">
                <w:rPr>
                  <w:rStyle w:val="Hyperlink"/>
                </w:rPr>
                <w:t>Resource 22 – calculating volumes</w:t>
              </w:r>
            </w:hyperlink>
          </w:p>
          <w:p w14:paraId="53776D72" w14:textId="0059FD85" w:rsidR="00A31878" w:rsidRDefault="00EA31A3" w:rsidP="009434F0">
            <w:pPr>
              <w:pStyle w:val="ListBullet"/>
            </w:pPr>
            <w:r w:rsidRPr="00844669">
              <w:t>10-sided di</w:t>
            </w:r>
            <w:r w:rsidR="00CD6DD5" w:rsidRPr="00844669">
              <w:t>ce</w:t>
            </w:r>
            <w:r w:rsidR="00656D49">
              <w:t xml:space="preserve"> (3 per student)</w:t>
            </w:r>
          </w:p>
          <w:p w14:paraId="3D025D9F" w14:textId="6B4B1DE0" w:rsidR="00656D49" w:rsidRDefault="00656D49" w:rsidP="009434F0">
            <w:pPr>
              <w:pStyle w:val="ListBullet"/>
            </w:pPr>
            <w:r>
              <w:t>Isometric dot paper</w:t>
            </w:r>
          </w:p>
          <w:p w14:paraId="78F39B61" w14:textId="024F398B" w:rsidR="00656D49" w:rsidRPr="00844669" w:rsidRDefault="00656D49" w:rsidP="009434F0">
            <w:pPr>
              <w:pStyle w:val="ListBullet"/>
            </w:pPr>
            <w:r>
              <w:t>MAB materials</w:t>
            </w:r>
          </w:p>
          <w:p w14:paraId="52171CF5" w14:textId="78ADD498" w:rsidR="00EA31A3" w:rsidRPr="00787D15" w:rsidRDefault="00EA31A3" w:rsidP="009434F0">
            <w:pPr>
              <w:pStyle w:val="ListBullet"/>
            </w:pPr>
            <w:r w:rsidRPr="00844669">
              <w:t>Writing materials</w:t>
            </w:r>
          </w:p>
        </w:tc>
      </w:tr>
      <w:tr w:rsidR="00A31878" w14:paraId="0519B572" w14:textId="77777777" w:rsidTr="22A45290">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49BB2045" w:rsidR="00E00F8E" w:rsidRPr="00027128" w:rsidRDefault="00000000" w:rsidP="00E00F8E">
            <w:pPr>
              <w:rPr>
                <w:rStyle w:val="Strong"/>
                <w:b w:val="0"/>
                <w:bCs w:val="0"/>
              </w:rPr>
            </w:pPr>
            <w:hyperlink w:anchor="_Lesson_7" w:history="1">
              <w:r w:rsidR="00E00F8E" w:rsidRPr="00027128">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69198B6B" w:rsidR="00A31878" w:rsidRDefault="00FE6F94" w:rsidP="009434F0">
            <w:pPr>
              <w:pStyle w:val="ListBullet"/>
            </w:pPr>
            <w:r w:rsidRPr="084CA318">
              <w:rPr>
                <w:rStyle w:val="normaltextrun"/>
                <w:color w:val="000000"/>
                <w:shd w:val="clear" w:color="auto" w:fill="FFFFFF"/>
              </w:rPr>
              <w:t>compare, order and represent decimals</w:t>
            </w:r>
          </w:p>
        </w:tc>
        <w:tc>
          <w:tcPr>
            <w:tcW w:w="4853" w:type="dxa"/>
          </w:tcPr>
          <w:p w14:paraId="09C5D1AF" w14:textId="4C8D8D24" w:rsidR="00302C23" w:rsidRDefault="00E00F8E" w:rsidP="00302C23">
            <w:pPr>
              <w:rPr>
                <w:rStyle w:val="eop"/>
                <w:color w:val="000000"/>
              </w:rPr>
            </w:pPr>
            <w:r w:rsidRPr="00E00F8E">
              <w:rPr>
                <w:rStyle w:val="Strong"/>
              </w:rPr>
              <w:t>Lesson core concept</w:t>
            </w:r>
            <w:r>
              <w:t xml:space="preserve">: </w:t>
            </w:r>
            <w:r w:rsidR="00302C23" w:rsidRPr="00CA2895">
              <w:t>the context determines the most suitable standard unit for measuring volume, sometimes a cubic centimetre is too small.</w:t>
            </w:r>
          </w:p>
          <w:p w14:paraId="2F899067" w14:textId="7D48B98A" w:rsidR="00DD5566" w:rsidRDefault="00DD5566" w:rsidP="00DD5566">
            <w:r w:rsidRPr="00DD5566">
              <w:rPr>
                <w:rStyle w:val="Strong"/>
              </w:rPr>
              <w:lastRenderedPageBreak/>
              <w:t>Core concept learning intention</w:t>
            </w:r>
            <w:r>
              <w:t>:</w:t>
            </w:r>
          </w:p>
          <w:p w14:paraId="7DEDB321" w14:textId="6D6C7ED8" w:rsidR="00A31878" w:rsidRPr="00DD5566" w:rsidRDefault="006D6F0C" w:rsidP="009434F0">
            <w:pPr>
              <w:pStyle w:val="ListBullet"/>
            </w:pPr>
            <w:r w:rsidRPr="084CA318">
              <w:rPr>
                <w:rStyle w:val="normaltextrun"/>
                <w:color w:val="000000"/>
                <w:bdr w:val="none" w:sz="0" w:space="0" w:color="auto" w:frame="1"/>
              </w:rPr>
              <w:t>use cubic metres for measurement of volume</w:t>
            </w:r>
          </w:p>
        </w:tc>
        <w:tc>
          <w:tcPr>
            <w:tcW w:w="4854" w:type="dxa"/>
          </w:tcPr>
          <w:p w14:paraId="1E1C65EE" w14:textId="7D89C2B7" w:rsidR="00E00F8E" w:rsidRPr="00787D15" w:rsidRDefault="00E00F8E" w:rsidP="00E00F8E">
            <w:r w:rsidRPr="00787D15">
              <w:rPr>
                <w:rStyle w:val="Strong"/>
              </w:rPr>
              <w:lastRenderedPageBreak/>
              <w:t>Lesson duration</w:t>
            </w:r>
            <w:r w:rsidRPr="00787D15">
              <w:t xml:space="preserve">: </w:t>
            </w:r>
            <w:r w:rsidR="008C714D" w:rsidRPr="00787D15">
              <w:t>70</w:t>
            </w:r>
            <w:r w:rsidRPr="00787D15">
              <w:t xml:space="preserve"> minutes</w:t>
            </w:r>
          </w:p>
          <w:p w14:paraId="427F1694" w14:textId="1712BA13" w:rsidR="00E00F8E" w:rsidRPr="00787D15" w:rsidRDefault="00000000" w:rsidP="009434F0">
            <w:pPr>
              <w:pStyle w:val="ListBullet"/>
            </w:pPr>
            <w:hyperlink w:anchor="_Resource_23_–">
              <w:r w:rsidR="00CD6DD5" w:rsidRPr="0930873C">
                <w:rPr>
                  <w:rStyle w:val="Hyperlink"/>
                </w:rPr>
                <w:t>Resource 23 – cubic metre</w:t>
              </w:r>
            </w:hyperlink>
          </w:p>
          <w:p w14:paraId="487D1FC0" w14:textId="77777777" w:rsidR="00027128" w:rsidRPr="00844669" w:rsidRDefault="00027128" w:rsidP="009434F0">
            <w:pPr>
              <w:pStyle w:val="ListBullet"/>
            </w:pPr>
            <w:r>
              <w:t>9-sided dice</w:t>
            </w:r>
          </w:p>
          <w:p w14:paraId="0337DE66" w14:textId="77777777" w:rsidR="00027128" w:rsidRDefault="00027128" w:rsidP="009434F0">
            <w:pPr>
              <w:pStyle w:val="ListBullet"/>
            </w:pPr>
            <w:r w:rsidRPr="00844669">
              <w:lastRenderedPageBreak/>
              <w:t>Cardboard</w:t>
            </w:r>
          </w:p>
          <w:p w14:paraId="58EAA67F" w14:textId="4CCA1404" w:rsidR="00656D49" w:rsidRPr="00844669" w:rsidRDefault="00656D49" w:rsidP="009434F0">
            <w:pPr>
              <w:pStyle w:val="ListBullet"/>
            </w:pPr>
            <w:r>
              <w:t>Individual whiteboards</w:t>
            </w:r>
          </w:p>
          <w:p w14:paraId="115B93C6" w14:textId="77777777" w:rsidR="00027128" w:rsidRPr="00787D15" w:rsidRDefault="00027128" w:rsidP="009434F0">
            <w:pPr>
              <w:pStyle w:val="ListBullet"/>
            </w:pPr>
            <w:r>
              <w:t>Masking tape</w:t>
            </w:r>
          </w:p>
          <w:p w14:paraId="0140C690" w14:textId="77777777" w:rsidR="00027128" w:rsidRPr="00844669" w:rsidRDefault="00027128" w:rsidP="009434F0">
            <w:pPr>
              <w:pStyle w:val="ListBullet"/>
            </w:pPr>
            <w:r w:rsidRPr="00844669">
              <w:t>Metre rulers</w:t>
            </w:r>
          </w:p>
          <w:p w14:paraId="2D0E2C33" w14:textId="77777777" w:rsidR="00027128" w:rsidRPr="00844669" w:rsidRDefault="00027128" w:rsidP="009434F0">
            <w:pPr>
              <w:pStyle w:val="ListBullet"/>
            </w:pPr>
            <w:r w:rsidRPr="00844669">
              <w:t>Newspaper</w:t>
            </w:r>
          </w:p>
          <w:p w14:paraId="22FDFE83" w14:textId="13C2689D" w:rsidR="0044165D" w:rsidRPr="00787D15" w:rsidRDefault="00027128" w:rsidP="009434F0">
            <w:pPr>
              <w:pStyle w:val="ListBullet"/>
            </w:pPr>
            <w:r>
              <w:t>Writing materials</w:t>
            </w:r>
          </w:p>
        </w:tc>
      </w:tr>
      <w:tr w:rsidR="00E00F8E" w14:paraId="5A3D0286" w14:textId="77777777" w:rsidTr="22A45290">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3CFBE81F" w:rsidR="00E00F8E" w:rsidRPr="00027128" w:rsidRDefault="00000000" w:rsidP="00E00F8E">
            <w:pPr>
              <w:rPr>
                <w:rStyle w:val="Strong"/>
                <w:b w:val="0"/>
                <w:bCs w:val="0"/>
              </w:rPr>
            </w:pPr>
            <w:hyperlink w:anchor="_Lesson_8" w:history="1">
              <w:r w:rsidR="00E00F8E" w:rsidRPr="00027128">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45290F5C" w:rsidR="00E00F8E" w:rsidRPr="00E00F8E" w:rsidRDefault="051189A4" w:rsidP="009434F0">
            <w:pPr>
              <w:pStyle w:val="ListBullet"/>
              <w:rPr>
                <w:rStyle w:val="Strong"/>
              </w:rPr>
            </w:pPr>
            <w:r>
              <w:t>t</w:t>
            </w:r>
            <w:r w:rsidR="396C9C1A">
              <w:t>eacher</w:t>
            </w:r>
            <w:r>
              <w:t>-</w:t>
            </w:r>
            <w:r w:rsidR="396C9C1A">
              <w:t>identified task based on student needs</w:t>
            </w:r>
          </w:p>
        </w:tc>
        <w:tc>
          <w:tcPr>
            <w:tcW w:w="4853" w:type="dxa"/>
          </w:tcPr>
          <w:p w14:paraId="7D4D7652" w14:textId="5F46F1D7" w:rsidR="00E00F8E" w:rsidRPr="00C475E9" w:rsidRDefault="00E00F8E" w:rsidP="00E00F8E">
            <w:r w:rsidRPr="00E00F8E">
              <w:rPr>
                <w:rStyle w:val="Strong"/>
              </w:rPr>
              <w:t>Lesson core concept</w:t>
            </w:r>
            <w:r>
              <w:t xml:space="preserve">: </w:t>
            </w:r>
            <w:r w:rsidR="00C475E9" w:rsidRPr="00C475E9">
              <w:t>mathematicians estimate, measure and record volume using m</w:t>
            </w:r>
            <w:r w:rsidR="00C475E9" w:rsidRPr="007103F1">
              <w:rPr>
                <w:vertAlign w:val="superscript"/>
              </w:rPr>
              <w:t>3</w:t>
            </w:r>
            <w:r w:rsidRPr="00C475E9">
              <w:t>.</w:t>
            </w:r>
          </w:p>
          <w:p w14:paraId="630F2578" w14:textId="4420F737" w:rsidR="00DD5566" w:rsidRDefault="00DD5566" w:rsidP="00DD5566">
            <w:r w:rsidRPr="22A45290">
              <w:rPr>
                <w:rStyle w:val="Strong"/>
              </w:rPr>
              <w:t>Core concept learning intentions</w:t>
            </w:r>
            <w:r>
              <w:t>:</w:t>
            </w:r>
          </w:p>
          <w:p w14:paraId="281BF645" w14:textId="3C4C0656" w:rsidR="00AC6C5C" w:rsidRPr="00844669" w:rsidRDefault="00AC6C5C" w:rsidP="009434F0">
            <w:pPr>
              <w:pStyle w:val="ListBullet"/>
            </w:pPr>
            <w:r w:rsidRPr="00844669">
              <w:t>use estimation to check the reasonableness of answers to multiplication and division calculations</w:t>
            </w:r>
          </w:p>
          <w:p w14:paraId="53C38563" w14:textId="4B9BF113" w:rsidR="00AC6C5C" w:rsidRPr="00844669" w:rsidRDefault="00AC6C5C" w:rsidP="009434F0">
            <w:pPr>
              <w:pStyle w:val="ListBullet"/>
            </w:pPr>
            <w:r w:rsidRPr="00844669">
              <w:t>use cubic metres for measurement of volume</w:t>
            </w:r>
          </w:p>
          <w:p w14:paraId="26FE0897" w14:textId="137AB89E" w:rsidR="00E00F8E" w:rsidRPr="00DD5566" w:rsidRDefault="00AC6C5C" w:rsidP="009434F0">
            <w:pPr>
              <w:pStyle w:val="ListBullet"/>
            </w:pPr>
            <w:r w:rsidRPr="00844669">
              <w:lastRenderedPageBreak/>
              <w:t>find the volumes of rectangular</w:t>
            </w:r>
            <w:r>
              <w:t xml:space="preserve"> prisms in cubic centimetres and cubic metres</w:t>
            </w:r>
          </w:p>
        </w:tc>
        <w:tc>
          <w:tcPr>
            <w:tcW w:w="4854" w:type="dxa"/>
          </w:tcPr>
          <w:p w14:paraId="7CEE3FA2" w14:textId="3C8B3234" w:rsidR="00E00F8E" w:rsidRDefault="00E00F8E" w:rsidP="00E00F8E">
            <w:r w:rsidRPr="00E00F8E">
              <w:rPr>
                <w:rStyle w:val="Strong"/>
              </w:rPr>
              <w:lastRenderedPageBreak/>
              <w:t>Lesson duration</w:t>
            </w:r>
            <w:r>
              <w:t xml:space="preserve">: </w:t>
            </w:r>
            <w:r w:rsidR="00F61F67">
              <w:t xml:space="preserve">65 </w:t>
            </w:r>
            <w:r>
              <w:t>minutes</w:t>
            </w:r>
          </w:p>
          <w:p w14:paraId="5B0C336C" w14:textId="3B3DF7B7" w:rsidR="00E00F8E" w:rsidRPr="00844669" w:rsidRDefault="3AD87A55" w:rsidP="009434F0">
            <w:pPr>
              <w:pStyle w:val="ListBullet"/>
            </w:pPr>
            <w:r>
              <w:t>Metre rulers</w:t>
            </w:r>
          </w:p>
          <w:p w14:paraId="7A9C5385" w14:textId="3A60F47E" w:rsidR="00E00F8E" w:rsidRPr="00027128" w:rsidRDefault="007103F1" w:rsidP="00027128">
            <w:pPr>
              <w:pStyle w:val="ListBullet"/>
              <w:numPr>
                <w:ilvl w:val="0"/>
                <w:numId w:val="42"/>
              </w:numPr>
              <w:rPr>
                <w:rStyle w:val="Strong"/>
                <w:b w:val="0"/>
                <w:bCs w:val="0"/>
              </w:rPr>
            </w:pPr>
            <w:r w:rsidRPr="00844669">
              <w:t>Writing materials</w:t>
            </w:r>
          </w:p>
        </w:tc>
      </w:tr>
      <w:bookmarkEnd w:id="6"/>
    </w:tbl>
    <w:p w14:paraId="474526E3" w14:textId="77777777" w:rsidR="00E95B28" w:rsidRDefault="00E95B28">
      <w:pPr>
        <w:spacing w:before="0" w:after="160" w:line="259" w:lineRule="auto"/>
      </w:pPr>
      <w:r>
        <w:br w:type="page"/>
      </w:r>
    </w:p>
    <w:p w14:paraId="01E7D120" w14:textId="77777777" w:rsidR="00D74AB8" w:rsidRDefault="00D74AB8" w:rsidP="00C34B50">
      <w:pPr>
        <w:pStyle w:val="Heading1"/>
      </w:pPr>
      <w:bookmarkStart w:id="7" w:name="_Lesson_1"/>
      <w:bookmarkStart w:id="8" w:name="_Toc169530590"/>
      <w:bookmarkEnd w:id="7"/>
      <w:r>
        <w:lastRenderedPageBreak/>
        <w:t>Lesson 1</w:t>
      </w:r>
      <w:bookmarkEnd w:id="8"/>
    </w:p>
    <w:p w14:paraId="354E7910" w14:textId="1B5A62F2" w:rsidR="00D74AB8" w:rsidRDefault="00D74AB8" w:rsidP="00C34B50">
      <w:pPr>
        <w:pStyle w:val="FeatureBox3"/>
      </w:pPr>
      <w:r w:rsidRPr="32C0882F">
        <w:rPr>
          <w:rStyle w:val="Strong"/>
        </w:rPr>
        <w:t>Core concept</w:t>
      </w:r>
      <w:r>
        <w:t xml:space="preserve">: </w:t>
      </w:r>
      <w:r w:rsidR="00F61F67">
        <w:t>k</w:t>
      </w:r>
      <w:r w:rsidR="0918B78D">
        <w:t>nown number facts and strategies support multiplicative understanding</w:t>
      </w:r>
      <w:r>
        <w:t>.</w:t>
      </w:r>
    </w:p>
    <w:p w14:paraId="1E873CC0" w14:textId="16F9ABCD" w:rsidR="00D74AB8" w:rsidRDefault="00305069" w:rsidP="00C34B50">
      <w:pPr>
        <w:pStyle w:val="Heading2"/>
      </w:pPr>
      <w:bookmarkStart w:id="9" w:name="_Toc169530591"/>
      <w:r>
        <w:t xml:space="preserve">Daily number sense – </w:t>
      </w:r>
      <w:r w:rsidR="00F61F67">
        <w:t>r</w:t>
      </w:r>
      <w:r w:rsidR="06E1E4F9">
        <w:t>earrange arrays</w:t>
      </w:r>
      <w:r w:rsidR="00D74AB8">
        <w:t xml:space="preserve"> – </w:t>
      </w:r>
      <w:r w:rsidR="34BEC675">
        <w:t>10</w:t>
      </w:r>
      <w:r w:rsidR="00D74AB8">
        <w:t xml:space="preserve"> minutes</w:t>
      </w:r>
      <w:bookmarkEnd w:id="9"/>
    </w:p>
    <w:p w14:paraId="45324560" w14:textId="77777777" w:rsidR="00D74AB8" w:rsidRDefault="00D74AB8" w:rsidP="00C34B50">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C34B50">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C34B50">
            <w:r w:rsidRPr="005864AB">
              <w:t>Daily number sense learning intention</w:t>
            </w:r>
          </w:p>
        </w:tc>
        <w:tc>
          <w:tcPr>
            <w:tcW w:w="7280" w:type="dxa"/>
          </w:tcPr>
          <w:p w14:paraId="4CE1C261" w14:textId="3832E200" w:rsidR="00981B26" w:rsidRDefault="00981B26" w:rsidP="00C34B50">
            <w:r w:rsidRPr="005864AB">
              <w:t>Daily number sense success criteria</w:t>
            </w:r>
          </w:p>
        </w:tc>
      </w:tr>
      <w:tr w:rsidR="00981B26" w14:paraId="1DA08BC2"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C34B50">
            <w:r>
              <w:t>Students are learning to:</w:t>
            </w:r>
          </w:p>
          <w:p w14:paraId="4B3BC4EE" w14:textId="4C5C8161" w:rsidR="00981B26" w:rsidRPr="009F7F0A" w:rsidRDefault="0B016172" w:rsidP="00C34B50">
            <w:pPr>
              <w:pStyle w:val="ListBullet"/>
            </w:pPr>
            <w:r>
              <w:t>d</w:t>
            </w:r>
            <w:r w:rsidR="18290A7F">
              <w:t>etermine products and factors</w:t>
            </w:r>
            <w:r w:rsidR="1BE9F2AE">
              <w:t>.</w:t>
            </w:r>
          </w:p>
        </w:tc>
        <w:tc>
          <w:tcPr>
            <w:tcW w:w="7280" w:type="dxa"/>
          </w:tcPr>
          <w:p w14:paraId="0912972C" w14:textId="77777777" w:rsidR="00981B26" w:rsidRDefault="00981B26" w:rsidP="00C34B50">
            <w:r>
              <w:t>Students can:</w:t>
            </w:r>
          </w:p>
          <w:p w14:paraId="06DBF5DA" w14:textId="71CAC3FE" w:rsidR="00981B26" w:rsidRPr="00844669" w:rsidRDefault="4E3F4A64" w:rsidP="00C34B50">
            <w:pPr>
              <w:pStyle w:val="ListBullet"/>
            </w:pPr>
            <w:r w:rsidRPr="00844669">
              <w:t>m</w:t>
            </w:r>
            <w:r w:rsidR="5CE9C3DB" w:rsidRPr="00844669">
              <w:t>odel different ways to show a whole number as a product</w:t>
            </w:r>
          </w:p>
          <w:p w14:paraId="4EFEBCDF" w14:textId="18B0E3E7" w:rsidR="00981B26" w:rsidRPr="009F7F0A" w:rsidRDefault="5D30418D" w:rsidP="00C34B50">
            <w:pPr>
              <w:pStyle w:val="ListBullet"/>
            </w:pPr>
            <w:r w:rsidRPr="00844669">
              <w:t>d</w:t>
            </w:r>
            <w:r w:rsidR="5CE9C3DB" w:rsidRPr="00844669">
              <w:t>etermine</w:t>
            </w:r>
            <w:r w:rsidR="5CE9C3DB">
              <w:t xml:space="preserve"> factors for a given whole number</w:t>
            </w:r>
            <w:r w:rsidR="1BE9F2AE">
              <w:t>.</w:t>
            </w:r>
          </w:p>
        </w:tc>
      </w:tr>
    </w:tbl>
    <w:p w14:paraId="212B840E" w14:textId="1D516030" w:rsidR="002C288C" w:rsidRPr="002C288C" w:rsidRDefault="2F4B2ADD" w:rsidP="00395D24">
      <w:pPr>
        <w:pStyle w:val="ListNumber"/>
      </w:pPr>
      <w:r>
        <w:t xml:space="preserve">Pose </w:t>
      </w:r>
      <w:r w:rsidR="00094086">
        <w:t xml:space="preserve">the following </w:t>
      </w:r>
      <w:r>
        <w:t>question</w:t>
      </w:r>
      <w:r w:rsidR="00734B51">
        <w:t>:</w:t>
      </w:r>
      <w:r>
        <w:t xml:space="preserve"> </w:t>
      </w:r>
      <w:r w:rsidR="1B7BBEC2">
        <w:t xml:space="preserve">I have </w:t>
      </w:r>
      <w:r w:rsidR="56205677">
        <w:t>36</w:t>
      </w:r>
      <w:r w:rsidR="1B7BBEC2">
        <w:t xml:space="preserve"> counters arranged in an array</w:t>
      </w:r>
      <w:r w:rsidR="002C288C">
        <w:t>.</w:t>
      </w:r>
      <w:r w:rsidR="0E862759">
        <w:t xml:space="preserve"> How might they be arranged?</w:t>
      </w:r>
    </w:p>
    <w:p w14:paraId="6FEC35AF" w14:textId="45F77B90" w:rsidR="1AE588AF" w:rsidRDefault="1AE588AF" w:rsidP="00395D24">
      <w:pPr>
        <w:pStyle w:val="ListNumber"/>
        <w:rPr>
          <w:rFonts w:eastAsia="Calibri"/>
        </w:rPr>
      </w:pPr>
      <w:r>
        <w:t xml:space="preserve">Students </w:t>
      </w:r>
      <w:hyperlink r:id="rId11">
        <w:r w:rsidR="61A71568" w:rsidRPr="22A45290">
          <w:rPr>
            <w:rStyle w:val="Hyperlink"/>
          </w:rPr>
          <w:t>t</w:t>
        </w:r>
        <w:r w:rsidRPr="22A45290">
          <w:rPr>
            <w:rStyle w:val="Hyperlink"/>
          </w:rPr>
          <w:t>urn and talk</w:t>
        </w:r>
      </w:hyperlink>
      <w:r>
        <w:t xml:space="preserve"> and record their ideas on</w:t>
      </w:r>
      <w:r w:rsidR="00797E42">
        <w:t xml:space="preserve"> individual</w:t>
      </w:r>
      <w:r w:rsidR="22A67EF7">
        <w:t xml:space="preserve"> </w:t>
      </w:r>
      <w:r>
        <w:t>whiteboard</w:t>
      </w:r>
      <w:r w:rsidR="009631CF">
        <w:t>s</w:t>
      </w:r>
      <w:r>
        <w:t>.</w:t>
      </w:r>
      <w:r w:rsidR="4BA38FC3">
        <w:t xml:space="preserve"> For example, 36 as 6 by 6, 9 by 4 or 12 by 3.</w:t>
      </w:r>
    </w:p>
    <w:p w14:paraId="4AD7C7F6" w14:textId="3542D81C" w:rsidR="7456A672" w:rsidRDefault="7456A672" w:rsidP="00395D24">
      <w:pPr>
        <w:pStyle w:val="ListNumber"/>
        <w:rPr>
          <w:rFonts w:eastAsia="Calibri"/>
        </w:rPr>
      </w:pPr>
      <w:r>
        <w:lastRenderedPageBreak/>
        <w:t>Ask</w:t>
      </w:r>
      <w:r w:rsidR="00DB4F13">
        <w:t xml:space="preserve"> the following</w:t>
      </w:r>
      <w:r w:rsidR="002C0608">
        <w:t xml:space="preserve"> questions</w:t>
      </w:r>
      <w:r>
        <w:t>:</w:t>
      </w:r>
    </w:p>
    <w:p w14:paraId="498821BB" w14:textId="3E457F4E" w:rsidR="7456A672" w:rsidRPr="00844669" w:rsidRDefault="7456A672" w:rsidP="00E14E1E">
      <w:pPr>
        <w:pStyle w:val="ListBullet"/>
        <w:ind w:left="1134"/>
      </w:pPr>
      <w:r w:rsidRPr="00844669">
        <w:t>How many possibilities are there?</w:t>
      </w:r>
    </w:p>
    <w:p w14:paraId="2CAC1B37" w14:textId="19B91AEB" w:rsidR="7456A672" w:rsidRPr="00844669" w:rsidRDefault="7456A672" w:rsidP="00E14E1E">
      <w:pPr>
        <w:pStyle w:val="ListBullet"/>
        <w:ind w:left="1134"/>
      </w:pPr>
      <w:r w:rsidRPr="00844669">
        <w:t>How did multiplication help you with this problem?</w:t>
      </w:r>
    </w:p>
    <w:p w14:paraId="287F278A" w14:textId="01946600" w:rsidR="7456A672" w:rsidRPr="00844669" w:rsidRDefault="7456A672" w:rsidP="00E14E1E">
      <w:pPr>
        <w:pStyle w:val="ListBullet"/>
        <w:ind w:left="1134"/>
      </w:pPr>
      <w:r w:rsidRPr="00844669">
        <w:t xml:space="preserve">How could the words </w:t>
      </w:r>
      <w:r w:rsidRPr="00DF0977">
        <w:rPr>
          <w:rStyle w:val="Emphasis"/>
        </w:rPr>
        <w:t>product</w:t>
      </w:r>
      <w:r w:rsidRPr="00844669">
        <w:t xml:space="preserve"> and </w:t>
      </w:r>
      <w:r w:rsidRPr="00DF0977">
        <w:rPr>
          <w:rStyle w:val="Emphasis"/>
        </w:rPr>
        <w:t>factor</w:t>
      </w:r>
      <w:r w:rsidRPr="00844669">
        <w:t xml:space="preserve"> help you </w:t>
      </w:r>
      <w:r w:rsidR="38E7BCD7" w:rsidRPr="00844669">
        <w:t xml:space="preserve">describe the numbers </w:t>
      </w:r>
      <w:r w:rsidR="077ECD18" w:rsidRPr="00844669">
        <w:t>you have used and their relationship with each other?</w:t>
      </w:r>
    </w:p>
    <w:p w14:paraId="50B460C8" w14:textId="52B06B9B" w:rsidR="6B4363F6" w:rsidRDefault="6B4363F6" w:rsidP="00C34B50">
      <w:pPr>
        <w:pStyle w:val="FeatureBox2"/>
        <w:rPr>
          <w:rFonts w:eastAsia="Arial"/>
          <w:color w:val="000000" w:themeColor="text1"/>
        </w:rPr>
      </w:pPr>
      <w:r w:rsidRPr="71D3CB2B">
        <w:rPr>
          <w:rFonts w:eastAsia="Arial"/>
          <w:b/>
          <w:bCs/>
          <w:color w:val="000000" w:themeColor="text1"/>
          <w:lang w:val="en-US"/>
        </w:rPr>
        <w:t>Factor</w:t>
      </w:r>
      <w:r w:rsidRPr="71D3CB2B">
        <w:rPr>
          <w:rFonts w:eastAsia="Arial"/>
          <w:color w:val="000000" w:themeColor="text1"/>
          <w:lang w:val="en-US"/>
        </w:rPr>
        <w:t xml:space="preserve">: </w:t>
      </w:r>
      <w:r w:rsidR="00CC374E">
        <w:rPr>
          <w:rFonts w:eastAsia="Arial"/>
          <w:color w:val="000000" w:themeColor="text1"/>
          <w:lang w:val="en-US"/>
        </w:rPr>
        <w:t>a</w:t>
      </w:r>
      <w:r w:rsidRPr="71D3CB2B">
        <w:rPr>
          <w:rFonts w:eastAsia="Arial"/>
          <w:color w:val="000000" w:themeColor="text1"/>
          <w:lang w:val="en-US"/>
        </w:rPr>
        <w:t xml:space="preserve"> number which divides another number without a remainder. For example, 1, 2, 3 and 6 are factors of 6</w:t>
      </w:r>
      <w:r w:rsidR="00F66696">
        <w:rPr>
          <w:rFonts w:eastAsia="Arial"/>
          <w:color w:val="000000" w:themeColor="text1"/>
          <w:lang w:val="en-US"/>
        </w:rPr>
        <w:t>,</w:t>
      </w:r>
      <w:r w:rsidRPr="71D3CB2B">
        <w:rPr>
          <w:rFonts w:eastAsia="Arial"/>
          <w:color w:val="000000" w:themeColor="text1"/>
          <w:lang w:val="en-US"/>
        </w:rPr>
        <w:t xml:space="preserve"> but 4 and 5 are not.</w:t>
      </w:r>
    </w:p>
    <w:p w14:paraId="3AF241FC" w14:textId="6A4247F2" w:rsidR="6B4363F6" w:rsidRDefault="6B4363F6" w:rsidP="00C34B50">
      <w:pPr>
        <w:pStyle w:val="FeatureBox2"/>
        <w:rPr>
          <w:rFonts w:eastAsia="Arial"/>
          <w:color w:val="000000" w:themeColor="text1"/>
        </w:rPr>
      </w:pPr>
      <w:r w:rsidRPr="71D3CB2B">
        <w:rPr>
          <w:rFonts w:eastAsia="Arial"/>
          <w:b/>
          <w:bCs/>
          <w:color w:val="000000" w:themeColor="text1"/>
        </w:rPr>
        <w:t>Product</w:t>
      </w:r>
      <w:r w:rsidRPr="71D3CB2B">
        <w:rPr>
          <w:rFonts w:eastAsia="Arial"/>
          <w:color w:val="000000" w:themeColor="text1"/>
        </w:rPr>
        <w:t xml:space="preserve">: </w:t>
      </w:r>
      <w:r w:rsidR="002C0608">
        <w:rPr>
          <w:rFonts w:eastAsia="Arial"/>
          <w:color w:val="000000" w:themeColor="text1"/>
        </w:rPr>
        <w:t>the</w:t>
      </w:r>
      <w:r w:rsidRPr="71D3CB2B">
        <w:rPr>
          <w:rFonts w:eastAsia="Arial"/>
          <w:color w:val="000000" w:themeColor="text1"/>
        </w:rPr>
        <w:t xml:space="preserve"> result of multiplying 2 or more numbers together, for example, 12 is the product of 4 × 3.</w:t>
      </w:r>
    </w:p>
    <w:p w14:paraId="4EE67FF3" w14:textId="24734491" w:rsidR="73740464" w:rsidRDefault="73740464" w:rsidP="00E14E1E">
      <w:pPr>
        <w:pStyle w:val="ListNumber"/>
      </w:pPr>
      <w:r>
        <w:t xml:space="preserve">Explain that 36 </w:t>
      </w:r>
      <w:r w:rsidR="1B729FF7">
        <w:t>i</w:t>
      </w:r>
      <w:r>
        <w:t xml:space="preserve">s a product of 9 × 4, 6 × 6, 12 × 3. The factors of 36 are 1, </w:t>
      </w:r>
      <w:r w:rsidR="3A6B2BA7">
        <w:t>2, 3, 4, 6, 9, 12, 18, 36</w:t>
      </w:r>
      <w:r w:rsidR="0D74A39A">
        <w:t>.</w:t>
      </w:r>
    </w:p>
    <w:p w14:paraId="042335B5" w14:textId="3F316748" w:rsidR="0D74A39A" w:rsidRDefault="0D74A39A" w:rsidP="00E14E1E">
      <w:pPr>
        <w:pStyle w:val="ListNumber"/>
      </w:pPr>
      <w:r>
        <w:t xml:space="preserve">Pose </w:t>
      </w:r>
      <w:r w:rsidR="002C0608">
        <w:t xml:space="preserve">the following </w:t>
      </w:r>
      <w:r>
        <w:t>question</w:t>
      </w:r>
      <w:r w:rsidR="00734B51">
        <w:t>:</w:t>
      </w:r>
      <w:r>
        <w:t xml:space="preserve"> I have 72 counters arranged in an array. How might they be arranged?</w:t>
      </w:r>
    </w:p>
    <w:p w14:paraId="63959104" w14:textId="779923F1" w:rsidR="0D74A39A" w:rsidRDefault="0D74A39A" w:rsidP="00E14E1E">
      <w:pPr>
        <w:pStyle w:val="ListNumber"/>
      </w:pPr>
      <w:r>
        <w:t xml:space="preserve">Ask students to record </w:t>
      </w:r>
      <w:r w:rsidR="0837B995">
        <w:t xml:space="preserve">their ideas as </w:t>
      </w:r>
      <w:r w:rsidR="2383E695">
        <w:t xml:space="preserve">number sentences where 72 is the </w:t>
      </w:r>
      <w:r w:rsidR="00F66696">
        <w:t>product and</w:t>
      </w:r>
      <w:r w:rsidR="2383E695">
        <w:t xml:space="preserve"> identify the factors of 72.</w:t>
      </w:r>
    </w:p>
    <w:p w14:paraId="191C3F72" w14:textId="44160C6B" w:rsidR="2383E695" w:rsidRDefault="2383E695" w:rsidP="00E14E1E">
      <w:pPr>
        <w:pStyle w:val="ListNumber"/>
      </w:pPr>
      <w:r>
        <w:t>Ask</w:t>
      </w:r>
      <w:r w:rsidR="005E2FE9">
        <w:t xml:space="preserve"> the following</w:t>
      </w:r>
      <w:r w:rsidR="002C0608">
        <w:t xml:space="preserve"> questions</w:t>
      </w:r>
      <w:r>
        <w:t>:</w:t>
      </w:r>
    </w:p>
    <w:p w14:paraId="2D62ED3D" w14:textId="7E9979D9" w:rsidR="2383E695" w:rsidRDefault="2383E695" w:rsidP="00E14E1E">
      <w:pPr>
        <w:pStyle w:val="ListBullet"/>
        <w:ind w:left="1134"/>
      </w:pPr>
      <w:r w:rsidRPr="0930873C">
        <w:t>How many possibilities are there?</w:t>
      </w:r>
    </w:p>
    <w:p w14:paraId="75718001" w14:textId="0E1F5307" w:rsidR="2383E695" w:rsidRDefault="000235D2" w:rsidP="00E14E1E">
      <w:pPr>
        <w:pStyle w:val="ListBullet"/>
        <w:ind w:left="1134"/>
      </w:pPr>
      <w:r>
        <w:t>Did</w:t>
      </w:r>
      <w:r w:rsidR="2383E695" w:rsidRPr="0930873C">
        <w:t xml:space="preserve"> the factors of 36 help you work out the factors of 72?</w:t>
      </w:r>
      <w:r>
        <w:t xml:space="preserve"> Explain your thinking.</w:t>
      </w:r>
    </w:p>
    <w:p w14:paraId="703CB73E" w14:textId="5DA3D52D" w:rsidR="00D74AB8" w:rsidRPr="002C0608" w:rsidRDefault="002C288C" w:rsidP="002C060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C34B50">
            <w:r w:rsidRPr="00F8552A">
              <w:lastRenderedPageBreak/>
              <w:t>Assessment opportunities</w:t>
            </w:r>
          </w:p>
        </w:tc>
        <w:tc>
          <w:tcPr>
            <w:tcW w:w="7280" w:type="dxa"/>
          </w:tcPr>
          <w:p w14:paraId="4266D582" w14:textId="173C6C32" w:rsidR="002C288C" w:rsidRDefault="002C288C" w:rsidP="00C34B50">
            <w:r w:rsidRPr="00F8552A">
              <w:t>Links</w:t>
            </w:r>
          </w:p>
        </w:tc>
      </w:tr>
      <w:tr w:rsidR="002C288C" w14:paraId="1164C6E0"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C34B50">
            <w:r>
              <w:t>What to look for:</w:t>
            </w:r>
          </w:p>
          <w:p w14:paraId="6001A440" w14:textId="74D2A3F1" w:rsidR="002C288C" w:rsidRDefault="002C288C" w:rsidP="00C34B50">
            <w:pPr>
              <w:pStyle w:val="ListBullet"/>
            </w:pPr>
            <w:r>
              <w:t xml:space="preserve">Can students </w:t>
            </w:r>
            <w:r w:rsidR="655D3A36">
              <w:t>model different ways to show a whole number as a product</w:t>
            </w:r>
            <w:r>
              <w:t xml:space="preserve">? </w:t>
            </w:r>
            <w:r w:rsidRPr="0930873C">
              <w:rPr>
                <w:rStyle w:val="Strong"/>
              </w:rPr>
              <w:t>[</w:t>
            </w:r>
            <w:r w:rsidR="1F5E43FD" w:rsidRPr="0930873C">
              <w:rPr>
                <w:rStyle w:val="Strong"/>
              </w:rPr>
              <w:t>MAO-WM-01, MA3-MR-01</w:t>
            </w:r>
            <w:r w:rsidRPr="0930873C">
              <w:rPr>
                <w:rStyle w:val="Strong"/>
              </w:rPr>
              <w:t>]</w:t>
            </w:r>
          </w:p>
          <w:p w14:paraId="3BB2589D" w14:textId="3903C5AB" w:rsidR="002C288C" w:rsidRDefault="002C288C" w:rsidP="00C34B50">
            <w:pPr>
              <w:pStyle w:val="ListBullet"/>
            </w:pPr>
            <w:r>
              <w:t xml:space="preserve">Can students </w:t>
            </w:r>
            <w:r w:rsidR="47840FF1">
              <w:t>determine factors for a given whole number</w:t>
            </w:r>
            <w:r>
              <w:t xml:space="preserve">? </w:t>
            </w:r>
            <w:r w:rsidR="002E39D7">
              <w:br/>
            </w:r>
            <w:r w:rsidRPr="0930873C">
              <w:rPr>
                <w:rStyle w:val="Strong"/>
              </w:rPr>
              <w:t>[</w:t>
            </w:r>
            <w:r w:rsidR="1C97013C" w:rsidRPr="0930873C">
              <w:rPr>
                <w:rStyle w:val="Strong"/>
              </w:rPr>
              <w:t>MAO-WM-01, MA3-MR-01</w:t>
            </w:r>
            <w:r w:rsidRPr="0930873C">
              <w:rPr>
                <w:rStyle w:val="Strong"/>
              </w:rPr>
              <w:t>]</w:t>
            </w:r>
          </w:p>
        </w:tc>
        <w:tc>
          <w:tcPr>
            <w:tcW w:w="7280" w:type="dxa"/>
          </w:tcPr>
          <w:p w14:paraId="7F70A27C" w14:textId="0E1FB6E7" w:rsidR="0013142C" w:rsidRDefault="0013142C" w:rsidP="00C34B50">
            <w:r>
              <w:t xml:space="preserve">Links to </w:t>
            </w:r>
            <w:hyperlink r:id="rId12" w:history="1">
              <w:r w:rsidRPr="0013142C">
                <w:rPr>
                  <w:rStyle w:val="Hyperlink"/>
                </w:rPr>
                <w:t>National Numeracy Learning Progressions</w:t>
              </w:r>
            </w:hyperlink>
            <w:r>
              <w:t xml:space="preserve"> (NNLP):</w:t>
            </w:r>
          </w:p>
          <w:p w14:paraId="1F1676BF" w14:textId="53B76D2F" w:rsidR="0013142C" w:rsidRDefault="00B67B69" w:rsidP="00C34B50">
            <w:pPr>
              <w:pStyle w:val="ListBullet"/>
            </w:pPr>
            <w:r>
              <w:t>MuS6, MuS7</w:t>
            </w:r>
            <w:r w:rsidR="00D4560D">
              <w:t>.</w:t>
            </w:r>
          </w:p>
          <w:p w14:paraId="22D86310" w14:textId="7E260392" w:rsidR="0013142C" w:rsidRDefault="0013142C" w:rsidP="00C34B50">
            <w:r>
              <w:t xml:space="preserve">Links to suggested </w:t>
            </w:r>
            <w:hyperlink r:id="rId13" w:history="1">
              <w:r w:rsidRPr="0013142C">
                <w:rPr>
                  <w:rStyle w:val="Hyperlink"/>
                </w:rPr>
                <w:t>Interview for Student Reasoning</w:t>
              </w:r>
            </w:hyperlink>
            <w:r>
              <w:t xml:space="preserve"> (</w:t>
            </w:r>
            <w:proofErr w:type="spellStart"/>
            <w:r>
              <w:t>IfSR</w:t>
            </w:r>
            <w:proofErr w:type="spellEnd"/>
            <w:r>
              <w:t>) tasks:</w:t>
            </w:r>
          </w:p>
          <w:p w14:paraId="43FE6490" w14:textId="056EA4F0" w:rsidR="002C288C" w:rsidRDefault="54EF6094" w:rsidP="00C34B50">
            <w:pPr>
              <w:pStyle w:val="ListBullet"/>
            </w:pPr>
            <w:proofErr w:type="spellStart"/>
            <w:r w:rsidRPr="00441458">
              <w:rPr>
                <w:rStyle w:val="Strong"/>
                <w:b w:val="0"/>
                <w:bCs w:val="0"/>
              </w:rPr>
              <w:t>IfSR</w:t>
            </w:r>
            <w:proofErr w:type="spellEnd"/>
            <w:r w:rsidRPr="00441458">
              <w:rPr>
                <w:rStyle w:val="Strong"/>
                <w:b w:val="0"/>
                <w:bCs w:val="0"/>
              </w:rPr>
              <w:t>-MT</w:t>
            </w:r>
            <w:r>
              <w:t xml:space="preserve">: </w:t>
            </w:r>
            <w:r w:rsidR="00D4560D">
              <w:t>2A.7.</w:t>
            </w:r>
          </w:p>
        </w:tc>
      </w:tr>
    </w:tbl>
    <w:p w14:paraId="5DDC9171" w14:textId="5870E61A" w:rsidR="00E26817" w:rsidRDefault="00305069" w:rsidP="00C34B50">
      <w:pPr>
        <w:pStyle w:val="Heading2"/>
      </w:pPr>
      <w:bookmarkStart w:id="10" w:name="_Toc169530592"/>
      <w:r>
        <w:t xml:space="preserve">Core lesson – </w:t>
      </w:r>
      <w:r w:rsidR="00851C33">
        <w:t>p</w:t>
      </w:r>
      <w:r w:rsidR="43474917">
        <w:t>roduct pathways</w:t>
      </w:r>
      <w:r w:rsidR="00E26817">
        <w:t xml:space="preserve"> – </w:t>
      </w:r>
      <w:r w:rsidR="009A66B0">
        <w:t>40</w:t>
      </w:r>
      <w:r w:rsidR="00E26817">
        <w:t xml:space="preserve"> minutes</w:t>
      </w:r>
      <w:bookmarkEnd w:id="10"/>
    </w:p>
    <w:p w14:paraId="7CFED719" w14:textId="71C4853F" w:rsidR="002C288C" w:rsidRDefault="00E26817" w:rsidP="00C34B5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C34B50">
            <w:r w:rsidRPr="00616971">
              <w:t>Core concept learning intentions</w:t>
            </w:r>
          </w:p>
        </w:tc>
        <w:tc>
          <w:tcPr>
            <w:tcW w:w="7280" w:type="dxa"/>
          </w:tcPr>
          <w:p w14:paraId="7FB3E011" w14:textId="4E28EEF1" w:rsidR="00E26817" w:rsidRDefault="00E26817" w:rsidP="00C34B50">
            <w:r w:rsidRPr="00616971">
              <w:t>Core concept success criteria</w:t>
            </w:r>
          </w:p>
        </w:tc>
      </w:tr>
      <w:tr w:rsidR="00E26817" w14:paraId="51493F1A"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C34B50">
            <w:r>
              <w:t>S</w:t>
            </w:r>
            <w:r w:rsidR="00E26817">
              <w:t>tudents are learning to:</w:t>
            </w:r>
          </w:p>
          <w:p w14:paraId="749CAA9B" w14:textId="2938D481" w:rsidR="00E26817" w:rsidRPr="00844669" w:rsidRDefault="5D2CBCCF" w:rsidP="00C34B50">
            <w:pPr>
              <w:pStyle w:val="ListBullet"/>
            </w:pPr>
            <w:r w:rsidRPr="00844669">
              <w:t>determine products and factors</w:t>
            </w:r>
          </w:p>
          <w:p w14:paraId="6D04CF80" w14:textId="1DF0E10E" w:rsidR="00E26817" w:rsidRPr="009F7F0A" w:rsidRDefault="5D2CBCCF" w:rsidP="00C34B50">
            <w:pPr>
              <w:pStyle w:val="ListBullet"/>
            </w:pPr>
            <w:r w:rsidRPr="00844669">
              <w:t>use partitioning and place value to multiply 2-, 3- and 4-digit numbers by one-digit numbers.</w:t>
            </w:r>
          </w:p>
        </w:tc>
        <w:tc>
          <w:tcPr>
            <w:tcW w:w="7280" w:type="dxa"/>
          </w:tcPr>
          <w:p w14:paraId="5331E9C2" w14:textId="4A5EF9E3" w:rsidR="00E26817" w:rsidRDefault="009F7F0A" w:rsidP="00C34B50">
            <w:r>
              <w:t>S</w:t>
            </w:r>
            <w:r w:rsidR="00E26817">
              <w:t>tudents can:</w:t>
            </w:r>
          </w:p>
          <w:p w14:paraId="57F694E1" w14:textId="0805B43D" w:rsidR="00E26817" w:rsidRPr="00844669" w:rsidRDefault="6E865BB9" w:rsidP="00C34B50">
            <w:pPr>
              <w:pStyle w:val="ListBullet"/>
            </w:pPr>
            <w:r w:rsidRPr="00844669">
              <w:t xml:space="preserve">use the term </w:t>
            </w:r>
            <w:r w:rsidRPr="00A90766">
              <w:rPr>
                <w:rStyle w:val="Emphasis"/>
              </w:rPr>
              <w:t>product</w:t>
            </w:r>
            <w:r w:rsidRPr="00844669">
              <w:t xml:space="preserve"> to describe the result of multiplying 2 or more numbers</w:t>
            </w:r>
          </w:p>
          <w:p w14:paraId="1BB0B83E" w14:textId="36A0C9C8" w:rsidR="002B2CEC" w:rsidRPr="00844669" w:rsidRDefault="002B2CEC" w:rsidP="00C34B50">
            <w:pPr>
              <w:pStyle w:val="ListBullet"/>
            </w:pPr>
            <w:r w:rsidRPr="00844669">
              <w:t>use mental strategies to multiply one-digit numbers by 10, 100, 1000 and their multiples</w:t>
            </w:r>
          </w:p>
          <w:p w14:paraId="6C995470" w14:textId="43D9DA0E" w:rsidR="00E26817" w:rsidRPr="002B2CEC" w:rsidRDefault="6E865BB9" w:rsidP="00C34B50">
            <w:pPr>
              <w:pStyle w:val="ListBullet"/>
            </w:pPr>
            <w:r w:rsidRPr="00844669">
              <w:lastRenderedPageBreak/>
              <w:t>estimate the product of 2 numbers (one-digit by 2- or 3-digit numbers) using multiples of 10 or</w:t>
            </w:r>
            <w:r>
              <w:t xml:space="preserve"> 100</w:t>
            </w:r>
            <w:r w:rsidR="002B2CEC">
              <w:t>.</w:t>
            </w:r>
          </w:p>
        </w:tc>
      </w:tr>
    </w:tbl>
    <w:p w14:paraId="6D6BF7F3" w14:textId="6B9B0387" w:rsidR="6E865BB9" w:rsidRDefault="6E865BB9" w:rsidP="00C34B50">
      <w:pPr>
        <w:pStyle w:val="FeatureBox"/>
        <w:rPr>
          <w:rFonts w:eastAsia="Calibri"/>
        </w:rPr>
      </w:pPr>
      <w:r>
        <w:lastRenderedPageBreak/>
        <w:t xml:space="preserve">This lesson is an adaptation of </w:t>
      </w:r>
      <w:hyperlink r:id="rId14" w:history="1">
        <w:r w:rsidRPr="008A1CFA">
          <w:rPr>
            <w:rStyle w:val="Hyperlink"/>
          </w:rPr>
          <w:t>Route Product</w:t>
        </w:r>
      </w:hyperlink>
      <w:r>
        <w:t xml:space="preserve"> </w:t>
      </w:r>
      <w:r w:rsidR="00DB3E90">
        <w:t xml:space="preserve">from </w:t>
      </w:r>
      <w:hyperlink r:id="rId15">
        <w:r w:rsidRPr="32C0882F">
          <w:rPr>
            <w:rStyle w:val="Hyperlink"/>
          </w:rPr>
          <w:t>NRICH</w:t>
        </w:r>
      </w:hyperlink>
      <w:r>
        <w:t xml:space="preserve"> </w:t>
      </w:r>
      <w:r w:rsidR="008A1CFA">
        <w:t>by the University of Cambridge</w:t>
      </w:r>
      <w:r>
        <w:t>.</w:t>
      </w:r>
    </w:p>
    <w:p w14:paraId="787F2F26" w14:textId="51CE0171" w:rsidR="6E865BB9" w:rsidRPr="00C7782A" w:rsidRDefault="6E865BB9" w:rsidP="00C34B50">
      <w:pPr>
        <w:pStyle w:val="ListNumber"/>
      </w:pPr>
      <w:r w:rsidRPr="00C7782A">
        <w:t xml:space="preserve">Write the number sentence 29 </w:t>
      </w:r>
      <w:r w:rsidR="044CB1F1" w:rsidRPr="00C7782A">
        <w:t>×</w:t>
      </w:r>
      <w:r w:rsidRPr="00C7782A">
        <w:t xml:space="preserve"> 98 on the board. Ask</w:t>
      </w:r>
      <w:r w:rsidR="002512E5">
        <w:t xml:space="preserve"> the following questions</w:t>
      </w:r>
      <w:r w:rsidRPr="00C7782A">
        <w:t>:</w:t>
      </w:r>
    </w:p>
    <w:p w14:paraId="4FACCC13" w14:textId="50615B9B" w:rsidR="6E865BB9" w:rsidRPr="00844669" w:rsidRDefault="6E865BB9" w:rsidP="00C34B50">
      <w:pPr>
        <w:pStyle w:val="ListBullet"/>
        <w:ind w:left="1134"/>
      </w:pPr>
      <w:r w:rsidRPr="00844669">
        <w:t xml:space="preserve">How could </w:t>
      </w:r>
      <w:r w:rsidR="00844669">
        <w:t>you</w:t>
      </w:r>
      <w:r w:rsidRPr="00844669">
        <w:t xml:space="preserve"> use rounding to help estimate</w:t>
      </w:r>
      <w:r w:rsidR="003B753C" w:rsidRPr="00844669">
        <w:t xml:space="preserve"> the </w:t>
      </w:r>
      <w:r w:rsidR="00311861" w:rsidRPr="00844669">
        <w:t>product</w:t>
      </w:r>
      <w:r w:rsidR="003B753C" w:rsidRPr="00844669">
        <w:t>?</w:t>
      </w:r>
    </w:p>
    <w:p w14:paraId="7EDDF6FA" w14:textId="1A98C18E" w:rsidR="6E865BB9" w:rsidRPr="00844669" w:rsidRDefault="6E865BB9" w:rsidP="00C34B50">
      <w:pPr>
        <w:pStyle w:val="ListBullet"/>
        <w:ind w:left="1134"/>
      </w:pPr>
      <w:r w:rsidRPr="00844669">
        <w:t>Is 2900 or 3000</w:t>
      </w:r>
      <w:r w:rsidR="004E024B" w:rsidRPr="00844669">
        <w:t xml:space="preserve"> a better estimate</w:t>
      </w:r>
      <w:r w:rsidRPr="00844669">
        <w:t>? Why?</w:t>
      </w:r>
    </w:p>
    <w:p w14:paraId="4329EA54" w14:textId="391773BA" w:rsidR="6E865BB9" w:rsidRPr="00844669" w:rsidRDefault="00267C2B" w:rsidP="00C34B50">
      <w:pPr>
        <w:pStyle w:val="ListBullet"/>
        <w:ind w:left="1134"/>
      </w:pPr>
      <w:r w:rsidRPr="00844669">
        <w:t>Is there ever a situation where it might be</w:t>
      </w:r>
      <w:r w:rsidR="001C50C4" w:rsidRPr="00844669">
        <w:t xml:space="preserve"> better to </w:t>
      </w:r>
      <w:r w:rsidRPr="00844669">
        <w:t>underestimate?</w:t>
      </w:r>
    </w:p>
    <w:p w14:paraId="21988C99" w14:textId="20B362AC" w:rsidR="6E865BB9" w:rsidRDefault="6E865BB9" w:rsidP="00C34B50">
      <w:pPr>
        <w:pStyle w:val="FeatureBox"/>
        <w:rPr>
          <w:rFonts w:eastAsia="Calibri"/>
        </w:rPr>
      </w:pPr>
      <w:r w:rsidRPr="32C0882F">
        <w:rPr>
          <w:rStyle w:val="Strong"/>
        </w:rPr>
        <w:t>Note</w:t>
      </w:r>
      <w:r>
        <w:t xml:space="preserve">: </w:t>
      </w:r>
      <w:r w:rsidR="009563AC">
        <w:t>t</w:t>
      </w:r>
      <w:r>
        <w:t>he purpose of this discussion is to explore mental estimation strategies. Rounding 98 to 100 will give you 2900. Rounding both to the nearest decade will give you 3000.</w:t>
      </w:r>
    </w:p>
    <w:p w14:paraId="5A4DCAC7" w14:textId="30AF0906" w:rsidR="6E865BB9" w:rsidRPr="00E30427" w:rsidRDefault="6E865BB9" w:rsidP="00C34B50">
      <w:pPr>
        <w:pStyle w:val="ListNumber"/>
      </w:pPr>
      <w:r>
        <w:t xml:space="preserve">Display </w:t>
      </w:r>
      <w:hyperlink w:anchor="_Resource_1_–">
        <w:r w:rsidR="00305069" w:rsidRPr="22A45290">
          <w:rPr>
            <w:rStyle w:val="Hyperlink"/>
          </w:rPr>
          <w:t xml:space="preserve">Resource </w:t>
        </w:r>
        <w:r w:rsidR="00C12590" w:rsidRPr="22A45290">
          <w:rPr>
            <w:rStyle w:val="Hyperlink"/>
          </w:rPr>
          <w:t>1</w:t>
        </w:r>
        <w:r w:rsidR="00305069" w:rsidRPr="22A45290">
          <w:rPr>
            <w:rStyle w:val="Hyperlink"/>
          </w:rPr>
          <w:t xml:space="preserve"> – </w:t>
        </w:r>
        <w:r w:rsidR="00136B07" w:rsidRPr="22A45290">
          <w:rPr>
            <w:rStyle w:val="Hyperlink"/>
          </w:rPr>
          <w:t>r</w:t>
        </w:r>
        <w:r w:rsidRPr="22A45290">
          <w:rPr>
            <w:rStyle w:val="Hyperlink"/>
          </w:rPr>
          <w:t>oute product</w:t>
        </w:r>
      </w:hyperlink>
      <w:r>
        <w:t xml:space="preserve">. </w:t>
      </w:r>
      <w:r w:rsidR="00C40B94">
        <w:t>Explain that</w:t>
      </w:r>
      <w:r w:rsidR="00AB363A">
        <w:t xml:space="preserve"> there are </w:t>
      </w:r>
      <w:r w:rsidR="00136B07">
        <w:t>many</w:t>
      </w:r>
      <w:r w:rsidR="00AB363A">
        <w:t xml:space="preserve"> different routes from A to B in the diagram. </w:t>
      </w:r>
      <w:r w:rsidR="00E8242E">
        <w:t xml:space="preserve">The </w:t>
      </w:r>
      <w:r w:rsidR="00FF72E2">
        <w:t>tas</w:t>
      </w:r>
      <w:r w:rsidR="002D5749">
        <w:t xml:space="preserve">k </w:t>
      </w:r>
      <w:r w:rsidR="00E8242E">
        <w:t xml:space="preserve">is to work out </w:t>
      </w:r>
      <w:r w:rsidR="008C46B2">
        <w:t>the product of the numbers on the different routes from A</w:t>
      </w:r>
      <w:r w:rsidR="0006679B">
        <w:t xml:space="preserve"> to B without visiting a point more than once. </w:t>
      </w:r>
      <w:r>
        <w:t>Ask</w:t>
      </w:r>
      <w:r w:rsidR="002512E5">
        <w:t xml:space="preserve"> the following questions</w:t>
      </w:r>
      <w:r>
        <w:t>:</w:t>
      </w:r>
    </w:p>
    <w:p w14:paraId="3CF43C14" w14:textId="50E47C1C" w:rsidR="6E865BB9" w:rsidRPr="00844669" w:rsidRDefault="6E865BB9" w:rsidP="00C34B50">
      <w:pPr>
        <w:pStyle w:val="ListBullet"/>
        <w:ind w:left="1134"/>
      </w:pPr>
      <w:r w:rsidRPr="00844669">
        <w:t>Which route do you estimate will give the largest product? Why?</w:t>
      </w:r>
    </w:p>
    <w:p w14:paraId="5C218880" w14:textId="687A2B57" w:rsidR="6E865BB9" w:rsidRPr="00844669" w:rsidRDefault="6E865BB9" w:rsidP="00C34B50">
      <w:pPr>
        <w:pStyle w:val="ListBullet"/>
        <w:ind w:left="1134"/>
      </w:pPr>
      <w:r w:rsidRPr="00844669">
        <w:t>Which route do you estimate will give the smallest product? Why?</w:t>
      </w:r>
    </w:p>
    <w:p w14:paraId="6C57501E" w14:textId="6C4AE757" w:rsidR="6E865BB9" w:rsidRPr="00844669" w:rsidRDefault="6E865BB9" w:rsidP="00C34B50">
      <w:pPr>
        <w:pStyle w:val="ListBullet"/>
        <w:ind w:left="1134"/>
      </w:pPr>
      <w:r w:rsidRPr="00844669">
        <w:lastRenderedPageBreak/>
        <w:t xml:space="preserve">There are numbers on the diagram that are multiples of </w:t>
      </w:r>
      <w:r w:rsidR="00F37E35">
        <w:t>10</w:t>
      </w:r>
      <w:r w:rsidRPr="00844669">
        <w:t xml:space="preserve">. How </w:t>
      </w:r>
      <w:r w:rsidR="00883721" w:rsidRPr="00844669">
        <w:t xml:space="preserve">might </w:t>
      </w:r>
      <w:r w:rsidRPr="00844669">
        <w:t>this help you?</w:t>
      </w:r>
    </w:p>
    <w:p w14:paraId="5148DCAF" w14:textId="238FE679" w:rsidR="6E865BB9" w:rsidRPr="00E30427" w:rsidRDefault="6E865BB9" w:rsidP="00C34B50">
      <w:pPr>
        <w:pStyle w:val="ListNumber"/>
      </w:pPr>
      <w:r w:rsidRPr="00E30427">
        <w:t xml:space="preserve">Provide small groups of students with copies of </w:t>
      </w:r>
      <w:hyperlink w:anchor="_Resource_1_–">
        <w:r w:rsidR="00787D15" w:rsidRPr="00E30427">
          <w:rPr>
            <w:rStyle w:val="Hyperlink"/>
          </w:rPr>
          <w:t>Resource 1 – route product</w:t>
        </w:r>
      </w:hyperlink>
      <w:r w:rsidR="00522EC5" w:rsidRPr="00E30427">
        <w:t xml:space="preserve"> </w:t>
      </w:r>
      <w:r w:rsidR="00DF334B" w:rsidRPr="00E30427">
        <w:t>to determine t</w:t>
      </w:r>
      <w:r w:rsidR="00C40B94" w:rsidRPr="00E30427">
        <w:t xml:space="preserve">he product of </w:t>
      </w:r>
      <w:r w:rsidRPr="00E30427">
        <w:t>all possible routes</w:t>
      </w:r>
      <w:r w:rsidR="00AD5488" w:rsidRPr="00E30427">
        <w:t xml:space="preserve">. Students record </w:t>
      </w:r>
      <w:r w:rsidR="00C309EE" w:rsidRPr="00E30427">
        <w:t>their number sentences and products of each route.</w:t>
      </w:r>
    </w:p>
    <w:p w14:paraId="16AE66E2" w14:textId="0C34F9BD" w:rsidR="6E865BB9" w:rsidRPr="00E30427" w:rsidRDefault="6E865BB9" w:rsidP="00C34B50">
      <w:pPr>
        <w:pStyle w:val="ListNumber"/>
      </w:pPr>
      <w:r w:rsidRPr="00E30427">
        <w:t xml:space="preserve">After some exploration time, </w:t>
      </w:r>
      <w:r w:rsidR="7BB6935F" w:rsidRPr="00E30427">
        <w:t>ask</w:t>
      </w:r>
      <w:r w:rsidR="00E1407A">
        <w:t xml:space="preserve"> the following questions</w:t>
      </w:r>
      <w:r w:rsidRPr="00E30427">
        <w:t>:</w:t>
      </w:r>
    </w:p>
    <w:p w14:paraId="6B24C4FE" w14:textId="72A99E43" w:rsidR="6E865BB9" w:rsidRPr="00844669" w:rsidRDefault="6E865BB9" w:rsidP="00C34B50">
      <w:pPr>
        <w:pStyle w:val="ListBullet"/>
        <w:ind w:left="1134"/>
      </w:pPr>
      <w:r w:rsidRPr="00844669">
        <w:t>How do you know you have looked at all the possible routes?</w:t>
      </w:r>
    </w:p>
    <w:p w14:paraId="3B84F63A" w14:textId="1B7BAD07" w:rsidR="6E865BB9" w:rsidRPr="00844669" w:rsidRDefault="6E865BB9" w:rsidP="00C34B50">
      <w:pPr>
        <w:pStyle w:val="ListBullet"/>
        <w:ind w:left="1134"/>
      </w:pPr>
      <w:r w:rsidRPr="00844669">
        <w:t>What strategies can be used to calculate the product each time?</w:t>
      </w:r>
    </w:p>
    <w:p w14:paraId="5746C554" w14:textId="3B706017" w:rsidR="00FF6CB5" w:rsidRPr="00E30427" w:rsidRDefault="004E5580" w:rsidP="00C34B50">
      <w:pPr>
        <w:pStyle w:val="ListNumber"/>
      </w:pPr>
      <w:r w:rsidRPr="00E30427">
        <w:t xml:space="preserve">If not </w:t>
      </w:r>
      <w:r w:rsidR="00A80431" w:rsidRPr="00E30427">
        <w:t xml:space="preserve">discussed, </w:t>
      </w:r>
      <w:r w:rsidR="002D33AF" w:rsidRPr="00E30427">
        <w:t>highlight</w:t>
      </w:r>
      <w:r w:rsidR="00A80431" w:rsidRPr="00E30427">
        <w:t xml:space="preserve"> the use of factorising and halving </w:t>
      </w:r>
      <w:r w:rsidR="002D33AF" w:rsidRPr="00E30427">
        <w:t xml:space="preserve">as strategies. </w:t>
      </w:r>
      <w:r w:rsidR="00F34249" w:rsidRPr="00E30427">
        <w:t>For example</w:t>
      </w:r>
      <w:r w:rsidR="00752804" w:rsidRPr="00E30427">
        <w:t xml:space="preserve">, </w:t>
      </w:r>
      <w:r w:rsidR="00F34249" w:rsidRPr="00E30427">
        <w:t xml:space="preserve">6 × 50 can be represented as </w:t>
      </w:r>
      <w:r w:rsidR="00FD57C6" w:rsidRPr="00E30427">
        <w:t>6 × 5 × 10</w:t>
      </w:r>
      <w:r w:rsidR="001E712D" w:rsidRPr="00E30427">
        <w:t xml:space="preserve"> or 3 × 2 </w:t>
      </w:r>
      <w:r w:rsidR="002C57B5" w:rsidRPr="00E30427">
        <w:t xml:space="preserve">× 50 with factorisation. </w:t>
      </w:r>
      <w:r w:rsidR="00C276A5" w:rsidRPr="00E30427">
        <w:t xml:space="preserve">6 × 50 can also be represented as </w:t>
      </w:r>
      <w:r w:rsidR="00703A58" w:rsidRPr="00E30427">
        <w:t xml:space="preserve">6 × 100 </w:t>
      </w:r>
      <w:r w:rsidR="006F6BBD" w:rsidRPr="00E30427">
        <w:t>÷ 2 using a halving strategy.</w:t>
      </w:r>
    </w:p>
    <w:p w14:paraId="122E70AA" w14:textId="6AA79E4A" w:rsidR="6E865BB9" w:rsidRPr="00E30427" w:rsidRDefault="6E865BB9" w:rsidP="00C34B50">
      <w:pPr>
        <w:pStyle w:val="ListNumber"/>
      </w:pPr>
      <w:r w:rsidRPr="00E30427">
        <w:t>Provide students with further opportunities to explore the different possibilities.</w:t>
      </w:r>
    </w:p>
    <w:p w14:paraId="73700DEB" w14:textId="58B9C4DA" w:rsidR="00E26817" w:rsidRDefault="00E26817"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32C0882F">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C34B50">
            <w:r w:rsidRPr="004127B5">
              <w:t>Too hard?</w:t>
            </w:r>
          </w:p>
        </w:tc>
        <w:tc>
          <w:tcPr>
            <w:tcW w:w="7280" w:type="dxa"/>
          </w:tcPr>
          <w:p w14:paraId="027FAD9D" w14:textId="31B054DB" w:rsidR="00E26817" w:rsidRDefault="00E26817" w:rsidP="00C34B50">
            <w:r w:rsidRPr="004127B5">
              <w:t>Too easy?</w:t>
            </w:r>
          </w:p>
        </w:tc>
      </w:tr>
      <w:tr w:rsidR="00E26817" w14:paraId="541341EF" w14:textId="77777777" w:rsidTr="32C0882F">
        <w:trPr>
          <w:cnfStyle w:val="000000100000" w:firstRow="0" w:lastRow="0" w:firstColumn="0" w:lastColumn="0" w:oddVBand="0" w:evenVBand="0" w:oddHBand="1" w:evenHBand="0" w:firstRowFirstColumn="0" w:firstRowLastColumn="0" w:lastRowFirstColumn="0" w:lastRowLastColumn="0"/>
        </w:trPr>
        <w:tc>
          <w:tcPr>
            <w:tcW w:w="7280" w:type="dxa"/>
          </w:tcPr>
          <w:p w14:paraId="7AEB45AD" w14:textId="2C6652B8" w:rsidR="009F7F0A" w:rsidRDefault="00E26817" w:rsidP="00C34B50">
            <w:pPr>
              <w:rPr>
                <w:rFonts w:eastAsia="Calibri"/>
              </w:rPr>
            </w:pPr>
            <w:r>
              <w:t>Students cannot</w:t>
            </w:r>
            <w:r w:rsidR="0013ACA7">
              <w:t xml:space="preserve"> use mental strategies to multiply one-digit numbers by 10, 100, 1000 and their multiples.</w:t>
            </w:r>
          </w:p>
          <w:p w14:paraId="217635F1" w14:textId="795C5B9E" w:rsidR="009F7F0A" w:rsidRDefault="0013ACA7" w:rsidP="00C34B50">
            <w:pPr>
              <w:pStyle w:val="ListParagraph"/>
              <w:numPr>
                <w:ilvl w:val="0"/>
                <w:numId w:val="9"/>
              </w:numPr>
              <w:rPr>
                <w:rFonts w:eastAsia="Calibri"/>
              </w:rPr>
            </w:pPr>
            <w:r>
              <w:t xml:space="preserve">Provide students with a copy of </w:t>
            </w:r>
            <w:hyperlink w:anchor="_Resource_2_–" w:history="1">
              <w:r w:rsidR="00305069" w:rsidRPr="00787D15">
                <w:rPr>
                  <w:rStyle w:val="Hyperlink"/>
                </w:rPr>
                <w:t xml:space="preserve">Resource </w:t>
              </w:r>
              <w:r w:rsidR="006B0C6E" w:rsidRPr="00787D15">
                <w:rPr>
                  <w:rStyle w:val="Hyperlink"/>
                </w:rPr>
                <w:t>2</w:t>
              </w:r>
              <w:r w:rsidR="00305069" w:rsidRPr="00787D15">
                <w:rPr>
                  <w:rStyle w:val="Hyperlink"/>
                </w:rPr>
                <w:t xml:space="preserve"> – </w:t>
              </w:r>
              <w:r w:rsidR="00567924" w:rsidRPr="00787D15">
                <w:rPr>
                  <w:rStyle w:val="Hyperlink"/>
                </w:rPr>
                <w:t>pl</w:t>
              </w:r>
              <w:r w:rsidRPr="00787D15">
                <w:rPr>
                  <w:rStyle w:val="Hyperlink"/>
                </w:rPr>
                <w:t xml:space="preserve">ace value </w:t>
              </w:r>
              <w:r w:rsidR="00DB2687" w:rsidRPr="00787D15">
                <w:rPr>
                  <w:rStyle w:val="Hyperlink"/>
                </w:rPr>
                <w:t>houses</w:t>
              </w:r>
            </w:hyperlink>
            <w:r w:rsidR="0040729C">
              <w:t xml:space="preserve">. Support students to </w:t>
            </w:r>
            <w:r w:rsidR="00DB2687">
              <w:t xml:space="preserve">identify the </w:t>
            </w:r>
            <w:r w:rsidR="00CA3348">
              <w:t>changes in place value</w:t>
            </w:r>
            <w:r w:rsidR="00D80459">
              <w:t xml:space="preserve"> when multiplying </w:t>
            </w:r>
            <w:r w:rsidR="00AE3A25">
              <w:t>by</w:t>
            </w:r>
            <w:r w:rsidR="00AE4707">
              <w:t xml:space="preserve"> 10 and their multiples.</w:t>
            </w:r>
          </w:p>
        </w:tc>
        <w:tc>
          <w:tcPr>
            <w:tcW w:w="7280" w:type="dxa"/>
          </w:tcPr>
          <w:p w14:paraId="4115E699" w14:textId="6C802E10" w:rsidR="009F7F0A" w:rsidRDefault="00E26817" w:rsidP="00C34B50">
            <w:pPr>
              <w:rPr>
                <w:rFonts w:eastAsia="Calibri"/>
              </w:rPr>
            </w:pPr>
            <w:r>
              <w:t xml:space="preserve">Students can </w:t>
            </w:r>
            <w:r w:rsidR="2B3D4052">
              <w:t>use mental strategies to multiply one-digit numbers by 10, 100, 1000 and their multiples.</w:t>
            </w:r>
          </w:p>
          <w:p w14:paraId="4F002834" w14:textId="5CCE1DEC" w:rsidR="009F7F0A" w:rsidRPr="00774647" w:rsidRDefault="2B3D4052" w:rsidP="00C34B50">
            <w:pPr>
              <w:pStyle w:val="ListParagraph"/>
              <w:numPr>
                <w:ilvl w:val="0"/>
                <w:numId w:val="8"/>
              </w:numPr>
              <w:rPr>
                <w:rFonts w:eastAsia="Calibri"/>
              </w:rPr>
            </w:pPr>
            <w:r>
              <w:t xml:space="preserve">Students </w:t>
            </w:r>
            <w:r w:rsidR="00347634">
              <w:t>create their own grid</w:t>
            </w:r>
            <w:r w:rsidR="001240DE">
              <w:t xml:space="preserve"> so that the product of all routes is 100</w:t>
            </w:r>
            <w:r w:rsidR="00774647">
              <w:t xml:space="preserve"> without using the number 100.</w:t>
            </w:r>
          </w:p>
        </w:tc>
      </w:tr>
    </w:tbl>
    <w:p w14:paraId="389EED11" w14:textId="63D3B91D" w:rsidR="00E26817" w:rsidRDefault="00E26817" w:rsidP="00C34B50">
      <w:pPr>
        <w:pStyle w:val="Heading2"/>
      </w:pPr>
      <w:bookmarkStart w:id="11" w:name="_Toc169530593"/>
      <w:r>
        <w:lastRenderedPageBreak/>
        <w:t xml:space="preserve">Discuss and connect the mathematics – </w:t>
      </w:r>
      <w:r w:rsidR="71FDBD9E">
        <w:t>1</w:t>
      </w:r>
      <w:r w:rsidR="009A66B0">
        <w:t>0</w:t>
      </w:r>
      <w:r>
        <w:t xml:space="preserve"> minutes</w:t>
      </w:r>
      <w:bookmarkEnd w:id="11"/>
    </w:p>
    <w:p w14:paraId="44A1DB5D" w14:textId="6F56783D" w:rsidR="30154B92" w:rsidRDefault="30154B92" w:rsidP="00E30427">
      <w:pPr>
        <w:pStyle w:val="ListNumber"/>
      </w:pPr>
      <w:r w:rsidRPr="22A45290">
        <w:t>Ask</w:t>
      </w:r>
      <w:r w:rsidR="004E7960">
        <w:t xml:space="preserve"> the following questions</w:t>
      </w:r>
      <w:r w:rsidRPr="22A45290">
        <w:t>:</w:t>
      </w:r>
    </w:p>
    <w:p w14:paraId="069DA747" w14:textId="7A9459BF" w:rsidR="30154B92" w:rsidRPr="00844669" w:rsidRDefault="30154B92" w:rsidP="00E30427">
      <w:pPr>
        <w:pStyle w:val="ListBullet"/>
        <w:ind w:left="1134"/>
      </w:pPr>
      <w:r w:rsidRPr="00844669">
        <w:t>Which route</w:t>
      </w:r>
      <w:r w:rsidR="00BA26D0">
        <w:t xml:space="preserve"> or </w:t>
      </w:r>
      <w:r w:rsidRPr="00844669">
        <w:t xml:space="preserve">routes give the largest product? (40 </w:t>
      </w:r>
      <w:r w:rsidR="00780850" w:rsidRPr="00844669">
        <w:t>×</w:t>
      </w:r>
      <w:r w:rsidRPr="00844669">
        <w:t xml:space="preserve"> 50 </w:t>
      </w:r>
      <w:r w:rsidR="00780850" w:rsidRPr="00844669">
        <w:t>×</w:t>
      </w:r>
      <w:r w:rsidRPr="00844669">
        <w:t xml:space="preserve"> 20 </w:t>
      </w:r>
      <w:r w:rsidR="00780850" w:rsidRPr="00844669">
        <w:t xml:space="preserve">× </w:t>
      </w:r>
      <w:r w:rsidRPr="00844669">
        <w:t>10 = 400</w:t>
      </w:r>
      <w:r w:rsidR="007918F3">
        <w:t> </w:t>
      </w:r>
      <w:r w:rsidRPr="00844669">
        <w:t>000)</w:t>
      </w:r>
    </w:p>
    <w:p w14:paraId="7C9327BB" w14:textId="360ECB0E" w:rsidR="00780850" w:rsidRPr="00844669" w:rsidRDefault="00780850" w:rsidP="00E30427">
      <w:pPr>
        <w:pStyle w:val="ListBullet"/>
        <w:ind w:left="1134"/>
      </w:pPr>
      <w:r w:rsidRPr="00844669">
        <w:t xml:space="preserve">What strategy did you use to </w:t>
      </w:r>
      <w:r w:rsidR="00A13DEC" w:rsidRPr="00844669">
        <w:t>calculate the largest product?</w:t>
      </w:r>
    </w:p>
    <w:p w14:paraId="3B1EC6A1" w14:textId="4EC86903" w:rsidR="30154B92" w:rsidRPr="00844669" w:rsidRDefault="30154B92" w:rsidP="00E30427">
      <w:pPr>
        <w:pStyle w:val="ListBullet"/>
        <w:ind w:left="1134"/>
      </w:pPr>
      <w:r w:rsidRPr="00844669">
        <w:t>Which route</w:t>
      </w:r>
      <w:r w:rsidR="00BA26D0">
        <w:t xml:space="preserve"> or </w:t>
      </w:r>
      <w:r w:rsidRPr="00844669">
        <w:t xml:space="preserve">routes give the smallest product? (5 </w:t>
      </w:r>
      <w:r w:rsidR="00780850" w:rsidRPr="00844669">
        <w:t>×</w:t>
      </w:r>
      <w:r w:rsidRPr="00844669">
        <w:t xml:space="preserve"> 10)</w:t>
      </w:r>
    </w:p>
    <w:p w14:paraId="7A8D0C19" w14:textId="467C57F4" w:rsidR="00F8477E" w:rsidRPr="00844669" w:rsidRDefault="00F8477E" w:rsidP="00E30427">
      <w:pPr>
        <w:pStyle w:val="ListBullet"/>
        <w:ind w:left="1134"/>
      </w:pPr>
      <w:r w:rsidRPr="00844669">
        <w:t>How many possible routes were there in total?</w:t>
      </w:r>
    </w:p>
    <w:p w14:paraId="27A2DE3A" w14:textId="68463AAE" w:rsidR="30154B92" w:rsidRPr="00844669" w:rsidRDefault="00562F11" w:rsidP="00E30427">
      <w:pPr>
        <w:pStyle w:val="ListBullet"/>
        <w:ind w:left="1134"/>
      </w:pPr>
      <w:r w:rsidRPr="00844669">
        <w:t>How did your understanding of</w:t>
      </w:r>
      <w:r w:rsidR="30154B92" w:rsidRPr="00844669">
        <w:t xml:space="preserve"> place value and factorisation </w:t>
      </w:r>
      <w:r w:rsidRPr="00844669">
        <w:t>help with this task</w:t>
      </w:r>
      <w:r w:rsidR="30154B92" w:rsidRPr="00844669">
        <w:t>?</w:t>
      </w:r>
    </w:p>
    <w:p w14:paraId="74481D30" w14:textId="1F224E1F" w:rsidR="00B54085" w:rsidRPr="00E56716" w:rsidRDefault="30154B92" w:rsidP="00E30427">
      <w:pPr>
        <w:pStyle w:val="ListBullet"/>
        <w:ind w:left="1134"/>
        <w:rPr>
          <w:rFonts w:eastAsia="Calibri"/>
        </w:rPr>
      </w:pPr>
      <w:r w:rsidRPr="00844669">
        <w:t xml:space="preserve">Does </w:t>
      </w:r>
      <w:r w:rsidR="007232CF" w:rsidRPr="00844669">
        <w:t xml:space="preserve">multiplying more numbers </w:t>
      </w:r>
      <w:r w:rsidR="00C6569A" w:rsidRPr="00844669">
        <w:t xml:space="preserve">together give you </w:t>
      </w:r>
      <w:r w:rsidRPr="00844669">
        <w:t xml:space="preserve">a larger product? Is this always the case? (No, </w:t>
      </w:r>
      <w:r w:rsidR="00FD2524" w:rsidRPr="00844669">
        <w:t xml:space="preserve">it depends on the size of the numbers </w:t>
      </w:r>
      <w:r w:rsidR="00917B09" w:rsidRPr="00844669">
        <w:t>being</w:t>
      </w:r>
      <w:r w:rsidR="00917B09">
        <w:t xml:space="preserve"> multiplied</w:t>
      </w:r>
      <w:r w:rsidR="007918F3">
        <w:t>.</w:t>
      </w:r>
      <w:r>
        <w:t>)</w:t>
      </w:r>
    </w:p>
    <w:p w14:paraId="2BB02058" w14:textId="07B73D58" w:rsidR="00D46231" w:rsidRPr="00D46231" w:rsidRDefault="00015663" w:rsidP="00E30427">
      <w:pPr>
        <w:pStyle w:val="ListNumber"/>
        <w:rPr>
          <w:rFonts w:eastAsia="Calibri"/>
        </w:rPr>
      </w:pPr>
      <w:r>
        <w:t>Write the number sentence</w:t>
      </w:r>
      <w:r w:rsidR="00564130">
        <w:t xml:space="preserve"> 7 × </w:t>
      </w:r>
      <w:r w:rsidR="005B14C2">
        <w:t>5</w:t>
      </w:r>
      <w:r w:rsidR="00564130">
        <w:t xml:space="preserve"> on the board</w:t>
      </w:r>
      <w:r w:rsidR="007D0FE0">
        <w:t>. Ask</w:t>
      </w:r>
      <w:r w:rsidR="00FD7BE1">
        <w:t xml:space="preserve"> the following questions</w:t>
      </w:r>
      <w:r w:rsidR="007D0FE0">
        <w:t>:</w:t>
      </w:r>
    </w:p>
    <w:p w14:paraId="16C393F7" w14:textId="7A97F3D4" w:rsidR="51503037" w:rsidRPr="00844669" w:rsidRDefault="007A3300" w:rsidP="00E30427">
      <w:pPr>
        <w:pStyle w:val="ListBullet"/>
        <w:ind w:left="1134"/>
      </w:pPr>
      <w:r w:rsidRPr="00844669">
        <w:t xml:space="preserve">How </w:t>
      </w:r>
      <w:r w:rsidR="001C60D8" w:rsidRPr="00844669">
        <w:t>does</w:t>
      </w:r>
      <w:r w:rsidRPr="00844669">
        <w:t xml:space="preserve"> this number sentence help you solve </w:t>
      </w:r>
      <w:r w:rsidR="001C60D8" w:rsidRPr="00844669">
        <w:t xml:space="preserve">70 × </w:t>
      </w:r>
      <w:r w:rsidR="005B14C2" w:rsidRPr="00844669">
        <w:t>5</w:t>
      </w:r>
      <w:r w:rsidR="001C60D8" w:rsidRPr="00844669">
        <w:t>?</w:t>
      </w:r>
    </w:p>
    <w:p w14:paraId="3C0BA5B3" w14:textId="5B806170" w:rsidR="001C60D8" w:rsidRPr="00844669" w:rsidRDefault="00E05DDF" w:rsidP="00E30427">
      <w:pPr>
        <w:pStyle w:val="ListBullet"/>
        <w:ind w:left="1134"/>
      </w:pPr>
      <w:r w:rsidRPr="00844669">
        <w:t xml:space="preserve">What is another </w:t>
      </w:r>
      <w:r w:rsidR="00EC6004" w:rsidRPr="00844669">
        <w:t xml:space="preserve">problem that this number sentence could help you solve? (700 × </w:t>
      </w:r>
      <w:r w:rsidR="005B14C2" w:rsidRPr="00844669">
        <w:t>5</w:t>
      </w:r>
      <w:r w:rsidR="00697950">
        <w:t xml:space="preserve"> and</w:t>
      </w:r>
      <w:r w:rsidR="00697950" w:rsidRPr="00844669">
        <w:t xml:space="preserve"> </w:t>
      </w:r>
      <w:r w:rsidR="006B4204" w:rsidRPr="00844669">
        <w:t xml:space="preserve">7 × </w:t>
      </w:r>
      <w:r w:rsidR="005B14C2" w:rsidRPr="00844669">
        <w:t>5</w:t>
      </w:r>
      <w:r w:rsidR="006B4204" w:rsidRPr="00844669">
        <w:t>0</w:t>
      </w:r>
      <w:r w:rsidR="00AA408E" w:rsidRPr="00844669">
        <w:t xml:space="preserve"> are some examples)</w:t>
      </w:r>
    </w:p>
    <w:p w14:paraId="3737A38D" w14:textId="2368DEB9" w:rsidR="00107BAA" w:rsidRPr="00844669" w:rsidRDefault="002709D5" w:rsidP="00E30427">
      <w:pPr>
        <w:pStyle w:val="ListBullet"/>
        <w:ind w:left="1134"/>
      </w:pPr>
      <w:r w:rsidRPr="00844669">
        <w:t xml:space="preserve">Could this number sentence help you solve </w:t>
      </w:r>
      <w:r w:rsidR="00107BAA" w:rsidRPr="00844669">
        <w:t>49 × 5?</w:t>
      </w:r>
    </w:p>
    <w:p w14:paraId="479CFAC2" w14:textId="3E0DEC86" w:rsidR="00AA408E" w:rsidRPr="00844669" w:rsidRDefault="00107BAA" w:rsidP="00E30427">
      <w:pPr>
        <w:pStyle w:val="ListBullet"/>
        <w:ind w:left="1134"/>
      </w:pPr>
      <w:r w:rsidRPr="00844669">
        <w:t>What are some other ways you could solve 49 × 5?</w:t>
      </w:r>
    </w:p>
    <w:p w14:paraId="7130BE81" w14:textId="03635AAC" w:rsidR="00E7322C" w:rsidRPr="00844669" w:rsidRDefault="00E7322C" w:rsidP="00E30427">
      <w:pPr>
        <w:pStyle w:val="ListBullet"/>
        <w:ind w:left="1134"/>
      </w:pPr>
      <w:r w:rsidRPr="00844669">
        <w:t>How could estimation help you check your answer?</w:t>
      </w:r>
    </w:p>
    <w:p w14:paraId="7BDF0EA8" w14:textId="7A9F0F79" w:rsidR="30154B92" w:rsidRDefault="30154B92" w:rsidP="32C0882F">
      <w:pPr>
        <w:pStyle w:val="FeatureBox"/>
        <w:rPr>
          <w:rFonts w:eastAsia="Calibri"/>
        </w:rPr>
      </w:pPr>
      <w:r w:rsidRPr="71D3CB2B">
        <w:rPr>
          <w:rStyle w:val="Strong"/>
        </w:rPr>
        <w:lastRenderedPageBreak/>
        <w:t>Note</w:t>
      </w:r>
      <w:r>
        <w:t xml:space="preserve">: </w:t>
      </w:r>
      <w:r w:rsidR="00D976A1">
        <w:t>i</w:t>
      </w:r>
      <w:r>
        <w:t>t is a common misconception that multiplying by 10 can be done by simply ‘adding a zero’ and multiplying by 100 can be done by ‘adding 2 zeros’. This should be avoided as it detracts from a deeper understanding of place value, multiplicative thinking and the link between them.</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0699D300" w14:textId="77777777" w:rsidTr="22A45290">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 w:rsidRPr="00F8552A">
              <w:t>Assessment opportunities</w:t>
            </w:r>
          </w:p>
        </w:tc>
        <w:tc>
          <w:tcPr>
            <w:tcW w:w="7280" w:type="dxa"/>
          </w:tcPr>
          <w:p w14:paraId="0CAA916E" w14:textId="77777777" w:rsidR="00E26817" w:rsidRDefault="00E26817">
            <w:r w:rsidRPr="00F8552A">
              <w:t>Links</w:t>
            </w:r>
          </w:p>
        </w:tc>
      </w:tr>
      <w:tr w:rsidR="00E26817" w14:paraId="0A67D097" w14:textId="77777777" w:rsidTr="22A45290">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015C34FD" w14:textId="1BC2C585" w:rsidR="00E26817" w:rsidRDefault="58CFD21F" w:rsidP="009434F0">
            <w:pPr>
              <w:pStyle w:val="ListBullet"/>
            </w:pPr>
            <w:r>
              <w:t>Can students use the term product to describe the result of multiplying 2 or more numbers</w:t>
            </w:r>
            <w:r w:rsidR="52ED6DDD">
              <w:t>?</w:t>
            </w:r>
            <w:r>
              <w:t xml:space="preserve"> </w:t>
            </w:r>
            <w:r w:rsidRPr="22A45290">
              <w:rPr>
                <w:rStyle w:val="Strong"/>
              </w:rPr>
              <w:t>[MAO-WM-01, MA3-MR-01]</w:t>
            </w:r>
          </w:p>
          <w:p w14:paraId="339565BE" w14:textId="68BDA035" w:rsidR="00E26817" w:rsidRDefault="58CFD21F" w:rsidP="009434F0">
            <w:pPr>
              <w:pStyle w:val="ListBullet"/>
            </w:pPr>
            <w:r>
              <w:t>Can students estimate the product of 2 numbers (one-digit by 2- or 3-digit numbers) using multiples of 10 or 100</w:t>
            </w:r>
            <w:r w:rsidR="3F956723">
              <w:t>?</w:t>
            </w:r>
            <w:r>
              <w:t xml:space="preserve"> </w:t>
            </w:r>
            <w:r w:rsidR="00E07ACC">
              <w:br/>
            </w:r>
            <w:r w:rsidRPr="22A45290">
              <w:rPr>
                <w:rStyle w:val="Strong"/>
              </w:rPr>
              <w:t>[MAO-WM-01, MA3-MR-01]</w:t>
            </w:r>
          </w:p>
          <w:p w14:paraId="7C26903C" w14:textId="6D964074" w:rsidR="00E26817" w:rsidRDefault="58CFD21F" w:rsidP="009434F0">
            <w:pPr>
              <w:pStyle w:val="ListBullet"/>
            </w:pPr>
            <w:r>
              <w:t>Can students use mental strategies to multiply one-digit numbers by 10, 100, 1000 and their multiples</w:t>
            </w:r>
            <w:r w:rsidR="6A2F21DD">
              <w:t>?</w:t>
            </w:r>
            <w:r>
              <w:t xml:space="preserve"> </w:t>
            </w:r>
            <w:r w:rsidRPr="22A45290">
              <w:rPr>
                <w:rStyle w:val="Strong"/>
              </w:rPr>
              <w:t>[MAO-WM-01, MA3-MR-01]</w:t>
            </w:r>
          </w:p>
        </w:tc>
        <w:tc>
          <w:tcPr>
            <w:tcW w:w="7280" w:type="dxa"/>
          </w:tcPr>
          <w:p w14:paraId="6E7855CA" w14:textId="77777777" w:rsidR="00E26817" w:rsidRDefault="00E26817">
            <w:r>
              <w:t xml:space="preserve">Links to </w:t>
            </w:r>
            <w:hyperlink r:id="rId16" w:history="1">
              <w:r w:rsidRPr="0013142C">
                <w:rPr>
                  <w:rStyle w:val="Hyperlink"/>
                </w:rPr>
                <w:t>National Numeracy Learning Progressions</w:t>
              </w:r>
            </w:hyperlink>
            <w:r>
              <w:t xml:space="preserve"> (NNLP):</w:t>
            </w:r>
          </w:p>
          <w:p w14:paraId="4B3D908F" w14:textId="77777777" w:rsidR="00E26817" w:rsidRDefault="0043768A" w:rsidP="009434F0">
            <w:pPr>
              <w:pStyle w:val="ListBullet"/>
            </w:pPr>
            <w:r>
              <w:t>MuS6</w:t>
            </w:r>
            <w:r w:rsidR="00911BE2">
              <w:t>, MuS7</w:t>
            </w:r>
            <w:r w:rsidR="00645C37">
              <w:t>.</w:t>
            </w:r>
          </w:p>
          <w:p w14:paraId="6C17BB0F" w14:textId="77777777" w:rsidR="00CA5949" w:rsidRDefault="00CA5949" w:rsidP="00CA5949">
            <w:r>
              <w:t xml:space="preserve">Links to suggested </w:t>
            </w:r>
            <w:hyperlink r:id="rId17" w:history="1">
              <w:r w:rsidRPr="0013142C">
                <w:rPr>
                  <w:rStyle w:val="Hyperlink"/>
                </w:rPr>
                <w:t>Interview for Student Reasoning</w:t>
              </w:r>
            </w:hyperlink>
            <w:r>
              <w:t xml:space="preserve"> (</w:t>
            </w:r>
            <w:proofErr w:type="spellStart"/>
            <w:r>
              <w:t>IfSR</w:t>
            </w:r>
            <w:proofErr w:type="spellEnd"/>
            <w:r>
              <w:t>) tasks:</w:t>
            </w:r>
          </w:p>
          <w:p w14:paraId="737C80D8" w14:textId="08395D73" w:rsidR="00CA5949" w:rsidRDefault="00CA5949" w:rsidP="00E07ACC">
            <w:pPr>
              <w:pStyle w:val="ListBullet"/>
            </w:pPr>
            <w:proofErr w:type="spellStart"/>
            <w:r w:rsidRPr="00E07ACC">
              <w:rPr>
                <w:rStyle w:val="Strong"/>
                <w:b w:val="0"/>
                <w:bCs w:val="0"/>
              </w:rPr>
              <w:t>IfSR</w:t>
            </w:r>
            <w:proofErr w:type="spellEnd"/>
            <w:r w:rsidRPr="00E07ACC">
              <w:rPr>
                <w:rStyle w:val="Strong"/>
                <w:b w:val="0"/>
                <w:bCs w:val="0"/>
              </w:rPr>
              <w:t>-MT</w:t>
            </w:r>
            <w:r>
              <w:t>: 3A.1, 3A.2, 3A.3, 3A.4, 3A.5.</w:t>
            </w:r>
          </w:p>
        </w:tc>
      </w:tr>
    </w:tbl>
    <w:p w14:paraId="407A0DF3" w14:textId="77777777" w:rsidR="00CD0D4B" w:rsidRDefault="00CD0D4B">
      <w:pPr>
        <w:spacing w:before="0" w:after="160" w:line="259" w:lineRule="auto"/>
      </w:pPr>
      <w:r>
        <w:br w:type="page"/>
      </w:r>
    </w:p>
    <w:p w14:paraId="3A63831D" w14:textId="78BDC78D" w:rsidR="00083CAD" w:rsidRDefault="00083CAD" w:rsidP="00C34B50">
      <w:pPr>
        <w:pStyle w:val="Heading1"/>
      </w:pPr>
      <w:bookmarkStart w:id="12" w:name="_Lesson_2"/>
      <w:bookmarkStart w:id="13" w:name="_Toc169530594"/>
      <w:bookmarkEnd w:id="12"/>
      <w:r>
        <w:lastRenderedPageBreak/>
        <w:t>Lesson 2</w:t>
      </w:r>
      <w:bookmarkEnd w:id="13"/>
    </w:p>
    <w:p w14:paraId="16A9B6CB" w14:textId="5D706427" w:rsidR="00083CAD" w:rsidRDefault="00083CAD" w:rsidP="00C34B50">
      <w:pPr>
        <w:pStyle w:val="FeatureBox3"/>
      </w:pPr>
      <w:r w:rsidRPr="32C0882F">
        <w:rPr>
          <w:rStyle w:val="Strong"/>
        </w:rPr>
        <w:t>Core concept</w:t>
      </w:r>
      <w:r>
        <w:t xml:space="preserve">: </w:t>
      </w:r>
      <w:r w:rsidR="69CAC4F7">
        <w:t>s</w:t>
      </w:r>
      <w:r w:rsidR="040FD9DA">
        <w:t>tructures can support multiplicative thinking</w:t>
      </w:r>
      <w:r>
        <w:t>.</w:t>
      </w:r>
    </w:p>
    <w:p w14:paraId="07D659A0" w14:textId="4D62D53D" w:rsidR="00083CAD" w:rsidRDefault="00305069" w:rsidP="00C34B50">
      <w:pPr>
        <w:pStyle w:val="Heading2"/>
      </w:pPr>
      <w:bookmarkStart w:id="14" w:name="_Toc169530595"/>
      <w:r>
        <w:t xml:space="preserve">Daily number sense – </w:t>
      </w:r>
      <w:r w:rsidR="3F95FC20">
        <w:t>f</w:t>
      </w:r>
      <w:r w:rsidR="23BBCF37">
        <w:t>actors fun</w:t>
      </w:r>
      <w:r w:rsidR="00083CAD">
        <w:t xml:space="preserve"> – </w:t>
      </w:r>
      <w:r w:rsidR="1E4CEF0C">
        <w:t>15</w:t>
      </w:r>
      <w:r w:rsidR="00083CAD">
        <w:t xml:space="preserve"> minutes</w:t>
      </w:r>
      <w:bookmarkEnd w:id="14"/>
    </w:p>
    <w:p w14:paraId="35037831" w14:textId="77777777" w:rsidR="00083CAD" w:rsidRDefault="00083CAD" w:rsidP="00C34B50">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C34B50">
            <w:r w:rsidRPr="005864AB">
              <w:t>Daily number sense learning intention</w:t>
            </w:r>
          </w:p>
        </w:tc>
        <w:tc>
          <w:tcPr>
            <w:tcW w:w="7280" w:type="dxa"/>
          </w:tcPr>
          <w:p w14:paraId="249D1216" w14:textId="77777777" w:rsidR="00083CAD" w:rsidRDefault="00083CAD" w:rsidP="00C34B50">
            <w:r w:rsidRPr="005864AB">
              <w:t>Daily number sense success criteria</w:t>
            </w:r>
          </w:p>
        </w:tc>
      </w:tr>
      <w:tr w:rsidR="00083CAD" w14:paraId="7FC5914D"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C34B50">
            <w:r>
              <w:t>Students are learning to:</w:t>
            </w:r>
          </w:p>
          <w:p w14:paraId="791CCBEF" w14:textId="5E71D983" w:rsidR="00083CAD" w:rsidRPr="009F7F0A" w:rsidRDefault="2CADEF09" w:rsidP="00C34B50">
            <w:pPr>
              <w:pStyle w:val="ListBullet"/>
            </w:pPr>
            <w:r>
              <w:t>determine products and factors</w:t>
            </w:r>
            <w:r w:rsidR="00083CAD">
              <w:t>.</w:t>
            </w:r>
          </w:p>
        </w:tc>
        <w:tc>
          <w:tcPr>
            <w:tcW w:w="7280" w:type="dxa"/>
          </w:tcPr>
          <w:p w14:paraId="60C892B9" w14:textId="77777777" w:rsidR="00083CAD" w:rsidRDefault="00083CAD" w:rsidP="00C34B50">
            <w:r>
              <w:t>Students can:</w:t>
            </w:r>
          </w:p>
          <w:p w14:paraId="09B1A9A3" w14:textId="5BAE2C74" w:rsidR="00083CAD" w:rsidRPr="009F7F0A" w:rsidRDefault="42375923" w:rsidP="00C34B50">
            <w:pPr>
              <w:pStyle w:val="ListBullet"/>
            </w:pPr>
            <w:r w:rsidRPr="00844669">
              <w:t>determine</w:t>
            </w:r>
            <w:r>
              <w:t xml:space="preserve"> factors for a given whole number</w:t>
            </w:r>
            <w:r w:rsidR="00083CAD">
              <w:t>.</w:t>
            </w:r>
          </w:p>
        </w:tc>
      </w:tr>
    </w:tbl>
    <w:p w14:paraId="2F69F77F" w14:textId="7CDB3C75" w:rsidR="3F08B58D" w:rsidRDefault="3F08B58D" w:rsidP="00C34B50">
      <w:pPr>
        <w:pStyle w:val="FeatureBox"/>
        <w:rPr>
          <w:rFonts w:eastAsia="Calibri"/>
        </w:rPr>
      </w:pPr>
      <w:r>
        <w:t xml:space="preserve">This lesson is an adaptation of </w:t>
      </w:r>
      <w:hyperlink r:id="rId18" w:history="1">
        <w:r w:rsidRPr="00A739BB">
          <w:rPr>
            <w:rStyle w:val="Hyperlink"/>
          </w:rPr>
          <w:t xml:space="preserve">Factors </w:t>
        </w:r>
        <w:r w:rsidR="000340AE" w:rsidRPr="00A739BB">
          <w:rPr>
            <w:rStyle w:val="Hyperlink"/>
          </w:rPr>
          <w:t>fun!</w:t>
        </w:r>
      </w:hyperlink>
      <w:r w:rsidR="000340AE">
        <w:t xml:space="preserve"> </w:t>
      </w:r>
      <w:r>
        <w:t xml:space="preserve">from </w:t>
      </w:r>
      <w:hyperlink r:id="rId19">
        <w:r w:rsidR="001E6311">
          <w:rPr>
            <w:rStyle w:val="Hyperlink"/>
          </w:rPr>
          <w:t>Mathematics K–6 resources</w:t>
        </w:r>
      </w:hyperlink>
      <w:r w:rsidR="000340AE" w:rsidRPr="000340AE">
        <w:t xml:space="preserve"> by the State of New South Wales (Department of Education)</w:t>
      </w:r>
      <w:r w:rsidR="001E6311" w:rsidRPr="001E6311">
        <w:t>.</w:t>
      </w:r>
    </w:p>
    <w:p w14:paraId="3D0B7BB0" w14:textId="23D9EA61" w:rsidR="4FDAA0FC" w:rsidRPr="00ED21A8" w:rsidRDefault="00ED21A8" w:rsidP="00C34B50">
      <w:pPr>
        <w:pStyle w:val="ListNumber"/>
        <w:numPr>
          <w:ilvl w:val="0"/>
          <w:numId w:val="58"/>
        </w:numPr>
      </w:pPr>
      <w:r>
        <w:t>Provide pairs of students with</w:t>
      </w:r>
      <w:r w:rsidR="4FDAA0FC">
        <w:t xml:space="preserve"> </w:t>
      </w:r>
      <w:hyperlink w:anchor="_Resource_3_–">
        <w:r w:rsidR="00305069" w:rsidRPr="22A45290">
          <w:rPr>
            <w:rStyle w:val="Hyperlink"/>
          </w:rPr>
          <w:t xml:space="preserve">Resource </w:t>
        </w:r>
        <w:r w:rsidR="00CB2FD5" w:rsidRPr="22A45290">
          <w:rPr>
            <w:rStyle w:val="Hyperlink"/>
          </w:rPr>
          <w:t>3</w:t>
        </w:r>
        <w:r w:rsidR="00305069" w:rsidRPr="22A45290">
          <w:rPr>
            <w:rStyle w:val="Hyperlink"/>
          </w:rPr>
          <w:t xml:space="preserve"> – </w:t>
        </w:r>
        <w:r w:rsidR="00CB2FD5" w:rsidRPr="22A45290">
          <w:rPr>
            <w:rStyle w:val="Hyperlink"/>
          </w:rPr>
          <w:t>f</w:t>
        </w:r>
        <w:r w:rsidR="4FDAA0FC" w:rsidRPr="22A45290">
          <w:rPr>
            <w:rStyle w:val="Hyperlink"/>
          </w:rPr>
          <w:t>actors fun game</w:t>
        </w:r>
      </w:hyperlink>
      <w:r w:rsidR="4FDAA0FC">
        <w:t>,</w:t>
      </w:r>
      <w:r>
        <w:t xml:space="preserve"> </w:t>
      </w:r>
      <w:hyperlink w:anchor="_Resource_4_–">
        <w:r w:rsidRPr="22A45290">
          <w:rPr>
            <w:rStyle w:val="Hyperlink"/>
          </w:rPr>
          <w:t>Resource 4 – factors fun gameboard</w:t>
        </w:r>
      </w:hyperlink>
      <w:r>
        <w:t xml:space="preserve">, </w:t>
      </w:r>
      <w:hyperlink w:anchor="_Resource_5_–">
        <w:r w:rsidRPr="22A45290">
          <w:rPr>
            <w:rStyle w:val="Hyperlink"/>
          </w:rPr>
          <w:t>Resource 5 – factors fun spinner</w:t>
        </w:r>
      </w:hyperlink>
      <w:r w:rsidR="4FDAA0FC">
        <w:t>, counters</w:t>
      </w:r>
      <w:r>
        <w:t>, a paperclip</w:t>
      </w:r>
      <w:r w:rsidR="4FDAA0FC">
        <w:t xml:space="preserve"> and pencils. Watch the </w:t>
      </w:r>
      <w:hyperlink r:id="rId20">
        <w:r w:rsidR="0087559C">
          <w:rPr>
            <w:rStyle w:val="Hyperlink"/>
          </w:rPr>
          <w:t>Factors fun! (8:25)</w:t>
        </w:r>
      </w:hyperlink>
      <w:r w:rsidR="4FDAA0FC">
        <w:t xml:space="preserve"> video about the steps and reasoning used in this game.</w:t>
      </w:r>
    </w:p>
    <w:p w14:paraId="44B45421" w14:textId="5E0121B9" w:rsidR="4FDAA0FC" w:rsidRDefault="4FDAA0FC" w:rsidP="00C34B50">
      <w:pPr>
        <w:pStyle w:val="ListNumber2"/>
        <w:rPr>
          <w:rFonts w:eastAsia="Calibri"/>
        </w:rPr>
      </w:pPr>
      <w:r>
        <w:t>Students take it in turns to spin the spinner and divide the number by the chosen divisor</w:t>
      </w:r>
      <w:r w:rsidR="25F6E5D0">
        <w:t>.</w:t>
      </w:r>
      <w:r>
        <w:t xml:space="preserve"> </w:t>
      </w:r>
      <w:r w:rsidR="2C82B064">
        <w:t>F</w:t>
      </w:r>
      <w:r>
        <w:t>or example, 5.</w:t>
      </w:r>
    </w:p>
    <w:p w14:paraId="6B16E016" w14:textId="3B1B6EE0" w:rsidR="4FDAA0FC" w:rsidRPr="001E6311" w:rsidRDefault="4FDAA0FC" w:rsidP="00C34B50">
      <w:pPr>
        <w:pStyle w:val="ListNumber2"/>
      </w:pPr>
      <w:r w:rsidRPr="001E6311">
        <w:t>Players work out the solution and explain their thinking to their partner.</w:t>
      </w:r>
    </w:p>
    <w:p w14:paraId="1CE5BC2B" w14:textId="6CFD0637" w:rsidR="4FDAA0FC" w:rsidRPr="001E6311" w:rsidRDefault="4FDAA0FC" w:rsidP="00C34B50">
      <w:pPr>
        <w:pStyle w:val="ListNumber2"/>
      </w:pPr>
      <w:r w:rsidRPr="001E6311">
        <w:lastRenderedPageBreak/>
        <w:t>The partner records their thinking and, if they agree, the player places one of their counters on the number on the gameboard, claiming that place.</w:t>
      </w:r>
    </w:p>
    <w:p w14:paraId="58476FAA" w14:textId="75AA0C35" w:rsidR="4FDAA0FC" w:rsidRPr="001E6311" w:rsidRDefault="4FDAA0FC" w:rsidP="00C34B50">
      <w:pPr>
        <w:pStyle w:val="ListNumber2"/>
      </w:pPr>
      <w:r w:rsidRPr="001E6311">
        <w:t>If the number is taken, students miss a turn.</w:t>
      </w:r>
    </w:p>
    <w:p w14:paraId="5EFF6C13" w14:textId="07B482F1" w:rsidR="4FDAA0FC" w:rsidRPr="001E6311" w:rsidRDefault="4FDAA0FC" w:rsidP="00C34B50">
      <w:pPr>
        <w:pStyle w:val="ListNumber2"/>
      </w:pPr>
      <w:r w:rsidRPr="001E6311">
        <w:t xml:space="preserve">If there are no new counters that can be added to the gameboard, players </w:t>
      </w:r>
      <w:r w:rsidR="00FD1109" w:rsidRPr="001E6311">
        <w:t xml:space="preserve">must </w:t>
      </w:r>
      <w:r w:rsidRPr="001E6311">
        <w:t>move an existing counter to a new place.</w:t>
      </w:r>
    </w:p>
    <w:p w14:paraId="0D2195D8" w14:textId="0A7A5CFD" w:rsidR="4FDAA0FC" w:rsidRPr="001E6311" w:rsidRDefault="4FDAA0FC" w:rsidP="00C34B50">
      <w:pPr>
        <w:pStyle w:val="ListNumber2"/>
      </w:pPr>
      <w:r w:rsidRPr="001E6311">
        <w:t>Players win by getting 4 counters in a row (in any orientation, including a square).</w:t>
      </w:r>
    </w:p>
    <w:p w14:paraId="5BAF3CAA" w14:textId="0B1A0039" w:rsidR="4FDAA0FC" w:rsidRPr="001E6311" w:rsidRDefault="4FDAA0FC" w:rsidP="00C34B50">
      <w:pPr>
        <w:pStyle w:val="ListNumber2"/>
      </w:pPr>
      <w:r w:rsidRPr="001E6311">
        <w:t xml:space="preserve">If preferred, students can use 5 or 6 counters, looking for 4 in a row. </w:t>
      </w:r>
    </w:p>
    <w:p w14:paraId="58E22B08" w14:textId="7374F47D" w:rsidR="4FDAA0FC" w:rsidRPr="001E6311" w:rsidRDefault="4FDAA0FC" w:rsidP="00C34B50">
      <w:pPr>
        <w:pStyle w:val="ListNumber"/>
      </w:pPr>
      <w:r w:rsidRPr="001E6311">
        <w:t>Observe student reasoning and completed gameboards, s</w:t>
      </w:r>
      <w:r w:rsidR="79005DC2" w:rsidRPr="001E6311">
        <w:t>ee</w:t>
      </w:r>
      <w:r w:rsidR="00712F24" w:rsidRPr="001E6311">
        <w:t xml:space="preserve"> </w:t>
      </w:r>
      <w:r w:rsidR="00712F24" w:rsidRPr="001E6311">
        <w:rPr>
          <w:highlight w:val="yellow"/>
        </w:rPr>
        <w:fldChar w:fldCharType="begin"/>
      </w:r>
      <w:r w:rsidR="00712F24" w:rsidRPr="001E6311">
        <w:instrText xml:space="preserve"> REF _Ref163133961 \h </w:instrText>
      </w:r>
      <w:r w:rsidR="001E6311">
        <w:rPr>
          <w:highlight w:val="yellow"/>
        </w:rPr>
        <w:instrText xml:space="preserve"> \* MERGEFORMAT </w:instrText>
      </w:r>
      <w:r w:rsidR="00712F24" w:rsidRPr="001E6311">
        <w:rPr>
          <w:highlight w:val="yellow"/>
        </w:rPr>
      </w:r>
      <w:r w:rsidR="00712F24" w:rsidRPr="001E6311">
        <w:rPr>
          <w:highlight w:val="yellow"/>
        </w:rPr>
        <w:fldChar w:fldCharType="separate"/>
      </w:r>
      <w:r w:rsidR="00712F24" w:rsidRPr="001E6311">
        <w:t>Figure 1</w:t>
      </w:r>
      <w:r w:rsidR="00712F24" w:rsidRPr="001E6311">
        <w:rPr>
          <w:highlight w:val="yellow"/>
        </w:rPr>
        <w:fldChar w:fldCharType="end"/>
      </w:r>
      <w:r w:rsidRPr="001E6311">
        <w:t>.</w:t>
      </w:r>
    </w:p>
    <w:p w14:paraId="679A8087" w14:textId="7ECB0C2E" w:rsidR="4FDAA0FC" w:rsidRDefault="00712F24" w:rsidP="00C34B50">
      <w:pPr>
        <w:pStyle w:val="Caption"/>
      </w:pPr>
      <w:bookmarkStart w:id="15" w:name="_Ref163133961"/>
      <w:r>
        <w:t xml:space="preserve">Figure </w:t>
      </w:r>
      <w:r>
        <w:fldChar w:fldCharType="begin"/>
      </w:r>
      <w:r>
        <w:instrText xml:space="preserve"> SEQ Figure \* ARABIC </w:instrText>
      </w:r>
      <w:r>
        <w:fldChar w:fldCharType="separate"/>
      </w:r>
      <w:r w:rsidR="00824B65" w:rsidRPr="2632DF55">
        <w:rPr>
          <w:noProof/>
        </w:rPr>
        <w:t>1</w:t>
      </w:r>
      <w:r>
        <w:fldChar w:fldCharType="end"/>
      </w:r>
      <w:bookmarkEnd w:id="15"/>
      <w:r>
        <w:t xml:space="preserve"> – factors fun </w:t>
      </w:r>
      <w:r w:rsidR="00942050">
        <w:t>game</w:t>
      </w:r>
      <w:r>
        <w:t>board</w:t>
      </w:r>
    </w:p>
    <w:p w14:paraId="5481C1B8" w14:textId="4A9A3B41" w:rsidR="00F874A2" w:rsidRDefault="00942050" w:rsidP="00C34B50">
      <w:r>
        <w:rPr>
          <w:noProof/>
        </w:rPr>
        <w:drawing>
          <wp:inline distT="0" distB="0" distL="0" distR="0" wp14:anchorId="53DA79AB" wp14:editId="7F7A7BEB">
            <wp:extent cx="3946445" cy="2813667"/>
            <wp:effectExtent l="0" t="0" r="7620" b="8890"/>
            <wp:docPr id="233128511" name="Picture 233128511" descr="An image of how counters, a spinner and the recording sheet can be used to play Factors fun.&#10;&#10;The image shows a gameboard covered in red and blue counters. The spinner is filled in with multiples of 5. They are 5, 10, 15, 20, 25, 30, 35, 40, 45, 50.&#10;&#10;The recording sheet shows the numbers spun by students, the corresponding division sentence and the number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28511" name="Picture 233128511" descr="An image of how counters, a spinner and the recording sheet can be used to play Factors fun.&#10;&#10;The image shows a gameboard covered in red and blue counters. The spinner is filled in with multiples of 5. They are 5, 10, 15, 20, 25, 30, 35, 40, 45, 50.&#10;&#10;The recording sheet shows the numbers spun by students, the corresponding division sentence and the number covered. "/>
                    <pic:cNvPicPr/>
                  </pic:nvPicPr>
                  <pic:blipFill>
                    <a:blip r:embed="rId21">
                      <a:extLst>
                        <a:ext uri="{28A0092B-C50C-407E-A947-70E740481C1C}">
                          <a14:useLocalDpi xmlns:a14="http://schemas.microsoft.com/office/drawing/2010/main" val="0"/>
                        </a:ext>
                      </a:extLst>
                    </a:blip>
                    <a:stretch>
                      <a:fillRect/>
                    </a:stretch>
                  </pic:blipFill>
                  <pic:spPr>
                    <a:xfrm>
                      <a:off x="0" y="0"/>
                      <a:ext cx="3946445" cy="2813667"/>
                    </a:xfrm>
                    <a:prstGeom prst="rect">
                      <a:avLst/>
                    </a:prstGeom>
                  </pic:spPr>
                </pic:pic>
              </a:graphicData>
            </a:graphic>
          </wp:inline>
        </w:drawing>
      </w:r>
    </w:p>
    <w:p w14:paraId="01A97B4A" w14:textId="231CB63E" w:rsidR="00083CAD" w:rsidRDefault="00083CAD" w:rsidP="00C34B50">
      <w:r>
        <w:lastRenderedPageBreak/>
        <w:t xml:space="preserve">This table details </w:t>
      </w:r>
      <w:r w:rsidR="008D182C">
        <w:t xml:space="preserve">an </w:t>
      </w:r>
      <w:r>
        <w:t>opportunit</w:t>
      </w:r>
      <w:r w:rsidR="008D182C">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0A8016DB" w:rsidR="00083CAD" w:rsidRDefault="00083CAD" w:rsidP="00C34B50">
            <w:r w:rsidRPr="00F8552A">
              <w:t>Assessment opportunit</w:t>
            </w:r>
            <w:r w:rsidR="008D182C">
              <w:t>y</w:t>
            </w:r>
          </w:p>
        </w:tc>
        <w:tc>
          <w:tcPr>
            <w:tcW w:w="7280" w:type="dxa"/>
          </w:tcPr>
          <w:p w14:paraId="2FE315D8" w14:textId="77777777" w:rsidR="00083CAD" w:rsidRDefault="00083CAD" w:rsidP="00C34B50">
            <w:r w:rsidRPr="00F8552A">
              <w:t>Links</w:t>
            </w:r>
          </w:p>
        </w:tc>
      </w:tr>
      <w:tr w:rsidR="00083CAD" w14:paraId="7797B928"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C34B50">
            <w:r>
              <w:t>What to look for:</w:t>
            </w:r>
          </w:p>
          <w:p w14:paraId="77B5DC34" w14:textId="7DDC89F1" w:rsidR="00083CAD" w:rsidRPr="009F78EF" w:rsidRDefault="00083CAD" w:rsidP="00C34B50">
            <w:pPr>
              <w:pStyle w:val="ListBullet"/>
              <w:rPr>
                <w:rStyle w:val="Strong"/>
                <w:b w:val="0"/>
                <w:bCs w:val="0"/>
              </w:rPr>
            </w:pPr>
            <w:r>
              <w:t xml:space="preserve">Can students </w:t>
            </w:r>
            <w:r w:rsidR="17C56625">
              <w:t>determine factors for a given whole number</w:t>
            </w:r>
            <w:r>
              <w:t xml:space="preserve">? </w:t>
            </w:r>
            <w:r w:rsidR="006601E6">
              <w:br/>
            </w:r>
            <w:r w:rsidRPr="0930873C">
              <w:rPr>
                <w:rStyle w:val="Strong"/>
              </w:rPr>
              <w:t>[</w:t>
            </w:r>
            <w:r w:rsidR="6FE06FE9" w:rsidRPr="0930873C">
              <w:rPr>
                <w:rStyle w:val="Strong"/>
              </w:rPr>
              <w:t>MAO-WM-01, MA3-MR-01</w:t>
            </w:r>
            <w:r w:rsidRPr="0930873C">
              <w:rPr>
                <w:rStyle w:val="Strong"/>
              </w:rPr>
              <w:t>]</w:t>
            </w:r>
          </w:p>
        </w:tc>
        <w:tc>
          <w:tcPr>
            <w:tcW w:w="7280" w:type="dxa"/>
          </w:tcPr>
          <w:p w14:paraId="16CDB90B" w14:textId="77777777" w:rsidR="00083CAD" w:rsidRDefault="00083CAD" w:rsidP="00C34B50">
            <w:r>
              <w:t xml:space="preserve">Links to </w:t>
            </w:r>
            <w:hyperlink r:id="rId22" w:history="1">
              <w:r w:rsidRPr="0013142C">
                <w:rPr>
                  <w:rStyle w:val="Hyperlink"/>
                </w:rPr>
                <w:t>National Numeracy Learning Progressions</w:t>
              </w:r>
            </w:hyperlink>
            <w:r>
              <w:t xml:space="preserve"> (NNLP):</w:t>
            </w:r>
          </w:p>
          <w:p w14:paraId="6D40A21A" w14:textId="1280101D" w:rsidR="00083CAD" w:rsidRPr="00E31D75" w:rsidRDefault="00E31D75" w:rsidP="00C34B50">
            <w:pPr>
              <w:pStyle w:val="ListBullet"/>
            </w:pPr>
            <w:r>
              <w:t>MuS6, MuS7</w:t>
            </w:r>
            <w:r w:rsidR="007A740B">
              <w:t>.</w:t>
            </w:r>
          </w:p>
          <w:p w14:paraId="6397A7BE" w14:textId="299D591F" w:rsidR="00083CAD" w:rsidRDefault="00083CAD" w:rsidP="00C34B50">
            <w:r>
              <w:t xml:space="preserve">Links to suggested </w:t>
            </w:r>
            <w:hyperlink r:id="rId23" w:history="1">
              <w:r w:rsidRPr="0013142C">
                <w:rPr>
                  <w:rStyle w:val="Hyperlink"/>
                </w:rPr>
                <w:t>Interview for Student Reasoning</w:t>
              </w:r>
            </w:hyperlink>
            <w:r>
              <w:t xml:space="preserve"> (</w:t>
            </w:r>
            <w:proofErr w:type="spellStart"/>
            <w:r>
              <w:t>IfSR</w:t>
            </w:r>
            <w:proofErr w:type="spellEnd"/>
            <w:r>
              <w:t>) tasks:</w:t>
            </w:r>
          </w:p>
          <w:p w14:paraId="6193A116" w14:textId="18CEF121" w:rsidR="00083CAD" w:rsidRDefault="004E19EE" w:rsidP="00C34B50">
            <w:pPr>
              <w:pStyle w:val="ListBullet"/>
            </w:pPr>
            <w:proofErr w:type="spellStart"/>
            <w:r w:rsidRPr="008D182C">
              <w:rPr>
                <w:rStyle w:val="Strong"/>
                <w:b w:val="0"/>
                <w:bCs w:val="0"/>
              </w:rPr>
              <w:t>IfSR</w:t>
            </w:r>
            <w:proofErr w:type="spellEnd"/>
            <w:r w:rsidRPr="008D182C">
              <w:rPr>
                <w:rStyle w:val="Strong"/>
                <w:b w:val="0"/>
                <w:bCs w:val="0"/>
              </w:rPr>
              <w:t>-MT</w:t>
            </w:r>
            <w:r>
              <w:t>: 2A.7.</w:t>
            </w:r>
          </w:p>
        </w:tc>
      </w:tr>
    </w:tbl>
    <w:p w14:paraId="12A73084" w14:textId="7182FFE9" w:rsidR="00083CAD" w:rsidRDefault="00305069" w:rsidP="00C34B50">
      <w:pPr>
        <w:pStyle w:val="Heading2"/>
      </w:pPr>
      <w:bookmarkStart w:id="16" w:name="_Toc169530596"/>
      <w:r>
        <w:t xml:space="preserve">Core lesson – </w:t>
      </w:r>
      <w:r w:rsidR="6718EE0A">
        <w:t>p</w:t>
      </w:r>
      <w:r w:rsidR="00B51F1D">
        <w:t>layground problem</w:t>
      </w:r>
      <w:r w:rsidR="00083CAD">
        <w:t xml:space="preserve"> – </w:t>
      </w:r>
      <w:r w:rsidR="00B51F1D">
        <w:t>40</w:t>
      </w:r>
      <w:r w:rsidR="00083CAD">
        <w:t xml:space="preserve"> minutes</w:t>
      </w:r>
      <w:bookmarkEnd w:id="16"/>
    </w:p>
    <w:p w14:paraId="32FCEA88" w14:textId="77777777" w:rsidR="00083CAD" w:rsidRDefault="00083CAD" w:rsidP="00C34B5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C34B50">
            <w:r w:rsidRPr="00616971">
              <w:t>Core concept learning intentions</w:t>
            </w:r>
          </w:p>
        </w:tc>
        <w:tc>
          <w:tcPr>
            <w:tcW w:w="7280" w:type="dxa"/>
          </w:tcPr>
          <w:p w14:paraId="39FEA58E" w14:textId="77777777" w:rsidR="00083CAD" w:rsidRDefault="00083CAD" w:rsidP="00C34B50">
            <w:r w:rsidRPr="00616971">
              <w:t>Core concept success criteria</w:t>
            </w:r>
          </w:p>
        </w:tc>
      </w:tr>
      <w:tr w:rsidR="00083CAD" w14:paraId="37275BDD"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C34B50">
            <w:r>
              <w:t>Students are learning to:</w:t>
            </w:r>
          </w:p>
          <w:p w14:paraId="737A44C1" w14:textId="1B04759F" w:rsidR="00085BF5" w:rsidRPr="00BD3144" w:rsidRDefault="00085BF5" w:rsidP="00C34B50">
            <w:pPr>
              <w:pStyle w:val="ListBullet"/>
            </w:pPr>
            <w:r w:rsidRPr="00BD3144">
              <w:rPr>
                <w:rStyle w:val="normaltextrun"/>
              </w:rPr>
              <w:t>use partitioning and place value to multiply 2-, 3- and 4-digit numbers by one-digit numbers</w:t>
            </w:r>
          </w:p>
          <w:p w14:paraId="1611E51B" w14:textId="180E30FE" w:rsidR="00083CAD" w:rsidRPr="00BD3144" w:rsidRDefault="29AE0DF7" w:rsidP="00C34B50">
            <w:pPr>
              <w:pStyle w:val="ListBullet"/>
            </w:pPr>
            <w:r w:rsidRPr="00BD3144">
              <w:t>calculate the areas of rectangles using familiar metric units</w:t>
            </w:r>
          </w:p>
          <w:p w14:paraId="58FF4401" w14:textId="05B4E4B8" w:rsidR="00083CAD" w:rsidRPr="009F7F0A" w:rsidRDefault="29AE0DF7" w:rsidP="00C34B50">
            <w:pPr>
              <w:pStyle w:val="ListBullet"/>
              <w:rPr>
                <w:rFonts w:eastAsia="Calibri"/>
              </w:rPr>
            </w:pPr>
            <w:r w:rsidRPr="00BD3144">
              <w:lastRenderedPageBreak/>
              <w:t>measure lengths to find perimeters.</w:t>
            </w:r>
          </w:p>
        </w:tc>
        <w:tc>
          <w:tcPr>
            <w:tcW w:w="7280" w:type="dxa"/>
          </w:tcPr>
          <w:p w14:paraId="53E0BE3E" w14:textId="77777777" w:rsidR="00083CAD" w:rsidRDefault="00083CAD" w:rsidP="00C34B50">
            <w:r>
              <w:lastRenderedPageBreak/>
              <w:t>Students can:</w:t>
            </w:r>
          </w:p>
          <w:p w14:paraId="30683C46" w14:textId="734A4D63" w:rsidR="00085BF5" w:rsidRPr="00FD3ACC" w:rsidRDefault="00085BF5" w:rsidP="00C34B50">
            <w:pPr>
              <w:pStyle w:val="ListBullet"/>
            </w:pPr>
            <w:r w:rsidRPr="0930873C">
              <w:rPr>
                <w:rStyle w:val="normaltextrun"/>
              </w:rPr>
              <w:t>use informal written strategies such as the area model to solve multiplication and division problems</w:t>
            </w:r>
          </w:p>
          <w:p w14:paraId="290BF735" w14:textId="15210FCF" w:rsidR="00083CAD" w:rsidRPr="00FD3ACC" w:rsidRDefault="1025CDAD" w:rsidP="00C34B50">
            <w:pPr>
              <w:pStyle w:val="ListBullet"/>
            </w:pPr>
            <w:r>
              <w:t>calculate areas of rectangles in square metres (m</w:t>
            </w:r>
            <w:r w:rsidRPr="0930873C">
              <w:rPr>
                <w:vertAlign w:val="superscript"/>
              </w:rPr>
              <w:t>2</w:t>
            </w:r>
            <w:r>
              <w:t>)</w:t>
            </w:r>
          </w:p>
          <w:p w14:paraId="35905E51" w14:textId="48205558" w:rsidR="00083CAD" w:rsidRPr="00844669" w:rsidRDefault="1025CDAD" w:rsidP="00C34B50">
            <w:pPr>
              <w:pStyle w:val="ListBullet"/>
            </w:pPr>
            <w:r w:rsidRPr="00844669">
              <w:lastRenderedPageBreak/>
              <w:t>recognise that rectangles with the same area may have different dimensions</w:t>
            </w:r>
          </w:p>
          <w:p w14:paraId="45F3DB0D" w14:textId="3D781338" w:rsidR="00083CAD" w:rsidRPr="009F78EF" w:rsidRDefault="000662CB" w:rsidP="00C34B50">
            <w:pPr>
              <w:pStyle w:val="ListBullet"/>
            </w:pPr>
            <w:r w:rsidRPr="00844669">
              <w:t>use efficient strategies to calculate the perimeter of a large rectangular area in metres</w:t>
            </w:r>
            <w:r w:rsidR="1025CDAD">
              <w:t>.</w:t>
            </w:r>
          </w:p>
        </w:tc>
      </w:tr>
    </w:tbl>
    <w:p w14:paraId="7934E23F" w14:textId="46E7546B" w:rsidR="007C0419" w:rsidRDefault="007C0419" w:rsidP="00C34B50">
      <w:pPr>
        <w:pStyle w:val="ListNumber"/>
        <w:rPr>
          <w:lang w:val="en-US"/>
        </w:rPr>
      </w:pPr>
      <w:r w:rsidRPr="22A45290">
        <w:rPr>
          <w:lang w:val="en-US"/>
        </w:rPr>
        <w:lastRenderedPageBreak/>
        <w:t xml:space="preserve">Revise </w:t>
      </w:r>
      <w:r w:rsidR="008A7178" w:rsidRPr="22A45290">
        <w:rPr>
          <w:lang w:val="en-US"/>
        </w:rPr>
        <w:t>the term ‘area’ with students. Ask</w:t>
      </w:r>
      <w:r w:rsidR="004E7960">
        <w:rPr>
          <w:lang w:val="en-US"/>
        </w:rPr>
        <w:t xml:space="preserve"> the following questions</w:t>
      </w:r>
      <w:r w:rsidR="008A7178" w:rsidRPr="22A45290">
        <w:rPr>
          <w:lang w:val="en-US"/>
        </w:rPr>
        <w:t>:</w:t>
      </w:r>
    </w:p>
    <w:p w14:paraId="387253ED" w14:textId="0E9C279A" w:rsidR="008A7178" w:rsidRPr="00844669" w:rsidRDefault="00BC249E" w:rsidP="00C34B50">
      <w:pPr>
        <w:pStyle w:val="ListBullet"/>
        <w:ind w:left="1134"/>
      </w:pPr>
      <w:r w:rsidRPr="00844669">
        <w:t>What does area measure?</w:t>
      </w:r>
    </w:p>
    <w:p w14:paraId="23EEA9AC" w14:textId="4D403220" w:rsidR="00BC249E" w:rsidRPr="00844669" w:rsidRDefault="00BC249E" w:rsidP="00C34B50">
      <w:pPr>
        <w:pStyle w:val="ListBullet"/>
        <w:ind w:left="1134"/>
      </w:pPr>
      <w:r w:rsidRPr="00844669">
        <w:t xml:space="preserve">What units of measurement </w:t>
      </w:r>
      <w:r w:rsidR="00851972" w:rsidRPr="00844669">
        <w:t>are used for area?</w:t>
      </w:r>
    </w:p>
    <w:p w14:paraId="6C9E3423" w14:textId="0179B137" w:rsidR="00851972" w:rsidRPr="00844669" w:rsidRDefault="00EB5455" w:rsidP="00C34B50">
      <w:pPr>
        <w:pStyle w:val="ListBullet"/>
        <w:ind w:left="1134"/>
      </w:pPr>
      <w:r w:rsidRPr="00844669">
        <w:t>How are these units of measurement different to those used for length?</w:t>
      </w:r>
    </w:p>
    <w:p w14:paraId="53F9FF7F" w14:textId="7184002B" w:rsidR="00C208AD" w:rsidRDefault="00C208AD" w:rsidP="00C34B50">
      <w:pPr>
        <w:pStyle w:val="FeatureBox2"/>
        <w:rPr>
          <w:lang w:val="en-US"/>
        </w:rPr>
      </w:pPr>
      <w:r>
        <w:rPr>
          <w:rStyle w:val="normaltextrun"/>
          <w:b/>
          <w:bCs/>
          <w:color w:val="000000"/>
          <w:szCs w:val="22"/>
          <w:shd w:val="clear" w:color="auto" w:fill="CCEDFC"/>
        </w:rPr>
        <w:t>Area</w:t>
      </w:r>
      <w:r>
        <w:rPr>
          <w:rStyle w:val="normaltextrun"/>
          <w:color w:val="000000"/>
          <w:szCs w:val="22"/>
          <w:shd w:val="clear" w:color="auto" w:fill="CCEDFC"/>
        </w:rPr>
        <w:t xml:space="preserve">: </w:t>
      </w:r>
      <w:r w:rsidR="003C1697">
        <w:rPr>
          <w:rStyle w:val="normaltextrun"/>
          <w:color w:val="000000"/>
          <w:szCs w:val="22"/>
          <w:shd w:val="clear" w:color="auto" w:fill="CCEDFC"/>
        </w:rPr>
        <w:t>t</w:t>
      </w:r>
      <w:r>
        <w:rPr>
          <w:rStyle w:val="normaltextrun"/>
          <w:color w:val="000000"/>
          <w:szCs w:val="22"/>
          <w:shd w:val="clear" w:color="auto" w:fill="CCEDFC"/>
        </w:rPr>
        <w:t>he amount of surface inside a closed flat (2D) shape.</w:t>
      </w:r>
    </w:p>
    <w:p w14:paraId="448FE10A" w14:textId="1EC57577" w:rsidR="00E56F00" w:rsidRDefault="00E56F00" w:rsidP="00C34B50">
      <w:pPr>
        <w:pStyle w:val="ListNumber"/>
        <w:rPr>
          <w:lang w:val="en-US"/>
        </w:rPr>
      </w:pPr>
      <w:r w:rsidRPr="22A45290">
        <w:rPr>
          <w:lang w:val="en-US"/>
        </w:rPr>
        <w:t xml:space="preserve">Explain that </w:t>
      </w:r>
      <w:r w:rsidR="004B3F01" w:rsidRPr="22A45290">
        <w:rPr>
          <w:lang w:val="en-US"/>
        </w:rPr>
        <w:t xml:space="preserve">measurements in square </w:t>
      </w:r>
      <w:proofErr w:type="spellStart"/>
      <w:r w:rsidR="004B3F01" w:rsidRPr="22A45290">
        <w:rPr>
          <w:lang w:val="en-US"/>
        </w:rPr>
        <w:t>centimetres</w:t>
      </w:r>
      <w:proofErr w:type="spellEnd"/>
      <w:r w:rsidR="004B3F01" w:rsidRPr="22A45290">
        <w:rPr>
          <w:lang w:val="en-US"/>
        </w:rPr>
        <w:t xml:space="preserve"> can be recorded as </w:t>
      </w:r>
      <w:r w:rsidR="005472E5" w:rsidRPr="22A45290">
        <w:rPr>
          <w:lang w:val="en-US"/>
        </w:rPr>
        <w:t>cm</w:t>
      </w:r>
      <w:r w:rsidR="005472E5" w:rsidRPr="22A45290">
        <w:rPr>
          <w:vertAlign w:val="superscript"/>
          <w:lang w:val="en-US"/>
        </w:rPr>
        <w:t>2</w:t>
      </w:r>
      <w:r w:rsidR="005472E5" w:rsidRPr="22A45290">
        <w:rPr>
          <w:lang w:val="en-US"/>
        </w:rPr>
        <w:t xml:space="preserve"> and </w:t>
      </w:r>
      <w:r w:rsidR="000A44FA" w:rsidRPr="22A45290">
        <w:rPr>
          <w:lang w:val="en-US"/>
        </w:rPr>
        <w:t xml:space="preserve">square </w:t>
      </w:r>
      <w:proofErr w:type="spellStart"/>
      <w:r w:rsidR="000A44FA" w:rsidRPr="22A45290">
        <w:rPr>
          <w:lang w:val="en-US"/>
        </w:rPr>
        <w:t>metres</w:t>
      </w:r>
      <w:proofErr w:type="spellEnd"/>
      <w:r w:rsidR="000A44FA" w:rsidRPr="22A45290">
        <w:rPr>
          <w:lang w:val="en-US"/>
        </w:rPr>
        <w:t xml:space="preserve"> can be recorded as m</w:t>
      </w:r>
      <w:r w:rsidR="000A44FA" w:rsidRPr="22A45290">
        <w:rPr>
          <w:vertAlign w:val="superscript"/>
          <w:lang w:val="en-US"/>
        </w:rPr>
        <w:t>2</w:t>
      </w:r>
      <w:r w:rsidR="000A44FA" w:rsidRPr="22A45290">
        <w:rPr>
          <w:lang w:val="en-US"/>
        </w:rPr>
        <w:t>.</w:t>
      </w:r>
    </w:p>
    <w:p w14:paraId="3378F6B9" w14:textId="1952DBBA" w:rsidR="0069118D" w:rsidRDefault="0069118D" w:rsidP="00C34B50">
      <w:pPr>
        <w:pStyle w:val="ListNumber"/>
        <w:rPr>
          <w:lang w:val="en-US"/>
        </w:rPr>
      </w:pPr>
      <w:r w:rsidRPr="22A45290">
        <w:rPr>
          <w:lang w:val="en-US"/>
        </w:rPr>
        <w:t xml:space="preserve">Display </w:t>
      </w:r>
      <w:hyperlink w:anchor="_Resource_6_–">
        <w:r w:rsidR="00FB5A6C" w:rsidRPr="22A45290">
          <w:rPr>
            <w:rStyle w:val="Hyperlink"/>
            <w:lang w:val="en-US"/>
          </w:rPr>
          <w:t>R</w:t>
        </w:r>
        <w:r w:rsidRPr="22A45290">
          <w:rPr>
            <w:rStyle w:val="Hyperlink"/>
            <w:lang w:val="en-US"/>
          </w:rPr>
          <w:t xml:space="preserve">esource </w:t>
        </w:r>
        <w:r w:rsidR="00AA77B8" w:rsidRPr="22A45290">
          <w:rPr>
            <w:rStyle w:val="Hyperlink"/>
            <w:lang w:val="en-US"/>
          </w:rPr>
          <w:t>6</w:t>
        </w:r>
        <w:r w:rsidRPr="22A45290">
          <w:rPr>
            <w:rStyle w:val="Hyperlink"/>
            <w:lang w:val="en-US"/>
          </w:rPr>
          <w:t xml:space="preserve"> </w:t>
        </w:r>
        <w:r w:rsidR="00343397" w:rsidRPr="22A45290">
          <w:rPr>
            <w:rStyle w:val="Hyperlink"/>
            <w:lang w:val="en-US"/>
          </w:rPr>
          <w:t xml:space="preserve">– </w:t>
        </w:r>
        <w:r w:rsidR="00EC1BB2" w:rsidRPr="22A45290">
          <w:rPr>
            <w:rStyle w:val="Hyperlink"/>
            <w:lang w:val="en-US"/>
          </w:rPr>
          <w:t>garden bed</w:t>
        </w:r>
      </w:hyperlink>
      <w:r w:rsidR="000D29BF" w:rsidRPr="22A45290">
        <w:rPr>
          <w:lang w:val="en-US"/>
        </w:rPr>
        <w:t xml:space="preserve"> and pose the </w:t>
      </w:r>
      <w:r w:rsidR="00F05B39">
        <w:rPr>
          <w:lang w:val="en-US"/>
        </w:rPr>
        <w:t xml:space="preserve">following </w:t>
      </w:r>
      <w:r w:rsidR="000D29BF" w:rsidRPr="22A45290">
        <w:rPr>
          <w:lang w:val="en-US"/>
        </w:rPr>
        <w:t>problem</w:t>
      </w:r>
      <w:r w:rsidR="0060032C" w:rsidRPr="22A45290">
        <w:rPr>
          <w:lang w:val="en-US"/>
        </w:rPr>
        <w:t>: T</w:t>
      </w:r>
      <w:r w:rsidR="00A6108B" w:rsidRPr="22A45290">
        <w:rPr>
          <w:lang w:val="en-US"/>
        </w:rPr>
        <w:t>he length of the garden bed is 12</w:t>
      </w:r>
      <w:r w:rsidR="00934230">
        <w:rPr>
          <w:lang w:val="en-US"/>
        </w:rPr>
        <w:t> </w:t>
      </w:r>
      <w:proofErr w:type="gramStart"/>
      <w:r w:rsidR="00A6108B" w:rsidRPr="22A45290">
        <w:rPr>
          <w:lang w:val="en-US"/>
        </w:rPr>
        <w:t>m</w:t>
      </w:r>
      <w:proofErr w:type="gramEnd"/>
      <w:r w:rsidR="00A6108B" w:rsidRPr="22A45290">
        <w:rPr>
          <w:lang w:val="en-US"/>
        </w:rPr>
        <w:t xml:space="preserve"> and the area is 60</w:t>
      </w:r>
      <w:r w:rsidR="00934230">
        <w:rPr>
          <w:lang w:val="en-US"/>
        </w:rPr>
        <w:t> </w:t>
      </w:r>
      <w:r w:rsidR="00A6108B" w:rsidRPr="22A45290">
        <w:rPr>
          <w:lang w:val="en-US"/>
        </w:rPr>
        <w:t>m</w:t>
      </w:r>
      <w:r w:rsidR="000D00AA" w:rsidRPr="22A45290">
        <w:rPr>
          <w:vertAlign w:val="superscript"/>
          <w:lang w:val="en-US"/>
        </w:rPr>
        <w:t>2</w:t>
      </w:r>
      <w:r w:rsidR="000D00AA" w:rsidRPr="22A45290">
        <w:rPr>
          <w:lang w:val="en-US"/>
        </w:rPr>
        <w:t xml:space="preserve">. What </w:t>
      </w:r>
      <w:r w:rsidR="0060032C" w:rsidRPr="22A45290">
        <w:rPr>
          <w:lang w:val="en-US"/>
        </w:rPr>
        <w:t>is the width of the garden bed?</w:t>
      </w:r>
    </w:p>
    <w:p w14:paraId="16EAC15E" w14:textId="582944A9" w:rsidR="0089346B" w:rsidRDefault="0060032C" w:rsidP="00C34B50">
      <w:pPr>
        <w:pStyle w:val="ListNumber"/>
        <w:rPr>
          <w:lang w:val="en-US"/>
        </w:rPr>
      </w:pPr>
      <w:r w:rsidRPr="22A45290">
        <w:rPr>
          <w:lang w:val="en-US"/>
        </w:rPr>
        <w:t xml:space="preserve">Students </w:t>
      </w:r>
      <w:hyperlink r:id="rId24">
        <w:r w:rsidR="52706C19" w:rsidRPr="22A45290">
          <w:rPr>
            <w:rStyle w:val="Hyperlink"/>
          </w:rPr>
          <w:t>turn and talk</w:t>
        </w:r>
      </w:hyperlink>
      <w:r w:rsidR="0089346B" w:rsidRPr="22A45290">
        <w:rPr>
          <w:lang w:val="en-US"/>
        </w:rPr>
        <w:t xml:space="preserve"> to discuss the problem. Ask</w:t>
      </w:r>
      <w:r w:rsidR="00B72920">
        <w:rPr>
          <w:lang w:val="en-US"/>
        </w:rPr>
        <w:t xml:space="preserve"> the following questions</w:t>
      </w:r>
      <w:r w:rsidR="0089346B" w:rsidRPr="22A45290">
        <w:rPr>
          <w:lang w:val="en-US"/>
        </w:rPr>
        <w:t>:</w:t>
      </w:r>
    </w:p>
    <w:p w14:paraId="523A567A" w14:textId="3557E081" w:rsidR="008C320B" w:rsidRPr="00142F19" w:rsidRDefault="008C320B" w:rsidP="00C34B50">
      <w:pPr>
        <w:pStyle w:val="ListBullet"/>
        <w:ind w:left="1134"/>
      </w:pPr>
      <w:r w:rsidRPr="00142F19">
        <w:t xml:space="preserve">What number sentence </w:t>
      </w:r>
      <w:r w:rsidR="00802DC8" w:rsidRPr="00142F19">
        <w:t>co</w:t>
      </w:r>
      <w:r w:rsidR="00C90C83" w:rsidRPr="00142F19">
        <w:t>uld be used to represent this problem? (</w:t>
      </w:r>
      <w:r w:rsidR="00786F8A" w:rsidRPr="00142F19">
        <w:t xml:space="preserve">12 × </w:t>
      </w:r>
      <w:r w:rsidR="000E3D39">
        <w:t>_</w:t>
      </w:r>
      <w:r w:rsidR="00786F8A" w:rsidRPr="00142F19">
        <w:t xml:space="preserve"> = 60 or 60 </w:t>
      </w:r>
      <w:r w:rsidR="00800294" w:rsidRPr="00142F19">
        <w:t xml:space="preserve">÷ 12 = </w:t>
      </w:r>
      <w:r w:rsidR="000E3D39">
        <w:t>_</w:t>
      </w:r>
      <w:r w:rsidR="00800294" w:rsidRPr="00142F19">
        <w:t>)</w:t>
      </w:r>
    </w:p>
    <w:p w14:paraId="0845C255" w14:textId="133ACF96" w:rsidR="0089346B" w:rsidRPr="00142F19" w:rsidRDefault="00FB5A6C" w:rsidP="00C34B50">
      <w:pPr>
        <w:pStyle w:val="ListBullet"/>
        <w:ind w:left="1134"/>
      </w:pPr>
      <w:r w:rsidRPr="00142F19">
        <w:lastRenderedPageBreak/>
        <w:t>How could you calculate the missing length</w:t>
      </w:r>
      <w:r w:rsidR="008C320B" w:rsidRPr="00142F19">
        <w:t>?</w:t>
      </w:r>
    </w:p>
    <w:p w14:paraId="37ED55B8" w14:textId="57719528" w:rsidR="004F2DDC" w:rsidRDefault="004F2DDC" w:rsidP="00C34B50">
      <w:pPr>
        <w:pStyle w:val="ListBullet"/>
        <w:ind w:left="1134"/>
      </w:pPr>
      <w:r w:rsidRPr="00142F19">
        <w:t>What would the perimeter</w:t>
      </w:r>
      <w:r>
        <w:t xml:space="preserve"> of the garden bed be?</w:t>
      </w:r>
    </w:p>
    <w:p w14:paraId="26D5F19F" w14:textId="2A94B970" w:rsidR="00AF291E" w:rsidRPr="00FD3ACC" w:rsidRDefault="00510DB2" w:rsidP="00C34B50">
      <w:pPr>
        <w:pStyle w:val="ListBullet"/>
        <w:ind w:left="1134"/>
      </w:pPr>
      <w:r>
        <w:t xml:space="preserve">What unit of measurement </w:t>
      </w:r>
      <w:r w:rsidR="00AF291E">
        <w:t>is used to communicate the perimeter?</w:t>
      </w:r>
    </w:p>
    <w:p w14:paraId="6BEA7AE8" w14:textId="092ACA46" w:rsidR="004F2DDC" w:rsidRPr="00485DC9" w:rsidRDefault="00317883" w:rsidP="00C34B50">
      <w:pPr>
        <w:pStyle w:val="ListBullet"/>
        <w:ind w:left="1134"/>
      </w:pPr>
      <w:r>
        <w:t xml:space="preserve">If </w:t>
      </w:r>
      <w:r w:rsidR="000C1639">
        <w:t xml:space="preserve">another garden bed </w:t>
      </w:r>
      <w:r w:rsidR="00525D57">
        <w:t>was constructed with an</w:t>
      </w:r>
      <w:r w:rsidR="000C1639">
        <w:t xml:space="preserve"> area of 60</w:t>
      </w:r>
      <w:r w:rsidR="00790BAF">
        <w:t> </w:t>
      </w:r>
      <w:r w:rsidR="000C1639">
        <w:t>m</w:t>
      </w:r>
      <w:r w:rsidR="000C1639" w:rsidRPr="0930873C">
        <w:rPr>
          <w:vertAlign w:val="superscript"/>
        </w:rPr>
        <w:t>2</w:t>
      </w:r>
      <w:r w:rsidR="000C1639">
        <w:t xml:space="preserve">, could </w:t>
      </w:r>
      <w:r w:rsidR="00525D57">
        <w:t xml:space="preserve">it have different dimensions? </w:t>
      </w:r>
      <w:r w:rsidR="00525875">
        <w:t>What might they be? (</w:t>
      </w:r>
      <w:r w:rsidR="00D97722">
        <w:t xml:space="preserve">Some examples include </w:t>
      </w:r>
      <w:r w:rsidR="00525875">
        <w:t>30</w:t>
      </w:r>
      <w:r w:rsidR="00790BAF">
        <w:t> </w:t>
      </w:r>
      <w:r w:rsidR="00EF5554">
        <w:t>m</w:t>
      </w:r>
      <w:r w:rsidR="00FA39E4">
        <w:t xml:space="preserve"> × 2</w:t>
      </w:r>
      <w:r w:rsidR="00790BAF">
        <w:t> </w:t>
      </w:r>
      <w:r w:rsidR="00FA39E4">
        <w:t>m, 15</w:t>
      </w:r>
      <w:r w:rsidR="00790BAF">
        <w:t> </w:t>
      </w:r>
      <w:r w:rsidR="00FA39E4">
        <w:t>m</w:t>
      </w:r>
      <w:r w:rsidR="00D97722">
        <w:t xml:space="preserve"> × 4</w:t>
      </w:r>
      <w:r w:rsidR="00790BAF">
        <w:t> </w:t>
      </w:r>
      <w:r w:rsidR="00D97722">
        <w:t>m</w:t>
      </w:r>
      <w:r w:rsidR="00B20DD5">
        <w:t>.</w:t>
      </w:r>
      <w:r w:rsidR="00D97722">
        <w:t>)</w:t>
      </w:r>
    </w:p>
    <w:p w14:paraId="4FE57CCB" w14:textId="4E675E02" w:rsidR="06302BC5" w:rsidRDefault="06302BC5" w:rsidP="00C34B50">
      <w:pPr>
        <w:pStyle w:val="ListNumber"/>
        <w:rPr>
          <w:lang w:val="en-US"/>
        </w:rPr>
      </w:pPr>
      <w:r>
        <w:t xml:space="preserve">Display </w:t>
      </w:r>
      <w:hyperlink w:anchor="_Resource_7_–">
        <w:r w:rsidR="00E06037">
          <w:rPr>
            <w:rStyle w:val="Hyperlink"/>
          </w:rPr>
          <w:t>Resource 7 – area problem</w:t>
        </w:r>
      </w:hyperlink>
      <w:r w:rsidR="75CD8BEC">
        <w:t xml:space="preserve"> </w:t>
      </w:r>
      <w:r>
        <w:t xml:space="preserve">and pose the </w:t>
      </w:r>
      <w:r w:rsidR="00A214F8">
        <w:t xml:space="preserve">following </w:t>
      </w:r>
      <w:r>
        <w:t>probl</w:t>
      </w:r>
      <w:r w:rsidR="31591FE2">
        <w:t>em:</w:t>
      </w:r>
      <w:r>
        <w:t xml:space="preserve"> Robertson Public School and Jackson Public School both have rectangular grass</w:t>
      </w:r>
      <w:r w:rsidR="00D80771">
        <w:t>y</w:t>
      </w:r>
      <w:r>
        <w:t xml:space="preserve"> </w:t>
      </w:r>
      <w:r w:rsidR="00D80771">
        <w:t>spaces</w:t>
      </w:r>
      <w:r>
        <w:t xml:space="preserve"> for their students to play on. The difference between the area of the spaces is 28</w:t>
      </w:r>
      <w:r w:rsidR="006703B3">
        <w:t> </w:t>
      </w:r>
      <w:r>
        <w:t>m</w:t>
      </w:r>
      <w:r w:rsidRPr="22A45290">
        <w:rPr>
          <w:vertAlign w:val="superscript"/>
        </w:rPr>
        <w:t>2</w:t>
      </w:r>
      <w:r>
        <w:t>. Ask</w:t>
      </w:r>
      <w:r w:rsidR="00B72920">
        <w:t xml:space="preserve"> the following questions</w:t>
      </w:r>
      <w:r>
        <w:t>:</w:t>
      </w:r>
    </w:p>
    <w:p w14:paraId="48FF303B" w14:textId="13154D17" w:rsidR="06302BC5" w:rsidRPr="00142F19" w:rsidRDefault="06302BC5" w:rsidP="00C34B50">
      <w:pPr>
        <w:pStyle w:val="ListBullet"/>
        <w:ind w:left="1134"/>
      </w:pPr>
      <w:r w:rsidRPr="00142F19">
        <w:t>What could the area of each grass</w:t>
      </w:r>
      <w:r w:rsidR="00D80771" w:rsidRPr="00142F19">
        <w:t>y</w:t>
      </w:r>
      <w:r w:rsidRPr="00142F19">
        <w:t xml:space="preserve"> </w:t>
      </w:r>
      <w:r w:rsidR="00551745" w:rsidRPr="00142F19">
        <w:t>space</w:t>
      </w:r>
      <w:r w:rsidRPr="00142F19">
        <w:t xml:space="preserve"> be?</w:t>
      </w:r>
    </w:p>
    <w:p w14:paraId="793532B2" w14:textId="68CD2A7B" w:rsidR="06302BC5" w:rsidRPr="00142F19" w:rsidRDefault="06302BC5" w:rsidP="00C34B50">
      <w:pPr>
        <w:pStyle w:val="ListBullet"/>
        <w:ind w:left="1134"/>
      </w:pPr>
      <w:r w:rsidRPr="00142F19">
        <w:t>What could the length and width of these areas be?</w:t>
      </w:r>
      <w:r w:rsidR="00863558">
        <w:t xml:space="preserve"> Can you find any other possibilities?</w:t>
      </w:r>
    </w:p>
    <w:p w14:paraId="6DAF1D80" w14:textId="25BB4BB4" w:rsidR="06302BC5" w:rsidRPr="00FD3ACC" w:rsidRDefault="06302BC5" w:rsidP="00C34B50">
      <w:pPr>
        <w:pStyle w:val="ListBullet"/>
        <w:ind w:left="1134"/>
      </w:pPr>
      <w:r w:rsidRPr="00142F19">
        <w:t>What</w:t>
      </w:r>
      <w:r>
        <w:t xml:space="preserve"> could the perimeter of the grass</w:t>
      </w:r>
      <w:r w:rsidR="00D80771">
        <w:t>y</w:t>
      </w:r>
      <w:r>
        <w:t xml:space="preserve"> </w:t>
      </w:r>
      <w:r w:rsidR="0058214D">
        <w:t>space</w:t>
      </w:r>
      <w:r>
        <w:t xml:space="preserve"> be?</w:t>
      </w:r>
    </w:p>
    <w:p w14:paraId="5C064000" w14:textId="19E8FB43" w:rsidR="06302BC5" w:rsidRDefault="0099778E" w:rsidP="00C34B50">
      <w:pPr>
        <w:pStyle w:val="ListNumber"/>
        <w:rPr>
          <w:rFonts w:eastAsia="Calibri"/>
        </w:rPr>
      </w:pPr>
      <w:r w:rsidRPr="22A45290">
        <w:t>Students work independently or with a partner</w:t>
      </w:r>
      <w:r w:rsidR="0001A855" w:rsidRPr="22A45290">
        <w:t xml:space="preserve"> to explore</w:t>
      </w:r>
      <w:r w:rsidR="1F7378B4" w:rsidRPr="22A45290">
        <w:t xml:space="preserve"> and record</w:t>
      </w:r>
      <w:r w:rsidR="0001A855" w:rsidRPr="22A45290">
        <w:t xml:space="preserve"> different solutions</w:t>
      </w:r>
      <w:r w:rsidR="49A7F3A0" w:rsidRPr="22A45290">
        <w:t>.</w:t>
      </w:r>
    </w:p>
    <w:p w14:paraId="6E5BC64C" w14:textId="77777777" w:rsidR="00083CAD" w:rsidRDefault="00083CAD"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22A45290">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C34B50">
            <w:r w:rsidRPr="004127B5">
              <w:t>Too hard?</w:t>
            </w:r>
          </w:p>
        </w:tc>
        <w:tc>
          <w:tcPr>
            <w:tcW w:w="7280" w:type="dxa"/>
          </w:tcPr>
          <w:p w14:paraId="2FC8EED6" w14:textId="77777777" w:rsidR="00083CAD" w:rsidRDefault="00083CAD" w:rsidP="00C34B50">
            <w:r w:rsidRPr="004127B5">
              <w:t>Too easy?</w:t>
            </w:r>
          </w:p>
        </w:tc>
      </w:tr>
      <w:tr w:rsidR="00083CAD" w14:paraId="26D5BCB3" w14:textId="77777777" w:rsidTr="22A45290">
        <w:trPr>
          <w:cnfStyle w:val="000000100000" w:firstRow="0" w:lastRow="0" w:firstColumn="0" w:lastColumn="0" w:oddVBand="0" w:evenVBand="0" w:oddHBand="1" w:evenHBand="0" w:firstRowFirstColumn="0" w:firstRowLastColumn="0" w:lastRowFirstColumn="0" w:lastRowLastColumn="0"/>
        </w:trPr>
        <w:tc>
          <w:tcPr>
            <w:tcW w:w="7280" w:type="dxa"/>
          </w:tcPr>
          <w:p w14:paraId="1EE51741" w14:textId="00EAF132" w:rsidR="00083CAD" w:rsidRDefault="00083CAD" w:rsidP="00C34B50">
            <w:pPr>
              <w:rPr>
                <w:rFonts w:eastAsia="Calibri"/>
              </w:rPr>
            </w:pPr>
            <w:r>
              <w:t>Students cannot</w:t>
            </w:r>
            <w:r w:rsidR="1DC7BEBB">
              <w:t xml:space="preserve"> </w:t>
            </w:r>
            <w:r w:rsidR="00C12D8A">
              <w:t>recognise that rectangles with the same area may have different dimensions</w:t>
            </w:r>
            <w:r w:rsidR="1DC7BEBB">
              <w:t>.</w:t>
            </w:r>
          </w:p>
          <w:p w14:paraId="51BCD147" w14:textId="370F5E11" w:rsidR="00083CAD" w:rsidRDefault="00442328" w:rsidP="00C34B50">
            <w:pPr>
              <w:pStyle w:val="ListParagraph"/>
              <w:numPr>
                <w:ilvl w:val="0"/>
                <w:numId w:val="7"/>
              </w:numPr>
              <w:rPr>
                <w:rFonts w:eastAsia="Calibri"/>
              </w:rPr>
            </w:pPr>
            <w:r>
              <w:lastRenderedPageBreak/>
              <w:t>Provide students with square centimetre</w:t>
            </w:r>
            <w:r w:rsidR="7D135FC3">
              <w:t xml:space="preserve"> grid paper to model their areas with rows and columns.</w:t>
            </w:r>
          </w:p>
          <w:p w14:paraId="30677C0C" w14:textId="4DBC11AC" w:rsidR="00083CAD" w:rsidRDefault="00085BF5" w:rsidP="00C34B50">
            <w:pPr>
              <w:pStyle w:val="ListParagraph"/>
              <w:numPr>
                <w:ilvl w:val="0"/>
                <w:numId w:val="7"/>
              </w:numPr>
              <w:rPr>
                <w:rFonts w:eastAsia="Calibri"/>
              </w:rPr>
            </w:pPr>
            <w:r>
              <w:t>Provide students with a</w:t>
            </w:r>
            <w:r w:rsidR="00227880">
              <w:t xml:space="preserve">n area such as </w:t>
            </w:r>
            <w:r w:rsidR="009868B7">
              <w:t>24</w:t>
            </w:r>
            <w:r w:rsidR="00121335">
              <w:t> </w:t>
            </w:r>
            <w:r w:rsidR="009868B7">
              <w:t>m</w:t>
            </w:r>
            <w:r w:rsidR="009868B7" w:rsidRPr="000E474E">
              <w:rPr>
                <w:vertAlign w:val="superscript"/>
              </w:rPr>
              <w:t>2</w:t>
            </w:r>
            <w:r w:rsidR="009868B7">
              <w:t>. Support students to use a multiplication g</w:t>
            </w:r>
            <w:r w:rsidR="000E474E">
              <w:t>rid to find possible dimensions by identifying factors of 24.</w:t>
            </w:r>
          </w:p>
        </w:tc>
        <w:tc>
          <w:tcPr>
            <w:tcW w:w="7280" w:type="dxa"/>
          </w:tcPr>
          <w:p w14:paraId="5F667ED3" w14:textId="0A38CFF9" w:rsidR="00083CAD" w:rsidRDefault="00083CAD" w:rsidP="00C34B50">
            <w:pPr>
              <w:rPr>
                <w:rFonts w:eastAsia="Calibri"/>
              </w:rPr>
            </w:pPr>
            <w:r>
              <w:lastRenderedPageBreak/>
              <w:t xml:space="preserve">Students can </w:t>
            </w:r>
            <w:r w:rsidR="00C12D8A">
              <w:t>recognise that rectangles with the same area may have different dimensions.</w:t>
            </w:r>
          </w:p>
          <w:p w14:paraId="2ADCEF83" w14:textId="45ED285E" w:rsidR="00673573" w:rsidRPr="00673573" w:rsidRDefault="2340B033" w:rsidP="00C34B50">
            <w:pPr>
              <w:pStyle w:val="ListParagraph"/>
              <w:numPr>
                <w:ilvl w:val="0"/>
                <w:numId w:val="6"/>
              </w:numPr>
              <w:rPr>
                <w:rFonts w:eastAsia="Calibri"/>
              </w:rPr>
            </w:pPr>
            <w:r>
              <w:lastRenderedPageBreak/>
              <w:t xml:space="preserve">Pose the </w:t>
            </w:r>
            <w:r w:rsidR="00FC26E8">
              <w:t xml:space="preserve">following </w:t>
            </w:r>
            <w:r>
              <w:t xml:space="preserve">problem: </w:t>
            </w:r>
            <w:r w:rsidR="368E3442">
              <w:t xml:space="preserve">Can you find </w:t>
            </w:r>
            <w:r w:rsidR="6EF11B6C">
              <w:t>any</w:t>
            </w:r>
            <w:r w:rsidR="368E3442">
              <w:t xml:space="preserve"> solutions where the perimeter is the same as the area?</w:t>
            </w:r>
          </w:p>
          <w:p w14:paraId="6396AF73" w14:textId="4F8FBCBE" w:rsidR="00083CAD" w:rsidRDefault="69A05778" w:rsidP="00C34B50">
            <w:pPr>
              <w:pStyle w:val="ListParagraph"/>
              <w:numPr>
                <w:ilvl w:val="0"/>
                <w:numId w:val="6"/>
              </w:numPr>
              <w:rPr>
                <w:rFonts w:eastAsia="Calibri"/>
              </w:rPr>
            </w:pPr>
            <w:r>
              <w:t xml:space="preserve">Pose </w:t>
            </w:r>
            <w:r w:rsidR="6EECEC1C">
              <w:t xml:space="preserve">the </w:t>
            </w:r>
            <w:r w:rsidR="007B2B16">
              <w:t xml:space="preserve">following </w:t>
            </w:r>
            <w:r>
              <w:t xml:space="preserve">problem: </w:t>
            </w:r>
            <w:r w:rsidR="368E3442">
              <w:t xml:space="preserve">What </w:t>
            </w:r>
            <w:r w:rsidR="511773C4">
              <w:t>could</w:t>
            </w:r>
            <w:r>
              <w:t xml:space="preserve"> the area and perimeter of</w:t>
            </w:r>
            <w:r w:rsidR="368E3442">
              <w:t xml:space="preserve"> </w:t>
            </w:r>
            <w:r w:rsidR="511773C4">
              <w:t>a</w:t>
            </w:r>
            <w:r w:rsidR="368E3442">
              <w:t xml:space="preserve"> grass</w:t>
            </w:r>
            <w:r w:rsidR="511773C4">
              <w:t>y space</w:t>
            </w:r>
            <w:r w:rsidR="368E3442">
              <w:t xml:space="preserve"> </w:t>
            </w:r>
            <w:r w:rsidR="511773C4">
              <w:t xml:space="preserve">be if it </w:t>
            </w:r>
            <w:r w:rsidR="368E3442">
              <w:t>was a square?</w:t>
            </w:r>
            <w:r w:rsidR="511773C4">
              <w:t xml:space="preserve"> What patterns do you notice?</w:t>
            </w:r>
          </w:p>
        </w:tc>
      </w:tr>
    </w:tbl>
    <w:p w14:paraId="70B4E469" w14:textId="26D1CE2E" w:rsidR="00083CAD" w:rsidRDefault="00083CAD" w:rsidP="00C34B50">
      <w:pPr>
        <w:pStyle w:val="Heading2"/>
      </w:pPr>
      <w:bookmarkStart w:id="17" w:name="_Toc169530597"/>
      <w:r>
        <w:lastRenderedPageBreak/>
        <w:t xml:space="preserve">Discuss and connect the mathematics – </w:t>
      </w:r>
      <w:r w:rsidR="48013F9B">
        <w:t>15</w:t>
      </w:r>
      <w:r>
        <w:t xml:space="preserve"> minutes</w:t>
      </w:r>
      <w:bookmarkEnd w:id="17"/>
    </w:p>
    <w:p w14:paraId="48E706D4" w14:textId="6BA14351" w:rsidR="7A6ADCAB" w:rsidRDefault="586A1D10" w:rsidP="00C34B50">
      <w:pPr>
        <w:pStyle w:val="ListNumber"/>
        <w:rPr>
          <w:rFonts w:eastAsia="Calibri"/>
          <w:lang w:val="en-US"/>
        </w:rPr>
      </w:pPr>
      <w:r w:rsidRPr="22A45290">
        <w:t xml:space="preserve">Regroup </w:t>
      </w:r>
      <w:r w:rsidR="7A6ADCAB" w:rsidRPr="22A45290">
        <w:t xml:space="preserve">and have students share their thinking. </w:t>
      </w:r>
      <w:r w:rsidR="00852DC6" w:rsidRPr="22A45290">
        <w:t>Ask</w:t>
      </w:r>
      <w:r w:rsidR="007673BB">
        <w:t xml:space="preserve"> the following questions</w:t>
      </w:r>
      <w:r w:rsidR="00852DC6" w:rsidRPr="22A45290">
        <w:t>:</w:t>
      </w:r>
    </w:p>
    <w:p w14:paraId="34342F41" w14:textId="4FAF8A44" w:rsidR="002C0AAB" w:rsidRPr="00142F19" w:rsidRDefault="00EA0098" w:rsidP="00C34B50">
      <w:pPr>
        <w:pStyle w:val="ListBullet"/>
        <w:ind w:left="1134"/>
      </w:pPr>
      <w:r w:rsidRPr="00142F19">
        <w:t xml:space="preserve">Which areas gave you the most possibilities </w:t>
      </w:r>
      <w:r w:rsidR="002C0AAB" w:rsidRPr="00142F19">
        <w:t>with dimensions?</w:t>
      </w:r>
    </w:p>
    <w:p w14:paraId="4537336E" w14:textId="7FF32A65" w:rsidR="7A6ADCAB" w:rsidRDefault="002C0AAB" w:rsidP="00C34B50">
      <w:pPr>
        <w:pStyle w:val="ListBullet"/>
        <w:ind w:left="1134"/>
      </w:pPr>
      <w:r w:rsidRPr="00142F19">
        <w:t xml:space="preserve">Were there any areas that only had one possible set of dimensions? What do you notice about these areas? </w:t>
      </w:r>
      <w:r w:rsidR="7A6ADCAB" w:rsidRPr="00142F19">
        <w:t>(</w:t>
      </w:r>
      <w:r w:rsidRPr="00142F19">
        <w:t>If</w:t>
      </w:r>
      <w:r w:rsidR="0029387A" w:rsidRPr="00142F19">
        <w:t xml:space="preserve"> the area </w:t>
      </w:r>
      <w:r w:rsidR="00842FCA" w:rsidRPr="00142F19">
        <w:t>chosen was a</w:t>
      </w:r>
      <w:r w:rsidR="7A6ADCAB" w:rsidRPr="00142F19">
        <w:t xml:space="preserve"> prime number</w:t>
      </w:r>
      <w:r w:rsidR="00842FCA" w:rsidRPr="00142F19">
        <w:t xml:space="preserve"> there </w:t>
      </w:r>
      <w:r w:rsidR="008A318B" w:rsidRPr="00142F19">
        <w:t>is</w:t>
      </w:r>
      <w:r w:rsidR="00842FCA" w:rsidRPr="00142F19">
        <w:t xml:space="preserve"> only one solution as there </w:t>
      </w:r>
      <w:r w:rsidR="008A318B" w:rsidRPr="00142F19">
        <w:t>are</w:t>
      </w:r>
      <w:r w:rsidR="00842FCA" w:rsidRPr="00142F19">
        <w:t xml:space="preserve"> only 2 factors</w:t>
      </w:r>
      <w:r w:rsidR="7A6ADCAB" w:rsidRPr="00142F19">
        <w:t>)</w:t>
      </w:r>
      <w:r w:rsidR="00842FCA" w:rsidRPr="00142F19">
        <w:t>.</w:t>
      </w:r>
    </w:p>
    <w:p w14:paraId="3E41BAD7" w14:textId="36B3696E" w:rsidR="00611CAA" w:rsidRDefault="00611CAA" w:rsidP="00C34B50">
      <w:pPr>
        <w:pStyle w:val="ListBullet"/>
        <w:ind w:left="1134"/>
      </w:pPr>
      <w:r>
        <w:t xml:space="preserve">Can you </w:t>
      </w:r>
      <w:r w:rsidR="008870E1">
        <w:t xml:space="preserve">make a </w:t>
      </w:r>
      <w:r>
        <w:t>generalis</w:t>
      </w:r>
      <w:r w:rsidR="008870E1">
        <w:t>ation</w:t>
      </w:r>
      <w:r>
        <w:t xml:space="preserve"> in words a method for</w:t>
      </w:r>
      <w:r w:rsidR="00C660EF">
        <w:t xml:space="preserve"> finding the area of any rectangle?</w:t>
      </w:r>
    </w:p>
    <w:p w14:paraId="1AB95F8A" w14:textId="7B142FA9" w:rsidR="00C660EF" w:rsidRPr="00142F19" w:rsidRDefault="00C660EF" w:rsidP="00C34B50">
      <w:pPr>
        <w:pStyle w:val="FeatureBox2"/>
      </w:pPr>
      <w:r w:rsidRPr="008870E1">
        <w:rPr>
          <w:b/>
          <w:bCs/>
        </w:rPr>
        <w:t xml:space="preserve">Area of a rectangle </w:t>
      </w:r>
      <w:r>
        <w:t xml:space="preserve">= number </w:t>
      </w:r>
      <w:r w:rsidR="008870E1">
        <w:t xml:space="preserve">of units of length </w:t>
      </w:r>
      <w:r w:rsidR="00131080">
        <w:t>×</w:t>
      </w:r>
      <w:r w:rsidR="008870E1">
        <w:t xml:space="preserve"> number of units of width</w:t>
      </w:r>
      <w:r w:rsidR="00720A55">
        <w:t>.</w:t>
      </w:r>
    </w:p>
    <w:p w14:paraId="1811F314" w14:textId="4F57D68B" w:rsidR="002E1A91" w:rsidRPr="002E1A91" w:rsidRDefault="002E1A91" w:rsidP="00C34B50">
      <w:pPr>
        <w:pStyle w:val="FeatureBox"/>
        <w:rPr>
          <w:b/>
          <w:bCs/>
        </w:rPr>
      </w:pPr>
      <w:r>
        <w:rPr>
          <w:b/>
          <w:bCs/>
        </w:rPr>
        <w:lastRenderedPageBreak/>
        <w:t xml:space="preserve">Note: </w:t>
      </w:r>
      <w:r w:rsidR="00E32894">
        <w:t>w</w:t>
      </w:r>
      <w:r w:rsidRPr="002E1A91">
        <w:t>hen generalising their methods to calculate areas, students in Stage 3 should use words. Algebraic formulas for areas are not introduced until Stage 4.</w:t>
      </w:r>
    </w:p>
    <w:p w14:paraId="5216B8B7" w14:textId="4CF2C239" w:rsidR="7A6ADCAB" w:rsidRPr="00142F19" w:rsidRDefault="00842FCA" w:rsidP="00C34B50">
      <w:pPr>
        <w:pStyle w:val="ListBullet"/>
        <w:ind w:left="1134"/>
      </w:pPr>
      <w:r w:rsidRPr="00142F19">
        <w:t xml:space="preserve">What </w:t>
      </w:r>
      <w:r w:rsidR="0086546D" w:rsidRPr="00142F19">
        <w:t xml:space="preserve">strategies did you use to calculate the perimeter of </w:t>
      </w:r>
      <w:r w:rsidR="00CF3639" w:rsidRPr="00142F19">
        <w:t>a rectangle?</w:t>
      </w:r>
    </w:p>
    <w:p w14:paraId="0300E59B" w14:textId="4CD76D4C" w:rsidR="00722CEB" w:rsidRPr="00142F19" w:rsidRDefault="0010794A" w:rsidP="00C34B50">
      <w:pPr>
        <w:pStyle w:val="ListBullet"/>
        <w:ind w:left="1134"/>
      </w:pPr>
      <w:r w:rsidRPr="00142F19">
        <w:t>What is the most efficient strategy to calculate the perimeter of a rectangle or square?</w:t>
      </w:r>
    </w:p>
    <w:p w14:paraId="62E32D71" w14:textId="1C6BA9DF" w:rsidR="007D1C7E" w:rsidRPr="00FD3ACC" w:rsidRDefault="007C5E4D" w:rsidP="00C34B50">
      <w:pPr>
        <w:pStyle w:val="ListBullet"/>
        <w:ind w:left="1134"/>
      </w:pPr>
      <w:r w:rsidRPr="00142F19">
        <w:t xml:space="preserve">Do </w:t>
      </w:r>
      <w:r w:rsidR="000D1FEF" w:rsidRPr="00142F19">
        <w:t xml:space="preserve">all </w:t>
      </w:r>
      <w:r w:rsidR="00FE5FB8" w:rsidRPr="00142F19">
        <w:t>rectangles</w:t>
      </w:r>
      <w:r w:rsidR="00FE5FB8">
        <w:t xml:space="preserve"> with the same area have the same perimeter?</w:t>
      </w:r>
      <w:r w:rsidR="007D1C7E">
        <w:t xml:space="preserve"> Why</w:t>
      </w:r>
      <w:r w:rsidR="00CD7693">
        <w:t xml:space="preserve"> or </w:t>
      </w:r>
      <w:r w:rsidR="007D1C7E">
        <w:t>why not?</w:t>
      </w:r>
    </w:p>
    <w:p w14:paraId="0ED1D6F2" w14:textId="112AA832" w:rsidR="7A6ADCAB" w:rsidRDefault="7A6ADCAB" w:rsidP="00C34B50">
      <w:pPr>
        <w:pStyle w:val="Heading2"/>
        <w:rPr>
          <w:rFonts w:eastAsia="Arial"/>
          <w:bCs w:val="0"/>
          <w:szCs w:val="36"/>
        </w:rPr>
      </w:pPr>
      <w:bookmarkStart w:id="18" w:name="_Toc169530598"/>
      <w:r w:rsidRPr="32C0882F">
        <w:t>Consolidation and meaningful practice – 5 minutes</w:t>
      </w:r>
      <w:bookmarkEnd w:id="18"/>
    </w:p>
    <w:p w14:paraId="0BDA815D" w14:textId="0FAC8CD4" w:rsidR="00D26C31" w:rsidRPr="002032C8" w:rsidRDefault="002F0E34" w:rsidP="002032C8">
      <w:pPr>
        <w:pStyle w:val="ListNumber"/>
      </w:pPr>
      <w:r w:rsidRPr="002032C8">
        <w:t xml:space="preserve">Pose the </w:t>
      </w:r>
      <w:r w:rsidR="009E1DA6">
        <w:t xml:space="preserve">following </w:t>
      </w:r>
      <w:r w:rsidR="7A6ADCAB" w:rsidRPr="002032C8">
        <w:t>problem:</w:t>
      </w:r>
      <w:r w:rsidR="00D26C31" w:rsidRPr="002032C8">
        <w:t xml:space="preserve"> </w:t>
      </w:r>
      <w:r w:rsidR="00121335">
        <w:t>t</w:t>
      </w:r>
      <w:r w:rsidR="7A6ADCAB" w:rsidRPr="002032C8">
        <w:t xml:space="preserve">he area of the grass is </w:t>
      </w:r>
      <w:r w:rsidR="00D26C31" w:rsidRPr="002032C8">
        <w:t>36</w:t>
      </w:r>
      <w:r w:rsidR="006703B3">
        <w:t> </w:t>
      </w:r>
      <w:r w:rsidR="7A6ADCAB" w:rsidRPr="002032C8">
        <w:t>m</w:t>
      </w:r>
      <w:r w:rsidR="7A6ADCAB" w:rsidRPr="00F15766">
        <w:rPr>
          <w:vertAlign w:val="superscript"/>
        </w:rPr>
        <w:t>2</w:t>
      </w:r>
      <w:r w:rsidR="7A6ADCAB" w:rsidRPr="002032C8">
        <w:t xml:space="preserve">. What might be the perimeter of the space? Give at least </w:t>
      </w:r>
      <w:r w:rsidR="002032C8">
        <w:t>3</w:t>
      </w:r>
      <w:r w:rsidR="002032C8" w:rsidRPr="002032C8">
        <w:t xml:space="preserve"> </w:t>
      </w:r>
      <w:r w:rsidR="7A6ADCAB" w:rsidRPr="002032C8">
        <w:t>different answers.</w:t>
      </w:r>
    </w:p>
    <w:p w14:paraId="4792D5DD" w14:textId="6557FCDA" w:rsidR="7A6ADCAB" w:rsidRPr="002032C8" w:rsidRDefault="7A6ADCAB" w:rsidP="002032C8">
      <w:pPr>
        <w:pStyle w:val="ListNumber"/>
      </w:pPr>
      <w:r w:rsidRPr="002032C8">
        <w:t>Use this sample as an exit slip and work sample for the lesson.</w:t>
      </w:r>
    </w:p>
    <w:p w14:paraId="2BB58C19" w14:textId="77777777" w:rsidR="00083CAD" w:rsidRPr="002032C8" w:rsidRDefault="00083CAD" w:rsidP="002032C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98A5E8F" w14:textId="77777777" w:rsidTr="22A45290">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 w:rsidRPr="00F8552A">
              <w:t>Assessment opportunities</w:t>
            </w:r>
          </w:p>
        </w:tc>
        <w:tc>
          <w:tcPr>
            <w:tcW w:w="7280" w:type="dxa"/>
          </w:tcPr>
          <w:p w14:paraId="308C8300" w14:textId="77777777" w:rsidR="00083CAD" w:rsidRDefault="00083CAD">
            <w:r w:rsidRPr="00F8552A">
              <w:t>Links</w:t>
            </w:r>
          </w:p>
        </w:tc>
      </w:tr>
      <w:tr w:rsidR="00083CAD" w14:paraId="00C9F1D1" w14:textId="77777777" w:rsidTr="22A45290">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6F490850" w:rsidR="00083CAD" w:rsidRDefault="00083CAD">
            <w:r>
              <w:t>What to look for:</w:t>
            </w:r>
          </w:p>
          <w:p w14:paraId="140EEC1E" w14:textId="0503FDCA" w:rsidR="004C00CB" w:rsidRPr="004C00CB" w:rsidRDefault="3F6DF42B" w:rsidP="009434F0">
            <w:pPr>
              <w:pStyle w:val="ListBullet"/>
              <w:rPr>
                <w:rFonts w:eastAsia="Calibri"/>
              </w:rPr>
            </w:pPr>
            <w:r>
              <w:t xml:space="preserve">Can students </w:t>
            </w:r>
            <w:r w:rsidR="004C00CB" w:rsidRPr="7AB65953">
              <w:rPr>
                <w:rStyle w:val="normaltextrun"/>
                <w:color w:val="000000"/>
                <w:bdr w:val="none" w:sz="0" w:space="0" w:color="auto" w:frame="1"/>
              </w:rPr>
              <w:t>use informal written strategies such as the area model to solve multiplication and division problems?</w:t>
            </w:r>
            <w:r w:rsidR="006B72E2" w:rsidRPr="7AB65953">
              <w:rPr>
                <w:rStyle w:val="normaltextrun"/>
                <w:color w:val="000000"/>
                <w:bdr w:val="none" w:sz="0" w:space="0" w:color="auto" w:frame="1"/>
              </w:rPr>
              <w:t xml:space="preserve"> </w:t>
            </w:r>
            <w:r w:rsidR="00976F4C">
              <w:rPr>
                <w:rStyle w:val="normaltextrun"/>
                <w:color w:val="000000"/>
                <w:bdr w:val="none" w:sz="0" w:space="0" w:color="auto" w:frame="1"/>
              </w:rPr>
              <w:br/>
            </w:r>
            <w:r w:rsidR="006B72E2" w:rsidRPr="71D3CB2B">
              <w:rPr>
                <w:rStyle w:val="Strong"/>
              </w:rPr>
              <w:t>[MAO-WM-01, MA3-</w:t>
            </w:r>
            <w:r w:rsidR="00862942">
              <w:rPr>
                <w:rStyle w:val="Strong"/>
              </w:rPr>
              <w:t>MR</w:t>
            </w:r>
            <w:r w:rsidR="006B72E2" w:rsidRPr="71D3CB2B">
              <w:rPr>
                <w:rStyle w:val="Strong"/>
              </w:rPr>
              <w:t>-0</w:t>
            </w:r>
            <w:r w:rsidR="00862942">
              <w:rPr>
                <w:rStyle w:val="Strong"/>
              </w:rPr>
              <w:t>1</w:t>
            </w:r>
            <w:r w:rsidR="006B72E2" w:rsidRPr="71D3CB2B">
              <w:rPr>
                <w:rStyle w:val="Strong"/>
              </w:rPr>
              <w:t>]</w:t>
            </w:r>
          </w:p>
          <w:p w14:paraId="23701D85" w14:textId="797E6E82" w:rsidR="00083CAD" w:rsidRPr="00252B49" w:rsidRDefault="3D5E617B" w:rsidP="009434F0">
            <w:pPr>
              <w:pStyle w:val="ListBullet"/>
            </w:pPr>
            <w:r>
              <w:lastRenderedPageBreak/>
              <w:t xml:space="preserve">Can students </w:t>
            </w:r>
            <w:r w:rsidR="3BA14510">
              <w:t>calculate areas of rectangles in square metres (m</w:t>
            </w:r>
            <w:r w:rsidR="3BA14510" w:rsidRPr="22A45290">
              <w:rPr>
                <w:vertAlign w:val="superscript"/>
              </w:rPr>
              <w:t>2</w:t>
            </w:r>
            <w:r w:rsidR="3BA14510">
              <w:t xml:space="preserve">)? </w:t>
            </w:r>
            <w:r w:rsidR="3BA14510" w:rsidRPr="22A45290">
              <w:rPr>
                <w:rStyle w:val="Strong"/>
              </w:rPr>
              <w:t>[MAO-WM-01, MA3-2DS-02]</w:t>
            </w:r>
          </w:p>
          <w:p w14:paraId="3000B6FD" w14:textId="2BA57D37" w:rsidR="00083CAD" w:rsidRPr="00252B49" w:rsidRDefault="3F6DF42B" w:rsidP="009434F0">
            <w:pPr>
              <w:pStyle w:val="ListBullet"/>
            </w:pPr>
            <w:r>
              <w:t xml:space="preserve">Can students recognise that rectangles with the same area may have different dimensions? </w:t>
            </w:r>
            <w:r w:rsidRPr="00340EBF">
              <w:rPr>
                <w:b/>
                <w:bCs/>
              </w:rPr>
              <w:t>[</w:t>
            </w:r>
            <w:r w:rsidRPr="0930873C">
              <w:rPr>
                <w:rStyle w:val="Strong"/>
              </w:rPr>
              <w:t>MAO-WM-01, MA3-2DS-03]</w:t>
            </w:r>
          </w:p>
          <w:p w14:paraId="6E81F666" w14:textId="7FED8701" w:rsidR="00083CAD" w:rsidRDefault="3F6DF42B" w:rsidP="009434F0">
            <w:pPr>
              <w:pStyle w:val="ListBullet"/>
              <w:rPr>
                <w:rFonts w:eastAsia="Calibri"/>
              </w:rPr>
            </w:pPr>
            <w:r>
              <w:t xml:space="preserve">Can students </w:t>
            </w:r>
            <w:r w:rsidR="00683D4A">
              <w:t>use efficient strategies to calculate the perimeter of a large rectangular area in metres?</w:t>
            </w:r>
            <w:r>
              <w:t xml:space="preserve"> </w:t>
            </w:r>
            <w:r w:rsidRPr="00340EBF">
              <w:rPr>
                <w:b/>
                <w:bCs/>
              </w:rPr>
              <w:t>[</w:t>
            </w:r>
            <w:r w:rsidRPr="0930873C">
              <w:rPr>
                <w:rStyle w:val="Strong"/>
              </w:rPr>
              <w:t>MAO-WM-01, MA3-GM-02]</w:t>
            </w:r>
          </w:p>
        </w:tc>
        <w:tc>
          <w:tcPr>
            <w:tcW w:w="7280" w:type="dxa"/>
          </w:tcPr>
          <w:p w14:paraId="0AD68911" w14:textId="77777777" w:rsidR="00083CAD" w:rsidRDefault="00083CAD">
            <w:r>
              <w:lastRenderedPageBreak/>
              <w:t xml:space="preserve">Links to </w:t>
            </w:r>
            <w:hyperlink r:id="rId25" w:history="1">
              <w:r w:rsidRPr="0013142C">
                <w:rPr>
                  <w:rStyle w:val="Hyperlink"/>
                </w:rPr>
                <w:t>National Numeracy Learning Progressions</w:t>
              </w:r>
            </w:hyperlink>
            <w:r>
              <w:t xml:space="preserve"> (NNLP):</w:t>
            </w:r>
          </w:p>
          <w:p w14:paraId="6354F4C4" w14:textId="74867E6C" w:rsidR="00083CAD" w:rsidRPr="007614D6" w:rsidRDefault="003A5E1E" w:rsidP="009434F0">
            <w:pPr>
              <w:pStyle w:val="ListBullet"/>
            </w:pPr>
            <w:r w:rsidRPr="007614D6">
              <w:t>MuS6, MuS7</w:t>
            </w:r>
          </w:p>
          <w:p w14:paraId="13734578" w14:textId="740ECF18" w:rsidR="003A5E1E" w:rsidRPr="007614D6" w:rsidRDefault="00FF5BFF" w:rsidP="009434F0">
            <w:pPr>
              <w:pStyle w:val="ListBullet"/>
            </w:pPr>
            <w:r w:rsidRPr="007614D6">
              <w:t xml:space="preserve">UuM5, </w:t>
            </w:r>
            <w:r w:rsidR="00493938" w:rsidRPr="007614D6">
              <w:t>UuM6, UuM7</w:t>
            </w:r>
          </w:p>
          <w:p w14:paraId="18360429" w14:textId="51B1E78C" w:rsidR="00F92C2C" w:rsidRPr="00FD3ACC" w:rsidRDefault="00F92C2C" w:rsidP="009434F0">
            <w:pPr>
              <w:pStyle w:val="ListBullet"/>
            </w:pPr>
            <w:r w:rsidRPr="007614D6">
              <w:lastRenderedPageBreak/>
              <w:t>UGP6</w:t>
            </w:r>
            <w:r w:rsidR="00FF5BFF">
              <w:t>.</w:t>
            </w:r>
          </w:p>
          <w:p w14:paraId="4D3EE7C2" w14:textId="3A6BB226" w:rsidR="00083CAD" w:rsidRDefault="00083CAD">
            <w:r>
              <w:t xml:space="preserve">Links to suggested </w:t>
            </w:r>
            <w:hyperlink r:id="rId26" w:history="1">
              <w:r w:rsidRPr="0013142C">
                <w:rPr>
                  <w:rStyle w:val="Hyperlink"/>
                </w:rPr>
                <w:t>Interview for Student Reasoning</w:t>
              </w:r>
            </w:hyperlink>
            <w:r>
              <w:t xml:space="preserve"> (</w:t>
            </w:r>
            <w:proofErr w:type="spellStart"/>
            <w:r>
              <w:t>IfSR</w:t>
            </w:r>
            <w:proofErr w:type="spellEnd"/>
            <w:r>
              <w:t>) tasks:</w:t>
            </w:r>
          </w:p>
          <w:p w14:paraId="20EB5FE1" w14:textId="5A8837C3" w:rsidR="00083CAD" w:rsidRDefault="00083CAD" w:rsidP="009434F0">
            <w:pPr>
              <w:pStyle w:val="ListBullet"/>
            </w:pPr>
            <w:proofErr w:type="spellStart"/>
            <w:r w:rsidRPr="00976F4C">
              <w:t>IfSR</w:t>
            </w:r>
            <w:proofErr w:type="spellEnd"/>
            <w:r w:rsidRPr="00976F4C">
              <w:t>-MT</w:t>
            </w:r>
            <w:r>
              <w:t xml:space="preserve">: </w:t>
            </w:r>
            <w:r w:rsidR="00A63ED9">
              <w:t xml:space="preserve">3A.1, 3A.2, </w:t>
            </w:r>
            <w:r w:rsidR="00082EE1">
              <w:t>3A.3, 3A.4</w:t>
            </w:r>
            <w:r w:rsidR="00706438">
              <w:t>, 3A.5.</w:t>
            </w:r>
          </w:p>
        </w:tc>
      </w:tr>
    </w:tbl>
    <w:p w14:paraId="3C93FEA4" w14:textId="77777777" w:rsidR="00083CAD" w:rsidRDefault="00083CAD">
      <w:pPr>
        <w:spacing w:before="0" w:after="160" w:line="259" w:lineRule="auto"/>
      </w:pPr>
      <w:r>
        <w:lastRenderedPageBreak/>
        <w:br w:type="page"/>
      </w:r>
    </w:p>
    <w:p w14:paraId="1E41786D" w14:textId="6A5AF7A6" w:rsidR="00083CAD" w:rsidRDefault="00083CAD" w:rsidP="00C34B50">
      <w:pPr>
        <w:pStyle w:val="Heading1"/>
      </w:pPr>
      <w:bookmarkStart w:id="19" w:name="_Lesson_3"/>
      <w:bookmarkStart w:id="20" w:name="_Toc169530599"/>
      <w:bookmarkEnd w:id="19"/>
      <w:r>
        <w:lastRenderedPageBreak/>
        <w:t>Lesson 3</w:t>
      </w:r>
      <w:bookmarkEnd w:id="20"/>
    </w:p>
    <w:p w14:paraId="50B5C078" w14:textId="1778164B" w:rsidR="00083CAD" w:rsidRDefault="00083CAD" w:rsidP="00C34B50">
      <w:pPr>
        <w:pStyle w:val="FeatureBox3"/>
      </w:pPr>
      <w:r w:rsidRPr="32C0882F">
        <w:rPr>
          <w:rStyle w:val="Strong"/>
        </w:rPr>
        <w:t>Core concept</w:t>
      </w:r>
      <w:r>
        <w:t xml:space="preserve">: </w:t>
      </w:r>
      <w:r w:rsidR="00D34967">
        <w:t>p</w:t>
      </w:r>
      <w:r w:rsidR="41F69945">
        <w:t>arts of a composite figure can be split, duplicated and rotated to find the total area</w:t>
      </w:r>
      <w:r>
        <w:t>.</w:t>
      </w:r>
    </w:p>
    <w:p w14:paraId="67A59162" w14:textId="1B97B947" w:rsidR="00083CAD" w:rsidRDefault="00305069" w:rsidP="00C34B50">
      <w:pPr>
        <w:pStyle w:val="Heading2"/>
      </w:pPr>
      <w:bookmarkStart w:id="21" w:name="_Toc169530600"/>
      <w:r>
        <w:t xml:space="preserve">Daily number sense – </w:t>
      </w:r>
      <w:r w:rsidR="00660143">
        <w:t>f</w:t>
      </w:r>
      <w:r w:rsidR="6846C4AA">
        <w:t>actor multiple chains</w:t>
      </w:r>
      <w:r w:rsidR="00083CAD">
        <w:t xml:space="preserve"> – </w:t>
      </w:r>
      <w:r w:rsidR="637C361C">
        <w:t>15</w:t>
      </w:r>
      <w:r w:rsidR="00083CAD">
        <w:t xml:space="preserve"> minutes</w:t>
      </w:r>
      <w:bookmarkEnd w:id="21"/>
    </w:p>
    <w:p w14:paraId="5C207DEE" w14:textId="77777777" w:rsidR="00083CAD" w:rsidRDefault="00083CAD" w:rsidP="00C34B50">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C34B50">
            <w:r w:rsidRPr="005864AB">
              <w:t>Daily number sense learning intention</w:t>
            </w:r>
          </w:p>
        </w:tc>
        <w:tc>
          <w:tcPr>
            <w:tcW w:w="7280" w:type="dxa"/>
          </w:tcPr>
          <w:p w14:paraId="45158965" w14:textId="77777777" w:rsidR="00083CAD" w:rsidRDefault="00083CAD" w:rsidP="00C34B50">
            <w:r w:rsidRPr="005864AB">
              <w:t>Daily number sense success criteria</w:t>
            </w:r>
          </w:p>
        </w:tc>
      </w:tr>
      <w:tr w:rsidR="00083CAD" w14:paraId="3705FFD0"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C34B50">
            <w:r>
              <w:t>Students are learning to:</w:t>
            </w:r>
          </w:p>
          <w:p w14:paraId="1CD436AB" w14:textId="00EDF90D" w:rsidR="00083CAD" w:rsidRPr="00FD3ACC" w:rsidRDefault="68F9FB3D" w:rsidP="00C34B50">
            <w:pPr>
              <w:pStyle w:val="ListBullet"/>
            </w:pPr>
            <w:r>
              <w:t>d</w:t>
            </w:r>
            <w:r w:rsidR="65A3380F">
              <w:t>etermine products and factors</w:t>
            </w:r>
            <w:r w:rsidR="00083CAD">
              <w:t>.</w:t>
            </w:r>
          </w:p>
        </w:tc>
        <w:tc>
          <w:tcPr>
            <w:tcW w:w="7280" w:type="dxa"/>
          </w:tcPr>
          <w:p w14:paraId="1441EE4E" w14:textId="77777777" w:rsidR="00083CAD" w:rsidRDefault="00083CAD" w:rsidP="00C34B50">
            <w:r>
              <w:t>Students can:</w:t>
            </w:r>
          </w:p>
          <w:p w14:paraId="405FD1F2" w14:textId="6A5BB929" w:rsidR="00083CAD" w:rsidRPr="00660143" w:rsidRDefault="298C8AF1" w:rsidP="00C34B50">
            <w:pPr>
              <w:pStyle w:val="ListBullet"/>
            </w:pPr>
            <w:r>
              <w:t>determine factors for a given whole number</w:t>
            </w:r>
            <w:r w:rsidR="00083CAD">
              <w:t>.</w:t>
            </w:r>
          </w:p>
        </w:tc>
      </w:tr>
    </w:tbl>
    <w:p w14:paraId="5398EAA8" w14:textId="13AA93C0" w:rsidR="504EB751" w:rsidRDefault="504EB751" w:rsidP="00C34B50">
      <w:pPr>
        <w:pStyle w:val="FeatureBox"/>
      </w:pPr>
      <w:r>
        <w:t xml:space="preserve">This lesson is an adaptation of </w:t>
      </w:r>
      <w:hyperlink r:id="rId27" w:history="1">
        <w:r w:rsidR="00340EBF" w:rsidRPr="00340EBF">
          <w:rPr>
            <w:rStyle w:val="Hyperlink"/>
          </w:rPr>
          <w:t>Factor-multiple Chains</w:t>
        </w:r>
      </w:hyperlink>
      <w:r w:rsidR="00340EBF">
        <w:t xml:space="preserve"> </w:t>
      </w:r>
      <w:r>
        <w:t xml:space="preserve">from </w:t>
      </w:r>
      <w:hyperlink r:id="rId28">
        <w:r w:rsidRPr="71D3CB2B">
          <w:rPr>
            <w:rStyle w:val="Hyperlink"/>
          </w:rPr>
          <w:t>N</w:t>
        </w:r>
        <w:r w:rsidR="00660143">
          <w:rPr>
            <w:rStyle w:val="Hyperlink"/>
          </w:rPr>
          <w:t>RICH</w:t>
        </w:r>
      </w:hyperlink>
      <w:r w:rsidR="00340EBF" w:rsidRPr="00340EBF">
        <w:t xml:space="preserve"> by the University of Cambridge</w:t>
      </w:r>
      <w:r>
        <w:t>.</w:t>
      </w:r>
    </w:p>
    <w:p w14:paraId="7565522D" w14:textId="31BCD83F" w:rsidR="4A7D3A42" w:rsidRDefault="4A7D3A42" w:rsidP="00C34B50">
      <w:pPr>
        <w:pStyle w:val="ListNumber"/>
        <w:numPr>
          <w:ilvl w:val="0"/>
          <w:numId w:val="11"/>
        </w:numPr>
      </w:pPr>
      <w:r>
        <w:t xml:space="preserve">Display </w:t>
      </w:r>
      <w:hyperlink w:anchor="_Resource_8_–" w:history="1">
        <w:r w:rsidRPr="00787D15">
          <w:rPr>
            <w:rStyle w:val="Hyperlink"/>
          </w:rPr>
          <w:t xml:space="preserve">Resource </w:t>
        </w:r>
        <w:r w:rsidR="00556A29" w:rsidRPr="00787D15">
          <w:rPr>
            <w:rStyle w:val="Hyperlink"/>
          </w:rPr>
          <w:t>8</w:t>
        </w:r>
        <w:r w:rsidR="00D26C31" w:rsidRPr="00787D15">
          <w:rPr>
            <w:rStyle w:val="Hyperlink"/>
          </w:rPr>
          <w:t xml:space="preserve"> –</w:t>
        </w:r>
        <w:r w:rsidRPr="00787D15">
          <w:rPr>
            <w:rStyle w:val="Hyperlink"/>
          </w:rPr>
          <w:t xml:space="preserve"> </w:t>
        </w:r>
        <w:r w:rsidR="00D26C31" w:rsidRPr="00787D15">
          <w:rPr>
            <w:rStyle w:val="Hyperlink"/>
          </w:rPr>
          <w:t>f</w:t>
        </w:r>
        <w:r w:rsidRPr="00787D15">
          <w:rPr>
            <w:rStyle w:val="Hyperlink"/>
          </w:rPr>
          <w:t>actor-multiple chains</w:t>
        </w:r>
      </w:hyperlink>
      <w:r w:rsidRPr="00787D15">
        <w:t xml:space="preserve">. </w:t>
      </w:r>
      <w:r w:rsidR="00711E27" w:rsidRPr="00787D15">
        <w:t>Ask</w:t>
      </w:r>
      <w:r w:rsidR="00812CC1">
        <w:t xml:space="preserve"> the following questions</w:t>
      </w:r>
      <w:r w:rsidR="00711E27">
        <w:t>:</w:t>
      </w:r>
    </w:p>
    <w:p w14:paraId="5205B89D" w14:textId="1A7E495B" w:rsidR="4A7D3A42" w:rsidRPr="007614D6" w:rsidRDefault="4A7D3A42" w:rsidP="00C34B50">
      <w:pPr>
        <w:pStyle w:val="ListBullet"/>
        <w:ind w:left="1134"/>
      </w:pPr>
      <w:r w:rsidRPr="007614D6">
        <w:t>Can you see how this works?</w:t>
      </w:r>
    </w:p>
    <w:p w14:paraId="2F652AE9" w14:textId="223F4CA4" w:rsidR="4A7D3A42" w:rsidRPr="007614D6" w:rsidRDefault="4A7D3A42" w:rsidP="00C34B50">
      <w:pPr>
        <w:pStyle w:val="ListBullet"/>
        <w:ind w:left="1134"/>
      </w:pPr>
      <w:r w:rsidRPr="007614D6">
        <w:t xml:space="preserve">What does the word </w:t>
      </w:r>
      <w:r w:rsidRPr="00F15766">
        <w:rPr>
          <w:rStyle w:val="Emphasis"/>
        </w:rPr>
        <w:t>factor</w:t>
      </w:r>
      <w:r w:rsidRPr="007614D6">
        <w:t xml:space="preserve"> mean?</w:t>
      </w:r>
    </w:p>
    <w:p w14:paraId="33BA9EC9" w14:textId="762B18D9" w:rsidR="4A7D3A42" w:rsidRPr="007614D6" w:rsidRDefault="4A7D3A42" w:rsidP="00C34B50">
      <w:pPr>
        <w:pStyle w:val="ListBullet"/>
        <w:ind w:left="1134"/>
      </w:pPr>
      <w:r w:rsidRPr="007614D6">
        <w:lastRenderedPageBreak/>
        <w:t xml:space="preserve">What does the word </w:t>
      </w:r>
      <w:r w:rsidRPr="00F15766">
        <w:rPr>
          <w:rStyle w:val="Emphasis"/>
        </w:rPr>
        <w:t>multiple</w:t>
      </w:r>
      <w:r w:rsidRPr="007614D6">
        <w:t xml:space="preserve"> mean?</w:t>
      </w:r>
    </w:p>
    <w:p w14:paraId="4F456B73" w14:textId="61D589EE" w:rsidR="4A7D3A42" w:rsidRPr="007614D6" w:rsidRDefault="4A7D3A42" w:rsidP="00C34B50">
      <w:pPr>
        <w:pStyle w:val="ListBullet"/>
        <w:ind w:left="1134"/>
      </w:pPr>
      <w:r w:rsidRPr="007614D6">
        <w:t>Can you explain the connection between the numbers in the chain?</w:t>
      </w:r>
    </w:p>
    <w:p w14:paraId="094930BC" w14:textId="75AE26A5" w:rsidR="4A7D3A42" w:rsidRPr="007614D6" w:rsidRDefault="4A7D3A42" w:rsidP="00C34B50">
      <w:pPr>
        <w:pStyle w:val="ListBullet"/>
        <w:ind w:left="1134"/>
      </w:pPr>
      <w:r w:rsidRPr="007614D6">
        <w:t>Are there any numbers that could change to still make it a chain?</w:t>
      </w:r>
    </w:p>
    <w:p w14:paraId="56D9D957" w14:textId="28FE90C0" w:rsidR="00083CAD" w:rsidRPr="002C288C" w:rsidRDefault="78E5A21C" w:rsidP="00C34B50">
      <w:pPr>
        <w:pStyle w:val="ListNumber"/>
      </w:pPr>
      <w:r>
        <w:t xml:space="preserve">Provide students with </w:t>
      </w:r>
      <w:hyperlink w:anchor="_Resource_9_–">
        <w:r w:rsidRPr="22A45290">
          <w:rPr>
            <w:rStyle w:val="Hyperlink"/>
          </w:rPr>
          <w:t xml:space="preserve">Resource </w:t>
        </w:r>
        <w:r w:rsidR="00367414" w:rsidRPr="22A45290">
          <w:rPr>
            <w:rStyle w:val="Hyperlink"/>
          </w:rPr>
          <w:t>9</w:t>
        </w:r>
        <w:r w:rsidRPr="22A45290">
          <w:rPr>
            <w:rStyle w:val="Hyperlink"/>
          </w:rPr>
          <w:t xml:space="preserve"> </w:t>
        </w:r>
        <w:r w:rsidR="00DB592B" w:rsidRPr="22A45290">
          <w:rPr>
            <w:rStyle w:val="Hyperlink"/>
          </w:rPr>
          <w:t>– b</w:t>
        </w:r>
        <w:r w:rsidRPr="22A45290">
          <w:rPr>
            <w:rStyle w:val="Hyperlink"/>
          </w:rPr>
          <w:t>lank chains</w:t>
        </w:r>
      </w:hyperlink>
      <w:r>
        <w:t xml:space="preserve"> or use </w:t>
      </w:r>
      <w:hyperlink r:id="rId29">
        <w:r w:rsidR="00AB598E">
          <w:rPr>
            <w:rStyle w:val="Hyperlink"/>
          </w:rPr>
          <w:t>Factor-multiple Chains (XLSX 41</w:t>
        </w:r>
        <w:r w:rsidR="00F15766">
          <w:rPr>
            <w:rStyle w:val="Hyperlink"/>
          </w:rPr>
          <w:t> </w:t>
        </w:r>
        <w:r w:rsidR="00AB598E">
          <w:rPr>
            <w:rStyle w:val="Hyperlink"/>
          </w:rPr>
          <w:t>KB)</w:t>
        </w:r>
      </w:hyperlink>
      <w:r w:rsidR="00083CAD">
        <w:t>.</w:t>
      </w:r>
      <w:r w:rsidR="0E3D2FAA">
        <w:t xml:space="preserve"> Ask students to develop their own factor-multiple chains </w:t>
      </w:r>
      <w:r w:rsidR="449C0D0F">
        <w:t>with</w:t>
      </w:r>
      <w:r w:rsidR="0E3D2FAA">
        <w:t xml:space="preserve"> </w:t>
      </w:r>
      <w:r w:rsidR="4A7E7151">
        <w:t xml:space="preserve">numbers from 2 to 100 </w:t>
      </w:r>
      <w:r w:rsidR="722C80C2">
        <w:t xml:space="preserve">using </w:t>
      </w:r>
      <w:r w:rsidR="0E3D2FAA">
        <w:t>one of the resources.</w:t>
      </w:r>
    </w:p>
    <w:p w14:paraId="665A175F" w14:textId="62677872" w:rsidR="00083CAD" w:rsidRPr="002C288C" w:rsidRDefault="23EE7FA8" w:rsidP="00C34B50">
      <w:pPr>
        <w:pStyle w:val="FeatureBox"/>
      </w:pPr>
      <w:r w:rsidRPr="71D3CB2B">
        <w:rPr>
          <w:rStyle w:val="Strong"/>
        </w:rPr>
        <w:t>Note</w:t>
      </w:r>
      <w:r>
        <w:t xml:space="preserve">: </w:t>
      </w:r>
      <w:r w:rsidR="00D976A1">
        <w:t>t</w:t>
      </w:r>
      <w:r>
        <w:t xml:space="preserve">he </w:t>
      </w:r>
      <w:hyperlink r:id="rId30">
        <w:r w:rsidR="00AB598E">
          <w:rPr>
            <w:rStyle w:val="Hyperlink"/>
          </w:rPr>
          <w:t>Factor-multiple Chains (XLSX 41</w:t>
        </w:r>
        <w:r w:rsidR="00F15766">
          <w:rPr>
            <w:rStyle w:val="Hyperlink"/>
          </w:rPr>
          <w:t> </w:t>
        </w:r>
        <w:r w:rsidR="00AB598E">
          <w:rPr>
            <w:rStyle w:val="Hyperlink"/>
          </w:rPr>
          <w:t>KB)</w:t>
        </w:r>
      </w:hyperlink>
      <w:r w:rsidR="2325F48D">
        <w:t xml:space="preserve"> </w:t>
      </w:r>
      <w:r w:rsidR="34AF61BA">
        <w:t xml:space="preserve">resource can be used by students or as a class </w:t>
      </w:r>
      <w:r w:rsidR="2325F48D">
        <w:t>to check whether chains are correct.</w:t>
      </w:r>
    </w:p>
    <w:p w14:paraId="293F7BD8" w14:textId="6C5C8337" w:rsidR="00083CAD" w:rsidRPr="002C288C" w:rsidRDefault="2325F48D" w:rsidP="00C34B50">
      <w:pPr>
        <w:pStyle w:val="ListNumber"/>
      </w:pPr>
      <w:r>
        <w:t xml:space="preserve">Students </w:t>
      </w:r>
      <w:hyperlink r:id="rId31">
        <w:r w:rsidR="34D451B1" w:rsidRPr="22A45290">
          <w:rPr>
            <w:rStyle w:val="Hyperlink"/>
          </w:rPr>
          <w:t>turn and talk</w:t>
        </w:r>
      </w:hyperlink>
      <w:r w:rsidR="34D451B1">
        <w:t xml:space="preserve"> </w:t>
      </w:r>
      <w:r>
        <w:t>and share their ideas</w:t>
      </w:r>
      <w:r w:rsidR="00083CAD">
        <w:t>.</w:t>
      </w:r>
      <w:r w:rsidR="0F302A76">
        <w:t xml:space="preserve"> </w:t>
      </w:r>
      <w:r w:rsidR="00711E27">
        <w:t>Ask</w:t>
      </w:r>
      <w:r w:rsidR="00812CC1">
        <w:t xml:space="preserve"> the following questions</w:t>
      </w:r>
      <w:r w:rsidR="00711E27">
        <w:t>:</w:t>
      </w:r>
    </w:p>
    <w:p w14:paraId="6F4A44C0" w14:textId="25CC895F" w:rsidR="0F302A76" w:rsidRPr="007614D6" w:rsidRDefault="0F302A76" w:rsidP="00C34B50">
      <w:pPr>
        <w:pStyle w:val="ListBullet"/>
        <w:ind w:left="1134"/>
      </w:pPr>
      <w:r w:rsidRPr="007614D6">
        <w:t>What are the smallest numbers that will make a complete chain?</w:t>
      </w:r>
      <w:r w:rsidR="68A038CC" w:rsidRPr="007614D6">
        <w:t xml:space="preserve"> </w:t>
      </w:r>
      <w:r w:rsidR="00B16890" w:rsidRPr="007614D6">
        <w:t>(</w:t>
      </w:r>
      <w:r w:rsidR="68A038CC" w:rsidRPr="007614D6">
        <w:t>2, 4, 8, 16</w:t>
      </w:r>
      <w:r w:rsidR="00B16890" w:rsidRPr="007614D6">
        <w:t>)</w:t>
      </w:r>
      <w:r w:rsidR="0C0B2C2F" w:rsidRPr="007614D6">
        <w:t>.</w:t>
      </w:r>
    </w:p>
    <w:p w14:paraId="3190B7DD" w14:textId="37E1A148" w:rsidR="68A038CC" w:rsidRPr="007614D6" w:rsidRDefault="68A038CC" w:rsidP="00C34B50">
      <w:pPr>
        <w:pStyle w:val="ListBullet"/>
        <w:ind w:left="1134"/>
      </w:pPr>
      <w:r w:rsidRPr="007614D6">
        <w:t xml:space="preserve">What are the largest numbers that will make a complete chain? </w:t>
      </w:r>
      <w:r w:rsidR="00B16890" w:rsidRPr="007614D6">
        <w:t>(</w:t>
      </w:r>
      <w:r w:rsidR="12402284" w:rsidRPr="007614D6">
        <w:t>5, 25, 50, 100</w:t>
      </w:r>
      <w:r w:rsidR="00B16890" w:rsidRPr="007614D6">
        <w:t>)</w:t>
      </w:r>
      <w:r w:rsidR="12402284" w:rsidRPr="007614D6">
        <w:t>.</w:t>
      </w:r>
    </w:p>
    <w:p w14:paraId="410D9D7F" w14:textId="478E6BB3" w:rsidR="68A038CC" w:rsidRPr="007614D6" w:rsidRDefault="68A038CC" w:rsidP="00C34B50">
      <w:pPr>
        <w:pStyle w:val="ListBullet"/>
        <w:ind w:left="1134"/>
      </w:pPr>
      <w:r w:rsidRPr="007614D6">
        <w:t>What numbers cannot appear in any chain?</w:t>
      </w:r>
      <w:r w:rsidR="42BC568A" w:rsidRPr="007614D6">
        <w:t xml:space="preserve"> </w:t>
      </w:r>
      <w:r w:rsidR="00B16890" w:rsidRPr="007614D6">
        <w:t>(</w:t>
      </w:r>
      <w:r w:rsidR="42BC568A" w:rsidRPr="007614D6">
        <w:t>Prime numbers larger than 12 do not work and prime numbers smaller than 12 can only appear at the start</w:t>
      </w:r>
      <w:r w:rsidR="00F15766" w:rsidRPr="007614D6">
        <w:t>.</w:t>
      </w:r>
      <w:r w:rsidR="00B16890" w:rsidRPr="007614D6">
        <w:t>)</w:t>
      </w:r>
    </w:p>
    <w:p w14:paraId="037EC944" w14:textId="7E3F9589" w:rsidR="00083CAD" w:rsidRDefault="00083CAD" w:rsidP="00C34B50">
      <w:r>
        <w:t xml:space="preserve">This table details </w:t>
      </w:r>
      <w:r w:rsidR="00C55418">
        <w:t xml:space="preserve">an </w:t>
      </w:r>
      <w:r>
        <w:t>opportunit</w:t>
      </w:r>
      <w:r w:rsidR="00C55418">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53531F20" w:rsidR="00083CAD" w:rsidRDefault="00083CAD" w:rsidP="00C34B50">
            <w:r w:rsidRPr="00F8552A">
              <w:t>Assessment opportunit</w:t>
            </w:r>
            <w:r w:rsidR="00C55418">
              <w:t>y</w:t>
            </w:r>
          </w:p>
        </w:tc>
        <w:tc>
          <w:tcPr>
            <w:tcW w:w="7280" w:type="dxa"/>
          </w:tcPr>
          <w:p w14:paraId="27E29EBF" w14:textId="77777777" w:rsidR="00083CAD" w:rsidRDefault="00083CAD" w:rsidP="00C34B50">
            <w:r w:rsidRPr="00F8552A">
              <w:t>Links</w:t>
            </w:r>
          </w:p>
        </w:tc>
      </w:tr>
      <w:tr w:rsidR="00083CAD" w14:paraId="3ABB261F"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C34B50">
            <w:r>
              <w:t>What to look for:</w:t>
            </w:r>
          </w:p>
          <w:p w14:paraId="73B1D105" w14:textId="5E919D96" w:rsidR="00083CAD" w:rsidRPr="004F1143" w:rsidRDefault="00083CAD" w:rsidP="00C34B50">
            <w:pPr>
              <w:pStyle w:val="ListBullet"/>
            </w:pPr>
            <w:r>
              <w:lastRenderedPageBreak/>
              <w:t xml:space="preserve">Can students </w:t>
            </w:r>
            <w:r w:rsidR="12B61B8C">
              <w:t>determine factors for a given whole number</w:t>
            </w:r>
            <w:r>
              <w:t xml:space="preserve">? </w:t>
            </w:r>
            <w:r w:rsidR="00F75755">
              <w:br/>
            </w:r>
            <w:r w:rsidRPr="0930873C">
              <w:rPr>
                <w:rStyle w:val="Strong"/>
              </w:rPr>
              <w:t>[</w:t>
            </w:r>
            <w:r w:rsidR="29D81448" w:rsidRPr="0930873C">
              <w:rPr>
                <w:rStyle w:val="Strong"/>
              </w:rPr>
              <w:t>MAO-WM-01, MA3-MR-01</w:t>
            </w:r>
            <w:r w:rsidRPr="0930873C">
              <w:rPr>
                <w:rStyle w:val="Strong"/>
              </w:rPr>
              <w:t>]</w:t>
            </w:r>
          </w:p>
        </w:tc>
        <w:tc>
          <w:tcPr>
            <w:tcW w:w="7280" w:type="dxa"/>
          </w:tcPr>
          <w:p w14:paraId="07ACA9BA" w14:textId="77777777" w:rsidR="00083CAD" w:rsidRDefault="00083CAD" w:rsidP="00C34B50">
            <w:r>
              <w:lastRenderedPageBreak/>
              <w:t xml:space="preserve">Links to </w:t>
            </w:r>
            <w:hyperlink r:id="rId32" w:history="1">
              <w:r w:rsidRPr="0013142C">
                <w:rPr>
                  <w:rStyle w:val="Hyperlink"/>
                </w:rPr>
                <w:t>National Numeracy Learning Progressions</w:t>
              </w:r>
            </w:hyperlink>
            <w:r>
              <w:t xml:space="preserve"> (NNLP):</w:t>
            </w:r>
          </w:p>
          <w:p w14:paraId="05F7F042" w14:textId="672761DD" w:rsidR="00083CAD" w:rsidRPr="004F1143" w:rsidRDefault="00CB7FD9" w:rsidP="00C34B50">
            <w:pPr>
              <w:pStyle w:val="ListBullet"/>
            </w:pPr>
            <w:r>
              <w:lastRenderedPageBreak/>
              <w:t>MuS6, MuS7.</w:t>
            </w:r>
          </w:p>
          <w:p w14:paraId="13C8C37C" w14:textId="7060A814" w:rsidR="00083CAD" w:rsidRDefault="00083CAD" w:rsidP="00C34B50">
            <w:r>
              <w:t xml:space="preserve">Links to suggested </w:t>
            </w:r>
            <w:hyperlink r:id="rId33" w:history="1">
              <w:r w:rsidRPr="0013142C">
                <w:rPr>
                  <w:rStyle w:val="Hyperlink"/>
                </w:rPr>
                <w:t>Interview for Student Reasoning</w:t>
              </w:r>
            </w:hyperlink>
            <w:r>
              <w:t xml:space="preserve"> (</w:t>
            </w:r>
            <w:proofErr w:type="spellStart"/>
            <w:r>
              <w:t>IfSR</w:t>
            </w:r>
            <w:proofErr w:type="spellEnd"/>
            <w:r>
              <w:t>) tasks:</w:t>
            </w:r>
          </w:p>
          <w:p w14:paraId="58B1DEBF" w14:textId="553BA807" w:rsidR="00083CAD" w:rsidRPr="004F1143" w:rsidRDefault="00083CAD" w:rsidP="00C34B50">
            <w:pPr>
              <w:pStyle w:val="ListBullet"/>
            </w:pPr>
            <w:proofErr w:type="spellStart"/>
            <w:r w:rsidRPr="00F15766">
              <w:rPr>
                <w:rStyle w:val="Strong"/>
                <w:b w:val="0"/>
                <w:bCs w:val="0"/>
              </w:rPr>
              <w:t>IfSR</w:t>
            </w:r>
            <w:proofErr w:type="spellEnd"/>
            <w:r w:rsidRPr="00F15766">
              <w:rPr>
                <w:rStyle w:val="Strong"/>
                <w:b w:val="0"/>
                <w:bCs w:val="0"/>
              </w:rPr>
              <w:t>-MT</w:t>
            </w:r>
            <w:r>
              <w:t xml:space="preserve">: </w:t>
            </w:r>
            <w:r w:rsidR="0036466E">
              <w:t>2A.7.</w:t>
            </w:r>
          </w:p>
        </w:tc>
      </w:tr>
    </w:tbl>
    <w:p w14:paraId="38B239D8" w14:textId="3FC335A8" w:rsidR="00083CAD" w:rsidRDefault="00305069" w:rsidP="00C34B50">
      <w:pPr>
        <w:pStyle w:val="Heading2"/>
      </w:pPr>
      <w:bookmarkStart w:id="22" w:name="_Toc169530601"/>
      <w:r>
        <w:lastRenderedPageBreak/>
        <w:t xml:space="preserve">Core lesson – </w:t>
      </w:r>
      <w:r w:rsidR="004F1143">
        <w:t>c</w:t>
      </w:r>
      <w:r w:rsidR="00087915">
        <w:t>omposite shapes</w:t>
      </w:r>
      <w:r w:rsidR="00083CAD">
        <w:t xml:space="preserve"> – </w:t>
      </w:r>
      <w:r w:rsidR="003413D6">
        <w:t>35</w:t>
      </w:r>
      <w:r w:rsidR="00083CAD">
        <w:t xml:space="preserve"> minutes</w:t>
      </w:r>
      <w:bookmarkEnd w:id="22"/>
    </w:p>
    <w:p w14:paraId="2861F15B" w14:textId="603D3E37" w:rsidR="00083CAD" w:rsidRDefault="00083CAD" w:rsidP="00C34B50">
      <w:r>
        <w:t xml:space="preserve">The table below contains </w:t>
      </w:r>
      <w:r w:rsidR="00D2769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1FB28118"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5AAE4B03" w:rsidR="00083CAD" w:rsidRDefault="00083CAD" w:rsidP="00C34B50">
            <w:r w:rsidRPr="00616971">
              <w:t>Core concept learning intention</w:t>
            </w:r>
          </w:p>
        </w:tc>
        <w:tc>
          <w:tcPr>
            <w:tcW w:w="7280" w:type="dxa"/>
          </w:tcPr>
          <w:p w14:paraId="32B68900" w14:textId="77777777" w:rsidR="00083CAD" w:rsidRDefault="00083CAD" w:rsidP="00C34B50">
            <w:r w:rsidRPr="00616971">
              <w:t>Core concept success criteria</w:t>
            </w:r>
          </w:p>
        </w:tc>
      </w:tr>
      <w:tr w:rsidR="00083CAD" w14:paraId="05CC6393"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C34B50">
            <w:r>
              <w:t>Students are learning to:</w:t>
            </w:r>
          </w:p>
          <w:p w14:paraId="629EED4D" w14:textId="20684501" w:rsidR="00083CAD" w:rsidRPr="009F7F0A" w:rsidRDefault="6C7D1F40" w:rsidP="00C34B50">
            <w:pPr>
              <w:pStyle w:val="ListBullet"/>
            </w:pPr>
            <w:r w:rsidRPr="0930873C">
              <w:t>find the area of composite figures.</w:t>
            </w:r>
          </w:p>
        </w:tc>
        <w:tc>
          <w:tcPr>
            <w:tcW w:w="7280" w:type="dxa"/>
          </w:tcPr>
          <w:p w14:paraId="06027FBD" w14:textId="77777777" w:rsidR="00083CAD" w:rsidRDefault="00083CAD" w:rsidP="00C34B50">
            <w:r>
              <w:t>Students can:</w:t>
            </w:r>
          </w:p>
          <w:p w14:paraId="5FD83DEC" w14:textId="3CC03469" w:rsidR="00083CAD" w:rsidRPr="009F7F0A" w:rsidRDefault="6AF36BED" w:rsidP="00C34B50">
            <w:pPr>
              <w:pStyle w:val="ListBullet"/>
            </w:pPr>
            <w:r w:rsidRPr="0930873C">
              <w:t>find different ways to calculate the area of a composite L-shape figure.</w:t>
            </w:r>
          </w:p>
        </w:tc>
      </w:tr>
    </w:tbl>
    <w:p w14:paraId="60E2F369" w14:textId="2A55E6A4" w:rsidR="059BB7F6" w:rsidRDefault="059BB7F6" w:rsidP="00C34B50">
      <w:pPr>
        <w:pStyle w:val="FeatureBox"/>
        <w:rPr>
          <w:rFonts w:eastAsia="Calibri"/>
          <w:color w:val="000000" w:themeColor="text1"/>
          <w:lang w:val="en-US"/>
        </w:rPr>
      </w:pPr>
      <w:r w:rsidRPr="32C0882F">
        <w:t xml:space="preserve">This </w:t>
      </w:r>
      <w:r w:rsidR="00EC0580">
        <w:t>activity is an adaptation of ‘</w:t>
      </w:r>
      <w:r w:rsidRPr="32C0882F">
        <w:t>Combining Arrays</w:t>
      </w:r>
      <w:r w:rsidR="00EC0580">
        <w:t>’</w:t>
      </w:r>
      <w:r w:rsidR="55E60E52" w:rsidRPr="32C0882F">
        <w:t xml:space="preserve"> and </w:t>
      </w:r>
      <w:r w:rsidR="00EC0580">
        <w:t>‘</w:t>
      </w:r>
      <w:r w:rsidR="55E60E52" w:rsidRPr="32C0882F">
        <w:t>Composite Shapes</w:t>
      </w:r>
      <w:r w:rsidR="00EC0580">
        <w:t>’</w:t>
      </w:r>
      <w:r w:rsidRPr="32C0882F">
        <w:t xml:space="preserve">, </w:t>
      </w:r>
      <w:r w:rsidRPr="32C0882F">
        <w:rPr>
          <w:lang w:val="en-US"/>
        </w:rPr>
        <w:t xml:space="preserve">in </w:t>
      </w:r>
      <w:r w:rsidRPr="00EC0580">
        <w:rPr>
          <w:i/>
          <w:iCs/>
          <w:lang w:val="en-US"/>
        </w:rPr>
        <w:t>Challenging Mathematical Tasks: Unlocking the potential of all students</w:t>
      </w:r>
      <w:r w:rsidR="00EC0580">
        <w:rPr>
          <w:i/>
          <w:iCs/>
          <w:lang w:val="en-US"/>
        </w:rPr>
        <w:t xml:space="preserve"> </w:t>
      </w:r>
      <w:r w:rsidR="00EC0580">
        <w:rPr>
          <w:lang w:val="en-US"/>
        </w:rPr>
        <w:t>by</w:t>
      </w:r>
      <w:r w:rsidRPr="32C0882F">
        <w:rPr>
          <w:lang w:val="en-US"/>
        </w:rPr>
        <w:t xml:space="preserve"> Sullivan.</w:t>
      </w:r>
    </w:p>
    <w:p w14:paraId="69812BA0" w14:textId="0B754EE3" w:rsidR="059BB7F6" w:rsidRPr="00787D15" w:rsidRDefault="059BB7F6" w:rsidP="00C34B50">
      <w:pPr>
        <w:pStyle w:val="ListNumber"/>
        <w:rPr>
          <w:lang w:val="en-US"/>
        </w:rPr>
      </w:pPr>
      <w:r w:rsidRPr="22A45290">
        <w:rPr>
          <w:lang w:val="en-US"/>
        </w:rPr>
        <w:t xml:space="preserve">Display </w:t>
      </w:r>
      <w:hyperlink w:anchor="_Resource_10_–">
        <w:r w:rsidRPr="22A45290">
          <w:rPr>
            <w:rStyle w:val="Hyperlink"/>
            <w:lang w:val="en-US"/>
          </w:rPr>
          <w:t xml:space="preserve">Resource </w:t>
        </w:r>
        <w:r w:rsidR="002E00DC" w:rsidRPr="22A45290">
          <w:rPr>
            <w:rStyle w:val="Hyperlink"/>
            <w:lang w:val="en-US"/>
          </w:rPr>
          <w:t>10</w:t>
        </w:r>
        <w:r w:rsidR="000B50F8" w:rsidRPr="22A45290">
          <w:rPr>
            <w:rStyle w:val="Hyperlink"/>
            <w:lang w:val="en-US"/>
          </w:rPr>
          <w:t xml:space="preserve"> –</w:t>
        </w:r>
        <w:r w:rsidR="3B9F174F" w:rsidRPr="22A45290">
          <w:rPr>
            <w:rStyle w:val="Hyperlink"/>
            <w:lang w:val="en-US"/>
          </w:rPr>
          <w:t xml:space="preserve"> </w:t>
        </w:r>
        <w:r w:rsidR="002E00DC" w:rsidRPr="22A45290">
          <w:rPr>
            <w:rStyle w:val="Hyperlink"/>
            <w:lang w:val="en-US"/>
          </w:rPr>
          <w:t>c</w:t>
        </w:r>
        <w:r w:rsidRPr="22A45290">
          <w:rPr>
            <w:rStyle w:val="Hyperlink"/>
            <w:lang w:val="en-US"/>
          </w:rPr>
          <w:t>ombining arrays</w:t>
        </w:r>
      </w:hyperlink>
      <w:r w:rsidR="0DD8F094" w:rsidRPr="22A45290">
        <w:rPr>
          <w:lang w:val="en-US"/>
        </w:rPr>
        <w:t>.</w:t>
      </w:r>
      <w:r w:rsidR="702C3775" w:rsidRPr="22A45290">
        <w:rPr>
          <w:lang w:val="en-US"/>
        </w:rPr>
        <w:t xml:space="preserve"> Ask</w:t>
      </w:r>
      <w:r w:rsidR="008960B6">
        <w:rPr>
          <w:lang w:val="en-US"/>
        </w:rPr>
        <w:t xml:space="preserve"> the following questions</w:t>
      </w:r>
      <w:r w:rsidR="702C3775" w:rsidRPr="22A45290">
        <w:rPr>
          <w:lang w:val="en-US"/>
        </w:rPr>
        <w:t>:</w:t>
      </w:r>
    </w:p>
    <w:p w14:paraId="5792C94B" w14:textId="246A7A1B" w:rsidR="702C3775" w:rsidRPr="0033755C" w:rsidRDefault="005F27D7" w:rsidP="00C34B50">
      <w:pPr>
        <w:pStyle w:val="ListBullet"/>
        <w:ind w:left="1134"/>
      </w:pPr>
      <w:r w:rsidRPr="0033755C">
        <w:lastRenderedPageBreak/>
        <w:t xml:space="preserve">How many small </w:t>
      </w:r>
      <w:r w:rsidR="001039FC" w:rsidRPr="0033755C">
        <w:t>squares have been used to make this shape</w:t>
      </w:r>
      <w:r w:rsidR="702C3775" w:rsidRPr="0033755C">
        <w:t>?</w:t>
      </w:r>
    </w:p>
    <w:p w14:paraId="5EB71281" w14:textId="562EA81B" w:rsidR="00D7506B" w:rsidRPr="0033755C" w:rsidRDefault="00E70E6A" w:rsidP="00C34B50">
      <w:pPr>
        <w:pStyle w:val="ListBullet"/>
        <w:ind w:left="1134"/>
      </w:pPr>
      <w:r w:rsidRPr="0033755C">
        <w:t xml:space="preserve">How </w:t>
      </w:r>
      <w:r w:rsidR="00D7506B" w:rsidRPr="0033755C">
        <w:t>might you</w:t>
      </w:r>
      <w:r w:rsidRPr="0033755C">
        <w:t xml:space="preserve"> </w:t>
      </w:r>
      <w:r w:rsidR="00734785" w:rsidRPr="0033755C">
        <w:t xml:space="preserve">partition </w:t>
      </w:r>
      <w:r w:rsidR="00CC0875" w:rsidRPr="0033755C">
        <w:t xml:space="preserve">or rearrange </w:t>
      </w:r>
      <w:r w:rsidR="00103578" w:rsidRPr="0033755C">
        <w:t xml:space="preserve">this shape </w:t>
      </w:r>
      <w:r w:rsidR="00A172CC" w:rsidRPr="0033755C">
        <w:t xml:space="preserve">to </w:t>
      </w:r>
      <w:r w:rsidR="00D7506B" w:rsidRPr="0033755C">
        <w:t>complete this task?</w:t>
      </w:r>
    </w:p>
    <w:p w14:paraId="36EE5EF3" w14:textId="4BBE98C5" w:rsidR="001039FC" w:rsidRPr="002E00DC" w:rsidRDefault="00A65183" w:rsidP="00C34B50">
      <w:pPr>
        <w:pStyle w:val="ListBullet"/>
        <w:ind w:left="1134"/>
      </w:pPr>
      <w:r w:rsidRPr="0033755C">
        <w:t>Can you find</w:t>
      </w:r>
      <w:r>
        <w:t xml:space="preserve"> the answer in 2 </w:t>
      </w:r>
      <w:r w:rsidR="000F7264">
        <w:t xml:space="preserve">or more </w:t>
      </w:r>
      <w:r>
        <w:t>different ways?</w:t>
      </w:r>
    </w:p>
    <w:p w14:paraId="154A1367" w14:textId="442697E7" w:rsidR="059BB7F6" w:rsidRDefault="059BB7F6" w:rsidP="00C34B50">
      <w:pPr>
        <w:pStyle w:val="ListNumber"/>
        <w:rPr>
          <w:lang w:val="en-US"/>
        </w:rPr>
      </w:pPr>
      <w:r w:rsidRPr="22A45290">
        <w:rPr>
          <w:lang w:val="en-US"/>
        </w:rPr>
        <w:t xml:space="preserve">Provide </w:t>
      </w:r>
      <w:r w:rsidR="004A4DFD" w:rsidRPr="22A45290">
        <w:rPr>
          <w:lang w:val="en-US"/>
        </w:rPr>
        <w:t>pairs of students</w:t>
      </w:r>
      <w:r w:rsidR="000B50F8" w:rsidRPr="22A45290">
        <w:rPr>
          <w:lang w:val="en-US"/>
        </w:rPr>
        <w:t xml:space="preserve"> with </w:t>
      </w:r>
      <w:hyperlink w:anchor="_Resource_10_–">
        <w:r w:rsidR="00787D15" w:rsidRPr="22A45290">
          <w:rPr>
            <w:rStyle w:val="Hyperlink"/>
            <w:lang w:val="en-US"/>
          </w:rPr>
          <w:t>Resource 10 – combining arrays</w:t>
        </w:r>
      </w:hyperlink>
      <w:r w:rsidR="00721EF2" w:rsidRPr="22A45290">
        <w:rPr>
          <w:lang w:val="en-US"/>
        </w:rPr>
        <w:t>, scissors</w:t>
      </w:r>
      <w:r w:rsidR="000751DA" w:rsidRPr="22A45290">
        <w:rPr>
          <w:lang w:val="en-US"/>
        </w:rPr>
        <w:t xml:space="preserve"> and writing materials. </w:t>
      </w:r>
      <w:r w:rsidR="00D03B4A" w:rsidRPr="22A45290">
        <w:rPr>
          <w:lang w:val="en-US"/>
        </w:rPr>
        <w:t xml:space="preserve">Allow students time to explore the task and </w:t>
      </w:r>
      <w:r w:rsidR="00017F4F" w:rsidRPr="22A45290">
        <w:rPr>
          <w:lang w:val="en-US"/>
        </w:rPr>
        <w:t>record their strategies.</w:t>
      </w:r>
    </w:p>
    <w:p w14:paraId="12F0D0F1" w14:textId="37939A41" w:rsidR="059BB7F6" w:rsidRDefault="672DB1DE" w:rsidP="00C34B50">
      <w:pPr>
        <w:pStyle w:val="ListNumber"/>
        <w:rPr>
          <w:lang w:val="en-US"/>
        </w:rPr>
      </w:pPr>
      <w:r w:rsidRPr="22A45290">
        <w:rPr>
          <w:lang w:val="en-US"/>
        </w:rPr>
        <w:t>S</w:t>
      </w:r>
      <w:r w:rsidR="059BB7F6" w:rsidRPr="22A45290">
        <w:rPr>
          <w:lang w:val="en-US"/>
        </w:rPr>
        <w:t>elect student</w:t>
      </w:r>
      <w:r w:rsidR="00017F4F" w:rsidRPr="22A45290">
        <w:rPr>
          <w:lang w:val="en-US"/>
        </w:rPr>
        <w:t>s to share</w:t>
      </w:r>
      <w:r w:rsidR="059BB7F6" w:rsidRPr="22A45290">
        <w:rPr>
          <w:lang w:val="en-US"/>
        </w:rPr>
        <w:t xml:space="preserve"> that reflect a variety of strategies used. </w:t>
      </w:r>
      <w:r w:rsidR="00017F4F" w:rsidRPr="22A45290">
        <w:rPr>
          <w:lang w:val="en-US"/>
        </w:rPr>
        <w:t>Ask</w:t>
      </w:r>
      <w:r w:rsidR="006878F2">
        <w:rPr>
          <w:lang w:val="en-US"/>
        </w:rPr>
        <w:t xml:space="preserve"> the following questions</w:t>
      </w:r>
      <w:r w:rsidR="059BB7F6" w:rsidRPr="22A45290">
        <w:rPr>
          <w:lang w:val="en-US"/>
        </w:rPr>
        <w:t>:</w:t>
      </w:r>
    </w:p>
    <w:p w14:paraId="0F92183B" w14:textId="785D78DA" w:rsidR="059BB7F6" w:rsidRPr="0033755C" w:rsidRDefault="059BB7F6" w:rsidP="00C34B50">
      <w:pPr>
        <w:pStyle w:val="ListBullet"/>
        <w:ind w:left="1134"/>
      </w:pPr>
      <w:r w:rsidRPr="0033755C">
        <w:t xml:space="preserve">What strategy did you use to determine the </w:t>
      </w:r>
      <w:r w:rsidR="00A136C0" w:rsidRPr="0033755C">
        <w:t xml:space="preserve">number of small squares in </w:t>
      </w:r>
      <w:r w:rsidRPr="0033755C">
        <w:t>this shape?</w:t>
      </w:r>
    </w:p>
    <w:p w14:paraId="328A01B6" w14:textId="008CE3EC" w:rsidR="059BB7F6" w:rsidRPr="0033755C" w:rsidRDefault="059BB7F6" w:rsidP="00C34B50">
      <w:pPr>
        <w:pStyle w:val="ListBullet"/>
        <w:ind w:left="1134"/>
      </w:pPr>
      <w:r w:rsidRPr="0033755C">
        <w:t xml:space="preserve">How did multiplication help </w:t>
      </w:r>
      <w:r w:rsidR="00A136C0" w:rsidRPr="0033755C">
        <w:t>you with this task</w:t>
      </w:r>
      <w:r w:rsidRPr="0033755C">
        <w:t>?</w:t>
      </w:r>
    </w:p>
    <w:p w14:paraId="1A7C8E8C" w14:textId="0042D4CE" w:rsidR="00835331" w:rsidRPr="0033755C" w:rsidRDefault="00835331" w:rsidP="00C34B50">
      <w:pPr>
        <w:pStyle w:val="ListBullet"/>
        <w:ind w:left="1134"/>
      </w:pPr>
      <w:r w:rsidRPr="0033755C">
        <w:t>How could you represent your strategy using a number sentence?</w:t>
      </w:r>
    </w:p>
    <w:p w14:paraId="760E225B" w14:textId="02C8F392" w:rsidR="059BB7F6" w:rsidRPr="00665201" w:rsidRDefault="00017F4F" w:rsidP="00C34B50">
      <w:pPr>
        <w:pStyle w:val="ListBullet"/>
        <w:ind w:left="1134"/>
      </w:pPr>
      <w:r w:rsidRPr="0033755C">
        <w:t>How did partitioning</w:t>
      </w:r>
      <w:r>
        <w:t xml:space="preserve"> or rearranging the</w:t>
      </w:r>
      <w:r w:rsidR="059BB7F6">
        <w:t xml:space="preserve"> shape help with calculating the </w:t>
      </w:r>
      <w:r w:rsidR="00A136C0">
        <w:t>total number of</w:t>
      </w:r>
      <w:r w:rsidR="00143F9C">
        <w:t xml:space="preserve"> small</w:t>
      </w:r>
      <w:r w:rsidR="00A136C0">
        <w:t xml:space="preserve"> squares</w:t>
      </w:r>
      <w:r w:rsidR="059BB7F6">
        <w:t>?</w:t>
      </w:r>
    </w:p>
    <w:p w14:paraId="2A92CD07" w14:textId="799F96D2" w:rsidR="059BB7F6" w:rsidRPr="00787D15" w:rsidRDefault="059BB7F6" w:rsidP="00C34B50">
      <w:pPr>
        <w:pStyle w:val="ListNumber"/>
        <w:rPr>
          <w:lang w:val="en-US"/>
        </w:rPr>
      </w:pPr>
      <w:r w:rsidRPr="22A45290">
        <w:rPr>
          <w:lang w:val="en-US"/>
        </w:rPr>
        <w:t xml:space="preserve">Display </w:t>
      </w:r>
      <w:hyperlink w:anchor="_Resource_11_–">
        <w:r w:rsidRPr="22A45290">
          <w:rPr>
            <w:rStyle w:val="Hyperlink"/>
            <w:rFonts w:eastAsia="Arial"/>
            <w:lang w:val="en-US"/>
          </w:rPr>
          <w:t xml:space="preserve">Resource </w:t>
        </w:r>
        <w:r w:rsidR="00665201" w:rsidRPr="22A45290">
          <w:rPr>
            <w:rStyle w:val="Hyperlink"/>
            <w:rFonts w:eastAsia="Arial"/>
            <w:lang w:val="en-US"/>
          </w:rPr>
          <w:t>11</w:t>
        </w:r>
        <w:r w:rsidR="00017F4F" w:rsidRPr="22A45290">
          <w:rPr>
            <w:rStyle w:val="Hyperlink"/>
            <w:rFonts w:eastAsia="Arial"/>
            <w:lang w:val="en-US"/>
          </w:rPr>
          <w:t xml:space="preserve"> </w:t>
        </w:r>
        <w:r w:rsidR="00FB3AEF" w:rsidRPr="22A45290">
          <w:rPr>
            <w:rStyle w:val="Hyperlink"/>
            <w:rFonts w:eastAsia="Arial"/>
            <w:lang w:val="en-US"/>
          </w:rPr>
          <w:t>–</w:t>
        </w:r>
        <w:r w:rsidRPr="22A45290">
          <w:rPr>
            <w:rStyle w:val="Hyperlink"/>
            <w:rFonts w:eastAsia="Arial"/>
            <w:lang w:val="en-US"/>
          </w:rPr>
          <w:t xml:space="preserve"> </w:t>
        </w:r>
        <w:r w:rsidR="00FB3AEF" w:rsidRPr="22A45290">
          <w:rPr>
            <w:rStyle w:val="Hyperlink"/>
            <w:rFonts w:eastAsia="Arial"/>
            <w:lang w:val="en-US"/>
          </w:rPr>
          <w:t>a</w:t>
        </w:r>
        <w:r w:rsidRPr="22A45290">
          <w:rPr>
            <w:rStyle w:val="Hyperlink"/>
            <w:rFonts w:eastAsia="Arial"/>
            <w:lang w:val="en-US"/>
          </w:rPr>
          <w:t>rray solutions</w:t>
        </w:r>
      </w:hyperlink>
      <w:r w:rsidR="00DE0792" w:rsidRPr="22A45290">
        <w:rPr>
          <w:lang w:val="en-US"/>
        </w:rPr>
        <w:t xml:space="preserve"> and</w:t>
      </w:r>
      <w:r w:rsidR="00F9166B" w:rsidRPr="22A45290">
        <w:rPr>
          <w:lang w:val="en-US"/>
        </w:rPr>
        <w:t xml:space="preserve"> </w:t>
      </w:r>
      <w:r w:rsidR="00287FDE" w:rsidRPr="22A45290">
        <w:rPr>
          <w:lang w:val="en-US"/>
        </w:rPr>
        <w:t>draw students</w:t>
      </w:r>
      <w:r w:rsidR="00951549" w:rsidRPr="22A45290">
        <w:rPr>
          <w:lang w:val="en-US"/>
        </w:rPr>
        <w:t>’</w:t>
      </w:r>
      <w:r w:rsidR="00287FDE" w:rsidRPr="22A45290">
        <w:rPr>
          <w:lang w:val="en-US"/>
        </w:rPr>
        <w:t xml:space="preserve"> attention to any strategies that were not </w:t>
      </w:r>
      <w:r w:rsidR="00951549" w:rsidRPr="22A45290">
        <w:rPr>
          <w:lang w:val="en-US"/>
        </w:rPr>
        <w:t xml:space="preserve">already </w:t>
      </w:r>
      <w:r w:rsidR="005433F9" w:rsidRPr="22A45290">
        <w:rPr>
          <w:lang w:val="en-US"/>
        </w:rPr>
        <w:t>discusse</w:t>
      </w:r>
      <w:r w:rsidR="00951549" w:rsidRPr="22A45290">
        <w:rPr>
          <w:lang w:val="en-US"/>
        </w:rPr>
        <w:t>d.</w:t>
      </w:r>
    </w:p>
    <w:p w14:paraId="442CD20A" w14:textId="36D4824A" w:rsidR="059BB7F6" w:rsidRPr="00787D15" w:rsidRDefault="059BB7F6" w:rsidP="00C34B50">
      <w:pPr>
        <w:pStyle w:val="ListNumber"/>
        <w:rPr>
          <w:rFonts w:eastAsia="Calibri"/>
          <w:lang w:val="en-US"/>
        </w:rPr>
      </w:pPr>
      <w:r w:rsidRPr="22A45290">
        <w:rPr>
          <w:lang w:val="en-US"/>
        </w:rPr>
        <w:t xml:space="preserve">Display </w:t>
      </w:r>
      <w:hyperlink w:anchor="_Resource_12_–">
        <w:r w:rsidRPr="22A45290">
          <w:rPr>
            <w:rStyle w:val="Hyperlink"/>
            <w:rFonts w:eastAsia="Arial"/>
            <w:lang w:val="en-US"/>
          </w:rPr>
          <w:t xml:space="preserve">Resource </w:t>
        </w:r>
        <w:r w:rsidR="00665201" w:rsidRPr="22A45290">
          <w:rPr>
            <w:rStyle w:val="Hyperlink"/>
            <w:rFonts w:eastAsia="Arial"/>
            <w:lang w:val="en-US"/>
          </w:rPr>
          <w:t>12</w:t>
        </w:r>
        <w:r w:rsidR="00951549" w:rsidRPr="22A45290">
          <w:rPr>
            <w:rStyle w:val="Hyperlink"/>
            <w:rFonts w:eastAsia="Arial"/>
            <w:lang w:val="en-US"/>
          </w:rPr>
          <w:t xml:space="preserve"> – combining arrays 2</w:t>
        </w:r>
      </w:hyperlink>
      <w:r w:rsidR="425D573A" w:rsidRPr="22A45290">
        <w:rPr>
          <w:lang w:val="en-US"/>
        </w:rPr>
        <w:t xml:space="preserve">. </w:t>
      </w:r>
      <w:r w:rsidR="009819B4" w:rsidRPr="22A45290">
        <w:rPr>
          <w:lang w:val="en-US"/>
        </w:rPr>
        <w:t xml:space="preserve">Explain that students </w:t>
      </w:r>
      <w:r w:rsidR="003601AD" w:rsidRPr="22A45290">
        <w:rPr>
          <w:lang w:val="en-US"/>
        </w:rPr>
        <w:t xml:space="preserve">need to </w:t>
      </w:r>
      <w:r w:rsidR="0000416B" w:rsidRPr="22A45290">
        <w:rPr>
          <w:lang w:val="en-US"/>
        </w:rPr>
        <w:t xml:space="preserve">determine the number of small squares used to make this shape. </w:t>
      </w:r>
      <w:r w:rsidR="00AE3F8F" w:rsidRPr="22A45290">
        <w:rPr>
          <w:lang w:val="en-US"/>
        </w:rPr>
        <w:t>Ask</w:t>
      </w:r>
      <w:r w:rsidR="00542EEA">
        <w:rPr>
          <w:lang w:val="en-US"/>
        </w:rPr>
        <w:t xml:space="preserve"> the following questions</w:t>
      </w:r>
      <w:r w:rsidR="00AE3F8F" w:rsidRPr="22A45290">
        <w:rPr>
          <w:lang w:val="en-US"/>
        </w:rPr>
        <w:t>:</w:t>
      </w:r>
    </w:p>
    <w:p w14:paraId="3C6631EF" w14:textId="55AFC7D9" w:rsidR="00AE3F8F" w:rsidRPr="00787D15" w:rsidRDefault="00C10C89" w:rsidP="00C34B50">
      <w:pPr>
        <w:pStyle w:val="ListBullet"/>
        <w:ind w:left="1134"/>
        <w:rPr>
          <w:lang w:val="en-US"/>
        </w:rPr>
      </w:pPr>
      <w:r w:rsidRPr="0930873C">
        <w:rPr>
          <w:lang w:val="en-US"/>
        </w:rPr>
        <w:t xml:space="preserve">How </w:t>
      </w:r>
      <w:r w:rsidR="00DF2A11" w:rsidRPr="0930873C">
        <w:rPr>
          <w:lang w:val="en-US"/>
        </w:rPr>
        <w:t xml:space="preserve">might the </w:t>
      </w:r>
      <w:r w:rsidR="00E72221" w:rsidRPr="0930873C">
        <w:rPr>
          <w:lang w:val="en-US"/>
        </w:rPr>
        <w:t xml:space="preserve">grid paper </w:t>
      </w:r>
      <w:r w:rsidR="008337DF" w:rsidRPr="0930873C">
        <w:rPr>
          <w:lang w:val="en-US"/>
        </w:rPr>
        <w:t xml:space="preserve">in the background </w:t>
      </w:r>
      <w:r w:rsidR="0074481D" w:rsidRPr="0930873C">
        <w:rPr>
          <w:lang w:val="en-US"/>
        </w:rPr>
        <w:t>be u</w:t>
      </w:r>
      <w:r w:rsidR="000D4F0E" w:rsidRPr="0930873C">
        <w:rPr>
          <w:lang w:val="en-US"/>
        </w:rPr>
        <w:t>sed to complete this task?</w:t>
      </w:r>
    </w:p>
    <w:p w14:paraId="619C247D" w14:textId="7D6DE3B8" w:rsidR="00966819" w:rsidRPr="00787D15" w:rsidRDefault="00F62E65" w:rsidP="00C34B50">
      <w:pPr>
        <w:pStyle w:val="ListBullet"/>
        <w:ind w:left="1134"/>
        <w:rPr>
          <w:lang w:val="en-US"/>
        </w:rPr>
      </w:pPr>
      <w:r w:rsidRPr="0930873C">
        <w:rPr>
          <w:lang w:val="en-US"/>
        </w:rPr>
        <w:t>Can you find the answer in 2 or more different ways?</w:t>
      </w:r>
    </w:p>
    <w:p w14:paraId="08F5E58B" w14:textId="78B791AA" w:rsidR="00DD37C3" w:rsidRPr="5EB022EF" w:rsidRDefault="00DA5B4E" w:rsidP="00C34B50">
      <w:pPr>
        <w:pStyle w:val="ListNumber"/>
        <w:rPr>
          <w:lang w:val="en-US"/>
        </w:rPr>
      </w:pPr>
      <w:r w:rsidRPr="22A45290">
        <w:rPr>
          <w:lang w:val="en-US"/>
        </w:rPr>
        <w:lastRenderedPageBreak/>
        <w:t xml:space="preserve">Provide </w:t>
      </w:r>
      <w:r w:rsidR="00DD37C3" w:rsidRPr="22A45290">
        <w:rPr>
          <w:lang w:val="en-US"/>
        </w:rPr>
        <w:t xml:space="preserve">each student with </w:t>
      </w:r>
      <w:hyperlink w:anchor="_Resource_12_–">
        <w:r w:rsidR="00DD37C3" w:rsidRPr="22A45290">
          <w:rPr>
            <w:rStyle w:val="Hyperlink"/>
            <w:rFonts w:eastAsia="Arial"/>
            <w:lang w:val="en-US"/>
          </w:rPr>
          <w:t xml:space="preserve">Resource </w:t>
        </w:r>
        <w:r w:rsidR="00F50138" w:rsidRPr="22A45290">
          <w:rPr>
            <w:rStyle w:val="Hyperlink"/>
            <w:rFonts w:eastAsia="Arial"/>
            <w:lang w:val="en-US"/>
          </w:rPr>
          <w:t>12</w:t>
        </w:r>
        <w:r w:rsidR="00DD37C3" w:rsidRPr="22A45290">
          <w:rPr>
            <w:rStyle w:val="Hyperlink"/>
            <w:rFonts w:eastAsia="Arial"/>
            <w:lang w:val="en-US"/>
          </w:rPr>
          <w:t xml:space="preserve"> – combining arrays 2</w:t>
        </w:r>
      </w:hyperlink>
      <w:r w:rsidR="003601AD" w:rsidRPr="22A45290">
        <w:rPr>
          <w:lang w:val="en-US"/>
        </w:rPr>
        <w:t xml:space="preserve">. Encourage students to </w:t>
      </w:r>
      <w:r w:rsidR="00D025A8" w:rsidRPr="22A45290">
        <w:rPr>
          <w:lang w:val="en-US"/>
        </w:rPr>
        <w:t xml:space="preserve">find multiple </w:t>
      </w:r>
      <w:r w:rsidR="00A34F26" w:rsidRPr="22A45290">
        <w:rPr>
          <w:lang w:val="en-US"/>
        </w:rPr>
        <w:t xml:space="preserve">solutions and record the </w:t>
      </w:r>
      <w:r w:rsidR="003E0C01" w:rsidRPr="22A45290">
        <w:rPr>
          <w:lang w:val="en-US"/>
        </w:rPr>
        <w:t>corresponding number sentences.</w:t>
      </w:r>
    </w:p>
    <w:p w14:paraId="1FB37E96" w14:textId="53C5A179" w:rsidR="00083CAD" w:rsidRDefault="00083CAD"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22A45290">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C34B50">
            <w:r w:rsidRPr="004127B5">
              <w:t>Too hard?</w:t>
            </w:r>
          </w:p>
        </w:tc>
        <w:tc>
          <w:tcPr>
            <w:tcW w:w="7280" w:type="dxa"/>
          </w:tcPr>
          <w:p w14:paraId="1961C55B" w14:textId="77777777" w:rsidR="00083CAD" w:rsidRDefault="00083CAD" w:rsidP="00C34B50">
            <w:r w:rsidRPr="004127B5">
              <w:t>Too easy?</w:t>
            </w:r>
          </w:p>
        </w:tc>
      </w:tr>
      <w:tr w:rsidR="00083CAD" w14:paraId="67EC92A1" w14:textId="77777777" w:rsidTr="22A45290">
        <w:trPr>
          <w:cnfStyle w:val="000000100000" w:firstRow="0" w:lastRow="0" w:firstColumn="0" w:lastColumn="0" w:oddVBand="0" w:evenVBand="0" w:oddHBand="1" w:evenHBand="0" w:firstRowFirstColumn="0" w:firstRowLastColumn="0" w:lastRowFirstColumn="0" w:lastRowLastColumn="0"/>
        </w:trPr>
        <w:tc>
          <w:tcPr>
            <w:tcW w:w="7280" w:type="dxa"/>
          </w:tcPr>
          <w:p w14:paraId="0BD7D908" w14:textId="5B5E6B22" w:rsidR="00083CAD" w:rsidRDefault="00083CAD" w:rsidP="00C34B50">
            <w:pPr>
              <w:rPr>
                <w:rFonts w:eastAsia="Calibri"/>
              </w:rPr>
            </w:pPr>
            <w:r>
              <w:t xml:space="preserve">Students cannot </w:t>
            </w:r>
            <w:r w:rsidR="0B86ECD4">
              <w:t>find different ways to calculate the area of a composite L-shape figure.</w:t>
            </w:r>
          </w:p>
          <w:p w14:paraId="6887A40B" w14:textId="1EB95194" w:rsidR="00083CAD" w:rsidRDefault="0002533A" w:rsidP="00C34B50">
            <w:pPr>
              <w:pStyle w:val="ListParagraph"/>
              <w:numPr>
                <w:ilvl w:val="0"/>
                <w:numId w:val="5"/>
              </w:numPr>
              <w:rPr>
                <w:rFonts w:eastAsia="Calibri"/>
              </w:rPr>
            </w:pPr>
            <w:r>
              <w:t xml:space="preserve">Provide </w:t>
            </w:r>
            <w:r w:rsidRPr="00787D15">
              <w:t xml:space="preserve">students with </w:t>
            </w:r>
            <w:hyperlink w:anchor="_Resource_13_–" w:history="1">
              <w:r w:rsidRPr="00787D15">
                <w:rPr>
                  <w:rStyle w:val="Hyperlink"/>
                </w:rPr>
                <w:t xml:space="preserve">Resource </w:t>
              </w:r>
              <w:r w:rsidR="00F50138" w:rsidRPr="00787D15">
                <w:rPr>
                  <w:rStyle w:val="Hyperlink"/>
                </w:rPr>
                <w:t>13</w:t>
              </w:r>
              <w:r w:rsidRPr="00787D15">
                <w:rPr>
                  <w:rStyle w:val="Hyperlink"/>
                </w:rPr>
                <w:t xml:space="preserve"> – smaller combined array</w:t>
              </w:r>
            </w:hyperlink>
            <w:r w:rsidR="001F7C85">
              <w:t xml:space="preserve"> and scissors</w:t>
            </w:r>
            <w:r w:rsidR="00FB4A70">
              <w:t xml:space="preserve">. </w:t>
            </w:r>
            <w:r w:rsidR="0B86ECD4">
              <w:t xml:space="preserve">Ask students to </w:t>
            </w:r>
            <w:r w:rsidR="00FB4A70">
              <w:t xml:space="preserve">calculate the number of small squares in </w:t>
            </w:r>
            <w:r w:rsidR="005173DF">
              <w:t xml:space="preserve">2 </w:t>
            </w:r>
            <w:r w:rsidR="00FB4A70">
              <w:t>different ways</w:t>
            </w:r>
            <w:r w:rsidR="001F7C85">
              <w:t xml:space="preserve"> by cutting up the diagram</w:t>
            </w:r>
            <w:r w:rsidR="00A017C6">
              <w:t>.</w:t>
            </w:r>
          </w:p>
          <w:p w14:paraId="4629B78B" w14:textId="5877E946" w:rsidR="00083CAD" w:rsidRDefault="00044185" w:rsidP="00C34B50">
            <w:pPr>
              <w:pStyle w:val="ListParagraph"/>
              <w:numPr>
                <w:ilvl w:val="0"/>
                <w:numId w:val="5"/>
              </w:numPr>
              <w:rPr>
                <w:rFonts w:eastAsia="Calibri"/>
              </w:rPr>
            </w:pPr>
            <w:r>
              <w:t xml:space="preserve">Support students to </w:t>
            </w:r>
            <w:r w:rsidR="0B86ECD4">
              <w:t>partition the shape</w:t>
            </w:r>
            <w:r w:rsidR="00462520">
              <w:t>s</w:t>
            </w:r>
            <w:r w:rsidR="0B86ECD4">
              <w:t xml:space="preserve"> into separate rectangular shapes. </w:t>
            </w:r>
            <w:r w:rsidR="0027456C">
              <w:t xml:space="preserve">Support students to identify </w:t>
            </w:r>
            <w:r w:rsidR="00C33F7F">
              <w:t>arrays and utilise a multiplication chart where necessary.</w:t>
            </w:r>
          </w:p>
        </w:tc>
        <w:tc>
          <w:tcPr>
            <w:tcW w:w="7280" w:type="dxa"/>
          </w:tcPr>
          <w:p w14:paraId="3077F3AF" w14:textId="3F00F217" w:rsidR="00083CAD" w:rsidRDefault="00083CAD" w:rsidP="00C34B50">
            <w:pPr>
              <w:rPr>
                <w:rFonts w:eastAsia="Calibri"/>
              </w:rPr>
            </w:pPr>
            <w:r>
              <w:t xml:space="preserve">Students can </w:t>
            </w:r>
            <w:r w:rsidR="6AD95F6C">
              <w:t>find different ways to calculate the area of a composite L-shape figure.</w:t>
            </w:r>
          </w:p>
          <w:p w14:paraId="7CA565B6" w14:textId="255308DB" w:rsidR="00083CAD" w:rsidRPr="009651F1" w:rsidRDefault="614B4D9C" w:rsidP="00C34B50">
            <w:pPr>
              <w:pStyle w:val="ListParagraph"/>
              <w:numPr>
                <w:ilvl w:val="0"/>
                <w:numId w:val="4"/>
              </w:numPr>
              <w:rPr>
                <w:rFonts w:eastAsia="Calibri"/>
              </w:rPr>
            </w:pPr>
            <w:r>
              <w:t xml:space="preserve">Pose </w:t>
            </w:r>
            <w:r w:rsidR="00E849FE">
              <w:t xml:space="preserve">the following </w:t>
            </w:r>
            <w:r>
              <w:t>question</w:t>
            </w:r>
            <w:r w:rsidR="23B0F310">
              <w:t xml:space="preserve">: What would a shape like the letter </w:t>
            </w:r>
            <w:r w:rsidR="33B3A806">
              <w:t xml:space="preserve">‘L’ </w:t>
            </w:r>
            <w:r w:rsidR="2B6A43DC">
              <w:t xml:space="preserve">made from </w:t>
            </w:r>
            <w:r w:rsidR="04C17AFA">
              <w:t>60 squares look like?</w:t>
            </w:r>
          </w:p>
          <w:p w14:paraId="44AACFA4" w14:textId="4D7E65CA" w:rsidR="009651F1" w:rsidRDefault="009651F1" w:rsidP="00C34B50">
            <w:pPr>
              <w:pStyle w:val="ListParagraph"/>
              <w:numPr>
                <w:ilvl w:val="0"/>
                <w:numId w:val="4"/>
              </w:numPr>
              <w:rPr>
                <w:rFonts w:eastAsia="Calibri"/>
              </w:rPr>
            </w:pPr>
            <w:r>
              <w:rPr>
                <w:rFonts w:eastAsia="Calibri"/>
              </w:rPr>
              <w:t xml:space="preserve">Provide students with </w:t>
            </w:r>
            <w:hyperlink r:id="rId34" w:history="1">
              <w:r w:rsidRPr="00D046FE">
                <w:rPr>
                  <w:rStyle w:val="Hyperlink"/>
                  <w:rFonts w:eastAsia="Calibri"/>
                </w:rPr>
                <w:t>Rod Area</w:t>
              </w:r>
            </w:hyperlink>
            <w:r>
              <w:rPr>
                <w:rFonts w:eastAsia="Calibri"/>
              </w:rPr>
              <w:t xml:space="preserve"> from N</w:t>
            </w:r>
            <w:r w:rsidR="00F50138">
              <w:rPr>
                <w:rFonts w:eastAsia="Calibri"/>
              </w:rPr>
              <w:t>RICH</w:t>
            </w:r>
            <w:r>
              <w:rPr>
                <w:rFonts w:eastAsia="Calibri"/>
              </w:rPr>
              <w:t xml:space="preserve">. </w:t>
            </w:r>
            <w:r w:rsidR="00D27887">
              <w:rPr>
                <w:rFonts w:eastAsia="Calibri"/>
              </w:rPr>
              <w:t xml:space="preserve">Students </w:t>
            </w:r>
            <w:r w:rsidR="00353283">
              <w:rPr>
                <w:rFonts w:eastAsia="Calibri"/>
              </w:rPr>
              <w:t xml:space="preserve">design </w:t>
            </w:r>
            <w:r w:rsidR="00DB7522">
              <w:rPr>
                <w:rFonts w:eastAsia="Calibri"/>
              </w:rPr>
              <w:t xml:space="preserve">a </w:t>
            </w:r>
            <w:r w:rsidR="00353283">
              <w:rPr>
                <w:rFonts w:eastAsia="Calibri"/>
              </w:rPr>
              <w:t>U shape</w:t>
            </w:r>
            <w:r w:rsidR="00E11E41">
              <w:rPr>
                <w:rFonts w:eastAsia="Calibri"/>
              </w:rPr>
              <w:t xml:space="preserve"> which ha</w:t>
            </w:r>
            <w:r w:rsidR="00990025">
              <w:rPr>
                <w:rFonts w:eastAsia="Calibri"/>
              </w:rPr>
              <w:t>s</w:t>
            </w:r>
            <w:r w:rsidR="00E11E41">
              <w:rPr>
                <w:rFonts w:eastAsia="Calibri"/>
              </w:rPr>
              <w:t xml:space="preserve"> a perimeter </w:t>
            </w:r>
            <w:r w:rsidR="00346368">
              <w:rPr>
                <w:rFonts w:eastAsia="Calibri"/>
              </w:rPr>
              <w:t>of 20</w:t>
            </w:r>
            <w:r w:rsidR="00756C2D">
              <w:rPr>
                <w:rFonts w:eastAsia="Calibri"/>
              </w:rPr>
              <w:t> </w:t>
            </w:r>
            <w:r w:rsidR="00346368">
              <w:rPr>
                <w:rFonts w:eastAsia="Calibri"/>
              </w:rPr>
              <w:t>cm</w:t>
            </w:r>
            <w:r w:rsidR="00990025">
              <w:rPr>
                <w:rFonts w:eastAsia="Calibri"/>
              </w:rPr>
              <w:t xml:space="preserve">. Challenge students to design a shape which </w:t>
            </w:r>
            <w:r w:rsidR="0022505D">
              <w:rPr>
                <w:rFonts w:eastAsia="Calibri"/>
              </w:rPr>
              <w:t xml:space="preserve">has </w:t>
            </w:r>
            <w:r w:rsidR="00543DF5">
              <w:rPr>
                <w:rFonts w:eastAsia="Calibri"/>
              </w:rPr>
              <w:t>an</w:t>
            </w:r>
            <w:r w:rsidR="00AA5883">
              <w:rPr>
                <w:rFonts w:eastAsia="Calibri"/>
              </w:rPr>
              <w:t xml:space="preserve"> </w:t>
            </w:r>
            <w:r w:rsidR="00076EBD">
              <w:rPr>
                <w:rFonts w:eastAsia="Calibri"/>
              </w:rPr>
              <w:t>area that is an</w:t>
            </w:r>
            <w:r w:rsidR="0012001C">
              <w:rPr>
                <w:rFonts w:eastAsia="Calibri"/>
              </w:rPr>
              <w:t xml:space="preserve"> </w:t>
            </w:r>
            <w:r w:rsidR="00AA5883">
              <w:rPr>
                <w:rFonts w:eastAsia="Calibri"/>
              </w:rPr>
              <w:t>odd number as</w:t>
            </w:r>
            <w:r w:rsidR="006869F1">
              <w:rPr>
                <w:rFonts w:eastAsia="Calibri"/>
              </w:rPr>
              <w:t xml:space="preserve"> well as an even number.</w:t>
            </w:r>
          </w:p>
        </w:tc>
      </w:tr>
    </w:tbl>
    <w:p w14:paraId="79C21256" w14:textId="61A33D5E" w:rsidR="00083CAD" w:rsidRDefault="00083CAD" w:rsidP="00C34B50">
      <w:pPr>
        <w:pStyle w:val="Heading2"/>
      </w:pPr>
      <w:bookmarkStart w:id="23" w:name="_Toc169530602"/>
      <w:r>
        <w:t xml:space="preserve">Discuss and connect the mathematics – </w:t>
      </w:r>
      <w:r w:rsidR="62D2B366">
        <w:t>1</w:t>
      </w:r>
      <w:r w:rsidR="00761E77">
        <w:t>0</w:t>
      </w:r>
      <w:r>
        <w:t xml:space="preserve"> minutes</w:t>
      </w:r>
      <w:bookmarkEnd w:id="23"/>
    </w:p>
    <w:p w14:paraId="0E2EAA3C" w14:textId="534D8716" w:rsidR="084C8515" w:rsidRDefault="084C8515" w:rsidP="0082547B">
      <w:pPr>
        <w:pStyle w:val="ListNumber"/>
        <w:rPr>
          <w:rFonts w:eastAsia="Calibri"/>
        </w:rPr>
      </w:pPr>
      <w:r w:rsidRPr="22A45290">
        <w:rPr>
          <w:rFonts w:eastAsia="Calibri"/>
        </w:rPr>
        <w:t xml:space="preserve">Conduct a </w:t>
      </w:r>
      <w:hyperlink r:id="rId35">
        <w:r w:rsidRPr="22A45290">
          <w:rPr>
            <w:rStyle w:val="Hyperlink"/>
            <w:rFonts w:eastAsia="Calibri"/>
          </w:rPr>
          <w:t>gallery walk</w:t>
        </w:r>
      </w:hyperlink>
      <w:r w:rsidRPr="22A45290">
        <w:rPr>
          <w:rFonts w:eastAsia="Calibri"/>
        </w:rPr>
        <w:t>. Ask</w:t>
      </w:r>
      <w:r w:rsidR="00542EEA">
        <w:rPr>
          <w:rFonts w:eastAsia="Calibri"/>
        </w:rPr>
        <w:t xml:space="preserve"> the following questions</w:t>
      </w:r>
      <w:r w:rsidRPr="22A45290">
        <w:rPr>
          <w:rFonts w:eastAsia="Calibri"/>
        </w:rPr>
        <w:t>:</w:t>
      </w:r>
    </w:p>
    <w:p w14:paraId="05703B68" w14:textId="54DABFDF" w:rsidR="084C8515" w:rsidRPr="0033755C" w:rsidRDefault="007A2DFC" w:rsidP="0082547B">
      <w:pPr>
        <w:pStyle w:val="ListBullet"/>
        <w:ind w:left="1134"/>
      </w:pPr>
      <w:r w:rsidRPr="0033755C">
        <w:t xml:space="preserve">Are </w:t>
      </w:r>
      <w:r w:rsidR="002D3293" w:rsidRPr="0033755C">
        <w:t>there any</w:t>
      </w:r>
      <w:r w:rsidR="00225315" w:rsidRPr="0033755C">
        <w:t xml:space="preserve"> strategies</w:t>
      </w:r>
      <w:r w:rsidR="00CB5E9E" w:rsidRPr="0033755C">
        <w:t xml:space="preserve"> that </w:t>
      </w:r>
      <w:r w:rsidR="084C8515" w:rsidRPr="0033755C">
        <w:t>you ha</w:t>
      </w:r>
      <w:r w:rsidR="000246C8" w:rsidRPr="0033755C">
        <w:t>ve not</w:t>
      </w:r>
      <w:r w:rsidR="084C8515" w:rsidRPr="0033755C">
        <w:t xml:space="preserve"> thought of?</w:t>
      </w:r>
    </w:p>
    <w:p w14:paraId="5036C497" w14:textId="3B18E488" w:rsidR="084C8515" w:rsidRPr="0033755C" w:rsidRDefault="00286FEF" w:rsidP="0082547B">
      <w:pPr>
        <w:pStyle w:val="ListBullet"/>
        <w:ind w:left="1134"/>
      </w:pPr>
      <w:r w:rsidRPr="0033755C">
        <w:t xml:space="preserve">Which </w:t>
      </w:r>
      <w:r w:rsidR="0053379E" w:rsidRPr="0033755C">
        <w:t>strategy is the most efficient?</w:t>
      </w:r>
      <w:r w:rsidR="008756A9" w:rsidRPr="0033755C">
        <w:t xml:space="preserve"> Why?</w:t>
      </w:r>
    </w:p>
    <w:p w14:paraId="54D90229" w14:textId="5CC33F71" w:rsidR="004231E4" w:rsidRPr="0082547B" w:rsidRDefault="00402446" w:rsidP="0082547B">
      <w:pPr>
        <w:pStyle w:val="ListNumber"/>
      </w:pPr>
      <w:r w:rsidRPr="0082547B">
        <w:lastRenderedPageBreak/>
        <w:t xml:space="preserve">Write </w:t>
      </w:r>
      <w:r w:rsidR="046BEEB7" w:rsidRPr="0082547B">
        <w:t>this</w:t>
      </w:r>
      <w:r w:rsidRPr="0082547B">
        <w:t xml:space="preserve"> problem on the board: </w:t>
      </w:r>
      <w:r w:rsidR="00E849FE">
        <w:t>A</w:t>
      </w:r>
      <w:r w:rsidR="46C9113B" w:rsidRPr="0082547B">
        <w:t>n</w:t>
      </w:r>
      <w:r w:rsidRPr="0082547B">
        <w:t xml:space="preserve"> L</w:t>
      </w:r>
      <w:r w:rsidR="006C797F" w:rsidRPr="0082547B">
        <w:t xml:space="preserve"> shape is made of </w:t>
      </w:r>
      <w:r w:rsidR="00955DFB" w:rsidRPr="0082547B">
        <w:t>30 small squares. What might it look like?</w:t>
      </w:r>
    </w:p>
    <w:p w14:paraId="74C1258B" w14:textId="6DFCE955" w:rsidR="00A256FC" w:rsidRPr="0082547B" w:rsidRDefault="00A256FC" w:rsidP="0082547B">
      <w:pPr>
        <w:pStyle w:val="ListNumber"/>
      </w:pPr>
      <w:r w:rsidRPr="0082547B">
        <w:t>Students record their ideas on a whiteboard.</w:t>
      </w:r>
    </w:p>
    <w:p w14:paraId="71BB5F2B" w14:textId="10BFD71D" w:rsidR="00083CAD" w:rsidRDefault="00083CAD" w:rsidP="00083CAD">
      <w:r>
        <w:t xml:space="preserve">This table details </w:t>
      </w:r>
      <w:r w:rsidR="00DA3B64">
        <w:t xml:space="preserve">an </w:t>
      </w:r>
      <w:r>
        <w:t>opportunit</w:t>
      </w:r>
      <w:r w:rsidR="00DA3B64">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7EE275F6">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43A19758" w:rsidR="00083CAD" w:rsidRDefault="00083CAD">
            <w:r w:rsidRPr="00F8552A">
              <w:t>Assessment opportunit</w:t>
            </w:r>
            <w:r w:rsidR="00DA3B64">
              <w:t>y</w:t>
            </w:r>
          </w:p>
        </w:tc>
        <w:tc>
          <w:tcPr>
            <w:tcW w:w="7280" w:type="dxa"/>
          </w:tcPr>
          <w:p w14:paraId="51B6E8DA" w14:textId="77777777" w:rsidR="00083CAD" w:rsidRDefault="00083CAD">
            <w:r w:rsidRPr="00F8552A">
              <w:t>Links</w:t>
            </w:r>
          </w:p>
        </w:tc>
      </w:tr>
      <w:tr w:rsidR="00083CAD" w14:paraId="6D182849" w14:textId="77777777" w:rsidTr="7EE275F6">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
              <w:t>What to look for:</w:t>
            </w:r>
          </w:p>
          <w:p w14:paraId="5D5645D8" w14:textId="1CE8A5E2" w:rsidR="00083CAD" w:rsidRDefault="78D6C147" w:rsidP="009434F0">
            <w:pPr>
              <w:pStyle w:val="ListBullet"/>
            </w:pPr>
            <w:r>
              <w:t>Can students find different ways to calculate the area of a composite L-shape figure</w:t>
            </w:r>
            <w:r w:rsidR="0008257B">
              <w:t>?</w:t>
            </w:r>
            <w:r>
              <w:t xml:space="preserve"> </w:t>
            </w:r>
            <w:r w:rsidRPr="7EE275F6">
              <w:rPr>
                <w:rStyle w:val="Strong"/>
              </w:rPr>
              <w:t>[MAO-WM-01, MA3-2DS-0</w:t>
            </w:r>
            <w:r w:rsidR="75535746" w:rsidRPr="7EE275F6">
              <w:rPr>
                <w:rStyle w:val="Strong"/>
              </w:rPr>
              <w:t>2</w:t>
            </w:r>
            <w:r w:rsidRPr="7EE275F6">
              <w:rPr>
                <w:rStyle w:val="Strong"/>
              </w:rPr>
              <w:t>]</w:t>
            </w:r>
          </w:p>
        </w:tc>
        <w:tc>
          <w:tcPr>
            <w:tcW w:w="7280" w:type="dxa"/>
          </w:tcPr>
          <w:p w14:paraId="51C25200" w14:textId="77777777" w:rsidR="00083CAD" w:rsidRDefault="00083CAD">
            <w:r>
              <w:t xml:space="preserve">Links to </w:t>
            </w:r>
            <w:hyperlink r:id="rId36" w:history="1">
              <w:r w:rsidRPr="0013142C">
                <w:rPr>
                  <w:rStyle w:val="Hyperlink"/>
                </w:rPr>
                <w:t>National Numeracy Learning Progressions</w:t>
              </w:r>
            </w:hyperlink>
            <w:r>
              <w:t xml:space="preserve"> (NNLP):</w:t>
            </w:r>
          </w:p>
          <w:p w14:paraId="45B287FF" w14:textId="2C1DF798" w:rsidR="00083CAD" w:rsidRDefault="00212C17" w:rsidP="009434F0">
            <w:pPr>
              <w:pStyle w:val="ListBullet"/>
            </w:pPr>
            <w:r>
              <w:t>UuM7, UuM10</w:t>
            </w:r>
            <w:r w:rsidR="00995217">
              <w:t>.</w:t>
            </w:r>
          </w:p>
        </w:tc>
      </w:tr>
    </w:tbl>
    <w:p w14:paraId="62D0CF2F" w14:textId="77777777" w:rsidR="00083CAD" w:rsidRDefault="00083CAD">
      <w:pPr>
        <w:spacing w:before="0" w:after="160" w:line="259" w:lineRule="auto"/>
      </w:pPr>
      <w:r>
        <w:br w:type="page"/>
      </w:r>
    </w:p>
    <w:p w14:paraId="4DCE03D7" w14:textId="3F8156A7" w:rsidR="009E64DD" w:rsidRDefault="009E64DD" w:rsidP="00C34B50">
      <w:pPr>
        <w:pStyle w:val="Heading1"/>
      </w:pPr>
      <w:bookmarkStart w:id="24" w:name="_Lesson_4"/>
      <w:bookmarkStart w:id="25" w:name="_Toc169530603"/>
      <w:bookmarkEnd w:id="24"/>
      <w:r>
        <w:lastRenderedPageBreak/>
        <w:t>Lesson 4</w:t>
      </w:r>
      <w:bookmarkEnd w:id="25"/>
    </w:p>
    <w:p w14:paraId="73762DAA" w14:textId="0F7DEF39" w:rsidR="009E64DD" w:rsidRDefault="009E64DD" w:rsidP="00C34B50">
      <w:pPr>
        <w:pStyle w:val="FeatureBox3"/>
      </w:pPr>
      <w:r w:rsidRPr="32C0882F">
        <w:rPr>
          <w:rStyle w:val="Strong"/>
        </w:rPr>
        <w:t>Core concept</w:t>
      </w:r>
      <w:r>
        <w:t xml:space="preserve">: </w:t>
      </w:r>
      <w:r w:rsidR="7CD558FC">
        <w:t>a</w:t>
      </w:r>
      <w:r w:rsidR="331109A7">
        <w:t>rea underpins multiplication and the use of the area model</w:t>
      </w:r>
      <w:r>
        <w:t>.</w:t>
      </w:r>
    </w:p>
    <w:p w14:paraId="522BC5BC" w14:textId="5848EC09" w:rsidR="00592314" w:rsidRPr="00592314" w:rsidRDefault="00592314" w:rsidP="00C34B50">
      <w:pPr>
        <w:pStyle w:val="Heading2"/>
      </w:pPr>
      <w:bookmarkStart w:id="26" w:name="_Toc169530604"/>
      <w:r>
        <w:t>Daily number sense</w:t>
      </w:r>
      <w:r w:rsidR="004B62B8">
        <w:t xml:space="preserve"> –</w:t>
      </w:r>
      <w:r>
        <w:t xml:space="preserve"> </w:t>
      </w:r>
      <w:r w:rsidR="60E9DE75">
        <w:t>1</w:t>
      </w:r>
      <w:r w:rsidR="005D459B">
        <w:t>0</w:t>
      </w:r>
      <w:r>
        <w:t xml:space="preserve"> minutes</w:t>
      </w:r>
      <w:bookmarkEnd w:id="26"/>
    </w:p>
    <w:p w14:paraId="0D3C312D" w14:textId="4CE7D7DE" w:rsidR="009E64DD" w:rsidRDefault="009E64DD" w:rsidP="00C34B50">
      <w:pPr>
        <w:pStyle w:val="ListNumber"/>
        <w:numPr>
          <w:ilvl w:val="0"/>
          <w:numId w:val="12"/>
        </w:numPr>
      </w:pPr>
      <w:r>
        <w:t>From a class need surfaced through formative assessment data, identify a short, focused activity that targets students’ knowledge, understanding and skills. Example activities may be drawn from the following resources:</w:t>
      </w:r>
    </w:p>
    <w:p w14:paraId="59375454" w14:textId="566E5BC7" w:rsidR="009E64DD" w:rsidRDefault="00000000" w:rsidP="00C34B50">
      <w:pPr>
        <w:pStyle w:val="ListBullet"/>
        <w:ind w:left="1134"/>
      </w:pPr>
      <w:hyperlink r:id="rId37">
        <w:r w:rsidR="00F045FC">
          <w:rPr>
            <w:rStyle w:val="Hyperlink"/>
          </w:rPr>
          <w:t>Mathematics K–6 resources</w:t>
        </w:r>
      </w:hyperlink>
    </w:p>
    <w:p w14:paraId="158ECEA7" w14:textId="3CAE69FC" w:rsidR="009E64DD" w:rsidRPr="009E64DD" w:rsidRDefault="00000000" w:rsidP="00C34B50">
      <w:pPr>
        <w:pStyle w:val="ListBullet"/>
        <w:ind w:left="1134"/>
      </w:pPr>
      <w:hyperlink r:id="rId38">
        <w:r w:rsidR="009E64DD" w:rsidRPr="0930873C">
          <w:rPr>
            <w:rStyle w:val="Hyperlink"/>
          </w:rPr>
          <w:t>Universal Resources Hub</w:t>
        </w:r>
      </w:hyperlink>
      <w:r w:rsidR="009E64DD">
        <w:t>.</w:t>
      </w:r>
    </w:p>
    <w:p w14:paraId="482A1238" w14:textId="19744C89" w:rsidR="009E64DD" w:rsidRDefault="00305069" w:rsidP="00C34B50">
      <w:pPr>
        <w:pStyle w:val="Heading2"/>
      </w:pPr>
      <w:bookmarkStart w:id="27" w:name="_Toc169530605"/>
      <w:r>
        <w:t xml:space="preserve">Core lesson – </w:t>
      </w:r>
      <w:r w:rsidR="00995217">
        <w:t>a</w:t>
      </w:r>
      <w:r w:rsidR="1E9E40C7">
        <w:t>rea m</w:t>
      </w:r>
      <w:r w:rsidR="005D459B">
        <w:t>odel</w:t>
      </w:r>
      <w:r w:rsidR="1E9E40C7">
        <w:t>s</w:t>
      </w:r>
      <w:r w:rsidR="009E64DD">
        <w:t xml:space="preserve"> – </w:t>
      </w:r>
      <w:r w:rsidR="005D459B">
        <w:t>40</w:t>
      </w:r>
      <w:r w:rsidR="009E64DD">
        <w:t xml:space="preserve"> minutes</w:t>
      </w:r>
      <w:bookmarkEnd w:id="27"/>
    </w:p>
    <w:p w14:paraId="1109B89A" w14:textId="77777777" w:rsidR="009E64DD" w:rsidRDefault="009E64DD" w:rsidP="00C34B5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C34B50">
            <w:r w:rsidRPr="00616971">
              <w:t>Core concept learning intentions</w:t>
            </w:r>
          </w:p>
        </w:tc>
        <w:tc>
          <w:tcPr>
            <w:tcW w:w="7280" w:type="dxa"/>
          </w:tcPr>
          <w:p w14:paraId="1C286385" w14:textId="77777777" w:rsidR="009E64DD" w:rsidRDefault="009E64DD" w:rsidP="00C34B50">
            <w:r w:rsidRPr="00616971">
              <w:t>Core concept success criteria</w:t>
            </w:r>
          </w:p>
        </w:tc>
      </w:tr>
      <w:tr w:rsidR="009E64DD" w14:paraId="1588A395"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C34B50">
            <w:r>
              <w:t>S</w:t>
            </w:r>
            <w:r w:rsidR="009E64DD">
              <w:t>tudents are learning to:</w:t>
            </w:r>
          </w:p>
          <w:p w14:paraId="33601F6F" w14:textId="6AC8DA3B" w:rsidR="009E64DD" w:rsidRPr="00995217" w:rsidRDefault="0EF26BC5" w:rsidP="00C34B50">
            <w:pPr>
              <w:pStyle w:val="ListBullet"/>
            </w:pPr>
            <w:r>
              <w:t xml:space="preserve">use partitioning and place value to multiply 2-, </w:t>
            </w:r>
            <w:r w:rsidR="00260484">
              <w:t>3</w:t>
            </w:r>
            <w:r>
              <w:t xml:space="preserve">- and 4-digit </w:t>
            </w:r>
            <w:r>
              <w:lastRenderedPageBreak/>
              <w:t>numbers by one-digit numbers</w:t>
            </w:r>
          </w:p>
          <w:p w14:paraId="02CE18D3" w14:textId="203E1B03" w:rsidR="009E64DD" w:rsidRPr="00083CAD" w:rsidRDefault="0EF26BC5" w:rsidP="00C34B50">
            <w:pPr>
              <w:pStyle w:val="ListBullet"/>
            </w:pPr>
            <w:r>
              <w:t>calculate the areas of rectangles using familiar metric units.</w:t>
            </w:r>
          </w:p>
        </w:tc>
        <w:tc>
          <w:tcPr>
            <w:tcW w:w="7280" w:type="dxa"/>
          </w:tcPr>
          <w:p w14:paraId="379AF659" w14:textId="15DAAEDB" w:rsidR="009E64DD" w:rsidRDefault="00083CAD" w:rsidP="00C34B50">
            <w:r>
              <w:lastRenderedPageBreak/>
              <w:t>S</w:t>
            </w:r>
            <w:r w:rsidR="009E64DD">
              <w:t>tudents can:</w:t>
            </w:r>
          </w:p>
          <w:p w14:paraId="3F67DC1A" w14:textId="6A2A8929" w:rsidR="009E64DD" w:rsidRPr="00083CAD" w:rsidRDefault="4C5449C0" w:rsidP="00C34B50">
            <w:pPr>
              <w:pStyle w:val="ListBullet"/>
            </w:pPr>
            <w:r w:rsidRPr="0930873C">
              <w:t xml:space="preserve">use informal written strategies such as the area model to solve </w:t>
            </w:r>
            <w:r w:rsidRPr="0930873C">
              <w:lastRenderedPageBreak/>
              <w:t>multiplication and division problems</w:t>
            </w:r>
          </w:p>
          <w:p w14:paraId="4CEB2D31" w14:textId="50C0D2F5" w:rsidR="004B12C3" w:rsidRPr="0033755C" w:rsidRDefault="001974CC" w:rsidP="00C34B50">
            <w:pPr>
              <w:pStyle w:val="ListBullet"/>
            </w:pPr>
            <w:r w:rsidRPr="0033755C">
              <w:rPr>
                <w:rStyle w:val="normaltextrun"/>
              </w:rPr>
              <w:t>r</w:t>
            </w:r>
            <w:r w:rsidR="004B12C3" w:rsidRPr="0033755C">
              <w:rPr>
                <w:rStyle w:val="normaltextrun"/>
              </w:rPr>
              <w:t>ecognise the importance of using the same units of length on the sides of rectangles to create ‘square units’</w:t>
            </w:r>
          </w:p>
          <w:p w14:paraId="0F340C02" w14:textId="77777777" w:rsidR="0065436D" w:rsidRPr="0033755C" w:rsidRDefault="4C5449C0" w:rsidP="00C34B50">
            <w:pPr>
              <w:pStyle w:val="ListBullet"/>
            </w:pPr>
            <w:r w:rsidRPr="0033755C">
              <w:t>establish the relationship between the lengths, widths and areas of rectangles</w:t>
            </w:r>
          </w:p>
          <w:p w14:paraId="3C474757" w14:textId="7B22420A" w:rsidR="0065436D" w:rsidRPr="00240BE1" w:rsidRDefault="0065436D" w:rsidP="00C34B50">
            <w:pPr>
              <w:pStyle w:val="ListBullet"/>
              <w:rPr>
                <w:rFonts w:eastAsia="Calibri"/>
              </w:rPr>
            </w:pPr>
            <w:r w:rsidRPr="0033755C">
              <w:rPr>
                <w:rStyle w:val="normaltextrun"/>
              </w:rPr>
              <w:t>investigate and compare the areas of rectangles that have the same perimeter</w:t>
            </w:r>
            <w:r w:rsidR="00B76D86" w:rsidRPr="0033755C">
              <w:rPr>
                <w:rStyle w:val="normaltextrun"/>
              </w:rPr>
              <w:t>.</w:t>
            </w:r>
          </w:p>
        </w:tc>
      </w:tr>
    </w:tbl>
    <w:p w14:paraId="1BE29A30" w14:textId="6A9917FA" w:rsidR="66FBCABF" w:rsidRDefault="66FBCABF" w:rsidP="00C34B50">
      <w:pPr>
        <w:pStyle w:val="ListNumber"/>
        <w:rPr>
          <w:color w:val="000000" w:themeColor="text1"/>
          <w:lang w:val="en-US"/>
        </w:rPr>
      </w:pPr>
      <w:r w:rsidRPr="22A45290">
        <w:rPr>
          <w:color w:val="000000" w:themeColor="text1"/>
        </w:rPr>
        <w:lastRenderedPageBreak/>
        <w:t xml:space="preserve">Display </w:t>
      </w:r>
      <w:hyperlink w:anchor="_Resource_14_–">
        <w:r w:rsidRPr="22A45290">
          <w:rPr>
            <w:rStyle w:val="Hyperlink"/>
            <w:rFonts w:eastAsia="Arial"/>
          </w:rPr>
          <w:t xml:space="preserve">Resource </w:t>
        </w:r>
        <w:r w:rsidR="00995217" w:rsidRPr="22A45290">
          <w:rPr>
            <w:rStyle w:val="Hyperlink"/>
            <w:rFonts w:eastAsia="Arial"/>
          </w:rPr>
          <w:t>14</w:t>
        </w:r>
        <w:r w:rsidR="00E260A8" w:rsidRPr="22A45290">
          <w:rPr>
            <w:rStyle w:val="Hyperlink"/>
            <w:rFonts w:eastAsia="Arial"/>
          </w:rPr>
          <w:t xml:space="preserve"> – partitioning area</w:t>
        </w:r>
      </w:hyperlink>
      <w:r w:rsidRPr="22A45290">
        <w:rPr>
          <w:color w:val="000000" w:themeColor="text1"/>
        </w:rPr>
        <w:t>. Ask</w:t>
      </w:r>
      <w:r w:rsidR="00756C2D">
        <w:rPr>
          <w:color w:val="000000" w:themeColor="text1"/>
        </w:rPr>
        <w:t xml:space="preserve"> the following questions</w:t>
      </w:r>
      <w:r w:rsidRPr="22A45290">
        <w:rPr>
          <w:color w:val="000000" w:themeColor="text1"/>
        </w:rPr>
        <w:t>:</w:t>
      </w:r>
    </w:p>
    <w:p w14:paraId="056C7D10" w14:textId="77777777" w:rsidR="00C87D8F" w:rsidRPr="0033755C" w:rsidRDefault="00B469B5" w:rsidP="00C34B50">
      <w:pPr>
        <w:pStyle w:val="ListBullet"/>
        <w:ind w:left="1134"/>
      </w:pPr>
      <w:r w:rsidRPr="0033755C">
        <w:t>What unit of measure</w:t>
      </w:r>
      <w:r w:rsidR="004915E9" w:rsidRPr="0033755C">
        <w:t xml:space="preserve">ment </w:t>
      </w:r>
      <w:r w:rsidR="00C87D8F" w:rsidRPr="0033755C">
        <w:t>would the missing value use?</w:t>
      </w:r>
    </w:p>
    <w:p w14:paraId="71422CDC" w14:textId="77777777" w:rsidR="003F2060" w:rsidRPr="0033755C" w:rsidRDefault="0066413F" w:rsidP="00C34B50">
      <w:pPr>
        <w:pStyle w:val="ListBullet"/>
        <w:ind w:left="1134"/>
      </w:pPr>
      <w:r w:rsidRPr="0033755C">
        <w:t xml:space="preserve">Why </w:t>
      </w:r>
      <w:r w:rsidR="00FE29BA" w:rsidRPr="0033755C">
        <w:t xml:space="preserve">can’t the missing </w:t>
      </w:r>
      <w:r w:rsidR="004E08CB" w:rsidRPr="0033755C">
        <w:t xml:space="preserve">value </w:t>
      </w:r>
      <w:r w:rsidR="003F2060" w:rsidRPr="0033755C">
        <w:t>be measured in metres or millimetres?</w:t>
      </w:r>
    </w:p>
    <w:p w14:paraId="605266F5" w14:textId="66269580" w:rsidR="66FBCABF" w:rsidRPr="0033755C" w:rsidRDefault="66FBCABF" w:rsidP="00C34B50">
      <w:pPr>
        <w:pStyle w:val="ListBullet"/>
        <w:ind w:left="1134"/>
      </w:pPr>
      <w:r w:rsidRPr="0033755C">
        <w:t>How</w:t>
      </w:r>
      <w:r w:rsidR="002B4E87" w:rsidRPr="0033755C">
        <w:t xml:space="preserve"> might </w:t>
      </w:r>
      <w:r w:rsidR="00104F3D" w:rsidRPr="0033755C">
        <w:t>the missing measurement be determined</w:t>
      </w:r>
      <w:r w:rsidRPr="0033755C">
        <w:t>?</w:t>
      </w:r>
    </w:p>
    <w:p w14:paraId="329540AC" w14:textId="319F741B" w:rsidR="66FBCABF" w:rsidRPr="0033755C" w:rsidRDefault="004B62D7" w:rsidP="00C34B50">
      <w:pPr>
        <w:pStyle w:val="ListBullet"/>
        <w:ind w:left="1134"/>
      </w:pPr>
      <w:r w:rsidRPr="0033755C">
        <w:t xml:space="preserve">What mathematical </w:t>
      </w:r>
      <w:r w:rsidR="000661A2" w:rsidRPr="0033755C">
        <w:t>ideas have you explored before that are useful in solving this problem?</w:t>
      </w:r>
    </w:p>
    <w:p w14:paraId="5831128B" w14:textId="55D576BA" w:rsidR="66FBCABF" w:rsidRPr="0033755C" w:rsidRDefault="66FBCABF" w:rsidP="00C34B50">
      <w:pPr>
        <w:pStyle w:val="ListBullet"/>
        <w:ind w:left="1134"/>
      </w:pPr>
      <w:r w:rsidRPr="0033755C">
        <w:t xml:space="preserve">How </w:t>
      </w:r>
      <w:r w:rsidR="008636E5" w:rsidRPr="0033755C">
        <w:t>could</w:t>
      </w:r>
      <w:r w:rsidR="00EF4DE7" w:rsidRPr="0033755C">
        <w:t xml:space="preserve"> </w:t>
      </w:r>
      <w:r w:rsidRPr="0033755C">
        <w:t xml:space="preserve">partitioning </w:t>
      </w:r>
      <w:r w:rsidR="00512CAA" w:rsidRPr="0033755C">
        <w:t xml:space="preserve">108 </w:t>
      </w:r>
      <w:r w:rsidR="00AB19C2" w:rsidRPr="0033755C">
        <w:t>help you solve this problem?</w:t>
      </w:r>
    </w:p>
    <w:p w14:paraId="66D6F9C9" w14:textId="4734A923" w:rsidR="00CF1EB4" w:rsidRPr="0033755C" w:rsidRDefault="00CF1EB4" w:rsidP="00C34B50">
      <w:pPr>
        <w:pStyle w:val="ListBullet"/>
        <w:ind w:left="1134"/>
      </w:pPr>
      <w:r w:rsidRPr="0033755C">
        <w:t xml:space="preserve">What </w:t>
      </w:r>
      <w:r w:rsidR="003B30C9" w:rsidRPr="0033755C">
        <w:t>is the perimeter of this shape?</w:t>
      </w:r>
    </w:p>
    <w:p w14:paraId="2C54BCD9" w14:textId="62652CCC" w:rsidR="00A51A66" w:rsidRPr="00A51A66" w:rsidRDefault="00360DEA" w:rsidP="00C34B50">
      <w:pPr>
        <w:pStyle w:val="ListNumber"/>
        <w:rPr>
          <w:rFonts w:eastAsia="Arial"/>
          <w:color w:val="000000" w:themeColor="text1"/>
          <w:lang w:val="en-US"/>
        </w:rPr>
      </w:pPr>
      <w:r w:rsidRPr="22A45290">
        <w:rPr>
          <w:rFonts w:eastAsia="Arial"/>
          <w:color w:val="000000" w:themeColor="text1"/>
        </w:rPr>
        <w:t xml:space="preserve">Students </w:t>
      </w:r>
      <w:hyperlink r:id="rId39">
        <w:r w:rsidRPr="22A45290">
          <w:rPr>
            <w:rStyle w:val="Hyperlink"/>
            <w:rFonts w:eastAsia="Arial"/>
          </w:rPr>
          <w:t>turn and talk</w:t>
        </w:r>
      </w:hyperlink>
      <w:r w:rsidR="0056598C" w:rsidRPr="22A45290">
        <w:rPr>
          <w:rFonts w:eastAsia="Arial"/>
          <w:color w:val="000000" w:themeColor="text1"/>
        </w:rPr>
        <w:t xml:space="preserve"> and record their ideas </w:t>
      </w:r>
      <w:r w:rsidR="66FBCABF" w:rsidRPr="22A45290">
        <w:rPr>
          <w:rFonts w:eastAsia="Arial"/>
          <w:color w:val="000000" w:themeColor="text1"/>
        </w:rPr>
        <w:t>on a whiteboard.</w:t>
      </w:r>
    </w:p>
    <w:p w14:paraId="1733FB3D" w14:textId="35E33B22" w:rsidR="66FBCABF" w:rsidRDefault="0866BC84" w:rsidP="00C34B50">
      <w:pPr>
        <w:pStyle w:val="ListNumber"/>
        <w:rPr>
          <w:lang w:val="en-US"/>
        </w:rPr>
      </w:pPr>
      <w:r w:rsidRPr="22A45290">
        <w:lastRenderedPageBreak/>
        <w:t xml:space="preserve">Regroup </w:t>
      </w:r>
      <w:r w:rsidR="00A51A66" w:rsidRPr="22A45290">
        <w:t xml:space="preserve">and share </w:t>
      </w:r>
      <w:r w:rsidR="00A943D1" w:rsidRPr="22A45290">
        <w:t>strategies used.</w:t>
      </w:r>
      <w:r w:rsidR="00653B16" w:rsidRPr="22A45290">
        <w:t xml:space="preserve"> Ask</w:t>
      </w:r>
      <w:r w:rsidR="00A15DC0">
        <w:t xml:space="preserve"> the following questions</w:t>
      </w:r>
      <w:r w:rsidR="00653B16" w:rsidRPr="22A45290">
        <w:t>:</w:t>
      </w:r>
    </w:p>
    <w:p w14:paraId="578BFDAD" w14:textId="3483E32A" w:rsidR="66FBCABF" w:rsidRPr="0033755C" w:rsidRDefault="00FC63E8" w:rsidP="00C34B50">
      <w:pPr>
        <w:pStyle w:val="ListBullet"/>
        <w:ind w:left="1134"/>
      </w:pPr>
      <w:r w:rsidRPr="0033755C">
        <w:t>What strategy did you use?</w:t>
      </w:r>
    </w:p>
    <w:p w14:paraId="2AA85E83" w14:textId="5C8194C5" w:rsidR="66FBCABF" w:rsidRPr="0033755C" w:rsidRDefault="66FBCABF" w:rsidP="00C34B50">
      <w:pPr>
        <w:pStyle w:val="ListBullet"/>
        <w:ind w:left="1134"/>
      </w:pPr>
      <w:r w:rsidRPr="0033755C">
        <w:t xml:space="preserve">How did you partition the numbers to </w:t>
      </w:r>
      <w:r w:rsidR="000A72B8" w:rsidRPr="0033755C">
        <w:t>solve this problem</w:t>
      </w:r>
      <w:r w:rsidRPr="0033755C">
        <w:t>?</w:t>
      </w:r>
    </w:p>
    <w:p w14:paraId="7FC68E78" w14:textId="596AE4DA" w:rsidR="000A72B8" w:rsidRPr="0033755C" w:rsidRDefault="00560BC7" w:rsidP="00C34B50">
      <w:pPr>
        <w:pStyle w:val="ListBullet"/>
        <w:ind w:left="1134"/>
      </w:pPr>
      <w:r w:rsidRPr="0033755C">
        <w:t xml:space="preserve">How could </w:t>
      </w:r>
      <w:r w:rsidR="00A20882" w:rsidRPr="0033755C">
        <w:t>an inverse operation help you check your answer?</w:t>
      </w:r>
    </w:p>
    <w:p w14:paraId="07BD6F16" w14:textId="739822AD" w:rsidR="00240BE1" w:rsidRPr="0033755C" w:rsidRDefault="00240BE1" w:rsidP="00C34B50">
      <w:pPr>
        <w:pStyle w:val="ListBullet"/>
        <w:ind w:left="1134"/>
      </w:pPr>
      <w:r w:rsidRPr="0033755C">
        <w:t>How could you describe the relationship between the length, width and area of a rectangle?</w:t>
      </w:r>
    </w:p>
    <w:p w14:paraId="500DAB22" w14:textId="197EFBFA" w:rsidR="00F63C41" w:rsidRPr="0033755C" w:rsidRDefault="00F63C41" w:rsidP="00C34B50">
      <w:pPr>
        <w:pStyle w:val="ListBullet"/>
        <w:ind w:left="1134"/>
      </w:pPr>
      <w:r w:rsidRPr="0033755C">
        <w:t>How did this help you with solving the problem?</w:t>
      </w:r>
    </w:p>
    <w:p w14:paraId="2AF6D190" w14:textId="1CF1D0CB" w:rsidR="00BC79E4" w:rsidRPr="0033755C" w:rsidRDefault="00BC79E4" w:rsidP="00C34B50">
      <w:pPr>
        <w:pStyle w:val="ListBullet"/>
        <w:ind w:left="1134"/>
      </w:pPr>
      <w:r w:rsidRPr="0033755C">
        <w:t xml:space="preserve">What strategies can be used </w:t>
      </w:r>
      <w:r w:rsidR="00D931B2" w:rsidRPr="0033755C">
        <w:t>to determine the perimeter of a rectangle?</w:t>
      </w:r>
    </w:p>
    <w:p w14:paraId="63BF6241" w14:textId="093DC2B3" w:rsidR="66FBCABF" w:rsidRPr="008C3A1D" w:rsidRDefault="003340D3" w:rsidP="00C34B50">
      <w:pPr>
        <w:pStyle w:val="ListNumber"/>
      </w:pPr>
      <w:r w:rsidRPr="008C3A1D">
        <w:t xml:space="preserve">Confirm that the </w:t>
      </w:r>
      <w:r w:rsidR="00CA316A" w:rsidRPr="008C3A1D">
        <w:t xml:space="preserve">missing value on </w:t>
      </w:r>
      <w:hyperlink w:anchor="_Resource_14_–">
        <w:r w:rsidR="00787D15" w:rsidRPr="002A73DF">
          <w:rPr>
            <w:rStyle w:val="Hyperlink"/>
          </w:rPr>
          <w:t>Resource 14 – partitioning area</w:t>
        </w:r>
      </w:hyperlink>
      <w:r w:rsidR="000D7F63" w:rsidRPr="008C3A1D">
        <w:t xml:space="preserve"> is </w:t>
      </w:r>
      <w:r w:rsidR="00CA316A" w:rsidRPr="008C3A1D">
        <w:t>27</w:t>
      </w:r>
      <w:r w:rsidR="008C3A1D" w:rsidRPr="008C3A1D">
        <w:t> </w:t>
      </w:r>
      <w:r w:rsidR="00CA316A" w:rsidRPr="008C3A1D">
        <w:t xml:space="preserve">cm and the perimeter is </w:t>
      </w:r>
      <w:r w:rsidR="001D176A" w:rsidRPr="008C3A1D">
        <w:t>62</w:t>
      </w:r>
      <w:r w:rsidR="008C3A1D" w:rsidRPr="008C3A1D">
        <w:t> </w:t>
      </w:r>
      <w:r w:rsidR="000D7F63" w:rsidRPr="008C3A1D">
        <w:t>cm</w:t>
      </w:r>
      <w:r w:rsidR="00CA316A" w:rsidRPr="008C3A1D">
        <w:t>.</w:t>
      </w:r>
    </w:p>
    <w:p w14:paraId="6C2AB28E" w14:textId="4682F506" w:rsidR="00383ED6" w:rsidRPr="008C3A1D" w:rsidRDefault="001D176A" w:rsidP="00C34B50">
      <w:pPr>
        <w:pStyle w:val="ListNumber"/>
      </w:pPr>
      <w:r w:rsidRPr="008C3A1D">
        <w:t xml:space="preserve">Pose the </w:t>
      </w:r>
      <w:r w:rsidR="009B6B72">
        <w:t xml:space="preserve">following </w:t>
      </w:r>
      <w:r w:rsidRPr="008C3A1D">
        <w:t xml:space="preserve">conjecture: </w:t>
      </w:r>
      <w:r w:rsidR="00A40AD6" w:rsidRPr="008C3A1D">
        <w:t>A</w:t>
      </w:r>
      <w:r w:rsidR="00C549BA" w:rsidRPr="008C3A1D">
        <w:t>ny</w:t>
      </w:r>
      <w:r w:rsidR="00A40AD6" w:rsidRPr="008C3A1D">
        <w:t xml:space="preserve"> rectangle that ha</w:t>
      </w:r>
      <w:r w:rsidR="00C549BA" w:rsidRPr="008C3A1D">
        <w:t>s</w:t>
      </w:r>
      <w:r w:rsidR="00A40AD6" w:rsidRPr="008C3A1D">
        <w:t xml:space="preserve"> a perimeter of 62</w:t>
      </w:r>
      <w:r w:rsidR="008C3A1D" w:rsidRPr="008C3A1D">
        <w:t> </w:t>
      </w:r>
      <w:r w:rsidR="00A40AD6" w:rsidRPr="008C3A1D">
        <w:t xml:space="preserve">cm will </w:t>
      </w:r>
      <w:r w:rsidR="00E50A2F" w:rsidRPr="008C3A1D">
        <w:t xml:space="preserve">have </w:t>
      </w:r>
      <w:r w:rsidR="00C549BA" w:rsidRPr="008C3A1D">
        <w:t>an</w:t>
      </w:r>
      <w:r w:rsidR="00E50A2F" w:rsidRPr="008C3A1D">
        <w:t xml:space="preserve"> area</w:t>
      </w:r>
      <w:r w:rsidR="00C549BA" w:rsidRPr="008C3A1D">
        <w:t xml:space="preserve"> of 108</w:t>
      </w:r>
      <w:r w:rsidR="008C3A1D" w:rsidRPr="008C3A1D">
        <w:t> </w:t>
      </w:r>
      <w:r w:rsidR="00C549BA" w:rsidRPr="008C3A1D">
        <w:t>cm</w:t>
      </w:r>
      <w:r w:rsidR="00C549BA" w:rsidRPr="00032437">
        <w:rPr>
          <w:vertAlign w:val="superscript"/>
        </w:rPr>
        <w:t>2</w:t>
      </w:r>
      <w:r w:rsidR="00A87AB5" w:rsidRPr="008C3A1D">
        <w:t>.</w:t>
      </w:r>
    </w:p>
    <w:p w14:paraId="2C398496" w14:textId="62935201" w:rsidR="00F22C57" w:rsidRPr="008C3A1D" w:rsidRDefault="00F22C57" w:rsidP="00C34B50">
      <w:pPr>
        <w:pStyle w:val="ListNumber"/>
      </w:pPr>
      <w:r w:rsidRPr="008C3A1D">
        <w:t>Ask</w:t>
      </w:r>
      <w:r w:rsidR="00862390">
        <w:t xml:space="preserve"> the following questions</w:t>
      </w:r>
      <w:r w:rsidRPr="008C3A1D">
        <w:t>:</w:t>
      </w:r>
    </w:p>
    <w:p w14:paraId="0A92F05F" w14:textId="597CFD31" w:rsidR="66FBCABF" w:rsidRPr="0033755C" w:rsidRDefault="00D42C7E" w:rsidP="00C34B50">
      <w:pPr>
        <w:pStyle w:val="ListBullet"/>
        <w:ind w:left="1134"/>
      </w:pPr>
      <w:r w:rsidRPr="0033755C">
        <w:t xml:space="preserve">What might the dimensions be of </w:t>
      </w:r>
      <w:r w:rsidR="0058425B" w:rsidRPr="0033755C">
        <w:t>a rectangle with a per</w:t>
      </w:r>
      <w:r w:rsidR="008750D4" w:rsidRPr="0033755C">
        <w:t>imeter of 62</w:t>
      </w:r>
      <w:r w:rsidR="002A73DF">
        <w:t> </w:t>
      </w:r>
      <w:r w:rsidR="008750D4" w:rsidRPr="0033755C">
        <w:t>cm?</w:t>
      </w:r>
    </w:p>
    <w:p w14:paraId="48C1D76D" w14:textId="34D865C7" w:rsidR="00726D3C" w:rsidRPr="0033755C" w:rsidRDefault="00726D3C" w:rsidP="00C34B50">
      <w:pPr>
        <w:pStyle w:val="ListBullet"/>
        <w:ind w:left="1134"/>
      </w:pPr>
      <w:r w:rsidRPr="0033755C">
        <w:t>How can partitioning 31</w:t>
      </w:r>
      <w:r w:rsidR="002A73DF">
        <w:t> </w:t>
      </w:r>
      <w:r w:rsidRPr="0033755C">
        <w:t xml:space="preserve">cm </w:t>
      </w:r>
      <w:r w:rsidR="003F43B6" w:rsidRPr="0033755C">
        <w:t>in multiple ways help</w:t>
      </w:r>
      <w:r w:rsidR="004E0B99" w:rsidRPr="0033755C">
        <w:t xml:space="preserve"> you with this task?</w:t>
      </w:r>
    </w:p>
    <w:p w14:paraId="1D663891" w14:textId="794875A4" w:rsidR="00A449D5" w:rsidRPr="0033755C" w:rsidRDefault="006670B3" w:rsidP="00C34B50">
      <w:pPr>
        <w:pStyle w:val="ListBullet"/>
        <w:ind w:left="1134"/>
      </w:pPr>
      <w:r w:rsidRPr="0033755C">
        <w:t xml:space="preserve">How could </w:t>
      </w:r>
      <w:r w:rsidR="00B72D0F" w:rsidRPr="0033755C">
        <w:t xml:space="preserve">division and addition </w:t>
      </w:r>
      <w:r w:rsidR="00E362C5" w:rsidRPr="0033755C">
        <w:t xml:space="preserve">help you with </w:t>
      </w:r>
      <w:r w:rsidR="00BC0927" w:rsidRPr="0033755C">
        <w:t>determining different dimensions? (</w:t>
      </w:r>
      <w:r w:rsidR="00001D0E" w:rsidRPr="0033755C">
        <w:t>Half the perimeter is 31</w:t>
      </w:r>
      <w:r w:rsidR="002A73DF">
        <w:t> </w:t>
      </w:r>
      <w:r w:rsidR="00001D0E" w:rsidRPr="0033755C">
        <w:t>cm.</w:t>
      </w:r>
      <w:r w:rsidR="00704632" w:rsidRPr="0033755C">
        <w:t xml:space="preserve"> I can then use my addition and subtraction knowledge </w:t>
      </w:r>
      <w:r w:rsidR="003A21DB" w:rsidRPr="0033755C">
        <w:t xml:space="preserve">to generate different </w:t>
      </w:r>
      <w:r w:rsidR="00CF457C" w:rsidRPr="0033755C">
        <w:t>lengths and widths that total 31</w:t>
      </w:r>
      <w:r w:rsidR="002A73DF">
        <w:t> </w:t>
      </w:r>
      <w:r w:rsidR="00CF457C" w:rsidRPr="0033755C">
        <w:t>cm</w:t>
      </w:r>
      <w:r w:rsidR="00032437" w:rsidRPr="0033755C">
        <w:t>.</w:t>
      </w:r>
      <w:r w:rsidR="00A449D5" w:rsidRPr="0033755C">
        <w:t>)</w:t>
      </w:r>
    </w:p>
    <w:p w14:paraId="3CAFAB08" w14:textId="7AE0E082" w:rsidR="006D4DB6" w:rsidRPr="00674BFF" w:rsidRDefault="000A7373" w:rsidP="00C34B50">
      <w:pPr>
        <w:pStyle w:val="ListNumber"/>
      </w:pPr>
      <w:r>
        <w:t xml:space="preserve">Students work </w:t>
      </w:r>
      <w:r w:rsidR="00BB30A5">
        <w:t xml:space="preserve">in pairs or groups of 3 to test the conjecture. Provide students with </w:t>
      </w:r>
      <w:hyperlink w:anchor="_Resource_15_–">
        <w:r w:rsidR="00BB30A5" w:rsidRPr="22A45290">
          <w:rPr>
            <w:rStyle w:val="Hyperlink"/>
          </w:rPr>
          <w:t xml:space="preserve">Resource </w:t>
        </w:r>
        <w:r w:rsidR="00110C34" w:rsidRPr="22A45290">
          <w:rPr>
            <w:rStyle w:val="Hyperlink"/>
          </w:rPr>
          <w:t>15</w:t>
        </w:r>
        <w:r w:rsidR="00BB30A5" w:rsidRPr="22A45290">
          <w:rPr>
            <w:rStyle w:val="Hyperlink"/>
          </w:rPr>
          <w:t xml:space="preserve"> – recording sheet</w:t>
        </w:r>
      </w:hyperlink>
      <w:r w:rsidR="00123482">
        <w:t>.</w:t>
      </w:r>
    </w:p>
    <w:p w14:paraId="27636ABD" w14:textId="2ADCC43D" w:rsidR="00674BFF" w:rsidRPr="00A449D5" w:rsidRDefault="002B49A3" w:rsidP="00C34B50">
      <w:pPr>
        <w:pStyle w:val="ListNumber"/>
      </w:pPr>
      <w:r>
        <w:lastRenderedPageBreak/>
        <w:t xml:space="preserve">Move around the room and </w:t>
      </w:r>
      <w:r w:rsidR="004E0B99">
        <w:t xml:space="preserve">support students </w:t>
      </w:r>
      <w:r w:rsidR="007A7D1C">
        <w:t>where necessary</w:t>
      </w:r>
      <w:r w:rsidR="00E81F0E">
        <w:t xml:space="preserve">. As </w:t>
      </w:r>
      <w:proofErr w:type="spellStart"/>
      <w:r w:rsidR="00E81F0E">
        <w:t>students</w:t>
      </w:r>
      <w:proofErr w:type="spellEnd"/>
      <w:r w:rsidR="00E81F0E">
        <w:t xml:space="preserve"> progress with the task</w:t>
      </w:r>
      <w:r w:rsidR="001C3568">
        <w:t>, encourage students to look for patterns</w:t>
      </w:r>
      <w:r w:rsidR="005E7A4F">
        <w:t xml:space="preserve"> that may assist them in generating all possible solutions.</w:t>
      </w:r>
    </w:p>
    <w:p w14:paraId="29409B44" w14:textId="3839D326" w:rsidR="009E64DD" w:rsidRPr="00DC1E8A" w:rsidRDefault="009E64DD"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32C0882F">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C34B50">
            <w:r w:rsidRPr="004127B5">
              <w:t>Too hard?</w:t>
            </w:r>
          </w:p>
        </w:tc>
        <w:tc>
          <w:tcPr>
            <w:tcW w:w="7280" w:type="dxa"/>
          </w:tcPr>
          <w:p w14:paraId="1661DAFC" w14:textId="77777777" w:rsidR="009E64DD" w:rsidRDefault="009E64DD" w:rsidP="00C34B50">
            <w:r w:rsidRPr="004127B5">
              <w:t>Too easy?</w:t>
            </w:r>
          </w:p>
        </w:tc>
      </w:tr>
      <w:tr w:rsidR="009E64DD" w14:paraId="3DE4EFF7" w14:textId="77777777" w:rsidTr="32C0882F">
        <w:trPr>
          <w:cnfStyle w:val="000000100000" w:firstRow="0" w:lastRow="0" w:firstColumn="0" w:lastColumn="0" w:oddVBand="0" w:evenVBand="0" w:oddHBand="1" w:evenHBand="0" w:firstRowFirstColumn="0" w:firstRowLastColumn="0" w:lastRowFirstColumn="0" w:lastRowLastColumn="0"/>
        </w:trPr>
        <w:tc>
          <w:tcPr>
            <w:tcW w:w="7280" w:type="dxa"/>
          </w:tcPr>
          <w:p w14:paraId="5AB9E8B2" w14:textId="27302181" w:rsidR="00083CAD" w:rsidRDefault="009E64DD" w:rsidP="00C34B50">
            <w:r>
              <w:t xml:space="preserve">Students cannot </w:t>
            </w:r>
            <w:r w:rsidR="00A413F1" w:rsidRPr="00F74B87">
              <w:rPr>
                <w:rStyle w:val="normaltextrun"/>
              </w:rPr>
              <w:t>investigate and compare the areas of rectangles that have the same perimeter</w:t>
            </w:r>
            <w:r w:rsidR="1D00E5B4">
              <w:t>.</w:t>
            </w:r>
          </w:p>
          <w:p w14:paraId="7B1013BC" w14:textId="60070513" w:rsidR="00083CAD" w:rsidRDefault="00017E31" w:rsidP="00C34B50">
            <w:pPr>
              <w:pStyle w:val="ListParagraph"/>
              <w:numPr>
                <w:ilvl w:val="0"/>
                <w:numId w:val="2"/>
              </w:numPr>
              <w:rPr>
                <w:rFonts w:eastAsia="Calibri"/>
              </w:rPr>
            </w:pPr>
            <w:r>
              <w:t xml:space="preserve">Provide students with a smaller </w:t>
            </w:r>
            <w:r w:rsidR="001C71D0">
              <w:t xml:space="preserve">perimeter to work with </w:t>
            </w:r>
            <w:r w:rsidR="00FC4894">
              <w:t xml:space="preserve">such as </w:t>
            </w:r>
            <w:r w:rsidR="00F57916">
              <w:t>40 </w:t>
            </w:r>
            <w:r w:rsidR="00FC4894">
              <w:t xml:space="preserve">cm. </w:t>
            </w:r>
            <w:r w:rsidR="007F6421">
              <w:t xml:space="preserve">Support students to </w:t>
            </w:r>
            <w:r w:rsidR="00E17DCA">
              <w:t xml:space="preserve">make the connection between the </w:t>
            </w:r>
            <w:r w:rsidR="00CB6D4C">
              <w:t>side properties</w:t>
            </w:r>
            <w:r w:rsidR="000F37DC">
              <w:t xml:space="preserve"> of a rectangle and </w:t>
            </w:r>
            <w:r w:rsidR="00F509A4">
              <w:t xml:space="preserve">how </w:t>
            </w:r>
            <w:r w:rsidR="00F153EA">
              <w:t>the given perimeter can be partitioned accordingly.</w:t>
            </w:r>
          </w:p>
          <w:p w14:paraId="4CE3A3C7" w14:textId="40E44C72" w:rsidR="00083CAD" w:rsidRDefault="1D00E5B4" w:rsidP="00C34B50">
            <w:pPr>
              <w:pStyle w:val="ListParagraph"/>
              <w:numPr>
                <w:ilvl w:val="0"/>
                <w:numId w:val="2"/>
              </w:numPr>
              <w:rPr>
                <w:rFonts w:eastAsia="Calibri"/>
              </w:rPr>
            </w:pPr>
            <w:r>
              <w:t xml:space="preserve">Provide students with </w:t>
            </w:r>
            <w:r w:rsidR="008E569F">
              <w:t xml:space="preserve">square centimetre grid paper </w:t>
            </w:r>
            <w:r w:rsidR="00CA6E62">
              <w:t xml:space="preserve">to record </w:t>
            </w:r>
            <w:r w:rsidR="00C567E2">
              <w:t xml:space="preserve">their rectangles. </w:t>
            </w:r>
            <w:r w:rsidR="0068777A">
              <w:t xml:space="preserve">Support students to </w:t>
            </w:r>
            <w:r w:rsidR="00F153EA">
              <w:t>partition the area into smaller ar</w:t>
            </w:r>
            <w:r w:rsidR="00453373">
              <w:t>rays</w:t>
            </w:r>
            <w:r w:rsidR="00E73A50">
              <w:t xml:space="preserve"> to determine the total area</w:t>
            </w:r>
            <w:r>
              <w:t>.</w:t>
            </w:r>
          </w:p>
        </w:tc>
        <w:tc>
          <w:tcPr>
            <w:tcW w:w="7280" w:type="dxa"/>
          </w:tcPr>
          <w:p w14:paraId="17A1D6B1" w14:textId="344BBD77" w:rsidR="00083CAD" w:rsidRDefault="009E64DD" w:rsidP="00C34B50">
            <w:pPr>
              <w:rPr>
                <w:rFonts w:eastAsia="Calibri"/>
                <w:color w:val="000000" w:themeColor="text1"/>
              </w:rPr>
            </w:pPr>
            <w:r>
              <w:t xml:space="preserve">Students can </w:t>
            </w:r>
            <w:r w:rsidR="00E73A50" w:rsidRPr="00F74B87">
              <w:rPr>
                <w:rStyle w:val="normaltextrun"/>
              </w:rPr>
              <w:t>investigate and compare the areas of rectangles that have the same perimeter</w:t>
            </w:r>
            <w:r w:rsidR="7C53584C" w:rsidRPr="32C0882F">
              <w:rPr>
                <w:rFonts w:eastAsia="Arial"/>
                <w:color w:val="000000" w:themeColor="text1"/>
              </w:rPr>
              <w:t>.</w:t>
            </w:r>
          </w:p>
          <w:p w14:paraId="6B5BDAC7" w14:textId="1427DD99" w:rsidR="00083CAD" w:rsidRPr="00453373" w:rsidRDefault="7C53584C" w:rsidP="00C34B50">
            <w:pPr>
              <w:pStyle w:val="ListParagraph"/>
              <w:numPr>
                <w:ilvl w:val="0"/>
                <w:numId w:val="1"/>
              </w:numPr>
              <w:rPr>
                <w:rFonts w:eastAsia="Calibri"/>
                <w:color w:val="000000" w:themeColor="text1"/>
              </w:rPr>
            </w:pPr>
            <w:r w:rsidRPr="32C0882F">
              <w:rPr>
                <w:rFonts w:eastAsia="Arial"/>
                <w:color w:val="000000" w:themeColor="text1"/>
              </w:rPr>
              <w:t xml:space="preserve">Provide students with a copy </w:t>
            </w:r>
            <w:r w:rsidR="005069EC">
              <w:rPr>
                <w:rFonts w:eastAsia="Arial"/>
                <w:color w:val="000000" w:themeColor="text1"/>
              </w:rPr>
              <w:t xml:space="preserve">of </w:t>
            </w:r>
            <w:hyperlink r:id="rId40" w:history="1">
              <w:r w:rsidR="000904CA" w:rsidRPr="005069EC">
                <w:rPr>
                  <w:rStyle w:val="Hyperlink"/>
                  <w:rFonts w:eastAsia="Arial"/>
                </w:rPr>
                <w:t>Area and Perimeter</w:t>
              </w:r>
            </w:hyperlink>
            <w:r w:rsidR="000904CA">
              <w:rPr>
                <w:rFonts w:eastAsia="Arial"/>
                <w:color w:val="000000" w:themeColor="text1"/>
              </w:rPr>
              <w:t xml:space="preserve"> by N</w:t>
            </w:r>
            <w:r w:rsidR="004166A0">
              <w:rPr>
                <w:rFonts w:eastAsia="Arial"/>
                <w:color w:val="000000" w:themeColor="text1"/>
              </w:rPr>
              <w:t>RICH</w:t>
            </w:r>
            <w:r w:rsidR="000904CA">
              <w:rPr>
                <w:rFonts w:eastAsia="Arial"/>
                <w:color w:val="000000" w:themeColor="text1"/>
              </w:rPr>
              <w:t xml:space="preserve">. </w:t>
            </w:r>
            <w:r w:rsidR="00B802F9">
              <w:rPr>
                <w:rFonts w:eastAsia="Arial"/>
                <w:color w:val="000000" w:themeColor="text1"/>
              </w:rPr>
              <w:t xml:space="preserve">Students </w:t>
            </w:r>
            <w:r w:rsidR="005069EC">
              <w:rPr>
                <w:rFonts w:eastAsia="Arial"/>
                <w:color w:val="000000" w:themeColor="text1"/>
              </w:rPr>
              <w:t>design shapes to meet the criteria posed in the problem.</w:t>
            </w:r>
          </w:p>
        </w:tc>
      </w:tr>
    </w:tbl>
    <w:p w14:paraId="12D6B152" w14:textId="6068F50F" w:rsidR="009E64DD" w:rsidRDefault="009E64DD" w:rsidP="00C34B50">
      <w:pPr>
        <w:pStyle w:val="Heading2"/>
      </w:pPr>
      <w:bookmarkStart w:id="28" w:name="_Toc169530606"/>
      <w:r>
        <w:t xml:space="preserve">Discuss and connect the mathematics – </w:t>
      </w:r>
      <w:r w:rsidR="00740ABB">
        <w:t>10</w:t>
      </w:r>
      <w:r>
        <w:t xml:space="preserve"> minutes</w:t>
      </w:r>
      <w:bookmarkEnd w:id="28"/>
    </w:p>
    <w:p w14:paraId="593D13C0" w14:textId="5D748972" w:rsidR="00950014" w:rsidRPr="00950014" w:rsidRDefault="00740ABB" w:rsidP="00DC1E8A">
      <w:pPr>
        <w:pStyle w:val="ListNumber"/>
        <w:rPr>
          <w:lang w:val="en-US"/>
        </w:rPr>
      </w:pPr>
      <w:r w:rsidRPr="22A45290">
        <w:t>Regroup a</w:t>
      </w:r>
      <w:r w:rsidR="540506AD" w:rsidRPr="22A45290">
        <w:t>nd a</w:t>
      </w:r>
      <w:r w:rsidR="00950014" w:rsidRPr="22A45290">
        <w:t>sk</w:t>
      </w:r>
      <w:r w:rsidR="00970F40">
        <w:t xml:space="preserve"> the following questions</w:t>
      </w:r>
      <w:r w:rsidR="00950014" w:rsidRPr="22A45290">
        <w:t>:</w:t>
      </w:r>
    </w:p>
    <w:p w14:paraId="23F2E62D" w14:textId="77777777" w:rsidR="00950014" w:rsidRPr="0033755C" w:rsidRDefault="00950014" w:rsidP="00DC1E8A">
      <w:pPr>
        <w:pStyle w:val="ListBullet"/>
        <w:ind w:left="1134"/>
      </w:pPr>
      <w:r w:rsidRPr="0033755C">
        <w:t>What patterns did you notice?</w:t>
      </w:r>
    </w:p>
    <w:p w14:paraId="0D7E1660" w14:textId="68CBAF65" w:rsidR="007113C3" w:rsidRPr="0033755C" w:rsidRDefault="007113C3" w:rsidP="00DC1E8A">
      <w:pPr>
        <w:pStyle w:val="ListBullet"/>
        <w:ind w:left="1134"/>
      </w:pPr>
      <w:r w:rsidRPr="0033755C">
        <w:lastRenderedPageBreak/>
        <w:t xml:space="preserve">How could you use these patterns to determine all the </w:t>
      </w:r>
      <w:r w:rsidR="007B6642" w:rsidRPr="0033755C">
        <w:t>possible dimensions of a rectangle with a perimeter of 62</w:t>
      </w:r>
      <w:r w:rsidR="00DC1E8A">
        <w:t> </w:t>
      </w:r>
      <w:r w:rsidR="007B6642" w:rsidRPr="0033755C">
        <w:t>cm?</w:t>
      </w:r>
    </w:p>
    <w:p w14:paraId="1CA0AC0D" w14:textId="77777777" w:rsidR="00950014" w:rsidRPr="0033755C" w:rsidRDefault="00950014" w:rsidP="00DC1E8A">
      <w:pPr>
        <w:pStyle w:val="ListBullet"/>
        <w:ind w:left="1134"/>
      </w:pPr>
      <w:r w:rsidRPr="0033755C">
        <w:t>What strategies did you use to calculate the area?</w:t>
      </w:r>
    </w:p>
    <w:p w14:paraId="540EAD54" w14:textId="6B9C43FD" w:rsidR="5BA5CAE5" w:rsidRPr="00F22302" w:rsidRDefault="009460C4" w:rsidP="00DC1E8A">
      <w:pPr>
        <w:pStyle w:val="ListBullet"/>
        <w:ind w:left="1134"/>
        <w:rPr>
          <w:rFonts w:eastAsia="Arial"/>
          <w:color w:val="000000" w:themeColor="text1"/>
          <w:lang w:val="en-US"/>
        </w:rPr>
      </w:pPr>
      <w:r w:rsidRPr="0033755C">
        <w:t>Do rectangles with the same</w:t>
      </w:r>
      <w:r>
        <w:t xml:space="preserve"> perimeter have the same area?</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2DECE281" w14:textId="77777777" w:rsidTr="22A45290">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 w:rsidRPr="00F8552A">
              <w:t>Assessment opportunities</w:t>
            </w:r>
          </w:p>
        </w:tc>
        <w:tc>
          <w:tcPr>
            <w:tcW w:w="7280" w:type="dxa"/>
          </w:tcPr>
          <w:p w14:paraId="54ED47EB" w14:textId="77777777" w:rsidR="009E64DD" w:rsidRDefault="009E64DD">
            <w:r w:rsidRPr="00F8552A">
              <w:t>Links</w:t>
            </w:r>
          </w:p>
        </w:tc>
      </w:tr>
      <w:tr w:rsidR="009E64DD" w14:paraId="78102A50" w14:textId="77777777" w:rsidTr="22A45290">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
              <w:t>What to look for:</w:t>
            </w:r>
          </w:p>
          <w:p w14:paraId="33956020" w14:textId="1CCDE001" w:rsidR="009E64DD" w:rsidRDefault="1BFD4BCF" w:rsidP="009434F0">
            <w:pPr>
              <w:pStyle w:val="ListBullet"/>
              <w:rPr>
                <w:rFonts w:eastAsia="Calibri"/>
                <w:lang w:val="en-US"/>
              </w:rPr>
            </w:pPr>
            <w:r w:rsidRPr="0033755C">
              <w:t>Can</w:t>
            </w:r>
            <w:r w:rsidRPr="0930873C">
              <w:t xml:space="preserve"> students use informal written strategies such as the area model to solve multiplication and division problems? </w:t>
            </w:r>
            <w:r w:rsidR="00DC1E8A">
              <w:br/>
            </w:r>
            <w:r w:rsidRPr="0930873C">
              <w:rPr>
                <w:rStyle w:val="Strong"/>
              </w:rPr>
              <w:t>[MAO-WM-01, MA3-MR-01]</w:t>
            </w:r>
          </w:p>
          <w:p w14:paraId="1916F2A6" w14:textId="282C9ACB" w:rsidR="00A7354B" w:rsidRPr="00190E91" w:rsidRDefault="00A7354B" w:rsidP="009434F0">
            <w:pPr>
              <w:pStyle w:val="ListBullet"/>
              <w:rPr>
                <w:rStyle w:val="Strong"/>
                <w:b w:val="0"/>
                <w:bCs w:val="0"/>
              </w:rPr>
            </w:pPr>
            <w:r>
              <w:t>Can</w:t>
            </w:r>
            <w:r w:rsidRPr="22A45290">
              <w:rPr>
                <w:rFonts w:eastAsia="Arial"/>
                <w:color w:val="000000" w:themeColor="text1"/>
              </w:rPr>
              <w:t xml:space="preserve"> students </w:t>
            </w:r>
            <w:r w:rsidRPr="22A45290">
              <w:rPr>
                <w:rStyle w:val="normaltextrun"/>
              </w:rPr>
              <w:t>recognise the importance of using the same units of length on the sides of rectangles to create ‘square units’</w:t>
            </w:r>
            <w:r w:rsidRPr="22A45290">
              <w:rPr>
                <w:rFonts w:eastAsia="Arial"/>
                <w:color w:val="000000" w:themeColor="text1"/>
              </w:rPr>
              <w:t xml:space="preserve">? </w:t>
            </w:r>
            <w:r w:rsidR="00DC1E8A">
              <w:rPr>
                <w:rFonts w:eastAsia="Arial"/>
                <w:color w:val="000000" w:themeColor="text1"/>
              </w:rPr>
              <w:br/>
            </w:r>
            <w:r w:rsidRPr="22A45290">
              <w:rPr>
                <w:rStyle w:val="Strong"/>
              </w:rPr>
              <w:t>[MAO-WM-01, MA3-2DS-0</w:t>
            </w:r>
            <w:r w:rsidR="7F123EAA" w:rsidRPr="22A45290">
              <w:rPr>
                <w:rStyle w:val="Strong"/>
              </w:rPr>
              <w:t>2</w:t>
            </w:r>
            <w:r w:rsidRPr="22A45290">
              <w:rPr>
                <w:rStyle w:val="Strong"/>
              </w:rPr>
              <w:t>]</w:t>
            </w:r>
          </w:p>
          <w:p w14:paraId="3E695AF4" w14:textId="46A62556" w:rsidR="009E64DD" w:rsidRDefault="1BFD4BCF" w:rsidP="009434F0">
            <w:pPr>
              <w:pStyle w:val="ListBullet"/>
              <w:rPr>
                <w:rStyle w:val="Strong"/>
                <w:lang w:val="en-US"/>
              </w:rPr>
            </w:pPr>
            <w:r>
              <w:t xml:space="preserve">Can students establish the relationship between the lengths, widths and areas of rectangles? </w:t>
            </w:r>
            <w:r w:rsidRPr="22A45290">
              <w:rPr>
                <w:rStyle w:val="Strong"/>
              </w:rPr>
              <w:t>[MAO-WM-01, MA3-2DS-0</w:t>
            </w:r>
            <w:r w:rsidR="41CF1CEF" w:rsidRPr="22A45290">
              <w:rPr>
                <w:rStyle w:val="Strong"/>
              </w:rPr>
              <w:t>2]</w:t>
            </w:r>
          </w:p>
          <w:p w14:paraId="656409C3" w14:textId="7D278C50" w:rsidR="00190E91" w:rsidRPr="00AE05AB" w:rsidRDefault="00190E91" w:rsidP="009434F0">
            <w:pPr>
              <w:pStyle w:val="ListBullet"/>
            </w:pPr>
            <w:r w:rsidRPr="22A45290">
              <w:rPr>
                <w:rFonts w:eastAsia="Arial"/>
                <w:color w:val="000000" w:themeColor="text1"/>
              </w:rPr>
              <w:t xml:space="preserve">Can </w:t>
            </w:r>
            <w:r>
              <w:t>students</w:t>
            </w:r>
            <w:r w:rsidRPr="22A45290">
              <w:rPr>
                <w:rStyle w:val="normaltextrun"/>
              </w:rPr>
              <w:t xml:space="preserve"> investigate and compare the areas of rectangles that have the same perimeter? </w:t>
            </w:r>
            <w:r w:rsidRPr="22A45290">
              <w:rPr>
                <w:rStyle w:val="Strong"/>
              </w:rPr>
              <w:t>[MAO-WM-01, MA3-</w:t>
            </w:r>
            <w:r w:rsidR="653A1051" w:rsidRPr="22A45290">
              <w:rPr>
                <w:rStyle w:val="Strong"/>
              </w:rPr>
              <w:t>2DS</w:t>
            </w:r>
            <w:r w:rsidRPr="22A45290">
              <w:rPr>
                <w:rStyle w:val="Strong"/>
              </w:rPr>
              <w:t>-0</w:t>
            </w:r>
            <w:r w:rsidR="5BACA1DC" w:rsidRPr="22A45290">
              <w:rPr>
                <w:rStyle w:val="Strong"/>
              </w:rPr>
              <w:t>2</w:t>
            </w:r>
            <w:r w:rsidRPr="22A45290">
              <w:rPr>
                <w:rStyle w:val="Strong"/>
              </w:rPr>
              <w:t>]</w:t>
            </w:r>
          </w:p>
        </w:tc>
        <w:tc>
          <w:tcPr>
            <w:tcW w:w="7280" w:type="dxa"/>
          </w:tcPr>
          <w:p w14:paraId="49D75BA6" w14:textId="77777777" w:rsidR="009E64DD" w:rsidRDefault="009E64DD">
            <w:r>
              <w:t xml:space="preserve">Links to </w:t>
            </w:r>
            <w:hyperlink r:id="rId41" w:history="1">
              <w:r w:rsidRPr="0013142C">
                <w:rPr>
                  <w:rStyle w:val="Hyperlink"/>
                </w:rPr>
                <w:t>National Numeracy Learning Progressions</w:t>
              </w:r>
            </w:hyperlink>
            <w:r>
              <w:t xml:space="preserve"> (NNLP):</w:t>
            </w:r>
          </w:p>
          <w:p w14:paraId="06FBDA17" w14:textId="7ABF8D98" w:rsidR="00D30D58" w:rsidRPr="0033755C" w:rsidRDefault="00D30D58" w:rsidP="009434F0">
            <w:pPr>
              <w:pStyle w:val="ListBullet"/>
            </w:pPr>
            <w:r w:rsidRPr="0033755C">
              <w:t>MuS6, MuS7</w:t>
            </w:r>
          </w:p>
          <w:p w14:paraId="13CBFF32" w14:textId="28600711" w:rsidR="00113390" w:rsidRPr="0033755C" w:rsidRDefault="00113390" w:rsidP="009434F0">
            <w:pPr>
              <w:pStyle w:val="ListBullet"/>
            </w:pPr>
            <w:r w:rsidRPr="0033755C">
              <w:t>UuM6, UuM7</w:t>
            </w:r>
          </w:p>
          <w:p w14:paraId="218EA301" w14:textId="310DE73E" w:rsidR="009E64DD" w:rsidRDefault="004103FF" w:rsidP="009434F0">
            <w:pPr>
              <w:pStyle w:val="ListBullet"/>
            </w:pPr>
            <w:r w:rsidRPr="0033755C">
              <w:t>UGP6</w:t>
            </w:r>
            <w:r>
              <w:t>.</w:t>
            </w:r>
          </w:p>
        </w:tc>
      </w:tr>
    </w:tbl>
    <w:p w14:paraId="3F003934" w14:textId="77777777" w:rsidR="00D973A3" w:rsidRDefault="00D973A3">
      <w:pPr>
        <w:spacing w:before="0" w:after="160" w:line="259" w:lineRule="auto"/>
      </w:pPr>
      <w:r>
        <w:br w:type="page"/>
      </w:r>
    </w:p>
    <w:p w14:paraId="102D3CCE" w14:textId="4F6CDB51" w:rsidR="00D973A3" w:rsidRDefault="00D973A3" w:rsidP="00C34B50">
      <w:pPr>
        <w:pStyle w:val="Heading1"/>
      </w:pPr>
      <w:bookmarkStart w:id="29" w:name="_Lesson_5"/>
      <w:bookmarkStart w:id="30" w:name="_Toc169530607"/>
      <w:bookmarkEnd w:id="29"/>
      <w:r>
        <w:lastRenderedPageBreak/>
        <w:t>Lesson 5</w:t>
      </w:r>
      <w:bookmarkEnd w:id="30"/>
    </w:p>
    <w:p w14:paraId="32825BD7" w14:textId="53B5A904" w:rsidR="00D973A3" w:rsidRDefault="00D973A3" w:rsidP="00C34B50">
      <w:pPr>
        <w:pStyle w:val="FeatureBox3"/>
      </w:pPr>
      <w:r w:rsidRPr="29CB842B">
        <w:rPr>
          <w:rStyle w:val="Strong"/>
        </w:rPr>
        <w:t>Core concept</w:t>
      </w:r>
      <w:r>
        <w:t>:</w:t>
      </w:r>
      <w:r w:rsidR="1E7751ED" w:rsidRPr="29CB842B">
        <w:rPr>
          <w:rFonts w:eastAsia="Arial"/>
          <w:color w:val="000000" w:themeColor="text1"/>
          <w:szCs w:val="22"/>
        </w:rPr>
        <w:t xml:space="preserve"> o</w:t>
      </w:r>
      <w:r w:rsidR="1E7751ED" w:rsidRPr="29CB842B">
        <w:t>bjects with the same volume may be different shapes</w:t>
      </w:r>
      <w:r>
        <w:t>.</w:t>
      </w:r>
    </w:p>
    <w:p w14:paraId="4E0A1900" w14:textId="65E74680" w:rsidR="00D973A3" w:rsidRDefault="00305069" w:rsidP="00C34B50">
      <w:pPr>
        <w:pStyle w:val="Heading2"/>
      </w:pPr>
      <w:bookmarkStart w:id="31" w:name="_Toc169530608"/>
      <w:r>
        <w:t xml:space="preserve">Daily number sense – </w:t>
      </w:r>
      <w:r w:rsidR="00383071">
        <w:t>d</w:t>
      </w:r>
      <w:r w:rsidR="516EF775">
        <w:t>ecimals on a line</w:t>
      </w:r>
      <w:r w:rsidR="00D973A3">
        <w:t xml:space="preserve"> – </w:t>
      </w:r>
      <w:r w:rsidR="08691E7E">
        <w:t>10</w:t>
      </w:r>
      <w:r w:rsidR="00D973A3">
        <w:t xml:space="preserve"> minutes</w:t>
      </w:r>
      <w:bookmarkEnd w:id="31"/>
    </w:p>
    <w:p w14:paraId="746E034B" w14:textId="3F50F566" w:rsidR="00D973A3" w:rsidRDefault="00D973A3" w:rsidP="00C34B50">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C34B50">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C34B50">
            <w:r w:rsidRPr="005864AB">
              <w:t>Daily number sense learning intention</w:t>
            </w:r>
          </w:p>
        </w:tc>
        <w:tc>
          <w:tcPr>
            <w:tcW w:w="7280" w:type="dxa"/>
          </w:tcPr>
          <w:p w14:paraId="24E3E3F8" w14:textId="77777777" w:rsidR="0065216A" w:rsidRDefault="0065216A" w:rsidP="00C34B50">
            <w:r w:rsidRPr="005864AB">
              <w:t>Daily number sense success criteria</w:t>
            </w:r>
          </w:p>
        </w:tc>
      </w:tr>
      <w:tr w:rsidR="0065216A" w14:paraId="59F7E785"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C34B50">
            <w:r>
              <w:t>Students are learning to:</w:t>
            </w:r>
          </w:p>
          <w:p w14:paraId="3E252ADB" w14:textId="4D6553D4" w:rsidR="0065216A" w:rsidRPr="009F7F0A" w:rsidRDefault="00F9854E" w:rsidP="00C34B50">
            <w:pPr>
              <w:pStyle w:val="ListBullet"/>
            </w:pPr>
            <w:r w:rsidRPr="0033755C">
              <w:t>compare</w:t>
            </w:r>
            <w:r>
              <w:t>, order and represent decimals</w:t>
            </w:r>
            <w:r w:rsidR="0065216A">
              <w:t>.</w:t>
            </w:r>
          </w:p>
        </w:tc>
        <w:tc>
          <w:tcPr>
            <w:tcW w:w="7280" w:type="dxa"/>
          </w:tcPr>
          <w:p w14:paraId="32E9EDB3" w14:textId="77777777" w:rsidR="0065216A" w:rsidRDefault="0065216A" w:rsidP="00C34B50">
            <w:r>
              <w:t>Students can:</w:t>
            </w:r>
          </w:p>
          <w:p w14:paraId="477162F9" w14:textId="59083B89" w:rsidR="0065216A" w:rsidRPr="0033755C" w:rsidRDefault="48C266DE" w:rsidP="00C34B50">
            <w:pPr>
              <w:pStyle w:val="ListBullet"/>
            </w:pPr>
            <w:r w:rsidRPr="0033755C">
              <w:t>compare and order numbers of up to 3 decimal places</w:t>
            </w:r>
          </w:p>
          <w:p w14:paraId="06A177F2" w14:textId="72C4E2D4" w:rsidR="0065216A" w:rsidRPr="0033755C" w:rsidRDefault="1CDBF12C" w:rsidP="00C34B50">
            <w:pPr>
              <w:pStyle w:val="ListBullet"/>
            </w:pPr>
            <w:r w:rsidRPr="0033755C">
              <w:t>interpret zero digit(s) at the end of a decimal</w:t>
            </w:r>
          </w:p>
          <w:p w14:paraId="5350B335" w14:textId="18C16071" w:rsidR="0065216A" w:rsidRPr="009F7F0A" w:rsidRDefault="4DC8AE05" w:rsidP="00C34B50">
            <w:pPr>
              <w:pStyle w:val="ListBullet"/>
              <w:rPr>
                <w:rFonts w:eastAsia="Calibri"/>
              </w:rPr>
            </w:pPr>
            <w:r w:rsidRPr="0033755C">
              <w:t>place decimal</w:t>
            </w:r>
            <w:r>
              <w:t xml:space="preserve"> numbers of up to 3 decimal places on a number line</w:t>
            </w:r>
            <w:r w:rsidR="0065216A">
              <w:t>.</w:t>
            </w:r>
          </w:p>
        </w:tc>
      </w:tr>
    </w:tbl>
    <w:p w14:paraId="7C01FFB3" w14:textId="41DD89CD" w:rsidR="74B7BB05" w:rsidRDefault="74B7BB05" w:rsidP="00C34B50">
      <w:pPr>
        <w:pStyle w:val="FeatureBox"/>
        <w:rPr>
          <w:rFonts w:eastAsia="Arial"/>
          <w:color w:val="000000" w:themeColor="text1"/>
        </w:rPr>
      </w:pPr>
      <w:r w:rsidRPr="71D3CB2B">
        <w:rPr>
          <w:rStyle w:val="Strong"/>
        </w:rPr>
        <w:lastRenderedPageBreak/>
        <w:t>Note</w:t>
      </w:r>
      <w:r w:rsidRPr="71D3CB2B">
        <w:t xml:space="preserve">: </w:t>
      </w:r>
      <w:r w:rsidR="00DC1E8A">
        <w:t>p</w:t>
      </w:r>
      <w:r w:rsidRPr="71D3CB2B">
        <w:t xml:space="preserve">re-cut </w:t>
      </w:r>
      <w:hyperlink w:anchor="_Resource_16_–" w:history="1">
        <w:r w:rsidR="00305069" w:rsidRPr="00787D15">
          <w:rPr>
            <w:rStyle w:val="Hyperlink"/>
          </w:rPr>
          <w:t xml:space="preserve">Resource </w:t>
        </w:r>
        <w:r w:rsidR="00BD4611" w:rsidRPr="00787D15">
          <w:rPr>
            <w:rStyle w:val="Hyperlink"/>
          </w:rPr>
          <w:t>16</w:t>
        </w:r>
        <w:r w:rsidR="00305069" w:rsidRPr="00787D15">
          <w:rPr>
            <w:rStyle w:val="Hyperlink"/>
          </w:rPr>
          <w:t xml:space="preserve"> – </w:t>
        </w:r>
        <w:r w:rsidR="00272625" w:rsidRPr="00787D15">
          <w:rPr>
            <w:rStyle w:val="Hyperlink"/>
          </w:rPr>
          <w:t>d</w:t>
        </w:r>
        <w:r w:rsidR="6A58F14F" w:rsidRPr="00787D15">
          <w:rPr>
            <w:rStyle w:val="Hyperlink"/>
          </w:rPr>
          <w:t>ecimal cards</w:t>
        </w:r>
      </w:hyperlink>
      <w:r w:rsidR="6A58F14F" w:rsidRPr="00787D15">
        <w:t xml:space="preserve"> </w:t>
      </w:r>
      <w:r w:rsidRPr="00787D15">
        <w:t>before</w:t>
      </w:r>
      <w:r w:rsidRPr="71D3CB2B">
        <w:t xml:space="preserve"> the start of the lesson.</w:t>
      </w:r>
    </w:p>
    <w:p w14:paraId="09299F57" w14:textId="7A36E156" w:rsidR="74B7BB05" w:rsidRPr="00970F40" w:rsidRDefault="74B7BB05" w:rsidP="00970F40">
      <w:pPr>
        <w:pStyle w:val="ListNumber"/>
        <w:numPr>
          <w:ilvl w:val="0"/>
          <w:numId w:val="13"/>
        </w:numPr>
      </w:pPr>
      <w:r w:rsidRPr="00970F40">
        <w:t xml:space="preserve">Display a </w:t>
      </w:r>
      <w:r w:rsidR="1EF80D76" w:rsidRPr="00970F40">
        <w:t xml:space="preserve">large, blank </w:t>
      </w:r>
      <w:r w:rsidRPr="00970F40">
        <w:t>number line on the board.</w:t>
      </w:r>
    </w:p>
    <w:p w14:paraId="5C3B39DA" w14:textId="0C6D2F1B" w:rsidR="71BE0D67" w:rsidRPr="00C934EB" w:rsidRDefault="74B7BB05" w:rsidP="00C34B50">
      <w:pPr>
        <w:pStyle w:val="ListNumber"/>
        <w:rPr>
          <w:rFonts w:eastAsia="Arial"/>
          <w:color w:val="000000" w:themeColor="text1"/>
        </w:rPr>
      </w:pPr>
      <w:r w:rsidRPr="22A45290">
        <w:rPr>
          <w:rFonts w:eastAsia="Arial"/>
          <w:color w:val="000000" w:themeColor="text1"/>
        </w:rPr>
        <w:t>Give each student a card from</w:t>
      </w:r>
      <w:r w:rsidR="22A13DDF" w:rsidRPr="22A45290">
        <w:rPr>
          <w:rFonts w:eastAsia="Arial"/>
          <w:color w:val="000000" w:themeColor="text1"/>
        </w:rPr>
        <w:t xml:space="preserve"> </w:t>
      </w:r>
      <w:hyperlink w:anchor="_Resource_16_–">
        <w:r w:rsidR="00787D15" w:rsidRPr="22A45290">
          <w:rPr>
            <w:rStyle w:val="Hyperlink"/>
          </w:rPr>
          <w:t>Resource 16 – decimal cards</w:t>
        </w:r>
      </w:hyperlink>
      <w:r w:rsidR="22A13DDF" w:rsidRPr="22A45290">
        <w:rPr>
          <w:rFonts w:eastAsia="Arial"/>
          <w:color w:val="000000" w:themeColor="text1"/>
        </w:rPr>
        <w:t>.</w:t>
      </w:r>
      <w:r w:rsidR="71BE0D67" w:rsidRPr="22A45290">
        <w:rPr>
          <w:rFonts w:eastAsia="Arial"/>
          <w:color w:val="000000" w:themeColor="text1"/>
        </w:rPr>
        <w:t xml:space="preserve"> As</w:t>
      </w:r>
      <w:r w:rsidR="000E1ED9" w:rsidRPr="22A45290">
        <w:rPr>
          <w:rFonts w:eastAsia="Arial"/>
          <w:color w:val="000000" w:themeColor="text1"/>
        </w:rPr>
        <w:t>k</w:t>
      </w:r>
      <w:r w:rsidR="00AB6DB7">
        <w:rPr>
          <w:rFonts w:eastAsia="Arial"/>
          <w:color w:val="000000" w:themeColor="text1"/>
        </w:rPr>
        <w:t xml:space="preserve"> the following question</w:t>
      </w:r>
      <w:r w:rsidR="71BE0D67" w:rsidRPr="22A45290">
        <w:rPr>
          <w:rFonts w:eastAsia="Arial"/>
          <w:color w:val="000000" w:themeColor="text1"/>
        </w:rPr>
        <w:t>:</w:t>
      </w:r>
      <w:r w:rsidR="00C934EB" w:rsidRPr="22A45290">
        <w:rPr>
          <w:rFonts w:eastAsia="Arial"/>
          <w:color w:val="000000" w:themeColor="text1"/>
        </w:rPr>
        <w:t xml:space="preserve"> </w:t>
      </w:r>
      <w:r w:rsidR="71BE0D67">
        <w:t xml:space="preserve">Which decimal cards should be placed first to </w:t>
      </w:r>
      <w:r w:rsidR="7EE49961">
        <w:t xml:space="preserve">provide a benchmark for other numbers? For example, </w:t>
      </w:r>
      <w:r w:rsidR="6C16DA0A">
        <w:t xml:space="preserve">0.0, </w:t>
      </w:r>
      <w:r w:rsidR="7EE49961">
        <w:t>1.0, 2.0, 3.0 and 4.0.</w:t>
      </w:r>
    </w:p>
    <w:p w14:paraId="0AB80F84" w14:textId="74CC772C" w:rsidR="20852195" w:rsidRDefault="20852195" w:rsidP="00C34B50">
      <w:pPr>
        <w:pStyle w:val="ListNumber"/>
      </w:pPr>
      <w:r w:rsidRPr="22A45290">
        <w:t xml:space="preserve">Ask students with benchmark number cards to say their </w:t>
      </w:r>
      <w:r w:rsidR="3E0CA148" w:rsidRPr="22A45290">
        <w:t>numbers aloud and place them onto the blank number line.</w:t>
      </w:r>
    </w:p>
    <w:p w14:paraId="455BC258" w14:textId="7DD6D599" w:rsidR="3E0CA148" w:rsidRDefault="3E0CA148" w:rsidP="00C34B50">
      <w:pPr>
        <w:pStyle w:val="ListNumber"/>
      </w:pPr>
      <w:r w:rsidRPr="5EB022EF">
        <w:t>Remaining s</w:t>
      </w:r>
      <w:r w:rsidR="74B7BB05" w:rsidRPr="5EB022EF">
        <w:t>tudents say their number aloud and then decide where it should be placed on the number line</w:t>
      </w:r>
      <w:r w:rsidR="6B26FF69" w:rsidRPr="5EB022EF">
        <w:t>, s</w:t>
      </w:r>
      <w:r w:rsidR="74B7BB05" w:rsidRPr="5EB022EF">
        <w:t>ee</w:t>
      </w:r>
      <w:r w:rsidR="00824B65">
        <w:t xml:space="preserve"> </w:t>
      </w:r>
      <w:r w:rsidR="00824B65">
        <w:rPr>
          <w:highlight w:val="yellow"/>
        </w:rPr>
        <w:fldChar w:fldCharType="begin"/>
      </w:r>
      <w:r w:rsidR="00824B65">
        <w:instrText xml:space="preserve"> REF _Ref163466893 \h </w:instrText>
      </w:r>
      <w:r w:rsidR="00824B65">
        <w:rPr>
          <w:highlight w:val="yellow"/>
        </w:rPr>
      </w:r>
      <w:r w:rsidR="00824B65">
        <w:rPr>
          <w:highlight w:val="yellow"/>
        </w:rPr>
        <w:fldChar w:fldCharType="separate"/>
      </w:r>
      <w:r w:rsidR="00824B65">
        <w:t xml:space="preserve">Figure </w:t>
      </w:r>
      <w:r w:rsidR="00824B65">
        <w:rPr>
          <w:noProof/>
        </w:rPr>
        <w:t>2</w:t>
      </w:r>
      <w:r w:rsidR="00824B65">
        <w:rPr>
          <w:highlight w:val="yellow"/>
        </w:rPr>
        <w:fldChar w:fldCharType="end"/>
      </w:r>
      <w:r w:rsidR="74B7BB05" w:rsidRPr="5EB022EF">
        <w:t>.</w:t>
      </w:r>
    </w:p>
    <w:p w14:paraId="41B1031B" w14:textId="6726ECFC" w:rsidR="00824B65" w:rsidRDefault="00824B65" w:rsidP="00C34B50">
      <w:pPr>
        <w:pStyle w:val="Caption"/>
      </w:pPr>
      <w:bookmarkStart w:id="32" w:name="_Ref163466893"/>
      <w:r>
        <w:t xml:space="preserve">Figure </w:t>
      </w:r>
      <w:r>
        <w:fldChar w:fldCharType="begin"/>
      </w:r>
      <w:r>
        <w:instrText xml:space="preserve"> SEQ Figure \* ARABIC </w:instrText>
      </w:r>
      <w:r>
        <w:fldChar w:fldCharType="separate"/>
      </w:r>
      <w:r>
        <w:rPr>
          <w:noProof/>
        </w:rPr>
        <w:t>2</w:t>
      </w:r>
      <w:r>
        <w:fldChar w:fldCharType="end"/>
      </w:r>
      <w:bookmarkEnd w:id="32"/>
      <w:r>
        <w:t xml:space="preserve"> </w:t>
      </w:r>
      <w:r w:rsidRPr="004D7F1D">
        <w:t>– decimal number line</w:t>
      </w:r>
    </w:p>
    <w:p w14:paraId="1691BAB9" w14:textId="6C540BD3" w:rsidR="472F23AA" w:rsidRDefault="472F23AA" w:rsidP="008B6B32">
      <w:r w:rsidRPr="008B6B32">
        <w:rPr>
          <w:noProof/>
        </w:rPr>
        <w:drawing>
          <wp:inline distT="0" distB="0" distL="0" distR="0" wp14:anchorId="0DF81D79" wp14:editId="10E8B866">
            <wp:extent cx="9401175" cy="1782306"/>
            <wp:effectExtent l="0" t="0" r="0" b="8890"/>
            <wp:docPr id="834913352" name="Picture 834913352" descr="A decimal number line marked 0 to 4. Whole numbers have been marked underneath the line, with additional decimals of 0.5, 2.750 and 3.254 marked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13352" name="Picture 834913352" descr="A decimal number line marked 0 to 4. Whole numbers have been marked underneath the line, with additional decimals of 0.5, 2.750 and 3.254 marked with a box."/>
                    <pic:cNvPicPr/>
                  </pic:nvPicPr>
                  <pic:blipFill>
                    <a:blip r:embed="rId42">
                      <a:extLst>
                        <a:ext uri="{28A0092B-C50C-407E-A947-70E740481C1C}">
                          <a14:useLocalDpi xmlns:a14="http://schemas.microsoft.com/office/drawing/2010/main" val="0"/>
                        </a:ext>
                      </a:extLst>
                    </a:blip>
                    <a:stretch>
                      <a:fillRect/>
                    </a:stretch>
                  </pic:blipFill>
                  <pic:spPr>
                    <a:xfrm>
                      <a:off x="0" y="0"/>
                      <a:ext cx="9417056" cy="1785317"/>
                    </a:xfrm>
                    <a:prstGeom prst="rect">
                      <a:avLst/>
                    </a:prstGeom>
                  </pic:spPr>
                </pic:pic>
              </a:graphicData>
            </a:graphic>
          </wp:inline>
        </w:drawing>
      </w:r>
    </w:p>
    <w:p w14:paraId="5C32000C" w14:textId="354A27AA" w:rsidR="74B7BB05" w:rsidRDefault="74B7BB05" w:rsidP="00C34B50">
      <w:pPr>
        <w:pStyle w:val="FeatureBox"/>
        <w:rPr>
          <w:rFonts w:eastAsia="Arial"/>
          <w:color w:val="000000" w:themeColor="text1"/>
        </w:rPr>
      </w:pPr>
      <w:r w:rsidRPr="71D3CB2B">
        <w:rPr>
          <w:rFonts w:eastAsia="Arial"/>
          <w:b/>
          <w:bCs/>
          <w:color w:val="000000" w:themeColor="text1"/>
        </w:rPr>
        <w:t>Note:</w:t>
      </w:r>
      <w:r w:rsidRPr="71D3CB2B">
        <w:rPr>
          <w:rFonts w:eastAsia="Arial"/>
          <w:color w:val="000000" w:themeColor="text1"/>
        </w:rPr>
        <w:t xml:space="preserve"> </w:t>
      </w:r>
      <w:r w:rsidR="00032437">
        <w:rPr>
          <w:rFonts w:eastAsia="Arial"/>
          <w:color w:val="000000" w:themeColor="text1"/>
        </w:rPr>
        <w:t>t</w:t>
      </w:r>
      <w:r w:rsidRPr="71D3CB2B">
        <w:rPr>
          <w:rFonts w:eastAsia="Arial"/>
          <w:color w:val="000000" w:themeColor="text1"/>
        </w:rPr>
        <w:t xml:space="preserve">o support place value conceptual understanding, </w:t>
      </w:r>
      <w:r w:rsidR="714E8B67" w:rsidRPr="71D3CB2B">
        <w:rPr>
          <w:rFonts w:eastAsia="Arial"/>
          <w:color w:val="000000" w:themeColor="text1"/>
        </w:rPr>
        <w:t xml:space="preserve">3.254 would be read as three and two hundred </w:t>
      </w:r>
      <w:r w:rsidR="714E8B67" w:rsidRPr="71D3CB2B">
        <w:rPr>
          <w:rStyle w:val="Strong"/>
        </w:rPr>
        <w:t>and</w:t>
      </w:r>
      <w:r w:rsidR="714E8B67" w:rsidRPr="71D3CB2B">
        <w:rPr>
          <w:rFonts w:eastAsia="Arial"/>
          <w:color w:val="000000" w:themeColor="text1"/>
        </w:rPr>
        <w:t xml:space="preserve"> fifty-four thousandths.</w:t>
      </w:r>
      <w:r w:rsidRPr="71D3CB2B">
        <w:rPr>
          <w:rFonts w:eastAsia="Arial"/>
          <w:color w:val="000000" w:themeColor="text1"/>
        </w:rPr>
        <w:t xml:space="preserve"> The language connects the decimal fraction with the whole number and makes a connection with common fractions.</w:t>
      </w:r>
    </w:p>
    <w:p w14:paraId="78256A55" w14:textId="40BF41F0" w:rsidR="74B7BB05" w:rsidRPr="00B24594" w:rsidRDefault="74B7BB05" w:rsidP="00C34B50">
      <w:pPr>
        <w:pStyle w:val="ListNumber"/>
      </w:pPr>
      <w:r w:rsidRPr="00B24594">
        <w:lastRenderedPageBreak/>
        <w:t>Students place their number on the number line and explain their reasoning for placing the number in that position.</w:t>
      </w:r>
    </w:p>
    <w:p w14:paraId="303A9F5E" w14:textId="04642120" w:rsidR="74B7BB05" w:rsidRPr="00B24594" w:rsidRDefault="74B7BB05" w:rsidP="00C34B50">
      <w:pPr>
        <w:pStyle w:val="ListNumber"/>
      </w:pPr>
      <w:r w:rsidRPr="00B24594">
        <w:t xml:space="preserve">Discuss </w:t>
      </w:r>
      <w:r w:rsidR="2EF916FA" w:rsidRPr="00B24594">
        <w:t xml:space="preserve">how </w:t>
      </w:r>
      <w:r w:rsidRPr="00B24594">
        <w:t xml:space="preserve">the decimals on the number line help decide where </w:t>
      </w:r>
      <w:r w:rsidR="58A928BE" w:rsidRPr="00B24594">
        <w:t>the card</w:t>
      </w:r>
      <w:r w:rsidRPr="00B24594">
        <w:t xml:space="preserve"> goes.</w:t>
      </w:r>
    </w:p>
    <w:p w14:paraId="5DE3E97A" w14:textId="02AE840A" w:rsidR="74B7BB05" w:rsidRPr="00B24594" w:rsidRDefault="74B7BB05" w:rsidP="00C34B50">
      <w:pPr>
        <w:pStyle w:val="ListNumber"/>
      </w:pPr>
      <w:r w:rsidRPr="00B24594">
        <w:t xml:space="preserve">Once students have placed </w:t>
      </w:r>
      <w:r w:rsidR="7AEB3C66" w:rsidRPr="00B24594">
        <w:t xml:space="preserve">all </w:t>
      </w:r>
      <w:r w:rsidRPr="00B24594">
        <w:t>numbers, ask</w:t>
      </w:r>
      <w:r w:rsidR="008B6B32">
        <w:t xml:space="preserve"> the following questions</w:t>
      </w:r>
      <w:r w:rsidRPr="00B24594">
        <w:t>:</w:t>
      </w:r>
    </w:p>
    <w:p w14:paraId="0E41E5C1" w14:textId="1BAA9A3F" w:rsidR="74B7BB05" w:rsidRPr="0052204B" w:rsidRDefault="74B7BB05" w:rsidP="00C34B50">
      <w:pPr>
        <w:pStyle w:val="ListBullet"/>
        <w:ind w:left="1134"/>
      </w:pPr>
      <w:r w:rsidRPr="0052204B">
        <w:t>Are there any numbers that need to have their position adjusted? If yes, explain why.</w:t>
      </w:r>
    </w:p>
    <w:p w14:paraId="4B056F1D" w14:textId="77777777" w:rsidR="00CA548F" w:rsidRPr="0052204B" w:rsidRDefault="74B7BB05" w:rsidP="00C34B50">
      <w:pPr>
        <w:pStyle w:val="ListBullet"/>
        <w:ind w:left="1134"/>
      </w:pPr>
      <w:r w:rsidRPr="0052204B">
        <w:t xml:space="preserve">Which decimals are closest to the </w:t>
      </w:r>
      <w:r w:rsidR="5A93FC82" w:rsidRPr="0052204B">
        <w:t>benchmark</w:t>
      </w:r>
      <w:r w:rsidRPr="0052204B">
        <w:t xml:space="preserve"> numbers?</w:t>
      </w:r>
    </w:p>
    <w:p w14:paraId="1A4BB0B4" w14:textId="3BCD38B6" w:rsidR="74B7BB05" w:rsidRPr="00CA548F" w:rsidRDefault="74B7BB05" w:rsidP="00C34B50">
      <w:pPr>
        <w:pStyle w:val="ListBullet"/>
        <w:ind w:left="1134"/>
        <w:rPr>
          <w:rFonts w:eastAsia="Arial"/>
          <w:color w:val="000000" w:themeColor="text1"/>
        </w:rPr>
      </w:pPr>
      <w:r>
        <w:t xml:space="preserve">Are there any numbers you have seen represented in more than one way? For example, </w:t>
      </w:r>
      <w:r w:rsidR="39EDCDEE">
        <w:t>2.75 and 2.750.</w:t>
      </w:r>
    </w:p>
    <w:p w14:paraId="3FDF17D3" w14:textId="77777777" w:rsidR="0065216A" w:rsidRDefault="0065216A" w:rsidP="00C34B50">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49D0174"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C34B50">
            <w:r w:rsidRPr="00F8552A">
              <w:t>Assessment opportunities</w:t>
            </w:r>
          </w:p>
        </w:tc>
        <w:tc>
          <w:tcPr>
            <w:tcW w:w="7280" w:type="dxa"/>
          </w:tcPr>
          <w:p w14:paraId="1760B8C4" w14:textId="77777777" w:rsidR="0065216A" w:rsidRDefault="0065216A" w:rsidP="00C34B50">
            <w:r w:rsidRPr="00F8552A">
              <w:t>Links</w:t>
            </w:r>
          </w:p>
        </w:tc>
      </w:tr>
      <w:tr w:rsidR="0065216A" w14:paraId="4B306602"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C34B50">
            <w:r>
              <w:t>What to look for:</w:t>
            </w:r>
          </w:p>
          <w:p w14:paraId="517E889F" w14:textId="63235A68" w:rsidR="0065216A" w:rsidRDefault="0921AB6E" w:rsidP="00C34B50">
            <w:pPr>
              <w:pStyle w:val="ListBullet"/>
            </w:pPr>
            <w:r w:rsidRPr="0930873C">
              <w:t xml:space="preserve">Can students compare and order decimal numbers of up to 3 decimal places? </w:t>
            </w:r>
            <w:r w:rsidRPr="0930873C">
              <w:rPr>
                <w:rStyle w:val="Strong"/>
                <w:rFonts w:eastAsia="Arial"/>
                <w:color w:val="000000" w:themeColor="text1"/>
              </w:rPr>
              <w:t>[MAO-WM-01, MA3-RN-02]</w:t>
            </w:r>
          </w:p>
          <w:p w14:paraId="7047BA99" w14:textId="063ECD8A" w:rsidR="0065216A" w:rsidRDefault="29857B62" w:rsidP="00C34B50">
            <w:pPr>
              <w:pStyle w:val="ListBullet"/>
            </w:pPr>
            <w:r w:rsidRPr="0930873C">
              <w:rPr>
                <w:rStyle w:val="Strong"/>
                <w:rFonts w:eastAsia="Arial"/>
                <w:b w:val="0"/>
                <w:bCs w:val="0"/>
                <w:color w:val="000000" w:themeColor="text1"/>
              </w:rPr>
              <w:t xml:space="preserve">Can </w:t>
            </w:r>
            <w:r w:rsidRPr="0052204B">
              <w:rPr>
                <w:rStyle w:val="Strong"/>
                <w:b w:val="0"/>
                <w:bCs w:val="0"/>
              </w:rPr>
              <w:t>students</w:t>
            </w:r>
            <w:r w:rsidRPr="0930873C">
              <w:rPr>
                <w:rStyle w:val="Strong"/>
                <w:rFonts w:eastAsia="Arial"/>
                <w:b w:val="0"/>
                <w:bCs w:val="0"/>
                <w:color w:val="000000" w:themeColor="text1"/>
              </w:rPr>
              <w:t xml:space="preserve"> interpret zero digit(s) at the end of a decimal?</w:t>
            </w:r>
            <w:r w:rsidRPr="0930873C">
              <w:rPr>
                <w:rStyle w:val="Strong"/>
                <w:rFonts w:eastAsia="Arial"/>
                <w:color w:val="000000" w:themeColor="text1"/>
              </w:rPr>
              <w:t xml:space="preserve"> [MAO-WM-01, MA3-RN-02]</w:t>
            </w:r>
          </w:p>
          <w:p w14:paraId="34A4BE62" w14:textId="353BA5EA" w:rsidR="0065216A" w:rsidRDefault="0921AB6E" w:rsidP="00C34B50">
            <w:pPr>
              <w:pStyle w:val="ListBullet"/>
            </w:pPr>
            <w:r w:rsidRPr="0930873C">
              <w:t xml:space="preserve">Can </w:t>
            </w:r>
            <w:r w:rsidRPr="0052204B">
              <w:t>students</w:t>
            </w:r>
            <w:r w:rsidRPr="0930873C">
              <w:t xml:space="preserve"> place decimal numbers of up to 3 decimal places on a number line? </w:t>
            </w:r>
            <w:r w:rsidRPr="0930873C">
              <w:rPr>
                <w:rStyle w:val="Strong"/>
                <w:rFonts w:eastAsia="Arial"/>
                <w:color w:val="000000" w:themeColor="text1"/>
              </w:rPr>
              <w:t>[MAO-WM-01, MA3-RN-02]</w:t>
            </w:r>
          </w:p>
        </w:tc>
        <w:tc>
          <w:tcPr>
            <w:tcW w:w="7280" w:type="dxa"/>
          </w:tcPr>
          <w:p w14:paraId="2F287CB6" w14:textId="77777777" w:rsidR="0065216A" w:rsidRDefault="0065216A" w:rsidP="00C34B50">
            <w:r>
              <w:t xml:space="preserve">Links to </w:t>
            </w:r>
            <w:hyperlink r:id="rId43" w:history="1">
              <w:r w:rsidRPr="0013142C">
                <w:rPr>
                  <w:rStyle w:val="Hyperlink"/>
                </w:rPr>
                <w:t>National Numeracy Learning Progressions</w:t>
              </w:r>
            </w:hyperlink>
            <w:r>
              <w:t xml:space="preserve"> (NNLP):</w:t>
            </w:r>
          </w:p>
          <w:p w14:paraId="3F45140E" w14:textId="6C4AFF95" w:rsidR="0065216A" w:rsidRDefault="00E23940" w:rsidP="00C34B50">
            <w:pPr>
              <w:pStyle w:val="ListBullet"/>
            </w:pPr>
            <w:r>
              <w:t>NPV8</w:t>
            </w:r>
            <w:r w:rsidR="009B6EC3">
              <w:t>.</w:t>
            </w:r>
          </w:p>
          <w:p w14:paraId="581F30EE" w14:textId="2178F40A" w:rsidR="0065216A" w:rsidRDefault="0065216A" w:rsidP="00C34B50">
            <w:r>
              <w:t xml:space="preserve">Links to suggested </w:t>
            </w:r>
            <w:hyperlink r:id="rId44" w:history="1">
              <w:r w:rsidRPr="0013142C">
                <w:rPr>
                  <w:rStyle w:val="Hyperlink"/>
                </w:rPr>
                <w:t>Interview for Student Reasoning</w:t>
              </w:r>
            </w:hyperlink>
            <w:r>
              <w:t xml:space="preserve"> (</w:t>
            </w:r>
            <w:proofErr w:type="spellStart"/>
            <w:r>
              <w:t>IfSR</w:t>
            </w:r>
            <w:proofErr w:type="spellEnd"/>
            <w:r>
              <w:t>) tasks:</w:t>
            </w:r>
          </w:p>
          <w:p w14:paraId="37B58EB4" w14:textId="44D9696A" w:rsidR="0065216A" w:rsidRDefault="0065216A" w:rsidP="00C34B50">
            <w:pPr>
              <w:pStyle w:val="ListBullet"/>
            </w:pPr>
            <w:proofErr w:type="spellStart"/>
            <w:r w:rsidRPr="00B24594">
              <w:rPr>
                <w:rStyle w:val="Strong"/>
                <w:b w:val="0"/>
                <w:bCs w:val="0"/>
              </w:rPr>
              <w:t>IfSR</w:t>
            </w:r>
            <w:proofErr w:type="spellEnd"/>
            <w:r w:rsidRPr="00B24594">
              <w:rPr>
                <w:rStyle w:val="Strong"/>
                <w:b w:val="0"/>
                <w:bCs w:val="0"/>
              </w:rPr>
              <w:t>-NP</w:t>
            </w:r>
            <w:r>
              <w:t>:</w:t>
            </w:r>
            <w:r w:rsidR="00A816BC">
              <w:t xml:space="preserve"> 4D.1, 4D.4, </w:t>
            </w:r>
            <w:r w:rsidR="00AA23B6">
              <w:t>4D.6.</w:t>
            </w:r>
          </w:p>
        </w:tc>
      </w:tr>
    </w:tbl>
    <w:p w14:paraId="5F486B2D" w14:textId="058DC555" w:rsidR="005041E7" w:rsidRDefault="00305069" w:rsidP="00C34B50">
      <w:pPr>
        <w:pStyle w:val="Heading2"/>
      </w:pPr>
      <w:bookmarkStart w:id="33" w:name="_Toc169530609"/>
      <w:r>
        <w:lastRenderedPageBreak/>
        <w:t xml:space="preserve">Core lesson – </w:t>
      </w:r>
      <w:r w:rsidR="003C2732">
        <w:t>s</w:t>
      </w:r>
      <w:r w:rsidR="005041E7" w:rsidRPr="32C0882F">
        <w:t xml:space="preserve">ame volume, different shape – </w:t>
      </w:r>
      <w:r w:rsidR="759CE98F">
        <w:t>40</w:t>
      </w:r>
      <w:r w:rsidR="005041E7" w:rsidRPr="32C0882F">
        <w:t xml:space="preserve"> minutes</w:t>
      </w:r>
      <w:bookmarkEnd w:id="33"/>
    </w:p>
    <w:p w14:paraId="78447AEE" w14:textId="3D01C7B9" w:rsidR="005041E7" w:rsidRDefault="005041E7" w:rsidP="00C34B50">
      <w:r>
        <w:t xml:space="preserve">The table below contains </w:t>
      </w:r>
      <w:r w:rsidR="00B2459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5041E7" w14:paraId="4E18B9C0"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762CF7A4" w14:textId="0857D68F" w:rsidR="005041E7" w:rsidRDefault="005041E7" w:rsidP="00C34B50">
            <w:r w:rsidRPr="00616971">
              <w:t>Core concept learning intention</w:t>
            </w:r>
          </w:p>
        </w:tc>
        <w:tc>
          <w:tcPr>
            <w:tcW w:w="7280" w:type="dxa"/>
          </w:tcPr>
          <w:p w14:paraId="36254018" w14:textId="77777777" w:rsidR="005041E7" w:rsidRDefault="005041E7" w:rsidP="00C34B50">
            <w:r w:rsidRPr="00616971">
              <w:t>Core concept success criteria</w:t>
            </w:r>
          </w:p>
        </w:tc>
      </w:tr>
      <w:tr w:rsidR="005041E7" w14:paraId="3D63B70A"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259ADD35" w14:textId="77777777" w:rsidR="005041E7" w:rsidRDefault="005041E7" w:rsidP="00C34B50">
            <w:pPr>
              <w:rPr>
                <w:rFonts w:eastAsia="Calibri"/>
              </w:rPr>
            </w:pPr>
            <w:r>
              <w:t>Students are learning to:</w:t>
            </w:r>
          </w:p>
          <w:p w14:paraId="412507A8" w14:textId="77777777" w:rsidR="005041E7" w:rsidRDefault="005041E7" w:rsidP="00C34B50">
            <w:pPr>
              <w:pStyle w:val="ListBullet"/>
              <w:rPr>
                <w:rFonts w:eastAsia="Calibri"/>
              </w:rPr>
            </w:pPr>
            <w:r>
              <w:t>find the volumes of rectangular prisms in cubic centimetres.</w:t>
            </w:r>
          </w:p>
        </w:tc>
        <w:tc>
          <w:tcPr>
            <w:tcW w:w="7280" w:type="dxa"/>
          </w:tcPr>
          <w:p w14:paraId="44A383DC" w14:textId="77777777" w:rsidR="005041E7" w:rsidRDefault="005041E7" w:rsidP="00C34B50">
            <w:r>
              <w:t>Students can:</w:t>
            </w:r>
          </w:p>
          <w:p w14:paraId="500661DE" w14:textId="5894EB57" w:rsidR="005041E7" w:rsidRPr="0052204B" w:rsidRDefault="005041E7" w:rsidP="00C34B50">
            <w:pPr>
              <w:pStyle w:val="ListBullet"/>
            </w:pPr>
            <w:r w:rsidRPr="0052204B">
              <w:t>recognise that rectangular prisms with the same volume may have different dimensions</w:t>
            </w:r>
          </w:p>
          <w:p w14:paraId="1FE55E69" w14:textId="1B1968BC" w:rsidR="005041E7" w:rsidRDefault="005041E7" w:rsidP="00C34B50">
            <w:pPr>
              <w:pStyle w:val="ListBullet"/>
            </w:pPr>
            <w:r w:rsidRPr="0052204B">
              <w:t>calculate</w:t>
            </w:r>
            <w:r w:rsidRPr="0930873C">
              <w:t xml:space="preserve"> volumes of rectangular prisms in cubic centimetres</w:t>
            </w:r>
            <w:r w:rsidR="00D87C06" w:rsidRPr="0930873C">
              <w:t xml:space="preserve"> (cm</w:t>
            </w:r>
            <w:r w:rsidR="00D87C06" w:rsidRPr="0930873C">
              <w:rPr>
                <w:vertAlign w:val="superscript"/>
              </w:rPr>
              <w:t>3</w:t>
            </w:r>
            <w:r w:rsidR="00D87C06" w:rsidRPr="0930873C">
              <w:t>)</w:t>
            </w:r>
            <w:r>
              <w:t>.</w:t>
            </w:r>
          </w:p>
        </w:tc>
      </w:tr>
    </w:tbl>
    <w:p w14:paraId="3571CCC1" w14:textId="573E97F9" w:rsidR="005041E7" w:rsidRDefault="005041E7" w:rsidP="00C34B50">
      <w:pPr>
        <w:pStyle w:val="ListNumber"/>
      </w:pPr>
      <w:r>
        <w:t xml:space="preserve">Display </w:t>
      </w:r>
      <w:hyperlink w:anchor="_Resource_17_–">
        <w:r w:rsidRPr="22A45290">
          <w:rPr>
            <w:rStyle w:val="Hyperlink"/>
          </w:rPr>
          <w:t>Resource</w:t>
        </w:r>
        <w:r w:rsidR="002926B2" w:rsidRPr="22A45290">
          <w:rPr>
            <w:rStyle w:val="Hyperlink"/>
          </w:rPr>
          <w:t xml:space="preserve"> 17</w:t>
        </w:r>
        <w:r w:rsidRPr="22A45290">
          <w:rPr>
            <w:rStyle w:val="Hyperlink"/>
          </w:rPr>
          <w:t xml:space="preserve"> – two prisms</w:t>
        </w:r>
      </w:hyperlink>
      <w:r>
        <w:t>. Ask</w:t>
      </w:r>
      <w:r w:rsidR="008B6B32">
        <w:t xml:space="preserve"> the following questions</w:t>
      </w:r>
      <w:r>
        <w:t>:</w:t>
      </w:r>
    </w:p>
    <w:p w14:paraId="69C8E4F2" w14:textId="0093E6E5" w:rsidR="005041E7" w:rsidRPr="00297B5E" w:rsidRDefault="005041E7" w:rsidP="00C34B50">
      <w:pPr>
        <w:pStyle w:val="ListBullet"/>
        <w:ind w:left="1134"/>
      </w:pPr>
      <w:r w:rsidRPr="00297B5E">
        <w:t>How could you describe the volume of these prisms in layers?</w:t>
      </w:r>
    </w:p>
    <w:p w14:paraId="5B041A23" w14:textId="77777777" w:rsidR="005041E7" w:rsidRPr="00297B5E" w:rsidRDefault="005041E7" w:rsidP="00C34B50">
      <w:pPr>
        <w:pStyle w:val="ListBullet"/>
        <w:ind w:left="1134"/>
      </w:pPr>
      <w:r w:rsidRPr="00297B5E">
        <w:t>What is the volume of these prisms?</w:t>
      </w:r>
    </w:p>
    <w:p w14:paraId="1EA5B71C" w14:textId="5EAA3FD0" w:rsidR="007C4A2A" w:rsidRPr="00297B5E" w:rsidRDefault="007C4A2A" w:rsidP="00C34B50">
      <w:pPr>
        <w:pStyle w:val="ListBullet"/>
        <w:ind w:left="1134"/>
      </w:pPr>
      <w:r w:rsidRPr="00297B5E">
        <w:t xml:space="preserve">What unit of measurement is used to </w:t>
      </w:r>
      <w:r w:rsidR="009C0039" w:rsidRPr="00297B5E">
        <w:t>communicate the volume of a prism?</w:t>
      </w:r>
    </w:p>
    <w:p w14:paraId="476BA514" w14:textId="297A6869" w:rsidR="005041E7" w:rsidRPr="00297B5E" w:rsidRDefault="005041E7" w:rsidP="00C34B50">
      <w:pPr>
        <w:pStyle w:val="ListBullet"/>
        <w:ind w:left="1134"/>
      </w:pPr>
      <w:r w:rsidRPr="00297B5E">
        <w:t>Can you record how you calculated the volume of each prism using a number sentence?</w:t>
      </w:r>
    </w:p>
    <w:p w14:paraId="07A8CD7B" w14:textId="77777777" w:rsidR="005041E7" w:rsidRPr="00297B5E" w:rsidRDefault="005041E7" w:rsidP="00C34B50">
      <w:pPr>
        <w:pStyle w:val="ListBullet"/>
        <w:ind w:left="1134"/>
      </w:pPr>
      <w:r w:rsidRPr="00297B5E">
        <w:t>How is it possible that prisms with different dimensions have the same volume?</w:t>
      </w:r>
    </w:p>
    <w:p w14:paraId="73F1DECF" w14:textId="3ADCF273" w:rsidR="00455028" w:rsidRDefault="00ED332A" w:rsidP="00C34B50">
      <w:pPr>
        <w:pStyle w:val="ListNumber"/>
        <w:rPr>
          <w:lang w:val="en-US"/>
        </w:rPr>
      </w:pPr>
      <w:r w:rsidRPr="22A45290">
        <w:rPr>
          <w:lang w:val="en-US"/>
        </w:rPr>
        <w:t>Remind</w:t>
      </w:r>
      <w:r w:rsidR="00455028" w:rsidRPr="22A45290">
        <w:rPr>
          <w:lang w:val="en-US"/>
        </w:rPr>
        <w:t xml:space="preserve"> students that </w:t>
      </w:r>
      <w:r w:rsidR="00D86CFC" w:rsidRPr="22A45290">
        <w:rPr>
          <w:lang w:val="en-US"/>
        </w:rPr>
        <w:t xml:space="preserve">volume is measured using cubic </w:t>
      </w:r>
      <w:proofErr w:type="spellStart"/>
      <w:r w:rsidR="00D86CFC" w:rsidRPr="22A45290">
        <w:rPr>
          <w:lang w:val="en-US"/>
        </w:rPr>
        <w:t>centimetres</w:t>
      </w:r>
      <w:proofErr w:type="spellEnd"/>
      <w:r w:rsidR="00D86CFC" w:rsidRPr="22A45290">
        <w:rPr>
          <w:lang w:val="en-US"/>
        </w:rPr>
        <w:t xml:space="preserve">. </w:t>
      </w:r>
      <w:r w:rsidRPr="22A45290">
        <w:rPr>
          <w:lang w:val="en-US"/>
        </w:rPr>
        <w:t xml:space="preserve">Explain that this can be recorded using </w:t>
      </w:r>
      <w:r w:rsidR="00297931" w:rsidRPr="22A45290">
        <w:rPr>
          <w:lang w:val="en-US"/>
        </w:rPr>
        <w:t>the notation cm</w:t>
      </w:r>
      <w:r w:rsidR="00297931" w:rsidRPr="22A45290">
        <w:rPr>
          <w:vertAlign w:val="superscript"/>
          <w:lang w:val="en-US"/>
        </w:rPr>
        <w:t>3</w:t>
      </w:r>
      <w:r w:rsidR="00297931" w:rsidRPr="22A45290">
        <w:rPr>
          <w:lang w:val="en-US"/>
        </w:rPr>
        <w:t>.</w:t>
      </w:r>
    </w:p>
    <w:p w14:paraId="71DF99A8" w14:textId="0CED30FF" w:rsidR="005041E7" w:rsidRPr="007859A6" w:rsidRDefault="005041E7" w:rsidP="00C34B50">
      <w:pPr>
        <w:pStyle w:val="ListNumber"/>
        <w:rPr>
          <w:lang w:val="en-US"/>
        </w:rPr>
      </w:pPr>
      <w:r>
        <w:lastRenderedPageBreak/>
        <w:t>Write t</w:t>
      </w:r>
      <w:r w:rsidR="31E77CB6">
        <w:t>his</w:t>
      </w:r>
      <w:r>
        <w:t xml:space="preserve"> problem on the board: A rectangular prism has a volume of 128 cubic centimetres. What might it look like?</w:t>
      </w:r>
    </w:p>
    <w:p w14:paraId="2A16C828" w14:textId="0DE3092D" w:rsidR="005041E7" w:rsidRDefault="005041E7" w:rsidP="00C34B50">
      <w:pPr>
        <w:pStyle w:val="ListNumber"/>
        <w:rPr>
          <w:rFonts w:eastAsia="Arial"/>
          <w:lang w:val="en-US"/>
        </w:rPr>
      </w:pPr>
      <w:r>
        <w:t>Ask</w:t>
      </w:r>
      <w:r w:rsidR="006C5FFB">
        <w:t xml:space="preserve"> the following questions</w:t>
      </w:r>
      <w:r w:rsidRPr="22A45290">
        <w:rPr>
          <w:rFonts w:eastAsia="Arial"/>
        </w:rPr>
        <w:t>:</w:t>
      </w:r>
    </w:p>
    <w:p w14:paraId="47095F67" w14:textId="4F649B80" w:rsidR="005041E7" w:rsidRPr="00297B5E" w:rsidRDefault="005041E7" w:rsidP="00C34B50">
      <w:pPr>
        <w:pStyle w:val="ListBullet"/>
        <w:ind w:left="1134"/>
      </w:pPr>
      <w:r w:rsidRPr="00297B5E">
        <w:t>What is the smalle</w:t>
      </w:r>
      <w:r w:rsidR="00297931" w:rsidRPr="00297B5E">
        <w:t>st</w:t>
      </w:r>
      <w:r w:rsidRPr="00297B5E">
        <w:t xml:space="preserve"> number of layers a prism can have?</w:t>
      </w:r>
    </w:p>
    <w:p w14:paraId="4D9DC716" w14:textId="77777777" w:rsidR="005041E7" w:rsidRPr="00297B5E" w:rsidRDefault="005041E7" w:rsidP="00C34B50">
      <w:pPr>
        <w:pStyle w:val="ListBullet"/>
        <w:ind w:left="1134"/>
      </w:pPr>
      <w:r w:rsidRPr="00297B5E">
        <w:t>How can multiplication and division help with this task?</w:t>
      </w:r>
    </w:p>
    <w:p w14:paraId="38EB7A93" w14:textId="77777777" w:rsidR="005041E7" w:rsidRPr="00297B5E" w:rsidRDefault="005041E7" w:rsidP="00C34B50">
      <w:pPr>
        <w:pStyle w:val="ListBullet"/>
        <w:ind w:left="1134"/>
      </w:pPr>
      <w:r w:rsidRPr="00297B5E">
        <w:t>How can you use this to start the task?</w:t>
      </w:r>
    </w:p>
    <w:p w14:paraId="3CCA1C3D" w14:textId="77777777" w:rsidR="005041E7" w:rsidRPr="00297B5E" w:rsidRDefault="005041E7" w:rsidP="00C34B50">
      <w:pPr>
        <w:pStyle w:val="ListBullet"/>
        <w:ind w:left="1134"/>
      </w:pPr>
      <w:r w:rsidRPr="00297B5E">
        <w:t>How could you work out the dimensions of the prism if it had 2 layers?</w:t>
      </w:r>
    </w:p>
    <w:p w14:paraId="12062591" w14:textId="5F792010" w:rsidR="0074401A" w:rsidRDefault="005041E7" w:rsidP="00C34B50">
      <w:pPr>
        <w:pStyle w:val="ListNumber"/>
        <w:rPr>
          <w:rFonts w:eastAsia="Arial"/>
          <w:lang w:val="en-US"/>
        </w:rPr>
      </w:pPr>
      <w:r w:rsidRPr="00664DE6">
        <w:t xml:space="preserve">Provide pairs or groups of 3 </w:t>
      </w:r>
      <w:r w:rsidRPr="00787D15">
        <w:t xml:space="preserve">with </w:t>
      </w:r>
      <w:hyperlink w:anchor="_Resource_18_–" w:history="1">
        <w:r w:rsidR="00305069" w:rsidRPr="00787D15">
          <w:rPr>
            <w:rStyle w:val="Hyperlink"/>
          </w:rPr>
          <w:t xml:space="preserve">Resource </w:t>
        </w:r>
        <w:r w:rsidR="00664DE6" w:rsidRPr="00787D15">
          <w:rPr>
            <w:rStyle w:val="Hyperlink"/>
          </w:rPr>
          <w:t>18</w:t>
        </w:r>
        <w:r w:rsidR="00305069" w:rsidRPr="00787D15">
          <w:rPr>
            <w:rStyle w:val="Hyperlink"/>
          </w:rPr>
          <w:t xml:space="preserve"> – </w:t>
        </w:r>
        <w:r w:rsidRPr="00787D15">
          <w:rPr>
            <w:rStyle w:val="Hyperlink"/>
          </w:rPr>
          <w:t>same volume prism</w:t>
        </w:r>
      </w:hyperlink>
      <w:r w:rsidRPr="00787D15">
        <w:t xml:space="preserve"> to</w:t>
      </w:r>
      <w:r w:rsidRPr="00664DE6">
        <w:t xml:space="preserve"> record their ideas. Students record the </w:t>
      </w:r>
      <w:bookmarkStart w:id="34" w:name="_Hlk167963505"/>
      <w:r w:rsidRPr="00664DE6">
        <w:t>number of layers in each prism and the num</w:t>
      </w:r>
      <w:r w:rsidRPr="71687C11">
        <w:rPr>
          <w:rFonts w:eastAsia="Arial"/>
        </w:rPr>
        <w:t>ber of cubes in one layer</w:t>
      </w:r>
      <w:bookmarkEnd w:id="34"/>
      <w:r w:rsidRPr="71687C11">
        <w:rPr>
          <w:rFonts w:eastAsia="Arial"/>
        </w:rPr>
        <w:t xml:space="preserve"> to complete the task. Encourage students to explore different possibilities for the dimensions of each layer. For example</w:t>
      </w:r>
      <w:r w:rsidR="4D216E85" w:rsidRPr="71687C11">
        <w:rPr>
          <w:rFonts w:eastAsia="Arial"/>
        </w:rPr>
        <w:t>,</w:t>
      </w:r>
      <w:r w:rsidRPr="71687C11">
        <w:rPr>
          <w:rFonts w:eastAsia="Arial"/>
        </w:rPr>
        <w:t xml:space="preserve"> if the prism has 2 layers, each layer will have 64 cubic centimetres. This could be an array of 8 × 8, 16 × 4, 32 × 2, 64 × 1</w:t>
      </w:r>
      <w:r w:rsidR="71B139B4" w:rsidRPr="71687C11">
        <w:rPr>
          <w:rFonts w:eastAsia="Arial"/>
        </w:rPr>
        <w:t>, s</w:t>
      </w:r>
      <w:r w:rsidRPr="71687C11">
        <w:rPr>
          <w:rFonts w:eastAsia="Arial"/>
        </w:rPr>
        <w:t>ee</w:t>
      </w:r>
      <w:r w:rsidR="0074401A">
        <w:rPr>
          <w:rFonts w:eastAsia="Arial"/>
        </w:rPr>
        <w:t xml:space="preserve"> </w:t>
      </w:r>
      <w:r w:rsidR="0074401A">
        <w:rPr>
          <w:rFonts w:eastAsia="Arial"/>
        </w:rPr>
        <w:fldChar w:fldCharType="begin"/>
      </w:r>
      <w:r w:rsidR="0074401A">
        <w:rPr>
          <w:rFonts w:eastAsia="Arial"/>
        </w:rPr>
        <w:instrText xml:space="preserve"> REF _Ref163467255 \h </w:instrText>
      </w:r>
      <w:r w:rsidR="0074401A">
        <w:rPr>
          <w:rFonts w:eastAsia="Arial"/>
        </w:rPr>
      </w:r>
      <w:r w:rsidR="0074401A">
        <w:rPr>
          <w:rFonts w:eastAsia="Arial"/>
        </w:rPr>
        <w:fldChar w:fldCharType="separate"/>
      </w:r>
      <w:r w:rsidR="0074401A">
        <w:t xml:space="preserve">Table </w:t>
      </w:r>
      <w:r w:rsidR="0074401A">
        <w:rPr>
          <w:noProof/>
        </w:rPr>
        <w:t>1</w:t>
      </w:r>
      <w:r w:rsidR="0074401A">
        <w:rPr>
          <w:rFonts w:eastAsia="Arial"/>
        </w:rPr>
        <w:fldChar w:fldCharType="end"/>
      </w:r>
      <w:r w:rsidRPr="71687C11">
        <w:rPr>
          <w:rFonts w:eastAsia="Arial"/>
        </w:rPr>
        <w:t>.</w:t>
      </w:r>
    </w:p>
    <w:p w14:paraId="00A15BBE" w14:textId="1AB18F71" w:rsidR="0074401A" w:rsidRDefault="0074401A" w:rsidP="00C34B50">
      <w:pPr>
        <w:pStyle w:val="Caption"/>
      </w:pPr>
      <w:bookmarkStart w:id="35" w:name="_Ref163467255"/>
      <w:r>
        <w:t xml:space="preserve">Table </w:t>
      </w:r>
      <w:r>
        <w:fldChar w:fldCharType="begin"/>
      </w:r>
      <w:r>
        <w:instrText xml:space="preserve"> SEQ Table \* ARABIC </w:instrText>
      </w:r>
      <w:r>
        <w:fldChar w:fldCharType="separate"/>
      </w:r>
      <w:r>
        <w:rPr>
          <w:noProof/>
        </w:rPr>
        <w:t>1</w:t>
      </w:r>
      <w:r>
        <w:fldChar w:fldCharType="end"/>
      </w:r>
      <w:bookmarkEnd w:id="35"/>
      <w:r>
        <w:t xml:space="preserve"> </w:t>
      </w:r>
      <w:r w:rsidRPr="00C135FF">
        <w:t>– possible student solutions</w:t>
      </w:r>
    </w:p>
    <w:tbl>
      <w:tblPr>
        <w:tblStyle w:val="TableGrid"/>
        <w:tblW w:w="14565" w:type="dxa"/>
        <w:tblLayout w:type="fixed"/>
        <w:tblLook w:val="06A0" w:firstRow="1" w:lastRow="0" w:firstColumn="1" w:lastColumn="0" w:noHBand="1" w:noVBand="1"/>
        <w:tblDescription w:val="A table which includes a possible student solution for the number of layer in each prism and the number of cubes in one layer. The table also lists the possible dimensions of each layer."/>
      </w:tblPr>
      <w:tblGrid>
        <w:gridCol w:w="4855"/>
        <w:gridCol w:w="4855"/>
        <w:gridCol w:w="4855"/>
      </w:tblGrid>
      <w:tr w:rsidR="005041E7" w14:paraId="5287F9F5" w14:textId="77777777" w:rsidTr="0074401A">
        <w:trPr>
          <w:trHeight w:val="300"/>
        </w:trPr>
        <w:tc>
          <w:tcPr>
            <w:tcW w:w="4855" w:type="dxa"/>
            <w:shd w:val="clear" w:color="auto" w:fill="002060"/>
          </w:tcPr>
          <w:p w14:paraId="2DBE7D90" w14:textId="77777777" w:rsidR="005041E7" w:rsidRDefault="005041E7" w:rsidP="00996B1B">
            <w:pPr>
              <w:rPr>
                <w:b/>
                <w:bCs/>
              </w:rPr>
            </w:pPr>
            <w:r w:rsidRPr="71687C11">
              <w:rPr>
                <w:b/>
                <w:bCs/>
              </w:rPr>
              <w:t>Number of layers</w:t>
            </w:r>
          </w:p>
        </w:tc>
        <w:tc>
          <w:tcPr>
            <w:tcW w:w="4855" w:type="dxa"/>
            <w:shd w:val="clear" w:color="auto" w:fill="002060"/>
          </w:tcPr>
          <w:p w14:paraId="7FE3D008" w14:textId="77777777" w:rsidR="005041E7" w:rsidRDefault="005041E7" w:rsidP="00996B1B">
            <w:pPr>
              <w:rPr>
                <w:b/>
                <w:bCs/>
              </w:rPr>
            </w:pPr>
            <w:r w:rsidRPr="71687C11">
              <w:rPr>
                <w:b/>
                <w:bCs/>
              </w:rPr>
              <w:t>Number of cubes in one layer</w:t>
            </w:r>
          </w:p>
        </w:tc>
        <w:tc>
          <w:tcPr>
            <w:tcW w:w="4855" w:type="dxa"/>
            <w:shd w:val="clear" w:color="auto" w:fill="002060"/>
          </w:tcPr>
          <w:p w14:paraId="61B0B120" w14:textId="77777777" w:rsidR="005041E7" w:rsidRDefault="005041E7" w:rsidP="00996B1B">
            <w:pPr>
              <w:rPr>
                <w:b/>
                <w:bCs/>
              </w:rPr>
            </w:pPr>
            <w:r w:rsidRPr="71687C11">
              <w:rPr>
                <w:b/>
                <w:bCs/>
              </w:rPr>
              <w:t>Possible dimensions of each layer</w:t>
            </w:r>
          </w:p>
        </w:tc>
      </w:tr>
      <w:tr w:rsidR="005041E7" w14:paraId="7D1343BF" w14:textId="77777777" w:rsidTr="0074401A">
        <w:trPr>
          <w:trHeight w:val="300"/>
        </w:trPr>
        <w:tc>
          <w:tcPr>
            <w:tcW w:w="4855" w:type="dxa"/>
          </w:tcPr>
          <w:p w14:paraId="458D03F8" w14:textId="77777777" w:rsidR="005041E7" w:rsidRDefault="005041E7" w:rsidP="00C34B50">
            <w:r>
              <w:t>2</w:t>
            </w:r>
          </w:p>
        </w:tc>
        <w:tc>
          <w:tcPr>
            <w:tcW w:w="4855" w:type="dxa"/>
          </w:tcPr>
          <w:p w14:paraId="4DDE2460" w14:textId="77777777" w:rsidR="005041E7" w:rsidRDefault="005041E7" w:rsidP="00C34B50">
            <w:r>
              <w:t>64</w:t>
            </w:r>
          </w:p>
        </w:tc>
        <w:tc>
          <w:tcPr>
            <w:tcW w:w="4855" w:type="dxa"/>
          </w:tcPr>
          <w:p w14:paraId="5E264433" w14:textId="76FEAA30" w:rsidR="005041E7" w:rsidRDefault="005041E7" w:rsidP="00C34B50">
            <w:pPr>
              <w:rPr>
                <w:rFonts w:eastAsia="Arial"/>
              </w:rPr>
            </w:pPr>
            <w:r w:rsidRPr="71687C11">
              <w:rPr>
                <w:rFonts w:eastAsia="Arial"/>
              </w:rPr>
              <w:t>8</w:t>
            </w:r>
            <w:r w:rsidR="007975DF">
              <w:rPr>
                <w:rFonts w:eastAsia="Arial"/>
              </w:rPr>
              <w:t> </w:t>
            </w:r>
            <w:r w:rsidRPr="71687C11">
              <w:rPr>
                <w:rFonts w:eastAsia="Arial"/>
              </w:rPr>
              <w:t>cm × 8</w:t>
            </w:r>
            <w:r w:rsidR="007975DF">
              <w:rPr>
                <w:rFonts w:eastAsia="Arial"/>
              </w:rPr>
              <w:t> </w:t>
            </w:r>
            <w:r w:rsidRPr="71687C11">
              <w:rPr>
                <w:rFonts w:eastAsia="Arial"/>
              </w:rPr>
              <w:t>cm, 16</w:t>
            </w:r>
            <w:r w:rsidR="007975DF">
              <w:rPr>
                <w:rFonts w:eastAsia="Arial"/>
              </w:rPr>
              <w:t> </w:t>
            </w:r>
            <w:r w:rsidRPr="71687C11">
              <w:rPr>
                <w:rFonts w:eastAsia="Arial"/>
              </w:rPr>
              <w:t>cm × 4</w:t>
            </w:r>
            <w:r w:rsidR="007975DF">
              <w:rPr>
                <w:rFonts w:eastAsia="Arial"/>
              </w:rPr>
              <w:t> </w:t>
            </w:r>
            <w:r w:rsidRPr="71687C11">
              <w:rPr>
                <w:rFonts w:eastAsia="Arial"/>
              </w:rPr>
              <w:t>cm, 32</w:t>
            </w:r>
            <w:r w:rsidR="007975DF">
              <w:rPr>
                <w:rFonts w:eastAsia="Arial"/>
              </w:rPr>
              <w:t> </w:t>
            </w:r>
            <w:r w:rsidRPr="71687C11">
              <w:rPr>
                <w:rFonts w:eastAsia="Arial"/>
              </w:rPr>
              <w:t>cm × 2</w:t>
            </w:r>
            <w:r w:rsidR="007975DF">
              <w:rPr>
                <w:rFonts w:eastAsia="Arial"/>
              </w:rPr>
              <w:t> </w:t>
            </w:r>
            <w:r w:rsidRPr="71687C11">
              <w:rPr>
                <w:rFonts w:eastAsia="Arial"/>
              </w:rPr>
              <w:t>cm, 64</w:t>
            </w:r>
            <w:r w:rsidR="007975DF">
              <w:rPr>
                <w:rFonts w:eastAsia="Arial"/>
              </w:rPr>
              <w:t> </w:t>
            </w:r>
            <w:r w:rsidRPr="71687C11">
              <w:rPr>
                <w:rFonts w:eastAsia="Arial"/>
              </w:rPr>
              <w:t>cm × 1</w:t>
            </w:r>
            <w:r w:rsidR="007975DF">
              <w:rPr>
                <w:rFonts w:eastAsia="Arial"/>
              </w:rPr>
              <w:t> </w:t>
            </w:r>
            <w:r w:rsidRPr="71687C11">
              <w:rPr>
                <w:rFonts w:eastAsia="Arial"/>
              </w:rPr>
              <w:t>cm</w:t>
            </w:r>
          </w:p>
        </w:tc>
      </w:tr>
    </w:tbl>
    <w:p w14:paraId="10087577" w14:textId="77777777" w:rsidR="005041E7" w:rsidRDefault="005041E7"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041E7" w14:paraId="7E47E0B9" w14:textId="77777777" w:rsidTr="22A45290">
        <w:trPr>
          <w:cnfStyle w:val="100000000000" w:firstRow="1" w:lastRow="0" w:firstColumn="0" w:lastColumn="0" w:oddVBand="0" w:evenVBand="0" w:oddHBand="0" w:evenHBand="0" w:firstRowFirstColumn="0" w:firstRowLastColumn="0" w:lastRowFirstColumn="0" w:lastRowLastColumn="0"/>
        </w:trPr>
        <w:tc>
          <w:tcPr>
            <w:tcW w:w="7280" w:type="dxa"/>
          </w:tcPr>
          <w:p w14:paraId="2F8F1638" w14:textId="77777777" w:rsidR="005041E7" w:rsidRDefault="005041E7" w:rsidP="00C34B50">
            <w:r w:rsidRPr="004127B5">
              <w:lastRenderedPageBreak/>
              <w:t>Too hard?</w:t>
            </w:r>
          </w:p>
        </w:tc>
        <w:tc>
          <w:tcPr>
            <w:tcW w:w="7280" w:type="dxa"/>
          </w:tcPr>
          <w:p w14:paraId="1F5440D5" w14:textId="77777777" w:rsidR="005041E7" w:rsidRDefault="005041E7" w:rsidP="00C34B50">
            <w:r w:rsidRPr="004127B5">
              <w:t>Too easy?</w:t>
            </w:r>
          </w:p>
        </w:tc>
      </w:tr>
      <w:tr w:rsidR="005041E7" w14:paraId="5890E541" w14:textId="77777777" w:rsidTr="22A45290">
        <w:trPr>
          <w:cnfStyle w:val="000000100000" w:firstRow="0" w:lastRow="0" w:firstColumn="0" w:lastColumn="0" w:oddVBand="0" w:evenVBand="0" w:oddHBand="1" w:evenHBand="0" w:firstRowFirstColumn="0" w:firstRowLastColumn="0" w:lastRowFirstColumn="0" w:lastRowLastColumn="0"/>
        </w:trPr>
        <w:tc>
          <w:tcPr>
            <w:tcW w:w="7280" w:type="dxa"/>
          </w:tcPr>
          <w:p w14:paraId="26852600" w14:textId="77777777" w:rsidR="005041E7" w:rsidRDefault="005041E7" w:rsidP="00C34B50">
            <w:pPr>
              <w:rPr>
                <w:rFonts w:eastAsia="Arial"/>
                <w:color w:val="000000" w:themeColor="text1"/>
              </w:rPr>
            </w:pPr>
            <w:r w:rsidRPr="32C0882F">
              <w:rPr>
                <w:rFonts w:eastAsia="Arial"/>
                <w:color w:val="000000" w:themeColor="text1"/>
              </w:rPr>
              <w:t>Students cannot recognise that rectangular prisms with the same volume may have different dimensions:</w:t>
            </w:r>
          </w:p>
          <w:p w14:paraId="5D0F8D2A" w14:textId="54249C3C" w:rsidR="005041E7" w:rsidRPr="00297B5E" w:rsidRDefault="005041E7" w:rsidP="00C34B50">
            <w:pPr>
              <w:pStyle w:val="ListBullet"/>
            </w:pPr>
            <w:r w:rsidRPr="00297B5E">
              <w:t>Using interlocking cubes, model the creation of a smaller prism using 32 cubic centimetres. Have students write its dimensions and then create another prism with the same volume.</w:t>
            </w:r>
          </w:p>
          <w:p w14:paraId="38A762D1" w14:textId="2BB0239C" w:rsidR="005041E7" w:rsidRDefault="005041E7" w:rsidP="00C34B50">
            <w:pPr>
              <w:pStyle w:val="ListBullet"/>
              <w:rPr>
                <w:rFonts w:eastAsia="Calibri"/>
                <w:color w:val="000000" w:themeColor="text1"/>
                <w:lang w:val="en-US"/>
              </w:rPr>
            </w:pPr>
            <w:r w:rsidRPr="00297B5E">
              <w:t xml:space="preserve">Give students the layers and area of the base </w:t>
            </w:r>
            <w:r w:rsidR="00B26CBF">
              <w:t>for example,</w:t>
            </w:r>
            <w:r w:rsidRPr="00297B5E">
              <w:t xml:space="preserve"> </w:t>
            </w:r>
            <w:r w:rsidR="00996B1B">
              <w:t>l</w:t>
            </w:r>
            <w:r w:rsidRPr="00297B5E">
              <w:t>ayers = 2, base</w:t>
            </w:r>
            <w:r w:rsidR="00996B1B">
              <w:t xml:space="preserve"> </w:t>
            </w:r>
            <w:r w:rsidRPr="00297B5E">
              <w:t>= 64. Have students create possible dimensions for 64.</w:t>
            </w:r>
          </w:p>
        </w:tc>
        <w:tc>
          <w:tcPr>
            <w:tcW w:w="7280" w:type="dxa"/>
          </w:tcPr>
          <w:p w14:paraId="0886CE9C" w14:textId="77777777" w:rsidR="005041E7" w:rsidRDefault="005041E7" w:rsidP="00C34B50">
            <w:pPr>
              <w:rPr>
                <w:rFonts w:eastAsia="Arial"/>
                <w:color w:val="000000" w:themeColor="text1"/>
              </w:rPr>
            </w:pPr>
            <w:r w:rsidRPr="32C0882F">
              <w:rPr>
                <w:rFonts w:eastAsia="Arial"/>
                <w:color w:val="000000" w:themeColor="text1"/>
              </w:rPr>
              <w:t>Students can recognise that rectangular prisms with the same volume may have different dimensions:</w:t>
            </w:r>
          </w:p>
          <w:p w14:paraId="36B0F29E" w14:textId="59A87E44" w:rsidR="005041E7" w:rsidRPr="00297B5E" w:rsidRDefault="005041E7" w:rsidP="00C34B50">
            <w:pPr>
              <w:pStyle w:val="ListBullet"/>
            </w:pPr>
            <w:r>
              <w:t xml:space="preserve">Pose </w:t>
            </w:r>
            <w:r w:rsidR="00996B1B">
              <w:t xml:space="preserve">the </w:t>
            </w:r>
            <w:r>
              <w:t>question</w:t>
            </w:r>
            <w:r w:rsidR="0074401A">
              <w:t>:</w:t>
            </w:r>
            <w:r>
              <w:t xml:space="preserve"> What could the dimensions be for a prism that has a volume of 1 000 000 cubic centimetres?</w:t>
            </w:r>
          </w:p>
          <w:p w14:paraId="0109305C" w14:textId="4892CB41" w:rsidR="005041E7" w:rsidRPr="00B26CBF" w:rsidRDefault="005041E7" w:rsidP="00C34B50">
            <w:pPr>
              <w:pStyle w:val="ListBullet"/>
            </w:pPr>
            <w:r w:rsidRPr="00297B5E">
              <w:t>What might an object look like with a volume of 128 cubic centimetres if it is not a regular prism?</w:t>
            </w:r>
          </w:p>
        </w:tc>
      </w:tr>
    </w:tbl>
    <w:p w14:paraId="49B7D26B" w14:textId="53F90429" w:rsidR="005041E7" w:rsidRDefault="005041E7" w:rsidP="00C34B50">
      <w:pPr>
        <w:pStyle w:val="Heading2"/>
      </w:pPr>
      <w:bookmarkStart w:id="36" w:name="_Toc169530610"/>
      <w:r>
        <w:t xml:space="preserve">Discuss and connect the mathematics – </w:t>
      </w:r>
      <w:r w:rsidR="33FE0A98">
        <w:t>10</w:t>
      </w:r>
      <w:r>
        <w:t xml:space="preserve"> minutes</w:t>
      </w:r>
      <w:bookmarkEnd w:id="36"/>
    </w:p>
    <w:p w14:paraId="2C103614" w14:textId="6BBE9531" w:rsidR="005041E7" w:rsidRPr="0074401A" w:rsidRDefault="005041E7" w:rsidP="00F644E0">
      <w:pPr>
        <w:pStyle w:val="ListNumber"/>
      </w:pPr>
      <w:r>
        <w:t>Ask</w:t>
      </w:r>
      <w:r w:rsidR="0021091A">
        <w:t xml:space="preserve"> the following questions</w:t>
      </w:r>
      <w:r>
        <w:t>:</w:t>
      </w:r>
    </w:p>
    <w:p w14:paraId="04F763A1" w14:textId="6A1309BE" w:rsidR="005041E7" w:rsidRPr="007D277E" w:rsidRDefault="005041E7" w:rsidP="00F644E0">
      <w:pPr>
        <w:pStyle w:val="ListBullet"/>
        <w:ind w:left="1134"/>
      </w:pPr>
      <w:r w:rsidRPr="007D277E">
        <w:t xml:space="preserve">How </w:t>
      </w:r>
      <w:r w:rsidR="00CC3A28">
        <w:t>do</w:t>
      </w:r>
      <w:r w:rsidRPr="007D277E">
        <w:t xml:space="preserve"> you</w:t>
      </w:r>
      <w:r w:rsidR="00CC3A28">
        <w:t xml:space="preserve"> know if you </w:t>
      </w:r>
      <w:r w:rsidRPr="007D277E">
        <w:t>have all the solutions?</w:t>
      </w:r>
    </w:p>
    <w:p w14:paraId="21B5BA1B" w14:textId="7AACE651" w:rsidR="005041E7" w:rsidRPr="007D277E" w:rsidRDefault="005041E7" w:rsidP="00F644E0">
      <w:pPr>
        <w:pStyle w:val="ListBullet"/>
        <w:ind w:left="1134"/>
      </w:pPr>
      <w:r w:rsidRPr="007D277E">
        <w:t xml:space="preserve">Are any of your solutions the same numbers but in a different order? </w:t>
      </w:r>
      <w:r w:rsidR="007519B7">
        <w:t>F</w:t>
      </w:r>
      <w:r w:rsidR="00F644E0">
        <w:t>or example,</w:t>
      </w:r>
      <w:r w:rsidRPr="007D277E">
        <w:t xml:space="preserve"> 32 × 2 × 2 = 2 × 32 × 2. What does this tell us about the order in which we multiply?</w:t>
      </w:r>
    </w:p>
    <w:p w14:paraId="53B17480" w14:textId="77777777" w:rsidR="005041E7" w:rsidRDefault="005041E7" w:rsidP="00F644E0">
      <w:pPr>
        <w:pStyle w:val="ListBullet"/>
        <w:ind w:left="1134"/>
        <w:rPr>
          <w:rFonts w:eastAsia="Arial"/>
          <w:color w:val="000000" w:themeColor="text1"/>
          <w:lang w:val="en-US"/>
        </w:rPr>
      </w:pPr>
      <w:r w:rsidRPr="007D277E">
        <w:t>What properties</w:t>
      </w:r>
      <w:r>
        <w:t xml:space="preserve"> of multiplication did you use to help calculate the dimensions of the prism?</w:t>
      </w:r>
    </w:p>
    <w:p w14:paraId="7CCDACCC" w14:textId="15385A47" w:rsidR="005041E7" w:rsidRPr="00087569" w:rsidRDefault="005041E7" w:rsidP="00087569">
      <w:pPr>
        <w:pStyle w:val="ListParagraph"/>
        <w:numPr>
          <w:ilvl w:val="0"/>
          <w:numId w:val="14"/>
        </w:numPr>
        <w:rPr>
          <w:rFonts w:eastAsia="Calibri"/>
          <w:color w:val="000000" w:themeColor="text1"/>
          <w:lang w:val="en-US"/>
        </w:rPr>
      </w:pPr>
      <w:r w:rsidRPr="32C0882F">
        <w:rPr>
          <w:rFonts w:eastAsia="Arial"/>
          <w:color w:val="000000" w:themeColor="text1"/>
        </w:rPr>
        <w:t>Have students write their answer to this question</w:t>
      </w:r>
      <w:r w:rsidR="001244C0" w:rsidRPr="001244C0">
        <w:rPr>
          <w:rFonts w:eastAsia="Arial"/>
          <w:color w:val="000000" w:themeColor="text1"/>
        </w:rPr>
        <w:t xml:space="preserve"> </w:t>
      </w:r>
      <w:r w:rsidR="001244C0" w:rsidRPr="32C0882F">
        <w:rPr>
          <w:rFonts w:eastAsia="Arial"/>
          <w:color w:val="000000" w:themeColor="text1"/>
        </w:rPr>
        <w:t>on a sticky note</w:t>
      </w:r>
      <w:r w:rsidRPr="32C0882F">
        <w:rPr>
          <w:rFonts w:eastAsia="Arial"/>
          <w:color w:val="000000" w:themeColor="text1"/>
        </w:rPr>
        <w:t>:</w:t>
      </w:r>
      <w:r w:rsidR="00087569">
        <w:rPr>
          <w:rFonts w:eastAsia="Arial"/>
          <w:color w:val="000000" w:themeColor="text1"/>
        </w:rPr>
        <w:t xml:space="preserve"> </w:t>
      </w:r>
      <w:r>
        <w:t>Do all prisms that have the same volume need to look the same? Why or why not?</w:t>
      </w:r>
    </w:p>
    <w:p w14:paraId="796B1953" w14:textId="77777777" w:rsidR="005041E7" w:rsidRDefault="005041E7" w:rsidP="005041E7">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5041E7" w14:paraId="25C4C4A0"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1CB771E0" w14:textId="77777777" w:rsidR="005041E7" w:rsidRDefault="005041E7" w:rsidP="00784F1A">
            <w:r w:rsidRPr="00F8552A">
              <w:t>Assessment opportunities</w:t>
            </w:r>
          </w:p>
        </w:tc>
        <w:tc>
          <w:tcPr>
            <w:tcW w:w="7280" w:type="dxa"/>
          </w:tcPr>
          <w:p w14:paraId="4498676E" w14:textId="77777777" w:rsidR="005041E7" w:rsidRDefault="005041E7" w:rsidP="00784F1A">
            <w:r w:rsidRPr="00F8552A">
              <w:t>Links</w:t>
            </w:r>
          </w:p>
        </w:tc>
      </w:tr>
      <w:tr w:rsidR="005041E7" w14:paraId="02183720"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08B7E38D" w14:textId="77777777" w:rsidR="005041E7" w:rsidRDefault="005041E7" w:rsidP="00784F1A">
            <w:r>
              <w:t>What to look for:</w:t>
            </w:r>
          </w:p>
          <w:p w14:paraId="11A15F42" w14:textId="77777777" w:rsidR="005041E7" w:rsidRDefault="005041E7" w:rsidP="009434F0">
            <w:pPr>
              <w:pStyle w:val="ListBullet"/>
            </w:pPr>
            <w:r>
              <w:t xml:space="preserve">Can students </w:t>
            </w:r>
            <w:r w:rsidRPr="0930873C">
              <w:t>explain that objects with the same volume may be different shapes</w:t>
            </w:r>
            <w:r>
              <w:t xml:space="preserve">? </w:t>
            </w:r>
            <w:r w:rsidRPr="0930873C">
              <w:rPr>
                <w:rStyle w:val="Strong"/>
              </w:rPr>
              <w:t>[MAO-WM-01, MA3-3DS-02]</w:t>
            </w:r>
          </w:p>
          <w:p w14:paraId="76D021F1" w14:textId="2781B231" w:rsidR="005041E7" w:rsidRDefault="005041E7" w:rsidP="009434F0">
            <w:pPr>
              <w:pStyle w:val="ListBullet"/>
              <w:rPr>
                <w:rStyle w:val="Strong"/>
              </w:rPr>
            </w:pPr>
            <w:r>
              <w:t xml:space="preserve">Can </w:t>
            </w:r>
            <w:r w:rsidRPr="007D277E">
              <w:t>students</w:t>
            </w:r>
            <w:r>
              <w:t xml:space="preserve"> recognise that rectangular prisms with the same volume may have different dimensions? </w:t>
            </w:r>
            <w:r w:rsidR="007800C6">
              <w:br/>
            </w:r>
            <w:r w:rsidRPr="0930873C">
              <w:rPr>
                <w:rStyle w:val="Strong"/>
              </w:rPr>
              <w:t>[MAO-WM-01, MA3-3DS-02]</w:t>
            </w:r>
          </w:p>
          <w:p w14:paraId="29B318E2" w14:textId="77777777" w:rsidR="005041E7" w:rsidRDefault="005041E7" w:rsidP="009434F0">
            <w:pPr>
              <w:pStyle w:val="ListBullet"/>
              <w:rPr>
                <w:rStyle w:val="Strong"/>
              </w:rPr>
            </w:pPr>
            <w:r w:rsidRPr="0930873C">
              <w:t xml:space="preserve">Can </w:t>
            </w:r>
            <w:r w:rsidRPr="007D277E">
              <w:t>students</w:t>
            </w:r>
            <w:r w:rsidRPr="0930873C">
              <w:t xml:space="preserve"> calculate volumes of rectangular prisms in cubic centimetres and cubic metres? </w:t>
            </w:r>
            <w:r w:rsidRPr="0930873C">
              <w:rPr>
                <w:rStyle w:val="Strong"/>
              </w:rPr>
              <w:t>[MAO-WM-01, MA3-3DS-02]</w:t>
            </w:r>
          </w:p>
        </w:tc>
        <w:tc>
          <w:tcPr>
            <w:tcW w:w="7280" w:type="dxa"/>
          </w:tcPr>
          <w:p w14:paraId="56CE532B" w14:textId="77777777" w:rsidR="005041E7" w:rsidRDefault="005041E7" w:rsidP="00784F1A">
            <w:r>
              <w:t xml:space="preserve">Links to </w:t>
            </w:r>
            <w:hyperlink r:id="rId45" w:history="1">
              <w:r w:rsidRPr="0013142C">
                <w:rPr>
                  <w:rStyle w:val="Hyperlink"/>
                </w:rPr>
                <w:t>National Numeracy Learning Progressions</w:t>
              </w:r>
            </w:hyperlink>
            <w:r>
              <w:t xml:space="preserve"> (NNLP):</w:t>
            </w:r>
          </w:p>
          <w:p w14:paraId="2B449BC2" w14:textId="6D22E72B" w:rsidR="005041E7" w:rsidRDefault="0018310F" w:rsidP="007800C6">
            <w:pPr>
              <w:pStyle w:val="ListBullet"/>
            </w:pPr>
            <w:r>
              <w:t>UuM5.</w:t>
            </w:r>
          </w:p>
        </w:tc>
      </w:tr>
    </w:tbl>
    <w:p w14:paraId="75C910D3" w14:textId="77777777" w:rsidR="0065216A" w:rsidRDefault="0065216A">
      <w:pPr>
        <w:spacing w:before="0" w:after="160" w:line="259" w:lineRule="auto"/>
      </w:pPr>
      <w:r>
        <w:br w:type="page"/>
      </w:r>
    </w:p>
    <w:p w14:paraId="6BA10834" w14:textId="6F73927F" w:rsidR="0065216A" w:rsidRDefault="0065216A" w:rsidP="00C34B50">
      <w:pPr>
        <w:pStyle w:val="Heading1"/>
      </w:pPr>
      <w:bookmarkStart w:id="37" w:name="_Lesson_6"/>
      <w:bookmarkStart w:id="38" w:name="_Toc169530611"/>
      <w:bookmarkEnd w:id="37"/>
      <w:r>
        <w:lastRenderedPageBreak/>
        <w:t>Lesson 6</w:t>
      </w:r>
      <w:bookmarkEnd w:id="38"/>
    </w:p>
    <w:p w14:paraId="1BC4A0D0" w14:textId="653CCB47" w:rsidR="0065216A" w:rsidRDefault="0065216A" w:rsidP="00C34B50">
      <w:pPr>
        <w:pStyle w:val="FeatureBox3"/>
      </w:pPr>
      <w:r w:rsidRPr="32C0882F">
        <w:rPr>
          <w:rStyle w:val="Strong"/>
        </w:rPr>
        <w:t>Core concept</w:t>
      </w:r>
      <w:r>
        <w:t xml:space="preserve">: </w:t>
      </w:r>
      <w:r w:rsidR="29C9BDC3">
        <w:t>t</w:t>
      </w:r>
      <w:r w:rsidR="54F5C907">
        <w:t>he multiplicative relationship between the length, width and height of an object can be used to determine volume</w:t>
      </w:r>
      <w:r>
        <w:t>.</w:t>
      </w:r>
    </w:p>
    <w:p w14:paraId="615A1105" w14:textId="021B35F1" w:rsidR="0065216A" w:rsidRDefault="00305069" w:rsidP="00C34B50">
      <w:pPr>
        <w:pStyle w:val="Heading2"/>
      </w:pPr>
      <w:bookmarkStart w:id="39" w:name="_Toc169530612"/>
      <w:r>
        <w:t xml:space="preserve">Daily number sense – </w:t>
      </w:r>
      <w:r w:rsidR="0B15D64F">
        <w:t>f</w:t>
      </w:r>
      <w:r w:rsidR="57C19721">
        <w:t>ill the stairs</w:t>
      </w:r>
      <w:r w:rsidR="0065216A">
        <w:t xml:space="preserve"> – </w:t>
      </w:r>
      <w:r w:rsidR="316EB7EC">
        <w:t>1</w:t>
      </w:r>
      <w:r w:rsidR="3B4CEDFE">
        <w:t>5</w:t>
      </w:r>
      <w:r w:rsidR="0065216A">
        <w:t xml:space="preserve"> minutes</w:t>
      </w:r>
      <w:bookmarkEnd w:id="39"/>
    </w:p>
    <w:p w14:paraId="574BD544" w14:textId="77777777" w:rsidR="0065216A" w:rsidRDefault="0065216A" w:rsidP="00C34B50">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C34B50">
            <w:r w:rsidRPr="005864AB">
              <w:t>Daily number sense learning intention</w:t>
            </w:r>
          </w:p>
        </w:tc>
        <w:tc>
          <w:tcPr>
            <w:tcW w:w="7280" w:type="dxa"/>
          </w:tcPr>
          <w:p w14:paraId="50F83775" w14:textId="77777777" w:rsidR="0065216A" w:rsidRDefault="0065216A" w:rsidP="00C34B50">
            <w:r w:rsidRPr="005864AB">
              <w:t>Daily number sense success criteria</w:t>
            </w:r>
          </w:p>
        </w:tc>
      </w:tr>
      <w:tr w:rsidR="0065216A" w14:paraId="3B7B7EA8"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C34B50">
            <w:r>
              <w:t>Students are learning to:</w:t>
            </w:r>
          </w:p>
          <w:p w14:paraId="287B354B" w14:textId="03DDFC0C" w:rsidR="0065216A" w:rsidRPr="009F7F0A" w:rsidRDefault="5861914F" w:rsidP="00C34B50">
            <w:pPr>
              <w:pStyle w:val="ListBullet"/>
            </w:pPr>
            <w:r w:rsidRPr="00D24007">
              <w:t>compare</w:t>
            </w:r>
            <w:r>
              <w:t>, order and represent decimals</w:t>
            </w:r>
            <w:r w:rsidR="0065216A">
              <w:t>.</w:t>
            </w:r>
          </w:p>
        </w:tc>
        <w:tc>
          <w:tcPr>
            <w:tcW w:w="7280" w:type="dxa"/>
          </w:tcPr>
          <w:p w14:paraId="19B84CC6" w14:textId="77777777" w:rsidR="0065216A" w:rsidRDefault="0065216A" w:rsidP="00C34B50">
            <w:r>
              <w:t>Students can:</w:t>
            </w:r>
          </w:p>
          <w:p w14:paraId="4E660931" w14:textId="4E44B893" w:rsidR="0065216A" w:rsidRPr="009F7F0A" w:rsidRDefault="027169FE" w:rsidP="00C34B50">
            <w:pPr>
              <w:pStyle w:val="ListBullet"/>
            </w:pPr>
            <w:r w:rsidRPr="00D24007">
              <w:t>compare</w:t>
            </w:r>
            <w:r>
              <w:t xml:space="preserve"> and order decimal numbers of up to 3 decimal places</w:t>
            </w:r>
            <w:r w:rsidR="0065216A">
              <w:t>.</w:t>
            </w:r>
          </w:p>
        </w:tc>
      </w:tr>
    </w:tbl>
    <w:p w14:paraId="1815548D" w14:textId="3870A446" w:rsidR="46184B81" w:rsidRDefault="46184B81" w:rsidP="00C34B50">
      <w:pPr>
        <w:pStyle w:val="FeatureBox"/>
      </w:pPr>
      <w:r w:rsidRPr="71D3CB2B">
        <w:rPr>
          <w:rStyle w:val="Strong"/>
        </w:rPr>
        <w:t>Note</w:t>
      </w:r>
      <w:r>
        <w:t xml:space="preserve">: </w:t>
      </w:r>
      <w:r w:rsidR="007800C6">
        <w:t>t</w:t>
      </w:r>
      <w:r>
        <w:t xml:space="preserve">his lesson is an adaptation of </w:t>
      </w:r>
      <w:hyperlink r:id="rId46">
        <w:r w:rsidRPr="71D3CB2B">
          <w:rPr>
            <w:rStyle w:val="Hyperlink"/>
          </w:rPr>
          <w:t>Fill the Stairs</w:t>
        </w:r>
      </w:hyperlink>
      <w:r>
        <w:t xml:space="preserve"> from </w:t>
      </w:r>
      <w:hyperlink r:id="rId47" w:history="1">
        <w:r w:rsidRPr="002F41FC">
          <w:rPr>
            <w:rStyle w:val="Hyperlink"/>
          </w:rPr>
          <w:t>Math for Love</w:t>
        </w:r>
      </w:hyperlink>
      <w:r w:rsidR="009371A7">
        <w:t xml:space="preserve"> by Cook</w:t>
      </w:r>
      <w:r>
        <w:t>.</w:t>
      </w:r>
    </w:p>
    <w:p w14:paraId="4D9EA10A" w14:textId="33C738E3" w:rsidR="4A58B1C6" w:rsidRPr="006A3496" w:rsidRDefault="4A58B1C6" w:rsidP="00C34B50">
      <w:pPr>
        <w:pStyle w:val="ListNumber"/>
        <w:numPr>
          <w:ilvl w:val="0"/>
          <w:numId w:val="22"/>
        </w:numPr>
      </w:pPr>
      <w:r>
        <w:t xml:space="preserve">Display </w:t>
      </w:r>
      <w:hyperlink w:anchor="_Resource_19_–">
        <w:r w:rsidR="00305069" w:rsidRPr="22A45290">
          <w:rPr>
            <w:rStyle w:val="Hyperlink"/>
          </w:rPr>
          <w:t xml:space="preserve">Resource </w:t>
        </w:r>
        <w:r w:rsidR="000F5E5C" w:rsidRPr="22A45290">
          <w:rPr>
            <w:rStyle w:val="Hyperlink"/>
          </w:rPr>
          <w:t xml:space="preserve">19 </w:t>
        </w:r>
        <w:r w:rsidR="00305069" w:rsidRPr="22A45290">
          <w:rPr>
            <w:rStyle w:val="Hyperlink"/>
          </w:rPr>
          <w:t xml:space="preserve">– </w:t>
        </w:r>
        <w:r w:rsidR="000F5E5C" w:rsidRPr="22A45290">
          <w:rPr>
            <w:rStyle w:val="Hyperlink"/>
          </w:rPr>
          <w:t>f</w:t>
        </w:r>
        <w:r w:rsidRPr="22A45290">
          <w:rPr>
            <w:rStyle w:val="Hyperlink"/>
          </w:rPr>
          <w:t>ill the stairs</w:t>
        </w:r>
      </w:hyperlink>
      <w:r w:rsidR="0065216A">
        <w:t>.</w:t>
      </w:r>
      <w:r w:rsidR="1E60DB8A">
        <w:t xml:space="preserve"> Explain that the numbers </w:t>
      </w:r>
      <w:r w:rsidR="6E532E0E">
        <w:t>must</w:t>
      </w:r>
      <w:r w:rsidR="1E60DB8A">
        <w:t xml:space="preserve"> increase as they go up the stairs. The number at the base of the stairs is zero and the number at the top of the stairs is one.</w:t>
      </w:r>
    </w:p>
    <w:p w14:paraId="3268EC0C" w14:textId="21C915E8" w:rsidR="1D51EA34" w:rsidRPr="006A3496" w:rsidRDefault="1D51EA34" w:rsidP="00C34B50">
      <w:pPr>
        <w:pStyle w:val="ListNumber"/>
      </w:pPr>
      <w:r>
        <w:t xml:space="preserve">Explain the instructions for this activity. </w:t>
      </w:r>
      <w:r w:rsidR="58DBF88F">
        <w:t>Small groups of s</w:t>
      </w:r>
      <w:r w:rsidR="1E60DB8A">
        <w:t xml:space="preserve">tudents </w:t>
      </w:r>
      <w:r w:rsidR="1B5B7257">
        <w:t xml:space="preserve">will </w:t>
      </w:r>
      <w:r w:rsidR="1E60DB8A">
        <w:t xml:space="preserve">need </w:t>
      </w:r>
      <w:r w:rsidR="60FCB253">
        <w:t>three</w:t>
      </w:r>
      <w:r w:rsidR="1E60DB8A">
        <w:t xml:space="preserve"> 10-sided dice</w:t>
      </w:r>
      <w:r w:rsidR="705B6226">
        <w:t xml:space="preserve">, </w:t>
      </w:r>
      <w:hyperlink w:anchor="_Resource_19_–">
        <w:r w:rsidR="00787D15" w:rsidRPr="22A45290">
          <w:rPr>
            <w:rStyle w:val="Hyperlink"/>
          </w:rPr>
          <w:t>Resource 19 – fill the stairs</w:t>
        </w:r>
      </w:hyperlink>
      <w:r w:rsidR="0065216A">
        <w:t>.</w:t>
      </w:r>
      <w:r w:rsidR="49385FE6">
        <w:t xml:space="preserve"> One</w:t>
      </w:r>
      <w:r w:rsidR="45C941D0">
        <w:t xml:space="preserve"> die</w:t>
      </w:r>
      <w:r w:rsidR="49385FE6">
        <w:t xml:space="preserve"> will </w:t>
      </w:r>
      <w:r w:rsidR="2838631D">
        <w:t>represent</w:t>
      </w:r>
      <w:r w:rsidR="49385FE6">
        <w:t xml:space="preserve"> the ‘tenths’</w:t>
      </w:r>
      <w:r w:rsidR="7FB3DAD8">
        <w:t>, one</w:t>
      </w:r>
      <w:r w:rsidR="49385FE6">
        <w:t xml:space="preserve"> </w:t>
      </w:r>
      <w:r w:rsidR="1A178275">
        <w:t>die will represent</w:t>
      </w:r>
      <w:r w:rsidR="49385FE6">
        <w:t xml:space="preserve"> ‘hundredths’ </w:t>
      </w:r>
      <w:r w:rsidR="3030ED69">
        <w:t>and one</w:t>
      </w:r>
      <w:r w:rsidR="62855A2B">
        <w:t xml:space="preserve"> die</w:t>
      </w:r>
      <w:r w:rsidR="3030ED69">
        <w:t xml:space="preserve"> will be the ‘thousandths’ die. For example, if 3</w:t>
      </w:r>
      <w:r w:rsidR="0F45E332">
        <w:t xml:space="preserve">, 7 and 8 are rolled, </w:t>
      </w:r>
      <w:r w:rsidR="1C7E25D1">
        <w:t xml:space="preserve">some </w:t>
      </w:r>
      <w:r w:rsidR="1C7E25D1">
        <w:lastRenderedPageBreak/>
        <w:t>possible combinations are</w:t>
      </w:r>
      <w:r w:rsidR="0F45E332">
        <w:t xml:space="preserve"> 0.378</w:t>
      </w:r>
      <w:r w:rsidR="2B56A7D7">
        <w:t>, 0.873 or 0.387.</w:t>
      </w:r>
      <w:r w:rsidR="570765EF">
        <w:t xml:space="preserve"> Students take turns rolling all 3 dice to make a number with 3 decimal places and write it on one of the stairs. If a number can’t be used, the number is written under the stairs and students skip a turn.</w:t>
      </w:r>
    </w:p>
    <w:p w14:paraId="250E8E32" w14:textId="427F78D4" w:rsidR="00E12251" w:rsidRDefault="00E12251" w:rsidP="00C34B50">
      <w:pPr>
        <w:pStyle w:val="ListNumber"/>
      </w:pPr>
      <w:r>
        <w:t>Model for students one</w:t>
      </w:r>
      <w:r w:rsidRPr="22A45290">
        <w:t xml:space="preserve"> turn of the game highlighting the strategies that can be used once the 3 dice are rolled. </w:t>
      </w:r>
      <w:r w:rsidR="2012FC2F" w:rsidRPr="22A45290">
        <w:t>Discuss with students the possible combinations for the decimal number that is formed.</w:t>
      </w:r>
    </w:p>
    <w:p w14:paraId="4C1382FF" w14:textId="598FBA30" w:rsidR="20649B76" w:rsidRDefault="00711E27" w:rsidP="00C34B50">
      <w:pPr>
        <w:pStyle w:val="ListNumber"/>
        <w:rPr>
          <w:rFonts w:eastAsia="Calibri"/>
        </w:rPr>
      </w:pPr>
      <w:r>
        <w:t>Ask</w:t>
      </w:r>
      <w:r w:rsidR="000526D8">
        <w:t xml:space="preserve"> the following questions</w:t>
      </w:r>
      <w:r>
        <w:t>:</w:t>
      </w:r>
    </w:p>
    <w:p w14:paraId="71808BE5" w14:textId="28671593" w:rsidR="20649B76" w:rsidRPr="00A57658" w:rsidRDefault="20649B76" w:rsidP="00C34B50">
      <w:pPr>
        <w:pStyle w:val="ListBullet"/>
        <w:ind w:left="1134"/>
      </w:pPr>
      <w:r w:rsidRPr="00A57658">
        <w:t>Where are you going to put that number? Why?</w:t>
      </w:r>
    </w:p>
    <w:p w14:paraId="4C81C4CF" w14:textId="7D8A7BE9" w:rsidR="20649B76" w:rsidRPr="00A57658" w:rsidRDefault="20649B76" w:rsidP="00C34B50">
      <w:pPr>
        <w:pStyle w:val="ListBullet"/>
        <w:ind w:left="1134"/>
      </w:pPr>
      <w:r w:rsidRPr="00A57658">
        <w:t>What number are you hoping for on the next roll?</w:t>
      </w:r>
    </w:p>
    <w:p w14:paraId="022A1E18" w14:textId="712F5A06" w:rsidR="20649B76" w:rsidRPr="00A57658" w:rsidRDefault="20649B76" w:rsidP="00C34B50">
      <w:pPr>
        <w:pStyle w:val="ListBullet"/>
        <w:ind w:left="1134"/>
      </w:pPr>
      <w:r w:rsidRPr="00A57658">
        <w:t>How will you know where to place the next number rolled?</w:t>
      </w:r>
    </w:p>
    <w:p w14:paraId="4F1DA0DE" w14:textId="46923B60" w:rsidR="0B56684E" w:rsidRPr="00A57658" w:rsidRDefault="0B56684E" w:rsidP="00C34B50">
      <w:pPr>
        <w:pStyle w:val="ListBullet"/>
        <w:ind w:left="1134"/>
      </w:pPr>
      <w:r w:rsidRPr="00A57658">
        <w:t xml:space="preserve">How can the digits of a decimal </w:t>
      </w:r>
      <w:r w:rsidR="00A57658">
        <w:t xml:space="preserve">be reordered </w:t>
      </w:r>
      <w:r w:rsidRPr="00A57658">
        <w:t>to make sure the number can fit on the stairs?</w:t>
      </w:r>
    </w:p>
    <w:p w14:paraId="0E44012C" w14:textId="583F7081" w:rsidR="6DA52C89" w:rsidRDefault="6DA52C89" w:rsidP="00C34B50">
      <w:pPr>
        <w:pStyle w:val="ListNumber"/>
      </w:pPr>
      <w:r>
        <w:t>Give small groups of students time to complete the activity</w:t>
      </w:r>
      <w:r w:rsidR="6AC4B411">
        <w:t>.</w:t>
      </w:r>
    </w:p>
    <w:p w14:paraId="28962B13" w14:textId="62BD7D15" w:rsidR="0065216A" w:rsidRDefault="0065216A" w:rsidP="00C34B50">
      <w:r>
        <w:t xml:space="preserve">This table details </w:t>
      </w:r>
      <w:r w:rsidR="00087569">
        <w:t xml:space="preserve">an </w:t>
      </w:r>
      <w:r>
        <w:t>opportunit</w:t>
      </w:r>
      <w:r w:rsidR="00087569">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F0A36A3"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E28F506" w:rsidR="0065216A" w:rsidRDefault="0065216A" w:rsidP="00C34B50">
            <w:r w:rsidRPr="00F8552A">
              <w:t>Assessment opportuni</w:t>
            </w:r>
            <w:r w:rsidR="00087569">
              <w:t>ty</w:t>
            </w:r>
          </w:p>
        </w:tc>
        <w:tc>
          <w:tcPr>
            <w:tcW w:w="7280" w:type="dxa"/>
          </w:tcPr>
          <w:p w14:paraId="124F15F6" w14:textId="77777777" w:rsidR="0065216A" w:rsidRDefault="0065216A" w:rsidP="00C34B50">
            <w:r w:rsidRPr="00F8552A">
              <w:t>Links</w:t>
            </w:r>
          </w:p>
        </w:tc>
      </w:tr>
      <w:tr w:rsidR="0065216A" w14:paraId="6F0B636A"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C34B50">
            <w:r>
              <w:t>What to look for:</w:t>
            </w:r>
          </w:p>
          <w:p w14:paraId="5072C189" w14:textId="1F399036" w:rsidR="0065216A" w:rsidRPr="006A3496" w:rsidRDefault="0065216A" w:rsidP="00C34B50">
            <w:pPr>
              <w:pStyle w:val="ListBullet"/>
              <w:rPr>
                <w:rStyle w:val="Strong"/>
                <w:b w:val="0"/>
                <w:bCs w:val="0"/>
              </w:rPr>
            </w:pPr>
            <w:r>
              <w:t xml:space="preserve">Can students </w:t>
            </w:r>
            <w:r w:rsidR="58D57D1E">
              <w:t>compare and order decimal numbers of up to 3 decimal places</w:t>
            </w:r>
            <w:r>
              <w:t xml:space="preserve">? </w:t>
            </w:r>
            <w:r w:rsidRPr="0930873C">
              <w:rPr>
                <w:rStyle w:val="Strong"/>
              </w:rPr>
              <w:t>[</w:t>
            </w:r>
            <w:r w:rsidR="65C26F82" w:rsidRPr="0930873C">
              <w:rPr>
                <w:rStyle w:val="Strong"/>
              </w:rPr>
              <w:t>MAO-WM-01, MA3-RN-02</w:t>
            </w:r>
            <w:r w:rsidRPr="0930873C">
              <w:rPr>
                <w:rStyle w:val="Strong"/>
              </w:rPr>
              <w:t>]</w:t>
            </w:r>
          </w:p>
        </w:tc>
        <w:tc>
          <w:tcPr>
            <w:tcW w:w="7280" w:type="dxa"/>
          </w:tcPr>
          <w:p w14:paraId="5D779370" w14:textId="77777777" w:rsidR="0065216A" w:rsidRDefault="0065216A" w:rsidP="00C34B50">
            <w:r>
              <w:t xml:space="preserve">Links to </w:t>
            </w:r>
            <w:hyperlink r:id="rId48" w:history="1">
              <w:r w:rsidRPr="0013142C">
                <w:rPr>
                  <w:rStyle w:val="Hyperlink"/>
                </w:rPr>
                <w:t>National Numeracy Learning Progressions</w:t>
              </w:r>
            </w:hyperlink>
            <w:r>
              <w:t xml:space="preserve"> (NNLP):</w:t>
            </w:r>
          </w:p>
          <w:p w14:paraId="4F601464" w14:textId="42C36B3A" w:rsidR="0065216A" w:rsidRDefault="00BD4611" w:rsidP="00C34B50">
            <w:pPr>
              <w:pStyle w:val="ListBullet"/>
            </w:pPr>
            <w:r>
              <w:t>NPV8.</w:t>
            </w:r>
          </w:p>
          <w:p w14:paraId="33FB1EF7" w14:textId="161324B4" w:rsidR="0065216A" w:rsidRDefault="0065216A" w:rsidP="00C34B50">
            <w:r>
              <w:t xml:space="preserve">Links to suggested </w:t>
            </w:r>
            <w:hyperlink r:id="rId49" w:history="1">
              <w:r w:rsidRPr="0013142C">
                <w:rPr>
                  <w:rStyle w:val="Hyperlink"/>
                </w:rPr>
                <w:t>Interview for Student Reasoning</w:t>
              </w:r>
            </w:hyperlink>
            <w:r>
              <w:t xml:space="preserve"> (</w:t>
            </w:r>
            <w:proofErr w:type="spellStart"/>
            <w:r>
              <w:t>IfSR</w:t>
            </w:r>
            <w:proofErr w:type="spellEnd"/>
            <w:r>
              <w:t>) tasks:</w:t>
            </w:r>
          </w:p>
          <w:p w14:paraId="76FD50A3" w14:textId="57534ACA" w:rsidR="0065216A" w:rsidRDefault="00BD4611" w:rsidP="00C34B50">
            <w:pPr>
              <w:pStyle w:val="ListBullet"/>
            </w:pPr>
            <w:proofErr w:type="spellStart"/>
            <w:r w:rsidRPr="00F33C3A">
              <w:rPr>
                <w:rStyle w:val="Strong"/>
                <w:b w:val="0"/>
                <w:bCs w:val="0"/>
              </w:rPr>
              <w:lastRenderedPageBreak/>
              <w:t>IfSR</w:t>
            </w:r>
            <w:proofErr w:type="spellEnd"/>
            <w:r w:rsidRPr="00F33C3A">
              <w:rPr>
                <w:rStyle w:val="Strong"/>
                <w:b w:val="0"/>
                <w:bCs w:val="0"/>
              </w:rPr>
              <w:t>-NP</w:t>
            </w:r>
            <w:r>
              <w:t>: 4D.1, 4D.4, 4D.6.</w:t>
            </w:r>
          </w:p>
        </w:tc>
      </w:tr>
    </w:tbl>
    <w:p w14:paraId="22F1D06C" w14:textId="1E1B2F59" w:rsidR="0065216A" w:rsidRDefault="00305069" w:rsidP="00C34B50">
      <w:pPr>
        <w:pStyle w:val="Heading2"/>
      </w:pPr>
      <w:bookmarkStart w:id="40" w:name="_Toc169530613"/>
      <w:r>
        <w:lastRenderedPageBreak/>
        <w:t xml:space="preserve">Core lesson – </w:t>
      </w:r>
      <w:r w:rsidR="00BD4611">
        <w:t>c</w:t>
      </w:r>
      <w:r w:rsidR="4BB0E3DA">
        <w:t>alculating volume</w:t>
      </w:r>
      <w:r w:rsidR="0065216A">
        <w:t xml:space="preserve"> – </w:t>
      </w:r>
      <w:r w:rsidR="33E9652A">
        <w:t>4</w:t>
      </w:r>
      <w:r w:rsidR="009001F2">
        <w:t>5</w:t>
      </w:r>
      <w:r w:rsidR="0065216A">
        <w:t xml:space="preserve"> minutes</w:t>
      </w:r>
      <w:bookmarkEnd w:id="40"/>
    </w:p>
    <w:p w14:paraId="31D57CE7" w14:textId="77777777" w:rsidR="0065216A" w:rsidRDefault="0065216A" w:rsidP="00C34B5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C34B50">
            <w:r w:rsidRPr="00616971">
              <w:t>Core concept learning intentions</w:t>
            </w:r>
          </w:p>
        </w:tc>
        <w:tc>
          <w:tcPr>
            <w:tcW w:w="7280" w:type="dxa"/>
          </w:tcPr>
          <w:p w14:paraId="454E3CE7" w14:textId="77777777" w:rsidR="0065216A" w:rsidRDefault="0065216A" w:rsidP="00C34B50">
            <w:r w:rsidRPr="00616971">
              <w:t>Core concept success criteria</w:t>
            </w:r>
          </w:p>
        </w:tc>
      </w:tr>
      <w:tr w:rsidR="0065216A" w14:paraId="5C37E4D7"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C34B50">
            <w:r>
              <w:t>Students are learning to:</w:t>
            </w:r>
          </w:p>
          <w:p w14:paraId="2DEF6A60" w14:textId="2C7B7246" w:rsidR="0065216A" w:rsidRPr="00781930" w:rsidRDefault="518B66C6" w:rsidP="00C34B50">
            <w:pPr>
              <w:pStyle w:val="ListBullet"/>
            </w:pPr>
            <w:r w:rsidRPr="00781930">
              <w:t>select and apply strategies to solve problems involving multiplication and division with whole numbers</w:t>
            </w:r>
          </w:p>
          <w:p w14:paraId="7A73312C" w14:textId="7504C905" w:rsidR="0065216A" w:rsidRPr="009F7F0A" w:rsidRDefault="518B66C6" w:rsidP="00C34B50">
            <w:pPr>
              <w:pStyle w:val="ListBullet"/>
            </w:pPr>
            <w:r w:rsidRPr="00781930">
              <w:t>reco</w:t>
            </w:r>
            <w:r>
              <w:t>gnise the multiplicative structure for finding volume.</w:t>
            </w:r>
          </w:p>
        </w:tc>
        <w:tc>
          <w:tcPr>
            <w:tcW w:w="7280" w:type="dxa"/>
          </w:tcPr>
          <w:p w14:paraId="30325D9F" w14:textId="77777777" w:rsidR="0065216A" w:rsidRDefault="0065216A" w:rsidP="00C34B50">
            <w:r>
              <w:t>Students can:</w:t>
            </w:r>
          </w:p>
          <w:p w14:paraId="5DE0B41B" w14:textId="34F00964" w:rsidR="0065216A" w:rsidRPr="00781930" w:rsidRDefault="46EA3ACB" w:rsidP="00C34B50">
            <w:pPr>
              <w:pStyle w:val="ListBullet"/>
            </w:pPr>
            <w:r w:rsidRPr="00781930">
              <w:t xml:space="preserve">select and use efficient strategies to multiply whole numbers of up to 4 digits by one- and </w:t>
            </w:r>
            <w:r w:rsidR="00087569">
              <w:t>2-</w:t>
            </w:r>
            <w:r w:rsidRPr="00781930">
              <w:t>digit numbers</w:t>
            </w:r>
          </w:p>
          <w:p w14:paraId="5C11C53F" w14:textId="26A8DEA8" w:rsidR="0065216A" w:rsidRPr="00781930" w:rsidRDefault="46EA3ACB" w:rsidP="00C34B50">
            <w:pPr>
              <w:pStyle w:val="ListBullet"/>
            </w:pPr>
            <w:r w:rsidRPr="00781930">
              <w:t>describe the length, width and height of a rectangular prism as the dimensions of the prism</w:t>
            </w:r>
          </w:p>
          <w:p w14:paraId="0F640266" w14:textId="45B8BCD1" w:rsidR="002F0EA2" w:rsidRPr="00781930" w:rsidRDefault="002F0EA2" w:rsidP="00C34B50">
            <w:pPr>
              <w:pStyle w:val="ListBullet"/>
            </w:pPr>
            <w:r w:rsidRPr="00781930">
              <w:t>describe arrangements of cubic-centimetre blocks in terms of layers</w:t>
            </w:r>
          </w:p>
          <w:p w14:paraId="4F286858" w14:textId="06FE482E" w:rsidR="0065216A" w:rsidRPr="009F7F0A" w:rsidRDefault="46EA3ACB" w:rsidP="00C34B50">
            <w:pPr>
              <w:pStyle w:val="ListBullet"/>
            </w:pPr>
            <w:r w:rsidRPr="00781930">
              <w:t>establish the relationship between the number of cubes in one layer and the number of</w:t>
            </w:r>
            <w:r>
              <w:t xml:space="preserve"> layers to find the volume of a rectangular prism.</w:t>
            </w:r>
          </w:p>
        </w:tc>
      </w:tr>
    </w:tbl>
    <w:p w14:paraId="6081D58B" w14:textId="1B4EF158" w:rsidR="00497093" w:rsidRPr="00497093" w:rsidRDefault="46EA3ACB" w:rsidP="00C34B50">
      <w:pPr>
        <w:pStyle w:val="FeatureBox"/>
      </w:pPr>
      <w:r w:rsidRPr="000B70D3">
        <w:rPr>
          <w:rStyle w:val="Strong"/>
        </w:rPr>
        <w:lastRenderedPageBreak/>
        <w:t>Note</w:t>
      </w:r>
      <w:r w:rsidRPr="000B70D3">
        <w:t xml:space="preserve">: </w:t>
      </w:r>
      <w:r w:rsidR="00BD4611">
        <w:t>v</w:t>
      </w:r>
      <w:r w:rsidR="00A868C7">
        <w:t xml:space="preserve">olume is calculated </w:t>
      </w:r>
      <w:r w:rsidR="00520DC0">
        <w:t>b</w:t>
      </w:r>
      <w:r w:rsidR="00441F00">
        <w:t>y</w:t>
      </w:r>
      <w:r w:rsidR="00D246E5" w:rsidRPr="00D246E5">
        <w:t xml:space="preserve"> developing the row by column structure </w:t>
      </w:r>
      <w:r w:rsidR="006F5409">
        <w:t xml:space="preserve">(base array) </w:t>
      </w:r>
      <w:r w:rsidR="00D246E5" w:rsidRPr="00D246E5">
        <w:t>of each layer,</w:t>
      </w:r>
      <w:r w:rsidR="00093BEB">
        <w:t xml:space="preserve"> </w:t>
      </w:r>
      <w:r w:rsidR="00D246E5" w:rsidRPr="00D246E5">
        <w:t xml:space="preserve">multiplied by the number of layers. </w:t>
      </w:r>
      <w:r w:rsidR="00497093">
        <w:t>In this way, t</w:t>
      </w:r>
      <w:r w:rsidR="00D246E5" w:rsidRPr="00D246E5">
        <w:t xml:space="preserve">he multiplicative relationship between the </w:t>
      </w:r>
      <w:r w:rsidR="00DD5425">
        <w:t>dimensions (</w:t>
      </w:r>
      <w:r w:rsidR="00D246E5" w:rsidRPr="00D246E5">
        <w:t>length, width and height</w:t>
      </w:r>
      <w:r w:rsidR="00DD5425">
        <w:t>)</w:t>
      </w:r>
      <w:r w:rsidR="00D246E5" w:rsidRPr="00D246E5">
        <w:t xml:space="preserve"> of a </w:t>
      </w:r>
      <w:r w:rsidR="00DD5425">
        <w:t>prism</w:t>
      </w:r>
      <w:r w:rsidR="00D246E5" w:rsidRPr="00D246E5">
        <w:t xml:space="preserve"> can be used to determine volume.</w:t>
      </w:r>
    </w:p>
    <w:p w14:paraId="13A98BFE" w14:textId="4D8C7563" w:rsidR="005C2ECC" w:rsidRPr="002C312E" w:rsidRDefault="005C2ECC" w:rsidP="00C34B50">
      <w:pPr>
        <w:pStyle w:val="ListNumber"/>
      </w:pPr>
      <w:r w:rsidRPr="002C312E">
        <w:t xml:space="preserve">Model how isometric dots can be used to represent a </w:t>
      </w:r>
      <w:r w:rsidR="00087569">
        <w:t>three</w:t>
      </w:r>
      <w:r w:rsidRPr="002C312E">
        <w:t xml:space="preserve">-dimensional object. </w:t>
      </w:r>
      <w:r w:rsidR="004E543D" w:rsidRPr="002C312E">
        <w:t>Provide pairs of students with isometric dot paper and s</w:t>
      </w:r>
      <w:r w:rsidRPr="002C312E">
        <w:t xml:space="preserve">upport </w:t>
      </w:r>
      <w:r w:rsidR="004E543D" w:rsidRPr="002C312E">
        <w:t>them</w:t>
      </w:r>
      <w:r w:rsidRPr="002C312E">
        <w:t xml:space="preserve"> to experiment draw</w:t>
      </w:r>
      <w:r w:rsidR="00432CC3" w:rsidRPr="002C312E">
        <w:t>ing</w:t>
      </w:r>
      <w:r w:rsidRPr="002C312E">
        <w:t xml:space="preserve"> a representation of MAB </w:t>
      </w:r>
      <w:r w:rsidR="004E5B51">
        <w:t>materials</w:t>
      </w:r>
      <w:r w:rsidRPr="002C312E">
        <w:t>.</w:t>
      </w:r>
    </w:p>
    <w:p w14:paraId="080F0F45" w14:textId="3BD784B2" w:rsidR="00B01741" w:rsidRPr="002C312E" w:rsidRDefault="005C2ECC" w:rsidP="00C34B50">
      <w:pPr>
        <w:pStyle w:val="ListNumber"/>
      </w:pPr>
      <w:r w:rsidRPr="002C312E">
        <w:t xml:space="preserve">Display </w:t>
      </w:r>
      <w:hyperlink w:anchor="_Resource_20_–">
        <w:r w:rsidRPr="002C312E">
          <w:rPr>
            <w:rStyle w:val="Hyperlink"/>
          </w:rPr>
          <w:t xml:space="preserve">Resource </w:t>
        </w:r>
        <w:r w:rsidR="00E949C2" w:rsidRPr="002C312E">
          <w:rPr>
            <w:rStyle w:val="Hyperlink"/>
          </w:rPr>
          <w:t>20</w:t>
        </w:r>
        <w:r w:rsidR="00EE2A1B" w:rsidRPr="002C312E">
          <w:rPr>
            <w:rStyle w:val="Hyperlink"/>
          </w:rPr>
          <w:t xml:space="preserve"> – prism clue</w:t>
        </w:r>
      </w:hyperlink>
      <w:r w:rsidRPr="002C312E">
        <w:t xml:space="preserve">. </w:t>
      </w:r>
      <w:r w:rsidR="00B01741" w:rsidRPr="002C312E">
        <w:t>Explain that each cube represents a cubic centimetre.</w:t>
      </w:r>
    </w:p>
    <w:p w14:paraId="54887AC8" w14:textId="7A7BC76B" w:rsidR="00C41724" w:rsidRPr="002C312E" w:rsidRDefault="005C2ECC" w:rsidP="00C34B50">
      <w:pPr>
        <w:pStyle w:val="ListNumber"/>
      </w:pPr>
      <w:r w:rsidRPr="002C312E">
        <w:t>Students use isometric dot paper to draw the top view of the shape.</w:t>
      </w:r>
    </w:p>
    <w:p w14:paraId="569179B0" w14:textId="67999796" w:rsidR="005C2ECC" w:rsidRPr="002C312E" w:rsidRDefault="00E1756D" w:rsidP="00C34B50">
      <w:pPr>
        <w:pStyle w:val="ListNumber"/>
      </w:pPr>
      <w:r w:rsidRPr="002C312E">
        <w:t>Allow time for students to</w:t>
      </w:r>
      <w:r w:rsidR="00E12738" w:rsidRPr="002C312E">
        <w:t xml:space="preserve"> use the </w:t>
      </w:r>
      <w:r w:rsidR="000C5187" w:rsidRPr="002C312E">
        <w:t>clue</w:t>
      </w:r>
      <w:r w:rsidR="00E12738" w:rsidRPr="002C312E">
        <w:t xml:space="preserve"> to</w:t>
      </w:r>
      <w:r w:rsidR="008A6EAC" w:rsidRPr="002C312E">
        <w:t xml:space="preserve"> </w:t>
      </w:r>
      <w:r w:rsidR="005C2ECC" w:rsidRPr="002C312E">
        <w:t>determine the volume of the prism</w:t>
      </w:r>
      <w:r w:rsidR="008A6EAC" w:rsidRPr="002C312E">
        <w:t xml:space="preserve"> and draw it</w:t>
      </w:r>
      <w:r w:rsidR="005C2ECC" w:rsidRPr="002C312E">
        <w:t>.</w:t>
      </w:r>
    </w:p>
    <w:p w14:paraId="73C78E08" w14:textId="033E2CC6" w:rsidR="0065216A" w:rsidRPr="002C312E" w:rsidRDefault="007F6669" w:rsidP="00C34B50">
      <w:pPr>
        <w:pStyle w:val="ListNumber"/>
      </w:pPr>
      <w:r w:rsidRPr="002C312E">
        <w:t xml:space="preserve">Use the prompt table below to </w:t>
      </w:r>
      <w:r w:rsidR="00F704EB" w:rsidRPr="002C312E">
        <w:t>facilitate a discussion about the process for calculating the volume of a prism.</w:t>
      </w:r>
    </w:p>
    <w:p w14:paraId="4B7A73FF" w14:textId="77777777" w:rsidR="000C5187" w:rsidRDefault="000C5187" w:rsidP="00C34B50">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0C5187" w14:paraId="57FEBD61"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33C0D4EE" w14:textId="77777777" w:rsidR="000C5187" w:rsidRDefault="000C5187" w:rsidP="00C34B50">
            <w:r w:rsidRPr="005D786C">
              <w:t>Prompts</w:t>
            </w:r>
          </w:p>
        </w:tc>
        <w:tc>
          <w:tcPr>
            <w:tcW w:w="7280" w:type="dxa"/>
          </w:tcPr>
          <w:p w14:paraId="07B57965" w14:textId="77777777" w:rsidR="000C5187" w:rsidRDefault="000C5187" w:rsidP="00C34B50">
            <w:r w:rsidRPr="005D786C">
              <w:t>Anticipated student responses</w:t>
            </w:r>
          </w:p>
        </w:tc>
      </w:tr>
      <w:tr w:rsidR="000C5187" w14:paraId="2334B307"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36782622" w14:textId="0EC9967D" w:rsidR="000C5187" w:rsidRDefault="09337D60" w:rsidP="00C34B50">
            <w:pPr>
              <w:pStyle w:val="ListBullet"/>
            </w:pPr>
            <w:r>
              <w:t>What are the dimensions of the prism?</w:t>
            </w:r>
          </w:p>
        </w:tc>
        <w:tc>
          <w:tcPr>
            <w:tcW w:w="7280" w:type="dxa"/>
          </w:tcPr>
          <w:p w14:paraId="6A2B8907" w14:textId="5079E30E" w:rsidR="000901AD" w:rsidRDefault="7AE89813" w:rsidP="00C34B50">
            <w:pPr>
              <w:pStyle w:val="ListBullet"/>
            </w:pPr>
            <w:r>
              <w:t>The top face has a length of 3</w:t>
            </w:r>
            <w:r w:rsidR="002C312E">
              <w:t> </w:t>
            </w:r>
            <w:r w:rsidR="00C53D29">
              <w:t>cm</w:t>
            </w:r>
            <w:r w:rsidR="72040B2B">
              <w:t xml:space="preserve"> and a length of 2</w:t>
            </w:r>
            <w:r w:rsidR="002C312E">
              <w:t> </w:t>
            </w:r>
            <w:r w:rsidR="00C53D29">
              <w:t>cm</w:t>
            </w:r>
            <w:r w:rsidR="72040B2B">
              <w:t xml:space="preserve">. </w:t>
            </w:r>
            <w:r w:rsidR="75E3735E">
              <w:t xml:space="preserve">The clue says that it has </w:t>
            </w:r>
            <w:r w:rsidR="3C7B3AB7">
              <w:t>4 layers, so the height is 4</w:t>
            </w:r>
            <w:r w:rsidR="002C312E">
              <w:t> </w:t>
            </w:r>
            <w:r w:rsidR="00C53D29">
              <w:t>cm</w:t>
            </w:r>
            <w:r w:rsidR="3C7B3AB7">
              <w:t>.</w:t>
            </w:r>
          </w:p>
        </w:tc>
      </w:tr>
      <w:tr w:rsidR="009A7B9C" w14:paraId="0F125ECD" w14:textId="77777777" w:rsidTr="0930873C">
        <w:trPr>
          <w:cnfStyle w:val="000000010000" w:firstRow="0" w:lastRow="0" w:firstColumn="0" w:lastColumn="0" w:oddVBand="0" w:evenVBand="0" w:oddHBand="0" w:evenHBand="1" w:firstRowFirstColumn="0" w:firstRowLastColumn="0" w:lastRowFirstColumn="0" w:lastRowLastColumn="0"/>
        </w:trPr>
        <w:tc>
          <w:tcPr>
            <w:tcW w:w="7280" w:type="dxa"/>
          </w:tcPr>
          <w:p w14:paraId="0650C98D" w14:textId="38DA6A48" w:rsidR="009A7B9C" w:rsidRDefault="32B070EF" w:rsidP="00C34B50">
            <w:pPr>
              <w:pStyle w:val="ListBullet"/>
            </w:pPr>
            <w:r>
              <w:t>How did you use the dimensions determine the volume of this prism?</w:t>
            </w:r>
          </w:p>
        </w:tc>
        <w:tc>
          <w:tcPr>
            <w:tcW w:w="7280" w:type="dxa"/>
          </w:tcPr>
          <w:p w14:paraId="14D125A4" w14:textId="0484A329" w:rsidR="00DB3430" w:rsidRDefault="32B070EF" w:rsidP="00C34B50">
            <w:pPr>
              <w:pStyle w:val="ListBullet"/>
            </w:pPr>
            <w:r>
              <w:t>I thought each square could be 1</w:t>
            </w:r>
            <w:r w:rsidR="002C312E">
              <w:t> </w:t>
            </w:r>
            <w:r>
              <w:t>cm long. I multiplied the length of 3</w:t>
            </w:r>
            <w:r w:rsidR="002C312E">
              <w:t> </w:t>
            </w:r>
            <w:r>
              <w:t>cm by the width of 2</w:t>
            </w:r>
            <w:r w:rsidR="002C312E">
              <w:t> </w:t>
            </w:r>
            <w:r>
              <w:t xml:space="preserve">cm to get the </w:t>
            </w:r>
            <w:r w:rsidR="00535311">
              <w:t>number of cubes in one layer</w:t>
            </w:r>
            <w:r w:rsidR="001B3E91">
              <w:t>. This would be</w:t>
            </w:r>
            <w:r w:rsidR="00AF705D">
              <w:t xml:space="preserve"> 6 </w:t>
            </w:r>
            <w:r w:rsidR="00992C7B">
              <w:t>cubes which is the same as</w:t>
            </w:r>
            <w:r>
              <w:t xml:space="preserve"> 6</w:t>
            </w:r>
            <w:r w:rsidR="002C312E">
              <w:t> </w:t>
            </w:r>
            <w:r>
              <w:t>cm</w:t>
            </w:r>
            <w:r w:rsidRPr="0930873C">
              <w:rPr>
                <w:vertAlign w:val="superscript"/>
              </w:rPr>
              <w:t>2</w:t>
            </w:r>
            <w:r>
              <w:t xml:space="preserve">. Then I </w:t>
            </w:r>
            <w:r>
              <w:lastRenderedPageBreak/>
              <w:t>multiplied 6</w:t>
            </w:r>
            <w:r w:rsidR="002C312E">
              <w:t> </w:t>
            </w:r>
            <w:r>
              <w:t>cm</w:t>
            </w:r>
            <w:r w:rsidRPr="0930873C">
              <w:rPr>
                <w:vertAlign w:val="superscript"/>
              </w:rPr>
              <w:t xml:space="preserve">2 </w:t>
            </w:r>
            <w:r>
              <w:t>by the height of 4</w:t>
            </w:r>
            <w:r w:rsidR="002C312E">
              <w:t> </w:t>
            </w:r>
            <w:r>
              <w:t>cm to get a volume of 24</w:t>
            </w:r>
            <w:r w:rsidR="002C312E">
              <w:t> </w:t>
            </w:r>
            <w:r>
              <w:t>cm</w:t>
            </w:r>
            <w:r w:rsidRPr="0930873C">
              <w:rPr>
                <w:vertAlign w:val="superscript"/>
              </w:rPr>
              <w:t>3</w:t>
            </w:r>
            <w:r>
              <w:t>.</w:t>
            </w:r>
          </w:p>
          <w:p w14:paraId="6450E948" w14:textId="369DBFFF" w:rsidR="009A7B9C" w:rsidRDefault="32B070EF" w:rsidP="00C34B50">
            <w:pPr>
              <w:pStyle w:val="ListBullet"/>
            </w:pPr>
            <w:r>
              <w:t>I used the row by column by layer structure.</w:t>
            </w:r>
          </w:p>
        </w:tc>
      </w:tr>
      <w:tr w:rsidR="00B564E6" w14:paraId="6777BAB9"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487C0B96" w14:textId="261CDE95" w:rsidR="00B564E6" w:rsidRDefault="00B564E6" w:rsidP="00C34B50">
            <w:pPr>
              <w:pStyle w:val="ListBullet"/>
            </w:pPr>
            <w:r>
              <w:lastRenderedPageBreak/>
              <w:t>How did multiplication help you with calculating the volume of this prism?</w:t>
            </w:r>
          </w:p>
        </w:tc>
        <w:tc>
          <w:tcPr>
            <w:tcW w:w="7280" w:type="dxa"/>
          </w:tcPr>
          <w:p w14:paraId="59D55055" w14:textId="0B32658F" w:rsidR="00B564E6" w:rsidRDefault="00B564E6" w:rsidP="00C34B50">
            <w:pPr>
              <w:pStyle w:val="ListBullet"/>
            </w:pPr>
            <w:r>
              <w:t>I multiplied the number of cubes in the layer by the number of layers.</w:t>
            </w:r>
          </w:p>
        </w:tc>
      </w:tr>
      <w:tr w:rsidR="00B564E6" w14:paraId="1148355F" w14:textId="77777777" w:rsidTr="0930873C">
        <w:trPr>
          <w:cnfStyle w:val="000000010000" w:firstRow="0" w:lastRow="0" w:firstColumn="0" w:lastColumn="0" w:oddVBand="0" w:evenVBand="0" w:oddHBand="0" w:evenHBand="1" w:firstRowFirstColumn="0" w:firstRowLastColumn="0" w:lastRowFirstColumn="0" w:lastRowLastColumn="0"/>
        </w:trPr>
        <w:tc>
          <w:tcPr>
            <w:tcW w:w="7280" w:type="dxa"/>
          </w:tcPr>
          <w:p w14:paraId="5002E355" w14:textId="4DB2FA04" w:rsidR="00B564E6" w:rsidRDefault="00B564E6" w:rsidP="00C34B50">
            <w:pPr>
              <w:pStyle w:val="ListBullet"/>
            </w:pPr>
            <w:r>
              <w:t>How could you record this using a number sentence?</w:t>
            </w:r>
          </w:p>
        </w:tc>
        <w:tc>
          <w:tcPr>
            <w:tcW w:w="7280" w:type="dxa"/>
          </w:tcPr>
          <w:p w14:paraId="19D81271" w14:textId="6AE336BF" w:rsidR="00B564E6" w:rsidRDefault="00B564E6" w:rsidP="00C34B50">
            <w:pPr>
              <w:pStyle w:val="ListBullet"/>
            </w:pPr>
            <w:r>
              <w:t xml:space="preserve">I recorded it as 3 </w:t>
            </w:r>
            <w:r w:rsidR="002C312E">
              <w:t>×</w:t>
            </w:r>
            <w:r>
              <w:t xml:space="preserve"> 2 </w:t>
            </w:r>
            <w:r w:rsidR="002C312E">
              <w:t>×</w:t>
            </w:r>
            <w:r>
              <w:t xml:space="preserve"> 4 = 24. With centimetre units this is 3</w:t>
            </w:r>
            <w:r w:rsidR="002C312E">
              <w:t> </w:t>
            </w:r>
            <w:r>
              <w:t xml:space="preserve">cm </w:t>
            </w:r>
            <w:r w:rsidR="002C312E">
              <w:t>×</w:t>
            </w:r>
            <w:r>
              <w:t xml:space="preserve"> 2</w:t>
            </w:r>
            <w:r w:rsidR="002C312E">
              <w:t> </w:t>
            </w:r>
            <w:r>
              <w:t xml:space="preserve">cm </w:t>
            </w:r>
            <w:r w:rsidR="002C312E">
              <w:t>×</w:t>
            </w:r>
            <w:r>
              <w:t xml:space="preserve"> 4</w:t>
            </w:r>
            <w:r w:rsidR="002C312E">
              <w:t> </w:t>
            </w:r>
            <w:r>
              <w:t>cm = 24</w:t>
            </w:r>
            <w:r w:rsidR="002C312E">
              <w:t> </w:t>
            </w:r>
            <w:r>
              <w:t>cm</w:t>
            </w:r>
            <w:r w:rsidRPr="0930873C">
              <w:rPr>
                <w:vertAlign w:val="superscript"/>
              </w:rPr>
              <w:t>3</w:t>
            </w:r>
            <w:r>
              <w:t>.</w:t>
            </w:r>
          </w:p>
        </w:tc>
      </w:tr>
      <w:tr w:rsidR="00B564E6" w14:paraId="47C528F2"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1BD18A2A" w14:textId="165654BE" w:rsidR="00B564E6" w:rsidRDefault="00B564E6" w:rsidP="00C34B50">
            <w:pPr>
              <w:pStyle w:val="ListBullet"/>
            </w:pPr>
            <w:r>
              <w:t>Do you need to use grouping symbols for this number sentence?</w:t>
            </w:r>
          </w:p>
        </w:tc>
        <w:tc>
          <w:tcPr>
            <w:tcW w:w="7280" w:type="dxa"/>
          </w:tcPr>
          <w:p w14:paraId="50AE3F74" w14:textId="08FDBB5E" w:rsidR="00B564E6" w:rsidRDefault="00B564E6" w:rsidP="00C34B50">
            <w:pPr>
              <w:pStyle w:val="ListBullet"/>
            </w:pPr>
            <w:r>
              <w:t>No, because they are all the same operation. Grouping symbols could be used to show numbers that are easier to multiply first.</w:t>
            </w:r>
          </w:p>
        </w:tc>
      </w:tr>
      <w:tr w:rsidR="00B564E6" w14:paraId="54E18DB6" w14:textId="77777777" w:rsidTr="0930873C">
        <w:trPr>
          <w:cnfStyle w:val="000000010000" w:firstRow="0" w:lastRow="0" w:firstColumn="0" w:lastColumn="0" w:oddVBand="0" w:evenVBand="0" w:oddHBand="0" w:evenHBand="1" w:firstRowFirstColumn="0" w:firstRowLastColumn="0" w:lastRowFirstColumn="0" w:lastRowLastColumn="0"/>
        </w:trPr>
        <w:tc>
          <w:tcPr>
            <w:tcW w:w="7280" w:type="dxa"/>
          </w:tcPr>
          <w:p w14:paraId="40C1999F" w14:textId="0909BD6C" w:rsidR="00B564E6" w:rsidRDefault="00B564E6" w:rsidP="00C34B50">
            <w:pPr>
              <w:pStyle w:val="ListBullet"/>
            </w:pPr>
            <w:r>
              <w:t>Could you determine the volume without drawing the prism? What information helps you calculate this?</w:t>
            </w:r>
          </w:p>
        </w:tc>
        <w:tc>
          <w:tcPr>
            <w:tcW w:w="7280" w:type="dxa"/>
          </w:tcPr>
          <w:p w14:paraId="5E2F3A6F" w14:textId="40E51E1E" w:rsidR="00B564E6" w:rsidRDefault="00B564E6" w:rsidP="00C34B50">
            <w:pPr>
              <w:pStyle w:val="ListBullet"/>
            </w:pPr>
            <w:r>
              <w:t>Yes, multiplying the length by the width helps determine the number of cubes in one layer. Then the height determines how many layers there are altogether. The dimensions could be counted using the square lines on the image.</w:t>
            </w:r>
          </w:p>
        </w:tc>
      </w:tr>
      <w:tr w:rsidR="00B564E6" w14:paraId="1D004258"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4679F147" w14:textId="0CBF1B81" w:rsidR="00B564E6" w:rsidRDefault="00B564E6" w:rsidP="00C34B50">
            <w:pPr>
              <w:pStyle w:val="ListBullet"/>
            </w:pPr>
            <w:r>
              <w:t>What are the properties of rectangular prisms that helps you calculate the volume without seeing the whole prism?</w:t>
            </w:r>
          </w:p>
        </w:tc>
        <w:tc>
          <w:tcPr>
            <w:tcW w:w="7280" w:type="dxa"/>
          </w:tcPr>
          <w:p w14:paraId="4F2A18A5" w14:textId="1A8EE3B4" w:rsidR="00B564E6" w:rsidRDefault="00B564E6" w:rsidP="00C34B50">
            <w:pPr>
              <w:pStyle w:val="ListBullet"/>
            </w:pPr>
            <w:r>
              <w:t>Even if you cannot see the rectangular prism, if you know the dimensions you can multiply them to calculate the volume.</w:t>
            </w:r>
          </w:p>
        </w:tc>
      </w:tr>
    </w:tbl>
    <w:p w14:paraId="6752E305" w14:textId="3B132370" w:rsidR="0065216A" w:rsidRDefault="3E554CEC" w:rsidP="00C34B50">
      <w:pPr>
        <w:pStyle w:val="ListNumber"/>
      </w:pPr>
      <w:r>
        <w:t xml:space="preserve">Display </w:t>
      </w:r>
      <w:hyperlink w:anchor="_Resource_21_–">
        <w:r w:rsidRPr="22A45290">
          <w:rPr>
            <w:rStyle w:val="Hyperlink"/>
          </w:rPr>
          <w:t xml:space="preserve">Resource </w:t>
        </w:r>
        <w:r w:rsidR="005C0ED4" w:rsidRPr="22A45290">
          <w:rPr>
            <w:rStyle w:val="Hyperlink"/>
          </w:rPr>
          <w:t>21</w:t>
        </w:r>
        <w:r w:rsidRPr="22A45290">
          <w:rPr>
            <w:rStyle w:val="Hyperlink"/>
          </w:rPr>
          <w:t xml:space="preserve"> </w:t>
        </w:r>
        <w:r w:rsidR="00CD76FC" w:rsidRPr="22A45290">
          <w:rPr>
            <w:rStyle w:val="Hyperlink"/>
          </w:rPr>
          <w:t>– prism solution</w:t>
        </w:r>
      </w:hyperlink>
      <w:r>
        <w:t xml:space="preserve"> </w:t>
      </w:r>
      <w:r w:rsidR="006E7010">
        <w:t>and a</w:t>
      </w:r>
      <w:r w:rsidR="00711E27">
        <w:t>sk</w:t>
      </w:r>
      <w:r w:rsidR="005964B0">
        <w:t xml:space="preserve"> the following questions</w:t>
      </w:r>
      <w:r>
        <w:t>:</w:t>
      </w:r>
    </w:p>
    <w:p w14:paraId="01FA63E1" w14:textId="61FEAF89" w:rsidR="005308E3" w:rsidRPr="00AC541B" w:rsidRDefault="3E554CEC" w:rsidP="00C34B50">
      <w:pPr>
        <w:pStyle w:val="ListBullet"/>
        <w:ind w:left="1134"/>
        <w:rPr>
          <w:rFonts w:eastAsia="Calibri"/>
        </w:rPr>
      </w:pPr>
      <w:r>
        <w:lastRenderedPageBreak/>
        <w:t>Do you agree that this prism has been created correctly?</w:t>
      </w:r>
    </w:p>
    <w:p w14:paraId="4F691249" w14:textId="625816B3" w:rsidR="005308E3" w:rsidRPr="00AC541B" w:rsidRDefault="0056042C" w:rsidP="00C34B50">
      <w:pPr>
        <w:pStyle w:val="ListBullet"/>
        <w:ind w:left="1134"/>
        <w:rPr>
          <w:rFonts w:eastAsia="Calibri"/>
        </w:rPr>
      </w:pPr>
      <w:r>
        <w:t>Can you explain w</w:t>
      </w:r>
      <w:r w:rsidR="3E554CEC">
        <w:t>hy</w:t>
      </w:r>
      <w:r w:rsidR="00911AF6">
        <w:t>,</w:t>
      </w:r>
      <w:r w:rsidR="3E554CEC">
        <w:t xml:space="preserve"> or why not?</w:t>
      </w:r>
      <w:r w:rsidR="006E7010">
        <w:t xml:space="preserve"> (Yes</w:t>
      </w:r>
      <w:r w:rsidR="00885E67">
        <w:t>,</w:t>
      </w:r>
      <w:r w:rsidR="006B321F">
        <w:t xml:space="preserve"> </w:t>
      </w:r>
      <w:r w:rsidR="00B54A10">
        <w:t xml:space="preserve">because multiplying the base area by the height </w:t>
      </w:r>
      <w:r w:rsidR="00D75EDC">
        <w:t>equals</w:t>
      </w:r>
      <w:r w:rsidR="00B54A10">
        <w:t xml:space="preserve"> </w:t>
      </w:r>
      <w:r w:rsidR="00CE32B8">
        <w:t>24</w:t>
      </w:r>
      <w:r w:rsidR="009A64DA">
        <w:t> </w:t>
      </w:r>
      <w:r w:rsidR="00CE32B8">
        <w:t>cm</w:t>
      </w:r>
      <w:r w:rsidR="00CE32B8" w:rsidRPr="0023550D">
        <w:rPr>
          <w:vertAlign w:val="superscript"/>
        </w:rPr>
        <w:t>3</w:t>
      </w:r>
      <w:r w:rsidR="00CE32B8">
        <w:t xml:space="preserve">. This is the same as </w:t>
      </w:r>
      <w:r w:rsidR="006B321F">
        <w:t xml:space="preserve">multiplying the </w:t>
      </w:r>
      <w:r w:rsidR="00124FF3">
        <w:t>length, width and height</w:t>
      </w:r>
      <w:r w:rsidR="00D75EDC">
        <w:t xml:space="preserve">, which </w:t>
      </w:r>
      <w:r w:rsidR="00124FF3">
        <w:t xml:space="preserve">also </w:t>
      </w:r>
      <w:r w:rsidR="00D75EDC">
        <w:t>equals</w:t>
      </w:r>
      <w:r w:rsidR="006B321F">
        <w:t xml:space="preserve"> 24</w:t>
      </w:r>
      <w:r w:rsidR="009A64DA">
        <w:t> </w:t>
      </w:r>
      <w:r w:rsidR="006B321F">
        <w:t>cm</w:t>
      </w:r>
      <w:r w:rsidR="006B321F" w:rsidRPr="0023550D">
        <w:rPr>
          <w:vertAlign w:val="superscript"/>
        </w:rPr>
        <w:t>3</w:t>
      </w:r>
      <w:r w:rsidR="006B321F">
        <w:t>).</w:t>
      </w:r>
    </w:p>
    <w:p w14:paraId="53A9C536" w14:textId="290B6890" w:rsidR="00E31CD6" w:rsidRPr="00FD053E" w:rsidRDefault="0020299E" w:rsidP="00C34B50">
      <w:pPr>
        <w:pStyle w:val="ListNumber"/>
        <w:rPr>
          <w:rFonts w:eastAsia="Calibri"/>
          <w:lang w:val="en-US"/>
        </w:rPr>
      </w:pPr>
      <w:r>
        <w:t xml:space="preserve">Display </w:t>
      </w:r>
      <w:hyperlink w:anchor="_Resource_22_–">
        <w:r w:rsidR="00B66C64" w:rsidRPr="22A45290">
          <w:rPr>
            <w:rStyle w:val="Hyperlink"/>
          </w:rPr>
          <w:t xml:space="preserve">Resource </w:t>
        </w:r>
        <w:r w:rsidR="0001433B" w:rsidRPr="22A45290">
          <w:rPr>
            <w:rStyle w:val="Hyperlink"/>
          </w:rPr>
          <w:t>22</w:t>
        </w:r>
        <w:r w:rsidR="00B66C64" w:rsidRPr="22A45290">
          <w:rPr>
            <w:rStyle w:val="Hyperlink"/>
          </w:rPr>
          <w:t xml:space="preserve"> – calculating volumes</w:t>
        </w:r>
      </w:hyperlink>
      <w:r w:rsidR="00B66C64">
        <w:t xml:space="preserve"> and</w:t>
      </w:r>
      <w:r>
        <w:t xml:space="preserve"> </w:t>
      </w:r>
      <w:r w:rsidR="00B66C64">
        <w:t>p</w:t>
      </w:r>
      <w:r>
        <w:t xml:space="preserve">rovide students with a copy. </w:t>
      </w:r>
      <w:r w:rsidR="005F6724">
        <w:t xml:space="preserve">Explain that </w:t>
      </w:r>
      <w:r w:rsidR="00AF02C4">
        <w:t>the table provides the base area of the prism</w:t>
      </w:r>
      <w:r w:rsidR="00F74B6F">
        <w:t>. The task is to determine the volume of the prism with varying numbers of layers.</w:t>
      </w:r>
    </w:p>
    <w:p w14:paraId="1E7FCABC" w14:textId="54A3B087" w:rsidR="00E31CD6" w:rsidRPr="00E31CD6" w:rsidRDefault="00413F49" w:rsidP="00C34B50">
      <w:pPr>
        <w:pStyle w:val="ListNumber"/>
        <w:rPr>
          <w:rFonts w:eastAsia="Calibri"/>
          <w:lang w:val="en-US"/>
        </w:rPr>
      </w:pPr>
      <w:r>
        <w:t>S</w:t>
      </w:r>
      <w:r w:rsidR="0020299E">
        <w:t>tudents work independently</w:t>
      </w:r>
      <w:r>
        <w:t xml:space="preserve"> or in pairs</w:t>
      </w:r>
      <w:r w:rsidR="006E3EBF">
        <w:t xml:space="preserve"> to </w:t>
      </w:r>
      <w:r w:rsidR="00ED09FA">
        <w:t>calculate</w:t>
      </w:r>
      <w:r w:rsidR="006E3EBF">
        <w:t xml:space="preserve"> </w:t>
      </w:r>
      <w:r w:rsidR="00ED09FA">
        <w:t>the volume of each rectangular prism.</w:t>
      </w:r>
    </w:p>
    <w:p w14:paraId="342924B4" w14:textId="77777777" w:rsidR="0084647D" w:rsidRDefault="0084647D"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4647D" w14:paraId="5F5C8C25"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2971DB9E" w14:textId="77777777" w:rsidR="0084647D" w:rsidRDefault="0084647D" w:rsidP="00C34B50">
            <w:r w:rsidRPr="004127B5">
              <w:t>Too hard?</w:t>
            </w:r>
          </w:p>
        </w:tc>
        <w:tc>
          <w:tcPr>
            <w:tcW w:w="7280" w:type="dxa"/>
          </w:tcPr>
          <w:p w14:paraId="10030827" w14:textId="77777777" w:rsidR="0084647D" w:rsidRDefault="0084647D" w:rsidP="00C34B50">
            <w:r w:rsidRPr="004127B5">
              <w:t>Too easy?</w:t>
            </w:r>
          </w:p>
        </w:tc>
      </w:tr>
      <w:tr w:rsidR="0084647D" w14:paraId="54BB76CB"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7C794852" w14:textId="18E0ACF0" w:rsidR="0084647D" w:rsidRDefault="0084647D" w:rsidP="00C34B50">
            <w:r>
              <w:t>Students cannot establish the relationship between the number of cubes in one layer and the number of layers to find the volume of a rectangular prism.</w:t>
            </w:r>
          </w:p>
          <w:p w14:paraId="0945ECCE" w14:textId="77777777" w:rsidR="004357DD" w:rsidRPr="004357DD" w:rsidRDefault="0084647D" w:rsidP="00C34B50">
            <w:pPr>
              <w:pStyle w:val="ListBullet"/>
              <w:rPr>
                <w:rFonts w:eastAsia="Calibri"/>
                <w:lang w:val="en-US"/>
              </w:rPr>
            </w:pPr>
            <w:r w:rsidRPr="0930873C">
              <w:t xml:space="preserve">Model how to </w:t>
            </w:r>
            <w:r w:rsidR="729CE0B7" w:rsidRPr="0930873C">
              <w:t>use</w:t>
            </w:r>
            <w:r w:rsidRPr="0930873C">
              <w:t xml:space="preserve"> the table </w:t>
            </w:r>
            <w:r w:rsidR="729CE0B7" w:rsidRPr="0930873C">
              <w:t>to record mathematical thinki</w:t>
            </w:r>
            <w:r w:rsidR="004357DD" w:rsidRPr="0930873C">
              <w:t>ng.</w:t>
            </w:r>
          </w:p>
          <w:p w14:paraId="30CDD821" w14:textId="36597AED" w:rsidR="0084647D" w:rsidRDefault="0084647D" w:rsidP="00C34B50">
            <w:pPr>
              <w:pStyle w:val="ListBullet"/>
              <w:rPr>
                <w:rFonts w:eastAsia="Calibri"/>
                <w:lang w:val="en-US"/>
              </w:rPr>
            </w:pPr>
            <w:r>
              <w:t>Provide concrete materials</w:t>
            </w:r>
            <w:r w:rsidR="126BAA85">
              <w:t xml:space="preserve"> such as </w:t>
            </w:r>
            <w:r>
              <w:t xml:space="preserve">cubes or interlocking blocks. Support students to </w:t>
            </w:r>
            <w:r w:rsidR="0D838A48">
              <w:t xml:space="preserve">use blocks to </w:t>
            </w:r>
            <w:r>
              <w:t xml:space="preserve">build a 3 </w:t>
            </w:r>
            <w:r w:rsidR="00923D2A">
              <w:t>×</w:t>
            </w:r>
            <w:r>
              <w:t xml:space="preserve"> 2 array </w:t>
            </w:r>
            <w:r w:rsidR="0CF23C73">
              <w:t xml:space="preserve">as a base </w:t>
            </w:r>
            <w:r>
              <w:t xml:space="preserve">and </w:t>
            </w:r>
            <w:r w:rsidR="0D838A48">
              <w:t>find</w:t>
            </w:r>
            <w:r>
              <w:t xml:space="preserve"> the area. Model how to add another layer, writing the multiplication number sentence that </w:t>
            </w:r>
            <w:r w:rsidR="0CF23C73">
              <w:t>calculates the</w:t>
            </w:r>
            <w:r>
              <w:t xml:space="preserve"> volume.</w:t>
            </w:r>
          </w:p>
        </w:tc>
        <w:tc>
          <w:tcPr>
            <w:tcW w:w="7280" w:type="dxa"/>
          </w:tcPr>
          <w:p w14:paraId="63E93511" w14:textId="7D59E9B8" w:rsidR="0084647D" w:rsidRDefault="0084647D" w:rsidP="00C34B50">
            <w:r>
              <w:t>Students can establish the relationship between the number of cubes in one layer and the number of layers to find the volume of a rectangular prism.</w:t>
            </w:r>
          </w:p>
          <w:p w14:paraId="04A5A72B" w14:textId="167ABF05" w:rsidR="0084647D" w:rsidRDefault="0084647D" w:rsidP="00C34B50">
            <w:pPr>
              <w:pStyle w:val="ListBullet"/>
              <w:rPr>
                <w:rFonts w:eastAsia="Calibri"/>
                <w:color w:val="000000" w:themeColor="text1"/>
                <w:lang w:val="en-US"/>
              </w:rPr>
            </w:pPr>
            <w:r>
              <w:t xml:space="preserve">Students find </w:t>
            </w:r>
            <w:r w:rsidR="00923D2A">
              <w:t xml:space="preserve">2 </w:t>
            </w:r>
            <w:r>
              <w:t>strategies to work out the last problem in the table. They</w:t>
            </w:r>
            <w:r w:rsidR="00A7212A">
              <w:t xml:space="preserve"> then</w:t>
            </w:r>
            <w:r>
              <w:t xml:space="preserve"> justify to another student </w:t>
            </w:r>
            <w:proofErr w:type="gramStart"/>
            <w:r>
              <w:t>why</w:t>
            </w:r>
            <w:proofErr w:type="gramEnd"/>
            <w:r>
              <w:t xml:space="preserve"> they think it is the most efficient strategy.</w:t>
            </w:r>
          </w:p>
          <w:p w14:paraId="620AD5DD" w14:textId="069A975B" w:rsidR="0084647D" w:rsidRPr="00811214" w:rsidRDefault="00235C9C" w:rsidP="00C34B50">
            <w:pPr>
              <w:pStyle w:val="ListBullet"/>
              <w:rPr>
                <w:rFonts w:eastAsia="Calibri"/>
                <w:color w:val="000000" w:themeColor="text1"/>
                <w:lang w:val="en-US"/>
              </w:rPr>
            </w:pPr>
            <w:r>
              <w:t xml:space="preserve">Provide students with </w:t>
            </w:r>
            <w:hyperlink r:id="rId50">
              <w:r w:rsidRPr="0930873C">
                <w:rPr>
                  <w:rStyle w:val="Hyperlink"/>
                </w:rPr>
                <w:t>Volume of a Cuboid Maths Venn</w:t>
              </w:r>
            </w:hyperlink>
            <w:r>
              <w:t xml:space="preserve"> </w:t>
            </w:r>
            <w:r w:rsidR="00715880">
              <w:t xml:space="preserve">(Barton 2019). </w:t>
            </w:r>
            <w:r w:rsidR="0058145E">
              <w:t xml:space="preserve">Students generate different solutions for various prisms that </w:t>
            </w:r>
            <w:r w:rsidR="00DB0027">
              <w:t>meet the criteria of the task.</w:t>
            </w:r>
          </w:p>
        </w:tc>
      </w:tr>
    </w:tbl>
    <w:p w14:paraId="16858B34" w14:textId="0D8FD5C4" w:rsidR="0020299E" w:rsidRPr="00E31CD6" w:rsidRDefault="00343369" w:rsidP="00C34B50">
      <w:pPr>
        <w:pStyle w:val="ListNumber"/>
        <w:rPr>
          <w:rFonts w:eastAsia="Calibri"/>
          <w:lang w:val="en-US"/>
        </w:rPr>
      </w:pPr>
      <w:r>
        <w:lastRenderedPageBreak/>
        <w:t>Discuss</w:t>
      </w:r>
      <w:r w:rsidR="004E5B51">
        <w:t xml:space="preserve"> the following questions</w:t>
      </w:r>
      <w:r w:rsidR="0020299E">
        <w:t>:</w:t>
      </w:r>
    </w:p>
    <w:p w14:paraId="5E895041" w14:textId="459B7533" w:rsidR="00E971D1" w:rsidRPr="006B30A5" w:rsidRDefault="00065671" w:rsidP="00C34B50">
      <w:pPr>
        <w:pStyle w:val="ListBullet"/>
        <w:ind w:left="1134"/>
      </w:pPr>
      <w:r w:rsidRPr="006B30A5">
        <w:t>Which prism</w:t>
      </w:r>
      <w:r w:rsidR="00036F7A" w:rsidRPr="006B30A5">
        <w:t>’s volume</w:t>
      </w:r>
      <w:r w:rsidRPr="006B30A5">
        <w:t xml:space="preserve"> did you find the easiest to calculate</w:t>
      </w:r>
      <w:r w:rsidR="00E971D1" w:rsidRPr="006B30A5">
        <w:t>? Why?</w:t>
      </w:r>
    </w:p>
    <w:p w14:paraId="1C39F4FA" w14:textId="641DB91A" w:rsidR="0020299E" w:rsidRPr="006B30A5" w:rsidRDefault="0020299E" w:rsidP="00C34B50">
      <w:pPr>
        <w:pStyle w:val="ListBullet"/>
        <w:ind w:left="1134"/>
      </w:pPr>
      <w:r w:rsidRPr="006B30A5">
        <w:t>Which prism</w:t>
      </w:r>
      <w:r w:rsidR="00036F7A" w:rsidRPr="006B30A5">
        <w:t>’s volume</w:t>
      </w:r>
      <w:r w:rsidRPr="006B30A5">
        <w:t xml:space="preserve"> </w:t>
      </w:r>
      <w:r w:rsidR="00065671" w:rsidRPr="006B30A5">
        <w:t>did you find</w:t>
      </w:r>
      <w:r w:rsidRPr="006B30A5">
        <w:t xml:space="preserve"> the most challenging to </w:t>
      </w:r>
      <w:r w:rsidR="00065671" w:rsidRPr="006B30A5">
        <w:t>calculate</w:t>
      </w:r>
      <w:r w:rsidRPr="006B30A5">
        <w:t>? Why?</w:t>
      </w:r>
    </w:p>
    <w:p w14:paraId="525B30B6" w14:textId="7EE9613C" w:rsidR="005A66E7" w:rsidRPr="00422394" w:rsidRDefault="00E971D1" w:rsidP="00C34B50">
      <w:pPr>
        <w:pStyle w:val="ListBullet"/>
        <w:ind w:left="1134"/>
        <w:rPr>
          <w:rFonts w:eastAsia="Calibri"/>
          <w:color w:val="000000" w:themeColor="text1"/>
          <w:lang w:val="en-US"/>
        </w:rPr>
      </w:pPr>
      <w:r w:rsidRPr="006B30A5">
        <w:t>What strategies</w:t>
      </w:r>
      <w:r>
        <w:t xml:space="preserve"> did you use to multiply the dimensions in convenient ways?</w:t>
      </w:r>
    </w:p>
    <w:p w14:paraId="692F9C06" w14:textId="51767DAD" w:rsidR="00422394" w:rsidRPr="00422394" w:rsidRDefault="00422394" w:rsidP="00C34B50">
      <w:pPr>
        <w:pStyle w:val="FeatureBox"/>
        <w:rPr>
          <w:strike/>
        </w:rPr>
      </w:pPr>
      <w:r w:rsidRPr="00CD037D">
        <w:rPr>
          <w:rStyle w:val="Strong"/>
        </w:rPr>
        <w:t>Note:</w:t>
      </w:r>
      <w:r w:rsidRPr="32C0882F">
        <w:rPr>
          <w:lang w:val="en-US"/>
        </w:rPr>
        <w:t xml:space="preserve"> </w:t>
      </w:r>
      <w:r w:rsidR="00923D2A">
        <w:rPr>
          <w:lang w:val="en-US"/>
        </w:rPr>
        <w:t>a</w:t>
      </w:r>
      <w:r>
        <w:rPr>
          <w:lang w:val="en-US"/>
        </w:rPr>
        <w:t>n</w:t>
      </w:r>
      <w:r w:rsidRPr="32C0882F">
        <w:rPr>
          <w:lang w:val="en-US"/>
        </w:rPr>
        <w:t xml:space="preserve"> important </w:t>
      </w:r>
      <w:r w:rsidR="007236D3">
        <w:rPr>
          <w:lang w:val="en-US"/>
        </w:rPr>
        <w:t xml:space="preserve">focus here is </w:t>
      </w:r>
      <w:r w:rsidR="00A7212A">
        <w:rPr>
          <w:lang w:val="en-US"/>
        </w:rPr>
        <w:t xml:space="preserve">to </w:t>
      </w:r>
      <w:r w:rsidR="007236D3">
        <w:rPr>
          <w:lang w:val="en-US"/>
        </w:rPr>
        <w:t>identify</w:t>
      </w:r>
      <w:r w:rsidRPr="32C0882F">
        <w:rPr>
          <w:lang w:val="en-US"/>
        </w:rPr>
        <w:t xml:space="preserve"> the flexible and efficient strategies students are using for multiplication</w:t>
      </w:r>
      <w:r>
        <w:rPr>
          <w:lang w:val="en-US"/>
        </w:rPr>
        <w:t>.</w:t>
      </w:r>
    </w:p>
    <w:p w14:paraId="7B7C7468" w14:textId="77777777" w:rsidR="00747BF4" w:rsidRPr="006435F9" w:rsidRDefault="0039616F" w:rsidP="00C34B50">
      <w:pPr>
        <w:pStyle w:val="ListNumber"/>
      </w:pPr>
      <w:r w:rsidRPr="006435F9">
        <w:t>S</w:t>
      </w:r>
      <w:r w:rsidR="6780B344" w:rsidRPr="006435F9">
        <w:t xml:space="preserve">tudents </w:t>
      </w:r>
      <w:r w:rsidRPr="006435F9">
        <w:t>use</w:t>
      </w:r>
      <w:r w:rsidR="6780B344" w:rsidRPr="006435F9">
        <w:t xml:space="preserve"> isometric dot paper</w:t>
      </w:r>
      <w:r w:rsidR="002C0FE9" w:rsidRPr="006435F9">
        <w:t xml:space="preserve"> </w:t>
      </w:r>
      <w:r w:rsidRPr="006435F9">
        <w:t>to</w:t>
      </w:r>
      <w:r w:rsidR="6780B344" w:rsidRPr="006435F9">
        <w:t xml:space="preserve"> draw one</w:t>
      </w:r>
      <w:r w:rsidR="002C0FE9" w:rsidRPr="006435F9">
        <w:t xml:space="preserve"> or more</w:t>
      </w:r>
      <w:r w:rsidR="6780B344" w:rsidRPr="006435F9">
        <w:t xml:space="preserve"> of the</w:t>
      </w:r>
      <w:r w:rsidR="002C0FE9" w:rsidRPr="006435F9">
        <w:t>ir</w:t>
      </w:r>
      <w:r w:rsidR="6780B344" w:rsidRPr="006435F9">
        <w:t xml:space="preserve"> prism</w:t>
      </w:r>
      <w:r w:rsidR="002C0FE9" w:rsidRPr="006435F9">
        <w:t>s. They</w:t>
      </w:r>
      <w:r w:rsidR="6780B344" w:rsidRPr="006435F9">
        <w:t xml:space="preserve"> label the </w:t>
      </w:r>
      <w:r w:rsidR="002C0FE9" w:rsidRPr="006435F9">
        <w:t>dimensions</w:t>
      </w:r>
      <w:r w:rsidR="6780B344" w:rsidRPr="006435F9">
        <w:t xml:space="preserve"> and writ</w:t>
      </w:r>
      <w:r w:rsidR="00747BF4" w:rsidRPr="006435F9">
        <w:t>e</w:t>
      </w:r>
      <w:r w:rsidR="6780B344" w:rsidRPr="006435F9">
        <w:t xml:space="preserve"> the number sentence used to calculate the volume.</w:t>
      </w:r>
    </w:p>
    <w:p w14:paraId="162E5860" w14:textId="1EAFC57F" w:rsidR="0065216A" w:rsidRDefault="0065216A" w:rsidP="00C34B50">
      <w:pPr>
        <w:pStyle w:val="Heading2"/>
      </w:pPr>
      <w:bookmarkStart w:id="41" w:name="_Toc169530614"/>
      <w:r>
        <w:t xml:space="preserve">Discuss and connect the mathematics – </w:t>
      </w:r>
      <w:r w:rsidR="00D72F6E">
        <w:t>1</w:t>
      </w:r>
      <w:r w:rsidR="009001F2">
        <w:t>0</w:t>
      </w:r>
      <w:r>
        <w:t xml:space="preserve"> minutes</w:t>
      </w:r>
      <w:bookmarkEnd w:id="41"/>
    </w:p>
    <w:p w14:paraId="4ED920E3" w14:textId="1CC8371F" w:rsidR="00AC6DFF" w:rsidRPr="00DC4510" w:rsidRDefault="00AC6DFF" w:rsidP="001578FC">
      <w:pPr>
        <w:pStyle w:val="ListNumber"/>
        <w:rPr>
          <w:rFonts w:eastAsia="Arial"/>
          <w:color w:val="000000" w:themeColor="text1"/>
          <w:lang w:val="en-US"/>
        </w:rPr>
      </w:pPr>
      <w:r>
        <w:t xml:space="preserve">Conduct a </w:t>
      </w:r>
      <w:hyperlink r:id="rId51">
        <w:r w:rsidRPr="22A45290">
          <w:rPr>
            <w:rStyle w:val="Hyperlink"/>
          </w:rPr>
          <w:t>gallery walk</w:t>
        </w:r>
      </w:hyperlink>
      <w:r>
        <w:t xml:space="preserve"> </w:t>
      </w:r>
      <w:r w:rsidR="146A834A">
        <w:t xml:space="preserve">to identify </w:t>
      </w:r>
      <w:r w:rsidRPr="22A45290">
        <w:rPr>
          <w:rFonts w:eastAsia="Arial"/>
          <w:color w:val="000000" w:themeColor="text1"/>
        </w:rPr>
        <w:t>the different strategies used to calculate the volumes.</w:t>
      </w:r>
    </w:p>
    <w:p w14:paraId="04747D62" w14:textId="77777777" w:rsidR="00195897" w:rsidRDefault="00195897" w:rsidP="00195897">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195897" w14:paraId="00753551"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03FACA35" w14:textId="77777777" w:rsidR="00195897" w:rsidRDefault="00195897" w:rsidP="00784F1A">
            <w:r w:rsidRPr="005D786C">
              <w:t>Prompts</w:t>
            </w:r>
          </w:p>
        </w:tc>
        <w:tc>
          <w:tcPr>
            <w:tcW w:w="7280" w:type="dxa"/>
          </w:tcPr>
          <w:p w14:paraId="472C102C" w14:textId="77777777" w:rsidR="00195897" w:rsidRDefault="00195897" w:rsidP="00784F1A">
            <w:r w:rsidRPr="005D786C">
              <w:t>Anticipated student responses</w:t>
            </w:r>
          </w:p>
        </w:tc>
      </w:tr>
      <w:tr w:rsidR="00195897" w14:paraId="7205165C"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2B8B02EC" w14:textId="6FDB4829" w:rsidR="00195897" w:rsidRPr="002672C0" w:rsidRDefault="00195897" w:rsidP="009434F0">
            <w:pPr>
              <w:pStyle w:val="ListBullet"/>
              <w:rPr>
                <w:rFonts w:eastAsia="Arial"/>
                <w:color w:val="000000" w:themeColor="text1"/>
                <w:lang w:val="en-US"/>
              </w:rPr>
            </w:pPr>
            <w:r>
              <w:t>W</w:t>
            </w:r>
            <w:r w:rsidR="4D307428">
              <w:t>as</w:t>
            </w:r>
            <w:r>
              <w:t xml:space="preserve"> the view</w:t>
            </w:r>
            <w:r w:rsidR="4D307428">
              <w:t xml:space="preserve"> of the base</w:t>
            </w:r>
            <w:r>
              <w:t xml:space="preserve"> </w:t>
            </w:r>
            <w:r w:rsidR="4D307428">
              <w:t>and the</w:t>
            </w:r>
            <w:r>
              <w:t xml:space="preserve"> </w:t>
            </w:r>
            <w:r w:rsidR="42FC6257">
              <w:t xml:space="preserve">number of layers </w:t>
            </w:r>
            <w:r>
              <w:t xml:space="preserve">enough </w:t>
            </w:r>
            <w:r w:rsidR="42FC6257">
              <w:t xml:space="preserve">information </w:t>
            </w:r>
            <w:r>
              <w:t xml:space="preserve">to </w:t>
            </w:r>
            <w:r w:rsidR="42FC6257">
              <w:t>calculate the volume</w:t>
            </w:r>
            <w:r>
              <w:t>?</w:t>
            </w:r>
          </w:p>
        </w:tc>
        <w:tc>
          <w:tcPr>
            <w:tcW w:w="7280" w:type="dxa"/>
          </w:tcPr>
          <w:p w14:paraId="0EFBEECE" w14:textId="1E06AC1F" w:rsidR="00195897" w:rsidRDefault="3E65CD97" w:rsidP="009434F0">
            <w:pPr>
              <w:pStyle w:val="ListBullet"/>
            </w:pPr>
            <w:r>
              <w:t xml:space="preserve">Yes, by multiplying the length by the width </w:t>
            </w:r>
            <w:r w:rsidR="00896A24">
              <w:t xml:space="preserve">and </w:t>
            </w:r>
            <w:r>
              <w:t>by the height. The dimensions could be counted using the square lines on the image.</w:t>
            </w:r>
          </w:p>
        </w:tc>
      </w:tr>
      <w:tr w:rsidR="00195897" w14:paraId="00B93AA6" w14:textId="77777777" w:rsidTr="0930873C">
        <w:trPr>
          <w:cnfStyle w:val="000000010000" w:firstRow="0" w:lastRow="0" w:firstColumn="0" w:lastColumn="0" w:oddVBand="0" w:evenVBand="0" w:oddHBand="0" w:evenHBand="1" w:firstRowFirstColumn="0" w:firstRowLastColumn="0" w:lastRowFirstColumn="0" w:lastRowLastColumn="0"/>
        </w:trPr>
        <w:tc>
          <w:tcPr>
            <w:tcW w:w="7280" w:type="dxa"/>
          </w:tcPr>
          <w:p w14:paraId="4837AE7C" w14:textId="4C573FEA" w:rsidR="00195897" w:rsidRPr="0092702D" w:rsidRDefault="51F6903A" w:rsidP="009434F0">
            <w:pPr>
              <w:pStyle w:val="ListBullet"/>
              <w:rPr>
                <w:rFonts w:eastAsia="Calibri"/>
                <w:lang w:val="en-US"/>
              </w:rPr>
            </w:pPr>
            <w:r w:rsidRPr="006B30A5">
              <w:lastRenderedPageBreak/>
              <w:t>Is</w:t>
            </w:r>
            <w:r>
              <w:t xml:space="preserve"> there any other prism that could be created?</w:t>
            </w:r>
          </w:p>
        </w:tc>
        <w:tc>
          <w:tcPr>
            <w:tcW w:w="7280" w:type="dxa"/>
          </w:tcPr>
          <w:p w14:paraId="431B131E" w14:textId="0817EB45" w:rsidR="00195897" w:rsidRDefault="2741D180" w:rsidP="009434F0">
            <w:pPr>
              <w:pStyle w:val="ListBullet"/>
            </w:pPr>
            <w:r>
              <w:t xml:space="preserve">Yes, </w:t>
            </w:r>
            <w:r w:rsidR="42614826">
              <w:t>by</w:t>
            </w:r>
            <w:r>
              <w:t xml:space="preserve"> rearrang</w:t>
            </w:r>
            <w:r w:rsidR="42614826">
              <w:t>ing</w:t>
            </w:r>
            <w:r>
              <w:t xml:space="preserve"> the cubes </w:t>
            </w:r>
            <w:r w:rsidR="42614826">
              <w:t>you could make other rectangular prims with different dimensions but the same volume. For example,</w:t>
            </w:r>
            <w:r w:rsidR="3840442E">
              <w:t xml:space="preserve"> the first prism (</w:t>
            </w:r>
            <w:r w:rsidR="27218EDE">
              <w:t xml:space="preserve">5 </w:t>
            </w:r>
            <w:r w:rsidR="00376DB4">
              <w:t xml:space="preserve">× </w:t>
            </w:r>
            <w:r w:rsidR="27218EDE">
              <w:t xml:space="preserve">6 </w:t>
            </w:r>
            <w:r w:rsidR="00376DB4">
              <w:t>×</w:t>
            </w:r>
            <w:r w:rsidR="27218EDE">
              <w:t xml:space="preserve"> 5 layers) could be rearranged to</w:t>
            </w:r>
            <w:r w:rsidR="70B0C2C7">
              <w:t xml:space="preserve"> have dimensions of 10 </w:t>
            </w:r>
            <w:r w:rsidR="00376DB4">
              <w:t>×</w:t>
            </w:r>
            <w:r w:rsidR="70B0C2C7">
              <w:t xml:space="preserve"> </w:t>
            </w:r>
            <w:r w:rsidR="675AD19B">
              <w:t>5</w:t>
            </w:r>
            <w:r w:rsidR="70B0C2C7">
              <w:t xml:space="preserve"> </w:t>
            </w:r>
            <w:r w:rsidR="00376DB4">
              <w:t>×</w:t>
            </w:r>
            <w:r w:rsidR="70B0C2C7">
              <w:t xml:space="preserve"> </w:t>
            </w:r>
            <w:r w:rsidR="675AD19B">
              <w:t>3</w:t>
            </w:r>
            <w:r w:rsidR="46C246CE">
              <w:t xml:space="preserve"> and have the same volume.</w:t>
            </w:r>
          </w:p>
        </w:tc>
      </w:tr>
      <w:tr w:rsidR="00195897" w14:paraId="0D54FA20"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5D0B9020" w14:textId="751E890F" w:rsidR="00195897" w:rsidRPr="0092702D" w:rsidRDefault="356711E6" w:rsidP="009434F0">
            <w:pPr>
              <w:pStyle w:val="ListBullet"/>
              <w:rPr>
                <w:lang w:val="en-US"/>
              </w:rPr>
            </w:pPr>
            <w:r w:rsidRPr="0930873C">
              <w:rPr>
                <w:lang w:val="en-US"/>
              </w:rPr>
              <w:t>How did you use you</w:t>
            </w:r>
            <w:r w:rsidR="42E7D270" w:rsidRPr="0930873C">
              <w:rPr>
                <w:lang w:val="en-US"/>
              </w:rPr>
              <w:t>r</w:t>
            </w:r>
            <w:r w:rsidRPr="0930873C">
              <w:rPr>
                <w:lang w:val="en-US"/>
              </w:rPr>
              <w:t xml:space="preserve"> know</w:t>
            </w:r>
            <w:r w:rsidR="42E7D270" w:rsidRPr="0930873C">
              <w:rPr>
                <w:lang w:val="en-US"/>
              </w:rPr>
              <w:t>ledge</w:t>
            </w:r>
            <w:r w:rsidRPr="0930873C">
              <w:rPr>
                <w:lang w:val="en-US"/>
              </w:rPr>
              <w:t xml:space="preserve"> </w:t>
            </w:r>
            <w:r w:rsidR="42E7D270" w:rsidRPr="0930873C">
              <w:rPr>
                <w:lang w:val="en-US"/>
              </w:rPr>
              <w:t>of</w:t>
            </w:r>
            <w:r w:rsidRPr="0930873C">
              <w:rPr>
                <w:lang w:val="en-US"/>
              </w:rPr>
              <w:t xml:space="preserve"> multiplication to find the volumes of </w:t>
            </w:r>
            <w:r w:rsidR="517F87C0" w:rsidRPr="0930873C">
              <w:rPr>
                <w:lang w:val="en-US"/>
              </w:rPr>
              <w:t>each rectangular prism?</w:t>
            </w:r>
          </w:p>
        </w:tc>
        <w:tc>
          <w:tcPr>
            <w:tcW w:w="7280" w:type="dxa"/>
          </w:tcPr>
          <w:p w14:paraId="22AF8A87" w14:textId="361E576C" w:rsidR="00AC40BD" w:rsidRPr="006B30A5" w:rsidRDefault="73C451B9" w:rsidP="009434F0">
            <w:pPr>
              <w:pStyle w:val="ListBullet"/>
            </w:pPr>
            <w:r w:rsidRPr="006B30A5">
              <w:t xml:space="preserve">5 </w:t>
            </w:r>
            <w:r w:rsidR="001578FC">
              <w:t>l</w:t>
            </w:r>
            <w:r w:rsidRPr="006B30A5">
              <w:t>ayers = double, double again and then one more group</w:t>
            </w:r>
            <w:r w:rsidR="00376DB4" w:rsidRPr="006B30A5">
              <w:t xml:space="preserve">. For example, </w:t>
            </w:r>
            <w:r w:rsidRPr="006B30A5">
              <w:t xml:space="preserve">30 </w:t>
            </w:r>
            <w:r w:rsidR="00376DB4" w:rsidRPr="006B30A5">
              <w:t>×</w:t>
            </w:r>
            <w:r w:rsidRPr="006B30A5">
              <w:t xml:space="preserve"> 5 = (30 </w:t>
            </w:r>
            <w:r w:rsidR="00376DB4" w:rsidRPr="006B30A5">
              <w:t>×</w:t>
            </w:r>
            <w:r w:rsidRPr="006B30A5">
              <w:t xml:space="preserve"> 4) + 30</w:t>
            </w:r>
            <w:r w:rsidR="2031A529" w:rsidRPr="006B30A5">
              <w:t>.</w:t>
            </w:r>
          </w:p>
          <w:p w14:paraId="68834D86" w14:textId="043163A8" w:rsidR="00AC40BD" w:rsidRPr="006B30A5" w:rsidRDefault="73C451B9" w:rsidP="009434F0">
            <w:pPr>
              <w:pStyle w:val="ListBullet"/>
            </w:pPr>
            <w:r w:rsidRPr="006B30A5">
              <w:t xml:space="preserve">10 layers = place value knowledge. For example, 84 </w:t>
            </w:r>
            <w:r w:rsidR="00376DB4" w:rsidRPr="006B30A5">
              <w:t>×</w:t>
            </w:r>
            <w:r w:rsidRPr="006B30A5">
              <w:t xml:space="preserve"> 10 = 840.</w:t>
            </w:r>
          </w:p>
          <w:p w14:paraId="58525294" w14:textId="63402E03" w:rsidR="00AC40BD" w:rsidRPr="006B30A5" w:rsidRDefault="73C451B9" w:rsidP="009434F0">
            <w:pPr>
              <w:pStyle w:val="ListBullet"/>
            </w:pPr>
            <w:r w:rsidRPr="006B30A5">
              <w:t>15 layers = distributive property of multiplication. Add the answers for 5 layers and 10 layers. For example, 84</w:t>
            </w:r>
            <w:r w:rsidR="006F4617" w:rsidRPr="006B30A5">
              <w:t xml:space="preserve"> × </w:t>
            </w:r>
            <w:r w:rsidRPr="006B30A5">
              <w:t xml:space="preserve">15 = 84 </w:t>
            </w:r>
            <w:r w:rsidR="006F4617" w:rsidRPr="006B30A5">
              <w:t>×</w:t>
            </w:r>
            <w:r w:rsidRPr="006B30A5">
              <w:t xml:space="preserve">10 + 84 </w:t>
            </w:r>
            <w:r w:rsidR="006F4617" w:rsidRPr="006B30A5">
              <w:t xml:space="preserve">× </w:t>
            </w:r>
            <w:r w:rsidRPr="006B30A5">
              <w:t>5.</w:t>
            </w:r>
          </w:p>
          <w:p w14:paraId="50685718" w14:textId="77777777" w:rsidR="00AC40BD" w:rsidRPr="006B30A5" w:rsidRDefault="73C451B9" w:rsidP="009434F0">
            <w:pPr>
              <w:pStyle w:val="ListBullet"/>
            </w:pPr>
            <w:r w:rsidRPr="006B30A5">
              <w:t>100 layers = place value knowledge</w:t>
            </w:r>
            <w:r w:rsidR="2031A529" w:rsidRPr="006B30A5">
              <w:t>.</w:t>
            </w:r>
          </w:p>
          <w:p w14:paraId="1818DFF8" w14:textId="03FA5CFD" w:rsidR="00195897" w:rsidRPr="00AC40BD" w:rsidRDefault="73C451B9" w:rsidP="009434F0">
            <w:pPr>
              <w:pStyle w:val="ListBullet"/>
              <w:rPr>
                <w:rFonts w:eastAsia="Calibri"/>
                <w:lang w:val="en-US"/>
              </w:rPr>
            </w:pPr>
            <w:r w:rsidRPr="006B30A5">
              <w:t xml:space="preserve">130 layers = distributive property. Multiply by 100, then 30. For example, 84 </w:t>
            </w:r>
            <w:r w:rsidR="006F4617" w:rsidRPr="006B30A5">
              <w:t>×</w:t>
            </w:r>
            <w:r w:rsidRPr="006B30A5">
              <w:t xml:space="preserve"> 100</w:t>
            </w:r>
            <w:r w:rsidRPr="0930873C">
              <w:rPr>
                <w:lang w:val="en-US"/>
              </w:rPr>
              <w:t xml:space="preserve"> = 8400.</w:t>
            </w:r>
            <w:r>
              <w:t xml:space="preserve"> </w:t>
            </w:r>
            <w:r w:rsidRPr="0930873C">
              <w:rPr>
                <w:lang w:val="en-US"/>
              </w:rPr>
              <w:t xml:space="preserve">84 </w:t>
            </w:r>
            <w:r w:rsidR="006F4617">
              <w:t>×</w:t>
            </w:r>
            <w:r w:rsidRPr="0930873C">
              <w:rPr>
                <w:lang w:val="en-US"/>
              </w:rPr>
              <w:t xml:space="preserve"> 30 = (84 </w:t>
            </w:r>
            <w:r w:rsidR="006F4617">
              <w:t>×</w:t>
            </w:r>
            <w:r w:rsidRPr="0930873C">
              <w:rPr>
                <w:lang w:val="en-US"/>
              </w:rPr>
              <w:t xml:space="preserve"> 2) + 84, then multiply by 10:</w:t>
            </w:r>
            <w:r>
              <w:t xml:space="preserve"> </w:t>
            </w:r>
            <w:r w:rsidRPr="0930873C">
              <w:rPr>
                <w:lang w:val="en-US"/>
              </w:rPr>
              <w:t xml:space="preserve">252 </w:t>
            </w:r>
            <w:r w:rsidR="006F4617">
              <w:t>×</w:t>
            </w:r>
            <w:r w:rsidRPr="0930873C">
              <w:rPr>
                <w:lang w:val="en-US"/>
              </w:rPr>
              <w:t xml:space="preserve"> 10 = 2520.</w:t>
            </w:r>
            <w:r>
              <w:t xml:space="preserve"> </w:t>
            </w:r>
            <w:r w:rsidRPr="0930873C">
              <w:rPr>
                <w:lang w:val="en-US"/>
              </w:rPr>
              <w:t>8400 + 2520 = a total of 10 920</w:t>
            </w:r>
            <w:r>
              <w:t>.</w:t>
            </w:r>
          </w:p>
        </w:tc>
      </w:tr>
      <w:tr w:rsidR="00195897" w14:paraId="3D448398" w14:textId="77777777" w:rsidTr="0930873C">
        <w:trPr>
          <w:cnfStyle w:val="000000010000" w:firstRow="0" w:lastRow="0" w:firstColumn="0" w:lastColumn="0" w:oddVBand="0" w:evenVBand="0" w:oddHBand="0" w:evenHBand="1" w:firstRowFirstColumn="0" w:firstRowLastColumn="0" w:lastRowFirstColumn="0" w:lastRowLastColumn="0"/>
        </w:trPr>
        <w:tc>
          <w:tcPr>
            <w:tcW w:w="7280" w:type="dxa"/>
          </w:tcPr>
          <w:p w14:paraId="100C469D" w14:textId="4806788D" w:rsidR="00195897" w:rsidRPr="00297FA0" w:rsidRDefault="4666483A" w:rsidP="009434F0">
            <w:pPr>
              <w:pStyle w:val="ListBullet"/>
              <w:rPr>
                <w:lang w:val="en-US"/>
              </w:rPr>
            </w:pPr>
            <w:r w:rsidRPr="0930873C">
              <w:rPr>
                <w:lang w:val="en-US"/>
              </w:rPr>
              <w:t xml:space="preserve">Can you describe the connection between the dimensions </w:t>
            </w:r>
            <w:r w:rsidR="7CFC448E" w:rsidRPr="0930873C">
              <w:rPr>
                <w:lang w:val="en-US"/>
              </w:rPr>
              <w:t xml:space="preserve">in </w:t>
            </w:r>
            <w:r w:rsidRPr="0930873C">
              <w:rPr>
                <w:lang w:val="en-US"/>
              </w:rPr>
              <w:t>this process</w:t>
            </w:r>
            <w:r w:rsidR="7CFC448E" w:rsidRPr="0930873C">
              <w:rPr>
                <w:lang w:val="en-US"/>
              </w:rPr>
              <w:t>?</w:t>
            </w:r>
          </w:p>
        </w:tc>
        <w:tc>
          <w:tcPr>
            <w:tcW w:w="7280" w:type="dxa"/>
          </w:tcPr>
          <w:p w14:paraId="41FDB639" w14:textId="06D2F11B" w:rsidR="00195897" w:rsidRDefault="3D68FF2A" w:rsidP="009434F0">
            <w:pPr>
              <w:pStyle w:val="ListBullet"/>
            </w:pPr>
            <w:r>
              <w:t xml:space="preserve">It doesn’t matter which order you multiply the dimensions in, they will still have the </w:t>
            </w:r>
            <w:r w:rsidR="41B8CD43">
              <w:t>same volume.</w:t>
            </w:r>
          </w:p>
        </w:tc>
      </w:tr>
    </w:tbl>
    <w:p w14:paraId="19BA1697" w14:textId="77777777" w:rsidR="0065216A" w:rsidRDefault="0065216A" w:rsidP="0065216A">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37F1DA8"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1301545B" w14:textId="77777777" w:rsidR="0065216A" w:rsidRDefault="0065216A">
            <w:r w:rsidRPr="00F8552A">
              <w:t>Assessment opportunities</w:t>
            </w:r>
          </w:p>
        </w:tc>
        <w:tc>
          <w:tcPr>
            <w:tcW w:w="7280" w:type="dxa"/>
          </w:tcPr>
          <w:p w14:paraId="350DF50F" w14:textId="77777777" w:rsidR="0065216A" w:rsidRDefault="0065216A">
            <w:r w:rsidRPr="00F8552A">
              <w:t>Links</w:t>
            </w:r>
          </w:p>
        </w:tc>
      </w:tr>
      <w:tr w:rsidR="0065216A" w14:paraId="713F7947"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6EA1B4BC" w14:textId="77777777" w:rsidR="0065216A" w:rsidRDefault="0065216A">
            <w:r>
              <w:t>What to look for:</w:t>
            </w:r>
          </w:p>
          <w:p w14:paraId="4C9F7021" w14:textId="4705C97B" w:rsidR="0065216A" w:rsidRDefault="0065216A" w:rsidP="009434F0">
            <w:pPr>
              <w:pStyle w:val="ListBullet"/>
              <w:rPr>
                <w:rStyle w:val="Strong"/>
              </w:rPr>
            </w:pPr>
            <w:r>
              <w:t>Can students</w:t>
            </w:r>
            <w:r w:rsidR="1BDB9A39">
              <w:t xml:space="preserve"> select and use efficient strategies to multiply whole numbers of up to 4 digits by one- and two- digit numbers</w:t>
            </w:r>
            <w:r>
              <w:t xml:space="preserve">? </w:t>
            </w:r>
            <w:r w:rsidR="00E8159E">
              <w:br/>
            </w:r>
            <w:r w:rsidRPr="0930873C">
              <w:rPr>
                <w:rStyle w:val="Strong"/>
              </w:rPr>
              <w:t>[</w:t>
            </w:r>
            <w:r w:rsidR="27CB1168" w:rsidRPr="0930873C">
              <w:rPr>
                <w:rStyle w:val="Strong"/>
              </w:rPr>
              <w:t>MAO-WM-01, MA3-MR-01</w:t>
            </w:r>
            <w:r w:rsidRPr="0930873C">
              <w:rPr>
                <w:rStyle w:val="Strong"/>
              </w:rPr>
              <w:t>]</w:t>
            </w:r>
          </w:p>
          <w:p w14:paraId="6C9CAAFF" w14:textId="4CB42EBC" w:rsidR="0065216A" w:rsidRDefault="0065216A" w:rsidP="009434F0">
            <w:pPr>
              <w:pStyle w:val="ListBullet"/>
              <w:rPr>
                <w:rStyle w:val="Strong"/>
              </w:rPr>
            </w:pPr>
            <w:r>
              <w:t xml:space="preserve">Can students </w:t>
            </w:r>
            <w:r w:rsidR="447007CD">
              <w:t>describe the length, width and height of a rectangular prism as the dimensions of the prism</w:t>
            </w:r>
            <w:r>
              <w:t xml:space="preserve">? </w:t>
            </w:r>
            <w:r w:rsidR="00E8159E">
              <w:br/>
            </w:r>
            <w:r w:rsidRPr="0930873C">
              <w:rPr>
                <w:rStyle w:val="Strong"/>
              </w:rPr>
              <w:t>[</w:t>
            </w:r>
            <w:r w:rsidR="0459A6F8" w:rsidRPr="0930873C">
              <w:rPr>
                <w:rStyle w:val="Strong"/>
              </w:rPr>
              <w:t>MAO-WM-01, MA3-3DS-02</w:t>
            </w:r>
            <w:r w:rsidRPr="0930873C">
              <w:rPr>
                <w:rStyle w:val="Strong"/>
              </w:rPr>
              <w:t>]</w:t>
            </w:r>
          </w:p>
          <w:p w14:paraId="570F9BA4" w14:textId="394F8C1D" w:rsidR="4CDD76D9" w:rsidRDefault="4CDD76D9" w:rsidP="009434F0">
            <w:pPr>
              <w:pStyle w:val="ListBullet"/>
              <w:rPr>
                <w:rStyle w:val="Strong"/>
              </w:rPr>
            </w:pPr>
            <w:r w:rsidRPr="0930873C">
              <w:rPr>
                <w:rStyle w:val="Strong"/>
                <w:b w:val="0"/>
                <w:bCs w:val="0"/>
              </w:rPr>
              <w:t xml:space="preserve">Can students describe arrangements of cubic-centimetre blocks in terms of layers? </w:t>
            </w:r>
            <w:r w:rsidRPr="0930873C">
              <w:rPr>
                <w:rStyle w:val="Strong"/>
              </w:rPr>
              <w:t>[MAO-WM-01, MA3-3DS-02]</w:t>
            </w:r>
          </w:p>
          <w:p w14:paraId="1B9D881E" w14:textId="20AA5402" w:rsidR="0065216A" w:rsidRDefault="70E6C48A" w:rsidP="009434F0">
            <w:pPr>
              <w:pStyle w:val="ListBullet"/>
              <w:rPr>
                <w:rStyle w:val="Strong"/>
              </w:rPr>
            </w:pPr>
            <w:r w:rsidRPr="0930873C">
              <w:t xml:space="preserve">Can students establish the relationship between the number of cubes in one layer and the number of layers to find the volume of a rectangular prism? </w:t>
            </w:r>
            <w:r w:rsidRPr="0930873C">
              <w:rPr>
                <w:rStyle w:val="Strong"/>
              </w:rPr>
              <w:t>[</w:t>
            </w:r>
            <w:r w:rsidR="59D4C0C7" w:rsidRPr="0930873C">
              <w:rPr>
                <w:rStyle w:val="Strong"/>
              </w:rPr>
              <w:t>MAO-WM-01, MA3-3DS-02]</w:t>
            </w:r>
          </w:p>
        </w:tc>
        <w:tc>
          <w:tcPr>
            <w:tcW w:w="7280" w:type="dxa"/>
          </w:tcPr>
          <w:p w14:paraId="057BB07B" w14:textId="77777777" w:rsidR="0065216A" w:rsidRDefault="0065216A">
            <w:r>
              <w:t xml:space="preserve">Links to </w:t>
            </w:r>
            <w:hyperlink r:id="rId52" w:history="1">
              <w:r w:rsidRPr="0013142C">
                <w:rPr>
                  <w:rStyle w:val="Hyperlink"/>
                </w:rPr>
                <w:t>National Numeracy Learning Progressions</w:t>
              </w:r>
            </w:hyperlink>
            <w:r>
              <w:t xml:space="preserve"> (NNLP):</w:t>
            </w:r>
          </w:p>
          <w:p w14:paraId="752E2065" w14:textId="0A5108A5" w:rsidR="0065216A" w:rsidRPr="003F1A30" w:rsidRDefault="008738F5" w:rsidP="009434F0">
            <w:pPr>
              <w:pStyle w:val="ListBullet"/>
            </w:pPr>
            <w:r w:rsidRPr="003F1A30">
              <w:t>MuS7, MuS8</w:t>
            </w:r>
          </w:p>
          <w:p w14:paraId="6896309F" w14:textId="65E2AAAE" w:rsidR="008738F5" w:rsidRDefault="003C24F2" w:rsidP="009434F0">
            <w:pPr>
              <w:pStyle w:val="ListBullet"/>
            </w:pPr>
            <w:r w:rsidRPr="003F1A30">
              <w:t>UuM5</w:t>
            </w:r>
            <w:r>
              <w:t>.</w:t>
            </w:r>
          </w:p>
          <w:p w14:paraId="059DA800" w14:textId="2E758532" w:rsidR="0065216A" w:rsidRDefault="0065216A">
            <w:r>
              <w:t xml:space="preserve">Links to suggested </w:t>
            </w:r>
            <w:hyperlink r:id="rId53" w:history="1">
              <w:r w:rsidRPr="0013142C">
                <w:rPr>
                  <w:rStyle w:val="Hyperlink"/>
                </w:rPr>
                <w:t>Interview for Student Reasoning</w:t>
              </w:r>
            </w:hyperlink>
            <w:r>
              <w:t xml:space="preserve"> (</w:t>
            </w:r>
            <w:proofErr w:type="spellStart"/>
            <w:r>
              <w:t>IfSR</w:t>
            </w:r>
            <w:proofErr w:type="spellEnd"/>
            <w:r>
              <w:t>) tasks:</w:t>
            </w:r>
          </w:p>
          <w:p w14:paraId="74B224EC" w14:textId="69546B14" w:rsidR="0065216A" w:rsidRDefault="0065216A" w:rsidP="009434F0">
            <w:pPr>
              <w:pStyle w:val="ListBullet"/>
            </w:pPr>
            <w:proofErr w:type="spellStart"/>
            <w:r w:rsidRPr="00E8159E">
              <w:rPr>
                <w:rStyle w:val="Strong"/>
                <w:b w:val="0"/>
                <w:bCs w:val="0"/>
              </w:rPr>
              <w:t>IfSR</w:t>
            </w:r>
            <w:proofErr w:type="spellEnd"/>
            <w:r w:rsidRPr="00E8159E">
              <w:rPr>
                <w:rStyle w:val="Strong"/>
                <w:b w:val="0"/>
                <w:bCs w:val="0"/>
              </w:rPr>
              <w:t>-MT</w:t>
            </w:r>
            <w:r>
              <w:t xml:space="preserve">: </w:t>
            </w:r>
            <w:r w:rsidR="007C490D">
              <w:t>3A.1, 3A.2, 3A.3, 3A.4, 3A.5.</w:t>
            </w:r>
          </w:p>
        </w:tc>
      </w:tr>
    </w:tbl>
    <w:p w14:paraId="4D1D0FE4" w14:textId="77777777" w:rsidR="0065216A" w:rsidRDefault="0065216A">
      <w:pPr>
        <w:spacing w:before="0" w:after="160" w:line="259" w:lineRule="auto"/>
      </w:pPr>
      <w:r>
        <w:br w:type="page"/>
      </w:r>
    </w:p>
    <w:p w14:paraId="6EF78035" w14:textId="78C50D50" w:rsidR="0065216A" w:rsidRDefault="0065216A" w:rsidP="00C34B50">
      <w:pPr>
        <w:pStyle w:val="Heading1"/>
      </w:pPr>
      <w:bookmarkStart w:id="42" w:name="_Lesson_7"/>
      <w:bookmarkStart w:id="43" w:name="_Toc169530615"/>
      <w:bookmarkEnd w:id="42"/>
      <w:r>
        <w:lastRenderedPageBreak/>
        <w:t>Lesson 7</w:t>
      </w:r>
      <w:bookmarkEnd w:id="43"/>
    </w:p>
    <w:p w14:paraId="27FE5E0D" w14:textId="580E62F2" w:rsidR="0065216A" w:rsidRDefault="0065216A" w:rsidP="00C34B50">
      <w:pPr>
        <w:pStyle w:val="FeatureBox3"/>
      </w:pPr>
      <w:r w:rsidRPr="1EDD6FB3">
        <w:rPr>
          <w:rStyle w:val="Strong"/>
        </w:rPr>
        <w:t>Core concept</w:t>
      </w:r>
      <w:r>
        <w:t xml:space="preserve">: </w:t>
      </w:r>
      <w:r w:rsidR="775BA7AC">
        <w:t>the context determines the most suitable standard unit for measuring volume, sometimes a cubic centimetre is too small.</w:t>
      </w:r>
    </w:p>
    <w:p w14:paraId="646AE8AB" w14:textId="65DB2899" w:rsidR="0065216A" w:rsidRDefault="00305069" w:rsidP="00C34B50">
      <w:pPr>
        <w:pStyle w:val="Heading2"/>
      </w:pPr>
      <w:bookmarkStart w:id="44" w:name="_Toc169530616"/>
      <w:r>
        <w:t xml:space="preserve">Daily number sense – </w:t>
      </w:r>
      <w:r w:rsidR="00D86119">
        <w:t>a</w:t>
      </w:r>
      <w:r w:rsidR="0A552E34">
        <w:t>pproximating decimals</w:t>
      </w:r>
      <w:r w:rsidR="6B4F5874">
        <w:t xml:space="preserve"> – </w:t>
      </w:r>
      <w:r w:rsidR="0ECFB4E2">
        <w:t>10</w:t>
      </w:r>
      <w:r w:rsidR="6B4F5874">
        <w:t xml:space="preserve"> minutes</w:t>
      </w:r>
      <w:bookmarkEnd w:id="44"/>
    </w:p>
    <w:p w14:paraId="746CE10D" w14:textId="77777777" w:rsidR="0065216A" w:rsidRDefault="0065216A" w:rsidP="00C34B50">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C34B50">
            <w:r w:rsidRPr="005864AB">
              <w:t>Daily number sense learning intention</w:t>
            </w:r>
          </w:p>
        </w:tc>
        <w:tc>
          <w:tcPr>
            <w:tcW w:w="7280" w:type="dxa"/>
          </w:tcPr>
          <w:p w14:paraId="531B1DB9" w14:textId="77777777" w:rsidR="0065216A" w:rsidRDefault="0065216A" w:rsidP="00C34B50">
            <w:r w:rsidRPr="005864AB">
              <w:t>Daily number sense success criteria</w:t>
            </w:r>
          </w:p>
        </w:tc>
      </w:tr>
      <w:tr w:rsidR="0065216A" w14:paraId="1C4B9664"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17EB587D" w14:textId="3EA59AF3" w:rsidR="32C0882F" w:rsidRDefault="32C0882F" w:rsidP="00C34B50">
            <w:pPr>
              <w:rPr>
                <w:rFonts w:eastAsia="Calibri"/>
              </w:rPr>
            </w:pPr>
            <w:r>
              <w:t>Students are learning to:</w:t>
            </w:r>
          </w:p>
          <w:p w14:paraId="6637DDDF" w14:textId="0C8FE7B5" w:rsidR="32C0882F" w:rsidRDefault="2D730B97" w:rsidP="00C34B50">
            <w:pPr>
              <w:pStyle w:val="ListParagraph"/>
              <w:numPr>
                <w:ilvl w:val="0"/>
                <w:numId w:val="3"/>
              </w:numPr>
              <w:rPr>
                <w:rFonts w:eastAsia="Calibri"/>
              </w:rPr>
            </w:pPr>
            <w:r>
              <w:t>compare, order and represent decimals</w:t>
            </w:r>
            <w:r w:rsidR="32C0882F">
              <w:t>.</w:t>
            </w:r>
          </w:p>
        </w:tc>
        <w:tc>
          <w:tcPr>
            <w:tcW w:w="7280" w:type="dxa"/>
          </w:tcPr>
          <w:p w14:paraId="7B3767A1" w14:textId="77777777" w:rsidR="32C0882F" w:rsidRDefault="32C0882F" w:rsidP="00C34B50">
            <w:r>
              <w:t>Students can:</w:t>
            </w:r>
          </w:p>
          <w:p w14:paraId="0C3FFDB6" w14:textId="7578C0CD" w:rsidR="32C0882F" w:rsidRPr="003F1A30" w:rsidRDefault="529F1D83" w:rsidP="00C34B50">
            <w:pPr>
              <w:pStyle w:val="ListBullet"/>
            </w:pPr>
            <w:r w:rsidRPr="003F1A30">
              <w:t>approximate the size of decimals</w:t>
            </w:r>
          </w:p>
          <w:p w14:paraId="563C848E" w14:textId="535CC91A" w:rsidR="32C0882F" w:rsidRDefault="633BA9A0" w:rsidP="00C34B50">
            <w:pPr>
              <w:pStyle w:val="ListBullet"/>
            </w:pPr>
            <w:r w:rsidRPr="003F1A30">
              <w:t>co</w:t>
            </w:r>
            <w:r>
              <w:t>mpare and order decimal numbers of up to 3 decimal places</w:t>
            </w:r>
            <w:r w:rsidR="32C0882F">
              <w:t>.</w:t>
            </w:r>
          </w:p>
        </w:tc>
      </w:tr>
    </w:tbl>
    <w:p w14:paraId="1D707D2A" w14:textId="161C1C42" w:rsidR="0065216A" w:rsidRPr="007B36D2" w:rsidRDefault="0005F089" w:rsidP="00C34B50">
      <w:pPr>
        <w:pStyle w:val="ListNumber"/>
        <w:numPr>
          <w:ilvl w:val="0"/>
          <w:numId w:val="23"/>
        </w:numPr>
      </w:pPr>
      <w:r>
        <w:t>Explain</w:t>
      </w:r>
      <w:r w:rsidR="136103B9">
        <w:t xml:space="preserve"> that there are </w:t>
      </w:r>
      <w:r w:rsidR="2F689227">
        <w:t>four</w:t>
      </w:r>
      <w:r w:rsidR="136103B9">
        <w:t xml:space="preserve"> </w:t>
      </w:r>
      <w:r w:rsidR="236706E7">
        <w:t>9</w:t>
      </w:r>
      <w:r w:rsidR="136103B9">
        <w:t>-sided dice</w:t>
      </w:r>
      <w:r w:rsidR="5C005451">
        <w:t>.</w:t>
      </w:r>
      <w:r w:rsidR="09C00596">
        <w:t xml:space="preserve"> When they are rolled, they can be combined in different ways to make a number less than 10 with </w:t>
      </w:r>
      <w:r w:rsidR="001631AF">
        <w:t xml:space="preserve">3 </w:t>
      </w:r>
      <w:r w:rsidR="7D652B85">
        <w:t>decimal places. For example, if I roll a 2, 3</w:t>
      </w:r>
      <w:r w:rsidR="1C8DB526">
        <w:t>, 5 and</w:t>
      </w:r>
      <w:r w:rsidR="7D652B85">
        <w:t xml:space="preserve"> </w:t>
      </w:r>
      <w:r w:rsidR="5ECFE76B">
        <w:t xml:space="preserve">7, </w:t>
      </w:r>
      <w:r w:rsidR="7DFFA267">
        <w:t>I could choose to mak</w:t>
      </w:r>
      <w:r w:rsidR="5ECFE76B">
        <w:t xml:space="preserve">e </w:t>
      </w:r>
      <w:r w:rsidR="4B8C45D6">
        <w:t>7.235, 3.257</w:t>
      </w:r>
      <w:r w:rsidR="6D540048">
        <w:t xml:space="preserve"> or 5.327</w:t>
      </w:r>
      <w:r w:rsidR="643DDFCB">
        <w:t>.</w:t>
      </w:r>
      <w:r w:rsidR="069F6CA5">
        <w:t xml:space="preserve"> Students will record this number and approximate the number to 2 decimal places. For example, 7.235</w:t>
      </w:r>
      <w:r w:rsidR="2A7928B1">
        <w:t xml:space="preserve"> approximated to 2 decimal places is 7.24.</w:t>
      </w:r>
    </w:p>
    <w:p w14:paraId="1C6B6156" w14:textId="1B249447" w:rsidR="2A7928B1" w:rsidRPr="007B36D2" w:rsidRDefault="2A7928B1" w:rsidP="00C34B50">
      <w:pPr>
        <w:pStyle w:val="ListNumber"/>
      </w:pPr>
      <w:r>
        <w:t xml:space="preserve">Provide small groups of students with four 9-sided dice and </w:t>
      </w:r>
      <w:r w:rsidR="00ED6584">
        <w:t xml:space="preserve">individual </w:t>
      </w:r>
      <w:r>
        <w:t>whiteboards. Give students time to generate several decimals.</w:t>
      </w:r>
    </w:p>
    <w:p w14:paraId="5F905E36" w14:textId="673963DD" w:rsidR="02FC5D2D" w:rsidRDefault="02FC5D2D" w:rsidP="00C34B50">
      <w:pPr>
        <w:pStyle w:val="ListNumber"/>
      </w:pPr>
      <w:r>
        <w:t>Ask</w:t>
      </w:r>
      <w:r w:rsidRPr="22A45290">
        <w:t xml:space="preserve"> students to order their approximated decimals in ascending order.</w:t>
      </w:r>
    </w:p>
    <w:p w14:paraId="72B27D54" w14:textId="5FA57C96" w:rsidR="0065216A" w:rsidRPr="002C288C" w:rsidRDefault="00306EA0" w:rsidP="00C34B50">
      <w:pPr>
        <w:pStyle w:val="ListNumber"/>
      </w:pPr>
      <w:r w:rsidRPr="00306EA0">
        <w:lastRenderedPageBreak/>
        <w:t>Regroup with students, discussing the following questions based on their answers on their individual whiteboards</w:t>
      </w:r>
      <w:r w:rsidR="00711E27">
        <w:t>:</w:t>
      </w:r>
    </w:p>
    <w:p w14:paraId="77A16EAC" w14:textId="0211C1EE" w:rsidR="60159BEC" w:rsidRPr="003F1A30" w:rsidRDefault="60159BEC" w:rsidP="00C34B50">
      <w:pPr>
        <w:pStyle w:val="ListBullet"/>
        <w:ind w:left="1134"/>
      </w:pPr>
      <w:r w:rsidRPr="003F1A30">
        <w:t xml:space="preserve">What happened to decimals when they </w:t>
      </w:r>
      <w:r w:rsidR="1853EABA" w:rsidRPr="003F1A30">
        <w:t xml:space="preserve">were approximated and </w:t>
      </w:r>
      <w:r w:rsidRPr="003F1A30">
        <w:t>had 5 thousandths</w:t>
      </w:r>
      <w:r w:rsidR="2EEE055B" w:rsidRPr="003F1A30">
        <w:t>?</w:t>
      </w:r>
    </w:p>
    <w:p w14:paraId="7EC0D885" w14:textId="14E7E73D" w:rsidR="5C5E3269" w:rsidRPr="003F1A30" w:rsidRDefault="5C5E3269" w:rsidP="00C34B50">
      <w:pPr>
        <w:pStyle w:val="ListBullet"/>
        <w:ind w:left="1134"/>
      </w:pPr>
      <w:r w:rsidRPr="003F1A30">
        <w:t>What was the largest approximated decimal you recorded?</w:t>
      </w:r>
    </w:p>
    <w:p w14:paraId="1C46CA23" w14:textId="7B767005" w:rsidR="5C5E3269" w:rsidRDefault="5C5E3269" w:rsidP="00C34B50">
      <w:pPr>
        <w:pStyle w:val="ListBullet"/>
        <w:ind w:left="1134"/>
      </w:pPr>
      <w:r w:rsidRPr="003F1A30">
        <w:t>What was the</w:t>
      </w:r>
      <w:r w:rsidRPr="0930873C">
        <w:t xml:space="preserve"> smallest approximated decimal you recorded?</w:t>
      </w:r>
    </w:p>
    <w:p w14:paraId="725A31E5" w14:textId="77777777" w:rsidR="0065216A" w:rsidRDefault="0065216A" w:rsidP="00C34B50">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C34B50">
            <w:r w:rsidRPr="00F8552A">
              <w:t>Assessment opportunities</w:t>
            </w:r>
          </w:p>
        </w:tc>
        <w:tc>
          <w:tcPr>
            <w:tcW w:w="7280" w:type="dxa"/>
          </w:tcPr>
          <w:p w14:paraId="6EE29F5A" w14:textId="77777777" w:rsidR="0065216A" w:rsidRDefault="0065216A" w:rsidP="00C34B50">
            <w:r w:rsidRPr="00F8552A">
              <w:t>Links</w:t>
            </w:r>
          </w:p>
        </w:tc>
      </w:tr>
      <w:tr w:rsidR="0065216A" w14:paraId="1B2E01D5"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C34B50">
            <w:r>
              <w:t>What to look for:</w:t>
            </w:r>
          </w:p>
          <w:p w14:paraId="21BD1A57" w14:textId="3737DCC4" w:rsidR="0065216A" w:rsidRDefault="0065216A" w:rsidP="00C34B50">
            <w:pPr>
              <w:pStyle w:val="ListBullet"/>
              <w:rPr>
                <w:rStyle w:val="Strong"/>
              </w:rPr>
            </w:pPr>
            <w:r>
              <w:t xml:space="preserve">Can students </w:t>
            </w:r>
            <w:r w:rsidR="01091646">
              <w:t>approximate the size of decimals</w:t>
            </w:r>
            <w:r>
              <w:t xml:space="preserve">? </w:t>
            </w:r>
            <w:r w:rsidR="00E8159E">
              <w:br/>
            </w:r>
            <w:r w:rsidRPr="0930873C">
              <w:rPr>
                <w:rStyle w:val="Strong"/>
              </w:rPr>
              <w:t>[</w:t>
            </w:r>
            <w:r w:rsidR="0F5EE36A" w:rsidRPr="0930873C">
              <w:rPr>
                <w:rStyle w:val="Strong"/>
              </w:rPr>
              <w:t>MAO-WM-01, MA3-RN-02</w:t>
            </w:r>
            <w:r w:rsidRPr="0930873C">
              <w:rPr>
                <w:rStyle w:val="Strong"/>
              </w:rPr>
              <w:t>]</w:t>
            </w:r>
          </w:p>
          <w:p w14:paraId="6EA82D6E" w14:textId="24B8B335" w:rsidR="0065216A" w:rsidRDefault="0065216A" w:rsidP="00C34B50">
            <w:pPr>
              <w:pStyle w:val="ListBullet"/>
              <w:rPr>
                <w:rStyle w:val="Strong"/>
              </w:rPr>
            </w:pPr>
            <w:r>
              <w:t xml:space="preserve">Can students </w:t>
            </w:r>
            <w:r w:rsidR="40FF0928">
              <w:t>compare and order decimal numbers of up to 3 decimal places</w:t>
            </w:r>
            <w:r>
              <w:t xml:space="preserve">? </w:t>
            </w:r>
            <w:r w:rsidR="3217417A" w:rsidRPr="0930873C">
              <w:rPr>
                <w:rStyle w:val="Strong"/>
              </w:rPr>
              <w:t>[MAO-WM-01, MA3-RN-02]</w:t>
            </w:r>
          </w:p>
        </w:tc>
        <w:tc>
          <w:tcPr>
            <w:tcW w:w="7280" w:type="dxa"/>
          </w:tcPr>
          <w:p w14:paraId="44E3CD25" w14:textId="77777777" w:rsidR="0065216A" w:rsidRDefault="0065216A" w:rsidP="00C34B50">
            <w:r>
              <w:t xml:space="preserve">Links to </w:t>
            </w:r>
            <w:hyperlink r:id="rId54" w:history="1">
              <w:r w:rsidRPr="0013142C">
                <w:rPr>
                  <w:rStyle w:val="Hyperlink"/>
                </w:rPr>
                <w:t>National Numeracy Learning Progressions</w:t>
              </w:r>
            </w:hyperlink>
            <w:r>
              <w:t xml:space="preserve"> (NNLP):</w:t>
            </w:r>
          </w:p>
          <w:p w14:paraId="7241EBC4" w14:textId="3FBD783D" w:rsidR="0065216A" w:rsidRDefault="00921922" w:rsidP="00C34B50">
            <w:pPr>
              <w:pStyle w:val="ListBullet"/>
            </w:pPr>
            <w:r>
              <w:t>NPV8.</w:t>
            </w:r>
          </w:p>
          <w:p w14:paraId="65FEAA8C" w14:textId="5B7431ED" w:rsidR="0065216A" w:rsidRDefault="0065216A" w:rsidP="00C34B50">
            <w:r>
              <w:t xml:space="preserve">Links to suggested </w:t>
            </w:r>
            <w:hyperlink r:id="rId55" w:history="1">
              <w:r w:rsidRPr="0013142C">
                <w:rPr>
                  <w:rStyle w:val="Hyperlink"/>
                </w:rPr>
                <w:t>Interview for Student Reasoning</w:t>
              </w:r>
            </w:hyperlink>
            <w:r>
              <w:t xml:space="preserve"> (</w:t>
            </w:r>
            <w:proofErr w:type="spellStart"/>
            <w:r>
              <w:t>IfSR</w:t>
            </w:r>
            <w:proofErr w:type="spellEnd"/>
            <w:r>
              <w:t>) tasks:</w:t>
            </w:r>
          </w:p>
          <w:p w14:paraId="6E24F73E" w14:textId="27107C5C" w:rsidR="0065216A" w:rsidRDefault="00806018" w:rsidP="00C34B50">
            <w:pPr>
              <w:pStyle w:val="ListBullet"/>
            </w:pPr>
            <w:proofErr w:type="spellStart"/>
            <w:r w:rsidRPr="00E8159E">
              <w:rPr>
                <w:rStyle w:val="Strong"/>
                <w:b w:val="0"/>
                <w:bCs w:val="0"/>
              </w:rPr>
              <w:t>IfSR</w:t>
            </w:r>
            <w:proofErr w:type="spellEnd"/>
            <w:r w:rsidRPr="00E8159E">
              <w:rPr>
                <w:rStyle w:val="Strong"/>
                <w:b w:val="0"/>
                <w:bCs w:val="0"/>
              </w:rPr>
              <w:t>-NP</w:t>
            </w:r>
            <w:r>
              <w:t>: 4D.1, 4D.4, 4D.6.</w:t>
            </w:r>
          </w:p>
        </w:tc>
      </w:tr>
    </w:tbl>
    <w:p w14:paraId="06EBC21F" w14:textId="1CD62306" w:rsidR="005041E7" w:rsidRDefault="00305069" w:rsidP="00C34B50">
      <w:pPr>
        <w:pStyle w:val="Heading2"/>
      </w:pPr>
      <w:bookmarkStart w:id="45" w:name="_Toc169530617"/>
      <w:r>
        <w:t xml:space="preserve">Core lesson – </w:t>
      </w:r>
      <w:r w:rsidR="0044165D">
        <w:t>c</w:t>
      </w:r>
      <w:r w:rsidR="005041E7">
        <w:t>ubic metres – 45 minutes</w:t>
      </w:r>
      <w:bookmarkEnd w:id="45"/>
    </w:p>
    <w:p w14:paraId="1D82D2E4" w14:textId="649B42F6" w:rsidR="005041E7" w:rsidRDefault="005041E7" w:rsidP="00C34B50">
      <w:r>
        <w:t xml:space="preserve">The table below contains </w:t>
      </w:r>
      <w:r w:rsidR="0078143F">
        <w:t xml:space="preserve">a </w:t>
      </w:r>
      <w:r>
        <w:t>suggested learning intention and success criteria. These are best co-constructed with students.</w:t>
      </w:r>
    </w:p>
    <w:tbl>
      <w:tblPr>
        <w:tblStyle w:val="Tableheader"/>
        <w:tblW w:w="14560" w:type="dxa"/>
        <w:tblLook w:val="0420" w:firstRow="1" w:lastRow="0" w:firstColumn="0" w:lastColumn="0" w:noHBand="0" w:noVBand="1"/>
        <w:tblDescription w:val="Table outlines the learning intention and success criteria for the core concept."/>
      </w:tblPr>
      <w:tblGrid>
        <w:gridCol w:w="7275"/>
        <w:gridCol w:w="7285"/>
      </w:tblGrid>
      <w:tr w:rsidR="005041E7" w14:paraId="32BEA1B3" w14:textId="77777777" w:rsidTr="16189705">
        <w:trPr>
          <w:cnfStyle w:val="100000000000" w:firstRow="1" w:lastRow="0" w:firstColumn="0" w:lastColumn="0" w:oddVBand="0" w:evenVBand="0" w:oddHBand="0" w:evenHBand="0" w:firstRowFirstColumn="0" w:firstRowLastColumn="0" w:lastRowFirstColumn="0" w:lastRowLastColumn="0"/>
        </w:trPr>
        <w:tc>
          <w:tcPr>
            <w:tcW w:w="7275" w:type="dxa"/>
          </w:tcPr>
          <w:p w14:paraId="3EE12E13" w14:textId="3364CE6E" w:rsidR="005041E7" w:rsidRDefault="005041E7" w:rsidP="00C34B50">
            <w:r w:rsidRPr="00616971">
              <w:lastRenderedPageBreak/>
              <w:t>Core concept learning intention</w:t>
            </w:r>
          </w:p>
        </w:tc>
        <w:tc>
          <w:tcPr>
            <w:tcW w:w="7285" w:type="dxa"/>
          </w:tcPr>
          <w:p w14:paraId="5FB1600C" w14:textId="77777777" w:rsidR="005041E7" w:rsidRDefault="005041E7" w:rsidP="00C34B50">
            <w:r w:rsidRPr="00616971">
              <w:t>Core concept success criteria</w:t>
            </w:r>
          </w:p>
        </w:tc>
      </w:tr>
      <w:tr w:rsidR="005041E7" w14:paraId="2EF3D35F" w14:textId="77777777" w:rsidTr="16189705">
        <w:trPr>
          <w:cnfStyle w:val="000000100000" w:firstRow="0" w:lastRow="0" w:firstColumn="0" w:lastColumn="0" w:oddVBand="0" w:evenVBand="0" w:oddHBand="1" w:evenHBand="0" w:firstRowFirstColumn="0" w:firstRowLastColumn="0" w:lastRowFirstColumn="0" w:lastRowLastColumn="0"/>
        </w:trPr>
        <w:tc>
          <w:tcPr>
            <w:tcW w:w="7275" w:type="dxa"/>
          </w:tcPr>
          <w:p w14:paraId="564E14BC" w14:textId="77777777" w:rsidR="005041E7" w:rsidRDefault="005041E7" w:rsidP="00C34B50">
            <w:r>
              <w:t>Students are learning to:</w:t>
            </w:r>
          </w:p>
          <w:p w14:paraId="0C7E5FCB" w14:textId="77777777" w:rsidR="005041E7" w:rsidRPr="009F7F0A" w:rsidRDefault="005041E7" w:rsidP="00C34B50">
            <w:pPr>
              <w:pStyle w:val="ListBullet"/>
            </w:pPr>
            <w:r w:rsidRPr="0930873C">
              <w:t>use cubic metres for measurement of volume.</w:t>
            </w:r>
          </w:p>
        </w:tc>
        <w:tc>
          <w:tcPr>
            <w:tcW w:w="7285" w:type="dxa"/>
          </w:tcPr>
          <w:p w14:paraId="672DAD02" w14:textId="77777777" w:rsidR="005041E7" w:rsidRDefault="005041E7" w:rsidP="00C34B50">
            <w:r>
              <w:t>Students can:</w:t>
            </w:r>
          </w:p>
          <w:p w14:paraId="5E5323C1" w14:textId="77777777" w:rsidR="005041E7" w:rsidRPr="003F1A30" w:rsidRDefault="005041E7" w:rsidP="00C34B50">
            <w:pPr>
              <w:pStyle w:val="ListBullet"/>
            </w:pPr>
            <w:r w:rsidRPr="003F1A30">
              <w:t>recognise the need for a formal unit larger than the cubic centimetre</w:t>
            </w:r>
          </w:p>
          <w:p w14:paraId="3CB60BEA" w14:textId="30253095" w:rsidR="005041E7" w:rsidRPr="008221DA" w:rsidRDefault="005041E7" w:rsidP="00C34B50">
            <w:pPr>
              <w:pStyle w:val="ListBullet"/>
              <w:rPr>
                <w:rFonts w:eastAsia="Calibri"/>
              </w:rPr>
            </w:pPr>
            <w:r w:rsidRPr="003F1A30">
              <w:t>co</w:t>
            </w:r>
            <w:r>
              <w:t>nstruct and use the cubic metre as a unit to measure larger volumes</w:t>
            </w:r>
            <w:r w:rsidR="008221DA">
              <w:t>.</w:t>
            </w:r>
          </w:p>
        </w:tc>
      </w:tr>
    </w:tbl>
    <w:p w14:paraId="5B00A24D" w14:textId="4E64FBF0" w:rsidR="005041E7" w:rsidRDefault="005041E7" w:rsidP="00C34B50">
      <w:pPr>
        <w:pStyle w:val="FeatureBox"/>
      </w:pPr>
      <w:r w:rsidRPr="32C0882F">
        <w:rPr>
          <w:rStyle w:val="Strong"/>
        </w:rPr>
        <w:t>Note</w:t>
      </w:r>
      <w:r>
        <w:t xml:space="preserve">: </w:t>
      </w:r>
      <w:r w:rsidR="0078143F">
        <w:t>i</w:t>
      </w:r>
      <w:r>
        <w:t>t is recommended that a cubic metre is constructed prior to the lesson. It can then be used as a model for students while they are constructing their own cubic metre with newspaper, cardboard and masking tape. It will also assist students to visualise the space taken up by a cubic metre.</w:t>
      </w:r>
    </w:p>
    <w:p w14:paraId="425F460E" w14:textId="77777777" w:rsidR="005041E7" w:rsidRDefault="005041E7" w:rsidP="00C34B50">
      <w:pPr>
        <w:pStyle w:val="ListNumber"/>
      </w:pPr>
      <w:r>
        <w:t>Revise with students the difference between volume and capacity:</w:t>
      </w:r>
    </w:p>
    <w:p w14:paraId="5C0F5802" w14:textId="77777777" w:rsidR="005041E7" w:rsidRPr="003F1A30" w:rsidRDefault="005041E7" w:rsidP="00C34B50">
      <w:pPr>
        <w:pStyle w:val="ListBullet"/>
        <w:ind w:left="1134"/>
      </w:pPr>
      <w:r w:rsidRPr="003F1A30">
        <w:t>volume is the space taken up by a 3-dimensional object.</w:t>
      </w:r>
    </w:p>
    <w:p w14:paraId="53B02529" w14:textId="6BED9E0E" w:rsidR="00B53B7B" w:rsidRDefault="005041E7" w:rsidP="00C34B50">
      <w:pPr>
        <w:pStyle w:val="ListBullet"/>
        <w:ind w:left="1134"/>
      </w:pPr>
      <w:r w:rsidRPr="003F1A30">
        <w:t>capacity</w:t>
      </w:r>
      <w:r>
        <w:t xml:space="preserve"> is the internal volume, which is how much a 3-dimensional object can hold.</w:t>
      </w:r>
    </w:p>
    <w:p w14:paraId="7B46F338" w14:textId="56295B35" w:rsidR="005041E7" w:rsidRDefault="00B53B7B" w:rsidP="00C34B50">
      <w:pPr>
        <w:suppressAutoHyphens w:val="0"/>
        <w:spacing w:before="0" w:after="160" w:line="259" w:lineRule="auto"/>
      </w:pPr>
      <w:r>
        <w:br w:type="page"/>
      </w:r>
    </w:p>
    <w:p w14:paraId="278E66F8" w14:textId="4EEEA420" w:rsidR="005041E7" w:rsidRDefault="005041E7" w:rsidP="00C34B50">
      <w:pPr>
        <w:pStyle w:val="FeatureBox"/>
        <w:rPr>
          <w:rFonts w:eastAsia="Calibri"/>
        </w:rPr>
      </w:pPr>
      <w:r w:rsidRPr="00E452BA">
        <w:rPr>
          <w:rStyle w:val="Strong"/>
        </w:rPr>
        <w:lastRenderedPageBreak/>
        <w:t>Note:</w:t>
      </w:r>
      <w:r w:rsidRPr="32C0882F">
        <w:t xml:space="preserve"> </w:t>
      </w:r>
      <w:r w:rsidR="00AF4B0E">
        <w:t>t</w:t>
      </w:r>
      <w:r w:rsidRPr="32C0882F">
        <w:t xml:space="preserve">he </w:t>
      </w:r>
      <w:hyperlink r:id="rId56" w:anchor=":~:text=Teaching%20advice%20for%20Three%2Ddimensional%20spatial%20structure%20A" w:history="1">
        <w:r w:rsidRPr="00BA605C">
          <w:rPr>
            <w:rStyle w:val="Hyperlink"/>
          </w:rPr>
          <w:t xml:space="preserve">Stage 3 </w:t>
        </w:r>
        <w:r w:rsidR="00BA605C" w:rsidRPr="00BA605C">
          <w:rPr>
            <w:rStyle w:val="Hyperlink"/>
          </w:rPr>
          <w:t>Teaching advice for Three-dimensional spatial structure A</w:t>
        </w:r>
      </w:hyperlink>
      <w:r w:rsidR="00BA605C" w:rsidRPr="00BA605C">
        <w:t xml:space="preserve"> </w:t>
      </w:r>
      <w:r w:rsidRPr="32C0882F">
        <w:t>states that capacity refers to the amount a container can hold (internal volume) and is measured in units, such as millilitres (mL) and litres (L). Capacity is only used in relation to containers and generally refers to liquid measurement (although internal volume can be measured with cubic units as well). The capacity of a closed container will be slightly less than its volume – capacity is based on the inside dimensions, while volume is determined by the outside dimensions of the container. It is not necessary to refer to these definitions with students in K</w:t>
      </w:r>
      <w:r w:rsidR="008131D8">
        <w:t>–</w:t>
      </w:r>
      <w:r w:rsidRPr="32C0882F">
        <w:t>6 (capacity is not taught as a concept separate from volume until Stage 4)</w:t>
      </w:r>
      <w:r w:rsidR="002328E7">
        <w:t xml:space="preserve"> (NESA 2024)</w:t>
      </w:r>
      <w:r w:rsidRPr="32C0882F">
        <w:t>.</w:t>
      </w:r>
    </w:p>
    <w:p w14:paraId="1D11001A" w14:textId="2F71D87D" w:rsidR="005041E7" w:rsidRPr="007B36D2" w:rsidRDefault="005041E7" w:rsidP="00C34B50">
      <w:pPr>
        <w:pStyle w:val="ListNumber"/>
      </w:pPr>
      <w:r>
        <w:t>Display a</w:t>
      </w:r>
      <w:r w:rsidR="537E3125">
        <w:t>n</w:t>
      </w:r>
      <w:r>
        <w:t xml:space="preserve"> MAB unit. Ask</w:t>
      </w:r>
      <w:r w:rsidR="4D9BCCE3">
        <w:t xml:space="preserve"> students to determine if this would</w:t>
      </w:r>
      <w:r>
        <w:t xml:space="preserve"> be a suitable unit to measure the volume of </w:t>
      </w:r>
      <w:r w:rsidR="7106C045">
        <w:t xml:space="preserve">the </w:t>
      </w:r>
      <w:r>
        <w:t>classroom</w:t>
      </w:r>
      <w:r w:rsidR="15D507B2">
        <w:t>.</w:t>
      </w:r>
      <w:r>
        <w:t xml:space="preserve"> Why or why not? (No, it is a very small unit for the space. They would be difficult to stack and count).</w:t>
      </w:r>
    </w:p>
    <w:p w14:paraId="303DAE47" w14:textId="2233F421" w:rsidR="005041E7" w:rsidRDefault="005041E7" w:rsidP="00C34B50">
      <w:pPr>
        <w:pStyle w:val="ListNumber"/>
      </w:pPr>
      <w:r>
        <w:t>Display</w:t>
      </w:r>
      <w:r w:rsidRPr="22A45290">
        <w:t xml:space="preserve"> </w:t>
      </w:r>
      <w:hyperlink w:anchor="_Resource_23_–">
        <w:r w:rsidR="00305069" w:rsidRPr="22A45290">
          <w:rPr>
            <w:rStyle w:val="Hyperlink"/>
            <w:rFonts w:eastAsia="Arial"/>
          </w:rPr>
          <w:t xml:space="preserve">Resource </w:t>
        </w:r>
        <w:r w:rsidR="002E2DFD" w:rsidRPr="22A45290">
          <w:rPr>
            <w:rStyle w:val="Hyperlink"/>
            <w:rFonts w:eastAsia="Arial"/>
          </w:rPr>
          <w:t>23</w:t>
        </w:r>
        <w:r w:rsidR="00305069" w:rsidRPr="22A45290">
          <w:rPr>
            <w:rStyle w:val="Hyperlink"/>
            <w:rFonts w:eastAsia="Arial"/>
          </w:rPr>
          <w:t xml:space="preserve"> –</w:t>
        </w:r>
        <w:r w:rsidR="002E2DFD" w:rsidRPr="22A45290">
          <w:rPr>
            <w:rStyle w:val="Hyperlink"/>
            <w:rFonts w:eastAsia="Arial"/>
          </w:rPr>
          <w:t xml:space="preserve"> </w:t>
        </w:r>
        <w:r w:rsidRPr="22A45290">
          <w:rPr>
            <w:rStyle w:val="Hyperlink"/>
            <w:rFonts w:eastAsia="Arial"/>
          </w:rPr>
          <w:t>cubic metre</w:t>
        </w:r>
      </w:hyperlink>
      <w:r w:rsidRPr="22A45290">
        <w:t xml:space="preserve"> and use the prompt box to </w:t>
      </w:r>
      <w:r w:rsidR="33D9FC23" w:rsidRPr="22A45290">
        <w:t>elicit</w:t>
      </w:r>
      <w:r w:rsidRPr="22A45290">
        <w:t xml:space="preserve"> students’ thinking.</w:t>
      </w:r>
    </w:p>
    <w:p w14:paraId="4953A28C" w14:textId="198FA2F4" w:rsidR="005041E7" w:rsidRDefault="005041E7" w:rsidP="00C34B50">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FE23EC" w14:paraId="6FEAF607" w14:textId="77777777" w:rsidTr="00FE23EC">
        <w:trPr>
          <w:cnfStyle w:val="100000000000" w:firstRow="1" w:lastRow="0" w:firstColumn="0" w:lastColumn="0" w:oddVBand="0" w:evenVBand="0" w:oddHBand="0" w:evenHBand="0" w:firstRowFirstColumn="0" w:firstRowLastColumn="0" w:lastRowFirstColumn="0" w:lastRowLastColumn="0"/>
        </w:trPr>
        <w:tc>
          <w:tcPr>
            <w:tcW w:w="7280" w:type="dxa"/>
          </w:tcPr>
          <w:p w14:paraId="42C38E69" w14:textId="1BAE72EF" w:rsidR="00FE23EC" w:rsidRDefault="00FE23EC" w:rsidP="00C34B50">
            <w:r>
              <w:t>Prompts</w:t>
            </w:r>
          </w:p>
        </w:tc>
        <w:tc>
          <w:tcPr>
            <w:tcW w:w="7280" w:type="dxa"/>
          </w:tcPr>
          <w:p w14:paraId="633B2AEF" w14:textId="21EC069F" w:rsidR="00FE23EC" w:rsidRDefault="00FE23EC" w:rsidP="00C34B50">
            <w:r>
              <w:t>Anticipated student responses</w:t>
            </w:r>
          </w:p>
        </w:tc>
      </w:tr>
      <w:tr w:rsidR="00FE23EC" w14:paraId="330CB423" w14:textId="77777777" w:rsidTr="00FE23EC">
        <w:trPr>
          <w:cnfStyle w:val="000000100000" w:firstRow="0" w:lastRow="0" w:firstColumn="0" w:lastColumn="0" w:oddVBand="0" w:evenVBand="0" w:oddHBand="1" w:evenHBand="0" w:firstRowFirstColumn="0" w:firstRowLastColumn="0" w:lastRowFirstColumn="0" w:lastRowLastColumn="0"/>
        </w:trPr>
        <w:tc>
          <w:tcPr>
            <w:tcW w:w="7280" w:type="dxa"/>
          </w:tcPr>
          <w:p w14:paraId="23ED5744" w14:textId="73774D38" w:rsidR="00FE23EC" w:rsidRPr="00FE23EC" w:rsidRDefault="00FE23EC" w:rsidP="00FE23EC">
            <w:pPr>
              <w:pStyle w:val="ListBullet"/>
              <w:rPr>
                <w:b/>
              </w:rPr>
            </w:pPr>
            <w:r>
              <w:t>Why are some volumes measured in cubic metres and not cubic centimetres?</w:t>
            </w:r>
          </w:p>
        </w:tc>
        <w:tc>
          <w:tcPr>
            <w:tcW w:w="7280" w:type="dxa"/>
          </w:tcPr>
          <w:p w14:paraId="633994C2" w14:textId="1D4DB801" w:rsidR="00FE23EC" w:rsidRDefault="00FE23EC" w:rsidP="00FE23EC">
            <w:pPr>
              <w:pStyle w:val="ListBullet"/>
            </w:pPr>
            <w:r w:rsidRPr="00A3655C">
              <w:t>The context determines the most suitable standard unit for measuring volume, sometimes a cubic centimetre is too small.</w:t>
            </w:r>
          </w:p>
        </w:tc>
      </w:tr>
      <w:tr w:rsidR="00FE23EC" w14:paraId="0622EF87" w14:textId="77777777" w:rsidTr="00FE23EC">
        <w:trPr>
          <w:cnfStyle w:val="000000010000" w:firstRow="0" w:lastRow="0" w:firstColumn="0" w:lastColumn="0" w:oddVBand="0" w:evenVBand="0" w:oddHBand="0" w:evenHBand="1" w:firstRowFirstColumn="0" w:firstRowLastColumn="0" w:lastRowFirstColumn="0" w:lastRowLastColumn="0"/>
        </w:trPr>
        <w:tc>
          <w:tcPr>
            <w:tcW w:w="7280" w:type="dxa"/>
          </w:tcPr>
          <w:p w14:paraId="09677E81" w14:textId="633D7C83" w:rsidR="00FE23EC" w:rsidRDefault="00FE23EC" w:rsidP="00FE23EC">
            <w:pPr>
              <w:pStyle w:val="ListBullet"/>
            </w:pPr>
            <w:r w:rsidRPr="003F1A30">
              <w:t>What are the labelled dimensions of this prism?</w:t>
            </w:r>
          </w:p>
        </w:tc>
        <w:tc>
          <w:tcPr>
            <w:tcW w:w="7280" w:type="dxa"/>
          </w:tcPr>
          <w:p w14:paraId="626CE1E5" w14:textId="4998C22C" w:rsidR="00FE23EC" w:rsidRDefault="00FE23EC" w:rsidP="00FE23EC">
            <w:pPr>
              <w:pStyle w:val="ListBullet"/>
            </w:pPr>
            <w:r w:rsidRPr="00A3655C">
              <w:t>The dimensions are the length, width and depth. They are all one metre.</w:t>
            </w:r>
          </w:p>
        </w:tc>
      </w:tr>
      <w:tr w:rsidR="00FE23EC" w14:paraId="22895809" w14:textId="77777777" w:rsidTr="00FE23EC">
        <w:trPr>
          <w:cnfStyle w:val="000000100000" w:firstRow="0" w:lastRow="0" w:firstColumn="0" w:lastColumn="0" w:oddVBand="0" w:evenVBand="0" w:oddHBand="1" w:evenHBand="0" w:firstRowFirstColumn="0" w:firstRowLastColumn="0" w:lastRowFirstColumn="0" w:lastRowLastColumn="0"/>
        </w:trPr>
        <w:tc>
          <w:tcPr>
            <w:tcW w:w="7280" w:type="dxa"/>
          </w:tcPr>
          <w:p w14:paraId="054BBFA6" w14:textId="23AB64B2" w:rsidR="00FE23EC" w:rsidRDefault="00FE23EC" w:rsidP="00FE23EC">
            <w:pPr>
              <w:pStyle w:val="ListBullet"/>
            </w:pPr>
            <w:r w:rsidRPr="003F1A30">
              <w:t>Can you use your body to show how big you think a cubic metre would be in real life?</w:t>
            </w:r>
          </w:p>
        </w:tc>
        <w:tc>
          <w:tcPr>
            <w:tcW w:w="7280" w:type="dxa"/>
          </w:tcPr>
          <w:p w14:paraId="46040039" w14:textId="045DFA97" w:rsidR="00FE23EC" w:rsidRDefault="00FE23EC" w:rsidP="00FE23EC">
            <w:pPr>
              <w:pStyle w:val="ListBullet"/>
            </w:pPr>
            <w:r w:rsidRPr="00A3655C">
              <w:t>Students try to indicate the approximate length, width and depth of a cubic metre).</w:t>
            </w:r>
          </w:p>
        </w:tc>
      </w:tr>
      <w:tr w:rsidR="00FE23EC" w14:paraId="2205407A" w14:textId="77777777" w:rsidTr="00FE23EC">
        <w:trPr>
          <w:cnfStyle w:val="000000010000" w:firstRow="0" w:lastRow="0" w:firstColumn="0" w:lastColumn="0" w:oddVBand="0" w:evenVBand="0" w:oddHBand="0" w:evenHBand="1" w:firstRowFirstColumn="0" w:firstRowLastColumn="0" w:lastRowFirstColumn="0" w:lastRowLastColumn="0"/>
        </w:trPr>
        <w:tc>
          <w:tcPr>
            <w:tcW w:w="7280" w:type="dxa"/>
          </w:tcPr>
          <w:p w14:paraId="0A031622" w14:textId="425C2200" w:rsidR="00FE23EC" w:rsidRDefault="00FE23EC" w:rsidP="00FE23EC">
            <w:pPr>
              <w:pStyle w:val="ListBullet"/>
            </w:pPr>
            <w:r w:rsidRPr="003F1A30">
              <w:lastRenderedPageBreak/>
              <w:t>What might we measure in cubic metres?</w:t>
            </w:r>
          </w:p>
        </w:tc>
        <w:tc>
          <w:tcPr>
            <w:tcW w:w="7280" w:type="dxa"/>
          </w:tcPr>
          <w:p w14:paraId="3374C70E" w14:textId="246315D9" w:rsidR="00FE23EC" w:rsidRDefault="00FE23EC" w:rsidP="00FE23EC">
            <w:pPr>
              <w:pStyle w:val="ListBullet"/>
            </w:pPr>
            <w:r w:rsidRPr="00A3655C">
              <w:t>Various responses including the volume or capacity of a room, furniture, large appliances and garden mulch.</w:t>
            </w:r>
          </w:p>
        </w:tc>
      </w:tr>
      <w:tr w:rsidR="00FE23EC" w14:paraId="2F224020" w14:textId="77777777" w:rsidTr="00FE23EC">
        <w:trPr>
          <w:cnfStyle w:val="000000100000" w:firstRow="0" w:lastRow="0" w:firstColumn="0" w:lastColumn="0" w:oddVBand="0" w:evenVBand="0" w:oddHBand="1" w:evenHBand="0" w:firstRowFirstColumn="0" w:firstRowLastColumn="0" w:lastRowFirstColumn="0" w:lastRowLastColumn="0"/>
        </w:trPr>
        <w:tc>
          <w:tcPr>
            <w:tcW w:w="7280" w:type="dxa"/>
          </w:tcPr>
          <w:p w14:paraId="3E873A5F" w14:textId="78462138" w:rsidR="00FE23EC" w:rsidRDefault="00FE23EC" w:rsidP="00FE23EC">
            <w:pPr>
              <w:pStyle w:val="ListBullet"/>
            </w:pPr>
            <w:r w:rsidRPr="003F1A30">
              <w:t>What is</w:t>
            </w:r>
            <w:r>
              <w:t xml:space="preserve"> the product of 1 × 1 × 1?</w:t>
            </w:r>
          </w:p>
        </w:tc>
        <w:tc>
          <w:tcPr>
            <w:tcW w:w="7280" w:type="dxa"/>
          </w:tcPr>
          <w:p w14:paraId="64D7353D" w14:textId="0849F902" w:rsidR="00FE23EC" w:rsidRDefault="00FE23EC" w:rsidP="00FE23EC">
            <w:pPr>
              <w:pStyle w:val="ListBullet"/>
            </w:pPr>
            <w:r w:rsidRPr="00A3655C">
              <w:t>The product of 1 × 1 × 1 = 1.</w:t>
            </w:r>
          </w:p>
        </w:tc>
      </w:tr>
      <w:tr w:rsidR="00FE23EC" w14:paraId="218929A5" w14:textId="77777777" w:rsidTr="00FE23EC">
        <w:trPr>
          <w:cnfStyle w:val="000000010000" w:firstRow="0" w:lastRow="0" w:firstColumn="0" w:lastColumn="0" w:oddVBand="0" w:evenVBand="0" w:oddHBand="0" w:evenHBand="1" w:firstRowFirstColumn="0" w:firstRowLastColumn="0" w:lastRowFirstColumn="0" w:lastRowLastColumn="0"/>
        </w:trPr>
        <w:tc>
          <w:tcPr>
            <w:tcW w:w="7280" w:type="dxa"/>
          </w:tcPr>
          <w:p w14:paraId="5002D2BB" w14:textId="7A40E9EE" w:rsidR="00FE23EC" w:rsidRDefault="00FE23EC" w:rsidP="00FE23EC">
            <w:pPr>
              <w:pStyle w:val="ListBullet"/>
            </w:pPr>
            <w:r>
              <w:t>If this is a cubic metre, how do we write the abbreviation?</w:t>
            </w:r>
          </w:p>
        </w:tc>
        <w:tc>
          <w:tcPr>
            <w:tcW w:w="7280" w:type="dxa"/>
          </w:tcPr>
          <w:p w14:paraId="175B383D" w14:textId="6E3B73B0" w:rsidR="00FE23EC" w:rsidRDefault="00FE23EC" w:rsidP="00FE23EC">
            <w:pPr>
              <w:pStyle w:val="ListBullet"/>
            </w:pPr>
            <w:r w:rsidRPr="00A3655C">
              <w:t>The abbreviation of a cubic metre is 1 m</w:t>
            </w:r>
            <w:r w:rsidRPr="00A3655C">
              <w:rPr>
                <w:vertAlign w:val="superscript"/>
              </w:rPr>
              <w:t>3</w:t>
            </w:r>
            <w:r w:rsidRPr="00A3655C">
              <w:t>.</w:t>
            </w:r>
          </w:p>
        </w:tc>
      </w:tr>
      <w:tr w:rsidR="00FE23EC" w14:paraId="0A927191" w14:textId="77777777" w:rsidTr="00FE23EC">
        <w:trPr>
          <w:cnfStyle w:val="000000100000" w:firstRow="0" w:lastRow="0" w:firstColumn="0" w:lastColumn="0" w:oddVBand="0" w:evenVBand="0" w:oddHBand="1" w:evenHBand="0" w:firstRowFirstColumn="0" w:firstRowLastColumn="0" w:lastRowFirstColumn="0" w:lastRowLastColumn="0"/>
        </w:trPr>
        <w:tc>
          <w:tcPr>
            <w:tcW w:w="7280" w:type="dxa"/>
          </w:tcPr>
          <w:p w14:paraId="260F5C3C" w14:textId="3A97D27A" w:rsidR="00FE23EC" w:rsidRDefault="00FE23EC" w:rsidP="00FE23EC">
            <w:pPr>
              <w:pStyle w:val="ListBullet"/>
            </w:pPr>
            <w:r>
              <w:t>How many cubic centimetres do you think are in one cubic metre?</w:t>
            </w:r>
          </w:p>
        </w:tc>
        <w:tc>
          <w:tcPr>
            <w:tcW w:w="7280" w:type="dxa"/>
          </w:tcPr>
          <w:p w14:paraId="3652339A" w14:textId="408976A7" w:rsidR="00FE23EC" w:rsidRDefault="00FE23EC" w:rsidP="00FE23EC">
            <w:pPr>
              <w:pStyle w:val="ListBullet"/>
            </w:pPr>
            <w:r w:rsidRPr="00A3655C">
              <w:t>A cubic metre’s dimensions are a length of 1 m (100 cm), a width of 1 m (100 cm) and a height of 1 m (100 cm). Multiplying these as 100 × 100 × 100 = 1 000 000 cm</w:t>
            </w:r>
            <w:r w:rsidRPr="00A3655C">
              <w:rPr>
                <w:vertAlign w:val="superscript"/>
              </w:rPr>
              <w:t>3</w:t>
            </w:r>
            <w:r w:rsidRPr="00A3655C">
              <w:t>,</w:t>
            </w:r>
            <w:r w:rsidRPr="00A3655C">
              <w:rPr>
                <w:vertAlign w:val="superscript"/>
              </w:rPr>
              <w:t xml:space="preserve"> </w:t>
            </w:r>
            <w:r w:rsidRPr="00A3655C">
              <w:t>or one million cubic centimetres.</w:t>
            </w:r>
          </w:p>
        </w:tc>
      </w:tr>
    </w:tbl>
    <w:p w14:paraId="4A63F803" w14:textId="77777777" w:rsidR="005041E7" w:rsidRPr="00042C42" w:rsidRDefault="005041E7" w:rsidP="00C34B50">
      <w:pPr>
        <w:pStyle w:val="ListNumber"/>
      </w:pPr>
      <w:r>
        <w:t>Demonstrate how newspaper can be folded and taped to make the edges of a three-dimensional skeletal model. Before joining the edges to form the cubic metre, explain that the edges need to be measured with precision to create an accurate cubic metre.</w:t>
      </w:r>
    </w:p>
    <w:p w14:paraId="782E5F62" w14:textId="77777777" w:rsidR="005041E7" w:rsidRDefault="005041E7" w:rsidP="00C34B50">
      <w:pPr>
        <w:pStyle w:val="ListNumber"/>
        <w:rPr>
          <w:lang w:val="en-US"/>
        </w:rPr>
      </w:pPr>
      <w:r>
        <w:t>Students work</w:t>
      </w:r>
      <w:r w:rsidRPr="22A45290">
        <w:t xml:space="preserve"> in small groups to construct a cubic metre using newspaper or rigid cardboard, masking tape and metre rulers.</w:t>
      </w:r>
    </w:p>
    <w:p w14:paraId="260E19B4" w14:textId="77777777" w:rsidR="005041E7" w:rsidRDefault="005041E7"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041E7" w14:paraId="631235B2" w14:textId="77777777" w:rsidTr="22A45290">
        <w:trPr>
          <w:cnfStyle w:val="100000000000" w:firstRow="1" w:lastRow="0" w:firstColumn="0" w:lastColumn="0" w:oddVBand="0" w:evenVBand="0" w:oddHBand="0" w:evenHBand="0" w:firstRowFirstColumn="0" w:firstRowLastColumn="0" w:lastRowFirstColumn="0" w:lastRowLastColumn="0"/>
        </w:trPr>
        <w:tc>
          <w:tcPr>
            <w:tcW w:w="7280" w:type="dxa"/>
          </w:tcPr>
          <w:p w14:paraId="05FCE5D6" w14:textId="77777777" w:rsidR="005041E7" w:rsidRDefault="005041E7" w:rsidP="00C34B50">
            <w:r w:rsidRPr="004127B5">
              <w:t>Too hard?</w:t>
            </w:r>
          </w:p>
        </w:tc>
        <w:tc>
          <w:tcPr>
            <w:tcW w:w="7280" w:type="dxa"/>
          </w:tcPr>
          <w:p w14:paraId="5209F53E" w14:textId="77777777" w:rsidR="005041E7" w:rsidRDefault="005041E7" w:rsidP="00C34B50">
            <w:r w:rsidRPr="004127B5">
              <w:t>Too easy?</w:t>
            </w:r>
          </w:p>
        </w:tc>
      </w:tr>
      <w:tr w:rsidR="005041E7" w14:paraId="12CE3246" w14:textId="77777777" w:rsidTr="22A45290">
        <w:trPr>
          <w:cnfStyle w:val="000000100000" w:firstRow="0" w:lastRow="0" w:firstColumn="0" w:lastColumn="0" w:oddVBand="0" w:evenVBand="0" w:oddHBand="1" w:evenHBand="0" w:firstRowFirstColumn="0" w:firstRowLastColumn="0" w:lastRowFirstColumn="0" w:lastRowLastColumn="0"/>
        </w:trPr>
        <w:tc>
          <w:tcPr>
            <w:tcW w:w="7280" w:type="dxa"/>
          </w:tcPr>
          <w:p w14:paraId="4CA2D643" w14:textId="77777777" w:rsidR="005041E7" w:rsidRDefault="005041E7" w:rsidP="00C34B50">
            <w:pPr>
              <w:rPr>
                <w:rFonts w:eastAsia="Arial"/>
                <w:color w:val="000000" w:themeColor="text1"/>
              </w:rPr>
            </w:pPr>
            <w:r w:rsidRPr="32C0882F">
              <w:t xml:space="preserve">Students cannot construct and use the cubic metre as a unit to measure </w:t>
            </w:r>
            <w:r w:rsidRPr="32C0882F">
              <w:lastRenderedPageBreak/>
              <w:t>larger volumes</w:t>
            </w:r>
            <w:r>
              <w:t>.</w:t>
            </w:r>
          </w:p>
          <w:p w14:paraId="695BEA9E" w14:textId="4891F70B" w:rsidR="005041E7" w:rsidRDefault="005041E7" w:rsidP="00C34B50">
            <w:pPr>
              <w:pStyle w:val="ListBullet"/>
              <w:rPr>
                <w:lang w:val="en-US"/>
              </w:rPr>
            </w:pPr>
            <w:r>
              <w:t xml:space="preserve">Mark out a square metre on the floor and stack the space (to a height of </w:t>
            </w:r>
            <w:r w:rsidR="00224097">
              <w:t>one</w:t>
            </w:r>
            <w:r>
              <w:t xml:space="preserve"> metre) with everyday objects from the classroom to support students’ ability to visualise a cubic metre.</w:t>
            </w:r>
          </w:p>
        </w:tc>
        <w:tc>
          <w:tcPr>
            <w:tcW w:w="7280" w:type="dxa"/>
          </w:tcPr>
          <w:p w14:paraId="0644A112" w14:textId="77777777" w:rsidR="005041E7" w:rsidRDefault="005041E7" w:rsidP="00C34B50">
            <w:pPr>
              <w:rPr>
                <w:rFonts w:eastAsia="Arial"/>
                <w:color w:val="000000" w:themeColor="text1"/>
              </w:rPr>
            </w:pPr>
            <w:r w:rsidRPr="32C0882F">
              <w:lastRenderedPageBreak/>
              <w:t xml:space="preserve">Students can construct and use the cubic metre as a unit to measure </w:t>
            </w:r>
            <w:r w:rsidRPr="32C0882F">
              <w:lastRenderedPageBreak/>
              <w:t>larger volumes.</w:t>
            </w:r>
          </w:p>
          <w:p w14:paraId="6BF0DFFF" w14:textId="6F33F09F" w:rsidR="005041E7" w:rsidRDefault="005041E7" w:rsidP="00C34B50">
            <w:pPr>
              <w:pStyle w:val="ListBullet"/>
              <w:rPr>
                <w:rFonts w:eastAsia="Arial"/>
                <w:color w:val="000000" w:themeColor="text1"/>
                <w:lang w:val="en-US"/>
              </w:rPr>
            </w:pPr>
            <w:r>
              <w:t xml:space="preserve">Pose </w:t>
            </w:r>
            <w:r w:rsidR="00B53B7B">
              <w:t xml:space="preserve">the following </w:t>
            </w:r>
            <w:r>
              <w:t>question: What would the dimensions be on a different prism that had volume of a cubic metre?</w:t>
            </w:r>
          </w:p>
        </w:tc>
      </w:tr>
    </w:tbl>
    <w:p w14:paraId="0B6B6BFE" w14:textId="77777777" w:rsidR="005041E7" w:rsidRDefault="005041E7" w:rsidP="00C34B50">
      <w:pPr>
        <w:pStyle w:val="Heading2"/>
      </w:pPr>
      <w:bookmarkStart w:id="46" w:name="_Toc169530618"/>
      <w:r>
        <w:lastRenderedPageBreak/>
        <w:t>Consolidation and meaningful practice – 15 minutes</w:t>
      </w:r>
      <w:bookmarkEnd w:id="46"/>
    </w:p>
    <w:p w14:paraId="331AAA78" w14:textId="2597BBD7" w:rsidR="005041E7" w:rsidRDefault="005041E7" w:rsidP="00B53B7B">
      <w:pPr>
        <w:pStyle w:val="ListNumber"/>
      </w:pPr>
      <w:r>
        <w:t>Display the cubic metres made by the class. Ask</w:t>
      </w:r>
      <w:r w:rsidR="00E44A48">
        <w:t xml:space="preserve"> the following questions</w:t>
      </w:r>
      <w:r>
        <w:t>:</w:t>
      </w:r>
    </w:p>
    <w:p w14:paraId="210A841A" w14:textId="77777777" w:rsidR="005041E7" w:rsidRPr="007B1D6B" w:rsidRDefault="005041E7" w:rsidP="00B53B7B">
      <w:pPr>
        <w:pStyle w:val="ListBullet"/>
        <w:ind w:left="1134"/>
      </w:pPr>
      <w:r w:rsidRPr="007B1D6B">
        <w:t>Is a cubic metre bigger or smaller than you visualised?</w:t>
      </w:r>
    </w:p>
    <w:p w14:paraId="2B7AB05D" w14:textId="77777777" w:rsidR="005041E7" w:rsidRPr="00422E39" w:rsidRDefault="005041E7" w:rsidP="00B53B7B">
      <w:pPr>
        <w:pStyle w:val="ListBullet"/>
        <w:ind w:left="1134"/>
      </w:pPr>
      <w:r w:rsidRPr="007B1D6B">
        <w:t>Ho</w:t>
      </w:r>
      <w:r>
        <w:t>w many school bags would fit inside a cubic metre?</w:t>
      </w:r>
    </w:p>
    <w:p w14:paraId="1CCCAE3D" w14:textId="77777777" w:rsidR="005041E7" w:rsidRPr="00422E39" w:rsidRDefault="005041E7" w:rsidP="00B53B7B">
      <w:pPr>
        <w:pStyle w:val="ListNumber"/>
      </w:pPr>
      <w:r>
        <w:t>Students write their estimates on a sticky note.</w:t>
      </w:r>
    </w:p>
    <w:p w14:paraId="5CD030A3" w14:textId="06A22AEC" w:rsidR="00623C3E" w:rsidRDefault="005041E7" w:rsidP="00B53B7B">
      <w:pPr>
        <w:pStyle w:val="ListNumber"/>
        <w:rPr>
          <w:lang w:val="en-US"/>
        </w:rPr>
      </w:pPr>
      <w:r>
        <w:t>Use a cubic metre to test how many school bags will fill the volume of a cubic metre.</w:t>
      </w:r>
    </w:p>
    <w:p w14:paraId="3C2E8C1E" w14:textId="0CFCCD75" w:rsidR="005041E7" w:rsidRPr="00623C3E" w:rsidRDefault="005041E7" w:rsidP="00623C3E">
      <w:pPr>
        <w:pStyle w:val="FeatureBox"/>
        <w:rPr>
          <w:lang w:val="en-US"/>
        </w:rPr>
      </w:pPr>
      <w:r w:rsidRPr="71687C11">
        <w:rPr>
          <w:rStyle w:val="Strong"/>
        </w:rPr>
        <w:t>Note:</w:t>
      </w:r>
      <w:r>
        <w:t xml:space="preserve"> </w:t>
      </w:r>
      <w:r w:rsidR="00B53B7B">
        <w:t>i</w:t>
      </w:r>
      <w:r>
        <w:t>f not identified by the students, draw attention to how the sizes of the bags will affect how many will fit inside the cubic metre.</w:t>
      </w:r>
    </w:p>
    <w:p w14:paraId="60C23CFA" w14:textId="77777777" w:rsidR="005041E7" w:rsidRPr="00076A52" w:rsidRDefault="005041E7" w:rsidP="002074E4">
      <w:pPr>
        <w:pStyle w:val="ListNumber"/>
        <w:rPr>
          <w:lang w:val="en-US"/>
        </w:rPr>
      </w:pPr>
      <w:r w:rsidRPr="22A45290">
        <w:t>Compare the results to the students’ predictions.</w:t>
      </w:r>
    </w:p>
    <w:p w14:paraId="16AA3A1C" w14:textId="5962BCD9" w:rsidR="005041E7" w:rsidRPr="00076A52" w:rsidRDefault="005041E7" w:rsidP="002074E4">
      <w:pPr>
        <w:pStyle w:val="ListNumber"/>
        <w:rPr>
          <w:lang w:val="en-US"/>
        </w:rPr>
      </w:pPr>
      <w:r>
        <w:t>Student record 3 things that could be measured using cubic metres</w:t>
      </w:r>
      <w:r w:rsidR="00750560" w:rsidRPr="00750560">
        <w:t xml:space="preserve"> </w:t>
      </w:r>
      <w:r w:rsidR="00750560">
        <w:t>on sticky notes</w:t>
      </w:r>
      <w:r>
        <w:t>.</w:t>
      </w:r>
    </w:p>
    <w:p w14:paraId="1B83FE3E" w14:textId="77777777" w:rsidR="005041E7" w:rsidRDefault="005041E7" w:rsidP="005041E7">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5041E7" w14:paraId="014853B1"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31BD6199" w14:textId="77777777" w:rsidR="005041E7" w:rsidRDefault="005041E7" w:rsidP="00784F1A">
            <w:r w:rsidRPr="00F8552A">
              <w:t>Assessment opportunities</w:t>
            </w:r>
          </w:p>
        </w:tc>
        <w:tc>
          <w:tcPr>
            <w:tcW w:w="7280" w:type="dxa"/>
          </w:tcPr>
          <w:p w14:paraId="4955F296" w14:textId="77777777" w:rsidR="005041E7" w:rsidRDefault="005041E7" w:rsidP="00784F1A">
            <w:r w:rsidRPr="00F8552A">
              <w:t>Links</w:t>
            </w:r>
          </w:p>
        </w:tc>
      </w:tr>
      <w:tr w:rsidR="005041E7" w14:paraId="3C6FFAAF"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4EBF4FB1" w14:textId="77777777" w:rsidR="005041E7" w:rsidRDefault="005041E7" w:rsidP="00784F1A">
            <w:r>
              <w:t>What to look for:</w:t>
            </w:r>
          </w:p>
          <w:p w14:paraId="1C612174" w14:textId="77777777" w:rsidR="005041E7" w:rsidRDefault="005041E7" w:rsidP="009434F0">
            <w:pPr>
              <w:pStyle w:val="ListBullet"/>
            </w:pPr>
            <w:r>
              <w:t xml:space="preserve">Can students recognise the need for a formal unit larger than the cubic centimetre? </w:t>
            </w:r>
            <w:r w:rsidRPr="0930873C">
              <w:rPr>
                <w:rStyle w:val="Strong"/>
              </w:rPr>
              <w:t>[MAO-WM-01, MA3-3DS-02]</w:t>
            </w:r>
          </w:p>
          <w:p w14:paraId="0D4AF579" w14:textId="5ECBCED4" w:rsidR="005041E7" w:rsidRPr="00E75B10" w:rsidRDefault="005041E7" w:rsidP="009434F0">
            <w:pPr>
              <w:pStyle w:val="ListBullet"/>
              <w:rPr>
                <w:rStyle w:val="Strong"/>
              </w:rPr>
            </w:pPr>
            <w:r>
              <w:t xml:space="preserve">Can students construct and use the cubic metre as a unit to measure larger volumes? </w:t>
            </w:r>
            <w:r w:rsidRPr="0930873C">
              <w:rPr>
                <w:rStyle w:val="Strong"/>
              </w:rPr>
              <w:t>[MAO-WM-01, MA3-3DS-02]</w:t>
            </w:r>
          </w:p>
        </w:tc>
        <w:tc>
          <w:tcPr>
            <w:tcW w:w="7280" w:type="dxa"/>
          </w:tcPr>
          <w:p w14:paraId="0FB7DB4E" w14:textId="77777777" w:rsidR="005041E7" w:rsidRDefault="005041E7" w:rsidP="00784F1A">
            <w:r>
              <w:t xml:space="preserve">Links to </w:t>
            </w:r>
            <w:hyperlink r:id="rId57" w:history="1">
              <w:r w:rsidRPr="0013142C">
                <w:rPr>
                  <w:rStyle w:val="Hyperlink"/>
                </w:rPr>
                <w:t>National Numeracy Learning Progressions</w:t>
              </w:r>
            </w:hyperlink>
            <w:r>
              <w:t xml:space="preserve"> (NNLP):</w:t>
            </w:r>
          </w:p>
          <w:p w14:paraId="08E7B74F" w14:textId="614AFFE1" w:rsidR="005041E7" w:rsidRDefault="008221DA" w:rsidP="009434F0">
            <w:pPr>
              <w:pStyle w:val="ListBullet"/>
            </w:pPr>
            <w:r>
              <w:t>UuM5.</w:t>
            </w:r>
          </w:p>
        </w:tc>
      </w:tr>
    </w:tbl>
    <w:p w14:paraId="3140A003" w14:textId="77777777" w:rsidR="0065216A" w:rsidRDefault="0065216A">
      <w:pPr>
        <w:spacing w:before="0" w:after="160" w:line="259" w:lineRule="auto"/>
      </w:pPr>
      <w:r>
        <w:br w:type="page"/>
      </w:r>
    </w:p>
    <w:p w14:paraId="174754E1" w14:textId="5A32FA78" w:rsidR="0065216A" w:rsidRDefault="0065216A" w:rsidP="00C34B50">
      <w:pPr>
        <w:pStyle w:val="Heading1"/>
      </w:pPr>
      <w:bookmarkStart w:id="47" w:name="_Lesson_8"/>
      <w:bookmarkStart w:id="48" w:name="_Toc169530619"/>
      <w:bookmarkEnd w:id="47"/>
      <w:r>
        <w:lastRenderedPageBreak/>
        <w:t>Lesson 8</w:t>
      </w:r>
      <w:bookmarkEnd w:id="48"/>
    </w:p>
    <w:p w14:paraId="269001A6" w14:textId="7EC9643B" w:rsidR="0065216A" w:rsidRDefault="0065216A" w:rsidP="00C34B50">
      <w:pPr>
        <w:pStyle w:val="FeatureBox3"/>
      </w:pPr>
      <w:r w:rsidRPr="32C0882F">
        <w:rPr>
          <w:rStyle w:val="Strong"/>
        </w:rPr>
        <w:t>Core concept</w:t>
      </w:r>
      <w:r>
        <w:t xml:space="preserve">: </w:t>
      </w:r>
      <w:r w:rsidR="37CC077A">
        <w:t>m</w:t>
      </w:r>
      <w:r w:rsidR="607D8ABC">
        <w:t>athematicians estimate, measure and record volume using m</w:t>
      </w:r>
      <w:r w:rsidR="607D8ABC" w:rsidRPr="70490C18">
        <w:rPr>
          <w:vertAlign w:val="superscript"/>
        </w:rPr>
        <w:t>3</w:t>
      </w:r>
      <w:r>
        <w:t>.</w:t>
      </w:r>
    </w:p>
    <w:p w14:paraId="0A8DE690" w14:textId="163F1E77" w:rsidR="00592314" w:rsidRPr="00592314" w:rsidRDefault="00592314" w:rsidP="00C34B50">
      <w:pPr>
        <w:pStyle w:val="Heading2"/>
      </w:pPr>
      <w:bookmarkStart w:id="49" w:name="_Toc169530620"/>
      <w:r>
        <w:t>Daily number sense</w:t>
      </w:r>
      <w:r w:rsidR="004B62B8">
        <w:t xml:space="preserve"> –</w:t>
      </w:r>
      <w:r>
        <w:t xml:space="preserve"> </w:t>
      </w:r>
      <w:r w:rsidR="0FFA9850">
        <w:t>10</w:t>
      </w:r>
      <w:r>
        <w:t xml:space="preserve"> minutes</w:t>
      </w:r>
      <w:bookmarkEnd w:id="49"/>
    </w:p>
    <w:p w14:paraId="6525BB29" w14:textId="77777777" w:rsidR="0065216A" w:rsidRDefault="0065216A" w:rsidP="00C34B50">
      <w:pPr>
        <w:pStyle w:val="ListNumber"/>
        <w:numPr>
          <w:ilvl w:val="0"/>
          <w:numId w:val="24"/>
        </w:numPr>
      </w:pPr>
      <w:r>
        <w:t>From a class need surfaced through formative assessment data, identify a short, focused activity that targets students’ knowledge, understanding and skills. Example activities may be drawn from the following resources:</w:t>
      </w:r>
    </w:p>
    <w:p w14:paraId="7389F1A1" w14:textId="14F01645" w:rsidR="0065216A" w:rsidRDefault="00000000" w:rsidP="00C34B50">
      <w:pPr>
        <w:pStyle w:val="ListBullet"/>
        <w:ind w:left="1134"/>
      </w:pPr>
      <w:hyperlink r:id="rId58">
        <w:r w:rsidR="00216D50">
          <w:rPr>
            <w:rStyle w:val="Hyperlink"/>
          </w:rPr>
          <w:t>Mathematics K–6 resources</w:t>
        </w:r>
      </w:hyperlink>
    </w:p>
    <w:p w14:paraId="0E07903F" w14:textId="77777777" w:rsidR="0065216A" w:rsidRPr="009E64DD" w:rsidRDefault="00000000" w:rsidP="00C34B50">
      <w:pPr>
        <w:pStyle w:val="ListBullet"/>
        <w:ind w:left="1134"/>
      </w:pPr>
      <w:hyperlink r:id="rId59">
        <w:r w:rsidR="0065216A" w:rsidRPr="0930873C">
          <w:rPr>
            <w:rStyle w:val="Hyperlink"/>
          </w:rPr>
          <w:t>Universal Resources Hub</w:t>
        </w:r>
      </w:hyperlink>
      <w:r w:rsidR="0065216A">
        <w:t>.</w:t>
      </w:r>
    </w:p>
    <w:p w14:paraId="533583F2" w14:textId="68AA5892" w:rsidR="0065216A" w:rsidRDefault="00305069" w:rsidP="00C34B50">
      <w:pPr>
        <w:pStyle w:val="Heading2"/>
      </w:pPr>
      <w:bookmarkStart w:id="50" w:name="_Toc169530621"/>
      <w:r>
        <w:t xml:space="preserve">Core lesson – </w:t>
      </w:r>
      <w:r w:rsidR="008221DA">
        <w:t>c</w:t>
      </w:r>
      <w:r w:rsidR="53AFCEEE">
        <w:t>lassroom cubic metres</w:t>
      </w:r>
      <w:r w:rsidR="0065216A">
        <w:t xml:space="preserve"> – </w:t>
      </w:r>
      <w:r w:rsidR="38EFC84F">
        <w:t>40</w:t>
      </w:r>
      <w:r w:rsidR="0065216A">
        <w:t xml:space="preserve"> minutes</w:t>
      </w:r>
      <w:bookmarkEnd w:id="50"/>
    </w:p>
    <w:p w14:paraId="4713CA8F" w14:textId="77777777" w:rsidR="0065216A" w:rsidRDefault="0065216A" w:rsidP="00C34B5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C34B50">
            <w:r w:rsidRPr="00616971">
              <w:t>Core concept learning intentions</w:t>
            </w:r>
          </w:p>
        </w:tc>
        <w:tc>
          <w:tcPr>
            <w:tcW w:w="7280" w:type="dxa"/>
          </w:tcPr>
          <w:p w14:paraId="2BC95398" w14:textId="77777777" w:rsidR="0065216A" w:rsidRDefault="0065216A" w:rsidP="00C34B50">
            <w:r w:rsidRPr="00616971">
              <w:t>Core concept success criteria</w:t>
            </w:r>
          </w:p>
        </w:tc>
      </w:tr>
      <w:tr w:rsidR="0065216A" w14:paraId="1141CDC9"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C34B50">
            <w:r>
              <w:t>Students are learning to:</w:t>
            </w:r>
          </w:p>
          <w:p w14:paraId="38890DB4" w14:textId="4548EE1B" w:rsidR="3F2D117B" w:rsidRDefault="0A4470E6" w:rsidP="00C34B50">
            <w:pPr>
              <w:pStyle w:val="ListBullet"/>
              <w:rPr>
                <w:rFonts w:eastAsia="Arial"/>
                <w:color w:val="000000" w:themeColor="text1"/>
                <w:lang w:val="en-US"/>
              </w:rPr>
            </w:pPr>
            <w:r>
              <w:t xml:space="preserve">use estimation to check the reasonableness of answers to </w:t>
            </w:r>
            <w:r>
              <w:lastRenderedPageBreak/>
              <w:t>multiplication and division calculations</w:t>
            </w:r>
          </w:p>
          <w:p w14:paraId="22DED5BE" w14:textId="5F8C801A" w:rsidR="1A5E0D9B" w:rsidRPr="007B1D6B" w:rsidRDefault="1A5E0D9B" w:rsidP="00C34B50">
            <w:pPr>
              <w:pStyle w:val="ListBullet"/>
            </w:pPr>
            <w:r w:rsidRPr="007B1D6B">
              <w:t>use cubic metres for measurement of volume</w:t>
            </w:r>
          </w:p>
          <w:p w14:paraId="3C77EC0A" w14:textId="0CDF5B10" w:rsidR="0065216A" w:rsidRPr="00083CAD" w:rsidRDefault="0A4470E6" w:rsidP="00C34B50">
            <w:pPr>
              <w:pStyle w:val="ListBullet"/>
              <w:rPr>
                <w:lang w:val="en-US"/>
              </w:rPr>
            </w:pPr>
            <w:r w:rsidRPr="007B1D6B">
              <w:t>f</w:t>
            </w:r>
            <w:r>
              <w:t>ind the volumes of rectangular prisms in cubic centimetres and cubic metre</w:t>
            </w:r>
            <w:r w:rsidR="00946247">
              <w:t>s</w:t>
            </w:r>
            <w:r w:rsidR="008221DA">
              <w:t>.</w:t>
            </w:r>
          </w:p>
        </w:tc>
        <w:tc>
          <w:tcPr>
            <w:tcW w:w="7280" w:type="dxa"/>
          </w:tcPr>
          <w:p w14:paraId="5FA720DC" w14:textId="77777777" w:rsidR="0065216A" w:rsidRDefault="0065216A" w:rsidP="00C34B50">
            <w:r>
              <w:lastRenderedPageBreak/>
              <w:t>Students can:</w:t>
            </w:r>
          </w:p>
          <w:p w14:paraId="4EED6D27" w14:textId="5D6E0201" w:rsidR="0065216A" w:rsidRPr="00083CAD" w:rsidRDefault="64D12814" w:rsidP="00C34B50">
            <w:pPr>
              <w:pStyle w:val="ListBullet"/>
            </w:pPr>
            <w:r>
              <w:t xml:space="preserve">use estimation to check the reasonableness of answers to </w:t>
            </w:r>
            <w:r>
              <w:lastRenderedPageBreak/>
              <w:t>multiplication and division calculations</w:t>
            </w:r>
          </w:p>
          <w:p w14:paraId="3E77E427" w14:textId="6DEF4FB3" w:rsidR="5C1AE3AB" w:rsidRPr="007B1D6B" w:rsidRDefault="5C1AE3AB" w:rsidP="00C34B50">
            <w:pPr>
              <w:pStyle w:val="ListBullet"/>
            </w:pPr>
            <w:r w:rsidRPr="007B1D6B">
              <w:t>estimate and measure volumes in cubic metres</w:t>
            </w:r>
          </w:p>
          <w:p w14:paraId="26F49D43" w14:textId="20C10E31" w:rsidR="0065216A" w:rsidRPr="00083CAD" w:rsidRDefault="64D12814" w:rsidP="00C34B50">
            <w:pPr>
              <w:pStyle w:val="ListBullet"/>
            </w:pPr>
            <w:r w:rsidRPr="007B1D6B">
              <w:t>c</w:t>
            </w:r>
            <w:r>
              <w:t>alculate volumes of rectangular prisms in cubic metres (m</w:t>
            </w:r>
            <w:r w:rsidRPr="0930873C">
              <w:rPr>
                <w:vertAlign w:val="superscript"/>
              </w:rPr>
              <w:t>3</w:t>
            </w:r>
            <w:r>
              <w:t>).</w:t>
            </w:r>
          </w:p>
        </w:tc>
      </w:tr>
    </w:tbl>
    <w:p w14:paraId="3C67AD08" w14:textId="1E6C700B" w:rsidR="42850CA1" w:rsidRDefault="42850CA1" w:rsidP="00C34B50">
      <w:pPr>
        <w:pStyle w:val="FeatureBox"/>
      </w:pPr>
      <w:r>
        <w:lastRenderedPageBreak/>
        <w:t xml:space="preserve">This lesson is an adaptation of </w:t>
      </w:r>
      <w:hyperlink r:id="rId60">
        <w:r w:rsidR="00DB0332" w:rsidRPr="00294F5E">
          <w:rPr>
            <w:rStyle w:val="Hyperlink"/>
            <w:i/>
            <w:iCs/>
          </w:rPr>
          <w:t>Claustrophobia</w:t>
        </w:r>
        <w:r w:rsidR="00DB0332">
          <w:rPr>
            <w:rStyle w:val="Hyperlink"/>
          </w:rPr>
          <w:t xml:space="preserve"> (PDF 686</w:t>
        </w:r>
        <w:r w:rsidR="001B0430">
          <w:rPr>
            <w:rStyle w:val="Hyperlink"/>
          </w:rPr>
          <w:t> </w:t>
        </w:r>
        <w:r w:rsidR="00DB0332">
          <w:rPr>
            <w:rStyle w:val="Hyperlink"/>
          </w:rPr>
          <w:t>KB)</w:t>
        </w:r>
      </w:hyperlink>
      <w:r>
        <w:t xml:space="preserve"> from </w:t>
      </w:r>
      <w:r w:rsidRPr="00651F87">
        <w:rPr>
          <w:i/>
          <w:iCs/>
        </w:rPr>
        <w:t xml:space="preserve">Teaching </w:t>
      </w:r>
      <w:r w:rsidR="001445E1" w:rsidRPr="00651F87">
        <w:rPr>
          <w:i/>
          <w:iCs/>
        </w:rPr>
        <w:t>M</w:t>
      </w:r>
      <w:r w:rsidRPr="00651F87">
        <w:rPr>
          <w:i/>
          <w:iCs/>
        </w:rPr>
        <w:t>easurement</w:t>
      </w:r>
      <w:r w:rsidR="001B2F1F">
        <w:rPr>
          <w:i/>
          <w:iCs/>
        </w:rPr>
        <w:t>:</w:t>
      </w:r>
      <w:r w:rsidRPr="00651F87">
        <w:rPr>
          <w:i/>
          <w:iCs/>
        </w:rPr>
        <w:t xml:space="preserve"> </w:t>
      </w:r>
      <w:r w:rsidR="001445E1" w:rsidRPr="00651F87">
        <w:rPr>
          <w:i/>
          <w:iCs/>
        </w:rPr>
        <w:t>St</w:t>
      </w:r>
      <w:r w:rsidRPr="00651F87">
        <w:rPr>
          <w:i/>
          <w:iCs/>
        </w:rPr>
        <w:t>age 2 and 3</w:t>
      </w:r>
      <w:r w:rsidR="00651F87">
        <w:rPr>
          <w:i/>
          <w:iCs/>
        </w:rPr>
        <w:t xml:space="preserve"> </w:t>
      </w:r>
      <w:r w:rsidR="00651F87">
        <w:t>by Department of Education Learning and Teaching Directorate</w:t>
      </w:r>
      <w:r w:rsidR="008221DA">
        <w:t>.</w:t>
      </w:r>
    </w:p>
    <w:p w14:paraId="2D522FE7" w14:textId="3A34548D" w:rsidR="002E3FF4" w:rsidRPr="00177218" w:rsidRDefault="137F0E60" w:rsidP="00C34B50">
      <w:pPr>
        <w:pStyle w:val="ListNumber"/>
      </w:pPr>
      <w:r>
        <w:t xml:space="preserve">Revise </w:t>
      </w:r>
      <w:r w:rsidR="3053EA29">
        <w:t>the use and dimensions of a cubic metre</w:t>
      </w:r>
      <w:r w:rsidR="00750560" w:rsidRPr="00750560">
        <w:t xml:space="preserve"> </w:t>
      </w:r>
      <w:r w:rsidR="00750560">
        <w:t>with students</w:t>
      </w:r>
      <w:r w:rsidR="3053EA29">
        <w:t xml:space="preserve">. </w:t>
      </w:r>
      <w:r w:rsidR="5C646B58">
        <w:t>Ask</w:t>
      </w:r>
      <w:r w:rsidR="006B507B">
        <w:t xml:space="preserve"> the following questions</w:t>
      </w:r>
      <w:r w:rsidR="5C646B58">
        <w:t>:</w:t>
      </w:r>
    </w:p>
    <w:p w14:paraId="4358A722" w14:textId="74FC3C42" w:rsidR="5C646B58" w:rsidRPr="007B1D6B" w:rsidRDefault="5C646B58" w:rsidP="00C34B50">
      <w:pPr>
        <w:pStyle w:val="ListBullet"/>
        <w:ind w:left="1134"/>
      </w:pPr>
      <w:r w:rsidRPr="007B1D6B">
        <w:t>How big is a cubic metre?</w:t>
      </w:r>
    </w:p>
    <w:p w14:paraId="39BF5824" w14:textId="396F6FCC" w:rsidR="5C646B58" w:rsidRPr="007B1D6B" w:rsidRDefault="5C646B58" w:rsidP="00C34B50">
      <w:pPr>
        <w:pStyle w:val="ListBullet"/>
        <w:ind w:left="1134"/>
      </w:pPr>
      <w:r w:rsidRPr="007B1D6B">
        <w:t>What could be measured with a cubic metre?</w:t>
      </w:r>
    </w:p>
    <w:p w14:paraId="4B518C29" w14:textId="5B48A2F0" w:rsidR="00A01644" w:rsidRPr="007B1D6B" w:rsidRDefault="00A01644" w:rsidP="00C34B50">
      <w:pPr>
        <w:pStyle w:val="ListBullet"/>
        <w:ind w:left="1134"/>
      </w:pPr>
      <w:r w:rsidRPr="007B1D6B">
        <w:t xml:space="preserve">How </w:t>
      </w:r>
      <w:r w:rsidR="00C5710C" w:rsidRPr="007B1D6B">
        <w:t xml:space="preserve">can cubic metres be recorded </w:t>
      </w:r>
      <w:r w:rsidR="0094084E" w:rsidRPr="007B1D6B">
        <w:t>as an abbreviation?</w:t>
      </w:r>
    </w:p>
    <w:p w14:paraId="6C392014" w14:textId="5DB6550F" w:rsidR="5C646B58" w:rsidRDefault="5C646B58" w:rsidP="00C34B50">
      <w:pPr>
        <w:pStyle w:val="ListBullet"/>
        <w:ind w:left="1134"/>
      </w:pPr>
      <w:r w:rsidRPr="007B1D6B">
        <w:t>How</w:t>
      </w:r>
      <w:r>
        <w:t xml:space="preserve"> many students could fit in a cubic metre?</w:t>
      </w:r>
    </w:p>
    <w:p w14:paraId="5CCC8689" w14:textId="3F19FB7D" w:rsidR="002E3FF4" w:rsidRPr="002E3FF4" w:rsidRDefault="5C646B58" w:rsidP="00C34B50">
      <w:pPr>
        <w:pStyle w:val="ListNumber"/>
        <w:rPr>
          <w:rFonts w:eastAsia="Arial"/>
          <w:color w:val="000000" w:themeColor="text1"/>
        </w:rPr>
      </w:pPr>
      <w:r>
        <w:t xml:space="preserve">Students </w:t>
      </w:r>
      <w:hyperlink r:id="rId61">
        <w:r w:rsidRPr="22A45290">
          <w:rPr>
            <w:rStyle w:val="Hyperlink"/>
          </w:rPr>
          <w:t>turn and talk</w:t>
        </w:r>
      </w:hyperlink>
      <w:r>
        <w:t xml:space="preserve"> </w:t>
      </w:r>
      <w:r w:rsidR="73FB5482">
        <w:t xml:space="preserve">and record </w:t>
      </w:r>
      <w:r w:rsidR="0E51C282">
        <w:t>their</w:t>
      </w:r>
      <w:r w:rsidR="7116AD1D">
        <w:t xml:space="preserve"> estimates on how many students could fit into a cubic metre</w:t>
      </w:r>
      <w:r w:rsidR="425BF9EA">
        <w:t>.</w:t>
      </w:r>
    </w:p>
    <w:p w14:paraId="022C86C4" w14:textId="21EDA1FF" w:rsidR="7BCCA128" w:rsidRDefault="26C61F7F" w:rsidP="00C34B50">
      <w:pPr>
        <w:pStyle w:val="ListNumber"/>
      </w:pPr>
      <w:r w:rsidRPr="22A45290">
        <w:t>Regroup a</w:t>
      </w:r>
      <w:r w:rsidR="69919688" w:rsidRPr="22A45290">
        <w:t>nd</w:t>
      </w:r>
      <w:r w:rsidRPr="22A45290">
        <w:t xml:space="preserve"> determine how many students fit into a cubic metre. Encourage students to trial several methods of arranging themselves before </w:t>
      </w:r>
      <w:r w:rsidR="43FF0F36" w:rsidRPr="22A45290">
        <w:t>a result</w:t>
      </w:r>
      <w:r w:rsidRPr="22A45290">
        <w:t xml:space="preserve"> is </w:t>
      </w:r>
      <w:r w:rsidR="1AEBED83" w:rsidRPr="22A45290">
        <w:t>recorded.</w:t>
      </w:r>
    </w:p>
    <w:p w14:paraId="0EAA7790" w14:textId="6E13B210" w:rsidR="7BCCA128" w:rsidRDefault="00E81F23" w:rsidP="00C34B50">
      <w:pPr>
        <w:pStyle w:val="ListNumber"/>
        <w:rPr>
          <w:rFonts w:eastAsia="Arial"/>
          <w:color w:val="000000" w:themeColor="text1"/>
        </w:rPr>
      </w:pPr>
      <w:r w:rsidRPr="22A45290">
        <w:rPr>
          <w:rFonts w:eastAsia="Arial"/>
          <w:color w:val="000000" w:themeColor="text1"/>
        </w:rPr>
        <w:lastRenderedPageBreak/>
        <w:t xml:space="preserve">Students </w:t>
      </w:r>
      <w:hyperlink r:id="rId62">
        <w:r w:rsidRPr="22A45290">
          <w:rPr>
            <w:rStyle w:val="Hyperlink"/>
            <w:rFonts w:eastAsia="Arial"/>
          </w:rPr>
          <w:t>turn and talk</w:t>
        </w:r>
      </w:hyperlink>
      <w:r w:rsidRPr="22A45290">
        <w:rPr>
          <w:rFonts w:eastAsia="Arial"/>
          <w:color w:val="000000" w:themeColor="text1"/>
        </w:rPr>
        <w:t xml:space="preserve"> to discuss the following questions.</w:t>
      </w:r>
      <w:r w:rsidR="1E9BA96D" w:rsidRPr="22A45290">
        <w:rPr>
          <w:rFonts w:eastAsia="Arial"/>
          <w:color w:val="000000" w:themeColor="text1"/>
        </w:rPr>
        <w:t xml:space="preserve"> </w:t>
      </w:r>
      <w:r w:rsidR="21683367" w:rsidRPr="22A45290">
        <w:rPr>
          <w:rFonts w:eastAsia="Arial"/>
          <w:color w:val="000000" w:themeColor="text1"/>
        </w:rPr>
        <w:t>Ask</w:t>
      </w:r>
      <w:r w:rsidR="006B507B">
        <w:rPr>
          <w:rFonts w:eastAsia="Arial"/>
          <w:color w:val="000000" w:themeColor="text1"/>
        </w:rPr>
        <w:t xml:space="preserve"> the following questions</w:t>
      </w:r>
      <w:r w:rsidR="21683367" w:rsidRPr="22A45290">
        <w:rPr>
          <w:rFonts w:eastAsia="Arial"/>
          <w:color w:val="000000" w:themeColor="text1"/>
        </w:rPr>
        <w:t>:</w:t>
      </w:r>
    </w:p>
    <w:p w14:paraId="13F1FB77" w14:textId="4C8412D5" w:rsidR="0E182551" w:rsidRPr="007B1D6B" w:rsidRDefault="0E182551" w:rsidP="00C34B50">
      <w:pPr>
        <w:pStyle w:val="ListBullet"/>
        <w:ind w:left="1134"/>
      </w:pPr>
      <w:r w:rsidRPr="007B1D6B">
        <w:t>What do you estimate the volume of the classroom to be in cubic metres?</w:t>
      </w:r>
    </w:p>
    <w:p w14:paraId="6740BEFD" w14:textId="6884C5F2" w:rsidR="5B5CB7E0" w:rsidRPr="007B1D6B" w:rsidRDefault="5B5CB7E0" w:rsidP="00C34B50">
      <w:pPr>
        <w:pStyle w:val="ListBullet"/>
        <w:ind w:left="1134"/>
      </w:pPr>
      <w:r w:rsidRPr="007B1D6B">
        <w:t>What information could we use to guide the estimate?</w:t>
      </w:r>
    </w:p>
    <w:p w14:paraId="398C6DD6" w14:textId="78C356A9" w:rsidR="3C6BBDFF" w:rsidRPr="007B1D6B" w:rsidRDefault="3C6BBDFF" w:rsidP="00C34B50">
      <w:pPr>
        <w:pStyle w:val="ListBullet"/>
        <w:ind w:left="1134"/>
      </w:pPr>
      <w:r w:rsidRPr="007B1D6B">
        <w:t>How could a model of a cubic metre help you make a reasonable estimate?</w:t>
      </w:r>
    </w:p>
    <w:p w14:paraId="0AF8E97F" w14:textId="7DFD7B7D" w:rsidR="7BCCA128" w:rsidRPr="007B1D6B" w:rsidRDefault="7BCCA128" w:rsidP="00C34B50">
      <w:pPr>
        <w:pStyle w:val="ListBullet"/>
        <w:ind w:left="1134"/>
      </w:pPr>
      <w:r w:rsidRPr="007B1D6B">
        <w:t>How do I calculate the volume of the classroom to the nearest cubic metre?</w:t>
      </w:r>
    </w:p>
    <w:p w14:paraId="069CBCA3" w14:textId="1B237E8A" w:rsidR="54A1D200" w:rsidRDefault="54A1D200" w:rsidP="00C34B50">
      <w:pPr>
        <w:pStyle w:val="ListBullet"/>
        <w:ind w:left="1134"/>
      </w:pPr>
      <w:r w:rsidRPr="007B1D6B">
        <w:t>What other</w:t>
      </w:r>
      <w:r>
        <w:t xml:space="preserve"> information might I need to complete this task?</w:t>
      </w:r>
      <w:r w:rsidR="57B38777">
        <w:t xml:space="preserve"> </w:t>
      </w:r>
      <w:r w:rsidR="10C2D4A5">
        <w:t>(C</w:t>
      </w:r>
      <w:r w:rsidR="57B38777">
        <w:t>larify for students whether the volume includes cabinets, shelves and storerooms).</w:t>
      </w:r>
    </w:p>
    <w:p w14:paraId="2D7D34CE" w14:textId="7537997C" w:rsidR="71687C11" w:rsidRDefault="0C09D546" w:rsidP="00C34B50">
      <w:pPr>
        <w:pStyle w:val="ListNumber"/>
      </w:pPr>
      <w:r>
        <w:t xml:space="preserve">Students </w:t>
      </w:r>
      <w:hyperlink r:id="rId63">
        <w:r w:rsidRPr="22A45290">
          <w:rPr>
            <w:rStyle w:val="Hyperlink"/>
          </w:rPr>
          <w:t>turn and talk</w:t>
        </w:r>
      </w:hyperlink>
      <w:r>
        <w:t xml:space="preserve"> </w:t>
      </w:r>
      <w:r w:rsidR="55794263">
        <w:t>and record their estimates</w:t>
      </w:r>
      <w:r w:rsidR="05CE3C34">
        <w:t>.</w:t>
      </w:r>
      <w:r w:rsidR="02C4D848">
        <w:t xml:space="preserve"> Ensure that students understand that the dimensions of the classroom must be measur</w:t>
      </w:r>
      <w:r w:rsidR="76EAA64B">
        <w:t xml:space="preserve">ed </w:t>
      </w:r>
      <w:r w:rsidR="02C4D848">
        <w:t>to</w:t>
      </w:r>
      <w:r w:rsidR="64A144C2">
        <w:t xml:space="preserve"> then</w:t>
      </w:r>
      <w:r w:rsidR="02C4D848">
        <w:t xml:space="preserve"> determine the volume of the classroom</w:t>
      </w:r>
      <w:r w:rsidR="3B08224D">
        <w:t>.</w:t>
      </w:r>
    </w:p>
    <w:p w14:paraId="53FBBFC4" w14:textId="2ACB4F92" w:rsidR="2A979F59" w:rsidRDefault="2A979F59" w:rsidP="00C34B50">
      <w:pPr>
        <w:pStyle w:val="ListNumber"/>
      </w:pPr>
      <w:r>
        <w:t xml:space="preserve">Provide </w:t>
      </w:r>
      <w:r w:rsidR="5250BFBE">
        <w:t xml:space="preserve">groups of 3 </w:t>
      </w:r>
      <w:r w:rsidR="2FBB6055">
        <w:t xml:space="preserve">with a metre ruler </w:t>
      </w:r>
      <w:r w:rsidR="5250BFBE">
        <w:t xml:space="preserve">to </w:t>
      </w:r>
      <w:r w:rsidR="1A5599AE">
        <w:t xml:space="preserve">measure the dimensions of the classroom. </w:t>
      </w:r>
      <w:r w:rsidR="06D6FFAE">
        <w:t>Students may wish to record their measurements using a labelled diagram of the classroom.</w:t>
      </w:r>
    </w:p>
    <w:p w14:paraId="6090DF2B" w14:textId="338674CB" w:rsidR="2761A5A7" w:rsidRDefault="2761A5A7" w:rsidP="00C34B50">
      <w:pPr>
        <w:pStyle w:val="ListNumber"/>
      </w:pPr>
      <w:r>
        <w:t>Regroup</w:t>
      </w:r>
      <w:r w:rsidR="73F27840">
        <w:t xml:space="preserve"> </w:t>
      </w:r>
      <w:r w:rsidR="5CA3AF48">
        <w:t xml:space="preserve">and </w:t>
      </w:r>
      <w:r w:rsidR="38931334">
        <w:t>compare measurements. Ask</w:t>
      </w:r>
      <w:r w:rsidR="0060478F">
        <w:t xml:space="preserve"> the following questions</w:t>
      </w:r>
      <w:r w:rsidR="38931334">
        <w:t>:</w:t>
      </w:r>
    </w:p>
    <w:p w14:paraId="53585E55" w14:textId="74D1F0A1" w:rsidR="38931334" w:rsidRPr="007B1D6B" w:rsidRDefault="38931334" w:rsidP="00C34B50">
      <w:pPr>
        <w:pStyle w:val="ListBullet"/>
        <w:ind w:left="1134"/>
      </w:pPr>
      <w:r w:rsidRPr="007B1D6B">
        <w:t>What strategy did your group use to get an accurate measurement?</w:t>
      </w:r>
    </w:p>
    <w:p w14:paraId="1B632FA8" w14:textId="6AECFFAF" w:rsidR="38931334" w:rsidRPr="007B1D6B" w:rsidRDefault="38931334" w:rsidP="00C34B50">
      <w:pPr>
        <w:pStyle w:val="ListBullet"/>
        <w:ind w:left="1134"/>
      </w:pPr>
      <w:r w:rsidRPr="007B1D6B">
        <w:t>Did every group get the exact same measurements? Why</w:t>
      </w:r>
      <w:r w:rsidR="00FB13EF">
        <w:t xml:space="preserve"> or </w:t>
      </w:r>
      <w:r w:rsidRPr="007B1D6B">
        <w:t>why not?</w:t>
      </w:r>
    </w:p>
    <w:p w14:paraId="234609D7" w14:textId="5943CB7E" w:rsidR="10D88D61" w:rsidRPr="007B1D6B" w:rsidRDefault="10D88D61" w:rsidP="00C34B50">
      <w:pPr>
        <w:pStyle w:val="ListBullet"/>
        <w:ind w:left="1134"/>
      </w:pPr>
      <w:r w:rsidRPr="007B1D6B">
        <w:t>Do you want to change your estimation for the volume of the classroom?</w:t>
      </w:r>
    </w:p>
    <w:p w14:paraId="66C5A76C" w14:textId="06E52F40" w:rsidR="55AD7F05" w:rsidRDefault="55AD7F05" w:rsidP="00C34B50">
      <w:pPr>
        <w:pStyle w:val="ListBullet"/>
        <w:ind w:left="1134"/>
      </w:pPr>
      <w:r w:rsidRPr="007B1D6B">
        <w:t>How can you use</w:t>
      </w:r>
      <w:r>
        <w:t xml:space="preserve"> your measurements to calculate the volume of the classroom?</w:t>
      </w:r>
    </w:p>
    <w:p w14:paraId="6487B959" w14:textId="480BEB3F" w:rsidR="10D88D61" w:rsidRDefault="10D88D61" w:rsidP="00C34B50">
      <w:pPr>
        <w:pStyle w:val="ListBullet"/>
        <w:ind w:left="1134"/>
      </w:pPr>
      <w:r>
        <w:lastRenderedPageBreak/>
        <w:t>Allow students to reflect on their estimation before calculating the volume of the classroom.</w:t>
      </w:r>
    </w:p>
    <w:p w14:paraId="1E9A4179" w14:textId="718AA8B4" w:rsidR="63EEAA74" w:rsidRDefault="63EEAA74" w:rsidP="00C34B50">
      <w:pPr>
        <w:pStyle w:val="ListNumber"/>
      </w:pPr>
      <w:r>
        <w:t xml:space="preserve">Select students to share their calculations. </w:t>
      </w:r>
      <w:r w:rsidR="765B0C6C">
        <w:t>Ask</w:t>
      </w:r>
      <w:r w:rsidR="0060478F">
        <w:t xml:space="preserve"> the following questions</w:t>
      </w:r>
      <w:r w:rsidR="765B0C6C">
        <w:t>:</w:t>
      </w:r>
    </w:p>
    <w:p w14:paraId="4DF770D0" w14:textId="273FAD65" w:rsidR="69E28FF8" w:rsidRDefault="69E28FF8" w:rsidP="00C34B50">
      <w:pPr>
        <w:pStyle w:val="ListBullet"/>
        <w:ind w:left="1134"/>
      </w:pPr>
      <w:r>
        <w:t>What strategy did you use to calculate the volume of the classroom?</w:t>
      </w:r>
    </w:p>
    <w:p w14:paraId="32B2A578" w14:textId="7A72E1B6" w:rsidR="4B58B311" w:rsidRPr="007B1D6B" w:rsidRDefault="4B58B311" w:rsidP="00C34B50">
      <w:pPr>
        <w:pStyle w:val="ListBullet"/>
        <w:ind w:left="1134"/>
      </w:pPr>
      <w:r w:rsidRPr="007B1D6B">
        <w:t>How did rounding help you when calculating the volume of the classroom?</w:t>
      </w:r>
    </w:p>
    <w:p w14:paraId="7031DE62" w14:textId="77FE53C2" w:rsidR="4B58B311" w:rsidRPr="007B1D6B" w:rsidRDefault="4B58B311" w:rsidP="00C34B50">
      <w:pPr>
        <w:pStyle w:val="ListBullet"/>
        <w:ind w:left="1134"/>
      </w:pPr>
      <w:r w:rsidRPr="007B1D6B">
        <w:t>Did you round your measurements up or down?</w:t>
      </w:r>
    </w:p>
    <w:p w14:paraId="24DCFD9C" w14:textId="292F256A" w:rsidR="211F90FF" w:rsidRPr="007B1D6B" w:rsidRDefault="211F90FF" w:rsidP="00C34B50">
      <w:pPr>
        <w:pStyle w:val="ListBullet"/>
        <w:ind w:left="1134"/>
      </w:pPr>
      <w:r w:rsidRPr="007B1D6B">
        <w:t>Is there a situation where it would be better to round up or down?</w:t>
      </w:r>
    </w:p>
    <w:p w14:paraId="03BEB8DE" w14:textId="1FF3A06A" w:rsidR="47B384BF" w:rsidRPr="007B1D6B" w:rsidRDefault="47B384BF" w:rsidP="00C34B50">
      <w:pPr>
        <w:pStyle w:val="ListBullet"/>
        <w:ind w:left="1134"/>
      </w:pPr>
      <w:r w:rsidRPr="007B1D6B">
        <w:t>How close was your first estimate to your final calculation?</w:t>
      </w:r>
    </w:p>
    <w:p w14:paraId="0F84FBDF" w14:textId="49DA0FE8" w:rsidR="3B8E544D" w:rsidRDefault="3B8E544D" w:rsidP="00C34B50">
      <w:pPr>
        <w:pStyle w:val="ListBullet"/>
        <w:ind w:left="1134"/>
      </w:pPr>
      <w:r w:rsidRPr="007B1D6B">
        <w:t>Using the number</w:t>
      </w:r>
      <w:r>
        <w:t xml:space="preserve"> of students that fit into a cubic metre, how many students could occupy the volume of the classroom?</w:t>
      </w:r>
    </w:p>
    <w:p w14:paraId="294F2BF8" w14:textId="64AACD6A" w:rsidR="38C2B538" w:rsidRDefault="38C2B538" w:rsidP="00C34B50">
      <w:pPr>
        <w:pStyle w:val="FeatureBox"/>
      </w:pPr>
      <w:r w:rsidRPr="002935D4">
        <w:rPr>
          <w:b/>
          <w:bCs/>
        </w:rPr>
        <w:t>Note</w:t>
      </w:r>
      <w:r>
        <w:t xml:space="preserve">: the purpose of the final calculation is </w:t>
      </w:r>
      <w:r w:rsidR="7017025A">
        <w:t>to provide students with another opportunity to visuali</w:t>
      </w:r>
      <w:r w:rsidR="643CD05E">
        <w:t>se and appreciate the size of a cubic metre.</w:t>
      </w:r>
    </w:p>
    <w:p w14:paraId="6CC58889" w14:textId="77777777" w:rsidR="0065216A" w:rsidRDefault="0065216A" w:rsidP="00C34B5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C34B50">
            <w:r w:rsidRPr="004127B5">
              <w:t>Too hard?</w:t>
            </w:r>
          </w:p>
        </w:tc>
        <w:tc>
          <w:tcPr>
            <w:tcW w:w="7280" w:type="dxa"/>
          </w:tcPr>
          <w:p w14:paraId="2579AEBD" w14:textId="77777777" w:rsidR="0065216A" w:rsidRDefault="0065216A" w:rsidP="00C34B50">
            <w:r w:rsidRPr="004127B5">
              <w:t>Too easy?</w:t>
            </w:r>
          </w:p>
        </w:tc>
      </w:tr>
      <w:tr w:rsidR="0065216A" w14:paraId="5B23DBBF"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7410CF6E" w14:textId="322DE74A" w:rsidR="32C0882F" w:rsidRDefault="32C0882F" w:rsidP="00C34B50">
            <w:pPr>
              <w:rPr>
                <w:rFonts w:eastAsia="Arial"/>
                <w:color w:val="000000" w:themeColor="text1"/>
              </w:rPr>
            </w:pPr>
            <w:r w:rsidRPr="70490C18">
              <w:rPr>
                <w:rFonts w:eastAsia="Arial"/>
                <w:color w:val="000000" w:themeColor="text1"/>
              </w:rPr>
              <w:t xml:space="preserve">Students cannot </w:t>
            </w:r>
            <w:r w:rsidR="1A5754CB" w:rsidRPr="70490C18">
              <w:t>estimate and measure volumes in cubic metres</w:t>
            </w:r>
            <w:r w:rsidRPr="70490C18">
              <w:rPr>
                <w:rFonts w:eastAsia="Arial"/>
                <w:color w:val="000000" w:themeColor="text1"/>
              </w:rPr>
              <w:t xml:space="preserve">. </w:t>
            </w:r>
          </w:p>
          <w:p w14:paraId="5B0A63CF" w14:textId="2861A97E" w:rsidR="32C0882F" w:rsidRDefault="368F1DC4" w:rsidP="00C34B50">
            <w:pPr>
              <w:pStyle w:val="ListBullet"/>
            </w:pPr>
            <w:r w:rsidRPr="007B1D6B">
              <w:t xml:space="preserve">Support students to </w:t>
            </w:r>
            <w:r w:rsidR="5908A380" w:rsidRPr="007B1D6B">
              <w:t>compare the length, width and height of the c</w:t>
            </w:r>
            <w:r w:rsidR="5908A380">
              <w:t xml:space="preserve">lassroom to the cubic metre models made in </w:t>
            </w:r>
            <w:hyperlink w:anchor="_Lesson_7">
              <w:r w:rsidR="5908A380" w:rsidRPr="0930873C">
                <w:rPr>
                  <w:rStyle w:val="Hyperlink"/>
                </w:rPr>
                <w:t>Lesson 7</w:t>
              </w:r>
            </w:hyperlink>
            <w:r w:rsidR="5908A380">
              <w:t>.</w:t>
            </w:r>
          </w:p>
          <w:p w14:paraId="3CEE4B36" w14:textId="35CD9319" w:rsidR="32C0882F" w:rsidRDefault="099A22DD" w:rsidP="00C34B50">
            <w:pPr>
              <w:pStyle w:val="ListBullet"/>
            </w:pPr>
            <w:r>
              <w:lastRenderedPageBreak/>
              <w:t>Revise the r</w:t>
            </w:r>
            <w:r w:rsidR="190F4C28">
              <w:t>elationship between the number of cubes in one layer and the number of layers to find the volume of a rectangular prism</w:t>
            </w:r>
            <w:r w:rsidR="00105909">
              <w:t xml:space="preserve"> with students</w:t>
            </w:r>
            <w:r w:rsidR="190F4C28">
              <w:t>.</w:t>
            </w:r>
          </w:p>
        </w:tc>
        <w:tc>
          <w:tcPr>
            <w:tcW w:w="7280" w:type="dxa"/>
          </w:tcPr>
          <w:p w14:paraId="734C4556" w14:textId="552F7E36" w:rsidR="32C0882F" w:rsidRDefault="32C0882F" w:rsidP="00C34B50">
            <w:pPr>
              <w:rPr>
                <w:rFonts w:eastAsia="Arial"/>
                <w:color w:val="000000" w:themeColor="text1"/>
              </w:rPr>
            </w:pPr>
            <w:r w:rsidRPr="70490C18">
              <w:rPr>
                <w:rFonts w:eastAsia="Arial"/>
                <w:color w:val="000000" w:themeColor="text1"/>
              </w:rPr>
              <w:lastRenderedPageBreak/>
              <w:t xml:space="preserve">Students can </w:t>
            </w:r>
            <w:r w:rsidR="44137519" w:rsidRPr="70490C18">
              <w:t>estimate and measure volumes in cubic metres</w:t>
            </w:r>
            <w:r w:rsidRPr="70490C18">
              <w:rPr>
                <w:rFonts w:eastAsia="Arial"/>
                <w:color w:val="000000" w:themeColor="text1"/>
              </w:rPr>
              <w:t>.</w:t>
            </w:r>
          </w:p>
          <w:p w14:paraId="768942C4" w14:textId="22250AC0" w:rsidR="32C0882F" w:rsidRDefault="4A9997FD" w:rsidP="00C34B50">
            <w:pPr>
              <w:pStyle w:val="ListBullet"/>
            </w:pPr>
            <w:r>
              <w:t>Ask students to estimate the volume of large items in the classroom such as a cupboard, bookshelf</w:t>
            </w:r>
            <w:r w:rsidR="598A8F26">
              <w:t xml:space="preserve"> and teacher desk. </w:t>
            </w:r>
            <w:r w:rsidR="598A8F26">
              <w:lastRenderedPageBreak/>
              <w:t xml:space="preserve">Students then </w:t>
            </w:r>
            <w:r w:rsidR="448D1A21">
              <w:t>measure and calculate the volume of these items.</w:t>
            </w:r>
          </w:p>
        </w:tc>
      </w:tr>
    </w:tbl>
    <w:p w14:paraId="17FB0B19" w14:textId="02CE958A" w:rsidR="0065216A" w:rsidRDefault="0065216A" w:rsidP="00C34B50">
      <w:pPr>
        <w:pStyle w:val="Heading2"/>
      </w:pPr>
      <w:bookmarkStart w:id="51" w:name="_Toc169530622"/>
      <w:r>
        <w:lastRenderedPageBreak/>
        <w:t xml:space="preserve">Consolidation and meaningful practice – </w:t>
      </w:r>
      <w:r w:rsidR="38127FD9">
        <w:t>15</w:t>
      </w:r>
      <w:r>
        <w:t xml:space="preserve"> minutes</w:t>
      </w:r>
      <w:bookmarkEnd w:id="51"/>
    </w:p>
    <w:p w14:paraId="2668431F" w14:textId="4A1965F4" w:rsidR="13B11A08" w:rsidRDefault="13B11A08" w:rsidP="00FB13EF">
      <w:pPr>
        <w:pStyle w:val="ListNumber"/>
      </w:pPr>
      <w:r>
        <w:t>Write t</w:t>
      </w:r>
      <w:r w:rsidR="47188E85">
        <w:t>his</w:t>
      </w:r>
      <w:r>
        <w:t xml:space="preserve"> problem on the board: </w:t>
      </w:r>
      <w:r w:rsidR="1671D838">
        <w:t>A classroom has a length of 9.95</w:t>
      </w:r>
      <w:r w:rsidR="0060478F">
        <w:t> </w:t>
      </w:r>
      <w:r w:rsidR="1671D838">
        <w:t xml:space="preserve">m, height of </w:t>
      </w:r>
      <w:r w:rsidR="134CD9F1">
        <w:t>3</w:t>
      </w:r>
      <w:r w:rsidR="1671D838">
        <w:t>.5</w:t>
      </w:r>
      <w:r w:rsidR="0060478F">
        <w:t> </w:t>
      </w:r>
      <w:r w:rsidR="1671D838">
        <w:t xml:space="preserve">m and width of </w:t>
      </w:r>
      <w:r w:rsidR="192F3E33">
        <w:t>7.89</w:t>
      </w:r>
      <w:r w:rsidR="0060478F">
        <w:t> </w:t>
      </w:r>
      <w:r w:rsidR="1671D838">
        <w:t xml:space="preserve">metres. </w:t>
      </w:r>
      <w:r w:rsidR="3D6D3A56">
        <w:t>Ask</w:t>
      </w:r>
      <w:r w:rsidR="0060478F">
        <w:t xml:space="preserve"> the following questions</w:t>
      </w:r>
      <w:r w:rsidR="3D6D3A56">
        <w:t>:</w:t>
      </w:r>
    </w:p>
    <w:p w14:paraId="0B75C11F" w14:textId="2982705C" w:rsidR="3D6D3A56" w:rsidRDefault="3D6D3A56" w:rsidP="00FB13EF">
      <w:pPr>
        <w:pStyle w:val="ListBullet"/>
        <w:ind w:left="1134"/>
      </w:pPr>
      <w:r>
        <w:t xml:space="preserve">Is </w:t>
      </w:r>
      <w:r w:rsidR="00B211EF">
        <w:t>250 </w:t>
      </w:r>
      <w:r>
        <w:t>m</w:t>
      </w:r>
      <w:r w:rsidRPr="0930873C">
        <w:rPr>
          <w:vertAlign w:val="superscript"/>
        </w:rPr>
        <w:t>3</w:t>
      </w:r>
      <w:r>
        <w:t xml:space="preserve"> </w:t>
      </w:r>
      <w:r w:rsidR="33E1A5AB">
        <w:t xml:space="preserve">or </w:t>
      </w:r>
      <w:r w:rsidR="00B211EF">
        <w:t>300 </w:t>
      </w:r>
      <w:r w:rsidR="33E1A5AB">
        <w:t>m</w:t>
      </w:r>
      <w:r w:rsidR="33E1A5AB" w:rsidRPr="0930873C">
        <w:rPr>
          <w:vertAlign w:val="superscript"/>
        </w:rPr>
        <w:t>3</w:t>
      </w:r>
      <w:r w:rsidR="33E1A5AB">
        <w:t xml:space="preserve"> </w:t>
      </w:r>
      <w:r w:rsidR="6018F5DD">
        <w:t xml:space="preserve">a </w:t>
      </w:r>
      <w:r w:rsidR="0E04A701">
        <w:t>better</w:t>
      </w:r>
      <w:r w:rsidR="6018F5DD">
        <w:t xml:space="preserve"> estimate for the</w:t>
      </w:r>
      <w:r w:rsidR="1671D838">
        <w:t xml:space="preserve"> volume</w:t>
      </w:r>
      <w:r w:rsidR="295CF66C">
        <w:t xml:space="preserve"> of the classroom</w:t>
      </w:r>
      <w:r w:rsidR="1671D838">
        <w:t>?</w:t>
      </w:r>
    </w:p>
    <w:p w14:paraId="767DFE16" w14:textId="24868558" w:rsidR="22250F6D" w:rsidRDefault="22250F6D" w:rsidP="00FB13EF">
      <w:pPr>
        <w:pStyle w:val="ListBullet"/>
        <w:ind w:left="1134"/>
      </w:pPr>
      <w:r>
        <w:t>How should the measurements be rounded to get the closest estimate?</w:t>
      </w:r>
    </w:p>
    <w:p w14:paraId="10605F06" w14:textId="74EE9AB1" w:rsidR="22250F6D" w:rsidRDefault="22250F6D" w:rsidP="00FB13EF">
      <w:pPr>
        <w:pStyle w:val="ListBullet"/>
        <w:ind w:left="1134"/>
      </w:pPr>
      <w:r>
        <w:t>Students</w:t>
      </w:r>
      <w:r w:rsidR="707A4034">
        <w:t xml:space="preserve"> </w:t>
      </w:r>
      <w:hyperlink r:id="rId64">
        <w:r w:rsidR="707A4034" w:rsidRPr="22A45290">
          <w:rPr>
            <w:rStyle w:val="Hyperlink"/>
          </w:rPr>
          <w:t>turn and talk</w:t>
        </w:r>
      </w:hyperlink>
      <w:r>
        <w:t xml:space="preserve"> to discuss their ideas </w:t>
      </w:r>
      <w:r w:rsidR="5B4DF6DF">
        <w:t>and then</w:t>
      </w:r>
      <w:r>
        <w:t xml:space="preserve"> share their responses </w:t>
      </w:r>
      <w:r w:rsidR="6A97DBF2">
        <w:t>with the</w:t>
      </w:r>
      <w:r>
        <w:t xml:space="preserve"> class.</w:t>
      </w:r>
    </w:p>
    <w:p w14:paraId="521BA736" w14:textId="59D73E8E" w:rsidR="0065216A" w:rsidRPr="00FB13EF" w:rsidRDefault="22250F6D" w:rsidP="00FB13EF">
      <w:pPr>
        <w:pStyle w:val="ListNumber"/>
      </w:pPr>
      <w:r w:rsidRPr="00FB13EF">
        <w:t xml:space="preserve">Pose </w:t>
      </w:r>
      <w:r w:rsidR="002B177D">
        <w:t xml:space="preserve">the following </w:t>
      </w:r>
      <w:r w:rsidRPr="00FB13EF">
        <w:t xml:space="preserve">problem: </w:t>
      </w:r>
      <w:r w:rsidR="780BB7C3" w:rsidRPr="00FB13EF">
        <w:t>Andrew st</w:t>
      </w:r>
      <w:r w:rsidR="5133ED89" w:rsidRPr="00FB13EF">
        <w:t>ates</w:t>
      </w:r>
      <w:r w:rsidR="780BB7C3" w:rsidRPr="00FB13EF">
        <w:t xml:space="preserve"> that the volume of </w:t>
      </w:r>
      <w:r w:rsidR="6AEDC0B8" w:rsidRPr="00FB13EF">
        <w:t>a</w:t>
      </w:r>
      <w:r w:rsidR="780BB7C3" w:rsidRPr="00FB13EF">
        <w:t xml:space="preserve"> classroom is 400 cubic metres. What </w:t>
      </w:r>
      <w:r w:rsidR="40993A86" w:rsidRPr="00FB13EF">
        <w:t>might</w:t>
      </w:r>
      <w:r w:rsidR="780BB7C3" w:rsidRPr="00FB13EF">
        <w:t xml:space="preserve"> the dimensions of the classroom be? </w:t>
      </w:r>
      <w:r w:rsidR="417C5D96" w:rsidRPr="00FB13EF">
        <w:t>What would be reasonable?</w:t>
      </w:r>
    </w:p>
    <w:p w14:paraId="5039F42F" w14:textId="2F3D7088" w:rsidR="0065216A" w:rsidRPr="00FB13EF" w:rsidRDefault="417C5D96" w:rsidP="00FB13EF">
      <w:pPr>
        <w:pStyle w:val="ListNumber"/>
      </w:pPr>
      <w:r w:rsidRPr="00FB13EF">
        <w:t xml:space="preserve">Students work individually or in pairs </w:t>
      </w:r>
      <w:r w:rsidR="5358E7E7" w:rsidRPr="00FB13EF">
        <w:t>to determine possible dimensions for the classroom.</w:t>
      </w:r>
    </w:p>
    <w:p w14:paraId="0E03FE41" w14:textId="43C5B0B9" w:rsidR="0065216A" w:rsidRPr="00FB13EF" w:rsidRDefault="5358E7E7" w:rsidP="00FB13EF">
      <w:pPr>
        <w:pStyle w:val="ListNumber"/>
      </w:pPr>
      <w:r w:rsidRPr="00FB13EF">
        <w:t>Regroup and select students to share their ideas and strategies.</w:t>
      </w:r>
    </w:p>
    <w:p w14:paraId="60D9DA8D" w14:textId="69E055A5" w:rsidR="0065216A" w:rsidRDefault="0065216A" w:rsidP="70490C18">
      <w:pPr>
        <w:pStyle w:val="ListNumber"/>
        <w:numPr>
          <w:ilvl w:val="0"/>
          <w:numId w:val="0"/>
        </w:numPr>
      </w:pPr>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384670F" w14:textId="77777777" w:rsidTr="0930873C">
        <w:trPr>
          <w:cnfStyle w:val="100000000000" w:firstRow="1" w:lastRow="0" w:firstColumn="0" w:lastColumn="0" w:oddVBand="0" w:evenVBand="0" w:oddHBand="0" w:evenHBand="0" w:firstRowFirstColumn="0" w:firstRowLastColumn="0" w:lastRowFirstColumn="0" w:lastRowLastColumn="0"/>
        </w:trPr>
        <w:tc>
          <w:tcPr>
            <w:tcW w:w="7280" w:type="dxa"/>
          </w:tcPr>
          <w:p w14:paraId="20A24C29" w14:textId="77777777" w:rsidR="0065216A" w:rsidRDefault="0065216A">
            <w:r w:rsidRPr="00F8552A">
              <w:lastRenderedPageBreak/>
              <w:t>Assessment opportunities</w:t>
            </w:r>
          </w:p>
        </w:tc>
        <w:tc>
          <w:tcPr>
            <w:tcW w:w="7280" w:type="dxa"/>
          </w:tcPr>
          <w:p w14:paraId="0D507AD1" w14:textId="77777777" w:rsidR="0065216A" w:rsidRDefault="0065216A">
            <w:r w:rsidRPr="00F8552A">
              <w:t>Links</w:t>
            </w:r>
          </w:p>
        </w:tc>
      </w:tr>
      <w:tr w:rsidR="0065216A" w14:paraId="26275C3D" w14:textId="77777777" w:rsidTr="0930873C">
        <w:trPr>
          <w:cnfStyle w:val="000000100000" w:firstRow="0" w:lastRow="0" w:firstColumn="0" w:lastColumn="0" w:oddVBand="0" w:evenVBand="0" w:oddHBand="1" w:evenHBand="0" w:firstRowFirstColumn="0" w:firstRowLastColumn="0" w:lastRowFirstColumn="0" w:lastRowLastColumn="0"/>
        </w:trPr>
        <w:tc>
          <w:tcPr>
            <w:tcW w:w="7280" w:type="dxa"/>
          </w:tcPr>
          <w:p w14:paraId="6972A10F" w14:textId="77777777" w:rsidR="0065216A" w:rsidRDefault="0065216A">
            <w:r>
              <w:t>What to look for:</w:t>
            </w:r>
          </w:p>
          <w:p w14:paraId="6D99AAE4" w14:textId="6B265515" w:rsidR="0065216A" w:rsidRPr="002935D4" w:rsidRDefault="0065216A" w:rsidP="009434F0">
            <w:pPr>
              <w:pStyle w:val="ListBullet"/>
              <w:rPr>
                <w:rStyle w:val="Strong"/>
              </w:rPr>
            </w:pPr>
            <w:r>
              <w:t xml:space="preserve">Can students </w:t>
            </w:r>
            <w:r w:rsidR="3833F90D">
              <w:t>use estimation to check the reasonableness of answers to multiplication and division calculations</w:t>
            </w:r>
            <w:r>
              <w:t xml:space="preserve">? </w:t>
            </w:r>
            <w:r w:rsidR="00FB13EF">
              <w:br/>
            </w:r>
            <w:r w:rsidRPr="0930873C">
              <w:rPr>
                <w:rStyle w:val="Strong"/>
              </w:rPr>
              <w:t>[</w:t>
            </w:r>
            <w:r w:rsidR="51BC428A" w:rsidRPr="0930873C">
              <w:rPr>
                <w:rStyle w:val="Strong"/>
              </w:rPr>
              <w:t>MAO-WM-01, MA3-MR-01</w:t>
            </w:r>
            <w:r w:rsidRPr="0930873C">
              <w:rPr>
                <w:rStyle w:val="Strong"/>
              </w:rPr>
              <w:t>]</w:t>
            </w:r>
          </w:p>
          <w:p w14:paraId="721A16D5" w14:textId="0B4C1791" w:rsidR="0065216A" w:rsidRDefault="0065216A" w:rsidP="009434F0">
            <w:pPr>
              <w:pStyle w:val="ListBullet"/>
              <w:rPr>
                <w:rStyle w:val="Strong"/>
              </w:rPr>
            </w:pPr>
            <w:r>
              <w:t xml:space="preserve">Can students </w:t>
            </w:r>
            <w:r w:rsidR="1A196534">
              <w:t>estimate and measure</w:t>
            </w:r>
            <w:r w:rsidR="1134B3EE">
              <w:t xml:space="preserve"> volumes </w:t>
            </w:r>
            <w:r w:rsidR="1A196534">
              <w:t>in cubic metres</w:t>
            </w:r>
            <w:r>
              <w:t xml:space="preserve">? </w:t>
            </w:r>
            <w:r w:rsidRPr="0930873C">
              <w:rPr>
                <w:rStyle w:val="Strong"/>
              </w:rPr>
              <w:t>[</w:t>
            </w:r>
            <w:r w:rsidR="1806F761" w:rsidRPr="0930873C">
              <w:rPr>
                <w:rStyle w:val="Strong"/>
              </w:rPr>
              <w:t>MAO-WM-01, MA3-3DS-02</w:t>
            </w:r>
            <w:r w:rsidRPr="0930873C">
              <w:rPr>
                <w:rStyle w:val="Strong"/>
              </w:rPr>
              <w:t>]</w:t>
            </w:r>
          </w:p>
          <w:p w14:paraId="3B3DE2FE" w14:textId="043C7E8C" w:rsidR="0065216A" w:rsidRDefault="3B366E27" w:rsidP="009434F0">
            <w:pPr>
              <w:pStyle w:val="ListBullet"/>
              <w:rPr>
                <w:rStyle w:val="Strong"/>
              </w:rPr>
            </w:pPr>
            <w:r>
              <w:t>Can students calculate volumes of rectangular prisms in cubic centimetres (cm</w:t>
            </w:r>
            <w:r w:rsidRPr="0930873C">
              <w:rPr>
                <w:vertAlign w:val="superscript"/>
              </w:rPr>
              <w:t>3</w:t>
            </w:r>
            <w:r>
              <w:t>) and cubic metres (m</w:t>
            </w:r>
            <w:r w:rsidRPr="0930873C">
              <w:rPr>
                <w:vertAlign w:val="superscript"/>
              </w:rPr>
              <w:t>3</w:t>
            </w:r>
            <w:r>
              <w:t xml:space="preserve">)? </w:t>
            </w:r>
            <w:r w:rsidR="00FB13EF">
              <w:br/>
            </w:r>
            <w:r w:rsidRPr="0930873C">
              <w:rPr>
                <w:rStyle w:val="Strong"/>
              </w:rPr>
              <w:t>[MAO-WM-01, MA3-3DS-02]</w:t>
            </w:r>
          </w:p>
        </w:tc>
        <w:tc>
          <w:tcPr>
            <w:tcW w:w="7280" w:type="dxa"/>
          </w:tcPr>
          <w:p w14:paraId="5039EEFB" w14:textId="77777777" w:rsidR="0065216A" w:rsidRDefault="0065216A">
            <w:r>
              <w:t xml:space="preserve">Links to </w:t>
            </w:r>
            <w:hyperlink r:id="rId65" w:history="1">
              <w:r w:rsidRPr="0013142C">
                <w:rPr>
                  <w:rStyle w:val="Hyperlink"/>
                </w:rPr>
                <w:t>National Numeracy Learning Progressions</w:t>
              </w:r>
            </w:hyperlink>
            <w:r>
              <w:t xml:space="preserve"> (NNLP):</w:t>
            </w:r>
          </w:p>
          <w:p w14:paraId="27F2F93B" w14:textId="7C455784" w:rsidR="00B179D8" w:rsidRPr="0003205A" w:rsidRDefault="00B179D8" w:rsidP="009434F0">
            <w:pPr>
              <w:pStyle w:val="ListBullet"/>
            </w:pPr>
            <w:r w:rsidRPr="0003205A">
              <w:t>MuS7</w:t>
            </w:r>
          </w:p>
          <w:p w14:paraId="744C1750" w14:textId="45E713F7" w:rsidR="0065216A" w:rsidRDefault="004C4829" w:rsidP="00FB13EF">
            <w:pPr>
              <w:pStyle w:val="ListBullet"/>
            </w:pPr>
            <w:r w:rsidRPr="0003205A">
              <w:t>U</w:t>
            </w:r>
            <w:r>
              <w:t>uM5.</w:t>
            </w:r>
          </w:p>
        </w:tc>
      </w:tr>
    </w:tbl>
    <w:p w14:paraId="0E818E9A" w14:textId="556AC1AC" w:rsidR="008E546D" w:rsidRDefault="008E546D" w:rsidP="00E26817">
      <w:r>
        <w:br w:type="page"/>
      </w:r>
    </w:p>
    <w:p w14:paraId="153CCA50" w14:textId="59893CA8" w:rsidR="008E546D" w:rsidRPr="00664FFC" w:rsidRDefault="008E546D" w:rsidP="00C34B50">
      <w:pPr>
        <w:pStyle w:val="Heading1"/>
      </w:pPr>
      <w:bookmarkStart w:id="52" w:name="_Resource_1_–"/>
      <w:bookmarkStart w:id="53" w:name="_Toc169530623"/>
      <w:bookmarkEnd w:id="52"/>
      <w:r w:rsidRPr="00664FFC">
        <w:lastRenderedPageBreak/>
        <w:t xml:space="preserve">Resource </w:t>
      </w:r>
      <w:r w:rsidR="00C12590" w:rsidRPr="00664FFC">
        <w:t>1</w:t>
      </w:r>
      <w:r w:rsidR="00892DC7" w:rsidRPr="00664FFC">
        <w:t xml:space="preserve"> –</w:t>
      </w:r>
      <w:r w:rsidR="78A4A118" w:rsidRPr="00664FFC">
        <w:t xml:space="preserve"> </w:t>
      </w:r>
      <w:r w:rsidR="00892DC7" w:rsidRPr="00664FFC">
        <w:t>r</w:t>
      </w:r>
      <w:r w:rsidR="78A4A118" w:rsidRPr="00664FFC">
        <w:t>oute product</w:t>
      </w:r>
      <w:bookmarkEnd w:id="53"/>
    </w:p>
    <w:p w14:paraId="4E5D7ECB" w14:textId="07914E0B" w:rsidR="78A4A118" w:rsidRDefault="78A4A118" w:rsidP="32C0882F">
      <w:r>
        <w:rPr>
          <w:noProof/>
        </w:rPr>
        <w:drawing>
          <wp:inline distT="0" distB="0" distL="0" distR="0" wp14:anchorId="522BB0E3" wp14:editId="320D3B49">
            <wp:extent cx="5041023" cy="4484410"/>
            <wp:effectExtent l="0" t="0" r="0" b="0"/>
            <wp:docPr id="236571462" name="Picture 236571462" descr="A resource with the instructions: Find all the routes to move from point A to point B. Work out the product of all the possible routes. You are not allowed to visit a point more than once.&#10;&#10;A pentagon with A and B on opposite sides of the shape. The pentagon is split into different sections with 5 internal lines, splitting the pentagon into 5 triangles. Each line is labelled with a different value. &#10;Triangle 1: Values of 5, 6 and 20.&#10;Triangle 2: Values of 20, 10 and 50.&#10;Triangle 3: Values of 6, 40 and 50.&#10;Triangle 4: Values of 1, 50 and 2.&#10;Triangle 5: Values of 50, 2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71462" name="Picture 236571462" descr="A resource with the instructions: Find all the routes to move from point A to point B. Work out the product of all the possible routes. You are not allowed to visit a point more than once.&#10;&#10;A pentagon with A and B on opposite sides of the shape. The pentagon is split into different sections with 5 internal lines, splitting the pentagon into 5 triangles. Each line is labelled with a different value. &#10;Triangle 1: Values of 5, 6 and 20.&#10;Triangle 2: Values of 20, 10 and 50.&#10;Triangle 3: Values of 6, 40 and 50.&#10;Triangle 4: Values of 1, 50 and 2.&#10;Triangle 5: Values of 50, 2 and 10."/>
                    <pic:cNvPicPr/>
                  </pic:nvPicPr>
                  <pic:blipFill>
                    <a:blip r:embed="rId66">
                      <a:extLst>
                        <a:ext uri="{28A0092B-C50C-407E-A947-70E740481C1C}">
                          <a14:useLocalDpi xmlns:a14="http://schemas.microsoft.com/office/drawing/2010/main" val="0"/>
                        </a:ext>
                      </a:extLst>
                    </a:blip>
                    <a:stretch>
                      <a:fillRect/>
                    </a:stretch>
                  </pic:blipFill>
                  <pic:spPr>
                    <a:xfrm>
                      <a:off x="0" y="0"/>
                      <a:ext cx="5041023" cy="4484410"/>
                    </a:xfrm>
                    <a:prstGeom prst="rect">
                      <a:avLst/>
                    </a:prstGeom>
                  </pic:spPr>
                </pic:pic>
              </a:graphicData>
            </a:graphic>
          </wp:inline>
        </w:drawing>
      </w:r>
    </w:p>
    <w:p w14:paraId="3021ACB8" w14:textId="6502F558" w:rsidR="00C728D9" w:rsidRDefault="00C728D9">
      <w:pPr>
        <w:suppressAutoHyphens w:val="0"/>
        <w:spacing w:before="0" w:after="160" w:line="259" w:lineRule="auto"/>
      </w:pPr>
      <w:r>
        <w:br w:type="page"/>
      </w:r>
    </w:p>
    <w:p w14:paraId="1E3C39FF" w14:textId="7C26EA13" w:rsidR="008E546D" w:rsidRDefault="008E546D" w:rsidP="00C34B50">
      <w:pPr>
        <w:pStyle w:val="Heading1"/>
      </w:pPr>
      <w:bookmarkStart w:id="54" w:name="_Resource_2_–"/>
      <w:bookmarkStart w:id="55" w:name="_Toc169530624"/>
      <w:bookmarkEnd w:id="54"/>
      <w:r>
        <w:lastRenderedPageBreak/>
        <w:t xml:space="preserve">Resource </w:t>
      </w:r>
      <w:r w:rsidR="00C12590">
        <w:t>2 –</w:t>
      </w:r>
      <w:r>
        <w:t xml:space="preserve"> </w:t>
      </w:r>
      <w:r w:rsidR="00C12590">
        <w:t>p</w:t>
      </w:r>
      <w:r w:rsidR="358526DF">
        <w:t xml:space="preserve">lace value </w:t>
      </w:r>
      <w:r w:rsidR="00C12590">
        <w:t>houses</w:t>
      </w:r>
      <w:bookmarkEnd w:id="55"/>
    </w:p>
    <w:p w14:paraId="6DC86FD4" w14:textId="66087189" w:rsidR="71D3CB2B" w:rsidRDefault="006B0C6E">
      <w:r>
        <w:rPr>
          <w:noProof/>
        </w:rPr>
        <w:drawing>
          <wp:inline distT="0" distB="0" distL="0" distR="0" wp14:anchorId="2FFEFA59" wp14:editId="6586FEAA">
            <wp:extent cx="9251950" cy="3825875"/>
            <wp:effectExtent l="0" t="0" r="6350" b="3175"/>
            <wp:docPr id="1250274508" name="Picture 1" descr="A set of place value houses. Three houses with each house containing 3 columns. The first house is labelled ‘Millions’ and has a column for hundreds, tens and ones. The second house is labelled ‘Thousands’ and has a column for hundreds, tens and ones. The final house and has columns for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74508" name="Picture 1" descr="A set of place value houses. Three houses with each house containing 3 columns. The first house is labelled ‘Millions’ and has a column for hundreds, tens and ones. The second house is labelled ‘Thousands’ and has a column for hundreds, tens and ones. The final house and has columns for hundreds, tens and ones."/>
                    <pic:cNvPicPr/>
                  </pic:nvPicPr>
                  <pic:blipFill>
                    <a:blip r:embed="rId67">
                      <a:extLst>
                        <a:ext uri="{28A0092B-C50C-407E-A947-70E740481C1C}">
                          <a14:useLocalDpi xmlns:a14="http://schemas.microsoft.com/office/drawing/2010/main" val="0"/>
                        </a:ext>
                      </a:extLst>
                    </a:blip>
                    <a:stretch>
                      <a:fillRect/>
                    </a:stretch>
                  </pic:blipFill>
                  <pic:spPr>
                    <a:xfrm>
                      <a:off x="0" y="0"/>
                      <a:ext cx="9251950" cy="3825875"/>
                    </a:xfrm>
                    <a:prstGeom prst="rect">
                      <a:avLst/>
                    </a:prstGeom>
                  </pic:spPr>
                </pic:pic>
              </a:graphicData>
            </a:graphic>
          </wp:inline>
        </w:drawing>
      </w:r>
    </w:p>
    <w:p w14:paraId="12114456" w14:textId="3B77640B" w:rsidR="00C728D9" w:rsidRDefault="00C728D9">
      <w:pPr>
        <w:suppressAutoHyphens w:val="0"/>
        <w:spacing w:before="0" w:after="160" w:line="259" w:lineRule="auto"/>
      </w:pPr>
      <w:r>
        <w:br w:type="page"/>
      </w:r>
    </w:p>
    <w:p w14:paraId="50D40781" w14:textId="084AD7FF" w:rsidR="168F2C65" w:rsidRDefault="00305069" w:rsidP="00C34B50">
      <w:pPr>
        <w:pStyle w:val="Heading1"/>
      </w:pPr>
      <w:bookmarkStart w:id="56" w:name="_Resource_3_–"/>
      <w:bookmarkStart w:id="57" w:name="_Toc169530625"/>
      <w:bookmarkEnd w:id="56"/>
      <w:r>
        <w:lastRenderedPageBreak/>
        <w:t xml:space="preserve">Resource </w:t>
      </w:r>
      <w:r w:rsidR="00ED21A8">
        <w:t>3</w:t>
      </w:r>
      <w:r>
        <w:t xml:space="preserve"> –</w:t>
      </w:r>
      <w:r w:rsidR="00581365">
        <w:t xml:space="preserve"> f</w:t>
      </w:r>
      <w:r w:rsidR="168F2C65">
        <w:t>actors fun game</w:t>
      </w:r>
      <w:bookmarkEnd w:id="57"/>
    </w:p>
    <w:p w14:paraId="1DA47B78" w14:textId="3C94AD5A" w:rsidR="00D26B22" w:rsidRDefault="00651449" w:rsidP="00A66B49">
      <w:r w:rsidRPr="00651449">
        <w:t>Instructions to play:</w:t>
      </w:r>
    </w:p>
    <w:p w14:paraId="2A7E740A" w14:textId="77777777" w:rsidR="00331BB9" w:rsidRPr="00331BB9" w:rsidRDefault="00331BB9" w:rsidP="00331BB9">
      <w:pPr>
        <w:pStyle w:val="ListNumber"/>
        <w:numPr>
          <w:ilvl w:val="0"/>
          <w:numId w:val="33"/>
        </w:numPr>
      </w:pPr>
      <w:r w:rsidRPr="00331BB9">
        <w:t>Select a number to focus on, for example multiples of 9.</w:t>
      </w:r>
    </w:p>
    <w:p w14:paraId="50366AAA" w14:textId="77777777" w:rsidR="00331BB9" w:rsidRPr="00331BB9" w:rsidRDefault="00331BB9" w:rsidP="00331BB9">
      <w:pPr>
        <w:pStyle w:val="ListNumber"/>
      </w:pPr>
      <w:r w:rsidRPr="00331BB9">
        <w:t>Fill in the spinner with multiples of your chosen number.</w:t>
      </w:r>
    </w:p>
    <w:p w14:paraId="52A6DD17" w14:textId="69EB2998" w:rsidR="00331BB9" w:rsidRPr="00331BB9" w:rsidRDefault="00331BB9" w:rsidP="00331BB9">
      <w:pPr>
        <w:pStyle w:val="ListNumber"/>
      </w:pPr>
      <w:r w:rsidRPr="00331BB9">
        <w:t>Take turns to spin the spinner and divide the number by the chosen divisor (for example, 9).</w:t>
      </w:r>
    </w:p>
    <w:p w14:paraId="667C9352" w14:textId="222578C5" w:rsidR="00331BB9" w:rsidRPr="00331BB9" w:rsidRDefault="00331BB9" w:rsidP="00331BB9">
      <w:pPr>
        <w:pStyle w:val="ListNumber"/>
      </w:pPr>
      <w:r w:rsidRPr="00331BB9">
        <w:t>Players work out the solution and explain their thinking to their partner.</w:t>
      </w:r>
    </w:p>
    <w:p w14:paraId="542C9411" w14:textId="619D763F" w:rsidR="00331BB9" w:rsidRPr="00331BB9" w:rsidRDefault="00331BB9" w:rsidP="00331BB9">
      <w:pPr>
        <w:pStyle w:val="ListNumber"/>
      </w:pPr>
      <w:r w:rsidRPr="00331BB9">
        <w:t>The partner records their thinking and if they agree, the player can place one of their counters on the number on the game board, claiming that place.</w:t>
      </w:r>
    </w:p>
    <w:p w14:paraId="4D3943DD" w14:textId="3A876996" w:rsidR="00331BB9" w:rsidRPr="00331BB9" w:rsidRDefault="00331BB9" w:rsidP="00331BB9">
      <w:pPr>
        <w:pStyle w:val="ListNumber"/>
      </w:pPr>
      <w:r w:rsidRPr="00331BB9">
        <w:t>If the number is taken, students miss a turn.</w:t>
      </w:r>
    </w:p>
    <w:p w14:paraId="28ED6082" w14:textId="39A3ACA4" w:rsidR="00331BB9" w:rsidRPr="00331BB9" w:rsidRDefault="00331BB9" w:rsidP="00331BB9">
      <w:pPr>
        <w:pStyle w:val="ListNumber"/>
      </w:pPr>
      <w:r w:rsidRPr="00331BB9">
        <w:t>If there are no new counters that can be added to the game board, players must move an existing counter to a new place.</w:t>
      </w:r>
    </w:p>
    <w:p w14:paraId="359C324B" w14:textId="6B2CD1AE" w:rsidR="00331BB9" w:rsidRPr="00331BB9" w:rsidRDefault="00331BB9" w:rsidP="00331BB9">
      <w:pPr>
        <w:pStyle w:val="ListNumber"/>
      </w:pPr>
      <w:r w:rsidRPr="00331BB9">
        <w:t>Players win by getting four counters in a row (in any orientation, including a square).</w:t>
      </w:r>
    </w:p>
    <w:p w14:paraId="45B920F7" w14:textId="444243A2" w:rsidR="00331BB9" w:rsidRPr="00331BB9" w:rsidRDefault="00331BB9" w:rsidP="00331BB9">
      <w:pPr>
        <w:pStyle w:val="ListNumber"/>
      </w:pPr>
      <w:r w:rsidRPr="00331BB9">
        <w:t>If preferred, students can use 5 or 6 counters, looking for 4 in a row.</w:t>
      </w:r>
    </w:p>
    <w:p w14:paraId="4F556802" w14:textId="77777777" w:rsidR="00C728D9" w:rsidRDefault="00C728D9">
      <w:pPr>
        <w:suppressAutoHyphens w:val="0"/>
        <w:spacing w:before="0" w:after="160" w:line="259" w:lineRule="auto"/>
      </w:pPr>
      <w:r>
        <w:br w:type="page"/>
      </w:r>
    </w:p>
    <w:p w14:paraId="7F99B08E" w14:textId="074682CB" w:rsidR="008E546D" w:rsidRDefault="003C3EF7" w:rsidP="00C34B50">
      <w:pPr>
        <w:pStyle w:val="Heading1"/>
      </w:pPr>
      <w:bookmarkStart w:id="58" w:name="_Resource_4_–"/>
      <w:bookmarkStart w:id="59" w:name="_Toc169530626"/>
      <w:bookmarkEnd w:id="58"/>
      <w:r>
        <w:lastRenderedPageBreak/>
        <w:t xml:space="preserve">Resource </w:t>
      </w:r>
      <w:r w:rsidR="00ED21A8">
        <w:t>4</w:t>
      </w:r>
      <w:r>
        <w:t xml:space="preserve"> – factors fun gameboard</w:t>
      </w:r>
      <w:bookmarkEnd w:id="59"/>
    </w:p>
    <w:p w14:paraId="31318729" w14:textId="77F4C76E" w:rsidR="00812D5E" w:rsidRDefault="00812D5E" w:rsidP="32C0882F">
      <w:pPr>
        <w:spacing w:before="0" w:after="160" w:line="259" w:lineRule="auto"/>
      </w:pPr>
      <w:r>
        <w:rPr>
          <w:noProof/>
        </w:rPr>
        <w:drawing>
          <wp:inline distT="0" distB="0" distL="0" distR="0" wp14:anchorId="0493B9C1" wp14:editId="76944AA8">
            <wp:extent cx="6647542" cy="4882192"/>
            <wp:effectExtent l="0" t="0" r="1270" b="0"/>
            <wp:docPr id="1578128207" name="Picture 1" descr="Factors fun gameboard consisting of 3 features. &#10;&#10;There is a 5 x 5 gameboard with numbers 1–10 labelled randomly. Each number is listed between 2 to 3 times at random.&#10;&#10;Next to the gameboard is a blank spinner with 10 empty spots.&#10;&#10;Below is a table for students to record their results. The table is labelled ‘Student 1’ and ‘Student 2’. Each student has 3 columns underneath to record the number spun, number sentence and number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28207" name="Picture 1" descr="Factors fun gameboard consisting of 3 features. &#10;&#10;There is a 5 x 5 gameboard with numbers 1–10 labelled randomly. Each number is listed between 2 to 3 times at random.&#10;&#10;Next to the gameboard is a blank spinner with 10 empty spots.&#10;&#10;Below is a table for students to record their results. The table is labelled ‘Student 1’ and ‘Student 2’. Each student has 3 columns underneath to record the number spun, number sentence and number covered. "/>
                    <pic:cNvPicPr/>
                  </pic:nvPicPr>
                  <pic:blipFill>
                    <a:blip r:embed="rId68">
                      <a:extLst>
                        <a:ext uri="{28A0092B-C50C-407E-A947-70E740481C1C}">
                          <a14:useLocalDpi xmlns:a14="http://schemas.microsoft.com/office/drawing/2010/main" val="0"/>
                        </a:ext>
                      </a:extLst>
                    </a:blip>
                    <a:stretch>
                      <a:fillRect/>
                    </a:stretch>
                  </pic:blipFill>
                  <pic:spPr>
                    <a:xfrm>
                      <a:off x="0" y="0"/>
                      <a:ext cx="6647542" cy="4882192"/>
                    </a:xfrm>
                    <a:prstGeom prst="rect">
                      <a:avLst/>
                    </a:prstGeom>
                  </pic:spPr>
                </pic:pic>
              </a:graphicData>
            </a:graphic>
          </wp:inline>
        </w:drawing>
      </w:r>
    </w:p>
    <w:p w14:paraId="031E3B5A" w14:textId="5D07EA3E" w:rsidR="00C728D9" w:rsidRDefault="00C728D9">
      <w:pPr>
        <w:suppressAutoHyphens w:val="0"/>
        <w:spacing w:before="0" w:after="160" w:line="259" w:lineRule="auto"/>
      </w:pPr>
      <w:r>
        <w:br w:type="page"/>
      </w:r>
    </w:p>
    <w:p w14:paraId="48A921CD" w14:textId="3A1321E7" w:rsidR="00DA6DC7" w:rsidRDefault="00DA6DC7" w:rsidP="00C34B50">
      <w:pPr>
        <w:pStyle w:val="Heading1"/>
      </w:pPr>
      <w:bookmarkStart w:id="60" w:name="_Resource_5_–"/>
      <w:bookmarkStart w:id="61" w:name="_Toc169530627"/>
      <w:bookmarkEnd w:id="60"/>
      <w:r>
        <w:lastRenderedPageBreak/>
        <w:t xml:space="preserve">Resource </w:t>
      </w:r>
      <w:r w:rsidR="00ED21A8">
        <w:t>5</w:t>
      </w:r>
      <w:r>
        <w:t xml:space="preserve"> – factors fun spinner</w:t>
      </w:r>
      <w:bookmarkEnd w:id="61"/>
    </w:p>
    <w:p w14:paraId="156A78C0" w14:textId="43A379E2" w:rsidR="00BC1E9F" w:rsidRPr="00BC1E9F" w:rsidRDefault="00BC1E9F" w:rsidP="00BC1E9F">
      <w:r w:rsidRPr="00BC1E9F">
        <w:rPr>
          <w:noProof/>
        </w:rPr>
        <w:drawing>
          <wp:inline distT="0" distB="0" distL="0" distR="0" wp14:anchorId="7187AE23" wp14:editId="18B761FC">
            <wp:extent cx="5219700" cy="4609443"/>
            <wp:effectExtent l="0" t="0" r="0" b="1270"/>
            <wp:docPr id="91777494" name="Picture 1" descr="A spinner with 10 numbers for the game factors fun. Each section is labelled with the number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7494" name="Picture 1" descr="A spinner with 10 numbers for the game factors fun. Each section is labelled with the numbers 1–10."/>
                    <pic:cNvPicPr/>
                  </pic:nvPicPr>
                  <pic:blipFill>
                    <a:blip r:embed="rId69"/>
                    <a:stretch>
                      <a:fillRect/>
                    </a:stretch>
                  </pic:blipFill>
                  <pic:spPr>
                    <a:xfrm>
                      <a:off x="0" y="0"/>
                      <a:ext cx="5229494" cy="4618092"/>
                    </a:xfrm>
                    <a:prstGeom prst="rect">
                      <a:avLst/>
                    </a:prstGeom>
                  </pic:spPr>
                </pic:pic>
              </a:graphicData>
            </a:graphic>
          </wp:inline>
        </w:drawing>
      </w:r>
    </w:p>
    <w:p w14:paraId="022B0D48" w14:textId="6FC12B18" w:rsidR="00D337DA" w:rsidRDefault="00D337DA">
      <w:pPr>
        <w:suppressAutoHyphens w:val="0"/>
        <w:spacing w:before="0" w:after="160" w:line="259" w:lineRule="auto"/>
      </w:pPr>
      <w:r>
        <w:br w:type="page"/>
      </w:r>
    </w:p>
    <w:p w14:paraId="0DE57989" w14:textId="67AC2272" w:rsidR="00551982" w:rsidRDefault="00551982" w:rsidP="00C34B50">
      <w:pPr>
        <w:pStyle w:val="Heading1"/>
      </w:pPr>
      <w:bookmarkStart w:id="62" w:name="_Resource_6_–"/>
      <w:bookmarkStart w:id="63" w:name="_Toc169530628"/>
      <w:bookmarkEnd w:id="62"/>
      <w:r>
        <w:lastRenderedPageBreak/>
        <w:t xml:space="preserve">Resource </w:t>
      </w:r>
      <w:r w:rsidR="008A08C5">
        <w:t>6</w:t>
      </w:r>
      <w:r>
        <w:t xml:space="preserve"> – garden bed</w:t>
      </w:r>
      <w:bookmarkEnd w:id="63"/>
    </w:p>
    <w:p w14:paraId="377430D8" w14:textId="66F86A03" w:rsidR="00D337DA" w:rsidRDefault="00551982" w:rsidP="00551982">
      <w:r>
        <w:rPr>
          <w:noProof/>
        </w:rPr>
        <w:drawing>
          <wp:inline distT="0" distB="0" distL="0" distR="0" wp14:anchorId="7F82B185" wp14:editId="67F028B7">
            <wp:extent cx="3578717" cy="4659088"/>
            <wp:effectExtent l="0" t="0" r="3175" b="8255"/>
            <wp:docPr id="2135936546" name="Picture 1" descr="An image of a garden bed with 2 large plants. The length of the box is labelled 12 m and the width is unknown and marked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0">
                      <a:extLst>
                        <a:ext uri="{28A0092B-C50C-407E-A947-70E740481C1C}">
                          <a14:useLocalDpi xmlns:a14="http://schemas.microsoft.com/office/drawing/2010/main" val="0"/>
                        </a:ext>
                      </a:extLst>
                    </a:blip>
                    <a:stretch>
                      <a:fillRect/>
                    </a:stretch>
                  </pic:blipFill>
                  <pic:spPr>
                    <a:xfrm>
                      <a:off x="0" y="0"/>
                      <a:ext cx="3578717" cy="4659088"/>
                    </a:xfrm>
                    <a:prstGeom prst="rect">
                      <a:avLst/>
                    </a:prstGeom>
                  </pic:spPr>
                </pic:pic>
              </a:graphicData>
            </a:graphic>
          </wp:inline>
        </w:drawing>
      </w:r>
    </w:p>
    <w:p w14:paraId="6307D7EB" w14:textId="77777777" w:rsidR="00D337DA" w:rsidRDefault="00D337DA">
      <w:pPr>
        <w:suppressAutoHyphens w:val="0"/>
        <w:spacing w:before="0" w:after="160" w:line="259" w:lineRule="auto"/>
      </w:pPr>
      <w:r>
        <w:br w:type="page"/>
      </w:r>
    </w:p>
    <w:p w14:paraId="29DAE7FF" w14:textId="67AC2272" w:rsidR="79E5241A" w:rsidRDefault="79E5241A" w:rsidP="00C34B50">
      <w:pPr>
        <w:pStyle w:val="Heading1"/>
      </w:pPr>
      <w:bookmarkStart w:id="64" w:name="_Resource_7_–"/>
      <w:bookmarkStart w:id="65" w:name="_Toc169530629"/>
      <w:bookmarkEnd w:id="64"/>
      <w:r>
        <w:lastRenderedPageBreak/>
        <w:t xml:space="preserve">Resource </w:t>
      </w:r>
      <w:r w:rsidR="008A08C5">
        <w:t>7 – a</w:t>
      </w:r>
      <w:r w:rsidR="2E0BDABA">
        <w:t>rea problem</w:t>
      </w:r>
      <w:bookmarkEnd w:id="65"/>
    </w:p>
    <w:p w14:paraId="14505154" w14:textId="291CDC10" w:rsidR="2E0BDABA" w:rsidRDefault="2E0BDABA" w:rsidP="32C0882F">
      <w:r>
        <w:rPr>
          <w:noProof/>
        </w:rPr>
        <w:drawing>
          <wp:inline distT="0" distB="0" distL="0" distR="0" wp14:anchorId="21C4C9F8" wp14:editId="41DAFC68">
            <wp:extent cx="6159312" cy="4324350"/>
            <wp:effectExtent l="0" t="0" r="0" b="0"/>
            <wp:docPr id="1808923534" name="Picture 1808923534" descr="Area problem that states the following narrative: Robertson Public School and Jackson Public School both have rectangular grass areas for their students to play on. The difference between the area of space is 28 square metres.&#10;&#10;Part 1: What could the area of each grass space be?&#10;Part 2: What could the length and width of these areas be?&#10;Part 3: What could the perimeter of the grass area be? &#10;Find multiple solutions and record your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23534" name="Picture 1808923534" descr="Area problem that states the following narrative: Robertson Public School and Jackson Public School both have rectangular grass areas for their students to play on. The difference between the area of space is 28 square metres.&#10;&#10;Part 1: What could the area of each grass space be?&#10;Part 2: What could the length and width of these areas be?&#10;Part 3: What could the perimeter of the grass area be? &#10;Find multiple solutions and record your methods. "/>
                    <pic:cNvPicPr/>
                  </pic:nvPicPr>
                  <pic:blipFill>
                    <a:blip r:embed="rId71">
                      <a:extLst>
                        <a:ext uri="{28A0092B-C50C-407E-A947-70E740481C1C}">
                          <a14:useLocalDpi xmlns:a14="http://schemas.microsoft.com/office/drawing/2010/main" val="0"/>
                        </a:ext>
                      </a:extLst>
                    </a:blip>
                    <a:stretch>
                      <a:fillRect/>
                    </a:stretch>
                  </pic:blipFill>
                  <pic:spPr>
                    <a:xfrm>
                      <a:off x="0" y="0"/>
                      <a:ext cx="6159312" cy="4324350"/>
                    </a:xfrm>
                    <a:prstGeom prst="rect">
                      <a:avLst/>
                    </a:prstGeom>
                  </pic:spPr>
                </pic:pic>
              </a:graphicData>
            </a:graphic>
          </wp:inline>
        </w:drawing>
      </w:r>
    </w:p>
    <w:p w14:paraId="2441D222" w14:textId="0117AE70" w:rsidR="00D337DA" w:rsidRDefault="00D337DA">
      <w:pPr>
        <w:suppressAutoHyphens w:val="0"/>
        <w:spacing w:before="0" w:after="160" w:line="259" w:lineRule="auto"/>
      </w:pPr>
      <w:r>
        <w:br w:type="page"/>
      </w:r>
    </w:p>
    <w:p w14:paraId="72D36B8F" w14:textId="38416D5A" w:rsidR="00D660BF" w:rsidRDefault="00D660BF" w:rsidP="00C34B50">
      <w:pPr>
        <w:pStyle w:val="Heading1"/>
      </w:pPr>
      <w:bookmarkStart w:id="66" w:name="_Resource_8_–"/>
      <w:bookmarkStart w:id="67" w:name="_Toc169530630"/>
      <w:bookmarkEnd w:id="66"/>
      <w:r>
        <w:lastRenderedPageBreak/>
        <w:t>Resource 8 – factor-multiple chains</w:t>
      </w:r>
      <w:bookmarkEnd w:id="67"/>
    </w:p>
    <w:p w14:paraId="294E00EF" w14:textId="296F90CA" w:rsidR="0030112E" w:rsidRDefault="00C0439A" w:rsidP="0030112E">
      <w:r>
        <w:rPr>
          <w:noProof/>
        </w:rPr>
        <w:drawing>
          <wp:inline distT="0" distB="0" distL="0" distR="0" wp14:anchorId="38126841" wp14:editId="455DFDE8">
            <wp:extent cx="9251950" cy="1420495"/>
            <wp:effectExtent l="0" t="0" r="6350" b="8255"/>
            <wp:docPr id="226621375" name="Picture 1" descr="Four blue boxes joined with a bar. Each bar is split into 2 parts. One part is yellow and labelled ‘Factor’, the other part is green and labelled ‘Multiple’. Each blue box contains a number. The numbers are 3, 6, 30 an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21375" name="Picture 1" descr="Four blue boxes joined with a bar. Each bar is split into 2 parts. One part is yellow and labelled ‘Factor’, the other part is green and labelled ‘Multiple’. Each blue box contains a number. The numbers are 3, 6, 30 and 90."/>
                    <pic:cNvPicPr/>
                  </pic:nvPicPr>
                  <pic:blipFill>
                    <a:blip r:embed="rId72">
                      <a:extLst>
                        <a:ext uri="{28A0092B-C50C-407E-A947-70E740481C1C}">
                          <a14:useLocalDpi xmlns:a14="http://schemas.microsoft.com/office/drawing/2010/main" val="0"/>
                        </a:ext>
                      </a:extLst>
                    </a:blip>
                    <a:stretch>
                      <a:fillRect/>
                    </a:stretch>
                  </pic:blipFill>
                  <pic:spPr>
                    <a:xfrm>
                      <a:off x="0" y="0"/>
                      <a:ext cx="9251950" cy="1420495"/>
                    </a:xfrm>
                    <a:prstGeom prst="rect">
                      <a:avLst/>
                    </a:prstGeom>
                  </pic:spPr>
                </pic:pic>
              </a:graphicData>
            </a:graphic>
          </wp:inline>
        </w:drawing>
      </w:r>
    </w:p>
    <w:p w14:paraId="28985473" w14:textId="5FE7518C" w:rsidR="00D337DA" w:rsidRDefault="00D337DA">
      <w:pPr>
        <w:suppressAutoHyphens w:val="0"/>
        <w:spacing w:before="0" w:after="160" w:line="259" w:lineRule="auto"/>
      </w:pPr>
      <w:r>
        <w:br w:type="page"/>
      </w:r>
    </w:p>
    <w:p w14:paraId="3BD7F13C" w14:textId="04355617" w:rsidR="28216B0A" w:rsidRDefault="28216B0A" w:rsidP="00C34B50">
      <w:pPr>
        <w:pStyle w:val="Heading1"/>
      </w:pPr>
      <w:bookmarkStart w:id="68" w:name="_Resource_9_–"/>
      <w:bookmarkStart w:id="69" w:name="_Toc169530631"/>
      <w:bookmarkEnd w:id="68"/>
      <w:r>
        <w:lastRenderedPageBreak/>
        <w:t xml:space="preserve">Resource </w:t>
      </w:r>
      <w:r w:rsidR="008B7C1F">
        <w:t>9 –</w:t>
      </w:r>
      <w:r>
        <w:t xml:space="preserve"> </w:t>
      </w:r>
      <w:r w:rsidR="0030112E">
        <w:t>blank chains</w:t>
      </w:r>
      <w:bookmarkEnd w:id="69"/>
    </w:p>
    <w:p w14:paraId="4FCDE145" w14:textId="36A44820" w:rsidR="0030112E" w:rsidRDefault="0030112E" w:rsidP="0030112E">
      <w:r w:rsidRPr="0030112E">
        <w:rPr>
          <w:noProof/>
        </w:rPr>
        <w:drawing>
          <wp:inline distT="0" distB="0" distL="0" distR="0" wp14:anchorId="576FCDC3" wp14:editId="29849493">
            <wp:extent cx="9251950" cy="4658360"/>
            <wp:effectExtent l="0" t="0" r="6350" b="8890"/>
            <wp:docPr id="131856153" name="Picture 1" descr="Four blue boxes joined with a bar. Each bar is split into 2 parts. One part is yellow and labelled ‘Factor’, the other part is green and labelled ‘Multiple’. There are 3 copies of this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6153" name="Picture 1" descr="Four blue boxes joined with a bar. Each bar is split into 2 parts. One part is yellow and labelled ‘Factor’, the other part is green and labelled ‘Multiple’. There are 3 copies of this chain."/>
                    <pic:cNvPicPr/>
                  </pic:nvPicPr>
                  <pic:blipFill>
                    <a:blip r:embed="rId73"/>
                    <a:stretch>
                      <a:fillRect/>
                    </a:stretch>
                  </pic:blipFill>
                  <pic:spPr>
                    <a:xfrm>
                      <a:off x="0" y="0"/>
                      <a:ext cx="9251950" cy="4658360"/>
                    </a:xfrm>
                    <a:prstGeom prst="rect">
                      <a:avLst/>
                    </a:prstGeom>
                  </pic:spPr>
                </pic:pic>
              </a:graphicData>
            </a:graphic>
          </wp:inline>
        </w:drawing>
      </w:r>
    </w:p>
    <w:p w14:paraId="7374934C" w14:textId="735069AF" w:rsidR="00D337DA" w:rsidRDefault="00D337DA">
      <w:pPr>
        <w:suppressAutoHyphens w:val="0"/>
        <w:spacing w:before="0" w:after="160" w:line="259" w:lineRule="auto"/>
      </w:pPr>
      <w:r>
        <w:br w:type="page"/>
      </w:r>
    </w:p>
    <w:p w14:paraId="747AEE4F" w14:textId="4BDC1904" w:rsidR="00C0439A" w:rsidRPr="0030112E" w:rsidRDefault="00C0439A" w:rsidP="00C34B50">
      <w:pPr>
        <w:pStyle w:val="Heading1"/>
      </w:pPr>
      <w:bookmarkStart w:id="70" w:name="_Resource_10_–"/>
      <w:bookmarkStart w:id="71" w:name="_Toc169530632"/>
      <w:bookmarkEnd w:id="70"/>
      <w:r>
        <w:lastRenderedPageBreak/>
        <w:t>Resource 10 – combining arrays</w:t>
      </w:r>
      <w:bookmarkEnd w:id="71"/>
    </w:p>
    <w:p w14:paraId="25D7B68B" w14:textId="19BEA1C3" w:rsidR="70511787" w:rsidRDefault="002A6DE6" w:rsidP="32C0882F">
      <w:r w:rsidRPr="002A6DE6">
        <w:rPr>
          <w:noProof/>
        </w:rPr>
        <w:drawing>
          <wp:inline distT="0" distB="0" distL="0" distR="0" wp14:anchorId="41506E56" wp14:editId="527BB066">
            <wp:extent cx="7296150" cy="4363910"/>
            <wp:effectExtent l="0" t="0" r="0" b="0"/>
            <wp:docPr id="997410011" name="Picture 1" descr="A composite L shape with a grid overlaid on top. The first array is 12 × 10 and the second array is 6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10011" name="Picture 1" descr="A composite L shape with a grid overlaid on top. The first array is 12 × 10 and the second array is 6 × 10. "/>
                    <pic:cNvPicPr/>
                  </pic:nvPicPr>
                  <pic:blipFill>
                    <a:blip r:embed="rId74"/>
                    <a:stretch>
                      <a:fillRect/>
                    </a:stretch>
                  </pic:blipFill>
                  <pic:spPr>
                    <a:xfrm>
                      <a:off x="0" y="0"/>
                      <a:ext cx="7305918" cy="4369752"/>
                    </a:xfrm>
                    <a:prstGeom prst="rect">
                      <a:avLst/>
                    </a:prstGeom>
                  </pic:spPr>
                </pic:pic>
              </a:graphicData>
            </a:graphic>
          </wp:inline>
        </w:drawing>
      </w:r>
    </w:p>
    <w:p w14:paraId="0DC5FB5C" w14:textId="3EEE6DEE" w:rsidR="00D337DA" w:rsidRDefault="00D337DA">
      <w:pPr>
        <w:suppressAutoHyphens w:val="0"/>
        <w:spacing w:before="0" w:after="160" w:line="259" w:lineRule="auto"/>
      </w:pPr>
      <w:r>
        <w:br w:type="page"/>
      </w:r>
    </w:p>
    <w:p w14:paraId="3DD57B74" w14:textId="77777777" w:rsidR="00465F51" w:rsidRDefault="00465F51" w:rsidP="00C34B50">
      <w:pPr>
        <w:pStyle w:val="Heading1"/>
      </w:pPr>
      <w:bookmarkStart w:id="72" w:name="_Resource_11_–"/>
      <w:bookmarkStart w:id="73" w:name="_Toc169530633"/>
      <w:bookmarkEnd w:id="72"/>
      <w:r>
        <w:lastRenderedPageBreak/>
        <w:t>Resource 11 – array solutions</w:t>
      </w:r>
      <w:bookmarkEnd w:id="73"/>
    </w:p>
    <w:p w14:paraId="41EDE729" w14:textId="77777777" w:rsidR="00465F51" w:rsidRDefault="00465F51" w:rsidP="00465F51">
      <w:r>
        <w:rPr>
          <w:noProof/>
        </w:rPr>
        <w:drawing>
          <wp:inline distT="0" distB="0" distL="0" distR="0" wp14:anchorId="005B4287" wp14:editId="65194B41">
            <wp:extent cx="6829425" cy="4439125"/>
            <wp:effectExtent l="0" t="0" r="0" b="0"/>
            <wp:docPr id="40999875" name="Picture 40999875" descr="This image details how a composite L-shape can be rearranged to determine the area.&#10;&#10;Strategy 1 shows a red line to partition the L-shape horizontally.&#10;Strategy 2 shows a red line to partition the shape vertically.&#10;Strategy 3 shows a red line around the perimeter of the composite shape. A larger rectangle has been formed by adding a rectangle (6 × 10). The added area is then subtracted from the 12 × 20 rectangle. &#10;Strategy 4 shows the top part of the array cut and moved down into the space so that a complete rectangle is 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875" name="Picture 40999875" descr="This image details how a composite L-shape can be rearranged to determine the area.&#10;&#10;Strategy 1 shows a red line to partition the L-shape horizontally.&#10;Strategy 2 shows a red line to partition the shape vertically.&#10;Strategy 3 shows a red line around the perimeter of the composite shape. A larger rectangle has been formed by adding a rectangle (6 × 10). The added area is then subtracted from the 12 × 20 rectangle. &#10;Strategy 4 shows the top part of the array cut and moved down into the space so that a complete rectangle is formed. "/>
                    <pic:cNvPicPr/>
                  </pic:nvPicPr>
                  <pic:blipFill>
                    <a:blip r:embed="rId75">
                      <a:extLst>
                        <a:ext uri="{28A0092B-C50C-407E-A947-70E740481C1C}">
                          <a14:useLocalDpi xmlns:a14="http://schemas.microsoft.com/office/drawing/2010/main" val="0"/>
                        </a:ext>
                      </a:extLst>
                    </a:blip>
                    <a:stretch>
                      <a:fillRect/>
                    </a:stretch>
                  </pic:blipFill>
                  <pic:spPr>
                    <a:xfrm>
                      <a:off x="0" y="0"/>
                      <a:ext cx="6834410" cy="4442365"/>
                    </a:xfrm>
                    <a:prstGeom prst="rect">
                      <a:avLst/>
                    </a:prstGeom>
                  </pic:spPr>
                </pic:pic>
              </a:graphicData>
            </a:graphic>
          </wp:inline>
        </w:drawing>
      </w:r>
    </w:p>
    <w:p w14:paraId="4FC47E02" w14:textId="35019B27" w:rsidR="00D337DA" w:rsidRDefault="00D337DA">
      <w:pPr>
        <w:suppressAutoHyphens w:val="0"/>
        <w:spacing w:before="0" w:after="160" w:line="259" w:lineRule="auto"/>
      </w:pPr>
      <w:r>
        <w:br w:type="page"/>
      </w:r>
    </w:p>
    <w:p w14:paraId="1492B11F" w14:textId="7870292D" w:rsidR="32C0882F" w:rsidRDefault="4F4B6960" w:rsidP="00C34B50">
      <w:pPr>
        <w:pStyle w:val="Heading1"/>
      </w:pPr>
      <w:bookmarkStart w:id="74" w:name="_Resource_12_–"/>
      <w:bookmarkStart w:id="75" w:name="_Toc169530634"/>
      <w:bookmarkEnd w:id="74"/>
      <w:r>
        <w:lastRenderedPageBreak/>
        <w:t xml:space="preserve">Resource </w:t>
      </w:r>
      <w:r w:rsidR="00EC09E9">
        <w:t>12</w:t>
      </w:r>
      <w:r w:rsidR="00551982">
        <w:t xml:space="preserve"> –</w:t>
      </w:r>
      <w:r>
        <w:t xml:space="preserve"> </w:t>
      </w:r>
      <w:r w:rsidR="00551982">
        <w:t>combining arrays 2</w:t>
      </w:r>
      <w:bookmarkEnd w:id="75"/>
    </w:p>
    <w:p w14:paraId="0E5BAC4E" w14:textId="16D22AAA" w:rsidR="00D337DA" w:rsidRDefault="00501D91" w:rsidP="0064700B">
      <w:r>
        <w:rPr>
          <w:noProof/>
        </w:rPr>
        <w:drawing>
          <wp:inline distT="0" distB="0" distL="0" distR="0" wp14:anchorId="37D4AF1C" wp14:editId="491FB45E">
            <wp:extent cx="5362576" cy="4868087"/>
            <wp:effectExtent l="0" t="0" r="0" b="8890"/>
            <wp:docPr id="1829434710" name="Picture 1" descr="A H-shape figure is overlaid on grid paper. The height of the shape is 15 squares and 16 squares wide. Two arrays measuring 4 × 6 are removed to form the H-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34710" name="Picture 1" descr="A H-shape figure is overlaid on grid paper. The height of the shape is 15 squares and 16 squares wide. Two arrays measuring 4 × 6 are removed to form the H-shape."/>
                    <pic:cNvPicPr/>
                  </pic:nvPicPr>
                  <pic:blipFill>
                    <a:blip r:embed="rId76">
                      <a:extLst>
                        <a:ext uri="{28A0092B-C50C-407E-A947-70E740481C1C}">
                          <a14:useLocalDpi xmlns:a14="http://schemas.microsoft.com/office/drawing/2010/main" val="0"/>
                        </a:ext>
                      </a:extLst>
                    </a:blip>
                    <a:stretch>
                      <a:fillRect/>
                    </a:stretch>
                  </pic:blipFill>
                  <pic:spPr>
                    <a:xfrm>
                      <a:off x="0" y="0"/>
                      <a:ext cx="5362576" cy="4868087"/>
                    </a:xfrm>
                    <a:prstGeom prst="rect">
                      <a:avLst/>
                    </a:prstGeom>
                  </pic:spPr>
                </pic:pic>
              </a:graphicData>
            </a:graphic>
          </wp:inline>
        </w:drawing>
      </w:r>
      <w:r w:rsidR="00D337DA">
        <w:br w:type="page"/>
      </w:r>
    </w:p>
    <w:p w14:paraId="301A274D" w14:textId="49F0F71A" w:rsidR="00203E21" w:rsidRDefault="00203E21" w:rsidP="00C34B50">
      <w:pPr>
        <w:pStyle w:val="Heading1"/>
      </w:pPr>
      <w:bookmarkStart w:id="76" w:name="_Resource_13_–"/>
      <w:bookmarkStart w:id="77" w:name="_Toc169530635"/>
      <w:bookmarkEnd w:id="76"/>
      <w:r>
        <w:lastRenderedPageBreak/>
        <w:t xml:space="preserve">Resource </w:t>
      </w:r>
      <w:r w:rsidR="00EC09E9">
        <w:t>13</w:t>
      </w:r>
      <w:r w:rsidR="008253BF">
        <w:t xml:space="preserve"> –</w:t>
      </w:r>
      <w:r>
        <w:t xml:space="preserve"> </w:t>
      </w:r>
      <w:r w:rsidR="008253BF">
        <w:t xml:space="preserve">smaller </w:t>
      </w:r>
      <w:r w:rsidR="0002533A">
        <w:t>combined array</w:t>
      </w:r>
      <w:bookmarkEnd w:id="77"/>
    </w:p>
    <w:p w14:paraId="7F7EAB8A" w14:textId="47A28418" w:rsidR="00203E21" w:rsidRPr="00203E21" w:rsidRDefault="008253BF" w:rsidP="00203E21">
      <w:r w:rsidRPr="008253BF">
        <w:rPr>
          <w:noProof/>
        </w:rPr>
        <w:drawing>
          <wp:inline distT="0" distB="0" distL="0" distR="0" wp14:anchorId="40B270C0" wp14:editId="210518B0">
            <wp:extent cx="3895725" cy="4366153"/>
            <wp:effectExtent l="0" t="0" r="0" b="0"/>
            <wp:docPr id="296304376" name="Picture 1" descr="A small L-shape with a grid overlay. It is made of 2 arrays, one measuring 2 × 3 and the other measuring 4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04376" name="Picture 1" descr="A small L-shape with a grid overlay. It is made of 2 arrays, one measuring 2 × 3 and the other measuring 4 × 5. "/>
                    <pic:cNvPicPr/>
                  </pic:nvPicPr>
                  <pic:blipFill>
                    <a:blip r:embed="rId77"/>
                    <a:stretch>
                      <a:fillRect/>
                    </a:stretch>
                  </pic:blipFill>
                  <pic:spPr>
                    <a:xfrm>
                      <a:off x="0" y="0"/>
                      <a:ext cx="3902108" cy="4373307"/>
                    </a:xfrm>
                    <a:prstGeom prst="rect">
                      <a:avLst/>
                    </a:prstGeom>
                  </pic:spPr>
                </pic:pic>
              </a:graphicData>
            </a:graphic>
          </wp:inline>
        </w:drawing>
      </w:r>
    </w:p>
    <w:p w14:paraId="1C26BA56" w14:textId="0CCD31EE" w:rsidR="00D337DA" w:rsidRDefault="00D337DA">
      <w:pPr>
        <w:suppressAutoHyphens w:val="0"/>
        <w:spacing w:before="0" w:after="160" w:line="259" w:lineRule="auto"/>
      </w:pPr>
      <w:r>
        <w:br w:type="page"/>
      </w:r>
    </w:p>
    <w:p w14:paraId="20513B63" w14:textId="5CD3BB53" w:rsidR="32C0882F" w:rsidRDefault="666AB694" w:rsidP="00C34B50">
      <w:pPr>
        <w:pStyle w:val="Heading1"/>
      </w:pPr>
      <w:bookmarkStart w:id="78" w:name="_Resource_14_–"/>
      <w:bookmarkStart w:id="79" w:name="_Toc169530636"/>
      <w:bookmarkEnd w:id="78"/>
      <w:r>
        <w:lastRenderedPageBreak/>
        <w:t>Resource 1</w:t>
      </w:r>
      <w:r w:rsidR="00995217">
        <w:t>4</w:t>
      </w:r>
      <w:r w:rsidR="00E318F6">
        <w:t xml:space="preserve"> –</w:t>
      </w:r>
      <w:r>
        <w:t xml:space="preserve"> </w:t>
      </w:r>
      <w:r w:rsidR="00DE2309">
        <w:t>p</w:t>
      </w:r>
      <w:r w:rsidR="363F770A">
        <w:t>artitioning area</w:t>
      </w:r>
      <w:bookmarkEnd w:id="79"/>
    </w:p>
    <w:p w14:paraId="3C049A2F" w14:textId="62DCDE74" w:rsidR="32C0882F" w:rsidRDefault="00FC4CDE" w:rsidP="009444F1">
      <w:r w:rsidRPr="009444F1">
        <w:rPr>
          <w:noProof/>
        </w:rPr>
        <w:drawing>
          <wp:inline distT="0" distB="0" distL="0" distR="0" wp14:anchorId="26366708" wp14:editId="2F898EB5">
            <wp:extent cx="9251950" cy="4403725"/>
            <wp:effectExtent l="0" t="0" r="6350" b="0"/>
            <wp:docPr id="72413209" name="Picture 1" descr="A light blue rectangle with the area shown as 108 cm2. The height of the rectangle is labelled 4 cm. The width is unknown and labelled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3209" name="Picture 1" descr="A light blue rectangle with the area shown as 108 cm2. The height of the rectangle is labelled 4 cm. The width is unknown and labelled with a question mark."/>
                    <pic:cNvPicPr/>
                  </pic:nvPicPr>
                  <pic:blipFill>
                    <a:blip r:embed="rId78"/>
                    <a:stretch>
                      <a:fillRect/>
                    </a:stretch>
                  </pic:blipFill>
                  <pic:spPr>
                    <a:xfrm>
                      <a:off x="0" y="0"/>
                      <a:ext cx="9251950" cy="4403725"/>
                    </a:xfrm>
                    <a:prstGeom prst="rect">
                      <a:avLst/>
                    </a:prstGeom>
                  </pic:spPr>
                </pic:pic>
              </a:graphicData>
            </a:graphic>
          </wp:inline>
        </w:drawing>
      </w:r>
    </w:p>
    <w:p w14:paraId="29C9C459" w14:textId="7FEB0C3B" w:rsidR="00D337DA" w:rsidRDefault="00D337DA">
      <w:pPr>
        <w:suppressAutoHyphens w:val="0"/>
        <w:spacing w:before="0" w:after="160" w:line="259" w:lineRule="auto"/>
      </w:pPr>
      <w:r>
        <w:br w:type="page"/>
      </w:r>
    </w:p>
    <w:p w14:paraId="743190EA" w14:textId="23685922" w:rsidR="600B5D98" w:rsidRDefault="600B5D98" w:rsidP="00C34B50">
      <w:pPr>
        <w:pStyle w:val="Heading1"/>
      </w:pPr>
      <w:bookmarkStart w:id="80" w:name="_Resource_15_–"/>
      <w:bookmarkStart w:id="81" w:name="_Toc169530637"/>
      <w:bookmarkEnd w:id="80"/>
      <w:r>
        <w:lastRenderedPageBreak/>
        <w:t>R</w:t>
      </w:r>
      <w:r w:rsidR="666AB694">
        <w:t xml:space="preserve">esource </w:t>
      </w:r>
      <w:r w:rsidR="00D66CCE">
        <w:t>15</w:t>
      </w:r>
      <w:r w:rsidR="00DE2309">
        <w:t xml:space="preserve"> – recording sheet</w:t>
      </w:r>
      <w:bookmarkEnd w:id="81"/>
    </w:p>
    <w:p w14:paraId="3F523344" w14:textId="442C1B19" w:rsidR="00741C0C" w:rsidRDefault="00D82899" w:rsidP="00DE2309">
      <w:r w:rsidRPr="009444F1">
        <w:rPr>
          <w:rStyle w:val="Strong"/>
        </w:rPr>
        <w:t>Conjecture</w:t>
      </w:r>
      <w:r>
        <w:t xml:space="preserve">: </w:t>
      </w:r>
      <w:r w:rsidR="00741C0C">
        <w:rPr>
          <w:rFonts w:eastAsia="Arial"/>
          <w:color w:val="000000" w:themeColor="text1"/>
        </w:rPr>
        <w:t>Any rectangle that has a perimeter of 62</w:t>
      </w:r>
      <w:r w:rsidR="00B32415">
        <w:rPr>
          <w:rFonts w:eastAsia="Arial"/>
          <w:color w:val="000000" w:themeColor="text1"/>
        </w:rPr>
        <w:t> </w:t>
      </w:r>
      <w:r w:rsidR="00741C0C">
        <w:rPr>
          <w:rFonts w:eastAsia="Arial"/>
          <w:color w:val="000000" w:themeColor="text1"/>
        </w:rPr>
        <w:t>cm will have an area of 108</w:t>
      </w:r>
      <w:r w:rsidR="00B32415">
        <w:rPr>
          <w:rFonts w:eastAsia="Arial"/>
          <w:color w:val="000000" w:themeColor="text1"/>
        </w:rPr>
        <w:t> </w:t>
      </w:r>
      <w:r w:rsidR="00741C0C">
        <w:rPr>
          <w:rFonts w:eastAsia="Arial"/>
          <w:color w:val="000000" w:themeColor="text1"/>
        </w:rPr>
        <w:t>cm</w:t>
      </w:r>
      <w:r w:rsidR="00741C0C">
        <w:rPr>
          <w:rFonts w:eastAsia="Arial"/>
          <w:color w:val="000000" w:themeColor="text1"/>
          <w:vertAlign w:val="superscript"/>
        </w:rPr>
        <w:t>2</w:t>
      </w:r>
      <w:r w:rsidR="00741C0C">
        <w:t>.</w:t>
      </w:r>
    </w:p>
    <w:p w14:paraId="792B00E4" w14:textId="76DE69CE" w:rsidR="00DE2309" w:rsidRDefault="00E41ABF" w:rsidP="00DE2309">
      <w:r>
        <w:t>Use the table below to record your solutions.</w:t>
      </w:r>
    </w:p>
    <w:tbl>
      <w:tblPr>
        <w:tblStyle w:val="Tableheader"/>
        <w:tblW w:w="0" w:type="auto"/>
        <w:tblLook w:val="06A0" w:firstRow="1" w:lastRow="0" w:firstColumn="1" w:lastColumn="0" w:noHBand="1" w:noVBand="1"/>
        <w:tblDescription w:val="Blank recording sheet for students to note the length, width and area of rectangles."/>
      </w:tblPr>
      <w:tblGrid>
        <w:gridCol w:w="4853"/>
        <w:gridCol w:w="4853"/>
        <w:gridCol w:w="4854"/>
      </w:tblGrid>
      <w:tr w:rsidR="00D337DA" w14:paraId="268FFA41" w14:textId="77777777" w:rsidTr="00647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FB7A9ED" w14:textId="77777777" w:rsidR="00D337DA" w:rsidRPr="00741C0C" w:rsidRDefault="00D337DA" w:rsidP="003B206E">
            <w:pPr>
              <w:jc w:val="center"/>
              <w:rPr>
                <w:b w:val="0"/>
                <w:bCs/>
              </w:rPr>
            </w:pPr>
            <w:r w:rsidRPr="00741C0C">
              <w:rPr>
                <w:bCs/>
              </w:rPr>
              <w:t>Length</w:t>
            </w:r>
          </w:p>
        </w:tc>
        <w:tc>
          <w:tcPr>
            <w:tcW w:w="4853" w:type="dxa"/>
          </w:tcPr>
          <w:p w14:paraId="43FED405" w14:textId="77777777" w:rsidR="00D337DA" w:rsidRPr="00741C0C" w:rsidRDefault="00D337DA" w:rsidP="003B206E">
            <w:pPr>
              <w:jc w:val="center"/>
              <w:cnfStyle w:val="100000000000" w:firstRow="1" w:lastRow="0" w:firstColumn="0" w:lastColumn="0" w:oddVBand="0" w:evenVBand="0" w:oddHBand="0" w:evenHBand="0" w:firstRowFirstColumn="0" w:firstRowLastColumn="0" w:lastRowFirstColumn="0" w:lastRowLastColumn="0"/>
              <w:rPr>
                <w:b w:val="0"/>
                <w:bCs/>
              </w:rPr>
            </w:pPr>
            <w:r w:rsidRPr="00741C0C">
              <w:rPr>
                <w:bCs/>
              </w:rPr>
              <w:t>Width</w:t>
            </w:r>
          </w:p>
        </w:tc>
        <w:tc>
          <w:tcPr>
            <w:tcW w:w="4854" w:type="dxa"/>
          </w:tcPr>
          <w:p w14:paraId="2218A573" w14:textId="77777777" w:rsidR="00D337DA" w:rsidRPr="00741C0C" w:rsidRDefault="00D337DA" w:rsidP="003B206E">
            <w:pPr>
              <w:jc w:val="center"/>
              <w:cnfStyle w:val="100000000000" w:firstRow="1" w:lastRow="0" w:firstColumn="0" w:lastColumn="0" w:oddVBand="0" w:evenVBand="0" w:oddHBand="0" w:evenHBand="0" w:firstRowFirstColumn="0" w:firstRowLastColumn="0" w:lastRowFirstColumn="0" w:lastRowLastColumn="0"/>
              <w:rPr>
                <w:b w:val="0"/>
                <w:bCs/>
              </w:rPr>
            </w:pPr>
            <w:r w:rsidRPr="00741C0C">
              <w:rPr>
                <w:bCs/>
              </w:rPr>
              <w:t>Area</w:t>
            </w:r>
          </w:p>
        </w:tc>
      </w:tr>
      <w:tr w:rsidR="00D337DA" w14:paraId="3BA877CE" w14:textId="77777777" w:rsidTr="0064700B">
        <w:tc>
          <w:tcPr>
            <w:cnfStyle w:val="001000000000" w:firstRow="0" w:lastRow="0" w:firstColumn="1" w:lastColumn="0" w:oddVBand="0" w:evenVBand="0" w:oddHBand="0" w:evenHBand="0" w:firstRowFirstColumn="0" w:firstRowLastColumn="0" w:lastRowFirstColumn="0" w:lastRowLastColumn="0"/>
            <w:tcW w:w="4853" w:type="dxa"/>
          </w:tcPr>
          <w:p w14:paraId="7C806268" w14:textId="77777777" w:rsidR="00D337DA" w:rsidRDefault="00D337DA" w:rsidP="003B206E"/>
        </w:tc>
        <w:tc>
          <w:tcPr>
            <w:tcW w:w="4853" w:type="dxa"/>
          </w:tcPr>
          <w:p w14:paraId="644C24F8"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c>
          <w:tcPr>
            <w:tcW w:w="4854" w:type="dxa"/>
          </w:tcPr>
          <w:p w14:paraId="58331B3A"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r>
      <w:tr w:rsidR="00D337DA" w14:paraId="6F422139" w14:textId="77777777" w:rsidTr="0064700B">
        <w:tc>
          <w:tcPr>
            <w:cnfStyle w:val="001000000000" w:firstRow="0" w:lastRow="0" w:firstColumn="1" w:lastColumn="0" w:oddVBand="0" w:evenVBand="0" w:oddHBand="0" w:evenHBand="0" w:firstRowFirstColumn="0" w:firstRowLastColumn="0" w:lastRowFirstColumn="0" w:lastRowLastColumn="0"/>
            <w:tcW w:w="4853" w:type="dxa"/>
          </w:tcPr>
          <w:p w14:paraId="4908FDB7" w14:textId="77777777" w:rsidR="00D337DA" w:rsidRDefault="00D337DA" w:rsidP="003B206E"/>
        </w:tc>
        <w:tc>
          <w:tcPr>
            <w:tcW w:w="4853" w:type="dxa"/>
          </w:tcPr>
          <w:p w14:paraId="78FA3430"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c>
          <w:tcPr>
            <w:tcW w:w="4854" w:type="dxa"/>
          </w:tcPr>
          <w:p w14:paraId="31B1060E"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r>
      <w:tr w:rsidR="00D337DA" w14:paraId="53C0BC98" w14:textId="77777777" w:rsidTr="0064700B">
        <w:tc>
          <w:tcPr>
            <w:cnfStyle w:val="001000000000" w:firstRow="0" w:lastRow="0" w:firstColumn="1" w:lastColumn="0" w:oddVBand="0" w:evenVBand="0" w:oddHBand="0" w:evenHBand="0" w:firstRowFirstColumn="0" w:firstRowLastColumn="0" w:lastRowFirstColumn="0" w:lastRowLastColumn="0"/>
            <w:tcW w:w="4853" w:type="dxa"/>
          </w:tcPr>
          <w:p w14:paraId="57017540" w14:textId="77777777" w:rsidR="00D337DA" w:rsidRDefault="00D337DA" w:rsidP="003B206E"/>
        </w:tc>
        <w:tc>
          <w:tcPr>
            <w:tcW w:w="4853" w:type="dxa"/>
          </w:tcPr>
          <w:p w14:paraId="6DFC07AA"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c>
          <w:tcPr>
            <w:tcW w:w="4854" w:type="dxa"/>
          </w:tcPr>
          <w:p w14:paraId="78BF08C7"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r>
      <w:tr w:rsidR="00D337DA" w14:paraId="3FF987EB" w14:textId="77777777" w:rsidTr="0064700B">
        <w:tc>
          <w:tcPr>
            <w:cnfStyle w:val="001000000000" w:firstRow="0" w:lastRow="0" w:firstColumn="1" w:lastColumn="0" w:oddVBand="0" w:evenVBand="0" w:oddHBand="0" w:evenHBand="0" w:firstRowFirstColumn="0" w:firstRowLastColumn="0" w:lastRowFirstColumn="0" w:lastRowLastColumn="0"/>
            <w:tcW w:w="4853" w:type="dxa"/>
          </w:tcPr>
          <w:p w14:paraId="240FE844" w14:textId="77777777" w:rsidR="00D337DA" w:rsidRDefault="00D337DA" w:rsidP="003B206E"/>
        </w:tc>
        <w:tc>
          <w:tcPr>
            <w:tcW w:w="4853" w:type="dxa"/>
          </w:tcPr>
          <w:p w14:paraId="114E3267"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c>
          <w:tcPr>
            <w:tcW w:w="4854" w:type="dxa"/>
          </w:tcPr>
          <w:p w14:paraId="7FF047A5"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r>
      <w:tr w:rsidR="00D337DA" w14:paraId="63FB058E" w14:textId="77777777" w:rsidTr="0064700B">
        <w:tc>
          <w:tcPr>
            <w:cnfStyle w:val="001000000000" w:firstRow="0" w:lastRow="0" w:firstColumn="1" w:lastColumn="0" w:oddVBand="0" w:evenVBand="0" w:oddHBand="0" w:evenHBand="0" w:firstRowFirstColumn="0" w:firstRowLastColumn="0" w:lastRowFirstColumn="0" w:lastRowLastColumn="0"/>
            <w:tcW w:w="4853" w:type="dxa"/>
          </w:tcPr>
          <w:p w14:paraId="62E00954" w14:textId="77777777" w:rsidR="00D337DA" w:rsidRDefault="00D337DA" w:rsidP="003B206E"/>
        </w:tc>
        <w:tc>
          <w:tcPr>
            <w:tcW w:w="4853" w:type="dxa"/>
          </w:tcPr>
          <w:p w14:paraId="47D2B5E1"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c>
          <w:tcPr>
            <w:tcW w:w="4854" w:type="dxa"/>
          </w:tcPr>
          <w:p w14:paraId="799854D2"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r>
      <w:tr w:rsidR="00D337DA" w14:paraId="7C98EF36" w14:textId="77777777" w:rsidTr="0064700B">
        <w:tc>
          <w:tcPr>
            <w:cnfStyle w:val="001000000000" w:firstRow="0" w:lastRow="0" w:firstColumn="1" w:lastColumn="0" w:oddVBand="0" w:evenVBand="0" w:oddHBand="0" w:evenHBand="0" w:firstRowFirstColumn="0" w:firstRowLastColumn="0" w:lastRowFirstColumn="0" w:lastRowLastColumn="0"/>
            <w:tcW w:w="4853" w:type="dxa"/>
          </w:tcPr>
          <w:p w14:paraId="30110FCC" w14:textId="77777777" w:rsidR="00D337DA" w:rsidRDefault="00D337DA" w:rsidP="003B206E"/>
        </w:tc>
        <w:tc>
          <w:tcPr>
            <w:tcW w:w="4853" w:type="dxa"/>
          </w:tcPr>
          <w:p w14:paraId="1997DE94"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c>
          <w:tcPr>
            <w:tcW w:w="4854" w:type="dxa"/>
          </w:tcPr>
          <w:p w14:paraId="72428298"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r>
      <w:tr w:rsidR="00D337DA" w14:paraId="0FEAE719" w14:textId="77777777" w:rsidTr="0064700B">
        <w:tc>
          <w:tcPr>
            <w:cnfStyle w:val="001000000000" w:firstRow="0" w:lastRow="0" w:firstColumn="1" w:lastColumn="0" w:oddVBand="0" w:evenVBand="0" w:oddHBand="0" w:evenHBand="0" w:firstRowFirstColumn="0" w:firstRowLastColumn="0" w:lastRowFirstColumn="0" w:lastRowLastColumn="0"/>
            <w:tcW w:w="4853" w:type="dxa"/>
          </w:tcPr>
          <w:p w14:paraId="121DDD56" w14:textId="77777777" w:rsidR="00D337DA" w:rsidRDefault="00D337DA" w:rsidP="003B206E"/>
        </w:tc>
        <w:tc>
          <w:tcPr>
            <w:tcW w:w="4853" w:type="dxa"/>
          </w:tcPr>
          <w:p w14:paraId="1EC0E351"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c>
          <w:tcPr>
            <w:tcW w:w="4854" w:type="dxa"/>
          </w:tcPr>
          <w:p w14:paraId="68DD614E" w14:textId="77777777" w:rsidR="00D337DA" w:rsidRDefault="00D337DA" w:rsidP="003B206E">
            <w:pPr>
              <w:cnfStyle w:val="000000000000" w:firstRow="0" w:lastRow="0" w:firstColumn="0" w:lastColumn="0" w:oddVBand="0" w:evenVBand="0" w:oddHBand="0" w:evenHBand="0" w:firstRowFirstColumn="0" w:firstRowLastColumn="0" w:lastRowFirstColumn="0" w:lastRowLastColumn="0"/>
            </w:pPr>
          </w:p>
        </w:tc>
      </w:tr>
    </w:tbl>
    <w:p w14:paraId="50EA68A1" w14:textId="77777777" w:rsidR="00D337DA" w:rsidRDefault="00D337DA">
      <w:pPr>
        <w:suppressAutoHyphens w:val="0"/>
        <w:spacing w:before="0" w:after="160" w:line="259" w:lineRule="auto"/>
      </w:pPr>
      <w:r>
        <w:br w:type="page"/>
      </w:r>
    </w:p>
    <w:p w14:paraId="5F919432" w14:textId="1E2899D3" w:rsidR="008E413A" w:rsidRDefault="008E413A" w:rsidP="00C34B50">
      <w:pPr>
        <w:pStyle w:val="Heading1"/>
      </w:pPr>
      <w:bookmarkStart w:id="82" w:name="_Resource_16_–"/>
      <w:bookmarkStart w:id="83" w:name="_Toc169530638"/>
      <w:bookmarkEnd w:id="82"/>
      <w:r>
        <w:lastRenderedPageBreak/>
        <w:t xml:space="preserve">Resource 16 </w:t>
      </w:r>
      <w:r w:rsidRPr="00EE2A1B">
        <w:t>–</w:t>
      </w:r>
      <w:r>
        <w:t xml:space="preserve"> decimal cards</w:t>
      </w:r>
      <w:bookmarkEnd w:id="83"/>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6A0" w:firstRow="1" w:lastRow="0" w:firstColumn="1" w:lastColumn="0" w:noHBand="1" w:noVBand="1"/>
        <w:tblDescription w:val="Decimal cards."/>
      </w:tblPr>
      <w:tblGrid>
        <w:gridCol w:w="2428"/>
        <w:gridCol w:w="2428"/>
        <w:gridCol w:w="2428"/>
        <w:gridCol w:w="2428"/>
        <w:gridCol w:w="2428"/>
        <w:gridCol w:w="2428"/>
      </w:tblGrid>
      <w:tr w:rsidR="006B65BC" w14:paraId="40D411D0" w14:textId="77777777" w:rsidTr="00743EF2">
        <w:trPr>
          <w:trHeight w:val="300"/>
        </w:trPr>
        <w:tc>
          <w:tcPr>
            <w:tcW w:w="2428" w:type="dxa"/>
          </w:tcPr>
          <w:p w14:paraId="6A65D609" w14:textId="77777777" w:rsidR="006B65BC" w:rsidRDefault="006B65BC" w:rsidP="00743EF2">
            <w:pPr>
              <w:jc w:val="center"/>
              <w:rPr>
                <w:sz w:val="52"/>
                <w:szCs w:val="52"/>
              </w:rPr>
            </w:pPr>
            <w:r w:rsidRPr="77F22B78">
              <w:rPr>
                <w:sz w:val="48"/>
                <w:szCs w:val="48"/>
              </w:rPr>
              <w:t>1.0</w:t>
            </w:r>
          </w:p>
        </w:tc>
        <w:tc>
          <w:tcPr>
            <w:tcW w:w="2428" w:type="dxa"/>
          </w:tcPr>
          <w:p w14:paraId="5FD116CC" w14:textId="77777777" w:rsidR="006B65BC" w:rsidRDefault="006B65BC" w:rsidP="00743EF2">
            <w:pPr>
              <w:jc w:val="center"/>
              <w:rPr>
                <w:sz w:val="52"/>
                <w:szCs w:val="52"/>
              </w:rPr>
            </w:pPr>
            <w:r w:rsidRPr="77F22B78">
              <w:rPr>
                <w:sz w:val="48"/>
                <w:szCs w:val="48"/>
              </w:rPr>
              <w:t>2.705</w:t>
            </w:r>
          </w:p>
        </w:tc>
        <w:tc>
          <w:tcPr>
            <w:tcW w:w="2428" w:type="dxa"/>
          </w:tcPr>
          <w:p w14:paraId="73646FCA" w14:textId="77777777" w:rsidR="006B65BC" w:rsidRDefault="006B65BC" w:rsidP="00743EF2">
            <w:pPr>
              <w:jc w:val="center"/>
              <w:rPr>
                <w:sz w:val="52"/>
                <w:szCs w:val="52"/>
              </w:rPr>
            </w:pPr>
            <w:r w:rsidRPr="77F22B78">
              <w:rPr>
                <w:sz w:val="48"/>
                <w:szCs w:val="48"/>
              </w:rPr>
              <w:t>0.50</w:t>
            </w:r>
          </w:p>
        </w:tc>
        <w:tc>
          <w:tcPr>
            <w:tcW w:w="2428" w:type="dxa"/>
          </w:tcPr>
          <w:p w14:paraId="6F2196DC" w14:textId="77777777" w:rsidR="006B65BC" w:rsidRDefault="006B65BC" w:rsidP="00743EF2">
            <w:pPr>
              <w:jc w:val="center"/>
              <w:rPr>
                <w:sz w:val="52"/>
                <w:szCs w:val="52"/>
              </w:rPr>
            </w:pPr>
            <w:r w:rsidRPr="77F22B78">
              <w:rPr>
                <w:sz w:val="48"/>
                <w:szCs w:val="48"/>
              </w:rPr>
              <w:t>1.522</w:t>
            </w:r>
          </w:p>
        </w:tc>
        <w:tc>
          <w:tcPr>
            <w:tcW w:w="2428" w:type="dxa"/>
          </w:tcPr>
          <w:p w14:paraId="76A56723" w14:textId="77777777" w:rsidR="006B65BC" w:rsidRDefault="006B65BC" w:rsidP="00743EF2">
            <w:pPr>
              <w:jc w:val="center"/>
              <w:rPr>
                <w:sz w:val="48"/>
                <w:szCs w:val="48"/>
              </w:rPr>
            </w:pPr>
            <w:r w:rsidRPr="77F22B78">
              <w:rPr>
                <w:sz w:val="48"/>
                <w:szCs w:val="48"/>
              </w:rPr>
              <w:t>3.901</w:t>
            </w:r>
          </w:p>
        </w:tc>
        <w:tc>
          <w:tcPr>
            <w:tcW w:w="2428" w:type="dxa"/>
          </w:tcPr>
          <w:p w14:paraId="4272953D" w14:textId="77777777" w:rsidR="006B65BC" w:rsidRDefault="006B65BC" w:rsidP="00743EF2">
            <w:pPr>
              <w:jc w:val="center"/>
              <w:rPr>
                <w:sz w:val="48"/>
                <w:szCs w:val="48"/>
              </w:rPr>
            </w:pPr>
            <w:r w:rsidRPr="77F22B78">
              <w:rPr>
                <w:sz w:val="48"/>
                <w:szCs w:val="48"/>
              </w:rPr>
              <w:t>4.125</w:t>
            </w:r>
          </w:p>
        </w:tc>
      </w:tr>
      <w:tr w:rsidR="006B65BC" w14:paraId="0620D605" w14:textId="77777777" w:rsidTr="00743EF2">
        <w:trPr>
          <w:trHeight w:val="300"/>
        </w:trPr>
        <w:tc>
          <w:tcPr>
            <w:tcW w:w="2428" w:type="dxa"/>
          </w:tcPr>
          <w:p w14:paraId="22BC2B6F" w14:textId="77777777" w:rsidR="006B65BC" w:rsidRDefault="006B65BC" w:rsidP="00743EF2">
            <w:pPr>
              <w:jc w:val="center"/>
              <w:rPr>
                <w:sz w:val="52"/>
                <w:szCs w:val="52"/>
              </w:rPr>
            </w:pPr>
            <w:r w:rsidRPr="77F22B78">
              <w:rPr>
                <w:sz w:val="48"/>
                <w:szCs w:val="48"/>
              </w:rPr>
              <w:t>3.025</w:t>
            </w:r>
          </w:p>
        </w:tc>
        <w:tc>
          <w:tcPr>
            <w:tcW w:w="2428" w:type="dxa"/>
          </w:tcPr>
          <w:p w14:paraId="27DB171E" w14:textId="77777777" w:rsidR="006B65BC" w:rsidRDefault="006B65BC" w:rsidP="00743EF2">
            <w:pPr>
              <w:jc w:val="center"/>
              <w:rPr>
                <w:sz w:val="52"/>
                <w:szCs w:val="52"/>
              </w:rPr>
            </w:pPr>
            <w:r w:rsidRPr="77F22B78">
              <w:rPr>
                <w:sz w:val="48"/>
                <w:szCs w:val="48"/>
              </w:rPr>
              <w:t>0.001</w:t>
            </w:r>
          </w:p>
        </w:tc>
        <w:tc>
          <w:tcPr>
            <w:tcW w:w="2428" w:type="dxa"/>
          </w:tcPr>
          <w:p w14:paraId="1B12B2EA" w14:textId="77777777" w:rsidR="006B65BC" w:rsidRDefault="006B65BC" w:rsidP="00743EF2">
            <w:pPr>
              <w:jc w:val="center"/>
              <w:rPr>
                <w:sz w:val="52"/>
                <w:szCs w:val="52"/>
              </w:rPr>
            </w:pPr>
            <w:r w:rsidRPr="77F22B78">
              <w:rPr>
                <w:sz w:val="48"/>
                <w:szCs w:val="48"/>
              </w:rPr>
              <w:t>1.49</w:t>
            </w:r>
          </w:p>
        </w:tc>
        <w:tc>
          <w:tcPr>
            <w:tcW w:w="2428" w:type="dxa"/>
          </w:tcPr>
          <w:p w14:paraId="37668CC1" w14:textId="77777777" w:rsidR="006B65BC" w:rsidRDefault="006B65BC" w:rsidP="00743EF2">
            <w:pPr>
              <w:jc w:val="center"/>
              <w:rPr>
                <w:sz w:val="52"/>
                <w:szCs w:val="52"/>
              </w:rPr>
            </w:pPr>
            <w:r w:rsidRPr="77F22B78">
              <w:rPr>
                <w:sz w:val="48"/>
                <w:szCs w:val="48"/>
              </w:rPr>
              <w:t>3.0</w:t>
            </w:r>
          </w:p>
        </w:tc>
        <w:tc>
          <w:tcPr>
            <w:tcW w:w="2428" w:type="dxa"/>
          </w:tcPr>
          <w:p w14:paraId="7432A878" w14:textId="77777777" w:rsidR="006B65BC" w:rsidRDefault="006B65BC" w:rsidP="00743EF2">
            <w:pPr>
              <w:jc w:val="center"/>
              <w:rPr>
                <w:sz w:val="48"/>
                <w:szCs w:val="48"/>
              </w:rPr>
            </w:pPr>
            <w:r w:rsidRPr="77F22B78">
              <w:rPr>
                <w:sz w:val="48"/>
                <w:szCs w:val="48"/>
              </w:rPr>
              <w:t>0.625</w:t>
            </w:r>
          </w:p>
        </w:tc>
        <w:tc>
          <w:tcPr>
            <w:tcW w:w="2428" w:type="dxa"/>
          </w:tcPr>
          <w:p w14:paraId="5675F40F" w14:textId="77777777" w:rsidR="006B65BC" w:rsidRDefault="006B65BC" w:rsidP="00743EF2">
            <w:pPr>
              <w:jc w:val="center"/>
              <w:rPr>
                <w:sz w:val="48"/>
                <w:szCs w:val="48"/>
              </w:rPr>
            </w:pPr>
            <w:r w:rsidRPr="77F22B78">
              <w:rPr>
                <w:sz w:val="48"/>
                <w:szCs w:val="48"/>
              </w:rPr>
              <w:t>2.750</w:t>
            </w:r>
          </w:p>
        </w:tc>
      </w:tr>
      <w:tr w:rsidR="006B65BC" w14:paraId="363E731A" w14:textId="77777777" w:rsidTr="00743EF2">
        <w:trPr>
          <w:trHeight w:val="300"/>
        </w:trPr>
        <w:tc>
          <w:tcPr>
            <w:tcW w:w="2428" w:type="dxa"/>
          </w:tcPr>
          <w:p w14:paraId="34BF26E1" w14:textId="77777777" w:rsidR="006B65BC" w:rsidRDefault="006B65BC" w:rsidP="00743EF2">
            <w:pPr>
              <w:jc w:val="center"/>
              <w:rPr>
                <w:sz w:val="52"/>
                <w:szCs w:val="52"/>
              </w:rPr>
            </w:pPr>
            <w:r w:rsidRPr="77F22B78">
              <w:rPr>
                <w:sz w:val="48"/>
                <w:szCs w:val="48"/>
              </w:rPr>
              <w:t>0.90</w:t>
            </w:r>
          </w:p>
        </w:tc>
        <w:tc>
          <w:tcPr>
            <w:tcW w:w="2428" w:type="dxa"/>
          </w:tcPr>
          <w:p w14:paraId="24434DE5" w14:textId="77777777" w:rsidR="006B65BC" w:rsidRDefault="006B65BC" w:rsidP="00743EF2">
            <w:pPr>
              <w:jc w:val="center"/>
              <w:rPr>
                <w:sz w:val="52"/>
                <w:szCs w:val="52"/>
              </w:rPr>
            </w:pPr>
            <w:r w:rsidRPr="77F22B78">
              <w:rPr>
                <w:sz w:val="48"/>
                <w:szCs w:val="48"/>
              </w:rPr>
              <w:t>2.0</w:t>
            </w:r>
          </w:p>
        </w:tc>
        <w:tc>
          <w:tcPr>
            <w:tcW w:w="2428" w:type="dxa"/>
          </w:tcPr>
          <w:p w14:paraId="451020F5" w14:textId="77777777" w:rsidR="006B65BC" w:rsidRDefault="006B65BC" w:rsidP="00743EF2">
            <w:pPr>
              <w:jc w:val="center"/>
              <w:rPr>
                <w:sz w:val="52"/>
                <w:szCs w:val="52"/>
              </w:rPr>
            </w:pPr>
            <w:r w:rsidRPr="77F22B78">
              <w:rPr>
                <w:sz w:val="48"/>
                <w:szCs w:val="48"/>
              </w:rPr>
              <w:t>3.5</w:t>
            </w:r>
          </w:p>
        </w:tc>
        <w:tc>
          <w:tcPr>
            <w:tcW w:w="2428" w:type="dxa"/>
          </w:tcPr>
          <w:p w14:paraId="16CD3DE2" w14:textId="77777777" w:rsidR="006B65BC" w:rsidRDefault="006B65BC" w:rsidP="00743EF2">
            <w:pPr>
              <w:jc w:val="center"/>
              <w:rPr>
                <w:sz w:val="52"/>
                <w:szCs w:val="52"/>
              </w:rPr>
            </w:pPr>
            <w:r w:rsidRPr="77F22B78">
              <w:rPr>
                <w:sz w:val="48"/>
                <w:szCs w:val="48"/>
              </w:rPr>
              <w:t>1.68</w:t>
            </w:r>
          </w:p>
        </w:tc>
        <w:tc>
          <w:tcPr>
            <w:tcW w:w="2428" w:type="dxa"/>
          </w:tcPr>
          <w:p w14:paraId="5ACBC9A3" w14:textId="77777777" w:rsidR="006B65BC" w:rsidRDefault="006B65BC" w:rsidP="00743EF2">
            <w:pPr>
              <w:jc w:val="center"/>
              <w:rPr>
                <w:sz w:val="48"/>
                <w:szCs w:val="48"/>
              </w:rPr>
            </w:pPr>
            <w:r w:rsidRPr="77F22B78">
              <w:rPr>
                <w:sz w:val="48"/>
                <w:szCs w:val="48"/>
              </w:rPr>
              <w:t>0.595</w:t>
            </w:r>
          </w:p>
        </w:tc>
        <w:tc>
          <w:tcPr>
            <w:tcW w:w="2428" w:type="dxa"/>
          </w:tcPr>
          <w:p w14:paraId="57035771" w14:textId="77777777" w:rsidR="006B65BC" w:rsidRDefault="006B65BC" w:rsidP="00743EF2">
            <w:pPr>
              <w:jc w:val="center"/>
              <w:rPr>
                <w:sz w:val="48"/>
                <w:szCs w:val="48"/>
              </w:rPr>
            </w:pPr>
            <w:r w:rsidRPr="77F22B78">
              <w:rPr>
                <w:sz w:val="48"/>
                <w:szCs w:val="48"/>
              </w:rPr>
              <w:t>3.825</w:t>
            </w:r>
          </w:p>
        </w:tc>
      </w:tr>
      <w:tr w:rsidR="006B65BC" w14:paraId="094FDA81" w14:textId="77777777" w:rsidTr="00743EF2">
        <w:trPr>
          <w:trHeight w:val="300"/>
        </w:trPr>
        <w:tc>
          <w:tcPr>
            <w:tcW w:w="2428" w:type="dxa"/>
          </w:tcPr>
          <w:p w14:paraId="14D27940" w14:textId="77777777" w:rsidR="006B65BC" w:rsidRDefault="006B65BC" w:rsidP="00743EF2">
            <w:pPr>
              <w:jc w:val="center"/>
              <w:rPr>
                <w:sz w:val="52"/>
                <w:szCs w:val="52"/>
              </w:rPr>
            </w:pPr>
            <w:r w:rsidRPr="77F22B78">
              <w:rPr>
                <w:sz w:val="48"/>
                <w:szCs w:val="48"/>
              </w:rPr>
              <w:t>2.75</w:t>
            </w:r>
          </w:p>
        </w:tc>
        <w:tc>
          <w:tcPr>
            <w:tcW w:w="2428" w:type="dxa"/>
          </w:tcPr>
          <w:p w14:paraId="698246B1" w14:textId="77777777" w:rsidR="006B65BC" w:rsidRDefault="006B65BC" w:rsidP="00743EF2">
            <w:pPr>
              <w:jc w:val="center"/>
              <w:rPr>
                <w:sz w:val="52"/>
                <w:szCs w:val="52"/>
              </w:rPr>
            </w:pPr>
            <w:r w:rsidRPr="77F22B78">
              <w:rPr>
                <w:sz w:val="48"/>
                <w:szCs w:val="48"/>
              </w:rPr>
              <w:t>1.490</w:t>
            </w:r>
          </w:p>
        </w:tc>
        <w:tc>
          <w:tcPr>
            <w:tcW w:w="2428" w:type="dxa"/>
          </w:tcPr>
          <w:p w14:paraId="45DEE837" w14:textId="77777777" w:rsidR="006B65BC" w:rsidRDefault="006B65BC" w:rsidP="00743EF2">
            <w:pPr>
              <w:jc w:val="center"/>
              <w:rPr>
                <w:sz w:val="52"/>
                <w:szCs w:val="52"/>
              </w:rPr>
            </w:pPr>
            <w:r w:rsidRPr="77F22B78">
              <w:rPr>
                <w:sz w:val="48"/>
                <w:szCs w:val="48"/>
              </w:rPr>
              <w:t>0.25</w:t>
            </w:r>
          </w:p>
        </w:tc>
        <w:tc>
          <w:tcPr>
            <w:tcW w:w="2428" w:type="dxa"/>
          </w:tcPr>
          <w:p w14:paraId="137F5FBF" w14:textId="77777777" w:rsidR="006B65BC" w:rsidRDefault="006B65BC" w:rsidP="00743EF2">
            <w:pPr>
              <w:jc w:val="center"/>
              <w:rPr>
                <w:sz w:val="48"/>
                <w:szCs w:val="48"/>
              </w:rPr>
            </w:pPr>
            <w:r w:rsidRPr="77F22B78">
              <w:rPr>
                <w:sz w:val="48"/>
                <w:szCs w:val="48"/>
              </w:rPr>
              <w:t>3.254</w:t>
            </w:r>
          </w:p>
        </w:tc>
        <w:tc>
          <w:tcPr>
            <w:tcW w:w="2428" w:type="dxa"/>
          </w:tcPr>
          <w:p w14:paraId="1888ED18" w14:textId="77777777" w:rsidR="006B65BC" w:rsidRDefault="006B65BC" w:rsidP="00743EF2">
            <w:pPr>
              <w:jc w:val="center"/>
              <w:rPr>
                <w:sz w:val="48"/>
                <w:szCs w:val="48"/>
              </w:rPr>
            </w:pPr>
            <w:r w:rsidRPr="77F22B78">
              <w:rPr>
                <w:sz w:val="48"/>
                <w:szCs w:val="48"/>
              </w:rPr>
              <w:t>2.40</w:t>
            </w:r>
          </w:p>
        </w:tc>
        <w:tc>
          <w:tcPr>
            <w:tcW w:w="2428" w:type="dxa"/>
          </w:tcPr>
          <w:p w14:paraId="57FC68DD" w14:textId="77777777" w:rsidR="006B65BC" w:rsidRDefault="006B65BC" w:rsidP="00743EF2">
            <w:pPr>
              <w:jc w:val="center"/>
              <w:rPr>
                <w:sz w:val="48"/>
                <w:szCs w:val="48"/>
              </w:rPr>
            </w:pPr>
            <w:r w:rsidRPr="77F22B78">
              <w:rPr>
                <w:sz w:val="48"/>
                <w:szCs w:val="48"/>
              </w:rPr>
              <w:t>1.909</w:t>
            </w:r>
          </w:p>
        </w:tc>
      </w:tr>
      <w:tr w:rsidR="006B65BC" w14:paraId="1F52ABF8" w14:textId="77777777" w:rsidTr="00743EF2">
        <w:trPr>
          <w:trHeight w:val="300"/>
        </w:trPr>
        <w:tc>
          <w:tcPr>
            <w:tcW w:w="2428" w:type="dxa"/>
          </w:tcPr>
          <w:p w14:paraId="577E2FC6" w14:textId="77777777" w:rsidR="006B65BC" w:rsidRDefault="006B65BC" w:rsidP="00743EF2">
            <w:pPr>
              <w:jc w:val="center"/>
              <w:rPr>
                <w:sz w:val="52"/>
                <w:szCs w:val="52"/>
              </w:rPr>
            </w:pPr>
            <w:r w:rsidRPr="77F22B78">
              <w:rPr>
                <w:sz w:val="48"/>
                <w:szCs w:val="48"/>
              </w:rPr>
              <w:t>1.842</w:t>
            </w:r>
          </w:p>
        </w:tc>
        <w:tc>
          <w:tcPr>
            <w:tcW w:w="2428" w:type="dxa"/>
          </w:tcPr>
          <w:p w14:paraId="1EFB9F84" w14:textId="77777777" w:rsidR="006B65BC" w:rsidRDefault="006B65BC" w:rsidP="00743EF2">
            <w:pPr>
              <w:jc w:val="center"/>
              <w:rPr>
                <w:sz w:val="52"/>
                <w:szCs w:val="52"/>
              </w:rPr>
            </w:pPr>
            <w:r w:rsidRPr="77F22B78">
              <w:rPr>
                <w:sz w:val="48"/>
                <w:szCs w:val="48"/>
              </w:rPr>
              <w:t>2.59</w:t>
            </w:r>
          </w:p>
        </w:tc>
        <w:tc>
          <w:tcPr>
            <w:tcW w:w="2428" w:type="dxa"/>
          </w:tcPr>
          <w:p w14:paraId="3623439A" w14:textId="77777777" w:rsidR="006B65BC" w:rsidRDefault="006B65BC" w:rsidP="00743EF2">
            <w:pPr>
              <w:jc w:val="center"/>
              <w:rPr>
                <w:sz w:val="52"/>
                <w:szCs w:val="52"/>
              </w:rPr>
            </w:pPr>
            <w:r w:rsidRPr="77F22B78">
              <w:rPr>
                <w:sz w:val="48"/>
                <w:szCs w:val="48"/>
              </w:rPr>
              <w:t>0.337</w:t>
            </w:r>
          </w:p>
        </w:tc>
        <w:tc>
          <w:tcPr>
            <w:tcW w:w="2428" w:type="dxa"/>
          </w:tcPr>
          <w:p w14:paraId="01E52AB7" w14:textId="77777777" w:rsidR="006B65BC" w:rsidRDefault="006B65BC" w:rsidP="00743EF2">
            <w:pPr>
              <w:jc w:val="center"/>
              <w:rPr>
                <w:sz w:val="52"/>
                <w:szCs w:val="52"/>
              </w:rPr>
            </w:pPr>
            <w:r w:rsidRPr="77F22B78">
              <w:rPr>
                <w:sz w:val="48"/>
                <w:szCs w:val="48"/>
              </w:rPr>
              <w:t>2.22</w:t>
            </w:r>
          </w:p>
        </w:tc>
        <w:tc>
          <w:tcPr>
            <w:tcW w:w="2428" w:type="dxa"/>
          </w:tcPr>
          <w:p w14:paraId="4FA451B2" w14:textId="77777777" w:rsidR="006B65BC" w:rsidRDefault="006B65BC" w:rsidP="00743EF2">
            <w:pPr>
              <w:jc w:val="center"/>
              <w:rPr>
                <w:sz w:val="52"/>
                <w:szCs w:val="52"/>
              </w:rPr>
            </w:pPr>
            <w:r w:rsidRPr="77F22B78">
              <w:rPr>
                <w:sz w:val="48"/>
                <w:szCs w:val="48"/>
              </w:rPr>
              <w:t>4.0</w:t>
            </w:r>
          </w:p>
        </w:tc>
        <w:tc>
          <w:tcPr>
            <w:tcW w:w="2428" w:type="dxa"/>
          </w:tcPr>
          <w:p w14:paraId="6DDF01BD" w14:textId="77777777" w:rsidR="006B65BC" w:rsidRDefault="006B65BC" w:rsidP="00743EF2">
            <w:pPr>
              <w:jc w:val="center"/>
              <w:rPr>
                <w:sz w:val="48"/>
                <w:szCs w:val="48"/>
              </w:rPr>
            </w:pPr>
            <w:r w:rsidRPr="77F22B78">
              <w:rPr>
                <w:sz w:val="48"/>
                <w:szCs w:val="48"/>
              </w:rPr>
              <w:t>3.61</w:t>
            </w:r>
          </w:p>
        </w:tc>
      </w:tr>
      <w:tr w:rsidR="006B65BC" w14:paraId="7F636DAF" w14:textId="77777777" w:rsidTr="00743EF2">
        <w:trPr>
          <w:trHeight w:val="300"/>
        </w:trPr>
        <w:tc>
          <w:tcPr>
            <w:tcW w:w="2428" w:type="dxa"/>
          </w:tcPr>
          <w:p w14:paraId="419C09C2" w14:textId="77777777" w:rsidR="006B65BC" w:rsidRDefault="006B65BC" w:rsidP="00743EF2">
            <w:pPr>
              <w:jc w:val="center"/>
              <w:rPr>
                <w:sz w:val="52"/>
                <w:szCs w:val="52"/>
              </w:rPr>
            </w:pPr>
            <w:r w:rsidRPr="77F22B78">
              <w:rPr>
                <w:sz w:val="48"/>
                <w:szCs w:val="48"/>
              </w:rPr>
              <w:t>0.0</w:t>
            </w:r>
          </w:p>
        </w:tc>
        <w:tc>
          <w:tcPr>
            <w:tcW w:w="2428" w:type="dxa"/>
          </w:tcPr>
          <w:p w14:paraId="1A2F27F4" w14:textId="77777777" w:rsidR="006B65BC" w:rsidRDefault="006B65BC" w:rsidP="00743EF2">
            <w:pPr>
              <w:jc w:val="center"/>
              <w:rPr>
                <w:sz w:val="52"/>
                <w:szCs w:val="52"/>
              </w:rPr>
            </w:pPr>
            <w:r w:rsidRPr="77F22B78">
              <w:rPr>
                <w:sz w:val="48"/>
                <w:szCs w:val="48"/>
              </w:rPr>
              <w:t>2.220</w:t>
            </w:r>
          </w:p>
        </w:tc>
        <w:tc>
          <w:tcPr>
            <w:tcW w:w="2428" w:type="dxa"/>
          </w:tcPr>
          <w:p w14:paraId="1E1C7244" w14:textId="77777777" w:rsidR="006B65BC" w:rsidRDefault="006B65BC" w:rsidP="00743EF2">
            <w:pPr>
              <w:jc w:val="center"/>
              <w:rPr>
                <w:sz w:val="52"/>
                <w:szCs w:val="52"/>
              </w:rPr>
            </w:pPr>
            <w:r w:rsidRPr="77F22B78">
              <w:rPr>
                <w:sz w:val="48"/>
                <w:szCs w:val="48"/>
              </w:rPr>
              <w:t>3.50</w:t>
            </w:r>
          </w:p>
        </w:tc>
        <w:tc>
          <w:tcPr>
            <w:tcW w:w="2428" w:type="dxa"/>
          </w:tcPr>
          <w:p w14:paraId="44585E23" w14:textId="77777777" w:rsidR="006B65BC" w:rsidRDefault="006B65BC" w:rsidP="00743EF2">
            <w:pPr>
              <w:jc w:val="center"/>
              <w:rPr>
                <w:sz w:val="48"/>
                <w:szCs w:val="48"/>
              </w:rPr>
            </w:pPr>
            <w:r w:rsidRPr="77F22B78">
              <w:rPr>
                <w:sz w:val="48"/>
                <w:szCs w:val="48"/>
              </w:rPr>
              <w:t>1.25</w:t>
            </w:r>
          </w:p>
        </w:tc>
        <w:tc>
          <w:tcPr>
            <w:tcW w:w="2428" w:type="dxa"/>
          </w:tcPr>
          <w:p w14:paraId="0D2050D7" w14:textId="77777777" w:rsidR="006B65BC" w:rsidRDefault="006B65BC" w:rsidP="00743EF2">
            <w:pPr>
              <w:jc w:val="center"/>
              <w:rPr>
                <w:sz w:val="52"/>
                <w:szCs w:val="52"/>
              </w:rPr>
            </w:pPr>
            <w:r w:rsidRPr="77F22B78">
              <w:rPr>
                <w:sz w:val="48"/>
                <w:szCs w:val="48"/>
              </w:rPr>
              <w:t>2.914</w:t>
            </w:r>
          </w:p>
        </w:tc>
        <w:tc>
          <w:tcPr>
            <w:tcW w:w="2428" w:type="dxa"/>
          </w:tcPr>
          <w:p w14:paraId="2BC9FFB4" w14:textId="77777777" w:rsidR="006B65BC" w:rsidRDefault="006B65BC" w:rsidP="00743EF2">
            <w:pPr>
              <w:jc w:val="center"/>
              <w:rPr>
                <w:sz w:val="48"/>
                <w:szCs w:val="48"/>
              </w:rPr>
            </w:pPr>
            <w:r w:rsidRPr="77F22B78">
              <w:rPr>
                <w:sz w:val="48"/>
                <w:szCs w:val="48"/>
              </w:rPr>
              <w:t>3.708</w:t>
            </w:r>
          </w:p>
        </w:tc>
      </w:tr>
    </w:tbl>
    <w:p w14:paraId="3D4FDF14" w14:textId="2E1CD261" w:rsidR="00D337DA" w:rsidRDefault="00D337DA">
      <w:pPr>
        <w:suppressAutoHyphens w:val="0"/>
        <w:spacing w:before="0" w:after="160" w:line="259" w:lineRule="auto"/>
      </w:pPr>
      <w:r>
        <w:br w:type="page"/>
      </w:r>
    </w:p>
    <w:p w14:paraId="1AE339DB" w14:textId="4230EF97" w:rsidR="002926B2" w:rsidRDefault="002926B2" w:rsidP="00C34B50">
      <w:pPr>
        <w:pStyle w:val="Heading1"/>
      </w:pPr>
      <w:bookmarkStart w:id="84" w:name="_Resource_17_–"/>
      <w:bookmarkStart w:id="85" w:name="_Toc169530639"/>
      <w:bookmarkEnd w:id="84"/>
      <w:r>
        <w:lastRenderedPageBreak/>
        <w:t>Resource 17 – two prisms</w:t>
      </w:r>
      <w:bookmarkEnd w:id="85"/>
    </w:p>
    <w:p w14:paraId="1A2F584F" w14:textId="77777777" w:rsidR="002926B2" w:rsidRDefault="002926B2" w:rsidP="002926B2">
      <w:r>
        <w:rPr>
          <w:noProof/>
        </w:rPr>
        <w:drawing>
          <wp:inline distT="0" distB="0" distL="0" distR="0" wp14:anchorId="255B88B2" wp14:editId="73EB42C0">
            <wp:extent cx="6229985" cy="4746172"/>
            <wp:effectExtent l="0" t="0" r="0" b="0"/>
            <wp:docPr id="911541706" name="Picture 1" descr="Two different prisms. The first prism has the dimensions 4 × 3 × 3. The second prism has the dimensions 2 × 2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1706" name="Picture 1" descr="Two different prisms. The first prism has the dimensions 4 × 3 × 3. The second prism has the dimensions 2 × 2 × 9."/>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6230218" cy="4746350"/>
                    </a:xfrm>
                    <a:prstGeom prst="rect">
                      <a:avLst/>
                    </a:prstGeom>
                    <a:ln>
                      <a:noFill/>
                    </a:ln>
                    <a:extLst>
                      <a:ext uri="{53640926-AAD7-44D8-BBD7-CCE9431645EC}">
                        <a14:shadowObscured xmlns:a14="http://schemas.microsoft.com/office/drawing/2010/main"/>
                      </a:ext>
                    </a:extLst>
                  </pic:spPr>
                </pic:pic>
              </a:graphicData>
            </a:graphic>
          </wp:inline>
        </w:drawing>
      </w:r>
    </w:p>
    <w:p w14:paraId="0C1F9FC5" w14:textId="750A685E" w:rsidR="00D337DA" w:rsidRDefault="00D337DA">
      <w:pPr>
        <w:suppressAutoHyphens w:val="0"/>
        <w:spacing w:before="0" w:after="160" w:line="259" w:lineRule="auto"/>
      </w:pPr>
      <w:r>
        <w:br w:type="page"/>
      </w:r>
    </w:p>
    <w:p w14:paraId="38E0B2F4" w14:textId="2611A7B3" w:rsidR="00664DE6" w:rsidRDefault="00664DE6" w:rsidP="00C34B50">
      <w:pPr>
        <w:pStyle w:val="Heading1"/>
      </w:pPr>
      <w:bookmarkStart w:id="86" w:name="_Resource_18_–"/>
      <w:bookmarkStart w:id="87" w:name="_Toc169530640"/>
      <w:bookmarkEnd w:id="86"/>
      <w:r>
        <w:lastRenderedPageBreak/>
        <w:t>Resource 18 – same volume prism</w:t>
      </w:r>
      <w:bookmarkEnd w:id="87"/>
    </w:p>
    <w:tbl>
      <w:tblPr>
        <w:tblStyle w:val="Tableheader"/>
        <w:tblW w:w="14565" w:type="dxa"/>
        <w:tblLayout w:type="fixed"/>
        <w:tblLook w:val="06A0" w:firstRow="1" w:lastRow="0" w:firstColumn="1" w:lastColumn="0" w:noHBand="1" w:noVBand="1"/>
        <w:tblDescription w:val="Blank table for students to complete the number of layers, number of cubes in a layer and possible dimensions of each layer for a prism."/>
      </w:tblPr>
      <w:tblGrid>
        <w:gridCol w:w="4855"/>
        <w:gridCol w:w="4855"/>
        <w:gridCol w:w="4855"/>
      </w:tblGrid>
      <w:tr w:rsidR="00664DE6" w14:paraId="5FB3668E" w14:textId="77777777" w:rsidTr="006C20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Pr>
          <w:p w14:paraId="1F3E1335" w14:textId="77777777" w:rsidR="00664DE6" w:rsidRDefault="00664DE6" w:rsidP="00784F1A">
            <w:pPr>
              <w:jc w:val="center"/>
              <w:rPr>
                <w:b w:val="0"/>
                <w:bCs/>
              </w:rPr>
            </w:pPr>
            <w:r w:rsidRPr="71687C11">
              <w:rPr>
                <w:bCs/>
              </w:rPr>
              <w:t>Number of layers</w:t>
            </w:r>
          </w:p>
        </w:tc>
        <w:tc>
          <w:tcPr>
            <w:tcW w:w="4855" w:type="dxa"/>
          </w:tcPr>
          <w:p w14:paraId="2B73A68E" w14:textId="77777777" w:rsidR="00664DE6" w:rsidRDefault="00664DE6" w:rsidP="00784F1A">
            <w:pPr>
              <w:jc w:val="center"/>
              <w:cnfStyle w:val="100000000000" w:firstRow="1" w:lastRow="0" w:firstColumn="0" w:lastColumn="0" w:oddVBand="0" w:evenVBand="0" w:oddHBand="0" w:evenHBand="0" w:firstRowFirstColumn="0" w:firstRowLastColumn="0" w:lastRowFirstColumn="0" w:lastRowLastColumn="0"/>
              <w:rPr>
                <w:b w:val="0"/>
                <w:bCs/>
              </w:rPr>
            </w:pPr>
            <w:r w:rsidRPr="71687C11">
              <w:rPr>
                <w:bCs/>
              </w:rPr>
              <w:t>Number of cubes in one layer</w:t>
            </w:r>
          </w:p>
        </w:tc>
        <w:tc>
          <w:tcPr>
            <w:tcW w:w="4855" w:type="dxa"/>
          </w:tcPr>
          <w:p w14:paraId="0EC9684F" w14:textId="77777777" w:rsidR="00664DE6" w:rsidRDefault="00664DE6" w:rsidP="00784F1A">
            <w:pPr>
              <w:jc w:val="center"/>
              <w:cnfStyle w:val="100000000000" w:firstRow="1" w:lastRow="0" w:firstColumn="0" w:lastColumn="0" w:oddVBand="0" w:evenVBand="0" w:oddHBand="0" w:evenHBand="0" w:firstRowFirstColumn="0" w:firstRowLastColumn="0" w:lastRowFirstColumn="0" w:lastRowLastColumn="0"/>
              <w:rPr>
                <w:b w:val="0"/>
                <w:bCs/>
              </w:rPr>
            </w:pPr>
            <w:r w:rsidRPr="71687C11">
              <w:rPr>
                <w:bCs/>
              </w:rPr>
              <w:t>Possible dimensions of each layer</w:t>
            </w:r>
          </w:p>
        </w:tc>
      </w:tr>
      <w:tr w:rsidR="00664DE6" w14:paraId="729D11EC" w14:textId="77777777" w:rsidTr="006C205C">
        <w:trPr>
          <w:trHeight w:val="1114"/>
        </w:trPr>
        <w:tc>
          <w:tcPr>
            <w:cnfStyle w:val="001000000000" w:firstRow="0" w:lastRow="0" w:firstColumn="1" w:lastColumn="0" w:oddVBand="0" w:evenVBand="0" w:oddHBand="0" w:evenHBand="0" w:firstRowFirstColumn="0" w:firstRowLastColumn="0" w:lastRowFirstColumn="0" w:lastRowLastColumn="0"/>
            <w:tcW w:w="4855" w:type="dxa"/>
          </w:tcPr>
          <w:p w14:paraId="250D35A2" w14:textId="77777777" w:rsidR="00664DE6" w:rsidRDefault="00664DE6" w:rsidP="00784F1A"/>
        </w:tc>
        <w:tc>
          <w:tcPr>
            <w:tcW w:w="4855" w:type="dxa"/>
          </w:tcPr>
          <w:p w14:paraId="06CF6045"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c>
          <w:tcPr>
            <w:tcW w:w="4855" w:type="dxa"/>
          </w:tcPr>
          <w:p w14:paraId="5CACF76E"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r>
      <w:tr w:rsidR="00664DE6" w14:paraId="6E24897C" w14:textId="77777777" w:rsidTr="006C205C">
        <w:trPr>
          <w:trHeight w:val="1114"/>
        </w:trPr>
        <w:tc>
          <w:tcPr>
            <w:cnfStyle w:val="001000000000" w:firstRow="0" w:lastRow="0" w:firstColumn="1" w:lastColumn="0" w:oddVBand="0" w:evenVBand="0" w:oddHBand="0" w:evenHBand="0" w:firstRowFirstColumn="0" w:firstRowLastColumn="0" w:lastRowFirstColumn="0" w:lastRowLastColumn="0"/>
            <w:tcW w:w="4855" w:type="dxa"/>
          </w:tcPr>
          <w:p w14:paraId="0EC57835" w14:textId="77777777" w:rsidR="00664DE6" w:rsidRDefault="00664DE6" w:rsidP="00784F1A"/>
        </w:tc>
        <w:tc>
          <w:tcPr>
            <w:tcW w:w="4855" w:type="dxa"/>
          </w:tcPr>
          <w:p w14:paraId="48A14B44"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c>
          <w:tcPr>
            <w:tcW w:w="4855" w:type="dxa"/>
          </w:tcPr>
          <w:p w14:paraId="6ED14A84"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r>
      <w:tr w:rsidR="00664DE6" w14:paraId="0D5D3E92" w14:textId="77777777" w:rsidTr="006C205C">
        <w:trPr>
          <w:trHeight w:val="1114"/>
        </w:trPr>
        <w:tc>
          <w:tcPr>
            <w:cnfStyle w:val="001000000000" w:firstRow="0" w:lastRow="0" w:firstColumn="1" w:lastColumn="0" w:oddVBand="0" w:evenVBand="0" w:oddHBand="0" w:evenHBand="0" w:firstRowFirstColumn="0" w:firstRowLastColumn="0" w:lastRowFirstColumn="0" w:lastRowLastColumn="0"/>
            <w:tcW w:w="4855" w:type="dxa"/>
          </w:tcPr>
          <w:p w14:paraId="0ABB4AAB" w14:textId="77777777" w:rsidR="00664DE6" w:rsidRDefault="00664DE6" w:rsidP="00784F1A"/>
        </w:tc>
        <w:tc>
          <w:tcPr>
            <w:tcW w:w="4855" w:type="dxa"/>
          </w:tcPr>
          <w:p w14:paraId="4E2C35E5"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c>
          <w:tcPr>
            <w:tcW w:w="4855" w:type="dxa"/>
          </w:tcPr>
          <w:p w14:paraId="111C7FBD"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r>
      <w:tr w:rsidR="00664DE6" w14:paraId="6A8094CD" w14:textId="77777777" w:rsidTr="006C205C">
        <w:trPr>
          <w:trHeight w:val="1114"/>
        </w:trPr>
        <w:tc>
          <w:tcPr>
            <w:cnfStyle w:val="001000000000" w:firstRow="0" w:lastRow="0" w:firstColumn="1" w:lastColumn="0" w:oddVBand="0" w:evenVBand="0" w:oddHBand="0" w:evenHBand="0" w:firstRowFirstColumn="0" w:firstRowLastColumn="0" w:lastRowFirstColumn="0" w:lastRowLastColumn="0"/>
            <w:tcW w:w="4855" w:type="dxa"/>
          </w:tcPr>
          <w:p w14:paraId="4D361066" w14:textId="77777777" w:rsidR="00664DE6" w:rsidRDefault="00664DE6" w:rsidP="00784F1A"/>
        </w:tc>
        <w:tc>
          <w:tcPr>
            <w:tcW w:w="4855" w:type="dxa"/>
          </w:tcPr>
          <w:p w14:paraId="2E1FFD16"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c>
          <w:tcPr>
            <w:tcW w:w="4855" w:type="dxa"/>
          </w:tcPr>
          <w:p w14:paraId="1C3CFB47"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r>
      <w:tr w:rsidR="00664DE6" w14:paraId="324AE5C4" w14:textId="77777777" w:rsidTr="006C205C">
        <w:trPr>
          <w:trHeight w:val="1114"/>
        </w:trPr>
        <w:tc>
          <w:tcPr>
            <w:cnfStyle w:val="001000000000" w:firstRow="0" w:lastRow="0" w:firstColumn="1" w:lastColumn="0" w:oddVBand="0" w:evenVBand="0" w:oddHBand="0" w:evenHBand="0" w:firstRowFirstColumn="0" w:firstRowLastColumn="0" w:lastRowFirstColumn="0" w:lastRowLastColumn="0"/>
            <w:tcW w:w="4855" w:type="dxa"/>
          </w:tcPr>
          <w:p w14:paraId="61D97DA6" w14:textId="77777777" w:rsidR="00664DE6" w:rsidRDefault="00664DE6" w:rsidP="00784F1A"/>
        </w:tc>
        <w:tc>
          <w:tcPr>
            <w:tcW w:w="4855" w:type="dxa"/>
          </w:tcPr>
          <w:p w14:paraId="6FB628D6"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c>
          <w:tcPr>
            <w:tcW w:w="4855" w:type="dxa"/>
          </w:tcPr>
          <w:p w14:paraId="3A498A49" w14:textId="77777777" w:rsidR="00664DE6" w:rsidRDefault="00664DE6" w:rsidP="00784F1A">
            <w:pPr>
              <w:cnfStyle w:val="000000000000" w:firstRow="0" w:lastRow="0" w:firstColumn="0" w:lastColumn="0" w:oddVBand="0" w:evenVBand="0" w:oddHBand="0" w:evenHBand="0" w:firstRowFirstColumn="0" w:firstRowLastColumn="0" w:lastRowFirstColumn="0" w:lastRowLastColumn="0"/>
            </w:pPr>
          </w:p>
        </w:tc>
      </w:tr>
    </w:tbl>
    <w:p w14:paraId="20364A28" w14:textId="77777777" w:rsidR="00D337DA" w:rsidRDefault="00D337DA">
      <w:pPr>
        <w:suppressAutoHyphens w:val="0"/>
        <w:spacing w:before="0" w:after="160" w:line="259" w:lineRule="auto"/>
      </w:pPr>
      <w:r>
        <w:br w:type="page"/>
      </w:r>
    </w:p>
    <w:p w14:paraId="6BCE60ED" w14:textId="68867C9C" w:rsidR="000F5E5C" w:rsidRDefault="000F5E5C" w:rsidP="00C34B50">
      <w:pPr>
        <w:pStyle w:val="Heading1"/>
      </w:pPr>
      <w:bookmarkStart w:id="88" w:name="_Resource_19_–"/>
      <w:bookmarkStart w:id="89" w:name="_Toc169530641"/>
      <w:bookmarkEnd w:id="88"/>
      <w:r>
        <w:lastRenderedPageBreak/>
        <w:t xml:space="preserve">Resource 19 – </w:t>
      </w:r>
      <w:r w:rsidR="00837507">
        <w:t>fill the stairs</w:t>
      </w:r>
      <w:bookmarkEnd w:id="89"/>
    </w:p>
    <w:p w14:paraId="041BE6F9" w14:textId="22E16612" w:rsidR="000F5E5C" w:rsidRDefault="00837507" w:rsidP="000F5E5C">
      <w:r>
        <w:rPr>
          <w:noProof/>
        </w:rPr>
        <w:drawing>
          <wp:inline distT="0" distB="0" distL="0" distR="0" wp14:anchorId="3C159762" wp14:editId="5805656C">
            <wp:extent cx="5863773" cy="4799169"/>
            <wp:effectExtent l="0" t="0" r="3810" b="1905"/>
            <wp:docPr id="292609773" name="Picture 1" descr="A black line drawing of a staircase. The bottom of the stairs is labelled 0 and the top of the stairs is labelled 1. There are 10 stairs al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09773" name="Picture 1" descr="A black line drawing of a staircase. The bottom of the stairs is labelled 0 and the top of the stairs is labelled 1. There are 10 stairs altogether. "/>
                    <pic:cNvPicPr/>
                  </pic:nvPicPr>
                  <pic:blipFill>
                    <a:blip r:embed="rId80">
                      <a:extLst>
                        <a:ext uri="{28A0092B-C50C-407E-A947-70E740481C1C}">
                          <a14:useLocalDpi xmlns:a14="http://schemas.microsoft.com/office/drawing/2010/main" val="0"/>
                        </a:ext>
                      </a:extLst>
                    </a:blip>
                    <a:stretch>
                      <a:fillRect/>
                    </a:stretch>
                  </pic:blipFill>
                  <pic:spPr>
                    <a:xfrm>
                      <a:off x="0" y="0"/>
                      <a:ext cx="5863773" cy="4799169"/>
                    </a:xfrm>
                    <a:prstGeom prst="rect">
                      <a:avLst/>
                    </a:prstGeom>
                  </pic:spPr>
                </pic:pic>
              </a:graphicData>
            </a:graphic>
          </wp:inline>
        </w:drawing>
      </w:r>
    </w:p>
    <w:p w14:paraId="38546142" w14:textId="7D337356" w:rsidR="00D337DA" w:rsidRDefault="00D337DA">
      <w:pPr>
        <w:suppressAutoHyphens w:val="0"/>
        <w:spacing w:before="0" w:after="160" w:line="259" w:lineRule="auto"/>
      </w:pPr>
      <w:r>
        <w:br w:type="page"/>
      </w:r>
    </w:p>
    <w:p w14:paraId="7C64B608" w14:textId="0B0207E7" w:rsidR="32C0882F" w:rsidRDefault="666AB694" w:rsidP="00C34B50">
      <w:pPr>
        <w:pStyle w:val="Heading1"/>
      </w:pPr>
      <w:bookmarkStart w:id="90" w:name="_Resource_20_–"/>
      <w:bookmarkStart w:id="91" w:name="_Toc169530642"/>
      <w:bookmarkEnd w:id="90"/>
      <w:r>
        <w:lastRenderedPageBreak/>
        <w:t xml:space="preserve">Resource </w:t>
      </w:r>
      <w:r w:rsidR="00BD4611">
        <w:t>20</w:t>
      </w:r>
      <w:r w:rsidR="00EE2A1B">
        <w:t xml:space="preserve"> </w:t>
      </w:r>
      <w:r w:rsidR="00EE2A1B" w:rsidRPr="00EE2A1B">
        <w:t>–</w:t>
      </w:r>
      <w:r>
        <w:t xml:space="preserve"> </w:t>
      </w:r>
      <w:r w:rsidR="00CD76FC">
        <w:t>p</w:t>
      </w:r>
      <w:r w:rsidR="00993D5B">
        <w:t>rism clue</w:t>
      </w:r>
      <w:bookmarkEnd w:id="91"/>
    </w:p>
    <w:p w14:paraId="3B065D05" w14:textId="70C5BCD8" w:rsidR="6F01CA6E" w:rsidRDefault="6F01CA6E" w:rsidP="32C0882F">
      <w:r>
        <w:rPr>
          <w:noProof/>
        </w:rPr>
        <w:drawing>
          <wp:inline distT="0" distB="0" distL="0" distR="0" wp14:anchorId="7A0A5490" wp14:editId="1C447FFA">
            <wp:extent cx="7867650" cy="3769916"/>
            <wp:effectExtent l="0" t="0" r="0" b="2540"/>
            <wp:docPr id="208771036" name="Picture 208771036" descr="A blue array showing 2 threes is the top view. Text reads:&#10;If this is the top view of a prism and the prism has 4 layers, what is the volume of the pris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036" name="Picture 208771036" descr="A blue array showing 2 threes is the top view. Text reads:&#10;If this is the top view of a prism and the prism has 4 layers, what is the volume of the prism?&#10;"/>
                    <pic:cNvPicPr/>
                  </pic:nvPicPr>
                  <pic:blipFill>
                    <a:blip r:embed="rId81">
                      <a:extLst>
                        <a:ext uri="{28A0092B-C50C-407E-A947-70E740481C1C}">
                          <a14:useLocalDpi xmlns:a14="http://schemas.microsoft.com/office/drawing/2010/main" val="0"/>
                        </a:ext>
                      </a:extLst>
                    </a:blip>
                    <a:stretch>
                      <a:fillRect/>
                    </a:stretch>
                  </pic:blipFill>
                  <pic:spPr>
                    <a:xfrm>
                      <a:off x="0" y="0"/>
                      <a:ext cx="7876176" cy="3774002"/>
                    </a:xfrm>
                    <a:prstGeom prst="rect">
                      <a:avLst/>
                    </a:prstGeom>
                  </pic:spPr>
                </pic:pic>
              </a:graphicData>
            </a:graphic>
          </wp:inline>
        </w:drawing>
      </w:r>
    </w:p>
    <w:p w14:paraId="1EBD6442" w14:textId="7FB7177D" w:rsidR="00D337DA" w:rsidRDefault="00D337DA">
      <w:pPr>
        <w:suppressAutoHyphens w:val="0"/>
        <w:spacing w:before="0" w:after="160" w:line="259" w:lineRule="auto"/>
      </w:pPr>
      <w:r>
        <w:br w:type="page"/>
      </w:r>
    </w:p>
    <w:p w14:paraId="15BF09EC" w14:textId="60D11E66" w:rsidR="32C0882F" w:rsidRDefault="666AB694" w:rsidP="00C34B50">
      <w:pPr>
        <w:pStyle w:val="Heading1"/>
      </w:pPr>
      <w:bookmarkStart w:id="92" w:name="_Resource_21_–"/>
      <w:bookmarkStart w:id="93" w:name="_Toc169530643"/>
      <w:bookmarkEnd w:id="92"/>
      <w:r>
        <w:lastRenderedPageBreak/>
        <w:t xml:space="preserve">Resource </w:t>
      </w:r>
      <w:r w:rsidR="005C0ED4">
        <w:t>21</w:t>
      </w:r>
      <w:r w:rsidR="00CD76FC">
        <w:t xml:space="preserve"> </w:t>
      </w:r>
      <w:r w:rsidR="00CD76FC" w:rsidRPr="00CD76FC">
        <w:t>–</w:t>
      </w:r>
      <w:r w:rsidR="00CD76FC">
        <w:t xml:space="preserve"> p</w:t>
      </w:r>
      <w:r w:rsidR="00EE2A1B">
        <w:t>rism solution</w:t>
      </w:r>
      <w:bookmarkEnd w:id="93"/>
    </w:p>
    <w:p w14:paraId="7690F02C" w14:textId="66903BBF" w:rsidR="3D21240F" w:rsidRDefault="3D21240F" w:rsidP="32C0882F">
      <w:r>
        <w:rPr>
          <w:noProof/>
        </w:rPr>
        <w:drawing>
          <wp:inline distT="0" distB="0" distL="0" distR="0" wp14:anchorId="03699D46" wp14:editId="38BF2386">
            <wp:extent cx="4267200" cy="4267200"/>
            <wp:effectExtent l="0" t="0" r="0" b="0"/>
            <wp:docPr id="1120894915" name="Picture 1120894915" descr="A rectangular prism with the dimensions of 3 cubes across, 2 cubes wide and 4 cubes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94915" name="Picture 1120894915" descr="A rectangular prism with the dimensions of 3 cubes across, 2 cubes wide and 4 cubes high. "/>
                    <pic:cNvPicPr/>
                  </pic:nvPicPr>
                  <pic:blipFill>
                    <a:blip r:embed="rId82">
                      <a:extLst>
                        <a:ext uri="{28A0092B-C50C-407E-A947-70E740481C1C}">
                          <a14:useLocalDpi xmlns:a14="http://schemas.microsoft.com/office/drawing/2010/main" val="0"/>
                        </a:ext>
                      </a:extLst>
                    </a:blip>
                    <a:stretch>
                      <a:fillRect/>
                    </a:stretch>
                  </pic:blipFill>
                  <pic:spPr>
                    <a:xfrm>
                      <a:off x="0" y="0"/>
                      <a:ext cx="4267200" cy="4267200"/>
                    </a:xfrm>
                    <a:prstGeom prst="rect">
                      <a:avLst/>
                    </a:prstGeom>
                  </pic:spPr>
                </pic:pic>
              </a:graphicData>
            </a:graphic>
          </wp:inline>
        </w:drawing>
      </w:r>
    </w:p>
    <w:p w14:paraId="31487AF6" w14:textId="20C2439C" w:rsidR="00D337DA" w:rsidRDefault="00D337DA">
      <w:pPr>
        <w:suppressAutoHyphens w:val="0"/>
        <w:spacing w:before="0" w:after="160" w:line="259" w:lineRule="auto"/>
      </w:pPr>
      <w:r>
        <w:br w:type="page"/>
      </w:r>
    </w:p>
    <w:p w14:paraId="68119308" w14:textId="7D5B08DA" w:rsidR="3D21240F" w:rsidRDefault="238794E9" w:rsidP="00C34B50">
      <w:pPr>
        <w:pStyle w:val="Heading1"/>
      </w:pPr>
      <w:bookmarkStart w:id="94" w:name="_Resource_22_–"/>
      <w:bookmarkStart w:id="95" w:name="_Hlk161660234"/>
      <w:bookmarkStart w:id="96" w:name="_Toc169530644"/>
      <w:bookmarkEnd w:id="94"/>
      <w:r>
        <w:lastRenderedPageBreak/>
        <w:t xml:space="preserve">Resource </w:t>
      </w:r>
      <w:r w:rsidR="5F32BE59">
        <w:t>22</w:t>
      </w:r>
      <w:r w:rsidR="71B01650">
        <w:t xml:space="preserve"> – </w:t>
      </w:r>
      <w:r w:rsidR="07014515">
        <w:t>calculating volumes</w:t>
      </w:r>
      <w:bookmarkEnd w:id="95"/>
      <w:bookmarkEnd w:id="96"/>
    </w:p>
    <w:p w14:paraId="355A2BFE" w14:textId="0A2C416F" w:rsidR="00D337DA" w:rsidRDefault="002730BE" w:rsidP="004720E9">
      <w:r>
        <w:rPr>
          <w:noProof/>
        </w:rPr>
        <w:drawing>
          <wp:inline distT="0" distB="0" distL="0" distR="0" wp14:anchorId="1A541B83" wp14:editId="2ECCA2AE">
            <wp:extent cx="7153274" cy="4926604"/>
            <wp:effectExtent l="0" t="0" r="0" b="7620"/>
            <wp:docPr id="1065281345" name="Picture 1" descr="A table with 6 columns and 4 rows. The first row is labelled with the following headings: base, 5 layers, 10 layers, 15 layers, 100 layers, 130 layers.&#10;The first column is labelled base with the following diagrams underneath: an array showing 5 sixes, an array showing 7 twelves, an array showing 8 fifteens and a rectangle labelled 17 cm wide and 9 c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1345" name="Picture 1" descr="A table with 6 columns and 4 rows. The first row is labelled with the following headings: base, 5 layers, 10 layers, 15 layers, 100 layers, 130 layers.&#10;The first column is labelled base with the following diagrams underneath: an array showing 5 sixes, an array showing 7 twelves, an array showing 8 fifteens and a rectangle labelled 17 cm wide and 9 cm high."/>
                    <pic:cNvPicPr/>
                  </pic:nvPicPr>
                  <pic:blipFill>
                    <a:blip r:embed="rId83">
                      <a:extLst>
                        <a:ext uri="{28A0092B-C50C-407E-A947-70E740481C1C}">
                          <a14:useLocalDpi xmlns:a14="http://schemas.microsoft.com/office/drawing/2010/main" val="0"/>
                        </a:ext>
                      </a:extLst>
                    </a:blip>
                    <a:stretch>
                      <a:fillRect/>
                    </a:stretch>
                  </pic:blipFill>
                  <pic:spPr>
                    <a:xfrm>
                      <a:off x="0" y="0"/>
                      <a:ext cx="7153274" cy="4926604"/>
                    </a:xfrm>
                    <a:prstGeom prst="rect">
                      <a:avLst/>
                    </a:prstGeom>
                  </pic:spPr>
                </pic:pic>
              </a:graphicData>
            </a:graphic>
          </wp:inline>
        </w:drawing>
      </w:r>
      <w:r w:rsidR="00D337DA">
        <w:br w:type="page"/>
      </w:r>
    </w:p>
    <w:p w14:paraId="652AD725" w14:textId="757A63C8" w:rsidR="3D21240F" w:rsidRDefault="3D21240F" w:rsidP="00C34B50">
      <w:pPr>
        <w:pStyle w:val="Heading1"/>
      </w:pPr>
      <w:bookmarkStart w:id="97" w:name="_Resource_23_–"/>
      <w:bookmarkStart w:id="98" w:name="_Toc169530645"/>
      <w:bookmarkEnd w:id="97"/>
      <w:r>
        <w:lastRenderedPageBreak/>
        <w:t xml:space="preserve">Resource </w:t>
      </w:r>
      <w:r w:rsidR="002E2DFD">
        <w:t>23</w:t>
      </w:r>
      <w:r w:rsidR="00CB4113">
        <w:t xml:space="preserve"> – cubic metre</w:t>
      </w:r>
      <w:bookmarkEnd w:id="98"/>
    </w:p>
    <w:p w14:paraId="4B8462A3" w14:textId="6865C5C0" w:rsidR="3D21240F" w:rsidRDefault="00BB0AFD" w:rsidP="32C0882F">
      <w:r w:rsidRPr="00BB0AFD">
        <w:rPr>
          <w:noProof/>
        </w:rPr>
        <w:drawing>
          <wp:inline distT="0" distB="0" distL="0" distR="0" wp14:anchorId="23604ECA" wp14:editId="5D75D2FF">
            <wp:extent cx="5201096" cy="4724400"/>
            <wp:effectExtent l="0" t="0" r="0" b="0"/>
            <wp:docPr id="1237874594" name="Picture 1" descr="A frame of a cube. Each side length is labelled 1 metre to represent the dimensions of a cubic 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74594" name="Picture 1" descr="A frame of a cube. Each side length is labelled 1 metre to represent the dimensions of a cubic metre. "/>
                    <pic:cNvPicPr/>
                  </pic:nvPicPr>
                  <pic:blipFill>
                    <a:blip r:embed="rId84"/>
                    <a:stretch>
                      <a:fillRect/>
                    </a:stretch>
                  </pic:blipFill>
                  <pic:spPr>
                    <a:xfrm>
                      <a:off x="0" y="0"/>
                      <a:ext cx="5203544" cy="4726624"/>
                    </a:xfrm>
                    <a:prstGeom prst="rect">
                      <a:avLst/>
                    </a:prstGeom>
                  </pic:spPr>
                </pic:pic>
              </a:graphicData>
            </a:graphic>
          </wp:inline>
        </w:drawing>
      </w:r>
    </w:p>
    <w:p w14:paraId="6DC71F69" w14:textId="7B4995D1" w:rsidR="00D337DA" w:rsidRDefault="00D337DA">
      <w:pPr>
        <w:suppressAutoHyphens w:val="0"/>
        <w:spacing w:before="0" w:after="160" w:line="259" w:lineRule="auto"/>
      </w:pPr>
      <w:r>
        <w:br w:type="page"/>
      </w:r>
    </w:p>
    <w:p w14:paraId="481C8C80" w14:textId="77777777" w:rsidR="008E546D" w:rsidRDefault="008E546D" w:rsidP="00C34B50">
      <w:pPr>
        <w:pStyle w:val="Heading1"/>
      </w:pPr>
      <w:bookmarkStart w:id="99" w:name="_Toc169530646"/>
      <w:r>
        <w:lastRenderedPageBreak/>
        <w:t>Syllabus outcomes and content</w:t>
      </w:r>
      <w:bookmarkEnd w:id="99"/>
    </w:p>
    <w:p w14:paraId="58DF2D80" w14:textId="572CA811" w:rsidR="008E546D" w:rsidRDefault="008E546D" w:rsidP="008E546D">
      <w:r>
        <w:t xml:space="preserve">The table below outlines the </w:t>
      </w:r>
      <w:hyperlink r:id="rId85" w:history="1">
        <w:r w:rsidRPr="008E546D">
          <w:rPr>
            <w:rStyle w:val="Hyperlink"/>
          </w:rPr>
          <w:t>syllabus outcomes</w:t>
        </w:r>
      </w:hyperlink>
      <w:r>
        <w:t xml:space="preserve"> and range of relevant syllabus content covered in this unit. Content is linked to </w:t>
      </w:r>
      <w:hyperlink r:id="rId86" w:history="1">
        <w:r w:rsidRPr="008E546D">
          <w:rPr>
            <w:rStyle w:val="Hyperlink"/>
          </w:rPr>
          <w:t>National Numeracy Learning Progression</w:t>
        </w:r>
      </w:hyperlink>
      <w:r>
        <w:t xml:space="preserve"> </w:t>
      </w:r>
      <w:r w:rsidR="00B3241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889"/>
        <w:gridCol w:w="598"/>
        <w:gridCol w:w="598"/>
        <w:gridCol w:w="598"/>
        <w:gridCol w:w="598"/>
        <w:gridCol w:w="598"/>
        <w:gridCol w:w="598"/>
        <w:gridCol w:w="598"/>
        <w:gridCol w:w="598"/>
      </w:tblGrid>
      <w:tr w:rsidR="00D468E8" w14:paraId="4E6C7E4E" w14:textId="77777777" w:rsidTr="00D468E8">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Borders>
              <w:bottom w:val="single" w:sz="2" w:space="0" w:color="auto"/>
            </w:tcBorders>
          </w:tcPr>
          <w:p w14:paraId="387DD54B" w14:textId="75F3C390" w:rsidR="00021D4E" w:rsidRDefault="00021D4E" w:rsidP="008E546D">
            <w:r>
              <w:t>8</w:t>
            </w:r>
          </w:p>
        </w:tc>
      </w:tr>
      <w:tr w:rsidR="00D468E8" w14:paraId="39D3495F" w14:textId="77777777" w:rsidTr="00D468E8">
        <w:tc>
          <w:tcPr>
            <w:tcW w:w="9776" w:type="dxa"/>
            <w:tcBorders>
              <w:right w:val="nil"/>
            </w:tcBorders>
            <w:shd w:val="clear" w:color="auto" w:fill="E7E6E6" w:themeFill="background2"/>
          </w:tcPr>
          <w:p w14:paraId="566BAE00" w14:textId="1FD03B48" w:rsidR="00021D4E" w:rsidRDefault="00021D4E" w:rsidP="00021D4E">
            <w:r w:rsidRPr="536D030E">
              <w:rPr>
                <w:rStyle w:val="Strong"/>
              </w:rPr>
              <w:t>Represent</w:t>
            </w:r>
            <w:r w:rsidR="00CB49DF" w:rsidRPr="536D030E">
              <w:rPr>
                <w:rStyle w:val="Strong"/>
              </w:rPr>
              <w:t>s</w:t>
            </w:r>
            <w:r w:rsidRPr="536D030E">
              <w:rPr>
                <w:rStyle w:val="Strong"/>
              </w:rPr>
              <w:t xml:space="preserve"> </w:t>
            </w:r>
            <w:r w:rsidR="00382253">
              <w:rPr>
                <w:rStyle w:val="Strong"/>
              </w:rPr>
              <w:t>n</w:t>
            </w:r>
            <w:r w:rsidRPr="536D030E">
              <w:rPr>
                <w:rStyle w:val="Strong"/>
              </w:rPr>
              <w:t>umbers A</w:t>
            </w:r>
            <w:r>
              <w:t xml:space="preserve">: </w:t>
            </w:r>
            <w:r w:rsidR="00CB49DF">
              <w:t>Compare, order and represent decimals</w:t>
            </w:r>
          </w:p>
          <w:p w14:paraId="33364AEE" w14:textId="21C38D5C" w:rsidR="00021D4E" w:rsidRPr="00021D4E" w:rsidRDefault="00951EC4" w:rsidP="00021D4E">
            <w:pPr>
              <w:rPr>
                <w:rStyle w:val="Strong"/>
              </w:rPr>
            </w:pPr>
            <w:r>
              <w:rPr>
                <w:rStyle w:val="Strong"/>
              </w:rPr>
              <w:t>[</w:t>
            </w:r>
            <w:r w:rsidR="00021D4E" w:rsidRPr="00021D4E">
              <w:rPr>
                <w:rStyle w:val="Strong"/>
              </w:rPr>
              <w:t>MAO-WM-01, MA</w:t>
            </w:r>
            <w:r w:rsidR="002E318B">
              <w:rPr>
                <w:rStyle w:val="Strong"/>
              </w:rPr>
              <w:t>3</w:t>
            </w:r>
            <w:r w:rsidR="00021D4E" w:rsidRPr="00021D4E">
              <w:rPr>
                <w:rStyle w:val="Strong"/>
              </w:rPr>
              <w:t>-RN-01, MA</w:t>
            </w:r>
            <w:r w:rsidR="002E318B">
              <w:rPr>
                <w:rStyle w:val="Strong"/>
              </w:rPr>
              <w:t>3</w:t>
            </w:r>
            <w:r w:rsidR="00021D4E" w:rsidRPr="00021D4E">
              <w:rPr>
                <w:rStyle w:val="Strong"/>
              </w:rPr>
              <w:t>-RN-02]</w:t>
            </w:r>
          </w:p>
        </w:tc>
        <w:tc>
          <w:tcPr>
            <w:tcW w:w="598" w:type="dxa"/>
            <w:tcBorders>
              <w:top w:val="single" w:sz="2" w:space="0" w:color="auto"/>
              <w:left w:val="nil"/>
              <w:right w:val="nil"/>
            </w:tcBorders>
            <w:shd w:val="clear" w:color="auto" w:fill="E7E6E6" w:themeFill="background2"/>
          </w:tcPr>
          <w:p w14:paraId="44E56913" w14:textId="77777777" w:rsidR="00021D4E" w:rsidRDefault="00021D4E" w:rsidP="008E546D"/>
        </w:tc>
        <w:tc>
          <w:tcPr>
            <w:tcW w:w="598" w:type="dxa"/>
            <w:tcBorders>
              <w:top w:val="single" w:sz="2" w:space="0" w:color="auto"/>
              <w:left w:val="nil"/>
              <w:right w:val="nil"/>
            </w:tcBorders>
            <w:shd w:val="clear" w:color="auto" w:fill="E7E6E6" w:themeFill="background2"/>
          </w:tcPr>
          <w:p w14:paraId="2FFCC4DC" w14:textId="77777777" w:rsidR="00021D4E" w:rsidRDefault="00021D4E" w:rsidP="008E546D"/>
        </w:tc>
        <w:tc>
          <w:tcPr>
            <w:tcW w:w="598" w:type="dxa"/>
            <w:tcBorders>
              <w:top w:val="single" w:sz="2" w:space="0" w:color="auto"/>
              <w:left w:val="nil"/>
              <w:right w:val="nil"/>
            </w:tcBorders>
            <w:shd w:val="clear" w:color="auto" w:fill="E7E6E6" w:themeFill="background2"/>
          </w:tcPr>
          <w:p w14:paraId="0F19064A" w14:textId="77777777" w:rsidR="00021D4E" w:rsidRDefault="00021D4E" w:rsidP="008E546D"/>
        </w:tc>
        <w:tc>
          <w:tcPr>
            <w:tcW w:w="598" w:type="dxa"/>
            <w:tcBorders>
              <w:top w:val="single" w:sz="2" w:space="0" w:color="auto"/>
              <w:left w:val="nil"/>
              <w:right w:val="nil"/>
            </w:tcBorders>
            <w:shd w:val="clear" w:color="auto" w:fill="E7E6E6" w:themeFill="background2"/>
          </w:tcPr>
          <w:p w14:paraId="4E12FA9B" w14:textId="77777777" w:rsidR="00021D4E" w:rsidRDefault="00021D4E" w:rsidP="008E546D"/>
        </w:tc>
        <w:tc>
          <w:tcPr>
            <w:tcW w:w="598" w:type="dxa"/>
            <w:tcBorders>
              <w:top w:val="single" w:sz="2" w:space="0" w:color="auto"/>
              <w:left w:val="nil"/>
              <w:right w:val="nil"/>
            </w:tcBorders>
            <w:shd w:val="clear" w:color="auto" w:fill="E7E6E6" w:themeFill="background2"/>
          </w:tcPr>
          <w:p w14:paraId="4924EF37" w14:textId="77777777" w:rsidR="00021D4E" w:rsidRDefault="00021D4E" w:rsidP="008E546D"/>
        </w:tc>
        <w:tc>
          <w:tcPr>
            <w:tcW w:w="598" w:type="dxa"/>
            <w:tcBorders>
              <w:top w:val="single" w:sz="2" w:space="0" w:color="auto"/>
              <w:left w:val="nil"/>
              <w:right w:val="nil"/>
            </w:tcBorders>
            <w:shd w:val="clear" w:color="auto" w:fill="E7E6E6" w:themeFill="background2"/>
          </w:tcPr>
          <w:p w14:paraId="28F9E1D4" w14:textId="77777777" w:rsidR="00021D4E" w:rsidRDefault="00021D4E" w:rsidP="008E546D"/>
        </w:tc>
        <w:tc>
          <w:tcPr>
            <w:tcW w:w="598" w:type="dxa"/>
            <w:tcBorders>
              <w:top w:val="single" w:sz="2" w:space="0" w:color="auto"/>
              <w:left w:val="nil"/>
              <w:right w:val="nil"/>
            </w:tcBorders>
            <w:shd w:val="clear" w:color="auto" w:fill="E7E6E6" w:themeFill="background2"/>
          </w:tcPr>
          <w:p w14:paraId="15595B7C" w14:textId="77777777" w:rsidR="00021D4E" w:rsidRDefault="00021D4E" w:rsidP="008E546D"/>
        </w:tc>
        <w:tc>
          <w:tcPr>
            <w:tcW w:w="598" w:type="dxa"/>
            <w:tcBorders>
              <w:top w:val="single" w:sz="2" w:space="0" w:color="auto"/>
              <w:left w:val="nil"/>
            </w:tcBorders>
            <w:shd w:val="clear" w:color="auto" w:fill="E7E6E6" w:themeFill="background2"/>
          </w:tcPr>
          <w:p w14:paraId="201752E1" w14:textId="77777777" w:rsidR="00021D4E" w:rsidRDefault="00021D4E" w:rsidP="008E546D"/>
        </w:tc>
      </w:tr>
      <w:tr w:rsidR="00021D4E" w14:paraId="408333E5" w14:textId="77777777" w:rsidTr="00D468E8">
        <w:tc>
          <w:tcPr>
            <w:tcW w:w="9776" w:type="dxa"/>
          </w:tcPr>
          <w:p w14:paraId="79B28DDC" w14:textId="1FB4BCDA" w:rsidR="00021D4E" w:rsidRPr="005218F2" w:rsidRDefault="00503CFF" w:rsidP="009434F0">
            <w:pPr>
              <w:pStyle w:val="ListBullet"/>
              <w:rPr>
                <w:rFonts w:cs="Times New Roman"/>
              </w:rPr>
            </w:pPr>
            <w:r>
              <w:t>Compare and order decimal numbers of up to 3 decimal places</w:t>
            </w:r>
          </w:p>
        </w:tc>
        <w:tc>
          <w:tcPr>
            <w:tcW w:w="598" w:type="dxa"/>
          </w:tcPr>
          <w:p w14:paraId="51F934A5" w14:textId="77777777" w:rsidR="00021D4E" w:rsidRDefault="00021D4E" w:rsidP="008E546D"/>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77777777" w:rsidR="00021D4E" w:rsidRDefault="00021D4E" w:rsidP="008E546D"/>
        </w:tc>
        <w:tc>
          <w:tcPr>
            <w:tcW w:w="598" w:type="dxa"/>
          </w:tcPr>
          <w:p w14:paraId="41A97492" w14:textId="380E37AC" w:rsidR="00021D4E" w:rsidRDefault="008A13E7" w:rsidP="008E546D">
            <w:r>
              <w:t>x</w:t>
            </w:r>
          </w:p>
        </w:tc>
        <w:tc>
          <w:tcPr>
            <w:tcW w:w="598" w:type="dxa"/>
          </w:tcPr>
          <w:p w14:paraId="1CE9E6F9" w14:textId="12C37C9A" w:rsidR="00021D4E" w:rsidRDefault="00B23DAD" w:rsidP="008E546D">
            <w:r>
              <w:t>x</w:t>
            </w:r>
          </w:p>
        </w:tc>
        <w:tc>
          <w:tcPr>
            <w:tcW w:w="598" w:type="dxa"/>
          </w:tcPr>
          <w:p w14:paraId="544EA171" w14:textId="31256022" w:rsidR="00021D4E" w:rsidRDefault="00D5559A" w:rsidP="008E546D">
            <w:r>
              <w:t>x</w:t>
            </w:r>
          </w:p>
        </w:tc>
        <w:tc>
          <w:tcPr>
            <w:tcW w:w="598" w:type="dxa"/>
          </w:tcPr>
          <w:p w14:paraId="679454B9" w14:textId="77777777" w:rsidR="00021D4E" w:rsidRDefault="00021D4E" w:rsidP="008E546D"/>
        </w:tc>
      </w:tr>
      <w:tr w:rsidR="00021D4E" w14:paraId="7F3F5E44" w14:textId="77777777" w:rsidTr="00D468E8">
        <w:tc>
          <w:tcPr>
            <w:tcW w:w="9776" w:type="dxa"/>
          </w:tcPr>
          <w:p w14:paraId="046AA73F" w14:textId="040056C7" w:rsidR="00021D4E" w:rsidRPr="005218F2" w:rsidRDefault="005218F2" w:rsidP="009434F0">
            <w:pPr>
              <w:pStyle w:val="ListBullet"/>
              <w:rPr>
                <w:rFonts w:cs="Times New Roman"/>
              </w:rPr>
            </w:pPr>
            <w:r>
              <w:t>Interpret zero digit(s) at the end of a decimal</w:t>
            </w:r>
          </w:p>
        </w:tc>
        <w:tc>
          <w:tcPr>
            <w:tcW w:w="598" w:type="dxa"/>
          </w:tcPr>
          <w:p w14:paraId="0A9EC134" w14:textId="77777777" w:rsidR="00021D4E" w:rsidRDefault="00021D4E" w:rsidP="008E546D"/>
        </w:tc>
        <w:tc>
          <w:tcPr>
            <w:tcW w:w="598" w:type="dxa"/>
          </w:tcPr>
          <w:p w14:paraId="0766ACE7" w14:textId="77777777" w:rsidR="00021D4E" w:rsidRDefault="00021D4E" w:rsidP="008E546D"/>
        </w:tc>
        <w:tc>
          <w:tcPr>
            <w:tcW w:w="598" w:type="dxa"/>
          </w:tcPr>
          <w:p w14:paraId="0903D890" w14:textId="77777777" w:rsidR="00021D4E" w:rsidRDefault="00021D4E" w:rsidP="008E546D"/>
        </w:tc>
        <w:tc>
          <w:tcPr>
            <w:tcW w:w="598" w:type="dxa"/>
          </w:tcPr>
          <w:p w14:paraId="7397BA17" w14:textId="77777777" w:rsidR="00021D4E" w:rsidRDefault="00021D4E" w:rsidP="008E546D"/>
        </w:tc>
        <w:tc>
          <w:tcPr>
            <w:tcW w:w="598" w:type="dxa"/>
          </w:tcPr>
          <w:p w14:paraId="1ECB03E3" w14:textId="147A8021" w:rsidR="00021D4E" w:rsidRDefault="008A13E7" w:rsidP="008E546D">
            <w:r>
              <w:t>x</w:t>
            </w:r>
          </w:p>
        </w:tc>
        <w:tc>
          <w:tcPr>
            <w:tcW w:w="598" w:type="dxa"/>
          </w:tcPr>
          <w:p w14:paraId="6D60D4EF" w14:textId="77777777" w:rsidR="00021D4E" w:rsidRDefault="00021D4E" w:rsidP="008E546D"/>
        </w:tc>
        <w:tc>
          <w:tcPr>
            <w:tcW w:w="598" w:type="dxa"/>
          </w:tcPr>
          <w:p w14:paraId="36D5BAE1" w14:textId="77777777" w:rsidR="00021D4E" w:rsidRDefault="00021D4E" w:rsidP="008E546D"/>
        </w:tc>
        <w:tc>
          <w:tcPr>
            <w:tcW w:w="598" w:type="dxa"/>
          </w:tcPr>
          <w:p w14:paraId="406F0C80" w14:textId="77777777" w:rsidR="00021D4E" w:rsidRDefault="00021D4E" w:rsidP="008E546D"/>
        </w:tc>
      </w:tr>
      <w:tr w:rsidR="008A13E7" w14:paraId="59E9ED6E" w14:textId="77777777" w:rsidTr="00D468E8">
        <w:tc>
          <w:tcPr>
            <w:tcW w:w="9776" w:type="dxa"/>
          </w:tcPr>
          <w:p w14:paraId="1CD593A7" w14:textId="588615CE" w:rsidR="008A13E7" w:rsidRPr="00996648" w:rsidRDefault="00996648" w:rsidP="009434F0">
            <w:pPr>
              <w:pStyle w:val="ListBullet"/>
              <w:rPr>
                <w:rFonts w:cs="Times New Roman"/>
              </w:rPr>
            </w:pPr>
            <w:r>
              <w:t>Approximate the size of decimals</w:t>
            </w:r>
          </w:p>
        </w:tc>
        <w:tc>
          <w:tcPr>
            <w:tcW w:w="598" w:type="dxa"/>
          </w:tcPr>
          <w:p w14:paraId="488E312E" w14:textId="77777777" w:rsidR="008A13E7" w:rsidRDefault="008A13E7" w:rsidP="008E546D"/>
        </w:tc>
        <w:tc>
          <w:tcPr>
            <w:tcW w:w="598" w:type="dxa"/>
          </w:tcPr>
          <w:p w14:paraId="12017E71" w14:textId="77777777" w:rsidR="008A13E7" w:rsidRDefault="008A13E7" w:rsidP="008E546D"/>
        </w:tc>
        <w:tc>
          <w:tcPr>
            <w:tcW w:w="598" w:type="dxa"/>
          </w:tcPr>
          <w:p w14:paraId="5E5C6886" w14:textId="77777777" w:rsidR="008A13E7" w:rsidRDefault="008A13E7" w:rsidP="008E546D"/>
        </w:tc>
        <w:tc>
          <w:tcPr>
            <w:tcW w:w="598" w:type="dxa"/>
          </w:tcPr>
          <w:p w14:paraId="1A22D4B8" w14:textId="77777777" w:rsidR="008A13E7" w:rsidRDefault="008A13E7" w:rsidP="008E546D"/>
        </w:tc>
        <w:tc>
          <w:tcPr>
            <w:tcW w:w="598" w:type="dxa"/>
          </w:tcPr>
          <w:p w14:paraId="454749DF" w14:textId="77777777" w:rsidR="008A13E7" w:rsidRDefault="008A13E7" w:rsidP="008E546D"/>
        </w:tc>
        <w:tc>
          <w:tcPr>
            <w:tcW w:w="598" w:type="dxa"/>
          </w:tcPr>
          <w:p w14:paraId="5AE9BE3C" w14:textId="77777777" w:rsidR="008A13E7" w:rsidRDefault="008A13E7" w:rsidP="008E546D"/>
        </w:tc>
        <w:tc>
          <w:tcPr>
            <w:tcW w:w="598" w:type="dxa"/>
          </w:tcPr>
          <w:p w14:paraId="5433F5E9" w14:textId="2BDBFA7D" w:rsidR="008A13E7" w:rsidRDefault="00D5559A" w:rsidP="008E546D">
            <w:r>
              <w:t>x</w:t>
            </w:r>
          </w:p>
        </w:tc>
        <w:tc>
          <w:tcPr>
            <w:tcW w:w="598" w:type="dxa"/>
          </w:tcPr>
          <w:p w14:paraId="686DDDFC" w14:textId="77777777" w:rsidR="008A13E7" w:rsidRDefault="008A13E7" w:rsidP="008E546D"/>
        </w:tc>
      </w:tr>
      <w:tr w:rsidR="00996648" w14:paraId="3A890801" w14:textId="77777777" w:rsidTr="00D468E8">
        <w:tc>
          <w:tcPr>
            <w:tcW w:w="9776" w:type="dxa"/>
          </w:tcPr>
          <w:p w14:paraId="1F73C44C" w14:textId="373D7ADF" w:rsidR="00996648" w:rsidRPr="001E7DB4" w:rsidRDefault="00996648" w:rsidP="009434F0">
            <w:pPr>
              <w:pStyle w:val="ListBullet"/>
              <w:rPr>
                <w:rFonts w:cs="Times New Roman"/>
              </w:rPr>
            </w:pPr>
            <w:r>
              <w:t>Place decimal numbers of up to 3 decimal places on a number line</w:t>
            </w:r>
          </w:p>
        </w:tc>
        <w:tc>
          <w:tcPr>
            <w:tcW w:w="598" w:type="dxa"/>
            <w:tcBorders>
              <w:bottom w:val="single" w:sz="2" w:space="0" w:color="auto"/>
            </w:tcBorders>
          </w:tcPr>
          <w:p w14:paraId="373E6922" w14:textId="77777777" w:rsidR="00996648" w:rsidRDefault="00996648" w:rsidP="008E546D"/>
        </w:tc>
        <w:tc>
          <w:tcPr>
            <w:tcW w:w="598" w:type="dxa"/>
            <w:tcBorders>
              <w:bottom w:val="single" w:sz="2" w:space="0" w:color="auto"/>
            </w:tcBorders>
          </w:tcPr>
          <w:p w14:paraId="705408CD" w14:textId="77777777" w:rsidR="00996648" w:rsidRDefault="00996648" w:rsidP="008E546D"/>
        </w:tc>
        <w:tc>
          <w:tcPr>
            <w:tcW w:w="598" w:type="dxa"/>
            <w:tcBorders>
              <w:bottom w:val="single" w:sz="2" w:space="0" w:color="auto"/>
            </w:tcBorders>
          </w:tcPr>
          <w:p w14:paraId="62E29D4D" w14:textId="77777777" w:rsidR="00996648" w:rsidRDefault="00996648" w:rsidP="008E546D"/>
        </w:tc>
        <w:tc>
          <w:tcPr>
            <w:tcW w:w="598" w:type="dxa"/>
            <w:tcBorders>
              <w:bottom w:val="single" w:sz="2" w:space="0" w:color="auto"/>
            </w:tcBorders>
          </w:tcPr>
          <w:p w14:paraId="2AB9847E" w14:textId="77777777" w:rsidR="00996648" w:rsidRDefault="00996648" w:rsidP="008E546D"/>
        </w:tc>
        <w:tc>
          <w:tcPr>
            <w:tcW w:w="598" w:type="dxa"/>
            <w:tcBorders>
              <w:bottom w:val="single" w:sz="2" w:space="0" w:color="auto"/>
            </w:tcBorders>
          </w:tcPr>
          <w:p w14:paraId="2A1C905E" w14:textId="4C9F8B29" w:rsidR="00996648" w:rsidRDefault="001E7DB4" w:rsidP="008E546D">
            <w:r>
              <w:t>x</w:t>
            </w:r>
          </w:p>
        </w:tc>
        <w:tc>
          <w:tcPr>
            <w:tcW w:w="598" w:type="dxa"/>
            <w:tcBorders>
              <w:bottom w:val="single" w:sz="2" w:space="0" w:color="auto"/>
            </w:tcBorders>
          </w:tcPr>
          <w:p w14:paraId="24DB41A3" w14:textId="77777777" w:rsidR="00996648" w:rsidRDefault="00996648" w:rsidP="008E546D"/>
        </w:tc>
        <w:tc>
          <w:tcPr>
            <w:tcW w:w="598" w:type="dxa"/>
            <w:tcBorders>
              <w:bottom w:val="single" w:sz="2" w:space="0" w:color="auto"/>
            </w:tcBorders>
          </w:tcPr>
          <w:p w14:paraId="0A71DBBE" w14:textId="77777777" w:rsidR="00996648" w:rsidRDefault="00996648" w:rsidP="008E546D"/>
        </w:tc>
        <w:tc>
          <w:tcPr>
            <w:tcW w:w="598" w:type="dxa"/>
            <w:tcBorders>
              <w:bottom w:val="single" w:sz="2" w:space="0" w:color="auto"/>
            </w:tcBorders>
          </w:tcPr>
          <w:p w14:paraId="4D07AD1D" w14:textId="77777777" w:rsidR="00996648" w:rsidRDefault="00996648" w:rsidP="008E546D"/>
        </w:tc>
      </w:tr>
      <w:tr w:rsidR="00D468E8" w14:paraId="2FAAA3B1" w14:textId="77777777" w:rsidTr="00D468E8">
        <w:tc>
          <w:tcPr>
            <w:tcW w:w="9776" w:type="dxa"/>
            <w:tcBorders>
              <w:right w:val="nil"/>
            </w:tcBorders>
            <w:shd w:val="clear" w:color="auto" w:fill="E7E6E6" w:themeFill="background2"/>
          </w:tcPr>
          <w:p w14:paraId="0F62A76D" w14:textId="46B1732B" w:rsidR="00021D4E" w:rsidRDefault="005218F2" w:rsidP="00021D4E">
            <w:r w:rsidRPr="006A0754">
              <w:rPr>
                <w:b/>
                <w:bCs/>
              </w:rPr>
              <w:t xml:space="preserve">Multiplicative </w:t>
            </w:r>
            <w:r w:rsidR="00382253">
              <w:rPr>
                <w:b/>
                <w:bCs/>
              </w:rPr>
              <w:t>r</w:t>
            </w:r>
            <w:r w:rsidRPr="006A0754">
              <w:rPr>
                <w:b/>
                <w:bCs/>
              </w:rPr>
              <w:t>elations A</w:t>
            </w:r>
            <w:r w:rsidR="00021D4E">
              <w:t>:</w:t>
            </w:r>
            <w:r w:rsidR="00065C32">
              <w:t xml:space="preserve"> Determine products and factors</w:t>
            </w:r>
          </w:p>
          <w:p w14:paraId="3D1059C1" w14:textId="49DC1CB1" w:rsidR="00021D4E" w:rsidRPr="00021D4E" w:rsidRDefault="00021D4E" w:rsidP="00021D4E">
            <w:pPr>
              <w:rPr>
                <w:rStyle w:val="Strong"/>
              </w:rPr>
            </w:pPr>
            <w:r w:rsidRPr="00021D4E">
              <w:rPr>
                <w:rStyle w:val="Strong"/>
              </w:rPr>
              <w:t>[MAO-WM-01</w:t>
            </w:r>
            <w:r w:rsidR="00065C32">
              <w:rPr>
                <w:rStyle w:val="Strong"/>
              </w:rPr>
              <w:t>, MA3-MR-01</w:t>
            </w:r>
            <w:r w:rsidRPr="00021D4E">
              <w:rPr>
                <w:rStyle w:val="Strong"/>
              </w:rPr>
              <w:t>]</w:t>
            </w:r>
          </w:p>
        </w:tc>
        <w:tc>
          <w:tcPr>
            <w:tcW w:w="598" w:type="dxa"/>
            <w:tcBorders>
              <w:top w:val="single" w:sz="2" w:space="0" w:color="auto"/>
              <w:left w:val="nil"/>
              <w:right w:val="nil"/>
            </w:tcBorders>
            <w:shd w:val="clear" w:color="auto" w:fill="E7E6E6" w:themeFill="background2"/>
          </w:tcPr>
          <w:p w14:paraId="37500F1D" w14:textId="77777777" w:rsidR="00021D4E" w:rsidRDefault="00021D4E" w:rsidP="008E546D"/>
        </w:tc>
        <w:tc>
          <w:tcPr>
            <w:tcW w:w="598" w:type="dxa"/>
            <w:tcBorders>
              <w:top w:val="single" w:sz="2" w:space="0" w:color="auto"/>
              <w:left w:val="nil"/>
              <w:right w:val="nil"/>
            </w:tcBorders>
            <w:shd w:val="clear" w:color="auto" w:fill="E7E6E6" w:themeFill="background2"/>
          </w:tcPr>
          <w:p w14:paraId="1560A8C0" w14:textId="77777777" w:rsidR="00021D4E" w:rsidRDefault="00021D4E" w:rsidP="008E546D"/>
        </w:tc>
        <w:tc>
          <w:tcPr>
            <w:tcW w:w="598" w:type="dxa"/>
            <w:tcBorders>
              <w:top w:val="single" w:sz="2" w:space="0" w:color="auto"/>
              <w:left w:val="nil"/>
              <w:right w:val="nil"/>
            </w:tcBorders>
            <w:shd w:val="clear" w:color="auto" w:fill="E7E6E6" w:themeFill="background2"/>
          </w:tcPr>
          <w:p w14:paraId="38367FBA" w14:textId="77777777" w:rsidR="00021D4E" w:rsidRDefault="00021D4E" w:rsidP="008E546D"/>
        </w:tc>
        <w:tc>
          <w:tcPr>
            <w:tcW w:w="598" w:type="dxa"/>
            <w:tcBorders>
              <w:top w:val="single" w:sz="2" w:space="0" w:color="auto"/>
              <w:left w:val="nil"/>
              <w:right w:val="nil"/>
            </w:tcBorders>
            <w:shd w:val="clear" w:color="auto" w:fill="E7E6E6" w:themeFill="background2"/>
          </w:tcPr>
          <w:p w14:paraId="1DCEE255" w14:textId="77777777" w:rsidR="00021D4E" w:rsidRDefault="00021D4E" w:rsidP="008E546D"/>
        </w:tc>
        <w:tc>
          <w:tcPr>
            <w:tcW w:w="598" w:type="dxa"/>
            <w:tcBorders>
              <w:top w:val="single" w:sz="2" w:space="0" w:color="auto"/>
              <w:left w:val="nil"/>
              <w:right w:val="nil"/>
            </w:tcBorders>
            <w:shd w:val="clear" w:color="auto" w:fill="E7E6E6" w:themeFill="background2"/>
          </w:tcPr>
          <w:p w14:paraId="24CD8F9A" w14:textId="77777777" w:rsidR="00021D4E" w:rsidRDefault="00021D4E" w:rsidP="008E546D"/>
        </w:tc>
        <w:tc>
          <w:tcPr>
            <w:tcW w:w="598" w:type="dxa"/>
            <w:tcBorders>
              <w:top w:val="single" w:sz="2" w:space="0" w:color="auto"/>
              <w:left w:val="nil"/>
              <w:right w:val="nil"/>
            </w:tcBorders>
            <w:shd w:val="clear" w:color="auto" w:fill="E7E6E6" w:themeFill="background2"/>
          </w:tcPr>
          <w:p w14:paraId="7D0ACDAD" w14:textId="77777777" w:rsidR="00021D4E" w:rsidRDefault="00021D4E" w:rsidP="008E546D"/>
        </w:tc>
        <w:tc>
          <w:tcPr>
            <w:tcW w:w="598" w:type="dxa"/>
            <w:tcBorders>
              <w:top w:val="single" w:sz="2" w:space="0" w:color="auto"/>
              <w:left w:val="nil"/>
              <w:right w:val="nil"/>
            </w:tcBorders>
            <w:shd w:val="clear" w:color="auto" w:fill="E7E6E6" w:themeFill="background2"/>
          </w:tcPr>
          <w:p w14:paraId="228151AC" w14:textId="77777777" w:rsidR="00021D4E" w:rsidRDefault="00021D4E" w:rsidP="008E546D"/>
        </w:tc>
        <w:tc>
          <w:tcPr>
            <w:tcW w:w="598" w:type="dxa"/>
            <w:tcBorders>
              <w:top w:val="single" w:sz="2" w:space="0" w:color="auto"/>
              <w:left w:val="nil"/>
            </w:tcBorders>
            <w:shd w:val="clear" w:color="auto" w:fill="E7E6E6" w:themeFill="background2"/>
          </w:tcPr>
          <w:p w14:paraId="5626F5A5" w14:textId="77777777" w:rsidR="00021D4E" w:rsidRDefault="00021D4E" w:rsidP="008E546D"/>
        </w:tc>
      </w:tr>
      <w:tr w:rsidR="00021D4E" w14:paraId="1C7E5918" w14:textId="77777777" w:rsidTr="00D468E8">
        <w:tc>
          <w:tcPr>
            <w:tcW w:w="9776" w:type="dxa"/>
          </w:tcPr>
          <w:p w14:paraId="40569498" w14:textId="1950A05B" w:rsidR="00021D4E" w:rsidRDefault="00065C32" w:rsidP="009434F0">
            <w:pPr>
              <w:pStyle w:val="ListBullet"/>
            </w:pPr>
            <w:r>
              <w:t>Use the term </w:t>
            </w:r>
            <w:r w:rsidRPr="0930873C">
              <w:rPr>
                <w:rStyle w:val="Emphasis"/>
                <w:i w:val="0"/>
                <w:iCs w:val="0"/>
              </w:rPr>
              <w:t>product </w:t>
            </w:r>
            <w:r>
              <w:t>to describe the result of multiplying 2 or more numbers</w:t>
            </w:r>
          </w:p>
        </w:tc>
        <w:tc>
          <w:tcPr>
            <w:tcW w:w="598" w:type="dxa"/>
          </w:tcPr>
          <w:p w14:paraId="548F5625" w14:textId="47462FC4" w:rsidR="00021D4E" w:rsidRDefault="007925DA" w:rsidP="008E546D">
            <w:r>
              <w:t>x</w:t>
            </w:r>
          </w:p>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77777777" w:rsidR="00021D4E" w:rsidRDefault="00021D4E" w:rsidP="008E546D"/>
        </w:tc>
        <w:tc>
          <w:tcPr>
            <w:tcW w:w="598" w:type="dxa"/>
          </w:tcPr>
          <w:p w14:paraId="1F33ACF1" w14:textId="77777777" w:rsidR="00021D4E" w:rsidRDefault="00021D4E" w:rsidP="008E546D"/>
        </w:tc>
      </w:tr>
      <w:tr w:rsidR="00021D4E" w14:paraId="54018D29" w14:textId="77777777" w:rsidTr="00D468E8">
        <w:tc>
          <w:tcPr>
            <w:tcW w:w="9776" w:type="dxa"/>
          </w:tcPr>
          <w:p w14:paraId="362CA265" w14:textId="1E7A9340" w:rsidR="00021D4E" w:rsidRPr="006A0754" w:rsidRDefault="006A0754" w:rsidP="009434F0">
            <w:pPr>
              <w:pStyle w:val="ListBullet"/>
              <w:rPr>
                <w:rFonts w:cs="Times New Roman"/>
              </w:rPr>
            </w:pPr>
            <w:r>
              <w:lastRenderedPageBreak/>
              <w:t>Model different ways to show a whole number as a product (Reasons about structure)</w:t>
            </w:r>
          </w:p>
        </w:tc>
        <w:tc>
          <w:tcPr>
            <w:tcW w:w="598" w:type="dxa"/>
          </w:tcPr>
          <w:p w14:paraId="695ECAC4" w14:textId="18626411" w:rsidR="00021D4E" w:rsidRDefault="00E5479D" w:rsidP="008E546D">
            <w:r>
              <w:t>x</w:t>
            </w:r>
          </w:p>
        </w:tc>
        <w:tc>
          <w:tcPr>
            <w:tcW w:w="598" w:type="dxa"/>
          </w:tcPr>
          <w:p w14:paraId="7495A561" w14:textId="77777777" w:rsidR="00021D4E" w:rsidRDefault="00021D4E" w:rsidP="008E546D"/>
        </w:tc>
        <w:tc>
          <w:tcPr>
            <w:tcW w:w="598" w:type="dxa"/>
          </w:tcPr>
          <w:p w14:paraId="2BF674D3" w14:textId="77777777" w:rsidR="00021D4E" w:rsidRDefault="00021D4E" w:rsidP="008E546D"/>
        </w:tc>
        <w:tc>
          <w:tcPr>
            <w:tcW w:w="598" w:type="dxa"/>
          </w:tcPr>
          <w:p w14:paraId="28EC7C6C" w14:textId="77777777" w:rsidR="00021D4E" w:rsidRDefault="00021D4E" w:rsidP="008E546D"/>
        </w:tc>
        <w:tc>
          <w:tcPr>
            <w:tcW w:w="598" w:type="dxa"/>
          </w:tcPr>
          <w:p w14:paraId="136E16CD" w14:textId="77777777" w:rsidR="00021D4E" w:rsidRDefault="00021D4E" w:rsidP="008E546D"/>
        </w:tc>
        <w:tc>
          <w:tcPr>
            <w:tcW w:w="598" w:type="dxa"/>
          </w:tcPr>
          <w:p w14:paraId="016D689B" w14:textId="77777777" w:rsidR="00021D4E" w:rsidRDefault="00021D4E" w:rsidP="008E546D"/>
        </w:tc>
        <w:tc>
          <w:tcPr>
            <w:tcW w:w="598" w:type="dxa"/>
          </w:tcPr>
          <w:p w14:paraId="5D52A347" w14:textId="77777777" w:rsidR="00021D4E" w:rsidRDefault="00021D4E" w:rsidP="008E546D"/>
        </w:tc>
        <w:tc>
          <w:tcPr>
            <w:tcW w:w="598" w:type="dxa"/>
          </w:tcPr>
          <w:p w14:paraId="464EB1A3" w14:textId="77777777" w:rsidR="00021D4E" w:rsidRDefault="00021D4E" w:rsidP="008E546D"/>
        </w:tc>
      </w:tr>
      <w:tr w:rsidR="00065C32" w14:paraId="1DECFE1F" w14:textId="77777777" w:rsidTr="00D468E8">
        <w:tc>
          <w:tcPr>
            <w:tcW w:w="9776" w:type="dxa"/>
          </w:tcPr>
          <w:p w14:paraId="2B5D2825" w14:textId="296BF0DC" w:rsidR="00065C32" w:rsidRPr="006A0754" w:rsidRDefault="006A0754" w:rsidP="009434F0">
            <w:pPr>
              <w:pStyle w:val="ListBullet"/>
              <w:rPr>
                <w:rFonts w:cs="Times New Roman"/>
              </w:rPr>
            </w:pPr>
            <w:r>
              <w:t>Determine factors for a given whole number</w:t>
            </w:r>
          </w:p>
        </w:tc>
        <w:tc>
          <w:tcPr>
            <w:tcW w:w="598" w:type="dxa"/>
            <w:tcBorders>
              <w:bottom w:val="single" w:sz="2" w:space="0" w:color="auto"/>
            </w:tcBorders>
          </w:tcPr>
          <w:p w14:paraId="2FD9E903" w14:textId="11A5A197" w:rsidR="00065C32" w:rsidRDefault="00E5479D" w:rsidP="008E546D">
            <w:r>
              <w:t>x</w:t>
            </w:r>
          </w:p>
        </w:tc>
        <w:tc>
          <w:tcPr>
            <w:tcW w:w="598" w:type="dxa"/>
            <w:tcBorders>
              <w:bottom w:val="single" w:sz="2" w:space="0" w:color="auto"/>
            </w:tcBorders>
          </w:tcPr>
          <w:p w14:paraId="55CCDC33" w14:textId="5ABBC738" w:rsidR="00065C32" w:rsidRDefault="00BB3754" w:rsidP="008E546D">
            <w:r>
              <w:t>x</w:t>
            </w:r>
          </w:p>
        </w:tc>
        <w:tc>
          <w:tcPr>
            <w:tcW w:w="598" w:type="dxa"/>
            <w:tcBorders>
              <w:bottom w:val="single" w:sz="2" w:space="0" w:color="auto"/>
            </w:tcBorders>
          </w:tcPr>
          <w:p w14:paraId="2F286EA3" w14:textId="192917F5" w:rsidR="00065C32" w:rsidRDefault="00504EA4" w:rsidP="008E546D">
            <w:r>
              <w:t>x</w:t>
            </w:r>
          </w:p>
        </w:tc>
        <w:tc>
          <w:tcPr>
            <w:tcW w:w="598" w:type="dxa"/>
            <w:tcBorders>
              <w:bottom w:val="single" w:sz="2" w:space="0" w:color="auto"/>
            </w:tcBorders>
          </w:tcPr>
          <w:p w14:paraId="3D294273" w14:textId="77777777" w:rsidR="00065C32" w:rsidRDefault="00065C32" w:rsidP="008E546D"/>
        </w:tc>
        <w:tc>
          <w:tcPr>
            <w:tcW w:w="598" w:type="dxa"/>
            <w:tcBorders>
              <w:bottom w:val="single" w:sz="2" w:space="0" w:color="auto"/>
            </w:tcBorders>
          </w:tcPr>
          <w:p w14:paraId="72E70A72" w14:textId="77777777" w:rsidR="00065C32" w:rsidRDefault="00065C32" w:rsidP="008E546D"/>
        </w:tc>
        <w:tc>
          <w:tcPr>
            <w:tcW w:w="598" w:type="dxa"/>
            <w:tcBorders>
              <w:bottom w:val="single" w:sz="2" w:space="0" w:color="auto"/>
            </w:tcBorders>
          </w:tcPr>
          <w:p w14:paraId="24889AFF" w14:textId="77777777" w:rsidR="00065C32" w:rsidRDefault="00065C32" w:rsidP="008E546D"/>
        </w:tc>
        <w:tc>
          <w:tcPr>
            <w:tcW w:w="598" w:type="dxa"/>
            <w:tcBorders>
              <w:bottom w:val="single" w:sz="2" w:space="0" w:color="auto"/>
            </w:tcBorders>
          </w:tcPr>
          <w:p w14:paraId="27AEEB8D" w14:textId="77777777" w:rsidR="00065C32" w:rsidRDefault="00065C32" w:rsidP="008E546D"/>
        </w:tc>
        <w:tc>
          <w:tcPr>
            <w:tcW w:w="598" w:type="dxa"/>
            <w:tcBorders>
              <w:bottom w:val="single" w:sz="2" w:space="0" w:color="auto"/>
            </w:tcBorders>
          </w:tcPr>
          <w:p w14:paraId="7C8F3B90" w14:textId="77777777" w:rsidR="00065C32" w:rsidRDefault="00065C32" w:rsidP="008E546D"/>
        </w:tc>
      </w:tr>
      <w:tr w:rsidR="00D468E8" w14:paraId="2A0682A6" w14:textId="77777777" w:rsidTr="00D468E8">
        <w:tc>
          <w:tcPr>
            <w:tcW w:w="9776" w:type="dxa"/>
            <w:tcBorders>
              <w:right w:val="nil"/>
            </w:tcBorders>
            <w:shd w:val="clear" w:color="auto" w:fill="E7E6E6" w:themeFill="background2"/>
          </w:tcPr>
          <w:p w14:paraId="600D3EBA" w14:textId="2F7DD88A" w:rsidR="006A0754" w:rsidRDefault="006A0754" w:rsidP="006A0754">
            <w:r w:rsidRPr="006A0754">
              <w:rPr>
                <w:b/>
                <w:bCs/>
              </w:rPr>
              <w:t xml:space="preserve">Multiplicative </w:t>
            </w:r>
            <w:r w:rsidR="00382253">
              <w:rPr>
                <w:b/>
                <w:bCs/>
              </w:rPr>
              <w:t>r</w:t>
            </w:r>
            <w:r w:rsidRPr="006A0754">
              <w:rPr>
                <w:b/>
                <w:bCs/>
              </w:rPr>
              <w:t>elations A</w:t>
            </w:r>
            <w:r>
              <w:t>: Use partitioning and place value to multiply 2-, 3- and 4-digit numbers by one-digit numbers</w:t>
            </w:r>
          </w:p>
          <w:p w14:paraId="5A913AA8" w14:textId="772C4733" w:rsidR="00021D4E" w:rsidRDefault="006A0754" w:rsidP="006A0754">
            <w:r w:rsidRPr="00021D4E">
              <w:rPr>
                <w:rStyle w:val="Strong"/>
              </w:rPr>
              <w:t>[MAO-WM-01</w:t>
            </w:r>
            <w:r>
              <w:rPr>
                <w:rStyle w:val="Strong"/>
              </w:rPr>
              <w:t>, MA3-MR-01</w:t>
            </w:r>
            <w:r w:rsidRPr="00021D4E">
              <w:rPr>
                <w:rStyle w:val="Strong"/>
              </w:rPr>
              <w:t>]</w:t>
            </w:r>
          </w:p>
        </w:tc>
        <w:tc>
          <w:tcPr>
            <w:tcW w:w="598" w:type="dxa"/>
            <w:tcBorders>
              <w:top w:val="single" w:sz="2" w:space="0" w:color="auto"/>
              <w:left w:val="nil"/>
              <w:right w:val="nil"/>
            </w:tcBorders>
            <w:shd w:val="clear" w:color="auto" w:fill="E7E6E6" w:themeFill="background2"/>
          </w:tcPr>
          <w:p w14:paraId="108413EE" w14:textId="77777777" w:rsidR="00021D4E" w:rsidRDefault="00021D4E" w:rsidP="008E546D"/>
        </w:tc>
        <w:tc>
          <w:tcPr>
            <w:tcW w:w="598" w:type="dxa"/>
            <w:tcBorders>
              <w:top w:val="single" w:sz="2" w:space="0" w:color="auto"/>
              <w:left w:val="nil"/>
              <w:right w:val="nil"/>
            </w:tcBorders>
            <w:shd w:val="clear" w:color="auto" w:fill="E7E6E6" w:themeFill="background2"/>
          </w:tcPr>
          <w:p w14:paraId="35FD3D38" w14:textId="77777777" w:rsidR="00021D4E" w:rsidRDefault="00021D4E" w:rsidP="008E546D"/>
        </w:tc>
        <w:tc>
          <w:tcPr>
            <w:tcW w:w="598" w:type="dxa"/>
            <w:tcBorders>
              <w:top w:val="single" w:sz="2" w:space="0" w:color="auto"/>
              <w:left w:val="nil"/>
              <w:right w:val="nil"/>
            </w:tcBorders>
            <w:shd w:val="clear" w:color="auto" w:fill="E7E6E6" w:themeFill="background2"/>
          </w:tcPr>
          <w:p w14:paraId="4F226A2E" w14:textId="77777777" w:rsidR="00021D4E" w:rsidRDefault="00021D4E" w:rsidP="008E546D"/>
        </w:tc>
        <w:tc>
          <w:tcPr>
            <w:tcW w:w="598" w:type="dxa"/>
            <w:tcBorders>
              <w:top w:val="single" w:sz="2" w:space="0" w:color="auto"/>
              <w:left w:val="nil"/>
              <w:right w:val="nil"/>
            </w:tcBorders>
            <w:shd w:val="clear" w:color="auto" w:fill="E7E6E6" w:themeFill="background2"/>
          </w:tcPr>
          <w:p w14:paraId="76504292" w14:textId="77777777" w:rsidR="00021D4E" w:rsidRDefault="00021D4E" w:rsidP="008E546D"/>
        </w:tc>
        <w:tc>
          <w:tcPr>
            <w:tcW w:w="598" w:type="dxa"/>
            <w:tcBorders>
              <w:top w:val="single" w:sz="2" w:space="0" w:color="auto"/>
              <w:left w:val="nil"/>
              <w:right w:val="nil"/>
            </w:tcBorders>
            <w:shd w:val="clear" w:color="auto" w:fill="E7E6E6" w:themeFill="background2"/>
          </w:tcPr>
          <w:p w14:paraId="0016CF68" w14:textId="77777777" w:rsidR="00021D4E" w:rsidRDefault="00021D4E" w:rsidP="008E546D"/>
        </w:tc>
        <w:tc>
          <w:tcPr>
            <w:tcW w:w="598" w:type="dxa"/>
            <w:tcBorders>
              <w:top w:val="single" w:sz="2" w:space="0" w:color="auto"/>
              <w:left w:val="nil"/>
              <w:right w:val="nil"/>
            </w:tcBorders>
            <w:shd w:val="clear" w:color="auto" w:fill="E7E6E6" w:themeFill="background2"/>
          </w:tcPr>
          <w:p w14:paraId="061F7FB5" w14:textId="77777777" w:rsidR="00021D4E" w:rsidRDefault="00021D4E" w:rsidP="008E546D"/>
        </w:tc>
        <w:tc>
          <w:tcPr>
            <w:tcW w:w="598" w:type="dxa"/>
            <w:tcBorders>
              <w:top w:val="single" w:sz="2" w:space="0" w:color="auto"/>
              <w:left w:val="nil"/>
              <w:right w:val="nil"/>
            </w:tcBorders>
            <w:shd w:val="clear" w:color="auto" w:fill="E7E6E6" w:themeFill="background2"/>
          </w:tcPr>
          <w:p w14:paraId="0172FBB4" w14:textId="77777777" w:rsidR="00021D4E" w:rsidRDefault="00021D4E" w:rsidP="008E546D"/>
        </w:tc>
        <w:tc>
          <w:tcPr>
            <w:tcW w:w="598" w:type="dxa"/>
            <w:tcBorders>
              <w:top w:val="single" w:sz="2" w:space="0" w:color="auto"/>
              <w:left w:val="nil"/>
            </w:tcBorders>
            <w:shd w:val="clear" w:color="auto" w:fill="E7E6E6" w:themeFill="background2"/>
          </w:tcPr>
          <w:p w14:paraId="332EEB52" w14:textId="77777777" w:rsidR="00021D4E" w:rsidRDefault="00021D4E" w:rsidP="008E546D"/>
        </w:tc>
      </w:tr>
      <w:tr w:rsidR="00021D4E" w14:paraId="2704EF77" w14:textId="77777777" w:rsidTr="00D468E8">
        <w:tc>
          <w:tcPr>
            <w:tcW w:w="9776" w:type="dxa"/>
          </w:tcPr>
          <w:p w14:paraId="77DF99EE" w14:textId="6CCF80A3" w:rsidR="00021D4E" w:rsidRPr="002F2B50" w:rsidRDefault="002F2B50" w:rsidP="009434F0">
            <w:pPr>
              <w:pStyle w:val="ListBullet"/>
            </w:pPr>
            <w:r>
              <w:t>Use mental strategies to multiply one-digit numbers by 10, 100, 1000 and their multiples</w:t>
            </w:r>
          </w:p>
        </w:tc>
        <w:tc>
          <w:tcPr>
            <w:tcW w:w="598" w:type="dxa"/>
          </w:tcPr>
          <w:p w14:paraId="5821413C" w14:textId="6AA34838" w:rsidR="00021D4E" w:rsidRDefault="007925DA" w:rsidP="008E546D">
            <w:r>
              <w:t>x</w:t>
            </w:r>
          </w:p>
        </w:tc>
        <w:tc>
          <w:tcPr>
            <w:tcW w:w="598" w:type="dxa"/>
          </w:tcPr>
          <w:p w14:paraId="0ED08BB8" w14:textId="77777777" w:rsidR="00021D4E" w:rsidRDefault="00021D4E" w:rsidP="008E546D"/>
        </w:tc>
        <w:tc>
          <w:tcPr>
            <w:tcW w:w="598" w:type="dxa"/>
          </w:tcPr>
          <w:p w14:paraId="718CBB0D" w14:textId="77777777" w:rsidR="00021D4E" w:rsidRDefault="00021D4E" w:rsidP="008E546D"/>
        </w:tc>
        <w:tc>
          <w:tcPr>
            <w:tcW w:w="598" w:type="dxa"/>
          </w:tcPr>
          <w:p w14:paraId="3EF0DE2E" w14:textId="77777777" w:rsidR="00021D4E" w:rsidRDefault="00021D4E" w:rsidP="008E546D"/>
        </w:tc>
        <w:tc>
          <w:tcPr>
            <w:tcW w:w="598" w:type="dxa"/>
          </w:tcPr>
          <w:p w14:paraId="39885950" w14:textId="77777777" w:rsidR="00021D4E" w:rsidRDefault="00021D4E" w:rsidP="008E546D"/>
        </w:tc>
        <w:tc>
          <w:tcPr>
            <w:tcW w:w="598" w:type="dxa"/>
          </w:tcPr>
          <w:p w14:paraId="3ED71A4B" w14:textId="77777777" w:rsidR="00021D4E" w:rsidRDefault="00021D4E" w:rsidP="008E546D"/>
        </w:tc>
        <w:tc>
          <w:tcPr>
            <w:tcW w:w="598" w:type="dxa"/>
          </w:tcPr>
          <w:p w14:paraId="5D188CFB" w14:textId="77777777" w:rsidR="00021D4E" w:rsidRDefault="00021D4E" w:rsidP="008E546D"/>
        </w:tc>
        <w:tc>
          <w:tcPr>
            <w:tcW w:w="598" w:type="dxa"/>
          </w:tcPr>
          <w:p w14:paraId="11E55BF1" w14:textId="77777777" w:rsidR="00021D4E" w:rsidRDefault="00021D4E" w:rsidP="008E546D"/>
        </w:tc>
      </w:tr>
      <w:tr w:rsidR="00021D4E" w14:paraId="41B921EE" w14:textId="77777777" w:rsidTr="00D468E8">
        <w:tc>
          <w:tcPr>
            <w:tcW w:w="9776" w:type="dxa"/>
          </w:tcPr>
          <w:p w14:paraId="729CDB9D" w14:textId="16123D8D" w:rsidR="00021D4E" w:rsidRPr="002F2B50" w:rsidRDefault="002F2B50" w:rsidP="009434F0">
            <w:pPr>
              <w:pStyle w:val="ListBullet"/>
            </w:pPr>
            <w:r>
              <w:t>Estimate the product of 2 numbers (one-digit by 2- or 3-digit numbers) using multiples of 10 or 100</w:t>
            </w:r>
          </w:p>
        </w:tc>
        <w:tc>
          <w:tcPr>
            <w:tcW w:w="598" w:type="dxa"/>
          </w:tcPr>
          <w:p w14:paraId="06A20EC0" w14:textId="15167A44" w:rsidR="00021D4E" w:rsidRDefault="007925DA" w:rsidP="008E546D">
            <w:r>
              <w:t>x</w:t>
            </w:r>
          </w:p>
        </w:tc>
        <w:tc>
          <w:tcPr>
            <w:tcW w:w="598" w:type="dxa"/>
          </w:tcPr>
          <w:p w14:paraId="121C80D8" w14:textId="77777777" w:rsidR="00021D4E" w:rsidRDefault="00021D4E" w:rsidP="008E546D"/>
        </w:tc>
        <w:tc>
          <w:tcPr>
            <w:tcW w:w="598" w:type="dxa"/>
          </w:tcPr>
          <w:p w14:paraId="6A878E92" w14:textId="77777777" w:rsidR="00021D4E" w:rsidRDefault="00021D4E" w:rsidP="008E546D"/>
        </w:tc>
        <w:tc>
          <w:tcPr>
            <w:tcW w:w="598" w:type="dxa"/>
          </w:tcPr>
          <w:p w14:paraId="6D756867" w14:textId="77777777" w:rsidR="00021D4E" w:rsidRDefault="00021D4E" w:rsidP="008E546D"/>
        </w:tc>
        <w:tc>
          <w:tcPr>
            <w:tcW w:w="598" w:type="dxa"/>
          </w:tcPr>
          <w:p w14:paraId="4C3330CD" w14:textId="77777777" w:rsidR="00021D4E" w:rsidRDefault="00021D4E" w:rsidP="008E546D"/>
        </w:tc>
        <w:tc>
          <w:tcPr>
            <w:tcW w:w="598" w:type="dxa"/>
          </w:tcPr>
          <w:p w14:paraId="62E40C33" w14:textId="77777777" w:rsidR="00021D4E" w:rsidRDefault="00021D4E" w:rsidP="008E546D"/>
        </w:tc>
        <w:tc>
          <w:tcPr>
            <w:tcW w:w="598" w:type="dxa"/>
          </w:tcPr>
          <w:p w14:paraId="61B4F7A9" w14:textId="77777777" w:rsidR="00021D4E" w:rsidRDefault="00021D4E" w:rsidP="008E546D"/>
        </w:tc>
        <w:tc>
          <w:tcPr>
            <w:tcW w:w="598" w:type="dxa"/>
          </w:tcPr>
          <w:p w14:paraId="768E0740" w14:textId="77777777" w:rsidR="00021D4E" w:rsidRDefault="00021D4E" w:rsidP="008E546D"/>
        </w:tc>
      </w:tr>
      <w:tr w:rsidR="002F2B50" w14:paraId="29069E7B" w14:textId="77777777" w:rsidTr="00D468E8">
        <w:tc>
          <w:tcPr>
            <w:tcW w:w="9776" w:type="dxa"/>
          </w:tcPr>
          <w:p w14:paraId="2BCA3A0C" w14:textId="200759D5" w:rsidR="002F2B50" w:rsidRPr="00553837" w:rsidRDefault="00553837" w:rsidP="009434F0">
            <w:pPr>
              <w:pStyle w:val="ListBullet"/>
              <w:rPr>
                <w:rFonts w:cs="Times New Roman"/>
              </w:rPr>
            </w:pPr>
            <w:r>
              <w:t>Use informal written strategies such as the area model to solve multiplication and division problems</w:t>
            </w:r>
          </w:p>
        </w:tc>
        <w:tc>
          <w:tcPr>
            <w:tcW w:w="598" w:type="dxa"/>
            <w:tcBorders>
              <w:bottom w:val="single" w:sz="2" w:space="0" w:color="auto"/>
            </w:tcBorders>
          </w:tcPr>
          <w:p w14:paraId="0821B8F4" w14:textId="77777777" w:rsidR="002F2B50" w:rsidRDefault="002F2B50" w:rsidP="008E546D"/>
        </w:tc>
        <w:tc>
          <w:tcPr>
            <w:tcW w:w="598" w:type="dxa"/>
            <w:tcBorders>
              <w:bottom w:val="single" w:sz="2" w:space="0" w:color="auto"/>
            </w:tcBorders>
          </w:tcPr>
          <w:p w14:paraId="10C10CE9" w14:textId="62A73AB3" w:rsidR="002F2B50" w:rsidRDefault="00942F18" w:rsidP="008E546D">
            <w:r>
              <w:t>x</w:t>
            </w:r>
          </w:p>
        </w:tc>
        <w:tc>
          <w:tcPr>
            <w:tcW w:w="598" w:type="dxa"/>
            <w:tcBorders>
              <w:bottom w:val="single" w:sz="2" w:space="0" w:color="auto"/>
            </w:tcBorders>
          </w:tcPr>
          <w:p w14:paraId="5918F6D2" w14:textId="3BA27A21" w:rsidR="002F2B50" w:rsidRDefault="007C196E" w:rsidP="008E546D">
            <w:r>
              <w:t>x</w:t>
            </w:r>
          </w:p>
        </w:tc>
        <w:tc>
          <w:tcPr>
            <w:tcW w:w="598" w:type="dxa"/>
            <w:tcBorders>
              <w:bottom w:val="single" w:sz="2" w:space="0" w:color="auto"/>
            </w:tcBorders>
          </w:tcPr>
          <w:p w14:paraId="2DC1CEA0" w14:textId="0CC4854C" w:rsidR="002F2B50" w:rsidRDefault="00E720EB" w:rsidP="008E546D">
            <w:r>
              <w:t>x</w:t>
            </w:r>
          </w:p>
        </w:tc>
        <w:tc>
          <w:tcPr>
            <w:tcW w:w="598" w:type="dxa"/>
            <w:tcBorders>
              <w:bottom w:val="single" w:sz="2" w:space="0" w:color="auto"/>
            </w:tcBorders>
          </w:tcPr>
          <w:p w14:paraId="7F209F05" w14:textId="77777777" w:rsidR="002F2B50" w:rsidRDefault="002F2B50" w:rsidP="008E546D"/>
        </w:tc>
        <w:tc>
          <w:tcPr>
            <w:tcW w:w="598" w:type="dxa"/>
            <w:tcBorders>
              <w:bottom w:val="single" w:sz="2" w:space="0" w:color="auto"/>
            </w:tcBorders>
          </w:tcPr>
          <w:p w14:paraId="21818D49" w14:textId="77777777" w:rsidR="002F2B50" w:rsidRDefault="002F2B50" w:rsidP="008E546D"/>
        </w:tc>
        <w:tc>
          <w:tcPr>
            <w:tcW w:w="598" w:type="dxa"/>
            <w:tcBorders>
              <w:bottom w:val="single" w:sz="2" w:space="0" w:color="auto"/>
            </w:tcBorders>
          </w:tcPr>
          <w:p w14:paraId="0215F6C6" w14:textId="77777777" w:rsidR="002F2B50" w:rsidRDefault="002F2B50" w:rsidP="008E546D"/>
        </w:tc>
        <w:tc>
          <w:tcPr>
            <w:tcW w:w="598" w:type="dxa"/>
            <w:tcBorders>
              <w:bottom w:val="single" w:sz="2" w:space="0" w:color="auto"/>
            </w:tcBorders>
          </w:tcPr>
          <w:p w14:paraId="1FA8C7D3" w14:textId="77777777" w:rsidR="002F2B50" w:rsidRDefault="002F2B50" w:rsidP="008E546D"/>
        </w:tc>
      </w:tr>
      <w:tr w:rsidR="00D468E8" w14:paraId="023081E8" w14:textId="77777777" w:rsidTr="00D468E8">
        <w:tc>
          <w:tcPr>
            <w:tcW w:w="9776" w:type="dxa"/>
            <w:tcBorders>
              <w:right w:val="nil"/>
            </w:tcBorders>
            <w:shd w:val="clear" w:color="auto" w:fill="E7E6E6" w:themeFill="background2"/>
          </w:tcPr>
          <w:p w14:paraId="71BF5615" w14:textId="21DF6985" w:rsidR="00553837" w:rsidRDefault="00553837" w:rsidP="00553837">
            <w:r w:rsidRPr="006A0754">
              <w:rPr>
                <w:b/>
                <w:bCs/>
              </w:rPr>
              <w:t xml:space="preserve">Multiplicative </w:t>
            </w:r>
            <w:r w:rsidR="00382253">
              <w:rPr>
                <w:b/>
                <w:bCs/>
              </w:rPr>
              <w:t>r</w:t>
            </w:r>
            <w:r w:rsidRPr="006A0754">
              <w:rPr>
                <w:b/>
                <w:bCs/>
              </w:rPr>
              <w:t>elations A</w:t>
            </w:r>
            <w:r>
              <w:t>: Use estimation and rounding to check the reasonableness of answers to calculations</w:t>
            </w:r>
          </w:p>
          <w:p w14:paraId="443CAC06" w14:textId="54565A3D" w:rsidR="00021D4E" w:rsidRDefault="00553837" w:rsidP="00553837">
            <w:r w:rsidRPr="00021D4E">
              <w:rPr>
                <w:rStyle w:val="Strong"/>
              </w:rPr>
              <w:t>[MAO-WM-01</w:t>
            </w:r>
            <w:r>
              <w:rPr>
                <w:rStyle w:val="Strong"/>
              </w:rPr>
              <w:t>, MA3-MR-01</w:t>
            </w:r>
            <w:r w:rsidRPr="00021D4E">
              <w:rPr>
                <w:rStyle w:val="Strong"/>
              </w:rPr>
              <w:t>]</w:t>
            </w:r>
          </w:p>
        </w:tc>
        <w:tc>
          <w:tcPr>
            <w:tcW w:w="598" w:type="dxa"/>
            <w:tcBorders>
              <w:top w:val="single" w:sz="2" w:space="0" w:color="auto"/>
              <w:left w:val="nil"/>
              <w:right w:val="nil"/>
            </w:tcBorders>
            <w:shd w:val="clear" w:color="auto" w:fill="E7E6E6" w:themeFill="background2"/>
          </w:tcPr>
          <w:p w14:paraId="66A033B3" w14:textId="77777777" w:rsidR="00021D4E" w:rsidRDefault="00021D4E" w:rsidP="008E546D"/>
        </w:tc>
        <w:tc>
          <w:tcPr>
            <w:tcW w:w="598" w:type="dxa"/>
            <w:tcBorders>
              <w:top w:val="single" w:sz="2" w:space="0" w:color="auto"/>
              <w:left w:val="nil"/>
              <w:right w:val="nil"/>
            </w:tcBorders>
            <w:shd w:val="clear" w:color="auto" w:fill="E7E6E6" w:themeFill="background2"/>
          </w:tcPr>
          <w:p w14:paraId="2AEC4BD8" w14:textId="77777777" w:rsidR="00021D4E" w:rsidRDefault="00021D4E" w:rsidP="008E546D"/>
        </w:tc>
        <w:tc>
          <w:tcPr>
            <w:tcW w:w="598" w:type="dxa"/>
            <w:tcBorders>
              <w:top w:val="single" w:sz="2" w:space="0" w:color="auto"/>
              <w:left w:val="nil"/>
              <w:right w:val="nil"/>
            </w:tcBorders>
            <w:shd w:val="clear" w:color="auto" w:fill="E7E6E6" w:themeFill="background2"/>
          </w:tcPr>
          <w:p w14:paraId="462673F0" w14:textId="77777777" w:rsidR="00021D4E" w:rsidRDefault="00021D4E" w:rsidP="008E546D"/>
        </w:tc>
        <w:tc>
          <w:tcPr>
            <w:tcW w:w="598" w:type="dxa"/>
            <w:tcBorders>
              <w:top w:val="single" w:sz="2" w:space="0" w:color="auto"/>
              <w:left w:val="nil"/>
              <w:right w:val="nil"/>
            </w:tcBorders>
            <w:shd w:val="clear" w:color="auto" w:fill="E7E6E6" w:themeFill="background2"/>
          </w:tcPr>
          <w:p w14:paraId="4C3A8931" w14:textId="77777777" w:rsidR="00021D4E" w:rsidRDefault="00021D4E" w:rsidP="008E546D"/>
        </w:tc>
        <w:tc>
          <w:tcPr>
            <w:tcW w:w="598" w:type="dxa"/>
            <w:tcBorders>
              <w:top w:val="single" w:sz="2" w:space="0" w:color="auto"/>
              <w:left w:val="nil"/>
              <w:right w:val="nil"/>
            </w:tcBorders>
            <w:shd w:val="clear" w:color="auto" w:fill="E7E6E6" w:themeFill="background2"/>
          </w:tcPr>
          <w:p w14:paraId="7CADEFD1" w14:textId="77777777" w:rsidR="00021D4E" w:rsidRDefault="00021D4E" w:rsidP="008E546D"/>
        </w:tc>
        <w:tc>
          <w:tcPr>
            <w:tcW w:w="598" w:type="dxa"/>
            <w:tcBorders>
              <w:top w:val="single" w:sz="2" w:space="0" w:color="auto"/>
              <w:left w:val="nil"/>
              <w:right w:val="nil"/>
            </w:tcBorders>
            <w:shd w:val="clear" w:color="auto" w:fill="E7E6E6" w:themeFill="background2"/>
          </w:tcPr>
          <w:p w14:paraId="37D62F05" w14:textId="77777777" w:rsidR="00021D4E" w:rsidRDefault="00021D4E" w:rsidP="008E546D"/>
        </w:tc>
        <w:tc>
          <w:tcPr>
            <w:tcW w:w="598" w:type="dxa"/>
            <w:tcBorders>
              <w:top w:val="single" w:sz="2" w:space="0" w:color="auto"/>
              <w:left w:val="nil"/>
              <w:right w:val="nil"/>
            </w:tcBorders>
            <w:shd w:val="clear" w:color="auto" w:fill="E7E6E6" w:themeFill="background2"/>
          </w:tcPr>
          <w:p w14:paraId="2ED6A3AA" w14:textId="77777777" w:rsidR="00021D4E" w:rsidRDefault="00021D4E" w:rsidP="008E546D"/>
        </w:tc>
        <w:tc>
          <w:tcPr>
            <w:tcW w:w="598" w:type="dxa"/>
            <w:tcBorders>
              <w:top w:val="single" w:sz="2" w:space="0" w:color="auto"/>
              <w:left w:val="nil"/>
            </w:tcBorders>
            <w:shd w:val="clear" w:color="auto" w:fill="E7E6E6" w:themeFill="background2"/>
          </w:tcPr>
          <w:p w14:paraId="7B518A38" w14:textId="77777777" w:rsidR="00021D4E" w:rsidRDefault="00021D4E" w:rsidP="008E546D"/>
        </w:tc>
      </w:tr>
      <w:tr w:rsidR="00021D4E" w14:paraId="7F61B8A0" w14:textId="77777777" w:rsidTr="00D468E8">
        <w:tc>
          <w:tcPr>
            <w:tcW w:w="9776" w:type="dxa"/>
          </w:tcPr>
          <w:p w14:paraId="3E9E7130" w14:textId="46468A61" w:rsidR="00021D4E" w:rsidRPr="00B32592" w:rsidRDefault="00B32592" w:rsidP="009434F0">
            <w:pPr>
              <w:pStyle w:val="ListBullet"/>
              <w:rPr>
                <w:rFonts w:cs="Times New Roman"/>
              </w:rPr>
            </w:pPr>
            <w:r>
              <w:lastRenderedPageBreak/>
              <w:t>Use estimation to check the reasonableness of answers to multiplication and division calculations</w:t>
            </w:r>
          </w:p>
        </w:tc>
        <w:tc>
          <w:tcPr>
            <w:tcW w:w="598" w:type="dxa"/>
            <w:tcBorders>
              <w:bottom w:val="single" w:sz="2" w:space="0" w:color="auto"/>
            </w:tcBorders>
          </w:tcPr>
          <w:p w14:paraId="5F6906D1" w14:textId="77777777" w:rsidR="00021D4E" w:rsidRDefault="00021D4E" w:rsidP="008E546D"/>
        </w:tc>
        <w:tc>
          <w:tcPr>
            <w:tcW w:w="598" w:type="dxa"/>
            <w:tcBorders>
              <w:bottom w:val="single" w:sz="2" w:space="0" w:color="auto"/>
            </w:tcBorders>
          </w:tcPr>
          <w:p w14:paraId="5B376B99" w14:textId="77777777" w:rsidR="00021D4E" w:rsidRDefault="00021D4E" w:rsidP="008E546D"/>
        </w:tc>
        <w:tc>
          <w:tcPr>
            <w:tcW w:w="598" w:type="dxa"/>
            <w:tcBorders>
              <w:bottom w:val="single" w:sz="2" w:space="0" w:color="auto"/>
            </w:tcBorders>
          </w:tcPr>
          <w:p w14:paraId="7827A718" w14:textId="77777777" w:rsidR="00021D4E" w:rsidRDefault="00021D4E" w:rsidP="008E546D"/>
        </w:tc>
        <w:tc>
          <w:tcPr>
            <w:tcW w:w="598" w:type="dxa"/>
            <w:tcBorders>
              <w:bottom w:val="single" w:sz="2" w:space="0" w:color="auto"/>
            </w:tcBorders>
          </w:tcPr>
          <w:p w14:paraId="24422DBF" w14:textId="77777777" w:rsidR="00021D4E" w:rsidRDefault="00021D4E" w:rsidP="008E546D"/>
        </w:tc>
        <w:tc>
          <w:tcPr>
            <w:tcW w:w="598" w:type="dxa"/>
            <w:tcBorders>
              <w:bottom w:val="single" w:sz="2" w:space="0" w:color="auto"/>
            </w:tcBorders>
          </w:tcPr>
          <w:p w14:paraId="19E1ACC4" w14:textId="77777777" w:rsidR="00021D4E" w:rsidRDefault="00021D4E" w:rsidP="008E546D"/>
        </w:tc>
        <w:tc>
          <w:tcPr>
            <w:tcW w:w="598" w:type="dxa"/>
            <w:tcBorders>
              <w:bottom w:val="single" w:sz="2" w:space="0" w:color="auto"/>
            </w:tcBorders>
          </w:tcPr>
          <w:p w14:paraId="01AD8D69" w14:textId="77777777" w:rsidR="00021D4E" w:rsidRDefault="00021D4E" w:rsidP="008E546D"/>
        </w:tc>
        <w:tc>
          <w:tcPr>
            <w:tcW w:w="598" w:type="dxa"/>
            <w:tcBorders>
              <w:bottom w:val="single" w:sz="2" w:space="0" w:color="auto"/>
            </w:tcBorders>
          </w:tcPr>
          <w:p w14:paraId="7A169D14" w14:textId="77777777" w:rsidR="00021D4E" w:rsidRDefault="00021D4E" w:rsidP="008E546D"/>
        </w:tc>
        <w:tc>
          <w:tcPr>
            <w:tcW w:w="598" w:type="dxa"/>
            <w:tcBorders>
              <w:bottom w:val="single" w:sz="2" w:space="0" w:color="auto"/>
            </w:tcBorders>
          </w:tcPr>
          <w:p w14:paraId="5095015A" w14:textId="610C76D9" w:rsidR="00021D4E" w:rsidRDefault="00834838" w:rsidP="008E546D">
            <w:r>
              <w:t>x</w:t>
            </w:r>
          </w:p>
        </w:tc>
      </w:tr>
      <w:tr w:rsidR="00D468E8" w14:paraId="3657D5EE" w14:textId="77777777" w:rsidTr="00D468E8">
        <w:tc>
          <w:tcPr>
            <w:tcW w:w="9776" w:type="dxa"/>
            <w:tcBorders>
              <w:right w:val="nil"/>
            </w:tcBorders>
            <w:shd w:val="clear" w:color="auto" w:fill="E7E6E6" w:themeFill="background2"/>
          </w:tcPr>
          <w:p w14:paraId="0AB6F07A" w14:textId="2C14BFD5" w:rsidR="00553837" w:rsidRDefault="00553837" w:rsidP="00553837">
            <w:r w:rsidRPr="006A0754">
              <w:rPr>
                <w:b/>
                <w:bCs/>
              </w:rPr>
              <w:t xml:space="preserve">Multiplicative </w:t>
            </w:r>
            <w:r w:rsidR="00382253">
              <w:rPr>
                <w:b/>
                <w:bCs/>
              </w:rPr>
              <w:t>r</w:t>
            </w:r>
            <w:r w:rsidRPr="006A0754">
              <w:rPr>
                <w:b/>
                <w:bCs/>
              </w:rPr>
              <w:t xml:space="preserve">elations </w:t>
            </w:r>
            <w:r>
              <w:rPr>
                <w:b/>
                <w:bCs/>
              </w:rPr>
              <w:t>B</w:t>
            </w:r>
            <w:r>
              <w:t>: Select and apply strategies to solve problems involving multiplication and division with whole numbers</w:t>
            </w:r>
          </w:p>
          <w:p w14:paraId="062C16CB" w14:textId="27342ECC" w:rsidR="00021D4E" w:rsidRDefault="00553837" w:rsidP="00553837">
            <w:r w:rsidRPr="00021D4E">
              <w:rPr>
                <w:rStyle w:val="Strong"/>
              </w:rPr>
              <w:t>[MAO-WM-01</w:t>
            </w:r>
            <w:r>
              <w:rPr>
                <w:rStyle w:val="Strong"/>
              </w:rPr>
              <w:t>, MA3-MR-01</w:t>
            </w:r>
            <w:r w:rsidRPr="00021D4E">
              <w:rPr>
                <w:rStyle w:val="Strong"/>
              </w:rPr>
              <w:t>]</w:t>
            </w:r>
          </w:p>
        </w:tc>
        <w:tc>
          <w:tcPr>
            <w:tcW w:w="598" w:type="dxa"/>
            <w:tcBorders>
              <w:top w:val="single" w:sz="2" w:space="0" w:color="auto"/>
              <w:left w:val="nil"/>
              <w:right w:val="nil"/>
            </w:tcBorders>
            <w:shd w:val="clear" w:color="auto" w:fill="E7E6E6" w:themeFill="background2"/>
          </w:tcPr>
          <w:p w14:paraId="64730D69" w14:textId="77777777" w:rsidR="00021D4E" w:rsidRDefault="00021D4E" w:rsidP="008E546D"/>
        </w:tc>
        <w:tc>
          <w:tcPr>
            <w:tcW w:w="598" w:type="dxa"/>
            <w:tcBorders>
              <w:top w:val="single" w:sz="2" w:space="0" w:color="auto"/>
              <w:left w:val="nil"/>
              <w:right w:val="nil"/>
            </w:tcBorders>
            <w:shd w:val="clear" w:color="auto" w:fill="E7E6E6" w:themeFill="background2"/>
          </w:tcPr>
          <w:p w14:paraId="2CD660AB" w14:textId="77777777" w:rsidR="00021D4E" w:rsidRDefault="00021D4E" w:rsidP="008E546D"/>
        </w:tc>
        <w:tc>
          <w:tcPr>
            <w:tcW w:w="598" w:type="dxa"/>
            <w:tcBorders>
              <w:top w:val="single" w:sz="2" w:space="0" w:color="auto"/>
              <w:left w:val="nil"/>
              <w:right w:val="nil"/>
            </w:tcBorders>
            <w:shd w:val="clear" w:color="auto" w:fill="E7E6E6" w:themeFill="background2"/>
          </w:tcPr>
          <w:p w14:paraId="37474CB3" w14:textId="77777777" w:rsidR="00021D4E" w:rsidRDefault="00021D4E" w:rsidP="008E546D"/>
        </w:tc>
        <w:tc>
          <w:tcPr>
            <w:tcW w:w="598" w:type="dxa"/>
            <w:tcBorders>
              <w:top w:val="single" w:sz="2" w:space="0" w:color="auto"/>
              <w:left w:val="nil"/>
              <w:right w:val="nil"/>
            </w:tcBorders>
            <w:shd w:val="clear" w:color="auto" w:fill="E7E6E6" w:themeFill="background2"/>
          </w:tcPr>
          <w:p w14:paraId="45563AEE" w14:textId="77777777" w:rsidR="00021D4E" w:rsidRDefault="00021D4E" w:rsidP="008E546D"/>
        </w:tc>
        <w:tc>
          <w:tcPr>
            <w:tcW w:w="598" w:type="dxa"/>
            <w:tcBorders>
              <w:top w:val="single" w:sz="2" w:space="0" w:color="auto"/>
              <w:left w:val="nil"/>
              <w:right w:val="nil"/>
            </w:tcBorders>
            <w:shd w:val="clear" w:color="auto" w:fill="E7E6E6" w:themeFill="background2"/>
          </w:tcPr>
          <w:p w14:paraId="181F9661" w14:textId="77777777" w:rsidR="00021D4E" w:rsidRDefault="00021D4E" w:rsidP="008E546D"/>
        </w:tc>
        <w:tc>
          <w:tcPr>
            <w:tcW w:w="598" w:type="dxa"/>
            <w:tcBorders>
              <w:top w:val="single" w:sz="2" w:space="0" w:color="auto"/>
              <w:left w:val="nil"/>
              <w:right w:val="nil"/>
            </w:tcBorders>
            <w:shd w:val="clear" w:color="auto" w:fill="E7E6E6" w:themeFill="background2"/>
          </w:tcPr>
          <w:p w14:paraId="0ED8B985" w14:textId="77777777" w:rsidR="00021D4E" w:rsidRDefault="00021D4E" w:rsidP="008E546D"/>
        </w:tc>
        <w:tc>
          <w:tcPr>
            <w:tcW w:w="598" w:type="dxa"/>
            <w:tcBorders>
              <w:top w:val="single" w:sz="2" w:space="0" w:color="auto"/>
              <w:left w:val="nil"/>
              <w:right w:val="nil"/>
            </w:tcBorders>
            <w:shd w:val="clear" w:color="auto" w:fill="E7E6E6" w:themeFill="background2"/>
          </w:tcPr>
          <w:p w14:paraId="2B51D239" w14:textId="77777777" w:rsidR="00021D4E" w:rsidRDefault="00021D4E" w:rsidP="008E546D"/>
        </w:tc>
        <w:tc>
          <w:tcPr>
            <w:tcW w:w="598" w:type="dxa"/>
            <w:tcBorders>
              <w:top w:val="single" w:sz="2" w:space="0" w:color="auto"/>
              <w:left w:val="nil"/>
            </w:tcBorders>
            <w:shd w:val="clear" w:color="auto" w:fill="E7E6E6" w:themeFill="background2"/>
          </w:tcPr>
          <w:p w14:paraId="7CFAA34E" w14:textId="77777777" w:rsidR="00021D4E" w:rsidRDefault="00021D4E" w:rsidP="008E546D"/>
        </w:tc>
      </w:tr>
      <w:tr w:rsidR="00021D4E" w14:paraId="6898BE99" w14:textId="77777777" w:rsidTr="00D468E8">
        <w:tc>
          <w:tcPr>
            <w:tcW w:w="9776" w:type="dxa"/>
          </w:tcPr>
          <w:p w14:paraId="61B6ED39" w14:textId="6626A2F2" w:rsidR="00021D4E" w:rsidRPr="0050010C" w:rsidRDefault="0050010C" w:rsidP="009434F0">
            <w:pPr>
              <w:pStyle w:val="ListBullet"/>
              <w:rPr>
                <w:rFonts w:cs="Times New Roman"/>
              </w:rPr>
            </w:pPr>
            <w:r>
              <w:t>Select and use efficient strategies to multiply whole numbers of up to 4 digits by one- and 2-digit numbers</w:t>
            </w:r>
          </w:p>
        </w:tc>
        <w:tc>
          <w:tcPr>
            <w:tcW w:w="598" w:type="dxa"/>
            <w:tcBorders>
              <w:bottom w:val="single" w:sz="2" w:space="0" w:color="auto"/>
            </w:tcBorders>
          </w:tcPr>
          <w:p w14:paraId="41B7A0C3" w14:textId="77777777" w:rsidR="00021D4E" w:rsidRDefault="00021D4E" w:rsidP="008E546D"/>
        </w:tc>
        <w:tc>
          <w:tcPr>
            <w:tcW w:w="598" w:type="dxa"/>
            <w:tcBorders>
              <w:bottom w:val="single" w:sz="2" w:space="0" w:color="auto"/>
            </w:tcBorders>
          </w:tcPr>
          <w:p w14:paraId="3C9F38C0" w14:textId="77777777" w:rsidR="00021D4E" w:rsidRDefault="00021D4E" w:rsidP="008E546D"/>
        </w:tc>
        <w:tc>
          <w:tcPr>
            <w:tcW w:w="598" w:type="dxa"/>
            <w:tcBorders>
              <w:bottom w:val="single" w:sz="2" w:space="0" w:color="auto"/>
            </w:tcBorders>
          </w:tcPr>
          <w:p w14:paraId="4350E468" w14:textId="77777777" w:rsidR="00021D4E" w:rsidRDefault="00021D4E" w:rsidP="008E546D"/>
        </w:tc>
        <w:tc>
          <w:tcPr>
            <w:tcW w:w="598" w:type="dxa"/>
            <w:tcBorders>
              <w:bottom w:val="single" w:sz="2" w:space="0" w:color="auto"/>
            </w:tcBorders>
          </w:tcPr>
          <w:p w14:paraId="11574EA3" w14:textId="77777777" w:rsidR="00021D4E" w:rsidRDefault="00021D4E" w:rsidP="008E546D"/>
        </w:tc>
        <w:tc>
          <w:tcPr>
            <w:tcW w:w="598" w:type="dxa"/>
            <w:tcBorders>
              <w:bottom w:val="single" w:sz="2" w:space="0" w:color="auto"/>
            </w:tcBorders>
          </w:tcPr>
          <w:p w14:paraId="5D70896C" w14:textId="77777777" w:rsidR="00021D4E" w:rsidRDefault="00021D4E" w:rsidP="008E546D"/>
        </w:tc>
        <w:tc>
          <w:tcPr>
            <w:tcW w:w="598" w:type="dxa"/>
            <w:tcBorders>
              <w:bottom w:val="single" w:sz="2" w:space="0" w:color="auto"/>
            </w:tcBorders>
          </w:tcPr>
          <w:p w14:paraId="4154D5A4" w14:textId="657EB2D5" w:rsidR="00021D4E" w:rsidRDefault="003B3F7A" w:rsidP="008E546D">
            <w:r>
              <w:t>x</w:t>
            </w:r>
          </w:p>
        </w:tc>
        <w:tc>
          <w:tcPr>
            <w:tcW w:w="598" w:type="dxa"/>
            <w:tcBorders>
              <w:bottom w:val="single" w:sz="2" w:space="0" w:color="auto"/>
            </w:tcBorders>
          </w:tcPr>
          <w:p w14:paraId="6E94D382" w14:textId="77777777" w:rsidR="00021D4E" w:rsidRDefault="00021D4E" w:rsidP="008E546D"/>
        </w:tc>
        <w:tc>
          <w:tcPr>
            <w:tcW w:w="598" w:type="dxa"/>
            <w:tcBorders>
              <w:bottom w:val="single" w:sz="2" w:space="0" w:color="auto"/>
            </w:tcBorders>
          </w:tcPr>
          <w:p w14:paraId="5E8327BF" w14:textId="77777777" w:rsidR="00021D4E" w:rsidRDefault="00021D4E" w:rsidP="008E546D"/>
        </w:tc>
      </w:tr>
      <w:tr w:rsidR="00D468E8" w14:paraId="7B982C1B" w14:textId="77777777" w:rsidTr="00D468E8">
        <w:tc>
          <w:tcPr>
            <w:tcW w:w="9776" w:type="dxa"/>
            <w:tcBorders>
              <w:right w:val="nil"/>
            </w:tcBorders>
            <w:shd w:val="clear" w:color="auto" w:fill="E7E6E6" w:themeFill="background2"/>
          </w:tcPr>
          <w:p w14:paraId="17E0F7E7" w14:textId="0CBE8B36" w:rsidR="00021D4E" w:rsidRDefault="00594461" w:rsidP="00021D4E">
            <w:r>
              <w:rPr>
                <w:rStyle w:val="Strong"/>
              </w:rPr>
              <w:t xml:space="preserve">Geometric </w:t>
            </w:r>
            <w:r w:rsidR="00382253">
              <w:rPr>
                <w:rStyle w:val="Strong"/>
              </w:rPr>
              <w:t>m</w:t>
            </w:r>
            <w:r>
              <w:rPr>
                <w:rStyle w:val="Strong"/>
              </w:rPr>
              <w:t xml:space="preserve">easure </w:t>
            </w:r>
            <w:r w:rsidR="00021D4E" w:rsidRPr="00021D4E">
              <w:rPr>
                <w:rStyle w:val="Strong"/>
              </w:rPr>
              <w:t>A</w:t>
            </w:r>
            <w:r w:rsidR="00021D4E">
              <w:t>:</w:t>
            </w:r>
            <w:r>
              <w:t xml:space="preserve"> Length: Measure lengths to find perimeters</w:t>
            </w:r>
          </w:p>
          <w:p w14:paraId="7833FDDC" w14:textId="7A3E9309" w:rsidR="00021D4E" w:rsidRPr="00021D4E" w:rsidRDefault="00021D4E" w:rsidP="00021D4E">
            <w:r w:rsidRPr="00021D4E">
              <w:rPr>
                <w:rStyle w:val="Strong"/>
              </w:rPr>
              <w:t>[MAO-WM-01</w:t>
            </w:r>
            <w:r w:rsidR="009E6C92">
              <w:rPr>
                <w:rStyle w:val="Strong"/>
              </w:rPr>
              <w:t>, MA3-GM-02</w:t>
            </w:r>
            <w:r w:rsidRPr="00021D4E">
              <w:rPr>
                <w:rStyle w:val="Strong"/>
              </w:rPr>
              <w:t>]</w:t>
            </w:r>
          </w:p>
        </w:tc>
        <w:tc>
          <w:tcPr>
            <w:tcW w:w="598" w:type="dxa"/>
            <w:tcBorders>
              <w:top w:val="single" w:sz="2" w:space="0" w:color="auto"/>
              <w:left w:val="nil"/>
              <w:right w:val="nil"/>
            </w:tcBorders>
            <w:shd w:val="clear" w:color="auto" w:fill="E7E6E6" w:themeFill="background2"/>
          </w:tcPr>
          <w:p w14:paraId="7D9EC6F9" w14:textId="77777777" w:rsidR="00021D4E" w:rsidRDefault="00021D4E" w:rsidP="008E546D"/>
        </w:tc>
        <w:tc>
          <w:tcPr>
            <w:tcW w:w="598" w:type="dxa"/>
            <w:tcBorders>
              <w:top w:val="single" w:sz="2" w:space="0" w:color="auto"/>
              <w:left w:val="nil"/>
              <w:right w:val="nil"/>
            </w:tcBorders>
            <w:shd w:val="clear" w:color="auto" w:fill="E7E6E6" w:themeFill="background2"/>
          </w:tcPr>
          <w:p w14:paraId="4F442795" w14:textId="77777777" w:rsidR="00021D4E" w:rsidRDefault="00021D4E" w:rsidP="008E546D"/>
        </w:tc>
        <w:tc>
          <w:tcPr>
            <w:tcW w:w="598" w:type="dxa"/>
            <w:tcBorders>
              <w:top w:val="single" w:sz="2" w:space="0" w:color="auto"/>
              <w:left w:val="nil"/>
              <w:right w:val="nil"/>
            </w:tcBorders>
            <w:shd w:val="clear" w:color="auto" w:fill="E7E6E6" w:themeFill="background2"/>
          </w:tcPr>
          <w:p w14:paraId="04AF52FA" w14:textId="77777777" w:rsidR="00021D4E" w:rsidRDefault="00021D4E" w:rsidP="008E546D"/>
        </w:tc>
        <w:tc>
          <w:tcPr>
            <w:tcW w:w="598" w:type="dxa"/>
            <w:tcBorders>
              <w:top w:val="single" w:sz="2" w:space="0" w:color="auto"/>
              <w:left w:val="nil"/>
              <w:right w:val="nil"/>
            </w:tcBorders>
            <w:shd w:val="clear" w:color="auto" w:fill="E7E6E6" w:themeFill="background2"/>
          </w:tcPr>
          <w:p w14:paraId="550EFE1C" w14:textId="77777777" w:rsidR="00021D4E" w:rsidRDefault="00021D4E" w:rsidP="008E546D"/>
        </w:tc>
        <w:tc>
          <w:tcPr>
            <w:tcW w:w="598" w:type="dxa"/>
            <w:tcBorders>
              <w:top w:val="single" w:sz="2" w:space="0" w:color="auto"/>
              <w:left w:val="nil"/>
              <w:right w:val="nil"/>
            </w:tcBorders>
            <w:shd w:val="clear" w:color="auto" w:fill="E7E6E6" w:themeFill="background2"/>
          </w:tcPr>
          <w:p w14:paraId="3B376857" w14:textId="77777777" w:rsidR="00021D4E" w:rsidRDefault="00021D4E" w:rsidP="008E546D"/>
        </w:tc>
        <w:tc>
          <w:tcPr>
            <w:tcW w:w="598" w:type="dxa"/>
            <w:tcBorders>
              <w:top w:val="single" w:sz="2" w:space="0" w:color="auto"/>
              <w:left w:val="nil"/>
              <w:right w:val="nil"/>
            </w:tcBorders>
            <w:shd w:val="clear" w:color="auto" w:fill="E7E6E6" w:themeFill="background2"/>
          </w:tcPr>
          <w:p w14:paraId="57AAA839" w14:textId="77777777" w:rsidR="00021D4E" w:rsidRDefault="00021D4E" w:rsidP="008E546D"/>
        </w:tc>
        <w:tc>
          <w:tcPr>
            <w:tcW w:w="598" w:type="dxa"/>
            <w:tcBorders>
              <w:top w:val="single" w:sz="2" w:space="0" w:color="auto"/>
              <w:left w:val="nil"/>
              <w:right w:val="nil"/>
            </w:tcBorders>
            <w:shd w:val="clear" w:color="auto" w:fill="E7E6E6" w:themeFill="background2"/>
          </w:tcPr>
          <w:p w14:paraId="49046BA6" w14:textId="77777777" w:rsidR="00021D4E" w:rsidRDefault="00021D4E" w:rsidP="008E546D"/>
        </w:tc>
        <w:tc>
          <w:tcPr>
            <w:tcW w:w="598" w:type="dxa"/>
            <w:tcBorders>
              <w:top w:val="single" w:sz="2" w:space="0" w:color="auto"/>
              <w:left w:val="nil"/>
            </w:tcBorders>
            <w:shd w:val="clear" w:color="auto" w:fill="E7E6E6" w:themeFill="background2"/>
          </w:tcPr>
          <w:p w14:paraId="49A28A15" w14:textId="77777777" w:rsidR="00021D4E" w:rsidRDefault="00021D4E" w:rsidP="008E546D"/>
        </w:tc>
      </w:tr>
      <w:tr w:rsidR="00021D4E" w14:paraId="049D7BE5" w14:textId="77777777" w:rsidTr="00D468E8">
        <w:tc>
          <w:tcPr>
            <w:tcW w:w="9776" w:type="dxa"/>
          </w:tcPr>
          <w:p w14:paraId="4C913058" w14:textId="2A165841" w:rsidR="00021D4E" w:rsidRPr="00D5587A" w:rsidRDefault="00264836" w:rsidP="009434F0">
            <w:pPr>
              <w:pStyle w:val="ListBullet"/>
              <w:rPr>
                <w:rStyle w:val="Strong"/>
                <w:rFonts w:cs="Times New Roman"/>
                <w:b w:val="0"/>
                <w:bCs w:val="0"/>
              </w:rPr>
            </w:pPr>
            <w:r>
              <w:t>Use efficient strategies to calculate the perimeter of a large rectangular area in metres</w:t>
            </w:r>
          </w:p>
        </w:tc>
        <w:tc>
          <w:tcPr>
            <w:tcW w:w="598" w:type="dxa"/>
          </w:tcPr>
          <w:p w14:paraId="78F87083" w14:textId="77777777" w:rsidR="00021D4E" w:rsidRDefault="00021D4E" w:rsidP="00021D4E"/>
        </w:tc>
        <w:tc>
          <w:tcPr>
            <w:tcW w:w="598" w:type="dxa"/>
          </w:tcPr>
          <w:p w14:paraId="6E015BE8" w14:textId="7E141479" w:rsidR="00021D4E" w:rsidRDefault="00E47244" w:rsidP="00021D4E">
            <w:r>
              <w:t>x</w:t>
            </w:r>
          </w:p>
        </w:tc>
        <w:tc>
          <w:tcPr>
            <w:tcW w:w="598" w:type="dxa"/>
          </w:tcPr>
          <w:p w14:paraId="452FB91C" w14:textId="77777777" w:rsidR="00021D4E" w:rsidRDefault="00021D4E" w:rsidP="00021D4E"/>
        </w:tc>
        <w:tc>
          <w:tcPr>
            <w:tcW w:w="598" w:type="dxa"/>
          </w:tcPr>
          <w:p w14:paraId="52DD3B51" w14:textId="77777777" w:rsidR="00021D4E" w:rsidRDefault="00021D4E" w:rsidP="00021D4E"/>
        </w:tc>
        <w:tc>
          <w:tcPr>
            <w:tcW w:w="598" w:type="dxa"/>
          </w:tcPr>
          <w:p w14:paraId="0C396B98" w14:textId="77777777" w:rsidR="00021D4E" w:rsidRDefault="00021D4E" w:rsidP="00021D4E"/>
        </w:tc>
        <w:tc>
          <w:tcPr>
            <w:tcW w:w="598" w:type="dxa"/>
          </w:tcPr>
          <w:p w14:paraId="11E15F8B" w14:textId="77777777" w:rsidR="00021D4E" w:rsidRDefault="00021D4E" w:rsidP="00021D4E"/>
        </w:tc>
        <w:tc>
          <w:tcPr>
            <w:tcW w:w="598" w:type="dxa"/>
          </w:tcPr>
          <w:p w14:paraId="0E1B0940" w14:textId="77777777" w:rsidR="00021D4E" w:rsidRDefault="00021D4E" w:rsidP="00021D4E"/>
        </w:tc>
        <w:tc>
          <w:tcPr>
            <w:tcW w:w="598" w:type="dxa"/>
          </w:tcPr>
          <w:p w14:paraId="3E3EA71B" w14:textId="77777777" w:rsidR="00021D4E" w:rsidRDefault="00021D4E" w:rsidP="00021D4E"/>
        </w:tc>
      </w:tr>
      <w:tr w:rsidR="00264836" w14:paraId="1B6064B9" w14:textId="77777777" w:rsidTr="00D468E8">
        <w:tc>
          <w:tcPr>
            <w:tcW w:w="9776" w:type="dxa"/>
          </w:tcPr>
          <w:p w14:paraId="0C42951B" w14:textId="7353F2F6" w:rsidR="00264836" w:rsidRPr="00D5587A" w:rsidRDefault="00264836" w:rsidP="009434F0">
            <w:pPr>
              <w:pStyle w:val="ListBullet"/>
              <w:rPr>
                <w:rFonts w:cs="Times New Roman"/>
              </w:rPr>
            </w:pPr>
            <w:r>
              <w:t>Calculate perimeters of common two-dimensional shapes, including squares, rectangles and triangles</w:t>
            </w:r>
          </w:p>
        </w:tc>
        <w:tc>
          <w:tcPr>
            <w:tcW w:w="598" w:type="dxa"/>
          </w:tcPr>
          <w:p w14:paraId="715EE633" w14:textId="77777777" w:rsidR="00264836" w:rsidRDefault="00264836" w:rsidP="00021D4E"/>
        </w:tc>
        <w:tc>
          <w:tcPr>
            <w:tcW w:w="598" w:type="dxa"/>
          </w:tcPr>
          <w:p w14:paraId="60B237F9" w14:textId="0850F83C" w:rsidR="00264836" w:rsidRDefault="00F50BFD" w:rsidP="00021D4E">
            <w:r>
              <w:t>x</w:t>
            </w:r>
          </w:p>
        </w:tc>
        <w:tc>
          <w:tcPr>
            <w:tcW w:w="598" w:type="dxa"/>
          </w:tcPr>
          <w:p w14:paraId="301A38A1" w14:textId="77777777" w:rsidR="00264836" w:rsidRDefault="00264836" w:rsidP="00021D4E"/>
        </w:tc>
        <w:tc>
          <w:tcPr>
            <w:tcW w:w="598" w:type="dxa"/>
          </w:tcPr>
          <w:p w14:paraId="78FB44E9" w14:textId="77777777" w:rsidR="00264836" w:rsidRDefault="00264836" w:rsidP="00021D4E"/>
        </w:tc>
        <w:tc>
          <w:tcPr>
            <w:tcW w:w="598" w:type="dxa"/>
          </w:tcPr>
          <w:p w14:paraId="5A8FA956" w14:textId="77777777" w:rsidR="00264836" w:rsidRDefault="00264836" w:rsidP="00021D4E"/>
        </w:tc>
        <w:tc>
          <w:tcPr>
            <w:tcW w:w="598" w:type="dxa"/>
          </w:tcPr>
          <w:p w14:paraId="54602A79" w14:textId="77777777" w:rsidR="00264836" w:rsidRDefault="00264836" w:rsidP="00021D4E"/>
        </w:tc>
        <w:tc>
          <w:tcPr>
            <w:tcW w:w="598" w:type="dxa"/>
          </w:tcPr>
          <w:p w14:paraId="084A42D2" w14:textId="77777777" w:rsidR="00264836" w:rsidRDefault="00264836" w:rsidP="00021D4E"/>
        </w:tc>
        <w:tc>
          <w:tcPr>
            <w:tcW w:w="598" w:type="dxa"/>
          </w:tcPr>
          <w:p w14:paraId="23F2241E" w14:textId="77777777" w:rsidR="00264836" w:rsidRDefault="00264836" w:rsidP="00021D4E"/>
        </w:tc>
      </w:tr>
      <w:tr w:rsidR="00264836" w14:paraId="606B9FAB" w14:textId="77777777" w:rsidTr="00D468E8">
        <w:tc>
          <w:tcPr>
            <w:tcW w:w="9776" w:type="dxa"/>
          </w:tcPr>
          <w:p w14:paraId="5749BCF8" w14:textId="3783D2B6" w:rsidR="00264836" w:rsidRPr="00D5587A" w:rsidRDefault="00D5587A" w:rsidP="009434F0">
            <w:pPr>
              <w:pStyle w:val="ListBullet"/>
              <w:rPr>
                <w:rFonts w:cs="Times New Roman"/>
              </w:rPr>
            </w:pPr>
            <w:r>
              <w:t>Recognise that rectangles with the same perimeter may have different dimensions (Spatial reasoning)</w:t>
            </w:r>
          </w:p>
        </w:tc>
        <w:tc>
          <w:tcPr>
            <w:tcW w:w="598" w:type="dxa"/>
            <w:tcBorders>
              <w:bottom w:val="single" w:sz="2" w:space="0" w:color="auto"/>
            </w:tcBorders>
          </w:tcPr>
          <w:p w14:paraId="42E3522E" w14:textId="77777777" w:rsidR="00264836" w:rsidRDefault="00264836" w:rsidP="00021D4E"/>
        </w:tc>
        <w:tc>
          <w:tcPr>
            <w:tcW w:w="598" w:type="dxa"/>
            <w:tcBorders>
              <w:bottom w:val="single" w:sz="2" w:space="0" w:color="auto"/>
            </w:tcBorders>
          </w:tcPr>
          <w:p w14:paraId="25D4919E" w14:textId="77777777" w:rsidR="00264836" w:rsidRDefault="00264836" w:rsidP="00021D4E"/>
        </w:tc>
        <w:tc>
          <w:tcPr>
            <w:tcW w:w="598" w:type="dxa"/>
            <w:tcBorders>
              <w:bottom w:val="single" w:sz="2" w:space="0" w:color="auto"/>
            </w:tcBorders>
          </w:tcPr>
          <w:p w14:paraId="66E32B3E" w14:textId="77777777" w:rsidR="00264836" w:rsidRDefault="00264836" w:rsidP="00021D4E"/>
        </w:tc>
        <w:tc>
          <w:tcPr>
            <w:tcW w:w="598" w:type="dxa"/>
            <w:tcBorders>
              <w:bottom w:val="single" w:sz="2" w:space="0" w:color="auto"/>
            </w:tcBorders>
          </w:tcPr>
          <w:p w14:paraId="33FEE95A" w14:textId="4377A182" w:rsidR="00264836" w:rsidRDefault="0051109C" w:rsidP="00021D4E">
            <w:r>
              <w:t>x</w:t>
            </w:r>
          </w:p>
        </w:tc>
        <w:tc>
          <w:tcPr>
            <w:tcW w:w="598" w:type="dxa"/>
            <w:tcBorders>
              <w:bottom w:val="single" w:sz="2" w:space="0" w:color="auto"/>
            </w:tcBorders>
          </w:tcPr>
          <w:p w14:paraId="554AF6E3" w14:textId="77777777" w:rsidR="00264836" w:rsidRDefault="00264836" w:rsidP="00021D4E"/>
        </w:tc>
        <w:tc>
          <w:tcPr>
            <w:tcW w:w="598" w:type="dxa"/>
            <w:tcBorders>
              <w:bottom w:val="single" w:sz="2" w:space="0" w:color="auto"/>
            </w:tcBorders>
          </w:tcPr>
          <w:p w14:paraId="37EE5076" w14:textId="77777777" w:rsidR="00264836" w:rsidRDefault="00264836" w:rsidP="00021D4E"/>
        </w:tc>
        <w:tc>
          <w:tcPr>
            <w:tcW w:w="598" w:type="dxa"/>
            <w:tcBorders>
              <w:bottom w:val="single" w:sz="2" w:space="0" w:color="auto"/>
            </w:tcBorders>
          </w:tcPr>
          <w:p w14:paraId="4C918B38" w14:textId="77777777" w:rsidR="00264836" w:rsidRDefault="00264836" w:rsidP="00021D4E"/>
        </w:tc>
        <w:tc>
          <w:tcPr>
            <w:tcW w:w="598" w:type="dxa"/>
            <w:tcBorders>
              <w:bottom w:val="single" w:sz="2" w:space="0" w:color="auto"/>
            </w:tcBorders>
          </w:tcPr>
          <w:p w14:paraId="0696C0B5" w14:textId="77777777" w:rsidR="00264836" w:rsidRDefault="00264836" w:rsidP="00021D4E"/>
        </w:tc>
      </w:tr>
      <w:tr w:rsidR="00D468E8" w14:paraId="7A644FDD" w14:textId="77777777" w:rsidTr="00D468E8">
        <w:tc>
          <w:tcPr>
            <w:tcW w:w="9776" w:type="dxa"/>
            <w:tcBorders>
              <w:right w:val="nil"/>
            </w:tcBorders>
            <w:shd w:val="clear" w:color="auto" w:fill="E7E6E6" w:themeFill="background2"/>
          </w:tcPr>
          <w:p w14:paraId="7558CE30" w14:textId="4836F013" w:rsidR="00021D4E" w:rsidRDefault="001F2ADF" w:rsidP="00021D4E">
            <w:r>
              <w:rPr>
                <w:rStyle w:val="Strong"/>
              </w:rPr>
              <w:lastRenderedPageBreak/>
              <w:t>Two-dimensional spatial structure A</w:t>
            </w:r>
            <w:r w:rsidR="00021D4E">
              <w:t xml:space="preserve">: </w:t>
            </w:r>
            <w:r>
              <w:t>Area: Calculate the areas of rectangles using familiar metric units</w:t>
            </w:r>
          </w:p>
          <w:p w14:paraId="4F36BDD1" w14:textId="28F11B84" w:rsidR="00021D4E" w:rsidRPr="00021D4E" w:rsidRDefault="00021D4E" w:rsidP="00021D4E">
            <w:pPr>
              <w:rPr>
                <w:rStyle w:val="Strong"/>
              </w:rPr>
            </w:pPr>
            <w:r w:rsidRPr="00021D4E">
              <w:rPr>
                <w:rStyle w:val="Strong"/>
              </w:rPr>
              <w:t>[MAO-WM-01</w:t>
            </w:r>
            <w:r w:rsidR="002A65D9">
              <w:rPr>
                <w:rStyle w:val="Strong"/>
              </w:rPr>
              <w:t>, MA3-2DS-02</w:t>
            </w:r>
            <w:r w:rsidRPr="00021D4E">
              <w:rPr>
                <w:rStyle w:val="Strong"/>
              </w:rPr>
              <w:t>]</w:t>
            </w:r>
          </w:p>
        </w:tc>
        <w:tc>
          <w:tcPr>
            <w:tcW w:w="598" w:type="dxa"/>
            <w:tcBorders>
              <w:top w:val="single" w:sz="2" w:space="0" w:color="auto"/>
              <w:left w:val="nil"/>
              <w:right w:val="nil"/>
            </w:tcBorders>
            <w:shd w:val="clear" w:color="auto" w:fill="E7E6E6" w:themeFill="background2"/>
          </w:tcPr>
          <w:p w14:paraId="021CCA6E" w14:textId="77777777" w:rsidR="00021D4E" w:rsidRDefault="00021D4E" w:rsidP="008E546D"/>
        </w:tc>
        <w:tc>
          <w:tcPr>
            <w:tcW w:w="598" w:type="dxa"/>
            <w:tcBorders>
              <w:top w:val="single" w:sz="2" w:space="0" w:color="auto"/>
              <w:left w:val="nil"/>
              <w:right w:val="nil"/>
            </w:tcBorders>
            <w:shd w:val="clear" w:color="auto" w:fill="E7E6E6" w:themeFill="background2"/>
          </w:tcPr>
          <w:p w14:paraId="258E86B9" w14:textId="77777777" w:rsidR="00021D4E" w:rsidRDefault="00021D4E" w:rsidP="008E546D"/>
        </w:tc>
        <w:tc>
          <w:tcPr>
            <w:tcW w:w="598" w:type="dxa"/>
            <w:tcBorders>
              <w:top w:val="single" w:sz="2" w:space="0" w:color="auto"/>
              <w:left w:val="nil"/>
              <w:right w:val="nil"/>
            </w:tcBorders>
            <w:shd w:val="clear" w:color="auto" w:fill="E7E6E6" w:themeFill="background2"/>
          </w:tcPr>
          <w:p w14:paraId="67D339DA" w14:textId="77777777" w:rsidR="00021D4E" w:rsidRDefault="00021D4E" w:rsidP="008E546D"/>
        </w:tc>
        <w:tc>
          <w:tcPr>
            <w:tcW w:w="598" w:type="dxa"/>
            <w:tcBorders>
              <w:top w:val="single" w:sz="2" w:space="0" w:color="auto"/>
              <w:left w:val="nil"/>
              <w:right w:val="nil"/>
            </w:tcBorders>
            <w:shd w:val="clear" w:color="auto" w:fill="E7E6E6" w:themeFill="background2"/>
          </w:tcPr>
          <w:p w14:paraId="2D5F5E73" w14:textId="77777777" w:rsidR="00021D4E" w:rsidRDefault="00021D4E" w:rsidP="008E546D"/>
        </w:tc>
        <w:tc>
          <w:tcPr>
            <w:tcW w:w="598" w:type="dxa"/>
            <w:tcBorders>
              <w:top w:val="single" w:sz="2" w:space="0" w:color="auto"/>
              <w:left w:val="nil"/>
              <w:right w:val="nil"/>
            </w:tcBorders>
            <w:shd w:val="clear" w:color="auto" w:fill="E7E6E6" w:themeFill="background2"/>
          </w:tcPr>
          <w:p w14:paraId="3EB73E17" w14:textId="77777777" w:rsidR="00021D4E" w:rsidRDefault="00021D4E" w:rsidP="008E546D"/>
        </w:tc>
        <w:tc>
          <w:tcPr>
            <w:tcW w:w="598" w:type="dxa"/>
            <w:tcBorders>
              <w:top w:val="single" w:sz="2" w:space="0" w:color="auto"/>
              <w:left w:val="nil"/>
              <w:right w:val="nil"/>
            </w:tcBorders>
            <w:shd w:val="clear" w:color="auto" w:fill="E7E6E6" w:themeFill="background2"/>
          </w:tcPr>
          <w:p w14:paraId="16D5C9CE" w14:textId="77777777" w:rsidR="00021D4E" w:rsidRDefault="00021D4E" w:rsidP="008E546D"/>
        </w:tc>
        <w:tc>
          <w:tcPr>
            <w:tcW w:w="598" w:type="dxa"/>
            <w:tcBorders>
              <w:top w:val="single" w:sz="2" w:space="0" w:color="auto"/>
              <w:left w:val="nil"/>
              <w:right w:val="nil"/>
            </w:tcBorders>
            <w:shd w:val="clear" w:color="auto" w:fill="E7E6E6" w:themeFill="background2"/>
          </w:tcPr>
          <w:p w14:paraId="22ABA853" w14:textId="77777777" w:rsidR="00021D4E" w:rsidRDefault="00021D4E" w:rsidP="008E546D"/>
        </w:tc>
        <w:tc>
          <w:tcPr>
            <w:tcW w:w="598" w:type="dxa"/>
            <w:tcBorders>
              <w:top w:val="single" w:sz="2" w:space="0" w:color="auto"/>
              <w:left w:val="nil"/>
            </w:tcBorders>
            <w:shd w:val="clear" w:color="auto" w:fill="E7E6E6" w:themeFill="background2"/>
          </w:tcPr>
          <w:p w14:paraId="2E652C61" w14:textId="77777777" w:rsidR="00021D4E" w:rsidRDefault="00021D4E" w:rsidP="008E546D"/>
        </w:tc>
      </w:tr>
      <w:tr w:rsidR="00EB2168" w14:paraId="193393C6" w14:textId="77777777" w:rsidTr="00D468E8">
        <w:tc>
          <w:tcPr>
            <w:tcW w:w="9776" w:type="dxa"/>
          </w:tcPr>
          <w:p w14:paraId="2759F18C" w14:textId="13FCC3DE" w:rsidR="00EB2168" w:rsidRPr="00A7354B" w:rsidRDefault="00A7354B" w:rsidP="009434F0">
            <w:pPr>
              <w:pStyle w:val="ListBullet"/>
              <w:rPr>
                <w:rFonts w:cs="Times New Roman"/>
              </w:rPr>
            </w:pPr>
            <w:r>
              <w:t>Recognise the importance of using the same units of length on the sides of rectangles to create ‘square units’</w:t>
            </w:r>
          </w:p>
        </w:tc>
        <w:tc>
          <w:tcPr>
            <w:tcW w:w="598" w:type="dxa"/>
          </w:tcPr>
          <w:p w14:paraId="40944719" w14:textId="77777777" w:rsidR="00EB2168" w:rsidRDefault="00EB2168" w:rsidP="00021D4E"/>
        </w:tc>
        <w:tc>
          <w:tcPr>
            <w:tcW w:w="598" w:type="dxa"/>
          </w:tcPr>
          <w:p w14:paraId="13786F9D" w14:textId="75A52784" w:rsidR="00EB2168" w:rsidRDefault="0071552E" w:rsidP="00021D4E">
            <w:r>
              <w:t>x</w:t>
            </w:r>
          </w:p>
        </w:tc>
        <w:tc>
          <w:tcPr>
            <w:tcW w:w="598" w:type="dxa"/>
          </w:tcPr>
          <w:p w14:paraId="0E5E923C" w14:textId="5A687D8B" w:rsidR="00EB2168" w:rsidRDefault="0071552E" w:rsidP="00021D4E">
            <w:r>
              <w:t>x</w:t>
            </w:r>
          </w:p>
        </w:tc>
        <w:tc>
          <w:tcPr>
            <w:tcW w:w="598" w:type="dxa"/>
          </w:tcPr>
          <w:p w14:paraId="5D1CC41D" w14:textId="62F2D0B2" w:rsidR="00EB2168" w:rsidRDefault="00A7354B" w:rsidP="00021D4E">
            <w:r>
              <w:t>x</w:t>
            </w:r>
          </w:p>
        </w:tc>
        <w:tc>
          <w:tcPr>
            <w:tcW w:w="598" w:type="dxa"/>
          </w:tcPr>
          <w:p w14:paraId="339C6ED8" w14:textId="77777777" w:rsidR="00EB2168" w:rsidRDefault="00EB2168" w:rsidP="00021D4E"/>
        </w:tc>
        <w:tc>
          <w:tcPr>
            <w:tcW w:w="598" w:type="dxa"/>
          </w:tcPr>
          <w:p w14:paraId="135513F0" w14:textId="77777777" w:rsidR="00EB2168" w:rsidRDefault="00EB2168" w:rsidP="00021D4E"/>
        </w:tc>
        <w:tc>
          <w:tcPr>
            <w:tcW w:w="598" w:type="dxa"/>
          </w:tcPr>
          <w:p w14:paraId="41EA8BE5" w14:textId="77777777" w:rsidR="00EB2168" w:rsidRDefault="00EB2168" w:rsidP="00021D4E"/>
        </w:tc>
        <w:tc>
          <w:tcPr>
            <w:tcW w:w="598" w:type="dxa"/>
          </w:tcPr>
          <w:p w14:paraId="5E05A263" w14:textId="77777777" w:rsidR="00EB2168" w:rsidRDefault="00EB2168" w:rsidP="00021D4E"/>
        </w:tc>
      </w:tr>
      <w:tr w:rsidR="00021D4E" w14:paraId="35002E24" w14:textId="77777777" w:rsidTr="00D468E8">
        <w:tc>
          <w:tcPr>
            <w:tcW w:w="9776" w:type="dxa"/>
          </w:tcPr>
          <w:p w14:paraId="6406B9BD" w14:textId="1C38DC8A" w:rsidR="00021D4E" w:rsidRPr="00861021" w:rsidRDefault="00861021" w:rsidP="009434F0">
            <w:pPr>
              <w:pStyle w:val="ListBullet"/>
              <w:rPr>
                <w:rStyle w:val="Strong"/>
                <w:b w:val="0"/>
                <w:bCs w:val="0"/>
              </w:rPr>
            </w:pPr>
            <w:r>
              <w:t>Establish the relationship between the lengths, widths and areas of rectangles</w:t>
            </w:r>
          </w:p>
        </w:tc>
        <w:tc>
          <w:tcPr>
            <w:tcW w:w="598" w:type="dxa"/>
          </w:tcPr>
          <w:p w14:paraId="71106ED5" w14:textId="77777777" w:rsidR="00021D4E" w:rsidRDefault="00021D4E" w:rsidP="00021D4E"/>
        </w:tc>
        <w:tc>
          <w:tcPr>
            <w:tcW w:w="598" w:type="dxa"/>
          </w:tcPr>
          <w:p w14:paraId="1E78E627" w14:textId="752D0011" w:rsidR="00021D4E" w:rsidRDefault="0071552E" w:rsidP="00021D4E">
            <w:r>
              <w:t>x</w:t>
            </w:r>
          </w:p>
        </w:tc>
        <w:tc>
          <w:tcPr>
            <w:tcW w:w="598" w:type="dxa"/>
          </w:tcPr>
          <w:p w14:paraId="1F223AEA" w14:textId="030BC263" w:rsidR="00021D4E" w:rsidRDefault="0071552E" w:rsidP="00021D4E">
            <w:r>
              <w:t>x</w:t>
            </w:r>
          </w:p>
        </w:tc>
        <w:tc>
          <w:tcPr>
            <w:tcW w:w="598" w:type="dxa"/>
          </w:tcPr>
          <w:p w14:paraId="7F3AE730" w14:textId="6A3A7A11" w:rsidR="00021D4E" w:rsidRDefault="00E720EB" w:rsidP="00021D4E">
            <w:r>
              <w:t>x</w:t>
            </w:r>
          </w:p>
        </w:tc>
        <w:tc>
          <w:tcPr>
            <w:tcW w:w="598" w:type="dxa"/>
          </w:tcPr>
          <w:p w14:paraId="11C427E2" w14:textId="77777777" w:rsidR="00021D4E" w:rsidRDefault="00021D4E" w:rsidP="00021D4E"/>
        </w:tc>
        <w:tc>
          <w:tcPr>
            <w:tcW w:w="598" w:type="dxa"/>
          </w:tcPr>
          <w:p w14:paraId="2D3ABDED" w14:textId="77777777" w:rsidR="00021D4E" w:rsidRDefault="00021D4E" w:rsidP="00021D4E"/>
        </w:tc>
        <w:tc>
          <w:tcPr>
            <w:tcW w:w="598" w:type="dxa"/>
          </w:tcPr>
          <w:p w14:paraId="4195091C" w14:textId="77777777" w:rsidR="00021D4E" w:rsidRDefault="00021D4E" w:rsidP="00021D4E"/>
        </w:tc>
        <w:tc>
          <w:tcPr>
            <w:tcW w:w="598" w:type="dxa"/>
          </w:tcPr>
          <w:p w14:paraId="0D8B531D" w14:textId="77777777" w:rsidR="00021D4E" w:rsidRDefault="00021D4E" w:rsidP="00021D4E"/>
        </w:tc>
      </w:tr>
      <w:tr w:rsidR="002A65D9" w14:paraId="4562BA57" w14:textId="77777777" w:rsidTr="00D468E8">
        <w:tc>
          <w:tcPr>
            <w:tcW w:w="9776" w:type="dxa"/>
          </w:tcPr>
          <w:p w14:paraId="574E618E" w14:textId="00986586" w:rsidR="002A65D9" w:rsidRDefault="00861021" w:rsidP="009434F0">
            <w:pPr>
              <w:pStyle w:val="ListBullet"/>
            </w:pPr>
            <w:r>
              <w:t>Calculate areas of rectangles in square centimetres (cm</w:t>
            </w:r>
            <w:r w:rsidRPr="0930873C">
              <w:rPr>
                <w:vertAlign w:val="superscript"/>
              </w:rPr>
              <w:t>2</w:t>
            </w:r>
            <w:r>
              <w:t>), square metres (m</w:t>
            </w:r>
            <w:r w:rsidRPr="0930873C">
              <w:rPr>
                <w:vertAlign w:val="superscript"/>
              </w:rPr>
              <w:t>2</w:t>
            </w:r>
            <w:r>
              <w:t>) and square kilometres (km</w:t>
            </w:r>
            <w:r w:rsidRPr="0930873C">
              <w:rPr>
                <w:vertAlign w:val="superscript"/>
              </w:rPr>
              <w:t>2</w:t>
            </w:r>
            <w:r>
              <w:t>)</w:t>
            </w:r>
          </w:p>
        </w:tc>
        <w:tc>
          <w:tcPr>
            <w:tcW w:w="598" w:type="dxa"/>
          </w:tcPr>
          <w:p w14:paraId="75015761" w14:textId="77777777" w:rsidR="002A65D9" w:rsidRDefault="002A65D9" w:rsidP="00021D4E"/>
        </w:tc>
        <w:tc>
          <w:tcPr>
            <w:tcW w:w="598" w:type="dxa"/>
          </w:tcPr>
          <w:p w14:paraId="4F82196D" w14:textId="4483D006" w:rsidR="002A65D9" w:rsidRDefault="00942F18" w:rsidP="00021D4E">
            <w:r>
              <w:t>x</w:t>
            </w:r>
          </w:p>
        </w:tc>
        <w:tc>
          <w:tcPr>
            <w:tcW w:w="598" w:type="dxa"/>
          </w:tcPr>
          <w:p w14:paraId="4D1647BC" w14:textId="3A56CE78" w:rsidR="002A65D9" w:rsidRDefault="003F3AD8" w:rsidP="00021D4E">
            <w:r>
              <w:t>x</w:t>
            </w:r>
          </w:p>
        </w:tc>
        <w:tc>
          <w:tcPr>
            <w:tcW w:w="598" w:type="dxa"/>
          </w:tcPr>
          <w:p w14:paraId="6ACAC8AB" w14:textId="0D6851B3" w:rsidR="002A65D9" w:rsidRDefault="0071552E" w:rsidP="00021D4E">
            <w:r>
              <w:t>x</w:t>
            </w:r>
          </w:p>
        </w:tc>
        <w:tc>
          <w:tcPr>
            <w:tcW w:w="598" w:type="dxa"/>
          </w:tcPr>
          <w:p w14:paraId="00812C01" w14:textId="77777777" w:rsidR="002A65D9" w:rsidRDefault="002A65D9" w:rsidP="00021D4E"/>
        </w:tc>
        <w:tc>
          <w:tcPr>
            <w:tcW w:w="598" w:type="dxa"/>
          </w:tcPr>
          <w:p w14:paraId="7681DAC8" w14:textId="77777777" w:rsidR="002A65D9" w:rsidRDefault="002A65D9" w:rsidP="00021D4E"/>
        </w:tc>
        <w:tc>
          <w:tcPr>
            <w:tcW w:w="598" w:type="dxa"/>
          </w:tcPr>
          <w:p w14:paraId="6EB3223E" w14:textId="77777777" w:rsidR="002A65D9" w:rsidRDefault="002A65D9" w:rsidP="00021D4E"/>
        </w:tc>
        <w:tc>
          <w:tcPr>
            <w:tcW w:w="598" w:type="dxa"/>
          </w:tcPr>
          <w:p w14:paraId="69358601" w14:textId="77777777" w:rsidR="002A65D9" w:rsidRDefault="002A65D9" w:rsidP="00021D4E"/>
        </w:tc>
      </w:tr>
      <w:tr w:rsidR="002A65D9" w14:paraId="2E645649" w14:textId="77777777" w:rsidTr="00D468E8">
        <w:tc>
          <w:tcPr>
            <w:tcW w:w="9776" w:type="dxa"/>
          </w:tcPr>
          <w:p w14:paraId="3E1DAF3B" w14:textId="56D1A918" w:rsidR="002A65D9" w:rsidRDefault="00861021" w:rsidP="009434F0">
            <w:pPr>
              <w:pStyle w:val="ListBullet"/>
            </w:pPr>
            <w:r>
              <w:t>Recognise that rectangles with the same area may have different dimensions</w:t>
            </w:r>
          </w:p>
        </w:tc>
        <w:tc>
          <w:tcPr>
            <w:tcW w:w="598" w:type="dxa"/>
          </w:tcPr>
          <w:p w14:paraId="13D84D91" w14:textId="77777777" w:rsidR="002A65D9" w:rsidRDefault="002A65D9" w:rsidP="00021D4E"/>
        </w:tc>
        <w:tc>
          <w:tcPr>
            <w:tcW w:w="598" w:type="dxa"/>
          </w:tcPr>
          <w:p w14:paraId="6C247310" w14:textId="0FD05EB5" w:rsidR="002A65D9" w:rsidRDefault="00942F18" w:rsidP="00021D4E">
            <w:r>
              <w:t>x</w:t>
            </w:r>
          </w:p>
        </w:tc>
        <w:tc>
          <w:tcPr>
            <w:tcW w:w="598" w:type="dxa"/>
          </w:tcPr>
          <w:p w14:paraId="4D5F2047" w14:textId="535BC7C5" w:rsidR="002A65D9" w:rsidRDefault="0071552E" w:rsidP="00021D4E">
            <w:r>
              <w:t>x</w:t>
            </w:r>
          </w:p>
        </w:tc>
        <w:tc>
          <w:tcPr>
            <w:tcW w:w="598" w:type="dxa"/>
          </w:tcPr>
          <w:p w14:paraId="55661A2F" w14:textId="77777777" w:rsidR="002A65D9" w:rsidRDefault="002A65D9" w:rsidP="00021D4E"/>
        </w:tc>
        <w:tc>
          <w:tcPr>
            <w:tcW w:w="598" w:type="dxa"/>
          </w:tcPr>
          <w:p w14:paraId="49076779" w14:textId="77777777" w:rsidR="002A65D9" w:rsidRDefault="002A65D9" w:rsidP="00021D4E"/>
        </w:tc>
        <w:tc>
          <w:tcPr>
            <w:tcW w:w="598" w:type="dxa"/>
          </w:tcPr>
          <w:p w14:paraId="3C196419" w14:textId="77777777" w:rsidR="002A65D9" w:rsidRDefault="002A65D9" w:rsidP="00021D4E"/>
        </w:tc>
        <w:tc>
          <w:tcPr>
            <w:tcW w:w="598" w:type="dxa"/>
          </w:tcPr>
          <w:p w14:paraId="3521F670" w14:textId="77777777" w:rsidR="002A65D9" w:rsidRDefault="002A65D9" w:rsidP="00021D4E"/>
        </w:tc>
        <w:tc>
          <w:tcPr>
            <w:tcW w:w="598" w:type="dxa"/>
          </w:tcPr>
          <w:p w14:paraId="72F7FAFB" w14:textId="77777777" w:rsidR="002A65D9" w:rsidRDefault="002A65D9" w:rsidP="00021D4E"/>
        </w:tc>
      </w:tr>
      <w:tr w:rsidR="00861021" w14:paraId="0AA5B2BB" w14:textId="77777777" w:rsidTr="00D468E8">
        <w:tc>
          <w:tcPr>
            <w:tcW w:w="9776" w:type="dxa"/>
          </w:tcPr>
          <w:p w14:paraId="673DAE9F" w14:textId="275EDDF5" w:rsidR="00861021" w:rsidRDefault="00861021" w:rsidP="009434F0">
            <w:pPr>
              <w:pStyle w:val="ListBullet"/>
            </w:pPr>
            <w:r>
              <w:t>Investigate and compare the areas of rectangles that have the same perimeter</w:t>
            </w:r>
          </w:p>
        </w:tc>
        <w:tc>
          <w:tcPr>
            <w:tcW w:w="598" w:type="dxa"/>
            <w:tcBorders>
              <w:bottom w:val="single" w:sz="2" w:space="0" w:color="auto"/>
            </w:tcBorders>
          </w:tcPr>
          <w:p w14:paraId="4460F5E2" w14:textId="77777777" w:rsidR="00861021" w:rsidRDefault="00861021" w:rsidP="00021D4E"/>
        </w:tc>
        <w:tc>
          <w:tcPr>
            <w:tcW w:w="598" w:type="dxa"/>
            <w:tcBorders>
              <w:bottom w:val="single" w:sz="2" w:space="0" w:color="auto"/>
            </w:tcBorders>
          </w:tcPr>
          <w:p w14:paraId="56C5BD10" w14:textId="65070BEB" w:rsidR="00861021" w:rsidRDefault="00C21FD8" w:rsidP="00021D4E">
            <w:r>
              <w:t>x</w:t>
            </w:r>
          </w:p>
        </w:tc>
        <w:tc>
          <w:tcPr>
            <w:tcW w:w="598" w:type="dxa"/>
            <w:tcBorders>
              <w:bottom w:val="single" w:sz="2" w:space="0" w:color="auto"/>
            </w:tcBorders>
          </w:tcPr>
          <w:p w14:paraId="7AF2E01B" w14:textId="76130961" w:rsidR="00861021" w:rsidRDefault="0071552E" w:rsidP="00021D4E">
            <w:r>
              <w:t>x</w:t>
            </w:r>
          </w:p>
        </w:tc>
        <w:tc>
          <w:tcPr>
            <w:tcW w:w="598" w:type="dxa"/>
            <w:tcBorders>
              <w:bottom w:val="single" w:sz="2" w:space="0" w:color="auto"/>
            </w:tcBorders>
          </w:tcPr>
          <w:p w14:paraId="528C6F15" w14:textId="5EA6E3A2" w:rsidR="00861021" w:rsidRDefault="0051109C" w:rsidP="00021D4E">
            <w:r>
              <w:t>x</w:t>
            </w:r>
          </w:p>
        </w:tc>
        <w:tc>
          <w:tcPr>
            <w:tcW w:w="598" w:type="dxa"/>
            <w:tcBorders>
              <w:bottom w:val="single" w:sz="2" w:space="0" w:color="auto"/>
            </w:tcBorders>
          </w:tcPr>
          <w:p w14:paraId="708E5B75" w14:textId="77777777" w:rsidR="00861021" w:rsidRDefault="00861021" w:rsidP="00021D4E"/>
        </w:tc>
        <w:tc>
          <w:tcPr>
            <w:tcW w:w="598" w:type="dxa"/>
            <w:tcBorders>
              <w:bottom w:val="single" w:sz="2" w:space="0" w:color="auto"/>
            </w:tcBorders>
          </w:tcPr>
          <w:p w14:paraId="205787C0" w14:textId="77777777" w:rsidR="00861021" w:rsidRDefault="00861021" w:rsidP="00021D4E"/>
        </w:tc>
        <w:tc>
          <w:tcPr>
            <w:tcW w:w="598" w:type="dxa"/>
            <w:tcBorders>
              <w:bottom w:val="single" w:sz="2" w:space="0" w:color="auto"/>
            </w:tcBorders>
          </w:tcPr>
          <w:p w14:paraId="58FF881F" w14:textId="77777777" w:rsidR="00861021" w:rsidRDefault="00861021" w:rsidP="00021D4E"/>
        </w:tc>
        <w:tc>
          <w:tcPr>
            <w:tcW w:w="598" w:type="dxa"/>
            <w:tcBorders>
              <w:bottom w:val="single" w:sz="2" w:space="0" w:color="auto"/>
            </w:tcBorders>
          </w:tcPr>
          <w:p w14:paraId="5E15F004" w14:textId="77777777" w:rsidR="00861021" w:rsidRDefault="00861021" w:rsidP="00021D4E"/>
        </w:tc>
      </w:tr>
      <w:tr w:rsidR="00D468E8" w14:paraId="37239CE3" w14:textId="77777777" w:rsidTr="00D468E8">
        <w:tc>
          <w:tcPr>
            <w:tcW w:w="9776" w:type="dxa"/>
            <w:tcBorders>
              <w:right w:val="nil"/>
            </w:tcBorders>
            <w:shd w:val="clear" w:color="auto" w:fill="E7E6E6" w:themeFill="background2"/>
          </w:tcPr>
          <w:p w14:paraId="09F67A34" w14:textId="3C5E9017" w:rsidR="00861021" w:rsidRDefault="00861021" w:rsidP="00861021">
            <w:r>
              <w:rPr>
                <w:rStyle w:val="Strong"/>
              </w:rPr>
              <w:t>Two-dimensional spatial structure B</w:t>
            </w:r>
            <w:r>
              <w:t xml:space="preserve">: Area: </w:t>
            </w:r>
            <w:r w:rsidR="008434E3">
              <w:t>Find the area of composite figures</w:t>
            </w:r>
          </w:p>
          <w:p w14:paraId="7514AFD6" w14:textId="4FBAC3C7" w:rsidR="00021D4E" w:rsidRPr="00021D4E" w:rsidRDefault="00861021" w:rsidP="00861021">
            <w:pPr>
              <w:rPr>
                <w:rStyle w:val="Strong"/>
              </w:rPr>
            </w:pPr>
            <w:r w:rsidRPr="00021D4E">
              <w:rPr>
                <w:rStyle w:val="Strong"/>
              </w:rPr>
              <w:t>[MAO-WM-01</w:t>
            </w:r>
            <w:r>
              <w:rPr>
                <w:rStyle w:val="Strong"/>
              </w:rPr>
              <w:t>, MA3-2DS-02</w:t>
            </w:r>
            <w:r w:rsidRPr="00021D4E">
              <w:rPr>
                <w:rStyle w:val="Strong"/>
              </w:rPr>
              <w:t>]</w:t>
            </w:r>
          </w:p>
        </w:tc>
        <w:tc>
          <w:tcPr>
            <w:tcW w:w="598" w:type="dxa"/>
            <w:tcBorders>
              <w:top w:val="single" w:sz="2" w:space="0" w:color="auto"/>
              <w:left w:val="nil"/>
              <w:right w:val="nil"/>
            </w:tcBorders>
            <w:shd w:val="clear" w:color="auto" w:fill="E7E6E6" w:themeFill="background2"/>
          </w:tcPr>
          <w:p w14:paraId="35AAA758" w14:textId="77777777" w:rsidR="00021D4E" w:rsidRDefault="00021D4E" w:rsidP="008E546D"/>
        </w:tc>
        <w:tc>
          <w:tcPr>
            <w:tcW w:w="598" w:type="dxa"/>
            <w:tcBorders>
              <w:top w:val="single" w:sz="2" w:space="0" w:color="auto"/>
              <w:left w:val="nil"/>
              <w:right w:val="nil"/>
            </w:tcBorders>
            <w:shd w:val="clear" w:color="auto" w:fill="E7E6E6" w:themeFill="background2"/>
          </w:tcPr>
          <w:p w14:paraId="6EE2A585" w14:textId="77777777" w:rsidR="00021D4E" w:rsidRDefault="00021D4E" w:rsidP="008E546D"/>
        </w:tc>
        <w:tc>
          <w:tcPr>
            <w:tcW w:w="598" w:type="dxa"/>
            <w:tcBorders>
              <w:top w:val="single" w:sz="2" w:space="0" w:color="auto"/>
              <w:left w:val="nil"/>
              <w:right w:val="nil"/>
            </w:tcBorders>
            <w:shd w:val="clear" w:color="auto" w:fill="E7E6E6" w:themeFill="background2"/>
          </w:tcPr>
          <w:p w14:paraId="07F4D542" w14:textId="77777777" w:rsidR="00021D4E" w:rsidRDefault="00021D4E" w:rsidP="008E546D"/>
        </w:tc>
        <w:tc>
          <w:tcPr>
            <w:tcW w:w="598" w:type="dxa"/>
            <w:tcBorders>
              <w:top w:val="single" w:sz="2" w:space="0" w:color="auto"/>
              <w:left w:val="nil"/>
              <w:right w:val="nil"/>
            </w:tcBorders>
            <w:shd w:val="clear" w:color="auto" w:fill="E7E6E6" w:themeFill="background2"/>
          </w:tcPr>
          <w:p w14:paraId="56A5F4DB" w14:textId="77777777" w:rsidR="00021D4E" w:rsidRDefault="00021D4E" w:rsidP="008E546D"/>
        </w:tc>
        <w:tc>
          <w:tcPr>
            <w:tcW w:w="598" w:type="dxa"/>
            <w:tcBorders>
              <w:top w:val="single" w:sz="2" w:space="0" w:color="auto"/>
              <w:left w:val="nil"/>
              <w:right w:val="nil"/>
            </w:tcBorders>
            <w:shd w:val="clear" w:color="auto" w:fill="E7E6E6" w:themeFill="background2"/>
          </w:tcPr>
          <w:p w14:paraId="37AF5205" w14:textId="77777777" w:rsidR="00021D4E" w:rsidRDefault="00021D4E" w:rsidP="008E546D"/>
        </w:tc>
        <w:tc>
          <w:tcPr>
            <w:tcW w:w="598" w:type="dxa"/>
            <w:tcBorders>
              <w:top w:val="single" w:sz="2" w:space="0" w:color="auto"/>
              <w:left w:val="nil"/>
              <w:right w:val="nil"/>
            </w:tcBorders>
            <w:shd w:val="clear" w:color="auto" w:fill="E7E6E6" w:themeFill="background2"/>
          </w:tcPr>
          <w:p w14:paraId="5BEA6933" w14:textId="77777777" w:rsidR="00021D4E" w:rsidRDefault="00021D4E" w:rsidP="008E546D"/>
        </w:tc>
        <w:tc>
          <w:tcPr>
            <w:tcW w:w="598" w:type="dxa"/>
            <w:tcBorders>
              <w:top w:val="single" w:sz="2" w:space="0" w:color="auto"/>
              <w:left w:val="nil"/>
              <w:right w:val="nil"/>
            </w:tcBorders>
            <w:shd w:val="clear" w:color="auto" w:fill="E7E6E6" w:themeFill="background2"/>
          </w:tcPr>
          <w:p w14:paraId="4AD2AC22" w14:textId="77777777" w:rsidR="00021D4E" w:rsidRDefault="00021D4E" w:rsidP="008E546D"/>
        </w:tc>
        <w:tc>
          <w:tcPr>
            <w:tcW w:w="598" w:type="dxa"/>
            <w:tcBorders>
              <w:top w:val="single" w:sz="2" w:space="0" w:color="auto"/>
              <w:left w:val="nil"/>
            </w:tcBorders>
            <w:shd w:val="clear" w:color="auto" w:fill="E7E6E6" w:themeFill="background2"/>
          </w:tcPr>
          <w:p w14:paraId="0F226FB1" w14:textId="77777777" w:rsidR="00021D4E" w:rsidRDefault="00021D4E" w:rsidP="008E546D"/>
        </w:tc>
      </w:tr>
      <w:tr w:rsidR="00021D4E" w14:paraId="1F813882" w14:textId="77777777" w:rsidTr="00D468E8">
        <w:tc>
          <w:tcPr>
            <w:tcW w:w="9776" w:type="dxa"/>
          </w:tcPr>
          <w:p w14:paraId="788F2EAE" w14:textId="21AD0552" w:rsidR="00021D4E" w:rsidRPr="008434E3" w:rsidRDefault="008434E3" w:rsidP="009434F0">
            <w:pPr>
              <w:pStyle w:val="ListBullet"/>
              <w:rPr>
                <w:rStyle w:val="Strong"/>
                <w:rFonts w:cs="Times New Roman"/>
                <w:b w:val="0"/>
                <w:bCs w:val="0"/>
              </w:rPr>
            </w:pPr>
            <w:r>
              <w:t>Find different ways to calculate the area of a composite L-shape figure</w:t>
            </w:r>
          </w:p>
        </w:tc>
        <w:tc>
          <w:tcPr>
            <w:tcW w:w="598" w:type="dxa"/>
            <w:tcBorders>
              <w:bottom w:val="single" w:sz="2" w:space="0" w:color="auto"/>
            </w:tcBorders>
          </w:tcPr>
          <w:p w14:paraId="27FEC3F2" w14:textId="77777777" w:rsidR="00021D4E" w:rsidRDefault="00021D4E" w:rsidP="00021D4E"/>
        </w:tc>
        <w:tc>
          <w:tcPr>
            <w:tcW w:w="598" w:type="dxa"/>
            <w:tcBorders>
              <w:bottom w:val="single" w:sz="2" w:space="0" w:color="auto"/>
            </w:tcBorders>
          </w:tcPr>
          <w:p w14:paraId="73AFE2C4" w14:textId="77777777" w:rsidR="00021D4E" w:rsidRDefault="00021D4E" w:rsidP="00021D4E"/>
        </w:tc>
        <w:tc>
          <w:tcPr>
            <w:tcW w:w="598" w:type="dxa"/>
            <w:tcBorders>
              <w:bottom w:val="single" w:sz="2" w:space="0" w:color="auto"/>
            </w:tcBorders>
          </w:tcPr>
          <w:p w14:paraId="3D9B80D3" w14:textId="7D9452EC" w:rsidR="00021D4E" w:rsidRDefault="00744EB0" w:rsidP="00021D4E">
            <w:r>
              <w:t>x</w:t>
            </w:r>
          </w:p>
        </w:tc>
        <w:tc>
          <w:tcPr>
            <w:tcW w:w="598" w:type="dxa"/>
            <w:tcBorders>
              <w:bottom w:val="single" w:sz="2" w:space="0" w:color="auto"/>
            </w:tcBorders>
          </w:tcPr>
          <w:p w14:paraId="11A9EFCE" w14:textId="77777777" w:rsidR="00021D4E" w:rsidRDefault="00021D4E" w:rsidP="00021D4E"/>
        </w:tc>
        <w:tc>
          <w:tcPr>
            <w:tcW w:w="598" w:type="dxa"/>
            <w:tcBorders>
              <w:bottom w:val="single" w:sz="2" w:space="0" w:color="auto"/>
            </w:tcBorders>
          </w:tcPr>
          <w:p w14:paraId="3F615A73" w14:textId="77777777" w:rsidR="00021D4E" w:rsidRDefault="00021D4E" w:rsidP="00021D4E"/>
        </w:tc>
        <w:tc>
          <w:tcPr>
            <w:tcW w:w="598" w:type="dxa"/>
            <w:tcBorders>
              <w:bottom w:val="single" w:sz="2" w:space="0" w:color="auto"/>
            </w:tcBorders>
          </w:tcPr>
          <w:p w14:paraId="14D7B27D" w14:textId="77777777" w:rsidR="00021D4E" w:rsidRDefault="00021D4E" w:rsidP="00021D4E"/>
        </w:tc>
        <w:tc>
          <w:tcPr>
            <w:tcW w:w="598" w:type="dxa"/>
            <w:tcBorders>
              <w:bottom w:val="single" w:sz="2" w:space="0" w:color="auto"/>
            </w:tcBorders>
          </w:tcPr>
          <w:p w14:paraId="31E72E8B" w14:textId="77777777" w:rsidR="00021D4E" w:rsidRDefault="00021D4E" w:rsidP="00021D4E"/>
        </w:tc>
        <w:tc>
          <w:tcPr>
            <w:tcW w:w="598" w:type="dxa"/>
            <w:tcBorders>
              <w:bottom w:val="single" w:sz="2" w:space="0" w:color="auto"/>
            </w:tcBorders>
          </w:tcPr>
          <w:p w14:paraId="0CF148C4" w14:textId="77777777" w:rsidR="00021D4E" w:rsidRDefault="00021D4E" w:rsidP="00021D4E"/>
        </w:tc>
      </w:tr>
      <w:tr w:rsidR="00D468E8" w14:paraId="1FFC5692" w14:textId="77777777" w:rsidTr="00D468E8">
        <w:tc>
          <w:tcPr>
            <w:tcW w:w="9776" w:type="dxa"/>
            <w:tcBorders>
              <w:right w:val="nil"/>
            </w:tcBorders>
            <w:shd w:val="clear" w:color="auto" w:fill="E7E6E6" w:themeFill="background2"/>
          </w:tcPr>
          <w:p w14:paraId="313B77FD" w14:textId="498F680F" w:rsidR="00021D4E" w:rsidRDefault="008C5BDB" w:rsidP="00021D4E">
            <w:r w:rsidRPr="008C5BDB">
              <w:rPr>
                <w:rStyle w:val="Strong"/>
              </w:rPr>
              <w:lastRenderedPageBreak/>
              <w:t>Three-dimensional spatial structure B</w:t>
            </w:r>
            <w:r>
              <w:t>: Volume: Use cubic metres for measurement of volume</w:t>
            </w:r>
          </w:p>
          <w:p w14:paraId="2A1CDB11" w14:textId="3C93F4EE" w:rsidR="00021D4E" w:rsidRPr="00021D4E" w:rsidRDefault="00021D4E" w:rsidP="00021D4E">
            <w:pPr>
              <w:rPr>
                <w:rStyle w:val="Strong"/>
              </w:rPr>
            </w:pPr>
            <w:r w:rsidRPr="00021D4E">
              <w:rPr>
                <w:rStyle w:val="Strong"/>
              </w:rPr>
              <w:t>[MAO-WM-01</w:t>
            </w:r>
            <w:r w:rsidR="00B512C4">
              <w:rPr>
                <w:rStyle w:val="Strong"/>
              </w:rPr>
              <w:t>, MA3-3DS-02</w:t>
            </w:r>
            <w:r w:rsidRPr="00021D4E">
              <w:rPr>
                <w:rStyle w:val="Strong"/>
              </w:rPr>
              <w:t>]</w:t>
            </w:r>
          </w:p>
        </w:tc>
        <w:tc>
          <w:tcPr>
            <w:tcW w:w="598" w:type="dxa"/>
            <w:tcBorders>
              <w:top w:val="single" w:sz="2" w:space="0" w:color="auto"/>
              <w:left w:val="nil"/>
              <w:right w:val="nil"/>
            </w:tcBorders>
            <w:shd w:val="clear" w:color="auto" w:fill="E7E6E6" w:themeFill="background2"/>
          </w:tcPr>
          <w:p w14:paraId="300CF23F" w14:textId="77777777" w:rsidR="00021D4E" w:rsidRDefault="00021D4E" w:rsidP="008E546D"/>
        </w:tc>
        <w:tc>
          <w:tcPr>
            <w:tcW w:w="598" w:type="dxa"/>
            <w:tcBorders>
              <w:top w:val="single" w:sz="2" w:space="0" w:color="auto"/>
              <w:left w:val="nil"/>
              <w:right w:val="nil"/>
            </w:tcBorders>
            <w:shd w:val="clear" w:color="auto" w:fill="E7E6E6" w:themeFill="background2"/>
          </w:tcPr>
          <w:p w14:paraId="7BB61C68" w14:textId="77777777" w:rsidR="00021D4E" w:rsidRDefault="00021D4E" w:rsidP="008E546D"/>
        </w:tc>
        <w:tc>
          <w:tcPr>
            <w:tcW w:w="598" w:type="dxa"/>
            <w:tcBorders>
              <w:top w:val="single" w:sz="2" w:space="0" w:color="auto"/>
              <w:left w:val="nil"/>
              <w:right w:val="nil"/>
            </w:tcBorders>
            <w:shd w:val="clear" w:color="auto" w:fill="E7E6E6" w:themeFill="background2"/>
          </w:tcPr>
          <w:p w14:paraId="146CCF36" w14:textId="77777777" w:rsidR="00021D4E" w:rsidRDefault="00021D4E" w:rsidP="008E546D"/>
        </w:tc>
        <w:tc>
          <w:tcPr>
            <w:tcW w:w="598" w:type="dxa"/>
            <w:tcBorders>
              <w:top w:val="single" w:sz="2" w:space="0" w:color="auto"/>
              <w:left w:val="nil"/>
              <w:right w:val="nil"/>
            </w:tcBorders>
            <w:shd w:val="clear" w:color="auto" w:fill="E7E6E6" w:themeFill="background2"/>
          </w:tcPr>
          <w:p w14:paraId="2D560B6E" w14:textId="77777777" w:rsidR="00021D4E" w:rsidRDefault="00021D4E" w:rsidP="008E546D"/>
        </w:tc>
        <w:tc>
          <w:tcPr>
            <w:tcW w:w="598" w:type="dxa"/>
            <w:tcBorders>
              <w:top w:val="single" w:sz="2" w:space="0" w:color="auto"/>
              <w:left w:val="nil"/>
              <w:right w:val="nil"/>
            </w:tcBorders>
            <w:shd w:val="clear" w:color="auto" w:fill="E7E6E6" w:themeFill="background2"/>
          </w:tcPr>
          <w:p w14:paraId="5901595F" w14:textId="77777777" w:rsidR="00021D4E" w:rsidRDefault="00021D4E" w:rsidP="008E546D"/>
        </w:tc>
        <w:tc>
          <w:tcPr>
            <w:tcW w:w="598" w:type="dxa"/>
            <w:tcBorders>
              <w:top w:val="single" w:sz="2" w:space="0" w:color="auto"/>
              <w:left w:val="nil"/>
              <w:right w:val="nil"/>
            </w:tcBorders>
            <w:shd w:val="clear" w:color="auto" w:fill="E7E6E6" w:themeFill="background2"/>
          </w:tcPr>
          <w:p w14:paraId="23CE6642" w14:textId="77777777" w:rsidR="00021D4E" w:rsidRDefault="00021D4E" w:rsidP="008E546D"/>
        </w:tc>
        <w:tc>
          <w:tcPr>
            <w:tcW w:w="598" w:type="dxa"/>
            <w:tcBorders>
              <w:top w:val="single" w:sz="2" w:space="0" w:color="auto"/>
              <w:left w:val="nil"/>
              <w:right w:val="nil"/>
            </w:tcBorders>
            <w:shd w:val="clear" w:color="auto" w:fill="E7E6E6" w:themeFill="background2"/>
          </w:tcPr>
          <w:p w14:paraId="4035B629" w14:textId="77777777" w:rsidR="00021D4E" w:rsidRDefault="00021D4E" w:rsidP="008E546D"/>
        </w:tc>
        <w:tc>
          <w:tcPr>
            <w:tcW w:w="598" w:type="dxa"/>
            <w:tcBorders>
              <w:top w:val="single" w:sz="2" w:space="0" w:color="auto"/>
              <w:left w:val="nil"/>
            </w:tcBorders>
            <w:shd w:val="clear" w:color="auto" w:fill="E7E6E6" w:themeFill="background2"/>
          </w:tcPr>
          <w:p w14:paraId="679A27F9" w14:textId="77777777" w:rsidR="00021D4E" w:rsidRDefault="00021D4E" w:rsidP="008E546D"/>
        </w:tc>
      </w:tr>
      <w:tr w:rsidR="00021D4E" w14:paraId="2060C43F" w14:textId="77777777" w:rsidTr="00D468E8">
        <w:tc>
          <w:tcPr>
            <w:tcW w:w="9776" w:type="dxa"/>
          </w:tcPr>
          <w:p w14:paraId="012C4746" w14:textId="605D4B01" w:rsidR="00021D4E" w:rsidRPr="00C868AC" w:rsidRDefault="00C868AC" w:rsidP="009434F0">
            <w:pPr>
              <w:pStyle w:val="ListBullet"/>
              <w:rPr>
                <w:rStyle w:val="Strong"/>
                <w:b w:val="0"/>
                <w:bCs w:val="0"/>
              </w:rPr>
            </w:pPr>
            <w:r>
              <w:t>Recognise the need for a formal unit larger than the cubic centimetres</w:t>
            </w:r>
          </w:p>
        </w:tc>
        <w:tc>
          <w:tcPr>
            <w:tcW w:w="598" w:type="dxa"/>
          </w:tcPr>
          <w:p w14:paraId="1AB70832" w14:textId="77777777" w:rsidR="00021D4E" w:rsidRDefault="00021D4E" w:rsidP="00021D4E"/>
        </w:tc>
        <w:tc>
          <w:tcPr>
            <w:tcW w:w="598" w:type="dxa"/>
          </w:tcPr>
          <w:p w14:paraId="7AC22FBE" w14:textId="77777777" w:rsidR="00021D4E" w:rsidRDefault="00021D4E" w:rsidP="00021D4E"/>
        </w:tc>
        <w:tc>
          <w:tcPr>
            <w:tcW w:w="598" w:type="dxa"/>
          </w:tcPr>
          <w:p w14:paraId="06AE7F9B" w14:textId="77777777" w:rsidR="00021D4E" w:rsidRDefault="00021D4E" w:rsidP="00021D4E"/>
        </w:tc>
        <w:tc>
          <w:tcPr>
            <w:tcW w:w="598" w:type="dxa"/>
          </w:tcPr>
          <w:p w14:paraId="6F6204A5" w14:textId="77777777" w:rsidR="00021D4E" w:rsidRDefault="00021D4E" w:rsidP="00021D4E"/>
        </w:tc>
        <w:tc>
          <w:tcPr>
            <w:tcW w:w="598" w:type="dxa"/>
          </w:tcPr>
          <w:p w14:paraId="1E5915A5" w14:textId="77777777" w:rsidR="00021D4E" w:rsidRDefault="00021D4E" w:rsidP="00021D4E"/>
        </w:tc>
        <w:tc>
          <w:tcPr>
            <w:tcW w:w="598" w:type="dxa"/>
          </w:tcPr>
          <w:p w14:paraId="5AA01D67" w14:textId="77777777" w:rsidR="00021D4E" w:rsidRDefault="00021D4E" w:rsidP="00021D4E"/>
        </w:tc>
        <w:tc>
          <w:tcPr>
            <w:tcW w:w="598" w:type="dxa"/>
          </w:tcPr>
          <w:p w14:paraId="4B94D6AD" w14:textId="33888383" w:rsidR="00021D4E" w:rsidRDefault="00C868AC" w:rsidP="00021D4E">
            <w:r>
              <w:t>x</w:t>
            </w:r>
          </w:p>
        </w:tc>
        <w:tc>
          <w:tcPr>
            <w:tcW w:w="598" w:type="dxa"/>
          </w:tcPr>
          <w:p w14:paraId="27FC9805" w14:textId="2791E092" w:rsidR="00021D4E" w:rsidRDefault="00C868AC" w:rsidP="00021D4E">
            <w:r>
              <w:t>x</w:t>
            </w:r>
          </w:p>
        </w:tc>
      </w:tr>
      <w:tr w:rsidR="00021D4E" w14:paraId="20519201" w14:textId="77777777" w:rsidTr="00D468E8">
        <w:tc>
          <w:tcPr>
            <w:tcW w:w="9776" w:type="dxa"/>
          </w:tcPr>
          <w:p w14:paraId="5D517181" w14:textId="396F6FD8" w:rsidR="00021D4E" w:rsidRPr="00021D4E" w:rsidRDefault="00C868AC" w:rsidP="009434F0">
            <w:pPr>
              <w:pStyle w:val="ListBullet"/>
              <w:rPr>
                <w:rStyle w:val="Strong"/>
              </w:rPr>
            </w:pPr>
            <w:r>
              <w:t>Construct and use the cubic metre as a unit to measure larger volumes</w:t>
            </w:r>
          </w:p>
        </w:tc>
        <w:tc>
          <w:tcPr>
            <w:tcW w:w="598" w:type="dxa"/>
          </w:tcPr>
          <w:p w14:paraId="187C5A93" w14:textId="77777777" w:rsidR="00021D4E" w:rsidRDefault="00021D4E" w:rsidP="00021D4E"/>
        </w:tc>
        <w:tc>
          <w:tcPr>
            <w:tcW w:w="598" w:type="dxa"/>
          </w:tcPr>
          <w:p w14:paraId="75AB84C7" w14:textId="77777777" w:rsidR="00021D4E" w:rsidRDefault="00021D4E" w:rsidP="00021D4E"/>
        </w:tc>
        <w:tc>
          <w:tcPr>
            <w:tcW w:w="598" w:type="dxa"/>
          </w:tcPr>
          <w:p w14:paraId="5011BC28" w14:textId="77777777" w:rsidR="00021D4E" w:rsidRDefault="00021D4E" w:rsidP="00021D4E"/>
        </w:tc>
        <w:tc>
          <w:tcPr>
            <w:tcW w:w="598" w:type="dxa"/>
          </w:tcPr>
          <w:p w14:paraId="536C19BB" w14:textId="77777777" w:rsidR="00021D4E" w:rsidRDefault="00021D4E" w:rsidP="00021D4E"/>
        </w:tc>
        <w:tc>
          <w:tcPr>
            <w:tcW w:w="598" w:type="dxa"/>
          </w:tcPr>
          <w:p w14:paraId="7523F48B" w14:textId="77777777" w:rsidR="00021D4E" w:rsidRDefault="00021D4E" w:rsidP="00021D4E"/>
        </w:tc>
        <w:tc>
          <w:tcPr>
            <w:tcW w:w="598" w:type="dxa"/>
          </w:tcPr>
          <w:p w14:paraId="7F6981FC" w14:textId="77777777" w:rsidR="00021D4E" w:rsidRDefault="00021D4E" w:rsidP="00021D4E"/>
        </w:tc>
        <w:tc>
          <w:tcPr>
            <w:tcW w:w="598" w:type="dxa"/>
          </w:tcPr>
          <w:p w14:paraId="0DACACBE" w14:textId="1729F61C" w:rsidR="00021D4E" w:rsidRDefault="00C868AC" w:rsidP="00021D4E">
            <w:r>
              <w:t>x</w:t>
            </w:r>
          </w:p>
        </w:tc>
        <w:tc>
          <w:tcPr>
            <w:tcW w:w="598" w:type="dxa"/>
          </w:tcPr>
          <w:p w14:paraId="346BA2CE" w14:textId="22611B1B" w:rsidR="00021D4E" w:rsidRDefault="00C868AC" w:rsidP="00021D4E">
            <w:r>
              <w:t>x</w:t>
            </w:r>
          </w:p>
        </w:tc>
      </w:tr>
      <w:tr w:rsidR="00C868AC" w14:paraId="6BE4FF7B" w14:textId="77777777" w:rsidTr="00D468E8">
        <w:tc>
          <w:tcPr>
            <w:tcW w:w="9776" w:type="dxa"/>
          </w:tcPr>
          <w:p w14:paraId="74AF8E6E" w14:textId="7DC2C18F" w:rsidR="00C868AC" w:rsidRDefault="00C868AC" w:rsidP="009434F0">
            <w:pPr>
              <w:pStyle w:val="ListBullet"/>
            </w:pPr>
            <w:r>
              <w:t>Estimate and measure volumes in cubic metres</w:t>
            </w:r>
          </w:p>
        </w:tc>
        <w:tc>
          <w:tcPr>
            <w:tcW w:w="598" w:type="dxa"/>
            <w:tcBorders>
              <w:bottom w:val="single" w:sz="2" w:space="0" w:color="auto"/>
            </w:tcBorders>
          </w:tcPr>
          <w:p w14:paraId="0DF7F64B" w14:textId="77777777" w:rsidR="00C868AC" w:rsidRDefault="00C868AC" w:rsidP="00021D4E"/>
        </w:tc>
        <w:tc>
          <w:tcPr>
            <w:tcW w:w="598" w:type="dxa"/>
            <w:tcBorders>
              <w:bottom w:val="single" w:sz="2" w:space="0" w:color="auto"/>
            </w:tcBorders>
          </w:tcPr>
          <w:p w14:paraId="7CB0571C" w14:textId="77777777" w:rsidR="00C868AC" w:rsidRDefault="00C868AC" w:rsidP="00021D4E"/>
        </w:tc>
        <w:tc>
          <w:tcPr>
            <w:tcW w:w="598" w:type="dxa"/>
            <w:tcBorders>
              <w:bottom w:val="single" w:sz="2" w:space="0" w:color="auto"/>
            </w:tcBorders>
          </w:tcPr>
          <w:p w14:paraId="140AD266" w14:textId="77777777" w:rsidR="00C868AC" w:rsidRDefault="00C868AC" w:rsidP="00021D4E"/>
        </w:tc>
        <w:tc>
          <w:tcPr>
            <w:tcW w:w="598" w:type="dxa"/>
            <w:tcBorders>
              <w:bottom w:val="single" w:sz="2" w:space="0" w:color="auto"/>
            </w:tcBorders>
          </w:tcPr>
          <w:p w14:paraId="7E364507" w14:textId="77777777" w:rsidR="00C868AC" w:rsidRDefault="00C868AC" w:rsidP="00021D4E"/>
        </w:tc>
        <w:tc>
          <w:tcPr>
            <w:tcW w:w="598" w:type="dxa"/>
            <w:tcBorders>
              <w:bottom w:val="single" w:sz="2" w:space="0" w:color="auto"/>
            </w:tcBorders>
          </w:tcPr>
          <w:p w14:paraId="030323AB" w14:textId="77777777" w:rsidR="00C868AC" w:rsidRDefault="00C868AC" w:rsidP="00021D4E"/>
        </w:tc>
        <w:tc>
          <w:tcPr>
            <w:tcW w:w="598" w:type="dxa"/>
            <w:tcBorders>
              <w:bottom w:val="single" w:sz="2" w:space="0" w:color="auto"/>
            </w:tcBorders>
          </w:tcPr>
          <w:p w14:paraId="2A7C0FFE" w14:textId="77777777" w:rsidR="00C868AC" w:rsidRDefault="00C868AC" w:rsidP="00021D4E"/>
        </w:tc>
        <w:tc>
          <w:tcPr>
            <w:tcW w:w="598" w:type="dxa"/>
            <w:tcBorders>
              <w:bottom w:val="single" w:sz="2" w:space="0" w:color="auto"/>
            </w:tcBorders>
          </w:tcPr>
          <w:p w14:paraId="747E57F1" w14:textId="3FD34885" w:rsidR="00C868AC" w:rsidRDefault="00C868AC" w:rsidP="00021D4E">
            <w:r>
              <w:t>x</w:t>
            </w:r>
          </w:p>
        </w:tc>
        <w:tc>
          <w:tcPr>
            <w:tcW w:w="598" w:type="dxa"/>
            <w:tcBorders>
              <w:bottom w:val="single" w:sz="2" w:space="0" w:color="auto"/>
            </w:tcBorders>
          </w:tcPr>
          <w:p w14:paraId="2E00B323" w14:textId="02599B07" w:rsidR="00C868AC" w:rsidRDefault="00C868AC" w:rsidP="00021D4E">
            <w:r>
              <w:t>x</w:t>
            </w:r>
          </w:p>
        </w:tc>
      </w:tr>
      <w:tr w:rsidR="00D468E8" w14:paraId="3B454DDE" w14:textId="77777777" w:rsidTr="00D468E8">
        <w:tc>
          <w:tcPr>
            <w:tcW w:w="9776" w:type="dxa"/>
            <w:tcBorders>
              <w:right w:val="nil"/>
            </w:tcBorders>
            <w:shd w:val="clear" w:color="auto" w:fill="E7E6E6" w:themeFill="background2"/>
          </w:tcPr>
          <w:p w14:paraId="0A187612" w14:textId="00DD7432" w:rsidR="00B512C4" w:rsidRDefault="00B512C4" w:rsidP="00B512C4">
            <w:r w:rsidRPr="008C5BDB">
              <w:rPr>
                <w:rStyle w:val="Strong"/>
              </w:rPr>
              <w:t>Three-dimensional spatial structure B</w:t>
            </w:r>
            <w:r>
              <w:t>: Volume: Recognise the multiplicative structure for finding volume</w:t>
            </w:r>
          </w:p>
          <w:p w14:paraId="3CCD250D" w14:textId="67764330" w:rsidR="00021D4E" w:rsidRPr="00021D4E" w:rsidRDefault="00B512C4" w:rsidP="00B512C4">
            <w:pPr>
              <w:rPr>
                <w:rStyle w:val="Strong"/>
              </w:rPr>
            </w:pPr>
            <w:r w:rsidRPr="00021D4E">
              <w:rPr>
                <w:rStyle w:val="Strong"/>
              </w:rPr>
              <w:t>[MAO-WM-01</w:t>
            </w:r>
            <w:r>
              <w:rPr>
                <w:rStyle w:val="Strong"/>
              </w:rPr>
              <w:t>, MA3-3DS-02</w:t>
            </w:r>
            <w:r w:rsidRPr="00021D4E">
              <w:rPr>
                <w:rStyle w:val="Strong"/>
              </w:rPr>
              <w:t>]</w:t>
            </w:r>
          </w:p>
        </w:tc>
        <w:tc>
          <w:tcPr>
            <w:tcW w:w="598" w:type="dxa"/>
            <w:tcBorders>
              <w:top w:val="single" w:sz="2" w:space="0" w:color="auto"/>
              <w:left w:val="nil"/>
              <w:right w:val="nil"/>
            </w:tcBorders>
            <w:shd w:val="clear" w:color="auto" w:fill="E7E6E6" w:themeFill="background2"/>
          </w:tcPr>
          <w:p w14:paraId="25132B95" w14:textId="77777777" w:rsidR="00021D4E" w:rsidRDefault="00021D4E" w:rsidP="008E546D"/>
        </w:tc>
        <w:tc>
          <w:tcPr>
            <w:tcW w:w="598" w:type="dxa"/>
            <w:tcBorders>
              <w:top w:val="single" w:sz="2" w:space="0" w:color="auto"/>
              <w:left w:val="nil"/>
              <w:right w:val="nil"/>
            </w:tcBorders>
            <w:shd w:val="clear" w:color="auto" w:fill="E7E6E6" w:themeFill="background2"/>
          </w:tcPr>
          <w:p w14:paraId="6B7BAE05" w14:textId="77777777" w:rsidR="00021D4E" w:rsidRDefault="00021D4E" w:rsidP="008E546D"/>
        </w:tc>
        <w:tc>
          <w:tcPr>
            <w:tcW w:w="598" w:type="dxa"/>
            <w:tcBorders>
              <w:top w:val="single" w:sz="2" w:space="0" w:color="auto"/>
              <w:left w:val="nil"/>
              <w:right w:val="nil"/>
            </w:tcBorders>
            <w:shd w:val="clear" w:color="auto" w:fill="E7E6E6" w:themeFill="background2"/>
          </w:tcPr>
          <w:p w14:paraId="02CFED2E" w14:textId="77777777" w:rsidR="00021D4E" w:rsidRDefault="00021D4E" w:rsidP="008E546D"/>
        </w:tc>
        <w:tc>
          <w:tcPr>
            <w:tcW w:w="598" w:type="dxa"/>
            <w:tcBorders>
              <w:top w:val="single" w:sz="2" w:space="0" w:color="auto"/>
              <w:left w:val="nil"/>
              <w:right w:val="nil"/>
            </w:tcBorders>
            <w:shd w:val="clear" w:color="auto" w:fill="E7E6E6" w:themeFill="background2"/>
          </w:tcPr>
          <w:p w14:paraId="7DCABED2" w14:textId="77777777" w:rsidR="00021D4E" w:rsidRDefault="00021D4E" w:rsidP="008E546D"/>
        </w:tc>
        <w:tc>
          <w:tcPr>
            <w:tcW w:w="598" w:type="dxa"/>
            <w:tcBorders>
              <w:top w:val="single" w:sz="2" w:space="0" w:color="auto"/>
              <w:left w:val="nil"/>
              <w:right w:val="nil"/>
            </w:tcBorders>
            <w:shd w:val="clear" w:color="auto" w:fill="E7E6E6" w:themeFill="background2"/>
          </w:tcPr>
          <w:p w14:paraId="66077893" w14:textId="77777777" w:rsidR="00021D4E" w:rsidRDefault="00021D4E" w:rsidP="008E546D"/>
        </w:tc>
        <w:tc>
          <w:tcPr>
            <w:tcW w:w="598" w:type="dxa"/>
            <w:tcBorders>
              <w:top w:val="single" w:sz="2" w:space="0" w:color="auto"/>
              <w:left w:val="nil"/>
              <w:right w:val="nil"/>
            </w:tcBorders>
            <w:shd w:val="clear" w:color="auto" w:fill="E7E6E6" w:themeFill="background2"/>
          </w:tcPr>
          <w:p w14:paraId="47A97ABD" w14:textId="77777777" w:rsidR="00021D4E" w:rsidRDefault="00021D4E" w:rsidP="008E546D"/>
        </w:tc>
        <w:tc>
          <w:tcPr>
            <w:tcW w:w="598" w:type="dxa"/>
            <w:tcBorders>
              <w:top w:val="single" w:sz="2" w:space="0" w:color="auto"/>
              <w:left w:val="nil"/>
              <w:right w:val="nil"/>
            </w:tcBorders>
            <w:shd w:val="clear" w:color="auto" w:fill="E7E6E6" w:themeFill="background2"/>
          </w:tcPr>
          <w:p w14:paraId="4BD68E9C" w14:textId="77777777" w:rsidR="00021D4E" w:rsidRDefault="00021D4E" w:rsidP="008E546D"/>
        </w:tc>
        <w:tc>
          <w:tcPr>
            <w:tcW w:w="598" w:type="dxa"/>
            <w:tcBorders>
              <w:top w:val="single" w:sz="2" w:space="0" w:color="auto"/>
              <w:left w:val="nil"/>
            </w:tcBorders>
            <w:shd w:val="clear" w:color="auto" w:fill="E7E6E6" w:themeFill="background2"/>
          </w:tcPr>
          <w:p w14:paraId="0129CA5F" w14:textId="77777777" w:rsidR="00021D4E" w:rsidRDefault="00021D4E" w:rsidP="008E546D"/>
        </w:tc>
      </w:tr>
      <w:tr w:rsidR="00021D4E" w14:paraId="59FCB7F9" w14:textId="77777777" w:rsidTr="00D468E8">
        <w:tc>
          <w:tcPr>
            <w:tcW w:w="9776" w:type="dxa"/>
          </w:tcPr>
          <w:p w14:paraId="0E2C2803" w14:textId="266CD4A0" w:rsidR="00021D4E" w:rsidRPr="003E19F0" w:rsidRDefault="003E19F0" w:rsidP="009434F0">
            <w:pPr>
              <w:pStyle w:val="ListBullet"/>
              <w:rPr>
                <w:rStyle w:val="Strong"/>
                <w:b w:val="0"/>
                <w:bCs w:val="0"/>
              </w:rPr>
            </w:pPr>
            <w:r>
              <w:t>Describe the</w:t>
            </w:r>
            <w:r w:rsidR="00D468E8">
              <w:t xml:space="preserve"> </w:t>
            </w:r>
            <w:r w:rsidRPr="0930873C">
              <w:rPr>
                <w:i/>
                <w:iCs/>
              </w:rPr>
              <w:t>length,</w:t>
            </w:r>
            <w:r w:rsidR="00D468E8">
              <w:rPr>
                <w:i/>
                <w:iCs/>
              </w:rPr>
              <w:t xml:space="preserve"> </w:t>
            </w:r>
            <w:r w:rsidRPr="0930873C">
              <w:rPr>
                <w:i/>
                <w:iCs/>
              </w:rPr>
              <w:t>width</w:t>
            </w:r>
            <w:r w:rsidR="00D468E8">
              <w:t xml:space="preserve"> </w:t>
            </w:r>
            <w:r>
              <w:t>and</w:t>
            </w:r>
            <w:r w:rsidR="00D468E8">
              <w:t xml:space="preserve"> </w:t>
            </w:r>
            <w:r w:rsidRPr="0930873C">
              <w:rPr>
                <w:i/>
                <w:iCs/>
              </w:rPr>
              <w:t>height</w:t>
            </w:r>
            <w:r w:rsidR="00D468E8">
              <w:t xml:space="preserve"> </w:t>
            </w:r>
            <w:r>
              <w:t>of a rectangular prism as the</w:t>
            </w:r>
            <w:r w:rsidR="00D468E8">
              <w:t xml:space="preserve"> </w:t>
            </w:r>
            <w:r w:rsidRPr="0930873C">
              <w:rPr>
                <w:i/>
                <w:iCs/>
              </w:rPr>
              <w:t>dimensions</w:t>
            </w:r>
            <w:r w:rsidR="00D468E8">
              <w:t xml:space="preserve"> </w:t>
            </w:r>
            <w:r>
              <w:t>of the prism</w:t>
            </w:r>
          </w:p>
        </w:tc>
        <w:tc>
          <w:tcPr>
            <w:tcW w:w="598" w:type="dxa"/>
          </w:tcPr>
          <w:p w14:paraId="4F07B635" w14:textId="77777777" w:rsidR="00021D4E" w:rsidRDefault="00021D4E" w:rsidP="00021D4E"/>
        </w:tc>
        <w:tc>
          <w:tcPr>
            <w:tcW w:w="598" w:type="dxa"/>
          </w:tcPr>
          <w:p w14:paraId="75E5F527" w14:textId="77777777" w:rsidR="00021D4E" w:rsidRDefault="00021D4E" w:rsidP="00021D4E"/>
        </w:tc>
        <w:tc>
          <w:tcPr>
            <w:tcW w:w="598" w:type="dxa"/>
          </w:tcPr>
          <w:p w14:paraId="11FADA93" w14:textId="77777777" w:rsidR="00021D4E" w:rsidRDefault="00021D4E" w:rsidP="00021D4E"/>
        </w:tc>
        <w:tc>
          <w:tcPr>
            <w:tcW w:w="598" w:type="dxa"/>
          </w:tcPr>
          <w:p w14:paraId="5F9FE130" w14:textId="77777777" w:rsidR="00021D4E" w:rsidRDefault="00021D4E" w:rsidP="00021D4E"/>
        </w:tc>
        <w:tc>
          <w:tcPr>
            <w:tcW w:w="598" w:type="dxa"/>
          </w:tcPr>
          <w:p w14:paraId="138ED997" w14:textId="7FFF32DA" w:rsidR="00021D4E" w:rsidRDefault="008C7893" w:rsidP="00021D4E">
            <w:r>
              <w:t>x</w:t>
            </w:r>
          </w:p>
        </w:tc>
        <w:tc>
          <w:tcPr>
            <w:tcW w:w="598" w:type="dxa"/>
          </w:tcPr>
          <w:p w14:paraId="6A3E1F97" w14:textId="05303137" w:rsidR="00021D4E" w:rsidRDefault="00284017" w:rsidP="00021D4E">
            <w:r>
              <w:t>x</w:t>
            </w:r>
          </w:p>
        </w:tc>
        <w:tc>
          <w:tcPr>
            <w:tcW w:w="598" w:type="dxa"/>
          </w:tcPr>
          <w:p w14:paraId="6C4EC45C" w14:textId="77777777" w:rsidR="00021D4E" w:rsidRDefault="00021D4E" w:rsidP="00021D4E"/>
        </w:tc>
        <w:tc>
          <w:tcPr>
            <w:tcW w:w="598" w:type="dxa"/>
          </w:tcPr>
          <w:p w14:paraId="24CFFBD4" w14:textId="77777777" w:rsidR="00021D4E" w:rsidRDefault="00021D4E" w:rsidP="00021D4E"/>
        </w:tc>
      </w:tr>
      <w:tr w:rsidR="00021D4E" w14:paraId="63D89EDC" w14:textId="77777777" w:rsidTr="00D468E8">
        <w:tc>
          <w:tcPr>
            <w:tcW w:w="9776" w:type="dxa"/>
          </w:tcPr>
          <w:p w14:paraId="3D612D46" w14:textId="6743E0EA" w:rsidR="00021D4E" w:rsidRPr="003E19F0" w:rsidRDefault="003E19F0" w:rsidP="009434F0">
            <w:pPr>
              <w:pStyle w:val="ListBullet"/>
              <w:rPr>
                <w:rStyle w:val="Strong"/>
                <w:b w:val="0"/>
                <w:bCs w:val="0"/>
              </w:rPr>
            </w:pPr>
            <w:r>
              <w:t>Describe arrangements of cubic-centimetre blocks in terms of layers</w:t>
            </w:r>
          </w:p>
        </w:tc>
        <w:tc>
          <w:tcPr>
            <w:tcW w:w="598" w:type="dxa"/>
          </w:tcPr>
          <w:p w14:paraId="5412A10F" w14:textId="77777777" w:rsidR="00021D4E" w:rsidRDefault="00021D4E" w:rsidP="00021D4E"/>
        </w:tc>
        <w:tc>
          <w:tcPr>
            <w:tcW w:w="598" w:type="dxa"/>
          </w:tcPr>
          <w:p w14:paraId="69B992FD" w14:textId="77777777" w:rsidR="00021D4E" w:rsidRDefault="00021D4E" w:rsidP="00021D4E"/>
        </w:tc>
        <w:tc>
          <w:tcPr>
            <w:tcW w:w="598" w:type="dxa"/>
          </w:tcPr>
          <w:p w14:paraId="0F48EC40" w14:textId="77777777" w:rsidR="00021D4E" w:rsidRDefault="00021D4E" w:rsidP="00021D4E"/>
        </w:tc>
        <w:tc>
          <w:tcPr>
            <w:tcW w:w="598" w:type="dxa"/>
          </w:tcPr>
          <w:p w14:paraId="7B9BFBC8" w14:textId="77777777" w:rsidR="00021D4E" w:rsidRDefault="00021D4E" w:rsidP="00021D4E"/>
        </w:tc>
        <w:tc>
          <w:tcPr>
            <w:tcW w:w="598" w:type="dxa"/>
          </w:tcPr>
          <w:p w14:paraId="2A173220" w14:textId="379B5650" w:rsidR="00021D4E" w:rsidRDefault="00504732" w:rsidP="00021D4E">
            <w:r>
              <w:t>x</w:t>
            </w:r>
          </w:p>
        </w:tc>
        <w:tc>
          <w:tcPr>
            <w:tcW w:w="598" w:type="dxa"/>
          </w:tcPr>
          <w:p w14:paraId="56EAC2E0" w14:textId="24DCB16C" w:rsidR="00021D4E" w:rsidRDefault="00284017" w:rsidP="00021D4E">
            <w:r>
              <w:t>x</w:t>
            </w:r>
          </w:p>
        </w:tc>
        <w:tc>
          <w:tcPr>
            <w:tcW w:w="598" w:type="dxa"/>
          </w:tcPr>
          <w:p w14:paraId="0742EFA2" w14:textId="77777777" w:rsidR="00021D4E" w:rsidRDefault="00021D4E" w:rsidP="00021D4E"/>
        </w:tc>
        <w:tc>
          <w:tcPr>
            <w:tcW w:w="598" w:type="dxa"/>
          </w:tcPr>
          <w:p w14:paraId="2DEFCEAD" w14:textId="77777777" w:rsidR="00021D4E" w:rsidRDefault="00021D4E" w:rsidP="00021D4E"/>
        </w:tc>
      </w:tr>
      <w:tr w:rsidR="003E19F0" w14:paraId="642614DF" w14:textId="77777777" w:rsidTr="00D468E8">
        <w:tc>
          <w:tcPr>
            <w:tcW w:w="9776" w:type="dxa"/>
          </w:tcPr>
          <w:p w14:paraId="15E7852D" w14:textId="5817C45F" w:rsidR="003E19F0" w:rsidRPr="003E19F0" w:rsidRDefault="003E19F0" w:rsidP="009434F0">
            <w:pPr>
              <w:pStyle w:val="ListBullet"/>
            </w:pPr>
            <w:r>
              <w:t>Establish the relationship between the number of cubes in one layer and the number of layers to find the volume of a rectangular prism (Reasons about spatial structure)</w:t>
            </w:r>
          </w:p>
        </w:tc>
        <w:tc>
          <w:tcPr>
            <w:tcW w:w="598" w:type="dxa"/>
            <w:tcBorders>
              <w:bottom w:val="single" w:sz="2" w:space="0" w:color="auto"/>
            </w:tcBorders>
          </w:tcPr>
          <w:p w14:paraId="6DECC30C" w14:textId="77777777" w:rsidR="003E19F0" w:rsidRDefault="003E19F0" w:rsidP="00021D4E"/>
        </w:tc>
        <w:tc>
          <w:tcPr>
            <w:tcW w:w="598" w:type="dxa"/>
            <w:tcBorders>
              <w:bottom w:val="single" w:sz="2" w:space="0" w:color="auto"/>
            </w:tcBorders>
          </w:tcPr>
          <w:p w14:paraId="2F0389F0" w14:textId="77777777" w:rsidR="003E19F0" w:rsidRDefault="003E19F0" w:rsidP="00021D4E"/>
        </w:tc>
        <w:tc>
          <w:tcPr>
            <w:tcW w:w="598" w:type="dxa"/>
            <w:tcBorders>
              <w:bottom w:val="single" w:sz="2" w:space="0" w:color="auto"/>
            </w:tcBorders>
          </w:tcPr>
          <w:p w14:paraId="35CF894A" w14:textId="77777777" w:rsidR="003E19F0" w:rsidRDefault="003E19F0" w:rsidP="00021D4E"/>
        </w:tc>
        <w:tc>
          <w:tcPr>
            <w:tcW w:w="598" w:type="dxa"/>
            <w:tcBorders>
              <w:bottom w:val="single" w:sz="2" w:space="0" w:color="auto"/>
            </w:tcBorders>
          </w:tcPr>
          <w:p w14:paraId="75D2B232" w14:textId="77777777" w:rsidR="003E19F0" w:rsidRDefault="003E19F0" w:rsidP="00021D4E"/>
        </w:tc>
        <w:tc>
          <w:tcPr>
            <w:tcW w:w="598" w:type="dxa"/>
            <w:tcBorders>
              <w:bottom w:val="single" w:sz="2" w:space="0" w:color="auto"/>
            </w:tcBorders>
          </w:tcPr>
          <w:p w14:paraId="2F0B31F5" w14:textId="0F1F1CAA" w:rsidR="003E19F0" w:rsidRDefault="00504732" w:rsidP="00021D4E">
            <w:r>
              <w:t>x</w:t>
            </w:r>
          </w:p>
        </w:tc>
        <w:tc>
          <w:tcPr>
            <w:tcW w:w="598" w:type="dxa"/>
            <w:tcBorders>
              <w:bottom w:val="single" w:sz="2" w:space="0" w:color="auto"/>
            </w:tcBorders>
          </w:tcPr>
          <w:p w14:paraId="5B885F57" w14:textId="418F36AE" w:rsidR="003E19F0" w:rsidRDefault="00284017" w:rsidP="00021D4E">
            <w:r>
              <w:t>x</w:t>
            </w:r>
          </w:p>
        </w:tc>
        <w:tc>
          <w:tcPr>
            <w:tcW w:w="598" w:type="dxa"/>
            <w:tcBorders>
              <w:bottom w:val="single" w:sz="2" w:space="0" w:color="auto"/>
            </w:tcBorders>
          </w:tcPr>
          <w:p w14:paraId="19BE768F" w14:textId="77777777" w:rsidR="003E19F0" w:rsidRDefault="003E19F0" w:rsidP="00021D4E"/>
        </w:tc>
        <w:tc>
          <w:tcPr>
            <w:tcW w:w="598" w:type="dxa"/>
            <w:tcBorders>
              <w:bottom w:val="single" w:sz="2" w:space="0" w:color="auto"/>
            </w:tcBorders>
          </w:tcPr>
          <w:p w14:paraId="3AD6F948" w14:textId="77777777" w:rsidR="003E19F0" w:rsidRDefault="003E19F0" w:rsidP="00021D4E"/>
        </w:tc>
      </w:tr>
      <w:tr w:rsidR="00D468E8" w14:paraId="6DC204A6" w14:textId="77777777" w:rsidTr="00D468E8">
        <w:tc>
          <w:tcPr>
            <w:tcW w:w="9889" w:type="dxa"/>
            <w:tcBorders>
              <w:right w:val="nil"/>
            </w:tcBorders>
            <w:shd w:val="clear" w:color="auto" w:fill="E7E6E6" w:themeFill="background2"/>
          </w:tcPr>
          <w:p w14:paraId="2D04DDC0" w14:textId="461A9D0C" w:rsidR="00B512C4" w:rsidRDefault="00B512C4" w:rsidP="00B512C4">
            <w:r w:rsidRPr="008C5BDB">
              <w:rPr>
                <w:rStyle w:val="Strong"/>
              </w:rPr>
              <w:lastRenderedPageBreak/>
              <w:t>Three-dimensional spatial structure B</w:t>
            </w:r>
            <w:r>
              <w:t>: Volume: Find the volumes of rectangular prisms in cubic centimetres and cubic metres</w:t>
            </w:r>
          </w:p>
          <w:p w14:paraId="3AF5FFB6" w14:textId="2EBBE093" w:rsidR="00CC6154" w:rsidRPr="00021D4E" w:rsidRDefault="00B512C4" w:rsidP="00B512C4">
            <w:pPr>
              <w:rPr>
                <w:rStyle w:val="Strong"/>
              </w:rPr>
            </w:pPr>
            <w:r w:rsidRPr="00021D4E">
              <w:rPr>
                <w:rStyle w:val="Strong"/>
              </w:rPr>
              <w:t>[MAO-WM-01</w:t>
            </w:r>
            <w:r>
              <w:rPr>
                <w:rStyle w:val="Strong"/>
              </w:rPr>
              <w:t>, MA3-3DS-02</w:t>
            </w:r>
            <w:r w:rsidRPr="00021D4E">
              <w:rPr>
                <w:rStyle w:val="Strong"/>
              </w:rPr>
              <w:t>]</w:t>
            </w:r>
          </w:p>
        </w:tc>
        <w:tc>
          <w:tcPr>
            <w:tcW w:w="598" w:type="dxa"/>
            <w:tcBorders>
              <w:top w:val="single" w:sz="2" w:space="0" w:color="auto"/>
              <w:left w:val="nil"/>
              <w:right w:val="nil"/>
            </w:tcBorders>
            <w:shd w:val="clear" w:color="auto" w:fill="E7E6E6" w:themeFill="background2"/>
          </w:tcPr>
          <w:p w14:paraId="0A5FCBCD" w14:textId="77777777" w:rsidR="00CC6154" w:rsidRDefault="00CC6154" w:rsidP="00784F1A"/>
        </w:tc>
        <w:tc>
          <w:tcPr>
            <w:tcW w:w="598" w:type="dxa"/>
            <w:tcBorders>
              <w:top w:val="single" w:sz="2" w:space="0" w:color="auto"/>
              <w:left w:val="nil"/>
              <w:right w:val="nil"/>
            </w:tcBorders>
            <w:shd w:val="clear" w:color="auto" w:fill="E7E6E6" w:themeFill="background2"/>
          </w:tcPr>
          <w:p w14:paraId="181A336B" w14:textId="77777777" w:rsidR="00CC6154" w:rsidRDefault="00CC6154" w:rsidP="00784F1A"/>
        </w:tc>
        <w:tc>
          <w:tcPr>
            <w:tcW w:w="598" w:type="dxa"/>
            <w:tcBorders>
              <w:top w:val="single" w:sz="2" w:space="0" w:color="auto"/>
              <w:left w:val="nil"/>
              <w:right w:val="nil"/>
            </w:tcBorders>
            <w:shd w:val="clear" w:color="auto" w:fill="E7E6E6" w:themeFill="background2"/>
          </w:tcPr>
          <w:p w14:paraId="40334F56" w14:textId="77777777" w:rsidR="00CC6154" w:rsidRDefault="00CC6154" w:rsidP="00784F1A"/>
        </w:tc>
        <w:tc>
          <w:tcPr>
            <w:tcW w:w="598" w:type="dxa"/>
            <w:tcBorders>
              <w:top w:val="single" w:sz="2" w:space="0" w:color="auto"/>
              <w:left w:val="nil"/>
              <w:right w:val="nil"/>
            </w:tcBorders>
            <w:shd w:val="clear" w:color="auto" w:fill="E7E6E6" w:themeFill="background2"/>
          </w:tcPr>
          <w:p w14:paraId="0B776A51" w14:textId="77777777" w:rsidR="00CC6154" w:rsidRDefault="00CC6154" w:rsidP="00784F1A"/>
        </w:tc>
        <w:tc>
          <w:tcPr>
            <w:tcW w:w="598" w:type="dxa"/>
            <w:tcBorders>
              <w:top w:val="single" w:sz="2" w:space="0" w:color="auto"/>
              <w:left w:val="nil"/>
              <w:right w:val="nil"/>
            </w:tcBorders>
            <w:shd w:val="clear" w:color="auto" w:fill="E7E6E6" w:themeFill="background2"/>
          </w:tcPr>
          <w:p w14:paraId="7F365141" w14:textId="77777777" w:rsidR="00CC6154" w:rsidRDefault="00CC6154" w:rsidP="00784F1A"/>
        </w:tc>
        <w:tc>
          <w:tcPr>
            <w:tcW w:w="598" w:type="dxa"/>
            <w:tcBorders>
              <w:top w:val="single" w:sz="2" w:space="0" w:color="auto"/>
              <w:left w:val="nil"/>
              <w:right w:val="nil"/>
            </w:tcBorders>
            <w:shd w:val="clear" w:color="auto" w:fill="E7E6E6" w:themeFill="background2"/>
          </w:tcPr>
          <w:p w14:paraId="61D834C8" w14:textId="77777777" w:rsidR="00CC6154" w:rsidRDefault="00CC6154" w:rsidP="00784F1A"/>
        </w:tc>
        <w:tc>
          <w:tcPr>
            <w:tcW w:w="598" w:type="dxa"/>
            <w:tcBorders>
              <w:top w:val="single" w:sz="2" w:space="0" w:color="auto"/>
              <w:left w:val="nil"/>
              <w:right w:val="nil"/>
            </w:tcBorders>
            <w:shd w:val="clear" w:color="auto" w:fill="E7E6E6" w:themeFill="background2"/>
          </w:tcPr>
          <w:p w14:paraId="3E6DB466" w14:textId="77777777" w:rsidR="00CC6154" w:rsidRDefault="00CC6154" w:rsidP="00784F1A"/>
        </w:tc>
        <w:tc>
          <w:tcPr>
            <w:tcW w:w="598" w:type="dxa"/>
            <w:tcBorders>
              <w:top w:val="single" w:sz="2" w:space="0" w:color="auto"/>
              <w:left w:val="nil"/>
            </w:tcBorders>
            <w:shd w:val="clear" w:color="auto" w:fill="E7E6E6" w:themeFill="background2"/>
          </w:tcPr>
          <w:p w14:paraId="11AE7B6F" w14:textId="77777777" w:rsidR="00CC6154" w:rsidRDefault="00CC6154" w:rsidP="00784F1A"/>
        </w:tc>
      </w:tr>
      <w:tr w:rsidR="00CC6154" w14:paraId="258256F5" w14:textId="77777777" w:rsidTr="00D468E8">
        <w:tc>
          <w:tcPr>
            <w:tcW w:w="9889" w:type="dxa"/>
          </w:tcPr>
          <w:p w14:paraId="47393E67" w14:textId="09A34F1E" w:rsidR="00CC6154" w:rsidRPr="00021D4E" w:rsidRDefault="007577B8" w:rsidP="009434F0">
            <w:pPr>
              <w:pStyle w:val="ListBullet"/>
              <w:rPr>
                <w:rStyle w:val="Strong"/>
              </w:rPr>
            </w:pPr>
            <w:r>
              <w:t>Construct rectangular prisms using cubic-centimetre blocks and determine the volumes</w:t>
            </w:r>
          </w:p>
        </w:tc>
        <w:tc>
          <w:tcPr>
            <w:tcW w:w="598" w:type="dxa"/>
          </w:tcPr>
          <w:p w14:paraId="7A1BD70C" w14:textId="77777777" w:rsidR="00CC6154" w:rsidRDefault="00CC6154" w:rsidP="00784F1A"/>
        </w:tc>
        <w:tc>
          <w:tcPr>
            <w:tcW w:w="598" w:type="dxa"/>
          </w:tcPr>
          <w:p w14:paraId="1915DB34" w14:textId="77777777" w:rsidR="00CC6154" w:rsidRDefault="00CC6154" w:rsidP="00784F1A"/>
        </w:tc>
        <w:tc>
          <w:tcPr>
            <w:tcW w:w="598" w:type="dxa"/>
          </w:tcPr>
          <w:p w14:paraId="76870678" w14:textId="77777777" w:rsidR="00CC6154" w:rsidRDefault="00CC6154" w:rsidP="00784F1A"/>
        </w:tc>
        <w:tc>
          <w:tcPr>
            <w:tcW w:w="598" w:type="dxa"/>
          </w:tcPr>
          <w:p w14:paraId="35102CB8" w14:textId="77777777" w:rsidR="00CC6154" w:rsidRDefault="00CC6154" w:rsidP="00784F1A"/>
        </w:tc>
        <w:tc>
          <w:tcPr>
            <w:tcW w:w="598" w:type="dxa"/>
          </w:tcPr>
          <w:p w14:paraId="489063E3" w14:textId="7C4EE02F" w:rsidR="00CC6154" w:rsidRDefault="008C7893" w:rsidP="00784F1A">
            <w:r>
              <w:t>x</w:t>
            </w:r>
          </w:p>
        </w:tc>
        <w:tc>
          <w:tcPr>
            <w:tcW w:w="598" w:type="dxa"/>
          </w:tcPr>
          <w:p w14:paraId="6654DB85" w14:textId="77777777" w:rsidR="00CC6154" w:rsidRDefault="00CC6154" w:rsidP="00784F1A"/>
        </w:tc>
        <w:tc>
          <w:tcPr>
            <w:tcW w:w="598" w:type="dxa"/>
          </w:tcPr>
          <w:p w14:paraId="60767846" w14:textId="77777777" w:rsidR="00CC6154" w:rsidRDefault="00CC6154" w:rsidP="00784F1A"/>
        </w:tc>
        <w:tc>
          <w:tcPr>
            <w:tcW w:w="598" w:type="dxa"/>
          </w:tcPr>
          <w:p w14:paraId="3BF0F20B" w14:textId="77777777" w:rsidR="00CC6154" w:rsidRDefault="00CC6154" w:rsidP="00784F1A"/>
        </w:tc>
      </w:tr>
      <w:tr w:rsidR="00CC6154" w14:paraId="0C817AF9" w14:textId="77777777" w:rsidTr="00D468E8">
        <w:tc>
          <w:tcPr>
            <w:tcW w:w="9889" w:type="dxa"/>
          </w:tcPr>
          <w:p w14:paraId="144EA902" w14:textId="4C85576A" w:rsidR="00CC6154" w:rsidRPr="007577B8" w:rsidRDefault="007577B8" w:rsidP="009434F0">
            <w:pPr>
              <w:pStyle w:val="ListBullet"/>
              <w:rPr>
                <w:rStyle w:val="Strong"/>
                <w:b w:val="0"/>
                <w:bCs w:val="0"/>
              </w:rPr>
            </w:pPr>
            <w:r>
              <w:t>Explain that objects with the same volume may be different shapes (Reasons about spatial structure)</w:t>
            </w:r>
          </w:p>
        </w:tc>
        <w:tc>
          <w:tcPr>
            <w:tcW w:w="598" w:type="dxa"/>
          </w:tcPr>
          <w:p w14:paraId="28B66774" w14:textId="77777777" w:rsidR="00CC6154" w:rsidRDefault="00CC6154" w:rsidP="00784F1A"/>
        </w:tc>
        <w:tc>
          <w:tcPr>
            <w:tcW w:w="598" w:type="dxa"/>
          </w:tcPr>
          <w:p w14:paraId="78AB89AE" w14:textId="77777777" w:rsidR="00CC6154" w:rsidRDefault="00CC6154" w:rsidP="00784F1A"/>
        </w:tc>
        <w:tc>
          <w:tcPr>
            <w:tcW w:w="598" w:type="dxa"/>
          </w:tcPr>
          <w:p w14:paraId="67CDCF6B" w14:textId="77777777" w:rsidR="00CC6154" w:rsidRDefault="00CC6154" w:rsidP="00784F1A"/>
        </w:tc>
        <w:tc>
          <w:tcPr>
            <w:tcW w:w="598" w:type="dxa"/>
          </w:tcPr>
          <w:p w14:paraId="5D9B3BC6" w14:textId="77777777" w:rsidR="00CC6154" w:rsidRDefault="00CC6154" w:rsidP="00784F1A"/>
        </w:tc>
        <w:tc>
          <w:tcPr>
            <w:tcW w:w="598" w:type="dxa"/>
          </w:tcPr>
          <w:p w14:paraId="2750F718" w14:textId="21DF68C8" w:rsidR="00CC6154" w:rsidRDefault="00B23DAD" w:rsidP="00784F1A">
            <w:r>
              <w:t>x</w:t>
            </w:r>
          </w:p>
        </w:tc>
        <w:tc>
          <w:tcPr>
            <w:tcW w:w="598" w:type="dxa"/>
          </w:tcPr>
          <w:p w14:paraId="6824173A" w14:textId="77777777" w:rsidR="00CC6154" w:rsidRDefault="00CC6154" w:rsidP="00784F1A"/>
        </w:tc>
        <w:tc>
          <w:tcPr>
            <w:tcW w:w="598" w:type="dxa"/>
          </w:tcPr>
          <w:p w14:paraId="4B9BFF29" w14:textId="77777777" w:rsidR="00CC6154" w:rsidRDefault="00CC6154" w:rsidP="00784F1A"/>
        </w:tc>
        <w:tc>
          <w:tcPr>
            <w:tcW w:w="598" w:type="dxa"/>
          </w:tcPr>
          <w:p w14:paraId="3A98A1BC" w14:textId="77777777" w:rsidR="00CC6154" w:rsidRDefault="00CC6154" w:rsidP="00784F1A"/>
        </w:tc>
      </w:tr>
      <w:tr w:rsidR="00E86242" w14:paraId="2363DBAC" w14:textId="77777777" w:rsidTr="00D468E8">
        <w:tc>
          <w:tcPr>
            <w:tcW w:w="9889" w:type="dxa"/>
          </w:tcPr>
          <w:p w14:paraId="0B6BDE44" w14:textId="0BC86ACD" w:rsidR="00E86242" w:rsidRDefault="00A27D47" w:rsidP="009434F0">
            <w:pPr>
              <w:pStyle w:val="ListBullet"/>
            </w:pPr>
            <w:r>
              <w:t>Record, using words, the method for finding the volumes of rectangular prisms</w:t>
            </w:r>
          </w:p>
        </w:tc>
        <w:tc>
          <w:tcPr>
            <w:tcW w:w="598" w:type="dxa"/>
          </w:tcPr>
          <w:p w14:paraId="443A85AF" w14:textId="77777777" w:rsidR="00E86242" w:rsidRDefault="00E86242" w:rsidP="00784F1A"/>
        </w:tc>
        <w:tc>
          <w:tcPr>
            <w:tcW w:w="598" w:type="dxa"/>
          </w:tcPr>
          <w:p w14:paraId="14276025" w14:textId="77777777" w:rsidR="00E86242" w:rsidRDefault="00E86242" w:rsidP="00784F1A"/>
        </w:tc>
        <w:tc>
          <w:tcPr>
            <w:tcW w:w="598" w:type="dxa"/>
          </w:tcPr>
          <w:p w14:paraId="45A02F8D" w14:textId="77777777" w:rsidR="00E86242" w:rsidRDefault="00E86242" w:rsidP="00784F1A"/>
        </w:tc>
        <w:tc>
          <w:tcPr>
            <w:tcW w:w="598" w:type="dxa"/>
          </w:tcPr>
          <w:p w14:paraId="2D4D1256" w14:textId="77777777" w:rsidR="00E86242" w:rsidRDefault="00E86242" w:rsidP="00784F1A"/>
        </w:tc>
        <w:tc>
          <w:tcPr>
            <w:tcW w:w="598" w:type="dxa"/>
          </w:tcPr>
          <w:p w14:paraId="00C5261E" w14:textId="78FB692D" w:rsidR="00E86242" w:rsidRDefault="008C7893" w:rsidP="00784F1A">
            <w:r>
              <w:t>x</w:t>
            </w:r>
          </w:p>
        </w:tc>
        <w:tc>
          <w:tcPr>
            <w:tcW w:w="598" w:type="dxa"/>
          </w:tcPr>
          <w:p w14:paraId="2653FB35" w14:textId="2E317EC3" w:rsidR="00E86242" w:rsidRDefault="00284017" w:rsidP="00784F1A">
            <w:r>
              <w:t>x</w:t>
            </w:r>
          </w:p>
        </w:tc>
        <w:tc>
          <w:tcPr>
            <w:tcW w:w="598" w:type="dxa"/>
          </w:tcPr>
          <w:p w14:paraId="7ED8DD78" w14:textId="5FFED829" w:rsidR="00E86242" w:rsidRDefault="008C7893" w:rsidP="00784F1A">
            <w:r>
              <w:t>x</w:t>
            </w:r>
          </w:p>
        </w:tc>
        <w:tc>
          <w:tcPr>
            <w:tcW w:w="598" w:type="dxa"/>
          </w:tcPr>
          <w:p w14:paraId="60B5394B" w14:textId="77777777" w:rsidR="00E86242" w:rsidRDefault="00E86242" w:rsidP="00784F1A"/>
        </w:tc>
      </w:tr>
      <w:tr w:rsidR="00E86242" w14:paraId="218A3F4C" w14:textId="77777777" w:rsidTr="00D468E8">
        <w:tc>
          <w:tcPr>
            <w:tcW w:w="9889" w:type="dxa"/>
          </w:tcPr>
          <w:p w14:paraId="5C133323" w14:textId="47C7415C" w:rsidR="00E86242" w:rsidRDefault="00A27D47" w:rsidP="009434F0">
            <w:pPr>
              <w:pStyle w:val="ListBullet"/>
            </w:pPr>
            <w:r>
              <w:t>Recognise that rectangular prisms with the same volume may have different dimensions (Reasons about spatial structure)</w:t>
            </w:r>
          </w:p>
        </w:tc>
        <w:tc>
          <w:tcPr>
            <w:tcW w:w="598" w:type="dxa"/>
          </w:tcPr>
          <w:p w14:paraId="679DA685" w14:textId="77777777" w:rsidR="00E86242" w:rsidRDefault="00E86242" w:rsidP="00784F1A"/>
        </w:tc>
        <w:tc>
          <w:tcPr>
            <w:tcW w:w="598" w:type="dxa"/>
          </w:tcPr>
          <w:p w14:paraId="260A303B" w14:textId="77777777" w:rsidR="00E86242" w:rsidRDefault="00E86242" w:rsidP="00784F1A"/>
        </w:tc>
        <w:tc>
          <w:tcPr>
            <w:tcW w:w="598" w:type="dxa"/>
          </w:tcPr>
          <w:p w14:paraId="6FE92132" w14:textId="77777777" w:rsidR="00E86242" w:rsidRDefault="00E86242" w:rsidP="00784F1A"/>
        </w:tc>
        <w:tc>
          <w:tcPr>
            <w:tcW w:w="598" w:type="dxa"/>
          </w:tcPr>
          <w:p w14:paraId="5DAB6C3B" w14:textId="77777777" w:rsidR="00E86242" w:rsidRDefault="00E86242" w:rsidP="00784F1A"/>
        </w:tc>
        <w:tc>
          <w:tcPr>
            <w:tcW w:w="598" w:type="dxa"/>
          </w:tcPr>
          <w:p w14:paraId="1463F106" w14:textId="6288FBF6" w:rsidR="00E86242" w:rsidRDefault="00B23DAD" w:rsidP="00784F1A">
            <w:r>
              <w:t>x</w:t>
            </w:r>
          </w:p>
        </w:tc>
        <w:tc>
          <w:tcPr>
            <w:tcW w:w="598" w:type="dxa"/>
          </w:tcPr>
          <w:p w14:paraId="592221A2" w14:textId="77777777" w:rsidR="00E86242" w:rsidRDefault="00E86242" w:rsidP="00784F1A"/>
        </w:tc>
        <w:tc>
          <w:tcPr>
            <w:tcW w:w="598" w:type="dxa"/>
          </w:tcPr>
          <w:p w14:paraId="0D71355F" w14:textId="77777777" w:rsidR="00E86242" w:rsidRDefault="00E86242" w:rsidP="00784F1A"/>
        </w:tc>
        <w:tc>
          <w:tcPr>
            <w:tcW w:w="598" w:type="dxa"/>
          </w:tcPr>
          <w:p w14:paraId="4B19381B" w14:textId="77777777" w:rsidR="00E86242" w:rsidRDefault="00E86242" w:rsidP="00784F1A"/>
        </w:tc>
      </w:tr>
      <w:tr w:rsidR="00A27D47" w14:paraId="790D5D81" w14:textId="77777777" w:rsidTr="00D468E8">
        <w:tc>
          <w:tcPr>
            <w:tcW w:w="9889" w:type="dxa"/>
          </w:tcPr>
          <w:p w14:paraId="22C91D6A" w14:textId="7219AD2D" w:rsidR="00A27D47" w:rsidRPr="00A27D47" w:rsidRDefault="001E7908" w:rsidP="009434F0">
            <w:pPr>
              <w:pStyle w:val="ListBullet"/>
            </w:pPr>
            <w:r>
              <w:t>Calculate volumes of rectangular prisms in cubic centimetres (cm</w:t>
            </w:r>
            <w:r w:rsidRPr="0930873C">
              <w:rPr>
                <w:vertAlign w:val="superscript"/>
              </w:rPr>
              <w:t>3</w:t>
            </w:r>
            <w:r>
              <w:t>) and cubic metres (m</w:t>
            </w:r>
            <w:r w:rsidRPr="0930873C">
              <w:rPr>
                <w:vertAlign w:val="superscript"/>
              </w:rPr>
              <w:t>3</w:t>
            </w:r>
            <w:r>
              <w:t>)</w:t>
            </w:r>
          </w:p>
        </w:tc>
        <w:tc>
          <w:tcPr>
            <w:tcW w:w="598" w:type="dxa"/>
          </w:tcPr>
          <w:p w14:paraId="187A2CFF" w14:textId="77777777" w:rsidR="00A27D47" w:rsidRDefault="00A27D47" w:rsidP="00784F1A"/>
        </w:tc>
        <w:tc>
          <w:tcPr>
            <w:tcW w:w="598" w:type="dxa"/>
          </w:tcPr>
          <w:p w14:paraId="221D0309" w14:textId="77777777" w:rsidR="00A27D47" w:rsidRDefault="00A27D47" w:rsidP="00784F1A"/>
        </w:tc>
        <w:tc>
          <w:tcPr>
            <w:tcW w:w="598" w:type="dxa"/>
          </w:tcPr>
          <w:p w14:paraId="4E0A4649" w14:textId="77777777" w:rsidR="00A27D47" w:rsidRDefault="00A27D47" w:rsidP="00784F1A"/>
        </w:tc>
        <w:tc>
          <w:tcPr>
            <w:tcW w:w="598" w:type="dxa"/>
          </w:tcPr>
          <w:p w14:paraId="7B374C70" w14:textId="77777777" w:rsidR="00A27D47" w:rsidRDefault="00A27D47" w:rsidP="00784F1A"/>
        </w:tc>
        <w:tc>
          <w:tcPr>
            <w:tcW w:w="598" w:type="dxa"/>
          </w:tcPr>
          <w:p w14:paraId="137C5070" w14:textId="3C36EAED" w:rsidR="00A27D47" w:rsidRDefault="00B23DAD" w:rsidP="00784F1A">
            <w:r>
              <w:t>x</w:t>
            </w:r>
          </w:p>
        </w:tc>
        <w:tc>
          <w:tcPr>
            <w:tcW w:w="598" w:type="dxa"/>
          </w:tcPr>
          <w:p w14:paraId="232693F5" w14:textId="0B5D6D96" w:rsidR="00A27D47" w:rsidRDefault="002C186C" w:rsidP="00784F1A">
            <w:r>
              <w:t>x</w:t>
            </w:r>
          </w:p>
        </w:tc>
        <w:tc>
          <w:tcPr>
            <w:tcW w:w="598" w:type="dxa"/>
          </w:tcPr>
          <w:p w14:paraId="1A06EB7B" w14:textId="1846FFA7" w:rsidR="00A27D47" w:rsidRDefault="00C86E3E" w:rsidP="00784F1A">
            <w:r>
              <w:t>x</w:t>
            </w:r>
          </w:p>
        </w:tc>
        <w:tc>
          <w:tcPr>
            <w:tcW w:w="598" w:type="dxa"/>
          </w:tcPr>
          <w:p w14:paraId="1684A07B" w14:textId="68D125E2" w:rsidR="00A27D47" w:rsidRDefault="002C186C" w:rsidP="00784F1A">
            <w:r>
              <w:t>x</w:t>
            </w:r>
          </w:p>
        </w:tc>
      </w:tr>
    </w:tbl>
    <w:p w14:paraId="0E55C414" w14:textId="1288F788" w:rsidR="008E546D" w:rsidRDefault="00000000" w:rsidP="008F74EC">
      <w:pPr>
        <w:pStyle w:val="Imageattributioncaption"/>
      </w:pPr>
      <w:hyperlink r:id="rId8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C34B50">
      <w:pPr>
        <w:pStyle w:val="Heading1"/>
      </w:pPr>
      <w:bookmarkStart w:id="100" w:name="_Toc169530647"/>
      <w:r>
        <w:lastRenderedPageBreak/>
        <w:t>References</w:t>
      </w:r>
      <w:bookmarkEnd w:id="100"/>
    </w:p>
    <w:p w14:paraId="5D3D0FB4" w14:textId="77777777" w:rsidR="00580174" w:rsidRDefault="00580174" w:rsidP="0058017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A906494" w14:textId="77777777" w:rsidR="00580174" w:rsidRDefault="00580174" w:rsidP="00580174">
      <w:pPr>
        <w:pStyle w:val="FeatureBox2"/>
      </w:pPr>
      <w:r>
        <w:t xml:space="preserve">Please refer to the NESA Copyright Disclaimer for more information </w:t>
      </w:r>
      <w:hyperlink r:id="rId88" w:history="1">
        <w:r>
          <w:rPr>
            <w:rStyle w:val="Hyperlink"/>
          </w:rPr>
          <w:t>https://educationstandards.nsw.edu.au/wps/portal/nesa/mini-footer/copyright</w:t>
        </w:r>
      </w:hyperlink>
      <w:r>
        <w:t>.</w:t>
      </w:r>
    </w:p>
    <w:p w14:paraId="606F42BA" w14:textId="77777777" w:rsidR="00580174" w:rsidRDefault="00580174" w:rsidP="00580174">
      <w:pPr>
        <w:pStyle w:val="FeatureBox2"/>
      </w:pPr>
      <w:r>
        <w:t xml:space="preserve">NESA holds the only official and up-to-date versions of the NSW Curriculum and syllabus documents. Please visit the NSW Education Standards Authority (NESA) website </w:t>
      </w:r>
      <w:hyperlink r:id="rId89" w:history="1">
        <w:r>
          <w:rPr>
            <w:rStyle w:val="Hyperlink"/>
          </w:rPr>
          <w:t>https://educationstandards.nsw.edu.au</w:t>
        </w:r>
      </w:hyperlink>
      <w:r>
        <w:t xml:space="preserve"> and the NSW Curriculum website </w:t>
      </w:r>
      <w:hyperlink r:id="rId90" w:history="1">
        <w:r>
          <w:rPr>
            <w:rStyle w:val="Hyperlink"/>
          </w:rPr>
          <w:t>https://curriculum.nsw.edu.au</w:t>
        </w:r>
      </w:hyperlink>
      <w:r>
        <w:t>.</w:t>
      </w:r>
    </w:p>
    <w:p w14:paraId="0CD71391" w14:textId="6F5C66DE" w:rsidR="00D82E47" w:rsidRDefault="00000000" w:rsidP="00D82E47">
      <w:hyperlink r:id="rId91"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351209AC" w:rsidR="00D82E47" w:rsidRDefault="00000000" w:rsidP="00D82E47">
      <w:hyperlink r:id="rId92"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93" w:history="1">
        <w:r w:rsidR="00D82E47" w:rsidRPr="00584DB2">
          <w:rPr>
            <w:rStyle w:val="Hyperlink"/>
          </w:rPr>
          <w:t>Australian Curriculum</w:t>
        </w:r>
      </w:hyperlink>
      <w:r w:rsidR="00D82E47">
        <w:t xml:space="preserve"> website (National Literacy Learning Progression) (accessed </w:t>
      </w:r>
      <w:r w:rsidR="00D0156B">
        <w:t>8 April 2024</w:t>
      </w:r>
      <w:r w:rsidR="00D82E47">
        <w:t xml:space="preserve"> and </w:t>
      </w:r>
      <w:r w:rsidR="00D82E47" w:rsidRPr="00D0156B">
        <w:t>was not</w:t>
      </w:r>
      <w:r w:rsidR="00D82E47">
        <w:t xml:space="preserve"> modified.</w:t>
      </w:r>
    </w:p>
    <w:p w14:paraId="2C4C69EF" w14:textId="77443382" w:rsidR="001C23D1" w:rsidRPr="00563D88" w:rsidRDefault="001C23D1" w:rsidP="00D0156B">
      <w:r>
        <w:t xml:space="preserve">Barton C (2019) </w:t>
      </w:r>
      <w:hyperlink r:id="rId94" w:history="1">
        <w:r w:rsidRPr="003951E5">
          <w:rPr>
            <w:rStyle w:val="Hyperlink"/>
            <w:i/>
            <w:iCs/>
          </w:rPr>
          <w:t xml:space="preserve">Volume of a </w:t>
        </w:r>
        <w:r w:rsidR="00E250C7">
          <w:rPr>
            <w:rStyle w:val="Hyperlink"/>
            <w:i/>
            <w:iCs/>
          </w:rPr>
          <w:t>c</w:t>
        </w:r>
        <w:r w:rsidRPr="003951E5">
          <w:rPr>
            <w:rStyle w:val="Hyperlink"/>
            <w:i/>
            <w:iCs/>
          </w:rPr>
          <w:t>uboid 1</w:t>
        </w:r>
      </w:hyperlink>
      <w:r>
        <w:t xml:space="preserve">, Maths </w:t>
      </w:r>
      <w:proofErr w:type="spellStart"/>
      <w:r>
        <w:t>Venns</w:t>
      </w:r>
      <w:proofErr w:type="spellEnd"/>
      <w:r>
        <w:t xml:space="preserve"> Website, accessed 8 April 2024.</w:t>
      </w:r>
    </w:p>
    <w:p w14:paraId="0A88B0A6" w14:textId="77777777" w:rsidR="001C23D1" w:rsidRDefault="001C23D1" w:rsidP="00D0156B">
      <w:r>
        <w:t xml:space="preserve">Department of Education Learning and Teaching Directorate (2017) </w:t>
      </w:r>
      <w:hyperlink r:id="rId95" w:history="1">
        <w:r w:rsidRPr="003951E5">
          <w:rPr>
            <w:rStyle w:val="Hyperlink"/>
            <w:i/>
            <w:iCs/>
          </w:rPr>
          <w:t xml:space="preserve">Teaching Measurement: Stage 2 and 3 </w:t>
        </w:r>
        <w:r w:rsidRPr="003951E5">
          <w:rPr>
            <w:rStyle w:val="Hyperlink"/>
          </w:rPr>
          <w:t>[PDF 701 KB]</w:t>
        </w:r>
      </w:hyperlink>
      <w:r>
        <w:rPr>
          <w:i/>
          <w:iCs/>
        </w:rPr>
        <w:t xml:space="preserve">, </w:t>
      </w:r>
      <w:r>
        <w:t>NSW Government, accessed 8 April 2024.</w:t>
      </w:r>
    </w:p>
    <w:p w14:paraId="38ED73F9" w14:textId="0A672B6B" w:rsidR="001C23D1" w:rsidRDefault="001C23D1" w:rsidP="00D0156B">
      <w:r>
        <w:t>Finkel D (20</w:t>
      </w:r>
      <w:r w:rsidR="00D92EB9">
        <w:t>19</w:t>
      </w:r>
      <w:r>
        <w:t xml:space="preserve">) </w:t>
      </w:r>
      <w:hyperlink r:id="rId96" w:history="1">
        <w:r w:rsidRPr="003951E5">
          <w:rPr>
            <w:rStyle w:val="Hyperlink"/>
            <w:i/>
            <w:iCs/>
          </w:rPr>
          <w:t>Fill the Stairs</w:t>
        </w:r>
      </w:hyperlink>
      <w:r>
        <w:t>, Math for Love website, accessed 8 April 2024.</w:t>
      </w:r>
    </w:p>
    <w:p w14:paraId="19023190" w14:textId="0112CD81" w:rsidR="002328E7" w:rsidRDefault="002328E7" w:rsidP="002328E7">
      <w:pPr>
        <w:rPr>
          <w:rFonts w:eastAsia="Arial"/>
        </w:rPr>
      </w:pPr>
      <w:r>
        <w:lastRenderedPageBreak/>
        <w:t xml:space="preserve">NESA (NSW Education Standards Authority) </w:t>
      </w:r>
      <w:r>
        <w:rPr>
          <w:rFonts w:eastAsia="Arial"/>
        </w:rPr>
        <w:t>(2024) ‘</w:t>
      </w:r>
      <w:hyperlink r:id="rId97" w:anchor=":~:text=Teaching%20advice%20for%20Three%2Ddimensional%20spatial%20structure%20A" w:history="1">
        <w:r>
          <w:rPr>
            <w:rStyle w:val="Hyperlink"/>
            <w:rFonts w:eastAsia="Arial"/>
          </w:rPr>
          <w:t>Teaching advice for Three-dimensional spatial structure A</w:t>
        </w:r>
      </w:hyperlink>
      <w:r>
        <w:rPr>
          <w:rFonts w:eastAsia="Arial"/>
        </w:rPr>
        <w:t xml:space="preserve">’, </w:t>
      </w:r>
      <w:r w:rsidRPr="00ED3E54">
        <w:rPr>
          <w:rFonts w:eastAsia="Arial"/>
          <w:i/>
          <w:iCs/>
        </w:rPr>
        <w:t xml:space="preserve">Stage </w:t>
      </w:r>
      <w:r>
        <w:rPr>
          <w:rFonts w:eastAsia="Arial"/>
          <w:i/>
          <w:iCs/>
        </w:rPr>
        <w:t>3</w:t>
      </w:r>
      <w:r w:rsidRPr="00ED3E54">
        <w:rPr>
          <w:rFonts w:eastAsia="Arial"/>
        </w:rPr>
        <w:t>, NESA website, accessed</w:t>
      </w:r>
      <w:r>
        <w:rPr>
          <w:rFonts w:eastAsia="Arial"/>
        </w:rPr>
        <w:t xml:space="preserve"> 30 May 2024.</w:t>
      </w:r>
    </w:p>
    <w:p w14:paraId="0886DC9F" w14:textId="651A2EDB" w:rsidR="001C23D1" w:rsidRDefault="001C23D1" w:rsidP="00D0156B">
      <w:r>
        <w:t xml:space="preserve">State of New South Wales (Department of Education) (2023) </w:t>
      </w:r>
      <w:r>
        <w:rPr>
          <w:i/>
          <w:iCs/>
        </w:rPr>
        <w:t>‘</w:t>
      </w:r>
      <w:hyperlink r:id="rId98" w:history="1">
        <w:r>
          <w:rPr>
            <w:rStyle w:val="Hyperlink"/>
          </w:rPr>
          <w:t>Factors fun</w:t>
        </w:r>
      </w:hyperlink>
      <w:r>
        <w:t>’,</w:t>
      </w:r>
      <w:r w:rsidRPr="003951E5">
        <w:rPr>
          <w:i/>
          <w:iCs/>
        </w:rPr>
        <w:t xml:space="preserve"> Mathematics K–6 resources</w:t>
      </w:r>
      <w:r>
        <w:t>, NSW Department of Education website, accessed 3 April 2024.</w:t>
      </w:r>
    </w:p>
    <w:p w14:paraId="38CA65FA" w14:textId="77777777" w:rsidR="001C23D1" w:rsidRDefault="001C23D1" w:rsidP="00D0156B">
      <w:r>
        <w:t xml:space="preserve">Sullivan P (2018) </w:t>
      </w:r>
      <w:r>
        <w:rPr>
          <w:i/>
          <w:iCs/>
        </w:rPr>
        <w:t>Challenging Mathematical Tasks</w:t>
      </w:r>
      <w:r>
        <w:t>, Oxford University Press Australia and New Zealand.</w:t>
      </w:r>
    </w:p>
    <w:p w14:paraId="47B6F3B9" w14:textId="573676DB" w:rsidR="001C23D1" w:rsidRDefault="001C23D1" w:rsidP="00D0156B">
      <w:r>
        <w:t>University of Cambridge (</w:t>
      </w:r>
      <w:proofErr w:type="spellStart"/>
      <w:r>
        <w:t>n.d.</w:t>
      </w:r>
      <w:r w:rsidR="00AA6AEF">
        <w:t>a</w:t>
      </w:r>
      <w:proofErr w:type="spellEnd"/>
      <w:r>
        <w:t xml:space="preserve">) </w:t>
      </w:r>
      <w:hyperlink r:id="rId99" w:history="1">
        <w:r w:rsidRPr="0059184B">
          <w:rPr>
            <w:rStyle w:val="Hyperlink"/>
            <w:i/>
            <w:iCs/>
          </w:rPr>
          <w:t>Area and Perimeter</w:t>
        </w:r>
      </w:hyperlink>
      <w:r>
        <w:t>, NRICH website, accessed 4 April 2024.</w:t>
      </w:r>
    </w:p>
    <w:p w14:paraId="50B0DA1F" w14:textId="5F7AA724" w:rsidR="001C23D1" w:rsidRDefault="00244078" w:rsidP="00D0156B">
      <w:r w:rsidRPr="00B75DA9">
        <w:rPr>
          <w:rFonts w:eastAsia="Arial"/>
        </w:rPr>
        <w:t>——</w:t>
      </w:r>
      <w:r w:rsidR="001C23D1">
        <w:t>(</w:t>
      </w:r>
      <w:proofErr w:type="spellStart"/>
      <w:r w:rsidR="001C23D1">
        <w:t>n.d.</w:t>
      </w:r>
      <w:r w:rsidR="00AA6AEF">
        <w:t>b</w:t>
      </w:r>
      <w:proofErr w:type="spellEnd"/>
      <w:r w:rsidR="001C23D1">
        <w:t xml:space="preserve">) </w:t>
      </w:r>
      <w:hyperlink r:id="rId100" w:history="1">
        <w:r w:rsidR="001C23D1" w:rsidRPr="004A0F8F">
          <w:rPr>
            <w:rStyle w:val="Hyperlink"/>
            <w:i/>
            <w:iCs/>
          </w:rPr>
          <w:t>Factor-multiple Chains</w:t>
        </w:r>
      </w:hyperlink>
      <w:r w:rsidR="001C23D1">
        <w:t>, NRICH website, accessed 4 April 2024.</w:t>
      </w:r>
    </w:p>
    <w:p w14:paraId="2BACAFE7" w14:textId="7F6B0C61" w:rsidR="001C23D1" w:rsidRDefault="00244078" w:rsidP="00D0156B">
      <w:r w:rsidRPr="00B75DA9">
        <w:rPr>
          <w:rFonts w:eastAsia="Arial"/>
        </w:rPr>
        <w:t>——</w:t>
      </w:r>
      <w:r w:rsidR="001C23D1">
        <w:t>(</w:t>
      </w:r>
      <w:proofErr w:type="spellStart"/>
      <w:r w:rsidR="001C23D1">
        <w:t>n.d.</w:t>
      </w:r>
      <w:r w:rsidR="00AA6AEF">
        <w:t>c</w:t>
      </w:r>
      <w:proofErr w:type="spellEnd"/>
      <w:r w:rsidR="001C23D1">
        <w:t xml:space="preserve">) </w:t>
      </w:r>
      <w:hyperlink r:id="rId101" w:history="1">
        <w:r w:rsidR="001C23D1" w:rsidRPr="004A0F8F">
          <w:rPr>
            <w:rStyle w:val="Hyperlink"/>
            <w:i/>
            <w:iCs/>
          </w:rPr>
          <w:t>Rod Area</w:t>
        </w:r>
      </w:hyperlink>
      <w:r w:rsidR="001C23D1">
        <w:t>, NRICH website, accessed 4 April 2024.</w:t>
      </w:r>
    </w:p>
    <w:p w14:paraId="1AE50630" w14:textId="48C6F28E" w:rsidR="001C23D1" w:rsidRDefault="00244078" w:rsidP="00D0156B">
      <w:r w:rsidRPr="00B75DA9">
        <w:rPr>
          <w:rFonts w:eastAsia="Arial"/>
        </w:rPr>
        <w:t>——</w:t>
      </w:r>
      <w:r w:rsidR="001C23D1">
        <w:t>(</w:t>
      </w:r>
      <w:proofErr w:type="spellStart"/>
      <w:r w:rsidR="001C23D1">
        <w:t>n.d.</w:t>
      </w:r>
      <w:r w:rsidR="00AA6AEF">
        <w:t>d</w:t>
      </w:r>
      <w:proofErr w:type="spellEnd"/>
      <w:r w:rsidR="001C23D1">
        <w:t xml:space="preserve">) </w:t>
      </w:r>
      <w:hyperlink r:id="rId102" w:history="1">
        <w:r w:rsidR="001C23D1" w:rsidRPr="004A0F8F">
          <w:rPr>
            <w:rStyle w:val="Hyperlink"/>
            <w:i/>
            <w:iCs/>
          </w:rPr>
          <w:t>Route Product</w:t>
        </w:r>
      </w:hyperlink>
      <w:r w:rsidR="001C23D1">
        <w:t>, NRICH website, accessed 4 April 2024.</w:t>
      </w:r>
    </w:p>
    <w:p w14:paraId="5EE511A1" w14:textId="1C57876F" w:rsidR="00126FBF" w:rsidRDefault="00126FBF" w:rsidP="00D82E47">
      <w:pPr>
        <w:sectPr w:rsidR="00126FBF" w:rsidSect="003A21CD">
          <w:headerReference w:type="even" r:id="rId103"/>
          <w:headerReference w:type="default" r:id="rId104"/>
          <w:footerReference w:type="even"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pPr>
    </w:p>
    <w:p w14:paraId="5DD1F8E5" w14:textId="77777777" w:rsidR="00C34B50" w:rsidRDefault="00C34B50" w:rsidP="00C34B50">
      <w:pPr>
        <w:spacing w:before="0" w:line="300" w:lineRule="auto"/>
        <w:rPr>
          <w:b/>
          <w:bCs/>
          <w:szCs w:val="22"/>
          <w:lang w:eastAsia="en-AU"/>
        </w:rPr>
      </w:pPr>
      <w:r>
        <w:rPr>
          <w:b/>
          <w:bCs/>
          <w:szCs w:val="22"/>
          <w:lang w:eastAsia="en-AU"/>
        </w:rPr>
        <w:lastRenderedPageBreak/>
        <w:t>© State of New South Wales (Department of Education), 2024</w:t>
      </w:r>
    </w:p>
    <w:p w14:paraId="5B464C78" w14:textId="77777777" w:rsidR="00C34B50" w:rsidRDefault="00C34B50" w:rsidP="00C34B50">
      <w:pPr>
        <w:rPr>
          <w:lang w:eastAsia="en-AU"/>
        </w:rPr>
      </w:pPr>
      <w:r>
        <w:rPr>
          <w:lang w:eastAsia="en-AU"/>
        </w:rPr>
        <w:t xml:space="preserve">The copyright material published in this resource is subject to the </w:t>
      </w:r>
      <w:r>
        <w:rPr>
          <w:i/>
          <w:iCs/>
          <w:lang w:eastAsia="en-AU"/>
        </w:rPr>
        <w:t>Copyright Act 1968</w:t>
      </w:r>
      <w:r>
        <w:rPr>
          <w:lang w:eastAsia="en-AU"/>
        </w:rPr>
        <w:t xml:space="preserve"> (</w:t>
      </w:r>
      <w:proofErr w:type="spellStart"/>
      <w:r>
        <w:rPr>
          <w:lang w:eastAsia="en-AU"/>
        </w:rPr>
        <w:t>Cth</w:t>
      </w:r>
      <w:proofErr w:type="spellEnd"/>
      <w:r>
        <w:rPr>
          <w:lang w:eastAsia="en-AU"/>
        </w:rPr>
        <w:t xml:space="preserve">) and is owned by the NSW Department of Education or, where </w:t>
      </w:r>
      <w:r>
        <w:t>indicated</w:t>
      </w:r>
      <w:r>
        <w:rPr>
          <w:lang w:eastAsia="en-AU"/>
        </w:rPr>
        <w:t>, by a party other than the NSW Department of Education (third-party material).</w:t>
      </w:r>
    </w:p>
    <w:p w14:paraId="32F08B49" w14:textId="77777777" w:rsidR="00C34B50" w:rsidRDefault="00C34B50" w:rsidP="00C34B50">
      <w:pPr>
        <w:rPr>
          <w:lang w:eastAsia="en-AU"/>
        </w:rPr>
      </w:pPr>
      <w:r>
        <w:rPr>
          <w:lang w:eastAsia="en-AU"/>
        </w:rPr>
        <w:t xml:space="preserve">Copyright material available in this </w:t>
      </w:r>
      <w:r>
        <w:t>resource</w:t>
      </w:r>
      <w:r>
        <w:rPr>
          <w:lang w:eastAsia="en-AU"/>
        </w:rPr>
        <w:t xml:space="preserve"> and owned by the NSW Department of Education is licensed under a </w:t>
      </w:r>
      <w:hyperlink r:id="rId109" w:history="1">
        <w:r>
          <w:rPr>
            <w:rStyle w:val="Hyperlink"/>
            <w:lang w:eastAsia="en-AU"/>
          </w:rPr>
          <w:t>Creative Commons Attribution 4.0 International (CC BY 4.0) license.</w:t>
        </w:r>
      </w:hyperlink>
    </w:p>
    <w:p w14:paraId="511C3461" w14:textId="2FDF90A2" w:rsidR="00C34B50" w:rsidRDefault="00C34B50" w:rsidP="00C34B50">
      <w:pPr>
        <w:spacing w:line="300" w:lineRule="auto"/>
        <w:rPr>
          <w:lang w:eastAsia="en-AU"/>
        </w:rPr>
      </w:pPr>
      <w:r>
        <w:rPr>
          <w:b/>
          <w:noProof/>
          <w:sz w:val="28"/>
          <w:szCs w:val="28"/>
        </w:rPr>
        <w:drawing>
          <wp:inline distT="0" distB="0" distL="0" distR="0" wp14:anchorId="2F43F9C6" wp14:editId="02AAE0F6">
            <wp:extent cx="1123950" cy="396240"/>
            <wp:effectExtent l="0" t="0" r="0" b="3810"/>
            <wp:docPr id="1330077606" name="Picture 1"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3950" cy="396240"/>
                    </a:xfrm>
                    <a:prstGeom prst="rect">
                      <a:avLst/>
                    </a:prstGeom>
                    <a:noFill/>
                    <a:ln>
                      <a:noFill/>
                    </a:ln>
                  </pic:spPr>
                </pic:pic>
              </a:graphicData>
            </a:graphic>
          </wp:inline>
        </w:drawing>
      </w:r>
    </w:p>
    <w:p w14:paraId="4212444E" w14:textId="77777777" w:rsidR="00C34B50" w:rsidRDefault="00C34B50" w:rsidP="00C34B50">
      <w:pPr>
        <w:spacing w:line="300" w:lineRule="auto"/>
        <w:rPr>
          <w:lang w:eastAsia="en-AU"/>
        </w:rPr>
      </w:pPr>
      <w:r>
        <w:rPr>
          <w:lang w:eastAsia="en-AU"/>
        </w:rPr>
        <w:t xml:space="preserve">This license allows you to share and adapt the material for any purpose, even commercially. </w:t>
      </w:r>
    </w:p>
    <w:p w14:paraId="51D340B9" w14:textId="77777777" w:rsidR="00C34B50" w:rsidRDefault="00C34B50" w:rsidP="00C34B50">
      <w:pPr>
        <w:spacing w:line="300" w:lineRule="auto"/>
        <w:rPr>
          <w:lang w:eastAsia="en-AU"/>
        </w:rPr>
      </w:pPr>
      <w:r>
        <w:rPr>
          <w:lang w:eastAsia="en-AU"/>
        </w:rPr>
        <w:t>Attribution should be given to © State of New South Wales (Department of Education), 2024.</w:t>
      </w:r>
    </w:p>
    <w:p w14:paraId="3066D1A0" w14:textId="77777777" w:rsidR="00C34B50" w:rsidRDefault="00C34B50" w:rsidP="00C34B50">
      <w:pPr>
        <w:rPr>
          <w:lang w:eastAsia="en-AU"/>
        </w:rPr>
      </w:pPr>
      <w:r>
        <w:rPr>
          <w:lang w:eastAsia="en-AU"/>
        </w:rPr>
        <w:t xml:space="preserve">Material in this </w:t>
      </w:r>
      <w:r>
        <w:t>resource</w:t>
      </w:r>
      <w:r>
        <w:rPr>
          <w:lang w:eastAsia="en-AU"/>
        </w:rPr>
        <w:t xml:space="preserve"> not available under a Creative Commons license:</w:t>
      </w:r>
    </w:p>
    <w:p w14:paraId="7384A77C" w14:textId="77777777" w:rsidR="00C34B50" w:rsidRDefault="00C34B50" w:rsidP="00C34B50">
      <w:pPr>
        <w:pStyle w:val="ListBullet"/>
        <w:numPr>
          <w:ilvl w:val="0"/>
          <w:numId w:val="59"/>
        </w:numPr>
        <w:spacing w:before="0" w:line="300" w:lineRule="auto"/>
        <w:rPr>
          <w:lang w:eastAsia="en-AU"/>
        </w:rPr>
      </w:pPr>
      <w:r>
        <w:rPr>
          <w:lang w:eastAsia="en-AU"/>
        </w:rPr>
        <w:t>the NSW Department of Education logo, other logos and trademark-protected material</w:t>
      </w:r>
    </w:p>
    <w:p w14:paraId="431A4160" w14:textId="77777777" w:rsidR="00C34B50" w:rsidRDefault="00C34B50" w:rsidP="00C34B50">
      <w:pPr>
        <w:pStyle w:val="ListBullet"/>
        <w:numPr>
          <w:ilvl w:val="0"/>
          <w:numId w:val="59"/>
        </w:numPr>
        <w:spacing w:before="0" w:line="300" w:lineRule="auto"/>
        <w:rPr>
          <w:lang w:eastAsia="en-AU"/>
        </w:rPr>
      </w:pPr>
      <w:r>
        <w:rPr>
          <w:lang w:eastAsia="en-AU"/>
        </w:rPr>
        <w:t>material owned by a third party that has been reproduced with permission. You will need to obtain permission from the third party to reuse its material.</w:t>
      </w:r>
    </w:p>
    <w:p w14:paraId="614AC721" w14:textId="77777777" w:rsidR="00C34B50" w:rsidRDefault="00C34B50" w:rsidP="00C34B50">
      <w:pPr>
        <w:pStyle w:val="FeatureBox2"/>
        <w:spacing w:line="300" w:lineRule="auto"/>
        <w:rPr>
          <w:rStyle w:val="Strong"/>
        </w:rPr>
      </w:pPr>
      <w:r>
        <w:rPr>
          <w:rStyle w:val="Strong"/>
        </w:rPr>
        <w:t>Links to third-party material and websites</w:t>
      </w:r>
    </w:p>
    <w:p w14:paraId="0CC6333B" w14:textId="77777777" w:rsidR="00C34B50" w:rsidRDefault="00C34B50" w:rsidP="00C34B5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68D34DFE" w:rsidR="00C30D82" w:rsidRPr="008F74EC" w:rsidRDefault="00C34B50" w:rsidP="00C34B5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w:t>
      </w:r>
      <w:proofErr w:type="spellStart"/>
      <w:r>
        <w:t>Cth</w:t>
      </w:r>
      <w:proofErr w:type="spellEnd"/>
      <w:r>
        <w:t>). The department accepts no responsibility for content on third-party websites.</w:t>
      </w:r>
    </w:p>
    <w:sectPr w:rsidR="00C30D82" w:rsidRPr="008F74EC" w:rsidSect="003A21CD">
      <w:headerReference w:type="default" r:id="rId111"/>
      <w:footerReference w:type="default" r:id="rId112"/>
      <w:headerReference w:type="first" r:id="rId113"/>
      <w:footerReference w:type="first" r:id="rId114"/>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429B4" w14:textId="77777777" w:rsidR="00534FD7" w:rsidRDefault="00534FD7" w:rsidP="00E51733">
      <w:r>
        <w:separator/>
      </w:r>
    </w:p>
  </w:endnote>
  <w:endnote w:type="continuationSeparator" w:id="0">
    <w:p w14:paraId="69E66A3B" w14:textId="77777777" w:rsidR="00534FD7" w:rsidRDefault="00534FD7" w:rsidP="00E51733">
      <w:r>
        <w:continuationSeparator/>
      </w:r>
    </w:p>
  </w:endnote>
  <w:endnote w:type="continuationNotice" w:id="1">
    <w:p w14:paraId="03444C47" w14:textId="77777777" w:rsidR="00534FD7" w:rsidRDefault="00534FD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AB35FF0"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20E1A">
      <w:rPr>
        <w:noProof/>
      </w:rPr>
      <w:t>Jun-24</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0EE34899"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720E1A">
      <w:rPr>
        <w:noProof/>
      </w:rPr>
      <w:t>Jun-24</w:t>
    </w:r>
    <w:r>
      <w:fldChar w:fldCharType="end"/>
    </w:r>
    <w:r>
      <w:ptab w:relativeTo="margin" w:alignment="right" w:leader="none"/>
    </w:r>
    <w:r>
      <w:rPr>
        <w:b/>
        <w:noProof/>
        <w:sz w:val="28"/>
        <w:szCs w:val="28"/>
      </w:rPr>
      <w:drawing>
        <wp:inline distT="0" distB="0" distL="0" distR="0" wp14:anchorId="33074E91" wp14:editId="0A93418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41C626F1" w:rsidR="00292958" w:rsidRPr="00AB0A56" w:rsidRDefault="00AB0A56" w:rsidP="00AB0A56">
    <w:pPr>
      <w:pStyle w:val="Logo"/>
      <w:ind w:right="-31"/>
      <w:jc w:val="right"/>
    </w:pPr>
    <w:r w:rsidRPr="008426B6">
      <w:rPr>
        <w:noProof/>
      </w:rPr>
      <w:drawing>
        <wp:inline distT="0" distB="0" distL="0" distR="0" wp14:anchorId="4FF25FB7" wp14:editId="204EBDA2">
          <wp:extent cx="834442" cy="906218"/>
          <wp:effectExtent l="0" t="0" r="3810" b="8255"/>
          <wp:docPr id="60016482" name="Graphic 600164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561F" w14:textId="77777777" w:rsidR="00534FD7" w:rsidRDefault="00534FD7" w:rsidP="00E51733">
      <w:r>
        <w:separator/>
      </w:r>
    </w:p>
  </w:footnote>
  <w:footnote w:type="continuationSeparator" w:id="0">
    <w:p w14:paraId="21C3DF9A" w14:textId="77777777" w:rsidR="00534FD7" w:rsidRDefault="00534FD7" w:rsidP="00E51733">
      <w:r>
        <w:continuationSeparator/>
      </w:r>
    </w:p>
  </w:footnote>
  <w:footnote w:type="continuationNotice" w:id="1">
    <w:p w14:paraId="49497DEB" w14:textId="77777777" w:rsidR="00534FD7" w:rsidRDefault="00534FD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256A30DF" w:rsidR="00D2403C" w:rsidRDefault="00DD5566" w:rsidP="00D2403C">
    <w:pPr>
      <w:pStyle w:val="Documentname"/>
    </w:pPr>
    <w:r w:rsidRPr="00DD5566">
      <w:t xml:space="preserve">Mathematics Stage </w:t>
    </w:r>
    <w:r w:rsidR="00D200BE">
      <w:t>3</w:t>
    </w:r>
    <w:r w:rsidRPr="00DD5566">
      <w:t xml:space="preserve"> – Unit </w:t>
    </w:r>
    <w:r w:rsidR="00D200BE">
      <w:t>17</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27A990DC" w:rsidR="00292958" w:rsidRPr="00AB0A56" w:rsidRDefault="00000000" w:rsidP="00AB0A56">
    <w:pPr>
      <w:pStyle w:val="Header"/>
      <w:spacing w:after="0"/>
    </w:pPr>
    <w:r>
      <w:pict w14:anchorId="110A7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B0A56">
      <w:t>NSW Department of Education</w:t>
    </w:r>
    <w:r w:rsidR="00AB0A56">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2547B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97BB46"/>
    <w:multiLevelType w:val="multilevel"/>
    <w:tmpl w:val="F69085C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B9F9C0"/>
    <w:multiLevelType w:val="multilevel"/>
    <w:tmpl w:val="1FC6580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306FEA"/>
    <w:multiLevelType w:val="multilevel"/>
    <w:tmpl w:val="7D9C352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0949D"/>
    <w:multiLevelType w:val="multilevel"/>
    <w:tmpl w:val="E13E8BC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B098A1"/>
    <w:multiLevelType w:val="multilevel"/>
    <w:tmpl w:val="FEF2258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C3BEBA"/>
    <w:multiLevelType w:val="multilevel"/>
    <w:tmpl w:val="68C49A0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DA79889"/>
    <w:multiLevelType w:val="multilevel"/>
    <w:tmpl w:val="23EEDC6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9307207"/>
    <w:multiLevelType w:val="multilevel"/>
    <w:tmpl w:val="DDC8F96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384CA5B"/>
    <w:multiLevelType w:val="multilevel"/>
    <w:tmpl w:val="7B98D4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704522842">
    <w:abstractNumId w:val="13"/>
  </w:num>
  <w:num w:numId="2" w16cid:durableId="854618552">
    <w:abstractNumId w:val="14"/>
  </w:num>
  <w:num w:numId="3" w16cid:durableId="549997920">
    <w:abstractNumId w:val="2"/>
  </w:num>
  <w:num w:numId="4" w16cid:durableId="19012543">
    <w:abstractNumId w:val="10"/>
  </w:num>
  <w:num w:numId="5" w16cid:durableId="1607957460">
    <w:abstractNumId w:val="7"/>
  </w:num>
  <w:num w:numId="6" w16cid:durableId="260113819">
    <w:abstractNumId w:val="9"/>
  </w:num>
  <w:num w:numId="7" w16cid:durableId="1032730952">
    <w:abstractNumId w:val="5"/>
  </w:num>
  <w:num w:numId="8" w16cid:durableId="505872447">
    <w:abstractNumId w:val="4"/>
  </w:num>
  <w:num w:numId="9" w16cid:durableId="1928731986">
    <w:abstractNumId w:val="11"/>
  </w:num>
  <w:num w:numId="10" w16cid:durableId="1780833418">
    <w:abstractNumId w:val="3"/>
  </w:num>
  <w:num w:numId="11" w16cid:durableId="11247315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2568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6196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8370326">
    <w:abstractNumId w:val="6"/>
  </w:num>
  <w:num w:numId="15" w16cid:durableId="1459035174">
    <w:abstractNumId w:val="6"/>
  </w:num>
  <w:num w:numId="16" w16cid:durableId="772749422">
    <w:abstractNumId w:val="3"/>
  </w:num>
  <w:num w:numId="17" w16cid:durableId="24623551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921594021">
    <w:abstractNumId w:val="0"/>
  </w:num>
  <w:num w:numId="19" w16cid:durableId="608586032">
    <w:abstractNumId w:val="3"/>
  </w:num>
  <w:num w:numId="20" w16cid:durableId="2029599660">
    <w:abstractNumId w:val="12"/>
  </w:num>
  <w:num w:numId="21" w16cid:durableId="1739546547">
    <w:abstractNumId w:val="6"/>
  </w:num>
  <w:num w:numId="22" w16cid:durableId="1503858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64185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452118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18067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526480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620792512">
    <w:abstractNumId w:val="0"/>
  </w:num>
  <w:num w:numId="28" w16cid:durableId="2138142603">
    <w:abstractNumId w:val="3"/>
  </w:num>
  <w:num w:numId="29" w16cid:durableId="1824202460">
    <w:abstractNumId w:val="12"/>
  </w:num>
  <w:num w:numId="30" w16cid:durableId="275137141">
    <w:abstractNumId w:val="12"/>
  </w:num>
  <w:num w:numId="31" w16cid:durableId="929048989">
    <w:abstractNumId w:val="6"/>
  </w:num>
  <w:num w:numId="32" w16cid:durableId="2120290876">
    <w:abstractNumId w:val="1"/>
  </w:num>
  <w:num w:numId="33" w16cid:durableId="9662020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22171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357775670">
    <w:abstractNumId w:val="0"/>
  </w:num>
  <w:num w:numId="36" w16cid:durableId="1498497950">
    <w:abstractNumId w:val="3"/>
  </w:num>
  <w:num w:numId="37" w16cid:durableId="1080836366">
    <w:abstractNumId w:val="12"/>
  </w:num>
  <w:num w:numId="38" w16cid:durableId="2099446805">
    <w:abstractNumId w:val="12"/>
  </w:num>
  <w:num w:numId="39" w16cid:durableId="1487362079">
    <w:abstractNumId w:val="6"/>
  </w:num>
  <w:num w:numId="40" w16cid:durableId="102586417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686905328">
    <w:abstractNumId w:val="0"/>
  </w:num>
  <w:num w:numId="42" w16cid:durableId="1229150865">
    <w:abstractNumId w:val="3"/>
  </w:num>
  <w:num w:numId="43" w16cid:durableId="631591458">
    <w:abstractNumId w:val="12"/>
  </w:num>
  <w:num w:numId="44" w16cid:durableId="627901667">
    <w:abstractNumId w:val="12"/>
  </w:num>
  <w:num w:numId="45" w16cid:durableId="716392373">
    <w:abstractNumId w:val="6"/>
  </w:num>
  <w:num w:numId="46" w16cid:durableId="98909888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1615095760">
    <w:abstractNumId w:val="0"/>
  </w:num>
  <w:num w:numId="48" w16cid:durableId="1974360656">
    <w:abstractNumId w:val="3"/>
  </w:num>
  <w:num w:numId="49" w16cid:durableId="114369069">
    <w:abstractNumId w:val="12"/>
  </w:num>
  <w:num w:numId="50" w16cid:durableId="1069378184">
    <w:abstractNumId w:val="12"/>
  </w:num>
  <w:num w:numId="51" w16cid:durableId="1120804213">
    <w:abstractNumId w:val="6"/>
  </w:num>
  <w:num w:numId="52" w16cid:durableId="52848890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3" w16cid:durableId="997924111">
    <w:abstractNumId w:val="0"/>
  </w:num>
  <w:num w:numId="54" w16cid:durableId="226573999">
    <w:abstractNumId w:val="3"/>
  </w:num>
  <w:num w:numId="55" w16cid:durableId="20207431">
    <w:abstractNumId w:val="12"/>
  </w:num>
  <w:num w:numId="56" w16cid:durableId="336812040">
    <w:abstractNumId w:val="12"/>
  </w:num>
  <w:num w:numId="57" w16cid:durableId="2011639092">
    <w:abstractNumId w:val="6"/>
  </w:num>
  <w:num w:numId="58" w16cid:durableId="21204467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7916668">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540"/>
    <w:rsid w:val="00001D0E"/>
    <w:rsid w:val="0000416B"/>
    <w:rsid w:val="00004586"/>
    <w:rsid w:val="000054CD"/>
    <w:rsid w:val="00006309"/>
    <w:rsid w:val="00007B23"/>
    <w:rsid w:val="00007CB0"/>
    <w:rsid w:val="00010295"/>
    <w:rsid w:val="0001149A"/>
    <w:rsid w:val="00013FF2"/>
    <w:rsid w:val="0001433B"/>
    <w:rsid w:val="000153A7"/>
    <w:rsid w:val="00015663"/>
    <w:rsid w:val="00017231"/>
    <w:rsid w:val="00017E31"/>
    <w:rsid w:val="00017F4F"/>
    <w:rsid w:val="0001A855"/>
    <w:rsid w:val="00021D4E"/>
    <w:rsid w:val="000222B1"/>
    <w:rsid w:val="00022D5C"/>
    <w:rsid w:val="00022EF7"/>
    <w:rsid w:val="000235D2"/>
    <w:rsid w:val="00024165"/>
    <w:rsid w:val="000246C8"/>
    <w:rsid w:val="000252CB"/>
    <w:rsid w:val="0002533A"/>
    <w:rsid w:val="0002585F"/>
    <w:rsid w:val="00027128"/>
    <w:rsid w:val="00030196"/>
    <w:rsid w:val="00031304"/>
    <w:rsid w:val="0003205A"/>
    <w:rsid w:val="00032437"/>
    <w:rsid w:val="000340AE"/>
    <w:rsid w:val="00036F7A"/>
    <w:rsid w:val="00040963"/>
    <w:rsid w:val="00041CC2"/>
    <w:rsid w:val="00042C42"/>
    <w:rsid w:val="00044185"/>
    <w:rsid w:val="000448A1"/>
    <w:rsid w:val="00044D68"/>
    <w:rsid w:val="00045F0D"/>
    <w:rsid w:val="00046AE4"/>
    <w:rsid w:val="00046DF3"/>
    <w:rsid w:val="0004750C"/>
    <w:rsid w:val="00047846"/>
    <w:rsid w:val="00047862"/>
    <w:rsid w:val="00050247"/>
    <w:rsid w:val="000526D8"/>
    <w:rsid w:val="00054588"/>
    <w:rsid w:val="00054D26"/>
    <w:rsid w:val="00055BF1"/>
    <w:rsid w:val="00055CE2"/>
    <w:rsid w:val="00057A3D"/>
    <w:rsid w:val="0005F089"/>
    <w:rsid w:val="000610E5"/>
    <w:rsid w:val="00061D5B"/>
    <w:rsid w:val="00062AD6"/>
    <w:rsid w:val="000653AE"/>
    <w:rsid w:val="00065671"/>
    <w:rsid w:val="00065C32"/>
    <w:rsid w:val="000661A2"/>
    <w:rsid w:val="000662CB"/>
    <w:rsid w:val="0006633F"/>
    <w:rsid w:val="0006679B"/>
    <w:rsid w:val="00070075"/>
    <w:rsid w:val="000702D5"/>
    <w:rsid w:val="00070F02"/>
    <w:rsid w:val="0007255A"/>
    <w:rsid w:val="000738E0"/>
    <w:rsid w:val="00074F0F"/>
    <w:rsid w:val="0007513F"/>
    <w:rsid w:val="000751DA"/>
    <w:rsid w:val="00076A52"/>
    <w:rsid w:val="00076EBD"/>
    <w:rsid w:val="0008099A"/>
    <w:rsid w:val="00081B77"/>
    <w:rsid w:val="0008257B"/>
    <w:rsid w:val="00082CF0"/>
    <w:rsid w:val="00082EE1"/>
    <w:rsid w:val="00083CAD"/>
    <w:rsid w:val="00083FD9"/>
    <w:rsid w:val="00084CCD"/>
    <w:rsid w:val="00085644"/>
    <w:rsid w:val="00085BF5"/>
    <w:rsid w:val="0008709E"/>
    <w:rsid w:val="00087569"/>
    <w:rsid w:val="00087915"/>
    <w:rsid w:val="00087A87"/>
    <w:rsid w:val="000900AD"/>
    <w:rsid w:val="000901AD"/>
    <w:rsid w:val="00090338"/>
    <w:rsid w:val="000903AD"/>
    <w:rsid w:val="000904CA"/>
    <w:rsid w:val="00091AC9"/>
    <w:rsid w:val="00091E3A"/>
    <w:rsid w:val="00092CAD"/>
    <w:rsid w:val="00093BEB"/>
    <w:rsid w:val="00094086"/>
    <w:rsid w:val="00094FD0"/>
    <w:rsid w:val="00095B51"/>
    <w:rsid w:val="00095E2C"/>
    <w:rsid w:val="000A18FC"/>
    <w:rsid w:val="000A2F1E"/>
    <w:rsid w:val="000A44FA"/>
    <w:rsid w:val="000A458E"/>
    <w:rsid w:val="000A4748"/>
    <w:rsid w:val="000A5E5F"/>
    <w:rsid w:val="000A65E6"/>
    <w:rsid w:val="000A6A3A"/>
    <w:rsid w:val="000A72B8"/>
    <w:rsid w:val="000A7373"/>
    <w:rsid w:val="000B50F8"/>
    <w:rsid w:val="000B70D3"/>
    <w:rsid w:val="000C01D2"/>
    <w:rsid w:val="000C0943"/>
    <w:rsid w:val="000C1639"/>
    <w:rsid w:val="000C1B93"/>
    <w:rsid w:val="000C22D5"/>
    <w:rsid w:val="000C24ED"/>
    <w:rsid w:val="000C26F4"/>
    <w:rsid w:val="000C3BCF"/>
    <w:rsid w:val="000C507B"/>
    <w:rsid w:val="000C5187"/>
    <w:rsid w:val="000C7A2F"/>
    <w:rsid w:val="000C7CAA"/>
    <w:rsid w:val="000D00AA"/>
    <w:rsid w:val="000D1FEF"/>
    <w:rsid w:val="000D29BF"/>
    <w:rsid w:val="000D3BBE"/>
    <w:rsid w:val="000D4F0E"/>
    <w:rsid w:val="000D6596"/>
    <w:rsid w:val="000D678D"/>
    <w:rsid w:val="000D6963"/>
    <w:rsid w:val="000D7466"/>
    <w:rsid w:val="000D7770"/>
    <w:rsid w:val="000D7961"/>
    <w:rsid w:val="000D7F63"/>
    <w:rsid w:val="000E008B"/>
    <w:rsid w:val="000E0D91"/>
    <w:rsid w:val="000E1ED9"/>
    <w:rsid w:val="000E3D39"/>
    <w:rsid w:val="000E4404"/>
    <w:rsid w:val="000E474E"/>
    <w:rsid w:val="000E4E8C"/>
    <w:rsid w:val="000E5F33"/>
    <w:rsid w:val="000F01FB"/>
    <w:rsid w:val="000F0AB9"/>
    <w:rsid w:val="000F17B1"/>
    <w:rsid w:val="000F2F13"/>
    <w:rsid w:val="000F37DC"/>
    <w:rsid w:val="000F5BCA"/>
    <w:rsid w:val="000F5E5C"/>
    <w:rsid w:val="000F7264"/>
    <w:rsid w:val="000F73D9"/>
    <w:rsid w:val="0010013A"/>
    <w:rsid w:val="00100546"/>
    <w:rsid w:val="00101775"/>
    <w:rsid w:val="00102A16"/>
    <w:rsid w:val="00103578"/>
    <w:rsid w:val="001039FC"/>
    <w:rsid w:val="00104F3D"/>
    <w:rsid w:val="00105909"/>
    <w:rsid w:val="0010627C"/>
    <w:rsid w:val="001071E5"/>
    <w:rsid w:val="0010794A"/>
    <w:rsid w:val="00107BAA"/>
    <w:rsid w:val="00110C34"/>
    <w:rsid w:val="00112047"/>
    <w:rsid w:val="00112528"/>
    <w:rsid w:val="00113390"/>
    <w:rsid w:val="00116B13"/>
    <w:rsid w:val="00117284"/>
    <w:rsid w:val="0012001C"/>
    <w:rsid w:val="00121335"/>
    <w:rsid w:val="00123482"/>
    <w:rsid w:val="001240DE"/>
    <w:rsid w:val="001244C0"/>
    <w:rsid w:val="00124FF3"/>
    <w:rsid w:val="00126141"/>
    <w:rsid w:val="00126FBF"/>
    <w:rsid w:val="0012750B"/>
    <w:rsid w:val="00130929"/>
    <w:rsid w:val="00130E76"/>
    <w:rsid w:val="00131080"/>
    <w:rsid w:val="0013142C"/>
    <w:rsid w:val="0013395A"/>
    <w:rsid w:val="00135D73"/>
    <w:rsid w:val="00135ECE"/>
    <w:rsid w:val="00136B07"/>
    <w:rsid w:val="0013ACA7"/>
    <w:rsid w:val="001412BC"/>
    <w:rsid w:val="00142F19"/>
    <w:rsid w:val="00143F9C"/>
    <w:rsid w:val="001445E1"/>
    <w:rsid w:val="001447E1"/>
    <w:rsid w:val="001469CD"/>
    <w:rsid w:val="00153D13"/>
    <w:rsid w:val="001578FC"/>
    <w:rsid w:val="00160BF4"/>
    <w:rsid w:val="001631AF"/>
    <w:rsid w:val="0016524B"/>
    <w:rsid w:val="00165655"/>
    <w:rsid w:val="0016584B"/>
    <w:rsid w:val="00165FC1"/>
    <w:rsid w:val="001675CD"/>
    <w:rsid w:val="00172DAB"/>
    <w:rsid w:val="0017408C"/>
    <w:rsid w:val="00175694"/>
    <w:rsid w:val="00177218"/>
    <w:rsid w:val="00177CA8"/>
    <w:rsid w:val="0018310F"/>
    <w:rsid w:val="001867D5"/>
    <w:rsid w:val="001869A3"/>
    <w:rsid w:val="00187C74"/>
    <w:rsid w:val="00190286"/>
    <w:rsid w:val="00190C6F"/>
    <w:rsid w:val="00190E91"/>
    <w:rsid w:val="00191B66"/>
    <w:rsid w:val="00194BA8"/>
    <w:rsid w:val="00195897"/>
    <w:rsid w:val="00195F99"/>
    <w:rsid w:val="001974CC"/>
    <w:rsid w:val="001A2D64"/>
    <w:rsid w:val="001A3009"/>
    <w:rsid w:val="001A43F8"/>
    <w:rsid w:val="001B0430"/>
    <w:rsid w:val="001B2A42"/>
    <w:rsid w:val="001B2F1F"/>
    <w:rsid w:val="001B327B"/>
    <w:rsid w:val="001B3E91"/>
    <w:rsid w:val="001B5DE0"/>
    <w:rsid w:val="001B6603"/>
    <w:rsid w:val="001B6B77"/>
    <w:rsid w:val="001C1B02"/>
    <w:rsid w:val="001C23D1"/>
    <w:rsid w:val="001C2CC6"/>
    <w:rsid w:val="001C3568"/>
    <w:rsid w:val="001C50C4"/>
    <w:rsid w:val="001C60D8"/>
    <w:rsid w:val="001C71D0"/>
    <w:rsid w:val="001C7E97"/>
    <w:rsid w:val="001D0714"/>
    <w:rsid w:val="001D176A"/>
    <w:rsid w:val="001D391C"/>
    <w:rsid w:val="001D44F7"/>
    <w:rsid w:val="001D5098"/>
    <w:rsid w:val="001D5230"/>
    <w:rsid w:val="001D5381"/>
    <w:rsid w:val="001D5E53"/>
    <w:rsid w:val="001D6AF6"/>
    <w:rsid w:val="001D7AF4"/>
    <w:rsid w:val="001D7EAF"/>
    <w:rsid w:val="001E103F"/>
    <w:rsid w:val="001E1FF6"/>
    <w:rsid w:val="001E2AA9"/>
    <w:rsid w:val="001E6311"/>
    <w:rsid w:val="001E712D"/>
    <w:rsid w:val="001E7908"/>
    <w:rsid w:val="001E7DB4"/>
    <w:rsid w:val="001F0205"/>
    <w:rsid w:val="001F0B15"/>
    <w:rsid w:val="001F0D01"/>
    <w:rsid w:val="001F2979"/>
    <w:rsid w:val="001F2ADF"/>
    <w:rsid w:val="001F2D78"/>
    <w:rsid w:val="001F36E6"/>
    <w:rsid w:val="001F7C85"/>
    <w:rsid w:val="0020299E"/>
    <w:rsid w:val="002032C8"/>
    <w:rsid w:val="00203E21"/>
    <w:rsid w:val="00205C20"/>
    <w:rsid w:val="002074E4"/>
    <w:rsid w:val="002105AD"/>
    <w:rsid w:val="002107EC"/>
    <w:rsid w:val="0021091A"/>
    <w:rsid w:val="00212C17"/>
    <w:rsid w:val="00215243"/>
    <w:rsid w:val="002158E1"/>
    <w:rsid w:val="00216D50"/>
    <w:rsid w:val="00216DC4"/>
    <w:rsid w:val="00222DD8"/>
    <w:rsid w:val="0022368D"/>
    <w:rsid w:val="00224097"/>
    <w:rsid w:val="0022505D"/>
    <w:rsid w:val="00225315"/>
    <w:rsid w:val="002254D7"/>
    <w:rsid w:val="00226740"/>
    <w:rsid w:val="00226A09"/>
    <w:rsid w:val="00227880"/>
    <w:rsid w:val="00227928"/>
    <w:rsid w:val="002308EC"/>
    <w:rsid w:val="002328E7"/>
    <w:rsid w:val="0023550D"/>
    <w:rsid w:val="0023598C"/>
    <w:rsid w:val="00235C9C"/>
    <w:rsid w:val="00235CF4"/>
    <w:rsid w:val="00236C2A"/>
    <w:rsid w:val="00237193"/>
    <w:rsid w:val="00240AFF"/>
    <w:rsid w:val="00240BE1"/>
    <w:rsid w:val="00241AD8"/>
    <w:rsid w:val="002428BD"/>
    <w:rsid w:val="00244048"/>
    <w:rsid w:val="00244078"/>
    <w:rsid w:val="00250677"/>
    <w:rsid w:val="00250A79"/>
    <w:rsid w:val="002512E5"/>
    <w:rsid w:val="002516E6"/>
    <w:rsid w:val="00252B49"/>
    <w:rsid w:val="0025592F"/>
    <w:rsid w:val="00256053"/>
    <w:rsid w:val="00257C68"/>
    <w:rsid w:val="0026041D"/>
    <w:rsid w:val="00260484"/>
    <w:rsid w:val="002620F0"/>
    <w:rsid w:val="002644BF"/>
    <w:rsid w:val="00264836"/>
    <w:rsid w:val="0026548C"/>
    <w:rsid w:val="00266207"/>
    <w:rsid w:val="002672C0"/>
    <w:rsid w:val="00267C2B"/>
    <w:rsid w:val="00267FD0"/>
    <w:rsid w:val="002709D5"/>
    <w:rsid w:val="00272625"/>
    <w:rsid w:val="00272E40"/>
    <w:rsid w:val="002730BE"/>
    <w:rsid w:val="0027370C"/>
    <w:rsid w:val="0027456C"/>
    <w:rsid w:val="002746C4"/>
    <w:rsid w:val="002752D0"/>
    <w:rsid w:val="002762CB"/>
    <w:rsid w:val="00277BE1"/>
    <w:rsid w:val="00280633"/>
    <w:rsid w:val="00281996"/>
    <w:rsid w:val="00281BEA"/>
    <w:rsid w:val="00282773"/>
    <w:rsid w:val="00284017"/>
    <w:rsid w:val="00284F96"/>
    <w:rsid w:val="0028640D"/>
    <w:rsid w:val="00286FEF"/>
    <w:rsid w:val="00287FDE"/>
    <w:rsid w:val="0029096D"/>
    <w:rsid w:val="00290CD4"/>
    <w:rsid w:val="00291BF9"/>
    <w:rsid w:val="00292668"/>
    <w:rsid w:val="002926B2"/>
    <w:rsid w:val="00292958"/>
    <w:rsid w:val="002935D4"/>
    <w:rsid w:val="0029387A"/>
    <w:rsid w:val="00293901"/>
    <w:rsid w:val="00294062"/>
    <w:rsid w:val="0029484D"/>
    <w:rsid w:val="00294C21"/>
    <w:rsid w:val="00294F5E"/>
    <w:rsid w:val="00295571"/>
    <w:rsid w:val="00297931"/>
    <w:rsid w:val="002979F6"/>
    <w:rsid w:val="00297B5E"/>
    <w:rsid w:val="00297C8E"/>
    <w:rsid w:val="00297FA0"/>
    <w:rsid w:val="002A06A6"/>
    <w:rsid w:val="002A0D6F"/>
    <w:rsid w:val="002A13C8"/>
    <w:rsid w:val="002A1E9B"/>
    <w:rsid w:val="002A24F4"/>
    <w:rsid w:val="002A28B4"/>
    <w:rsid w:val="002A2AF9"/>
    <w:rsid w:val="002A2B8C"/>
    <w:rsid w:val="002A2BC1"/>
    <w:rsid w:val="002A35CF"/>
    <w:rsid w:val="002A475D"/>
    <w:rsid w:val="002A65D9"/>
    <w:rsid w:val="002A6DE6"/>
    <w:rsid w:val="002A73DF"/>
    <w:rsid w:val="002A790B"/>
    <w:rsid w:val="002A7975"/>
    <w:rsid w:val="002B114D"/>
    <w:rsid w:val="002B177D"/>
    <w:rsid w:val="002B18D7"/>
    <w:rsid w:val="002B1EF2"/>
    <w:rsid w:val="002B241A"/>
    <w:rsid w:val="002B2CEC"/>
    <w:rsid w:val="002B48B1"/>
    <w:rsid w:val="002B49A3"/>
    <w:rsid w:val="002B4DF4"/>
    <w:rsid w:val="002B4E87"/>
    <w:rsid w:val="002B50F2"/>
    <w:rsid w:val="002B566E"/>
    <w:rsid w:val="002B6908"/>
    <w:rsid w:val="002B7854"/>
    <w:rsid w:val="002C0608"/>
    <w:rsid w:val="002C0AAB"/>
    <w:rsid w:val="002C0FE9"/>
    <w:rsid w:val="002C186C"/>
    <w:rsid w:val="002C288C"/>
    <w:rsid w:val="002C310D"/>
    <w:rsid w:val="002C312E"/>
    <w:rsid w:val="002C57B5"/>
    <w:rsid w:val="002C78D7"/>
    <w:rsid w:val="002D294B"/>
    <w:rsid w:val="002D2C1E"/>
    <w:rsid w:val="002D3293"/>
    <w:rsid w:val="002D33AF"/>
    <w:rsid w:val="002D3531"/>
    <w:rsid w:val="002D3C4F"/>
    <w:rsid w:val="002D5749"/>
    <w:rsid w:val="002D5961"/>
    <w:rsid w:val="002D5BE9"/>
    <w:rsid w:val="002D74BA"/>
    <w:rsid w:val="002D7BB6"/>
    <w:rsid w:val="002E00DC"/>
    <w:rsid w:val="002E1A91"/>
    <w:rsid w:val="002E2944"/>
    <w:rsid w:val="002E2DFD"/>
    <w:rsid w:val="002E318B"/>
    <w:rsid w:val="002E39D7"/>
    <w:rsid w:val="002E3FF4"/>
    <w:rsid w:val="002E5373"/>
    <w:rsid w:val="002E702E"/>
    <w:rsid w:val="002F0E34"/>
    <w:rsid w:val="002F0EA2"/>
    <w:rsid w:val="002F195B"/>
    <w:rsid w:val="002F2397"/>
    <w:rsid w:val="002F2629"/>
    <w:rsid w:val="002F2B50"/>
    <w:rsid w:val="002F41FC"/>
    <w:rsid w:val="002F56A7"/>
    <w:rsid w:val="002F6381"/>
    <w:rsid w:val="002F717B"/>
    <w:rsid w:val="002F7CFE"/>
    <w:rsid w:val="0030112E"/>
    <w:rsid w:val="00301612"/>
    <w:rsid w:val="00301C07"/>
    <w:rsid w:val="00302C23"/>
    <w:rsid w:val="00303085"/>
    <w:rsid w:val="00303291"/>
    <w:rsid w:val="00305069"/>
    <w:rsid w:val="00306C23"/>
    <w:rsid w:val="00306EA0"/>
    <w:rsid w:val="0030708D"/>
    <w:rsid w:val="00311861"/>
    <w:rsid w:val="0031252B"/>
    <w:rsid w:val="00317883"/>
    <w:rsid w:val="003178B2"/>
    <w:rsid w:val="003206A9"/>
    <w:rsid w:val="0032193B"/>
    <w:rsid w:val="00325CB2"/>
    <w:rsid w:val="003277EC"/>
    <w:rsid w:val="003312C6"/>
    <w:rsid w:val="0033147F"/>
    <w:rsid w:val="00331BB9"/>
    <w:rsid w:val="00332313"/>
    <w:rsid w:val="00332DAA"/>
    <w:rsid w:val="00333993"/>
    <w:rsid w:val="003340D3"/>
    <w:rsid w:val="00334B8D"/>
    <w:rsid w:val="00335AEF"/>
    <w:rsid w:val="0033755C"/>
    <w:rsid w:val="00340D97"/>
    <w:rsid w:val="00340DD9"/>
    <w:rsid w:val="00340EBF"/>
    <w:rsid w:val="003413D6"/>
    <w:rsid w:val="00341FB4"/>
    <w:rsid w:val="00342675"/>
    <w:rsid w:val="00343369"/>
    <w:rsid w:val="00343397"/>
    <w:rsid w:val="003437A0"/>
    <w:rsid w:val="00344ECF"/>
    <w:rsid w:val="00346368"/>
    <w:rsid w:val="00347634"/>
    <w:rsid w:val="00350DF9"/>
    <w:rsid w:val="00352DFC"/>
    <w:rsid w:val="00353283"/>
    <w:rsid w:val="0035572F"/>
    <w:rsid w:val="003562A1"/>
    <w:rsid w:val="003566D3"/>
    <w:rsid w:val="003576D5"/>
    <w:rsid w:val="00357753"/>
    <w:rsid w:val="00357A1B"/>
    <w:rsid w:val="003601AD"/>
    <w:rsid w:val="003606C0"/>
    <w:rsid w:val="00360DEA"/>
    <w:rsid w:val="00360E17"/>
    <w:rsid w:val="0036209C"/>
    <w:rsid w:val="003643E0"/>
    <w:rsid w:val="0036466E"/>
    <w:rsid w:val="00364FC6"/>
    <w:rsid w:val="00365573"/>
    <w:rsid w:val="003662F3"/>
    <w:rsid w:val="00366B14"/>
    <w:rsid w:val="00367414"/>
    <w:rsid w:val="00370F85"/>
    <w:rsid w:val="00370F8C"/>
    <w:rsid w:val="00371725"/>
    <w:rsid w:val="0037273B"/>
    <w:rsid w:val="003735C4"/>
    <w:rsid w:val="00373F61"/>
    <w:rsid w:val="00374A16"/>
    <w:rsid w:val="00376DB4"/>
    <w:rsid w:val="00377D55"/>
    <w:rsid w:val="00377EFC"/>
    <w:rsid w:val="00381999"/>
    <w:rsid w:val="00382253"/>
    <w:rsid w:val="00383071"/>
    <w:rsid w:val="00383ED6"/>
    <w:rsid w:val="00385DFB"/>
    <w:rsid w:val="00386003"/>
    <w:rsid w:val="00386427"/>
    <w:rsid w:val="00387203"/>
    <w:rsid w:val="00390B86"/>
    <w:rsid w:val="00393704"/>
    <w:rsid w:val="003951E5"/>
    <w:rsid w:val="00395D24"/>
    <w:rsid w:val="0039616F"/>
    <w:rsid w:val="003A0956"/>
    <w:rsid w:val="003A21CD"/>
    <w:rsid w:val="003A21DB"/>
    <w:rsid w:val="003A3FF3"/>
    <w:rsid w:val="003A5190"/>
    <w:rsid w:val="003A5E1E"/>
    <w:rsid w:val="003A6722"/>
    <w:rsid w:val="003B1C28"/>
    <w:rsid w:val="003B206E"/>
    <w:rsid w:val="003B22DF"/>
    <w:rsid w:val="003B240E"/>
    <w:rsid w:val="003B30C9"/>
    <w:rsid w:val="003B3F7A"/>
    <w:rsid w:val="003B49B0"/>
    <w:rsid w:val="003B5052"/>
    <w:rsid w:val="003B5862"/>
    <w:rsid w:val="003B5C92"/>
    <w:rsid w:val="003B606B"/>
    <w:rsid w:val="003B679A"/>
    <w:rsid w:val="003B753C"/>
    <w:rsid w:val="003B76A2"/>
    <w:rsid w:val="003B76D7"/>
    <w:rsid w:val="003C1036"/>
    <w:rsid w:val="003C1697"/>
    <w:rsid w:val="003C24F2"/>
    <w:rsid w:val="003C2732"/>
    <w:rsid w:val="003C3EF7"/>
    <w:rsid w:val="003C6612"/>
    <w:rsid w:val="003D13EF"/>
    <w:rsid w:val="003D1522"/>
    <w:rsid w:val="003D1F10"/>
    <w:rsid w:val="003D25EA"/>
    <w:rsid w:val="003D6BE5"/>
    <w:rsid w:val="003D79A8"/>
    <w:rsid w:val="003E0B47"/>
    <w:rsid w:val="003E0C01"/>
    <w:rsid w:val="003E19F0"/>
    <w:rsid w:val="003F1A30"/>
    <w:rsid w:val="003F1C03"/>
    <w:rsid w:val="003F2060"/>
    <w:rsid w:val="003F2A8F"/>
    <w:rsid w:val="003F3AD8"/>
    <w:rsid w:val="003F43B6"/>
    <w:rsid w:val="00400A03"/>
    <w:rsid w:val="00400ACE"/>
    <w:rsid w:val="00401084"/>
    <w:rsid w:val="00402446"/>
    <w:rsid w:val="00404FD4"/>
    <w:rsid w:val="00405594"/>
    <w:rsid w:val="0040729C"/>
    <w:rsid w:val="00407EF0"/>
    <w:rsid w:val="004103FF"/>
    <w:rsid w:val="00412F2B"/>
    <w:rsid w:val="0041316A"/>
    <w:rsid w:val="00413F49"/>
    <w:rsid w:val="004166A0"/>
    <w:rsid w:val="004178B3"/>
    <w:rsid w:val="004200D7"/>
    <w:rsid w:val="00422394"/>
    <w:rsid w:val="00422E39"/>
    <w:rsid w:val="004231E4"/>
    <w:rsid w:val="0042360D"/>
    <w:rsid w:val="00423840"/>
    <w:rsid w:val="00423B64"/>
    <w:rsid w:val="004249D2"/>
    <w:rsid w:val="0042566C"/>
    <w:rsid w:val="004271E8"/>
    <w:rsid w:val="0043067C"/>
    <w:rsid w:val="00430C61"/>
    <w:rsid w:val="00430F12"/>
    <w:rsid w:val="00431FFF"/>
    <w:rsid w:val="0043221F"/>
    <w:rsid w:val="00432CC3"/>
    <w:rsid w:val="00432F31"/>
    <w:rsid w:val="00434EC8"/>
    <w:rsid w:val="004357DD"/>
    <w:rsid w:val="004362C0"/>
    <w:rsid w:val="0043768A"/>
    <w:rsid w:val="00441458"/>
    <w:rsid w:val="0044165D"/>
    <w:rsid w:val="0044179B"/>
    <w:rsid w:val="00441F00"/>
    <w:rsid w:val="00442328"/>
    <w:rsid w:val="00443B6A"/>
    <w:rsid w:val="00450E81"/>
    <w:rsid w:val="00451724"/>
    <w:rsid w:val="00452187"/>
    <w:rsid w:val="00453373"/>
    <w:rsid w:val="00453A50"/>
    <w:rsid w:val="00453F82"/>
    <w:rsid w:val="00455028"/>
    <w:rsid w:val="00456226"/>
    <w:rsid w:val="0045648D"/>
    <w:rsid w:val="00456F8B"/>
    <w:rsid w:val="0045778C"/>
    <w:rsid w:val="00462520"/>
    <w:rsid w:val="00463369"/>
    <w:rsid w:val="0046348C"/>
    <w:rsid w:val="0046425C"/>
    <w:rsid w:val="00465F51"/>
    <w:rsid w:val="004662AB"/>
    <w:rsid w:val="004663D0"/>
    <w:rsid w:val="004720E9"/>
    <w:rsid w:val="0047472D"/>
    <w:rsid w:val="004752CE"/>
    <w:rsid w:val="004765A1"/>
    <w:rsid w:val="00480185"/>
    <w:rsid w:val="0048140B"/>
    <w:rsid w:val="004844BA"/>
    <w:rsid w:val="00485DC9"/>
    <w:rsid w:val="00486347"/>
    <w:rsid w:val="0048642E"/>
    <w:rsid w:val="00487D77"/>
    <w:rsid w:val="00491389"/>
    <w:rsid w:val="00491587"/>
    <w:rsid w:val="004915E9"/>
    <w:rsid w:val="00491F01"/>
    <w:rsid w:val="00493938"/>
    <w:rsid w:val="00494D63"/>
    <w:rsid w:val="00497093"/>
    <w:rsid w:val="00497C3C"/>
    <w:rsid w:val="004A0F8F"/>
    <w:rsid w:val="004A159B"/>
    <w:rsid w:val="004A4DFD"/>
    <w:rsid w:val="004A795E"/>
    <w:rsid w:val="004B1104"/>
    <w:rsid w:val="004B12C3"/>
    <w:rsid w:val="004B3F01"/>
    <w:rsid w:val="004B484F"/>
    <w:rsid w:val="004B5FB8"/>
    <w:rsid w:val="004B62B8"/>
    <w:rsid w:val="004B62D7"/>
    <w:rsid w:val="004B6A7F"/>
    <w:rsid w:val="004B724E"/>
    <w:rsid w:val="004C00CB"/>
    <w:rsid w:val="004C0E82"/>
    <w:rsid w:val="004C11A9"/>
    <w:rsid w:val="004C2C62"/>
    <w:rsid w:val="004C39A3"/>
    <w:rsid w:val="004C4829"/>
    <w:rsid w:val="004C560F"/>
    <w:rsid w:val="004C5F79"/>
    <w:rsid w:val="004C6720"/>
    <w:rsid w:val="004C78DA"/>
    <w:rsid w:val="004C7E7D"/>
    <w:rsid w:val="004D269F"/>
    <w:rsid w:val="004D7C6B"/>
    <w:rsid w:val="004E024B"/>
    <w:rsid w:val="004E08CB"/>
    <w:rsid w:val="004E0B99"/>
    <w:rsid w:val="004E1043"/>
    <w:rsid w:val="004E19EE"/>
    <w:rsid w:val="004E2593"/>
    <w:rsid w:val="004E2C64"/>
    <w:rsid w:val="004E2D7E"/>
    <w:rsid w:val="004E4632"/>
    <w:rsid w:val="004E543D"/>
    <w:rsid w:val="004E5580"/>
    <w:rsid w:val="004E5A87"/>
    <w:rsid w:val="004E5B51"/>
    <w:rsid w:val="004E60FC"/>
    <w:rsid w:val="004E7960"/>
    <w:rsid w:val="004F0A2A"/>
    <w:rsid w:val="004F1143"/>
    <w:rsid w:val="004F197A"/>
    <w:rsid w:val="004F2DDC"/>
    <w:rsid w:val="004F3F92"/>
    <w:rsid w:val="004F48DD"/>
    <w:rsid w:val="004F55CE"/>
    <w:rsid w:val="004F674A"/>
    <w:rsid w:val="004F68C2"/>
    <w:rsid w:val="004F6AF2"/>
    <w:rsid w:val="004F6C9C"/>
    <w:rsid w:val="004F71E3"/>
    <w:rsid w:val="0050010C"/>
    <w:rsid w:val="00501B33"/>
    <w:rsid w:val="00501D91"/>
    <w:rsid w:val="00503BEF"/>
    <w:rsid w:val="00503CFF"/>
    <w:rsid w:val="0050411C"/>
    <w:rsid w:val="005041E7"/>
    <w:rsid w:val="00504646"/>
    <w:rsid w:val="00504732"/>
    <w:rsid w:val="00504EA4"/>
    <w:rsid w:val="00505CEE"/>
    <w:rsid w:val="005069EC"/>
    <w:rsid w:val="005108D5"/>
    <w:rsid w:val="00510DB2"/>
    <w:rsid w:val="0051109C"/>
    <w:rsid w:val="00511863"/>
    <w:rsid w:val="0051279D"/>
    <w:rsid w:val="00512CAA"/>
    <w:rsid w:val="005132C2"/>
    <w:rsid w:val="00515695"/>
    <w:rsid w:val="00515944"/>
    <w:rsid w:val="00515F6A"/>
    <w:rsid w:val="005173DF"/>
    <w:rsid w:val="00520DC0"/>
    <w:rsid w:val="005218F2"/>
    <w:rsid w:val="0052204B"/>
    <w:rsid w:val="00522EC5"/>
    <w:rsid w:val="00523CEF"/>
    <w:rsid w:val="005249E5"/>
    <w:rsid w:val="00525875"/>
    <w:rsid w:val="00525BBC"/>
    <w:rsid w:val="00525D57"/>
    <w:rsid w:val="00526795"/>
    <w:rsid w:val="005308E3"/>
    <w:rsid w:val="00531EC4"/>
    <w:rsid w:val="005336D0"/>
    <w:rsid w:val="0053379E"/>
    <w:rsid w:val="00534D50"/>
    <w:rsid w:val="00534FD7"/>
    <w:rsid w:val="00535311"/>
    <w:rsid w:val="00540A26"/>
    <w:rsid w:val="00541FBB"/>
    <w:rsid w:val="00542612"/>
    <w:rsid w:val="00542EEA"/>
    <w:rsid w:val="005433F9"/>
    <w:rsid w:val="00543DF5"/>
    <w:rsid w:val="00544ECC"/>
    <w:rsid w:val="00544F46"/>
    <w:rsid w:val="005461B0"/>
    <w:rsid w:val="005472E5"/>
    <w:rsid w:val="00550E30"/>
    <w:rsid w:val="00550E86"/>
    <w:rsid w:val="00551745"/>
    <w:rsid w:val="00551982"/>
    <w:rsid w:val="0055248F"/>
    <w:rsid w:val="00552D8E"/>
    <w:rsid w:val="00553837"/>
    <w:rsid w:val="00554675"/>
    <w:rsid w:val="005555F8"/>
    <w:rsid w:val="00556777"/>
    <w:rsid w:val="00556A29"/>
    <w:rsid w:val="0056042C"/>
    <w:rsid w:val="005608F0"/>
    <w:rsid w:val="00560BC7"/>
    <w:rsid w:val="005617DA"/>
    <w:rsid w:val="00561F1A"/>
    <w:rsid w:val="00562F11"/>
    <w:rsid w:val="00563D88"/>
    <w:rsid w:val="00564130"/>
    <w:rsid w:val="005649D2"/>
    <w:rsid w:val="0056598C"/>
    <w:rsid w:val="00567924"/>
    <w:rsid w:val="005746DB"/>
    <w:rsid w:val="00580174"/>
    <w:rsid w:val="005805E1"/>
    <w:rsid w:val="00580F7C"/>
    <w:rsid w:val="0058102D"/>
    <w:rsid w:val="00581365"/>
    <w:rsid w:val="0058145E"/>
    <w:rsid w:val="0058214D"/>
    <w:rsid w:val="00582681"/>
    <w:rsid w:val="00583731"/>
    <w:rsid w:val="0058425B"/>
    <w:rsid w:val="00584DB2"/>
    <w:rsid w:val="005903AC"/>
    <w:rsid w:val="0059184B"/>
    <w:rsid w:val="00592314"/>
    <w:rsid w:val="00593074"/>
    <w:rsid w:val="00593235"/>
    <w:rsid w:val="005934B4"/>
    <w:rsid w:val="00594461"/>
    <w:rsid w:val="005964B0"/>
    <w:rsid w:val="00596871"/>
    <w:rsid w:val="00597644"/>
    <w:rsid w:val="005A1B7F"/>
    <w:rsid w:val="005A2108"/>
    <w:rsid w:val="005A34D4"/>
    <w:rsid w:val="005A3ED5"/>
    <w:rsid w:val="005A66E7"/>
    <w:rsid w:val="005A67CA"/>
    <w:rsid w:val="005A752F"/>
    <w:rsid w:val="005A755D"/>
    <w:rsid w:val="005A7BFB"/>
    <w:rsid w:val="005B14C2"/>
    <w:rsid w:val="005B184F"/>
    <w:rsid w:val="005B3779"/>
    <w:rsid w:val="005B3A1C"/>
    <w:rsid w:val="005B604E"/>
    <w:rsid w:val="005B691D"/>
    <w:rsid w:val="005B77E0"/>
    <w:rsid w:val="005C0ED4"/>
    <w:rsid w:val="005C139D"/>
    <w:rsid w:val="005C14A7"/>
    <w:rsid w:val="005C14CA"/>
    <w:rsid w:val="005C2E9E"/>
    <w:rsid w:val="005C2ECC"/>
    <w:rsid w:val="005D0140"/>
    <w:rsid w:val="005D02DB"/>
    <w:rsid w:val="005D08D0"/>
    <w:rsid w:val="005D1238"/>
    <w:rsid w:val="005D26E4"/>
    <w:rsid w:val="005D37A5"/>
    <w:rsid w:val="005D459B"/>
    <w:rsid w:val="005D49FE"/>
    <w:rsid w:val="005D79CF"/>
    <w:rsid w:val="005E1692"/>
    <w:rsid w:val="005E1AD9"/>
    <w:rsid w:val="005E1F63"/>
    <w:rsid w:val="005E245E"/>
    <w:rsid w:val="005E2916"/>
    <w:rsid w:val="005E2FE9"/>
    <w:rsid w:val="005E6283"/>
    <w:rsid w:val="005E7A4F"/>
    <w:rsid w:val="005F15D1"/>
    <w:rsid w:val="005F27D7"/>
    <w:rsid w:val="005F3229"/>
    <w:rsid w:val="005F49D6"/>
    <w:rsid w:val="005F62D9"/>
    <w:rsid w:val="005F6724"/>
    <w:rsid w:val="005F6AAE"/>
    <w:rsid w:val="005F72D6"/>
    <w:rsid w:val="0060032C"/>
    <w:rsid w:val="00600668"/>
    <w:rsid w:val="00600EB4"/>
    <w:rsid w:val="0060153B"/>
    <w:rsid w:val="00601ED5"/>
    <w:rsid w:val="00601FC2"/>
    <w:rsid w:val="00602401"/>
    <w:rsid w:val="00603367"/>
    <w:rsid w:val="00603B40"/>
    <w:rsid w:val="0060478F"/>
    <w:rsid w:val="00607133"/>
    <w:rsid w:val="00610950"/>
    <w:rsid w:val="00611CAA"/>
    <w:rsid w:val="0061232F"/>
    <w:rsid w:val="00614A7F"/>
    <w:rsid w:val="00614D1F"/>
    <w:rsid w:val="00620E7C"/>
    <w:rsid w:val="00621EA0"/>
    <w:rsid w:val="00622E03"/>
    <w:rsid w:val="00623C3E"/>
    <w:rsid w:val="00626BBF"/>
    <w:rsid w:val="006335FC"/>
    <w:rsid w:val="00635ACC"/>
    <w:rsid w:val="00637071"/>
    <w:rsid w:val="00640682"/>
    <w:rsid w:val="00641D4A"/>
    <w:rsid w:val="006420BE"/>
    <w:rsid w:val="0064273E"/>
    <w:rsid w:val="00642E0B"/>
    <w:rsid w:val="00642E92"/>
    <w:rsid w:val="006435F9"/>
    <w:rsid w:val="00643CC4"/>
    <w:rsid w:val="00644CB5"/>
    <w:rsid w:val="00645C37"/>
    <w:rsid w:val="00646ECD"/>
    <w:rsid w:val="0064700B"/>
    <w:rsid w:val="00647916"/>
    <w:rsid w:val="006503CA"/>
    <w:rsid w:val="006505AD"/>
    <w:rsid w:val="00650619"/>
    <w:rsid w:val="00651449"/>
    <w:rsid w:val="00651F87"/>
    <w:rsid w:val="0065216A"/>
    <w:rsid w:val="00652DF1"/>
    <w:rsid w:val="00653B16"/>
    <w:rsid w:val="0065436D"/>
    <w:rsid w:val="006543E2"/>
    <w:rsid w:val="0065622E"/>
    <w:rsid w:val="00656D49"/>
    <w:rsid w:val="00656DA0"/>
    <w:rsid w:val="00656FDF"/>
    <w:rsid w:val="00660143"/>
    <w:rsid w:val="006601E6"/>
    <w:rsid w:val="006602C9"/>
    <w:rsid w:val="00660657"/>
    <w:rsid w:val="0066413F"/>
    <w:rsid w:val="00664DE6"/>
    <w:rsid w:val="00664FFC"/>
    <w:rsid w:val="00665201"/>
    <w:rsid w:val="00666731"/>
    <w:rsid w:val="00666CF0"/>
    <w:rsid w:val="006670B3"/>
    <w:rsid w:val="006703B3"/>
    <w:rsid w:val="00670CDC"/>
    <w:rsid w:val="0067133A"/>
    <w:rsid w:val="006715AB"/>
    <w:rsid w:val="006726DA"/>
    <w:rsid w:val="006730D7"/>
    <w:rsid w:val="00673573"/>
    <w:rsid w:val="006736C8"/>
    <w:rsid w:val="00674BFF"/>
    <w:rsid w:val="006750BC"/>
    <w:rsid w:val="00675D93"/>
    <w:rsid w:val="00676250"/>
    <w:rsid w:val="006768CF"/>
    <w:rsid w:val="00677835"/>
    <w:rsid w:val="00680388"/>
    <w:rsid w:val="00683D4A"/>
    <w:rsid w:val="00684816"/>
    <w:rsid w:val="00684CCF"/>
    <w:rsid w:val="006869F1"/>
    <w:rsid w:val="0068777A"/>
    <w:rsid w:val="006878F2"/>
    <w:rsid w:val="0069118D"/>
    <w:rsid w:val="006919F8"/>
    <w:rsid w:val="00692FFC"/>
    <w:rsid w:val="006930F7"/>
    <w:rsid w:val="006956EC"/>
    <w:rsid w:val="0069617A"/>
    <w:rsid w:val="00696410"/>
    <w:rsid w:val="00697950"/>
    <w:rsid w:val="006A0754"/>
    <w:rsid w:val="006A2D36"/>
    <w:rsid w:val="006A3496"/>
    <w:rsid w:val="006A36C0"/>
    <w:rsid w:val="006A3884"/>
    <w:rsid w:val="006A4E09"/>
    <w:rsid w:val="006A51D1"/>
    <w:rsid w:val="006A5224"/>
    <w:rsid w:val="006A6B36"/>
    <w:rsid w:val="006A6FAA"/>
    <w:rsid w:val="006B013A"/>
    <w:rsid w:val="006B0C6E"/>
    <w:rsid w:val="006B0CA0"/>
    <w:rsid w:val="006B1E77"/>
    <w:rsid w:val="006B30A5"/>
    <w:rsid w:val="006B321F"/>
    <w:rsid w:val="006B3236"/>
    <w:rsid w:val="006B32CB"/>
    <w:rsid w:val="006B3488"/>
    <w:rsid w:val="006B3D10"/>
    <w:rsid w:val="006B4126"/>
    <w:rsid w:val="006B4204"/>
    <w:rsid w:val="006B4506"/>
    <w:rsid w:val="006B4B00"/>
    <w:rsid w:val="006B507B"/>
    <w:rsid w:val="006B566A"/>
    <w:rsid w:val="006B65BC"/>
    <w:rsid w:val="006B6E5C"/>
    <w:rsid w:val="006B718B"/>
    <w:rsid w:val="006B72E2"/>
    <w:rsid w:val="006C195A"/>
    <w:rsid w:val="006C205C"/>
    <w:rsid w:val="006C5FFB"/>
    <w:rsid w:val="006C626A"/>
    <w:rsid w:val="006C6472"/>
    <w:rsid w:val="006C68E2"/>
    <w:rsid w:val="006C797F"/>
    <w:rsid w:val="006C7B18"/>
    <w:rsid w:val="006D00B0"/>
    <w:rsid w:val="006D0BA7"/>
    <w:rsid w:val="006D1CF3"/>
    <w:rsid w:val="006D213C"/>
    <w:rsid w:val="006D2149"/>
    <w:rsid w:val="006D3B97"/>
    <w:rsid w:val="006D48C7"/>
    <w:rsid w:val="006D4C87"/>
    <w:rsid w:val="006D4DB6"/>
    <w:rsid w:val="006D4FD4"/>
    <w:rsid w:val="006D57F7"/>
    <w:rsid w:val="006D5CDB"/>
    <w:rsid w:val="006D6E46"/>
    <w:rsid w:val="006D6F0C"/>
    <w:rsid w:val="006D784B"/>
    <w:rsid w:val="006E0378"/>
    <w:rsid w:val="006E12F3"/>
    <w:rsid w:val="006E2640"/>
    <w:rsid w:val="006E3B44"/>
    <w:rsid w:val="006E3EBF"/>
    <w:rsid w:val="006E54D3"/>
    <w:rsid w:val="006E5B78"/>
    <w:rsid w:val="006E6B6B"/>
    <w:rsid w:val="006E6BE4"/>
    <w:rsid w:val="006E7010"/>
    <w:rsid w:val="006F0B7D"/>
    <w:rsid w:val="006F1CF4"/>
    <w:rsid w:val="006F1D33"/>
    <w:rsid w:val="006F4617"/>
    <w:rsid w:val="006F4F8E"/>
    <w:rsid w:val="006F51BE"/>
    <w:rsid w:val="006F5409"/>
    <w:rsid w:val="006F6BBD"/>
    <w:rsid w:val="006F7E02"/>
    <w:rsid w:val="00700AA2"/>
    <w:rsid w:val="00701116"/>
    <w:rsid w:val="007013AF"/>
    <w:rsid w:val="00703A58"/>
    <w:rsid w:val="00703C08"/>
    <w:rsid w:val="00704632"/>
    <w:rsid w:val="00706438"/>
    <w:rsid w:val="00707BF0"/>
    <w:rsid w:val="007103F1"/>
    <w:rsid w:val="007113C3"/>
    <w:rsid w:val="00711E27"/>
    <w:rsid w:val="00712CFB"/>
    <w:rsid w:val="00712F24"/>
    <w:rsid w:val="0071379B"/>
    <w:rsid w:val="0071468A"/>
    <w:rsid w:val="0071552E"/>
    <w:rsid w:val="00715880"/>
    <w:rsid w:val="00716A00"/>
    <w:rsid w:val="00716F25"/>
    <w:rsid w:val="00717237"/>
    <w:rsid w:val="00717BFF"/>
    <w:rsid w:val="00720A55"/>
    <w:rsid w:val="00720E1A"/>
    <w:rsid w:val="00721348"/>
    <w:rsid w:val="00721EF2"/>
    <w:rsid w:val="00722CEB"/>
    <w:rsid w:val="007232CF"/>
    <w:rsid w:val="007236D3"/>
    <w:rsid w:val="00723BE2"/>
    <w:rsid w:val="00726B04"/>
    <w:rsid w:val="00726D3C"/>
    <w:rsid w:val="007270B7"/>
    <w:rsid w:val="007303E0"/>
    <w:rsid w:val="00730E98"/>
    <w:rsid w:val="00734785"/>
    <w:rsid w:val="00734B51"/>
    <w:rsid w:val="00737A74"/>
    <w:rsid w:val="00740A8B"/>
    <w:rsid w:val="00740ABB"/>
    <w:rsid w:val="007417F9"/>
    <w:rsid w:val="0074197D"/>
    <w:rsid w:val="00741C0C"/>
    <w:rsid w:val="00741E1E"/>
    <w:rsid w:val="00743A29"/>
    <w:rsid w:val="0074401A"/>
    <w:rsid w:val="00744195"/>
    <w:rsid w:val="0074471D"/>
    <w:rsid w:val="0074481D"/>
    <w:rsid w:val="00744EB0"/>
    <w:rsid w:val="00747BF4"/>
    <w:rsid w:val="00750560"/>
    <w:rsid w:val="007519B7"/>
    <w:rsid w:val="0075246B"/>
    <w:rsid w:val="007524B9"/>
    <w:rsid w:val="00752804"/>
    <w:rsid w:val="0075404E"/>
    <w:rsid w:val="007564F8"/>
    <w:rsid w:val="00756617"/>
    <w:rsid w:val="00756C2D"/>
    <w:rsid w:val="007577B8"/>
    <w:rsid w:val="00757FC0"/>
    <w:rsid w:val="007614D6"/>
    <w:rsid w:val="007618F9"/>
    <w:rsid w:val="00761A95"/>
    <w:rsid w:val="00761E77"/>
    <w:rsid w:val="00762641"/>
    <w:rsid w:val="00763858"/>
    <w:rsid w:val="00765820"/>
    <w:rsid w:val="007658F3"/>
    <w:rsid w:val="00766D19"/>
    <w:rsid w:val="007673BB"/>
    <w:rsid w:val="00767CA4"/>
    <w:rsid w:val="00770887"/>
    <w:rsid w:val="007711C8"/>
    <w:rsid w:val="00772BE8"/>
    <w:rsid w:val="00774647"/>
    <w:rsid w:val="0077640F"/>
    <w:rsid w:val="00776BBD"/>
    <w:rsid w:val="00777655"/>
    <w:rsid w:val="007800C6"/>
    <w:rsid w:val="00780850"/>
    <w:rsid w:val="0078143F"/>
    <w:rsid w:val="007818FE"/>
    <w:rsid w:val="00781930"/>
    <w:rsid w:val="00782047"/>
    <w:rsid w:val="00783DB7"/>
    <w:rsid w:val="00784441"/>
    <w:rsid w:val="007844CC"/>
    <w:rsid w:val="00784F1A"/>
    <w:rsid w:val="0078592B"/>
    <w:rsid w:val="007859A6"/>
    <w:rsid w:val="00785D8A"/>
    <w:rsid w:val="00786F8A"/>
    <w:rsid w:val="007879DB"/>
    <w:rsid w:val="00787D15"/>
    <w:rsid w:val="00790BAF"/>
    <w:rsid w:val="0079116E"/>
    <w:rsid w:val="007917BF"/>
    <w:rsid w:val="007918F3"/>
    <w:rsid w:val="007925DA"/>
    <w:rsid w:val="00794E0A"/>
    <w:rsid w:val="007952B1"/>
    <w:rsid w:val="00795BA0"/>
    <w:rsid w:val="00797022"/>
    <w:rsid w:val="007975DF"/>
    <w:rsid w:val="00797E42"/>
    <w:rsid w:val="007A15CD"/>
    <w:rsid w:val="007A2529"/>
    <w:rsid w:val="007A2D80"/>
    <w:rsid w:val="007A2DFC"/>
    <w:rsid w:val="007A3300"/>
    <w:rsid w:val="007A6213"/>
    <w:rsid w:val="007A740B"/>
    <w:rsid w:val="007A76AD"/>
    <w:rsid w:val="007A7D1C"/>
    <w:rsid w:val="007B020C"/>
    <w:rsid w:val="007B07CE"/>
    <w:rsid w:val="007B1D6B"/>
    <w:rsid w:val="007B2B16"/>
    <w:rsid w:val="007B36D2"/>
    <w:rsid w:val="007B523A"/>
    <w:rsid w:val="007B6642"/>
    <w:rsid w:val="007B771B"/>
    <w:rsid w:val="007B7C8A"/>
    <w:rsid w:val="007C0419"/>
    <w:rsid w:val="007C0D0F"/>
    <w:rsid w:val="007C11C2"/>
    <w:rsid w:val="007C196E"/>
    <w:rsid w:val="007C490D"/>
    <w:rsid w:val="007C496B"/>
    <w:rsid w:val="007C4A2A"/>
    <w:rsid w:val="007C533D"/>
    <w:rsid w:val="007C5424"/>
    <w:rsid w:val="007C5D33"/>
    <w:rsid w:val="007C5E4D"/>
    <w:rsid w:val="007C61E6"/>
    <w:rsid w:val="007D079B"/>
    <w:rsid w:val="007D0FE0"/>
    <w:rsid w:val="007D1C7E"/>
    <w:rsid w:val="007D277E"/>
    <w:rsid w:val="007D7EFF"/>
    <w:rsid w:val="007E13AE"/>
    <w:rsid w:val="007E20E5"/>
    <w:rsid w:val="007E303B"/>
    <w:rsid w:val="007E4629"/>
    <w:rsid w:val="007E7E9F"/>
    <w:rsid w:val="007F0257"/>
    <w:rsid w:val="007F0645"/>
    <w:rsid w:val="007F066A"/>
    <w:rsid w:val="007F0C45"/>
    <w:rsid w:val="007F0C4D"/>
    <w:rsid w:val="007F197E"/>
    <w:rsid w:val="007F24B0"/>
    <w:rsid w:val="007F5618"/>
    <w:rsid w:val="007F6421"/>
    <w:rsid w:val="007F6669"/>
    <w:rsid w:val="007F6BE6"/>
    <w:rsid w:val="007F6E99"/>
    <w:rsid w:val="007F6EA9"/>
    <w:rsid w:val="007F7925"/>
    <w:rsid w:val="007F8251"/>
    <w:rsid w:val="00800294"/>
    <w:rsid w:val="008002B9"/>
    <w:rsid w:val="008010D7"/>
    <w:rsid w:val="0080248A"/>
    <w:rsid w:val="00802DC8"/>
    <w:rsid w:val="00804F58"/>
    <w:rsid w:val="0080568E"/>
    <w:rsid w:val="00806018"/>
    <w:rsid w:val="008073B1"/>
    <w:rsid w:val="00807428"/>
    <w:rsid w:val="00811214"/>
    <w:rsid w:val="00811637"/>
    <w:rsid w:val="00812CC1"/>
    <w:rsid w:val="00812D5E"/>
    <w:rsid w:val="008131D8"/>
    <w:rsid w:val="00814497"/>
    <w:rsid w:val="008175BF"/>
    <w:rsid w:val="00817E59"/>
    <w:rsid w:val="008221DA"/>
    <w:rsid w:val="008235B5"/>
    <w:rsid w:val="00824B65"/>
    <w:rsid w:val="008253BF"/>
    <w:rsid w:val="0082547B"/>
    <w:rsid w:val="008262F0"/>
    <w:rsid w:val="00827898"/>
    <w:rsid w:val="00831366"/>
    <w:rsid w:val="008337DF"/>
    <w:rsid w:val="008347C1"/>
    <w:rsid w:val="00834838"/>
    <w:rsid w:val="00834E74"/>
    <w:rsid w:val="00834EE0"/>
    <w:rsid w:val="00835331"/>
    <w:rsid w:val="00835BE4"/>
    <w:rsid w:val="00837507"/>
    <w:rsid w:val="00840D7E"/>
    <w:rsid w:val="0084132B"/>
    <w:rsid w:val="00841B32"/>
    <w:rsid w:val="00841B8A"/>
    <w:rsid w:val="0084288C"/>
    <w:rsid w:val="00842C92"/>
    <w:rsid w:val="00842FCA"/>
    <w:rsid w:val="008434E3"/>
    <w:rsid w:val="00844669"/>
    <w:rsid w:val="00845B4E"/>
    <w:rsid w:val="0084647D"/>
    <w:rsid w:val="0084676C"/>
    <w:rsid w:val="00851854"/>
    <w:rsid w:val="00851972"/>
    <w:rsid w:val="00851C33"/>
    <w:rsid w:val="00852DC6"/>
    <w:rsid w:val="008559F3"/>
    <w:rsid w:val="0085693C"/>
    <w:rsid w:val="00856AAD"/>
    <w:rsid w:val="00856BD1"/>
    <w:rsid w:val="00856CA3"/>
    <w:rsid w:val="00860195"/>
    <w:rsid w:val="008603D6"/>
    <w:rsid w:val="00861021"/>
    <w:rsid w:val="00862390"/>
    <w:rsid w:val="00862644"/>
    <w:rsid w:val="0086286C"/>
    <w:rsid w:val="00862942"/>
    <w:rsid w:val="00863558"/>
    <w:rsid w:val="008636E5"/>
    <w:rsid w:val="00864BA5"/>
    <w:rsid w:val="008651F4"/>
    <w:rsid w:val="0086546D"/>
    <w:rsid w:val="008655BD"/>
    <w:rsid w:val="00865BC1"/>
    <w:rsid w:val="008667F7"/>
    <w:rsid w:val="00867DBF"/>
    <w:rsid w:val="008713E0"/>
    <w:rsid w:val="008738F5"/>
    <w:rsid w:val="00874524"/>
    <w:rsid w:val="0087496A"/>
    <w:rsid w:val="00874E5A"/>
    <w:rsid w:val="008750D4"/>
    <w:rsid w:val="008753E8"/>
    <w:rsid w:val="0087559C"/>
    <w:rsid w:val="008756A9"/>
    <w:rsid w:val="00876A8C"/>
    <w:rsid w:val="0087743E"/>
    <w:rsid w:val="008813C4"/>
    <w:rsid w:val="008824A5"/>
    <w:rsid w:val="00883721"/>
    <w:rsid w:val="00883DB6"/>
    <w:rsid w:val="00884808"/>
    <w:rsid w:val="0088587C"/>
    <w:rsid w:val="00885E67"/>
    <w:rsid w:val="00886DE9"/>
    <w:rsid w:val="008870E1"/>
    <w:rsid w:val="00890EEE"/>
    <w:rsid w:val="00892DC7"/>
    <w:rsid w:val="0089316E"/>
    <w:rsid w:val="0089346B"/>
    <w:rsid w:val="00894EC3"/>
    <w:rsid w:val="008960B6"/>
    <w:rsid w:val="00896A24"/>
    <w:rsid w:val="008A08C5"/>
    <w:rsid w:val="008A13E7"/>
    <w:rsid w:val="008A1CFA"/>
    <w:rsid w:val="008A318B"/>
    <w:rsid w:val="008A4A06"/>
    <w:rsid w:val="008A4CF6"/>
    <w:rsid w:val="008A69A1"/>
    <w:rsid w:val="008A6EAC"/>
    <w:rsid w:val="008A7178"/>
    <w:rsid w:val="008B1D4F"/>
    <w:rsid w:val="008B44DE"/>
    <w:rsid w:val="008B48AE"/>
    <w:rsid w:val="008B4FDA"/>
    <w:rsid w:val="008B50C7"/>
    <w:rsid w:val="008B6B32"/>
    <w:rsid w:val="008B7C1F"/>
    <w:rsid w:val="008C320B"/>
    <w:rsid w:val="008C3A1D"/>
    <w:rsid w:val="008C46B2"/>
    <w:rsid w:val="008C5BDB"/>
    <w:rsid w:val="008C5D4A"/>
    <w:rsid w:val="008C714D"/>
    <w:rsid w:val="008C7187"/>
    <w:rsid w:val="008C7893"/>
    <w:rsid w:val="008C7B0E"/>
    <w:rsid w:val="008D040F"/>
    <w:rsid w:val="008D182C"/>
    <w:rsid w:val="008D2217"/>
    <w:rsid w:val="008D4470"/>
    <w:rsid w:val="008D5C37"/>
    <w:rsid w:val="008D6898"/>
    <w:rsid w:val="008D7746"/>
    <w:rsid w:val="008E1A09"/>
    <w:rsid w:val="008E2643"/>
    <w:rsid w:val="008E3DE9"/>
    <w:rsid w:val="008E40B8"/>
    <w:rsid w:val="008E413A"/>
    <w:rsid w:val="008E4E66"/>
    <w:rsid w:val="008E546D"/>
    <w:rsid w:val="008E569F"/>
    <w:rsid w:val="008E7174"/>
    <w:rsid w:val="008ED9AE"/>
    <w:rsid w:val="008F132D"/>
    <w:rsid w:val="008F182E"/>
    <w:rsid w:val="008F1E4B"/>
    <w:rsid w:val="008F44E3"/>
    <w:rsid w:val="008F469F"/>
    <w:rsid w:val="008F6587"/>
    <w:rsid w:val="008F74EC"/>
    <w:rsid w:val="009001F2"/>
    <w:rsid w:val="00905011"/>
    <w:rsid w:val="009107ED"/>
    <w:rsid w:val="00911500"/>
    <w:rsid w:val="00911AF6"/>
    <w:rsid w:val="00911BE2"/>
    <w:rsid w:val="009125CB"/>
    <w:rsid w:val="009138BF"/>
    <w:rsid w:val="00915C7F"/>
    <w:rsid w:val="009170A4"/>
    <w:rsid w:val="00917112"/>
    <w:rsid w:val="00917B09"/>
    <w:rsid w:val="00920210"/>
    <w:rsid w:val="00921922"/>
    <w:rsid w:val="00921FDC"/>
    <w:rsid w:val="0092230B"/>
    <w:rsid w:val="00922E1E"/>
    <w:rsid w:val="00923D2A"/>
    <w:rsid w:val="009247A1"/>
    <w:rsid w:val="009251D2"/>
    <w:rsid w:val="0092702D"/>
    <w:rsid w:val="00931444"/>
    <w:rsid w:val="00932969"/>
    <w:rsid w:val="00934230"/>
    <w:rsid w:val="00935D9D"/>
    <w:rsid w:val="0093679E"/>
    <w:rsid w:val="009371A7"/>
    <w:rsid w:val="00937DE3"/>
    <w:rsid w:val="00940367"/>
    <w:rsid w:val="00940815"/>
    <w:rsid w:val="0094084E"/>
    <w:rsid w:val="00941377"/>
    <w:rsid w:val="009414E3"/>
    <w:rsid w:val="00941947"/>
    <w:rsid w:val="00942050"/>
    <w:rsid w:val="00942F18"/>
    <w:rsid w:val="009430AB"/>
    <w:rsid w:val="00943124"/>
    <w:rsid w:val="009434F0"/>
    <w:rsid w:val="00943A6B"/>
    <w:rsid w:val="00943FEF"/>
    <w:rsid w:val="009444F1"/>
    <w:rsid w:val="00944509"/>
    <w:rsid w:val="0094511B"/>
    <w:rsid w:val="00945677"/>
    <w:rsid w:val="009460C4"/>
    <w:rsid w:val="00946247"/>
    <w:rsid w:val="00947523"/>
    <w:rsid w:val="00950014"/>
    <w:rsid w:val="0095004E"/>
    <w:rsid w:val="00950A7D"/>
    <w:rsid w:val="00951549"/>
    <w:rsid w:val="00951EC4"/>
    <w:rsid w:val="00952601"/>
    <w:rsid w:val="0095316E"/>
    <w:rsid w:val="00953B9F"/>
    <w:rsid w:val="009546B7"/>
    <w:rsid w:val="00954F4F"/>
    <w:rsid w:val="00955DFB"/>
    <w:rsid w:val="009560DD"/>
    <w:rsid w:val="009563AC"/>
    <w:rsid w:val="00960B1A"/>
    <w:rsid w:val="009610B0"/>
    <w:rsid w:val="009610F7"/>
    <w:rsid w:val="009631CF"/>
    <w:rsid w:val="009638A0"/>
    <w:rsid w:val="009651F1"/>
    <w:rsid w:val="009660AF"/>
    <w:rsid w:val="0096636C"/>
    <w:rsid w:val="00966819"/>
    <w:rsid w:val="00966C03"/>
    <w:rsid w:val="00970F40"/>
    <w:rsid w:val="009738D0"/>
    <w:rsid w:val="009739C8"/>
    <w:rsid w:val="00976F4C"/>
    <w:rsid w:val="009778F8"/>
    <w:rsid w:val="009819B4"/>
    <w:rsid w:val="00981B26"/>
    <w:rsid w:val="00982157"/>
    <w:rsid w:val="00982341"/>
    <w:rsid w:val="00983A53"/>
    <w:rsid w:val="00985DE3"/>
    <w:rsid w:val="009868B7"/>
    <w:rsid w:val="00986AF5"/>
    <w:rsid w:val="00987691"/>
    <w:rsid w:val="00987E92"/>
    <w:rsid w:val="00990025"/>
    <w:rsid w:val="00992C7B"/>
    <w:rsid w:val="00993233"/>
    <w:rsid w:val="00993D5B"/>
    <w:rsid w:val="00994139"/>
    <w:rsid w:val="009943FF"/>
    <w:rsid w:val="00994EAF"/>
    <w:rsid w:val="00995217"/>
    <w:rsid w:val="00996648"/>
    <w:rsid w:val="00996B1B"/>
    <w:rsid w:val="0099778E"/>
    <w:rsid w:val="009A1ADF"/>
    <w:rsid w:val="009A1F80"/>
    <w:rsid w:val="009A24C3"/>
    <w:rsid w:val="009A2CA5"/>
    <w:rsid w:val="009A4AC2"/>
    <w:rsid w:val="009A5018"/>
    <w:rsid w:val="009A616C"/>
    <w:rsid w:val="009A64DA"/>
    <w:rsid w:val="009A66B0"/>
    <w:rsid w:val="009A7B9C"/>
    <w:rsid w:val="009A7CA8"/>
    <w:rsid w:val="009A7FE2"/>
    <w:rsid w:val="009B1280"/>
    <w:rsid w:val="009B2C50"/>
    <w:rsid w:val="009B33FA"/>
    <w:rsid w:val="009B45E3"/>
    <w:rsid w:val="009B5FDC"/>
    <w:rsid w:val="009B6B72"/>
    <w:rsid w:val="009B6EC3"/>
    <w:rsid w:val="009C0039"/>
    <w:rsid w:val="009C0576"/>
    <w:rsid w:val="009C0FBC"/>
    <w:rsid w:val="009C2DB5"/>
    <w:rsid w:val="009C3127"/>
    <w:rsid w:val="009C3EEE"/>
    <w:rsid w:val="009C5B0E"/>
    <w:rsid w:val="009D0B80"/>
    <w:rsid w:val="009D1705"/>
    <w:rsid w:val="009D7E84"/>
    <w:rsid w:val="009E00EB"/>
    <w:rsid w:val="009E1875"/>
    <w:rsid w:val="009E1DA6"/>
    <w:rsid w:val="009E43DA"/>
    <w:rsid w:val="009E64DD"/>
    <w:rsid w:val="009E6C92"/>
    <w:rsid w:val="009E6FBE"/>
    <w:rsid w:val="009F09FB"/>
    <w:rsid w:val="009F103B"/>
    <w:rsid w:val="009F168E"/>
    <w:rsid w:val="009F1DF6"/>
    <w:rsid w:val="009F2B1C"/>
    <w:rsid w:val="009F4E9F"/>
    <w:rsid w:val="009F64E3"/>
    <w:rsid w:val="009F6C83"/>
    <w:rsid w:val="009F6ED0"/>
    <w:rsid w:val="009F7780"/>
    <w:rsid w:val="009F78EF"/>
    <w:rsid w:val="009F7F0A"/>
    <w:rsid w:val="00A01644"/>
    <w:rsid w:val="00A017C6"/>
    <w:rsid w:val="00A01B1D"/>
    <w:rsid w:val="00A05C6F"/>
    <w:rsid w:val="00A06238"/>
    <w:rsid w:val="00A06B7C"/>
    <w:rsid w:val="00A077A1"/>
    <w:rsid w:val="00A10793"/>
    <w:rsid w:val="00A119B4"/>
    <w:rsid w:val="00A136C0"/>
    <w:rsid w:val="00A13873"/>
    <w:rsid w:val="00A13DEC"/>
    <w:rsid w:val="00A1460F"/>
    <w:rsid w:val="00A147AD"/>
    <w:rsid w:val="00A15DC0"/>
    <w:rsid w:val="00A16F96"/>
    <w:rsid w:val="00A170A2"/>
    <w:rsid w:val="00A172CC"/>
    <w:rsid w:val="00A20882"/>
    <w:rsid w:val="00A214F8"/>
    <w:rsid w:val="00A217D5"/>
    <w:rsid w:val="00A22565"/>
    <w:rsid w:val="00A22B75"/>
    <w:rsid w:val="00A23B33"/>
    <w:rsid w:val="00A256FC"/>
    <w:rsid w:val="00A273BF"/>
    <w:rsid w:val="00A27D47"/>
    <w:rsid w:val="00A30862"/>
    <w:rsid w:val="00A31878"/>
    <w:rsid w:val="00A32168"/>
    <w:rsid w:val="00A33186"/>
    <w:rsid w:val="00A34F26"/>
    <w:rsid w:val="00A350A5"/>
    <w:rsid w:val="00A373C6"/>
    <w:rsid w:val="00A40368"/>
    <w:rsid w:val="00A40AD6"/>
    <w:rsid w:val="00A413F1"/>
    <w:rsid w:val="00A4461C"/>
    <w:rsid w:val="00A449D5"/>
    <w:rsid w:val="00A45D55"/>
    <w:rsid w:val="00A46086"/>
    <w:rsid w:val="00A512CC"/>
    <w:rsid w:val="00A5188C"/>
    <w:rsid w:val="00A51A66"/>
    <w:rsid w:val="00A534B8"/>
    <w:rsid w:val="00A54063"/>
    <w:rsid w:val="00A5409F"/>
    <w:rsid w:val="00A55C89"/>
    <w:rsid w:val="00A56F93"/>
    <w:rsid w:val="00A57460"/>
    <w:rsid w:val="00A57658"/>
    <w:rsid w:val="00A6108B"/>
    <w:rsid w:val="00A62001"/>
    <w:rsid w:val="00A63054"/>
    <w:rsid w:val="00A63ED9"/>
    <w:rsid w:val="00A65183"/>
    <w:rsid w:val="00A66B49"/>
    <w:rsid w:val="00A66F6B"/>
    <w:rsid w:val="00A67A2C"/>
    <w:rsid w:val="00A7212A"/>
    <w:rsid w:val="00A733B6"/>
    <w:rsid w:val="00A7354B"/>
    <w:rsid w:val="00A739BB"/>
    <w:rsid w:val="00A74F5A"/>
    <w:rsid w:val="00A80431"/>
    <w:rsid w:val="00A816BC"/>
    <w:rsid w:val="00A81A79"/>
    <w:rsid w:val="00A84E35"/>
    <w:rsid w:val="00A85FCE"/>
    <w:rsid w:val="00A868C7"/>
    <w:rsid w:val="00A868DB"/>
    <w:rsid w:val="00A87348"/>
    <w:rsid w:val="00A873E9"/>
    <w:rsid w:val="00A87709"/>
    <w:rsid w:val="00A87AB5"/>
    <w:rsid w:val="00A90766"/>
    <w:rsid w:val="00A9093B"/>
    <w:rsid w:val="00A943D1"/>
    <w:rsid w:val="00A94CF8"/>
    <w:rsid w:val="00A97202"/>
    <w:rsid w:val="00A97867"/>
    <w:rsid w:val="00AA01E7"/>
    <w:rsid w:val="00AA0824"/>
    <w:rsid w:val="00AA12AA"/>
    <w:rsid w:val="00AA23B6"/>
    <w:rsid w:val="00AA32C0"/>
    <w:rsid w:val="00AA408E"/>
    <w:rsid w:val="00AA46D1"/>
    <w:rsid w:val="00AA5883"/>
    <w:rsid w:val="00AA6AEF"/>
    <w:rsid w:val="00AA6EC2"/>
    <w:rsid w:val="00AA77B8"/>
    <w:rsid w:val="00AB0095"/>
    <w:rsid w:val="00AB0478"/>
    <w:rsid w:val="00AB099B"/>
    <w:rsid w:val="00AB0A56"/>
    <w:rsid w:val="00AB19C2"/>
    <w:rsid w:val="00AB2178"/>
    <w:rsid w:val="00AB2A8B"/>
    <w:rsid w:val="00AB2DD8"/>
    <w:rsid w:val="00AB363A"/>
    <w:rsid w:val="00AB48FD"/>
    <w:rsid w:val="00AB598E"/>
    <w:rsid w:val="00AB6A4C"/>
    <w:rsid w:val="00AB6DB7"/>
    <w:rsid w:val="00AC047A"/>
    <w:rsid w:val="00AC2498"/>
    <w:rsid w:val="00AC32F2"/>
    <w:rsid w:val="00AC37F1"/>
    <w:rsid w:val="00AC3DB6"/>
    <w:rsid w:val="00AC40BD"/>
    <w:rsid w:val="00AC541B"/>
    <w:rsid w:val="00AC6C5C"/>
    <w:rsid w:val="00AC6DFF"/>
    <w:rsid w:val="00AD4740"/>
    <w:rsid w:val="00AD5488"/>
    <w:rsid w:val="00AE05AB"/>
    <w:rsid w:val="00AE0EFD"/>
    <w:rsid w:val="00AE12A0"/>
    <w:rsid w:val="00AE1660"/>
    <w:rsid w:val="00AE3A25"/>
    <w:rsid w:val="00AE3F8F"/>
    <w:rsid w:val="00AE4707"/>
    <w:rsid w:val="00AE4760"/>
    <w:rsid w:val="00AE5113"/>
    <w:rsid w:val="00AE6073"/>
    <w:rsid w:val="00AE615B"/>
    <w:rsid w:val="00AE6CA5"/>
    <w:rsid w:val="00AF02C4"/>
    <w:rsid w:val="00AF0FE2"/>
    <w:rsid w:val="00AF291E"/>
    <w:rsid w:val="00AF4B0E"/>
    <w:rsid w:val="00AF4D25"/>
    <w:rsid w:val="00AF57B2"/>
    <w:rsid w:val="00AF5EFB"/>
    <w:rsid w:val="00AF705D"/>
    <w:rsid w:val="00B00661"/>
    <w:rsid w:val="00B011B7"/>
    <w:rsid w:val="00B0152A"/>
    <w:rsid w:val="00B01741"/>
    <w:rsid w:val="00B02F35"/>
    <w:rsid w:val="00B03E2D"/>
    <w:rsid w:val="00B04730"/>
    <w:rsid w:val="00B07C08"/>
    <w:rsid w:val="00B12876"/>
    <w:rsid w:val="00B13DEB"/>
    <w:rsid w:val="00B14434"/>
    <w:rsid w:val="00B16890"/>
    <w:rsid w:val="00B16926"/>
    <w:rsid w:val="00B16EC2"/>
    <w:rsid w:val="00B170C3"/>
    <w:rsid w:val="00B179D8"/>
    <w:rsid w:val="00B17C9E"/>
    <w:rsid w:val="00B2036D"/>
    <w:rsid w:val="00B20DD5"/>
    <w:rsid w:val="00B211EF"/>
    <w:rsid w:val="00B23DAD"/>
    <w:rsid w:val="00B24594"/>
    <w:rsid w:val="00B26C50"/>
    <w:rsid w:val="00B26CBF"/>
    <w:rsid w:val="00B32415"/>
    <w:rsid w:val="00B3254C"/>
    <w:rsid w:val="00B32592"/>
    <w:rsid w:val="00B33D1A"/>
    <w:rsid w:val="00B36100"/>
    <w:rsid w:val="00B361EE"/>
    <w:rsid w:val="00B36E0D"/>
    <w:rsid w:val="00B426E1"/>
    <w:rsid w:val="00B4271A"/>
    <w:rsid w:val="00B4295A"/>
    <w:rsid w:val="00B42984"/>
    <w:rsid w:val="00B43CF6"/>
    <w:rsid w:val="00B44795"/>
    <w:rsid w:val="00B45EBD"/>
    <w:rsid w:val="00B46033"/>
    <w:rsid w:val="00B469B5"/>
    <w:rsid w:val="00B47055"/>
    <w:rsid w:val="00B512C4"/>
    <w:rsid w:val="00B51F1D"/>
    <w:rsid w:val="00B53B7B"/>
    <w:rsid w:val="00B53FCE"/>
    <w:rsid w:val="00B54085"/>
    <w:rsid w:val="00B54A10"/>
    <w:rsid w:val="00B555A0"/>
    <w:rsid w:val="00B56467"/>
    <w:rsid w:val="00B564E6"/>
    <w:rsid w:val="00B57C0A"/>
    <w:rsid w:val="00B61485"/>
    <w:rsid w:val="00B62599"/>
    <w:rsid w:val="00B64238"/>
    <w:rsid w:val="00B642C7"/>
    <w:rsid w:val="00B65452"/>
    <w:rsid w:val="00B663B0"/>
    <w:rsid w:val="00B667F8"/>
    <w:rsid w:val="00B66C64"/>
    <w:rsid w:val="00B67558"/>
    <w:rsid w:val="00B678D0"/>
    <w:rsid w:val="00B67B69"/>
    <w:rsid w:val="00B72920"/>
    <w:rsid w:val="00B72931"/>
    <w:rsid w:val="00B72D0F"/>
    <w:rsid w:val="00B739E6"/>
    <w:rsid w:val="00B76D86"/>
    <w:rsid w:val="00B802F9"/>
    <w:rsid w:val="00B80AAD"/>
    <w:rsid w:val="00B80ADE"/>
    <w:rsid w:val="00B814FA"/>
    <w:rsid w:val="00B81DE7"/>
    <w:rsid w:val="00B8351B"/>
    <w:rsid w:val="00B87280"/>
    <w:rsid w:val="00B87B54"/>
    <w:rsid w:val="00B909DD"/>
    <w:rsid w:val="00B919EB"/>
    <w:rsid w:val="00B93708"/>
    <w:rsid w:val="00B969E3"/>
    <w:rsid w:val="00B96BEC"/>
    <w:rsid w:val="00B970FB"/>
    <w:rsid w:val="00B97754"/>
    <w:rsid w:val="00BA0219"/>
    <w:rsid w:val="00BA0840"/>
    <w:rsid w:val="00BA26D0"/>
    <w:rsid w:val="00BA36A5"/>
    <w:rsid w:val="00BA3838"/>
    <w:rsid w:val="00BA605C"/>
    <w:rsid w:val="00BA6C6B"/>
    <w:rsid w:val="00BA7230"/>
    <w:rsid w:val="00BA7AAB"/>
    <w:rsid w:val="00BB0AFD"/>
    <w:rsid w:val="00BB0E96"/>
    <w:rsid w:val="00BB29FE"/>
    <w:rsid w:val="00BB2FFA"/>
    <w:rsid w:val="00BB30A5"/>
    <w:rsid w:val="00BB3754"/>
    <w:rsid w:val="00BB51D0"/>
    <w:rsid w:val="00BB609A"/>
    <w:rsid w:val="00BC0776"/>
    <w:rsid w:val="00BC0927"/>
    <w:rsid w:val="00BC1E9F"/>
    <w:rsid w:val="00BC20FA"/>
    <w:rsid w:val="00BC249E"/>
    <w:rsid w:val="00BC3F8B"/>
    <w:rsid w:val="00BC79E4"/>
    <w:rsid w:val="00BD0689"/>
    <w:rsid w:val="00BD1973"/>
    <w:rsid w:val="00BD1EDC"/>
    <w:rsid w:val="00BD1FB3"/>
    <w:rsid w:val="00BD3144"/>
    <w:rsid w:val="00BD357F"/>
    <w:rsid w:val="00BD4174"/>
    <w:rsid w:val="00BD433A"/>
    <w:rsid w:val="00BD4611"/>
    <w:rsid w:val="00BD52A2"/>
    <w:rsid w:val="00BD5C2E"/>
    <w:rsid w:val="00BD5F4B"/>
    <w:rsid w:val="00BD5FE5"/>
    <w:rsid w:val="00BE1F36"/>
    <w:rsid w:val="00BE338E"/>
    <w:rsid w:val="00BE68FD"/>
    <w:rsid w:val="00BF126A"/>
    <w:rsid w:val="00BF35D4"/>
    <w:rsid w:val="00BF47BB"/>
    <w:rsid w:val="00BF732E"/>
    <w:rsid w:val="00C027FF"/>
    <w:rsid w:val="00C0439A"/>
    <w:rsid w:val="00C04B4B"/>
    <w:rsid w:val="00C07B88"/>
    <w:rsid w:val="00C10C89"/>
    <w:rsid w:val="00C11D16"/>
    <w:rsid w:val="00C12590"/>
    <w:rsid w:val="00C12D8A"/>
    <w:rsid w:val="00C12E07"/>
    <w:rsid w:val="00C1359A"/>
    <w:rsid w:val="00C13A88"/>
    <w:rsid w:val="00C1452E"/>
    <w:rsid w:val="00C208AD"/>
    <w:rsid w:val="00C21B83"/>
    <w:rsid w:val="00C21F2D"/>
    <w:rsid w:val="00C21FD8"/>
    <w:rsid w:val="00C22931"/>
    <w:rsid w:val="00C276A5"/>
    <w:rsid w:val="00C309EE"/>
    <w:rsid w:val="00C30D82"/>
    <w:rsid w:val="00C317FE"/>
    <w:rsid w:val="00C3329D"/>
    <w:rsid w:val="00C3379D"/>
    <w:rsid w:val="00C33F7F"/>
    <w:rsid w:val="00C344B4"/>
    <w:rsid w:val="00C34571"/>
    <w:rsid w:val="00C34B50"/>
    <w:rsid w:val="00C3569B"/>
    <w:rsid w:val="00C35947"/>
    <w:rsid w:val="00C36EA1"/>
    <w:rsid w:val="00C36F6C"/>
    <w:rsid w:val="00C40B94"/>
    <w:rsid w:val="00C414C1"/>
    <w:rsid w:val="00C41724"/>
    <w:rsid w:val="00C42A79"/>
    <w:rsid w:val="00C43377"/>
    <w:rsid w:val="00C436AB"/>
    <w:rsid w:val="00C439DA"/>
    <w:rsid w:val="00C46E90"/>
    <w:rsid w:val="00C47418"/>
    <w:rsid w:val="00C475E9"/>
    <w:rsid w:val="00C519AC"/>
    <w:rsid w:val="00C53D29"/>
    <w:rsid w:val="00C541BB"/>
    <w:rsid w:val="00C549BA"/>
    <w:rsid w:val="00C55418"/>
    <w:rsid w:val="00C567E2"/>
    <w:rsid w:val="00C5710C"/>
    <w:rsid w:val="00C5725A"/>
    <w:rsid w:val="00C5734F"/>
    <w:rsid w:val="00C613F4"/>
    <w:rsid w:val="00C626F0"/>
    <w:rsid w:val="00C62B29"/>
    <w:rsid w:val="00C632DF"/>
    <w:rsid w:val="00C64B21"/>
    <w:rsid w:val="00C6569A"/>
    <w:rsid w:val="00C660EF"/>
    <w:rsid w:val="00C664FC"/>
    <w:rsid w:val="00C67AF6"/>
    <w:rsid w:val="00C70C44"/>
    <w:rsid w:val="00C728D9"/>
    <w:rsid w:val="00C733ED"/>
    <w:rsid w:val="00C75538"/>
    <w:rsid w:val="00C7782A"/>
    <w:rsid w:val="00C834A0"/>
    <w:rsid w:val="00C8442A"/>
    <w:rsid w:val="00C84DDB"/>
    <w:rsid w:val="00C85199"/>
    <w:rsid w:val="00C85A6F"/>
    <w:rsid w:val="00C85E33"/>
    <w:rsid w:val="00C863D4"/>
    <w:rsid w:val="00C868AC"/>
    <w:rsid w:val="00C86E3E"/>
    <w:rsid w:val="00C87D8F"/>
    <w:rsid w:val="00C90224"/>
    <w:rsid w:val="00C90C83"/>
    <w:rsid w:val="00C90E1D"/>
    <w:rsid w:val="00C9218B"/>
    <w:rsid w:val="00C922A2"/>
    <w:rsid w:val="00C934EB"/>
    <w:rsid w:val="00C954B7"/>
    <w:rsid w:val="00CA0226"/>
    <w:rsid w:val="00CA2895"/>
    <w:rsid w:val="00CA316A"/>
    <w:rsid w:val="00CA3348"/>
    <w:rsid w:val="00CA3DA6"/>
    <w:rsid w:val="00CA548F"/>
    <w:rsid w:val="00CA5949"/>
    <w:rsid w:val="00CA6E62"/>
    <w:rsid w:val="00CB1503"/>
    <w:rsid w:val="00CB2145"/>
    <w:rsid w:val="00CB2FD5"/>
    <w:rsid w:val="00CB3E03"/>
    <w:rsid w:val="00CB4113"/>
    <w:rsid w:val="00CB49DF"/>
    <w:rsid w:val="00CB4CB2"/>
    <w:rsid w:val="00CB5E9E"/>
    <w:rsid w:val="00CB66B0"/>
    <w:rsid w:val="00CB6D4C"/>
    <w:rsid w:val="00CB7385"/>
    <w:rsid w:val="00CB7FD9"/>
    <w:rsid w:val="00CC0875"/>
    <w:rsid w:val="00CC1D4E"/>
    <w:rsid w:val="00CC31B9"/>
    <w:rsid w:val="00CC374E"/>
    <w:rsid w:val="00CC3A28"/>
    <w:rsid w:val="00CC3E2A"/>
    <w:rsid w:val="00CC546E"/>
    <w:rsid w:val="00CC6154"/>
    <w:rsid w:val="00CD037D"/>
    <w:rsid w:val="00CD0D4B"/>
    <w:rsid w:val="00CD1A48"/>
    <w:rsid w:val="00CD1D40"/>
    <w:rsid w:val="00CD3368"/>
    <w:rsid w:val="00CD6723"/>
    <w:rsid w:val="00CD6DD5"/>
    <w:rsid w:val="00CD7693"/>
    <w:rsid w:val="00CD76FC"/>
    <w:rsid w:val="00CD7FD0"/>
    <w:rsid w:val="00CE32B8"/>
    <w:rsid w:val="00CE3592"/>
    <w:rsid w:val="00CE39A7"/>
    <w:rsid w:val="00CE4012"/>
    <w:rsid w:val="00CE5951"/>
    <w:rsid w:val="00CF1ACB"/>
    <w:rsid w:val="00CF1EB4"/>
    <w:rsid w:val="00CF251D"/>
    <w:rsid w:val="00CF3639"/>
    <w:rsid w:val="00CF41F8"/>
    <w:rsid w:val="00CF457C"/>
    <w:rsid w:val="00CF4610"/>
    <w:rsid w:val="00CF4D8D"/>
    <w:rsid w:val="00CF5C62"/>
    <w:rsid w:val="00CF73E9"/>
    <w:rsid w:val="00D0094A"/>
    <w:rsid w:val="00D010DC"/>
    <w:rsid w:val="00D0156B"/>
    <w:rsid w:val="00D01DF5"/>
    <w:rsid w:val="00D025A8"/>
    <w:rsid w:val="00D02FEB"/>
    <w:rsid w:val="00D03B4A"/>
    <w:rsid w:val="00D046FE"/>
    <w:rsid w:val="00D050F7"/>
    <w:rsid w:val="00D0585C"/>
    <w:rsid w:val="00D05B9C"/>
    <w:rsid w:val="00D05E03"/>
    <w:rsid w:val="00D111E6"/>
    <w:rsid w:val="00D136E3"/>
    <w:rsid w:val="00D14237"/>
    <w:rsid w:val="00D156DE"/>
    <w:rsid w:val="00D15A52"/>
    <w:rsid w:val="00D1733A"/>
    <w:rsid w:val="00D200BE"/>
    <w:rsid w:val="00D20A2A"/>
    <w:rsid w:val="00D20AC8"/>
    <w:rsid w:val="00D20B62"/>
    <w:rsid w:val="00D20BA6"/>
    <w:rsid w:val="00D23A84"/>
    <w:rsid w:val="00D24007"/>
    <w:rsid w:val="00D2403C"/>
    <w:rsid w:val="00D246E5"/>
    <w:rsid w:val="00D26B22"/>
    <w:rsid w:val="00D26C31"/>
    <w:rsid w:val="00D27696"/>
    <w:rsid w:val="00D27887"/>
    <w:rsid w:val="00D30D58"/>
    <w:rsid w:val="00D31E35"/>
    <w:rsid w:val="00D337DA"/>
    <w:rsid w:val="00D34967"/>
    <w:rsid w:val="00D3514E"/>
    <w:rsid w:val="00D42513"/>
    <w:rsid w:val="00D42C7E"/>
    <w:rsid w:val="00D43A5B"/>
    <w:rsid w:val="00D4560D"/>
    <w:rsid w:val="00D459AB"/>
    <w:rsid w:val="00D46231"/>
    <w:rsid w:val="00D468E8"/>
    <w:rsid w:val="00D50230"/>
    <w:rsid w:val="00D507E2"/>
    <w:rsid w:val="00D51120"/>
    <w:rsid w:val="00D5168E"/>
    <w:rsid w:val="00D51721"/>
    <w:rsid w:val="00D5212D"/>
    <w:rsid w:val="00D52BD8"/>
    <w:rsid w:val="00D5337A"/>
    <w:rsid w:val="00D534B3"/>
    <w:rsid w:val="00D53604"/>
    <w:rsid w:val="00D5559A"/>
    <w:rsid w:val="00D5587A"/>
    <w:rsid w:val="00D601E4"/>
    <w:rsid w:val="00D60807"/>
    <w:rsid w:val="00D61CE0"/>
    <w:rsid w:val="00D61F74"/>
    <w:rsid w:val="00D63209"/>
    <w:rsid w:val="00D635A1"/>
    <w:rsid w:val="00D63941"/>
    <w:rsid w:val="00D64D74"/>
    <w:rsid w:val="00D660BF"/>
    <w:rsid w:val="00D66CCE"/>
    <w:rsid w:val="00D678DB"/>
    <w:rsid w:val="00D7003B"/>
    <w:rsid w:val="00D707BC"/>
    <w:rsid w:val="00D71860"/>
    <w:rsid w:val="00D72F6E"/>
    <w:rsid w:val="00D73EE3"/>
    <w:rsid w:val="00D74AB8"/>
    <w:rsid w:val="00D74CEC"/>
    <w:rsid w:val="00D7506B"/>
    <w:rsid w:val="00D750A4"/>
    <w:rsid w:val="00D75B06"/>
    <w:rsid w:val="00D75EDC"/>
    <w:rsid w:val="00D80459"/>
    <w:rsid w:val="00D80771"/>
    <w:rsid w:val="00D80E4D"/>
    <w:rsid w:val="00D82899"/>
    <w:rsid w:val="00D82E47"/>
    <w:rsid w:val="00D84EF1"/>
    <w:rsid w:val="00D86119"/>
    <w:rsid w:val="00D86CFC"/>
    <w:rsid w:val="00D8715E"/>
    <w:rsid w:val="00D87B74"/>
    <w:rsid w:val="00D87C06"/>
    <w:rsid w:val="00D92584"/>
    <w:rsid w:val="00D92EB9"/>
    <w:rsid w:val="00D931B2"/>
    <w:rsid w:val="00D936B9"/>
    <w:rsid w:val="00D95E45"/>
    <w:rsid w:val="00D96458"/>
    <w:rsid w:val="00D973A3"/>
    <w:rsid w:val="00D976A1"/>
    <w:rsid w:val="00D97722"/>
    <w:rsid w:val="00D978A6"/>
    <w:rsid w:val="00D9B9F6"/>
    <w:rsid w:val="00DA1F5D"/>
    <w:rsid w:val="00DA31EF"/>
    <w:rsid w:val="00DA3B64"/>
    <w:rsid w:val="00DA4348"/>
    <w:rsid w:val="00DA45BD"/>
    <w:rsid w:val="00DA58A1"/>
    <w:rsid w:val="00DA5B4E"/>
    <w:rsid w:val="00DA6DC7"/>
    <w:rsid w:val="00DA7EB7"/>
    <w:rsid w:val="00DB0027"/>
    <w:rsid w:val="00DB029E"/>
    <w:rsid w:val="00DB0332"/>
    <w:rsid w:val="00DB1290"/>
    <w:rsid w:val="00DB2687"/>
    <w:rsid w:val="00DB3184"/>
    <w:rsid w:val="00DB3430"/>
    <w:rsid w:val="00DB3DE5"/>
    <w:rsid w:val="00DB3E90"/>
    <w:rsid w:val="00DB4F13"/>
    <w:rsid w:val="00DB592B"/>
    <w:rsid w:val="00DB6C66"/>
    <w:rsid w:val="00DB72DA"/>
    <w:rsid w:val="00DB7522"/>
    <w:rsid w:val="00DB7756"/>
    <w:rsid w:val="00DC0A3D"/>
    <w:rsid w:val="00DC12CF"/>
    <w:rsid w:val="00DC1E8A"/>
    <w:rsid w:val="00DC33D6"/>
    <w:rsid w:val="00DC4510"/>
    <w:rsid w:val="00DC74E1"/>
    <w:rsid w:val="00DD2F4E"/>
    <w:rsid w:val="00DD37C3"/>
    <w:rsid w:val="00DD3D00"/>
    <w:rsid w:val="00DD428F"/>
    <w:rsid w:val="00DD49A8"/>
    <w:rsid w:val="00DD4B63"/>
    <w:rsid w:val="00DD5425"/>
    <w:rsid w:val="00DD5566"/>
    <w:rsid w:val="00DD7D5F"/>
    <w:rsid w:val="00DE0792"/>
    <w:rsid w:val="00DE07A5"/>
    <w:rsid w:val="00DE2309"/>
    <w:rsid w:val="00DE2CE3"/>
    <w:rsid w:val="00DE3015"/>
    <w:rsid w:val="00DE4C00"/>
    <w:rsid w:val="00DE700F"/>
    <w:rsid w:val="00DF0977"/>
    <w:rsid w:val="00DF0BC3"/>
    <w:rsid w:val="00DF1EAE"/>
    <w:rsid w:val="00DF2A11"/>
    <w:rsid w:val="00DF334B"/>
    <w:rsid w:val="00DF3BF5"/>
    <w:rsid w:val="00DF4A58"/>
    <w:rsid w:val="00DF4E19"/>
    <w:rsid w:val="00DF6E62"/>
    <w:rsid w:val="00DF79F5"/>
    <w:rsid w:val="00E00F8E"/>
    <w:rsid w:val="00E015F0"/>
    <w:rsid w:val="00E01606"/>
    <w:rsid w:val="00E01FE7"/>
    <w:rsid w:val="00E04DAF"/>
    <w:rsid w:val="00E05DDF"/>
    <w:rsid w:val="00E05F6B"/>
    <w:rsid w:val="00E06037"/>
    <w:rsid w:val="00E06A25"/>
    <w:rsid w:val="00E06FA6"/>
    <w:rsid w:val="00E07227"/>
    <w:rsid w:val="00E07ACC"/>
    <w:rsid w:val="00E112C7"/>
    <w:rsid w:val="00E11E41"/>
    <w:rsid w:val="00E12251"/>
    <w:rsid w:val="00E12738"/>
    <w:rsid w:val="00E13072"/>
    <w:rsid w:val="00E1407A"/>
    <w:rsid w:val="00E14BEB"/>
    <w:rsid w:val="00E14E1E"/>
    <w:rsid w:val="00E16BA0"/>
    <w:rsid w:val="00E1756D"/>
    <w:rsid w:val="00E17DCA"/>
    <w:rsid w:val="00E20F46"/>
    <w:rsid w:val="00E22F6B"/>
    <w:rsid w:val="00E23940"/>
    <w:rsid w:val="00E23E79"/>
    <w:rsid w:val="00E250C7"/>
    <w:rsid w:val="00E25D3B"/>
    <w:rsid w:val="00E260A8"/>
    <w:rsid w:val="00E26817"/>
    <w:rsid w:val="00E30427"/>
    <w:rsid w:val="00E318F6"/>
    <w:rsid w:val="00E31CD6"/>
    <w:rsid w:val="00E31D75"/>
    <w:rsid w:val="00E31FC9"/>
    <w:rsid w:val="00E32779"/>
    <w:rsid w:val="00E32894"/>
    <w:rsid w:val="00E32AE1"/>
    <w:rsid w:val="00E32ED9"/>
    <w:rsid w:val="00E3343D"/>
    <w:rsid w:val="00E33FA9"/>
    <w:rsid w:val="00E362C5"/>
    <w:rsid w:val="00E409B8"/>
    <w:rsid w:val="00E41ABF"/>
    <w:rsid w:val="00E41DF7"/>
    <w:rsid w:val="00E4272D"/>
    <w:rsid w:val="00E44A48"/>
    <w:rsid w:val="00E452BA"/>
    <w:rsid w:val="00E4539A"/>
    <w:rsid w:val="00E47244"/>
    <w:rsid w:val="00E5058E"/>
    <w:rsid w:val="00E50A2F"/>
    <w:rsid w:val="00E51733"/>
    <w:rsid w:val="00E520B2"/>
    <w:rsid w:val="00E528D2"/>
    <w:rsid w:val="00E529BC"/>
    <w:rsid w:val="00E5479D"/>
    <w:rsid w:val="00E56264"/>
    <w:rsid w:val="00E56716"/>
    <w:rsid w:val="00E56F00"/>
    <w:rsid w:val="00E604B6"/>
    <w:rsid w:val="00E6090F"/>
    <w:rsid w:val="00E61132"/>
    <w:rsid w:val="00E62532"/>
    <w:rsid w:val="00E636BB"/>
    <w:rsid w:val="00E63F15"/>
    <w:rsid w:val="00E66CA0"/>
    <w:rsid w:val="00E671E6"/>
    <w:rsid w:val="00E70E6A"/>
    <w:rsid w:val="00E720EB"/>
    <w:rsid w:val="00E72221"/>
    <w:rsid w:val="00E72A8E"/>
    <w:rsid w:val="00E7322C"/>
    <w:rsid w:val="00E73A50"/>
    <w:rsid w:val="00E75B10"/>
    <w:rsid w:val="00E80CE1"/>
    <w:rsid w:val="00E8159E"/>
    <w:rsid w:val="00E81D47"/>
    <w:rsid w:val="00E81F0E"/>
    <w:rsid w:val="00E81F23"/>
    <w:rsid w:val="00E8242E"/>
    <w:rsid w:val="00E836F5"/>
    <w:rsid w:val="00E849FE"/>
    <w:rsid w:val="00E8504B"/>
    <w:rsid w:val="00E86242"/>
    <w:rsid w:val="00E90011"/>
    <w:rsid w:val="00E90FA4"/>
    <w:rsid w:val="00E91230"/>
    <w:rsid w:val="00E9277D"/>
    <w:rsid w:val="00E9393D"/>
    <w:rsid w:val="00E94656"/>
    <w:rsid w:val="00E949C2"/>
    <w:rsid w:val="00E95B28"/>
    <w:rsid w:val="00E96317"/>
    <w:rsid w:val="00E971D1"/>
    <w:rsid w:val="00E97CB0"/>
    <w:rsid w:val="00EA0098"/>
    <w:rsid w:val="00EA0256"/>
    <w:rsid w:val="00EA2366"/>
    <w:rsid w:val="00EA2856"/>
    <w:rsid w:val="00EA31A3"/>
    <w:rsid w:val="00EA4D95"/>
    <w:rsid w:val="00EA6471"/>
    <w:rsid w:val="00EA7B18"/>
    <w:rsid w:val="00EB2168"/>
    <w:rsid w:val="00EB26B3"/>
    <w:rsid w:val="00EB3119"/>
    <w:rsid w:val="00EB514F"/>
    <w:rsid w:val="00EB5455"/>
    <w:rsid w:val="00EB653A"/>
    <w:rsid w:val="00EB6727"/>
    <w:rsid w:val="00EB67E2"/>
    <w:rsid w:val="00EC0580"/>
    <w:rsid w:val="00EC09E9"/>
    <w:rsid w:val="00EC1BB2"/>
    <w:rsid w:val="00EC1C46"/>
    <w:rsid w:val="00EC23BD"/>
    <w:rsid w:val="00EC3283"/>
    <w:rsid w:val="00EC53EC"/>
    <w:rsid w:val="00EC6004"/>
    <w:rsid w:val="00ED09FA"/>
    <w:rsid w:val="00ED0E4C"/>
    <w:rsid w:val="00ED0FD5"/>
    <w:rsid w:val="00ED11E4"/>
    <w:rsid w:val="00ED18A1"/>
    <w:rsid w:val="00ED1EDE"/>
    <w:rsid w:val="00ED21A8"/>
    <w:rsid w:val="00ED332A"/>
    <w:rsid w:val="00ED42B2"/>
    <w:rsid w:val="00ED4487"/>
    <w:rsid w:val="00ED6584"/>
    <w:rsid w:val="00EE04DF"/>
    <w:rsid w:val="00EE0A9D"/>
    <w:rsid w:val="00EE2A1B"/>
    <w:rsid w:val="00EE4656"/>
    <w:rsid w:val="00EE5BFC"/>
    <w:rsid w:val="00EE7B06"/>
    <w:rsid w:val="00EF0B21"/>
    <w:rsid w:val="00EF10CC"/>
    <w:rsid w:val="00EF1462"/>
    <w:rsid w:val="00EF1BC7"/>
    <w:rsid w:val="00EF4C99"/>
    <w:rsid w:val="00EF4DE7"/>
    <w:rsid w:val="00EF5554"/>
    <w:rsid w:val="00EF5D45"/>
    <w:rsid w:val="00EF659D"/>
    <w:rsid w:val="00F00575"/>
    <w:rsid w:val="00F01864"/>
    <w:rsid w:val="00F045FC"/>
    <w:rsid w:val="00F04ADB"/>
    <w:rsid w:val="00F05B39"/>
    <w:rsid w:val="00F078C2"/>
    <w:rsid w:val="00F11299"/>
    <w:rsid w:val="00F149E4"/>
    <w:rsid w:val="00F14D7F"/>
    <w:rsid w:val="00F153EA"/>
    <w:rsid w:val="00F15766"/>
    <w:rsid w:val="00F20968"/>
    <w:rsid w:val="00F20AC8"/>
    <w:rsid w:val="00F21321"/>
    <w:rsid w:val="00F22302"/>
    <w:rsid w:val="00F22C57"/>
    <w:rsid w:val="00F238FE"/>
    <w:rsid w:val="00F25864"/>
    <w:rsid w:val="00F26370"/>
    <w:rsid w:val="00F3059F"/>
    <w:rsid w:val="00F305F9"/>
    <w:rsid w:val="00F32938"/>
    <w:rsid w:val="00F33B67"/>
    <w:rsid w:val="00F33C3A"/>
    <w:rsid w:val="00F33C51"/>
    <w:rsid w:val="00F34249"/>
    <w:rsid w:val="00F3454B"/>
    <w:rsid w:val="00F34EC8"/>
    <w:rsid w:val="00F35552"/>
    <w:rsid w:val="00F37E35"/>
    <w:rsid w:val="00F4182E"/>
    <w:rsid w:val="00F428E1"/>
    <w:rsid w:val="00F45209"/>
    <w:rsid w:val="00F45657"/>
    <w:rsid w:val="00F45B48"/>
    <w:rsid w:val="00F4666A"/>
    <w:rsid w:val="00F46C19"/>
    <w:rsid w:val="00F46E5E"/>
    <w:rsid w:val="00F46FF8"/>
    <w:rsid w:val="00F50138"/>
    <w:rsid w:val="00F509A4"/>
    <w:rsid w:val="00F50BFD"/>
    <w:rsid w:val="00F51AC0"/>
    <w:rsid w:val="00F51C9E"/>
    <w:rsid w:val="00F522E3"/>
    <w:rsid w:val="00F52730"/>
    <w:rsid w:val="00F52D5F"/>
    <w:rsid w:val="00F52E58"/>
    <w:rsid w:val="00F5373F"/>
    <w:rsid w:val="00F54F06"/>
    <w:rsid w:val="00F559AC"/>
    <w:rsid w:val="00F55D15"/>
    <w:rsid w:val="00F572F1"/>
    <w:rsid w:val="00F57916"/>
    <w:rsid w:val="00F6014F"/>
    <w:rsid w:val="00F6144C"/>
    <w:rsid w:val="00F61D64"/>
    <w:rsid w:val="00F61F67"/>
    <w:rsid w:val="00F62E65"/>
    <w:rsid w:val="00F63C41"/>
    <w:rsid w:val="00F63CE2"/>
    <w:rsid w:val="00F644E0"/>
    <w:rsid w:val="00F64FA8"/>
    <w:rsid w:val="00F65B7F"/>
    <w:rsid w:val="00F66145"/>
    <w:rsid w:val="00F66696"/>
    <w:rsid w:val="00F675A4"/>
    <w:rsid w:val="00F67719"/>
    <w:rsid w:val="00F67FD5"/>
    <w:rsid w:val="00F704EB"/>
    <w:rsid w:val="00F74B6F"/>
    <w:rsid w:val="00F74B87"/>
    <w:rsid w:val="00F75755"/>
    <w:rsid w:val="00F76EF0"/>
    <w:rsid w:val="00F77E56"/>
    <w:rsid w:val="00F81222"/>
    <w:rsid w:val="00F81980"/>
    <w:rsid w:val="00F81F20"/>
    <w:rsid w:val="00F81F34"/>
    <w:rsid w:val="00F829A7"/>
    <w:rsid w:val="00F82D9B"/>
    <w:rsid w:val="00F83A33"/>
    <w:rsid w:val="00F8413A"/>
    <w:rsid w:val="00F8477E"/>
    <w:rsid w:val="00F84FF6"/>
    <w:rsid w:val="00F874A2"/>
    <w:rsid w:val="00F90BD5"/>
    <w:rsid w:val="00F9166B"/>
    <w:rsid w:val="00F91CBF"/>
    <w:rsid w:val="00F929AA"/>
    <w:rsid w:val="00F92C2C"/>
    <w:rsid w:val="00F94EAB"/>
    <w:rsid w:val="00F955A6"/>
    <w:rsid w:val="00F95786"/>
    <w:rsid w:val="00F95CD6"/>
    <w:rsid w:val="00F9854E"/>
    <w:rsid w:val="00FA01E9"/>
    <w:rsid w:val="00FA02B4"/>
    <w:rsid w:val="00FA1094"/>
    <w:rsid w:val="00FA21BF"/>
    <w:rsid w:val="00FA2262"/>
    <w:rsid w:val="00FA3555"/>
    <w:rsid w:val="00FA39E4"/>
    <w:rsid w:val="00FA4162"/>
    <w:rsid w:val="00FA4C49"/>
    <w:rsid w:val="00FA4DC4"/>
    <w:rsid w:val="00FA745D"/>
    <w:rsid w:val="00FB13EF"/>
    <w:rsid w:val="00FB222E"/>
    <w:rsid w:val="00FB2816"/>
    <w:rsid w:val="00FB3AEF"/>
    <w:rsid w:val="00FB4A70"/>
    <w:rsid w:val="00FB5A6C"/>
    <w:rsid w:val="00FB79D7"/>
    <w:rsid w:val="00FC0694"/>
    <w:rsid w:val="00FC0E4A"/>
    <w:rsid w:val="00FC26E8"/>
    <w:rsid w:val="00FC430A"/>
    <w:rsid w:val="00FC4894"/>
    <w:rsid w:val="00FC4CDE"/>
    <w:rsid w:val="00FC63E8"/>
    <w:rsid w:val="00FC6F68"/>
    <w:rsid w:val="00FD053E"/>
    <w:rsid w:val="00FD0A93"/>
    <w:rsid w:val="00FD1109"/>
    <w:rsid w:val="00FD1A59"/>
    <w:rsid w:val="00FD2524"/>
    <w:rsid w:val="00FD276D"/>
    <w:rsid w:val="00FD3484"/>
    <w:rsid w:val="00FD3ACC"/>
    <w:rsid w:val="00FD57C6"/>
    <w:rsid w:val="00FD5FB9"/>
    <w:rsid w:val="00FD7BE1"/>
    <w:rsid w:val="00FD7C24"/>
    <w:rsid w:val="00FD7FA0"/>
    <w:rsid w:val="00FE0A93"/>
    <w:rsid w:val="00FE23EC"/>
    <w:rsid w:val="00FE29BA"/>
    <w:rsid w:val="00FE2F44"/>
    <w:rsid w:val="00FE5B64"/>
    <w:rsid w:val="00FE5E0D"/>
    <w:rsid w:val="00FE5FB8"/>
    <w:rsid w:val="00FE6F94"/>
    <w:rsid w:val="00FE77BF"/>
    <w:rsid w:val="00FE7895"/>
    <w:rsid w:val="00FF105A"/>
    <w:rsid w:val="00FF126C"/>
    <w:rsid w:val="00FF3DBE"/>
    <w:rsid w:val="00FF5BFF"/>
    <w:rsid w:val="00FF607F"/>
    <w:rsid w:val="00FF6296"/>
    <w:rsid w:val="00FF69F1"/>
    <w:rsid w:val="00FF6CB5"/>
    <w:rsid w:val="00FF72E2"/>
    <w:rsid w:val="010188FE"/>
    <w:rsid w:val="01091646"/>
    <w:rsid w:val="01125EE8"/>
    <w:rsid w:val="013B605B"/>
    <w:rsid w:val="013DC7C8"/>
    <w:rsid w:val="013DFB72"/>
    <w:rsid w:val="016A57DB"/>
    <w:rsid w:val="017AAF1B"/>
    <w:rsid w:val="01818091"/>
    <w:rsid w:val="019AE84D"/>
    <w:rsid w:val="01DF5514"/>
    <w:rsid w:val="01E5384E"/>
    <w:rsid w:val="01FE9DB8"/>
    <w:rsid w:val="020B1DCC"/>
    <w:rsid w:val="021C8B72"/>
    <w:rsid w:val="0252A3B3"/>
    <w:rsid w:val="027169FE"/>
    <w:rsid w:val="02A22B3F"/>
    <w:rsid w:val="02B5231C"/>
    <w:rsid w:val="02C4D848"/>
    <w:rsid w:val="02F92F53"/>
    <w:rsid w:val="02FC5D2D"/>
    <w:rsid w:val="03733DBE"/>
    <w:rsid w:val="0379F628"/>
    <w:rsid w:val="037D9468"/>
    <w:rsid w:val="038A6FAE"/>
    <w:rsid w:val="03934F98"/>
    <w:rsid w:val="03A086AC"/>
    <w:rsid w:val="03B87209"/>
    <w:rsid w:val="03C2A983"/>
    <w:rsid w:val="03F7E860"/>
    <w:rsid w:val="04073493"/>
    <w:rsid w:val="040FD9DA"/>
    <w:rsid w:val="0446B7B9"/>
    <w:rsid w:val="044CB1F1"/>
    <w:rsid w:val="0459A6F8"/>
    <w:rsid w:val="046811E0"/>
    <w:rsid w:val="046BEEB7"/>
    <w:rsid w:val="04B24FDD"/>
    <w:rsid w:val="04B6C91C"/>
    <w:rsid w:val="04C17AFA"/>
    <w:rsid w:val="04E185A9"/>
    <w:rsid w:val="04EC5634"/>
    <w:rsid w:val="051189A4"/>
    <w:rsid w:val="051964C9"/>
    <w:rsid w:val="05260264"/>
    <w:rsid w:val="05363E7A"/>
    <w:rsid w:val="05542C34"/>
    <w:rsid w:val="05888DC6"/>
    <w:rsid w:val="059BB7F6"/>
    <w:rsid w:val="05CE3C34"/>
    <w:rsid w:val="05E61D56"/>
    <w:rsid w:val="05EB9643"/>
    <w:rsid w:val="0616F596"/>
    <w:rsid w:val="062213E7"/>
    <w:rsid w:val="06302BC5"/>
    <w:rsid w:val="063F29C8"/>
    <w:rsid w:val="0648D05F"/>
    <w:rsid w:val="067E4871"/>
    <w:rsid w:val="0692101A"/>
    <w:rsid w:val="069F6CA5"/>
    <w:rsid w:val="06AC1A66"/>
    <w:rsid w:val="06D20EDB"/>
    <w:rsid w:val="06D6FFAE"/>
    <w:rsid w:val="06E1E4F9"/>
    <w:rsid w:val="06E21086"/>
    <w:rsid w:val="06FCCE5B"/>
    <w:rsid w:val="07014515"/>
    <w:rsid w:val="0711F6A2"/>
    <w:rsid w:val="0737762A"/>
    <w:rsid w:val="077E587B"/>
    <w:rsid w:val="077ECD18"/>
    <w:rsid w:val="078A3D3B"/>
    <w:rsid w:val="07A0D8C1"/>
    <w:rsid w:val="07A33D5C"/>
    <w:rsid w:val="07AAA1DF"/>
    <w:rsid w:val="07DBCCAC"/>
    <w:rsid w:val="07DF2838"/>
    <w:rsid w:val="083759C1"/>
    <w:rsid w:val="0837B995"/>
    <w:rsid w:val="0845559A"/>
    <w:rsid w:val="0846DCDE"/>
    <w:rsid w:val="084C8515"/>
    <w:rsid w:val="084CA318"/>
    <w:rsid w:val="08531C0C"/>
    <w:rsid w:val="0866BC84"/>
    <w:rsid w:val="08691E7E"/>
    <w:rsid w:val="0882D4C6"/>
    <w:rsid w:val="0892D546"/>
    <w:rsid w:val="089E64D2"/>
    <w:rsid w:val="08D2B12F"/>
    <w:rsid w:val="0918B78D"/>
    <w:rsid w:val="0921AB6E"/>
    <w:rsid w:val="0930873C"/>
    <w:rsid w:val="09337D60"/>
    <w:rsid w:val="09425805"/>
    <w:rsid w:val="099A22DD"/>
    <w:rsid w:val="09C00596"/>
    <w:rsid w:val="09C984E2"/>
    <w:rsid w:val="09C9B0DC"/>
    <w:rsid w:val="0A19B148"/>
    <w:rsid w:val="0A3F7145"/>
    <w:rsid w:val="0A423CC2"/>
    <w:rsid w:val="0A4470E6"/>
    <w:rsid w:val="0A544939"/>
    <w:rsid w:val="0A552E34"/>
    <w:rsid w:val="0A7ACF89"/>
    <w:rsid w:val="0A89B2FB"/>
    <w:rsid w:val="0AB50802"/>
    <w:rsid w:val="0AB88278"/>
    <w:rsid w:val="0AE80FB0"/>
    <w:rsid w:val="0B016172"/>
    <w:rsid w:val="0B15D64F"/>
    <w:rsid w:val="0B1C4182"/>
    <w:rsid w:val="0B22C585"/>
    <w:rsid w:val="0B511A43"/>
    <w:rsid w:val="0B56684E"/>
    <w:rsid w:val="0B804EFD"/>
    <w:rsid w:val="0B86ECD4"/>
    <w:rsid w:val="0BB210B4"/>
    <w:rsid w:val="0BB6C1AC"/>
    <w:rsid w:val="0BCC3C76"/>
    <w:rsid w:val="0C09D546"/>
    <w:rsid w:val="0C0B2C2F"/>
    <w:rsid w:val="0C0F6CFD"/>
    <w:rsid w:val="0C1A0425"/>
    <w:rsid w:val="0C25835C"/>
    <w:rsid w:val="0C5AD7C7"/>
    <w:rsid w:val="0C7B7882"/>
    <w:rsid w:val="0C7FDD87"/>
    <w:rsid w:val="0CA8BE37"/>
    <w:rsid w:val="0CDF329D"/>
    <w:rsid w:val="0CF23C73"/>
    <w:rsid w:val="0CFBB5B4"/>
    <w:rsid w:val="0D05C01B"/>
    <w:rsid w:val="0D449BD3"/>
    <w:rsid w:val="0D47D28C"/>
    <w:rsid w:val="0D74A39A"/>
    <w:rsid w:val="0D838A48"/>
    <w:rsid w:val="0D869CE4"/>
    <w:rsid w:val="0DD8F094"/>
    <w:rsid w:val="0DE5A5FE"/>
    <w:rsid w:val="0DEB2B0C"/>
    <w:rsid w:val="0E024F66"/>
    <w:rsid w:val="0E04A701"/>
    <w:rsid w:val="0E13C24D"/>
    <w:rsid w:val="0E1748E3"/>
    <w:rsid w:val="0E182551"/>
    <w:rsid w:val="0E3D2FAA"/>
    <w:rsid w:val="0E51C282"/>
    <w:rsid w:val="0E7B0C05"/>
    <w:rsid w:val="0E862759"/>
    <w:rsid w:val="0E93A575"/>
    <w:rsid w:val="0EB8EB81"/>
    <w:rsid w:val="0EC0470F"/>
    <w:rsid w:val="0ECFB4E2"/>
    <w:rsid w:val="0EDA3757"/>
    <w:rsid w:val="0EE06C34"/>
    <w:rsid w:val="0EE1E61D"/>
    <w:rsid w:val="0EEC9C06"/>
    <w:rsid w:val="0EF26BC5"/>
    <w:rsid w:val="0EFFBBE0"/>
    <w:rsid w:val="0F03DD38"/>
    <w:rsid w:val="0F302A76"/>
    <w:rsid w:val="0F390F7D"/>
    <w:rsid w:val="0F3F3743"/>
    <w:rsid w:val="0F41F2B3"/>
    <w:rsid w:val="0F45E332"/>
    <w:rsid w:val="0F5EE36A"/>
    <w:rsid w:val="0F8BF39B"/>
    <w:rsid w:val="0F98CDBC"/>
    <w:rsid w:val="0F9E1FC7"/>
    <w:rsid w:val="0FADFFED"/>
    <w:rsid w:val="0FD4559C"/>
    <w:rsid w:val="0FFA9850"/>
    <w:rsid w:val="0FFC1E25"/>
    <w:rsid w:val="101DA8E4"/>
    <w:rsid w:val="1025CDAD"/>
    <w:rsid w:val="1047D052"/>
    <w:rsid w:val="107AD82F"/>
    <w:rsid w:val="10958A6C"/>
    <w:rsid w:val="109ECA9B"/>
    <w:rsid w:val="10C2D4A5"/>
    <w:rsid w:val="10D88D61"/>
    <w:rsid w:val="10F1B7D0"/>
    <w:rsid w:val="110946A8"/>
    <w:rsid w:val="11301B8B"/>
    <w:rsid w:val="11349E1D"/>
    <w:rsid w:val="1134B3EE"/>
    <w:rsid w:val="1175B1F8"/>
    <w:rsid w:val="1223B867"/>
    <w:rsid w:val="123B4293"/>
    <w:rsid w:val="12402284"/>
    <w:rsid w:val="126BAA85"/>
    <w:rsid w:val="128180FB"/>
    <w:rsid w:val="12980D03"/>
    <w:rsid w:val="12AF315D"/>
    <w:rsid w:val="12B61B8C"/>
    <w:rsid w:val="12E2E9BA"/>
    <w:rsid w:val="12E73370"/>
    <w:rsid w:val="12F72BEE"/>
    <w:rsid w:val="12F85DA7"/>
    <w:rsid w:val="12F8D674"/>
    <w:rsid w:val="130096EF"/>
    <w:rsid w:val="134CD9F1"/>
    <w:rsid w:val="136103B9"/>
    <w:rsid w:val="13627D89"/>
    <w:rsid w:val="13712F56"/>
    <w:rsid w:val="137F0E60"/>
    <w:rsid w:val="1391DC7D"/>
    <w:rsid w:val="13972E64"/>
    <w:rsid w:val="13A4EAE4"/>
    <w:rsid w:val="13A76B31"/>
    <w:rsid w:val="13B11A08"/>
    <w:rsid w:val="13BCD849"/>
    <w:rsid w:val="13FEF5C3"/>
    <w:rsid w:val="1416F933"/>
    <w:rsid w:val="1439EF20"/>
    <w:rsid w:val="14463C61"/>
    <w:rsid w:val="1469BF03"/>
    <w:rsid w:val="146A834A"/>
    <w:rsid w:val="148AC316"/>
    <w:rsid w:val="14B99198"/>
    <w:rsid w:val="14D8978F"/>
    <w:rsid w:val="14F8F6E6"/>
    <w:rsid w:val="1537B928"/>
    <w:rsid w:val="153ABE0A"/>
    <w:rsid w:val="154C6244"/>
    <w:rsid w:val="1572E355"/>
    <w:rsid w:val="15731EBC"/>
    <w:rsid w:val="15C782AB"/>
    <w:rsid w:val="15D507B2"/>
    <w:rsid w:val="15DD1494"/>
    <w:rsid w:val="15F0AAED"/>
    <w:rsid w:val="160C3348"/>
    <w:rsid w:val="160C3AFD"/>
    <w:rsid w:val="16189705"/>
    <w:rsid w:val="16307736"/>
    <w:rsid w:val="164E8E33"/>
    <w:rsid w:val="16541DFE"/>
    <w:rsid w:val="1671D838"/>
    <w:rsid w:val="1674413A"/>
    <w:rsid w:val="168F2C65"/>
    <w:rsid w:val="16E832A5"/>
    <w:rsid w:val="17177F44"/>
    <w:rsid w:val="17315AB4"/>
    <w:rsid w:val="176F06D1"/>
    <w:rsid w:val="177E2070"/>
    <w:rsid w:val="17BD1B78"/>
    <w:rsid w:val="17C56625"/>
    <w:rsid w:val="17F6B1F2"/>
    <w:rsid w:val="17F98DC4"/>
    <w:rsid w:val="1806F761"/>
    <w:rsid w:val="18290A7F"/>
    <w:rsid w:val="1853EABA"/>
    <w:rsid w:val="1864BA62"/>
    <w:rsid w:val="1899A9C5"/>
    <w:rsid w:val="18A99DCD"/>
    <w:rsid w:val="18B9452B"/>
    <w:rsid w:val="18EE766A"/>
    <w:rsid w:val="18F3EFE5"/>
    <w:rsid w:val="18F4BCAC"/>
    <w:rsid w:val="18FEB522"/>
    <w:rsid w:val="190452AA"/>
    <w:rsid w:val="190DB7AF"/>
    <w:rsid w:val="190F4C28"/>
    <w:rsid w:val="191C91DC"/>
    <w:rsid w:val="192F3E33"/>
    <w:rsid w:val="194170A4"/>
    <w:rsid w:val="195193CE"/>
    <w:rsid w:val="195F63E7"/>
    <w:rsid w:val="1983A1F5"/>
    <w:rsid w:val="19A02500"/>
    <w:rsid w:val="19B6A739"/>
    <w:rsid w:val="19E104E2"/>
    <w:rsid w:val="19F19E33"/>
    <w:rsid w:val="1A178275"/>
    <w:rsid w:val="1A196534"/>
    <w:rsid w:val="1A5599AE"/>
    <w:rsid w:val="1A5754CB"/>
    <w:rsid w:val="1A5E0D9B"/>
    <w:rsid w:val="1A6E419D"/>
    <w:rsid w:val="1AB085B7"/>
    <w:rsid w:val="1AE588AF"/>
    <w:rsid w:val="1AEBED83"/>
    <w:rsid w:val="1AFFFDA3"/>
    <w:rsid w:val="1B008690"/>
    <w:rsid w:val="1B0AB78E"/>
    <w:rsid w:val="1B267A54"/>
    <w:rsid w:val="1B2B2A25"/>
    <w:rsid w:val="1B2CF764"/>
    <w:rsid w:val="1B3F7AA3"/>
    <w:rsid w:val="1B4A1080"/>
    <w:rsid w:val="1B5B7257"/>
    <w:rsid w:val="1B5D76EC"/>
    <w:rsid w:val="1B729FF7"/>
    <w:rsid w:val="1B7BBEC2"/>
    <w:rsid w:val="1B8C65A5"/>
    <w:rsid w:val="1B98C7EA"/>
    <w:rsid w:val="1BC9A42D"/>
    <w:rsid w:val="1BD886D8"/>
    <w:rsid w:val="1BDB9A39"/>
    <w:rsid w:val="1BE9F2AE"/>
    <w:rsid w:val="1BFD4BCF"/>
    <w:rsid w:val="1C26F04F"/>
    <w:rsid w:val="1C34C24D"/>
    <w:rsid w:val="1C3B9C74"/>
    <w:rsid w:val="1C4394AC"/>
    <w:rsid w:val="1C5613A3"/>
    <w:rsid w:val="1C761542"/>
    <w:rsid w:val="1C7E25D1"/>
    <w:rsid w:val="1C8DB526"/>
    <w:rsid w:val="1C91579F"/>
    <w:rsid w:val="1C97013C"/>
    <w:rsid w:val="1C9BCE04"/>
    <w:rsid w:val="1CAF8A62"/>
    <w:rsid w:val="1CBF76C1"/>
    <w:rsid w:val="1CDBF12C"/>
    <w:rsid w:val="1CDFF5E4"/>
    <w:rsid w:val="1CE2573A"/>
    <w:rsid w:val="1D00E5B4"/>
    <w:rsid w:val="1D24E84D"/>
    <w:rsid w:val="1D379747"/>
    <w:rsid w:val="1D512BAE"/>
    <w:rsid w:val="1D51EA34"/>
    <w:rsid w:val="1D59F440"/>
    <w:rsid w:val="1D62FEF3"/>
    <w:rsid w:val="1D6B33C2"/>
    <w:rsid w:val="1D713A1D"/>
    <w:rsid w:val="1D8A75A1"/>
    <w:rsid w:val="1D9CCBCC"/>
    <w:rsid w:val="1DB25222"/>
    <w:rsid w:val="1DC7BEBB"/>
    <w:rsid w:val="1DD1E624"/>
    <w:rsid w:val="1DDF650D"/>
    <w:rsid w:val="1DE6F789"/>
    <w:rsid w:val="1DFD5B44"/>
    <w:rsid w:val="1DFE2E29"/>
    <w:rsid w:val="1E1FA94C"/>
    <w:rsid w:val="1E2AF8C0"/>
    <w:rsid w:val="1E2B9603"/>
    <w:rsid w:val="1E379E65"/>
    <w:rsid w:val="1E4CEF0C"/>
    <w:rsid w:val="1E60DB8A"/>
    <w:rsid w:val="1E7751ED"/>
    <w:rsid w:val="1E87AFE4"/>
    <w:rsid w:val="1E9BA96D"/>
    <w:rsid w:val="1E9E40C7"/>
    <w:rsid w:val="1EB0F7BF"/>
    <w:rsid w:val="1EDD6FB3"/>
    <w:rsid w:val="1EE06C4A"/>
    <w:rsid w:val="1EEEE7AB"/>
    <w:rsid w:val="1EF3448A"/>
    <w:rsid w:val="1EF796B5"/>
    <w:rsid w:val="1EF80D76"/>
    <w:rsid w:val="1F4CD9B7"/>
    <w:rsid w:val="1F54C718"/>
    <w:rsid w:val="1F57B352"/>
    <w:rsid w:val="1F5E43FD"/>
    <w:rsid w:val="1F7378B4"/>
    <w:rsid w:val="1F7C0E10"/>
    <w:rsid w:val="1FBDB852"/>
    <w:rsid w:val="1FC68FE9"/>
    <w:rsid w:val="1FEB7F95"/>
    <w:rsid w:val="1FED99FC"/>
    <w:rsid w:val="200EDA74"/>
    <w:rsid w:val="2012FC2F"/>
    <w:rsid w:val="201C2B32"/>
    <w:rsid w:val="2031A529"/>
    <w:rsid w:val="2032B113"/>
    <w:rsid w:val="2056D7B6"/>
    <w:rsid w:val="205A32A0"/>
    <w:rsid w:val="20649B76"/>
    <w:rsid w:val="2069E871"/>
    <w:rsid w:val="2075B16C"/>
    <w:rsid w:val="20852195"/>
    <w:rsid w:val="208ADE04"/>
    <w:rsid w:val="20E3C489"/>
    <w:rsid w:val="20FFC4E0"/>
    <w:rsid w:val="211F90FF"/>
    <w:rsid w:val="2121D39B"/>
    <w:rsid w:val="214B63F7"/>
    <w:rsid w:val="2165CC57"/>
    <w:rsid w:val="21683367"/>
    <w:rsid w:val="218375DD"/>
    <w:rsid w:val="21B1AA37"/>
    <w:rsid w:val="21DDFD16"/>
    <w:rsid w:val="21F7FF61"/>
    <w:rsid w:val="22250F6D"/>
    <w:rsid w:val="223DAC57"/>
    <w:rsid w:val="22461B70"/>
    <w:rsid w:val="22565975"/>
    <w:rsid w:val="229B1419"/>
    <w:rsid w:val="22A13DDF"/>
    <w:rsid w:val="22A45290"/>
    <w:rsid w:val="22A67EF7"/>
    <w:rsid w:val="22A795AE"/>
    <w:rsid w:val="22CD42AD"/>
    <w:rsid w:val="23057FE2"/>
    <w:rsid w:val="2325F48D"/>
    <w:rsid w:val="232E775C"/>
    <w:rsid w:val="23363C0A"/>
    <w:rsid w:val="2340B033"/>
    <w:rsid w:val="236706E7"/>
    <w:rsid w:val="2383E695"/>
    <w:rsid w:val="238794E9"/>
    <w:rsid w:val="23B0F310"/>
    <w:rsid w:val="23BBCF37"/>
    <w:rsid w:val="23C878AB"/>
    <w:rsid w:val="23D3EEFF"/>
    <w:rsid w:val="23E8BB7D"/>
    <w:rsid w:val="23EE7FA8"/>
    <w:rsid w:val="23FA0C7F"/>
    <w:rsid w:val="2411D964"/>
    <w:rsid w:val="241A60B5"/>
    <w:rsid w:val="246C003A"/>
    <w:rsid w:val="24A49BB7"/>
    <w:rsid w:val="24B62EB1"/>
    <w:rsid w:val="24D17971"/>
    <w:rsid w:val="24DCEF9A"/>
    <w:rsid w:val="24E76096"/>
    <w:rsid w:val="2531F985"/>
    <w:rsid w:val="253E9913"/>
    <w:rsid w:val="2558DD59"/>
    <w:rsid w:val="25B781D1"/>
    <w:rsid w:val="25EFB572"/>
    <w:rsid w:val="25F6E5D0"/>
    <w:rsid w:val="260693E2"/>
    <w:rsid w:val="2611FA40"/>
    <w:rsid w:val="2632DF55"/>
    <w:rsid w:val="267D0579"/>
    <w:rsid w:val="2686A6BC"/>
    <w:rsid w:val="2693AABD"/>
    <w:rsid w:val="26AE4090"/>
    <w:rsid w:val="26C61F7F"/>
    <w:rsid w:val="26C93C25"/>
    <w:rsid w:val="26D4855D"/>
    <w:rsid w:val="26DDB92C"/>
    <w:rsid w:val="26F1FE19"/>
    <w:rsid w:val="26F2786D"/>
    <w:rsid w:val="271C350D"/>
    <w:rsid w:val="27218EDE"/>
    <w:rsid w:val="2741D180"/>
    <w:rsid w:val="2761A5A7"/>
    <w:rsid w:val="2780D1E6"/>
    <w:rsid w:val="27CB1168"/>
    <w:rsid w:val="27D759F0"/>
    <w:rsid w:val="27E51764"/>
    <w:rsid w:val="28216B0A"/>
    <w:rsid w:val="2831E781"/>
    <w:rsid w:val="2838631D"/>
    <w:rsid w:val="2844F800"/>
    <w:rsid w:val="2846C1A2"/>
    <w:rsid w:val="2882FF5E"/>
    <w:rsid w:val="28868F73"/>
    <w:rsid w:val="28AF6D0A"/>
    <w:rsid w:val="28B9A821"/>
    <w:rsid w:val="28E0ED6A"/>
    <w:rsid w:val="2903EC89"/>
    <w:rsid w:val="291EF1BC"/>
    <w:rsid w:val="295CF66C"/>
    <w:rsid w:val="296A1256"/>
    <w:rsid w:val="2974C166"/>
    <w:rsid w:val="29857B62"/>
    <w:rsid w:val="298C8AF1"/>
    <w:rsid w:val="29AE0DF7"/>
    <w:rsid w:val="29C9BDC3"/>
    <w:rsid w:val="29CB842B"/>
    <w:rsid w:val="29D81448"/>
    <w:rsid w:val="29F708ED"/>
    <w:rsid w:val="29FF1246"/>
    <w:rsid w:val="2A09329F"/>
    <w:rsid w:val="2A0AF8C4"/>
    <w:rsid w:val="2A1F5B67"/>
    <w:rsid w:val="2A210B06"/>
    <w:rsid w:val="2A289277"/>
    <w:rsid w:val="2A473354"/>
    <w:rsid w:val="2A55D235"/>
    <w:rsid w:val="2A58D85D"/>
    <w:rsid w:val="2A67A24F"/>
    <w:rsid w:val="2A750B4E"/>
    <w:rsid w:val="2A7928B1"/>
    <w:rsid w:val="2A979F59"/>
    <w:rsid w:val="2A97F82D"/>
    <w:rsid w:val="2AF3437B"/>
    <w:rsid w:val="2B13988E"/>
    <w:rsid w:val="2B1815EA"/>
    <w:rsid w:val="2B3D4052"/>
    <w:rsid w:val="2B480BE6"/>
    <w:rsid w:val="2B56A7D7"/>
    <w:rsid w:val="2B6A43DC"/>
    <w:rsid w:val="2B7CE9F5"/>
    <w:rsid w:val="2BA6BB64"/>
    <w:rsid w:val="2BFAB725"/>
    <w:rsid w:val="2C0C6F5A"/>
    <w:rsid w:val="2C34DA50"/>
    <w:rsid w:val="2C46D7FA"/>
    <w:rsid w:val="2C4DB755"/>
    <w:rsid w:val="2C507C38"/>
    <w:rsid w:val="2C6D22DE"/>
    <w:rsid w:val="2C82B064"/>
    <w:rsid w:val="2CAC6228"/>
    <w:rsid w:val="2CADEF09"/>
    <w:rsid w:val="2CD94A1E"/>
    <w:rsid w:val="2CF24209"/>
    <w:rsid w:val="2D616730"/>
    <w:rsid w:val="2D730B97"/>
    <w:rsid w:val="2D8C726D"/>
    <w:rsid w:val="2D90771A"/>
    <w:rsid w:val="2DA9861F"/>
    <w:rsid w:val="2DC12F0F"/>
    <w:rsid w:val="2DD0E143"/>
    <w:rsid w:val="2E03CF4C"/>
    <w:rsid w:val="2E0BDABA"/>
    <w:rsid w:val="2E0F6657"/>
    <w:rsid w:val="2E14A942"/>
    <w:rsid w:val="2E1666DD"/>
    <w:rsid w:val="2E23B549"/>
    <w:rsid w:val="2E3E46FF"/>
    <w:rsid w:val="2E3E9A18"/>
    <w:rsid w:val="2E52A6CE"/>
    <w:rsid w:val="2E591A28"/>
    <w:rsid w:val="2EB52853"/>
    <w:rsid w:val="2ECC2770"/>
    <w:rsid w:val="2EEE055B"/>
    <w:rsid w:val="2EF916FA"/>
    <w:rsid w:val="2F29C45D"/>
    <w:rsid w:val="2F319BBD"/>
    <w:rsid w:val="2F3BE05F"/>
    <w:rsid w:val="2F4B2ADD"/>
    <w:rsid w:val="2F4ED976"/>
    <w:rsid w:val="2F689227"/>
    <w:rsid w:val="2F87C819"/>
    <w:rsid w:val="2FA3D82F"/>
    <w:rsid w:val="2FAE58D2"/>
    <w:rsid w:val="2FBB6055"/>
    <w:rsid w:val="2FCA9F6B"/>
    <w:rsid w:val="2FCE6E9E"/>
    <w:rsid w:val="2FD93E4C"/>
    <w:rsid w:val="2FE70678"/>
    <w:rsid w:val="300224C1"/>
    <w:rsid w:val="30154B92"/>
    <w:rsid w:val="3030ED69"/>
    <w:rsid w:val="3053EA29"/>
    <w:rsid w:val="305403D9"/>
    <w:rsid w:val="30A0243D"/>
    <w:rsid w:val="30A2A2D0"/>
    <w:rsid w:val="30AC454D"/>
    <w:rsid w:val="30C84EFB"/>
    <w:rsid w:val="30CEBA51"/>
    <w:rsid w:val="30EAA9D7"/>
    <w:rsid w:val="310D8471"/>
    <w:rsid w:val="31591FE2"/>
    <w:rsid w:val="316EB7EC"/>
    <w:rsid w:val="31A22E9A"/>
    <w:rsid w:val="31BB9AAA"/>
    <w:rsid w:val="31E77CB6"/>
    <w:rsid w:val="3200D3C3"/>
    <w:rsid w:val="3206A777"/>
    <w:rsid w:val="320DBD3A"/>
    <w:rsid w:val="3210B899"/>
    <w:rsid w:val="321161BF"/>
    <w:rsid w:val="32157DC9"/>
    <w:rsid w:val="3217417A"/>
    <w:rsid w:val="3227E790"/>
    <w:rsid w:val="32754323"/>
    <w:rsid w:val="32B070EF"/>
    <w:rsid w:val="32B8DA03"/>
    <w:rsid w:val="32BA7AD8"/>
    <w:rsid w:val="32C0882F"/>
    <w:rsid w:val="32DBA16D"/>
    <w:rsid w:val="32E10E9F"/>
    <w:rsid w:val="331109A7"/>
    <w:rsid w:val="3330F882"/>
    <w:rsid w:val="333886BC"/>
    <w:rsid w:val="33B3A806"/>
    <w:rsid w:val="33C45643"/>
    <w:rsid w:val="33CE38F0"/>
    <w:rsid w:val="33D9FC23"/>
    <w:rsid w:val="33E1A5AB"/>
    <w:rsid w:val="33E6FC1D"/>
    <w:rsid w:val="33E9652A"/>
    <w:rsid w:val="33FE0A98"/>
    <w:rsid w:val="344382A2"/>
    <w:rsid w:val="34786217"/>
    <w:rsid w:val="34A287E2"/>
    <w:rsid w:val="34AF61BA"/>
    <w:rsid w:val="34B44EC9"/>
    <w:rsid w:val="34B7740D"/>
    <w:rsid w:val="34BA7AD4"/>
    <w:rsid w:val="34BEC675"/>
    <w:rsid w:val="34D451B1"/>
    <w:rsid w:val="34D52E9C"/>
    <w:rsid w:val="34D6F55E"/>
    <w:rsid w:val="34E45C03"/>
    <w:rsid w:val="35149D16"/>
    <w:rsid w:val="353848F8"/>
    <w:rsid w:val="354D1E8B"/>
    <w:rsid w:val="355DB795"/>
    <w:rsid w:val="356711E6"/>
    <w:rsid w:val="358526DF"/>
    <w:rsid w:val="3591CCB8"/>
    <w:rsid w:val="35C73F44"/>
    <w:rsid w:val="35D73212"/>
    <w:rsid w:val="35E7B8EA"/>
    <w:rsid w:val="35FDEA43"/>
    <w:rsid w:val="3601DEDC"/>
    <w:rsid w:val="361C56EC"/>
    <w:rsid w:val="363BE950"/>
    <w:rsid w:val="363F770A"/>
    <w:rsid w:val="365D85AE"/>
    <w:rsid w:val="367452DD"/>
    <w:rsid w:val="36769326"/>
    <w:rsid w:val="3677CB3F"/>
    <w:rsid w:val="368E3442"/>
    <w:rsid w:val="368F1DC4"/>
    <w:rsid w:val="36FC941B"/>
    <w:rsid w:val="374D1FF4"/>
    <w:rsid w:val="37694045"/>
    <w:rsid w:val="3769D06F"/>
    <w:rsid w:val="37B74F36"/>
    <w:rsid w:val="37C059BD"/>
    <w:rsid w:val="37C1099E"/>
    <w:rsid w:val="37CC077A"/>
    <w:rsid w:val="37CD52A0"/>
    <w:rsid w:val="37CFF2CF"/>
    <w:rsid w:val="37D5B150"/>
    <w:rsid w:val="37E8AEBB"/>
    <w:rsid w:val="37FBC7B2"/>
    <w:rsid w:val="38127FD9"/>
    <w:rsid w:val="3833F90D"/>
    <w:rsid w:val="3840442E"/>
    <w:rsid w:val="38582253"/>
    <w:rsid w:val="38693C99"/>
    <w:rsid w:val="38931334"/>
    <w:rsid w:val="38AC5A1E"/>
    <w:rsid w:val="38BD319A"/>
    <w:rsid w:val="38C186BD"/>
    <w:rsid w:val="38C2B538"/>
    <w:rsid w:val="38CA70D8"/>
    <w:rsid w:val="38E7BCD7"/>
    <w:rsid w:val="38EFC84F"/>
    <w:rsid w:val="38FDC19A"/>
    <w:rsid w:val="392C2F67"/>
    <w:rsid w:val="3966C72F"/>
    <w:rsid w:val="3969A44E"/>
    <w:rsid w:val="396C9C1A"/>
    <w:rsid w:val="398A5729"/>
    <w:rsid w:val="398DE3CB"/>
    <w:rsid w:val="398FA129"/>
    <w:rsid w:val="3992D2B6"/>
    <w:rsid w:val="39945B25"/>
    <w:rsid w:val="39969BF4"/>
    <w:rsid w:val="39A5B89B"/>
    <w:rsid w:val="39A6151F"/>
    <w:rsid w:val="39AF6C01"/>
    <w:rsid w:val="39E4B535"/>
    <w:rsid w:val="39ECA35C"/>
    <w:rsid w:val="39EDCDEE"/>
    <w:rsid w:val="3A11B95C"/>
    <w:rsid w:val="3A1B9780"/>
    <w:rsid w:val="3A25020C"/>
    <w:rsid w:val="3A4A4A01"/>
    <w:rsid w:val="3A5CD563"/>
    <w:rsid w:val="3A5EE9C5"/>
    <w:rsid w:val="3A6B0F6C"/>
    <w:rsid w:val="3A6B2BA7"/>
    <w:rsid w:val="3A76C174"/>
    <w:rsid w:val="3A8A9CD3"/>
    <w:rsid w:val="3AA11F1D"/>
    <w:rsid w:val="3AAC58F4"/>
    <w:rsid w:val="3AD87A55"/>
    <w:rsid w:val="3AEE785C"/>
    <w:rsid w:val="3AF8528D"/>
    <w:rsid w:val="3B03A1AA"/>
    <w:rsid w:val="3B08224D"/>
    <w:rsid w:val="3B366E27"/>
    <w:rsid w:val="3B4941FE"/>
    <w:rsid w:val="3B4B3C62"/>
    <w:rsid w:val="3B4CEDFE"/>
    <w:rsid w:val="3B8E544D"/>
    <w:rsid w:val="3B9F174F"/>
    <w:rsid w:val="3BA14510"/>
    <w:rsid w:val="3BC0513B"/>
    <w:rsid w:val="3BC41E0C"/>
    <w:rsid w:val="3BD4F0F4"/>
    <w:rsid w:val="3C06DFCD"/>
    <w:rsid w:val="3C2D5C7E"/>
    <w:rsid w:val="3C465551"/>
    <w:rsid w:val="3C4F3792"/>
    <w:rsid w:val="3C54D3DD"/>
    <w:rsid w:val="3C5C4BB2"/>
    <w:rsid w:val="3C6BBDFF"/>
    <w:rsid w:val="3C720117"/>
    <w:rsid w:val="3C731AC8"/>
    <w:rsid w:val="3C7B3AB7"/>
    <w:rsid w:val="3CCF251E"/>
    <w:rsid w:val="3D21240F"/>
    <w:rsid w:val="3D29D228"/>
    <w:rsid w:val="3D2DE25A"/>
    <w:rsid w:val="3D5E617B"/>
    <w:rsid w:val="3D68FF2A"/>
    <w:rsid w:val="3D6BFFB9"/>
    <w:rsid w:val="3D6D3A56"/>
    <w:rsid w:val="3D6E0D0C"/>
    <w:rsid w:val="3E075FCE"/>
    <w:rsid w:val="3E0CA148"/>
    <w:rsid w:val="3E21A306"/>
    <w:rsid w:val="3E26191E"/>
    <w:rsid w:val="3E37CA4B"/>
    <w:rsid w:val="3E554CEC"/>
    <w:rsid w:val="3E65CD97"/>
    <w:rsid w:val="3E789144"/>
    <w:rsid w:val="3E7A7369"/>
    <w:rsid w:val="3E91AD25"/>
    <w:rsid w:val="3EA82FFA"/>
    <w:rsid w:val="3EDDCDCC"/>
    <w:rsid w:val="3EEB6751"/>
    <w:rsid w:val="3F07D01A"/>
    <w:rsid w:val="3F08B58D"/>
    <w:rsid w:val="3F14BBAA"/>
    <w:rsid w:val="3F2D117B"/>
    <w:rsid w:val="3F3F097C"/>
    <w:rsid w:val="3F43ED20"/>
    <w:rsid w:val="3F49DFFE"/>
    <w:rsid w:val="3F69767F"/>
    <w:rsid w:val="3F6DF42B"/>
    <w:rsid w:val="3F956723"/>
    <w:rsid w:val="3F95FC20"/>
    <w:rsid w:val="3FD822FF"/>
    <w:rsid w:val="40058528"/>
    <w:rsid w:val="4012FBD9"/>
    <w:rsid w:val="4028E8AB"/>
    <w:rsid w:val="405150D8"/>
    <w:rsid w:val="4058BC16"/>
    <w:rsid w:val="4083A467"/>
    <w:rsid w:val="40993A86"/>
    <w:rsid w:val="40FF0928"/>
    <w:rsid w:val="410169CF"/>
    <w:rsid w:val="4144BD7D"/>
    <w:rsid w:val="41598B00"/>
    <w:rsid w:val="41769F33"/>
    <w:rsid w:val="417C5D96"/>
    <w:rsid w:val="417D2FB9"/>
    <w:rsid w:val="418AD4D1"/>
    <w:rsid w:val="418B904C"/>
    <w:rsid w:val="41B8CD43"/>
    <w:rsid w:val="41BA7DE6"/>
    <w:rsid w:val="41CF1CEF"/>
    <w:rsid w:val="41DF62C7"/>
    <w:rsid w:val="41EF49A9"/>
    <w:rsid w:val="41F69945"/>
    <w:rsid w:val="420C27EC"/>
    <w:rsid w:val="42202A69"/>
    <w:rsid w:val="4224B8C7"/>
    <w:rsid w:val="42375923"/>
    <w:rsid w:val="42517CD3"/>
    <w:rsid w:val="42538624"/>
    <w:rsid w:val="425BF9EA"/>
    <w:rsid w:val="425D573A"/>
    <w:rsid w:val="42614826"/>
    <w:rsid w:val="4267F7D9"/>
    <w:rsid w:val="42850CA1"/>
    <w:rsid w:val="42BC568A"/>
    <w:rsid w:val="42C2FE4B"/>
    <w:rsid w:val="42DEB454"/>
    <w:rsid w:val="42DED9B1"/>
    <w:rsid w:val="42E7D270"/>
    <w:rsid w:val="42FC6257"/>
    <w:rsid w:val="433B44A0"/>
    <w:rsid w:val="433D25EA"/>
    <w:rsid w:val="43474917"/>
    <w:rsid w:val="434FFB63"/>
    <w:rsid w:val="43709E42"/>
    <w:rsid w:val="437D9CE3"/>
    <w:rsid w:val="438F3E04"/>
    <w:rsid w:val="439834FC"/>
    <w:rsid w:val="43B13EEF"/>
    <w:rsid w:val="43CCFF7F"/>
    <w:rsid w:val="43FF0F36"/>
    <w:rsid w:val="440C26EA"/>
    <w:rsid w:val="44137519"/>
    <w:rsid w:val="441856BC"/>
    <w:rsid w:val="4423CAD8"/>
    <w:rsid w:val="4430BDC5"/>
    <w:rsid w:val="4446C135"/>
    <w:rsid w:val="4459DDF9"/>
    <w:rsid w:val="446126DE"/>
    <w:rsid w:val="447007CD"/>
    <w:rsid w:val="44781438"/>
    <w:rsid w:val="44815E7A"/>
    <w:rsid w:val="4482B372"/>
    <w:rsid w:val="44834D26"/>
    <w:rsid w:val="448D1A21"/>
    <w:rsid w:val="449C0D0F"/>
    <w:rsid w:val="44BF66CB"/>
    <w:rsid w:val="44C7EE1C"/>
    <w:rsid w:val="44ED39FF"/>
    <w:rsid w:val="44FC066E"/>
    <w:rsid w:val="4529237A"/>
    <w:rsid w:val="456FF538"/>
    <w:rsid w:val="457F06D8"/>
    <w:rsid w:val="4583AB5E"/>
    <w:rsid w:val="45B91A0C"/>
    <w:rsid w:val="45C941D0"/>
    <w:rsid w:val="46184B81"/>
    <w:rsid w:val="463D8675"/>
    <w:rsid w:val="4666483A"/>
    <w:rsid w:val="467155BE"/>
    <w:rsid w:val="46828FF6"/>
    <w:rsid w:val="46B78C11"/>
    <w:rsid w:val="46C246CE"/>
    <w:rsid w:val="46C2E93D"/>
    <w:rsid w:val="46C9113B"/>
    <w:rsid w:val="46CD9103"/>
    <w:rsid w:val="46EA3ACB"/>
    <w:rsid w:val="47187766"/>
    <w:rsid w:val="47188E85"/>
    <w:rsid w:val="47244470"/>
    <w:rsid w:val="472F23AA"/>
    <w:rsid w:val="473466C8"/>
    <w:rsid w:val="473EEB6F"/>
    <w:rsid w:val="474BF054"/>
    <w:rsid w:val="4750230B"/>
    <w:rsid w:val="47621B6D"/>
    <w:rsid w:val="4770EAC4"/>
    <w:rsid w:val="4773F7D8"/>
    <w:rsid w:val="477C75EA"/>
    <w:rsid w:val="47840FF1"/>
    <w:rsid w:val="4785692C"/>
    <w:rsid w:val="47B384BF"/>
    <w:rsid w:val="47CDE151"/>
    <w:rsid w:val="48013F9B"/>
    <w:rsid w:val="4810970D"/>
    <w:rsid w:val="481AA949"/>
    <w:rsid w:val="484F382C"/>
    <w:rsid w:val="4888683D"/>
    <w:rsid w:val="489482F2"/>
    <w:rsid w:val="4897EB48"/>
    <w:rsid w:val="48A874A6"/>
    <w:rsid w:val="48AB2FB1"/>
    <w:rsid w:val="48B369A7"/>
    <w:rsid w:val="48C266DE"/>
    <w:rsid w:val="48C5289E"/>
    <w:rsid w:val="48E2D9F6"/>
    <w:rsid w:val="49019D5E"/>
    <w:rsid w:val="490BDB69"/>
    <w:rsid w:val="4916D9D2"/>
    <w:rsid w:val="491C093A"/>
    <w:rsid w:val="492D67BE"/>
    <w:rsid w:val="49385FE6"/>
    <w:rsid w:val="494A3745"/>
    <w:rsid w:val="494FC00E"/>
    <w:rsid w:val="495790EE"/>
    <w:rsid w:val="4960D3A7"/>
    <w:rsid w:val="49A7F3A0"/>
    <w:rsid w:val="49D59D71"/>
    <w:rsid w:val="4A05F239"/>
    <w:rsid w:val="4A510AC5"/>
    <w:rsid w:val="4A58B1C6"/>
    <w:rsid w:val="4A5CBBFE"/>
    <w:rsid w:val="4A69FF56"/>
    <w:rsid w:val="4A752542"/>
    <w:rsid w:val="4A7D3A42"/>
    <w:rsid w:val="4A7E7151"/>
    <w:rsid w:val="4A9997FD"/>
    <w:rsid w:val="4AA596F1"/>
    <w:rsid w:val="4AC0CF61"/>
    <w:rsid w:val="4AC5AE52"/>
    <w:rsid w:val="4AE494EA"/>
    <w:rsid w:val="4B02A21C"/>
    <w:rsid w:val="4B119D58"/>
    <w:rsid w:val="4B146392"/>
    <w:rsid w:val="4B30C0C0"/>
    <w:rsid w:val="4B338C0A"/>
    <w:rsid w:val="4B398602"/>
    <w:rsid w:val="4B58B311"/>
    <w:rsid w:val="4B644832"/>
    <w:rsid w:val="4B793160"/>
    <w:rsid w:val="4B7A233B"/>
    <w:rsid w:val="4B8C45D6"/>
    <w:rsid w:val="4B9815DA"/>
    <w:rsid w:val="4B99767F"/>
    <w:rsid w:val="4BA38FC3"/>
    <w:rsid w:val="4BB0E3DA"/>
    <w:rsid w:val="4BDA715F"/>
    <w:rsid w:val="4C1FBC54"/>
    <w:rsid w:val="4C5449C0"/>
    <w:rsid w:val="4C5671DA"/>
    <w:rsid w:val="4C7F52D9"/>
    <w:rsid w:val="4CBCAA47"/>
    <w:rsid w:val="4CCEF308"/>
    <w:rsid w:val="4CDD76D9"/>
    <w:rsid w:val="4CE207A2"/>
    <w:rsid w:val="4CEDEFF6"/>
    <w:rsid w:val="4CF7F47B"/>
    <w:rsid w:val="4D216E85"/>
    <w:rsid w:val="4D25F8B4"/>
    <w:rsid w:val="4D307428"/>
    <w:rsid w:val="4D32C906"/>
    <w:rsid w:val="4D53F713"/>
    <w:rsid w:val="4D9BCCE3"/>
    <w:rsid w:val="4DA2097B"/>
    <w:rsid w:val="4DB72AE2"/>
    <w:rsid w:val="4DC8AE05"/>
    <w:rsid w:val="4DE73E2F"/>
    <w:rsid w:val="4E3F4A64"/>
    <w:rsid w:val="4E522BD4"/>
    <w:rsid w:val="4E7089A1"/>
    <w:rsid w:val="4E74A832"/>
    <w:rsid w:val="4E7C0213"/>
    <w:rsid w:val="4EB6DD63"/>
    <w:rsid w:val="4ED7B25B"/>
    <w:rsid w:val="4EEA6F51"/>
    <w:rsid w:val="4F1B977A"/>
    <w:rsid w:val="4F347895"/>
    <w:rsid w:val="4F46DB6B"/>
    <w:rsid w:val="4F4B6960"/>
    <w:rsid w:val="4F54124E"/>
    <w:rsid w:val="4F96EA00"/>
    <w:rsid w:val="4FBC2360"/>
    <w:rsid w:val="4FDAA0FC"/>
    <w:rsid w:val="4FE7CCB1"/>
    <w:rsid w:val="4FEA237C"/>
    <w:rsid w:val="4FFCB683"/>
    <w:rsid w:val="502A4300"/>
    <w:rsid w:val="504EB751"/>
    <w:rsid w:val="504F6A06"/>
    <w:rsid w:val="506B85D5"/>
    <w:rsid w:val="506BCF20"/>
    <w:rsid w:val="50736F6D"/>
    <w:rsid w:val="50A23656"/>
    <w:rsid w:val="50E95E88"/>
    <w:rsid w:val="50F8EB2D"/>
    <w:rsid w:val="510D946A"/>
    <w:rsid w:val="511773C4"/>
    <w:rsid w:val="5133ED89"/>
    <w:rsid w:val="51503037"/>
    <w:rsid w:val="516EF775"/>
    <w:rsid w:val="517F87C0"/>
    <w:rsid w:val="5180E87B"/>
    <w:rsid w:val="518B66C6"/>
    <w:rsid w:val="51AD4FE2"/>
    <w:rsid w:val="51BC428A"/>
    <w:rsid w:val="51C19C80"/>
    <w:rsid w:val="51C4011B"/>
    <w:rsid w:val="51E1F37B"/>
    <w:rsid w:val="51F6903A"/>
    <w:rsid w:val="520DD532"/>
    <w:rsid w:val="5246B60F"/>
    <w:rsid w:val="5250BFBE"/>
    <w:rsid w:val="525C1534"/>
    <w:rsid w:val="526CA667"/>
    <w:rsid w:val="52706C19"/>
    <w:rsid w:val="5275113B"/>
    <w:rsid w:val="527AFA08"/>
    <w:rsid w:val="52936858"/>
    <w:rsid w:val="5293C3B3"/>
    <w:rsid w:val="529BB68A"/>
    <w:rsid w:val="529F1D83"/>
    <w:rsid w:val="52C04C3A"/>
    <w:rsid w:val="52ED6DDD"/>
    <w:rsid w:val="535349B4"/>
    <w:rsid w:val="5358E7E7"/>
    <w:rsid w:val="536D030E"/>
    <w:rsid w:val="537E3125"/>
    <w:rsid w:val="53AFCEEE"/>
    <w:rsid w:val="53BD8495"/>
    <w:rsid w:val="53CF9AB0"/>
    <w:rsid w:val="53D2108A"/>
    <w:rsid w:val="540506AD"/>
    <w:rsid w:val="5437ACB5"/>
    <w:rsid w:val="54603504"/>
    <w:rsid w:val="5483537D"/>
    <w:rsid w:val="54927CBB"/>
    <w:rsid w:val="54A1D200"/>
    <w:rsid w:val="54E29877"/>
    <w:rsid w:val="54EF6094"/>
    <w:rsid w:val="54F40BC8"/>
    <w:rsid w:val="54F5C907"/>
    <w:rsid w:val="54FD286A"/>
    <w:rsid w:val="55194F90"/>
    <w:rsid w:val="55215706"/>
    <w:rsid w:val="552D9B25"/>
    <w:rsid w:val="55642F39"/>
    <w:rsid w:val="55794263"/>
    <w:rsid w:val="5593B5F6"/>
    <w:rsid w:val="55966D02"/>
    <w:rsid w:val="55AD7F05"/>
    <w:rsid w:val="55C643BD"/>
    <w:rsid w:val="55DDA0F6"/>
    <w:rsid w:val="55E60E52"/>
    <w:rsid w:val="55F96204"/>
    <w:rsid w:val="55FA5FC0"/>
    <w:rsid w:val="560524FD"/>
    <w:rsid w:val="56205677"/>
    <w:rsid w:val="5630A1BF"/>
    <w:rsid w:val="5645FB71"/>
    <w:rsid w:val="56723871"/>
    <w:rsid w:val="567B9B86"/>
    <w:rsid w:val="568D9BEA"/>
    <w:rsid w:val="569F0960"/>
    <w:rsid w:val="56AB579C"/>
    <w:rsid w:val="56B3E669"/>
    <w:rsid w:val="56EBA410"/>
    <w:rsid w:val="56EFCFF9"/>
    <w:rsid w:val="570765EF"/>
    <w:rsid w:val="572F8657"/>
    <w:rsid w:val="5748B09F"/>
    <w:rsid w:val="5758A531"/>
    <w:rsid w:val="575E7D1C"/>
    <w:rsid w:val="579243BB"/>
    <w:rsid w:val="57B38777"/>
    <w:rsid w:val="57C19721"/>
    <w:rsid w:val="57D42364"/>
    <w:rsid w:val="581AD397"/>
    <w:rsid w:val="5823E780"/>
    <w:rsid w:val="5831331D"/>
    <w:rsid w:val="584602ED"/>
    <w:rsid w:val="5857B3F5"/>
    <w:rsid w:val="5861914F"/>
    <w:rsid w:val="5862292E"/>
    <w:rsid w:val="586A1D10"/>
    <w:rsid w:val="58869339"/>
    <w:rsid w:val="5890819C"/>
    <w:rsid w:val="58A928BE"/>
    <w:rsid w:val="58CFD21F"/>
    <w:rsid w:val="58D57D1E"/>
    <w:rsid w:val="58DBF88F"/>
    <w:rsid w:val="58EA4BC8"/>
    <w:rsid w:val="58FDE47F"/>
    <w:rsid w:val="5908A380"/>
    <w:rsid w:val="592E6A15"/>
    <w:rsid w:val="595C446C"/>
    <w:rsid w:val="59693EA0"/>
    <w:rsid w:val="59781F98"/>
    <w:rsid w:val="598A8F26"/>
    <w:rsid w:val="59B33C48"/>
    <w:rsid w:val="59CB6DD0"/>
    <w:rsid w:val="59CC360A"/>
    <w:rsid w:val="59D4C0C7"/>
    <w:rsid w:val="59D96CA9"/>
    <w:rsid w:val="59FE1B5A"/>
    <w:rsid w:val="5A28F956"/>
    <w:rsid w:val="5A672719"/>
    <w:rsid w:val="5A859C33"/>
    <w:rsid w:val="5A8AABC1"/>
    <w:rsid w:val="5A93FC82"/>
    <w:rsid w:val="5B16C748"/>
    <w:rsid w:val="5B2CD623"/>
    <w:rsid w:val="5B35E44C"/>
    <w:rsid w:val="5B4DF6DF"/>
    <w:rsid w:val="5B5CB7E0"/>
    <w:rsid w:val="5BA5CAE5"/>
    <w:rsid w:val="5BACA1DC"/>
    <w:rsid w:val="5BB1F72E"/>
    <w:rsid w:val="5BCCD4F2"/>
    <w:rsid w:val="5BD29B42"/>
    <w:rsid w:val="5BDA6224"/>
    <w:rsid w:val="5BDF97A7"/>
    <w:rsid w:val="5BF55A86"/>
    <w:rsid w:val="5C005451"/>
    <w:rsid w:val="5C042D32"/>
    <w:rsid w:val="5C0451C8"/>
    <w:rsid w:val="5C1AE3AB"/>
    <w:rsid w:val="5C502831"/>
    <w:rsid w:val="5C57FC3B"/>
    <w:rsid w:val="5C5E3269"/>
    <w:rsid w:val="5C646B58"/>
    <w:rsid w:val="5C90B60C"/>
    <w:rsid w:val="5CA3AF48"/>
    <w:rsid w:val="5CA78B21"/>
    <w:rsid w:val="5CAAA3F8"/>
    <w:rsid w:val="5CCF4F35"/>
    <w:rsid w:val="5CE9C3DB"/>
    <w:rsid w:val="5CEBE62B"/>
    <w:rsid w:val="5CF0C668"/>
    <w:rsid w:val="5D076242"/>
    <w:rsid w:val="5D0FF3D2"/>
    <w:rsid w:val="5D2CBCCF"/>
    <w:rsid w:val="5D30418D"/>
    <w:rsid w:val="5D4EF45F"/>
    <w:rsid w:val="5D59B697"/>
    <w:rsid w:val="5D6E6BA3"/>
    <w:rsid w:val="5D7AE964"/>
    <w:rsid w:val="5D7FF010"/>
    <w:rsid w:val="5D961D4D"/>
    <w:rsid w:val="5DA2A03D"/>
    <w:rsid w:val="5DD54326"/>
    <w:rsid w:val="5DF8121A"/>
    <w:rsid w:val="5E6476E5"/>
    <w:rsid w:val="5E78E7A6"/>
    <w:rsid w:val="5E92B215"/>
    <w:rsid w:val="5E99E757"/>
    <w:rsid w:val="5EB022EF"/>
    <w:rsid w:val="5ECFE76B"/>
    <w:rsid w:val="5F1BC071"/>
    <w:rsid w:val="5F32BE59"/>
    <w:rsid w:val="5F459C8D"/>
    <w:rsid w:val="5F7E0DA2"/>
    <w:rsid w:val="5F9FD721"/>
    <w:rsid w:val="5FDEB5FC"/>
    <w:rsid w:val="5FFB9758"/>
    <w:rsid w:val="60004746"/>
    <w:rsid w:val="600B5D98"/>
    <w:rsid w:val="60159BEC"/>
    <w:rsid w:val="6018F5DD"/>
    <w:rsid w:val="601D7EC9"/>
    <w:rsid w:val="6035B7B8"/>
    <w:rsid w:val="60532844"/>
    <w:rsid w:val="607D8ABC"/>
    <w:rsid w:val="608FC3DA"/>
    <w:rsid w:val="60AC928C"/>
    <w:rsid w:val="60E9DE75"/>
    <w:rsid w:val="60F5E69A"/>
    <w:rsid w:val="60FCB253"/>
    <w:rsid w:val="61058805"/>
    <w:rsid w:val="6117758B"/>
    <w:rsid w:val="611BAA04"/>
    <w:rsid w:val="61320C27"/>
    <w:rsid w:val="613F18E6"/>
    <w:rsid w:val="614B4D9C"/>
    <w:rsid w:val="619C17A7"/>
    <w:rsid w:val="61A71568"/>
    <w:rsid w:val="62068434"/>
    <w:rsid w:val="620C8F75"/>
    <w:rsid w:val="627E290E"/>
    <w:rsid w:val="628277B6"/>
    <w:rsid w:val="62855A2B"/>
    <w:rsid w:val="628B726E"/>
    <w:rsid w:val="6294EB99"/>
    <w:rsid w:val="6296B8F8"/>
    <w:rsid w:val="62CDC894"/>
    <w:rsid w:val="62D2B366"/>
    <w:rsid w:val="62FC6CC5"/>
    <w:rsid w:val="63105C5E"/>
    <w:rsid w:val="6326AE61"/>
    <w:rsid w:val="6333FBEC"/>
    <w:rsid w:val="633BA9A0"/>
    <w:rsid w:val="6347E431"/>
    <w:rsid w:val="636D587A"/>
    <w:rsid w:val="637C361C"/>
    <w:rsid w:val="6397F40C"/>
    <w:rsid w:val="63A25495"/>
    <w:rsid w:val="63E6E845"/>
    <w:rsid w:val="63EEAA74"/>
    <w:rsid w:val="64307985"/>
    <w:rsid w:val="64328959"/>
    <w:rsid w:val="6435D288"/>
    <w:rsid w:val="643CD05E"/>
    <w:rsid w:val="643DDFCB"/>
    <w:rsid w:val="645C2DD7"/>
    <w:rsid w:val="64A144C2"/>
    <w:rsid w:val="64D12814"/>
    <w:rsid w:val="64DA6EF6"/>
    <w:rsid w:val="650194C2"/>
    <w:rsid w:val="650CA4E8"/>
    <w:rsid w:val="653A1051"/>
    <w:rsid w:val="653E24F6"/>
    <w:rsid w:val="65527EF9"/>
    <w:rsid w:val="655D3A36"/>
    <w:rsid w:val="65757B83"/>
    <w:rsid w:val="658003AF"/>
    <w:rsid w:val="659D9902"/>
    <w:rsid w:val="65A3380F"/>
    <w:rsid w:val="65C26F82"/>
    <w:rsid w:val="65C50C69"/>
    <w:rsid w:val="65E9F5F6"/>
    <w:rsid w:val="660C9FD7"/>
    <w:rsid w:val="66132D88"/>
    <w:rsid w:val="66345D11"/>
    <w:rsid w:val="664C37C0"/>
    <w:rsid w:val="664D177C"/>
    <w:rsid w:val="666AB694"/>
    <w:rsid w:val="666B61CD"/>
    <w:rsid w:val="667D588F"/>
    <w:rsid w:val="66824EA2"/>
    <w:rsid w:val="668DC232"/>
    <w:rsid w:val="668FFFBF"/>
    <w:rsid w:val="6694E0DB"/>
    <w:rsid w:val="66B03661"/>
    <w:rsid w:val="66DFE45F"/>
    <w:rsid w:val="66E985A6"/>
    <w:rsid w:val="66EB1E20"/>
    <w:rsid w:val="66FBCABF"/>
    <w:rsid w:val="671190D8"/>
    <w:rsid w:val="6718EE0A"/>
    <w:rsid w:val="671F9D62"/>
    <w:rsid w:val="672DB1DE"/>
    <w:rsid w:val="675AD19B"/>
    <w:rsid w:val="6763E20E"/>
    <w:rsid w:val="676D734A"/>
    <w:rsid w:val="6780B344"/>
    <w:rsid w:val="67AA3162"/>
    <w:rsid w:val="67AAAA29"/>
    <w:rsid w:val="67ABD8F8"/>
    <w:rsid w:val="6846C4AA"/>
    <w:rsid w:val="68A038CC"/>
    <w:rsid w:val="68AD6139"/>
    <w:rsid w:val="68B7B63C"/>
    <w:rsid w:val="68C337B8"/>
    <w:rsid w:val="68F1B93A"/>
    <w:rsid w:val="68F9FB3D"/>
    <w:rsid w:val="6912782E"/>
    <w:rsid w:val="692F3838"/>
    <w:rsid w:val="692F9EFA"/>
    <w:rsid w:val="695EB563"/>
    <w:rsid w:val="698C23D8"/>
    <w:rsid w:val="69919688"/>
    <w:rsid w:val="69A05778"/>
    <w:rsid w:val="69C6CC35"/>
    <w:rsid w:val="69CAC4F7"/>
    <w:rsid w:val="69E28FF8"/>
    <w:rsid w:val="69E9BC20"/>
    <w:rsid w:val="6A1368A6"/>
    <w:rsid w:val="6A2F21DD"/>
    <w:rsid w:val="6A2FD82A"/>
    <w:rsid w:val="6A415622"/>
    <w:rsid w:val="6A572358"/>
    <w:rsid w:val="6A58F14F"/>
    <w:rsid w:val="6A614DD1"/>
    <w:rsid w:val="6A6A8028"/>
    <w:rsid w:val="6A7823D7"/>
    <w:rsid w:val="6A97DBF2"/>
    <w:rsid w:val="6A9E9DD3"/>
    <w:rsid w:val="6AC4B411"/>
    <w:rsid w:val="6ACAAA2A"/>
    <w:rsid w:val="6AD95F6C"/>
    <w:rsid w:val="6AE23145"/>
    <w:rsid w:val="6AEA6F19"/>
    <w:rsid w:val="6AEDC0B8"/>
    <w:rsid w:val="6AF36BED"/>
    <w:rsid w:val="6B036FC6"/>
    <w:rsid w:val="6B26FF69"/>
    <w:rsid w:val="6B3934EC"/>
    <w:rsid w:val="6B4363F6"/>
    <w:rsid w:val="6B4F5874"/>
    <w:rsid w:val="6B663E01"/>
    <w:rsid w:val="6BA9BC6A"/>
    <w:rsid w:val="6BC487F2"/>
    <w:rsid w:val="6BC5DC51"/>
    <w:rsid w:val="6BD485BF"/>
    <w:rsid w:val="6BDAFBA7"/>
    <w:rsid w:val="6BE934C1"/>
    <w:rsid w:val="6BFA4796"/>
    <w:rsid w:val="6C0E2014"/>
    <w:rsid w:val="6C16DA0A"/>
    <w:rsid w:val="6C2E18FA"/>
    <w:rsid w:val="6C6D3B3D"/>
    <w:rsid w:val="6C6E8A37"/>
    <w:rsid w:val="6C7D1F40"/>
    <w:rsid w:val="6C7EE5FF"/>
    <w:rsid w:val="6C87B294"/>
    <w:rsid w:val="6C8D3A4C"/>
    <w:rsid w:val="6C94FA9D"/>
    <w:rsid w:val="6C9DDACF"/>
    <w:rsid w:val="6C9E4788"/>
    <w:rsid w:val="6CD1CB2A"/>
    <w:rsid w:val="6CE30826"/>
    <w:rsid w:val="6CF3AAB7"/>
    <w:rsid w:val="6D40FBA2"/>
    <w:rsid w:val="6D540048"/>
    <w:rsid w:val="6D78F6E4"/>
    <w:rsid w:val="6D7D8E96"/>
    <w:rsid w:val="6DA52C89"/>
    <w:rsid w:val="6DBB04D7"/>
    <w:rsid w:val="6DD13C0B"/>
    <w:rsid w:val="6E0C003D"/>
    <w:rsid w:val="6E10FDF0"/>
    <w:rsid w:val="6E2061ED"/>
    <w:rsid w:val="6E43763A"/>
    <w:rsid w:val="6E4D5CD7"/>
    <w:rsid w:val="6E4DF0C1"/>
    <w:rsid w:val="6E532E0E"/>
    <w:rsid w:val="6E55253B"/>
    <w:rsid w:val="6E5F035F"/>
    <w:rsid w:val="6E6F4217"/>
    <w:rsid w:val="6E817EE3"/>
    <w:rsid w:val="6E865BB9"/>
    <w:rsid w:val="6EDCD5D2"/>
    <w:rsid w:val="6EECEC1C"/>
    <w:rsid w:val="6EF11B6C"/>
    <w:rsid w:val="6EFDB359"/>
    <w:rsid w:val="6F01CA6E"/>
    <w:rsid w:val="6F13B9E1"/>
    <w:rsid w:val="6F53DF47"/>
    <w:rsid w:val="6F5F9910"/>
    <w:rsid w:val="6F614618"/>
    <w:rsid w:val="6F693F50"/>
    <w:rsid w:val="6F9C4535"/>
    <w:rsid w:val="6FA3CE14"/>
    <w:rsid w:val="6FE06FE9"/>
    <w:rsid w:val="6FFAFA64"/>
    <w:rsid w:val="700B293F"/>
    <w:rsid w:val="7017025A"/>
    <w:rsid w:val="701DFA04"/>
    <w:rsid w:val="702C3775"/>
    <w:rsid w:val="70490C18"/>
    <w:rsid w:val="704AD499"/>
    <w:rsid w:val="70511787"/>
    <w:rsid w:val="705B6226"/>
    <w:rsid w:val="707A4034"/>
    <w:rsid w:val="708E69F9"/>
    <w:rsid w:val="70B0C2C7"/>
    <w:rsid w:val="70E2E2E7"/>
    <w:rsid w:val="70E6C48A"/>
    <w:rsid w:val="70E88590"/>
    <w:rsid w:val="70EE8541"/>
    <w:rsid w:val="70F1A6CC"/>
    <w:rsid w:val="70FB2D33"/>
    <w:rsid w:val="70FED8D5"/>
    <w:rsid w:val="70FF2CFF"/>
    <w:rsid w:val="7106C045"/>
    <w:rsid w:val="71133C2C"/>
    <w:rsid w:val="7116AD1D"/>
    <w:rsid w:val="713FCE46"/>
    <w:rsid w:val="7145D3EE"/>
    <w:rsid w:val="714E8B67"/>
    <w:rsid w:val="71687C11"/>
    <w:rsid w:val="7172B14A"/>
    <w:rsid w:val="71B01650"/>
    <w:rsid w:val="71B139B4"/>
    <w:rsid w:val="71B5EED8"/>
    <w:rsid w:val="71B68B14"/>
    <w:rsid w:val="71B9B650"/>
    <w:rsid w:val="71BA7C30"/>
    <w:rsid w:val="71BE0D67"/>
    <w:rsid w:val="71D3CB2B"/>
    <w:rsid w:val="71DA950E"/>
    <w:rsid w:val="71E81E89"/>
    <w:rsid w:val="71FDBD9E"/>
    <w:rsid w:val="72040B2B"/>
    <w:rsid w:val="7212DD21"/>
    <w:rsid w:val="721BEDA8"/>
    <w:rsid w:val="72297955"/>
    <w:rsid w:val="722C80C2"/>
    <w:rsid w:val="72961701"/>
    <w:rsid w:val="72982C89"/>
    <w:rsid w:val="7299B14D"/>
    <w:rsid w:val="729CE0B7"/>
    <w:rsid w:val="72DF7160"/>
    <w:rsid w:val="72E13596"/>
    <w:rsid w:val="73099A4D"/>
    <w:rsid w:val="730E81AB"/>
    <w:rsid w:val="73441F93"/>
    <w:rsid w:val="73525B75"/>
    <w:rsid w:val="735933FA"/>
    <w:rsid w:val="7359ED4D"/>
    <w:rsid w:val="73740464"/>
    <w:rsid w:val="738C11A5"/>
    <w:rsid w:val="7398D099"/>
    <w:rsid w:val="73A0D136"/>
    <w:rsid w:val="73A1D993"/>
    <w:rsid w:val="73BC419D"/>
    <w:rsid w:val="73C451B9"/>
    <w:rsid w:val="73E83E70"/>
    <w:rsid w:val="73F27840"/>
    <w:rsid w:val="73FB5482"/>
    <w:rsid w:val="741C30EE"/>
    <w:rsid w:val="743A90B1"/>
    <w:rsid w:val="7456A672"/>
    <w:rsid w:val="749C2C12"/>
    <w:rsid w:val="74B7BB05"/>
    <w:rsid w:val="74DD4044"/>
    <w:rsid w:val="74E2C8E9"/>
    <w:rsid w:val="74F5918D"/>
    <w:rsid w:val="7501FB0C"/>
    <w:rsid w:val="75140E98"/>
    <w:rsid w:val="7548B2BF"/>
    <w:rsid w:val="75535746"/>
    <w:rsid w:val="759199F3"/>
    <w:rsid w:val="7597A10F"/>
    <w:rsid w:val="759CE98F"/>
    <w:rsid w:val="75BC8E2B"/>
    <w:rsid w:val="75CD8BEC"/>
    <w:rsid w:val="75E3735E"/>
    <w:rsid w:val="76145800"/>
    <w:rsid w:val="7646870D"/>
    <w:rsid w:val="765B0C6C"/>
    <w:rsid w:val="768B5BEE"/>
    <w:rsid w:val="76AC610A"/>
    <w:rsid w:val="76AFDEF9"/>
    <w:rsid w:val="76CF6A14"/>
    <w:rsid w:val="76EAA64B"/>
    <w:rsid w:val="7718C085"/>
    <w:rsid w:val="772A4EF0"/>
    <w:rsid w:val="775BA7AC"/>
    <w:rsid w:val="777FE739"/>
    <w:rsid w:val="77858E04"/>
    <w:rsid w:val="77A40F29"/>
    <w:rsid w:val="77D0BEF8"/>
    <w:rsid w:val="77F94291"/>
    <w:rsid w:val="77FE9EBA"/>
    <w:rsid w:val="780BB7C3"/>
    <w:rsid w:val="78A4A118"/>
    <w:rsid w:val="78C41B80"/>
    <w:rsid w:val="78D6C147"/>
    <w:rsid w:val="78E5A21C"/>
    <w:rsid w:val="78F8D222"/>
    <w:rsid w:val="79005DC2"/>
    <w:rsid w:val="791BB79A"/>
    <w:rsid w:val="79556890"/>
    <w:rsid w:val="797C5CF5"/>
    <w:rsid w:val="79C8DBFE"/>
    <w:rsid w:val="79E5241A"/>
    <w:rsid w:val="7A17D73C"/>
    <w:rsid w:val="7A6ADCAB"/>
    <w:rsid w:val="7A8A49D8"/>
    <w:rsid w:val="7AAB96CE"/>
    <w:rsid w:val="7AB65953"/>
    <w:rsid w:val="7ACDE9ED"/>
    <w:rsid w:val="7AE89813"/>
    <w:rsid w:val="7AEB3C66"/>
    <w:rsid w:val="7B074B9C"/>
    <w:rsid w:val="7B0DEAB7"/>
    <w:rsid w:val="7B6601FD"/>
    <w:rsid w:val="7B87338B"/>
    <w:rsid w:val="7B890295"/>
    <w:rsid w:val="7BB6935F"/>
    <w:rsid w:val="7BCCA128"/>
    <w:rsid w:val="7BD2F920"/>
    <w:rsid w:val="7BEF7D11"/>
    <w:rsid w:val="7C1AEB81"/>
    <w:rsid w:val="7C34D9ED"/>
    <w:rsid w:val="7C45A42B"/>
    <w:rsid w:val="7C53584C"/>
    <w:rsid w:val="7C542F42"/>
    <w:rsid w:val="7C56A9E2"/>
    <w:rsid w:val="7C7BC557"/>
    <w:rsid w:val="7C975696"/>
    <w:rsid w:val="7CBBEC1F"/>
    <w:rsid w:val="7CD558FC"/>
    <w:rsid w:val="7CFC448E"/>
    <w:rsid w:val="7D025E56"/>
    <w:rsid w:val="7D1048FE"/>
    <w:rsid w:val="7D135FC3"/>
    <w:rsid w:val="7D4454F1"/>
    <w:rsid w:val="7D491A4E"/>
    <w:rsid w:val="7D652B85"/>
    <w:rsid w:val="7D76F78B"/>
    <w:rsid w:val="7DB9D9E7"/>
    <w:rsid w:val="7DDF6061"/>
    <w:rsid w:val="7DFE9499"/>
    <w:rsid w:val="7DFFA267"/>
    <w:rsid w:val="7E3CFB2C"/>
    <w:rsid w:val="7E4AEC2E"/>
    <w:rsid w:val="7E5AA57C"/>
    <w:rsid w:val="7E7D14AF"/>
    <w:rsid w:val="7E8CF2E9"/>
    <w:rsid w:val="7E9E9B15"/>
    <w:rsid w:val="7EBC6CAC"/>
    <w:rsid w:val="7EC21636"/>
    <w:rsid w:val="7EC6FCF5"/>
    <w:rsid w:val="7EE275F6"/>
    <w:rsid w:val="7EE49961"/>
    <w:rsid w:val="7F123EAA"/>
    <w:rsid w:val="7F294E55"/>
    <w:rsid w:val="7F3560D5"/>
    <w:rsid w:val="7FB3DAD8"/>
    <w:rsid w:val="7FE0C63D"/>
    <w:rsid w:val="7FF38C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F2750218-625C-43AD-B9CD-6A6BD11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3042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3042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3042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3042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3042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30427"/>
    <w:pPr>
      <w:keepNext/>
      <w:outlineLvl w:val="4"/>
    </w:pPr>
    <w:rPr>
      <w:b/>
      <w:szCs w:val="32"/>
    </w:rPr>
  </w:style>
  <w:style w:type="paragraph" w:styleId="Heading6">
    <w:name w:val="heading 6"/>
    <w:basedOn w:val="Normal"/>
    <w:next w:val="Normal"/>
    <w:link w:val="Heading6Char"/>
    <w:uiPriority w:val="9"/>
    <w:semiHidden/>
    <w:unhideWhenUsed/>
    <w:qFormat/>
    <w:rsid w:val="00AF57B2"/>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30427"/>
    <w:pPr>
      <w:keepNext/>
      <w:spacing w:after="200" w:line="240" w:lineRule="auto"/>
    </w:pPr>
    <w:rPr>
      <w:iCs/>
      <w:color w:val="002664"/>
      <w:sz w:val="18"/>
      <w:szCs w:val="18"/>
    </w:rPr>
  </w:style>
  <w:style w:type="table" w:customStyle="1" w:styleId="Tableheader">
    <w:name w:val="ŠTable header"/>
    <w:basedOn w:val="TableNormal"/>
    <w:uiPriority w:val="99"/>
    <w:rsid w:val="00E3042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30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30427"/>
    <w:pPr>
      <w:numPr>
        <w:numId w:val="57"/>
      </w:numPr>
    </w:pPr>
  </w:style>
  <w:style w:type="paragraph" w:styleId="ListNumber2">
    <w:name w:val="List Number 2"/>
    <w:aliases w:val="ŠList Number 2"/>
    <w:basedOn w:val="Normal"/>
    <w:uiPriority w:val="8"/>
    <w:qFormat/>
    <w:rsid w:val="00E30427"/>
    <w:pPr>
      <w:numPr>
        <w:numId w:val="56"/>
      </w:numPr>
    </w:pPr>
  </w:style>
  <w:style w:type="paragraph" w:styleId="ListBullet">
    <w:name w:val="List Bullet"/>
    <w:aliases w:val="ŠList Bullet"/>
    <w:basedOn w:val="Normal"/>
    <w:uiPriority w:val="9"/>
    <w:qFormat/>
    <w:rsid w:val="00E30427"/>
    <w:pPr>
      <w:numPr>
        <w:numId w:val="54"/>
      </w:numPr>
    </w:pPr>
  </w:style>
  <w:style w:type="paragraph" w:styleId="ListBullet2">
    <w:name w:val="List Bullet 2"/>
    <w:aliases w:val="ŠList Bullet 2"/>
    <w:basedOn w:val="Normal"/>
    <w:uiPriority w:val="10"/>
    <w:qFormat/>
    <w:rsid w:val="00E30427"/>
    <w:pPr>
      <w:numPr>
        <w:numId w:val="52"/>
      </w:numPr>
    </w:pPr>
  </w:style>
  <w:style w:type="paragraph" w:customStyle="1" w:styleId="FeatureBox4">
    <w:name w:val="ŠFeature Box 4"/>
    <w:basedOn w:val="FeatureBox2"/>
    <w:next w:val="Normal"/>
    <w:uiPriority w:val="14"/>
    <w:qFormat/>
    <w:rsid w:val="00E3042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4F1143"/>
    <w:pPr>
      <w:keepNext/>
      <w:spacing w:before="200" w:after="200" w:line="240" w:lineRule="atLeast"/>
      <w:ind w:left="567" w:right="567"/>
    </w:pPr>
  </w:style>
  <w:style w:type="paragraph" w:customStyle="1" w:styleId="Documentname">
    <w:name w:val="ŠDocument name"/>
    <w:basedOn w:val="Normal"/>
    <w:next w:val="Normal"/>
    <w:uiPriority w:val="17"/>
    <w:qFormat/>
    <w:rsid w:val="00E3042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30427"/>
    <w:pPr>
      <w:spacing w:after="0"/>
    </w:pPr>
    <w:rPr>
      <w:sz w:val="18"/>
      <w:szCs w:val="18"/>
    </w:rPr>
  </w:style>
  <w:style w:type="character" w:customStyle="1" w:styleId="QuoteChar">
    <w:name w:val="Quote Char"/>
    <w:aliases w:val="ŠQuote Char"/>
    <w:basedOn w:val="DefaultParagraphFont"/>
    <w:link w:val="Quote"/>
    <w:uiPriority w:val="19"/>
    <w:rsid w:val="004F1143"/>
    <w:rPr>
      <w:rFonts w:ascii="Arial" w:hAnsi="Arial" w:cs="Arial"/>
      <w:szCs w:val="24"/>
    </w:rPr>
  </w:style>
  <w:style w:type="paragraph" w:customStyle="1" w:styleId="FeatureBox2">
    <w:name w:val="ŠFeature Box 2"/>
    <w:basedOn w:val="Normal"/>
    <w:next w:val="Normal"/>
    <w:uiPriority w:val="12"/>
    <w:qFormat/>
    <w:rsid w:val="00E3042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3042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3042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3042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3042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30427"/>
    <w:rPr>
      <w:color w:val="2F5496" w:themeColor="accent1" w:themeShade="BF"/>
      <w:u w:val="single"/>
    </w:rPr>
  </w:style>
  <w:style w:type="paragraph" w:customStyle="1" w:styleId="Logo">
    <w:name w:val="ŠLogo"/>
    <w:basedOn w:val="Normal"/>
    <w:uiPriority w:val="18"/>
    <w:qFormat/>
    <w:rsid w:val="00E3042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30427"/>
    <w:pPr>
      <w:tabs>
        <w:tab w:val="right" w:leader="dot" w:pos="14570"/>
      </w:tabs>
      <w:spacing w:before="0"/>
    </w:pPr>
    <w:rPr>
      <w:b/>
      <w:noProof/>
    </w:rPr>
  </w:style>
  <w:style w:type="paragraph" w:styleId="TOC2">
    <w:name w:val="toc 2"/>
    <w:aliases w:val="ŠTOC 2"/>
    <w:basedOn w:val="Normal"/>
    <w:next w:val="Normal"/>
    <w:uiPriority w:val="39"/>
    <w:unhideWhenUsed/>
    <w:rsid w:val="00E30427"/>
    <w:pPr>
      <w:tabs>
        <w:tab w:val="right" w:leader="dot" w:pos="14570"/>
      </w:tabs>
      <w:spacing w:before="0"/>
    </w:pPr>
    <w:rPr>
      <w:noProof/>
    </w:rPr>
  </w:style>
  <w:style w:type="paragraph" w:styleId="TOC3">
    <w:name w:val="toc 3"/>
    <w:aliases w:val="ŠTOC 3"/>
    <w:basedOn w:val="Normal"/>
    <w:next w:val="Normal"/>
    <w:uiPriority w:val="39"/>
    <w:unhideWhenUsed/>
    <w:rsid w:val="00E30427"/>
    <w:pPr>
      <w:spacing w:before="0"/>
      <w:ind w:left="244"/>
    </w:pPr>
  </w:style>
  <w:style w:type="paragraph" w:styleId="Title">
    <w:name w:val="Title"/>
    <w:aliases w:val="ŠTitle"/>
    <w:basedOn w:val="Normal"/>
    <w:next w:val="Normal"/>
    <w:link w:val="TitleChar"/>
    <w:uiPriority w:val="1"/>
    <w:rsid w:val="00E3042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3042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3042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3042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30427"/>
    <w:pPr>
      <w:spacing w:after="240"/>
      <w:outlineLvl w:val="9"/>
    </w:pPr>
    <w:rPr>
      <w:szCs w:val="40"/>
    </w:rPr>
  </w:style>
  <w:style w:type="paragraph" w:styleId="Footer">
    <w:name w:val="footer"/>
    <w:aliases w:val="ŠFooter"/>
    <w:basedOn w:val="Normal"/>
    <w:link w:val="FooterChar"/>
    <w:uiPriority w:val="19"/>
    <w:rsid w:val="00E3042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30427"/>
    <w:rPr>
      <w:rFonts w:ascii="Arial" w:hAnsi="Arial" w:cs="Arial"/>
      <w:sz w:val="18"/>
      <w:szCs w:val="18"/>
    </w:rPr>
  </w:style>
  <w:style w:type="paragraph" w:styleId="Header">
    <w:name w:val="header"/>
    <w:aliases w:val="ŠHeader"/>
    <w:basedOn w:val="Normal"/>
    <w:link w:val="HeaderChar"/>
    <w:uiPriority w:val="16"/>
    <w:rsid w:val="00E30427"/>
    <w:rPr>
      <w:noProof/>
      <w:color w:val="002664"/>
      <w:sz w:val="28"/>
      <w:szCs w:val="28"/>
    </w:rPr>
  </w:style>
  <w:style w:type="character" w:customStyle="1" w:styleId="HeaderChar">
    <w:name w:val="Header Char"/>
    <w:aliases w:val="ŠHeader Char"/>
    <w:basedOn w:val="DefaultParagraphFont"/>
    <w:link w:val="Header"/>
    <w:uiPriority w:val="16"/>
    <w:rsid w:val="00E3042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3042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3042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30427"/>
    <w:rPr>
      <w:rFonts w:ascii="Arial" w:hAnsi="Arial" w:cs="Arial"/>
      <w:b/>
      <w:szCs w:val="32"/>
    </w:rPr>
  </w:style>
  <w:style w:type="character" w:styleId="UnresolvedMention">
    <w:name w:val="Unresolved Mention"/>
    <w:basedOn w:val="DefaultParagraphFont"/>
    <w:uiPriority w:val="99"/>
    <w:semiHidden/>
    <w:unhideWhenUsed/>
    <w:rsid w:val="00E30427"/>
    <w:rPr>
      <w:color w:val="605E5C"/>
      <w:shd w:val="clear" w:color="auto" w:fill="E1DFDD"/>
    </w:rPr>
  </w:style>
  <w:style w:type="character" w:styleId="SubtleEmphasis">
    <w:name w:val="Subtle Emphasis"/>
    <w:basedOn w:val="DefaultParagraphFont"/>
    <w:uiPriority w:val="19"/>
    <w:semiHidden/>
    <w:qFormat/>
    <w:rsid w:val="00E30427"/>
    <w:rPr>
      <w:i/>
      <w:iCs/>
      <w:color w:val="404040" w:themeColor="text1" w:themeTint="BF"/>
    </w:rPr>
  </w:style>
  <w:style w:type="paragraph" w:styleId="TOC4">
    <w:name w:val="toc 4"/>
    <w:aliases w:val="ŠTOC 4"/>
    <w:basedOn w:val="Normal"/>
    <w:next w:val="Normal"/>
    <w:autoRedefine/>
    <w:uiPriority w:val="39"/>
    <w:unhideWhenUsed/>
    <w:rsid w:val="00E30427"/>
    <w:pPr>
      <w:spacing w:before="0"/>
      <w:ind w:left="488"/>
    </w:pPr>
  </w:style>
  <w:style w:type="character" w:styleId="CommentReference">
    <w:name w:val="annotation reference"/>
    <w:basedOn w:val="DefaultParagraphFont"/>
    <w:uiPriority w:val="99"/>
    <w:semiHidden/>
    <w:unhideWhenUsed/>
    <w:rsid w:val="00E30427"/>
    <w:rPr>
      <w:sz w:val="16"/>
      <w:szCs w:val="16"/>
    </w:rPr>
  </w:style>
  <w:style w:type="paragraph" w:styleId="CommentText">
    <w:name w:val="annotation text"/>
    <w:basedOn w:val="Normal"/>
    <w:link w:val="CommentTextChar"/>
    <w:uiPriority w:val="99"/>
    <w:unhideWhenUsed/>
    <w:rsid w:val="00E30427"/>
    <w:pPr>
      <w:spacing w:line="240" w:lineRule="auto"/>
    </w:pPr>
    <w:rPr>
      <w:sz w:val="20"/>
      <w:szCs w:val="20"/>
    </w:rPr>
  </w:style>
  <w:style w:type="character" w:customStyle="1" w:styleId="CommentTextChar">
    <w:name w:val="Comment Text Char"/>
    <w:basedOn w:val="DefaultParagraphFont"/>
    <w:link w:val="CommentText"/>
    <w:uiPriority w:val="99"/>
    <w:rsid w:val="00E3042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0427"/>
    <w:rPr>
      <w:b/>
      <w:bCs/>
    </w:rPr>
  </w:style>
  <w:style w:type="character" w:customStyle="1" w:styleId="CommentSubjectChar">
    <w:name w:val="Comment Subject Char"/>
    <w:basedOn w:val="CommentTextChar"/>
    <w:link w:val="CommentSubject"/>
    <w:uiPriority w:val="99"/>
    <w:semiHidden/>
    <w:rsid w:val="00E30427"/>
    <w:rPr>
      <w:rFonts w:ascii="Arial" w:hAnsi="Arial" w:cs="Arial"/>
      <w:b/>
      <w:bCs/>
      <w:sz w:val="20"/>
      <w:szCs w:val="20"/>
    </w:rPr>
  </w:style>
  <w:style w:type="character" w:styleId="Strong">
    <w:name w:val="Strong"/>
    <w:aliases w:val="ŠStrong,Bold"/>
    <w:qFormat/>
    <w:rsid w:val="00E30427"/>
    <w:rPr>
      <w:b/>
      <w:bCs/>
    </w:rPr>
  </w:style>
  <w:style w:type="character" w:styleId="Emphasis">
    <w:name w:val="Emphasis"/>
    <w:aliases w:val="ŠEmphasis,Italic"/>
    <w:qFormat/>
    <w:rsid w:val="00E30427"/>
    <w:rPr>
      <w:i/>
      <w:iCs/>
    </w:rPr>
  </w:style>
  <w:style w:type="character" w:styleId="FollowedHyperlink">
    <w:name w:val="FollowedHyperlink"/>
    <w:basedOn w:val="DefaultParagraphFont"/>
    <w:uiPriority w:val="99"/>
    <w:semiHidden/>
    <w:unhideWhenUsed/>
    <w:rsid w:val="00C7782A"/>
    <w:rPr>
      <w:color w:val="954F72" w:themeColor="followedHyperlink"/>
      <w:u w:val="single"/>
    </w:rPr>
  </w:style>
  <w:style w:type="paragraph" w:customStyle="1" w:styleId="paragraph">
    <w:name w:val="paragraph"/>
    <w:basedOn w:val="Normal"/>
    <w:rsid w:val="32C0882F"/>
    <w:pPr>
      <w:spacing w:beforeAutospacing="1" w:afterAutospacing="1"/>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E30427"/>
    <w:pPr>
      <w:ind w:left="567"/>
    </w:pPr>
  </w:style>
  <w:style w:type="character" w:customStyle="1" w:styleId="normaltextrun">
    <w:name w:val="normaltextrun"/>
    <w:basedOn w:val="DefaultParagraphFont"/>
    <w:rsid w:val="71D3CB2B"/>
  </w:style>
  <w:style w:type="paragraph" w:styleId="ListBullet3">
    <w:name w:val="List Bullet 3"/>
    <w:aliases w:val="ŠList Bullet 3"/>
    <w:basedOn w:val="Normal"/>
    <w:uiPriority w:val="10"/>
    <w:rsid w:val="00E30427"/>
    <w:pPr>
      <w:numPr>
        <w:numId w:val="53"/>
      </w:numPr>
    </w:pPr>
  </w:style>
  <w:style w:type="paragraph" w:styleId="ListNumber3">
    <w:name w:val="List Number 3"/>
    <w:aliases w:val="ŠList Number 3"/>
    <w:basedOn w:val="ListBullet3"/>
    <w:uiPriority w:val="8"/>
    <w:rsid w:val="00E30427"/>
    <w:pPr>
      <w:numPr>
        <w:ilvl w:val="2"/>
        <w:numId w:val="56"/>
      </w:numPr>
    </w:pPr>
  </w:style>
  <w:style w:type="character" w:styleId="PlaceholderText">
    <w:name w:val="Placeholder Text"/>
    <w:basedOn w:val="DefaultParagraphFont"/>
    <w:uiPriority w:val="99"/>
    <w:semiHidden/>
    <w:rsid w:val="00E30427"/>
    <w:rPr>
      <w:color w:val="808080"/>
    </w:rPr>
  </w:style>
  <w:style w:type="character" w:customStyle="1" w:styleId="BoldItalic">
    <w:name w:val="ŠBold Italic"/>
    <w:basedOn w:val="DefaultParagraphFont"/>
    <w:uiPriority w:val="1"/>
    <w:qFormat/>
    <w:rsid w:val="00E30427"/>
    <w:rPr>
      <w:b/>
      <w:i/>
      <w:iCs/>
    </w:rPr>
  </w:style>
  <w:style w:type="paragraph" w:customStyle="1" w:styleId="Pulloutquote">
    <w:name w:val="ŠPull out quote"/>
    <w:basedOn w:val="Normal"/>
    <w:next w:val="Normal"/>
    <w:uiPriority w:val="20"/>
    <w:qFormat/>
    <w:rsid w:val="00E30427"/>
    <w:pPr>
      <w:keepNext/>
      <w:ind w:left="567" w:right="57"/>
    </w:pPr>
    <w:rPr>
      <w:szCs w:val="22"/>
    </w:rPr>
  </w:style>
  <w:style w:type="paragraph" w:customStyle="1" w:styleId="Subtitle0">
    <w:name w:val="ŠSubtitle"/>
    <w:basedOn w:val="Normal"/>
    <w:link w:val="SubtitleChar0"/>
    <w:uiPriority w:val="2"/>
    <w:qFormat/>
    <w:rsid w:val="00E30427"/>
    <w:pPr>
      <w:spacing w:before="360"/>
    </w:pPr>
    <w:rPr>
      <w:color w:val="002664"/>
      <w:sz w:val="44"/>
      <w:szCs w:val="48"/>
    </w:rPr>
  </w:style>
  <w:style w:type="character" w:customStyle="1" w:styleId="SubtitleChar0">
    <w:name w:val="ŠSubtitle Char"/>
    <w:basedOn w:val="DefaultParagraphFont"/>
    <w:link w:val="Subtitle0"/>
    <w:uiPriority w:val="2"/>
    <w:rsid w:val="00E30427"/>
    <w:rPr>
      <w:rFonts w:ascii="Arial" w:hAnsi="Arial" w:cs="Arial"/>
      <w:color w:val="002664"/>
      <w:sz w:val="44"/>
      <w:szCs w:val="48"/>
    </w:rPr>
  </w:style>
  <w:style w:type="character" w:styleId="Mention">
    <w:name w:val="Mention"/>
    <w:basedOn w:val="DefaultParagraphFont"/>
    <w:uiPriority w:val="99"/>
    <w:unhideWhenUsed/>
    <w:rsid w:val="00D92584"/>
    <w:rPr>
      <w:color w:val="2B579A"/>
      <w:shd w:val="clear" w:color="auto" w:fill="E1DFDD"/>
    </w:rPr>
  </w:style>
  <w:style w:type="character" w:customStyle="1" w:styleId="findhit">
    <w:name w:val="findhit"/>
    <w:basedOn w:val="DefaultParagraphFont"/>
    <w:rsid w:val="003B1C28"/>
  </w:style>
  <w:style w:type="character" w:customStyle="1" w:styleId="eop">
    <w:name w:val="eop"/>
    <w:basedOn w:val="DefaultParagraphFont"/>
    <w:rsid w:val="003B1C28"/>
  </w:style>
  <w:style w:type="paragraph" w:styleId="NormalWeb">
    <w:name w:val="Normal (Web)"/>
    <w:basedOn w:val="Normal"/>
    <w:uiPriority w:val="99"/>
    <w:unhideWhenUsed/>
    <w:rsid w:val="00503CF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983A53"/>
    <w:pPr>
      <w:spacing w:after="0" w:line="240" w:lineRule="auto"/>
    </w:pPr>
    <w:rPr>
      <w:rFonts w:ascii="Arial" w:hAnsi="Arial" w:cs="Arial"/>
      <w:szCs w:val="24"/>
    </w:rPr>
  </w:style>
  <w:style w:type="character" w:customStyle="1" w:styleId="Heading6Char">
    <w:name w:val="Heading 6 Char"/>
    <w:basedOn w:val="DefaultParagraphFont"/>
    <w:link w:val="Heading6"/>
    <w:uiPriority w:val="9"/>
    <w:semiHidden/>
    <w:rsid w:val="00AF57B2"/>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5298">
      <w:bodyDiv w:val="1"/>
      <w:marLeft w:val="0"/>
      <w:marRight w:val="0"/>
      <w:marTop w:val="0"/>
      <w:marBottom w:val="0"/>
      <w:divBdr>
        <w:top w:val="none" w:sz="0" w:space="0" w:color="auto"/>
        <w:left w:val="none" w:sz="0" w:space="0" w:color="auto"/>
        <w:bottom w:val="none" w:sz="0" w:space="0" w:color="auto"/>
        <w:right w:val="none" w:sz="0" w:space="0" w:color="auto"/>
      </w:divBdr>
      <w:divsChild>
        <w:div w:id="405499245">
          <w:marLeft w:val="0"/>
          <w:marRight w:val="0"/>
          <w:marTop w:val="0"/>
          <w:marBottom w:val="0"/>
          <w:divBdr>
            <w:top w:val="none" w:sz="0" w:space="0" w:color="auto"/>
            <w:left w:val="none" w:sz="0" w:space="0" w:color="auto"/>
            <w:bottom w:val="none" w:sz="0" w:space="0" w:color="auto"/>
            <w:right w:val="none" w:sz="0" w:space="0" w:color="auto"/>
          </w:divBdr>
        </w:div>
        <w:div w:id="1976981104">
          <w:marLeft w:val="0"/>
          <w:marRight w:val="0"/>
          <w:marTop w:val="0"/>
          <w:marBottom w:val="0"/>
          <w:divBdr>
            <w:top w:val="none" w:sz="0" w:space="0" w:color="auto"/>
            <w:left w:val="none" w:sz="0" w:space="0" w:color="auto"/>
            <w:bottom w:val="none" w:sz="0" w:space="0" w:color="auto"/>
            <w:right w:val="none" w:sz="0" w:space="0" w:color="auto"/>
          </w:divBdr>
        </w:div>
      </w:divsChild>
    </w:div>
    <w:div w:id="179394197">
      <w:bodyDiv w:val="1"/>
      <w:marLeft w:val="0"/>
      <w:marRight w:val="0"/>
      <w:marTop w:val="0"/>
      <w:marBottom w:val="0"/>
      <w:divBdr>
        <w:top w:val="none" w:sz="0" w:space="0" w:color="auto"/>
        <w:left w:val="none" w:sz="0" w:space="0" w:color="auto"/>
        <w:bottom w:val="none" w:sz="0" w:space="0" w:color="auto"/>
        <w:right w:val="none" w:sz="0" w:space="0" w:color="auto"/>
      </w:divBdr>
      <w:divsChild>
        <w:div w:id="371345198">
          <w:marLeft w:val="0"/>
          <w:marRight w:val="0"/>
          <w:marTop w:val="0"/>
          <w:marBottom w:val="0"/>
          <w:divBdr>
            <w:top w:val="single" w:sz="2" w:space="0" w:color="auto"/>
            <w:left w:val="single" w:sz="2" w:space="0" w:color="auto"/>
            <w:bottom w:val="single" w:sz="2" w:space="0" w:color="auto"/>
            <w:right w:val="single" w:sz="2" w:space="0" w:color="auto"/>
          </w:divBdr>
        </w:div>
        <w:div w:id="890849339">
          <w:marLeft w:val="0"/>
          <w:marRight w:val="0"/>
          <w:marTop w:val="0"/>
          <w:marBottom w:val="0"/>
          <w:divBdr>
            <w:top w:val="single" w:sz="2" w:space="0" w:color="auto"/>
            <w:left w:val="single" w:sz="2" w:space="0" w:color="auto"/>
            <w:bottom w:val="single" w:sz="2" w:space="0" w:color="auto"/>
            <w:right w:val="single" w:sz="2" w:space="0" w:color="auto"/>
          </w:divBdr>
        </w:div>
        <w:div w:id="1184637770">
          <w:marLeft w:val="0"/>
          <w:marRight w:val="0"/>
          <w:marTop w:val="0"/>
          <w:marBottom w:val="0"/>
          <w:divBdr>
            <w:top w:val="single" w:sz="2" w:space="0" w:color="auto"/>
            <w:left w:val="single" w:sz="2" w:space="0" w:color="auto"/>
            <w:bottom w:val="single" w:sz="2" w:space="0" w:color="auto"/>
            <w:right w:val="single" w:sz="2" w:space="0" w:color="auto"/>
          </w:divBdr>
        </w:div>
        <w:div w:id="1764259721">
          <w:marLeft w:val="0"/>
          <w:marRight w:val="0"/>
          <w:marTop w:val="0"/>
          <w:marBottom w:val="0"/>
          <w:divBdr>
            <w:top w:val="single" w:sz="2" w:space="0" w:color="auto"/>
            <w:left w:val="single" w:sz="2" w:space="0" w:color="auto"/>
            <w:bottom w:val="single" w:sz="2" w:space="0" w:color="auto"/>
            <w:right w:val="single" w:sz="2" w:space="0" w:color="auto"/>
          </w:divBdr>
        </w:div>
        <w:div w:id="2004384453">
          <w:marLeft w:val="0"/>
          <w:marRight w:val="0"/>
          <w:marTop w:val="0"/>
          <w:marBottom w:val="0"/>
          <w:divBdr>
            <w:top w:val="single" w:sz="2" w:space="0" w:color="auto"/>
            <w:left w:val="single" w:sz="2" w:space="0" w:color="auto"/>
            <w:bottom w:val="single" w:sz="2" w:space="0" w:color="auto"/>
            <w:right w:val="single" w:sz="2" w:space="0" w:color="auto"/>
          </w:divBdr>
        </w:div>
      </w:divsChild>
    </w:div>
    <w:div w:id="226840455">
      <w:bodyDiv w:val="1"/>
      <w:marLeft w:val="0"/>
      <w:marRight w:val="0"/>
      <w:marTop w:val="0"/>
      <w:marBottom w:val="0"/>
      <w:divBdr>
        <w:top w:val="none" w:sz="0" w:space="0" w:color="auto"/>
        <w:left w:val="none" w:sz="0" w:space="0" w:color="auto"/>
        <w:bottom w:val="none" w:sz="0" w:space="0" w:color="auto"/>
        <w:right w:val="none" w:sz="0" w:space="0" w:color="auto"/>
      </w:divBdr>
      <w:divsChild>
        <w:div w:id="645621124">
          <w:marLeft w:val="0"/>
          <w:marRight w:val="0"/>
          <w:marTop w:val="0"/>
          <w:marBottom w:val="0"/>
          <w:divBdr>
            <w:top w:val="single" w:sz="2" w:space="0" w:color="auto"/>
            <w:left w:val="single" w:sz="2" w:space="0" w:color="auto"/>
            <w:bottom w:val="single" w:sz="2" w:space="0" w:color="auto"/>
            <w:right w:val="single" w:sz="2" w:space="0" w:color="auto"/>
          </w:divBdr>
        </w:div>
      </w:divsChild>
    </w:div>
    <w:div w:id="389965890">
      <w:bodyDiv w:val="1"/>
      <w:marLeft w:val="0"/>
      <w:marRight w:val="0"/>
      <w:marTop w:val="0"/>
      <w:marBottom w:val="0"/>
      <w:divBdr>
        <w:top w:val="none" w:sz="0" w:space="0" w:color="auto"/>
        <w:left w:val="none" w:sz="0" w:space="0" w:color="auto"/>
        <w:bottom w:val="none" w:sz="0" w:space="0" w:color="auto"/>
        <w:right w:val="none" w:sz="0" w:space="0" w:color="auto"/>
      </w:divBdr>
      <w:divsChild>
        <w:div w:id="2055348220">
          <w:marLeft w:val="0"/>
          <w:marRight w:val="0"/>
          <w:marTop w:val="0"/>
          <w:marBottom w:val="0"/>
          <w:divBdr>
            <w:top w:val="single" w:sz="2" w:space="0" w:color="auto"/>
            <w:left w:val="single" w:sz="2" w:space="0" w:color="auto"/>
            <w:bottom w:val="single" w:sz="2" w:space="0" w:color="auto"/>
            <w:right w:val="single" w:sz="2" w:space="0" w:color="auto"/>
          </w:divBdr>
        </w:div>
      </w:divsChild>
    </w:div>
    <w:div w:id="517040017">
      <w:bodyDiv w:val="1"/>
      <w:marLeft w:val="0"/>
      <w:marRight w:val="0"/>
      <w:marTop w:val="0"/>
      <w:marBottom w:val="0"/>
      <w:divBdr>
        <w:top w:val="none" w:sz="0" w:space="0" w:color="auto"/>
        <w:left w:val="none" w:sz="0" w:space="0" w:color="auto"/>
        <w:bottom w:val="none" w:sz="0" w:space="0" w:color="auto"/>
        <w:right w:val="none" w:sz="0" w:space="0" w:color="auto"/>
      </w:divBdr>
      <w:divsChild>
        <w:div w:id="617954679">
          <w:marLeft w:val="0"/>
          <w:marRight w:val="0"/>
          <w:marTop w:val="0"/>
          <w:marBottom w:val="0"/>
          <w:divBdr>
            <w:top w:val="single" w:sz="2" w:space="0" w:color="auto"/>
            <w:left w:val="single" w:sz="2" w:space="0" w:color="auto"/>
            <w:bottom w:val="single" w:sz="2" w:space="0" w:color="auto"/>
            <w:right w:val="single" w:sz="2" w:space="0" w:color="auto"/>
          </w:divBdr>
        </w:div>
      </w:divsChild>
    </w:div>
    <w:div w:id="539130886">
      <w:bodyDiv w:val="1"/>
      <w:marLeft w:val="0"/>
      <w:marRight w:val="0"/>
      <w:marTop w:val="0"/>
      <w:marBottom w:val="0"/>
      <w:divBdr>
        <w:top w:val="none" w:sz="0" w:space="0" w:color="auto"/>
        <w:left w:val="none" w:sz="0" w:space="0" w:color="auto"/>
        <w:bottom w:val="none" w:sz="0" w:space="0" w:color="auto"/>
        <w:right w:val="none" w:sz="0" w:space="0" w:color="auto"/>
      </w:divBdr>
      <w:divsChild>
        <w:div w:id="1260289877">
          <w:marLeft w:val="0"/>
          <w:marRight w:val="0"/>
          <w:marTop w:val="0"/>
          <w:marBottom w:val="0"/>
          <w:divBdr>
            <w:top w:val="single" w:sz="2" w:space="0" w:color="auto"/>
            <w:left w:val="single" w:sz="2" w:space="0" w:color="auto"/>
            <w:bottom w:val="single" w:sz="2" w:space="0" w:color="auto"/>
            <w:right w:val="single" w:sz="2" w:space="0" w:color="auto"/>
          </w:divBdr>
        </w:div>
      </w:divsChild>
    </w:div>
    <w:div w:id="557858937">
      <w:bodyDiv w:val="1"/>
      <w:marLeft w:val="0"/>
      <w:marRight w:val="0"/>
      <w:marTop w:val="0"/>
      <w:marBottom w:val="0"/>
      <w:divBdr>
        <w:top w:val="none" w:sz="0" w:space="0" w:color="auto"/>
        <w:left w:val="none" w:sz="0" w:space="0" w:color="auto"/>
        <w:bottom w:val="none" w:sz="0" w:space="0" w:color="auto"/>
        <w:right w:val="none" w:sz="0" w:space="0" w:color="auto"/>
      </w:divBdr>
    </w:div>
    <w:div w:id="575675410">
      <w:bodyDiv w:val="1"/>
      <w:marLeft w:val="0"/>
      <w:marRight w:val="0"/>
      <w:marTop w:val="0"/>
      <w:marBottom w:val="0"/>
      <w:divBdr>
        <w:top w:val="none" w:sz="0" w:space="0" w:color="auto"/>
        <w:left w:val="none" w:sz="0" w:space="0" w:color="auto"/>
        <w:bottom w:val="none" w:sz="0" w:space="0" w:color="auto"/>
        <w:right w:val="none" w:sz="0" w:space="0" w:color="auto"/>
      </w:divBdr>
      <w:divsChild>
        <w:div w:id="1953047919">
          <w:marLeft w:val="0"/>
          <w:marRight w:val="0"/>
          <w:marTop w:val="0"/>
          <w:marBottom w:val="0"/>
          <w:divBdr>
            <w:top w:val="single" w:sz="2" w:space="0" w:color="auto"/>
            <w:left w:val="single" w:sz="2" w:space="0" w:color="auto"/>
            <w:bottom w:val="single" w:sz="2" w:space="0" w:color="auto"/>
            <w:right w:val="single" w:sz="2" w:space="0" w:color="auto"/>
          </w:divBdr>
        </w:div>
      </w:divsChild>
    </w:div>
    <w:div w:id="585068851">
      <w:bodyDiv w:val="1"/>
      <w:marLeft w:val="0"/>
      <w:marRight w:val="0"/>
      <w:marTop w:val="0"/>
      <w:marBottom w:val="0"/>
      <w:divBdr>
        <w:top w:val="none" w:sz="0" w:space="0" w:color="auto"/>
        <w:left w:val="none" w:sz="0" w:space="0" w:color="auto"/>
        <w:bottom w:val="none" w:sz="0" w:space="0" w:color="auto"/>
        <w:right w:val="none" w:sz="0" w:space="0" w:color="auto"/>
      </w:divBdr>
      <w:divsChild>
        <w:div w:id="660617604">
          <w:marLeft w:val="0"/>
          <w:marRight w:val="0"/>
          <w:marTop w:val="0"/>
          <w:marBottom w:val="0"/>
          <w:divBdr>
            <w:top w:val="single" w:sz="2" w:space="0" w:color="auto"/>
            <w:left w:val="single" w:sz="2" w:space="0" w:color="auto"/>
            <w:bottom w:val="single" w:sz="2" w:space="0" w:color="auto"/>
            <w:right w:val="single" w:sz="2" w:space="0" w:color="auto"/>
          </w:divBdr>
        </w:div>
      </w:divsChild>
    </w:div>
    <w:div w:id="651831680">
      <w:bodyDiv w:val="1"/>
      <w:marLeft w:val="0"/>
      <w:marRight w:val="0"/>
      <w:marTop w:val="0"/>
      <w:marBottom w:val="0"/>
      <w:divBdr>
        <w:top w:val="none" w:sz="0" w:space="0" w:color="auto"/>
        <w:left w:val="none" w:sz="0" w:space="0" w:color="auto"/>
        <w:bottom w:val="none" w:sz="0" w:space="0" w:color="auto"/>
        <w:right w:val="none" w:sz="0" w:space="0" w:color="auto"/>
      </w:divBdr>
    </w:div>
    <w:div w:id="762187640">
      <w:bodyDiv w:val="1"/>
      <w:marLeft w:val="0"/>
      <w:marRight w:val="0"/>
      <w:marTop w:val="0"/>
      <w:marBottom w:val="0"/>
      <w:divBdr>
        <w:top w:val="none" w:sz="0" w:space="0" w:color="auto"/>
        <w:left w:val="none" w:sz="0" w:space="0" w:color="auto"/>
        <w:bottom w:val="none" w:sz="0" w:space="0" w:color="auto"/>
        <w:right w:val="none" w:sz="0" w:space="0" w:color="auto"/>
      </w:divBdr>
      <w:divsChild>
        <w:div w:id="1046561481">
          <w:marLeft w:val="0"/>
          <w:marRight w:val="0"/>
          <w:marTop w:val="0"/>
          <w:marBottom w:val="0"/>
          <w:divBdr>
            <w:top w:val="single" w:sz="2" w:space="0" w:color="auto"/>
            <w:left w:val="single" w:sz="2" w:space="0" w:color="auto"/>
            <w:bottom w:val="single" w:sz="2" w:space="0" w:color="auto"/>
            <w:right w:val="single" w:sz="2" w:space="0" w:color="auto"/>
          </w:divBdr>
        </w:div>
      </w:divsChild>
    </w:div>
    <w:div w:id="780033367">
      <w:bodyDiv w:val="1"/>
      <w:marLeft w:val="0"/>
      <w:marRight w:val="0"/>
      <w:marTop w:val="0"/>
      <w:marBottom w:val="0"/>
      <w:divBdr>
        <w:top w:val="none" w:sz="0" w:space="0" w:color="auto"/>
        <w:left w:val="none" w:sz="0" w:space="0" w:color="auto"/>
        <w:bottom w:val="none" w:sz="0" w:space="0" w:color="auto"/>
        <w:right w:val="none" w:sz="0" w:space="0" w:color="auto"/>
      </w:divBdr>
      <w:divsChild>
        <w:div w:id="516122409">
          <w:marLeft w:val="0"/>
          <w:marRight w:val="0"/>
          <w:marTop w:val="0"/>
          <w:marBottom w:val="0"/>
          <w:divBdr>
            <w:top w:val="single" w:sz="2" w:space="0" w:color="auto"/>
            <w:left w:val="single" w:sz="2" w:space="0" w:color="auto"/>
            <w:bottom w:val="single" w:sz="2" w:space="0" w:color="auto"/>
            <w:right w:val="single" w:sz="2" w:space="0" w:color="auto"/>
          </w:divBdr>
        </w:div>
      </w:divsChild>
    </w:div>
    <w:div w:id="816798959">
      <w:bodyDiv w:val="1"/>
      <w:marLeft w:val="0"/>
      <w:marRight w:val="0"/>
      <w:marTop w:val="0"/>
      <w:marBottom w:val="0"/>
      <w:divBdr>
        <w:top w:val="none" w:sz="0" w:space="0" w:color="auto"/>
        <w:left w:val="none" w:sz="0" w:space="0" w:color="auto"/>
        <w:bottom w:val="none" w:sz="0" w:space="0" w:color="auto"/>
        <w:right w:val="none" w:sz="0" w:space="0" w:color="auto"/>
      </w:divBdr>
      <w:divsChild>
        <w:div w:id="781850937">
          <w:marLeft w:val="0"/>
          <w:marRight w:val="0"/>
          <w:marTop w:val="0"/>
          <w:marBottom w:val="0"/>
          <w:divBdr>
            <w:top w:val="single" w:sz="2" w:space="0" w:color="auto"/>
            <w:left w:val="single" w:sz="2" w:space="0" w:color="auto"/>
            <w:bottom w:val="single" w:sz="2" w:space="0" w:color="auto"/>
            <w:right w:val="single" w:sz="2" w:space="0" w:color="auto"/>
          </w:divBdr>
        </w:div>
      </w:divsChild>
    </w:div>
    <w:div w:id="828910472">
      <w:bodyDiv w:val="1"/>
      <w:marLeft w:val="0"/>
      <w:marRight w:val="0"/>
      <w:marTop w:val="0"/>
      <w:marBottom w:val="0"/>
      <w:divBdr>
        <w:top w:val="none" w:sz="0" w:space="0" w:color="auto"/>
        <w:left w:val="none" w:sz="0" w:space="0" w:color="auto"/>
        <w:bottom w:val="none" w:sz="0" w:space="0" w:color="auto"/>
        <w:right w:val="none" w:sz="0" w:space="0" w:color="auto"/>
      </w:divBdr>
    </w:div>
    <w:div w:id="929004718">
      <w:bodyDiv w:val="1"/>
      <w:marLeft w:val="0"/>
      <w:marRight w:val="0"/>
      <w:marTop w:val="0"/>
      <w:marBottom w:val="0"/>
      <w:divBdr>
        <w:top w:val="none" w:sz="0" w:space="0" w:color="auto"/>
        <w:left w:val="none" w:sz="0" w:space="0" w:color="auto"/>
        <w:bottom w:val="none" w:sz="0" w:space="0" w:color="auto"/>
        <w:right w:val="none" w:sz="0" w:space="0" w:color="auto"/>
      </w:divBdr>
    </w:div>
    <w:div w:id="965084804">
      <w:bodyDiv w:val="1"/>
      <w:marLeft w:val="0"/>
      <w:marRight w:val="0"/>
      <w:marTop w:val="0"/>
      <w:marBottom w:val="0"/>
      <w:divBdr>
        <w:top w:val="none" w:sz="0" w:space="0" w:color="auto"/>
        <w:left w:val="none" w:sz="0" w:space="0" w:color="auto"/>
        <w:bottom w:val="none" w:sz="0" w:space="0" w:color="auto"/>
        <w:right w:val="none" w:sz="0" w:space="0" w:color="auto"/>
      </w:divBdr>
      <w:divsChild>
        <w:div w:id="1956907060">
          <w:marLeft w:val="0"/>
          <w:marRight w:val="0"/>
          <w:marTop w:val="0"/>
          <w:marBottom w:val="0"/>
          <w:divBdr>
            <w:top w:val="single" w:sz="2" w:space="0" w:color="auto"/>
            <w:left w:val="single" w:sz="2" w:space="0" w:color="auto"/>
            <w:bottom w:val="single" w:sz="2" w:space="0" w:color="auto"/>
            <w:right w:val="single" w:sz="2" w:space="0" w:color="auto"/>
          </w:divBdr>
        </w:div>
      </w:divsChild>
    </w:div>
    <w:div w:id="1040662912">
      <w:bodyDiv w:val="1"/>
      <w:marLeft w:val="0"/>
      <w:marRight w:val="0"/>
      <w:marTop w:val="0"/>
      <w:marBottom w:val="0"/>
      <w:divBdr>
        <w:top w:val="none" w:sz="0" w:space="0" w:color="auto"/>
        <w:left w:val="none" w:sz="0" w:space="0" w:color="auto"/>
        <w:bottom w:val="none" w:sz="0" w:space="0" w:color="auto"/>
        <w:right w:val="none" w:sz="0" w:space="0" w:color="auto"/>
      </w:divBdr>
      <w:divsChild>
        <w:div w:id="1311864061">
          <w:marLeft w:val="0"/>
          <w:marRight w:val="0"/>
          <w:marTop w:val="0"/>
          <w:marBottom w:val="0"/>
          <w:divBdr>
            <w:top w:val="single" w:sz="2" w:space="0" w:color="auto"/>
            <w:left w:val="single" w:sz="2" w:space="0" w:color="auto"/>
            <w:bottom w:val="single" w:sz="2" w:space="0" w:color="auto"/>
            <w:right w:val="single" w:sz="2" w:space="0" w:color="auto"/>
          </w:divBdr>
        </w:div>
      </w:divsChild>
    </w:div>
    <w:div w:id="1109083096">
      <w:bodyDiv w:val="1"/>
      <w:marLeft w:val="0"/>
      <w:marRight w:val="0"/>
      <w:marTop w:val="0"/>
      <w:marBottom w:val="0"/>
      <w:divBdr>
        <w:top w:val="none" w:sz="0" w:space="0" w:color="auto"/>
        <w:left w:val="none" w:sz="0" w:space="0" w:color="auto"/>
        <w:bottom w:val="none" w:sz="0" w:space="0" w:color="auto"/>
        <w:right w:val="none" w:sz="0" w:space="0" w:color="auto"/>
      </w:divBdr>
      <w:divsChild>
        <w:div w:id="465003232">
          <w:marLeft w:val="0"/>
          <w:marRight w:val="0"/>
          <w:marTop w:val="0"/>
          <w:marBottom w:val="0"/>
          <w:divBdr>
            <w:top w:val="single" w:sz="2" w:space="0" w:color="auto"/>
            <w:left w:val="single" w:sz="2" w:space="0" w:color="auto"/>
            <w:bottom w:val="single" w:sz="2" w:space="0" w:color="auto"/>
            <w:right w:val="single" w:sz="2" w:space="0" w:color="auto"/>
          </w:divBdr>
        </w:div>
      </w:divsChild>
    </w:div>
    <w:div w:id="1219318139">
      <w:bodyDiv w:val="1"/>
      <w:marLeft w:val="0"/>
      <w:marRight w:val="0"/>
      <w:marTop w:val="0"/>
      <w:marBottom w:val="0"/>
      <w:divBdr>
        <w:top w:val="none" w:sz="0" w:space="0" w:color="auto"/>
        <w:left w:val="none" w:sz="0" w:space="0" w:color="auto"/>
        <w:bottom w:val="none" w:sz="0" w:space="0" w:color="auto"/>
        <w:right w:val="none" w:sz="0" w:space="0" w:color="auto"/>
      </w:divBdr>
      <w:divsChild>
        <w:div w:id="139155074">
          <w:marLeft w:val="0"/>
          <w:marRight w:val="0"/>
          <w:marTop w:val="0"/>
          <w:marBottom w:val="0"/>
          <w:divBdr>
            <w:top w:val="single" w:sz="2" w:space="0" w:color="auto"/>
            <w:left w:val="single" w:sz="2" w:space="0" w:color="auto"/>
            <w:bottom w:val="single" w:sz="2" w:space="0" w:color="auto"/>
            <w:right w:val="single" w:sz="2" w:space="0" w:color="auto"/>
          </w:divBdr>
        </w:div>
      </w:divsChild>
    </w:div>
    <w:div w:id="1354578340">
      <w:bodyDiv w:val="1"/>
      <w:marLeft w:val="0"/>
      <w:marRight w:val="0"/>
      <w:marTop w:val="0"/>
      <w:marBottom w:val="0"/>
      <w:divBdr>
        <w:top w:val="none" w:sz="0" w:space="0" w:color="auto"/>
        <w:left w:val="none" w:sz="0" w:space="0" w:color="auto"/>
        <w:bottom w:val="none" w:sz="0" w:space="0" w:color="auto"/>
        <w:right w:val="none" w:sz="0" w:space="0" w:color="auto"/>
      </w:divBdr>
      <w:divsChild>
        <w:div w:id="706951394">
          <w:marLeft w:val="0"/>
          <w:marRight w:val="0"/>
          <w:marTop w:val="0"/>
          <w:marBottom w:val="0"/>
          <w:divBdr>
            <w:top w:val="single" w:sz="2" w:space="0" w:color="auto"/>
            <w:left w:val="single" w:sz="2" w:space="0" w:color="auto"/>
            <w:bottom w:val="single" w:sz="2" w:space="0" w:color="auto"/>
            <w:right w:val="single" w:sz="2" w:space="0" w:color="auto"/>
          </w:divBdr>
        </w:div>
        <w:div w:id="1314681595">
          <w:marLeft w:val="0"/>
          <w:marRight w:val="0"/>
          <w:marTop w:val="0"/>
          <w:marBottom w:val="0"/>
          <w:divBdr>
            <w:top w:val="single" w:sz="2" w:space="0" w:color="auto"/>
            <w:left w:val="single" w:sz="2" w:space="0" w:color="auto"/>
            <w:bottom w:val="single" w:sz="2" w:space="0" w:color="auto"/>
            <w:right w:val="single" w:sz="2" w:space="0" w:color="auto"/>
          </w:divBdr>
        </w:div>
      </w:divsChild>
    </w:div>
    <w:div w:id="1393623677">
      <w:bodyDiv w:val="1"/>
      <w:marLeft w:val="0"/>
      <w:marRight w:val="0"/>
      <w:marTop w:val="0"/>
      <w:marBottom w:val="0"/>
      <w:divBdr>
        <w:top w:val="none" w:sz="0" w:space="0" w:color="auto"/>
        <w:left w:val="none" w:sz="0" w:space="0" w:color="auto"/>
        <w:bottom w:val="none" w:sz="0" w:space="0" w:color="auto"/>
        <w:right w:val="none" w:sz="0" w:space="0" w:color="auto"/>
      </w:divBdr>
      <w:divsChild>
        <w:div w:id="851071127">
          <w:marLeft w:val="0"/>
          <w:marRight w:val="0"/>
          <w:marTop w:val="0"/>
          <w:marBottom w:val="0"/>
          <w:divBdr>
            <w:top w:val="single" w:sz="2" w:space="0" w:color="auto"/>
            <w:left w:val="single" w:sz="2" w:space="0" w:color="auto"/>
            <w:bottom w:val="single" w:sz="2" w:space="0" w:color="auto"/>
            <w:right w:val="single" w:sz="2" w:space="0" w:color="auto"/>
          </w:divBdr>
        </w:div>
      </w:divsChild>
    </w:div>
    <w:div w:id="1394426721">
      <w:bodyDiv w:val="1"/>
      <w:marLeft w:val="0"/>
      <w:marRight w:val="0"/>
      <w:marTop w:val="0"/>
      <w:marBottom w:val="0"/>
      <w:divBdr>
        <w:top w:val="none" w:sz="0" w:space="0" w:color="auto"/>
        <w:left w:val="none" w:sz="0" w:space="0" w:color="auto"/>
        <w:bottom w:val="none" w:sz="0" w:space="0" w:color="auto"/>
        <w:right w:val="none" w:sz="0" w:space="0" w:color="auto"/>
      </w:divBdr>
      <w:divsChild>
        <w:div w:id="1225995360">
          <w:marLeft w:val="0"/>
          <w:marRight w:val="0"/>
          <w:marTop w:val="0"/>
          <w:marBottom w:val="0"/>
          <w:divBdr>
            <w:top w:val="single" w:sz="2" w:space="0" w:color="auto"/>
            <w:left w:val="single" w:sz="2" w:space="0" w:color="auto"/>
            <w:bottom w:val="single" w:sz="2" w:space="0" w:color="auto"/>
            <w:right w:val="single" w:sz="2" w:space="0" w:color="auto"/>
          </w:divBdr>
        </w:div>
      </w:divsChild>
    </w:div>
    <w:div w:id="1444878908">
      <w:bodyDiv w:val="1"/>
      <w:marLeft w:val="0"/>
      <w:marRight w:val="0"/>
      <w:marTop w:val="0"/>
      <w:marBottom w:val="0"/>
      <w:divBdr>
        <w:top w:val="none" w:sz="0" w:space="0" w:color="auto"/>
        <w:left w:val="none" w:sz="0" w:space="0" w:color="auto"/>
        <w:bottom w:val="none" w:sz="0" w:space="0" w:color="auto"/>
        <w:right w:val="none" w:sz="0" w:space="0" w:color="auto"/>
      </w:divBdr>
    </w:div>
    <w:div w:id="1476223037">
      <w:bodyDiv w:val="1"/>
      <w:marLeft w:val="0"/>
      <w:marRight w:val="0"/>
      <w:marTop w:val="0"/>
      <w:marBottom w:val="0"/>
      <w:divBdr>
        <w:top w:val="none" w:sz="0" w:space="0" w:color="auto"/>
        <w:left w:val="none" w:sz="0" w:space="0" w:color="auto"/>
        <w:bottom w:val="none" w:sz="0" w:space="0" w:color="auto"/>
        <w:right w:val="none" w:sz="0" w:space="0" w:color="auto"/>
      </w:divBdr>
      <w:divsChild>
        <w:div w:id="92408143">
          <w:marLeft w:val="0"/>
          <w:marRight w:val="0"/>
          <w:marTop w:val="0"/>
          <w:marBottom w:val="0"/>
          <w:divBdr>
            <w:top w:val="none" w:sz="0" w:space="0" w:color="auto"/>
            <w:left w:val="none" w:sz="0" w:space="0" w:color="auto"/>
            <w:bottom w:val="none" w:sz="0" w:space="0" w:color="auto"/>
            <w:right w:val="none" w:sz="0" w:space="0" w:color="auto"/>
          </w:divBdr>
        </w:div>
        <w:div w:id="421998947">
          <w:marLeft w:val="0"/>
          <w:marRight w:val="0"/>
          <w:marTop w:val="0"/>
          <w:marBottom w:val="0"/>
          <w:divBdr>
            <w:top w:val="none" w:sz="0" w:space="0" w:color="auto"/>
            <w:left w:val="none" w:sz="0" w:space="0" w:color="auto"/>
            <w:bottom w:val="none" w:sz="0" w:space="0" w:color="auto"/>
            <w:right w:val="none" w:sz="0" w:space="0" w:color="auto"/>
          </w:divBdr>
        </w:div>
        <w:div w:id="1202741100">
          <w:marLeft w:val="0"/>
          <w:marRight w:val="0"/>
          <w:marTop w:val="0"/>
          <w:marBottom w:val="0"/>
          <w:divBdr>
            <w:top w:val="none" w:sz="0" w:space="0" w:color="auto"/>
            <w:left w:val="none" w:sz="0" w:space="0" w:color="auto"/>
            <w:bottom w:val="none" w:sz="0" w:space="0" w:color="auto"/>
            <w:right w:val="none" w:sz="0" w:space="0" w:color="auto"/>
          </w:divBdr>
        </w:div>
      </w:divsChild>
    </w:div>
    <w:div w:id="1562592896">
      <w:bodyDiv w:val="1"/>
      <w:marLeft w:val="0"/>
      <w:marRight w:val="0"/>
      <w:marTop w:val="0"/>
      <w:marBottom w:val="0"/>
      <w:divBdr>
        <w:top w:val="none" w:sz="0" w:space="0" w:color="auto"/>
        <w:left w:val="none" w:sz="0" w:space="0" w:color="auto"/>
        <w:bottom w:val="none" w:sz="0" w:space="0" w:color="auto"/>
        <w:right w:val="none" w:sz="0" w:space="0" w:color="auto"/>
      </w:divBdr>
      <w:divsChild>
        <w:div w:id="335813627">
          <w:marLeft w:val="0"/>
          <w:marRight w:val="0"/>
          <w:marTop w:val="0"/>
          <w:marBottom w:val="0"/>
          <w:divBdr>
            <w:top w:val="none" w:sz="0" w:space="0" w:color="auto"/>
            <w:left w:val="none" w:sz="0" w:space="0" w:color="auto"/>
            <w:bottom w:val="none" w:sz="0" w:space="0" w:color="auto"/>
            <w:right w:val="none" w:sz="0" w:space="0" w:color="auto"/>
          </w:divBdr>
        </w:div>
        <w:div w:id="1614708515">
          <w:marLeft w:val="0"/>
          <w:marRight w:val="0"/>
          <w:marTop w:val="0"/>
          <w:marBottom w:val="0"/>
          <w:divBdr>
            <w:top w:val="none" w:sz="0" w:space="0" w:color="auto"/>
            <w:left w:val="none" w:sz="0" w:space="0" w:color="auto"/>
            <w:bottom w:val="none" w:sz="0" w:space="0" w:color="auto"/>
            <w:right w:val="none" w:sz="0" w:space="0" w:color="auto"/>
          </w:divBdr>
        </w:div>
        <w:div w:id="2039037385">
          <w:marLeft w:val="0"/>
          <w:marRight w:val="0"/>
          <w:marTop w:val="0"/>
          <w:marBottom w:val="0"/>
          <w:divBdr>
            <w:top w:val="none" w:sz="0" w:space="0" w:color="auto"/>
            <w:left w:val="none" w:sz="0" w:space="0" w:color="auto"/>
            <w:bottom w:val="none" w:sz="0" w:space="0" w:color="auto"/>
            <w:right w:val="none" w:sz="0" w:space="0" w:color="auto"/>
          </w:divBdr>
        </w:div>
      </w:divsChild>
    </w:div>
    <w:div w:id="1625576037">
      <w:bodyDiv w:val="1"/>
      <w:marLeft w:val="0"/>
      <w:marRight w:val="0"/>
      <w:marTop w:val="0"/>
      <w:marBottom w:val="0"/>
      <w:divBdr>
        <w:top w:val="none" w:sz="0" w:space="0" w:color="auto"/>
        <w:left w:val="none" w:sz="0" w:space="0" w:color="auto"/>
        <w:bottom w:val="none" w:sz="0" w:space="0" w:color="auto"/>
        <w:right w:val="none" w:sz="0" w:space="0" w:color="auto"/>
      </w:divBdr>
    </w:div>
    <w:div w:id="1684086098">
      <w:bodyDiv w:val="1"/>
      <w:marLeft w:val="0"/>
      <w:marRight w:val="0"/>
      <w:marTop w:val="0"/>
      <w:marBottom w:val="0"/>
      <w:divBdr>
        <w:top w:val="none" w:sz="0" w:space="0" w:color="auto"/>
        <w:left w:val="none" w:sz="0" w:space="0" w:color="auto"/>
        <w:bottom w:val="none" w:sz="0" w:space="0" w:color="auto"/>
        <w:right w:val="none" w:sz="0" w:space="0" w:color="auto"/>
      </w:divBdr>
      <w:divsChild>
        <w:div w:id="628821025">
          <w:marLeft w:val="0"/>
          <w:marRight w:val="0"/>
          <w:marTop w:val="0"/>
          <w:marBottom w:val="0"/>
          <w:divBdr>
            <w:top w:val="single" w:sz="2" w:space="0" w:color="auto"/>
            <w:left w:val="single" w:sz="2" w:space="0" w:color="auto"/>
            <w:bottom w:val="single" w:sz="2" w:space="0" w:color="auto"/>
            <w:right w:val="single" w:sz="2" w:space="0" w:color="auto"/>
          </w:divBdr>
        </w:div>
      </w:divsChild>
    </w:div>
    <w:div w:id="1745225562">
      <w:bodyDiv w:val="1"/>
      <w:marLeft w:val="0"/>
      <w:marRight w:val="0"/>
      <w:marTop w:val="0"/>
      <w:marBottom w:val="0"/>
      <w:divBdr>
        <w:top w:val="none" w:sz="0" w:space="0" w:color="auto"/>
        <w:left w:val="none" w:sz="0" w:space="0" w:color="auto"/>
        <w:bottom w:val="none" w:sz="0" w:space="0" w:color="auto"/>
        <w:right w:val="none" w:sz="0" w:space="0" w:color="auto"/>
      </w:divBdr>
      <w:divsChild>
        <w:div w:id="190994137">
          <w:marLeft w:val="0"/>
          <w:marRight w:val="0"/>
          <w:marTop w:val="0"/>
          <w:marBottom w:val="0"/>
          <w:divBdr>
            <w:top w:val="single" w:sz="2" w:space="0" w:color="auto"/>
            <w:left w:val="single" w:sz="2" w:space="0" w:color="auto"/>
            <w:bottom w:val="single" w:sz="2" w:space="0" w:color="auto"/>
            <w:right w:val="single" w:sz="2" w:space="0" w:color="auto"/>
          </w:divBdr>
        </w:div>
      </w:divsChild>
    </w:div>
    <w:div w:id="1763379252">
      <w:bodyDiv w:val="1"/>
      <w:marLeft w:val="0"/>
      <w:marRight w:val="0"/>
      <w:marTop w:val="0"/>
      <w:marBottom w:val="0"/>
      <w:divBdr>
        <w:top w:val="none" w:sz="0" w:space="0" w:color="auto"/>
        <w:left w:val="none" w:sz="0" w:space="0" w:color="auto"/>
        <w:bottom w:val="none" w:sz="0" w:space="0" w:color="auto"/>
        <w:right w:val="none" w:sz="0" w:space="0" w:color="auto"/>
      </w:divBdr>
      <w:divsChild>
        <w:div w:id="869487161">
          <w:marLeft w:val="0"/>
          <w:marRight w:val="0"/>
          <w:marTop w:val="0"/>
          <w:marBottom w:val="0"/>
          <w:divBdr>
            <w:top w:val="single" w:sz="2" w:space="0" w:color="auto"/>
            <w:left w:val="single" w:sz="2" w:space="0" w:color="auto"/>
            <w:bottom w:val="single" w:sz="2" w:space="0" w:color="auto"/>
            <w:right w:val="single" w:sz="2" w:space="0" w:color="auto"/>
          </w:divBdr>
        </w:div>
      </w:divsChild>
    </w:div>
    <w:div w:id="1977643080">
      <w:bodyDiv w:val="1"/>
      <w:marLeft w:val="0"/>
      <w:marRight w:val="0"/>
      <w:marTop w:val="0"/>
      <w:marBottom w:val="0"/>
      <w:divBdr>
        <w:top w:val="none" w:sz="0" w:space="0" w:color="auto"/>
        <w:left w:val="none" w:sz="0" w:space="0" w:color="auto"/>
        <w:bottom w:val="none" w:sz="0" w:space="0" w:color="auto"/>
        <w:right w:val="none" w:sz="0" w:space="0" w:color="auto"/>
      </w:divBdr>
      <w:divsChild>
        <w:div w:id="604725498">
          <w:marLeft w:val="0"/>
          <w:marRight w:val="0"/>
          <w:marTop w:val="0"/>
          <w:marBottom w:val="0"/>
          <w:divBdr>
            <w:top w:val="single" w:sz="2" w:space="0" w:color="auto"/>
            <w:left w:val="single" w:sz="2" w:space="0" w:color="auto"/>
            <w:bottom w:val="single" w:sz="2" w:space="0" w:color="auto"/>
            <w:right w:val="single" w:sz="2" w:space="0" w:color="auto"/>
          </w:divBdr>
        </w:div>
      </w:divsChild>
    </w:div>
    <w:div w:id="2030060893">
      <w:bodyDiv w:val="1"/>
      <w:marLeft w:val="0"/>
      <w:marRight w:val="0"/>
      <w:marTop w:val="0"/>
      <w:marBottom w:val="0"/>
      <w:divBdr>
        <w:top w:val="none" w:sz="0" w:space="0" w:color="auto"/>
        <w:left w:val="none" w:sz="0" w:space="0" w:color="auto"/>
        <w:bottom w:val="none" w:sz="0" w:space="0" w:color="auto"/>
        <w:right w:val="none" w:sz="0" w:space="0" w:color="auto"/>
      </w:divBdr>
      <w:divsChild>
        <w:div w:id="890264092">
          <w:marLeft w:val="0"/>
          <w:marRight w:val="0"/>
          <w:marTop w:val="0"/>
          <w:marBottom w:val="0"/>
          <w:divBdr>
            <w:top w:val="single" w:sz="2" w:space="0" w:color="auto"/>
            <w:left w:val="single" w:sz="2" w:space="0" w:color="auto"/>
            <w:bottom w:val="single" w:sz="2" w:space="0" w:color="auto"/>
            <w:right w:val="single" w:sz="2" w:space="0" w:color="auto"/>
          </w:divBdr>
        </w:div>
      </w:divsChild>
    </w:div>
    <w:div w:id="2080210468">
      <w:bodyDiv w:val="1"/>
      <w:marLeft w:val="0"/>
      <w:marRight w:val="0"/>
      <w:marTop w:val="0"/>
      <w:marBottom w:val="0"/>
      <w:divBdr>
        <w:top w:val="none" w:sz="0" w:space="0" w:color="auto"/>
        <w:left w:val="none" w:sz="0" w:space="0" w:color="auto"/>
        <w:bottom w:val="none" w:sz="0" w:space="0" w:color="auto"/>
        <w:right w:val="none" w:sz="0" w:space="0" w:color="auto"/>
      </w:divBdr>
      <w:divsChild>
        <w:div w:id="1874999076">
          <w:marLeft w:val="0"/>
          <w:marRight w:val="0"/>
          <w:marTop w:val="0"/>
          <w:marBottom w:val="0"/>
          <w:divBdr>
            <w:top w:val="single" w:sz="2" w:space="0" w:color="auto"/>
            <w:left w:val="single" w:sz="2" w:space="0" w:color="auto"/>
            <w:bottom w:val="single" w:sz="2" w:space="0" w:color="auto"/>
            <w:right w:val="single" w:sz="2" w:space="0" w:color="auto"/>
          </w:divBdr>
        </w:div>
      </w:divsChild>
    </w:div>
    <w:div w:id="2116485780">
      <w:bodyDiv w:val="1"/>
      <w:marLeft w:val="0"/>
      <w:marRight w:val="0"/>
      <w:marTop w:val="0"/>
      <w:marBottom w:val="0"/>
      <w:divBdr>
        <w:top w:val="none" w:sz="0" w:space="0" w:color="auto"/>
        <w:left w:val="none" w:sz="0" w:space="0" w:color="auto"/>
        <w:bottom w:val="none" w:sz="0" w:space="0" w:color="auto"/>
        <w:right w:val="none" w:sz="0" w:space="0" w:color="auto"/>
      </w:divBdr>
      <w:divsChild>
        <w:div w:id="163084600">
          <w:marLeft w:val="0"/>
          <w:marRight w:val="0"/>
          <w:marTop w:val="0"/>
          <w:marBottom w:val="0"/>
          <w:divBdr>
            <w:top w:val="single" w:sz="2" w:space="0" w:color="auto"/>
            <w:left w:val="single" w:sz="2" w:space="0" w:color="auto"/>
            <w:bottom w:val="single" w:sz="2" w:space="0" w:color="auto"/>
            <w:right w:val="single" w:sz="2" w:space="0" w:color="auto"/>
          </w:divBdr>
        </w:div>
      </w:divsChild>
    </w:div>
    <w:div w:id="213400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assessment-resources/ifsr" TargetMode="External"/><Relationship Id="rId21" Type="http://schemas.openxmlformats.org/officeDocument/2006/relationships/image" Target="media/image1.png"/><Relationship Id="rId42" Type="http://schemas.openxmlformats.org/officeDocument/2006/relationships/image" Target="media/image2.png"/><Relationship Id="rId47" Type="http://schemas.openxmlformats.org/officeDocument/2006/relationships/hyperlink" Target="https://mathforlove.com/" TargetMode="External"/><Relationship Id="rId63"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image" Target="media/image5.png"/><Relationship Id="rId84" Type="http://schemas.openxmlformats.org/officeDocument/2006/relationships/image" Target="media/image21.png"/><Relationship Id="rId89" Type="http://schemas.openxmlformats.org/officeDocument/2006/relationships/hyperlink" Target="https://educationstandards.nsw.edu.au" TargetMode="External"/><Relationship Id="rId112" Type="http://schemas.openxmlformats.org/officeDocument/2006/relationships/footer" Target="footer4.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eader" Target="header3.xm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education.nsw.gov.au/teaching-and-learning/curriculum/mathematics/mathematics-curriculum-resources-k-12/mathematics-k-6-resources/array-bingo" TargetMode="External"/><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education.nsw.gov.au/teaching-and-learning/curriculum/mathematics/mathematics-curriculum-resources-k-12/mathematics-k-6-resources/array-bingo" TargetMode="External"/><Relationship Id="rId74" Type="http://schemas.openxmlformats.org/officeDocument/2006/relationships/image" Target="media/image11.png"/><Relationship Id="rId79" Type="http://schemas.openxmlformats.org/officeDocument/2006/relationships/image" Target="media/image16.png"/><Relationship Id="rId102" Type="http://schemas.openxmlformats.org/officeDocument/2006/relationships/hyperlink" Target="https://nrich.maths.org/5632" TargetMode="External"/><Relationship Id="rId5" Type="http://schemas.openxmlformats.org/officeDocument/2006/relationships/webSettings" Target="webSettings.xml"/><Relationship Id="rId90" Type="http://schemas.openxmlformats.org/officeDocument/2006/relationships/hyperlink" Target="https://curriculum.nsw.edu.au/" TargetMode="External"/><Relationship Id="rId95" Type="http://schemas.openxmlformats.org/officeDocument/2006/relationships/hyperlink" Target="https://education.nsw.gov.au/content/dam/main-education/teaching-and-learning/curriculum/key-learning-areas/mathematics/media/documents/mathematics-s2-s3-teaching-measurement.pdf"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nrich.maths.org/5578"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education.nsw.gov.au/teaching-and-learning/curriculum/literacy-and-numeracy/teaching-and-learning-resources/numeracy/talk-moves" TargetMode="External"/><Relationship Id="rId69" Type="http://schemas.openxmlformats.org/officeDocument/2006/relationships/image" Target="media/image6.png"/><Relationship Id="rId113" Type="http://schemas.openxmlformats.org/officeDocument/2006/relationships/header" Target="header5.xml"/><Relationship Id="rId80" Type="http://schemas.openxmlformats.org/officeDocument/2006/relationships/image" Target="media/image17.png"/><Relationship Id="rId85" Type="http://schemas.openxmlformats.org/officeDocument/2006/relationships/hyperlink" Target="https://curriculum.nsw.edu.au/learning-areas/mathematics/mathematics-k-10-2022"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resources.education.nsw.gov.au/home" TargetMode="External"/><Relationship Id="rId59" Type="http://schemas.openxmlformats.org/officeDocument/2006/relationships/hyperlink" Target="https://resources.education.nsw.gov.au/home"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7.png"/><Relationship Id="rId75" Type="http://schemas.openxmlformats.org/officeDocument/2006/relationships/image" Target="media/image12.png"/><Relationship Id="rId91" Type="http://schemas.openxmlformats.org/officeDocument/2006/relationships/hyperlink" Target="https://curriculum.nsw.edu.au/learning-areas/mathematics/mathematics-k-10-2022" TargetMode="External"/><Relationship Id="rId96" Type="http://schemas.openxmlformats.org/officeDocument/2006/relationships/hyperlink" Target="https://mathforlove.com/lesson/fill-the-stai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rich.maths.org/frontpage" TargetMode="Externa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hyperlink" Target="https://nrich.maths.org/frontpage"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literacy-and-numeracy/assessment-resources/ifsr"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footer" Target="footer2.xml"/><Relationship Id="rId114" Type="http://schemas.openxmlformats.org/officeDocument/2006/relationships/footer" Target="footer5.xml"/><Relationship Id="rId10" Type="http://schemas.openxmlformats.org/officeDocument/2006/relationships/hyperlink" Target="https://education.nsw.gov.au/teaching-and-learning/curriculum/mathematics/mathematics-curriculum-resources-k-12/mathematics-k-6-resources/factors-fun"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education.nsw.gov.au/content/dam/main-education/teaching-and-learning/curriculum/key-learning-areas/mathematics/media/documents/mathematics-s2-s3-teaching-measurement.pdf"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mathsvenns.com/volume-of-a-cuboid-1/" TargetMode="External"/><Relationship Id="rId99" Type="http://schemas.openxmlformats.org/officeDocument/2006/relationships/hyperlink" Target="https://nrich.maths.org/7280" TargetMode="External"/><Relationship Id="rId101" Type="http://schemas.openxmlformats.org/officeDocument/2006/relationships/hyperlink" Target="https://nrich.maths.org/14241"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literacy-and-numeracy/assessment-resources/ifsr" TargetMode="External"/><Relationship Id="rId18" Type="http://schemas.openxmlformats.org/officeDocument/2006/relationships/hyperlink" Target="https://education.nsw.gov.au/teaching-and-learning/curriculum/mathematics/mathematics-curriculum-resources-k-12/mathematics-k-6-resources/factors-fun"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creativecommons.org/licenses/by/4.0/" TargetMode="External"/><Relationship Id="rId34" Type="http://schemas.openxmlformats.org/officeDocument/2006/relationships/hyperlink" Target="https://nrich.maths.org/14241" TargetMode="External"/><Relationship Id="rId50" Type="http://schemas.openxmlformats.org/officeDocument/2006/relationships/hyperlink" Target="https://mathsvenns.com/volume-of-a-cuboid-1/" TargetMode="External"/><Relationship Id="rId55" Type="http://schemas.openxmlformats.org/officeDocument/2006/relationships/hyperlink" Target="https://education.nsw.gov.au/teaching-and-learning/curriculum/literacy-and-numeracy/assessment-resources/ifsr" TargetMode="External"/><Relationship Id="rId76" Type="http://schemas.openxmlformats.org/officeDocument/2006/relationships/image" Target="media/image13.png"/><Relationship Id="rId97" Type="http://schemas.openxmlformats.org/officeDocument/2006/relationships/hyperlink" Target="https://curriculum.nsw.edu.au/learning-areas/mathematics/mathematics-k-10-2022/content/stage-3/fa51e61164?show=advice&amp;ta_scroll=no"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numbering" Target="numbering.xml"/><Relationship Id="rId29" Type="http://schemas.openxmlformats.org/officeDocument/2006/relationships/hyperlink" Target="https://nrich.maths.org/content/id/5578/Factor-multiple%20Chains.xl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nrich.maths.org/7280"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3.png"/><Relationship Id="rId87" Type="http://schemas.openxmlformats.org/officeDocument/2006/relationships/hyperlink" Target="https://curriculum.nsw.edu.au/learning-areas/mathematics/mathematics-k-10-2022/overview" TargetMode="External"/><Relationship Id="rId110" Type="http://schemas.openxmlformats.org/officeDocument/2006/relationships/image" Target="media/image22.png"/><Relationship Id="rId115" Type="http://schemas.openxmlformats.org/officeDocument/2006/relationships/fontTable" Target="fontTable.xml"/><Relationship Id="rId61" Type="http://schemas.openxmlformats.org/officeDocument/2006/relationships/hyperlink" Target="https://education.nsw.gov.au/teaching-and-learning/curriculum/literacy-and-numeracy/teaching-and-learning-resources/numeracy/talk-moves" TargetMode="External"/><Relationship Id="rId82" Type="http://schemas.openxmlformats.org/officeDocument/2006/relationships/image" Target="media/image19.png"/><Relationship Id="rId19" Type="http://schemas.openxmlformats.org/officeDocument/2006/relationships/hyperlink" Target="https://education.nsw.gov.au/teaching-and-learning/curriculum/mathematics/mathematics-curriculum-resources-k-12/mathematics-k-6-resources/array-bingo" TargetMode="External"/><Relationship Id="rId14" Type="http://schemas.openxmlformats.org/officeDocument/2006/relationships/hyperlink" Target="https://nrich.maths.org/5632" TargetMode="External"/><Relationship Id="rId30" Type="http://schemas.openxmlformats.org/officeDocument/2006/relationships/hyperlink" Target="https://nrich.maths.org/content/id/5578/Factor-multiple%20Chains.xls" TargetMode="External"/><Relationship Id="rId35" Type="http://schemas.openxmlformats.org/officeDocument/2006/relationships/hyperlink" Target="https://app.education.nsw.gov.au/digital-learning-selector/LearningActivity/Card/555" TargetMode="External"/><Relationship Id="rId56" Type="http://schemas.openxmlformats.org/officeDocument/2006/relationships/hyperlink" Target="https://curriculum.nsw.edu.au/learning-areas/mathematics/mathematics-k-10-2022/content/stage-3/fa51e61164?show=advice&amp;ta_scroll=no" TargetMode="External"/><Relationship Id="rId77" Type="http://schemas.openxmlformats.org/officeDocument/2006/relationships/image" Target="media/image14.png"/><Relationship Id="rId100" Type="http://schemas.openxmlformats.org/officeDocument/2006/relationships/hyperlink" Target="https://nrich.maths.org/5578" TargetMode="External"/><Relationship Id="rId105" Type="http://schemas.openxmlformats.org/officeDocument/2006/relationships/footer" Target="footer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app.education.nsw.gov.au/digital-learning-selector/LearningActivity/Card/555" TargetMode="External"/><Relationship Id="rId72" Type="http://schemas.openxmlformats.org/officeDocument/2006/relationships/image" Target="media/image9.png"/><Relationship Id="rId93" Type="http://schemas.openxmlformats.org/officeDocument/2006/relationships/hyperlink" Target="http://www.australiancurriculum.edu.au/" TargetMode="External"/><Relationship Id="rId98" Type="http://schemas.openxmlformats.org/officeDocument/2006/relationships/hyperlink" Target="https://education.nsw.gov.au/teaching-and-learning/curriculum/mathematics/mathematics-curriculum-resources-k-12/mathematics-k-6-resources/factors-fun"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mathforlove.com/lesson/fill-the-stairs/" TargetMode="External"/><Relationship Id="rId67" Type="http://schemas.openxmlformats.org/officeDocument/2006/relationships/image" Target="media/image4.png"/><Relationship Id="rId116" Type="http://schemas.openxmlformats.org/officeDocument/2006/relationships/theme" Target="theme/theme1.xml"/><Relationship Id="rId20" Type="http://schemas.openxmlformats.org/officeDocument/2006/relationships/hyperlink" Target="https://education.nsw.gov.au/teaching-and-learning/curriculum/mathematics/mathematics-curriculum-resources-k-12/mathematics-k-6-resources/factors-fun"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image" Target="media/image20.png"/><Relationship Id="rId88" Type="http://schemas.openxmlformats.org/officeDocument/2006/relationships/hyperlink" Target="https://educationstandards.nsw.edu.au/wps/portal/nesa/mini-footer/copyright" TargetMode="External"/><Relationship Id="rId111"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F69D3-5726-4E6E-BBD4-E11F5AE85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101</Pages>
  <Words>13400</Words>
  <Characters>76385</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mathematics-stage-3-unit-17</vt:lpstr>
    </vt:vector>
  </TitlesOfParts>
  <Company/>
  <LinksUpToDate>false</LinksUpToDate>
  <CharactersWithSpaces>89606</CharactersWithSpaces>
  <SharedDoc>false</SharedDoc>
  <HLinks>
    <vt:vector size="1206" baseType="variant">
      <vt:variant>
        <vt:i4>5308424</vt:i4>
      </vt:variant>
      <vt:variant>
        <vt:i4>816</vt:i4>
      </vt:variant>
      <vt:variant>
        <vt:i4>0</vt:i4>
      </vt:variant>
      <vt:variant>
        <vt:i4>5</vt:i4>
      </vt:variant>
      <vt:variant>
        <vt:lpwstr>https://creativecommons.org/licenses/by/4.0/</vt:lpwstr>
      </vt:variant>
      <vt:variant>
        <vt:lpwstr/>
      </vt:variant>
      <vt:variant>
        <vt:i4>5374040</vt:i4>
      </vt:variant>
      <vt:variant>
        <vt:i4>813</vt:i4>
      </vt:variant>
      <vt:variant>
        <vt:i4>0</vt:i4>
      </vt:variant>
      <vt:variant>
        <vt:i4>5</vt:i4>
      </vt:variant>
      <vt:variant>
        <vt:lpwstr>http://kcm.nku.edu/mathfactfluency/tool18.php</vt:lpwstr>
      </vt:variant>
      <vt:variant>
        <vt:lpwstr/>
      </vt:variant>
      <vt:variant>
        <vt:i4>5373973</vt:i4>
      </vt:variant>
      <vt:variant>
        <vt:i4>810</vt:i4>
      </vt:variant>
      <vt:variant>
        <vt:i4>0</vt:i4>
      </vt:variant>
      <vt:variant>
        <vt:i4>5</vt:i4>
      </vt:variant>
      <vt:variant>
        <vt:lpwstr>https://www.resolve.edu.au/patterns-attribute-trains</vt:lpwstr>
      </vt:variant>
      <vt:variant>
        <vt:lpwstr/>
      </vt:variant>
      <vt:variant>
        <vt:i4>5308484</vt:i4>
      </vt:variant>
      <vt:variant>
        <vt:i4>807</vt:i4>
      </vt:variant>
      <vt:variant>
        <vt:i4>0</vt:i4>
      </vt:variant>
      <vt:variant>
        <vt:i4>5</vt:i4>
      </vt:variant>
      <vt:variant>
        <vt:lpwstr>https://nrich.maths.org/14816</vt:lpwstr>
      </vt:variant>
      <vt:variant>
        <vt:lpwstr/>
      </vt:variant>
      <vt:variant>
        <vt:i4>7602286</vt:i4>
      </vt:variant>
      <vt:variant>
        <vt:i4>804</vt:i4>
      </vt:variant>
      <vt:variant>
        <vt:i4>0</vt:i4>
      </vt:variant>
      <vt:variant>
        <vt:i4>5</vt:i4>
      </vt:variant>
      <vt:variant>
        <vt:lpwstr>https://research.qut.edu.au/ydc/wp-content/uploads/sites/181/2018/02/MAST-Booklet-Pr.4-using-created-symbols-to-develop-Addition-principles.pdf</vt:lpwstr>
      </vt:variant>
      <vt:variant>
        <vt:lpwstr/>
      </vt:variant>
      <vt:variant>
        <vt:i4>5242955</vt:i4>
      </vt:variant>
      <vt:variant>
        <vt:i4>801</vt:i4>
      </vt:variant>
      <vt:variant>
        <vt:i4>0</vt:i4>
      </vt:variant>
      <vt:variant>
        <vt:i4>5</vt:i4>
      </vt:variant>
      <vt:variant>
        <vt:lpwstr>https://nrich.maths.org/5632</vt:lpwstr>
      </vt:variant>
      <vt:variant>
        <vt:lpwstr/>
      </vt:variant>
      <vt:variant>
        <vt:i4>5505102</vt:i4>
      </vt:variant>
      <vt:variant>
        <vt:i4>798</vt:i4>
      </vt:variant>
      <vt:variant>
        <vt:i4>0</vt:i4>
      </vt:variant>
      <vt:variant>
        <vt:i4>5</vt:i4>
      </vt:variant>
      <vt:variant>
        <vt:lpwstr>https://nrich.maths.org/14241</vt:lpwstr>
      </vt:variant>
      <vt:variant>
        <vt:lpwstr/>
      </vt:variant>
      <vt:variant>
        <vt:i4>5832783</vt:i4>
      </vt:variant>
      <vt:variant>
        <vt:i4>795</vt:i4>
      </vt:variant>
      <vt:variant>
        <vt:i4>0</vt:i4>
      </vt:variant>
      <vt:variant>
        <vt:i4>5</vt:i4>
      </vt:variant>
      <vt:variant>
        <vt:lpwstr>https://nrich.maths.org/5578</vt:lpwstr>
      </vt:variant>
      <vt:variant>
        <vt:lpwstr/>
      </vt:variant>
      <vt:variant>
        <vt:i4>5636162</vt:i4>
      </vt:variant>
      <vt:variant>
        <vt:i4>792</vt:i4>
      </vt:variant>
      <vt:variant>
        <vt:i4>0</vt:i4>
      </vt:variant>
      <vt:variant>
        <vt:i4>5</vt:i4>
      </vt:variant>
      <vt:variant>
        <vt:lpwstr>https://nrich.maths.org/7280</vt:lpwstr>
      </vt:variant>
      <vt:variant>
        <vt:lpwstr/>
      </vt:variant>
      <vt:variant>
        <vt:i4>6029313</vt:i4>
      </vt:variant>
      <vt:variant>
        <vt:i4>789</vt:i4>
      </vt:variant>
      <vt:variant>
        <vt:i4>0</vt:i4>
      </vt:variant>
      <vt:variant>
        <vt:i4>5</vt:i4>
      </vt:variant>
      <vt:variant>
        <vt:lpwstr>https://education.nsw.gov.au/teaching-and-learning/curriculum/mathematics/mathematics-curriculum-resources-k-12/mathematics-k-6-resources/factors-fun</vt:lpwstr>
      </vt:variant>
      <vt:variant>
        <vt:lpwstr/>
      </vt:variant>
      <vt:variant>
        <vt:i4>7798882</vt:i4>
      </vt:variant>
      <vt:variant>
        <vt:i4>786</vt:i4>
      </vt:variant>
      <vt:variant>
        <vt:i4>0</vt:i4>
      </vt:variant>
      <vt:variant>
        <vt:i4>5</vt:i4>
      </vt:variant>
      <vt:variant>
        <vt:lpwstr>https://mathforlove.com/lesson/fill-the-stairs/</vt:lpwstr>
      </vt:variant>
      <vt:variant>
        <vt:lpwstr/>
      </vt:variant>
      <vt:variant>
        <vt:i4>8061033</vt:i4>
      </vt:variant>
      <vt:variant>
        <vt:i4>783</vt:i4>
      </vt:variant>
      <vt:variant>
        <vt:i4>0</vt:i4>
      </vt:variant>
      <vt:variant>
        <vt:i4>5</vt:i4>
      </vt:variant>
      <vt:variant>
        <vt:lpwstr>https://education.nsw.gov.au/content/dam/main-education/teaching-and-learning/curriculum/key-learning-areas/mathematics/media/documents/mathematics-s2-s3-teaching-measurement.pdf</vt:lpwstr>
      </vt:variant>
      <vt:variant>
        <vt:lpwstr/>
      </vt:variant>
      <vt:variant>
        <vt:i4>4849680</vt:i4>
      </vt:variant>
      <vt:variant>
        <vt:i4>780</vt:i4>
      </vt:variant>
      <vt:variant>
        <vt:i4>0</vt:i4>
      </vt:variant>
      <vt:variant>
        <vt:i4>5</vt:i4>
      </vt:variant>
      <vt:variant>
        <vt:lpwstr>https://mathsvenns.com/volume-of-a-cuboid-1/</vt:lpwstr>
      </vt:variant>
      <vt:variant>
        <vt:lpwstr/>
      </vt:variant>
      <vt:variant>
        <vt:i4>3080227</vt:i4>
      </vt:variant>
      <vt:variant>
        <vt:i4>777</vt:i4>
      </vt:variant>
      <vt:variant>
        <vt:i4>0</vt:i4>
      </vt:variant>
      <vt:variant>
        <vt:i4>5</vt:i4>
      </vt:variant>
      <vt:variant>
        <vt:lpwstr>http://www.australiancurriculum.edu.au/</vt:lpwstr>
      </vt:variant>
      <vt:variant>
        <vt:lpwstr/>
      </vt:variant>
      <vt:variant>
        <vt:i4>5505040</vt:i4>
      </vt:variant>
      <vt:variant>
        <vt:i4>774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771</vt:i4>
      </vt:variant>
      <vt:variant>
        <vt:i4>0</vt:i4>
      </vt:variant>
      <vt:variant>
        <vt:i4>5</vt:i4>
      </vt:variant>
      <vt:variant>
        <vt:lpwstr>https://curriculum.nsw.edu.au/learning-areas/mathematics/mathematics-k-10-2022</vt:lpwstr>
      </vt:variant>
      <vt:variant>
        <vt:lpwstr/>
      </vt:variant>
      <vt:variant>
        <vt:i4>3735665</vt:i4>
      </vt:variant>
      <vt:variant>
        <vt:i4>768</vt:i4>
      </vt:variant>
      <vt:variant>
        <vt:i4>0</vt:i4>
      </vt:variant>
      <vt:variant>
        <vt:i4>5</vt:i4>
      </vt:variant>
      <vt:variant>
        <vt:lpwstr>https://curriculum.nsw.edu.au/home</vt:lpwstr>
      </vt:variant>
      <vt:variant>
        <vt:lpwstr/>
      </vt:variant>
      <vt:variant>
        <vt:i4>3997797</vt:i4>
      </vt:variant>
      <vt:variant>
        <vt:i4>765</vt:i4>
      </vt:variant>
      <vt:variant>
        <vt:i4>0</vt:i4>
      </vt:variant>
      <vt:variant>
        <vt:i4>5</vt:i4>
      </vt:variant>
      <vt:variant>
        <vt:lpwstr>https://educationstandards.nsw.edu.au/</vt:lpwstr>
      </vt:variant>
      <vt:variant>
        <vt:lpwstr/>
      </vt:variant>
      <vt:variant>
        <vt:i4>7536744</vt:i4>
      </vt:variant>
      <vt:variant>
        <vt:i4>762</vt:i4>
      </vt:variant>
      <vt:variant>
        <vt:i4>0</vt:i4>
      </vt:variant>
      <vt:variant>
        <vt:i4>5</vt:i4>
      </vt:variant>
      <vt:variant>
        <vt:lpwstr>https://educationstandards.nsw.edu.au/wps/portal/nesa/mini-footer/copyright</vt:lpwstr>
      </vt:variant>
      <vt:variant>
        <vt:lpwstr/>
      </vt:variant>
      <vt:variant>
        <vt:i4>458823</vt:i4>
      </vt:variant>
      <vt:variant>
        <vt:i4>759</vt:i4>
      </vt:variant>
      <vt:variant>
        <vt:i4>0</vt:i4>
      </vt:variant>
      <vt:variant>
        <vt:i4>5</vt:i4>
      </vt:variant>
      <vt:variant>
        <vt:lpwstr>https://curriculum.nsw.edu.au/learning-areas/mathematics/mathematics-k-10</vt:lpwstr>
      </vt:variant>
      <vt:variant>
        <vt:lpwstr/>
      </vt:variant>
      <vt:variant>
        <vt:i4>5505040</vt:i4>
      </vt:variant>
      <vt:variant>
        <vt:i4>756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753</vt:i4>
      </vt:variant>
      <vt:variant>
        <vt:i4>0</vt:i4>
      </vt:variant>
      <vt:variant>
        <vt:i4>5</vt:i4>
      </vt:variant>
      <vt:variant>
        <vt:lpwstr>https://curriculum.nsw.edu.au/learning-areas/mathematics/mathematics-k-10-2022</vt:lpwstr>
      </vt:variant>
      <vt:variant>
        <vt:lpwstr/>
      </vt:variant>
      <vt:variant>
        <vt:i4>5505040</vt:i4>
      </vt:variant>
      <vt:variant>
        <vt:i4>750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747</vt:i4>
      </vt:variant>
      <vt:variant>
        <vt:i4>0</vt:i4>
      </vt:variant>
      <vt:variant>
        <vt:i4>5</vt:i4>
      </vt:variant>
      <vt:variant>
        <vt:lpwstr>https://education.nsw.gov.au/teaching-and-learning/curriculum/literacy-and-numeracy/teaching-and-learning-resources/numeracy/talk-moves</vt:lpwstr>
      </vt:variant>
      <vt:variant>
        <vt:lpwstr/>
      </vt:variant>
      <vt:variant>
        <vt:i4>3080231</vt:i4>
      </vt:variant>
      <vt:variant>
        <vt:i4>744</vt:i4>
      </vt:variant>
      <vt:variant>
        <vt:i4>0</vt:i4>
      </vt:variant>
      <vt:variant>
        <vt:i4>5</vt:i4>
      </vt:variant>
      <vt:variant>
        <vt:lpwstr/>
      </vt:variant>
      <vt:variant>
        <vt:lpwstr>_Lesson_7</vt:lpwstr>
      </vt:variant>
      <vt:variant>
        <vt:i4>8192121</vt:i4>
      </vt:variant>
      <vt:variant>
        <vt:i4>741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738</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735</vt:i4>
      </vt:variant>
      <vt:variant>
        <vt:i4>0</vt:i4>
      </vt:variant>
      <vt:variant>
        <vt:i4>5</vt:i4>
      </vt:variant>
      <vt:variant>
        <vt:lpwstr>https://education.nsw.gov.au/teaching-and-learning/curriculum/literacy-and-numeracy/teaching-and-learning-resources/numeracy/talk-moves</vt:lpwstr>
      </vt:variant>
      <vt:variant>
        <vt:lpwstr/>
      </vt:variant>
      <vt:variant>
        <vt:i4>8061033</vt:i4>
      </vt:variant>
      <vt:variant>
        <vt:i4>732</vt:i4>
      </vt:variant>
      <vt:variant>
        <vt:i4>0</vt:i4>
      </vt:variant>
      <vt:variant>
        <vt:i4>5</vt:i4>
      </vt:variant>
      <vt:variant>
        <vt:lpwstr>https://education.nsw.gov.au/content/dam/main-education/teaching-and-learning/curriculum/key-learning-areas/mathematics/media/documents/mathematics-s2-s3-teaching-measurement.pdf</vt:lpwstr>
      </vt:variant>
      <vt:variant>
        <vt:lpwstr/>
      </vt:variant>
      <vt:variant>
        <vt:i4>8126587</vt:i4>
      </vt:variant>
      <vt:variant>
        <vt:i4>729</vt:i4>
      </vt:variant>
      <vt:variant>
        <vt:i4>0</vt:i4>
      </vt:variant>
      <vt:variant>
        <vt:i4>5</vt:i4>
      </vt:variant>
      <vt:variant>
        <vt:lpwstr>https://resources.education.nsw.gov.au/home</vt:lpwstr>
      </vt:variant>
      <vt:variant>
        <vt:lpwstr/>
      </vt:variant>
      <vt:variant>
        <vt:i4>1441794</vt:i4>
      </vt:variant>
      <vt:variant>
        <vt:i4>726</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723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543686703</vt:i4>
      </vt:variant>
      <vt:variant>
        <vt:i4>720</vt:i4>
      </vt:variant>
      <vt:variant>
        <vt:i4>0</vt:i4>
      </vt:variant>
      <vt:variant>
        <vt:i4>5</vt:i4>
      </vt:variant>
      <vt:variant>
        <vt:lpwstr/>
      </vt:variant>
      <vt:variant>
        <vt:lpwstr>_Resource_23_–</vt:lpwstr>
      </vt:variant>
      <vt:variant>
        <vt:i4>6225998</vt:i4>
      </vt:variant>
      <vt:variant>
        <vt:i4>717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714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711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705</vt:i4>
      </vt:variant>
      <vt:variant>
        <vt:i4>0</vt:i4>
      </vt:variant>
      <vt:variant>
        <vt:i4>5</vt:i4>
      </vt:variant>
      <vt:variant>
        <vt:lpwstr>https://app.education.nsw.gov.au/digital-learning-selector/LearningActivity/Card/555</vt:lpwstr>
      </vt:variant>
      <vt:variant>
        <vt:lpwstr/>
      </vt:variant>
      <vt:variant>
        <vt:i4>4849680</vt:i4>
      </vt:variant>
      <vt:variant>
        <vt:i4>702</vt:i4>
      </vt:variant>
      <vt:variant>
        <vt:i4>0</vt:i4>
      </vt:variant>
      <vt:variant>
        <vt:i4>5</vt:i4>
      </vt:variant>
      <vt:variant>
        <vt:lpwstr>https://mathsvenns.com/volume-of-a-cuboid-1/</vt:lpwstr>
      </vt:variant>
      <vt:variant>
        <vt:lpwstr/>
      </vt:variant>
      <vt:variant>
        <vt:i4>543752239</vt:i4>
      </vt:variant>
      <vt:variant>
        <vt:i4>699</vt:i4>
      </vt:variant>
      <vt:variant>
        <vt:i4>0</vt:i4>
      </vt:variant>
      <vt:variant>
        <vt:i4>5</vt:i4>
      </vt:variant>
      <vt:variant>
        <vt:lpwstr/>
      </vt:variant>
      <vt:variant>
        <vt:lpwstr>_Resource_22_–</vt:lpwstr>
      </vt:variant>
      <vt:variant>
        <vt:i4>543817775</vt:i4>
      </vt:variant>
      <vt:variant>
        <vt:i4>696</vt:i4>
      </vt:variant>
      <vt:variant>
        <vt:i4>0</vt:i4>
      </vt:variant>
      <vt:variant>
        <vt:i4>5</vt:i4>
      </vt:variant>
      <vt:variant>
        <vt:lpwstr/>
      </vt:variant>
      <vt:variant>
        <vt:lpwstr>_Resource_21_–</vt:lpwstr>
      </vt:variant>
      <vt:variant>
        <vt:i4>543883311</vt:i4>
      </vt:variant>
      <vt:variant>
        <vt:i4>693</vt:i4>
      </vt:variant>
      <vt:variant>
        <vt:i4>0</vt:i4>
      </vt:variant>
      <vt:variant>
        <vt:i4>5</vt:i4>
      </vt:variant>
      <vt:variant>
        <vt:lpwstr/>
      </vt:variant>
      <vt:variant>
        <vt:lpwstr>_Resource_20_–</vt:lpwstr>
      </vt:variant>
      <vt:variant>
        <vt:i4>6225998</vt:i4>
      </vt:variant>
      <vt:variant>
        <vt:i4>690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687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543293484</vt:i4>
      </vt:variant>
      <vt:variant>
        <vt:i4>684</vt:i4>
      </vt:variant>
      <vt:variant>
        <vt:i4>0</vt:i4>
      </vt:variant>
      <vt:variant>
        <vt:i4>5</vt:i4>
      </vt:variant>
      <vt:variant>
        <vt:lpwstr/>
      </vt:variant>
      <vt:variant>
        <vt:lpwstr>_Resource_19_–</vt:lpwstr>
      </vt:variant>
      <vt:variant>
        <vt:i4>543293484</vt:i4>
      </vt:variant>
      <vt:variant>
        <vt:i4>681</vt:i4>
      </vt:variant>
      <vt:variant>
        <vt:i4>0</vt:i4>
      </vt:variant>
      <vt:variant>
        <vt:i4>5</vt:i4>
      </vt:variant>
      <vt:variant>
        <vt:lpwstr/>
      </vt:variant>
      <vt:variant>
        <vt:lpwstr>_Resource_19_–</vt:lpwstr>
      </vt:variant>
      <vt:variant>
        <vt:i4>7798882</vt:i4>
      </vt:variant>
      <vt:variant>
        <vt:i4>678</vt:i4>
      </vt:variant>
      <vt:variant>
        <vt:i4>0</vt:i4>
      </vt:variant>
      <vt:variant>
        <vt:i4>5</vt:i4>
      </vt:variant>
      <vt:variant>
        <vt:lpwstr>https://mathforlove.com/lesson/fill-the-stairs/</vt:lpwstr>
      </vt:variant>
      <vt:variant>
        <vt:lpwstr/>
      </vt:variant>
      <vt:variant>
        <vt:i4>5505040</vt:i4>
      </vt:variant>
      <vt:variant>
        <vt:i4>675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543359020</vt:i4>
      </vt:variant>
      <vt:variant>
        <vt:i4>666</vt:i4>
      </vt:variant>
      <vt:variant>
        <vt:i4>0</vt:i4>
      </vt:variant>
      <vt:variant>
        <vt:i4>5</vt:i4>
      </vt:variant>
      <vt:variant>
        <vt:lpwstr/>
      </vt:variant>
      <vt:variant>
        <vt:lpwstr>_Resource_18_–</vt:lpwstr>
      </vt:variant>
      <vt:variant>
        <vt:i4>543948844</vt:i4>
      </vt:variant>
      <vt:variant>
        <vt:i4>663</vt:i4>
      </vt:variant>
      <vt:variant>
        <vt:i4>0</vt:i4>
      </vt:variant>
      <vt:variant>
        <vt:i4>5</vt:i4>
      </vt:variant>
      <vt:variant>
        <vt:lpwstr/>
      </vt:variant>
      <vt:variant>
        <vt:lpwstr>_Resource_17_–</vt:lpwstr>
      </vt:variant>
      <vt:variant>
        <vt:i4>6225998</vt:i4>
      </vt:variant>
      <vt:variant>
        <vt:i4>660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544014380</vt:i4>
      </vt:variant>
      <vt:variant>
        <vt:i4>648</vt:i4>
      </vt:variant>
      <vt:variant>
        <vt:i4>0</vt:i4>
      </vt:variant>
      <vt:variant>
        <vt:i4>5</vt:i4>
      </vt:variant>
      <vt:variant>
        <vt:lpwstr/>
      </vt:variant>
      <vt:variant>
        <vt:lpwstr>_Resource_16_–</vt:lpwstr>
      </vt:variant>
      <vt:variant>
        <vt:i4>544014380</vt:i4>
      </vt:variant>
      <vt:variant>
        <vt:i4>645</vt:i4>
      </vt:variant>
      <vt:variant>
        <vt:i4>0</vt:i4>
      </vt:variant>
      <vt:variant>
        <vt:i4>5</vt:i4>
      </vt:variant>
      <vt:variant>
        <vt:lpwstr/>
      </vt:variant>
      <vt:variant>
        <vt:lpwstr>_Resource_16_–</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5636162</vt:i4>
      </vt:variant>
      <vt:variant>
        <vt:i4>639</vt:i4>
      </vt:variant>
      <vt:variant>
        <vt:i4>0</vt:i4>
      </vt:variant>
      <vt:variant>
        <vt:i4>5</vt:i4>
      </vt:variant>
      <vt:variant>
        <vt:lpwstr>https://nrich.maths.org/7280</vt:lpwstr>
      </vt:variant>
      <vt:variant>
        <vt:lpwstr/>
      </vt:variant>
      <vt:variant>
        <vt:i4>544079916</vt:i4>
      </vt:variant>
      <vt:variant>
        <vt:i4>636</vt:i4>
      </vt:variant>
      <vt:variant>
        <vt:i4>0</vt:i4>
      </vt:variant>
      <vt:variant>
        <vt:i4>5</vt:i4>
      </vt:variant>
      <vt:variant>
        <vt:lpwstr/>
      </vt:variant>
      <vt:variant>
        <vt:lpwstr>_Resource_15_–</vt:lpwstr>
      </vt:variant>
      <vt:variant>
        <vt:i4>544145452</vt:i4>
      </vt:variant>
      <vt:variant>
        <vt:i4>633</vt:i4>
      </vt:variant>
      <vt:variant>
        <vt:i4>0</vt:i4>
      </vt:variant>
      <vt:variant>
        <vt:i4>5</vt:i4>
      </vt:variant>
      <vt:variant>
        <vt:lpwstr/>
      </vt:variant>
      <vt:variant>
        <vt:lpwstr>_Resource_14_–</vt:lpwstr>
      </vt:variant>
      <vt:variant>
        <vt:i4>8192121</vt:i4>
      </vt:variant>
      <vt:variant>
        <vt:i4>630</vt:i4>
      </vt:variant>
      <vt:variant>
        <vt:i4>0</vt:i4>
      </vt:variant>
      <vt:variant>
        <vt:i4>5</vt:i4>
      </vt:variant>
      <vt:variant>
        <vt:lpwstr>https://education.nsw.gov.au/teaching-and-learning/curriculum/literacy-and-numeracy/teaching-and-learning-resources/numeracy/talk-moves</vt:lpwstr>
      </vt:variant>
      <vt:variant>
        <vt:lpwstr/>
      </vt:variant>
      <vt:variant>
        <vt:i4>544145452</vt:i4>
      </vt:variant>
      <vt:variant>
        <vt:i4>627</vt:i4>
      </vt:variant>
      <vt:variant>
        <vt:i4>0</vt:i4>
      </vt:variant>
      <vt:variant>
        <vt:i4>5</vt:i4>
      </vt:variant>
      <vt:variant>
        <vt:lpwstr/>
      </vt:variant>
      <vt:variant>
        <vt:lpwstr>_Resource_14_–</vt:lpwstr>
      </vt:variant>
      <vt:variant>
        <vt:i4>8126587</vt:i4>
      </vt:variant>
      <vt:variant>
        <vt:i4>624</vt:i4>
      </vt:variant>
      <vt:variant>
        <vt:i4>0</vt:i4>
      </vt:variant>
      <vt:variant>
        <vt:i4>5</vt:i4>
      </vt:variant>
      <vt:variant>
        <vt:lpwstr>https://resources.education.nsw.gov.au/home</vt:lpwstr>
      </vt:variant>
      <vt:variant>
        <vt:lpwstr/>
      </vt:variant>
      <vt:variant>
        <vt:i4>1441794</vt:i4>
      </vt:variant>
      <vt:variant>
        <vt:i4>621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618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615</vt:i4>
      </vt:variant>
      <vt:variant>
        <vt:i4>0</vt:i4>
      </vt:variant>
      <vt:variant>
        <vt:i4>5</vt:i4>
      </vt:variant>
      <vt:variant>
        <vt:lpwstr>https://app.education.nsw.gov.au/digital-learning-selector/LearningActivity/Card/555</vt:lpwstr>
      </vt:variant>
      <vt:variant>
        <vt:lpwstr/>
      </vt:variant>
      <vt:variant>
        <vt:i4>5505102</vt:i4>
      </vt:variant>
      <vt:variant>
        <vt:i4>612</vt:i4>
      </vt:variant>
      <vt:variant>
        <vt:i4>0</vt:i4>
      </vt:variant>
      <vt:variant>
        <vt:i4>5</vt:i4>
      </vt:variant>
      <vt:variant>
        <vt:lpwstr>https://nrich.maths.org/14241</vt:lpwstr>
      </vt:variant>
      <vt:variant>
        <vt:lpwstr/>
      </vt:variant>
      <vt:variant>
        <vt:i4>543686700</vt:i4>
      </vt:variant>
      <vt:variant>
        <vt:i4>609</vt:i4>
      </vt:variant>
      <vt:variant>
        <vt:i4>0</vt:i4>
      </vt:variant>
      <vt:variant>
        <vt:i4>5</vt:i4>
      </vt:variant>
      <vt:variant>
        <vt:lpwstr/>
      </vt:variant>
      <vt:variant>
        <vt:lpwstr>_Resource_13_–</vt:lpwstr>
      </vt:variant>
      <vt:variant>
        <vt:i4>543752236</vt:i4>
      </vt:variant>
      <vt:variant>
        <vt:i4>606</vt:i4>
      </vt:variant>
      <vt:variant>
        <vt:i4>0</vt:i4>
      </vt:variant>
      <vt:variant>
        <vt:i4>5</vt:i4>
      </vt:variant>
      <vt:variant>
        <vt:lpwstr/>
      </vt:variant>
      <vt:variant>
        <vt:lpwstr>_Resource_12_–</vt:lpwstr>
      </vt:variant>
      <vt:variant>
        <vt:i4>543752236</vt:i4>
      </vt:variant>
      <vt:variant>
        <vt:i4>603</vt:i4>
      </vt:variant>
      <vt:variant>
        <vt:i4>0</vt:i4>
      </vt:variant>
      <vt:variant>
        <vt:i4>5</vt:i4>
      </vt:variant>
      <vt:variant>
        <vt:lpwstr/>
      </vt:variant>
      <vt:variant>
        <vt:lpwstr>_Resource_12_–</vt:lpwstr>
      </vt:variant>
      <vt:variant>
        <vt:i4>543817772</vt:i4>
      </vt:variant>
      <vt:variant>
        <vt:i4>600</vt:i4>
      </vt:variant>
      <vt:variant>
        <vt:i4>0</vt:i4>
      </vt:variant>
      <vt:variant>
        <vt:i4>5</vt:i4>
      </vt:variant>
      <vt:variant>
        <vt:lpwstr/>
      </vt:variant>
      <vt:variant>
        <vt:lpwstr>_Resource_11_–</vt:lpwstr>
      </vt:variant>
      <vt:variant>
        <vt:i4>543883308</vt:i4>
      </vt:variant>
      <vt:variant>
        <vt:i4>597</vt:i4>
      </vt:variant>
      <vt:variant>
        <vt:i4>0</vt:i4>
      </vt:variant>
      <vt:variant>
        <vt:i4>5</vt:i4>
      </vt:variant>
      <vt:variant>
        <vt:lpwstr/>
      </vt:variant>
      <vt:variant>
        <vt:lpwstr>_Resource_10_–</vt:lpwstr>
      </vt:variant>
      <vt:variant>
        <vt:i4>543883308</vt:i4>
      </vt:variant>
      <vt:variant>
        <vt:i4>594</vt:i4>
      </vt:variant>
      <vt:variant>
        <vt:i4>0</vt:i4>
      </vt:variant>
      <vt:variant>
        <vt:i4>5</vt:i4>
      </vt:variant>
      <vt:variant>
        <vt:lpwstr/>
      </vt:variant>
      <vt:variant>
        <vt:lpwstr>_Resource_10_–</vt:lpwstr>
      </vt:variant>
      <vt:variant>
        <vt:i4>6225998</vt:i4>
      </vt:variant>
      <vt:variant>
        <vt:i4>591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588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585</vt:i4>
      </vt:variant>
      <vt:variant>
        <vt:i4>0</vt:i4>
      </vt:variant>
      <vt:variant>
        <vt:i4>5</vt:i4>
      </vt:variant>
      <vt:variant>
        <vt:lpwstr>https://education.nsw.gov.au/teaching-and-learning/curriculum/literacy-and-numeracy/teaching-and-learning-resources/numeracy/talk-moves</vt:lpwstr>
      </vt:variant>
      <vt:variant>
        <vt:lpwstr/>
      </vt:variant>
      <vt:variant>
        <vt:i4>8192103</vt:i4>
      </vt:variant>
      <vt:variant>
        <vt:i4>582</vt:i4>
      </vt:variant>
      <vt:variant>
        <vt:i4>0</vt:i4>
      </vt:variant>
      <vt:variant>
        <vt:i4>5</vt:i4>
      </vt:variant>
      <vt:variant>
        <vt:lpwstr>https://nrich.maths.org/content/id/5578/Factor-multiple Chains.xls</vt:lpwstr>
      </vt:variant>
      <vt:variant>
        <vt:lpwstr/>
      </vt:variant>
      <vt:variant>
        <vt:i4>8192103</vt:i4>
      </vt:variant>
      <vt:variant>
        <vt:i4>579</vt:i4>
      </vt:variant>
      <vt:variant>
        <vt:i4>0</vt:i4>
      </vt:variant>
      <vt:variant>
        <vt:i4>5</vt:i4>
      </vt:variant>
      <vt:variant>
        <vt:lpwstr>https://nrich.maths.org/content/id/5578/Factor-multiple Chains.xls</vt:lpwstr>
      </vt:variant>
      <vt:variant>
        <vt:lpwstr/>
      </vt:variant>
      <vt:variant>
        <vt:i4>1507451</vt:i4>
      </vt:variant>
      <vt:variant>
        <vt:i4>576</vt:i4>
      </vt:variant>
      <vt:variant>
        <vt:i4>0</vt:i4>
      </vt:variant>
      <vt:variant>
        <vt:i4>5</vt:i4>
      </vt:variant>
      <vt:variant>
        <vt:lpwstr/>
      </vt:variant>
      <vt:variant>
        <vt:lpwstr>_Resource_9_–</vt:lpwstr>
      </vt:variant>
      <vt:variant>
        <vt:i4>1507450</vt:i4>
      </vt:variant>
      <vt:variant>
        <vt:i4>573</vt:i4>
      </vt:variant>
      <vt:variant>
        <vt:i4>0</vt:i4>
      </vt:variant>
      <vt:variant>
        <vt:i4>5</vt:i4>
      </vt:variant>
      <vt:variant>
        <vt:lpwstr/>
      </vt:variant>
      <vt:variant>
        <vt:lpwstr>_Resource_8_–</vt:lpwstr>
      </vt:variant>
      <vt:variant>
        <vt:i4>5832783</vt:i4>
      </vt:variant>
      <vt:variant>
        <vt:i4>570</vt:i4>
      </vt:variant>
      <vt:variant>
        <vt:i4>0</vt:i4>
      </vt:variant>
      <vt:variant>
        <vt:i4>5</vt:i4>
      </vt:variant>
      <vt:variant>
        <vt:lpwstr>https://nrich.maths.org/5578</vt:lpwstr>
      </vt:variant>
      <vt:variant>
        <vt:lpwstr/>
      </vt:variant>
      <vt:variant>
        <vt:i4>6225998</vt:i4>
      </vt:variant>
      <vt:variant>
        <vt:i4>567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564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1507445</vt:i4>
      </vt:variant>
      <vt:variant>
        <vt:i4>561</vt:i4>
      </vt:variant>
      <vt:variant>
        <vt:i4>0</vt:i4>
      </vt:variant>
      <vt:variant>
        <vt:i4>5</vt:i4>
      </vt:variant>
      <vt:variant>
        <vt:lpwstr/>
      </vt:variant>
      <vt:variant>
        <vt:lpwstr>_Resource_7_–</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1507444</vt:i4>
      </vt:variant>
      <vt:variant>
        <vt:i4>555</vt:i4>
      </vt:variant>
      <vt:variant>
        <vt:i4>0</vt:i4>
      </vt:variant>
      <vt:variant>
        <vt:i4>5</vt:i4>
      </vt:variant>
      <vt:variant>
        <vt:lpwstr/>
      </vt:variant>
      <vt:variant>
        <vt:lpwstr>_Resource_6_–</vt:lpwstr>
      </vt:variant>
      <vt:variant>
        <vt:i4>6225998</vt:i4>
      </vt:variant>
      <vt:variant>
        <vt:i4>552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549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6029313</vt:i4>
      </vt:variant>
      <vt:variant>
        <vt:i4>540</vt:i4>
      </vt:variant>
      <vt:variant>
        <vt:i4>0</vt:i4>
      </vt:variant>
      <vt:variant>
        <vt:i4>5</vt:i4>
      </vt:variant>
      <vt:variant>
        <vt:lpwstr>https://education.nsw.gov.au/teaching-and-learning/curriculum/mathematics/mathematics-curriculum-resources-k-12/mathematics-k-6-resources/factors-fun</vt:lpwstr>
      </vt:variant>
      <vt:variant>
        <vt:lpwstr/>
      </vt:variant>
      <vt:variant>
        <vt:i4>1507447</vt:i4>
      </vt:variant>
      <vt:variant>
        <vt:i4>537</vt:i4>
      </vt:variant>
      <vt:variant>
        <vt:i4>0</vt:i4>
      </vt:variant>
      <vt:variant>
        <vt:i4>5</vt:i4>
      </vt:variant>
      <vt:variant>
        <vt:lpwstr/>
      </vt:variant>
      <vt:variant>
        <vt:lpwstr>_Resource_5_–</vt:lpwstr>
      </vt:variant>
      <vt:variant>
        <vt:i4>1507446</vt:i4>
      </vt:variant>
      <vt:variant>
        <vt:i4>534</vt:i4>
      </vt:variant>
      <vt:variant>
        <vt:i4>0</vt:i4>
      </vt:variant>
      <vt:variant>
        <vt:i4>5</vt:i4>
      </vt:variant>
      <vt:variant>
        <vt:lpwstr/>
      </vt:variant>
      <vt:variant>
        <vt:lpwstr>_Resource_4_–</vt:lpwstr>
      </vt:variant>
      <vt:variant>
        <vt:i4>1507441</vt:i4>
      </vt:variant>
      <vt:variant>
        <vt:i4>531</vt:i4>
      </vt:variant>
      <vt:variant>
        <vt:i4>0</vt:i4>
      </vt:variant>
      <vt:variant>
        <vt:i4>5</vt:i4>
      </vt:variant>
      <vt:variant>
        <vt:lpwstr/>
      </vt:variant>
      <vt:variant>
        <vt:lpwstr>_Resource_3_–</vt:lpwstr>
      </vt:variant>
      <vt:variant>
        <vt:i4>1441794</vt:i4>
      </vt:variant>
      <vt:variant>
        <vt:i4>528</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525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522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1507440</vt:i4>
      </vt:variant>
      <vt:variant>
        <vt:i4>519</vt:i4>
      </vt:variant>
      <vt:variant>
        <vt:i4>0</vt:i4>
      </vt:variant>
      <vt:variant>
        <vt:i4>5</vt:i4>
      </vt:variant>
      <vt:variant>
        <vt:lpwstr/>
      </vt:variant>
      <vt:variant>
        <vt:lpwstr>_Resource_2_–</vt:lpwstr>
      </vt:variant>
      <vt:variant>
        <vt:i4>1507443</vt:i4>
      </vt:variant>
      <vt:variant>
        <vt:i4>516</vt:i4>
      </vt:variant>
      <vt:variant>
        <vt:i4>0</vt:i4>
      </vt:variant>
      <vt:variant>
        <vt:i4>5</vt:i4>
      </vt:variant>
      <vt:variant>
        <vt:lpwstr/>
      </vt:variant>
      <vt:variant>
        <vt:lpwstr>_Resource_1_–</vt:lpwstr>
      </vt:variant>
      <vt:variant>
        <vt:i4>1507443</vt:i4>
      </vt:variant>
      <vt:variant>
        <vt:i4>513</vt:i4>
      </vt:variant>
      <vt:variant>
        <vt:i4>0</vt:i4>
      </vt:variant>
      <vt:variant>
        <vt:i4>5</vt:i4>
      </vt:variant>
      <vt:variant>
        <vt:lpwstr/>
      </vt:variant>
      <vt:variant>
        <vt:lpwstr>_Resource_1_–</vt:lpwstr>
      </vt:variant>
      <vt:variant>
        <vt:i4>5242955</vt:i4>
      </vt:variant>
      <vt:variant>
        <vt:i4>510</vt:i4>
      </vt:variant>
      <vt:variant>
        <vt:i4>0</vt:i4>
      </vt:variant>
      <vt:variant>
        <vt:i4>5</vt:i4>
      </vt:variant>
      <vt:variant>
        <vt:lpwstr>https://nrich.maths.org/5632</vt:lpwstr>
      </vt:variant>
      <vt:variant>
        <vt:lpwstr/>
      </vt:variant>
      <vt:variant>
        <vt:i4>6225998</vt:i4>
      </vt:variant>
      <vt:variant>
        <vt:i4>507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501</vt:i4>
      </vt:variant>
      <vt:variant>
        <vt:i4>0</vt:i4>
      </vt:variant>
      <vt:variant>
        <vt:i4>5</vt:i4>
      </vt:variant>
      <vt:variant>
        <vt:lpwstr>https://education.nsw.gov.au/teaching-and-learning/curriculum/literacy-and-numeracy/teaching-and-learning-resources/numeracy/talk-moves</vt:lpwstr>
      </vt:variant>
      <vt:variant>
        <vt:lpwstr/>
      </vt:variant>
      <vt:variant>
        <vt:i4>543686703</vt:i4>
      </vt:variant>
      <vt:variant>
        <vt:i4>498</vt:i4>
      </vt:variant>
      <vt:variant>
        <vt:i4>0</vt:i4>
      </vt:variant>
      <vt:variant>
        <vt:i4>5</vt:i4>
      </vt:variant>
      <vt:variant>
        <vt:lpwstr/>
      </vt:variant>
      <vt:variant>
        <vt:lpwstr>_Resource_23_–</vt:lpwstr>
      </vt:variant>
      <vt:variant>
        <vt:i4>543752239</vt:i4>
      </vt:variant>
      <vt:variant>
        <vt:i4>495</vt:i4>
      </vt:variant>
      <vt:variant>
        <vt:i4>0</vt:i4>
      </vt:variant>
      <vt:variant>
        <vt:i4>5</vt:i4>
      </vt:variant>
      <vt:variant>
        <vt:lpwstr/>
      </vt:variant>
      <vt:variant>
        <vt:lpwstr>_Resource_22_–</vt:lpwstr>
      </vt:variant>
      <vt:variant>
        <vt:i4>543817775</vt:i4>
      </vt:variant>
      <vt:variant>
        <vt:i4>492</vt:i4>
      </vt:variant>
      <vt:variant>
        <vt:i4>0</vt:i4>
      </vt:variant>
      <vt:variant>
        <vt:i4>5</vt:i4>
      </vt:variant>
      <vt:variant>
        <vt:lpwstr/>
      </vt:variant>
      <vt:variant>
        <vt:lpwstr>_Resource_21_–</vt:lpwstr>
      </vt:variant>
      <vt:variant>
        <vt:i4>543883311</vt:i4>
      </vt:variant>
      <vt:variant>
        <vt:i4>489</vt:i4>
      </vt:variant>
      <vt:variant>
        <vt:i4>0</vt:i4>
      </vt:variant>
      <vt:variant>
        <vt:i4>5</vt:i4>
      </vt:variant>
      <vt:variant>
        <vt:lpwstr/>
      </vt:variant>
      <vt:variant>
        <vt:lpwstr>_Resource_20_–</vt:lpwstr>
      </vt:variant>
      <vt:variant>
        <vt:i4>543293484</vt:i4>
      </vt:variant>
      <vt:variant>
        <vt:i4>486</vt:i4>
      </vt:variant>
      <vt:variant>
        <vt:i4>0</vt:i4>
      </vt:variant>
      <vt:variant>
        <vt:i4>5</vt:i4>
      </vt:variant>
      <vt:variant>
        <vt:lpwstr/>
      </vt:variant>
      <vt:variant>
        <vt:lpwstr>_Resource_19_–</vt:lpwstr>
      </vt:variant>
      <vt:variant>
        <vt:i4>543359020</vt:i4>
      </vt:variant>
      <vt:variant>
        <vt:i4>483</vt:i4>
      </vt:variant>
      <vt:variant>
        <vt:i4>0</vt:i4>
      </vt:variant>
      <vt:variant>
        <vt:i4>5</vt:i4>
      </vt:variant>
      <vt:variant>
        <vt:lpwstr/>
      </vt:variant>
      <vt:variant>
        <vt:lpwstr>_Resource_18_–</vt:lpwstr>
      </vt:variant>
      <vt:variant>
        <vt:i4>543948844</vt:i4>
      </vt:variant>
      <vt:variant>
        <vt:i4>480</vt:i4>
      </vt:variant>
      <vt:variant>
        <vt:i4>0</vt:i4>
      </vt:variant>
      <vt:variant>
        <vt:i4>5</vt:i4>
      </vt:variant>
      <vt:variant>
        <vt:lpwstr/>
      </vt:variant>
      <vt:variant>
        <vt:lpwstr>_Resource_17_–</vt:lpwstr>
      </vt:variant>
      <vt:variant>
        <vt:i4>544014380</vt:i4>
      </vt:variant>
      <vt:variant>
        <vt:i4>477</vt:i4>
      </vt:variant>
      <vt:variant>
        <vt:i4>0</vt:i4>
      </vt:variant>
      <vt:variant>
        <vt:i4>5</vt:i4>
      </vt:variant>
      <vt:variant>
        <vt:lpwstr/>
      </vt:variant>
      <vt:variant>
        <vt:lpwstr>_Resource_16_–</vt:lpwstr>
      </vt:variant>
      <vt:variant>
        <vt:i4>544079916</vt:i4>
      </vt:variant>
      <vt:variant>
        <vt:i4>474</vt:i4>
      </vt:variant>
      <vt:variant>
        <vt:i4>0</vt:i4>
      </vt:variant>
      <vt:variant>
        <vt:i4>5</vt:i4>
      </vt:variant>
      <vt:variant>
        <vt:lpwstr/>
      </vt:variant>
      <vt:variant>
        <vt:lpwstr>_Resource_15_–</vt:lpwstr>
      </vt:variant>
      <vt:variant>
        <vt:i4>544145452</vt:i4>
      </vt:variant>
      <vt:variant>
        <vt:i4>471</vt:i4>
      </vt:variant>
      <vt:variant>
        <vt:i4>0</vt:i4>
      </vt:variant>
      <vt:variant>
        <vt:i4>5</vt:i4>
      </vt:variant>
      <vt:variant>
        <vt:lpwstr/>
      </vt:variant>
      <vt:variant>
        <vt:lpwstr>_Resource_14_–</vt:lpwstr>
      </vt:variant>
      <vt:variant>
        <vt:i4>543686700</vt:i4>
      </vt:variant>
      <vt:variant>
        <vt:i4>468</vt:i4>
      </vt:variant>
      <vt:variant>
        <vt:i4>0</vt:i4>
      </vt:variant>
      <vt:variant>
        <vt:i4>5</vt:i4>
      </vt:variant>
      <vt:variant>
        <vt:lpwstr/>
      </vt:variant>
      <vt:variant>
        <vt:lpwstr>_Resource_13_–</vt:lpwstr>
      </vt:variant>
      <vt:variant>
        <vt:i4>543752236</vt:i4>
      </vt:variant>
      <vt:variant>
        <vt:i4>465</vt:i4>
      </vt:variant>
      <vt:variant>
        <vt:i4>0</vt:i4>
      </vt:variant>
      <vt:variant>
        <vt:i4>5</vt:i4>
      </vt:variant>
      <vt:variant>
        <vt:lpwstr/>
      </vt:variant>
      <vt:variant>
        <vt:lpwstr>_Resource_12_–</vt:lpwstr>
      </vt:variant>
      <vt:variant>
        <vt:i4>543817772</vt:i4>
      </vt:variant>
      <vt:variant>
        <vt:i4>462</vt:i4>
      </vt:variant>
      <vt:variant>
        <vt:i4>0</vt:i4>
      </vt:variant>
      <vt:variant>
        <vt:i4>5</vt:i4>
      </vt:variant>
      <vt:variant>
        <vt:lpwstr/>
      </vt:variant>
      <vt:variant>
        <vt:lpwstr>_Resource_11_–</vt:lpwstr>
      </vt:variant>
      <vt:variant>
        <vt:i4>543883308</vt:i4>
      </vt:variant>
      <vt:variant>
        <vt:i4>459</vt:i4>
      </vt:variant>
      <vt:variant>
        <vt:i4>0</vt:i4>
      </vt:variant>
      <vt:variant>
        <vt:i4>5</vt:i4>
      </vt:variant>
      <vt:variant>
        <vt:lpwstr/>
      </vt:variant>
      <vt:variant>
        <vt:lpwstr>_Resource_10_–</vt:lpwstr>
      </vt:variant>
      <vt:variant>
        <vt:i4>1507451</vt:i4>
      </vt:variant>
      <vt:variant>
        <vt:i4>456</vt:i4>
      </vt:variant>
      <vt:variant>
        <vt:i4>0</vt:i4>
      </vt:variant>
      <vt:variant>
        <vt:i4>5</vt:i4>
      </vt:variant>
      <vt:variant>
        <vt:lpwstr/>
      </vt:variant>
      <vt:variant>
        <vt:lpwstr>_Resource_9_–</vt:lpwstr>
      </vt:variant>
      <vt:variant>
        <vt:i4>1507450</vt:i4>
      </vt:variant>
      <vt:variant>
        <vt:i4>453</vt:i4>
      </vt:variant>
      <vt:variant>
        <vt:i4>0</vt:i4>
      </vt:variant>
      <vt:variant>
        <vt:i4>5</vt:i4>
      </vt:variant>
      <vt:variant>
        <vt:lpwstr/>
      </vt:variant>
      <vt:variant>
        <vt:lpwstr>_Resource_8_–</vt:lpwstr>
      </vt:variant>
      <vt:variant>
        <vt:i4>6029313</vt:i4>
      </vt:variant>
      <vt:variant>
        <vt:i4>450</vt:i4>
      </vt:variant>
      <vt:variant>
        <vt:i4>0</vt:i4>
      </vt:variant>
      <vt:variant>
        <vt:i4>5</vt:i4>
      </vt:variant>
      <vt:variant>
        <vt:lpwstr>https://education.nsw.gov.au/teaching-and-learning/curriculum/mathematics/mathematics-curriculum-resources-k-12/mathematics-k-6-resources/factors-fun</vt:lpwstr>
      </vt:variant>
      <vt:variant>
        <vt:lpwstr/>
      </vt:variant>
      <vt:variant>
        <vt:i4>1507445</vt:i4>
      </vt:variant>
      <vt:variant>
        <vt:i4>447</vt:i4>
      </vt:variant>
      <vt:variant>
        <vt:i4>0</vt:i4>
      </vt:variant>
      <vt:variant>
        <vt:i4>5</vt:i4>
      </vt:variant>
      <vt:variant>
        <vt:lpwstr/>
      </vt:variant>
      <vt:variant>
        <vt:lpwstr>_Resource_7_–</vt:lpwstr>
      </vt:variant>
      <vt:variant>
        <vt:i4>1507444</vt:i4>
      </vt:variant>
      <vt:variant>
        <vt:i4>444</vt:i4>
      </vt:variant>
      <vt:variant>
        <vt:i4>0</vt:i4>
      </vt:variant>
      <vt:variant>
        <vt:i4>5</vt:i4>
      </vt:variant>
      <vt:variant>
        <vt:lpwstr/>
      </vt:variant>
      <vt:variant>
        <vt:lpwstr>_Resource_6_–</vt:lpwstr>
      </vt:variant>
      <vt:variant>
        <vt:i4>1507447</vt:i4>
      </vt:variant>
      <vt:variant>
        <vt:i4>441</vt:i4>
      </vt:variant>
      <vt:variant>
        <vt:i4>0</vt:i4>
      </vt:variant>
      <vt:variant>
        <vt:i4>5</vt:i4>
      </vt:variant>
      <vt:variant>
        <vt:lpwstr/>
      </vt:variant>
      <vt:variant>
        <vt:lpwstr>_Resource_5_–</vt:lpwstr>
      </vt:variant>
      <vt:variant>
        <vt:i4>1507446</vt:i4>
      </vt:variant>
      <vt:variant>
        <vt:i4>438</vt:i4>
      </vt:variant>
      <vt:variant>
        <vt:i4>0</vt:i4>
      </vt:variant>
      <vt:variant>
        <vt:i4>5</vt:i4>
      </vt:variant>
      <vt:variant>
        <vt:lpwstr/>
      </vt:variant>
      <vt:variant>
        <vt:lpwstr>_Resource_4_–</vt:lpwstr>
      </vt:variant>
      <vt:variant>
        <vt:i4>7667722</vt:i4>
      </vt:variant>
      <vt:variant>
        <vt:i4>435</vt:i4>
      </vt:variant>
      <vt:variant>
        <vt:i4>0</vt:i4>
      </vt:variant>
      <vt:variant>
        <vt:i4>5</vt:i4>
      </vt:variant>
      <vt:variant>
        <vt:lpwstr>https://auc-word-edit.officeapps.live.com/we/wordeditorframe.aspx?ui=en%2DUS&amp;rs=en%2DAU&amp;wopisrc=https%3A%2F%2Fschoolsnsw.sharepoint.com%2Fsites%2FCurriculumReview655%2F_vti_bin%2Fwopi.ashx%2Ffiles%2Fc8a62fd2bba44d6da8f0cf6b6f04feb8&amp;wdorigin=TEAMS-ELECTRON.teamsSdk.openFilePreview&amp;wdexp=TEAMS-CONTROL&amp;wdenableroaming=1&amp;mscc=1&amp;hid=E384DBA0-B03F-2000-8BEA-618D194064E8&amp;wdhostclicktime=1695004314915&amp;jsapi=1&amp;jsapiver=v1&amp;newsession=1&amp;corrid=4cf04c40-dd02-4397-9366-9a2f42922a6b&amp;usid=4cf04c40-dd02-4397-9366-9a2f42922a6b&amp;sftc=1&amp;cac=1&amp;mtf=1&amp;sfp=1&amp;instantedit=1&amp;wopicomplete=1&amp;wdredirectionreason=Unified_SingleFlush&amp;rct=Normal&amp;ctp=LeastProtected</vt:lpwstr>
      </vt:variant>
      <vt:variant>
        <vt:lpwstr>_Resource_14:_Factor</vt:lpwstr>
      </vt:variant>
      <vt:variant>
        <vt:i4>1507440</vt:i4>
      </vt:variant>
      <vt:variant>
        <vt:i4>432</vt:i4>
      </vt:variant>
      <vt:variant>
        <vt:i4>0</vt:i4>
      </vt:variant>
      <vt:variant>
        <vt:i4>5</vt:i4>
      </vt:variant>
      <vt:variant>
        <vt:lpwstr/>
      </vt:variant>
      <vt:variant>
        <vt:lpwstr>_Resource_2_–</vt:lpwstr>
      </vt:variant>
      <vt:variant>
        <vt:i4>1507443</vt:i4>
      </vt:variant>
      <vt:variant>
        <vt:i4>429</vt:i4>
      </vt:variant>
      <vt:variant>
        <vt:i4>0</vt:i4>
      </vt:variant>
      <vt:variant>
        <vt:i4>5</vt:i4>
      </vt:variant>
      <vt:variant>
        <vt:lpwstr/>
      </vt:variant>
      <vt:variant>
        <vt:lpwstr>_Resource_1_–</vt:lpwstr>
      </vt:variant>
      <vt:variant>
        <vt:i4>3145832</vt:i4>
      </vt:variant>
      <vt:variant>
        <vt:i4>426</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423</vt:i4>
      </vt:variant>
      <vt:variant>
        <vt:i4>0</vt:i4>
      </vt:variant>
      <vt:variant>
        <vt:i4>5</vt:i4>
      </vt:variant>
      <vt:variant>
        <vt:lpwstr>https://curriculum.nsw.edu.au/learning-areas/mathematics/mathematics-k-10</vt:lpwstr>
      </vt:variant>
      <vt:variant>
        <vt:lpwstr/>
      </vt:variant>
      <vt:variant>
        <vt:i4>5308443</vt:i4>
      </vt:variant>
      <vt:variant>
        <vt:i4>420</vt:i4>
      </vt:variant>
      <vt:variant>
        <vt:i4>0</vt:i4>
      </vt:variant>
      <vt:variant>
        <vt:i4>5</vt:i4>
      </vt:variant>
      <vt:variant>
        <vt:lpwstr>https://www.didax.com/math/virtual-manipulatives.html</vt:lpwstr>
      </vt:variant>
      <vt:variant>
        <vt:lpwstr/>
      </vt:variant>
      <vt:variant>
        <vt:i4>1638400</vt:i4>
      </vt:variant>
      <vt:variant>
        <vt:i4>417</vt:i4>
      </vt:variant>
      <vt:variant>
        <vt:i4>0</vt:i4>
      </vt:variant>
      <vt:variant>
        <vt:i4>5</vt:i4>
      </vt:variant>
      <vt:variant>
        <vt:lpwstr>https://app.education.nsw.gov.au/digital-learning-selector/LearningActivity/Card/555</vt:lpwstr>
      </vt:variant>
      <vt:variant>
        <vt:lpwstr/>
      </vt:variant>
      <vt:variant>
        <vt:i4>1703937</vt:i4>
      </vt:variant>
      <vt:variant>
        <vt:i4>414</vt:i4>
      </vt:variant>
      <vt:variant>
        <vt:i4>0</vt:i4>
      </vt:variant>
      <vt:variant>
        <vt:i4>5</vt:i4>
      </vt:variant>
      <vt:variant>
        <vt:lpwstr>https://app.education.nsw.gov.au/digital-learning-selector/LearningActivity/Card/645</vt:lpwstr>
      </vt:variant>
      <vt:variant>
        <vt:lpwstr/>
      </vt:variant>
      <vt:variant>
        <vt:i4>1441794</vt:i4>
      </vt:variant>
      <vt:variant>
        <vt:i4>411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408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405</vt:i4>
      </vt:variant>
      <vt:variant>
        <vt:i4>0</vt:i4>
      </vt:variant>
      <vt:variant>
        <vt:i4>5</vt:i4>
      </vt:variant>
      <vt:variant>
        <vt:lpwstr>https://curriculum.nsw.edu.au/curriculum-support/glossary</vt:lpwstr>
      </vt:variant>
      <vt:variant>
        <vt:lpwstr/>
      </vt:variant>
      <vt:variant>
        <vt:i4>5373980</vt:i4>
      </vt:variant>
      <vt:variant>
        <vt:i4>402</vt:i4>
      </vt:variant>
      <vt:variant>
        <vt:i4>0</vt:i4>
      </vt:variant>
      <vt:variant>
        <vt:i4>5</vt:i4>
      </vt:variant>
      <vt:variant>
        <vt:lpwstr>https://www.canva.com/policies/content-license-agreement/</vt:lpwstr>
      </vt:variant>
      <vt:variant>
        <vt:lpwstr/>
      </vt:variant>
      <vt:variant>
        <vt:i4>3211298</vt:i4>
      </vt:variant>
      <vt:variant>
        <vt:i4>399</vt:i4>
      </vt:variant>
      <vt:variant>
        <vt:i4>0</vt:i4>
      </vt:variant>
      <vt:variant>
        <vt:i4>5</vt:i4>
      </vt:variant>
      <vt:variant>
        <vt:lpwstr>https://www.canva.com/</vt:lpwstr>
      </vt:variant>
      <vt:variant>
        <vt:lpwstr/>
      </vt:variant>
      <vt:variant>
        <vt:i4>1638452</vt:i4>
      </vt:variant>
      <vt:variant>
        <vt:i4>392</vt:i4>
      </vt:variant>
      <vt:variant>
        <vt:i4>0</vt:i4>
      </vt:variant>
      <vt:variant>
        <vt:i4>5</vt:i4>
      </vt:variant>
      <vt:variant>
        <vt:lpwstr/>
      </vt:variant>
      <vt:variant>
        <vt:lpwstr>_Toc163554393</vt:lpwstr>
      </vt:variant>
      <vt:variant>
        <vt:i4>1638452</vt:i4>
      </vt:variant>
      <vt:variant>
        <vt:i4>386</vt:i4>
      </vt:variant>
      <vt:variant>
        <vt:i4>0</vt:i4>
      </vt:variant>
      <vt:variant>
        <vt:i4>5</vt:i4>
      </vt:variant>
      <vt:variant>
        <vt:lpwstr/>
      </vt:variant>
      <vt:variant>
        <vt:lpwstr>_Toc163554392</vt:lpwstr>
      </vt:variant>
      <vt:variant>
        <vt:i4>1638452</vt:i4>
      </vt:variant>
      <vt:variant>
        <vt:i4>380</vt:i4>
      </vt:variant>
      <vt:variant>
        <vt:i4>0</vt:i4>
      </vt:variant>
      <vt:variant>
        <vt:i4>5</vt:i4>
      </vt:variant>
      <vt:variant>
        <vt:lpwstr/>
      </vt:variant>
      <vt:variant>
        <vt:lpwstr>_Toc163554391</vt:lpwstr>
      </vt:variant>
      <vt:variant>
        <vt:i4>1638452</vt:i4>
      </vt:variant>
      <vt:variant>
        <vt:i4>374</vt:i4>
      </vt:variant>
      <vt:variant>
        <vt:i4>0</vt:i4>
      </vt:variant>
      <vt:variant>
        <vt:i4>5</vt:i4>
      </vt:variant>
      <vt:variant>
        <vt:lpwstr/>
      </vt:variant>
      <vt:variant>
        <vt:lpwstr>_Toc163554390</vt:lpwstr>
      </vt:variant>
      <vt:variant>
        <vt:i4>1572916</vt:i4>
      </vt:variant>
      <vt:variant>
        <vt:i4>368</vt:i4>
      </vt:variant>
      <vt:variant>
        <vt:i4>0</vt:i4>
      </vt:variant>
      <vt:variant>
        <vt:i4>5</vt:i4>
      </vt:variant>
      <vt:variant>
        <vt:lpwstr/>
      </vt:variant>
      <vt:variant>
        <vt:lpwstr>_Toc163554389</vt:lpwstr>
      </vt:variant>
      <vt:variant>
        <vt:i4>1572916</vt:i4>
      </vt:variant>
      <vt:variant>
        <vt:i4>362</vt:i4>
      </vt:variant>
      <vt:variant>
        <vt:i4>0</vt:i4>
      </vt:variant>
      <vt:variant>
        <vt:i4>5</vt:i4>
      </vt:variant>
      <vt:variant>
        <vt:lpwstr/>
      </vt:variant>
      <vt:variant>
        <vt:lpwstr>_Toc163554388</vt:lpwstr>
      </vt:variant>
      <vt:variant>
        <vt:i4>1572916</vt:i4>
      </vt:variant>
      <vt:variant>
        <vt:i4>356</vt:i4>
      </vt:variant>
      <vt:variant>
        <vt:i4>0</vt:i4>
      </vt:variant>
      <vt:variant>
        <vt:i4>5</vt:i4>
      </vt:variant>
      <vt:variant>
        <vt:lpwstr/>
      </vt:variant>
      <vt:variant>
        <vt:lpwstr>_Toc163554387</vt:lpwstr>
      </vt:variant>
      <vt:variant>
        <vt:i4>1572916</vt:i4>
      </vt:variant>
      <vt:variant>
        <vt:i4>350</vt:i4>
      </vt:variant>
      <vt:variant>
        <vt:i4>0</vt:i4>
      </vt:variant>
      <vt:variant>
        <vt:i4>5</vt:i4>
      </vt:variant>
      <vt:variant>
        <vt:lpwstr/>
      </vt:variant>
      <vt:variant>
        <vt:lpwstr>_Toc163554386</vt:lpwstr>
      </vt:variant>
      <vt:variant>
        <vt:i4>1572916</vt:i4>
      </vt:variant>
      <vt:variant>
        <vt:i4>344</vt:i4>
      </vt:variant>
      <vt:variant>
        <vt:i4>0</vt:i4>
      </vt:variant>
      <vt:variant>
        <vt:i4>5</vt:i4>
      </vt:variant>
      <vt:variant>
        <vt:lpwstr/>
      </vt:variant>
      <vt:variant>
        <vt:lpwstr>_Toc163554385</vt:lpwstr>
      </vt:variant>
      <vt:variant>
        <vt:i4>1572916</vt:i4>
      </vt:variant>
      <vt:variant>
        <vt:i4>338</vt:i4>
      </vt:variant>
      <vt:variant>
        <vt:i4>0</vt:i4>
      </vt:variant>
      <vt:variant>
        <vt:i4>5</vt:i4>
      </vt:variant>
      <vt:variant>
        <vt:lpwstr/>
      </vt:variant>
      <vt:variant>
        <vt:lpwstr>_Toc163554384</vt:lpwstr>
      </vt:variant>
      <vt:variant>
        <vt:i4>1572916</vt:i4>
      </vt:variant>
      <vt:variant>
        <vt:i4>332</vt:i4>
      </vt:variant>
      <vt:variant>
        <vt:i4>0</vt:i4>
      </vt:variant>
      <vt:variant>
        <vt:i4>5</vt:i4>
      </vt:variant>
      <vt:variant>
        <vt:lpwstr/>
      </vt:variant>
      <vt:variant>
        <vt:lpwstr>_Toc163554383</vt:lpwstr>
      </vt:variant>
      <vt:variant>
        <vt:i4>1572916</vt:i4>
      </vt:variant>
      <vt:variant>
        <vt:i4>326</vt:i4>
      </vt:variant>
      <vt:variant>
        <vt:i4>0</vt:i4>
      </vt:variant>
      <vt:variant>
        <vt:i4>5</vt:i4>
      </vt:variant>
      <vt:variant>
        <vt:lpwstr/>
      </vt:variant>
      <vt:variant>
        <vt:lpwstr>_Toc163554382</vt:lpwstr>
      </vt:variant>
      <vt:variant>
        <vt:i4>1572916</vt:i4>
      </vt:variant>
      <vt:variant>
        <vt:i4>320</vt:i4>
      </vt:variant>
      <vt:variant>
        <vt:i4>0</vt:i4>
      </vt:variant>
      <vt:variant>
        <vt:i4>5</vt:i4>
      </vt:variant>
      <vt:variant>
        <vt:lpwstr/>
      </vt:variant>
      <vt:variant>
        <vt:lpwstr>_Toc163554381</vt:lpwstr>
      </vt:variant>
      <vt:variant>
        <vt:i4>1572916</vt:i4>
      </vt:variant>
      <vt:variant>
        <vt:i4>314</vt:i4>
      </vt:variant>
      <vt:variant>
        <vt:i4>0</vt:i4>
      </vt:variant>
      <vt:variant>
        <vt:i4>5</vt:i4>
      </vt:variant>
      <vt:variant>
        <vt:lpwstr/>
      </vt:variant>
      <vt:variant>
        <vt:lpwstr>_Toc163554380</vt:lpwstr>
      </vt:variant>
      <vt:variant>
        <vt:i4>1507380</vt:i4>
      </vt:variant>
      <vt:variant>
        <vt:i4>308</vt:i4>
      </vt:variant>
      <vt:variant>
        <vt:i4>0</vt:i4>
      </vt:variant>
      <vt:variant>
        <vt:i4>5</vt:i4>
      </vt:variant>
      <vt:variant>
        <vt:lpwstr/>
      </vt:variant>
      <vt:variant>
        <vt:lpwstr>_Toc163554379</vt:lpwstr>
      </vt:variant>
      <vt:variant>
        <vt:i4>1507380</vt:i4>
      </vt:variant>
      <vt:variant>
        <vt:i4>302</vt:i4>
      </vt:variant>
      <vt:variant>
        <vt:i4>0</vt:i4>
      </vt:variant>
      <vt:variant>
        <vt:i4>5</vt:i4>
      </vt:variant>
      <vt:variant>
        <vt:lpwstr/>
      </vt:variant>
      <vt:variant>
        <vt:lpwstr>_Toc163554378</vt:lpwstr>
      </vt:variant>
      <vt:variant>
        <vt:i4>1507380</vt:i4>
      </vt:variant>
      <vt:variant>
        <vt:i4>296</vt:i4>
      </vt:variant>
      <vt:variant>
        <vt:i4>0</vt:i4>
      </vt:variant>
      <vt:variant>
        <vt:i4>5</vt:i4>
      </vt:variant>
      <vt:variant>
        <vt:lpwstr/>
      </vt:variant>
      <vt:variant>
        <vt:lpwstr>_Toc163554377</vt:lpwstr>
      </vt:variant>
      <vt:variant>
        <vt:i4>1507380</vt:i4>
      </vt:variant>
      <vt:variant>
        <vt:i4>290</vt:i4>
      </vt:variant>
      <vt:variant>
        <vt:i4>0</vt:i4>
      </vt:variant>
      <vt:variant>
        <vt:i4>5</vt:i4>
      </vt:variant>
      <vt:variant>
        <vt:lpwstr/>
      </vt:variant>
      <vt:variant>
        <vt:lpwstr>_Toc163554376</vt:lpwstr>
      </vt:variant>
      <vt:variant>
        <vt:i4>1507380</vt:i4>
      </vt:variant>
      <vt:variant>
        <vt:i4>284</vt:i4>
      </vt:variant>
      <vt:variant>
        <vt:i4>0</vt:i4>
      </vt:variant>
      <vt:variant>
        <vt:i4>5</vt:i4>
      </vt:variant>
      <vt:variant>
        <vt:lpwstr/>
      </vt:variant>
      <vt:variant>
        <vt:lpwstr>_Toc163554375</vt:lpwstr>
      </vt:variant>
      <vt:variant>
        <vt:i4>1507380</vt:i4>
      </vt:variant>
      <vt:variant>
        <vt:i4>278</vt:i4>
      </vt:variant>
      <vt:variant>
        <vt:i4>0</vt:i4>
      </vt:variant>
      <vt:variant>
        <vt:i4>5</vt:i4>
      </vt:variant>
      <vt:variant>
        <vt:lpwstr/>
      </vt:variant>
      <vt:variant>
        <vt:lpwstr>_Toc163554374</vt:lpwstr>
      </vt:variant>
      <vt:variant>
        <vt:i4>1507380</vt:i4>
      </vt:variant>
      <vt:variant>
        <vt:i4>272</vt:i4>
      </vt:variant>
      <vt:variant>
        <vt:i4>0</vt:i4>
      </vt:variant>
      <vt:variant>
        <vt:i4>5</vt:i4>
      </vt:variant>
      <vt:variant>
        <vt:lpwstr/>
      </vt:variant>
      <vt:variant>
        <vt:lpwstr>_Toc163554373</vt:lpwstr>
      </vt:variant>
      <vt:variant>
        <vt:i4>1507380</vt:i4>
      </vt:variant>
      <vt:variant>
        <vt:i4>266</vt:i4>
      </vt:variant>
      <vt:variant>
        <vt:i4>0</vt:i4>
      </vt:variant>
      <vt:variant>
        <vt:i4>5</vt:i4>
      </vt:variant>
      <vt:variant>
        <vt:lpwstr/>
      </vt:variant>
      <vt:variant>
        <vt:lpwstr>_Toc163554372</vt:lpwstr>
      </vt:variant>
      <vt:variant>
        <vt:i4>1507380</vt:i4>
      </vt:variant>
      <vt:variant>
        <vt:i4>260</vt:i4>
      </vt:variant>
      <vt:variant>
        <vt:i4>0</vt:i4>
      </vt:variant>
      <vt:variant>
        <vt:i4>5</vt:i4>
      </vt:variant>
      <vt:variant>
        <vt:lpwstr/>
      </vt:variant>
      <vt:variant>
        <vt:lpwstr>_Toc163554371</vt:lpwstr>
      </vt:variant>
      <vt:variant>
        <vt:i4>1507380</vt:i4>
      </vt:variant>
      <vt:variant>
        <vt:i4>254</vt:i4>
      </vt:variant>
      <vt:variant>
        <vt:i4>0</vt:i4>
      </vt:variant>
      <vt:variant>
        <vt:i4>5</vt:i4>
      </vt:variant>
      <vt:variant>
        <vt:lpwstr/>
      </vt:variant>
      <vt:variant>
        <vt:lpwstr>_Toc163554370</vt:lpwstr>
      </vt:variant>
      <vt:variant>
        <vt:i4>1441844</vt:i4>
      </vt:variant>
      <vt:variant>
        <vt:i4>248</vt:i4>
      </vt:variant>
      <vt:variant>
        <vt:i4>0</vt:i4>
      </vt:variant>
      <vt:variant>
        <vt:i4>5</vt:i4>
      </vt:variant>
      <vt:variant>
        <vt:lpwstr/>
      </vt:variant>
      <vt:variant>
        <vt:lpwstr>_Toc163554369</vt:lpwstr>
      </vt:variant>
      <vt:variant>
        <vt:i4>1441844</vt:i4>
      </vt:variant>
      <vt:variant>
        <vt:i4>242</vt:i4>
      </vt:variant>
      <vt:variant>
        <vt:i4>0</vt:i4>
      </vt:variant>
      <vt:variant>
        <vt:i4>5</vt:i4>
      </vt:variant>
      <vt:variant>
        <vt:lpwstr/>
      </vt:variant>
      <vt:variant>
        <vt:lpwstr>_Toc163554368</vt:lpwstr>
      </vt:variant>
      <vt:variant>
        <vt:i4>1441844</vt:i4>
      </vt:variant>
      <vt:variant>
        <vt:i4>236</vt:i4>
      </vt:variant>
      <vt:variant>
        <vt:i4>0</vt:i4>
      </vt:variant>
      <vt:variant>
        <vt:i4>5</vt:i4>
      </vt:variant>
      <vt:variant>
        <vt:lpwstr/>
      </vt:variant>
      <vt:variant>
        <vt:lpwstr>_Toc163554367</vt:lpwstr>
      </vt:variant>
      <vt:variant>
        <vt:i4>1441844</vt:i4>
      </vt:variant>
      <vt:variant>
        <vt:i4>230</vt:i4>
      </vt:variant>
      <vt:variant>
        <vt:i4>0</vt:i4>
      </vt:variant>
      <vt:variant>
        <vt:i4>5</vt:i4>
      </vt:variant>
      <vt:variant>
        <vt:lpwstr/>
      </vt:variant>
      <vt:variant>
        <vt:lpwstr>_Toc163554366</vt:lpwstr>
      </vt:variant>
      <vt:variant>
        <vt:i4>1441844</vt:i4>
      </vt:variant>
      <vt:variant>
        <vt:i4>224</vt:i4>
      </vt:variant>
      <vt:variant>
        <vt:i4>0</vt:i4>
      </vt:variant>
      <vt:variant>
        <vt:i4>5</vt:i4>
      </vt:variant>
      <vt:variant>
        <vt:lpwstr/>
      </vt:variant>
      <vt:variant>
        <vt:lpwstr>_Toc163554365</vt:lpwstr>
      </vt:variant>
      <vt:variant>
        <vt:i4>1441844</vt:i4>
      </vt:variant>
      <vt:variant>
        <vt:i4>218</vt:i4>
      </vt:variant>
      <vt:variant>
        <vt:i4>0</vt:i4>
      </vt:variant>
      <vt:variant>
        <vt:i4>5</vt:i4>
      </vt:variant>
      <vt:variant>
        <vt:lpwstr/>
      </vt:variant>
      <vt:variant>
        <vt:lpwstr>_Toc163554364</vt:lpwstr>
      </vt:variant>
      <vt:variant>
        <vt:i4>1441844</vt:i4>
      </vt:variant>
      <vt:variant>
        <vt:i4>212</vt:i4>
      </vt:variant>
      <vt:variant>
        <vt:i4>0</vt:i4>
      </vt:variant>
      <vt:variant>
        <vt:i4>5</vt:i4>
      </vt:variant>
      <vt:variant>
        <vt:lpwstr/>
      </vt:variant>
      <vt:variant>
        <vt:lpwstr>_Toc163554363</vt:lpwstr>
      </vt:variant>
      <vt:variant>
        <vt:i4>1441844</vt:i4>
      </vt:variant>
      <vt:variant>
        <vt:i4>206</vt:i4>
      </vt:variant>
      <vt:variant>
        <vt:i4>0</vt:i4>
      </vt:variant>
      <vt:variant>
        <vt:i4>5</vt:i4>
      </vt:variant>
      <vt:variant>
        <vt:lpwstr/>
      </vt:variant>
      <vt:variant>
        <vt:lpwstr>_Toc163554362</vt:lpwstr>
      </vt:variant>
      <vt:variant>
        <vt:i4>1441844</vt:i4>
      </vt:variant>
      <vt:variant>
        <vt:i4>200</vt:i4>
      </vt:variant>
      <vt:variant>
        <vt:i4>0</vt:i4>
      </vt:variant>
      <vt:variant>
        <vt:i4>5</vt:i4>
      </vt:variant>
      <vt:variant>
        <vt:lpwstr/>
      </vt:variant>
      <vt:variant>
        <vt:lpwstr>_Toc163554361</vt:lpwstr>
      </vt:variant>
      <vt:variant>
        <vt:i4>1441844</vt:i4>
      </vt:variant>
      <vt:variant>
        <vt:i4>194</vt:i4>
      </vt:variant>
      <vt:variant>
        <vt:i4>0</vt:i4>
      </vt:variant>
      <vt:variant>
        <vt:i4>5</vt:i4>
      </vt:variant>
      <vt:variant>
        <vt:lpwstr/>
      </vt:variant>
      <vt:variant>
        <vt:lpwstr>_Toc163554360</vt:lpwstr>
      </vt:variant>
      <vt:variant>
        <vt:i4>1376308</vt:i4>
      </vt:variant>
      <vt:variant>
        <vt:i4>188</vt:i4>
      </vt:variant>
      <vt:variant>
        <vt:i4>0</vt:i4>
      </vt:variant>
      <vt:variant>
        <vt:i4>5</vt:i4>
      </vt:variant>
      <vt:variant>
        <vt:lpwstr/>
      </vt:variant>
      <vt:variant>
        <vt:lpwstr>_Toc163554359</vt:lpwstr>
      </vt:variant>
      <vt:variant>
        <vt:i4>1376308</vt:i4>
      </vt:variant>
      <vt:variant>
        <vt:i4>182</vt:i4>
      </vt:variant>
      <vt:variant>
        <vt:i4>0</vt:i4>
      </vt:variant>
      <vt:variant>
        <vt:i4>5</vt:i4>
      </vt:variant>
      <vt:variant>
        <vt:lpwstr/>
      </vt:variant>
      <vt:variant>
        <vt:lpwstr>_Toc163554358</vt:lpwstr>
      </vt:variant>
      <vt:variant>
        <vt:i4>1376308</vt:i4>
      </vt:variant>
      <vt:variant>
        <vt:i4>176</vt:i4>
      </vt:variant>
      <vt:variant>
        <vt:i4>0</vt:i4>
      </vt:variant>
      <vt:variant>
        <vt:i4>5</vt:i4>
      </vt:variant>
      <vt:variant>
        <vt:lpwstr/>
      </vt:variant>
      <vt:variant>
        <vt:lpwstr>_Toc163554357</vt:lpwstr>
      </vt:variant>
      <vt:variant>
        <vt:i4>1376308</vt:i4>
      </vt:variant>
      <vt:variant>
        <vt:i4>170</vt:i4>
      </vt:variant>
      <vt:variant>
        <vt:i4>0</vt:i4>
      </vt:variant>
      <vt:variant>
        <vt:i4>5</vt:i4>
      </vt:variant>
      <vt:variant>
        <vt:lpwstr/>
      </vt:variant>
      <vt:variant>
        <vt:lpwstr>_Toc163554356</vt:lpwstr>
      </vt:variant>
      <vt:variant>
        <vt:i4>1376308</vt:i4>
      </vt:variant>
      <vt:variant>
        <vt:i4>164</vt:i4>
      </vt:variant>
      <vt:variant>
        <vt:i4>0</vt:i4>
      </vt:variant>
      <vt:variant>
        <vt:i4>5</vt:i4>
      </vt:variant>
      <vt:variant>
        <vt:lpwstr/>
      </vt:variant>
      <vt:variant>
        <vt:lpwstr>_Toc163554355</vt:lpwstr>
      </vt:variant>
      <vt:variant>
        <vt:i4>1376308</vt:i4>
      </vt:variant>
      <vt:variant>
        <vt:i4>158</vt:i4>
      </vt:variant>
      <vt:variant>
        <vt:i4>0</vt:i4>
      </vt:variant>
      <vt:variant>
        <vt:i4>5</vt:i4>
      </vt:variant>
      <vt:variant>
        <vt:lpwstr/>
      </vt:variant>
      <vt:variant>
        <vt:lpwstr>_Toc163554354</vt:lpwstr>
      </vt:variant>
      <vt:variant>
        <vt:i4>1376308</vt:i4>
      </vt:variant>
      <vt:variant>
        <vt:i4>152</vt:i4>
      </vt:variant>
      <vt:variant>
        <vt:i4>0</vt:i4>
      </vt:variant>
      <vt:variant>
        <vt:i4>5</vt:i4>
      </vt:variant>
      <vt:variant>
        <vt:lpwstr/>
      </vt:variant>
      <vt:variant>
        <vt:lpwstr>_Toc163554353</vt:lpwstr>
      </vt:variant>
      <vt:variant>
        <vt:i4>1376308</vt:i4>
      </vt:variant>
      <vt:variant>
        <vt:i4>146</vt:i4>
      </vt:variant>
      <vt:variant>
        <vt:i4>0</vt:i4>
      </vt:variant>
      <vt:variant>
        <vt:i4>5</vt:i4>
      </vt:variant>
      <vt:variant>
        <vt:lpwstr/>
      </vt:variant>
      <vt:variant>
        <vt:lpwstr>_Toc163554352</vt:lpwstr>
      </vt:variant>
      <vt:variant>
        <vt:i4>1376308</vt:i4>
      </vt:variant>
      <vt:variant>
        <vt:i4>140</vt:i4>
      </vt:variant>
      <vt:variant>
        <vt:i4>0</vt:i4>
      </vt:variant>
      <vt:variant>
        <vt:i4>5</vt:i4>
      </vt:variant>
      <vt:variant>
        <vt:lpwstr/>
      </vt:variant>
      <vt:variant>
        <vt:lpwstr>_Toc163554351</vt:lpwstr>
      </vt:variant>
      <vt:variant>
        <vt:i4>1376308</vt:i4>
      </vt:variant>
      <vt:variant>
        <vt:i4>134</vt:i4>
      </vt:variant>
      <vt:variant>
        <vt:i4>0</vt:i4>
      </vt:variant>
      <vt:variant>
        <vt:i4>5</vt:i4>
      </vt:variant>
      <vt:variant>
        <vt:lpwstr/>
      </vt:variant>
      <vt:variant>
        <vt:lpwstr>_Toc163554350</vt:lpwstr>
      </vt:variant>
      <vt:variant>
        <vt:i4>1310772</vt:i4>
      </vt:variant>
      <vt:variant>
        <vt:i4>128</vt:i4>
      </vt:variant>
      <vt:variant>
        <vt:i4>0</vt:i4>
      </vt:variant>
      <vt:variant>
        <vt:i4>5</vt:i4>
      </vt:variant>
      <vt:variant>
        <vt:lpwstr/>
      </vt:variant>
      <vt:variant>
        <vt:lpwstr>_Toc163554349</vt:lpwstr>
      </vt:variant>
      <vt:variant>
        <vt:i4>1310772</vt:i4>
      </vt:variant>
      <vt:variant>
        <vt:i4>122</vt:i4>
      </vt:variant>
      <vt:variant>
        <vt:i4>0</vt:i4>
      </vt:variant>
      <vt:variant>
        <vt:i4>5</vt:i4>
      </vt:variant>
      <vt:variant>
        <vt:lpwstr/>
      </vt:variant>
      <vt:variant>
        <vt:lpwstr>_Toc163554348</vt:lpwstr>
      </vt:variant>
      <vt:variant>
        <vt:i4>1310772</vt:i4>
      </vt:variant>
      <vt:variant>
        <vt:i4>116</vt:i4>
      </vt:variant>
      <vt:variant>
        <vt:i4>0</vt:i4>
      </vt:variant>
      <vt:variant>
        <vt:i4>5</vt:i4>
      </vt:variant>
      <vt:variant>
        <vt:lpwstr/>
      </vt:variant>
      <vt:variant>
        <vt:lpwstr>_Toc163554347</vt:lpwstr>
      </vt:variant>
      <vt:variant>
        <vt:i4>1310772</vt:i4>
      </vt:variant>
      <vt:variant>
        <vt:i4>110</vt:i4>
      </vt:variant>
      <vt:variant>
        <vt:i4>0</vt:i4>
      </vt:variant>
      <vt:variant>
        <vt:i4>5</vt:i4>
      </vt:variant>
      <vt:variant>
        <vt:lpwstr/>
      </vt:variant>
      <vt:variant>
        <vt:lpwstr>_Toc163554346</vt:lpwstr>
      </vt:variant>
      <vt:variant>
        <vt:i4>1310772</vt:i4>
      </vt:variant>
      <vt:variant>
        <vt:i4>104</vt:i4>
      </vt:variant>
      <vt:variant>
        <vt:i4>0</vt:i4>
      </vt:variant>
      <vt:variant>
        <vt:i4>5</vt:i4>
      </vt:variant>
      <vt:variant>
        <vt:lpwstr/>
      </vt:variant>
      <vt:variant>
        <vt:lpwstr>_Toc163554345</vt:lpwstr>
      </vt:variant>
      <vt:variant>
        <vt:i4>1310772</vt:i4>
      </vt:variant>
      <vt:variant>
        <vt:i4>98</vt:i4>
      </vt:variant>
      <vt:variant>
        <vt:i4>0</vt:i4>
      </vt:variant>
      <vt:variant>
        <vt:i4>5</vt:i4>
      </vt:variant>
      <vt:variant>
        <vt:lpwstr/>
      </vt:variant>
      <vt:variant>
        <vt:lpwstr>_Toc163554344</vt:lpwstr>
      </vt:variant>
      <vt:variant>
        <vt:i4>1310772</vt:i4>
      </vt:variant>
      <vt:variant>
        <vt:i4>92</vt:i4>
      </vt:variant>
      <vt:variant>
        <vt:i4>0</vt:i4>
      </vt:variant>
      <vt:variant>
        <vt:i4>5</vt:i4>
      </vt:variant>
      <vt:variant>
        <vt:lpwstr/>
      </vt:variant>
      <vt:variant>
        <vt:lpwstr>_Toc163554343</vt:lpwstr>
      </vt:variant>
      <vt:variant>
        <vt:i4>1310772</vt:i4>
      </vt:variant>
      <vt:variant>
        <vt:i4>86</vt:i4>
      </vt:variant>
      <vt:variant>
        <vt:i4>0</vt:i4>
      </vt:variant>
      <vt:variant>
        <vt:i4>5</vt:i4>
      </vt:variant>
      <vt:variant>
        <vt:lpwstr/>
      </vt:variant>
      <vt:variant>
        <vt:lpwstr>_Toc163554342</vt:lpwstr>
      </vt:variant>
      <vt:variant>
        <vt:i4>1310772</vt:i4>
      </vt:variant>
      <vt:variant>
        <vt:i4>80</vt:i4>
      </vt:variant>
      <vt:variant>
        <vt:i4>0</vt:i4>
      </vt:variant>
      <vt:variant>
        <vt:i4>5</vt:i4>
      </vt:variant>
      <vt:variant>
        <vt:lpwstr/>
      </vt:variant>
      <vt:variant>
        <vt:lpwstr>_Toc163554341</vt:lpwstr>
      </vt:variant>
      <vt:variant>
        <vt:i4>1310772</vt:i4>
      </vt:variant>
      <vt:variant>
        <vt:i4>74</vt:i4>
      </vt:variant>
      <vt:variant>
        <vt:i4>0</vt:i4>
      </vt:variant>
      <vt:variant>
        <vt:i4>5</vt:i4>
      </vt:variant>
      <vt:variant>
        <vt:lpwstr/>
      </vt:variant>
      <vt:variant>
        <vt:lpwstr>_Toc163554340</vt:lpwstr>
      </vt:variant>
      <vt:variant>
        <vt:i4>1245236</vt:i4>
      </vt:variant>
      <vt:variant>
        <vt:i4>68</vt:i4>
      </vt:variant>
      <vt:variant>
        <vt:i4>0</vt:i4>
      </vt:variant>
      <vt:variant>
        <vt:i4>5</vt:i4>
      </vt:variant>
      <vt:variant>
        <vt:lpwstr/>
      </vt:variant>
      <vt:variant>
        <vt:lpwstr>_Toc163554339</vt:lpwstr>
      </vt:variant>
      <vt:variant>
        <vt:i4>1245236</vt:i4>
      </vt:variant>
      <vt:variant>
        <vt:i4>62</vt:i4>
      </vt:variant>
      <vt:variant>
        <vt:i4>0</vt:i4>
      </vt:variant>
      <vt:variant>
        <vt:i4>5</vt:i4>
      </vt:variant>
      <vt:variant>
        <vt:lpwstr/>
      </vt:variant>
      <vt:variant>
        <vt:lpwstr>_Toc163554338</vt:lpwstr>
      </vt:variant>
      <vt:variant>
        <vt:i4>1245236</vt:i4>
      </vt:variant>
      <vt:variant>
        <vt:i4>56</vt:i4>
      </vt:variant>
      <vt:variant>
        <vt:i4>0</vt:i4>
      </vt:variant>
      <vt:variant>
        <vt:i4>5</vt:i4>
      </vt:variant>
      <vt:variant>
        <vt:lpwstr/>
      </vt:variant>
      <vt:variant>
        <vt:lpwstr>_Toc163554337</vt:lpwstr>
      </vt:variant>
      <vt:variant>
        <vt:i4>1245236</vt:i4>
      </vt:variant>
      <vt:variant>
        <vt:i4>50</vt:i4>
      </vt:variant>
      <vt:variant>
        <vt:i4>0</vt:i4>
      </vt:variant>
      <vt:variant>
        <vt:i4>5</vt:i4>
      </vt:variant>
      <vt:variant>
        <vt:lpwstr/>
      </vt:variant>
      <vt:variant>
        <vt:lpwstr>_Toc163554336</vt:lpwstr>
      </vt:variant>
      <vt:variant>
        <vt:i4>1245236</vt:i4>
      </vt:variant>
      <vt:variant>
        <vt:i4>44</vt:i4>
      </vt:variant>
      <vt:variant>
        <vt:i4>0</vt:i4>
      </vt:variant>
      <vt:variant>
        <vt:i4>5</vt:i4>
      </vt:variant>
      <vt:variant>
        <vt:lpwstr/>
      </vt:variant>
      <vt:variant>
        <vt:lpwstr>_Toc163554335</vt:lpwstr>
      </vt:variant>
      <vt:variant>
        <vt:i4>1245236</vt:i4>
      </vt:variant>
      <vt:variant>
        <vt:i4>38</vt:i4>
      </vt:variant>
      <vt:variant>
        <vt:i4>0</vt:i4>
      </vt:variant>
      <vt:variant>
        <vt:i4>5</vt:i4>
      </vt:variant>
      <vt:variant>
        <vt:lpwstr/>
      </vt:variant>
      <vt:variant>
        <vt:lpwstr>_Toc163554334</vt:lpwstr>
      </vt:variant>
      <vt:variant>
        <vt:i4>1245236</vt:i4>
      </vt:variant>
      <vt:variant>
        <vt:i4>32</vt:i4>
      </vt:variant>
      <vt:variant>
        <vt:i4>0</vt:i4>
      </vt:variant>
      <vt:variant>
        <vt:i4>5</vt:i4>
      </vt:variant>
      <vt:variant>
        <vt:lpwstr/>
      </vt:variant>
      <vt:variant>
        <vt:lpwstr>_Toc163554333</vt:lpwstr>
      </vt:variant>
      <vt:variant>
        <vt:i4>1245236</vt:i4>
      </vt:variant>
      <vt:variant>
        <vt:i4>26</vt:i4>
      </vt:variant>
      <vt:variant>
        <vt:i4>0</vt:i4>
      </vt:variant>
      <vt:variant>
        <vt:i4>5</vt:i4>
      </vt:variant>
      <vt:variant>
        <vt:lpwstr/>
      </vt:variant>
      <vt:variant>
        <vt:lpwstr>_Toc163554332</vt:lpwstr>
      </vt:variant>
      <vt:variant>
        <vt:i4>1245236</vt:i4>
      </vt:variant>
      <vt:variant>
        <vt:i4>20</vt:i4>
      </vt:variant>
      <vt:variant>
        <vt:i4>0</vt:i4>
      </vt:variant>
      <vt:variant>
        <vt:i4>5</vt:i4>
      </vt:variant>
      <vt:variant>
        <vt:lpwstr/>
      </vt:variant>
      <vt:variant>
        <vt:lpwstr>_Toc163554331</vt:lpwstr>
      </vt:variant>
      <vt:variant>
        <vt:i4>1245236</vt:i4>
      </vt:variant>
      <vt:variant>
        <vt:i4>14</vt:i4>
      </vt:variant>
      <vt:variant>
        <vt:i4>0</vt:i4>
      </vt:variant>
      <vt:variant>
        <vt:i4>5</vt:i4>
      </vt:variant>
      <vt:variant>
        <vt:lpwstr/>
      </vt:variant>
      <vt:variant>
        <vt:lpwstr>_Toc163554330</vt:lpwstr>
      </vt:variant>
      <vt:variant>
        <vt:i4>1179700</vt:i4>
      </vt:variant>
      <vt:variant>
        <vt:i4>8</vt:i4>
      </vt:variant>
      <vt:variant>
        <vt:i4>0</vt:i4>
      </vt:variant>
      <vt:variant>
        <vt:i4>5</vt:i4>
      </vt:variant>
      <vt:variant>
        <vt:lpwstr/>
      </vt:variant>
      <vt:variant>
        <vt:lpwstr>_Toc163554329</vt:lpwstr>
      </vt:variant>
      <vt:variant>
        <vt:i4>1179700</vt:i4>
      </vt:variant>
      <vt:variant>
        <vt:i4>2</vt:i4>
      </vt:variant>
      <vt:variant>
        <vt:i4>0</vt:i4>
      </vt:variant>
      <vt:variant>
        <vt:i4>5</vt:i4>
      </vt:variant>
      <vt:variant>
        <vt:lpwstr/>
      </vt:variant>
      <vt:variant>
        <vt:lpwstr>_Toc163554328</vt:lpwstr>
      </vt:variant>
      <vt:variant>
        <vt:i4>4849667</vt:i4>
      </vt:variant>
      <vt:variant>
        <vt:i4>0</vt:i4>
      </vt:variant>
      <vt:variant>
        <vt:i4>0</vt:i4>
      </vt:variant>
      <vt:variant>
        <vt:i4>5</vt:i4>
      </vt:variant>
      <vt:variant>
        <vt:lpwstr>https://www.canva.com/design/DAFsIIK3HcA/RrjErVzWMZEsHagazT2lpQ/edit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17</dc:title>
  <dc:subject/>
  <dc:creator>NSW Department of Education</dc:creator>
  <cp:keywords/>
  <dc:description/>
  <dcterms:created xsi:type="dcterms:W3CDTF">2024-05-30T02:47:00Z</dcterms:created>
  <dcterms:modified xsi:type="dcterms:W3CDTF">2024-06-17T05:29:00Z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2024-05-30T02:48:02Z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440b1bcd-47a7-4457-b133-2f298bac99a4</vt:lpwstr>
  </property>
  <property fmtid="{D5CDD505-2E9C-101B-9397-08002B2CF9AE}" pid="8" name="MSIP_Label_b603dfd7-d93a-4381-a340-2995d8282205_ContentBits">
    <vt:lpwstr>0</vt:lpwstr>
  </property>
</Properties>
</file>