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1397246" w:rsidR="053C4FF3" w:rsidRPr="00F63959" w:rsidRDefault="00333724" w:rsidP="00F63959">
      <w:pPr>
        <w:pStyle w:val="Heading1"/>
      </w:pPr>
      <w:r>
        <w:t xml:space="preserve">Supporting strategies </w:t>
      </w:r>
      <w:r w:rsidR="009450E2">
        <w:t>–</w:t>
      </w:r>
      <w:r>
        <w:t xml:space="preserve"> </w:t>
      </w:r>
      <w:r w:rsidR="009450E2">
        <w:t>w</w:t>
      </w:r>
      <w:r w:rsidR="00161449">
        <w:t>orked examples</w:t>
      </w:r>
      <w:r w:rsidR="00C6476D">
        <w:t xml:space="preserve"> (</w:t>
      </w:r>
      <w:r w:rsidR="00D729CB">
        <w:t>Y</w:t>
      </w:r>
      <w:r w:rsidR="00161449">
        <w:t>our turn</w:t>
      </w:r>
      <w:r w:rsidR="00C6476D">
        <w:t>)</w:t>
      </w:r>
    </w:p>
    <w:p w14:paraId="67F5ABBC" w14:textId="2407103B" w:rsidR="00092BE2" w:rsidRDefault="009450E2" w:rsidP="00956758">
      <w:pPr>
        <w:rPr>
          <w:lang w:eastAsia="zh-CN"/>
        </w:rPr>
      </w:pPr>
      <w:r w:rsidRPr="009450E2">
        <w:rPr>
          <w:lang w:eastAsia="zh-CN"/>
        </w:rPr>
        <w:t>Research has shown that learning from worked examples is often very effective and so is an important source of learning.</w:t>
      </w:r>
      <w:r>
        <w:rPr>
          <w:lang w:eastAsia="zh-CN"/>
        </w:rPr>
        <w:t xml:space="preserve"> </w:t>
      </w:r>
      <w:r w:rsidR="00ED6AF6">
        <w:rPr>
          <w:lang w:eastAsia="zh-CN"/>
        </w:rPr>
        <w:t>T</w:t>
      </w:r>
      <w:r w:rsidR="000545F1">
        <w:rPr>
          <w:lang w:eastAsia="zh-CN"/>
        </w:rPr>
        <w:t>o</w:t>
      </w:r>
      <w:r w:rsidR="00F547BA">
        <w:rPr>
          <w:lang w:eastAsia="zh-CN"/>
        </w:rPr>
        <w:t xml:space="preserve"> successfully learn from these types of examples, the learner </w:t>
      </w:r>
      <w:r w:rsidR="002257CC">
        <w:rPr>
          <w:lang w:eastAsia="zh-CN"/>
        </w:rPr>
        <w:t>must</w:t>
      </w:r>
      <w:r w:rsidR="00F547BA">
        <w:rPr>
          <w:lang w:eastAsia="zh-CN"/>
        </w:rPr>
        <w:t xml:space="preserve"> actively explain the solution steps to </w:t>
      </w:r>
      <w:r w:rsidR="000545F1">
        <w:rPr>
          <w:lang w:eastAsia="zh-CN"/>
        </w:rPr>
        <w:t>themselves</w:t>
      </w:r>
      <w:r w:rsidR="006E2429">
        <w:rPr>
          <w:lang w:eastAsia="zh-CN"/>
        </w:rPr>
        <w:t xml:space="preserve"> or a partner.</w:t>
      </w:r>
    </w:p>
    <w:p w14:paraId="593B1B3E" w14:textId="3F4C0783" w:rsidR="006E2429" w:rsidRDefault="00956758" w:rsidP="00956758">
      <w:pPr>
        <w:rPr>
          <w:lang w:eastAsia="zh-CN"/>
        </w:rPr>
      </w:pPr>
      <w:r>
        <w:rPr>
          <w:lang w:eastAsia="zh-CN"/>
        </w:rPr>
        <w:t>Th</w:t>
      </w:r>
      <w:r w:rsidR="00ED6AF6">
        <w:rPr>
          <w:lang w:eastAsia="zh-CN"/>
        </w:rPr>
        <w:t>is</w:t>
      </w:r>
      <w:r>
        <w:rPr>
          <w:lang w:eastAsia="zh-CN"/>
        </w:rPr>
        <w:t xml:space="preserve"> explicit teaching technique used in the </w:t>
      </w:r>
      <w:r w:rsidR="006E2429">
        <w:rPr>
          <w:lang w:eastAsia="zh-CN"/>
        </w:rPr>
        <w:t xml:space="preserve">Mathematics Curriculum </w:t>
      </w:r>
      <w:r w:rsidR="00F34940">
        <w:rPr>
          <w:lang w:eastAsia="zh-CN"/>
        </w:rPr>
        <w:t xml:space="preserve">team’s </w:t>
      </w:r>
      <w:r w:rsidR="006E2429">
        <w:rPr>
          <w:lang w:eastAsia="zh-CN"/>
        </w:rPr>
        <w:t>resources is a</w:t>
      </w:r>
      <w:r w:rsidR="000545F1">
        <w:rPr>
          <w:lang w:eastAsia="zh-CN"/>
        </w:rPr>
        <w:t>n adaptation</w:t>
      </w:r>
      <w:r w:rsidR="006E2429">
        <w:rPr>
          <w:lang w:eastAsia="zh-CN"/>
        </w:rPr>
        <w:t xml:space="preserve"> </w:t>
      </w:r>
      <w:r w:rsidR="00161449">
        <w:rPr>
          <w:lang w:eastAsia="zh-CN"/>
        </w:rPr>
        <w:t xml:space="preserve">of the </w:t>
      </w:r>
      <w:r w:rsidR="006E2429">
        <w:rPr>
          <w:lang w:eastAsia="zh-CN"/>
        </w:rPr>
        <w:t>process made popular by Michael Pershan</w:t>
      </w:r>
      <w:r w:rsidR="00AF2195">
        <w:rPr>
          <w:lang w:eastAsia="zh-CN"/>
        </w:rPr>
        <w:t xml:space="preserve"> (2021)</w:t>
      </w:r>
      <w:r w:rsidR="002D218B">
        <w:rPr>
          <w:lang w:eastAsia="zh-CN"/>
        </w:rPr>
        <w:t xml:space="preserve">, Craig </w:t>
      </w:r>
      <w:r w:rsidR="00876C0A">
        <w:rPr>
          <w:lang w:eastAsia="zh-CN"/>
        </w:rPr>
        <w:t>Barton</w:t>
      </w:r>
      <w:r w:rsidR="00AF2195">
        <w:rPr>
          <w:lang w:eastAsia="zh-CN"/>
        </w:rPr>
        <w:t xml:space="preserve"> (2020)</w:t>
      </w:r>
      <w:r w:rsidR="00876C0A">
        <w:rPr>
          <w:lang w:eastAsia="zh-CN"/>
        </w:rPr>
        <w:t>,</w:t>
      </w:r>
      <w:r w:rsidR="002D218B">
        <w:rPr>
          <w:lang w:eastAsia="zh-CN"/>
        </w:rPr>
        <w:t xml:space="preserve"> and John Hollingsworth</w:t>
      </w:r>
      <w:r w:rsidR="00B87CCE">
        <w:rPr>
          <w:lang w:eastAsia="zh-CN"/>
        </w:rPr>
        <w:t xml:space="preserve"> and Silvia Ybarra</w:t>
      </w:r>
      <w:r w:rsidR="00AF2195">
        <w:rPr>
          <w:lang w:eastAsia="zh-CN"/>
        </w:rPr>
        <w:t xml:space="preserve"> (2017)</w:t>
      </w:r>
      <w:r w:rsidR="006E2429">
        <w:rPr>
          <w:lang w:eastAsia="zh-CN"/>
        </w:rPr>
        <w:t>.</w:t>
      </w:r>
    </w:p>
    <w:p w14:paraId="2FF4505C" w14:textId="220BB8B6" w:rsidR="00D23FF9" w:rsidRDefault="00D23FF9" w:rsidP="00D23FF9">
      <w:pPr>
        <w:pStyle w:val="Heading2"/>
        <w:rPr>
          <w:lang w:eastAsia="zh-CN"/>
        </w:rPr>
      </w:pPr>
      <w:r>
        <w:rPr>
          <w:lang w:eastAsia="zh-CN"/>
        </w:rPr>
        <w:t>Process</w:t>
      </w:r>
    </w:p>
    <w:p w14:paraId="5E4E4726" w14:textId="3DB80B74" w:rsidR="00956758" w:rsidRDefault="00956758" w:rsidP="003644CE">
      <w:pPr>
        <w:pStyle w:val="ListNumber"/>
      </w:pPr>
      <w:r w:rsidRPr="00B76006">
        <w:rPr>
          <w:lang w:eastAsia="zh-CN"/>
        </w:rPr>
        <w:t xml:space="preserve">Reveal the </w:t>
      </w:r>
      <w:r w:rsidR="00EF3BD0">
        <w:rPr>
          <w:lang w:eastAsia="zh-CN"/>
        </w:rPr>
        <w:t>worked example to students.</w:t>
      </w:r>
    </w:p>
    <w:p w14:paraId="7C0C713D" w14:textId="77777777" w:rsidR="00956758" w:rsidRDefault="00956758" w:rsidP="003644CE">
      <w:pPr>
        <w:pStyle w:val="ListNumber"/>
      </w:pPr>
      <w:r w:rsidRPr="00B76006">
        <w:rPr>
          <w:lang w:eastAsia="zh-CN"/>
        </w:rPr>
        <w:t>Students read in silence</w:t>
      </w:r>
      <w:r>
        <w:rPr>
          <w:lang w:eastAsia="zh-CN"/>
        </w:rPr>
        <w:t>.</w:t>
      </w:r>
    </w:p>
    <w:p w14:paraId="04613BB5" w14:textId="77777777" w:rsidR="00956758" w:rsidRDefault="00956758" w:rsidP="003644CE">
      <w:pPr>
        <w:pStyle w:val="ListNumber"/>
      </w:pPr>
      <w:r w:rsidRPr="00B76006">
        <w:rPr>
          <w:lang w:eastAsia="zh-CN"/>
        </w:rPr>
        <w:t xml:space="preserve">Students </w:t>
      </w:r>
      <w:r>
        <w:rPr>
          <w:lang w:eastAsia="zh-CN"/>
        </w:rPr>
        <w:t xml:space="preserve">individually think and </w:t>
      </w:r>
      <w:r w:rsidRPr="00B76006">
        <w:rPr>
          <w:lang w:eastAsia="zh-CN"/>
        </w:rPr>
        <w:t>explain to themselves what is happening in each step</w:t>
      </w:r>
      <w:r>
        <w:rPr>
          <w:lang w:eastAsia="zh-CN"/>
        </w:rPr>
        <w:t>.</w:t>
      </w:r>
    </w:p>
    <w:p w14:paraId="213C3CB0" w14:textId="55CFCB4C" w:rsidR="00956758" w:rsidRDefault="00956758" w:rsidP="003644CE">
      <w:pPr>
        <w:pStyle w:val="ListNumber"/>
      </w:pPr>
      <w:r>
        <w:rPr>
          <w:lang w:eastAsia="zh-CN"/>
        </w:rPr>
        <w:t xml:space="preserve">Students </w:t>
      </w:r>
      <w:r w:rsidR="007C2881">
        <w:rPr>
          <w:lang w:eastAsia="zh-CN"/>
        </w:rPr>
        <w:t>give</w:t>
      </w:r>
      <w:r>
        <w:rPr>
          <w:lang w:eastAsia="zh-CN"/>
        </w:rPr>
        <w:t xml:space="preserve"> a t</w:t>
      </w:r>
      <w:r w:rsidRPr="00B76006">
        <w:rPr>
          <w:lang w:eastAsia="zh-CN"/>
        </w:rPr>
        <w:t>humb</w:t>
      </w:r>
      <w:r w:rsidR="007C2881">
        <w:rPr>
          <w:lang w:eastAsia="zh-CN"/>
        </w:rPr>
        <w:t>s up</w:t>
      </w:r>
      <w:r w:rsidRPr="00B76006">
        <w:rPr>
          <w:lang w:eastAsia="zh-CN"/>
        </w:rPr>
        <w:t xml:space="preserve">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w:t>
      </w:r>
      <w:r w:rsidR="007C2881">
        <w:rPr>
          <w:lang w:eastAsia="zh-CN"/>
        </w:rPr>
        <w:t>level of</w:t>
      </w:r>
      <w:r>
        <w:rPr>
          <w:lang w:eastAsia="zh-CN"/>
        </w:rPr>
        <w:t xml:space="preserve"> understanding.</w:t>
      </w:r>
    </w:p>
    <w:p w14:paraId="1EF0ECAE" w14:textId="5683803B" w:rsidR="00956758" w:rsidRDefault="007C2881" w:rsidP="003644CE">
      <w:pPr>
        <w:pStyle w:val="ListNumber"/>
      </w:pPr>
      <w:r>
        <w:rPr>
          <w:lang w:eastAsia="zh-CN"/>
        </w:rPr>
        <w:t>Students join with a partner and take turns explaining what is happening in the worked example.</w:t>
      </w:r>
    </w:p>
    <w:p w14:paraId="1BB4804B" w14:textId="085587AE" w:rsidR="00956758" w:rsidRDefault="007C2881" w:rsidP="003644CE">
      <w:pPr>
        <w:pStyle w:val="ListNumber"/>
      </w:pPr>
      <w:r>
        <w:rPr>
          <w:lang w:eastAsia="zh-CN"/>
        </w:rPr>
        <w:t xml:space="preserve">The teacher then reveals </w:t>
      </w:r>
      <w:r w:rsidR="00956758">
        <w:rPr>
          <w:lang w:eastAsia="zh-CN"/>
        </w:rPr>
        <w:t xml:space="preserve">the </w:t>
      </w:r>
      <w:r w:rsidR="00956758" w:rsidRPr="00B76006">
        <w:rPr>
          <w:lang w:eastAsia="zh-CN"/>
        </w:rPr>
        <w:t xml:space="preserve">self-explanation </w:t>
      </w:r>
      <w:r>
        <w:rPr>
          <w:lang w:eastAsia="zh-CN"/>
        </w:rPr>
        <w:t>prompts and pairs discuss the answers</w:t>
      </w:r>
      <w:r w:rsidR="00956758">
        <w:rPr>
          <w:lang w:eastAsia="zh-CN"/>
        </w:rPr>
        <w:t>.</w:t>
      </w:r>
    </w:p>
    <w:p w14:paraId="76AA6FBF" w14:textId="71ABFC20" w:rsidR="00956758" w:rsidRDefault="007C2881" w:rsidP="003644CE">
      <w:pPr>
        <w:pStyle w:val="ListNumber"/>
        <w:rPr>
          <w:lang w:eastAsia="zh-CN"/>
        </w:rPr>
      </w:pPr>
      <w:r>
        <w:rPr>
          <w:lang w:eastAsia="zh-CN"/>
        </w:rPr>
        <w:t>The teacher</w:t>
      </w:r>
      <w:r w:rsidR="00956758">
        <w:rPr>
          <w:lang w:eastAsia="zh-CN"/>
        </w:rPr>
        <w:t xml:space="preserve"> randomly select</w:t>
      </w:r>
      <w:r>
        <w:rPr>
          <w:lang w:eastAsia="zh-CN"/>
        </w:rPr>
        <w:t>s</w:t>
      </w:r>
      <w:r w:rsidR="00956758">
        <w:rPr>
          <w:lang w:eastAsia="zh-CN"/>
        </w:rPr>
        <w:t xml:space="preserve"> students to share their answers </w:t>
      </w:r>
      <w:r>
        <w:rPr>
          <w:lang w:eastAsia="zh-CN"/>
        </w:rPr>
        <w:t xml:space="preserve">to the self-explanation prompts </w:t>
      </w:r>
      <w:r w:rsidR="00956758">
        <w:rPr>
          <w:lang w:eastAsia="zh-CN"/>
        </w:rPr>
        <w:t>with the whole class.</w:t>
      </w:r>
    </w:p>
    <w:p w14:paraId="4E311BEC" w14:textId="15729324" w:rsidR="007C2881" w:rsidRDefault="007C2881" w:rsidP="003644CE">
      <w:pPr>
        <w:pStyle w:val="ListNumber"/>
        <w:rPr>
          <w:lang w:eastAsia="zh-CN"/>
        </w:rPr>
      </w:pPr>
      <w:r>
        <w:rPr>
          <w:lang w:eastAsia="zh-CN"/>
        </w:rPr>
        <w:t>Finally, the teacher reveals a ‘</w:t>
      </w:r>
      <w:r w:rsidR="002E2313">
        <w:rPr>
          <w:lang w:eastAsia="zh-CN"/>
        </w:rPr>
        <w:t>Y</w:t>
      </w:r>
      <w:r>
        <w:rPr>
          <w:lang w:eastAsia="zh-CN"/>
        </w:rPr>
        <w:t>our turn’ question for students to complete individually, before then displaying the solution.</w:t>
      </w:r>
    </w:p>
    <w:p w14:paraId="26CBF576" w14:textId="77777777" w:rsidR="007B6D83" w:rsidRDefault="007C2881" w:rsidP="002E2313">
      <w:pPr>
        <w:rPr>
          <w:lang w:eastAsia="zh-CN"/>
        </w:rPr>
        <w:sectPr w:rsidR="007B6D83" w:rsidSect="004B5649">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pPr>
      <w:r>
        <w:rPr>
          <w:lang w:eastAsia="zh-CN"/>
        </w:rPr>
        <w:t>This process is then repeated, if necessary, for additional worked examples.</w:t>
      </w:r>
    </w:p>
    <w:p w14:paraId="14C0D72D" w14:textId="056FF011" w:rsidR="00851C46" w:rsidRDefault="00851C46" w:rsidP="00851C46">
      <w:pPr>
        <w:pStyle w:val="Heading2"/>
      </w:pPr>
      <w:r>
        <w:lastRenderedPageBreak/>
        <w:t>Sample process</w:t>
      </w:r>
    </w:p>
    <w:p w14:paraId="4362EDDF" w14:textId="29530BE2" w:rsidR="00593044" w:rsidRDefault="00593044" w:rsidP="00593044">
      <w:pPr>
        <w:pStyle w:val="Caption"/>
      </w:pPr>
      <w:r>
        <w:t xml:space="preserve">Figure </w:t>
      </w:r>
      <w:r w:rsidR="007C2881">
        <w:t>1</w:t>
      </w:r>
      <w:r>
        <w:t xml:space="preserve"> </w:t>
      </w:r>
      <w:r w:rsidR="002E2313">
        <w:t>–</w:t>
      </w:r>
      <w:r>
        <w:t xml:space="preserve"> </w:t>
      </w:r>
      <w:r w:rsidR="00A53221">
        <w:t xml:space="preserve">example </w:t>
      </w:r>
      <w:r w:rsidR="00240E30">
        <w:t>‘Y</w:t>
      </w:r>
      <w:r>
        <w:t>our turn</w:t>
      </w:r>
      <w:r w:rsidR="00240E30">
        <w:t>’</w:t>
      </w:r>
    </w:p>
    <w:p w14:paraId="3517D84D" w14:textId="6D153973" w:rsidR="007C2881" w:rsidRPr="00686A8F" w:rsidRDefault="00BD5408" w:rsidP="00686A8F">
      <w:pPr>
        <w:rPr>
          <w:lang w:eastAsia="zh-CN"/>
        </w:rPr>
      </w:pPr>
      <w:r>
        <w:rPr>
          <w:noProof/>
        </w:rPr>
        <w:drawing>
          <wp:inline distT="0" distB="0" distL="0" distR="0" wp14:anchorId="47D8F0AA" wp14:editId="6F84B04D">
            <wp:extent cx="7986801" cy="4729726"/>
            <wp:effectExtent l="0" t="0" r="0" b="0"/>
            <wp:docPr id="233639064" name="Picture 1" descr="Four PowerPoint slides showing the your turn process. The first slide in the top left shows a worked example involving bar models. The second slide in the top right shows the previous slide with 2 self-explanation prompts. The third slide in the bottom left shows a your turn question for students to complete and the fourth slide in the bottom right shows the solution for the your turn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39064" name="Picture 1" descr="Four PowerPoint slides showing the your turn process. The first slide in the top left shows a worked example involving bar models. The second slide in the top right shows the previous slide with 2 self-explanation prompts. The third slide in the bottom left shows a your turn question for students to complete and the fourth slide in the bottom right shows the solution for the your turn problem."/>
                    <pic:cNvPicPr/>
                  </pic:nvPicPr>
                  <pic:blipFill>
                    <a:blip r:embed="rId16"/>
                    <a:stretch>
                      <a:fillRect/>
                    </a:stretch>
                  </pic:blipFill>
                  <pic:spPr>
                    <a:xfrm>
                      <a:off x="0" y="0"/>
                      <a:ext cx="8022781" cy="4751033"/>
                    </a:xfrm>
                    <a:prstGeom prst="rect">
                      <a:avLst/>
                    </a:prstGeom>
                  </pic:spPr>
                </pic:pic>
              </a:graphicData>
            </a:graphic>
          </wp:inline>
        </w:drawing>
      </w:r>
    </w:p>
    <w:p w14:paraId="79778DB2" w14:textId="48CA0627" w:rsidR="003102C3" w:rsidRDefault="003102C3" w:rsidP="00DA237B">
      <w:pPr>
        <w:sectPr w:rsidR="003102C3" w:rsidSect="004B5649">
          <w:pgSz w:w="16840" w:h="11900" w:orient="landscape"/>
          <w:pgMar w:top="1134" w:right="1134" w:bottom="1134" w:left="1134" w:header="709" w:footer="709" w:gutter="0"/>
          <w:pgNumType w:start="2"/>
          <w:cols w:space="708"/>
          <w:docGrid w:linePitch="360"/>
        </w:sectPr>
      </w:pPr>
    </w:p>
    <w:p w14:paraId="5C38BD77" w14:textId="51BC4A60" w:rsidR="00D55E33" w:rsidRPr="00A53221" w:rsidRDefault="00D55E33" w:rsidP="00A53221">
      <w:pPr>
        <w:pStyle w:val="Heading2"/>
      </w:pPr>
      <w:r w:rsidRPr="00A53221">
        <w:lastRenderedPageBreak/>
        <w:t>References</w:t>
      </w:r>
    </w:p>
    <w:p w14:paraId="1F2ABBBA" w14:textId="5FDAD65B" w:rsidR="004A3DD2" w:rsidRDefault="004A3DD2" w:rsidP="004A3DD2">
      <w:pPr>
        <w:rPr>
          <w:rStyle w:val="Strong"/>
          <w:b w:val="0"/>
          <w:bCs w:val="0"/>
          <w:szCs w:val="22"/>
        </w:rPr>
      </w:pPr>
      <w:r w:rsidRPr="000179BC">
        <w:rPr>
          <w:rStyle w:val="Strong"/>
          <w:b w:val="0"/>
          <w:bCs w:val="0"/>
          <w:szCs w:val="22"/>
        </w:rPr>
        <w:t xml:space="preserve">Barton C (2020) </w:t>
      </w:r>
      <w:r w:rsidRPr="002E2313">
        <w:rPr>
          <w:rStyle w:val="Strong"/>
          <w:b w:val="0"/>
          <w:bCs w:val="0"/>
          <w:i/>
          <w:iCs/>
          <w:szCs w:val="22"/>
        </w:rPr>
        <w:t>Reflect, Expect, Check, Explain</w:t>
      </w:r>
      <w:r w:rsidR="00E7224A">
        <w:rPr>
          <w:rStyle w:val="Strong"/>
          <w:b w:val="0"/>
          <w:bCs w:val="0"/>
          <w:szCs w:val="22"/>
        </w:rPr>
        <w:t>, John Catt Educational, GB.</w:t>
      </w:r>
    </w:p>
    <w:p w14:paraId="457085A5" w14:textId="3CE22C87" w:rsidR="004A3DD2" w:rsidRDefault="004A3DD2" w:rsidP="004A3DD2">
      <w:pPr>
        <w:rPr>
          <w:rStyle w:val="Strong"/>
          <w:b w:val="0"/>
          <w:bCs w:val="0"/>
          <w:szCs w:val="22"/>
        </w:rPr>
      </w:pPr>
      <w:r>
        <w:rPr>
          <w:rStyle w:val="Strong"/>
          <w:b w:val="0"/>
          <w:bCs w:val="0"/>
          <w:szCs w:val="22"/>
        </w:rPr>
        <w:t>Hollingsworth JR</w:t>
      </w:r>
      <w:r w:rsidR="00E7224A">
        <w:rPr>
          <w:rStyle w:val="Strong"/>
          <w:b w:val="0"/>
          <w:bCs w:val="0"/>
          <w:szCs w:val="22"/>
        </w:rPr>
        <w:t xml:space="preserve"> and </w:t>
      </w:r>
      <w:r>
        <w:rPr>
          <w:rStyle w:val="Strong"/>
          <w:b w:val="0"/>
          <w:bCs w:val="0"/>
          <w:szCs w:val="22"/>
        </w:rPr>
        <w:t xml:space="preserve">Ybarra SE (2017) </w:t>
      </w:r>
      <w:r w:rsidRPr="002E2313">
        <w:rPr>
          <w:rStyle w:val="Strong"/>
          <w:b w:val="0"/>
          <w:bCs w:val="0"/>
          <w:i/>
          <w:iCs/>
          <w:szCs w:val="22"/>
        </w:rPr>
        <w:t>Explicit Direct Instruction (EDI)</w:t>
      </w:r>
      <w:r w:rsidR="0045483C">
        <w:rPr>
          <w:rStyle w:val="Strong"/>
          <w:b w:val="0"/>
          <w:bCs w:val="0"/>
          <w:szCs w:val="22"/>
        </w:rPr>
        <w:t>, SAGE Publications Inc, US.</w:t>
      </w:r>
    </w:p>
    <w:p w14:paraId="642DE6FF" w14:textId="256F9650" w:rsidR="00D55E33" w:rsidRPr="000179BC" w:rsidRDefault="00BA113B" w:rsidP="004A3DD2">
      <w:pPr>
        <w:rPr>
          <w:rStyle w:val="Strong"/>
          <w:b w:val="0"/>
          <w:bCs w:val="0"/>
          <w:szCs w:val="22"/>
        </w:rPr>
      </w:pPr>
      <w:proofErr w:type="spellStart"/>
      <w:r w:rsidRPr="000179BC">
        <w:rPr>
          <w:rStyle w:val="Strong"/>
          <w:b w:val="0"/>
          <w:bCs w:val="0"/>
          <w:szCs w:val="22"/>
        </w:rPr>
        <w:t>Pershan</w:t>
      </w:r>
      <w:proofErr w:type="spellEnd"/>
      <w:r w:rsidRPr="000179BC">
        <w:rPr>
          <w:rStyle w:val="Strong"/>
          <w:b w:val="0"/>
          <w:bCs w:val="0"/>
          <w:szCs w:val="22"/>
        </w:rPr>
        <w:t xml:space="preserve"> M (</w:t>
      </w:r>
      <w:r w:rsidR="005E4363" w:rsidRPr="000179BC">
        <w:rPr>
          <w:rStyle w:val="Strong"/>
          <w:b w:val="0"/>
          <w:bCs w:val="0"/>
          <w:szCs w:val="22"/>
        </w:rPr>
        <w:t xml:space="preserve">2021) Teaching </w:t>
      </w:r>
      <w:r w:rsidR="0045483C">
        <w:rPr>
          <w:rStyle w:val="Strong"/>
          <w:b w:val="0"/>
          <w:bCs w:val="0"/>
          <w:szCs w:val="22"/>
        </w:rPr>
        <w:t>M</w:t>
      </w:r>
      <w:r w:rsidR="0045483C" w:rsidRPr="000179BC">
        <w:rPr>
          <w:rStyle w:val="Strong"/>
          <w:b w:val="0"/>
          <w:bCs w:val="0"/>
          <w:szCs w:val="22"/>
        </w:rPr>
        <w:t xml:space="preserve">ath </w:t>
      </w:r>
      <w:r w:rsidR="0045483C">
        <w:rPr>
          <w:rStyle w:val="Strong"/>
          <w:b w:val="0"/>
          <w:bCs w:val="0"/>
          <w:szCs w:val="22"/>
        </w:rPr>
        <w:t>W</w:t>
      </w:r>
      <w:r w:rsidR="0045483C" w:rsidRPr="000179BC">
        <w:rPr>
          <w:rStyle w:val="Strong"/>
          <w:b w:val="0"/>
          <w:bCs w:val="0"/>
          <w:szCs w:val="22"/>
        </w:rPr>
        <w:t xml:space="preserve">ith </w:t>
      </w:r>
      <w:r w:rsidR="0045483C">
        <w:rPr>
          <w:rStyle w:val="Strong"/>
          <w:b w:val="0"/>
          <w:bCs w:val="0"/>
          <w:szCs w:val="22"/>
        </w:rPr>
        <w:t>E</w:t>
      </w:r>
      <w:r w:rsidR="0045483C" w:rsidRPr="000179BC">
        <w:rPr>
          <w:rStyle w:val="Strong"/>
          <w:b w:val="0"/>
          <w:bCs w:val="0"/>
          <w:szCs w:val="22"/>
        </w:rPr>
        <w:t>xamples</w:t>
      </w:r>
      <w:r w:rsidR="0045483C">
        <w:rPr>
          <w:rStyle w:val="Strong"/>
          <w:b w:val="0"/>
          <w:bCs w:val="0"/>
          <w:szCs w:val="22"/>
        </w:rPr>
        <w:t>, John Catt Educational, GB.</w:t>
      </w:r>
    </w:p>
    <w:p w14:paraId="47BAFBB3" w14:textId="77777777" w:rsidR="00A53221" w:rsidRDefault="00A53221" w:rsidP="00A53221">
      <w:pPr>
        <w:pStyle w:val="ListBullet"/>
        <w:numPr>
          <w:ilvl w:val="0"/>
          <w:numId w:val="0"/>
        </w:numPr>
        <w:ind w:left="567" w:hanging="567"/>
        <w:rPr>
          <w:rStyle w:val="Strong"/>
          <w:b w:val="0"/>
          <w:bCs w:val="0"/>
          <w:szCs w:val="22"/>
        </w:rPr>
        <w:sectPr w:rsidR="00A53221" w:rsidSect="004B5649">
          <w:headerReference w:type="first" r:id="rId17"/>
          <w:footerReference w:type="first" r:id="rId18"/>
          <w:pgSz w:w="11906" w:h="16838"/>
          <w:pgMar w:top="1134" w:right="1134" w:bottom="1134" w:left="1134" w:header="709" w:footer="709" w:gutter="0"/>
          <w:cols w:space="708"/>
          <w:docGrid w:linePitch="360"/>
        </w:sectPr>
      </w:pPr>
    </w:p>
    <w:p w14:paraId="61CD26F0" w14:textId="77777777" w:rsidR="00A53221" w:rsidRPr="001748AB" w:rsidRDefault="00A53221" w:rsidP="00A53221">
      <w:pPr>
        <w:rPr>
          <w:rStyle w:val="Strong"/>
          <w:szCs w:val="22"/>
        </w:rPr>
      </w:pPr>
      <w:r w:rsidRPr="001748AB">
        <w:rPr>
          <w:rStyle w:val="Strong"/>
          <w:szCs w:val="22"/>
        </w:rPr>
        <w:lastRenderedPageBreak/>
        <w:t>© State of New South Wales (Department of Education), 202</w:t>
      </w:r>
      <w:r>
        <w:rPr>
          <w:rStyle w:val="Strong"/>
          <w:szCs w:val="22"/>
        </w:rPr>
        <w:t>4</w:t>
      </w:r>
    </w:p>
    <w:p w14:paraId="165BC17F" w14:textId="77777777" w:rsidR="00A53221" w:rsidRDefault="00A53221" w:rsidP="00A53221">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591AE5B9" w14:textId="77777777" w:rsidR="00A53221" w:rsidRDefault="00A53221" w:rsidP="00A53221">
      <w:r>
        <w:t xml:space="preserve">Copyright material available in this resource and owned by the NSW Department of Education is licensed under a </w:t>
      </w:r>
      <w:hyperlink r:id="rId19" w:history="1">
        <w:r w:rsidRPr="003B3E41">
          <w:rPr>
            <w:rStyle w:val="Hyperlink"/>
          </w:rPr>
          <w:t>Creative Commons Attribution 4.0 International (CC BY 4.0) license</w:t>
        </w:r>
      </w:hyperlink>
      <w:r>
        <w:t>.</w:t>
      </w:r>
    </w:p>
    <w:p w14:paraId="77EBDA12" w14:textId="77777777" w:rsidR="00A53221" w:rsidRDefault="00A53221" w:rsidP="00A53221">
      <w:r>
        <w:rPr>
          <w:noProof/>
        </w:rPr>
        <w:drawing>
          <wp:inline distT="0" distB="0" distL="0" distR="0" wp14:anchorId="76DB6C32" wp14:editId="5AD29FC4">
            <wp:extent cx="1228725" cy="428625"/>
            <wp:effectExtent l="0" t="0" r="9525" b="9525"/>
            <wp:docPr id="32" name="Picture 32" descr="Creative Commons Attribution license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E19EC03" w14:textId="77777777" w:rsidR="00A53221" w:rsidRDefault="00A53221" w:rsidP="00A53221">
      <w:r>
        <w:t>This license allows you to share and adapt the material for any purpose, even commercially.</w:t>
      </w:r>
    </w:p>
    <w:p w14:paraId="337FF227" w14:textId="77777777" w:rsidR="00A53221" w:rsidRDefault="00A53221" w:rsidP="00A53221">
      <w:r>
        <w:t>Attribution should be given to © State of New South Wales (Department of Education), 2024.</w:t>
      </w:r>
    </w:p>
    <w:p w14:paraId="4E798B73" w14:textId="77777777" w:rsidR="00A53221" w:rsidRDefault="00A53221" w:rsidP="00A53221">
      <w:r>
        <w:t>Material in this resource not available under a Creative Commons license:</w:t>
      </w:r>
    </w:p>
    <w:p w14:paraId="27E786FB" w14:textId="77777777" w:rsidR="00A53221" w:rsidRDefault="00A53221" w:rsidP="00A53221">
      <w:pPr>
        <w:pStyle w:val="ListBullet"/>
        <w:numPr>
          <w:ilvl w:val="0"/>
          <w:numId w:val="4"/>
        </w:numPr>
      </w:pPr>
      <w:r>
        <w:t>the NSW Department of Education logo, other logos and trademark-protected material</w:t>
      </w:r>
    </w:p>
    <w:p w14:paraId="78321A9B" w14:textId="77777777" w:rsidR="00A53221" w:rsidRDefault="00A53221" w:rsidP="00A53221">
      <w:pPr>
        <w:pStyle w:val="ListBullet"/>
        <w:numPr>
          <w:ilvl w:val="0"/>
          <w:numId w:val="4"/>
        </w:numPr>
      </w:pPr>
      <w:r>
        <w:t>material owned by a third party that has been reproduced with permission. You will need to obtain permission from the third party to reuse its material.</w:t>
      </w:r>
    </w:p>
    <w:p w14:paraId="35339AD4" w14:textId="77777777" w:rsidR="00A53221" w:rsidRPr="003B3E41" w:rsidRDefault="00A53221" w:rsidP="00A53221">
      <w:pPr>
        <w:pStyle w:val="FeatureBox2"/>
        <w:rPr>
          <w:rStyle w:val="Strong"/>
        </w:rPr>
      </w:pPr>
      <w:r w:rsidRPr="003B3E41">
        <w:rPr>
          <w:rStyle w:val="Strong"/>
        </w:rPr>
        <w:t>Links to third-party material and websites</w:t>
      </w:r>
    </w:p>
    <w:p w14:paraId="17C78DDC" w14:textId="77777777" w:rsidR="00A53221" w:rsidRDefault="00A53221" w:rsidP="00A53221">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D99F867" w14:textId="77777777" w:rsidR="00A53221" w:rsidRPr="00BB4FBA" w:rsidRDefault="00A53221" w:rsidP="00A53221">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F0D4E">
        <w:rPr>
          <w:rStyle w:val="Emphasis"/>
        </w:rPr>
        <w:t>Copyright Act 1968</w:t>
      </w:r>
      <w:r>
        <w:t xml:space="preserve"> (Cth). The department accepts no responsibility for content on third-party websites.</w:t>
      </w:r>
    </w:p>
    <w:sectPr w:rsidR="00A53221" w:rsidRPr="00BB4FBA" w:rsidSect="004B5649">
      <w:headerReference w:type="default" r:id="rId21"/>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6604" w14:textId="77777777" w:rsidR="00E874CA" w:rsidRDefault="00E874CA">
      <w:r>
        <w:separator/>
      </w:r>
    </w:p>
    <w:p w14:paraId="2038A5DC" w14:textId="77777777" w:rsidR="00E874CA" w:rsidRDefault="00E874CA"/>
    <w:p w14:paraId="383FACE2" w14:textId="77777777" w:rsidR="00E874CA" w:rsidRDefault="00E874CA"/>
  </w:endnote>
  <w:endnote w:type="continuationSeparator" w:id="0">
    <w:p w14:paraId="68DAA6E7" w14:textId="77777777" w:rsidR="00E874CA" w:rsidRDefault="00E874CA">
      <w:r>
        <w:continuationSeparator/>
      </w:r>
    </w:p>
    <w:p w14:paraId="2741E647" w14:textId="77777777" w:rsidR="00E874CA" w:rsidRDefault="00E874CA"/>
    <w:p w14:paraId="262BFD06" w14:textId="77777777" w:rsidR="00E874CA" w:rsidRDefault="00E874CA"/>
  </w:endnote>
  <w:endnote w:type="continuationNotice" w:id="1">
    <w:p w14:paraId="2B3BA064" w14:textId="77777777" w:rsidR="00E874CA" w:rsidRDefault="00E874CA">
      <w:pPr>
        <w:spacing w:before="0" w:line="240" w:lineRule="auto"/>
      </w:pPr>
    </w:p>
    <w:p w14:paraId="2984EE3A" w14:textId="77777777" w:rsidR="00E874CA" w:rsidRDefault="00E87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14CBE721"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EF00CA">
      <w:rPr>
        <w:noProof/>
      </w:rPr>
      <w:t>May-24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92F" w14:textId="77777777" w:rsidR="00A53221" w:rsidRDefault="00A53221" w:rsidP="00A53221">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848" w14:textId="07FD58B6" w:rsidR="00A53221" w:rsidRPr="00A53221" w:rsidRDefault="00A53221" w:rsidP="00A5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8D81" w14:textId="77777777" w:rsidR="00E874CA" w:rsidRDefault="00E874CA">
      <w:r>
        <w:separator/>
      </w:r>
    </w:p>
    <w:p w14:paraId="775565E7" w14:textId="77777777" w:rsidR="00E874CA" w:rsidRDefault="00E874CA"/>
    <w:p w14:paraId="2233392B" w14:textId="77777777" w:rsidR="00E874CA" w:rsidRDefault="00E874CA"/>
  </w:footnote>
  <w:footnote w:type="continuationSeparator" w:id="0">
    <w:p w14:paraId="7E171CFD" w14:textId="77777777" w:rsidR="00E874CA" w:rsidRDefault="00E874CA">
      <w:r>
        <w:continuationSeparator/>
      </w:r>
    </w:p>
    <w:p w14:paraId="57C00793" w14:textId="77777777" w:rsidR="00E874CA" w:rsidRDefault="00E874CA"/>
    <w:p w14:paraId="7CEF815E" w14:textId="77777777" w:rsidR="00E874CA" w:rsidRDefault="00E874CA"/>
  </w:footnote>
  <w:footnote w:type="continuationNotice" w:id="1">
    <w:p w14:paraId="228CF4B9" w14:textId="77777777" w:rsidR="00E874CA" w:rsidRDefault="00E874CA">
      <w:pPr>
        <w:spacing w:before="0" w:line="240" w:lineRule="auto"/>
      </w:pPr>
    </w:p>
    <w:p w14:paraId="149521FF" w14:textId="77777777" w:rsidR="00E874CA" w:rsidRDefault="00E87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2DF6B0F4" w:rsidR="0084631E" w:rsidRDefault="00EF00CA" w:rsidP="0084631E">
    <w:pPr>
      <w:pStyle w:val="Documentname"/>
    </w:pPr>
    <w:r w:rsidRPr="00EF00CA">
      <w:t>Supporting strategies – worked examples (Your turn)</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B958" w14:textId="77777777" w:rsidR="00A53221" w:rsidRPr="00FA6449" w:rsidRDefault="00A53221" w:rsidP="00A53221">
    <w:pPr>
      <w:pStyle w:val="Header"/>
    </w:pPr>
    <w:r w:rsidRPr="009D43DD">
      <mc:AlternateContent>
        <mc:Choice Requires="wps">
          <w:drawing>
            <wp:anchor distT="0" distB="0" distL="114300" distR="114300" simplePos="0" relativeHeight="251659264" behindDoc="1" locked="0" layoutInCell="1" allowOverlap="1" wp14:anchorId="1E192DBA" wp14:editId="46FBFA5B">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4F445E" w14:textId="77777777" w:rsidR="00A53221" w:rsidRDefault="00A53221" w:rsidP="00A532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92DBA"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84F445E" w14:textId="77777777" w:rsidR="00A53221" w:rsidRDefault="00A53221" w:rsidP="00A53221"/>
                </w:txbxContent>
              </v:textbox>
            </v:rect>
          </w:pict>
        </mc:Fallback>
      </mc:AlternateContent>
    </w:r>
    <w:r w:rsidRPr="009D43DD">
      <w:t>NSW Department of Education</w:t>
    </w:r>
    <w:r w:rsidRPr="009D43DD">
      <w:ptab w:relativeTo="margin" w:alignment="right" w:leader="none"/>
    </w:r>
    <w:r w:rsidRPr="008426B6">
      <w:drawing>
        <wp:inline distT="0" distB="0" distL="0" distR="0" wp14:anchorId="4BC06154" wp14:editId="2E62BF6A">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93D" w14:textId="1264A698" w:rsidR="00A53221" w:rsidRPr="00A53221" w:rsidRDefault="00A53221" w:rsidP="00A532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EEB067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AA53F9"/>
    <w:multiLevelType w:val="hybridMultilevel"/>
    <w:tmpl w:val="9C90B686"/>
    <w:lvl w:ilvl="0" w:tplc="BE568C54">
      <w:start w:val="1"/>
      <w:numFmt w:val="bullet"/>
      <w:lvlText w:val="•"/>
      <w:lvlJc w:val="left"/>
      <w:pPr>
        <w:tabs>
          <w:tab w:val="num" w:pos="720"/>
        </w:tabs>
        <w:ind w:left="720" w:hanging="360"/>
      </w:pPr>
      <w:rPr>
        <w:rFonts w:ascii="Arial" w:hAnsi="Arial" w:hint="default"/>
      </w:rPr>
    </w:lvl>
    <w:lvl w:ilvl="1" w:tplc="DB5ACEB4">
      <w:numFmt w:val="bullet"/>
      <w:lvlText w:val="−"/>
      <w:lvlJc w:val="left"/>
      <w:pPr>
        <w:tabs>
          <w:tab w:val="num" w:pos="1440"/>
        </w:tabs>
        <w:ind w:left="1440" w:hanging="360"/>
      </w:pPr>
      <w:rPr>
        <w:rFonts w:ascii="Montserrat Medium" w:hAnsi="Montserrat Medium" w:hint="default"/>
      </w:rPr>
    </w:lvl>
    <w:lvl w:ilvl="2" w:tplc="7512A722" w:tentative="1">
      <w:start w:val="1"/>
      <w:numFmt w:val="bullet"/>
      <w:lvlText w:val="•"/>
      <w:lvlJc w:val="left"/>
      <w:pPr>
        <w:tabs>
          <w:tab w:val="num" w:pos="2160"/>
        </w:tabs>
        <w:ind w:left="2160" w:hanging="360"/>
      </w:pPr>
      <w:rPr>
        <w:rFonts w:ascii="Arial" w:hAnsi="Arial" w:hint="default"/>
      </w:rPr>
    </w:lvl>
    <w:lvl w:ilvl="3" w:tplc="37EE16E2" w:tentative="1">
      <w:start w:val="1"/>
      <w:numFmt w:val="bullet"/>
      <w:lvlText w:val="•"/>
      <w:lvlJc w:val="left"/>
      <w:pPr>
        <w:tabs>
          <w:tab w:val="num" w:pos="2880"/>
        </w:tabs>
        <w:ind w:left="2880" w:hanging="360"/>
      </w:pPr>
      <w:rPr>
        <w:rFonts w:ascii="Arial" w:hAnsi="Arial" w:hint="default"/>
      </w:rPr>
    </w:lvl>
    <w:lvl w:ilvl="4" w:tplc="38161F62" w:tentative="1">
      <w:start w:val="1"/>
      <w:numFmt w:val="bullet"/>
      <w:lvlText w:val="•"/>
      <w:lvlJc w:val="left"/>
      <w:pPr>
        <w:tabs>
          <w:tab w:val="num" w:pos="3600"/>
        </w:tabs>
        <w:ind w:left="3600" w:hanging="360"/>
      </w:pPr>
      <w:rPr>
        <w:rFonts w:ascii="Arial" w:hAnsi="Arial" w:hint="default"/>
      </w:rPr>
    </w:lvl>
    <w:lvl w:ilvl="5" w:tplc="4B72A5A8" w:tentative="1">
      <w:start w:val="1"/>
      <w:numFmt w:val="bullet"/>
      <w:lvlText w:val="•"/>
      <w:lvlJc w:val="left"/>
      <w:pPr>
        <w:tabs>
          <w:tab w:val="num" w:pos="4320"/>
        </w:tabs>
        <w:ind w:left="4320" w:hanging="360"/>
      </w:pPr>
      <w:rPr>
        <w:rFonts w:ascii="Arial" w:hAnsi="Arial" w:hint="default"/>
      </w:rPr>
    </w:lvl>
    <w:lvl w:ilvl="6" w:tplc="A0EE45CC" w:tentative="1">
      <w:start w:val="1"/>
      <w:numFmt w:val="bullet"/>
      <w:lvlText w:val="•"/>
      <w:lvlJc w:val="left"/>
      <w:pPr>
        <w:tabs>
          <w:tab w:val="num" w:pos="5040"/>
        </w:tabs>
        <w:ind w:left="5040" w:hanging="360"/>
      </w:pPr>
      <w:rPr>
        <w:rFonts w:ascii="Arial" w:hAnsi="Arial" w:hint="default"/>
      </w:rPr>
    </w:lvl>
    <w:lvl w:ilvl="7" w:tplc="1464940A" w:tentative="1">
      <w:start w:val="1"/>
      <w:numFmt w:val="bullet"/>
      <w:lvlText w:val="•"/>
      <w:lvlJc w:val="left"/>
      <w:pPr>
        <w:tabs>
          <w:tab w:val="num" w:pos="5760"/>
        </w:tabs>
        <w:ind w:left="5760" w:hanging="360"/>
      </w:pPr>
      <w:rPr>
        <w:rFonts w:ascii="Arial" w:hAnsi="Arial" w:hint="default"/>
      </w:rPr>
    </w:lvl>
    <w:lvl w:ilvl="8" w:tplc="EF46D8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3877A5"/>
    <w:multiLevelType w:val="hybridMultilevel"/>
    <w:tmpl w:val="92E28CB6"/>
    <w:lvl w:ilvl="0" w:tplc="C4B26116">
      <w:start w:val="1"/>
      <w:numFmt w:val="bullet"/>
      <w:lvlText w:val="•"/>
      <w:lvlJc w:val="left"/>
      <w:pPr>
        <w:tabs>
          <w:tab w:val="num" w:pos="720"/>
        </w:tabs>
        <w:ind w:left="720" w:hanging="360"/>
      </w:pPr>
      <w:rPr>
        <w:rFonts w:ascii="Arial" w:hAnsi="Arial" w:hint="default"/>
      </w:rPr>
    </w:lvl>
    <w:lvl w:ilvl="1" w:tplc="1516727C" w:tentative="1">
      <w:start w:val="1"/>
      <w:numFmt w:val="bullet"/>
      <w:lvlText w:val="•"/>
      <w:lvlJc w:val="left"/>
      <w:pPr>
        <w:tabs>
          <w:tab w:val="num" w:pos="1440"/>
        </w:tabs>
        <w:ind w:left="1440" w:hanging="360"/>
      </w:pPr>
      <w:rPr>
        <w:rFonts w:ascii="Arial" w:hAnsi="Arial" w:hint="default"/>
      </w:rPr>
    </w:lvl>
    <w:lvl w:ilvl="2" w:tplc="8F02EAF6" w:tentative="1">
      <w:start w:val="1"/>
      <w:numFmt w:val="bullet"/>
      <w:lvlText w:val="•"/>
      <w:lvlJc w:val="left"/>
      <w:pPr>
        <w:tabs>
          <w:tab w:val="num" w:pos="2160"/>
        </w:tabs>
        <w:ind w:left="2160" w:hanging="360"/>
      </w:pPr>
      <w:rPr>
        <w:rFonts w:ascii="Arial" w:hAnsi="Arial" w:hint="default"/>
      </w:rPr>
    </w:lvl>
    <w:lvl w:ilvl="3" w:tplc="983E0AF6" w:tentative="1">
      <w:start w:val="1"/>
      <w:numFmt w:val="bullet"/>
      <w:lvlText w:val="•"/>
      <w:lvlJc w:val="left"/>
      <w:pPr>
        <w:tabs>
          <w:tab w:val="num" w:pos="2880"/>
        </w:tabs>
        <w:ind w:left="2880" w:hanging="360"/>
      </w:pPr>
      <w:rPr>
        <w:rFonts w:ascii="Arial" w:hAnsi="Arial" w:hint="default"/>
      </w:rPr>
    </w:lvl>
    <w:lvl w:ilvl="4" w:tplc="C4D0E29A" w:tentative="1">
      <w:start w:val="1"/>
      <w:numFmt w:val="bullet"/>
      <w:lvlText w:val="•"/>
      <w:lvlJc w:val="left"/>
      <w:pPr>
        <w:tabs>
          <w:tab w:val="num" w:pos="3600"/>
        </w:tabs>
        <w:ind w:left="3600" w:hanging="360"/>
      </w:pPr>
      <w:rPr>
        <w:rFonts w:ascii="Arial" w:hAnsi="Arial" w:hint="default"/>
      </w:rPr>
    </w:lvl>
    <w:lvl w:ilvl="5" w:tplc="E2CC27FE" w:tentative="1">
      <w:start w:val="1"/>
      <w:numFmt w:val="bullet"/>
      <w:lvlText w:val="•"/>
      <w:lvlJc w:val="left"/>
      <w:pPr>
        <w:tabs>
          <w:tab w:val="num" w:pos="4320"/>
        </w:tabs>
        <w:ind w:left="4320" w:hanging="360"/>
      </w:pPr>
      <w:rPr>
        <w:rFonts w:ascii="Arial" w:hAnsi="Arial" w:hint="default"/>
      </w:rPr>
    </w:lvl>
    <w:lvl w:ilvl="6" w:tplc="B41E675E" w:tentative="1">
      <w:start w:val="1"/>
      <w:numFmt w:val="bullet"/>
      <w:lvlText w:val="•"/>
      <w:lvlJc w:val="left"/>
      <w:pPr>
        <w:tabs>
          <w:tab w:val="num" w:pos="5040"/>
        </w:tabs>
        <w:ind w:left="5040" w:hanging="360"/>
      </w:pPr>
      <w:rPr>
        <w:rFonts w:ascii="Arial" w:hAnsi="Arial" w:hint="default"/>
      </w:rPr>
    </w:lvl>
    <w:lvl w:ilvl="7" w:tplc="EACAF9B6" w:tentative="1">
      <w:start w:val="1"/>
      <w:numFmt w:val="bullet"/>
      <w:lvlText w:val="•"/>
      <w:lvlJc w:val="left"/>
      <w:pPr>
        <w:tabs>
          <w:tab w:val="num" w:pos="5760"/>
        </w:tabs>
        <w:ind w:left="5760" w:hanging="360"/>
      </w:pPr>
      <w:rPr>
        <w:rFonts w:ascii="Arial" w:hAnsi="Arial" w:hint="default"/>
      </w:rPr>
    </w:lvl>
    <w:lvl w:ilvl="8" w:tplc="4B86CF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BF470E"/>
    <w:multiLevelType w:val="hybridMultilevel"/>
    <w:tmpl w:val="44DE5302"/>
    <w:lvl w:ilvl="0" w:tplc="84E234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FD3845"/>
    <w:multiLevelType w:val="hybridMultilevel"/>
    <w:tmpl w:val="C7BAAF1A"/>
    <w:lvl w:ilvl="0" w:tplc="F688406C">
      <w:start w:val="1"/>
      <w:numFmt w:val="bullet"/>
      <w:lvlText w:val="•"/>
      <w:lvlJc w:val="left"/>
      <w:pPr>
        <w:tabs>
          <w:tab w:val="num" w:pos="720"/>
        </w:tabs>
        <w:ind w:left="720" w:hanging="360"/>
      </w:pPr>
      <w:rPr>
        <w:rFonts w:ascii="Arial" w:hAnsi="Arial" w:hint="default"/>
      </w:rPr>
    </w:lvl>
    <w:lvl w:ilvl="1" w:tplc="CA4A0C06" w:tentative="1">
      <w:start w:val="1"/>
      <w:numFmt w:val="bullet"/>
      <w:lvlText w:val="•"/>
      <w:lvlJc w:val="left"/>
      <w:pPr>
        <w:tabs>
          <w:tab w:val="num" w:pos="1440"/>
        </w:tabs>
        <w:ind w:left="1440" w:hanging="360"/>
      </w:pPr>
      <w:rPr>
        <w:rFonts w:ascii="Arial" w:hAnsi="Arial" w:hint="default"/>
      </w:rPr>
    </w:lvl>
    <w:lvl w:ilvl="2" w:tplc="7D0A5878" w:tentative="1">
      <w:start w:val="1"/>
      <w:numFmt w:val="bullet"/>
      <w:lvlText w:val="•"/>
      <w:lvlJc w:val="left"/>
      <w:pPr>
        <w:tabs>
          <w:tab w:val="num" w:pos="2160"/>
        </w:tabs>
        <w:ind w:left="2160" w:hanging="360"/>
      </w:pPr>
      <w:rPr>
        <w:rFonts w:ascii="Arial" w:hAnsi="Arial" w:hint="default"/>
      </w:rPr>
    </w:lvl>
    <w:lvl w:ilvl="3" w:tplc="4AE80D20" w:tentative="1">
      <w:start w:val="1"/>
      <w:numFmt w:val="bullet"/>
      <w:lvlText w:val="•"/>
      <w:lvlJc w:val="left"/>
      <w:pPr>
        <w:tabs>
          <w:tab w:val="num" w:pos="2880"/>
        </w:tabs>
        <w:ind w:left="2880" w:hanging="360"/>
      </w:pPr>
      <w:rPr>
        <w:rFonts w:ascii="Arial" w:hAnsi="Arial" w:hint="default"/>
      </w:rPr>
    </w:lvl>
    <w:lvl w:ilvl="4" w:tplc="D286F230" w:tentative="1">
      <w:start w:val="1"/>
      <w:numFmt w:val="bullet"/>
      <w:lvlText w:val="•"/>
      <w:lvlJc w:val="left"/>
      <w:pPr>
        <w:tabs>
          <w:tab w:val="num" w:pos="3600"/>
        </w:tabs>
        <w:ind w:left="3600" w:hanging="360"/>
      </w:pPr>
      <w:rPr>
        <w:rFonts w:ascii="Arial" w:hAnsi="Arial" w:hint="default"/>
      </w:rPr>
    </w:lvl>
    <w:lvl w:ilvl="5" w:tplc="E1BEF1E6" w:tentative="1">
      <w:start w:val="1"/>
      <w:numFmt w:val="bullet"/>
      <w:lvlText w:val="•"/>
      <w:lvlJc w:val="left"/>
      <w:pPr>
        <w:tabs>
          <w:tab w:val="num" w:pos="4320"/>
        </w:tabs>
        <w:ind w:left="4320" w:hanging="360"/>
      </w:pPr>
      <w:rPr>
        <w:rFonts w:ascii="Arial" w:hAnsi="Arial" w:hint="default"/>
      </w:rPr>
    </w:lvl>
    <w:lvl w:ilvl="6" w:tplc="BBB490F8" w:tentative="1">
      <w:start w:val="1"/>
      <w:numFmt w:val="bullet"/>
      <w:lvlText w:val="•"/>
      <w:lvlJc w:val="left"/>
      <w:pPr>
        <w:tabs>
          <w:tab w:val="num" w:pos="5040"/>
        </w:tabs>
        <w:ind w:left="5040" w:hanging="360"/>
      </w:pPr>
      <w:rPr>
        <w:rFonts w:ascii="Arial" w:hAnsi="Arial" w:hint="default"/>
      </w:rPr>
    </w:lvl>
    <w:lvl w:ilvl="7" w:tplc="26E47688" w:tentative="1">
      <w:start w:val="1"/>
      <w:numFmt w:val="bullet"/>
      <w:lvlText w:val="•"/>
      <w:lvlJc w:val="left"/>
      <w:pPr>
        <w:tabs>
          <w:tab w:val="num" w:pos="5760"/>
        </w:tabs>
        <w:ind w:left="5760" w:hanging="360"/>
      </w:pPr>
      <w:rPr>
        <w:rFonts w:ascii="Arial" w:hAnsi="Arial" w:hint="default"/>
      </w:rPr>
    </w:lvl>
    <w:lvl w:ilvl="8" w:tplc="A20425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0E2815"/>
    <w:multiLevelType w:val="hybridMultilevel"/>
    <w:tmpl w:val="E536F182"/>
    <w:lvl w:ilvl="0" w:tplc="C83E98BC">
      <w:start w:val="1"/>
      <w:numFmt w:val="bullet"/>
      <w:lvlText w:val="•"/>
      <w:lvlJc w:val="left"/>
      <w:pPr>
        <w:tabs>
          <w:tab w:val="num" w:pos="720"/>
        </w:tabs>
        <w:ind w:left="720" w:hanging="360"/>
      </w:pPr>
      <w:rPr>
        <w:rFonts w:ascii="Arial" w:hAnsi="Arial" w:hint="default"/>
      </w:rPr>
    </w:lvl>
    <w:lvl w:ilvl="1" w:tplc="14D231C4" w:tentative="1">
      <w:start w:val="1"/>
      <w:numFmt w:val="bullet"/>
      <w:lvlText w:val="•"/>
      <w:lvlJc w:val="left"/>
      <w:pPr>
        <w:tabs>
          <w:tab w:val="num" w:pos="1440"/>
        </w:tabs>
        <w:ind w:left="1440" w:hanging="360"/>
      </w:pPr>
      <w:rPr>
        <w:rFonts w:ascii="Arial" w:hAnsi="Arial" w:hint="default"/>
      </w:rPr>
    </w:lvl>
    <w:lvl w:ilvl="2" w:tplc="8604E02A" w:tentative="1">
      <w:start w:val="1"/>
      <w:numFmt w:val="bullet"/>
      <w:lvlText w:val="•"/>
      <w:lvlJc w:val="left"/>
      <w:pPr>
        <w:tabs>
          <w:tab w:val="num" w:pos="2160"/>
        </w:tabs>
        <w:ind w:left="2160" w:hanging="360"/>
      </w:pPr>
      <w:rPr>
        <w:rFonts w:ascii="Arial" w:hAnsi="Arial" w:hint="default"/>
      </w:rPr>
    </w:lvl>
    <w:lvl w:ilvl="3" w:tplc="40DEDD60" w:tentative="1">
      <w:start w:val="1"/>
      <w:numFmt w:val="bullet"/>
      <w:lvlText w:val="•"/>
      <w:lvlJc w:val="left"/>
      <w:pPr>
        <w:tabs>
          <w:tab w:val="num" w:pos="2880"/>
        </w:tabs>
        <w:ind w:left="2880" w:hanging="360"/>
      </w:pPr>
      <w:rPr>
        <w:rFonts w:ascii="Arial" w:hAnsi="Arial" w:hint="default"/>
      </w:rPr>
    </w:lvl>
    <w:lvl w:ilvl="4" w:tplc="61D6DB2A" w:tentative="1">
      <w:start w:val="1"/>
      <w:numFmt w:val="bullet"/>
      <w:lvlText w:val="•"/>
      <w:lvlJc w:val="left"/>
      <w:pPr>
        <w:tabs>
          <w:tab w:val="num" w:pos="3600"/>
        </w:tabs>
        <w:ind w:left="3600" w:hanging="360"/>
      </w:pPr>
      <w:rPr>
        <w:rFonts w:ascii="Arial" w:hAnsi="Arial" w:hint="default"/>
      </w:rPr>
    </w:lvl>
    <w:lvl w:ilvl="5" w:tplc="8F7E42EE" w:tentative="1">
      <w:start w:val="1"/>
      <w:numFmt w:val="bullet"/>
      <w:lvlText w:val="•"/>
      <w:lvlJc w:val="left"/>
      <w:pPr>
        <w:tabs>
          <w:tab w:val="num" w:pos="4320"/>
        </w:tabs>
        <w:ind w:left="4320" w:hanging="360"/>
      </w:pPr>
      <w:rPr>
        <w:rFonts w:ascii="Arial" w:hAnsi="Arial" w:hint="default"/>
      </w:rPr>
    </w:lvl>
    <w:lvl w:ilvl="6" w:tplc="F5D8E0F4" w:tentative="1">
      <w:start w:val="1"/>
      <w:numFmt w:val="bullet"/>
      <w:lvlText w:val="•"/>
      <w:lvlJc w:val="left"/>
      <w:pPr>
        <w:tabs>
          <w:tab w:val="num" w:pos="5040"/>
        </w:tabs>
        <w:ind w:left="5040" w:hanging="360"/>
      </w:pPr>
      <w:rPr>
        <w:rFonts w:ascii="Arial" w:hAnsi="Arial" w:hint="default"/>
      </w:rPr>
    </w:lvl>
    <w:lvl w:ilvl="7" w:tplc="8F9000A4" w:tentative="1">
      <w:start w:val="1"/>
      <w:numFmt w:val="bullet"/>
      <w:lvlText w:val="•"/>
      <w:lvlJc w:val="left"/>
      <w:pPr>
        <w:tabs>
          <w:tab w:val="num" w:pos="5760"/>
        </w:tabs>
        <w:ind w:left="5760" w:hanging="360"/>
      </w:pPr>
      <w:rPr>
        <w:rFonts w:ascii="Arial" w:hAnsi="Arial" w:hint="default"/>
      </w:rPr>
    </w:lvl>
    <w:lvl w:ilvl="8" w:tplc="FD3437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17220C"/>
    <w:multiLevelType w:val="hybridMultilevel"/>
    <w:tmpl w:val="A83820F0"/>
    <w:lvl w:ilvl="0" w:tplc="EE18D750">
      <w:start w:val="1"/>
      <w:numFmt w:val="bullet"/>
      <w:lvlText w:val="•"/>
      <w:lvlJc w:val="left"/>
      <w:pPr>
        <w:tabs>
          <w:tab w:val="num" w:pos="720"/>
        </w:tabs>
        <w:ind w:left="720" w:hanging="360"/>
      </w:pPr>
      <w:rPr>
        <w:rFonts w:ascii="Arial" w:hAnsi="Arial" w:hint="default"/>
      </w:rPr>
    </w:lvl>
    <w:lvl w:ilvl="1" w:tplc="C9E85128" w:tentative="1">
      <w:start w:val="1"/>
      <w:numFmt w:val="bullet"/>
      <w:lvlText w:val="•"/>
      <w:lvlJc w:val="left"/>
      <w:pPr>
        <w:tabs>
          <w:tab w:val="num" w:pos="1440"/>
        </w:tabs>
        <w:ind w:left="1440" w:hanging="360"/>
      </w:pPr>
      <w:rPr>
        <w:rFonts w:ascii="Arial" w:hAnsi="Arial" w:hint="default"/>
      </w:rPr>
    </w:lvl>
    <w:lvl w:ilvl="2" w:tplc="004825E6" w:tentative="1">
      <w:start w:val="1"/>
      <w:numFmt w:val="bullet"/>
      <w:lvlText w:val="•"/>
      <w:lvlJc w:val="left"/>
      <w:pPr>
        <w:tabs>
          <w:tab w:val="num" w:pos="2160"/>
        </w:tabs>
        <w:ind w:left="2160" w:hanging="360"/>
      </w:pPr>
      <w:rPr>
        <w:rFonts w:ascii="Arial" w:hAnsi="Arial" w:hint="default"/>
      </w:rPr>
    </w:lvl>
    <w:lvl w:ilvl="3" w:tplc="682258C6" w:tentative="1">
      <w:start w:val="1"/>
      <w:numFmt w:val="bullet"/>
      <w:lvlText w:val="•"/>
      <w:lvlJc w:val="left"/>
      <w:pPr>
        <w:tabs>
          <w:tab w:val="num" w:pos="2880"/>
        </w:tabs>
        <w:ind w:left="2880" w:hanging="360"/>
      </w:pPr>
      <w:rPr>
        <w:rFonts w:ascii="Arial" w:hAnsi="Arial" w:hint="default"/>
      </w:rPr>
    </w:lvl>
    <w:lvl w:ilvl="4" w:tplc="0576D7F2" w:tentative="1">
      <w:start w:val="1"/>
      <w:numFmt w:val="bullet"/>
      <w:lvlText w:val="•"/>
      <w:lvlJc w:val="left"/>
      <w:pPr>
        <w:tabs>
          <w:tab w:val="num" w:pos="3600"/>
        </w:tabs>
        <w:ind w:left="3600" w:hanging="360"/>
      </w:pPr>
      <w:rPr>
        <w:rFonts w:ascii="Arial" w:hAnsi="Arial" w:hint="default"/>
      </w:rPr>
    </w:lvl>
    <w:lvl w:ilvl="5" w:tplc="E4D66F5A" w:tentative="1">
      <w:start w:val="1"/>
      <w:numFmt w:val="bullet"/>
      <w:lvlText w:val="•"/>
      <w:lvlJc w:val="left"/>
      <w:pPr>
        <w:tabs>
          <w:tab w:val="num" w:pos="4320"/>
        </w:tabs>
        <w:ind w:left="4320" w:hanging="360"/>
      </w:pPr>
      <w:rPr>
        <w:rFonts w:ascii="Arial" w:hAnsi="Arial" w:hint="default"/>
      </w:rPr>
    </w:lvl>
    <w:lvl w:ilvl="6" w:tplc="58A63B50" w:tentative="1">
      <w:start w:val="1"/>
      <w:numFmt w:val="bullet"/>
      <w:lvlText w:val="•"/>
      <w:lvlJc w:val="left"/>
      <w:pPr>
        <w:tabs>
          <w:tab w:val="num" w:pos="5040"/>
        </w:tabs>
        <w:ind w:left="5040" w:hanging="360"/>
      </w:pPr>
      <w:rPr>
        <w:rFonts w:ascii="Arial" w:hAnsi="Arial" w:hint="default"/>
      </w:rPr>
    </w:lvl>
    <w:lvl w:ilvl="7" w:tplc="E8EAE56C" w:tentative="1">
      <w:start w:val="1"/>
      <w:numFmt w:val="bullet"/>
      <w:lvlText w:val="•"/>
      <w:lvlJc w:val="left"/>
      <w:pPr>
        <w:tabs>
          <w:tab w:val="num" w:pos="5760"/>
        </w:tabs>
        <w:ind w:left="5760" w:hanging="360"/>
      </w:pPr>
      <w:rPr>
        <w:rFonts w:ascii="Arial" w:hAnsi="Arial" w:hint="default"/>
      </w:rPr>
    </w:lvl>
    <w:lvl w:ilvl="8" w:tplc="FAA409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6"/>
  </w:num>
  <w:num w:numId="2" w16cid:durableId="334848040">
    <w:abstractNumId w:val="11"/>
  </w:num>
  <w:num w:numId="3" w16cid:durableId="175270668">
    <w:abstractNumId w:val="11"/>
  </w:num>
  <w:num w:numId="4" w16cid:durableId="730810984">
    <w:abstractNumId w:val="6"/>
  </w:num>
  <w:num w:numId="5" w16cid:durableId="1758286826">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7"/>
  </w:num>
  <w:num w:numId="7" w16cid:durableId="778531806">
    <w:abstractNumId w:val="8"/>
  </w:num>
  <w:num w:numId="8" w16cid:durableId="1694382681">
    <w:abstractNumId w:val="6"/>
  </w:num>
  <w:num w:numId="9" w16cid:durableId="1328552825">
    <w:abstractNumId w:val="4"/>
  </w:num>
  <w:num w:numId="10" w16cid:durableId="858854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6"/>
  </w:num>
  <w:num w:numId="13" w16cid:durableId="1838499393">
    <w:abstractNumId w:val="17"/>
  </w:num>
  <w:num w:numId="14" w16cid:durableId="2120490538">
    <w:abstractNumId w:val="8"/>
  </w:num>
  <w:num w:numId="15" w16cid:durableId="2019574021">
    <w:abstractNumId w:val="6"/>
  </w:num>
  <w:num w:numId="16" w16cid:durableId="845755660">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6"/>
  </w:num>
  <w:num w:numId="25" w16cid:durableId="1391660267">
    <w:abstractNumId w:val="17"/>
  </w:num>
  <w:num w:numId="26" w16cid:durableId="2067604771">
    <w:abstractNumId w:val="0"/>
  </w:num>
  <w:num w:numId="27" w16cid:durableId="822308067">
    <w:abstractNumId w:val="17"/>
  </w:num>
  <w:num w:numId="28" w16cid:durableId="147866089">
    <w:abstractNumId w:val="8"/>
  </w:num>
  <w:num w:numId="29" w16cid:durableId="1086851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1186095990">
    <w:abstractNumId w:val="14"/>
  </w:num>
  <w:num w:numId="36" w16cid:durableId="1024163313">
    <w:abstractNumId w:val="15"/>
  </w:num>
  <w:num w:numId="37" w16cid:durableId="1776749699">
    <w:abstractNumId w:val="7"/>
  </w:num>
  <w:num w:numId="38" w16cid:durableId="289170692">
    <w:abstractNumId w:val="9"/>
  </w:num>
  <w:num w:numId="39" w16cid:durableId="1287078722">
    <w:abstractNumId w:val="13"/>
  </w:num>
  <w:num w:numId="40" w16cid:durableId="1412237650">
    <w:abstractNumId w:val="10"/>
  </w:num>
  <w:num w:numId="41" w16cid:durableId="1564025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5391452">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3" w16cid:durableId="1194029483">
    <w:abstractNumId w:val="2"/>
  </w:num>
  <w:num w:numId="44" w16cid:durableId="2015574015">
    <w:abstractNumId w:val="6"/>
  </w:num>
  <w:num w:numId="45" w16cid:durableId="1902330562">
    <w:abstractNumId w:val="17"/>
  </w:num>
  <w:num w:numId="46" w16cid:durableId="1174146658">
    <w:abstractNumId w:val="17"/>
  </w:num>
  <w:num w:numId="47" w16cid:durableId="171314345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gutterAtTop/>
  <w:activeWritingStyle w:appName="MSWord" w:lang="en-AU" w:vendorID="64" w:dllVersion="0" w:nlCheck="1" w:checkStyle="0"/>
  <w:activeWritingStyle w:appName="MSWord" w:lang="en-AU"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43DF"/>
    <w:rsid w:val="000151F8"/>
    <w:rsid w:val="00015D43"/>
    <w:rsid w:val="00016801"/>
    <w:rsid w:val="00016CA5"/>
    <w:rsid w:val="000179BC"/>
    <w:rsid w:val="00021171"/>
    <w:rsid w:val="00023790"/>
    <w:rsid w:val="00024602"/>
    <w:rsid w:val="000252FF"/>
    <w:rsid w:val="000253AE"/>
    <w:rsid w:val="00027181"/>
    <w:rsid w:val="00030C4B"/>
    <w:rsid w:val="00030EBC"/>
    <w:rsid w:val="000331B6"/>
    <w:rsid w:val="00034F5E"/>
    <w:rsid w:val="0003541F"/>
    <w:rsid w:val="00037C5C"/>
    <w:rsid w:val="00040BF3"/>
    <w:rsid w:val="00041EB6"/>
    <w:rsid w:val="00042114"/>
    <w:rsid w:val="000423E3"/>
    <w:rsid w:val="0004292D"/>
    <w:rsid w:val="00042D30"/>
    <w:rsid w:val="00043F14"/>
    <w:rsid w:val="00043FA0"/>
    <w:rsid w:val="00044961"/>
    <w:rsid w:val="00044C5D"/>
    <w:rsid w:val="00044D23"/>
    <w:rsid w:val="00046473"/>
    <w:rsid w:val="000470B7"/>
    <w:rsid w:val="000507E6"/>
    <w:rsid w:val="0005163D"/>
    <w:rsid w:val="00051BC4"/>
    <w:rsid w:val="00051BF0"/>
    <w:rsid w:val="000534F4"/>
    <w:rsid w:val="000535B7"/>
    <w:rsid w:val="00053726"/>
    <w:rsid w:val="000545F1"/>
    <w:rsid w:val="000548AD"/>
    <w:rsid w:val="000562A7"/>
    <w:rsid w:val="000564F8"/>
    <w:rsid w:val="00057BC8"/>
    <w:rsid w:val="000604B9"/>
    <w:rsid w:val="00061232"/>
    <w:rsid w:val="000613C4"/>
    <w:rsid w:val="000620E8"/>
    <w:rsid w:val="00062708"/>
    <w:rsid w:val="00065A16"/>
    <w:rsid w:val="00070416"/>
    <w:rsid w:val="00071D06"/>
    <w:rsid w:val="0007214A"/>
    <w:rsid w:val="00072B6E"/>
    <w:rsid w:val="00072DFB"/>
    <w:rsid w:val="00075B4E"/>
    <w:rsid w:val="00077A7C"/>
    <w:rsid w:val="00082E53"/>
    <w:rsid w:val="000844F9"/>
    <w:rsid w:val="00084628"/>
    <w:rsid w:val="00084830"/>
    <w:rsid w:val="0008606A"/>
    <w:rsid w:val="00086656"/>
    <w:rsid w:val="00086D87"/>
    <w:rsid w:val="000872D6"/>
    <w:rsid w:val="00090628"/>
    <w:rsid w:val="000919BC"/>
    <w:rsid w:val="000922D6"/>
    <w:rsid w:val="00092BE2"/>
    <w:rsid w:val="00092F78"/>
    <w:rsid w:val="0009452F"/>
    <w:rsid w:val="00096701"/>
    <w:rsid w:val="000A0C05"/>
    <w:rsid w:val="000A33D4"/>
    <w:rsid w:val="000A41E7"/>
    <w:rsid w:val="000A451E"/>
    <w:rsid w:val="000A6D4F"/>
    <w:rsid w:val="000A796C"/>
    <w:rsid w:val="000A7A61"/>
    <w:rsid w:val="000B09C8"/>
    <w:rsid w:val="000B1FC2"/>
    <w:rsid w:val="000B2886"/>
    <w:rsid w:val="000B30E1"/>
    <w:rsid w:val="000B41AE"/>
    <w:rsid w:val="000B4F65"/>
    <w:rsid w:val="000B71D1"/>
    <w:rsid w:val="000B75CB"/>
    <w:rsid w:val="000B7D49"/>
    <w:rsid w:val="000C07B7"/>
    <w:rsid w:val="000C0FB5"/>
    <w:rsid w:val="000C1078"/>
    <w:rsid w:val="000C16A7"/>
    <w:rsid w:val="000C1BCD"/>
    <w:rsid w:val="000C250C"/>
    <w:rsid w:val="000C3704"/>
    <w:rsid w:val="000C43DF"/>
    <w:rsid w:val="000C575E"/>
    <w:rsid w:val="000C61FB"/>
    <w:rsid w:val="000C6F89"/>
    <w:rsid w:val="000C7627"/>
    <w:rsid w:val="000C7D4F"/>
    <w:rsid w:val="000D2063"/>
    <w:rsid w:val="000D24EC"/>
    <w:rsid w:val="000D2C3A"/>
    <w:rsid w:val="000D48A8"/>
    <w:rsid w:val="000D4B5A"/>
    <w:rsid w:val="000D55B1"/>
    <w:rsid w:val="000D64D8"/>
    <w:rsid w:val="000E07F5"/>
    <w:rsid w:val="000E3800"/>
    <w:rsid w:val="000E3C1C"/>
    <w:rsid w:val="000E41B7"/>
    <w:rsid w:val="000E6BA0"/>
    <w:rsid w:val="000F174A"/>
    <w:rsid w:val="000F2824"/>
    <w:rsid w:val="000F7960"/>
    <w:rsid w:val="00100B59"/>
    <w:rsid w:val="00100DC5"/>
    <w:rsid w:val="00100E27"/>
    <w:rsid w:val="00100E5A"/>
    <w:rsid w:val="00101135"/>
    <w:rsid w:val="0010259B"/>
    <w:rsid w:val="00102D25"/>
    <w:rsid w:val="00103D80"/>
    <w:rsid w:val="00104A05"/>
    <w:rsid w:val="00106009"/>
    <w:rsid w:val="001061F9"/>
    <w:rsid w:val="0010663E"/>
    <w:rsid w:val="001068B3"/>
    <w:rsid w:val="00106A3B"/>
    <w:rsid w:val="001113CC"/>
    <w:rsid w:val="00113727"/>
    <w:rsid w:val="00113763"/>
    <w:rsid w:val="0011437C"/>
    <w:rsid w:val="00114B7D"/>
    <w:rsid w:val="001177C4"/>
    <w:rsid w:val="00117B7D"/>
    <w:rsid w:val="00117FF3"/>
    <w:rsid w:val="001208EA"/>
    <w:rsid w:val="0012093E"/>
    <w:rsid w:val="001231F0"/>
    <w:rsid w:val="00125C6C"/>
    <w:rsid w:val="00127648"/>
    <w:rsid w:val="0013032B"/>
    <w:rsid w:val="001305EA"/>
    <w:rsid w:val="001324C3"/>
    <w:rsid w:val="001328FA"/>
    <w:rsid w:val="0013419A"/>
    <w:rsid w:val="00134700"/>
    <w:rsid w:val="00134E23"/>
    <w:rsid w:val="00135E80"/>
    <w:rsid w:val="00140753"/>
    <w:rsid w:val="001415D5"/>
    <w:rsid w:val="0014239C"/>
    <w:rsid w:val="00143921"/>
    <w:rsid w:val="001456BA"/>
    <w:rsid w:val="00146630"/>
    <w:rsid w:val="00146F04"/>
    <w:rsid w:val="00147E93"/>
    <w:rsid w:val="00150EBC"/>
    <w:rsid w:val="001520B0"/>
    <w:rsid w:val="0015446A"/>
    <w:rsid w:val="0015487C"/>
    <w:rsid w:val="00155144"/>
    <w:rsid w:val="001564ED"/>
    <w:rsid w:val="00156956"/>
    <w:rsid w:val="0015712E"/>
    <w:rsid w:val="001613F7"/>
    <w:rsid w:val="00161449"/>
    <w:rsid w:val="00161A3D"/>
    <w:rsid w:val="00161AC2"/>
    <w:rsid w:val="00162C3A"/>
    <w:rsid w:val="00165B83"/>
    <w:rsid w:val="00165FF0"/>
    <w:rsid w:val="0017075C"/>
    <w:rsid w:val="00170CB5"/>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7FFC"/>
    <w:rsid w:val="00191D2F"/>
    <w:rsid w:val="00191F45"/>
    <w:rsid w:val="00193503"/>
    <w:rsid w:val="001939CA"/>
    <w:rsid w:val="00193B82"/>
    <w:rsid w:val="0019600C"/>
    <w:rsid w:val="00196CF1"/>
    <w:rsid w:val="00197ADC"/>
    <w:rsid w:val="00197B41"/>
    <w:rsid w:val="001A03EA"/>
    <w:rsid w:val="001A0AF7"/>
    <w:rsid w:val="001A25AF"/>
    <w:rsid w:val="001A3627"/>
    <w:rsid w:val="001A6EF1"/>
    <w:rsid w:val="001B3065"/>
    <w:rsid w:val="001B33C0"/>
    <w:rsid w:val="001B4A46"/>
    <w:rsid w:val="001B5A4F"/>
    <w:rsid w:val="001B5E34"/>
    <w:rsid w:val="001B5F14"/>
    <w:rsid w:val="001B68DA"/>
    <w:rsid w:val="001C2997"/>
    <w:rsid w:val="001C4DB7"/>
    <w:rsid w:val="001C6C9B"/>
    <w:rsid w:val="001D10B2"/>
    <w:rsid w:val="001D3092"/>
    <w:rsid w:val="001D3BFE"/>
    <w:rsid w:val="001D4020"/>
    <w:rsid w:val="001D4CD1"/>
    <w:rsid w:val="001D5BA2"/>
    <w:rsid w:val="001D66C2"/>
    <w:rsid w:val="001D6877"/>
    <w:rsid w:val="001D7CCA"/>
    <w:rsid w:val="001E0FFC"/>
    <w:rsid w:val="001E1F93"/>
    <w:rsid w:val="001E24CF"/>
    <w:rsid w:val="001E265E"/>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3C57"/>
    <w:rsid w:val="002046F7"/>
    <w:rsid w:val="0020478D"/>
    <w:rsid w:val="002054D0"/>
    <w:rsid w:val="00206EFD"/>
    <w:rsid w:val="0020756A"/>
    <w:rsid w:val="00210D95"/>
    <w:rsid w:val="002136B3"/>
    <w:rsid w:val="0021660A"/>
    <w:rsid w:val="00216957"/>
    <w:rsid w:val="00217731"/>
    <w:rsid w:val="00217AE6"/>
    <w:rsid w:val="00220B90"/>
    <w:rsid w:val="00221777"/>
    <w:rsid w:val="00221998"/>
    <w:rsid w:val="00221E1A"/>
    <w:rsid w:val="00221F4B"/>
    <w:rsid w:val="002228E3"/>
    <w:rsid w:val="0022320E"/>
    <w:rsid w:val="00224261"/>
    <w:rsid w:val="00224B16"/>
    <w:rsid w:val="00224D61"/>
    <w:rsid w:val="002257CC"/>
    <w:rsid w:val="002265BD"/>
    <w:rsid w:val="002270CC"/>
    <w:rsid w:val="00227421"/>
    <w:rsid w:val="00227894"/>
    <w:rsid w:val="0022791F"/>
    <w:rsid w:val="00231E53"/>
    <w:rsid w:val="00234830"/>
    <w:rsid w:val="002368C7"/>
    <w:rsid w:val="0023726F"/>
    <w:rsid w:val="0024041A"/>
    <w:rsid w:val="00240E30"/>
    <w:rsid w:val="002410C8"/>
    <w:rsid w:val="00241C93"/>
    <w:rsid w:val="0024214A"/>
    <w:rsid w:val="002441F2"/>
    <w:rsid w:val="0024438F"/>
    <w:rsid w:val="002447C2"/>
    <w:rsid w:val="002458D0"/>
    <w:rsid w:val="00245EC0"/>
    <w:rsid w:val="002462B7"/>
    <w:rsid w:val="00247FF0"/>
    <w:rsid w:val="00250C2E"/>
    <w:rsid w:val="00250F4A"/>
    <w:rsid w:val="00251349"/>
    <w:rsid w:val="00251452"/>
    <w:rsid w:val="00253532"/>
    <w:rsid w:val="002540D3"/>
    <w:rsid w:val="00254B2A"/>
    <w:rsid w:val="002556DB"/>
    <w:rsid w:val="00256D4F"/>
    <w:rsid w:val="00260EE8"/>
    <w:rsid w:val="00260F28"/>
    <w:rsid w:val="0026131D"/>
    <w:rsid w:val="00263542"/>
    <w:rsid w:val="00264DCF"/>
    <w:rsid w:val="00266738"/>
    <w:rsid w:val="0026691A"/>
    <w:rsid w:val="00266D0C"/>
    <w:rsid w:val="00270962"/>
    <w:rsid w:val="002717AE"/>
    <w:rsid w:val="00273F94"/>
    <w:rsid w:val="002760B7"/>
    <w:rsid w:val="0027707D"/>
    <w:rsid w:val="002810D3"/>
    <w:rsid w:val="002827A5"/>
    <w:rsid w:val="002847AE"/>
    <w:rsid w:val="002870F2"/>
    <w:rsid w:val="00287650"/>
    <w:rsid w:val="00287796"/>
    <w:rsid w:val="0029008E"/>
    <w:rsid w:val="00290154"/>
    <w:rsid w:val="00292AB4"/>
    <w:rsid w:val="00294B0D"/>
    <w:rsid w:val="00294F88"/>
    <w:rsid w:val="00294FCC"/>
    <w:rsid w:val="00295516"/>
    <w:rsid w:val="00295906"/>
    <w:rsid w:val="0029733C"/>
    <w:rsid w:val="002A10A1"/>
    <w:rsid w:val="002A12C5"/>
    <w:rsid w:val="002A22AC"/>
    <w:rsid w:val="002A3161"/>
    <w:rsid w:val="002A3410"/>
    <w:rsid w:val="002A44D1"/>
    <w:rsid w:val="002A4631"/>
    <w:rsid w:val="002A5BA6"/>
    <w:rsid w:val="002A6AF4"/>
    <w:rsid w:val="002A6EA6"/>
    <w:rsid w:val="002B108B"/>
    <w:rsid w:val="002B12DE"/>
    <w:rsid w:val="002B270D"/>
    <w:rsid w:val="002B2ADE"/>
    <w:rsid w:val="002B3375"/>
    <w:rsid w:val="002B4745"/>
    <w:rsid w:val="002B480D"/>
    <w:rsid w:val="002B4845"/>
    <w:rsid w:val="002B4AC3"/>
    <w:rsid w:val="002B7744"/>
    <w:rsid w:val="002C05AC"/>
    <w:rsid w:val="002C3953"/>
    <w:rsid w:val="002C56A0"/>
    <w:rsid w:val="002C7496"/>
    <w:rsid w:val="002D12FF"/>
    <w:rsid w:val="002D218B"/>
    <w:rsid w:val="002D21A5"/>
    <w:rsid w:val="002D4413"/>
    <w:rsid w:val="002D7247"/>
    <w:rsid w:val="002E2313"/>
    <w:rsid w:val="002E23E3"/>
    <w:rsid w:val="002E247B"/>
    <w:rsid w:val="002E26F3"/>
    <w:rsid w:val="002E30BA"/>
    <w:rsid w:val="002E34CB"/>
    <w:rsid w:val="002E4059"/>
    <w:rsid w:val="002E4D5B"/>
    <w:rsid w:val="002E5474"/>
    <w:rsid w:val="002E5699"/>
    <w:rsid w:val="002E5832"/>
    <w:rsid w:val="002E633F"/>
    <w:rsid w:val="002E65E2"/>
    <w:rsid w:val="002E7B60"/>
    <w:rsid w:val="002F0BF7"/>
    <w:rsid w:val="002F0D60"/>
    <w:rsid w:val="002F104E"/>
    <w:rsid w:val="002F1BD9"/>
    <w:rsid w:val="002F3A6D"/>
    <w:rsid w:val="002F4EBA"/>
    <w:rsid w:val="002F749C"/>
    <w:rsid w:val="00300893"/>
    <w:rsid w:val="00303813"/>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6B21"/>
    <w:rsid w:val="00317B24"/>
    <w:rsid w:val="00317D8E"/>
    <w:rsid w:val="00317E8F"/>
    <w:rsid w:val="00320752"/>
    <w:rsid w:val="003209E8"/>
    <w:rsid w:val="003211F4"/>
    <w:rsid w:val="00321217"/>
    <w:rsid w:val="0032193F"/>
    <w:rsid w:val="00322186"/>
    <w:rsid w:val="00322962"/>
    <w:rsid w:val="0032403E"/>
    <w:rsid w:val="00324D73"/>
    <w:rsid w:val="003257F8"/>
    <w:rsid w:val="00325B7B"/>
    <w:rsid w:val="0033193C"/>
    <w:rsid w:val="00332B30"/>
    <w:rsid w:val="00333724"/>
    <w:rsid w:val="00333BA4"/>
    <w:rsid w:val="00334C63"/>
    <w:rsid w:val="00334EE8"/>
    <w:rsid w:val="0033532B"/>
    <w:rsid w:val="00336799"/>
    <w:rsid w:val="0033685E"/>
    <w:rsid w:val="00337929"/>
    <w:rsid w:val="00337AD4"/>
    <w:rsid w:val="00340003"/>
    <w:rsid w:val="00341CD3"/>
    <w:rsid w:val="003429B7"/>
    <w:rsid w:val="00342B92"/>
    <w:rsid w:val="00343B23"/>
    <w:rsid w:val="00343B25"/>
    <w:rsid w:val="003444A9"/>
    <w:rsid w:val="003445F2"/>
    <w:rsid w:val="00345EB0"/>
    <w:rsid w:val="0034764B"/>
    <w:rsid w:val="0034780A"/>
    <w:rsid w:val="00347CBE"/>
    <w:rsid w:val="003503AC"/>
    <w:rsid w:val="00352686"/>
    <w:rsid w:val="003534AD"/>
    <w:rsid w:val="00355EE4"/>
    <w:rsid w:val="00357136"/>
    <w:rsid w:val="003576EB"/>
    <w:rsid w:val="00360431"/>
    <w:rsid w:val="00360C67"/>
    <w:rsid w:val="00360E65"/>
    <w:rsid w:val="00362DCB"/>
    <w:rsid w:val="0036308C"/>
    <w:rsid w:val="00363E8F"/>
    <w:rsid w:val="003644CE"/>
    <w:rsid w:val="00365118"/>
    <w:rsid w:val="0036596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98C"/>
    <w:rsid w:val="00382A6F"/>
    <w:rsid w:val="00382C57"/>
    <w:rsid w:val="0038316E"/>
    <w:rsid w:val="00383B5F"/>
    <w:rsid w:val="00384483"/>
    <w:rsid w:val="0038459B"/>
    <w:rsid w:val="0038499A"/>
    <w:rsid w:val="00384F53"/>
    <w:rsid w:val="00386D58"/>
    <w:rsid w:val="00387053"/>
    <w:rsid w:val="00395451"/>
    <w:rsid w:val="00395633"/>
    <w:rsid w:val="00395716"/>
    <w:rsid w:val="00396B0E"/>
    <w:rsid w:val="0039766F"/>
    <w:rsid w:val="003A01C8"/>
    <w:rsid w:val="003A06C2"/>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263E"/>
    <w:rsid w:val="003C3990"/>
    <w:rsid w:val="003C434B"/>
    <w:rsid w:val="003C489D"/>
    <w:rsid w:val="003C54B8"/>
    <w:rsid w:val="003C687F"/>
    <w:rsid w:val="003C723C"/>
    <w:rsid w:val="003D076E"/>
    <w:rsid w:val="003D0F7F"/>
    <w:rsid w:val="003D3CF0"/>
    <w:rsid w:val="003D53BF"/>
    <w:rsid w:val="003D5665"/>
    <w:rsid w:val="003D6797"/>
    <w:rsid w:val="003D779D"/>
    <w:rsid w:val="003D7846"/>
    <w:rsid w:val="003D78A2"/>
    <w:rsid w:val="003E03FD"/>
    <w:rsid w:val="003E15EE"/>
    <w:rsid w:val="003E6AE0"/>
    <w:rsid w:val="003F0971"/>
    <w:rsid w:val="003F0D57"/>
    <w:rsid w:val="003F2053"/>
    <w:rsid w:val="003F28DA"/>
    <w:rsid w:val="003F2B6E"/>
    <w:rsid w:val="003F2C2F"/>
    <w:rsid w:val="003F35B8"/>
    <w:rsid w:val="003F3F97"/>
    <w:rsid w:val="003F42CF"/>
    <w:rsid w:val="003F4EA0"/>
    <w:rsid w:val="003F66AD"/>
    <w:rsid w:val="003F69BE"/>
    <w:rsid w:val="003F7D20"/>
    <w:rsid w:val="00400EB0"/>
    <w:rsid w:val="004013F6"/>
    <w:rsid w:val="00402FCF"/>
    <w:rsid w:val="004042F8"/>
    <w:rsid w:val="004048C9"/>
    <w:rsid w:val="00405801"/>
    <w:rsid w:val="004062AA"/>
    <w:rsid w:val="00407329"/>
    <w:rsid w:val="00407474"/>
    <w:rsid w:val="00407ED4"/>
    <w:rsid w:val="00407F31"/>
    <w:rsid w:val="004125FD"/>
    <w:rsid w:val="004128F0"/>
    <w:rsid w:val="00414D5B"/>
    <w:rsid w:val="004163AD"/>
    <w:rsid w:val="0041645A"/>
    <w:rsid w:val="00417BB8"/>
    <w:rsid w:val="00420300"/>
    <w:rsid w:val="00421CC4"/>
    <w:rsid w:val="0042354D"/>
    <w:rsid w:val="004259A6"/>
    <w:rsid w:val="00425CCF"/>
    <w:rsid w:val="00426759"/>
    <w:rsid w:val="00430D80"/>
    <w:rsid w:val="004317B5"/>
    <w:rsid w:val="00431E3D"/>
    <w:rsid w:val="00431F7A"/>
    <w:rsid w:val="00435259"/>
    <w:rsid w:val="004361FB"/>
    <w:rsid w:val="00436B23"/>
    <w:rsid w:val="00436E88"/>
    <w:rsid w:val="00440977"/>
    <w:rsid w:val="0044175B"/>
    <w:rsid w:val="00441C88"/>
    <w:rsid w:val="00442026"/>
    <w:rsid w:val="00442448"/>
    <w:rsid w:val="00443CD4"/>
    <w:rsid w:val="004440BB"/>
    <w:rsid w:val="004450B6"/>
    <w:rsid w:val="00445612"/>
    <w:rsid w:val="00446AA3"/>
    <w:rsid w:val="004479D8"/>
    <w:rsid w:val="00447C97"/>
    <w:rsid w:val="00451168"/>
    <w:rsid w:val="00451506"/>
    <w:rsid w:val="00452D84"/>
    <w:rsid w:val="00453739"/>
    <w:rsid w:val="0045483C"/>
    <w:rsid w:val="0045627B"/>
    <w:rsid w:val="00456C90"/>
    <w:rsid w:val="00457160"/>
    <w:rsid w:val="004578CC"/>
    <w:rsid w:val="00463BFC"/>
    <w:rsid w:val="004657D6"/>
    <w:rsid w:val="00465E5F"/>
    <w:rsid w:val="00470C71"/>
    <w:rsid w:val="004728AA"/>
    <w:rsid w:val="00473052"/>
    <w:rsid w:val="00473346"/>
    <w:rsid w:val="00476168"/>
    <w:rsid w:val="00476284"/>
    <w:rsid w:val="00477081"/>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3DD2"/>
    <w:rsid w:val="004A4106"/>
    <w:rsid w:val="004A4146"/>
    <w:rsid w:val="004A47DB"/>
    <w:rsid w:val="004A4F6C"/>
    <w:rsid w:val="004A5AAE"/>
    <w:rsid w:val="004A6AB7"/>
    <w:rsid w:val="004A7284"/>
    <w:rsid w:val="004A7E1A"/>
    <w:rsid w:val="004B005E"/>
    <w:rsid w:val="004B0073"/>
    <w:rsid w:val="004B1541"/>
    <w:rsid w:val="004B240E"/>
    <w:rsid w:val="004B29F4"/>
    <w:rsid w:val="004B4C27"/>
    <w:rsid w:val="004B5649"/>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5F20"/>
    <w:rsid w:val="004C7023"/>
    <w:rsid w:val="004C7513"/>
    <w:rsid w:val="004D02AC"/>
    <w:rsid w:val="004D0383"/>
    <w:rsid w:val="004D04A9"/>
    <w:rsid w:val="004D1F3F"/>
    <w:rsid w:val="004D333E"/>
    <w:rsid w:val="004D3A72"/>
    <w:rsid w:val="004D3EE2"/>
    <w:rsid w:val="004D5BBA"/>
    <w:rsid w:val="004D6540"/>
    <w:rsid w:val="004D66E9"/>
    <w:rsid w:val="004D7AFB"/>
    <w:rsid w:val="004E14EB"/>
    <w:rsid w:val="004E1C2A"/>
    <w:rsid w:val="004E2ACB"/>
    <w:rsid w:val="004E38B0"/>
    <w:rsid w:val="004E3C28"/>
    <w:rsid w:val="004E4332"/>
    <w:rsid w:val="004E4E0B"/>
    <w:rsid w:val="004E5594"/>
    <w:rsid w:val="004E6856"/>
    <w:rsid w:val="004E6FB4"/>
    <w:rsid w:val="004F0977"/>
    <w:rsid w:val="004F1408"/>
    <w:rsid w:val="004F4DF3"/>
    <w:rsid w:val="004F4E1D"/>
    <w:rsid w:val="004F616E"/>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46F1"/>
    <w:rsid w:val="0052734E"/>
    <w:rsid w:val="0052782C"/>
    <w:rsid w:val="00527A41"/>
    <w:rsid w:val="00530E46"/>
    <w:rsid w:val="005324EF"/>
    <w:rsid w:val="0053286B"/>
    <w:rsid w:val="00536369"/>
    <w:rsid w:val="005363A7"/>
    <w:rsid w:val="005400FF"/>
    <w:rsid w:val="00540E99"/>
    <w:rsid w:val="00541130"/>
    <w:rsid w:val="00543CDB"/>
    <w:rsid w:val="005447BE"/>
    <w:rsid w:val="00546A8B"/>
    <w:rsid w:val="00546D5E"/>
    <w:rsid w:val="00546F02"/>
    <w:rsid w:val="00547051"/>
    <w:rsid w:val="0054770B"/>
    <w:rsid w:val="00551073"/>
    <w:rsid w:val="00551DA4"/>
    <w:rsid w:val="0055213A"/>
    <w:rsid w:val="00554956"/>
    <w:rsid w:val="00557BE6"/>
    <w:rsid w:val="005600BC"/>
    <w:rsid w:val="00563104"/>
    <w:rsid w:val="00563841"/>
    <w:rsid w:val="005646C1"/>
    <w:rsid w:val="005646CC"/>
    <w:rsid w:val="005652E4"/>
    <w:rsid w:val="00565730"/>
    <w:rsid w:val="00566671"/>
    <w:rsid w:val="00567B22"/>
    <w:rsid w:val="0057134C"/>
    <w:rsid w:val="00571C11"/>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3044"/>
    <w:rsid w:val="00593F04"/>
    <w:rsid w:val="00594705"/>
    <w:rsid w:val="00596689"/>
    <w:rsid w:val="005A16FB"/>
    <w:rsid w:val="005A1A68"/>
    <w:rsid w:val="005A1D50"/>
    <w:rsid w:val="005A26DE"/>
    <w:rsid w:val="005A2985"/>
    <w:rsid w:val="005A2A5A"/>
    <w:rsid w:val="005A3076"/>
    <w:rsid w:val="005A39FC"/>
    <w:rsid w:val="005A3B66"/>
    <w:rsid w:val="005A42E3"/>
    <w:rsid w:val="005A5CD8"/>
    <w:rsid w:val="005A5F04"/>
    <w:rsid w:val="005A6DC2"/>
    <w:rsid w:val="005B0870"/>
    <w:rsid w:val="005B1762"/>
    <w:rsid w:val="005B4B88"/>
    <w:rsid w:val="005B5605"/>
    <w:rsid w:val="005B5D60"/>
    <w:rsid w:val="005B5E31"/>
    <w:rsid w:val="005B64AE"/>
    <w:rsid w:val="005B6E3D"/>
    <w:rsid w:val="005B7298"/>
    <w:rsid w:val="005C1BFC"/>
    <w:rsid w:val="005C381F"/>
    <w:rsid w:val="005C7B55"/>
    <w:rsid w:val="005D0175"/>
    <w:rsid w:val="005D1CC4"/>
    <w:rsid w:val="005D2D62"/>
    <w:rsid w:val="005D5A78"/>
    <w:rsid w:val="005D5DB0"/>
    <w:rsid w:val="005D7A00"/>
    <w:rsid w:val="005E0B43"/>
    <w:rsid w:val="005E1533"/>
    <w:rsid w:val="005E4363"/>
    <w:rsid w:val="005E4742"/>
    <w:rsid w:val="005E6829"/>
    <w:rsid w:val="005F10D4"/>
    <w:rsid w:val="005F26E8"/>
    <w:rsid w:val="005F275A"/>
    <w:rsid w:val="005F2E08"/>
    <w:rsid w:val="005F3C20"/>
    <w:rsid w:val="005F7834"/>
    <w:rsid w:val="005F78DD"/>
    <w:rsid w:val="005F7A4D"/>
    <w:rsid w:val="00601B68"/>
    <w:rsid w:val="006026BA"/>
    <w:rsid w:val="0060359B"/>
    <w:rsid w:val="00603F69"/>
    <w:rsid w:val="006040DA"/>
    <w:rsid w:val="006047BD"/>
    <w:rsid w:val="00607675"/>
    <w:rsid w:val="00610F53"/>
    <w:rsid w:val="00612E3F"/>
    <w:rsid w:val="00613208"/>
    <w:rsid w:val="00613EEA"/>
    <w:rsid w:val="0061434D"/>
    <w:rsid w:val="00616767"/>
    <w:rsid w:val="0061698B"/>
    <w:rsid w:val="00616F61"/>
    <w:rsid w:val="00620917"/>
    <w:rsid w:val="0062163D"/>
    <w:rsid w:val="00621BCB"/>
    <w:rsid w:val="00623A9E"/>
    <w:rsid w:val="00624A20"/>
    <w:rsid w:val="00624C9B"/>
    <w:rsid w:val="006251EB"/>
    <w:rsid w:val="0062541D"/>
    <w:rsid w:val="00626456"/>
    <w:rsid w:val="00630BB3"/>
    <w:rsid w:val="00632182"/>
    <w:rsid w:val="006335DF"/>
    <w:rsid w:val="00633A4A"/>
    <w:rsid w:val="00634717"/>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61413"/>
    <w:rsid w:val="006618E3"/>
    <w:rsid w:val="00661D06"/>
    <w:rsid w:val="00661EB6"/>
    <w:rsid w:val="00661F0E"/>
    <w:rsid w:val="00662962"/>
    <w:rsid w:val="006638B4"/>
    <w:rsid w:val="0066400D"/>
    <w:rsid w:val="006641B3"/>
    <w:rsid w:val="006644C4"/>
    <w:rsid w:val="00665F1A"/>
    <w:rsid w:val="0066665B"/>
    <w:rsid w:val="00670EE3"/>
    <w:rsid w:val="00672902"/>
    <w:rsid w:val="00673149"/>
    <w:rsid w:val="0067331F"/>
    <w:rsid w:val="006742E8"/>
    <w:rsid w:val="0067482E"/>
    <w:rsid w:val="00674AC8"/>
    <w:rsid w:val="00675260"/>
    <w:rsid w:val="0067775F"/>
    <w:rsid w:val="00677DDB"/>
    <w:rsid w:val="00677EF0"/>
    <w:rsid w:val="006814BF"/>
    <w:rsid w:val="00681DCF"/>
    <w:rsid w:val="00681F32"/>
    <w:rsid w:val="006826B1"/>
    <w:rsid w:val="00683AEC"/>
    <w:rsid w:val="00684672"/>
    <w:rsid w:val="0068481E"/>
    <w:rsid w:val="006856F4"/>
    <w:rsid w:val="0068660E"/>
    <w:rsid w:val="0068666F"/>
    <w:rsid w:val="00686A8F"/>
    <w:rsid w:val="0068780A"/>
    <w:rsid w:val="00690267"/>
    <w:rsid w:val="006906E7"/>
    <w:rsid w:val="006931D4"/>
    <w:rsid w:val="00694E70"/>
    <w:rsid w:val="006954D4"/>
    <w:rsid w:val="0069598B"/>
    <w:rsid w:val="00695AF0"/>
    <w:rsid w:val="0069757D"/>
    <w:rsid w:val="006A1A8E"/>
    <w:rsid w:val="006A1CF6"/>
    <w:rsid w:val="006A2D9E"/>
    <w:rsid w:val="006A36DB"/>
    <w:rsid w:val="006A3EF2"/>
    <w:rsid w:val="006A44D0"/>
    <w:rsid w:val="006A48C1"/>
    <w:rsid w:val="006A510D"/>
    <w:rsid w:val="006A51A4"/>
    <w:rsid w:val="006B0291"/>
    <w:rsid w:val="006B06B2"/>
    <w:rsid w:val="006B1FFA"/>
    <w:rsid w:val="006B20FA"/>
    <w:rsid w:val="006B3564"/>
    <w:rsid w:val="006B37E6"/>
    <w:rsid w:val="006B3AE2"/>
    <w:rsid w:val="006B3D8F"/>
    <w:rsid w:val="006B42E3"/>
    <w:rsid w:val="006B44E9"/>
    <w:rsid w:val="006B73E5"/>
    <w:rsid w:val="006C00A3"/>
    <w:rsid w:val="006C10FC"/>
    <w:rsid w:val="006C4B47"/>
    <w:rsid w:val="006C4FEE"/>
    <w:rsid w:val="006C615D"/>
    <w:rsid w:val="006C7AB5"/>
    <w:rsid w:val="006D062E"/>
    <w:rsid w:val="006D0817"/>
    <w:rsid w:val="006D0996"/>
    <w:rsid w:val="006D2405"/>
    <w:rsid w:val="006D3A0E"/>
    <w:rsid w:val="006D4A39"/>
    <w:rsid w:val="006D53A4"/>
    <w:rsid w:val="006D6748"/>
    <w:rsid w:val="006E08A7"/>
    <w:rsid w:val="006E08C4"/>
    <w:rsid w:val="006E091B"/>
    <w:rsid w:val="006E2429"/>
    <w:rsid w:val="006E2552"/>
    <w:rsid w:val="006E42C8"/>
    <w:rsid w:val="006E4800"/>
    <w:rsid w:val="006E560F"/>
    <w:rsid w:val="006E5B90"/>
    <w:rsid w:val="006E60D3"/>
    <w:rsid w:val="006E79B6"/>
    <w:rsid w:val="006F054E"/>
    <w:rsid w:val="006F15D8"/>
    <w:rsid w:val="006F1B19"/>
    <w:rsid w:val="006F3613"/>
    <w:rsid w:val="006F3839"/>
    <w:rsid w:val="006F4503"/>
    <w:rsid w:val="006F4BFA"/>
    <w:rsid w:val="00700048"/>
    <w:rsid w:val="00700346"/>
    <w:rsid w:val="0070190E"/>
    <w:rsid w:val="00701DAC"/>
    <w:rsid w:val="00703206"/>
    <w:rsid w:val="00704694"/>
    <w:rsid w:val="007058CD"/>
    <w:rsid w:val="00705D75"/>
    <w:rsid w:val="00706293"/>
    <w:rsid w:val="0070723B"/>
    <w:rsid w:val="00712226"/>
    <w:rsid w:val="007124A7"/>
    <w:rsid w:val="00712DA7"/>
    <w:rsid w:val="00714956"/>
    <w:rsid w:val="00715F89"/>
    <w:rsid w:val="00716FB7"/>
    <w:rsid w:val="00717C66"/>
    <w:rsid w:val="0072144B"/>
    <w:rsid w:val="00722D6B"/>
    <w:rsid w:val="0072360C"/>
    <w:rsid w:val="00723956"/>
    <w:rsid w:val="00724203"/>
    <w:rsid w:val="00724771"/>
    <w:rsid w:val="00725C3B"/>
    <w:rsid w:val="00725D14"/>
    <w:rsid w:val="007266FB"/>
    <w:rsid w:val="0073212B"/>
    <w:rsid w:val="0073364D"/>
    <w:rsid w:val="00733D6A"/>
    <w:rsid w:val="00734065"/>
    <w:rsid w:val="00734894"/>
    <w:rsid w:val="00735327"/>
    <w:rsid w:val="00735451"/>
    <w:rsid w:val="0073637A"/>
    <w:rsid w:val="00736F68"/>
    <w:rsid w:val="00740573"/>
    <w:rsid w:val="00741479"/>
    <w:rsid w:val="007414DA"/>
    <w:rsid w:val="00741ACA"/>
    <w:rsid w:val="007448D2"/>
    <w:rsid w:val="00744A73"/>
    <w:rsid w:val="00744DB8"/>
    <w:rsid w:val="00745C28"/>
    <w:rsid w:val="007460FF"/>
    <w:rsid w:val="00746A9F"/>
    <w:rsid w:val="007474D4"/>
    <w:rsid w:val="0075322D"/>
    <w:rsid w:val="00753D56"/>
    <w:rsid w:val="007564AE"/>
    <w:rsid w:val="00757591"/>
    <w:rsid w:val="00757633"/>
    <w:rsid w:val="00757A59"/>
    <w:rsid w:val="00757DD5"/>
    <w:rsid w:val="007617A7"/>
    <w:rsid w:val="00762125"/>
    <w:rsid w:val="00762911"/>
    <w:rsid w:val="007635C3"/>
    <w:rsid w:val="00765E06"/>
    <w:rsid w:val="00765F79"/>
    <w:rsid w:val="007662AB"/>
    <w:rsid w:val="00766A1D"/>
    <w:rsid w:val="00766BC2"/>
    <w:rsid w:val="00770223"/>
    <w:rsid w:val="007706FF"/>
    <w:rsid w:val="00770891"/>
    <w:rsid w:val="00770C61"/>
    <w:rsid w:val="00772BA3"/>
    <w:rsid w:val="00774E95"/>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19C8"/>
    <w:rsid w:val="007919DC"/>
    <w:rsid w:val="00791B72"/>
    <w:rsid w:val="00791C7F"/>
    <w:rsid w:val="00796888"/>
    <w:rsid w:val="007A1326"/>
    <w:rsid w:val="007A1AA1"/>
    <w:rsid w:val="007A2B7B"/>
    <w:rsid w:val="007A3356"/>
    <w:rsid w:val="007A36F3"/>
    <w:rsid w:val="007A4CEF"/>
    <w:rsid w:val="007A55A8"/>
    <w:rsid w:val="007B24C4"/>
    <w:rsid w:val="007B50E4"/>
    <w:rsid w:val="007B5236"/>
    <w:rsid w:val="007B6B2F"/>
    <w:rsid w:val="007B6D83"/>
    <w:rsid w:val="007C057B"/>
    <w:rsid w:val="007C1661"/>
    <w:rsid w:val="007C1A9E"/>
    <w:rsid w:val="007C2881"/>
    <w:rsid w:val="007C303D"/>
    <w:rsid w:val="007C4515"/>
    <w:rsid w:val="007C6E38"/>
    <w:rsid w:val="007D1A0A"/>
    <w:rsid w:val="007D212E"/>
    <w:rsid w:val="007D458F"/>
    <w:rsid w:val="007D5655"/>
    <w:rsid w:val="007D581D"/>
    <w:rsid w:val="007D5A52"/>
    <w:rsid w:val="007D65A0"/>
    <w:rsid w:val="007D73C0"/>
    <w:rsid w:val="007D7CF5"/>
    <w:rsid w:val="007D7E58"/>
    <w:rsid w:val="007E41AD"/>
    <w:rsid w:val="007E497E"/>
    <w:rsid w:val="007E51F4"/>
    <w:rsid w:val="007E5E9E"/>
    <w:rsid w:val="007E7486"/>
    <w:rsid w:val="007E7851"/>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65F"/>
    <w:rsid w:val="0081071A"/>
    <w:rsid w:val="00810E72"/>
    <w:rsid w:val="0081179B"/>
    <w:rsid w:val="00812DCB"/>
    <w:rsid w:val="00813FA5"/>
    <w:rsid w:val="0081523F"/>
    <w:rsid w:val="00816151"/>
    <w:rsid w:val="00817268"/>
    <w:rsid w:val="008203B7"/>
    <w:rsid w:val="00820BB7"/>
    <w:rsid w:val="008212BE"/>
    <w:rsid w:val="008215F0"/>
    <w:rsid w:val="008218CF"/>
    <w:rsid w:val="0082284B"/>
    <w:rsid w:val="008248E7"/>
    <w:rsid w:val="00824F02"/>
    <w:rsid w:val="00825595"/>
    <w:rsid w:val="00826BD1"/>
    <w:rsid w:val="00826C4F"/>
    <w:rsid w:val="00827CF1"/>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31E"/>
    <w:rsid w:val="008467D0"/>
    <w:rsid w:val="00846E6A"/>
    <w:rsid w:val="008470D0"/>
    <w:rsid w:val="008505DC"/>
    <w:rsid w:val="008509F0"/>
    <w:rsid w:val="0085171D"/>
    <w:rsid w:val="00851875"/>
    <w:rsid w:val="00851C46"/>
    <w:rsid w:val="00852357"/>
    <w:rsid w:val="00852B7B"/>
    <w:rsid w:val="0085448C"/>
    <w:rsid w:val="00855048"/>
    <w:rsid w:val="008563D3"/>
    <w:rsid w:val="00856E64"/>
    <w:rsid w:val="00860A52"/>
    <w:rsid w:val="00862960"/>
    <w:rsid w:val="00863532"/>
    <w:rsid w:val="008641E8"/>
    <w:rsid w:val="00864336"/>
    <w:rsid w:val="00865EC3"/>
    <w:rsid w:val="0086629C"/>
    <w:rsid w:val="00866415"/>
    <w:rsid w:val="0086672A"/>
    <w:rsid w:val="00867469"/>
    <w:rsid w:val="00870838"/>
    <w:rsid w:val="00870A3D"/>
    <w:rsid w:val="008736AC"/>
    <w:rsid w:val="00873771"/>
    <w:rsid w:val="00874C1F"/>
    <w:rsid w:val="00876968"/>
    <w:rsid w:val="00876C0A"/>
    <w:rsid w:val="008773F6"/>
    <w:rsid w:val="00880A08"/>
    <w:rsid w:val="008813A0"/>
    <w:rsid w:val="00881B53"/>
    <w:rsid w:val="00882E98"/>
    <w:rsid w:val="00883242"/>
    <w:rsid w:val="00883A53"/>
    <w:rsid w:val="0088526C"/>
    <w:rsid w:val="00885C59"/>
    <w:rsid w:val="00885F34"/>
    <w:rsid w:val="008901B6"/>
    <w:rsid w:val="00890C47"/>
    <w:rsid w:val="0089256F"/>
    <w:rsid w:val="00893CDB"/>
    <w:rsid w:val="00893D12"/>
    <w:rsid w:val="0089468F"/>
    <w:rsid w:val="00895105"/>
    <w:rsid w:val="00895316"/>
    <w:rsid w:val="00895861"/>
    <w:rsid w:val="00897B91"/>
    <w:rsid w:val="008A00A0"/>
    <w:rsid w:val="008A0836"/>
    <w:rsid w:val="008A08A9"/>
    <w:rsid w:val="008A1693"/>
    <w:rsid w:val="008A21F0"/>
    <w:rsid w:val="008A5DE5"/>
    <w:rsid w:val="008B17E8"/>
    <w:rsid w:val="008B1FDB"/>
    <w:rsid w:val="008B2A5B"/>
    <w:rsid w:val="008B367A"/>
    <w:rsid w:val="008B430F"/>
    <w:rsid w:val="008B44C9"/>
    <w:rsid w:val="008B4DA3"/>
    <w:rsid w:val="008B4FF4"/>
    <w:rsid w:val="008B62A0"/>
    <w:rsid w:val="008B6729"/>
    <w:rsid w:val="008B71D5"/>
    <w:rsid w:val="008B7F83"/>
    <w:rsid w:val="008C085A"/>
    <w:rsid w:val="008C1A20"/>
    <w:rsid w:val="008C2FB5"/>
    <w:rsid w:val="008C302C"/>
    <w:rsid w:val="008C4CAB"/>
    <w:rsid w:val="008C6461"/>
    <w:rsid w:val="008C6A74"/>
    <w:rsid w:val="008C6BA4"/>
    <w:rsid w:val="008C6F82"/>
    <w:rsid w:val="008C7CBC"/>
    <w:rsid w:val="008D0067"/>
    <w:rsid w:val="008D125E"/>
    <w:rsid w:val="008D5308"/>
    <w:rsid w:val="008D55BF"/>
    <w:rsid w:val="008D61E0"/>
    <w:rsid w:val="008D6722"/>
    <w:rsid w:val="008D6E1D"/>
    <w:rsid w:val="008D7AB2"/>
    <w:rsid w:val="008E0259"/>
    <w:rsid w:val="008E072B"/>
    <w:rsid w:val="008E131D"/>
    <w:rsid w:val="008E43E0"/>
    <w:rsid w:val="008E4A0E"/>
    <w:rsid w:val="008E4E59"/>
    <w:rsid w:val="008E55E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D31"/>
    <w:rsid w:val="00905926"/>
    <w:rsid w:val="0090604A"/>
    <w:rsid w:val="00907038"/>
    <w:rsid w:val="009078AB"/>
    <w:rsid w:val="00907F73"/>
    <w:rsid w:val="0091055E"/>
    <w:rsid w:val="00912C5D"/>
    <w:rsid w:val="00912EC7"/>
    <w:rsid w:val="00913D40"/>
    <w:rsid w:val="00913F89"/>
    <w:rsid w:val="00915222"/>
    <w:rsid w:val="009153A2"/>
    <w:rsid w:val="0091571A"/>
    <w:rsid w:val="00915AC4"/>
    <w:rsid w:val="0092040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373DC"/>
    <w:rsid w:val="0094165A"/>
    <w:rsid w:val="00942056"/>
    <w:rsid w:val="009429D1"/>
    <w:rsid w:val="00942E67"/>
    <w:rsid w:val="00943299"/>
    <w:rsid w:val="009438A7"/>
    <w:rsid w:val="009450E2"/>
    <w:rsid w:val="009458AF"/>
    <w:rsid w:val="00946555"/>
    <w:rsid w:val="009520A1"/>
    <w:rsid w:val="009522E2"/>
    <w:rsid w:val="0095259D"/>
    <w:rsid w:val="009528C1"/>
    <w:rsid w:val="009532C7"/>
    <w:rsid w:val="00953891"/>
    <w:rsid w:val="00953E82"/>
    <w:rsid w:val="00955D6C"/>
    <w:rsid w:val="00956758"/>
    <w:rsid w:val="00957107"/>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3EF2"/>
    <w:rsid w:val="009771A9"/>
    <w:rsid w:val="00977DE7"/>
    <w:rsid w:val="00981475"/>
    <w:rsid w:val="00981668"/>
    <w:rsid w:val="00984331"/>
    <w:rsid w:val="00984C07"/>
    <w:rsid w:val="00984E5A"/>
    <w:rsid w:val="00985F69"/>
    <w:rsid w:val="00986E99"/>
    <w:rsid w:val="00987813"/>
    <w:rsid w:val="00990C18"/>
    <w:rsid w:val="00990C46"/>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9AC"/>
    <w:rsid w:val="009A1BBC"/>
    <w:rsid w:val="009A2864"/>
    <w:rsid w:val="009A290B"/>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02C"/>
    <w:rsid w:val="009D4F4A"/>
    <w:rsid w:val="009D572A"/>
    <w:rsid w:val="009D67D9"/>
    <w:rsid w:val="009D7742"/>
    <w:rsid w:val="009D797D"/>
    <w:rsid w:val="009D7D50"/>
    <w:rsid w:val="009E037B"/>
    <w:rsid w:val="009E05EC"/>
    <w:rsid w:val="009E0CF8"/>
    <w:rsid w:val="009E16BB"/>
    <w:rsid w:val="009E3679"/>
    <w:rsid w:val="009E4D22"/>
    <w:rsid w:val="009E56EB"/>
    <w:rsid w:val="009E5957"/>
    <w:rsid w:val="009E6AB6"/>
    <w:rsid w:val="009E6B21"/>
    <w:rsid w:val="009E7F27"/>
    <w:rsid w:val="009F1A7D"/>
    <w:rsid w:val="009F25A7"/>
    <w:rsid w:val="009F3431"/>
    <w:rsid w:val="009F3838"/>
    <w:rsid w:val="009F3ECD"/>
    <w:rsid w:val="009F4B19"/>
    <w:rsid w:val="009F5F05"/>
    <w:rsid w:val="009F7315"/>
    <w:rsid w:val="009F73D1"/>
    <w:rsid w:val="00A00D40"/>
    <w:rsid w:val="00A01215"/>
    <w:rsid w:val="00A01FE7"/>
    <w:rsid w:val="00A04A93"/>
    <w:rsid w:val="00A070D4"/>
    <w:rsid w:val="00A07569"/>
    <w:rsid w:val="00A07749"/>
    <w:rsid w:val="00A078FB"/>
    <w:rsid w:val="00A10CE1"/>
    <w:rsid w:val="00A10CED"/>
    <w:rsid w:val="00A11A30"/>
    <w:rsid w:val="00A128C6"/>
    <w:rsid w:val="00A143CE"/>
    <w:rsid w:val="00A16D9B"/>
    <w:rsid w:val="00A21A49"/>
    <w:rsid w:val="00A231E9"/>
    <w:rsid w:val="00A23647"/>
    <w:rsid w:val="00A245FE"/>
    <w:rsid w:val="00A30056"/>
    <w:rsid w:val="00A307AE"/>
    <w:rsid w:val="00A31018"/>
    <w:rsid w:val="00A350CB"/>
    <w:rsid w:val="00A3511D"/>
    <w:rsid w:val="00A35E8B"/>
    <w:rsid w:val="00A361C6"/>
    <w:rsid w:val="00A36562"/>
    <w:rsid w:val="00A3669F"/>
    <w:rsid w:val="00A37D04"/>
    <w:rsid w:val="00A41A01"/>
    <w:rsid w:val="00A429A9"/>
    <w:rsid w:val="00A43CFF"/>
    <w:rsid w:val="00A47719"/>
    <w:rsid w:val="00A47EAB"/>
    <w:rsid w:val="00A50510"/>
    <w:rsid w:val="00A5068D"/>
    <w:rsid w:val="00A509B4"/>
    <w:rsid w:val="00A51D10"/>
    <w:rsid w:val="00A53221"/>
    <w:rsid w:val="00A5427A"/>
    <w:rsid w:val="00A54C7B"/>
    <w:rsid w:val="00A54CFD"/>
    <w:rsid w:val="00A5639F"/>
    <w:rsid w:val="00A5675E"/>
    <w:rsid w:val="00A57040"/>
    <w:rsid w:val="00A60064"/>
    <w:rsid w:val="00A6044F"/>
    <w:rsid w:val="00A60D26"/>
    <w:rsid w:val="00A64F90"/>
    <w:rsid w:val="00A65A2B"/>
    <w:rsid w:val="00A70170"/>
    <w:rsid w:val="00A72305"/>
    <w:rsid w:val="00A72659"/>
    <w:rsid w:val="00A726C7"/>
    <w:rsid w:val="00A7409C"/>
    <w:rsid w:val="00A752B5"/>
    <w:rsid w:val="00A774B4"/>
    <w:rsid w:val="00A77927"/>
    <w:rsid w:val="00A81734"/>
    <w:rsid w:val="00A81791"/>
    <w:rsid w:val="00A8195D"/>
    <w:rsid w:val="00A81B75"/>
    <w:rsid w:val="00A81DC9"/>
    <w:rsid w:val="00A82923"/>
    <w:rsid w:val="00A83203"/>
    <w:rsid w:val="00A8356E"/>
    <w:rsid w:val="00A8372C"/>
    <w:rsid w:val="00A855FA"/>
    <w:rsid w:val="00A87B38"/>
    <w:rsid w:val="00A905C6"/>
    <w:rsid w:val="00A90A0B"/>
    <w:rsid w:val="00A912FE"/>
    <w:rsid w:val="00A91418"/>
    <w:rsid w:val="00A91A18"/>
    <w:rsid w:val="00A91B40"/>
    <w:rsid w:val="00A9244B"/>
    <w:rsid w:val="00A932DF"/>
    <w:rsid w:val="00A947CF"/>
    <w:rsid w:val="00A95F5B"/>
    <w:rsid w:val="00A96D9C"/>
    <w:rsid w:val="00A97222"/>
    <w:rsid w:val="00A9772A"/>
    <w:rsid w:val="00AA18E2"/>
    <w:rsid w:val="00AA22B0"/>
    <w:rsid w:val="00AA2B19"/>
    <w:rsid w:val="00AA3B89"/>
    <w:rsid w:val="00AA5AE4"/>
    <w:rsid w:val="00AA5E50"/>
    <w:rsid w:val="00AA642B"/>
    <w:rsid w:val="00AB0677"/>
    <w:rsid w:val="00AB0B02"/>
    <w:rsid w:val="00AB1983"/>
    <w:rsid w:val="00AB23C3"/>
    <w:rsid w:val="00AB24DB"/>
    <w:rsid w:val="00AB27AB"/>
    <w:rsid w:val="00AB35D0"/>
    <w:rsid w:val="00AB4D91"/>
    <w:rsid w:val="00AB664D"/>
    <w:rsid w:val="00AB6B59"/>
    <w:rsid w:val="00AB77E7"/>
    <w:rsid w:val="00AC1DCF"/>
    <w:rsid w:val="00AC23B1"/>
    <w:rsid w:val="00AC260E"/>
    <w:rsid w:val="00AC2AF9"/>
    <w:rsid w:val="00AC2F71"/>
    <w:rsid w:val="00AC47A6"/>
    <w:rsid w:val="00AC60C5"/>
    <w:rsid w:val="00AC67E9"/>
    <w:rsid w:val="00AC78ED"/>
    <w:rsid w:val="00AD02D3"/>
    <w:rsid w:val="00AD203E"/>
    <w:rsid w:val="00AD3675"/>
    <w:rsid w:val="00AD56A9"/>
    <w:rsid w:val="00AD69C4"/>
    <w:rsid w:val="00AD6F0C"/>
    <w:rsid w:val="00AE1C5F"/>
    <w:rsid w:val="00AE23DD"/>
    <w:rsid w:val="00AE3899"/>
    <w:rsid w:val="00AE59FA"/>
    <w:rsid w:val="00AE6CD2"/>
    <w:rsid w:val="00AE776A"/>
    <w:rsid w:val="00AF1F68"/>
    <w:rsid w:val="00AF2195"/>
    <w:rsid w:val="00AF2546"/>
    <w:rsid w:val="00AF27B7"/>
    <w:rsid w:val="00AF2BB2"/>
    <w:rsid w:val="00AF3C5D"/>
    <w:rsid w:val="00AF4817"/>
    <w:rsid w:val="00AF726A"/>
    <w:rsid w:val="00AF7AB4"/>
    <w:rsid w:val="00AF7B91"/>
    <w:rsid w:val="00B00015"/>
    <w:rsid w:val="00B0033A"/>
    <w:rsid w:val="00B01B47"/>
    <w:rsid w:val="00B031F6"/>
    <w:rsid w:val="00B043A6"/>
    <w:rsid w:val="00B06DE8"/>
    <w:rsid w:val="00B077AD"/>
    <w:rsid w:val="00B07AE1"/>
    <w:rsid w:val="00B07D23"/>
    <w:rsid w:val="00B12968"/>
    <w:rsid w:val="00B131FF"/>
    <w:rsid w:val="00B13498"/>
    <w:rsid w:val="00B13DA2"/>
    <w:rsid w:val="00B14BD8"/>
    <w:rsid w:val="00B1672A"/>
    <w:rsid w:val="00B16E71"/>
    <w:rsid w:val="00B174BD"/>
    <w:rsid w:val="00B20690"/>
    <w:rsid w:val="00B20B2A"/>
    <w:rsid w:val="00B21179"/>
    <w:rsid w:val="00B2129B"/>
    <w:rsid w:val="00B215A8"/>
    <w:rsid w:val="00B22FA7"/>
    <w:rsid w:val="00B239C4"/>
    <w:rsid w:val="00B23D86"/>
    <w:rsid w:val="00B24845"/>
    <w:rsid w:val="00B26370"/>
    <w:rsid w:val="00B27039"/>
    <w:rsid w:val="00B27C56"/>
    <w:rsid w:val="00B27D18"/>
    <w:rsid w:val="00B27FF1"/>
    <w:rsid w:val="00B300DB"/>
    <w:rsid w:val="00B32BEC"/>
    <w:rsid w:val="00B35B87"/>
    <w:rsid w:val="00B40556"/>
    <w:rsid w:val="00B410AF"/>
    <w:rsid w:val="00B41D0C"/>
    <w:rsid w:val="00B43107"/>
    <w:rsid w:val="00B45AC4"/>
    <w:rsid w:val="00B45E0A"/>
    <w:rsid w:val="00B47A18"/>
    <w:rsid w:val="00B51CD5"/>
    <w:rsid w:val="00B53824"/>
    <w:rsid w:val="00B53857"/>
    <w:rsid w:val="00B54009"/>
    <w:rsid w:val="00B54B6C"/>
    <w:rsid w:val="00B55A04"/>
    <w:rsid w:val="00B55CEE"/>
    <w:rsid w:val="00B56FB1"/>
    <w:rsid w:val="00B6083F"/>
    <w:rsid w:val="00B612DF"/>
    <w:rsid w:val="00B61346"/>
    <w:rsid w:val="00B61504"/>
    <w:rsid w:val="00B620AE"/>
    <w:rsid w:val="00B62E95"/>
    <w:rsid w:val="00B63ABC"/>
    <w:rsid w:val="00B64D3D"/>
    <w:rsid w:val="00B64F0A"/>
    <w:rsid w:val="00B6562C"/>
    <w:rsid w:val="00B6729E"/>
    <w:rsid w:val="00B720C9"/>
    <w:rsid w:val="00B7391B"/>
    <w:rsid w:val="00B73ACC"/>
    <w:rsid w:val="00B743E7"/>
    <w:rsid w:val="00B74B80"/>
    <w:rsid w:val="00B7567D"/>
    <w:rsid w:val="00B768A9"/>
    <w:rsid w:val="00B76E90"/>
    <w:rsid w:val="00B8005C"/>
    <w:rsid w:val="00B82E5F"/>
    <w:rsid w:val="00B8666B"/>
    <w:rsid w:val="00B86C64"/>
    <w:rsid w:val="00B87CCE"/>
    <w:rsid w:val="00B904F4"/>
    <w:rsid w:val="00B90BD1"/>
    <w:rsid w:val="00B92536"/>
    <w:rsid w:val="00B9274D"/>
    <w:rsid w:val="00B94207"/>
    <w:rsid w:val="00B945D4"/>
    <w:rsid w:val="00B9506C"/>
    <w:rsid w:val="00B97B50"/>
    <w:rsid w:val="00BA113B"/>
    <w:rsid w:val="00BA3959"/>
    <w:rsid w:val="00BA563D"/>
    <w:rsid w:val="00BA5BCC"/>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A86"/>
    <w:rsid w:val="00BC7AB9"/>
    <w:rsid w:val="00BD0186"/>
    <w:rsid w:val="00BD059C"/>
    <w:rsid w:val="00BD0D32"/>
    <w:rsid w:val="00BD1661"/>
    <w:rsid w:val="00BD5408"/>
    <w:rsid w:val="00BD6178"/>
    <w:rsid w:val="00BD6348"/>
    <w:rsid w:val="00BD7990"/>
    <w:rsid w:val="00BE147F"/>
    <w:rsid w:val="00BE1655"/>
    <w:rsid w:val="00BE1BBC"/>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695B"/>
    <w:rsid w:val="00BF6993"/>
    <w:rsid w:val="00BF6A14"/>
    <w:rsid w:val="00BF71B0"/>
    <w:rsid w:val="00C0161F"/>
    <w:rsid w:val="00C030BD"/>
    <w:rsid w:val="00C034CF"/>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58F"/>
    <w:rsid w:val="00C13C2A"/>
    <w:rsid w:val="00C13CE8"/>
    <w:rsid w:val="00C14187"/>
    <w:rsid w:val="00C15151"/>
    <w:rsid w:val="00C1663D"/>
    <w:rsid w:val="00C16B6B"/>
    <w:rsid w:val="00C179BC"/>
    <w:rsid w:val="00C17F8C"/>
    <w:rsid w:val="00C211E6"/>
    <w:rsid w:val="00C22446"/>
    <w:rsid w:val="00C22681"/>
    <w:rsid w:val="00C22FB5"/>
    <w:rsid w:val="00C24236"/>
    <w:rsid w:val="00C24CBF"/>
    <w:rsid w:val="00C25C66"/>
    <w:rsid w:val="00C2710B"/>
    <w:rsid w:val="00C279C2"/>
    <w:rsid w:val="00C308D8"/>
    <w:rsid w:val="00C3183E"/>
    <w:rsid w:val="00C33531"/>
    <w:rsid w:val="00C33B9E"/>
    <w:rsid w:val="00C34194"/>
    <w:rsid w:val="00C35EF7"/>
    <w:rsid w:val="00C37BAE"/>
    <w:rsid w:val="00C4043D"/>
    <w:rsid w:val="00C40DAA"/>
    <w:rsid w:val="00C41110"/>
    <w:rsid w:val="00C41F7E"/>
    <w:rsid w:val="00C42A1B"/>
    <w:rsid w:val="00C42B41"/>
    <w:rsid w:val="00C42C1F"/>
    <w:rsid w:val="00C44A8D"/>
    <w:rsid w:val="00C44CF8"/>
    <w:rsid w:val="00C45B91"/>
    <w:rsid w:val="00C460A1"/>
    <w:rsid w:val="00C467BC"/>
    <w:rsid w:val="00C4789C"/>
    <w:rsid w:val="00C511BC"/>
    <w:rsid w:val="00C523C4"/>
    <w:rsid w:val="00C52C02"/>
    <w:rsid w:val="00C52DCB"/>
    <w:rsid w:val="00C57EE8"/>
    <w:rsid w:val="00C61072"/>
    <w:rsid w:val="00C61CFF"/>
    <w:rsid w:val="00C6243C"/>
    <w:rsid w:val="00C62F54"/>
    <w:rsid w:val="00C63AEA"/>
    <w:rsid w:val="00C6476D"/>
    <w:rsid w:val="00C67BBF"/>
    <w:rsid w:val="00C70168"/>
    <w:rsid w:val="00C71155"/>
    <w:rsid w:val="00C718DD"/>
    <w:rsid w:val="00C71AFB"/>
    <w:rsid w:val="00C7200E"/>
    <w:rsid w:val="00C74707"/>
    <w:rsid w:val="00C75930"/>
    <w:rsid w:val="00C767C7"/>
    <w:rsid w:val="00C779FD"/>
    <w:rsid w:val="00C77D84"/>
    <w:rsid w:val="00C80B9E"/>
    <w:rsid w:val="00C8168E"/>
    <w:rsid w:val="00C841B7"/>
    <w:rsid w:val="00C84A6C"/>
    <w:rsid w:val="00C8667D"/>
    <w:rsid w:val="00C86967"/>
    <w:rsid w:val="00C91281"/>
    <w:rsid w:val="00C928A8"/>
    <w:rsid w:val="00C93044"/>
    <w:rsid w:val="00C95246"/>
    <w:rsid w:val="00CA103E"/>
    <w:rsid w:val="00CA450C"/>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6FB7"/>
    <w:rsid w:val="00CC7B94"/>
    <w:rsid w:val="00CD39BC"/>
    <w:rsid w:val="00CD5A94"/>
    <w:rsid w:val="00CD6E8E"/>
    <w:rsid w:val="00CE161F"/>
    <w:rsid w:val="00CE2A1B"/>
    <w:rsid w:val="00CE2CC6"/>
    <w:rsid w:val="00CE3529"/>
    <w:rsid w:val="00CE4320"/>
    <w:rsid w:val="00CE5880"/>
    <w:rsid w:val="00CE5D9A"/>
    <w:rsid w:val="00CE76CD"/>
    <w:rsid w:val="00CF011C"/>
    <w:rsid w:val="00CF0B65"/>
    <w:rsid w:val="00CF1C1F"/>
    <w:rsid w:val="00CF3B5E"/>
    <w:rsid w:val="00CF3BA6"/>
    <w:rsid w:val="00CF4E8C"/>
    <w:rsid w:val="00CF5BA0"/>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114B2"/>
    <w:rsid w:val="00D121C4"/>
    <w:rsid w:val="00D14274"/>
    <w:rsid w:val="00D15E5B"/>
    <w:rsid w:val="00D15F88"/>
    <w:rsid w:val="00D17C62"/>
    <w:rsid w:val="00D207A0"/>
    <w:rsid w:val="00D21586"/>
    <w:rsid w:val="00D21EA5"/>
    <w:rsid w:val="00D23A38"/>
    <w:rsid w:val="00D23A86"/>
    <w:rsid w:val="00D23D20"/>
    <w:rsid w:val="00D23FF9"/>
    <w:rsid w:val="00D2574C"/>
    <w:rsid w:val="00D26D79"/>
    <w:rsid w:val="00D27C2B"/>
    <w:rsid w:val="00D33363"/>
    <w:rsid w:val="00D34529"/>
    <w:rsid w:val="00D34943"/>
    <w:rsid w:val="00D34A2B"/>
    <w:rsid w:val="00D35409"/>
    <w:rsid w:val="00D359D4"/>
    <w:rsid w:val="00D378CD"/>
    <w:rsid w:val="00D41B88"/>
    <w:rsid w:val="00D41E23"/>
    <w:rsid w:val="00D429EC"/>
    <w:rsid w:val="00D43D44"/>
    <w:rsid w:val="00D43EBB"/>
    <w:rsid w:val="00D44E4E"/>
    <w:rsid w:val="00D46D26"/>
    <w:rsid w:val="00D51254"/>
    <w:rsid w:val="00D51627"/>
    <w:rsid w:val="00D51E1A"/>
    <w:rsid w:val="00D52344"/>
    <w:rsid w:val="00D5267F"/>
    <w:rsid w:val="00D532DA"/>
    <w:rsid w:val="00D54AAC"/>
    <w:rsid w:val="00D54B32"/>
    <w:rsid w:val="00D552E3"/>
    <w:rsid w:val="00D55423"/>
    <w:rsid w:val="00D55DF0"/>
    <w:rsid w:val="00D55E33"/>
    <w:rsid w:val="00D563E1"/>
    <w:rsid w:val="00D56BB6"/>
    <w:rsid w:val="00D6022B"/>
    <w:rsid w:val="00D60C40"/>
    <w:rsid w:val="00D6138D"/>
    <w:rsid w:val="00D6166E"/>
    <w:rsid w:val="00D63126"/>
    <w:rsid w:val="00D635AF"/>
    <w:rsid w:val="00D63A67"/>
    <w:rsid w:val="00D646C9"/>
    <w:rsid w:val="00D6492E"/>
    <w:rsid w:val="00D65845"/>
    <w:rsid w:val="00D70087"/>
    <w:rsid w:val="00D7079E"/>
    <w:rsid w:val="00D70823"/>
    <w:rsid w:val="00D70AB1"/>
    <w:rsid w:val="00D70F23"/>
    <w:rsid w:val="00D729CB"/>
    <w:rsid w:val="00D73DD6"/>
    <w:rsid w:val="00D745F5"/>
    <w:rsid w:val="00D75392"/>
    <w:rsid w:val="00D7585E"/>
    <w:rsid w:val="00D759A3"/>
    <w:rsid w:val="00D76B0E"/>
    <w:rsid w:val="00D82E32"/>
    <w:rsid w:val="00D83974"/>
    <w:rsid w:val="00D84133"/>
    <w:rsid w:val="00D8431C"/>
    <w:rsid w:val="00D85133"/>
    <w:rsid w:val="00D8790C"/>
    <w:rsid w:val="00D91607"/>
    <w:rsid w:val="00D92C82"/>
    <w:rsid w:val="00D93336"/>
    <w:rsid w:val="00D94314"/>
    <w:rsid w:val="00D95BC7"/>
    <w:rsid w:val="00D95C17"/>
    <w:rsid w:val="00D96043"/>
    <w:rsid w:val="00D974BF"/>
    <w:rsid w:val="00D97779"/>
    <w:rsid w:val="00DA14AB"/>
    <w:rsid w:val="00DA237B"/>
    <w:rsid w:val="00DA52F5"/>
    <w:rsid w:val="00DA73A3"/>
    <w:rsid w:val="00DA76DD"/>
    <w:rsid w:val="00DB1424"/>
    <w:rsid w:val="00DB3080"/>
    <w:rsid w:val="00DB4E12"/>
    <w:rsid w:val="00DB5771"/>
    <w:rsid w:val="00DB586E"/>
    <w:rsid w:val="00DB722D"/>
    <w:rsid w:val="00DC0AB6"/>
    <w:rsid w:val="00DC21CF"/>
    <w:rsid w:val="00DC3395"/>
    <w:rsid w:val="00DC3664"/>
    <w:rsid w:val="00DC4B9B"/>
    <w:rsid w:val="00DC6162"/>
    <w:rsid w:val="00DC6EFC"/>
    <w:rsid w:val="00DC7CDE"/>
    <w:rsid w:val="00DD0E44"/>
    <w:rsid w:val="00DD195B"/>
    <w:rsid w:val="00DD243F"/>
    <w:rsid w:val="00DD46E9"/>
    <w:rsid w:val="00DD4711"/>
    <w:rsid w:val="00DD4812"/>
    <w:rsid w:val="00DD4CA7"/>
    <w:rsid w:val="00DE0097"/>
    <w:rsid w:val="00DE05AE"/>
    <w:rsid w:val="00DE0979"/>
    <w:rsid w:val="00DE12E9"/>
    <w:rsid w:val="00DE301D"/>
    <w:rsid w:val="00DE33EC"/>
    <w:rsid w:val="00DE43F4"/>
    <w:rsid w:val="00DE5391"/>
    <w:rsid w:val="00DE53F8"/>
    <w:rsid w:val="00DE5A51"/>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4D8"/>
    <w:rsid w:val="00E137F4"/>
    <w:rsid w:val="00E164F2"/>
    <w:rsid w:val="00E16F61"/>
    <w:rsid w:val="00E178A7"/>
    <w:rsid w:val="00E20F6A"/>
    <w:rsid w:val="00E21A25"/>
    <w:rsid w:val="00E221FF"/>
    <w:rsid w:val="00E23303"/>
    <w:rsid w:val="00E239E0"/>
    <w:rsid w:val="00E24071"/>
    <w:rsid w:val="00E253CA"/>
    <w:rsid w:val="00E2771C"/>
    <w:rsid w:val="00E303AA"/>
    <w:rsid w:val="00E31D50"/>
    <w:rsid w:val="00E324D9"/>
    <w:rsid w:val="00E331FB"/>
    <w:rsid w:val="00E33DF4"/>
    <w:rsid w:val="00E35EDE"/>
    <w:rsid w:val="00E36078"/>
    <w:rsid w:val="00E364AA"/>
    <w:rsid w:val="00E36528"/>
    <w:rsid w:val="00E36EEF"/>
    <w:rsid w:val="00E409B4"/>
    <w:rsid w:val="00E40CF7"/>
    <w:rsid w:val="00E413B8"/>
    <w:rsid w:val="00E434EB"/>
    <w:rsid w:val="00E440C0"/>
    <w:rsid w:val="00E44750"/>
    <w:rsid w:val="00E4683D"/>
    <w:rsid w:val="00E46CA0"/>
    <w:rsid w:val="00E4765C"/>
    <w:rsid w:val="00E504A1"/>
    <w:rsid w:val="00E51231"/>
    <w:rsid w:val="00E52A67"/>
    <w:rsid w:val="00E553C7"/>
    <w:rsid w:val="00E602A7"/>
    <w:rsid w:val="00E619E1"/>
    <w:rsid w:val="00E62FBE"/>
    <w:rsid w:val="00E63389"/>
    <w:rsid w:val="00E64597"/>
    <w:rsid w:val="00E65780"/>
    <w:rsid w:val="00E66AA1"/>
    <w:rsid w:val="00E66B6A"/>
    <w:rsid w:val="00E71243"/>
    <w:rsid w:val="00E71362"/>
    <w:rsid w:val="00E714D8"/>
    <w:rsid w:val="00E7168A"/>
    <w:rsid w:val="00E71D25"/>
    <w:rsid w:val="00E7224A"/>
    <w:rsid w:val="00E7295C"/>
    <w:rsid w:val="00E73306"/>
    <w:rsid w:val="00E73B4F"/>
    <w:rsid w:val="00E74817"/>
    <w:rsid w:val="00E74FE4"/>
    <w:rsid w:val="00E7553D"/>
    <w:rsid w:val="00E7738D"/>
    <w:rsid w:val="00E7751C"/>
    <w:rsid w:val="00E80EF3"/>
    <w:rsid w:val="00E81633"/>
    <w:rsid w:val="00E82AED"/>
    <w:rsid w:val="00E82FCC"/>
    <w:rsid w:val="00E831A3"/>
    <w:rsid w:val="00E862B5"/>
    <w:rsid w:val="00E863D8"/>
    <w:rsid w:val="00E86733"/>
    <w:rsid w:val="00E86927"/>
    <w:rsid w:val="00E8700D"/>
    <w:rsid w:val="00E87094"/>
    <w:rsid w:val="00E874CA"/>
    <w:rsid w:val="00E9108A"/>
    <w:rsid w:val="00E94803"/>
    <w:rsid w:val="00E94B69"/>
    <w:rsid w:val="00E94BE6"/>
    <w:rsid w:val="00E9588E"/>
    <w:rsid w:val="00E96813"/>
    <w:rsid w:val="00EA17B9"/>
    <w:rsid w:val="00EA279E"/>
    <w:rsid w:val="00EA2BA6"/>
    <w:rsid w:val="00EA2FD7"/>
    <w:rsid w:val="00EA33B1"/>
    <w:rsid w:val="00EA5B41"/>
    <w:rsid w:val="00EA74F2"/>
    <w:rsid w:val="00EA7552"/>
    <w:rsid w:val="00EA7F5C"/>
    <w:rsid w:val="00EB193D"/>
    <w:rsid w:val="00EB2A71"/>
    <w:rsid w:val="00EB2C57"/>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4C27"/>
    <w:rsid w:val="00ED6AF6"/>
    <w:rsid w:val="00ED6D87"/>
    <w:rsid w:val="00EE1058"/>
    <w:rsid w:val="00EE1089"/>
    <w:rsid w:val="00EE1614"/>
    <w:rsid w:val="00EE3260"/>
    <w:rsid w:val="00EE3CF3"/>
    <w:rsid w:val="00EE50F0"/>
    <w:rsid w:val="00EE586E"/>
    <w:rsid w:val="00EE5BEB"/>
    <w:rsid w:val="00EE6524"/>
    <w:rsid w:val="00EE788B"/>
    <w:rsid w:val="00EF00CA"/>
    <w:rsid w:val="00EF00ED"/>
    <w:rsid w:val="00EF0192"/>
    <w:rsid w:val="00EF0196"/>
    <w:rsid w:val="00EF06A8"/>
    <w:rsid w:val="00EF0943"/>
    <w:rsid w:val="00EF0EAD"/>
    <w:rsid w:val="00EF3BD0"/>
    <w:rsid w:val="00EF4CB1"/>
    <w:rsid w:val="00EF5798"/>
    <w:rsid w:val="00EF60A5"/>
    <w:rsid w:val="00EF60E5"/>
    <w:rsid w:val="00EF6A0C"/>
    <w:rsid w:val="00EF6E7F"/>
    <w:rsid w:val="00EF7ADB"/>
    <w:rsid w:val="00F01D8F"/>
    <w:rsid w:val="00F01D93"/>
    <w:rsid w:val="00F0316E"/>
    <w:rsid w:val="00F05A4D"/>
    <w:rsid w:val="00F06BB9"/>
    <w:rsid w:val="00F10BCF"/>
    <w:rsid w:val="00F121C4"/>
    <w:rsid w:val="00F16658"/>
    <w:rsid w:val="00F17235"/>
    <w:rsid w:val="00F20B40"/>
    <w:rsid w:val="00F211C4"/>
    <w:rsid w:val="00F2269A"/>
    <w:rsid w:val="00F22775"/>
    <w:rsid w:val="00F228A5"/>
    <w:rsid w:val="00F246D4"/>
    <w:rsid w:val="00F269DC"/>
    <w:rsid w:val="00F309E2"/>
    <w:rsid w:val="00F30C2D"/>
    <w:rsid w:val="00F318BD"/>
    <w:rsid w:val="00F32557"/>
    <w:rsid w:val="00F32CE9"/>
    <w:rsid w:val="00F3300A"/>
    <w:rsid w:val="00F332EF"/>
    <w:rsid w:val="00F33A6A"/>
    <w:rsid w:val="00F33FDE"/>
    <w:rsid w:val="00F3411F"/>
    <w:rsid w:val="00F34940"/>
    <w:rsid w:val="00F34D8E"/>
    <w:rsid w:val="00F3515A"/>
    <w:rsid w:val="00F3674D"/>
    <w:rsid w:val="00F37587"/>
    <w:rsid w:val="00F4079E"/>
    <w:rsid w:val="00F40B14"/>
    <w:rsid w:val="00F40DC4"/>
    <w:rsid w:val="00F42101"/>
    <w:rsid w:val="00F42EAA"/>
    <w:rsid w:val="00F42EE0"/>
    <w:rsid w:val="00F434A9"/>
    <w:rsid w:val="00F437C4"/>
    <w:rsid w:val="00F446A0"/>
    <w:rsid w:val="00F4739C"/>
    <w:rsid w:val="00F47A0A"/>
    <w:rsid w:val="00F47A79"/>
    <w:rsid w:val="00F47F5C"/>
    <w:rsid w:val="00F50E51"/>
    <w:rsid w:val="00F51220"/>
    <w:rsid w:val="00F51928"/>
    <w:rsid w:val="00F543B3"/>
    <w:rsid w:val="00F5467A"/>
    <w:rsid w:val="00F547BA"/>
    <w:rsid w:val="00F5643A"/>
    <w:rsid w:val="00F56596"/>
    <w:rsid w:val="00F62236"/>
    <w:rsid w:val="00F63959"/>
    <w:rsid w:val="00F63CDF"/>
    <w:rsid w:val="00F642AF"/>
    <w:rsid w:val="00F650B4"/>
    <w:rsid w:val="00F65192"/>
    <w:rsid w:val="00F65901"/>
    <w:rsid w:val="00F6635F"/>
    <w:rsid w:val="00F66B95"/>
    <w:rsid w:val="00F706AA"/>
    <w:rsid w:val="00F715D0"/>
    <w:rsid w:val="00F717E7"/>
    <w:rsid w:val="00F724A1"/>
    <w:rsid w:val="00F7288E"/>
    <w:rsid w:val="00F740FA"/>
    <w:rsid w:val="00F74A7A"/>
    <w:rsid w:val="00F7632C"/>
    <w:rsid w:val="00F76FDC"/>
    <w:rsid w:val="00F771C6"/>
    <w:rsid w:val="00F77E4A"/>
    <w:rsid w:val="00F77ED7"/>
    <w:rsid w:val="00F80F5D"/>
    <w:rsid w:val="00F818CF"/>
    <w:rsid w:val="00F83143"/>
    <w:rsid w:val="00F8419A"/>
    <w:rsid w:val="00F84564"/>
    <w:rsid w:val="00F853F3"/>
    <w:rsid w:val="00F85853"/>
    <w:rsid w:val="00F8591B"/>
    <w:rsid w:val="00F8655C"/>
    <w:rsid w:val="00F90BCA"/>
    <w:rsid w:val="00F90E1A"/>
    <w:rsid w:val="00F91B79"/>
    <w:rsid w:val="00F94B27"/>
    <w:rsid w:val="00F96626"/>
    <w:rsid w:val="00F96946"/>
    <w:rsid w:val="00F97131"/>
    <w:rsid w:val="00F9720F"/>
    <w:rsid w:val="00F97B4B"/>
    <w:rsid w:val="00F97C84"/>
    <w:rsid w:val="00FA0156"/>
    <w:rsid w:val="00FA0D81"/>
    <w:rsid w:val="00FA166A"/>
    <w:rsid w:val="00FA2CF6"/>
    <w:rsid w:val="00FA2D55"/>
    <w:rsid w:val="00FA3065"/>
    <w:rsid w:val="00FA3EBB"/>
    <w:rsid w:val="00FA4284"/>
    <w:rsid w:val="00FA52F9"/>
    <w:rsid w:val="00FA54D8"/>
    <w:rsid w:val="00FB0346"/>
    <w:rsid w:val="00FB0E61"/>
    <w:rsid w:val="00FB10FF"/>
    <w:rsid w:val="00FB1AF9"/>
    <w:rsid w:val="00FB1D69"/>
    <w:rsid w:val="00FB2812"/>
    <w:rsid w:val="00FB332B"/>
    <w:rsid w:val="00FB3570"/>
    <w:rsid w:val="00FB67AC"/>
    <w:rsid w:val="00FB7100"/>
    <w:rsid w:val="00FC025E"/>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1913"/>
    <w:rsid w:val="00FE2356"/>
    <w:rsid w:val="00FE2629"/>
    <w:rsid w:val="00FE36BF"/>
    <w:rsid w:val="00FE40B5"/>
    <w:rsid w:val="00FE660C"/>
    <w:rsid w:val="00FF0F2A"/>
    <w:rsid w:val="00FF492B"/>
    <w:rsid w:val="00FF5EC7"/>
    <w:rsid w:val="00FF6302"/>
    <w:rsid w:val="00FF6592"/>
    <w:rsid w:val="00FF7815"/>
    <w:rsid w:val="00FF7892"/>
    <w:rsid w:val="036FF37E"/>
    <w:rsid w:val="041EDD50"/>
    <w:rsid w:val="053C4FF3"/>
    <w:rsid w:val="0687349E"/>
    <w:rsid w:val="08641677"/>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1B33EAB9-BD85-44FE-946C-F9E81283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53221"/>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A5322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5322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5322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5322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53221"/>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53221"/>
    <w:pPr>
      <w:tabs>
        <w:tab w:val="right" w:leader="dot" w:pos="14570"/>
      </w:tabs>
      <w:spacing w:before="0"/>
    </w:pPr>
    <w:rPr>
      <w:b/>
      <w:noProof/>
    </w:rPr>
  </w:style>
  <w:style w:type="paragraph" w:styleId="TOC2">
    <w:name w:val="toc 2"/>
    <w:aliases w:val="ŠTOC 2"/>
    <w:basedOn w:val="Normal"/>
    <w:next w:val="Normal"/>
    <w:uiPriority w:val="39"/>
    <w:unhideWhenUsed/>
    <w:rsid w:val="00A53221"/>
    <w:pPr>
      <w:tabs>
        <w:tab w:val="right" w:leader="dot" w:pos="14570"/>
      </w:tabs>
      <w:spacing w:before="0"/>
    </w:pPr>
    <w:rPr>
      <w:noProof/>
    </w:rPr>
  </w:style>
  <w:style w:type="paragraph" w:styleId="Header">
    <w:name w:val="header"/>
    <w:aliases w:val="ŠHeader"/>
    <w:basedOn w:val="Normal"/>
    <w:link w:val="HeaderChar"/>
    <w:uiPriority w:val="16"/>
    <w:rsid w:val="00A53221"/>
    <w:rPr>
      <w:noProof/>
      <w:color w:val="002664"/>
      <w:sz w:val="28"/>
      <w:szCs w:val="28"/>
    </w:rPr>
  </w:style>
  <w:style w:type="character" w:customStyle="1" w:styleId="Heading5Char">
    <w:name w:val="Heading 5 Char"/>
    <w:aliases w:val="ŠHeading 5 Char"/>
    <w:basedOn w:val="DefaultParagraphFont"/>
    <w:link w:val="Heading5"/>
    <w:uiPriority w:val="6"/>
    <w:rsid w:val="00A53221"/>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A53221"/>
    <w:rPr>
      <w:rFonts w:ascii="Arial" w:hAnsi="Arial" w:cs="Arial"/>
      <w:noProof/>
      <w:color w:val="002664"/>
      <w:sz w:val="28"/>
      <w:szCs w:val="28"/>
      <w:lang w:val="en-AU"/>
    </w:rPr>
  </w:style>
  <w:style w:type="paragraph" w:styleId="Footer">
    <w:name w:val="footer"/>
    <w:aliases w:val="ŠFooter"/>
    <w:basedOn w:val="Normal"/>
    <w:link w:val="FooterChar"/>
    <w:uiPriority w:val="19"/>
    <w:rsid w:val="00A5322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53221"/>
    <w:rPr>
      <w:rFonts w:ascii="Arial" w:hAnsi="Arial" w:cs="Arial"/>
      <w:sz w:val="18"/>
      <w:szCs w:val="18"/>
      <w:lang w:val="en-AU"/>
    </w:rPr>
  </w:style>
  <w:style w:type="paragraph" w:styleId="Caption">
    <w:name w:val="caption"/>
    <w:aliases w:val="ŠCaption"/>
    <w:basedOn w:val="Normal"/>
    <w:next w:val="Normal"/>
    <w:uiPriority w:val="20"/>
    <w:qFormat/>
    <w:rsid w:val="00A53221"/>
    <w:pPr>
      <w:keepNext/>
      <w:spacing w:after="200" w:line="240" w:lineRule="auto"/>
    </w:pPr>
    <w:rPr>
      <w:iCs/>
      <w:color w:val="002664"/>
      <w:sz w:val="18"/>
      <w:szCs w:val="18"/>
    </w:rPr>
  </w:style>
  <w:style w:type="paragraph" w:customStyle="1" w:styleId="Logo">
    <w:name w:val="ŠLogo"/>
    <w:basedOn w:val="Normal"/>
    <w:uiPriority w:val="18"/>
    <w:qFormat/>
    <w:rsid w:val="00A53221"/>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53221"/>
    <w:pPr>
      <w:spacing w:before="0"/>
      <w:ind w:left="244"/>
    </w:pPr>
  </w:style>
  <w:style w:type="character" w:styleId="Hyperlink">
    <w:name w:val="Hyperlink"/>
    <w:aliases w:val="ŠHyperlink"/>
    <w:basedOn w:val="DefaultParagraphFont"/>
    <w:uiPriority w:val="99"/>
    <w:unhideWhenUsed/>
    <w:rsid w:val="00A53221"/>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53221"/>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A53221"/>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A5322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A53221"/>
    <w:rPr>
      <w:rFonts w:ascii="Arial" w:hAnsi="Arial" w:cs="Arial"/>
      <w:color w:val="002664"/>
      <w:sz w:val="28"/>
      <w:szCs w:val="36"/>
      <w:lang w:val="en-AU"/>
    </w:rPr>
  </w:style>
  <w:style w:type="table" w:customStyle="1" w:styleId="Tableheader">
    <w:name w:val="ŠTable header"/>
    <w:basedOn w:val="TableNormal"/>
    <w:uiPriority w:val="99"/>
    <w:rsid w:val="00A5322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A53221"/>
    <w:pPr>
      <w:numPr>
        <w:numId w:val="4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A53221"/>
    <w:pPr>
      <w:numPr>
        <w:numId w:val="42"/>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A53221"/>
    <w:pPr>
      <w:numPr>
        <w:numId w:val="47"/>
      </w:numPr>
    </w:pPr>
  </w:style>
  <w:style w:type="character" w:styleId="Strong">
    <w:name w:val="Strong"/>
    <w:aliases w:val="ŠStrong,Bold"/>
    <w:qFormat/>
    <w:rsid w:val="00A53221"/>
    <w:rPr>
      <w:b/>
      <w:bCs/>
    </w:rPr>
  </w:style>
  <w:style w:type="paragraph" w:styleId="ListBullet">
    <w:name w:val="List Bullet"/>
    <w:aliases w:val="ŠList Bullet"/>
    <w:basedOn w:val="Normal"/>
    <w:uiPriority w:val="9"/>
    <w:qFormat/>
    <w:rsid w:val="00A53221"/>
    <w:pPr>
      <w:numPr>
        <w:numId w:val="44"/>
      </w:numPr>
    </w:pPr>
  </w:style>
  <w:style w:type="character" w:styleId="Emphasis">
    <w:name w:val="Emphasis"/>
    <w:aliases w:val="ŠEmphasis,Italic"/>
    <w:qFormat/>
    <w:rsid w:val="00A53221"/>
    <w:rPr>
      <w:i/>
      <w:iCs/>
    </w:rPr>
  </w:style>
  <w:style w:type="paragraph" w:styleId="Title">
    <w:name w:val="Title"/>
    <w:aliases w:val="ŠTitle"/>
    <w:basedOn w:val="Normal"/>
    <w:next w:val="Normal"/>
    <w:link w:val="TitleChar"/>
    <w:uiPriority w:val="1"/>
    <w:rsid w:val="00A5322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53221"/>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A53221"/>
    <w:pPr>
      <w:spacing w:line="240" w:lineRule="auto"/>
    </w:pPr>
    <w:rPr>
      <w:sz w:val="20"/>
      <w:szCs w:val="20"/>
    </w:rPr>
  </w:style>
  <w:style w:type="table" w:styleId="TableGrid">
    <w:name w:val="Table Grid"/>
    <w:basedOn w:val="TableNormal"/>
    <w:uiPriority w:val="39"/>
    <w:rsid w:val="00A5322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5322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A53221"/>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A53221"/>
    <w:rPr>
      <w:rFonts w:ascii="Arial" w:hAnsi="Arial" w:cs="Arial"/>
      <w:sz w:val="20"/>
      <w:szCs w:val="20"/>
      <w:lang w:val="en-AU"/>
    </w:rPr>
  </w:style>
  <w:style w:type="character" w:styleId="CommentReference">
    <w:name w:val="annotation reference"/>
    <w:basedOn w:val="DefaultParagraphFont"/>
    <w:uiPriority w:val="99"/>
    <w:semiHidden/>
    <w:unhideWhenUsed/>
    <w:rsid w:val="00A53221"/>
    <w:rPr>
      <w:sz w:val="16"/>
      <w:szCs w:val="16"/>
    </w:rPr>
  </w:style>
  <w:style w:type="paragraph" w:styleId="CommentSubject">
    <w:name w:val="annotation subject"/>
    <w:basedOn w:val="CommentText"/>
    <w:next w:val="CommentText"/>
    <w:link w:val="CommentSubjectChar"/>
    <w:uiPriority w:val="99"/>
    <w:semiHidden/>
    <w:unhideWhenUsed/>
    <w:rsid w:val="00A53221"/>
    <w:rPr>
      <w:b/>
      <w:bCs/>
    </w:rPr>
  </w:style>
  <w:style w:type="character" w:customStyle="1" w:styleId="CommentSubjectChar">
    <w:name w:val="Comment Subject Char"/>
    <w:basedOn w:val="CommentTextChar"/>
    <w:link w:val="CommentSubject"/>
    <w:uiPriority w:val="99"/>
    <w:semiHidden/>
    <w:rsid w:val="00A53221"/>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A53221"/>
    <w:rPr>
      <w:color w:val="605E5C"/>
      <w:shd w:val="clear" w:color="auto" w:fill="E1DFDD"/>
    </w:rPr>
  </w:style>
  <w:style w:type="paragraph" w:styleId="ListParagraph">
    <w:name w:val="List Paragraph"/>
    <w:aliases w:val="ŠList Paragraph"/>
    <w:basedOn w:val="Normal"/>
    <w:uiPriority w:val="34"/>
    <w:unhideWhenUsed/>
    <w:qFormat/>
    <w:rsid w:val="00A53221"/>
    <w:pPr>
      <w:ind w:left="567"/>
    </w:pPr>
  </w:style>
  <w:style w:type="character" w:styleId="PlaceholderText">
    <w:name w:val="Placeholder Text"/>
    <w:basedOn w:val="DefaultParagraphFont"/>
    <w:uiPriority w:val="99"/>
    <w:semiHidden/>
    <w:rsid w:val="00A53221"/>
    <w:rPr>
      <w:color w:val="808080"/>
    </w:rPr>
  </w:style>
  <w:style w:type="character" w:styleId="FollowedHyperlink">
    <w:name w:val="FollowedHyperlink"/>
    <w:basedOn w:val="DefaultParagraphFont"/>
    <w:uiPriority w:val="99"/>
    <w:semiHidden/>
    <w:unhideWhenUsed/>
    <w:rsid w:val="00A53221"/>
    <w:rPr>
      <w:color w:val="954F72" w:themeColor="followedHyperlink"/>
      <w:u w:val="single"/>
    </w:rPr>
  </w:style>
  <w:style w:type="paragraph" w:styleId="Subtitle">
    <w:name w:val="Subtitle"/>
    <w:basedOn w:val="Normal"/>
    <w:next w:val="Normal"/>
    <w:link w:val="SubtitleChar"/>
    <w:uiPriority w:val="11"/>
    <w:semiHidden/>
    <w:qFormat/>
    <w:rsid w:val="00A5322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53221"/>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A53221"/>
    <w:rPr>
      <w:i/>
      <w:iCs/>
      <w:color w:val="404040" w:themeColor="text1" w:themeTint="BF"/>
    </w:rPr>
  </w:style>
  <w:style w:type="paragraph" w:styleId="TOC4">
    <w:name w:val="toc 4"/>
    <w:aliases w:val="ŠTOC 4"/>
    <w:basedOn w:val="Normal"/>
    <w:next w:val="Normal"/>
    <w:autoRedefine/>
    <w:uiPriority w:val="39"/>
    <w:unhideWhenUsed/>
    <w:rsid w:val="00A53221"/>
    <w:pPr>
      <w:spacing w:before="0"/>
      <w:ind w:left="488"/>
    </w:pPr>
  </w:style>
  <w:style w:type="paragraph" w:styleId="TOCHeading">
    <w:name w:val="TOC Heading"/>
    <w:aliases w:val="ŠTOC Heading"/>
    <w:basedOn w:val="Heading1"/>
    <w:next w:val="Normal"/>
    <w:uiPriority w:val="38"/>
    <w:qFormat/>
    <w:rsid w:val="00A53221"/>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A53221"/>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A53221"/>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A53221"/>
    <w:pPr>
      <w:numPr>
        <w:numId w:val="43"/>
      </w:numPr>
    </w:pPr>
  </w:style>
  <w:style w:type="paragraph" w:styleId="ListNumber3">
    <w:name w:val="List Number 3"/>
    <w:aliases w:val="ŠList Number 3"/>
    <w:basedOn w:val="ListBullet3"/>
    <w:uiPriority w:val="8"/>
    <w:rsid w:val="00A53221"/>
    <w:pPr>
      <w:numPr>
        <w:ilvl w:val="2"/>
        <w:numId w:val="46"/>
      </w:numPr>
    </w:pPr>
  </w:style>
  <w:style w:type="character" w:customStyle="1" w:styleId="BoldItalic">
    <w:name w:val="ŠBold Italic"/>
    <w:basedOn w:val="DefaultParagraphFont"/>
    <w:uiPriority w:val="1"/>
    <w:qFormat/>
    <w:rsid w:val="00A53221"/>
    <w:rPr>
      <w:b/>
      <w:i/>
      <w:iCs/>
    </w:rPr>
  </w:style>
  <w:style w:type="paragraph" w:customStyle="1" w:styleId="FeatureBox3">
    <w:name w:val="ŠFeature Box 3"/>
    <w:basedOn w:val="Normal"/>
    <w:next w:val="Normal"/>
    <w:uiPriority w:val="13"/>
    <w:qFormat/>
    <w:rsid w:val="00A5322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5322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A53221"/>
    <w:pPr>
      <w:keepNext/>
      <w:ind w:left="567" w:right="57"/>
    </w:pPr>
    <w:rPr>
      <w:szCs w:val="22"/>
    </w:rPr>
  </w:style>
  <w:style w:type="paragraph" w:customStyle="1" w:styleId="Subtitle0">
    <w:name w:val="ŠSubtitle"/>
    <w:basedOn w:val="Normal"/>
    <w:link w:val="SubtitleChar0"/>
    <w:uiPriority w:val="2"/>
    <w:qFormat/>
    <w:rsid w:val="00A53221"/>
    <w:pPr>
      <w:spacing w:before="360"/>
    </w:pPr>
    <w:rPr>
      <w:color w:val="002664"/>
      <w:sz w:val="44"/>
      <w:szCs w:val="48"/>
    </w:rPr>
  </w:style>
  <w:style w:type="character" w:customStyle="1" w:styleId="SubtitleChar0">
    <w:name w:val="ŠSubtitle Char"/>
    <w:basedOn w:val="DefaultParagraphFont"/>
    <w:link w:val="Subtitle0"/>
    <w:uiPriority w:val="2"/>
    <w:rsid w:val="00A53221"/>
    <w:rPr>
      <w:rFonts w:ascii="Arial" w:hAnsi="Arial" w:cs="Arial"/>
      <w:color w:val="002664"/>
      <w:sz w:val="44"/>
      <w:szCs w:val="48"/>
      <w:lang w:val="en-AU"/>
    </w:rPr>
  </w:style>
  <w:style w:type="character" w:styleId="Mention">
    <w:name w:val="Mention"/>
    <w:basedOn w:val="DefaultParagraphFont"/>
    <w:uiPriority w:val="99"/>
    <w:unhideWhenUsed/>
    <w:rsid w:val="00846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110">
      <w:bodyDiv w:val="1"/>
      <w:marLeft w:val="0"/>
      <w:marRight w:val="0"/>
      <w:marTop w:val="0"/>
      <w:marBottom w:val="0"/>
      <w:divBdr>
        <w:top w:val="none" w:sz="0" w:space="0" w:color="auto"/>
        <w:left w:val="none" w:sz="0" w:space="0" w:color="auto"/>
        <w:bottom w:val="none" w:sz="0" w:space="0" w:color="auto"/>
        <w:right w:val="none" w:sz="0" w:space="0" w:color="auto"/>
      </w:divBdr>
      <w:divsChild>
        <w:div w:id="885721280">
          <w:marLeft w:val="216"/>
          <w:marRight w:val="0"/>
          <w:marTop w:val="0"/>
          <w:marBottom w:val="90"/>
          <w:divBdr>
            <w:top w:val="none" w:sz="0" w:space="0" w:color="auto"/>
            <w:left w:val="none" w:sz="0" w:space="0" w:color="auto"/>
            <w:bottom w:val="none" w:sz="0" w:space="0" w:color="auto"/>
            <w:right w:val="none" w:sz="0" w:space="0" w:color="auto"/>
          </w:divBdr>
        </w:div>
        <w:div w:id="1506284499">
          <w:marLeft w:val="216"/>
          <w:marRight w:val="0"/>
          <w:marTop w:val="0"/>
          <w:marBottom w:val="90"/>
          <w:divBdr>
            <w:top w:val="none" w:sz="0" w:space="0" w:color="auto"/>
            <w:left w:val="none" w:sz="0" w:space="0" w:color="auto"/>
            <w:bottom w:val="none" w:sz="0" w:space="0" w:color="auto"/>
            <w:right w:val="none" w:sz="0" w:space="0" w:color="auto"/>
          </w:divBdr>
        </w:div>
        <w:div w:id="1801728136">
          <w:marLeft w:val="216"/>
          <w:marRight w:val="0"/>
          <w:marTop w:val="0"/>
          <w:marBottom w:val="90"/>
          <w:divBdr>
            <w:top w:val="none" w:sz="0" w:space="0" w:color="auto"/>
            <w:left w:val="none" w:sz="0" w:space="0" w:color="auto"/>
            <w:bottom w:val="none" w:sz="0" w:space="0" w:color="auto"/>
            <w:right w:val="none" w:sz="0" w:space="0" w:color="auto"/>
          </w:divBdr>
        </w:div>
        <w:div w:id="1870802350">
          <w:marLeft w:val="216"/>
          <w:marRight w:val="0"/>
          <w:marTop w:val="0"/>
          <w:marBottom w:val="90"/>
          <w:divBdr>
            <w:top w:val="none" w:sz="0" w:space="0" w:color="auto"/>
            <w:left w:val="none" w:sz="0" w:space="0" w:color="auto"/>
            <w:bottom w:val="none" w:sz="0" w:space="0" w:color="auto"/>
            <w:right w:val="none" w:sz="0" w:space="0" w:color="auto"/>
          </w:divBdr>
        </w:div>
      </w:divsChild>
    </w:div>
    <w:div w:id="1135485655">
      <w:bodyDiv w:val="1"/>
      <w:marLeft w:val="0"/>
      <w:marRight w:val="0"/>
      <w:marTop w:val="0"/>
      <w:marBottom w:val="0"/>
      <w:divBdr>
        <w:top w:val="none" w:sz="0" w:space="0" w:color="auto"/>
        <w:left w:val="none" w:sz="0" w:space="0" w:color="auto"/>
        <w:bottom w:val="none" w:sz="0" w:space="0" w:color="auto"/>
        <w:right w:val="none" w:sz="0" w:space="0" w:color="auto"/>
      </w:divBdr>
      <w:divsChild>
        <w:div w:id="2083984559">
          <w:marLeft w:val="216"/>
          <w:marRight w:val="0"/>
          <w:marTop w:val="0"/>
          <w:marBottom w:val="90"/>
          <w:divBdr>
            <w:top w:val="none" w:sz="0" w:space="0" w:color="auto"/>
            <w:left w:val="none" w:sz="0" w:space="0" w:color="auto"/>
            <w:bottom w:val="none" w:sz="0" w:space="0" w:color="auto"/>
            <w:right w:val="none" w:sz="0" w:space="0" w:color="auto"/>
          </w:divBdr>
        </w:div>
        <w:div w:id="1091271493">
          <w:marLeft w:val="216"/>
          <w:marRight w:val="0"/>
          <w:marTop w:val="0"/>
          <w:marBottom w:val="90"/>
          <w:divBdr>
            <w:top w:val="none" w:sz="0" w:space="0" w:color="auto"/>
            <w:left w:val="none" w:sz="0" w:space="0" w:color="auto"/>
            <w:bottom w:val="none" w:sz="0" w:space="0" w:color="auto"/>
            <w:right w:val="none" w:sz="0" w:space="0" w:color="auto"/>
          </w:divBdr>
        </w:div>
        <w:div w:id="1567297439">
          <w:marLeft w:val="216"/>
          <w:marRight w:val="0"/>
          <w:marTop w:val="0"/>
          <w:marBottom w:val="90"/>
          <w:divBdr>
            <w:top w:val="none" w:sz="0" w:space="0" w:color="auto"/>
            <w:left w:val="none" w:sz="0" w:space="0" w:color="auto"/>
            <w:bottom w:val="none" w:sz="0" w:space="0" w:color="auto"/>
            <w:right w:val="none" w:sz="0" w:space="0" w:color="auto"/>
          </w:divBdr>
        </w:div>
        <w:div w:id="1364744994">
          <w:marLeft w:val="418"/>
          <w:marRight w:val="0"/>
          <w:marTop w:val="0"/>
          <w:marBottom w:val="90"/>
          <w:divBdr>
            <w:top w:val="none" w:sz="0" w:space="0" w:color="auto"/>
            <w:left w:val="none" w:sz="0" w:space="0" w:color="auto"/>
            <w:bottom w:val="none" w:sz="0" w:space="0" w:color="auto"/>
            <w:right w:val="none" w:sz="0" w:space="0" w:color="auto"/>
          </w:divBdr>
        </w:div>
        <w:div w:id="733511235">
          <w:marLeft w:val="418"/>
          <w:marRight w:val="0"/>
          <w:marTop w:val="0"/>
          <w:marBottom w:val="90"/>
          <w:divBdr>
            <w:top w:val="none" w:sz="0" w:space="0" w:color="auto"/>
            <w:left w:val="none" w:sz="0" w:space="0" w:color="auto"/>
            <w:bottom w:val="none" w:sz="0" w:space="0" w:color="auto"/>
            <w:right w:val="none" w:sz="0" w:space="0" w:color="auto"/>
          </w:divBdr>
        </w:div>
        <w:div w:id="570240775">
          <w:marLeft w:val="418"/>
          <w:marRight w:val="0"/>
          <w:marTop w:val="0"/>
          <w:marBottom w:val="90"/>
          <w:divBdr>
            <w:top w:val="none" w:sz="0" w:space="0" w:color="auto"/>
            <w:left w:val="none" w:sz="0" w:space="0" w:color="auto"/>
            <w:bottom w:val="none" w:sz="0" w:space="0" w:color="auto"/>
            <w:right w:val="none" w:sz="0" w:space="0" w:color="auto"/>
          </w:divBdr>
        </w:div>
      </w:divsChild>
    </w:div>
    <w:div w:id="1493522835">
      <w:bodyDiv w:val="1"/>
      <w:marLeft w:val="0"/>
      <w:marRight w:val="0"/>
      <w:marTop w:val="0"/>
      <w:marBottom w:val="0"/>
      <w:divBdr>
        <w:top w:val="none" w:sz="0" w:space="0" w:color="auto"/>
        <w:left w:val="none" w:sz="0" w:space="0" w:color="auto"/>
        <w:bottom w:val="none" w:sz="0" w:space="0" w:color="auto"/>
        <w:right w:val="none" w:sz="0" w:space="0" w:color="auto"/>
      </w:divBdr>
      <w:divsChild>
        <w:div w:id="1102846639">
          <w:marLeft w:val="216"/>
          <w:marRight w:val="0"/>
          <w:marTop w:val="0"/>
          <w:marBottom w:val="90"/>
          <w:divBdr>
            <w:top w:val="none" w:sz="0" w:space="0" w:color="auto"/>
            <w:left w:val="none" w:sz="0" w:space="0" w:color="auto"/>
            <w:bottom w:val="none" w:sz="0" w:space="0" w:color="auto"/>
            <w:right w:val="none" w:sz="0" w:space="0" w:color="auto"/>
          </w:divBdr>
        </w:div>
        <w:div w:id="1804736509">
          <w:marLeft w:val="216"/>
          <w:marRight w:val="0"/>
          <w:marTop w:val="0"/>
          <w:marBottom w:val="90"/>
          <w:divBdr>
            <w:top w:val="none" w:sz="0" w:space="0" w:color="auto"/>
            <w:left w:val="none" w:sz="0" w:space="0" w:color="auto"/>
            <w:bottom w:val="none" w:sz="0" w:space="0" w:color="auto"/>
            <w:right w:val="none" w:sz="0" w:space="0" w:color="auto"/>
          </w:divBdr>
        </w:div>
        <w:div w:id="2142577902">
          <w:marLeft w:val="216"/>
          <w:marRight w:val="0"/>
          <w:marTop w:val="0"/>
          <w:marBottom w:val="90"/>
          <w:divBdr>
            <w:top w:val="none" w:sz="0" w:space="0" w:color="auto"/>
            <w:left w:val="none" w:sz="0" w:space="0" w:color="auto"/>
            <w:bottom w:val="none" w:sz="0" w:space="0" w:color="auto"/>
            <w:right w:val="none" w:sz="0" w:space="0" w:color="auto"/>
          </w:divBdr>
        </w:div>
      </w:divsChild>
    </w:div>
    <w:div w:id="1868717057">
      <w:bodyDiv w:val="1"/>
      <w:marLeft w:val="0"/>
      <w:marRight w:val="0"/>
      <w:marTop w:val="0"/>
      <w:marBottom w:val="0"/>
      <w:divBdr>
        <w:top w:val="none" w:sz="0" w:space="0" w:color="auto"/>
        <w:left w:val="none" w:sz="0" w:space="0" w:color="auto"/>
        <w:bottom w:val="none" w:sz="0" w:space="0" w:color="auto"/>
        <w:right w:val="none" w:sz="0" w:space="0" w:color="auto"/>
      </w:divBdr>
      <w:divsChild>
        <w:div w:id="593394602">
          <w:marLeft w:val="216"/>
          <w:marRight w:val="0"/>
          <w:marTop w:val="0"/>
          <w:marBottom w:val="90"/>
          <w:divBdr>
            <w:top w:val="none" w:sz="0" w:space="0" w:color="auto"/>
            <w:left w:val="none" w:sz="0" w:space="0" w:color="auto"/>
            <w:bottom w:val="none" w:sz="0" w:space="0" w:color="auto"/>
            <w:right w:val="none" w:sz="0" w:space="0" w:color="auto"/>
          </w:divBdr>
        </w:div>
        <w:div w:id="2130053267">
          <w:marLeft w:val="216"/>
          <w:marRight w:val="0"/>
          <w:marTop w:val="0"/>
          <w:marBottom w:val="90"/>
          <w:divBdr>
            <w:top w:val="none" w:sz="0" w:space="0" w:color="auto"/>
            <w:left w:val="none" w:sz="0" w:space="0" w:color="auto"/>
            <w:bottom w:val="none" w:sz="0" w:space="0" w:color="auto"/>
            <w:right w:val="none" w:sz="0"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CE0E1AA1-3436-4249-AE65-61D86D9A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Worked examples (Your turn)</vt:lpstr>
    </vt:vector>
  </TitlesOfParts>
  <Manager/>
  <Company>NSW Department of Education</Company>
  <LinksUpToDate>false</LinksUpToDate>
  <CharactersWithSpaces>3467</CharactersWithSpaces>
  <SharedDoc>false</SharedDoc>
  <HyperlinkBase/>
  <HLinks>
    <vt:vector size="54" baseType="variant">
      <vt:variant>
        <vt:i4>5308424</vt:i4>
      </vt:variant>
      <vt:variant>
        <vt:i4>27</vt:i4>
      </vt:variant>
      <vt:variant>
        <vt:i4>0</vt:i4>
      </vt:variant>
      <vt:variant>
        <vt:i4>5</vt:i4>
      </vt:variant>
      <vt:variant>
        <vt:lpwstr>https://creativecommons.org/licenses/by/4.0/</vt:lpwstr>
      </vt:variant>
      <vt:variant>
        <vt:lpwstr/>
      </vt:variant>
      <vt:variant>
        <vt:i4>3342452</vt:i4>
      </vt:variant>
      <vt:variant>
        <vt:i4>24</vt:i4>
      </vt:variant>
      <vt:variant>
        <vt:i4>0</vt:i4>
      </vt:variant>
      <vt:variant>
        <vt:i4>5</vt:i4>
      </vt:variant>
      <vt:variant>
        <vt:lpwstr>https://curriculum.nsw.edu.au/</vt:lpwstr>
      </vt:variant>
      <vt:variant>
        <vt:lpwstr/>
      </vt:variant>
      <vt:variant>
        <vt:i4>3997797</vt:i4>
      </vt:variant>
      <vt:variant>
        <vt:i4>21</vt:i4>
      </vt:variant>
      <vt:variant>
        <vt:i4>0</vt:i4>
      </vt:variant>
      <vt:variant>
        <vt:i4>5</vt:i4>
      </vt:variant>
      <vt:variant>
        <vt:lpwstr>https://educationstandards.nsw.edu.au/</vt:lpwstr>
      </vt:variant>
      <vt:variant>
        <vt:lpwstr/>
      </vt:variant>
      <vt:variant>
        <vt:i4>2162720</vt:i4>
      </vt:variant>
      <vt:variant>
        <vt:i4>18</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1310824</vt:i4>
      </vt:variant>
      <vt:variant>
        <vt:i4>15</vt:i4>
      </vt:variant>
      <vt:variant>
        <vt:i4>0</vt:i4>
      </vt:variant>
      <vt:variant>
        <vt:i4>5</vt:i4>
      </vt:variant>
      <vt:variant>
        <vt:lpwstr>https://bit.ly/Google_data</vt:lpwstr>
      </vt:variant>
      <vt:variant>
        <vt:lpwstr/>
      </vt:variant>
      <vt:variant>
        <vt:i4>7733301</vt:i4>
      </vt:variant>
      <vt:variant>
        <vt:i4>12</vt:i4>
      </vt:variant>
      <vt:variant>
        <vt:i4>0</vt:i4>
      </vt:variant>
      <vt:variant>
        <vt:i4>5</vt:i4>
      </vt:variant>
      <vt:variant>
        <vt:lpwstr>https://creativecommons.org/licenses/by-sa/4.0/deed.en</vt:lpwstr>
      </vt:variant>
      <vt:variant>
        <vt:lpwstr/>
      </vt:variant>
      <vt:variant>
        <vt:i4>7143534</vt:i4>
      </vt:variant>
      <vt:variant>
        <vt:i4>9</vt:i4>
      </vt:variant>
      <vt:variant>
        <vt:i4>0</vt:i4>
      </vt:variant>
      <vt:variant>
        <vt:i4>5</vt:i4>
      </vt:variant>
      <vt:variant>
        <vt:lpwstr>https://commons.wikimedia.org/wiki/User:IJReid</vt:lpwstr>
      </vt:variant>
      <vt:variant>
        <vt:lpwstr/>
      </vt:variant>
      <vt:variant>
        <vt:i4>3342456</vt:i4>
      </vt:variant>
      <vt:variant>
        <vt:i4>6</vt:i4>
      </vt:variant>
      <vt:variant>
        <vt:i4>0</vt:i4>
      </vt:variant>
      <vt:variant>
        <vt:i4>5</vt:i4>
      </vt:variant>
      <vt:variant>
        <vt:lpwstr>https://commons.wikimedia.org/wiki/File:Wooly_mammoth_model.jpg</vt:lpwstr>
      </vt:variant>
      <vt:variant>
        <vt:lpwstr/>
      </vt:variant>
      <vt:variant>
        <vt:i4>2621559</vt:i4>
      </vt:variant>
      <vt:variant>
        <vt:i4>0</vt:i4>
      </vt:variant>
      <vt:variant>
        <vt:i4>0</vt:i4>
      </vt:variant>
      <vt:variant>
        <vt:i4>5</vt:i4>
      </vt:variant>
      <vt:variant>
        <vt:lpwstr>https://curriculum.nsw.edu.au/learning-areas/mathematics/mathematics-k-10-2022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strategies – worked examples (Your turn)</dc:title>
  <dc:subject/>
  <dc:creator>NSW Department of Education</dc:creator>
  <cp:keywords/>
  <dc:description/>
  <cp:lastPrinted>2019-09-30T07:42:00Z</cp:lastPrinted>
  <dcterms:created xsi:type="dcterms:W3CDTF">2024-02-27T03:29:00Z</dcterms:created>
  <dcterms:modified xsi:type="dcterms:W3CDTF">2024-05-20T02:07:00Z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015187fd5e9b6fd567d7f0c6dfcdc6ae2ae3c1834c8ac2d040ce2d01079fb5f8</vt:lpwstr>
  </property>
</Properties>
</file>