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491F3022" w:rsidR="053C4FF3" w:rsidRPr="00F63959" w:rsidRDefault="002846C1" w:rsidP="00F63959">
      <w:pPr>
        <w:pStyle w:val="Heading1"/>
      </w:pPr>
      <w:r>
        <w:t>A loaf of bread</w:t>
      </w:r>
    </w:p>
    <w:p w14:paraId="470008B8" w14:textId="125ACCA8" w:rsidR="00F33FDE" w:rsidRDefault="005211DA" w:rsidP="00F33FDE">
      <w:r>
        <w:t xml:space="preserve">Students will </w:t>
      </w:r>
      <w:r w:rsidR="00456F5D">
        <w:t>investigate</w:t>
      </w:r>
      <w:r>
        <w:t xml:space="preserve"> how </w:t>
      </w:r>
      <w:r w:rsidR="00E02E18">
        <w:t xml:space="preserve">a loaf of bread can be used to </w:t>
      </w:r>
      <w:r w:rsidR="00456F5D">
        <w:t>explore uniform cross-sections</w:t>
      </w:r>
      <w:r w:rsidR="004F4DF3">
        <w:t>.</w:t>
      </w:r>
      <w:r w:rsidR="00050F58">
        <w:t xml:space="preserve"> They will then use the formula </w:t>
      </w:r>
      <w:r w:rsidR="00EF37CA">
        <w:t xml:space="preserve">for the volume of a prism </w:t>
      </w:r>
      <w:r w:rsidR="00050F58">
        <w:t>to solve problems.</w:t>
      </w:r>
    </w:p>
    <w:p w14:paraId="5BF7F918" w14:textId="6FEBB722" w:rsidR="00A51D10" w:rsidRDefault="004125FD" w:rsidP="00593F04">
      <w:pPr>
        <w:pStyle w:val="Heading2"/>
        <w:spacing w:before="240"/>
      </w:pPr>
      <w:r>
        <w:t>Visible learning</w:t>
      </w:r>
    </w:p>
    <w:p w14:paraId="531BF1E6" w14:textId="07E7864E" w:rsidR="00A51D10" w:rsidRPr="00CE6CDC" w:rsidRDefault="00A51D10" w:rsidP="00FD005F">
      <w:pPr>
        <w:pStyle w:val="Heading3"/>
        <w:numPr>
          <w:ilvl w:val="2"/>
          <w:numId w:val="1"/>
        </w:numPr>
        <w:ind w:left="0"/>
      </w:pPr>
      <w:r>
        <w:t>Learning intention</w:t>
      </w:r>
    </w:p>
    <w:p w14:paraId="7921FBAC" w14:textId="2EEA0A0A" w:rsidR="00D01CAE" w:rsidRDefault="00C10080" w:rsidP="00C10080">
      <w:pPr>
        <w:pStyle w:val="ListBullet"/>
        <w:rPr>
          <w:lang w:eastAsia="zh-CN"/>
        </w:rPr>
      </w:pPr>
      <w:r>
        <w:rPr>
          <w:lang w:eastAsia="zh-CN"/>
        </w:rPr>
        <w:t xml:space="preserve">To </w:t>
      </w:r>
      <w:r w:rsidR="0032366E">
        <w:rPr>
          <w:lang w:eastAsia="zh-CN"/>
        </w:rPr>
        <w:t xml:space="preserve">be able to </w:t>
      </w:r>
      <w:r>
        <w:rPr>
          <w:lang w:eastAsia="zh-CN"/>
        </w:rPr>
        <w:t xml:space="preserve">solve problems </w:t>
      </w:r>
      <w:r w:rsidR="001623C2">
        <w:rPr>
          <w:lang w:eastAsia="zh-CN"/>
        </w:rPr>
        <w:t>involving</w:t>
      </w:r>
      <w:r>
        <w:rPr>
          <w:lang w:eastAsia="zh-CN"/>
        </w:rPr>
        <w:t xml:space="preserve"> the volume of a prism.</w:t>
      </w:r>
    </w:p>
    <w:p w14:paraId="31580410" w14:textId="77777777" w:rsidR="00A51D10" w:rsidRDefault="00A51D10" w:rsidP="00FD005F">
      <w:pPr>
        <w:pStyle w:val="Heading3"/>
        <w:numPr>
          <w:ilvl w:val="2"/>
          <w:numId w:val="1"/>
        </w:numPr>
        <w:ind w:left="0"/>
      </w:pPr>
      <w:r>
        <w:t>Success criteria</w:t>
      </w:r>
    </w:p>
    <w:p w14:paraId="685DDC3C" w14:textId="6A37F10F" w:rsidR="00A51D10" w:rsidRDefault="00F251FA" w:rsidP="00165B83">
      <w:pPr>
        <w:pStyle w:val="ListBullet"/>
      </w:pPr>
      <w:r>
        <w:t xml:space="preserve">I can identify the </w:t>
      </w:r>
      <w:r w:rsidR="00A546EE">
        <w:t>cross-section</w:t>
      </w:r>
      <w:r>
        <w:t xml:space="preserve"> of a prism.</w:t>
      </w:r>
    </w:p>
    <w:p w14:paraId="6DF973C8" w14:textId="6C3D5AE9" w:rsidR="00F1154D" w:rsidRDefault="00F1154D" w:rsidP="00F1154D">
      <w:pPr>
        <w:pStyle w:val="ListBullet"/>
      </w:pPr>
      <w:r>
        <w:t xml:space="preserve">I can </w:t>
      </w:r>
      <w:r w:rsidR="00F62204">
        <w:t>explain why</w:t>
      </w:r>
      <w:r>
        <w:t xml:space="preserve"> the height of a prism is the length between the p</w:t>
      </w:r>
      <w:r w:rsidRPr="00003550">
        <w:t>arallel faces</w:t>
      </w:r>
      <w:r>
        <w:t>.</w:t>
      </w:r>
    </w:p>
    <w:p w14:paraId="6459ACC1" w14:textId="5B4E0187" w:rsidR="001623C2" w:rsidRDefault="001623C2" w:rsidP="001623C2">
      <w:pPr>
        <w:pStyle w:val="ListBullet"/>
      </w:pPr>
      <w:r>
        <w:t>I can explain why you can multiply the area of the cross-section by the height to find the volume of a prism.</w:t>
      </w:r>
    </w:p>
    <w:p w14:paraId="73D6D35E" w14:textId="2F815E11" w:rsidR="00A51D10" w:rsidRDefault="00A51D10" w:rsidP="00FD005F">
      <w:pPr>
        <w:pStyle w:val="Heading3"/>
        <w:numPr>
          <w:ilvl w:val="2"/>
          <w:numId w:val="1"/>
        </w:numPr>
        <w:ind w:left="0"/>
      </w:pPr>
      <w:r>
        <w:t>Syllabus outcomes</w:t>
      </w:r>
    </w:p>
    <w:p w14:paraId="75EDE8C2" w14:textId="5DD7599F" w:rsidR="00E863D8" w:rsidRPr="00E863D8" w:rsidRDefault="00E863D8" w:rsidP="00E863D8">
      <w:r>
        <w:t>A student:</w:t>
      </w:r>
    </w:p>
    <w:p w14:paraId="538651C3" w14:textId="77777777" w:rsidR="00D90F2A" w:rsidRDefault="00D90F2A" w:rsidP="00D90F2A">
      <w:pPr>
        <w:pStyle w:val="ListBullet"/>
        <w:rPr>
          <w:rStyle w:val="Strong"/>
        </w:rPr>
      </w:pPr>
      <w:r w:rsidRPr="00ED7842">
        <w:t>develops understanding and fluency in mathematics through exploring and connecting mathematical concepts, choosing and applying mathematical techniques to solve problems, and communicating their thinking and reasoning coherently and clearly</w:t>
      </w:r>
      <w:r>
        <w:t xml:space="preserve"> </w:t>
      </w:r>
      <w:r w:rsidRPr="00ED7842">
        <w:rPr>
          <w:rStyle w:val="Strong"/>
        </w:rPr>
        <w:t>MAO-WM-01</w:t>
      </w:r>
    </w:p>
    <w:p w14:paraId="70614898" w14:textId="77777777" w:rsidR="00195954" w:rsidRPr="000A0CC7" w:rsidRDefault="00195954" w:rsidP="00195954">
      <w:pPr>
        <w:pStyle w:val="ListBullet"/>
        <w:rPr>
          <w:color w:val="000000" w:themeColor="text1"/>
        </w:rPr>
      </w:pPr>
      <w:r w:rsidRPr="00ED7842">
        <w:t>applies knowledge of volume and capacity to solve problems involving right prisms and cylinders</w:t>
      </w:r>
      <w:r w:rsidRPr="00A8356E">
        <w:rPr>
          <w:rStyle w:val="Strong"/>
          <w:b w:val="0"/>
          <w:bCs w:val="0"/>
        </w:rPr>
        <w:t xml:space="preserve"> </w:t>
      </w:r>
      <w:r w:rsidRPr="00ED7842">
        <w:rPr>
          <w:rStyle w:val="Strong"/>
        </w:rPr>
        <w:t>MA4-VOL-C-01</w:t>
      </w:r>
    </w:p>
    <w:p w14:paraId="1B65A116" w14:textId="743887FD" w:rsidR="00B41D0C" w:rsidRDefault="009B3CE0" w:rsidP="00B41D0C">
      <w:pPr>
        <w:pStyle w:val="Imageattributioncaption"/>
        <w:rPr>
          <w:rFonts w:eastAsiaTheme="majorEastAsia"/>
          <w:bCs/>
          <w:color w:val="002664"/>
          <w:sz w:val="36"/>
          <w:szCs w:val="48"/>
        </w:rPr>
      </w:pPr>
      <w:hyperlink r:id="rId11"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D76B0E">
      <w:pPr>
        <w:pStyle w:val="Heading2"/>
      </w:pPr>
      <w:r>
        <w:lastRenderedPageBreak/>
        <w:t>Activity structure</w:t>
      </w:r>
    </w:p>
    <w:p w14:paraId="34A3E694" w14:textId="3D0402E8" w:rsidR="00F40DC4" w:rsidRPr="003C2AC4" w:rsidRDefault="00F40DC4" w:rsidP="00F40DC4">
      <w:pPr>
        <w:pStyle w:val="FeatureBox2"/>
      </w:pPr>
      <w:r>
        <w:t xml:space="preserve">Please use the associated PowerPoint </w:t>
      </w:r>
      <w:r w:rsidR="006314BD">
        <w:rPr>
          <w:i/>
          <w:iCs/>
        </w:rPr>
        <w:t>A loaf of bread</w:t>
      </w:r>
      <w:r>
        <w:t xml:space="preserve"> to display images in this lesson.</w:t>
      </w:r>
    </w:p>
    <w:p w14:paraId="119F086C" w14:textId="4DF0EA8A" w:rsidR="009F25A7" w:rsidRPr="009F25A7" w:rsidRDefault="00942B7A" w:rsidP="00FD005F">
      <w:pPr>
        <w:pStyle w:val="Heading3"/>
        <w:numPr>
          <w:ilvl w:val="2"/>
          <w:numId w:val="1"/>
        </w:numPr>
        <w:ind w:left="0"/>
      </w:pPr>
      <w:r>
        <w:t>Warm up</w:t>
      </w:r>
    </w:p>
    <w:p w14:paraId="21FB2CED" w14:textId="455FC27F" w:rsidR="006D2691" w:rsidRDefault="006D2691" w:rsidP="006D2691">
      <w:pPr>
        <w:pStyle w:val="Heading4"/>
      </w:pPr>
      <w:r>
        <w:t>Equipment</w:t>
      </w:r>
    </w:p>
    <w:p w14:paraId="6923F6BC" w14:textId="77777777" w:rsidR="00433087" w:rsidRDefault="00433087" w:rsidP="00433087">
      <w:pPr>
        <w:pStyle w:val="ListBullet"/>
      </w:pPr>
      <w:r>
        <w:t>Adhesive putty</w:t>
      </w:r>
    </w:p>
    <w:p w14:paraId="0696FAE6" w14:textId="51C0BBC7" w:rsidR="00433087" w:rsidRDefault="00433087" w:rsidP="00433087">
      <w:pPr>
        <w:pStyle w:val="ListBullet"/>
      </w:pPr>
      <w:r>
        <w:t>Appendix A ‘Always, sometimes, never’, cut into cards and mixed up</w:t>
      </w:r>
    </w:p>
    <w:p w14:paraId="7C94B7D9" w14:textId="0B323BE0" w:rsidR="00B118AC" w:rsidRPr="00B118AC" w:rsidRDefault="00B118AC" w:rsidP="00B118AC">
      <w:pPr>
        <w:pStyle w:val="Heading4"/>
      </w:pPr>
      <w:r w:rsidRPr="00B118AC">
        <w:t>Method</w:t>
      </w:r>
    </w:p>
    <w:p w14:paraId="41DC8ECA" w14:textId="365AC51F" w:rsidR="00AD29ED" w:rsidRPr="00751CDD" w:rsidRDefault="00BE40A7" w:rsidP="00751CDD">
      <w:pPr>
        <w:pStyle w:val="ListNumber"/>
      </w:pPr>
      <w:r w:rsidRPr="00751CDD">
        <w:t>Assign</w:t>
      </w:r>
      <w:r w:rsidR="00AD29ED" w:rsidRPr="00751CDD">
        <w:t xml:space="preserve"> students </w:t>
      </w:r>
      <w:r w:rsidRPr="00751CDD">
        <w:t>to</w:t>
      </w:r>
      <w:r w:rsidR="00AD29ED" w:rsidRPr="00751CDD">
        <w:t xml:space="preserve"> visibly random groups of 3 (</w:t>
      </w:r>
      <w:hyperlink r:id="rId12" w:tgtFrame="_blank" w:history="1">
        <w:r w:rsidR="00AD29ED" w:rsidRPr="007A0F83">
          <w:rPr>
            <w:rStyle w:val="Hyperlink"/>
          </w:rPr>
          <w:t>bit.ly/</w:t>
        </w:r>
        <w:proofErr w:type="spellStart"/>
        <w:r w:rsidR="00AD29ED" w:rsidRPr="007A0F83">
          <w:rPr>
            <w:rStyle w:val="Hyperlink"/>
          </w:rPr>
          <w:t>visiblegroups</w:t>
        </w:r>
        <w:proofErr w:type="spellEnd"/>
      </w:hyperlink>
      <w:r w:rsidR="00AD29ED" w:rsidRPr="00751CDD">
        <w:t>) on vertical non-permanent surfaces</w:t>
      </w:r>
      <w:r w:rsidR="0042066F">
        <w:t xml:space="preserve"> (VNPS)</w:t>
      </w:r>
      <w:r w:rsidR="00AD29ED" w:rsidRPr="00751CDD">
        <w:t xml:space="preserve"> (</w:t>
      </w:r>
      <w:hyperlink r:id="rId13" w:tgtFrame="_blank" w:history="1">
        <w:r w:rsidR="00AD29ED" w:rsidRPr="007A0F83">
          <w:rPr>
            <w:rStyle w:val="Hyperlink"/>
          </w:rPr>
          <w:t>bit.ly/</w:t>
        </w:r>
        <w:proofErr w:type="spellStart"/>
        <w:r w:rsidR="00AD29ED" w:rsidRPr="007A0F83">
          <w:rPr>
            <w:rStyle w:val="Hyperlink"/>
          </w:rPr>
          <w:t>VNPSstrategy</w:t>
        </w:r>
        <w:proofErr w:type="spellEnd"/>
      </w:hyperlink>
      <w:r w:rsidR="00AD29ED" w:rsidRPr="00751CDD">
        <w:t>).</w:t>
      </w:r>
    </w:p>
    <w:p w14:paraId="455EC242" w14:textId="77777777" w:rsidR="00AD29ED" w:rsidRPr="00751CDD" w:rsidRDefault="00AD29ED" w:rsidP="00751CDD">
      <w:pPr>
        <w:pStyle w:val="ListNumber"/>
      </w:pPr>
      <w:r w:rsidRPr="00751CDD">
        <w:t>Distribute a set of cards from Appendix A ‘Always, sometimes, never’ and some adhesive putty to each group.</w:t>
      </w:r>
    </w:p>
    <w:p w14:paraId="5F4F46E0" w14:textId="77777777" w:rsidR="00AD29ED" w:rsidRPr="00751CDD" w:rsidRDefault="00AD29ED" w:rsidP="00751CDD">
      <w:pPr>
        <w:pStyle w:val="ListNumber"/>
      </w:pPr>
      <w:r w:rsidRPr="00751CDD">
        <w:t>Students are to decide whether each statement is always true, sometimes true or never true and arrange the cards on their VNPS to reflect their decision.</w:t>
      </w:r>
    </w:p>
    <w:p w14:paraId="7F5EE499" w14:textId="14B20203" w:rsidR="00AD29ED" w:rsidRPr="00751CDD" w:rsidRDefault="00AD29ED" w:rsidP="00751CDD">
      <w:pPr>
        <w:pStyle w:val="ListNumber"/>
      </w:pPr>
      <w:r w:rsidRPr="00751CDD">
        <w:t>After approximately 15 minutes, use a gallery walk (</w:t>
      </w:r>
      <w:hyperlink r:id="rId14" w:history="1">
        <w:r w:rsidRPr="007A0F83">
          <w:rPr>
            <w:rStyle w:val="Hyperlink"/>
          </w:rPr>
          <w:t>bit.ly/</w:t>
        </w:r>
        <w:proofErr w:type="spellStart"/>
        <w:r w:rsidRPr="007A0F83">
          <w:rPr>
            <w:rStyle w:val="Hyperlink"/>
          </w:rPr>
          <w:t>DLSgallerywalk</w:t>
        </w:r>
        <w:proofErr w:type="spellEnd"/>
      </w:hyperlink>
      <w:r w:rsidRPr="00751CDD">
        <w:t>) for students to compare their decisions with others.</w:t>
      </w:r>
    </w:p>
    <w:p w14:paraId="7674D0FE" w14:textId="77777777" w:rsidR="00AD29ED" w:rsidRPr="00751CDD" w:rsidRDefault="00AD29ED" w:rsidP="00751CDD">
      <w:pPr>
        <w:pStyle w:val="ListNumber"/>
      </w:pPr>
      <w:r w:rsidRPr="00751CDD">
        <w:t>Once students have completed a gallery walk, ask them to return to their board and consider if they should change any of their decisions.</w:t>
      </w:r>
    </w:p>
    <w:p w14:paraId="7A829396" w14:textId="0867D32E" w:rsidR="00AD29ED" w:rsidRPr="00A46858" w:rsidRDefault="00AD29ED" w:rsidP="00751CDD">
      <w:pPr>
        <w:pStyle w:val="ListNumber"/>
      </w:pPr>
      <w:r w:rsidRPr="00751CDD">
        <w:t xml:space="preserve">Initiate a sharing of ideas and reasoning using the Pose-Pause-Pounce-Bounce question strategy </w:t>
      </w:r>
      <w:r w:rsidR="009D3454">
        <w:rPr>
          <w:color w:val="000000"/>
        </w:rPr>
        <w:t>(PDF 557KB) (</w:t>
      </w:r>
      <w:hyperlink r:id="rId15" w:history="1">
        <w:r w:rsidR="009D3454">
          <w:rPr>
            <w:rStyle w:val="Hyperlink"/>
          </w:rPr>
          <w:t>bit.ly/</w:t>
        </w:r>
        <w:proofErr w:type="spellStart"/>
        <w:r w:rsidR="009D3454">
          <w:rPr>
            <w:rStyle w:val="Hyperlink"/>
          </w:rPr>
          <w:t>posepausepouncebounce</w:t>
        </w:r>
        <w:proofErr w:type="spellEnd"/>
      </w:hyperlink>
      <w:r w:rsidR="009D3454">
        <w:rPr>
          <w:color w:val="000000"/>
        </w:rPr>
        <w:t>)</w:t>
      </w:r>
      <w:r w:rsidRPr="00751CDD">
        <w:t>. The following question prompts may be</w:t>
      </w:r>
      <w:r w:rsidRPr="00A46858">
        <w:t xml:space="preserve"> useful:</w:t>
      </w:r>
    </w:p>
    <w:p w14:paraId="715AD28F" w14:textId="77777777" w:rsidR="0037333A" w:rsidRPr="00880092" w:rsidRDefault="0037333A" w:rsidP="005C5D8E">
      <w:pPr>
        <w:pStyle w:val="ListBullet2"/>
        <w:ind w:left="1134" w:hanging="567"/>
      </w:pPr>
      <w:r w:rsidRPr="00880092">
        <w:t>How do you know a statement is always true?</w:t>
      </w:r>
    </w:p>
    <w:p w14:paraId="444C9F47" w14:textId="77777777" w:rsidR="0037333A" w:rsidRPr="00880092" w:rsidRDefault="0037333A" w:rsidP="005C5D8E">
      <w:pPr>
        <w:pStyle w:val="ListBullet2"/>
        <w:ind w:left="1134" w:hanging="567"/>
      </w:pPr>
      <w:r w:rsidRPr="00880092">
        <w:t>Can you select a statement and explain why you think it is sometimes true?</w:t>
      </w:r>
    </w:p>
    <w:p w14:paraId="4A872CDA" w14:textId="77777777" w:rsidR="0037333A" w:rsidRPr="00880092" w:rsidRDefault="0037333A" w:rsidP="005C5D8E">
      <w:pPr>
        <w:pStyle w:val="ListBullet2"/>
        <w:ind w:left="1134" w:hanging="567"/>
      </w:pPr>
      <w:r w:rsidRPr="00880092">
        <w:t>Is a pyramid ever a prism?</w:t>
      </w:r>
    </w:p>
    <w:p w14:paraId="3ED07AAA" w14:textId="121D52D2" w:rsidR="0037333A" w:rsidRPr="00880092" w:rsidRDefault="0037333A" w:rsidP="005C5D8E">
      <w:pPr>
        <w:pStyle w:val="ListBullet2"/>
        <w:ind w:left="1134" w:hanging="567"/>
      </w:pPr>
      <w:r w:rsidRPr="00880092">
        <w:lastRenderedPageBreak/>
        <w:t>When is the statement ‘The cross-section of a triangular prism is an equilateral triangle’ true?</w:t>
      </w:r>
    </w:p>
    <w:p w14:paraId="6807B179" w14:textId="269FAF55" w:rsidR="00AD29ED" w:rsidRDefault="009817E3" w:rsidP="005C5D8E">
      <w:pPr>
        <w:pStyle w:val="ListBullet2"/>
        <w:ind w:left="1134" w:hanging="567"/>
      </w:pPr>
      <w:r w:rsidRPr="00880092">
        <w:t>Why isn’t a cylinder classified as a prism?</w:t>
      </w:r>
    </w:p>
    <w:p w14:paraId="26BE7751" w14:textId="7BB13DB4" w:rsidR="00FA1489" w:rsidRPr="009817E3" w:rsidRDefault="00BF0AC0" w:rsidP="005C5D8E">
      <w:pPr>
        <w:pStyle w:val="ListBullet2"/>
        <w:ind w:left="1134" w:hanging="567"/>
      </w:pPr>
      <w:r>
        <w:t xml:space="preserve">Why can the height sometimes be </w:t>
      </w:r>
      <w:r w:rsidR="00942B7A">
        <w:t>horizontal</w:t>
      </w:r>
      <w:r>
        <w:t>?</w:t>
      </w:r>
    </w:p>
    <w:p w14:paraId="2F468947" w14:textId="72A98673" w:rsidR="00A51D10" w:rsidRDefault="00942B7A" w:rsidP="00AF4817">
      <w:pPr>
        <w:pStyle w:val="Heading3"/>
        <w:tabs>
          <w:tab w:val="left" w:pos="5828"/>
        </w:tabs>
      </w:pPr>
      <w:r>
        <w:t>Launch</w:t>
      </w:r>
    </w:p>
    <w:p w14:paraId="0740DE53" w14:textId="13750ECE" w:rsidR="003D06BD" w:rsidRPr="005C5D8E" w:rsidRDefault="003D06BD" w:rsidP="005C5D8E">
      <w:pPr>
        <w:pStyle w:val="ListNumber"/>
        <w:numPr>
          <w:ilvl w:val="0"/>
          <w:numId w:val="30"/>
        </w:numPr>
      </w:pPr>
      <w:r w:rsidRPr="005C5D8E">
        <w:t xml:space="preserve">Display slide 3 </w:t>
      </w:r>
      <w:r w:rsidR="00BE7B8E" w:rsidRPr="005C5D8E">
        <w:t>from</w:t>
      </w:r>
      <w:r w:rsidRPr="005C5D8E">
        <w:t xml:space="preserve"> the </w:t>
      </w:r>
      <w:r w:rsidRPr="009D3454">
        <w:rPr>
          <w:i/>
          <w:iCs/>
        </w:rPr>
        <w:t>A loaf of bread</w:t>
      </w:r>
      <w:r w:rsidRPr="005C5D8E">
        <w:t xml:space="preserve"> PowerPoint.</w:t>
      </w:r>
    </w:p>
    <w:p w14:paraId="1B3C19F8" w14:textId="09FF043B" w:rsidR="00B90813" w:rsidRDefault="00B90813" w:rsidP="00B150C5">
      <w:pPr>
        <w:pStyle w:val="Caption"/>
      </w:pPr>
      <w:r>
        <w:t xml:space="preserve">Figure </w:t>
      </w:r>
      <w:r w:rsidR="00161358">
        <w:fldChar w:fldCharType="begin"/>
      </w:r>
      <w:r w:rsidR="00161358">
        <w:instrText xml:space="preserve"> SEQ Figure \* ARABIC </w:instrText>
      </w:r>
      <w:r w:rsidR="00161358">
        <w:fldChar w:fldCharType="separate"/>
      </w:r>
      <w:r w:rsidR="00161358">
        <w:rPr>
          <w:noProof/>
        </w:rPr>
        <w:t>1</w:t>
      </w:r>
      <w:r w:rsidR="00161358">
        <w:fldChar w:fldCharType="end"/>
      </w:r>
      <w:r>
        <w:t xml:space="preserve">: </w:t>
      </w:r>
      <w:r w:rsidR="005C5D8E">
        <w:t>s</w:t>
      </w:r>
      <w:r>
        <w:t>lide 3 showing a rectangular loaf of bread</w:t>
      </w:r>
    </w:p>
    <w:p w14:paraId="6F1666A4" w14:textId="77777777" w:rsidR="00B90813" w:rsidRDefault="00B90813" w:rsidP="007625B8">
      <w:r w:rsidRPr="00B90813">
        <w:rPr>
          <w:noProof/>
        </w:rPr>
        <w:drawing>
          <wp:inline distT="0" distB="0" distL="0" distR="0" wp14:anchorId="3AAC8B7F" wp14:editId="40D80F08">
            <wp:extent cx="3324365" cy="2214748"/>
            <wp:effectExtent l="0" t="0" r="0" b="0"/>
            <wp:docPr id="8" name="Picture 7" descr="An unsliced loaf of oatmeal bread.">
              <a:extLst xmlns:a="http://schemas.openxmlformats.org/drawingml/2006/main">
                <a:ext uri="{FF2B5EF4-FFF2-40B4-BE49-F238E27FC236}">
                  <a16:creationId xmlns:a16="http://schemas.microsoft.com/office/drawing/2014/main" id="{6B666F9F-E0E2-1A0A-34A6-14594F34C5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n unsliced loaf of oatmeal bread.">
                      <a:extLst>
                        <a:ext uri="{FF2B5EF4-FFF2-40B4-BE49-F238E27FC236}">
                          <a16:creationId xmlns:a16="http://schemas.microsoft.com/office/drawing/2014/main" id="{6B666F9F-E0E2-1A0A-34A6-14594F34C5AD}"/>
                        </a:ext>
                      </a:extLst>
                    </pic:cNvP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0083" cy="2225219"/>
                    </a:xfrm>
                    <a:prstGeom prst="rect">
                      <a:avLst/>
                    </a:prstGeom>
                    <a:noFill/>
                    <a:ln>
                      <a:noFill/>
                    </a:ln>
                  </pic:spPr>
                </pic:pic>
              </a:graphicData>
            </a:graphic>
          </wp:inline>
        </w:drawing>
      </w:r>
    </w:p>
    <w:p w14:paraId="76A76CDA" w14:textId="753D9F8F" w:rsidR="00E07AE6" w:rsidRPr="00E07AE6" w:rsidRDefault="005C5D8E" w:rsidP="00B150C5">
      <w:pPr>
        <w:pStyle w:val="Imageattributioncaption"/>
        <w:rPr>
          <w:iCs/>
          <w:color w:val="002664"/>
        </w:rPr>
      </w:pPr>
      <w:r>
        <w:rPr>
          <w:iCs/>
          <w:color w:val="002664"/>
        </w:rPr>
        <w:t>‘</w:t>
      </w:r>
      <w:hyperlink r:id="rId17" w:history="1">
        <w:r w:rsidR="00E07AE6" w:rsidRPr="00E07AE6">
          <w:rPr>
            <w:rStyle w:val="Hyperlink"/>
            <w:iCs/>
          </w:rPr>
          <w:t>Oatmeal bread</w:t>
        </w:r>
      </w:hyperlink>
      <w:r>
        <w:rPr>
          <w:iCs/>
          <w:color w:val="002664"/>
        </w:rPr>
        <w:t>’</w:t>
      </w:r>
      <w:r w:rsidR="00E07AE6" w:rsidRPr="00B150C5">
        <w:rPr>
          <w:iCs/>
        </w:rPr>
        <w:t xml:space="preserve"> by</w:t>
      </w:r>
      <w:r>
        <w:rPr>
          <w:iCs/>
        </w:rPr>
        <w:t xml:space="preserve"> </w:t>
      </w:r>
      <w:hyperlink r:id="rId18" w:history="1">
        <w:proofErr w:type="spellStart"/>
        <w:r w:rsidR="00E07AE6" w:rsidRPr="00E07AE6">
          <w:rPr>
            <w:rStyle w:val="Hyperlink"/>
            <w:iCs/>
          </w:rPr>
          <w:t>eddie</w:t>
        </w:r>
        <w:proofErr w:type="spellEnd"/>
        <w:r w:rsidR="009D3454">
          <w:rPr>
            <w:rStyle w:val="Hyperlink"/>
            <w:iCs/>
          </w:rPr>
          <w:t xml:space="preserve"> </w:t>
        </w:r>
        <w:proofErr w:type="spellStart"/>
        <w:r w:rsidR="00E07AE6" w:rsidRPr="00E07AE6">
          <w:rPr>
            <w:rStyle w:val="Hyperlink"/>
            <w:iCs/>
          </w:rPr>
          <w:t>welker</w:t>
        </w:r>
        <w:proofErr w:type="spellEnd"/>
      </w:hyperlink>
      <w:r>
        <w:rPr>
          <w:iCs/>
          <w:color w:val="002664"/>
        </w:rPr>
        <w:t xml:space="preserve"> </w:t>
      </w:r>
      <w:r w:rsidR="00E07AE6" w:rsidRPr="00B150C5">
        <w:rPr>
          <w:iCs/>
        </w:rPr>
        <w:t>is licensed under</w:t>
      </w:r>
      <w:r>
        <w:rPr>
          <w:iCs/>
        </w:rPr>
        <w:t xml:space="preserve"> </w:t>
      </w:r>
      <w:hyperlink r:id="rId19" w:history="1">
        <w:r w:rsidR="00E07AE6" w:rsidRPr="00E07AE6">
          <w:rPr>
            <w:rStyle w:val="Hyperlink"/>
            <w:iCs/>
          </w:rPr>
          <w:t>CC BY 2.0</w:t>
        </w:r>
      </w:hyperlink>
      <w:r w:rsidR="00E07AE6" w:rsidRPr="00E07AE6">
        <w:rPr>
          <w:iCs/>
          <w:color w:val="002664"/>
        </w:rPr>
        <w:t>.</w:t>
      </w:r>
    </w:p>
    <w:p w14:paraId="5E9DCAC0" w14:textId="7BD5AFF2" w:rsidR="003D06BD" w:rsidRDefault="003D06BD" w:rsidP="005C5D8E">
      <w:pPr>
        <w:pStyle w:val="ListNumber"/>
      </w:pPr>
      <w:r>
        <w:t>In a Think-Pair-Share (</w:t>
      </w:r>
      <w:hyperlink r:id="rId20">
        <w:r w:rsidRPr="00DA21EA">
          <w:rPr>
            <w:rStyle w:val="Hyperlink"/>
          </w:rPr>
          <w:t>bit.ly/</w:t>
        </w:r>
        <w:proofErr w:type="spellStart"/>
        <w:r w:rsidRPr="00DA21EA">
          <w:rPr>
            <w:rStyle w:val="Hyperlink"/>
          </w:rPr>
          <w:t>thinkpairsharestrategy</w:t>
        </w:r>
        <w:proofErr w:type="spellEnd"/>
      </w:hyperlink>
      <w:r>
        <w:t>), students are to discuss the different ways the loaf of bread could be sliced.</w:t>
      </w:r>
    </w:p>
    <w:p w14:paraId="66781538" w14:textId="73F25634" w:rsidR="003D06BD" w:rsidRDefault="003D06BD" w:rsidP="005C5D8E">
      <w:pPr>
        <w:pStyle w:val="ListNumber"/>
      </w:pPr>
      <w:r>
        <w:t xml:space="preserve">Use </w:t>
      </w:r>
      <w:r w:rsidRPr="00DA21EA">
        <w:rPr>
          <w:color w:val="000000"/>
          <w:shd w:val="clear" w:color="auto" w:fill="FFFFFF"/>
        </w:rPr>
        <w:t xml:space="preserve">the Pose-Pause-Pounce-Bounce question strategy </w:t>
      </w:r>
      <w:r>
        <w:t>to share ideas about how the bread could be sliced. Useful question prompts may include:</w:t>
      </w:r>
    </w:p>
    <w:p w14:paraId="27D2EDA5" w14:textId="77777777" w:rsidR="003D06BD" w:rsidRDefault="003D06BD" w:rsidP="005C5D8E">
      <w:pPr>
        <w:pStyle w:val="ListBullet2"/>
        <w:ind w:left="1134" w:hanging="567"/>
      </w:pPr>
      <w:r>
        <w:t>What shape is the loaf of bread?</w:t>
      </w:r>
    </w:p>
    <w:p w14:paraId="5B5250AC" w14:textId="4AE7F3B7" w:rsidR="003D06BD" w:rsidRDefault="003D06BD" w:rsidP="005C5D8E">
      <w:pPr>
        <w:pStyle w:val="ListBullet2"/>
        <w:ind w:left="1134" w:hanging="567"/>
      </w:pPr>
      <w:r>
        <w:t xml:space="preserve">How could we describe the </w:t>
      </w:r>
      <w:r w:rsidR="00BE7B8E">
        <w:t xml:space="preserve">shape of the </w:t>
      </w:r>
      <w:r>
        <w:t>slices if we repeatedly sliced the bread vertically?</w:t>
      </w:r>
    </w:p>
    <w:p w14:paraId="06E51BCE" w14:textId="44893E66" w:rsidR="00C322CC" w:rsidRDefault="003D06BD" w:rsidP="005C5D8E">
      <w:pPr>
        <w:pStyle w:val="ListBullet2"/>
        <w:ind w:left="1134" w:hanging="567"/>
      </w:pPr>
      <w:r>
        <w:t xml:space="preserve">How could we describe the </w:t>
      </w:r>
      <w:r w:rsidR="00BE7B8E">
        <w:t xml:space="preserve">shape of the </w:t>
      </w:r>
      <w:r>
        <w:t>slices if we repeatedly sliced the bread horizontally?</w:t>
      </w:r>
    </w:p>
    <w:p w14:paraId="4F122C78" w14:textId="43B078F3" w:rsidR="003D06BD" w:rsidRDefault="00C322CC" w:rsidP="005C5D8E">
      <w:pPr>
        <w:pStyle w:val="ListBullet2"/>
        <w:ind w:left="1134" w:hanging="567"/>
      </w:pPr>
      <w:r>
        <w:t xml:space="preserve">How could we describe the </w:t>
      </w:r>
      <w:r w:rsidR="00BE7B8E">
        <w:t xml:space="preserve">shape of the </w:t>
      </w:r>
      <w:r>
        <w:t xml:space="preserve">slices if we repeatedly sliced the bread at a </w:t>
      </w:r>
      <w:r w:rsidR="0047066D">
        <w:br/>
      </w:r>
      <w:r>
        <w:t>45-degree angle or diagonally?</w:t>
      </w:r>
    </w:p>
    <w:p w14:paraId="10CF1042" w14:textId="4938419C" w:rsidR="007A6AD1" w:rsidRDefault="007A6AD1" w:rsidP="007A6AD1">
      <w:pPr>
        <w:pStyle w:val="FeatureBox"/>
      </w:pPr>
      <w:r>
        <w:lastRenderedPageBreak/>
        <w:t xml:space="preserve">Teachers </w:t>
      </w:r>
      <w:r w:rsidR="00E86F4A">
        <w:t>could consider bringing in loaves of bread to cut in front of students.</w:t>
      </w:r>
    </w:p>
    <w:p w14:paraId="50035AA4" w14:textId="78106BD7" w:rsidR="00EF0F40" w:rsidRPr="005C5D8E" w:rsidRDefault="00EF0F40" w:rsidP="005C5D8E">
      <w:pPr>
        <w:pStyle w:val="ListNumber"/>
      </w:pPr>
      <w:r w:rsidRPr="005C5D8E">
        <w:t>Remind students of the definition of a prism</w:t>
      </w:r>
      <w:r w:rsidR="00C83C8F" w:rsidRPr="005C5D8E">
        <w:t>.</w:t>
      </w:r>
    </w:p>
    <w:p w14:paraId="4CB4D2AF" w14:textId="14EF434F" w:rsidR="00EF0F40" w:rsidRDefault="00EF0F40" w:rsidP="00EF0F40">
      <w:pPr>
        <w:pStyle w:val="FeatureBox"/>
      </w:pPr>
      <w:r>
        <w:t>A prism is a</w:t>
      </w:r>
      <w:r w:rsidRPr="00A961D8">
        <w:t xml:space="preserve"> solid </w:t>
      </w:r>
      <w:r>
        <w:t>shape</w:t>
      </w:r>
      <w:r w:rsidRPr="00A961D8">
        <w:t xml:space="preserve"> with </w:t>
      </w:r>
      <w:r>
        <w:t>a uniform cross</w:t>
      </w:r>
      <w:r w:rsidR="00571007">
        <w:t>-</w:t>
      </w:r>
      <w:r>
        <w:t>section</w:t>
      </w:r>
      <w:r w:rsidRPr="00A961D8">
        <w:t xml:space="preserve"> and flat sides</w:t>
      </w:r>
      <w:r>
        <w:t>.</w:t>
      </w:r>
      <w:r w:rsidR="00753604">
        <w:t xml:space="preserve"> </w:t>
      </w:r>
      <w:r w:rsidR="00545E26">
        <w:t>Students learn</w:t>
      </w:r>
      <w:r w:rsidR="00753604">
        <w:t>ed</w:t>
      </w:r>
      <w:r w:rsidR="00545E26">
        <w:t xml:space="preserve"> the definition of a pri</w:t>
      </w:r>
      <w:r w:rsidR="008B2F32">
        <w:t>sm</w:t>
      </w:r>
      <w:r w:rsidR="00545E26">
        <w:t xml:space="preserve"> in </w:t>
      </w:r>
      <w:r w:rsidR="00545E26" w:rsidRPr="00753604">
        <w:t xml:space="preserve">Lesson </w:t>
      </w:r>
      <w:r w:rsidR="00C4481D" w:rsidRPr="00753604">
        <w:t>02 – cross sections.</w:t>
      </w:r>
    </w:p>
    <w:p w14:paraId="4E79E9F1" w14:textId="3F43208C" w:rsidR="00E05983" w:rsidRDefault="000D5D43" w:rsidP="005C5D8E">
      <w:pPr>
        <w:pStyle w:val="ListNumber"/>
      </w:pPr>
      <w:r>
        <w:t xml:space="preserve">Use </w:t>
      </w:r>
      <w:r w:rsidRPr="00F455E5">
        <w:rPr>
          <w:color w:val="000000"/>
          <w:shd w:val="clear" w:color="auto" w:fill="FFFFFF"/>
        </w:rPr>
        <w:t>the</w:t>
      </w:r>
      <w:r w:rsidRPr="00E034B5">
        <w:t xml:space="preserve"> </w:t>
      </w:r>
      <w:r w:rsidRPr="00F455E5">
        <w:rPr>
          <w:color w:val="000000"/>
          <w:shd w:val="clear" w:color="auto" w:fill="FFFFFF"/>
        </w:rPr>
        <w:t>Pose-Pause-Pounce-Bounce question strategy</w:t>
      </w:r>
      <w:r>
        <w:t xml:space="preserve"> to</w:t>
      </w:r>
      <w:r w:rsidRPr="00737252">
        <w:t xml:space="preserve"> </w:t>
      </w:r>
      <w:r w:rsidR="0066534F">
        <w:t>revise</w:t>
      </w:r>
      <w:r>
        <w:t xml:space="preserve"> </w:t>
      </w:r>
      <w:r w:rsidR="003F730F">
        <w:t>how</w:t>
      </w:r>
      <w:r w:rsidR="00970A87">
        <w:t xml:space="preserve"> </w:t>
      </w:r>
      <w:r w:rsidR="00A2693B">
        <w:t xml:space="preserve">to find </w:t>
      </w:r>
      <w:r w:rsidR="00970A87">
        <w:t xml:space="preserve">the volume of </w:t>
      </w:r>
      <w:r w:rsidR="003D4CCE">
        <w:t>a</w:t>
      </w:r>
      <w:r w:rsidR="00970A87">
        <w:t xml:space="preserve"> loaf of bread</w:t>
      </w:r>
      <w:r>
        <w:t>.</w:t>
      </w:r>
      <w:r w:rsidR="00E05983">
        <w:t xml:space="preserve"> Questions </w:t>
      </w:r>
      <w:r w:rsidR="00467035">
        <w:t>to</w:t>
      </w:r>
      <w:r w:rsidR="00032F03">
        <w:t xml:space="preserve"> encourage student reasoning may include:</w:t>
      </w:r>
    </w:p>
    <w:p w14:paraId="4B4C06EE" w14:textId="3EB2B61F" w:rsidR="00EF2695" w:rsidRDefault="00D66376" w:rsidP="005C5D8E">
      <w:pPr>
        <w:pStyle w:val="ListBullet2"/>
        <w:ind w:left="1134" w:hanging="567"/>
      </w:pPr>
      <w:r>
        <w:t>What part of the loaf of bread would represent the are</w:t>
      </w:r>
      <w:r w:rsidR="00EF2695">
        <w:t>a</w:t>
      </w:r>
      <w:r>
        <w:t xml:space="preserve"> of the cross-section</w:t>
      </w:r>
      <w:r w:rsidR="00EF2695">
        <w:t>?</w:t>
      </w:r>
    </w:p>
    <w:p w14:paraId="59337056" w14:textId="6F622081" w:rsidR="00AF1E19" w:rsidRDefault="00EF2695" w:rsidP="005C5D8E">
      <w:pPr>
        <w:pStyle w:val="ListBullet2"/>
        <w:ind w:left="1134" w:hanging="567"/>
      </w:pPr>
      <w:r>
        <w:t>What part of the bread would represent the height</w:t>
      </w:r>
      <w:r w:rsidR="00AF1E19" w:rsidRPr="00AF1E19">
        <w:t>?</w:t>
      </w:r>
    </w:p>
    <w:p w14:paraId="4E396375" w14:textId="18966128" w:rsidR="00204CB7" w:rsidRDefault="00EF2695" w:rsidP="005C5D8E">
      <w:pPr>
        <w:pStyle w:val="ListBullet2"/>
        <w:ind w:left="1134" w:hanging="567"/>
      </w:pPr>
      <w:r>
        <w:t xml:space="preserve">If </w:t>
      </w:r>
      <w:r w:rsidR="003530D2">
        <w:t xml:space="preserve">we knew </w:t>
      </w:r>
      <w:r>
        <w:t xml:space="preserve">the </w:t>
      </w:r>
      <w:r w:rsidR="00AA33CD">
        <w:t>are</w:t>
      </w:r>
      <w:r w:rsidR="00CB7A64">
        <w:t>a</w:t>
      </w:r>
      <w:r w:rsidR="00AA33CD">
        <w:t xml:space="preserve"> of one slice of bread was </w:t>
      </w:r>
      <m:oMath>
        <m:r>
          <w:rPr>
            <w:rFonts w:ascii="Cambria Math" w:hAnsi="Cambria Math"/>
          </w:rPr>
          <m:t>120 </m:t>
        </m:r>
        <m:sSup>
          <m:sSupPr>
            <m:ctrlPr>
              <w:rPr>
                <w:rFonts w:ascii="Cambria Math" w:hAnsi="Cambria Math"/>
                <w:i/>
              </w:rPr>
            </m:ctrlPr>
          </m:sSupPr>
          <m:e>
            <m:r>
              <w:rPr>
                <w:rFonts w:ascii="Cambria Math" w:hAnsi="Cambria Math"/>
              </w:rPr>
              <m:t>cm</m:t>
            </m:r>
          </m:e>
          <m:sup>
            <m:r>
              <w:rPr>
                <w:rFonts w:ascii="Cambria Math" w:hAnsi="Cambria Math"/>
              </w:rPr>
              <m:t>2</m:t>
            </m:r>
          </m:sup>
        </m:sSup>
      </m:oMath>
      <w:r w:rsidR="00CB7A64">
        <w:rPr>
          <w:rFonts w:eastAsiaTheme="minorEastAsia"/>
        </w:rPr>
        <w:t xml:space="preserve"> and the length of the loaf was </w:t>
      </w:r>
      <m:oMath>
        <m:r>
          <w:rPr>
            <w:rFonts w:ascii="Cambria Math" w:eastAsiaTheme="minorEastAsia" w:hAnsi="Cambria Math"/>
          </w:rPr>
          <m:t>30 cm</m:t>
        </m:r>
      </m:oMath>
      <w:r w:rsidR="003530D2">
        <w:rPr>
          <w:rFonts w:eastAsiaTheme="minorEastAsia"/>
        </w:rPr>
        <w:t xml:space="preserve">, </w:t>
      </w:r>
      <w:r w:rsidR="00AA7F56">
        <w:rPr>
          <w:rFonts w:eastAsiaTheme="minorEastAsia"/>
        </w:rPr>
        <w:t>how could we calculate</w:t>
      </w:r>
      <w:r w:rsidR="00204CB7">
        <w:rPr>
          <w:rFonts w:eastAsiaTheme="minorEastAsia"/>
        </w:rPr>
        <w:t xml:space="preserve"> the volume of the loaf?</w:t>
      </w:r>
    </w:p>
    <w:p w14:paraId="027E334F" w14:textId="7A6AD514" w:rsidR="008B4EE2" w:rsidRDefault="008B4EE2" w:rsidP="005C5D8E">
      <w:pPr>
        <w:pStyle w:val="ListNumber"/>
      </w:pPr>
      <w:r>
        <w:t xml:space="preserve">Remind students that the formula for the volume of a </w:t>
      </w:r>
      <w:r w:rsidR="000877B3">
        <w:t xml:space="preserve">rectangular </w:t>
      </w:r>
      <w:r>
        <w:t xml:space="preserve">prism is </w:t>
      </w:r>
      <m:oMath>
        <m:r>
          <w:rPr>
            <w:rFonts w:ascii="Cambria Math" w:hAnsi="Cambria Math"/>
          </w:rPr>
          <m:t xml:space="preserve">V=lbh </m:t>
        </m:r>
        <m:r>
          <m:rPr>
            <m:nor/>
          </m:rPr>
          <w:rPr>
            <w:rFonts w:ascii="Cambria Math" w:hAnsi="Cambria Math"/>
          </w:rPr>
          <m:t xml:space="preserve"> or </m:t>
        </m:r>
        <m:r>
          <w:rPr>
            <w:rFonts w:ascii="Cambria Math" w:hAnsi="Cambria Math"/>
          </w:rPr>
          <m:t>V=Ah</m:t>
        </m:r>
      </m:oMath>
      <w:r w:rsidRPr="00F455E5">
        <w:rPr>
          <w:rFonts w:eastAsiaTheme="minorEastAsia"/>
        </w:rPr>
        <w:t>. That is, the volume equals the area of the cross-section times the height of the prism.</w:t>
      </w:r>
    </w:p>
    <w:p w14:paraId="4B99820E" w14:textId="63057D30" w:rsidR="008817DD" w:rsidRDefault="00BF4332" w:rsidP="00473D95">
      <w:pPr>
        <w:pStyle w:val="Heading3"/>
        <w:tabs>
          <w:tab w:val="left" w:pos="567"/>
          <w:tab w:val="left" w:pos="5828"/>
        </w:tabs>
      </w:pPr>
      <w:r>
        <w:t>Explore</w:t>
      </w:r>
    </w:p>
    <w:p w14:paraId="2C7112B4" w14:textId="5A01CA05" w:rsidR="00D179E0" w:rsidRDefault="00D179E0" w:rsidP="005C5D8E">
      <w:pPr>
        <w:pStyle w:val="ListNumber"/>
        <w:numPr>
          <w:ilvl w:val="0"/>
          <w:numId w:val="31"/>
        </w:numPr>
      </w:pPr>
      <w:r w:rsidRPr="005C5D8E">
        <w:t>Display</w:t>
      </w:r>
      <w:r>
        <w:t xml:space="preserve"> slide </w:t>
      </w:r>
      <w:r w:rsidR="001D0BE4">
        <w:t>4</w:t>
      </w:r>
      <w:r>
        <w:t xml:space="preserve"> of the </w:t>
      </w:r>
      <w:r w:rsidRPr="005C5D8E">
        <w:rPr>
          <w:i/>
          <w:iCs/>
        </w:rPr>
        <w:t>A loaf of bread</w:t>
      </w:r>
      <w:r>
        <w:t xml:space="preserve"> PowerPoint.</w:t>
      </w:r>
    </w:p>
    <w:p w14:paraId="7AC2241E" w14:textId="581F2DEE" w:rsidR="0035784F" w:rsidRDefault="0035784F" w:rsidP="00A22965">
      <w:pPr>
        <w:pStyle w:val="Caption"/>
      </w:pPr>
      <w:r>
        <w:t xml:space="preserve">Figure </w:t>
      </w:r>
      <w:r w:rsidR="00161358">
        <w:fldChar w:fldCharType="begin"/>
      </w:r>
      <w:r w:rsidR="00161358">
        <w:instrText xml:space="preserve"> SEQ Figure \* ARABIC </w:instrText>
      </w:r>
      <w:r w:rsidR="00161358">
        <w:fldChar w:fldCharType="separate"/>
      </w:r>
      <w:r w:rsidR="00161358">
        <w:rPr>
          <w:noProof/>
        </w:rPr>
        <w:t>2</w:t>
      </w:r>
      <w:r w:rsidR="00161358">
        <w:fldChar w:fldCharType="end"/>
      </w:r>
      <w:r>
        <w:t xml:space="preserve">: </w:t>
      </w:r>
      <w:r w:rsidR="005C5D8E">
        <w:t>t</w:t>
      </w:r>
      <w:r w:rsidRPr="00A22965">
        <w:t>riangular</w:t>
      </w:r>
      <w:r>
        <w:t xml:space="preserve"> loaf of bread</w:t>
      </w:r>
    </w:p>
    <w:p w14:paraId="162F4C02" w14:textId="77777777" w:rsidR="00046F25" w:rsidRDefault="0035784F" w:rsidP="00A22965">
      <w:r w:rsidRPr="0035784F">
        <w:rPr>
          <w:noProof/>
        </w:rPr>
        <w:drawing>
          <wp:inline distT="0" distB="0" distL="0" distR="0" wp14:anchorId="2B44663E" wp14:editId="11BDCE3E">
            <wp:extent cx="2571308" cy="1715985"/>
            <wp:effectExtent l="0" t="0" r="635" b="0"/>
            <wp:docPr id="3" name="Picture 2" descr="Sliced triangular pieces of bread on a white table.">
              <a:extLst xmlns:a="http://schemas.openxmlformats.org/drawingml/2006/main">
                <a:ext uri="{FF2B5EF4-FFF2-40B4-BE49-F238E27FC236}">
                  <a16:creationId xmlns:a16="http://schemas.microsoft.com/office/drawing/2014/main" id="{36A419C8-255E-05B9-F750-B2770A87DC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liced triangular pieces of bread on a white table.">
                      <a:extLst>
                        <a:ext uri="{FF2B5EF4-FFF2-40B4-BE49-F238E27FC236}">
                          <a16:creationId xmlns:a16="http://schemas.microsoft.com/office/drawing/2014/main" id="{36A419C8-255E-05B9-F750-B2770A87DC85}"/>
                        </a:ext>
                      </a:extLst>
                    </pic:cNvPr>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8979" cy="1721105"/>
                    </a:xfrm>
                    <a:prstGeom prst="rect">
                      <a:avLst/>
                    </a:prstGeom>
                    <a:noFill/>
                    <a:ln>
                      <a:noFill/>
                    </a:ln>
                  </pic:spPr>
                </pic:pic>
              </a:graphicData>
            </a:graphic>
          </wp:inline>
        </w:drawing>
      </w:r>
    </w:p>
    <w:p w14:paraId="2D5CE5BE" w14:textId="04ACF61A" w:rsidR="00046F25" w:rsidRPr="00046F25" w:rsidRDefault="005C5D8E" w:rsidP="00A22965">
      <w:pPr>
        <w:pStyle w:val="Imageattributioncaption"/>
      </w:pPr>
      <w:r>
        <w:t>‘</w:t>
      </w:r>
      <w:hyperlink r:id="rId22" w:history="1">
        <w:r w:rsidR="00046F25" w:rsidRPr="00046F25">
          <w:rPr>
            <w:rStyle w:val="Hyperlink"/>
          </w:rPr>
          <w:t>Sliced</w:t>
        </w:r>
      </w:hyperlink>
      <w:hyperlink r:id="rId23" w:history="1">
        <w:r w:rsidR="00046F25" w:rsidRPr="00046F25">
          <w:rPr>
            <w:rStyle w:val="Hyperlink"/>
          </w:rPr>
          <w:t xml:space="preserve"> triangular </w:t>
        </w:r>
      </w:hyperlink>
      <w:hyperlink r:id="rId24" w:history="1">
        <w:r w:rsidR="00046F25" w:rsidRPr="00046F25">
          <w:rPr>
            <w:rStyle w:val="Hyperlink"/>
          </w:rPr>
          <w:t>pieces of black bread on a white table</w:t>
        </w:r>
      </w:hyperlink>
      <w:r>
        <w:t>’</w:t>
      </w:r>
      <w:r w:rsidR="00046F25" w:rsidRPr="00046F25">
        <w:t xml:space="preserve"> by</w:t>
      </w:r>
      <w:r>
        <w:t xml:space="preserve"> </w:t>
      </w:r>
      <w:hyperlink r:id="rId25" w:tgtFrame="_blank" w:history="1">
        <w:r w:rsidR="00402FF9" w:rsidRPr="00402FF9">
          <w:rPr>
            <w:rStyle w:val="Hyperlink"/>
          </w:rPr>
          <w:t>Marco Verch</w:t>
        </w:r>
      </w:hyperlink>
      <w:r>
        <w:t xml:space="preserve"> </w:t>
      </w:r>
      <w:r w:rsidR="00046F25" w:rsidRPr="00046F25">
        <w:t>is licensed under</w:t>
      </w:r>
      <w:r>
        <w:t xml:space="preserve"> </w:t>
      </w:r>
      <w:hyperlink r:id="rId26" w:history="1">
        <w:r w:rsidR="00046F25" w:rsidRPr="00046F25">
          <w:rPr>
            <w:rStyle w:val="Hyperlink"/>
          </w:rPr>
          <w:t>CC BY 2.0</w:t>
        </w:r>
      </w:hyperlink>
      <w:r w:rsidR="00046F25" w:rsidRPr="00046F25">
        <w:t>.</w:t>
      </w:r>
    </w:p>
    <w:p w14:paraId="7C84E348" w14:textId="24207478" w:rsidR="009D2CE0" w:rsidRDefault="009D2CE0" w:rsidP="005C5D8E">
      <w:pPr>
        <w:pStyle w:val="ListNumber"/>
      </w:pPr>
      <w:r w:rsidRPr="005C5D8E">
        <w:t>In</w:t>
      </w:r>
      <w:r>
        <w:t xml:space="preserve"> a Think-Pair-Share</w:t>
      </w:r>
      <w:r w:rsidR="007165E1">
        <w:t>,</w:t>
      </w:r>
      <w:r>
        <w:t xml:space="preserve"> students are to discuss </w:t>
      </w:r>
      <w:r w:rsidR="003452ED">
        <w:t>how</w:t>
      </w:r>
      <w:r>
        <w:t xml:space="preserve"> they </w:t>
      </w:r>
      <w:r w:rsidR="003452ED">
        <w:t>would find</w:t>
      </w:r>
      <w:r>
        <w:t xml:space="preserve"> the </w:t>
      </w:r>
      <w:r w:rsidR="003452ED">
        <w:t>volume of this loaf of bread</w:t>
      </w:r>
      <w:r>
        <w:t>.</w:t>
      </w:r>
    </w:p>
    <w:p w14:paraId="09710598" w14:textId="075530BD" w:rsidR="006911C4" w:rsidRDefault="006911C4" w:rsidP="005C5D8E">
      <w:pPr>
        <w:pStyle w:val="ListNumber"/>
      </w:pPr>
      <w:r>
        <w:lastRenderedPageBreak/>
        <w:t xml:space="preserve">Use </w:t>
      </w:r>
      <w:r w:rsidRPr="00F455E5">
        <w:rPr>
          <w:color w:val="000000"/>
          <w:shd w:val="clear" w:color="auto" w:fill="FFFFFF"/>
        </w:rPr>
        <w:t>the Pose-</w:t>
      </w:r>
      <w:r w:rsidRPr="00E034B5">
        <w:t>Pause</w:t>
      </w:r>
      <w:r w:rsidRPr="00F455E5">
        <w:rPr>
          <w:color w:val="000000"/>
          <w:shd w:val="clear" w:color="auto" w:fill="FFFFFF"/>
        </w:rPr>
        <w:t>-Pounce-Bounce question</w:t>
      </w:r>
      <w:r w:rsidR="00166CA4">
        <w:rPr>
          <w:color w:val="000000"/>
          <w:shd w:val="clear" w:color="auto" w:fill="FFFFFF"/>
        </w:rPr>
        <w:t>ing technique</w:t>
      </w:r>
      <w:r>
        <w:t xml:space="preserve"> </w:t>
      </w:r>
      <w:r w:rsidR="003452ED">
        <w:t>for students to share their strategies</w:t>
      </w:r>
      <w:r>
        <w:t>. Questions to encourage student reasoning may include:</w:t>
      </w:r>
    </w:p>
    <w:p w14:paraId="302EA035" w14:textId="292DDA08" w:rsidR="001A4645" w:rsidRDefault="00877E5C" w:rsidP="005C5D8E">
      <w:pPr>
        <w:pStyle w:val="ListBullet2"/>
        <w:ind w:left="1134" w:hanging="567"/>
      </w:pPr>
      <w:r>
        <w:t>What shape is the loaf of bread?</w:t>
      </w:r>
    </w:p>
    <w:p w14:paraId="36E1F473" w14:textId="1BE36BA7" w:rsidR="00E44E3E" w:rsidRDefault="00E44E3E" w:rsidP="005C5D8E">
      <w:pPr>
        <w:pStyle w:val="ListBullet2"/>
        <w:ind w:left="1134" w:hanging="567"/>
      </w:pPr>
      <w:r>
        <w:t xml:space="preserve">What shape is </w:t>
      </w:r>
      <w:r w:rsidR="00FB6FEA">
        <w:t>each</w:t>
      </w:r>
      <w:r>
        <w:t xml:space="preserve"> slice of bread?</w:t>
      </w:r>
    </w:p>
    <w:p w14:paraId="5A401415" w14:textId="24B55D28" w:rsidR="00877E5C" w:rsidRPr="00D85652" w:rsidRDefault="00F67CE4" w:rsidP="005C5D8E">
      <w:pPr>
        <w:pStyle w:val="ListBullet2"/>
        <w:ind w:left="1134" w:hanging="567"/>
      </w:pPr>
      <w:r>
        <w:t xml:space="preserve">Does changing the thickness of the slice change the volume of </w:t>
      </w:r>
      <w:r w:rsidR="00D85652">
        <w:rPr>
          <w:rFonts w:eastAsiaTheme="minorEastAsia"/>
        </w:rPr>
        <w:t>the loaf of bread?</w:t>
      </w:r>
    </w:p>
    <w:p w14:paraId="10D7FD7C" w14:textId="09C6E50C" w:rsidR="007849AB" w:rsidRPr="00D85652" w:rsidRDefault="00B832DF" w:rsidP="005C5D8E">
      <w:pPr>
        <w:pStyle w:val="ListBullet2"/>
        <w:ind w:left="1134" w:hanging="567"/>
      </w:pPr>
      <w:r>
        <w:t xml:space="preserve">Can we still use the formulas </w:t>
      </w:r>
      <m:oMath>
        <m:r>
          <w:rPr>
            <w:rFonts w:ascii="Cambria Math" w:hAnsi="Cambria Math"/>
          </w:rPr>
          <m:t xml:space="preserve">V=lbh </m:t>
        </m:r>
        <m:r>
          <m:rPr>
            <m:nor/>
          </m:rPr>
          <w:rPr>
            <w:rFonts w:ascii="Cambria Math" w:hAnsi="Cambria Math"/>
          </w:rPr>
          <m:t xml:space="preserve"> or </m:t>
        </m:r>
        <m:r>
          <w:rPr>
            <w:rFonts w:ascii="Cambria Math" w:hAnsi="Cambria Math"/>
          </w:rPr>
          <m:t>V=Ah</m:t>
        </m:r>
      </m:oMath>
      <w:r w:rsidR="00040060">
        <w:rPr>
          <w:rFonts w:eastAsiaTheme="minorEastAsia"/>
        </w:rPr>
        <w:t>?</w:t>
      </w:r>
    </w:p>
    <w:p w14:paraId="3F3A35A0" w14:textId="77CA87AA" w:rsidR="00B832DF" w:rsidRPr="00D85652" w:rsidRDefault="00B832DF" w:rsidP="00B832DF">
      <w:pPr>
        <w:pStyle w:val="FeatureBox"/>
      </w:pPr>
      <w:r>
        <w:t xml:space="preserve">Students should </w:t>
      </w:r>
      <w:r w:rsidR="005E4A04">
        <w:t>conclude</w:t>
      </w:r>
      <w:r>
        <w:t xml:space="preserve"> that the </w:t>
      </w:r>
      <m:oMath>
        <m:r>
          <w:rPr>
            <w:rFonts w:ascii="Cambria Math" w:hAnsi="Cambria Math"/>
          </w:rPr>
          <m:t xml:space="preserve">V=lbh </m:t>
        </m:r>
        <m:r>
          <m:rPr>
            <m:nor/>
          </m:rPr>
          <w:rPr>
            <w:rFonts w:ascii="Cambria Math" w:hAnsi="Cambria Math"/>
          </w:rPr>
          <m:t xml:space="preserve"> </m:t>
        </m:r>
      </m:oMath>
      <w:r w:rsidR="00040060">
        <w:rPr>
          <w:rFonts w:eastAsiaTheme="minorEastAsia"/>
        </w:rPr>
        <w:t>formula</w:t>
      </w:r>
      <w:r>
        <w:rPr>
          <w:rFonts w:eastAsiaTheme="minorEastAsia"/>
        </w:rPr>
        <w:t xml:space="preserve"> no longer works (or needs to be adjusted). They should realise that the formula </w:t>
      </w:r>
      <m:oMath>
        <m:r>
          <w:rPr>
            <w:rFonts w:ascii="Cambria Math" w:hAnsi="Cambria Math"/>
          </w:rPr>
          <m:t>V=Ah</m:t>
        </m:r>
      </m:oMath>
      <w:r w:rsidR="00070CC2">
        <w:rPr>
          <w:rFonts w:eastAsiaTheme="minorEastAsia"/>
        </w:rPr>
        <w:t xml:space="preserve"> will work because it doesn’t rely on each slice being a particular shape.</w:t>
      </w:r>
    </w:p>
    <w:p w14:paraId="7E86BFCB" w14:textId="6359DE3E" w:rsidR="000E656A" w:rsidRDefault="000E656A" w:rsidP="005C5D8E">
      <w:pPr>
        <w:pStyle w:val="ListNumber"/>
      </w:pPr>
      <w:r>
        <w:t xml:space="preserve">Display slide </w:t>
      </w:r>
      <w:r w:rsidR="001D0BE4">
        <w:t>5</w:t>
      </w:r>
      <w:r>
        <w:t xml:space="preserve"> of the </w:t>
      </w:r>
      <w:r w:rsidRPr="00F455E5">
        <w:rPr>
          <w:i/>
          <w:iCs/>
        </w:rPr>
        <w:t>A loaf of bread</w:t>
      </w:r>
      <w:r>
        <w:t xml:space="preserve"> PowerPoint.</w:t>
      </w:r>
    </w:p>
    <w:p w14:paraId="33BA579A" w14:textId="368330A5" w:rsidR="00161358" w:rsidRDefault="00161358" w:rsidP="00040060">
      <w:pPr>
        <w:pStyle w:val="Caption"/>
      </w:pPr>
      <w:r w:rsidRPr="00040060">
        <w:t>Figure</w:t>
      </w:r>
      <w:r>
        <w:t xml:space="preserve"> </w:t>
      </w:r>
      <w:r>
        <w:fldChar w:fldCharType="begin"/>
      </w:r>
      <w:r>
        <w:instrText xml:space="preserve"> SEQ Figure \* ARABIC </w:instrText>
      </w:r>
      <w:r>
        <w:fldChar w:fldCharType="separate"/>
      </w:r>
      <w:r>
        <w:rPr>
          <w:noProof/>
        </w:rPr>
        <w:t>3</w:t>
      </w:r>
      <w:r>
        <w:fldChar w:fldCharType="end"/>
      </w:r>
      <w:r>
        <w:t xml:space="preserve">: </w:t>
      </w:r>
      <w:r w:rsidR="00C66615">
        <w:t>h</w:t>
      </w:r>
      <w:r>
        <w:t>exagonal prism</w:t>
      </w:r>
    </w:p>
    <w:p w14:paraId="6F399697" w14:textId="38E63294" w:rsidR="00161358" w:rsidRDefault="00161358" w:rsidP="00040060">
      <w:r w:rsidRPr="00161358">
        <w:rPr>
          <w:noProof/>
        </w:rPr>
        <w:drawing>
          <wp:inline distT="0" distB="0" distL="0" distR="0" wp14:anchorId="722F2C82" wp14:editId="379CC079">
            <wp:extent cx="1952928" cy="1768607"/>
            <wp:effectExtent l="0" t="0" r="9525" b="3175"/>
            <wp:docPr id="7" name="Picture 6" descr="A grey hexagonal prism with a cross-section area of 25 square centimetres and a horizontal height of 12 centimetres.">
              <a:extLst xmlns:a="http://schemas.openxmlformats.org/drawingml/2006/main">
                <a:ext uri="{FF2B5EF4-FFF2-40B4-BE49-F238E27FC236}">
                  <a16:creationId xmlns:a16="http://schemas.microsoft.com/office/drawing/2014/main" id="{E5354CF2-7633-AF42-1F2F-07AE4D1886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ey hexagonal prism with a cross-section area of 25 square centimetres and a horizontal height of 12 centimetres.">
                      <a:extLst>
                        <a:ext uri="{FF2B5EF4-FFF2-40B4-BE49-F238E27FC236}">
                          <a16:creationId xmlns:a16="http://schemas.microsoft.com/office/drawing/2014/main" id="{E5354CF2-7633-AF42-1F2F-07AE4D1886DA}"/>
                        </a:ext>
                      </a:extLst>
                    </pic:cNvPr>
                    <pic:cNvPicPr>
                      <a:picLocks noChangeAspect="1"/>
                    </pic:cNvPicPr>
                  </pic:nvPicPr>
                  <pic:blipFill>
                    <a:blip r:embed="rId27"/>
                    <a:stretch>
                      <a:fillRect/>
                    </a:stretch>
                  </pic:blipFill>
                  <pic:spPr>
                    <a:xfrm>
                      <a:off x="0" y="0"/>
                      <a:ext cx="1967865" cy="1782135"/>
                    </a:xfrm>
                    <a:prstGeom prst="rect">
                      <a:avLst/>
                    </a:prstGeom>
                  </pic:spPr>
                </pic:pic>
              </a:graphicData>
            </a:graphic>
          </wp:inline>
        </w:drawing>
      </w:r>
    </w:p>
    <w:p w14:paraId="7DC8B4D3" w14:textId="0CA27921" w:rsidR="00D85652" w:rsidRDefault="00C600E2" w:rsidP="005C5D8E">
      <w:pPr>
        <w:pStyle w:val="ListNumber"/>
      </w:pPr>
      <w:r w:rsidRPr="005C5D8E">
        <w:t>In</w:t>
      </w:r>
      <w:r>
        <w:t xml:space="preserve"> a Think-Pair-Share, students are to discuss</w:t>
      </w:r>
      <w:r w:rsidR="00865E09">
        <w:t xml:space="preserve"> how they would find the volume of the hexagon</w:t>
      </w:r>
      <w:r w:rsidR="00AB533A">
        <w:t>al</w:t>
      </w:r>
      <w:r w:rsidR="00865E09">
        <w:t xml:space="preserve"> prism, if it w</w:t>
      </w:r>
      <w:r w:rsidR="00F14D1D">
        <w:t>ere</w:t>
      </w:r>
      <w:r w:rsidR="00865E09">
        <w:t xml:space="preserve"> a loaf of bread.</w:t>
      </w:r>
    </w:p>
    <w:p w14:paraId="0EEC2AB3" w14:textId="56FC57B1" w:rsidR="005E2B7A" w:rsidRDefault="00AE080E" w:rsidP="005C5D8E">
      <w:pPr>
        <w:pStyle w:val="ListNumber"/>
      </w:pPr>
      <w:r w:rsidRPr="005C5D8E">
        <w:t>Use</w:t>
      </w:r>
      <w:r w:rsidRPr="00E034B5">
        <w:t xml:space="preserve"> </w:t>
      </w:r>
      <w:r w:rsidRPr="00F455E5">
        <w:rPr>
          <w:color w:val="000000"/>
          <w:shd w:val="clear" w:color="auto" w:fill="FFFFFF"/>
        </w:rPr>
        <w:t>the Pose-</w:t>
      </w:r>
      <w:r w:rsidRPr="00F80B3C">
        <w:t>Pause</w:t>
      </w:r>
      <w:r w:rsidRPr="00F455E5">
        <w:rPr>
          <w:color w:val="000000"/>
          <w:shd w:val="clear" w:color="auto" w:fill="FFFFFF"/>
        </w:rPr>
        <w:t>-Pounce-Bounce question</w:t>
      </w:r>
      <w:r w:rsidR="00CA4A4B" w:rsidRPr="00F455E5">
        <w:rPr>
          <w:color w:val="000000"/>
          <w:shd w:val="clear" w:color="auto" w:fill="FFFFFF"/>
        </w:rPr>
        <w:t xml:space="preserve">ing technique for </w:t>
      </w:r>
      <w:r w:rsidR="000B437A">
        <w:t>student</w:t>
      </w:r>
      <w:r w:rsidR="00CA4A4B">
        <w:t>s</w:t>
      </w:r>
      <w:r w:rsidR="000B437A">
        <w:t xml:space="preserve"> </w:t>
      </w:r>
      <w:r w:rsidR="00CA4A4B">
        <w:t xml:space="preserve">to share </w:t>
      </w:r>
      <w:r w:rsidR="006F74BB">
        <w:t>the</w:t>
      </w:r>
      <w:r w:rsidR="00CA4A4B">
        <w:t>ir strategies</w:t>
      </w:r>
      <w:r w:rsidR="006360A7">
        <w:t>.</w:t>
      </w:r>
      <w:r w:rsidR="003F7664">
        <w:t xml:space="preserve"> Question prompts may include:</w:t>
      </w:r>
    </w:p>
    <w:p w14:paraId="4A010323" w14:textId="59088274" w:rsidR="003F7664" w:rsidRDefault="003F7664" w:rsidP="005C5D8E">
      <w:pPr>
        <w:pStyle w:val="ListBullet2"/>
        <w:ind w:left="1134" w:hanging="567"/>
      </w:pPr>
      <w:r>
        <w:t xml:space="preserve">What shape </w:t>
      </w:r>
      <w:r w:rsidR="00FC7DFC">
        <w:t xml:space="preserve">would </w:t>
      </w:r>
      <w:r w:rsidR="00CA4A4B">
        <w:t>each</w:t>
      </w:r>
      <w:r w:rsidR="00FC7DFC">
        <w:t xml:space="preserve"> slice of bread be?</w:t>
      </w:r>
    </w:p>
    <w:p w14:paraId="17F64A5B" w14:textId="7A6B1C72" w:rsidR="00FC7DFC" w:rsidRDefault="00FC7DFC" w:rsidP="005C5D8E">
      <w:pPr>
        <w:pStyle w:val="ListBullet2"/>
        <w:ind w:left="1134" w:hanging="567"/>
      </w:pPr>
      <w:r>
        <w:t>What is the height of the loaf of bread?</w:t>
      </w:r>
    </w:p>
    <w:p w14:paraId="2F7964CE" w14:textId="65DEA481" w:rsidR="002D646B" w:rsidRDefault="002D646B" w:rsidP="005C5D8E">
      <w:pPr>
        <w:pStyle w:val="ListBullet2"/>
        <w:ind w:left="1134" w:hanging="567"/>
      </w:pPr>
      <w:r>
        <w:t>How many slices of bread</w:t>
      </w:r>
      <w:r w:rsidR="00587FCF">
        <w:t xml:space="preserve"> would there be?</w:t>
      </w:r>
    </w:p>
    <w:p w14:paraId="2F7A48C2" w14:textId="6799B318" w:rsidR="000F3A60" w:rsidRDefault="00E034B5" w:rsidP="005C5D8E">
      <w:pPr>
        <w:pStyle w:val="ListNumber"/>
      </w:pPr>
      <w:r w:rsidRPr="005C5D8E">
        <w:lastRenderedPageBreak/>
        <w:t>Students</w:t>
      </w:r>
      <w:r>
        <w:t xml:space="preserve"> are to draw </w:t>
      </w:r>
      <w:r w:rsidR="003E5CDE">
        <w:t>as many different shaped ‘loaves of bread’ as they can</w:t>
      </w:r>
      <w:r w:rsidR="00832DE1">
        <w:t>, marking in the area of each slice and the length. Students are then to swap with another student to find the volume.</w:t>
      </w:r>
    </w:p>
    <w:p w14:paraId="315670BD" w14:textId="7D4A45E2" w:rsidR="00A51D10" w:rsidRDefault="00A51D10" w:rsidP="00A51D10">
      <w:pPr>
        <w:pStyle w:val="Heading3"/>
      </w:pPr>
      <w:r>
        <w:t>Summarise</w:t>
      </w:r>
    </w:p>
    <w:p w14:paraId="63F7AE78" w14:textId="1AE9838E" w:rsidR="0011708E" w:rsidRPr="00BF6239" w:rsidRDefault="0011708E" w:rsidP="005C5D8E">
      <w:pPr>
        <w:pStyle w:val="ListNumber"/>
        <w:numPr>
          <w:ilvl w:val="0"/>
          <w:numId w:val="32"/>
        </w:numPr>
        <w:rPr>
          <w:lang w:eastAsia="zh-CN"/>
        </w:rPr>
      </w:pPr>
      <w:r w:rsidRPr="00BF6239">
        <w:rPr>
          <w:lang w:eastAsia="zh-CN"/>
        </w:rPr>
        <w:t xml:space="preserve">Use slides </w:t>
      </w:r>
      <w:r w:rsidR="00E345F4">
        <w:rPr>
          <w:lang w:eastAsia="zh-CN"/>
        </w:rPr>
        <w:t>7</w:t>
      </w:r>
      <w:r w:rsidR="0012309A">
        <w:rPr>
          <w:lang w:eastAsia="zh-CN"/>
        </w:rPr>
        <w:t>–</w:t>
      </w:r>
      <w:r w:rsidR="00BD4274">
        <w:rPr>
          <w:lang w:eastAsia="zh-CN"/>
        </w:rPr>
        <w:t>1</w:t>
      </w:r>
      <w:r w:rsidR="00E345F4">
        <w:rPr>
          <w:lang w:eastAsia="zh-CN"/>
        </w:rPr>
        <w:t>4</w:t>
      </w:r>
      <w:r w:rsidRPr="00BF6239">
        <w:rPr>
          <w:lang w:eastAsia="zh-CN"/>
        </w:rPr>
        <w:t xml:space="preserve"> from the </w:t>
      </w:r>
      <w:r w:rsidRPr="005C5D8E">
        <w:rPr>
          <w:i/>
          <w:lang w:eastAsia="zh-CN"/>
        </w:rPr>
        <w:t xml:space="preserve">A loaf of bread </w:t>
      </w:r>
      <w:r w:rsidRPr="00BF6239">
        <w:rPr>
          <w:lang w:eastAsia="zh-CN"/>
        </w:rPr>
        <w:t xml:space="preserve">PowerPoint for explicit teaching of </w:t>
      </w:r>
      <w:r>
        <w:rPr>
          <w:lang w:eastAsia="zh-CN"/>
        </w:rPr>
        <w:t xml:space="preserve">the formula </w:t>
      </w:r>
      <m:oMath>
        <m:r>
          <m:rPr>
            <m:sty m:val="p"/>
          </m:rPr>
          <w:rPr>
            <w:rFonts w:ascii="Cambria Math" w:hAnsi="Cambria Math"/>
            <w:lang w:eastAsia="zh-CN"/>
          </w:rPr>
          <w:br/>
        </m:r>
        <m:r>
          <w:rPr>
            <w:rFonts w:ascii="Cambria Math" w:hAnsi="Cambria Math"/>
            <w:lang w:eastAsia="zh-CN"/>
          </w:rPr>
          <m:t>V=Ah</m:t>
        </m:r>
      </m:oMath>
      <w:r>
        <w:rPr>
          <w:lang w:eastAsia="zh-CN"/>
        </w:rPr>
        <w:t xml:space="preserve"> for </w:t>
      </w:r>
      <w:r w:rsidR="00356EBC">
        <w:rPr>
          <w:lang w:eastAsia="zh-CN"/>
        </w:rPr>
        <w:t xml:space="preserve">calculating </w:t>
      </w:r>
      <w:r>
        <w:rPr>
          <w:lang w:eastAsia="zh-CN"/>
        </w:rPr>
        <w:t>the volume of a prism</w:t>
      </w:r>
      <w:r w:rsidR="008621BB">
        <w:rPr>
          <w:lang w:eastAsia="zh-CN"/>
        </w:rPr>
        <w:t xml:space="preserve"> </w:t>
      </w:r>
      <w:r w:rsidR="008621BB">
        <w:t xml:space="preserve">using the </w:t>
      </w:r>
      <w:hyperlink r:id="rId28" w:history="1">
        <w:r w:rsidR="009B3CE0" w:rsidRPr="00A50C45">
          <w:rPr>
            <w:rStyle w:val="Hyperlink"/>
          </w:rPr>
          <w:t>Worked examples (Your turn) method (DOCX 420 KB)</w:t>
        </w:r>
      </w:hyperlink>
      <w:r w:rsidR="009B3CE0">
        <w:t>.</w:t>
      </w:r>
    </w:p>
    <w:p w14:paraId="01F4C773" w14:textId="5D724D0D" w:rsidR="00B6002B" w:rsidRPr="005864B9" w:rsidRDefault="004752C0" w:rsidP="005C5D8E">
      <w:pPr>
        <w:pStyle w:val="ListNumber"/>
      </w:pPr>
      <w:r w:rsidRPr="00675F8A">
        <w:t>Return</w:t>
      </w:r>
      <w:r w:rsidR="00B6002B" w:rsidRPr="00675F8A">
        <w:t xml:space="preserve"> students to </w:t>
      </w:r>
      <w:r w:rsidRPr="00675F8A">
        <w:t>their</w:t>
      </w:r>
      <w:r w:rsidR="00B6002B" w:rsidRPr="00675F8A">
        <w:t xml:space="preserve"> groups of 3, working on vertical non-permanent surfaces.</w:t>
      </w:r>
    </w:p>
    <w:p w14:paraId="409662D7" w14:textId="7660624C" w:rsidR="00F00E4E" w:rsidRPr="00F00E4E" w:rsidRDefault="007F098C" w:rsidP="005C5D8E">
      <w:pPr>
        <w:pStyle w:val="ListNumber"/>
      </w:pPr>
      <w:r w:rsidRPr="00675F8A">
        <w:t xml:space="preserve">Distribute Appendix B </w:t>
      </w:r>
      <w:r w:rsidR="003D1975">
        <w:t>‘</w:t>
      </w:r>
      <w:r w:rsidRPr="00675F8A">
        <w:t>Which one doesn’t belong?</w:t>
      </w:r>
      <w:r w:rsidR="003D1975">
        <w:t>’ to each group.</w:t>
      </w:r>
    </w:p>
    <w:p w14:paraId="7DB8776F" w14:textId="162BF043" w:rsidR="00530229" w:rsidRDefault="00F00E4E" w:rsidP="005C5D8E">
      <w:pPr>
        <w:pStyle w:val="ListNumber"/>
      </w:pPr>
      <w:r w:rsidRPr="00675F8A">
        <w:t>A</w:t>
      </w:r>
      <w:r w:rsidR="007F098C" w:rsidRPr="00675F8A">
        <w:t xml:space="preserve">sk students to </w:t>
      </w:r>
      <w:r w:rsidR="007F098C">
        <w:t xml:space="preserve">find a reason why each of the volume </w:t>
      </w:r>
      <w:r w:rsidR="00530229">
        <w:t>problems</w:t>
      </w:r>
      <w:r w:rsidR="007F098C">
        <w:t xml:space="preserve"> doesn’t belong.</w:t>
      </w:r>
    </w:p>
    <w:p w14:paraId="409B7A6B" w14:textId="02973427" w:rsidR="007F098C" w:rsidRPr="005A185B" w:rsidRDefault="000901E6" w:rsidP="00530229">
      <w:pPr>
        <w:pStyle w:val="FeatureBox"/>
      </w:pPr>
      <w:r>
        <w:t>Students should be encouraged to perform calculations and not just base their decisions on what they observe visually.</w:t>
      </w:r>
    </w:p>
    <w:p w14:paraId="1014D6D5" w14:textId="6B7CFA47" w:rsidR="00932356" w:rsidRDefault="00932356" w:rsidP="005C5D8E">
      <w:pPr>
        <w:pStyle w:val="ListNumber"/>
      </w:pPr>
      <w:r>
        <w:t xml:space="preserve">Use a </w:t>
      </w:r>
      <w:r w:rsidR="000901E6">
        <w:t>Pose-Pause-Pounce-Bounce questioning strategy for students</w:t>
      </w:r>
      <w:r>
        <w:t xml:space="preserve"> to </w:t>
      </w:r>
      <w:r w:rsidR="000901E6">
        <w:t>share</w:t>
      </w:r>
      <w:r>
        <w:t xml:space="preserve"> reasons</w:t>
      </w:r>
      <w:r w:rsidR="00F77FDB">
        <w:t xml:space="preserve"> why each shape doesn’t belong.</w:t>
      </w:r>
    </w:p>
    <w:p w14:paraId="663E78C9" w14:textId="2C666C69" w:rsidR="00A51D10" w:rsidRDefault="00A51D10" w:rsidP="5B62FD38">
      <w:pPr>
        <w:pStyle w:val="Heading3"/>
        <w:numPr>
          <w:ilvl w:val="2"/>
          <w:numId w:val="0"/>
        </w:numPr>
      </w:pPr>
      <w:r>
        <w:t>Apply</w:t>
      </w:r>
    </w:p>
    <w:p w14:paraId="26FC3C4D" w14:textId="3D340FE7" w:rsidR="00C64B45" w:rsidRPr="00C64B45" w:rsidRDefault="00C64B45" w:rsidP="00C64B45">
      <w:pPr>
        <w:pStyle w:val="Heading4"/>
      </w:pPr>
      <w:r>
        <w:t>Investigating more loaves</w:t>
      </w:r>
    </w:p>
    <w:p w14:paraId="4ADCD2D1" w14:textId="66BA1F3C" w:rsidR="00F646C8" w:rsidRPr="00F54CC3" w:rsidRDefault="005B4DF1" w:rsidP="00F54CC3">
      <w:pPr>
        <w:pStyle w:val="ListNumber"/>
        <w:numPr>
          <w:ilvl w:val="0"/>
          <w:numId w:val="33"/>
        </w:numPr>
      </w:pPr>
      <w:r w:rsidRPr="00F54CC3">
        <w:t xml:space="preserve">Distribute </w:t>
      </w:r>
      <w:r w:rsidR="00AD415D" w:rsidRPr="00F54CC3">
        <w:t xml:space="preserve">Appendix </w:t>
      </w:r>
      <w:r w:rsidR="007F098C" w:rsidRPr="00F54CC3">
        <w:t>C</w:t>
      </w:r>
      <w:r w:rsidR="00AD415D" w:rsidRPr="00F54CC3">
        <w:t xml:space="preserve"> </w:t>
      </w:r>
      <w:r w:rsidR="00530229" w:rsidRPr="00F54CC3">
        <w:t>‘</w:t>
      </w:r>
      <w:r w:rsidR="00233382" w:rsidRPr="00F54CC3">
        <w:t>Loaves of bread</w:t>
      </w:r>
      <w:r w:rsidR="00530229" w:rsidRPr="00F54CC3">
        <w:t>’</w:t>
      </w:r>
      <w:r w:rsidR="00EB30A6" w:rsidRPr="00F54CC3">
        <w:t xml:space="preserve"> to each group of 3.</w:t>
      </w:r>
    </w:p>
    <w:p w14:paraId="6B0D377E" w14:textId="5D50607E" w:rsidR="00C74D99" w:rsidRPr="00F54CC3" w:rsidRDefault="003341CA" w:rsidP="00F54CC3">
      <w:pPr>
        <w:pStyle w:val="ListNumber"/>
      </w:pPr>
      <w:r w:rsidRPr="00F54CC3">
        <w:t>S</w:t>
      </w:r>
      <w:r w:rsidR="006161AB" w:rsidRPr="00F54CC3">
        <w:t xml:space="preserve">tudents are to </w:t>
      </w:r>
      <w:r w:rsidR="00B6002B" w:rsidRPr="00F54CC3">
        <w:t>continue to work in their groups of 3</w:t>
      </w:r>
      <w:r w:rsidR="00B004D1" w:rsidRPr="00F54CC3">
        <w:t xml:space="preserve"> to solve </w:t>
      </w:r>
      <w:r w:rsidR="0008308C" w:rsidRPr="00F54CC3">
        <w:t xml:space="preserve">the </w:t>
      </w:r>
      <w:r w:rsidR="00B004D1" w:rsidRPr="00F54CC3">
        <w:t xml:space="preserve">problems </w:t>
      </w:r>
      <w:r w:rsidR="0008308C" w:rsidRPr="00F54CC3">
        <w:t>in the Appendix</w:t>
      </w:r>
      <w:r w:rsidR="00FB7F5A" w:rsidRPr="00F54CC3">
        <w:t>.</w:t>
      </w:r>
    </w:p>
    <w:p w14:paraId="0E80E426" w14:textId="10850C27" w:rsidR="00104A1D" w:rsidRPr="00F54CC3" w:rsidRDefault="004959C1" w:rsidP="00F54CC3">
      <w:pPr>
        <w:pStyle w:val="ListNumber"/>
      </w:pPr>
      <w:r w:rsidRPr="00F54CC3">
        <w:t>Select a non-volunteer student</w:t>
      </w:r>
      <w:r w:rsidR="0096039D" w:rsidRPr="00F54CC3">
        <w:t xml:space="preserve"> </w:t>
      </w:r>
      <w:r w:rsidRPr="00F54CC3">
        <w:t xml:space="preserve">to present </w:t>
      </w:r>
      <w:r w:rsidR="00104A1D" w:rsidRPr="00F54CC3">
        <w:t xml:space="preserve">their </w:t>
      </w:r>
      <w:r w:rsidR="00EC5236" w:rsidRPr="00F54CC3">
        <w:t xml:space="preserve">group’s </w:t>
      </w:r>
      <w:r w:rsidR="00104A1D" w:rsidRPr="00F54CC3">
        <w:t xml:space="preserve">strategy and solution </w:t>
      </w:r>
      <w:r w:rsidRPr="00F54CC3">
        <w:t>to the class</w:t>
      </w:r>
      <w:r w:rsidR="00104A1D" w:rsidRPr="00F54CC3">
        <w:t>.</w:t>
      </w:r>
    </w:p>
    <w:p w14:paraId="39868C45" w14:textId="1E014D01" w:rsidR="00092B53" w:rsidRPr="00F54CC3" w:rsidRDefault="00092B53" w:rsidP="00F54CC3">
      <w:pPr>
        <w:pStyle w:val="ListNumber"/>
      </w:pPr>
      <w:r w:rsidRPr="00F54CC3">
        <w:t>Use a Pose-</w:t>
      </w:r>
      <w:r w:rsidR="00993B22" w:rsidRPr="00F54CC3">
        <w:t>P</w:t>
      </w:r>
      <w:r w:rsidRPr="00F54CC3">
        <w:t>ause-</w:t>
      </w:r>
      <w:r w:rsidR="00993B22" w:rsidRPr="00F54CC3">
        <w:t>P</w:t>
      </w:r>
      <w:r w:rsidRPr="00F54CC3">
        <w:t>ounce</w:t>
      </w:r>
      <w:r w:rsidR="005D5B29" w:rsidRPr="00F54CC3">
        <w:t>-</w:t>
      </w:r>
      <w:r w:rsidR="00993B22" w:rsidRPr="00F54CC3">
        <w:t>B</w:t>
      </w:r>
      <w:r w:rsidR="005D5B29" w:rsidRPr="00F54CC3">
        <w:t xml:space="preserve">ounce questioning strategy to discuss why the formula for the volume of a prism </w:t>
      </w:r>
      <w:r w:rsidR="007E4963" w:rsidRPr="00F54CC3">
        <w:t>can be used, when the loaves of bread aren’t prisms. Useful question prompts include:</w:t>
      </w:r>
    </w:p>
    <w:p w14:paraId="476857EF" w14:textId="2C1E78CB" w:rsidR="007E4963" w:rsidRDefault="00556E60" w:rsidP="00F54CC3">
      <w:pPr>
        <w:pStyle w:val="ListBullet2"/>
        <w:ind w:left="1134" w:hanging="567"/>
      </w:pPr>
      <w:r>
        <w:t>How is a loaf of bread like a prism?</w:t>
      </w:r>
    </w:p>
    <w:p w14:paraId="3F0BA265" w14:textId="2B479C9C" w:rsidR="00D62F99" w:rsidRDefault="00D62F99" w:rsidP="00F54CC3">
      <w:pPr>
        <w:pStyle w:val="ListBullet2"/>
        <w:ind w:left="1134" w:hanging="567"/>
      </w:pPr>
      <w:r>
        <w:t>What does the term ‘uniform cross-section’ mean?</w:t>
      </w:r>
    </w:p>
    <w:p w14:paraId="10E9F3B4" w14:textId="3308D364" w:rsidR="00D62F99" w:rsidRDefault="007D54DB" w:rsidP="00F54CC3">
      <w:pPr>
        <w:pStyle w:val="ListBullet2"/>
        <w:ind w:left="1134" w:hanging="567"/>
      </w:pPr>
      <w:r>
        <w:lastRenderedPageBreak/>
        <w:t>Wh</w:t>
      </w:r>
      <w:r w:rsidR="00B06881">
        <w:t>ere might you see shapes that have a uniform cross-section?</w:t>
      </w:r>
    </w:p>
    <w:p w14:paraId="5FBC8EC7" w14:textId="222BB1C7" w:rsidR="00E875D0" w:rsidRDefault="00637DC2" w:rsidP="00F54CC3">
      <w:pPr>
        <w:pStyle w:val="ListBullet2"/>
        <w:ind w:left="1134" w:hanging="567"/>
      </w:pPr>
      <w:r>
        <w:t xml:space="preserve">When can the formula </w:t>
      </w:r>
      <m:oMath>
        <m:r>
          <w:rPr>
            <w:rFonts w:ascii="Cambria Math" w:hAnsi="Cambria Math"/>
          </w:rPr>
          <m:t>V=Ah</m:t>
        </m:r>
      </m:oMath>
      <w:r w:rsidR="004A18D7">
        <w:rPr>
          <w:rFonts w:eastAsiaTheme="minorEastAsia"/>
        </w:rPr>
        <w:t xml:space="preserve"> be used?</w:t>
      </w:r>
    </w:p>
    <w:p w14:paraId="0FCFF539" w14:textId="1C85765B" w:rsidR="00D56CAD" w:rsidRDefault="00D56CAD" w:rsidP="00D56CAD">
      <w:pPr>
        <w:pStyle w:val="Heading4"/>
      </w:pPr>
      <w:r>
        <w:t>Volume of a pool</w:t>
      </w:r>
    </w:p>
    <w:p w14:paraId="654BA2EC" w14:textId="6F92A02E" w:rsidR="005A491C" w:rsidRPr="00F54CC3" w:rsidRDefault="00651A9D" w:rsidP="00F54CC3">
      <w:pPr>
        <w:pStyle w:val="ListNumber"/>
        <w:numPr>
          <w:ilvl w:val="0"/>
          <w:numId w:val="34"/>
        </w:numPr>
      </w:pPr>
      <w:r w:rsidRPr="00F54CC3">
        <w:t>With students still in their groups of 3, d</w:t>
      </w:r>
      <w:r w:rsidR="00AF0C3C" w:rsidRPr="00F54CC3">
        <w:t xml:space="preserve">istribute </w:t>
      </w:r>
      <w:r w:rsidRPr="00F54CC3">
        <w:t xml:space="preserve">a copy of </w:t>
      </w:r>
      <w:r w:rsidR="00AF0C3C" w:rsidRPr="00F54CC3">
        <w:t xml:space="preserve">Appendix </w:t>
      </w:r>
      <w:r w:rsidR="001C464B" w:rsidRPr="00F54CC3">
        <w:t xml:space="preserve">D </w:t>
      </w:r>
      <w:r w:rsidR="001F742E" w:rsidRPr="00F54CC3">
        <w:t>‘</w:t>
      </w:r>
      <w:r w:rsidR="0046109C" w:rsidRPr="00F54CC3">
        <w:t>Swimming pool</w:t>
      </w:r>
      <w:r w:rsidR="001F742E" w:rsidRPr="00F54CC3">
        <w:t>’</w:t>
      </w:r>
      <w:r w:rsidR="005A491C" w:rsidRPr="00F54CC3">
        <w:t>.</w:t>
      </w:r>
    </w:p>
    <w:p w14:paraId="02BE13B8" w14:textId="62E3AE05" w:rsidR="006D68F5" w:rsidRPr="00F54CC3" w:rsidRDefault="005A491C" w:rsidP="00F54CC3">
      <w:pPr>
        <w:pStyle w:val="ListNumber"/>
      </w:pPr>
      <w:r w:rsidRPr="00F54CC3">
        <w:t>A</w:t>
      </w:r>
      <w:r w:rsidR="00B120A6" w:rsidRPr="00F54CC3">
        <w:t xml:space="preserve">sk </w:t>
      </w:r>
      <w:r w:rsidR="00D91341" w:rsidRPr="00F54CC3">
        <w:t xml:space="preserve">students to </w:t>
      </w:r>
      <w:r w:rsidR="000C654A" w:rsidRPr="00F54CC3">
        <w:t xml:space="preserve">work together to calculate the volume of the swimming pool in </w:t>
      </w:r>
      <w:r w:rsidR="002C7EA7" w:rsidRPr="00F54CC3">
        <w:t>as many different ways as possible</w:t>
      </w:r>
      <w:r w:rsidR="000C654A" w:rsidRPr="00F54CC3">
        <w:t>.</w:t>
      </w:r>
    </w:p>
    <w:p w14:paraId="426DAA34" w14:textId="071423C4" w:rsidR="00A17E69" w:rsidRPr="00F54CC3" w:rsidRDefault="00DF529A" w:rsidP="00F54CC3">
      <w:pPr>
        <w:pStyle w:val="ListNumber"/>
      </w:pPr>
      <w:r w:rsidRPr="00F54CC3">
        <w:t>Use</w:t>
      </w:r>
      <w:r w:rsidR="00C04B33" w:rsidRPr="00F54CC3">
        <w:t xml:space="preserve"> a </w:t>
      </w:r>
      <w:r w:rsidR="00D56CAD" w:rsidRPr="00F54CC3">
        <w:t xml:space="preserve">Pose-Pause-Pounce-Bounce questioning strategy </w:t>
      </w:r>
      <w:r w:rsidRPr="00F54CC3">
        <w:t>for students to explai</w:t>
      </w:r>
      <w:r w:rsidR="00A17E69" w:rsidRPr="00F54CC3">
        <w:t xml:space="preserve">n </w:t>
      </w:r>
      <w:r w:rsidR="00D56CAD" w:rsidRPr="00F54CC3">
        <w:t>the different ways</w:t>
      </w:r>
      <w:r w:rsidR="00A17E69" w:rsidRPr="00F54CC3">
        <w:t xml:space="preserve"> they calculated the volume of the swimming pool.</w:t>
      </w:r>
      <w:r w:rsidR="00B870FA" w:rsidRPr="00F54CC3">
        <w:t xml:space="preserve"> </w:t>
      </w:r>
      <w:r w:rsidR="00740CCA" w:rsidRPr="00F54CC3">
        <w:t>Useful questions may include:</w:t>
      </w:r>
    </w:p>
    <w:p w14:paraId="71CC98BA" w14:textId="6029E524" w:rsidR="00F62837" w:rsidRDefault="00F62837" w:rsidP="00F54CC3">
      <w:pPr>
        <w:pStyle w:val="ListBullet2"/>
        <w:ind w:left="1134" w:hanging="567"/>
      </w:pPr>
      <w:r>
        <w:t>What shape is the pool?</w:t>
      </w:r>
    </w:p>
    <w:p w14:paraId="2B3ECC78" w14:textId="77777777" w:rsidR="00F62837" w:rsidRDefault="00F62837" w:rsidP="00F54CC3">
      <w:pPr>
        <w:pStyle w:val="ListBullet2"/>
        <w:ind w:left="1134" w:hanging="567"/>
      </w:pPr>
      <w:r>
        <w:t>What shape is the cross-section?</w:t>
      </w:r>
    </w:p>
    <w:p w14:paraId="7C441559" w14:textId="77777777" w:rsidR="001824DF" w:rsidRDefault="00F62837" w:rsidP="00F54CC3">
      <w:pPr>
        <w:pStyle w:val="ListBullet2"/>
        <w:ind w:left="1134" w:hanging="567"/>
      </w:pPr>
      <w:r>
        <w:t>Which measurement represents the cross-</w:t>
      </w:r>
      <w:r w:rsidR="001824DF">
        <w:t>s</w:t>
      </w:r>
      <w:r>
        <w:t>ection?</w:t>
      </w:r>
    </w:p>
    <w:p w14:paraId="2E5B1DAA" w14:textId="620EF42D" w:rsidR="00F818CF" w:rsidRPr="006D68F5" w:rsidRDefault="001824DF" w:rsidP="00F54CC3">
      <w:pPr>
        <w:pStyle w:val="ListBullet2"/>
        <w:ind w:left="1134" w:hanging="567"/>
      </w:pPr>
      <w:r>
        <w:t xml:space="preserve">Which measurements </w:t>
      </w:r>
      <w:r w:rsidR="001A0CBD">
        <w:t>could be used to calculate the volume of the swimming pool?</w:t>
      </w:r>
      <w:r w:rsidR="00F818CF">
        <w:br w:type="page"/>
      </w:r>
    </w:p>
    <w:p w14:paraId="140858F5" w14:textId="76802D69"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2BAADFC2" w14:textId="0C0CDF7E" w:rsidR="007B12BE" w:rsidRDefault="007B12BE" w:rsidP="00E364AA">
      <w:pPr>
        <w:rPr>
          <w:rStyle w:val="Strong"/>
          <w:b w:val="0"/>
          <w:bCs w:val="0"/>
        </w:rPr>
      </w:pPr>
      <w:r>
        <w:rPr>
          <w:rStyle w:val="Strong"/>
        </w:rPr>
        <w:t>Warm up</w:t>
      </w:r>
    </w:p>
    <w:p w14:paraId="7B5D9896" w14:textId="41CF45BD" w:rsidR="007B12BE" w:rsidRPr="002C7077" w:rsidRDefault="007B12BE" w:rsidP="002C7077">
      <w:pPr>
        <w:pStyle w:val="ListBullet"/>
      </w:pPr>
      <w:r w:rsidRPr="002C7077">
        <w:t>Students requiring support could be given a reduced sub-set of the cards to consider.</w:t>
      </w:r>
    </w:p>
    <w:p w14:paraId="6AE7F05C" w14:textId="1CA6B3F0" w:rsidR="007B12BE" w:rsidRPr="007B12BE" w:rsidRDefault="007B12BE" w:rsidP="007B12BE">
      <w:pPr>
        <w:pStyle w:val="ListBullet"/>
        <w:rPr>
          <w:rStyle w:val="Strong"/>
          <w:bCs w:val="0"/>
        </w:rPr>
      </w:pPr>
      <w:r>
        <w:t>A set of 3-dimensional solids may be useful for students to visually consider the statements.</w:t>
      </w:r>
    </w:p>
    <w:p w14:paraId="1CA583EB" w14:textId="335053C8" w:rsidR="00FA4284" w:rsidRPr="0073637A" w:rsidRDefault="00FA54D8" w:rsidP="00E364AA">
      <w:pPr>
        <w:rPr>
          <w:rStyle w:val="Strong"/>
        </w:rPr>
      </w:pPr>
      <w:r w:rsidRPr="0073637A">
        <w:rPr>
          <w:rStyle w:val="Strong"/>
        </w:rPr>
        <w:t>Launch</w:t>
      </w:r>
    </w:p>
    <w:p w14:paraId="299371F7" w14:textId="503A5ECC" w:rsidR="00BF4332" w:rsidRPr="002C7077" w:rsidRDefault="00BF4332" w:rsidP="002C7077">
      <w:pPr>
        <w:pStyle w:val="ListBullet"/>
      </w:pPr>
      <w:r w:rsidRPr="002C7077">
        <w:t>A physical rectangular prism</w:t>
      </w:r>
      <w:r w:rsidR="00AF5A3C" w:rsidRPr="002C7077">
        <w:t xml:space="preserve"> or loaf of bread</w:t>
      </w:r>
      <w:r w:rsidRPr="002C7077">
        <w:t xml:space="preserve"> may assist students </w:t>
      </w:r>
      <w:r w:rsidR="00C6572B" w:rsidRPr="002C7077">
        <w:t>in considering</w:t>
      </w:r>
      <w:r w:rsidRPr="002C7077">
        <w:t xml:space="preserve"> the different ways that the loaf could be cut.</w:t>
      </w:r>
    </w:p>
    <w:p w14:paraId="11526A73" w14:textId="2D0A4A01" w:rsidR="00BF4332" w:rsidRPr="002C7077" w:rsidRDefault="00BF4332" w:rsidP="002C7077">
      <w:pPr>
        <w:pStyle w:val="ListBullet"/>
      </w:pPr>
      <w:r w:rsidRPr="002C7077">
        <w:t xml:space="preserve">Students could use </w:t>
      </w:r>
      <w:proofErr w:type="spellStart"/>
      <w:r w:rsidRPr="002C7077">
        <w:t>centicubes</w:t>
      </w:r>
      <w:proofErr w:type="spellEnd"/>
      <w:r w:rsidRPr="002C7077">
        <w:t xml:space="preserve"> to assist them </w:t>
      </w:r>
      <w:r w:rsidR="00C6572B" w:rsidRPr="002C7077">
        <w:t>in revising</w:t>
      </w:r>
      <w:r w:rsidRPr="002C7077">
        <w:t xml:space="preserve"> the formula for </w:t>
      </w:r>
      <w:r w:rsidR="00C6572B" w:rsidRPr="002C7077">
        <w:t xml:space="preserve">the </w:t>
      </w:r>
      <w:r w:rsidRPr="002C7077">
        <w:t>volume of a rectangular prism.</w:t>
      </w:r>
    </w:p>
    <w:p w14:paraId="03BEABA7" w14:textId="03680CFC" w:rsidR="00C76F48" w:rsidRDefault="00C76F48" w:rsidP="00C76F48">
      <w:pPr>
        <w:pStyle w:val="ListBullet"/>
        <w:numPr>
          <w:ilvl w:val="0"/>
          <w:numId w:val="0"/>
        </w:numPr>
        <w:rPr>
          <w:rStyle w:val="Strong"/>
        </w:rPr>
      </w:pPr>
      <w:r w:rsidRPr="0073637A">
        <w:rPr>
          <w:rStyle w:val="Strong"/>
        </w:rPr>
        <w:t>Explore</w:t>
      </w:r>
    </w:p>
    <w:p w14:paraId="77C12985" w14:textId="5195D332" w:rsidR="0008486C" w:rsidRPr="002C7077" w:rsidRDefault="0080485F" w:rsidP="002C7077">
      <w:pPr>
        <w:pStyle w:val="ListBullet"/>
      </w:pPr>
      <w:r w:rsidRPr="002C7077">
        <w:t>Students could be given access to loaves of bread or slices of bread</w:t>
      </w:r>
      <w:r w:rsidR="009770FD" w:rsidRPr="002C7077">
        <w:t xml:space="preserve"> to measure and calculate the volume.</w:t>
      </w:r>
    </w:p>
    <w:p w14:paraId="42B0008C" w14:textId="566907CA" w:rsidR="00723BC2" w:rsidRPr="002C7077" w:rsidRDefault="00723BC2" w:rsidP="002C7077">
      <w:pPr>
        <w:pStyle w:val="ListBullet"/>
      </w:pPr>
      <w:r w:rsidRPr="002C7077">
        <w:t>Encourage students to be creative when drawing their own loaves of bread.</w:t>
      </w:r>
    </w:p>
    <w:p w14:paraId="126A1C23" w14:textId="4C19B74C" w:rsidR="00C76F48" w:rsidRDefault="00C76F48" w:rsidP="00C76F48">
      <w:pPr>
        <w:pStyle w:val="ListBullet"/>
        <w:numPr>
          <w:ilvl w:val="0"/>
          <w:numId w:val="0"/>
        </w:numPr>
        <w:rPr>
          <w:rStyle w:val="Strong"/>
        </w:rPr>
      </w:pPr>
      <w:r w:rsidRPr="0073637A">
        <w:rPr>
          <w:rStyle w:val="Strong"/>
        </w:rPr>
        <w:t>Summarise</w:t>
      </w:r>
    </w:p>
    <w:p w14:paraId="58EACE33" w14:textId="7B60F822" w:rsidR="00F44C9D" w:rsidRPr="002C7077" w:rsidRDefault="006469E6" w:rsidP="002C7077">
      <w:pPr>
        <w:pStyle w:val="ListBullet"/>
      </w:pPr>
      <w:r w:rsidRPr="002C7077">
        <w:t xml:space="preserve">Discussion of </w:t>
      </w:r>
      <w:r w:rsidR="00F124AC" w:rsidRPr="002C7077">
        <w:t xml:space="preserve">different multiplicative strategies </w:t>
      </w:r>
      <w:r w:rsidR="00B05D7D" w:rsidRPr="002C7077">
        <w:t>can encourage students to calculate the volume without using a calculator</w:t>
      </w:r>
      <w:r w:rsidR="00BF47C4" w:rsidRPr="002C7077">
        <w:t>.</w:t>
      </w:r>
    </w:p>
    <w:p w14:paraId="1FB3F04E" w14:textId="4CB98036" w:rsidR="002F36B2" w:rsidRPr="002C7077" w:rsidRDefault="00F44C9D" w:rsidP="002C7077">
      <w:pPr>
        <w:pStyle w:val="ListBullet"/>
      </w:pPr>
      <w:r w:rsidRPr="002C7077">
        <w:t>Students could be challenged to make their own set of ‘Which one doesn’t belong?’ questions.</w:t>
      </w:r>
    </w:p>
    <w:p w14:paraId="3C9E17B9" w14:textId="37A39475" w:rsidR="008F0013" w:rsidRPr="0073637A" w:rsidRDefault="008F0013" w:rsidP="008F0013">
      <w:pPr>
        <w:pStyle w:val="ListBullet"/>
        <w:numPr>
          <w:ilvl w:val="0"/>
          <w:numId w:val="0"/>
        </w:numPr>
        <w:rPr>
          <w:rStyle w:val="Strong"/>
        </w:rPr>
      </w:pPr>
      <w:r w:rsidRPr="0073637A">
        <w:rPr>
          <w:rStyle w:val="Strong"/>
        </w:rPr>
        <w:t>Apply</w:t>
      </w:r>
    </w:p>
    <w:p w14:paraId="4190025D" w14:textId="609CADA1" w:rsidR="0008486C" w:rsidRPr="002C7077" w:rsidRDefault="0008486C" w:rsidP="002C7077">
      <w:pPr>
        <w:pStyle w:val="ListBullet"/>
      </w:pPr>
      <w:r w:rsidRPr="002C7077">
        <w:t xml:space="preserve">Students could be given prisms which </w:t>
      </w:r>
      <w:r w:rsidR="00510752" w:rsidRPr="002C7077">
        <w:t>include measurements</w:t>
      </w:r>
      <w:r w:rsidRPr="002C7077">
        <w:t xml:space="preserve"> to one decimal place.</w:t>
      </w:r>
    </w:p>
    <w:p w14:paraId="52C196FF" w14:textId="2B1735D5" w:rsidR="00A81B75" w:rsidRPr="002C7077" w:rsidRDefault="00752432" w:rsidP="002C7077">
      <w:pPr>
        <w:pStyle w:val="ListBullet"/>
      </w:pPr>
      <w:r w:rsidRPr="002C7077">
        <w:t xml:space="preserve">A simplified diagram of a </w:t>
      </w:r>
      <w:r w:rsidR="00E83AF2" w:rsidRPr="002C7077">
        <w:t>trapezoidal prism, without measurements,</w:t>
      </w:r>
      <w:r w:rsidRPr="002C7077">
        <w:t xml:space="preserve"> could be used to ask students to shade the cross-section.</w:t>
      </w:r>
    </w:p>
    <w:p w14:paraId="7EF5CAC5" w14:textId="47A23A03" w:rsidR="00633A4A" w:rsidRDefault="00633A4A" w:rsidP="00E44750">
      <w:pPr>
        <w:pStyle w:val="Heading3"/>
      </w:pPr>
      <w:r w:rsidRPr="00633A4A">
        <w:lastRenderedPageBreak/>
        <w:t>Suggested opportunities for assessment</w:t>
      </w:r>
    </w:p>
    <w:p w14:paraId="6A5B0AA7" w14:textId="303072AE" w:rsidR="0012288F" w:rsidRDefault="0012288F" w:rsidP="00A81B75">
      <w:pPr>
        <w:rPr>
          <w:rStyle w:val="Strong"/>
          <w:b w:val="0"/>
          <w:bCs w:val="0"/>
        </w:rPr>
      </w:pPr>
      <w:bookmarkStart w:id="0" w:name="_Hlk147833561"/>
      <w:r>
        <w:rPr>
          <w:rStyle w:val="Strong"/>
        </w:rPr>
        <w:t>Warm up</w:t>
      </w:r>
    </w:p>
    <w:p w14:paraId="6777A0B0" w14:textId="270BB249" w:rsidR="0012288F" w:rsidRPr="002C7077" w:rsidRDefault="0012288F" w:rsidP="002C7077">
      <w:pPr>
        <w:pStyle w:val="ListBullet"/>
      </w:pPr>
      <w:r w:rsidRPr="002C7077">
        <w:t>Monitor student discussion to check for understanding and any misconceptions relating to prisms</w:t>
      </w:r>
      <w:r w:rsidR="00601F2A" w:rsidRPr="002C7077">
        <w:t>.</w:t>
      </w:r>
    </w:p>
    <w:p w14:paraId="45183521" w14:textId="261763C4" w:rsidR="00A81B75" w:rsidRPr="0073637A" w:rsidRDefault="0028293D" w:rsidP="00A81B75">
      <w:pPr>
        <w:rPr>
          <w:rStyle w:val="Strong"/>
        </w:rPr>
      </w:pPr>
      <w:r w:rsidRPr="0073637A">
        <w:rPr>
          <w:rStyle w:val="Strong"/>
        </w:rPr>
        <w:t>Launch</w:t>
      </w:r>
    </w:p>
    <w:p w14:paraId="6CF5075E" w14:textId="2FFC31F3" w:rsidR="00982194" w:rsidRPr="002C7077" w:rsidRDefault="00982194" w:rsidP="002C7077">
      <w:pPr>
        <w:pStyle w:val="ListBullet"/>
      </w:pPr>
      <w:r w:rsidRPr="002C7077">
        <w:t xml:space="preserve">Monitor student responses to question prompts to determine if students </w:t>
      </w:r>
      <w:r w:rsidR="00EE08B5" w:rsidRPr="002C7077">
        <w:t>can identify that rectangular prisms can have</w:t>
      </w:r>
      <w:r w:rsidR="00C057BF" w:rsidRPr="002C7077">
        <w:t xml:space="preserve"> multiple uniform cross-sections</w:t>
      </w:r>
      <w:r w:rsidR="0031786D" w:rsidRPr="002C7077">
        <w:t>.</w:t>
      </w:r>
    </w:p>
    <w:p w14:paraId="7F7D5F5C" w14:textId="77777777" w:rsidR="0028293D" w:rsidRDefault="0028293D" w:rsidP="0028293D">
      <w:pPr>
        <w:pStyle w:val="ListBullet"/>
        <w:numPr>
          <w:ilvl w:val="0"/>
          <w:numId w:val="0"/>
        </w:numPr>
        <w:rPr>
          <w:rStyle w:val="Strong"/>
        </w:rPr>
      </w:pPr>
      <w:r w:rsidRPr="0073637A">
        <w:rPr>
          <w:rStyle w:val="Strong"/>
        </w:rPr>
        <w:t>Explore</w:t>
      </w:r>
    </w:p>
    <w:p w14:paraId="0E35A0EC" w14:textId="14B86DD4" w:rsidR="00040C17" w:rsidRPr="002C7077" w:rsidRDefault="009A0A22" w:rsidP="002C7077">
      <w:pPr>
        <w:pStyle w:val="ListBullet"/>
      </w:pPr>
      <w:r w:rsidRPr="002C7077">
        <w:t xml:space="preserve">Check </w:t>
      </w:r>
      <w:r w:rsidR="00757904" w:rsidRPr="002C7077">
        <w:t>student</w:t>
      </w:r>
      <w:r w:rsidRPr="002C7077">
        <w:t xml:space="preserve"> understand</w:t>
      </w:r>
      <w:r w:rsidR="6FEE2A98" w:rsidRPr="002C7077">
        <w:t>ing</w:t>
      </w:r>
      <w:r w:rsidR="00757904" w:rsidRPr="002C7077">
        <w:t xml:space="preserve"> </w:t>
      </w:r>
      <w:r w:rsidR="237AAB18" w:rsidRPr="002C7077">
        <w:t>of</w:t>
      </w:r>
      <w:r w:rsidR="00757904" w:rsidRPr="002C7077">
        <w:t xml:space="preserve"> the cross-section of a prism</w:t>
      </w:r>
      <w:r w:rsidR="003D4BBE" w:rsidRPr="002C7077">
        <w:t xml:space="preserve"> when students are </w:t>
      </w:r>
      <w:r w:rsidR="00957FD0" w:rsidRPr="002C7077">
        <w:t>presenting their strategies to calculate the volume of the bread</w:t>
      </w:r>
      <w:r w:rsidR="000A577D" w:rsidRPr="002C7077">
        <w:t>.</w:t>
      </w:r>
    </w:p>
    <w:p w14:paraId="032492B1" w14:textId="698B1B30" w:rsidR="009A0A22" w:rsidRPr="002C7077" w:rsidRDefault="00040C17" w:rsidP="002C7077">
      <w:pPr>
        <w:pStyle w:val="ListBullet"/>
      </w:pPr>
      <w:r w:rsidRPr="002C7077">
        <w:t xml:space="preserve">Check </w:t>
      </w:r>
      <w:r w:rsidR="2825A092" w:rsidRPr="002C7077">
        <w:t>student</w:t>
      </w:r>
      <w:r w:rsidRPr="002C7077">
        <w:t xml:space="preserve"> understanding that the </w:t>
      </w:r>
      <w:r w:rsidR="00A762FC" w:rsidRPr="002C7077">
        <w:t>thickness</w:t>
      </w:r>
      <w:r w:rsidRPr="002C7077">
        <w:t xml:space="preserve"> of a slice of bread does not affect the volume of the loaf of bread</w:t>
      </w:r>
      <w:r w:rsidR="00FA1FBB" w:rsidRPr="002C7077">
        <w:t xml:space="preserve"> by monitoring </w:t>
      </w:r>
      <w:r w:rsidR="00045F87" w:rsidRPr="002C7077">
        <w:t>the discussion during the Pose-Pause-Pounce-Bounce</w:t>
      </w:r>
      <w:r w:rsidRPr="002C7077">
        <w:t>.</w:t>
      </w:r>
    </w:p>
    <w:p w14:paraId="328AA4BF" w14:textId="77777777" w:rsidR="009A2686" w:rsidRDefault="009A2686" w:rsidP="009A2686">
      <w:pPr>
        <w:pStyle w:val="ListBullet"/>
        <w:numPr>
          <w:ilvl w:val="0"/>
          <w:numId w:val="0"/>
        </w:numPr>
        <w:rPr>
          <w:rStyle w:val="Strong"/>
        </w:rPr>
      </w:pPr>
      <w:r w:rsidRPr="0073637A">
        <w:rPr>
          <w:rStyle w:val="Strong"/>
        </w:rPr>
        <w:t>Summarise</w:t>
      </w:r>
    </w:p>
    <w:p w14:paraId="2D5852E6" w14:textId="1AF30884" w:rsidR="009A2686" w:rsidRDefault="00F148C4" w:rsidP="00E364AA">
      <w:pPr>
        <w:pStyle w:val="ListBullet"/>
      </w:pPr>
      <w:r>
        <w:t>Monitor student working and use of reasoning to justify why each shape doesn’t belong</w:t>
      </w:r>
      <w:r w:rsidR="00DF29F8">
        <w:t xml:space="preserve"> to indicate that students can calculate the volume of a variety of prisms</w:t>
      </w:r>
      <w:r>
        <w:t>.</w:t>
      </w:r>
    </w:p>
    <w:p w14:paraId="3A0CA3AB" w14:textId="77777777" w:rsidR="00F05C46" w:rsidRPr="0073637A" w:rsidRDefault="00F05C46" w:rsidP="00F05C46">
      <w:pPr>
        <w:pStyle w:val="ListBullet"/>
        <w:numPr>
          <w:ilvl w:val="0"/>
          <w:numId w:val="0"/>
        </w:numPr>
        <w:rPr>
          <w:rStyle w:val="Strong"/>
        </w:rPr>
      </w:pPr>
      <w:r w:rsidRPr="0073637A">
        <w:rPr>
          <w:rStyle w:val="Strong"/>
        </w:rPr>
        <w:t>Apply</w:t>
      </w:r>
    </w:p>
    <w:p w14:paraId="30A76256" w14:textId="1E622218" w:rsidR="0084631E" w:rsidRDefault="00297D70">
      <w:pPr>
        <w:pStyle w:val="ListBullet"/>
        <w:suppressAutoHyphens w:val="0"/>
        <w:spacing w:after="0" w:line="276" w:lineRule="auto"/>
      </w:pPr>
      <w:r>
        <w:t>Monitor responses to the questions</w:t>
      </w:r>
      <w:r w:rsidR="00A1762A">
        <w:t>, checking that students are applying the formula for the volume of a prism correctly.</w:t>
      </w:r>
    </w:p>
    <w:p w14:paraId="0A1D9EEE" w14:textId="4D057177" w:rsidR="00A1762A" w:rsidRDefault="00482649">
      <w:pPr>
        <w:pStyle w:val="ListBullet"/>
        <w:suppressAutoHyphens w:val="0"/>
        <w:spacing w:after="0" w:line="276" w:lineRule="auto"/>
      </w:pPr>
      <w:r>
        <w:t>Check that students were correctly able to identify the cross-section of the pool.</w:t>
      </w:r>
    </w:p>
    <w:p w14:paraId="2C86FF6B" w14:textId="346EA92A" w:rsidR="0084631E" w:rsidRDefault="0079768A" w:rsidP="0084631E">
      <w:pPr>
        <w:pStyle w:val="ListBullet"/>
        <w:suppressAutoHyphens w:val="0"/>
        <w:spacing w:after="0" w:line="276" w:lineRule="auto"/>
      </w:pPr>
      <w:r>
        <w:t xml:space="preserve">Monitor student responses to the swimming pool problem, </w:t>
      </w:r>
      <w:r w:rsidR="00E8064B">
        <w:t>noticing if students used the area of the cross-section, as included in the question, or calculated the area using the dimensions.</w:t>
      </w:r>
      <w:bookmarkEnd w:id="0"/>
      <w:r w:rsidR="0084631E">
        <w:br w:type="page"/>
      </w:r>
    </w:p>
    <w:p w14:paraId="45E2BEA6" w14:textId="4444B0BA" w:rsidR="006209CA" w:rsidRDefault="0070190E" w:rsidP="006209CA">
      <w:pPr>
        <w:pStyle w:val="Heading2"/>
        <w:rPr>
          <w:rStyle w:val="Heading2Char"/>
        </w:rPr>
      </w:pPr>
      <w:r w:rsidRPr="00C058AF">
        <w:rPr>
          <w:rStyle w:val="Heading2Char"/>
        </w:rPr>
        <w:lastRenderedPageBreak/>
        <w:t>Appendix</w:t>
      </w:r>
      <w:r w:rsidR="00783D18" w:rsidRPr="00C058AF">
        <w:rPr>
          <w:rStyle w:val="Heading2Char"/>
        </w:rPr>
        <w:t xml:space="preserve"> </w:t>
      </w:r>
      <w:r w:rsidR="006209CA">
        <w:rPr>
          <w:rStyle w:val="Heading2Char"/>
        </w:rPr>
        <w:t>A</w:t>
      </w:r>
    </w:p>
    <w:p w14:paraId="26B8CEFB" w14:textId="77777777" w:rsidR="006209CA" w:rsidRPr="00B27C56" w:rsidRDefault="006209CA" w:rsidP="006209CA">
      <w:pPr>
        <w:pStyle w:val="Heading3"/>
      </w:pPr>
      <w:r>
        <w:t>Always, sometimes, never</w:t>
      </w:r>
    </w:p>
    <w:tbl>
      <w:tblPr>
        <w:tblStyle w:val="TableGrid"/>
        <w:tblW w:w="96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85" w:type="dxa"/>
          <w:left w:w="85" w:type="dxa"/>
          <w:bottom w:w="85" w:type="dxa"/>
          <w:right w:w="85" w:type="dxa"/>
        </w:tblCellMar>
        <w:tblLook w:val="04A0" w:firstRow="1" w:lastRow="0" w:firstColumn="1" w:lastColumn="0" w:noHBand="0" w:noVBand="1"/>
        <w:tblDescription w:val="A list of phrases that are true - always, sometimes or never."/>
      </w:tblPr>
      <w:tblGrid>
        <w:gridCol w:w="9634"/>
      </w:tblGrid>
      <w:tr w:rsidR="006209CA" w:rsidRPr="0018007C" w14:paraId="01CFA148" w14:textId="77777777" w:rsidTr="001079EC">
        <w:trPr>
          <w:trHeight w:val="896"/>
        </w:trPr>
        <w:tc>
          <w:tcPr>
            <w:tcW w:w="9634" w:type="dxa"/>
            <w:vAlign w:val="center"/>
          </w:tcPr>
          <w:p w14:paraId="1AE94382" w14:textId="25496FD1" w:rsidR="006209CA" w:rsidRPr="0018007C" w:rsidRDefault="006209CA" w:rsidP="001079EC">
            <w:pPr>
              <w:spacing w:before="80" w:after="80" w:line="240" w:lineRule="auto"/>
              <w:rPr>
                <w:sz w:val="32"/>
                <w:szCs w:val="32"/>
              </w:rPr>
            </w:pPr>
            <w:r w:rsidRPr="0018007C">
              <w:rPr>
                <w:sz w:val="32"/>
                <w:szCs w:val="32"/>
              </w:rPr>
              <w:t xml:space="preserve">The front and back </w:t>
            </w:r>
            <w:r w:rsidR="00387B90">
              <w:rPr>
                <w:sz w:val="32"/>
                <w:szCs w:val="32"/>
              </w:rPr>
              <w:t xml:space="preserve">faces </w:t>
            </w:r>
            <w:r w:rsidRPr="0018007C">
              <w:rPr>
                <w:sz w:val="32"/>
                <w:szCs w:val="32"/>
              </w:rPr>
              <w:t>of a prism are joined by squares.</w:t>
            </w:r>
          </w:p>
        </w:tc>
      </w:tr>
      <w:tr w:rsidR="006209CA" w:rsidRPr="0018007C" w14:paraId="41FEA2F8" w14:textId="77777777" w:rsidTr="001079EC">
        <w:trPr>
          <w:trHeight w:val="896"/>
        </w:trPr>
        <w:tc>
          <w:tcPr>
            <w:tcW w:w="9634" w:type="dxa"/>
            <w:vAlign w:val="center"/>
          </w:tcPr>
          <w:p w14:paraId="156AEC79" w14:textId="77777777" w:rsidR="006209CA" w:rsidRPr="0018007C" w:rsidRDefault="006209CA" w:rsidP="001079EC">
            <w:pPr>
              <w:spacing w:before="80" w:after="80" w:line="240" w:lineRule="auto"/>
              <w:rPr>
                <w:sz w:val="32"/>
                <w:szCs w:val="32"/>
              </w:rPr>
            </w:pPr>
            <w:r w:rsidRPr="0018007C">
              <w:rPr>
                <w:sz w:val="32"/>
                <w:szCs w:val="32"/>
              </w:rPr>
              <w:t>The cross-section of a triangular prism is an equilateral triangle.</w:t>
            </w:r>
          </w:p>
        </w:tc>
      </w:tr>
      <w:tr w:rsidR="006209CA" w:rsidRPr="0018007C" w14:paraId="14B3F2BE" w14:textId="77777777" w:rsidTr="001079EC">
        <w:trPr>
          <w:trHeight w:val="896"/>
        </w:trPr>
        <w:tc>
          <w:tcPr>
            <w:tcW w:w="9634" w:type="dxa"/>
            <w:vAlign w:val="center"/>
          </w:tcPr>
          <w:p w14:paraId="60BED9BC" w14:textId="77777777" w:rsidR="006209CA" w:rsidRPr="0018007C" w:rsidRDefault="006209CA" w:rsidP="001079EC">
            <w:pPr>
              <w:spacing w:before="80" w:after="80" w:line="240" w:lineRule="auto"/>
              <w:rPr>
                <w:sz w:val="32"/>
                <w:szCs w:val="32"/>
              </w:rPr>
            </w:pPr>
            <w:r w:rsidRPr="0018007C">
              <w:rPr>
                <w:sz w:val="32"/>
                <w:szCs w:val="32"/>
              </w:rPr>
              <w:t>A pyramid is a type of prism.</w:t>
            </w:r>
          </w:p>
        </w:tc>
      </w:tr>
      <w:tr w:rsidR="006209CA" w:rsidRPr="0018007C" w14:paraId="3E95BDEA" w14:textId="77777777" w:rsidTr="001079EC">
        <w:trPr>
          <w:trHeight w:val="896"/>
        </w:trPr>
        <w:tc>
          <w:tcPr>
            <w:tcW w:w="9634" w:type="dxa"/>
            <w:vAlign w:val="center"/>
          </w:tcPr>
          <w:p w14:paraId="567416A6" w14:textId="77777777" w:rsidR="006209CA" w:rsidRPr="0018007C" w:rsidRDefault="006209CA" w:rsidP="001079EC">
            <w:pPr>
              <w:spacing w:before="80" w:after="80" w:line="240" w:lineRule="auto"/>
              <w:rPr>
                <w:sz w:val="32"/>
                <w:szCs w:val="32"/>
              </w:rPr>
            </w:pPr>
            <w:r w:rsidRPr="0018007C">
              <w:rPr>
                <w:sz w:val="32"/>
                <w:szCs w:val="32"/>
              </w:rPr>
              <w:t>The sides joining the front and back faces of a prism are perpendicular to the faces.</w:t>
            </w:r>
          </w:p>
        </w:tc>
      </w:tr>
      <w:tr w:rsidR="006209CA" w:rsidRPr="0018007C" w14:paraId="4A1E4C81" w14:textId="77777777" w:rsidTr="001079EC">
        <w:trPr>
          <w:trHeight w:val="896"/>
        </w:trPr>
        <w:tc>
          <w:tcPr>
            <w:tcW w:w="9634" w:type="dxa"/>
            <w:vAlign w:val="center"/>
          </w:tcPr>
          <w:p w14:paraId="11A38B29" w14:textId="77777777" w:rsidR="006209CA" w:rsidRPr="0018007C" w:rsidRDefault="006209CA" w:rsidP="001079EC">
            <w:pPr>
              <w:spacing w:before="80" w:after="80" w:line="240" w:lineRule="auto"/>
              <w:rPr>
                <w:sz w:val="32"/>
                <w:szCs w:val="32"/>
              </w:rPr>
            </w:pPr>
            <w:r w:rsidRPr="0018007C">
              <w:rPr>
                <w:sz w:val="32"/>
                <w:szCs w:val="32"/>
              </w:rPr>
              <w:t>A cylinder is a prism.</w:t>
            </w:r>
          </w:p>
        </w:tc>
      </w:tr>
      <w:tr w:rsidR="006209CA" w:rsidRPr="0018007C" w14:paraId="03274F52" w14:textId="77777777" w:rsidTr="001079EC">
        <w:trPr>
          <w:trHeight w:val="896"/>
        </w:trPr>
        <w:tc>
          <w:tcPr>
            <w:tcW w:w="9634" w:type="dxa"/>
            <w:vAlign w:val="center"/>
          </w:tcPr>
          <w:p w14:paraId="0769DBF1" w14:textId="77777777" w:rsidR="006209CA" w:rsidRPr="0018007C" w:rsidRDefault="006209CA" w:rsidP="001079EC">
            <w:pPr>
              <w:spacing w:before="80" w:after="80" w:line="240" w:lineRule="auto"/>
              <w:rPr>
                <w:sz w:val="32"/>
                <w:szCs w:val="32"/>
              </w:rPr>
            </w:pPr>
            <w:r w:rsidRPr="0018007C">
              <w:rPr>
                <w:sz w:val="32"/>
                <w:szCs w:val="32"/>
              </w:rPr>
              <w:t>The height of a prism is the vertical length.</w:t>
            </w:r>
          </w:p>
        </w:tc>
      </w:tr>
      <w:tr w:rsidR="006209CA" w:rsidRPr="0018007C" w14:paraId="1A86DFC2" w14:textId="77777777" w:rsidTr="001079EC">
        <w:trPr>
          <w:trHeight w:val="896"/>
        </w:trPr>
        <w:tc>
          <w:tcPr>
            <w:tcW w:w="9634" w:type="dxa"/>
            <w:vAlign w:val="center"/>
          </w:tcPr>
          <w:p w14:paraId="161ABB0F" w14:textId="77777777" w:rsidR="006209CA" w:rsidRPr="0018007C" w:rsidRDefault="006209CA" w:rsidP="001079EC">
            <w:pPr>
              <w:spacing w:before="80" w:after="80" w:line="240" w:lineRule="auto"/>
              <w:rPr>
                <w:sz w:val="32"/>
                <w:szCs w:val="32"/>
              </w:rPr>
            </w:pPr>
            <w:r w:rsidRPr="0018007C">
              <w:rPr>
                <w:sz w:val="32"/>
                <w:szCs w:val="32"/>
              </w:rPr>
              <w:t>A prism is named after its cross-section.</w:t>
            </w:r>
          </w:p>
        </w:tc>
      </w:tr>
      <w:tr w:rsidR="006209CA" w:rsidRPr="0018007C" w14:paraId="74D3626C" w14:textId="77777777" w:rsidTr="001079EC">
        <w:trPr>
          <w:trHeight w:val="896"/>
        </w:trPr>
        <w:tc>
          <w:tcPr>
            <w:tcW w:w="9634" w:type="dxa"/>
            <w:vAlign w:val="center"/>
          </w:tcPr>
          <w:p w14:paraId="4342CD86" w14:textId="77777777" w:rsidR="006209CA" w:rsidRPr="0018007C" w:rsidRDefault="006209CA" w:rsidP="001079EC">
            <w:pPr>
              <w:spacing w:before="80" w:after="80" w:line="240" w:lineRule="auto"/>
              <w:rPr>
                <w:sz w:val="32"/>
                <w:szCs w:val="32"/>
              </w:rPr>
            </w:pPr>
            <w:r w:rsidRPr="0018007C">
              <w:rPr>
                <w:sz w:val="32"/>
                <w:szCs w:val="32"/>
              </w:rPr>
              <w:t>A prism can have curved edges.</w:t>
            </w:r>
          </w:p>
        </w:tc>
      </w:tr>
      <w:tr w:rsidR="006209CA" w:rsidRPr="0018007C" w14:paraId="5488D3D7" w14:textId="77777777" w:rsidTr="001079EC">
        <w:trPr>
          <w:trHeight w:val="896"/>
        </w:trPr>
        <w:tc>
          <w:tcPr>
            <w:tcW w:w="9634" w:type="dxa"/>
            <w:vAlign w:val="center"/>
          </w:tcPr>
          <w:p w14:paraId="758D9B39" w14:textId="77777777" w:rsidR="006209CA" w:rsidRPr="0018007C" w:rsidRDefault="006209CA" w:rsidP="001079EC">
            <w:pPr>
              <w:spacing w:before="80" w:after="80" w:line="240" w:lineRule="auto"/>
              <w:rPr>
                <w:sz w:val="32"/>
                <w:szCs w:val="32"/>
              </w:rPr>
            </w:pPr>
            <w:r w:rsidRPr="0018007C">
              <w:rPr>
                <w:sz w:val="32"/>
                <w:szCs w:val="32"/>
              </w:rPr>
              <w:t>The cross-section of a prism is the same shape but can be different sizes.</w:t>
            </w:r>
          </w:p>
        </w:tc>
      </w:tr>
      <w:tr w:rsidR="006209CA" w:rsidRPr="0018007C" w14:paraId="7BBDE869" w14:textId="77777777" w:rsidTr="001079EC">
        <w:trPr>
          <w:trHeight w:val="896"/>
        </w:trPr>
        <w:tc>
          <w:tcPr>
            <w:tcW w:w="9634" w:type="dxa"/>
            <w:vAlign w:val="center"/>
          </w:tcPr>
          <w:p w14:paraId="2033BBF2" w14:textId="77777777" w:rsidR="006209CA" w:rsidRPr="0018007C" w:rsidRDefault="006209CA" w:rsidP="001079EC">
            <w:pPr>
              <w:spacing w:before="80" w:after="80" w:line="240" w:lineRule="auto"/>
              <w:rPr>
                <w:sz w:val="32"/>
                <w:szCs w:val="32"/>
              </w:rPr>
            </w:pPr>
            <w:r w:rsidRPr="0018007C">
              <w:rPr>
                <w:sz w:val="32"/>
                <w:szCs w:val="32"/>
              </w:rPr>
              <w:t>A prism has a uniform cross-section that is equal to the base area.</w:t>
            </w:r>
          </w:p>
        </w:tc>
      </w:tr>
      <w:tr w:rsidR="006209CA" w:rsidRPr="0018007C" w14:paraId="2B0F7084" w14:textId="77777777" w:rsidTr="001079EC">
        <w:trPr>
          <w:trHeight w:val="896"/>
        </w:trPr>
        <w:tc>
          <w:tcPr>
            <w:tcW w:w="9634" w:type="dxa"/>
            <w:vAlign w:val="center"/>
          </w:tcPr>
          <w:p w14:paraId="3F89F882" w14:textId="77777777" w:rsidR="006209CA" w:rsidRPr="0018007C" w:rsidRDefault="006209CA" w:rsidP="001079EC">
            <w:pPr>
              <w:spacing w:before="80" w:after="80" w:line="240" w:lineRule="auto"/>
              <w:rPr>
                <w:sz w:val="32"/>
                <w:szCs w:val="32"/>
              </w:rPr>
            </w:pPr>
            <w:r w:rsidRPr="0018007C">
              <w:rPr>
                <w:sz w:val="32"/>
                <w:szCs w:val="32"/>
              </w:rPr>
              <w:t>The front and back faces of a prism are joined by rectangles.</w:t>
            </w:r>
          </w:p>
        </w:tc>
      </w:tr>
    </w:tbl>
    <w:p w14:paraId="6801121B" w14:textId="77777777" w:rsidR="00B237E6" w:rsidRDefault="00B237E6">
      <w:pPr>
        <w:suppressAutoHyphens w:val="0"/>
        <w:spacing w:after="0" w:line="276" w:lineRule="auto"/>
        <w:rPr>
          <w:rStyle w:val="Heading2Char"/>
          <w:bCs w:val="0"/>
        </w:rPr>
      </w:pPr>
      <w:r>
        <w:rPr>
          <w:rStyle w:val="Heading2Char"/>
        </w:rPr>
        <w:br w:type="page"/>
      </w:r>
    </w:p>
    <w:p w14:paraId="006D6065" w14:textId="72D4C7C7" w:rsidR="00F44C9D" w:rsidRDefault="00F44C9D" w:rsidP="00F44C9D">
      <w:pPr>
        <w:pStyle w:val="Heading2"/>
        <w:rPr>
          <w:rStyle w:val="Heading2Char"/>
        </w:rPr>
      </w:pPr>
      <w:r w:rsidRPr="00C058AF">
        <w:rPr>
          <w:rStyle w:val="Heading2Char"/>
        </w:rPr>
        <w:lastRenderedPageBreak/>
        <w:t xml:space="preserve">Appendix </w:t>
      </w:r>
      <w:r>
        <w:rPr>
          <w:rStyle w:val="Heading2Char"/>
        </w:rPr>
        <w:t>B</w:t>
      </w:r>
    </w:p>
    <w:p w14:paraId="7F17B484" w14:textId="77777777" w:rsidR="00F44C9D" w:rsidRDefault="00F44C9D" w:rsidP="00F44C9D">
      <w:pPr>
        <w:pStyle w:val="Heading3"/>
      </w:pPr>
      <w:r>
        <w:t>Which one doesn’t belong?</w:t>
      </w:r>
    </w:p>
    <w:p w14:paraId="4B752424" w14:textId="77777777" w:rsidR="00F44C9D" w:rsidRPr="005A185B" w:rsidRDefault="00F44C9D" w:rsidP="00F44C9D">
      <w:r>
        <w:t>Find a reason to explain why each one of the following volume problems doesn’t belong.</w:t>
      </w:r>
    </w:p>
    <w:tbl>
      <w:tblPr>
        <w:tblStyle w:val="TableGrid"/>
        <w:tblW w:w="0" w:type="auto"/>
        <w:tblLook w:val="04A0" w:firstRow="1" w:lastRow="0" w:firstColumn="1" w:lastColumn="0" w:noHBand="0" w:noVBand="1"/>
      </w:tblPr>
      <w:tblGrid>
        <w:gridCol w:w="4811"/>
        <w:gridCol w:w="4811"/>
      </w:tblGrid>
      <w:tr w:rsidR="00F44C9D" w14:paraId="2A76CDE0" w14:textId="77777777">
        <w:tc>
          <w:tcPr>
            <w:tcW w:w="4811" w:type="dxa"/>
          </w:tcPr>
          <w:p w14:paraId="67F84594" w14:textId="77777777" w:rsidR="00F44C9D" w:rsidRDefault="00F44C9D">
            <w:r>
              <w:t>Calculate the volume.</w:t>
            </w:r>
          </w:p>
          <w:p w14:paraId="3A922A10" w14:textId="77777777" w:rsidR="00F44C9D" w:rsidRDefault="00F44C9D">
            <w:r w:rsidRPr="008C53DD">
              <w:rPr>
                <w:noProof/>
              </w:rPr>
              <w:drawing>
                <wp:inline distT="0" distB="0" distL="0" distR="0" wp14:anchorId="776CBE09" wp14:editId="7BDFB180">
                  <wp:extent cx="2731261" cy="1628775"/>
                  <wp:effectExtent l="0" t="0" r="0" b="0"/>
                  <wp:docPr id="519846790" name="Picture 1" descr="A green and blue triangular prism. The blue triangular face is 8 centimetres wide and 6 centimetres high. The green body of the prism is 5 centimetres d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46790" name="Picture 1" descr="A green and blue triangular prism. The blue triangular face is 8 centimetres wide and 6 centimetres high. The green body of the prism is 5 centimetres deep."/>
                          <pic:cNvPicPr/>
                        </pic:nvPicPr>
                        <pic:blipFill>
                          <a:blip r:embed="rId29"/>
                          <a:stretch>
                            <a:fillRect/>
                          </a:stretch>
                        </pic:blipFill>
                        <pic:spPr>
                          <a:xfrm>
                            <a:off x="0" y="0"/>
                            <a:ext cx="2744849" cy="1636878"/>
                          </a:xfrm>
                          <a:prstGeom prst="rect">
                            <a:avLst/>
                          </a:prstGeom>
                        </pic:spPr>
                      </pic:pic>
                    </a:graphicData>
                  </a:graphic>
                </wp:inline>
              </w:drawing>
            </w:r>
          </w:p>
        </w:tc>
        <w:tc>
          <w:tcPr>
            <w:tcW w:w="4811" w:type="dxa"/>
          </w:tcPr>
          <w:p w14:paraId="146485DA" w14:textId="77777777" w:rsidR="00F44C9D" w:rsidRDefault="00F44C9D">
            <w:r>
              <w:t>Calculate the volume.</w:t>
            </w:r>
          </w:p>
          <w:p w14:paraId="6F6FAE18" w14:textId="77777777" w:rsidR="00F44C9D" w:rsidRDefault="00F44C9D">
            <w:r w:rsidRPr="00394E6D">
              <w:rPr>
                <w:noProof/>
              </w:rPr>
              <w:drawing>
                <wp:inline distT="0" distB="0" distL="0" distR="0" wp14:anchorId="5B6122AC" wp14:editId="34CE7A47">
                  <wp:extent cx="2768742" cy="1835244"/>
                  <wp:effectExtent l="0" t="0" r="0" b="0"/>
                  <wp:docPr id="975718893" name="Picture 1" descr="A blue and white hexagon prism. The blue face has an area of 30 square metres and the prism body has a depth of 4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718893" name="Picture 1" descr="A blue and white hexagon prism. The blue face has an area of 30 square metres and the prism body has a depth of 4 metres."/>
                          <pic:cNvPicPr/>
                        </pic:nvPicPr>
                        <pic:blipFill>
                          <a:blip r:embed="rId30"/>
                          <a:stretch>
                            <a:fillRect/>
                          </a:stretch>
                        </pic:blipFill>
                        <pic:spPr>
                          <a:xfrm>
                            <a:off x="0" y="0"/>
                            <a:ext cx="2768742" cy="1835244"/>
                          </a:xfrm>
                          <a:prstGeom prst="rect">
                            <a:avLst/>
                          </a:prstGeom>
                        </pic:spPr>
                      </pic:pic>
                    </a:graphicData>
                  </a:graphic>
                </wp:inline>
              </w:drawing>
            </w:r>
          </w:p>
        </w:tc>
      </w:tr>
      <w:tr w:rsidR="00F44C9D" w14:paraId="0EC0042C" w14:textId="77777777">
        <w:tc>
          <w:tcPr>
            <w:tcW w:w="4811" w:type="dxa"/>
          </w:tcPr>
          <w:p w14:paraId="2AC4C74B" w14:textId="77777777" w:rsidR="00F44C9D" w:rsidRDefault="00F44C9D">
            <w:r>
              <w:t>Calculate the volume.</w:t>
            </w:r>
          </w:p>
          <w:p w14:paraId="5A1E5592" w14:textId="77777777" w:rsidR="00F44C9D" w:rsidRDefault="00F44C9D">
            <w:r w:rsidRPr="00E95BB3">
              <w:rPr>
                <w:noProof/>
              </w:rPr>
              <w:drawing>
                <wp:inline distT="0" distB="0" distL="0" distR="0" wp14:anchorId="0B3B85EB" wp14:editId="291035A5">
                  <wp:extent cx="2874077" cy="1816100"/>
                  <wp:effectExtent l="0" t="0" r="2540" b="0"/>
                  <wp:docPr id="1243239803" name="Picture 1" descr="A blue and white wavy object, similar to a prism, with black text. The blue face of the shape has an area of 12 square centimetres and a height of 10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39803" name="Picture 1" descr="A blue and white wavy object, similar to a prism, with black text. The blue face of the shape has an area of 12 square centimetres and a height of 10 centimetres."/>
                          <pic:cNvPicPr/>
                        </pic:nvPicPr>
                        <pic:blipFill>
                          <a:blip r:embed="rId31"/>
                          <a:stretch>
                            <a:fillRect/>
                          </a:stretch>
                        </pic:blipFill>
                        <pic:spPr>
                          <a:xfrm>
                            <a:off x="0" y="0"/>
                            <a:ext cx="2878835" cy="1819107"/>
                          </a:xfrm>
                          <a:prstGeom prst="rect">
                            <a:avLst/>
                          </a:prstGeom>
                        </pic:spPr>
                      </pic:pic>
                    </a:graphicData>
                  </a:graphic>
                </wp:inline>
              </w:drawing>
            </w:r>
          </w:p>
        </w:tc>
        <w:tc>
          <w:tcPr>
            <w:tcW w:w="4811" w:type="dxa"/>
          </w:tcPr>
          <w:p w14:paraId="58C5AD43" w14:textId="77777777" w:rsidR="00F44C9D" w:rsidRDefault="00F44C9D">
            <w:r>
              <w:t>Calculate the volume.</w:t>
            </w:r>
          </w:p>
          <w:p w14:paraId="3294BA68" w14:textId="77777777" w:rsidR="00F44C9D" w:rsidRDefault="00F44C9D">
            <w:r w:rsidRPr="00DA3E8E">
              <w:rPr>
                <w:noProof/>
              </w:rPr>
              <w:drawing>
                <wp:inline distT="0" distB="0" distL="0" distR="0" wp14:anchorId="15662F35" wp14:editId="113A2C75">
                  <wp:extent cx="2629267" cy="1991003"/>
                  <wp:effectExtent l="0" t="0" r="0" b="9525"/>
                  <wp:docPr id="539316170" name="Picture 1" descr="A black and white drawing of a triangular prism. The base triangle shape has an area of 30 square centimetres and the height of the prism is 6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16170" name="Picture 1" descr="A black and white drawing of a triangular prism. The base triangle shape has an area of 30 square centimetres and the height of the prism is 6 centimetres."/>
                          <pic:cNvPicPr/>
                        </pic:nvPicPr>
                        <pic:blipFill>
                          <a:blip r:embed="rId32"/>
                          <a:stretch>
                            <a:fillRect/>
                          </a:stretch>
                        </pic:blipFill>
                        <pic:spPr>
                          <a:xfrm>
                            <a:off x="0" y="0"/>
                            <a:ext cx="2629267" cy="1991003"/>
                          </a:xfrm>
                          <a:prstGeom prst="rect">
                            <a:avLst/>
                          </a:prstGeom>
                        </pic:spPr>
                      </pic:pic>
                    </a:graphicData>
                  </a:graphic>
                </wp:inline>
              </w:drawing>
            </w:r>
          </w:p>
        </w:tc>
      </w:tr>
    </w:tbl>
    <w:p w14:paraId="4D732845" w14:textId="77777777" w:rsidR="00F44C9D" w:rsidRDefault="00F44C9D" w:rsidP="00F44C9D">
      <w:pPr>
        <w:rPr>
          <w:rStyle w:val="Heading2Char"/>
          <w:bCs w:val="0"/>
        </w:rPr>
      </w:pPr>
      <w:r>
        <w:rPr>
          <w:rStyle w:val="Heading2Char"/>
        </w:rPr>
        <w:br w:type="page"/>
      </w:r>
    </w:p>
    <w:p w14:paraId="3AA64228" w14:textId="6539697A" w:rsidR="00D974BF" w:rsidRDefault="0070190E" w:rsidP="00F97234">
      <w:pPr>
        <w:pStyle w:val="Heading2"/>
        <w:rPr>
          <w:rStyle w:val="Heading2Char"/>
        </w:rPr>
      </w:pPr>
      <w:r w:rsidRPr="00C058AF">
        <w:rPr>
          <w:rStyle w:val="Heading2Char"/>
        </w:rPr>
        <w:lastRenderedPageBreak/>
        <w:t>Appendix</w:t>
      </w:r>
      <w:r w:rsidR="00783D18" w:rsidRPr="00C058AF">
        <w:rPr>
          <w:rStyle w:val="Heading2Char"/>
        </w:rPr>
        <w:t xml:space="preserve"> </w:t>
      </w:r>
      <w:r w:rsidR="00F44C9D">
        <w:rPr>
          <w:rStyle w:val="Heading2Char"/>
        </w:rPr>
        <w:t>C</w:t>
      </w:r>
    </w:p>
    <w:p w14:paraId="0077DE9F" w14:textId="1D511FEE" w:rsidR="00CA450C" w:rsidRDefault="009A2A73" w:rsidP="00B27C56">
      <w:pPr>
        <w:pStyle w:val="Heading3"/>
      </w:pPr>
      <w:r>
        <w:t>Loaves of bread</w:t>
      </w:r>
    </w:p>
    <w:tbl>
      <w:tblPr>
        <w:tblStyle w:val="TableGrid"/>
        <w:tblW w:w="0" w:type="auto"/>
        <w:tblLook w:val="04A0" w:firstRow="1" w:lastRow="0" w:firstColumn="1" w:lastColumn="0" w:noHBand="0" w:noVBand="1"/>
        <w:tblDescription w:val="A table with photos of 4 loaves of bread and some problems for students to solve."/>
      </w:tblPr>
      <w:tblGrid>
        <w:gridCol w:w="562"/>
        <w:gridCol w:w="5103"/>
        <w:gridCol w:w="3957"/>
      </w:tblGrid>
      <w:tr w:rsidR="00845820" w14:paraId="2584DC25" w14:textId="77777777" w:rsidTr="00A47FAC">
        <w:tc>
          <w:tcPr>
            <w:tcW w:w="562" w:type="dxa"/>
          </w:tcPr>
          <w:p w14:paraId="4AAC8904" w14:textId="77777777" w:rsidR="00A47FAC" w:rsidRPr="00A47FAC" w:rsidRDefault="00A47FAC" w:rsidP="00A47FAC">
            <w:pPr>
              <w:pStyle w:val="ListNumber"/>
              <w:numPr>
                <w:ilvl w:val="0"/>
                <w:numId w:val="19"/>
              </w:numPr>
              <w:jc w:val="both"/>
              <w:rPr>
                <w:noProof/>
              </w:rPr>
            </w:pPr>
          </w:p>
        </w:tc>
        <w:tc>
          <w:tcPr>
            <w:tcW w:w="5103" w:type="dxa"/>
          </w:tcPr>
          <w:p w14:paraId="0CA28F12" w14:textId="77777777" w:rsidR="008C2B81" w:rsidRDefault="008C2B81" w:rsidP="005C2038">
            <w:pPr>
              <w:spacing w:after="0" w:line="240" w:lineRule="auto"/>
            </w:pPr>
            <w:r>
              <w:rPr>
                <w:noProof/>
              </w:rPr>
              <w:drawing>
                <wp:inline distT="0" distB="0" distL="0" distR="0" wp14:anchorId="3088FDB1" wp14:editId="671F24B3">
                  <wp:extent cx="2552700" cy="1756596"/>
                  <wp:effectExtent l="0" t="0" r="0" b="0"/>
                  <wp:docPr id="362795680" name="Picture 3" descr="Turkish bread garlic lo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95680" name="Picture 3" descr="Turkish bread garlic loa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8589" cy="1781293"/>
                          </a:xfrm>
                          <a:prstGeom prst="rect">
                            <a:avLst/>
                          </a:prstGeom>
                          <a:noFill/>
                          <a:ln>
                            <a:noFill/>
                          </a:ln>
                        </pic:spPr>
                      </pic:pic>
                    </a:graphicData>
                  </a:graphic>
                </wp:inline>
              </w:drawing>
            </w:r>
          </w:p>
          <w:p w14:paraId="4523E429" w14:textId="7DDBA84D" w:rsidR="008C2B81" w:rsidRPr="00505BCD" w:rsidRDefault="001A1936" w:rsidP="00505BCD">
            <w:pPr>
              <w:pStyle w:val="Imageattributioncaption"/>
              <w:rPr>
                <w:color w:val="2F5496" w:themeColor="accent1" w:themeShade="BF"/>
                <w:szCs w:val="20"/>
                <w:u w:val="single"/>
              </w:rPr>
            </w:pPr>
            <w:r>
              <w:rPr>
                <w:sz w:val="16"/>
              </w:rPr>
              <w:t>‘</w:t>
            </w:r>
            <w:hyperlink r:id="rId34" w:tgtFrame="_blank" w:history="1">
              <w:r w:rsidR="00505BCD" w:rsidRPr="00505BCD">
                <w:rPr>
                  <w:rStyle w:val="Hyperlink"/>
                  <w:sz w:val="16"/>
                </w:rPr>
                <w:t>[food] Turkish bread garlic loaf from Woolworths</w:t>
              </w:r>
            </w:hyperlink>
            <w:r>
              <w:t>’</w:t>
            </w:r>
            <w:r w:rsidR="00505BCD" w:rsidRPr="00505BCD">
              <w:rPr>
                <w:sz w:val="16"/>
              </w:rPr>
              <w:t xml:space="preserve"> by</w:t>
            </w:r>
            <w:r>
              <w:rPr>
                <w:sz w:val="16"/>
              </w:rPr>
              <w:t xml:space="preserve"> </w:t>
            </w:r>
            <w:hyperlink r:id="rId35" w:tgtFrame="_blank" w:history="1">
              <w:r w:rsidR="00505BCD" w:rsidRPr="00505BCD">
                <w:rPr>
                  <w:rStyle w:val="Hyperlink"/>
                  <w:sz w:val="16"/>
                </w:rPr>
                <w:t xml:space="preserve">David </w:t>
              </w:r>
              <w:proofErr w:type="spellStart"/>
              <w:r w:rsidR="00505BCD" w:rsidRPr="00505BCD">
                <w:rPr>
                  <w:rStyle w:val="Hyperlink"/>
                  <w:sz w:val="16"/>
                </w:rPr>
                <w:t>Jackmanson</w:t>
              </w:r>
              <w:proofErr w:type="spellEnd"/>
            </w:hyperlink>
            <w:r>
              <w:rPr>
                <w:rStyle w:val="Hyperlink"/>
                <w:sz w:val="16"/>
              </w:rPr>
              <w:t xml:space="preserve"> </w:t>
            </w:r>
            <w:r w:rsidR="00505BCD" w:rsidRPr="00505BCD">
              <w:rPr>
                <w:sz w:val="16"/>
              </w:rPr>
              <w:t>is licensed under</w:t>
            </w:r>
            <w:r w:rsidR="00E667A7">
              <w:rPr>
                <w:sz w:val="16"/>
              </w:rPr>
              <w:t xml:space="preserve"> </w:t>
            </w:r>
            <w:hyperlink r:id="rId36" w:tgtFrame="_blank" w:history="1">
              <w:r w:rsidR="00505BCD" w:rsidRPr="00505BCD">
                <w:rPr>
                  <w:rStyle w:val="Hyperlink"/>
                  <w:sz w:val="16"/>
                </w:rPr>
                <w:t>CC BY 2.0</w:t>
              </w:r>
            </w:hyperlink>
            <w:r w:rsidR="00E667A7">
              <w:rPr>
                <w:rStyle w:val="Hyperlink"/>
                <w:sz w:val="16"/>
              </w:rPr>
              <w:t>.</w:t>
            </w:r>
          </w:p>
        </w:tc>
        <w:tc>
          <w:tcPr>
            <w:tcW w:w="3957" w:type="dxa"/>
          </w:tcPr>
          <w:p w14:paraId="0CF4C70C" w14:textId="7B6C30FD" w:rsidR="008C2B81" w:rsidRDefault="008C2B81" w:rsidP="008C2B81">
            <w:r>
              <w:t xml:space="preserve">Calculate the volume of the loaf of bread if the area of its </w:t>
            </w:r>
            <w:r w:rsidR="00302575">
              <w:t>cross-section</w:t>
            </w:r>
            <w:r>
              <w:t xml:space="preserve"> is </w:t>
            </w:r>
            <m:oMath>
              <m:r>
                <w:rPr>
                  <w:rFonts w:ascii="Cambria Math" w:hAnsi="Cambria Math"/>
                </w:rPr>
                <m:t>20 </m:t>
              </m:r>
              <m:sSup>
                <m:sSupPr>
                  <m:ctrlPr>
                    <w:rPr>
                      <w:rFonts w:ascii="Cambria Math" w:hAnsi="Cambria Math"/>
                      <w:i/>
                    </w:rPr>
                  </m:ctrlPr>
                </m:sSupPr>
                <m:e>
                  <m:r>
                    <w:rPr>
                      <w:rFonts w:ascii="Cambria Math" w:hAnsi="Cambria Math"/>
                    </w:rPr>
                    <m:t>cm</m:t>
                  </m:r>
                </m:e>
                <m:sup>
                  <m:r>
                    <w:rPr>
                      <w:rFonts w:ascii="Cambria Math" w:hAnsi="Cambria Math"/>
                    </w:rPr>
                    <m:t>2</m:t>
                  </m:r>
                </m:sup>
              </m:sSup>
            </m:oMath>
            <w:r>
              <w:rPr>
                <w:rFonts w:eastAsiaTheme="minorEastAsia"/>
              </w:rPr>
              <w:t xml:space="preserve"> and the length of the loaf is </w:t>
            </w:r>
            <m:oMath>
              <m:r>
                <w:rPr>
                  <w:rFonts w:ascii="Cambria Math" w:eastAsiaTheme="minorEastAsia" w:hAnsi="Cambria Math"/>
                </w:rPr>
                <m:t>40 cm</m:t>
              </m:r>
            </m:oMath>
            <w:r>
              <w:rPr>
                <w:rFonts w:eastAsiaTheme="minorEastAsia"/>
              </w:rPr>
              <w:t>.</w:t>
            </w:r>
          </w:p>
        </w:tc>
      </w:tr>
      <w:tr w:rsidR="00845820" w14:paraId="3895B735" w14:textId="77777777" w:rsidTr="00A47FAC">
        <w:tc>
          <w:tcPr>
            <w:tcW w:w="562" w:type="dxa"/>
          </w:tcPr>
          <w:p w14:paraId="01593E1A" w14:textId="77777777" w:rsidR="00A47FAC" w:rsidRPr="00845820" w:rsidRDefault="00A47FAC" w:rsidP="00A47FAC">
            <w:pPr>
              <w:pStyle w:val="ListNumber"/>
              <w:numPr>
                <w:ilvl w:val="0"/>
                <w:numId w:val="13"/>
              </w:numPr>
              <w:rPr>
                <w:noProof/>
              </w:rPr>
            </w:pPr>
          </w:p>
        </w:tc>
        <w:tc>
          <w:tcPr>
            <w:tcW w:w="5103" w:type="dxa"/>
          </w:tcPr>
          <w:p w14:paraId="61A44C5E" w14:textId="77777777" w:rsidR="008C2B81" w:rsidRDefault="00845820" w:rsidP="005C2038">
            <w:pPr>
              <w:spacing w:after="0" w:line="240" w:lineRule="auto"/>
              <w:rPr>
                <w:noProof/>
              </w:rPr>
            </w:pPr>
            <w:r w:rsidRPr="00845820">
              <w:rPr>
                <w:noProof/>
              </w:rPr>
              <w:drawing>
                <wp:inline distT="0" distB="0" distL="0" distR="0" wp14:anchorId="23DCB87A" wp14:editId="23E57762">
                  <wp:extent cx="2771775" cy="1834411"/>
                  <wp:effectExtent l="0" t="0" r="0" b="0"/>
                  <wp:docPr id="1142315169" name="Picture 1" descr="Sliced Bread with a white trapezium placed over the cross-section of the loaf. The trapezium has parallel side lengths of 8 centimetres and 12 centimetres and a height of 10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15169" name="Picture 1" descr="Sliced Bread with a white trapezium placed over the cross-section of the loaf. The trapezium has parallel side lengths of 8 centimetres and 12 centimetres and a height of 10 centimetres."/>
                          <pic:cNvPicPr/>
                        </pic:nvPicPr>
                        <pic:blipFill>
                          <a:blip r:embed="rId37"/>
                          <a:stretch>
                            <a:fillRect/>
                          </a:stretch>
                        </pic:blipFill>
                        <pic:spPr>
                          <a:xfrm>
                            <a:off x="0" y="0"/>
                            <a:ext cx="2799992" cy="1853085"/>
                          </a:xfrm>
                          <a:prstGeom prst="rect">
                            <a:avLst/>
                          </a:prstGeom>
                        </pic:spPr>
                      </pic:pic>
                    </a:graphicData>
                  </a:graphic>
                </wp:inline>
              </w:drawing>
            </w:r>
          </w:p>
          <w:p w14:paraId="70048910" w14:textId="27AB1358" w:rsidR="008C2B81" w:rsidRDefault="00E667A7" w:rsidP="005C2038">
            <w:pPr>
              <w:pStyle w:val="Imageattributioncaption"/>
              <w:spacing w:line="240" w:lineRule="auto"/>
              <w:rPr>
                <w:noProof/>
              </w:rPr>
            </w:pPr>
            <w:r>
              <w:rPr>
                <w:sz w:val="16"/>
                <w:szCs w:val="16"/>
              </w:rPr>
              <w:t>’</w:t>
            </w:r>
            <w:hyperlink r:id="rId38" w:tgtFrame="_blank" w:history="1">
              <w:r w:rsidR="005C2038" w:rsidRPr="005C2038">
                <w:rPr>
                  <w:rStyle w:val="Hyperlink"/>
                  <w:sz w:val="16"/>
                </w:rPr>
                <w:t>Sliced Bread</w:t>
              </w:r>
            </w:hyperlink>
            <w:r>
              <w:t>’</w:t>
            </w:r>
            <w:r w:rsidR="005C2038" w:rsidRPr="005C2038">
              <w:rPr>
                <w:sz w:val="16"/>
              </w:rPr>
              <w:t xml:space="preserve"> by</w:t>
            </w:r>
            <w:r>
              <w:rPr>
                <w:sz w:val="16"/>
              </w:rPr>
              <w:t xml:space="preserve"> </w:t>
            </w:r>
            <w:hyperlink r:id="rId39" w:history="1">
              <w:r w:rsidRPr="00E667A7">
                <w:rPr>
                  <w:rStyle w:val="Hyperlink"/>
                  <w:sz w:val="16"/>
                </w:rPr>
                <w:t>Bart Everson</w:t>
              </w:r>
            </w:hyperlink>
            <w:r>
              <w:rPr>
                <w:rStyle w:val="Hyperlink"/>
                <w:sz w:val="16"/>
              </w:rPr>
              <w:t xml:space="preserve"> </w:t>
            </w:r>
            <w:r w:rsidR="005C2038" w:rsidRPr="005C2038">
              <w:rPr>
                <w:sz w:val="16"/>
              </w:rPr>
              <w:t>is licensed under</w:t>
            </w:r>
            <w:r>
              <w:rPr>
                <w:sz w:val="16"/>
              </w:rPr>
              <w:t xml:space="preserve"> </w:t>
            </w:r>
            <w:hyperlink r:id="rId40" w:tgtFrame="_blank" w:history="1">
              <w:r w:rsidR="005C2038" w:rsidRPr="005C2038">
                <w:rPr>
                  <w:rStyle w:val="Hyperlink"/>
                  <w:sz w:val="16"/>
                </w:rPr>
                <w:t>CC BY 2.0</w:t>
              </w:r>
            </w:hyperlink>
            <w:r w:rsidR="005C2038" w:rsidRPr="005C2038">
              <w:rPr>
                <w:sz w:val="16"/>
              </w:rPr>
              <w:t>.</w:t>
            </w:r>
          </w:p>
        </w:tc>
        <w:tc>
          <w:tcPr>
            <w:tcW w:w="3957" w:type="dxa"/>
          </w:tcPr>
          <w:p w14:paraId="790B10F0" w14:textId="5803C6A3" w:rsidR="008C2B81" w:rsidRDefault="00212809" w:rsidP="008C2B81">
            <w:r>
              <w:t xml:space="preserve">The loaf of bread is </w:t>
            </w:r>
            <w:r w:rsidR="00A47FAC">
              <w:t xml:space="preserve">approximately </w:t>
            </w:r>
            <w:r>
              <w:t>in the shape of a trapezoidal prism</w:t>
            </w:r>
            <w:r w:rsidR="005C2187">
              <w:t xml:space="preserve">. </w:t>
            </w:r>
            <w:r w:rsidR="00EF0586">
              <w:t xml:space="preserve">There were 15 slices, </w:t>
            </w:r>
            <m:oMath>
              <m:r>
                <w:rPr>
                  <w:rFonts w:ascii="Cambria Math" w:hAnsi="Cambria Math"/>
                </w:rPr>
                <m:t>1 cm</m:t>
              </m:r>
            </m:oMath>
            <w:r w:rsidR="00B4058C">
              <w:rPr>
                <w:rFonts w:eastAsiaTheme="minorEastAsia"/>
              </w:rPr>
              <w:t xml:space="preserve"> thick cut </w:t>
            </w:r>
            <w:r w:rsidR="00D438F5">
              <w:rPr>
                <w:rFonts w:eastAsiaTheme="minorEastAsia"/>
              </w:rPr>
              <w:t>from the loaf. What was the volume of the loaf of bread?</w:t>
            </w:r>
          </w:p>
        </w:tc>
      </w:tr>
      <w:tr w:rsidR="00845820" w14:paraId="33802653" w14:textId="77777777" w:rsidTr="00A47FAC">
        <w:tc>
          <w:tcPr>
            <w:tcW w:w="562" w:type="dxa"/>
          </w:tcPr>
          <w:p w14:paraId="2F157A50" w14:textId="77777777" w:rsidR="00A47FAC" w:rsidRDefault="00A47FAC" w:rsidP="00A47FAC">
            <w:pPr>
              <w:pStyle w:val="ListNumber"/>
              <w:numPr>
                <w:ilvl w:val="0"/>
                <w:numId w:val="13"/>
              </w:numPr>
              <w:rPr>
                <w:noProof/>
              </w:rPr>
            </w:pPr>
          </w:p>
        </w:tc>
        <w:tc>
          <w:tcPr>
            <w:tcW w:w="5103" w:type="dxa"/>
          </w:tcPr>
          <w:p w14:paraId="443E1351" w14:textId="1DCEDF20" w:rsidR="008C2B81" w:rsidRDefault="008C2B81" w:rsidP="005C2038">
            <w:pPr>
              <w:spacing w:after="0" w:line="240" w:lineRule="auto"/>
            </w:pPr>
            <w:r>
              <w:rPr>
                <w:noProof/>
              </w:rPr>
              <w:drawing>
                <wp:inline distT="0" distB="0" distL="0" distR="0" wp14:anchorId="1C85EFDF" wp14:editId="4B97B4D2">
                  <wp:extent cx="2743200" cy="1830811"/>
                  <wp:effectExtent l="0" t="0" r="0" b="0"/>
                  <wp:docPr id="416574769" name="Picture 20" descr="Sliced bread, butter, black and red caviar on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74769" name="Picture 20" descr="Sliced bread, butter, black and red caviar on the tab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2206" cy="1843496"/>
                          </a:xfrm>
                          <a:prstGeom prst="rect">
                            <a:avLst/>
                          </a:prstGeom>
                          <a:noFill/>
                          <a:ln>
                            <a:noFill/>
                          </a:ln>
                        </pic:spPr>
                      </pic:pic>
                    </a:graphicData>
                  </a:graphic>
                </wp:inline>
              </w:drawing>
            </w:r>
          </w:p>
          <w:p w14:paraId="003C57A7" w14:textId="029CE6D8" w:rsidR="008C2B81" w:rsidRPr="005C2038" w:rsidRDefault="00E667A7" w:rsidP="00122576">
            <w:pPr>
              <w:pStyle w:val="ListNumber"/>
              <w:numPr>
                <w:ilvl w:val="0"/>
                <w:numId w:val="0"/>
              </w:numPr>
              <w:spacing w:after="0" w:line="240" w:lineRule="auto"/>
              <w:rPr>
                <w:sz w:val="16"/>
                <w:szCs w:val="16"/>
              </w:rPr>
            </w:pPr>
            <w:r>
              <w:rPr>
                <w:sz w:val="16"/>
                <w:szCs w:val="16"/>
              </w:rPr>
              <w:t>‘</w:t>
            </w:r>
            <w:hyperlink r:id="rId42" w:tgtFrame="_blank" w:history="1">
              <w:r w:rsidR="005C2038" w:rsidRPr="00402FF9">
                <w:rPr>
                  <w:rStyle w:val="Hyperlink"/>
                  <w:sz w:val="16"/>
                  <w:szCs w:val="16"/>
                </w:rPr>
                <w:t>Sliced bread, butter, black and red caviar on the table</w:t>
              </w:r>
            </w:hyperlink>
            <w:r w:rsidRPr="00402FF9">
              <w:rPr>
                <w:sz w:val="16"/>
                <w:szCs w:val="16"/>
              </w:rPr>
              <w:t>’</w:t>
            </w:r>
            <w:r w:rsidR="005C2038" w:rsidRPr="00402FF9">
              <w:rPr>
                <w:sz w:val="16"/>
                <w:szCs w:val="16"/>
              </w:rPr>
              <w:t xml:space="preserve"> by</w:t>
            </w:r>
            <w:r w:rsidRPr="00402FF9">
              <w:rPr>
                <w:sz w:val="16"/>
                <w:szCs w:val="16"/>
              </w:rPr>
              <w:t xml:space="preserve"> </w:t>
            </w:r>
            <w:hyperlink r:id="rId43" w:tgtFrame="_blank" w:history="1">
              <w:r w:rsidR="00D24525" w:rsidRPr="00402FF9">
                <w:rPr>
                  <w:rStyle w:val="Hyperlink"/>
                  <w:sz w:val="16"/>
                  <w:szCs w:val="16"/>
                </w:rPr>
                <w:t>Marco Verch</w:t>
              </w:r>
            </w:hyperlink>
            <w:r w:rsidR="00D24525" w:rsidRPr="00402FF9">
              <w:rPr>
                <w:sz w:val="16"/>
                <w:szCs w:val="16"/>
              </w:rPr>
              <w:t xml:space="preserve"> </w:t>
            </w:r>
            <w:r w:rsidR="005C2038" w:rsidRPr="00402FF9">
              <w:rPr>
                <w:sz w:val="16"/>
                <w:szCs w:val="16"/>
              </w:rPr>
              <w:t>is licensed under</w:t>
            </w:r>
            <w:r w:rsidRPr="00402FF9">
              <w:rPr>
                <w:sz w:val="16"/>
                <w:szCs w:val="16"/>
              </w:rPr>
              <w:t xml:space="preserve"> </w:t>
            </w:r>
            <w:hyperlink r:id="rId44" w:tgtFrame="_blank" w:history="1">
              <w:r w:rsidR="005C2038" w:rsidRPr="00402FF9">
                <w:rPr>
                  <w:rStyle w:val="Hyperlink"/>
                  <w:sz w:val="16"/>
                  <w:szCs w:val="16"/>
                </w:rPr>
                <w:t>CC BY 2.0</w:t>
              </w:r>
            </w:hyperlink>
            <w:r w:rsidR="005C2038" w:rsidRPr="00402FF9">
              <w:rPr>
                <w:sz w:val="16"/>
                <w:szCs w:val="16"/>
              </w:rPr>
              <w:t>.</w:t>
            </w:r>
          </w:p>
        </w:tc>
        <w:tc>
          <w:tcPr>
            <w:tcW w:w="3957" w:type="dxa"/>
          </w:tcPr>
          <w:p w14:paraId="25FB4483" w14:textId="6EFA6378" w:rsidR="008C2B81" w:rsidRDefault="00484AEE" w:rsidP="008C2B81">
            <w:r>
              <w:t>Each slice of the</w:t>
            </w:r>
            <w:r w:rsidR="008C2B81">
              <w:t xml:space="preserve"> </w:t>
            </w:r>
            <w:r w:rsidR="008637A8">
              <w:t>baguette</w:t>
            </w:r>
            <w:r w:rsidR="00CB0885">
              <w:t xml:space="preserve"> </w:t>
            </w:r>
            <w:r w:rsidR="006B380E">
              <w:t>ha</w:t>
            </w:r>
            <w:r>
              <w:t>s</w:t>
            </w:r>
            <w:r w:rsidR="006B380E">
              <w:t xml:space="preserve"> an area of</w:t>
            </w:r>
            <w:r w:rsidR="004377F5">
              <w:t xml:space="preserve"> </w:t>
            </w:r>
            <m:oMath>
              <m:r>
                <w:rPr>
                  <w:rFonts w:ascii="Cambria Math" w:hAnsi="Cambria Math"/>
                </w:rPr>
                <m:t>30 </m:t>
              </m:r>
              <m:sSup>
                <m:sSupPr>
                  <m:ctrlPr>
                    <w:rPr>
                      <w:rFonts w:ascii="Cambria Math" w:hAnsi="Cambria Math"/>
                      <w:i/>
                    </w:rPr>
                  </m:ctrlPr>
                </m:sSupPr>
                <m:e>
                  <m:r>
                    <w:rPr>
                      <w:rFonts w:ascii="Cambria Math" w:hAnsi="Cambria Math"/>
                    </w:rPr>
                    <m:t>cm</m:t>
                  </m:r>
                </m:e>
                <m:sup>
                  <m:r>
                    <w:rPr>
                      <w:rFonts w:ascii="Cambria Math" w:hAnsi="Cambria Math"/>
                    </w:rPr>
                    <m:t>2</m:t>
                  </m:r>
                </m:sup>
              </m:sSup>
            </m:oMath>
            <w:r w:rsidR="00847D5F">
              <w:rPr>
                <w:rFonts w:eastAsiaTheme="minorEastAsia"/>
              </w:rPr>
              <w:t>.</w:t>
            </w:r>
            <w:r w:rsidR="0017785B">
              <w:rPr>
                <w:rFonts w:eastAsiaTheme="minorEastAsia"/>
              </w:rPr>
              <w:t xml:space="preserve"> </w:t>
            </w:r>
            <w:r w:rsidR="00A356F7">
              <w:rPr>
                <w:rFonts w:eastAsiaTheme="minorEastAsia"/>
              </w:rPr>
              <w:t xml:space="preserve">What </w:t>
            </w:r>
            <w:r w:rsidR="00320701">
              <w:rPr>
                <w:rFonts w:eastAsiaTheme="minorEastAsia"/>
              </w:rPr>
              <w:t>wa</w:t>
            </w:r>
            <w:r w:rsidR="00A356F7">
              <w:rPr>
                <w:rFonts w:eastAsiaTheme="minorEastAsia"/>
              </w:rPr>
              <w:t xml:space="preserve">s the volume of the </w:t>
            </w:r>
            <w:r w:rsidR="008637A8">
              <w:rPr>
                <w:rFonts w:eastAsiaTheme="minorEastAsia"/>
              </w:rPr>
              <w:t>baguette</w:t>
            </w:r>
            <w:r w:rsidR="00A356F7">
              <w:rPr>
                <w:rFonts w:eastAsiaTheme="minorEastAsia"/>
              </w:rPr>
              <w:t xml:space="preserve"> if </w:t>
            </w:r>
            <w:r w:rsidR="008637A8">
              <w:rPr>
                <w:rFonts w:eastAsiaTheme="minorEastAsia"/>
              </w:rPr>
              <w:t>its</w:t>
            </w:r>
            <w:r w:rsidR="00A356F7">
              <w:rPr>
                <w:rFonts w:eastAsiaTheme="minorEastAsia"/>
              </w:rPr>
              <w:t xml:space="preserve"> length was</w:t>
            </w:r>
            <w:r w:rsidR="000E1B77">
              <w:rPr>
                <w:rFonts w:eastAsiaTheme="minorEastAsia"/>
              </w:rPr>
              <w:t xml:space="preserve"> </w:t>
            </w:r>
            <m:oMath>
              <m:r>
                <w:rPr>
                  <w:rFonts w:ascii="Cambria Math" w:eastAsiaTheme="minorEastAsia" w:hAnsi="Cambria Math"/>
                </w:rPr>
                <m:t>30 cm</m:t>
              </m:r>
            </m:oMath>
            <w:r w:rsidR="00384E36">
              <w:rPr>
                <w:rFonts w:eastAsiaTheme="minorEastAsia"/>
              </w:rPr>
              <w:t>?</w:t>
            </w:r>
          </w:p>
        </w:tc>
      </w:tr>
      <w:tr w:rsidR="00845820" w14:paraId="42D3F878" w14:textId="77777777" w:rsidTr="00A47FAC">
        <w:tc>
          <w:tcPr>
            <w:tcW w:w="562" w:type="dxa"/>
          </w:tcPr>
          <w:p w14:paraId="319882AD" w14:textId="77777777" w:rsidR="00A47FAC" w:rsidRDefault="00A47FAC" w:rsidP="00A47FAC">
            <w:pPr>
              <w:pStyle w:val="ListNumber"/>
              <w:numPr>
                <w:ilvl w:val="0"/>
                <w:numId w:val="13"/>
              </w:numPr>
              <w:rPr>
                <w:noProof/>
              </w:rPr>
            </w:pPr>
          </w:p>
        </w:tc>
        <w:tc>
          <w:tcPr>
            <w:tcW w:w="5103" w:type="dxa"/>
          </w:tcPr>
          <w:p w14:paraId="0E739D1F" w14:textId="77777777" w:rsidR="008C2B81" w:rsidRDefault="008C2B81" w:rsidP="005C2038">
            <w:pPr>
              <w:spacing w:after="0" w:line="240" w:lineRule="auto"/>
            </w:pPr>
            <w:r>
              <w:rPr>
                <w:noProof/>
              </w:rPr>
              <w:drawing>
                <wp:inline distT="0" distB="0" distL="0" distR="0" wp14:anchorId="6ACC8392" wp14:editId="7AB813B9">
                  <wp:extent cx="1581150" cy="1185938"/>
                  <wp:effectExtent l="0" t="0" r="0" b="0"/>
                  <wp:docPr id="1029608535" name="Picture 5" descr="A slice of a L’oven Fresh Honey Wheat Bread lo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08535" name="Picture 5" descr="A slice of a L’oven Fresh Honey Wheat Bread loa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92672" cy="1194580"/>
                          </a:xfrm>
                          <a:prstGeom prst="rect">
                            <a:avLst/>
                          </a:prstGeom>
                          <a:noFill/>
                          <a:ln>
                            <a:noFill/>
                          </a:ln>
                        </pic:spPr>
                      </pic:pic>
                    </a:graphicData>
                  </a:graphic>
                </wp:inline>
              </w:drawing>
            </w:r>
          </w:p>
          <w:p w14:paraId="564B0C3A" w14:textId="7395168D" w:rsidR="008C2B81" w:rsidRDefault="00D97C90" w:rsidP="00122576">
            <w:pPr>
              <w:pStyle w:val="ListNumber"/>
              <w:numPr>
                <w:ilvl w:val="0"/>
                <w:numId w:val="0"/>
              </w:numPr>
              <w:spacing w:after="0" w:line="240" w:lineRule="auto"/>
            </w:pPr>
            <w:r w:rsidRPr="00753604">
              <w:rPr>
                <w:sz w:val="16"/>
                <w:szCs w:val="16"/>
              </w:rPr>
              <w:t>‘</w:t>
            </w:r>
            <w:hyperlink r:id="rId46" w:tgtFrame="_blank" w:history="1">
              <w:r w:rsidR="005C2038" w:rsidRPr="00753604">
                <w:rPr>
                  <w:rStyle w:val="Hyperlink"/>
                  <w:sz w:val="16"/>
                  <w:szCs w:val="16"/>
                </w:rPr>
                <w:t xml:space="preserve">2021-12-01 01 56 15 A slice of a </w:t>
              </w:r>
              <w:proofErr w:type="spellStart"/>
              <w:r w:rsidR="005C2038" w:rsidRPr="00753604">
                <w:rPr>
                  <w:rStyle w:val="Hyperlink"/>
                  <w:sz w:val="16"/>
                  <w:szCs w:val="16"/>
                </w:rPr>
                <w:t>L’oven</w:t>
              </w:r>
              <w:proofErr w:type="spellEnd"/>
              <w:r w:rsidR="005C2038" w:rsidRPr="00753604">
                <w:rPr>
                  <w:rStyle w:val="Hyperlink"/>
                  <w:sz w:val="16"/>
                  <w:szCs w:val="16"/>
                </w:rPr>
                <w:t xml:space="preserve"> Fresh Honey Wheat Bread loaf in the Dulles section of Sterling, Loudoun County, Virginia</w:t>
              </w:r>
            </w:hyperlink>
            <w:r w:rsidRPr="00753604">
              <w:rPr>
                <w:sz w:val="20"/>
                <w:szCs w:val="20"/>
              </w:rPr>
              <w:t>’</w:t>
            </w:r>
            <w:r w:rsidR="005C2038" w:rsidRPr="00753604">
              <w:rPr>
                <w:sz w:val="16"/>
                <w:szCs w:val="16"/>
              </w:rPr>
              <w:t xml:space="preserve"> by</w:t>
            </w:r>
            <w:r w:rsidRPr="00753604">
              <w:rPr>
                <w:sz w:val="16"/>
                <w:szCs w:val="16"/>
              </w:rPr>
              <w:t xml:space="preserve"> </w:t>
            </w:r>
            <w:hyperlink r:id="rId47" w:tgtFrame="_blank" w:history="1">
              <w:proofErr w:type="spellStart"/>
              <w:r w:rsidR="005C2038" w:rsidRPr="00C74D99">
                <w:rPr>
                  <w:rStyle w:val="Hyperlink"/>
                  <w:sz w:val="18"/>
                  <w:szCs w:val="18"/>
                </w:rPr>
                <w:t>Famartin</w:t>
              </w:r>
              <w:proofErr w:type="spellEnd"/>
            </w:hyperlink>
            <w:r>
              <w:rPr>
                <w:rStyle w:val="Hyperlink"/>
                <w:sz w:val="18"/>
                <w:szCs w:val="18"/>
              </w:rPr>
              <w:t xml:space="preserve"> </w:t>
            </w:r>
            <w:r w:rsidR="005C2038" w:rsidRPr="00C74D99">
              <w:rPr>
                <w:sz w:val="18"/>
                <w:szCs w:val="18"/>
              </w:rPr>
              <w:t>is licensed under</w:t>
            </w:r>
            <w:r>
              <w:rPr>
                <w:sz w:val="18"/>
                <w:szCs w:val="18"/>
              </w:rPr>
              <w:t xml:space="preserve"> </w:t>
            </w:r>
            <w:hyperlink r:id="rId48" w:tgtFrame="_blank" w:history="1">
              <w:r w:rsidR="005C2038" w:rsidRPr="00C74D99">
                <w:rPr>
                  <w:rStyle w:val="Hyperlink"/>
                  <w:sz w:val="18"/>
                  <w:szCs w:val="18"/>
                </w:rPr>
                <w:t>CC BY-SA 4.0</w:t>
              </w:r>
            </w:hyperlink>
            <w:r w:rsidR="005C2038" w:rsidRPr="00C74D99">
              <w:rPr>
                <w:sz w:val="18"/>
                <w:szCs w:val="18"/>
              </w:rPr>
              <w:t>.</w:t>
            </w:r>
          </w:p>
        </w:tc>
        <w:tc>
          <w:tcPr>
            <w:tcW w:w="3957" w:type="dxa"/>
          </w:tcPr>
          <w:p w14:paraId="331856B1" w14:textId="7EB9FE54" w:rsidR="008C2B81" w:rsidRDefault="008C2B81" w:rsidP="008C2B81">
            <w:pPr>
              <w:rPr>
                <w:rFonts w:eastAsiaTheme="minorEastAsia"/>
              </w:rPr>
            </w:pPr>
            <w:r>
              <w:t xml:space="preserve">The area of the slice of bread is approximately </w:t>
            </w:r>
            <m:oMath>
              <m:r>
                <w:rPr>
                  <w:rFonts w:ascii="Cambria Math" w:hAnsi="Cambria Math"/>
                </w:rPr>
                <m:t>120 </m:t>
              </m:r>
              <m:sSup>
                <m:sSupPr>
                  <m:ctrlPr>
                    <w:rPr>
                      <w:rFonts w:ascii="Cambria Math" w:hAnsi="Cambria Math"/>
                      <w:i/>
                    </w:rPr>
                  </m:ctrlPr>
                </m:sSupPr>
                <m:e>
                  <m:r>
                    <w:rPr>
                      <w:rFonts w:ascii="Cambria Math" w:hAnsi="Cambria Math"/>
                    </w:rPr>
                    <m:t>cm</m:t>
                  </m:r>
                </m:e>
                <m:sup>
                  <m:r>
                    <w:rPr>
                      <w:rFonts w:ascii="Cambria Math" w:hAnsi="Cambria Math"/>
                    </w:rPr>
                    <m:t>2</m:t>
                  </m:r>
                </m:sup>
              </m:sSup>
            </m:oMath>
            <w:r>
              <w:rPr>
                <w:rFonts w:eastAsiaTheme="minorEastAsia"/>
              </w:rPr>
              <w:t xml:space="preserve"> and the loaf produced 25 slices of bread that were 1</w:t>
            </w:r>
            <w:r w:rsidR="001A1936">
              <w:rPr>
                <w:rFonts w:eastAsiaTheme="minorEastAsia"/>
              </w:rPr>
              <w:t> </w:t>
            </w:r>
            <m:oMath>
              <m:r>
                <w:rPr>
                  <w:rFonts w:ascii="Cambria Math" w:eastAsiaTheme="minorEastAsia" w:hAnsi="Cambria Math"/>
                </w:rPr>
                <m:t>cm</m:t>
              </m:r>
            </m:oMath>
            <w:r>
              <w:rPr>
                <w:rFonts w:eastAsiaTheme="minorEastAsia"/>
              </w:rPr>
              <w:t xml:space="preserve"> thick.</w:t>
            </w:r>
          </w:p>
          <w:p w14:paraId="1820F141" w14:textId="290154A0" w:rsidR="008C2B81" w:rsidRDefault="008C2B81" w:rsidP="008C2B81">
            <w:r>
              <w:rPr>
                <w:rFonts w:eastAsiaTheme="minorEastAsia"/>
              </w:rPr>
              <w:t>What was the volume of the loaf of bread?</w:t>
            </w:r>
          </w:p>
        </w:tc>
      </w:tr>
    </w:tbl>
    <w:p w14:paraId="420AD29E" w14:textId="50EE14E3" w:rsidR="00B959B3" w:rsidRDefault="00B959B3" w:rsidP="00B959B3">
      <w:pPr>
        <w:pStyle w:val="Heading2"/>
        <w:rPr>
          <w:rStyle w:val="Heading2Char"/>
        </w:rPr>
      </w:pPr>
      <w:r w:rsidRPr="00C058AF">
        <w:rPr>
          <w:rStyle w:val="Heading2Char"/>
        </w:rPr>
        <w:lastRenderedPageBreak/>
        <w:t xml:space="preserve">Appendix </w:t>
      </w:r>
      <w:r>
        <w:rPr>
          <w:rStyle w:val="Heading2Char"/>
        </w:rPr>
        <w:t>D</w:t>
      </w:r>
    </w:p>
    <w:p w14:paraId="343ED057" w14:textId="73133AEE" w:rsidR="00B959B3" w:rsidRDefault="00004879" w:rsidP="00B959B3">
      <w:pPr>
        <w:pStyle w:val="Heading3"/>
      </w:pPr>
      <w:r>
        <w:t>Swimming pool</w:t>
      </w:r>
    </w:p>
    <w:p w14:paraId="59BDD421" w14:textId="77777777" w:rsidR="009633B3" w:rsidRDefault="009633B3">
      <w:pPr>
        <w:suppressAutoHyphens w:val="0"/>
        <w:spacing w:after="0" w:line="276" w:lineRule="auto"/>
      </w:pPr>
      <w:r>
        <w:t>How many ways can you calculate the volume of the swimming pool?</w:t>
      </w:r>
    </w:p>
    <w:p w14:paraId="3428F80C" w14:textId="6393EDB2" w:rsidR="008B71D5" w:rsidRDefault="004F1009" w:rsidP="004F1009">
      <w:pPr>
        <w:suppressAutoHyphens w:val="0"/>
        <w:spacing w:before="480" w:after="0" w:line="276" w:lineRule="auto"/>
      </w:pPr>
      <w:r w:rsidRPr="004F1009">
        <w:rPr>
          <w:noProof/>
        </w:rPr>
        <w:drawing>
          <wp:inline distT="0" distB="0" distL="0" distR="0" wp14:anchorId="3D12B263" wp14:editId="241E8AFC">
            <wp:extent cx="6116320" cy="1680210"/>
            <wp:effectExtent l="0" t="0" r="0" b="0"/>
            <wp:docPr id="1258555663" name="Picture 1" descr="A blue trapezoidal prism with black text, representing a swimming pool. The front has an area of 67.5 square metres. The top has an area of 1250 square metres. The right end has an area of 30 square metres and the left end has an area of 50 square metres. The trapezium face has parallel lengths of 2 metres and 1.2 metres and a perpendicular height of 50 metres. The depth of the prism is 25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55663" name="Picture 1" descr="A blue trapezoidal prism with black text, representing a swimming pool. The front has an area of 67.5 square metres. The top has an area of 1250 square metres. The right end has an area of 30 square metres and the left end has an area of 50 square metres. The trapezium face has parallel lengths of 2 metres and 1.2 metres and a perpendicular height of 50 metres. The depth of the prism is 25 metres."/>
                    <pic:cNvPicPr/>
                  </pic:nvPicPr>
                  <pic:blipFill>
                    <a:blip r:embed="rId49"/>
                    <a:stretch>
                      <a:fillRect/>
                    </a:stretch>
                  </pic:blipFill>
                  <pic:spPr>
                    <a:xfrm>
                      <a:off x="0" y="0"/>
                      <a:ext cx="6116320" cy="1680210"/>
                    </a:xfrm>
                    <a:prstGeom prst="rect">
                      <a:avLst/>
                    </a:prstGeom>
                  </pic:spPr>
                </pic:pic>
              </a:graphicData>
            </a:graphic>
          </wp:inline>
        </w:drawing>
      </w:r>
      <w:r w:rsidR="008B71D5">
        <w:br w:type="page"/>
      </w:r>
    </w:p>
    <w:p w14:paraId="1216C7C8" w14:textId="77777777" w:rsidR="008B71D5" w:rsidRDefault="008B71D5" w:rsidP="008B71D5">
      <w:pPr>
        <w:pStyle w:val="Heading2"/>
      </w:pPr>
      <w:r>
        <w:lastRenderedPageBreak/>
        <w:t>Sample solutions</w:t>
      </w:r>
    </w:p>
    <w:p w14:paraId="344E303F" w14:textId="398F2340" w:rsidR="006F11DA" w:rsidRDefault="006F11DA" w:rsidP="006F11DA">
      <w:pPr>
        <w:pStyle w:val="Heading3"/>
      </w:pPr>
      <w:r>
        <w:t xml:space="preserve">Appendix A – </w:t>
      </w:r>
      <w:r w:rsidR="009A12EA">
        <w:t>a</w:t>
      </w:r>
      <w:r>
        <w:t>lways, sometimes, never</w:t>
      </w:r>
    </w:p>
    <w:tbl>
      <w:tblPr>
        <w:tblStyle w:val="TableGrid"/>
        <w:tblW w:w="9634" w:type="dxa"/>
        <w:tblCellMar>
          <w:top w:w="85" w:type="dxa"/>
        </w:tblCellMar>
        <w:tblLook w:val="04A0" w:firstRow="1" w:lastRow="0" w:firstColumn="1" w:lastColumn="0" w:noHBand="0" w:noVBand="1"/>
        <w:tblDescription w:val="Sample solutions for Appendix A."/>
      </w:tblPr>
      <w:tblGrid>
        <w:gridCol w:w="1555"/>
        <w:gridCol w:w="8079"/>
      </w:tblGrid>
      <w:tr w:rsidR="006F11DA" w14:paraId="4ECB9238" w14:textId="77777777" w:rsidTr="00BB2ADB">
        <w:tc>
          <w:tcPr>
            <w:tcW w:w="1555" w:type="dxa"/>
            <w:vAlign w:val="center"/>
          </w:tcPr>
          <w:p w14:paraId="369DB03D" w14:textId="77777777" w:rsidR="006F11DA" w:rsidRDefault="006F11DA" w:rsidP="001079EC">
            <w:r w:rsidRPr="00E511A8">
              <w:rPr>
                <w:b/>
                <w:bCs/>
              </w:rPr>
              <w:t>Always</w:t>
            </w:r>
          </w:p>
        </w:tc>
        <w:tc>
          <w:tcPr>
            <w:tcW w:w="8079" w:type="dxa"/>
            <w:vAlign w:val="center"/>
          </w:tcPr>
          <w:p w14:paraId="5A7ED559" w14:textId="77777777" w:rsidR="006F11DA" w:rsidRDefault="006F11DA" w:rsidP="001079EC">
            <w:r>
              <w:t>The front and back faces of a prism are joined by rectangles.</w:t>
            </w:r>
          </w:p>
        </w:tc>
      </w:tr>
      <w:tr w:rsidR="006F11DA" w14:paraId="4F01D45F" w14:textId="77777777" w:rsidTr="00BB2ADB">
        <w:tc>
          <w:tcPr>
            <w:tcW w:w="1555" w:type="dxa"/>
            <w:vAlign w:val="center"/>
          </w:tcPr>
          <w:p w14:paraId="72B554D8" w14:textId="77777777" w:rsidR="006F11DA" w:rsidRDefault="006F11DA" w:rsidP="001079EC">
            <w:r w:rsidRPr="00E511A8">
              <w:rPr>
                <w:b/>
                <w:bCs/>
              </w:rPr>
              <w:t>Always</w:t>
            </w:r>
          </w:p>
        </w:tc>
        <w:tc>
          <w:tcPr>
            <w:tcW w:w="8079" w:type="dxa"/>
            <w:vAlign w:val="center"/>
          </w:tcPr>
          <w:p w14:paraId="3184CEE4" w14:textId="77777777" w:rsidR="006F11DA" w:rsidRDefault="006F11DA" w:rsidP="001079EC">
            <w:r>
              <w:t>A prism has a uniform cross-section that is equal to the base area.</w:t>
            </w:r>
          </w:p>
        </w:tc>
      </w:tr>
      <w:tr w:rsidR="006F11DA" w14:paraId="7DF2C7E7" w14:textId="77777777" w:rsidTr="00BB2ADB">
        <w:trPr>
          <w:trHeight w:val="583"/>
        </w:trPr>
        <w:tc>
          <w:tcPr>
            <w:tcW w:w="1555" w:type="dxa"/>
            <w:vAlign w:val="center"/>
          </w:tcPr>
          <w:p w14:paraId="143D2EA9" w14:textId="77777777" w:rsidR="006F11DA" w:rsidRDefault="006F11DA" w:rsidP="001079EC">
            <w:r w:rsidRPr="00E511A8">
              <w:rPr>
                <w:b/>
                <w:bCs/>
              </w:rPr>
              <w:t>Always</w:t>
            </w:r>
          </w:p>
        </w:tc>
        <w:tc>
          <w:tcPr>
            <w:tcW w:w="8079" w:type="dxa"/>
            <w:vAlign w:val="center"/>
          </w:tcPr>
          <w:p w14:paraId="0A33BD53" w14:textId="77777777" w:rsidR="006F11DA" w:rsidRDefault="006F11DA" w:rsidP="001079EC">
            <w:pPr>
              <w:spacing w:after="0"/>
            </w:pPr>
            <w:r>
              <w:t>The sides joining the front and back faces of a prism are perpendicular to the faces.</w:t>
            </w:r>
          </w:p>
        </w:tc>
      </w:tr>
      <w:tr w:rsidR="006F11DA" w14:paraId="60B725D7" w14:textId="77777777" w:rsidTr="00BB2ADB">
        <w:tc>
          <w:tcPr>
            <w:tcW w:w="1555" w:type="dxa"/>
            <w:vAlign w:val="center"/>
          </w:tcPr>
          <w:p w14:paraId="65EBF64E" w14:textId="77777777" w:rsidR="006F11DA" w:rsidRDefault="006F11DA" w:rsidP="001079EC">
            <w:r w:rsidRPr="00E511A8">
              <w:rPr>
                <w:b/>
                <w:bCs/>
              </w:rPr>
              <w:t>Always</w:t>
            </w:r>
          </w:p>
        </w:tc>
        <w:tc>
          <w:tcPr>
            <w:tcW w:w="8079" w:type="dxa"/>
            <w:vAlign w:val="center"/>
          </w:tcPr>
          <w:p w14:paraId="28550540" w14:textId="77777777" w:rsidR="006F11DA" w:rsidRDefault="006F11DA" w:rsidP="001079EC">
            <w:r>
              <w:t>A prism is named after its cross-section.</w:t>
            </w:r>
          </w:p>
        </w:tc>
      </w:tr>
      <w:tr w:rsidR="006F11DA" w14:paraId="5A159C27" w14:textId="77777777" w:rsidTr="00BB2ADB">
        <w:tc>
          <w:tcPr>
            <w:tcW w:w="1555" w:type="dxa"/>
            <w:vAlign w:val="center"/>
          </w:tcPr>
          <w:p w14:paraId="050B5A71" w14:textId="77777777" w:rsidR="006F11DA" w:rsidRDefault="006F11DA" w:rsidP="001079EC">
            <w:r w:rsidRPr="00E511A8">
              <w:rPr>
                <w:b/>
                <w:bCs/>
              </w:rPr>
              <w:t>Sometimes</w:t>
            </w:r>
          </w:p>
        </w:tc>
        <w:tc>
          <w:tcPr>
            <w:tcW w:w="8079" w:type="dxa"/>
            <w:vAlign w:val="center"/>
          </w:tcPr>
          <w:p w14:paraId="1F996071" w14:textId="77777777" w:rsidR="006F11DA" w:rsidRDefault="006F11DA" w:rsidP="001079EC">
            <w:r>
              <w:t>The front and back faces of a prism are joined by squares.</w:t>
            </w:r>
          </w:p>
        </w:tc>
      </w:tr>
      <w:tr w:rsidR="006F11DA" w14:paraId="37CA6595" w14:textId="77777777" w:rsidTr="00BB2ADB">
        <w:tc>
          <w:tcPr>
            <w:tcW w:w="1555" w:type="dxa"/>
            <w:vAlign w:val="center"/>
          </w:tcPr>
          <w:p w14:paraId="0A145A7D" w14:textId="77777777" w:rsidR="006F11DA" w:rsidRDefault="006F11DA" w:rsidP="001079EC">
            <w:r w:rsidRPr="00E511A8">
              <w:rPr>
                <w:b/>
                <w:bCs/>
              </w:rPr>
              <w:t>Sometimes</w:t>
            </w:r>
          </w:p>
        </w:tc>
        <w:tc>
          <w:tcPr>
            <w:tcW w:w="8079" w:type="dxa"/>
            <w:vAlign w:val="center"/>
          </w:tcPr>
          <w:p w14:paraId="49E02A7A" w14:textId="77777777" w:rsidR="006F11DA" w:rsidRDefault="006F11DA" w:rsidP="001079EC">
            <w:r>
              <w:t>The height of a prism is the vertical length.</w:t>
            </w:r>
          </w:p>
        </w:tc>
      </w:tr>
      <w:tr w:rsidR="006F11DA" w14:paraId="43D62C41" w14:textId="77777777" w:rsidTr="00BB2ADB">
        <w:tc>
          <w:tcPr>
            <w:tcW w:w="1555" w:type="dxa"/>
            <w:vAlign w:val="center"/>
          </w:tcPr>
          <w:p w14:paraId="6AA7E81B" w14:textId="77777777" w:rsidR="006F11DA" w:rsidRDefault="006F11DA" w:rsidP="001079EC">
            <w:r w:rsidRPr="00E511A8">
              <w:rPr>
                <w:b/>
                <w:bCs/>
              </w:rPr>
              <w:t>Sometimes</w:t>
            </w:r>
          </w:p>
        </w:tc>
        <w:tc>
          <w:tcPr>
            <w:tcW w:w="8079" w:type="dxa"/>
            <w:vAlign w:val="center"/>
          </w:tcPr>
          <w:p w14:paraId="468051FD" w14:textId="77777777" w:rsidR="006F11DA" w:rsidRDefault="006F11DA" w:rsidP="001079EC">
            <w:r>
              <w:t>The cross-section of a triangular prism is an equilateral triangle.</w:t>
            </w:r>
          </w:p>
        </w:tc>
      </w:tr>
      <w:tr w:rsidR="006F11DA" w14:paraId="67CF632F" w14:textId="77777777" w:rsidTr="00BB2ADB">
        <w:tc>
          <w:tcPr>
            <w:tcW w:w="1555" w:type="dxa"/>
            <w:vAlign w:val="center"/>
          </w:tcPr>
          <w:p w14:paraId="0A6C8F2F" w14:textId="77777777" w:rsidR="006F11DA" w:rsidRPr="00E511A8" w:rsidRDefault="006F11DA" w:rsidP="001079EC">
            <w:pPr>
              <w:rPr>
                <w:b/>
                <w:bCs/>
              </w:rPr>
            </w:pPr>
            <w:r w:rsidRPr="00E511A8">
              <w:rPr>
                <w:b/>
                <w:bCs/>
              </w:rPr>
              <w:t>Never</w:t>
            </w:r>
          </w:p>
        </w:tc>
        <w:tc>
          <w:tcPr>
            <w:tcW w:w="8079" w:type="dxa"/>
            <w:vAlign w:val="center"/>
          </w:tcPr>
          <w:p w14:paraId="01BDC230" w14:textId="77777777" w:rsidR="006F11DA" w:rsidRDefault="006F11DA" w:rsidP="001079EC">
            <w:r>
              <w:t>The cross-section of a prism is the same shape but can be different sizes.</w:t>
            </w:r>
          </w:p>
        </w:tc>
      </w:tr>
      <w:tr w:rsidR="006F11DA" w14:paraId="51AF3A06" w14:textId="77777777" w:rsidTr="00BB2ADB">
        <w:tc>
          <w:tcPr>
            <w:tcW w:w="1555" w:type="dxa"/>
            <w:vAlign w:val="center"/>
          </w:tcPr>
          <w:p w14:paraId="1A1CE150" w14:textId="77777777" w:rsidR="006F11DA" w:rsidRPr="00E511A8" w:rsidRDefault="006F11DA" w:rsidP="001079EC">
            <w:pPr>
              <w:rPr>
                <w:b/>
                <w:bCs/>
              </w:rPr>
            </w:pPr>
            <w:r w:rsidRPr="00E511A8">
              <w:rPr>
                <w:b/>
                <w:bCs/>
              </w:rPr>
              <w:t>Never</w:t>
            </w:r>
          </w:p>
        </w:tc>
        <w:tc>
          <w:tcPr>
            <w:tcW w:w="8079" w:type="dxa"/>
            <w:vAlign w:val="center"/>
          </w:tcPr>
          <w:p w14:paraId="60FC7F5F" w14:textId="77777777" w:rsidR="006F11DA" w:rsidRDefault="006F11DA" w:rsidP="001079EC">
            <w:r>
              <w:t>A prism can have curved edges.</w:t>
            </w:r>
          </w:p>
        </w:tc>
      </w:tr>
      <w:tr w:rsidR="006F11DA" w14:paraId="6E447C2E" w14:textId="77777777" w:rsidTr="00BB2ADB">
        <w:tc>
          <w:tcPr>
            <w:tcW w:w="1555" w:type="dxa"/>
            <w:vAlign w:val="center"/>
          </w:tcPr>
          <w:p w14:paraId="4A51E234" w14:textId="77777777" w:rsidR="006F11DA" w:rsidRPr="00E511A8" w:rsidRDefault="006F11DA" w:rsidP="001079EC">
            <w:pPr>
              <w:rPr>
                <w:b/>
                <w:bCs/>
              </w:rPr>
            </w:pPr>
            <w:r w:rsidRPr="00E511A8">
              <w:rPr>
                <w:b/>
                <w:bCs/>
              </w:rPr>
              <w:t>Never</w:t>
            </w:r>
          </w:p>
        </w:tc>
        <w:tc>
          <w:tcPr>
            <w:tcW w:w="8079" w:type="dxa"/>
            <w:vAlign w:val="center"/>
          </w:tcPr>
          <w:p w14:paraId="425FBF8E" w14:textId="77777777" w:rsidR="006F11DA" w:rsidRDefault="006F11DA" w:rsidP="001079EC">
            <w:r>
              <w:t>A cylinder is a prism.</w:t>
            </w:r>
          </w:p>
        </w:tc>
      </w:tr>
      <w:tr w:rsidR="006F11DA" w14:paraId="5C05836C" w14:textId="77777777" w:rsidTr="00BB2ADB">
        <w:tc>
          <w:tcPr>
            <w:tcW w:w="1555" w:type="dxa"/>
            <w:vAlign w:val="center"/>
          </w:tcPr>
          <w:p w14:paraId="545CE97F" w14:textId="77777777" w:rsidR="006F11DA" w:rsidRDefault="006F11DA" w:rsidP="001079EC">
            <w:r w:rsidRPr="00E511A8">
              <w:rPr>
                <w:b/>
                <w:bCs/>
              </w:rPr>
              <w:t>Never</w:t>
            </w:r>
          </w:p>
        </w:tc>
        <w:tc>
          <w:tcPr>
            <w:tcW w:w="8079" w:type="dxa"/>
            <w:vAlign w:val="center"/>
          </w:tcPr>
          <w:p w14:paraId="0B767F7D" w14:textId="77777777" w:rsidR="006F11DA" w:rsidRDefault="006F11DA" w:rsidP="001079EC">
            <w:r>
              <w:t>A pyramid is a type of prism.</w:t>
            </w:r>
          </w:p>
        </w:tc>
      </w:tr>
    </w:tbl>
    <w:p w14:paraId="7509AC7F" w14:textId="77777777" w:rsidR="00F54DC8" w:rsidRDefault="00F54DC8">
      <w:pPr>
        <w:suppressAutoHyphens w:val="0"/>
        <w:spacing w:after="0" w:line="276" w:lineRule="auto"/>
        <w:rPr>
          <w:color w:val="002664"/>
          <w:sz w:val="32"/>
          <w:szCs w:val="40"/>
        </w:rPr>
      </w:pPr>
      <w:r>
        <w:br w:type="page"/>
      </w:r>
    </w:p>
    <w:p w14:paraId="29CECC72" w14:textId="717372D8" w:rsidR="00F05C46" w:rsidRDefault="00F05C46" w:rsidP="00F05C46">
      <w:pPr>
        <w:pStyle w:val="Heading3"/>
      </w:pPr>
      <w:r>
        <w:lastRenderedPageBreak/>
        <w:t>Appendix B – Which one doesn’t belong?</w:t>
      </w:r>
    </w:p>
    <w:tbl>
      <w:tblPr>
        <w:tblStyle w:val="TableGrid"/>
        <w:tblW w:w="0" w:type="auto"/>
        <w:tblLook w:val="04A0" w:firstRow="1" w:lastRow="0" w:firstColumn="1" w:lastColumn="0" w:noHBand="0" w:noVBand="1"/>
        <w:tblDescription w:val="Sample solutions for Appendix B."/>
      </w:tblPr>
      <w:tblGrid>
        <w:gridCol w:w="4811"/>
        <w:gridCol w:w="4811"/>
      </w:tblGrid>
      <w:tr w:rsidR="00F05C46" w14:paraId="0D823EB8" w14:textId="77777777">
        <w:tc>
          <w:tcPr>
            <w:tcW w:w="4811" w:type="dxa"/>
          </w:tcPr>
          <w:p w14:paraId="7D85FB97" w14:textId="77777777" w:rsidR="00F05C46" w:rsidRDefault="00F05C46">
            <w:r>
              <w:t>Calculate the volume.</w:t>
            </w:r>
          </w:p>
          <w:p w14:paraId="1811C951" w14:textId="77777777" w:rsidR="00F05C46" w:rsidRDefault="00F05C46">
            <w:r w:rsidRPr="008C53DD">
              <w:rPr>
                <w:noProof/>
              </w:rPr>
              <w:drawing>
                <wp:inline distT="0" distB="0" distL="0" distR="0" wp14:anchorId="1BA6BCE4" wp14:editId="789E04B2">
                  <wp:extent cx="1495425" cy="891790"/>
                  <wp:effectExtent l="0" t="0" r="0" b="3810"/>
                  <wp:docPr id="273435896" name="Picture 1" descr="A green and blue triangular prism. The blue triangular face is 8 centimetres wide and 6 centimetres high. The green body of the prism is 5 centimetres d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35896" name="Picture 1" descr="A green and blue triangular prism. The blue triangular face is 8 centimetres wide and 6 centimetres high. The green body of the prism is 5 centimetres deep."/>
                          <pic:cNvPicPr/>
                        </pic:nvPicPr>
                        <pic:blipFill>
                          <a:blip r:embed="rId29"/>
                          <a:stretch>
                            <a:fillRect/>
                          </a:stretch>
                        </pic:blipFill>
                        <pic:spPr>
                          <a:xfrm>
                            <a:off x="0" y="0"/>
                            <a:ext cx="1523053" cy="908266"/>
                          </a:xfrm>
                          <a:prstGeom prst="rect">
                            <a:avLst/>
                          </a:prstGeom>
                        </pic:spPr>
                      </pic:pic>
                    </a:graphicData>
                  </a:graphic>
                </wp:inline>
              </w:drawing>
            </w:r>
          </w:p>
          <w:p w14:paraId="7D64ECD5" w14:textId="43481AC0" w:rsidR="00F05C46" w:rsidRDefault="00F05C46">
            <w:pPr>
              <w:pStyle w:val="ListBullet"/>
            </w:pPr>
            <w:r>
              <w:t xml:space="preserve">Need to calculate area </w:t>
            </w:r>
            <w:r w:rsidR="00781056">
              <w:t xml:space="preserve">of cross section </w:t>
            </w:r>
            <w:r>
              <w:t>first</w:t>
            </w:r>
          </w:p>
          <w:p w14:paraId="23DEA15D" w14:textId="77777777" w:rsidR="00F05C46" w:rsidRDefault="00F05C46">
            <w:pPr>
              <w:pStyle w:val="ListBullet"/>
            </w:pPr>
            <w:r>
              <w:t>Blue and green</w:t>
            </w:r>
          </w:p>
        </w:tc>
        <w:tc>
          <w:tcPr>
            <w:tcW w:w="4811" w:type="dxa"/>
          </w:tcPr>
          <w:p w14:paraId="2EE13B89" w14:textId="77777777" w:rsidR="00F05C46" w:rsidRDefault="00F05C46">
            <w:r>
              <w:t>Calculate the volume.</w:t>
            </w:r>
          </w:p>
          <w:p w14:paraId="11B5CCF1" w14:textId="77777777" w:rsidR="00F05C46" w:rsidRDefault="00F05C46">
            <w:r w:rsidRPr="00394E6D">
              <w:rPr>
                <w:noProof/>
              </w:rPr>
              <w:drawing>
                <wp:inline distT="0" distB="0" distL="0" distR="0" wp14:anchorId="0612FE1F" wp14:editId="57ED53BE">
                  <wp:extent cx="1314450" cy="871275"/>
                  <wp:effectExtent l="0" t="0" r="0" b="5080"/>
                  <wp:docPr id="488278906" name="Picture 1" descr="A blue and white hexagon prism. The blue face has an area of 30 square metres and the prism body has a depth of 4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78906" name="Picture 1" descr="A blue and white hexagon prism. The blue face has an area of 30 square metres and the prism body has a depth of 4 metres."/>
                          <pic:cNvPicPr/>
                        </pic:nvPicPr>
                        <pic:blipFill>
                          <a:blip r:embed="rId30"/>
                          <a:stretch>
                            <a:fillRect/>
                          </a:stretch>
                        </pic:blipFill>
                        <pic:spPr>
                          <a:xfrm>
                            <a:off x="0" y="0"/>
                            <a:ext cx="1324127" cy="877689"/>
                          </a:xfrm>
                          <a:prstGeom prst="rect">
                            <a:avLst/>
                          </a:prstGeom>
                        </pic:spPr>
                      </pic:pic>
                    </a:graphicData>
                  </a:graphic>
                </wp:inline>
              </w:drawing>
            </w:r>
          </w:p>
          <w:p w14:paraId="0683E8AF" w14:textId="77777777" w:rsidR="00F05C46" w:rsidRDefault="00F05C46">
            <w:pPr>
              <w:pStyle w:val="ListBullet"/>
            </w:pPr>
            <w:r>
              <w:t>Unit of measurement is metres</w:t>
            </w:r>
          </w:p>
        </w:tc>
      </w:tr>
      <w:tr w:rsidR="00F05C46" w14:paraId="15AFFDC2" w14:textId="77777777">
        <w:tc>
          <w:tcPr>
            <w:tcW w:w="4811" w:type="dxa"/>
          </w:tcPr>
          <w:p w14:paraId="58ACD4B6" w14:textId="14E03DFE" w:rsidR="00F05C46" w:rsidRDefault="00F05C46">
            <w:r>
              <w:t>Calculate the volume.</w:t>
            </w:r>
          </w:p>
          <w:p w14:paraId="796928F9" w14:textId="77777777" w:rsidR="00F05C46" w:rsidRDefault="00F05C46">
            <w:r w:rsidRPr="00E95BB3">
              <w:rPr>
                <w:noProof/>
              </w:rPr>
              <w:drawing>
                <wp:inline distT="0" distB="0" distL="0" distR="0" wp14:anchorId="4D29CA89" wp14:editId="4A444A93">
                  <wp:extent cx="1638300" cy="1035226"/>
                  <wp:effectExtent l="0" t="0" r="0" b="0"/>
                  <wp:docPr id="1798637050" name="Picture 1" descr="A blue and white wavy object, similar to a prism, with black text. The blue face of the shape has an area of 12 square centimetres and a height of 10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37050" name="Picture 1" descr="A blue and white wavy object, similar to a prism, with black text. The blue face of the shape has an area of 12 square centimetres and a height of 10 centimetres."/>
                          <pic:cNvPicPr/>
                        </pic:nvPicPr>
                        <pic:blipFill>
                          <a:blip r:embed="rId31"/>
                          <a:stretch>
                            <a:fillRect/>
                          </a:stretch>
                        </pic:blipFill>
                        <pic:spPr>
                          <a:xfrm>
                            <a:off x="0" y="0"/>
                            <a:ext cx="1646918" cy="1040672"/>
                          </a:xfrm>
                          <a:prstGeom prst="rect">
                            <a:avLst/>
                          </a:prstGeom>
                        </pic:spPr>
                      </pic:pic>
                    </a:graphicData>
                  </a:graphic>
                </wp:inline>
              </w:drawing>
            </w:r>
          </w:p>
          <w:p w14:paraId="5255D703" w14:textId="77777777" w:rsidR="00F05C46" w:rsidRDefault="00F05C46">
            <w:pPr>
              <w:pStyle w:val="ListBullet"/>
            </w:pPr>
            <w:r>
              <w:t>Not a prism</w:t>
            </w:r>
          </w:p>
        </w:tc>
        <w:tc>
          <w:tcPr>
            <w:tcW w:w="4811" w:type="dxa"/>
          </w:tcPr>
          <w:p w14:paraId="42265FFD" w14:textId="77777777" w:rsidR="00F05C46" w:rsidRDefault="00F05C46">
            <w:r>
              <w:t>Calculate the volume.</w:t>
            </w:r>
          </w:p>
          <w:p w14:paraId="553D34D7" w14:textId="77777777" w:rsidR="00F05C46" w:rsidRDefault="00F05C46">
            <w:r w:rsidRPr="00DA3E8E">
              <w:rPr>
                <w:noProof/>
              </w:rPr>
              <w:drawing>
                <wp:inline distT="0" distB="0" distL="0" distR="0" wp14:anchorId="0F17FACE" wp14:editId="7950A6AA">
                  <wp:extent cx="1383632" cy="1047750"/>
                  <wp:effectExtent l="0" t="0" r="7620" b="0"/>
                  <wp:docPr id="2038413452" name="Picture 1" descr="A black and white drawing of a triangular prism. The base triangle shape has an area of 30 square centimetres and the height of the prism is 6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13452" name="Picture 1" descr="A black and white drawing of a triangular prism. The base triangle shape has an area of 30 square centimetres and the height of the prism is 6 centimetres."/>
                          <pic:cNvPicPr/>
                        </pic:nvPicPr>
                        <pic:blipFill>
                          <a:blip r:embed="rId32"/>
                          <a:stretch>
                            <a:fillRect/>
                          </a:stretch>
                        </pic:blipFill>
                        <pic:spPr>
                          <a:xfrm>
                            <a:off x="0" y="0"/>
                            <a:ext cx="1392198" cy="1054237"/>
                          </a:xfrm>
                          <a:prstGeom prst="rect">
                            <a:avLst/>
                          </a:prstGeom>
                        </pic:spPr>
                      </pic:pic>
                    </a:graphicData>
                  </a:graphic>
                </wp:inline>
              </w:drawing>
            </w:r>
          </w:p>
          <w:p w14:paraId="28210455" w14:textId="77777777" w:rsidR="00F05C46" w:rsidRDefault="00F05C46">
            <w:pPr>
              <w:pStyle w:val="ListBullet"/>
            </w:pPr>
            <w:r>
              <w:t>Volume is different to the other diagrams</w:t>
            </w:r>
          </w:p>
        </w:tc>
      </w:tr>
    </w:tbl>
    <w:p w14:paraId="46E51083" w14:textId="77777777" w:rsidR="00055C7A" w:rsidRDefault="00055C7A">
      <w:pPr>
        <w:suppressAutoHyphens w:val="0"/>
        <w:spacing w:after="0" w:line="276" w:lineRule="auto"/>
        <w:rPr>
          <w:color w:val="002664"/>
          <w:sz w:val="32"/>
          <w:szCs w:val="40"/>
        </w:rPr>
      </w:pPr>
      <w:r>
        <w:br w:type="page"/>
      </w:r>
    </w:p>
    <w:p w14:paraId="1D7F4C1A" w14:textId="4037230C" w:rsidR="001E265E" w:rsidRDefault="008B71D5" w:rsidP="006856F4">
      <w:pPr>
        <w:pStyle w:val="Heading3"/>
      </w:pPr>
      <w:r>
        <w:lastRenderedPageBreak/>
        <w:t xml:space="preserve">Appendix </w:t>
      </w:r>
      <w:r w:rsidR="00F05C46">
        <w:t>C</w:t>
      </w:r>
      <w:r>
        <w:t xml:space="preserve"> – </w:t>
      </w:r>
      <w:r w:rsidR="009A12EA">
        <w:t>l</w:t>
      </w:r>
      <w:r w:rsidR="00C72DC7">
        <w:t>oaves of bread</w:t>
      </w:r>
    </w:p>
    <w:p w14:paraId="27E5D7A5" w14:textId="35BF2B21" w:rsidR="00DD34A4" w:rsidRDefault="00DD34A4" w:rsidP="00FD005F">
      <w:pPr>
        <w:pStyle w:val="ListNumber"/>
        <w:numPr>
          <w:ilvl w:val="0"/>
          <w:numId w:val="12"/>
        </w:numPr>
        <w:suppressAutoHyphens w:val="0"/>
        <w:spacing w:after="0"/>
        <w:rPr>
          <w:rFonts w:eastAsiaTheme="minorEastAsia"/>
        </w:rPr>
      </w:pPr>
      <w:r>
        <w:t xml:space="preserve">Calculate the volume of the loaf of bread if the area of its face is </w:t>
      </w:r>
      <m:oMath>
        <m:r>
          <w:rPr>
            <w:rFonts w:ascii="Cambria Math" w:hAnsi="Cambria Math"/>
          </w:rPr>
          <m:t>20 </m:t>
        </m:r>
        <m:sSup>
          <m:sSupPr>
            <m:ctrlPr>
              <w:rPr>
                <w:rFonts w:ascii="Cambria Math" w:hAnsi="Cambria Math"/>
                <w:i/>
              </w:rPr>
            </m:ctrlPr>
          </m:sSupPr>
          <m:e>
            <m:r>
              <w:rPr>
                <w:rFonts w:ascii="Cambria Math" w:hAnsi="Cambria Math"/>
              </w:rPr>
              <m:t>cm</m:t>
            </m:r>
          </m:e>
          <m:sup>
            <m:r>
              <w:rPr>
                <w:rFonts w:ascii="Cambria Math" w:hAnsi="Cambria Math"/>
              </w:rPr>
              <m:t>2</m:t>
            </m:r>
          </m:sup>
        </m:sSup>
      </m:oMath>
      <w:r>
        <w:rPr>
          <w:rFonts w:eastAsiaTheme="minorEastAsia"/>
        </w:rPr>
        <w:t xml:space="preserve"> and the length of the loaf is </w:t>
      </w:r>
      <m:oMath>
        <m:r>
          <w:rPr>
            <w:rFonts w:ascii="Cambria Math" w:eastAsiaTheme="minorEastAsia" w:hAnsi="Cambria Math"/>
          </w:rPr>
          <m:t>40 cm</m:t>
        </m:r>
      </m:oMath>
      <w:r>
        <w:rPr>
          <w:rFonts w:eastAsiaTheme="minorEastAsia"/>
        </w:rPr>
        <w:t>.</w:t>
      </w:r>
    </w:p>
    <w:p w14:paraId="15EBA568" w14:textId="378E8F76" w:rsidR="00DD34A4" w:rsidRPr="00152CE7" w:rsidRDefault="00DD34A4" w:rsidP="00DD34A4">
      <w:pPr>
        <w:rPr>
          <w:rFonts w:eastAsiaTheme="minorEastAsia"/>
        </w:rPr>
      </w:pPr>
      <m:oMathPara>
        <m:oMath>
          <m:r>
            <w:rPr>
              <w:rFonts w:ascii="Cambria Math" w:hAnsi="Cambria Math"/>
            </w:rPr>
            <m:t>V</m:t>
          </m:r>
          <m:r>
            <m:rPr>
              <m:aln/>
            </m:rPr>
            <w:rPr>
              <w:rFonts w:ascii="Cambria Math" w:hAnsi="Cambria Math"/>
            </w:rPr>
            <m:t>=20×40</m:t>
          </m:r>
          <m:r>
            <m:rPr>
              <m:sty m:val="p"/>
            </m:rPr>
            <w:rPr>
              <w:rFonts w:ascii="Cambria Math" w:hAnsi="Cambria Math"/>
            </w:rPr>
            <w:br/>
          </m:r>
        </m:oMath>
        <m:oMath>
          <m:r>
            <m:rPr>
              <m:aln/>
            </m:rPr>
            <w:rPr>
              <w:rFonts w:ascii="Cambria Math" w:eastAsiaTheme="minorEastAsia" w:hAnsi="Cambria Math"/>
            </w:rPr>
            <m:t xml:space="preserve">=800 </m:t>
          </m:r>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3</m:t>
              </m:r>
            </m:sup>
          </m:sSup>
        </m:oMath>
      </m:oMathPara>
    </w:p>
    <w:p w14:paraId="7386975C" w14:textId="14413AE6" w:rsidR="00152CE7" w:rsidRDefault="00152CE7" w:rsidP="00FD005F">
      <w:pPr>
        <w:pStyle w:val="ListNumber"/>
        <w:numPr>
          <w:ilvl w:val="0"/>
          <w:numId w:val="12"/>
        </w:numPr>
        <w:suppressAutoHyphens w:val="0"/>
        <w:spacing w:after="0"/>
        <w:rPr>
          <w:rFonts w:eastAsiaTheme="minorEastAsia"/>
        </w:rPr>
      </w:pPr>
      <w:r>
        <w:t xml:space="preserve">The loaf of bread is in the shape of a trapezoidal prism. There were 15 slices, </w:t>
      </w:r>
      <m:oMath>
        <m:r>
          <w:rPr>
            <w:rFonts w:ascii="Cambria Math" w:hAnsi="Cambria Math"/>
          </w:rPr>
          <m:t>1 cm</m:t>
        </m:r>
      </m:oMath>
      <w:r>
        <w:rPr>
          <w:rFonts w:eastAsiaTheme="minorEastAsia"/>
        </w:rPr>
        <w:t xml:space="preserve"> thick, cut from the loaf. What was the volume of the loaf of bread?</w:t>
      </w:r>
    </w:p>
    <w:p w14:paraId="70E500A0" w14:textId="0D720E0C" w:rsidR="00152CE7" w:rsidRPr="00152CE7" w:rsidRDefault="00046F25" w:rsidP="00152CE7">
      <w:pPr>
        <w:rPr>
          <w:rFonts w:eastAsiaTheme="minorEastAsia"/>
        </w:rPr>
      </w:pPr>
      <m:oMathPara>
        <m:oMath>
          <m:r>
            <w:rPr>
              <w:rFonts w:ascii="Cambria Math" w:hAnsi="Cambria Math"/>
            </w:rPr>
            <m:t>V</m:t>
          </m:r>
          <m:r>
            <m:rPr>
              <m:aln/>
            </m:rP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2</m:t>
              </m:r>
            </m:den>
          </m:f>
          <m:d>
            <m:dPr>
              <m:ctrlPr>
                <w:rPr>
                  <w:rFonts w:ascii="Cambria Math" w:hAnsi="Cambria Math"/>
                  <w:i/>
                </w:rPr>
              </m:ctrlPr>
            </m:dPr>
            <m:e>
              <m:r>
                <w:rPr>
                  <w:rFonts w:ascii="Cambria Math" w:hAnsi="Cambria Math"/>
                </w:rPr>
                <m:t>8+12</m:t>
              </m:r>
            </m:e>
          </m:d>
          <m:r>
            <m:rPr>
              <m:sty m:val="p"/>
            </m:rPr>
            <w:rPr>
              <w:rFonts w:ascii="Cambria Math" w:hAnsi="Cambria Math"/>
            </w:rPr>
            <m:t>×15</m:t>
          </m:r>
          <m:r>
            <m:rPr>
              <m:sty m:val="p"/>
            </m:rPr>
            <w:rPr>
              <w:rFonts w:ascii="Cambria Math" w:hAnsi="Cambria Math"/>
            </w:rPr>
            <w:br/>
          </m:r>
        </m:oMath>
        <m:oMath>
          <m:r>
            <m:rPr>
              <m:aln/>
            </m:rPr>
            <w:rPr>
              <w:rFonts w:ascii="Cambria Math" w:hAnsi="Cambria Math"/>
            </w:rPr>
            <m:t xml:space="preserve">=1500 </m:t>
          </m:r>
          <m:sSup>
            <m:sSupPr>
              <m:ctrlPr>
                <w:rPr>
                  <w:rFonts w:ascii="Cambria Math" w:hAnsi="Cambria Math"/>
                  <w:i/>
                </w:rPr>
              </m:ctrlPr>
            </m:sSupPr>
            <m:e>
              <m:r>
                <w:rPr>
                  <w:rFonts w:ascii="Cambria Math" w:hAnsi="Cambria Math"/>
                </w:rPr>
                <m:t>cm</m:t>
              </m:r>
            </m:e>
            <m:sup>
              <m:r>
                <w:rPr>
                  <w:rFonts w:ascii="Cambria Math" w:hAnsi="Cambria Math"/>
                </w:rPr>
                <m:t>3</m:t>
              </m:r>
            </m:sup>
          </m:sSup>
        </m:oMath>
      </m:oMathPara>
    </w:p>
    <w:p w14:paraId="4516DC98" w14:textId="02B37098" w:rsidR="00152CE7" w:rsidRDefault="00152CE7" w:rsidP="00FD005F">
      <w:pPr>
        <w:pStyle w:val="ListNumber"/>
        <w:numPr>
          <w:ilvl w:val="0"/>
          <w:numId w:val="12"/>
        </w:numPr>
        <w:suppressAutoHyphens w:val="0"/>
        <w:spacing w:after="0"/>
        <w:rPr>
          <w:rFonts w:eastAsiaTheme="minorEastAsia"/>
        </w:rPr>
      </w:pPr>
      <w:r>
        <w:t>Each slice of the b</w:t>
      </w:r>
      <w:r w:rsidR="00414124">
        <w:t>aguette</w:t>
      </w:r>
      <w:r>
        <w:t xml:space="preserve"> has an area of </w:t>
      </w:r>
      <m:oMath>
        <m:r>
          <w:rPr>
            <w:rFonts w:ascii="Cambria Math" w:hAnsi="Cambria Math"/>
          </w:rPr>
          <m:t>30 </m:t>
        </m:r>
        <m:sSup>
          <m:sSupPr>
            <m:ctrlPr>
              <w:rPr>
                <w:rFonts w:ascii="Cambria Math" w:hAnsi="Cambria Math"/>
                <w:i/>
              </w:rPr>
            </m:ctrlPr>
          </m:sSupPr>
          <m:e>
            <m:r>
              <w:rPr>
                <w:rFonts w:ascii="Cambria Math" w:hAnsi="Cambria Math"/>
              </w:rPr>
              <m:t>cm</m:t>
            </m:r>
          </m:e>
          <m:sup>
            <m:r>
              <w:rPr>
                <w:rFonts w:ascii="Cambria Math" w:hAnsi="Cambria Math"/>
              </w:rPr>
              <m:t>2</m:t>
            </m:r>
          </m:sup>
        </m:sSup>
      </m:oMath>
      <w:r>
        <w:rPr>
          <w:rFonts w:eastAsiaTheme="minorEastAsia"/>
        </w:rPr>
        <w:t>. What was the volume of the b</w:t>
      </w:r>
      <w:r w:rsidR="00304F99">
        <w:rPr>
          <w:rFonts w:eastAsiaTheme="minorEastAsia"/>
        </w:rPr>
        <w:t>aguette</w:t>
      </w:r>
      <w:r>
        <w:rPr>
          <w:rFonts w:eastAsiaTheme="minorEastAsia"/>
        </w:rPr>
        <w:t xml:space="preserve"> if the length of the roll was </w:t>
      </w:r>
      <m:oMath>
        <m:r>
          <w:rPr>
            <w:rFonts w:ascii="Cambria Math" w:eastAsiaTheme="minorEastAsia" w:hAnsi="Cambria Math"/>
          </w:rPr>
          <m:t>30 cm</m:t>
        </m:r>
      </m:oMath>
      <w:r>
        <w:rPr>
          <w:rFonts w:eastAsiaTheme="minorEastAsia"/>
        </w:rPr>
        <w:t>?</w:t>
      </w:r>
    </w:p>
    <w:p w14:paraId="281AAEDE" w14:textId="19199D2C" w:rsidR="00152CE7" w:rsidRPr="00152CE7" w:rsidRDefault="00152CE7" w:rsidP="00152CE7">
      <w:pPr>
        <w:rPr>
          <w:rFonts w:eastAsiaTheme="minorEastAsia"/>
        </w:rPr>
      </w:pPr>
      <m:oMathPara>
        <m:oMath>
          <m:r>
            <w:rPr>
              <w:rFonts w:ascii="Cambria Math" w:hAnsi="Cambria Math"/>
            </w:rPr>
            <m:t>V</m:t>
          </m:r>
          <m:r>
            <m:rPr>
              <m:aln/>
            </m:rPr>
            <w:rPr>
              <w:rFonts w:ascii="Cambria Math" w:hAnsi="Cambria Math"/>
            </w:rPr>
            <m:t>=30×30</m:t>
          </m:r>
          <m:r>
            <m:rPr>
              <m:sty m:val="p"/>
            </m:rPr>
            <w:rPr>
              <w:rFonts w:ascii="Cambria Math" w:eastAsiaTheme="minorEastAsia" w:hAnsi="Cambria Math"/>
            </w:rPr>
            <w:br/>
          </m:r>
        </m:oMath>
        <m:oMath>
          <m:r>
            <m:rPr>
              <m:aln/>
            </m:rPr>
            <w:rPr>
              <w:rFonts w:ascii="Cambria Math" w:eastAsiaTheme="minorEastAsia" w:hAnsi="Cambria Math"/>
            </w:rPr>
            <m:t xml:space="preserve">=900 </m:t>
          </m:r>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3</m:t>
              </m:r>
            </m:sup>
          </m:sSup>
        </m:oMath>
      </m:oMathPara>
    </w:p>
    <w:p w14:paraId="20552F1A" w14:textId="24731E20" w:rsidR="00152CE7" w:rsidRDefault="00152CE7" w:rsidP="00FD005F">
      <w:pPr>
        <w:pStyle w:val="ListNumber"/>
        <w:numPr>
          <w:ilvl w:val="0"/>
          <w:numId w:val="12"/>
        </w:numPr>
        <w:suppressAutoHyphens w:val="0"/>
        <w:spacing w:after="0"/>
        <w:rPr>
          <w:rFonts w:eastAsiaTheme="minorEastAsia"/>
        </w:rPr>
      </w:pPr>
      <w:r>
        <w:t xml:space="preserve">The area of the slice of bread is approximately </w:t>
      </w:r>
      <m:oMath>
        <m:r>
          <w:rPr>
            <w:rFonts w:ascii="Cambria Math" w:hAnsi="Cambria Math"/>
          </w:rPr>
          <m:t>120 </m:t>
        </m:r>
        <m:sSup>
          <m:sSupPr>
            <m:ctrlPr>
              <w:rPr>
                <w:rFonts w:ascii="Cambria Math" w:hAnsi="Cambria Math"/>
                <w:i/>
              </w:rPr>
            </m:ctrlPr>
          </m:sSupPr>
          <m:e>
            <m:r>
              <w:rPr>
                <w:rFonts w:ascii="Cambria Math" w:hAnsi="Cambria Math"/>
              </w:rPr>
              <m:t>cm</m:t>
            </m:r>
          </m:e>
          <m:sup>
            <m:r>
              <w:rPr>
                <w:rFonts w:ascii="Cambria Math" w:hAnsi="Cambria Math"/>
              </w:rPr>
              <m:t>2</m:t>
            </m:r>
          </m:sup>
        </m:sSup>
      </m:oMath>
      <w:r>
        <w:rPr>
          <w:rFonts w:eastAsiaTheme="minorEastAsia"/>
        </w:rPr>
        <w:t xml:space="preserve"> and the loaf produced 25 slices of bread that were 1</w:t>
      </w:r>
      <w:r w:rsidR="007A0F83">
        <w:rPr>
          <w:rFonts w:eastAsiaTheme="minorEastAsia"/>
        </w:rPr>
        <w:t> </w:t>
      </w:r>
      <m:oMath>
        <m:r>
          <w:rPr>
            <w:rFonts w:ascii="Cambria Math" w:eastAsiaTheme="minorEastAsia" w:hAnsi="Cambria Math"/>
          </w:rPr>
          <m:t>cm</m:t>
        </m:r>
      </m:oMath>
      <w:r>
        <w:rPr>
          <w:rFonts w:eastAsiaTheme="minorEastAsia"/>
        </w:rPr>
        <w:t xml:space="preserve"> thick.</w:t>
      </w:r>
    </w:p>
    <w:p w14:paraId="7EFCCAA3" w14:textId="77777777" w:rsidR="00152CE7" w:rsidRDefault="00152CE7" w:rsidP="00152CE7">
      <w:pPr>
        <w:ind w:left="567"/>
        <w:rPr>
          <w:rFonts w:eastAsiaTheme="minorEastAsia"/>
        </w:rPr>
      </w:pPr>
      <w:r>
        <w:rPr>
          <w:rFonts w:eastAsiaTheme="minorEastAsia"/>
        </w:rPr>
        <w:t>What was the volume of the loaf of bread?</w:t>
      </w:r>
    </w:p>
    <w:p w14:paraId="2307CBB5" w14:textId="42F6D962" w:rsidR="00152CE7" w:rsidRPr="00DD34A4" w:rsidRDefault="00152CE7" w:rsidP="00152CE7">
      <m:oMathPara>
        <m:oMath>
          <m:r>
            <w:rPr>
              <w:rFonts w:ascii="Cambria Math" w:hAnsi="Cambria Math"/>
            </w:rPr>
            <m:t>V</m:t>
          </m:r>
          <m:r>
            <m:rPr>
              <m:aln/>
            </m:rPr>
            <w:rPr>
              <w:rFonts w:ascii="Cambria Math" w:hAnsi="Cambria Math"/>
            </w:rPr>
            <m:t>=120×25</m:t>
          </m:r>
          <m:r>
            <m:rPr>
              <m:sty m:val="p"/>
            </m:rPr>
            <w:rPr>
              <w:rFonts w:ascii="Cambria Math" w:eastAsiaTheme="minorEastAsia" w:hAnsi="Cambria Math"/>
            </w:rPr>
            <w:br/>
          </m:r>
        </m:oMath>
        <m:oMath>
          <m:r>
            <m:rPr>
              <m:aln/>
            </m:rPr>
            <w:rPr>
              <w:rFonts w:ascii="Cambria Math" w:eastAsiaTheme="minorEastAsia" w:hAnsi="Cambria Math"/>
            </w:rPr>
            <m:t xml:space="preserve">=3000 </m:t>
          </m:r>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3</m:t>
              </m:r>
            </m:sup>
          </m:sSup>
        </m:oMath>
      </m:oMathPara>
    </w:p>
    <w:p w14:paraId="2FE5CFAF" w14:textId="77777777" w:rsidR="00733BB6" w:rsidRDefault="00733BB6">
      <w:pPr>
        <w:suppressAutoHyphens w:val="0"/>
        <w:spacing w:after="0" w:line="276" w:lineRule="auto"/>
        <w:rPr>
          <w:color w:val="002664"/>
          <w:sz w:val="32"/>
          <w:szCs w:val="40"/>
        </w:rPr>
      </w:pPr>
      <w:r>
        <w:br w:type="page"/>
      </w:r>
    </w:p>
    <w:p w14:paraId="47E4AAB7" w14:textId="1E486166" w:rsidR="00557BD0" w:rsidRDefault="00557BD0" w:rsidP="00557BD0">
      <w:pPr>
        <w:pStyle w:val="Heading3"/>
      </w:pPr>
      <w:r>
        <w:lastRenderedPageBreak/>
        <w:t xml:space="preserve">Appendix D – </w:t>
      </w:r>
      <w:r w:rsidR="009A12EA">
        <w:t>s</w:t>
      </w:r>
      <w:r>
        <w:t>wimming pool</w:t>
      </w:r>
    </w:p>
    <w:p w14:paraId="1DB55A93" w14:textId="61547A91" w:rsidR="00906059" w:rsidRPr="00906059" w:rsidRDefault="00906059" w:rsidP="00906059">
      <w:r>
        <w:t>Here are 2 possible methods.</w:t>
      </w:r>
    </w:p>
    <w:tbl>
      <w:tblPr>
        <w:tblStyle w:val="TableGrid"/>
        <w:tblW w:w="0" w:type="auto"/>
        <w:tblLook w:val="04A0" w:firstRow="1" w:lastRow="0" w:firstColumn="1" w:lastColumn="0" w:noHBand="0" w:noVBand="1"/>
        <w:tblDescription w:val="Sample solutions for Appendix D."/>
      </w:tblPr>
      <w:tblGrid>
        <w:gridCol w:w="4811"/>
        <w:gridCol w:w="4811"/>
      </w:tblGrid>
      <w:tr w:rsidR="00770F92" w14:paraId="02E96A25" w14:textId="77777777" w:rsidTr="00770F92">
        <w:tc>
          <w:tcPr>
            <w:tcW w:w="4811" w:type="dxa"/>
          </w:tcPr>
          <w:p w14:paraId="50292C4E" w14:textId="6410678B" w:rsidR="00770F92" w:rsidRDefault="00931F8B" w:rsidP="00770F92">
            <w:pPr>
              <w:rPr>
                <w:rFonts w:eastAsiaTheme="minorEastAsia"/>
              </w:rPr>
            </w:pPr>
            <w:r>
              <w:rPr>
                <w:rFonts w:eastAsiaTheme="minorEastAsia"/>
              </w:rPr>
              <w:t>Method 1:</w:t>
            </w:r>
          </w:p>
          <w:p w14:paraId="10312AAB" w14:textId="4B58C992" w:rsidR="00770F92" w:rsidRPr="00931F8B" w:rsidRDefault="00770F92" w:rsidP="00EB5571">
            <m:oMathPara>
              <m:oMath>
                <m:r>
                  <w:rPr>
                    <w:rFonts w:ascii="Cambria Math" w:hAnsi="Cambria Math"/>
                  </w:rPr>
                  <m:t>A</m:t>
                </m:r>
                <m:r>
                  <m:rPr>
                    <m:aln/>
                  </m:rPr>
                  <w:rPr>
                    <w:rFonts w:ascii="Cambria Math" w:hAnsi="Cambria Math"/>
                  </w:rPr>
                  <m:t>=</m:t>
                </m:r>
                <m:f>
                  <m:fPr>
                    <m:ctrlPr>
                      <w:rPr>
                        <w:rFonts w:ascii="Cambria Math" w:hAnsi="Cambria Math"/>
                        <w:i/>
                      </w:rPr>
                    </m:ctrlPr>
                  </m:fPr>
                  <m:num>
                    <m:r>
                      <w:rPr>
                        <w:rFonts w:ascii="Cambria Math" w:hAnsi="Cambria Math"/>
                      </w:rPr>
                      <m:t>50</m:t>
                    </m:r>
                  </m:num>
                  <m:den>
                    <m:r>
                      <w:rPr>
                        <w:rFonts w:ascii="Cambria Math" w:hAnsi="Cambria Math"/>
                      </w:rPr>
                      <m:t>2</m:t>
                    </m:r>
                  </m:den>
                </m:f>
                <m:d>
                  <m:dPr>
                    <m:ctrlPr>
                      <w:rPr>
                        <w:rFonts w:ascii="Cambria Math" w:hAnsi="Cambria Math"/>
                        <w:i/>
                      </w:rPr>
                    </m:ctrlPr>
                  </m:dPr>
                  <m:e>
                    <m:r>
                      <w:rPr>
                        <w:rFonts w:ascii="Cambria Math" w:hAnsi="Cambria Math"/>
                      </w:rPr>
                      <m:t>2+1.2</m:t>
                    </m:r>
                  </m:e>
                </m:d>
                <m:r>
                  <m:rPr>
                    <m:sty m:val="p"/>
                  </m:rPr>
                  <w:rPr>
                    <w:rFonts w:ascii="Cambria Math" w:hAnsi="Cambria Math"/>
                  </w:rPr>
                  <w:br/>
                </m:r>
              </m:oMath>
              <m:oMath>
                <m:r>
                  <m:rPr>
                    <m:aln/>
                  </m:rPr>
                  <w:rPr>
                    <w:rFonts w:ascii="Cambria Math" w:hAnsi="Cambria Math"/>
                  </w:rPr>
                  <m:t>=80</m:t>
                </m:r>
                <m:r>
                  <m:rPr>
                    <m:sty m:val="p"/>
                  </m:rPr>
                  <w:rPr>
                    <w:rFonts w:eastAsiaTheme="minorEastAsia"/>
                  </w:rPr>
                  <w:br/>
                </m:r>
              </m:oMath>
              <m:oMath>
                <m:r>
                  <w:rPr>
                    <w:rFonts w:ascii="Cambria Math" w:hAnsi="Cambria Math"/>
                  </w:rPr>
                  <m:t>V=Ah</m:t>
                </m:r>
                <m:r>
                  <m:rPr>
                    <m:sty m:val="p"/>
                  </m:rPr>
                  <w:rPr>
                    <w:rFonts w:ascii="Cambria Math" w:hAnsi="Cambria Math"/>
                  </w:rPr>
                  <w:br/>
                </m:r>
              </m:oMath>
              <m:oMath>
                <m:r>
                  <m:rPr>
                    <m:aln/>
                  </m:rPr>
                  <w:rPr>
                    <w:rFonts w:ascii="Cambria Math" w:hAnsi="Cambria Math"/>
                  </w:rPr>
                  <m:t>=80×25</m:t>
                </m:r>
                <m:r>
                  <m:rPr>
                    <m:sty m:val="p"/>
                  </m:rPr>
                  <w:rPr>
                    <w:rFonts w:ascii="Cambria Math" w:hAnsi="Cambria Math"/>
                  </w:rPr>
                  <w:br/>
                </m:r>
              </m:oMath>
              <m:oMath>
                <m:r>
                  <m:rPr>
                    <m:aln/>
                  </m:rPr>
                  <w:rPr>
                    <w:rFonts w:ascii="Cambria Math" w:hAnsi="Cambria Math"/>
                  </w:rPr>
                  <m:t xml:space="preserve">=2000 </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p>
        </w:tc>
        <w:tc>
          <w:tcPr>
            <w:tcW w:w="4811" w:type="dxa"/>
          </w:tcPr>
          <w:p w14:paraId="5C6D9DDB" w14:textId="77777777" w:rsidR="00770F92" w:rsidRDefault="00931F8B" w:rsidP="00EB5571">
            <w:pPr>
              <w:rPr>
                <w:rFonts w:eastAsiaTheme="minorEastAsia"/>
              </w:rPr>
            </w:pPr>
            <w:r>
              <w:rPr>
                <w:rFonts w:eastAsiaTheme="minorEastAsia"/>
              </w:rPr>
              <w:t>Method 2:</w:t>
            </w:r>
          </w:p>
          <w:p w14:paraId="58B24D48" w14:textId="77777777" w:rsidR="00931F8B" w:rsidRDefault="00F74256" w:rsidP="00EB5571">
            <w:pPr>
              <w:rPr>
                <w:rFonts w:eastAsiaTheme="minorEastAsia"/>
              </w:rPr>
            </w:pPr>
            <w:r>
              <w:rPr>
                <w:rFonts w:eastAsiaTheme="minorEastAsia"/>
              </w:rPr>
              <w:t>Rectangular prism</w:t>
            </w:r>
          </w:p>
          <w:p w14:paraId="761A2A1A" w14:textId="77777777" w:rsidR="00020714" w:rsidRPr="001B1C5D" w:rsidRDefault="00020714" w:rsidP="00EB5571">
            <w:pPr>
              <w:rPr>
                <w:rFonts w:eastAsiaTheme="minorEastAsia"/>
              </w:rPr>
            </w:pPr>
            <m:oMathPara>
              <m:oMath>
                <m:r>
                  <w:rPr>
                    <w:rFonts w:ascii="Cambria Math" w:eastAsiaTheme="minorEastAsia" w:hAnsi="Cambria Math"/>
                  </w:rPr>
                  <m:t>V</m:t>
                </m:r>
                <m:r>
                  <m:rPr>
                    <m:aln/>
                  </m:rPr>
                  <w:rPr>
                    <w:rFonts w:ascii="Cambria Math" w:eastAsiaTheme="minorEastAsia" w:hAnsi="Cambria Math"/>
                  </w:rPr>
                  <m:t>=50×25×1.2</m:t>
                </m:r>
                <m:r>
                  <m:rPr>
                    <m:sty m:val="p"/>
                  </m:rPr>
                  <w:rPr>
                    <w:rFonts w:ascii="Cambria Math" w:eastAsiaTheme="minorEastAsia" w:hAnsi="Cambria Math"/>
                  </w:rPr>
                  <w:br/>
                </m:r>
              </m:oMath>
              <m:oMath>
                <m:r>
                  <m:rPr>
                    <m:aln/>
                  </m:rPr>
                  <w:rPr>
                    <w:rFonts w:ascii="Cambria Math" w:eastAsiaTheme="minorEastAsia" w:hAnsi="Cambria Math"/>
                  </w:rPr>
                  <m:t>=1500</m:t>
                </m:r>
              </m:oMath>
            </m:oMathPara>
          </w:p>
          <w:p w14:paraId="7853EEF0" w14:textId="77777777" w:rsidR="001B1C5D" w:rsidRDefault="001B1C5D" w:rsidP="00EB5571">
            <w:pPr>
              <w:rPr>
                <w:rFonts w:eastAsiaTheme="minorEastAsia"/>
              </w:rPr>
            </w:pPr>
            <w:r>
              <w:rPr>
                <w:rFonts w:eastAsiaTheme="minorEastAsia"/>
              </w:rPr>
              <w:t>Triangular prism</w:t>
            </w:r>
          </w:p>
          <w:p w14:paraId="37ABD0E1" w14:textId="0597C498" w:rsidR="001B1C5D" w:rsidRPr="009110FB" w:rsidRDefault="003309BD" w:rsidP="00EB5571">
            <w:pPr>
              <w:rPr>
                <w:rFonts w:eastAsiaTheme="minorEastAsia"/>
              </w:rPr>
            </w:pPr>
            <m:oMathPara>
              <m:oMath>
                <m:r>
                  <w:rPr>
                    <w:rFonts w:ascii="Cambria Math" w:eastAsiaTheme="minorEastAsia" w:hAnsi="Cambria Math"/>
                  </w:rPr>
                  <m:t>V</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×50×0.8×25</m:t>
                </m:r>
                <m:r>
                  <m:rPr>
                    <m:sty m:val="p"/>
                  </m:rPr>
                  <w:rPr>
                    <w:rFonts w:ascii="Cambria Math" w:eastAsiaTheme="minorEastAsia" w:hAnsi="Cambria Math"/>
                  </w:rPr>
                  <w:br/>
                </m:r>
              </m:oMath>
              <m:oMath>
                <m:r>
                  <m:rPr>
                    <m:aln/>
                  </m:rPr>
                  <w:rPr>
                    <w:rFonts w:ascii="Cambria Math" w:eastAsiaTheme="minorEastAsia" w:hAnsi="Cambria Math"/>
                  </w:rPr>
                  <m:t>=500</m:t>
                </m:r>
              </m:oMath>
            </m:oMathPara>
          </w:p>
          <w:p w14:paraId="15389583" w14:textId="77777777" w:rsidR="009110FB" w:rsidRDefault="00655045" w:rsidP="00EB5571">
            <w:pPr>
              <w:rPr>
                <w:rFonts w:eastAsiaTheme="minorEastAsia"/>
              </w:rPr>
            </w:pPr>
            <w:r>
              <w:rPr>
                <w:rFonts w:eastAsiaTheme="minorEastAsia"/>
              </w:rPr>
              <w:t>Total volume</w:t>
            </w:r>
          </w:p>
          <w:p w14:paraId="493EA269" w14:textId="00657B98" w:rsidR="00655045" w:rsidRPr="009110FB" w:rsidRDefault="00655045" w:rsidP="00EB5571">
            <w:pPr>
              <w:rPr>
                <w:rFonts w:eastAsiaTheme="minorEastAsia"/>
              </w:rPr>
            </w:pPr>
            <m:oMathPara>
              <m:oMath>
                <m:r>
                  <m:rPr>
                    <m:aln/>
                  </m:rPr>
                  <w:rPr>
                    <w:rFonts w:ascii="Cambria Math" w:eastAsiaTheme="minorEastAsia" w:hAnsi="Cambria Math"/>
                  </w:rPr>
                  <m:t>=1500+500</m:t>
                </m:r>
                <m:r>
                  <m:rPr>
                    <m:sty m:val="p"/>
                  </m:rPr>
                  <w:rPr>
                    <w:rFonts w:ascii="Cambria Math" w:eastAsiaTheme="minorEastAsia" w:hAnsi="Cambria Math"/>
                  </w:rPr>
                  <w:br/>
                </m:r>
              </m:oMath>
              <m:oMath>
                <m:r>
                  <w:rPr>
                    <w:rFonts w:ascii="Cambria Math" w:eastAsiaTheme="minorEastAsia" w:hAnsi="Cambria Math"/>
                  </w:rPr>
                  <m:t xml:space="preserve">=2000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m:oMathPara>
          </w:p>
        </w:tc>
      </w:tr>
    </w:tbl>
    <w:p w14:paraId="61D37202" w14:textId="485EE48E" w:rsidR="00407329" w:rsidRPr="006856F4" w:rsidRDefault="00407329" w:rsidP="001E265E">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30E88ACC" w:rsidR="00407329" w:rsidRPr="00AE7FE3" w:rsidRDefault="00407329" w:rsidP="00407329">
      <w:pPr>
        <w:pStyle w:val="FeatureBox2"/>
      </w:pPr>
      <w:r w:rsidRPr="00AE7FE3">
        <w:t>Please refer to the NESA Copyright Disclaimer for more information</w:t>
      </w:r>
      <w:r>
        <w:t xml:space="preserve"> </w:t>
      </w:r>
      <w:hyperlink r:id="rId50"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51" w:history="1">
        <w:r w:rsidRPr="004C354B">
          <w:rPr>
            <w:rStyle w:val="Hyperlink"/>
          </w:rPr>
          <w:t>https://educationstandards.nsw.edu.au/</w:t>
        </w:r>
      </w:hyperlink>
      <w:r w:rsidRPr="00A1020E">
        <w:t xml:space="preserve"> </w:t>
      </w:r>
      <w:r w:rsidRPr="00AE7FE3">
        <w:t xml:space="preserve">and the NSW Curriculum website </w:t>
      </w:r>
      <w:hyperlink r:id="rId52" w:history="1">
        <w:r w:rsidRPr="00AE7FE3">
          <w:rPr>
            <w:rStyle w:val="Hyperlink"/>
          </w:rPr>
          <w:t>https://curriculum.nsw.edu.au/</w:t>
        </w:r>
      </w:hyperlink>
      <w:r w:rsidRPr="00AE7FE3">
        <w:t>.</w:t>
      </w:r>
    </w:p>
    <w:p w14:paraId="59546214" w14:textId="54830A0A" w:rsidR="00D552E3" w:rsidRDefault="009B3CE0" w:rsidP="00D552E3">
      <w:hyperlink r:id="rId53"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1A2162">
          <w:headerReference w:type="default" r:id="rId54"/>
          <w:footerReference w:type="even" r:id="rId55"/>
          <w:footerReference w:type="default" r:id="rId56"/>
          <w:headerReference w:type="first" r:id="rId57"/>
          <w:footerReference w:type="first" r:id="rId58"/>
          <w:pgSz w:w="11900" w:h="16840"/>
          <w:pgMar w:top="1134" w:right="1134" w:bottom="1134" w:left="1134" w:header="709" w:footer="709" w:gutter="0"/>
          <w:pgNumType w:start="1"/>
          <w:cols w:space="708"/>
          <w:titlePg/>
          <w:docGrid w:linePitch="360"/>
        </w:sectPr>
      </w:pPr>
    </w:p>
    <w:p w14:paraId="773D3404" w14:textId="642170F3" w:rsidR="00F63959" w:rsidRPr="009310DD" w:rsidRDefault="00F63959" w:rsidP="00F63959">
      <w:pPr>
        <w:rPr>
          <w:rStyle w:val="Strong"/>
          <w:szCs w:val="22"/>
        </w:rPr>
      </w:pPr>
      <w:r w:rsidRPr="009310DD">
        <w:rPr>
          <w:rStyle w:val="Strong"/>
          <w:szCs w:val="22"/>
        </w:rPr>
        <w:lastRenderedPageBreak/>
        <w:t>© State of New South Wales (Department of Education), 202</w:t>
      </w:r>
      <w:r w:rsidR="00EA0611">
        <w:rPr>
          <w:rStyle w:val="Strong"/>
          <w:szCs w:val="22"/>
        </w:rPr>
        <w:t>4</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59"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71F706FF" w:rsidR="00F63959" w:rsidRDefault="00F63959" w:rsidP="00F63959">
      <w:r>
        <w:t>Attribution should be given to © State of New South Wales (Department of Education), 202</w:t>
      </w:r>
      <w:r w:rsidR="00EA0611">
        <w:t>4</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FD005F">
      <w:pPr>
        <w:pStyle w:val="ListBullet"/>
        <w:numPr>
          <w:ilvl w:val="0"/>
          <w:numId w:val="3"/>
        </w:numPr>
      </w:pPr>
      <w:r>
        <w:t>the NSW Department of Education logo, other logos and trademark-protected material</w:t>
      </w:r>
    </w:p>
    <w:p w14:paraId="2405BAF5" w14:textId="77777777" w:rsidR="00F63959" w:rsidRDefault="00F63959" w:rsidP="00FD005F">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1A2162">
      <w:headerReference w:type="first" r:id="rId61"/>
      <w:footerReference w:type="first" r:id="rId6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7D1C6" w14:textId="77777777" w:rsidR="000F480D" w:rsidRDefault="000F480D">
      <w:r>
        <w:separator/>
      </w:r>
    </w:p>
    <w:p w14:paraId="2BB7668F" w14:textId="77777777" w:rsidR="000F480D" w:rsidRDefault="000F480D"/>
    <w:p w14:paraId="35E63652" w14:textId="77777777" w:rsidR="000F480D" w:rsidRDefault="000F480D"/>
  </w:endnote>
  <w:endnote w:type="continuationSeparator" w:id="0">
    <w:p w14:paraId="3D345066" w14:textId="77777777" w:rsidR="000F480D" w:rsidRDefault="000F480D">
      <w:r>
        <w:continuationSeparator/>
      </w:r>
    </w:p>
    <w:p w14:paraId="1AFD2363" w14:textId="77777777" w:rsidR="000F480D" w:rsidRDefault="000F480D"/>
    <w:p w14:paraId="7C4347A1" w14:textId="77777777" w:rsidR="000F480D" w:rsidRDefault="000F480D"/>
  </w:endnote>
  <w:endnote w:type="continuationNotice" w:id="1">
    <w:p w14:paraId="30EC4840" w14:textId="77777777" w:rsidR="000F480D" w:rsidRDefault="000F480D">
      <w:pPr>
        <w:spacing w:before="0" w:line="240" w:lineRule="auto"/>
      </w:pPr>
    </w:p>
    <w:p w14:paraId="739C9903" w14:textId="77777777" w:rsidR="000F480D" w:rsidRDefault="000F48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1E2A0641"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96366C">
      <w:rPr>
        <w:noProof/>
      </w:rPr>
      <w:t>May-24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2EA16" w14:textId="77777777" w:rsidR="000F480D" w:rsidRDefault="000F480D">
      <w:r>
        <w:separator/>
      </w:r>
    </w:p>
    <w:p w14:paraId="13FB3027" w14:textId="77777777" w:rsidR="000F480D" w:rsidRDefault="000F480D"/>
    <w:p w14:paraId="2672F9B3" w14:textId="77777777" w:rsidR="000F480D" w:rsidRDefault="000F480D"/>
  </w:footnote>
  <w:footnote w:type="continuationSeparator" w:id="0">
    <w:p w14:paraId="2FD93145" w14:textId="77777777" w:rsidR="000F480D" w:rsidRDefault="000F480D">
      <w:r>
        <w:continuationSeparator/>
      </w:r>
    </w:p>
    <w:p w14:paraId="3A43E88D" w14:textId="77777777" w:rsidR="000F480D" w:rsidRDefault="000F480D"/>
    <w:p w14:paraId="5A3D43CF" w14:textId="77777777" w:rsidR="000F480D" w:rsidRDefault="000F480D"/>
  </w:footnote>
  <w:footnote w:type="continuationNotice" w:id="1">
    <w:p w14:paraId="12212759" w14:textId="77777777" w:rsidR="000F480D" w:rsidRDefault="000F480D">
      <w:pPr>
        <w:spacing w:before="0" w:line="240" w:lineRule="auto"/>
      </w:pPr>
    </w:p>
    <w:p w14:paraId="1CEF2D05" w14:textId="77777777" w:rsidR="000F480D" w:rsidRDefault="000F48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FA8C" w14:textId="4560F27E" w:rsidR="0084631E" w:rsidRDefault="002846C1" w:rsidP="0084631E">
    <w:pPr>
      <w:pStyle w:val="Documentname"/>
    </w:pPr>
    <w:r>
      <w:t>A loaf of bread</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8684D4EC"/>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2F58993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FF0D25"/>
    <w:multiLevelType w:val="hybridMultilevel"/>
    <w:tmpl w:val="E5CC54C4"/>
    <w:lvl w:ilvl="0" w:tplc="A584657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6404F4"/>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6A0677C"/>
    <w:multiLevelType w:val="hybridMultilevel"/>
    <w:tmpl w:val="87287844"/>
    <w:lvl w:ilvl="0" w:tplc="8E4CA19C">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A1D1A61"/>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0"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9"/>
  </w:num>
  <w:num w:numId="2" w16cid:durableId="175270668">
    <w:abstractNumId w:val="9"/>
  </w:num>
  <w:num w:numId="3" w16cid:durableId="730810984">
    <w:abstractNumId w:val="5"/>
  </w:num>
  <w:num w:numId="4" w16cid:durableId="8588540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5"/>
  </w:num>
  <w:num w:numId="8" w16cid:durableId="822308067">
    <w:abstractNumId w:val="11"/>
  </w:num>
  <w:num w:numId="9" w16cid:durableId="4852449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136715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58944379">
    <w:abstractNumId w:val="4"/>
  </w:num>
  <w:num w:numId="12" w16cid:durableId="1051534302">
    <w:abstractNumId w:val="8"/>
  </w:num>
  <w:num w:numId="13" w16cid:durableId="1192183076">
    <w:abstractNumId w:val="7"/>
  </w:num>
  <w:num w:numId="14" w16cid:durableId="273176412">
    <w:abstractNumId w:val="7"/>
    <w:lvlOverride w:ilvl="0">
      <w:startOverride w:val="1"/>
    </w:lvlOverride>
  </w:num>
  <w:num w:numId="15" w16cid:durableId="839586005">
    <w:abstractNumId w:val="7"/>
    <w:lvlOverride w:ilvl="0">
      <w:startOverride w:val="1"/>
    </w:lvlOverride>
  </w:num>
  <w:num w:numId="16" w16cid:durableId="1363895309">
    <w:abstractNumId w:val="7"/>
    <w:lvlOverride w:ilvl="0">
      <w:startOverride w:val="1"/>
    </w:lvlOverride>
  </w:num>
  <w:num w:numId="17" w16cid:durableId="715814851">
    <w:abstractNumId w:val="7"/>
    <w:lvlOverride w:ilvl="0">
      <w:startOverride w:val="1"/>
    </w:lvlOverride>
  </w:num>
  <w:num w:numId="18" w16cid:durableId="697127870">
    <w:abstractNumId w:val="2"/>
  </w:num>
  <w:num w:numId="19" w16cid:durableId="1709640011">
    <w:abstractNumId w:val="7"/>
    <w:lvlOverride w:ilvl="0">
      <w:startOverride w:val="1"/>
    </w:lvlOverride>
  </w:num>
  <w:num w:numId="20" w16cid:durableId="119500100">
    <w:abstractNumId w:val="7"/>
    <w:lvlOverride w:ilvl="0">
      <w:startOverride w:val="1"/>
    </w:lvlOverride>
  </w:num>
  <w:num w:numId="21" w16cid:durableId="1008674497">
    <w:abstractNumId w:val="1"/>
  </w:num>
  <w:num w:numId="22" w16cid:durableId="1255086579">
    <w:abstractNumId w:val="1"/>
  </w:num>
  <w:num w:numId="23" w16cid:durableId="213808135">
    <w:abstractNumId w:val="3"/>
  </w:num>
  <w:num w:numId="24" w16cid:durableId="2092924637">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889994812">
    <w:abstractNumId w:val="0"/>
  </w:num>
  <w:num w:numId="26" w16cid:durableId="965164048">
    <w:abstractNumId w:val="5"/>
  </w:num>
  <w:num w:numId="27" w16cid:durableId="1602687117">
    <w:abstractNumId w:val="11"/>
  </w:num>
  <w:num w:numId="28" w16cid:durableId="648097486">
    <w:abstractNumId w:val="11"/>
  </w:num>
  <w:num w:numId="29" w16cid:durableId="1299385037">
    <w:abstractNumId w:val="6"/>
  </w:num>
  <w:num w:numId="30" w16cid:durableId="2407239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114912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341276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597372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655247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0" w:nlCheck="1" w:checkStyle="0"/>
  <w:activeWritingStyle w:appName="MSWord" w:lang="en-AU" w:vendorID="64" w:dllVersion="4096" w:nlCheck="1" w:checkStyle="0"/>
  <w:activeWritingStyle w:appName="MSWord" w:lang="en-US" w:vendorID="64" w:dllVersion="0" w:nlCheck="1" w:checkStyle="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803"/>
    <w:rsid w:val="00001945"/>
    <w:rsid w:val="00001C08"/>
    <w:rsid w:val="00002BF1"/>
    <w:rsid w:val="00004879"/>
    <w:rsid w:val="00006220"/>
    <w:rsid w:val="00006CD7"/>
    <w:rsid w:val="000071CA"/>
    <w:rsid w:val="000103E5"/>
    <w:rsid w:val="000103FC"/>
    <w:rsid w:val="00010746"/>
    <w:rsid w:val="000143DF"/>
    <w:rsid w:val="000151F8"/>
    <w:rsid w:val="00015D43"/>
    <w:rsid w:val="00016801"/>
    <w:rsid w:val="00016CA5"/>
    <w:rsid w:val="0001733B"/>
    <w:rsid w:val="00020714"/>
    <w:rsid w:val="00020921"/>
    <w:rsid w:val="00021171"/>
    <w:rsid w:val="00023790"/>
    <w:rsid w:val="00024602"/>
    <w:rsid w:val="000252FF"/>
    <w:rsid w:val="000253AE"/>
    <w:rsid w:val="00027181"/>
    <w:rsid w:val="00030C4B"/>
    <w:rsid w:val="00030EBC"/>
    <w:rsid w:val="00032237"/>
    <w:rsid w:val="00032F03"/>
    <w:rsid w:val="000331B6"/>
    <w:rsid w:val="00034F5E"/>
    <w:rsid w:val="0003541F"/>
    <w:rsid w:val="00037C5C"/>
    <w:rsid w:val="00040060"/>
    <w:rsid w:val="00040BF3"/>
    <w:rsid w:val="00040C17"/>
    <w:rsid w:val="00041EB6"/>
    <w:rsid w:val="00042114"/>
    <w:rsid w:val="000423E3"/>
    <w:rsid w:val="0004292D"/>
    <w:rsid w:val="00042D30"/>
    <w:rsid w:val="00043F14"/>
    <w:rsid w:val="00043FA0"/>
    <w:rsid w:val="00044C5D"/>
    <w:rsid w:val="00044D23"/>
    <w:rsid w:val="000458A3"/>
    <w:rsid w:val="00045F87"/>
    <w:rsid w:val="00046473"/>
    <w:rsid w:val="00046F25"/>
    <w:rsid w:val="000470B7"/>
    <w:rsid w:val="000507E6"/>
    <w:rsid w:val="00050F58"/>
    <w:rsid w:val="0005163D"/>
    <w:rsid w:val="00051BC4"/>
    <w:rsid w:val="00051BF0"/>
    <w:rsid w:val="000530B6"/>
    <w:rsid w:val="000534F4"/>
    <w:rsid w:val="000535B7"/>
    <w:rsid w:val="00053726"/>
    <w:rsid w:val="00055C7A"/>
    <w:rsid w:val="000562A7"/>
    <w:rsid w:val="000564F8"/>
    <w:rsid w:val="00057BC8"/>
    <w:rsid w:val="000604B9"/>
    <w:rsid w:val="00061232"/>
    <w:rsid w:val="000613C4"/>
    <w:rsid w:val="000620E8"/>
    <w:rsid w:val="00062708"/>
    <w:rsid w:val="00062AAC"/>
    <w:rsid w:val="00063F88"/>
    <w:rsid w:val="00065A16"/>
    <w:rsid w:val="00065DFB"/>
    <w:rsid w:val="00066086"/>
    <w:rsid w:val="00070416"/>
    <w:rsid w:val="00070CC2"/>
    <w:rsid w:val="00071D06"/>
    <w:rsid w:val="0007214A"/>
    <w:rsid w:val="00072B6E"/>
    <w:rsid w:val="00072DFB"/>
    <w:rsid w:val="00075B4E"/>
    <w:rsid w:val="00075DD9"/>
    <w:rsid w:val="00075F50"/>
    <w:rsid w:val="00077A7C"/>
    <w:rsid w:val="000822C8"/>
    <w:rsid w:val="00082E53"/>
    <w:rsid w:val="0008308C"/>
    <w:rsid w:val="000844F9"/>
    <w:rsid w:val="00084628"/>
    <w:rsid w:val="0008475E"/>
    <w:rsid w:val="00084830"/>
    <w:rsid w:val="0008486C"/>
    <w:rsid w:val="0008606A"/>
    <w:rsid w:val="00086656"/>
    <w:rsid w:val="00086D87"/>
    <w:rsid w:val="000872D6"/>
    <w:rsid w:val="000877B3"/>
    <w:rsid w:val="000901E6"/>
    <w:rsid w:val="00090628"/>
    <w:rsid w:val="000919BC"/>
    <w:rsid w:val="000922D6"/>
    <w:rsid w:val="0009276F"/>
    <w:rsid w:val="00092B53"/>
    <w:rsid w:val="00092E37"/>
    <w:rsid w:val="00092F78"/>
    <w:rsid w:val="00094199"/>
    <w:rsid w:val="0009452F"/>
    <w:rsid w:val="0009497F"/>
    <w:rsid w:val="000950FE"/>
    <w:rsid w:val="00096701"/>
    <w:rsid w:val="00097AF0"/>
    <w:rsid w:val="000A0C05"/>
    <w:rsid w:val="000A1333"/>
    <w:rsid w:val="000A33D4"/>
    <w:rsid w:val="000A41E7"/>
    <w:rsid w:val="000A43ED"/>
    <w:rsid w:val="000A451E"/>
    <w:rsid w:val="000A577D"/>
    <w:rsid w:val="000A6D4F"/>
    <w:rsid w:val="000A796C"/>
    <w:rsid w:val="000A7A61"/>
    <w:rsid w:val="000B09C8"/>
    <w:rsid w:val="000B1FC2"/>
    <w:rsid w:val="000B2886"/>
    <w:rsid w:val="000B30E1"/>
    <w:rsid w:val="000B3EFD"/>
    <w:rsid w:val="000B437A"/>
    <w:rsid w:val="000B4F65"/>
    <w:rsid w:val="000B75CB"/>
    <w:rsid w:val="000B7D49"/>
    <w:rsid w:val="000C07B7"/>
    <w:rsid w:val="000C0FB5"/>
    <w:rsid w:val="000C1078"/>
    <w:rsid w:val="000C16A7"/>
    <w:rsid w:val="000C1BCD"/>
    <w:rsid w:val="000C250C"/>
    <w:rsid w:val="000C36B1"/>
    <w:rsid w:val="000C3704"/>
    <w:rsid w:val="000C43DF"/>
    <w:rsid w:val="000C575E"/>
    <w:rsid w:val="000C5AA1"/>
    <w:rsid w:val="000C61FB"/>
    <w:rsid w:val="000C654A"/>
    <w:rsid w:val="000C6C0E"/>
    <w:rsid w:val="000C6F89"/>
    <w:rsid w:val="000C7010"/>
    <w:rsid w:val="000C722C"/>
    <w:rsid w:val="000C7627"/>
    <w:rsid w:val="000C7D4F"/>
    <w:rsid w:val="000D127C"/>
    <w:rsid w:val="000D2063"/>
    <w:rsid w:val="000D24EC"/>
    <w:rsid w:val="000D2806"/>
    <w:rsid w:val="000D2C3A"/>
    <w:rsid w:val="000D4470"/>
    <w:rsid w:val="000D48A8"/>
    <w:rsid w:val="000D4B5A"/>
    <w:rsid w:val="000D55B1"/>
    <w:rsid w:val="000D5D43"/>
    <w:rsid w:val="000D64D8"/>
    <w:rsid w:val="000D701B"/>
    <w:rsid w:val="000E07F5"/>
    <w:rsid w:val="000E1B77"/>
    <w:rsid w:val="000E3800"/>
    <w:rsid w:val="000E3C1C"/>
    <w:rsid w:val="000E41B7"/>
    <w:rsid w:val="000E656A"/>
    <w:rsid w:val="000E6BA0"/>
    <w:rsid w:val="000F1685"/>
    <w:rsid w:val="000F174A"/>
    <w:rsid w:val="000F2824"/>
    <w:rsid w:val="000F3A60"/>
    <w:rsid w:val="000F480D"/>
    <w:rsid w:val="000F495A"/>
    <w:rsid w:val="000F7960"/>
    <w:rsid w:val="00100B59"/>
    <w:rsid w:val="00100DC5"/>
    <w:rsid w:val="00100E27"/>
    <w:rsid w:val="00100E5A"/>
    <w:rsid w:val="00101135"/>
    <w:rsid w:val="0010259B"/>
    <w:rsid w:val="00102D25"/>
    <w:rsid w:val="001031E9"/>
    <w:rsid w:val="00103D80"/>
    <w:rsid w:val="00104A05"/>
    <w:rsid w:val="00104A1D"/>
    <w:rsid w:val="00106009"/>
    <w:rsid w:val="001061F9"/>
    <w:rsid w:val="00106330"/>
    <w:rsid w:val="001065E8"/>
    <w:rsid w:val="0010663E"/>
    <w:rsid w:val="001068B3"/>
    <w:rsid w:val="00106A3B"/>
    <w:rsid w:val="001079EC"/>
    <w:rsid w:val="001113CC"/>
    <w:rsid w:val="00111621"/>
    <w:rsid w:val="0011186B"/>
    <w:rsid w:val="00113727"/>
    <w:rsid w:val="00113763"/>
    <w:rsid w:val="0011437C"/>
    <w:rsid w:val="00114B7D"/>
    <w:rsid w:val="0011708E"/>
    <w:rsid w:val="001177C4"/>
    <w:rsid w:val="00117B7D"/>
    <w:rsid w:val="00117FF3"/>
    <w:rsid w:val="001208EA"/>
    <w:rsid w:val="0012093E"/>
    <w:rsid w:val="00120B3C"/>
    <w:rsid w:val="00122472"/>
    <w:rsid w:val="00122576"/>
    <w:rsid w:val="0012288F"/>
    <w:rsid w:val="0012309A"/>
    <w:rsid w:val="001231F0"/>
    <w:rsid w:val="001253D1"/>
    <w:rsid w:val="00125C6C"/>
    <w:rsid w:val="00127648"/>
    <w:rsid w:val="0013032B"/>
    <w:rsid w:val="001305EA"/>
    <w:rsid w:val="001324C3"/>
    <w:rsid w:val="001328FA"/>
    <w:rsid w:val="00133B4E"/>
    <w:rsid w:val="0013419A"/>
    <w:rsid w:val="00134700"/>
    <w:rsid w:val="00134E23"/>
    <w:rsid w:val="00135E80"/>
    <w:rsid w:val="00136203"/>
    <w:rsid w:val="00140753"/>
    <w:rsid w:val="00140A40"/>
    <w:rsid w:val="0014239C"/>
    <w:rsid w:val="00143921"/>
    <w:rsid w:val="00145B9F"/>
    <w:rsid w:val="00146F04"/>
    <w:rsid w:val="00147E93"/>
    <w:rsid w:val="001502BC"/>
    <w:rsid w:val="0015091D"/>
    <w:rsid w:val="00150EBC"/>
    <w:rsid w:val="00151CC4"/>
    <w:rsid w:val="001520B0"/>
    <w:rsid w:val="001520CE"/>
    <w:rsid w:val="00152CE7"/>
    <w:rsid w:val="00153400"/>
    <w:rsid w:val="0015446A"/>
    <w:rsid w:val="0015487C"/>
    <w:rsid w:val="00155144"/>
    <w:rsid w:val="001564ED"/>
    <w:rsid w:val="00156956"/>
    <w:rsid w:val="0015712E"/>
    <w:rsid w:val="00161358"/>
    <w:rsid w:val="001613F7"/>
    <w:rsid w:val="00161A3D"/>
    <w:rsid w:val="001623C2"/>
    <w:rsid w:val="00162A12"/>
    <w:rsid w:val="00162C3A"/>
    <w:rsid w:val="00165307"/>
    <w:rsid w:val="00165B83"/>
    <w:rsid w:val="00165FF0"/>
    <w:rsid w:val="00166CA4"/>
    <w:rsid w:val="001674AB"/>
    <w:rsid w:val="0017075C"/>
    <w:rsid w:val="00170CB5"/>
    <w:rsid w:val="00171601"/>
    <w:rsid w:val="00171C4C"/>
    <w:rsid w:val="00172EC4"/>
    <w:rsid w:val="00174183"/>
    <w:rsid w:val="00174DFA"/>
    <w:rsid w:val="00175280"/>
    <w:rsid w:val="00176B1A"/>
    <w:rsid w:val="00176C65"/>
    <w:rsid w:val="0017785B"/>
    <w:rsid w:val="0018036C"/>
    <w:rsid w:val="00180A15"/>
    <w:rsid w:val="001810F4"/>
    <w:rsid w:val="00181128"/>
    <w:rsid w:val="0018179E"/>
    <w:rsid w:val="001824DF"/>
    <w:rsid w:val="00182B46"/>
    <w:rsid w:val="001839C3"/>
    <w:rsid w:val="00183B80"/>
    <w:rsid w:val="00183DB2"/>
    <w:rsid w:val="00183E9C"/>
    <w:rsid w:val="001841F1"/>
    <w:rsid w:val="0018571A"/>
    <w:rsid w:val="00185801"/>
    <w:rsid w:val="001859B6"/>
    <w:rsid w:val="001871FA"/>
    <w:rsid w:val="00187FFC"/>
    <w:rsid w:val="00191D2F"/>
    <w:rsid w:val="00191F45"/>
    <w:rsid w:val="00192781"/>
    <w:rsid w:val="00193503"/>
    <w:rsid w:val="001939CA"/>
    <w:rsid w:val="00193B82"/>
    <w:rsid w:val="0019479B"/>
    <w:rsid w:val="00195954"/>
    <w:rsid w:val="0019600C"/>
    <w:rsid w:val="00196CF1"/>
    <w:rsid w:val="00197ADC"/>
    <w:rsid w:val="00197B41"/>
    <w:rsid w:val="001A03EA"/>
    <w:rsid w:val="001A0AF7"/>
    <w:rsid w:val="001A0CBD"/>
    <w:rsid w:val="001A1936"/>
    <w:rsid w:val="001A2162"/>
    <w:rsid w:val="001A25AF"/>
    <w:rsid w:val="001A34E2"/>
    <w:rsid w:val="001A3627"/>
    <w:rsid w:val="001A4645"/>
    <w:rsid w:val="001A6EF1"/>
    <w:rsid w:val="001B0188"/>
    <w:rsid w:val="001B1C5D"/>
    <w:rsid w:val="001B3065"/>
    <w:rsid w:val="001B33C0"/>
    <w:rsid w:val="001B4758"/>
    <w:rsid w:val="001B4A46"/>
    <w:rsid w:val="001B5E34"/>
    <w:rsid w:val="001B68DA"/>
    <w:rsid w:val="001B6D2B"/>
    <w:rsid w:val="001B74ED"/>
    <w:rsid w:val="001C2997"/>
    <w:rsid w:val="001C464B"/>
    <w:rsid w:val="001C4DB7"/>
    <w:rsid w:val="001C57F0"/>
    <w:rsid w:val="001C6C9B"/>
    <w:rsid w:val="001D0BE4"/>
    <w:rsid w:val="001D10B2"/>
    <w:rsid w:val="001D3092"/>
    <w:rsid w:val="001D4BBD"/>
    <w:rsid w:val="001D4CD1"/>
    <w:rsid w:val="001D5BA2"/>
    <w:rsid w:val="001D66C2"/>
    <w:rsid w:val="001D6877"/>
    <w:rsid w:val="001D7D1D"/>
    <w:rsid w:val="001E0D7D"/>
    <w:rsid w:val="001E0FFC"/>
    <w:rsid w:val="001E1F93"/>
    <w:rsid w:val="001E24CF"/>
    <w:rsid w:val="001E265E"/>
    <w:rsid w:val="001E3097"/>
    <w:rsid w:val="001E49A3"/>
    <w:rsid w:val="001E4B06"/>
    <w:rsid w:val="001E4C0D"/>
    <w:rsid w:val="001E5F98"/>
    <w:rsid w:val="001F01F4"/>
    <w:rsid w:val="001F0EC1"/>
    <w:rsid w:val="001F0F26"/>
    <w:rsid w:val="001F2232"/>
    <w:rsid w:val="001F5555"/>
    <w:rsid w:val="001F64BE"/>
    <w:rsid w:val="001F6D7B"/>
    <w:rsid w:val="001F7070"/>
    <w:rsid w:val="001F742E"/>
    <w:rsid w:val="001F7807"/>
    <w:rsid w:val="002007C8"/>
    <w:rsid w:val="00200AD3"/>
    <w:rsid w:val="00200EF2"/>
    <w:rsid w:val="002016B9"/>
    <w:rsid w:val="00201825"/>
    <w:rsid w:val="00201B8F"/>
    <w:rsid w:val="00201CB2"/>
    <w:rsid w:val="00202266"/>
    <w:rsid w:val="00203293"/>
    <w:rsid w:val="002046F7"/>
    <w:rsid w:val="0020478D"/>
    <w:rsid w:val="00204CB7"/>
    <w:rsid w:val="002054D0"/>
    <w:rsid w:val="00205BC6"/>
    <w:rsid w:val="00206EFD"/>
    <w:rsid w:val="0020756A"/>
    <w:rsid w:val="00207842"/>
    <w:rsid w:val="00210006"/>
    <w:rsid w:val="00210D95"/>
    <w:rsid w:val="00212809"/>
    <w:rsid w:val="002136B3"/>
    <w:rsid w:val="0021660A"/>
    <w:rsid w:val="00216957"/>
    <w:rsid w:val="00217731"/>
    <w:rsid w:val="00217AE6"/>
    <w:rsid w:val="00220B90"/>
    <w:rsid w:val="00221777"/>
    <w:rsid w:val="00221998"/>
    <w:rsid w:val="00221E1A"/>
    <w:rsid w:val="00221F4B"/>
    <w:rsid w:val="002228E3"/>
    <w:rsid w:val="0022320E"/>
    <w:rsid w:val="00224261"/>
    <w:rsid w:val="00224B16"/>
    <w:rsid w:val="00224D61"/>
    <w:rsid w:val="002265BD"/>
    <w:rsid w:val="002270CC"/>
    <w:rsid w:val="00227421"/>
    <w:rsid w:val="00227894"/>
    <w:rsid w:val="0022791F"/>
    <w:rsid w:val="00230DA3"/>
    <w:rsid w:val="00231E53"/>
    <w:rsid w:val="002323DF"/>
    <w:rsid w:val="00233382"/>
    <w:rsid w:val="002340BC"/>
    <w:rsid w:val="00234830"/>
    <w:rsid w:val="002368C7"/>
    <w:rsid w:val="0023726F"/>
    <w:rsid w:val="0024041A"/>
    <w:rsid w:val="002410C8"/>
    <w:rsid w:val="00241C93"/>
    <w:rsid w:val="0024214A"/>
    <w:rsid w:val="00242C09"/>
    <w:rsid w:val="002441F2"/>
    <w:rsid w:val="0024438F"/>
    <w:rsid w:val="002447C2"/>
    <w:rsid w:val="002458D0"/>
    <w:rsid w:val="00245EC0"/>
    <w:rsid w:val="002462B7"/>
    <w:rsid w:val="00247FF0"/>
    <w:rsid w:val="00250C2E"/>
    <w:rsid w:val="00250F4A"/>
    <w:rsid w:val="00251349"/>
    <w:rsid w:val="00251452"/>
    <w:rsid w:val="00252024"/>
    <w:rsid w:val="00252FC3"/>
    <w:rsid w:val="00253532"/>
    <w:rsid w:val="002540D3"/>
    <w:rsid w:val="00254B2A"/>
    <w:rsid w:val="002555EB"/>
    <w:rsid w:val="002556DB"/>
    <w:rsid w:val="00256722"/>
    <w:rsid w:val="00256D4F"/>
    <w:rsid w:val="00257265"/>
    <w:rsid w:val="002600A5"/>
    <w:rsid w:val="00260EE8"/>
    <w:rsid w:val="00260F28"/>
    <w:rsid w:val="0026131D"/>
    <w:rsid w:val="00261771"/>
    <w:rsid w:val="00263542"/>
    <w:rsid w:val="00263BB4"/>
    <w:rsid w:val="00264DCF"/>
    <w:rsid w:val="00266738"/>
    <w:rsid w:val="0026691A"/>
    <w:rsid w:val="00266D0C"/>
    <w:rsid w:val="002717AE"/>
    <w:rsid w:val="00273F94"/>
    <w:rsid w:val="002760B7"/>
    <w:rsid w:val="0027707D"/>
    <w:rsid w:val="002773EB"/>
    <w:rsid w:val="0028085D"/>
    <w:rsid w:val="002810D3"/>
    <w:rsid w:val="002827A5"/>
    <w:rsid w:val="0028293D"/>
    <w:rsid w:val="002846C1"/>
    <w:rsid w:val="002847AE"/>
    <w:rsid w:val="002870F2"/>
    <w:rsid w:val="00287650"/>
    <w:rsid w:val="00287796"/>
    <w:rsid w:val="0029008E"/>
    <w:rsid w:val="00290154"/>
    <w:rsid w:val="00292AB4"/>
    <w:rsid w:val="002935F6"/>
    <w:rsid w:val="00294F88"/>
    <w:rsid w:val="00294FCC"/>
    <w:rsid w:val="00295516"/>
    <w:rsid w:val="00295906"/>
    <w:rsid w:val="0029733C"/>
    <w:rsid w:val="00297D70"/>
    <w:rsid w:val="002A10A1"/>
    <w:rsid w:val="002A12C5"/>
    <w:rsid w:val="002A1904"/>
    <w:rsid w:val="002A3161"/>
    <w:rsid w:val="002A3410"/>
    <w:rsid w:val="002A44D1"/>
    <w:rsid w:val="002A4631"/>
    <w:rsid w:val="002A57AD"/>
    <w:rsid w:val="002A5BA6"/>
    <w:rsid w:val="002A64D2"/>
    <w:rsid w:val="002A6EA6"/>
    <w:rsid w:val="002B108B"/>
    <w:rsid w:val="002B12DE"/>
    <w:rsid w:val="002B270D"/>
    <w:rsid w:val="002B2ADE"/>
    <w:rsid w:val="002B3375"/>
    <w:rsid w:val="002B4745"/>
    <w:rsid w:val="002B480D"/>
    <w:rsid w:val="002B4845"/>
    <w:rsid w:val="002B4AC3"/>
    <w:rsid w:val="002B7744"/>
    <w:rsid w:val="002C04BC"/>
    <w:rsid w:val="002C05AC"/>
    <w:rsid w:val="002C3953"/>
    <w:rsid w:val="002C56A0"/>
    <w:rsid w:val="002C7077"/>
    <w:rsid w:val="002C7496"/>
    <w:rsid w:val="002C7C8B"/>
    <w:rsid w:val="002C7EA7"/>
    <w:rsid w:val="002D12FF"/>
    <w:rsid w:val="002D21A5"/>
    <w:rsid w:val="002D423A"/>
    <w:rsid w:val="002D4413"/>
    <w:rsid w:val="002D54DA"/>
    <w:rsid w:val="002D646B"/>
    <w:rsid w:val="002D7247"/>
    <w:rsid w:val="002E23E3"/>
    <w:rsid w:val="002E247B"/>
    <w:rsid w:val="002E26F3"/>
    <w:rsid w:val="002E2A1D"/>
    <w:rsid w:val="002E30BA"/>
    <w:rsid w:val="002E34CB"/>
    <w:rsid w:val="002E4059"/>
    <w:rsid w:val="002E4D5B"/>
    <w:rsid w:val="002E5474"/>
    <w:rsid w:val="002E5699"/>
    <w:rsid w:val="002E5832"/>
    <w:rsid w:val="002E633F"/>
    <w:rsid w:val="002E65E2"/>
    <w:rsid w:val="002E78BD"/>
    <w:rsid w:val="002F0BF7"/>
    <w:rsid w:val="002F0C99"/>
    <w:rsid w:val="002F0D60"/>
    <w:rsid w:val="002F104E"/>
    <w:rsid w:val="002F1475"/>
    <w:rsid w:val="002F17F3"/>
    <w:rsid w:val="002F1B2E"/>
    <w:rsid w:val="002F1BD9"/>
    <w:rsid w:val="002F36B2"/>
    <w:rsid w:val="002F3A6D"/>
    <w:rsid w:val="002F3F23"/>
    <w:rsid w:val="002F48F6"/>
    <w:rsid w:val="002F4EBA"/>
    <w:rsid w:val="002F590E"/>
    <w:rsid w:val="002F749C"/>
    <w:rsid w:val="00302575"/>
    <w:rsid w:val="00303813"/>
    <w:rsid w:val="00304CCA"/>
    <w:rsid w:val="00304F99"/>
    <w:rsid w:val="00306F73"/>
    <w:rsid w:val="0030716E"/>
    <w:rsid w:val="003102C3"/>
    <w:rsid w:val="00310348"/>
    <w:rsid w:val="00310EE6"/>
    <w:rsid w:val="00311628"/>
    <w:rsid w:val="00311860"/>
    <w:rsid w:val="00311E73"/>
    <w:rsid w:val="0031221D"/>
    <w:rsid w:val="003123F7"/>
    <w:rsid w:val="00313EC2"/>
    <w:rsid w:val="00314A01"/>
    <w:rsid w:val="00314B9D"/>
    <w:rsid w:val="00314DD8"/>
    <w:rsid w:val="003155A3"/>
    <w:rsid w:val="00315B35"/>
    <w:rsid w:val="003168B3"/>
    <w:rsid w:val="00316A7F"/>
    <w:rsid w:val="0031786D"/>
    <w:rsid w:val="00317B24"/>
    <w:rsid w:val="00317D8E"/>
    <w:rsid w:val="00317E8F"/>
    <w:rsid w:val="00320701"/>
    <w:rsid w:val="00320752"/>
    <w:rsid w:val="003209E8"/>
    <w:rsid w:val="003211F4"/>
    <w:rsid w:val="0032193F"/>
    <w:rsid w:val="00322186"/>
    <w:rsid w:val="00322962"/>
    <w:rsid w:val="0032366E"/>
    <w:rsid w:val="0032403E"/>
    <w:rsid w:val="00324D73"/>
    <w:rsid w:val="003257F8"/>
    <w:rsid w:val="00325B7B"/>
    <w:rsid w:val="003309BD"/>
    <w:rsid w:val="0033193C"/>
    <w:rsid w:val="00332B30"/>
    <w:rsid w:val="00333BA4"/>
    <w:rsid w:val="003341CA"/>
    <w:rsid w:val="00334EE8"/>
    <w:rsid w:val="0033532B"/>
    <w:rsid w:val="00336799"/>
    <w:rsid w:val="0033685E"/>
    <w:rsid w:val="00336B1A"/>
    <w:rsid w:val="00337929"/>
    <w:rsid w:val="00337AD4"/>
    <w:rsid w:val="00340003"/>
    <w:rsid w:val="0034189B"/>
    <w:rsid w:val="00341CD3"/>
    <w:rsid w:val="003429B7"/>
    <w:rsid w:val="00342B92"/>
    <w:rsid w:val="00343B23"/>
    <w:rsid w:val="00343B25"/>
    <w:rsid w:val="003444A9"/>
    <w:rsid w:val="003445F2"/>
    <w:rsid w:val="003452ED"/>
    <w:rsid w:val="00345EB0"/>
    <w:rsid w:val="00346A62"/>
    <w:rsid w:val="00347458"/>
    <w:rsid w:val="0034764B"/>
    <w:rsid w:val="0034780A"/>
    <w:rsid w:val="00347CBE"/>
    <w:rsid w:val="00347CD7"/>
    <w:rsid w:val="003503AC"/>
    <w:rsid w:val="0035162C"/>
    <w:rsid w:val="00352686"/>
    <w:rsid w:val="003530D2"/>
    <w:rsid w:val="003534AD"/>
    <w:rsid w:val="00354989"/>
    <w:rsid w:val="00355EE4"/>
    <w:rsid w:val="00356EBC"/>
    <w:rsid w:val="00357136"/>
    <w:rsid w:val="003576EB"/>
    <w:rsid w:val="0035784F"/>
    <w:rsid w:val="00360431"/>
    <w:rsid w:val="00360C67"/>
    <w:rsid w:val="00360E65"/>
    <w:rsid w:val="00362CBA"/>
    <w:rsid w:val="00362DCB"/>
    <w:rsid w:val="0036308C"/>
    <w:rsid w:val="00363E8F"/>
    <w:rsid w:val="00365118"/>
    <w:rsid w:val="00365968"/>
    <w:rsid w:val="00366467"/>
    <w:rsid w:val="00367331"/>
    <w:rsid w:val="00367AC2"/>
    <w:rsid w:val="00370563"/>
    <w:rsid w:val="003713D2"/>
    <w:rsid w:val="00371AF4"/>
    <w:rsid w:val="00372A4F"/>
    <w:rsid w:val="00372B9F"/>
    <w:rsid w:val="00372D81"/>
    <w:rsid w:val="00373265"/>
    <w:rsid w:val="0037333A"/>
    <w:rsid w:val="0037384B"/>
    <w:rsid w:val="00373892"/>
    <w:rsid w:val="00374391"/>
    <w:rsid w:val="003743CE"/>
    <w:rsid w:val="00376F9E"/>
    <w:rsid w:val="003807AF"/>
    <w:rsid w:val="00380856"/>
    <w:rsid w:val="00380E60"/>
    <w:rsid w:val="00380EAE"/>
    <w:rsid w:val="0038198C"/>
    <w:rsid w:val="00381AA1"/>
    <w:rsid w:val="00381E4F"/>
    <w:rsid w:val="00382A6F"/>
    <w:rsid w:val="00382C57"/>
    <w:rsid w:val="0038316E"/>
    <w:rsid w:val="00383B5F"/>
    <w:rsid w:val="00384483"/>
    <w:rsid w:val="0038499A"/>
    <w:rsid w:val="00384E36"/>
    <w:rsid w:val="00384F53"/>
    <w:rsid w:val="00386C2C"/>
    <w:rsid w:val="00386D58"/>
    <w:rsid w:val="00387053"/>
    <w:rsid w:val="00387B90"/>
    <w:rsid w:val="00394E6D"/>
    <w:rsid w:val="00395451"/>
    <w:rsid w:val="00395633"/>
    <w:rsid w:val="00395716"/>
    <w:rsid w:val="00396B0E"/>
    <w:rsid w:val="0039766F"/>
    <w:rsid w:val="00397E3E"/>
    <w:rsid w:val="003A01C8"/>
    <w:rsid w:val="003A06C2"/>
    <w:rsid w:val="003A1238"/>
    <w:rsid w:val="003A1937"/>
    <w:rsid w:val="003A43B0"/>
    <w:rsid w:val="003A4F65"/>
    <w:rsid w:val="003A5964"/>
    <w:rsid w:val="003A5E30"/>
    <w:rsid w:val="003A6344"/>
    <w:rsid w:val="003A6624"/>
    <w:rsid w:val="003A695D"/>
    <w:rsid w:val="003A6A25"/>
    <w:rsid w:val="003A6F6B"/>
    <w:rsid w:val="003B225F"/>
    <w:rsid w:val="003B3CB0"/>
    <w:rsid w:val="003B4A11"/>
    <w:rsid w:val="003B7BBB"/>
    <w:rsid w:val="003C0FB3"/>
    <w:rsid w:val="003C2A43"/>
    <w:rsid w:val="003C3990"/>
    <w:rsid w:val="003C431C"/>
    <w:rsid w:val="003C434B"/>
    <w:rsid w:val="003C489D"/>
    <w:rsid w:val="003C5144"/>
    <w:rsid w:val="003C54B8"/>
    <w:rsid w:val="003C687F"/>
    <w:rsid w:val="003C6F72"/>
    <w:rsid w:val="003C723C"/>
    <w:rsid w:val="003D06BD"/>
    <w:rsid w:val="003D0F7F"/>
    <w:rsid w:val="003D1975"/>
    <w:rsid w:val="003D2221"/>
    <w:rsid w:val="003D2333"/>
    <w:rsid w:val="003D302D"/>
    <w:rsid w:val="003D3CF0"/>
    <w:rsid w:val="003D4BBE"/>
    <w:rsid w:val="003D4CCE"/>
    <w:rsid w:val="003D53BF"/>
    <w:rsid w:val="003D5665"/>
    <w:rsid w:val="003D6719"/>
    <w:rsid w:val="003D673B"/>
    <w:rsid w:val="003D6797"/>
    <w:rsid w:val="003D7094"/>
    <w:rsid w:val="003D779D"/>
    <w:rsid w:val="003D7846"/>
    <w:rsid w:val="003D78A2"/>
    <w:rsid w:val="003E03FD"/>
    <w:rsid w:val="003E15EE"/>
    <w:rsid w:val="003E5CDE"/>
    <w:rsid w:val="003E6AE0"/>
    <w:rsid w:val="003F0217"/>
    <w:rsid w:val="003F0971"/>
    <w:rsid w:val="003F0D57"/>
    <w:rsid w:val="003F141F"/>
    <w:rsid w:val="003F28DA"/>
    <w:rsid w:val="003F2B6E"/>
    <w:rsid w:val="003F2C2F"/>
    <w:rsid w:val="003F35B8"/>
    <w:rsid w:val="003F37F2"/>
    <w:rsid w:val="003F3F97"/>
    <w:rsid w:val="003F42CF"/>
    <w:rsid w:val="003F4EA0"/>
    <w:rsid w:val="003F66AD"/>
    <w:rsid w:val="003F69BE"/>
    <w:rsid w:val="003F730F"/>
    <w:rsid w:val="003F7664"/>
    <w:rsid w:val="003F7D20"/>
    <w:rsid w:val="00400EB0"/>
    <w:rsid w:val="004013F6"/>
    <w:rsid w:val="00402FCF"/>
    <w:rsid w:val="00402FF9"/>
    <w:rsid w:val="004042F8"/>
    <w:rsid w:val="0040450A"/>
    <w:rsid w:val="004048C9"/>
    <w:rsid w:val="00405801"/>
    <w:rsid w:val="004062AA"/>
    <w:rsid w:val="00407329"/>
    <w:rsid w:val="00407474"/>
    <w:rsid w:val="00407ED4"/>
    <w:rsid w:val="00407F31"/>
    <w:rsid w:val="004125FD"/>
    <w:rsid w:val="004128F0"/>
    <w:rsid w:val="00414124"/>
    <w:rsid w:val="00414D5B"/>
    <w:rsid w:val="004163AD"/>
    <w:rsid w:val="0041645A"/>
    <w:rsid w:val="00417BB8"/>
    <w:rsid w:val="00420162"/>
    <w:rsid w:val="00420300"/>
    <w:rsid w:val="0042066F"/>
    <w:rsid w:val="00421CC4"/>
    <w:rsid w:val="0042354D"/>
    <w:rsid w:val="0042542D"/>
    <w:rsid w:val="004259A6"/>
    <w:rsid w:val="00425C1B"/>
    <w:rsid w:val="00425CCF"/>
    <w:rsid w:val="00430D80"/>
    <w:rsid w:val="004317B5"/>
    <w:rsid w:val="00431E3D"/>
    <w:rsid w:val="00431F7A"/>
    <w:rsid w:val="00433087"/>
    <w:rsid w:val="00435259"/>
    <w:rsid w:val="004361FB"/>
    <w:rsid w:val="00436B23"/>
    <w:rsid w:val="00436E88"/>
    <w:rsid w:val="004377F5"/>
    <w:rsid w:val="00440977"/>
    <w:rsid w:val="0044175B"/>
    <w:rsid w:val="00441C88"/>
    <w:rsid w:val="00441E70"/>
    <w:rsid w:val="00442026"/>
    <w:rsid w:val="00442138"/>
    <w:rsid w:val="00442448"/>
    <w:rsid w:val="00442A9D"/>
    <w:rsid w:val="00443CD4"/>
    <w:rsid w:val="004440BB"/>
    <w:rsid w:val="004444B9"/>
    <w:rsid w:val="004450B6"/>
    <w:rsid w:val="00445612"/>
    <w:rsid w:val="0044563A"/>
    <w:rsid w:val="00446AA3"/>
    <w:rsid w:val="004479D8"/>
    <w:rsid w:val="00447C97"/>
    <w:rsid w:val="00451168"/>
    <w:rsid w:val="00451506"/>
    <w:rsid w:val="004522F5"/>
    <w:rsid w:val="00452D84"/>
    <w:rsid w:val="00453739"/>
    <w:rsid w:val="0045627B"/>
    <w:rsid w:val="004566AE"/>
    <w:rsid w:val="00456C90"/>
    <w:rsid w:val="00456F5D"/>
    <w:rsid w:val="00457160"/>
    <w:rsid w:val="004578CC"/>
    <w:rsid w:val="0046109C"/>
    <w:rsid w:val="00462D18"/>
    <w:rsid w:val="00463BFC"/>
    <w:rsid w:val="004657D6"/>
    <w:rsid w:val="00465E5F"/>
    <w:rsid w:val="00467035"/>
    <w:rsid w:val="0047066D"/>
    <w:rsid w:val="004728AA"/>
    <w:rsid w:val="00473346"/>
    <w:rsid w:val="00473D95"/>
    <w:rsid w:val="004752C0"/>
    <w:rsid w:val="004752EA"/>
    <w:rsid w:val="00475CF2"/>
    <w:rsid w:val="00476168"/>
    <w:rsid w:val="00476284"/>
    <w:rsid w:val="0047758F"/>
    <w:rsid w:val="0047759D"/>
    <w:rsid w:val="0048084F"/>
    <w:rsid w:val="00480F46"/>
    <w:rsid w:val="004810BD"/>
    <w:rsid w:val="0048175E"/>
    <w:rsid w:val="00481786"/>
    <w:rsid w:val="00481A4F"/>
    <w:rsid w:val="00482649"/>
    <w:rsid w:val="00482868"/>
    <w:rsid w:val="00482CFD"/>
    <w:rsid w:val="00483B44"/>
    <w:rsid w:val="00483CA9"/>
    <w:rsid w:val="00484AEE"/>
    <w:rsid w:val="004850B9"/>
    <w:rsid w:val="0048525B"/>
    <w:rsid w:val="00485CCD"/>
    <w:rsid w:val="00485DB5"/>
    <w:rsid w:val="004860C5"/>
    <w:rsid w:val="00486D2B"/>
    <w:rsid w:val="00490D60"/>
    <w:rsid w:val="00493120"/>
    <w:rsid w:val="004949C7"/>
    <w:rsid w:val="00494FDC"/>
    <w:rsid w:val="004959C1"/>
    <w:rsid w:val="004A0489"/>
    <w:rsid w:val="004A161B"/>
    <w:rsid w:val="004A18D7"/>
    <w:rsid w:val="004A4106"/>
    <w:rsid w:val="004A4146"/>
    <w:rsid w:val="004A47DB"/>
    <w:rsid w:val="004A4F6C"/>
    <w:rsid w:val="004A5AAE"/>
    <w:rsid w:val="004A62B8"/>
    <w:rsid w:val="004A6AB7"/>
    <w:rsid w:val="004A7284"/>
    <w:rsid w:val="004A7E1A"/>
    <w:rsid w:val="004B005E"/>
    <w:rsid w:val="004B0073"/>
    <w:rsid w:val="004B1541"/>
    <w:rsid w:val="004B240E"/>
    <w:rsid w:val="004B29F4"/>
    <w:rsid w:val="004B4C27"/>
    <w:rsid w:val="004B6407"/>
    <w:rsid w:val="004B66AF"/>
    <w:rsid w:val="004B6923"/>
    <w:rsid w:val="004B7240"/>
    <w:rsid w:val="004B7495"/>
    <w:rsid w:val="004B780F"/>
    <w:rsid w:val="004B7B56"/>
    <w:rsid w:val="004B7EE9"/>
    <w:rsid w:val="004C0364"/>
    <w:rsid w:val="004C098E"/>
    <w:rsid w:val="004C20CF"/>
    <w:rsid w:val="004C299C"/>
    <w:rsid w:val="004C2E2E"/>
    <w:rsid w:val="004C3080"/>
    <w:rsid w:val="004C38A9"/>
    <w:rsid w:val="004C4D54"/>
    <w:rsid w:val="004C5179"/>
    <w:rsid w:val="004C7023"/>
    <w:rsid w:val="004C7513"/>
    <w:rsid w:val="004D02AC"/>
    <w:rsid w:val="004D0383"/>
    <w:rsid w:val="004D1F3F"/>
    <w:rsid w:val="004D2B4C"/>
    <w:rsid w:val="004D333E"/>
    <w:rsid w:val="004D3A72"/>
    <w:rsid w:val="004D3EE2"/>
    <w:rsid w:val="004D4F34"/>
    <w:rsid w:val="004D5BBA"/>
    <w:rsid w:val="004D6540"/>
    <w:rsid w:val="004D66E9"/>
    <w:rsid w:val="004E10AA"/>
    <w:rsid w:val="004E14EB"/>
    <w:rsid w:val="004E1C2A"/>
    <w:rsid w:val="004E1C8E"/>
    <w:rsid w:val="004E1C9A"/>
    <w:rsid w:val="004E2ACB"/>
    <w:rsid w:val="004E2D0E"/>
    <w:rsid w:val="004E342A"/>
    <w:rsid w:val="004E38B0"/>
    <w:rsid w:val="004E3C28"/>
    <w:rsid w:val="004E4332"/>
    <w:rsid w:val="004E4E0B"/>
    <w:rsid w:val="004E5594"/>
    <w:rsid w:val="004E6856"/>
    <w:rsid w:val="004E6FB4"/>
    <w:rsid w:val="004F0977"/>
    <w:rsid w:val="004F1009"/>
    <w:rsid w:val="004F1408"/>
    <w:rsid w:val="004F1AD8"/>
    <w:rsid w:val="004F33B0"/>
    <w:rsid w:val="004F36F6"/>
    <w:rsid w:val="004F4DF3"/>
    <w:rsid w:val="004F4E1D"/>
    <w:rsid w:val="004F616E"/>
    <w:rsid w:val="004F6257"/>
    <w:rsid w:val="004F6A25"/>
    <w:rsid w:val="004F6AB0"/>
    <w:rsid w:val="004F6B4D"/>
    <w:rsid w:val="004F6F40"/>
    <w:rsid w:val="005000BD"/>
    <w:rsid w:val="005000DD"/>
    <w:rsid w:val="00503948"/>
    <w:rsid w:val="00503B09"/>
    <w:rsid w:val="00504F5C"/>
    <w:rsid w:val="00505262"/>
    <w:rsid w:val="0050597B"/>
    <w:rsid w:val="00505BCD"/>
    <w:rsid w:val="00506DF8"/>
    <w:rsid w:val="00507451"/>
    <w:rsid w:val="00510752"/>
    <w:rsid w:val="00511235"/>
    <w:rsid w:val="00511F4D"/>
    <w:rsid w:val="005147D5"/>
    <w:rsid w:val="00514D6B"/>
    <w:rsid w:val="00514EB4"/>
    <w:rsid w:val="0051574E"/>
    <w:rsid w:val="0051725F"/>
    <w:rsid w:val="00520095"/>
    <w:rsid w:val="00520645"/>
    <w:rsid w:val="005211DA"/>
    <w:rsid w:val="0052168D"/>
    <w:rsid w:val="00522E55"/>
    <w:rsid w:val="0052396A"/>
    <w:rsid w:val="005246F1"/>
    <w:rsid w:val="00526688"/>
    <w:rsid w:val="0052734E"/>
    <w:rsid w:val="0052782C"/>
    <w:rsid w:val="00527A41"/>
    <w:rsid w:val="00527AB5"/>
    <w:rsid w:val="00530229"/>
    <w:rsid w:val="00530E46"/>
    <w:rsid w:val="005324EF"/>
    <w:rsid w:val="0053286B"/>
    <w:rsid w:val="00536369"/>
    <w:rsid w:val="005363A7"/>
    <w:rsid w:val="005400FF"/>
    <w:rsid w:val="00540E99"/>
    <w:rsid w:val="00541130"/>
    <w:rsid w:val="00541CBF"/>
    <w:rsid w:val="00542D5F"/>
    <w:rsid w:val="00543CDB"/>
    <w:rsid w:val="005447BE"/>
    <w:rsid w:val="00544834"/>
    <w:rsid w:val="00545E26"/>
    <w:rsid w:val="00546A8B"/>
    <w:rsid w:val="00546D5E"/>
    <w:rsid w:val="00546F02"/>
    <w:rsid w:val="00547051"/>
    <w:rsid w:val="0054770B"/>
    <w:rsid w:val="00551073"/>
    <w:rsid w:val="00551DA4"/>
    <w:rsid w:val="0055213A"/>
    <w:rsid w:val="00554956"/>
    <w:rsid w:val="00556E60"/>
    <w:rsid w:val="00557BD0"/>
    <w:rsid w:val="00557BE6"/>
    <w:rsid w:val="00557F0F"/>
    <w:rsid w:val="005600BC"/>
    <w:rsid w:val="00562E68"/>
    <w:rsid w:val="00563104"/>
    <w:rsid w:val="005646C1"/>
    <w:rsid w:val="005646CC"/>
    <w:rsid w:val="005652E4"/>
    <w:rsid w:val="00565730"/>
    <w:rsid w:val="005657C5"/>
    <w:rsid w:val="00566671"/>
    <w:rsid w:val="00567B22"/>
    <w:rsid w:val="00571007"/>
    <w:rsid w:val="0057134C"/>
    <w:rsid w:val="0057331C"/>
    <w:rsid w:val="00573328"/>
    <w:rsid w:val="005733C2"/>
    <w:rsid w:val="00573F07"/>
    <w:rsid w:val="0057478F"/>
    <w:rsid w:val="005747FF"/>
    <w:rsid w:val="00576415"/>
    <w:rsid w:val="005805A9"/>
    <w:rsid w:val="00580D0F"/>
    <w:rsid w:val="00580EE5"/>
    <w:rsid w:val="00581BD1"/>
    <w:rsid w:val="00581F3D"/>
    <w:rsid w:val="005824C0"/>
    <w:rsid w:val="00582560"/>
    <w:rsid w:val="00582FD7"/>
    <w:rsid w:val="005832ED"/>
    <w:rsid w:val="00583524"/>
    <w:rsid w:val="005835A2"/>
    <w:rsid w:val="00583853"/>
    <w:rsid w:val="00584805"/>
    <w:rsid w:val="00585252"/>
    <w:rsid w:val="005857A8"/>
    <w:rsid w:val="005864B9"/>
    <w:rsid w:val="0058713B"/>
    <w:rsid w:val="005876D2"/>
    <w:rsid w:val="00587FCF"/>
    <w:rsid w:val="0059056C"/>
    <w:rsid w:val="0059130B"/>
    <w:rsid w:val="00591744"/>
    <w:rsid w:val="00593F04"/>
    <w:rsid w:val="00594705"/>
    <w:rsid w:val="00596689"/>
    <w:rsid w:val="005A16FB"/>
    <w:rsid w:val="005A185B"/>
    <w:rsid w:val="005A1A68"/>
    <w:rsid w:val="005A1D50"/>
    <w:rsid w:val="005A2985"/>
    <w:rsid w:val="005A2A5A"/>
    <w:rsid w:val="005A2F51"/>
    <w:rsid w:val="005A3076"/>
    <w:rsid w:val="005A39FC"/>
    <w:rsid w:val="005A3B66"/>
    <w:rsid w:val="005A42E3"/>
    <w:rsid w:val="005A491C"/>
    <w:rsid w:val="005A5F04"/>
    <w:rsid w:val="005A6DC2"/>
    <w:rsid w:val="005A6EAC"/>
    <w:rsid w:val="005B0870"/>
    <w:rsid w:val="005B0882"/>
    <w:rsid w:val="005B1762"/>
    <w:rsid w:val="005B4B88"/>
    <w:rsid w:val="005B4DF1"/>
    <w:rsid w:val="005B5605"/>
    <w:rsid w:val="005B5D60"/>
    <w:rsid w:val="005B5E31"/>
    <w:rsid w:val="005B64AE"/>
    <w:rsid w:val="005B6E3D"/>
    <w:rsid w:val="005B7298"/>
    <w:rsid w:val="005C0A63"/>
    <w:rsid w:val="005C1BFC"/>
    <w:rsid w:val="005C2038"/>
    <w:rsid w:val="005C2187"/>
    <w:rsid w:val="005C5D8E"/>
    <w:rsid w:val="005C6578"/>
    <w:rsid w:val="005C6A65"/>
    <w:rsid w:val="005C774D"/>
    <w:rsid w:val="005C7B55"/>
    <w:rsid w:val="005D0175"/>
    <w:rsid w:val="005D1834"/>
    <w:rsid w:val="005D1CC4"/>
    <w:rsid w:val="005D2D3A"/>
    <w:rsid w:val="005D2D62"/>
    <w:rsid w:val="005D3111"/>
    <w:rsid w:val="005D49CE"/>
    <w:rsid w:val="005D5A78"/>
    <w:rsid w:val="005D5B29"/>
    <w:rsid w:val="005D5DB0"/>
    <w:rsid w:val="005D7A00"/>
    <w:rsid w:val="005E0B43"/>
    <w:rsid w:val="005E1533"/>
    <w:rsid w:val="005E2048"/>
    <w:rsid w:val="005E2B7A"/>
    <w:rsid w:val="005E4742"/>
    <w:rsid w:val="005E4A04"/>
    <w:rsid w:val="005E53CF"/>
    <w:rsid w:val="005E6829"/>
    <w:rsid w:val="005F0B99"/>
    <w:rsid w:val="005F10D4"/>
    <w:rsid w:val="005F1D70"/>
    <w:rsid w:val="005F26E8"/>
    <w:rsid w:val="005F275A"/>
    <w:rsid w:val="005F2E08"/>
    <w:rsid w:val="005F6E6D"/>
    <w:rsid w:val="005F7834"/>
    <w:rsid w:val="005F78DD"/>
    <w:rsid w:val="005F7A4D"/>
    <w:rsid w:val="00601B68"/>
    <w:rsid w:val="00601F2A"/>
    <w:rsid w:val="006026BA"/>
    <w:rsid w:val="0060359B"/>
    <w:rsid w:val="00603F69"/>
    <w:rsid w:val="006040DA"/>
    <w:rsid w:val="00604267"/>
    <w:rsid w:val="006047BD"/>
    <w:rsid w:val="00607675"/>
    <w:rsid w:val="00610F53"/>
    <w:rsid w:val="00612E3F"/>
    <w:rsid w:val="00613208"/>
    <w:rsid w:val="006161AB"/>
    <w:rsid w:val="00616767"/>
    <w:rsid w:val="0061698B"/>
    <w:rsid w:val="00616F61"/>
    <w:rsid w:val="00620917"/>
    <w:rsid w:val="006209CA"/>
    <w:rsid w:val="0062163D"/>
    <w:rsid w:val="00621BCB"/>
    <w:rsid w:val="00623A9E"/>
    <w:rsid w:val="00624918"/>
    <w:rsid w:val="00624A20"/>
    <w:rsid w:val="00624C9B"/>
    <w:rsid w:val="006251EB"/>
    <w:rsid w:val="0062541D"/>
    <w:rsid w:val="006278A6"/>
    <w:rsid w:val="00630BB3"/>
    <w:rsid w:val="006312FF"/>
    <w:rsid w:val="006314BD"/>
    <w:rsid w:val="00632182"/>
    <w:rsid w:val="006335DF"/>
    <w:rsid w:val="00633A4A"/>
    <w:rsid w:val="00634717"/>
    <w:rsid w:val="00635ED6"/>
    <w:rsid w:val="006360A7"/>
    <w:rsid w:val="0063670E"/>
    <w:rsid w:val="00637181"/>
    <w:rsid w:val="0063754B"/>
    <w:rsid w:val="00637567"/>
    <w:rsid w:val="006379CA"/>
    <w:rsid w:val="00637AF8"/>
    <w:rsid w:val="00637DC2"/>
    <w:rsid w:val="0064113C"/>
    <w:rsid w:val="006412BE"/>
    <w:rsid w:val="0064144D"/>
    <w:rsid w:val="00641609"/>
    <w:rsid w:val="0064160E"/>
    <w:rsid w:val="00642389"/>
    <w:rsid w:val="0064357F"/>
    <w:rsid w:val="006439ED"/>
    <w:rsid w:val="00644306"/>
    <w:rsid w:val="00644EAB"/>
    <w:rsid w:val="006450E2"/>
    <w:rsid w:val="006453D8"/>
    <w:rsid w:val="006457A5"/>
    <w:rsid w:val="006469E6"/>
    <w:rsid w:val="00647994"/>
    <w:rsid w:val="00650503"/>
    <w:rsid w:val="00650CE0"/>
    <w:rsid w:val="006510A9"/>
    <w:rsid w:val="00651A1C"/>
    <w:rsid w:val="00651A9D"/>
    <w:rsid w:val="00651E73"/>
    <w:rsid w:val="006522EF"/>
    <w:rsid w:val="006522FD"/>
    <w:rsid w:val="00652800"/>
    <w:rsid w:val="00653084"/>
    <w:rsid w:val="006535E8"/>
    <w:rsid w:val="00653AB0"/>
    <w:rsid w:val="00653C5D"/>
    <w:rsid w:val="006544A7"/>
    <w:rsid w:val="00655045"/>
    <w:rsid w:val="006552BE"/>
    <w:rsid w:val="00661413"/>
    <w:rsid w:val="006618E3"/>
    <w:rsid w:val="00661D06"/>
    <w:rsid w:val="00661EB6"/>
    <w:rsid w:val="006638B4"/>
    <w:rsid w:val="0066400D"/>
    <w:rsid w:val="006641B3"/>
    <w:rsid w:val="006644C4"/>
    <w:rsid w:val="0066534F"/>
    <w:rsid w:val="00665F1A"/>
    <w:rsid w:val="0066665B"/>
    <w:rsid w:val="00666867"/>
    <w:rsid w:val="00666EFD"/>
    <w:rsid w:val="00670EE3"/>
    <w:rsid w:val="00672902"/>
    <w:rsid w:val="00673149"/>
    <w:rsid w:val="0067331F"/>
    <w:rsid w:val="006742E8"/>
    <w:rsid w:val="0067479D"/>
    <w:rsid w:val="0067482E"/>
    <w:rsid w:val="00675260"/>
    <w:rsid w:val="00675F8A"/>
    <w:rsid w:val="00677B27"/>
    <w:rsid w:val="00677DDB"/>
    <w:rsid w:val="00677EF0"/>
    <w:rsid w:val="006814BF"/>
    <w:rsid w:val="00681DCF"/>
    <w:rsid w:val="00681F32"/>
    <w:rsid w:val="006826B1"/>
    <w:rsid w:val="00683AEC"/>
    <w:rsid w:val="00684672"/>
    <w:rsid w:val="0068481E"/>
    <w:rsid w:val="00685520"/>
    <w:rsid w:val="006856F4"/>
    <w:rsid w:val="0068666F"/>
    <w:rsid w:val="0068780A"/>
    <w:rsid w:val="00690267"/>
    <w:rsid w:val="006906E7"/>
    <w:rsid w:val="006911C4"/>
    <w:rsid w:val="006931D4"/>
    <w:rsid w:val="006940FA"/>
    <w:rsid w:val="00694E70"/>
    <w:rsid w:val="006954D4"/>
    <w:rsid w:val="0069598B"/>
    <w:rsid w:val="00695AF0"/>
    <w:rsid w:val="0069757D"/>
    <w:rsid w:val="006979B7"/>
    <w:rsid w:val="006A1A8E"/>
    <w:rsid w:val="006A1CF6"/>
    <w:rsid w:val="006A1D52"/>
    <w:rsid w:val="006A2D9E"/>
    <w:rsid w:val="006A36DB"/>
    <w:rsid w:val="006A3EF2"/>
    <w:rsid w:val="006A44D0"/>
    <w:rsid w:val="006A48C1"/>
    <w:rsid w:val="006A510D"/>
    <w:rsid w:val="006A51A4"/>
    <w:rsid w:val="006A7103"/>
    <w:rsid w:val="006B0291"/>
    <w:rsid w:val="006B06B2"/>
    <w:rsid w:val="006B1FFA"/>
    <w:rsid w:val="006B20FA"/>
    <w:rsid w:val="006B3564"/>
    <w:rsid w:val="006B37E6"/>
    <w:rsid w:val="006B380E"/>
    <w:rsid w:val="006B3D8F"/>
    <w:rsid w:val="006B42E3"/>
    <w:rsid w:val="006B44E9"/>
    <w:rsid w:val="006B6629"/>
    <w:rsid w:val="006B6E00"/>
    <w:rsid w:val="006B73E5"/>
    <w:rsid w:val="006C00A3"/>
    <w:rsid w:val="006C10FC"/>
    <w:rsid w:val="006C4B47"/>
    <w:rsid w:val="006C4FEE"/>
    <w:rsid w:val="006C615D"/>
    <w:rsid w:val="006C7AB5"/>
    <w:rsid w:val="006C7DE4"/>
    <w:rsid w:val="006C7EC3"/>
    <w:rsid w:val="006D062E"/>
    <w:rsid w:val="006D0817"/>
    <w:rsid w:val="006D082F"/>
    <w:rsid w:val="006D0996"/>
    <w:rsid w:val="006D2405"/>
    <w:rsid w:val="006D2691"/>
    <w:rsid w:val="006D3A0E"/>
    <w:rsid w:val="006D3B0A"/>
    <w:rsid w:val="006D4A39"/>
    <w:rsid w:val="006D53A4"/>
    <w:rsid w:val="006D6748"/>
    <w:rsid w:val="006D6760"/>
    <w:rsid w:val="006D68F5"/>
    <w:rsid w:val="006D7D62"/>
    <w:rsid w:val="006E08A7"/>
    <w:rsid w:val="006E08C4"/>
    <w:rsid w:val="006E091B"/>
    <w:rsid w:val="006E0CDF"/>
    <w:rsid w:val="006E21C9"/>
    <w:rsid w:val="006E24DC"/>
    <w:rsid w:val="006E2552"/>
    <w:rsid w:val="006E42C8"/>
    <w:rsid w:val="006E4800"/>
    <w:rsid w:val="006E560F"/>
    <w:rsid w:val="006E5B90"/>
    <w:rsid w:val="006E60D3"/>
    <w:rsid w:val="006E79B6"/>
    <w:rsid w:val="006F054E"/>
    <w:rsid w:val="006F11DA"/>
    <w:rsid w:val="006F15D8"/>
    <w:rsid w:val="006F1B19"/>
    <w:rsid w:val="006F3613"/>
    <w:rsid w:val="006F3839"/>
    <w:rsid w:val="006F389F"/>
    <w:rsid w:val="006F3B98"/>
    <w:rsid w:val="006F436C"/>
    <w:rsid w:val="006F4503"/>
    <w:rsid w:val="006F4BFA"/>
    <w:rsid w:val="006F54A8"/>
    <w:rsid w:val="006F74BB"/>
    <w:rsid w:val="00700048"/>
    <w:rsid w:val="00700346"/>
    <w:rsid w:val="0070190E"/>
    <w:rsid w:val="00701DAC"/>
    <w:rsid w:val="00703206"/>
    <w:rsid w:val="00704694"/>
    <w:rsid w:val="007058CD"/>
    <w:rsid w:val="00705D75"/>
    <w:rsid w:val="00706293"/>
    <w:rsid w:val="00706E7C"/>
    <w:rsid w:val="00706FDB"/>
    <w:rsid w:val="0070723B"/>
    <w:rsid w:val="007124A7"/>
    <w:rsid w:val="00712DA7"/>
    <w:rsid w:val="007134E6"/>
    <w:rsid w:val="00714956"/>
    <w:rsid w:val="00714AD1"/>
    <w:rsid w:val="00715F89"/>
    <w:rsid w:val="007165E1"/>
    <w:rsid w:val="00716FB7"/>
    <w:rsid w:val="00717C66"/>
    <w:rsid w:val="0072144B"/>
    <w:rsid w:val="00721822"/>
    <w:rsid w:val="00722D6B"/>
    <w:rsid w:val="0072360C"/>
    <w:rsid w:val="00723956"/>
    <w:rsid w:val="00723BC2"/>
    <w:rsid w:val="00724203"/>
    <w:rsid w:val="00725987"/>
    <w:rsid w:val="00725C3B"/>
    <w:rsid w:val="00725D14"/>
    <w:rsid w:val="007266FB"/>
    <w:rsid w:val="007319DF"/>
    <w:rsid w:val="0073212B"/>
    <w:rsid w:val="0073364D"/>
    <w:rsid w:val="00733BB6"/>
    <w:rsid w:val="00733D6A"/>
    <w:rsid w:val="00733F33"/>
    <w:rsid w:val="00734065"/>
    <w:rsid w:val="00734894"/>
    <w:rsid w:val="00735327"/>
    <w:rsid w:val="00735451"/>
    <w:rsid w:val="0073637A"/>
    <w:rsid w:val="00736E49"/>
    <w:rsid w:val="00736F68"/>
    <w:rsid w:val="00737252"/>
    <w:rsid w:val="00740573"/>
    <w:rsid w:val="00740CCA"/>
    <w:rsid w:val="00741479"/>
    <w:rsid w:val="007414DA"/>
    <w:rsid w:val="00741ACA"/>
    <w:rsid w:val="00743495"/>
    <w:rsid w:val="0074370C"/>
    <w:rsid w:val="007448D2"/>
    <w:rsid w:val="00744A73"/>
    <w:rsid w:val="00744DB8"/>
    <w:rsid w:val="00745C28"/>
    <w:rsid w:val="007460FF"/>
    <w:rsid w:val="007465C1"/>
    <w:rsid w:val="007474D4"/>
    <w:rsid w:val="00751102"/>
    <w:rsid w:val="00751CDD"/>
    <w:rsid w:val="00752432"/>
    <w:rsid w:val="0075322D"/>
    <w:rsid w:val="00753604"/>
    <w:rsid w:val="00753D56"/>
    <w:rsid w:val="00753EAF"/>
    <w:rsid w:val="00754979"/>
    <w:rsid w:val="00755377"/>
    <w:rsid w:val="007564AE"/>
    <w:rsid w:val="00757591"/>
    <w:rsid w:val="00757633"/>
    <w:rsid w:val="00757904"/>
    <w:rsid w:val="00757A59"/>
    <w:rsid w:val="00757DD5"/>
    <w:rsid w:val="007617A7"/>
    <w:rsid w:val="00761978"/>
    <w:rsid w:val="00761E76"/>
    <w:rsid w:val="00762125"/>
    <w:rsid w:val="007625B8"/>
    <w:rsid w:val="007635C3"/>
    <w:rsid w:val="00765E06"/>
    <w:rsid w:val="00765F79"/>
    <w:rsid w:val="00766A1D"/>
    <w:rsid w:val="00766BC2"/>
    <w:rsid w:val="00770223"/>
    <w:rsid w:val="007706FF"/>
    <w:rsid w:val="00770891"/>
    <w:rsid w:val="00770C61"/>
    <w:rsid w:val="00770F92"/>
    <w:rsid w:val="0077106B"/>
    <w:rsid w:val="0077131D"/>
    <w:rsid w:val="00772BA3"/>
    <w:rsid w:val="007763FE"/>
    <w:rsid w:val="00776998"/>
    <w:rsid w:val="00776AC3"/>
    <w:rsid w:val="00777558"/>
    <w:rsid w:val="007776A2"/>
    <w:rsid w:val="00777849"/>
    <w:rsid w:val="0078058D"/>
    <w:rsid w:val="00780A99"/>
    <w:rsid w:val="00781056"/>
    <w:rsid w:val="00781BAE"/>
    <w:rsid w:val="00781C4F"/>
    <w:rsid w:val="00782487"/>
    <w:rsid w:val="00782A2E"/>
    <w:rsid w:val="00782B11"/>
    <w:rsid w:val="007836C0"/>
    <w:rsid w:val="00783D18"/>
    <w:rsid w:val="00783F8F"/>
    <w:rsid w:val="007849AB"/>
    <w:rsid w:val="007858C6"/>
    <w:rsid w:val="00785BE0"/>
    <w:rsid w:val="0078667E"/>
    <w:rsid w:val="007916D5"/>
    <w:rsid w:val="007919C8"/>
    <w:rsid w:val="007919DC"/>
    <w:rsid w:val="00791B72"/>
    <w:rsid w:val="00791C7F"/>
    <w:rsid w:val="007921B4"/>
    <w:rsid w:val="00792792"/>
    <w:rsid w:val="007927B2"/>
    <w:rsid w:val="007927E2"/>
    <w:rsid w:val="00796888"/>
    <w:rsid w:val="0079768A"/>
    <w:rsid w:val="007A0F83"/>
    <w:rsid w:val="007A1326"/>
    <w:rsid w:val="007A1AA1"/>
    <w:rsid w:val="007A2B7B"/>
    <w:rsid w:val="007A3356"/>
    <w:rsid w:val="007A36F3"/>
    <w:rsid w:val="007A4C08"/>
    <w:rsid w:val="007A4CEF"/>
    <w:rsid w:val="007A55A8"/>
    <w:rsid w:val="007A6AD1"/>
    <w:rsid w:val="007A776D"/>
    <w:rsid w:val="007B12BE"/>
    <w:rsid w:val="007B24C4"/>
    <w:rsid w:val="007B50E4"/>
    <w:rsid w:val="007B5236"/>
    <w:rsid w:val="007B6B2F"/>
    <w:rsid w:val="007B7EEA"/>
    <w:rsid w:val="007C057B"/>
    <w:rsid w:val="007C1661"/>
    <w:rsid w:val="007C1A9E"/>
    <w:rsid w:val="007C6E38"/>
    <w:rsid w:val="007D0D0A"/>
    <w:rsid w:val="007D0FE8"/>
    <w:rsid w:val="007D212E"/>
    <w:rsid w:val="007D458F"/>
    <w:rsid w:val="007D54DB"/>
    <w:rsid w:val="007D5655"/>
    <w:rsid w:val="007D581D"/>
    <w:rsid w:val="007D5A52"/>
    <w:rsid w:val="007D73C0"/>
    <w:rsid w:val="007D7CF5"/>
    <w:rsid w:val="007D7E58"/>
    <w:rsid w:val="007E3C84"/>
    <w:rsid w:val="007E41AD"/>
    <w:rsid w:val="007E4963"/>
    <w:rsid w:val="007E497E"/>
    <w:rsid w:val="007E51F4"/>
    <w:rsid w:val="007E5DB9"/>
    <w:rsid w:val="007E5E9E"/>
    <w:rsid w:val="007E7016"/>
    <w:rsid w:val="007E7486"/>
    <w:rsid w:val="007E7851"/>
    <w:rsid w:val="007F098C"/>
    <w:rsid w:val="007F1493"/>
    <w:rsid w:val="007F15BC"/>
    <w:rsid w:val="007F3524"/>
    <w:rsid w:val="007F576D"/>
    <w:rsid w:val="007F60DB"/>
    <w:rsid w:val="007F6100"/>
    <w:rsid w:val="007F637A"/>
    <w:rsid w:val="007F66A6"/>
    <w:rsid w:val="007F68BA"/>
    <w:rsid w:val="007F76BF"/>
    <w:rsid w:val="008003CD"/>
    <w:rsid w:val="00800512"/>
    <w:rsid w:val="00801331"/>
    <w:rsid w:val="00801687"/>
    <w:rsid w:val="008019EE"/>
    <w:rsid w:val="00802022"/>
    <w:rsid w:val="0080207C"/>
    <w:rsid w:val="008028A3"/>
    <w:rsid w:val="0080485F"/>
    <w:rsid w:val="008059C1"/>
    <w:rsid w:val="0080662F"/>
    <w:rsid w:val="00806C91"/>
    <w:rsid w:val="008103A2"/>
    <w:rsid w:val="0081065F"/>
    <w:rsid w:val="0081071A"/>
    <w:rsid w:val="00810C07"/>
    <w:rsid w:val="00810E72"/>
    <w:rsid w:val="00811524"/>
    <w:rsid w:val="0081179B"/>
    <w:rsid w:val="00812DCB"/>
    <w:rsid w:val="0081320E"/>
    <w:rsid w:val="00813FA5"/>
    <w:rsid w:val="0081523F"/>
    <w:rsid w:val="0081566C"/>
    <w:rsid w:val="00816151"/>
    <w:rsid w:val="008162D7"/>
    <w:rsid w:val="00817268"/>
    <w:rsid w:val="008203B7"/>
    <w:rsid w:val="00820BB7"/>
    <w:rsid w:val="008212BE"/>
    <w:rsid w:val="008218CF"/>
    <w:rsid w:val="008227A7"/>
    <w:rsid w:val="008245A2"/>
    <w:rsid w:val="008248E7"/>
    <w:rsid w:val="00824F02"/>
    <w:rsid w:val="00825595"/>
    <w:rsid w:val="00825B27"/>
    <w:rsid w:val="00826BD1"/>
    <w:rsid w:val="00826C4F"/>
    <w:rsid w:val="00830A48"/>
    <w:rsid w:val="00831C89"/>
    <w:rsid w:val="00832A29"/>
    <w:rsid w:val="00832DA5"/>
    <w:rsid w:val="00832DE1"/>
    <w:rsid w:val="00832F4B"/>
    <w:rsid w:val="00833930"/>
    <w:rsid w:val="00833A2E"/>
    <w:rsid w:val="00833C76"/>
    <w:rsid w:val="00833EDF"/>
    <w:rsid w:val="00834038"/>
    <w:rsid w:val="008377AF"/>
    <w:rsid w:val="008404C4"/>
    <w:rsid w:val="0084056D"/>
    <w:rsid w:val="00841080"/>
    <w:rsid w:val="008412F7"/>
    <w:rsid w:val="008414BB"/>
    <w:rsid w:val="00841B54"/>
    <w:rsid w:val="008434A7"/>
    <w:rsid w:val="00843ED1"/>
    <w:rsid w:val="008455DA"/>
    <w:rsid w:val="00845820"/>
    <w:rsid w:val="0084631E"/>
    <w:rsid w:val="008467D0"/>
    <w:rsid w:val="008470D0"/>
    <w:rsid w:val="00847132"/>
    <w:rsid w:val="00847D5F"/>
    <w:rsid w:val="008505DC"/>
    <w:rsid w:val="008509F0"/>
    <w:rsid w:val="00851875"/>
    <w:rsid w:val="00851C50"/>
    <w:rsid w:val="00852357"/>
    <w:rsid w:val="008525F7"/>
    <w:rsid w:val="00852B7B"/>
    <w:rsid w:val="00852C05"/>
    <w:rsid w:val="0085448C"/>
    <w:rsid w:val="008544A4"/>
    <w:rsid w:val="00855048"/>
    <w:rsid w:val="008563D3"/>
    <w:rsid w:val="00856E64"/>
    <w:rsid w:val="00860176"/>
    <w:rsid w:val="00860A52"/>
    <w:rsid w:val="008621BB"/>
    <w:rsid w:val="00862960"/>
    <w:rsid w:val="00863384"/>
    <w:rsid w:val="00863532"/>
    <w:rsid w:val="008637A8"/>
    <w:rsid w:val="00863878"/>
    <w:rsid w:val="00863A27"/>
    <w:rsid w:val="00863A93"/>
    <w:rsid w:val="008641E8"/>
    <w:rsid w:val="00864336"/>
    <w:rsid w:val="0086459B"/>
    <w:rsid w:val="0086501D"/>
    <w:rsid w:val="00865E09"/>
    <w:rsid w:val="00865EC3"/>
    <w:rsid w:val="0086629C"/>
    <w:rsid w:val="00866415"/>
    <w:rsid w:val="0086672A"/>
    <w:rsid w:val="00867469"/>
    <w:rsid w:val="00870838"/>
    <w:rsid w:val="00870A3D"/>
    <w:rsid w:val="00871BD8"/>
    <w:rsid w:val="008736AC"/>
    <w:rsid w:val="00873771"/>
    <w:rsid w:val="00874A60"/>
    <w:rsid w:val="00874C1F"/>
    <w:rsid w:val="00874C84"/>
    <w:rsid w:val="00875925"/>
    <w:rsid w:val="00876E8A"/>
    <w:rsid w:val="008773F6"/>
    <w:rsid w:val="00877E5C"/>
    <w:rsid w:val="00880A08"/>
    <w:rsid w:val="008813A0"/>
    <w:rsid w:val="008817DD"/>
    <w:rsid w:val="00881B53"/>
    <w:rsid w:val="0088295C"/>
    <w:rsid w:val="00882E98"/>
    <w:rsid w:val="00883242"/>
    <w:rsid w:val="00883A53"/>
    <w:rsid w:val="00883CAE"/>
    <w:rsid w:val="0088526C"/>
    <w:rsid w:val="00885C59"/>
    <w:rsid w:val="00885F34"/>
    <w:rsid w:val="008869CD"/>
    <w:rsid w:val="00890C47"/>
    <w:rsid w:val="0089256F"/>
    <w:rsid w:val="00893CDB"/>
    <w:rsid w:val="00893D12"/>
    <w:rsid w:val="00893E4F"/>
    <w:rsid w:val="00894368"/>
    <w:rsid w:val="0089468F"/>
    <w:rsid w:val="00894D63"/>
    <w:rsid w:val="00895105"/>
    <w:rsid w:val="00895316"/>
    <w:rsid w:val="00895861"/>
    <w:rsid w:val="00897B91"/>
    <w:rsid w:val="008A00A0"/>
    <w:rsid w:val="008A0836"/>
    <w:rsid w:val="008A08A9"/>
    <w:rsid w:val="008A1693"/>
    <w:rsid w:val="008A21F0"/>
    <w:rsid w:val="008A57BC"/>
    <w:rsid w:val="008A5DE5"/>
    <w:rsid w:val="008A6DC8"/>
    <w:rsid w:val="008A7E4A"/>
    <w:rsid w:val="008B17E8"/>
    <w:rsid w:val="008B1FDB"/>
    <w:rsid w:val="008B2A5B"/>
    <w:rsid w:val="008B2F32"/>
    <w:rsid w:val="008B367A"/>
    <w:rsid w:val="008B430F"/>
    <w:rsid w:val="008B44C9"/>
    <w:rsid w:val="008B4DA3"/>
    <w:rsid w:val="008B4EE2"/>
    <w:rsid w:val="008B4FF4"/>
    <w:rsid w:val="008B5413"/>
    <w:rsid w:val="008B62A0"/>
    <w:rsid w:val="008B6729"/>
    <w:rsid w:val="008B71D5"/>
    <w:rsid w:val="008B7D88"/>
    <w:rsid w:val="008B7F83"/>
    <w:rsid w:val="008C085A"/>
    <w:rsid w:val="008C1A20"/>
    <w:rsid w:val="008C2B81"/>
    <w:rsid w:val="008C2F19"/>
    <w:rsid w:val="008C2FB5"/>
    <w:rsid w:val="008C302C"/>
    <w:rsid w:val="008C4CAB"/>
    <w:rsid w:val="008C53DD"/>
    <w:rsid w:val="008C6461"/>
    <w:rsid w:val="008C6A74"/>
    <w:rsid w:val="008C6BA4"/>
    <w:rsid w:val="008C6F82"/>
    <w:rsid w:val="008C7487"/>
    <w:rsid w:val="008C7CBC"/>
    <w:rsid w:val="008C7CBF"/>
    <w:rsid w:val="008D0067"/>
    <w:rsid w:val="008D125E"/>
    <w:rsid w:val="008D29F9"/>
    <w:rsid w:val="008D5308"/>
    <w:rsid w:val="008D55BF"/>
    <w:rsid w:val="008D5BDE"/>
    <w:rsid w:val="008D61E0"/>
    <w:rsid w:val="008D6722"/>
    <w:rsid w:val="008D6E1D"/>
    <w:rsid w:val="008D7AB2"/>
    <w:rsid w:val="008E0148"/>
    <w:rsid w:val="008E0259"/>
    <w:rsid w:val="008E131D"/>
    <w:rsid w:val="008E3CCE"/>
    <w:rsid w:val="008E43E0"/>
    <w:rsid w:val="008E4A0E"/>
    <w:rsid w:val="008E4E59"/>
    <w:rsid w:val="008E55E9"/>
    <w:rsid w:val="008E5722"/>
    <w:rsid w:val="008F0013"/>
    <w:rsid w:val="008F0115"/>
    <w:rsid w:val="008F0383"/>
    <w:rsid w:val="008F1F6A"/>
    <w:rsid w:val="008F28E7"/>
    <w:rsid w:val="008F3E78"/>
    <w:rsid w:val="008F3EDF"/>
    <w:rsid w:val="008F3FFC"/>
    <w:rsid w:val="008F56DB"/>
    <w:rsid w:val="0090053B"/>
    <w:rsid w:val="00900E59"/>
    <w:rsid w:val="00900FCF"/>
    <w:rsid w:val="00901298"/>
    <w:rsid w:val="009019BB"/>
    <w:rsid w:val="00902919"/>
    <w:rsid w:val="0090315B"/>
    <w:rsid w:val="009033B0"/>
    <w:rsid w:val="00904350"/>
    <w:rsid w:val="00904D31"/>
    <w:rsid w:val="009055D6"/>
    <w:rsid w:val="00905926"/>
    <w:rsid w:val="0090604A"/>
    <w:rsid w:val="00906059"/>
    <w:rsid w:val="00907038"/>
    <w:rsid w:val="009072F9"/>
    <w:rsid w:val="009078AB"/>
    <w:rsid w:val="009102D4"/>
    <w:rsid w:val="0091055E"/>
    <w:rsid w:val="009110FB"/>
    <w:rsid w:val="00911D7E"/>
    <w:rsid w:val="00912C5D"/>
    <w:rsid w:val="00912EC7"/>
    <w:rsid w:val="00913D40"/>
    <w:rsid w:val="00913F89"/>
    <w:rsid w:val="00915222"/>
    <w:rsid w:val="009153A2"/>
    <w:rsid w:val="0091571A"/>
    <w:rsid w:val="00915AC4"/>
    <w:rsid w:val="00920404"/>
    <w:rsid w:val="00920A1E"/>
    <w:rsid w:val="00920C71"/>
    <w:rsid w:val="009221AD"/>
    <w:rsid w:val="009227DD"/>
    <w:rsid w:val="00923015"/>
    <w:rsid w:val="009234D0"/>
    <w:rsid w:val="00925013"/>
    <w:rsid w:val="00925024"/>
    <w:rsid w:val="00925655"/>
    <w:rsid w:val="00925733"/>
    <w:rsid w:val="009257A8"/>
    <w:rsid w:val="009261C8"/>
    <w:rsid w:val="00926784"/>
    <w:rsid w:val="00926D03"/>
    <w:rsid w:val="00926F76"/>
    <w:rsid w:val="0092703B"/>
    <w:rsid w:val="00927599"/>
    <w:rsid w:val="00927DB3"/>
    <w:rsid w:val="00927E08"/>
    <w:rsid w:val="00930D17"/>
    <w:rsid w:val="00930ED6"/>
    <w:rsid w:val="009310DD"/>
    <w:rsid w:val="00931206"/>
    <w:rsid w:val="009319DA"/>
    <w:rsid w:val="00931D77"/>
    <w:rsid w:val="00931F8B"/>
    <w:rsid w:val="00931FFF"/>
    <w:rsid w:val="00932077"/>
    <w:rsid w:val="00932356"/>
    <w:rsid w:val="0093297C"/>
    <w:rsid w:val="00932A03"/>
    <w:rsid w:val="0093313E"/>
    <w:rsid w:val="009331F9"/>
    <w:rsid w:val="00933219"/>
    <w:rsid w:val="00934012"/>
    <w:rsid w:val="0093432B"/>
    <w:rsid w:val="0093530F"/>
    <w:rsid w:val="0093592F"/>
    <w:rsid w:val="00935E65"/>
    <w:rsid w:val="00936263"/>
    <w:rsid w:val="009363F0"/>
    <w:rsid w:val="0093688D"/>
    <w:rsid w:val="009378C5"/>
    <w:rsid w:val="00940B8B"/>
    <w:rsid w:val="0094165A"/>
    <w:rsid w:val="00942056"/>
    <w:rsid w:val="009429D1"/>
    <w:rsid w:val="00942B7A"/>
    <w:rsid w:val="00942E67"/>
    <w:rsid w:val="00943299"/>
    <w:rsid w:val="009438A7"/>
    <w:rsid w:val="009458AF"/>
    <w:rsid w:val="00946555"/>
    <w:rsid w:val="00947F93"/>
    <w:rsid w:val="00951799"/>
    <w:rsid w:val="009520A1"/>
    <w:rsid w:val="009522E2"/>
    <w:rsid w:val="0095259D"/>
    <w:rsid w:val="009528C1"/>
    <w:rsid w:val="009532C7"/>
    <w:rsid w:val="00953891"/>
    <w:rsid w:val="00953E82"/>
    <w:rsid w:val="00955D6C"/>
    <w:rsid w:val="00957107"/>
    <w:rsid w:val="00957FD0"/>
    <w:rsid w:val="0096039D"/>
    <w:rsid w:val="00960547"/>
    <w:rsid w:val="00960CCA"/>
    <w:rsid w:val="00960E03"/>
    <w:rsid w:val="009624AB"/>
    <w:rsid w:val="009633B3"/>
    <w:rsid w:val="009634F6"/>
    <w:rsid w:val="00963579"/>
    <w:rsid w:val="0096366C"/>
    <w:rsid w:val="00963FEC"/>
    <w:rsid w:val="0096422F"/>
    <w:rsid w:val="00964AE3"/>
    <w:rsid w:val="00965F05"/>
    <w:rsid w:val="0096720F"/>
    <w:rsid w:val="0097036E"/>
    <w:rsid w:val="00970968"/>
    <w:rsid w:val="00970A87"/>
    <w:rsid w:val="009718BF"/>
    <w:rsid w:val="00973DB2"/>
    <w:rsid w:val="00973EF2"/>
    <w:rsid w:val="009770FD"/>
    <w:rsid w:val="009771A9"/>
    <w:rsid w:val="00981475"/>
    <w:rsid w:val="00981668"/>
    <w:rsid w:val="009817E3"/>
    <w:rsid w:val="00981FE7"/>
    <w:rsid w:val="00982194"/>
    <w:rsid w:val="00984331"/>
    <w:rsid w:val="0098490E"/>
    <w:rsid w:val="00984C07"/>
    <w:rsid w:val="00985F69"/>
    <w:rsid w:val="009861AB"/>
    <w:rsid w:val="00986E99"/>
    <w:rsid w:val="00987813"/>
    <w:rsid w:val="00987AB7"/>
    <w:rsid w:val="00990A50"/>
    <w:rsid w:val="00990C18"/>
    <w:rsid w:val="00990C46"/>
    <w:rsid w:val="00991DEF"/>
    <w:rsid w:val="00992659"/>
    <w:rsid w:val="00992AD4"/>
    <w:rsid w:val="00992AF9"/>
    <w:rsid w:val="0099359F"/>
    <w:rsid w:val="00993B22"/>
    <w:rsid w:val="00993B98"/>
    <w:rsid w:val="00993F37"/>
    <w:rsid w:val="00993F3E"/>
    <w:rsid w:val="009944F9"/>
    <w:rsid w:val="00995954"/>
    <w:rsid w:val="00995E81"/>
    <w:rsid w:val="00996470"/>
    <w:rsid w:val="00996603"/>
    <w:rsid w:val="009974B3"/>
    <w:rsid w:val="00997F5D"/>
    <w:rsid w:val="009A0220"/>
    <w:rsid w:val="009A09AC"/>
    <w:rsid w:val="009A0A22"/>
    <w:rsid w:val="009A1242"/>
    <w:rsid w:val="009A12EA"/>
    <w:rsid w:val="009A1BBC"/>
    <w:rsid w:val="009A2686"/>
    <w:rsid w:val="009A2864"/>
    <w:rsid w:val="009A2A73"/>
    <w:rsid w:val="009A313E"/>
    <w:rsid w:val="009A3BC8"/>
    <w:rsid w:val="009A3EAC"/>
    <w:rsid w:val="009A40D9"/>
    <w:rsid w:val="009A4247"/>
    <w:rsid w:val="009A4D25"/>
    <w:rsid w:val="009A6C8F"/>
    <w:rsid w:val="009B08F7"/>
    <w:rsid w:val="009B165F"/>
    <w:rsid w:val="009B2E67"/>
    <w:rsid w:val="009B3CE0"/>
    <w:rsid w:val="009B417F"/>
    <w:rsid w:val="009B4483"/>
    <w:rsid w:val="009B5576"/>
    <w:rsid w:val="009B5879"/>
    <w:rsid w:val="009B5A96"/>
    <w:rsid w:val="009B6030"/>
    <w:rsid w:val="009C0698"/>
    <w:rsid w:val="009C098A"/>
    <w:rsid w:val="009C0DA0"/>
    <w:rsid w:val="009C1693"/>
    <w:rsid w:val="009C1AD9"/>
    <w:rsid w:val="009C1FCA"/>
    <w:rsid w:val="009C3001"/>
    <w:rsid w:val="009C44C9"/>
    <w:rsid w:val="009C575A"/>
    <w:rsid w:val="009C65D7"/>
    <w:rsid w:val="009C6822"/>
    <w:rsid w:val="009C69B7"/>
    <w:rsid w:val="009C72FE"/>
    <w:rsid w:val="009C7379"/>
    <w:rsid w:val="009D081A"/>
    <w:rsid w:val="009D0C17"/>
    <w:rsid w:val="009D1EBE"/>
    <w:rsid w:val="009D2409"/>
    <w:rsid w:val="009D2983"/>
    <w:rsid w:val="009D2C2D"/>
    <w:rsid w:val="009D2CE0"/>
    <w:rsid w:val="009D3454"/>
    <w:rsid w:val="009D36ED"/>
    <w:rsid w:val="009D4F4A"/>
    <w:rsid w:val="009D572A"/>
    <w:rsid w:val="009D67D9"/>
    <w:rsid w:val="009D7742"/>
    <w:rsid w:val="009D7D50"/>
    <w:rsid w:val="009E037B"/>
    <w:rsid w:val="009E049B"/>
    <w:rsid w:val="009E057B"/>
    <w:rsid w:val="009E05EC"/>
    <w:rsid w:val="009E0CF8"/>
    <w:rsid w:val="009E16BB"/>
    <w:rsid w:val="009E3679"/>
    <w:rsid w:val="009E3B98"/>
    <w:rsid w:val="009E4D22"/>
    <w:rsid w:val="009E56EB"/>
    <w:rsid w:val="009E6AB6"/>
    <w:rsid w:val="009E6B21"/>
    <w:rsid w:val="009E7F27"/>
    <w:rsid w:val="009F1A7D"/>
    <w:rsid w:val="009F2412"/>
    <w:rsid w:val="009F25A7"/>
    <w:rsid w:val="009F3431"/>
    <w:rsid w:val="009F3838"/>
    <w:rsid w:val="009F3ECD"/>
    <w:rsid w:val="009F4B19"/>
    <w:rsid w:val="009F5F05"/>
    <w:rsid w:val="009F7315"/>
    <w:rsid w:val="009F73D1"/>
    <w:rsid w:val="009F7A79"/>
    <w:rsid w:val="00A00D40"/>
    <w:rsid w:val="00A01215"/>
    <w:rsid w:val="00A01FE7"/>
    <w:rsid w:val="00A04A93"/>
    <w:rsid w:val="00A05344"/>
    <w:rsid w:val="00A070D4"/>
    <w:rsid w:val="00A07569"/>
    <w:rsid w:val="00A07749"/>
    <w:rsid w:val="00A078FB"/>
    <w:rsid w:val="00A10CE1"/>
    <w:rsid w:val="00A10CED"/>
    <w:rsid w:val="00A1101C"/>
    <w:rsid w:val="00A11A30"/>
    <w:rsid w:val="00A12052"/>
    <w:rsid w:val="00A128C6"/>
    <w:rsid w:val="00A143CE"/>
    <w:rsid w:val="00A16D9B"/>
    <w:rsid w:val="00A1762A"/>
    <w:rsid w:val="00A17E69"/>
    <w:rsid w:val="00A21A49"/>
    <w:rsid w:val="00A22965"/>
    <w:rsid w:val="00A22A31"/>
    <w:rsid w:val="00A231E9"/>
    <w:rsid w:val="00A23647"/>
    <w:rsid w:val="00A24044"/>
    <w:rsid w:val="00A245FE"/>
    <w:rsid w:val="00A2478F"/>
    <w:rsid w:val="00A2693B"/>
    <w:rsid w:val="00A30056"/>
    <w:rsid w:val="00A307AE"/>
    <w:rsid w:val="00A307F0"/>
    <w:rsid w:val="00A30E20"/>
    <w:rsid w:val="00A31018"/>
    <w:rsid w:val="00A350CB"/>
    <w:rsid w:val="00A3511D"/>
    <w:rsid w:val="00A356F7"/>
    <w:rsid w:val="00A35E8B"/>
    <w:rsid w:val="00A361C6"/>
    <w:rsid w:val="00A3669F"/>
    <w:rsid w:val="00A37033"/>
    <w:rsid w:val="00A37D04"/>
    <w:rsid w:val="00A41A01"/>
    <w:rsid w:val="00A41C7B"/>
    <w:rsid w:val="00A429A9"/>
    <w:rsid w:val="00A43CFF"/>
    <w:rsid w:val="00A46858"/>
    <w:rsid w:val="00A47000"/>
    <w:rsid w:val="00A47719"/>
    <w:rsid w:val="00A47991"/>
    <w:rsid w:val="00A47EAB"/>
    <w:rsid w:val="00A47FAC"/>
    <w:rsid w:val="00A50510"/>
    <w:rsid w:val="00A5068D"/>
    <w:rsid w:val="00A509B4"/>
    <w:rsid w:val="00A51D10"/>
    <w:rsid w:val="00A5427A"/>
    <w:rsid w:val="00A546EE"/>
    <w:rsid w:val="00A54C7B"/>
    <w:rsid w:val="00A54CFD"/>
    <w:rsid w:val="00A55460"/>
    <w:rsid w:val="00A5639F"/>
    <w:rsid w:val="00A5675E"/>
    <w:rsid w:val="00A57040"/>
    <w:rsid w:val="00A60064"/>
    <w:rsid w:val="00A6044F"/>
    <w:rsid w:val="00A60D26"/>
    <w:rsid w:val="00A64F90"/>
    <w:rsid w:val="00A65A2B"/>
    <w:rsid w:val="00A6658F"/>
    <w:rsid w:val="00A70170"/>
    <w:rsid w:val="00A70482"/>
    <w:rsid w:val="00A72659"/>
    <w:rsid w:val="00A726C7"/>
    <w:rsid w:val="00A7409C"/>
    <w:rsid w:val="00A74324"/>
    <w:rsid w:val="00A752B5"/>
    <w:rsid w:val="00A75ECD"/>
    <w:rsid w:val="00A762FC"/>
    <w:rsid w:val="00A774B4"/>
    <w:rsid w:val="00A77927"/>
    <w:rsid w:val="00A805B0"/>
    <w:rsid w:val="00A81734"/>
    <w:rsid w:val="00A81791"/>
    <w:rsid w:val="00A8195D"/>
    <w:rsid w:val="00A81B75"/>
    <w:rsid w:val="00A81DC9"/>
    <w:rsid w:val="00A82923"/>
    <w:rsid w:val="00A83203"/>
    <w:rsid w:val="00A8356E"/>
    <w:rsid w:val="00A8372C"/>
    <w:rsid w:val="00A855FA"/>
    <w:rsid w:val="00A85695"/>
    <w:rsid w:val="00A86564"/>
    <w:rsid w:val="00A905C6"/>
    <w:rsid w:val="00A90735"/>
    <w:rsid w:val="00A90A0B"/>
    <w:rsid w:val="00A912FE"/>
    <w:rsid w:val="00A91418"/>
    <w:rsid w:val="00A91A18"/>
    <w:rsid w:val="00A91B40"/>
    <w:rsid w:val="00A9244B"/>
    <w:rsid w:val="00A932DF"/>
    <w:rsid w:val="00A94502"/>
    <w:rsid w:val="00A94583"/>
    <w:rsid w:val="00A947CF"/>
    <w:rsid w:val="00A95F5B"/>
    <w:rsid w:val="00A96D9C"/>
    <w:rsid w:val="00A97222"/>
    <w:rsid w:val="00A9772A"/>
    <w:rsid w:val="00AA0219"/>
    <w:rsid w:val="00AA18E2"/>
    <w:rsid w:val="00AA22B0"/>
    <w:rsid w:val="00AA2B19"/>
    <w:rsid w:val="00AA33CD"/>
    <w:rsid w:val="00AA34E6"/>
    <w:rsid w:val="00AA3B89"/>
    <w:rsid w:val="00AA4290"/>
    <w:rsid w:val="00AA5A3A"/>
    <w:rsid w:val="00AA5AE4"/>
    <w:rsid w:val="00AA5E50"/>
    <w:rsid w:val="00AA642B"/>
    <w:rsid w:val="00AA6718"/>
    <w:rsid w:val="00AA7ECC"/>
    <w:rsid w:val="00AA7F56"/>
    <w:rsid w:val="00AB0677"/>
    <w:rsid w:val="00AB0B02"/>
    <w:rsid w:val="00AB1983"/>
    <w:rsid w:val="00AB1BBC"/>
    <w:rsid w:val="00AB23C3"/>
    <w:rsid w:val="00AB24DB"/>
    <w:rsid w:val="00AB27AB"/>
    <w:rsid w:val="00AB35D0"/>
    <w:rsid w:val="00AB533A"/>
    <w:rsid w:val="00AB6B59"/>
    <w:rsid w:val="00AB77E7"/>
    <w:rsid w:val="00AC0E01"/>
    <w:rsid w:val="00AC1DCF"/>
    <w:rsid w:val="00AC23B1"/>
    <w:rsid w:val="00AC260E"/>
    <w:rsid w:val="00AC2858"/>
    <w:rsid w:val="00AC2AF9"/>
    <w:rsid w:val="00AC2F71"/>
    <w:rsid w:val="00AC370A"/>
    <w:rsid w:val="00AC47A6"/>
    <w:rsid w:val="00AC60C5"/>
    <w:rsid w:val="00AC6341"/>
    <w:rsid w:val="00AC67E9"/>
    <w:rsid w:val="00AC78ED"/>
    <w:rsid w:val="00AC7B35"/>
    <w:rsid w:val="00AD02D3"/>
    <w:rsid w:val="00AD0834"/>
    <w:rsid w:val="00AD217F"/>
    <w:rsid w:val="00AD29ED"/>
    <w:rsid w:val="00AD3675"/>
    <w:rsid w:val="00AD415D"/>
    <w:rsid w:val="00AD56A9"/>
    <w:rsid w:val="00AD69C4"/>
    <w:rsid w:val="00AD6F0C"/>
    <w:rsid w:val="00AD7561"/>
    <w:rsid w:val="00AE080E"/>
    <w:rsid w:val="00AE1C5F"/>
    <w:rsid w:val="00AE1D1A"/>
    <w:rsid w:val="00AE23DD"/>
    <w:rsid w:val="00AE372F"/>
    <w:rsid w:val="00AE3899"/>
    <w:rsid w:val="00AE59FA"/>
    <w:rsid w:val="00AE60F1"/>
    <w:rsid w:val="00AE6CD2"/>
    <w:rsid w:val="00AE776A"/>
    <w:rsid w:val="00AF0C3C"/>
    <w:rsid w:val="00AF1E13"/>
    <w:rsid w:val="00AF1E19"/>
    <w:rsid w:val="00AF1F68"/>
    <w:rsid w:val="00AF2546"/>
    <w:rsid w:val="00AF27B7"/>
    <w:rsid w:val="00AF2BB2"/>
    <w:rsid w:val="00AF3C5D"/>
    <w:rsid w:val="00AF4817"/>
    <w:rsid w:val="00AF5A3C"/>
    <w:rsid w:val="00AF6399"/>
    <w:rsid w:val="00AF726A"/>
    <w:rsid w:val="00AF7AB4"/>
    <w:rsid w:val="00AF7B91"/>
    <w:rsid w:val="00B00015"/>
    <w:rsid w:val="00B0033A"/>
    <w:rsid w:val="00B004D1"/>
    <w:rsid w:val="00B00968"/>
    <w:rsid w:val="00B01B47"/>
    <w:rsid w:val="00B031F6"/>
    <w:rsid w:val="00B043A6"/>
    <w:rsid w:val="00B05D7D"/>
    <w:rsid w:val="00B06881"/>
    <w:rsid w:val="00B06DE8"/>
    <w:rsid w:val="00B077AD"/>
    <w:rsid w:val="00B07AE1"/>
    <w:rsid w:val="00B07D23"/>
    <w:rsid w:val="00B118AC"/>
    <w:rsid w:val="00B120A6"/>
    <w:rsid w:val="00B12968"/>
    <w:rsid w:val="00B12A47"/>
    <w:rsid w:val="00B131FF"/>
    <w:rsid w:val="00B13498"/>
    <w:rsid w:val="00B13DA2"/>
    <w:rsid w:val="00B14BD8"/>
    <w:rsid w:val="00B150C5"/>
    <w:rsid w:val="00B1672A"/>
    <w:rsid w:val="00B16E71"/>
    <w:rsid w:val="00B174BD"/>
    <w:rsid w:val="00B20690"/>
    <w:rsid w:val="00B20B2A"/>
    <w:rsid w:val="00B21179"/>
    <w:rsid w:val="00B2129B"/>
    <w:rsid w:val="00B215A8"/>
    <w:rsid w:val="00B22FA7"/>
    <w:rsid w:val="00B237E6"/>
    <w:rsid w:val="00B239C4"/>
    <w:rsid w:val="00B23D86"/>
    <w:rsid w:val="00B24845"/>
    <w:rsid w:val="00B26370"/>
    <w:rsid w:val="00B27039"/>
    <w:rsid w:val="00B27C56"/>
    <w:rsid w:val="00B27D18"/>
    <w:rsid w:val="00B300DB"/>
    <w:rsid w:val="00B304FC"/>
    <w:rsid w:val="00B32BEC"/>
    <w:rsid w:val="00B33899"/>
    <w:rsid w:val="00B353B6"/>
    <w:rsid w:val="00B35B87"/>
    <w:rsid w:val="00B35BB8"/>
    <w:rsid w:val="00B40556"/>
    <w:rsid w:val="00B4058C"/>
    <w:rsid w:val="00B40D63"/>
    <w:rsid w:val="00B41D0C"/>
    <w:rsid w:val="00B43107"/>
    <w:rsid w:val="00B45AC4"/>
    <w:rsid w:val="00B45E0A"/>
    <w:rsid w:val="00B47A18"/>
    <w:rsid w:val="00B47F8E"/>
    <w:rsid w:val="00B51CD5"/>
    <w:rsid w:val="00B52594"/>
    <w:rsid w:val="00B526B6"/>
    <w:rsid w:val="00B53824"/>
    <w:rsid w:val="00B53857"/>
    <w:rsid w:val="00B54009"/>
    <w:rsid w:val="00B54B6C"/>
    <w:rsid w:val="00B54D01"/>
    <w:rsid w:val="00B5568C"/>
    <w:rsid w:val="00B55A04"/>
    <w:rsid w:val="00B55CEE"/>
    <w:rsid w:val="00B56FB1"/>
    <w:rsid w:val="00B578F1"/>
    <w:rsid w:val="00B6002B"/>
    <w:rsid w:val="00B6083F"/>
    <w:rsid w:val="00B61504"/>
    <w:rsid w:val="00B620AE"/>
    <w:rsid w:val="00B62E95"/>
    <w:rsid w:val="00B63250"/>
    <w:rsid w:val="00B63ABC"/>
    <w:rsid w:val="00B64664"/>
    <w:rsid w:val="00B64D3D"/>
    <w:rsid w:val="00B64F0A"/>
    <w:rsid w:val="00B6562C"/>
    <w:rsid w:val="00B6729E"/>
    <w:rsid w:val="00B718F3"/>
    <w:rsid w:val="00B720C9"/>
    <w:rsid w:val="00B7391B"/>
    <w:rsid w:val="00B73ACC"/>
    <w:rsid w:val="00B743E7"/>
    <w:rsid w:val="00B74B80"/>
    <w:rsid w:val="00B7567D"/>
    <w:rsid w:val="00B768A9"/>
    <w:rsid w:val="00B76E90"/>
    <w:rsid w:val="00B8005C"/>
    <w:rsid w:val="00B81D6C"/>
    <w:rsid w:val="00B82E5F"/>
    <w:rsid w:val="00B832DF"/>
    <w:rsid w:val="00B84FF3"/>
    <w:rsid w:val="00B86297"/>
    <w:rsid w:val="00B8666B"/>
    <w:rsid w:val="00B86C64"/>
    <w:rsid w:val="00B870FA"/>
    <w:rsid w:val="00B904F4"/>
    <w:rsid w:val="00B90813"/>
    <w:rsid w:val="00B90BD1"/>
    <w:rsid w:val="00B90E82"/>
    <w:rsid w:val="00B92536"/>
    <w:rsid w:val="00B9274D"/>
    <w:rsid w:val="00B93480"/>
    <w:rsid w:val="00B94207"/>
    <w:rsid w:val="00B945D4"/>
    <w:rsid w:val="00B94828"/>
    <w:rsid w:val="00B9482A"/>
    <w:rsid w:val="00B9506C"/>
    <w:rsid w:val="00B959B3"/>
    <w:rsid w:val="00B97B50"/>
    <w:rsid w:val="00BA3959"/>
    <w:rsid w:val="00BA4196"/>
    <w:rsid w:val="00BA563D"/>
    <w:rsid w:val="00BA5BCC"/>
    <w:rsid w:val="00BB0229"/>
    <w:rsid w:val="00BB0D16"/>
    <w:rsid w:val="00BB1855"/>
    <w:rsid w:val="00BB2332"/>
    <w:rsid w:val="00BB239F"/>
    <w:rsid w:val="00BB2494"/>
    <w:rsid w:val="00BB2522"/>
    <w:rsid w:val="00BB28A3"/>
    <w:rsid w:val="00BB2ADB"/>
    <w:rsid w:val="00BB3CB6"/>
    <w:rsid w:val="00BB5218"/>
    <w:rsid w:val="00BB72C0"/>
    <w:rsid w:val="00BB7FF3"/>
    <w:rsid w:val="00BC0AF1"/>
    <w:rsid w:val="00BC27BE"/>
    <w:rsid w:val="00BC3779"/>
    <w:rsid w:val="00BC41A0"/>
    <w:rsid w:val="00BC43D8"/>
    <w:rsid w:val="00BC5A86"/>
    <w:rsid w:val="00BC7AB9"/>
    <w:rsid w:val="00BD0186"/>
    <w:rsid w:val="00BD059C"/>
    <w:rsid w:val="00BD0D32"/>
    <w:rsid w:val="00BD1661"/>
    <w:rsid w:val="00BD407A"/>
    <w:rsid w:val="00BD4274"/>
    <w:rsid w:val="00BD6178"/>
    <w:rsid w:val="00BD6348"/>
    <w:rsid w:val="00BD69E4"/>
    <w:rsid w:val="00BD7990"/>
    <w:rsid w:val="00BE112C"/>
    <w:rsid w:val="00BE147F"/>
    <w:rsid w:val="00BE1655"/>
    <w:rsid w:val="00BE1BBC"/>
    <w:rsid w:val="00BE40A7"/>
    <w:rsid w:val="00BE46B5"/>
    <w:rsid w:val="00BE49E8"/>
    <w:rsid w:val="00BE6663"/>
    <w:rsid w:val="00BE69B7"/>
    <w:rsid w:val="00BE6E4A"/>
    <w:rsid w:val="00BE7B8E"/>
    <w:rsid w:val="00BF0917"/>
    <w:rsid w:val="00BF0AC0"/>
    <w:rsid w:val="00BF0CD7"/>
    <w:rsid w:val="00BF0F60"/>
    <w:rsid w:val="00BF143E"/>
    <w:rsid w:val="00BF15CE"/>
    <w:rsid w:val="00BF2157"/>
    <w:rsid w:val="00BF2BEE"/>
    <w:rsid w:val="00BF2FC3"/>
    <w:rsid w:val="00BF3551"/>
    <w:rsid w:val="00BF37C3"/>
    <w:rsid w:val="00BF4332"/>
    <w:rsid w:val="00BF47C4"/>
    <w:rsid w:val="00BF4F07"/>
    <w:rsid w:val="00BF695B"/>
    <w:rsid w:val="00BF6A14"/>
    <w:rsid w:val="00BF71B0"/>
    <w:rsid w:val="00C012D6"/>
    <w:rsid w:val="00C0161F"/>
    <w:rsid w:val="00C030BD"/>
    <w:rsid w:val="00C036C3"/>
    <w:rsid w:val="00C03CCA"/>
    <w:rsid w:val="00C040E8"/>
    <w:rsid w:val="00C0499E"/>
    <w:rsid w:val="00C04B33"/>
    <w:rsid w:val="00C04BB2"/>
    <w:rsid w:val="00C04F4A"/>
    <w:rsid w:val="00C057BF"/>
    <w:rsid w:val="00C058AF"/>
    <w:rsid w:val="00C05E7F"/>
    <w:rsid w:val="00C06484"/>
    <w:rsid w:val="00C06F9E"/>
    <w:rsid w:val="00C07776"/>
    <w:rsid w:val="00C07C0D"/>
    <w:rsid w:val="00C10080"/>
    <w:rsid w:val="00C10210"/>
    <w:rsid w:val="00C1035C"/>
    <w:rsid w:val="00C1140E"/>
    <w:rsid w:val="00C116B9"/>
    <w:rsid w:val="00C11F01"/>
    <w:rsid w:val="00C122FB"/>
    <w:rsid w:val="00C1358F"/>
    <w:rsid w:val="00C13C2A"/>
    <w:rsid w:val="00C13CE8"/>
    <w:rsid w:val="00C14187"/>
    <w:rsid w:val="00C144A4"/>
    <w:rsid w:val="00C15151"/>
    <w:rsid w:val="00C15335"/>
    <w:rsid w:val="00C164EC"/>
    <w:rsid w:val="00C1663D"/>
    <w:rsid w:val="00C16B6B"/>
    <w:rsid w:val="00C16F78"/>
    <w:rsid w:val="00C179BC"/>
    <w:rsid w:val="00C17F8C"/>
    <w:rsid w:val="00C211E6"/>
    <w:rsid w:val="00C22446"/>
    <w:rsid w:val="00C22681"/>
    <w:rsid w:val="00C227C5"/>
    <w:rsid w:val="00C22FB5"/>
    <w:rsid w:val="00C24236"/>
    <w:rsid w:val="00C24CBF"/>
    <w:rsid w:val="00C25C66"/>
    <w:rsid w:val="00C2710B"/>
    <w:rsid w:val="00C279C2"/>
    <w:rsid w:val="00C308D8"/>
    <w:rsid w:val="00C3183E"/>
    <w:rsid w:val="00C32014"/>
    <w:rsid w:val="00C322CC"/>
    <w:rsid w:val="00C33531"/>
    <w:rsid w:val="00C33B9E"/>
    <w:rsid w:val="00C33E4E"/>
    <w:rsid w:val="00C34194"/>
    <w:rsid w:val="00C35EF7"/>
    <w:rsid w:val="00C37BAE"/>
    <w:rsid w:val="00C4043D"/>
    <w:rsid w:val="00C40B48"/>
    <w:rsid w:val="00C40DAA"/>
    <w:rsid w:val="00C41110"/>
    <w:rsid w:val="00C41F7E"/>
    <w:rsid w:val="00C42A1B"/>
    <w:rsid w:val="00C42B41"/>
    <w:rsid w:val="00C42C1F"/>
    <w:rsid w:val="00C4481D"/>
    <w:rsid w:val="00C44A8D"/>
    <w:rsid w:val="00C44CF8"/>
    <w:rsid w:val="00C44F03"/>
    <w:rsid w:val="00C45B91"/>
    <w:rsid w:val="00C460A1"/>
    <w:rsid w:val="00C46670"/>
    <w:rsid w:val="00C467BC"/>
    <w:rsid w:val="00C4789C"/>
    <w:rsid w:val="00C51356"/>
    <w:rsid w:val="00C523C4"/>
    <w:rsid w:val="00C52C02"/>
    <w:rsid w:val="00C52DCB"/>
    <w:rsid w:val="00C532CC"/>
    <w:rsid w:val="00C57EE8"/>
    <w:rsid w:val="00C600E2"/>
    <w:rsid w:val="00C61072"/>
    <w:rsid w:val="00C61CFF"/>
    <w:rsid w:val="00C6243C"/>
    <w:rsid w:val="00C62564"/>
    <w:rsid w:val="00C62F54"/>
    <w:rsid w:val="00C63AEA"/>
    <w:rsid w:val="00C64B45"/>
    <w:rsid w:val="00C6572B"/>
    <w:rsid w:val="00C66615"/>
    <w:rsid w:val="00C67BBF"/>
    <w:rsid w:val="00C70168"/>
    <w:rsid w:val="00C70744"/>
    <w:rsid w:val="00C71155"/>
    <w:rsid w:val="00C718DD"/>
    <w:rsid w:val="00C71AFB"/>
    <w:rsid w:val="00C72DC7"/>
    <w:rsid w:val="00C7345D"/>
    <w:rsid w:val="00C73C07"/>
    <w:rsid w:val="00C74707"/>
    <w:rsid w:val="00C74D99"/>
    <w:rsid w:val="00C75930"/>
    <w:rsid w:val="00C767C7"/>
    <w:rsid w:val="00C76F48"/>
    <w:rsid w:val="00C779FD"/>
    <w:rsid w:val="00C77D84"/>
    <w:rsid w:val="00C80B9E"/>
    <w:rsid w:val="00C8168E"/>
    <w:rsid w:val="00C83C8F"/>
    <w:rsid w:val="00C841B7"/>
    <w:rsid w:val="00C84A6C"/>
    <w:rsid w:val="00C8667D"/>
    <w:rsid w:val="00C86967"/>
    <w:rsid w:val="00C91281"/>
    <w:rsid w:val="00C915E8"/>
    <w:rsid w:val="00C926A3"/>
    <w:rsid w:val="00C928A8"/>
    <w:rsid w:val="00C92A01"/>
    <w:rsid w:val="00C93044"/>
    <w:rsid w:val="00C94C96"/>
    <w:rsid w:val="00C95246"/>
    <w:rsid w:val="00C966A3"/>
    <w:rsid w:val="00CA103E"/>
    <w:rsid w:val="00CA12DC"/>
    <w:rsid w:val="00CA450C"/>
    <w:rsid w:val="00CA4A4B"/>
    <w:rsid w:val="00CA6C45"/>
    <w:rsid w:val="00CA74F6"/>
    <w:rsid w:val="00CA7603"/>
    <w:rsid w:val="00CB0885"/>
    <w:rsid w:val="00CB0B85"/>
    <w:rsid w:val="00CB1EEF"/>
    <w:rsid w:val="00CB364E"/>
    <w:rsid w:val="00CB37B8"/>
    <w:rsid w:val="00CB4F1A"/>
    <w:rsid w:val="00CB58B4"/>
    <w:rsid w:val="00CB6577"/>
    <w:rsid w:val="00CB6768"/>
    <w:rsid w:val="00CB74C7"/>
    <w:rsid w:val="00CB7A64"/>
    <w:rsid w:val="00CB7BFA"/>
    <w:rsid w:val="00CC1FE9"/>
    <w:rsid w:val="00CC3B49"/>
    <w:rsid w:val="00CC3D04"/>
    <w:rsid w:val="00CC4AF7"/>
    <w:rsid w:val="00CC54E5"/>
    <w:rsid w:val="00CC6B96"/>
    <w:rsid w:val="00CC6F04"/>
    <w:rsid w:val="00CC6F69"/>
    <w:rsid w:val="00CC6FB7"/>
    <w:rsid w:val="00CC7B94"/>
    <w:rsid w:val="00CD144E"/>
    <w:rsid w:val="00CD39BC"/>
    <w:rsid w:val="00CD3FEA"/>
    <w:rsid w:val="00CD506F"/>
    <w:rsid w:val="00CD5A94"/>
    <w:rsid w:val="00CD6E8E"/>
    <w:rsid w:val="00CD71FE"/>
    <w:rsid w:val="00CE04ED"/>
    <w:rsid w:val="00CE161F"/>
    <w:rsid w:val="00CE2A1B"/>
    <w:rsid w:val="00CE2CC6"/>
    <w:rsid w:val="00CE3529"/>
    <w:rsid w:val="00CE4320"/>
    <w:rsid w:val="00CE5D17"/>
    <w:rsid w:val="00CE5D9A"/>
    <w:rsid w:val="00CE6C19"/>
    <w:rsid w:val="00CE76CD"/>
    <w:rsid w:val="00CE7773"/>
    <w:rsid w:val="00CF0B65"/>
    <w:rsid w:val="00CF1C1F"/>
    <w:rsid w:val="00CF2049"/>
    <w:rsid w:val="00CF251F"/>
    <w:rsid w:val="00CF3B5E"/>
    <w:rsid w:val="00CF3BA6"/>
    <w:rsid w:val="00CF4866"/>
    <w:rsid w:val="00CF4A33"/>
    <w:rsid w:val="00CF4E8C"/>
    <w:rsid w:val="00CF5BA0"/>
    <w:rsid w:val="00CF6913"/>
    <w:rsid w:val="00CF7A5C"/>
    <w:rsid w:val="00CF7AA7"/>
    <w:rsid w:val="00D006CF"/>
    <w:rsid w:val="00D007DF"/>
    <w:rsid w:val="00D008A6"/>
    <w:rsid w:val="00D00960"/>
    <w:rsid w:val="00D00B74"/>
    <w:rsid w:val="00D015F0"/>
    <w:rsid w:val="00D01CAE"/>
    <w:rsid w:val="00D034A0"/>
    <w:rsid w:val="00D042D0"/>
    <w:rsid w:val="00D0447B"/>
    <w:rsid w:val="00D04894"/>
    <w:rsid w:val="00D048A2"/>
    <w:rsid w:val="00D053CE"/>
    <w:rsid w:val="00D055EB"/>
    <w:rsid w:val="00D056FE"/>
    <w:rsid w:val="00D05B56"/>
    <w:rsid w:val="00D05D60"/>
    <w:rsid w:val="00D114B2"/>
    <w:rsid w:val="00D121C4"/>
    <w:rsid w:val="00D14274"/>
    <w:rsid w:val="00D1575F"/>
    <w:rsid w:val="00D15E5B"/>
    <w:rsid w:val="00D16723"/>
    <w:rsid w:val="00D179E0"/>
    <w:rsid w:val="00D17C62"/>
    <w:rsid w:val="00D21009"/>
    <w:rsid w:val="00D21586"/>
    <w:rsid w:val="00D21EA5"/>
    <w:rsid w:val="00D23090"/>
    <w:rsid w:val="00D23A38"/>
    <w:rsid w:val="00D24525"/>
    <w:rsid w:val="00D2574C"/>
    <w:rsid w:val="00D26D79"/>
    <w:rsid w:val="00D27C2B"/>
    <w:rsid w:val="00D32853"/>
    <w:rsid w:val="00D33363"/>
    <w:rsid w:val="00D33CE4"/>
    <w:rsid w:val="00D34529"/>
    <w:rsid w:val="00D34943"/>
    <w:rsid w:val="00D34A2B"/>
    <w:rsid w:val="00D35409"/>
    <w:rsid w:val="00D359D4"/>
    <w:rsid w:val="00D35F8A"/>
    <w:rsid w:val="00D378A4"/>
    <w:rsid w:val="00D378CD"/>
    <w:rsid w:val="00D402DE"/>
    <w:rsid w:val="00D41A9F"/>
    <w:rsid w:val="00D41B88"/>
    <w:rsid w:val="00D41E23"/>
    <w:rsid w:val="00D42704"/>
    <w:rsid w:val="00D429EC"/>
    <w:rsid w:val="00D438F5"/>
    <w:rsid w:val="00D43D44"/>
    <w:rsid w:val="00D43EBB"/>
    <w:rsid w:val="00D44E4E"/>
    <w:rsid w:val="00D44F36"/>
    <w:rsid w:val="00D45523"/>
    <w:rsid w:val="00D4671E"/>
    <w:rsid w:val="00D46D26"/>
    <w:rsid w:val="00D51254"/>
    <w:rsid w:val="00D51627"/>
    <w:rsid w:val="00D51E1A"/>
    <w:rsid w:val="00D52344"/>
    <w:rsid w:val="00D5267F"/>
    <w:rsid w:val="00D532DA"/>
    <w:rsid w:val="00D54106"/>
    <w:rsid w:val="00D54AAC"/>
    <w:rsid w:val="00D54B32"/>
    <w:rsid w:val="00D5500C"/>
    <w:rsid w:val="00D552E3"/>
    <w:rsid w:val="00D55423"/>
    <w:rsid w:val="00D55DF0"/>
    <w:rsid w:val="00D563BE"/>
    <w:rsid w:val="00D563E1"/>
    <w:rsid w:val="00D56BB6"/>
    <w:rsid w:val="00D56CAD"/>
    <w:rsid w:val="00D6022B"/>
    <w:rsid w:val="00D60C40"/>
    <w:rsid w:val="00D6138D"/>
    <w:rsid w:val="00D6166E"/>
    <w:rsid w:val="00D62A72"/>
    <w:rsid w:val="00D62F99"/>
    <w:rsid w:val="00D63126"/>
    <w:rsid w:val="00D635AF"/>
    <w:rsid w:val="00D63A67"/>
    <w:rsid w:val="00D646C9"/>
    <w:rsid w:val="00D6492E"/>
    <w:rsid w:val="00D65845"/>
    <w:rsid w:val="00D65D77"/>
    <w:rsid w:val="00D66376"/>
    <w:rsid w:val="00D70087"/>
    <w:rsid w:val="00D7079E"/>
    <w:rsid w:val="00D70823"/>
    <w:rsid w:val="00D70AB1"/>
    <w:rsid w:val="00D70F23"/>
    <w:rsid w:val="00D73DD6"/>
    <w:rsid w:val="00D745F5"/>
    <w:rsid w:val="00D75392"/>
    <w:rsid w:val="00D7585E"/>
    <w:rsid w:val="00D759A3"/>
    <w:rsid w:val="00D76B0E"/>
    <w:rsid w:val="00D776E1"/>
    <w:rsid w:val="00D8011F"/>
    <w:rsid w:val="00D8183E"/>
    <w:rsid w:val="00D82E32"/>
    <w:rsid w:val="00D83974"/>
    <w:rsid w:val="00D84133"/>
    <w:rsid w:val="00D8431C"/>
    <w:rsid w:val="00D85133"/>
    <w:rsid w:val="00D85652"/>
    <w:rsid w:val="00D85775"/>
    <w:rsid w:val="00D860FC"/>
    <w:rsid w:val="00D8790C"/>
    <w:rsid w:val="00D90F2A"/>
    <w:rsid w:val="00D91341"/>
    <w:rsid w:val="00D91607"/>
    <w:rsid w:val="00D92C82"/>
    <w:rsid w:val="00D93336"/>
    <w:rsid w:val="00D94314"/>
    <w:rsid w:val="00D9475D"/>
    <w:rsid w:val="00D95BC7"/>
    <w:rsid w:val="00D95C17"/>
    <w:rsid w:val="00D96043"/>
    <w:rsid w:val="00D974BF"/>
    <w:rsid w:val="00D97779"/>
    <w:rsid w:val="00D97C90"/>
    <w:rsid w:val="00D97F16"/>
    <w:rsid w:val="00DA14AB"/>
    <w:rsid w:val="00DA21EA"/>
    <w:rsid w:val="00DA237B"/>
    <w:rsid w:val="00DA2EE4"/>
    <w:rsid w:val="00DA3E8E"/>
    <w:rsid w:val="00DA4604"/>
    <w:rsid w:val="00DA52F5"/>
    <w:rsid w:val="00DA73A3"/>
    <w:rsid w:val="00DA76DD"/>
    <w:rsid w:val="00DB1424"/>
    <w:rsid w:val="00DB2D48"/>
    <w:rsid w:val="00DB3080"/>
    <w:rsid w:val="00DB3E51"/>
    <w:rsid w:val="00DB4E12"/>
    <w:rsid w:val="00DB5548"/>
    <w:rsid w:val="00DB5771"/>
    <w:rsid w:val="00DB586E"/>
    <w:rsid w:val="00DB5B1A"/>
    <w:rsid w:val="00DB65EB"/>
    <w:rsid w:val="00DC0AB6"/>
    <w:rsid w:val="00DC207A"/>
    <w:rsid w:val="00DC21CF"/>
    <w:rsid w:val="00DC3395"/>
    <w:rsid w:val="00DC3664"/>
    <w:rsid w:val="00DC4248"/>
    <w:rsid w:val="00DC4B9B"/>
    <w:rsid w:val="00DC6162"/>
    <w:rsid w:val="00DC6EFC"/>
    <w:rsid w:val="00DC7CDE"/>
    <w:rsid w:val="00DD047C"/>
    <w:rsid w:val="00DD0E44"/>
    <w:rsid w:val="00DD195B"/>
    <w:rsid w:val="00DD243F"/>
    <w:rsid w:val="00DD26B1"/>
    <w:rsid w:val="00DD34A4"/>
    <w:rsid w:val="00DD46E9"/>
    <w:rsid w:val="00DD4711"/>
    <w:rsid w:val="00DD4812"/>
    <w:rsid w:val="00DD4CA7"/>
    <w:rsid w:val="00DE0097"/>
    <w:rsid w:val="00DE05AE"/>
    <w:rsid w:val="00DE0979"/>
    <w:rsid w:val="00DE12E9"/>
    <w:rsid w:val="00DE301D"/>
    <w:rsid w:val="00DE33EC"/>
    <w:rsid w:val="00DE43F4"/>
    <w:rsid w:val="00DE4D29"/>
    <w:rsid w:val="00DE5391"/>
    <w:rsid w:val="00DE53F8"/>
    <w:rsid w:val="00DE562D"/>
    <w:rsid w:val="00DE5A51"/>
    <w:rsid w:val="00DE60E6"/>
    <w:rsid w:val="00DE6C9B"/>
    <w:rsid w:val="00DE74DC"/>
    <w:rsid w:val="00DE7D5A"/>
    <w:rsid w:val="00DF0053"/>
    <w:rsid w:val="00DF1EC4"/>
    <w:rsid w:val="00DF247C"/>
    <w:rsid w:val="00DF29F8"/>
    <w:rsid w:val="00DF3F4F"/>
    <w:rsid w:val="00DF529A"/>
    <w:rsid w:val="00DF5FA4"/>
    <w:rsid w:val="00DF707E"/>
    <w:rsid w:val="00DF70A1"/>
    <w:rsid w:val="00DF759D"/>
    <w:rsid w:val="00E003AF"/>
    <w:rsid w:val="00E00482"/>
    <w:rsid w:val="00E018C3"/>
    <w:rsid w:val="00E01C15"/>
    <w:rsid w:val="00E02E18"/>
    <w:rsid w:val="00E034B5"/>
    <w:rsid w:val="00E0443F"/>
    <w:rsid w:val="00E04551"/>
    <w:rsid w:val="00E052B1"/>
    <w:rsid w:val="00E05886"/>
    <w:rsid w:val="00E05983"/>
    <w:rsid w:val="00E05D62"/>
    <w:rsid w:val="00E07AE6"/>
    <w:rsid w:val="00E1024E"/>
    <w:rsid w:val="00E104C6"/>
    <w:rsid w:val="00E10C02"/>
    <w:rsid w:val="00E11817"/>
    <w:rsid w:val="00E134D8"/>
    <w:rsid w:val="00E137F4"/>
    <w:rsid w:val="00E13AA2"/>
    <w:rsid w:val="00E142AE"/>
    <w:rsid w:val="00E164F2"/>
    <w:rsid w:val="00E16F61"/>
    <w:rsid w:val="00E178A7"/>
    <w:rsid w:val="00E20F6A"/>
    <w:rsid w:val="00E21A25"/>
    <w:rsid w:val="00E23303"/>
    <w:rsid w:val="00E239E0"/>
    <w:rsid w:val="00E24071"/>
    <w:rsid w:val="00E24C57"/>
    <w:rsid w:val="00E253CA"/>
    <w:rsid w:val="00E2588D"/>
    <w:rsid w:val="00E2771C"/>
    <w:rsid w:val="00E3053A"/>
    <w:rsid w:val="00E31295"/>
    <w:rsid w:val="00E31D50"/>
    <w:rsid w:val="00E324D9"/>
    <w:rsid w:val="00E331FB"/>
    <w:rsid w:val="00E33DF4"/>
    <w:rsid w:val="00E345F4"/>
    <w:rsid w:val="00E35EDE"/>
    <w:rsid w:val="00E35F79"/>
    <w:rsid w:val="00E364AA"/>
    <w:rsid w:val="00E36528"/>
    <w:rsid w:val="00E3674E"/>
    <w:rsid w:val="00E3756D"/>
    <w:rsid w:val="00E409B4"/>
    <w:rsid w:val="00E40CF7"/>
    <w:rsid w:val="00E413B8"/>
    <w:rsid w:val="00E434EB"/>
    <w:rsid w:val="00E440C0"/>
    <w:rsid w:val="00E44750"/>
    <w:rsid w:val="00E44E3E"/>
    <w:rsid w:val="00E46175"/>
    <w:rsid w:val="00E4683D"/>
    <w:rsid w:val="00E46CA0"/>
    <w:rsid w:val="00E4765C"/>
    <w:rsid w:val="00E501A5"/>
    <w:rsid w:val="00E504A1"/>
    <w:rsid w:val="00E50640"/>
    <w:rsid w:val="00E5099D"/>
    <w:rsid w:val="00E51231"/>
    <w:rsid w:val="00E52A67"/>
    <w:rsid w:val="00E602A7"/>
    <w:rsid w:val="00E619E1"/>
    <w:rsid w:val="00E62FBE"/>
    <w:rsid w:val="00E63389"/>
    <w:rsid w:val="00E64597"/>
    <w:rsid w:val="00E65780"/>
    <w:rsid w:val="00E661ED"/>
    <w:rsid w:val="00E667A7"/>
    <w:rsid w:val="00E66AA1"/>
    <w:rsid w:val="00E66B6A"/>
    <w:rsid w:val="00E679B4"/>
    <w:rsid w:val="00E70867"/>
    <w:rsid w:val="00E70959"/>
    <w:rsid w:val="00E71243"/>
    <w:rsid w:val="00E71362"/>
    <w:rsid w:val="00E714D8"/>
    <w:rsid w:val="00E714D9"/>
    <w:rsid w:val="00E7168A"/>
    <w:rsid w:val="00E71D25"/>
    <w:rsid w:val="00E7295C"/>
    <w:rsid w:val="00E73306"/>
    <w:rsid w:val="00E743B0"/>
    <w:rsid w:val="00E74817"/>
    <w:rsid w:val="00E74FE4"/>
    <w:rsid w:val="00E7553D"/>
    <w:rsid w:val="00E75B52"/>
    <w:rsid w:val="00E76633"/>
    <w:rsid w:val="00E7738D"/>
    <w:rsid w:val="00E7751C"/>
    <w:rsid w:val="00E77704"/>
    <w:rsid w:val="00E8064B"/>
    <w:rsid w:val="00E80EF3"/>
    <w:rsid w:val="00E81633"/>
    <w:rsid w:val="00E82AED"/>
    <w:rsid w:val="00E82FCC"/>
    <w:rsid w:val="00E831A3"/>
    <w:rsid w:val="00E83AF2"/>
    <w:rsid w:val="00E85865"/>
    <w:rsid w:val="00E860BF"/>
    <w:rsid w:val="00E862B5"/>
    <w:rsid w:val="00E863D8"/>
    <w:rsid w:val="00E86733"/>
    <w:rsid w:val="00E86927"/>
    <w:rsid w:val="00E86F4A"/>
    <w:rsid w:val="00E8700D"/>
    <w:rsid w:val="00E87094"/>
    <w:rsid w:val="00E8710F"/>
    <w:rsid w:val="00E875D0"/>
    <w:rsid w:val="00E9108A"/>
    <w:rsid w:val="00E91DD9"/>
    <w:rsid w:val="00E942B2"/>
    <w:rsid w:val="00E94803"/>
    <w:rsid w:val="00E94B69"/>
    <w:rsid w:val="00E9588E"/>
    <w:rsid w:val="00E95BB3"/>
    <w:rsid w:val="00E96813"/>
    <w:rsid w:val="00EA0611"/>
    <w:rsid w:val="00EA17B9"/>
    <w:rsid w:val="00EA279E"/>
    <w:rsid w:val="00EA2BA6"/>
    <w:rsid w:val="00EA2FD7"/>
    <w:rsid w:val="00EA33B1"/>
    <w:rsid w:val="00EA74F2"/>
    <w:rsid w:val="00EA7552"/>
    <w:rsid w:val="00EA7F5C"/>
    <w:rsid w:val="00EB193D"/>
    <w:rsid w:val="00EB2A71"/>
    <w:rsid w:val="00EB2C57"/>
    <w:rsid w:val="00EB30A6"/>
    <w:rsid w:val="00EB32CF"/>
    <w:rsid w:val="00EB3520"/>
    <w:rsid w:val="00EB4DDA"/>
    <w:rsid w:val="00EB5571"/>
    <w:rsid w:val="00EB610A"/>
    <w:rsid w:val="00EB7598"/>
    <w:rsid w:val="00EB7885"/>
    <w:rsid w:val="00EC0998"/>
    <w:rsid w:val="00EC20B6"/>
    <w:rsid w:val="00EC2805"/>
    <w:rsid w:val="00EC3100"/>
    <w:rsid w:val="00EC3D02"/>
    <w:rsid w:val="00EC437B"/>
    <w:rsid w:val="00EC4CBD"/>
    <w:rsid w:val="00EC5236"/>
    <w:rsid w:val="00EC57D1"/>
    <w:rsid w:val="00EC6A09"/>
    <w:rsid w:val="00EC703B"/>
    <w:rsid w:val="00EC70D8"/>
    <w:rsid w:val="00EC78F8"/>
    <w:rsid w:val="00EC7D66"/>
    <w:rsid w:val="00ED1008"/>
    <w:rsid w:val="00ED1338"/>
    <w:rsid w:val="00ED1475"/>
    <w:rsid w:val="00ED1AB4"/>
    <w:rsid w:val="00ED288C"/>
    <w:rsid w:val="00ED2C23"/>
    <w:rsid w:val="00ED2CF0"/>
    <w:rsid w:val="00ED48CD"/>
    <w:rsid w:val="00ED50F5"/>
    <w:rsid w:val="00ED6D87"/>
    <w:rsid w:val="00ED7B0F"/>
    <w:rsid w:val="00EE08B5"/>
    <w:rsid w:val="00EE1058"/>
    <w:rsid w:val="00EE1089"/>
    <w:rsid w:val="00EE1614"/>
    <w:rsid w:val="00EE3260"/>
    <w:rsid w:val="00EE3CF3"/>
    <w:rsid w:val="00EE50F0"/>
    <w:rsid w:val="00EE57D1"/>
    <w:rsid w:val="00EE586E"/>
    <w:rsid w:val="00EE5BEB"/>
    <w:rsid w:val="00EE6524"/>
    <w:rsid w:val="00EE788B"/>
    <w:rsid w:val="00EF00ED"/>
    <w:rsid w:val="00EF0192"/>
    <w:rsid w:val="00EF0196"/>
    <w:rsid w:val="00EF0586"/>
    <w:rsid w:val="00EF06A8"/>
    <w:rsid w:val="00EF0943"/>
    <w:rsid w:val="00EF0EAD"/>
    <w:rsid w:val="00EF0F40"/>
    <w:rsid w:val="00EF246A"/>
    <w:rsid w:val="00EF2695"/>
    <w:rsid w:val="00EF37CA"/>
    <w:rsid w:val="00EF4AE5"/>
    <w:rsid w:val="00EF4CB1"/>
    <w:rsid w:val="00EF5110"/>
    <w:rsid w:val="00EF5798"/>
    <w:rsid w:val="00EF60A5"/>
    <w:rsid w:val="00EF60E5"/>
    <w:rsid w:val="00EF6A0C"/>
    <w:rsid w:val="00EF6E7F"/>
    <w:rsid w:val="00EF7018"/>
    <w:rsid w:val="00EF7ADB"/>
    <w:rsid w:val="00F00E4E"/>
    <w:rsid w:val="00F01D8F"/>
    <w:rsid w:val="00F01D93"/>
    <w:rsid w:val="00F0316E"/>
    <w:rsid w:val="00F03666"/>
    <w:rsid w:val="00F05A4D"/>
    <w:rsid w:val="00F05A5D"/>
    <w:rsid w:val="00F05C46"/>
    <w:rsid w:val="00F06BB9"/>
    <w:rsid w:val="00F10BCF"/>
    <w:rsid w:val="00F1154D"/>
    <w:rsid w:val="00F121C4"/>
    <w:rsid w:val="00F124AC"/>
    <w:rsid w:val="00F13C38"/>
    <w:rsid w:val="00F148C4"/>
    <w:rsid w:val="00F14D1D"/>
    <w:rsid w:val="00F16658"/>
    <w:rsid w:val="00F17235"/>
    <w:rsid w:val="00F20B40"/>
    <w:rsid w:val="00F20C70"/>
    <w:rsid w:val="00F211C4"/>
    <w:rsid w:val="00F2269A"/>
    <w:rsid w:val="00F22775"/>
    <w:rsid w:val="00F228A5"/>
    <w:rsid w:val="00F246AA"/>
    <w:rsid w:val="00F246D4"/>
    <w:rsid w:val="00F24CE5"/>
    <w:rsid w:val="00F251FA"/>
    <w:rsid w:val="00F269DC"/>
    <w:rsid w:val="00F276BC"/>
    <w:rsid w:val="00F309E2"/>
    <w:rsid w:val="00F30C2D"/>
    <w:rsid w:val="00F3110A"/>
    <w:rsid w:val="00F318BD"/>
    <w:rsid w:val="00F32557"/>
    <w:rsid w:val="00F32CE9"/>
    <w:rsid w:val="00F3300A"/>
    <w:rsid w:val="00F332EF"/>
    <w:rsid w:val="00F33A6A"/>
    <w:rsid w:val="00F33FDE"/>
    <w:rsid w:val="00F3411F"/>
    <w:rsid w:val="00F34D8E"/>
    <w:rsid w:val="00F3515A"/>
    <w:rsid w:val="00F3674D"/>
    <w:rsid w:val="00F37587"/>
    <w:rsid w:val="00F4079E"/>
    <w:rsid w:val="00F40B14"/>
    <w:rsid w:val="00F40DC4"/>
    <w:rsid w:val="00F41798"/>
    <w:rsid w:val="00F41E11"/>
    <w:rsid w:val="00F42101"/>
    <w:rsid w:val="00F42EAA"/>
    <w:rsid w:val="00F42EE0"/>
    <w:rsid w:val="00F434A9"/>
    <w:rsid w:val="00F437C4"/>
    <w:rsid w:val="00F43D18"/>
    <w:rsid w:val="00F446A0"/>
    <w:rsid w:val="00F44C9D"/>
    <w:rsid w:val="00F455E5"/>
    <w:rsid w:val="00F46580"/>
    <w:rsid w:val="00F4729A"/>
    <w:rsid w:val="00F4739C"/>
    <w:rsid w:val="00F47A0A"/>
    <w:rsid w:val="00F47A79"/>
    <w:rsid w:val="00F47F5C"/>
    <w:rsid w:val="00F5005E"/>
    <w:rsid w:val="00F51220"/>
    <w:rsid w:val="00F51928"/>
    <w:rsid w:val="00F54074"/>
    <w:rsid w:val="00F543B3"/>
    <w:rsid w:val="00F5467A"/>
    <w:rsid w:val="00F54CC3"/>
    <w:rsid w:val="00F54DC8"/>
    <w:rsid w:val="00F5643A"/>
    <w:rsid w:val="00F56596"/>
    <w:rsid w:val="00F607C9"/>
    <w:rsid w:val="00F62204"/>
    <w:rsid w:val="00F62236"/>
    <w:rsid w:val="00F62837"/>
    <w:rsid w:val="00F6357E"/>
    <w:rsid w:val="00F63959"/>
    <w:rsid w:val="00F63CDF"/>
    <w:rsid w:val="00F642AF"/>
    <w:rsid w:val="00F644FD"/>
    <w:rsid w:val="00F646C8"/>
    <w:rsid w:val="00F650B4"/>
    <w:rsid w:val="00F65192"/>
    <w:rsid w:val="00F65901"/>
    <w:rsid w:val="00F66B95"/>
    <w:rsid w:val="00F67CE4"/>
    <w:rsid w:val="00F706AA"/>
    <w:rsid w:val="00F70908"/>
    <w:rsid w:val="00F70EB9"/>
    <w:rsid w:val="00F715D0"/>
    <w:rsid w:val="00F717E7"/>
    <w:rsid w:val="00F724A1"/>
    <w:rsid w:val="00F7288E"/>
    <w:rsid w:val="00F740FA"/>
    <w:rsid w:val="00F74256"/>
    <w:rsid w:val="00F74A7A"/>
    <w:rsid w:val="00F75704"/>
    <w:rsid w:val="00F7632C"/>
    <w:rsid w:val="00F76FC8"/>
    <w:rsid w:val="00F76FDC"/>
    <w:rsid w:val="00F771C6"/>
    <w:rsid w:val="00F77E4A"/>
    <w:rsid w:val="00F77ED7"/>
    <w:rsid w:val="00F77FDB"/>
    <w:rsid w:val="00F80B3C"/>
    <w:rsid w:val="00F80F5D"/>
    <w:rsid w:val="00F8124E"/>
    <w:rsid w:val="00F81612"/>
    <w:rsid w:val="00F818CF"/>
    <w:rsid w:val="00F819A1"/>
    <w:rsid w:val="00F82E6A"/>
    <w:rsid w:val="00F83143"/>
    <w:rsid w:val="00F8358A"/>
    <w:rsid w:val="00F8419A"/>
    <w:rsid w:val="00F84564"/>
    <w:rsid w:val="00F853F3"/>
    <w:rsid w:val="00F85853"/>
    <w:rsid w:val="00F8591B"/>
    <w:rsid w:val="00F8655C"/>
    <w:rsid w:val="00F90BCA"/>
    <w:rsid w:val="00F90E1A"/>
    <w:rsid w:val="00F91B79"/>
    <w:rsid w:val="00F94B27"/>
    <w:rsid w:val="00F95AE6"/>
    <w:rsid w:val="00F96626"/>
    <w:rsid w:val="00F96946"/>
    <w:rsid w:val="00F97131"/>
    <w:rsid w:val="00F9720F"/>
    <w:rsid w:val="00F97234"/>
    <w:rsid w:val="00F974B4"/>
    <w:rsid w:val="00F97B4B"/>
    <w:rsid w:val="00F97C84"/>
    <w:rsid w:val="00FA0156"/>
    <w:rsid w:val="00FA0D81"/>
    <w:rsid w:val="00FA1398"/>
    <w:rsid w:val="00FA1489"/>
    <w:rsid w:val="00FA166A"/>
    <w:rsid w:val="00FA1978"/>
    <w:rsid w:val="00FA1FBB"/>
    <w:rsid w:val="00FA2CF6"/>
    <w:rsid w:val="00FA2D55"/>
    <w:rsid w:val="00FA3065"/>
    <w:rsid w:val="00FA3EBB"/>
    <w:rsid w:val="00FA4284"/>
    <w:rsid w:val="00FA4561"/>
    <w:rsid w:val="00FA52F9"/>
    <w:rsid w:val="00FA54D8"/>
    <w:rsid w:val="00FA6685"/>
    <w:rsid w:val="00FB0346"/>
    <w:rsid w:val="00FB0E61"/>
    <w:rsid w:val="00FB10FF"/>
    <w:rsid w:val="00FB1AF9"/>
    <w:rsid w:val="00FB1D69"/>
    <w:rsid w:val="00FB2812"/>
    <w:rsid w:val="00FB332B"/>
    <w:rsid w:val="00FB3570"/>
    <w:rsid w:val="00FB5E9C"/>
    <w:rsid w:val="00FB67AC"/>
    <w:rsid w:val="00FB6FEA"/>
    <w:rsid w:val="00FB7100"/>
    <w:rsid w:val="00FB7F5A"/>
    <w:rsid w:val="00FC0636"/>
    <w:rsid w:val="00FC0C6F"/>
    <w:rsid w:val="00FC121F"/>
    <w:rsid w:val="00FC14C7"/>
    <w:rsid w:val="00FC21F4"/>
    <w:rsid w:val="00FC2758"/>
    <w:rsid w:val="00FC3523"/>
    <w:rsid w:val="00FC3C3B"/>
    <w:rsid w:val="00FC44C4"/>
    <w:rsid w:val="00FC4F7B"/>
    <w:rsid w:val="00FC6ABA"/>
    <w:rsid w:val="00FC755A"/>
    <w:rsid w:val="00FC75E0"/>
    <w:rsid w:val="00FC78E0"/>
    <w:rsid w:val="00FC7DFC"/>
    <w:rsid w:val="00FD005F"/>
    <w:rsid w:val="00FD05FD"/>
    <w:rsid w:val="00FD1F94"/>
    <w:rsid w:val="00FD21A7"/>
    <w:rsid w:val="00FD31E2"/>
    <w:rsid w:val="00FD3347"/>
    <w:rsid w:val="00FD40E9"/>
    <w:rsid w:val="00FD4489"/>
    <w:rsid w:val="00FD495B"/>
    <w:rsid w:val="00FD7EC3"/>
    <w:rsid w:val="00FE0C73"/>
    <w:rsid w:val="00FE0F38"/>
    <w:rsid w:val="00FE108E"/>
    <w:rsid w:val="00FE10F9"/>
    <w:rsid w:val="00FE126B"/>
    <w:rsid w:val="00FE1913"/>
    <w:rsid w:val="00FE1E83"/>
    <w:rsid w:val="00FE2356"/>
    <w:rsid w:val="00FE2629"/>
    <w:rsid w:val="00FE36BF"/>
    <w:rsid w:val="00FE40B5"/>
    <w:rsid w:val="00FE660C"/>
    <w:rsid w:val="00FE7F63"/>
    <w:rsid w:val="00FF0F2A"/>
    <w:rsid w:val="00FF3B28"/>
    <w:rsid w:val="00FF458F"/>
    <w:rsid w:val="00FF492B"/>
    <w:rsid w:val="00FF5EC7"/>
    <w:rsid w:val="00FF6302"/>
    <w:rsid w:val="00FF7815"/>
    <w:rsid w:val="00FF7892"/>
    <w:rsid w:val="00FF7907"/>
    <w:rsid w:val="036FF37E"/>
    <w:rsid w:val="041EDD50"/>
    <w:rsid w:val="053C4FF3"/>
    <w:rsid w:val="0687349E"/>
    <w:rsid w:val="082C1F12"/>
    <w:rsid w:val="08641677"/>
    <w:rsid w:val="134040A0"/>
    <w:rsid w:val="168370E5"/>
    <w:rsid w:val="17E1AEF1"/>
    <w:rsid w:val="1BB52D62"/>
    <w:rsid w:val="237AAB18"/>
    <w:rsid w:val="263255FE"/>
    <w:rsid w:val="2695C9F7"/>
    <w:rsid w:val="2825A092"/>
    <w:rsid w:val="2A6F9667"/>
    <w:rsid w:val="2D392224"/>
    <w:rsid w:val="30DC5E63"/>
    <w:rsid w:val="31B3AC62"/>
    <w:rsid w:val="332DBC99"/>
    <w:rsid w:val="396E18D2"/>
    <w:rsid w:val="408893A5"/>
    <w:rsid w:val="481A1307"/>
    <w:rsid w:val="568B859B"/>
    <w:rsid w:val="5B62FD38"/>
    <w:rsid w:val="5E41E4A6"/>
    <w:rsid w:val="6078F535"/>
    <w:rsid w:val="685CFDE5"/>
    <w:rsid w:val="6887CD8A"/>
    <w:rsid w:val="6BF186B5"/>
    <w:rsid w:val="6FEE2A98"/>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72209F65-1D73-431F-92A6-B10B1AB57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A0611"/>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EA061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A061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A061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A061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A0611"/>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EA0611"/>
    <w:pPr>
      <w:tabs>
        <w:tab w:val="right" w:leader="dot" w:pos="14570"/>
      </w:tabs>
      <w:spacing w:before="0"/>
    </w:pPr>
    <w:rPr>
      <w:b/>
      <w:noProof/>
    </w:rPr>
  </w:style>
  <w:style w:type="paragraph" w:styleId="TOC2">
    <w:name w:val="toc 2"/>
    <w:aliases w:val="ŠTOC 2"/>
    <w:basedOn w:val="Normal"/>
    <w:next w:val="Normal"/>
    <w:uiPriority w:val="39"/>
    <w:unhideWhenUsed/>
    <w:rsid w:val="00EA0611"/>
    <w:pPr>
      <w:tabs>
        <w:tab w:val="right" w:leader="dot" w:pos="14570"/>
      </w:tabs>
      <w:spacing w:before="0"/>
    </w:pPr>
    <w:rPr>
      <w:noProof/>
    </w:rPr>
  </w:style>
  <w:style w:type="paragraph" w:styleId="Header">
    <w:name w:val="header"/>
    <w:aliases w:val="ŠHeader"/>
    <w:basedOn w:val="Normal"/>
    <w:link w:val="HeaderChar"/>
    <w:uiPriority w:val="16"/>
    <w:rsid w:val="00EA0611"/>
    <w:rPr>
      <w:noProof/>
      <w:color w:val="002664"/>
      <w:sz w:val="28"/>
      <w:szCs w:val="28"/>
    </w:rPr>
  </w:style>
  <w:style w:type="character" w:customStyle="1" w:styleId="Heading5Char">
    <w:name w:val="Heading 5 Char"/>
    <w:aliases w:val="ŠHeading 5 Char"/>
    <w:basedOn w:val="DefaultParagraphFont"/>
    <w:link w:val="Heading5"/>
    <w:uiPriority w:val="6"/>
    <w:rsid w:val="00EA0611"/>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EA0611"/>
    <w:rPr>
      <w:rFonts w:ascii="Arial" w:hAnsi="Arial" w:cs="Arial"/>
      <w:noProof/>
      <w:color w:val="002664"/>
      <w:sz w:val="28"/>
      <w:szCs w:val="28"/>
      <w:lang w:val="en-AU"/>
    </w:rPr>
  </w:style>
  <w:style w:type="paragraph" w:styleId="Footer">
    <w:name w:val="footer"/>
    <w:aliases w:val="ŠFooter"/>
    <w:basedOn w:val="Normal"/>
    <w:link w:val="FooterChar"/>
    <w:uiPriority w:val="19"/>
    <w:rsid w:val="00EA061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A0611"/>
    <w:rPr>
      <w:rFonts w:ascii="Arial" w:hAnsi="Arial" w:cs="Arial"/>
      <w:sz w:val="18"/>
      <w:szCs w:val="18"/>
      <w:lang w:val="en-AU"/>
    </w:rPr>
  </w:style>
  <w:style w:type="paragraph" w:styleId="Caption">
    <w:name w:val="caption"/>
    <w:aliases w:val="ŠCaption"/>
    <w:basedOn w:val="Normal"/>
    <w:next w:val="Normal"/>
    <w:uiPriority w:val="20"/>
    <w:qFormat/>
    <w:rsid w:val="00EA0611"/>
    <w:pPr>
      <w:keepNext/>
      <w:spacing w:after="200" w:line="240" w:lineRule="auto"/>
    </w:pPr>
    <w:rPr>
      <w:iCs/>
      <w:color w:val="002664"/>
      <w:sz w:val="18"/>
      <w:szCs w:val="18"/>
    </w:rPr>
  </w:style>
  <w:style w:type="paragraph" w:customStyle="1" w:styleId="Logo">
    <w:name w:val="ŠLogo"/>
    <w:basedOn w:val="Normal"/>
    <w:uiPriority w:val="18"/>
    <w:qFormat/>
    <w:rsid w:val="00EA061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EA0611"/>
    <w:pPr>
      <w:spacing w:before="0"/>
      <w:ind w:left="244"/>
    </w:pPr>
  </w:style>
  <w:style w:type="character" w:styleId="Hyperlink">
    <w:name w:val="Hyperlink"/>
    <w:aliases w:val="ŠHyperlink"/>
    <w:basedOn w:val="DefaultParagraphFont"/>
    <w:uiPriority w:val="99"/>
    <w:unhideWhenUsed/>
    <w:rsid w:val="00EA0611"/>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EA0611"/>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EA0611"/>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EA0611"/>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EA0611"/>
    <w:rPr>
      <w:rFonts w:ascii="Arial" w:hAnsi="Arial" w:cs="Arial"/>
      <w:color w:val="002664"/>
      <w:sz w:val="28"/>
      <w:szCs w:val="36"/>
      <w:lang w:val="en-AU"/>
    </w:rPr>
  </w:style>
  <w:style w:type="table" w:customStyle="1" w:styleId="Tableheader">
    <w:name w:val="ŠTable header"/>
    <w:basedOn w:val="TableNormal"/>
    <w:uiPriority w:val="99"/>
    <w:rsid w:val="00EA0611"/>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EA0611"/>
    <w:pPr>
      <w:numPr>
        <w:numId w:val="28"/>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EA0611"/>
    <w:pPr>
      <w:numPr>
        <w:numId w:val="24"/>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EA0611"/>
    <w:pPr>
      <w:numPr>
        <w:numId w:val="29"/>
      </w:numPr>
    </w:pPr>
  </w:style>
  <w:style w:type="character" w:styleId="Strong">
    <w:name w:val="Strong"/>
    <w:aliases w:val="ŠStrong,Bold"/>
    <w:qFormat/>
    <w:rsid w:val="00EA0611"/>
    <w:rPr>
      <w:b/>
      <w:bCs/>
    </w:rPr>
  </w:style>
  <w:style w:type="paragraph" w:styleId="ListBullet">
    <w:name w:val="List Bullet"/>
    <w:aliases w:val="ŠList Bullet"/>
    <w:basedOn w:val="Normal"/>
    <w:uiPriority w:val="9"/>
    <w:qFormat/>
    <w:rsid w:val="00EA0611"/>
    <w:pPr>
      <w:numPr>
        <w:numId w:val="26"/>
      </w:numPr>
    </w:pPr>
  </w:style>
  <w:style w:type="character" w:styleId="Emphasis">
    <w:name w:val="Emphasis"/>
    <w:aliases w:val="ŠEmphasis,Italic"/>
    <w:qFormat/>
    <w:rsid w:val="00EA0611"/>
    <w:rPr>
      <w:i/>
      <w:iCs/>
    </w:rPr>
  </w:style>
  <w:style w:type="paragraph" w:styleId="Title">
    <w:name w:val="Title"/>
    <w:aliases w:val="ŠTitle"/>
    <w:basedOn w:val="Normal"/>
    <w:next w:val="Normal"/>
    <w:link w:val="TitleChar"/>
    <w:uiPriority w:val="1"/>
    <w:rsid w:val="00EA061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A0611"/>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EA0611"/>
    <w:pPr>
      <w:spacing w:line="240" w:lineRule="auto"/>
    </w:pPr>
    <w:rPr>
      <w:sz w:val="20"/>
      <w:szCs w:val="20"/>
    </w:rPr>
  </w:style>
  <w:style w:type="table" w:styleId="TableGrid">
    <w:name w:val="Table Grid"/>
    <w:basedOn w:val="TableNormal"/>
    <w:uiPriority w:val="39"/>
    <w:rsid w:val="00EA0611"/>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EA061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EA0611"/>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EA0611"/>
    <w:rPr>
      <w:rFonts w:ascii="Arial" w:hAnsi="Arial" w:cs="Arial"/>
      <w:sz w:val="20"/>
      <w:szCs w:val="20"/>
      <w:lang w:val="en-AU"/>
    </w:rPr>
  </w:style>
  <w:style w:type="character" w:styleId="CommentReference">
    <w:name w:val="annotation reference"/>
    <w:basedOn w:val="DefaultParagraphFont"/>
    <w:uiPriority w:val="99"/>
    <w:semiHidden/>
    <w:unhideWhenUsed/>
    <w:rsid w:val="00EA0611"/>
    <w:rPr>
      <w:sz w:val="16"/>
      <w:szCs w:val="16"/>
    </w:rPr>
  </w:style>
  <w:style w:type="paragraph" w:styleId="CommentSubject">
    <w:name w:val="annotation subject"/>
    <w:basedOn w:val="CommentText"/>
    <w:next w:val="CommentText"/>
    <w:link w:val="CommentSubjectChar"/>
    <w:uiPriority w:val="99"/>
    <w:semiHidden/>
    <w:unhideWhenUsed/>
    <w:rsid w:val="00EA0611"/>
    <w:rPr>
      <w:b/>
      <w:bCs/>
    </w:rPr>
  </w:style>
  <w:style w:type="character" w:customStyle="1" w:styleId="CommentSubjectChar">
    <w:name w:val="Comment Subject Char"/>
    <w:basedOn w:val="CommentTextChar"/>
    <w:link w:val="CommentSubject"/>
    <w:uiPriority w:val="99"/>
    <w:semiHidden/>
    <w:rsid w:val="00EA0611"/>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EA0611"/>
    <w:rPr>
      <w:color w:val="605E5C"/>
      <w:shd w:val="clear" w:color="auto" w:fill="E1DFDD"/>
    </w:rPr>
  </w:style>
  <w:style w:type="paragraph" w:styleId="ListParagraph">
    <w:name w:val="List Paragraph"/>
    <w:aliases w:val="ŠList Paragraph"/>
    <w:basedOn w:val="Normal"/>
    <w:uiPriority w:val="34"/>
    <w:unhideWhenUsed/>
    <w:qFormat/>
    <w:rsid w:val="00EA0611"/>
    <w:pPr>
      <w:ind w:left="567"/>
    </w:pPr>
  </w:style>
  <w:style w:type="character" w:styleId="PlaceholderText">
    <w:name w:val="Placeholder Text"/>
    <w:basedOn w:val="DefaultParagraphFont"/>
    <w:uiPriority w:val="99"/>
    <w:semiHidden/>
    <w:rsid w:val="00EA0611"/>
    <w:rPr>
      <w:color w:val="808080"/>
    </w:rPr>
  </w:style>
  <w:style w:type="character" w:styleId="FollowedHyperlink">
    <w:name w:val="FollowedHyperlink"/>
    <w:basedOn w:val="DefaultParagraphFont"/>
    <w:uiPriority w:val="99"/>
    <w:semiHidden/>
    <w:unhideWhenUsed/>
    <w:rsid w:val="00EA0611"/>
    <w:rPr>
      <w:color w:val="954F72" w:themeColor="followedHyperlink"/>
      <w:u w:val="single"/>
    </w:rPr>
  </w:style>
  <w:style w:type="paragraph" w:styleId="Subtitle">
    <w:name w:val="Subtitle"/>
    <w:basedOn w:val="Normal"/>
    <w:next w:val="Normal"/>
    <w:link w:val="SubtitleChar"/>
    <w:uiPriority w:val="11"/>
    <w:semiHidden/>
    <w:qFormat/>
    <w:rsid w:val="00EA061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A0611"/>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EA0611"/>
    <w:rPr>
      <w:i/>
      <w:iCs/>
      <w:color w:val="404040" w:themeColor="text1" w:themeTint="BF"/>
    </w:rPr>
  </w:style>
  <w:style w:type="paragraph" w:styleId="TOC4">
    <w:name w:val="toc 4"/>
    <w:aliases w:val="ŠTOC 4"/>
    <w:basedOn w:val="Normal"/>
    <w:next w:val="Normal"/>
    <w:autoRedefine/>
    <w:uiPriority w:val="39"/>
    <w:unhideWhenUsed/>
    <w:rsid w:val="00EA0611"/>
    <w:pPr>
      <w:spacing w:before="0"/>
      <w:ind w:left="488"/>
    </w:pPr>
  </w:style>
  <w:style w:type="paragraph" w:styleId="TOCHeading">
    <w:name w:val="TOC Heading"/>
    <w:aliases w:val="ŠTOC Heading"/>
    <w:basedOn w:val="Heading1"/>
    <w:next w:val="Normal"/>
    <w:uiPriority w:val="38"/>
    <w:qFormat/>
    <w:rsid w:val="00EA0611"/>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EA0611"/>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EA0611"/>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EA0611"/>
    <w:pPr>
      <w:numPr>
        <w:numId w:val="25"/>
      </w:numPr>
    </w:pPr>
  </w:style>
  <w:style w:type="paragraph" w:styleId="ListNumber3">
    <w:name w:val="List Number 3"/>
    <w:aliases w:val="ŠList Number 3"/>
    <w:basedOn w:val="ListBullet3"/>
    <w:uiPriority w:val="8"/>
    <w:rsid w:val="00EA0611"/>
    <w:pPr>
      <w:numPr>
        <w:ilvl w:val="2"/>
        <w:numId w:val="28"/>
      </w:numPr>
    </w:pPr>
  </w:style>
  <w:style w:type="character" w:customStyle="1" w:styleId="BoldItalic">
    <w:name w:val="ŠBold Italic"/>
    <w:basedOn w:val="DefaultParagraphFont"/>
    <w:uiPriority w:val="1"/>
    <w:qFormat/>
    <w:rsid w:val="00EA0611"/>
    <w:rPr>
      <w:b/>
      <w:i/>
      <w:iCs/>
    </w:rPr>
  </w:style>
  <w:style w:type="paragraph" w:customStyle="1" w:styleId="FeatureBox3">
    <w:name w:val="ŠFeature Box 3"/>
    <w:basedOn w:val="Normal"/>
    <w:next w:val="Normal"/>
    <w:uiPriority w:val="13"/>
    <w:qFormat/>
    <w:rsid w:val="00EA061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A061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EA0611"/>
    <w:pPr>
      <w:keepNext/>
      <w:ind w:left="567" w:right="57"/>
    </w:pPr>
    <w:rPr>
      <w:szCs w:val="22"/>
    </w:rPr>
  </w:style>
  <w:style w:type="paragraph" w:customStyle="1" w:styleId="Subtitle0">
    <w:name w:val="ŠSubtitle"/>
    <w:basedOn w:val="Normal"/>
    <w:link w:val="SubtitleChar0"/>
    <w:uiPriority w:val="2"/>
    <w:qFormat/>
    <w:rsid w:val="00EA0611"/>
    <w:pPr>
      <w:spacing w:before="360"/>
    </w:pPr>
    <w:rPr>
      <w:color w:val="002664"/>
      <w:sz w:val="44"/>
      <w:szCs w:val="48"/>
    </w:rPr>
  </w:style>
  <w:style w:type="character" w:customStyle="1" w:styleId="SubtitleChar0">
    <w:name w:val="ŠSubtitle Char"/>
    <w:basedOn w:val="DefaultParagraphFont"/>
    <w:link w:val="Subtitle0"/>
    <w:uiPriority w:val="2"/>
    <w:rsid w:val="00EA0611"/>
    <w:rPr>
      <w:rFonts w:ascii="Arial" w:hAnsi="Arial" w:cs="Arial"/>
      <w:color w:val="002664"/>
      <w:sz w:val="44"/>
      <w:szCs w:val="48"/>
      <w:lang w:val="en-AU"/>
    </w:rPr>
  </w:style>
  <w:style w:type="paragraph" w:styleId="NormalWeb">
    <w:name w:val="Normal (Web)"/>
    <w:basedOn w:val="Normal"/>
    <w:uiPriority w:val="99"/>
    <w:semiHidden/>
    <w:unhideWhenUsed/>
    <w:rsid w:val="00165307"/>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434345">
      <w:bodyDiv w:val="1"/>
      <w:marLeft w:val="0"/>
      <w:marRight w:val="0"/>
      <w:marTop w:val="0"/>
      <w:marBottom w:val="0"/>
      <w:divBdr>
        <w:top w:val="none" w:sz="0" w:space="0" w:color="auto"/>
        <w:left w:val="none" w:sz="0" w:space="0" w:color="auto"/>
        <w:bottom w:val="none" w:sz="0" w:space="0" w:color="auto"/>
        <w:right w:val="none" w:sz="0" w:space="0" w:color="auto"/>
      </w:divBdr>
    </w:div>
    <w:div w:id="445005995">
      <w:bodyDiv w:val="1"/>
      <w:marLeft w:val="0"/>
      <w:marRight w:val="0"/>
      <w:marTop w:val="0"/>
      <w:marBottom w:val="0"/>
      <w:divBdr>
        <w:top w:val="none" w:sz="0" w:space="0" w:color="auto"/>
        <w:left w:val="none" w:sz="0" w:space="0" w:color="auto"/>
        <w:bottom w:val="none" w:sz="0" w:space="0" w:color="auto"/>
        <w:right w:val="none" w:sz="0" w:space="0" w:color="auto"/>
      </w:divBdr>
    </w:div>
    <w:div w:id="560948523">
      <w:bodyDiv w:val="1"/>
      <w:marLeft w:val="0"/>
      <w:marRight w:val="0"/>
      <w:marTop w:val="0"/>
      <w:marBottom w:val="0"/>
      <w:divBdr>
        <w:top w:val="none" w:sz="0" w:space="0" w:color="auto"/>
        <w:left w:val="none" w:sz="0" w:space="0" w:color="auto"/>
        <w:bottom w:val="none" w:sz="0" w:space="0" w:color="auto"/>
        <w:right w:val="none" w:sz="0" w:space="0" w:color="auto"/>
      </w:divBdr>
    </w:div>
    <w:div w:id="650795969">
      <w:bodyDiv w:val="1"/>
      <w:marLeft w:val="0"/>
      <w:marRight w:val="0"/>
      <w:marTop w:val="0"/>
      <w:marBottom w:val="0"/>
      <w:divBdr>
        <w:top w:val="none" w:sz="0" w:space="0" w:color="auto"/>
        <w:left w:val="none" w:sz="0" w:space="0" w:color="auto"/>
        <w:bottom w:val="none" w:sz="0" w:space="0" w:color="auto"/>
        <w:right w:val="none" w:sz="0" w:space="0" w:color="auto"/>
      </w:divBdr>
    </w:div>
    <w:div w:id="1513758102">
      <w:bodyDiv w:val="1"/>
      <w:marLeft w:val="0"/>
      <w:marRight w:val="0"/>
      <w:marTop w:val="0"/>
      <w:marBottom w:val="0"/>
      <w:divBdr>
        <w:top w:val="none" w:sz="0" w:space="0" w:color="auto"/>
        <w:left w:val="none" w:sz="0" w:space="0" w:color="auto"/>
        <w:bottom w:val="none" w:sz="0" w:space="0" w:color="auto"/>
        <w:right w:val="none" w:sz="0" w:space="0" w:color="auto"/>
      </w:divBdr>
    </w:div>
    <w:div w:id="1651130654">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VNPSstrategy" TargetMode="External"/><Relationship Id="rId18" Type="http://schemas.openxmlformats.org/officeDocument/2006/relationships/hyperlink" Target="https://www.flickr.com/photos/72923429@N00" TargetMode="External"/><Relationship Id="rId26" Type="http://schemas.openxmlformats.org/officeDocument/2006/relationships/hyperlink" Target="https://creativecommons.org/licenses/by/2.0/?ref=openverse" TargetMode="External"/><Relationship Id="rId39" Type="http://schemas.openxmlformats.org/officeDocument/2006/relationships/hyperlink" Target="https://www.flickr.com/photos/editor/" TargetMode="External"/><Relationship Id="rId21" Type="http://schemas.openxmlformats.org/officeDocument/2006/relationships/image" Target="media/image2.jpeg"/><Relationship Id="rId34" Type="http://schemas.openxmlformats.org/officeDocument/2006/relationships/hyperlink" Target="https://www.flickr.com/photos/58301516@N00/49466896133" TargetMode="External"/><Relationship Id="rId42" Type="http://schemas.openxmlformats.org/officeDocument/2006/relationships/hyperlink" Target="https://foto.wuestenigel.com/sliced-bread-butter-black-and-red-caviar-on-the-table/" TargetMode="External"/><Relationship Id="rId47" Type="http://schemas.openxmlformats.org/officeDocument/2006/relationships/hyperlink" Target="https://commons.wikimedia.org/wiki/User:Famartin" TargetMode="External"/><Relationship Id="rId50" Type="http://schemas.openxmlformats.org/officeDocument/2006/relationships/hyperlink" Target="https://educationstandards.nsw.edu.au/wps/portal/nesa/mini-footer/copyright" TargetMode="External"/><Relationship Id="rId55" Type="http://schemas.openxmlformats.org/officeDocument/2006/relationships/footer" Target="footer1.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image" Target="media/image4.png"/><Relationship Id="rId11" Type="http://schemas.openxmlformats.org/officeDocument/2006/relationships/hyperlink" Target="https://curriculum.nsw.edu.au/learning-areas/mathematics/mathematics-k-10-2022/overview" TargetMode="External"/><Relationship Id="rId24" Type="http://schemas.openxmlformats.org/officeDocument/2006/relationships/hyperlink" Target="https://foto.wuestenigel.com/sliced-triangular-pieces-of-black-bread-on-a-white-table/" TargetMode="External"/><Relationship Id="rId32" Type="http://schemas.openxmlformats.org/officeDocument/2006/relationships/image" Target="media/image7.png"/><Relationship Id="rId37" Type="http://schemas.openxmlformats.org/officeDocument/2006/relationships/image" Target="media/image9.png"/><Relationship Id="rId40" Type="http://schemas.openxmlformats.org/officeDocument/2006/relationships/hyperlink" Target="https://creativecommons.org/licenses/by/2.0/?ref=openverse" TargetMode="External"/><Relationship Id="rId45" Type="http://schemas.openxmlformats.org/officeDocument/2006/relationships/image" Target="media/image11.jpeg"/><Relationship Id="rId53" Type="http://schemas.openxmlformats.org/officeDocument/2006/relationships/hyperlink" Target="https://curriculum.nsw.edu.au/learning-areas/mathematics/mathematics-k-10-2022/overview" TargetMode="External"/><Relationship Id="rId58"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hyperlink" Target="https://creativecommons.org/licenses/by/2.0/?ref=openverse" TargetMode="External"/><Relationship Id="rId14" Type="http://schemas.openxmlformats.org/officeDocument/2006/relationships/hyperlink" Target="https://bit.ly/DLSgallerywalk" TargetMode="External"/><Relationship Id="rId22" Type="http://schemas.openxmlformats.org/officeDocument/2006/relationships/hyperlink" Target="https://www.flickr.com/photos/30478819@N08/48312995557"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www.flickr.com/photos/58301516@N00" TargetMode="External"/><Relationship Id="rId43" Type="http://schemas.openxmlformats.org/officeDocument/2006/relationships/hyperlink" Target="https://linktr.ee/wuestenigel" TargetMode="External"/><Relationship Id="rId48" Type="http://schemas.openxmlformats.org/officeDocument/2006/relationships/hyperlink" Target="https://creativecommons.org/licenses/by-sa/4.0/?ref=openverse" TargetMode="External"/><Relationship Id="rId56" Type="http://schemas.openxmlformats.org/officeDocument/2006/relationships/footer" Target="footer2.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educationstandards.nsw.edu.au/" TargetMode="External"/><Relationship Id="rId3" Type="http://schemas.openxmlformats.org/officeDocument/2006/relationships/customXml" Target="../customXml/item3.xml"/><Relationship Id="rId12" Type="http://schemas.openxmlformats.org/officeDocument/2006/relationships/hyperlink" Target="https://bit.ly/visiblegroups" TargetMode="External"/><Relationship Id="rId17" Type="http://schemas.openxmlformats.org/officeDocument/2006/relationships/hyperlink" Target="https://www.flickr.com/photos/72923429@N00/4043831966" TargetMode="External"/><Relationship Id="rId25" Type="http://schemas.openxmlformats.org/officeDocument/2006/relationships/hyperlink" Target="https://linktr.ee/wuestenigel" TargetMode="External"/><Relationship Id="rId33" Type="http://schemas.openxmlformats.org/officeDocument/2006/relationships/image" Target="media/image8.jpeg"/><Relationship Id="rId38" Type="http://schemas.openxmlformats.org/officeDocument/2006/relationships/hyperlink" Target="https://www.flickr.com/photos/11018968@N00/8311347461" TargetMode="External"/><Relationship Id="rId46" Type="http://schemas.openxmlformats.org/officeDocument/2006/relationships/hyperlink" Target="https://commons.wikimedia.org/w/index.php?curid=112984408" TargetMode="External"/><Relationship Id="rId59" Type="http://schemas.openxmlformats.org/officeDocument/2006/relationships/hyperlink" Target="https://creativecommons.org/licenses/by/4.0/" TargetMode="External"/><Relationship Id="rId20" Type="http://schemas.openxmlformats.org/officeDocument/2006/relationships/hyperlink" Target="https://bit.ly/thinkpairsharestrategy" TargetMode="External"/><Relationship Id="rId41" Type="http://schemas.openxmlformats.org/officeDocument/2006/relationships/image" Target="media/image10.jpeg"/><Relationship Id="rId54" Type="http://schemas.openxmlformats.org/officeDocument/2006/relationships/header" Target="header1.xm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us01.safelinks.protection.outlook.com/?url=https%3A%2F%2Fbit.ly%2Fposepausepouncebounce&amp;data=05%7C02%7CNadine.Cannings%40det.nsw.edu.au%7C1f1fc552ae2c4b71f90d08dc5f323815%7C05a0e69a418a47c19c259387261bf991%7C0%7C0%7C638489916508485711%7CUnknown%7CTWFpbGZsb3d8eyJWIjoiMC4wLjAwMDAiLCJQIjoiV2luMzIiLCJBTiI6Ik1haWwiLCJXVCI6Mn0%3D%7C0%7C%7C%7C&amp;sdata=eFr%2BY9nP5mcLUbuiw2cZ3Ag3EeTDq6Ksb5Q4wr8%2F2ZY%3D&amp;reserved=0" TargetMode="External"/><Relationship Id="rId23" Type="http://schemas.openxmlformats.org/officeDocument/2006/relationships/hyperlink" Target="https://www.flickr.com/photos/30478819@N08/48312995557" TargetMode="External"/><Relationship Id="rId28" Type="http://schemas.openxmlformats.org/officeDocument/2006/relationships/hyperlink" Target="https://education.nsw.gov.au/content/dam/main-education/documents/teaching-and-learning/curriculum/mathematics/mathematics-s4-supporting-strategies-worked-examples-your-turn.docx" TargetMode="External"/><Relationship Id="rId36" Type="http://schemas.openxmlformats.org/officeDocument/2006/relationships/hyperlink" Target="https://creativecommons.org/licenses/by/2.0/?ref=openverse" TargetMode="External"/><Relationship Id="rId49" Type="http://schemas.openxmlformats.org/officeDocument/2006/relationships/image" Target="media/image12.png"/><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hyperlink" Target="https://creativecommons.org/licenses/by/2.0/?ref=openverse" TargetMode="External"/><Relationship Id="rId52" Type="http://schemas.openxmlformats.org/officeDocument/2006/relationships/hyperlink" Target="https://curriculum.nsw.edu.au/" TargetMode="External"/><Relationship Id="rId60"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550904603AA64982DCAA86C5CFC06E" ma:contentTypeVersion="31" ma:contentTypeDescription="Create a new document." ma:contentTypeScope="" ma:versionID="9688e37b2af58268cd21140b8063bd69">
  <xsd:schema xmlns:xsd="http://www.w3.org/2001/XMLSchema" xmlns:xs="http://www.w3.org/2001/XMLSchema" xmlns:p="http://schemas.microsoft.com/office/2006/metadata/properties" xmlns:ns2="7e763d47-3c66-4c58-9425-1477fd3ccd1e" xmlns:ns3="60129b06-f64b-40a8-96e2-c5b2f86112b1" targetNamespace="http://schemas.microsoft.com/office/2006/metadata/properties" ma:root="true" ma:fieldsID="3bfa7b24e970bd6c4c2e6a1c402160d7" ns2:_="" ns3:_="">
    <xsd:import namespace="7e763d47-3c66-4c58-9425-1477fd3ccd1e"/>
    <xsd:import namespace="60129b06-f64b-40a8-96e2-c5b2f86112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Writingpod" minOccurs="0"/>
                <xsd:element ref="ns2:Designanddevelopment" minOccurs="0"/>
                <xsd:element ref="ns2:FeedbackfromNSWMS" minOccurs="0"/>
                <xsd:element ref="ns2:Contentediting" minOccurs="0"/>
                <xsd:element ref="ns2:Projectleadreview" minOccurs="0"/>
                <xsd:element ref="ns2:Workstreamleadendorsement" minOccurs="0"/>
                <xsd:element ref="ns2:Digitalsupport" minOccurs="0"/>
                <xsd:element ref="ns2:StoredinTRIM" minOccurs="0"/>
                <xsd:element ref="ns2:Published" minOccurs="0"/>
                <xsd:element ref="ns2:Resourcedrop"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Addedtoexc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63d47-3c66-4c58-9425-1477fd3cc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Writingpod" ma:index="20" nillable="true" ma:displayName="Writing pod" ma:format="Dropdown" ma:list="UserInfo" ma:SharePointGroup="0" ma:internalName="Writingpod">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ignanddevelopment" ma:index="21" nillable="true" ma:displayName="Design and development" ma:format="Dropdown" ma:internalName="Designanddevelopment">
      <xsd:simpleType>
        <xsd:restriction base="dms:Choice">
          <xsd:enumeration value="Not yet started"/>
          <xsd:enumeration value="In progress"/>
          <xsd:enumeration value="Complete"/>
        </xsd:restriction>
      </xsd:simpleType>
    </xsd:element>
    <xsd:element name="FeedbackfromNSWMS" ma:index="22" nillable="true" ma:displayName="Feedback from NSWMS" ma:description="Have leaders Michelle and Ayesha provided input?" ma:format="Dropdown" ma:internalName="FeedbackfromNSWMS">
      <xsd:simpleType>
        <xsd:restriction base="dms:Choice">
          <xsd:enumeration value="Not yet requested"/>
          <xsd:enumeration value="Request submitted"/>
          <xsd:enumeration value="Feedback received"/>
        </xsd:restriction>
      </xsd:simpleType>
    </xsd:element>
    <xsd:element name="Contentediting" ma:index="23" nillable="true" ma:displayName="Content editing" ma:description="Has unit content been edited by Senior Editor (R. Kilroy)?" ma:format="Dropdown" ma:internalName="Contentediting">
      <xsd:simpleType>
        <xsd:restriction base="dms:Choice">
          <xsd:enumeration value="Not yet requested"/>
          <xsd:enumeration value="Request submitted"/>
          <xsd:enumeration value="Editing complete"/>
        </xsd:restriction>
      </xsd:simpleType>
    </xsd:element>
    <xsd:element name="Projectleadreview" ma:index="24" nillable="true" ma:displayName="Project lead review" ma:description="Have project leads (H. Laverick and R. Cheal) reviewed the unit?" ma:format="Dropdown" ma:internalName="Projectleadreview">
      <xsd:simpleType>
        <xsd:restriction base="dms:Choice">
          <xsd:enumeration value="Not yet requested"/>
          <xsd:enumeration value="Request submitted"/>
          <xsd:enumeration value="Review complete"/>
        </xsd:restriction>
      </xsd:simpleType>
    </xsd:element>
    <xsd:element name="Workstreamleadendorsement" ma:index="25" nillable="true" ma:displayName="Workstream lead endorsement" ma:description="Has J. Hoffman endorsed the unit?" ma:format="Dropdown" ma:internalName="Workstreamleadendorsement">
      <xsd:simpleType>
        <xsd:restriction base="dms:Choice">
          <xsd:enumeration value="Not yet submitted"/>
          <xsd:enumeration value="Request submitted"/>
          <xsd:enumeration value="Endorsement complete"/>
        </xsd:restriction>
      </xsd:simpleType>
    </xsd:element>
    <xsd:element name="Digitalsupport" ma:index="26" nillable="true" ma:displayName="Digital support" ma:format="Dropdown" ma:internalName="Digitalsupport">
      <xsd:simpleType>
        <xsd:restriction base="dms:Choice">
          <xsd:enumeration value="Not yet submitted"/>
          <xsd:enumeration value="Request submitted (by project manager)"/>
          <xsd:enumeration value="Digital support complete"/>
        </xsd:restriction>
      </xsd:simpleType>
    </xsd:element>
    <xsd:element name="StoredinTRIM" ma:index="27" nillable="true" ma:displayName="Stored in TRIM" ma:format="Dropdown" ma:internalName="StoredinTRIM">
      <xsd:simpleType>
        <xsd:restriction base="dms:Choice">
          <xsd:enumeration value="Yes"/>
          <xsd:enumeration value="No"/>
        </xsd:restriction>
      </xsd:simpleType>
    </xsd:element>
    <xsd:element name="Published" ma:index="28" nillable="true" ma:displayName="Published" ma:format="Dropdown" ma:internalName="Published">
      <xsd:simpleType>
        <xsd:restriction base="dms:Choice">
          <xsd:enumeration value="Yes"/>
          <xsd:enumeration value="No"/>
        </xsd:restriction>
      </xsd:simpleType>
    </xsd:element>
    <xsd:element name="Resourcedrop" ma:index="29" nillable="true" ma:displayName="Drop week" ma:format="Dropdown" ma:internalName="Resourcedrop">
      <xsd:simpleType>
        <xsd:restriction base="dms:Choice">
          <xsd:enumeration value="T1, W1"/>
          <xsd:enumeration value="T1, W3"/>
          <xsd:enumeration value="T1, W7"/>
          <xsd:enumeration value="T1, W10"/>
          <xsd:enumeration value="T2, W1"/>
          <xsd:enumeration value="T2, W3"/>
          <xsd:enumeration value="T2, W7"/>
          <xsd:enumeration value="T2, W10"/>
          <xsd:enumeration value="T3, W1"/>
          <xsd:enumeration value="T3, W3"/>
          <xsd:enumeration value="T3, W7"/>
          <xsd:enumeration value="T3, W10"/>
          <xsd:enumeration value="T4, W1"/>
          <xsd:enumeration value="T4, W3"/>
          <xsd:enumeration value="T4, W7"/>
          <xsd:enumeration value="T4, W10"/>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Location" ma:index="34" nillable="true" ma:displayName="Location" ma:descrip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Addedtoexcel" ma:index="36" nillable="true" ma:displayName="Added to excel" ma:format="Dropdown" ma:internalName="Addedtoexcel">
      <xsd:simpleType>
        <xsd:restriction base="dms:Choice">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60129b06-f64b-40a8-96e2-c5b2f86112b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d14652b1-c484-4c0c-a021-a754efd78e11}" ma:internalName="TaxCatchAll" ma:showField="CatchAllData" ma:web="60129b06-f64b-40a8-96e2-c5b2f86112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e763d47-3c66-4c58-9425-1477fd3ccd1e">
      <Terms xmlns="http://schemas.microsoft.com/office/infopath/2007/PartnerControls"/>
    </lcf76f155ced4ddcb4097134ff3c332f>
    <MediaLengthInSeconds xmlns="7e763d47-3c66-4c58-9425-1477fd3ccd1e" xsi:nil="true"/>
    <SharedWithUsers xmlns="60129b06-f64b-40a8-96e2-c5b2f86112b1">
      <UserInfo>
        <DisplayName/>
        <AccountId xsi:nil="true"/>
        <AccountType/>
      </UserInfo>
    </SharedWithUsers>
    <Projectleadreview xmlns="7e763d47-3c66-4c58-9425-1477fd3ccd1e" xsi:nil="true"/>
    <Workstreamleadendorsement xmlns="7e763d47-3c66-4c58-9425-1477fd3ccd1e" xsi:nil="true"/>
    <Digitalsupport xmlns="7e763d47-3c66-4c58-9425-1477fd3ccd1e" xsi:nil="true"/>
    <TaxCatchAll xmlns="60129b06-f64b-40a8-96e2-c5b2f86112b1" xsi:nil="true"/>
    <Writingpod xmlns="7e763d47-3c66-4c58-9425-1477fd3ccd1e">
      <UserInfo>
        <DisplayName/>
        <AccountId xsi:nil="true"/>
        <AccountType/>
      </UserInfo>
    </Writingpod>
    <FeedbackfromNSWMS xmlns="7e763d47-3c66-4c58-9425-1477fd3ccd1e" xsi:nil="true"/>
    <Resourcedrop xmlns="7e763d47-3c66-4c58-9425-1477fd3ccd1e" xsi:nil="true"/>
    <Designanddevelopment xmlns="7e763d47-3c66-4c58-9425-1477fd3ccd1e" xsi:nil="true"/>
    <StoredinTRIM xmlns="7e763d47-3c66-4c58-9425-1477fd3ccd1e" xsi:nil="true"/>
    <Contentediting xmlns="7e763d47-3c66-4c58-9425-1477fd3ccd1e" xsi:nil="true"/>
    <Published xmlns="7e763d47-3c66-4c58-9425-1477fd3ccd1e" xsi:nil="true"/>
    <Addedtoexcel xmlns="7e763d47-3c66-4c58-9425-1477fd3ccd1e" xsi:nil="true"/>
  </documentManagement>
</p:properties>
</file>

<file path=customXml/itemProps1.xml><?xml version="1.0" encoding="utf-8"?>
<ds:datastoreItem xmlns:ds="http://schemas.openxmlformats.org/officeDocument/2006/customXml" ds:itemID="{8DAF0D01-E978-4380-97A0-C4A11FA46A9F}">
  <ds:schemaRefs>
    <ds:schemaRef ds:uri="http://schemas.openxmlformats.org/officeDocument/2006/bibliography"/>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D2E8DDB4-AB20-410E-95D3-2652CCE69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63d47-3c66-4c58-9425-1477fd3ccd1e"/>
    <ds:schemaRef ds:uri="60129b06-f64b-40a8-96e2-c5b2f8611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7e763d47-3c66-4c58-9425-1477fd3ccd1e"/>
    <ds:schemaRef ds:uri="60129b06-f64b-40a8-96e2-c5b2f86112b1"/>
  </ds:schemaRefs>
</ds:datastoreItem>
</file>

<file path=docProps/app.xml><?xml version="1.0" encoding="utf-8"?>
<Properties xmlns="http://schemas.openxmlformats.org/officeDocument/2006/extended-properties" xmlns:vt="http://schemas.openxmlformats.org/officeDocument/2006/docPropsVTypes">
  <Template>Normal</Template>
  <TotalTime>2395</TotalTime>
  <Pages>19</Pages>
  <Words>2739</Words>
  <Characters>16793</Characters>
  <Application>Microsoft Office Word</Application>
  <DocSecurity>0</DocSecurity>
  <Lines>139</Lines>
  <Paragraphs>38</Paragraphs>
  <ScaleCrop>false</ScaleCrop>
  <HeadingPairs>
    <vt:vector size="2" baseType="variant">
      <vt:variant>
        <vt:lpstr>Title</vt:lpstr>
      </vt:variant>
      <vt:variant>
        <vt:i4>1</vt:i4>
      </vt:variant>
    </vt:vector>
  </HeadingPairs>
  <TitlesOfParts>
    <vt:vector size="1" baseType="lpstr">
      <vt:lpstr>A loaf of bread</vt:lpstr>
    </vt:vector>
  </TitlesOfParts>
  <Manager/>
  <Company>NSW Department of Education</Company>
  <LinksUpToDate>false</LinksUpToDate>
  <CharactersWithSpaces>19494</CharactersWithSpaces>
  <SharedDoc>false</SharedDoc>
  <HyperlinkBase/>
  <HLinks>
    <vt:vector size="186" baseType="variant">
      <vt:variant>
        <vt:i4>5308424</vt:i4>
      </vt:variant>
      <vt:variant>
        <vt:i4>99</vt:i4>
      </vt:variant>
      <vt:variant>
        <vt:i4>0</vt:i4>
      </vt:variant>
      <vt:variant>
        <vt:i4>5</vt:i4>
      </vt:variant>
      <vt:variant>
        <vt:lpwstr>https://creativecommons.org/licenses/by/4.0/</vt:lpwstr>
      </vt:variant>
      <vt:variant>
        <vt:lpwstr/>
      </vt:variant>
      <vt:variant>
        <vt:i4>3211317</vt:i4>
      </vt:variant>
      <vt:variant>
        <vt:i4>96</vt:i4>
      </vt:variant>
      <vt:variant>
        <vt:i4>0</vt:i4>
      </vt:variant>
      <vt:variant>
        <vt:i4>5</vt:i4>
      </vt:variant>
      <vt:variant>
        <vt:lpwstr>https://curriculum.nsw.edu.au/learning-areas/mathematics/mathematics-k-10-2022/overview</vt:lpwstr>
      </vt:variant>
      <vt:variant>
        <vt:lpwstr/>
      </vt:variant>
      <vt:variant>
        <vt:i4>3342452</vt:i4>
      </vt:variant>
      <vt:variant>
        <vt:i4>93</vt:i4>
      </vt:variant>
      <vt:variant>
        <vt:i4>0</vt:i4>
      </vt:variant>
      <vt:variant>
        <vt:i4>5</vt:i4>
      </vt:variant>
      <vt:variant>
        <vt:lpwstr>https://curriculum.nsw.edu.au/</vt:lpwstr>
      </vt:variant>
      <vt:variant>
        <vt:lpwstr/>
      </vt:variant>
      <vt:variant>
        <vt:i4>3997797</vt:i4>
      </vt:variant>
      <vt:variant>
        <vt:i4>90</vt:i4>
      </vt:variant>
      <vt:variant>
        <vt:i4>0</vt:i4>
      </vt:variant>
      <vt:variant>
        <vt:i4>5</vt:i4>
      </vt:variant>
      <vt:variant>
        <vt:lpwstr>https://educationstandards.nsw.edu.au/</vt:lpwstr>
      </vt:variant>
      <vt:variant>
        <vt:lpwstr/>
      </vt:variant>
      <vt:variant>
        <vt:i4>2162720</vt:i4>
      </vt:variant>
      <vt:variant>
        <vt:i4>87</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5767243</vt:i4>
      </vt:variant>
      <vt:variant>
        <vt:i4>84</vt:i4>
      </vt:variant>
      <vt:variant>
        <vt:i4>0</vt:i4>
      </vt:variant>
      <vt:variant>
        <vt:i4>5</vt:i4>
      </vt:variant>
      <vt:variant>
        <vt:lpwstr>https://creativecommons.org/licenses/by-sa/4.0/?ref=openverse</vt:lpwstr>
      </vt:variant>
      <vt:variant>
        <vt:lpwstr/>
      </vt:variant>
      <vt:variant>
        <vt:i4>1835020</vt:i4>
      </vt:variant>
      <vt:variant>
        <vt:i4>81</vt:i4>
      </vt:variant>
      <vt:variant>
        <vt:i4>0</vt:i4>
      </vt:variant>
      <vt:variant>
        <vt:i4>5</vt:i4>
      </vt:variant>
      <vt:variant>
        <vt:lpwstr>https://commons.wikimedia.org/wiki/User:Famartin</vt:lpwstr>
      </vt:variant>
      <vt:variant>
        <vt:lpwstr/>
      </vt:variant>
      <vt:variant>
        <vt:i4>6029398</vt:i4>
      </vt:variant>
      <vt:variant>
        <vt:i4>78</vt:i4>
      </vt:variant>
      <vt:variant>
        <vt:i4>0</vt:i4>
      </vt:variant>
      <vt:variant>
        <vt:i4>5</vt:i4>
      </vt:variant>
      <vt:variant>
        <vt:lpwstr>https://commons.wikimedia.org/w/index.php?curid=112984408</vt:lpwstr>
      </vt:variant>
      <vt:variant>
        <vt:lpwstr/>
      </vt:variant>
      <vt:variant>
        <vt:i4>3014753</vt:i4>
      </vt:variant>
      <vt:variant>
        <vt:i4>75</vt:i4>
      </vt:variant>
      <vt:variant>
        <vt:i4>0</vt:i4>
      </vt:variant>
      <vt:variant>
        <vt:i4>5</vt:i4>
      </vt:variant>
      <vt:variant>
        <vt:lpwstr>https://creativecommons.org/licenses/by/2.0/?ref=openverse</vt:lpwstr>
      </vt:variant>
      <vt:variant>
        <vt:lpwstr/>
      </vt:variant>
      <vt:variant>
        <vt:i4>3407963</vt:i4>
      </vt:variant>
      <vt:variant>
        <vt:i4>72</vt:i4>
      </vt:variant>
      <vt:variant>
        <vt:i4>0</vt:i4>
      </vt:variant>
      <vt:variant>
        <vt:i4>5</vt:i4>
      </vt:variant>
      <vt:variant>
        <vt:lpwstr>https://www.flickr.com/photos/30478819@N08</vt:lpwstr>
      </vt:variant>
      <vt:variant>
        <vt:lpwstr/>
      </vt:variant>
      <vt:variant>
        <vt:i4>3211333</vt:i4>
      </vt:variant>
      <vt:variant>
        <vt:i4>69</vt:i4>
      </vt:variant>
      <vt:variant>
        <vt:i4>0</vt:i4>
      </vt:variant>
      <vt:variant>
        <vt:i4>5</vt:i4>
      </vt:variant>
      <vt:variant>
        <vt:lpwstr>https://www.flickr.com/photos/30478819@N08/47949042603</vt:lpwstr>
      </vt:variant>
      <vt:variant>
        <vt:lpwstr/>
      </vt:variant>
      <vt:variant>
        <vt:i4>3014753</vt:i4>
      </vt:variant>
      <vt:variant>
        <vt:i4>66</vt:i4>
      </vt:variant>
      <vt:variant>
        <vt:i4>0</vt:i4>
      </vt:variant>
      <vt:variant>
        <vt:i4>5</vt:i4>
      </vt:variant>
      <vt:variant>
        <vt:lpwstr>https://creativecommons.org/licenses/by/2.0/?ref=openverse</vt:lpwstr>
      </vt:variant>
      <vt:variant>
        <vt:lpwstr/>
      </vt:variant>
      <vt:variant>
        <vt:i4>3866714</vt:i4>
      </vt:variant>
      <vt:variant>
        <vt:i4>63</vt:i4>
      </vt:variant>
      <vt:variant>
        <vt:i4>0</vt:i4>
      </vt:variant>
      <vt:variant>
        <vt:i4>5</vt:i4>
      </vt:variant>
      <vt:variant>
        <vt:lpwstr>https://www.flickr.com/photos/11018968@N00</vt:lpwstr>
      </vt:variant>
      <vt:variant>
        <vt:lpwstr/>
      </vt:variant>
      <vt:variant>
        <vt:i4>119</vt:i4>
      </vt:variant>
      <vt:variant>
        <vt:i4>60</vt:i4>
      </vt:variant>
      <vt:variant>
        <vt:i4>0</vt:i4>
      </vt:variant>
      <vt:variant>
        <vt:i4>5</vt:i4>
      </vt:variant>
      <vt:variant>
        <vt:lpwstr>https://www.flickr.com/photos/11018968@N00/8311347461</vt:lpwstr>
      </vt:variant>
      <vt:variant>
        <vt:lpwstr/>
      </vt:variant>
      <vt:variant>
        <vt:i4>3014753</vt:i4>
      </vt:variant>
      <vt:variant>
        <vt:i4>57</vt:i4>
      </vt:variant>
      <vt:variant>
        <vt:i4>0</vt:i4>
      </vt:variant>
      <vt:variant>
        <vt:i4>5</vt:i4>
      </vt:variant>
      <vt:variant>
        <vt:lpwstr>https://creativecommons.org/licenses/by/2.0/?ref=openverse</vt:lpwstr>
      </vt:variant>
      <vt:variant>
        <vt:lpwstr/>
      </vt:variant>
      <vt:variant>
        <vt:i4>3211347</vt:i4>
      </vt:variant>
      <vt:variant>
        <vt:i4>54</vt:i4>
      </vt:variant>
      <vt:variant>
        <vt:i4>0</vt:i4>
      </vt:variant>
      <vt:variant>
        <vt:i4>5</vt:i4>
      </vt:variant>
      <vt:variant>
        <vt:lpwstr>https://www.flickr.com/photos/58301516@N00</vt:lpwstr>
      </vt:variant>
      <vt:variant>
        <vt:lpwstr/>
      </vt:variant>
      <vt:variant>
        <vt:i4>3932238</vt:i4>
      </vt:variant>
      <vt:variant>
        <vt:i4>51</vt:i4>
      </vt:variant>
      <vt:variant>
        <vt:i4>0</vt:i4>
      </vt:variant>
      <vt:variant>
        <vt:i4>5</vt:i4>
      </vt:variant>
      <vt:variant>
        <vt:lpwstr>https://www.flickr.com/photos/58301516@N00/49466896133</vt:lpwstr>
      </vt:variant>
      <vt:variant>
        <vt:lpwstr/>
      </vt:variant>
      <vt:variant>
        <vt:i4>3014753</vt:i4>
      </vt:variant>
      <vt:variant>
        <vt:i4>45</vt:i4>
      </vt:variant>
      <vt:variant>
        <vt:i4>0</vt:i4>
      </vt:variant>
      <vt:variant>
        <vt:i4>5</vt:i4>
      </vt:variant>
      <vt:variant>
        <vt:lpwstr>https://creativecommons.org/licenses/by/2.0/?ref=openverse</vt:lpwstr>
      </vt:variant>
      <vt:variant>
        <vt:lpwstr/>
      </vt:variant>
      <vt:variant>
        <vt:i4>3407963</vt:i4>
      </vt:variant>
      <vt:variant>
        <vt:i4>42</vt:i4>
      </vt:variant>
      <vt:variant>
        <vt:i4>0</vt:i4>
      </vt:variant>
      <vt:variant>
        <vt:i4>5</vt:i4>
      </vt:variant>
      <vt:variant>
        <vt:lpwstr>https://www.flickr.com/photos/30478819@N08</vt:lpwstr>
      </vt:variant>
      <vt:variant>
        <vt:lpwstr/>
      </vt:variant>
      <vt:variant>
        <vt:i4>3801156</vt:i4>
      </vt:variant>
      <vt:variant>
        <vt:i4>39</vt:i4>
      </vt:variant>
      <vt:variant>
        <vt:i4>0</vt:i4>
      </vt:variant>
      <vt:variant>
        <vt:i4>5</vt:i4>
      </vt:variant>
      <vt:variant>
        <vt:lpwstr>https://www.flickr.com/photos/30478819@N08/48312995557</vt:lpwstr>
      </vt:variant>
      <vt:variant>
        <vt:lpwstr/>
      </vt:variant>
      <vt:variant>
        <vt:i4>3801156</vt:i4>
      </vt:variant>
      <vt:variant>
        <vt:i4>36</vt:i4>
      </vt:variant>
      <vt:variant>
        <vt:i4>0</vt:i4>
      </vt:variant>
      <vt:variant>
        <vt:i4>5</vt:i4>
      </vt:variant>
      <vt:variant>
        <vt:lpwstr>https://www.flickr.com/photos/30478819@N08/48312995557</vt:lpwstr>
      </vt:variant>
      <vt:variant>
        <vt:lpwstr/>
      </vt:variant>
      <vt:variant>
        <vt:i4>3801156</vt:i4>
      </vt:variant>
      <vt:variant>
        <vt:i4>33</vt:i4>
      </vt:variant>
      <vt:variant>
        <vt:i4>0</vt:i4>
      </vt:variant>
      <vt:variant>
        <vt:i4>5</vt:i4>
      </vt:variant>
      <vt:variant>
        <vt:lpwstr>https://www.flickr.com/photos/30478819@N08/48312995557</vt:lpwstr>
      </vt:variant>
      <vt:variant>
        <vt:lpwstr/>
      </vt:variant>
      <vt:variant>
        <vt:i4>4325389</vt:i4>
      </vt:variant>
      <vt:variant>
        <vt:i4>27</vt:i4>
      </vt:variant>
      <vt:variant>
        <vt:i4>0</vt:i4>
      </vt:variant>
      <vt:variant>
        <vt:i4>5</vt:i4>
      </vt:variant>
      <vt:variant>
        <vt:lpwstr>https://bit.ly/thinkpairsharestrategy</vt:lpwstr>
      </vt:variant>
      <vt:variant>
        <vt:lpwstr/>
      </vt:variant>
      <vt:variant>
        <vt:i4>3014753</vt:i4>
      </vt:variant>
      <vt:variant>
        <vt:i4>24</vt:i4>
      </vt:variant>
      <vt:variant>
        <vt:i4>0</vt:i4>
      </vt:variant>
      <vt:variant>
        <vt:i4>5</vt:i4>
      </vt:variant>
      <vt:variant>
        <vt:lpwstr>https://creativecommons.org/licenses/by/2.0/?ref=openverse</vt:lpwstr>
      </vt:variant>
      <vt:variant>
        <vt:lpwstr/>
      </vt:variant>
      <vt:variant>
        <vt:i4>3604570</vt:i4>
      </vt:variant>
      <vt:variant>
        <vt:i4>21</vt:i4>
      </vt:variant>
      <vt:variant>
        <vt:i4>0</vt:i4>
      </vt:variant>
      <vt:variant>
        <vt:i4>5</vt:i4>
      </vt:variant>
      <vt:variant>
        <vt:lpwstr>https://www.flickr.com/photos/72923429@N00</vt:lpwstr>
      </vt:variant>
      <vt:variant>
        <vt:lpwstr/>
      </vt:variant>
      <vt:variant>
        <vt:i4>524412</vt:i4>
      </vt:variant>
      <vt:variant>
        <vt:i4>18</vt:i4>
      </vt:variant>
      <vt:variant>
        <vt:i4>0</vt:i4>
      </vt:variant>
      <vt:variant>
        <vt:i4>5</vt:i4>
      </vt:variant>
      <vt:variant>
        <vt:lpwstr>https://www.flickr.com/photos/72923429@N00/4043831966</vt:lpwstr>
      </vt:variant>
      <vt:variant>
        <vt:lpwstr/>
      </vt:variant>
      <vt:variant>
        <vt:i4>4980767</vt:i4>
      </vt:variant>
      <vt:variant>
        <vt:i4>12</vt:i4>
      </vt:variant>
      <vt:variant>
        <vt:i4>0</vt:i4>
      </vt:variant>
      <vt:variant>
        <vt:i4>5</vt:i4>
      </vt:variant>
      <vt:variant>
        <vt:lpwstr>https://bit.ly/posepausepouncebounce</vt:lpwstr>
      </vt:variant>
      <vt:variant>
        <vt:lpwstr/>
      </vt:variant>
      <vt:variant>
        <vt:i4>6029327</vt:i4>
      </vt:variant>
      <vt:variant>
        <vt:i4>9</vt:i4>
      </vt:variant>
      <vt:variant>
        <vt:i4>0</vt:i4>
      </vt:variant>
      <vt:variant>
        <vt:i4>5</vt:i4>
      </vt:variant>
      <vt:variant>
        <vt:lpwstr>https://bit.ly/DLSgallerywalk</vt:lpwstr>
      </vt:variant>
      <vt:variant>
        <vt:lpwstr/>
      </vt:variant>
      <vt:variant>
        <vt:i4>3866744</vt:i4>
      </vt:variant>
      <vt:variant>
        <vt:i4>6</vt:i4>
      </vt:variant>
      <vt:variant>
        <vt:i4>0</vt:i4>
      </vt:variant>
      <vt:variant>
        <vt:i4>5</vt:i4>
      </vt:variant>
      <vt:variant>
        <vt:lpwstr>https://bit.ly/VNPSstrategy</vt:lpwstr>
      </vt:variant>
      <vt:variant>
        <vt:lpwstr/>
      </vt:variant>
      <vt:variant>
        <vt:i4>5832705</vt:i4>
      </vt:variant>
      <vt:variant>
        <vt:i4>3</vt:i4>
      </vt:variant>
      <vt:variant>
        <vt:i4>0</vt:i4>
      </vt:variant>
      <vt:variant>
        <vt:i4>5</vt:i4>
      </vt:variant>
      <vt:variant>
        <vt:lpwstr>https://bit.ly/visiblegroups</vt:lpwstr>
      </vt:variant>
      <vt:variant>
        <vt:lpwstr/>
      </vt:variant>
      <vt:variant>
        <vt:i4>3211317</vt:i4>
      </vt:variant>
      <vt:variant>
        <vt:i4>0</vt:i4>
      </vt:variant>
      <vt:variant>
        <vt:i4>0</vt:i4>
      </vt:variant>
      <vt:variant>
        <vt:i4>5</vt:i4>
      </vt:variant>
      <vt:variant>
        <vt:lpwstr>https://curriculum.nsw.edu.au/learning-areas/mathematics/mathematics-k-10-2022/overview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loaf of bread</dc:title>
  <dc:subject/>
  <dc:creator>NSW Department of Education</dc:creator>
  <cp:keywords/>
  <dc:description/>
  <cp:lastPrinted>2019-10-01T00:42:00Z</cp:lastPrinted>
  <dcterms:created xsi:type="dcterms:W3CDTF">2024-03-27T22:38:00Z</dcterms:created>
  <dcterms:modified xsi:type="dcterms:W3CDTF">2024-05-24T00:48:00Z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y fmtid="{D5CDD505-2E9C-101B-9397-08002B2CF9AE}" pid="15" name="GrammarlyDocumentId">
    <vt:lpwstr>54eb88c0b43179ec066cf2c86560fcc8cf58734a1bcbc22dc92d97dab07c7e2d</vt:lpwstr>
  </property>
</Properties>
</file>