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7BBFE9F4" w:rsidR="053C4FF3" w:rsidRPr="00F63959" w:rsidRDefault="00786DEC" w:rsidP="00F63959">
      <w:pPr>
        <w:pStyle w:val="Heading1"/>
      </w:pPr>
      <w:r>
        <w:t>Random sampl</w:t>
      </w:r>
      <w:r w:rsidR="000B67E2">
        <w:t>es</w:t>
      </w:r>
    </w:p>
    <w:p w14:paraId="470008B8" w14:textId="57987A36" w:rsidR="00F33FDE" w:rsidRDefault="00DC078C" w:rsidP="00F33FDE">
      <w:r>
        <w:t>Students explore</w:t>
      </w:r>
      <w:r w:rsidR="00882014">
        <w:t xml:space="preserve"> why we can trust sample data and</w:t>
      </w:r>
      <w:r>
        <w:t xml:space="preserve"> </w:t>
      </w:r>
      <w:r w:rsidR="000B67E2">
        <w:t xml:space="preserve">how </w:t>
      </w:r>
      <w:r w:rsidR="00882014">
        <w:t xml:space="preserve">collection </w:t>
      </w:r>
      <w:r w:rsidR="000B67E2">
        <w:t>bias can appear when using sample</w:t>
      </w:r>
      <w:r w:rsidR="00882014">
        <w:t>s</w:t>
      </w:r>
      <w:r w:rsidR="000B67E2">
        <w:t>.</w:t>
      </w:r>
    </w:p>
    <w:p w14:paraId="5BF7F918" w14:textId="6FEBB722" w:rsidR="00A51D10" w:rsidRDefault="004125FD" w:rsidP="00593F04">
      <w:pPr>
        <w:pStyle w:val="Heading2"/>
        <w:spacing w:before="240"/>
      </w:pPr>
      <w:r>
        <w:t>Visible learning</w:t>
      </w:r>
    </w:p>
    <w:p w14:paraId="531BF1E6" w14:textId="61025254" w:rsidR="00A51D10" w:rsidRPr="00CE6CDC" w:rsidRDefault="00A51D10" w:rsidP="00355488">
      <w:pPr>
        <w:pStyle w:val="Heading3"/>
        <w:numPr>
          <w:ilvl w:val="2"/>
          <w:numId w:val="1"/>
        </w:numPr>
        <w:ind w:left="0"/>
      </w:pPr>
      <w:r>
        <w:t>Learning intention</w:t>
      </w:r>
    </w:p>
    <w:p w14:paraId="721BD8C5" w14:textId="50FBC197" w:rsidR="00A51D10" w:rsidRDefault="00786DEC" w:rsidP="009C3CEB">
      <w:pPr>
        <w:pStyle w:val="ListBullet"/>
        <w:numPr>
          <w:ilvl w:val="0"/>
          <w:numId w:val="11"/>
        </w:numPr>
        <w:rPr>
          <w:lang w:eastAsia="zh-CN"/>
        </w:rPr>
      </w:pPr>
      <w:r>
        <w:rPr>
          <w:lang w:eastAsia="zh-CN"/>
        </w:rPr>
        <w:t xml:space="preserve">To understand how </w:t>
      </w:r>
      <w:r w:rsidR="007A4A85">
        <w:rPr>
          <w:lang w:eastAsia="zh-CN"/>
        </w:rPr>
        <w:t xml:space="preserve">to use </w:t>
      </w:r>
      <w:r w:rsidR="00862A9C">
        <w:rPr>
          <w:lang w:eastAsia="zh-CN"/>
        </w:rPr>
        <w:t>sample data to represent a population</w:t>
      </w:r>
      <w:r w:rsidR="0B72F83F" w:rsidRPr="41E866A4">
        <w:rPr>
          <w:lang w:eastAsia="zh-CN"/>
        </w:rPr>
        <w:t>.</w:t>
      </w:r>
    </w:p>
    <w:p w14:paraId="31580410" w14:textId="77777777" w:rsidR="00A51D10" w:rsidRDefault="00A51D10" w:rsidP="00355488">
      <w:pPr>
        <w:pStyle w:val="Heading3"/>
        <w:numPr>
          <w:ilvl w:val="2"/>
          <w:numId w:val="1"/>
        </w:numPr>
        <w:ind w:left="0"/>
      </w:pPr>
      <w:r>
        <w:t>Success criteria</w:t>
      </w:r>
    </w:p>
    <w:p w14:paraId="228EA04C" w14:textId="5454C696" w:rsidR="00D01CAE" w:rsidRDefault="00D01CAE" w:rsidP="009C3CEB">
      <w:pPr>
        <w:pStyle w:val="ListBullet"/>
        <w:numPr>
          <w:ilvl w:val="0"/>
          <w:numId w:val="11"/>
        </w:numPr>
      </w:pPr>
      <w:r>
        <w:t xml:space="preserve">I can </w:t>
      </w:r>
      <w:r w:rsidR="003D0FDB">
        <w:t xml:space="preserve">explain the potential bias </w:t>
      </w:r>
      <w:r w:rsidR="00B25ED3">
        <w:t>that</w:t>
      </w:r>
      <w:r w:rsidR="003D0FDB">
        <w:t xml:space="preserve"> can</w:t>
      </w:r>
      <w:r w:rsidR="00E55349">
        <w:t xml:space="preserve"> occur </w:t>
      </w:r>
      <w:r w:rsidR="007053D8">
        <w:t>when</w:t>
      </w:r>
      <w:r w:rsidR="003D0FDB">
        <w:t xml:space="preserve"> using a sample</w:t>
      </w:r>
      <w:r w:rsidR="427AD98C">
        <w:t>.</w:t>
      </w:r>
    </w:p>
    <w:p w14:paraId="40A55A86" w14:textId="66D90E9E" w:rsidR="00D01CAE" w:rsidRDefault="00D01CAE" w:rsidP="009C3CEB">
      <w:pPr>
        <w:pStyle w:val="ListBullet"/>
        <w:numPr>
          <w:ilvl w:val="0"/>
          <w:numId w:val="11"/>
        </w:numPr>
      </w:pPr>
      <w:r>
        <w:t xml:space="preserve">I can </w:t>
      </w:r>
      <w:r w:rsidR="0007681D">
        <w:t>explain why</w:t>
      </w:r>
      <w:r w:rsidR="000228E4">
        <w:t xml:space="preserve"> a </w:t>
      </w:r>
      <w:r w:rsidR="0007681D">
        <w:t>variation</w:t>
      </w:r>
      <w:r w:rsidR="00AA7F10">
        <w:t xml:space="preserve"> in measures of</w:t>
      </w:r>
      <w:r w:rsidR="00D842C2">
        <w:t xml:space="preserve"> centre</w:t>
      </w:r>
      <w:r w:rsidR="0007681D">
        <w:t xml:space="preserve"> </w:t>
      </w:r>
      <w:r w:rsidR="000228E4">
        <w:t xml:space="preserve">occur </w:t>
      </w:r>
      <w:r w:rsidR="001927BD">
        <w:t>when using a sample</w:t>
      </w:r>
      <w:r w:rsidR="00A3A3CB">
        <w:t>.</w:t>
      </w:r>
    </w:p>
    <w:p w14:paraId="746005C4" w14:textId="36E2F1D6" w:rsidR="001927BD" w:rsidRDefault="001927BD" w:rsidP="009C3CEB">
      <w:pPr>
        <w:pStyle w:val="ListBullet"/>
        <w:numPr>
          <w:ilvl w:val="0"/>
          <w:numId w:val="11"/>
        </w:numPr>
      </w:pPr>
      <w:r>
        <w:t xml:space="preserve">I can justify why </w:t>
      </w:r>
      <w:r w:rsidR="00670535">
        <w:t xml:space="preserve">I can draw </w:t>
      </w:r>
      <w:r w:rsidR="00FF2BCC">
        <w:t xml:space="preserve">valid </w:t>
      </w:r>
      <w:r w:rsidR="00670535">
        <w:t>conclusions from sample data.</w:t>
      </w:r>
    </w:p>
    <w:p w14:paraId="59E46180" w14:textId="77777777" w:rsidR="00F31994" w:rsidRPr="00AC0D95" w:rsidRDefault="00F31994" w:rsidP="00AC0D95">
      <w:r>
        <w:br w:type="page"/>
      </w:r>
    </w:p>
    <w:p w14:paraId="73D6D35E" w14:textId="2F9DF59D" w:rsidR="00A51D10" w:rsidRDefault="00A51D10" w:rsidP="00355488">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566135BD" w14:textId="3F7D6393" w:rsidR="00CE342B" w:rsidRPr="00D558E5" w:rsidRDefault="00CE342B" w:rsidP="009C3CEB">
      <w:pPr>
        <w:pStyle w:val="ListBullet"/>
        <w:numPr>
          <w:ilvl w:val="0"/>
          <w:numId w:val="10"/>
        </w:numPr>
        <w:rPr>
          <w:rStyle w:val="Strong"/>
          <w:b w:val="0"/>
        </w:rPr>
      </w:pPr>
      <w:r w:rsidRPr="00653348">
        <w:rPr>
          <w:bdr w:val="none" w:sz="0" w:space="0" w:color="auto" w:frame="1"/>
          <w:lang w:val="en-US"/>
        </w:rPr>
        <w:t xml:space="preserve">develops </w:t>
      </w:r>
      <w:r w:rsidRPr="002D4A9C">
        <w:t>understanding</w:t>
      </w:r>
      <w:r w:rsidRPr="00653348">
        <w:rPr>
          <w:bdr w:val="none" w:sz="0" w:space="0" w:color="auto" w:frame="1"/>
          <w:lang w:val="en-US"/>
        </w:rPr>
        <w:t xml:space="preserve"> and fluency in mathematics through exploring and connecting mathematical concepts, </w:t>
      </w:r>
      <w:proofErr w:type="gramStart"/>
      <w:r w:rsidRPr="00653348">
        <w:rPr>
          <w:bdr w:val="none" w:sz="0" w:space="0" w:color="auto" w:frame="1"/>
          <w:lang w:val="en-US"/>
        </w:rPr>
        <w:t>choosing</w:t>
      </w:r>
      <w:proofErr w:type="gramEnd"/>
      <w:r w:rsidRPr="00653348">
        <w:rPr>
          <w:bdr w:val="none" w:sz="0" w:space="0" w:color="auto" w:frame="1"/>
          <w:lang w:val="en-US"/>
        </w:rPr>
        <w:t xml:space="preserve"> and applying mathematical techniques to solve problems, and communicating their thinking and reasoning coherently and clearly</w:t>
      </w:r>
      <w:r>
        <w:rPr>
          <w:bdr w:val="none" w:sz="0" w:space="0" w:color="auto" w:frame="1"/>
          <w:lang w:val="en-US"/>
        </w:rPr>
        <w:t xml:space="preserve"> </w:t>
      </w:r>
      <w:r w:rsidRPr="00C94EE3">
        <w:rPr>
          <w:rStyle w:val="Strong"/>
        </w:rPr>
        <w:t>MAO-WM-01</w:t>
      </w:r>
    </w:p>
    <w:p w14:paraId="39975C13" w14:textId="77777777" w:rsidR="00CE342B" w:rsidRPr="0054159A" w:rsidRDefault="00CE342B" w:rsidP="009C3CEB">
      <w:pPr>
        <w:pStyle w:val="ListBullet"/>
        <w:numPr>
          <w:ilvl w:val="0"/>
          <w:numId w:val="10"/>
        </w:numPr>
      </w:pPr>
      <w:r w:rsidRPr="0054159A">
        <w:t>classifies and displays data using a variety of graphical representations</w:t>
      </w:r>
      <w:r>
        <w:t xml:space="preserve"> </w:t>
      </w:r>
      <w:r>
        <w:rPr>
          <w:b/>
          <w:bCs/>
        </w:rPr>
        <w:t>MA4-DAT-C-01</w:t>
      </w:r>
    </w:p>
    <w:p w14:paraId="7EB417C5" w14:textId="297D40B2" w:rsidR="00CE342B" w:rsidRPr="00330191" w:rsidRDefault="00CE342B" w:rsidP="009C3CEB">
      <w:pPr>
        <w:pStyle w:val="ListBullet"/>
        <w:numPr>
          <w:ilvl w:val="0"/>
          <w:numId w:val="10"/>
        </w:numPr>
      </w:pPr>
      <w:r w:rsidRPr="006F7899">
        <w:t xml:space="preserve">analyses simple datasets using measures of centre, </w:t>
      </w:r>
      <w:proofErr w:type="gramStart"/>
      <w:r w:rsidRPr="006F7899">
        <w:t>range</w:t>
      </w:r>
      <w:proofErr w:type="gramEnd"/>
      <w:r w:rsidRPr="006F7899">
        <w:t xml:space="preserve"> and shape of the data</w:t>
      </w:r>
      <w:r>
        <w:t xml:space="preserve"> </w:t>
      </w:r>
      <w:r w:rsidR="00F31994">
        <w:br/>
      </w:r>
      <w:r>
        <w:rPr>
          <w:b/>
          <w:bCs/>
        </w:rPr>
        <w:t>MA4-DAT-C-02</w:t>
      </w:r>
    </w:p>
    <w:p w14:paraId="1B65A116" w14:textId="743887FD" w:rsidR="00B41D0C" w:rsidRPr="00004779" w:rsidRDefault="00883FB9" w:rsidP="00B41D0C">
      <w:pPr>
        <w:pStyle w:val="Imageattributioncaption"/>
      </w:pPr>
      <w:hyperlink r:id="rId7"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34A3E694" w14:textId="3F8E0A99" w:rsidR="00F40DC4" w:rsidRPr="003C2AC4" w:rsidRDefault="00F40DC4" w:rsidP="00F40DC4">
      <w:pPr>
        <w:pStyle w:val="FeatureBox2"/>
      </w:pPr>
      <w:r>
        <w:t xml:space="preserve">Please use the associated PowerPoint </w:t>
      </w:r>
      <w:r w:rsidR="532C01C3" w:rsidRPr="1142332D">
        <w:rPr>
          <w:i/>
          <w:iCs/>
        </w:rPr>
        <w:t>Random samples</w:t>
      </w:r>
      <w:r>
        <w:t xml:space="preserve"> </w:t>
      </w:r>
      <w:r w:rsidRPr="00F71174">
        <w:rPr>
          <w:iCs/>
        </w:rPr>
        <w:t>to display images in this lesson</w:t>
      </w:r>
      <w:r>
        <w:t>.</w:t>
      </w:r>
    </w:p>
    <w:p w14:paraId="119F086C" w14:textId="61A9E00F" w:rsidR="009F25A7" w:rsidRPr="009F25A7" w:rsidRDefault="00A51D10" w:rsidP="00355488">
      <w:pPr>
        <w:pStyle w:val="Heading3"/>
        <w:numPr>
          <w:ilvl w:val="2"/>
          <w:numId w:val="1"/>
        </w:numPr>
        <w:ind w:left="0"/>
      </w:pPr>
      <w:r>
        <w:t>Launch</w:t>
      </w:r>
    </w:p>
    <w:p w14:paraId="19203394" w14:textId="101BD3D6" w:rsidR="006E1EE3" w:rsidRDefault="00307BAC" w:rsidP="009C3CEB">
      <w:pPr>
        <w:pStyle w:val="ListNumber"/>
        <w:numPr>
          <w:ilvl w:val="0"/>
          <w:numId w:val="4"/>
        </w:numPr>
      </w:pPr>
      <w:r>
        <w:t xml:space="preserve">Display slide 2 from the PowerPoint </w:t>
      </w:r>
      <w:r>
        <w:rPr>
          <w:i/>
          <w:iCs/>
        </w:rPr>
        <w:t xml:space="preserve">Random </w:t>
      </w:r>
      <w:r w:rsidRPr="00B0454A">
        <w:rPr>
          <w:i/>
          <w:iCs/>
        </w:rPr>
        <w:t>samples.</w:t>
      </w:r>
      <w:r>
        <w:t xml:space="preserve"> </w:t>
      </w:r>
      <w:r w:rsidR="00647A96">
        <w:t xml:space="preserve">This slide shows </w:t>
      </w:r>
      <w:r w:rsidR="007637E8">
        <w:t xml:space="preserve">2 </w:t>
      </w:r>
      <w:r w:rsidR="006E1EE3">
        <w:t>people</w:t>
      </w:r>
      <w:r w:rsidR="00647A96">
        <w:t xml:space="preserve"> who </w:t>
      </w:r>
      <w:r w:rsidR="000A656D">
        <w:t>arrived at</w:t>
      </w:r>
      <w:r w:rsidR="00647A96">
        <w:t xml:space="preserve"> </w:t>
      </w:r>
      <w:r w:rsidR="006E1EE3">
        <w:t>different</w:t>
      </w:r>
      <w:r w:rsidR="00647A96">
        <w:t xml:space="preserve"> conclusions f</w:t>
      </w:r>
      <w:r w:rsidR="005209AB">
        <w:t>rom</w:t>
      </w:r>
      <w:r w:rsidR="00647A96">
        <w:t xml:space="preserve"> a study they conducted.</w:t>
      </w:r>
      <w:r w:rsidR="006E1EE3">
        <w:t xml:space="preserve"> </w:t>
      </w:r>
      <w:r w:rsidR="00726645">
        <w:t>Th</w:t>
      </w:r>
      <w:r w:rsidR="008A066A">
        <w:t>e</w:t>
      </w:r>
      <w:r w:rsidR="00726645">
        <w:t xml:space="preserve"> slide is also </w:t>
      </w:r>
      <w:r w:rsidR="009A1FF5">
        <w:t>displayed below.</w:t>
      </w:r>
    </w:p>
    <w:p w14:paraId="595E3625" w14:textId="4F7A1C81" w:rsidR="00FB26D6" w:rsidRDefault="00FB26D6" w:rsidP="00FB26D6">
      <w:pPr>
        <w:pStyle w:val="Caption"/>
      </w:pPr>
      <w:r>
        <w:t xml:space="preserve">Figure </w:t>
      </w:r>
      <w:r>
        <w:fldChar w:fldCharType="begin"/>
      </w:r>
      <w:r>
        <w:instrText xml:space="preserve"> SEQ Figure \* ARABIC </w:instrText>
      </w:r>
      <w:r>
        <w:fldChar w:fldCharType="separate"/>
      </w:r>
      <w:r>
        <w:rPr>
          <w:noProof/>
        </w:rPr>
        <w:t>1</w:t>
      </w:r>
      <w:r>
        <w:fldChar w:fldCharType="end"/>
      </w:r>
      <w:r w:rsidR="008C701A">
        <w:t>:</w:t>
      </w:r>
      <w:r w:rsidR="007637E8">
        <w:t xml:space="preserve"> </w:t>
      </w:r>
      <w:r w:rsidR="0023254E">
        <w:t>L</w:t>
      </w:r>
      <w:r>
        <w:rPr>
          <w:noProof/>
        </w:rPr>
        <w:t>aunch scenario</w:t>
      </w:r>
    </w:p>
    <w:p w14:paraId="000CCDD7" w14:textId="1BCC1923" w:rsidR="009A1FF5" w:rsidRDefault="00085227" w:rsidP="009A1FF5">
      <w:r>
        <w:rPr>
          <w:noProof/>
        </w:rPr>
        <w:drawing>
          <wp:inline distT="0" distB="0" distL="0" distR="0" wp14:anchorId="7FED1E6A" wp14:editId="0FBD7C1A">
            <wp:extent cx="4637314" cy="2608489"/>
            <wp:effectExtent l="0" t="0" r="0" b="1905"/>
            <wp:docPr id="2141933598" name="Graphic 1" descr="Two people having a conversation. One stating that they found an average to be 80 and the other saying it is 3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33598" name="Graphic 1" descr="Two people having a conversation. One stating that they found an average to be 80 and the other saying it is 30. "/>
                    <pic:cNvPicPr/>
                  </pic:nvPicPr>
                  <pic:blipFill>
                    <a:blip r:embed="rId8">
                      <a:extLst>
                        <a:ext uri="{96DAC541-7B7A-43D3-8B79-37D633B846F1}">
                          <asvg:svgBlip xmlns:asvg="http://schemas.microsoft.com/office/drawing/2016/SVG/main" r:embed="rId9"/>
                        </a:ext>
                      </a:extLst>
                    </a:blip>
                    <a:stretch>
                      <a:fillRect/>
                    </a:stretch>
                  </pic:blipFill>
                  <pic:spPr>
                    <a:xfrm>
                      <a:off x="0" y="0"/>
                      <a:ext cx="4642095" cy="2611179"/>
                    </a:xfrm>
                    <a:prstGeom prst="rect">
                      <a:avLst/>
                    </a:prstGeom>
                  </pic:spPr>
                </pic:pic>
              </a:graphicData>
            </a:graphic>
          </wp:inline>
        </w:drawing>
      </w:r>
    </w:p>
    <w:p w14:paraId="79868313" w14:textId="7226B09D" w:rsidR="00D01CAE" w:rsidRDefault="00A83849" w:rsidP="009C3CEB">
      <w:pPr>
        <w:pStyle w:val="ListNumber"/>
        <w:numPr>
          <w:ilvl w:val="0"/>
          <w:numId w:val="4"/>
        </w:numPr>
      </w:pPr>
      <w:r>
        <w:t xml:space="preserve">Use a Think-Pair-Share </w:t>
      </w:r>
      <w:r w:rsidR="00374227">
        <w:t>(</w:t>
      </w:r>
      <w:hyperlink r:id="rId10">
        <w:r w:rsidR="00374227" w:rsidRPr="69AA0A1C">
          <w:rPr>
            <w:rStyle w:val="Hyperlink"/>
          </w:rPr>
          <w:t>bit.ly/</w:t>
        </w:r>
        <w:proofErr w:type="spellStart"/>
        <w:r w:rsidR="00374227" w:rsidRPr="69AA0A1C">
          <w:rPr>
            <w:rStyle w:val="Hyperlink"/>
          </w:rPr>
          <w:t>thinkpairsharestrategy</w:t>
        </w:r>
        <w:proofErr w:type="spellEnd"/>
      </w:hyperlink>
      <w:r w:rsidR="00374227">
        <w:t xml:space="preserve">) </w:t>
      </w:r>
      <w:r>
        <w:t xml:space="preserve">for </w:t>
      </w:r>
      <w:r w:rsidR="006E1EE3">
        <w:t xml:space="preserve">students </w:t>
      </w:r>
      <w:r>
        <w:t xml:space="preserve">to discuss </w:t>
      </w:r>
      <w:r w:rsidR="00F658AD">
        <w:t>why Gerald and Manny had such different results</w:t>
      </w:r>
      <w:r w:rsidR="006E1EE3">
        <w:t>.</w:t>
      </w:r>
    </w:p>
    <w:p w14:paraId="73FAB5A3" w14:textId="51526EEB" w:rsidR="004062AA" w:rsidRDefault="00085227" w:rsidP="004062AA">
      <w:pPr>
        <w:pStyle w:val="FeatureBox"/>
      </w:pPr>
      <w:r>
        <w:t xml:space="preserve">Students </w:t>
      </w:r>
      <w:r w:rsidR="00F2442E">
        <w:t>may</w:t>
      </w:r>
      <w:r>
        <w:t xml:space="preserve"> discuss </w:t>
      </w:r>
      <w:r w:rsidR="00BC2264">
        <w:t xml:space="preserve">if Gerald or Manny used an appropriate measure of centre, if any outliers </w:t>
      </w:r>
      <w:r w:rsidR="00AE0B1E">
        <w:t xml:space="preserve">were </w:t>
      </w:r>
      <w:r w:rsidR="00BC2264">
        <w:t xml:space="preserve">affecting their data analysis, if either of their data was skewed, </w:t>
      </w:r>
      <w:r w:rsidR="00F2442E">
        <w:t xml:space="preserve">when the data was collected, who they asked to </w:t>
      </w:r>
      <w:r w:rsidR="001E78E5">
        <w:t>obtain</w:t>
      </w:r>
      <w:r w:rsidR="00F2442E">
        <w:t xml:space="preserve"> their data or how many people they asked </w:t>
      </w:r>
      <w:r w:rsidR="005F6D83">
        <w:t xml:space="preserve">to </w:t>
      </w:r>
      <w:r w:rsidR="001E78E5">
        <w:t>collect</w:t>
      </w:r>
      <w:r w:rsidR="005F6D83">
        <w:t xml:space="preserve"> their data.</w:t>
      </w:r>
    </w:p>
    <w:p w14:paraId="29C04AEB" w14:textId="3CE78B2E" w:rsidR="007907D9" w:rsidRDefault="00336806" w:rsidP="009C3CEB">
      <w:pPr>
        <w:pStyle w:val="ListNumber"/>
        <w:numPr>
          <w:ilvl w:val="0"/>
          <w:numId w:val="4"/>
        </w:numPr>
      </w:pPr>
      <w:r>
        <w:t xml:space="preserve">Use a Pose-Pause-Pounce-Bounce </w:t>
      </w:r>
      <w:r w:rsidR="008E048A">
        <w:rPr>
          <w:rStyle w:val="ui-provider"/>
          <w:rFonts w:eastAsia="Arial"/>
        </w:rPr>
        <w:t>(</w:t>
      </w:r>
      <w:r w:rsidRPr="542DBE18">
        <w:rPr>
          <w:rStyle w:val="ui-provider"/>
          <w:rFonts w:eastAsia="Arial"/>
        </w:rPr>
        <w:t xml:space="preserve">PDF </w:t>
      </w:r>
      <w:r>
        <w:rPr>
          <w:rStyle w:val="ui-provider"/>
          <w:rFonts w:eastAsia="Arial"/>
        </w:rPr>
        <w:t>557</w:t>
      </w:r>
      <w:r w:rsidR="008E048A">
        <w:rPr>
          <w:rStyle w:val="ui-provider"/>
          <w:rFonts w:eastAsia="Arial"/>
        </w:rPr>
        <w:t> </w:t>
      </w:r>
      <w:r w:rsidRPr="542DBE18">
        <w:rPr>
          <w:rStyle w:val="ui-provider"/>
          <w:rFonts w:eastAsia="Arial"/>
        </w:rPr>
        <w:t>KB</w:t>
      </w:r>
      <w:r w:rsidR="008E048A">
        <w:rPr>
          <w:rStyle w:val="ui-provider"/>
          <w:rFonts w:eastAsia="Arial"/>
        </w:rPr>
        <w:t>)</w:t>
      </w:r>
      <w:r w:rsidR="008E048A" w:rsidRPr="542DBE18">
        <w:rPr>
          <w:rStyle w:val="ui-provider"/>
          <w:rFonts w:eastAsia="Arial"/>
        </w:rPr>
        <w:t xml:space="preserve"> </w:t>
      </w:r>
      <w:r>
        <w:rPr>
          <w:rStyle w:val="ui-provider"/>
          <w:rFonts w:eastAsia="Arial"/>
        </w:rPr>
        <w:t>(</w:t>
      </w:r>
      <w:hyperlink r:id="rId11" w:history="1">
        <w:r w:rsidRPr="00762378">
          <w:rPr>
            <w:rStyle w:val="Hyperlink"/>
          </w:rPr>
          <w:t>bit.ly/</w:t>
        </w:r>
        <w:proofErr w:type="spellStart"/>
        <w:r w:rsidRPr="00762378">
          <w:rPr>
            <w:rStyle w:val="Hyperlink"/>
          </w:rPr>
          <w:t>posepausepouncebounce</w:t>
        </w:r>
        <w:proofErr w:type="spellEnd"/>
      </w:hyperlink>
      <w:r>
        <w:rPr>
          <w:rStyle w:val="ui-provider"/>
          <w:rFonts w:eastAsia="Arial"/>
        </w:rPr>
        <w:t>) questioning strategy for students to share their thoughts and reasoning.</w:t>
      </w:r>
    </w:p>
    <w:p w14:paraId="2F468947" w14:textId="43F504A7" w:rsidR="00A51D10" w:rsidRDefault="00A51D10" w:rsidP="00AF4817">
      <w:pPr>
        <w:pStyle w:val="Heading3"/>
        <w:tabs>
          <w:tab w:val="left" w:pos="5828"/>
        </w:tabs>
      </w:pPr>
      <w:r>
        <w:lastRenderedPageBreak/>
        <w:t>Explore</w:t>
      </w:r>
    </w:p>
    <w:p w14:paraId="5460F103" w14:textId="77777777" w:rsidR="009A0206" w:rsidRDefault="009A0206" w:rsidP="001B38D2">
      <w:pPr>
        <w:pStyle w:val="FeatureBox"/>
        <w:rPr>
          <w:rStyle w:val="normaltextrun"/>
          <w:color w:val="000000"/>
          <w:shd w:val="clear" w:color="auto" w:fill="FFFFFF"/>
        </w:rPr>
      </w:pPr>
      <w:r>
        <w:rPr>
          <w:rStyle w:val="normaltextrun"/>
          <w:color w:val="000000"/>
          <w:shd w:val="clear" w:color="auto" w:fill="FFFFFF"/>
        </w:rPr>
        <w:t>During this section, students will</w:t>
      </w:r>
      <w:r w:rsidRPr="00B30CA4">
        <w:rPr>
          <w:rStyle w:val="normaltextrun"/>
          <w:color w:val="000000"/>
          <w:shd w:val="clear" w:color="auto" w:fill="FFFFFF"/>
        </w:rPr>
        <w:t xml:space="preserve"> work in visibly random groups of 3 (</w:t>
      </w:r>
      <w:hyperlink r:id="rId12" w:tgtFrame="_blank" w:history="1">
        <w:r w:rsidRPr="00B30CA4">
          <w:rPr>
            <w:rStyle w:val="normaltextrun"/>
            <w:color w:val="2F5496"/>
            <w:u w:val="single"/>
            <w:shd w:val="clear" w:color="auto" w:fill="FFFFFF"/>
          </w:rPr>
          <w:t>bit.ly/</w:t>
        </w:r>
        <w:proofErr w:type="spellStart"/>
        <w:r w:rsidRPr="00B30CA4">
          <w:rPr>
            <w:rStyle w:val="normaltextrun"/>
            <w:color w:val="2F5496"/>
            <w:u w:val="single"/>
            <w:shd w:val="clear" w:color="auto" w:fill="FFFFFF"/>
          </w:rPr>
          <w:t>visiblegroups</w:t>
        </w:r>
        <w:proofErr w:type="spellEnd"/>
      </w:hyperlink>
      <w:r w:rsidRPr="00B30CA4">
        <w:rPr>
          <w:rStyle w:val="normaltextrun"/>
          <w:color w:val="000000"/>
          <w:shd w:val="clear" w:color="auto" w:fill="FFFFFF"/>
        </w:rPr>
        <w:t xml:space="preserve">) </w:t>
      </w:r>
      <w:r>
        <w:rPr>
          <w:rStyle w:val="normaltextrun"/>
          <w:color w:val="000000"/>
          <w:shd w:val="clear" w:color="auto" w:fill="FFFFFF"/>
        </w:rPr>
        <w:t>to complete a jigsaw activity</w:t>
      </w:r>
      <w:r w:rsidRPr="00B30CA4">
        <w:rPr>
          <w:rStyle w:val="normaltextrun"/>
          <w:color w:val="000000"/>
          <w:shd w:val="clear" w:color="auto" w:fill="FFFFFF"/>
        </w:rPr>
        <w:t xml:space="preserve"> (</w:t>
      </w:r>
      <w:hyperlink r:id="rId13">
        <w:r w:rsidRPr="69AA0A1C">
          <w:rPr>
            <w:rStyle w:val="Hyperlink"/>
          </w:rPr>
          <w:t>bit.ly/</w:t>
        </w:r>
        <w:proofErr w:type="spellStart"/>
        <w:r w:rsidRPr="69AA0A1C">
          <w:rPr>
            <w:rStyle w:val="Hyperlink"/>
          </w:rPr>
          <w:t>jigsawgroupstrategy</w:t>
        </w:r>
        <w:proofErr w:type="spellEnd"/>
      </w:hyperlink>
      <w:r w:rsidRPr="00B30CA4">
        <w:rPr>
          <w:rStyle w:val="normaltextrun"/>
          <w:color w:val="000000"/>
          <w:shd w:val="clear" w:color="auto" w:fill="FFFFFF"/>
        </w:rPr>
        <w:t>)</w:t>
      </w:r>
      <w:r>
        <w:rPr>
          <w:rStyle w:val="normaltextrun"/>
          <w:color w:val="000000"/>
          <w:shd w:val="clear" w:color="auto" w:fill="FFFFFF"/>
        </w:rPr>
        <w:t>.</w:t>
      </w:r>
    </w:p>
    <w:p w14:paraId="122865CB" w14:textId="26590878" w:rsidR="0026511A" w:rsidRDefault="0026511A" w:rsidP="009C3CEB">
      <w:pPr>
        <w:pStyle w:val="ListNumber"/>
        <w:numPr>
          <w:ilvl w:val="0"/>
          <w:numId w:val="3"/>
        </w:numPr>
      </w:pPr>
      <w:r>
        <w:t xml:space="preserve">Set up a Jigsaw task with 3 stations. Each station will focus on a different type of bias that can </w:t>
      </w:r>
      <w:r w:rsidR="00153B15">
        <w:t xml:space="preserve">occur </w:t>
      </w:r>
      <w:r>
        <w:t>when collecting data</w:t>
      </w:r>
      <w:r w:rsidR="005B3D1C">
        <w:t xml:space="preserve">. The activity for each station </w:t>
      </w:r>
      <w:r w:rsidR="00BC71EF">
        <w:t>can be found in Appendix A ‘</w:t>
      </w:r>
      <w:r w:rsidR="000D6D83">
        <w:t>Samples</w:t>
      </w:r>
      <w:r w:rsidR="00BC71EF">
        <w:t>’.</w:t>
      </w:r>
    </w:p>
    <w:p w14:paraId="3E2243CD" w14:textId="7C0D8020" w:rsidR="00FD7F72" w:rsidRDefault="00FD7F72" w:rsidP="00FD7F72">
      <w:pPr>
        <w:pStyle w:val="FeatureBox"/>
      </w:pPr>
      <w:r>
        <w:t>For larger classes</w:t>
      </w:r>
      <w:r w:rsidR="0058760F">
        <w:t>,</w:t>
      </w:r>
      <w:r>
        <w:t xml:space="preserve"> it may be</w:t>
      </w:r>
      <w:r w:rsidR="00966B14">
        <w:t xml:space="preserve"> beneficial</w:t>
      </w:r>
      <w:r>
        <w:t xml:space="preserve"> to set up </w:t>
      </w:r>
      <w:r w:rsidR="00D54524">
        <w:t xml:space="preserve">2 </w:t>
      </w:r>
      <w:r>
        <w:t xml:space="preserve">of each </w:t>
      </w:r>
      <w:r w:rsidR="00C3786B">
        <w:t>station,</w:t>
      </w:r>
      <w:r>
        <w:t xml:space="preserve"> so groups don’t exceed more than 5 people</w:t>
      </w:r>
      <w:r w:rsidR="00554017">
        <w:t xml:space="preserve"> at each station</w:t>
      </w:r>
      <w:r>
        <w:t>.</w:t>
      </w:r>
    </w:p>
    <w:p w14:paraId="6C64544C" w14:textId="2DD64B35" w:rsidR="0090645C" w:rsidRDefault="0090645C" w:rsidP="009C3CEB">
      <w:pPr>
        <w:pStyle w:val="ListNumber"/>
        <w:numPr>
          <w:ilvl w:val="0"/>
          <w:numId w:val="3"/>
        </w:numPr>
      </w:pPr>
      <w:r>
        <w:t xml:space="preserve">Explain to students that each person in their group </w:t>
      </w:r>
      <w:r w:rsidR="00D919DE">
        <w:t xml:space="preserve">of 3 </w:t>
      </w:r>
      <w:r>
        <w:t xml:space="preserve">is to visit a different station and complete the activity </w:t>
      </w:r>
      <w:r w:rsidR="00966B14">
        <w:t>from that</w:t>
      </w:r>
      <w:r>
        <w:t xml:space="preserve"> station. The activity will be completed at the station and students can discuss answers with other students working at that station.</w:t>
      </w:r>
    </w:p>
    <w:p w14:paraId="6767AC35" w14:textId="64B1D685" w:rsidR="0090645C" w:rsidRDefault="00D43C4A" w:rsidP="009C3CEB">
      <w:pPr>
        <w:pStyle w:val="ListNumber"/>
        <w:numPr>
          <w:ilvl w:val="0"/>
          <w:numId w:val="3"/>
        </w:numPr>
      </w:pPr>
      <w:r>
        <w:t>S</w:t>
      </w:r>
      <w:r w:rsidR="0090645C">
        <w:t xml:space="preserve">tudents </w:t>
      </w:r>
      <w:r>
        <w:t xml:space="preserve">at each station should </w:t>
      </w:r>
      <w:r w:rsidR="0090645C">
        <w:t>discuss what may have caused the large difference</w:t>
      </w:r>
      <w:r w:rsidR="0073095C">
        <w:t>s</w:t>
      </w:r>
      <w:r w:rsidR="0090645C">
        <w:t xml:space="preserve"> between the </w:t>
      </w:r>
      <w:r w:rsidR="0073095C">
        <w:t>measures of centre</w:t>
      </w:r>
      <w:r w:rsidR="0090645C">
        <w:t xml:space="preserve"> of the </w:t>
      </w:r>
      <w:r w:rsidR="00D54524">
        <w:t xml:space="preserve">2 </w:t>
      </w:r>
      <w:r w:rsidR="0090645C">
        <w:t>datasets.</w:t>
      </w:r>
    </w:p>
    <w:p w14:paraId="2C58175B" w14:textId="7C9BF326" w:rsidR="00013DC4" w:rsidRDefault="00013DC4" w:rsidP="00013DC4">
      <w:pPr>
        <w:pStyle w:val="FeatureBox"/>
      </w:pPr>
      <w:r>
        <w:t xml:space="preserve">Students might notice a </w:t>
      </w:r>
      <w:r w:rsidR="002B6234">
        <w:t xml:space="preserve">difference in the measures of centre in the data which shows the data is </w:t>
      </w:r>
      <w:r w:rsidR="00715199">
        <w:t>locat</w:t>
      </w:r>
      <w:r w:rsidR="002B6234">
        <w:t>ed more around different point</w:t>
      </w:r>
      <w:r w:rsidR="008D76D4">
        <w:t>s or they may notice the range is very different as they didn’t ask a large group of people.</w:t>
      </w:r>
    </w:p>
    <w:p w14:paraId="5A782343" w14:textId="081AD729" w:rsidR="00320B90" w:rsidRDefault="00320B90" w:rsidP="009C3CEB">
      <w:pPr>
        <w:pStyle w:val="ListNumber"/>
        <w:numPr>
          <w:ilvl w:val="0"/>
          <w:numId w:val="3"/>
        </w:numPr>
      </w:pPr>
      <w:r>
        <w:t>Inform students that they will be exploring how bias in the data collection could have impacted the data.</w:t>
      </w:r>
    </w:p>
    <w:p w14:paraId="4DED9E1A" w14:textId="05CC024D" w:rsidR="00320B90" w:rsidRDefault="00320B90" w:rsidP="009C3CEB">
      <w:pPr>
        <w:pStyle w:val="ListNumber"/>
        <w:numPr>
          <w:ilvl w:val="0"/>
          <w:numId w:val="3"/>
        </w:numPr>
      </w:pPr>
      <w:r>
        <w:t>Distribute the scenarios from Appendix B ‘</w:t>
      </w:r>
      <w:r w:rsidR="00A67630">
        <w:t>Data c</w:t>
      </w:r>
      <w:r>
        <w:t xml:space="preserve">ollection scenarios’ and ask one student </w:t>
      </w:r>
      <w:r w:rsidR="000B4ADF">
        <w:t xml:space="preserve">at each station </w:t>
      </w:r>
      <w:r>
        <w:t xml:space="preserve">to read the scenario to the rest of the </w:t>
      </w:r>
      <w:r w:rsidR="000B4ADF">
        <w:t>station</w:t>
      </w:r>
      <w:r>
        <w:t>. The scenario explains how Gerald and Manny each collected their data.</w:t>
      </w:r>
    </w:p>
    <w:p w14:paraId="2FD72057" w14:textId="4D31CC4F" w:rsidR="00320B90" w:rsidRDefault="00320B90" w:rsidP="009C3CEB">
      <w:pPr>
        <w:pStyle w:val="ListNumber"/>
        <w:numPr>
          <w:ilvl w:val="0"/>
          <w:numId w:val="3"/>
        </w:numPr>
      </w:pPr>
      <w:r>
        <w:t xml:space="preserve">Ask students to discuss </w:t>
      </w:r>
      <w:r w:rsidR="007A7E07">
        <w:t xml:space="preserve">at their station, </w:t>
      </w:r>
      <w:r>
        <w:t>how the data collection could have affected the data.</w:t>
      </w:r>
    </w:p>
    <w:p w14:paraId="296115F9" w14:textId="72284924" w:rsidR="007E64B4" w:rsidRDefault="00991BD7" w:rsidP="009C3CEB">
      <w:pPr>
        <w:pStyle w:val="ListNumber"/>
        <w:numPr>
          <w:ilvl w:val="0"/>
          <w:numId w:val="3"/>
        </w:numPr>
      </w:pPr>
      <w:r>
        <w:t>S</w:t>
      </w:r>
      <w:r w:rsidR="007E64B4">
        <w:t>tudents should return to their original group and take turns to show their group members the data examined and explain how they believe it created bias in their data analysis.</w:t>
      </w:r>
    </w:p>
    <w:p w14:paraId="0C94CCDF" w14:textId="09CDA4DE" w:rsidR="007E64B4" w:rsidRDefault="007E64B4" w:rsidP="009C3CEB">
      <w:pPr>
        <w:pStyle w:val="ListNumber"/>
        <w:numPr>
          <w:ilvl w:val="0"/>
          <w:numId w:val="3"/>
        </w:numPr>
        <w:rPr>
          <w:rStyle w:val="normaltextrun"/>
          <w:color w:val="000000"/>
          <w:shd w:val="clear" w:color="auto" w:fill="FFFFFF"/>
        </w:rPr>
      </w:pPr>
      <w:r>
        <w:rPr>
          <w:rStyle w:val="normaltextrun"/>
          <w:color w:val="000000"/>
          <w:shd w:val="clear" w:color="auto" w:fill="FFFFFF"/>
        </w:rPr>
        <w:t xml:space="preserve">Ask students to consider and propose ways that </w:t>
      </w:r>
      <w:r w:rsidR="0089572F">
        <w:rPr>
          <w:rStyle w:val="normaltextrun"/>
          <w:color w:val="000000"/>
          <w:shd w:val="clear" w:color="auto" w:fill="FFFFFF"/>
        </w:rPr>
        <w:t xml:space="preserve">Gerald and </w:t>
      </w:r>
      <w:r>
        <w:rPr>
          <w:rStyle w:val="normaltextrun"/>
          <w:color w:val="000000"/>
          <w:shd w:val="clear" w:color="auto" w:fill="FFFFFF"/>
        </w:rPr>
        <w:t>Manny could improve data collection so that it represent</w:t>
      </w:r>
      <w:r w:rsidR="00E90C7D">
        <w:rPr>
          <w:rStyle w:val="normaltextrun"/>
          <w:color w:val="000000"/>
          <w:shd w:val="clear" w:color="auto" w:fill="FFFFFF"/>
        </w:rPr>
        <w:t>s</w:t>
      </w:r>
      <w:r>
        <w:rPr>
          <w:rStyle w:val="normaltextrun"/>
          <w:color w:val="000000"/>
          <w:shd w:val="clear" w:color="auto" w:fill="FFFFFF"/>
        </w:rPr>
        <w:t xml:space="preserve"> the whole population more effectively.</w:t>
      </w:r>
    </w:p>
    <w:p w14:paraId="43845191" w14:textId="04121879" w:rsidR="007729AF" w:rsidRPr="00D36A9D" w:rsidRDefault="00CF10E6" w:rsidP="009C3CEB">
      <w:pPr>
        <w:pStyle w:val="ListNumber"/>
        <w:numPr>
          <w:ilvl w:val="0"/>
          <w:numId w:val="4"/>
        </w:numPr>
        <w:rPr>
          <w:rStyle w:val="normaltextrun"/>
          <w:color w:val="000000"/>
          <w:shd w:val="clear" w:color="auto" w:fill="FFFFFF"/>
        </w:rPr>
      </w:pPr>
      <w:r>
        <w:rPr>
          <w:rStyle w:val="normaltextrun"/>
          <w:color w:val="000000"/>
          <w:shd w:val="clear" w:color="auto" w:fill="FFFFFF"/>
        </w:rPr>
        <w:t xml:space="preserve">Initiate a sharing of responses by selecting random students. </w:t>
      </w:r>
      <w:r w:rsidR="0058760F">
        <w:rPr>
          <w:rStyle w:val="normaltextrun"/>
          <w:color w:val="000000"/>
          <w:shd w:val="clear" w:color="auto" w:fill="FFFFFF"/>
        </w:rPr>
        <w:t>For s</w:t>
      </w:r>
      <w:r>
        <w:rPr>
          <w:rStyle w:val="normaltextrun"/>
          <w:color w:val="000000"/>
          <w:shd w:val="clear" w:color="auto" w:fill="FFFFFF"/>
        </w:rPr>
        <w:t>tudents who do not have something new to add, ask them to revoice</w:t>
      </w:r>
      <w:r w:rsidR="001071DB">
        <w:rPr>
          <w:rStyle w:val="normaltextrun"/>
          <w:color w:val="000000"/>
          <w:shd w:val="clear" w:color="auto" w:fill="FFFFFF"/>
        </w:rPr>
        <w:t xml:space="preserve"> or repeat</w:t>
      </w:r>
      <w:r>
        <w:rPr>
          <w:rStyle w:val="normaltextrun"/>
          <w:color w:val="000000"/>
          <w:shd w:val="clear" w:color="auto" w:fill="FFFFFF"/>
        </w:rPr>
        <w:t xml:space="preserve"> (</w:t>
      </w:r>
      <w:hyperlink r:id="rId14" w:history="1">
        <w:r w:rsidR="00F4070F" w:rsidRPr="00762378">
          <w:rPr>
            <w:rStyle w:val="Hyperlink"/>
          </w:rPr>
          <w:t>bit.ly/</w:t>
        </w:r>
        <w:proofErr w:type="spellStart"/>
        <w:r w:rsidR="00F4070F" w:rsidRPr="00762378">
          <w:rPr>
            <w:rStyle w:val="Hyperlink"/>
          </w:rPr>
          <w:t>classroomtalkmoves</w:t>
        </w:r>
        <w:proofErr w:type="spellEnd"/>
      </w:hyperlink>
      <w:r w:rsidR="006A6B97">
        <w:rPr>
          <w:rStyle w:val="normaltextrun"/>
          <w:color w:val="000000"/>
          <w:shd w:val="clear" w:color="auto" w:fill="FFFFFF"/>
        </w:rPr>
        <w:t>)</w:t>
      </w:r>
      <w:r>
        <w:rPr>
          <w:rStyle w:val="normaltextrun"/>
          <w:color w:val="000000"/>
          <w:shd w:val="clear" w:color="auto" w:fill="FFFFFF"/>
        </w:rPr>
        <w:t xml:space="preserve"> another </w:t>
      </w:r>
      <w:r w:rsidR="7F3F26CF">
        <w:rPr>
          <w:rStyle w:val="normaltextrun"/>
          <w:color w:val="000000"/>
          <w:shd w:val="clear" w:color="auto" w:fill="FFFFFF"/>
        </w:rPr>
        <w:t>student's</w:t>
      </w:r>
      <w:r>
        <w:rPr>
          <w:rStyle w:val="normaltextrun"/>
          <w:color w:val="000000"/>
          <w:shd w:val="clear" w:color="auto" w:fill="FFFFFF"/>
        </w:rPr>
        <w:t xml:space="preserve"> solution.</w:t>
      </w:r>
    </w:p>
    <w:p w14:paraId="315670BD" w14:textId="7D4A45E2" w:rsidR="00A51D10" w:rsidRDefault="00A51D10" w:rsidP="00A51D10">
      <w:pPr>
        <w:pStyle w:val="Heading3"/>
      </w:pPr>
      <w:r>
        <w:t>Summarise</w:t>
      </w:r>
    </w:p>
    <w:p w14:paraId="62FBA9FA" w14:textId="39A7533D" w:rsidR="00DD18F3" w:rsidRDefault="00DD18F3" w:rsidP="009C3CEB">
      <w:pPr>
        <w:pStyle w:val="ListNumber"/>
        <w:numPr>
          <w:ilvl w:val="0"/>
          <w:numId w:val="12"/>
        </w:numPr>
      </w:pPr>
      <w:r w:rsidRPr="00F93DD0">
        <w:t>Use slides 3</w:t>
      </w:r>
      <w:r w:rsidR="007E777F">
        <w:t>–</w:t>
      </w:r>
      <w:r w:rsidR="00A218CF">
        <w:t>5</w:t>
      </w:r>
      <w:r w:rsidRPr="00F93DD0">
        <w:t xml:space="preserve"> of the PowerPoint </w:t>
      </w:r>
      <w:r>
        <w:rPr>
          <w:rStyle w:val="Emphasis"/>
        </w:rPr>
        <w:t>Random samples</w:t>
      </w:r>
      <w:r w:rsidRPr="00F93DD0">
        <w:t xml:space="preserve"> for a slow reveal graph activity</w:t>
      </w:r>
      <w:r w:rsidR="005A08C8">
        <w:t xml:space="preserve"> (</w:t>
      </w:r>
      <w:hyperlink r:id="rId15" w:history="1">
        <w:r w:rsidR="005A08C8">
          <w:rPr>
            <w:rStyle w:val="Hyperlink"/>
          </w:rPr>
          <w:t>slowrevealgraphs.com</w:t>
        </w:r>
      </w:hyperlink>
      <w:r w:rsidR="005A08C8" w:rsidRPr="0023254E">
        <w:t>)</w:t>
      </w:r>
      <w:r w:rsidRPr="00F93DD0">
        <w:t>. For each slide</w:t>
      </w:r>
      <w:r w:rsidR="00C54B4A">
        <w:t>,</w:t>
      </w:r>
      <w:r w:rsidRPr="00F93DD0">
        <w:t xml:space="preserve"> students will discuss in a Think-Pair-Share (</w:t>
      </w:r>
      <w:hyperlink r:id="rId16" w:history="1">
        <w:r>
          <w:rPr>
            <w:rStyle w:val="Hyperlink"/>
          </w:rPr>
          <w:t>bit.ly/</w:t>
        </w:r>
        <w:proofErr w:type="spellStart"/>
        <w:r>
          <w:rPr>
            <w:rStyle w:val="Hyperlink"/>
          </w:rPr>
          <w:t>thinkpairsharestrategy</w:t>
        </w:r>
        <w:proofErr w:type="spellEnd"/>
      </w:hyperlink>
      <w:r w:rsidRPr="00F93DD0">
        <w:t>)</w:t>
      </w:r>
      <w:r w:rsidR="0067317B">
        <w:t xml:space="preserve"> what conclusions they </w:t>
      </w:r>
      <w:r w:rsidR="00050D2E">
        <w:t>can</w:t>
      </w:r>
      <w:r w:rsidR="0067317B">
        <w:t xml:space="preserve"> draw from the graph.</w:t>
      </w:r>
    </w:p>
    <w:p w14:paraId="3782F168" w14:textId="271B91D4" w:rsidR="00292BA4" w:rsidRDefault="009D614A" w:rsidP="009C3CEB">
      <w:pPr>
        <w:pStyle w:val="ListNumber"/>
        <w:numPr>
          <w:ilvl w:val="0"/>
          <w:numId w:val="12"/>
        </w:numPr>
      </w:pPr>
      <w:r>
        <w:t>Using a</w:t>
      </w:r>
      <w:r w:rsidR="00DD4FB6" w:rsidRPr="00DD4FB6">
        <w:t xml:space="preserve"> class discussion a</w:t>
      </w:r>
      <w:r w:rsidR="00292BA4" w:rsidRPr="00DD4FB6">
        <w:t>sk students if they kep</w:t>
      </w:r>
      <w:r w:rsidR="00DD4FB6" w:rsidRPr="00DD4FB6">
        <w:t>t</w:t>
      </w:r>
      <w:r w:rsidR="00763D91" w:rsidRPr="00DD4FB6">
        <w:t xml:space="preserve"> or </w:t>
      </w:r>
      <w:r w:rsidR="00DD4FB6" w:rsidRPr="00DD4FB6">
        <w:t>modified</w:t>
      </w:r>
      <w:r w:rsidR="00292BA4" w:rsidRPr="00DD4FB6">
        <w:t xml:space="preserve"> the conclusions </w:t>
      </w:r>
      <w:r w:rsidR="00763D91" w:rsidRPr="00DD4FB6">
        <w:t xml:space="preserve">that they originally </w:t>
      </w:r>
      <w:r w:rsidR="00F4393B">
        <w:t>drew from the graph on Slide 1</w:t>
      </w:r>
      <w:r w:rsidR="00763D91" w:rsidRPr="00DD4FB6">
        <w:t>. W</w:t>
      </w:r>
      <w:r w:rsidR="002C3819" w:rsidRPr="00DD4FB6">
        <w:t>hy</w:t>
      </w:r>
      <w:r w:rsidR="007E777F">
        <w:t xml:space="preserve"> or </w:t>
      </w:r>
      <w:r w:rsidR="002C3819" w:rsidRPr="00DD4FB6">
        <w:t>why not?</w:t>
      </w:r>
    </w:p>
    <w:p w14:paraId="343A0BF9" w14:textId="359308C6" w:rsidR="00247782" w:rsidRPr="00DD4FB6" w:rsidRDefault="00247782" w:rsidP="00247782">
      <w:pPr>
        <w:pStyle w:val="FeatureBox"/>
      </w:pPr>
      <w:r>
        <w:t xml:space="preserve">Students should have modified their conclusions if </w:t>
      </w:r>
      <w:r w:rsidR="00820E76">
        <w:t xml:space="preserve">they </w:t>
      </w:r>
      <w:r w:rsidR="00EE51F7">
        <w:t xml:space="preserve">originally </w:t>
      </w:r>
      <w:r w:rsidR="00A218CF">
        <w:t>assumed</w:t>
      </w:r>
      <w:r w:rsidR="00820E76">
        <w:t xml:space="preserve"> that the data represented the population.</w:t>
      </w:r>
    </w:p>
    <w:p w14:paraId="15428789" w14:textId="5F40C9E6" w:rsidR="00CD0058" w:rsidRPr="00CD0058" w:rsidRDefault="00CD0058" w:rsidP="009C3CEB">
      <w:pPr>
        <w:pStyle w:val="ListNumber"/>
        <w:numPr>
          <w:ilvl w:val="0"/>
          <w:numId w:val="12"/>
        </w:numPr>
      </w:pPr>
      <w:r>
        <w:t>Distribute Appendix C ‘Data displays’ to each pair of students</w:t>
      </w:r>
      <w:r w:rsidR="00521163" w:rsidRPr="00C568E9">
        <w:rPr>
          <w:i/>
          <w:iCs/>
        </w:rPr>
        <w:t>.</w:t>
      </w:r>
    </w:p>
    <w:p w14:paraId="0E2A4EA5" w14:textId="4AD6A830" w:rsidR="00686876" w:rsidRDefault="004C21C5" w:rsidP="009C3CEB">
      <w:pPr>
        <w:pStyle w:val="ListNumber"/>
        <w:numPr>
          <w:ilvl w:val="0"/>
          <w:numId w:val="12"/>
        </w:numPr>
      </w:pPr>
      <w:r>
        <w:t xml:space="preserve">In a </w:t>
      </w:r>
      <w:r w:rsidR="00232558">
        <w:t>T</w:t>
      </w:r>
      <w:r>
        <w:t>hink-</w:t>
      </w:r>
      <w:r w:rsidR="00232558">
        <w:t>P</w:t>
      </w:r>
      <w:r>
        <w:t>air-</w:t>
      </w:r>
      <w:r w:rsidR="00232558">
        <w:t>S</w:t>
      </w:r>
      <w:r>
        <w:t>hare</w:t>
      </w:r>
      <w:r w:rsidR="00521163" w:rsidRPr="00C568E9">
        <w:t>,</w:t>
      </w:r>
      <w:r>
        <w:t xml:space="preserve"> ask students</w:t>
      </w:r>
      <w:r w:rsidR="0087516B">
        <w:t xml:space="preserve"> the following questions</w:t>
      </w:r>
      <w:r w:rsidR="00686876">
        <w:t>:</w:t>
      </w:r>
    </w:p>
    <w:p w14:paraId="0E1DA870" w14:textId="157F8FD3" w:rsidR="00987F88" w:rsidRPr="00F029E0" w:rsidRDefault="00686876" w:rsidP="0023254E">
      <w:pPr>
        <w:pStyle w:val="ListBullet2"/>
      </w:pPr>
      <w:r w:rsidRPr="00F029E0">
        <w:t>I</w:t>
      </w:r>
      <w:r w:rsidR="004C21C5" w:rsidRPr="00F029E0">
        <w:t>f they were a company that made dentures</w:t>
      </w:r>
      <w:r w:rsidRPr="00F029E0">
        <w:t>,</w:t>
      </w:r>
      <w:r w:rsidR="00521163" w:rsidRPr="00F029E0">
        <w:t xml:space="preserve"> which dataset would </w:t>
      </w:r>
      <w:r w:rsidR="004D3F52" w:rsidRPr="00F029E0">
        <w:t xml:space="preserve">they </w:t>
      </w:r>
      <w:r w:rsidR="00521163" w:rsidRPr="00F029E0">
        <w:t>use to base their decisions o</w:t>
      </w:r>
      <w:r w:rsidR="00C54B4A" w:rsidRPr="00F029E0">
        <w:t>n</w:t>
      </w:r>
      <w:r w:rsidR="003A672C" w:rsidRPr="00F029E0">
        <w:t>? Why?</w:t>
      </w:r>
    </w:p>
    <w:p w14:paraId="32342BC4" w14:textId="6468EB48" w:rsidR="003A672C" w:rsidRPr="00F029E0" w:rsidRDefault="003A672C" w:rsidP="0023254E">
      <w:pPr>
        <w:pStyle w:val="ListBullet2"/>
      </w:pPr>
      <w:r w:rsidRPr="00F029E0">
        <w:t>What decisions might they make given the data displayed?</w:t>
      </w:r>
    </w:p>
    <w:p w14:paraId="13D6FD8B" w14:textId="13A77705" w:rsidR="00337D50" w:rsidRDefault="00337D50" w:rsidP="009C3CEB">
      <w:pPr>
        <w:pStyle w:val="ListNumber"/>
        <w:numPr>
          <w:ilvl w:val="0"/>
          <w:numId w:val="12"/>
        </w:numPr>
      </w:pPr>
      <w:r>
        <w:t xml:space="preserve">Students are to create notes to their </w:t>
      </w:r>
      <w:r w:rsidR="00F029E0">
        <w:t xml:space="preserve">forgetful </w:t>
      </w:r>
      <w:r>
        <w:t>future sel</w:t>
      </w:r>
      <w:r w:rsidR="00F029E0">
        <w:t>ves</w:t>
      </w:r>
      <w:r>
        <w:t xml:space="preserve"> (</w:t>
      </w:r>
      <w:hyperlink r:id="rId17">
        <w:r w:rsidRPr="69AA0A1C">
          <w:rPr>
            <w:rStyle w:val="Hyperlink"/>
          </w:rPr>
          <w:t>bit.ly/</w:t>
        </w:r>
        <w:proofErr w:type="spellStart"/>
        <w:r w:rsidRPr="69AA0A1C">
          <w:rPr>
            <w:rStyle w:val="Hyperlink"/>
          </w:rPr>
          <w:t>notesstrategy</w:t>
        </w:r>
        <w:proofErr w:type="spellEnd"/>
      </w:hyperlink>
      <w:r>
        <w:t xml:space="preserve">) </w:t>
      </w:r>
      <w:r w:rsidR="00696646">
        <w:t>concerning</w:t>
      </w:r>
      <w:r>
        <w:t xml:space="preserve"> </w:t>
      </w:r>
      <w:r w:rsidR="00E7285E">
        <w:t>what may cause bias when collecting data</w:t>
      </w:r>
      <w:r>
        <w:t>.</w:t>
      </w:r>
      <w:r w:rsidR="004A0CBC">
        <w:t xml:space="preserve"> Useful </w:t>
      </w:r>
      <w:r w:rsidR="009C7F25">
        <w:t>sentence starters</w:t>
      </w:r>
      <w:r w:rsidR="004A0CBC">
        <w:t xml:space="preserve"> include:</w:t>
      </w:r>
    </w:p>
    <w:p w14:paraId="166ADBF9" w14:textId="10D9B610" w:rsidR="004A0CBC" w:rsidRDefault="009C7F25" w:rsidP="0023254E">
      <w:pPr>
        <w:pStyle w:val="ListBullet2"/>
      </w:pPr>
      <w:r>
        <w:t>B</w:t>
      </w:r>
      <w:r w:rsidR="00083267">
        <w:t>ias can occur in data collection</w:t>
      </w:r>
      <w:r w:rsidR="0071473B">
        <w:t>.</w:t>
      </w:r>
      <w:r w:rsidR="009043AA">
        <w:t xml:space="preserve"> </w:t>
      </w:r>
      <w:r w:rsidR="0071473B">
        <w:t>Three</w:t>
      </w:r>
      <w:r w:rsidR="009043AA">
        <w:t xml:space="preserve"> of the ways it can occur are …</w:t>
      </w:r>
    </w:p>
    <w:p w14:paraId="14FAF199" w14:textId="59BD4D85" w:rsidR="00C9663B" w:rsidRDefault="00C801DF" w:rsidP="0023254E">
      <w:pPr>
        <w:pStyle w:val="ListBullet2"/>
      </w:pPr>
      <w:r>
        <w:t xml:space="preserve">To know </w:t>
      </w:r>
      <w:r w:rsidR="0057096F">
        <w:t xml:space="preserve">if </w:t>
      </w:r>
      <w:r>
        <w:t>a dataset has minimised bias, we can check…</w:t>
      </w:r>
    </w:p>
    <w:p w14:paraId="663E78C9" w14:textId="3A9D0F3E" w:rsidR="00A51D10" w:rsidRDefault="00A51D10" w:rsidP="5B62FD38">
      <w:pPr>
        <w:pStyle w:val="Heading3"/>
        <w:numPr>
          <w:ilvl w:val="2"/>
          <w:numId w:val="0"/>
        </w:numPr>
      </w:pPr>
      <w:r>
        <w:t>Apply</w:t>
      </w:r>
    </w:p>
    <w:p w14:paraId="24064FB9" w14:textId="6A0E4E4A" w:rsidR="00E7285E" w:rsidRDefault="00CE5CFB" w:rsidP="009C3CEB">
      <w:pPr>
        <w:pStyle w:val="ListNumber"/>
        <w:numPr>
          <w:ilvl w:val="0"/>
          <w:numId w:val="15"/>
        </w:numPr>
      </w:pPr>
      <w:r>
        <w:t xml:space="preserve">Inform students they will now </w:t>
      </w:r>
      <w:r w:rsidR="00CA4A92">
        <w:t>be</w:t>
      </w:r>
      <w:r>
        <w:t xml:space="preserve"> asking the class how many apps they have on their phones</w:t>
      </w:r>
      <w:r w:rsidR="00517296">
        <w:t>.</w:t>
      </w:r>
    </w:p>
    <w:p w14:paraId="56CA1674" w14:textId="0EE9347C" w:rsidR="00C7134C" w:rsidRDefault="00C7134C" w:rsidP="009C3CEB">
      <w:pPr>
        <w:pStyle w:val="ListNumber"/>
        <w:numPr>
          <w:ilvl w:val="0"/>
          <w:numId w:val="15"/>
        </w:numPr>
      </w:pPr>
      <w:r>
        <w:t>Use a class discussion to consider how to record the data for someone if they don’t have a mobile phone.</w:t>
      </w:r>
    </w:p>
    <w:p w14:paraId="665738CD" w14:textId="45B96D58" w:rsidR="00EA004C" w:rsidRDefault="00C53EC5" w:rsidP="00EA004C">
      <w:pPr>
        <w:pStyle w:val="FeatureBox"/>
      </w:pPr>
      <w:r>
        <w:t>In preparation for the lesson, s</w:t>
      </w:r>
      <w:r w:rsidR="00EE3CDE">
        <w:t xml:space="preserve">tudents should </w:t>
      </w:r>
      <w:r w:rsidR="00083904">
        <w:t>go home and</w:t>
      </w:r>
      <w:r w:rsidR="00EE3CDE">
        <w:t xml:space="preserve"> count how many apps they have on their phones</w:t>
      </w:r>
      <w:r w:rsidR="004032A7">
        <w:t>.</w:t>
      </w:r>
    </w:p>
    <w:p w14:paraId="586D1AC6" w14:textId="05AE9C0B" w:rsidR="00A650A8" w:rsidRPr="00A650A8" w:rsidRDefault="00A650A8" w:rsidP="000D4414">
      <w:pPr>
        <w:pStyle w:val="FeatureBox"/>
      </w:pPr>
      <w:r>
        <w:t xml:space="preserve">If a student does not have a mobile phone, </w:t>
      </w:r>
      <w:r w:rsidR="00AB295A">
        <w:t>they</w:t>
      </w:r>
      <w:r>
        <w:t xml:space="preserve"> could enter their data as 0 or</w:t>
      </w:r>
      <w:r w:rsidR="000D4414">
        <w:t xml:space="preserve">, if they prefer not to draw attention to the </w:t>
      </w:r>
      <w:r w:rsidR="002C0EF1">
        <w:t xml:space="preserve">fact </w:t>
      </w:r>
      <w:r w:rsidR="00EA5158">
        <w:t xml:space="preserve">that </w:t>
      </w:r>
      <w:r w:rsidR="006E61D6">
        <w:t>they don’t own a phone,</w:t>
      </w:r>
      <w:r>
        <w:t xml:space="preserve"> they could </w:t>
      </w:r>
      <w:r w:rsidR="000D4414">
        <w:t>ask a friend or relative and use that number.</w:t>
      </w:r>
    </w:p>
    <w:p w14:paraId="6A1D3D0B" w14:textId="14C092C5" w:rsidR="00517296" w:rsidRPr="00EA5158" w:rsidRDefault="00F52733" w:rsidP="009C3CEB">
      <w:pPr>
        <w:pStyle w:val="ListNumber"/>
        <w:numPr>
          <w:ilvl w:val="0"/>
          <w:numId w:val="15"/>
        </w:numPr>
      </w:pPr>
      <w:r>
        <w:t>Assign</w:t>
      </w:r>
      <w:r w:rsidR="00517296">
        <w:t xml:space="preserve"> students into random groups of 5</w:t>
      </w:r>
      <w:r>
        <w:t xml:space="preserve"> to create data groups.</w:t>
      </w:r>
    </w:p>
    <w:p w14:paraId="0C04E509" w14:textId="715B2E67" w:rsidR="00517296" w:rsidRDefault="00517296" w:rsidP="00517296">
      <w:pPr>
        <w:pStyle w:val="FeatureBox"/>
      </w:pPr>
      <w:r>
        <w:t xml:space="preserve">This </w:t>
      </w:r>
      <w:r w:rsidR="0079721B">
        <w:t>number may change depending on the number of students in your class</w:t>
      </w:r>
      <w:r w:rsidR="00822286">
        <w:t xml:space="preserve"> or if you do</w:t>
      </w:r>
      <w:r w:rsidR="0079721B">
        <w:t xml:space="preserve"> </w:t>
      </w:r>
      <w:r w:rsidR="00AB295A">
        <w:t>conduct this investigation</w:t>
      </w:r>
      <w:r w:rsidR="0079721B">
        <w:t xml:space="preserve"> with multiple classes.</w:t>
      </w:r>
    </w:p>
    <w:p w14:paraId="7236E7AC" w14:textId="46234928" w:rsidR="006776B9" w:rsidRDefault="00F52733" w:rsidP="009C3CEB">
      <w:pPr>
        <w:pStyle w:val="ListNumber"/>
        <w:numPr>
          <w:ilvl w:val="0"/>
          <w:numId w:val="16"/>
        </w:numPr>
      </w:pPr>
      <w:r>
        <w:t>Students are to find the mean, median, range and mode of the data</w:t>
      </w:r>
      <w:r w:rsidR="006776B9">
        <w:t xml:space="preserve"> </w:t>
      </w:r>
      <w:r w:rsidR="00F22704">
        <w:t xml:space="preserve">for their group </w:t>
      </w:r>
      <w:r w:rsidR="006776B9">
        <w:t>and display it around the room.</w:t>
      </w:r>
    </w:p>
    <w:p w14:paraId="1AE8CFD0" w14:textId="74207EAC" w:rsidR="00732262" w:rsidRDefault="00732262" w:rsidP="009C3CEB">
      <w:pPr>
        <w:pStyle w:val="ListNumber"/>
        <w:numPr>
          <w:ilvl w:val="0"/>
          <w:numId w:val="16"/>
        </w:numPr>
      </w:pPr>
      <w:r>
        <w:t>The mean, median, mode and range for the whole class should also be calculated, representing the population.</w:t>
      </w:r>
    </w:p>
    <w:p w14:paraId="73C84674" w14:textId="4C2A9F5B" w:rsidR="00C46AB0" w:rsidRDefault="00C46AB0" w:rsidP="00C46AB0">
      <w:pPr>
        <w:pStyle w:val="FeatureBox"/>
      </w:pPr>
      <w:r>
        <w:t>This is best done</w:t>
      </w:r>
      <w:r w:rsidR="00E072F2">
        <w:t xml:space="preserve"> by collecting </w:t>
      </w:r>
      <w:r w:rsidR="008D552D">
        <w:t xml:space="preserve">each </w:t>
      </w:r>
      <w:r w:rsidR="65FC7079">
        <w:t>student's</w:t>
      </w:r>
      <w:r w:rsidR="008D552D">
        <w:t xml:space="preserve"> data as a single value and using </w:t>
      </w:r>
      <w:r w:rsidR="00D341AB">
        <w:t>functions</w:t>
      </w:r>
      <w:r>
        <w:t xml:space="preserve"> on a spreadsheet.</w:t>
      </w:r>
    </w:p>
    <w:p w14:paraId="4218702D" w14:textId="68BE8398" w:rsidR="00F81629" w:rsidRDefault="000331BB" w:rsidP="009C3CEB">
      <w:pPr>
        <w:pStyle w:val="ListNumber"/>
        <w:numPr>
          <w:ilvl w:val="0"/>
          <w:numId w:val="16"/>
        </w:numPr>
      </w:pPr>
      <w:r>
        <w:t>Students are to conduct a gallery walk (</w:t>
      </w:r>
      <w:hyperlink r:id="rId18" w:history="1">
        <w:r w:rsidR="00456034" w:rsidRPr="00183649">
          <w:rPr>
            <w:rStyle w:val="Hyperlink"/>
          </w:rPr>
          <w:t>bit.</w:t>
        </w:r>
        <w:r w:rsidR="00456034">
          <w:rPr>
            <w:rStyle w:val="Hyperlink"/>
          </w:rPr>
          <w:t>ly/</w:t>
        </w:r>
        <w:proofErr w:type="spellStart"/>
        <w:r w:rsidR="00456034" w:rsidRPr="00183649">
          <w:rPr>
            <w:rStyle w:val="Hyperlink"/>
          </w:rPr>
          <w:t>DLSgallerywalk</w:t>
        </w:r>
        <w:proofErr w:type="spellEnd"/>
      </w:hyperlink>
      <w:r>
        <w:t xml:space="preserve">) </w:t>
      </w:r>
      <w:r w:rsidR="00F81629">
        <w:t>noticing the</w:t>
      </w:r>
      <w:r w:rsidR="00B26517">
        <w:t xml:space="preserve"> different results</w:t>
      </w:r>
      <w:r w:rsidR="00F81629">
        <w:t xml:space="preserve"> produced by the different samples</w:t>
      </w:r>
      <w:r w:rsidR="00B26517">
        <w:t>.</w:t>
      </w:r>
      <w:r w:rsidR="00204C30">
        <w:t xml:space="preserve"> Students should consider </w:t>
      </w:r>
      <w:r w:rsidR="007543F4">
        <w:t>whether the samples could be used to represent the population (whole class).</w:t>
      </w:r>
    </w:p>
    <w:p w14:paraId="3C1CA81C" w14:textId="043234A5" w:rsidR="00B22967" w:rsidRDefault="00F81629" w:rsidP="009C3CEB">
      <w:pPr>
        <w:pStyle w:val="ListNumber"/>
        <w:numPr>
          <w:ilvl w:val="0"/>
          <w:numId w:val="16"/>
        </w:numPr>
      </w:pPr>
      <w:r>
        <w:t>Students should</w:t>
      </w:r>
      <w:r w:rsidR="000C2A12">
        <w:t xml:space="preserve"> select and justify</w:t>
      </w:r>
      <w:r>
        <w:t xml:space="preserve"> the</w:t>
      </w:r>
      <w:r w:rsidR="00C15684">
        <w:t xml:space="preserve"> </w:t>
      </w:r>
      <w:r w:rsidR="00FF4AAF">
        <w:t xml:space="preserve">sample </w:t>
      </w:r>
      <w:r w:rsidR="00C15684">
        <w:t>group that best represents the population</w:t>
      </w:r>
      <w:r w:rsidR="009F6863">
        <w:t xml:space="preserve"> </w:t>
      </w:r>
      <w:r w:rsidR="009D64BB">
        <w:t>and most closely reflects the</w:t>
      </w:r>
      <w:r w:rsidR="00B22967">
        <w:t xml:space="preserve"> </w:t>
      </w:r>
      <w:r w:rsidR="009F6863">
        <w:t>census data</w:t>
      </w:r>
      <w:r w:rsidR="00B22967">
        <w:t>.</w:t>
      </w:r>
    </w:p>
    <w:p w14:paraId="60E03C0B" w14:textId="7B675742" w:rsidR="00733C6C" w:rsidRDefault="00733C6C" w:rsidP="009C3CEB">
      <w:pPr>
        <w:pStyle w:val="ListNumber"/>
        <w:numPr>
          <w:ilvl w:val="0"/>
          <w:numId w:val="16"/>
        </w:numPr>
      </w:pPr>
      <w:r>
        <w:t>Use a Pose-Pause-Pounce-Bounce questioning strategy to discuss how samples can be used to represent a population and to summarise ways that bias can occur in data collection.</w:t>
      </w:r>
    </w:p>
    <w:p w14:paraId="2FF35A19" w14:textId="11368FC6" w:rsidR="00F818CF" w:rsidRPr="00907038" w:rsidRDefault="00F818CF" w:rsidP="009C3CEB">
      <w:pPr>
        <w:pStyle w:val="ListNumber"/>
        <w:numPr>
          <w:ilvl w:val="0"/>
          <w:numId w:val="5"/>
        </w:numPr>
      </w:pPr>
      <w:r>
        <w:br w:type="page"/>
      </w:r>
    </w:p>
    <w:p w14:paraId="140858F5" w14:textId="233BC912" w:rsidR="00D042D0" w:rsidRDefault="00D042D0" w:rsidP="00DA237B">
      <w:pPr>
        <w:pStyle w:val="Heading2"/>
      </w:pPr>
      <w:r>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6C94D5EE" w14:textId="77777777" w:rsidR="00266751" w:rsidRPr="0073637A" w:rsidRDefault="00266751" w:rsidP="00266751">
      <w:pPr>
        <w:rPr>
          <w:rStyle w:val="Strong"/>
        </w:rPr>
      </w:pPr>
      <w:r w:rsidRPr="0073637A">
        <w:rPr>
          <w:rStyle w:val="Strong"/>
        </w:rPr>
        <w:t>Launch</w:t>
      </w:r>
    </w:p>
    <w:p w14:paraId="24DFFFD4" w14:textId="77777777" w:rsidR="00266751" w:rsidRPr="00860207" w:rsidRDefault="00266751" w:rsidP="009C3CEB">
      <w:pPr>
        <w:pStyle w:val="ListBullet"/>
        <w:numPr>
          <w:ilvl w:val="0"/>
          <w:numId w:val="7"/>
        </w:numPr>
      </w:pPr>
      <w:r w:rsidRPr="001F40FE">
        <w:rPr>
          <w:rStyle w:val="normaltextrun"/>
        </w:rPr>
        <w:t>There</w:t>
      </w:r>
      <w:r w:rsidRPr="009013B6">
        <w:rPr>
          <w:rStyle w:val="normaltextrun"/>
          <w:color w:val="000000"/>
          <w:shd w:val="clear" w:color="auto" w:fill="FFFFFF"/>
        </w:rPr>
        <w:t xml:space="preserve"> are no correct answers during the launch and all students should be encouraged to participate and share their thoughts and reasoning</w:t>
      </w:r>
      <w:r>
        <w:rPr>
          <w:rStyle w:val="eop"/>
          <w:b/>
          <w:bCs/>
          <w:color w:val="000000"/>
          <w:shd w:val="clear" w:color="auto" w:fill="FFFFFF"/>
        </w:rPr>
        <w:t>.</w:t>
      </w:r>
    </w:p>
    <w:p w14:paraId="40661EF0" w14:textId="77777777" w:rsidR="00266751" w:rsidRPr="0073637A" w:rsidRDefault="00266751" w:rsidP="00266751">
      <w:pPr>
        <w:rPr>
          <w:rStyle w:val="Strong"/>
        </w:rPr>
      </w:pPr>
      <w:r w:rsidRPr="0073637A">
        <w:rPr>
          <w:rStyle w:val="Strong"/>
        </w:rPr>
        <w:t>Explore</w:t>
      </w:r>
    </w:p>
    <w:p w14:paraId="28BDBC7F" w14:textId="4E53C62D" w:rsidR="00266751" w:rsidRPr="00860207" w:rsidRDefault="00266751" w:rsidP="009C3CEB">
      <w:pPr>
        <w:pStyle w:val="ListBullet"/>
        <w:numPr>
          <w:ilvl w:val="0"/>
          <w:numId w:val="7"/>
        </w:numPr>
      </w:pPr>
      <w:r>
        <w:t>Challenge students to describe the differences in the datasets using the mean, median, range and mode.</w:t>
      </w:r>
    </w:p>
    <w:p w14:paraId="11F52FC7" w14:textId="0CC1651D" w:rsidR="00266751" w:rsidRPr="00860207" w:rsidRDefault="00266751" w:rsidP="009C3CEB">
      <w:pPr>
        <w:pStyle w:val="ListBullet"/>
        <w:numPr>
          <w:ilvl w:val="0"/>
          <w:numId w:val="7"/>
        </w:numPr>
      </w:pPr>
      <w:r>
        <w:t>Ask students if they know of any other types of bias.</w:t>
      </w:r>
    </w:p>
    <w:p w14:paraId="06369E64" w14:textId="719F50FC" w:rsidR="00266751" w:rsidRPr="00860207" w:rsidRDefault="00266751" w:rsidP="009C3CEB">
      <w:pPr>
        <w:pStyle w:val="ListBullet"/>
        <w:numPr>
          <w:ilvl w:val="0"/>
          <w:numId w:val="7"/>
        </w:numPr>
      </w:pPr>
      <w:r>
        <w:t>Using a jigsaw activity allows students to be the expert</w:t>
      </w:r>
      <w:r w:rsidR="008C359D">
        <w:t>s</w:t>
      </w:r>
      <w:r>
        <w:t xml:space="preserve"> on their station to build their mathematical confidence and develop their communication skills in a group. </w:t>
      </w:r>
      <w:r w:rsidR="00AD28B8">
        <w:t xml:space="preserve">Students </w:t>
      </w:r>
      <w:proofErr w:type="gramStart"/>
      <w:r w:rsidR="00AD28B8">
        <w:t>are able to</w:t>
      </w:r>
      <w:proofErr w:type="gramEnd"/>
      <w:r w:rsidR="00AD28B8">
        <w:t xml:space="preserve"> test ideas with other members of their jigsaw group before returning to their original group.</w:t>
      </w:r>
    </w:p>
    <w:p w14:paraId="78672589" w14:textId="53252B74" w:rsidR="00266751" w:rsidRPr="00860207" w:rsidRDefault="00266751" w:rsidP="009C3CEB">
      <w:pPr>
        <w:pStyle w:val="ListBullet"/>
        <w:numPr>
          <w:ilvl w:val="0"/>
          <w:numId w:val="7"/>
        </w:numPr>
      </w:pPr>
      <w:r>
        <w:t>Extend students by using a spreadsheet to find the mean, median, mode and range.</w:t>
      </w:r>
    </w:p>
    <w:p w14:paraId="0DA2CECF" w14:textId="7EE68489" w:rsidR="003C58E1" w:rsidRPr="00860207" w:rsidRDefault="003C58E1" w:rsidP="009C3CEB">
      <w:pPr>
        <w:pStyle w:val="ListBullet"/>
        <w:numPr>
          <w:ilvl w:val="0"/>
          <w:numId w:val="7"/>
        </w:numPr>
      </w:pPr>
      <w:r>
        <w:t xml:space="preserve">In their </w:t>
      </w:r>
      <w:r w:rsidR="00F670EE">
        <w:t xml:space="preserve">original </w:t>
      </w:r>
      <w:r>
        <w:t xml:space="preserve">groups of 3, students can combine their lists of random numbers to find </w:t>
      </w:r>
      <w:r w:rsidR="005162CF">
        <w:t xml:space="preserve">the mode, median, mean and range of </w:t>
      </w:r>
      <w:r w:rsidR="00F670EE">
        <w:t>a</w:t>
      </w:r>
      <w:r w:rsidR="005162CF">
        <w:t xml:space="preserve"> larger set of data and compare it to each of the original datasets.</w:t>
      </w:r>
    </w:p>
    <w:p w14:paraId="30B37410" w14:textId="038441F6" w:rsidR="00A97502" w:rsidRPr="0073637A" w:rsidRDefault="00A97502" w:rsidP="00A97502">
      <w:pPr>
        <w:rPr>
          <w:rStyle w:val="Strong"/>
        </w:rPr>
      </w:pPr>
      <w:r>
        <w:rPr>
          <w:rStyle w:val="Strong"/>
        </w:rPr>
        <w:t>Summarise</w:t>
      </w:r>
    </w:p>
    <w:p w14:paraId="1934F095" w14:textId="6C7773F4" w:rsidR="00987F88" w:rsidRPr="00860207" w:rsidRDefault="00987F88" w:rsidP="009C3CEB">
      <w:pPr>
        <w:pStyle w:val="ListBullet"/>
        <w:numPr>
          <w:ilvl w:val="0"/>
          <w:numId w:val="7"/>
        </w:numPr>
      </w:pPr>
      <w:r>
        <w:t>To challenge students</w:t>
      </w:r>
      <w:r w:rsidR="008E7CD6">
        <w:t>,</w:t>
      </w:r>
      <w:r>
        <w:t xml:space="preserve"> ask them in what situation would we want to use </w:t>
      </w:r>
      <w:r w:rsidR="00FE2F0A">
        <w:t>the other datasets provided.</w:t>
      </w:r>
    </w:p>
    <w:p w14:paraId="2817F65A" w14:textId="77777777" w:rsidR="00266751" w:rsidRPr="0073637A" w:rsidRDefault="00266751" w:rsidP="00266751">
      <w:pPr>
        <w:rPr>
          <w:rStyle w:val="Strong"/>
        </w:rPr>
      </w:pPr>
      <w:r w:rsidRPr="0073637A">
        <w:rPr>
          <w:rStyle w:val="Strong"/>
        </w:rPr>
        <w:t>Apply</w:t>
      </w:r>
    </w:p>
    <w:p w14:paraId="3A529EA8" w14:textId="1D286E93" w:rsidR="00266751" w:rsidRPr="00860207" w:rsidRDefault="00266751" w:rsidP="009C3CEB">
      <w:pPr>
        <w:pStyle w:val="ListBullet"/>
        <w:numPr>
          <w:ilvl w:val="0"/>
          <w:numId w:val="8"/>
        </w:numPr>
      </w:pPr>
      <w:r>
        <w:t xml:space="preserve">Students can conduct the study on a different topic of interest such as the </w:t>
      </w:r>
      <w:r w:rsidR="26227DFF">
        <w:t>number</w:t>
      </w:r>
      <w:r>
        <w:t xml:space="preserve"> of siblings or pets each person has.</w:t>
      </w:r>
    </w:p>
    <w:p w14:paraId="6D5B2D22" w14:textId="77777777" w:rsidR="00FC469E" w:rsidRPr="00860207" w:rsidRDefault="00FC469E" w:rsidP="00860207">
      <w:r>
        <w:br w:type="page"/>
      </w:r>
    </w:p>
    <w:p w14:paraId="0E9D6335" w14:textId="6C936373" w:rsidR="00266751" w:rsidRDefault="00266751" w:rsidP="00266751">
      <w:pPr>
        <w:pStyle w:val="Heading3"/>
      </w:pPr>
      <w:r w:rsidRPr="00633A4A">
        <w:t>Suggested opportunities for assessment</w:t>
      </w:r>
    </w:p>
    <w:p w14:paraId="46F3A95E" w14:textId="77777777" w:rsidR="00266751" w:rsidRPr="0073637A" w:rsidRDefault="00266751" w:rsidP="00266751">
      <w:pPr>
        <w:rPr>
          <w:rStyle w:val="Strong"/>
        </w:rPr>
      </w:pPr>
      <w:r w:rsidRPr="0073637A">
        <w:rPr>
          <w:rStyle w:val="Strong"/>
        </w:rPr>
        <w:t>Explore</w:t>
      </w:r>
    </w:p>
    <w:p w14:paraId="0CB54F12" w14:textId="77777777" w:rsidR="00266751" w:rsidRPr="004504E8" w:rsidRDefault="00266751" w:rsidP="009C3CEB">
      <w:pPr>
        <w:pStyle w:val="ListBullet"/>
        <w:numPr>
          <w:ilvl w:val="0"/>
          <w:numId w:val="8"/>
        </w:numPr>
      </w:pPr>
      <w:r>
        <w:rPr>
          <w:rStyle w:val="normaltextrun"/>
          <w:color w:val="000000"/>
          <w:bdr w:val="none" w:sz="0" w:space="0" w:color="auto" w:frame="1"/>
        </w:rPr>
        <w:t>Monitor student explanations when returning to their groups in the Jigsaw activity to check for understanding.</w:t>
      </w:r>
    </w:p>
    <w:p w14:paraId="22A729CD" w14:textId="77777777" w:rsidR="00266751" w:rsidRPr="004504E8" w:rsidRDefault="00266751" w:rsidP="009C3CEB">
      <w:pPr>
        <w:pStyle w:val="ListBullet"/>
        <w:numPr>
          <w:ilvl w:val="0"/>
          <w:numId w:val="8"/>
        </w:numPr>
      </w:pPr>
      <w:r>
        <w:rPr>
          <w:rStyle w:val="normaltextrun"/>
          <w:color w:val="000000"/>
          <w:shd w:val="clear" w:color="auto" w:fill="FFFFFF"/>
        </w:rPr>
        <w:t>When placed in groups of 3, students provide and receive peer feedback on their understanding.</w:t>
      </w:r>
    </w:p>
    <w:p w14:paraId="01FB6329" w14:textId="77777777" w:rsidR="00266751" w:rsidRPr="0073637A" w:rsidRDefault="00266751" w:rsidP="00266751">
      <w:pPr>
        <w:rPr>
          <w:rStyle w:val="Strong"/>
        </w:rPr>
      </w:pPr>
      <w:r w:rsidRPr="0073637A">
        <w:rPr>
          <w:rStyle w:val="Strong"/>
        </w:rPr>
        <w:t>Summarise</w:t>
      </w:r>
    </w:p>
    <w:p w14:paraId="2417CC86" w14:textId="2BB399E6" w:rsidR="00266751" w:rsidRPr="004504E8" w:rsidRDefault="00266751" w:rsidP="009C3CEB">
      <w:pPr>
        <w:pStyle w:val="ListBullet"/>
        <w:numPr>
          <w:ilvl w:val="0"/>
          <w:numId w:val="9"/>
        </w:numPr>
      </w:pPr>
      <w:r>
        <w:rPr>
          <w:rStyle w:val="normaltextrun"/>
          <w:color w:val="000000"/>
          <w:shd w:val="clear" w:color="auto" w:fill="FFFFFF"/>
        </w:rPr>
        <w:t xml:space="preserve">Review students’ notes to </w:t>
      </w:r>
      <w:r w:rsidR="00296022">
        <w:rPr>
          <w:rStyle w:val="normaltextrun"/>
          <w:color w:val="000000"/>
          <w:shd w:val="clear" w:color="auto" w:fill="FFFFFF"/>
        </w:rPr>
        <w:t xml:space="preserve">their </w:t>
      </w:r>
      <w:r>
        <w:rPr>
          <w:rStyle w:val="normaltextrun"/>
          <w:color w:val="000000"/>
          <w:shd w:val="clear" w:color="auto" w:fill="FFFFFF"/>
        </w:rPr>
        <w:t xml:space="preserve">future </w:t>
      </w:r>
      <w:r w:rsidR="00296022">
        <w:rPr>
          <w:rStyle w:val="normaltextrun"/>
          <w:color w:val="000000"/>
          <w:shd w:val="clear" w:color="auto" w:fill="FFFFFF"/>
        </w:rPr>
        <w:t xml:space="preserve">forgetful </w:t>
      </w:r>
      <w:r>
        <w:rPr>
          <w:rStyle w:val="normaltextrun"/>
          <w:color w:val="000000"/>
          <w:shd w:val="clear" w:color="auto" w:fill="FFFFFF"/>
        </w:rPr>
        <w:t>selves. </w:t>
      </w:r>
    </w:p>
    <w:p w14:paraId="400E061A" w14:textId="77777777" w:rsidR="00266751" w:rsidRPr="0073637A" w:rsidRDefault="00266751" w:rsidP="00266751">
      <w:pPr>
        <w:rPr>
          <w:rStyle w:val="Strong"/>
        </w:rPr>
      </w:pPr>
      <w:r w:rsidRPr="0073637A">
        <w:rPr>
          <w:rStyle w:val="Strong"/>
        </w:rPr>
        <w:t>Appl</w:t>
      </w:r>
      <w:r>
        <w:rPr>
          <w:rStyle w:val="Strong"/>
        </w:rPr>
        <w:t>y</w:t>
      </w:r>
    </w:p>
    <w:p w14:paraId="750CE09E" w14:textId="77777777" w:rsidR="00266751" w:rsidRPr="004504E8" w:rsidRDefault="00266751" w:rsidP="009C3CEB">
      <w:pPr>
        <w:pStyle w:val="ListBullet"/>
        <w:numPr>
          <w:ilvl w:val="0"/>
          <w:numId w:val="9"/>
        </w:numPr>
      </w:pPr>
      <w:r w:rsidRPr="005E1AF1">
        <w:rPr>
          <w:rStyle w:val="normaltextrun"/>
          <w:color w:val="000000"/>
          <w:bdr w:val="none" w:sz="0" w:space="0" w:color="auto" w:frame="1"/>
        </w:rPr>
        <w:t>Students will demonstrate their working mathematically skills in discussions and justifications</w:t>
      </w:r>
      <w:r>
        <w:rPr>
          <w:rStyle w:val="eop"/>
          <w:b/>
          <w:bCs/>
          <w:color w:val="000000"/>
          <w:shd w:val="clear" w:color="auto" w:fill="FFFFFF"/>
        </w:rPr>
        <w:t>.</w:t>
      </w:r>
    </w:p>
    <w:p w14:paraId="28731427" w14:textId="77777777" w:rsidR="00266751" w:rsidRPr="004504E8" w:rsidRDefault="00266751" w:rsidP="004504E8">
      <w:r>
        <w:rPr>
          <w:rStyle w:val="Heading2Char"/>
        </w:rPr>
        <w:br w:type="page"/>
      </w:r>
    </w:p>
    <w:p w14:paraId="3AA64228" w14:textId="31691C65" w:rsidR="00D974BF" w:rsidRDefault="0070190E" w:rsidP="00D96CEB">
      <w:pPr>
        <w:pStyle w:val="Heading2"/>
        <w:rPr>
          <w:rStyle w:val="Heading2Char"/>
        </w:rPr>
      </w:pPr>
      <w:r w:rsidRPr="00C058AF">
        <w:rPr>
          <w:rStyle w:val="Heading2Char"/>
        </w:rPr>
        <w:t>Appendix</w:t>
      </w:r>
      <w:r w:rsidR="00783D18" w:rsidRPr="00C058AF">
        <w:rPr>
          <w:rStyle w:val="Heading2Char"/>
        </w:rPr>
        <w:t xml:space="preserve"> </w:t>
      </w:r>
      <w:r w:rsidR="00BC71EF">
        <w:rPr>
          <w:rStyle w:val="Heading2Char"/>
        </w:rPr>
        <w:t>A</w:t>
      </w:r>
    </w:p>
    <w:p w14:paraId="0077DE9F" w14:textId="1D90B4C4" w:rsidR="00CA450C" w:rsidRDefault="000D6D83" w:rsidP="00B27C56">
      <w:pPr>
        <w:pStyle w:val="Heading3"/>
      </w:pPr>
      <w:r>
        <w:t>Samples</w:t>
      </w:r>
    </w:p>
    <w:p w14:paraId="564D0497" w14:textId="10CE5F7D" w:rsidR="00856861" w:rsidRDefault="005031CE" w:rsidP="005031CE">
      <w:pPr>
        <w:pStyle w:val="Heading4"/>
      </w:pPr>
      <w:r>
        <w:t>Station 1</w:t>
      </w:r>
    </w:p>
    <w:p w14:paraId="48315D09" w14:textId="6E8395D9" w:rsidR="006E01B6" w:rsidRDefault="00214BB8" w:rsidP="00214BB8">
      <w:r>
        <w:t xml:space="preserve">Gerald and </w:t>
      </w:r>
      <w:r w:rsidR="00BF314C">
        <w:t>Manny were interested to know how many apps people had on the</w:t>
      </w:r>
      <w:r w:rsidR="00E123C6">
        <w:t>ir</w:t>
      </w:r>
      <w:r w:rsidR="00BF314C">
        <w:t xml:space="preserve"> smartphones. </w:t>
      </w:r>
      <w:r w:rsidR="006E01B6">
        <w:t>Each of them completed a survey to find out.</w:t>
      </w:r>
    </w:p>
    <w:p w14:paraId="6571E6B0" w14:textId="1ABC6B6D" w:rsidR="00214BB8" w:rsidRPr="00214BB8" w:rsidRDefault="00463C2C" w:rsidP="00214BB8">
      <w:r>
        <w:t>The</w:t>
      </w:r>
      <w:r w:rsidR="006E71CC">
        <w:t xml:space="preserve"> data </w:t>
      </w:r>
      <w:r>
        <w:t xml:space="preserve">collected by </w:t>
      </w:r>
      <w:r w:rsidR="00214BB8">
        <w:t>Gerald and Manny</w:t>
      </w:r>
      <w:r w:rsidR="006E71CC">
        <w:t xml:space="preserve"> can be seen in the following stem-and-leaf plots.</w:t>
      </w:r>
    </w:p>
    <w:tbl>
      <w:tblPr>
        <w:tblStyle w:val="Tableheader"/>
        <w:tblW w:w="0" w:type="auto"/>
        <w:tblLook w:val="04A0" w:firstRow="1" w:lastRow="0" w:firstColumn="1" w:lastColumn="0" w:noHBand="0" w:noVBand="1"/>
        <w:tblDescription w:val="Data collected by Gerald and Manny."/>
      </w:tblPr>
      <w:tblGrid>
        <w:gridCol w:w="4811"/>
        <w:gridCol w:w="4811"/>
      </w:tblGrid>
      <w:tr w:rsidR="00B6323D" w:rsidRPr="004504E8" w14:paraId="16A00A6E" w14:textId="77777777" w:rsidTr="00BC2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B59BB4B" w14:textId="0CAE5551" w:rsidR="00214BB8" w:rsidRPr="004504E8" w:rsidRDefault="006E71CC" w:rsidP="004504E8">
            <w:r w:rsidRPr="004504E8">
              <w:t>Gerald</w:t>
            </w:r>
          </w:p>
        </w:tc>
        <w:tc>
          <w:tcPr>
            <w:tcW w:w="4811" w:type="dxa"/>
          </w:tcPr>
          <w:p w14:paraId="6C731957" w14:textId="44636B6A" w:rsidR="00214BB8" w:rsidRPr="004504E8" w:rsidRDefault="006E71CC" w:rsidP="004504E8">
            <w:pPr>
              <w:cnfStyle w:val="100000000000" w:firstRow="1" w:lastRow="0" w:firstColumn="0" w:lastColumn="0" w:oddVBand="0" w:evenVBand="0" w:oddHBand="0" w:evenHBand="0" w:firstRowFirstColumn="0" w:firstRowLastColumn="0" w:lastRowFirstColumn="0" w:lastRowLastColumn="0"/>
            </w:pPr>
            <w:r w:rsidRPr="004504E8">
              <w:t>Manny</w:t>
            </w:r>
          </w:p>
        </w:tc>
      </w:tr>
      <w:tr w:rsidR="00B6323D" w14:paraId="652DC061" w14:textId="77777777" w:rsidTr="00BC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4BCE020" w14:textId="6CDAA90A" w:rsidR="00214BB8" w:rsidRDefault="00D260CC" w:rsidP="00453A66">
            <w:r w:rsidRPr="00154CDD">
              <w:rPr>
                <w:noProof/>
              </w:rPr>
              <w:drawing>
                <wp:inline distT="0" distB="0" distL="0" distR="0" wp14:anchorId="1B93CA8A" wp14:editId="18D3B36C">
                  <wp:extent cx="2162477" cy="1705213"/>
                  <wp:effectExtent l="0" t="0" r="9525" b="9525"/>
                  <wp:docPr id="1370536410" name="Picture 1" descr="Stem and leaf plot of 64, 66, 67, 68, 70, 73, 73, 74, 79, 79, 81, 84, 87, 87, 88, 88, 89, 90, 94 an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36410" name="Picture 1" descr="Stem and leaf plot of 64, 66, 67, 68, 70, 73, 73, 74, 79, 79, 81, 84, 87, 87, 88, 88, 89, 90, 94 and 95."/>
                          <pic:cNvPicPr/>
                        </pic:nvPicPr>
                        <pic:blipFill>
                          <a:blip r:embed="rId19"/>
                          <a:stretch>
                            <a:fillRect/>
                          </a:stretch>
                        </pic:blipFill>
                        <pic:spPr>
                          <a:xfrm>
                            <a:off x="0" y="0"/>
                            <a:ext cx="2162477" cy="1705213"/>
                          </a:xfrm>
                          <a:prstGeom prst="rect">
                            <a:avLst/>
                          </a:prstGeom>
                        </pic:spPr>
                      </pic:pic>
                    </a:graphicData>
                  </a:graphic>
                </wp:inline>
              </w:drawing>
            </w:r>
          </w:p>
        </w:tc>
        <w:tc>
          <w:tcPr>
            <w:tcW w:w="4811" w:type="dxa"/>
          </w:tcPr>
          <w:p w14:paraId="2CEEEE03" w14:textId="2939550C" w:rsidR="00214BB8" w:rsidRDefault="0027512E" w:rsidP="005031CE">
            <w:pPr>
              <w:cnfStyle w:val="000000100000" w:firstRow="0" w:lastRow="0" w:firstColumn="0" w:lastColumn="0" w:oddVBand="0" w:evenVBand="0" w:oddHBand="1" w:evenHBand="0" w:firstRowFirstColumn="0" w:firstRowLastColumn="0" w:lastRowFirstColumn="0" w:lastRowLastColumn="0"/>
            </w:pPr>
            <w:r w:rsidRPr="0027512E">
              <w:rPr>
                <w:noProof/>
              </w:rPr>
              <w:drawing>
                <wp:inline distT="0" distB="0" distL="0" distR="0" wp14:anchorId="15CE65C3" wp14:editId="21153AA1">
                  <wp:extent cx="2514951" cy="1667108"/>
                  <wp:effectExtent l="0" t="0" r="0" b="9525"/>
                  <wp:docPr id="1276887558" name="Picture 1" descr="Stem and leaf plot of 17, 20, 20, 22, 23, 24, 26, 28, 28, 30, 30, 32, 34, 34, 34, 36, 37, 38, 43 an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887558" name="Picture 1" descr="Stem and leaf plot of 17, 20, 20, 22, 23, 24, 26, 28, 28, 30, 30, 32, 34, 34, 34, 36, 37, 38, 43 and 44."/>
                          <pic:cNvPicPr/>
                        </pic:nvPicPr>
                        <pic:blipFill>
                          <a:blip r:embed="rId20"/>
                          <a:stretch>
                            <a:fillRect/>
                          </a:stretch>
                        </pic:blipFill>
                        <pic:spPr>
                          <a:xfrm>
                            <a:off x="0" y="0"/>
                            <a:ext cx="2514951" cy="1667108"/>
                          </a:xfrm>
                          <a:prstGeom prst="rect">
                            <a:avLst/>
                          </a:prstGeom>
                        </pic:spPr>
                      </pic:pic>
                    </a:graphicData>
                  </a:graphic>
                </wp:inline>
              </w:drawing>
            </w:r>
          </w:p>
        </w:tc>
      </w:tr>
    </w:tbl>
    <w:p w14:paraId="7D36753C" w14:textId="3DA83EF8" w:rsidR="005031CE" w:rsidRDefault="006E71CC" w:rsidP="009C3CEB">
      <w:pPr>
        <w:pStyle w:val="ListNumber"/>
        <w:numPr>
          <w:ilvl w:val="0"/>
          <w:numId w:val="6"/>
        </w:numPr>
        <w:spacing w:before="120" w:after="1080" w:line="276" w:lineRule="auto"/>
      </w:pPr>
      <w:r>
        <w:t>Find the mean, median, mode and range for each dataset.</w:t>
      </w:r>
    </w:p>
    <w:p w14:paraId="2A1BA202" w14:textId="06CFCE2A" w:rsidR="006E71CC" w:rsidRDefault="000233F3" w:rsidP="009C3CEB">
      <w:pPr>
        <w:pStyle w:val="ListNumber"/>
        <w:numPr>
          <w:ilvl w:val="0"/>
          <w:numId w:val="6"/>
        </w:numPr>
        <w:spacing w:before="120" w:after="1080" w:line="276" w:lineRule="auto"/>
      </w:pPr>
      <w:r>
        <w:t>Describe</w:t>
      </w:r>
      <w:r w:rsidR="006E71CC">
        <w:t xml:space="preserve"> the shape of the data</w:t>
      </w:r>
      <w:r w:rsidR="00C33705">
        <w:t xml:space="preserve"> and which measure of centre would be the most appropriate</w:t>
      </w:r>
      <w:r w:rsidR="00685CFA">
        <w:t xml:space="preserve"> to </w:t>
      </w:r>
      <w:r w:rsidR="001E4957">
        <w:t>use</w:t>
      </w:r>
      <w:r w:rsidR="00C33705">
        <w:t>.</w:t>
      </w:r>
    </w:p>
    <w:p w14:paraId="0BA21A10" w14:textId="295584B1" w:rsidR="001109F8" w:rsidRDefault="00103457" w:rsidP="009C3CEB">
      <w:pPr>
        <w:pStyle w:val="ListNumber"/>
        <w:numPr>
          <w:ilvl w:val="0"/>
          <w:numId w:val="6"/>
        </w:numPr>
        <w:spacing w:before="120" w:after="1080" w:line="276" w:lineRule="auto"/>
      </w:pPr>
      <w:r>
        <w:t>What has caused the difference in their measures of centre? Discuss in the group.</w:t>
      </w:r>
    </w:p>
    <w:p w14:paraId="33EDD226" w14:textId="77777777" w:rsidR="0048346C" w:rsidRPr="004504E8" w:rsidRDefault="0048346C" w:rsidP="004504E8">
      <w:r>
        <w:br w:type="page"/>
      </w:r>
    </w:p>
    <w:p w14:paraId="5D280056" w14:textId="69DBE505" w:rsidR="00BC2264" w:rsidRDefault="00BC2264" w:rsidP="00BC2264">
      <w:pPr>
        <w:pStyle w:val="Heading4"/>
      </w:pPr>
      <w:r>
        <w:t>Station 2</w:t>
      </w:r>
    </w:p>
    <w:p w14:paraId="0DC39505" w14:textId="352D6B8E" w:rsidR="006E01B6" w:rsidRDefault="006E01B6" w:rsidP="006E01B6">
      <w:r>
        <w:t>Gerald and Manny were interested to know how many apps people had on the</w:t>
      </w:r>
      <w:r w:rsidR="00E123C6">
        <w:t>ir</w:t>
      </w:r>
      <w:r>
        <w:t xml:space="preserve"> smartphones. Each of them completed a survey to find out.</w:t>
      </w:r>
    </w:p>
    <w:p w14:paraId="129A6F0C" w14:textId="35AA22D0" w:rsidR="00463C2C" w:rsidRPr="00214BB8" w:rsidRDefault="00463C2C" w:rsidP="00463C2C">
      <w:r>
        <w:t>The data collected by Gerald and Manny can be seen in the following stem-and-leaf plots.</w:t>
      </w:r>
    </w:p>
    <w:tbl>
      <w:tblPr>
        <w:tblStyle w:val="Tableheader"/>
        <w:tblW w:w="0" w:type="auto"/>
        <w:tblLook w:val="04A0" w:firstRow="1" w:lastRow="0" w:firstColumn="1" w:lastColumn="0" w:noHBand="0" w:noVBand="1"/>
        <w:tblDescription w:val="Data collected by Gerald and Manny."/>
      </w:tblPr>
      <w:tblGrid>
        <w:gridCol w:w="4811"/>
        <w:gridCol w:w="4811"/>
      </w:tblGrid>
      <w:tr w:rsidR="00A920FC" w:rsidRPr="004504E8" w14:paraId="37D478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3D98989" w14:textId="77777777" w:rsidR="00BC2264" w:rsidRPr="004504E8" w:rsidRDefault="00BC2264" w:rsidP="004504E8">
            <w:r w:rsidRPr="004504E8">
              <w:t>Gerald</w:t>
            </w:r>
          </w:p>
        </w:tc>
        <w:tc>
          <w:tcPr>
            <w:tcW w:w="4811" w:type="dxa"/>
          </w:tcPr>
          <w:p w14:paraId="7B7E501E" w14:textId="77777777" w:rsidR="00BC2264" w:rsidRPr="004504E8" w:rsidRDefault="00BC2264" w:rsidP="004504E8">
            <w:pPr>
              <w:cnfStyle w:val="100000000000" w:firstRow="1" w:lastRow="0" w:firstColumn="0" w:lastColumn="0" w:oddVBand="0" w:evenVBand="0" w:oddHBand="0" w:evenHBand="0" w:firstRowFirstColumn="0" w:firstRowLastColumn="0" w:lastRowFirstColumn="0" w:lastRowLastColumn="0"/>
            </w:pPr>
            <w:r w:rsidRPr="004504E8">
              <w:t>Manny</w:t>
            </w:r>
          </w:p>
        </w:tc>
      </w:tr>
      <w:tr w:rsidR="00A920FC" w14:paraId="3EFF64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D2A10BB" w14:textId="1DB5EE26" w:rsidR="00BC2264" w:rsidRDefault="00B9131F" w:rsidP="00CB5CA1">
            <w:r w:rsidRPr="00154CDD">
              <w:rPr>
                <w:noProof/>
              </w:rPr>
              <w:drawing>
                <wp:inline distT="0" distB="0" distL="0" distR="0" wp14:anchorId="677DEEAF" wp14:editId="7078A31B">
                  <wp:extent cx="2162477" cy="1705213"/>
                  <wp:effectExtent l="0" t="0" r="9525" b="9525"/>
                  <wp:docPr id="759677226" name="Picture 1" descr="Stem and leaf plot of 64, 66, 67, 68, 70, 73, 73, 74, 79, 79, 81, 84, 87, 87, 88, 88, 89, 90, 94 an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677226" name="Picture 1" descr="Stem and leaf plot of 64, 66, 67, 68, 70, 73, 73, 74, 79, 79, 81, 84, 87, 87, 88, 88, 89, 90, 94 and 95"/>
                          <pic:cNvPicPr/>
                        </pic:nvPicPr>
                        <pic:blipFill>
                          <a:blip r:embed="rId19"/>
                          <a:stretch>
                            <a:fillRect/>
                          </a:stretch>
                        </pic:blipFill>
                        <pic:spPr>
                          <a:xfrm>
                            <a:off x="0" y="0"/>
                            <a:ext cx="2162477" cy="1705213"/>
                          </a:xfrm>
                          <a:prstGeom prst="rect">
                            <a:avLst/>
                          </a:prstGeom>
                        </pic:spPr>
                      </pic:pic>
                    </a:graphicData>
                  </a:graphic>
                </wp:inline>
              </w:drawing>
            </w:r>
          </w:p>
        </w:tc>
        <w:tc>
          <w:tcPr>
            <w:tcW w:w="4811" w:type="dxa"/>
          </w:tcPr>
          <w:p w14:paraId="01D0B6BF" w14:textId="02370D06" w:rsidR="00BC2264" w:rsidRDefault="009A4467">
            <w:pPr>
              <w:cnfStyle w:val="000000100000" w:firstRow="0" w:lastRow="0" w:firstColumn="0" w:lastColumn="0" w:oddVBand="0" w:evenVBand="0" w:oddHBand="1" w:evenHBand="0" w:firstRowFirstColumn="0" w:firstRowLastColumn="0" w:lastRowFirstColumn="0" w:lastRowLastColumn="0"/>
            </w:pPr>
            <w:r w:rsidRPr="009A4467">
              <w:rPr>
                <w:noProof/>
              </w:rPr>
              <w:drawing>
                <wp:inline distT="0" distB="0" distL="0" distR="0" wp14:anchorId="14FB4BFD" wp14:editId="4DF1DD15">
                  <wp:extent cx="2791215" cy="1352739"/>
                  <wp:effectExtent l="0" t="0" r="9525" b="0"/>
                  <wp:docPr id="1202997305" name="Picture 1" descr="Stem and leaf plot of 20, 21, 22, 26, 26, 27, 28, 29, 29, 29, 30, 31, 32, 34, 35, 36, 36, 37, 39 an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997305" name="Picture 1" descr="Stem and leaf plot of 20, 21, 22, 26, 26, 27, 28, 29, 29, 29, 30, 31, 32, 34, 35, 36, 36, 37, 39 and 42"/>
                          <pic:cNvPicPr/>
                        </pic:nvPicPr>
                        <pic:blipFill>
                          <a:blip r:embed="rId21"/>
                          <a:stretch>
                            <a:fillRect/>
                          </a:stretch>
                        </pic:blipFill>
                        <pic:spPr>
                          <a:xfrm>
                            <a:off x="0" y="0"/>
                            <a:ext cx="2791215" cy="1352739"/>
                          </a:xfrm>
                          <a:prstGeom prst="rect">
                            <a:avLst/>
                          </a:prstGeom>
                        </pic:spPr>
                      </pic:pic>
                    </a:graphicData>
                  </a:graphic>
                </wp:inline>
              </w:drawing>
            </w:r>
          </w:p>
        </w:tc>
      </w:tr>
    </w:tbl>
    <w:p w14:paraId="58D515DE" w14:textId="7A847626" w:rsidR="00BC2264" w:rsidRDefault="00BC2264" w:rsidP="009C3CEB">
      <w:pPr>
        <w:pStyle w:val="ListNumber"/>
        <w:numPr>
          <w:ilvl w:val="0"/>
          <w:numId w:val="13"/>
        </w:numPr>
        <w:spacing w:before="120" w:after="1080" w:line="276" w:lineRule="auto"/>
      </w:pPr>
      <w:r>
        <w:t>Find the mean, median, mode and range for each dataset.</w:t>
      </w:r>
    </w:p>
    <w:p w14:paraId="01B4DCDD" w14:textId="60AEB1D1" w:rsidR="00BC2264" w:rsidRDefault="00D0215E" w:rsidP="009C3CEB">
      <w:pPr>
        <w:pStyle w:val="ListNumber"/>
        <w:numPr>
          <w:ilvl w:val="0"/>
          <w:numId w:val="6"/>
        </w:numPr>
        <w:spacing w:before="120" w:after="1080" w:line="276" w:lineRule="auto"/>
      </w:pPr>
      <w:r>
        <w:t>Describe</w:t>
      </w:r>
      <w:r w:rsidR="00BC2264">
        <w:t xml:space="preserve"> the shape of the data and which measure of centre would be the most appropriate</w:t>
      </w:r>
      <w:r w:rsidR="00607C8B">
        <w:t xml:space="preserve"> to </w:t>
      </w:r>
      <w:r w:rsidR="005F63A4">
        <w:t>use</w:t>
      </w:r>
      <w:r w:rsidR="00607C8B">
        <w:t>.</w:t>
      </w:r>
    </w:p>
    <w:p w14:paraId="1289BD64" w14:textId="3C9B801D" w:rsidR="00BC2264" w:rsidRPr="005031CE" w:rsidRDefault="00BC2264" w:rsidP="009C3CEB">
      <w:pPr>
        <w:pStyle w:val="ListNumber"/>
        <w:numPr>
          <w:ilvl w:val="0"/>
          <w:numId w:val="6"/>
        </w:numPr>
        <w:spacing w:before="120" w:after="1080" w:line="276" w:lineRule="auto"/>
      </w:pPr>
      <w:r>
        <w:t>What has caused the difference in their measures of centre? Discuss in the group.</w:t>
      </w:r>
    </w:p>
    <w:p w14:paraId="7C672A24" w14:textId="77777777" w:rsidR="009C1982" w:rsidRPr="004504E8" w:rsidRDefault="009C1982" w:rsidP="004504E8">
      <w:r>
        <w:br w:type="page"/>
      </w:r>
    </w:p>
    <w:p w14:paraId="395EA004" w14:textId="3F24A8A9" w:rsidR="00BC2264" w:rsidRDefault="00BC2264" w:rsidP="00BC2264">
      <w:pPr>
        <w:pStyle w:val="Heading4"/>
      </w:pPr>
      <w:r>
        <w:t>Station 3</w:t>
      </w:r>
    </w:p>
    <w:p w14:paraId="4E418009" w14:textId="2A83F1BE" w:rsidR="006E01B6" w:rsidRDefault="006E01B6" w:rsidP="006E01B6">
      <w:r>
        <w:t>Gerald and Manny were interested to know how many apps people had on the</w:t>
      </w:r>
      <w:r w:rsidR="00E123C6">
        <w:t>ir</w:t>
      </w:r>
      <w:r>
        <w:t xml:space="preserve"> smartphones. Each of them completed a survey to find out.</w:t>
      </w:r>
    </w:p>
    <w:p w14:paraId="50769542" w14:textId="56E3743D" w:rsidR="00463C2C" w:rsidRPr="00214BB8" w:rsidRDefault="00463C2C" w:rsidP="00463C2C">
      <w:r>
        <w:t>The data collected by Gerald and Manny can be seen in the following stem-and-leaf plots.</w:t>
      </w:r>
    </w:p>
    <w:tbl>
      <w:tblPr>
        <w:tblStyle w:val="Tableheader"/>
        <w:tblW w:w="0" w:type="auto"/>
        <w:tblLook w:val="04A0" w:firstRow="1" w:lastRow="0" w:firstColumn="1" w:lastColumn="0" w:noHBand="0" w:noVBand="1"/>
        <w:tblDescription w:val="Data collected by Gerald and Manny."/>
      </w:tblPr>
      <w:tblGrid>
        <w:gridCol w:w="4811"/>
        <w:gridCol w:w="4811"/>
      </w:tblGrid>
      <w:tr w:rsidR="00BC2264" w14:paraId="4E960C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267B93A" w14:textId="77777777" w:rsidR="00BC2264" w:rsidRDefault="00BC2264">
            <w:r>
              <w:t>Gerald</w:t>
            </w:r>
          </w:p>
        </w:tc>
        <w:tc>
          <w:tcPr>
            <w:tcW w:w="4811" w:type="dxa"/>
          </w:tcPr>
          <w:p w14:paraId="5039A5AF" w14:textId="77777777" w:rsidR="00BC2264" w:rsidRDefault="00BC2264">
            <w:pPr>
              <w:cnfStyle w:val="100000000000" w:firstRow="1" w:lastRow="0" w:firstColumn="0" w:lastColumn="0" w:oddVBand="0" w:evenVBand="0" w:oddHBand="0" w:evenHBand="0" w:firstRowFirstColumn="0" w:firstRowLastColumn="0" w:lastRowFirstColumn="0" w:lastRowLastColumn="0"/>
            </w:pPr>
            <w:r>
              <w:t>Manny</w:t>
            </w:r>
          </w:p>
        </w:tc>
      </w:tr>
      <w:tr w:rsidR="00BC2264" w14:paraId="156A47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D6D7A15" w14:textId="052A9E56" w:rsidR="00BC2264" w:rsidRPr="00BC2264" w:rsidRDefault="00305B42" w:rsidP="00DD7B67">
            <w:r w:rsidRPr="00154CDD">
              <w:rPr>
                <w:noProof/>
              </w:rPr>
              <w:drawing>
                <wp:inline distT="0" distB="0" distL="0" distR="0" wp14:anchorId="4F090D5A" wp14:editId="7A39E4BB">
                  <wp:extent cx="2162477" cy="1705213"/>
                  <wp:effectExtent l="0" t="0" r="9525" b="9525"/>
                  <wp:docPr id="1414868765" name="Picture 1" descr="Stem and leaf plot of 64, 66, 67, 68, 70, 73, 73, 74, 79, 79, 81, 84, 87, 87, 88, 88, 89, 90, 94 an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868765" name="Picture 1" descr="Stem and leaf plot of 64, 66, 67, 68, 70, 73, 73, 74, 79, 79, 81, 84, 87, 87, 88, 88, 89, 90, 94 and 95."/>
                          <pic:cNvPicPr/>
                        </pic:nvPicPr>
                        <pic:blipFill>
                          <a:blip r:embed="rId19"/>
                          <a:stretch>
                            <a:fillRect/>
                          </a:stretch>
                        </pic:blipFill>
                        <pic:spPr>
                          <a:xfrm>
                            <a:off x="0" y="0"/>
                            <a:ext cx="2162477" cy="1705213"/>
                          </a:xfrm>
                          <a:prstGeom prst="rect">
                            <a:avLst/>
                          </a:prstGeom>
                        </pic:spPr>
                      </pic:pic>
                    </a:graphicData>
                  </a:graphic>
                </wp:inline>
              </w:drawing>
            </w:r>
          </w:p>
        </w:tc>
        <w:tc>
          <w:tcPr>
            <w:tcW w:w="4811" w:type="dxa"/>
          </w:tcPr>
          <w:p w14:paraId="1BF15C2F" w14:textId="47FCB080" w:rsidR="00BC2264" w:rsidRDefault="00EF11F3">
            <w:pPr>
              <w:cnfStyle w:val="000000100000" w:firstRow="0" w:lastRow="0" w:firstColumn="0" w:lastColumn="0" w:oddVBand="0" w:evenVBand="0" w:oddHBand="1" w:evenHBand="0" w:firstRowFirstColumn="0" w:firstRowLastColumn="0" w:lastRowFirstColumn="0" w:lastRowLastColumn="0"/>
            </w:pPr>
            <w:r w:rsidRPr="00EF11F3">
              <w:rPr>
                <w:noProof/>
              </w:rPr>
              <w:drawing>
                <wp:inline distT="0" distB="0" distL="0" distR="0" wp14:anchorId="440BEE73" wp14:editId="6DF68DE3">
                  <wp:extent cx="1257475" cy="1047896"/>
                  <wp:effectExtent l="0" t="0" r="0" b="0"/>
                  <wp:docPr id="75688341" name="Picture 1" descr="Stem and leaf plot of 25, 30 an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8341" name="Picture 1" descr="Stem and leaf plot of 25, 30 and 35."/>
                          <pic:cNvPicPr/>
                        </pic:nvPicPr>
                        <pic:blipFill>
                          <a:blip r:embed="rId22"/>
                          <a:stretch>
                            <a:fillRect/>
                          </a:stretch>
                        </pic:blipFill>
                        <pic:spPr>
                          <a:xfrm>
                            <a:off x="0" y="0"/>
                            <a:ext cx="1257475" cy="1047896"/>
                          </a:xfrm>
                          <a:prstGeom prst="rect">
                            <a:avLst/>
                          </a:prstGeom>
                        </pic:spPr>
                      </pic:pic>
                    </a:graphicData>
                  </a:graphic>
                </wp:inline>
              </w:drawing>
            </w:r>
          </w:p>
        </w:tc>
      </w:tr>
    </w:tbl>
    <w:p w14:paraId="5A3BA37D" w14:textId="46B589A3" w:rsidR="00BC2264" w:rsidRDefault="00BC2264" w:rsidP="009C3CEB">
      <w:pPr>
        <w:pStyle w:val="ListNumber"/>
        <w:numPr>
          <w:ilvl w:val="0"/>
          <w:numId w:val="14"/>
        </w:numPr>
        <w:spacing w:before="120" w:after="1080" w:line="276" w:lineRule="auto"/>
      </w:pPr>
      <w:r>
        <w:t>Find the mean, median, mode and range for each dataset.</w:t>
      </w:r>
    </w:p>
    <w:p w14:paraId="3CFBC91A" w14:textId="2C67E244" w:rsidR="00BC2264" w:rsidRDefault="00D0215E" w:rsidP="009C3CEB">
      <w:pPr>
        <w:pStyle w:val="ListNumber"/>
        <w:numPr>
          <w:ilvl w:val="0"/>
          <w:numId w:val="6"/>
        </w:numPr>
        <w:spacing w:before="120" w:after="1080" w:line="276" w:lineRule="auto"/>
      </w:pPr>
      <w:r>
        <w:t>Describe</w:t>
      </w:r>
      <w:r w:rsidR="00BC2264">
        <w:t xml:space="preserve"> the shape of the data and which measure of centre would be the most appropriate</w:t>
      </w:r>
      <w:r w:rsidR="00607C8B">
        <w:t xml:space="preserve"> to </w:t>
      </w:r>
      <w:r w:rsidR="005F63A4">
        <w:t>use</w:t>
      </w:r>
      <w:r w:rsidR="00BC2264">
        <w:t>.</w:t>
      </w:r>
    </w:p>
    <w:p w14:paraId="225ECA5B" w14:textId="4997E7F5" w:rsidR="00BC2264" w:rsidRPr="005031CE" w:rsidRDefault="00BC2264" w:rsidP="009C3CEB">
      <w:pPr>
        <w:pStyle w:val="ListNumber"/>
        <w:numPr>
          <w:ilvl w:val="0"/>
          <w:numId w:val="6"/>
        </w:numPr>
        <w:spacing w:before="120" w:after="1080" w:line="276" w:lineRule="auto"/>
      </w:pPr>
      <w:r>
        <w:t>What has caused the difference in their measures of centre? Discuss in the group.</w:t>
      </w:r>
    </w:p>
    <w:p w14:paraId="3124AE51" w14:textId="77777777" w:rsidR="0022042B" w:rsidRPr="004504E8" w:rsidRDefault="0022042B" w:rsidP="004504E8">
      <w:r>
        <w:rPr>
          <w:rStyle w:val="Heading2Char"/>
        </w:rPr>
        <w:br w:type="page"/>
      </w:r>
    </w:p>
    <w:p w14:paraId="5C78C7D1" w14:textId="1E0B4361" w:rsidR="0022042B" w:rsidRDefault="0022042B" w:rsidP="0022042B">
      <w:pPr>
        <w:pStyle w:val="Heading2"/>
        <w:rPr>
          <w:rStyle w:val="Heading2Char"/>
        </w:rPr>
      </w:pPr>
      <w:r w:rsidRPr="00C058AF">
        <w:rPr>
          <w:rStyle w:val="Heading2Char"/>
        </w:rPr>
        <w:t xml:space="preserve">Appendix </w:t>
      </w:r>
      <w:r>
        <w:rPr>
          <w:rStyle w:val="Heading2Char"/>
        </w:rPr>
        <w:t>B</w:t>
      </w:r>
    </w:p>
    <w:p w14:paraId="3E79A1FC" w14:textId="5A5640C6" w:rsidR="00BC71EF" w:rsidRDefault="00A67630" w:rsidP="00895295">
      <w:pPr>
        <w:pStyle w:val="Heading3"/>
      </w:pPr>
      <w:r>
        <w:t>Data c</w:t>
      </w:r>
      <w:r w:rsidR="006F15FD">
        <w:t>ollection scenari</w:t>
      </w:r>
      <w:r w:rsidR="006C0D6A">
        <w:t>os</w:t>
      </w:r>
    </w:p>
    <w:p w14:paraId="10105EC6" w14:textId="0B19B8B4" w:rsidR="001E4E0B" w:rsidRDefault="006C0D6A" w:rsidP="006C0D6A">
      <w:r w:rsidRPr="001E4E0B">
        <w:rPr>
          <w:b/>
          <w:bCs/>
        </w:rPr>
        <w:t>Station 1</w:t>
      </w:r>
    </w:p>
    <w:p w14:paraId="2EB27AD4" w14:textId="78198D0A" w:rsidR="006C0D6A" w:rsidRDefault="00384D38" w:rsidP="006C0D6A">
      <w:r>
        <w:t>Gerald collected his d</w:t>
      </w:r>
      <w:r w:rsidR="006C0D6A">
        <w:t xml:space="preserve">ata last </w:t>
      </w:r>
      <w:r w:rsidR="00C826B3">
        <w:t>week</w:t>
      </w:r>
      <w:r w:rsidR="00541794">
        <w:t>.</w:t>
      </w:r>
      <w:r>
        <w:t xml:space="preserve"> Manny sourced </w:t>
      </w:r>
      <w:r w:rsidR="00541794">
        <w:t>data</w:t>
      </w:r>
      <w:r>
        <w:t xml:space="preserve"> from</w:t>
      </w:r>
      <w:r w:rsidR="006C0D6A">
        <w:t xml:space="preserve"> </w:t>
      </w:r>
      <w:r w:rsidR="002A78DE">
        <w:t>a survey completed</w:t>
      </w:r>
      <w:r w:rsidR="006C0D6A">
        <w:t xml:space="preserve"> in 20</w:t>
      </w:r>
      <w:r w:rsidR="00C466A9">
        <w:t>10</w:t>
      </w:r>
      <w:r w:rsidR="00C826B3">
        <w:t xml:space="preserve"> </w:t>
      </w:r>
      <w:r w:rsidR="00D465FF">
        <w:t>before</w:t>
      </w:r>
      <w:r w:rsidR="00C826B3">
        <w:t xml:space="preserve"> smartphones became popular.</w:t>
      </w:r>
    </w:p>
    <w:p w14:paraId="19A983A2" w14:textId="58097335" w:rsidR="001E4E0B" w:rsidRPr="001E4E0B" w:rsidRDefault="001E4E0B" w:rsidP="006C0D6A">
      <w:pPr>
        <w:rPr>
          <w:b/>
          <w:bCs/>
        </w:rPr>
      </w:pPr>
      <w:r>
        <w:rPr>
          <w:b/>
          <w:bCs/>
        </w:rPr>
        <w:t>Station 2</w:t>
      </w:r>
    </w:p>
    <w:p w14:paraId="462B7379" w14:textId="569C5C2B" w:rsidR="00C826B3" w:rsidRDefault="00384D38" w:rsidP="006C0D6A">
      <w:r>
        <w:t xml:space="preserve">Gerald </w:t>
      </w:r>
      <w:r w:rsidR="005E120D">
        <w:t>surveyed</w:t>
      </w:r>
      <w:r>
        <w:t xml:space="preserve"> </w:t>
      </w:r>
      <w:r w:rsidR="00663878">
        <w:t>a wide range of ages</w:t>
      </w:r>
      <w:r w:rsidR="005E120D">
        <w:t>.</w:t>
      </w:r>
      <w:r w:rsidR="00A37B21">
        <w:t xml:space="preserve"> Manny </w:t>
      </w:r>
      <w:r w:rsidR="005E120D">
        <w:t>survey</w:t>
      </w:r>
      <w:r w:rsidR="008C7062">
        <w:t>ed only people over the age of 70</w:t>
      </w:r>
      <w:r w:rsidR="00663878">
        <w:t>.</w:t>
      </w:r>
    </w:p>
    <w:p w14:paraId="524C7A72" w14:textId="77777777" w:rsidR="001E4E0B" w:rsidRDefault="008C7062" w:rsidP="006C0D6A">
      <w:r w:rsidRPr="001E4E0B">
        <w:rPr>
          <w:b/>
          <w:bCs/>
        </w:rPr>
        <w:t>Station 3</w:t>
      </w:r>
    </w:p>
    <w:p w14:paraId="6DFB65F3" w14:textId="0FAA243E" w:rsidR="004630FD" w:rsidRDefault="008C7062" w:rsidP="006C0D6A">
      <w:r>
        <w:t xml:space="preserve">Gerald asked </w:t>
      </w:r>
      <w:r w:rsidR="005E120D">
        <w:t>many</w:t>
      </w:r>
      <w:r>
        <w:t xml:space="preserve"> people</w:t>
      </w:r>
      <w:r w:rsidR="005E120D">
        <w:t>.</w:t>
      </w:r>
      <w:r>
        <w:t xml:space="preserve"> Manny asked </w:t>
      </w:r>
      <w:r w:rsidR="00D15395">
        <w:t xml:space="preserve">their mum, </w:t>
      </w:r>
      <w:proofErr w:type="gramStart"/>
      <w:r w:rsidR="00163015">
        <w:t>dad</w:t>
      </w:r>
      <w:proofErr w:type="gramEnd"/>
      <w:r w:rsidR="00D15395">
        <w:t xml:space="preserve"> and sister.</w:t>
      </w:r>
    </w:p>
    <w:p w14:paraId="5B1B28E5" w14:textId="77777777" w:rsidR="004630FD" w:rsidRDefault="004630FD">
      <w:pPr>
        <w:suppressAutoHyphens w:val="0"/>
        <w:spacing w:after="0" w:line="276" w:lineRule="auto"/>
      </w:pPr>
      <w:r>
        <w:br w:type="page"/>
      </w:r>
    </w:p>
    <w:p w14:paraId="21EEDFA3" w14:textId="471590C7" w:rsidR="003A4070" w:rsidRDefault="004630FD" w:rsidP="004630FD">
      <w:pPr>
        <w:pStyle w:val="Heading2"/>
      </w:pPr>
      <w:r>
        <w:t>Appendix C</w:t>
      </w:r>
    </w:p>
    <w:p w14:paraId="77A3B530" w14:textId="22AD76FF" w:rsidR="004630FD" w:rsidRDefault="004630FD" w:rsidP="004630FD">
      <w:pPr>
        <w:pStyle w:val="Heading3"/>
      </w:pPr>
      <w:r>
        <w:t>Data displays</w:t>
      </w:r>
    </w:p>
    <w:p w14:paraId="6B982E2E" w14:textId="614B5A27" w:rsidR="000A489C" w:rsidRDefault="00AE07A3" w:rsidP="00AE07A3">
      <w:pPr>
        <w:pStyle w:val="Heading4"/>
      </w:pPr>
      <w:r>
        <w:t>Graph 1</w:t>
      </w:r>
    </w:p>
    <w:p w14:paraId="78E4DABE" w14:textId="1057CB6C" w:rsidR="00EC1AB6" w:rsidRPr="00CA25DE" w:rsidRDefault="00EC1AB6" w:rsidP="00FC469E">
      <w:pPr>
        <w:pStyle w:val="Heading5"/>
        <w:rPr>
          <w:bCs/>
        </w:rPr>
      </w:pPr>
      <w:r w:rsidRPr="00CA25DE">
        <w:rPr>
          <w:bCs/>
        </w:rPr>
        <w:t xml:space="preserve">Number of teeth </w:t>
      </w:r>
      <w:r w:rsidR="001E4E0B">
        <w:rPr>
          <w:bCs/>
        </w:rPr>
        <w:t xml:space="preserve">of </w:t>
      </w:r>
      <w:r w:rsidRPr="00CA25DE">
        <w:rPr>
          <w:bCs/>
        </w:rPr>
        <w:t xml:space="preserve">people </w:t>
      </w:r>
      <w:r w:rsidR="001E4E0B">
        <w:rPr>
          <w:bCs/>
        </w:rPr>
        <w:t>living</w:t>
      </w:r>
      <w:r w:rsidRPr="00CA25DE">
        <w:rPr>
          <w:bCs/>
        </w:rPr>
        <w:t xml:space="preserve"> in a nursing home</w:t>
      </w:r>
    </w:p>
    <w:p w14:paraId="430B18AF" w14:textId="02BB65DB" w:rsidR="003A4070" w:rsidRDefault="00EC1AB6">
      <w:pPr>
        <w:suppressAutoHyphens w:val="0"/>
        <w:spacing w:after="0" w:line="276" w:lineRule="auto"/>
      </w:pPr>
      <w:r w:rsidRPr="00EC1AB6">
        <w:rPr>
          <w:noProof/>
        </w:rPr>
        <w:drawing>
          <wp:inline distT="0" distB="0" distL="0" distR="0" wp14:anchorId="6A3F29E5" wp14:editId="350468FE">
            <wp:extent cx="4159050" cy="1997943"/>
            <wp:effectExtent l="0" t="0" r="0" b="2540"/>
            <wp:docPr id="9" name="Picture 8" descr="A histogram displaying the data (0, 4), (10, 2) and (12,1).">
              <a:extLst xmlns:a="http://schemas.openxmlformats.org/drawingml/2006/main">
                <a:ext uri="{FF2B5EF4-FFF2-40B4-BE49-F238E27FC236}">
                  <a16:creationId xmlns:a16="http://schemas.microsoft.com/office/drawing/2014/main" id="{0A05DB75-11D8-569F-05BF-23DA30F8E8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histogram displaying the data (0, 4), (10, 2) and (12,1).">
                      <a:extLst>
                        <a:ext uri="{FF2B5EF4-FFF2-40B4-BE49-F238E27FC236}">
                          <a16:creationId xmlns:a16="http://schemas.microsoft.com/office/drawing/2014/main" id="{0A05DB75-11D8-569F-05BF-23DA30F8E85D}"/>
                        </a:ext>
                      </a:extLst>
                    </pic:cNvPr>
                    <pic:cNvPicPr>
                      <a:picLocks noChangeAspect="1"/>
                    </pic:cNvPicPr>
                  </pic:nvPicPr>
                  <pic:blipFill rotWithShape="1">
                    <a:blip r:embed="rId23"/>
                    <a:srcRect l="4755"/>
                    <a:stretch/>
                  </pic:blipFill>
                  <pic:spPr>
                    <a:xfrm>
                      <a:off x="0" y="0"/>
                      <a:ext cx="4159050" cy="1997943"/>
                    </a:xfrm>
                    <a:prstGeom prst="rect">
                      <a:avLst/>
                    </a:prstGeom>
                  </pic:spPr>
                </pic:pic>
              </a:graphicData>
            </a:graphic>
          </wp:inline>
        </w:drawing>
      </w:r>
    </w:p>
    <w:p w14:paraId="6616E3C4" w14:textId="38563731" w:rsidR="00AE07A3" w:rsidRDefault="00AE07A3" w:rsidP="00681255">
      <w:pPr>
        <w:pStyle w:val="Heading4"/>
      </w:pPr>
      <w:r>
        <w:t>Graph 2</w:t>
      </w:r>
    </w:p>
    <w:p w14:paraId="39B7E0A7" w14:textId="783D4457" w:rsidR="00EC1AB6" w:rsidRDefault="00EC1AB6" w:rsidP="00AE07A3">
      <w:pPr>
        <w:pStyle w:val="Heading5"/>
      </w:pPr>
      <w:r>
        <w:t>Number of teeth</w:t>
      </w:r>
      <w:r w:rsidR="00681255">
        <w:t xml:space="preserve"> </w:t>
      </w:r>
      <w:r w:rsidR="0038171D">
        <w:t xml:space="preserve">of </w:t>
      </w:r>
      <w:r w:rsidR="00545CCA">
        <w:t>children</w:t>
      </w:r>
      <w:r w:rsidR="00681255">
        <w:t xml:space="preserve"> in a daycare</w:t>
      </w:r>
      <w:r w:rsidR="00545CCA">
        <w:t xml:space="preserve"> centre</w:t>
      </w:r>
    </w:p>
    <w:p w14:paraId="3C10B7EE" w14:textId="4C19A512" w:rsidR="00681255" w:rsidRDefault="00681255">
      <w:pPr>
        <w:suppressAutoHyphens w:val="0"/>
        <w:spacing w:after="0" w:line="276" w:lineRule="auto"/>
      </w:pPr>
      <w:r w:rsidRPr="00681255">
        <w:rPr>
          <w:noProof/>
        </w:rPr>
        <w:drawing>
          <wp:inline distT="0" distB="0" distL="0" distR="0" wp14:anchorId="0EDE88C5" wp14:editId="0370F6D5">
            <wp:extent cx="4509857" cy="3951352"/>
            <wp:effectExtent l="0" t="0" r="5080" b="0"/>
            <wp:docPr id="11" name="Picture 10" descr="A histogram displaying (0, 20), (1,4), (2,5), (3,1), (4,3), (5,2), (6,4), (7,1), (8,2), (9,1), (10,3), (11,4), (12,1), (13,3), (14, 4), (15, 2), (16, 4), (17,1), (18,2) and (20,3).">
              <a:extLst xmlns:a="http://schemas.openxmlformats.org/drawingml/2006/main">
                <a:ext uri="{FF2B5EF4-FFF2-40B4-BE49-F238E27FC236}">
                  <a16:creationId xmlns:a16="http://schemas.microsoft.com/office/drawing/2014/main" id="{7A20AE16-62A9-7C29-FD42-601815C90B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histogram displaying (0, 20), (1,4), (2,5), (3,1), (4,3), (5,2), (6,4), (7,1), (8,2), (9,1), (10,3), (11,4), (12,1), (13,3), (14, 4), (15, 2), (16, 4), (17,1), (18,2) and (20,3).">
                      <a:extLst>
                        <a:ext uri="{FF2B5EF4-FFF2-40B4-BE49-F238E27FC236}">
                          <a16:creationId xmlns:a16="http://schemas.microsoft.com/office/drawing/2014/main" id="{7A20AE16-62A9-7C29-FD42-601815C90B41}"/>
                        </a:ext>
                      </a:extLst>
                    </pic:cNvPr>
                    <pic:cNvPicPr>
                      <a:picLocks noChangeAspect="1"/>
                    </pic:cNvPicPr>
                  </pic:nvPicPr>
                  <pic:blipFill rotWithShape="1">
                    <a:blip r:embed="rId24"/>
                    <a:srcRect l="998"/>
                    <a:stretch/>
                  </pic:blipFill>
                  <pic:spPr>
                    <a:xfrm>
                      <a:off x="0" y="0"/>
                      <a:ext cx="4515121" cy="3955964"/>
                    </a:xfrm>
                    <a:prstGeom prst="rect">
                      <a:avLst/>
                    </a:prstGeom>
                  </pic:spPr>
                </pic:pic>
              </a:graphicData>
            </a:graphic>
          </wp:inline>
        </w:drawing>
      </w:r>
    </w:p>
    <w:p w14:paraId="476CA0D0" w14:textId="6F17E2B3" w:rsidR="00AE07A3" w:rsidRDefault="00AE07A3" w:rsidP="00A7644F">
      <w:pPr>
        <w:pStyle w:val="Heading4"/>
      </w:pPr>
      <w:r>
        <w:t>Graph 3</w:t>
      </w:r>
    </w:p>
    <w:p w14:paraId="00F18F02" w14:textId="14392F77" w:rsidR="00A7644F" w:rsidRPr="00EC1AB6" w:rsidRDefault="00A7644F" w:rsidP="00AE07A3">
      <w:pPr>
        <w:pStyle w:val="Heading5"/>
      </w:pPr>
      <w:r w:rsidRPr="00EC1AB6">
        <w:t xml:space="preserve">Number </w:t>
      </w:r>
      <w:r w:rsidR="001E4E0B" w:rsidRPr="001E4E0B">
        <w:t>of teeth of people living in a nursing home</w:t>
      </w:r>
    </w:p>
    <w:p w14:paraId="4E07E557" w14:textId="77777777" w:rsidR="00A7644F" w:rsidRDefault="00A7644F" w:rsidP="00A7644F">
      <w:r w:rsidRPr="00EC1AB6">
        <w:rPr>
          <w:noProof/>
        </w:rPr>
        <w:drawing>
          <wp:inline distT="0" distB="0" distL="0" distR="0" wp14:anchorId="1FF61B7E" wp14:editId="614CB270">
            <wp:extent cx="4598633" cy="3823499"/>
            <wp:effectExtent l="0" t="0" r="0" b="5715"/>
            <wp:docPr id="12" name="Content Placeholder 6" descr="A histogram displaying (0, 15), (1,3), (2,5), (3,5), (4,6), (5,7), (6,10), (7,10), (8,9), (9,6), (10,7), (11,4), (12,1), (13,3), (14, 4), (15, 2), (16, 4), (17,1), (18,2), (20,3) and (21,1).">
              <a:extLst xmlns:a="http://schemas.openxmlformats.org/drawingml/2006/main">
                <a:ext uri="{FF2B5EF4-FFF2-40B4-BE49-F238E27FC236}">
                  <a16:creationId xmlns:a16="http://schemas.microsoft.com/office/drawing/2014/main" id="{E1D7ED96-2BE1-11A0-D4BD-B3E38FBC394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6" descr="A histogram displaying (0, 15), (1,3), (2,5), (3,5), (4,6), (5,7), (6,10), (7,10), (8,9), (9,6), (10,7), (11,4), (12,1), (13,3), (14, 4), (15, 2), (16, 4), (17,1), (18,2), (20,3) and (21,1).">
                      <a:extLst>
                        <a:ext uri="{FF2B5EF4-FFF2-40B4-BE49-F238E27FC236}">
                          <a16:creationId xmlns:a16="http://schemas.microsoft.com/office/drawing/2014/main" id="{E1D7ED96-2BE1-11A0-D4BD-B3E38FBC3941}"/>
                        </a:ext>
                      </a:extLst>
                    </pic:cNvPr>
                    <pic:cNvPicPr>
                      <a:picLocks noGrp="1" noChangeAspect="1"/>
                    </pic:cNvPicPr>
                  </pic:nvPicPr>
                  <pic:blipFill>
                    <a:blip r:embed="rId25"/>
                    <a:stretch>
                      <a:fillRect/>
                    </a:stretch>
                  </pic:blipFill>
                  <pic:spPr>
                    <a:xfrm>
                      <a:off x="0" y="0"/>
                      <a:ext cx="4603641" cy="3827663"/>
                    </a:xfrm>
                    <a:prstGeom prst="rect">
                      <a:avLst/>
                    </a:prstGeom>
                  </pic:spPr>
                </pic:pic>
              </a:graphicData>
            </a:graphic>
          </wp:inline>
        </w:drawing>
      </w:r>
    </w:p>
    <w:p w14:paraId="47992D4C" w14:textId="77777777" w:rsidR="00681255" w:rsidRPr="005D4BD3" w:rsidRDefault="00681255" w:rsidP="005D4BD3">
      <w:r>
        <w:br w:type="page"/>
      </w:r>
    </w:p>
    <w:p w14:paraId="1216C7C8" w14:textId="270A0CC8" w:rsidR="008B71D5" w:rsidRDefault="008B71D5" w:rsidP="008B71D5">
      <w:pPr>
        <w:pStyle w:val="Heading2"/>
      </w:pPr>
      <w:r>
        <w:t xml:space="preserve">Sample </w:t>
      </w:r>
      <w:proofErr w:type="gramStart"/>
      <w:r>
        <w:t>solutions</w:t>
      </w:r>
      <w:proofErr w:type="gramEnd"/>
    </w:p>
    <w:p w14:paraId="1D7F4C1A" w14:textId="06C3A613" w:rsidR="001E265E" w:rsidRDefault="008B71D5" w:rsidP="006856F4">
      <w:pPr>
        <w:pStyle w:val="Heading3"/>
      </w:pPr>
      <w:r>
        <w:t xml:space="preserve">Appendix </w:t>
      </w:r>
      <w:r w:rsidR="00266751">
        <w:t>A</w:t>
      </w:r>
      <w:r>
        <w:t xml:space="preserve"> – </w:t>
      </w:r>
      <w:r w:rsidR="005D4BD3">
        <w:t>bias</w:t>
      </w:r>
    </w:p>
    <w:p w14:paraId="3B4C40C2" w14:textId="5B648313" w:rsidR="00D11F5B" w:rsidRPr="00D11F5B" w:rsidRDefault="00D11F5B" w:rsidP="009808A4">
      <w:pPr>
        <w:pStyle w:val="Heading4"/>
      </w:pPr>
      <w:r>
        <w:t>Station 1</w:t>
      </w:r>
    </w:p>
    <w:tbl>
      <w:tblPr>
        <w:tblStyle w:val="Tableheader"/>
        <w:tblW w:w="5000" w:type="pct"/>
        <w:tblLayout w:type="fixed"/>
        <w:tblLook w:val="04A0" w:firstRow="1" w:lastRow="0" w:firstColumn="1" w:lastColumn="0" w:noHBand="0" w:noVBand="1"/>
        <w:tblDescription w:val="Sample solutions for Appendix A."/>
      </w:tblPr>
      <w:tblGrid>
        <w:gridCol w:w="2122"/>
        <w:gridCol w:w="3751"/>
        <w:gridCol w:w="3751"/>
      </w:tblGrid>
      <w:tr w:rsidR="00B078D6" w14:paraId="2DAF7898" w14:textId="77777777" w:rsidTr="00232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74378243" w14:textId="36E19162" w:rsidR="00B078D6" w:rsidRDefault="00D11F5B" w:rsidP="001E265E">
            <w:r>
              <w:t>Person</w:t>
            </w:r>
          </w:p>
        </w:tc>
        <w:tc>
          <w:tcPr>
            <w:tcW w:w="1949" w:type="pct"/>
          </w:tcPr>
          <w:p w14:paraId="108D2E84" w14:textId="1E51950A" w:rsidR="00B078D6" w:rsidRDefault="00B078D6" w:rsidP="001E265E">
            <w:pPr>
              <w:cnfStyle w:val="100000000000" w:firstRow="1" w:lastRow="0" w:firstColumn="0" w:lastColumn="0" w:oddVBand="0" w:evenVBand="0" w:oddHBand="0" w:evenHBand="0" w:firstRowFirstColumn="0" w:firstRowLastColumn="0" w:lastRowFirstColumn="0" w:lastRowLastColumn="0"/>
            </w:pPr>
            <w:r>
              <w:t>Summary statistics</w:t>
            </w:r>
          </w:p>
        </w:tc>
        <w:tc>
          <w:tcPr>
            <w:tcW w:w="1949" w:type="pct"/>
          </w:tcPr>
          <w:p w14:paraId="133E4045" w14:textId="442A6AEF" w:rsidR="00B078D6" w:rsidRDefault="00B078D6" w:rsidP="001E265E">
            <w:pPr>
              <w:cnfStyle w:val="100000000000" w:firstRow="1" w:lastRow="0" w:firstColumn="0" w:lastColumn="0" w:oddVBand="0" w:evenVBand="0" w:oddHBand="0" w:evenHBand="0" w:firstRowFirstColumn="0" w:firstRowLastColumn="0" w:lastRowFirstColumn="0" w:lastRowLastColumn="0"/>
            </w:pPr>
            <w:r>
              <w:t>Shape of data</w:t>
            </w:r>
          </w:p>
        </w:tc>
      </w:tr>
      <w:tr w:rsidR="00B078D6" w14:paraId="026AEC35" w14:textId="77777777" w:rsidTr="00232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3FB22AE6" w14:textId="407F1130" w:rsidR="00B078D6" w:rsidRDefault="00D11F5B" w:rsidP="001E265E">
            <w:r>
              <w:t>Gerald</w:t>
            </w:r>
          </w:p>
        </w:tc>
        <w:tc>
          <w:tcPr>
            <w:tcW w:w="1949" w:type="pct"/>
          </w:tcPr>
          <w:p w14:paraId="67CC5F72" w14:textId="17D93360" w:rsidR="00B078D6" w:rsidRDefault="00B078D6" w:rsidP="001E265E">
            <w:pPr>
              <w:cnfStyle w:val="000000100000" w:firstRow="0" w:lastRow="0" w:firstColumn="0" w:lastColumn="0" w:oddVBand="0" w:evenVBand="0" w:oddHBand="1" w:evenHBand="0" w:firstRowFirstColumn="0" w:firstRowLastColumn="0" w:lastRowFirstColumn="0" w:lastRowLastColumn="0"/>
            </w:pPr>
            <w:r>
              <w:t xml:space="preserve">Mean – </w:t>
            </w:r>
            <w:r w:rsidR="004E70A8">
              <w:t>79.8</w:t>
            </w:r>
          </w:p>
          <w:p w14:paraId="6D98EF55" w14:textId="1E4ACA7E" w:rsidR="00B078D6" w:rsidRDefault="00B078D6" w:rsidP="001E265E">
            <w:pPr>
              <w:cnfStyle w:val="000000100000" w:firstRow="0" w:lastRow="0" w:firstColumn="0" w:lastColumn="0" w:oddVBand="0" w:evenVBand="0" w:oddHBand="1" w:evenHBand="0" w:firstRowFirstColumn="0" w:firstRowLastColumn="0" w:lastRowFirstColumn="0" w:lastRowLastColumn="0"/>
            </w:pPr>
            <w:r>
              <w:t xml:space="preserve">Median – </w:t>
            </w:r>
            <w:r w:rsidR="004E70A8">
              <w:t>80</w:t>
            </w:r>
          </w:p>
          <w:p w14:paraId="3119070C" w14:textId="5A2B24BF" w:rsidR="00B078D6" w:rsidRDefault="00B078D6" w:rsidP="001E265E">
            <w:pPr>
              <w:cnfStyle w:val="000000100000" w:firstRow="0" w:lastRow="0" w:firstColumn="0" w:lastColumn="0" w:oddVBand="0" w:evenVBand="0" w:oddHBand="1" w:evenHBand="0" w:firstRowFirstColumn="0" w:firstRowLastColumn="0" w:lastRowFirstColumn="0" w:lastRowLastColumn="0"/>
            </w:pPr>
            <w:r>
              <w:t>Mode</w:t>
            </w:r>
            <w:r w:rsidR="00735262">
              <w:t xml:space="preserve"> – </w:t>
            </w:r>
            <w:r w:rsidR="00D57563">
              <w:t>73</w:t>
            </w:r>
            <w:r w:rsidR="001E168C">
              <w:t>, 79, 87, 88</w:t>
            </w:r>
          </w:p>
          <w:p w14:paraId="31247E91" w14:textId="5012CC95" w:rsidR="00B078D6" w:rsidRDefault="00B078D6" w:rsidP="001E265E">
            <w:pPr>
              <w:cnfStyle w:val="000000100000" w:firstRow="0" w:lastRow="0" w:firstColumn="0" w:lastColumn="0" w:oddVBand="0" w:evenVBand="0" w:oddHBand="1" w:evenHBand="0" w:firstRowFirstColumn="0" w:firstRowLastColumn="0" w:lastRowFirstColumn="0" w:lastRowLastColumn="0"/>
            </w:pPr>
            <w:r>
              <w:t>Range -</w:t>
            </w:r>
            <w:r w:rsidR="00D11F5B">
              <w:t xml:space="preserve"> </w:t>
            </w:r>
            <w:r w:rsidR="009808A4">
              <w:t>31</w:t>
            </w:r>
          </w:p>
        </w:tc>
        <w:tc>
          <w:tcPr>
            <w:tcW w:w="1949" w:type="pct"/>
          </w:tcPr>
          <w:p w14:paraId="60183F50" w14:textId="19C10C6B" w:rsidR="00B078D6" w:rsidRDefault="009808A4" w:rsidP="001E265E">
            <w:pPr>
              <w:cnfStyle w:val="000000100000" w:firstRow="0" w:lastRow="0" w:firstColumn="0" w:lastColumn="0" w:oddVBand="0" w:evenVBand="0" w:oddHBand="1" w:evenHBand="0" w:firstRowFirstColumn="0" w:firstRowLastColumn="0" w:lastRowFirstColumn="0" w:lastRowLastColumn="0"/>
            </w:pPr>
            <w:r>
              <w:t>The data is symmetrical, which means we could use either the mean or median for our best measure of centre.</w:t>
            </w:r>
          </w:p>
        </w:tc>
      </w:tr>
      <w:tr w:rsidR="00D11F5B" w14:paraId="751ADF52" w14:textId="77777777" w:rsidTr="00232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5AF46693" w14:textId="71D35377" w:rsidR="00D11F5B" w:rsidRDefault="00D11F5B" w:rsidP="00D11F5B">
            <w:r>
              <w:t>Manny</w:t>
            </w:r>
          </w:p>
        </w:tc>
        <w:tc>
          <w:tcPr>
            <w:tcW w:w="1949" w:type="pct"/>
          </w:tcPr>
          <w:p w14:paraId="551035F9" w14:textId="7971B259" w:rsidR="00D11F5B" w:rsidRDefault="00D11F5B" w:rsidP="00D11F5B">
            <w:pPr>
              <w:cnfStyle w:val="000000010000" w:firstRow="0" w:lastRow="0" w:firstColumn="0" w:lastColumn="0" w:oddVBand="0" w:evenVBand="0" w:oddHBand="0" w:evenHBand="1" w:firstRowFirstColumn="0" w:firstRowLastColumn="0" w:lastRowFirstColumn="0" w:lastRowLastColumn="0"/>
            </w:pPr>
            <w:r>
              <w:t xml:space="preserve">Mean – </w:t>
            </w:r>
            <w:r w:rsidR="00AC01D7">
              <w:t>30</w:t>
            </w:r>
          </w:p>
          <w:p w14:paraId="69F37290" w14:textId="3F71FC68" w:rsidR="00D11F5B" w:rsidRDefault="00D11F5B" w:rsidP="00D11F5B">
            <w:pPr>
              <w:cnfStyle w:val="000000010000" w:firstRow="0" w:lastRow="0" w:firstColumn="0" w:lastColumn="0" w:oddVBand="0" w:evenVBand="0" w:oddHBand="0" w:evenHBand="1" w:firstRowFirstColumn="0" w:firstRowLastColumn="0" w:lastRowFirstColumn="0" w:lastRowLastColumn="0"/>
            </w:pPr>
            <w:r>
              <w:t xml:space="preserve">Median – </w:t>
            </w:r>
            <w:r w:rsidR="00936CC6">
              <w:t>3</w:t>
            </w:r>
            <w:r w:rsidR="00BF355A">
              <w:t>0</w:t>
            </w:r>
          </w:p>
          <w:p w14:paraId="3B7EE7BD" w14:textId="46B3E873" w:rsidR="00D11F5B" w:rsidRDefault="00D11F5B" w:rsidP="00D11F5B">
            <w:pPr>
              <w:cnfStyle w:val="000000010000" w:firstRow="0" w:lastRow="0" w:firstColumn="0" w:lastColumn="0" w:oddVBand="0" w:evenVBand="0" w:oddHBand="0" w:evenHBand="1" w:firstRowFirstColumn="0" w:firstRowLastColumn="0" w:lastRowFirstColumn="0" w:lastRowLastColumn="0"/>
            </w:pPr>
            <w:r>
              <w:t xml:space="preserve">Mode – </w:t>
            </w:r>
            <w:r w:rsidR="004E4402">
              <w:t>34</w:t>
            </w:r>
          </w:p>
          <w:p w14:paraId="6D0FED85" w14:textId="1FC77D96" w:rsidR="00D11F5B" w:rsidRDefault="00D11F5B" w:rsidP="00D11F5B">
            <w:pPr>
              <w:cnfStyle w:val="000000010000" w:firstRow="0" w:lastRow="0" w:firstColumn="0" w:lastColumn="0" w:oddVBand="0" w:evenVBand="0" w:oddHBand="0" w:evenHBand="1" w:firstRowFirstColumn="0" w:firstRowLastColumn="0" w:lastRowFirstColumn="0" w:lastRowLastColumn="0"/>
            </w:pPr>
            <w:r>
              <w:t xml:space="preserve">Range </w:t>
            </w:r>
            <w:r w:rsidR="009627D3">
              <w:t>–</w:t>
            </w:r>
            <w:r>
              <w:t xml:space="preserve"> </w:t>
            </w:r>
            <w:r w:rsidR="004E4402">
              <w:t>27</w:t>
            </w:r>
            <w:r w:rsidR="009627D3">
              <w:t xml:space="preserve"> </w:t>
            </w:r>
          </w:p>
        </w:tc>
        <w:tc>
          <w:tcPr>
            <w:tcW w:w="1949" w:type="pct"/>
          </w:tcPr>
          <w:p w14:paraId="1717E92D" w14:textId="11B26DC6" w:rsidR="00D11F5B" w:rsidRDefault="00BF355A" w:rsidP="00D11F5B">
            <w:pPr>
              <w:cnfStyle w:val="000000010000" w:firstRow="0" w:lastRow="0" w:firstColumn="0" w:lastColumn="0" w:oddVBand="0" w:evenVBand="0" w:oddHBand="0" w:evenHBand="1" w:firstRowFirstColumn="0" w:firstRowLastColumn="0" w:lastRowFirstColumn="0" w:lastRowLastColumn="0"/>
            </w:pPr>
            <w:r>
              <w:t>The data is symmetrical, which means we could use either the mean or median for our best measure of centre.</w:t>
            </w:r>
          </w:p>
        </w:tc>
      </w:tr>
    </w:tbl>
    <w:p w14:paraId="79F3E63C" w14:textId="3A0FE1A4" w:rsidR="00EF5B1B" w:rsidRPr="00D11F5B" w:rsidRDefault="00EF5B1B" w:rsidP="00EF5B1B">
      <w:pPr>
        <w:pStyle w:val="Heading4"/>
      </w:pPr>
      <w:r>
        <w:t>Station 2</w:t>
      </w:r>
    </w:p>
    <w:tbl>
      <w:tblPr>
        <w:tblStyle w:val="Tableheader"/>
        <w:tblW w:w="5000" w:type="pct"/>
        <w:tblLayout w:type="fixed"/>
        <w:tblLook w:val="04A0" w:firstRow="1" w:lastRow="0" w:firstColumn="1" w:lastColumn="0" w:noHBand="0" w:noVBand="1"/>
        <w:tblDescription w:val="Sample solutions for Appendix A."/>
      </w:tblPr>
      <w:tblGrid>
        <w:gridCol w:w="2122"/>
        <w:gridCol w:w="3751"/>
        <w:gridCol w:w="3751"/>
      </w:tblGrid>
      <w:tr w:rsidR="00EF5B1B" w14:paraId="2CD84FB0" w14:textId="77777777" w:rsidTr="00B65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1CD4913F" w14:textId="77777777" w:rsidR="00EF5B1B" w:rsidRDefault="00EF5B1B">
            <w:r>
              <w:t>Person</w:t>
            </w:r>
          </w:p>
        </w:tc>
        <w:tc>
          <w:tcPr>
            <w:tcW w:w="1949" w:type="pct"/>
          </w:tcPr>
          <w:p w14:paraId="21D4E4B2" w14:textId="77777777" w:rsidR="00EF5B1B" w:rsidRDefault="00EF5B1B">
            <w:pPr>
              <w:cnfStyle w:val="100000000000" w:firstRow="1" w:lastRow="0" w:firstColumn="0" w:lastColumn="0" w:oddVBand="0" w:evenVBand="0" w:oddHBand="0" w:evenHBand="0" w:firstRowFirstColumn="0" w:firstRowLastColumn="0" w:lastRowFirstColumn="0" w:lastRowLastColumn="0"/>
            </w:pPr>
            <w:r>
              <w:t>Summary statistics</w:t>
            </w:r>
          </w:p>
        </w:tc>
        <w:tc>
          <w:tcPr>
            <w:tcW w:w="1949" w:type="pct"/>
          </w:tcPr>
          <w:p w14:paraId="7F564D16" w14:textId="77777777" w:rsidR="00EF5B1B" w:rsidRDefault="00EF5B1B">
            <w:pPr>
              <w:cnfStyle w:val="100000000000" w:firstRow="1" w:lastRow="0" w:firstColumn="0" w:lastColumn="0" w:oddVBand="0" w:evenVBand="0" w:oddHBand="0" w:evenHBand="0" w:firstRowFirstColumn="0" w:firstRowLastColumn="0" w:lastRowFirstColumn="0" w:lastRowLastColumn="0"/>
            </w:pPr>
            <w:r>
              <w:t>Shape of data</w:t>
            </w:r>
          </w:p>
        </w:tc>
      </w:tr>
      <w:tr w:rsidR="00EF5B1B" w14:paraId="6ACE7C13" w14:textId="77777777" w:rsidTr="00B6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0175CECF" w14:textId="77777777" w:rsidR="00EF5B1B" w:rsidRDefault="00EF5B1B">
            <w:r>
              <w:t>Gerald</w:t>
            </w:r>
          </w:p>
        </w:tc>
        <w:tc>
          <w:tcPr>
            <w:tcW w:w="1949" w:type="pct"/>
          </w:tcPr>
          <w:p w14:paraId="1F8B93B3" w14:textId="77777777" w:rsidR="00EF5B1B" w:rsidRDefault="00EF5B1B">
            <w:pPr>
              <w:cnfStyle w:val="000000100000" w:firstRow="0" w:lastRow="0" w:firstColumn="0" w:lastColumn="0" w:oddVBand="0" w:evenVBand="0" w:oddHBand="1" w:evenHBand="0" w:firstRowFirstColumn="0" w:firstRowLastColumn="0" w:lastRowFirstColumn="0" w:lastRowLastColumn="0"/>
            </w:pPr>
            <w:r>
              <w:t>Mean – 79.8</w:t>
            </w:r>
          </w:p>
          <w:p w14:paraId="48ADEBDB" w14:textId="77777777" w:rsidR="00EF5B1B" w:rsidRDefault="00EF5B1B">
            <w:pPr>
              <w:cnfStyle w:val="000000100000" w:firstRow="0" w:lastRow="0" w:firstColumn="0" w:lastColumn="0" w:oddVBand="0" w:evenVBand="0" w:oddHBand="1" w:evenHBand="0" w:firstRowFirstColumn="0" w:firstRowLastColumn="0" w:lastRowFirstColumn="0" w:lastRowLastColumn="0"/>
            </w:pPr>
            <w:r>
              <w:t>Median – 80</w:t>
            </w:r>
          </w:p>
          <w:p w14:paraId="533E0DE2" w14:textId="6D8A02A8" w:rsidR="00EF5B1B" w:rsidRDefault="00EF5B1B">
            <w:pPr>
              <w:cnfStyle w:val="000000100000" w:firstRow="0" w:lastRow="0" w:firstColumn="0" w:lastColumn="0" w:oddVBand="0" w:evenVBand="0" w:oddHBand="1" w:evenHBand="0" w:firstRowFirstColumn="0" w:firstRowLastColumn="0" w:lastRowFirstColumn="0" w:lastRowLastColumn="0"/>
            </w:pPr>
            <w:r>
              <w:t xml:space="preserve">Mode – </w:t>
            </w:r>
            <w:r w:rsidR="001E168C">
              <w:t>7</w:t>
            </w:r>
            <w:r w:rsidR="001E168C" w:rsidRPr="001E168C">
              <w:t>3, 79, 87, 88</w:t>
            </w:r>
          </w:p>
          <w:p w14:paraId="0EA766AE" w14:textId="77777777" w:rsidR="00EF5B1B" w:rsidRDefault="00EF5B1B">
            <w:pPr>
              <w:cnfStyle w:val="000000100000" w:firstRow="0" w:lastRow="0" w:firstColumn="0" w:lastColumn="0" w:oddVBand="0" w:evenVBand="0" w:oddHBand="1" w:evenHBand="0" w:firstRowFirstColumn="0" w:firstRowLastColumn="0" w:lastRowFirstColumn="0" w:lastRowLastColumn="0"/>
            </w:pPr>
            <w:r>
              <w:t>Range - 31</w:t>
            </w:r>
          </w:p>
        </w:tc>
        <w:tc>
          <w:tcPr>
            <w:tcW w:w="1949" w:type="pct"/>
          </w:tcPr>
          <w:p w14:paraId="471AD0F1" w14:textId="77777777" w:rsidR="00EF5B1B" w:rsidRDefault="00EF5B1B">
            <w:pPr>
              <w:cnfStyle w:val="000000100000" w:firstRow="0" w:lastRow="0" w:firstColumn="0" w:lastColumn="0" w:oddVBand="0" w:evenVBand="0" w:oddHBand="1" w:evenHBand="0" w:firstRowFirstColumn="0" w:firstRowLastColumn="0" w:lastRowFirstColumn="0" w:lastRowLastColumn="0"/>
            </w:pPr>
            <w:r>
              <w:t xml:space="preserve">The data is symmetrical, which means we could use either the mean or median for our best measure of centre. </w:t>
            </w:r>
          </w:p>
        </w:tc>
      </w:tr>
      <w:tr w:rsidR="00EF5B1B" w14:paraId="10D06821" w14:textId="77777777" w:rsidTr="00B65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0E7ACC88" w14:textId="77777777" w:rsidR="00EF5B1B" w:rsidRDefault="00EF5B1B">
            <w:r>
              <w:t>Manny</w:t>
            </w:r>
          </w:p>
        </w:tc>
        <w:tc>
          <w:tcPr>
            <w:tcW w:w="1949" w:type="pct"/>
          </w:tcPr>
          <w:p w14:paraId="180538FA" w14:textId="52E66EF1" w:rsidR="00EF5B1B" w:rsidRDefault="00EF5B1B">
            <w:pPr>
              <w:cnfStyle w:val="000000010000" w:firstRow="0" w:lastRow="0" w:firstColumn="0" w:lastColumn="0" w:oddVBand="0" w:evenVBand="0" w:oddHBand="0" w:evenHBand="1" w:firstRowFirstColumn="0" w:firstRowLastColumn="0" w:lastRowFirstColumn="0" w:lastRowLastColumn="0"/>
            </w:pPr>
            <w:r>
              <w:t xml:space="preserve">Mean – </w:t>
            </w:r>
            <w:r w:rsidR="00A920FC">
              <w:t>30</w:t>
            </w:r>
            <w:r w:rsidR="003876C5">
              <w:t>.45</w:t>
            </w:r>
          </w:p>
          <w:p w14:paraId="1B6791CF" w14:textId="6AEDDEBC" w:rsidR="00EF5B1B" w:rsidRDefault="00EF5B1B">
            <w:pPr>
              <w:cnfStyle w:val="000000010000" w:firstRow="0" w:lastRow="0" w:firstColumn="0" w:lastColumn="0" w:oddVBand="0" w:evenVBand="0" w:oddHBand="0" w:evenHBand="1" w:firstRowFirstColumn="0" w:firstRowLastColumn="0" w:lastRowFirstColumn="0" w:lastRowLastColumn="0"/>
            </w:pPr>
            <w:r>
              <w:t xml:space="preserve">Median – </w:t>
            </w:r>
            <w:r w:rsidR="003876C5">
              <w:t>29.5</w:t>
            </w:r>
          </w:p>
          <w:p w14:paraId="6F517482" w14:textId="47B99C18" w:rsidR="00EF5B1B" w:rsidRDefault="00EF5B1B">
            <w:pPr>
              <w:cnfStyle w:val="000000010000" w:firstRow="0" w:lastRow="0" w:firstColumn="0" w:lastColumn="0" w:oddVBand="0" w:evenVBand="0" w:oddHBand="0" w:evenHBand="1" w:firstRowFirstColumn="0" w:firstRowLastColumn="0" w:lastRowFirstColumn="0" w:lastRowLastColumn="0"/>
            </w:pPr>
            <w:r>
              <w:t xml:space="preserve">Mode – </w:t>
            </w:r>
            <w:r w:rsidR="003876C5">
              <w:t>29</w:t>
            </w:r>
          </w:p>
          <w:p w14:paraId="22EF95EA" w14:textId="1DE68603" w:rsidR="00EF5B1B" w:rsidRDefault="00EF5B1B">
            <w:pPr>
              <w:cnfStyle w:val="000000010000" w:firstRow="0" w:lastRow="0" w:firstColumn="0" w:lastColumn="0" w:oddVBand="0" w:evenVBand="0" w:oddHBand="0" w:evenHBand="1" w:firstRowFirstColumn="0" w:firstRowLastColumn="0" w:lastRowFirstColumn="0" w:lastRowLastColumn="0"/>
            </w:pPr>
            <w:r>
              <w:t xml:space="preserve">Range - </w:t>
            </w:r>
            <w:r w:rsidR="003876C5">
              <w:t>22</w:t>
            </w:r>
          </w:p>
        </w:tc>
        <w:tc>
          <w:tcPr>
            <w:tcW w:w="1949" w:type="pct"/>
          </w:tcPr>
          <w:p w14:paraId="5C57010E" w14:textId="1E820F0D" w:rsidR="00EF5B1B" w:rsidRDefault="00735262">
            <w:pPr>
              <w:cnfStyle w:val="000000010000" w:firstRow="0" w:lastRow="0" w:firstColumn="0" w:lastColumn="0" w:oddVBand="0" w:evenVBand="0" w:oddHBand="0" w:evenHBand="1" w:firstRowFirstColumn="0" w:firstRowLastColumn="0" w:lastRowFirstColumn="0" w:lastRowLastColumn="0"/>
            </w:pPr>
            <w:r>
              <w:t>The data is symmetrical, which means we could use either the mean or median for our best measure of centre.</w:t>
            </w:r>
          </w:p>
        </w:tc>
      </w:tr>
    </w:tbl>
    <w:p w14:paraId="27DE347F" w14:textId="20282652" w:rsidR="00EF5B1B" w:rsidRPr="00D11F5B" w:rsidRDefault="00EF5B1B" w:rsidP="00EF5B1B">
      <w:pPr>
        <w:pStyle w:val="Heading4"/>
      </w:pPr>
      <w:r>
        <w:t>Station 3</w:t>
      </w:r>
    </w:p>
    <w:tbl>
      <w:tblPr>
        <w:tblStyle w:val="Tableheader"/>
        <w:tblW w:w="5000" w:type="pct"/>
        <w:tblLayout w:type="fixed"/>
        <w:tblLook w:val="04A0" w:firstRow="1" w:lastRow="0" w:firstColumn="1" w:lastColumn="0" w:noHBand="0" w:noVBand="1"/>
        <w:tblDescription w:val="Sample solutions for Appendix A."/>
      </w:tblPr>
      <w:tblGrid>
        <w:gridCol w:w="1980"/>
        <w:gridCol w:w="3186"/>
        <w:gridCol w:w="4458"/>
      </w:tblGrid>
      <w:tr w:rsidR="00EF5B1B" w14:paraId="663EFCE9" w14:textId="77777777" w:rsidTr="00B65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1290C155" w14:textId="77777777" w:rsidR="00EF5B1B" w:rsidRDefault="00EF5B1B">
            <w:r>
              <w:t>Person</w:t>
            </w:r>
          </w:p>
        </w:tc>
        <w:tc>
          <w:tcPr>
            <w:tcW w:w="1655" w:type="pct"/>
          </w:tcPr>
          <w:p w14:paraId="5655A182" w14:textId="77777777" w:rsidR="00EF5B1B" w:rsidRDefault="00EF5B1B">
            <w:pPr>
              <w:cnfStyle w:val="100000000000" w:firstRow="1" w:lastRow="0" w:firstColumn="0" w:lastColumn="0" w:oddVBand="0" w:evenVBand="0" w:oddHBand="0" w:evenHBand="0" w:firstRowFirstColumn="0" w:firstRowLastColumn="0" w:lastRowFirstColumn="0" w:lastRowLastColumn="0"/>
            </w:pPr>
            <w:r>
              <w:t>Summary statistics</w:t>
            </w:r>
          </w:p>
        </w:tc>
        <w:tc>
          <w:tcPr>
            <w:tcW w:w="2316" w:type="pct"/>
          </w:tcPr>
          <w:p w14:paraId="2E21EAF1" w14:textId="77777777" w:rsidR="00EF5B1B" w:rsidRDefault="00EF5B1B">
            <w:pPr>
              <w:cnfStyle w:val="100000000000" w:firstRow="1" w:lastRow="0" w:firstColumn="0" w:lastColumn="0" w:oddVBand="0" w:evenVBand="0" w:oddHBand="0" w:evenHBand="0" w:firstRowFirstColumn="0" w:firstRowLastColumn="0" w:lastRowFirstColumn="0" w:lastRowLastColumn="0"/>
            </w:pPr>
            <w:r>
              <w:t>Shape of data</w:t>
            </w:r>
          </w:p>
        </w:tc>
      </w:tr>
      <w:tr w:rsidR="00EF5B1B" w14:paraId="29F13DFF" w14:textId="77777777" w:rsidTr="00B6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19795CED" w14:textId="77777777" w:rsidR="00EF5B1B" w:rsidRDefault="00EF5B1B">
            <w:r>
              <w:t>Gerald</w:t>
            </w:r>
          </w:p>
        </w:tc>
        <w:tc>
          <w:tcPr>
            <w:tcW w:w="1655" w:type="pct"/>
          </w:tcPr>
          <w:p w14:paraId="5FEEA140" w14:textId="77777777" w:rsidR="00EF5B1B" w:rsidRDefault="00EF5B1B">
            <w:pPr>
              <w:cnfStyle w:val="000000100000" w:firstRow="0" w:lastRow="0" w:firstColumn="0" w:lastColumn="0" w:oddVBand="0" w:evenVBand="0" w:oddHBand="1" w:evenHBand="0" w:firstRowFirstColumn="0" w:firstRowLastColumn="0" w:lastRowFirstColumn="0" w:lastRowLastColumn="0"/>
            </w:pPr>
            <w:r>
              <w:t>Mean – 79.8</w:t>
            </w:r>
          </w:p>
          <w:p w14:paraId="60ACF415" w14:textId="77777777" w:rsidR="00EF5B1B" w:rsidRDefault="00EF5B1B">
            <w:pPr>
              <w:cnfStyle w:val="000000100000" w:firstRow="0" w:lastRow="0" w:firstColumn="0" w:lastColumn="0" w:oddVBand="0" w:evenVBand="0" w:oddHBand="1" w:evenHBand="0" w:firstRowFirstColumn="0" w:firstRowLastColumn="0" w:lastRowFirstColumn="0" w:lastRowLastColumn="0"/>
            </w:pPr>
            <w:r>
              <w:t>Median – 80</w:t>
            </w:r>
          </w:p>
          <w:p w14:paraId="661CAFAE" w14:textId="1B6814CC" w:rsidR="00EF5B1B" w:rsidRDefault="00EF5B1B">
            <w:pPr>
              <w:cnfStyle w:val="000000100000" w:firstRow="0" w:lastRow="0" w:firstColumn="0" w:lastColumn="0" w:oddVBand="0" w:evenVBand="0" w:oddHBand="1" w:evenHBand="0" w:firstRowFirstColumn="0" w:firstRowLastColumn="0" w:lastRowFirstColumn="0" w:lastRowLastColumn="0"/>
            </w:pPr>
            <w:r>
              <w:t>Mode – 7</w:t>
            </w:r>
            <w:r w:rsidR="001E168C" w:rsidRPr="001E168C">
              <w:t>3, 79, 87, 88</w:t>
            </w:r>
          </w:p>
          <w:p w14:paraId="758C8F2F" w14:textId="0D1F483A" w:rsidR="00EF5B1B" w:rsidRDefault="00EF5B1B">
            <w:pPr>
              <w:cnfStyle w:val="000000100000" w:firstRow="0" w:lastRow="0" w:firstColumn="0" w:lastColumn="0" w:oddVBand="0" w:evenVBand="0" w:oddHBand="1" w:evenHBand="0" w:firstRowFirstColumn="0" w:firstRowLastColumn="0" w:lastRowFirstColumn="0" w:lastRowLastColumn="0"/>
            </w:pPr>
            <w:r>
              <w:t xml:space="preserve">Range </w:t>
            </w:r>
            <w:r w:rsidR="00B65302">
              <w:t>–</w:t>
            </w:r>
            <w:r>
              <w:t xml:space="preserve"> 31</w:t>
            </w:r>
          </w:p>
        </w:tc>
        <w:tc>
          <w:tcPr>
            <w:tcW w:w="2316" w:type="pct"/>
          </w:tcPr>
          <w:p w14:paraId="2C5DEA46" w14:textId="4A5D61F3" w:rsidR="00EF5B1B" w:rsidRDefault="00EF5B1B">
            <w:pPr>
              <w:cnfStyle w:val="000000100000" w:firstRow="0" w:lastRow="0" w:firstColumn="0" w:lastColumn="0" w:oddVBand="0" w:evenVBand="0" w:oddHBand="1" w:evenHBand="0" w:firstRowFirstColumn="0" w:firstRowLastColumn="0" w:lastRowFirstColumn="0" w:lastRowLastColumn="0"/>
            </w:pPr>
            <w:r>
              <w:t>The data is symmetrical, which means we could use either the mean or median for our best measure of centre.</w:t>
            </w:r>
          </w:p>
        </w:tc>
      </w:tr>
      <w:tr w:rsidR="00EF5B1B" w14:paraId="3A7EEB0F" w14:textId="77777777" w:rsidTr="00B65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26E42CD1" w14:textId="77777777" w:rsidR="00EF5B1B" w:rsidRDefault="00EF5B1B">
            <w:r>
              <w:t>Manny</w:t>
            </w:r>
          </w:p>
        </w:tc>
        <w:tc>
          <w:tcPr>
            <w:tcW w:w="1655" w:type="pct"/>
          </w:tcPr>
          <w:p w14:paraId="1A9804DA" w14:textId="09439BCA" w:rsidR="00EF5B1B" w:rsidRDefault="00EF5B1B">
            <w:pPr>
              <w:cnfStyle w:val="000000010000" w:firstRow="0" w:lastRow="0" w:firstColumn="0" w:lastColumn="0" w:oddVBand="0" w:evenVBand="0" w:oddHBand="0" w:evenHBand="1" w:firstRowFirstColumn="0" w:firstRowLastColumn="0" w:lastRowFirstColumn="0" w:lastRowLastColumn="0"/>
            </w:pPr>
            <w:r>
              <w:t xml:space="preserve">Mean – </w:t>
            </w:r>
            <w:r w:rsidR="003876C5">
              <w:t>30</w:t>
            </w:r>
          </w:p>
          <w:p w14:paraId="54FED824" w14:textId="2E967AAC" w:rsidR="00EF5B1B" w:rsidRDefault="00EF5B1B">
            <w:pPr>
              <w:cnfStyle w:val="000000010000" w:firstRow="0" w:lastRow="0" w:firstColumn="0" w:lastColumn="0" w:oddVBand="0" w:evenVBand="0" w:oddHBand="0" w:evenHBand="1" w:firstRowFirstColumn="0" w:firstRowLastColumn="0" w:lastRowFirstColumn="0" w:lastRowLastColumn="0"/>
            </w:pPr>
            <w:r>
              <w:t xml:space="preserve">Median – </w:t>
            </w:r>
            <w:r w:rsidR="003876C5">
              <w:t>30</w:t>
            </w:r>
          </w:p>
          <w:p w14:paraId="4FB6B8B7" w14:textId="3402E688" w:rsidR="00EF5B1B" w:rsidRDefault="00EF5B1B">
            <w:pPr>
              <w:cnfStyle w:val="000000010000" w:firstRow="0" w:lastRow="0" w:firstColumn="0" w:lastColumn="0" w:oddVBand="0" w:evenVBand="0" w:oddHBand="0" w:evenHBand="1" w:firstRowFirstColumn="0" w:firstRowLastColumn="0" w:lastRowFirstColumn="0" w:lastRowLastColumn="0"/>
            </w:pPr>
            <w:r>
              <w:t>Mode –</w:t>
            </w:r>
            <w:r w:rsidR="006546B8">
              <w:t xml:space="preserve"> n/a</w:t>
            </w:r>
          </w:p>
          <w:p w14:paraId="2FD923F1" w14:textId="65935686" w:rsidR="00EF5B1B" w:rsidRDefault="00EF5B1B">
            <w:pPr>
              <w:cnfStyle w:val="000000010000" w:firstRow="0" w:lastRow="0" w:firstColumn="0" w:lastColumn="0" w:oddVBand="0" w:evenVBand="0" w:oddHBand="0" w:evenHBand="1" w:firstRowFirstColumn="0" w:firstRowLastColumn="0" w:lastRowFirstColumn="0" w:lastRowLastColumn="0"/>
            </w:pPr>
            <w:r>
              <w:t xml:space="preserve">Range </w:t>
            </w:r>
            <w:r w:rsidR="006546B8">
              <w:t>–</w:t>
            </w:r>
            <w:r>
              <w:t xml:space="preserve"> </w:t>
            </w:r>
            <w:r w:rsidR="006546B8">
              <w:t>10</w:t>
            </w:r>
          </w:p>
        </w:tc>
        <w:tc>
          <w:tcPr>
            <w:tcW w:w="2316" w:type="pct"/>
          </w:tcPr>
          <w:p w14:paraId="384497C3" w14:textId="7E883033" w:rsidR="00EF5B1B" w:rsidRDefault="00735262">
            <w:pPr>
              <w:cnfStyle w:val="000000010000" w:firstRow="0" w:lastRow="0" w:firstColumn="0" w:lastColumn="0" w:oddVBand="0" w:evenVBand="0" w:oddHBand="0" w:evenHBand="1" w:firstRowFirstColumn="0" w:firstRowLastColumn="0" w:lastRowFirstColumn="0" w:lastRowLastColumn="0"/>
            </w:pPr>
            <w:r>
              <w:t>The data is symmetrical, which means we could use either the mean or median for our best measure of centre.</w:t>
            </w:r>
          </w:p>
        </w:tc>
      </w:tr>
    </w:tbl>
    <w:p w14:paraId="7F9BB5B7" w14:textId="77777777" w:rsidR="000A489C" w:rsidRDefault="000A489C">
      <w:pPr>
        <w:suppressAutoHyphens w:val="0"/>
        <w:spacing w:after="0" w:line="276" w:lineRule="auto"/>
      </w:pPr>
      <w:r>
        <w:br w:type="page"/>
      </w:r>
    </w:p>
    <w:p w14:paraId="6CFCFA07" w14:textId="403759A7" w:rsidR="000A489C" w:rsidRDefault="000A489C" w:rsidP="000A489C">
      <w:pPr>
        <w:pStyle w:val="Heading3"/>
      </w:pPr>
      <w:r>
        <w:t xml:space="preserve">Appendix C – </w:t>
      </w:r>
      <w:r w:rsidR="008973CA">
        <w:t xml:space="preserve">data </w:t>
      </w:r>
      <w:r>
        <w:t>displays</w:t>
      </w:r>
    </w:p>
    <w:p w14:paraId="61D37202" w14:textId="15E1F007" w:rsidR="00407329" w:rsidRPr="006856F4" w:rsidRDefault="000A489C" w:rsidP="000A489C">
      <w:r>
        <w:t>I</w:t>
      </w:r>
      <w:r w:rsidR="009D7DDD">
        <w:t xml:space="preserve"> would</w:t>
      </w:r>
      <w:r>
        <w:t xml:space="preserve"> choose </w:t>
      </w:r>
      <w:r w:rsidR="00D55E7C">
        <w:t xml:space="preserve">Graph 3 as older people are the clientele for dentures. Children in a daycare </w:t>
      </w:r>
      <w:r w:rsidR="00F849C3">
        <w:t>are still growing their teeth,</w:t>
      </w:r>
      <w:r w:rsidR="00EA7CF1">
        <w:t xml:space="preserve"> so </w:t>
      </w:r>
      <w:r w:rsidR="00E3529A">
        <w:t>are not the target clientele</w:t>
      </w:r>
      <w:r w:rsidR="00F849C3">
        <w:t xml:space="preserve">. Graph 1 </w:t>
      </w:r>
      <w:r w:rsidR="00FC165B">
        <w:t>does not have enough data to be reliable.</w:t>
      </w:r>
      <w:r w:rsidR="00407329">
        <w:br w:type="page"/>
      </w:r>
    </w:p>
    <w:p w14:paraId="39CDE9F5" w14:textId="77777777" w:rsidR="00407329" w:rsidRDefault="00407329" w:rsidP="00407329">
      <w:pPr>
        <w:pStyle w:val="Heading2"/>
      </w:pPr>
      <w:r w:rsidRPr="00C41110">
        <w:t>References</w:t>
      </w:r>
    </w:p>
    <w:p w14:paraId="55D27224" w14:textId="77777777" w:rsidR="00DC69AE" w:rsidRDefault="00DC69AE" w:rsidP="00DC69A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571A64C" w14:textId="77777777" w:rsidR="00DC69AE" w:rsidRDefault="00DC69AE" w:rsidP="00DC69AE">
      <w:pPr>
        <w:pStyle w:val="FeatureBox2"/>
      </w:pPr>
      <w:r>
        <w:t xml:space="preserve">Please refer to the NESA Copyright Disclaimer for more information </w:t>
      </w:r>
      <w:hyperlink r:id="rId26" w:tgtFrame="_blank" w:tooltip="https://educationstandards.nsw.edu.au/wps/portal/nesa/mini-footer/copyright" w:history="1">
        <w:r>
          <w:rPr>
            <w:rStyle w:val="Hyperlink"/>
          </w:rPr>
          <w:t>https://educationstandards.nsw.edu.au/wps/portal/nesa/mini-footer/copyright</w:t>
        </w:r>
      </w:hyperlink>
      <w:r>
        <w:t>.</w:t>
      </w:r>
    </w:p>
    <w:p w14:paraId="74057591" w14:textId="77777777" w:rsidR="00DC69AE" w:rsidRDefault="00DC69AE" w:rsidP="00DC69AE">
      <w:pPr>
        <w:pStyle w:val="FeatureBox2"/>
      </w:pPr>
      <w:r>
        <w:t xml:space="preserve">NESA holds the only official and up-to-date versions of the NSW Curriculum and syllabus documents. Please visit the NSW Education Standards Authority (NESA) website </w:t>
      </w:r>
      <w:hyperlink r:id="rId27" w:history="1">
        <w:r>
          <w:rPr>
            <w:rStyle w:val="Hyperlink"/>
          </w:rPr>
          <w:t>https://educationstandards.nsw.edu.au/</w:t>
        </w:r>
      </w:hyperlink>
      <w:r>
        <w:t xml:space="preserve"> and the NSW Curriculum website </w:t>
      </w:r>
      <w:hyperlink r:id="rId28" w:history="1">
        <w:r>
          <w:rPr>
            <w:rStyle w:val="Hyperlink"/>
          </w:rPr>
          <w:t>https://curriculum.nsw.edu.au/home</w:t>
        </w:r>
      </w:hyperlink>
      <w:r>
        <w:t>.</w:t>
      </w:r>
    </w:p>
    <w:p w14:paraId="59546214" w14:textId="54830A0A" w:rsidR="00D552E3" w:rsidRDefault="00883FB9" w:rsidP="00D552E3">
      <w:hyperlink r:id="rId29"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8D09E7">
          <w:headerReference w:type="default" r:id="rId30"/>
          <w:footerReference w:type="even" r:id="rId31"/>
          <w:footerReference w:type="default" r:id="rId32"/>
          <w:headerReference w:type="first" r:id="rId33"/>
          <w:footerReference w:type="first" r:id="rId34"/>
          <w:pgSz w:w="11900" w:h="16840"/>
          <w:pgMar w:top="1134" w:right="1134" w:bottom="1134" w:left="1134" w:header="709" w:footer="709" w:gutter="0"/>
          <w:pgNumType w:start="1"/>
          <w:cols w:space="708"/>
          <w:titlePg/>
          <w:docGrid w:linePitch="360"/>
        </w:sectPr>
      </w:pPr>
    </w:p>
    <w:p w14:paraId="636D0067" w14:textId="77777777" w:rsidR="00DC69AE" w:rsidRDefault="00DC69AE" w:rsidP="00DC69AE">
      <w:pPr>
        <w:rPr>
          <w:rStyle w:val="Strong"/>
          <w:szCs w:val="22"/>
        </w:rPr>
      </w:pPr>
      <w:r>
        <w:rPr>
          <w:rStyle w:val="Strong"/>
          <w:szCs w:val="22"/>
        </w:rPr>
        <w:t>© State of New South Wales (Department of Education), 2024</w:t>
      </w:r>
    </w:p>
    <w:p w14:paraId="67B5680D" w14:textId="77777777" w:rsidR="00DC69AE" w:rsidRDefault="00DC69AE" w:rsidP="00DC69AE">
      <w:r>
        <w:t xml:space="preserve">The copyright material published in this resource is subject to the </w:t>
      </w:r>
      <w:r>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3565A57F" w14:textId="77777777" w:rsidR="00DC69AE" w:rsidRDefault="00DC69AE" w:rsidP="00DC69AE">
      <w:r>
        <w:t xml:space="preserve">Copyright material available in this resource and owned by the NSW Department of Education is licensed under a </w:t>
      </w:r>
      <w:hyperlink r:id="rId35" w:history="1">
        <w:r>
          <w:rPr>
            <w:rStyle w:val="Hyperlink"/>
          </w:rPr>
          <w:t>Creative Commons Attribution 4.0 International (CC BY 4.0) license</w:t>
        </w:r>
      </w:hyperlink>
      <w:r>
        <w:t>.</w:t>
      </w:r>
    </w:p>
    <w:p w14:paraId="178ACCC2" w14:textId="50F830C2" w:rsidR="00DC69AE" w:rsidRDefault="00DC69AE" w:rsidP="00DC69AE">
      <w:r>
        <w:rPr>
          <w:noProof/>
        </w:rPr>
        <w:drawing>
          <wp:inline distT="0" distB="0" distL="0" distR="0" wp14:anchorId="47109D3D" wp14:editId="3DA206A2">
            <wp:extent cx="1226185" cy="422910"/>
            <wp:effectExtent l="0" t="0" r="0" b="0"/>
            <wp:docPr id="1067970505" name="Picture 1" descr="Creative Commons Attribution licens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6185" cy="422910"/>
                    </a:xfrm>
                    <a:prstGeom prst="rect">
                      <a:avLst/>
                    </a:prstGeom>
                    <a:noFill/>
                    <a:ln>
                      <a:noFill/>
                    </a:ln>
                  </pic:spPr>
                </pic:pic>
              </a:graphicData>
            </a:graphic>
          </wp:inline>
        </w:drawing>
      </w:r>
    </w:p>
    <w:p w14:paraId="42DDFD3A" w14:textId="77777777" w:rsidR="00DC69AE" w:rsidRDefault="00DC69AE" w:rsidP="00DC69AE">
      <w:r>
        <w:t>This license allows you to share and adapt the material for any purpose, even commercially.</w:t>
      </w:r>
    </w:p>
    <w:p w14:paraId="5948703D" w14:textId="77777777" w:rsidR="00DC69AE" w:rsidRDefault="00DC69AE" w:rsidP="00DC69AE">
      <w:r>
        <w:t>Attribution should be given to © State of New South Wales (Department of Education), 2024.</w:t>
      </w:r>
    </w:p>
    <w:p w14:paraId="4B06A9A7" w14:textId="77777777" w:rsidR="00DC69AE" w:rsidRDefault="00DC69AE" w:rsidP="00DC69AE">
      <w:r>
        <w:t>Material in this resource not available under a Creative Commons license:</w:t>
      </w:r>
    </w:p>
    <w:p w14:paraId="59A74F2C" w14:textId="77777777" w:rsidR="00DC69AE" w:rsidRDefault="00DC69AE" w:rsidP="00DC69AE">
      <w:pPr>
        <w:pStyle w:val="ListBullet"/>
      </w:pPr>
      <w:r>
        <w:t xml:space="preserve">the NSW Department of Education logo, other </w:t>
      </w:r>
      <w:proofErr w:type="gramStart"/>
      <w:r>
        <w:t>logos</w:t>
      </w:r>
      <w:proofErr w:type="gramEnd"/>
      <w:r>
        <w:t xml:space="preserve"> and trademark-protected material</w:t>
      </w:r>
    </w:p>
    <w:p w14:paraId="02952D38" w14:textId="77777777" w:rsidR="00DC69AE" w:rsidRDefault="00DC69AE" w:rsidP="00DC69AE">
      <w:pPr>
        <w:pStyle w:val="ListBullet"/>
      </w:pPr>
      <w:r>
        <w:t>material owned by a third party that has been reproduced with permission. You will need to obtain permission from the third party to reuse its material.</w:t>
      </w:r>
    </w:p>
    <w:p w14:paraId="2FF475D7" w14:textId="77777777" w:rsidR="00DC69AE" w:rsidRDefault="00DC69AE" w:rsidP="00DC69AE">
      <w:pPr>
        <w:pStyle w:val="FeatureBox2"/>
        <w:rPr>
          <w:rStyle w:val="Strong"/>
        </w:rPr>
      </w:pPr>
      <w:r>
        <w:rPr>
          <w:rStyle w:val="Strong"/>
        </w:rPr>
        <w:t>Links to third-party material and websites</w:t>
      </w:r>
    </w:p>
    <w:p w14:paraId="5059914C" w14:textId="77777777" w:rsidR="00DC69AE" w:rsidRDefault="00DC69AE" w:rsidP="00DC69A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2F741B98" w:rsidR="00DA237B" w:rsidRPr="00DA237B" w:rsidRDefault="00DC69AE" w:rsidP="00DC69A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Pr>
          <w:i/>
          <w:iCs/>
        </w:rPr>
        <w:t>Copyright Act 1968</w:t>
      </w:r>
      <w:r>
        <w:t xml:space="preserve"> (</w:t>
      </w:r>
      <w:proofErr w:type="spellStart"/>
      <w:r>
        <w:t>Cth</w:t>
      </w:r>
      <w:proofErr w:type="spellEnd"/>
      <w:r>
        <w:t>). The department accepts no responsibility for content on third-party websites.</w:t>
      </w:r>
    </w:p>
    <w:sectPr w:rsidR="00DA237B" w:rsidRPr="00DA237B" w:rsidSect="008D09E7">
      <w:headerReference w:type="first" r:id="rId37"/>
      <w:footerReference w:type="first" r:id="rId3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546A" w14:textId="77777777" w:rsidR="008D09E7" w:rsidRDefault="008D09E7">
      <w:r>
        <w:separator/>
      </w:r>
    </w:p>
    <w:p w14:paraId="6D655B65" w14:textId="77777777" w:rsidR="008D09E7" w:rsidRDefault="008D09E7"/>
    <w:p w14:paraId="64701951" w14:textId="77777777" w:rsidR="008D09E7" w:rsidRDefault="008D09E7"/>
  </w:endnote>
  <w:endnote w:type="continuationSeparator" w:id="0">
    <w:p w14:paraId="6F67FE68" w14:textId="77777777" w:rsidR="008D09E7" w:rsidRDefault="008D09E7">
      <w:r>
        <w:continuationSeparator/>
      </w:r>
    </w:p>
    <w:p w14:paraId="0397C476" w14:textId="77777777" w:rsidR="008D09E7" w:rsidRDefault="008D09E7"/>
    <w:p w14:paraId="70588CE6" w14:textId="77777777" w:rsidR="008D09E7" w:rsidRDefault="008D09E7"/>
  </w:endnote>
  <w:endnote w:type="continuationNotice" w:id="1">
    <w:p w14:paraId="0F6171BF" w14:textId="77777777" w:rsidR="008D09E7" w:rsidRDefault="008D09E7">
      <w:pPr>
        <w:spacing w:before="0" w:line="240" w:lineRule="auto"/>
      </w:pPr>
    </w:p>
    <w:p w14:paraId="285571C6" w14:textId="77777777" w:rsidR="008D09E7" w:rsidRDefault="008D0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2430F3E0"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7A7580">
      <w:rPr>
        <w:noProof/>
      </w:rPr>
      <w:t>Apr-24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1023" w14:textId="77777777" w:rsidR="008D09E7" w:rsidRDefault="008D09E7">
      <w:r>
        <w:separator/>
      </w:r>
    </w:p>
    <w:p w14:paraId="1042BC80" w14:textId="77777777" w:rsidR="008D09E7" w:rsidRDefault="008D09E7"/>
    <w:p w14:paraId="6B462D4D" w14:textId="77777777" w:rsidR="008D09E7" w:rsidRDefault="008D09E7"/>
  </w:footnote>
  <w:footnote w:type="continuationSeparator" w:id="0">
    <w:p w14:paraId="2EEC7F39" w14:textId="77777777" w:rsidR="008D09E7" w:rsidRDefault="008D09E7">
      <w:r>
        <w:continuationSeparator/>
      </w:r>
    </w:p>
    <w:p w14:paraId="41D97F9B" w14:textId="77777777" w:rsidR="008D09E7" w:rsidRDefault="008D09E7"/>
    <w:p w14:paraId="5001253D" w14:textId="77777777" w:rsidR="008D09E7" w:rsidRDefault="008D09E7"/>
  </w:footnote>
  <w:footnote w:type="continuationNotice" w:id="1">
    <w:p w14:paraId="7C1D0BD7" w14:textId="77777777" w:rsidR="008D09E7" w:rsidRDefault="008D09E7">
      <w:pPr>
        <w:spacing w:before="0" w:line="240" w:lineRule="auto"/>
      </w:pPr>
    </w:p>
    <w:p w14:paraId="015C1EE3" w14:textId="77777777" w:rsidR="008D09E7" w:rsidRDefault="008D0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1B10CA98" w:rsidR="0084631E" w:rsidRDefault="00307BAC" w:rsidP="0084631E">
    <w:pPr>
      <w:pStyle w:val="Documentname"/>
    </w:pPr>
    <w:r>
      <w:t>Random samples</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1EB46D4"/>
    <w:multiLevelType w:val="hybridMultilevel"/>
    <w:tmpl w:val="8146F644"/>
    <w:lvl w:ilvl="0" w:tplc="FD76355C">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70C70"/>
    <w:multiLevelType w:val="hybridMultilevel"/>
    <w:tmpl w:val="973E8B8A"/>
    <w:lvl w:ilvl="0" w:tplc="FD76355C">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B6D6E"/>
    <w:multiLevelType w:val="hybridMultilevel"/>
    <w:tmpl w:val="18C49B76"/>
    <w:lvl w:ilvl="0" w:tplc="FD76355C">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FE1366"/>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747D18"/>
    <w:multiLevelType w:val="hybridMultilevel"/>
    <w:tmpl w:val="8814DA6C"/>
    <w:lvl w:ilvl="0" w:tplc="FD76355C">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10C21F4"/>
    <w:multiLevelType w:val="hybridMultilevel"/>
    <w:tmpl w:val="C29C694C"/>
    <w:lvl w:ilvl="0" w:tplc="FD76355C">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B84BF1"/>
    <w:multiLevelType w:val="multilevel"/>
    <w:tmpl w:val="1ACC7A0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316A40"/>
    <w:multiLevelType w:val="multilevel"/>
    <w:tmpl w:val="F3B8614E"/>
    <w:lvl w:ilvl="0">
      <w:start w:val="4"/>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66620C5"/>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8"/>
  </w:num>
  <w:num w:numId="2" w16cid:durableId="175270668">
    <w:abstractNumId w:val="8"/>
  </w:num>
  <w:num w:numId="3" w16cid:durableId="858854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9910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5244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247118">
    <w:abstractNumId w:val="12"/>
  </w:num>
  <w:num w:numId="7" w16cid:durableId="1329676373">
    <w:abstractNumId w:val="7"/>
  </w:num>
  <w:num w:numId="8" w16cid:durableId="1873884541">
    <w:abstractNumId w:val="9"/>
  </w:num>
  <w:num w:numId="9" w16cid:durableId="222066041">
    <w:abstractNumId w:val="2"/>
  </w:num>
  <w:num w:numId="10" w16cid:durableId="2108622981">
    <w:abstractNumId w:val="1"/>
  </w:num>
  <w:num w:numId="11" w16cid:durableId="560752326">
    <w:abstractNumId w:val="3"/>
  </w:num>
  <w:num w:numId="12" w16cid:durableId="1358964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078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117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2569679">
    <w:abstractNumId w:val="6"/>
  </w:num>
  <w:num w:numId="16" w16cid:durableId="1130905829">
    <w:abstractNumId w:val="11"/>
  </w:num>
  <w:num w:numId="17" w16cid:durableId="1028215529">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8" w16cid:durableId="2011365589">
    <w:abstractNumId w:val="0"/>
  </w:num>
  <w:num w:numId="19" w16cid:durableId="589315007">
    <w:abstractNumId w:val="4"/>
  </w:num>
  <w:num w:numId="20" w16cid:durableId="2037190772">
    <w:abstractNumId w:val="13"/>
  </w:num>
  <w:num w:numId="21" w16cid:durableId="140083415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4779"/>
    <w:rsid w:val="00006220"/>
    <w:rsid w:val="00006CD7"/>
    <w:rsid w:val="000103FC"/>
    <w:rsid w:val="00010746"/>
    <w:rsid w:val="00011CD3"/>
    <w:rsid w:val="00011E2D"/>
    <w:rsid w:val="00013DC4"/>
    <w:rsid w:val="000143DF"/>
    <w:rsid w:val="000151F8"/>
    <w:rsid w:val="00015D43"/>
    <w:rsid w:val="00016801"/>
    <w:rsid w:val="00016CA5"/>
    <w:rsid w:val="00021171"/>
    <w:rsid w:val="000228E4"/>
    <w:rsid w:val="00022D5A"/>
    <w:rsid w:val="000233F3"/>
    <w:rsid w:val="00023790"/>
    <w:rsid w:val="00024602"/>
    <w:rsid w:val="00024D2C"/>
    <w:rsid w:val="000252FF"/>
    <w:rsid w:val="000253AE"/>
    <w:rsid w:val="00027181"/>
    <w:rsid w:val="000274B3"/>
    <w:rsid w:val="00030C4B"/>
    <w:rsid w:val="00030EBC"/>
    <w:rsid w:val="000331B6"/>
    <w:rsid w:val="000331BB"/>
    <w:rsid w:val="000332DE"/>
    <w:rsid w:val="00034F5E"/>
    <w:rsid w:val="0003541F"/>
    <w:rsid w:val="00037C2F"/>
    <w:rsid w:val="00037C5C"/>
    <w:rsid w:val="00040BF3"/>
    <w:rsid w:val="00041EB6"/>
    <w:rsid w:val="00042114"/>
    <w:rsid w:val="000423E3"/>
    <w:rsid w:val="0004292D"/>
    <w:rsid w:val="00042D30"/>
    <w:rsid w:val="00043F14"/>
    <w:rsid w:val="00043FA0"/>
    <w:rsid w:val="00044C5D"/>
    <w:rsid w:val="00044D23"/>
    <w:rsid w:val="000451AB"/>
    <w:rsid w:val="00046473"/>
    <w:rsid w:val="000470B7"/>
    <w:rsid w:val="000507E6"/>
    <w:rsid w:val="00050D2E"/>
    <w:rsid w:val="0005163D"/>
    <w:rsid w:val="00051BC4"/>
    <w:rsid w:val="00051BF0"/>
    <w:rsid w:val="000534F4"/>
    <w:rsid w:val="000535B7"/>
    <w:rsid w:val="00053726"/>
    <w:rsid w:val="00053C9E"/>
    <w:rsid w:val="000547A4"/>
    <w:rsid w:val="000562A7"/>
    <w:rsid w:val="000564F8"/>
    <w:rsid w:val="00057BC8"/>
    <w:rsid w:val="000604B9"/>
    <w:rsid w:val="00061232"/>
    <w:rsid w:val="000613C4"/>
    <w:rsid w:val="00061FD2"/>
    <w:rsid w:val="000620E8"/>
    <w:rsid w:val="00062708"/>
    <w:rsid w:val="000631C4"/>
    <w:rsid w:val="00065A16"/>
    <w:rsid w:val="00070416"/>
    <w:rsid w:val="00071D06"/>
    <w:rsid w:val="0007214A"/>
    <w:rsid w:val="00072B6E"/>
    <w:rsid w:val="00072DFB"/>
    <w:rsid w:val="00075B4E"/>
    <w:rsid w:val="0007681D"/>
    <w:rsid w:val="00077A7C"/>
    <w:rsid w:val="00082E53"/>
    <w:rsid w:val="00083267"/>
    <w:rsid w:val="00083904"/>
    <w:rsid w:val="000844F9"/>
    <w:rsid w:val="00084628"/>
    <w:rsid w:val="00084830"/>
    <w:rsid w:val="00085227"/>
    <w:rsid w:val="0008606A"/>
    <w:rsid w:val="00086656"/>
    <w:rsid w:val="00086D87"/>
    <w:rsid w:val="000872D6"/>
    <w:rsid w:val="00090628"/>
    <w:rsid w:val="000919BC"/>
    <w:rsid w:val="000922D6"/>
    <w:rsid w:val="00092F78"/>
    <w:rsid w:val="0009452F"/>
    <w:rsid w:val="0009636C"/>
    <w:rsid w:val="00096701"/>
    <w:rsid w:val="00096B8B"/>
    <w:rsid w:val="000A0C05"/>
    <w:rsid w:val="000A33D4"/>
    <w:rsid w:val="000A41E7"/>
    <w:rsid w:val="000A451E"/>
    <w:rsid w:val="000A489C"/>
    <w:rsid w:val="000A656D"/>
    <w:rsid w:val="000A6D4F"/>
    <w:rsid w:val="000A796C"/>
    <w:rsid w:val="000A7A61"/>
    <w:rsid w:val="000B09C8"/>
    <w:rsid w:val="000B1FC2"/>
    <w:rsid w:val="000B2886"/>
    <w:rsid w:val="000B30E1"/>
    <w:rsid w:val="000B31FB"/>
    <w:rsid w:val="000B4ADF"/>
    <w:rsid w:val="000B4F65"/>
    <w:rsid w:val="000B67E2"/>
    <w:rsid w:val="000B75CB"/>
    <w:rsid w:val="000B7BA0"/>
    <w:rsid w:val="000B7D49"/>
    <w:rsid w:val="000C07B7"/>
    <w:rsid w:val="000C0FB5"/>
    <w:rsid w:val="000C1078"/>
    <w:rsid w:val="000C16A7"/>
    <w:rsid w:val="000C1BCD"/>
    <w:rsid w:val="000C1EA5"/>
    <w:rsid w:val="000C250C"/>
    <w:rsid w:val="000C2A12"/>
    <w:rsid w:val="000C3704"/>
    <w:rsid w:val="000C43DF"/>
    <w:rsid w:val="000C575E"/>
    <w:rsid w:val="000C61FB"/>
    <w:rsid w:val="000C6F89"/>
    <w:rsid w:val="000C7627"/>
    <w:rsid w:val="000C7D4F"/>
    <w:rsid w:val="000D2063"/>
    <w:rsid w:val="000D245F"/>
    <w:rsid w:val="000D24EC"/>
    <w:rsid w:val="000D2C3A"/>
    <w:rsid w:val="000D4414"/>
    <w:rsid w:val="000D48A8"/>
    <w:rsid w:val="000D4B5A"/>
    <w:rsid w:val="000D55B1"/>
    <w:rsid w:val="000D64D8"/>
    <w:rsid w:val="000D6D83"/>
    <w:rsid w:val="000E07F5"/>
    <w:rsid w:val="000E30AE"/>
    <w:rsid w:val="000E3800"/>
    <w:rsid w:val="000E3C1C"/>
    <w:rsid w:val="000E41B7"/>
    <w:rsid w:val="000E5C51"/>
    <w:rsid w:val="000E6BA0"/>
    <w:rsid w:val="000F174A"/>
    <w:rsid w:val="000F2824"/>
    <w:rsid w:val="000F72C0"/>
    <w:rsid w:val="000F7960"/>
    <w:rsid w:val="00100B59"/>
    <w:rsid w:val="00100DC5"/>
    <w:rsid w:val="00100E27"/>
    <w:rsid w:val="00100E5A"/>
    <w:rsid w:val="00101135"/>
    <w:rsid w:val="001016B0"/>
    <w:rsid w:val="0010259B"/>
    <w:rsid w:val="00102D25"/>
    <w:rsid w:val="00103457"/>
    <w:rsid w:val="00103D80"/>
    <w:rsid w:val="00104A05"/>
    <w:rsid w:val="00105235"/>
    <w:rsid w:val="00106009"/>
    <w:rsid w:val="001061F9"/>
    <w:rsid w:val="0010663E"/>
    <w:rsid w:val="001068B3"/>
    <w:rsid w:val="00106A3B"/>
    <w:rsid w:val="001071DB"/>
    <w:rsid w:val="001109F8"/>
    <w:rsid w:val="001113CC"/>
    <w:rsid w:val="00113727"/>
    <w:rsid w:val="00113763"/>
    <w:rsid w:val="0011437C"/>
    <w:rsid w:val="00114B7D"/>
    <w:rsid w:val="001177C4"/>
    <w:rsid w:val="00117B7D"/>
    <w:rsid w:val="00117FF3"/>
    <w:rsid w:val="001208EA"/>
    <w:rsid w:val="0012093E"/>
    <w:rsid w:val="001231F0"/>
    <w:rsid w:val="00124451"/>
    <w:rsid w:val="00125C6C"/>
    <w:rsid w:val="00127648"/>
    <w:rsid w:val="00127E7B"/>
    <w:rsid w:val="0013032B"/>
    <w:rsid w:val="001305EA"/>
    <w:rsid w:val="001324C3"/>
    <w:rsid w:val="001328FA"/>
    <w:rsid w:val="00132F33"/>
    <w:rsid w:val="001333A7"/>
    <w:rsid w:val="0013370A"/>
    <w:rsid w:val="0013419A"/>
    <w:rsid w:val="00134700"/>
    <w:rsid w:val="00134E23"/>
    <w:rsid w:val="00135E80"/>
    <w:rsid w:val="00137CF3"/>
    <w:rsid w:val="00140753"/>
    <w:rsid w:val="0014239C"/>
    <w:rsid w:val="00143921"/>
    <w:rsid w:val="00146F04"/>
    <w:rsid w:val="00147E93"/>
    <w:rsid w:val="00150EBC"/>
    <w:rsid w:val="001520B0"/>
    <w:rsid w:val="00153B15"/>
    <w:rsid w:val="0015446A"/>
    <w:rsid w:val="0015487C"/>
    <w:rsid w:val="00154CDD"/>
    <w:rsid w:val="00155144"/>
    <w:rsid w:val="001564ED"/>
    <w:rsid w:val="00156956"/>
    <w:rsid w:val="0015712E"/>
    <w:rsid w:val="001613F7"/>
    <w:rsid w:val="00161A3D"/>
    <w:rsid w:val="00161D22"/>
    <w:rsid w:val="00162C3A"/>
    <w:rsid w:val="00163015"/>
    <w:rsid w:val="00165B83"/>
    <w:rsid w:val="00165FF0"/>
    <w:rsid w:val="001703B0"/>
    <w:rsid w:val="0017075C"/>
    <w:rsid w:val="00170CB5"/>
    <w:rsid w:val="00171601"/>
    <w:rsid w:val="00171FDB"/>
    <w:rsid w:val="00172EC4"/>
    <w:rsid w:val="00173AC2"/>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008"/>
    <w:rsid w:val="0018571A"/>
    <w:rsid w:val="00185801"/>
    <w:rsid w:val="001859B6"/>
    <w:rsid w:val="00187FFC"/>
    <w:rsid w:val="00191D2F"/>
    <w:rsid w:val="00191F45"/>
    <w:rsid w:val="001927BD"/>
    <w:rsid w:val="00193503"/>
    <w:rsid w:val="00193671"/>
    <w:rsid w:val="001939CA"/>
    <w:rsid w:val="00193B82"/>
    <w:rsid w:val="0019600C"/>
    <w:rsid w:val="00196CF1"/>
    <w:rsid w:val="00197ADC"/>
    <w:rsid w:val="00197B41"/>
    <w:rsid w:val="001A03EA"/>
    <w:rsid w:val="001A0AF7"/>
    <w:rsid w:val="001A25AF"/>
    <w:rsid w:val="001A334A"/>
    <w:rsid w:val="001A3627"/>
    <w:rsid w:val="001A6EF1"/>
    <w:rsid w:val="001B3065"/>
    <w:rsid w:val="001B33C0"/>
    <w:rsid w:val="001B38D2"/>
    <w:rsid w:val="001B4A46"/>
    <w:rsid w:val="001B58F8"/>
    <w:rsid w:val="001B5E34"/>
    <w:rsid w:val="001B68DA"/>
    <w:rsid w:val="001C2997"/>
    <w:rsid w:val="001C4DB7"/>
    <w:rsid w:val="001C6C9B"/>
    <w:rsid w:val="001D0D0D"/>
    <w:rsid w:val="001D0EBE"/>
    <w:rsid w:val="001D10B2"/>
    <w:rsid w:val="001D3092"/>
    <w:rsid w:val="001D4CD1"/>
    <w:rsid w:val="001D5BA2"/>
    <w:rsid w:val="001D66C2"/>
    <w:rsid w:val="001D6877"/>
    <w:rsid w:val="001E0FFC"/>
    <w:rsid w:val="001E168C"/>
    <w:rsid w:val="001E1F93"/>
    <w:rsid w:val="001E24CF"/>
    <w:rsid w:val="001E265E"/>
    <w:rsid w:val="001E3097"/>
    <w:rsid w:val="001E4957"/>
    <w:rsid w:val="001E4B06"/>
    <w:rsid w:val="001E4E0B"/>
    <w:rsid w:val="001E5F98"/>
    <w:rsid w:val="001E78E5"/>
    <w:rsid w:val="001F01F4"/>
    <w:rsid w:val="001F0F26"/>
    <w:rsid w:val="001F2232"/>
    <w:rsid w:val="001F40FE"/>
    <w:rsid w:val="001F64BE"/>
    <w:rsid w:val="001F6D7B"/>
    <w:rsid w:val="001F7070"/>
    <w:rsid w:val="001F7807"/>
    <w:rsid w:val="002002B9"/>
    <w:rsid w:val="002007C8"/>
    <w:rsid w:val="00200AD3"/>
    <w:rsid w:val="00200EF2"/>
    <w:rsid w:val="002016B9"/>
    <w:rsid w:val="00201825"/>
    <w:rsid w:val="00201CB2"/>
    <w:rsid w:val="00202266"/>
    <w:rsid w:val="00203BAA"/>
    <w:rsid w:val="002046F7"/>
    <w:rsid w:val="0020478D"/>
    <w:rsid w:val="00204C30"/>
    <w:rsid w:val="002054D0"/>
    <w:rsid w:val="00206EFD"/>
    <w:rsid w:val="0020756A"/>
    <w:rsid w:val="00210D95"/>
    <w:rsid w:val="00210DC2"/>
    <w:rsid w:val="002136B3"/>
    <w:rsid w:val="00214BB8"/>
    <w:rsid w:val="0021660A"/>
    <w:rsid w:val="00216957"/>
    <w:rsid w:val="00217731"/>
    <w:rsid w:val="00217AE6"/>
    <w:rsid w:val="002203BF"/>
    <w:rsid w:val="0022042B"/>
    <w:rsid w:val="00220895"/>
    <w:rsid w:val="00220B90"/>
    <w:rsid w:val="00221050"/>
    <w:rsid w:val="00221473"/>
    <w:rsid w:val="00221777"/>
    <w:rsid w:val="00221998"/>
    <w:rsid w:val="00221E1A"/>
    <w:rsid w:val="00221F4B"/>
    <w:rsid w:val="00222557"/>
    <w:rsid w:val="002228E3"/>
    <w:rsid w:val="0022292E"/>
    <w:rsid w:val="00222DB6"/>
    <w:rsid w:val="0022320E"/>
    <w:rsid w:val="00224261"/>
    <w:rsid w:val="0022457C"/>
    <w:rsid w:val="00224B16"/>
    <w:rsid w:val="00224D61"/>
    <w:rsid w:val="00225079"/>
    <w:rsid w:val="00225AC9"/>
    <w:rsid w:val="002265BD"/>
    <w:rsid w:val="002270CC"/>
    <w:rsid w:val="00227421"/>
    <w:rsid w:val="00227894"/>
    <w:rsid w:val="0022791F"/>
    <w:rsid w:val="00231E53"/>
    <w:rsid w:val="0023254E"/>
    <w:rsid w:val="00232558"/>
    <w:rsid w:val="00234830"/>
    <w:rsid w:val="002368C7"/>
    <w:rsid w:val="0023726F"/>
    <w:rsid w:val="0023791A"/>
    <w:rsid w:val="0024041A"/>
    <w:rsid w:val="002410C8"/>
    <w:rsid w:val="00241C93"/>
    <w:rsid w:val="0024214A"/>
    <w:rsid w:val="00242363"/>
    <w:rsid w:val="002441F2"/>
    <w:rsid w:val="0024438F"/>
    <w:rsid w:val="002447C2"/>
    <w:rsid w:val="002458D0"/>
    <w:rsid w:val="00245EC0"/>
    <w:rsid w:val="002462B7"/>
    <w:rsid w:val="00247782"/>
    <w:rsid w:val="00247FF0"/>
    <w:rsid w:val="00250C2E"/>
    <w:rsid w:val="00250F4A"/>
    <w:rsid w:val="00251349"/>
    <w:rsid w:val="00251452"/>
    <w:rsid w:val="00253532"/>
    <w:rsid w:val="002540D3"/>
    <w:rsid w:val="00254B2A"/>
    <w:rsid w:val="002556DB"/>
    <w:rsid w:val="00255E51"/>
    <w:rsid w:val="00256D4F"/>
    <w:rsid w:val="00260EE8"/>
    <w:rsid w:val="00260F28"/>
    <w:rsid w:val="0026131D"/>
    <w:rsid w:val="00261AC5"/>
    <w:rsid w:val="0026231F"/>
    <w:rsid w:val="00263542"/>
    <w:rsid w:val="00264DCF"/>
    <w:rsid w:val="0026511A"/>
    <w:rsid w:val="00266738"/>
    <w:rsid w:val="00266751"/>
    <w:rsid w:val="0026691A"/>
    <w:rsid w:val="00266D0C"/>
    <w:rsid w:val="002717AE"/>
    <w:rsid w:val="00271B52"/>
    <w:rsid w:val="00273F94"/>
    <w:rsid w:val="0027512E"/>
    <w:rsid w:val="002760B7"/>
    <w:rsid w:val="0027707D"/>
    <w:rsid w:val="002779B9"/>
    <w:rsid w:val="002810D3"/>
    <w:rsid w:val="002827A5"/>
    <w:rsid w:val="002847AE"/>
    <w:rsid w:val="002870F2"/>
    <w:rsid w:val="00287650"/>
    <w:rsid w:val="00287796"/>
    <w:rsid w:val="00287C03"/>
    <w:rsid w:val="0029008E"/>
    <w:rsid w:val="00290154"/>
    <w:rsid w:val="002913ED"/>
    <w:rsid w:val="00292AB4"/>
    <w:rsid w:val="00292BA4"/>
    <w:rsid w:val="002940D4"/>
    <w:rsid w:val="00294F88"/>
    <w:rsid w:val="00294FCC"/>
    <w:rsid w:val="00295516"/>
    <w:rsid w:val="00295906"/>
    <w:rsid w:val="00296022"/>
    <w:rsid w:val="00296FAF"/>
    <w:rsid w:val="0029733C"/>
    <w:rsid w:val="00297F06"/>
    <w:rsid w:val="002A10A1"/>
    <w:rsid w:val="002A12C5"/>
    <w:rsid w:val="002A3161"/>
    <w:rsid w:val="002A3410"/>
    <w:rsid w:val="002A44D1"/>
    <w:rsid w:val="002A4631"/>
    <w:rsid w:val="002A5BA6"/>
    <w:rsid w:val="002A6EA6"/>
    <w:rsid w:val="002A78DE"/>
    <w:rsid w:val="002B108B"/>
    <w:rsid w:val="002B12DE"/>
    <w:rsid w:val="002B270D"/>
    <w:rsid w:val="002B2ADE"/>
    <w:rsid w:val="002B3375"/>
    <w:rsid w:val="002B4745"/>
    <w:rsid w:val="002B480D"/>
    <w:rsid w:val="002B4845"/>
    <w:rsid w:val="002B4AC3"/>
    <w:rsid w:val="002B4E38"/>
    <w:rsid w:val="002B6234"/>
    <w:rsid w:val="002B69D5"/>
    <w:rsid w:val="002B7744"/>
    <w:rsid w:val="002C05AC"/>
    <w:rsid w:val="002C0EF1"/>
    <w:rsid w:val="002C3819"/>
    <w:rsid w:val="002C3953"/>
    <w:rsid w:val="002C56A0"/>
    <w:rsid w:val="002C7496"/>
    <w:rsid w:val="002D02AF"/>
    <w:rsid w:val="002D12FF"/>
    <w:rsid w:val="002D21A5"/>
    <w:rsid w:val="002D22AF"/>
    <w:rsid w:val="002D4413"/>
    <w:rsid w:val="002D47D4"/>
    <w:rsid w:val="002D4D0C"/>
    <w:rsid w:val="002D5AAE"/>
    <w:rsid w:val="002D7247"/>
    <w:rsid w:val="002E23E3"/>
    <w:rsid w:val="002E247B"/>
    <w:rsid w:val="002E24E7"/>
    <w:rsid w:val="002E26F3"/>
    <w:rsid w:val="002E30BA"/>
    <w:rsid w:val="002E34CB"/>
    <w:rsid w:val="002E3DA2"/>
    <w:rsid w:val="002E4059"/>
    <w:rsid w:val="002E4D5B"/>
    <w:rsid w:val="002E5474"/>
    <w:rsid w:val="002E5699"/>
    <w:rsid w:val="002E5832"/>
    <w:rsid w:val="002E633F"/>
    <w:rsid w:val="002E65E2"/>
    <w:rsid w:val="002F03B6"/>
    <w:rsid w:val="002F0BF7"/>
    <w:rsid w:val="002F0D60"/>
    <w:rsid w:val="002F104E"/>
    <w:rsid w:val="002F1BD9"/>
    <w:rsid w:val="002F32FC"/>
    <w:rsid w:val="002F3A6D"/>
    <w:rsid w:val="002F4754"/>
    <w:rsid w:val="002F4EBA"/>
    <w:rsid w:val="002F749C"/>
    <w:rsid w:val="00303813"/>
    <w:rsid w:val="00305B42"/>
    <w:rsid w:val="00306F73"/>
    <w:rsid w:val="0030716E"/>
    <w:rsid w:val="003071B4"/>
    <w:rsid w:val="00307BAC"/>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B90"/>
    <w:rsid w:val="003211F4"/>
    <w:rsid w:val="0032193F"/>
    <w:rsid w:val="00322186"/>
    <w:rsid w:val="00322962"/>
    <w:rsid w:val="00323159"/>
    <w:rsid w:val="0032403E"/>
    <w:rsid w:val="00324D73"/>
    <w:rsid w:val="003257F8"/>
    <w:rsid w:val="00325B7B"/>
    <w:rsid w:val="00331345"/>
    <w:rsid w:val="0033193C"/>
    <w:rsid w:val="00331BC5"/>
    <w:rsid w:val="00332B30"/>
    <w:rsid w:val="003333E0"/>
    <w:rsid w:val="00333BA4"/>
    <w:rsid w:val="00334EE8"/>
    <w:rsid w:val="0033532B"/>
    <w:rsid w:val="00336799"/>
    <w:rsid w:val="00336806"/>
    <w:rsid w:val="0033685E"/>
    <w:rsid w:val="00337929"/>
    <w:rsid w:val="00337AD4"/>
    <w:rsid w:val="00337D50"/>
    <w:rsid w:val="00340003"/>
    <w:rsid w:val="00341CD3"/>
    <w:rsid w:val="003429B7"/>
    <w:rsid w:val="00342B92"/>
    <w:rsid w:val="00343B23"/>
    <w:rsid w:val="00343B25"/>
    <w:rsid w:val="003444A9"/>
    <w:rsid w:val="003445F2"/>
    <w:rsid w:val="00345EB0"/>
    <w:rsid w:val="0034764B"/>
    <w:rsid w:val="0034780A"/>
    <w:rsid w:val="00347CBE"/>
    <w:rsid w:val="003503AC"/>
    <w:rsid w:val="00350662"/>
    <w:rsid w:val="00352686"/>
    <w:rsid w:val="003534AD"/>
    <w:rsid w:val="00355488"/>
    <w:rsid w:val="00355822"/>
    <w:rsid w:val="00355EE4"/>
    <w:rsid w:val="003560D9"/>
    <w:rsid w:val="00357136"/>
    <w:rsid w:val="003576EB"/>
    <w:rsid w:val="00360431"/>
    <w:rsid w:val="00360C67"/>
    <w:rsid w:val="00360E65"/>
    <w:rsid w:val="00361D38"/>
    <w:rsid w:val="00362DCB"/>
    <w:rsid w:val="0036308C"/>
    <w:rsid w:val="00363AC6"/>
    <w:rsid w:val="00363E8F"/>
    <w:rsid w:val="00365118"/>
    <w:rsid w:val="00365968"/>
    <w:rsid w:val="00366467"/>
    <w:rsid w:val="00367331"/>
    <w:rsid w:val="00370563"/>
    <w:rsid w:val="003713D2"/>
    <w:rsid w:val="003719BE"/>
    <w:rsid w:val="00371AF4"/>
    <w:rsid w:val="00372A4F"/>
    <w:rsid w:val="00372B9F"/>
    <w:rsid w:val="0037321F"/>
    <w:rsid w:val="00373265"/>
    <w:rsid w:val="0037384B"/>
    <w:rsid w:val="00373892"/>
    <w:rsid w:val="00374227"/>
    <w:rsid w:val="003743CE"/>
    <w:rsid w:val="00375DA6"/>
    <w:rsid w:val="003807AF"/>
    <w:rsid w:val="00380856"/>
    <w:rsid w:val="00380E60"/>
    <w:rsid w:val="00380EAE"/>
    <w:rsid w:val="0038171D"/>
    <w:rsid w:val="0038198C"/>
    <w:rsid w:val="00382A6F"/>
    <w:rsid w:val="00382C57"/>
    <w:rsid w:val="00382DE0"/>
    <w:rsid w:val="0038316E"/>
    <w:rsid w:val="00383B5F"/>
    <w:rsid w:val="00384483"/>
    <w:rsid w:val="0038499A"/>
    <w:rsid w:val="00384D38"/>
    <w:rsid w:val="00384F53"/>
    <w:rsid w:val="00386676"/>
    <w:rsid w:val="00386D58"/>
    <w:rsid w:val="00387053"/>
    <w:rsid w:val="003876C5"/>
    <w:rsid w:val="00395451"/>
    <w:rsid w:val="00395633"/>
    <w:rsid w:val="00395716"/>
    <w:rsid w:val="00396B0E"/>
    <w:rsid w:val="0039766F"/>
    <w:rsid w:val="003A01C8"/>
    <w:rsid w:val="003A06C2"/>
    <w:rsid w:val="003A1181"/>
    <w:rsid w:val="003A1238"/>
    <w:rsid w:val="003A1937"/>
    <w:rsid w:val="003A4070"/>
    <w:rsid w:val="003A43B0"/>
    <w:rsid w:val="003A4DB2"/>
    <w:rsid w:val="003A4F65"/>
    <w:rsid w:val="003A5964"/>
    <w:rsid w:val="003A5E30"/>
    <w:rsid w:val="003A6344"/>
    <w:rsid w:val="003A6624"/>
    <w:rsid w:val="003A672C"/>
    <w:rsid w:val="003A695D"/>
    <w:rsid w:val="003A6A25"/>
    <w:rsid w:val="003A6F6B"/>
    <w:rsid w:val="003B01BC"/>
    <w:rsid w:val="003B1458"/>
    <w:rsid w:val="003B225F"/>
    <w:rsid w:val="003B3CB0"/>
    <w:rsid w:val="003B4E63"/>
    <w:rsid w:val="003B7BBB"/>
    <w:rsid w:val="003C0FB3"/>
    <w:rsid w:val="003C1390"/>
    <w:rsid w:val="003C2F77"/>
    <w:rsid w:val="003C3990"/>
    <w:rsid w:val="003C434B"/>
    <w:rsid w:val="003C489D"/>
    <w:rsid w:val="003C54B8"/>
    <w:rsid w:val="003C58E1"/>
    <w:rsid w:val="003C5F26"/>
    <w:rsid w:val="003C687F"/>
    <w:rsid w:val="003C723C"/>
    <w:rsid w:val="003C7431"/>
    <w:rsid w:val="003D0F7F"/>
    <w:rsid w:val="003D0FDB"/>
    <w:rsid w:val="003D3CF0"/>
    <w:rsid w:val="003D53BF"/>
    <w:rsid w:val="003D5665"/>
    <w:rsid w:val="003D677D"/>
    <w:rsid w:val="003D6797"/>
    <w:rsid w:val="003D779D"/>
    <w:rsid w:val="003D7846"/>
    <w:rsid w:val="003D78A2"/>
    <w:rsid w:val="003E03FD"/>
    <w:rsid w:val="003E15EE"/>
    <w:rsid w:val="003E6AE0"/>
    <w:rsid w:val="003F0971"/>
    <w:rsid w:val="003F0D57"/>
    <w:rsid w:val="003F28DA"/>
    <w:rsid w:val="003F2B6E"/>
    <w:rsid w:val="003F2C2F"/>
    <w:rsid w:val="003F35B8"/>
    <w:rsid w:val="003F3F97"/>
    <w:rsid w:val="003F42CF"/>
    <w:rsid w:val="003F4EA0"/>
    <w:rsid w:val="003F5E0A"/>
    <w:rsid w:val="003F66AD"/>
    <w:rsid w:val="003F69BE"/>
    <w:rsid w:val="003F7D20"/>
    <w:rsid w:val="00400EB0"/>
    <w:rsid w:val="004013F6"/>
    <w:rsid w:val="00402FCF"/>
    <w:rsid w:val="004032A7"/>
    <w:rsid w:val="004042F8"/>
    <w:rsid w:val="004048C9"/>
    <w:rsid w:val="00405801"/>
    <w:rsid w:val="004062AA"/>
    <w:rsid w:val="00407329"/>
    <w:rsid w:val="00407474"/>
    <w:rsid w:val="00407ED4"/>
    <w:rsid w:val="00407F31"/>
    <w:rsid w:val="00410E44"/>
    <w:rsid w:val="004125FD"/>
    <w:rsid w:val="004127FD"/>
    <w:rsid w:val="004128F0"/>
    <w:rsid w:val="0041475F"/>
    <w:rsid w:val="00414D5B"/>
    <w:rsid w:val="004163AD"/>
    <w:rsid w:val="0041645A"/>
    <w:rsid w:val="00417BB8"/>
    <w:rsid w:val="00420300"/>
    <w:rsid w:val="00421CC4"/>
    <w:rsid w:val="0042210B"/>
    <w:rsid w:val="0042354D"/>
    <w:rsid w:val="00424991"/>
    <w:rsid w:val="004259A6"/>
    <w:rsid w:val="00425CCF"/>
    <w:rsid w:val="00430D80"/>
    <w:rsid w:val="004317B5"/>
    <w:rsid w:val="00431E3D"/>
    <w:rsid w:val="00431F7A"/>
    <w:rsid w:val="00435259"/>
    <w:rsid w:val="004361FB"/>
    <w:rsid w:val="00436B23"/>
    <w:rsid w:val="00436E88"/>
    <w:rsid w:val="00440977"/>
    <w:rsid w:val="0044175B"/>
    <w:rsid w:val="00441978"/>
    <w:rsid w:val="00441C88"/>
    <w:rsid w:val="00442026"/>
    <w:rsid w:val="00442448"/>
    <w:rsid w:val="00443CD4"/>
    <w:rsid w:val="004440BB"/>
    <w:rsid w:val="004450B6"/>
    <w:rsid w:val="00445612"/>
    <w:rsid w:val="00446AA3"/>
    <w:rsid w:val="00446E89"/>
    <w:rsid w:val="004479D8"/>
    <w:rsid w:val="00447C97"/>
    <w:rsid w:val="004504E8"/>
    <w:rsid w:val="00450748"/>
    <w:rsid w:val="00451168"/>
    <w:rsid w:val="00451506"/>
    <w:rsid w:val="00452D84"/>
    <w:rsid w:val="00453739"/>
    <w:rsid w:val="00453A66"/>
    <w:rsid w:val="00454041"/>
    <w:rsid w:val="00456034"/>
    <w:rsid w:val="0045627B"/>
    <w:rsid w:val="00456C90"/>
    <w:rsid w:val="00457160"/>
    <w:rsid w:val="004571F1"/>
    <w:rsid w:val="004578CC"/>
    <w:rsid w:val="00462BDC"/>
    <w:rsid w:val="004630FD"/>
    <w:rsid w:val="00463BFC"/>
    <w:rsid w:val="00463C2C"/>
    <w:rsid w:val="004657D6"/>
    <w:rsid w:val="00465E5F"/>
    <w:rsid w:val="004728AA"/>
    <w:rsid w:val="00473346"/>
    <w:rsid w:val="00476168"/>
    <w:rsid w:val="00476284"/>
    <w:rsid w:val="0047758F"/>
    <w:rsid w:val="0048084F"/>
    <w:rsid w:val="004810BD"/>
    <w:rsid w:val="0048175E"/>
    <w:rsid w:val="00482638"/>
    <w:rsid w:val="00482868"/>
    <w:rsid w:val="0048346C"/>
    <w:rsid w:val="00483B44"/>
    <w:rsid w:val="00483CA9"/>
    <w:rsid w:val="004850B9"/>
    <w:rsid w:val="0048525B"/>
    <w:rsid w:val="00485CCD"/>
    <w:rsid w:val="00485DB5"/>
    <w:rsid w:val="004860C5"/>
    <w:rsid w:val="00486D2B"/>
    <w:rsid w:val="00490D60"/>
    <w:rsid w:val="00493120"/>
    <w:rsid w:val="004949C7"/>
    <w:rsid w:val="00494FDC"/>
    <w:rsid w:val="004A0489"/>
    <w:rsid w:val="004A0CBC"/>
    <w:rsid w:val="004A161B"/>
    <w:rsid w:val="004A4106"/>
    <w:rsid w:val="004A4146"/>
    <w:rsid w:val="004A47DB"/>
    <w:rsid w:val="004A4F6C"/>
    <w:rsid w:val="004A5AAE"/>
    <w:rsid w:val="004A6AB7"/>
    <w:rsid w:val="004A7284"/>
    <w:rsid w:val="004A7E1A"/>
    <w:rsid w:val="004B005E"/>
    <w:rsid w:val="004B0073"/>
    <w:rsid w:val="004B1541"/>
    <w:rsid w:val="004B240E"/>
    <w:rsid w:val="004B29F4"/>
    <w:rsid w:val="004B4887"/>
    <w:rsid w:val="004B4C27"/>
    <w:rsid w:val="004B5F4F"/>
    <w:rsid w:val="004B6407"/>
    <w:rsid w:val="004B6923"/>
    <w:rsid w:val="004B7240"/>
    <w:rsid w:val="004B7495"/>
    <w:rsid w:val="004B780F"/>
    <w:rsid w:val="004B7B56"/>
    <w:rsid w:val="004B7EE9"/>
    <w:rsid w:val="004C098E"/>
    <w:rsid w:val="004C20CF"/>
    <w:rsid w:val="004C21C5"/>
    <w:rsid w:val="004C299C"/>
    <w:rsid w:val="004C2E2E"/>
    <w:rsid w:val="004C3080"/>
    <w:rsid w:val="004C38A9"/>
    <w:rsid w:val="004C4D54"/>
    <w:rsid w:val="004C5FC9"/>
    <w:rsid w:val="004C7023"/>
    <w:rsid w:val="004C7513"/>
    <w:rsid w:val="004D02AC"/>
    <w:rsid w:val="004D0383"/>
    <w:rsid w:val="004D1F3F"/>
    <w:rsid w:val="004D2135"/>
    <w:rsid w:val="004D32D0"/>
    <w:rsid w:val="004D333E"/>
    <w:rsid w:val="004D3A72"/>
    <w:rsid w:val="004D3EE2"/>
    <w:rsid w:val="004D3F52"/>
    <w:rsid w:val="004D5BBA"/>
    <w:rsid w:val="004D6540"/>
    <w:rsid w:val="004D66E9"/>
    <w:rsid w:val="004E14EB"/>
    <w:rsid w:val="004E1C2A"/>
    <w:rsid w:val="004E2ACB"/>
    <w:rsid w:val="004E38B0"/>
    <w:rsid w:val="004E3C28"/>
    <w:rsid w:val="004E4332"/>
    <w:rsid w:val="004E4402"/>
    <w:rsid w:val="004E4E0B"/>
    <w:rsid w:val="004E5594"/>
    <w:rsid w:val="004E6856"/>
    <w:rsid w:val="004E6FB4"/>
    <w:rsid w:val="004E70A8"/>
    <w:rsid w:val="004F0977"/>
    <w:rsid w:val="004F1408"/>
    <w:rsid w:val="004F30C6"/>
    <w:rsid w:val="004F4DF3"/>
    <w:rsid w:val="004F4E1D"/>
    <w:rsid w:val="004F616E"/>
    <w:rsid w:val="004F6257"/>
    <w:rsid w:val="004F63F1"/>
    <w:rsid w:val="004F6A25"/>
    <w:rsid w:val="004F6AB0"/>
    <w:rsid w:val="004F6B4D"/>
    <w:rsid w:val="004F6F40"/>
    <w:rsid w:val="005000BD"/>
    <w:rsid w:val="005000DD"/>
    <w:rsid w:val="005031CE"/>
    <w:rsid w:val="00503948"/>
    <w:rsid w:val="00503B09"/>
    <w:rsid w:val="00504F5C"/>
    <w:rsid w:val="00505262"/>
    <w:rsid w:val="0050597B"/>
    <w:rsid w:val="00506DF8"/>
    <w:rsid w:val="00507451"/>
    <w:rsid w:val="00511F4D"/>
    <w:rsid w:val="00514D6B"/>
    <w:rsid w:val="00515620"/>
    <w:rsid w:val="0051574E"/>
    <w:rsid w:val="005162CF"/>
    <w:rsid w:val="0051725F"/>
    <w:rsid w:val="00517296"/>
    <w:rsid w:val="00520095"/>
    <w:rsid w:val="00520645"/>
    <w:rsid w:val="005209AB"/>
    <w:rsid w:val="00521163"/>
    <w:rsid w:val="0052168D"/>
    <w:rsid w:val="0052396A"/>
    <w:rsid w:val="005246F1"/>
    <w:rsid w:val="0052734E"/>
    <w:rsid w:val="0052782C"/>
    <w:rsid w:val="00527A41"/>
    <w:rsid w:val="00530E46"/>
    <w:rsid w:val="0053154A"/>
    <w:rsid w:val="005324EF"/>
    <w:rsid w:val="0053286B"/>
    <w:rsid w:val="00536369"/>
    <w:rsid w:val="005363A7"/>
    <w:rsid w:val="005400FF"/>
    <w:rsid w:val="00540E99"/>
    <w:rsid w:val="00541130"/>
    <w:rsid w:val="00541794"/>
    <w:rsid w:val="00542CBC"/>
    <w:rsid w:val="00543CDB"/>
    <w:rsid w:val="005447BE"/>
    <w:rsid w:val="00545CCA"/>
    <w:rsid w:val="00546A8B"/>
    <w:rsid w:val="00546D5E"/>
    <w:rsid w:val="00546F02"/>
    <w:rsid w:val="00547051"/>
    <w:rsid w:val="0054770B"/>
    <w:rsid w:val="005477F2"/>
    <w:rsid w:val="00551073"/>
    <w:rsid w:val="00551DA4"/>
    <w:rsid w:val="0055213A"/>
    <w:rsid w:val="00554017"/>
    <w:rsid w:val="00554956"/>
    <w:rsid w:val="00557BE6"/>
    <w:rsid w:val="005600BC"/>
    <w:rsid w:val="00563104"/>
    <w:rsid w:val="005646C1"/>
    <w:rsid w:val="005646CC"/>
    <w:rsid w:val="005652E4"/>
    <w:rsid w:val="00565730"/>
    <w:rsid w:val="00566671"/>
    <w:rsid w:val="00566BB1"/>
    <w:rsid w:val="005676E8"/>
    <w:rsid w:val="00567B22"/>
    <w:rsid w:val="0057096F"/>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5EF"/>
    <w:rsid w:val="005857A8"/>
    <w:rsid w:val="0058713B"/>
    <w:rsid w:val="0058760F"/>
    <w:rsid w:val="005876D2"/>
    <w:rsid w:val="0059056C"/>
    <w:rsid w:val="0059130B"/>
    <w:rsid w:val="00593F04"/>
    <w:rsid w:val="00594705"/>
    <w:rsid w:val="00596689"/>
    <w:rsid w:val="005A07CC"/>
    <w:rsid w:val="005A08C8"/>
    <w:rsid w:val="005A16FB"/>
    <w:rsid w:val="005A1A68"/>
    <w:rsid w:val="005A1D50"/>
    <w:rsid w:val="005A1DA5"/>
    <w:rsid w:val="005A2985"/>
    <w:rsid w:val="005A2A5A"/>
    <w:rsid w:val="005A3076"/>
    <w:rsid w:val="005A39FC"/>
    <w:rsid w:val="005A3B66"/>
    <w:rsid w:val="005A42E3"/>
    <w:rsid w:val="005A5F04"/>
    <w:rsid w:val="005A6DC2"/>
    <w:rsid w:val="005B0870"/>
    <w:rsid w:val="005B1762"/>
    <w:rsid w:val="005B3D1C"/>
    <w:rsid w:val="005B4B88"/>
    <w:rsid w:val="005B5605"/>
    <w:rsid w:val="005B5D60"/>
    <w:rsid w:val="005B5E31"/>
    <w:rsid w:val="005B64AE"/>
    <w:rsid w:val="005B6E3D"/>
    <w:rsid w:val="005B7298"/>
    <w:rsid w:val="005C1BFC"/>
    <w:rsid w:val="005C5A15"/>
    <w:rsid w:val="005C725D"/>
    <w:rsid w:val="005C7B55"/>
    <w:rsid w:val="005D0175"/>
    <w:rsid w:val="005D1CC4"/>
    <w:rsid w:val="005D2D62"/>
    <w:rsid w:val="005D4BD3"/>
    <w:rsid w:val="005D5A78"/>
    <w:rsid w:val="005D5DB0"/>
    <w:rsid w:val="005D7A00"/>
    <w:rsid w:val="005E0B43"/>
    <w:rsid w:val="005E120D"/>
    <w:rsid w:val="005E1533"/>
    <w:rsid w:val="005E4742"/>
    <w:rsid w:val="005E6829"/>
    <w:rsid w:val="005F10D4"/>
    <w:rsid w:val="005F26E8"/>
    <w:rsid w:val="005F275A"/>
    <w:rsid w:val="005F2E08"/>
    <w:rsid w:val="005F35E2"/>
    <w:rsid w:val="005F63A4"/>
    <w:rsid w:val="005F6D83"/>
    <w:rsid w:val="005F7834"/>
    <w:rsid w:val="005F78DD"/>
    <w:rsid w:val="005F7A4D"/>
    <w:rsid w:val="00601B68"/>
    <w:rsid w:val="006026BA"/>
    <w:rsid w:val="0060359B"/>
    <w:rsid w:val="00603F69"/>
    <w:rsid w:val="006040DA"/>
    <w:rsid w:val="006047BD"/>
    <w:rsid w:val="00607675"/>
    <w:rsid w:val="00607C8B"/>
    <w:rsid w:val="00610F53"/>
    <w:rsid w:val="00612E3F"/>
    <w:rsid w:val="00613208"/>
    <w:rsid w:val="00616767"/>
    <w:rsid w:val="0061698B"/>
    <w:rsid w:val="00616F61"/>
    <w:rsid w:val="00620917"/>
    <w:rsid w:val="0062163D"/>
    <w:rsid w:val="00621BCB"/>
    <w:rsid w:val="00623A9E"/>
    <w:rsid w:val="00624A20"/>
    <w:rsid w:val="00624C9B"/>
    <w:rsid w:val="006251EB"/>
    <w:rsid w:val="0062541D"/>
    <w:rsid w:val="00630BB3"/>
    <w:rsid w:val="00632182"/>
    <w:rsid w:val="006335DF"/>
    <w:rsid w:val="00633A4A"/>
    <w:rsid w:val="00634717"/>
    <w:rsid w:val="0063670E"/>
    <w:rsid w:val="00637181"/>
    <w:rsid w:val="00637AF8"/>
    <w:rsid w:val="006409C4"/>
    <w:rsid w:val="006412BE"/>
    <w:rsid w:val="0064144D"/>
    <w:rsid w:val="00641609"/>
    <w:rsid w:val="0064160E"/>
    <w:rsid w:val="00642389"/>
    <w:rsid w:val="006439ED"/>
    <w:rsid w:val="00644306"/>
    <w:rsid w:val="00644C1F"/>
    <w:rsid w:val="00644EAB"/>
    <w:rsid w:val="006450E2"/>
    <w:rsid w:val="006453D8"/>
    <w:rsid w:val="006457A5"/>
    <w:rsid w:val="00647A96"/>
    <w:rsid w:val="00650503"/>
    <w:rsid w:val="00651A1C"/>
    <w:rsid w:val="00651E73"/>
    <w:rsid w:val="006522EF"/>
    <w:rsid w:val="006522FD"/>
    <w:rsid w:val="00652800"/>
    <w:rsid w:val="00653AB0"/>
    <w:rsid w:val="00653C5D"/>
    <w:rsid w:val="006544A7"/>
    <w:rsid w:val="006546B8"/>
    <w:rsid w:val="006552BE"/>
    <w:rsid w:val="006571B8"/>
    <w:rsid w:val="00661413"/>
    <w:rsid w:val="006618E3"/>
    <w:rsid w:val="00661D06"/>
    <w:rsid w:val="00661EB6"/>
    <w:rsid w:val="00662D64"/>
    <w:rsid w:val="00663878"/>
    <w:rsid w:val="006638B4"/>
    <w:rsid w:val="00663E3C"/>
    <w:rsid w:val="0066400D"/>
    <w:rsid w:val="006641B3"/>
    <w:rsid w:val="006644C4"/>
    <w:rsid w:val="00664FC2"/>
    <w:rsid w:val="00665F1A"/>
    <w:rsid w:val="0066665B"/>
    <w:rsid w:val="00670535"/>
    <w:rsid w:val="00670EE3"/>
    <w:rsid w:val="00672902"/>
    <w:rsid w:val="00673149"/>
    <w:rsid w:val="0067317B"/>
    <w:rsid w:val="0067331F"/>
    <w:rsid w:val="006742E8"/>
    <w:rsid w:val="0067482E"/>
    <w:rsid w:val="00675260"/>
    <w:rsid w:val="006776B9"/>
    <w:rsid w:val="00677DDB"/>
    <w:rsid w:val="00677EF0"/>
    <w:rsid w:val="00681255"/>
    <w:rsid w:val="006814BF"/>
    <w:rsid w:val="00681DCF"/>
    <w:rsid w:val="00681F32"/>
    <w:rsid w:val="006826B1"/>
    <w:rsid w:val="00683AEC"/>
    <w:rsid w:val="00684672"/>
    <w:rsid w:val="0068481E"/>
    <w:rsid w:val="006856F4"/>
    <w:rsid w:val="00685CFA"/>
    <w:rsid w:val="0068666F"/>
    <w:rsid w:val="00686876"/>
    <w:rsid w:val="0068780A"/>
    <w:rsid w:val="00690267"/>
    <w:rsid w:val="006906E7"/>
    <w:rsid w:val="006931D4"/>
    <w:rsid w:val="00694E70"/>
    <w:rsid w:val="006954D4"/>
    <w:rsid w:val="0069598B"/>
    <w:rsid w:val="00695AF0"/>
    <w:rsid w:val="00696646"/>
    <w:rsid w:val="0069757D"/>
    <w:rsid w:val="0069787A"/>
    <w:rsid w:val="006A1A8E"/>
    <w:rsid w:val="006A1CF6"/>
    <w:rsid w:val="006A2D9E"/>
    <w:rsid w:val="006A36DB"/>
    <w:rsid w:val="006A3EF2"/>
    <w:rsid w:val="006A44D0"/>
    <w:rsid w:val="006A48C1"/>
    <w:rsid w:val="006A510D"/>
    <w:rsid w:val="006A51A4"/>
    <w:rsid w:val="006A5E00"/>
    <w:rsid w:val="006A6B97"/>
    <w:rsid w:val="006B0291"/>
    <w:rsid w:val="006B06B2"/>
    <w:rsid w:val="006B1FDE"/>
    <w:rsid w:val="006B1FFA"/>
    <w:rsid w:val="006B20FA"/>
    <w:rsid w:val="006B2622"/>
    <w:rsid w:val="006B3564"/>
    <w:rsid w:val="006B37E6"/>
    <w:rsid w:val="006B3D8F"/>
    <w:rsid w:val="006B42E3"/>
    <w:rsid w:val="006B44E9"/>
    <w:rsid w:val="006B73E5"/>
    <w:rsid w:val="006B7788"/>
    <w:rsid w:val="006B79A9"/>
    <w:rsid w:val="006C00A3"/>
    <w:rsid w:val="006C0D6A"/>
    <w:rsid w:val="006C10FC"/>
    <w:rsid w:val="006C4B47"/>
    <w:rsid w:val="006C4FEE"/>
    <w:rsid w:val="006C615D"/>
    <w:rsid w:val="006C7AB5"/>
    <w:rsid w:val="006D062E"/>
    <w:rsid w:val="006D0817"/>
    <w:rsid w:val="006D0996"/>
    <w:rsid w:val="006D2405"/>
    <w:rsid w:val="006D3A0E"/>
    <w:rsid w:val="006D4A39"/>
    <w:rsid w:val="006D53A4"/>
    <w:rsid w:val="006D6748"/>
    <w:rsid w:val="006E01B6"/>
    <w:rsid w:val="006E03E1"/>
    <w:rsid w:val="006E08A7"/>
    <w:rsid w:val="006E08C4"/>
    <w:rsid w:val="006E091B"/>
    <w:rsid w:val="006E1EE3"/>
    <w:rsid w:val="006E2552"/>
    <w:rsid w:val="006E42C8"/>
    <w:rsid w:val="006E4800"/>
    <w:rsid w:val="006E560F"/>
    <w:rsid w:val="006E5B90"/>
    <w:rsid w:val="006E60D3"/>
    <w:rsid w:val="006E61D6"/>
    <w:rsid w:val="006E71CC"/>
    <w:rsid w:val="006E79B6"/>
    <w:rsid w:val="006F054E"/>
    <w:rsid w:val="006F15D8"/>
    <w:rsid w:val="006F15FD"/>
    <w:rsid w:val="006F1B19"/>
    <w:rsid w:val="006F3613"/>
    <w:rsid w:val="006F3839"/>
    <w:rsid w:val="006F4503"/>
    <w:rsid w:val="006F4BFA"/>
    <w:rsid w:val="00700048"/>
    <w:rsid w:val="00700346"/>
    <w:rsid w:val="00700AA9"/>
    <w:rsid w:val="0070190E"/>
    <w:rsid w:val="00701DAC"/>
    <w:rsid w:val="00703206"/>
    <w:rsid w:val="00704694"/>
    <w:rsid w:val="007053D8"/>
    <w:rsid w:val="007058CD"/>
    <w:rsid w:val="00705D75"/>
    <w:rsid w:val="00706293"/>
    <w:rsid w:val="0070723B"/>
    <w:rsid w:val="007107A4"/>
    <w:rsid w:val="007124A7"/>
    <w:rsid w:val="00712DA7"/>
    <w:rsid w:val="00713896"/>
    <w:rsid w:val="0071473B"/>
    <w:rsid w:val="00714956"/>
    <w:rsid w:val="00715199"/>
    <w:rsid w:val="00715F89"/>
    <w:rsid w:val="00716FB7"/>
    <w:rsid w:val="00717C66"/>
    <w:rsid w:val="0072144B"/>
    <w:rsid w:val="00722D6B"/>
    <w:rsid w:val="0072360C"/>
    <w:rsid w:val="00723956"/>
    <w:rsid w:val="00724203"/>
    <w:rsid w:val="00725C3B"/>
    <w:rsid w:val="00725D14"/>
    <w:rsid w:val="00726645"/>
    <w:rsid w:val="007266FB"/>
    <w:rsid w:val="0073095C"/>
    <w:rsid w:val="007314E6"/>
    <w:rsid w:val="0073212B"/>
    <w:rsid w:val="00732262"/>
    <w:rsid w:val="0073364D"/>
    <w:rsid w:val="00733C6C"/>
    <w:rsid w:val="00733D6A"/>
    <w:rsid w:val="00734065"/>
    <w:rsid w:val="00734894"/>
    <w:rsid w:val="00735262"/>
    <w:rsid w:val="00735327"/>
    <w:rsid w:val="00735451"/>
    <w:rsid w:val="007357E3"/>
    <w:rsid w:val="0073637A"/>
    <w:rsid w:val="00736F68"/>
    <w:rsid w:val="00740573"/>
    <w:rsid w:val="00741479"/>
    <w:rsid w:val="007414DA"/>
    <w:rsid w:val="00741ACA"/>
    <w:rsid w:val="00743354"/>
    <w:rsid w:val="007448D2"/>
    <w:rsid w:val="00744A73"/>
    <w:rsid w:val="00744DB8"/>
    <w:rsid w:val="00745C28"/>
    <w:rsid w:val="007460FF"/>
    <w:rsid w:val="007474D4"/>
    <w:rsid w:val="0075322D"/>
    <w:rsid w:val="00753D56"/>
    <w:rsid w:val="007543F4"/>
    <w:rsid w:val="007564AE"/>
    <w:rsid w:val="007573DF"/>
    <w:rsid w:val="00757591"/>
    <w:rsid w:val="00757633"/>
    <w:rsid w:val="00757A59"/>
    <w:rsid w:val="00757DD5"/>
    <w:rsid w:val="007608BD"/>
    <w:rsid w:val="00760CD7"/>
    <w:rsid w:val="007617A7"/>
    <w:rsid w:val="00762125"/>
    <w:rsid w:val="007635C3"/>
    <w:rsid w:val="007637E8"/>
    <w:rsid w:val="00763D91"/>
    <w:rsid w:val="00764738"/>
    <w:rsid w:val="00765E06"/>
    <w:rsid w:val="00765F79"/>
    <w:rsid w:val="00766A1D"/>
    <w:rsid w:val="00766BC2"/>
    <w:rsid w:val="00770223"/>
    <w:rsid w:val="007706FF"/>
    <w:rsid w:val="00770891"/>
    <w:rsid w:val="00770C61"/>
    <w:rsid w:val="007729AF"/>
    <w:rsid w:val="00772BA3"/>
    <w:rsid w:val="007763FE"/>
    <w:rsid w:val="00776811"/>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86DEC"/>
    <w:rsid w:val="007907D9"/>
    <w:rsid w:val="007919C8"/>
    <w:rsid w:val="007919DC"/>
    <w:rsid w:val="00791B72"/>
    <w:rsid w:val="00791C7F"/>
    <w:rsid w:val="00796888"/>
    <w:rsid w:val="0079721B"/>
    <w:rsid w:val="007A1326"/>
    <w:rsid w:val="007A1AA1"/>
    <w:rsid w:val="007A2B7B"/>
    <w:rsid w:val="007A31CA"/>
    <w:rsid w:val="007A3356"/>
    <w:rsid w:val="007A36F3"/>
    <w:rsid w:val="007A4A85"/>
    <w:rsid w:val="007A4CEF"/>
    <w:rsid w:val="007A55A8"/>
    <w:rsid w:val="007A7580"/>
    <w:rsid w:val="007A7E07"/>
    <w:rsid w:val="007B24C4"/>
    <w:rsid w:val="007B50E4"/>
    <w:rsid w:val="007B5236"/>
    <w:rsid w:val="007B6B2F"/>
    <w:rsid w:val="007C057B"/>
    <w:rsid w:val="007C1661"/>
    <w:rsid w:val="007C1A9E"/>
    <w:rsid w:val="007C6E38"/>
    <w:rsid w:val="007D212E"/>
    <w:rsid w:val="007D458F"/>
    <w:rsid w:val="007D5655"/>
    <w:rsid w:val="007D581D"/>
    <w:rsid w:val="007D5A52"/>
    <w:rsid w:val="007D73C0"/>
    <w:rsid w:val="007D7CF5"/>
    <w:rsid w:val="007D7E58"/>
    <w:rsid w:val="007E064F"/>
    <w:rsid w:val="007E41AD"/>
    <w:rsid w:val="007E46E9"/>
    <w:rsid w:val="007E497E"/>
    <w:rsid w:val="007E51F4"/>
    <w:rsid w:val="007E563F"/>
    <w:rsid w:val="007E5E9E"/>
    <w:rsid w:val="007E64B4"/>
    <w:rsid w:val="007E7486"/>
    <w:rsid w:val="007E777F"/>
    <w:rsid w:val="007E7851"/>
    <w:rsid w:val="007F1493"/>
    <w:rsid w:val="007F15BC"/>
    <w:rsid w:val="007F3524"/>
    <w:rsid w:val="007F576D"/>
    <w:rsid w:val="007F60DB"/>
    <w:rsid w:val="007F637A"/>
    <w:rsid w:val="007F66A6"/>
    <w:rsid w:val="007F68BA"/>
    <w:rsid w:val="007F76BF"/>
    <w:rsid w:val="008003CD"/>
    <w:rsid w:val="00800512"/>
    <w:rsid w:val="00800D8F"/>
    <w:rsid w:val="0080123D"/>
    <w:rsid w:val="00801331"/>
    <w:rsid w:val="00801687"/>
    <w:rsid w:val="008019EE"/>
    <w:rsid w:val="00802022"/>
    <w:rsid w:val="0080207C"/>
    <w:rsid w:val="008028A3"/>
    <w:rsid w:val="00803D95"/>
    <w:rsid w:val="00803FAE"/>
    <w:rsid w:val="008059C1"/>
    <w:rsid w:val="0080662F"/>
    <w:rsid w:val="00806C91"/>
    <w:rsid w:val="0081065F"/>
    <w:rsid w:val="0081071A"/>
    <w:rsid w:val="00810E72"/>
    <w:rsid w:val="0081179B"/>
    <w:rsid w:val="00812DCB"/>
    <w:rsid w:val="00813FA5"/>
    <w:rsid w:val="0081523F"/>
    <w:rsid w:val="00816151"/>
    <w:rsid w:val="00817268"/>
    <w:rsid w:val="008203B7"/>
    <w:rsid w:val="00820BB7"/>
    <w:rsid w:val="00820E76"/>
    <w:rsid w:val="008212BE"/>
    <w:rsid w:val="008218CF"/>
    <w:rsid w:val="00822286"/>
    <w:rsid w:val="008248E7"/>
    <w:rsid w:val="00824F02"/>
    <w:rsid w:val="00825595"/>
    <w:rsid w:val="00826BD1"/>
    <w:rsid w:val="00826C4F"/>
    <w:rsid w:val="00830A48"/>
    <w:rsid w:val="00831204"/>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963"/>
    <w:rsid w:val="00843ED1"/>
    <w:rsid w:val="008455DA"/>
    <w:rsid w:val="0084631E"/>
    <w:rsid w:val="008467C0"/>
    <w:rsid w:val="008467D0"/>
    <w:rsid w:val="008470D0"/>
    <w:rsid w:val="008505DC"/>
    <w:rsid w:val="008509F0"/>
    <w:rsid w:val="00851875"/>
    <w:rsid w:val="00851DC3"/>
    <w:rsid w:val="00852357"/>
    <w:rsid w:val="00852B7B"/>
    <w:rsid w:val="0085448C"/>
    <w:rsid w:val="00854CC7"/>
    <w:rsid w:val="00855048"/>
    <w:rsid w:val="00855A62"/>
    <w:rsid w:val="008563D3"/>
    <w:rsid w:val="00856861"/>
    <w:rsid w:val="00856E64"/>
    <w:rsid w:val="00860207"/>
    <w:rsid w:val="00860A52"/>
    <w:rsid w:val="0086230E"/>
    <w:rsid w:val="00862960"/>
    <w:rsid w:val="00862A9C"/>
    <w:rsid w:val="0086337D"/>
    <w:rsid w:val="00863532"/>
    <w:rsid w:val="008641E8"/>
    <w:rsid w:val="00864336"/>
    <w:rsid w:val="00865EC3"/>
    <w:rsid w:val="0086629C"/>
    <w:rsid w:val="00866415"/>
    <w:rsid w:val="0086672A"/>
    <w:rsid w:val="00866A3E"/>
    <w:rsid w:val="00867469"/>
    <w:rsid w:val="00870838"/>
    <w:rsid w:val="00870A3D"/>
    <w:rsid w:val="008736AC"/>
    <w:rsid w:val="00873771"/>
    <w:rsid w:val="00874C1F"/>
    <w:rsid w:val="0087516B"/>
    <w:rsid w:val="008773F6"/>
    <w:rsid w:val="00880A08"/>
    <w:rsid w:val="008813A0"/>
    <w:rsid w:val="00881B53"/>
    <w:rsid w:val="00882014"/>
    <w:rsid w:val="00882E98"/>
    <w:rsid w:val="00883242"/>
    <w:rsid w:val="00883A53"/>
    <w:rsid w:val="0088526C"/>
    <w:rsid w:val="00885C59"/>
    <w:rsid w:val="00885F34"/>
    <w:rsid w:val="0088648D"/>
    <w:rsid w:val="008874FE"/>
    <w:rsid w:val="00890C47"/>
    <w:rsid w:val="0089256F"/>
    <w:rsid w:val="00893CDB"/>
    <w:rsid w:val="00893D12"/>
    <w:rsid w:val="0089468F"/>
    <w:rsid w:val="00895105"/>
    <w:rsid w:val="00895295"/>
    <w:rsid w:val="00895316"/>
    <w:rsid w:val="0089572F"/>
    <w:rsid w:val="00895861"/>
    <w:rsid w:val="008973CA"/>
    <w:rsid w:val="00897B91"/>
    <w:rsid w:val="008A00A0"/>
    <w:rsid w:val="008A066A"/>
    <w:rsid w:val="008A0836"/>
    <w:rsid w:val="008A08A9"/>
    <w:rsid w:val="008A1693"/>
    <w:rsid w:val="008A21F0"/>
    <w:rsid w:val="008A426B"/>
    <w:rsid w:val="008A4DF1"/>
    <w:rsid w:val="008A5DE5"/>
    <w:rsid w:val="008B17E8"/>
    <w:rsid w:val="008B1C30"/>
    <w:rsid w:val="008B1FDB"/>
    <w:rsid w:val="008B2A5B"/>
    <w:rsid w:val="008B367A"/>
    <w:rsid w:val="008B430F"/>
    <w:rsid w:val="008B44C9"/>
    <w:rsid w:val="008B4DA3"/>
    <w:rsid w:val="008B4FF4"/>
    <w:rsid w:val="008B62A0"/>
    <w:rsid w:val="008B6729"/>
    <w:rsid w:val="008B71D5"/>
    <w:rsid w:val="008B7F83"/>
    <w:rsid w:val="008C085A"/>
    <w:rsid w:val="008C17A7"/>
    <w:rsid w:val="008C1A20"/>
    <w:rsid w:val="008C2FB5"/>
    <w:rsid w:val="008C302C"/>
    <w:rsid w:val="008C359D"/>
    <w:rsid w:val="008C4CAB"/>
    <w:rsid w:val="008C6461"/>
    <w:rsid w:val="008C6A74"/>
    <w:rsid w:val="008C6BA4"/>
    <w:rsid w:val="008C6F82"/>
    <w:rsid w:val="008C701A"/>
    <w:rsid w:val="008C7062"/>
    <w:rsid w:val="008C7CBC"/>
    <w:rsid w:val="008D0067"/>
    <w:rsid w:val="008D09E7"/>
    <w:rsid w:val="008D125E"/>
    <w:rsid w:val="008D24CD"/>
    <w:rsid w:val="008D5308"/>
    <w:rsid w:val="008D552D"/>
    <w:rsid w:val="008D55BF"/>
    <w:rsid w:val="008D61E0"/>
    <w:rsid w:val="008D6722"/>
    <w:rsid w:val="008D6E1D"/>
    <w:rsid w:val="008D7186"/>
    <w:rsid w:val="008D76D4"/>
    <w:rsid w:val="008D7AB2"/>
    <w:rsid w:val="008D7E6B"/>
    <w:rsid w:val="008E0259"/>
    <w:rsid w:val="008E048A"/>
    <w:rsid w:val="008E131D"/>
    <w:rsid w:val="008E2A27"/>
    <w:rsid w:val="008E2C1A"/>
    <w:rsid w:val="008E43E0"/>
    <w:rsid w:val="008E4A0E"/>
    <w:rsid w:val="008E4E59"/>
    <w:rsid w:val="008E55E9"/>
    <w:rsid w:val="008E7CD6"/>
    <w:rsid w:val="008F0115"/>
    <w:rsid w:val="008F0383"/>
    <w:rsid w:val="008F1F6A"/>
    <w:rsid w:val="008F215C"/>
    <w:rsid w:val="008F28E7"/>
    <w:rsid w:val="008F3A13"/>
    <w:rsid w:val="008F3EDF"/>
    <w:rsid w:val="008F56DB"/>
    <w:rsid w:val="008F6CFB"/>
    <w:rsid w:val="0090053B"/>
    <w:rsid w:val="00900E59"/>
    <w:rsid w:val="00900FCF"/>
    <w:rsid w:val="00901298"/>
    <w:rsid w:val="009019BB"/>
    <w:rsid w:val="00902919"/>
    <w:rsid w:val="0090315B"/>
    <w:rsid w:val="009033B0"/>
    <w:rsid w:val="0090390D"/>
    <w:rsid w:val="00904350"/>
    <w:rsid w:val="009043AA"/>
    <w:rsid w:val="00904D31"/>
    <w:rsid w:val="00905926"/>
    <w:rsid w:val="0090604A"/>
    <w:rsid w:val="0090645C"/>
    <w:rsid w:val="00907038"/>
    <w:rsid w:val="009078AB"/>
    <w:rsid w:val="0091055E"/>
    <w:rsid w:val="00912C5D"/>
    <w:rsid w:val="00912EC7"/>
    <w:rsid w:val="00913D40"/>
    <w:rsid w:val="00913F89"/>
    <w:rsid w:val="00915222"/>
    <w:rsid w:val="009153A2"/>
    <w:rsid w:val="0091571A"/>
    <w:rsid w:val="00915AC4"/>
    <w:rsid w:val="00920404"/>
    <w:rsid w:val="00920A1E"/>
    <w:rsid w:val="00920C71"/>
    <w:rsid w:val="009221AD"/>
    <w:rsid w:val="009227DD"/>
    <w:rsid w:val="00923015"/>
    <w:rsid w:val="009234D0"/>
    <w:rsid w:val="00923F74"/>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17D3"/>
    <w:rsid w:val="00932077"/>
    <w:rsid w:val="00932587"/>
    <w:rsid w:val="00932A03"/>
    <w:rsid w:val="0093313E"/>
    <w:rsid w:val="009331F9"/>
    <w:rsid w:val="00934012"/>
    <w:rsid w:val="0093441B"/>
    <w:rsid w:val="0093530F"/>
    <w:rsid w:val="0093592F"/>
    <w:rsid w:val="00935E65"/>
    <w:rsid w:val="009363F0"/>
    <w:rsid w:val="0093653F"/>
    <w:rsid w:val="0093688D"/>
    <w:rsid w:val="00936CC6"/>
    <w:rsid w:val="0094165A"/>
    <w:rsid w:val="00942056"/>
    <w:rsid w:val="009429D1"/>
    <w:rsid w:val="00942E67"/>
    <w:rsid w:val="00943299"/>
    <w:rsid w:val="009438A7"/>
    <w:rsid w:val="00945413"/>
    <w:rsid w:val="009458AF"/>
    <w:rsid w:val="00946555"/>
    <w:rsid w:val="009520A1"/>
    <w:rsid w:val="009522E2"/>
    <w:rsid w:val="0095259D"/>
    <w:rsid w:val="009528C1"/>
    <w:rsid w:val="009528CC"/>
    <w:rsid w:val="009532C7"/>
    <w:rsid w:val="00953891"/>
    <w:rsid w:val="00953E82"/>
    <w:rsid w:val="00955D6C"/>
    <w:rsid w:val="00957107"/>
    <w:rsid w:val="00960547"/>
    <w:rsid w:val="00960CCA"/>
    <w:rsid w:val="00960E03"/>
    <w:rsid w:val="009624AB"/>
    <w:rsid w:val="009627D3"/>
    <w:rsid w:val="009634F6"/>
    <w:rsid w:val="00963579"/>
    <w:rsid w:val="00963FEC"/>
    <w:rsid w:val="0096422F"/>
    <w:rsid w:val="00964AE3"/>
    <w:rsid w:val="00965F05"/>
    <w:rsid w:val="00966B14"/>
    <w:rsid w:val="0096720F"/>
    <w:rsid w:val="00967DD6"/>
    <w:rsid w:val="00967E56"/>
    <w:rsid w:val="0097036E"/>
    <w:rsid w:val="00970968"/>
    <w:rsid w:val="009718BF"/>
    <w:rsid w:val="009723FB"/>
    <w:rsid w:val="00973DB2"/>
    <w:rsid w:val="00973EF2"/>
    <w:rsid w:val="009771A9"/>
    <w:rsid w:val="009772DA"/>
    <w:rsid w:val="009808A4"/>
    <w:rsid w:val="00981475"/>
    <w:rsid w:val="00981668"/>
    <w:rsid w:val="00984331"/>
    <w:rsid w:val="00984C07"/>
    <w:rsid w:val="00985F69"/>
    <w:rsid w:val="00986E99"/>
    <w:rsid w:val="009870F3"/>
    <w:rsid w:val="00987813"/>
    <w:rsid w:val="00987F88"/>
    <w:rsid w:val="00990C18"/>
    <w:rsid w:val="00990C46"/>
    <w:rsid w:val="00991BD7"/>
    <w:rsid w:val="00991DEF"/>
    <w:rsid w:val="00992659"/>
    <w:rsid w:val="0099359F"/>
    <w:rsid w:val="00993B98"/>
    <w:rsid w:val="00993F37"/>
    <w:rsid w:val="00993F3E"/>
    <w:rsid w:val="009944F9"/>
    <w:rsid w:val="00995954"/>
    <w:rsid w:val="00995E81"/>
    <w:rsid w:val="00996470"/>
    <w:rsid w:val="00996603"/>
    <w:rsid w:val="009974B3"/>
    <w:rsid w:val="00997F5D"/>
    <w:rsid w:val="009A0206"/>
    <w:rsid w:val="009A0220"/>
    <w:rsid w:val="009A09AC"/>
    <w:rsid w:val="009A1BBC"/>
    <w:rsid w:val="009A1FF5"/>
    <w:rsid w:val="009A2864"/>
    <w:rsid w:val="009A3132"/>
    <w:rsid w:val="009A313E"/>
    <w:rsid w:val="009A3EAC"/>
    <w:rsid w:val="009A40D9"/>
    <w:rsid w:val="009A4467"/>
    <w:rsid w:val="009B08F7"/>
    <w:rsid w:val="009B165F"/>
    <w:rsid w:val="009B2E67"/>
    <w:rsid w:val="009B417F"/>
    <w:rsid w:val="009B4483"/>
    <w:rsid w:val="009B5879"/>
    <w:rsid w:val="009B5A96"/>
    <w:rsid w:val="009B6030"/>
    <w:rsid w:val="009C0698"/>
    <w:rsid w:val="009C098A"/>
    <w:rsid w:val="009C0DA0"/>
    <w:rsid w:val="009C1693"/>
    <w:rsid w:val="009C1982"/>
    <w:rsid w:val="009C1AD9"/>
    <w:rsid w:val="009C1FCA"/>
    <w:rsid w:val="009C3001"/>
    <w:rsid w:val="009C3CEB"/>
    <w:rsid w:val="009C44C9"/>
    <w:rsid w:val="009C575A"/>
    <w:rsid w:val="009C65D7"/>
    <w:rsid w:val="009C6822"/>
    <w:rsid w:val="009C69B7"/>
    <w:rsid w:val="009C72FE"/>
    <w:rsid w:val="009C7379"/>
    <w:rsid w:val="009C7F25"/>
    <w:rsid w:val="009D081A"/>
    <w:rsid w:val="009D0C17"/>
    <w:rsid w:val="009D1EBE"/>
    <w:rsid w:val="009D2409"/>
    <w:rsid w:val="009D2983"/>
    <w:rsid w:val="009D2C2D"/>
    <w:rsid w:val="009D36ED"/>
    <w:rsid w:val="009D4F4A"/>
    <w:rsid w:val="009D572A"/>
    <w:rsid w:val="009D58F3"/>
    <w:rsid w:val="009D614A"/>
    <w:rsid w:val="009D64BB"/>
    <w:rsid w:val="009D67D9"/>
    <w:rsid w:val="009D7742"/>
    <w:rsid w:val="009D7D50"/>
    <w:rsid w:val="009D7DDD"/>
    <w:rsid w:val="009E037B"/>
    <w:rsid w:val="009E05EC"/>
    <w:rsid w:val="009E0CF8"/>
    <w:rsid w:val="009E16BB"/>
    <w:rsid w:val="009E3679"/>
    <w:rsid w:val="009E4670"/>
    <w:rsid w:val="009E4D22"/>
    <w:rsid w:val="009E56EB"/>
    <w:rsid w:val="009E6AB6"/>
    <w:rsid w:val="009E6B21"/>
    <w:rsid w:val="009E7F27"/>
    <w:rsid w:val="009F1A7D"/>
    <w:rsid w:val="009F25A7"/>
    <w:rsid w:val="009F3431"/>
    <w:rsid w:val="009F3838"/>
    <w:rsid w:val="009F3ECD"/>
    <w:rsid w:val="009F4B19"/>
    <w:rsid w:val="009F5AF3"/>
    <w:rsid w:val="009F5F05"/>
    <w:rsid w:val="009F6863"/>
    <w:rsid w:val="009F6873"/>
    <w:rsid w:val="009F6F61"/>
    <w:rsid w:val="009F7315"/>
    <w:rsid w:val="009F73D1"/>
    <w:rsid w:val="00A00D40"/>
    <w:rsid w:val="00A01215"/>
    <w:rsid w:val="00A01FE7"/>
    <w:rsid w:val="00A041E9"/>
    <w:rsid w:val="00A04A93"/>
    <w:rsid w:val="00A070D4"/>
    <w:rsid w:val="00A07569"/>
    <w:rsid w:val="00A07749"/>
    <w:rsid w:val="00A078FB"/>
    <w:rsid w:val="00A10CE1"/>
    <w:rsid w:val="00A10CED"/>
    <w:rsid w:val="00A11A30"/>
    <w:rsid w:val="00A128C6"/>
    <w:rsid w:val="00A143CE"/>
    <w:rsid w:val="00A16D9B"/>
    <w:rsid w:val="00A21502"/>
    <w:rsid w:val="00A218CF"/>
    <w:rsid w:val="00A21A49"/>
    <w:rsid w:val="00A21C8A"/>
    <w:rsid w:val="00A231E9"/>
    <w:rsid w:val="00A23647"/>
    <w:rsid w:val="00A245FE"/>
    <w:rsid w:val="00A248C0"/>
    <w:rsid w:val="00A30056"/>
    <w:rsid w:val="00A3035F"/>
    <w:rsid w:val="00A307AE"/>
    <w:rsid w:val="00A31018"/>
    <w:rsid w:val="00A32BC1"/>
    <w:rsid w:val="00A350CB"/>
    <w:rsid w:val="00A3511D"/>
    <w:rsid w:val="00A35E8B"/>
    <w:rsid w:val="00A361C6"/>
    <w:rsid w:val="00A3669F"/>
    <w:rsid w:val="00A37B21"/>
    <w:rsid w:val="00A37D04"/>
    <w:rsid w:val="00A3A3CB"/>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0D26"/>
    <w:rsid w:val="00A62005"/>
    <w:rsid w:val="00A64F90"/>
    <w:rsid w:val="00A650A8"/>
    <w:rsid w:val="00A65A2B"/>
    <w:rsid w:val="00A67630"/>
    <w:rsid w:val="00A70170"/>
    <w:rsid w:val="00A70775"/>
    <w:rsid w:val="00A72659"/>
    <w:rsid w:val="00A726C7"/>
    <w:rsid w:val="00A7409C"/>
    <w:rsid w:val="00A752B5"/>
    <w:rsid w:val="00A7644F"/>
    <w:rsid w:val="00A774B4"/>
    <w:rsid w:val="00A77927"/>
    <w:rsid w:val="00A81734"/>
    <w:rsid w:val="00A81791"/>
    <w:rsid w:val="00A8195D"/>
    <w:rsid w:val="00A81B75"/>
    <w:rsid w:val="00A81DC9"/>
    <w:rsid w:val="00A82923"/>
    <w:rsid w:val="00A83203"/>
    <w:rsid w:val="00A8356E"/>
    <w:rsid w:val="00A8372C"/>
    <w:rsid w:val="00A83849"/>
    <w:rsid w:val="00A84988"/>
    <w:rsid w:val="00A855FA"/>
    <w:rsid w:val="00A905C6"/>
    <w:rsid w:val="00A90A0B"/>
    <w:rsid w:val="00A912FE"/>
    <w:rsid w:val="00A91418"/>
    <w:rsid w:val="00A91A18"/>
    <w:rsid w:val="00A91B40"/>
    <w:rsid w:val="00A920FC"/>
    <w:rsid w:val="00A9244B"/>
    <w:rsid w:val="00A932DF"/>
    <w:rsid w:val="00A947CF"/>
    <w:rsid w:val="00A95F5B"/>
    <w:rsid w:val="00A96D9C"/>
    <w:rsid w:val="00A97222"/>
    <w:rsid w:val="00A97502"/>
    <w:rsid w:val="00A9772A"/>
    <w:rsid w:val="00AA027A"/>
    <w:rsid w:val="00AA18E2"/>
    <w:rsid w:val="00AA22B0"/>
    <w:rsid w:val="00AA2B19"/>
    <w:rsid w:val="00AA3B89"/>
    <w:rsid w:val="00AA5AE4"/>
    <w:rsid w:val="00AA5E50"/>
    <w:rsid w:val="00AA642B"/>
    <w:rsid w:val="00AA7F10"/>
    <w:rsid w:val="00AB0401"/>
    <w:rsid w:val="00AB0677"/>
    <w:rsid w:val="00AB0B02"/>
    <w:rsid w:val="00AB1983"/>
    <w:rsid w:val="00AB23C3"/>
    <w:rsid w:val="00AB24DB"/>
    <w:rsid w:val="00AB27AB"/>
    <w:rsid w:val="00AB295A"/>
    <w:rsid w:val="00AB3550"/>
    <w:rsid w:val="00AB35B1"/>
    <w:rsid w:val="00AB35D0"/>
    <w:rsid w:val="00AB43BD"/>
    <w:rsid w:val="00AB6B59"/>
    <w:rsid w:val="00AB6FD7"/>
    <w:rsid w:val="00AB77E7"/>
    <w:rsid w:val="00AC01D7"/>
    <w:rsid w:val="00AC0D95"/>
    <w:rsid w:val="00AC0E95"/>
    <w:rsid w:val="00AC1C0E"/>
    <w:rsid w:val="00AC1DCF"/>
    <w:rsid w:val="00AC23B1"/>
    <w:rsid w:val="00AC260E"/>
    <w:rsid w:val="00AC2AF9"/>
    <w:rsid w:val="00AC2F71"/>
    <w:rsid w:val="00AC47A6"/>
    <w:rsid w:val="00AC60C5"/>
    <w:rsid w:val="00AC67E9"/>
    <w:rsid w:val="00AC78ED"/>
    <w:rsid w:val="00AD02D3"/>
    <w:rsid w:val="00AD0530"/>
    <w:rsid w:val="00AD12F4"/>
    <w:rsid w:val="00AD28B8"/>
    <w:rsid w:val="00AD3675"/>
    <w:rsid w:val="00AD56A9"/>
    <w:rsid w:val="00AD69C4"/>
    <w:rsid w:val="00AD6F0C"/>
    <w:rsid w:val="00AE07A3"/>
    <w:rsid w:val="00AE0B1E"/>
    <w:rsid w:val="00AE1C5F"/>
    <w:rsid w:val="00AE23DD"/>
    <w:rsid w:val="00AE3899"/>
    <w:rsid w:val="00AE3CB9"/>
    <w:rsid w:val="00AE59FA"/>
    <w:rsid w:val="00AE6CD2"/>
    <w:rsid w:val="00AE776A"/>
    <w:rsid w:val="00AF1F68"/>
    <w:rsid w:val="00AF2546"/>
    <w:rsid w:val="00AF27B7"/>
    <w:rsid w:val="00AF2BB2"/>
    <w:rsid w:val="00AF31CF"/>
    <w:rsid w:val="00AF3C5D"/>
    <w:rsid w:val="00AF4817"/>
    <w:rsid w:val="00AF546E"/>
    <w:rsid w:val="00AF726A"/>
    <w:rsid w:val="00AF7AB4"/>
    <w:rsid w:val="00AF7B91"/>
    <w:rsid w:val="00AF7F7A"/>
    <w:rsid w:val="00B00015"/>
    <w:rsid w:val="00B0033A"/>
    <w:rsid w:val="00B01B47"/>
    <w:rsid w:val="00B031F6"/>
    <w:rsid w:val="00B043A6"/>
    <w:rsid w:val="00B0454A"/>
    <w:rsid w:val="00B06DE8"/>
    <w:rsid w:val="00B077AD"/>
    <w:rsid w:val="00B078D6"/>
    <w:rsid w:val="00B07AE1"/>
    <w:rsid w:val="00B07D23"/>
    <w:rsid w:val="00B12968"/>
    <w:rsid w:val="00B131FF"/>
    <w:rsid w:val="00B13498"/>
    <w:rsid w:val="00B13DA2"/>
    <w:rsid w:val="00B14BD8"/>
    <w:rsid w:val="00B1672A"/>
    <w:rsid w:val="00B16E71"/>
    <w:rsid w:val="00B174BD"/>
    <w:rsid w:val="00B20207"/>
    <w:rsid w:val="00B20690"/>
    <w:rsid w:val="00B20B2A"/>
    <w:rsid w:val="00B21179"/>
    <w:rsid w:val="00B2129B"/>
    <w:rsid w:val="00B215A8"/>
    <w:rsid w:val="00B22967"/>
    <w:rsid w:val="00B22FA7"/>
    <w:rsid w:val="00B239C4"/>
    <w:rsid w:val="00B23D86"/>
    <w:rsid w:val="00B24845"/>
    <w:rsid w:val="00B25ED3"/>
    <w:rsid w:val="00B26370"/>
    <w:rsid w:val="00B26517"/>
    <w:rsid w:val="00B27039"/>
    <w:rsid w:val="00B27C56"/>
    <w:rsid w:val="00B27D18"/>
    <w:rsid w:val="00B300DB"/>
    <w:rsid w:val="00B32BEC"/>
    <w:rsid w:val="00B35B87"/>
    <w:rsid w:val="00B40556"/>
    <w:rsid w:val="00B40CC8"/>
    <w:rsid w:val="00B41B17"/>
    <w:rsid w:val="00B41D0C"/>
    <w:rsid w:val="00B43107"/>
    <w:rsid w:val="00B45AC4"/>
    <w:rsid w:val="00B45E0A"/>
    <w:rsid w:val="00B47A18"/>
    <w:rsid w:val="00B51CD5"/>
    <w:rsid w:val="00B53824"/>
    <w:rsid w:val="00B53857"/>
    <w:rsid w:val="00B54009"/>
    <w:rsid w:val="00B54B6C"/>
    <w:rsid w:val="00B55A04"/>
    <w:rsid w:val="00B55B88"/>
    <w:rsid w:val="00B55CEE"/>
    <w:rsid w:val="00B56FB1"/>
    <w:rsid w:val="00B57E6A"/>
    <w:rsid w:val="00B6083F"/>
    <w:rsid w:val="00B61504"/>
    <w:rsid w:val="00B620AE"/>
    <w:rsid w:val="00B62E95"/>
    <w:rsid w:val="00B6323D"/>
    <w:rsid w:val="00B63ABC"/>
    <w:rsid w:val="00B64D3D"/>
    <w:rsid w:val="00B64F0A"/>
    <w:rsid w:val="00B65302"/>
    <w:rsid w:val="00B6562C"/>
    <w:rsid w:val="00B6729E"/>
    <w:rsid w:val="00B720C9"/>
    <w:rsid w:val="00B72E23"/>
    <w:rsid w:val="00B7391B"/>
    <w:rsid w:val="00B73ACC"/>
    <w:rsid w:val="00B740D9"/>
    <w:rsid w:val="00B743E7"/>
    <w:rsid w:val="00B74B80"/>
    <w:rsid w:val="00B7567D"/>
    <w:rsid w:val="00B768A9"/>
    <w:rsid w:val="00B76E90"/>
    <w:rsid w:val="00B8005C"/>
    <w:rsid w:val="00B82E5F"/>
    <w:rsid w:val="00B8666B"/>
    <w:rsid w:val="00B86C64"/>
    <w:rsid w:val="00B9045A"/>
    <w:rsid w:val="00B904F4"/>
    <w:rsid w:val="00B90BD1"/>
    <w:rsid w:val="00B9131F"/>
    <w:rsid w:val="00B92536"/>
    <w:rsid w:val="00B9274D"/>
    <w:rsid w:val="00B93571"/>
    <w:rsid w:val="00B94207"/>
    <w:rsid w:val="00B945D4"/>
    <w:rsid w:val="00B94F4C"/>
    <w:rsid w:val="00B9506C"/>
    <w:rsid w:val="00B97B50"/>
    <w:rsid w:val="00BA1520"/>
    <w:rsid w:val="00BA35D1"/>
    <w:rsid w:val="00BA3959"/>
    <w:rsid w:val="00BA563D"/>
    <w:rsid w:val="00BA5BCC"/>
    <w:rsid w:val="00BB116B"/>
    <w:rsid w:val="00BB1855"/>
    <w:rsid w:val="00BB2332"/>
    <w:rsid w:val="00BB239F"/>
    <w:rsid w:val="00BB2494"/>
    <w:rsid w:val="00BB2522"/>
    <w:rsid w:val="00BB28A3"/>
    <w:rsid w:val="00BB2D61"/>
    <w:rsid w:val="00BB3BC0"/>
    <w:rsid w:val="00BB5218"/>
    <w:rsid w:val="00BB72C0"/>
    <w:rsid w:val="00BB7FF3"/>
    <w:rsid w:val="00BC0AF1"/>
    <w:rsid w:val="00BC0DDC"/>
    <w:rsid w:val="00BC2264"/>
    <w:rsid w:val="00BC27BE"/>
    <w:rsid w:val="00BC3779"/>
    <w:rsid w:val="00BC41A0"/>
    <w:rsid w:val="00BC43D8"/>
    <w:rsid w:val="00BC5A86"/>
    <w:rsid w:val="00BC71EF"/>
    <w:rsid w:val="00BC7AB9"/>
    <w:rsid w:val="00BD0186"/>
    <w:rsid w:val="00BD059C"/>
    <w:rsid w:val="00BD0D32"/>
    <w:rsid w:val="00BD1661"/>
    <w:rsid w:val="00BD2783"/>
    <w:rsid w:val="00BD5625"/>
    <w:rsid w:val="00BD6178"/>
    <w:rsid w:val="00BD6348"/>
    <w:rsid w:val="00BD7990"/>
    <w:rsid w:val="00BD7EE5"/>
    <w:rsid w:val="00BE147F"/>
    <w:rsid w:val="00BE1655"/>
    <w:rsid w:val="00BE1BBC"/>
    <w:rsid w:val="00BE3C64"/>
    <w:rsid w:val="00BE46B5"/>
    <w:rsid w:val="00BE4F39"/>
    <w:rsid w:val="00BE6663"/>
    <w:rsid w:val="00BE69B7"/>
    <w:rsid w:val="00BE6E4A"/>
    <w:rsid w:val="00BF0917"/>
    <w:rsid w:val="00BF0CD7"/>
    <w:rsid w:val="00BF0F60"/>
    <w:rsid w:val="00BF143E"/>
    <w:rsid w:val="00BF15CE"/>
    <w:rsid w:val="00BF2157"/>
    <w:rsid w:val="00BF2BEE"/>
    <w:rsid w:val="00BF2FC3"/>
    <w:rsid w:val="00BF314C"/>
    <w:rsid w:val="00BF3551"/>
    <w:rsid w:val="00BF355A"/>
    <w:rsid w:val="00BF37C3"/>
    <w:rsid w:val="00BF4F07"/>
    <w:rsid w:val="00BF695B"/>
    <w:rsid w:val="00BF6A14"/>
    <w:rsid w:val="00BF6E4E"/>
    <w:rsid w:val="00BF71B0"/>
    <w:rsid w:val="00C0161F"/>
    <w:rsid w:val="00C030BD"/>
    <w:rsid w:val="00C036C3"/>
    <w:rsid w:val="00C03CCA"/>
    <w:rsid w:val="00C040E8"/>
    <w:rsid w:val="00C0499E"/>
    <w:rsid w:val="00C04BB2"/>
    <w:rsid w:val="00C04F4A"/>
    <w:rsid w:val="00C058AF"/>
    <w:rsid w:val="00C05F79"/>
    <w:rsid w:val="00C06484"/>
    <w:rsid w:val="00C06F9E"/>
    <w:rsid w:val="00C07776"/>
    <w:rsid w:val="00C07C0D"/>
    <w:rsid w:val="00C10210"/>
    <w:rsid w:val="00C1035C"/>
    <w:rsid w:val="00C1140E"/>
    <w:rsid w:val="00C12C14"/>
    <w:rsid w:val="00C1358F"/>
    <w:rsid w:val="00C13C2A"/>
    <w:rsid w:val="00C13CE8"/>
    <w:rsid w:val="00C14187"/>
    <w:rsid w:val="00C15151"/>
    <w:rsid w:val="00C15684"/>
    <w:rsid w:val="00C1663D"/>
    <w:rsid w:val="00C16B6B"/>
    <w:rsid w:val="00C179BC"/>
    <w:rsid w:val="00C17F8C"/>
    <w:rsid w:val="00C211E6"/>
    <w:rsid w:val="00C22446"/>
    <w:rsid w:val="00C22681"/>
    <w:rsid w:val="00C22FB5"/>
    <w:rsid w:val="00C24236"/>
    <w:rsid w:val="00C24CBF"/>
    <w:rsid w:val="00C25C66"/>
    <w:rsid w:val="00C2710B"/>
    <w:rsid w:val="00C279C2"/>
    <w:rsid w:val="00C308D8"/>
    <w:rsid w:val="00C30DE0"/>
    <w:rsid w:val="00C3183E"/>
    <w:rsid w:val="00C33531"/>
    <w:rsid w:val="00C33705"/>
    <w:rsid w:val="00C33B9E"/>
    <w:rsid w:val="00C34194"/>
    <w:rsid w:val="00C35EF7"/>
    <w:rsid w:val="00C36A62"/>
    <w:rsid w:val="00C3786B"/>
    <w:rsid w:val="00C37BAE"/>
    <w:rsid w:val="00C4043D"/>
    <w:rsid w:val="00C40DAA"/>
    <w:rsid w:val="00C41110"/>
    <w:rsid w:val="00C41F7E"/>
    <w:rsid w:val="00C42A1B"/>
    <w:rsid w:val="00C42B41"/>
    <w:rsid w:val="00C42C1F"/>
    <w:rsid w:val="00C44A8D"/>
    <w:rsid w:val="00C44CF8"/>
    <w:rsid w:val="00C45B91"/>
    <w:rsid w:val="00C460A1"/>
    <w:rsid w:val="00C466A9"/>
    <w:rsid w:val="00C467BC"/>
    <w:rsid w:val="00C46AB0"/>
    <w:rsid w:val="00C4789C"/>
    <w:rsid w:val="00C523C4"/>
    <w:rsid w:val="00C52C02"/>
    <w:rsid w:val="00C52DCB"/>
    <w:rsid w:val="00C52F61"/>
    <w:rsid w:val="00C53CCB"/>
    <w:rsid w:val="00C53EC5"/>
    <w:rsid w:val="00C54B4A"/>
    <w:rsid w:val="00C568E9"/>
    <w:rsid w:val="00C57EE8"/>
    <w:rsid w:val="00C61055"/>
    <w:rsid w:val="00C61072"/>
    <w:rsid w:val="00C61CFF"/>
    <w:rsid w:val="00C6243C"/>
    <w:rsid w:val="00C62F54"/>
    <w:rsid w:val="00C63AEA"/>
    <w:rsid w:val="00C67BBF"/>
    <w:rsid w:val="00C67E2E"/>
    <w:rsid w:val="00C70168"/>
    <w:rsid w:val="00C71155"/>
    <w:rsid w:val="00C7134C"/>
    <w:rsid w:val="00C718DD"/>
    <w:rsid w:val="00C71AFB"/>
    <w:rsid w:val="00C74707"/>
    <w:rsid w:val="00C75930"/>
    <w:rsid w:val="00C767C7"/>
    <w:rsid w:val="00C779FD"/>
    <w:rsid w:val="00C77D84"/>
    <w:rsid w:val="00C801DF"/>
    <w:rsid w:val="00C8037A"/>
    <w:rsid w:val="00C80B9E"/>
    <w:rsid w:val="00C8168E"/>
    <w:rsid w:val="00C826B3"/>
    <w:rsid w:val="00C841B7"/>
    <w:rsid w:val="00C84A6C"/>
    <w:rsid w:val="00C8667D"/>
    <w:rsid w:val="00C86967"/>
    <w:rsid w:val="00C90538"/>
    <w:rsid w:val="00C91281"/>
    <w:rsid w:val="00C928A8"/>
    <w:rsid w:val="00C92E6A"/>
    <w:rsid w:val="00C93044"/>
    <w:rsid w:val="00C95246"/>
    <w:rsid w:val="00C9663B"/>
    <w:rsid w:val="00C96769"/>
    <w:rsid w:val="00CA0222"/>
    <w:rsid w:val="00CA103E"/>
    <w:rsid w:val="00CA25DE"/>
    <w:rsid w:val="00CA3FEB"/>
    <w:rsid w:val="00CA450C"/>
    <w:rsid w:val="00CA48C5"/>
    <w:rsid w:val="00CA4A92"/>
    <w:rsid w:val="00CA63BA"/>
    <w:rsid w:val="00CA6C45"/>
    <w:rsid w:val="00CA6C70"/>
    <w:rsid w:val="00CA74F6"/>
    <w:rsid w:val="00CA7603"/>
    <w:rsid w:val="00CB034A"/>
    <w:rsid w:val="00CB364E"/>
    <w:rsid w:val="00CB37B8"/>
    <w:rsid w:val="00CB4F1A"/>
    <w:rsid w:val="00CB58B4"/>
    <w:rsid w:val="00CB5CA1"/>
    <w:rsid w:val="00CB6577"/>
    <w:rsid w:val="00CB6768"/>
    <w:rsid w:val="00CB74C7"/>
    <w:rsid w:val="00CC014F"/>
    <w:rsid w:val="00CC1365"/>
    <w:rsid w:val="00CC1FE9"/>
    <w:rsid w:val="00CC3B49"/>
    <w:rsid w:val="00CC3D04"/>
    <w:rsid w:val="00CC4AF7"/>
    <w:rsid w:val="00CC54E5"/>
    <w:rsid w:val="00CC5C72"/>
    <w:rsid w:val="00CC6B96"/>
    <w:rsid w:val="00CC6F04"/>
    <w:rsid w:val="00CC6FB7"/>
    <w:rsid w:val="00CC7B94"/>
    <w:rsid w:val="00CD0058"/>
    <w:rsid w:val="00CD2794"/>
    <w:rsid w:val="00CD2828"/>
    <w:rsid w:val="00CD39BC"/>
    <w:rsid w:val="00CD5A94"/>
    <w:rsid w:val="00CD6E8E"/>
    <w:rsid w:val="00CE161F"/>
    <w:rsid w:val="00CE2A1B"/>
    <w:rsid w:val="00CE2CC6"/>
    <w:rsid w:val="00CE342B"/>
    <w:rsid w:val="00CE3529"/>
    <w:rsid w:val="00CE4320"/>
    <w:rsid w:val="00CE5CFB"/>
    <w:rsid w:val="00CE5D9A"/>
    <w:rsid w:val="00CE76CD"/>
    <w:rsid w:val="00CF0B65"/>
    <w:rsid w:val="00CF10E6"/>
    <w:rsid w:val="00CF1C1F"/>
    <w:rsid w:val="00CF3B5E"/>
    <w:rsid w:val="00CF3BA6"/>
    <w:rsid w:val="00CF4E8C"/>
    <w:rsid w:val="00CF5BA0"/>
    <w:rsid w:val="00CF6913"/>
    <w:rsid w:val="00CF7AA7"/>
    <w:rsid w:val="00D006CF"/>
    <w:rsid w:val="00D007DF"/>
    <w:rsid w:val="00D008A6"/>
    <w:rsid w:val="00D00960"/>
    <w:rsid w:val="00D00B74"/>
    <w:rsid w:val="00D010F6"/>
    <w:rsid w:val="00D015F0"/>
    <w:rsid w:val="00D01CAE"/>
    <w:rsid w:val="00D0215E"/>
    <w:rsid w:val="00D03F78"/>
    <w:rsid w:val="00D042D0"/>
    <w:rsid w:val="00D0447B"/>
    <w:rsid w:val="00D04894"/>
    <w:rsid w:val="00D048A2"/>
    <w:rsid w:val="00D053CE"/>
    <w:rsid w:val="00D055EB"/>
    <w:rsid w:val="00D056FE"/>
    <w:rsid w:val="00D05B56"/>
    <w:rsid w:val="00D05D60"/>
    <w:rsid w:val="00D114B2"/>
    <w:rsid w:val="00D11F5B"/>
    <w:rsid w:val="00D121C4"/>
    <w:rsid w:val="00D14274"/>
    <w:rsid w:val="00D15395"/>
    <w:rsid w:val="00D15D0E"/>
    <w:rsid w:val="00D15E5B"/>
    <w:rsid w:val="00D17C62"/>
    <w:rsid w:val="00D21586"/>
    <w:rsid w:val="00D21EA5"/>
    <w:rsid w:val="00D2381B"/>
    <w:rsid w:val="00D23A38"/>
    <w:rsid w:val="00D2574C"/>
    <w:rsid w:val="00D260CC"/>
    <w:rsid w:val="00D26D79"/>
    <w:rsid w:val="00D27279"/>
    <w:rsid w:val="00D27C2B"/>
    <w:rsid w:val="00D33363"/>
    <w:rsid w:val="00D341AB"/>
    <w:rsid w:val="00D34529"/>
    <w:rsid w:val="00D34943"/>
    <w:rsid w:val="00D34A2B"/>
    <w:rsid w:val="00D35409"/>
    <w:rsid w:val="00D359D4"/>
    <w:rsid w:val="00D35D61"/>
    <w:rsid w:val="00D36A9D"/>
    <w:rsid w:val="00D378CD"/>
    <w:rsid w:val="00D41717"/>
    <w:rsid w:val="00D41B88"/>
    <w:rsid w:val="00D41E23"/>
    <w:rsid w:val="00D429EC"/>
    <w:rsid w:val="00D43C4A"/>
    <w:rsid w:val="00D43D44"/>
    <w:rsid w:val="00D43EBB"/>
    <w:rsid w:val="00D44E4E"/>
    <w:rsid w:val="00D465FF"/>
    <w:rsid w:val="00D46D26"/>
    <w:rsid w:val="00D51254"/>
    <w:rsid w:val="00D51627"/>
    <w:rsid w:val="00D51E1A"/>
    <w:rsid w:val="00D52344"/>
    <w:rsid w:val="00D5267F"/>
    <w:rsid w:val="00D532DA"/>
    <w:rsid w:val="00D54524"/>
    <w:rsid w:val="00D54AAC"/>
    <w:rsid w:val="00D54B32"/>
    <w:rsid w:val="00D552E3"/>
    <w:rsid w:val="00D55423"/>
    <w:rsid w:val="00D55488"/>
    <w:rsid w:val="00D55DF0"/>
    <w:rsid w:val="00D55E7C"/>
    <w:rsid w:val="00D563E1"/>
    <w:rsid w:val="00D56BB6"/>
    <w:rsid w:val="00D573E1"/>
    <w:rsid w:val="00D57563"/>
    <w:rsid w:val="00D6022B"/>
    <w:rsid w:val="00D60C40"/>
    <w:rsid w:val="00D6138D"/>
    <w:rsid w:val="00D6166E"/>
    <w:rsid w:val="00D61FDE"/>
    <w:rsid w:val="00D63126"/>
    <w:rsid w:val="00D635AF"/>
    <w:rsid w:val="00D63A67"/>
    <w:rsid w:val="00D646C9"/>
    <w:rsid w:val="00D6492E"/>
    <w:rsid w:val="00D64FCB"/>
    <w:rsid w:val="00D65845"/>
    <w:rsid w:val="00D70087"/>
    <w:rsid w:val="00D7079E"/>
    <w:rsid w:val="00D70823"/>
    <w:rsid w:val="00D70AB1"/>
    <w:rsid w:val="00D70F23"/>
    <w:rsid w:val="00D73C98"/>
    <w:rsid w:val="00D73DD6"/>
    <w:rsid w:val="00D745F5"/>
    <w:rsid w:val="00D75392"/>
    <w:rsid w:val="00D7585E"/>
    <w:rsid w:val="00D759A3"/>
    <w:rsid w:val="00D76B0E"/>
    <w:rsid w:val="00D76EC6"/>
    <w:rsid w:val="00D82E32"/>
    <w:rsid w:val="00D83974"/>
    <w:rsid w:val="00D84133"/>
    <w:rsid w:val="00D842C2"/>
    <w:rsid w:val="00D8431C"/>
    <w:rsid w:val="00D85133"/>
    <w:rsid w:val="00D8790C"/>
    <w:rsid w:val="00D91607"/>
    <w:rsid w:val="00D919DE"/>
    <w:rsid w:val="00D92C82"/>
    <w:rsid w:val="00D92C9C"/>
    <w:rsid w:val="00D93336"/>
    <w:rsid w:val="00D94314"/>
    <w:rsid w:val="00D95249"/>
    <w:rsid w:val="00D95BC7"/>
    <w:rsid w:val="00D95C17"/>
    <w:rsid w:val="00D96043"/>
    <w:rsid w:val="00D96CEB"/>
    <w:rsid w:val="00D9741E"/>
    <w:rsid w:val="00D974BF"/>
    <w:rsid w:val="00D97779"/>
    <w:rsid w:val="00DA14AB"/>
    <w:rsid w:val="00DA237B"/>
    <w:rsid w:val="00DA52F5"/>
    <w:rsid w:val="00DA73A3"/>
    <w:rsid w:val="00DA76DD"/>
    <w:rsid w:val="00DB1424"/>
    <w:rsid w:val="00DB3080"/>
    <w:rsid w:val="00DB4E12"/>
    <w:rsid w:val="00DB5771"/>
    <w:rsid w:val="00DB586E"/>
    <w:rsid w:val="00DC078C"/>
    <w:rsid w:val="00DC0AB6"/>
    <w:rsid w:val="00DC21CF"/>
    <w:rsid w:val="00DC3395"/>
    <w:rsid w:val="00DC3664"/>
    <w:rsid w:val="00DC4B9B"/>
    <w:rsid w:val="00DC5174"/>
    <w:rsid w:val="00DC6162"/>
    <w:rsid w:val="00DC63FF"/>
    <w:rsid w:val="00DC69AE"/>
    <w:rsid w:val="00DC6EFC"/>
    <w:rsid w:val="00DC7CDE"/>
    <w:rsid w:val="00DD0E44"/>
    <w:rsid w:val="00DD12E2"/>
    <w:rsid w:val="00DD18F3"/>
    <w:rsid w:val="00DD195B"/>
    <w:rsid w:val="00DD243F"/>
    <w:rsid w:val="00DD39E8"/>
    <w:rsid w:val="00DD46E9"/>
    <w:rsid w:val="00DD4711"/>
    <w:rsid w:val="00DD4812"/>
    <w:rsid w:val="00DD4CA7"/>
    <w:rsid w:val="00DD4FB6"/>
    <w:rsid w:val="00DD5AA3"/>
    <w:rsid w:val="00DD6EE2"/>
    <w:rsid w:val="00DD7B67"/>
    <w:rsid w:val="00DE0097"/>
    <w:rsid w:val="00DE05AE"/>
    <w:rsid w:val="00DE0979"/>
    <w:rsid w:val="00DE12E9"/>
    <w:rsid w:val="00DE24CA"/>
    <w:rsid w:val="00DE301D"/>
    <w:rsid w:val="00DE33EC"/>
    <w:rsid w:val="00DE43F4"/>
    <w:rsid w:val="00DE5391"/>
    <w:rsid w:val="00DE53F8"/>
    <w:rsid w:val="00DE5A51"/>
    <w:rsid w:val="00DE5BF7"/>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072F2"/>
    <w:rsid w:val="00E104C6"/>
    <w:rsid w:val="00E108DB"/>
    <w:rsid w:val="00E10C02"/>
    <w:rsid w:val="00E11475"/>
    <w:rsid w:val="00E123C6"/>
    <w:rsid w:val="00E134D8"/>
    <w:rsid w:val="00E137F4"/>
    <w:rsid w:val="00E13A53"/>
    <w:rsid w:val="00E164F2"/>
    <w:rsid w:val="00E16F61"/>
    <w:rsid w:val="00E178A7"/>
    <w:rsid w:val="00E20F6A"/>
    <w:rsid w:val="00E21A25"/>
    <w:rsid w:val="00E22141"/>
    <w:rsid w:val="00E224DB"/>
    <w:rsid w:val="00E23303"/>
    <w:rsid w:val="00E239E0"/>
    <w:rsid w:val="00E23ECA"/>
    <w:rsid w:val="00E24071"/>
    <w:rsid w:val="00E245D5"/>
    <w:rsid w:val="00E253CA"/>
    <w:rsid w:val="00E2771C"/>
    <w:rsid w:val="00E31D50"/>
    <w:rsid w:val="00E324D9"/>
    <w:rsid w:val="00E331FB"/>
    <w:rsid w:val="00E33DF4"/>
    <w:rsid w:val="00E3529A"/>
    <w:rsid w:val="00E35EDE"/>
    <w:rsid w:val="00E364AA"/>
    <w:rsid w:val="00E36528"/>
    <w:rsid w:val="00E409B4"/>
    <w:rsid w:val="00E40CF7"/>
    <w:rsid w:val="00E413B8"/>
    <w:rsid w:val="00E434EB"/>
    <w:rsid w:val="00E440C0"/>
    <w:rsid w:val="00E44750"/>
    <w:rsid w:val="00E4683D"/>
    <w:rsid w:val="00E46CA0"/>
    <w:rsid w:val="00E4765C"/>
    <w:rsid w:val="00E504A1"/>
    <w:rsid w:val="00E51231"/>
    <w:rsid w:val="00E52A67"/>
    <w:rsid w:val="00E55349"/>
    <w:rsid w:val="00E602A7"/>
    <w:rsid w:val="00E619E1"/>
    <w:rsid w:val="00E62FBE"/>
    <w:rsid w:val="00E63389"/>
    <w:rsid w:val="00E64597"/>
    <w:rsid w:val="00E65780"/>
    <w:rsid w:val="00E66A91"/>
    <w:rsid w:val="00E66AA1"/>
    <w:rsid w:val="00E66B6A"/>
    <w:rsid w:val="00E71243"/>
    <w:rsid w:val="00E712A2"/>
    <w:rsid w:val="00E71362"/>
    <w:rsid w:val="00E714D8"/>
    <w:rsid w:val="00E7168A"/>
    <w:rsid w:val="00E7168F"/>
    <w:rsid w:val="00E71D25"/>
    <w:rsid w:val="00E7285E"/>
    <w:rsid w:val="00E7295C"/>
    <w:rsid w:val="00E73306"/>
    <w:rsid w:val="00E74817"/>
    <w:rsid w:val="00E74FE4"/>
    <w:rsid w:val="00E7553D"/>
    <w:rsid w:val="00E7738D"/>
    <w:rsid w:val="00E7751C"/>
    <w:rsid w:val="00E80EF3"/>
    <w:rsid w:val="00E81633"/>
    <w:rsid w:val="00E82AED"/>
    <w:rsid w:val="00E82FCC"/>
    <w:rsid w:val="00E831A3"/>
    <w:rsid w:val="00E862B5"/>
    <w:rsid w:val="00E863D8"/>
    <w:rsid w:val="00E86733"/>
    <w:rsid w:val="00E86927"/>
    <w:rsid w:val="00E8700D"/>
    <w:rsid w:val="00E87094"/>
    <w:rsid w:val="00E90C7D"/>
    <w:rsid w:val="00E9108A"/>
    <w:rsid w:val="00E94803"/>
    <w:rsid w:val="00E94B69"/>
    <w:rsid w:val="00E9588E"/>
    <w:rsid w:val="00E96813"/>
    <w:rsid w:val="00EA004C"/>
    <w:rsid w:val="00EA17B9"/>
    <w:rsid w:val="00EA279E"/>
    <w:rsid w:val="00EA2BA6"/>
    <w:rsid w:val="00EA2FD7"/>
    <w:rsid w:val="00EA31CE"/>
    <w:rsid w:val="00EA33B1"/>
    <w:rsid w:val="00EA5158"/>
    <w:rsid w:val="00EA747E"/>
    <w:rsid w:val="00EA74F2"/>
    <w:rsid w:val="00EA7552"/>
    <w:rsid w:val="00EA76E5"/>
    <w:rsid w:val="00EA7CF1"/>
    <w:rsid w:val="00EA7F5C"/>
    <w:rsid w:val="00EB193D"/>
    <w:rsid w:val="00EB2A71"/>
    <w:rsid w:val="00EB2C57"/>
    <w:rsid w:val="00EB32CF"/>
    <w:rsid w:val="00EB4DDA"/>
    <w:rsid w:val="00EB72AC"/>
    <w:rsid w:val="00EB7598"/>
    <w:rsid w:val="00EB7885"/>
    <w:rsid w:val="00EB7C46"/>
    <w:rsid w:val="00EC0998"/>
    <w:rsid w:val="00EC1AB6"/>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405"/>
    <w:rsid w:val="00ED6D87"/>
    <w:rsid w:val="00EE1058"/>
    <w:rsid w:val="00EE1089"/>
    <w:rsid w:val="00EE1614"/>
    <w:rsid w:val="00EE3260"/>
    <w:rsid w:val="00EE3CDE"/>
    <w:rsid w:val="00EE3CF3"/>
    <w:rsid w:val="00EE50F0"/>
    <w:rsid w:val="00EE51F7"/>
    <w:rsid w:val="00EE586E"/>
    <w:rsid w:val="00EE5BEB"/>
    <w:rsid w:val="00EE6524"/>
    <w:rsid w:val="00EE788B"/>
    <w:rsid w:val="00EF00ED"/>
    <w:rsid w:val="00EF0192"/>
    <w:rsid w:val="00EF0196"/>
    <w:rsid w:val="00EF06A8"/>
    <w:rsid w:val="00EF0943"/>
    <w:rsid w:val="00EF0EAD"/>
    <w:rsid w:val="00EF11F3"/>
    <w:rsid w:val="00EF4CB1"/>
    <w:rsid w:val="00EF5798"/>
    <w:rsid w:val="00EF5B1B"/>
    <w:rsid w:val="00EF60A5"/>
    <w:rsid w:val="00EF60E5"/>
    <w:rsid w:val="00EF6A0C"/>
    <w:rsid w:val="00EF6E7F"/>
    <w:rsid w:val="00EF7ADB"/>
    <w:rsid w:val="00F01D8F"/>
    <w:rsid w:val="00F01D93"/>
    <w:rsid w:val="00F029E0"/>
    <w:rsid w:val="00F0316E"/>
    <w:rsid w:val="00F03902"/>
    <w:rsid w:val="00F04C15"/>
    <w:rsid w:val="00F05A4D"/>
    <w:rsid w:val="00F06BB9"/>
    <w:rsid w:val="00F10BCF"/>
    <w:rsid w:val="00F121C4"/>
    <w:rsid w:val="00F14356"/>
    <w:rsid w:val="00F16658"/>
    <w:rsid w:val="00F17235"/>
    <w:rsid w:val="00F20B40"/>
    <w:rsid w:val="00F211C4"/>
    <w:rsid w:val="00F2269A"/>
    <w:rsid w:val="00F22704"/>
    <w:rsid w:val="00F22775"/>
    <w:rsid w:val="00F228A5"/>
    <w:rsid w:val="00F2442E"/>
    <w:rsid w:val="00F245BF"/>
    <w:rsid w:val="00F246D4"/>
    <w:rsid w:val="00F25622"/>
    <w:rsid w:val="00F269DC"/>
    <w:rsid w:val="00F26A71"/>
    <w:rsid w:val="00F309E2"/>
    <w:rsid w:val="00F30C2D"/>
    <w:rsid w:val="00F30DDB"/>
    <w:rsid w:val="00F318BD"/>
    <w:rsid w:val="00F3198A"/>
    <w:rsid w:val="00F31994"/>
    <w:rsid w:val="00F32557"/>
    <w:rsid w:val="00F32CE9"/>
    <w:rsid w:val="00F3300A"/>
    <w:rsid w:val="00F332EF"/>
    <w:rsid w:val="00F33A6A"/>
    <w:rsid w:val="00F33FDE"/>
    <w:rsid w:val="00F3411F"/>
    <w:rsid w:val="00F34D8E"/>
    <w:rsid w:val="00F3515A"/>
    <w:rsid w:val="00F36065"/>
    <w:rsid w:val="00F3674D"/>
    <w:rsid w:val="00F37587"/>
    <w:rsid w:val="00F4070F"/>
    <w:rsid w:val="00F4079E"/>
    <w:rsid w:val="00F40B14"/>
    <w:rsid w:val="00F40DC4"/>
    <w:rsid w:val="00F42101"/>
    <w:rsid w:val="00F42EAA"/>
    <w:rsid w:val="00F42EE0"/>
    <w:rsid w:val="00F434A9"/>
    <w:rsid w:val="00F437C4"/>
    <w:rsid w:val="00F4393B"/>
    <w:rsid w:val="00F446A0"/>
    <w:rsid w:val="00F462F5"/>
    <w:rsid w:val="00F4739C"/>
    <w:rsid w:val="00F47A0A"/>
    <w:rsid w:val="00F47A79"/>
    <w:rsid w:val="00F47F5C"/>
    <w:rsid w:val="00F51220"/>
    <w:rsid w:val="00F51928"/>
    <w:rsid w:val="00F52733"/>
    <w:rsid w:val="00F543B3"/>
    <w:rsid w:val="00F5467A"/>
    <w:rsid w:val="00F5643A"/>
    <w:rsid w:val="00F56596"/>
    <w:rsid w:val="00F62236"/>
    <w:rsid w:val="00F6309E"/>
    <w:rsid w:val="00F63959"/>
    <w:rsid w:val="00F63CDF"/>
    <w:rsid w:val="00F63F96"/>
    <w:rsid w:val="00F642AF"/>
    <w:rsid w:val="00F650B4"/>
    <w:rsid w:val="00F65192"/>
    <w:rsid w:val="00F658AD"/>
    <w:rsid w:val="00F65901"/>
    <w:rsid w:val="00F66B95"/>
    <w:rsid w:val="00F670EE"/>
    <w:rsid w:val="00F706AA"/>
    <w:rsid w:val="00F71174"/>
    <w:rsid w:val="00F715D0"/>
    <w:rsid w:val="00F717E7"/>
    <w:rsid w:val="00F724A1"/>
    <w:rsid w:val="00F7288E"/>
    <w:rsid w:val="00F72B5D"/>
    <w:rsid w:val="00F740FA"/>
    <w:rsid w:val="00F74A7A"/>
    <w:rsid w:val="00F7632C"/>
    <w:rsid w:val="00F76FDC"/>
    <w:rsid w:val="00F771C6"/>
    <w:rsid w:val="00F77E4A"/>
    <w:rsid w:val="00F77ED7"/>
    <w:rsid w:val="00F80F5D"/>
    <w:rsid w:val="00F81629"/>
    <w:rsid w:val="00F818CF"/>
    <w:rsid w:val="00F83143"/>
    <w:rsid w:val="00F8419A"/>
    <w:rsid w:val="00F84564"/>
    <w:rsid w:val="00F849C3"/>
    <w:rsid w:val="00F853F3"/>
    <w:rsid w:val="00F85853"/>
    <w:rsid w:val="00F8591B"/>
    <w:rsid w:val="00F8655C"/>
    <w:rsid w:val="00F867EF"/>
    <w:rsid w:val="00F90BCA"/>
    <w:rsid w:val="00F90E1A"/>
    <w:rsid w:val="00F91B79"/>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4F86"/>
    <w:rsid w:val="00FA50A4"/>
    <w:rsid w:val="00FA52F9"/>
    <w:rsid w:val="00FA54D8"/>
    <w:rsid w:val="00FB0346"/>
    <w:rsid w:val="00FB0E61"/>
    <w:rsid w:val="00FB10FF"/>
    <w:rsid w:val="00FB1AF9"/>
    <w:rsid w:val="00FB1D69"/>
    <w:rsid w:val="00FB26D6"/>
    <w:rsid w:val="00FB2812"/>
    <w:rsid w:val="00FB332B"/>
    <w:rsid w:val="00FB3570"/>
    <w:rsid w:val="00FB67AC"/>
    <w:rsid w:val="00FB7100"/>
    <w:rsid w:val="00FC0636"/>
    <w:rsid w:val="00FC0C6F"/>
    <w:rsid w:val="00FC14C7"/>
    <w:rsid w:val="00FC165B"/>
    <w:rsid w:val="00FC2758"/>
    <w:rsid w:val="00FC3523"/>
    <w:rsid w:val="00FC3C3B"/>
    <w:rsid w:val="00FC44C4"/>
    <w:rsid w:val="00FC469E"/>
    <w:rsid w:val="00FC4F7B"/>
    <w:rsid w:val="00FC755A"/>
    <w:rsid w:val="00FD05FD"/>
    <w:rsid w:val="00FD107D"/>
    <w:rsid w:val="00FD1F94"/>
    <w:rsid w:val="00FD21A7"/>
    <w:rsid w:val="00FD3347"/>
    <w:rsid w:val="00FD40E9"/>
    <w:rsid w:val="00FD495B"/>
    <w:rsid w:val="00FD575B"/>
    <w:rsid w:val="00FD7EC3"/>
    <w:rsid w:val="00FD7F72"/>
    <w:rsid w:val="00FE0C73"/>
    <w:rsid w:val="00FE0F04"/>
    <w:rsid w:val="00FE0F38"/>
    <w:rsid w:val="00FE108E"/>
    <w:rsid w:val="00FE10F9"/>
    <w:rsid w:val="00FE126B"/>
    <w:rsid w:val="00FE1913"/>
    <w:rsid w:val="00FE2356"/>
    <w:rsid w:val="00FE2629"/>
    <w:rsid w:val="00FE2F0A"/>
    <w:rsid w:val="00FE36BF"/>
    <w:rsid w:val="00FE3EFE"/>
    <w:rsid w:val="00FE40B5"/>
    <w:rsid w:val="00FE660C"/>
    <w:rsid w:val="00FF0F2A"/>
    <w:rsid w:val="00FF2BCC"/>
    <w:rsid w:val="00FF492B"/>
    <w:rsid w:val="00FF4AAF"/>
    <w:rsid w:val="00FF5EC7"/>
    <w:rsid w:val="00FF5F94"/>
    <w:rsid w:val="00FF6302"/>
    <w:rsid w:val="00FF7815"/>
    <w:rsid w:val="00FF7892"/>
    <w:rsid w:val="036FF37E"/>
    <w:rsid w:val="041EDD50"/>
    <w:rsid w:val="053C4FF3"/>
    <w:rsid w:val="05AF430D"/>
    <w:rsid w:val="0687349E"/>
    <w:rsid w:val="08641677"/>
    <w:rsid w:val="0B72F83F"/>
    <w:rsid w:val="0DA76C07"/>
    <w:rsid w:val="0DCCBEB9"/>
    <w:rsid w:val="1142332D"/>
    <w:rsid w:val="168370E5"/>
    <w:rsid w:val="17E1AEF1"/>
    <w:rsid w:val="1BB52D62"/>
    <w:rsid w:val="24E45152"/>
    <w:rsid w:val="26227DFF"/>
    <w:rsid w:val="263255FE"/>
    <w:rsid w:val="2695C9F7"/>
    <w:rsid w:val="271FCA48"/>
    <w:rsid w:val="2A6F9667"/>
    <w:rsid w:val="2BE1C159"/>
    <w:rsid w:val="31B3AC62"/>
    <w:rsid w:val="332DBC99"/>
    <w:rsid w:val="396E18D2"/>
    <w:rsid w:val="408893A5"/>
    <w:rsid w:val="41E866A4"/>
    <w:rsid w:val="427AD98C"/>
    <w:rsid w:val="4435F243"/>
    <w:rsid w:val="485BAA26"/>
    <w:rsid w:val="49742B2E"/>
    <w:rsid w:val="532C01C3"/>
    <w:rsid w:val="568B859B"/>
    <w:rsid w:val="5B62FD38"/>
    <w:rsid w:val="5B7E221F"/>
    <w:rsid w:val="5E41E4A6"/>
    <w:rsid w:val="6078F535"/>
    <w:rsid w:val="6308C2DF"/>
    <w:rsid w:val="65FC7079"/>
    <w:rsid w:val="685CFDE5"/>
    <w:rsid w:val="6887CD8A"/>
    <w:rsid w:val="69D8C261"/>
    <w:rsid w:val="6BF186B5"/>
    <w:rsid w:val="6C43D074"/>
    <w:rsid w:val="728983D4"/>
    <w:rsid w:val="746E5CAC"/>
    <w:rsid w:val="756BB8CD"/>
    <w:rsid w:val="7725F554"/>
    <w:rsid w:val="7A3770FD"/>
    <w:rsid w:val="7BB2AFF7"/>
    <w:rsid w:val="7DDA9619"/>
    <w:rsid w:val="7F3F26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F88B8AA7-B726-4700-8E97-36D92819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23254E"/>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23254E"/>
    <w:pPr>
      <w:numPr>
        <w:numId w:val="20"/>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23254E"/>
    <w:pPr>
      <w:numPr>
        <w:numId w:val="17"/>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3254E"/>
    <w:pPr>
      <w:numPr>
        <w:numId w:val="21"/>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23254E"/>
    <w:pPr>
      <w:numPr>
        <w:numId w:val="19"/>
      </w:numPr>
    </w:pPr>
  </w:style>
  <w:style w:type="character" w:styleId="Emphasis">
    <w:name w:val="Emphasis"/>
    <w:aliases w:val="ŠEmphasis,Italic,ŠLanguage or scientific"/>
    <w:uiPriority w:val="20"/>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semiHidden/>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semiHidden/>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23254E"/>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23254E"/>
    <w:pPr>
      <w:numPr>
        <w:numId w:val="18"/>
      </w:numPr>
    </w:pPr>
  </w:style>
  <w:style w:type="paragraph" w:styleId="ListNumber3">
    <w:name w:val="List Number 3"/>
    <w:aliases w:val="ŠList Number 3"/>
    <w:basedOn w:val="ListBullet3"/>
    <w:uiPriority w:val="8"/>
    <w:rsid w:val="0023254E"/>
    <w:pPr>
      <w:numPr>
        <w:ilvl w:val="2"/>
        <w:numId w:val="20"/>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normaltextrun">
    <w:name w:val="normaltextrun"/>
    <w:basedOn w:val="DefaultParagraphFont"/>
    <w:rsid w:val="009A0206"/>
  </w:style>
  <w:style w:type="character" w:customStyle="1" w:styleId="eop">
    <w:name w:val="eop"/>
    <w:basedOn w:val="DefaultParagraphFont"/>
    <w:rsid w:val="00266751"/>
  </w:style>
  <w:style w:type="character" w:styleId="Mention">
    <w:name w:val="Mention"/>
    <w:basedOn w:val="DefaultParagraphFont"/>
    <w:uiPriority w:val="99"/>
    <w:unhideWhenUsed/>
    <w:rsid w:val="000A489C"/>
    <w:rPr>
      <w:color w:val="2B579A"/>
      <w:shd w:val="clear" w:color="auto" w:fill="E1DFDD"/>
    </w:rPr>
  </w:style>
  <w:style w:type="character" w:customStyle="1" w:styleId="ui-provider">
    <w:name w:val="ui-provider"/>
    <w:basedOn w:val="DefaultParagraphFont"/>
    <w:rsid w:val="0033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8191">
      <w:bodyDiv w:val="1"/>
      <w:marLeft w:val="0"/>
      <w:marRight w:val="0"/>
      <w:marTop w:val="0"/>
      <w:marBottom w:val="0"/>
      <w:divBdr>
        <w:top w:val="none" w:sz="0" w:space="0" w:color="auto"/>
        <w:left w:val="none" w:sz="0" w:space="0" w:color="auto"/>
        <w:bottom w:val="none" w:sz="0" w:space="0" w:color="auto"/>
        <w:right w:val="none" w:sz="0" w:space="0" w:color="auto"/>
      </w:divBdr>
    </w:div>
    <w:div w:id="799568240">
      <w:bodyDiv w:val="1"/>
      <w:marLeft w:val="0"/>
      <w:marRight w:val="0"/>
      <w:marTop w:val="0"/>
      <w:marBottom w:val="0"/>
      <w:divBdr>
        <w:top w:val="none" w:sz="0" w:space="0" w:color="auto"/>
        <w:left w:val="none" w:sz="0" w:space="0" w:color="auto"/>
        <w:bottom w:val="none" w:sz="0" w:space="0" w:color="auto"/>
        <w:right w:val="none" w:sz="0" w:space="0" w:color="auto"/>
      </w:divBdr>
    </w:div>
    <w:div w:id="827867117">
      <w:bodyDiv w:val="1"/>
      <w:marLeft w:val="0"/>
      <w:marRight w:val="0"/>
      <w:marTop w:val="0"/>
      <w:marBottom w:val="0"/>
      <w:divBdr>
        <w:top w:val="none" w:sz="0" w:space="0" w:color="auto"/>
        <w:left w:val="none" w:sz="0" w:space="0" w:color="auto"/>
        <w:bottom w:val="none" w:sz="0" w:space="0" w:color="auto"/>
        <w:right w:val="none" w:sz="0" w:space="0" w:color="auto"/>
      </w:divBdr>
    </w:div>
    <w:div w:id="1003968613">
      <w:bodyDiv w:val="1"/>
      <w:marLeft w:val="0"/>
      <w:marRight w:val="0"/>
      <w:marTop w:val="0"/>
      <w:marBottom w:val="0"/>
      <w:divBdr>
        <w:top w:val="none" w:sz="0" w:space="0" w:color="auto"/>
        <w:left w:val="none" w:sz="0" w:space="0" w:color="auto"/>
        <w:bottom w:val="none" w:sz="0" w:space="0" w:color="auto"/>
        <w:right w:val="none" w:sz="0" w:space="0" w:color="auto"/>
      </w:divBdr>
    </w:div>
    <w:div w:id="1433940971">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jigsawgroupstrategy" TargetMode="External"/><Relationship Id="rId18" Type="http://schemas.openxmlformats.org/officeDocument/2006/relationships/hyperlink" Target="https://bit.ly/DLSgallerywalk" TargetMode="External"/><Relationship Id="rId26" Type="http://schemas.openxmlformats.org/officeDocument/2006/relationships/hyperlink" Target="https://educationstandards.nsw.edu.au/wps/portal/nesa/mini-footer/copyright"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footer" Target="footer3.xml"/><Relationship Id="rId7" Type="http://schemas.openxmlformats.org/officeDocument/2006/relationships/hyperlink" Target="https://curriculum.nsw.edu.au/learning-areas/mathematics/mathematics-k-10-2022/overview" TargetMode="External"/><Relationship Id="rId12" Type="http://schemas.openxmlformats.org/officeDocument/2006/relationships/hyperlink" Target="https://bit.ly/visiblegroups" TargetMode="External"/><Relationship Id="rId17" Type="http://schemas.openxmlformats.org/officeDocument/2006/relationships/hyperlink" Target="https://bit.ly/notesstrategy" TargetMode="External"/><Relationship Id="rId25" Type="http://schemas.openxmlformats.org/officeDocument/2006/relationships/image" Target="media/image9.png"/><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it.ly/thinkpairsharestrategy" TargetMode="External"/><Relationship Id="rId20" Type="http://schemas.openxmlformats.org/officeDocument/2006/relationships/image" Target="media/image4.png"/><Relationship Id="rId29" Type="http://schemas.openxmlformats.org/officeDocument/2006/relationships/hyperlink" Target="https://curriculum.nsw.edu.au/learning-areas/mathematics/mathematics-k-10-2022/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posepausepouncebounce" TargetMode="External"/><Relationship Id="rId24" Type="http://schemas.openxmlformats.org/officeDocument/2006/relationships/image" Target="media/image8.png"/><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lowrevealgraphs.com/" TargetMode="External"/><Relationship Id="rId23" Type="http://schemas.openxmlformats.org/officeDocument/2006/relationships/image" Target="media/image7.png"/><Relationship Id="rId28" Type="http://schemas.openxmlformats.org/officeDocument/2006/relationships/hyperlink" Target="https://curriculum.nsw.edu.au/" TargetMode="External"/><Relationship Id="rId36" Type="http://schemas.openxmlformats.org/officeDocument/2006/relationships/image" Target="media/image10.png"/><Relationship Id="rId10" Type="http://schemas.openxmlformats.org/officeDocument/2006/relationships/hyperlink" Target="https://bit.ly/thinkpairsharestrategy"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yperlink" Target="https://bit.ly/classroomtalkmoves" TargetMode="External"/><Relationship Id="rId22" Type="http://schemas.openxmlformats.org/officeDocument/2006/relationships/image" Target="media/image6.png"/><Relationship Id="rId27" Type="http://schemas.openxmlformats.org/officeDocument/2006/relationships/hyperlink" Target="https://educationstandards.nsw.edu.au/" TargetMode="External"/><Relationship Id="rId30" Type="http://schemas.openxmlformats.org/officeDocument/2006/relationships/header" Target="header1.xml"/><Relationship Id="rId35" Type="http://schemas.openxmlformats.org/officeDocument/2006/relationships/hyperlink" Target="https://creativecommons.org/licenses/by/4.0/" TargetMode="External"/><Relationship Id="rId8" Type="http://schemas.openxmlformats.org/officeDocument/2006/relationships/image" Target="media/image1.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2541</Words>
  <Characters>12912</Characters>
  <Application>Microsoft Office Word</Application>
  <DocSecurity>0</DocSecurity>
  <Lines>339</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15208</CharactersWithSpaces>
  <SharedDoc>false</SharedDoc>
  <HyperlinkBase/>
  <HLinks>
    <vt:vector size="84" baseType="variant">
      <vt:variant>
        <vt:i4>5308424</vt:i4>
      </vt:variant>
      <vt:variant>
        <vt:i4>39</vt:i4>
      </vt:variant>
      <vt:variant>
        <vt:i4>0</vt:i4>
      </vt:variant>
      <vt:variant>
        <vt:i4>5</vt:i4>
      </vt:variant>
      <vt:variant>
        <vt:lpwstr>https://creativecommons.org/licenses/by/4.0/</vt:lpwstr>
      </vt:variant>
      <vt:variant>
        <vt:lpwstr/>
      </vt:variant>
      <vt:variant>
        <vt:i4>3211317</vt:i4>
      </vt:variant>
      <vt:variant>
        <vt:i4>36</vt:i4>
      </vt:variant>
      <vt:variant>
        <vt:i4>0</vt:i4>
      </vt:variant>
      <vt:variant>
        <vt:i4>5</vt:i4>
      </vt:variant>
      <vt:variant>
        <vt:lpwstr>https://curriculum.nsw.edu.au/learning-areas/mathematics/mathematics-k-10-2022/overview</vt:lpwstr>
      </vt:variant>
      <vt:variant>
        <vt:lpwstr/>
      </vt:variant>
      <vt:variant>
        <vt:i4>3342452</vt:i4>
      </vt:variant>
      <vt:variant>
        <vt:i4>33</vt:i4>
      </vt:variant>
      <vt:variant>
        <vt:i4>0</vt:i4>
      </vt:variant>
      <vt:variant>
        <vt:i4>5</vt:i4>
      </vt:variant>
      <vt:variant>
        <vt:lpwstr>https://curriculum.nsw.edu.au/</vt:lpwstr>
      </vt:variant>
      <vt:variant>
        <vt:lpwstr/>
      </vt:variant>
      <vt:variant>
        <vt:i4>3997797</vt:i4>
      </vt:variant>
      <vt:variant>
        <vt:i4>30</vt:i4>
      </vt:variant>
      <vt:variant>
        <vt:i4>0</vt:i4>
      </vt:variant>
      <vt:variant>
        <vt:i4>5</vt:i4>
      </vt:variant>
      <vt:variant>
        <vt:lpwstr>https://educationstandards.nsw.edu.au/</vt:lpwstr>
      </vt:variant>
      <vt:variant>
        <vt:lpwstr/>
      </vt:variant>
      <vt:variant>
        <vt:i4>2162720</vt:i4>
      </vt:variant>
      <vt:variant>
        <vt:i4>27</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6029327</vt:i4>
      </vt:variant>
      <vt:variant>
        <vt:i4>24</vt:i4>
      </vt:variant>
      <vt:variant>
        <vt:i4>0</vt:i4>
      </vt:variant>
      <vt:variant>
        <vt:i4>5</vt:i4>
      </vt:variant>
      <vt:variant>
        <vt:lpwstr>https://bit.ly/DLSgallerywalk</vt:lpwstr>
      </vt:variant>
      <vt:variant>
        <vt:lpwstr/>
      </vt:variant>
      <vt:variant>
        <vt:i4>5177357</vt:i4>
      </vt:variant>
      <vt:variant>
        <vt:i4>21</vt:i4>
      </vt:variant>
      <vt:variant>
        <vt:i4>0</vt:i4>
      </vt:variant>
      <vt:variant>
        <vt:i4>5</vt:i4>
      </vt:variant>
      <vt:variant>
        <vt:lpwstr>https://bit.ly/notesstrategy</vt:lpwstr>
      </vt:variant>
      <vt:variant>
        <vt:lpwstr/>
      </vt:variant>
      <vt:variant>
        <vt:i4>2031619</vt:i4>
      </vt:variant>
      <vt:variant>
        <vt:i4>18</vt:i4>
      </vt:variant>
      <vt:variant>
        <vt:i4>0</vt:i4>
      </vt:variant>
      <vt:variant>
        <vt:i4>5</vt:i4>
      </vt:variant>
      <vt:variant>
        <vt:lpwstr>http://www.bit.ly/thinkpairsharestrategy</vt:lpwstr>
      </vt:variant>
      <vt:variant>
        <vt:lpwstr/>
      </vt:variant>
      <vt:variant>
        <vt:i4>1638422</vt:i4>
      </vt:variant>
      <vt:variant>
        <vt:i4>15</vt:i4>
      </vt:variant>
      <vt:variant>
        <vt:i4>0</vt:i4>
      </vt:variant>
      <vt:variant>
        <vt:i4>5</vt:i4>
      </vt:variant>
      <vt:variant>
        <vt:lpwstr>https://slowrevealgraphs.com/</vt:lpwstr>
      </vt:variant>
      <vt:variant>
        <vt:lpwstr/>
      </vt:variant>
      <vt:variant>
        <vt:i4>6029332</vt:i4>
      </vt:variant>
      <vt:variant>
        <vt:i4>12</vt:i4>
      </vt:variant>
      <vt:variant>
        <vt:i4>0</vt:i4>
      </vt:variant>
      <vt:variant>
        <vt:i4>5</vt:i4>
      </vt:variant>
      <vt:variant>
        <vt:lpwstr>https://bit.ly/classroomtalkmoves</vt:lpwstr>
      </vt:variant>
      <vt:variant>
        <vt:lpwstr/>
      </vt:variant>
      <vt:variant>
        <vt:i4>3276909</vt:i4>
      </vt:variant>
      <vt:variant>
        <vt:i4>9</vt:i4>
      </vt:variant>
      <vt:variant>
        <vt:i4>0</vt:i4>
      </vt:variant>
      <vt:variant>
        <vt:i4>5</vt:i4>
      </vt:variant>
      <vt:variant>
        <vt:lpwstr>https://bit.ly/jigsawgroupstrategy</vt:lpwstr>
      </vt:variant>
      <vt:variant>
        <vt:lpwstr/>
      </vt:variant>
      <vt:variant>
        <vt:i4>5832705</vt:i4>
      </vt:variant>
      <vt:variant>
        <vt:i4>6</vt:i4>
      </vt:variant>
      <vt:variant>
        <vt:i4>0</vt:i4>
      </vt:variant>
      <vt:variant>
        <vt:i4>5</vt:i4>
      </vt:variant>
      <vt:variant>
        <vt:lpwstr>https://bit.ly/visiblegroups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ariant>
        <vt:i4>3276880</vt:i4>
      </vt:variant>
      <vt:variant>
        <vt:i4>0</vt:i4>
      </vt:variant>
      <vt:variant>
        <vt:i4>0</vt:i4>
      </vt:variant>
      <vt:variant>
        <vt:i4>5</vt:i4>
      </vt:variant>
      <vt:variant>
        <vt:lpwstr>mailto:LESLEE.HYLAND@det.nsw.edu.au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samples</dc:title>
  <dc:subject/>
  <dc:creator>NSW Department of Education</dc:creator>
  <cp:keywords/>
  <dc:description/>
  <dcterms:created xsi:type="dcterms:W3CDTF">2024-04-25T22:14:00Z</dcterms:created>
  <dcterms:modified xsi:type="dcterms:W3CDTF">2024-04-25T22:14:00Z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142ef293968dd495f9463863a493d0f0822bd1779f50db90c3d412868cd7717e</vt:lpwstr>
  </property>
  <property fmtid="{D5CDD505-2E9C-101B-9397-08002B2CF9AE}" pid="3" name="MSIP_Label_b603dfd7-d93a-4381-a340-2995d8282205_Enabled">
    <vt:lpwstr>true</vt:lpwstr>
  </property>
  <property fmtid="{D5CDD505-2E9C-101B-9397-08002B2CF9AE}" pid="4" name="MSIP_Label_b603dfd7-d93a-4381-a340-2995d8282205_SetDate">
    <vt:lpwstr>2024-04-25T22:14:30Z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a63c738e-1d89-4a40-ae37-a55615432fec</vt:lpwstr>
  </property>
  <property fmtid="{D5CDD505-2E9C-101B-9397-08002B2CF9AE}" pid="9" name="MSIP_Label_b603dfd7-d93a-4381-a340-2995d8282205_ContentBits">
    <vt:lpwstr>0</vt:lpwstr>
  </property>
</Properties>
</file>