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6F4E18BB" w:rsidR="053C4FF3" w:rsidRPr="00F63959" w:rsidRDefault="008C47B5" w:rsidP="00F63959">
      <w:pPr>
        <w:pStyle w:val="Heading1"/>
      </w:pPr>
      <w:r w:rsidRPr="008C47B5">
        <w:t xml:space="preserve">The </w:t>
      </w:r>
      <w:r>
        <w:t>c</w:t>
      </w:r>
      <w:r w:rsidRPr="008C47B5">
        <w:t xml:space="preserve">orresponding </w:t>
      </w:r>
      <w:r>
        <w:t>c</w:t>
      </w:r>
      <w:r w:rsidRPr="008C47B5">
        <w:t>onnection</w:t>
      </w:r>
    </w:p>
    <w:p w14:paraId="470008B8" w14:textId="2A84ACBF" w:rsidR="00F33FDE" w:rsidRDefault="00792166" w:rsidP="00F33FDE">
      <w:r>
        <w:t>Students ex</w:t>
      </w:r>
      <w:r w:rsidR="005D0DF7">
        <w:t>plore transversals in parallel lines and corresponding angles.</w:t>
      </w:r>
    </w:p>
    <w:p w14:paraId="5BF7F918" w14:textId="6FEBB722" w:rsidR="00A51D10" w:rsidRDefault="004125FD" w:rsidP="00593F04">
      <w:pPr>
        <w:pStyle w:val="Heading2"/>
        <w:spacing w:before="240"/>
      </w:pPr>
      <w:r>
        <w:t>Visible learning</w:t>
      </w:r>
    </w:p>
    <w:p w14:paraId="1E893D06" w14:textId="2DEA0AF8"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2D20DD55" w:rsidR="00A51D10" w:rsidRPr="00CE6CDC" w:rsidRDefault="00A51D10">
      <w:pPr>
        <w:pStyle w:val="Heading3"/>
        <w:numPr>
          <w:ilvl w:val="2"/>
          <w:numId w:val="1"/>
        </w:numPr>
        <w:ind w:left="0"/>
      </w:pPr>
      <w:r>
        <w:t>Learning intention</w:t>
      </w:r>
    </w:p>
    <w:p w14:paraId="721BD8C5" w14:textId="078DE864" w:rsidR="00A51D10" w:rsidRDefault="00940626" w:rsidP="00BB460E">
      <w:pPr>
        <w:pStyle w:val="ListBullet"/>
        <w:rPr>
          <w:lang w:eastAsia="zh-CN"/>
        </w:rPr>
      </w:pPr>
      <w:r>
        <w:rPr>
          <w:lang w:eastAsia="zh-CN"/>
        </w:rPr>
        <w:t>To understand the relationship between corresponding angles in parallel lines.</w:t>
      </w:r>
    </w:p>
    <w:p w14:paraId="31580410" w14:textId="77777777" w:rsidR="00A51D10" w:rsidRDefault="00A51D10">
      <w:pPr>
        <w:pStyle w:val="Heading3"/>
        <w:numPr>
          <w:ilvl w:val="2"/>
          <w:numId w:val="1"/>
        </w:numPr>
        <w:ind w:left="0"/>
      </w:pPr>
      <w:r>
        <w:t>Success criteria</w:t>
      </w:r>
    </w:p>
    <w:p w14:paraId="5F8789D5" w14:textId="2A564FEF" w:rsidR="00164A9A" w:rsidRDefault="00164A9A" w:rsidP="00BB460E">
      <w:pPr>
        <w:pStyle w:val="ListBullet"/>
      </w:pPr>
      <w:r>
        <w:t>I can represent sets of parallel lines in a diagram and by writing a statement.</w:t>
      </w:r>
    </w:p>
    <w:p w14:paraId="685DDC3C" w14:textId="6A3F99DA" w:rsidR="00A51D10" w:rsidRDefault="00D01CAE" w:rsidP="00BB460E">
      <w:pPr>
        <w:pStyle w:val="ListBullet"/>
      </w:pPr>
      <w:r>
        <w:t xml:space="preserve">I can </w:t>
      </w:r>
      <w:r w:rsidR="00C5343E">
        <w:t xml:space="preserve">identify and </w:t>
      </w:r>
      <w:r w:rsidR="00940626">
        <w:t>define a transversal</w:t>
      </w:r>
      <w:r w:rsidR="00164A9A">
        <w:t>.</w:t>
      </w:r>
    </w:p>
    <w:p w14:paraId="228EA04C" w14:textId="041E2014" w:rsidR="00D01CAE" w:rsidRDefault="00D01CAE" w:rsidP="00BB460E">
      <w:pPr>
        <w:pStyle w:val="ListBullet"/>
      </w:pPr>
      <w:r>
        <w:t xml:space="preserve">I can </w:t>
      </w:r>
      <w:r w:rsidR="00E71797">
        <w:t xml:space="preserve">identify and name corresponding angles </w:t>
      </w:r>
      <w:r w:rsidR="0050263C">
        <w:t>in parallel lines</w:t>
      </w:r>
      <w:r w:rsidR="00164A9A">
        <w:t>.</w:t>
      </w:r>
    </w:p>
    <w:p w14:paraId="0879C668" w14:textId="77777777" w:rsidR="00755A24" w:rsidRDefault="00D01CAE" w:rsidP="00BB460E">
      <w:pPr>
        <w:pStyle w:val="ListBullet"/>
      </w:pPr>
      <w:r>
        <w:t xml:space="preserve">I can </w:t>
      </w:r>
      <w:r w:rsidR="004520A1">
        <w:t>find the sizes of unknown angles</w:t>
      </w:r>
      <w:r w:rsidR="001A1991">
        <w:t>, giving reasons</w:t>
      </w:r>
      <w:r w:rsidR="00164A9A">
        <w:t>.</w:t>
      </w:r>
    </w:p>
    <w:p w14:paraId="502FA3DC" w14:textId="77777777" w:rsidR="005A51DB" w:rsidRDefault="005A51DB">
      <w:pPr>
        <w:suppressAutoHyphens w:val="0"/>
        <w:spacing w:after="0" w:line="276" w:lineRule="auto"/>
        <w:rPr>
          <w:color w:val="002664"/>
          <w:sz w:val="32"/>
          <w:szCs w:val="40"/>
        </w:rPr>
      </w:pPr>
      <w:r>
        <w:br w:type="page"/>
      </w:r>
    </w:p>
    <w:p w14:paraId="6657E168" w14:textId="79947A95" w:rsidR="002B793F" w:rsidRDefault="002B793F">
      <w:pPr>
        <w:pStyle w:val="Heading3"/>
        <w:numPr>
          <w:ilvl w:val="2"/>
          <w:numId w:val="1"/>
        </w:numPr>
        <w:ind w:left="0"/>
      </w:pPr>
      <w:r>
        <w:lastRenderedPageBreak/>
        <w:t>Syllabus outcomes</w:t>
      </w:r>
    </w:p>
    <w:p w14:paraId="546F402D" w14:textId="77777777" w:rsidR="002B793F" w:rsidRPr="00E863D8" w:rsidRDefault="002B793F" w:rsidP="002B793F">
      <w:r>
        <w:t>A student:</w:t>
      </w:r>
    </w:p>
    <w:p w14:paraId="4AFDDFAE" w14:textId="77777777" w:rsidR="002B793F" w:rsidRDefault="002B793F">
      <w:pPr>
        <w:pStyle w:val="ListBullet"/>
        <w:numPr>
          <w:ilvl w:val="0"/>
          <w:numId w:val="2"/>
        </w:num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CB2727">
        <w:rPr>
          <w:b/>
          <w:bCs/>
        </w:rPr>
        <w:t>MAO-WM-01</w:t>
      </w:r>
    </w:p>
    <w:p w14:paraId="087AEE2E" w14:textId="77777777" w:rsidR="002B793F" w:rsidRDefault="002B793F">
      <w:pPr>
        <w:pStyle w:val="ListBullet"/>
        <w:numPr>
          <w:ilvl w:val="0"/>
          <w:numId w:val="2"/>
        </w:numPr>
      </w:pPr>
      <w:r>
        <w:t xml:space="preserve">applies angle relationships to solve problems, including those related to transversals on sets of parallel lines </w:t>
      </w:r>
      <w:r w:rsidRPr="00CB2727">
        <w:rPr>
          <w:b/>
          <w:bCs/>
        </w:rPr>
        <w:t>MA4-ANG-C-01</w:t>
      </w:r>
    </w:p>
    <w:p w14:paraId="6F1017A0" w14:textId="77777777" w:rsidR="002B793F" w:rsidRDefault="002B793F">
      <w:pPr>
        <w:pStyle w:val="ListBullet"/>
        <w:numPr>
          <w:ilvl w:val="0"/>
          <w:numId w:val="2"/>
        </w:numPr>
      </w:pPr>
      <w:r>
        <w:t xml:space="preserve">identifies and applies the properties of triangles and quadrilaterals to solve problems </w:t>
      </w:r>
      <w:r>
        <w:br/>
      </w:r>
      <w:r w:rsidRPr="006D2E01">
        <w:rPr>
          <w:b/>
          <w:bCs/>
        </w:rPr>
        <w:t>MA4-GEO-C-01</w:t>
      </w:r>
    </w:p>
    <w:p w14:paraId="177FADFD" w14:textId="576748D0" w:rsidR="002B793F" w:rsidRPr="002B793F" w:rsidRDefault="00000000" w:rsidP="00AD5042">
      <w:pPr>
        <w:pStyle w:val="Imageattributioncaption"/>
      </w:pPr>
      <w:hyperlink r:id="rId11" w:history="1">
        <w:r w:rsidR="002B793F" w:rsidRPr="00B51687">
          <w:rPr>
            <w:rStyle w:val="Hyperlink"/>
          </w:rPr>
          <w:t>Mathematics K–10 Syllabus</w:t>
        </w:r>
      </w:hyperlink>
      <w:r w:rsidR="002B793F">
        <w:t xml:space="preserve"> </w:t>
      </w:r>
      <w:r w:rsidR="002B793F" w:rsidRPr="00B51687">
        <w:t xml:space="preserve">© NSW Education Standards Authority (NESA) for and on behalf of the Crown in right of the State of New South Wales, </w:t>
      </w:r>
      <w:r w:rsidR="002B793F">
        <w:t>2022</w:t>
      </w:r>
      <w:r w:rsidR="002B793F" w:rsidRPr="00B51687">
        <w:t>.</w:t>
      </w:r>
    </w:p>
    <w:p w14:paraId="068593EB" w14:textId="77777777" w:rsidR="002B793F" w:rsidRDefault="002B793F" w:rsidP="002B793F">
      <w:pPr>
        <w:pStyle w:val="ListBullet"/>
        <w:numPr>
          <w:ilvl w:val="0"/>
          <w:numId w:val="0"/>
        </w:numPr>
        <w:ind w:left="567" w:hanging="567"/>
      </w:pPr>
    </w:p>
    <w:p w14:paraId="7E101854" w14:textId="77777777" w:rsidR="002B793F" w:rsidRDefault="002B793F" w:rsidP="002B793F">
      <w:pPr>
        <w:pStyle w:val="ListBullet"/>
        <w:numPr>
          <w:ilvl w:val="0"/>
          <w:numId w:val="0"/>
        </w:numPr>
        <w:ind w:left="567" w:hanging="567"/>
        <w:sectPr w:rsidR="002B793F" w:rsidSect="00DE7D98">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55723355" w14:textId="35EA299F" w:rsidR="00412B74" w:rsidRDefault="00412B74" w:rsidP="005A51DB">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03"/>
        <w:gridCol w:w="5113"/>
        <w:gridCol w:w="4264"/>
        <w:gridCol w:w="3488"/>
      </w:tblGrid>
      <w:tr w:rsidR="00755A24" w:rsidRPr="00412B74" w14:paraId="12FAB58D" w14:textId="77777777" w:rsidTr="00A74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A825D24" w14:textId="77777777" w:rsidR="00755A24" w:rsidRPr="00412B74" w:rsidRDefault="00755A24" w:rsidP="00AD5042">
            <w:pPr>
              <w:spacing w:line="276" w:lineRule="auto"/>
            </w:pPr>
            <w:r w:rsidRPr="00412B74">
              <w:t>Section</w:t>
            </w:r>
          </w:p>
        </w:tc>
        <w:tc>
          <w:tcPr>
            <w:tcW w:w="5113" w:type="dxa"/>
          </w:tcPr>
          <w:p w14:paraId="063C11A9" w14:textId="77777777" w:rsidR="00755A24" w:rsidRPr="00412B74" w:rsidRDefault="00755A24" w:rsidP="00AD5042">
            <w:pPr>
              <w:spacing w:line="276" w:lineRule="auto"/>
              <w:cnfStyle w:val="100000000000" w:firstRow="1" w:lastRow="0" w:firstColumn="0" w:lastColumn="0" w:oddVBand="0" w:evenVBand="0" w:oddHBand="0" w:evenHBand="0" w:firstRowFirstColumn="0" w:firstRowLastColumn="0" w:lastRowFirstColumn="0" w:lastRowLastColumn="0"/>
            </w:pPr>
            <w:r w:rsidRPr="00412B74">
              <w:t>Summary of activity</w:t>
            </w:r>
          </w:p>
        </w:tc>
        <w:tc>
          <w:tcPr>
            <w:tcW w:w="4264" w:type="dxa"/>
          </w:tcPr>
          <w:p w14:paraId="497E433B" w14:textId="77777777" w:rsidR="00755A24" w:rsidRPr="00412B74" w:rsidRDefault="00755A24" w:rsidP="00AD5042">
            <w:pPr>
              <w:spacing w:line="276" w:lineRule="auto"/>
              <w:cnfStyle w:val="100000000000" w:firstRow="1" w:lastRow="0" w:firstColumn="0" w:lastColumn="0" w:oddVBand="0" w:evenVBand="0" w:oddHBand="0" w:evenHBand="0" w:firstRowFirstColumn="0" w:firstRowLastColumn="0" w:lastRowFirstColumn="0" w:lastRowLastColumn="0"/>
            </w:pPr>
            <w:r w:rsidRPr="00412B74">
              <w:t>Teaching strategy</w:t>
            </w:r>
          </w:p>
        </w:tc>
        <w:tc>
          <w:tcPr>
            <w:tcW w:w="3488" w:type="dxa"/>
          </w:tcPr>
          <w:p w14:paraId="0BE6092D" w14:textId="77777777" w:rsidR="00755A24" w:rsidRPr="00412B74" w:rsidRDefault="00755A24" w:rsidP="00AD5042">
            <w:pPr>
              <w:spacing w:line="276" w:lineRule="auto"/>
              <w:cnfStyle w:val="100000000000" w:firstRow="1" w:lastRow="0" w:firstColumn="0" w:lastColumn="0" w:oddVBand="0" w:evenVBand="0" w:oddHBand="0" w:evenHBand="0" w:firstRowFirstColumn="0" w:firstRowLastColumn="0" w:lastRowFirstColumn="0" w:lastRowLastColumn="0"/>
            </w:pPr>
            <w:r w:rsidRPr="00412B74">
              <w:t>Teaching points</w:t>
            </w:r>
          </w:p>
        </w:tc>
      </w:tr>
      <w:tr w:rsidR="00755A24" w:rsidRPr="00412B74" w14:paraId="2E1E4FF8" w14:textId="77777777" w:rsidTr="00A7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3713B086" w14:textId="77777777" w:rsidR="00755A24" w:rsidRPr="00412B74" w:rsidRDefault="00755A24" w:rsidP="00AD5042">
            <w:pPr>
              <w:spacing w:line="276" w:lineRule="auto"/>
            </w:pPr>
            <w:r w:rsidRPr="00412B74">
              <w:t>Warm up</w:t>
            </w:r>
          </w:p>
        </w:tc>
        <w:tc>
          <w:tcPr>
            <w:tcW w:w="5113" w:type="dxa"/>
          </w:tcPr>
          <w:p w14:paraId="0967D767" w14:textId="3591B61D" w:rsidR="00755A24" w:rsidRPr="00412B74" w:rsidRDefault="00EA67E0"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Display slide 3 of the PowerPoint and ask students what they notice and what they wonder</w:t>
            </w:r>
            <w:r w:rsidR="005072FA" w:rsidRPr="00412B74">
              <w:t xml:space="preserve">, </w:t>
            </w:r>
            <w:r w:rsidR="005D189E" w:rsidRPr="00412B74">
              <w:t>focused on pairs of angles.</w:t>
            </w:r>
          </w:p>
        </w:tc>
        <w:tc>
          <w:tcPr>
            <w:tcW w:w="4264" w:type="dxa"/>
          </w:tcPr>
          <w:p w14:paraId="68F587CA" w14:textId="77777777" w:rsidR="008C1C50" w:rsidRPr="00412B74" w:rsidRDefault="008C1C50"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Think-Pair-Share</w:t>
            </w:r>
          </w:p>
          <w:p w14:paraId="19C428B0" w14:textId="4C1C5014" w:rsidR="00755A24" w:rsidRPr="00412B74" w:rsidRDefault="008C1C50"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Pose-Pause-Pounce-Bounce</w:t>
            </w:r>
          </w:p>
        </w:tc>
        <w:tc>
          <w:tcPr>
            <w:tcW w:w="3488" w:type="dxa"/>
          </w:tcPr>
          <w:p w14:paraId="1559B916" w14:textId="3AF9BFA9" w:rsidR="00755A24" w:rsidRPr="00412B74" w:rsidRDefault="00D00D64"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Students revisit</w:t>
            </w:r>
            <w:r w:rsidR="00755A24" w:rsidRPr="00412B74">
              <w:t xml:space="preserve"> </w:t>
            </w:r>
            <w:r w:rsidR="00FF31BC" w:rsidRPr="00412B74">
              <w:t>vertically opposite</w:t>
            </w:r>
            <w:r w:rsidR="008C1C50" w:rsidRPr="00412B74">
              <w:t xml:space="preserve"> angles</w:t>
            </w:r>
            <w:r w:rsidR="00FF31BC" w:rsidRPr="00412B74">
              <w:t xml:space="preserve">, </w:t>
            </w:r>
            <w:r w:rsidR="008C1C50" w:rsidRPr="00412B74">
              <w:t>supplementary angles and angles at a point.</w:t>
            </w:r>
          </w:p>
        </w:tc>
      </w:tr>
      <w:tr w:rsidR="00755A24" w:rsidRPr="00412B74" w14:paraId="7AC86A7C" w14:textId="77777777" w:rsidTr="00A7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5BEEA1CD" w14:textId="77777777" w:rsidR="00755A24" w:rsidRPr="00412B74" w:rsidRDefault="00755A24" w:rsidP="00AD5042">
            <w:pPr>
              <w:spacing w:line="276" w:lineRule="auto"/>
            </w:pPr>
            <w:r w:rsidRPr="00412B74">
              <w:t>Launch</w:t>
            </w:r>
          </w:p>
        </w:tc>
        <w:tc>
          <w:tcPr>
            <w:tcW w:w="5113" w:type="dxa"/>
          </w:tcPr>
          <w:p w14:paraId="6CC224F7" w14:textId="6BB5A9FC" w:rsidR="00755A24" w:rsidRPr="00412B74" w:rsidRDefault="00755A24"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Us</w:t>
            </w:r>
            <w:r w:rsidR="005D189E" w:rsidRPr="00412B74">
              <w:t>ing</w:t>
            </w:r>
            <w:r w:rsidRPr="00412B74">
              <w:t xml:space="preserve"> </w:t>
            </w:r>
            <w:hyperlink w:anchor="_Appendix_B" w:history="1">
              <w:r w:rsidRPr="00412B74">
                <w:rPr>
                  <w:rStyle w:val="Hyperlink"/>
                </w:rPr>
                <w:t xml:space="preserve">Appendix </w:t>
              </w:r>
              <w:r w:rsidR="00F505EE" w:rsidRPr="00412B74">
                <w:rPr>
                  <w:rStyle w:val="Hyperlink"/>
                </w:rPr>
                <w:t>A</w:t>
              </w:r>
            </w:hyperlink>
            <w:r w:rsidRPr="00412B74">
              <w:t xml:space="preserve"> students identify equ</w:t>
            </w:r>
            <w:r w:rsidR="00781920" w:rsidRPr="00412B74">
              <w:t>al</w:t>
            </w:r>
            <w:r w:rsidRPr="00412B74">
              <w:t xml:space="preserve"> angles and parallel lines.</w:t>
            </w:r>
          </w:p>
        </w:tc>
        <w:tc>
          <w:tcPr>
            <w:tcW w:w="4264" w:type="dxa"/>
          </w:tcPr>
          <w:p w14:paraId="79AE2D29" w14:textId="1528AD62" w:rsidR="00755A24" w:rsidRPr="00412B74" w:rsidRDefault="00755A24"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Think-Pair-Share</w:t>
            </w:r>
          </w:p>
        </w:tc>
        <w:tc>
          <w:tcPr>
            <w:tcW w:w="3488" w:type="dxa"/>
          </w:tcPr>
          <w:p w14:paraId="2A0772B6" w14:textId="20D26917" w:rsidR="00755A24" w:rsidRPr="00412B74" w:rsidRDefault="00930D8F"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S</w:t>
            </w:r>
            <w:r w:rsidR="00755A24" w:rsidRPr="00412B74">
              <w:t xml:space="preserve">tudents </w:t>
            </w:r>
            <w:r w:rsidR="001E32D4" w:rsidRPr="00412B74">
              <w:t>identify equal angles and parallel lines</w:t>
            </w:r>
            <w:r w:rsidR="00B330B9" w:rsidRPr="00412B74">
              <w:t>.</w:t>
            </w:r>
          </w:p>
        </w:tc>
      </w:tr>
      <w:tr w:rsidR="00755A24" w:rsidRPr="00412B74" w14:paraId="41E3FFA2" w14:textId="77777777" w:rsidTr="00A7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75AA03FD" w14:textId="77777777" w:rsidR="00755A24" w:rsidRPr="00412B74" w:rsidRDefault="00755A24" w:rsidP="00AD5042">
            <w:pPr>
              <w:spacing w:line="276" w:lineRule="auto"/>
            </w:pPr>
            <w:r w:rsidRPr="00412B74">
              <w:t>Explore</w:t>
            </w:r>
          </w:p>
        </w:tc>
        <w:tc>
          <w:tcPr>
            <w:tcW w:w="5113" w:type="dxa"/>
          </w:tcPr>
          <w:p w14:paraId="4795A80B" w14:textId="77777777" w:rsidR="00412B74" w:rsidRDefault="00930D8F"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 xml:space="preserve">Students discuss and </w:t>
            </w:r>
            <w:r w:rsidR="00710ABB" w:rsidRPr="00412B74">
              <w:t>identify</w:t>
            </w:r>
            <w:r w:rsidRPr="00412B74">
              <w:t xml:space="preserve"> sets of </w:t>
            </w:r>
            <w:r w:rsidR="00420067" w:rsidRPr="00412B74">
              <w:t xml:space="preserve">parallel </w:t>
            </w:r>
            <w:r w:rsidR="008A6071" w:rsidRPr="00412B74">
              <w:t>intervals</w:t>
            </w:r>
            <w:r w:rsidRPr="00412B74">
              <w:t xml:space="preserve"> </w:t>
            </w:r>
            <w:r w:rsidR="00420067" w:rsidRPr="00412B74">
              <w:t xml:space="preserve">in </w:t>
            </w:r>
            <w:hyperlink w:anchor="_Appendix_B" w:history="1">
              <w:r w:rsidR="00420067" w:rsidRPr="00412B74">
                <w:rPr>
                  <w:rStyle w:val="Hyperlink"/>
                </w:rPr>
                <w:t xml:space="preserve">Appendix </w:t>
              </w:r>
              <w:r w:rsidR="00CB769D" w:rsidRPr="00412B74">
                <w:rPr>
                  <w:rStyle w:val="Hyperlink"/>
                </w:rPr>
                <w:t>A</w:t>
              </w:r>
            </w:hyperlink>
            <w:r w:rsidR="00420067" w:rsidRPr="00412B74">
              <w:t xml:space="preserve"> </w:t>
            </w:r>
            <w:r w:rsidRPr="00412B74">
              <w:t xml:space="preserve">and </w:t>
            </w:r>
            <w:r w:rsidR="00AC3FD2" w:rsidRPr="00412B74">
              <w:t xml:space="preserve">write statements for </w:t>
            </w:r>
            <w:r w:rsidRPr="00412B74">
              <w:t xml:space="preserve">parallel </w:t>
            </w:r>
            <w:r w:rsidR="00AC3FD2" w:rsidRPr="00412B74">
              <w:t>intervals</w:t>
            </w:r>
            <w:r w:rsidRPr="00412B74">
              <w:t>.</w:t>
            </w:r>
          </w:p>
          <w:p w14:paraId="3B5CDF64" w14:textId="0BC2B490" w:rsidR="00755A24" w:rsidRPr="00412B74" w:rsidRDefault="00930D8F"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 xml:space="preserve">Students </w:t>
            </w:r>
            <w:r w:rsidR="00DC4978" w:rsidRPr="00412B74">
              <w:t>draw</w:t>
            </w:r>
            <w:r w:rsidRPr="00412B74">
              <w:t xml:space="preserve"> parallel lines </w:t>
            </w:r>
            <w:r w:rsidR="000D74B0" w:rsidRPr="00412B74">
              <w:t>using</w:t>
            </w:r>
            <w:r w:rsidR="00AC3FD2" w:rsidRPr="00412B74">
              <w:t xml:space="preserve"> slide 9 of the PowerPoint </w:t>
            </w:r>
            <w:r w:rsidRPr="00412B74">
              <w:t xml:space="preserve">to </w:t>
            </w:r>
            <w:r w:rsidR="005A5442" w:rsidRPr="00412B74">
              <w:t>focus attention on</w:t>
            </w:r>
            <w:r w:rsidR="0087616F" w:rsidRPr="00412B74">
              <w:t xml:space="preserve"> equal angles in corresponding positions.</w:t>
            </w:r>
          </w:p>
        </w:tc>
        <w:tc>
          <w:tcPr>
            <w:tcW w:w="4264" w:type="dxa"/>
          </w:tcPr>
          <w:p w14:paraId="74F2DE69" w14:textId="77777777" w:rsidR="00755A24" w:rsidRPr="00412B74" w:rsidRDefault="00755A24"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Think-Pair-Share</w:t>
            </w:r>
          </w:p>
          <w:p w14:paraId="244B4F3E" w14:textId="54D668F8" w:rsidR="00755A24" w:rsidRPr="00412B74" w:rsidRDefault="00755A24"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Pose-Pause-Pounce-Bounce</w:t>
            </w:r>
          </w:p>
        </w:tc>
        <w:tc>
          <w:tcPr>
            <w:tcW w:w="3488" w:type="dxa"/>
          </w:tcPr>
          <w:p w14:paraId="249FE9E6" w14:textId="77777777" w:rsidR="00210543" w:rsidRPr="00412B74" w:rsidRDefault="0040108C"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Students are introduced to the term transversal.</w:t>
            </w:r>
          </w:p>
          <w:p w14:paraId="782BC2FB" w14:textId="103E304C" w:rsidR="00755A24" w:rsidRPr="00412B74" w:rsidRDefault="00B824A3"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D</w:t>
            </w:r>
            <w:r w:rsidR="00F9271E" w:rsidRPr="00412B74">
              <w:t xml:space="preserve">rawing </w:t>
            </w:r>
            <w:r w:rsidRPr="00412B74">
              <w:t xml:space="preserve">a pair of </w:t>
            </w:r>
            <w:r w:rsidR="00C4532C" w:rsidRPr="00412B74">
              <w:t xml:space="preserve">parallel intervals and a transversal </w:t>
            </w:r>
            <w:r w:rsidR="00F9271E" w:rsidRPr="00412B74">
              <w:t xml:space="preserve">on the </w:t>
            </w:r>
            <w:r w:rsidRPr="00412B74">
              <w:t xml:space="preserve">colour </w:t>
            </w:r>
            <w:r w:rsidR="00C4532C" w:rsidRPr="00412B74">
              <w:t>adjusted diagram</w:t>
            </w:r>
            <w:r w:rsidRPr="00412B74">
              <w:t xml:space="preserve"> draws student attention</w:t>
            </w:r>
            <w:r w:rsidR="00A534DF" w:rsidRPr="00412B74">
              <w:t xml:space="preserve"> to angles</w:t>
            </w:r>
            <w:r w:rsidR="00AF0C95" w:rsidRPr="00412B74">
              <w:t xml:space="preserve"> that are in corresponding positions.</w:t>
            </w:r>
          </w:p>
        </w:tc>
      </w:tr>
      <w:tr w:rsidR="00755A24" w:rsidRPr="00412B74" w14:paraId="4A4E3D72" w14:textId="77777777" w:rsidTr="00A742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2D2CBC8" w14:textId="77777777" w:rsidR="00755A24" w:rsidRPr="00412B74" w:rsidRDefault="00755A24" w:rsidP="00AD5042">
            <w:pPr>
              <w:spacing w:line="276" w:lineRule="auto"/>
            </w:pPr>
            <w:r w:rsidRPr="00412B74">
              <w:t>Summarise</w:t>
            </w:r>
          </w:p>
        </w:tc>
        <w:tc>
          <w:tcPr>
            <w:tcW w:w="5113" w:type="dxa"/>
          </w:tcPr>
          <w:p w14:paraId="038D8C0B" w14:textId="60510BB1" w:rsidR="00755A24" w:rsidRPr="00412B74" w:rsidRDefault="00755A24"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 xml:space="preserve">Students </w:t>
            </w:r>
            <w:r w:rsidR="00072B34" w:rsidRPr="00412B74">
              <w:t>are formally introduced to corresponding angles</w:t>
            </w:r>
            <w:r w:rsidR="00AB4700" w:rsidRPr="00412B74">
              <w:t xml:space="preserve"> and </w:t>
            </w:r>
            <w:r w:rsidRPr="00412B74">
              <w:t>create a word web for the word corresponding.</w:t>
            </w:r>
            <w:r w:rsidR="0083269B" w:rsidRPr="00412B74">
              <w:t xml:space="preserve"> </w:t>
            </w:r>
            <w:r w:rsidRPr="00412B74">
              <w:t xml:space="preserve">Students complete the Frayer diagram in </w:t>
            </w:r>
            <w:hyperlink w:anchor="_Appendix_C_1" w:history="1">
              <w:r w:rsidR="002A1672">
                <w:rPr>
                  <w:rStyle w:val="Hyperlink"/>
                </w:rPr>
                <w:t>Appendix B</w:t>
              </w:r>
            </w:hyperlink>
            <w:r w:rsidR="00256953" w:rsidRPr="00412B74">
              <w:t xml:space="preserve">, then </w:t>
            </w:r>
            <w:r w:rsidRPr="00412B74">
              <w:t xml:space="preserve">swap </w:t>
            </w:r>
            <w:r w:rsidR="00256953" w:rsidRPr="00412B74">
              <w:t>them to</w:t>
            </w:r>
            <w:r w:rsidRPr="00412B74">
              <w:t xml:space="preserve"> give feedback.</w:t>
            </w:r>
          </w:p>
          <w:p w14:paraId="68422BF4" w14:textId="67FDC82F" w:rsidR="00755A24" w:rsidRPr="00412B74" w:rsidRDefault="00755A24"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Students complete an exit ticket</w:t>
            </w:r>
            <w:r w:rsidR="002C29DA" w:rsidRPr="00412B74">
              <w:t>,</w:t>
            </w:r>
            <w:r w:rsidRPr="00412B74">
              <w:t xml:space="preserve"> on slide </w:t>
            </w:r>
            <w:r w:rsidR="00210FA3" w:rsidRPr="00412B74">
              <w:t>10</w:t>
            </w:r>
            <w:r w:rsidRPr="00412B74">
              <w:t xml:space="preserve"> of the PowerPoint.</w:t>
            </w:r>
          </w:p>
        </w:tc>
        <w:tc>
          <w:tcPr>
            <w:tcW w:w="4264" w:type="dxa"/>
          </w:tcPr>
          <w:p w14:paraId="46CDC2C7" w14:textId="54014F3B" w:rsidR="005C5C70" w:rsidRPr="00412B74" w:rsidRDefault="00412B74" w:rsidP="00AD5042">
            <w:pPr>
              <w:spacing w:line="276" w:lineRule="auto"/>
              <w:cnfStyle w:val="000000010000" w:firstRow="0" w:lastRow="0" w:firstColumn="0" w:lastColumn="0" w:oddVBand="0" w:evenVBand="0" w:oddHBand="0" w:evenHBand="1" w:firstRowFirstColumn="0" w:firstRowLastColumn="0" w:lastRowFirstColumn="0" w:lastRowLastColumn="0"/>
            </w:pPr>
            <w:r>
              <w:t>Two</w:t>
            </w:r>
            <w:r w:rsidR="00755A24" w:rsidRPr="00412B74">
              <w:t xml:space="preserve"> stars and a wish</w:t>
            </w:r>
            <w:r w:rsidR="0083269B" w:rsidRPr="00412B74">
              <w:t xml:space="preserve"> </w:t>
            </w:r>
          </w:p>
          <w:p w14:paraId="5BBACD9F" w14:textId="1129AF06" w:rsidR="005C5C70" w:rsidRPr="00412B74" w:rsidRDefault="005C5C70"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Pose-Pause-Pounce-Bounce</w:t>
            </w:r>
          </w:p>
        </w:tc>
        <w:tc>
          <w:tcPr>
            <w:tcW w:w="3488" w:type="dxa"/>
          </w:tcPr>
          <w:p w14:paraId="286F20E8" w14:textId="6B875C77" w:rsidR="00755A24" w:rsidRPr="00412B74" w:rsidRDefault="00072B34" w:rsidP="00AD5042">
            <w:pPr>
              <w:spacing w:line="276" w:lineRule="auto"/>
              <w:cnfStyle w:val="000000010000" w:firstRow="0" w:lastRow="0" w:firstColumn="0" w:lastColumn="0" w:oddVBand="0" w:evenVBand="0" w:oddHBand="0" w:evenHBand="1" w:firstRowFirstColumn="0" w:firstRowLastColumn="0" w:lastRowFirstColumn="0" w:lastRowLastColumn="0"/>
            </w:pPr>
            <w:r w:rsidRPr="00412B74">
              <w:t xml:space="preserve">Formally define corresponding angles. </w:t>
            </w:r>
            <w:r w:rsidR="00755A24" w:rsidRPr="00412B74">
              <w:t>The word web helps students create connections to remember terminology.</w:t>
            </w:r>
          </w:p>
        </w:tc>
      </w:tr>
      <w:tr w:rsidR="00755A24" w:rsidRPr="00412B74" w14:paraId="5706966C" w14:textId="77777777" w:rsidTr="00A7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36981E19" w14:textId="77777777" w:rsidR="00755A24" w:rsidRPr="00412B74" w:rsidRDefault="00755A24" w:rsidP="00AD5042">
            <w:pPr>
              <w:spacing w:line="276" w:lineRule="auto"/>
            </w:pPr>
            <w:r w:rsidRPr="00412B74">
              <w:t>Apply</w:t>
            </w:r>
          </w:p>
        </w:tc>
        <w:tc>
          <w:tcPr>
            <w:tcW w:w="5113" w:type="dxa"/>
          </w:tcPr>
          <w:p w14:paraId="04C77D34" w14:textId="385DD8C5" w:rsidR="00755A24" w:rsidRPr="00412B74" w:rsidRDefault="00755A24"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 xml:space="preserve">In </w:t>
            </w:r>
            <w:r w:rsidR="00BE32BC" w:rsidRPr="00412B74">
              <w:t>pairs</w:t>
            </w:r>
            <w:r w:rsidR="002C29DA" w:rsidRPr="00412B74">
              <w:t>,</w:t>
            </w:r>
            <w:r w:rsidRPr="00412B74">
              <w:t xml:space="preserve"> students attempt</w:t>
            </w:r>
            <w:r w:rsidR="009F1E41" w:rsidRPr="00412B74">
              <w:t xml:space="preserve"> </w:t>
            </w:r>
            <w:hyperlink w:anchor="_Appendix__C" w:history="1">
              <w:r w:rsidR="002A1672">
                <w:rPr>
                  <w:rStyle w:val="Hyperlink"/>
                </w:rPr>
                <w:t>Appe</w:t>
              </w:r>
              <w:r w:rsidR="002A1672">
                <w:rPr>
                  <w:rStyle w:val="Hyperlink"/>
                </w:rPr>
                <w:t>n</w:t>
              </w:r>
              <w:r w:rsidR="002A1672">
                <w:rPr>
                  <w:rStyle w:val="Hyperlink"/>
                </w:rPr>
                <w:t>d</w:t>
              </w:r>
              <w:r w:rsidR="002A1672">
                <w:rPr>
                  <w:rStyle w:val="Hyperlink"/>
                </w:rPr>
                <w:t>ix C</w:t>
              </w:r>
            </w:hyperlink>
            <w:r w:rsidRPr="00412B74">
              <w:t xml:space="preserve">, giving reasons for why angles are certain sizes. </w:t>
            </w:r>
            <w:r w:rsidR="00F574E3" w:rsidRPr="00412B74">
              <w:t>Students</w:t>
            </w:r>
            <w:r w:rsidRPr="00412B74">
              <w:t xml:space="preserve"> view each </w:t>
            </w:r>
            <w:r w:rsidR="00F574E3" w:rsidRPr="00412B74">
              <w:t>other's</w:t>
            </w:r>
            <w:r w:rsidRPr="00412B74">
              <w:t xml:space="preserve"> work and discuss strategies.</w:t>
            </w:r>
          </w:p>
        </w:tc>
        <w:tc>
          <w:tcPr>
            <w:tcW w:w="4264" w:type="dxa"/>
          </w:tcPr>
          <w:p w14:paraId="29E3E1B3" w14:textId="442FA37C" w:rsidR="00755A24" w:rsidRPr="00412B74" w:rsidRDefault="00BE32BC"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Pose-Pause-Pounce-Bounce</w:t>
            </w:r>
          </w:p>
        </w:tc>
        <w:tc>
          <w:tcPr>
            <w:tcW w:w="3488" w:type="dxa"/>
          </w:tcPr>
          <w:p w14:paraId="265647A0" w14:textId="33FDAFAD" w:rsidR="00755A24" w:rsidRPr="00412B74" w:rsidRDefault="00F6666F" w:rsidP="00AD5042">
            <w:pPr>
              <w:spacing w:line="276" w:lineRule="auto"/>
              <w:cnfStyle w:val="000000100000" w:firstRow="0" w:lastRow="0" w:firstColumn="0" w:lastColumn="0" w:oddVBand="0" w:evenVBand="0" w:oddHBand="1" w:evenHBand="0" w:firstRowFirstColumn="0" w:firstRowLastColumn="0" w:lastRowFirstColumn="0" w:lastRowLastColumn="0"/>
            </w:pPr>
            <w:r w:rsidRPr="00412B74">
              <w:t xml:space="preserve">Students </w:t>
            </w:r>
            <w:r w:rsidR="00D10437" w:rsidRPr="00412B74">
              <w:t>use reasoning when explaining how they solved the angle problems</w:t>
            </w:r>
            <w:r w:rsidR="00755A24" w:rsidRPr="00412B74">
              <w:t>.</w:t>
            </w:r>
          </w:p>
        </w:tc>
      </w:tr>
    </w:tbl>
    <w:p w14:paraId="6F39F9C8" w14:textId="77777777" w:rsidR="00755A24" w:rsidRDefault="00755A24" w:rsidP="00BB460E">
      <w:pPr>
        <w:pStyle w:val="ListBullet"/>
        <w:sectPr w:rsidR="00755A24" w:rsidSect="00755A24">
          <w:pgSz w:w="16840" w:h="11900" w:orient="landscape"/>
          <w:pgMar w:top="1134" w:right="1134" w:bottom="1134" w:left="1134" w:header="709" w:footer="709" w:gutter="0"/>
          <w:cols w:space="708"/>
          <w:docGrid w:linePitch="360"/>
        </w:sectPr>
      </w:pPr>
    </w:p>
    <w:p w14:paraId="73435BE4" w14:textId="37C5D904" w:rsidR="00A51D10" w:rsidRDefault="00A51D10" w:rsidP="00AD5042">
      <w:pPr>
        <w:pStyle w:val="Heading2"/>
        <w:spacing w:before="0"/>
      </w:pPr>
      <w:r>
        <w:lastRenderedPageBreak/>
        <w:t>Activity structure</w:t>
      </w:r>
    </w:p>
    <w:p w14:paraId="34A3E694" w14:textId="483FA5C2" w:rsidR="00F40DC4" w:rsidRPr="003C2AC4" w:rsidRDefault="00F40DC4" w:rsidP="00F40DC4">
      <w:pPr>
        <w:pStyle w:val="FeatureBox2"/>
      </w:pPr>
      <w:r>
        <w:t xml:space="preserve">Please use the associated PowerPoint </w:t>
      </w:r>
      <w:r w:rsidR="005D0DF7">
        <w:rPr>
          <w:i/>
          <w:iCs/>
        </w:rPr>
        <w:t>The corresponding connection</w:t>
      </w:r>
      <w:r>
        <w:t xml:space="preserve"> to display images in this lesson.</w:t>
      </w:r>
    </w:p>
    <w:p w14:paraId="453957C7" w14:textId="666F3CE3" w:rsidR="00D01CAE" w:rsidRDefault="00D01CAE">
      <w:pPr>
        <w:pStyle w:val="Heading3"/>
        <w:numPr>
          <w:ilvl w:val="2"/>
          <w:numId w:val="1"/>
        </w:numPr>
        <w:ind w:left="0"/>
      </w:pPr>
      <w:r>
        <w:t>Warm up</w:t>
      </w:r>
    </w:p>
    <w:p w14:paraId="5FD20B5D" w14:textId="06A9EC3B" w:rsidR="004278EA" w:rsidRPr="00C93DEA" w:rsidRDefault="001835BD" w:rsidP="00C93DEA">
      <w:pPr>
        <w:pStyle w:val="ListNumber"/>
      </w:pPr>
      <w:r w:rsidRPr="00C93DEA">
        <w:t xml:space="preserve">Display slide 3 of the PowerPoint </w:t>
      </w:r>
      <w:r w:rsidR="004278EA" w:rsidRPr="00C93DEA">
        <w:rPr>
          <w:i/>
          <w:iCs/>
        </w:rPr>
        <w:t>The corresponding connection</w:t>
      </w:r>
      <w:r w:rsidR="004278EA" w:rsidRPr="00C93DEA">
        <w:t>.</w:t>
      </w:r>
    </w:p>
    <w:p w14:paraId="36FADF92" w14:textId="7D6F09C2" w:rsidR="00D16CDD" w:rsidRDefault="00E91379" w:rsidP="00912F64">
      <w:pPr>
        <w:pStyle w:val="ListNumber"/>
      </w:pPr>
      <w:r>
        <w:t xml:space="preserve">In a </w:t>
      </w:r>
      <w:r w:rsidR="00537872">
        <w:t>Think-Pair-Share (</w:t>
      </w:r>
      <w:hyperlink r:id="rId17">
        <w:r w:rsidR="00537872" w:rsidRPr="69AA0A1C">
          <w:rPr>
            <w:rStyle w:val="Hyperlink"/>
          </w:rPr>
          <w:t>bit.ly/</w:t>
        </w:r>
        <w:proofErr w:type="spellStart"/>
        <w:r w:rsidR="00537872" w:rsidRPr="69AA0A1C">
          <w:rPr>
            <w:rStyle w:val="Hyperlink"/>
          </w:rPr>
          <w:t>thinkpairsharestrategy</w:t>
        </w:r>
        <w:proofErr w:type="spellEnd"/>
      </w:hyperlink>
      <w:r w:rsidR="00537872">
        <w:t>)</w:t>
      </w:r>
      <w:r>
        <w:t xml:space="preserve">, students are </w:t>
      </w:r>
      <w:r w:rsidR="00986ED7">
        <w:t xml:space="preserve">to </w:t>
      </w:r>
      <w:r w:rsidR="006F7CF3">
        <w:t xml:space="preserve">identify </w:t>
      </w:r>
      <w:r w:rsidR="00106684">
        <w:t>what they know about the angles in the diagram</w:t>
      </w:r>
      <w:r w:rsidR="008174AA">
        <w:t>.</w:t>
      </w:r>
    </w:p>
    <w:p w14:paraId="38945513" w14:textId="31853023" w:rsidR="00B46EE3" w:rsidRDefault="00F44BEB" w:rsidP="00912F64">
      <w:pPr>
        <w:pStyle w:val="ListNumber"/>
      </w:pPr>
      <w:r>
        <w:t xml:space="preserve">Use </w:t>
      </w:r>
      <w:r w:rsidR="000978EF">
        <w:t>the</w:t>
      </w:r>
      <w:r>
        <w:t xml:space="preserve"> </w:t>
      </w:r>
      <w:r w:rsidR="000978EF">
        <w:t xml:space="preserve">Pose-Pause-Pounce-Bounce questioning strategy </w:t>
      </w:r>
      <w:r w:rsidR="0069199B">
        <w:rPr>
          <w:rFonts w:eastAsia="Arial"/>
        </w:rPr>
        <w:t>(</w:t>
      </w:r>
      <w:r w:rsidR="000978EF" w:rsidRPr="542DBE18">
        <w:rPr>
          <w:rFonts w:eastAsia="Arial"/>
        </w:rPr>
        <w:t xml:space="preserve">PDF </w:t>
      </w:r>
      <w:r w:rsidR="000978EF">
        <w:rPr>
          <w:rFonts w:eastAsia="Arial"/>
        </w:rPr>
        <w:t>557</w:t>
      </w:r>
      <w:r w:rsidR="00C93DEA">
        <w:rPr>
          <w:rFonts w:eastAsia="Arial"/>
        </w:rPr>
        <w:t> </w:t>
      </w:r>
      <w:r w:rsidR="000978EF" w:rsidRPr="542DBE18">
        <w:rPr>
          <w:rFonts w:eastAsia="Arial"/>
        </w:rPr>
        <w:t>KB</w:t>
      </w:r>
      <w:r w:rsidR="0069199B">
        <w:rPr>
          <w:rFonts w:eastAsia="Arial"/>
        </w:rPr>
        <w:t>)</w:t>
      </w:r>
      <w:r w:rsidR="000978EF" w:rsidRPr="542DBE18">
        <w:rPr>
          <w:rFonts w:eastAsia="Arial"/>
        </w:rPr>
        <w:t xml:space="preserve"> </w:t>
      </w:r>
      <w:r w:rsidR="000978EF">
        <w:rPr>
          <w:rFonts w:eastAsia="Arial"/>
        </w:rPr>
        <w:t>(</w:t>
      </w:r>
      <w:hyperlink r:id="rId18" w:history="1">
        <w:r w:rsidR="000978EF" w:rsidRPr="00762378">
          <w:rPr>
            <w:rStyle w:val="Hyperlink"/>
          </w:rPr>
          <w:t>bit.ly/</w:t>
        </w:r>
        <w:proofErr w:type="spellStart"/>
        <w:r w:rsidR="000978EF" w:rsidRPr="00762378">
          <w:rPr>
            <w:rStyle w:val="Hyperlink"/>
          </w:rPr>
          <w:t>posepausepouncebounce</w:t>
        </w:r>
        <w:proofErr w:type="spellEnd"/>
      </w:hyperlink>
      <w:r w:rsidR="000978EF">
        <w:rPr>
          <w:rFonts w:eastAsia="Arial"/>
        </w:rPr>
        <w:t>)</w:t>
      </w:r>
      <w:r w:rsidR="000978EF">
        <w:t xml:space="preserve">, </w:t>
      </w:r>
      <w:r>
        <w:t xml:space="preserve">to </w:t>
      </w:r>
      <w:r w:rsidR="00B4034A">
        <w:t>discuss the angles</w:t>
      </w:r>
      <w:r w:rsidR="00B46EE3">
        <w:t>. Useful question prompts may include:</w:t>
      </w:r>
    </w:p>
    <w:p w14:paraId="70B74660" w14:textId="4563B686" w:rsidR="00A32F7D" w:rsidRPr="00C93DEA" w:rsidRDefault="00B46EE3" w:rsidP="00C93DEA">
      <w:pPr>
        <w:pStyle w:val="ListBullet2"/>
        <w:ind w:left="1134" w:hanging="567"/>
      </w:pPr>
      <w:r w:rsidRPr="00C93DEA">
        <w:t>What type of angle is</w:t>
      </w:r>
      <w:r w:rsidR="00A32F7D" w:rsidRPr="00C93DEA">
        <w:t xml:space="preserve"> angle E?</w:t>
      </w:r>
    </w:p>
    <w:p w14:paraId="45C4B60B" w14:textId="77777777" w:rsidR="00AD1690" w:rsidRPr="00C93DEA" w:rsidRDefault="00A32F7D" w:rsidP="00C93DEA">
      <w:pPr>
        <w:pStyle w:val="ListBullet2"/>
        <w:ind w:left="1134" w:hanging="567"/>
      </w:pPr>
      <w:r w:rsidRPr="00C93DEA">
        <w:t xml:space="preserve">What type of angle is </w:t>
      </w:r>
      <w:r w:rsidR="00AD1690" w:rsidRPr="00C93DEA">
        <w:t>angle H?</w:t>
      </w:r>
    </w:p>
    <w:p w14:paraId="79AF702F" w14:textId="0B8964F8" w:rsidR="00302114" w:rsidRPr="00C93DEA" w:rsidRDefault="00A2454C" w:rsidP="00C93DEA">
      <w:pPr>
        <w:pStyle w:val="ListBullet2"/>
        <w:ind w:left="1134" w:hanging="567"/>
      </w:pPr>
      <w:r w:rsidRPr="00C93DEA">
        <w:t>What do you know about angle</w:t>
      </w:r>
      <w:r w:rsidR="00ED6C50" w:rsidRPr="00C93DEA">
        <w:t>s</w:t>
      </w:r>
      <w:r w:rsidR="000C4EA4" w:rsidRPr="00C93DEA">
        <w:t xml:space="preserve"> E and G?</w:t>
      </w:r>
    </w:p>
    <w:p w14:paraId="5F7DF544" w14:textId="77777777" w:rsidR="00302114" w:rsidRPr="00C93DEA" w:rsidRDefault="00302114" w:rsidP="00C93DEA">
      <w:pPr>
        <w:pStyle w:val="ListBullet2"/>
        <w:ind w:left="1134" w:hanging="567"/>
      </w:pPr>
      <w:r w:rsidRPr="00C93DEA">
        <w:t>What do you know about angles E and H?</w:t>
      </w:r>
    </w:p>
    <w:p w14:paraId="1CD24C66" w14:textId="77777777" w:rsidR="00F427F6" w:rsidRPr="00C93DEA" w:rsidRDefault="00BC1233" w:rsidP="00C93DEA">
      <w:pPr>
        <w:pStyle w:val="ListBullet2"/>
        <w:ind w:left="1134" w:hanging="567"/>
      </w:pPr>
      <w:r w:rsidRPr="00C93DEA">
        <w:t>What do you know about angles A</w:t>
      </w:r>
      <w:r w:rsidR="00490ED7" w:rsidRPr="00C93DEA">
        <w:t>, B, C and D?</w:t>
      </w:r>
    </w:p>
    <w:p w14:paraId="3FAC09A5" w14:textId="77777777" w:rsidR="008C0953" w:rsidRDefault="00AD2ADD" w:rsidP="00AD2ADD">
      <w:pPr>
        <w:pStyle w:val="FeatureBox"/>
      </w:pPr>
      <w:r>
        <w:t>St</w:t>
      </w:r>
      <w:r w:rsidR="00CF1EC0">
        <w:t>udents should be able to identify that angle E is an obtuse angle</w:t>
      </w:r>
      <w:r w:rsidR="00BA7E18">
        <w:t xml:space="preserve"> and</w:t>
      </w:r>
      <w:r w:rsidR="00CF1EC0">
        <w:t xml:space="preserve"> angle H is an acute angle</w:t>
      </w:r>
      <w:r w:rsidR="00BA7E18">
        <w:t>.</w:t>
      </w:r>
    </w:p>
    <w:p w14:paraId="27140603" w14:textId="5E8AF28F" w:rsidR="002942AB" w:rsidRPr="00F427F6" w:rsidRDefault="008C0953" w:rsidP="00AD2ADD">
      <w:pPr>
        <w:pStyle w:val="FeatureBox"/>
      </w:pPr>
      <w:r>
        <w:t xml:space="preserve">They should </w:t>
      </w:r>
      <w:r w:rsidR="00AD5042">
        <w:t xml:space="preserve">also </w:t>
      </w:r>
      <w:r>
        <w:t>be able to identify vertically opposite angles, supplementary angles and angles at a point.</w:t>
      </w:r>
      <w:r w:rsidR="002942AB">
        <w:br w:type="page"/>
      </w:r>
    </w:p>
    <w:p w14:paraId="119F086C" w14:textId="656D243C" w:rsidR="009F25A7" w:rsidRPr="009F25A7" w:rsidRDefault="00A51D10">
      <w:pPr>
        <w:pStyle w:val="Heading3"/>
        <w:numPr>
          <w:ilvl w:val="2"/>
          <w:numId w:val="1"/>
        </w:numPr>
        <w:ind w:left="0"/>
      </w:pPr>
      <w:r>
        <w:lastRenderedPageBreak/>
        <w:t>Launch</w:t>
      </w:r>
    </w:p>
    <w:p w14:paraId="0FECC779" w14:textId="0789E795" w:rsidR="000209DC" w:rsidRDefault="00EB7D7E">
      <w:pPr>
        <w:pStyle w:val="ListNumber"/>
        <w:numPr>
          <w:ilvl w:val="0"/>
          <w:numId w:val="4"/>
        </w:numPr>
      </w:pPr>
      <w:r>
        <w:t xml:space="preserve">Display slide </w:t>
      </w:r>
      <w:r w:rsidR="00537872">
        <w:t>5</w:t>
      </w:r>
      <w:r>
        <w:t xml:space="preserve"> from the PowerPoint </w:t>
      </w:r>
      <w:r w:rsidRPr="00EB7D7E">
        <w:rPr>
          <w:i/>
          <w:iCs/>
        </w:rPr>
        <w:t>The corresponding connection</w:t>
      </w:r>
      <w:r>
        <w:rPr>
          <w:i/>
          <w:iCs/>
        </w:rPr>
        <w:t xml:space="preserve"> </w:t>
      </w:r>
      <w:r>
        <w:t xml:space="preserve">and distribute Appendix </w:t>
      </w:r>
      <w:r w:rsidR="00194641">
        <w:t>A</w:t>
      </w:r>
      <w:r>
        <w:t xml:space="preserve"> ‘Tiling pattern’ </w:t>
      </w:r>
      <w:r w:rsidR="006C25B9">
        <w:t xml:space="preserve">in a plastic pocket </w:t>
      </w:r>
      <w:r>
        <w:t xml:space="preserve">to </w:t>
      </w:r>
      <w:r w:rsidR="00565845">
        <w:t>pair</w:t>
      </w:r>
      <w:r w:rsidR="006C25B9">
        <w:t>s</w:t>
      </w:r>
      <w:r w:rsidR="00565845">
        <w:t xml:space="preserve"> of student</w:t>
      </w:r>
      <w:r w:rsidR="005B7B8F">
        <w:t>s, to stick on a wall around the classroom.</w:t>
      </w:r>
    </w:p>
    <w:p w14:paraId="413520B3" w14:textId="6E5DF9D9" w:rsidR="00B276A3" w:rsidRDefault="006C25B9">
      <w:pPr>
        <w:pStyle w:val="ListNumber"/>
        <w:numPr>
          <w:ilvl w:val="0"/>
          <w:numId w:val="4"/>
        </w:numPr>
      </w:pPr>
      <w:r>
        <w:t>I</w:t>
      </w:r>
      <w:r w:rsidR="000209DC">
        <w:t xml:space="preserve">n a Think-Pair-Share, students are to </w:t>
      </w:r>
      <w:r w:rsidR="00C446AC">
        <w:t>identify all the angles equal to the angle with a dot, given all tiles are the same size</w:t>
      </w:r>
      <w:r w:rsidR="00A7432B">
        <w:t>.</w:t>
      </w:r>
      <w:r w:rsidR="00C446AC">
        <w:t xml:space="preserve"> </w:t>
      </w:r>
      <w:r w:rsidR="00A7432B">
        <w:t>They are to</w:t>
      </w:r>
      <w:r w:rsidR="00C446AC">
        <w:t xml:space="preserve"> discuss</w:t>
      </w:r>
      <w:r w:rsidR="000209DC">
        <w:t xml:space="preserve"> the following questions:</w:t>
      </w:r>
    </w:p>
    <w:p w14:paraId="653ACE46" w14:textId="38D10559" w:rsidR="008D4D86" w:rsidRDefault="00A47216" w:rsidP="00C93DEA">
      <w:pPr>
        <w:pStyle w:val="ListBullet2"/>
        <w:ind w:left="1134" w:hanging="567"/>
      </w:pPr>
      <w:r>
        <w:t xml:space="preserve">How </w:t>
      </w:r>
      <w:r w:rsidR="007E42A8">
        <w:t>do we</w:t>
      </w:r>
      <w:r>
        <w:t xml:space="preserve"> know the angles are equal</w:t>
      </w:r>
      <w:r w:rsidR="007E42A8">
        <w:t>?</w:t>
      </w:r>
    </w:p>
    <w:p w14:paraId="1CDD04A2" w14:textId="798344A0" w:rsidR="005B5ED3" w:rsidRDefault="005B5ED3" w:rsidP="00C93DEA">
      <w:pPr>
        <w:pStyle w:val="ListBullet2"/>
        <w:ind w:left="1134" w:hanging="567"/>
      </w:pPr>
      <w:r>
        <w:t>What types of angle</w:t>
      </w:r>
      <w:r w:rsidR="00D86680">
        <w:t>s can we see?</w:t>
      </w:r>
    </w:p>
    <w:p w14:paraId="7DBE6F94" w14:textId="132183BD" w:rsidR="007E42A8" w:rsidRDefault="007E42A8" w:rsidP="00C93DEA">
      <w:pPr>
        <w:pStyle w:val="ListBullet2"/>
        <w:ind w:left="1134" w:hanging="567"/>
      </w:pPr>
      <w:r>
        <w:t>How many</w:t>
      </w:r>
      <w:r w:rsidR="00E30588">
        <w:t xml:space="preserve"> parallel </w:t>
      </w:r>
      <w:r w:rsidR="007875F0">
        <w:t>interval</w:t>
      </w:r>
      <w:r w:rsidR="00E30588">
        <w:t>s are in the diagram?</w:t>
      </w:r>
    </w:p>
    <w:p w14:paraId="62505872" w14:textId="07A2E231" w:rsidR="0002751D" w:rsidRDefault="0002751D" w:rsidP="00C93DEA">
      <w:pPr>
        <w:pStyle w:val="ListBullet2"/>
        <w:ind w:left="1134" w:hanging="567"/>
      </w:pPr>
      <w:r>
        <w:t>Why are we calling these intervals and not lines?</w:t>
      </w:r>
    </w:p>
    <w:p w14:paraId="73FAB5A3" w14:textId="47B20E2F" w:rsidR="004062AA" w:rsidRDefault="009B24F6" w:rsidP="004062AA">
      <w:pPr>
        <w:pStyle w:val="FeatureBox"/>
      </w:pPr>
      <w:r>
        <w:t xml:space="preserve">Teachers </w:t>
      </w:r>
      <w:r w:rsidR="00AD5042">
        <w:t>might</w:t>
      </w:r>
      <w:r>
        <w:t xml:space="preserve"> not</w:t>
      </w:r>
      <w:r w:rsidR="00AB26E1">
        <w:t>ice</w:t>
      </w:r>
      <w:r>
        <w:t xml:space="preserve"> that student</w:t>
      </w:r>
      <w:r w:rsidR="009D34F4">
        <w:t>s</w:t>
      </w:r>
      <w:r>
        <w:t xml:space="preserve"> use the word corresponding to talk about angles that are </w:t>
      </w:r>
      <w:r w:rsidR="00511E43">
        <w:t xml:space="preserve">in </w:t>
      </w:r>
      <w:r>
        <w:t>the same position</w:t>
      </w:r>
      <w:r w:rsidR="00511E43">
        <w:t xml:space="preserve"> in each shape</w:t>
      </w:r>
      <w:r>
        <w:t>.</w:t>
      </w:r>
    </w:p>
    <w:p w14:paraId="1DF5BE32" w14:textId="31865BEE" w:rsidR="00B43F5F" w:rsidRPr="00B43F5F" w:rsidRDefault="00B95262" w:rsidP="000304A9">
      <w:pPr>
        <w:pStyle w:val="FeatureBox"/>
      </w:pPr>
      <w:r>
        <w:t xml:space="preserve">Teachers might </w:t>
      </w:r>
      <w:r w:rsidR="00AB26E1">
        <w:t>suggest</w:t>
      </w:r>
      <w:r>
        <w:t xml:space="preserve"> the word ‘congruent’ </w:t>
      </w:r>
      <w:r w:rsidR="000304A9">
        <w:t>if students suggest that the shapes are all the same.</w:t>
      </w:r>
    </w:p>
    <w:p w14:paraId="2F468947" w14:textId="7F68226B" w:rsidR="00A51D10" w:rsidRDefault="00A51D10" w:rsidP="00AF4817">
      <w:pPr>
        <w:pStyle w:val="Heading3"/>
        <w:tabs>
          <w:tab w:val="left" w:pos="5828"/>
        </w:tabs>
      </w:pPr>
      <w:r>
        <w:t>Explore</w:t>
      </w:r>
    </w:p>
    <w:p w14:paraId="7BFE2BF7" w14:textId="6CE5FC20" w:rsidR="00164A9A" w:rsidRDefault="00164A9A">
      <w:pPr>
        <w:pStyle w:val="ListNumber"/>
        <w:numPr>
          <w:ilvl w:val="0"/>
          <w:numId w:val="3"/>
        </w:numPr>
      </w:pPr>
      <w:r>
        <w:t xml:space="preserve">Reveal the learning intentions and success criteria. </w:t>
      </w:r>
    </w:p>
    <w:p w14:paraId="16A62FE9" w14:textId="1ED211B6" w:rsidR="0017693A" w:rsidRDefault="009B6F28">
      <w:pPr>
        <w:pStyle w:val="ListNumber"/>
        <w:numPr>
          <w:ilvl w:val="0"/>
          <w:numId w:val="3"/>
        </w:numPr>
      </w:pPr>
      <w:r>
        <w:t>In a Think-Pair-Share, a</w:t>
      </w:r>
      <w:r w:rsidR="006C4CF7">
        <w:t>sk students</w:t>
      </w:r>
      <w:r w:rsidR="0017693A">
        <w:t>:</w:t>
      </w:r>
    </w:p>
    <w:p w14:paraId="48184D8B" w14:textId="75C2FAB5" w:rsidR="003D2006" w:rsidRDefault="00353A50" w:rsidP="00C93DEA">
      <w:pPr>
        <w:pStyle w:val="ListBullet2"/>
        <w:ind w:left="1134" w:hanging="567"/>
      </w:pPr>
      <w:r>
        <w:t xml:space="preserve">How </w:t>
      </w:r>
      <w:r w:rsidR="009B6F28">
        <w:t>could</w:t>
      </w:r>
      <w:r w:rsidR="0017693A">
        <w:t xml:space="preserve"> we</w:t>
      </w:r>
      <w:r w:rsidR="009B6F28">
        <w:t xml:space="preserve"> show that certain </w:t>
      </w:r>
      <w:r w:rsidR="007E6ECA">
        <w:t xml:space="preserve">intervals </w:t>
      </w:r>
      <w:r w:rsidR="009B6F28">
        <w:t>are parallel</w:t>
      </w:r>
      <w:r w:rsidR="00AE4F24">
        <w:t xml:space="preserve"> to each other</w:t>
      </w:r>
      <w:r w:rsidR="0017693A">
        <w:t>?</w:t>
      </w:r>
    </w:p>
    <w:p w14:paraId="0B7865E8" w14:textId="37BBED3B" w:rsidR="0017693A" w:rsidRDefault="0017693A" w:rsidP="00C93DEA">
      <w:pPr>
        <w:pStyle w:val="ListBullet2"/>
        <w:ind w:left="1134" w:hanging="567"/>
      </w:pPr>
      <w:r>
        <w:t xml:space="preserve">How could we </w:t>
      </w:r>
      <w:r w:rsidR="004B3014">
        <w:t>represent</w:t>
      </w:r>
      <w:r>
        <w:t xml:space="preserve"> different sets of parallel </w:t>
      </w:r>
      <w:r w:rsidR="007E6ECA">
        <w:t>interval</w:t>
      </w:r>
      <w:r>
        <w:t>s?</w:t>
      </w:r>
    </w:p>
    <w:p w14:paraId="7E6C08CF" w14:textId="7E788193" w:rsidR="0017693A" w:rsidRDefault="0017693A">
      <w:pPr>
        <w:pStyle w:val="ListNumber"/>
        <w:numPr>
          <w:ilvl w:val="0"/>
          <w:numId w:val="3"/>
        </w:numPr>
      </w:pPr>
      <w:r>
        <w:t xml:space="preserve">Ask students to </w:t>
      </w:r>
      <w:r w:rsidR="001F7381">
        <w:t xml:space="preserve">use a whiteboard marker to </w:t>
      </w:r>
      <w:r w:rsidR="006648F0">
        <w:t xml:space="preserve">draw </w:t>
      </w:r>
      <w:r w:rsidR="00365A0D">
        <w:t>on</w:t>
      </w:r>
      <w:r w:rsidR="006648F0">
        <w:t xml:space="preserve"> their plastic pockets</w:t>
      </w:r>
      <w:r w:rsidR="00365A0D">
        <w:t xml:space="preserve"> </w:t>
      </w:r>
      <w:r w:rsidR="001F7381">
        <w:t>containing</w:t>
      </w:r>
      <w:r w:rsidR="00F16049">
        <w:t xml:space="preserve"> Appendix </w:t>
      </w:r>
      <w:r w:rsidR="006F553E">
        <w:t>A</w:t>
      </w:r>
      <w:r w:rsidR="00994F1D">
        <w:t>,</w:t>
      </w:r>
      <w:r w:rsidR="0016687C">
        <w:t xml:space="preserve"> each </w:t>
      </w:r>
      <w:r w:rsidR="008D6725">
        <w:t>parallel</w:t>
      </w:r>
      <w:r w:rsidR="0016687C">
        <w:t xml:space="preserve"> </w:t>
      </w:r>
      <w:r w:rsidR="00B26AD1">
        <w:t>interval</w:t>
      </w:r>
      <w:r w:rsidR="00091229">
        <w:t>. They should</w:t>
      </w:r>
      <w:r w:rsidR="00BD42CE">
        <w:t xml:space="preserve"> includ</w:t>
      </w:r>
      <w:r w:rsidR="00091229">
        <w:t>e</w:t>
      </w:r>
      <w:r w:rsidR="00BD42CE">
        <w:t xml:space="preserve"> the </w:t>
      </w:r>
      <w:r w:rsidR="006A0BAB">
        <w:t xml:space="preserve">points at the end of each </w:t>
      </w:r>
      <w:r w:rsidR="00B26AD1">
        <w:t>interval</w:t>
      </w:r>
      <w:r w:rsidR="0016687C">
        <w:t xml:space="preserve"> and</w:t>
      </w:r>
      <w:r w:rsidR="007218D0">
        <w:t xml:space="preserve"> add</w:t>
      </w:r>
      <w:r>
        <w:t xml:space="preserve"> decorations</w:t>
      </w:r>
      <w:r w:rsidR="007218D0">
        <w:t xml:space="preserve"> to</w:t>
      </w:r>
      <w:r w:rsidR="00F16049">
        <w:t xml:space="preserve"> represent sets of parallel </w:t>
      </w:r>
      <w:r w:rsidR="00B26AD1">
        <w:t>intervals</w:t>
      </w:r>
      <w:r w:rsidR="00860E59">
        <w:t>.</w:t>
      </w:r>
    </w:p>
    <w:p w14:paraId="4FB4E58D" w14:textId="5C7DF739" w:rsidR="004B3014" w:rsidRDefault="004B3014">
      <w:pPr>
        <w:pStyle w:val="ListNumber"/>
        <w:numPr>
          <w:ilvl w:val="0"/>
          <w:numId w:val="3"/>
        </w:numPr>
      </w:pPr>
      <w:r>
        <w:t xml:space="preserve">Display slide </w:t>
      </w:r>
      <w:r w:rsidR="00C25C44">
        <w:t>7</w:t>
      </w:r>
      <w:r>
        <w:t xml:space="preserve"> from the PowerPoint </w:t>
      </w:r>
      <w:r w:rsidR="009F208D">
        <w:t xml:space="preserve">which shows the same diagram with parallel </w:t>
      </w:r>
      <w:r w:rsidR="00CA3AA9">
        <w:t>intervals</w:t>
      </w:r>
      <w:r w:rsidR="00F03A81">
        <w:t xml:space="preserve"> represented with arrows</w:t>
      </w:r>
      <w:r w:rsidR="00E87200">
        <w:t>,</w:t>
      </w:r>
      <w:r w:rsidR="009F208D">
        <w:t xml:space="preserve"> and </w:t>
      </w:r>
      <w:r w:rsidR="00F03A81">
        <w:t>points on each line</w:t>
      </w:r>
      <w:r w:rsidR="009D5E9A">
        <w:t>. Ask students to compare what they drew on their diagram.</w:t>
      </w:r>
    </w:p>
    <w:p w14:paraId="712B0E0E" w14:textId="31D73999" w:rsidR="00E52F6A" w:rsidRPr="00C93DEA" w:rsidRDefault="00E52F6A">
      <w:pPr>
        <w:pStyle w:val="ListNumber"/>
        <w:numPr>
          <w:ilvl w:val="0"/>
          <w:numId w:val="3"/>
        </w:numPr>
      </w:pPr>
      <w:r>
        <w:lastRenderedPageBreak/>
        <w:t xml:space="preserve">Display slide 8 of the PowerPoint that shows the symbol for parallel. </w:t>
      </w:r>
    </w:p>
    <w:p w14:paraId="4A2C6455" w14:textId="77777777" w:rsidR="00F70FC2" w:rsidRDefault="00F70FC2">
      <w:pPr>
        <w:pStyle w:val="ListNumber"/>
        <w:numPr>
          <w:ilvl w:val="0"/>
          <w:numId w:val="3"/>
        </w:numPr>
      </w:pPr>
      <w:r>
        <w:t>In a Think-Pair-Share, ask students to write statements using the symbol for each set of parallel intervals in Appendix A.</w:t>
      </w:r>
    </w:p>
    <w:p w14:paraId="24C22650" w14:textId="64FF3D9C" w:rsidR="009C68CF" w:rsidRPr="007D2C75" w:rsidRDefault="009C68CF" w:rsidP="009C68CF">
      <w:pPr>
        <w:pStyle w:val="FeatureBox"/>
        <w:rPr>
          <w:rFonts w:eastAsiaTheme="minorEastAsia"/>
        </w:rPr>
      </w:pPr>
      <w:r w:rsidRPr="007D2C75">
        <w:t xml:space="preserve">Parallel </w:t>
      </w:r>
      <w:r w:rsidR="00485A6E" w:rsidRPr="007D2C75">
        <w:t>intervals</w:t>
      </w:r>
      <w:r w:rsidRPr="007D2C75">
        <w:t xml:space="preserve"> within the diagram are </w:t>
      </w:r>
      <m:oMath>
        <m:r>
          <w:rPr>
            <w:rFonts w:ascii="Cambria Math" w:hAnsi="Cambria Math"/>
          </w:rPr>
          <m:t>XI∥VK∥TO</m:t>
        </m:r>
      </m:oMath>
      <w:r w:rsidR="00CC3A1D" w:rsidRPr="007D2C75">
        <w:rPr>
          <w:rFonts w:eastAsiaTheme="minorEastAsia"/>
        </w:rPr>
        <w:t xml:space="preserve">, </w:t>
      </w:r>
      <m:oMath>
        <m:r>
          <w:rPr>
            <w:rFonts w:ascii="Cambria Math" w:eastAsiaTheme="minorEastAsia" w:hAnsi="Cambria Math"/>
          </w:rPr>
          <m:t>AP∥CO∥EN∥FJ</m:t>
        </m:r>
      </m:oMath>
      <w:r w:rsidR="001E195E" w:rsidRPr="007D2C75">
        <w:rPr>
          <w:rFonts w:eastAsiaTheme="minorEastAsia"/>
        </w:rPr>
        <w:t>,</w:t>
      </w:r>
      <w:r w:rsidR="00CC3A1D" w:rsidRPr="007D2C75">
        <w:rPr>
          <w:rFonts w:eastAsiaTheme="minorEastAsia"/>
        </w:rPr>
        <w:t xml:space="preserve"> </w:t>
      </w:r>
      <m:oMath>
        <m:r>
          <w:rPr>
            <w:rFonts w:ascii="Cambria Math" w:eastAsiaTheme="minorEastAsia" w:hAnsi="Cambria Math"/>
          </w:rPr>
          <m:t>WB∥SD∥QF∥OH∥ML</m:t>
        </m:r>
      </m:oMath>
      <w:r w:rsidR="00A36FE9" w:rsidRPr="007D2C75">
        <w:rPr>
          <w:rFonts w:eastAsiaTheme="minorEastAsia"/>
        </w:rPr>
        <w:t>.</w:t>
      </w:r>
    </w:p>
    <w:p w14:paraId="455486A9" w14:textId="68C03D94" w:rsidR="00811D07" w:rsidRDefault="00506CED">
      <w:pPr>
        <w:pStyle w:val="ListNumber"/>
        <w:numPr>
          <w:ilvl w:val="0"/>
          <w:numId w:val="3"/>
        </w:numPr>
      </w:pPr>
      <w:r>
        <w:t xml:space="preserve">Display slide </w:t>
      </w:r>
      <w:r w:rsidR="00811D07">
        <w:t xml:space="preserve">9 of the PowerPoint, which shows </w:t>
      </w:r>
      <w:r w:rsidR="009C5ABA">
        <w:t>Figure 1.</w:t>
      </w:r>
    </w:p>
    <w:p w14:paraId="1DB9F480" w14:textId="77C72A59" w:rsidR="00B5639C" w:rsidRDefault="00B5639C" w:rsidP="00B5639C">
      <w:pPr>
        <w:pStyle w:val="Caption"/>
      </w:pPr>
      <w:r>
        <w:t xml:space="preserve">Figure </w:t>
      </w:r>
      <w:r>
        <w:fldChar w:fldCharType="begin"/>
      </w:r>
      <w:r>
        <w:instrText xml:space="preserve"> SEQ Figure \* ARABIC </w:instrText>
      </w:r>
      <w:r>
        <w:fldChar w:fldCharType="separate"/>
      </w:r>
      <w:r>
        <w:rPr>
          <w:noProof/>
        </w:rPr>
        <w:t>1</w:t>
      </w:r>
      <w:r>
        <w:fldChar w:fldCharType="end"/>
      </w:r>
      <w:r w:rsidR="0009768B">
        <w:t>:</w:t>
      </w:r>
      <w:r>
        <w:t xml:space="preserve"> </w:t>
      </w:r>
      <w:r w:rsidR="00C93DEA">
        <w:t xml:space="preserve">pattern </w:t>
      </w:r>
      <w:r>
        <w:t>with lines in contrasting colour</w:t>
      </w:r>
    </w:p>
    <w:p w14:paraId="219E434C" w14:textId="78150071" w:rsidR="00B27CED" w:rsidRDefault="00B27CED" w:rsidP="00B27CED">
      <w:pPr>
        <w:pStyle w:val="ListNumber"/>
        <w:numPr>
          <w:ilvl w:val="0"/>
          <w:numId w:val="0"/>
        </w:numPr>
      </w:pPr>
      <w:r w:rsidRPr="00B27CED">
        <w:rPr>
          <w:noProof/>
        </w:rPr>
        <w:drawing>
          <wp:inline distT="0" distB="0" distL="0" distR="0" wp14:anchorId="58BEE536" wp14:editId="5443ED15">
            <wp:extent cx="2957908" cy="2143125"/>
            <wp:effectExtent l="0" t="0" r="0" b="0"/>
            <wp:docPr id="715151721" name="Picture 1" descr="Kites assembled in a tessellating pattern with a point denoted with a black dot.&#10;A transversa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51721" name="Picture 1" descr="Kites assembled in a tessellating pattern with a point denoted with a black dot.&#10;A transversal is highlighted."/>
                    <pic:cNvPicPr/>
                  </pic:nvPicPr>
                  <pic:blipFill>
                    <a:blip r:embed="rId19"/>
                    <a:stretch>
                      <a:fillRect/>
                    </a:stretch>
                  </pic:blipFill>
                  <pic:spPr>
                    <a:xfrm>
                      <a:off x="0" y="0"/>
                      <a:ext cx="2965483" cy="2148614"/>
                    </a:xfrm>
                    <a:prstGeom prst="rect">
                      <a:avLst/>
                    </a:prstGeom>
                  </pic:spPr>
                </pic:pic>
              </a:graphicData>
            </a:graphic>
          </wp:inline>
        </w:drawing>
      </w:r>
    </w:p>
    <w:p w14:paraId="58C7645C" w14:textId="04276418" w:rsidR="00CE1BD0" w:rsidRDefault="00CE1BD0">
      <w:pPr>
        <w:pStyle w:val="ListNumber"/>
        <w:numPr>
          <w:ilvl w:val="0"/>
          <w:numId w:val="3"/>
        </w:numPr>
      </w:pPr>
      <w:r>
        <w:t>In a Think-Pair-Share, a</w:t>
      </w:r>
      <w:r w:rsidR="0034634E">
        <w:t>sk students</w:t>
      </w:r>
      <w:r w:rsidR="00EC7BFD">
        <w:t xml:space="preserve"> to focus on the </w:t>
      </w:r>
      <w:r w:rsidR="00247C9A">
        <w:t>intervals</w:t>
      </w:r>
      <w:r w:rsidR="00EC7BFD">
        <w:t xml:space="preserve"> they dr</w:t>
      </w:r>
      <w:r w:rsidR="006A6F06">
        <w:t>ew to discuss the following questions</w:t>
      </w:r>
      <w:r>
        <w:t>:</w:t>
      </w:r>
    </w:p>
    <w:p w14:paraId="6DB7D251" w14:textId="3B3BFA10" w:rsidR="007129CC" w:rsidRPr="00C93DEA" w:rsidRDefault="007129CC" w:rsidP="00C93DEA">
      <w:pPr>
        <w:pStyle w:val="ListBullet2"/>
        <w:ind w:left="1134" w:hanging="567"/>
      </w:pPr>
      <w:r w:rsidRPr="00C93DEA">
        <w:t>What could we</w:t>
      </w:r>
      <w:r w:rsidR="00FB1C00" w:rsidRPr="00C93DEA">
        <w:t xml:space="preserve"> </w:t>
      </w:r>
      <w:r w:rsidRPr="00C93DEA">
        <w:t>call the line that cuts through</w:t>
      </w:r>
      <w:r w:rsidR="00FB1C00" w:rsidRPr="00C93DEA">
        <w:t xml:space="preserve"> the </w:t>
      </w:r>
      <w:r w:rsidR="00C93DEA">
        <w:t>2</w:t>
      </w:r>
      <w:r w:rsidR="00C93DEA" w:rsidRPr="00C93DEA">
        <w:t xml:space="preserve"> </w:t>
      </w:r>
      <w:r w:rsidR="00FB1C00" w:rsidRPr="00C93DEA">
        <w:t xml:space="preserve">parallel </w:t>
      </w:r>
      <w:r w:rsidR="002A4A8A" w:rsidRPr="00C93DEA">
        <w:t>intervals</w:t>
      </w:r>
      <w:r w:rsidR="00FB1C00" w:rsidRPr="00C93DEA">
        <w:t>?</w:t>
      </w:r>
    </w:p>
    <w:p w14:paraId="33F4C01C" w14:textId="3AE64ADE" w:rsidR="00CE1BD0" w:rsidRPr="00C93DEA" w:rsidRDefault="00CE1BD0" w:rsidP="00C93DEA">
      <w:pPr>
        <w:pStyle w:val="ListBullet2"/>
        <w:ind w:left="1134" w:hanging="567"/>
      </w:pPr>
      <w:r w:rsidRPr="00C93DEA">
        <w:t>What do we notice about the position o</w:t>
      </w:r>
      <w:r w:rsidR="003A2FDC" w:rsidRPr="00C93DEA">
        <w:t>f the green angles</w:t>
      </w:r>
      <w:r w:rsidR="00770D57" w:rsidRPr="00C93DEA">
        <w:t xml:space="preserve"> on</w:t>
      </w:r>
      <w:r w:rsidRPr="00C93DEA">
        <w:t xml:space="preserve"> each parallel</w:t>
      </w:r>
      <w:r w:rsidR="002A4A8A" w:rsidRPr="00C93DEA">
        <w:t xml:space="preserve"> interval</w:t>
      </w:r>
      <w:r w:rsidRPr="00C93DEA">
        <w:t>?</w:t>
      </w:r>
    </w:p>
    <w:p w14:paraId="67008418" w14:textId="7B778041" w:rsidR="00380A16" w:rsidRPr="00C93DEA" w:rsidRDefault="000E6FA2" w:rsidP="00C93DEA">
      <w:pPr>
        <w:pStyle w:val="ListBullet2"/>
        <w:ind w:left="1134" w:hanging="567"/>
      </w:pPr>
      <w:r w:rsidRPr="00C93DEA">
        <w:t xml:space="preserve">Why </w:t>
      </w:r>
      <w:r w:rsidR="004C6337" w:rsidRPr="00C93DEA">
        <w:t>c</w:t>
      </w:r>
      <w:r w:rsidRPr="00C93DEA">
        <w:t xml:space="preserve">ould </w:t>
      </w:r>
      <w:r w:rsidR="00770D57" w:rsidRPr="00C93DEA">
        <w:t>we</w:t>
      </w:r>
      <w:r w:rsidR="004B27F2" w:rsidRPr="00C93DEA">
        <w:t xml:space="preserve"> </w:t>
      </w:r>
      <w:r w:rsidRPr="00C93DEA">
        <w:t>say that the green angles</w:t>
      </w:r>
      <w:r w:rsidR="004B27F2" w:rsidRPr="00C93DEA">
        <w:t xml:space="preserve"> </w:t>
      </w:r>
      <w:r w:rsidR="004C6337" w:rsidRPr="00C93DEA">
        <w:t>are corresponding</w:t>
      </w:r>
      <w:r w:rsidR="007934FC" w:rsidRPr="00C93DEA">
        <w:t>?</w:t>
      </w:r>
      <w:r w:rsidR="00527D2E" w:rsidRPr="00C93DEA">
        <w:t xml:space="preserve"> Could other angles in the diagram be corresponding? Why?</w:t>
      </w:r>
    </w:p>
    <w:p w14:paraId="58205444" w14:textId="0D645C53" w:rsidR="004B27F2" w:rsidRDefault="004B27F2" w:rsidP="004B27F2">
      <w:pPr>
        <w:pStyle w:val="FeatureBox"/>
      </w:pPr>
      <w:r>
        <w:t>Students should</w:t>
      </w:r>
      <w:r w:rsidR="007934FC">
        <w:t xml:space="preserve"> notice that each of the </w:t>
      </w:r>
      <w:r w:rsidR="00380AAF">
        <w:t xml:space="preserve">kites and the </w:t>
      </w:r>
      <w:r w:rsidR="007934FC">
        <w:t xml:space="preserve">angles </w:t>
      </w:r>
      <w:r w:rsidR="00870D4A">
        <w:t>is</w:t>
      </w:r>
      <w:r w:rsidR="007934FC">
        <w:t xml:space="preserve"> in the same position on the parallel</w:t>
      </w:r>
      <w:r w:rsidR="004914F0">
        <w:t xml:space="preserve"> intervals</w:t>
      </w:r>
      <w:r w:rsidR="007F759C">
        <w:t>.</w:t>
      </w:r>
    </w:p>
    <w:p w14:paraId="09EFEF19" w14:textId="47982750" w:rsidR="00145B7A" w:rsidRDefault="00527D2E">
      <w:pPr>
        <w:pStyle w:val="ListParagraph"/>
        <w:numPr>
          <w:ilvl w:val="0"/>
          <w:numId w:val="3"/>
        </w:numPr>
      </w:pPr>
      <w:r>
        <w:t>Display the Geo</w:t>
      </w:r>
      <w:r w:rsidR="00440EB2">
        <w:t>G</w:t>
      </w:r>
      <w:r>
        <w:t>ebra applet</w:t>
      </w:r>
      <w:r w:rsidR="00440EB2">
        <w:t xml:space="preserve"> ‘</w:t>
      </w:r>
      <w:r w:rsidR="00440EB2" w:rsidRPr="00440EB2">
        <w:t xml:space="preserve">Parallel Lines </w:t>
      </w:r>
      <w:r w:rsidR="00C93DEA">
        <w:t>–</w:t>
      </w:r>
      <w:r w:rsidR="00440EB2" w:rsidRPr="00440EB2">
        <w:t xml:space="preserve"> Corresponding Angles</w:t>
      </w:r>
      <w:r w:rsidR="00440EB2">
        <w:t xml:space="preserve">’ </w:t>
      </w:r>
      <w:r w:rsidR="000A7B15">
        <w:t>(</w:t>
      </w:r>
      <w:hyperlink r:id="rId20" w:history="1">
        <w:r w:rsidR="000A7B15">
          <w:rPr>
            <w:rStyle w:val="Hyperlink"/>
          </w:rPr>
          <w:t>bit.ly/</w:t>
        </w:r>
        <w:proofErr w:type="spellStart"/>
        <w:r w:rsidR="000A7B15">
          <w:rPr>
            <w:rStyle w:val="Hyperlink"/>
          </w:rPr>
          <w:t>parallelcorrespondingangles</w:t>
        </w:r>
        <w:proofErr w:type="spellEnd"/>
      </w:hyperlink>
      <w:r w:rsidR="000A7B15">
        <w:t>)</w:t>
      </w:r>
      <w:r w:rsidR="002235B5">
        <w:t xml:space="preserve">. </w:t>
      </w:r>
    </w:p>
    <w:p w14:paraId="0867F433" w14:textId="4BC9D6C4" w:rsidR="002235B5" w:rsidRDefault="001B538F">
      <w:pPr>
        <w:pStyle w:val="ListParagraph"/>
        <w:numPr>
          <w:ilvl w:val="0"/>
          <w:numId w:val="3"/>
        </w:numPr>
      </w:pPr>
      <w:r>
        <w:lastRenderedPageBreak/>
        <w:t>Select</w:t>
      </w:r>
      <w:r w:rsidR="00284AA5">
        <w:t xml:space="preserve"> and drag</w:t>
      </w:r>
      <w:r>
        <w:t xml:space="preserve"> point </w:t>
      </w:r>
      <w:r>
        <w:rPr>
          <w:b/>
          <w:bCs/>
        </w:rPr>
        <w:t>B</w:t>
      </w:r>
      <w:r w:rsidR="00284AA5">
        <w:rPr>
          <w:b/>
          <w:bCs/>
        </w:rPr>
        <w:t xml:space="preserve"> </w:t>
      </w:r>
      <w:r w:rsidR="00284AA5">
        <w:t xml:space="preserve">to </w:t>
      </w:r>
      <w:r w:rsidR="004914F0">
        <w:t>highlight</w:t>
      </w:r>
      <w:r w:rsidR="00284AA5">
        <w:t xml:space="preserve"> </w:t>
      </w:r>
      <w:r w:rsidR="002401DF">
        <w:t xml:space="preserve">that </w:t>
      </w:r>
      <w:r w:rsidR="00284AA5">
        <w:t>the position of corresponding angles remain</w:t>
      </w:r>
      <w:r w:rsidR="002401DF">
        <w:t>s</w:t>
      </w:r>
      <w:r w:rsidR="00284AA5">
        <w:t xml:space="preserve"> the same regardless of their size.</w:t>
      </w:r>
    </w:p>
    <w:p w14:paraId="77291169" w14:textId="77777777" w:rsidR="0085480A" w:rsidRDefault="0018468A">
      <w:pPr>
        <w:pStyle w:val="ListParagraph"/>
        <w:numPr>
          <w:ilvl w:val="0"/>
          <w:numId w:val="3"/>
        </w:numPr>
      </w:pPr>
      <w:r>
        <w:t>State to students that there are 4 different pairs of corresponding angles on the diagram</w:t>
      </w:r>
      <w:r w:rsidR="0085480A">
        <w:t>, one is currently displayed</w:t>
      </w:r>
      <w:r>
        <w:t xml:space="preserve">. </w:t>
      </w:r>
    </w:p>
    <w:p w14:paraId="65FBC6A7" w14:textId="77777777" w:rsidR="001B538F" w:rsidRDefault="002235B5">
      <w:pPr>
        <w:pStyle w:val="ListParagraph"/>
        <w:numPr>
          <w:ilvl w:val="0"/>
          <w:numId w:val="3"/>
        </w:numPr>
      </w:pPr>
      <w:r>
        <w:t>In a Think-Pair-Share</w:t>
      </w:r>
      <w:r w:rsidR="0085480A">
        <w:t xml:space="preserve">, ask students to draw the diagram and find the other 3 pairs of corresponding angles. </w:t>
      </w:r>
    </w:p>
    <w:p w14:paraId="68FE1554" w14:textId="2359F327" w:rsidR="0018468A" w:rsidRDefault="001B538F">
      <w:pPr>
        <w:pStyle w:val="ListParagraph"/>
        <w:numPr>
          <w:ilvl w:val="0"/>
          <w:numId w:val="3"/>
        </w:numPr>
      </w:pPr>
      <w:r>
        <w:t>Select the tick box for each pair of corresponding angles on the applet</w:t>
      </w:r>
      <w:r w:rsidR="0085480A">
        <w:t xml:space="preserve"> </w:t>
      </w:r>
      <w:r w:rsidR="00C85604">
        <w:t>to confirm to students their position.</w:t>
      </w:r>
    </w:p>
    <w:p w14:paraId="315670BD" w14:textId="335C22DA" w:rsidR="00A51D10" w:rsidRDefault="00A51D10" w:rsidP="00A51D10">
      <w:pPr>
        <w:pStyle w:val="Heading3"/>
      </w:pPr>
      <w:r>
        <w:t>Summarise</w:t>
      </w:r>
    </w:p>
    <w:p w14:paraId="26B062FF" w14:textId="07583D77" w:rsidR="00722561" w:rsidRDefault="00C464E2">
      <w:pPr>
        <w:pStyle w:val="ListNumber"/>
        <w:numPr>
          <w:ilvl w:val="0"/>
          <w:numId w:val="5"/>
        </w:numPr>
      </w:pPr>
      <w:r>
        <w:t>Explain</w:t>
      </w:r>
      <w:r w:rsidR="007259CF">
        <w:t xml:space="preserve"> </w:t>
      </w:r>
      <w:r w:rsidR="00087DA3">
        <w:t>that</w:t>
      </w:r>
      <w:r w:rsidR="007259CF">
        <w:t xml:space="preserve"> </w:t>
      </w:r>
      <w:r w:rsidR="00C85604">
        <w:t>corresponding</w:t>
      </w:r>
      <w:r w:rsidR="00887A8D">
        <w:t xml:space="preserve"> angles</w:t>
      </w:r>
      <w:r w:rsidR="00FB1C00">
        <w:t xml:space="preserve"> are created by a transversal </w:t>
      </w:r>
      <w:r w:rsidR="00245E24">
        <w:t xml:space="preserve">crossing </w:t>
      </w:r>
      <w:r w:rsidR="00411088">
        <w:t xml:space="preserve">a set of </w:t>
      </w:r>
      <w:r w:rsidR="00011BB3">
        <w:t>parallel</w:t>
      </w:r>
      <w:r w:rsidR="00FB1C00">
        <w:t xml:space="preserve"> lines</w:t>
      </w:r>
      <w:r w:rsidR="001A703D">
        <w:t>, intervals or rays</w:t>
      </w:r>
      <w:r w:rsidR="007259CF">
        <w:t>.</w:t>
      </w:r>
    </w:p>
    <w:p w14:paraId="030FA9F5" w14:textId="10F7DDEA" w:rsidR="00B90F31" w:rsidRDefault="00B90F31" w:rsidP="00B90F31">
      <w:pPr>
        <w:pStyle w:val="FeatureBox"/>
      </w:pPr>
      <w:r>
        <w:t xml:space="preserve">A transversal is a line that crosses </w:t>
      </w:r>
      <w:r w:rsidR="00111D8D">
        <w:t xml:space="preserve">2 </w:t>
      </w:r>
      <w:r>
        <w:t>or more other lines in a plane.</w:t>
      </w:r>
    </w:p>
    <w:p w14:paraId="4DE64824" w14:textId="4873B547" w:rsidR="003738A8" w:rsidRDefault="003738A8">
      <w:pPr>
        <w:pStyle w:val="ListNumber"/>
        <w:numPr>
          <w:ilvl w:val="0"/>
          <w:numId w:val="5"/>
        </w:numPr>
      </w:pPr>
      <w:r>
        <w:t xml:space="preserve">Ask students where they have heard the word corresponding before to create a word web </w:t>
      </w:r>
      <w:r w:rsidR="002B2458">
        <w:t>(</w:t>
      </w:r>
      <w:hyperlink r:id="rId21">
        <w:r w:rsidR="002B2458" w:rsidRPr="69AA0A1C">
          <w:rPr>
            <w:rStyle w:val="Hyperlink"/>
          </w:rPr>
          <w:t>bit.ly/</w:t>
        </w:r>
        <w:proofErr w:type="spellStart"/>
        <w:r w:rsidR="002B2458" w:rsidRPr="69AA0A1C">
          <w:rPr>
            <w:rStyle w:val="Hyperlink"/>
          </w:rPr>
          <w:t>wordwebsstrategy</w:t>
        </w:r>
        <w:proofErr w:type="spellEnd"/>
      </w:hyperlink>
      <w:r w:rsidR="002B2458">
        <w:t>)</w:t>
      </w:r>
      <w:r w:rsidR="00903152">
        <w:t xml:space="preserve"> as a class.</w:t>
      </w:r>
    </w:p>
    <w:p w14:paraId="627B69FE" w14:textId="4DFC72A4" w:rsidR="003738A8" w:rsidRDefault="003738A8" w:rsidP="003738A8">
      <w:pPr>
        <w:pStyle w:val="FeatureBox"/>
      </w:pPr>
      <w:r>
        <w:t>Students may reference corresponding angles in shapes</w:t>
      </w:r>
      <w:r w:rsidR="002267A3">
        <w:t xml:space="preserve">, which are angles in the same position in similar or congruent figures. </w:t>
      </w:r>
      <w:r w:rsidR="00D129FB">
        <w:t xml:space="preserve">Students may also </w:t>
      </w:r>
      <w:r w:rsidR="00B01D1E">
        <w:t>relate to a correspondent on the news.</w:t>
      </w:r>
    </w:p>
    <w:p w14:paraId="5562B184" w14:textId="77777777" w:rsidR="00F11343" w:rsidRDefault="00D90332">
      <w:pPr>
        <w:pStyle w:val="ListNumber"/>
        <w:numPr>
          <w:ilvl w:val="0"/>
          <w:numId w:val="5"/>
        </w:numPr>
      </w:pPr>
      <w:r>
        <w:t>Using the Pose-Pause-Pounce-Bounce questioning strategy</w:t>
      </w:r>
      <w:r w:rsidR="00F11343">
        <w:t xml:space="preserve"> to discuss corresponding angles. Useful question prompts may include:</w:t>
      </w:r>
    </w:p>
    <w:p w14:paraId="2D1A457E" w14:textId="7E000191" w:rsidR="00D90332" w:rsidRDefault="00BE306E" w:rsidP="00111D8D">
      <w:pPr>
        <w:pStyle w:val="ListBullet2"/>
        <w:ind w:left="1134" w:hanging="567"/>
      </w:pPr>
      <w:r>
        <w:t>H</w:t>
      </w:r>
      <w:r w:rsidR="00D90332">
        <w:t xml:space="preserve">ow </w:t>
      </w:r>
      <w:r w:rsidR="0009172C">
        <w:t>could</w:t>
      </w:r>
      <w:r w:rsidR="00D90332">
        <w:t xml:space="preserve"> </w:t>
      </w:r>
      <w:r w:rsidR="00111D8D">
        <w:t xml:space="preserve">the </w:t>
      </w:r>
      <w:r w:rsidR="00D90332">
        <w:t xml:space="preserve">ways we use the word </w:t>
      </w:r>
      <w:r w:rsidR="00AD5042">
        <w:t>‘</w:t>
      </w:r>
      <w:r w:rsidR="00D90332">
        <w:t>corresponding</w:t>
      </w:r>
      <w:r w:rsidR="00AD5042">
        <w:t>’</w:t>
      </w:r>
      <w:r w:rsidR="00D90332">
        <w:t xml:space="preserve"> in different contexts help us remember what corresponding angles in parallel lines are</w:t>
      </w:r>
      <w:r w:rsidR="004E24E5">
        <w:t>?</w:t>
      </w:r>
    </w:p>
    <w:p w14:paraId="4AC439DF" w14:textId="3FD0105B" w:rsidR="004E24E5" w:rsidRDefault="004E24E5" w:rsidP="00111D8D">
      <w:pPr>
        <w:pStyle w:val="ListBullet2"/>
        <w:ind w:left="1134" w:hanging="567"/>
      </w:pPr>
      <w:r>
        <w:t xml:space="preserve">Why might </w:t>
      </w:r>
      <w:r w:rsidR="00917C25">
        <w:t xml:space="preserve">knowing about </w:t>
      </w:r>
      <w:r>
        <w:t>corresponding angles b</w:t>
      </w:r>
      <w:r w:rsidR="00917C25">
        <w:t>e useful in geometry?</w:t>
      </w:r>
    </w:p>
    <w:p w14:paraId="06AB1904" w14:textId="6719142C" w:rsidR="00917C25" w:rsidRDefault="00AD405E" w:rsidP="00111D8D">
      <w:pPr>
        <w:pStyle w:val="ListBullet2"/>
        <w:ind w:left="1134" w:hanging="567"/>
      </w:pPr>
      <w:r>
        <w:t>Why is it useful to be able to identify different types of angles</w:t>
      </w:r>
      <w:r w:rsidR="0009172C">
        <w:t>?</w:t>
      </w:r>
    </w:p>
    <w:p w14:paraId="21D447F9" w14:textId="30767A09" w:rsidR="00F91758" w:rsidRDefault="00F91758">
      <w:pPr>
        <w:pStyle w:val="ListNumber"/>
        <w:numPr>
          <w:ilvl w:val="0"/>
          <w:numId w:val="5"/>
        </w:numPr>
      </w:pPr>
      <w:r>
        <w:t xml:space="preserve">Distribute Appendix </w:t>
      </w:r>
      <w:r w:rsidR="000171DB">
        <w:t>B</w:t>
      </w:r>
      <w:r>
        <w:t xml:space="preserve"> ‘Frayer diagram’ to each student and ask them to complete the Frayer diagram </w:t>
      </w:r>
      <w:r w:rsidR="00DC76ED">
        <w:t>(</w:t>
      </w:r>
      <w:hyperlink r:id="rId22" w:history="1">
        <w:r w:rsidR="00DC76ED" w:rsidRPr="00762378">
          <w:rPr>
            <w:rStyle w:val="Hyperlink"/>
          </w:rPr>
          <w:t>bit.ly/frayerdiagram</w:t>
        </w:r>
      </w:hyperlink>
      <w:r w:rsidR="00DC76ED">
        <w:t>)</w:t>
      </w:r>
      <w:r>
        <w:t xml:space="preserve"> provided.</w:t>
      </w:r>
    </w:p>
    <w:p w14:paraId="5C7F9E42" w14:textId="4B0289F8" w:rsidR="00F91758" w:rsidRDefault="00632557">
      <w:pPr>
        <w:pStyle w:val="ListNumber"/>
        <w:numPr>
          <w:ilvl w:val="0"/>
          <w:numId w:val="5"/>
        </w:numPr>
      </w:pPr>
      <w:r>
        <w:lastRenderedPageBreak/>
        <w:t xml:space="preserve">Students are to swap Frayer diagrams and complete peer feedback in the form of </w:t>
      </w:r>
      <w:r w:rsidR="00111D8D">
        <w:t>Two</w:t>
      </w:r>
      <w:r>
        <w:t xml:space="preserve"> stars and a wish </w:t>
      </w:r>
      <w:r w:rsidR="008A4BEF">
        <w:t>(</w:t>
      </w:r>
      <w:hyperlink r:id="rId23" w:history="1">
        <w:r w:rsidR="008A4BEF">
          <w:rPr>
            <w:rStyle w:val="Hyperlink"/>
          </w:rPr>
          <w:t>bit.ly/DLSpeerfeedback</w:t>
        </w:r>
      </w:hyperlink>
      <w:r w:rsidR="008A4BEF">
        <w:t>)</w:t>
      </w:r>
      <w:r>
        <w:t>.</w:t>
      </w:r>
    </w:p>
    <w:p w14:paraId="2567F959" w14:textId="7E99032C" w:rsidR="00DA237B" w:rsidRDefault="00632557">
      <w:pPr>
        <w:pStyle w:val="ListNumber"/>
        <w:numPr>
          <w:ilvl w:val="0"/>
          <w:numId w:val="5"/>
        </w:numPr>
      </w:pPr>
      <w:r>
        <w:t xml:space="preserve">Students </w:t>
      </w:r>
      <w:r w:rsidR="007E6216">
        <w:t xml:space="preserve">then respond to the feedback to </w:t>
      </w:r>
      <w:r w:rsidR="001F60DB">
        <w:t>improve</w:t>
      </w:r>
      <w:r w:rsidR="007E6216">
        <w:t xml:space="preserve"> their Frayer diagrams. </w:t>
      </w:r>
    </w:p>
    <w:p w14:paraId="07A3CDC9" w14:textId="5E303C64" w:rsidR="007828C2" w:rsidRDefault="007828C2" w:rsidP="007828C2">
      <w:pPr>
        <w:pStyle w:val="FeatureBox"/>
      </w:pPr>
      <w:r>
        <w:t xml:space="preserve">Prompt students to use correct terminology on their Frayer diagrams, such as angles created by a transversal on parallel lines. Rather than supply peer feedback, the teacher could display terminology used in the lesson to revise or </w:t>
      </w:r>
      <w:r w:rsidR="009B788E">
        <w:t>improve</w:t>
      </w:r>
      <w:r>
        <w:t xml:space="preserve"> students</w:t>
      </w:r>
      <w:r w:rsidR="009B788E">
        <w:t>’</w:t>
      </w:r>
      <w:r>
        <w:t xml:space="preserve"> Frayer diagrams.</w:t>
      </w:r>
    </w:p>
    <w:p w14:paraId="663E78C9" w14:textId="14AB5843" w:rsidR="00A51D10" w:rsidRDefault="00A51D10" w:rsidP="0009029A">
      <w:pPr>
        <w:pStyle w:val="Heading2"/>
      </w:pPr>
      <w:r>
        <w:t>Apply</w:t>
      </w:r>
    </w:p>
    <w:p w14:paraId="3D48D560" w14:textId="3B73C32A" w:rsidR="00BA12FA" w:rsidRDefault="00026F15" w:rsidP="00BA12FA">
      <w:pPr>
        <w:pStyle w:val="FeatureBox2"/>
      </w:pPr>
      <w:r>
        <w:t>This activity has been modified from Don St</w:t>
      </w:r>
      <w:r w:rsidR="00993415">
        <w:t>eward’s Median blog post</w:t>
      </w:r>
      <w:r>
        <w:t xml:space="preserve"> ‘</w:t>
      </w:r>
      <w:r w:rsidR="00111D8D">
        <w:t xml:space="preserve">parallel </w:t>
      </w:r>
      <w:r w:rsidR="00993415">
        <w:t>line angles’</w:t>
      </w:r>
      <w:r>
        <w:t xml:space="preserve"> (</w:t>
      </w:r>
      <w:hyperlink r:id="rId24" w:history="1">
        <w:r w:rsidR="00BA12FA" w:rsidRPr="00420383">
          <w:rPr>
            <w:rStyle w:val="Hyperlink"/>
          </w:rPr>
          <w:t>bit.ly/</w:t>
        </w:r>
        <w:proofErr w:type="spellStart"/>
        <w:r w:rsidR="00BA12FA" w:rsidRPr="00420383">
          <w:rPr>
            <w:rStyle w:val="Hyperlink"/>
          </w:rPr>
          <w:t>parallellineangles</w:t>
        </w:r>
        <w:proofErr w:type="spellEnd"/>
      </w:hyperlink>
      <w:r w:rsidR="00BA12FA">
        <w:t>)</w:t>
      </w:r>
      <w:r w:rsidR="00111D8D" w:rsidRPr="00111D8D">
        <w:t>.</w:t>
      </w:r>
    </w:p>
    <w:p w14:paraId="159F55B6" w14:textId="6EDFE545" w:rsidR="007828C2" w:rsidRDefault="005F6B5F">
      <w:pPr>
        <w:pStyle w:val="ListNumber"/>
        <w:numPr>
          <w:ilvl w:val="0"/>
          <w:numId w:val="6"/>
        </w:numPr>
      </w:pPr>
      <w:r>
        <w:t>D</w:t>
      </w:r>
      <w:r w:rsidR="007828C2">
        <w:t xml:space="preserve">istribute Appendix </w:t>
      </w:r>
      <w:r w:rsidR="000171DB">
        <w:t>C</w:t>
      </w:r>
      <w:r w:rsidR="007828C2">
        <w:t xml:space="preserve"> ‘</w:t>
      </w:r>
      <w:r w:rsidR="00011BB3">
        <w:t>Angle problems</w:t>
      </w:r>
      <w:r w:rsidR="007828C2">
        <w:t>’</w:t>
      </w:r>
      <w:r>
        <w:t xml:space="preserve"> and ask students to work in pairs to complete</w:t>
      </w:r>
      <w:r w:rsidR="00725DC7">
        <w:t>, providing reasons for each value found</w:t>
      </w:r>
      <w:r w:rsidR="00011BB3">
        <w:t>.</w:t>
      </w:r>
    </w:p>
    <w:p w14:paraId="461236DB" w14:textId="6EA3A26E" w:rsidR="00AF141B" w:rsidRDefault="00AF141B" w:rsidP="00AF141B">
      <w:pPr>
        <w:pStyle w:val="FeatureBox"/>
      </w:pPr>
      <w:r>
        <w:t>Students may benefit from first identifying corresponding angles on each diagram</w:t>
      </w:r>
      <w:r w:rsidR="00BB460E">
        <w:t>.</w:t>
      </w:r>
    </w:p>
    <w:p w14:paraId="02665B40" w14:textId="63F98C26" w:rsidR="00026F15" w:rsidRDefault="00D1193B">
      <w:pPr>
        <w:pStyle w:val="ListNumber"/>
        <w:numPr>
          <w:ilvl w:val="0"/>
          <w:numId w:val="6"/>
        </w:numPr>
      </w:pPr>
      <w:r>
        <w:t>Using the Pose-Pause-Pounce-Bounce questioning strategy</w:t>
      </w:r>
      <w:r w:rsidR="009205ED">
        <w:t>,</w:t>
      </w:r>
      <w:r>
        <w:t xml:space="preserve"> ask students</w:t>
      </w:r>
      <w:r w:rsidR="001B417E">
        <w:t xml:space="preserve"> to explain</w:t>
      </w:r>
      <w:r w:rsidR="005A3209">
        <w:t>,</w:t>
      </w:r>
      <w:r w:rsidR="001B417E">
        <w:t xml:space="preserve"> </w:t>
      </w:r>
      <w:r w:rsidR="005A3209">
        <w:t xml:space="preserve">using reasoning, </w:t>
      </w:r>
      <w:r w:rsidR="001B417E">
        <w:t>how they answered the questions</w:t>
      </w:r>
      <w:r w:rsidR="009205ED">
        <w:t xml:space="preserve"> and what strategies they used</w:t>
      </w:r>
      <w:r w:rsidR="001B417E">
        <w:t>. The following question prompts may be useful</w:t>
      </w:r>
      <w:r w:rsidR="008A617E">
        <w:t>:</w:t>
      </w:r>
    </w:p>
    <w:p w14:paraId="5F88854D" w14:textId="1F86A825" w:rsidR="00D1193B" w:rsidRDefault="00D1193B" w:rsidP="00111D8D">
      <w:pPr>
        <w:pStyle w:val="ListBullet2"/>
        <w:ind w:left="1134" w:hanging="567"/>
      </w:pPr>
      <w:r>
        <w:t>What angle relationships did you mainly use to find the unknown angles?</w:t>
      </w:r>
    </w:p>
    <w:p w14:paraId="292B1285" w14:textId="046B474E" w:rsidR="00D1193B" w:rsidRDefault="008A617E" w:rsidP="00111D8D">
      <w:pPr>
        <w:pStyle w:val="ListBullet2"/>
        <w:ind w:left="1134" w:hanging="567"/>
      </w:pPr>
      <w:r>
        <w:t>What made this activity difficult?</w:t>
      </w:r>
    </w:p>
    <w:p w14:paraId="2FF35A19" w14:textId="366F9368" w:rsidR="00F818CF" w:rsidRDefault="008A617E" w:rsidP="00111D8D">
      <w:pPr>
        <w:pStyle w:val="ListBullet2"/>
        <w:ind w:left="1134" w:hanging="567"/>
      </w:pPr>
      <w:r>
        <w:t>Did we discover anything interesting?</w:t>
      </w:r>
    </w:p>
    <w:p w14:paraId="755EA4D1" w14:textId="21C45DF3" w:rsidR="00BB460E" w:rsidRDefault="00BB460E" w:rsidP="0009029A">
      <w:pPr>
        <w:pStyle w:val="ListNumber"/>
      </w:pPr>
      <w:r>
        <w:t>Display slide 1</w:t>
      </w:r>
      <w:r w:rsidR="000171DB">
        <w:t>1</w:t>
      </w:r>
      <w:r>
        <w:t xml:space="preserve"> from the PowerPoint and ask students to complete the exit ticket (</w:t>
      </w:r>
      <w:hyperlink r:id="rId25">
        <w:r w:rsidRPr="69AA0A1C">
          <w:rPr>
            <w:rStyle w:val="Hyperlink"/>
          </w:rPr>
          <w:t>bit.ly/exitticketstrategy</w:t>
        </w:r>
      </w:hyperlink>
      <w:r>
        <w:t>) by identifying all pairs of corresponding angles in the diagram</w:t>
      </w:r>
      <w:r w:rsidRPr="00321972">
        <w:t>.</w:t>
      </w:r>
      <w:r>
        <w:t xml:space="preserve"> </w:t>
      </w:r>
    </w:p>
    <w:p w14:paraId="0F0461EB" w14:textId="0179C569" w:rsidR="00BB460E" w:rsidRPr="00907038" w:rsidRDefault="00BB460E" w:rsidP="0009029A">
      <w:pPr>
        <w:pStyle w:val="FeatureBox"/>
      </w:pPr>
      <w:r>
        <w:t>Sample solutions: A=E, B=F, C=G, D=H.</w:t>
      </w:r>
    </w:p>
    <w:p w14:paraId="36A059AC" w14:textId="790EFF4B" w:rsidR="0793CED0" w:rsidRDefault="0793CED0">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D251C04" w14:textId="77777777" w:rsidR="00C667D3" w:rsidRPr="0073637A" w:rsidRDefault="00C667D3" w:rsidP="00C667D3">
      <w:pPr>
        <w:rPr>
          <w:rStyle w:val="Strong"/>
        </w:rPr>
      </w:pPr>
      <w:r>
        <w:rPr>
          <w:rStyle w:val="Strong"/>
        </w:rPr>
        <w:t>Launch</w:t>
      </w:r>
    </w:p>
    <w:p w14:paraId="03B09D46" w14:textId="6312F474" w:rsidR="00C667D3" w:rsidRPr="001A275D" w:rsidRDefault="00C667D3" w:rsidP="00BB460E">
      <w:pPr>
        <w:pStyle w:val="ListBullet"/>
        <w:rPr>
          <w:b/>
        </w:rPr>
      </w:pPr>
      <w:r w:rsidRPr="00A01291">
        <w:t xml:space="preserve">Students may benefit from </w:t>
      </w:r>
      <w:r>
        <w:t>reviewing properties o</w:t>
      </w:r>
      <w:r w:rsidR="003575BE">
        <w:t>f</w:t>
      </w:r>
      <w:r>
        <w:t xml:space="preserve"> a kite</w:t>
      </w:r>
      <w:r w:rsidR="003575BE">
        <w:t>,</w:t>
      </w:r>
      <w:r>
        <w:t xml:space="preserve"> explored in Lesson </w:t>
      </w:r>
      <w:r w:rsidR="00717306">
        <w:t>10</w:t>
      </w:r>
      <w:r>
        <w:t xml:space="preserve"> – </w:t>
      </w:r>
      <w:r w:rsidR="00111D8D">
        <w:t xml:space="preserve">let’s </w:t>
      </w:r>
      <w:r>
        <w:t xml:space="preserve">go fly a kite of Unit </w:t>
      </w:r>
      <w:r w:rsidR="002B793F">
        <w:t>6</w:t>
      </w:r>
      <w:r>
        <w:t xml:space="preserve"> – </w:t>
      </w:r>
      <w:r w:rsidR="00111D8D">
        <w:t xml:space="preserve">triangles </w:t>
      </w:r>
      <w:r>
        <w:t xml:space="preserve">and quadrilaterals. </w:t>
      </w:r>
    </w:p>
    <w:p w14:paraId="298E3569" w14:textId="77777777" w:rsidR="00C667D3" w:rsidRPr="001A275D" w:rsidRDefault="00C667D3" w:rsidP="00BB460E">
      <w:pPr>
        <w:pStyle w:val="ListBullet"/>
      </w:pPr>
      <w:r w:rsidRPr="001A275D">
        <w:t xml:space="preserve">Challenge students to identify each set of angles throughout the diagram that are equal using properties of a kite. </w:t>
      </w:r>
    </w:p>
    <w:p w14:paraId="5AD77A97" w14:textId="77777777" w:rsidR="00C667D3" w:rsidRPr="0073637A" w:rsidRDefault="00C667D3" w:rsidP="00C667D3">
      <w:pPr>
        <w:rPr>
          <w:rStyle w:val="Strong"/>
        </w:rPr>
      </w:pPr>
      <w:r>
        <w:rPr>
          <w:rStyle w:val="Strong"/>
        </w:rPr>
        <w:t>Explore</w:t>
      </w:r>
    </w:p>
    <w:p w14:paraId="1786D0F8" w14:textId="77777777" w:rsidR="00C667D3" w:rsidRDefault="00C667D3" w:rsidP="00BB460E">
      <w:pPr>
        <w:pStyle w:val="ListBullet"/>
      </w:pPr>
      <w:r>
        <w:t xml:space="preserve">To enable students, let them answer using informal language, before using correct terminology in explanations. </w:t>
      </w:r>
    </w:p>
    <w:p w14:paraId="14464267" w14:textId="77777777" w:rsidR="00C667D3" w:rsidRPr="0073637A" w:rsidRDefault="00C667D3" w:rsidP="00C667D3">
      <w:pPr>
        <w:rPr>
          <w:rStyle w:val="Strong"/>
        </w:rPr>
      </w:pPr>
      <w:r>
        <w:rPr>
          <w:rStyle w:val="Strong"/>
        </w:rPr>
        <w:t>Summarise</w:t>
      </w:r>
    </w:p>
    <w:p w14:paraId="666E26A2" w14:textId="6938E9F1" w:rsidR="00C667D3" w:rsidRPr="00D51AAE" w:rsidRDefault="00C667D3" w:rsidP="00BB460E">
      <w:pPr>
        <w:pStyle w:val="ListBullet"/>
        <w:rPr>
          <w:b/>
        </w:rPr>
      </w:pPr>
      <w:r>
        <w:t>To enable</w:t>
      </w:r>
      <w:r w:rsidR="005A7DDF">
        <w:t xml:space="preserve"> </w:t>
      </w:r>
      <w:r w:rsidR="00111D8D">
        <w:t>students who are learning English as an additional language or dialect (</w:t>
      </w:r>
      <w:r w:rsidR="005A7DDF">
        <w:t>EAL/D</w:t>
      </w:r>
      <w:r w:rsidR="00111D8D">
        <w:t>)</w:t>
      </w:r>
      <w:r>
        <w:t xml:space="preserve"> to engage in class discussion, provide them with a dictionary or access to the internet to create a word wall or contribute words that have meaning in their language. </w:t>
      </w:r>
    </w:p>
    <w:p w14:paraId="2ACCFE0D" w14:textId="77777777" w:rsidR="00C667D3" w:rsidRPr="00D51AAE" w:rsidRDefault="00C667D3" w:rsidP="00BB460E">
      <w:pPr>
        <w:pStyle w:val="ListBullet"/>
        <w:rPr>
          <w:b/>
        </w:rPr>
      </w:pPr>
      <w:r>
        <w:t xml:space="preserve">Students can complete their Frayer diagrams in pairs. </w:t>
      </w:r>
    </w:p>
    <w:p w14:paraId="153B1377" w14:textId="77777777" w:rsidR="00C667D3" w:rsidRPr="0073637A" w:rsidRDefault="00C667D3" w:rsidP="00C667D3">
      <w:pPr>
        <w:rPr>
          <w:rStyle w:val="Strong"/>
        </w:rPr>
      </w:pPr>
      <w:r>
        <w:rPr>
          <w:rStyle w:val="Strong"/>
        </w:rPr>
        <w:t>Apply</w:t>
      </w:r>
    </w:p>
    <w:p w14:paraId="1B18DAD9" w14:textId="77777777" w:rsidR="00C667D3" w:rsidRDefault="00C667D3" w:rsidP="00BB460E">
      <w:pPr>
        <w:pStyle w:val="ListBullet"/>
      </w:pPr>
      <w:r w:rsidRPr="001A275D">
        <w:t>Challenge students to find all the angles they can on each diagram.</w:t>
      </w:r>
    </w:p>
    <w:p w14:paraId="172557F9" w14:textId="7215BBEA" w:rsidR="00EA4F08" w:rsidRPr="00EA4F08" w:rsidRDefault="00DB7AEA" w:rsidP="00BB460E">
      <w:pPr>
        <w:pStyle w:val="ListBullet"/>
        <w:rPr>
          <w:bCs/>
        </w:rPr>
      </w:pPr>
      <w:r>
        <w:rPr>
          <w:bCs/>
        </w:rPr>
        <w:t xml:space="preserve">More challenging diagrams can be found </w:t>
      </w:r>
      <w:r w:rsidR="007C46C8">
        <w:rPr>
          <w:bCs/>
        </w:rPr>
        <w:t xml:space="preserve">on </w:t>
      </w:r>
      <w:r>
        <w:t>Don Steward’s Median blog post ‘</w:t>
      </w:r>
      <w:r w:rsidR="00433B79">
        <w:t xml:space="preserve">parallel </w:t>
      </w:r>
      <w:r>
        <w:t>line angles’ (</w:t>
      </w:r>
      <w:hyperlink r:id="rId26" w:history="1">
        <w:r w:rsidR="00EA4F08" w:rsidRPr="00420383">
          <w:rPr>
            <w:rStyle w:val="Hyperlink"/>
          </w:rPr>
          <w:t>bit.ly/</w:t>
        </w:r>
        <w:proofErr w:type="spellStart"/>
        <w:r w:rsidR="00EA4F08" w:rsidRPr="00420383">
          <w:rPr>
            <w:rStyle w:val="Hyperlink"/>
          </w:rPr>
          <w:t>parallellineangles</w:t>
        </w:r>
        <w:proofErr w:type="spellEnd"/>
      </w:hyperlink>
      <w:r w:rsidR="00EA4F08">
        <w:t>).</w:t>
      </w:r>
    </w:p>
    <w:p w14:paraId="23907EB1" w14:textId="77777777" w:rsidR="00C667D3" w:rsidRPr="00D51AAE" w:rsidRDefault="00C667D3" w:rsidP="00BB460E">
      <w:pPr>
        <w:pStyle w:val="ListBullet"/>
        <w:rPr>
          <w:b/>
        </w:rPr>
      </w:pPr>
      <w:r>
        <w:t xml:space="preserve">Challenge students to justify their solutions in a more formal proof. </w:t>
      </w:r>
    </w:p>
    <w:p w14:paraId="64B8C0A7" w14:textId="77777777" w:rsidR="001E7C51" w:rsidRPr="00433B79" w:rsidRDefault="001E7C51" w:rsidP="005A51DB">
      <w:r w:rsidRPr="00433B79">
        <w:br w:type="page"/>
      </w:r>
    </w:p>
    <w:p w14:paraId="79590731" w14:textId="6DCCCBF1" w:rsidR="00C667D3" w:rsidRDefault="00C667D3" w:rsidP="00C667D3">
      <w:pPr>
        <w:pStyle w:val="Heading3"/>
      </w:pPr>
      <w:r w:rsidRPr="00633A4A">
        <w:lastRenderedPageBreak/>
        <w:t>Suggested opportunities for assessment</w:t>
      </w:r>
    </w:p>
    <w:p w14:paraId="2848966F" w14:textId="77777777" w:rsidR="00C667D3" w:rsidRPr="0073637A" w:rsidRDefault="00C667D3" w:rsidP="00C667D3">
      <w:pPr>
        <w:rPr>
          <w:rStyle w:val="Strong"/>
        </w:rPr>
      </w:pPr>
      <w:r>
        <w:rPr>
          <w:rStyle w:val="Strong"/>
        </w:rPr>
        <w:t>Launch</w:t>
      </w:r>
    </w:p>
    <w:p w14:paraId="03BFE497" w14:textId="77777777" w:rsidR="00C667D3" w:rsidRPr="0046421F" w:rsidRDefault="00C667D3" w:rsidP="00BB460E">
      <w:pPr>
        <w:pStyle w:val="ListBullet"/>
        <w:rPr>
          <w:b/>
          <w:color w:val="000000"/>
          <w:szCs w:val="22"/>
          <w:shd w:val="clear" w:color="auto" w:fill="FFFFFF"/>
        </w:rPr>
      </w:pPr>
      <w:r w:rsidRPr="0046421F">
        <w:rPr>
          <w:color w:val="000000"/>
          <w:szCs w:val="22"/>
          <w:bdr w:val="none" w:sz="0" w:space="0" w:color="auto" w:frame="1"/>
        </w:rPr>
        <w:t>Monitor responses in class discussions to check for student understanding of</w:t>
      </w:r>
      <w:r>
        <w:rPr>
          <w:color w:val="000000"/>
          <w:szCs w:val="22"/>
          <w:bdr w:val="none" w:sz="0" w:space="0" w:color="auto" w:frame="1"/>
        </w:rPr>
        <w:t xml:space="preserve"> identifying parallel lines in diagrams.</w:t>
      </w:r>
    </w:p>
    <w:p w14:paraId="73B1142C" w14:textId="77777777" w:rsidR="00C667D3" w:rsidRPr="0073637A" w:rsidRDefault="00C667D3" w:rsidP="00C667D3">
      <w:pPr>
        <w:rPr>
          <w:rStyle w:val="Strong"/>
        </w:rPr>
      </w:pPr>
      <w:r>
        <w:rPr>
          <w:rStyle w:val="Strong"/>
        </w:rPr>
        <w:t>Explore</w:t>
      </w:r>
    </w:p>
    <w:p w14:paraId="6B5FD956" w14:textId="77777777" w:rsidR="00C667D3" w:rsidRPr="007C7276" w:rsidRDefault="00C667D3" w:rsidP="00BB460E">
      <w:pPr>
        <w:pStyle w:val="ListBullet"/>
      </w:pPr>
      <w:r>
        <w:rPr>
          <w:color w:val="000000"/>
          <w:shd w:val="clear" w:color="auto" w:fill="FFFFFF"/>
        </w:rPr>
        <w:t>Students give each other peer feedback, before sharing with the class in a Think-Pair-Share.</w:t>
      </w:r>
    </w:p>
    <w:p w14:paraId="5721B419" w14:textId="7A3762DB" w:rsidR="00C667D3" w:rsidRPr="001A275D" w:rsidRDefault="00C667D3" w:rsidP="00BB460E">
      <w:pPr>
        <w:pStyle w:val="ListBullet"/>
        <w:rPr>
          <w:rFonts w:eastAsiaTheme="minorEastAsia"/>
        </w:rPr>
      </w:pPr>
      <w:r w:rsidRPr="0046421F">
        <w:rPr>
          <w:szCs w:val="22"/>
        </w:rPr>
        <w:t>Teacher</w:t>
      </w:r>
      <w:r w:rsidR="007C6656">
        <w:rPr>
          <w:szCs w:val="22"/>
        </w:rPr>
        <w:t>s</w:t>
      </w:r>
      <w:r w:rsidRPr="0046421F">
        <w:rPr>
          <w:szCs w:val="22"/>
        </w:rPr>
        <w:t xml:space="preserve"> could facilitate class discussions and observe students’ reasoning and justification in response to </w:t>
      </w:r>
      <w:r>
        <w:rPr>
          <w:szCs w:val="22"/>
        </w:rPr>
        <w:t>why they would use a certain symbol for parallel</w:t>
      </w:r>
      <w:r w:rsidR="007C6656">
        <w:rPr>
          <w:szCs w:val="22"/>
        </w:rPr>
        <w:t xml:space="preserve"> lines</w:t>
      </w:r>
      <w:r>
        <w:rPr>
          <w:szCs w:val="22"/>
        </w:rPr>
        <w:t>.</w:t>
      </w:r>
    </w:p>
    <w:p w14:paraId="7F976A97" w14:textId="77777777" w:rsidR="00C667D3" w:rsidRPr="0073637A" w:rsidRDefault="00C667D3" w:rsidP="00C667D3">
      <w:pPr>
        <w:rPr>
          <w:rStyle w:val="Strong"/>
        </w:rPr>
      </w:pPr>
      <w:r>
        <w:rPr>
          <w:rStyle w:val="Strong"/>
        </w:rPr>
        <w:t>Summarise</w:t>
      </w:r>
    </w:p>
    <w:p w14:paraId="6EE123F4" w14:textId="77C2DCFD" w:rsidR="00C667D3" w:rsidRDefault="00C667D3" w:rsidP="00BB460E">
      <w:pPr>
        <w:pStyle w:val="ListBullet"/>
      </w:pPr>
      <w:r w:rsidRPr="006068F3">
        <w:t xml:space="preserve">Review students’ </w:t>
      </w:r>
      <w:r>
        <w:t>Frayer diagrams</w:t>
      </w:r>
      <w:r w:rsidRPr="006068F3">
        <w:t xml:space="preserve"> for their </w:t>
      </w:r>
      <w:r>
        <w:t>use</w:t>
      </w:r>
      <w:r w:rsidRPr="006068F3">
        <w:t xml:space="preserve"> of terminology</w:t>
      </w:r>
      <w:r>
        <w:t xml:space="preserve"> and definitions.</w:t>
      </w:r>
      <w:r w:rsidRPr="006068F3">
        <w:t> </w:t>
      </w:r>
    </w:p>
    <w:p w14:paraId="3E743676" w14:textId="77777777" w:rsidR="00054D80" w:rsidRDefault="00054D80" w:rsidP="00BB460E">
      <w:pPr>
        <w:pStyle w:val="ListBullet"/>
        <w:numPr>
          <w:ilvl w:val="0"/>
          <w:numId w:val="0"/>
        </w:numPr>
        <w:rPr>
          <w:rStyle w:val="Strong"/>
        </w:rPr>
      </w:pPr>
      <w:r>
        <w:rPr>
          <w:rStyle w:val="Strong"/>
        </w:rPr>
        <w:t>Apply</w:t>
      </w:r>
    </w:p>
    <w:p w14:paraId="231FF2A7" w14:textId="4773C0A8" w:rsidR="000171DB" w:rsidRDefault="00054D80" w:rsidP="00BB460E">
      <w:pPr>
        <w:pStyle w:val="ListBullet"/>
      </w:pPr>
      <w:r>
        <w:t xml:space="preserve">Student contributions to the class discussion </w:t>
      </w:r>
      <w:r w:rsidR="006D6402">
        <w:t xml:space="preserve">should </w:t>
      </w:r>
      <w:r w:rsidR="001700D1">
        <w:t xml:space="preserve">highlight the </w:t>
      </w:r>
      <w:r w:rsidR="00A7132E">
        <w:t xml:space="preserve">types of </w:t>
      </w:r>
      <w:r w:rsidR="001700D1">
        <w:t>angle</w:t>
      </w:r>
      <w:r w:rsidR="00A7132E">
        <w:t>s</w:t>
      </w:r>
      <w:r w:rsidR="001700D1">
        <w:t xml:space="preserve"> students recognise</w:t>
      </w:r>
      <w:r w:rsidR="00433B79">
        <w:t>,</w:t>
      </w:r>
      <w:r w:rsidR="001700D1">
        <w:t xml:space="preserve"> and </w:t>
      </w:r>
      <w:r w:rsidR="00E94B5B">
        <w:t>have used</w:t>
      </w:r>
      <w:r w:rsidR="00433B79">
        <w:t>,</w:t>
      </w:r>
      <w:r w:rsidR="00E94B5B">
        <w:t xml:space="preserve"> to solve the angle problems.</w:t>
      </w:r>
      <w:r>
        <w:t xml:space="preserve"> </w:t>
      </w:r>
    </w:p>
    <w:p w14:paraId="43B99DA8" w14:textId="31153D81" w:rsidR="000171DB" w:rsidRDefault="000171DB" w:rsidP="000171DB">
      <w:pPr>
        <w:pStyle w:val="ListBullet"/>
      </w:pPr>
      <w:r>
        <w:t>Collect responses to slide 1</w:t>
      </w:r>
      <w:r w:rsidR="001164B9">
        <w:t>1</w:t>
      </w:r>
      <w:r>
        <w:t xml:space="preserve"> from the PowerPoint as an exit ticket to show how well students can identify corresponding angles in a diagram.</w:t>
      </w:r>
    </w:p>
    <w:p w14:paraId="2C86FF6B" w14:textId="449BABF0" w:rsidR="0084631E" w:rsidRPr="009205ED" w:rsidRDefault="0084631E" w:rsidP="00BB460E">
      <w:pPr>
        <w:pStyle w:val="ListBullet"/>
      </w:pPr>
      <w:r>
        <w:br w:type="page"/>
      </w:r>
    </w:p>
    <w:p w14:paraId="131609B2" w14:textId="472A8D54" w:rsidR="005035F6" w:rsidRDefault="005035F6" w:rsidP="00036A93">
      <w:pPr>
        <w:pStyle w:val="Heading2"/>
      </w:pPr>
      <w:bookmarkStart w:id="0" w:name="_Appendix_A"/>
      <w:bookmarkStart w:id="1" w:name="_Appendix_B"/>
      <w:bookmarkEnd w:id="0"/>
      <w:bookmarkEnd w:id="1"/>
      <w:r>
        <w:lastRenderedPageBreak/>
        <w:t xml:space="preserve">Appendix </w:t>
      </w:r>
      <w:r w:rsidR="00F505EE">
        <w:t>A</w:t>
      </w:r>
    </w:p>
    <w:p w14:paraId="395599CD" w14:textId="6E29A339" w:rsidR="00036A93" w:rsidRDefault="00036A93" w:rsidP="00036A93">
      <w:pPr>
        <w:pStyle w:val="Heading3"/>
      </w:pPr>
      <w:r>
        <w:t>Tiling pattern</w:t>
      </w:r>
    </w:p>
    <w:p w14:paraId="76041A9E" w14:textId="2652D00B" w:rsidR="008D7862" w:rsidRDefault="00C84D3F" w:rsidP="00546545">
      <w:bookmarkStart w:id="2" w:name="_Appendix_C"/>
      <w:bookmarkEnd w:id="2"/>
      <w:r w:rsidRPr="00C84D3F">
        <w:rPr>
          <w:noProof/>
        </w:rPr>
        <w:drawing>
          <wp:inline distT="0" distB="0" distL="0" distR="0" wp14:anchorId="1FA862AF" wp14:editId="2D4FB1F9">
            <wp:extent cx="6025692" cy="4248000"/>
            <wp:effectExtent l="0" t="0" r="0" b="635"/>
            <wp:docPr id="1288219401" name="Picture 1" descr="Kites assembled in a tessellating pattern with a point denoted with a black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19401" name="Picture 1" descr="Kites assembled in a tessellating pattern with a point denoted with a black dot"/>
                    <pic:cNvPicPr/>
                  </pic:nvPicPr>
                  <pic:blipFill>
                    <a:blip r:embed="rId27"/>
                    <a:stretch>
                      <a:fillRect/>
                    </a:stretch>
                  </pic:blipFill>
                  <pic:spPr>
                    <a:xfrm>
                      <a:off x="0" y="0"/>
                      <a:ext cx="6025692" cy="4248000"/>
                    </a:xfrm>
                    <a:prstGeom prst="rect">
                      <a:avLst/>
                    </a:prstGeom>
                  </pic:spPr>
                </pic:pic>
              </a:graphicData>
            </a:graphic>
          </wp:inline>
        </w:drawing>
      </w:r>
    </w:p>
    <w:p w14:paraId="5203FBD4" w14:textId="77777777" w:rsidR="008D7862" w:rsidRDefault="008D7862">
      <w:pPr>
        <w:suppressAutoHyphens w:val="0"/>
        <w:spacing w:after="0" w:line="276" w:lineRule="auto"/>
      </w:pPr>
      <w:r>
        <w:br w:type="page"/>
      </w:r>
    </w:p>
    <w:p w14:paraId="65ECEDE4" w14:textId="53BA5C0F" w:rsidR="00F270DA" w:rsidRDefault="00F270DA" w:rsidP="00D97C27">
      <w:pPr>
        <w:pStyle w:val="Heading2"/>
      </w:pPr>
      <w:bookmarkStart w:id="3" w:name="_Appendix_C_1"/>
      <w:bookmarkStart w:id="4" w:name="_Appendix_D_1"/>
      <w:bookmarkEnd w:id="3"/>
      <w:bookmarkEnd w:id="4"/>
      <w:r>
        <w:lastRenderedPageBreak/>
        <w:t xml:space="preserve">Appendix </w:t>
      </w:r>
      <w:r w:rsidR="000171DB">
        <w:t>B</w:t>
      </w:r>
    </w:p>
    <w:p w14:paraId="3BE9338C" w14:textId="77777777" w:rsidR="00F270DA" w:rsidRDefault="00F270DA" w:rsidP="00F270DA">
      <w:pPr>
        <w:pStyle w:val="Heading3"/>
      </w:pPr>
      <w:r>
        <w:t>Frayer diagram</w:t>
      </w:r>
    </w:p>
    <w:p w14:paraId="07EAD61E" w14:textId="76E15606" w:rsidR="00413A68" w:rsidRPr="00413A68" w:rsidRDefault="00413A68" w:rsidP="00413A68">
      <w:r>
        <w:rPr>
          <w:noProof/>
        </w:rPr>
        <w:drawing>
          <wp:inline distT="0" distB="0" distL="0" distR="0" wp14:anchorId="3DAE1552" wp14:editId="2372B4F0">
            <wp:extent cx="6570133" cy="3695700"/>
            <wp:effectExtent l="0" t="0" r="2540" b="0"/>
            <wp:docPr id="1449216380" name="Graphic 1" descr="Frayer diagram for corresponding angles in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16380" name="Graphic 1" descr="Frayer diagram for corresponding angles in parallel lines."/>
                    <pic:cNvPicPr/>
                  </pic:nvPicPr>
                  <pic:blipFill>
                    <a:blip r:embed="rId28">
                      <a:extLst>
                        <a:ext uri="{96DAC541-7B7A-43D3-8B79-37D633B846F1}">
                          <asvg:svgBlip xmlns:asvg="http://schemas.microsoft.com/office/drawing/2016/SVG/main" r:embed="rId29"/>
                        </a:ext>
                      </a:extLst>
                    </a:blip>
                    <a:stretch>
                      <a:fillRect/>
                    </a:stretch>
                  </pic:blipFill>
                  <pic:spPr>
                    <a:xfrm>
                      <a:off x="0" y="0"/>
                      <a:ext cx="6580991" cy="3701807"/>
                    </a:xfrm>
                    <a:prstGeom prst="rect">
                      <a:avLst/>
                    </a:prstGeom>
                  </pic:spPr>
                </pic:pic>
              </a:graphicData>
            </a:graphic>
          </wp:inline>
        </w:drawing>
      </w:r>
    </w:p>
    <w:p w14:paraId="1820A528" w14:textId="77777777" w:rsidR="008D7862" w:rsidRPr="008D7862" w:rsidRDefault="008D7862" w:rsidP="008D7862">
      <w:bookmarkStart w:id="5" w:name="_Appendix_D"/>
      <w:bookmarkStart w:id="6" w:name="_Appendix_E"/>
      <w:bookmarkEnd w:id="5"/>
      <w:bookmarkEnd w:id="6"/>
      <w:r w:rsidRPr="008D7862">
        <w:br w:type="page"/>
      </w:r>
    </w:p>
    <w:p w14:paraId="456721F4" w14:textId="6DE3D4B1" w:rsidR="008D7862" w:rsidRDefault="008D7862" w:rsidP="005A51DB">
      <w:pPr>
        <w:pStyle w:val="Heading2"/>
      </w:pPr>
      <w:bookmarkStart w:id="7" w:name="_Appendix__C"/>
      <w:bookmarkEnd w:id="7"/>
      <w:r>
        <w:lastRenderedPageBreak/>
        <w:t>Appendix C</w:t>
      </w:r>
    </w:p>
    <w:p w14:paraId="38F6A163" w14:textId="2492B85B" w:rsidR="008D7862" w:rsidRDefault="008D7862" w:rsidP="008D7862">
      <w:pPr>
        <w:pStyle w:val="Heading3"/>
      </w:pPr>
      <w:r>
        <w:t>Angle problems</w:t>
      </w:r>
    </w:p>
    <w:p w14:paraId="0A0F15D9" w14:textId="77777777" w:rsidR="008D7862" w:rsidRPr="00D23AAC" w:rsidRDefault="008D7862" w:rsidP="008D7862">
      <w:r>
        <w:t>Find the value of each pronumeral. The diagrams are not to scale.</w:t>
      </w:r>
    </w:p>
    <w:tbl>
      <w:tblPr>
        <w:tblStyle w:val="TableGrid"/>
        <w:tblW w:w="0" w:type="auto"/>
        <w:tblLook w:val="04A0" w:firstRow="1" w:lastRow="0" w:firstColumn="1" w:lastColumn="0" w:noHBand="0" w:noVBand="1"/>
      </w:tblPr>
      <w:tblGrid>
        <w:gridCol w:w="988"/>
        <w:gridCol w:w="8634"/>
      </w:tblGrid>
      <w:tr w:rsidR="008D7862" w:rsidRPr="008D7862" w14:paraId="6B7B4DB4" w14:textId="77777777" w:rsidTr="006C0E9D">
        <w:tc>
          <w:tcPr>
            <w:tcW w:w="988" w:type="dxa"/>
          </w:tcPr>
          <w:p w14:paraId="52E2FD33" w14:textId="77777777" w:rsidR="008D7862" w:rsidRPr="008D7862" w:rsidRDefault="008D7862">
            <w:pPr>
              <w:pStyle w:val="ListNumber"/>
              <w:numPr>
                <w:ilvl w:val="0"/>
                <w:numId w:val="14"/>
              </w:numPr>
            </w:pPr>
          </w:p>
        </w:tc>
        <w:tc>
          <w:tcPr>
            <w:tcW w:w="8634" w:type="dxa"/>
          </w:tcPr>
          <w:p w14:paraId="69187CDE" w14:textId="0925A2B3" w:rsidR="008D7862" w:rsidRPr="008D7862" w:rsidRDefault="006C0E9D" w:rsidP="008D7862">
            <w:r w:rsidRPr="00890920">
              <w:rPr>
                <w:noProof/>
              </w:rPr>
              <w:drawing>
                <wp:inline distT="0" distB="0" distL="0" distR="0" wp14:anchorId="03DF5C9C" wp14:editId="1D3FF805">
                  <wp:extent cx="2673080" cy="2052000"/>
                  <wp:effectExtent l="0" t="0" r="0" b="5715"/>
                  <wp:docPr id="1087952159" name="Picture 1" descr="Parallel lines AB and CD with transversal EF that intersects the line AB at G and CD at E. Angle FGB = 112 degrees and angle G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52159" name="Picture 1" descr="Parallel lines AB and CD with transversal EF that intersects the line AB at G and CD at E. Angle FGB = 112 degrees and angle GEC=a."/>
                          <pic:cNvPicPr/>
                        </pic:nvPicPr>
                        <pic:blipFill>
                          <a:blip r:embed="rId30"/>
                          <a:stretch>
                            <a:fillRect/>
                          </a:stretch>
                        </pic:blipFill>
                        <pic:spPr>
                          <a:xfrm>
                            <a:off x="0" y="0"/>
                            <a:ext cx="2673080" cy="2052000"/>
                          </a:xfrm>
                          <a:prstGeom prst="rect">
                            <a:avLst/>
                          </a:prstGeom>
                        </pic:spPr>
                      </pic:pic>
                    </a:graphicData>
                  </a:graphic>
                </wp:inline>
              </w:drawing>
            </w:r>
          </w:p>
        </w:tc>
      </w:tr>
      <w:tr w:rsidR="008D7862" w:rsidRPr="008D7862" w14:paraId="17E8F76B" w14:textId="77777777" w:rsidTr="006C0E9D">
        <w:tc>
          <w:tcPr>
            <w:tcW w:w="988" w:type="dxa"/>
          </w:tcPr>
          <w:p w14:paraId="7460D24C" w14:textId="77777777" w:rsidR="008D7862" w:rsidRPr="008D7862" w:rsidRDefault="008D7862" w:rsidP="006C0E9D">
            <w:pPr>
              <w:pStyle w:val="ListNumber"/>
            </w:pPr>
          </w:p>
        </w:tc>
        <w:tc>
          <w:tcPr>
            <w:tcW w:w="8634" w:type="dxa"/>
          </w:tcPr>
          <w:p w14:paraId="41709AA1" w14:textId="4293DB5F" w:rsidR="008D7862" w:rsidRPr="008D7862" w:rsidRDefault="006C0E9D" w:rsidP="008D7862">
            <w:r w:rsidRPr="00CE4F8F">
              <w:rPr>
                <w:noProof/>
              </w:rPr>
              <w:drawing>
                <wp:inline distT="0" distB="0" distL="0" distR="0" wp14:anchorId="3D5390E5" wp14:editId="39D557C5">
                  <wp:extent cx="2457576" cy="2330570"/>
                  <wp:effectExtent l="0" t="0" r="0" b="0"/>
                  <wp:docPr id="294422207" name="Picture 1" descr="Parallel lines HI and JK with transversal LM that intersects the line HI at N and JK at O. Angle LNI=118 degrees and angle J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2207" name="Picture 1" descr="Parallel lines HI and JK with transversal LM that intersects the line HI at N and JK at O. Angle LNI=118 degrees and angle JON=b."/>
                          <pic:cNvPicPr/>
                        </pic:nvPicPr>
                        <pic:blipFill>
                          <a:blip r:embed="rId31"/>
                          <a:stretch>
                            <a:fillRect/>
                          </a:stretch>
                        </pic:blipFill>
                        <pic:spPr>
                          <a:xfrm>
                            <a:off x="0" y="0"/>
                            <a:ext cx="2457576" cy="2330570"/>
                          </a:xfrm>
                          <a:prstGeom prst="rect">
                            <a:avLst/>
                          </a:prstGeom>
                        </pic:spPr>
                      </pic:pic>
                    </a:graphicData>
                  </a:graphic>
                </wp:inline>
              </w:drawing>
            </w:r>
          </w:p>
        </w:tc>
      </w:tr>
      <w:tr w:rsidR="008D7862" w:rsidRPr="008D7862" w14:paraId="67B5D740" w14:textId="77777777" w:rsidTr="006C0E9D">
        <w:tc>
          <w:tcPr>
            <w:tcW w:w="988" w:type="dxa"/>
          </w:tcPr>
          <w:p w14:paraId="5F68910C" w14:textId="77777777" w:rsidR="008D7862" w:rsidRPr="008D7862" w:rsidRDefault="008D7862" w:rsidP="006C0E9D">
            <w:pPr>
              <w:pStyle w:val="ListNumber"/>
            </w:pPr>
          </w:p>
        </w:tc>
        <w:tc>
          <w:tcPr>
            <w:tcW w:w="8634" w:type="dxa"/>
          </w:tcPr>
          <w:p w14:paraId="499156A5" w14:textId="092C933E" w:rsidR="008D7862" w:rsidRPr="008D7862" w:rsidRDefault="006C0E9D" w:rsidP="008D7862">
            <w:r w:rsidRPr="00281D96">
              <w:rPr>
                <w:noProof/>
              </w:rPr>
              <w:drawing>
                <wp:inline distT="0" distB="0" distL="0" distR="0" wp14:anchorId="0E19733D" wp14:editId="696F0C90">
                  <wp:extent cx="2704498" cy="2483485"/>
                  <wp:effectExtent l="0" t="0" r="635" b="0"/>
                  <wp:docPr id="178516245" name="Picture 1" descr="Parallel lines RS and PQ with transversal TU that intersects the line RS at W and PQ at T and transversal VU that intersects the line RS at Z and PQ at V. Angle WUZ=c, angle UWZ=81 degrees and ZVT=71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6245" name="Picture 1" descr="Parallel lines RS and PQ with transversal TU that intersects the line RS at W and PQ at T and transversal VU that intersects the line RS at Z and PQ at V. Angle WUZ=c, angle UWZ=81 degrees and ZVT=71 degrees."/>
                          <pic:cNvPicPr/>
                        </pic:nvPicPr>
                        <pic:blipFill>
                          <a:blip r:embed="rId32"/>
                          <a:stretch>
                            <a:fillRect/>
                          </a:stretch>
                        </pic:blipFill>
                        <pic:spPr>
                          <a:xfrm>
                            <a:off x="0" y="0"/>
                            <a:ext cx="2708266" cy="2486945"/>
                          </a:xfrm>
                          <a:prstGeom prst="rect">
                            <a:avLst/>
                          </a:prstGeom>
                        </pic:spPr>
                      </pic:pic>
                    </a:graphicData>
                  </a:graphic>
                </wp:inline>
              </w:drawing>
            </w:r>
          </w:p>
        </w:tc>
      </w:tr>
      <w:tr w:rsidR="006C0E9D" w:rsidRPr="008D7862" w14:paraId="5CCAF3AE" w14:textId="77777777" w:rsidTr="006C0E9D">
        <w:tc>
          <w:tcPr>
            <w:tcW w:w="988" w:type="dxa"/>
          </w:tcPr>
          <w:p w14:paraId="035379E0" w14:textId="77777777" w:rsidR="006C0E9D" w:rsidRPr="008D7862" w:rsidRDefault="006C0E9D" w:rsidP="006C0E9D">
            <w:pPr>
              <w:pStyle w:val="ListNumber"/>
            </w:pPr>
          </w:p>
        </w:tc>
        <w:tc>
          <w:tcPr>
            <w:tcW w:w="8634" w:type="dxa"/>
          </w:tcPr>
          <w:p w14:paraId="347738CE" w14:textId="0F45AA82" w:rsidR="006C0E9D" w:rsidRPr="008D7862" w:rsidRDefault="006C0E9D" w:rsidP="008D7862">
            <w:r w:rsidRPr="00A15DB6">
              <w:rPr>
                <w:noProof/>
              </w:rPr>
              <w:drawing>
                <wp:inline distT="0" distB="0" distL="0" distR="0" wp14:anchorId="7EAB089A" wp14:editId="4CCB4A8D">
                  <wp:extent cx="3892750" cy="1943200"/>
                  <wp:effectExtent l="0" t="0" r="0" b="0"/>
                  <wp:docPr id="1001138278" name="Picture 1" descr="Parallel lines AC, DE and FG with transversal IH that intersects the line AC at I, DE at J and FG at H. Angle CIJ= d and angle JHG=11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8278" name="Picture 1" descr="Parallel lines AC, DE and FG with transversal IH that intersects the line AC at I, DE at J and FG at H. Angle CIJ= d and angle JHG=110 degrees."/>
                          <pic:cNvPicPr/>
                        </pic:nvPicPr>
                        <pic:blipFill>
                          <a:blip r:embed="rId33"/>
                          <a:stretch>
                            <a:fillRect/>
                          </a:stretch>
                        </pic:blipFill>
                        <pic:spPr>
                          <a:xfrm>
                            <a:off x="0" y="0"/>
                            <a:ext cx="3892750" cy="1943200"/>
                          </a:xfrm>
                          <a:prstGeom prst="rect">
                            <a:avLst/>
                          </a:prstGeom>
                        </pic:spPr>
                      </pic:pic>
                    </a:graphicData>
                  </a:graphic>
                </wp:inline>
              </w:drawing>
            </w:r>
          </w:p>
        </w:tc>
      </w:tr>
      <w:tr w:rsidR="006C0E9D" w:rsidRPr="008D7862" w14:paraId="084E3842" w14:textId="77777777" w:rsidTr="006C0E9D">
        <w:tc>
          <w:tcPr>
            <w:tcW w:w="988" w:type="dxa"/>
          </w:tcPr>
          <w:p w14:paraId="4A916941" w14:textId="77777777" w:rsidR="006C0E9D" w:rsidRPr="008D7862" w:rsidRDefault="006C0E9D" w:rsidP="006C0E9D">
            <w:pPr>
              <w:pStyle w:val="ListNumber"/>
            </w:pPr>
          </w:p>
        </w:tc>
        <w:tc>
          <w:tcPr>
            <w:tcW w:w="8634" w:type="dxa"/>
          </w:tcPr>
          <w:p w14:paraId="477FAE4A" w14:textId="5F5320D8" w:rsidR="006C0E9D" w:rsidRPr="008D7862" w:rsidRDefault="006C0E9D" w:rsidP="008D7862">
            <w:r w:rsidRPr="002C6249">
              <w:rPr>
                <w:noProof/>
              </w:rPr>
              <w:drawing>
                <wp:inline distT="0" distB="0" distL="0" distR="0" wp14:anchorId="131FEECA" wp14:editId="132122CE">
                  <wp:extent cx="3587934" cy="3568883"/>
                  <wp:effectExtent l="0" t="0" r="0" b="0"/>
                  <wp:docPr id="1999378794" name="Picture 1" descr="Parallel lines OP, QR and ST with transversal LK that intersects OP at U and QR at W, and transversal NM that intersects OP at V, QR at Z and ST at A. Angle UWZ = 70 degrees and angle Z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78794" name="Picture 1" descr="Parallel lines OP, QR and ST with transversal LK that intersects OP at U and QR at W, and transversal NM that intersects OP at V, QR at Z and ST at A. Angle UWZ = 70 degrees and angle ZAS=e."/>
                          <pic:cNvPicPr/>
                        </pic:nvPicPr>
                        <pic:blipFill>
                          <a:blip r:embed="rId34"/>
                          <a:stretch>
                            <a:fillRect/>
                          </a:stretch>
                        </pic:blipFill>
                        <pic:spPr>
                          <a:xfrm>
                            <a:off x="0" y="0"/>
                            <a:ext cx="3587934" cy="3568883"/>
                          </a:xfrm>
                          <a:prstGeom prst="rect">
                            <a:avLst/>
                          </a:prstGeom>
                        </pic:spPr>
                      </pic:pic>
                    </a:graphicData>
                  </a:graphic>
                </wp:inline>
              </w:drawing>
            </w:r>
          </w:p>
        </w:tc>
      </w:tr>
      <w:tr w:rsidR="006C0E9D" w:rsidRPr="008D7862" w14:paraId="22636B55" w14:textId="77777777" w:rsidTr="006C0E9D">
        <w:tc>
          <w:tcPr>
            <w:tcW w:w="988" w:type="dxa"/>
          </w:tcPr>
          <w:p w14:paraId="4FE0FC41" w14:textId="77777777" w:rsidR="006C0E9D" w:rsidRPr="008D7862" w:rsidRDefault="006C0E9D" w:rsidP="006C0E9D">
            <w:pPr>
              <w:pStyle w:val="ListNumber"/>
            </w:pPr>
          </w:p>
        </w:tc>
        <w:tc>
          <w:tcPr>
            <w:tcW w:w="8634" w:type="dxa"/>
          </w:tcPr>
          <w:p w14:paraId="053A2328" w14:textId="045B4A8C" w:rsidR="006C0E9D" w:rsidRPr="008D7862" w:rsidRDefault="006C0E9D" w:rsidP="008D7862">
            <w:r w:rsidRPr="00CA332B">
              <w:rPr>
                <w:noProof/>
              </w:rPr>
              <w:drawing>
                <wp:inline distT="0" distB="0" distL="0" distR="0" wp14:anchorId="3D47938F" wp14:editId="53E782CC">
                  <wp:extent cx="4273770" cy="2743341"/>
                  <wp:effectExtent l="0" t="0" r="0" b="0"/>
                  <wp:docPr id="538930231" name="Picture 1" descr="Parallel lines BC and DE with transversal HI that intersects BC at J and DE at L and transversal FG that intersects BC at K and DE and M. Angle KJL = 109 degrees and angle JL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30231" name="Picture 1" descr="Parallel lines BC and DE with transversal HI that intersects BC at J and DE at L and transversal FG that intersects BC at K and DE and M. Angle KJL = 109 degrees and angle JLM=f."/>
                          <pic:cNvPicPr/>
                        </pic:nvPicPr>
                        <pic:blipFill>
                          <a:blip r:embed="rId35"/>
                          <a:stretch>
                            <a:fillRect/>
                          </a:stretch>
                        </pic:blipFill>
                        <pic:spPr>
                          <a:xfrm>
                            <a:off x="0" y="0"/>
                            <a:ext cx="4273770" cy="2743341"/>
                          </a:xfrm>
                          <a:prstGeom prst="rect">
                            <a:avLst/>
                          </a:prstGeom>
                        </pic:spPr>
                      </pic:pic>
                    </a:graphicData>
                  </a:graphic>
                </wp:inline>
              </w:drawing>
            </w:r>
          </w:p>
        </w:tc>
      </w:tr>
      <w:tr w:rsidR="006C0E9D" w:rsidRPr="008D7862" w14:paraId="7B5C4C65" w14:textId="77777777" w:rsidTr="006C0E9D">
        <w:tc>
          <w:tcPr>
            <w:tcW w:w="988" w:type="dxa"/>
          </w:tcPr>
          <w:p w14:paraId="559BD04C" w14:textId="77777777" w:rsidR="006C0E9D" w:rsidRPr="008D7862" w:rsidRDefault="006C0E9D" w:rsidP="006C0E9D">
            <w:pPr>
              <w:pStyle w:val="ListNumber"/>
            </w:pPr>
          </w:p>
        </w:tc>
        <w:tc>
          <w:tcPr>
            <w:tcW w:w="8634" w:type="dxa"/>
          </w:tcPr>
          <w:p w14:paraId="5592CA00" w14:textId="67879573" w:rsidR="006C0E9D" w:rsidRPr="008D7862" w:rsidRDefault="006C0E9D" w:rsidP="008D7862">
            <w:r w:rsidRPr="008F5EFC">
              <w:rPr>
                <w:noProof/>
              </w:rPr>
              <w:drawing>
                <wp:inline distT="0" distB="0" distL="0" distR="0" wp14:anchorId="577D423B" wp14:editId="7DDA5CD4">
                  <wp:extent cx="4159464" cy="2616334"/>
                  <wp:effectExtent l="0" t="0" r="0" b="0"/>
                  <wp:docPr id="835193674" name="Picture 1" descr="Parallel lines BC and DE with transversal HI that intersects BC at J and DE at L and transversal FG that intersects BC at K and DE at M. Angle KJL = 5c degrees and angle JLM=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93674" name="Picture 1" descr="Parallel lines BC and DE with transversal HI that intersects BC at J and DE at L and transversal FG that intersects BC at K and DE at M. Angle KJL = 5c degrees and angle JLM=4c."/>
                          <pic:cNvPicPr/>
                        </pic:nvPicPr>
                        <pic:blipFill>
                          <a:blip r:embed="rId36"/>
                          <a:stretch>
                            <a:fillRect/>
                          </a:stretch>
                        </pic:blipFill>
                        <pic:spPr>
                          <a:xfrm>
                            <a:off x="0" y="0"/>
                            <a:ext cx="4159464" cy="2616334"/>
                          </a:xfrm>
                          <a:prstGeom prst="rect">
                            <a:avLst/>
                          </a:prstGeom>
                        </pic:spPr>
                      </pic:pic>
                    </a:graphicData>
                  </a:graphic>
                </wp:inline>
              </w:drawing>
            </w:r>
          </w:p>
        </w:tc>
      </w:tr>
      <w:tr w:rsidR="006C0E9D" w:rsidRPr="008D7862" w14:paraId="7D233E03" w14:textId="77777777" w:rsidTr="006C0E9D">
        <w:tc>
          <w:tcPr>
            <w:tcW w:w="988" w:type="dxa"/>
          </w:tcPr>
          <w:p w14:paraId="3FFB66A5" w14:textId="77777777" w:rsidR="006C0E9D" w:rsidRPr="008D7862" w:rsidRDefault="006C0E9D" w:rsidP="006C0E9D">
            <w:pPr>
              <w:pStyle w:val="ListNumber"/>
            </w:pPr>
          </w:p>
        </w:tc>
        <w:tc>
          <w:tcPr>
            <w:tcW w:w="8634" w:type="dxa"/>
          </w:tcPr>
          <w:p w14:paraId="2A9DA72D" w14:textId="0CDF644B" w:rsidR="006C0E9D" w:rsidRPr="008D7862" w:rsidRDefault="006C0E9D" w:rsidP="008D7862">
            <w:r w:rsidRPr="00FB24AA">
              <w:rPr>
                <w:noProof/>
              </w:rPr>
              <w:drawing>
                <wp:inline distT="0" distB="0" distL="0" distR="0" wp14:anchorId="71174984" wp14:editId="0C84D677">
                  <wp:extent cx="3492000" cy="3152337"/>
                  <wp:effectExtent l="0" t="0" r="0" b="0"/>
                  <wp:docPr id="194148154" name="Picture 1" descr="Parallel lines OP, QR and ST with transversal LK that intersects OP at U and QR at W, and transversal NM that intersects OP at V, QR at Z, and ST at A. Angle NVP = d and angle ZAS =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8154" name="Picture 1" descr="Parallel lines OP, QR and ST with transversal LK that intersects OP at U and QR at W, and transversal NM that intersects OP at V, QR at Z, and ST at A. Angle NVP = d and angle ZAS = 3d."/>
                          <pic:cNvPicPr/>
                        </pic:nvPicPr>
                        <pic:blipFill>
                          <a:blip r:embed="rId37"/>
                          <a:stretch>
                            <a:fillRect/>
                          </a:stretch>
                        </pic:blipFill>
                        <pic:spPr>
                          <a:xfrm>
                            <a:off x="0" y="0"/>
                            <a:ext cx="3492000" cy="3152337"/>
                          </a:xfrm>
                          <a:prstGeom prst="rect">
                            <a:avLst/>
                          </a:prstGeom>
                        </pic:spPr>
                      </pic:pic>
                    </a:graphicData>
                  </a:graphic>
                </wp:inline>
              </w:drawing>
            </w:r>
          </w:p>
        </w:tc>
      </w:tr>
      <w:tr w:rsidR="006C0E9D" w:rsidRPr="008D7862" w14:paraId="7984721C" w14:textId="77777777" w:rsidTr="006C0E9D">
        <w:tc>
          <w:tcPr>
            <w:tcW w:w="988" w:type="dxa"/>
          </w:tcPr>
          <w:p w14:paraId="3E629D20" w14:textId="77777777" w:rsidR="006C0E9D" w:rsidRPr="008D7862" w:rsidRDefault="006C0E9D" w:rsidP="006C0E9D">
            <w:pPr>
              <w:pStyle w:val="ListNumber"/>
            </w:pPr>
          </w:p>
        </w:tc>
        <w:tc>
          <w:tcPr>
            <w:tcW w:w="8634" w:type="dxa"/>
          </w:tcPr>
          <w:p w14:paraId="6832A22C" w14:textId="5047720B" w:rsidR="006C0E9D" w:rsidRPr="008D7862" w:rsidRDefault="006C0E9D" w:rsidP="008D7862">
            <w:r w:rsidRPr="00D558B9">
              <w:rPr>
                <w:noProof/>
              </w:rPr>
              <w:drawing>
                <wp:inline distT="0" distB="0" distL="0" distR="0" wp14:anchorId="5FEEDFB8" wp14:editId="0B262BB3">
                  <wp:extent cx="3204000" cy="2519998"/>
                  <wp:effectExtent l="0" t="0" r="0" b="0"/>
                  <wp:docPr id="900583036" name="Picture 1" descr="Parallel lines NO and PQ with transversal RS that intersects NO at T and PQ at U. Angle RTO = 14g and angle QUS = 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83036" name="Picture 1" descr="Parallel lines NO and PQ with transversal RS that intersects NO at T and PQ at U. Angle RTO = 14g and angle QUS = 6g."/>
                          <pic:cNvPicPr/>
                        </pic:nvPicPr>
                        <pic:blipFill>
                          <a:blip r:embed="rId38"/>
                          <a:stretch>
                            <a:fillRect/>
                          </a:stretch>
                        </pic:blipFill>
                        <pic:spPr>
                          <a:xfrm>
                            <a:off x="0" y="0"/>
                            <a:ext cx="3204000" cy="2519998"/>
                          </a:xfrm>
                          <a:prstGeom prst="rect">
                            <a:avLst/>
                          </a:prstGeom>
                        </pic:spPr>
                      </pic:pic>
                    </a:graphicData>
                  </a:graphic>
                </wp:inline>
              </w:drawing>
            </w:r>
          </w:p>
        </w:tc>
      </w:tr>
      <w:tr w:rsidR="006C0E9D" w:rsidRPr="008D7862" w14:paraId="579A96FE" w14:textId="77777777" w:rsidTr="006C0E9D">
        <w:tc>
          <w:tcPr>
            <w:tcW w:w="988" w:type="dxa"/>
          </w:tcPr>
          <w:p w14:paraId="0ADA76A4" w14:textId="77777777" w:rsidR="006C0E9D" w:rsidRPr="008D7862" w:rsidRDefault="006C0E9D" w:rsidP="006C0E9D">
            <w:pPr>
              <w:pStyle w:val="ListNumber"/>
            </w:pPr>
          </w:p>
        </w:tc>
        <w:tc>
          <w:tcPr>
            <w:tcW w:w="8634" w:type="dxa"/>
          </w:tcPr>
          <w:p w14:paraId="7A061D2F" w14:textId="14861E6D" w:rsidR="006C0E9D" w:rsidRPr="008D7862" w:rsidRDefault="006C0E9D" w:rsidP="008D7862">
            <w:r w:rsidRPr="007F29D8">
              <w:rPr>
                <w:noProof/>
              </w:rPr>
              <w:drawing>
                <wp:inline distT="0" distB="0" distL="0" distR="0" wp14:anchorId="7849E8B4" wp14:editId="57133F60">
                  <wp:extent cx="3492000" cy="3086515"/>
                  <wp:effectExtent l="0" t="0" r="0" b="0"/>
                  <wp:docPr id="1545092344" name="Picture 1" descr="Parallel lines VW and ZA with transversal BC that cuts VW at B and ZA at E and transversal DC that cuts VW at D and ZA at F. Angle FDB=n, BEF=2n and angle ECF = 54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92344" name="Picture 1" descr="Parallel lines VW and ZA with transversal BC that cuts VW at B and ZA at E and transversal DC that cuts VW at D and ZA at F. Angle FDB=n, BEF=2n and angle ECF = 54 degrees."/>
                          <pic:cNvPicPr/>
                        </pic:nvPicPr>
                        <pic:blipFill>
                          <a:blip r:embed="rId39"/>
                          <a:stretch>
                            <a:fillRect/>
                          </a:stretch>
                        </pic:blipFill>
                        <pic:spPr>
                          <a:xfrm>
                            <a:off x="0" y="0"/>
                            <a:ext cx="3492000" cy="3086515"/>
                          </a:xfrm>
                          <a:prstGeom prst="rect">
                            <a:avLst/>
                          </a:prstGeom>
                        </pic:spPr>
                      </pic:pic>
                    </a:graphicData>
                  </a:graphic>
                </wp:inline>
              </w:drawing>
            </w:r>
          </w:p>
        </w:tc>
      </w:tr>
    </w:tbl>
    <w:p w14:paraId="3428F80C" w14:textId="2832BC31" w:rsidR="008D7862" w:rsidRDefault="008D7862">
      <w:pPr>
        <w:suppressAutoHyphens w:val="0"/>
        <w:spacing w:after="0" w:line="276" w:lineRule="auto"/>
      </w:pPr>
      <w:r>
        <w:br w:type="page"/>
      </w:r>
    </w:p>
    <w:p w14:paraId="1216C7C8" w14:textId="77777777" w:rsidR="008B71D5" w:rsidRPr="00412B74" w:rsidRDefault="008B71D5" w:rsidP="008B71D5">
      <w:pPr>
        <w:pStyle w:val="Heading2"/>
        <w:rPr>
          <w:lang w:val="fr-FR"/>
        </w:rPr>
      </w:pPr>
      <w:r w:rsidRPr="00412B74">
        <w:rPr>
          <w:lang w:val="fr-FR"/>
        </w:rPr>
        <w:lastRenderedPageBreak/>
        <w:t>Sample solutions</w:t>
      </w:r>
    </w:p>
    <w:p w14:paraId="1D7F4C1A" w14:textId="67EDBCF6" w:rsidR="001E265E" w:rsidRPr="00412B74" w:rsidRDefault="008B71D5" w:rsidP="006856F4">
      <w:pPr>
        <w:pStyle w:val="Heading3"/>
        <w:rPr>
          <w:lang w:val="fr-FR"/>
        </w:rPr>
      </w:pPr>
      <w:r w:rsidRPr="00412B74">
        <w:rPr>
          <w:lang w:val="fr-FR"/>
        </w:rPr>
        <w:t xml:space="preserve">Appendix </w:t>
      </w:r>
      <w:r w:rsidR="000171DB" w:rsidRPr="00412B74">
        <w:rPr>
          <w:lang w:val="fr-FR"/>
        </w:rPr>
        <w:t>B</w:t>
      </w:r>
      <w:r w:rsidRPr="00412B74">
        <w:rPr>
          <w:lang w:val="fr-FR"/>
        </w:rPr>
        <w:t xml:space="preserve"> – </w:t>
      </w:r>
      <w:r w:rsidR="00150C58" w:rsidRPr="00412B74">
        <w:rPr>
          <w:lang w:val="fr-FR"/>
        </w:rPr>
        <w:t xml:space="preserve">Frayer </w:t>
      </w:r>
      <w:proofErr w:type="spellStart"/>
      <w:r w:rsidR="00150C58" w:rsidRPr="00412B74">
        <w:rPr>
          <w:lang w:val="fr-FR"/>
        </w:rPr>
        <w:t>diagram</w:t>
      </w:r>
      <w:proofErr w:type="spellEnd"/>
    </w:p>
    <w:p w14:paraId="7A1FDDC2" w14:textId="2D596A82" w:rsidR="006D6057" w:rsidRPr="006D6057" w:rsidRDefault="006D6057" w:rsidP="006D6057">
      <w:r>
        <w:rPr>
          <w:noProof/>
        </w:rPr>
        <w:drawing>
          <wp:inline distT="0" distB="0" distL="0" distR="0" wp14:anchorId="5A57DA96" wp14:editId="65F37AD7">
            <wp:extent cx="6208889" cy="3492500"/>
            <wp:effectExtent l="0" t="0" r="1905" b="0"/>
            <wp:docPr id="1995715027" name="Graphic 1" descr="Completed Frayer diagram for corresponding angles in paralle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15027" name="Graphic 1" descr="Completed Frayer diagram for corresponding angles in parallel lines. "/>
                    <pic:cNvPicPr/>
                  </pic:nvPicPr>
                  <pic:blipFill>
                    <a:blip r:embed="rId40">
                      <a:extLst>
                        <a:ext uri="{96DAC541-7B7A-43D3-8B79-37D633B846F1}">
                          <asvg:svgBlip xmlns:asvg="http://schemas.microsoft.com/office/drawing/2016/SVG/main" r:embed="rId41"/>
                        </a:ext>
                      </a:extLst>
                    </a:blip>
                    <a:stretch>
                      <a:fillRect/>
                    </a:stretch>
                  </pic:blipFill>
                  <pic:spPr>
                    <a:xfrm>
                      <a:off x="0" y="0"/>
                      <a:ext cx="6215692" cy="3496326"/>
                    </a:xfrm>
                    <a:prstGeom prst="rect">
                      <a:avLst/>
                    </a:prstGeom>
                  </pic:spPr>
                </pic:pic>
              </a:graphicData>
            </a:graphic>
          </wp:inline>
        </w:drawing>
      </w:r>
    </w:p>
    <w:p w14:paraId="526CE064" w14:textId="566A4015" w:rsidR="00A36FE9" w:rsidRDefault="00A36FE9" w:rsidP="00A36FE9">
      <w:pPr>
        <w:pStyle w:val="Heading3"/>
      </w:pPr>
      <w:r>
        <w:t xml:space="preserve">Appendix </w:t>
      </w:r>
      <w:r w:rsidR="000171DB">
        <w:t>C</w:t>
      </w:r>
      <w:r>
        <w:t xml:space="preserve"> – </w:t>
      </w:r>
      <w:r w:rsidR="001A572F">
        <w:t xml:space="preserve">angle </w:t>
      </w:r>
      <w:r>
        <w:t>problems</w:t>
      </w:r>
    </w:p>
    <w:p w14:paraId="06B9D97E" w14:textId="00E88547" w:rsidR="00A36FE9" w:rsidRPr="008C3130" w:rsidRDefault="00BE054F">
      <w:pPr>
        <w:pStyle w:val="ListNumber"/>
        <w:numPr>
          <w:ilvl w:val="0"/>
          <w:numId w:val="8"/>
        </w:numPr>
      </w:pPr>
      <m:oMath>
        <m:r>
          <w:rPr>
            <w:rFonts w:ascii="Cambria Math" w:hAnsi="Cambria Math"/>
          </w:rPr>
          <m:t>∠FGA=68°</m:t>
        </m:r>
      </m:oMath>
      <w:r>
        <w:rPr>
          <w:rFonts w:eastAsiaTheme="minorEastAsia"/>
        </w:rPr>
        <w:t xml:space="preserve"> as supplementary angles </w:t>
      </w:r>
      <w:r w:rsidR="00890063">
        <w:rPr>
          <w:rFonts w:eastAsiaTheme="minorEastAsia"/>
        </w:rPr>
        <w:t xml:space="preserve">add to </w:t>
      </w:r>
      <m:oMath>
        <m:r>
          <w:rPr>
            <w:rFonts w:ascii="Cambria Math" w:eastAsiaTheme="minorEastAsia" w:hAnsi="Cambria Math"/>
          </w:rPr>
          <m:t>180°</m:t>
        </m:r>
      </m:oMath>
      <w:r w:rsidR="00890063">
        <w:rPr>
          <w:rFonts w:eastAsiaTheme="minorEastAsia"/>
        </w:rPr>
        <w:t>.</w:t>
      </w:r>
      <w:r w:rsidR="00890063">
        <w:rPr>
          <w:rFonts w:eastAsiaTheme="minorEastAsia"/>
        </w:rPr>
        <w:br/>
      </w:r>
      <m:oMath>
        <m:r>
          <w:rPr>
            <w:rFonts w:ascii="Cambria Math" w:hAnsi="Cambria Math"/>
          </w:rPr>
          <m:t>∠FGA=∠GEC=68°</m:t>
        </m:r>
      </m:oMath>
      <w:r w:rsidR="008C3130">
        <w:rPr>
          <w:rFonts w:eastAsiaTheme="minorEastAsia"/>
        </w:rPr>
        <w:t xml:space="preserve"> as corresponding angles in parallel lines are equal.</w:t>
      </w:r>
      <w:r w:rsidR="008C3130">
        <w:rPr>
          <w:rFonts w:eastAsiaTheme="minorEastAsia"/>
        </w:rPr>
        <w:br/>
        <w:t xml:space="preserve">Therefore </w:t>
      </w:r>
      <m:oMath>
        <m:r>
          <w:rPr>
            <w:rFonts w:ascii="Cambria Math" w:eastAsiaTheme="minorEastAsia" w:hAnsi="Cambria Math"/>
          </w:rPr>
          <m:t>a=68°</m:t>
        </m:r>
      </m:oMath>
    </w:p>
    <w:p w14:paraId="5548DD06" w14:textId="6DC0FBE5" w:rsidR="00BE3E28" w:rsidRPr="008C3130" w:rsidRDefault="00BE3E28">
      <w:pPr>
        <w:pStyle w:val="ListNumber"/>
        <w:numPr>
          <w:ilvl w:val="0"/>
          <w:numId w:val="8"/>
        </w:numPr>
      </w:pPr>
      <m:oMath>
        <m:r>
          <w:rPr>
            <w:rFonts w:ascii="Cambria Math" w:hAnsi="Cambria Math"/>
          </w:rPr>
          <m:t>∠HNL=62°</m:t>
        </m:r>
      </m:oMath>
      <w:r>
        <w:rPr>
          <w:rFonts w:eastAsiaTheme="minorEastAsia"/>
        </w:rPr>
        <w:t xml:space="preserve"> as supplementary angles add to </w:t>
      </w:r>
      <m:oMath>
        <m:r>
          <w:rPr>
            <w:rFonts w:ascii="Cambria Math" w:eastAsiaTheme="minorEastAsia" w:hAnsi="Cambria Math"/>
          </w:rPr>
          <m:t>180°</m:t>
        </m:r>
      </m:oMath>
      <w:r>
        <w:rPr>
          <w:rFonts w:eastAsiaTheme="minorEastAsia"/>
        </w:rPr>
        <w:t>.</w:t>
      </w:r>
      <w:r>
        <w:rPr>
          <w:rFonts w:eastAsiaTheme="minorEastAsia"/>
        </w:rPr>
        <w:br/>
      </w:r>
      <m:oMath>
        <m:r>
          <w:rPr>
            <w:rFonts w:ascii="Cambria Math" w:hAnsi="Cambria Math"/>
          </w:rPr>
          <m:t>∠HNL=∠JON=62°</m:t>
        </m:r>
      </m:oMath>
      <w:r>
        <w:rPr>
          <w:rFonts w:eastAsiaTheme="minorEastAsia"/>
        </w:rPr>
        <w:t xml:space="preserve"> as corresponding angles in parallel lines are equal.</w:t>
      </w:r>
      <w:r>
        <w:rPr>
          <w:rFonts w:eastAsiaTheme="minorEastAsia"/>
        </w:rPr>
        <w:br/>
        <w:t xml:space="preserve">Therefore </w:t>
      </w:r>
      <m:oMath>
        <m:r>
          <w:rPr>
            <w:rFonts w:ascii="Cambria Math" w:eastAsiaTheme="minorEastAsia" w:hAnsi="Cambria Math"/>
          </w:rPr>
          <m:t>b=62°</m:t>
        </m:r>
      </m:oMath>
    </w:p>
    <w:p w14:paraId="523B2E30" w14:textId="1511CB51" w:rsidR="008C3130" w:rsidRPr="00112375" w:rsidRDefault="006F2A9C">
      <w:pPr>
        <w:pStyle w:val="ListNumber"/>
        <w:numPr>
          <w:ilvl w:val="0"/>
          <w:numId w:val="8"/>
        </w:numPr>
      </w:pPr>
      <m:oMath>
        <m:r>
          <w:rPr>
            <w:rFonts w:ascii="Cambria Math" w:hAnsi="Cambria Math"/>
          </w:rPr>
          <m:t>∠UZW=71°</m:t>
        </m:r>
      </m:oMath>
      <w:r>
        <w:rPr>
          <w:rFonts w:eastAsiaTheme="minorEastAsia"/>
        </w:rPr>
        <w:t xml:space="preserve"> as </w:t>
      </w:r>
      <w:r w:rsidR="001C0AC7">
        <w:rPr>
          <w:rFonts w:eastAsiaTheme="minorEastAsia"/>
        </w:rPr>
        <w:t>corresponding angles in parallel lines are equal.</w:t>
      </w:r>
      <w:r w:rsidR="001C0AC7">
        <w:rPr>
          <w:rFonts w:eastAsiaTheme="minorEastAsia"/>
        </w:rPr>
        <w:br/>
      </w:r>
      <m:oMath>
        <m:r>
          <w:rPr>
            <w:rFonts w:ascii="Cambria Math" w:hAnsi="Cambria Math"/>
          </w:rPr>
          <m:t>∠UZW+∠ZUW+∠UWZ</m:t>
        </m:r>
        <m:r>
          <w:rPr>
            <w:rFonts w:ascii="Cambria Math" w:eastAsiaTheme="minorEastAsia" w:hAnsi="Cambria Math"/>
          </w:rPr>
          <m:t>=180°</m:t>
        </m:r>
      </m:oMath>
      <w:r w:rsidR="00C1274E">
        <w:rPr>
          <w:rFonts w:eastAsiaTheme="minorEastAsia"/>
        </w:rPr>
        <w:t xml:space="preserve"> as the angle sum of a triangle is </w:t>
      </w:r>
      <m:oMath>
        <m:r>
          <w:rPr>
            <w:rFonts w:ascii="Cambria Math" w:eastAsiaTheme="minorEastAsia" w:hAnsi="Cambria Math"/>
          </w:rPr>
          <m:t>180°</m:t>
        </m:r>
      </m:oMath>
      <w:r w:rsidR="00C1274E">
        <w:rPr>
          <w:rFonts w:eastAsiaTheme="minorEastAsia"/>
        </w:rPr>
        <w:br/>
      </w:r>
      <w:r w:rsidR="00C1274E">
        <w:t xml:space="preserve">Therefore </w:t>
      </w:r>
      <m:oMath>
        <m:r>
          <w:rPr>
            <w:rFonts w:ascii="Cambria Math" w:hAnsi="Cambria Math"/>
          </w:rPr>
          <m:t>71+81+c=180</m:t>
        </m:r>
        <m:r>
          <m:rPr>
            <m:sty m:val="p"/>
          </m:rPr>
          <w:rPr>
            <w:rFonts w:ascii="Cambria Math" w:hAnsi="Cambria Math"/>
          </w:rPr>
          <w:br/>
        </m:r>
      </m:oMath>
      <w:r w:rsidR="00112375">
        <w:rPr>
          <w:rFonts w:eastAsiaTheme="minorEastAsia"/>
        </w:rPr>
        <w:t xml:space="preserve">Therefore </w:t>
      </w:r>
      <m:oMath>
        <m:r>
          <w:rPr>
            <w:rFonts w:ascii="Cambria Math" w:hAnsi="Cambria Math"/>
          </w:rPr>
          <m:t>c=28°</m:t>
        </m:r>
      </m:oMath>
    </w:p>
    <w:p w14:paraId="3931C478" w14:textId="4409C550" w:rsidR="00A36FE9" w:rsidRPr="00947F06" w:rsidRDefault="007F2476">
      <w:pPr>
        <w:pStyle w:val="ListNumber"/>
        <w:numPr>
          <w:ilvl w:val="0"/>
          <w:numId w:val="7"/>
        </w:numPr>
        <w:rPr>
          <w:rFonts w:eastAsiaTheme="minorEastAsia"/>
        </w:rPr>
      </w:pPr>
      <m:oMath>
        <m:r>
          <w:rPr>
            <w:rFonts w:ascii="Cambria Math" w:hAnsi="Cambria Math"/>
          </w:rPr>
          <m:t>∠IJE=110°</m:t>
        </m:r>
      </m:oMath>
      <w:r>
        <w:rPr>
          <w:rFonts w:eastAsiaTheme="minorEastAsia"/>
        </w:rPr>
        <w:t xml:space="preserve"> as corresponding angles in parallel lines are equal.</w:t>
      </w:r>
      <w:r>
        <w:rPr>
          <w:rFonts w:eastAsiaTheme="minorEastAsia"/>
        </w:rPr>
        <w:br/>
      </w:r>
      <m:oMath>
        <m:r>
          <w:rPr>
            <w:rFonts w:ascii="Cambria Math" w:hAnsi="Cambria Math"/>
          </w:rPr>
          <m:t>∠HJE=d</m:t>
        </m:r>
      </m:oMath>
      <w:r w:rsidR="00C90E5F">
        <w:rPr>
          <w:rFonts w:eastAsiaTheme="minorEastAsia"/>
        </w:rPr>
        <w:t xml:space="preserve"> as corresponding angles in parallel lines are equal.</w:t>
      </w:r>
      <w:r w:rsidR="00C90E5F">
        <w:rPr>
          <w:rFonts w:eastAsiaTheme="minorEastAsia"/>
        </w:rPr>
        <w:br/>
      </w:r>
      <m:oMath>
        <m:r>
          <w:rPr>
            <w:rFonts w:ascii="Cambria Math" w:hAnsi="Cambria Math"/>
          </w:rPr>
          <w:lastRenderedPageBreak/>
          <m:t xml:space="preserve">∠IJE </m:t>
        </m:r>
      </m:oMath>
      <w:r w:rsidR="00C90E5F" w:rsidRPr="00C90E5F">
        <w:rPr>
          <w:rFonts w:eastAsiaTheme="minorEastAsia"/>
        </w:rPr>
        <w:t>and</w:t>
      </w:r>
      <m:oMath>
        <m:r>
          <w:rPr>
            <w:rFonts w:ascii="Cambria Math" w:hAnsi="Cambria Math"/>
          </w:rPr>
          <m:t xml:space="preserve"> ∠HJE</m:t>
        </m:r>
      </m:oMath>
      <w:r w:rsidR="00C90E5F">
        <w:rPr>
          <w:rFonts w:eastAsiaTheme="minorEastAsia"/>
        </w:rPr>
        <w:t xml:space="preserve"> are supplementary angles.</w:t>
      </w:r>
      <w:r w:rsidR="00947F06">
        <w:rPr>
          <w:rFonts w:eastAsiaTheme="minorEastAsia"/>
        </w:rPr>
        <w:br/>
      </w:r>
      <w:r w:rsidR="00947F06">
        <w:t xml:space="preserve">Therefore </w:t>
      </w:r>
      <m:oMath>
        <m:r>
          <w:rPr>
            <w:rFonts w:ascii="Cambria Math" w:hAnsi="Cambria Math"/>
          </w:rPr>
          <m:t>180-110=70°</m:t>
        </m:r>
      </m:oMath>
      <w:r w:rsidR="00947F06">
        <w:rPr>
          <w:rFonts w:eastAsiaTheme="minorEastAsia"/>
        </w:rPr>
        <w:br/>
        <w:t xml:space="preserve">So </w:t>
      </w:r>
      <m:oMath>
        <m:r>
          <w:rPr>
            <w:rFonts w:ascii="Cambria Math" w:eastAsiaTheme="minorEastAsia" w:hAnsi="Cambria Math"/>
          </w:rPr>
          <m:t>d=70°</m:t>
        </m:r>
      </m:oMath>
    </w:p>
    <w:p w14:paraId="454B1246" w14:textId="223649B3" w:rsidR="00A36FE9" w:rsidRPr="00A75658" w:rsidRDefault="00495BF2">
      <w:pPr>
        <w:pStyle w:val="ListNumber"/>
        <w:numPr>
          <w:ilvl w:val="0"/>
          <w:numId w:val="7"/>
        </w:numPr>
      </w:pPr>
      <m:oMath>
        <m:r>
          <w:rPr>
            <w:rFonts w:ascii="Cambria Math" w:hAnsi="Cambria Math"/>
          </w:rPr>
          <m:t>∠VZR=70°</m:t>
        </m:r>
      </m:oMath>
      <w:r>
        <w:rPr>
          <w:rFonts w:eastAsiaTheme="minorEastAsia"/>
        </w:rPr>
        <w:t xml:space="preserve"> as corresponding angles in parallel lines are equal.</w:t>
      </w:r>
      <w:r>
        <w:rPr>
          <w:rFonts w:eastAsiaTheme="minorEastAsia"/>
        </w:rPr>
        <w:br/>
      </w:r>
      <m:oMath>
        <m:r>
          <w:rPr>
            <w:rFonts w:ascii="Cambria Math" w:hAnsi="Cambria Math"/>
          </w:rPr>
          <m:t>∠ZAT=70°</m:t>
        </m:r>
      </m:oMath>
      <w:r w:rsidR="00D70D95">
        <w:rPr>
          <w:rFonts w:eastAsiaTheme="minorEastAsia"/>
        </w:rPr>
        <w:t xml:space="preserve"> as corresponding angles in parallel lines are equal.</w:t>
      </w:r>
      <w:r w:rsidR="00D70D95">
        <w:rPr>
          <w:rFonts w:eastAsiaTheme="minorEastAsia"/>
        </w:rPr>
        <w:br/>
      </w:r>
      <m:oMath>
        <m:r>
          <w:rPr>
            <w:rFonts w:ascii="Cambria Math" w:hAnsi="Cambria Math"/>
          </w:rPr>
          <m:t>∠ZAS</m:t>
        </m:r>
      </m:oMath>
      <w:r w:rsidR="00D70D95">
        <w:rPr>
          <w:rFonts w:eastAsiaTheme="minorEastAsia"/>
        </w:rPr>
        <w:t xml:space="preserve"> and </w:t>
      </w:r>
      <m:oMath>
        <m:r>
          <w:rPr>
            <w:rFonts w:ascii="Cambria Math" w:eastAsiaTheme="minorEastAsia" w:hAnsi="Cambria Math"/>
          </w:rPr>
          <m:t>∠ZAT</m:t>
        </m:r>
      </m:oMath>
      <w:r w:rsidR="006F6301">
        <w:rPr>
          <w:rFonts w:eastAsiaTheme="minorEastAsia"/>
        </w:rPr>
        <w:t xml:space="preserve"> are supplementary angles.</w:t>
      </w:r>
      <w:r w:rsidR="006F6301">
        <w:rPr>
          <w:rFonts w:eastAsiaTheme="minorEastAsia"/>
        </w:rPr>
        <w:br/>
        <w:t xml:space="preserve">Therefore </w:t>
      </w:r>
      <m:oMath>
        <m:r>
          <w:rPr>
            <w:rFonts w:ascii="Cambria Math" w:eastAsiaTheme="minorEastAsia" w:hAnsi="Cambria Math"/>
          </w:rPr>
          <m:t>180-70=110</m:t>
        </m:r>
      </m:oMath>
      <w:r w:rsidR="00A75658">
        <w:rPr>
          <w:rFonts w:eastAsiaTheme="minorEastAsia"/>
        </w:rPr>
        <w:br/>
        <w:t xml:space="preserve">So </w:t>
      </w:r>
      <m:oMath>
        <m:r>
          <w:rPr>
            <w:rFonts w:ascii="Cambria Math" w:eastAsiaTheme="minorEastAsia" w:hAnsi="Cambria Math"/>
          </w:rPr>
          <m:t>e=110°</m:t>
        </m:r>
      </m:oMath>
    </w:p>
    <w:p w14:paraId="0DE90AFC" w14:textId="586677A9" w:rsidR="00A75658" w:rsidRDefault="00996C25">
      <w:pPr>
        <w:pStyle w:val="ListNumber"/>
        <w:numPr>
          <w:ilvl w:val="0"/>
          <w:numId w:val="7"/>
        </w:numPr>
      </w:pPr>
      <m:oMath>
        <m:r>
          <w:rPr>
            <w:rFonts w:ascii="Cambria Math" w:hAnsi="Cambria Math"/>
          </w:rPr>
          <m:t>∠MLI=109°</m:t>
        </m:r>
      </m:oMath>
      <w:r w:rsidR="00F514BA">
        <w:rPr>
          <w:rFonts w:eastAsiaTheme="minorEastAsia"/>
        </w:rPr>
        <w:t xml:space="preserve"> as corresponding angles in parallel lines are equal.</w:t>
      </w:r>
      <w:r w:rsidR="00F514BA">
        <w:rPr>
          <w:rFonts w:eastAsiaTheme="minorEastAsia"/>
        </w:rPr>
        <w:br/>
      </w:r>
      <m:oMath>
        <m:r>
          <w:rPr>
            <w:rFonts w:ascii="Cambria Math" w:hAnsi="Cambria Math"/>
          </w:rPr>
          <m:t>∠MLI</m:t>
        </m:r>
      </m:oMath>
      <w:r w:rsidR="00F514BA">
        <w:rPr>
          <w:rFonts w:eastAsiaTheme="minorEastAsia"/>
        </w:rPr>
        <w:t xml:space="preserve"> and </w:t>
      </w:r>
      <m:oMath>
        <m:r>
          <w:rPr>
            <w:rFonts w:ascii="Cambria Math" w:eastAsiaTheme="minorEastAsia" w:hAnsi="Cambria Math"/>
          </w:rPr>
          <m:t>∠JLM</m:t>
        </m:r>
      </m:oMath>
      <w:r w:rsidR="00F514BA">
        <w:rPr>
          <w:rFonts w:eastAsiaTheme="minorEastAsia"/>
        </w:rPr>
        <w:t xml:space="preserve"> are supplementary angles.</w:t>
      </w:r>
      <w:r w:rsidR="00F514BA">
        <w:rPr>
          <w:rFonts w:eastAsiaTheme="minorEastAsia"/>
        </w:rPr>
        <w:br/>
        <w:t xml:space="preserve">Therefore </w:t>
      </w:r>
      <m:oMath>
        <m:r>
          <w:rPr>
            <w:rFonts w:ascii="Cambria Math" w:eastAsiaTheme="minorEastAsia" w:hAnsi="Cambria Math"/>
          </w:rPr>
          <m:t>180-109=71</m:t>
        </m:r>
      </m:oMath>
      <w:r w:rsidR="00F514BA">
        <w:rPr>
          <w:rFonts w:eastAsiaTheme="minorEastAsia"/>
        </w:rPr>
        <w:br/>
        <w:t xml:space="preserve">So </w:t>
      </w:r>
      <m:oMath>
        <m:r>
          <w:rPr>
            <w:rFonts w:ascii="Cambria Math" w:eastAsiaTheme="minorEastAsia" w:hAnsi="Cambria Math"/>
          </w:rPr>
          <m:t>e=71°</m:t>
        </m:r>
      </m:oMath>
    </w:p>
    <w:p w14:paraId="1E28B497" w14:textId="14BE9440" w:rsidR="00F97B17" w:rsidRPr="003224D9" w:rsidRDefault="00F97B17">
      <w:pPr>
        <w:pStyle w:val="ListNumber"/>
        <w:numPr>
          <w:ilvl w:val="0"/>
          <w:numId w:val="7"/>
        </w:numPr>
      </w:pPr>
      <m:oMath>
        <m:r>
          <w:rPr>
            <w:rFonts w:ascii="Cambria Math" w:hAnsi="Cambria Math"/>
          </w:rPr>
          <m:t>∠MLI=5c</m:t>
        </m:r>
      </m:oMath>
      <w:r>
        <w:rPr>
          <w:rFonts w:eastAsiaTheme="minorEastAsia"/>
        </w:rPr>
        <w:t xml:space="preserve"> as corresponding angles in parallel lines are equal.</w:t>
      </w:r>
      <w:r>
        <w:rPr>
          <w:rFonts w:eastAsiaTheme="minorEastAsia"/>
        </w:rPr>
        <w:br/>
      </w:r>
      <m:oMath>
        <m:r>
          <w:rPr>
            <w:rFonts w:ascii="Cambria Math" w:hAnsi="Cambria Math"/>
          </w:rPr>
          <m:t>∠MLI</m:t>
        </m:r>
      </m:oMath>
      <w:r>
        <w:rPr>
          <w:rFonts w:eastAsiaTheme="minorEastAsia"/>
        </w:rPr>
        <w:t xml:space="preserve"> and </w:t>
      </w:r>
      <m:oMath>
        <m:r>
          <w:rPr>
            <w:rFonts w:ascii="Cambria Math" w:eastAsiaTheme="minorEastAsia" w:hAnsi="Cambria Math"/>
          </w:rPr>
          <m:t>∠JLM</m:t>
        </m:r>
      </m:oMath>
      <w:r>
        <w:rPr>
          <w:rFonts w:eastAsiaTheme="minorEastAsia"/>
        </w:rPr>
        <w:t xml:space="preserve"> are supplementary angles.</w:t>
      </w:r>
      <w:r>
        <w:rPr>
          <w:rFonts w:eastAsiaTheme="minorEastAsia"/>
        </w:rPr>
        <w:br/>
        <w:t xml:space="preserve">Therefore </w:t>
      </w:r>
      <m:oMath>
        <m:r>
          <w:rPr>
            <w:rFonts w:ascii="Cambria Math" w:eastAsiaTheme="minorEastAsia" w:hAnsi="Cambria Math"/>
          </w:rPr>
          <m:t>5c+4c=180°</m:t>
        </m:r>
      </m:oMath>
      <w:r>
        <w:rPr>
          <w:rFonts w:eastAsiaTheme="minorEastAsia"/>
        </w:rPr>
        <w:br/>
        <w:t xml:space="preserve">So </w:t>
      </w:r>
      <m:oMath>
        <m:r>
          <w:rPr>
            <w:rFonts w:ascii="Cambria Math" w:eastAsiaTheme="minorEastAsia" w:hAnsi="Cambria Math"/>
          </w:rPr>
          <m:t>9c=180°</m:t>
        </m:r>
      </m:oMath>
      <w:r w:rsidR="003224D9">
        <w:rPr>
          <w:rFonts w:eastAsiaTheme="minorEastAsia"/>
        </w:rPr>
        <w:br/>
        <w:t xml:space="preserve">So </w:t>
      </w:r>
      <m:oMath>
        <m:r>
          <w:rPr>
            <w:rFonts w:ascii="Cambria Math" w:eastAsiaTheme="minorEastAsia" w:hAnsi="Cambria Math"/>
          </w:rPr>
          <m:t>c=20°</m:t>
        </m:r>
      </m:oMath>
    </w:p>
    <w:p w14:paraId="2CFBB720" w14:textId="0260AE62" w:rsidR="00A36FE9" w:rsidRDefault="00D03E3D">
      <w:pPr>
        <w:pStyle w:val="ListNumber"/>
        <w:numPr>
          <w:ilvl w:val="0"/>
          <w:numId w:val="7"/>
        </w:numPr>
      </w:pPr>
      <m:oMath>
        <m:r>
          <w:rPr>
            <w:rFonts w:ascii="Cambria Math" w:hAnsi="Cambria Math"/>
          </w:rPr>
          <m:t>∠VZR=d</m:t>
        </m:r>
      </m:oMath>
      <w:r>
        <w:rPr>
          <w:rFonts w:eastAsiaTheme="minorEastAsia"/>
        </w:rPr>
        <w:t xml:space="preserve"> </w:t>
      </w:r>
      <w:r w:rsidR="00965650">
        <w:rPr>
          <w:rFonts w:eastAsiaTheme="minorEastAsia"/>
        </w:rPr>
        <w:t>as corresponding angles in parallel lines are equal.</w:t>
      </w:r>
      <w:r w:rsidR="00965650">
        <w:rPr>
          <w:rFonts w:eastAsiaTheme="minorEastAsia"/>
        </w:rPr>
        <w:br/>
      </w:r>
      <m:oMath>
        <m:r>
          <w:rPr>
            <w:rFonts w:ascii="Cambria Math" w:hAnsi="Cambria Math"/>
          </w:rPr>
          <m:t>∠ZAT=d</m:t>
        </m:r>
      </m:oMath>
      <w:r w:rsidR="00965650">
        <w:rPr>
          <w:rFonts w:eastAsiaTheme="minorEastAsia"/>
        </w:rPr>
        <w:t xml:space="preserve"> as corresponding angles in parallel lines are equal.</w:t>
      </w:r>
      <w:r w:rsidR="00965650">
        <w:rPr>
          <w:rFonts w:eastAsiaTheme="minorEastAsia"/>
        </w:rPr>
        <w:br/>
      </w:r>
      <m:oMath>
        <m:r>
          <w:rPr>
            <w:rFonts w:ascii="Cambria Math" w:hAnsi="Cambria Math"/>
          </w:rPr>
          <m:t>∠ZAT</m:t>
        </m:r>
      </m:oMath>
      <w:r w:rsidR="00027B1A">
        <w:rPr>
          <w:rFonts w:eastAsiaTheme="minorEastAsia"/>
        </w:rPr>
        <w:t xml:space="preserve"> and </w:t>
      </w:r>
      <m:oMath>
        <m:r>
          <w:rPr>
            <w:rFonts w:ascii="Cambria Math" w:eastAsiaTheme="minorEastAsia" w:hAnsi="Cambria Math"/>
          </w:rPr>
          <m:t>∠ZAS</m:t>
        </m:r>
      </m:oMath>
      <w:r w:rsidR="00027B1A">
        <w:rPr>
          <w:rFonts w:eastAsiaTheme="minorEastAsia"/>
        </w:rPr>
        <w:t xml:space="preserve"> are supplementary angles.</w:t>
      </w:r>
      <w:r w:rsidR="00027B1A">
        <w:rPr>
          <w:rFonts w:eastAsiaTheme="minorEastAsia"/>
        </w:rPr>
        <w:br/>
        <w:t xml:space="preserve">Therefore </w:t>
      </w:r>
      <m:oMath>
        <m:r>
          <w:rPr>
            <w:rFonts w:ascii="Cambria Math" w:eastAsiaTheme="minorEastAsia" w:hAnsi="Cambria Math"/>
          </w:rPr>
          <m:t>3d+d=180°</m:t>
        </m:r>
      </m:oMath>
      <w:r w:rsidR="00027B1A">
        <w:rPr>
          <w:rFonts w:eastAsiaTheme="minorEastAsia"/>
        </w:rPr>
        <w:br/>
        <w:t xml:space="preserve">So </w:t>
      </w:r>
      <m:oMath>
        <m:r>
          <w:rPr>
            <w:rFonts w:ascii="Cambria Math" w:eastAsiaTheme="minorEastAsia" w:hAnsi="Cambria Math"/>
          </w:rPr>
          <m:t>4d=180°</m:t>
        </m:r>
      </m:oMath>
      <w:r w:rsidR="00027B1A">
        <w:rPr>
          <w:rFonts w:eastAsiaTheme="minorEastAsia"/>
        </w:rPr>
        <w:br/>
        <w:t xml:space="preserve">So </w:t>
      </w:r>
      <m:oMath>
        <m:r>
          <w:rPr>
            <w:rFonts w:ascii="Cambria Math" w:eastAsiaTheme="minorEastAsia" w:hAnsi="Cambria Math"/>
          </w:rPr>
          <m:t>d=45°</m:t>
        </m:r>
      </m:oMath>
    </w:p>
    <w:p w14:paraId="4FAD1AC5" w14:textId="36B7B9AB" w:rsidR="00A36FE9" w:rsidRDefault="001D37A3">
      <w:pPr>
        <w:pStyle w:val="ListNumber"/>
        <w:numPr>
          <w:ilvl w:val="0"/>
          <w:numId w:val="7"/>
        </w:numPr>
      </w:pPr>
      <m:oMath>
        <m:r>
          <w:rPr>
            <w:rFonts w:ascii="Cambria Math" w:hAnsi="Cambria Math"/>
          </w:rPr>
          <m:t>∠OTU=6g</m:t>
        </m:r>
      </m:oMath>
      <w:r>
        <w:rPr>
          <w:rFonts w:eastAsiaTheme="minorEastAsia"/>
        </w:rPr>
        <w:t xml:space="preserve"> as corresponding angles in parallel lines are equal.</w:t>
      </w:r>
      <w:r>
        <w:rPr>
          <w:rFonts w:eastAsiaTheme="minorEastAsia"/>
        </w:rPr>
        <w:br/>
      </w:r>
      <m:oMath>
        <m:r>
          <w:rPr>
            <w:rFonts w:ascii="Cambria Math" w:hAnsi="Cambria Math"/>
          </w:rPr>
          <m:t>∠OTU</m:t>
        </m:r>
      </m:oMath>
      <w:r>
        <w:rPr>
          <w:rFonts w:eastAsiaTheme="minorEastAsia"/>
        </w:rPr>
        <w:t xml:space="preserve"> and </w:t>
      </w:r>
      <m:oMath>
        <m:r>
          <w:rPr>
            <w:rFonts w:ascii="Cambria Math" w:eastAsiaTheme="minorEastAsia" w:hAnsi="Cambria Math"/>
          </w:rPr>
          <m:t>∠OTR</m:t>
        </m:r>
      </m:oMath>
      <w:r>
        <w:rPr>
          <w:rFonts w:eastAsiaTheme="minorEastAsia"/>
        </w:rPr>
        <w:t xml:space="preserve"> are supplementary angles.</w:t>
      </w:r>
      <w:r>
        <w:rPr>
          <w:rFonts w:eastAsiaTheme="minorEastAsia"/>
        </w:rPr>
        <w:br/>
        <w:t xml:space="preserve">Therefore </w:t>
      </w:r>
      <m:oMath>
        <m:r>
          <w:rPr>
            <w:rFonts w:ascii="Cambria Math" w:eastAsiaTheme="minorEastAsia" w:hAnsi="Cambria Math"/>
          </w:rPr>
          <m:t>14g+6g=180°</m:t>
        </m:r>
      </m:oMath>
      <w:r>
        <w:rPr>
          <w:rFonts w:eastAsiaTheme="minorEastAsia"/>
        </w:rPr>
        <w:br/>
        <w:t xml:space="preserve">So </w:t>
      </w:r>
      <m:oMath>
        <m:r>
          <w:rPr>
            <w:rFonts w:ascii="Cambria Math" w:eastAsiaTheme="minorEastAsia" w:hAnsi="Cambria Math"/>
          </w:rPr>
          <m:t>20g=180°</m:t>
        </m:r>
      </m:oMath>
      <w:r>
        <w:rPr>
          <w:rFonts w:eastAsiaTheme="minorEastAsia"/>
        </w:rPr>
        <w:br/>
        <w:t xml:space="preserve">So </w:t>
      </w:r>
      <m:oMath>
        <m:r>
          <w:rPr>
            <w:rFonts w:ascii="Cambria Math" w:eastAsiaTheme="minorEastAsia" w:hAnsi="Cambria Math"/>
          </w:rPr>
          <m:t>d=9°</m:t>
        </m:r>
      </m:oMath>
    </w:p>
    <w:p w14:paraId="61D37202" w14:textId="2F86B7B4" w:rsidR="00407329" w:rsidRPr="006856F4" w:rsidRDefault="000B5EA2">
      <w:pPr>
        <w:pStyle w:val="ListNumber"/>
        <w:numPr>
          <w:ilvl w:val="0"/>
          <w:numId w:val="7"/>
        </w:numPr>
      </w:pPr>
      <m:oMath>
        <m:r>
          <w:rPr>
            <w:rFonts w:ascii="Cambria Math" w:hAnsi="Cambria Math"/>
          </w:rPr>
          <m:t>∠EFC=n</m:t>
        </m:r>
      </m:oMath>
      <w:r w:rsidRPr="009029E3">
        <w:rPr>
          <w:rFonts w:eastAsiaTheme="minorEastAsia"/>
        </w:rPr>
        <w:t xml:space="preserve"> as corresponding angles in parallel lines are equal.</w:t>
      </w:r>
      <w:r w:rsidR="00496853" w:rsidRPr="009029E3">
        <w:rPr>
          <w:rFonts w:eastAsiaTheme="minorEastAsia"/>
        </w:rPr>
        <w:br/>
      </w:r>
      <m:oMath>
        <m:r>
          <w:rPr>
            <w:rFonts w:ascii="Cambria Math" w:hAnsi="Cambria Math"/>
          </w:rPr>
          <m:t>n+54=2n</m:t>
        </m:r>
      </m:oMath>
      <w:r w:rsidR="00895471" w:rsidRPr="009029E3">
        <w:rPr>
          <w:rFonts w:eastAsiaTheme="minorEastAsia"/>
        </w:rPr>
        <w:t xml:space="preserve"> as the sum of the </w:t>
      </w:r>
      <w:r w:rsidR="009029E3">
        <w:rPr>
          <w:rFonts w:eastAsiaTheme="minorEastAsia"/>
        </w:rPr>
        <w:t>2</w:t>
      </w:r>
      <w:r w:rsidR="009029E3" w:rsidRPr="009029E3">
        <w:rPr>
          <w:rFonts w:eastAsiaTheme="minorEastAsia"/>
        </w:rPr>
        <w:t xml:space="preserve"> </w:t>
      </w:r>
      <w:r w:rsidR="00895471" w:rsidRPr="009029E3">
        <w:rPr>
          <w:rFonts w:eastAsiaTheme="minorEastAsia"/>
        </w:rPr>
        <w:t>interior angles of a triangle is equal to the opposite</w:t>
      </w:r>
      <w:r w:rsidR="000B0DE8" w:rsidRPr="009029E3">
        <w:rPr>
          <w:rFonts w:eastAsiaTheme="minorEastAsia"/>
        </w:rPr>
        <w:t xml:space="preserve"> exterior angle.</w:t>
      </w:r>
      <w:r w:rsidR="000B0DE8" w:rsidRPr="009029E3">
        <w:rPr>
          <w:rFonts w:eastAsiaTheme="minorEastAsia"/>
        </w:rPr>
        <w:br/>
      </w:r>
      <w:r w:rsidR="00A83CE4" w:rsidRPr="009029E3">
        <w:rPr>
          <w:rFonts w:eastAsiaTheme="minorEastAsia"/>
        </w:rPr>
        <w:t xml:space="preserve">Therefore </w:t>
      </w:r>
      <m:oMath>
        <m:r>
          <w:rPr>
            <w:rFonts w:ascii="Cambria Math" w:eastAsiaTheme="minorEastAsia" w:hAnsi="Cambria Math"/>
          </w:rPr>
          <m:t>n=54°</m:t>
        </m:r>
      </m:oMath>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4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3" w:history="1">
        <w:r w:rsidRPr="004C354B">
          <w:rPr>
            <w:rStyle w:val="Hyperlink"/>
          </w:rPr>
          <w:t>https://educationstandards.nsw.edu.au/</w:t>
        </w:r>
      </w:hyperlink>
      <w:r w:rsidRPr="00A1020E">
        <w:t xml:space="preserve"> </w:t>
      </w:r>
      <w:r w:rsidRPr="00AE7FE3">
        <w:t xml:space="preserve">and the NSW Curriculum website </w:t>
      </w:r>
      <w:hyperlink r:id="rId44" w:history="1">
        <w:r w:rsidRPr="00AE7FE3">
          <w:rPr>
            <w:rStyle w:val="Hyperlink"/>
          </w:rPr>
          <w:t>https://curriculum.nsw.edu.au/</w:t>
        </w:r>
      </w:hyperlink>
      <w:r w:rsidRPr="00AE7FE3">
        <w:t>.</w:t>
      </w:r>
    </w:p>
    <w:p w14:paraId="59546214" w14:textId="54830A0A" w:rsidR="00D552E3" w:rsidRDefault="00000000" w:rsidP="00D552E3">
      <w:hyperlink r:id="rId45"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755A24">
          <w:pgSz w:w="11900" w:h="16840"/>
          <w:pgMar w:top="1134" w:right="1134" w:bottom="1134" w:left="1134" w:header="709" w:footer="709" w:gutter="0"/>
          <w:cols w:space="708"/>
          <w:docGrid w:linePitch="360"/>
        </w:sectPr>
      </w:pPr>
    </w:p>
    <w:p w14:paraId="3D499857" w14:textId="77777777" w:rsidR="009029E3" w:rsidRPr="009310DD" w:rsidRDefault="009029E3" w:rsidP="009029E3">
      <w:pPr>
        <w:rPr>
          <w:rStyle w:val="Strong"/>
          <w:szCs w:val="22"/>
        </w:rPr>
      </w:pPr>
      <w:bookmarkStart w:id="8" w:name="_Hlk173838998"/>
      <w:r w:rsidRPr="009310DD">
        <w:rPr>
          <w:rStyle w:val="Strong"/>
          <w:szCs w:val="22"/>
        </w:rPr>
        <w:lastRenderedPageBreak/>
        <w:t>© State of New South Wales (Department of Education), 202</w:t>
      </w:r>
      <w:r>
        <w:rPr>
          <w:rStyle w:val="Strong"/>
          <w:szCs w:val="22"/>
        </w:rPr>
        <w:t>4</w:t>
      </w:r>
    </w:p>
    <w:p w14:paraId="4B6605CA" w14:textId="77777777" w:rsidR="009029E3" w:rsidRPr="00716DE7" w:rsidRDefault="009029E3" w:rsidP="009029E3">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23F8FB77" w14:textId="77777777" w:rsidR="009029E3" w:rsidRDefault="009029E3" w:rsidP="009029E3">
      <w:r w:rsidRPr="00716DE7">
        <w:t>Copyright material available in</w:t>
      </w:r>
      <w:r>
        <w:t xml:space="preserve"> this resource and owned by the NSW Department of Education is licensed under a </w:t>
      </w:r>
      <w:hyperlink r:id="rId46" w:history="1">
        <w:r w:rsidRPr="003B3E41">
          <w:rPr>
            <w:rStyle w:val="Hyperlink"/>
          </w:rPr>
          <w:t>Creative Commons Attribution 4.0 International (CC BY 4.0) license</w:t>
        </w:r>
      </w:hyperlink>
      <w:r>
        <w:t>.</w:t>
      </w:r>
    </w:p>
    <w:p w14:paraId="21D3B8FB" w14:textId="77777777" w:rsidR="009029E3" w:rsidRDefault="009029E3" w:rsidP="009029E3">
      <w:r>
        <w:rPr>
          <w:noProof/>
        </w:rPr>
        <w:drawing>
          <wp:inline distT="0" distB="0" distL="0" distR="0" wp14:anchorId="42B21423" wp14:editId="44BB5C2E">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6C4A3A" w14:textId="77777777" w:rsidR="009029E3" w:rsidRDefault="009029E3" w:rsidP="009029E3">
      <w:r>
        <w:t>This license allows you to share and adapt the material for any purpose, even commercially.</w:t>
      </w:r>
    </w:p>
    <w:p w14:paraId="1F687321" w14:textId="77777777" w:rsidR="009029E3" w:rsidRDefault="009029E3" w:rsidP="009029E3">
      <w:r>
        <w:t>Attribution should be given to © State of New South Wales (Department of Education), 2024.</w:t>
      </w:r>
    </w:p>
    <w:p w14:paraId="05158D96" w14:textId="77777777" w:rsidR="009029E3" w:rsidRDefault="009029E3" w:rsidP="009029E3">
      <w:r>
        <w:t>Material in this resource not available under a Creative Commons license:</w:t>
      </w:r>
    </w:p>
    <w:p w14:paraId="26E569BE" w14:textId="77777777" w:rsidR="009029E3" w:rsidRDefault="009029E3">
      <w:pPr>
        <w:pStyle w:val="ListBullet"/>
        <w:numPr>
          <w:ilvl w:val="0"/>
          <w:numId w:val="2"/>
        </w:numPr>
      </w:pPr>
      <w:r>
        <w:t>the NSW Department of Education logo, other logos and trademark-protected material</w:t>
      </w:r>
    </w:p>
    <w:p w14:paraId="4A1664FB" w14:textId="77777777" w:rsidR="009029E3" w:rsidRDefault="009029E3">
      <w:pPr>
        <w:pStyle w:val="ListBullet"/>
        <w:numPr>
          <w:ilvl w:val="0"/>
          <w:numId w:val="2"/>
        </w:numPr>
      </w:pPr>
      <w:r>
        <w:t>material owned by a third party that has been reproduced with permission. You will need to obtain permission from the third party to reuse its material.</w:t>
      </w:r>
    </w:p>
    <w:p w14:paraId="582CCB8C" w14:textId="77777777" w:rsidR="009029E3" w:rsidRPr="003B3E41" w:rsidRDefault="009029E3" w:rsidP="009029E3">
      <w:pPr>
        <w:pStyle w:val="FeatureBox2"/>
        <w:rPr>
          <w:rStyle w:val="Strong"/>
        </w:rPr>
      </w:pPr>
      <w:r w:rsidRPr="003B3E41">
        <w:rPr>
          <w:rStyle w:val="Strong"/>
        </w:rPr>
        <w:t>Links to third-party material and websites</w:t>
      </w:r>
    </w:p>
    <w:p w14:paraId="498995F2" w14:textId="77777777" w:rsidR="009029E3" w:rsidRDefault="009029E3" w:rsidP="009029E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4A47D2" w14:textId="77777777" w:rsidR="009029E3" w:rsidRPr="00DA237B" w:rsidRDefault="009029E3" w:rsidP="009029E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8"/>
    </w:p>
    <w:p w14:paraId="34919192" w14:textId="69996877" w:rsidR="00DA237B" w:rsidRPr="00DA237B" w:rsidRDefault="00DA237B" w:rsidP="009029E3"/>
    <w:sectPr w:rsidR="00DA237B" w:rsidRPr="00DA237B" w:rsidSect="009029E3">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2B24E" w14:textId="77777777" w:rsidR="00207EB1" w:rsidRDefault="00207EB1">
      <w:r>
        <w:separator/>
      </w:r>
    </w:p>
    <w:p w14:paraId="519F3453" w14:textId="77777777" w:rsidR="00207EB1" w:rsidRDefault="00207EB1"/>
    <w:p w14:paraId="63A733C2" w14:textId="77777777" w:rsidR="00207EB1" w:rsidRDefault="00207EB1"/>
  </w:endnote>
  <w:endnote w:type="continuationSeparator" w:id="0">
    <w:p w14:paraId="72BC08E2" w14:textId="77777777" w:rsidR="00207EB1" w:rsidRDefault="00207EB1">
      <w:r>
        <w:continuationSeparator/>
      </w:r>
    </w:p>
    <w:p w14:paraId="32ADB12D" w14:textId="77777777" w:rsidR="00207EB1" w:rsidRDefault="00207EB1"/>
    <w:p w14:paraId="4C72D48D" w14:textId="77777777" w:rsidR="00207EB1" w:rsidRDefault="00207EB1"/>
  </w:endnote>
  <w:endnote w:type="continuationNotice" w:id="1">
    <w:p w14:paraId="7CFF1BD5" w14:textId="77777777" w:rsidR="00207EB1" w:rsidRDefault="00207EB1">
      <w:pPr>
        <w:spacing w:before="0" w:line="240" w:lineRule="auto"/>
      </w:pPr>
    </w:p>
    <w:p w14:paraId="61DBA899" w14:textId="77777777" w:rsidR="00207EB1" w:rsidRDefault="00207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7FECDB21"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69199B">
      <w:rPr>
        <w:noProof/>
      </w:rPr>
      <w:t>Aug-24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540277701" name="Picture 5402777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1695B"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21D0AC" w14:textId="77777777" w:rsidR="00207EB1" w:rsidRDefault="00207EB1">
      <w:r>
        <w:separator/>
      </w:r>
    </w:p>
    <w:p w14:paraId="404F120D" w14:textId="77777777" w:rsidR="00207EB1" w:rsidRDefault="00207EB1"/>
    <w:p w14:paraId="34746613" w14:textId="77777777" w:rsidR="00207EB1" w:rsidRDefault="00207EB1"/>
  </w:footnote>
  <w:footnote w:type="continuationSeparator" w:id="0">
    <w:p w14:paraId="7974734D" w14:textId="77777777" w:rsidR="00207EB1" w:rsidRDefault="00207EB1">
      <w:r>
        <w:continuationSeparator/>
      </w:r>
    </w:p>
    <w:p w14:paraId="03784664" w14:textId="77777777" w:rsidR="00207EB1" w:rsidRDefault="00207EB1"/>
    <w:p w14:paraId="38310FB8" w14:textId="77777777" w:rsidR="00207EB1" w:rsidRDefault="00207EB1"/>
  </w:footnote>
  <w:footnote w:type="continuationNotice" w:id="1">
    <w:p w14:paraId="7E62462B" w14:textId="77777777" w:rsidR="00207EB1" w:rsidRDefault="00207EB1">
      <w:pPr>
        <w:spacing w:before="0" w:line="240" w:lineRule="auto"/>
      </w:pPr>
    </w:p>
    <w:p w14:paraId="1B2ADA82" w14:textId="77777777" w:rsidR="00207EB1" w:rsidRDefault="00207E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50720727" w:rsidR="0084631E" w:rsidRDefault="008C47B5" w:rsidP="0084631E">
    <w:pPr>
      <w:pStyle w:val="Documentname"/>
    </w:pPr>
    <w:r>
      <w:t>The corresponding connection</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909497767" name="Graphic 190949776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C25E7"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BE544466"/>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730810984">
    <w:abstractNumId w:val="1"/>
  </w:num>
  <w:num w:numId="3"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99109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88292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5244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45445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80042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31480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73772116">
    <w:abstractNumId w:val="0"/>
  </w:num>
  <w:num w:numId="11" w16cid:durableId="536428045">
    <w:abstractNumId w:val="1"/>
  </w:num>
  <w:num w:numId="12" w16cid:durableId="2051833234">
    <w:abstractNumId w:val="5"/>
  </w:num>
  <w:num w:numId="13" w16cid:durableId="696006491">
    <w:abstractNumId w:val="2"/>
  </w:num>
  <w:num w:numId="14" w16cid:durableId="937175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A46"/>
    <w:rsid w:val="000059DE"/>
    <w:rsid w:val="00006220"/>
    <w:rsid w:val="000063B6"/>
    <w:rsid w:val="00006CD7"/>
    <w:rsid w:val="00006EBA"/>
    <w:rsid w:val="000103FC"/>
    <w:rsid w:val="00010746"/>
    <w:rsid w:val="00011BB3"/>
    <w:rsid w:val="000136E4"/>
    <w:rsid w:val="000143DF"/>
    <w:rsid w:val="000151F8"/>
    <w:rsid w:val="00015D43"/>
    <w:rsid w:val="00016801"/>
    <w:rsid w:val="00016CA5"/>
    <w:rsid w:val="000171DB"/>
    <w:rsid w:val="000209DC"/>
    <w:rsid w:val="00021171"/>
    <w:rsid w:val="00022816"/>
    <w:rsid w:val="00023790"/>
    <w:rsid w:val="00024602"/>
    <w:rsid w:val="000252FF"/>
    <w:rsid w:val="000253AE"/>
    <w:rsid w:val="00026F15"/>
    <w:rsid w:val="00027181"/>
    <w:rsid w:val="00027375"/>
    <w:rsid w:val="0002751D"/>
    <w:rsid w:val="00027B1A"/>
    <w:rsid w:val="000304A9"/>
    <w:rsid w:val="00030C4B"/>
    <w:rsid w:val="00030EBC"/>
    <w:rsid w:val="00031577"/>
    <w:rsid w:val="000329E1"/>
    <w:rsid w:val="00032ECD"/>
    <w:rsid w:val="000331B6"/>
    <w:rsid w:val="00034F5E"/>
    <w:rsid w:val="0003541F"/>
    <w:rsid w:val="00035608"/>
    <w:rsid w:val="00036A93"/>
    <w:rsid w:val="00037C5C"/>
    <w:rsid w:val="000402AC"/>
    <w:rsid w:val="00040BF3"/>
    <w:rsid w:val="00041EB6"/>
    <w:rsid w:val="00042114"/>
    <w:rsid w:val="000423E3"/>
    <w:rsid w:val="0004292D"/>
    <w:rsid w:val="00042D30"/>
    <w:rsid w:val="00043F14"/>
    <w:rsid w:val="00043FA0"/>
    <w:rsid w:val="00044C5D"/>
    <w:rsid w:val="00044D23"/>
    <w:rsid w:val="00046473"/>
    <w:rsid w:val="000470B7"/>
    <w:rsid w:val="000507E6"/>
    <w:rsid w:val="000509DA"/>
    <w:rsid w:val="0005163D"/>
    <w:rsid w:val="00051BC4"/>
    <w:rsid w:val="00051BF0"/>
    <w:rsid w:val="00053252"/>
    <w:rsid w:val="000534F4"/>
    <w:rsid w:val="000535B7"/>
    <w:rsid w:val="00053726"/>
    <w:rsid w:val="000548B5"/>
    <w:rsid w:val="00054D80"/>
    <w:rsid w:val="000559EE"/>
    <w:rsid w:val="000562A7"/>
    <w:rsid w:val="000564F8"/>
    <w:rsid w:val="00057BC8"/>
    <w:rsid w:val="000600A0"/>
    <w:rsid w:val="000604B9"/>
    <w:rsid w:val="00061232"/>
    <w:rsid w:val="000613C4"/>
    <w:rsid w:val="000620E8"/>
    <w:rsid w:val="00062708"/>
    <w:rsid w:val="00065A16"/>
    <w:rsid w:val="00065CDB"/>
    <w:rsid w:val="00067F42"/>
    <w:rsid w:val="00070416"/>
    <w:rsid w:val="00070E9E"/>
    <w:rsid w:val="00071D06"/>
    <w:rsid w:val="0007214A"/>
    <w:rsid w:val="00072B34"/>
    <w:rsid w:val="00072B6E"/>
    <w:rsid w:val="00072DFB"/>
    <w:rsid w:val="000738AF"/>
    <w:rsid w:val="00075B4E"/>
    <w:rsid w:val="00077A7C"/>
    <w:rsid w:val="000810A6"/>
    <w:rsid w:val="00082129"/>
    <w:rsid w:val="00082E53"/>
    <w:rsid w:val="000844F9"/>
    <w:rsid w:val="00084628"/>
    <w:rsid w:val="00084830"/>
    <w:rsid w:val="00085045"/>
    <w:rsid w:val="00085D87"/>
    <w:rsid w:val="0008606A"/>
    <w:rsid w:val="00086656"/>
    <w:rsid w:val="00086D87"/>
    <w:rsid w:val="000872D6"/>
    <w:rsid w:val="00087DA3"/>
    <w:rsid w:val="0009029A"/>
    <w:rsid w:val="00090628"/>
    <w:rsid w:val="00091229"/>
    <w:rsid w:val="0009172C"/>
    <w:rsid w:val="000919BC"/>
    <w:rsid w:val="000921BA"/>
    <w:rsid w:val="000922D6"/>
    <w:rsid w:val="00092F78"/>
    <w:rsid w:val="0009452F"/>
    <w:rsid w:val="000955B8"/>
    <w:rsid w:val="00096701"/>
    <w:rsid w:val="0009768B"/>
    <w:rsid w:val="000978EF"/>
    <w:rsid w:val="000A0C05"/>
    <w:rsid w:val="000A2795"/>
    <w:rsid w:val="000A33D4"/>
    <w:rsid w:val="000A387B"/>
    <w:rsid w:val="000A41E7"/>
    <w:rsid w:val="000A451E"/>
    <w:rsid w:val="000A6D4F"/>
    <w:rsid w:val="000A796C"/>
    <w:rsid w:val="000A7A61"/>
    <w:rsid w:val="000A7B15"/>
    <w:rsid w:val="000B03AB"/>
    <w:rsid w:val="000B09C8"/>
    <w:rsid w:val="000B0DE8"/>
    <w:rsid w:val="000B1FC2"/>
    <w:rsid w:val="000B22EF"/>
    <w:rsid w:val="000B2886"/>
    <w:rsid w:val="000B30E1"/>
    <w:rsid w:val="000B313D"/>
    <w:rsid w:val="000B4F65"/>
    <w:rsid w:val="000B5EA2"/>
    <w:rsid w:val="000B75CB"/>
    <w:rsid w:val="000B7769"/>
    <w:rsid w:val="000B7D49"/>
    <w:rsid w:val="000C07B7"/>
    <w:rsid w:val="000C0C0F"/>
    <w:rsid w:val="000C0FB5"/>
    <w:rsid w:val="000C1078"/>
    <w:rsid w:val="000C16A7"/>
    <w:rsid w:val="000C1BCD"/>
    <w:rsid w:val="000C250C"/>
    <w:rsid w:val="000C2B38"/>
    <w:rsid w:val="000C3704"/>
    <w:rsid w:val="000C3A07"/>
    <w:rsid w:val="000C43DF"/>
    <w:rsid w:val="000C4EA4"/>
    <w:rsid w:val="000C575E"/>
    <w:rsid w:val="000C61FB"/>
    <w:rsid w:val="000C6D79"/>
    <w:rsid w:val="000C6F89"/>
    <w:rsid w:val="000C7627"/>
    <w:rsid w:val="000C7D4F"/>
    <w:rsid w:val="000D2063"/>
    <w:rsid w:val="000D24EC"/>
    <w:rsid w:val="000D2C3A"/>
    <w:rsid w:val="000D35F2"/>
    <w:rsid w:val="000D48A8"/>
    <w:rsid w:val="000D4B5A"/>
    <w:rsid w:val="000D55B1"/>
    <w:rsid w:val="000D64D8"/>
    <w:rsid w:val="000D74B0"/>
    <w:rsid w:val="000E0634"/>
    <w:rsid w:val="000E07F5"/>
    <w:rsid w:val="000E3800"/>
    <w:rsid w:val="000E3C1C"/>
    <w:rsid w:val="000E41B7"/>
    <w:rsid w:val="000E5220"/>
    <w:rsid w:val="000E5A4B"/>
    <w:rsid w:val="000E6BA0"/>
    <w:rsid w:val="000E6FA2"/>
    <w:rsid w:val="000F174A"/>
    <w:rsid w:val="000F2481"/>
    <w:rsid w:val="000F2824"/>
    <w:rsid w:val="000F2FC1"/>
    <w:rsid w:val="000F51AA"/>
    <w:rsid w:val="000F7960"/>
    <w:rsid w:val="00100B59"/>
    <w:rsid w:val="00100DC5"/>
    <w:rsid w:val="00100E27"/>
    <w:rsid w:val="00100E5A"/>
    <w:rsid w:val="00101135"/>
    <w:rsid w:val="0010259B"/>
    <w:rsid w:val="00102D25"/>
    <w:rsid w:val="001034C7"/>
    <w:rsid w:val="00103D80"/>
    <w:rsid w:val="00104247"/>
    <w:rsid w:val="00104A05"/>
    <w:rsid w:val="00104B97"/>
    <w:rsid w:val="00106009"/>
    <w:rsid w:val="001061F9"/>
    <w:rsid w:val="0010663E"/>
    <w:rsid w:val="00106684"/>
    <w:rsid w:val="001068B3"/>
    <w:rsid w:val="00106A3B"/>
    <w:rsid w:val="001113CC"/>
    <w:rsid w:val="00111D8D"/>
    <w:rsid w:val="00112375"/>
    <w:rsid w:val="00113727"/>
    <w:rsid w:val="00113763"/>
    <w:rsid w:val="0011437C"/>
    <w:rsid w:val="00114B7D"/>
    <w:rsid w:val="00114F8D"/>
    <w:rsid w:val="001164B9"/>
    <w:rsid w:val="001177C4"/>
    <w:rsid w:val="00117B7D"/>
    <w:rsid w:val="00117C98"/>
    <w:rsid w:val="00117FF3"/>
    <w:rsid w:val="001208EA"/>
    <w:rsid w:val="0012093E"/>
    <w:rsid w:val="001218B6"/>
    <w:rsid w:val="001231F0"/>
    <w:rsid w:val="0012401E"/>
    <w:rsid w:val="0012584E"/>
    <w:rsid w:val="00125BBA"/>
    <w:rsid w:val="00125C6C"/>
    <w:rsid w:val="001261D4"/>
    <w:rsid w:val="00127648"/>
    <w:rsid w:val="001300B8"/>
    <w:rsid w:val="0013032B"/>
    <w:rsid w:val="001305EA"/>
    <w:rsid w:val="001324C3"/>
    <w:rsid w:val="001328FA"/>
    <w:rsid w:val="0013419A"/>
    <w:rsid w:val="00134700"/>
    <w:rsid w:val="00134E23"/>
    <w:rsid w:val="00135E80"/>
    <w:rsid w:val="00136D1F"/>
    <w:rsid w:val="00140753"/>
    <w:rsid w:val="0014239C"/>
    <w:rsid w:val="00143921"/>
    <w:rsid w:val="00145B7A"/>
    <w:rsid w:val="00146F04"/>
    <w:rsid w:val="001475A0"/>
    <w:rsid w:val="00147E93"/>
    <w:rsid w:val="00150C58"/>
    <w:rsid w:val="00150EBC"/>
    <w:rsid w:val="00151AE5"/>
    <w:rsid w:val="001520B0"/>
    <w:rsid w:val="0015446A"/>
    <w:rsid w:val="0015487C"/>
    <w:rsid w:val="00155144"/>
    <w:rsid w:val="001564ED"/>
    <w:rsid w:val="00156956"/>
    <w:rsid w:val="0015712E"/>
    <w:rsid w:val="001613F7"/>
    <w:rsid w:val="00161A3D"/>
    <w:rsid w:val="00162C3A"/>
    <w:rsid w:val="00163380"/>
    <w:rsid w:val="00164A9A"/>
    <w:rsid w:val="00165652"/>
    <w:rsid w:val="00165B83"/>
    <w:rsid w:val="00165FF0"/>
    <w:rsid w:val="0016687C"/>
    <w:rsid w:val="001700D1"/>
    <w:rsid w:val="0017075C"/>
    <w:rsid w:val="00170CB5"/>
    <w:rsid w:val="00171601"/>
    <w:rsid w:val="00171DC5"/>
    <w:rsid w:val="00172EC4"/>
    <w:rsid w:val="00174183"/>
    <w:rsid w:val="00174DFA"/>
    <w:rsid w:val="0017693A"/>
    <w:rsid w:val="00176C65"/>
    <w:rsid w:val="0018036C"/>
    <w:rsid w:val="00180A15"/>
    <w:rsid w:val="001810F4"/>
    <w:rsid w:val="00181128"/>
    <w:rsid w:val="0018179E"/>
    <w:rsid w:val="00182B46"/>
    <w:rsid w:val="001835BD"/>
    <w:rsid w:val="001839C3"/>
    <w:rsid w:val="00183B80"/>
    <w:rsid w:val="00183DB2"/>
    <w:rsid w:val="00183E9C"/>
    <w:rsid w:val="001841F1"/>
    <w:rsid w:val="0018468A"/>
    <w:rsid w:val="001852BB"/>
    <w:rsid w:val="0018571A"/>
    <w:rsid w:val="00185801"/>
    <w:rsid w:val="001858C9"/>
    <w:rsid w:val="001859B6"/>
    <w:rsid w:val="0018747A"/>
    <w:rsid w:val="00187FFC"/>
    <w:rsid w:val="0019051E"/>
    <w:rsid w:val="00191351"/>
    <w:rsid w:val="00191D2F"/>
    <w:rsid w:val="00191F45"/>
    <w:rsid w:val="00193503"/>
    <w:rsid w:val="001939CA"/>
    <w:rsid w:val="00193B82"/>
    <w:rsid w:val="00194641"/>
    <w:rsid w:val="0019600C"/>
    <w:rsid w:val="00196136"/>
    <w:rsid w:val="00196CF1"/>
    <w:rsid w:val="00197ADC"/>
    <w:rsid w:val="00197B41"/>
    <w:rsid w:val="001A03EA"/>
    <w:rsid w:val="001A0AF7"/>
    <w:rsid w:val="001A1991"/>
    <w:rsid w:val="001A25AF"/>
    <w:rsid w:val="001A29B8"/>
    <w:rsid w:val="001A3627"/>
    <w:rsid w:val="001A572F"/>
    <w:rsid w:val="001A6EF1"/>
    <w:rsid w:val="001A703D"/>
    <w:rsid w:val="001B3065"/>
    <w:rsid w:val="001B33C0"/>
    <w:rsid w:val="001B417E"/>
    <w:rsid w:val="001B4A46"/>
    <w:rsid w:val="001B538F"/>
    <w:rsid w:val="001B5E34"/>
    <w:rsid w:val="001B68DA"/>
    <w:rsid w:val="001C0AC7"/>
    <w:rsid w:val="001C11B0"/>
    <w:rsid w:val="001C2997"/>
    <w:rsid w:val="001C4870"/>
    <w:rsid w:val="001C4DB7"/>
    <w:rsid w:val="001C5829"/>
    <w:rsid w:val="001C6C9B"/>
    <w:rsid w:val="001D0F05"/>
    <w:rsid w:val="001D10B2"/>
    <w:rsid w:val="001D1667"/>
    <w:rsid w:val="001D3092"/>
    <w:rsid w:val="001D37A3"/>
    <w:rsid w:val="001D468B"/>
    <w:rsid w:val="001D4CD1"/>
    <w:rsid w:val="001D5BA2"/>
    <w:rsid w:val="001D66C2"/>
    <w:rsid w:val="001D6877"/>
    <w:rsid w:val="001D7657"/>
    <w:rsid w:val="001E0FFC"/>
    <w:rsid w:val="001E144F"/>
    <w:rsid w:val="001E195E"/>
    <w:rsid w:val="001E1F93"/>
    <w:rsid w:val="001E24CF"/>
    <w:rsid w:val="001E265E"/>
    <w:rsid w:val="001E2ED7"/>
    <w:rsid w:val="001E3097"/>
    <w:rsid w:val="001E32D4"/>
    <w:rsid w:val="001E457A"/>
    <w:rsid w:val="001E4B06"/>
    <w:rsid w:val="001E5F98"/>
    <w:rsid w:val="001E7C51"/>
    <w:rsid w:val="001F01F4"/>
    <w:rsid w:val="001F0F26"/>
    <w:rsid w:val="001F2232"/>
    <w:rsid w:val="001F5592"/>
    <w:rsid w:val="001F60DB"/>
    <w:rsid w:val="001F64BE"/>
    <w:rsid w:val="001F6D7B"/>
    <w:rsid w:val="001F7070"/>
    <w:rsid w:val="001F7381"/>
    <w:rsid w:val="001F7807"/>
    <w:rsid w:val="002007C8"/>
    <w:rsid w:val="00200AD3"/>
    <w:rsid w:val="00200EF2"/>
    <w:rsid w:val="002016B9"/>
    <w:rsid w:val="00201825"/>
    <w:rsid w:val="00201CB2"/>
    <w:rsid w:val="00202266"/>
    <w:rsid w:val="00202E82"/>
    <w:rsid w:val="002037EF"/>
    <w:rsid w:val="002046E0"/>
    <w:rsid w:val="002046F7"/>
    <w:rsid w:val="0020478D"/>
    <w:rsid w:val="002054D0"/>
    <w:rsid w:val="00205B52"/>
    <w:rsid w:val="00206EFD"/>
    <w:rsid w:val="0020756A"/>
    <w:rsid w:val="0020778F"/>
    <w:rsid w:val="00207EB1"/>
    <w:rsid w:val="00210543"/>
    <w:rsid w:val="00210D95"/>
    <w:rsid w:val="00210FA2"/>
    <w:rsid w:val="00210FA3"/>
    <w:rsid w:val="002120D3"/>
    <w:rsid w:val="002136B3"/>
    <w:rsid w:val="002152FC"/>
    <w:rsid w:val="00215DDB"/>
    <w:rsid w:val="0021660A"/>
    <w:rsid w:val="00216701"/>
    <w:rsid w:val="00216957"/>
    <w:rsid w:val="00216E2C"/>
    <w:rsid w:val="00217731"/>
    <w:rsid w:val="00217AE6"/>
    <w:rsid w:val="00220B90"/>
    <w:rsid w:val="00221777"/>
    <w:rsid w:val="00221998"/>
    <w:rsid w:val="00221E1A"/>
    <w:rsid w:val="00221F4B"/>
    <w:rsid w:val="002225C8"/>
    <w:rsid w:val="002228E3"/>
    <w:rsid w:val="0022320E"/>
    <w:rsid w:val="002235B5"/>
    <w:rsid w:val="002236BB"/>
    <w:rsid w:val="00224261"/>
    <w:rsid w:val="00224B16"/>
    <w:rsid w:val="00224D61"/>
    <w:rsid w:val="00225646"/>
    <w:rsid w:val="002265BD"/>
    <w:rsid w:val="002267A3"/>
    <w:rsid w:val="002270CC"/>
    <w:rsid w:val="00227421"/>
    <w:rsid w:val="00227894"/>
    <w:rsid w:val="0022791F"/>
    <w:rsid w:val="00231E53"/>
    <w:rsid w:val="00232FC1"/>
    <w:rsid w:val="00234830"/>
    <w:rsid w:val="00236007"/>
    <w:rsid w:val="002368C7"/>
    <w:rsid w:val="0023726F"/>
    <w:rsid w:val="002401DF"/>
    <w:rsid w:val="0024041A"/>
    <w:rsid w:val="002410C8"/>
    <w:rsid w:val="00241C93"/>
    <w:rsid w:val="0024214A"/>
    <w:rsid w:val="002423F3"/>
    <w:rsid w:val="002441F2"/>
    <w:rsid w:val="0024438F"/>
    <w:rsid w:val="002447C2"/>
    <w:rsid w:val="00245099"/>
    <w:rsid w:val="002458D0"/>
    <w:rsid w:val="00245E24"/>
    <w:rsid w:val="00245EC0"/>
    <w:rsid w:val="002462B7"/>
    <w:rsid w:val="00247C9A"/>
    <w:rsid w:val="00247FF0"/>
    <w:rsid w:val="00250C2E"/>
    <w:rsid w:val="00250F4A"/>
    <w:rsid w:val="00251349"/>
    <w:rsid w:val="00251452"/>
    <w:rsid w:val="00251E25"/>
    <w:rsid w:val="00252E9E"/>
    <w:rsid w:val="00253532"/>
    <w:rsid w:val="002540D3"/>
    <w:rsid w:val="00254B2A"/>
    <w:rsid w:val="002556DB"/>
    <w:rsid w:val="00255AEB"/>
    <w:rsid w:val="00256953"/>
    <w:rsid w:val="00256D4F"/>
    <w:rsid w:val="00260EE8"/>
    <w:rsid w:val="00260F28"/>
    <w:rsid w:val="0026131D"/>
    <w:rsid w:val="0026342D"/>
    <w:rsid w:val="00263542"/>
    <w:rsid w:val="00264DCF"/>
    <w:rsid w:val="00266738"/>
    <w:rsid w:val="0026691A"/>
    <w:rsid w:val="00266A58"/>
    <w:rsid w:val="00266D0C"/>
    <w:rsid w:val="002700C8"/>
    <w:rsid w:val="002717AE"/>
    <w:rsid w:val="00273F94"/>
    <w:rsid w:val="002755E0"/>
    <w:rsid w:val="002760B7"/>
    <w:rsid w:val="0027707D"/>
    <w:rsid w:val="002810D3"/>
    <w:rsid w:val="00281D96"/>
    <w:rsid w:val="002827A5"/>
    <w:rsid w:val="00282911"/>
    <w:rsid w:val="00282F2F"/>
    <w:rsid w:val="002847AE"/>
    <w:rsid w:val="00284AA5"/>
    <w:rsid w:val="00285881"/>
    <w:rsid w:val="002870F2"/>
    <w:rsid w:val="00287650"/>
    <w:rsid w:val="00287796"/>
    <w:rsid w:val="0029008E"/>
    <w:rsid w:val="00290154"/>
    <w:rsid w:val="00292AB4"/>
    <w:rsid w:val="00292B36"/>
    <w:rsid w:val="002942AB"/>
    <w:rsid w:val="00294C91"/>
    <w:rsid w:val="00294F88"/>
    <w:rsid w:val="00294FCC"/>
    <w:rsid w:val="00295516"/>
    <w:rsid w:val="00295906"/>
    <w:rsid w:val="00295B57"/>
    <w:rsid w:val="0029733C"/>
    <w:rsid w:val="002A10A1"/>
    <w:rsid w:val="002A12C5"/>
    <w:rsid w:val="002A1672"/>
    <w:rsid w:val="002A2BCE"/>
    <w:rsid w:val="002A3161"/>
    <w:rsid w:val="002A3410"/>
    <w:rsid w:val="002A39A0"/>
    <w:rsid w:val="002A44D1"/>
    <w:rsid w:val="002A4631"/>
    <w:rsid w:val="002A4A8A"/>
    <w:rsid w:val="002A5BA6"/>
    <w:rsid w:val="002A6A34"/>
    <w:rsid w:val="002A6EA6"/>
    <w:rsid w:val="002B108B"/>
    <w:rsid w:val="002B12DE"/>
    <w:rsid w:val="002B2458"/>
    <w:rsid w:val="002B270D"/>
    <w:rsid w:val="002B2ADE"/>
    <w:rsid w:val="002B3375"/>
    <w:rsid w:val="002B39A2"/>
    <w:rsid w:val="002B4745"/>
    <w:rsid w:val="002B480D"/>
    <w:rsid w:val="002B4845"/>
    <w:rsid w:val="002B4AC3"/>
    <w:rsid w:val="002B7534"/>
    <w:rsid w:val="002B7744"/>
    <w:rsid w:val="002B793F"/>
    <w:rsid w:val="002C05AC"/>
    <w:rsid w:val="002C0AF0"/>
    <w:rsid w:val="002C0DAA"/>
    <w:rsid w:val="002C29DA"/>
    <w:rsid w:val="002C33B8"/>
    <w:rsid w:val="002C3953"/>
    <w:rsid w:val="002C56A0"/>
    <w:rsid w:val="002C6249"/>
    <w:rsid w:val="002C62CC"/>
    <w:rsid w:val="002C6C9F"/>
    <w:rsid w:val="002C7496"/>
    <w:rsid w:val="002D0763"/>
    <w:rsid w:val="002D12FF"/>
    <w:rsid w:val="002D21A1"/>
    <w:rsid w:val="002D21A5"/>
    <w:rsid w:val="002D4413"/>
    <w:rsid w:val="002D5D25"/>
    <w:rsid w:val="002D7247"/>
    <w:rsid w:val="002E23E3"/>
    <w:rsid w:val="002E247B"/>
    <w:rsid w:val="002E26F3"/>
    <w:rsid w:val="002E30BA"/>
    <w:rsid w:val="002E34CB"/>
    <w:rsid w:val="002E4059"/>
    <w:rsid w:val="002E4D5B"/>
    <w:rsid w:val="002E5474"/>
    <w:rsid w:val="002E5699"/>
    <w:rsid w:val="002E5832"/>
    <w:rsid w:val="002E633F"/>
    <w:rsid w:val="002E65E2"/>
    <w:rsid w:val="002E7698"/>
    <w:rsid w:val="002F0BF7"/>
    <w:rsid w:val="002F0D60"/>
    <w:rsid w:val="002F104E"/>
    <w:rsid w:val="002F1BD9"/>
    <w:rsid w:val="002F3A6D"/>
    <w:rsid w:val="002F3A7D"/>
    <w:rsid w:val="002F4EBA"/>
    <w:rsid w:val="002F749C"/>
    <w:rsid w:val="00301DAF"/>
    <w:rsid w:val="00302114"/>
    <w:rsid w:val="00302468"/>
    <w:rsid w:val="00303813"/>
    <w:rsid w:val="00306F73"/>
    <w:rsid w:val="0030716E"/>
    <w:rsid w:val="00307E2F"/>
    <w:rsid w:val="003102C3"/>
    <w:rsid w:val="00310348"/>
    <w:rsid w:val="003103EE"/>
    <w:rsid w:val="00310EE6"/>
    <w:rsid w:val="00311628"/>
    <w:rsid w:val="00311860"/>
    <w:rsid w:val="00311E73"/>
    <w:rsid w:val="0031221D"/>
    <w:rsid w:val="003123F7"/>
    <w:rsid w:val="00314A01"/>
    <w:rsid w:val="00314B9D"/>
    <w:rsid w:val="00314DD8"/>
    <w:rsid w:val="003155A3"/>
    <w:rsid w:val="00315B35"/>
    <w:rsid w:val="0031674C"/>
    <w:rsid w:val="00316A7F"/>
    <w:rsid w:val="00317B24"/>
    <w:rsid w:val="00317D8E"/>
    <w:rsid w:val="00317E8F"/>
    <w:rsid w:val="00320752"/>
    <w:rsid w:val="003209E8"/>
    <w:rsid w:val="00320DC4"/>
    <w:rsid w:val="003211F4"/>
    <w:rsid w:val="0032193F"/>
    <w:rsid w:val="00321972"/>
    <w:rsid w:val="00322186"/>
    <w:rsid w:val="003224D9"/>
    <w:rsid w:val="00322962"/>
    <w:rsid w:val="0032403E"/>
    <w:rsid w:val="00324D73"/>
    <w:rsid w:val="003257F8"/>
    <w:rsid w:val="00325B7B"/>
    <w:rsid w:val="003275C7"/>
    <w:rsid w:val="0033193C"/>
    <w:rsid w:val="00331A73"/>
    <w:rsid w:val="0033296F"/>
    <w:rsid w:val="00332B30"/>
    <w:rsid w:val="00333BA4"/>
    <w:rsid w:val="00333BE0"/>
    <w:rsid w:val="00334EE8"/>
    <w:rsid w:val="0033532B"/>
    <w:rsid w:val="00336799"/>
    <w:rsid w:val="0033685E"/>
    <w:rsid w:val="00337929"/>
    <w:rsid w:val="00337AD4"/>
    <w:rsid w:val="00337CB3"/>
    <w:rsid w:val="00340003"/>
    <w:rsid w:val="00341CD3"/>
    <w:rsid w:val="003429B7"/>
    <w:rsid w:val="00342B92"/>
    <w:rsid w:val="00343B23"/>
    <w:rsid w:val="00343B25"/>
    <w:rsid w:val="003444A9"/>
    <w:rsid w:val="003445F2"/>
    <w:rsid w:val="00344C32"/>
    <w:rsid w:val="00345EB0"/>
    <w:rsid w:val="0034634E"/>
    <w:rsid w:val="0034764B"/>
    <w:rsid w:val="0034780A"/>
    <w:rsid w:val="00347CBE"/>
    <w:rsid w:val="003503AC"/>
    <w:rsid w:val="0035063E"/>
    <w:rsid w:val="00352686"/>
    <w:rsid w:val="003534AD"/>
    <w:rsid w:val="00353A50"/>
    <w:rsid w:val="00355EE4"/>
    <w:rsid w:val="00356B3C"/>
    <w:rsid w:val="00357136"/>
    <w:rsid w:val="003575BE"/>
    <w:rsid w:val="003576EB"/>
    <w:rsid w:val="00360431"/>
    <w:rsid w:val="00360C67"/>
    <w:rsid w:val="00360E65"/>
    <w:rsid w:val="003625E2"/>
    <w:rsid w:val="00362DCB"/>
    <w:rsid w:val="0036308C"/>
    <w:rsid w:val="00363E8F"/>
    <w:rsid w:val="00365118"/>
    <w:rsid w:val="00365968"/>
    <w:rsid w:val="00365A0D"/>
    <w:rsid w:val="00366467"/>
    <w:rsid w:val="00367331"/>
    <w:rsid w:val="00370563"/>
    <w:rsid w:val="003713D2"/>
    <w:rsid w:val="00371AF4"/>
    <w:rsid w:val="00372A4F"/>
    <w:rsid w:val="00372B9F"/>
    <w:rsid w:val="00373265"/>
    <w:rsid w:val="0037384B"/>
    <w:rsid w:val="00373892"/>
    <w:rsid w:val="003738A8"/>
    <w:rsid w:val="003743CE"/>
    <w:rsid w:val="00380089"/>
    <w:rsid w:val="003807AF"/>
    <w:rsid w:val="00380856"/>
    <w:rsid w:val="00380A16"/>
    <w:rsid w:val="00380AAF"/>
    <w:rsid w:val="00380E60"/>
    <w:rsid w:val="00380EAE"/>
    <w:rsid w:val="0038198C"/>
    <w:rsid w:val="00382A6F"/>
    <w:rsid w:val="00382C57"/>
    <w:rsid w:val="0038316E"/>
    <w:rsid w:val="00383B5F"/>
    <w:rsid w:val="00384483"/>
    <w:rsid w:val="0038499A"/>
    <w:rsid w:val="00384F53"/>
    <w:rsid w:val="00386D58"/>
    <w:rsid w:val="00387053"/>
    <w:rsid w:val="00392D61"/>
    <w:rsid w:val="00394543"/>
    <w:rsid w:val="00395451"/>
    <w:rsid w:val="00395633"/>
    <w:rsid w:val="00395716"/>
    <w:rsid w:val="00396B0E"/>
    <w:rsid w:val="0039766F"/>
    <w:rsid w:val="003A01C8"/>
    <w:rsid w:val="003A06C2"/>
    <w:rsid w:val="003A1238"/>
    <w:rsid w:val="003A1937"/>
    <w:rsid w:val="003A2236"/>
    <w:rsid w:val="003A2FDC"/>
    <w:rsid w:val="003A43B0"/>
    <w:rsid w:val="003A4F65"/>
    <w:rsid w:val="003A5964"/>
    <w:rsid w:val="003A5E30"/>
    <w:rsid w:val="003A6344"/>
    <w:rsid w:val="003A6624"/>
    <w:rsid w:val="003A695D"/>
    <w:rsid w:val="003A6A25"/>
    <w:rsid w:val="003A6F6B"/>
    <w:rsid w:val="003B225F"/>
    <w:rsid w:val="003B3CB0"/>
    <w:rsid w:val="003B44EB"/>
    <w:rsid w:val="003B6F7D"/>
    <w:rsid w:val="003B7BBB"/>
    <w:rsid w:val="003C0FB3"/>
    <w:rsid w:val="003C2EF0"/>
    <w:rsid w:val="003C3990"/>
    <w:rsid w:val="003C434B"/>
    <w:rsid w:val="003C489D"/>
    <w:rsid w:val="003C54B8"/>
    <w:rsid w:val="003C687F"/>
    <w:rsid w:val="003C6FD5"/>
    <w:rsid w:val="003C723C"/>
    <w:rsid w:val="003D0F7F"/>
    <w:rsid w:val="003D2006"/>
    <w:rsid w:val="003D3CF0"/>
    <w:rsid w:val="003D53BF"/>
    <w:rsid w:val="003D555E"/>
    <w:rsid w:val="003D5665"/>
    <w:rsid w:val="003D5995"/>
    <w:rsid w:val="003D6797"/>
    <w:rsid w:val="003D779D"/>
    <w:rsid w:val="003D7846"/>
    <w:rsid w:val="003D78A2"/>
    <w:rsid w:val="003E03FD"/>
    <w:rsid w:val="003E15EE"/>
    <w:rsid w:val="003E51A0"/>
    <w:rsid w:val="003E66B6"/>
    <w:rsid w:val="003E6AE0"/>
    <w:rsid w:val="003F0971"/>
    <w:rsid w:val="003F0D57"/>
    <w:rsid w:val="003F28DA"/>
    <w:rsid w:val="003F2B6E"/>
    <w:rsid w:val="003F2C2F"/>
    <w:rsid w:val="003F35B8"/>
    <w:rsid w:val="003F3F97"/>
    <w:rsid w:val="003F42CF"/>
    <w:rsid w:val="003F4EA0"/>
    <w:rsid w:val="003F66AD"/>
    <w:rsid w:val="003F69BE"/>
    <w:rsid w:val="003F76A5"/>
    <w:rsid w:val="003F7D20"/>
    <w:rsid w:val="00400EB0"/>
    <w:rsid w:val="0040108C"/>
    <w:rsid w:val="004013F6"/>
    <w:rsid w:val="00402FCF"/>
    <w:rsid w:val="004042F8"/>
    <w:rsid w:val="004048C9"/>
    <w:rsid w:val="00404BFB"/>
    <w:rsid w:val="00405801"/>
    <w:rsid w:val="004062AA"/>
    <w:rsid w:val="004067E6"/>
    <w:rsid w:val="00407329"/>
    <w:rsid w:val="00407474"/>
    <w:rsid w:val="00407B86"/>
    <w:rsid w:val="00407ED4"/>
    <w:rsid w:val="00407F31"/>
    <w:rsid w:val="00411088"/>
    <w:rsid w:val="004125FD"/>
    <w:rsid w:val="004128F0"/>
    <w:rsid w:val="00412B74"/>
    <w:rsid w:val="00413A68"/>
    <w:rsid w:val="00414D5B"/>
    <w:rsid w:val="004163AD"/>
    <w:rsid w:val="0041645A"/>
    <w:rsid w:val="00417BB8"/>
    <w:rsid w:val="00420067"/>
    <w:rsid w:val="00420300"/>
    <w:rsid w:val="00421CC4"/>
    <w:rsid w:val="004226DD"/>
    <w:rsid w:val="0042354D"/>
    <w:rsid w:val="004259A6"/>
    <w:rsid w:val="00425CCF"/>
    <w:rsid w:val="004260C0"/>
    <w:rsid w:val="004278EA"/>
    <w:rsid w:val="00430D80"/>
    <w:rsid w:val="004317B5"/>
    <w:rsid w:val="00431E3D"/>
    <w:rsid w:val="00431F7A"/>
    <w:rsid w:val="00433579"/>
    <w:rsid w:val="00433B79"/>
    <w:rsid w:val="00435259"/>
    <w:rsid w:val="004361FB"/>
    <w:rsid w:val="00436B23"/>
    <w:rsid w:val="00436D1D"/>
    <w:rsid w:val="00436E88"/>
    <w:rsid w:val="0043755E"/>
    <w:rsid w:val="004406F9"/>
    <w:rsid w:val="00440977"/>
    <w:rsid w:val="00440E4C"/>
    <w:rsid w:val="00440EB2"/>
    <w:rsid w:val="0044175B"/>
    <w:rsid w:val="00441C88"/>
    <w:rsid w:val="00441CDF"/>
    <w:rsid w:val="00442026"/>
    <w:rsid w:val="00442448"/>
    <w:rsid w:val="00442EB4"/>
    <w:rsid w:val="00443CD4"/>
    <w:rsid w:val="004440BB"/>
    <w:rsid w:val="004450B6"/>
    <w:rsid w:val="00445612"/>
    <w:rsid w:val="004466C9"/>
    <w:rsid w:val="00446AA3"/>
    <w:rsid w:val="00446DFE"/>
    <w:rsid w:val="004479D8"/>
    <w:rsid w:val="00447C97"/>
    <w:rsid w:val="00451168"/>
    <w:rsid w:val="00451506"/>
    <w:rsid w:val="00451F2B"/>
    <w:rsid w:val="004520A1"/>
    <w:rsid w:val="00452D84"/>
    <w:rsid w:val="00453739"/>
    <w:rsid w:val="00453A4E"/>
    <w:rsid w:val="0045627B"/>
    <w:rsid w:val="00456C90"/>
    <w:rsid w:val="00457160"/>
    <w:rsid w:val="004578CC"/>
    <w:rsid w:val="00463BFC"/>
    <w:rsid w:val="004657D6"/>
    <w:rsid w:val="00465E5F"/>
    <w:rsid w:val="004710E2"/>
    <w:rsid w:val="004728AA"/>
    <w:rsid w:val="00473346"/>
    <w:rsid w:val="00476168"/>
    <w:rsid w:val="00476284"/>
    <w:rsid w:val="0047758F"/>
    <w:rsid w:val="0048084F"/>
    <w:rsid w:val="00480AD0"/>
    <w:rsid w:val="004810BD"/>
    <w:rsid w:val="004815C9"/>
    <w:rsid w:val="0048168D"/>
    <w:rsid w:val="0048175E"/>
    <w:rsid w:val="00482316"/>
    <w:rsid w:val="00482868"/>
    <w:rsid w:val="00483B44"/>
    <w:rsid w:val="00483CA9"/>
    <w:rsid w:val="004850B9"/>
    <w:rsid w:val="0048525B"/>
    <w:rsid w:val="004856EE"/>
    <w:rsid w:val="00485A6E"/>
    <w:rsid w:val="00485CCD"/>
    <w:rsid w:val="00485DB5"/>
    <w:rsid w:val="004860C5"/>
    <w:rsid w:val="00486665"/>
    <w:rsid w:val="00486D2B"/>
    <w:rsid w:val="00490D60"/>
    <w:rsid w:val="00490ED7"/>
    <w:rsid w:val="004914F0"/>
    <w:rsid w:val="004917D0"/>
    <w:rsid w:val="00493120"/>
    <w:rsid w:val="00494255"/>
    <w:rsid w:val="004949C7"/>
    <w:rsid w:val="00494FDC"/>
    <w:rsid w:val="00495BF2"/>
    <w:rsid w:val="00495BF7"/>
    <w:rsid w:val="00496853"/>
    <w:rsid w:val="004A029C"/>
    <w:rsid w:val="004A0489"/>
    <w:rsid w:val="004A0DA1"/>
    <w:rsid w:val="004A161B"/>
    <w:rsid w:val="004A4106"/>
    <w:rsid w:val="004A4146"/>
    <w:rsid w:val="004A47DB"/>
    <w:rsid w:val="004A4F6C"/>
    <w:rsid w:val="004A5AAE"/>
    <w:rsid w:val="004A65B8"/>
    <w:rsid w:val="004A6AB7"/>
    <w:rsid w:val="004A7284"/>
    <w:rsid w:val="004A7E1A"/>
    <w:rsid w:val="004B005E"/>
    <w:rsid w:val="004B0073"/>
    <w:rsid w:val="004B1541"/>
    <w:rsid w:val="004B1B9D"/>
    <w:rsid w:val="004B240E"/>
    <w:rsid w:val="004B27F2"/>
    <w:rsid w:val="004B29F4"/>
    <w:rsid w:val="004B3014"/>
    <w:rsid w:val="004B4C27"/>
    <w:rsid w:val="004B4D08"/>
    <w:rsid w:val="004B6407"/>
    <w:rsid w:val="004B6923"/>
    <w:rsid w:val="004B7240"/>
    <w:rsid w:val="004B7495"/>
    <w:rsid w:val="004B780F"/>
    <w:rsid w:val="004B7B56"/>
    <w:rsid w:val="004B7EE9"/>
    <w:rsid w:val="004C090B"/>
    <w:rsid w:val="004C098E"/>
    <w:rsid w:val="004C0D52"/>
    <w:rsid w:val="004C182C"/>
    <w:rsid w:val="004C20CF"/>
    <w:rsid w:val="004C299C"/>
    <w:rsid w:val="004C2E2E"/>
    <w:rsid w:val="004C3080"/>
    <w:rsid w:val="004C38A9"/>
    <w:rsid w:val="004C4D54"/>
    <w:rsid w:val="004C6337"/>
    <w:rsid w:val="004C7023"/>
    <w:rsid w:val="004C74F7"/>
    <w:rsid w:val="004C7513"/>
    <w:rsid w:val="004D0047"/>
    <w:rsid w:val="004D02A1"/>
    <w:rsid w:val="004D02AC"/>
    <w:rsid w:val="004D0383"/>
    <w:rsid w:val="004D1F3F"/>
    <w:rsid w:val="004D2D9C"/>
    <w:rsid w:val="004D333E"/>
    <w:rsid w:val="004D3A72"/>
    <w:rsid w:val="004D3EE2"/>
    <w:rsid w:val="004D5BBA"/>
    <w:rsid w:val="004D6540"/>
    <w:rsid w:val="004D66E9"/>
    <w:rsid w:val="004D6EEE"/>
    <w:rsid w:val="004E14EB"/>
    <w:rsid w:val="004E1C2A"/>
    <w:rsid w:val="004E24E5"/>
    <w:rsid w:val="004E2ACB"/>
    <w:rsid w:val="004E38B0"/>
    <w:rsid w:val="004E3C28"/>
    <w:rsid w:val="004E4332"/>
    <w:rsid w:val="004E4E0B"/>
    <w:rsid w:val="004E5178"/>
    <w:rsid w:val="004E53A4"/>
    <w:rsid w:val="004E5594"/>
    <w:rsid w:val="004E5D76"/>
    <w:rsid w:val="004E641D"/>
    <w:rsid w:val="004E6856"/>
    <w:rsid w:val="004E6FB4"/>
    <w:rsid w:val="004E7097"/>
    <w:rsid w:val="004F0977"/>
    <w:rsid w:val="004F1408"/>
    <w:rsid w:val="004F3D6F"/>
    <w:rsid w:val="004F4DF3"/>
    <w:rsid w:val="004F4E1D"/>
    <w:rsid w:val="004F616E"/>
    <w:rsid w:val="004F6257"/>
    <w:rsid w:val="004F6A25"/>
    <w:rsid w:val="004F6AB0"/>
    <w:rsid w:val="004F6B4D"/>
    <w:rsid w:val="004F6F40"/>
    <w:rsid w:val="004F787F"/>
    <w:rsid w:val="005000BD"/>
    <w:rsid w:val="005000DD"/>
    <w:rsid w:val="0050263C"/>
    <w:rsid w:val="0050286A"/>
    <w:rsid w:val="005035F6"/>
    <w:rsid w:val="00503948"/>
    <w:rsid w:val="00503B09"/>
    <w:rsid w:val="00504F5C"/>
    <w:rsid w:val="00505262"/>
    <w:rsid w:val="0050597B"/>
    <w:rsid w:val="00506CED"/>
    <w:rsid w:val="00506DF8"/>
    <w:rsid w:val="005072FA"/>
    <w:rsid w:val="00507451"/>
    <w:rsid w:val="00507EED"/>
    <w:rsid w:val="00511227"/>
    <w:rsid w:val="00511BAB"/>
    <w:rsid w:val="00511E43"/>
    <w:rsid w:val="00511F4D"/>
    <w:rsid w:val="005138DE"/>
    <w:rsid w:val="00514D6B"/>
    <w:rsid w:val="00515434"/>
    <w:rsid w:val="0051574E"/>
    <w:rsid w:val="00516F17"/>
    <w:rsid w:val="0051725F"/>
    <w:rsid w:val="00517870"/>
    <w:rsid w:val="00517B02"/>
    <w:rsid w:val="00520095"/>
    <w:rsid w:val="00520645"/>
    <w:rsid w:val="0052168D"/>
    <w:rsid w:val="00522A55"/>
    <w:rsid w:val="00522FDE"/>
    <w:rsid w:val="0052320A"/>
    <w:rsid w:val="0052396A"/>
    <w:rsid w:val="005246F1"/>
    <w:rsid w:val="0052734E"/>
    <w:rsid w:val="0052782C"/>
    <w:rsid w:val="00527A41"/>
    <w:rsid w:val="00527D2E"/>
    <w:rsid w:val="00530E46"/>
    <w:rsid w:val="005324EF"/>
    <w:rsid w:val="0053286B"/>
    <w:rsid w:val="005328E0"/>
    <w:rsid w:val="00534AD1"/>
    <w:rsid w:val="00536369"/>
    <w:rsid w:val="005363A7"/>
    <w:rsid w:val="00537872"/>
    <w:rsid w:val="005400FF"/>
    <w:rsid w:val="00540E99"/>
    <w:rsid w:val="00541130"/>
    <w:rsid w:val="00543CDB"/>
    <w:rsid w:val="005447BE"/>
    <w:rsid w:val="00546545"/>
    <w:rsid w:val="00546726"/>
    <w:rsid w:val="00546A8B"/>
    <w:rsid w:val="00546D5E"/>
    <w:rsid w:val="00546F02"/>
    <w:rsid w:val="00547051"/>
    <w:rsid w:val="0054770B"/>
    <w:rsid w:val="00551073"/>
    <w:rsid w:val="00551DA4"/>
    <w:rsid w:val="0055213A"/>
    <w:rsid w:val="00552997"/>
    <w:rsid w:val="0055429D"/>
    <w:rsid w:val="00554956"/>
    <w:rsid w:val="005579B2"/>
    <w:rsid w:val="00557AE2"/>
    <w:rsid w:val="00557BE6"/>
    <w:rsid w:val="005600BC"/>
    <w:rsid w:val="00562208"/>
    <w:rsid w:val="00563104"/>
    <w:rsid w:val="00563E65"/>
    <w:rsid w:val="005646C1"/>
    <w:rsid w:val="005646CC"/>
    <w:rsid w:val="005652E4"/>
    <w:rsid w:val="00565730"/>
    <w:rsid w:val="00565845"/>
    <w:rsid w:val="005663EE"/>
    <w:rsid w:val="00566671"/>
    <w:rsid w:val="005672A6"/>
    <w:rsid w:val="00567B22"/>
    <w:rsid w:val="0057134C"/>
    <w:rsid w:val="00571923"/>
    <w:rsid w:val="0057331C"/>
    <w:rsid w:val="00573328"/>
    <w:rsid w:val="005737A3"/>
    <w:rsid w:val="00573F07"/>
    <w:rsid w:val="0057478F"/>
    <w:rsid w:val="005747FF"/>
    <w:rsid w:val="00576415"/>
    <w:rsid w:val="00580D0F"/>
    <w:rsid w:val="00581F3D"/>
    <w:rsid w:val="005824C0"/>
    <w:rsid w:val="00582560"/>
    <w:rsid w:val="00582FD7"/>
    <w:rsid w:val="005832ED"/>
    <w:rsid w:val="00583524"/>
    <w:rsid w:val="005835A2"/>
    <w:rsid w:val="00583853"/>
    <w:rsid w:val="005857A8"/>
    <w:rsid w:val="0058713B"/>
    <w:rsid w:val="005876D2"/>
    <w:rsid w:val="0059056C"/>
    <w:rsid w:val="00591175"/>
    <w:rsid w:val="0059130B"/>
    <w:rsid w:val="00593F04"/>
    <w:rsid w:val="00594705"/>
    <w:rsid w:val="00594CEC"/>
    <w:rsid w:val="00594F48"/>
    <w:rsid w:val="00596228"/>
    <w:rsid w:val="00596689"/>
    <w:rsid w:val="005A16FB"/>
    <w:rsid w:val="005A1A68"/>
    <w:rsid w:val="005A1D50"/>
    <w:rsid w:val="005A2985"/>
    <w:rsid w:val="005A2A5A"/>
    <w:rsid w:val="005A3076"/>
    <w:rsid w:val="005A3209"/>
    <w:rsid w:val="005A39FC"/>
    <w:rsid w:val="005A3B66"/>
    <w:rsid w:val="005A42E3"/>
    <w:rsid w:val="005A51DB"/>
    <w:rsid w:val="005A5442"/>
    <w:rsid w:val="005A5F04"/>
    <w:rsid w:val="005A6DC2"/>
    <w:rsid w:val="005A7DDF"/>
    <w:rsid w:val="005B0870"/>
    <w:rsid w:val="005B1762"/>
    <w:rsid w:val="005B4A27"/>
    <w:rsid w:val="005B4B88"/>
    <w:rsid w:val="005B5605"/>
    <w:rsid w:val="005B5D60"/>
    <w:rsid w:val="005B5E31"/>
    <w:rsid w:val="005B5ED3"/>
    <w:rsid w:val="005B64AE"/>
    <w:rsid w:val="005B6E3D"/>
    <w:rsid w:val="005B7298"/>
    <w:rsid w:val="005B7780"/>
    <w:rsid w:val="005B7B8F"/>
    <w:rsid w:val="005C092B"/>
    <w:rsid w:val="005C1BFC"/>
    <w:rsid w:val="005C5C70"/>
    <w:rsid w:val="005C7B55"/>
    <w:rsid w:val="005D0175"/>
    <w:rsid w:val="005D0322"/>
    <w:rsid w:val="005D0DF7"/>
    <w:rsid w:val="005D189E"/>
    <w:rsid w:val="005D1CC4"/>
    <w:rsid w:val="005D2D62"/>
    <w:rsid w:val="005D3A1E"/>
    <w:rsid w:val="005D5A78"/>
    <w:rsid w:val="005D5DB0"/>
    <w:rsid w:val="005D74DF"/>
    <w:rsid w:val="005D7A00"/>
    <w:rsid w:val="005E0B43"/>
    <w:rsid w:val="005E0CA6"/>
    <w:rsid w:val="005E1533"/>
    <w:rsid w:val="005E4742"/>
    <w:rsid w:val="005E4E7B"/>
    <w:rsid w:val="005E6829"/>
    <w:rsid w:val="005F10D4"/>
    <w:rsid w:val="005F26E8"/>
    <w:rsid w:val="005F275A"/>
    <w:rsid w:val="005F2E08"/>
    <w:rsid w:val="005F6B5F"/>
    <w:rsid w:val="005F7834"/>
    <w:rsid w:val="005F78DD"/>
    <w:rsid w:val="005F7A4D"/>
    <w:rsid w:val="00601B68"/>
    <w:rsid w:val="006026BA"/>
    <w:rsid w:val="0060359B"/>
    <w:rsid w:val="00603C06"/>
    <w:rsid w:val="00603F69"/>
    <w:rsid w:val="006040DA"/>
    <w:rsid w:val="006047BD"/>
    <w:rsid w:val="00606928"/>
    <w:rsid w:val="00607675"/>
    <w:rsid w:val="006108AF"/>
    <w:rsid w:val="00610F53"/>
    <w:rsid w:val="00612E3F"/>
    <w:rsid w:val="00613208"/>
    <w:rsid w:val="00616767"/>
    <w:rsid w:val="0061698B"/>
    <w:rsid w:val="00616F61"/>
    <w:rsid w:val="00620917"/>
    <w:rsid w:val="0062163D"/>
    <w:rsid w:val="00621BCB"/>
    <w:rsid w:val="00623A9E"/>
    <w:rsid w:val="006248FA"/>
    <w:rsid w:val="00624A20"/>
    <w:rsid w:val="00624C9B"/>
    <w:rsid w:val="006251EB"/>
    <w:rsid w:val="0062541D"/>
    <w:rsid w:val="00630BB3"/>
    <w:rsid w:val="00632182"/>
    <w:rsid w:val="00632557"/>
    <w:rsid w:val="006335DF"/>
    <w:rsid w:val="00633A4A"/>
    <w:rsid w:val="00633D22"/>
    <w:rsid w:val="00634717"/>
    <w:rsid w:val="00634A2C"/>
    <w:rsid w:val="00634D56"/>
    <w:rsid w:val="0063670E"/>
    <w:rsid w:val="00637181"/>
    <w:rsid w:val="00637AF8"/>
    <w:rsid w:val="006412BE"/>
    <w:rsid w:val="0064144D"/>
    <w:rsid w:val="00641609"/>
    <w:rsid w:val="0064160E"/>
    <w:rsid w:val="00642389"/>
    <w:rsid w:val="006439ED"/>
    <w:rsid w:val="00644306"/>
    <w:rsid w:val="00644EAB"/>
    <w:rsid w:val="00645089"/>
    <w:rsid w:val="006450E2"/>
    <w:rsid w:val="006453D8"/>
    <w:rsid w:val="006457A5"/>
    <w:rsid w:val="00650503"/>
    <w:rsid w:val="00651A1C"/>
    <w:rsid w:val="00651E73"/>
    <w:rsid w:val="006522EF"/>
    <w:rsid w:val="006522FD"/>
    <w:rsid w:val="00652800"/>
    <w:rsid w:val="00653AB0"/>
    <w:rsid w:val="00653C5D"/>
    <w:rsid w:val="006544A7"/>
    <w:rsid w:val="00654CA6"/>
    <w:rsid w:val="006552BE"/>
    <w:rsid w:val="00655782"/>
    <w:rsid w:val="00661413"/>
    <w:rsid w:val="006618E3"/>
    <w:rsid w:val="00661D06"/>
    <w:rsid w:val="00661EB6"/>
    <w:rsid w:val="006638B4"/>
    <w:rsid w:val="0066400D"/>
    <w:rsid w:val="006641B3"/>
    <w:rsid w:val="006644C4"/>
    <w:rsid w:val="006648F0"/>
    <w:rsid w:val="006648F4"/>
    <w:rsid w:val="006655EF"/>
    <w:rsid w:val="00665F1A"/>
    <w:rsid w:val="0066665B"/>
    <w:rsid w:val="006673A3"/>
    <w:rsid w:val="00670EE3"/>
    <w:rsid w:val="00672902"/>
    <w:rsid w:val="00673149"/>
    <w:rsid w:val="0067331F"/>
    <w:rsid w:val="00673CF8"/>
    <w:rsid w:val="006742E8"/>
    <w:rsid w:val="0067482E"/>
    <w:rsid w:val="00675260"/>
    <w:rsid w:val="00677DDB"/>
    <w:rsid w:val="00677EF0"/>
    <w:rsid w:val="006814BF"/>
    <w:rsid w:val="00681DCF"/>
    <w:rsid w:val="00681F32"/>
    <w:rsid w:val="006826B1"/>
    <w:rsid w:val="00683AEC"/>
    <w:rsid w:val="00684672"/>
    <w:rsid w:val="0068481E"/>
    <w:rsid w:val="006856F4"/>
    <w:rsid w:val="0068666F"/>
    <w:rsid w:val="0068758F"/>
    <w:rsid w:val="0068780A"/>
    <w:rsid w:val="00690267"/>
    <w:rsid w:val="006906E7"/>
    <w:rsid w:val="00690CCE"/>
    <w:rsid w:val="0069199B"/>
    <w:rsid w:val="00692B68"/>
    <w:rsid w:val="00692D58"/>
    <w:rsid w:val="006931D4"/>
    <w:rsid w:val="00694E70"/>
    <w:rsid w:val="006954D4"/>
    <w:rsid w:val="0069598B"/>
    <w:rsid w:val="00695AF0"/>
    <w:rsid w:val="00696859"/>
    <w:rsid w:val="00697092"/>
    <w:rsid w:val="0069757D"/>
    <w:rsid w:val="006A0BAB"/>
    <w:rsid w:val="006A128D"/>
    <w:rsid w:val="006A1A8E"/>
    <w:rsid w:val="006A1CF6"/>
    <w:rsid w:val="006A1F04"/>
    <w:rsid w:val="006A2D9E"/>
    <w:rsid w:val="006A36DB"/>
    <w:rsid w:val="006A3EF2"/>
    <w:rsid w:val="006A44D0"/>
    <w:rsid w:val="006A48C1"/>
    <w:rsid w:val="006A510D"/>
    <w:rsid w:val="006A51A4"/>
    <w:rsid w:val="006A5A47"/>
    <w:rsid w:val="006A6487"/>
    <w:rsid w:val="006A65CB"/>
    <w:rsid w:val="006A6F06"/>
    <w:rsid w:val="006B0291"/>
    <w:rsid w:val="006B02D3"/>
    <w:rsid w:val="006B06B2"/>
    <w:rsid w:val="006B1FFA"/>
    <w:rsid w:val="006B20FA"/>
    <w:rsid w:val="006B3564"/>
    <w:rsid w:val="006B37E6"/>
    <w:rsid w:val="006B3D8F"/>
    <w:rsid w:val="006B42E3"/>
    <w:rsid w:val="006B44E9"/>
    <w:rsid w:val="006B73E5"/>
    <w:rsid w:val="006C00A3"/>
    <w:rsid w:val="006C0E9D"/>
    <w:rsid w:val="006C10FC"/>
    <w:rsid w:val="006C25B9"/>
    <w:rsid w:val="006C4206"/>
    <w:rsid w:val="006C4B47"/>
    <w:rsid w:val="006C4CF7"/>
    <w:rsid w:val="006C4FEE"/>
    <w:rsid w:val="006C615D"/>
    <w:rsid w:val="006C7AB5"/>
    <w:rsid w:val="006D062E"/>
    <w:rsid w:val="006D0817"/>
    <w:rsid w:val="006D0996"/>
    <w:rsid w:val="006D1FA8"/>
    <w:rsid w:val="006D2405"/>
    <w:rsid w:val="006D3192"/>
    <w:rsid w:val="006D3A0E"/>
    <w:rsid w:val="006D4A39"/>
    <w:rsid w:val="006D53A4"/>
    <w:rsid w:val="006D5CEC"/>
    <w:rsid w:val="006D6057"/>
    <w:rsid w:val="006D6402"/>
    <w:rsid w:val="006D6748"/>
    <w:rsid w:val="006E08A7"/>
    <w:rsid w:val="006E08C4"/>
    <w:rsid w:val="006E091B"/>
    <w:rsid w:val="006E0A51"/>
    <w:rsid w:val="006E1285"/>
    <w:rsid w:val="006E2552"/>
    <w:rsid w:val="006E42C8"/>
    <w:rsid w:val="006E4800"/>
    <w:rsid w:val="006E560F"/>
    <w:rsid w:val="006E5B90"/>
    <w:rsid w:val="006E60D3"/>
    <w:rsid w:val="006E79B6"/>
    <w:rsid w:val="006F054E"/>
    <w:rsid w:val="006F15D8"/>
    <w:rsid w:val="006F1B19"/>
    <w:rsid w:val="006F2188"/>
    <w:rsid w:val="006F2A9C"/>
    <w:rsid w:val="006F3613"/>
    <w:rsid w:val="006F3839"/>
    <w:rsid w:val="006F4503"/>
    <w:rsid w:val="006F4BFA"/>
    <w:rsid w:val="006F553E"/>
    <w:rsid w:val="006F6301"/>
    <w:rsid w:val="006F7CF3"/>
    <w:rsid w:val="00700048"/>
    <w:rsid w:val="00700346"/>
    <w:rsid w:val="0070043D"/>
    <w:rsid w:val="0070190E"/>
    <w:rsid w:val="00701DAC"/>
    <w:rsid w:val="00702C69"/>
    <w:rsid w:val="007031A8"/>
    <w:rsid w:val="00703206"/>
    <w:rsid w:val="007037EE"/>
    <w:rsid w:val="0070436B"/>
    <w:rsid w:val="00704694"/>
    <w:rsid w:val="00704F45"/>
    <w:rsid w:val="007058CD"/>
    <w:rsid w:val="00705A13"/>
    <w:rsid w:val="00705D75"/>
    <w:rsid w:val="00706293"/>
    <w:rsid w:val="0070723B"/>
    <w:rsid w:val="00710543"/>
    <w:rsid w:val="00710ABB"/>
    <w:rsid w:val="007117C1"/>
    <w:rsid w:val="007124A7"/>
    <w:rsid w:val="007129CC"/>
    <w:rsid w:val="00712DA7"/>
    <w:rsid w:val="00714956"/>
    <w:rsid w:val="00715F89"/>
    <w:rsid w:val="007161FA"/>
    <w:rsid w:val="00716FB7"/>
    <w:rsid w:val="00717306"/>
    <w:rsid w:val="00717BEE"/>
    <w:rsid w:val="00717C66"/>
    <w:rsid w:val="0072144B"/>
    <w:rsid w:val="007218D0"/>
    <w:rsid w:val="00722561"/>
    <w:rsid w:val="00722D6B"/>
    <w:rsid w:val="0072360C"/>
    <w:rsid w:val="00723956"/>
    <w:rsid w:val="00724203"/>
    <w:rsid w:val="007259CF"/>
    <w:rsid w:val="00725C3B"/>
    <w:rsid w:val="00725D14"/>
    <w:rsid w:val="00725DC7"/>
    <w:rsid w:val="007266FB"/>
    <w:rsid w:val="007317F4"/>
    <w:rsid w:val="0073212B"/>
    <w:rsid w:val="0073364D"/>
    <w:rsid w:val="00733D6A"/>
    <w:rsid w:val="00734065"/>
    <w:rsid w:val="00734894"/>
    <w:rsid w:val="00734C68"/>
    <w:rsid w:val="00735327"/>
    <w:rsid w:val="00735451"/>
    <w:rsid w:val="0073637A"/>
    <w:rsid w:val="00736F68"/>
    <w:rsid w:val="00740573"/>
    <w:rsid w:val="00741479"/>
    <w:rsid w:val="007414DA"/>
    <w:rsid w:val="00741ACA"/>
    <w:rsid w:val="007448D2"/>
    <w:rsid w:val="00744A73"/>
    <w:rsid w:val="00744DB8"/>
    <w:rsid w:val="00745C28"/>
    <w:rsid w:val="007460FF"/>
    <w:rsid w:val="007474D4"/>
    <w:rsid w:val="0075322D"/>
    <w:rsid w:val="00753D56"/>
    <w:rsid w:val="0075579C"/>
    <w:rsid w:val="00755A24"/>
    <w:rsid w:val="007564AE"/>
    <w:rsid w:val="00757591"/>
    <w:rsid w:val="00757633"/>
    <w:rsid w:val="00757A59"/>
    <w:rsid w:val="00757DD5"/>
    <w:rsid w:val="007617A7"/>
    <w:rsid w:val="00761906"/>
    <w:rsid w:val="00762125"/>
    <w:rsid w:val="007635C3"/>
    <w:rsid w:val="00765E06"/>
    <w:rsid w:val="00765F79"/>
    <w:rsid w:val="00766A1D"/>
    <w:rsid w:val="00766BC2"/>
    <w:rsid w:val="00770223"/>
    <w:rsid w:val="007706FF"/>
    <w:rsid w:val="00770891"/>
    <w:rsid w:val="00770AB8"/>
    <w:rsid w:val="00770C61"/>
    <w:rsid w:val="00770D57"/>
    <w:rsid w:val="00772BA3"/>
    <w:rsid w:val="007761D8"/>
    <w:rsid w:val="007763FE"/>
    <w:rsid w:val="00776998"/>
    <w:rsid w:val="00776AC3"/>
    <w:rsid w:val="00777558"/>
    <w:rsid w:val="007776A2"/>
    <w:rsid w:val="00777849"/>
    <w:rsid w:val="00780A99"/>
    <w:rsid w:val="00780D6B"/>
    <w:rsid w:val="00781920"/>
    <w:rsid w:val="00781C4F"/>
    <w:rsid w:val="00781D3A"/>
    <w:rsid w:val="00782487"/>
    <w:rsid w:val="007828C2"/>
    <w:rsid w:val="00782A2E"/>
    <w:rsid w:val="00782B11"/>
    <w:rsid w:val="007836C0"/>
    <w:rsid w:val="00783D18"/>
    <w:rsid w:val="00783F8F"/>
    <w:rsid w:val="007857AA"/>
    <w:rsid w:val="00785BE0"/>
    <w:rsid w:val="0078667E"/>
    <w:rsid w:val="007875F0"/>
    <w:rsid w:val="00790756"/>
    <w:rsid w:val="00790A34"/>
    <w:rsid w:val="007919C8"/>
    <w:rsid w:val="007919DC"/>
    <w:rsid w:val="00791B72"/>
    <w:rsid w:val="00791C7F"/>
    <w:rsid w:val="00792166"/>
    <w:rsid w:val="007934FC"/>
    <w:rsid w:val="00794F77"/>
    <w:rsid w:val="00796888"/>
    <w:rsid w:val="00796ECA"/>
    <w:rsid w:val="007A0C8A"/>
    <w:rsid w:val="007A1326"/>
    <w:rsid w:val="007A1AA1"/>
    <w:rsid w:val="007A2B7B"/>
    <w:rsid w:val="007A3356"/>
    <w:rsid w:val="007A36F3"/>
    <w:rsid w:val="007A4CEF"/>
    <w:rsid w:val="007A55A8"/>
    <w:rsid w:val="007A6B0A"/>
    <w:rsid w:val="007B1FB7"/>
    <w:rsid w:val="007B24C4"/>
    <w:rsid w:val="007B50E4"/>
    <w:rsid w:val="007B5236"/>
    <w:rsid w:val="007B5E10"/>
    <w:rsid w:val="007B6B2F"/>
    <w:rsid w:val="007B71BD"/>
    <w:rsid w:val="007C025B"/>
    <w:rsid w:val="007C057B"/>
    <w:rsid w:val="007C1661"/>
    <w:rsid w:val="007C1A9E"/>
    <w:rsid w:val="007C46C8"/>
    <w:rsid w:val="007C5165"/>
    <w:rsid w:val="007C6656"/>
    <w:rsid w:val="007C6E38"/>
    <w:rsid w:val="007D1E75"/>
    <w:rsid w:val="007D212E"/>
    <w:rsid w:val="007D2C75"/>
    <w:rsid w:val="007D3FFE"/>
    <w:rsid w:val="007D458F"/>
    <w:rsid w:val="007D5655"/>
    <w:rsid w:val="007D581D"/>
    <w:rsid w:val="007D5A52"/>
    <w:rsid w:val="007D68BE"/>
    <w:rsid w:val="007D6985"/>
    <w:rsid w:val="007D73C0"/>
    <w:rsid w:val="007D7CF5"/>
    <w:rsid w:val="007D7E58"/>
    <w:rsid w:val="007E117F"/>
    <w:rsid w:val="007E24AA"/>
    <w:rsid w:val="007E29D5"/>
    <w:rsid w:val="007E41AD"/>
    <w:rsid w:val="007E42A8"/>
    <w:rsid w:val="007E497E"/>
    <w:rsid w:val="007E51F4"/>
    <w:rsid w:val="007E5E9E"/>
    <w:rsid w:val="007E6216"/>
    <w:rsid w:val="007E69E3"/>
    <w:rsid w:val="007E6ECA"/>
    <w:rsid w:val="007E7486"/>
    <w:rsid w:val="007E7851"/>
    <w:rsid w:val="007E7A65"/>
    <w:rsid w:val="007F1493"/>
    <w:rsid w:val="007F15BC"/>
    <w:rsid w:val="007F2476"/>
    <w:rsid w:val="007F29D8"/>
    <w:rsid w:val="007F2F14"/>
    <w:rsid w:val="007F3524"/>
    <w:rsid w:val="007F576D"/>
    <w:rsid w:val="007F60DB"/>
    <w:rsid w:val="007F637A"/>
    <w:rsid w:val="007F66A6"/>
    <w:rsid w:val="007F68BA"/>
    <w:rsid w:val="007F759C"/>
    <w:rsid w:val="007F76BF"/>
    <w:rsid w:val="00800297"/>
    <w:rsid w:val="008003CD"/>
    <w:rsid w:val="00800512"/>
    <w:rsid w:val="00801331"/>
    <w:rsid w:val="00801687"/>
    <w:rsid w:val="008019EE"/>
    <w:rsid w:val="00802022"/>
    <w:rsid w:val="0080207C"/>
    <w:rsid w:val="008028A3"/>
    <w:rsid w:val="00804A1F"/>
    <w:rsid w:val="008059C1"/>
    <w:rsid w:val="0080662F"/>
    <w:rsid w:val="00806C91"/>
    <w:rsid w:val="0081011B"/>
    <w:rsid w:val="0081065F"/>
    <w:rsid w:val="0081071A"/>
    <w:rsid w:val="00810E72"/>
    <w:rsid w:val="0081179B"/>
    <w:rsid w:val="00811D07"/>
    <w:rsid w:val="00812744"/>
    <w:rsid w:val="00812DCB"/>
    <w:rsid w:val="00813FA5"/>
    <w:rsid w:val="0081523F"/>
    <w:rsid w:val="00816151"/>
    <w:rsid w:val="00817268"/>
    <w:rsid w:val="008174AA"/>
    <w:rsid w:val="00817BF0"/>
    <w:rsid w:val="00817E8C"/>
    <w:rsid w:val="008203B7"/>
    <w:rsid w:val="00820BB7"/>
    <w:rsid w:val="008212BE"/>
    <w:rsid w:val="008218CF"/>
    <w:rsid w:val="008248E7"/>
    <w:rsid w:val="00824F02"/>
    <w:rsid w:val="00825595"/>
    <w:rsid w:val="00826BD1"/>
    <w:rsid w:val="00826C4F"/>
    <w:rsid w:val="0083097B"/>
    <w:rsid w:val="00830A48"/>
    <w:rsid w:val="00831C89"/>
    <w:rsid w:val="0083269B"/>
    <w:rsid w:val="00832DA5"/>
    <w:rsid w:val="00832F4B"/>
    <w:rsid w:val="00833170"/>
    <w:rsid w:val="00833A2E"/>
    <w:rsid w:val="00833EDF"/>
    <w:rsid w:val="00834038"/>
    <w:rsid w:val="008377AF"/>
    <w:rsid w:val="008404C4"/>
    <w:rsid w:val="0084056D"/>
    <w:rsid w:val="00841080"/>
    <w:rsid w:val="008412F7"/>
    <w:rsid w:val="008414BB"/>
    <w:rsid w:val="00841B54"/>
    <w:rsid w:val="008434A7"/>
    <w:rsid w:val="00843ED1"/>
    <w:rsid w:val="00843EEF"/>
    <w:rsid w:val="008454FB"/>
    <w:rsid w:val="008455DA"/>
    <w:rsid w:val="00845B58"/>
    <w:rsid w:val="0084631E"/>
    <w:rsid w:val="008467D0"/>
    <w:rsid w:val="008470D0"/>
    <w:rsid w:val="0085001B"/>
    <w:rsid w:val="00850022"/>
    <w:rsid w:val="008505DC"/>
    <w:rsid w:val="008509F0"/>
    <w:rsid w:val="008509FD"/>
    <w:rsid w:val="00851875"/>
    <w:rsid w:val="00852357"/>
    <w:rsid w:val="00852B7B"/>
    <w:rsid w:val="008534BC"/>
    <w:rsid w:val="0085448C"/>
    <w:rsid w:val="0085480A"/>
    <w:rsid w:val="00855048"/>
    <w:rsid w:val="00855604"/>
    <w:rsid w:val="008563D3"/>
    <w:rsid w:val="00856E64"/>
    <w:rsid w:val="00860A52"/>
    <w:rsid w:val="00860E59"/>
    <w:rsid w:val="00862960"/>
    <w:rsid w:val="008632EE"/>
    <w:rsid w:val="00863532"/>
    <w:rsid w:val="008641E8"/>
    <w:rsid w:val="00864336"/>
    <w:rsid w:val="00865EC3"/>
    <w:rsid w:val="0086629C"/>
    <w:rsid w:val="00866415"/>
    <w:rsid w:val="008665B6"/>
    <w:rsid w:val="0086672A"/>
    <w:rsid w:val="00867469"/>
    <w:rsid w:val="00870838"/>
    <w:rsid w:val="00870A3D"/>
    <w:rsid w:val="00870D4A"/>
    <w:rsid w:val="008736AC"/>
    <w:rsid w:val="00873771"/>
    <w:rsid w:val="00874C1F"/>
    <w:rsid w:val="00875180"/>
    <w:rsid w:val="0087616F"/>
    <w:rsid w:val="008773F6"/>
    <w:rsid w:val="00880239"/>
    <w:rsid w:val="00880A08"/>
    <w:rsid w:val="008813A0"/>
    <w:rsid w:val="00881B53"/>
    <w:rsid w:val="00882E98"/>
    <w:rsid w:val="00883242"/>
    <w:rsid w:val="00883A53"/>
    <w:rsid w:val="00884166"/>
    <w:rsid w:val="008845A7"/>
    <w:rsid w:val="0088526C"/>
    <w:rsid w:val="00885C59"/>
    <w:rsid w:val="00885F34"/>
    <w:rsid w:val="00887A8D"/>
    <w:rsid w:val="00890063"/>
    <w:rsid w:val="00890920"/>
    <w:rsid w:val="00890C47"/>
    <w:rsid w:val="0089256F"/>
    <w:rsid w:val="00893CDB"/>
    <w:rsid w:val="00893D12"/>
    <w:rsid w:val="0089468F"/>
    <w:rsid w:val="00895105"/>
    <w:rsid w:val="00895316"/>
    <w:rsid w:val="00895471"/>
    <w:rsid w:val="00895861"/>
    <w:rsid w:val="00897B91"/>
    <w:rsid w:val="008A00A0"/>
    <w:rsid w:val="008A0836"/>
    <w:rsid w:val="008A08A9"/>
    <w:rsid w:val="008A0EFB"/>
    <w:rsid w:val="008A1693"/>
    <w:rsid w:val="008A21F0"/>
    <w:rsid w:val="008A2395"/>
    <w:rsid w:val="008A431A"/>
    <w:rsid w:val="008A4BEF"/>
    <w:rsid w:val="008A4E64"/>
    <w:rsid w:val="008A5DE5"/>
    <w:rsid w:val="008A6071"/>
    <w:rsid w:val="008A617E"/>
    <w:rsid w:val="008B17E8"/>
    <w:rsid w:val="008B1FDB"/>
    <w:rsid w:val="008B2A5B"/>
    <w:rsid w:val="008B367A"/>
    <w:rsid w:val="008B430F"/>
    <w:rsid w:val="008B44C9"/>
    <w:rsid w:val="008B4DA3"/>
    <w:rsid w:val="008B4FF4"/>
    <w:rsid w:val="008B5952"/>
    <w:rsid w:val="008B62A0"/>
    <w:rsid w:val="008B6729"/>
    <w:rsid w:val="008B71D5"/>
    <w:rsid w:val="008B7F83"/>
    <w:rsid w:val="008C085A"/>
    <w:rsid w:val="008C0953"/>
    <w:rsid w:val="008C1A20"/>
    <w:rsid w:val="008C1B5D"/>
    <w:rsid w:val="008C1C50"/>
    <w:rsid w:val="008C2FB5"/>
    <w:rsid w:val="008C302C"/>
    <w:rsid w:val="008C3130"/>
    <w:rsid w:val="008C4350"/>
    <w:rsid w:val="008C47B5"/>
    <w:rsid w:val="008C4CAB"/>
    <w:rsid w:val="008C5E9C"/>
    <w:rsid w:val="008C6461"/>
    <w:rsid w:val="008C6A74"/>
    <w:rsid w:val="008C6BA4"/>
    <w:rsid w:val="008C6F82"/>
    <w:rsid w:val="008C7CBC"/>
    <w:rsid w:val="008C7D84"/>
    <w:rsid w:val="008D0067"/>
    <w:rsid w:val="008D016E"/>
    <w:rsid w:val="008D125E"/>
    <w:rsid w:val="008D4D86"/>
    <w:rsid w:val="008D5308"/>
    <w:rsid w:val="008D55BF"/>
    <w:rsid w:val="008D61E0"/>
    <w:rsid w:val="008D6722"/>
    <w:rsid w:val="008D6725"/>
    <w:rsid w:val="008D6E1D"/>
    <w:rsid w:val="008D7862"/>
    <w:rsid w:val="008D7AB2"/>
    <w:rsid w:val="008E0259"/>
    <w:rsid w:val="008E131D"/>
    <w:rsid w:val="008E43E0"/>
    <w:rsid w:val="008E4A0E"/>
    <w:rsid w:val="008E4E59"/>
    <w:rsid w:val="008E55E9"/>
    <w:rsid w:val="008F0115"/>
    <w:rsid w:val="008F0383"/>
    <w:rsid w:val="008F1F6A"/>
    <w:rsid w:val="008F28E7"/>
    <w:rsid w:val="008F2CD9"/>
    <w:rsid w:val="008F3EDF"/>
    <w:rsid w:val="008F56DB"/>
    <w:rsid w:val="008F5EFC"/>
    <w:rsid w:val="008F61EF"/>
    <w:rsid w:val="00900316"/>
    <w:rsid w:val="0090053B"/>
    <w:rsid w:val="00900820"/>
    <w:rsid w:val="00900E59"/>
    <w:rsid w:val="00900FCF"/>
    <w:rsid w:val="00901298"/>
    <w:rsid w:val="009019BB"/>
    <w:rsid w:val="00902919"/>
    <w:rsid w:val="009029E3"/>
    <w:rsid w:val="00903152"/>
    <w:rsid w:val="0090315B"/>
    <w:rsid w:val="009033B0"/>
    <w:rsid w:val="00904350"/>
    <w:rsid w:val="00904D31"/>
    <w:rsid w:val="00905926"/>
    <w:rsid w:val="0090604A"/>
    <w:rsid w:val="00906D96"/>
    <w:rsid w:val="00907038"/>
    <w:rsid w:val="009078AB"/>
    <w:rsid w:val="0091055E"/>
    <w:rsid w:val="00912C5D"/>
    <w:rsid w:val="00912EC7"/>
    <w:rsid w:val="00912F64"/>
    <w:rsid w:val="00913D40"/>
    <w:rsid w:val="00913F89"/>
    <w:rsid w:val="00914DF8"/>
    <w:rsid w:val="00915222"/>
    <w:rsid w:val="009153A2"/>
    <w:rsid w:val="0091571A"/>
    <w:rsid w:val="00915AC4"/>
    <w:rsid w:val="00917C25"/>
    <w:rsid w:val="00920404"/>
    <w:rsid w:val="009205ED"/>
    <w:rsid w:val="00920A1E"/>
    <w:rsid w:val="00920C71"/>
    <w:rsid w:val="00921465"/>
    <w:rsid w:val="009221AD"/>
    <w:rsid w:val="009227DD"/>
    <w:rsid w:val="00923015"/>
    <w:rsid w:val="009234D0"/>
    <w:rsid w:val="0092368A"/>
    <w:rsid w:val="00925013"/>
    <w:rsid w:val="00925024"/>
    <w:rsid w:val="00925655"/>
    <w:rsid w:val="00925733"/>
    <w:rsid w:val="009257A8"/>
    <w:rsid w:val="00925ECE"/>
    <w:rsid w:val="009261C8"/>
    <w:rsid w:val="00926653"/>
    <w:rsid w:val="00926D03"/>
    <w:rsid w:val="00926F76"/>
    <w:rsid w:val="0092703B"/>
    <w:rsid w:val="00927DB3"/>
    <w:rsid w:val="00927E08"/>
    <w:rsid w:val="00930D17"/>
    <w:rsid w:val="00930D8F"/>
    <w:rsid w:val="00930ED6"/>
    <w:rsid w:val="009310DD"/>
    <w:rsid w:val="00931206"/>
    <w:rsid w:val="00932077"/>
    <w:rsid w:val="00932A03"/>
    <w:rsid w:val="0093313E"/>
    <w:rsid w:val="009331F9"/>
    <w:rsid w:val="00933B97"/>
    <w:rsid w:val="00934012"/>
    <w:rsid w:val="0093530F"/>
    <w:rsid w:val="0093592F"/>
    <w:rsid w:val="00935E65"/>
    <w:rsid w:val="009363F0"/>
    <w:rsid w:val="0093688D"/>
    <w:rsid w:val="009368F4"/>
    <w:rsid w:val="009370F3"/>
    <w:rsid w:val="009400EA"/>
    <w:rsid w:val="009405B3"/>
    <w:rsid w:val="00940626"/>
    <w:rsid w:val="0094165A"/>
    <w:rsid w:val="00942056"/>
    <w:rsid w:val="009429D1"/>
    <w:rsid w:val="00942E67"/>
    <w:rsid w:val="00943299"/>
    <w:rsid w:val="009438A7"/>
    <w:rsid w:val="00944D26"/>
    <w:rsid w:val="009458AF"/>
    <w:rsid w:val="00946555"/>
    <w:rsid w:val="009479D0"/>
    <w:rsid w:val="00947F06"/>
    <w:rsid w:val="009520A1"/>
    <w:rsid w:val="009522E2"/>
    <w:rsid w:val="0095259D"/>
    <w:rsid w:val="009528C1"/>
    <w:rsid w:val="009532C7"/>
    <w:rsid w:val="00953891"/>
    <w:rsid w:val="00953E82"/>
    <w:rsid w:val="00955D6C"/>
    <w:rsid w:val="00957107"/>
    <w:rsid w:val="00960547"/>
    <w:rsid w:val="00960CCA"/>
    <w:rsid w:val="00960E03"/>
    <w:rsid w:val="00961514"/>
    <w:rsid w:val="009624AB"/>
    <w:rsid w:val="00963436"/>
    <w:rsid w:val="009634F6"/>
    <w:rsid w:val="00963579"/>
    <w:rsid w:val="00963FEC"/>
    <w:rsid w:val="0096422F"/>
    <w:rsid w:val="00964AE3"/>
    <w:rsid w:val="00965650"/>
    <w:rsid w:val="00965F05"/>
    <w:rsid w:val="0096720F"/>
    <w:rsid w:val="00967614"/>
    <w:rsid w:val="0097036E"/>
    <w:rsid w:val="00970968"/>
    <w:rsid w:val="009718BF"/>
    <w:rsid w:val="00973915"/>
    <w:rsid w:val="00973DB2"/>
    <w:rsid w:val="00973EF2"/>
    <w:rsid w:val="009771A9"/>
    <w:rsid w:val="009811D3"/>
    <w:rsid w:val="00981475"/>
    <w:rsid w:val="00981668"/>
    <w:rsid w:val="00981B91"/>
    <w:rsid w:val="00984331"/>
    <w:rsid w:val="00984C07"/>
    <w:rsid w:val="00985F69"/>
    <w:rsid w:val="00986E99"/>
    <w:rsid w:val="00986ED7"/>
    <w:rsid w:val="00987813"/>
    <w:rsid w:val="00987ED5"/>
    <w:rsid w:val="00990C18"/>
    <w:rsid w:val="00990C46"/>
    <w:rsid w:val="00991DEF"/>
    <w:rsid w:val="00992659"/>
    <w:rsid w:val="00993415"/>
    <w:rsid w:val="0099359F"/>
    <w:rsid w:val="00993B98"/>
    <w:rsid w:val="00993F37"/>
    <w:rsid w:val="00993F3E"/>
    <w:rsid w:val="009944F9"/>
    <w:rsid w:val="00994F1D"/>
    <w:rsid w:val="00995954"/>
    <w:rsid w:val="00995E81"/>
    <w:rsid w:val="00996470"/>
    <w:rsid w:val="00996603"/>
    <w:rsid w:val="00996C25"/>
    <w:rsid w:val="009974B3"/>
    <w:rsid w:val="00997F5D"/>
    <w:rsid w:val="009A0220"/>
    <w:rsid w:val="009A09AC"/>
    <w:rsid w:val="009A13A6"/>
    <w:rsid w:val="009A16BD"/>
    <w:rsid w:val="009A1BBC"/>
    <w:rsid w:val="009A2864"/>
    <w:rsid w:val="009A313E"/>
    <w:rsid w:val="009A3EAC"/>
    <w:rsid w:val="009A40D9"/>
    <w:rsid w:val="009A7216"/>
    <w:rsid w:val="009B05E4"/>
    <w:rsid w:val="009B08F7"/>
    <w:rsid w:val="009B102B"/>
    <w:rsid w:val="009B165F"/>
    <w:rsid w:val="009B24F6"/>
    <w:rsid w:val="009B2E67"/>
    <w:rsid w:val="009B417F"/>
    <w:rsid w:val="009B4483"/>
    <w:rsid w:val="009B5879"/>
    <w:rsid w:val="009B5A96"/>
    <w:rsid w:val="009B6030"/>
    <w:rsid w:val="009B6F28"/>
    <w:rsid w:val="009B788E"/>
    <w:rsid w:val="009C0698"/>
    <w:rsid w:val="009C098A"/>
    <w:rsid w:val="009C0DA0"/>
    <w:rsid w:val="009C1693"/>
    <w:rsid w:val="009C1AD9"/>
    <w:rsid w:val="009C1FCA"/>
    <w:rsid w:val="009C252C"/>
    <w:rsid w:val="009C3001"/>
    <w:rsid w:val="009C44C9"/>
    <w:rsid w:val="009C49CF"/>
    <w:rsid w:val="009C548C"/>
    <w:rsid w:val="009C575A"/>
    <w:rsid w:val="009C5ABA"/>
    <w:rsid w:val="009C65D7"/>
    <w:rsid w:val="009C6822"/>
    <w:rsid w:val="009C68CF"/>
    <w:rsid w:val="009C69B7"/>
    <w:rsid w:val="009C702B"/>
    <w:rsid w:val="009C72FE"/>
    <w:rsid w:val="009C7379"/>
    <w:rsid w:val="009C785B"/>
    <w:rsid w:val="009D081A"/>
    <w:rsid w:val="009D0C17"/>
    <w:rsid w:val="009D1EBE"/>
    <w:rsid w:val="009D2409"/>
    <w:rsid w:val="009D2983"/>
    <w:rsid w:val="009D2C2D"/>
    <w:rsid w:val="009D34F4"/>
    <w:rsid w:val="009D36ED"/>
    <w:rsid w:val="009D435A"/>
    <w:rsid w:val="009D4F4A"/>
    <w:rsid w:val="009D572A"/>
    <w:rsid w:val="009D5A6B"/>
    <w:rsid w:val="009D5E9A"/>
    <w:rsid w:val="009D67D9"/>
    <w:rsid w:val="009D7742"/>
    <w:rsid w:val="009D7D50"/>
    <w:rsid w:val="009E037B"/>
    <w:rsid w:val="009E05EC"/>
    <w:rsid w:val="009E0CF8"/>
    <w:rsid w:val="009E0DF7"/>
    <w:rsid w:val="009E16BB"/>
    <w:rsid w:val="009E2AE8"/>
    <w:rsid w:val="009E3679"/>
    <w:rsid w:val="009E4D22"/>
    <w:rsid w:val="009E56EB"/>
    <w:rsid w:val="009E6AB6"/>
    <w:rsid w:val="009E6B21"/>
    <w:rsid w:val="009E7F27"/>
    <w:rsid w:val="009F1A7D"/>
    <w:rsid w:val="009F1E41"/>
    <w:rsid w:val="009F208D"/>
    <w:rsid w:val="009F230A"/>
    <w:rsid w:val="009F25A7"/>
    <w:rsid w:val="009F3431"/>
    <w:rsid w:val="009F3838"/>
    <w:rsid w:val="009F3ECD"/>
    <w:rsid w:val="009F4601"/>
    <w:rsid w:val="009F4B19"/>
    <w:rsid w:val="009F5F05"/>
    <w:rsid w:val="009F7315"/>
    <w:rsid w:val="009F73D1"/>
    <w:rsid w:val="00A00D40"/>
    <w:rsid w:val="00A01215"/>
    <w:rsid w:val="00A01FE7"/>
    <w:rsid w:val="00A04A93"/>
    <w:rsid w:val="00A070D4"/>
    <w:rsid w:val="00A07569"/>
    <w:rsid w:val="00A07749"/>
    <w:rsid w:val="00A078FB"/>
    <w:rsid w:val="00A104B0"/>
    <w:rsid w:val="00A10BB7"/>
    <w:rsid w:val="00A10CE1"/>
    <w:rsid w:val="00A10CED"/>
    <w:rsid w:val="00A11A30"/>
    <w:rsid w:val="00A128C6"/>
    <w:rsid w:val="00A143CE"/>
    <w:rsid w:val="00A15DB6"/>
    <w:rsid w:val="00A1619E"/>
    <w:rsid w:val="00A16D9B"/>
    <w:rsid w:val="00A212AC"/>
    <w:rsid w:val="00A21A49"/>
    <w:rsid w:val="00A231E9"/>
    <w:rsid w:val="00A23647"/>
    <w:rsid w:val="00A2454C"/>
    <w:rsid w:val="00A245FE"/>
    <w:rsid w:val="00A30056"/>
    <w:rsid w:val="00A307AE"/>
    <w:rsid w:val="00A30A60"/>
    <w:rsid w:val="00A31018"/>
    <w:rsid w:val="00A322D3"/>
    <w:rsid w:val="00A32F16"/>
    <w:rsid w:val="00A32F7D"/>
    <w:rsid w:val="00A350CB"/>
    <w:rsid w:val="00A3511D"/>
    <w:rsid w:val="00A358D7"/>
    <w:rsid w:val="00A35E8B"/>
    <w:rsid w:val="00A361C6"/>
    <w:rsid w:val="00A3664D"/>
    <w:rsid w:val="00A3669F"/>
    <w:rsid w:val="00A36FE9"/>
    <w:rsid w:val="00A37D04"/>
    <w:rsid w:val="00A41A01"/>
    <w:rsid w:val="00A429A9"/>
    <w:rsid w:val="00A43CFF"/>
    <w:rsid w:val="00A47216"/>
    <w:rsid w:val="00A47719"/>
    <w:rsid w:val="00A47EAB"/>
    <w:rsid w:val="00A50510"/>
    <w:rsid w:val="00A5068D"/>
    <w:rsid w:val="00A509B4"/>
    <w:rsid w:val="00A517D2"/>
    <w:rsid w:val="00A51D10"/>
    <w:rsid w:val="00A52A8C"/>
    <w:rsid w:val="00A534DF"/>
    <w:rsid w:val="00A53679"/>
    <w:rsid w:val="00A53A97"/>
    <w:rsid w:val="00A5427A"/>
    <w:rsid w:val="00A54C7B"/>
    <w:rsid w:val="00A54CFD"/>
    <w:rsid w:val="00A55C02"/>
    <w:rsid w:val="00A5639F"/>
    <w:rsid w:val="00A5675E"/>
    <w:rsid w:val="00A57040"/>
    <w:rsid w:val="00A60064"/>
    <w:rsid w:val="00A6044F"/>
    <w:rsid w:val="00A60D26"/>
    <w:rsid w:val="00A6162B"/>
    <w:rsid w:val="00A634C7"/>
    <w:rsid w:val="00A64F90"/>
    <w:rsid w:val="00A6575D"/>
    <w:rsid w:val="00A65A2B"/>
    <w:rsid w:val="00A664DF"/>
    <w:rsid w:val="00A70170"/>
    <w:rsid w:val="00A7132E"/>
    <w:rsid w:val="00A72659"/>
    <w:rsid w:val="00A726C7"/>
    <w:rsid w:val="00A72BC0"/>
    <w:rsid w:val="00A73E44"/>
    <w:rsid w:val="00A7409C"/>
    <w:rsid w:val="00A742FE"/>
    <w:rsid w:val="00A7432B"/>
    <w:rsid w:val="00A752B5"/>
    <w:rsid w:val="00A75658"/>
    <w:rsid w:val="00A774B4"/>
    <w:rsid w:val="00A77927"/>
    <w:rsid w:val="00A81734"/>
    <w:rsid w:val="00A81791"/>
    <w:rsid w:val="00A8195D"/>
    <w:rsid w:val="00A81B75"/>
    <w:rsid w:val="00A81DC9"/>
    <w:rsid w:val="00A82923"/>
    <w:rsid w:val="00A831BB"/>
    <w:rsid w:val="00A83203"/>
    <w:rsid w:val="00A8356E"/>
    <w:rsid w:val="00A8372C"/>
    <w:rsid w:val="00A83CE4"/>
    <w:rsid w:val="00A855FA"/>
    <w:rsid w:val="00A905C6"/>
    <w:rsid w:val="00A90A0B"/>
    <w:rsid w:val="00A912FE"/>
    <w:rsid w:val="00A91418"/>
    <w:rsid w:val="00A91A18"/>
    <w:rsid w:val="00A91B40"/>
    <w:rsid w:val="00A9244B"/>
    <w:rsid w:val="00A925B5"/>
    <w:rsid w:val="00A932DF"/>
    <w:rsid w:val="00A947CF"/>
    <w:rsid w:val="00A95F5B"/>
    <w:rsid w:val="00A96D9C"/>
    <w:rsid w:val="00A97222"/>
    <w:rsid w:val="00A9772A"/>
    <w:rsid w:val="00AA18E2"/>
    <w:rsid w:val="00AA1DB2"/>
    <w:rsid w:val="00AA2044"/>
    <w:rsid w:val="00AA22B0"/>
    <w:rsid w:val="00AA2B19"/>
    <w:rsid w:val="00AA3B89"/>
    <w:rsid w:val="00AA5AE4"/>
    <w:rsid w:val="00AA5E50"/>
    <w:rsid w:val="00AA642B"/>
    <w:rsid w:val="00AB0677"/>
    <w:rsid w:val="00AB077F"/>
    <w:rsid w:val="00AB0B02"/>
    <w:rsid w:val="00AB1983"/>
    <w:rsid w:val="00AB23C3"/>
    <w:rsid w:val="00AB24DB"/>
    <w:rsid w:val="00AB265B"/>
    <w:rsid w:val="00AB26E1"/>
    <w:rsid w:val="00AB27AB"/>
    <w:rsid w:val="00AB35D0"/>
    <w:rsid w:val="00AB4700"/>
    <w:rsid w:val="00AB6ADF"/>
    <w:rsid w:val="00AB6B59"/>
    <w:rsid w:val="00AB77E7"/>
    <w:rsid w:val="00AB7962"/>
    <w:rsid w:val="00AC1DCF"/>
    <w:rsid w:val="00AC23B1"/>
    <w:rsid w:val="00AC260E"/>
    <w:rsid w:val="00AC2AF9"/>
    <w:rsid w:val="00AC2F71"/>
    <w:rsid w:val="00AC3FD2"/>
    <w:rsid w:val="00AC47A6"/>
    <w:rsid w:val="00AC4830"/>
    <w:rsid w:val="00AC60C5"/>
    <w:rsid w:val="00AC67E9"/>
    <w:rsid w:val="00AC78ED"/>
    <w:rsid w:val="00AC7F16"/>
    <w:rsid w:val="00AD02D3"/>
    <w:rsid w:val="00AD1690"/>
    <w:rsid w:val="00AD2ADD"/>
    <w:rsid w:val="00AD3459"/>
    <w:rsid w:val="00AD3675"/>
    <w:rsid w:val="00AD405E"/>
    <w:rsid w:val="00AD4A9E"/>
    <w:rsid w:val="00AD5042"/>
    <w:rsid w:val="00AD56A9"/>
    <w:rsid w:val="00AD5C48"/>
    <w:rsid w:val="00AD69C4"/>
    <w:rsid w:val="00AD6F0C"/>
    <w:rsid w:val="00AE08A9"/>
    <w:rsid w:val="00AE10D2"/>
    <w:rsid w:val="00AE1704"/>
    <w:rsid w:val="00AE1C5F"/>
    <w:rsid w:val="00AE23DD"/>
    <w:rsid w:val="00AE3408"/>
    <w:rsid w:val="00AE3899"/>
    <w:rsid w:val="00AE41D7"/>
    <w:rsid w:val="00AE4F24"/>
    <w:rsid w:val="00AE59FA"/>
    <w:rsid w:val="00AE6CD2"/>
    <w:rsid w:val="00AE776A"/>
    <w:rsid w:val="00AF0536"/>
    <w:rsid w:val="00AF0C95"/>
    <w:rsid w:val="00AF141B"/>
    <w:rsid w:val="00AF1F68"/>
    <w:rsid w:val="00AF2546"/>
    <w:rsid w:val="00AF27B7"/>
    <w:rsid w:val="00AF2BB2"/>
    <w:rsid w:val="00AF3C5D"/>
    <w:rsid w:val="00AF3FF0"/>
    <w:rsid w:val="00AF4817"/>
    <w:rsid w:val="00AF512E"/>
    <w:rsid w:val="00AF55F3"/>
    <w:rsid w:val="00AF6AE1"/>
    <w:rsid w:val="00AF726A"/>
    <w:rsid w:val="00AF7AB4"/>
    <w:rsid w:val="00AF7B91"/>
    <w:rsid w:val="00B00015"/>
    <w:rsid w:val="00B0033A"/>
    <w:rsid w:val="00B01B47"/>
    <w:rsid w:val="00B01D1E"/>
    <w:rsid w:val="00B02E06"/>
    <w:rsid w:val="00B02FFD"/>
    <w:rsid w:val="00B031F6"/>
    <w:rsid w:val="00B0344A"/>
    <w:rsid w:val="00B03898"/>
    <w:rsid w:val="00B043A6"/>
    <w:rsid w:val="00B043CF"/>
    <w:rsid w:val="00B056A8"/>
    <w:rsid w:val="00B06998"/>
    <w:rsid w:val="00B06DE8"/>
    <w:rsid w:val="00B077AD"/>
    <w:rsid w:val="00B07AE1"/>
    <w:rsid w:val="00B07D23"/>
    <w:rsid w:val="00B107F3"/>
    <w:rsid w:val="00B112D1"/>
    <w:rsid w:val="00B11A09"/>
    <w:rsid w:val="00B12968"/>
    <w:rsid w:val="00B131FF"/>
    <w:rsid w:val="00B13498"/>
    <w:rsid w:val="00B13DA2"/>
    <w:rsid w:val="00B14BD8"/>
    <w:rsid w:val="00B14EF6"/>
    <w:rsid w:val="00B1672A"/>
    <w:rsid w:val="00B16E71"/>
    <w:rsid w:val="00B174BD"/>
    <w:rsid w:val="00B20690"/>
    <w:rsid w:val="00B20B2A"/>
    <w:rsid w:val="00B21179"/>
    <w:rsid w:val="00B2129B"/>
    <w:rsid w:val="00B215A8"/>
    <w:rsid w:val="00B22FA7"/>
    <w:rsid w:val="00B239C4"/>
    <w:rsid w:val="00B23D86"/>
    <w:rsid w:val="00B24845"/>
    <w:rsid w:val="00B26370"/>
    <w:rsid w:val="00B26AD1"/>
    <w:rsid w:val="00B27039"/>
    <w:rsid w:val="00B276A3"/>
    <w:rsid w:val="00B27C56"/>
    <w:rsid w:val="00B27CED"/>
    <w:rsid w:val="00B27D18"/>
    <w:rsid w:val="00B300DB"/>
    <w:rsid w:val="00B32BEC"/>
    <w:rsid w:val="00B330B9"/>
    <w:rsid w:val="00B35569"/>
    <w:rsid w:val="00B35B87"/>
    <w:rsid w:val="00B372A4"/>
    <w:rsid w:val="00B37CE6"/>
    <w:rsid w:val="00B4034A"/>
    <w:rsid w:val="00B40556"/>
    <w:rsid w:val="00B41D0C"/>
    <w:rsid w:val="00B43107"/>
    <w:rsid w:val="00B43F5F"/>
    <w:rsid w:val="00B443B1"/>
    <w:rsid w:val="00B44A34"/>
    <w:rsid w:val="00B45AC4"/>
    <w:rsid w:val="00B45E0A"/>
    <w:rsid w:val="00B46EE3"/>
    <w:rsid w:val="00B47A18"/>
    <w:rsid w:val="00B51CD5"/>
    <w:rsid w:val="00B52753"/>
    <w:rsid w:val="00B53824"/>
    <w:rsid w:val="00B53857"/>
    <w:rsid w:val="00B54009"/>
    <w:rsid w:val="00B54B6C"/>
    <w:rsid w:val="00B555D5"/>
    <w:rsid w:val="00B55758"/>
    <w:rsid w:val="00B55A04"/>
    <w:rsid w:val="00B55AAF"/>
    <w:rsid w:val="00B55CEE"/>
    <w:rsid w:val="00B5639C"/>
    <w:rsid w:val="00B56FB1"/>
    <w:rsid w:val="00B6083F"/>
    <w:rsid w:val="00B61504"/>
    <w:rsid w:val="00B61E2A"/>
    <w:rsid w:val="00B620AE"/>
    <w:rsid w:val="00B627D1"/>
    <w:rsid w:val="00B62E95"/>
    <w:rsid w:val="00B63A4E"/>
    <w:rsid w:val="00B63ABC"/>
    <w:rsid w:val="00B64D3D"/>
    <w:rsid w:val="00B64F0A"/>
    <w:rsid w:val="00B6562C"/>
    <w:rsid w:val="00B6729E"/>
    <w:rsid w:val="00B700F9"/>
    <w:rsid w:val="00B720C9"/>
    <w:rsid w:val="00B736EC"/>
    <w:rsid w:val="00B7391B"/>
    <w:rsid w:val="00B73ACC"/>
    <w:rsid w:val="00B743E7"/>
    <w:rsid w:val="00B74B80"/>
    <w:rsid w:val="00B74D39"/>
    <w:rsid w:val="00B7567D"/>
    <w:rsid w:val="00B768A9"/>
    <w:rsid w:val="00B76E90"/>
    <w:rsid w:val="00B8005C"/>
    <w:rsid w:val="00B824A3"/>
    <w:rsid w:val="00B828D0"/>
    <w:rsid w:val="00B82E5F"/>
    <w:rsid w:val="00B8392D"/>
    <w:rsid w:val="00B8666B"/>
    <w:rsid w:val="00B86C64"/>
    <w:rsid w:val="00B90247"/>
    <w:rsid w:val="00B904F4"/>
    <w:rsid w:val="00B90BD1"/>
    <w:rsid w:val="00B90F31"/>
    <w:rsid w:val="00B9212B"/>
    <w:rsid w:val="00B92536"/>
    <w:rsid w:val="00B9274D"/>
    <w:rsid w:val="00B932A4"/>
    <w:rsid w:val="00B93A4E"/>
    <w:rsid w:val="00B94207"/>
    <w:rsid w:val="00B945D4"/>
    <w:rsid w:val="00B9506C"/>
    <w:rsid w:val="00B95262"/>
    <w:rsid w:val="00B97B50"/>
    <w:rsid w:val="00BA12FA"/>
    <w:rsid w:val="00BA2C3C"/>
    <w:rsid w:val="00BA3959"/>
    <w:rsid w:val="00BA3E9E"/>
    <w:rsid w:val="00BA563D"/>
    <w:rsid w:val="00BA5BCC"/>
    <w:rsid w:val="00BA7E18"/>
    <w:rsid w:val="00BB1855"/>
    <w:rsid w:val="00BB2332"/>
    <w:rsid w:val="00BB239F"/>
    <w:rsid w:val="00BB2494"/>
    <w:rsid w:val="00BB2522"/>
    <w:rsid w:val="00BB28A3"/>
    <w:rsid w:val="00BB460E"/>
    <w:rsid w:val="00BB5218"/>
    <w:rsid w:val="00BB72C0"/>
    <w:rsid w:val="00BB791F"/>
    <w:rsid w:val="00BB7FF3"/>
    <w:rsid w:val="00BC0AF1"/>
    <w:rsid w:val="00BC1233"/>
    <w:rsid w:val="00BC27BE"/>
    <w:rsid w:val="00BC3779"/>
    <w:rsid w:val="00BC41A0"/>
    <w:rsid w:val="00BC43D8"/>
    <w:rsid w:val="00BC5A86"/>
    <w:rsid w:val="00BC7AB9"/>
    <w:rsid w:val="00BD0186"/>
    <w:rsid w:val="00BD059C"/>
    <w:rsid w:val="00BD0D32"/>
    <w:rsid w:val="00BD1661"/>
    <w:rsid w:val="00BD42CE"/>
    <w:rsid w:val="00BD6178"/>
    <w:rsid w:val="00BD6348"/>
    <w:rsid w:val="00BD7990"/>
    <w:rsid w:val="00BE054F"/>
    <w:rsid w:val="00BE147F"/>
    <w:rsid w:val="00BE1655"/>
    <w:rsid w:val="00BE1BBC"/>
    <w:rsid w:val="00BE306E"/>
    <w:rsid w:val="00BE32BC"/>
    <w:rsid w:val="00BE3E28"/>
    <w:rsid w:val="00BE46B5"/>
    <w:rsid w:val="00BE6663"/>
    <w:rsid w:val="00BE69B7"/>
    <w:rsid w:val="00BE6E4A"/>
    <w:rsid w:val="00BE72EF"/>
    <w:rsid w:val="00BF0917"/>
    <w:rsid w:val="00BF0CD7"/>
    <w:rsid w:val="00BF0F60"/>
    <w:rsid w:val="00BF126F"/>
    <w:rsid w:val="00BF143E"/>
    <w:rsid w:val="00BF15CE"/>
    <w:rsid w:val="00BF2157"/>
    <w:rsid w:val="00BF2BEE"/>
    <w:rsid w:val="00BF2FC3"/>
    <w:rsid w:val="00BF3551"/>
    <w:rsid w:val="00BF37C3"/>
    <w:rsid w:val="00BF4F07"/>
    <w:rsid w:val="00BF695B"/>
    <w:rsid w:val="00BF6A14"/>
    <w:rsid w:val="00BF71B0"/>
    <w:rsid w:val="00C005FC"/>
    <w:rsid w:val="00C0161F"/>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049A"/>
    <w:rsid w:val="00C1140E"/>
    <w:rsid w:val="00C11FD6"/>
    <w:rsid w:val="00C1274E"/>
    <w:rsid w:val="00C1358F"/>
    <w:rsid w:val="00C13C2A"/>
    <w:rsid w:val="00C13CE8"/>
    <w:rsid w:val="00C14187"/>
    <w:rsid w:val="00C15151"/>
    <w:rsid w:val="00C16484"/>
    <w:rsid w:val="00C1663D"/>
    <w:rsid w:val="00C16B6B"/>
    <w:rsid w:val="00C179BC"/>
    <w:rsid w:val="00C17BFF"/>
    <w:rsid w:val="00C17F8C"/>
    <w:rsid w:val="00C211E6"/>
    <w:rsid w:val="00C222F2"/>
    <w:rsid w:val="00C22446"/>
    <w:rsid w:val="00C22681"/>
    <w:rsid w:val="00C22FB5"/>
    <w:rsid w:val="00C24236"/>
    <w:rsid w:val="00C2470D"/>
    <w:rsid w:val="00C24CBF"/>
    <w:rsid w:val="00C24F5B"/>
    <w:rsid w:val="00C25C44"/>
    <w:rsid w:val="00C25C66"/>
    <w:rsid w:val="00C2710B"/>
    <w:rsid w:val="00C279C2"/>
    <w:rsid w:val="00C27BEE"/>
    <w:rsid w:val="00C30644"/>
    <w:rsid w:val="00C308D8"/>
    <w:rsid w:val="00C3183E"/>
    <w:rsid w:val="00C33531"/>
    <w:rsid w:val="00C33938"/>
    <w:rsid w:val="00C33B9E"/>
    <w:rsid w:val="00C34194"/>
    <w:rsid w:val="00C35EF7"/>
    <w:rsid w:val="00C36C3B"/>
    <w:rsid w:val="00C37BAE"/>
    <w:rsid w:val="00C4043D"/>
    <w:rsid w:val="00C40DAA"/>
    <w:rsid w:val="00C41110"/>
    <w:rsid w:val="00C41114"/>
    <w:rsid w:val="00C41F7E"/>
    <w:rsid w:val="00C42A1B"/>
    <w:rsid w:val="00C42B41"/>
    <w:rsid w:val="00C42C1F"/>
    <w:rsid w:val="00C43EAD"/>
    <w:rsid w:val="00C446AC"/>
    <w:rsid w:val="00C44A8D"/>
    <w:rsid w:val="00C44CF8"/>
    <w:rsid w:val="00C4532C"/>
    <w:rsid w:val="00C45B91"/>
    <w:rsid w:val="00C460A1"/>
    <w:rsid w:val="00C464E2"/>
    <w:rsid w:val="00C467BC"/>
    <w:rsid w:val="00C46D48"/>
    <w:rsid w:val="00C4789C"/>
    <w:rsid w:val="00C523C4"/>
    <w:rsid w:val="00C52C02"/>
    <w:rsid w:val="00C52DCB"/>
    <w:rsid w:val="00C5343E"/>
    <w:rsid w:val="00C5384F"/>
    <w:rsid w:val="00C57E75"/>
    <w:rsid w:val="00C57EE8"/>
    <w:rsid w:val="00C61072"/>
    <w:rsid w:val="00C61CFF"/>
    <w:rsid w:val="00C6226B"/>
    <w:rsid w:val="00C6243C"/>
    <w:rsid w:val="00C62F54"/>
    <w:rsid w:val="00C63AEA"/>
    <w:rsid w:val="00C64F8E"/>
    <w:rsid w:val="00C6600F"/>
    <w:rsid w:val="00C667D3"/>
    <w:rsid w:val="00C66917"/>
    <w:rsid w:val="00C67BBF"/>
    <w:rsid w:val="00C70168"/>
    <w:rsid w:val="00C71155"/>
    <w:rsid w:val="00C71170"/>
    <w:rsid w:val="00C718DD"/>
    <w:rsid w:val="00C71AFB"/>
    <w:rsid w:val="00C74707"/>
    <w:rsid w:val="00C75930"/>
    <w:rsid w:val="00C766D0"/>
    <w:rsid w:val="00C767C7"/>
    <w:rsid w:val="00C779FD"/>
    <w:rsid w:val="00C77D84"/>
    <w:rsid w:val="00C80B9E"/>
    <w:rsid w:val="00C8168E"/>
    <w:rsid w:val="00C82C51"/>
    <w:rsid w:val="00C841B7"/>
    <w:rsid w:val="00C8448A"/>
    <w:rsid w:val="00C8470A"/>
    <w:rsid w:val="00C84A6C"/>
    <w:rsid w:val="00C84D3F"/>
    <w:rsid w:val="00C85270"/>
    <w:rsid w:val="00C85604"/>
    <w:rsid w:val="00C8667D"/>
    <w:rsid w:val="00C868FE"/>
    <w:rsid w:val="00C86967"/>
    <w:rsid w:val="00C90E5F"/>
    <w:rsid w:val="00C91281"/>
    <w:rsid w:val="00C912B7"/>
    <w:rsid w:val="00C928A8"/>
    <w:rsid w:val="00C93044"/>
    <w:rsid w:val="00C93DEA"/>
    <w:rsid w:val="00C95246"/>
    <w:rsid w:val="00CA103E"/>
    <w:rsid w:val="00CA332B"/>
    <w:rsid w:val="00CA3AA9"/>
    <w:rsid w:val="00CA450C"/>
    <w:rsid w:val="00CA53CC"/>
    <w:rsid w:val="00CA6C45"/>
    <w:rsid w:val="00CA74F6"/>
    <w:rsid w:val="00CA7603"/>
    <w:rsid w:val="00CB364E"/>
    <w:rsid w:val="00CB37B8"/>
    <w:rsid w:val="00CB4F1A"/>
    <w:rsid w:val="00CB58B4"/>
    <w:rsid w:val="00CB6537"/>
    <w:rsid w:val="00CB6577"/>
    <w:rsid w:val="00CB6768"/>
    <w:rsid w:val="00CB74C7"/>
    <w:rsid w:val="00CB769D"/>
    <w:rsid w:val="00CC067C"/>
    <w:rsid w:val="00CC0BD9"/>
    <w:rsid w:val="00CC1FE9"/>
    <w:rsid w:val="00CC23AD"/>
    <w:rsid w:val="00CC24F5"/>
    <w:rsid w:val="00CC3A1D"/>
    <w:rsid w:val="00CC3B49"/>
    <w:rsid w:val="00CC3D04"/>
    <w:rsid w:val="00CC4AF7"/>
    <w:rsid w:val="00CC54E5"/>
    <w:rsid w:val="00CC6B96"/>
    <w:rsid w:val="00CC6F04"/>
    <w:rsid w:val="00CC6FB7"/>
    <w:rsid w:val="00CC7B94"/>
    <w:rsid w:val="00CD2C97"/>
    <w:rsid w:val="00CD39BC"/>
    <w:rsid w:val="00CD5509"/>
    <w:rsid w:val="00CD5A94"/>
    <w:rsid w:val="00CD6457"/>
    <w:rsid w:val="00CD6E8E"/>
    <w:rsid w:val="00CD79EE"/>
    <w:rsid w:val="00CE161F"/>
    <w:rsid w:val="00CE1BD0"/>
    <w:rsid w:val="00CE2A1B"/>
    <w:rsid w:val="00CE2CC6"/>
    <w:rsid w:val="00CE3529"/>
    <w:rsid w:val="00CE4320"/>
    <w:rsid w:val="00CE4F8F"/>
    <w:rsid w:val="00CE5D9A"/>
    <w:rsid w:val="00CE5FA0"/>
    <w:rsid w:val="00CE76CD"/>
    <w:rsid w:val="00CF0B65"/>
    <w:rsid w:val="00CF1C1F"/>
    <w:rsid w:val="00CF1EC0"/>
    <w:rsid w:val="00CF27E1"/>
    <w:rsid w:val="00CF3B5E"/>
    <w:rsid w:val="00CF3BA6"/>
    <w:rsid w:val="00CF4E8C"/>
    <w:rsid w:val="00CF5BA0"/>
    <w:rsid w:val="00CF6913"/>
    <w:rsid w:val="00CF6B8A"/>
    <w:rsid w:val="00CF7AA7"/>
    <w:rsid w:val="00D006CF"/>
    <w:rsid w:val="00D007DF"/>
    <w:rsid w:val="00D008A6"/>
    <w:rsid w:val="00D00960"/>
    <w:rsid w:val="00D00B74"/>
    <w:rsid w:val="00D00D64"/>
    <w:rsid w:val="00D015F0"/>
    <w:rsid w:val="00D01CAE"/>
    <w:rsid w:val="00D03E3D"/>
    <w:rsid w:val="00D042D0"/>
    <w:rsid w:val="00D0447B"/>
    <w:rsid w:val="00D04894"/>
    <w:rsid w:val="00D048A2"/>
    <w:rsid w:val="00D053CE"/>
    <w:rsid w:val="00D055EB"/>
    <w:rsid w:val="00D056FE"/>
    <w:rsid w:val="00D05B56"/>
    <w:rsid w:val="00D05D60"/>
    <w:rsid w:val="00D10437"/>
    <w:rsid w:val="00D114B2"/>
    <w:rsid w:val="00D1193B"/>
    <w:rsid w:val="00D121C4"/>
    <w:rsid w:val="00D129FB"/>
    <w:rsid w:val="00D14274"/>
    <w:rsid w:val="00D15678"/>
    <w:rsid w:val="00D15E5B"/>
    <w:rsid w:val="00D168CD"/>
    <w:rsid w:val="00D16CDD"/>
    <w:rsid w:val="00D178C1"/>
    <w:rsid w:val="00D17C62"/>
    <w:rsid w:val="00D21586"/>
    <w:rsid w:val="00D21EA5"/>
    <w:rsid w:val="00D21F7B"/>
    <w:rsid w:val="00D23A38"/>
    <w:rsid w:val="00D23AAC"/>
    <w:rsid w:val="00D2574C"/>
    <w:rsid w:val="00D26130"/>
    <w:rsid w:val="00D268AA"/>
    <w:rsid w:val="00D26D79"/>
    <w:rsid w:val="00D27C2B"/>
    <w:rsid w:val="00D30993"/>
    <w:rsid w:val="00D30A18"/>
    <w:rsid w:val="00D3114B"/>
    <w:rsid w:val="00D32224"/>
    <w:rsid w:val="00D32FC8"/>
    <w:rsid w:val="00D331DA"/>
    <w:rsid w:val="00D33363"/>
    <w:rsid w:val="00D34529"/>
    <w:rsid w:val="00D34943"/>
    <w:rsid w:val="00D34A2B"/>
    <w:rsid w:val="00D35409"/>
    <w:rsid w:val="00D359D4"/>
    <w:rsid w:val="00D3689C"/>
    <w:rsid w:val="00D378CD"/>
    <w:rsid w:val="00D400F0"/>
    <w:rsid w:val="00D41B88"/>
    <w:rsid w:val="00D41E23"/>
    <w:rsid w:val="00D429EC"/>
    <w:rsid w:val="00D43D44"/>
    <w:rsid w:val="00D43EBB"/>
    <w:rsid w:val="00D44E4E"/>
    <w:rsid w:val="00D4570C"/>
    <w:rsid w:val="00D46D26"/>
    <w:rsid w:val="00D50489"/>
    <w:rsid w:val="00D51254"/>
    <w:rsid w:val="00D51627"/>
    <w:rsid w:val="00D51E1A"/>
    <w:rsid w:val="00D52344"/>
    <w:rsid w:val="00D52379"/>
    <w:rsid w:val="00D5267F"/>
    <w:rsid w:val="00D532DA"/>
    <w:rsid w:val="00D54040"/>
    <w:rsid w:val="00D54185"/>
    <w:rsid w:val="00D549C4"/>
    <w:rsid w:val="00D54AAC"/>
    <w:rsid w:val="00D54B32"/>
    <w:rsid w:val="00D552E3"/>
    <w:rsid w:val="00D55423"/>
    <w:rsid w:val="00D558B9"/>
    <w:rsid w:val="00D55DF0"/>
    <w:rsid w:val="00D55EDA"/>
    <w:rsid w:val="00D563E1"/>
    <w:rsid w:val="00D56BB6"/>
    <w:rsid w:val="00D57721"/>
    <w:rsid w:val="00D6022B"/>
    <w:rsid w:val="00D60C40"/>
    <w:rsid w:val="00D6138D"/>
    <w:rsid w:val="00D6166E"/>
    <w:rsid w:val="00D61B9E"/>
    <w:rsid w:val="00D61DC0"/>
    <w:rsid w:val="00D62943"/>
    <w:rsid w:val="00D63126"/>
    <w:rsid w:val="00D635AF"/>
    <w:rsid w:val="00D63A67"/>
    <w:rsid w:val="00D646C9"/>
    <w:rsid w:val="00D647A4"/>
    <w:rsid w:val="00D6492E"/>
    <w:rsid w:val="00D65845"/>
    <w:rsid w:val="00D70087"/>
    <w:rsid w:val="00D7079E"/>
    <w:rsid w:val="00D70823"/>
    <w:rsid w:val="00D70AB1"/>
    <w:rsid w:val="00D70D95"/>
    <w:rsid w:val="00D70F23"/>
    <w:rsid w:val="00D7215F"/>
    <w:rsid w:val="00D73DD6"/>
    <w:rsid w:val="00D745F5"/>
    <w:rsid w:val="00D75392"/>
    <w:rsid w:val="00D7563D"/>
    <w:rsid w:val="00D7585E"/>
    <w:rsid w:val="00D759A3"/>
    <w:rsid w:val="00D763DB"/>
    <w:rsid w:val="00D76B0E"/>
    <w:rsid w:val="00D8042E"/>
    <w:rsid w:val="00D8182A"/>
    <w:rsid w:val="00D82E32"/>
    <w:rsid w:val="00D8352E"/>
    <w:rsid w:val="00D83974"/>
    <w:rsid w:val="00D84133"/>
    <w:rsid w:val="00D8431C"/>
    <w:rsid w:val="00D8487C"/>
    <w:rsid w:val="00D85133"/>
    <w:rsid w:val="00D8592A"/>
    <w:rsid w:val="00D86680"/>
    <w:rsid w:val="00D8790C"/>
    <w:rsid w:val="00D90332"/>
    <w:rsid w:val="00D915D6"/>
    <w:rsid w:val="00D91607"/>
    <w:rsid w:val="00D91BF6"/>
    <w:rsid w:val="00D91F05"/>
    <w:rsid w:val="00D92C82"/>
    <w:rsid w:val="00D931DD"/>
    <w:rsid w:val="00D93336"/>
    <w:rsid w:val="00D94314"/>
    <w:rsid w:val="00D958E4"/>
    <w:rsid w:val="00D95A6B"/>
    <w:rsid w:val="00D95BC7"/>
    <w:rsid w:val="00D95C17"/>
    <w:rsid w:val="00D96043"/>
    <w:rsid w:val="00D968A6"/>
    <w:rsid w:val="00D974BF"/>
    <w:rsid w:val="00D97779"/>
    <w:rsid w:val="00D97C27"/>
    <w:rsid w:val="00DA14AB"/>
    <w:rsid w:val="00DA237B"/>
    <w:rsid w:val="00DA2CB1"/>
    <w:rsid w:val="00DA2E9F"/>
    <w:rsid w:val="00DA52F5"/>
    <w:rsid w:val="00DA565C"/>
    <w:rsid w:val="00DA579C"/>
    <w:rsid w:val="00DA654E"/>
    <w:rsid w:val="00DA73A3"/>
    <w:rsid w:val="00DA76DD"/>
    <w:rsid w:val="00DB1424"/>
    <w:rsid w:val="00DB3080"/>
    <w:rsid w:val="00DB4E12"/>
    <w:rsid w:val="00DB5771"/>
    <w:rsid w:val="00DB586E"/>
    <w:rsid w:val="00DB7AEA"/>
    <w:rsid w:val="00DB7F0B"/>
    <w:rsid w:val="00DC0AB6"/>
    <w:rsid w:val="00DC21CF"/>
    <w:rsid w:val="00DC3395"/>
    <w:rsid w:val="00DC3664"/>
    <w:rsid w:val="00DC4829"/>
    <w:rsid w:val="00DC4978"/>
    <w:rsid w:val="00DC4B9B"/>
    <w:rsid w:val="00DC6162"/>
    <w:rsid w:val="00DC6EFC"/>
    <w:rsid w:val="00DC76ED"/>
    <w:rsid w:val="00DC7CDE"/>
    <w:rsid w:val="00DD0E44"/>
    <w:rsid w:val="00DD195B"/>
    <w:rsid w:val="00DD243F"/>
    <w:rsid w:val="00DD436C"/>
    <w:rsid w:val="00DD46E9"/>
    <w:rsid w:val="00DD4711"/>
    <w:rsid w:val="00DD4812"/>
    <w:rsid w:val="00DD4CA7"/>
    <w:rsid w:val="00DD71C7"/>
    <w:rsid w:val="00DD79F6"/>
    <w:rsid w:val="00DE0097"/>
    <w:rsid w:val="00DE05AE"/>
    <w:rsid w:val="00DE0979"/>
    <w:rsid w:val="00DE12E9"/>
    <w:rsid w:val="00DE301D"/>
    <w:rsid w:val="00DE33EC"/>
    <w:rsid w:val="00DE43F4"/>
    <w:rsid w:val="00DE5391"/>
    <w:rsid w:val="00DE53F8"/>
    <w:rsid w:val="00DE5A51"/>
    <w:rsid w:val="00DE60E6"/>
    <w:rsid w:val="00DE6C9B"/>
    <w:rsid w:val="00DE74DC"/>
    <w:rsid w:val="00DE7D5A"/>
    <w:rsid w:val="00DE7D98"/>
    <w:rsid w:val="00DF13C0"/>
    <w:rsid w:val="00DF1E82"/>
    <w:rsid w:val="00DF1EC4"/>
    <w:rsid w:val="00DF247C"/>
    <w:rsid w:val="00DF3F4F"/>
    <w:rsid w:val="00DF707E"/>
    <w:rsid w:val="00DF70A1"/>
    <w:rsid w:val="00DF712F"/>
    <w:rsid w:val="00DF759D"/>
    <w:rsid w:val="00DF7DF7"/>
    <w:rsid w:val="00E003AF"/>
    <w:rsid w:val="00E00482"/>
    <w:rsid w:val="00E018C3"/>
    <w:rsid w:val="00E01C10"/>
    <w:rsid w:val="00E01C15"/>
    <w:rsid w:val="00E052B1"/>
    <w:rsid w:val="00E05886"/>
    <w:rsid w:val="00E104C6"/>
    <w:rsid w:val="00E1093B"/>
    <w:rsid w:val="00E10C02"/>
    <w:rsid w:val="00E134D8"/>
    <w:rsid w:val="00E137F4"/>
    <w:rsid w:val="00E15BCB"/>
    <w:rsid w:val="00E15ECC"/>
    <w:rsid w:val="00E164F2"/>
    <w:rsid w:val="00E16F61"/>
    <w:rsid w:val="00E178A7"/>
    <w:rsid w:val="00E20F6A"/>
    <w:rsid w:val="00E212B3"/>
    <w:rsid w:val="00E21A25"/>
    <w:rsid w:val="00E23303"/>
    <w:rsid w:val="00E239E0"/>
    <w:rsid w:val="00E24071"/>
    <w:rsid w:val="00E24317"/>
    <w:rsid w:val="00E253CA"/>
    <w:rsid w:val="00E25D28"/>
    <w:rsid w:val="00E274B6"/>
    <w:rsid w:val="00E2771C"/>
    <w:rsid w:val="00E27E44"/>
    <w:rsid w:val="00E30588"/>
    <w:rsid w:val="00E31D50"/>
    <w:rsid w:val="00E324D9"/>
    <w:rsid w:val="00E331FB"/>
    <w:rsid w:val="00E3368B"/>
    <w:rsid w:val="00E33DF4"/>
    <w:rsid w:val="00E34849"/>
    <w:rsid w:val="00E35E60"/>
    <w:rsid w:val="00E35EDE"/>
    <w:rsid w:val="00E364AA"/>
    <w:rsid w:val="00E36528"/>
    <w:rsid w:val="00E37A4C"/>
    <w:rsid w:val="00E409B4"/>
    <w:rsid w:val="00E40CF7"/>
    <w:rsid w:val="00E413B8"/>
    <w:rsid w:val="00E434EB"/>
    <w:rsid w:val="00E4354F"/>
    <w:rsid w:val="00E440C0"/>
    <w:rsid w:val="00E44353"/>
    <w:rsid w:val="00E44750"/>
    <w:rsid w:val="00E4683D"/>
    <w:rsid w:val="00E46CA0"/>
    <w:rsid w:val="00E4765C"/>
    <w:rsid w:val="00E504A1"/>
    <w:rsid w:val="00E51231"/>
    <w:rsid w:val="00E51C7D"/>
    <w:rsid w:val="00E52A67"/>
    <w:rsid w:val="00E52F6A"/>
    <w:rsid w:val="00E54A9E"/>
    <w:rsid w:val="00E55943"/>
    <w:rsid w:val="00E602A7"/>
    <w:rsid w:val="00E619E1"/>
    <w:rsid w:val="00E62FBE"/>
    <w:rsid w:val="00E63389"/>
    <w:rsid w:val="00E64597"/>
    <w:rsid w:val="00E65780"/>
    <w:rsid w:val="00E66AA1"/>
    <w:rsid w:val="00E66B6A"/>
    <w:rsid w:val="00E70316"/>
    <w:rsid w:val="00E71243"/>
    <w:rsid w:val="00E71362"/>
    <w:rsid w:val="00E714D8"/>
    <w:rsid w:val="00E7168A"/>
    <w:rsid w:val="00E71797"/>
    <w:rsid w:val="00E71D25"/>
    <w:rsid w:val="00E7295C"/>
    <w:rsid w:val="00E731DA"/>
    <w:rsid w:val="00E73306"/>
    <w:rsid w:val="00E7365B"/>
    <w:rsid w:val="00E74817"/>
    <w:rsid w:val="00E74FE4"/>
    <w:rsid w:val="00E7553D"/>
    <w:rsid w:val="00E7738D"/>
    <w:rsid w:val="00E7751C"/>
    <w:rsid w:val="00E80EF3"/>
    <w:rsid w:val="00E81633"/>
    <w:rsid w:val="00E82AED"/>
    <w:rsid w:val="00E82FCC"/>
    <w:rsid w:val="00E831A3"/>
    <w:rsid w:val="00E832E9"/>
    <w:rsid w:val="00E862B5"/>
    <w:rsid w:val="00E863D8"/>
    <w:rsid w:val="00E86733"/>
    <w:rsid w:val="00E86927"/>
    <w:rsid w:val="00E8700D"/>
    <w:rsid w:val="00E87094"/>
    <w:rsid w:val="00E87200"/>
    <w:rsid w:val="00E9108A"/>
    <w:rsid w:val="00E91379"/>
    <w:rsid w:val="00E91FA0"/>
    <w:rsid w:val="00E94803"/>
    <w:rsid w:val="00E94B5B"/>
    <w:rsid w:val="00E94B69"/>
    <w:rsid w:val="00E9588E"/>
    <w:rsid w:val="00E96813"/>
    <w:rsid w:val="00EA0B97"/>
    <w:rsid w:val="00EA17B9"/>
    <w:rsid w:val="00EA1E20"/>
    <w:rsid w:val="00EA279E"/>
    <w:rsid w:val="00EA2BA6"/>
    <w:rsid w:val="00EA2FD7"/>
    <w:rsid w:val="00EA33B1"/>
    <w:rsid w:val="00EA4734"/>
    <w:rsid w:val="00EA4DED"/>
    <w:rsid w:val="00EA4F08"/>
    <w:rsid w:val="00EA67E0"/>
    <w:rsid w:val="00EA74F2"/>
    <w:rsid w:val="00EA7552"/>
    <w:rsid w:val="00EA7F5C"/>
    <w:rsid w:val="00EB193D"/>
    <w:rsid w:val="00EB2A71"/>
    <w:rsid w:val="00EB2C57"/>
    <w:rsid w:val="00EB32CF"/>
    <w:rsid w:val="00EB4DDA"/>
    <w:rsid w:val="00EB7598"/>
    <w:rsid w:val="00EB77E8"/>
    <w:rsid w:val="00EB7885"/>
    <w:rsid w:val="00EB7D7E"/>
    <w:rsid w:val="00EC0998"/>
    <w:rsid w:val="00EC2805"/>
    <w:rsid w:val="00EC3100"/>
    <w:rsid w:val="00EC3509"/>
    <w:rsid w:val="00EC3D02"/>
    <w:rsid w:val="00EC437B"/>
    <w:rsid w:val="00EC4AFD"/>
    <w:rsid w:val="00EC4CBD"/>
    <w:rsid w:val="00EC703B"/>
    <w:rsid w:val="00EC70D8"/>
    <w:rsid w:val="00EC78F8"/>
    <w:rsid w:val="00EC7BFD"/>
    <w:rsid w:val="00ED09CB"/>
    <w:rsid w:val="00ED1008"/>
    <w:rsid w:val="00ED1338"/>
    <w:rsid w:val="00ED1475"/>
    <w:rsid w:val="00ED1AB4"/>
    <w:rsid w:val="00ED288C"/>
    <w:rsid w:val="00ED2C23"/>
    <w:rsid w:val="00ED2CC4"/>
    <w:rsid w:val="00ED2CF0"/>
    <w:rsid w:val="00ED6A05"/>
    <w:rsid w:val="00ED6C50"/>
    <w:rsid w:val="00ED6D87"/>
    <w:rsid w:val="00EE01BB"/>
    <w:rsid w:val="00EE06E8"/>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DB"/>
    <w:rsid w:val="00F0101A"/>
    <w:rsid w:val="00F01D8F"/>
    <w:rsid w:val="00F01D93"/>
    <w:rsid w:val="00F0316E"/>
    <w:rsid w:val="00F03A81"/>
    <w:rsid w:val="00F05A4D"/>
    <w:rsid w:val="00F06BB9"/>
    <w:rsid w:val="00F10BCF"/>
    <w:rsid w:val="00F11343"/>
    <w:rsid w:val="00F121C4"/>
    <w:rsid w:val="00F12C36"/>
    <w:rsid w:val="00F15AC5"/>
    <w:rsid w:val="00F16049"/>
    <w:rsid w:val="00F16658"/>
    <w:rsid w:val="00F17235"/>
    <w:rsid w:val="00F17EA6"/>
    <w:rsid w:val="00F20B40"/>
    <w:rsid w:val="00F211C4"/>
    <w:rsid w:val="00F2269A"/>
    <w:rsid w:val="00F22775"/>
    <w:rsid w:val="00F228A5"/>
    <w:rsid w:val="00F24619"/>
    <w:rsid w:val="00F246D4"/>
    <w:rsid w:val="00F25E65"/>
    <w:rsid w:val="00F269DC"/>
    <w:rsid w:val="00F270DA"/>
    <w:rsid w:val="00F309E2"/>
    <w:rsid w:val="00F30C2D"/>
    <w:rsid w:val="00F318BD"/>
    <w:rsid w:val="00F320E0"/>
    <w:rsid w:val="00F32557"/>
    <w:rsid w:val="00F32CE9"/>
    <w:rsid w:val="00F3300A"/>
    <w:rsid w:val="00F331A3"/>
    <w:rsid w:val="00F332EF"/>
    <w:rsid w:val="00F33A6A"/>
    <w:rsid w:val="00F33FDE"/>
    <w:rsid w:val="00F3411F"/>
    <w:rsid w:val="00F34D8E"/>
    <w:rsid w:val="00F3515A"/>
    <w:rsid w:val="00F35F2E"/>
    <w:rsid w:val="00F3651A"/>
    <w:rsid w:val="00F3674D"/>
    <w:rsid w:val="00F37022"/>
    <w:rsid w:val="00F37587"/>
    <w:rsid w:val="00F37749"/>
    <w:rsid w:val="00F3794B"/>
    <w:rsid w:val="00F4079E"/>
    <w:rsid w:val="00F40B14"/>
    <w:rsid w:val="00F40DC4"/>
    <w:rsid w:val="00F41B0D"/>
    <w:rsid w:val="00F42101"/>
    <w:rsid w:val="00F427F6"/>
    <w:rsid w:val="00F42EAA"/>
    <w:rsid w:val="00F42EE0"/>
    <w:rsid w:val="00F434A9"/>
    <w:rsid w:val="00F4356A"/>
    <w:rsid w:val="00F437C4"/>
    <w:rsid w:val="00F446A0"/>
    <w:rsid w:val="00F44BEB"/>
    <w:rsid w:val="00F45849"/>
    <w:rsid w:val="00F4739C"/>
    <w:rsid w:val="00F47A0A"/>
    <w:rsid w:val="00F47A79"/>
    <w:rsid w:val="00F47F5C"/>
    <w:rsid w:val="00F505EE"/>
    <w:rsid w:val="00F51220"/>
    <w:rsid w:val="00F514BA"/>
    <w:rsid w:val="00F51928"/>
    <w:rsid w:val="00F52CB2"/>
    <w:rsid w:val="00F543B3"/>
    <w:rsid w:val="00F5467A"/>
    <w:rsid w:val="00F55887"/>
    <w:rsid w:val="00F55BFE"/>
    <w:rsid w:val="00F5643A"/>
    <w:rsid w:val="00F56596"/>
    <w:rsid w:val="00F574E3"/>
    <w:rsid w:val="00F6162F"/>
    <w:rsid w:val="00F62236"/>
    <w:rsid w:val="00F63959"/>
    <w:rsid w:val="00F63CDF"/>
    <w:rsid w:val="00F642AF"/>
    <w:rsid w:val="00F650B4"/>
    <w:rsid w:val="00F65192"/>
    <w:rsid w:val="00F65901"/>
    <w:rsid w:val="00F66434"/>
    <w:rsid w:val="00F6666F"/>
    <w:rsid w:val="00F66B95"/>
    <w:rsid w:val="00F706AA"/>
    <w:rsid w:val="00F70FC2"/>
    <w:rsid w:val="00F715D0"/>
    <w:rsid w:val="00F716A6"/>
    <w:rsid w:val="00F717E7"/>
    <w:rsid w:val="00F71938"/>
    <w:rsid w:val="00F724A1"/>
    <w:rsid w:val="00F72676"/>
    <w:rsid w:val="00F7288E"/>
    <w:rsid w:val="00F740FA"/>
    <w:rsid w:val="00F74A7A"/>
    <w:rsid w:val="00F74F68"/>
    <w:rsid w:val="00F75C88"/>
    <w:rsid w:val="00F7632C"/>
    <w:rsid w:val="00F76FDC"/>
    <w:rsid w:val="00F771C6"/>
    <w:rsid w:val="00F77E4A"/>
    <w:rsid w:val="00F77ED7"/>
    <w:rsid w:val="00F80F5D"/>
    <w:rsid w:val="00F818CF"/>
    <w:rsid w:val="00F822C0"/>
    <w:rsid w:val="00F83143"/>
    <w:rsid w:val="00F83F29"/>
    <w:rsid w:val="00F8419A"/>
    <w:rsid w:val="00F84564"/>
    <w:rsid w:val="00F853F3"/>
    <w:rsid w:val="00F85853"/>
    <w:rsid w:val="00F8591B"/>
    <w:rsid w:val="00F8655C"/>
    <w:rsid w:val="00F86811"/>
    <w:rsid w:val="00F90BCA"/>
    <w:rsid w:val="00F90E1A"/>
    <w:rsid w:val="00F91758"/>
    <w:rsid w:val="00F91B79"/>
    <w:rsid w:val="00F9271E"/>
    <w:rsid w:val="00F94B27"/>
    <w:rsid w:val="00F96626"/>
    <w:rsid w:val="00F96946"/>
    <w:rsid w:val="00F97131"/>
    <w:rsid w:val="00F9720F"/>
    <w:rsid w:val="00F97B17"/>
    <w:rsid w:val="00F97B4B"/>
    <w:rsid w:val="00F97C84"/>
    <w:rsid w:val="00FA0156"/>
    <w:rsid w:val="00FA0D81"/>
    <w:rsid w:val="00FA166A"/>
    <w:rsid w:val="00FA2CF6"/>
    <w:rsid w:val="00FA2D55"/>
    <w:rsid w:val="00FA3065"/>
    <w:rsid w:val="00FA3EBB"/>
    <w:rsid w:val="00FA4284"/>
    <w:rsid w:val="00FA52F9"/>
    <w:rsid w:val="00FA5433"/>
    <w:rsid w:val="00FA54D8"/>
    <w:rsid w:val="00FA564A"/>
    <w:rsid w:val="00FA5A06"/>
    <w:rsid w:val="00FB01C0"/>
    <w:rsid w:val="00FB0346"/>
    <w:rsid w:val="00FB0E61"/>
    <w:rsid w:val="00FB10FF"/>
    <w:rsid w:val="00FB1AF9"/>
    <w:rsid w:val="00FB1C00"/>
    <w:rsid w:val="00FB1D69"/>
    <w:rsid w:val="00FB2172"/>
    <w:rsid w:val="00FB24AA"/>
    <w:rsid w:val="00FB2812"/>
    <w:rsid w:val="00FB332B"/>
    <w:rsid w:val="00FB3570"/>
    <w:rsid w:val="00FB5B7D"/>
    <w:rsid w:val="00FB67AC"/>
    <w:rsid w:val="00FB7100"/>
    <w:rsid w:val="00FC0636"/>
    <w:rsid w:val="00FC0AF4"/>
    <w:rsid w:val="00FC0C6F"/>
    <w:rsid w:val="00FC14C7"/>
    <w:rsid w:val="00FC2758"/>
    <w:rsid w:val="00FC2AAB"/>
    <w:rsid w:val="00FC3523"/>
    <w:rsid w:val="00FC3C3B"/>
    <w:rsid w:val="00FC44C4"/>
    <w:rsid w:val="00FC4DE7"/>
    <w:rsid w:val="00FC4F7B"/>
    <w:rsid w:val="00FC755A"/>
    <w:rsid w:val="00FD05FD"/>
    <w:rsid w:val="00FD06E0"/>
    <w:rsid w:val="00FD14B3"/>
    <w:rsid w:val="00FD1F94"/>
    <w:rsid w:val="00FD21A7"/>
    <w:rsid w:val="00FD3347"/>
    <w:rsid w:val="00FD40E9"/>
    <w:rsid w:val="00FD495B"/>
    <w:rsid w:val="00FD5C79"/>
    <w:rsid w:val="00FD7EC3"/>
    <w:rsid w:val="00FE0C73"/>
    <w:rsid w:val="00FE0F38"/>
    <w:rsid w:val="00FE108E"/>
    <w:rsid w:val="00FE10F9"/>
    <w:rsid w:val="00FE126B"/>
    <w:rsid w:val="00FE1913"/>
    <w:rsid w:val="00FE2356"/>
    <w:rsid w:val="00FE2629"/>
    <w:rsid w:val="00FE36BF"/>
    <w:rsid w:val="00FE40B5"/>
    <w:rsid w:val="00FE49B0"/>
    <w:rsid w:val="00FE660C"/>
    <w:rsid w:val="00FE7A1F"/>
    <w:rsid w:val="00FF0F2A"/>
    <w:rsid w:val="00FF11F4"/>
    <w:rsid w:val="00FF31BC"/>
    <w:rsid w:val="00FF492B"/>
    <w:rsid w:val="00FF5EC7"/>
    <w:rsid w:val="00FF6302"/>
    <w:rsid w:val="00FF7815"/>
    <w:rsid w:val="00FF7892"/>
    <w:rsid w:val="036FF37E"/>
    <w:rsid w:val="041EDD50"/>
    <w:rsid w:val="053C4FF3"/>
    <w:rsid w:val="0687349E"/>
    <w:rsid w:val="0793CED0"/>
    <w:rsid w:val="079F9B33"/>
    <w:rsid w:val="08641677"/>
    <w:rsid w:val="095C3ACB"/>
    <w:rsid w:val="14692959"/>
    <w:rsid w:val="168370E5"/>
    <w:rsid w:val="17E1AEF1"/>
    <w:rsid w:val="1BB52D62"/>
    <w:rsid w:val="1D8EC12A"/>
    <w:rsid w:val="1E72139E"/>
    <w:rsid w:val="263255FE"/>
    <w:rsid w:val="2695C9F7"/>
    <w:rsid w:val="2A6F9667"/>
    <w:rsid w:val="31B3AC62"/>
    <w:rsid w:val="332DBC99"/>
    <w:rsid w:val="396E18D2"/>
    <w:rsid w:val="408893A5"/>
    <w:rsid w:val="489629A3"/>
    <w:rsid w:val="49B4C493"/>
    <w:rsid w:val="5247CDDF"/>
    <w:rsid w:val="53BC8A58"/>
    <w:rsid w:val="568B859B"/>
    <w:rsid w:val="5B62FD38"/>
    <w:rsid w:val="5E41E4A6"/>
    <w:rsid w:val="6078F535"/>
    <w:rsid w:val="685CFDE5"/>
    <w:rsid w:val="6887CD8A"/>
    <w:rsid w:val="6BF186B5"/>
    <w:rsid w:val="737F1BC6"/>
    <w:rsid w:val="741C856A"/>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0C4AB1C-9D77-4CC3-AF6A-DFCF27C98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3DE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93DE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3D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3D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3D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3DE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93DEA"/>
    <w:pPr>
      <w:tabs>
        <w:tab w:val="right" w:leader="dot" w:pos="14570"/>
      </w:tabs>
      <w:spacing w:before="0"/>
    </w:pPr>
    <w:rPr>
      <w:b/>
      <w:noProof/>
    </w:rPr>
  </w:style>
  <w:style w:type="paragraph" w:styleId="TOC2">
    <w:name w:val="toc 2"/>
    <w:aliases w:val="ŠTOC 2"/>
    <w:basedOn w:val="Normal"/>
    <w:next w:val="Normal"/>
    <w:uiPriority w:val="39"/>
    <w:unhideWhenUsed/>
    <w:rsid w:val="00C93DEA"/>
    <w:pPr>
      <w:tabs>
        <w:tab w:val="right" w:leader="dot" w:pos="14570"/>
      </w:tabs>
      <w:spacing w:before="0"/>
    </w:pPr>
    <w:rPr>
      <w:noProof/>
    </w:rPr>
  </w:style>
  <w:style w:type="paragraph" w:styleId="Header">
    <w:name w:val="header"/>
    <w:aliases w:val="ŠHeader"/>
    <w:basedOn w:val="Normal"/>
    <w:link w:val="HeaderChar"/>
    <w:uiPriority w:val="16"/>
    <w:rsid w:val="00C93DEA"/>
    <w:rPr>
      <w:noProof/>
      <w:color w:val="002664"/>
      <w:sz w:val="28"/>
      <w:szCs w:val="28"/>
    </w:rPr>
  </w:style>
  <w:style w:type="character" w:customStyle="1" w:styleId="Heading5Char">
    <w:name w:val="Heading 5 Char"/>
    <w:aliases w:val="ŠHeading 5 Char"/>
    <w:basedOn w:val="DefaultParagraphFont"/>
    <w:link w:val="Heading5"/>
    <w:uiPriority w:val="6"/>
    <w:rsid w:val="00C93DE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93DEA"/>
    <w:rPr>
      <w:rFonts w:ascii="Arial" w:hAnsi="Arial" w:cs="Arial"/>
      <w:noProof/>
      <w:color w:val="002664"/>
      <w:sz w:val="28"/>
      <w:szCs w:val="28"/>
      <w:lang w:val="en-AU"/>
    </w:rPr>
  </w:style>
  <w:style w:type="paragraph" w:styleId="Footer">
    <w:name w:val="footer"/>
    <w:aliases w:val="ŠFooter"/>
    <w:basedOn w:val="Normal"/>
    <w:link w:val="FooterChar"/>
    <w:uiPriority w:val="19"/>
    <w:rsid w:val="00C93D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3DEA"/>
    <w:rPr>
      <w:rFonts w:ascii="Arial" w:hAnsi="Arial" w:cs="Arial"/>
      <w:sz w:val="18"/>
      <w:szCs w:val="18"/>
      <w:lang w:val="en-AU"/>
    </w:rPr>
  </w:style>
  <w:style w:type="paragraph" w:styleId="Caption">
    <w:name w:val="caption"/>
    <w:aliases w:val="ŠCaption"/>
    <w:basedOn w:val="Normal"/>
    <w:next w:val="Normal"/>
    <w:uiPriority w:val="20"/>
    <w:qFormat/>
    <w:rsid w:val="00C93DEA"/>
    <w:pPr>
      <w:keepNext/>
      <w:spacing w:after="200" w:line="240" w:lineRule="auto"/>
    </w:pPr>
    <w:rPr>
      <w:iCs/>
      <w:color w:val="002664"/>
      <w:sz w:val="18"/>
      <w:szCs w:val="18"/>
    </w:rPr>
  </w:style>
  <w:style w:type="paragraph" w:customStyle="1" w:styleId="Logo">
    <w:name w:val="ŠLogo"/>
    <w:basedOn w:val="Normal"/>
    <w:uiPriority w:val="18"/>
    <w:qFormat/>
    <w:rsid w:val="00C93DE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93DEA"/>
    <w:pPr>
      <w:spacing w:before="0"/>
      <w:ind w:left="244"/>
    </w:pPr>
  </w:style>
  <w:style w:type="character" w:styleId="Hyperlink">
    <w:name w:val="Hyperlink"/>
    <w:aliases w:val="ŠHyperlink"/>
    <w:basedOn w:val="DefaultParagraphFont"/>
    <w:uiPriority w:val="99"/>
    <w:unhideWhenUsed/>
    <w:rsid w:val="00C93DE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93DE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3DE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93DE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93DEA"/>
    <w:rPr>
      <w:rFonts w:ascii="Arial" w:hAnsi="Arial" w:cs="Arial"/>
      <w:color w:val="002664"/>
      <w:sz w:val="28"/>
      <w:szCs w:val="36"/>
      <w:lang w:val="en-AU"/>
    </w:rPr>
  </w:style>
  <w:style w:type="table" w:customStyle="1" w:styleId="Tableheader">
    <w:name w:val="ŠTable header"/>
    <w:basedOn w:val="TableNormal"/>
    <w:uiPriority w:val="99"/>
    <w:rsid w:val="00C93DE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93DEA"/>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93DEA"/>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93DEA"/>
    <w:pPr>
      <w:numPr>
        <w:numId w:val="13"/>
      </w:numPr>
    </w:pPr>
  </w:style>
  <w:style w:type="character" w:styleId="Strong">
    <w:name w:val="Strong"/>
    <w:aliases w:val="ŠStrong,Bold"/>
    <w:qFormat/>
    <w:rsid w:val="00C93DEA"/>
    <w:rPr>
      <w:b/>
      <w:bCs/>
    </w:rPr>
  </w:style>
  <w:style w:type="paragraph" w:styleId="ListBullet">
    <w:name w:val="List Bullet"/>
    <w:aliases w:val="ŠList Bullet"/>
    <w:basedOn w:val="Normal"/>
    <w:uiPriority w:val="9"/>
    <w:qFormat/>
    <w:rsid w:val="00C93DEA"/>
    <w:pPr>
      <w:numPr>
        <w:numId w:val="11"/>
      </w:numPr>
    </w:pPr>
  </w:style>
  <w:style w:type="character" w:styleId="Emphasis">
    <w:name w:val="Emphasis"/>
    <w:aliases w:val="ŠEmphasis,Italic"/>
    <w:qFormat/>
    <w:rsid w:val="00C93DEA"/>
    <w:rPr>
      <w:i/>
      <w:iCs/>
    </w:rPr>
  </w:style>
  <w:style w:type="paragraph" w:styleId="Title">
    <w:name w:val="Title"/>
    <w:aliases w:val="ŠTitle"/>
    <w:basedOn w:val="Normal"/>
    <w:next w:val="Normal"/>
    <w:link w:val="TitleChar"/>
    <w:uiPriority w:val="1"/>
    <w:rsid w:val="00C93D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3DE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93DEA"/>
    <w:pPr>
      <w:spacing w:line="240" w:lineRule="auto"/>
    </w:pPr>
    <w:rPr>
      <w:sz w:val="20"/>
      <w:szCs w:val="20"/>
    </w:rPr>
  </w:style>
  <w:style w:type="table" w:styleId="TableGrid">
    <w:name w:val="Table Grid"/>
    <w:basedOn w:val="TableNormal"/>
    <w:uiPriority w:val="39"/>
    <w:rsid w:val="00C93DE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93DE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C93DE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93DEA"/>
    <w:rPr>
      <w:rFonts w:ascii="Arial" w:hAnsi="Arial" w:cs="Arial"/>
      <w:sz w:val="20"/>
      <w:szCs w:val="20"/>
      <w:lang w:val="en-AU"/>
    </w:rPr>
  </w:style>
  <w:style w:type="character" w:styleId="CommentReference">
    <w:name w:val="annotation reference"/>
    <w:basedOn w:val="DefaultParagraphFont"/>
    <w:uiPriority w:val="99"/>
    <w:semiHidden/>
    <w:unhideWhenUsed/>
    <w:rsid w:val="00C93DEA"/>
    <w:rPr>
      <w:sz w:val="16"/>
      <w:szCs w:val="16"/>
    </w:rPr>
  </w:style>
  <w:style w:type="paragraph" w:styleId="CommentSubject">
    <w:name w:val="annotation subject"/>
    <w:basedOn w:val="CommentText"/>
    <w:next w:val="CommentText"/>
    <w:link w:val="CommentSubjectChar"/>
    <w:uiPriority w:val="99"/>
    <w:semiHidden/>
    <w:unhideWhenUsed/>
    <w:rsid w:val="00C93DEA"/>
    <w:rPr>
      <w:b/>
      <w:bCs/>
    </w:rPr>
  </w:style>
  <w:style w:type="character" w:customStyle="1" w:styleId="CommentSubjectChar">
    <w:name w:val="Comment Subject Char"/>
    <w:basedOn w:val="CommentTextChar"/>
    <w:link w:val="CommentSubject"/>
    <w:uiPriority w:val="99"/>
    <w:semiHidden/>
    <w:rsid w:val="00C93DE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93DEA"/>
    <w:rPr>
      <w:color w:val="605E5C"/>
      <w:shd w:val="clear" w:color="auto" w:fill="E1DFDD"/>
    </w:rPr>
  </w:style>
  <w:style w:type="paragraph" w:styleId="ListParagraph">
    <w:name w:val="List Paragraph"/>
    <w:aliases w:val="ŠList Paragraph"/>
    <w:basedOn w:val="Normal"/>
    <w:uiPriority w:val="34"/>
    <w:unhideWhenUsed/>
    <w:qFormat/>
    <w:rsid w:val="00C93DEA"/>
    <w:pPr>
      <w:ind w:left="567"/>
    </w:pPr>
  </w:style>
  <w:style w:type="character" w:styleId="PlaceholderText">
    <w:name w:val="Placeholder Text"/>
    <w:basedOn w:val="DefaultParagraphFont"/>
    <w:uiPriority w:val="99"/>
    <w:semiHidden/>
    <w:rsid w:val="00C93DEA"/>
    <w:rPr>
      <w:color w:val="808080"/>
    </w:rPr>
  </w:style>
  <w:style w:type="character" w:styleId="FollowedHyperlink">
    <w:name w:val="FollowedHyperlink"/>
    <w:basedOn w:val="DefaultParagraphFont"/>
    <w:uiPriority w:val="99"/>
    <w:semiHidden/>
    <w:unhideWhenUsed/>
    <w:rsid w:val="00C93DEA"/>
    <w:rPr>
      <w:color w:val="954F72" w:themeColor="followedHyperlink"/>
      <w:u w:val="single"/>
    </w:rPr>
  </w:style>
  <w:style w:type="paragraph" w:styleId="Subtitle">
    <w:name w:val="Subtitle"/>
    <w:basedOn w:val="Normal"/>
    <w:next w:val="Normal"/>
    <w:link w:val="SubtitleChar"/>
    <w:uiPriority w:val="11"/>
    <w:semiHidden/>
    <w:qFormat/>
    <w:rsid w:val="00C93D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3DE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93DEA"/>
    <w:rPr>
      <w:i/>
      <w:iCs/>
      <w:color w:val="404040" w:themeColor="text1" w:themeTint="BF"/>
    </w:rPr>
  </w:style>
  <w:style w:type="paragraph" w:styleId="TOC4">
    <w:name w:val="toc 4"/>
    <w:aliases w:val="ŠTOC 4"/>
    <w:basedOn w:val="Normal"/>
    <w:next w:val="Normal"/>
    <w:autoRedefine/>
    <w:uiPriority w:val="39"/>
    <w:unhideWhenUsed/>
    <w:rsid w:val="00C93DEA"/>
    <w:pPr>
      <w:spacing w:before="0"/>
      <w:ind w:left="488"/>
    </w:pPr>
  </w:style>
  <w:style w:type="paragraph" w:styleId="TOCHeading">
    <w:name w:val="TOC Heading"/>
    <w:aliases w:val="ŠTOC Heading"/>
    <w:basedOn w:val="Heading1"/>
    <w:next w:val="Normal"/>
    <w:uiPriority w:val="38"/>
    <w:qFormat/>
    <w:rsid w:val="00C93DE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93DE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93DE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93DEA"/>
    <w:pPr>
      <w:numPr>
        <w:numId w:val="10"/>
      </w:numPr>
    </w:pPr>
  </w:style>
  <w:style w:type="paragraph" w:styleId="ListNumber3">
    <w:name w:val="List Number 3"/>
    <w:aliases w:val="ŠList Number 3"/>
    <w:basedOn w:val="ListBullet3"/>
    <w:uiPriority w:val="8"/>
    <w:rsid w:val="00C93DEA"/>
    <w:pPr>
      <w:numPr>
        <w:ilvl w:val="2"/>
        <w:numId w:val="12"/>
      </w:numPr>
    </w:pPr>
  </w:style>
  <w:style w:type="character" w:customStyle="1" w:styleId="BoldItalic">
    <w:name w:val="ŠBold Italic"/>
    <w:basedOn w:val="DefaultParagraphFont"/>
    <w:uiPriority w:val="1"/>
    <w:qFormat/>
    <w:rsid w:val="00C93DEA"/>
    <w:rPr>
      <w:b/>
      <w:i/>
      <w:iCs/>
    </w:rPr>
  </w:style>
  <w:style w:type="paragraph" w:customStyle="1" w:styleId="FeatureBox3">
    <w:name w:val="ŠFeature Box 3"/>
    <w:basedOn w:val="Normal"/>
    <w:next w:val="Normal"/>
    <w:uiPriority w:val="13"/>
    <w:qFormat/>
    <w:rsid w:val="00C93D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3D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93DEA"/>
    <w:pPr>
      <w:keepNext/>
      <w:ind w:left="567" w:right="57"/>
    </w:pPr>
    <w:rPr>
      <w:szCs w:val="22"/>
    </w:rPr>
  </w:style>
  <w:style w:type="paragraph" w:customStyle="1" w:styleId="Subtitle0">
    <w:name w:val="ŠSubtitle"/>
    <w:basedOn w:val="Normal"/>
    <w:link w:val="SubtitleChar0"/>
    <w:uiPriority w:val="2"/>
    <w:qFormat/>
    <w:rsid w:val="00C93DEA"/>
    <w:pPr>
      <w:spacing w:before="360"/>
    </w:pPr>
    <w:rPr>
      <w:color w:val="002664"/>
      <w:sz w:val="44"/>
      <w:szCs w:val="48"/>
    </w:rPr>
  </w:style>
  <w:style w:type="character" w:customStyle="1" w:styleId="SubtitleChar0">
    <w:name w:val="ŠSubtitle Char"/>
    <w:basedOn w:val="DefaultParagraphFont"/>
    <w:link w:val="Subtitle0"/>
    <w:uiPriority w:val="2"/>
    <w:rsid w:val="00C93DEA"/>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38644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posepausepouncebounce" TargetMode="External"/><Relationship Id="rId26" Type="http://schemas.openxmlformats.org/officeDocument/2006/relationships/hyperlink" Target="https://bit.ly/parallellineangles" TargetMode="External"/><Relationship Id="rId39" Type="http://schemas.openxmlformats.org/officeDocument/2006/relationships/image" Target="media/image17.png"/><Relationship Id="rId21" Type="http://schemas.openxmlformats.org/officeDocument/2006/relationships/hyperlink" Target="https://bit.ly/wordwebsstrategy" TargetMode="External"/><Relationship Id="rId34" Type="http://schemas.openxmlformats.org/officeDocument/2006/relationships/image" Target="media/image12.png"/><Relationship Id="rId4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svg"/><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bit.ly/parallellineangle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curriculum.nsw.edu.au/learning-areas/mathematics/mathematics-k-10-2022/overview"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DLSpeerfeedback"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curriculum.nsw.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frayerdiagra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educationstandards.nsw.edu.au/"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it.ly/thinkpairsharestrategy" TargetMode="External"/><Relationship Id="rId25" Type="http://schemas.openxmlformats.org/officeDocument/2006/relationships/hyperlink" Target="https://bit.ly/exitticketstrategy"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creativecommons.org/licenses/by/4.0/" TargetMode="External"/><Relationship Id="rId20" Type="http://schemas.openxmlformats.org/officeDocument/2006/relationships/hyperlink" Target="https://bit.ly/parallelcorrespondingangles" TargetMode="External"/><Relationship Id="rId41"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Props1.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customXml/itemProps2.xml><?xml version="1.0" encoding="utf-8"?>
<ds:datastoreItem xmlns:ds="http://schemas.openxmlformats.org/officeDocument/2006/customXml" ds:itemID="{6017FC3C-5B97-4F36-AFEE-4DA29E3E9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docProps/app.xml><?xml version="1.0" encoding="utf-8"?>
<Properties xmlns="http://schemas.openxmlformats.org/officeDocument/2006/extended-properties" xmlns:vt="http://schemas.openxmlformats.org/officeDocument/2006/docPropsVTypes">
  <Template>Normal</Template>
  <TotalTime>2156</TotalTime>
  <Pages>20</Pages>
  <Words>2562</Words>
  <Characters>14608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17136</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3211317</vt:i4>
      </vt:variant>
      <vt:variant>
        <vt:i4>60</vt:i4>
      </vt:variant>
      <vt:variant>
        <vt:i4>0</vt:i4>
      </vt:variant>
      <vt:variant>
        <vt:i4>5</vt:i4>
      </vt:variant>
      <vt:variant>
        <vt:lpwstr>https://curriculum.nsw.edu.au/learning-areas/mathematics/mathematics-k-10-2022/overview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2162720</vt:i4>
      </vt:variant>
      <vt:variant>
        <vt:i4>51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4522011</vt:i4>
      </vt:variant>
      <vt:variant>
        <vt:i4>48</vt:i4>
      </vt:variant>
      <vt:variant>
        <vt:i4>0</vt:i4>
      </vt:variant>
      <vt:variant>
        <vt:i4>5</vt:i4>
      </vt:variant>
      <vt:variant>
        <vt:lpwstr>https://bit.ly/parallellineangles</vt:lpwstr>
      </vt:variant>
      <vt:variant>
        <vt:lpwstr/>
      </vt:variant>
      <vt:variant>
        <vt:i4>4522011</vt:i4>
      </vt:variant>
      <vt:variant>
        <vt:i4>45</vt:i4>
      </vt:variant>
      <vt:variant>
        <vt:i4>0</vt:i4>
      </vt:variant>
      <vt:variant>
        <vt:i4>5</vt:i4>
      </vt:variant>
      <vt:variant>
        <vt:lpwstr>https://bit.ly/parallellineangles</vt:lpwstr>
      </vt:variant>
      <vt:variant>
        <vt:lpwstr/>
      </vt:variant>
      <vt:variant>
        <vt:i4>4390943</vt:i4>
      </vt:variant>
      <vt:variant>
        <vt:i4>42</vt:i4>
      </vt:variant>
      <vt:variant>
        <vt:i4>0</vt:i4>
      </vt:variant>
      <vt:variant>
        <vt:i4>5</vt:i4>
      </vt:variant>
      <vt:variant>
        <vt:lpwstr>https://bit.ly/exitticketstrategy</vt:lpwstr>
      </vt:variant>
      <vt:variant>
        <vt:lpwstr/>
      </vt:variant>
      <vt:variant>
        <vt:i4>2359406</vt:i4>
      </vt:variant>
      <vt:variant>
        <vt:i4>39</vt:i4>
      </vt:variant>
      <vt:variant>
        <vt:i4>0</vt:i4>
      </vt:variant>
      <vt:variant>
        <vt:i4>5</vt:i4>
      </vt:variant>
      <vt:variant>
        <vt:lpwstr>https://bit.ly/DLSpeerfeedback</vt:lpwstr>
      </vt:variant>
      <vt:variant>
        <vt:lpwstr/>
      </vt:variant>
      <vt:variant>
        <vt:i4>5701635</vt:i4>
      </vt:variant>
      <vt:variant>
        <vt:i4>36</vt:i4>
      </vt:variant>
      <vt:variant>
        <vt:i4>0</vt:i4>
      </vt:variant>
      <vt:variant>
        <vt:i4>5</vt:i4>
      </vt:variant>
      <vt:variant>
        <vt:lpwstr>https://bit.ly/frayerdiagram</vt:lpwstr>
      </vt:variant>
      <vt:variant>
        <vt:lpwstr/>
      </vt:variant>
      <vt:variant>
        <vt:i4>2949240</vt:i4>
      </vt:variant>
      <vt:variant>
        <vt:i4>33</vt:i4>
      </vt:variant>
      <vt:variant>
        <vt:i4>0</vt:i4>
      </vt:variant>
      <vt:variant>
        <vt:i4>5</vt:i4>
      </vt:variant>
      <vt:variant>
        <vt:lpwstr>https://bit.ly/wordwebsstrategy</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3211317</vt:i4>
      </vt:variant>
      <vt:variant>
        <vt:i4>15</vt:i4>
      </vt:variant>
      <vt:variant>
        <vt:i4>0</vt:i4>
      </vt:variant>
      <vt:variant>
        <vt:i4>5</vt:i4>
      </vt:variant>
      <vt:variant>
        <vt:lpwstr>https://curriculum.nsw.edu.au/learning-areas/mathematics/mathematics-k-10-2022/overview</vt:lpwstr>
      </vt:variant>
      <vt:variant>
        <vt:lpwstr/>
      </vt:variant>
      <vt:variant>
        <vt:i4>4784214</vt:i4>
      </vt:variant>
      <vt:variant>
        <vt:i4>12</vt:i4>
      </vt:variant>
      <vt:variant>
        <vt:i4>0</vt:i4>
      </vt:variant>
      <vt:variant>
        <vt:i4>5</vt:i4>
      </vt:variant>
      <vt:variant>
        <vt:lpwstr/>
      </vt:variant>
      <vt:variant>
        <vt:lpwstr>_Appendix_E</vt:lpwstr>
      </vt:variant>
      <vt:variant>
        <vt:i4>1441842</vt:i4>
      </vt:variant>
      <vt:variant>
        <vt:i4>9</vt:i4>
      </vt:variant>
      <vt:variant>
        <vt:i4>0</vt:i4>
      </vt:variant>
      <vt:variant>
        <vt:i4>5</vt:i4>
      </vt:variant>
      <vt:variant>
        <vt:lpwstr/>
      </vt:variant>
      <vt:variant>
        <vt:lpwstr>_Appendix_D_1</vt:lpwstr>
      </vt:variant>
      <vt:variant>
        <vt:i4>1441845</vt:i4>
      </vt:variant>
      <vt:variant>
        <vt:i4>6</vt:i4>
      </vt:variant>
      <vt:variant>
        <vt:i4>0</vt:i4>
      </vt:variant>
      <vt:variant>
        <vt:i4>5</vt:i4>
      </vt:variant>
      <vt:variant>
        <vt:lpwstr/>
      </vt:variant>
      <vt:variant>
        <vt:lpwstr>_Appendix_C_1</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corresponding connection – Unit 11 – Lesson 5</dc:title>
  <dc:subject/>
  <dc:creator>NSW Department of Education</dc:creator>
  <cp:keywords/>
  <dc:description/>
  <cp:lastPrinted>2019-10-01T17:42:00Z</cp:lastPrinted>
  <dcterms:created xsi:type="dcterms:W3CDTF">2023-11-28T11:14:00Z</dcterms:created>
  <dcterms:modified xsi:type="dcterms:W3CDTF">2024-08-13T02:25:00Z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dfb5d77bf7145d5a79b2cbb9e3d561b6d0480a046f103ad19592d3d473a276d7</vt:lpwstr>
  </property>
</Properties>
</file>