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495CD64D" w:rsidR="053C4FF3" w:rsidRPr="00F63959" w:rsidRDefault="00EC0473" w:rsidP="00F63959">
      <w:pPr>
        <w:pStyle w:val="Heading1"/>
      </w:pPr>
      <w:r>
        <w:t>C</w:t>
      </w:r>
      <w:r w:rsidR="00985C8E">
        <w:t>ome inside</w:t>
      </w:r>
    </w:p>
    <w:p w14:paraId="470008B8" w14:textId="70DD0636" w:rsidR="00F33FDE" w:rsidRDefault="0037031A" w:rsidP="00F33FDE">
      <w:r>
        <w:t xml:space="preserve">Students look at situations where we need </w:t>
      </w:r>
      <w:r w:rsidR="005D58CC">
        <w:t xml:space="preserve">parallel </w:t>
      </w:r>
      <w:r>
        <w:t>lines to explore co-interior angles</w:t>
      </w:r>
      <w:r w:rsidR="00F055F2">
        <w:t>.</w:t>
      </w:r>
    </w:p>
    <w:p w14:paraId="5BF7F918" w14:textId="6FEBB722" w:rsidR="00A51D10" w:rsidRDefault="004125FD" w:rsidP="00593F04">
      <w:pPr>
        <w:pStyle w:val="Heading2"/>
        <w:spacing w:before="240"/>
      </w:pPr>
      <w:r>
        <w:t>Visible learning</w:t>
      </w:r>
    </w:p>
    <w:p w14:paraId="531BF1E6" w14:textId="3F61646C" w:rsidR="00A51D10" w:rsidRPr="00CE6CDC" w:rsidRDefault="00A51D10" w:rsidP="002C35EC">
      <w:pPr>
        <w:pStyle w:val="Heading3"/>
        <w:numPr>
          <w:ilvl w:val="2"/>
          <w:numId w:val="1"/>
        </w:numPr>
        <w:ind w:left="0"/>
      </w:pPr>
      <w:r>
        <w:t>Learning intention</w:t>
      </w:r>
    </w:p>
    <w:p w14:paraId="721BD8C5" w14:textId="2F6794C4" w:rsidR="00A51D10" w:rsidRDefault="002C7444" w:rsidP="00102D25">
      <w:pPr>
        <w:pStyle w:val="ListBullet"/>
        <w:rPr>
          <w:lang w:eastAsia="zh-CN"/>
        </w:rPr>
      </w:pPr>
      <w:r>
        <w:rPr>
          <w:lang w:eastAsia="zh-CN"/>
        </w:rPr>
        <w:t>To understand the relationship</w:t>
      </w:r>
      <w:r w:rsidR="00946DD0">
        <w:rPr>
          <w:lang w:eastAsia="zh-CN"/>
        </w:rPr>
        <w:t xml:space="preserve"> between co-interior angles and parallel lines.</w:t>
      </w:r>
    </w:p>
    <w:p w14:paraId="31580410" w14:textId="77777777" w:rsidR="00A51D10" w:rsidRDefault="00A51D10" w:rsidP="002C35EC">
      <w:pPr>
        <w:pStyle w:val="Heading3"/>
        <w:numPr>
          <w:ilvl w:val="2"/>
          <w:numId w:val="1"/>
        </w:numPr>
        <w:ind w:left="0"/>
      </w:pPr>
      <w:r>
        <w:t>Success criteria</w:t>
      </w:r>
    </w:p>
    <w:p w14:paraId="685DDC3C" w14:textId="10BF49E7" w:rsidR="00A51D10" w:rsidRDefault="00D01CAE" w:rsidP="00165B83">
      <w:pPr>
        <w:pStyle w:val="ListBullet"/>
      </w:pPr>
      <w:r>
        <w:t xml:space="preserve">I can </w:t>
      </w:r>
      <w:r w:rsidR="00715AAF">
        <w:t>identify a transversal.</w:t>
      </w:r>
    </w:p>
    <w:p w14:paraId="123EB66E" w14:textId="3E820CAB" w:rsidR="00981694" w:rsidRDefault="00981694" w:rsidP="00165B83">
      <w:pPr>
        <w:pStyle w:val="ListBullet"/>
      </w:pPr>
      <w:r>
        <w:t xml:space="preserve">I can identify </w:t>
      </w:r>
      <w:r w:rsidR="007A64C5">
        <w:t>a set of parallel lines.</w:t>
      </w:r>
    </w:p>
    <w:p w14:paraId="228EA04C" w14:textId="38B09D00" w:rsidR="00D01CAE" w:rsidRDefault="00D01CAE" w:rsidP="00D01CAE">
      <w:pPr>
        <w:pStyle w:val="ListBullet"/>
      </w:pPr>
      <w:r>
        <w:t xml:space="preserve">I can </w:t>
      </w:r>
      <w:r w:rsidR="00715AAF">
        <w:t>identify</w:t>
      </w:r>
      <w:r w:rsidR="00EA61C9">
        <w:t xml:space="preserve"> and name co-interior angles in parallel lines.</w:t>
      </w:r>
    </w:p>
    <w:p w14:paraId="40A55A86" w14:textId="06B7CC48" w:rsidR="00D01CAE" w:rsidRDefault="00D01CAE" w:rsidP="003102C3">
      <w:pPr>
        <w:pStyle w:val="ListBullet"/>
      </w:pPr>
      <w:r>
        <w:t>I can</w:t>
      </w:r>
      <w:r w:rsidR="00EA61C9">
        <w:t xml:space="preserve"> calculate the size of unknown angles</w:t>
      </w:r>
      <w:r w:rsidR="005D58CC">
        <w:t>, using knowledge of co-interior angles</w:t>
      </w:r>
      <w:r w:rsidR="00F64D60">
        <w:t xml:space="preserve"> of parallel lines</w:t>
      </w:r>
      <w:r w:rsidR="00F8419A">
        <w:t>.</w:t>
      </w:r>
    </w:p>
    <w:p w14:paraId="2587EA62" w14:textId="77777777" w:rsidR="005F29D7" w:rsidRPr="00CF64F1" w:rsidRDefault="005F29D7" w:rsidP="00CF64F1">
      <w:r w:rsidRPr="00CF64F1">
        <w:br w:type="page"/>
      </w:r>
    </w:p>
    <w:p w14:paraId="73D6D35E" w14:textId="471902A9" w:rsidR="00A51D10" w:rsidRDefault="00A51D10" w:rsidP="002C35EC">
      <w:pPr>
        <w:pStyle w:val="Heading3"/>
        <w:numPr>
          <w:ilvl w:val="2"/>
          <w:numId w:val="1"/>
        </w:numPr>
        <w:ind w:left="0"/>
      </w:pPr>
      <w:r>
        <w:lastRenderedPageBreak/>
        <w:t>Syllabus outcomes</w:t>
      </w:r>
    </w:p>
    <w:p w14:paraId="75EDE8C2" w14:textId="5DD7599F" w:rsidR="00E863D8" w:rsidRPr="00E863D8" w:rsidRDefault="00E863D8" w:rsidP="00E863D8">
      <w:r>
        <w:t>A student:</w:t>
      </w:r>
    </w:p>
    <w:p w14:paraId="0F8C88EB" w14:textId="77777777" w:rsidR="00FD14B3" w:rsidRDefault="00FD14B3" w:rsidP="002C35EC">
      <w:pPr>
        <w:pStyle w:val="ListBullet"/>
        <w:numPr>
          <w:ilvl w:val="0"/>
          <w:numId w:val="2"/>
        </w:numPr>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CB2727">
        <w:rPr>
          <w:b/>
          <w:bCs/>
        </w:rPr>
        <w:t>MAO-WM-01</w:t>
      </w:r>
    </w:p>
    <w:p w14:paraId="1D6D583E" w14:textId="77777777" w:rsidR="00FD14B3" w:rsidRDefault="00FD14B3" w:rsidP="002C35EC">
      <w:pPr>
        <w:pStyle w:val="ListBullet"/>
        <w:numPr>
          <w:ilvl w:val="0"/>
          <w:numId w:val="2"/>
        </w:numPr>
      </w:pPr>
      <w:r>
        <w:t xml:space="preserve">applies angle relationships to solve problems, including those related to transversals on sets of parallel lines </w:t>
      </w:r>
      <w:r w:rsidRPr="00CB2727">
        <w:rPr>
          <w:b/>
          <w:bCs/>
        </w:rPr>
        <w:t>MA4-ANG-C-01</w:t>
      </w:r>
    </w:p>
    <w:p w14:paraId="06DF1732" w14:textId="6A377509" w:rsidR="00FD14B3" w:rsidRDefault="00FD14B3" w:rsidP="002C35EC">
      <w:pPr>
        <w:pStyle w:val="ListBullet"/>
        <w:numPr>
          <w:ilvl w:val="0"/>
          <w:numId w:val="2"/>
        </w:numPr>
      </w:pPr>
      <w:r>
        <w:t xml:space="preserve">identifies and applies the properties of triangles and quadrilaterals to solve problems </w:t>
      </w:r>
      <w:r w:rsidR="005F29D7">
        <w:br/>
      </w:r>
      <w:r w:rsidRPr="006D2E01">
        <w:rPr>
          <w:b/>
          <w:bCs/>
        </w:rPr>
        <w:t>MA4-GEO-C-01</w:t>
      </w:r>
    </w:p>
    <w:p w14:paraId="1B65A116" w14:textId="743887FD" w:rsidR="00B41D0C" w:rsidRDefault="00732462" w:rsidP="00B41D0C">
      <w:pPr>
        <w:pStyle w:val="Imageattributioncaption"/>
        <w:rPr>
          <w:rFonts w:eastAsiaTheme="majorEastAsia"/>
          <w:bCs/>
          <w:color w:val="002664"/>
          <w:sz w:val="36"/>
          <w:szCs w:val="48"/>
        </w:rPr>
      </w:pPr>
      <w:hyperlink r:id="rId11" w:history="1">
        <w:r w:rsidR="00407329" w:rsidRPr="00B51687">
          <w:rPr>
            <w:rStyle w:val="Hyperlink"/>
          </w:rPr>
          <w:t>Mathematics K–10 Syllabus</w:t>
        </w:r>
      </w:hyperlink>
      <w:r w:rsidR="00407329">
        <w:t xml:space="preserve"> </w:t>
      </w:r>
      <w:r w:rsidR="00407329" w:rsidRPr="00B51687">
        <w:t xml:space="preserve">© NSW Education Standards Authority (NESA) for and on behalf of the Crown in right of the State of New South Wales, </w:t>
      </w:r>
      <w:r w:rsidR="00407329">
        <w:t>2022</w:t>
      </w:r>
      <w:r w:rsidR="00407329" w:rsidRPr="00B51687">
        <w:t>.</w:t>
      </w:r>
      <w:r w:rsidR="00B41D0C">
        <w:br w:type="page"/>
      </w:r>
    </w:p>
    <w:p w14:paraId="69521878" w14:textId="77777777" w:rsidR="00D64215" w:rsidRDefault="00D64215">
      <w:pPr>
        <w:rPr>
          <w:b/>
        </w:rPr>
        <w:sectPr w:rsidR="00D64215" w:rsidSect="00623D90">
          <w:headerReference w:type="default" r:id="rId12"/>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pPr>
    </w:p>
    <w:p w14:paraId="04C32DD4" w14:textId="1B6E598D" w:rsidR="00CF64F1" w:rsidRDefault="00CF64F1" w:rsidP="00330426">
      <w:pPr>
        <w:pStyle w:val="Caption"/>
        <w:spacing w:before="0"/>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pPr w:leftFromText="180" w:rightFromText="180" w:vertAnchor="text" w:tblpY="1"/>
        <w:tblW w:w="0" w:type="auto"/>
        <w:tblLook w:val="04A0" w:firstRow="1" w:lastRow="0" w:firstColumn="1" w:lastColumn="0" w:noHBand="0" w:noVBand="1"/>
        <w:tblDescription w:val="Summary of the lesson."/>
      </w:tblPr>
      <w:tblGrid>
        <w:gridCol w:w="1403"/>
        <w:gridCol w:w="6530"/>
        <w:gridCol w:w="2573"/>
        <w:gridCol w:w="3488"/>
      </w:tblGrid>
      <w:tr w:rsidR="00C34E48" w:rsidRPr="00CF64F1" w14:paraId="669796BB" w14:textId="77777777" w:rsidTr="00330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693E0686" w14:textId="77777777" w:rsidR="00C34E48" w:rsidRPr="00CF64F1" w:rsidRDefault="00C34E48" w:rsidP="00330426">
            <w:pPr>
              <w:spacing w:line="240" w:lineRule="auto"/>
            </w:pPr>
            <w:r w:rsidRPr="00CF64F1">
              <w:t>Section</w:t>
            </w:r>
          </w:p>
        </w:tc>
        <w:tc>
          <w:tcPr>
            <w:tcW w:w="6530" w:type="dxa"/>
          </w:tcPr>
          <w:p w14:paraId="0B8D35D9" w14:textId="77777777" w:rsidR="00C34E48" w:rsidRPr="00CF64F1" w:rsidRDefault="00C34E48" w:rsidP="00330426">
            <w:pPr>
              <w:spacing w:line="240" w:lineRule="auto"/>
              <w:cnfStyle w:val="100000000000" w:firstRow="1" w:lastRow="0" w:firstColumn="0" w:lastColumn="0" w:oddVBand="0" w:evenVBand="0" w:oddHBand="0" w:evenHBand="0" w:firstRowFirstColumn="0" w:firstRowLastColumn="0" w:lastRowFirstColumn="0" w:lastRowLastColumn="0"/>
            </w:pPr>
            <w:r w:rsidRPr="00CF64F1">
              <w:t>Summary of activity</w:t>
            </w:r>
          </w:p>
        </w:tc>
        <w:tc>
          <w:tcPr>
            <w:tcW w:w="2573" w:type="dxa"/>
          </w:tcPr>
          <w:p w14:paraId="43578047" w14:textId="77777777" w:rsidR="00C34E48" w:rsidRPr="00CF64F1" w:rsidRDefault="00C34E48" w:rsidP="00330426">
            <w:pPr>
              <w:spacing w:line="240" w:lineRule="auto"/>
              <w:cnfStyle w:val="100000000000" w:firstRow="1" w:lastRow="0" w:firstColumn="0" w:lastColumn="0" w:oddVBand="0" w:evenVBand="0" w:oddHBand="0" w:evenHBand="0" w:firstRowFirstColumn="0" w:firstRowLastColumn="0" w:lastRowFirstColumn="0" w:lastRowLastColumn="0"/>
            </w:pPr>
            <w:r w:rsidRPr="00CF64F1">
              <w:t>Teaching strategy</w:t>
            </w:r>
          </w:p>
        </w:tc>
        <w:tc>
          <w:tcPr>
            <w:tcW w:w="3488" w:type="dxa"/>
          </w:tcPr>
          <w:p w14:paraId="0EE0F159" w14:textId="77777777" w:rsidR="00C34E48" w:rsidRPr="00CF64F1" w:rsidRDefault="00C34E48" w:rsidP="00330426">
            <w:pPr>
              <w:spacing w:line="240" w:lineRule="auto"/>
              <w:cnfStyle w:val="100000000000" w:firstRow="1" w:lastRow="0" w:firstColumn="0" w:lastColumn="0" w:oddVBand="0" w:evenVBand="0" w:oddHBand="0" w:evenHBand="0" w:firstRowFirstColumn="0" w:firstRowLastColumn="0" w:lastRowFirstColumn="0" w:lastRowLastColumn="0"/>
            </w:pPr>
            <w:r w:rsidRPr="00CF64F1">
              <w:t>Teaching points</w:t>
            </w:r>
          </w:p>
        </w:tc>
      </w:tr>
      <w:tr w:rsidR="00C34E48" w:rsidRPr="00CF64F1" w14:paraId="1BE59C34" w14:textId="77777777" w:rsidTr="00330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607E7500" w14:textId="77777777" w:rsidR="00C34E48" w:rsidRPr="00CF64F1" w:rsidRDefault="00C34E48" w:rsidP="00330426">
            <w:pPr>
              <w:spacing w:line="240" w:lineRule="auto"/>
            </w:pPr>
            <w:r w:rsidRPr="00CF64F1">
              <w:t>Warm up</w:t>
            </w:r>
          </w:p>
        </w:tc>
        <w:tc>
          <w:tcPr>
            <w:tcW w:w="6530" w:type="dxa"/>
          </w:tcPr>
          <w:p w14:paraId="6E5B5E82" w14:textId="7EB59F22" w:rsidR="00C34E48" w:rsidRPr="00CF64F1" w:rsidRDefault="00AF48C0"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 xml:space="preserve">Display slide 3 from the PowerPoint </w:t>
            </w:r>
            <w:r w:rsidR="001113C8">
              <w:rPr>
                <w:i/>
                <w:iCs/>
              </w:rPr>
              <w:t xml:space="preserve">Come Inside </w:t>
            </w:r>
            <w:r w:rsidR="00C02F63" w:rsidRPr="00CF64F1">
              <w:t xml:space="preserve">or </w:t>
            </w:r>
            <w:r w:rsidR="00F70F0A">
              <w:t>distribute</w:t>
            </w:r>
            <w:r w:rsidR="00CF64F1">
              <w:t xml:space="preserve"> </w:t>
            </w:r>
            <w:r w:rsidR="00C02F63" w:rsidRPr="00CF64F1">
              <w:t xml:space="preserve">A3 copies of </w:t>
            </w:r>
            <w:hyperlink w:anchor="_Appendix_A" w:history="1">
              <w:r w:rsidR="00C02F63" w:rsidRPr="00CF64F1">
                <w:rPr>
                  <w:rStyle w:val="Hyperlink"/>
                </w:rPr>
                <w:t>Appendix A</w:t>
              </w:r>
            </w:hyperlink>
            <w:r w:rsidR="00C02F63" w:rsidRPr="00CF64F1">
              <w:t xml:space="preserve"> </w:t>
            </w:r>
            <w:r w:rsidR="00F02352" w:rsidRPr="00CF64F1">
              <w:t>for s</w:t>
            </w:r>
            <w:r w:rsidR="00C34E48" w:rsidRPr="00CF64F1">
              <w:t>tudents</w:t>
            </w:r>
            <w:r w:rsidR="00F02352" w:rsidRPr="00CF64F1">
              <w:t xml:space="preserve"> to</w:t>
            </w:r>
            <w:r w:rsidR="00C34E48" w:rsidRPr="00CF64F1">
              <w:t xml:space="preserve"> identify </w:t>
            </w:r>
            <w:r w:rsidR="00D21E11" w:rsidRPr="00CF64F1">
              <w:t xml:space="preserve">as much </w:t>
            </w:r>
            <w:r w:rsidR="00C34E48" w:rsidRPr="00CF64F1">
              <w:t>information</w:t>
            </w:r>
            <w:r w:rsidR="00D21E11" w:rsidRPr="00CF64F1">
              <w:t xml:space="preserve"> as they can from the diagram</w:t>
            </w:r>
            <w:r w:rsidR="006B5FC2" w:rsidRPr="00CF64F1">
              <w:t>.</w:t>
            </w:r>
          </w:p>
        </w:tc>
        <w:tc>
          <w:tcPr>
            <w:tcW w:w="2573" w:type="dxa"/>
          </w:tcPr>
          <w:p w14:paraId="42459571" w14:textId="09549AD0"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Visibly random groups of 3</w:t>
            </w:r>
          </w:p>
          <w:p w14:paraId="0282DF67" w14:textId="5160DC32"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 xml:space="preserve">Vertical non-permanent surface </w:t>
            </w:r>
          </w:p>
        </w:tc>
        <w:tc>
          <w:tcPr>
            <w:tcW w:w="3488" w:type="dxa"/>
          </w:tcPr>
          <w:p w14:paraId="71C1339A" w14:textId="40E5E0D9"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Aims to review angle calculations from previous lessons</w:t>
            </w:r>
            <w:r w:rsidR="00085E0A">
              <w:t>.</w:t>
            </w:r>
          </w:p>
        </w:tc>
      </w:tr>
      <w:tr w:rsidR="00C34E48" w:rsidRPr="00CF64F1" w14:paraId="4BE868D2" w14:textId="77777777" w:rsidTr="00330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52A627AB" w14:textId="77777777" w:rsidR="00C34E48" w:rsidRPr="00CF64F1" w:rsidRDefault="00C34E48" w:rsidP="00330426">
            <w:pPr>
              <w:spacing w:line="240" w:lineRule="auto"/>
            </w:pPr>
            <w:r w:rsidRPr="00CF64F1">
              <w:t>Launch</w:t>
            </w:r>
          </w:p>
        </w:tc>
        <w:tc>
          <w:tcPr>
            <w:tcW w:w="6530" w:type="dxa"/>
          </w:tcPr>
          <w:p w14:paraId="4B4CAE7A" w14:textId="4E9D4CD6" w:rsidR="00C34E48" w:rsidRPr="00CF64F1" w:rsidRDefault="00C34E48" w:rsidP="00330426">
            <w:pPr>
              <w:spacing w:line="240" w:lineRule="auto"/>
              <w:cnfStyle w:val="000000010000" w:firstRow="0" w:lastRow="0" w:firstColumn="0" w:lastColumn="0" w:oddVBand="0" w:evenVBand="0" w:oddHBand="0" w:evenHBand="1" w:firstRowFirstColumn="0" w:firstRowLastColumn="0" w:lastRowFirstColumn="0" w:lastRowLastColumn="0"/>
            </w:pPr>
            <w:r w:rsidRPr="00CF64F1">
              <w:t xml:space="preserve">Students watch the </w:t>
            </w:r>
            <w:r w:rsidR="00DD55A1" w:rsidRPr="00CF64F1">
              <w:t xml:space="preserve">video </w:t>
            </w:r>
            <w:r w:rsidRPr="00CF64F1">
              <w:t xml:space="preserve">clip </w:t>
            </w:r>
            <w:r w:rsidR="00CF64F1">
              <w:t xml:space="preserve">‘What Do You Notice? What Do You Wonder? (0:29)’ </w:t>
            </w:r>
            <w:r w:rsidR="005A285E" w:rsidRPr="00CF64F1">
              <w:t xml:space="preserve">from </w:t>
            </w:r>
            <w:r w:rsidR="00D433DF" w:rsidRPr="00CF64F1">
              <w:t>Make Math Moments,</w:t>
            </w:r>
            <w:r w:rsidRPr="00CF64F1">
              <w:t xml:space="preserve"> </w:t>
            </w:r>
            <w:r w:rsidR="005A285E" w:rsidRPr="00CF64F1">
              <w:t xml:space="preserve">under the heading Spark Curiosity </w:t>
            </w:r>
            <w:hyperlink r:id="rId17" w:history="1">
              <w:r w:rsidR="00AE39CF" w:rsidRPr="00CF64F1">
                <w:rPr>
                  <w:rStyle w:val="Hyperlink"/>
                </w:rPr>
                <w:t>(bit.ly/slidingshelves</w:t>
              </w:r>
            </w:hyperlink>
            <w:r w:rsidR="00AE39CF" w:rsidRPr="00CF64F1">
              <w:t>)</w:t>
            </w:r>
            <w:r w:rsidR="00CF64F1">
              <w:t>.</w:t>
            </w:r>
          </w:p>
          <w:p w14:paraId="57CE529D" w14:textId="48EA569B" w:rsidR="00C34E48" w:rsidRPr="00CF64F1" w:rsidRDefault="00C34E48" w:rsidP="00330426">
            <w:pPr>
              <w:spacing w:line="240" w:lineRule="auto"/>
              <w:cnfStyle w:val="000000010000" w:firstRow="0" w:lastRow="0" w:firstColumn="0" w:lastColumn="0" w:oddVBand="0" w:evenVBand="0" w:oddHBand="0" w:evenHBand="1" w:firstRowFirstColumn="0" w:firstRowLastColumn="0" w:lastRowFirstColumn="0" w:lastRowLastColumn="0"/>
            </w:pPr>
            <w:r w:rsidRPr="00CF64F1">
              <w:t xml:space="preserve">Students </w:t>
            </w:r>
            <w:r w:rsidR="006D0BA2" w:rsidRPr="00CF64F1">
              <w:t xml:space="preserve">are </w:t>
            </w:r>
            <w:r w:rsidRPr="00CF64F1">
              <w:t xml:space="preserve">to determine </w:t>
            </w:r>
            <w:r w:rsidR="00474999" w:rsidRPr="00CF64F1">
              <w:t>if each set of</w:t>
            </w:r>
            <w:r w:rsidRPr="00CF64F1">
              <w:t xml:space="preserve"> shelves </w:t>
            </w:r>
            <w:r w:rsidR="00474999" w:rsidRPr="00CF64F1">
              <w:t>are</w:t>
            </w:r>
            <w:r w:rsidRPr="00CF64F1">
              <w:t xml:space="preserve"> parallel.</w:t>
            </w:r>
          </w:p>
        </w:tc>
        <w:tc>
          <w:tcPr>
            <w:tcW w:w="2573" w:type="dxa"/>
          </w:tcPr>
          <w:p w14:paraId="21443824" w14:textId="0193C2EC" w:rsidR="00C34E48" w:rsidRPr="00CF64F1" w:rsidRDefault="00C34E48" w:rsidP="00330426">
            <w:pPr>
              <w:spacing w:line="240" w:lineRule="auto"/>
              <w:cnfStyle w:val="000000010000" w:firstRow="0" w:lastRow="0" w:firstColumn="0" w:lastColumn="0" w:oddVBand="0" w:evenVBand="0" w:oddHBand="0" w:evenHBand="1" w:firstRowFirstColumn="0" w:firstRowLastColumn="0" w:lastRowFirstColumn="0" w:lastRowLastColumn="0"/>
            </w:pPr>
            <w:r w:rsidRPr="00CF64F1">
              <w:t xml:space="preserve">Think-Pair-Share </w:t>
            </w:r>
          </w:p>
          <w:p w14:paraId="5C6485DD" w14:textId="6A5B3CDF" w:rsidR="00C34E48" w:rsidRPr="00CF64F1" w:rsidRDefault="00C34E48" w:rsidP="00330426">
            <w:pPr>
              <w:spacing w:line="240" w:lineRule="auto"/>
              <w:cnfStyle w:val="000000010000" w:firstRow="0" w:lastRow="0" w:firstColumn="0" w:lastColumn="0" w:oddVBand="0" w:evenVBand="0" w:oddHBand="0" w:evenHBand="1" w:firstRowFirstColumn="0" w:firstRowLastColumn="0" w:lastRowFirstColumn="0" w:lastRowLastColumn="0"/>
            </w:pPr>
            <w:r w:rsidRPr="00CF64F1">
              <w:t>Notice and wonder</w:t>
            </w:r>
          </w:p>
        </w:tc>
        <w:tc>
          <w:tcPr>
            <w:tcW w:w="3488" w:type="dxa"/>
          </w:tcPr>
          <w:p w14:paraId="177057E3" w14:textId="65390F55" w:rsidR="00C34E48" w:rsidRPr="00CF64F1" w:rsidRDefault="00E07337" w:rsidP="00330426">
            <w:pPr>
              <w:spacing w:line="240" w:lineRule="auto"/>
              <w:cnfStyle w:val="000000010000" w:firstRow="0" w:lastRow="0" w:firstColumn="0" w:lastColumn="0" w:oddVBand="0" w:evenVBand="0" w:oddHBand="0" w:evenHBand="1" w:firstRowFirstColumn="0" w:firstRowLastColumn="0" w:lastRowFirstColumn="0" w:lastRowLastColumn="0"/>
            </w:pPr>
            <w:r w:rsidRPr="00CF64F1">
              <w:t>Students</w:t>
            </w:r>
            <w:r w:rsidR="00B524C5" w:rsidRPr="00CF64F1">
              <w:t xml:space="preserve"> begin to consider how they can prove if </w:t>
            </w:r>
            <w:r w:rsidR="00085E0A">
              <w:t>2</w:t>
            </w:r>
            <w:r w:rsidR="00085E0A" w:rsidRPr="00CF64F1">
              <w:t xml:space="preserve"> </w:t>
            </w:r>
            <w:r w:rsidR="00B524C5" w:rsidRPr="00CF64F1">
              <w:t>or more lines are parallel</w:t>
            </w:r>
            <w:r w:rsidR="00CC6BD0" w:rsidRPr="00CF64F1">
              <w:t>.</w:t>
            </w:r>
          </w:p>
        </w:tc>
      </w:tr>
      <w:tr w:rsidR="00C34E48" w:rsidRPr="00CF64F1" w14:paraId="049E2740" w14:textId="77777777" w:rsidTr="00330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2E0A1376" w14:textId="77777777" w:rsidR="00C34E48" w:rsidRPr="00CF64F1" w:rsidRDefault="00C34E48" w:rsidP="00330426">
            <w:pPr>
              <w:spacing w:line="240" w:lineRule="auto"/>
            </w:pPr>
            <w:r w:rsidRPr="00CF64F1">
              <w:t>Explore</w:t>
            </w:r>
          </w:p>
        </w:tc>
        <w:tc>
          <w:tcPr>
            <w:tcW w:w="6530" w:type="dxa"/>
          </w:tcPr>
          <w:p w14:paraId="5399612B" w14:textId="4F3B4CA1"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 xml:space="preserve">Continue </w:t>
            </w:r>
            <w:r w:rsidR="0097797D" w:rsidRPr="00CF64F1">
              <w:t xml:space="preserve">moving </w:t>
            </w:r>
            <w:r w:rsidRPr="00CF64F1">
              <w:t>through</w:t>
            </w:r>
            <w:r w:rsidR="0097797D" w:rsidRPr="00CF64F1">
              <w:t xml:space="preserve"> the</w:t>
            </w:r>
            <w:r w:rsidRPr="00CF64F1">
              <w:t xml:space="preserve"> Sliding </w:t>
            </w:r>
            <w:r w:rsidR="00085E0A">
              <w:t xml:space="preserve">Shelves </w:t>
            </w:r>
            <w:r w:rsidR="00474999" w:rsidRPr="00CF64F1">
              <w:t>images</w:t>
            </w:r>
            <w:r w:rsidR="00144E9B" w:rsidRPr="00CF64F1">
              <w:t xml:space="preserve"> on the website</w:t>
            </w:r>
            <w:r w:rsidRPr="00CF64F1">
              <w:t>. Students consider the angles made between the lines and the transversal.</w:t>
            </w:r>
          </w:p>
          <w:p w14:paraId="3E319D84" w14:textId="0A7E1D90"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 xml:space="preserve">Students simulate how </w:t>
            </w:r>
            <w:r w:rsidR="00B671CB" w:rsidRPr="00CF64F1">
              <w:t>they</w:t>
            </w:r>
            <w:r w:rsidRPr="00CF64F1">
              <w:t xml:space="preserve"> would measure the angles.</w:t>
            </w:r>
          </w:p>
          <w:p w14:paraId="1074A434" w14:textId="6998F17B"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Define transversals and co-interior angles</w:t>
            </w:r>
            <w:r w:rsidR="002107C1" w:rsidRPr="00CF64F1">
              <w:t>.</w:t>
            </w:r>
          </w:p>
        </w:tc>
        <w:tc>
          <w:tcPr>
            <w:tcW w:w="2573" w:type="dxa"/>
          </w:tcPr>
          <w:p w14:paraId="65CC0ACC" w14:textId="77777777"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Think-Pair-Share</w:t>
            </w:r>
          </w:p>
          <w:p w14:paraId="5FC71EE1" w14:textId="77777777"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 xml:space="preserve">Visibly random groups of 3 </w:t>
            </w:r>
          </w:p>
          <w:p w14:paraId="74F897B8" w14:textId="77777777"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 xml:space="preserve">Vertical non-permanent surface </w:t>
            </w:r>
          </w:p>
        </w:tc>
        <w:tc>
          <w:tcPr>
            <w:tcW w:w="3488" w:type="dxa"/>
          </w:tcPr>
          <w:p w14:paraId="7FE162F4" w14:textId="78284A80"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Students find co</w:t>
            </w:r>
            <w:r w:rsidR="00FF0FF1" w:rsidRPr="00CF64F1">
              <w:t>-interior</w:t>
            </w:r>
            <w:r w:rsidRPr="00CF64F1">
              <w:t xml:space="preserve"> angles</w:t>
            </w:r>
            <w:r w:rsidR="00266B49" w:rsidRPr="00CF64F1">
              <w:t xml:space="preserve"> </w:t>
            </w:r>
            <w:r w:rsidR="00A107E7" w:rsidRPr="00CF64F1">
              <w:t>through measuring</w:t>
            </w:r>
            <w:r w:rsidR="00916A44" w:rsidRPr="00CF64F1">
              <w:t xml:space="preserve"> before discovering the relationship</w:t>
            </w:r>
            <w:r w:rsidRPr="00CF64F1">
              <w:t xml:space="preserve">. Introducing the term </w:t>
            </w:r>
            <w:r w:rsidR="00330426">
              <w:t>‘</w:t>
            </w:r>
            <w:r w:rsidRPr="00CF64F1">
              <w:t>transversal</w:t>
            </w:r>
            <w:r w:rsidR="00330426">
              <w:t>’</w:t>
            </w:r>
            <w:r w:rsidRPr="00CF64F1">
              <w:t xml:space="preserve"> allows students to describe the position of the angles more easily.</w:t>
            </w:r>
          </w:p>
        </w:tc>
      </w:tr>
      <w:tr w:rsidR="00C34E48" w:rsidRPr="00CF64F1" w14:paraId="49380F1F" w14:textId="77777777" w:rsidTr="00330426">
        <w:trPr>
          <w:cnfStyle w:val="000000010000" w:firstRow="0" w:lastRow="0" w:firstColumn="0" w:lastColumn="0" w:oddVBand="0" w:evenVBand="0" w:oddHBand="0" w:evenHBand="1"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1403" w:type="dxa"/>
          </w:tcPr>
          <w:p w14:paraId="4254786C" w14:textId="77777777" w:rsidR="00C34E48" w:rsidRPr="00CF64F1" w:rsidRDefault="00C34E48" w:rsidP="00330426">
            <w:pPr>
              <w:spacing w:line="240" w:lineRule="auto"/>
            </w:pPr>
            <w:r w:rsidRPr="00CF64F1">
              <w:t>Summarise</w:t>
            </w:r>
          </w:p>
        </w:tc>
        <w:tc>
          <w:tcPr>
            <w:tcW w:w="6530" w:type="dxa"/>
          </w:tcPr>
          <w:p w14:paraId="3D9CAD96" w14:textId="70D69DCD" w:rsidR="00C34E48" w:rsidRPr="00CF64F1" w:rsidRDefault="00C34E48" w:rsidP="00330426">
            <w:pPr>
              <w:spacing w:line="240" w:lineRule="auto"/>
              <w:cnfStyle w:val="000000010000" w:firstRow="0" w:lastRow="0" w:firstColumn="0" w:lastColumn="0" w:oddVBand="0" w:evenVBand="0" w:oddHBand="0" w:evenHBand="1" w:firstRowFirstColumn="0" w:firstRowLastColumn="0" w:lastRowFirstColumn="0" w:lastRowLastColumn="0"/>
            </w:pPr>
            <w:r w:rsidRPr="00CF64F1">
              <w:t xml:space="preserve">Explicit teaching with slides </w:t>
            </w:r>
            <w:r w:rsidR="00A55817" w:rsidRPr="00CF64F1">
              <w:t>5</w:t>
            </w:r>
            <w:r w:rsidR="00330426">
              <w:t>–</w:t>
            </w:r>
            <w:r w:rsidRPr="00CF64F1">
              <w:t>1</w:t>
            </w:r>
            <w:r w:rsidR="006A7C03" w:rsidRPr="00CF64F1">
              <w:t>2</w:t>
            </w:r>
            <w:r w:rsidRPr="00CF64F1">
              <w:t xml:space="preserve"> of </w:t>
            </w:r>
            <w:r w:rsidR="00085E0A">
              <w:t xml:space="preserve">the </w:t>
            </w:r>
            <w:r w:rsidRPr="00CF64F1">
              <w:t>PowerPoint.</w:t>
            </w:r>
          </w:p>
          <w:p w14:paraId="54D61F88" w14:textId="41F23E99" w:rsidR="00C34E48" w:rsidRPr="00CF64F1" w:rsidRDefault="00C34E48" w:rsidP="00330426">
            <w:pPr>
              <w:spacing w:line="240" w:lineRule="auto"/>
              <w:cnfStyle w:val="000000010000" w:firstRow="0" w:lastRow="0" w:firstColumn="0" w:lastColumn="0" w:oddVBand="0" w:evenVBand="0" w:oddHBand="0" w:evenHBand="1" w:firstRowFirstColumn="0" w:firstRowLastColumn="0" w:lastRowFirstColumn="0" w:lastRowLastColumn="0"/>
            </w:pPr>
            <w:r w:rsidRPr="00CF64F1">
              <w:t xml:space="preserve">Students complete </w:t>
            </w:r>
            <w:hyperlink w:anchor="_Appendix_B_1" w:history="1">
              <w:r w:rsidRPr="00CF64F1">
                <w:rPr>
                  <w:rStyle w:val="Hyperlink"/>
                </w:rPr>
                <w:t xml:space="preserve">Appendix </w:t>
              </w:r>
              <w:r w:rsidR="0019142B" w:rsidRPr="00CF64F1">
                <w:rPr>
                  <w:rStyle w:val="Hyperlink"/>
                </w:rPr>
                <w:t>B</w:t>
              </w:r>
            </w:hyperlink>
            <w:r w:rsidR="0004736D" w:rsidRPr="00CF64F1">
              <w:t xml:space="preserve"> then</w:t>
            </w:r>
            <w:r w:rsidRPr="00CF64F1">
              <w:t xml:space="preserve"> swap and give feedback.</w:t>
            </w:r>
          </w:p>
        </w:tc>
        <w:tc>
          <w:tcPr>
            <w:tcW w:w="2573" w:type="dxa"/>
          </w:tcPr>
          <w:p w14:paraId="7646ACF8" w14:textId="4BD882A2" w:rsidR="00C34E48" w:rsidRPr="00CF64F1" w:rsidRDefault="00085E0A" w:rsidP="00330426">
            <w:pPr>
              <w:spacing w:line="240" w:lineRule="auto"/>
              <w:cnfStyle w:val="000000010000" w:firstRow="0" w:lastRow="0" w:firstColumn="0" w:lastColumn="0" w:oddVBand="0" w:evenVBand="0" w:oddHBand="0" w:evenHBand="1" w:firstRowFirstColumn="0" w:firstRowLastColumn="0" w:lastRowFirstColumn="0" w:lastRowLastColumn="0"/>
            </w:pPr>
            <w:r>
              <w:t>Two</w:t>
            </w:r>
            <w:r w:rsidR="00C34E48" w:rsidRPr="00CF64F1">
              <w:t xml:space="preserve"> stars and a wish </w:t>
            </w:r>
          </w:p>
        </w:tc>
        <w:tc>
          <w:tcPr>
            <w:tcW w:w="3488" w:type="dxa"/>
          </w:tcPr>
          <w:p w14:paraId="10668CE6" w14:textId="77777777" w:rsidR="00C34E48" w:rsidRPr="00CF64F1" w:rsidRDefault="00C34E48" w:rsidP="00330426">
            <w:pPr>
              <w:spacing w:line="240" w:lineRule="auto"/>
              <w:cnfStyle w:val="000000010000" w:firstRow="0" w:lastRow="0" w:firstColumn="0" w:lastColumn="0" w:oddVBand="0" w:evenVBand="0" w:oddHBand="0" w:evenHBand="1" w:firstRowFirstColumn="0" w:firstRowLastColumn="0" w:lastRowFirstColumn="0" w:lastRowLastColumn="0"/>
            </w:pPr>
            <w:r w:rsidRPr="00CF64F1">
              <w:t>Explicit teaching of co-interior angles.</w:t>
            </w:r>
          </w:p>
        </w:tc>
      </w:tr>
      <w:tr w:rsidR="00C34E48" w:rsidRPr="00CF64F1" w14:paraId="7DB7FD83" w14:textId="77777777" w:rsidTr="00330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Pr>
          <w:p w14:paraId="06A9019D" w14:textId="77777777" w:rsidR="00C34E48" w:rsidRPr="00CF64F1" w:rsidRDefault="00C34E48" w:rsidP="00330426">
            <w:pPr>
              <w:spacing w:line="240" w:lineRule="auto"/>
            </w:pPr>
            <w:r w:rsidRPr="00CF64F1">
              <w:t>Apply</w:t>
            </w:r>
          </w:p>
        </w:tc>
        <w:tc>
          <w:tcPr>
            <w:tcW w:w="6530" w:type="dxa"/>
          </w:tcPr>
          <w:p w14:paraId="1CAFA659" w14:textId="655BF549" w:rsidR="00C34E48" w:rsidRPr="00CF64F1" w:rsidRDefault="00886BF7"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St</w:t>
            </w:r>
            <w:r w:rsidR="00C34E48" w:rsidRPr="00CF64F1">
              <w:t xml:space="preserve">udents respond to the </w:t>
            </w:r>
            <w:r w:rsidR="00085E0A">
              <w:t>Launch</w:t>
            </w:r>
            <w:r w:rsidR="00085E0A" w:rsidRPr="00CF64F1">
              <w:t xml:space="preserve"> </w:t>
            </w:r>
            <w:r w:rsidR="00C34E48" w:rsidRPr="00CF64F1">
              <w:t>question about whether the shelves are parallel</w:t>
            </w:r>
            <w:r w:rsidR="00A55817" w:rsidRPr="00CF64F1">
              <w:t>,</w:t>
            </w:r>
            <w:r w:rsidR="00C34E48" w:rsidRPr="00CF64F1">
              <w:t xml:space="preserve"> using co-interior angles</w:t>
            </w:r>
            <w:r w:rsidR="007E4FB5" w:rsidRPr="00CF64F1">
              <w:t>.</w:t>
            </w:r>
          </w:p>
          <w:p w14:paraId="112EF373" w14:textId="77777777" w:rsidR="007D4EE2" w:rsidRPr="00CF64F1" w:rsidRDefault="00FB391E"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St</w:t>
            </w:r>
            <w:r w:rsidR="00C34E48" w:rsidRPr="00CF64F1">
              <w:t xml:space="preserve">udents attempt </w:t>
            </w:r>
            <w:hyperlink w:anchor="_Appendix_C" w:history="1">
              <w:r w:rsidR="00C34E48" w:rsidRPr="00CF64F1">
                <w:rPr>
                  <w:rStyle w:val="Hyperlink"/>
                </w:rPr>
                <w:t xml:space="preserve">Appendix </w:t>
              </w:r>
              <w:r w:rsidR="007E4FB5" w:rsidRPr="00CF64F1">
                <w:rPr>
                  <w:rStyle w:val="Hyperlink"/>
                </w:rPr>
                <w:t>C</w:t>
              </w:r>
            </w:hyperlink>
            <w:r w:rsidR="00C34E48" w:rsidRPr="00CF64F1">
              <w:t xml:space="preserve">, </w:t>
            </w:r>
            <w:r w:rsidR="00C74A86" w:rsidRPr="00CF64F1">
              <w:t>explaining</w:t>
            </w:r>
            <w:r w:rsidR="00C34E48" w:rsidRPr="00CF64F1">
              <w:t xml:space="preserve"> </w:t>
            </w:r>
            <w:r w:rsidR="00831F37" w:rsidRPr="00CF64F1">
              <w:t>their answers</w:t>
            </w:r>
            <w:r w:rsidR="00C34E48" w:rsidRPr="00CF64F1">
              <w:t>. They then</w:t>
            </w:r>
            <w:r w:rsidR="00BA7710" w:rsidRPr="00CF64F1">
              <w:t xml:space="preserve"> create their own problem </w:t>
            </w:r>
            <w:r w:rsidR="00CB4FC6" w:rsidRPr="00CF64F1">
              <w:t>before sharing it with their peers.</w:t>
            </w:r>
          </w:p>
          <w:p w14:paraId="62C12014" w14:textId="3EDEDA69"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 xml:space="preserve">Students complete the exit ticket </w:t>
            </w:r>
            <w:r w:rsidR="002F2030" w:rsidRPr="00CF64F1">
              <w:t xml:space="preserve">from the PowerPoint, </w:t>
            </w:r>
            <w:r w:rsidR="00A55817" w:rsidRPr="00CF64F1">
              <w:t>to justify if the shape is a parallelogram.</w:t>
            </w:r>
          </w:p>
        </w:tc>
        <w:tc>
          <w:tcPr>
            <w:tcW w:w="2573" w:type="dxa"/>
          </w:tcPr>
          <w:p w14:paraId="1C512CC2" w14:textId="0D90C6BF"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 xml:space="preserve">Pose-Pause-Pounce-Bounce </w:t>
            </w:r>
          </w:p>
          <w:p w14:paraId="2EB8C6EE" w14:textId="0924F86E" w:rsidR="00C34E48" w:rsidRPr="00CF64F1" w:rsidRDefault="00CB4FC6"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Two truths and a lie</w:t>
            </w:r>
          </w:p>
        </w:tc>
        <w:tc>
          <w:tcPr>
            <w:tcW w:w="3488" w:type="dxa"/>
          </w:tcPr>
          <w:p w14:paraId="01B451EF" w14:textId="77777777" w:rsidR="00C34E48" w:rsidRPr="00CF64F1" w:rsidRDefault="00C34E48" w:rsidP="00330426">
            <w:pPr>
              <w:spacing w:line="240" w:lineRule="auto"/>
              <w:cnfStyle w:val="000000100000" w:firstRow="0" w:lastRow="0" w:firstColumn="0" w:lastColumn="0" w:oddVBand="0" w:evenVBand="0" w:oddHBand="1" w:evenHBand="0" w:firstRowFirstColumn="0" w:firstRowLastColumn="0" w:lastRowFirstColumn="0" w:lastRowLastColumn="0"/>
            </w:pPr>
            <w:r w:rsidRPr="00CF64F1">
              <w:t xml:space="preserve">Highlight to students what angle relationships they used often or different solution paths. </w:t>
            </w:r>
          </w:p>
        </w:tc>
      </w:tr>
    </w:tbl>
    <w:p w14:paraId="1247279D" w14:textId="77777777" w:rsidR="0026391B" w:rsidRDefault="00973F78">
      <w:pPr>
        <w:suppressAutoHyphens w:val="0"/>
        <w:spacing w:after="0" w:line="276" w:lineRule="auto"/>
        <w:sectPr w:rsidR="0026391B" w:rsidSect="0026391B">
          <w:pgSz w:w="16840" w:h="11900" w:orient="landscape"/>
          <w:pgMar w:top="1134" w:right="1134" w:bottom="1134" w:left="1134" w:header="709" w:footer="709" w:gutter="0"/>
          <w:cols w:space="708"/>
          <w:docGrid w:linePitch="360"/>
        </w:sectPr>
      </w:pPr>
      <w:r>
        <w:br w:type="textWrapping" w:clear="all"/>
      </w:r>
    </w:p>
    <w:p w14:paraId="73435BE4" w14:textId="75BB042A" w:rsidR="00A51D10" w:rsidRDefault="00A51D10" w:rsidP="00330426">
      <w:pPr>
        <w:pStyle w:val="Heading2"/>
        <w:spacing w:before="0"/>
      </w:pPr>
      <w:r>
        <w:lastRenderedPageBreak/>
        <w:t>Activity structure</w:t>
      </w:r>
    </w:p>
    <w:p w14:paraId="34A3E694" w14:textId="42640601" w:rsidR="00F40DC4" w:rsidRPr="003C2AC4" w:rsidRDefault="00F40DC4" w:rsidP="00F40DC4">
      <w:pPr>
        <w:pStyle w:val="FeatureBox2"/>
      </w:pPr>
      <w:r>
        <w:t xml:space="preserve">Please use the associated PowerPoint </w:t>
      </w:r>
      <w:r w:rsidR="00985C8E">
        <w:rPr>
          <w:i/>
          <w:iCs/>
        </w:rPr>
        <w:t xml:space="preserve">Come inside </w:t>
      </w:r>
      <w:r>
        <w:t>to display images in this lesson.</w:t>
      </w:r>
    </w:p>
    <w:p w14:paraId="453957C7" w14:textId="666F3CE3" w:rsidR="00D01CAE" w:rsidRDefault="00D01CAE" w:rsidP="002C35EC">
      <w:pPr>
        <w:pStyle w:val="Heading3"/>
        <w:numPr>
          <w:ilvl w:val="2"/>
          <w:numId w:val="1"/>
        </w:numPr>
        <w:ind w:left="0"/>
      </w:pPr>
      <w:r>
        <w:t>Warm up</w:t>
      </w:r>
    </w:p>
    <w:p w14:paraId="48CA7C85" w14:textId="77073281" w:rsidR="00704641" w:rsidRDefault="007724F8" w:rsidP="002C35EC">
      <w:pPr>
        <w:pStyle w:val="ListNumber"/>
        <w:numPr>
          <w:ilvl w:val="0"/>
          <w:numId w:val="9"/>
        </w:numPr>
        <w:rPr>
          <w:lang w:eastAsia="zh-CN"/>
        </w:rPr>
      </w:pPr>
      <w:r>
        <w:rPr>
          <w:lang w:eastAsia="zh-CN"/>
        </w:rPr>
        <w:t xml:space="preserve">Show slide 3 from the PowerPoint </w:t>
      </w:r>
      <w:r w:rsidRPr="0038181D">
        <w:rPr>
          <w:rStyle w:val="Emphasis"/>
        </w:rPr>
        <w:t>Come inside</w:t>
      </w:r>
      <w:r w:rsidR="00F44D1D">
        <w:rPr>
          <w:lang w:eastAsia="zh-CN"/>
        </w:rPr>
        <w:t>. This displays a diagram</w:t>
      </w:r>
      <w:r w:rsidR="009B2D18">
        <w:rPr>
          <w:lang w:eastAsia="zh-CN"/>
        </w:rPr>
        <w:t xml:space="preserve"> </w:t>
      </w:r>
      <w:r w:rsidR="00D60D6E">
        <w:rPr>
          <w:lang w:eastAsia="zh-CN"/>
        </w:rPr>
        <w:t xml:space="preserve">showing various triangles and quadrilaterals connected with some </w:t>
      </w:r>
      <w:r w:rsidR="00B671CB">
        <w:rPr>
          <w:lang w:eastAsia="zh-CN"/>
        </w:rPr>
        <w:t xml:space="preserve">given </w:t>
      </w:r>
      <w:r w:rsidR="00D60D6E">
        <w:rPr>
          <w:lang w:eastAsia="zh-CN"/>
        </w:rPr>
        <w:t>information</w:t>
      </w:r>
      <w:r w:rsidR="00057677">
        <w:rPr>
          <w:lang w:eastAsia="zh-CN"/>
        </w:rPr>
        <w:t>.</w:t>
      </w:r>
      <w:r w:rsidR="00F57B89">
        <w:rPr>
          <w:lang w:eastAsia="zh-CN"/>
        </w:rPr>
        <w:t xml:space="preserve"> Ask students to consider the diagram.</w:t>
      </w:r>
    </w:p>
    <w:p w14:paraId="0651C9AA" w14:textId="46263913" w:rsidR="00CA5DCE" w:rsidRPr="00CA5DCE" w:rsidRDefault="006203C8" w:rsidP="002C35EC">
      <w:pPr>
        <w:pStyle w:val="ListNumber"/>
        <w:numPr>
          <w:ilvl w:val="0"/>
          <w:numId w:val="9"/>
        </w:numPr>
        <w:rPr>
          <w:rStyle w:val="normaltextrun"/>
          <w:lang w:eastAsia="zh-CN"/>
        </w:rPr>
      </w:pPr>
      <w:r>
        <w:rPr>
          <w:rStyle w:val="normaltextrun"/>
          <w:color w:val="000000"/>
          <w:shd w:val="clear" w:color="auto" w:fill="FFFFFF"/>
        </w:rPr>
        <w:t xml:space="preserve">Distribute an A3 copy of the diagram from Appendix A ‘Angle stack’ along with an A3 plastic pocket to use as a vertical non-permanent surface. </w:t>
      </w:r>
      <w:r w:rsidR="005C1641" w:rsidRPr="00725CAB">
        <w:t>By</w:t>
      </w:r>
      <w:r w:rsidR="005C1641" w:rsidRPr="00B30CA4">
        <w:rPr>
          <w:rStyle w:val="normaltextrun"/>
          <w:color w:val="000000"/>
          <w:shd w:val="clear" w:color="auto" w:fill="FFFFFF"/>
        </w:rPr>
        <w:t xml:space="preserve"> working in visibly random groups of 3 (</w:t>
      </w:r>
      <w:hyperlink r:id="rId18" w:tgtFrame="_blank" w:history="1">
        <w:r w:rsidR="005C1641" w:rsidRPr="00B30CA4">
          <w:rPr>
            <w:rStyle w:val="normaltextrun"/>
            <w:color w:val="2F5496"/>
            <w:u w:val="single"/>
            <w:shd w:val="clear" w:color="auto" w:fill="FFFFFF"/>
          </w:rPr>
          <w:t>bit.ly/visiblegroups</w:t>
        </w:r>
      </w:hyperlink>
      <w:r w:rsidR="005C1641" w:rsidRPr="00B30CA4">
        <w:rPr>
          <w:rStyle w:val="normaltextrun"/>
          <w:color w:val="000000"/>
          <w:shd w:val="clear" w:color="auto" w:fill="FFFFFF"/>
        </w:rPr>
        <w:t>) on vertical non-permanent surfaces (</w:t>
      </w:r>
      <w:hyperlink r:id="rId19" w:tgtFrame="_blank" w:history="1">
        <w:r w:rsidR="005C1641" w:rsidRPr="00B30CA4">
          <w:rPr>
            <w:rStyle w:val="normaltextrun"/>
            <w:color w:val="2F5496"/>
            <w:u w:val="single"/>
            <w:shd w:val="clear" w:color="auto" w:fill="FFFFFF"/>
          </w:rPr>
          <w:t>bit.ly/VNPSstrategy</w:t>
        </w:r>
      </w:hyperlink>
      <w:r w:rsidR="005C1641" w:rsidRPr="00B30CA4">
        <w:rPr>
          <w:rStyle w:val="normaltextrun"/>
          <w:color w:val="000000"/>
          <w:shd w:val="clear" w:color="auto" w:fill="FFFFFF"/>
        </w:rPr>
        <w:t>)</w:t>
      </w:r>
      <w:r w:rsidR="005C1641">
        <w:rPr>
          <w:rStyle w:val="normaltextrun"/>
          <w:color w:val="000000"/>
          <w:shd w:val="clear" w:color="auto" w:fill="FFFFFF"/>
        </w:rPr>
        <w:t xml:space="preserve">, ask students to </w:t>
      </w:r>
      <w:r w:rsidR="00CA5DCE">
        <w:rPr>
          <w:rStyle w:val="normaltextrun"/>
          <w:color w:val="000000"/>
          <w:shd w:val="clear" w:color="auto" w:fill="FFFFFF"/>
        </w:rPr>
        <w:t>find as much information as they can from the diagram</w:t>
      </w:r>
      <w:r w:rsidR="005C0FBC">
        <w:rPr>
          <w:rStyle w:val="normaltextrun"/>
          <w:color w:val="000000"/>
          <w:shd w:val="clear" w:color="auto" w:fill="FFFFFF"/>
        </w:rPr>
        <w:t>,</w:t>
      </w:r>
      <w:r w:rsidR="00CA5DCE">
        <w:rPr>
          <w:rStyle w:val="normaltextrun"/>
          <w:color w:val="000000"/>
          <w:shd w:val="clear" w:color="auto" w:fill="FFFFFF"/>
        </w:rPr>
        <w:t xml:space="preserve"> giving reasons for each </w:t>
      </w:r>
      <w:r w:rsidR="00C95C29">
        <w:rPr>
          <w:rStyle w:val="normaltextrun"/>
          <w:color w:val="000000"/>
          <w:shd w:val="clear" w:color="auto" w:fill="FFFFFF"/>
        </w:rPr>
        <w:t>piece of information</w:t>
      </w:r>
      <w:r w:rsidR="00CA5DCE">
        <w:rPr>
          <w:rStyle w:val="normaltextrun"/>
          <w:color w:val="000000"/>
          <w:shd w:val="clear" w:color="auto" w:fill="FFFFFF"/>
        </w:rPr>
        <w:t>.</w:t>
      </w:r>
    </w:p>
    <w:p w14:paraId="5BEB04B8" w14:textId="130E2DAA" w:rsidR="009D47EB" w:rsidRPr="00F6705C" w:rsidRDefault="00E32681" w:rsidP="002C35EC">
      <w:pPr>
        <w:pStyle w:val="ListNumber"/>
        <w:numPr>
          <w:ilvl w:val="0"/>
          <w:numId w:val="9"/>
        </w:numPr>
      </w:pPr>
      <w:r>
        <w:rPr>
          <w:rStyle w:val="normaltextrun"/>
        </w:rPr>
        <w:t>Students are to do a gallery walk (</w:t>
      </w:r>
      <w:hyperlink r:id="rId20" w:history="1">
        <w:r w:rsidRPr="00183649">
          <w:rPr>
            <w:rStyle w:val="Hyperlink"/>
          </w:rPr>
          <w:t>bit.</w:t>
        </w:r>
        <w:r>
          <w:rPr>
            <w:rStyle w:val="Hyperlink"/>
          </w:rPr>
          <w:t>ly/</w:t>
        </w:r>
        <w:r w:rsidRPr="00183649">
          <w:rPr>
            <w:rStyle w:val="Hyperlink"/>
          </w:rPr>
          <w:t>DLSgallerywalk</w:t>
        </w:r>
      </w:hyperlink>
      <w:r>
        <w:rPr>
          <w:rStyle w:val="normaltextrun"/>
        </w:rPr>
        <w:t>) to see what information other groups were able to establish.</w:t>
      </w:r>
    </w:p>
    <w:p w14:paraId="119F086C" w14:textId="4A7EAB96" w:rsidR="009F25A7" w:rsidRPr="009F25A7" w:rsidRDefault="00A51D10" w:rsidP="00F27B54">
      <w:pPr>
        <w:pStyle w:val="Heading3"/>
      </w:pPr>
      <w:r>
        <w:t>Launch</w:t>
      </w:r>
    </w:p>
    <w:p w14:paraId="5BB497B9" w14:textId="51E7433D" w:rsidR="00B2323F" w:rsidRPr="00B2323F" w:rsidRDefault="000A7926" w:rsidP="00B2323F">
      <w:pPr>
        <w:pStyle w:val="FeatureBox2"/>
      </w:pPr>
      <w:r>
        <w:t xml:space="preserve">This activity is based on a unit of learning by Make </w:t>
      </w:r>
      <w:r w:rsidR="00E44627">
        <w:t xml:space="preserve">Math Moments </w:t>
      </w:r>
      <w:r w:rsidR="005C0FBC">
        <w:t>(</w:t>
      </w:r>
      <w:hyperlink r:id="rId21" w:history="1">
        <w:r w:rsidR="005C0FBC">
          <w:rPr>
            <w:rStyle w:val="Hyperlink"/>
          </w:rPr>
          <w:t>bit.ly/sliding_shelves</w:t>
        </w:r>
      </w:hyperlink>
      <w:r w:rsidR="005C0FBC">
        <w:t>)</w:t>
      </w:r>
      <w:r w:rsidR="00F70F0A">
        <w:t>.</w:t>
      </w:r>
    </w:p>
    <w:p w14:paraId="3C17C99E" w14:textId="284E99A4" w:rsidR="000A7926" w:rsidRPr="002A5ED2" w:rsidRDefault="000A7926" w:rsidP="002C35EC">
      <w:pPr>
        <w:pStyle w:val="ListNumber"/>
        <w:numPr>
          <w:ilvl w:val="0"/>
          <w:numId w:val="14"/>
        </w:numPr>
        <w:rPr>
          <w:sz w:val="20"/>
          <w:szCs w:val="20"/>
        </w:rPr>
      </w:pPr>
      <w:r>
        <w:t xml:space="preserve">Display </w:t>
      </w:r>
      <w:r w:rsidR="00EA18C7">
        <w:t>‘Sliding shelve</w:t>
      </w:r>
      <w:r w:rsidR="002D0682">
        <w:t>s</w:t>
      </w:r>
      <w:r w:rsidR="00EA18C7">
        <w:t>, parallel lines and transversal lines’</w:t>
      </w:r>
      <w:hyperlink w:history="1"/>
      <w:r>
        <w:t xml:space="preserve"> </w:t>
      </w:r>
      <w:hyperlink r:id="rId22" w:history="1">
        <w:r w:rsidR="002A5ED2">
          <w:rPr>
            <w:rStyle w:val="Hyperlink"/>
          </w:rPr>
          <w:t>(</w:t>
        </w:r>
        <w:r w:rsidR="0021061C" w:rsidRPr="00890931">
          <w:rPr>
            <w:rStyle w:val="Hyperlink"/>
          </w:rPr>
          <w:t>bit.ly/slidingshelves</w:t>
        </w:r>
      </w:hyperlink>
      <w:r w:rsidR="002A5ED2">
        <w:t>)</w:t>
      </w:r>
      <w:r w:rsidR="00E44627">
        <w:t xml:space="preserve"> from the Make Math Moments website</w:t>
      </w:r>
      <w:r w:rsidR="009171B5">
        <w:t>. S</w:t>
      </w:r>
      <w:r w:rsidR="0035651F">
        <w:t>croll to</w:t>
      </w:r>
      <w:r w:rsidR="009171B5">
        <w:t xml:space="preserve"> the </w:t>
      </w:r>
      <w:r w:rsidR="00E44627">
        <w:t xml:space="preserve">heading </w:t>
      </w:r>
      <w:r w:rsidR="009171B5" w:rsidRPr="00AE5F81">
        <w:rPr>
          <w:rStyle w:val="Strong"/>
        </w:rPr>
        <w:t xml:space="preserve">Spark </w:t>
      </w:r>
      <w:r w:rsidR="00E44627" w:rsidRPr="001113C8">
        <w:rPr>
          <w:rStyle w:val="Strong"/>
        </w:rPr>
        <w:t>Curiosity</w:t>
      </w:r>
      <w:r w:rsidR="00E44627">
        <w:rPr>
          <w:rStyle w:val="Strong"/>
          <w:b w:val="0"/>
          <w:bCs w:val="0"/>
        </w:rPr>
        <w:t xml:space="preserve"> </w:t>
      </w:r>
      <w:r w:rsidR="00EE4ECD" w:rsidRPr="002A5ED2">
        <w:rPr>
          <w:szCs w:val="22"/>
        </w:rPr>
        <w:t>a</w:t>
      </w:r>
      <w:r>
        <w:t>nd show students the video</w:t>
      </w:r>
      <w:r w:rsidR="009171B5">
        <w:t xml:space="preserve"> </w:t>
      </w:r>
      <w:r>
        <w:t>(0:</w:t>
      </w:r>
      <w:r w:rsidR="00610E48">
        <w:t>29</w:t>
      </w:r>
      <w:r>
        <w:t>).</w:t>
      </w:r>
    </w:p>
    <w:p w14:paraId="779E833E" w14:textId="45E91B58" w:rsidR="000A7926" w:rsidRDefault="000A7926" w:rsidP="002C35EC">
      <w:pPr>
        <w:pStyle w:val="ListNumber"/>
        <w:numPr>
          <w:ilvl w:val="0"/>
          <w:numId w:val="9"/>
        </w:numPr>
      </w:pPr>
      <w:r>
        <w:t>In a Think-Pair-Share</w:t>
      </w:r>
      <w:r w:rsidR="00096F2C">
        <w:t xml:space="preserve"> (</w:t>
      </w:r>
      <w:hyperlink r:id="rId23">
        <w:r w:rsidR="00096F2C" w:rsidRPr="69AA0A1C">
          <w:rPr>
            <w:rStyle w:val="Hyperlink"/>
          </w:rPr>
          <w:t>bit.ly/thinkpairsharestrategy</w:t>
        </w:r>
      </w:hyperlink>
      <w:r w:rsidR="00096F2C">
        <w:t>)</w:t>
      </w:r>
      <w:r>
        <w:t>, ask students what they notice and wonder (</w:t>
      </w:r>
      <w:hyperlink r:id="rId24">
        <w:r w:rsidRPr="69AA0A1C">
          <w:rPr>
            <w:rStyle w:val="Hyperlink"/>
          </w:rPr>
          <w:t>bit.ly/noticewonderstrategy</w:t>
        </w:r>
      </w:hyperlink>
      <w:r>
        <w:t>).</w:t>
      </w:r>
    </w:p>
    <w:p w14:paraId="1ACAD5E3" w14:textId="77777777" w:rsidR="005C0FBC" w:rsidRDefault="005C0FBC">
      <w:pPr>
        <w:suppressAutoHyphens w:val="0"/>
        <w:spacing w:after="0" w:line="276" w:lineRule="auto"/>
      </w:pPr>
      <w:r>
        <w:br w:type="page"/>
      </w:r>
    </w:p>
    <w:p w14:paraId="171DE15B" w14:textId="77777777" w:rsidR="000A7926" w:rsidRDefault="000A7926" w:rsidP="000A7926">
      <w:pPr>
        <w:pStyle w:val="FeatureBox"/>
      </w:pPr>
      <w:r>
        <w:lastRenderedPageBreak/>
        <w:t>Students might notice:</w:t>
      </w:r>
    </w:p>
    <w:p w14:paraId="705B0F09" w14:textId="343A5A60" w:rsidR="000A7926" w:rsidRDefault="00360065" w:rsidP="002C35EC">
      <w:pPr>
        <w:pStyle w:val="FeatureBox"/>
        <w:numPr>
          <w:ilvl w:val="0"/>
          <w:numId w:val="11"/>
        </w:numPr>
        <w:ind w:left="567" w:hanging="567"/>
      </w:pPr>
      <w:r>
        <w:t xml:space="preserve">that there </w:t>
      </w:r>
      <w:r w:rsidR="000A7926">
        <w:t>are 4 shelves</w:t>
      </w:r>
    </w:p>
    <w:p w14:paraId="705CC833" w14:textId="3DA9EC2B" w:rsidR="000A7926" w:rsidRPr="00D44027" w:rsidRDefault="00360065" w:rsidP="002C35EC">
      <w:pPr>
        <w:pStyle w:val="FeatureBox"/>
        <w:numPr>
          <w:ilvl w:val="0"/>
          <w:numId w:val="11"/>
        </w:numPr>
        <w:ind w:left="567" w:hanging="567"/>
      </w:pPr>
      <w:r>
        <w:t xml:space="preserve">that some </w:t>
      </w:r>
      <w:r w:rsidR="000A7926">
        <w:t>of the shelves look slanted.</w:t>
      </w:r>
    </w:p>
    <w:p w14:paraId="32793727" w14:textId="77777777" w:rsidR="000A7926" w:rsidRDefault="000A7926" w:rsidP="000A7926">
      <w:pPr>
        <w:pStyle w:val="FeatureBox"/>
      </w:pPr>
      <w:r>
        <w:t>Students might wonder:</w:t>
      </w:r>
    </w:p>
    <w:p w14:paraId="6F4598EC" w14:textId="67DBCB60" w:rsidR="000A7926" w:rsidRDefault="00360065" w:rsidP="002C35EC">
      <w:pPr>
        <w:pStyle w:val="FeatureBox"/>
        <w:numPr>
          <w:ilvl w:val="0"/>
          <w:numId w:val="11"/>
        </w:numPr>
        <w:ind w:left="567" w:hanging="567"/>
      </w:pPr>
      <w:r>
        <w:t xml:space="preserve">if </w:t>
      </w:r>
      <w:r w:rsidR="000A7926">
        <w:t>the books would slide off any of the shelves</w:t>
      </w:r>
    </w:p>
    <w:p w14:paraId="5C089A0E" w14:textId="28E368AE" w:rsidR="000A7926" w:rsidRDefault="00360065" w:rsidP="002C35EC">
      <w:pPr>
        <w:pStyle w:val="FeatureBox"/>
        <w:numPr>
          <w:ilvl w:val="0"/>
          <w:numId w:val="11"/>
        </w:numPr>
        <w:ind w:left="567" w:hanging="567"/>
      </w:pPr>
      <w:r>
        <w:t xml:space="preserve">if </w:t>
      </w:r>
      <w:r w:rsidR="000A7926">
        <w:t>any of the shelves are level?</w:t>
      </w:r>
    </w:p>
    <w:p w14:paraId="70DCC830" w14:textId="3CDCC858" w:rsidR="000A3AC7" w:rsidRDefault="000A3AC7" w:rsidP="002C35EC">
      <w:pPr>
        <w:pStyle w:val="ListNumber"/>
        <w:numPr>
          <w:ilvl w:val="0"/>
          <w:numId w:val="9"/>
        </w:numPr>
      </w:pPr>
      <w:r>
        <w:t xml:space="preserve">Display the image under the heading </w:t>
      </w:r>
      <w:r w:rsidRPr="002B4D53">
        <w:rPr>
          <w:rStyle w:val="Strong"/>
        </w:rPr>
        <w:t xml:space="preserve">Prompt: Set </w:t>
      </w:r>
      <w:r w:rsidR="00360065">
        <w:rPr>
          <w:rStyle w:val="Strong"/>
        </w:rPr>
        <w:t>The Context &amp; Estimate</w:t>
      </w:r>
      <w:r w:rsidR="007012F6">
        <w:t xml:space="preserve">, located further down the page, </w:t>
      </w:r>
      <w:r w:rsidR="004360A2">
        <w:t>or pause the video at the image</w:t>
      </w:r>
      <w:r w:rsidR="00C12386">
        <w:t xml:space="preserve"> of the shelves</w:t>
      </w:r>
      <w:r>
        <w:t>.</w:t>
      </w:r>
    </w:p>
    <w:p w14:paraId="76DB95C0" w14:textId="4A64A0D9" w:rsidR="000A3AC7" w:rsidRDefault="002069D2" w:rsidP="002C35EC">
      <w:pPr>
        <w:pStyle w:val="ListNumber"/>
        <w:numPr>
          <w:ilvl w:val="0"/>
          <w:numId w:val="9"/>
        </w:numPr>
      </w:pPr>
      <w:r>
        <w:t>I</w:t>
      </w:r>
      <w:r w:rsidR="000A3AC7">
        <w:t xml:space="preserve">n a Think-Pair-Share, </w:t>
      </w:r>
      <w:r>
        <w:t xml:space="preserve">students are to </w:t>
      </w:r>
      <w:r w:rsidR="008A7805">
        <w:t>consider</w:t>
      </w:r>
      <w:r w:rsidR="008F7226">
        <w:t xml:space="preserve"> which of the shelves they believe are parallel and how they might </w:t>
      </w:r>
      <w:r w:rsidR="000A3AC7">
        <w:t xml:space="preserve">determine whether </w:t>
      </w:r>
      <w:r w:rsidR="00360065">
        <w:t xml:space="preserve">2 </w:t>
      </w:r>
      <w:r w:rsidR="000A3AC7">
        <w:t>shelves are parallel.</w:t>
      </w:r>
    </w:p>
    <w:p w14:paraId="610CE201" w14:textId="77777777" w:rsidR="000A3AC7" w:rsidRDefault="000A3AC7" w:rsidP="000A3AC7">
      <w:pPr>
        <w:pStyle w:val="FeatureBox"/>
      </w:pPr>
      <w:r>
        <w:t>Answers could include measuring between each shelf to see if the distance is the same or measuring an angle that the shelf makes with a reference line.</w:t>
      </w:r>
    </w:p>
    <w:p w14:paraId="464738EC" w14:textId="39489E05" w:rsidR="000A3AC7" w:rsidRPr="00066A2E" w:rsidRDefault="000A3AC7" w:rsidP="002C35EC">
      <w:pPr>
        <w:pStyle w:val="ListNumber"/>
        <w:numPr>
          <w:ilvl w:val="0"/>
          <w:numId w:val="9"/>
        </w:numPr>
      </w:pPr>
      <w:r>
        <w:t xml:space="preserve">Display the image under the heading </w:t>
      </w:r>
      <w:r w:rsidRPr="002B4D53">
        <w:rPr>
          <w:rStyle w:val="Strong"/>
        </w:rPr>
        <w:t xml:space="preserve">Digging </w:t>
      </w:r>
      <w:r w:rsidR="00066A2E">
        <w:rPr>
          <w:rStyle w:val="Strong"/>
        </w:rPr>
        <w:t>Deeper</w:t>
      </w:r>
      <w:r w:rsidR="00587242">
        <w:t>, located further down the page</w:t>
      </w:r>
      <w:r w:rsidRPr="00066A2E">
        <w:t>.</w:t>
      </w:r>
    </w:p>
    <w:p w14:paraId="355F998A" w14:textId="48022388" w:rsidR="000A3AC7" w:rsidRPr="00066A2E" w:rsidRDefault="00B32E6F" w:rsidP="002C35EC">
      <w:pPr>
        <w:pStyle w:val="ListNumber"/>
        <w:numPr>
          <w:ilvl w:val="0"/>
          <w:numId w:val="9"/>
        </w:numPr>
      </w:pPr>
      <w:r>
        <w:t>Inform</w:t>
      </w:r>
      <w:r w:rsidR="000A3AC7">
        <w:t xml:space="preserve"> students that the blue shelf is parallel to the ground. In a Think-Pair-Share, ask students </w:t>
      </w:r>
      <w:r w:rsidR="00B02A69">
        <w:t>to discuss</w:t>
      </w:r>
      <w:r w:rsidR="002D0682">
        <w:t xml:space="preserve"> </w:t>
      </w:r>
      <w:r w:rsidR="000C2ADC">
        <w:t>whether this changes how they would determine if the other shelves are parallel.</w:t>
      </w:r>
    </w:p>
    <w:p w14:paraId="2F921AE0" w14:textId="1160D31C" w:rsidR="000A3AC7" w:rsidRPr="00C200CE" w:rsidRDefault="000A3AC7" w:rsidP="000A3AC7">
      <w:pPr>
        <w:pStyle w:val="FeatureBox"/>
        <w:rPr>
          <w:lang w:eastAsia="en-AU"/>
        </w:rPr>
      </w:pPr>
      <w:r w:rsidRPr="00C200CE">
        <w:rPr>
          <w:lang w:eastAsia="en-AU"/>
        </w:rPr>
        <w:t xml:space="preserve">Students </w:t>
      </w:r>
      <w:r w:rsidR="00330426">
        <w:rPr>
          <w:lang w:eastAsia="en-AU"/>
        </w:rPr>
        <w:t>might</w:t>
      </w:r>
      <w:r w:rsidRPr="00C200CE">
        <w:rPr>
          <w:lang w:eastAsia="en-AU"/>
        </w:rPr>
        <w:t xml:space="preserve"> say:</w:t>
      </w:r>
    </w:p>
    <w:p w14:paraId="131DD1C1" w14:textId="210DC9F2" w:rsidR="000A3AC7" w:rsidRPr="00C200CE" w:rsidRDefault="00360065" w:rsidP="00330426">
      <w:pPr>
        <w:pStyle w:val="FeatureBox"/>
        <w:numPr>
          <w:ilvl w:val="0"/>
          <w:numId w:val="35"/>
        </w:numPr>
        <w:ind w:left="567" w:hanging="567"/>
        <w:rPr>
          <w:lang w:eastAsia="en-AU"/>
        </w:rPr>
      </w:pPr>
      <w:r>
        <w:rPr>
          <w:lang w:eastAsia="en-AU"/>
        </w:rPr>
        <w:t>use</w:t>
      </w:r>
      <w:r w:rsidRPr="00C200CE">
        <w:rPr>
          <w:lang w:eastAsia="en-AU"/>
        </w:rPr>
        <w:t xml:space="preserve"> </w:t>
      </w:r>
      <w:r w:rsidR="000A3AC7" w:rsidRPr="00C200CE">
        <w:rPr>
          <w:lang w:eastAsia="en-AU"/>
        </w:rPr>
        <w:t>a level</w:t>
      </w:r>
    </w:p>
    <w:p w14:paraId="7A048C70" w14:textId="58675F10" w:rsidR="000A3AC7" w:rsidRPr="00C200CE" w:rsidRDefault="00360065" w:rsidP="00330426">
      <w:pPr>
        <w:pStyle w:val="FeatureBox"/>
        <w:numPr>
          <w:ilvl w:val="0"/>
          <w:numId w:val="35"/>
        </w:numPr>
        <w:ind w:left="567" w:hanging="567"/>
        <w:rPr>
          <w:lang w:eastAsia="en-AU"/>
        </w:rPr>
      </w:pPr>
      <w:r>
        <w:rPr>
          <w:lang w:eastAsia="en-AU"/>
        </w:rPr>
        <w:t xml:space="preserve">measure </w:t>
      </w:r>
      <w:r w:rsidR="000A3AC7" w:rsidRPr="00C200CE">
        <w:rPr>
          <w:lang w:eastAsia="en-AU"/>
        </w:rPr>
        <w:t>the height from the ground along different points on each shelf</w:t>
      </w:r>
    </w:p>
    <w:p w14:paraId="1B8C8ECA" w14:textId="648E923A" w:rsidR="000A3AC7" w:rsidRPr="00C200CE" w:rsidRDefault="00360065" w:rsidP="00330426">
      <w:pPr>
        <w:pStyle w:val="FeatureBox"/>
        <w:numPr>
          <w:ilvl w:val="0"/>
          <w:numId w:val="35"/>
        </w:numPr>
        <w:ind w:left="567" w:hanging="567"/>
        <w:rPr>
          <w:lang w:eastAsia="en-AU"/>
        </w:rPr>
      </w:pPr>
      <w:r>
        <w:rPr>
          <w:lang w:eastAsia="en-AU"/>
        </w:rPr>
        <w:t xml:space="preserve">put </w:t>
      </w:r>
      <w:r w:rsidR="000A3AC7" w:rsidRPr="00C200CE">
        <w:rPr>
          <w:lang w:eastAsia="en-AU"/>
        </w:rPr>
        <w:t>the books on the shelf and see if they slide off</w:t>
      </w:r>
    </w:p>
    <w:p w14:paraId="7A4E96A6" w14:textId="4CA04D9F" w:rsidR="000A3AC7" w:rsidRPr="005A484F" w:rsidRDefault="00360065" w:rsidP="00330426">
      <w:pPr>
        <w:pStyle w:val="FeatureBox"/>
        <w:numPr>
          <w:ilvl w:val="0"/>
          <w:numId w:val="35"/>
        </w:numPr>
        <w:ind w:left="567" w:hanging="567"/>
        <w:rPr>
          <w:lang w:eastAsia="en-AU"/>
        </w:rPr>
      </w:pPr>
      <w:r>
        <w:rPr>
          <w:lang w:eastAsia="en-AU"/>
        </w:rPr>
        <w:t xml:space="preserve">measure </w:t>
      </w:r>
      <w:r w:rsidR="000A3AC7" w:rsidRPr="00C200CE">
        <w:rPr>
          <w:lang w:eastAsia="en-AU"/>
        </w:rPr>
        <w:t>the angles the shelves make compared to each other.</w:t>
      </w:r>
    </w:p>
    <w:p w14:paraId="2F468947" w14:textId="7F68226B" w:rsidR="00A51D10" w:rsidRDefault="00A51D10" w:rsidP="00AF4817">
      <w:pPr>
        <w:pStyle w:val="Heading3"/>
        <w:tabs>
          <w:tab w:val="left" w:pos="5828"/>
        </w:tabs>
      </w:pPr>
      <w:r>
        <w:lastRenderedPageBreak/>
        <w:t>Explore</w:t>
      </w:r>
    </w:p>
    <w:p w14:paraId="4EE48361" w14:textId="7CFEA3DE" w:rsidR="00E43636" w:rsidRDefault="002D0682" w:rsidP="002C35EC">
      <w:pPr>
        <w:pStyle w:val="ListNumber"/>
        <w:numPr>
          <w:ilvl w:val="0"/>
          <w:numId w:val="3"/>
        </w:numPr>
      </w:pPr>
      <w:r>
        <w:t>S</w:t>
      </w:r>
      <w:r w:rsidR="003849C1">
        <w:t>croll to</w:t>
      </w:r>
      <w:r>
        <w:t xml:space="preserve"> the title </w:t>
      </w:r>
      <w:r w:rsidRPr="002B4D53">
        <w:rPr>
          <w:rStyle w:val="Strong"/>
        </w:rPr>
        <w:t>Fuel Sensemaking</w:t>
      </w:r>
      <w:r>
        <w:t>, located on the left of the page</w:t>
      </w:r>
      <w:r w:rsidR="00553903">
        <w:t>,</w:t>
      </w:r>
      <w:r w:rsidR="00524023">
        <w:t xml:space="preserve"> and s</w:t>
      </w:r>
      <w:r w:rsidR="00E43636">
        <w:t xml:space="preserve">how the image </w:t>
      </w:r>
      <w:r w:rsidR="006D2BD6">
        <w:t xml:space="preserve">of the </w:t>
      </w:r>
      <w:r w:rsidR="004F398E">
        <w:t xml:space="preserve">shelves with a sloped line </w:t>
      </w:r>
      <w:r w:rsidR="002B248C">
        <w:t>(tra</w:t>
      </w:r>
      <w:r w:rsidR="005E0A91">
        <w:t xml:space="preserve">nsversal) </w:t>
      </w:r>
      <w:r w:rsidR="00EB4518">
        <w:t xml:space="preserve">added to </w:t>
      </w:r>
      <w:r w:rsidR="00067438">
        <w:t>each set</w:t>
      </w:r>
      <w:r w:rsidR="00EB4518">
        <w:t xml:space="preserve"> of shelves.</w:t>
      </w:r>
    </w:p>
    <w:p w14:paraId="6801C0FF" w14:textId="7C43096F" w:rsidR="00E43636" w:rsidRDefault="00E43636" w:rsidP="00E43636">
      <w:pPr>
        <w:pStyle w:val="FeatureBox"/>
      </w:pPr>
      <w:r w:rsidRPr="009E1701">
        <w:rPr>
          <w:rStyle w:val="Strong"/>
          <w:b w:val="0"/>
          <w:bCs w:val="0"/>
          <w:color w:val="000000"/>
          <w:szCs w:val="22"/>
        </w:rPr>
        <w:t>A transversal line</w:t>
      </w:r>
      <w:r w:rsidR="003F389B">
        <w:rPr>
          <w:b/>
          <w:bCs/>
          <w:szCs w:val="22"/>
        </w:rPr>
        <w:t xml:space="preserve"> </w:t>
      </w:r>
      <w:r>
        <w:t xml:space="preserve">cuts a series of lines. The angles created by the transversal line cutting lines </w:t>
      </w:r>
      <w:r w:rsidR="00CB07F2">
        <w:t>provide</w:t>
      </w:r>
      <w:r>
        <w:t xml:space="preserve"> an opportunity to easily compare whether </w:t>
      </w:r>
      <w:r w:rsidR="00066A2E">
        <w:t xml:space="preserve">2 </w:t>
      </w:r>
      <w:r>
        <w:t>or more lines are parallel.</w:t>
      </w:r>
    </w:p>
    <w:p w14:paraId="11015FF9" w14:textId="3B5929CD" w:rsidR="00301269" w:rsidRDefault="005E0A91" w:rsidP="002C35EC">
      <w:pPr>
        <w:pStyle w:val="ListNumber"/>
        <w:numPr>
          <w:ilvl w:val="0"/>
          <w:numId w:val="3"/>
        </w:numPr>
      </w:pPr>
      <w:r>
        <w:t xml:space="preserve">Use </w:t>
      </w:r>
      <w:r w:rsidRPr="002D2505">
        <w:rPr>
          <w:color w:val="000000"/>
          <w:shd w:val="clear" w:color="auto" w:fill="FFFFFF"/>
        </w:rPr>
        <w:t>the Pose-Pause-Pounce-Bounce question</w:t>
      </w:r>
      <w:r w:rsidR="00066A2E">
        <w:rPr>
          <w:color w:val="000000"/>
          <w:shd w:val="clear" w:color="auto" w:fill="FFFFFF"/>
        </w:rPr>
        <w:t>ing</w:t>
      </w:r>
      <w:r w:rsidRPr="002D2505">
        <w:rPr>
          <w:color w:val="000000"/>
          <w:shd w:val="clear" w:color="auto" w:fill="FFFFFF"/>
        </w:rPr>
        <w:t xml:space="preserve"> strategy </w:t>
      </w:r>
      <w:r w:rsidR="00066A2E">
        <w:rPr>
          <w:rStyle w:val="ui-provider"/>
          <w:rFonts w:eastAsia="Arial"/>
        </w:rPr>
        <w:t>(</w:t>
      </w:r>
      <w:r w:rsidRPr="542DBE18">
        <w:rPr>
          <w:rStyle w:val="ui-provider"/>
          <w:rFonts w:eastAsia="Arial"/>
        </w:rPr>
        <w:t xml:space="preserve">PDF </w:t>
      </w:r>
      <w:r>
        <w:rPr>
          <w:rStyle w:val="ui-provider"/>
          <w:rFonts w:eastAsia="Arial"/>
        </w:rPr>
        <w:t>557</w:t>
      </w:r>
      <w:r w:rsidR="00066A2E">
        <w:rPr>
          <w:rStyle w:val="ui-provider"/>
          <w:rFonts w:eastAsia="Arial"/>
        </w:rPr>
        <w:t> </w:t>
      </w:r>
      <w:r w:rsidRPr="542DBE18">
        <w:rPr>
          <w:rStyle w:val="ui-provider"/>
          <w:rFonts w:eastAsia="Arial"/>
        </w:rPr>
        <w:t>KB</w:t>
      </w:r>
      <w:r w:rsidR="00066A2E">
        <w:rPr>
          <w:rStyle w:val="ui-provider"/>
          <w:rFonts w:eastAsia="Arial"/>
        </w:rPr>
        <w:t>)</w:t>
      </w:r>
      <w:r w:rsidRPr="542DBE18">
        <w:rPr>
          <w:rStyle w:val="ui-provider"/>
          <w:rFonts w:eastAsia="Arial"/>
        </w:rPr>
        <w:t xml:space="preserve"> </w:t>
      </w:r>
      <w:r>
        <w:rPr>
          <w:rStyle w:val="ui-provider"/>
          <w:rFonts w:eastAsia="Arial"/>
        </w:rPr>
        <w:t>(</w:t>
      </w:r>
      <w:hyperlink r:id="rId25" w:history="1">
        <w:r>
          <w:rPr>
            <w:rStyle w:val="Hyperlink"/>
          </w:rPr>
          <w:t>bit.ly/posepausepouncebounce</w:t>
        </w:r>
      </w:hyperlink>
      <w:r>
        <w:rPr>
          <w:rStyle w:val="ui-provider"/>
        </w:rPr>
        <w:t>) to discuss</w:t>
      </w:r>
      <w:r>
        <w:t xml:space="preserve"> </w:t>
      </w:r>
      <w:r w:rsidR="009F4124">
        <w:t xml:space="preserve">how to determine </w:t>
      </w:r>
      <w:r w:rsidR="002C35EC">
        <w:t>i</w:t>
      </w:r>
      <w:r w:rsidR="009F4124">
        <w:t>f the shelves are parallel</w:t>
      </w:r>
      <w:r w:rsidR="00CB4941">
        <w:t xml:space="preserve"> to the blue shelf. Useful questions might include</w:t>
      </w:r>
      <w:r w:rsidR="00410F94">
        <w:t>:</w:t>
      </w:r>
      <w:r w:rsidR="00CB4941">
        <w:t xml:space="preserve"> </w:t>
      </w:r>
    </w:p>
    <w:p w14:paraId="3A74ED10" w14:textId="77777777" w:rsidR="00301269" w:rsidRDefault="004055B1" w:rsidP="00330426">
      <w:pPr>
        <w:pStyle w:val="ListBullet2"/>
        <w:ind w:left="1134" w:hanging="567"/>
      </w:pPr>
      <w:r>
        <w:t xml:space="preserve">How does the transversal help us to </w:t>
      </w:r>
      <w:r w:rsidR="002C35EC">
        <w:t xml:space="preserve">know if the shelves are parallel? </w:t>
      </w:r>
    </w:p>
    <w:p w14:paraId="33E7BA3D" w14:textId="77777777" w:rsidR="00301269" w:rsidRDefault="002C35EC" w:rsidP="00330426">
      <w:pPr>
        <w:pStyle w:val="ListBullet2"/>
        <w:ind w:left="1134" w:hanging="567"/>
      </w:pPr>
      <w:r>
        <w:t xml:space="preserve">What other information might be useful? </w:t>
      </w:r>
    </w:p>
    <w:p w14:paraId="20EFAA43" w14:textId="4CA2F3FB" w:rsidR="005E0A91" w:rsidRDefault="00301269" w:rsidP="00330426">
      <w:pPr>
        <w:pStyle w:val="ListBullet2"/>
        <w:ind w:left="1134" w:hanging="567"/>
      </w:pPr>
      <w:r>
        <w:t>W</w:t>
      </w:r>
      <w:r w:rsidR="005E0A91">
        <w:t>hat is needed to prove which shelves are parallel to the blue shelf and which are not</w:t>
      </w:r>
      <w:r>
        <w:t>?</w:t>
      </w:r>
    </w:p>
    <w:p w14:paraId="2655DEF0" w14:textId="4FE17BED" w:rsidR="00E43636" w:rsidRDefault="00E43636" w:rsidP="002C35EC">
      <w:pPr>
        <w:pStyle w:val="ListNumber"/>
        <w:numPr>
          <w:ilvl w:val="0"/>
          <w:numId w:val="3"/>
        </w:numPr>
      </w:pPr>
      <w:r>
        <w:t xml:space="preserve">Show </w:t>
      </w:r>
      <w:r w:rsidR="00071F8D">
        <w:t>the second and</w:t>
      </w:r>
      <w:r w:rsidR="007332C6">
        <w:t xml:space="preserve"> then the</w:t>
      </w:r>
      <w:r w:rsidR="00071F8D">
        <w:t xml:space="preserve"> third </w:t>
      </w:r>
      <w:r>
        <w:t xml:space="preserve">image under the heading </w:t>
      </w:r>
      <w:r w:rsidRPr="00153FB6">
        <w:rPr>
          <w:rStyle w:val="Strong"/>
        </w:rPr>
        <w:t>Fuel Sensemaking</w:t>
      </w:r>
      <w:r w:rsidR="007332C6">
        <w:t>, located further down the page</w:t>
      </w:r>
      <w:r>
        <w:t>.</w:t>
      </w:r>
    </w:p>
    <w:p w14:paraId="47567108" w14:textId="0D5EF0C7" w:rsidR="00E43636" w:rsidRDefault="00E43636" w:rsidP="002C35EC">
      <w:pPr>
        <w:pStyle w:val="ListNumber"/>
        <w:numPr>
          <w:ilvl w:val="0"/>
          <w:numId w:val="3"/>
        </w:numPr>
      </w:pPr>
      <w:r>
        <w:t xml:space="preserve">Students are to do a Think-Pair-Share to consider which shelves are parallel </w:t>
      </w:r>
      <w:r w:rsidR="00522164">
        <w:t>and justify</w:t>
      </w:r>
      <w:r w:rsidR="004A581B">
        <w:t xml:space="preserve"> why </w:t>
      </w:r>
      <w:r w:rsidR="00810D0B">
        <w:t xml:space="preserve">they are parallel </w:t>
      </w:r>
      <w:r>
        <w:t xml:space="preserve">based on the </w:t>
      </w:r>
      <w:r w:rsidR="00810D0B">
        <w:t>value</w:t>
      </w:r>
      <w:r>
        <w:t xml:space="preserve">s </w:t>
      </w:r>
      <w:r w:rsidR="00810D0B">
        <w:t>included in</w:t>
      </w:r>
      <w:r>
        <w:t xml:space="preserve"> the diagrams.</w:t>
      </w:r>
    </w:p>
    <w:p w14:paraId="12A8A2AE" w14:textId="185C0BBE" w:rsidR="00135E8B" w:rsidRDefault="001B21A8" w:rsidP="002C35EC">
      <w:pPr>
        <w:pStyle w:val="ListNumber"/>
        <w:numPr>
          <w:ilvl w:val="0"/>
          <w:numId w:val="3"/>
        </w:numPr>
      </w:pPr>
      <w:r>
        <w:t>Using lines in</w:t>
      </w:r>
      <w:r w:rsidR="00323FC2">
        <w:t xml:space="preserve"> their workbooks</w:t>
      </w:r>
      <w:r>
        <w:t xml:space="preserve"> or lines on grid paper</w:t>
      </w:r>
      <w:r w:rsidR="00F5586F">
        <w:t>, h</w:t>
      </w:r>
      <w:r w:rsidR="00A92AF4">
        <w:t xml:space="preserve">ave students </w:t>
      </w:r>
      <w:r w:rsidR="000C3CC7">
        <w:t>draw a representation</w:t>
      </w:r>
      <w:r w:rsidR="00E57BD1">
        <w:t xml:space="preserve"> of</w:t>
      </w:r>
      <w:r w:rsidR="00A92AF4">
        <w:t xml:space="preserve"> </w:t>
      </w:r>
      <w:r w:rsidR="00134692">
        <w:t>2 of</w:t>
      </w:r>
      <w:r w:rsidR="00A92AF4">
        <w:t xml:space="preserve"> the shelves by drawing </w:t>
      </w:r>
      <w:r w:rsidR="0003729F">
        <w:t>2</w:t>
      </w:r>
      <w:r w:rsidR="00A92AF4">
        <w:t xml:space="preserve"> parallel lines</w:t>
      </w:r>
      <w:r w:rsidR="00AE1198">
        <w:t xml:space="preserve"> and a transversal crossing the parallel lines.</w:t>
      </w:r>
      <w:r w:rsidR="00E81012">
        <w:t xml:space="preserve"> Ask students to identify the angles </w:t>
      </w:r>
      <w:r w:rsidR="00D50468">
        <w:t>that are alternate</w:t>
      </w:r>
      <w:r w:rsidR="009E114B">
        <w:t xml:space="preserve"> or corresponding</w:t>
      </w:r>
      <w:r w:rsidR="00D50468">
        <w:t xml:space="preserve"> to each other</w:t>
      </w:r>
      <w:r w:rsidR="009E114B">
        <w:t>.</w:t>
      </w:r>
    </w:p>
    <w:p w14:paraId="7AD01608" w14:textId="6B0E589B" w:rsidR="00EA0CE2" w:rsidRDefault="00CA1269" w:rsidP="002C35EC">
      <w:pPr>
        <w:pStyle w:val="ListNumber"/>
        <w:numPr>
          <w:ilvl w:val="0"/>
          <w:numId w:val="3"/>
        </w:numPr>
      </w:pPr>
      <w:r>
        <w:t>Tell students we are going to look at co-</w:t>
      </w:r>
      <w:r w:rsidR="008C034E">
        <w:t>interior</w:t>
      </w:r>
      <w:r>
        <w:t xml:space="preserve"> angles in this learning episode. Ask st</w:t>
      </w:r>
      <w:r w:rsidR="00BE0C46">
        <w:t xml:space="preserve">udents in a </w:t>
      </w:r>
      <w:r w:rsidR="001461CE">
        <w:t>T</w:t>
      </w:r>
      <w:r w:rsidR="00BE0C46">
        <w:t xml:space="preserve">hink-Pair-Share </w:t>
      </w:r>
      <w:r w:rsidR="007F3664">
        <w:t xml:space="preserve">to discuss </w:t>
      </w:r>
      <w:r w:rsidR="00BE0C46">
        <w:t>what</w:t>
      </w:r>
      <w:r w:rsidR="00EB11E8">
        <w:t xml:space="preserve"> they think </w:t>
      </w:r>
      <w:r w:rsidR="00BF4147">
        <w:t>co-interior angles are</w:t>
      </w:r>
      <w:r w:rsidR="002058D6">
        <w:t>.</w:t>
      </w:r>
    </w:p>
    <w:p w14:paraId="376203AB" w14:textId="3546046C" w:rsidR="00A57A36" w:rsidRDefault="002E07B1" w:rsidP="0059606E">
      <w:pPr>
        <w:pStyle w:val="FeatureBox"/>
      </w:pPr>
      <w:r w:rsidRPr="002E07B1">
        <w:t>The prefix ‘co’ means with, together and joint. The word interior means inside, so co-interior angles mean angles together inside (in between the parallel lines).</w:t>
      </w:r>
    </w:p>
    <w:p w14:paraId="404AEC08" w14:textId="5E5A27FD" w:rsidR="00F02BF7" w:rsidRDefault="00AE1198" w:rsidP="002C35EC">
      <w:pPr>
        <w:pStyle w:val="ListNumber"/>
        <w:numPr>
          <w:ilvl w:val="0"/>
          <w:numId w:val="3"/>
        </w:numPr>
      </w:pPr>
      <w:r>
        <w:t xml:space="preserve">Have the </w:t>
      </w:r>
      <w:r w:rsidR="0041226B">
        <w:t>s</w:t>
      </w:r>
      <w:r>
        <w:t xml:space="preserve">tudents </w:t>
      </w:r>
      <w:r w:rsidR="00CB2F7B">
        <w:t xml:space="preserve">mark </w:t>
      </w:r>
      <w:r w:rsidR="009D3358">
        <w:t xml:space="preserve">a pair </w:t>
      </w:r>
      <w:r w:rsidR="00D71514">
        <w:t xml:space="preserve">of </w:t>
      </w:r>
      <w:r w:rsidR="009D3358">
        <w:t>angles on their diagram they believe are co-interior.</w:t>
      </w:r>
      <w:r w:rsidR="00D71514">
        <w:t xml:space="preserve"> Name one </w:t>
      </w:r>
      <w:r w:rsidR="00E97E28">
        <w:t xml:space="preserve">angle </w:t>
      </w:r>
      <m:oMath>
        <m:r>
          <w:rPr>
            <w:rFonts w:ascii="Cambria Math" w:hAnsi="Cambria Math"/>
          </w:rPr>
          <m:t>α</m:t>
        </m:r>
      </m:oMath>
      <w:r w:rsidR="00E97E28">
        <w:t xml:space="preserve"> and the other </w:t>
      </w:r>
      <m:oMath>
        <m:r>
          <w:rPr>
            <w:rFonts w:ascii="Cambria Math" w:hAnsi="Cambria Math"/>
          </w:rPr>
          <m:t>β.</m:t>
        </m:r>
      </m:oMath>
    </w:p>
    <w:p w14:paraId="48521D04" w14:textId="6F170CA3" w:rsidR="002E235C" w:rsidRDefault="008645A8" w:rsidP="002C35EC">
      <w:pPr>
        <w:pStyle w:val="ListNumber"/>
        <w:numPr>
          <w:ilvl w:val="0"/>
          <w:numId w:val="3"/>
        </w:numPr>
      </w:pPr>
      <w:r>
        <w:lastRenderedPageBreak/>
        <w:t xml:space="preserve">Students </w:t>
      </w:r>
      <w:r w:rsidR="00EB224E">
        <w:t xml:space="preserve">should then compare their diagrams with </w:t>
      </w:r>
      <w:r w:rsidR="00210641">
        <w:t>neighbouring students</w:t>
      </w:r>
      <w:r w:rsidR="00FD41FC">
        <w:t xml:space="preserve"> to make sure they have the same </w:t>
      </w:r>
      <w:r w:rsidR="00914220">
        <w:t>understanding of co-interior angles</w:t>
      </w:r>
      <w:r w:rsidR="0048749A">
        <w:t>.</w:t>
      </w:r>
      <w:r w:rsidR="00017B3A">
        <w:t xml:space="preserve"> If students have different interpretations of what co-interior angle</w:t>
      </w:r>
      <w:r w:rsidR="00231E56">
        <w:t>s are, they should justify their reasoning</w:t>
      </w:r>
      <w:r w:rsidR="00B30E3B">
        <w:t>.</w:t>
      </w:r>
    </w:p>
    <w:p w14:paraId="1CD4C290" w14:textId="4F9E515B" w:rsidR="00EA22E9" w:rsidRDefault="00E248FB" w:rsidP="002C35EC">
      <w:pPr>
        <w:pStyle w:val="ListNumber"/>
        <w:numPr>
          <w:ilvl w:val="0"/>
          <w:numId w:val="3"/>
        </w:numPr>
      </w:pPr>
      <w:r>
        <w:t>In a Think-Pair-Share, ask students</w:t>
      </w:r>
      <w:r w:rsidR="00CF35AB">
        <w:t xml:space="preserve"> to predict a relationship</w:t>
      </w:r>
      <w:r w:rsidR="00C4086E">
        <w:t xml:space="preserve"> between </w:t>
      </w:r>
      <w:r w:rsidR="009E12C8">
        <w:t xml:space="preserve">the co-interior angles. </w:t>
      </w:r>
      <w:r w:rsidR="00D47B63">
        <w:t xml:space="preserve">Distribute a protractor to each student. </w:t>
      </w:r>
      <w:r w:rsidR="0048749A">
        <w:t xml:space="preserve">Students are then to </w:t>
      </w:r>
      <w:r w:rsidR="00AE1198">
        <w:t>measure the angles</w:t>
      </w:r>
      <w:r w:rsidR="00C51C92">
        <w:t xml:space="preserve"> they have marked on their diagram.</w:t>
      </w:r>
    </w:p>
    <w:p w14:paraId="164067D2" w14:textId="6E7EB0E0" w:rsidR="0097573A" w:rsidRDefault="0097573A" w:rsidP="002C35EC">
      <w:pPr>
        <w:pStyle w:val="ListNumber"/>
        <w:numPr>
          <w:ilvl w:val="0"/>
          <w:numId w:val="3"/>
        </w:numPr>
      </w:pPr>
      <w:r>
        <w:t xml:space="preserve">As a class, students are to compile their measurements on </w:t>
      </w:r>
      <w:r w:rsidR="00E03A8D">
        <w:t>the teacher</w:t>
      </w:r>
      <w:r w:rsidR="001F740E">
        <w:t>’s whiteboard</w:t>
      </w:r>
      <w:r>
        <w:t xml:space="preserve"> for discussion. </w:t>
      </w:r>
    </w:p>
    <w:p w14:paraId="4348841D" w14:textId="7357FF96" w:rsidR="00666224" w:rsidRDefault="005A1E7F" w:rsidP="002C35EC">
      <w:pPr>
        <w:pStyle w:val="ListNumber"/>
        <w:numPr>
          <w:ilvl w:val="0"/>
          <w:numId w:val="3"/>
        </w:numPr>
      </w:pPr>
      <w:r>
        <w:t>In</w:t>
      </w:r>
      <w:r w:rsidR="009710B5">
        <w:t xml:space="preserve"> a Think-Pair-Share</w:t>
      </w:r>
      <w:r>
        <w:t>, students</w:t>
      </w:r>
      <w:r w:rsidR="009710B5">
        <w:t xml:space="preserve"> </w:t>
      </w:r>
      <w:r w:rsidR="00210AAC">
        <w:t xml:space="preserve">discuss </w:t>
      </w:r>
      <w:r w:rsidR="0011023C">
        <w:t>what</w:t>
      </w:r>
      <w:r w:rsidR="00210AAC">
        <w:t xml:space="preserve"> they </w:t>
      </w:r>
      <w:r w:rsidR="00C651BF">
        <w:t xml:space="preserve">notice </w:t>
      </w:r>
      <w:r w:rsidR="0011023C">
        <w:t>about</w:t>
      </w:r>
      <w:r w:rsidR="008C1439">
        <w:t xml:space="preserve"> the</w:t>
      </w:r>
      <w:r w:rsidR="00B30E3B">
        <w:t xml:space="preserve"> pairs of</w:t>
      </w:r>
      <w:r w:rsidR="00210AAC">
        <w:t xml:space="preserve"> </w:t>
      </w:r>
      <w:r w:rsidR="009B67D2">
        <w:t>measurements</w:t>
      </w:r>
      <w:r w:rsidR="00210AAC">
        <w:t>.</w:t>
      </w:r>
    </w:p>
    <w:p w14:paraId="2D749F30" w14:textId="74DE25BB" w:rsidR="0073507F" w:rsidRDefault="0073507F" w:rsidP="0073507F">
      <w:pPr>
        <w:pStyle w:val="FeatureBox"/>
      </w:pPr>
      <w:r>
        <w:t xml:space="preserve">Students </w:t>
      </w:r>
      <w:r w:rsidR="00DC6C49">
        <w:t>may</w:t>
      </w:r>
      <w:r>
        <w:t xml:space="preserve"> notice that the angles add </w:t>
      </w:r>
      <w:r w:rsidR="00E155CE">
        <w:t xml:space="preserve">up </w:t>
      </w:r>
      <w:r>
        <w:t xml:space="preserve">to </w:t>
      </w:r>
      <m:oMath>
        <m:r>
          <w:rPr>
            <w:rFonts w:ascii="Cambria Math" w:hAnsi="Cambria Math"/>
          </w:rPr>
          <m:t>180°</m:t>
        </m:r>
      </m:oMath>
      <w:r w:rsidR="003018A3">
        <w:rPr>
          <w:rFonts w:eastAsiaTheme="minorEastAsia"/>
        </w:rPr>
        <w:t>.</w:t>
      </w:r>
      <w:r w:rsidR="00D45840">
        <w:t xml:space="preserve"> </w:t>
      </w:r>
      <w:r w:rsidR="00CF04FB">
        <w:t xml:space="preserve">They may also notice that one angle is </w:t>
      </w:r>
      <w:r w:rsidR="003D62F3">
        <w:t>acute,</w:t>
      </w:r>
      <w:r w:rsidR="00CF04FB">
        <w:t xml:space="preserve"> and one is obtuse, unless both angles are right angles.</w:t>
      </w:r>
    </w:p>
    <w:p w14:paraId="682313F3" w14:textId="4097ED19" w:rsidR="00377F9E" w:rsidRPr="00CF23C3" w:rsidRDefault="00F5441C" w:rsidP="0053092C">
      <w:pPr>
        <w:pStyle w:val="FeatureBox"/>
      </w:pPr>
      <w:r>
        <w:t>The aim of the activity is for students to notice that their angles add to 180</w:t>
      </w:r>
      <w:r w:rsidR="00CF23C3" w:rsidRPr="00CF23C3">
        <w:rPr>
          <w:vertAlign w:val="superscript"/>
        </w:rPr>
        <w:t>o</w:t>
      </w:r>
      <w:r w:rsidR="00CF23C3">
        <w:t xml:space="preserve">. Some </w:t>
      </w:r>
      <w:r w:rsidR="00DE4F5A">
        <w:t>students'</w:t>
      </w:r>
      <w:r w:rsidR="00CF23C3">
        <w:t xml:space="preserve"> pair</w:t>
      </w:r>
      <w:r w:rsidR="00AE22E8">
        <w:t>s</w:t>
      </w:r>
      <w:r w:rsidR="00CF23C3">
        <w:t xml:space="preserve"> of angles may add to a number</w:t>
      </w:r>
      <w:r w:rsidR="0053092C">
        <w:t xml:space="preserve"> close to </w:t>
      </w:r>
      <m:oMath>
        <m:r>
          <w:rPr>
            <w:rFonts w:ascii="Cambria Math" w:hAnsi="Cambria Math"/>
          </w:rPr>
          <m:t>180°</m:t>
        </m:r>
      </m:oMath>
      <w:r w:rsidR="0053092C">
        <w:t xml:space="preserve"> due to inaccurate measurement. This could be raised as part of the </w:t>
      </w:r>
      <w:r w:rsidR="0040290E">
        <w:t xml:space="preserve">‘share’ </w:t>
      </w:r>
      <w:r w:rsidR="0053092C">
        <w:t xml:space="preserve">class discussion. </w:t>
      </w:r>
    </w:p>
    <w:p w14:paraId="714B518C" w14:textId="6AF0C917" w:rsidR="0040290E" w:rsidRDefault="0040290E" w:rsidP="002C35EC">
      <w:pPr>
        <w:pStyle w:val="ListNumber"/>
        <w:numPr>
          <w:ilvl w:val="0"/>
          <w:numId w:val="3"/>
        </w:numPr>
      </w:pPr>
      <w:r>
        <w:t>Ask students to</w:t>
      </w:r>
      <w:r w:rsidR="00060443">
        <w:t xml:space="preserve"> draw another pair of parallel lines with a transversal</w:t>
      </w:r>
      <w:r w:rsidR="00F46DF9">
        <w:t>, labelling</w:t>
      </w:r>
      <w:r w:rsidR="00327F60">
        <w:t xml:space="preserve"> </w:t>
      </w:r>
      <w:r w:rsidR="004F092C">
        <w:t>the lines and intersections with the transversal</w:t>
      </w:r>
      <w:r w:rsidR="0037621B">
        <w:t>.</w:t>
      </w:r>
    </w:p>
    <w:p w14:paraId="0E6FD4D7" w14:textId="78E51FDC" w:rsidR="0037621B" w:rsidRDefault="0037621B" w:rsidP="002C35EC">
      <w:pPr>
        <w:pStyle w:val="ListNumber"/>
        <w:numPr>
          <w:ilvl w:val="0"/>
          <w:numId w:val="3"/>
        </w:numPr>
      </w:pPr>
      <w:r>
        <w:t xml:space="preserve">Students mark on their diagram a </w:t>
      </w:r>
      <w:r w:rsidR="002D58DE">
        <w:t>pair of co-interior angles</w:t>
      </w:r>
      <w:r w:rsidR="005F690E">
        <w:t xml:space="preserve">, labelled </w:t>
      </w:r>
      <w:r w:rsidR="005F690E">
        <w:sym w:font="Symbol" w:char="F061"/>
      </w:r>
      <w:r w:rsidR="005F690E">
        <w:t xml:space="preserve"> and</w:t>
      </w:r>
      <w:r w:rsidR="00FF07FD">
        <w:t xml:space="preserve"> </w:t>
      </w:r>
      <w:r w:rsidR="005F690E">
        <w:sym w:font="Symbol" w:char="F062"/>
      </w:r>
      <w:r w:rsidR="00246F83">
        <w:t xml:space="preserve">. </w:t>
      </w:r>
    </w:p>
    <w:p w14:paraId="313BA559" w14:textId="3AA198FB" w:rsidR="00246F83" w:rsidRDefault="00D67C50" w:rsidP="002C35EC">
      <w:pPr>
        <w:pStyle w:val="ListNumber"/>
        <w:numPr>
          <w:ilvl w:val="0"/>
          <w:numId w:val="3"/>
        </w:numPr>
      </w:pPr>
      <w:r>
        <w:t>Ask s</w:t>
      </w:r>
      <w:r w:rsidR="00246F83">
        <w:t xml:space="preserve">tudents </w:t>
      </w:r>
      <w:r>
        <w:t xml:space="preserve">to </w:t>
      </w:r>
      <w:r w:rsidR="00246F83">
        <w:t>mark all angles</w:t>
      </w:r>
      <w:r>
        <w:t xml:space="preserve"> equivalent</w:t>
      </w:r>
      <w:r w:rsidR="005F690E">
        <w:t xml:space="preserve"> to </w:t>
      </w:r>
      <w:r w:rsidR="00FF07FD">
        <w:sym w:font="Symbol" w:char="F061"/>
      </w:r>
      <w:r w:rsidR="00FF07FD">
        <w:t xml:space="preserve"> and </w:t>
      </w:r>
      <w:r w:rsidR="00FF07FD">
        <w:sym w:font="Symbol" w:char="F062"/>
      </w:r>
      <w:r w:rsidR="00A52AFF">
        <w:t xml:space="preserve"> </w:t>
      </w:r>
      <w:r>
        <w:t>o</w:t>
      </w:r>
      <w:r w:rsidR="00A52AFF">
        <w:t>n their diagram</w:t>
      </w:r>
      <w:r w:rsidR="005F690E">
        <w:t>.</w:t>
      </w:r>
    </w:p>
    <w:p w14:paraId="750B3608" w14:textId="6A5587E9" w:rsidR="00135B2A" w:rsidRDefault="00135B2A" w:rsidP="002C35EC">
      <w:pPr>
        <w:pStyle w:val="ListNumber"/>
        <w:numPr>
          <w:ilvl w:val="0"/>
          <w:numId w:val="3"/>
        </w:numPr>
      </w:pPr>
      <w:r>
        <w:t>In a Think-Pair-Share, discuss wh</w:t>
      </w:r>
      <w:r w:rsidR="00D67C50">
        <w:t>ich</w:t>
      </w:r>
      <w:r>
        <w:t xml:space="preserve"> angles were equivalent to each other</w:t>
      </w:r>
      <w:r w:rsidR="009D5017">
        <w:t xml:space="preserve"> and why.</w:t>
      </w:r>
    </w:p>
    <w:p w14:paraId="25872356" w14:textId="6D43D80A" w:rsidR="009D5017" w:rsidRDefault="00861F46" w:rsidP="00A93E09">
      <w:pPr>
        <w:pStyle w:val="FeatureBox"/>
      </w:pPr>
      <w:r>
        <w:t>Students should recognise</w:t>
      </w:r>
      <w:r w:rsidR="00BC6551">
        <w:t xml:space="preserve"> equivalent</w:t>
      </w:r>
      <w:r>
        <w:t xml:space="preserve"> angles that were corresponding</w:t>
      </w:r>
      <w:r w:rsidR="00BC6551">
        <w:t>, alternate, or vertically opposite</w:t>
      </w:r>
      <w:r w:rsidR="00A93E09">
        <w:t xml:space="preserve"> </w:t>
      </w:r>
      <w:r w:rsidR="000C6920">
        <w:t>to the original angle marked.</w:t>
      </w:r>
    </w:p>
    <w:p w14:paraId="6911C654" w14:textId="49592D15" w:rsidR="00846449" w:rsidRDefault="008C09E9" w:rsidP="002C35EC">
      <w:pPr>
        <w:pStyle w:val="ListNumber"/>
        <w:numPr>
          <w:ilvl w:val="0"/>
          <w:numId w:val="3"/>
        </w:numPr>
      </w:pPr>
      <w:r>
        <w:t xml:space="preserve">In a Think-Pair-Share, ask students about the </w:t>
      </w:r>
      <w:r w:rsidR="00D44A79">
        <w:t xml:space="preserve">relationship they can see in their diagram between </w:t>
      </w:r>
      <w:r w:rsidR="00D44A79">
        <w:sym w:font="Symbol" w:char="F061"/>
      </w:r>
      <w:r w:rsidR="00D44A79">
        <w:t xml:space="preserve"> and </w:t>
      </w:r>
      <w:r w:rsidR="00D44A79">
        <w:sym w:font="Symbol" w:char="F062"/>
      </w:r>
      <w:r w:rsidR="00D44A79">
        <w:t xml:space="preserve">. </w:t>
      </w:r>
    </w:p>
    <w:p w14:paraId="556D066A" w14:textId="77777777" w:rsidR="00230A67" w:rsidRDefault="00230A67">
      <w:pPr>
        <w:suppressAutoHyphens w:val="0"/>
        <w:spacing w:after="0" w:line="276" w:lineRule="auto"/>
      </w:pPr>
      <w:r>
        <w:br w:type="page"/>
      </w:r>
    </w:p>
    <w:p w14:paraId="5E434F61" w14:textId="3AA134A2" w:rsidR="0003147B" w:rsidRDefault="0003147B" w:rsidP="00B4645D">
      <w:pPr>
        <w:pStyle w:val="FeatureBox"/>
      </w:pPr>
      <w:r>
        <w:lastRenderedPageBreak/>
        <w:t>Students should notice that they are supplementary as they are on a</w:t>
      </w:r>
      <w:r w:rsidR="00B4645D">
        <w:t xml:space="preserve"> </w:t>
      </w:r>
      <w:r>
        <w:t>straight angle</w:t>
      </w:r>
      <w:r w:rsidR="00B4645D">
        <w:t>.</w:t>
      </w:r>
    </w:p>
    <w:p w14:paraId="51C556E9" w14:textId="5B7AF26C" w:rsidR="00636D5E" w:rsidRDefault="00FF619D" w:rsidP="00315CBD">
      <w:pPr>
        <w:pStyle w:val="FeatureBox"/>
      </w:pPr>
      <w:r>
        <w:t xml:space="preserve">Co-interior angles lie between </w:t>
      </w:r>
      <w:r w:rsidR="00F4302E">
        <w:t xml:space="preserve">2 </w:t>
      </w:r>
      <w:r w:rsidR="006124BC">
        <w:t xml:space="preserve">parallel </w:t>
      </w:r>
      <w:r>
        <w:t>lines on the same side of a transversal. If these angles are supplementary the lines must be parallel</w:t>
      </w:r>
    </w:p>
    <w:p w14:paraId="315670BD" w14:textId="7D4A45E2" w:rsidR="00A51D10" w:rsidRDefault="00A51D10" w:rsidP="00A51D10">
      <w:pPr>
        <w:pStyle w:val="Heading3"/>
      </w:pPr>
      <w:r>
        <w:t>Summarise</w:t>
      </w:r>
    </w:p>
    <w:p w14:paraId="2F75FEC5" w14:textId="06DD0DF0" w:rsidR="000160E0" w:rsidRDefault="006F4F8D" w:rsidP="002C35EC">
      <w:pPr>
        <w:pStyle w:val="ListNumber"/>
        <w:numPr>
          <w:ilvl w:val="0"/>
          <w:numId w:val="15"/>
        </w:numPr>
      </w:pPr>
      <w:r>
        <w:t>Use slides 5</w:t>
      </w:r>
      <w:r w:rsidR="00FB2DE3">
        <w:t>–</w:t>
      </w:r>
      <w:r>
        <w:t xml:space="preserve">12 from the PowerPoint </w:t>
      </w:r>
      <w:r>
        <w:rPr>
          <w:i/>
          <w:iCs/>
        </w:rPr>
        <w:t>Come inside</w:t>
      </w:r>
      <w:r>
        <w:t xml:space="preserve"> for explicit teaching of co-interior </w:t>
      </w:r>
      <w:r w:rsidR="00AE260D">
        <w:rPr>
          <w:lang w:eastAsia="zh-CN"/>
        </w:rPr>
        <w:t>angles</w:t>
      </w:r>
      <w:r>
        <w:t xml:space="preserve"> using the Worked examples (your turn) method (</w:t>
      </w:r>
      <w:hyperlink r:id="rId26" w:history="1">
        <w:r>
          <w:rPr>
            <w:rStyle w:val="Hyperlink"/>
          </w:rPr>
          <w:t>bit.ly/supportingstrategies</w:t>
        </w:r>
      </w:hyperlink>
      <w:r>
        <w:t>).</w:t>
      </w:r>
    </w:p>
    <w:p w14:paraId="4DFDCFFB" w14:textId="57BC8CBD" w:rsidR="00560741" w:rsidRDefault="00560741" w:rsidP="002C35EC">
      <w:pPr>
        <w:pStyle w:val="ListNumber"/>
        <w:numPr>
          <w:ilvl w:val="0"/>
          <w:numId w:val="15"/>
        </w:numPr>
      </w:pPr>
      <w:r>
        <w:t xml:space="preserve">Distribute Appendix </w:t>
      </w:r>
      <w:r w:rsidR="00A15BC0">
        <w:t>B</w:t>
      </w:r>
      <w:r>
        <w:t xml:space="preserve"> ‘Frayer diagram’ to each student and ask them to complete the Frayer diagram (</w:t>
      </w:r>
      <w:hyperlink r:id="rId27" w:history="1">
        <w:r w:rsidRPr="00762378">
          <w:rPr>
            <w:rStyle w:val="Hyperlink"/>
          </w:rPr>
          <w:t>bit.ly/frayerdiagram</w:t>
        </w:r>
      </w:hyperlink>
      <w:r>
        <w:t>) provided.</w:t>
      </w:r>
    </w:p>
    <w:p w14:paraId="28FA8E76" w14:textId="4360CBE6" w:rsidR="0048129E" w:rsidRDefault="0048129E" w:rsidP="00F16C61">
      <w:pPr>
        <w:pStyle w:val="FeatureBox"/>
      </w:pPr>
      <w:r>
        <w:t xml:space="preserve">Students should look back at their Frayer models from </w:t>
      </w:r>
      <w:r w:rsidR="00F4302E">
        <w:t xml:space="preserve">Lesson </w:t>
      </w:r>
      <w:r>
        <w:t xml:space="preserve">5 – </w:t>
      </w:r>
      <w:r w:rsidR="00F4302E">
        <w:t xml:space="preserve">the </w:t>
      </w:r>
      <w:r>
        <w:t xml:space="preserve">corresponding connection and </w:t>
      </w:r>
      <w:r w:rsidR="00F4302E">
        <w:t xml:space="preserve">Lesson </w:t>
      </w:r>
      <w:r w:rsidR="0078311A">
        <w:t xml:space="preserve">6 – </w:t>
      </w:r>
      <w:r w:rsidR="00F4302E">
        <w:t xml:space="preserve">alternate </w:t>
      </w:r>
      <w:r w:rsidR="0078311A">
        <w:t xml:space="preserve">views </w:t>
      </w:r>
      <w:r w:rsidR="00F4302E">
        <w:t xml:space="preserve">of Unit </w:t>
      </w:r>
      <w:r w:rsidR="00BF3322">
        <w:t>11 – geometrical relationships</w:t>
      </w:r>
      <w:r w:rsidR="00F4302E">
        <w:t xml:space="preserve"> </w:t>
      </w:r>
      <w:r>
        <w:t xml:space="preserve">and look at similarities and differences between the angle types. The non-examples </w:t>
      </w:r>
      <w:r w:rsidR="00F16C61">
        <w:t xml:space="preserve">for co-interior angles </w:t>
      </w:r>
      <w:r>
        <w:t>could be the examples from the previous lesson</w:t>
      </w:r>
      <w:r w:rsidR="00F16C61">
        <w:t>s</w:t>
      </w:r>
      <w:r>
        <w:t>.</w:t>
      </w:r>
    </w:p>
    <w:p w14:paraId="1D20BD33" w14:textId="5483DF2B" w:rsidR="00560741" w:rsidRDefault="00560741" w:rsidP="002C35EC">
      <w:pPr>
        <w:pStyle w:val="ListNumber"/>
        <w:numPr>
          <w:ilvl w:val="0"/>
          <w:numId w:val="15"/>
        </w:numPr>
      </w:pPr>
      <w:r>
        <w:t xml:space="preserve">Students are to swap Frayer diagrams and complete peer feedback in the form of </w:t>
      </w:r>
      <w:r w:rsidR="00617F4C">
        <w:t>Two</w:t>
      </w:r>
      <w:r>
        <w:t xml:space="preserve"> stars and a wish (</w:t>
      </w:r>
      <w:hyperlink r:id="rId28" w:history="1">
        <w:r>
          <w:rPr>
            <w:rStyle w:val="Hyperlink"/>
          </w:rPr>
          <w:t>bit.ly/DLSpeerfeedback</w:t>
        </w:r>
      </w:hyperlink>
      <w:r>
        <w:t>).</w:t>
      </w:r>
    </w:p>
    <w:p w14:paraId="0C06FCBC" w14:textId="03062079" w:rsidR="00560741" w:rsidRDefault="00560741" w:rsidP="002C35EC">
      <w:pPr>
        <w:pStyle w:val="ListNumber"/>
        <w:numPr>
          <w:ilvl w:val="0"/>
          <w:numId w:val="15"/>
        </w:numPr>
      </w:pPr>
      <w:r>
        <w:t xml:space="preserve">Students are then to respond to the feedback to </w:t>
      </w:r>
      <w:r w:rsidR="00597839">
        <w:t>improve</w:t>
      </w:r>
      <w:r>
        <w:t xml:space="preserve"> their Frayer diagrams. </w:t>
      </w:r>
    </w:p>
    <w:p w14:paraId="0A1475F4" w14:textId="16DF0445" w:rsidR="00560741" w:rsidRDefault="00560741" w:rsidP="00197606">
      <w:pPr>
        <w:pStyle w:val="FeatureBox"/>
      </w:pPr>
      <w:r>
        <w:t xml:space="preserve">Prompt students to use correct terminology on their Frayer diagrams, such as angles created by a transversal on parallel lines. Rather than supply peer feedback, the teacher could display terminology used in the lesson to revise or </w:t>
      </w:r>
      <w:r w:rsidR="00597839">
        <w:t>improve</w:t>
      </w:r>
      <w:r>
        <w:t xml:space="preserve"> students</w:t>
      </w:r>
      <w:r w:rsidR="00597839">
        <w:t>’</w:t>
      </w:r>
      <w:r>
        <w:t xml:space="preserve"> Frayer diagrams.</w:t>
      </w:r>
    </w:p>
    <w:p w14:paraId="663E78C9" w14:textId="3A9D0F3E" w:rsidR="00A51D10" w:rsidRDefault="00A51D10" w:rsidP="5B62FD38">
      <w:pPr>
        <w:pStyle w:val="Heading3"/>
        <w:numPr>
          <w:ilvl w:val="2"/>
          <w:numId w:val="0"/>
        </w:numPr>
      </w:pPr>
      <w:r>
        <w:t>Apply</w:t>
      </w:r>
    </w:p>
    <w:p w14:paraId="15AE5B03" w14:textId="40EA4CDE" w:rsidR="004B7DAC" w:rsidRDefault="004B7DAC" w:rsidP="00BF3322">
      <w:pPr>
        <w:pStyle w:val="ListNumber"/>
        <w:numPr>
          <w:ilvl w:val="0"/>
          <w:numId w:val="42"/>
        </w:numPr>
      </w:pPr>
      <w:r>
        <w:t xml:space="preserve">Show slide </w:t>
      </w:r>
      <w:r w:rsidR="00A11A41">
        <w:t>1</w:t>
      </w:r>
      <w:r w:rsidR="00936BD3">
        <w:t>4</w:t>
      </w:r>
      <w:r>
        <w:t xml:space="preserve"> from the PowerPoint </w:t>
      </w:r>
      <w:r w:rsidR="00A23246" w:rsidRPr="00BF3322">
        <w:rPr>
          <w:i/>
          <w:iCs/>
        </w:rPr>
        <w:t>Come inside</w:t>
      </w:r>
      <w:r>
        <w:t>. This display</w:t>
      </w:r>
      <w:r w:rsidR="00A23246">
        <w:t xml:space="preserve">s questions showing </w:t>
      </w:r>
      <w:r w:rsidR="00617F4C">
        <w:t xml:space="preserve">2 </w:t>
      </w:r>
      <w:r w:rsidR="0084692D">
        <w:t xml:space="preserve">sets of </w:t>
      </w:r>
      <w:r w:rsidR="00A23246">
        <w:t>shelves</w:t>
      </w:r>
      <w:r w:rsidR="00843FB2">
        <w:t>.</w:t>
      </w:r>
    </w:p>
    <w:p w14:paraId="21009985" w14:textId="4ACAD1BB" w:rsidR="00ED6DF4" w:rsidRDefault="00A335D5" w:rsidP="00BF3322">
      <w:pPr>
        <w:pStyle w:val="ListNumber"/>
      </w:pPr>
      <w:r>
        <w:t>Us</w:t>
      </w:r>
      <w:r w:rsidR="0039685E">
        <w:t>e</w:t>
      </w:r>
      <w:r>
        <w:t xml:space="preserve"> a Pose-Pause-Pounce-Bounce questioning strategy </w:t>
      </w:r>
      <w:r w:rsidR="001F2C82">
        <w:t>to</w:t>
      </w:r>
      <w:r w:rsidR="003C649C">
        <w:t xml:space="preserve"> discuss the solution to the problems shown on the slide</w:t>
      </w:r>
      <w:r w:rsidR="0045469C">
        <w:t xml:space="preserve">. Students should </w:t>
      </w:r>
      <w:r w:rsidR="004D0362">
        <w:t>justify their responses</w:t>
      </w:r>
      <w:r w:rsidR="003F7B42">
        <w:t xml:space="preserve"> </w:t>
      </w:r>
      <w:r w:rsidR="003C649C">
        <w:t>us</w:t>
      </w:r>
      <w:r w:rsidR="004D0362">
        <w:t>ing</w:t>
      </w:r>
      <w:r w:rsidR="004B4A5E">
        <w:t xml:space="preserve"> </w:t>
      </w:r>
      <w:r w:rsidR="00F920DB">
        <w:t>co-interior angles</w:t>
      </w:r>
      <w:r w:rsidR="00D2415A">
        <w:t>.</w:t>
      </w:r>
      <w:r w:rsidR="00ED6DF4">
        <w:br w:type="page"/>
      </w:r>
    </w:p>
    <w:p w14:paraId="3DBF8AD0" w14:textId="00ADA787" w:rsidR="00843FB2" w:rsidRDefault="00843FB2" w:rsidP="00843FB2">
      <w:pPr>
        <w:pStyle w:val="FeatureBox"/>
      </w:pPr>
      <w:r>
        <w:lastRenderedPageBreak/>
        <w:t>First set</w:t>
      </w:r>
    </w:p>
    <w:p w14:paraId="783D2992" w14:textId="62D9ACC0" w:rsidR="00843FB2" w:rsidRPr="00915860" w:rsidRDefault="00843FB2" w:rsidP="00843FB2">
      <w:pPr>
        <w:pStyle w:val="FeatureBox"/>
        <w:rPr>
          <w:rFonts w:eastAsiaTheme="minorEastAsia"/>
        </w:rPr>
      </w:pPr>
      <m:oMath>
        <m:r>
          <w:rPr>
            <w:rFonts w:ascii="Cambria Math" w:hAnsi="Cambria Math"/>
          </w:rPr>
          <m:t>40°+140°=180°</m:t>
        </m:r>
      </m:oMath>
      <w:r w:rsidR="00915860">
        <w:rPr>
          <w:rFonts w:eastAsiaTheme="minorEastAsia"/>
        </w:rPr>
        <w:t xml:space="preserve"> (</w:t>
      </w:r>
      <w:r w:rsidR="00617F4C">
        <w:rPr>
          <w:rFonts w:eastAsiaTheme="minorEastAsia"/>
        </w:rPr>
        <w:t>c</w:t>
      </w:r>
      <w:r w:rsidR="00915860">
        <w:rPr>
          <w:rFonts w:eastAsiaTheme="minorEastAsia"/>
        </w:rPr>
        <w:t>o-interior angles)</w:t>
      </w:r>
      <m:oMath>
        <m:r>
          <m:rPr>
            <m:sty m:val="p"/>
          </m:rPr>
          <w:rPr>
            <w:rFonts w:ascii="Cambria Math" w:hAnsi="Cambria Math"/>
          </w:rPr>
          <w:br/>
        </m:r>
      </m:oMath>
      <m:oMathPara>
        <m:oMathParaPr>
          <m:jc m:val="left"/>
        </m:oMathParaPr>
        <m:oMath>
          <m:r>
            <w:rPr>
              <w:rFonts w:ascii="Cambria Math" w:hAnsi="Cambria Math"/>
            </w:rPr>
            <m:t>∴Shelves are parallel</m:t>
          </m:r>
        </m:oMath>
      </m:oMathPara>
    </w:p>
    <w:p w14:paraId="5D70C857" w14:textId="77777777" w:rsidR="00843FB2" w:rsidRDefault="00843FB2" w:rsidP="00843FB2">
      <w:pPr>
        <w:pStyle w:val="FeatureBox"/>
      </w:pPr>
      <w:r>
        <w:t>Second set</w:t>
      </w:r>
    </w:p>
    <w:p w14:paraId="323F3420" w14:textId="55AA9DDC" w:rsidR="00843FB2" w:rsidRDefault="00843FB2" w:rsidP="004D0362">
      <w:pPr>
        <w:pStyle w:val="FeatureBox"/>
      </w:pPr>
      <m:oMathPara>
        <m:oMathParaPr>
          <m:jc m:val="left"/>
        </m:oMathParaPr>
        <m:oMath>
          <m:r>
            <w:rPr>
              <w:rFonts w:ascii="Cambria Math" w:hAnsi="Cambria Math"/>
            </w:rPr>
            <m:t>25°+165°≠180°</m:t>
          </m:r>
          <m:r>
            <m:rPr>
              <m:sty m:val="p"/>
            </m:rPr>
            <w:rPr>
              <w:rFonts w:ascii="Cambria Math" w:hAnsi="Cambria Math"/>
            </w:rPr>
            <w:br/>
          </m:r>
        </m:oMath>
        <m:oMath>
          <m:r>
            <w:rPr>
              <w:rFonts w:ascii="Cambria Math" w:hAnsi="Cambria Math"/>
            </w:rPr>
            <m:t>∴Shelves are not parallel</m:t>
          </m:r>
        </m:oMath>
      </m:oMathPara>
    </w:p>
    <w:p w14:paraId="41D32854" w14:textId="050D99A6" w:rsidR="008E0FE1" w:rsidRPr="00CC7DF8" w:rsidRDefault="00053E57" w:rsidP="00BF3322">
      <w:pPr>
        <w:pStyle w:val="ListNumber"/>
        <w:rPr>
          <w:rFonts w:eastAsia="Arial"/>
        </w:rPr>
      </w:pPr>
      <w:r>
        <w:t>W</w:t>
      </w:r>
      <w:r w:rsidR="000F1974">
        <w:t xml:space="preserve">orking in pairs, students are to </w:t>
      </w:r>
      <w:r w:rsidR="005A3171">
        <w:t>work through</w:t>
      </w:r>
      <w:r w:rsidR="000F1974">
        <w:t xml:space="preserve"> </w:t>
      </w:r>
      <w:r w:rsidR="00617F4C">
        <w:t xml:space="preserve">Two </w:t>
      </w:r>
      <w:r w:rsidR="000F1974">
        <w:t>truths and a lie (</w:t>
      </w:r>
      <w:hyperlink r:id="rId29" w:tgtFrame="_blank" w:tooltip="https://bit.ly/twotruthsoneliestrategy" w:history="1">
        <w:r w:rsidR="00852FE9" w:rsidRPr="00852FE9">
          <w:rPr>
            <w:rStyle w:val="Hyperlink"/>
          </w:rPr>
          <w:t>https://bit.ly/twotruthsoneliestrategy</w:t>
        </w:r>
      </w:hyperlink>
      <w:r w:rsidR="00852FE9">
        <w:t xml:space="preserve">) </w:t>
      </w:r>
      <w:r w:rsidR="00333B37">
        <w:rPr>
          <w:color w:val="000000"/>
          <w:shd w:val="clear" w:color="auto" w:fill="FFFFFF"/>
        </w:rPr>
        <w:t>from Appendix C</w:t>
      </w:r>
      <w:r w:rsidR="00C62611">
        <w:rPr>
          <w:color w:val="000000"/>
          <w:shd w:val="clear" w:color="auto" w:fill="FFFFFF"/>
        </w:rPr>
        <w:t xml:space="preserve"> ‘Two truths and a lie’.</w:t>
      </w:r>
    </w:p>
    <w:p w14:paraId="1B057B94" w14:textId="2557061A" w:rsidR="00CC7DF8" w:rsidRPr="008E0FE1" w:rsidRDefault="0050745C" w:rsidP="00BF3322">
      <w:pPr>
        <w:pStyle w:val="ListNumber"/>
        <w:rPr>
          <w:rStyle w:val="normaltextrun"/>
          <w:rFonts w:eastAsia="Arial"/>
        </w:rPr>
      </w:pPr>
      <w:r>
        <w:rPr>
          <w:color w:val="000000"/>
          <w:shd w:val="clear" w:color="auto" w:fill="FFFFFF"/>
        </w:rPr>
        <w:t xml:space="preserve">Students should then create their own </w:t>
      </w:r>
      <w:r w:rsidR="00617F4C">
        <w:rPr>
          <w:color w:val="000000"/>
          <w:shd w:val="clear" w:color="auto" w:fill="FFFFFF"/>
        </w:rPr>
        <w:t xml:space="preserve">Two </w:t>
      </w:r>
      <w:r w:rsidR="009A7938">
        <w:rPr>
          <w:color w:val="000000"/>
          <w:shd w:val="clear" w:color="auto" w:fill="FFFFFF"/>
        </w:rPr>
        <w:t>truths</w:t>
      </w:r>
      <w:r w:rsidR="00885F32">
        <w:rPr>
          <w:color w:val="000000"/>
          <w:shd w:val="clear" w:color="auto" w:fill="FFFFFF"/>
        </w:rPr>
        <w:t xml:space="preserve"> and a lie and share</w:t>
      </w:r>
      <w:r w:rsidR="00CB7AA7">
        <w:rPr>
          <w:color w:val="000000"/>
          <w:shd w:val="clear" w:color="auto" w:fill="FFFFFF"/>
        </w:rPr>
        <w:t xml:space="preserve"> it with their peers to</w:t>
      </w:r>
      <w:r w:rsidR="006D607C">
        <w:rPr>
          <w:color w:val="000000"/>
          <w:shd w:val="clear" w:color="auto" w:fill="FFFFFF"/>
        </w:rPr>
        <w:t xml:space="preserve"> a</w:t>
      </w:r>
      <w:r w:rsidR="008206A3">
        <w:rPr>
          <w:color w:val="000000"/>
          <w:shd w:val="clear" w:color="auto" w:fill="FFFFFF"/>
        </w:rPr>
        <w:t>ttempt</w:t>
      </w:r>
      <w:r w:rsidR="006D607C">
        <w:rPr>
          <w:color w:val="000000"/>
          <w:shd w:val="clear" w:color="auto" w:fill="FFFFFF"/>
        </w:rPr>
        <w:t>.</w:t>
      </w:r>
    </w:p>
    <w:p w14:paraId="31E386D5" w14:textId="5E51470F" w:rsidR="00F74544" w:rsidRDefault="00E35272" w:rsidP="002C35EC">
      <w:pPr>
        <w:pStyle w:val="ListNumber"/>
        <w:numPr>
          <w:ilvl w:val="0"/>
          <w:numId w:val="10"/>
        </w:numPr>
      </w:pPr>
      <w:r>
        <w:t xml:space="preserve">Students are to complete an </w:t>
      </w:r>
      <w:r w:rsidR="00F70F0A">
        <w:t xml:space="preserve">exit </w:t>
      </w:r>
      <w:r>
        <w:t>ticket (</w:t>
      </w:r>
      <w:hyperlink r:id="rId30" w:tgtFrame="_blank" w:history="1">
        <w:r>
          <w:rPr>
            <w:rStyle w:val="normaltextrun"/>
            <w:color w:val="2F5496"/>
            <w:u w:val="single"/>
            <w:shd w:val="clear" w:color="auto" w:fill="FFFFFF"/>
          </w:rPr>
          <w:t>bit.ly/exitticketstrategy</w:t>
        </w:r>
      </w:hyperlink>
      <w:r>
        <w:rPr>
          <w:color w:val="000000"/>
          <w:shd w:val="clear" w:color="auto" w:fill="FFFFFF"/>
        </w:rPr>
        <w:t>)</w:t>
      </w:r>
      <w:r>
        <w:t xml:space="preserve"> by responding to the </w:t>
      </w:r>
      <w:r w:rsidR="00617F4C">
        <w:t xml:space="preserve">question </w:t>
      </w:r>
      <w:r w:rsidR="00836078">
        <w:t xml:space="preserve">on slide 15 </w:t>
      </w:r>
      <w:r w:rsidR="00E060AB">
        <w:t xml:space="preserve">from the PowerPoint </w:t>
      </w:r>
      <w:r w:rsidR="00E060AB" w:rsidRPr="00E060AB">
        <w:rPr>
          <w:i/>
          <w:iCs/>
        </w:rPr>
        <w:t>Come inside</w:t>
      </w:r>
      <w:r w:rsidR="00E060AB">
        <w:t>.</w:t>
      </w:r>
    </w:p>
    <w:p w14:paraId="2FF35A19" w14:textId="34342E23" w:rsidR="00F818CF" w:rsidRPr="00907038" w:rsidRDefault="00F818CF" w:rsidP="00297E19">
      <w:pPr>
        <w:pStyle w:val="ListNumber"/>
        <w:numPr>
          <w:ilvl w:val="0"/>
          <w:numId w:val="0"/>
        </w:numPr>
        <w:ind w:left="360"/>
      </w:pPr>
      <w:r>
        <w:br w:type="page"/>
      </w:r>
    </w:p>
    <w:p w14:paraId="140858F5" w14:textId="233BC912" w:rsidR="00D042D0" w:rsidRDefault="00D042D0" w:rsidP="00DA237B">
      <w:pPr>
        <w:pStyle w:val="Heading2"/>
      </w:pPr>
      <w:r>
        <w:lastRenderedPageBreak/>
        <w:t xml:space="preserve">Assessment and </w:t>
      </w:r>
      <w:r w:rsidR="001564ED">
        <w:t>d</w:t>
      </w:r>
      <w:r>
        <w:t>ifferentiation</w:t>
      </w:r>
    </w:p>
    <w:p w14:paraId="61046856" w14:textId="77777777" w:rsidR="00355EE4" w:rsidRDefault="00355EE4" w:rsidP="00355EE4">
      <w:pPr>
        <w:pStyle w:val="Heading3"/>
      </w:pPr>
      <w:r>
        <w:t>Suggested opportunities for differentiation</w:t>
      </w:r>
    </w:p>
    <w:p w14:paraId="7A99C0DD" w14:textId="09730741" w:rsidR="004D36A8" w:rsidRDefault="004D36A8" w:rsidP="00E364AA">
      <w:pPr>
        <w:rPr>
          <w:rStyle w:val="Strong"/>
        </w:rPr>
      </w:pPr>
      <w:r>
        <w:rPr>
          <w:rStyle w:val="Strong"/>
        </w:rPr>
        <w:t>Warm</w:t>
      </w:r>
      <w:r w:rsidR="00617F4C">
        <w:rPr>
          <w:rStyle w:val="Strong"/>
        </w:rPr>
        <w:t xml:space="preserve"> up</w:t>
      </w:r>
    </w:p>
    <w:p w14:paraId="2A969B84" w14:textId="10F94DB3" w:rsidR="008F2F7C" w:rsidRDefault="00C059D6" w:rsidP="00297E19">
      <w:pPr>
        <w:pStyle w:val="ListBullet"/>
        <w:rPr>
          <w:rStyle w:val="Strong"/>
          <w:b w:val="0"/>
          <w:bCs w:val="0"/>
        </w:rPr>
      </w:pPr>
      <w:r>
        <w:rPr>
          <w:rStyle w:val="Strong"/>
          <w:b w:val="0"/>
          <w:bCs w:val="0"/>
        </w:rPr>
        <w:t>A simpler</w:t>
      </w:r>
      <w:r w:rsidR="008F2F7C">
        <w:rPr>
          <w:rStyle w:val="Strong"/>
          <w:b w:val="0"/>
          <w:bCs w:val="0"/>
        </w:rPr>
        <w:t xml:space="preserve"> diagram could be used, or students could find information in just one section</w:t>
      </w:r>
      <w:r>
        <w:rPr>
          <w:rStyle w:val="Strong"/>
          <w:b w:val="0"/>
          <w:bCs w:val="0"/>
        </w:rPr>
        <w:t>.</w:t>
      </w:r>
    </w:p>
    <w:p w14:paraId="54C25FF4" w14:textId="2B73FBA6" w:rsidR="00C059D6" w:rsidRPr="008F2F7C" w:rsidRDefault="00C059D6" w:rsidP="0047722B">
      <w:pPr>
        <w:pStyle w:val="ListBullet"/>
        <w:rPr>
          <w:rStyle w:val="Strong"/>
          <w:b w:val="0"/>
          <w:bCs w:val="0"/>
        </w:rPr>
      </w:pPr>
      <w:r>
        <w:rPr>
          <w:rStyle w:val="Strong"/>
          <w:b w:val="0"/>
          <w:bCs w:val="0"/>
        </w:rPr>
        <w:t xml:space="preserve">Students could be challenged to complete all known information, not just angles. </w:t>
      </w:r>
    </w:p>
    <w:p w14:paraId="511FD005" w14:textId="76E642B3" w:rsidR="005B3967" w:rsidRDefault="00FA54D8" w:rsidP="00E364AA">
      <w:pPr>
        <w:rPr>
          <w:rStyle w:val="Strong"/>
        </w:rPr>
      </w:pPr>
      <w:r w:rsidRPr="0073637A">
        <w:rPr>
          <w:rStyle w:val="Strong"/>
        </w:rPr>
        <w:t>Launch</w:t>
      </w:r>
    </w:p>
    <w:p w14:paraId="7636FAD4" w14:textId="77777777" w:rsidR="00F30CFD" w:rsidRPr="00617F4C" w:rsidRDefault="0059050F" w:rsidP="0047722B">
      <w:pPr>
        <w:pStyle w:val="ListBullet"/>
        <w:rPr>
          <w:rStyle w:val="Strong"/>
          <w:b w:val="0"/>
          <w:bCs w:val="0"/>
        </w:rPr>
      </w:pPr>
      <w:r>
        <w:rPr>
          <w:rStyle w:val="Strong"/>
          <w:b w:val="0"/>
          <w:bCs w:val="0"/>
        </w:rPr>
        <w:t xml:space="preserve">Students </w:t>
      </w:r>
      <w:r w:rsidR="00902AA4">
        <w:rPr>
          <w:rStyle w:val="Strong"/>
          <w:b w:val="0"/>
          <w:bCs w:val="0"/>
        </w:rPr>
        <w:t>can</w:t>
      </w:r>
      <w:r>
        <w:rPr>
          <w:rStyle w:val="Strong"/>
          <w:b w:val="0"/>
          <w:bCs w:val="0"/>
        </w:rPr>
        <w:t xml:space="preserve"> show </w:t>
      </w:r>
      <w:r w:rsidR="00805A3B">
        <w:rPr>
          <w:rStyle w:val="Strong"/>
          <w:b w:val="0"/>
          <w:bCs w:val="0"/>
        </w:rPr>
        <w:t>their knowledge</w:t>
      </w:r>
      <w:r w:rsidR="00682ACB">
        <w:rPr>
          <w:rStyle w:val="Strong"/>
          <w:b w:val="0"/>
          <w:bCs w:val="0"/>
        </w:rPr>
        <w:t xml:space="preserve"> as it is an open problem</w:t>
      </w:r>
      <w:r>
        <w:rPr>
          <w:rStyle w:val="Strong"/>
          <w:b w:val="0"/>
          <w:bCs w:val="0"/>
        </w:rPr>
        <w:t xml:space="preserve">. </w:t>
      </w:r>
    </w:p>
    <w:p w14:paraId="6829EBDF" w14:textId="0A90F5EB" w:rsidR="00892918" w:rsidRPr="00617F4C" w:rsidRDefault="00682ACB" w:rsidP="0047722B">
      <w:pPr>
        <w:pStyle w:val="ListBullet"/>
        <w:rPr>
          <w:rStyle w:val="Strong"/>
          <w:b w:val="0"/>
          <w:bCs w:val="0"/>
        </w:rPr>
      </w:pPr>
      <w:r>
        <w:rPr>
          <w:rStyle w:val="Strong"/>
          <w:b w:val="0"/>
          <w:bCs w:val="0"/>
        </w:rPr>
        <w:t>By working</w:t>
      </w:r>
      <w:r w:rsidR="00D9283F">
        <w:rPr>
          <w:rStyle w:val="Strong"/>
          <w:b w:val="0"/>
          <w:bCs w:val="0"/>
        </w:rPr>
        <w:t xml:space="preserve"> i</w:t>
      </w:r>
      <w:r w:rsidR="00902AA4">
        <w:rPr>
          <w:rStyle w:val="Strong"/>
          <w:b w:val="0"/>
          <w:bCs w:val="0"/>
        </w:rPr>
        <w:t xml:space="preserve">n </w:t>
      </w:r>
      <w:r w:rsidR="00F259DA">
        <w:rPr>
          <w:rStyle w:val="Strong"/>
          <w:b w:val="0"/>
          <w:bCs w:val="0"/>
        </w:rPr>
        <w:t>pair</w:t>
      </w:r>
      <w:r w:rsidR="00902AA4">
        <w:rPr>
          <w:rStyle w:val="Strong"/>
          <w:b w:val="0"/>
          <w:bCs w:val="0"/>
        </w:rPr>
        <w:t xml:space="preserve">s, students can </w:t>
      </w:r>
      <w:r w:rsidR="00C066FB">
        <w:rPr>
          <w:rStyle w:val="Strong"/>
          <w:b w:val="0"/>
          <w:bCs w:val="0"/>
        </w:rPr>
        <w:t>gain understanding from their peers.</w:t>
      </w:r>
    </w:p>
    <w:p w14:paraId="716F5D11" w14:textId="77777777" w:rsidR="005B3967" w:rsidRDefault="006026BA" w:rsidP="005B3967">
      <w:pPr>
        <w:rPr>
          <w:rStyle w:val="Strong"/>
        </w:rPr>
      </w:pPr>
      <w:r w:rsidRPr="0073637A">
        <w:rPr>
          <w:rStyle w:val="Strong"/>
        </w:rPr>
        <w:t>Explore</w:t>
      </w:r>
    </w:p>
    <w:p w14:paraId="7EDFEF70" w14:textId="4BFAEE3A" w:rsidR="005C2961" w:rsidRPr="00617F4C" w:rsidRDefault="005C2961" w:rsidP="0047722B">
      <w:pPr>
        <w:pStyle w:val="ListBullet"/>
        <w:rPr>
          <w:rStyle w:val="Strong"/>
          <w:b w:val="0"/>
          <w:bCs w:val="0"/>
        </w:rPr>
      </w:pPr>
      <w:r>
        <w:rPr>
          <w:rStyle w:val="Strong"/>
          <w:b w:val="0"/>
          <w:bCs w:val="0"/>
        </w:rPr>
        <w:t>Students can challenge themselves to work out every angle in the diagram by drawing knowledge from multiple areas of past work.</w:t>
      </w:r>
    </w:p>
    <w:p w14:paraId="1A535492" w14:textId="4180ECAB" w:rsidR="005344EE" w:rsidRPr="005344EE" w:rsidRDefault="005344EE" w:rsidP="0047722B">
      <w:pPr>
        <w:pStyle w:val="ListBullet"/>
        <w:rPr>
          <w:rStyle w:val="Strong"/>
          <w:b w:val="0"/>
          <w:bCs w:val="0"/>
        </w:rPr>
      </w:pPr>
      <w:r>
        <w:rPr>
          <w:rStyle w:val="Strong"/>
          <w:b w:val="0"/>
          <w:bCs w:val="0"/>
        </w:rPr>
        <w:t xml:space="preserve">Ask students to consider how they might </w:t>
      </w:r>
      <w:r w:rsidRPr="005344EE">
        <w:rPr>
          <w:rStyle w:val="Strong"/>
          <w:b w:val="0"/>
          <w:bCs w:val="0"/>
        </w:rPr>
        <w:t>adjust each of the non-parallel shelves so that they become parallel?</w:t>
      </w:r>
    </w:p>
    <w:p w14:paraId="125B379E" w14:textId="77777777" w:rsidR="005B3967" w:rsidRDefault="006026BA" w:rsidP="005B3967">
      <w:pPr>
        <w:rPr>
          <w:rStyle w:val="Strong"/>
        </w:rPr>
      </w:pPr>
      <w:r w:rsidRPr="0073637A">
        <w:rPr>
          <w:rStyle w:val="Strong"/>
        </w:rPr>
        <w:t>Summarise</w:t>
      </w:r>
    </w:p>
    <w:p w14:paraId="70FF919C" w14:textId="138987BA" w:rsidR="0000162C" w:rsidRPr="00617F4C" w:rsidRDefault="000F408E" w:rsidP="0047722B">
      <w:pPr>
        <w:pStyle w:val="ListBullet"/>
        <w:rPr>
          <w:rStyle w:val="Strong"/>
          <w:b w:val="0"/>
          <w:bCs w:val="0"/>
        </w:rPr>
      </w:pPr>
      <w:r>
        <w:rPr>
          <w:rStyle w:val="Strong"/>
          <w:b w:val="0"/>
          <w:bCs w:val="0"/>
        </w:rPr>
        <w:t xml:space="preserve">Students </w:t>
      </w:r>
      <w:r w:rsidR="008023EC">
        <w:rPr>
          <w:rStyle w:val="Strong"/>
          <w:b w:val="0"/>
          <w:bCs w:val="0"/>
        </w:rPr>
        <w:t>can</w:t>
      </w:r>
      <w:r>
        <w:rPr>
          <w:rStyle w:val="Strong"/>
          <w:b w:val="0"/>
          <w:bCs w:val="0"/>
        </w:rPr>
        <w:t xml:space="preserve"> review other students</w:t>
      </w:r>
      <w:r w:rsidR="00C72B1B">
        <w:rPr>
          <w:rStyle w:val="Strong"/>
          <w:b w:val="0"/>
          <w:bCs w:val="0"/>
        </w:rPr>
        <w:t>’</w:t>
      </w:r>
      <w:r>
        <w:rPr>
          <w:rStyle w:val="Strong"/>
          <w:b w:val="0"/>
          <w:bCs w:val="0"/>
        </w:rPr>
        <w:t xml:space="preserve"> Frayer diagrams to clarify understanding</w:t>
      </w:r>
      <w:r w:rsidR="002E3B16">
        <w:rPr>
          <w:rStyle w:val="Strong"/>
          <w:b w:val="0"/>
          <w:bCs w:val="0"/>
        </w:rPr>
        <w:t xml:space="preserve"> </w:t>
      </w:r>
      <w:r w:rsidR="00D63BD8">
        <w:rPr>
          <w:rStyle w:val="Strong"/>
          <w:b w:val="0"/>
          <w:bCs w:val="0"/>
        </w:rPr>
        <w:t xml:space="preserve">when they review neighbouring students' diagrams and give feedback through </w:t>
      </w:r>
      <w:r w:rsidR="00C83918">
        <w:rPr>
          <w:rStyle w:val="Strong"/>
          <w:b w:val="0"/>
          <w:bCs w:val="0"/>
        </w:rPr>
        <w:t>Two</w:t>
      </w:r>
      <w:r w:rsidR="00D63BD8">
        <w:rPr>
          <w:rStyle w:val="Strong"/>
          <w:b w:val="0"/>
          <w:bCs w:val="0"/>
        </w:rPr>
        <w:t xml:space="preserve"> stars and a wish</w:t>
      </w:r>
      <w:r w:rsidR="002E3B16">
        <w:rPr>
          <w:rStyle w:val="Strong"/>
          <w:b w:val="0"/>
          <w:bCs w:val="0"/>
        </w:rPr>
        <w:t>.</w:t>
      </w:r>
    </w:p>
    <w:p w14:paraId="1C89199B" w14:textId="221CC427" w:rsidR="002E3B16" w:rsidRPr="00617F4C" w:rsidRDefault="002E3B16" w:rsidP="0047722B">
      <w:pPr>
        <w:pStyle w:val="ListBullet"/>
        <w:rPr>
          <w:rStyle w:val="Strong"/>
          <w:b w:val="0"/>
          <w:bCs w:val="0"/>
        </w:rPr>
      </w:pPr>
      <w:r>
        <w:rPr>
          <w:rStyle w:val="Strong"/>
          <w:b w:val="0"/>
          <w:bCs w:val="0"/>
        </w:rPr>
        <w:t>Students can challenge themselves to find more</w:t>
      </w:r>
      <w:r w:rsidR="00801C00">
        <w:rPr>
          <w:rStyle w:val="Strong"/>
          <w:b w:val="0"/>
          <w:bCs w:val="0"/>
        </w:rPr>
        <w:t xml:space="preserve"> unusual examples of non-examples in the F</w:t>
      </w:r>
      <w:r w:rsidR="000F2778">
        <w:rPr>
          <w:rStyle w:val="Strong"/>
          <w:b w:val="0"/>
          <w:bCs w:val="0"/>
        </w:rPr>
        <w:t>r</w:t>
      </w:r>
      <w:r w:rsidR="00801C00">
        <w:rPr>
          <w:rStyle w:val="Strong"/>
          <w:b w:val="0"/>
          <w:bCs w:val="0"/>
        </w:rPr>
        <w:t>ayer diagram.</w:t>
      </w:r>
    </w:p>
    <w:p w14:paraId="226DCAAA" w14:textId="4972AA12" w:rsidR="00523008" w:rsidRPr="00617F4C" w:rsidRDefault="00523008" w:rsidP="0047722B">
      <w:pPr>
        <w:pStyle w:val="ListBullet"/>
        <w:rPr>
          <w:bCs/>
        </w:rPr>
      </w:pPr>
      <w:r>
        <w:rPr>
          <w:rFonts w:eastAsiaTheme="minorEastAsia"/>
        </w:rPr>
        <w:t xml:space="preserve">To enable students </w:t>
      </w:r>
      <w:r w:rsidR="00F70F0A">
        <w:rPr>
          <w:rFonts w:eastAsiaTheme="minorEastAsia"/>
        </w:rPr>
        <w:t>who are learning English as an additional language</w:t>
      </w:r>
      <w:r w:rsidR="005F0C12">
        <w:rPr>
          <w:rFonts w:eastAsiaTheme="minorEastAsia"/>
        </w:rPr>
        <w:t xml:space="preserve"> or dialect</w:t>
      </w:r>
      <w:r w:rsidR="00F70F0A">
        <w:rPr>
          <w:rFonts w:eastAsiaTheme="minorEastAsia"/>
        </w:rPr>
        <w:t xml:space="preserve"> (EAL/D) </w:t>
      </w:r>
      <w:r>
        <w:rPr>
          <w:rFonts w:eastAsiaTheme="minorEastAsia"/>
        </w:rPr>
        <w:t>to engage in class discussion</w:t>
      </w:r>
      <w:r w:rsidR="005F7D5A">
        <w:rPr>
          <w:rFonts w:eastAsiaTheme="minorEastAsia"/>
        </w:rPr>
        <w:t>s</w:t>
      </w:r>
      <w:r>
        <w:rPr>
          <w:rFonts w:eastAsiaTheme="minorEastAsia"/>
        </w:rPr>
        <w:t xml:space="preserve">, provide them with a dictionary or access to the internet to create a word wall or contribute words that have meaning in their language. </w:t>
      </w:r>
    </w:p>
    <w:p w14:paraId="35158066" w14:textId="167E9D0A" w:rsidR="005B3967" w:rsidRDefault="00264DCF" w:rsidP="005B3967">
      <w:pPr>
        <w:rPr>
          <w:rStyle w:val="Strong"/>
        </w:rPr>
      </w:pPr>
      <w:r w:rsidRPr="0073637A">
        <w:rPr>
          <w:rStyle w:val="Strong"/>
        </w:rPr>
        <w:t>Apply</w:t>
      </w:r>
    </w:p>
    <w:p w14:paraId="440556CD" w14:textId="1F267098" w:rsidR="00FA4284" w:rsidRPr="00FA4284" w:rsidRDefault="00651548" w:rsidP="005B3967">
      <w:pPr>
        <w:pStyle w:val="ListBullet"/>
      </w:pPr>
      <w:r>
        <w:t xml:space="preserve">Students could be challenged to </w:t>
      </w:r>
      <w:r w:rsidR="001809E5">
        <w:t>list all geometrical information about the question</w:t>
      </w:r>
      <w:r w:rsidR="00B96120">
        <w:t xml:space="preserve"> in the exit ticket</w:t>
      </w:r>
      <w:r w:rsidR="001809E5">
        <w:t xml:space="preserve"> after establishing that the lines </w:t>
      </w:r>
      <w:r w:rsidR="00190E23">
        <w:t>are</w:t>
      </w:r>
      <w:r w:rsidR="001809E5">
        <w:t xml:space="preserve"> parallel, and it was a parallelogram.</w:t>
      </w:r>
    </w:p>
    <w:p w14:paraId="2D9A1C29" w14:textId="0E50B4B3" w:rsidR="000438CB" w:rsidRPr="001A275D" w:rsidRDefault="000438CB" w:rsidP="000438CB">
      <w:pPr>
        <w:pStyle w:val="ListBullet"/>
        <w:rPr>
          <w:bCs/>
        </w:rPr>
      </w:pPr>
      <w:r>
        <w:rPr>
          <w:bCs/>
        </w:rPr>
        <w:lastRenderedPageBreak/>
        <w:t xml:space="preserve">More challenging diagrams can be found </w:t>
      </w:r>
      <w:r w:rsidR="00F70F0A">
        <w:rPr>
          <w:bCs/>
        </w:rPr>
        <w:t xml:space="preserve">on </w:t>
      </w:r>
      <w:r>
        <w:t xml:space="preserve">Don Steward’s Median blog post ‘Parallel line angles’ </w:t>
      </w:r>
      <w:r w:rsidR="00B316C0">
        <w:t>(</w:t>
      </w:r>
      <w:hyperlink r:id="rId31" w:history="1">
        <w:r w:rsidR="00B316C0" w:rsidRPr="00420383">
          <w:rPr>
            <w:rStyle w:val="Hyperlink"/>
          </w:rPr>
          <w:t>bit.ly/parallellineangles</w:t>
        </w:r>
      </w:hyperlink>
      <w:r w:rsidR="00B316C0">
        <w:t>).</w:t>
      </w:r>
    </w:p>
    <w:p w14:paraId="1270A8D8" w14:textId="4592B165" w:rsidR="000438CB" w:rsidRPr="00617F4C" w:rsidRDefault="000438CB" w:rsidP="000438CB">
      <w:pPr>
        <w:pStyle w:val="ListBullet"/>
        <w:rPr>
          <w:bCs/>
        </w:rPr>
      </w:pPr>
      <w:r>
        <w:t xml:space="preserve">Challenge students to justify their solutions in a more formal proof. </w:t>
      </w:r>
    </w:p>
    <w:p w14:paraId="7EF5CAC5" w14:textId="18BD7198" w:rsidR="00633A4A" w:rsidRDefault="00633A4A" w:rsidP="00E44750">
      <w:pPr>
        <w:pStyle w:val="Heading3"/>
      </w:pPr>
      <w:r w:rsidRPr="00633A4A">
        <w:t>Suggested opportunities for assessment</w:t>
      </w:r>
    </w:p>
    <w:p w14:paraId="4A940383" w14:textId="77777777" w:rsidR="00ED7B52" w:rsidRDefault="00A81B75" w:rsidP="00A81B75">
      <w:pPr>
        <w:rPr>
          <w:rStyle w:val="Strong"/>
        </w:rPr>
      </w:pPr>
      <w:bookmarkStart w:id="0" w:name="_Hlk147833561"/>
      <w:r w:rsidRPr="0073637A">
        <w:rPr>
          <w:rStyle w:val="Strong"/>
        </w:rPr>
        <w:t>Launch</w:t>
      </w:r>
    </w:p>
    <w:p w14:paraId="1741933E" w14:textId="1F7BC76B" w:rsidR="00191F24" w:rsidRPr="00191F24" w:rsidRDefault="00191F24" w:rsidP="00191F24">
      <w:pPr>
        <w:pStyle w:val="ListBullet"/>
        <w:rPr>
          <w:rStyle w:val="Strong"/>
          <w:b w:val="0"/>
          <w:bCs w:val="0"/>
        </w:rPr>
      </w:pPr>
      <w:r>
        <w:rPr>
          <w:rStyle w:val="Strong"/>
          <w:b w:val="0"/>
          <w:bCs w:val="0"/>
        </w:rPr>
        <w:t xml:space="preserve">Discussions </w:t>
      </w:r>
      <w:r w:rsidR="00B56EB9">
        <w:rPr>
          <w:rStyle w:val="Strong"/>
          <w:b w:val="0"/>
          <w:bCs w:val="0"/>
        </w:rPr>
        <w:t xml:space="preserve">from </w:t>
      </w:r>
      <w:r w:rsidR="00656A04">
        <w:rPr>
          <w:rStyle w:val="Strong"/>
          <w:b w:val="0"/>
          <w:bCs w:val="0"/>
        </w:rPr>
        <w:t>t</w:t>
      </w:r>
      <w:r w:rsidR="00B56EB9">
        <w:rPr>
          <w:rStyle w:val="Strong"/>
          <w:b w:val="0"/>
          <w:bCs w:val="0"/>
        </w:rPr>
        <w:t>he T</w:t>
      </w:r>
      <w:r w:rsidR="0008109F">
        <w:rPr>
          <w:rStyle w:val="Strong"/>
          <w:b w:val="0"/>
          <w:bCs w:val="0"/>
        </w:rPr>
        <w:t>h</w:t>
      </w:r>
      <w:r w:rsidR="00B56EB9">
        <w:rPr>
          <w:rStyle w:val="Strong"/>
          <w:b w:val="0"/>
          <w:bCs w:val="0"/>
        </w:rPr>
        <w:t>ink-Pair-Share</w:t>
      </w:r>
      <w:r w:rsidR="00D821FB">
        <w:rPr>
          <w:rStyle w:val="Strong"/>
          <w:b w:val="0"/>
          <w:bCs w:val="0"/>
        </w:rPr>
        <w:t xml:space="preserve"> can be used as formative assessment.</w:t>
      </w:r>
    </w:p>
    <w:p w14:paraId="45C53563" w14:textId="00476C69" w:rsidR="00ED7B52" w:rsidRDefault="00A81B75" w:rsidP="00A81B75">
      <w:pPr>
        <w:rPr>
          <w:rStyle w:val="Strong"/>
        </w:rPr>
      </w:pPr>
      <w:r w:rsidRPr="0073637A">
        <w:rPr>
          <w:rStyle w:val="Strong"/>
        </w:rPr>
        <w:t>Explore</w:t>
      </w:r>
      <w:r>
        <w:rPr>
          <w:rStyle w:val="Strong"/>
        </w:rPr>
        <w:t xml:space="preserve"> </w:t>
      </w:r>
    </w:p>
    <w:p w14:paraId="54352A7D" w14:textId="639161F4" w:rsidR="00256018" w:rsidRPr="00C517D8" w:rsidRDefault="00256018" w:rsidP="00C517D8">
      <w:pPr>
        <w:pStyle w:val="ListBullet"/>
        <w:rPr>
          <w:rStyle w:val="Strong"/>
          <w:b w:val="0"/>
          <w:bCs w:val="0"/>
        </w:rPr>
      </w:pPr>
      <w:r>
        <w:rPr>
          <w:rStyle w:val="normaltextrun"/>
          <w:color w:val="000000"/>
          <w:shd w:val="clear" w:color="auto" w:fill="FFFFFF"/>
        </w:rPr>
        <w:t>Students give each other peer feedback, before sharing with the class in a Think-Pair-Share.</w:t>
      </w:r>
    </w:p>
    <w:p w14:paraId="3504B5F4" w14:textId="666D07BB" w:rsidR="00ED7B52" w:rsidRDefault="00A81B75" w:rsidP="00A81B75">
      <w:pPr>
        <w:rPr>
          <w:rStyle w:val="Strong"/>
        </w:rPr>
      </w:pPr>
      <w:r w:rsidRPr="0073637A">
        <w:rPr>
          <w:rStyle w:val="Strong"/>
        </w:rPr>
        <w:t>Summarise</w:t>
      </w:r>
    </w:p>
    <w:p w14:paraId="41D57354" w14:textId="0778CF22" w:rsidR="00883805" w:rsidRDefault="000F37A1" w:rsidP="00883805">
      <w:pPr>
        <w:pStyle w:val="ListBullet"/>
        <w:rPr>
          <w:rStyle w:val="Strong"/>
          <w:b w:val="0"/>
          <w:bCs w:val="0"/>
        </w:rPr>
      </w:pPr>
      <w:r>
        <w:rPr>
          <w:rStyle w:val="Strong"/>
          <w:b w:val="0"/>
          <w:bCs w:val="0"/>
        </w:rPr>
        <w:t>Frayer diagram</w:t>
      </w:r>
      <w:r w:rsidR="00DE5B76">
        <w:rPr>
          <w:rStyle w:val="Strong"/>
          <w:b w:val="0"/>
          <w:bCs w:val="0"/>
        </w:rPr>
        <w:t>s</w:t>
      </w:r>
      <w:r>
        <w:rPr>
          <w:rStyle w:val="Strong"/>
          <w:b w:val="0"/>
          <w:bCs w:val="0"/>
        </w:rPr>
        <w:t xml:space="preserve"> can be collected as evidence of understanding of co-interior angles.</w:t>
      </w:r>
    </w:p>
    <w:p w14:paraId="351A8E21" w14:textId="22CEB8AF" w:rsidR="00C517D8" w:rsidRPr="00883805" w:rsidRDefault="00C517D8" w:rsidP="00883805">
      <w:pPr>
        <w:pStyle w:val="ListBullet"/>
        <w:rPr>
          <w:rStyle w:val="Strong"/>
          <w:b w:val="0"/>
          <w:bCs w:val="0"/>
        </w:rPr>
      </w:pPr>
      <w:r>
        <w:rPr>
          <w:rStyle w:val="Strong"/>
          <w:b w:val="0"/>
          <w:bCs w:val="0"/>
        </w:rPr>
        <w:t xml:space="preserve">Students give peer feedback in </w:t>
      </w:r>
      <w:r w:rsidR="00F70F0A">
        <w:rPr>
          <w:rStyle w:val="Strong"/>
          <w:b w:val="0"/>
          <w:bCs w:val="0"/>
        </w:rPr>
        <w:t xml:space="preserve">Two </w:t>
      </w:r>
      <w:r>
        <w:rPr>
          <w:rStyle w:val="Strong"/>
          <w:b w:val="0"/>
          <w:bCs w:val="0"/>
        </w:rPr>
        <w:t>stars and a wi</w:t>
      </w:r>
      <w:r w:rsidR="00C835FF">
        <w:rPr>
          <w:rStyle w:val="Strong"/>
          <w:b w:val="0"/>
          <w:bCs w:val="0"/>
        </w:rPr>
        <w:t>sh.</w:t>
      </w:r>
    </w:p>
    <w:p w14:paraId="45183521" w14:textId="598D9C58" w:rsidR="00A81B75" w:rsidRPr="0073637A" w:rsidRDefault="00A81B75" w:rsidP="00A81B75">
      <w:pPr>
        <w:rPr>
          <w:rStyle w:val="Strong"/>
        </w:rPr>
      </w:pPr>
      <w:r w:rsidRPr="0073637A">
        <w:rPr>
          <w:rStyle w:val="Strong"/>
        </w:rPr>
        <w:t>Apply</w:t>
      </w:r>
    </w:p>
    <w:p w14:paraId="7FE36739" w14:textId="19492BAD" w:rsidR="00E364AA" w:rsidRPr="00E364AA" w:rsidRDefault="00BF251D" w:rsidP="00E364AA">
      <w:pPr>
        <w:pStyle w:val="ListBullet"/>
      </w:pPr>
      <w:r>
        <w:t>Exit ticket can be used as evidence of learning</w:t>
      </w:r>
      <w:r w:rsidR="00191F24">
        <w:t>.</w:t>
      </w:r>
    </w:p>
    <w:p w14:paraId="1F8A1AAA" w14:textId="60061624" w:rsidR="00391ADF" w:rsidRPr="00C667D3" w:rsidRDefault="00EE07FE" w:rsidP="00391ADF">
      <w:pPr>
        <w:pStyle w:val="ListBullet"/>
        <w:rPr>
          <w:rStyle w:val="normaltextrun"/>
        </w:rPr>
      </w:pPr>
      <w:r>
        <w:rPr>
          <w:rStyle w:val="normaltextrun"/>
          <w:color w:val="000000"/>
          <w:szCs w:val="22"/>
          <w:shd w:val="clear" w:color="auto" w:fill="FFFFFF"/>
        </w:rPr>
        <w:t>By reviewing peer's work</w:t>
      </w:r>
      <w:r w:rsidR="00391ADF" w:rsidRPr="00C667D3">
        <w:rPr>
          <w:rStyle w:val="normaltextrun"/>
          <w:color w:val="000000"/>
          <w:szCs w:val="22"/>
          <w:shd w:val="clear" w:color="auto" w:fill="FFFFFF"/>
        </w:rPr>
        <w:t>, students provide and receive feedback on their understanding.</w:t>
      </w:r>
    </w:p>
    <w:bookmarkEnd w:id="0"/>
    <w:p w14:paraId="713A38D8" w14:textId="6C0ADBB8" w:rsidR="00F1578C" w:rsidRPr="00E364AA" w:rsidRDefault="00E96182" w:rsidP="00391ADF">
      <w:pPr>
        <w:pStyle w:val="ListBullet"/>
      </w:pPr>
      <w:r>
        <w:t xml:space="preserve">Peer feedback, such as </w:t>
      </w:r>
      <w:r w:rsidR="00F70F0A">
        <w:t xml:space="preserve">Two </w:t>
      </w:r>
      <w:r>
        <w:t>stars and a wish,</w:t>
      </w:r>
      <w:r w:rsidR="00391ADF">
        <w:t xml:space="preserve"> provide the opportunity for students to reflect on their own work while reviewing others.</w:t>
      </w:r>
    </w:p>
    <w:p w14:paraId="2C86FF6B" w14:textId="28B3CCAA" w:rsidR="0084631E" w:rsidRDefault="0084631E" w:rsidP="0084631E">
      <w:pPr>
        <w:pStyle w:val="ListBullet"/>
        <w:suppressAutoHyphens w:val="0"/>
        <w:spacing w:after="0" w:line="276" w:lineRule="auto"/>
      </w:pPr>
      <w:r>
        <w:br w:type="page"/>
      </w:r>
    </w:p>
    <w:p w14:paraId="3AA64228" w14:textId="4722B269" w:rsidR="00D974BF" w:rsidRDefault="0070190E" w:rsidP="095C3ACB">
      <w:pPr>
        <w:pStyle w:val="Heading2"/>
        <w:rPr>
          <w:rStyle w:val="Heading2Char"/>
        </w:rPr>
      </w:pPr>
      <w:bookmarkStart w:id="1" w:name="_Appendix_A"/>
      <w:bookmarkEnd w:id="1"/>
      <w:r>
        <w:lastRenderedPageBreak/>
        <w:t>Appendix</w:t>
      </w:r>
      <w:r w:rsidR="00783D18">
        <w:t xml:space="preserve"> </w:t>
      </w:r>
      <w:r w:rsidR="00391A88">
        <w:t>A</w:t>
      </w:r>
      <w:r w:rsidR="00A01FE7">
        <w:t xml:space="preserve"> </w:t>
      </w:r>
    </w:p>
    <w:p w14:paraId="47AFE0AE" w14:textId="25E85F4B" w:rsidR="00407329" w:rsidRDefault="008E1975" w:rsidP="006D2CB3">
      <w:pPr>
        <w:pStyle w:val="Heading3"/>
      </w:pPr>
      <w:r>
        <w:t>Angle stack</w:t>
      </w:r>
    </w:p>
    <w:p w14:paraId="63210EDD" w14:textId="2BA90183" w:rsidR="00291AE4" w:rsidRPr="00F70F0A" w:rsidRDefault="00B34777">
      <w:pPr>
        <w:suppressAutoHyphens w:val="0"/>
        <w:spacing w:after="0" w:line="276" w:lineRule="auto"/>
      </w:pPr>
      <w:r w:rsidRPr="00B34777">
        <w:rPr>
          <w:noProof/>
        </w:rPr>
        <w:drawing>
          <wp:inline distT="0" distB="0" distL="0" distR="0" wp14:anchorId="0DABB631" wp14:editId="4383789C">
            <wp:extent cx="5540104" cy="4107511"/>
            <wp:effectExtent l="0" t="0" r="3810" b="7620"/>
            <wp:docPr id="7" name="Picture 6" descr="A diagram of a nest of shapes showing various angles.">
              <a:extLst xmlns:a="http://schemas.openxmlformats.org/drawingml/2006/main">
                <a:ext uri="{FF2B5EF4-FFF2-40B4-BE49-F238E27FC236}">
                  <a16:creationId xmlns:a16="http://schemas.microsoft.com/office/drawing/2014/main" id="{467C141D-A7BC-E32E-3088-3154D53D37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nest of shapes showing various angles.">
                      <a:extLst>
                        <a:ext uri="{FF2B5EF4-FFF2-40B4-BE49-F238E27FC236}">
                          <a16:creationId xmlns:a16="http://schemas.microsoft.com/office/drawing/2014/main" id="{467C141D-A7BC-E32E-3088-3154D53D37AD}"/>
                        </a:ext>
                      </a:extLst>
                    </pic:cNvPr>
                    <pic:cNvPicPr>
                      <a:picLocks noChangeAspect="1"/>
                    </pic:cNvPicPr>
                  </pic:nvPicPr>
                  <pic:blipFill>
                    <a:blip r:embed="rId32"/>
                    <a:stretch>
                      <a:fillRect/>
                    </a:stretch>
                  </pic:blipFill>
                  <pic:spPr>
                    <a:xfrm>
                      <a:off x="0" y="0"/>
                      <a:ext cx="5552804" cy="4116927"/>
                    </a:xfrm>
                    <a:prstGeom prst="rect">
                      <a:avLst/>
                    </a:prstGeom>
                  </pic:spPr>
                </pic:pic>
              </a:graphicData>
            </a:graphic>
          </wp:inline>
        </w:drawing>
      </w:r>
      <w:r w:rsidR="00291AE4">
        <w:br w:type="page"/>
      </w:r>
    </w:p>
    <w:p w14:paraId="6428F5FD" w14:textId="7668C0D0" w:rsidR="00291AE4" w:rsidRDefault="00291AE4" w:rsidP="00291AE4">
      <w:pPr>
        <w:pStyle w:val="Heading2"/>
        <w:rPr>
          <w:rStyle w:val="Heading2Char"/>
        </w:rPr>
      </w:pPr>
      <w:bookmarkStart w:id="2" w:name="_Appendix_B_1"/>
      <w:bookmarkEnd w:id="2"/>
      <w:r>
        <w:lastRenderedPageBreak/>
        <w:t xml:space="preserve">Appendix </w:t>
      </w:r>
      <w:r w:rsidR="008E1975">
        <w:t>B</w:t>
      </w:r>
      <w:r>
        <w:t xml:space="preserve"> </w:t>
      </w:r>
    </w:p>
    <w:p w14:paraId="3FECB28A" w14:textId="0C2CE534" w:rsidR="00112966" w:rsidRPr="00112966" w:rsidRDefault="00291AE4" w:rsidP="00291AE4">
      <w:pPr>
        <w:pStyle w:val="Heading3"/>
      </w:pPr>
      <w:r>
        <w:t>Frayer diagram</w:t>
      </w:r>
    </w:p>
    <w:p w14:paraId="3428F80C" w14:textId="744AF44C" w:rsidR="008B71D5" w:rsidRDefault="003C0F1F">
      <w:pPr>
        <w:suppressAutoHyphens w:val="0"/>
        <w:spacing w:after="0" w:line="276" w:lineRule="auto"/>
      </w:pPr>
      <w:r w:rsidRPr="003C0F1F">
        <w:rPr>
          <w:noProof/>
        </w:rPr>
        <w:drawing>
          <wp:inline distT="0" distB="0" distL="0" distR="0" wp14:anchorId="2AA792E0" wp14:editId="6DED16A8">
            <wp:extent cx="6097317" cy="3408218"/>
            <wp:effectExtent l="0" t="0" r="0" b="1905"/>
            <wp:docPr id="270030663" name="Picture 1" descr="Frayer diagram for co-interior angles in paralle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30663" name="Picture 1" descr="Frayer diagram for co-interior angles in parallel lines."/>
                    <pic:cNvPicPr/>
                  </pic:nvPicPr>
                  <pic:blipFill>
                    <a:blip r:embed="rId33"/>
                    <a:stretch>
                      <a:fillRect/>
                    </a:stretch>
                  </pic:blipFill>
                  <pic:spPr>
                    <a:xfrm>
                      <a:off x="0" y="0"/>
                      <a:ext cx="6114217" cy="3417664"/>
                    </a:xfrm>
                    <a:prstGeom prst="rect">
                      <a:avLst/>
                    </a:prstGeom>
                  </pic:spPr>
                </pic:pic>
              </a:graphicData>
            </a:graphic>
          </wp:inline>
        </w:drawing>
      </w:r>
      <w:r w:rsidR="008B71D5">
        <w:br w:type="page"/>
      </w:r>
    </w:p>
    <w:p w14:paraId="740B553F" w14:textId="7B883484" w:rsidR="00F75F70" w:rsidRDefault="00F75F70" w:rsidP="00F75F70">
      <w:pPr>
        <w:pStyle w:val="Heading2"/>
        <w:rPr>
          <w:rStyle w:val="Heading2Char"/>
        </w:rPr>
      </w:pPr>
      <w:bookmarkStart w:id="3" w:name="_Appendix_B"/>
      <w:bookmarkEnd w:id="3"/>
      <w:r>
        <w:lastRenderedPageBreak/>
        <w:t xml:space="preserve">Appendix </w:t>
      </w:r>
      <w:r w:rsidR="0019142B">
        <w:t>C</w:t>
      </w:r>
    </w:p>
    <w:p w14:paraId="0BB4DBA0" w14:textId="78C4C083" w:rsidR="00F75F70" w:rsidRPr="00B27C56" w:rsidRDefault="00416D89" w:rsidP="00F75F70">
      <w:pPr>
        <w:pStyle w:val="Heading3"/>
      </w:pPr>
      <w:r>
        <w:t>Two truths and a lie</w:t>
      </w:r>
    </w:p>
    <w:p w14:paraId="093658AB" w14:textId="107ED59A" w:rsidR="00BA604E" w:rsidRDefault="006C4441" w:rsidP="00147B1C">
      <w:pPr>
        <w:pStyle w:val="ListNumber"/>
        <w:numPr>
          <w:ilvl w:val="0"/>
          <w:numId w:val="0"/>
        </w:numPr>
      </w:pPr>
      <w:r>
        <w:t>Using the diagram</w:t>
      </w:r>
      <w:r w:rsidR="000A335E">
        <w:t>s</w:t>
      </w:r>
      <w:r>
        <w:t>, decide wh</w:t>
      </w:r>
      <w:r w:rsidR="00AA051F">
        <w:t>ich of these statements</w:t>
      </w:r>
      <w:r w:rsidR="00FB4CB0">
        <w:t xml:space="preserve"> are truths and which are lies.</w:t>
      </w:r>
    </w:p>
    <w:tbl>
      <w:tblPr>
        <w:tblStyle w:val="Tableheader"/>
        <w:tblW w:w="0" w:type="auto"/>
        <w:tblLook w:val="0420" w:firstRow="1" w:lastRow="0" w:firstColumn="0" w:lastColumn="0" w:noHBand="0" w:noVBand="1"/>
        <w:tblDescription w:val="Two truths and a lie activity where students use the provided diagram to decide which of the statements are true and which are lies."/>
      </w:tblPr>
      <w:tblGrid>
        <w:gridCol w:w="4811"/>
        <w:gridCol w:w="4811"/>
      </w:tblGrid>
      <w:tr w:rsidR="006E3244" w14:paraId="627AF895" w14:textId="77777777" w:rsidTr="00F70F0A">
        <w:trPr>
          <w:cnfStyle w:val="100000000000" w:firstRow="1" w:lastRow="0" w:firstColumn="0" w:lastColumn="0" w:oddVBand="0" w:evenVBand="0" w:oddHBand="0" w:evenHBand="0" w:firstRowFirstColumn="0" w:firstRowLastColumn="0" w:lastRowFirstColumn="0" w:lastRowLastColumn="0"/>
        </w:trPr>
        <w:tc>
          <w:tcPr>
            <w:tcW w:w="4811" w:type="dxa"/>
          </w:tcPr>
          <w:p w14:paraId="56D4231C" w14:textId="48E0F8BE" w:rsidR="006E3244" w:rsidRDefault="006E3244" w:rsidP="00F70F0A">
            <w:r>
              <w:t>Two truths and a lie</w:t>
            </w:r>
          </w:p>
        </w:tc>
        <w:tc>
          <w:tcPr>
            <w:tcW w:w="4811" w:type="dxa"/>
          </w:tcPr>
          <w:p w14:paraId="2353D765" w14:textId="67E24DF7" w:rsidR="006E3244" w:rsidRDefault="006E3244" w:rsidP="00390767">
            <w:r>
              <w:t>Diagram</w:t>
            </w:r>
          </w:p>
        </w:tc>
      </w:tr>
      <w:tr w:rsidR="006E3244" w14:paraId="5FF18D83" w14:textId="77777777" w:rsidTr="00F70F0A">
        <w:trPr>
          <w:cnfStyle w:val="000000100000" w:firstRow="0" w:lastRow="0" w:firstColumn="0" w:lastColumn="0" w:oddVBand="0" w:evenVBand="0" w:oddHBand="1" w:evenHBand="0" w:firstRowFirstColumn="0" w:firstRowLastColumn="0" w:lastRowFirstColumn="0" w:lastRowLastColumn="0"/>
          <w:trHeight w:val="2268"/>
        </w:trPr>
        <w:tc>
          <w:tcPr>
            <w:tcW w:w="4811" w:type="dxa"/>
          </w:tcPr>
          <w:p w14:paraId="453ACE51" w14:textId="6FADD3DA" w:rsidR="006E3244" w:rsidRDefault="008722BD" w:rsidP="00F70F0A">
            <w:pPr>
              <w:rPr>
                <w:bCs/>
              </w:rPr>
            </w:pPr>
            <m:oMath>
              <m:r>
                <m:rPr>
                  <m:sty m:val="bi"/>
                </m:rPr>
                <w:rPr>
                  <w:rFonts w:ascii="Cambria Math" w:hAnsi="Cambria Math"/>
                </w:rPr>
                <m:t>∠EFD</m:t>
              </m:r>
            </m:oMath>
            <w:r w:rsidR="004745ED">
              <w:t xml:space="preserve"> is alternate to </w:t>
            </w:r>
            <m:oMath>
              <m:r>
                <m:rPr>
                  <m:sty m:val="bi"/>
                </m:rPr>
                <w:rPr>
                  <w:rFonts w:ascii="Cambria Math" w:hAnsi="Cambria Math"/>
                </w:rPr>
                <m:t>∠FDB</m:t>
              </m:r>
            </m:oMath>
          </w:p>
          <w:p w14:paraId="1907288B" w14:textId="19A07A23" w:rsidR="00525E22" w:rsidRDefault="00525E22" w:rsidP="00F70F0A">
            <w:pPr>
              <w:rPr>
                <w:bCs/>
              </w:rPr>
            </w:pPr>
            <m:oMath>
              <m:r>
                <m:rPr>
                  <m:sty m:val="bi"/>
                </m:rPr>
                <w:rPr>
                  <w:rFonts w:ascii="Cambria Math" w:hAnsi="Cambria Math"/>
                </w:rPr>
                <m:t xml:space="preserve">∠EFD </m:t>
              </m:r>
            </m:oMath>
            <w:r>
              <w:t xml:space="preserve">is co-interior to </w:t>
            </w:r>
            <m:oMath>
              <m:r>
                <m:rPr>
                  <m:sty m:val="bi"/>
                </m:rPr>
                <w:rPr>
                  <w:rFonts w:ascii="Cambria Math" w:hAnsi="Cambria Math"/>
                </w:rPr>
                <m:t>∠HFD</m:t>
              </m:r>
            </m:oMath>
          </w:p>
          <w:p w14:paraId="229F637E" w14:textId="0449A25F" w:rsidR="00435E94" w:rsidRPr="00F70F0A" w:rsidRDefault="007A7429" w:rsidP="00F70F0A">
            <m:oMath>
              <m:r>
                <m:rPr>
                  <m:sty m:val="bi"/>
                </m:rPr>
                <w:rPr>
                  <w:rFonts w:ascii="Cambria Math" w:hAnsi="Cambria Math"/>
                </w:rPr>
                <m:t xml:space="preserve">∠EFD </m:t>
              </m:r>
            </m:oMath>
            <w:r w:rsidR="00055AC1">
              <w:t>is corresponding to</w:t>
            </w:r>
            <w:r w:rsidR="00353F12">
              <w:t xml:space="preserve"> </w:t>
            </w:r>
            <m:oMath>
              <m:r>
                <m:rPr>
                  <m:sty m:val="bi"/>
                </m:rPr>
                <w:rPr>
                  <w:rFonts w:ascii="Cambria Math" w:hAnsi="Cambria Math"/>
                </w:rPr>
                <m:t>∠ADG</m:t>
              </m:r>
            </m:oMath>
          </w:p>
        </w:tc>
        <w:tc>
          <w:tcPr>
            <w:tcW w:w="4811" w:type="dxa"/>
          </w:tcPr>
          <w:p w14:paraId="57B899CF" w14:textId="3ACACCB6" w:rsidR="006E3244" w:rsidRDefault="00394D73">
            <w:pPr>
              <w:suppressAutoHyphens w:val="0"/>
              <w:spacing w:after="0" w:line="276" w:lineRule="auto"/>
            </w:pPr>
            <w:r w:rsidRPr="00394D73">
              <w:rPr>
                <w:noProof/>
              </w:rPr>
              <w:drawing>
                <wp:inline distT="0" distB="0" distL="0" distR="0" wp14:anchorId="111C2901" wp14:editId="6A6106D7">
                  <wp:extent cx="2566553" cy="1485900"/>
                  <wp:effectExtent l="0" t="0" r="5715" b="0"/>
                  <wp:docPr id="754664923" name="Picture 1" descr="Parallel lines EH and AB with transversal CG crossing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64923" name="Picture 1" descr="Parallel lines EH and AB with transversal CG crossing it."/>
                          <pic:cNvPicPr/>
                        </pic:nvPicPr>
                        <pic:blipFill>
                          <a:blip r:embed="rId34"/>
                          <a:stretch>
                            <a:fillRect/>
                          </a:stretch>
                        </pic:blipFill>
                        <pic:spPr>
                          <a:xfrm>
                            <a:off x="0" y="0"/>
                            <a:ext cx="2576627" cy="1491732"/>
                          </a:xfrm>
                          <a:prstGeom prst="rect">
                            <a:avLst/>
                          </a:prstGeom>
                        </pic:spPr>
                      </pic:pic>
                    </a:graphicData>
                  </a:graphic>
                </wp:inline>
              </w:drawing>
            </w:r>
          </w:p>
        </w:tc>
      </w:tr>
      <w:tr w:rsidR="006E3244" w14:paraId="5624D4BC" w14:textId="77777777" w:rsidTr="00F70F0A">
        <w:trPr>
          <w:cnfStyle w:val="000000010000" w:firstRow="0" w:lastRow="0" w:firstColumn="0" w:lastColumn="0" w:oddVBand="0" w:evenVBand="0" w:oddHBand="0" w:evenHBand="1" w:firstRowFirstColumn="0" w:firstRowLastColumn="0" w:lastRowFirstColumn="0" w:lastRowLastColumn="0"/>
          <w:trHeight w:val="2268"/>
        </w:trPr>
        <w:tc>
          <w:tcPr>
            <w:tcW w:w="4811" w:type="dxa"/>
            <w:shd w:val="clear" w:color="auto" w:fill="auto"/>
          </w:tcPr>
          <w:p w14:paraId="70C24DFC" w14:textId="71E33752" w:rsidR="003253FD" w:rsidRDefault="001303EE" w:rsidP="00F70F0A">
            <w:pPr>
              <w:rPr>
                <w:bCs/>
              </w:rPr>
            </w:pPr>
            <m:oMath>
              <m:r>
                <m:rPr>
                  <m:sty m:val="bi"/>
                </m:rPr>
                <w:rPr>
                  <w:rFonts w:ascii="Cambria Math" w:hAnsi="Cambria Math"/>
                </w:rPr>
                <m:t>∠CDG</m:t>
              </m:r>
            </m:oMath>
            <w:r w:rsidR="009176D8">
              <w:t xml:space="preserve"> is alternate</w:t>
            </w:r>
            <w:r w:rsidR="007F609D">
              <w:t xml:space="preserve"> to</w:t>
            </w:r>
            <w:r w:rsidR="00294A04">
              <w:t xml:space="preserve"> </w:t>
            </w:r>
            <m:oMath>
              <m:r>
                <m:rPr>
                  <m:sty m:val="bi"/>
                </m:rPr>
                <w:rPr>
                  <w:rFonts w:ascii="Cambria Math" w:hAnsi="Cambria Math"/>
                </w:rPr>
                <m:t>∠FGB</m:t>
              </m:r>
            </m:oMath>
            <w:r w:rsidR="003253FD">
              <w:rPr>
                <w:bCs/>
              </w:rPr>
              <w:t xml:space="preserve">  </w:t>
            </w:r>
          </w:p>
          <w:p w14:paraId="3F5BFF7B" w14:textId="156DB40E" w:rsidR="00525E22" w:rsidRDefault="00525E22" w:rsidP="00F70F0A">
            <w:pPr>
              <w:rPr>
                <w:bCs/>
              </w:rPr>
            </w:pPr>
            <m:oMath>
              <m:r>
                <m:rPr>
                  <m:sty m:val="bi"/>
                </m:rPr>
                <w:rPr>
                  <w:rFonts w:ascii="Cambria Math" w:hAnsi="Cambria Math"/>
                </w:rPr>
                <m:t>∠CDG</m:t>
              </m:r>
            </m:oMath>
            <w:r w:rsidRPr="00525E22">
              <w:t xml:space="preserve"> is co-interior to</w:t>
            </w:r>
            <w:r>
              <w:rPr>
                <w:bCs/>
              </w:rPr>
              <w:t xml:space="preserve"> </w:t>
            </w:r>
            <m:oMath>
              <m:r>
                <m:rPr>
                  <m:sty m:val="bi"/>
                </m:rPr>
                <w:rPr>
                  <w:rFonts w:ascii="Cambria Math" w:hAnsi="Cambria Math"/>
                </w:rPr>
                <m:t>∠DGF</m:t>
              </m:r>
            </m:oMath>
          </w:p>
          <w:p w14:paraId="50CEC955" w14:textId="581BFFA6" w:rsidR="0019055D" w:rsidRPr="00F70F0A" w:rsidRDefault="00056834" w:rsidP="00F70F0A">
            <m:oMath>
              <m:r>
                <m:rPr>
                  <m:sty m:val="bi"/>
                </m:rPr>
                <w:rPr>
                  <w:rFonts w:ascii="Cambria Math" w:hAnsi="Cambria Math"/>
                </w:rPr>
                <m:t>∠CDG</m:t>
              </m:r>
            </m:oMath>
            <w:r w:rsidR="00C35F64">
              <w:rPr>
                <w:bCs/>
              </w:rPr>
              <w:t xml:space="preserve"> </w:t>
            </w:r>
            <w:r w:rsidR="00525E22" w:rsidRPr="00525E22">
              <w:t>i</w:t>
            </w:r>
            <w:r w:rsidR="00402B3F" w:rsidRPr="00525E22">
              <w:t xml:space="preserve">s </w:t>
            </w:r>
            <w:r w:rsidR="00C35F64" w:rsidRPr="00525E22">
              <w:t xml:space="preserve">corresponding to </w:t>
            </w:r>
            <m:oMath>
              <m:r>
                <m:rPr>
                  <m:sty m:val="bi"/>
                </m:rPr>
                <w:rPr>
                  <w:rFonts w:ascii="Cambria Math" w:hAnsi="Cambria Math"/>
                </w:rPr>
                <m:t>∠FGB</m:t>
              </m:r>
            </m:oMath>
          </w:p>
        </w:tc>
        <w:tc>
          <w:tcPr>
            <w:tcW w:w="4811" w:type="dxa"/>
            <w:shd w:val="clear" w:color="auto" w:fill="auto"/>
          </w:tcPr>
          <w:p w14:paraId="280EAD8D" w14:textId="333B7386" w:rsidR="006E3244" w:rsidRDefault="00815EEE">
            <w:pPr>
              <w:suppressAutoHyphens w:val="0"/>
              <w:spacing w:after="0" w:line="276" w:lineRule="auto"/>
            </w:pPr>
            <w:r w:rsidRPr="00815EEE">
              <w:rPr>
                <w:noProof/>
              </w:rPr>
              <w:drawing>
                <wp:inline distT="0" distB="0" distL="0" distR="0" wp14:anchorId="0ACBB90B" wp14:editId="3A229F2A">
                  <wp:extent cx="2457450" cy="1307489"/>
                  <wp:effectExtent l="0" t="0" r="0" b="6985"/>
                  <wp:docPr id="323686576" name="Picture 1" descr="Parallel lines CE and FH with transversal AB crossing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86576" name="Picture 1" descr="Parallel lines CE and FH with transversal AB crossing it."/>
                          <pic:cNvPicPr/>
                        </pic:nvPicPr>
                        <pic:blipFill>
                          <a:blip r:embed="rId35"/>
                          <a:stretch>
                            <a:fillRect/>
                          </a:stretch>
                        </pic:blipFill>
                        <pic:spPr>
                          <a:xfrm>
                            <a:off x="0" y="0"/>
                            <a:ext cx="2459980" cy="1308835"/>
                          </a:xfrm>
                          <a:prstGeom prst="rect">
                            <a:avLst/>
                          </a:prstGeom>
                        </pic:spPr>
                      </pic:pic>
                    </a:graphicData>
                  </a:graphic>
                </wp:inline>
              </w:drawing>
            </w:r>
          </w:p>
        </w:tc>
      </w:tr>
      <w:tr w:rsidR="006E3244" w14:paraId="7170B1BC" w14:textId="77777777" w:rsidTr="00F70F0A">
        <w:trPr>
          <w:cnfStyle w:val="000000100000" w:firstRow="0" w:lastRow="0" w:firstColumn="0" w:lastColumn="0" w:oddVBand="0" w:evenVBand="0" w:oddHBand="1" w:evenHBand="0" w:firstRowFirstColumn="0" w:firstRowLastColumn="0" w:lastRowFirstColumn="0" w:lastRowLastColumn="0"/>
          <w:trHeight w:val="2268"/>
        </w:trPr>
        <w:tc>
          <w:tcPr>
            <w:tcW w:w="4811" w:type="dxa"/>
          </w:tcPr>
          <w:p w14:paraId="0175E7A8" w14:textId="34CE2F57" w:rsidR="006E3244" w:rsidRPr="009470D1" w:rsidRDefault="00352AB7" w:rsidP="00F70F0A">
            <w:pPr>
              <w:rPr>
                <w:b/>
              </w:rPr>
            </w:pPr>
            <m:oMath>
              <m:r>
                <m:rPr>
                  <m:sty m:val="bi"/>
                </m:rPr>
                <w:rPr>
                  <w:rFonts w:ascii="Cambria Math" w:hAnsi="Cambria Math"/>
                </w:rPr>
                <m:t>∠ABF</m:t>
              </m:r>
            </m:oMath>
            <w:r>
              <w:t xml:space="preserve"> </w:t>
            </w:r>
            <w:r w:rsidR="00445B8B">
              <w:t>i</w:t>
            </w:r>
            <w:r w:rsidR="009470D1" w:rsidRPr="009470D1">
              <w:t>s alternate to</w:t>
            </w:r>
            <w:r w:rsidR="00445B8B">
              <w:t xml:space="preserve"> </w:t>
            </w:r>
            <m:oMath>
              <m:r>
                <m:rPr>
                  <m:sty m:val="bi"/>
                </m:rPr>
                <w:rPr>
                  <w:rFonts w:ascii="Cambria Math" w:hAnsi="Cambria Math"/>
                </w:rPr>
                <m:t>∠GAB</m:t>
              </m:r>
            </m:oMath>
          </w:p>
          <w:p w14:paraId="07383A30" w14:textId="32BEE229" w:rsidR="009470D1" w:rsidRPr="009470D1" w:rsidRDefault="0068770B" w:rsidP="00F70F0A">
            <w:pPr>
              <w:rPr>
                <w:b/>
              </w:rPr>
            </w:pPr>
            <m:oMath>
              <m:r>
                <m:rPr>
                  <m:sty m:val="bi"/>
                </m:rPr>
                <w:rPr>
                  <w:rFonts w:ascii="Cambria Math" w:hAnsi="Cambria Math"/>
                </w:rPr>
                <m:t>∠ABF</m:t>
              </m:r>
            </m:oMath>
            <w:r>
              <w:t xml:space="preserve"> i</w:t>
            </w:r>
            <w:r w:rsidR="009470D1" w:rsidRPr="009470D1">
              <w:t>s co-interior to</w:t>
            </w:r>
            <w:r w:rsidR="005748B6">
              <w:t xml:space="preserve"> </w:t>
            </w:r>
            <m:oMath>
              <m:r>
                <m:rPr>
                  <m:sty m:val="bi"/>
                </m:rPr>
                <w:rPr>
                  <w:rFonts w:ascii="Cambria Math" w:hAnsi="Cambria Math"/>
                </w:rPr>
                <m:t>∠FBD</m:t>
              </m:r>
            </m:oMath>
          </w:p>
          <w:p w14:paraId="5E021A52" w14:textId="5FF705DA" w:rsidR="009470D1" w:rsidRDefault="00056834" w:rsidP="00F70F0A">
            <m:oMath>
              <m:r>
                <m:rPr>
                  <m:sty m:val="bi"/>
                </m:rPr>
                <w:rPr>
                  <w:rFonts w:ascii="Cambria Math" w:hAnsi="Cambria Math"/>
                </w:rPr>
                <m:t>∠ABF</m:t>
              </m:r>
            </m:oMath>
            <w:r w:rsidR="00CD48E1">
              <w:t xml:space="preserve"> </w:t>
            </w:r>
            <w:r w:rsidR="00D94163">
              <w:t>i</w:t>
            </w:r>
            <w:r w:rsidR="009470D1" w:rsidRPr="009470D1">
              <w:t>s corresponding to</w:t>
            </w:r>
            <w:r w:rsidR="00D94163">
              <w:t xml:space="preserve"> </w:t>
            </w:r>
            <m:oMath>
              <m:r>
                <m:rPr>
                  <m:sty m:val="bi"/>
                </m:rPr>
                <w:rPr>
                  <w:rFonts w:ascii="Cambria Math" w:hAnsi="Cambria Math"/>
                </w:rPr>
                <m:t>∠CAE</m:t>
              </m:r>
            </m:oMath>
          </w:p>
        </w:tc>
        <w:tc>
          <w:tcPr>
            <w:tcW w:w="4811" w:type="dxa"/>
          </w:tcPr>
          <w:p w14:paraId="11B89675" w14:textId="1B39BAB2" w:rsidR="006E3244" w:rsidRDefault="00774663">
            <w:pPr>
              <w:suppressAutoHyphens w:val="0"/>
              <w:spacing w:after="0" w:line="276" w:lineRule="auto"/>
            </w:pPr>
            <w:r w:rsidRPr="00774663">
              <w:rPr>
                <w:noProof/>
              </w:rPr>
              <w:drawing>
                <wp:inline distT="0" distB="0" distL="0" distR="0" wp14:anchorId="10BC0FE4" wp14:editId="02B227B8">
                  <wp:extent cx="2056209" cy="1495425"/>
                  <wp:effectExtent l="0" t="0" r="1270" b="0"/>
                  <wp:docPr id="2029173825" name="Picture 1" descr="Parallel lines EG and FH with transversal CD crossing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73825" name="Picture 1" descr="Parallel lines EG and FH with transversal CD crossing it."/>
                          <pic:cNvPicPr/>
                        </pic:nvPicPr>
                        <pic:blipFill>
                          <a:blip r:embed="rId36"/>
                          <a:stretch>
                            <a:fillRect/>
                          </a:stretch>
                        </pic:blipFill>
                        <pic:spPr>
                          <a:xfrm>
                            <a:off x="0" y="0"/>
                            <a:ext cx="2063245" cy="1500542"/>
                          </a:xfrm>
                          <a:prstGeom prst="rect">
                            <a:avLst/>
                          </a:prstGeom>
                        </pic:spPr>
                      </pic:pic>
                    </a:graphicData>
                  </a:graphic>
                </wp:inline>
              </w:drawing>
            </w:r>
          </w:p>
        </w:tc>
      </w:tr>
      <w:tr w:rsidR="006E3244" w14:paraId="41C37F33" w14:textId="77777777" w:rsidTr="00F70F0A">
        <w:trPr>
          <w:cnfStyle w:val="000000010000" w:firstRow="0" w:lastRow="0" w:firstColumn="0" w:lastColumn="0" w:oddVBand="0" w:evenVBand="0" w:oddHBand="0" w:evenHBand="1" w:firstRowFirstColumn="0" w:firstRowLastColumn="0" w:lastRowFirstColumn="0" w:lastRowLastColumn="0"/>
          <w:trHeight w:val="2268"/>
        </w:trPr>
        <w:tc>
          <w:tcPr>
            <w:tcW w:w="4811" w:type="dxa"/>
            <w:shd w:val="clear" w:color="auto" w:fill="auto"/>
          </w:tcPr>
          <w:p w14:paraId="0B5F7216" w14:textId="4E740D1B" w:rsidR="00774663" w:rsidRPr="00F70F0A" w:rsidRDefault="00194CA1" w:rsidP="00F70F0A">
            <w:pPr>
              <w:rPr>
                <w:b/>
              </w:rPr>
            </w:pPr>
            <w:r w:rsidRPr="00194CA1">
              <w:t>Your turn</w:t>
            </w:r>
          </w:p>
        </w:tc>
        <w:tc>
          <w:tcPr>
            <w:tcW w:w="4811" w:type="dxa"/>
            <w:shd w:val="clear" w:color="auto" w:fill="auto"/>
          </w:tcPr>
          <w:p w14:paraId="67A861F9" w14:textId="020A1BD0" w:rsidR="006E3244" w:rsidRDefault="001954D9">
            <w:pPr>
              <w:suppressAutoHyphens w:val="0"/>
              <w:spacing w:after="0" w:line="276" w:lineRule="auto"/>
            </w:pPr>
            <w:r w:rsidRPr="00394D73">
              <w:rPr>
                <w:noProof/>
              </w:rPr>
              <w:drawing>
                <wp:inline distT="0" distB="0" distL="0" distR="0" wp14:anchorId="58D99E61" wp14:editId="40FC69BB">
                  <wp:extent cx="2566553" cy="1485900"/>
                  <wp:effectExtent l="0" t="0" r="5715" b="0"/>
                  <wp:docPr id="1202445681" name="Picture 1" descr="Parallel lines EH and AB with transversal CG crossing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45681" name="Picture 1" descr="Parallel lines EH and AB with transversal CG crossing it."/>
                          <pic:cNvPicPr/>
                        </pic:nvPicPr>
                        <pic:blipFill>
                          <a:blip r:embed="rId34"/>
                          <a:stretch>
                            <a:fillRect/>
                          </a:stretch>
                        </pic:blipFill>
                        <pic:spPr>
                          <a:xfrm>
                            <a:off x="0" y="0"/>
                            <a:ext cx="2576627" cy="1491732"/>
                          </a:xfrm>
                          <a:prstGeom prst="rect">
                            <a:avLst/>
                          </a:prstGeom>
                        </pic:spPr>
                      </pic:pic>
                    </a:graphicData>
                  </a:graphic>
                </wp:inline>
              </w:drawing>
            </w:r>
          </w:p>
        </w:tc>
      </w:tr>
    </w:tbl>
    <w:p w14:paraId="13E65DAD" w14:textId="6A0F12D5" w:rsidR="0097073B" w:rsidRPr="00F70F0A" w:rsidRDefault="0097073B" w:rsidP="00F70F0A">
      <w:bookmarkStart w:id="4" w:name="_Appendix_D"/>
      <w:bookmarkStart w:id="5" w:name="_Appendix_E"/>
      <w:bookmarkEnd w:id="4"/>
      <w:bookmarkEnd w:id="5"/>
      <w:r w:rsidRPr="00F70F0A">
        <w:br w:type="page"/>
      </w:r>
    </w:p>
    <w:p w14:paraId="1216C7C8" w14:textId="12DF199D" w:rsidR="008B71D5" w:rsidRPr="00330426" w:rsidRDefault="008B71D5" w:rsidP="008B71D5">
      <w:pPr>
        <w:pStyle w:val="Heading2"/>
        <w:rPr>
          <w:lang w:val="fr-FR"/>
        </w:rPr>
      </w:pPr>
      <w:r w:rsidRPr="00CF64F1">
        <w:rPr>
          <w:lang w:val="fr-FR"/>
        </w:rPr>
        <w:lastRenderedPageBreak/>
        <w:t>Sample solutions</w:t>
      </w:r>
    </w:p>
    <w:p w14:paraId="1D7F4C1A" w14:textId="17975503" w:rsidR="001E265E" w:rsidRPr="00CF64F1" w:rsidRDefault="008B71D5" w:rsidP="006856F4">
      <w:pPr>
        <w:pStyle w:val="Heading3"/>
        <w:rPr>
          <w:lang w:val="fr-FR"/>
        </w:rPr>
      </w:pPr>
      <w:r w:rsidRPr="00CF64F1">
        <w:rPr>
          <w:lang w:val="fr-FR"/>
        </w:rPr>
        <w:t xml:space="preserve">Appendix </w:t>
      </w:r>
      <w:r w:rsidR="00297E19" w:rsidRPr="00CF64F1">
        <w:rPr>
          <w:lang w:val="fr-FR"/>
        </w:rPr>
        <w:t>B</w:t>
      </w:r>
      <w:r w:rsidRPr="00CF64F1">
        <w:rPr>
          <w:lang w:val="fr-FR"/>
        </w:rPr>
        <w:t xml:space="preserve"> – </w:t>
      </w:r>
      <w:r w:rsidR="009B142B" w:rsidRPr="00CF64F1">
        <w:rPr>
          <w:lang w:val="fr-FR"/>
        </w:rPr>
        <w:t>Fr</w:t>
      </w:r>
      <w:r w:rsidR="00347EAD" w:rsidRPr="00CF64F1">
        <w:rPr>
          <w:lang w:val="fr-FR"/>
        </w:rPr>
        <w:t xml:space="preserve">ayer </w:t>
      </w:r>
      <w:r w:rsidR="00983F2C">
        <w:rPr>
          <w:lang w:val="fr-FR"/>
        </w:rPr>
        <w:t>diagram</w:t>
      </w:r>
    </w:p>
    <w:p w14:paraId="2BE73719" w14:textId="77777777" w:rsidR="00327E08" w:rsidRDefault="00067BE4" w:rsidP="0035766F">
      <w:r w:rsidRPr="00067BE4">
        <w:rPr>
          <w:noProof/>
        </w:rPr>
        <w:drawing>
          <wp:inline distT="0" distB="0" distL="0" distR="0" wp14:anchorId="5178BEE8" wp14:editId="742D1C16">
            <wp:extent cx="6103033" cy="3476676"/>
            <wp:effectExtent l="0" t="0" r="0" b="9525"/>
            <wp:docPr id="1219630092" name="Picture 1" descr="A completed Frayer diagram for co-interior angles in paralle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0092" name="Picture 1" descr="A completed Frayer diagram for co-interior angles in parallel lines."/>
                    <pic:cNvPicPr/>
                  </pic:nvPicPr>
                  <pic:blipFill>
                    <a:blip r:embed="rId37"/>
                    <a:stretch>
                      <a:fillRect/>
                    </a:stretch>
                  </pic:blipFill>
                  <pic:spPr>
                    <a:xfrm>
                      <a:off x="0" y="0"/>
                      <a:ext cx="6114868" cy="3483418"/>
                    </a:xfrm>
                    <a:prstGeom prst="rect">
                      <a:avLst/>
                    </a:prstGeom>
                  </pic:spPr>
                </pic:pic>
              </a:graphicData>
            </a:graphic>
          </wp:inline>
        </w:drawing>
      </w:r>
    </w:p>
    <w:p w14:paraId="5BEB33AF" w14:textId="7A253B4A" w:rsidR="009B142B" w:rsidRDefault="009B142B" w:rsidP="009B142B">
      <w:pPr>
        <w:pStyle w:val="Heading3"/>
      </w:pPr>
      <w:r>
        <w:t xml:space="preserve">Appendix </w:t>
      </w:r>
      <w:r w:rsidR="00651697">
        <w:t>C</w:t>
      </w:r>
      <w:r>
        <w:t xml:space="preserve"> – </w:t>
      </w:r>
      <w:r w:rsidR="00651697">
        <w:t>Two truths and a lie</w:t>
      </w:r>
    </w:p>
    <w:p w14:paraId="2E1D959F" w14:textId="1EB9B737" w:rsidR="00876A10" w:rsidRPr="00876A10" w:rsidRDefault="00876A10" w:rsidP="00876A10">
      <w:pPr>
        <w:suppressAutoHyphens w:val="0"/>
        <w:spacing w:after="0" w:line="276" w:lineRule="auto"/>
        <w:rPr>
          <w:rFonts w:eastAsiaTheme="minorEastAsia"/>
          <w:bCs/>
        </w:rPr>
      </w:pPr>
      <w:r w:rsidRPr="00876A10">
        <w:rPr>
          <w:rFonts w:eastAsiaTheme="minorEastAsia"/>
          <w:bCs/>
        </w:rPr>
        <w:t>Lies</w:t>
      </w:r>
    </w:p>
    <w:p w14:paraId="70038AC3" w14:textId="69FB9B5A" w:rsidR="00876A10" w:rsidRPr="00876A10" w:rsidRDefault="00876A10" w:rsidP="00876A10">
      <w:pPr>
        <w:suppressAutoHyphens w:val="0"/>
        <w:spacing w:after="0" w:line="276" w:lineRule="auto"/>
        <w:rPr>
          <w:rFonts w:eastAsiaTheme="minorEastAsia"/>
          <w:bCs/>
        </w:rPr>
      </w:pPr>
      <m:oMath>
        <m:r>
          <w:rPr>
            <w:rFonts w:ascii="Cambria Math" w:hAnsi="Cambria Math"/>
          </w:rPr>
          <m:t xml:space="preserve">∠EFD </m:t>
        </m:r>
      </m:oMath>
      <w:r w:rsidRPr="00876A10">
        <w:rPr>
          <w:rFonts w:eastAsiaTheme="minorEastAsia"/>
          <w:bCs/>
        </w:rPr>
        <w:t xml:space="preserve">is co-interior to </w:t>
      </w:r>
      <m:oMath>
        <m:r>
          <w:rPr>
            <w:rFonts w:ascii="Cambria Math" w:hAnsi="Cambria Math"/>
          </w:rPr>
          <m:t>∠HFD</m:t>
        </m:r>
      </m:oMath>
      <w:r w:rsidR="00983F2C">
        <w:rPr>
          <w:rFonts w:eastAsiaTheme="minorEastAsia"/>
        </w:rPr>
        <w:t>.</w:t>
      </w:r>
    </w:p>
    <w:p w14:paraId="4BD708C6" w14:textId="3C0B0FF9" w:rsidR="00876A10" w:rsidRPr="00F34FCF" w:rsidRDefault="00F34FCF" w:rsidP="00876A10">
      <w:pPr>
        <w:suppressAutoHyphens w:val="0"/>
        <w:spacing w:after="0" w:line="276" w:lineRule="auto"/>
        <w:rPr>
          <w:rFonts w:eastAsiaTheme="minorEastAsia"/>
          <w:bCs/>
        </w:rPr>
      </w:pPr>
      <m:oMath>
        <m:r>
          <w:rPr>
            <w:rFonts w:ascii="Cambria Math" w:hAnsi="Cambria Math"/>
          </w:rPr>
          <m:t>∠CDG</m:t>
        </m:r>
      </m:oMath>
      <w:r w:rsidR="00876A10" w:rsidRPr="00F34FCF">
        <w:rPr>
          <w:rFonts w:eastAsiaTheme="minorEastAsia"/>
          <w:bCs/>
        </w:rPr>
        <w:t xml:space="preserve"> is </w:t>
      </w:r>
      <w:r w:rsidR="00792952">
        <w:rPr>
          <w:rFonts w:eastAsiaTheme="minorEastAsia"/>
          <w:bCs/>
        </w:rPr>
        <w:t>alternate</w:t>
      </w:r>
      <w:r w:rsidR="00876A10" w:rsidRPr="00F34FCF">
        <w:rPr>
          <w:rFonts w:eastAsiaTheme="minorEastAsia"/>
          <w:bCs/>
        </w:rPr>
        <w:t xml:space="preserve"> to </w:t>
      </w:r>
      <m:oMath>
        <m:r>
          <w:rPr>
            <w:rFonts w:ascii="Cambria Math" w:hAnsi="Cambria Math"/>
          </w:rPr>
          <m:t>∠FGB</m:t>
        </m:r>
      </m:oMath>
      <w:r w:rsidR="00983F2C">
        <w:rPr>
          <w:rFonts w:eastAsiaTheme="minorEastAsia"/>
        </w:rPr>
        <w:t>.</w:t>
      </w:r>
    </w:p>
    <w:p w14:paraId="460CC82E" w14:textId="077337AA" w:rsidR="001D6D65" w:rsidRPr="00F34FCF" w:rsidRDefault="00F34FCF" w:rsidP="001D6D65">
      <w:pPr>
        <w:rPr>
          <w:bCs/>
        </w:rPr>
      </w:pPr>
      <m:oMath>
        <m:r>
          <w:rPr>
            <w:rFonts w:ascii="Cambria Math" w:hAnsi="Cambria Math"/>
          </w:rPr>
          <m:t>∠ABF</m:t>
        </m:r>
      </m:oMath>
      <w:r w:rsidR="00876A10" w:rsidRPr="00F34FCF">
        <w:rPr>
          <w:bCs/>
        </w:rPr>
        <w:t xml:space="preserve"> is </w:t>
      </w:r>
      <w:r w:rsidR="00DF72AA">
        <w:rPr>
          <w:bCs/>
        </w:rPr>
        <w:t>co-interior</w:t>
      </w:r>
      <w:r w:rsidR="00876A10" w:rsidRPr="00F34FCF">
        <w:rPr>
          <w:bCs/>
        </w:rPr>
        <w:t xml:space="preserve"> to </w:t>
      </w:r>
      <m:oMath>
        <m:r>
          <w:rPr>
            <w:rFonts w:ascii="Cambria Math" w:hAnsi="Cambria Math"/>
          </w:rPr>
          <m:t>∠FBD</m:t>
        </m:r>
      </m:oMath>
      <w:r w:rsidR="00983F2C">
        <w:rPr>
          <w:rFonts w:eastAsiaTheme="minorEastAsia"/>
        </w:rPr>
        <w:t>.</w:t>
      </w:r>
    </w:p>
    <w:p w14:paraId="7804DB4D" w14:textId="4EC3993C" w:rsidR="0060168F" w:rsidRDefault="0060168F" w:rsidP="0060168F">
      <w:pPr>
        <w:pStyle w:val="Heading3"/>
      </w:pPr>
      <w:r>
        <w:t>Exit ticket</w:t>
      </w:r>
    </w:p>
    <w:p w14:paraId="69B26179" w14:textId="34A3B7DF" w:rsidR="001D5402" w:rsidRDefault="008356C1" w:rsidP="00EE25E4">
      <w:r>
        <w:t>AD</w:t>
      </w:r>
      <w:r w:rsidR="00F65C07">
        <w:t xml:space="preserve"> </w:t>
      </w:r>
      <m:oMath>
        <m:r>
          <w:rPr>
            <w:rFonts w:ascii="Cambria Math" w:hAnsi="Cambria Math"/>
          </w:rPr>
          <m:t>∥</m:t>
        </m:r>
      </m:oMath>
      <w:r w:rsidR="00F65C07">
        <w:t xml:space="preserve"> BC </w:t>
      </w:r>
      <w:r w:rsidR="00AE3F75">
        <w:t>as the angles</w:t>
      </w:r>
      <w:r w:rsidR="000D7D05">
        <w:t xml:space="preserve"> </w:t>
      </w:r>
      <m:oMath>
        <m:r>
          <w:rPr>
            <w:rFonts w:ascii="Cambria Math" w:hAnsi="Cambria Math"/>
          </w:rPr>
          <m:t>∠DAB</m:t>
        </m:r>
      </m:oMath>
      <w:r w:rsidR="00347DFC">
        <w:t xml:space="preserve"> </w:t>
      </w:r>
      <w:r w:rsidR="009C3705">
        <w:t xml:space="preserve">and </w:t>
      </w:r>
      <m:oMath>
        <m:r>
          <w:rPr>
            <w:rFonts w:ascii="Cambria Math" w:hAnsi="Cambria Math"/>
          </w:rPr>
          <m:t xml:space="preserve">∠ABC, </m:t>
        </m:r>
      </m:oMath>
      <w:r w:rsidR="00347DFC">
        <w:t>add up to 180</w:t>
      </w:r>
      <w:r w:rsidR="00347DFC" w:rsidRPr="006A0BAF">
        <w:rPr>
          <w:vertAlign w:val="superscript"/>
        </w:rPr>
        <w:t>o</w:t>
      </w:r>
      <w:r w:rsidR="00246ACD">
        <w:t>,</w:t>
      </w:r>
      <w:r w:rsidR="00BD5CAB">
        <w:t xml:space="preserve"> </w:t>
      </w:r>
      <w:r w:rsidR="00246ACD">
        <w:t>s</w:t>
      </w:r>
      <w:r w:rsidR="009C3705">
        <w:t>o</w:t>
      </w:r>
      <w:r w:rsidR="004B7ABC">
        <w:t xml:space="preserve"> are co-interior</w:t>
      </w:r>
      <w:r w:rsidR="001D5402">
        <w:t>.</w:t>
      </w:r>
    </w:p>
    <w:p w14:paraId="644F2329" w14:textId="4BC94A2F" w:rsidR="00B3728E" w:rsidRDefault="00F65C07" w:rsidP="00EE25E4">
      <w:r>
        <w:t xml:space="preserve">AB </w:t>
      </w:r>
      <m:oMath>
        <m:r>
          <w:rPr>
            <w:rFonts w:ascii="Cambria Math" w:hAnsi="Cambria Math"/>
          </w:rPr>
          <m:t>∥</m:t>
        </m:r>
      </m:oMath>
      <w:r>
        <w:t xml:space="preserve"> CD as the angles </w:t>
      </w:r>
      <m:oMath>
        <m:r>
          <w:rPr>
            <w:rFonts w:ascii="Cambria Math" w:hAnsi="Cambria Math"/>
          </w:rPr>
          <m:t>∠ABC</m:t>
        </m:r>
      </m:oMath>
      <w:r>
        <w:t xml:space="preserve">  and </w:t>
      </w:r>
      <m:oMath>
        <m:r>
          <w:rPr>
            <w:rFonts w:ascii="Cambria Math" w:hAnsi="Cambria Math"/>
          </w:rPr>
          <m:t xml:space="preserve">∠BCD, </m:t>
        </m:r>
      </m:oMath>
      <w:r>
        <w:t>add up to 180</w:t>
      </w:r>
      <w:r w:rsidRPr="006A0BAF">
        <w:rPr>
          <w:vertAlign w:val="superscript"/>
        </w:rPr>
        <w:t>o</w:t>
      </w:r>
      <w:r>
        <w:t>, so are co-interior.</w:t>
      </w:r>
    </w:p>
    <w:p w14:paraId="50F9DD9B" w14:textId="6BEE2B2D" w:rsidR="00B511ED" w:rsidRPr="00A22BD3" w:rsidRDefault="00347DFC" w:rsidP="00EE25E4">
      <m:oMath>
        <m:r>
          <w:rPr>
            <w:rFonts w:ascii="Cambria Math" w:hAnsi="Cambria Math"/>
          </w:rPr>
          <m:t xml:space="preserve">∴ </m:t>
        </m:r>
      </m:oMath>
      <w:r>
        <w:t>ABCD is a parallelogra</w:t>
      </w:r>
      <w:r w:rsidR="006A0BAF">
        <w:t>m.</w:t>
      </w:r>
    </w:p>
    <w:p w14:paraId="3676D555" w14:textId="77777777" w:rsidR="00090175" w:rsidRPr="00983F2C" w:rsidRDefault="00090175" w:rsidP="00983F2C">
      <w:r w:rsidRPr="00983F2C">
        <w:br w:type="page"/>
      </w:r>
    </w:p>
    <w:p w14:paraId="39CDE9F5" w14:textId="797C73E3" w:rsidR="00407329" w:rsidRDefault="00407329" w:rsidP="00407329">
      <w:pPr>
        <w:pStyle w:val="Heading2"/>
      </w:pPr>
      <w:r w:rsidRPr="00C41110">
        <w:lastRenderedPageBreak/>
        <w:t>References</w:t>
      </w:r>
    </w:p>
    <w:p w14:paraId="2B951F5E" w14:textId="77777777" w:rsidR="00407329" w:rsidRPr="00AE7FE3" w:rsidRDefault="00407329" w:rsidP="00407329">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2E117F1" w14:textId="77777777" w:rsidR="00407329" w:rsidRPr="00AE7FE3" w:rsidRDefault="00407329" w:rsidP="00407329">
      <w:pPr>
        <w:pStyle w:val="FeatureBox2"/>
      </w:pPr>
      <w:r w:rsidRPr="00AE7FE3">
        <w:t>Please refer to the NESA Copyright Disclaimer for more information</w:t>
      </w:r>
      <w:r>
        <w:t xml:space="preserve"> </w:t>
      </w:r>
      <w:hyperlink r:id="rId38" w:tgtFrame="_blank" w:tooltip="https://educationstandards.nsw.edu.au/wps/portal/nesa/mini-footer/copyright" w:history="1">
        <w:r w:rsidRPr="00AE7FE3">
          <w:rPr>
            <w:rStyle w:val="Hyperlink"/>
          </w:rPr>
          <w:t>https://educationstandards.nsw.edu.au/wps/portal/nesa/mini-footer/copyright</w:t>
        </w:r>
      </w:hyperlink>
      <w:r w:rsidRPr="00A1020E">
        <w:t>.</w:t>
      </w:r>
    </w:p>
    <w:p w14:paraId="60603444" w14:textId="63AA23D6" w:rsidR="00407329" w:rsidRDefault="00407329" w:rsidP="00407329">
      <w:pPr>
        <w:pStyle w:val="FeatureBox2"/>
      </w:pPr>
      <w:r w:rsidRPr="00AE7FE3">
        <w:t>NESA holds the only official and up-to-date versions of the NSW Curriculum and syllabus documents. Please visit the NSW Education Standards Authority (NESA) website</w:t>
      </w:r>
      <w:r>
        <w:t xml:space="preserve"> </w:t>
      </w:r>
      <w:hyperlink r:id="rId39" w:history="1">
        <w:r w:rsidRPr="004C354B">
          <w:rPr>
            <w:rStyle w:val="Hyperlink"/>
          </w:rPr>
          <w:t>https://educationstandards.nsw.edu.au/</w:t>
        </w:r>
      </w:hyperlink>
      <w:r w:rsidRPr="00A1020E">
        <w:t xml:space="preserve"> </w:t>
      </w:r>
      <w:r w:rsidRPr="00AE7FE3">
        <w:t xml:space="preserve">and the NSW Curriculum website </w:t>
      </w:r>
      <w:hyperlink r:id="rId40" w:history="1">
        <w:r w:rsidRPr="00AE7FE3">
          <w:rPr>
            <w:rStyle w:val="Hyperlink"/>
          </w:rPr>
          <w:t>https://curriculum.nsw.edu.au/</w:t>
        </w:r>
      </w:hyperlink>
      <w:r w:rsidRPr="00AE7FE3">
        <w:t>.</w:t>
      </w:r>
    </w:p>
    <w:p w14:paraId="59546214" w14:textId="54830A0A" w:rsidR="00D552E3" w:rsidRDefault="00732462" w:rsidP="00D552E3">
      <w:hyperlink r:id="rId41"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422501C4" w:rsidR="00407329" w:rsidRDefault="00407329">
      <w:pPr>
        <w:spacing w:line="276" w:lineRule="auto"/>
      </w:pPr>
    </w:p>
    <w:p w14:paraId="79778DB2" w14:textId="48CA0627" w:rsidR="003102C3" w:rsidRDefault="003102C3" w:rsidP="00DA237B">
      <w:pPr>
        <w:sectPr w:rsidR="003102C3" w:rsidSect="0026391B">
          <w:footerReference w:type="default" r:id="rId42"/>
          <w:pgSz w:w="11900" w:h="16840"/>
          <w:pgMar w:top="1134" w:right="1134" w:bottom="1134" w:left="1134" w:header="709" w:footer="709" w:gutter="0"/>
          <w:cols w:space="708"/>
          <w:docGrid w:linePitch="360"/>
        </w:sectPr>
      </w:pPr>
    </w:p>
    <w:p w14:paraId="79D1105A" w14:textId="77777777" w:rsidR="00983F2C" w:rsidRPr="009310DD" w:rsidRDefault="00983F2C" w:rsidP="00983F2C">
      <w:pPr>
        <w:rPr>
          <w:rStyle w:val="Strong"/>
          <w:szCs w:val="22"/>
        </w:rPr>
      </w:pPr>
      <w:bookmarkStart w:id="6" w:name="_Hlk173838998"/>
      <w:r w:rsidRPr="009310DD">
        <w:rPr>
          <w:rStyle w:val="Strong"/>
          <w:szCs w:val="22"/>
        </w:rPr>
        <w:lastRenderedPageBreak/>
        <w:t>© State of New South Wales (Department of Education), 202</w:t>
      </w:r>
      <w:r>
        <w:rPr>
          <w:rStyle w:val="Strong"/>
          <w:szCs w:val="22"/>
        </w:rPr>
        <w:t>4</w:t>
      </w:r>
    </w:p>
    <w:p w14:paraId="646D48C6" w14:textId="77777777" w:rsidR="00983F2C" w:rsidRPr="00716DE7" w:rsidRDefault="00983F2C" w:rsidP="00983F2C">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w:t>
      </w:r>
      <w:r w:rsidRPr="00716DE7">
        <w:t>third-party material).</w:t>
      </w:r>
    </w:p>
    <w:p w14:paraId="4F8DCC57" w14:textId="77777777" w:rsidR="00983F2C" w:rsidRDefault="00983F2C" w:rsidP="00983F2C">
      <w:r w:rsidRPr="00716DE7">
        <w:t>Copyright material available in</w:t>
      </w:r>
      <w:r>
        <w:t xml:space="preserve"> this resource and owned by the NSW Department of Education is licensed under a </w:t>
      </w:r>
      <w:hyperlink r:id="rId43" w:history="1">
        <w:r w:rsidRPr="003B3E41">
          <w:rPr>
            <w:rStyle w:val="Hyperlink"/>
          </w:rPr>
          <w:t>Creative Commons Attribution 4.0 International (CC BY 4.0) license</w:t>
        </w:r>
      </w:hyperlink>
      <w:r>
        <w:t>.</w:t>
      </w:r>
    </w:p>
    <w:p w14:paraId="0DE4FB7A" w14:textId="77777777" w:rsidR="00983F2C" w:rsidRDefault="00983F2C" w:rsidP="00983F2C">
      <w:r>
        <w:rPr>
          <w:noProof/>
        </w:rPr>
        <w:drawing>
          <wp:inline distT="0" distB="0" distL="0" distR="0" wp14:anchorId="737F6A24" wp14:editId="7A17D957">
            <wp:extent cx="1228725" cy="428625"/>
            <wp:effectExtent l="0" t="0" r="9525" b="9525"/>
            <wp:docPr id="32" name="Picture 32" descr="Creative Commons Attribution license log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49030F1" w14:textId="77777777" w:rsidR="00983F2C" w:rsidRDefault="00983F2C" w:rsidP="00983F2C">
      <w:r>
        <w:t>This license allows you to share and adapt the material for any purpose, even commercially.</w:t>
      </w:r>
    </w:p>
    <w:p w14:paraId="4AB25B2D" w14:textId="77777777" w:rsidR="00983F2C" w:rsidRDefault="00983F2C" w:rsidP="00983F2C">
      <w:r>
        <w:t>Attribution should be given to © State of New South Wales (Department of Education), 2024.</w:t>
      </w:r>
    </w:p>
    <w:p w14:paraId="3760AE15" w14:textId="77777777" w:rsidR="00983F2C" w:rsidRDefault="00983F2C" w:rsidP="00983F2C">
      <w:r>
        <w:t>Material in this resource not available under a Creative Commons license:</w:t>
      </w:r>
    </w:p>
    <w:p w14:paraId="13032237" w14:textId="77777777" w:rsidR="00983F2C" w:rsidRDefault="00983F2C" w:rsidP="00983F2C">
      <w:pPr>
        <w:pStyle w:val="ListBullet"/>
        <w:numPr>
          <w:ilvl w:val="0"/>
          <w:numId w:val="2"/>
        </w:numPr>
      </w:pPr>
      <w:r>
        <w:t>the NSW Department of Education logo, other logos and trademark-protected material</w:t>
      </w:r>
    </w:p>
    <w:p w14:paraId="7A444F80" w14:textId="77777777" w:rsidR="00983F2C" w:rsidRDefault="00983F2C" w:rsidP="00983F2C">
      <w:pPr>
        <w:pStyle w:val="ListBullet"/>
        <w:numPr>
          <w:ilvl w:val="0"/>
          <w:numId w:val="2"/>
        </w:numPr>
      </w:pPr>
      <w:r>
        <w:t>material owned by a third party that has been reproduced with permission. You will need to obtain permission from the third party to reuse its material.</w:t>
      </w:r>
    </w:p>
    <w:p w14:paraId="29AAD232" w14:textId="77777777" w:rsidR="00983F2C" w:rsidRPr="003B3E41" w:rsidRDefault="00983F2C" w:rsidP="00983F2C">
      <w:pPr>
        <w:pStyle w:val="FeatureBox2"/>
        <w:rPr>
          <w:rStyle w:val="Strong"/>
        </w:rPr>
      </w:pPr>
      <w:r w:rsidRPr="003B3E41">
        <w:rPr>
          <w:rStyle w:val="Strong"/>
        </w:rPr>
        <w:t>Links to third-party material and websites</w:t>
      </w:r>
    </w:p>
    <w:p w14:paraId="194E82D6" w14:textId="77777777" w:rsidR="00983F2C" w:rsidRDefault="00983F2C" w:rsidP="00983F2C">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3FE07D5" w14:textId="77777777" w:rsidR="00983F2C" w:rsidRPr="00DA237B" w:rsidRDefault="00983F2C" w:rsidP="00983F2C">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bookmarkEnd w:id="6"/>
    </w:p>
    <w:sectPr w:rsidR="00983F2C" w:rsidRPr="00DA237B" w:rsidSect="00983F2C">
      <w:headerReference w:type="first" r:id="rId45"/>
      <w:footerReference w:type="first" r:id="rId4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7308" w14:textId="77777777" w:rsidR="00910608" w:rsidRDefault="00910608">
      <w:r>
        <w:separator/>
      </w:r>
    </w:p>
    <w:p w14:paraId="5DB8BEB1" w14:textId="77777777" w:rsidR="00910608" w:rsidRDefault="00910608"/>
    <w:p w14:paraId="137867E7" w14:textId="77777777" w:rsidR="00910608" w:rsidRDefault="00910608"/>
  </w:endnote>
  <w:endnote w:type="continuationSeparator" w:id="0">
    <w:p w14:paraId="0B197B82" w14:textId="77777777" w:rsidR="00910608" w:rsidRDefault="00910608">
      <w:r>
        <w:continuationSeparator/>
      </w:r>
    </w:p>
    <w:p w14:paraId="6BA3EC03" w14:textId="77777777" w:rsidR="00910608" w:rsidRDefault="00910608"/>
    <w:p w14:paraId="0AA21B5D" w14:textId="77777777" w:rsidR="00910608" w:rsidRDefault="00910608"/>
  </w:endnote>
  <w:endnote w:type="continuationNotice" w:id="1">
    <w:p w14:paraId="16E3E6B8" w14:textId="77777777" w:rsidR="00910608" w:rsidRDefault="00910608">
      <w:pPr>
        <w:spacing w:before="0" w:line="240" w:lineRule="auto"/>
      </w:pPr>
    </w:p>
    <w:p w14:paraId="4016D405" w14:textId="77777777" w:rsidR="00910608" w:rsidRDefault="00910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Light">
    <w:altName w:val="Calibri"/>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EA19" w14:textId="6555BD27"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732462">
      <w:rPr>
        <w:noProof/>
      </w:rPr>
      <w:t>Aug-24</w:t>
    </w:r>
    <w:r>
      <w:fldChar w:fldCharType="end"/>
    </w:r>
    <w:r>
      <w:ptab w:relativeTo="margin" w:alignment="right" w:leader="none"/>
    </w:r>
    <w:r>
      <w:rPr>
        <w:b/>
        <w:noProof/>
        <w:sz w:val="28"/>
        <w:szCs w:val="28"/>
      </w:rPr>
      <w:drawing>
        <wp:inline distT="0" distB="0" distL="0" distR="0" wp14:anchorId="42897EBD" wp14:editId="17DA7CA8">
          <wp:extent cx="571500" cy="190500"/>
          <wp:effectExtent l="0" t="0" r="0" b="0"/>
          <wp:docPr id="1652504094" name="Picture 165250409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63461" name="Picture 201366346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ADFD" w14:textId="1BAFF7E1" w:rsidR="00920404" w:rsidRPr="00F63959" w:rsidRDefault="00F63959" w:rsidP="00F63959">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D" w14:textId="7793F324" w:rsidR="007A3356" w:rsidRPr="00F63959" w:rsidRDefault="00F63959" w:rsidP="00F63959">
    <w:pPr>
      <w:pStyle w:val="Footer"/>
    </w:pPr>
    <w:r>
      <w:t xml:space="preserve">© NSW Department of Education, </w:t>
    </w:r>
    <w:r>
      <w:fldChar w:fldCharType="begin"/>
    </w:r>
    <w:r>
      <w:instrText xml:space="preserve"> DATE  \@ "MMM-yy"  \* MERGEFORMAT </w:instrText>
    </w:r>
    <w:r>
      <w:fldChar w:fldCharType="separate"/>
    </w:r>
    <w:r w:rsidR="00732462">
      <w:rPr>
        <w:noProof/>
      </w:rPr>
      <w:t>Aug-24</w:t>
    </w:r>
    <w:r>
      <w:fldChar w:fldCharType="end"/>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0420" w14:textId="77777777" w:rsidR="000E07F5" w:rsidRPr="00CF5BA0" w:rsidRDefault="000E07F5" w:rsidP="00CF5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6466F" w14:textId="77777777" w:rsidR="00910608" w:rsidRDefault="00910608">
      <w:r>
        <w:separator/>
      </w:r>
    </w:p>
    <w:p w14:paraId="2958C526" w14:textId="77777777" w:rsidR="00910608" w:rsidRDefault="00910608"/>
    <w:p w14:paraId="4D901ED1" w14:textId="77777777" w:rsidR="00910608" w:rsidRDefault="00910608"/>
  </w:footnote>
  <w:footnote w:type="continuationSeparator" w:id="0">
    <w:p w14:paraId="3735DA41" w14:textId="77777777" w:rsidR="00910608" w:rsidRDefault="00910608">
      <w:r>
        <w:continuationSeparator/>
      </w:r>
    </w:p>
    <w:p w14:paraId="2802C8B4" w14:textId="77777777" w:rsidR="00910608" w:rsidRDefault="00910608"/>
    <w:p w14:paraId="0DDA7A1C" w14:textId="77777777" w:rsidR="00910608" w:rsidRDefault="00910608"/>
  </w:footnote>
  <w:footnote w:type="continuationNotice" w:id="1">
    <w:p w14:paraId="253EA8D7" w14:textId="77777777" w:rsidR="00910608" w:rsidRDefault="00910608">
      <w:pPr>
        <w:spacing w:before="0" w:line="240" w:lineRule="auto"/>
      </w:pPr>
    </w:p>
    <w:p w14:paraId="6FE008B5" w14:textId="77777777" w:rsidR="00910608" w:rsidRDefault="00910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5E50D722" w:rsidR="0084631E" w:rsidRDefault="00FA1953" w:rsidP="0084631E">
    <w:pPr>
      <w:pStyle w:val="Documentname"/>
    </w:pPr>
    <w:r>
      <w:t>Come inside</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E" w14:textId="3F403C15" w:rsidR="00493120" w:rsidRDefault="00F63959">
    <w:pPr>
      <w:pStyle w:val="Header"/>
    </w:pPr>
    <w:r w:rsidRPr="009D43DD">
      <mc:AlternateContent>
        <mc:Choice Requires="wps">
          <w:drawing>
            <wp:anchor distT="0" distB="0" distL="114300" distR="114300" simplePos="0" relativeHeight="251658240" behindDoc="1" locked="0" layoutInCell="1" allowOverlap="1" wp14:anchorId="5AD1A9EA" wp14:editId="38706341">
              <wp:simplePos x="0" y="0"/>
              <wp:positionH relativeFrom="column">
                <wp:posOffset>-2542540</wp:posOffset>
              </wp:positionH>
              <wp:positionV relativeFrom="paragraph">
                <wp:posOffset>-450215</wp:posOffset>
              </wp:positionV>
              <wp:extent cx="12587844" cy="2711450"/>
              <wp:effectExtent l="0" t="0" r="4445" b="0"/>
              <wp:wrapNone/>
              <wp:docPr id="737681933" name="Rectangle 7376819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1EC85A" w14:textId="77777777" w:rsidR="00F63959" w:rsidRDefault="00F63959" w:rsidP="00F6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A9EA" id="Rectangle 737681933"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11EC85A" w14:textId="77777777" w:rsidR="00F63959" w:rsidRDefault="00F63959" w:rsidP="00F63959"/>
                </w:txbxContent>
              </v:textbox>
            </v:rect>
          </w:pict>
        </mc:Fallback>
      </mc:AlternateContent>
    </w:r>
    <w:r w:rsidRPr="009D43DD">
      <w:t>NSW Department of Education</w:t>
    </w:r>
    <w:r w:rsidRPr="009D43DD">
      <w:ptab w:relativeTo="margin" w:alignment="right" w:leader="none"/>
    </w:r>
    <w:r w:rsidRPr="008426B6">
      <w:drawing>
        <wp:inline distT="0" distB="0" distL="0" distR="0" wp14:anchorId="4A9C8802" wp14:editId="4A00281B">
          <wp:extent cx="597741" cy="649155"/>
          <wp:effectExtent l="0" t="0" r="0" b="0"/>
          <wp:docPr id="849239635" name="Graphic 8492396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64934" name="Graphic 793864934"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DEF4" w14:textId="77777777" w:rsidR="000E07F5" w:rsidRPr="00FA6449" w:rsidRDefault="000E07F5" w:rsidP="00CF5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9BA52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F4BC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641016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0D0FE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228525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3559C"/>
    <w:multiLevelType w:val="hybridMultilevel"/>
    <w:tmpl w:val="0434A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1CE8796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8166F8"/>
    <w:multiLevelType w:val="multilevel"/>
    <w:tmpl w:val="E36419BA"/>
    <w:lvl w:ilvl="0">
      <w:start w:val="1"/>
      <w:numFmt w:val="decimal"/>
      <w:lvlText w:val="%1."/>
      <w:lvlJc w:val="left"/>
      <w:pPr>
        <w:tabs>
          <w:tab w:val="num" w:pos="652"/>
        </w:tabs>
        <w:ind w:left="652" w:hanging="368"/>
      </w:pPr>
      <w:rPr>
        <w:rFonts w:ascii="Arial" w:eastAsiaTheme="minorHAnsi"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76E3DBF"/>
    <w:multiLevelType w:val="multilevel"/>
    <w:tmpl w:val="5950D226"/>
    <w:lvl w:ilvl="0">
      <w:start w:val="1"/>
      <w:numFmt w:val="decimal"/>
      <w:lvlText w:val="%1."/>
      <w:lvlJc w:val="left"/>
      <w:pPr>
        <w:ind w:left="567"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9997382"/>
    <w:multiLevelType w:val="hybridMultilevel"/>
    <w:tmpl w:val="395E234E"/>
    <w:lvl w:ilvl="0" w:tplc="04CEB23C">
      <w:start w:val="2"/>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6C682465"/>
    <w:multiLevelType w:val="hybridMultilevel"/>
    <w:tmpl w:val="BDB8AC78"/>
    <w:lvl w:ilvl="0" w:tplc="7E0AA6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4945DE"/>
    <w:multiLevelType w:val="multilevel"/>
    <w:tmpl w:val="5950D226"/>
    <w:lvl w:ilvl="0">
      <w:start w:val="1"/>
      <w:numFmt w:val="decimal"/>
      <w:lvlText w:val="%1."/>
      <w:lvlJc w:val="left"/>
      <w:pPr>
        <w:ind w:left="567" w:hanging="567"/>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17013A9"/>
    <w:multiLevelType w:val="hybridMultilevel"/>
    <w:tmpl w:val="BE3A6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B45B73"/>
    <w:multiLevelType w:val="hybridMultilevel"/>
    <w:tmpl w:val="6004E75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4848040">
    <w:abstractNumId w:val="9"/>
  </w:num>
  <w:num w:numId="2" w16cid:durableId="730810984">
    <w:abstractNumId w:val="7"/>
  </w:num>
  <w:num w:numId="3" w16cid:durableId="858854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777866">
    <w:abstractNumId w:val="4"/>
  </w:num>
  <w:num w:numId="5" w16cid:durableId="1830516338">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581136368">
    <w:abstractNumId w:val="2"/>
  </w:num>
  <w:num w:numId="7" w16cid:durableId="147291356">
    <w:abstractNumId w:val="7"/>
  </w:num>
  <w:num w:numId="8" w16cid:durableId="822308067">
    <w:abstractNumId w:val="12"/>
  </w:num>
  <w:num w:numId="9" w16cid:durableId="4899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244976">
    <w:abstractNumId w:val="8"/>
  </w:num>
  <w:num w:numId="11" w16cid:durableId="46147362">
    <w:abstractNumId w:val="6"/>
  </w:num>
  <w:num w:numId="12" w16cid:durableId="541138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431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6634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7545528">
    <w:abstractNumId w:val="16"/>
  </w:num>
  <w:num w:numId="16" w16cid:durableId="1289160240">
    <w:abstractNumId w:val="14"/>
  </w:num>
  <w:num w:numId="17" w16cid:durableId="894776390">
    <w:abstractNumId w:val="11"/>
  </w:num>
  <w:num w:numId="18" w16cid:durableId="1758286826">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328552825">
    <w:abstractNumId w:val="5"/>
  </w:num>
  <w:num w:numId="20" w16cid:durableId="347681235">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845755660">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1986665717">
    <w:abstractNumId w:val="1"/>
  </w:num>
  <w:num w:numId="23" w16cid:durableId="2067604771">
    <w:abstractNumId w:val="0"/>
  </w:num>
  <w:num w:numId="24" w16cid:durableId="1086851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8613507">
    <w:abstractNumId w:val="3"/>
  </w:num>
  <w:num w:numId="26" w16cid:durableId="372659072">
    <w:abstractNumId w:val="13"/>
  </w:num>
  <w:num w:numId="27" w16cid:durableId="1791242300">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457337205">
    <w:abstractNumId w:val="2"/>
  </w:num>
  <w:num w:numId="29" w16cid:durableId="1868987440">
    <w:abstractNumId w:val="7"/>
  </w:num>
  <w:num w:numId="30" w16cid:durableId="114065086">
    <w:abstractNumId w:val="12"/>
  </w:num>
  <w:num w:numId="31" w16cid:durableId="546374439">
    <w:abstractNumId w:val="12"/>
  </w:num>
  <w:num w:numId="32" w16cid:durableId="379281212">
    <w:abstractNumId w:val="8"/>
  </w:num>
  <w:num w:numId="33" w16cid:durableId="1728147429">
    <w:abstractNumId w:val="17"/>
  </w:num>
  <w:num w:numId="34" w16cid:durableId="766392992">
    <w:abstractNumId w:val="15"/>
  </w:num>
  <w:num w:numId="35" w16cid:durableId="613826161">
    <w:abstractNumId w:val="18"/>
  </w:num>
  <w:num w:numId="36" w16cid:durableId="1479494469">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823618987">
    <w:abstractNumId w:val="2"/>
  </w:num>
  <w:num w:numId="38" w16cid:durableId="1404255548">
    <w:abstractNumId w:val="7"/>
  </w:num>
  <w:num w:numId="39" w16cid:durableId="1753118062">
    <w:abstractNumId w:val="12"/>
  </w:num>
  <w:num w:numId="40" w16cid:durableId="1628314863">
    <w:abstractNumId w:val="12"/>
  </w:num>
  <w:num w:numId="41" w16cid:durableId="887254616">
    <w:abstractNumId w:val="8"/>
  </w:num>
  <w:num w:numId="42" w16cid:durableId="9006747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62C"/>
    <w:rsid w:val="00001685"/>
    <w:rsid w:val="00001945"/>
    <w:rsid w:val="00001C08"/>
    <w:rsid w:val="00002BF1"/>
    <w:rsid w:val="00003CE1"/>
    <w:rsid w:val="000049A0"/>
    <w:rsid w:val="00006220"/>
    <w:rsid w:val="00006537"/>
    <w:rsid w:val="00006CD7"/>
    <w:rsid w:val="000103FC"/>
    <w:rsid w:val="00010746"/>
    <w:rsid w:val="000143DF"/>
    <w:rsid w:val="00014BC1"/>
    <w:rsid w:val="000151F8"/>
    <w:rsid w:val="00015D43"/>
    <w:rsid w:val="000160E0"/>
    <w:rsid w:val="00016801"/>
    <w:rsid w:val="00016CA5"/>
    <w:rsid w:val="00017B31"/>
    <w:rsid w:val="00017B3A"/>
    <w:rsid w:val="00021171"/>
    <w:rsid w:val="00021BF1"/>
    <w:rsid w:val="00022315"/>
    <w:rsid w:val="00023790"/>
    <w:rsid w:val="00023E40"/>
    <w:rsid w:val="00024602"/>
    <w:rsid w:val="000252FF"/>
    <w:rsid w:val="000253AE"/>
    <w:rsid w:val="00027181"/>
    <w:rsid w:val="0003030E"/>
    <w:rsid w:val="00030947"/>
    <w:rsid w:val="00030C4B"/>
    <w:rsid w:val="00030CDD"/>
    <w:rsid w:val="00030EBC"/>
    <w:rsid w:val="0003147B"/>
    <w:rsid w:val="00032B50"/>
    <w:rsid w:val="000331B6"/>
    <w:rsid w:val="000339A2"/>
    <w:rsid w:val="00034F5E"/>
    <w:rsid w:val="0003541F"/>
    <w:rsid w:val="00035F78"/>
    <w:rsid w:val="0003729F"/>
    <w:rsid w:val="00037C5C"/>
    <w:rsid w:val="00037F45"/>
    <w:rsid w:val="00040BF3"/>
    <w:rsid w:val="00041EB6"/>
    <w:rsid w:val="00042114"/>
    <w:rsid w:val="000423E3"/>
    <w:rsid w:val="0004292D"/>
    <w:rsid w:val="00042D30"/>
    <w:rsid w:val="0004358B"/>
    <w:rsid w:val="000438CB"/>
    <w:rsid w:val="00043F14"/>
    <w:rsid w:val="00043FA0"/>
    <w:rsid w:val="0004401F"/>
    <w:rsid w:val="00044C5D"/>
    <w:rsid w:val="00044D23"/>
    <w:rsid w:val="00046473"/>
    <w:rsid w:val="000470B7"/>
    <w:rsid w:val="0004736D"/>
    <w:rsid w:val="000500E4"/>
    <w:rsid w:val="000507E6"/>
    <w:rsid w:val="0005163D"/>
    <w:rsid w:val="00051BC4"/>
    <w:rsid w:val="00051BF0"/>
    <w:rsid w:val="000521C9"/>
    <w:rsid w:val="000534F4"/>
    <w:rsid w:val="000535B7"/>
    <w:rsid w:val="00053726"/>
    <w:rsid w:val="00053E57"/>
    <w:rsid w:val="000559A9"/>
    <w:rsid w:val="00055AC1"/>
    <w:rsid w:val="000562A7"/>
    <w:rsid w:val="000564F8"/>
    <w:rsid w:val="00056834"/>
    <w:rsid w:val="00057677"/>
    <w:rsid w:val="00057726"/>
    <w:rsid w:val="00057BC8"/>
    <w:rsid w:val="00060443"/>
    <w:rsid w:val="000604B9"/>
    <w:rsid w:val="00061232"/>
    <w:rsid w:val="000613C4"/>
    <w:rsid w:val="000620E8"/>
    <w:rsid w:val="00062708"/>
    <w:rsid w:val="000632A0"/>
    <w:rsid w:val="00065A16"/>
    <w:rsid w:val="00066A2E"/>
    <w:rsid w:val="00067438"/>
    <w:rsid w:val="00067BE4"/>
    <w:rsid w:val="00070416"/>
    <w:rsid w:val="00071D06"/>
    <w:rsid w:val="00071F8D"/>
    <w:rsid w:val="0007214A"/>
    <w:rsid w:val="00072442"/>
    <w:rsid w:val="00072B6E"/>
    <w:rsid w:val="00072DFB"/>
    <w:rsid w:val="000753A2"/>
    <w:rsid w:val="000755C9"/>
    <w:rsid w:val="00075B4E"/>
    <w:rsid w:val="000772E4"/>
    <w:rsid w:val="00077A7C"/>
    <w:rsid w:val="000809CE"/>
    <w:rsid w:val="0008109F"/>
    <w:rsid w:val="00081382"/>
    <w:rsid w:val="000829E3"/>
    <w:rsid w:val="00082E28"/>
    <w:rsid w:val="00082E53"/>
    <w:rsid w:val="000830EE"/>
    <w:rsid w:val="00083C55"/>
    <w:rsid w:val="00084166"/>
    <w:rsid w:val="000844F9"/>
    <w:rsid w:val="00084554"/>
    <w:rsid w:val="00084628"/>
    <w:rsid w:val="00084830"/>
    <w:rsid w:val="00085E0A"/>
    <w:rsid w:val="0008606A"/>
    <w:rsid w:val="00086656"/>
    <w:rsid w:val="00086927"/>
    <w:rsid w:val="00086D87"/>
    <w:rsid w:val="000872D6"/>
    <w:rsid w:val="000874DB"/>
    <w:rsid w:val="00090175"/>
    <w:rsid w:val="00090628"/>
    <w:rsid w:val="00090B2F"/>
    <w:rsid w:val="000919BC"/>
    <w:rsid w:val="000922D6"/>
    <w:rsid w:val="00092F78"/>
    <w:rsid w:val="0009310A"/>
    <w:rsid w:val="0009452F"/>
    <w:rsid w:val="00096701"/>
    <w:rsid w:val="00096F2C"/>
    <w:rsid w:val="00097A02"/>
    <w:rsid w:val="00097D16"/>
    <w:rsid w:val="000A0C05"/>
    <w:rsid w:val="000A335E"/>
    <w:rsid w:val="000A33D4"/>
    <w:rsid w:val="000A387B"/>
    <w:rsid w:val="000A3AC7"/>
    <w:rsid w:val="000A41E7"/>
    <w:rsid w:val="000A451E"/>
    <w:rsid w:val="000A5FC5"/>
    <w:rsid w:val="000A6D4F"/>
    <w:rsid w:val="000A7926"/>
    <w:rsid w:val="000A796C"/>
    <w:rsid w:val="000A7A61"/>
    <w:rsid w:val="000B09C8"/>
    <w:rsid w:val="000B1FC2"/>
    <w:rsid w:val="000B2886"/>
    <w:rsid w:val="000B30E1"/>
    <w:rsid w:val="000B4F65"/>
    <w:rsid w:val="000B75CB"/>
    <w:rsid w:val="000B7CB9"/>
    <w:rsid w:val="000B7D49"/>
    <w:rsid w:val="000B7FC3"/>
    <w:rsid w:val="000C07B7"/>
    <w:rsid w:val="000C0FB5"/>
    <w:rsid w:val="000C1078"/>
    <w:rsid w:val="000C16A7"/>
    <w:rsid w:val="000C1BCD"/>
    <w:rsid w:val="000C250C"/>
    <w:rsid w:val="000C2ADC"/>
    <w:rsid w:val="000C3704"/>
    <w:rsid w:val="000C3CC7"/>
    <w:rsid w:val="000C3F60"/>
    <w:rsid w:val="000C43DF"/>
    <w:rsid w:val="000C5686"/>
    <w:rsid w:val="000C575E"/>
    <w:rsid w:val="000C61FB"/>
    <w:rsid w:val="000C6920"/>
    <w:rsid w:val="000C6F89"/>
    <w:rsid w:val="000C73F4"/>
    <w:rsid w:val="000C7627"/>
    <w:rsid w:val="000C7C5D"/>
    <w:rsid w:val="000C7D4F"/>
    <w:rsid w:val="000D1945"/>
    <w:rsid w:val="000D2063"/>
    <w:rsid w:val="000D24EC"/>
    <w:rsid w:val="000D2C3A"/>
    <w:rsid w:val="000D48A8"/>
    <w:rsid w:val="000D4B5A"/>
    <w:rsid w:val="000D55B1"/>
    <w:rsid w:val="000D5B59"/>
    <w:rsid w:val="000D64D8"/>
    <w:rsid w:val="000D6C0D"/>
    <w:rsid w:val="000D7B3D"/>
    <w:rsid w:val="000D7D05"/>
    <w:rsid w:val="000E07F5"/>
    <w:rsid w:val="000E1027"/>
    <w:rsid w:val="000E2F9C"/>
    <w:rsid w:val="000E3800"/>
    <w:rsid w:val="000E3C1C"/>
    <w:rsid w:val="000E41B7"/>
    <w:rsid w:val="000E49CA"/>
    <w:rsid w:val="000E6BA0"/>
    <w:rsid w:val="000E6D34"/>
    <w:rsid w:val="000E71BF"/>
    <w:rsid w:val="000F174A"/>
    <w:rsid w:val="000F1974"/>
    <w:rsid w:val="000F2778"/>
    <w:rsid w:val="000F2824"/>
    <w:rsid w:val="000F37A1"/>
    <w:rsid w:val="000F408E"/>
    <w:rsid w:val="000F7960"/>
    <w:rsid w:val="00100B59"/>
    <w:rsid w:val="00100DC5"/>
    <w:rsid w:val="00100E27"/>
    <w:rsid w:val="00100E5A"/>
    <w:rsid w:val="001010E5"/>
    <w:rsid w:val="00101135"/>
    <w:rsid w:val="00102424"/>
    <w:rsid w:val="0010259B"/>
    <w:rsid w:val="00102D25"/>
    <w:rsid w:val="00102E7C"/>
    <w:rsid w:val="00103D80"/>
    <w:rsid w:val="00104A05"/>
    <w:rsid w:val="00106009"/>
    <w:rsid w:val="001061F9"/>
    <w:rsid w:val="0010663E"/>
    <w:rsid w:val="001068B3"/>
    <w:rsid w:val="00106A3B"/>
    <w:rsid w:val="00110049"/>
    <w:rsid w:val="0011023C"/>
    <w:rsid w:val="001113C8"/>
    <w:rsid w:val="001113CC"/>
    <w:rsid w:val="00111DA3"/>
    <w:rsid w:val="00112966"/>
    <w:rsid w:val="00112A79"/>
    <w:rsid w:val="00113727"/>
    <w:rsid w:val="00113763"/>
    <w:rsid w:val="0011437C"/>
    <w:rsid w:val="00114B7D"/>
    <w:rsid w:val="00114E68"/>
    <w:rsid w:val="001154BB"/>
    <w:rsid w:val="001177C4"/>
    <w:rsid w:val="00117B7D"/>
    <w:rsid w:val="00117FF3"/>
    <w:rsid w:val="001208EA"/>
    <w:rsid w:val="0012093E"/>
    <w:rsid w:val="001231F0"/>
    <w:rsid w:val="00125BBA"/>
    <w:rsid w:val="00125C6C"/>
    <w:rsid w:val="00126C22"/>
    <w:rsid w:val="00127648"/>
    <w:rsid w:val="001279BE"/>
    <w:rsid w:val="0013032B"/>
    <w:rsid w:val="001303EE"/>
    <w:rsid w:val="001305EA"/>
    <w:rsid w:val="00130D58"/>
    <w:rsid w:val="001324C3"/>
    <w:rsid w:val="001328FA"/>
    <w:rsid w:val="0013328F"/>
    <w:rsid w:val="0013419A"/>
    <w:rsid w:val="001344C7"/>
    <w:rsid w:val="00134517"/>
    <w:rsid w:val="00134692"/>
    <w:rsid w:val="00134700"/>
    <w:rsid w:val="00134E23"/>
    <w:rsid w:val="00135B2A"/>
    <w:rsid w:val="00135E80"/>
    <w:rsid w:val="00135E8B"/>
    <w:rsid w:val="00140753"/>
    <w:rsid w:val="0014239C"/>
    <w:rsid w:val="00143921"/>
    <w:rsid w:val="001441CF"/>
    <w:rsid w:val="00144E9B"/>
    <w:rsid w:val="00144F49"/>
    <w:rsid w:val="00145F74"/>
    <w:rsid w:val="001461CE"/>
    <w:rsid w:val="00146F04"/>
    <w:rsid w:val="001473CB"/>
    <w:rsid w:val="00147B1C"/>
    <w:rsid w:val="00147E93"/>
    <w:rsid w:val="00150EBC"/>
    <w:rsid w:val="001520B0"/>
    <w:rsid w:val="00153583"/>
    <w:rsid w:val="00153FB6"/>
    <w:rsid w:val="0015446A"/>
    <w:rsid w:val="0015451C"/>
    <w:rsid w:val="0015487C"/>
    <w:rsid w:val="00155144"/>
    <w:rsid w:val="001564ED"/>
    <w:rsid w:val="001566A3"/>
    <w:rsid w:val="00156956"/>
    <w:rsid w:val="00156C44"/>
    <w:rsid w:val="0015712E"/>
    <w:rsid w:val="001613F7"/>
    <w:rsid w:val="00161A3D"/>
    <w:rsid w:val="00162C3A"/>
    <w:rsid w:val="00163B0B"/>
    <w:rsid w:val="00163B5E"/>
    <w:rsid w:val="00165B83"/>
    <w:rsid w:val="00165F4D"/>
    <w:rsid w:val="00165FF0"/>
    <w:rsid w:val="001701A5"/>
    <w:rsid w:val="0017075C"/>
    <w:rsid w:val="00170C78"/>
    <w:rsid w:val="00170CB5"/>
    <w:rsid w:val="00171601"/>
    <w:rsid w:val="00172EC4"/>
    <w:rsid w:val="0017379D"/>
    <w:rsid w:val="00173869"/>
    <w:rsid w:val="00174183"/>
    <w:rsid w:val="00174DFA"/>
    <w:rsid w:val="001768CF"/>
    <w:rsid w:val="00176C65"/>
    <w:rsid w:val="001778AC"/>
    <w:rsid w:val="0018036C"/>
    <w:rsid w:val="001809E5"/>
    <w:rsid w:val="00180A15"/>
    <w:rsid w:val="001810F4"/>
    <w:rsid w:val="00181128"/>
    <w:rsid w:val="001814F8"/>
    <w:rsid w:val="0018179E"/>
    <w:rsid w:val="00182B46"/>
    <w:rsid w:val="001839C3"/>
    <w:rsid w:val="00183B80"/>
    <w:rsid w:val="00183DB2"/>
    <w:rsid w:val="00183E9C"/>
    <w:rsid w:val="001841F1"/>
    <w:rsid w:val="0018571A"/>
    <w:rsid w:val="00185801"/>
    <w:rsid w:val="001859B6"/>
    <w:rsid w:val="00187FFC"/>
    <w:rsid w:val="0019055D"/>
    <w:rsid w:val="00190E23"/>
    <w:rsid w:val="0019142B"/>
    <w:rsid w:val="00191D2F"/>
    <w:rsid w:val="00191F24"/>
    <w:rsid w:val="00191F45"/>
    <w:rsid w:val="00191F9D"/>
    <w:rsid w:val="00192616"/>
    <w:rsid w:val="00193503"/>
    <w:rsid w:val="001939CA"/>
    <w:rsid w:val="001939CC"/>
    <w:rsid w:val="00193B10"/>
    <w:rsid w:val="00193B82"/>
    <w:rsid w:val="00194CA1"/>
    <w:rsid w:val="001954D9"/>
    <w:rsid w:val="0019600C"/>
    <w:rsid w:val="00196CF1"/>
    <w:rsid w:val="00197606"/>
    <w:rsid w:val="00197ADC"/>
    <w:rsid w:val="00197B41"/>
    <w:rsid w:val="00197B80"/>
    <w:rsid w:val="001A03EA"/>
    <w:rsid w:val="001A0AF7"/>
    <w:rsid w:val="001A1ED6"/>
    <w:rsid w:val="001A25AF"/>
    <w:rsid w:val="001A27E6"/>
    <w:rsid w:val="001A3627"/>
    <w:rsid w:val="001A557A"/>
    <w:rsid w:val="001A57B3"/>
    <w:rsid w:val="001A6EF1"/>
    <w:rsid w:val="001B21A8"/>
    <w:rsid w:val="001B23AA"/>
    <w:rsid w:val="001B3065"/>
    <w:rsid w:val="001B33C0"/>
    <w:rsid w:val="001B3DEB"/>
    <w:rsid w:val="001B4929"/>
    <w:rsid w:val="001B4A46"/>
    <w:rsid w:val="001B4A6C"/>
    <w:rsid w:val="001B594B"/>
    <w:rsid w:val="001B5E34"/>
    <w:rsid w:val="001B68DA"/>
    <w:rsid w:val="001B68F2"/>
    <w:rsid w:val="001B69C5"/>
    <w:rsid w:val="001B6F94"/>
    <w:rsid w:val="001B7A02"/>
    <w:rsid w:val="001C2997"/>
    <w:rsid w:val="001C346B"/>
    <w:rsid w:val="001C4DB7"/>
    <w:rsid w:val="001C513C"/>
    <w:rsid w:val="001C6278"/>
    <w:rsid w:val="001C6C9B"/>
    <w:rsid w:val="001C6CBC"/>
    <w:rsid w:val="001D01A6"/>
    <w:rsid w:val="001D0204"/>
    <w:rsid w:val="001D10B2"/>
    <w:rsid w:val="001D1DA0"/>
    <w:rsid w:val="001D3092"/>
    <w:rsid w:val="001D46A9"/>
    <w:rsid w:val="001D4CD1"/>
    <w:rsid w:val="001D5402"/>
    <w:rsid w:val="001D5811"/>
    <w:rsid w:val="001D5BA2"/>
    <w:rsid w:val="001D66C2"/>
    <w:rsid w:val="001D6877"/>
    <w:rsid w:val="001D6D65"/>
    <w:rsid w:val="001E0FFC"/>
    <w:rsid w:val="001E1A1C"/>
    <w:rsid w:val="001E1F93"/>
    <w:rsid w:val="001E24CF"/>
    <w:rsid w:val="001E2580"/>
    <w:rsid w:val="001E265E"/>
    <w:rsid w:val="001E2E48"/>
    <w:rsid w:val="001E3097"/>
    <w:rsid w:val="001E4B06"/>
    <w:rsid w:val="001E5C9D"/>
    <w:rsid w:val="001E5F98"/>
    <w:rsid w:val="001F01F4"/>
    <w:rsid w:val="001F0F26"/>
    <w:rsid w:val="001F0F70"/>
    <w:rsid w:val="001F2232"/>
    <w:rsid w:val="001F2C82"/>
    <w:rsid w:val="001F40D3"/>
    <w:rsid w:val="001F4808"/>
    <w:rsid w:val="001F57D8"/>
    <w:rsid w:val="001F5895"/>
    <w:rsid w:val="001F64BE"/>
    <w:rsid w:val="001F65AB"/>
    <w:rsid w:val="001F6D7B"/>
    <w:rsid w:val="001F7070"/>
    <w:rsid w:val="001F740E"/>
    <w:rsid w:val="001F7807"/>
    <w:rsid w:val="002007C8"/>
    <w:rsid w:val="00200AD3"/>
    <w:rsid w:val="00200EF2"/>
    <w:rsid w:val="002016B9"/>
    <w:rsid w:val="00201825"/>
    <w:rsid w:val="00201CB2"/>
    <w:rsid w:val="00202266"/>
    <w:rsid w:val="00202608"/>
    <w:rsid w:val="002027EA"/>
    <w:rsid w:val="00203A36"/>
    <w:rsid w:val="002046F7"/>
    <w:rsid w:val="0020478D"/>
    <w:rsid w:val="002054D0"/>
    <w:rsid w:val="002058D6"/>
    <w:rsid w:val="002069D2"/>
    <w:rsid w:val="00206EFD"/>
    <w:rsid w:val="0020756A"/>
    <w:rsid w:val="002075D8"/>
    <w:rsid w:val="0021061C"/>
    <w:rsid w:val="00210641"/>
    <w:rsid w:val="002107C1"/>
    <w:rsid w:val="00210AAC"/>
    <w:rsid w:val="00210D95"/>
    <w:rsid w:val="002136B3"/>
    <w:rsid w:val="002149C8"/>
    <w:rsid w:val="0021660A"/>
    <w:rsid w:val="00216957"/>
    <w:rsid w:val="00217612"/>
    <w:rsid w:val="00217731"/>
    <w:rsid w:val="00217AE6"/>
    <w:rsid w:val="00220B90"/>
    <w:rsid w:val="00221777"/>
    <w:rsid w:val="00221998"/>
    <w:rsid w:val="00221E1A"/>
    <w:rsid w:val="00221F4B"/>
    <w:rsid w:val="002228E3"/>
    <w:rsid w:val="0022320E"/>
    <w:rsid w:val="00223BB2"/>
    <w:rsid w:val="00223FDD"/>
    <w:rsid w:val="00224261"/>
    <w:rsid w:val="00224B16"/>
    <w:rsid w:val="00224D61"/>
    <w:rsid w:val="00225277"/>
    <w:rsid w:val="0022562B"/>
    <w:rsid w:val="00225CFC"/>
    <w:rsid w:val="002265BD"/>
    <w:rsid w:val="00226F52"/>
    <w:rsid w:val="002270CC"/>
    <w:rsid w:val="00227421"/>
    <w:rsid w:val="00227894"/>
    <w:rsid w:val="0022791F"/>
    <w:rsid w:val="00230A67"/>
    <w:rsid w:val="00231948"/>
    <w:rsid w:val="00231E53"/>
    <w:rsid w:val="00231E56"/>
    <w:rsid w:val="00232311"/>
    <w:rsid w:val="0023413B"/>
    <w:rsid w:val="00234266"/>
    <w:rsid w:val="00234830"/>
    <w:rsid w:val="00234D4C"/>
    <w:rsid w:val="0023590C"/>
    <w:rsid w:val="00235E96"/>
    <w:rsid w:val="002368C7"/>
    <w:rsid w:val="0023693A"/>
    <w:rsid w:val="0023726F"/>
    <w:rsid w:val="0024041A"/>
    <w:rsid w:val="002410C8"/>
    <w:rsid w:val="00241951"/>
    <w:rsid w:val="00241A58"/>
    <w:rsid w:val="00241C93"/>
    <w:rsid w:val="0024214A"/>
    <w:rsid w:val="00243573"/>
    <w:rsid w:val="002441F2"/>
    <w:rsid w:val="0024438F"/>
    <w:rsid w:val="002447C2"/>
    <w:rsid w:val="002458D0"/>
    <w:rsid w:val="00245EC0"/>
    <w:rsid w:val="002462B7"/>
    <w:rsid w:val="00246ACD"/>
    <w:rsid w:val="00246F83"/>
    <w:rsid w:val="00247FF0"/>
    <w:rsid w:val="00250C2E"/>
    <w:rsid w:val="00250F4A"/>
    <w:rsid w:val="00251349"/>
    <w:rsid w:val="00251452"/>
    <w:rsid w:val="00253532"/>
    <w:rsid w:val="002540D3"/>
    <w:rsid w:val="002540E2"/>
    <w:rsid w:val="002548D0"/>
    <w:rsid w:val="00254B2A"/>
    <w:rsid w:val="00254B9E"/>
    <w:rsid w:val="002556DB"/>
    <w:rsid w:val="00255B79"/>
    <w:rsid w:val="00256018"/>
    <w:rsid w:val="00256D4F"/>
    <w:rsid w:val="00257E14"/>
    <w:rsid w:val="00260EE8"/>
    <w:rsid w:val="00260F28"/>
    <w:rsid w:val="0026131D"/>
    <w:rsid w:val="00263542"/>
    <w:rsid w:val="0026391B"/>
    <w:rsid w:val="00264132"/>
    <w:rsid w:val="00264805"/>
    <w:rsid w:val="00264DCF"/>
    <w:rsid w:val="00266738"/>
    <w:rsid w:val="0026691A"/>
    <w:rsid w:val="00266B49"/>
    <w:rsid w:val="00266D0C"/>
    <w:rsid w:val="002700C8"/>
    <w:rsid w:val="002717AE"/>
    <w:rsid w:val="00273F94"/>
    <w:rsid w:val="002760B7"/>
    <w:rsid w:val="0027707D"/>
    <w:rsid w:val="002810D3"/>
    <w:rsid w:val="002827A5"/>
    <w:rsid w:val="002847AE"/>
    <w:rsid w:val="00285E2E"/>
    <w:rsid w:val="002870F2"/>
    <w:rsid w:val="00287650"/>
    <w:rsid w:val="00287796"/>
    <w:rsid w:val="0029008E"/>
    <w:rsid w:val="00290154"/>
    <w:rsid w:val="00291789"/>
    <w:rsid w:val="00291AE4"/>
    <w:rsid w:val="00292AB4"/>
    <w:rsid w:val="002943B7"/>
    <w:rsid w:val="00294A04"/>
    <w:rsid w:val="00294F88"/>
    <w:rsid w:val="00294FCC"/>
    <w:rsid w:val="00295516"/>
    <w:rsid w:val="00295906"/>
    <w:rsid w:val="0029733C"/>
    <w:rsid w:val="00297E19"/>
    <w:rsid w:val="002A10A1"/>
    <w:rsid w:val="002A12C5"/>
    <w:rsid w:val="002A2205"/>
    <w:rsid w:val="002A3161"/>
    <w:rsid w:val="002A3410"/>
    <w:rsid w:val="002A44D1"/>
    <w:rsid w:val="002A4631"/>
    <w:rsid w:val="002A5BA6"/>
    <w:rsid w:val="002A5ED2"/>
    <w:rsid w:val="002A6EA6"/>
    <w:rsid w:val="002A7F3E"/>
    <w:rsid w:val="002B108B"/>
    <w:rsid w:val="002B12DE"/>
    <w:rsid w:val="002B248C"/>
    <w:rsid w:val="002B270D"/>
    <w:rsid w:val="002B2ADE"/>
    <w:rsid w:val="002B2E21"/>
    <w:rsid w:val="002B3375"/>
    <w:rsid w:val="002B369B"/>
    <w:rsid w:val="002B3A95"/>
    <w:rsid w:val="002B4745"/>
    <w:rsid w:val="002B480D"/>
    <w:rsid w:val="002B4845"/>
    <w:rsid w:val="002B4AC3"/>
    <w:rsid w:val="002B4B90"/>
    <w:rsid w:val="002B4D53"/>
    <w:rsid w:val="002B5E5B"/>
    <w:rsid w:val="002B7744"/>
    <w:rsid w:val="002C05AC"/>
    <w:rsid w:val="002C35EC"/>
    <w:rsid w:val="002C3953"/>
    <w:rsid w:val="002C530A"/>
    <w:rsid w:val="002C56A0"/>
    <w:rsid w:val="002C7444"/>
    <w:rsid w:val="002C7496"/>
    <w:rsid w:val="002D0682"/>
    <w:rsid w:val="002D12FF"/>
    <w:rsid w:val="002D20B7"/>
    <w:rsid w:val="002D21A5"/>
    <w:rsid w:val="002D4413"/>
    <w:rsid w:val="002D58DE"/>
    <w:rsid w:val="002D5B8F"/>
    <w:rsid w:val="002D6970"/>
    <w:rsid w:val="002D7247"/>
    <w:rsid w:val="002E07B1"/>
    <w:rsid w:val="002E235C"/>
    <w:rsid w:val="002E23E3"/>
    <w:rsid w:val="002E247B"/>
    <w:rsid w:val="002E26F3"/>
    <w:rsid w:val="002E30BA"/>
    <w:rsid w:val="002E3146"/>
    <w:rsid w:val="002E34CB"/>
    <w:rsid w:val="002E3B16"/>
    <w:rsid w:val="002E4059"/>
    <w:rsid w:val="002E4D5B"/>
    <w:rsid w:val="002E5474"/>
    <w:rsid w:val="002E5699"/>
    <w:rsid w:val="002E5832"/>
    <w:rsid w:val="002E633F"/>
    <w:rsid w:val="002E65E2"/>
    <w:rsid w:val="002E66F7"/>
    <w:rsid w:val="002F0BF7"/>
    <w:rsid w:val="002F0D60"/>
    <w:rsid w:val="002F104E"/>
    <w:rsid w:val="002F1AE3"/>
    <w:rsid w:val="002F1BD9"/>
    <w:rsid w:val="002F2030"/>
    <w:rsid w:val="002F3A6D"/>
    <w:rsid w:val="002F4EBA"/>
    <w:rsid w:val="002F7413"/>
    <w:rsid w:val="002F749C"/>
    <w:rsid w:val="002F750B"/>
    <w:rsid w:val="00301269"/>
    <w:rsid w:val="003018A3"/>
    <w:rsid w:val="00303813"/>
    <w:rsid w:val="00303A7C"/>
    <w:rsid w:val="003054CF"/>
    <w:rsid w:val="00306F73"/>
    <w:rsid w:val="00307074"/>
    <w:rsid w:val="0030716E"/>
    <w:rsid w:val="003102C3"/>
    <w:rsid w:val="00310348"/>
    <w:rsid w:val="00310DE0"/>
    <w:rsid w:val="00310EE6"/>
    <w:rsid w:val="00311628"/>
    <w:rsid w:val="00311860"/>
    <w:rsid w:val="00311E73"/>
    <w:rsid w:val="0031221D"/>
    <w:rsid w:val="003123F7"/>
    <w:rsid w:val="00312C4E"/>
    <w:rsid w:val="00314A01"/>
    <w:rsid w:val="00314B9D"/>
    <w:rsid w:val="00314DD8"/>
    <w:rsid w:val="00314E74"/>
    <w:rsid w:val="003155A3"/>
    <w:rsid w:val="00315B35"/>
    <w:rsid w:val="00315CBD"/>
    <w:rsid w:val="00316A7F"/>
    <w:rsid w:val="003170A3"/>
    <w:rsid w:val="00317575"/>
    <w:rsid w:val="00317B24"/>
    <w:rsid w:val="00317D8E"/>
    <w:rsid w:val="00317E8F"/>
    <w:rsid w:val="00320752"/>
    <w:rsid w:val="003209E8"/>
    <w:rsid w:val="003211F4"/>
    <w:rsid w:val="0032193F"/>
    <w:rsid w:val="00322186"/>
    <w:rsid w:val="00322248"/>
    <w:rsid w:val="00322962"/>
    <w:rsid w:val="00323FC2"/>
    <w:rsid w:val="0032403E"/>
    <w:rsid w:val="00324D73"/>
    <w:rsid w:val="003253FD"/>
    <w:rsid w:val="003257F8"/>
    <w:rsid w:val="00325B7B"/>
    <w:rsid w:val="003277E6"/>
    <w:rsid w:val="00327D2A"/>
    <w:rsid w:val="00327E08"/>
    <w:rsid w:val="00327F60"/>
    <w:rsid w:val="00330426"/>
    <w:rsid w:val="0033193C"/>
    <w:rsid w:val="003319ED"/>
    <w:rsid w:val="00332B30"/>
    <w:rsid w:val="00333B37"/>
    <w:rsid w:val="00333BA4"/>
    <w:rsid w:val="00333DFC"/>
    <w:rsid w:val="00334EE8"/>
    <w:rsid w:val="0033532B"/>
    <w:rsid w:val="00336799"/>
    <w:rsid w:val="0033685E"/>
    <w:rsid w:val="00337929"/>
    <w:rsid w:val="00337AD4"/>
    <w:rsid w:val="00340003"/>
    <w:rsid w:val="00341CD3"/>
    <w:rsid w:val="00341F16"/>
    <w:rsid w:val="003429B7"/>
    <w:rsid w:val="00342B92"/>
    <w:rsid w:val="00343B23"/>
    <w:rsid w:val="00343B25"/>
    <w:rsid w:val="003444A9"/>
    <w:rsid w:val="003445F2"/>
    <w:rsid w:val="00345EB0"/>
    <w:rsid w:val="0034636F"/>
    <w:rsid w:val="00346973"/>
    <w:rsid w:val="0034764B"/>
    <w:rsid w:val="0034780A"/>
    <w:rsid w:val="00347CBE"/>
    <w:rsid w:val="00347DFC"/>
    <w:rsid w:val="00347EAD"/>
    <w:rsid w:val="003501FC"/>
    <w:rsid w:val="003503AC"/>
    <w:rsid w:val="003505D9"/>
    <w:rsid w:val="00352686"/>
    <w:rsid w:val="00352AB7"/>
    <w:rsid w:val="003534AD"/>
    <w:rsid w:val="00353DD1"/>
    <w:rsid w:val="00353F12"/>
    <w:rsid w:val="00355EE4"/>
    <w:rsid w:val="0035651F"/>
    <w:rsid w:val="00356F0B"/>
    <w:rsid w:val="00357136"/>
    <w:rsid w:val="0035766F"/>
    <w:rsid w:val="003576EB"/>
    <w:rsid w:val="00357C5C"/>
    <w:rsid w:val="00357F6D"/>
    <w:rsid w:val="00360065"/>
    <w:rsid w:val="00360431"/>
    <w:rsid w:val="00360C67"/>
    <w:rsid w:val="00360E65"/>
    <w:rsid w:val="00362DC0"/>
    <w:rsid w:val="00362DCB"/>
    <w:rsid w:val="0036308C"/>
    <w:rsid w:val="00363E8F"/>
    <w:rsid w:val="00365118"/>
    <w:rsid w:val="003652A0"/>
    <w:rsid w:val="00365968"/>
    <w:rsid w:val="00366467"/>
    <w:rsid w:val="00367331"/>
    <w:rsid w:val="0036782C"/>
    <w:rsid w:val="0037031A"/>
    <w:rsid w:val="00370563"/>
    <w:rsid w:val="003713D2"/>
    <w:rsid w:val="00371AF4"/>
    <w:rsid w:val="00372A4F"/>
    <w:rsid w:val="00372B9F"/>
    <w:rsid w:val="00372DDA"/>
    <w:rsid w:val="00373265"/>
    <w:rsid w:val="00373745"/>
    <w:rsid w:val="0037384B"/>
    <w:rsid w:val="00373892"/>
    <w:rsid w:val="00373D6B"/>
    <w:rsid w:val="0037429E"/>
    <w:rsid w:val="003743CE"/>
    <w:rsid w:val="0037621B"/>
    <w:rsid w:val="003778C1"/>
    <w:rsid w:val="00377F9E"/>
    <w:rsid w:val="003807AF"/>
    <w:rsid w:val="003807B9"/>
    <w:rsid w:val="00380856"/>
    <w:rsid w:val="00380E60"/>
    <w:rsid w:val="00380EAE"/>
    <w:rsid w:val="0038129D"/>
    <w:rsid w:val="0038181D"/>
    <w:rsid w:val="0038198C"/>
    <w:rsid w:val="00382912"/>
    <w:rsid w:val="00382A6F"/>
    <w:rsid w:val="00382C57"/>
    <w:rsid w:val="0038316E"/>
    <w:rsid w:val="00383B5F"/>
    <w:rsid w:val="00384483"/>
    <w:rsid w:val="0038499A"/>
    <w:rsid w:val="003849C1"/>
    <w:rsid w:val="00384F53"/>
    <w:rsid w:val="00385750"/>
    <w:rsid w:val="00386D58"/>
    <w:rsid w:val="00387053"/>
    <w:rsid w:val="00387D3C"/>
    <w:rsid w:val="00390767"/>
    <w:rsid w:val="00391A88"/>
    <w:rsid w:val="00391ADF"/>
    <w:rsid w:val="00391DED"/>
    <w:rsid w:val="00393305"/>
    <w:rsid w:val="0039432A"/>
    <w:rsid w:val="00394D73"/>
    <w:rsid w:val="00395451"/>
    <w:rsid w:val="00395633"/>
    <w:rsid w:val="00395716"/>
    <w:rsid w:val="003959B8"/>
    <w:rsid w:val="0039685E"/>
    <w:rsid w:val="00396B0E"/>
    <w:rsid w:val="0039766F"/>
    <w:rsid w:val="00397E40"/>
    <w:rsid w:val="003A01C8"/>
    <w:rsid w:val="003A06C2"/>
    <w:rsid w:val="003A1238"/>
    <w:rsid w:val="003A1937"/>
    <w:rsid w:val="003A30C4"/>
    <w:rsid w:val="003A31DE"/>
    <w:rsid w:val="003A3E02"/>
    <w:rsid w:val="003A43B0"/>
    <w:rsid w:val="003A4F65"/>
    <w:rsid w:val="003A55D6"/>
    <w:rsid w:val="003A5964"/>
    <w:rsid w:val="003A5E30"/>
    <w:rsid w:val="003A611E"/>
    <w:rsid w:val="003A6344"/>
    <w:rsid w:val="003A6624"/>
    <w:rsid w:val="003A695D"/>
    <w:rsid w:val="003A6A25"/>
    <w:rsid w:val="003A6AD5"/>
    <w:rsid w:val="003A6F6B"/>
    <w:rsid w:val="003A7B3D"/>
    <w:rsid w:val="003B20C9"/>
    <w:rsid w:val="003B225F"/>
    <w:rsid w:val="003B3CB0"/>
    <w:rsid w:val="003B55BE"/>
    <w:rsid w:val="003B59CE"/>
    <w:rsid w:val="003B7BBB"/>
    <w:rsid w:val="003C0F1F"/>
    <w:rsid w:val="003C0FB3"/>
    <w:rsid w:val="003C3990"/>
    <w:rsid w:val="003C434B"/>
    <w:rsid w:val="003C489D"/>
    <w:rsid w:val="003C54B8"/>
    <w:rsid w:val="003C649C"/>
    <w:rsid w:val="003C687F"/>
    <w:rsid w:val="003C6ECB"/>
    <w:rsid w:val="003C723C"/>
    <w:rsid w:val="003C7B56"/>
    <w:rsid w:val="003D0F7F"/>
    <w:rsid w:val="003D3CF0"/>
    <w:rsid w:val="003D4942"/>
    <w:rsid w:val="003D53BF"/>
    <w:rsid w:val="003D5665"/>
    <w:rsid w:val="003D62F3"/>
    <w:rsid w:val="003D6797"/>
    <w:rsid w:val="003D779D"/>
    <w:rsid w:val="003D7846"/>
    <w:rsid w:val="003D78A2"/>
    <w:rsid w:val="003E03FD"/>
    <w:rsid w:val="003E15EE"/>
    <w:rsid w:val="003E323A"/>
    <w:rsid w:val="003E37E3"/>
    <w:rsid w:val="003E3A9F"/>
    <w:rsid w:val="003E3BEB"/>
    <w:rsid w:val="003E5249"/>
    <w:rsid w:val="003E60DF"/>
    <w:rsid w:val="003E6AE0"/>
    <w:rsid w:val="003E7FBA"/>
    <w:rsid w:val="003F0971"/>
    <w:rsid w:val="003F0D57"/>
    <w:rsid w:val="003F2802"/>
    <w:rsid w:val="003F28DA"/>
    <w:rsid w:val="003F2B6E"/>
    <w:rsid w:val="003F2C2F"/>
    <w:rsid w:val="003F3050"/>
    <w:rsid w:val="003F35B8"/>
    <w:rsid w:val="003F389B"/>
    <w:rsid w:val="003F3F97"/>
    <w:rsid w:val="003F42CF"/>
    <w:rsid w:val="003F44D8"/>
    <w:rsid w:val="003F4EA0"/>
    <w:rsid w:val="003F5108"/>
    <w:rsid w:val="003F66AD"/>
    <w:rsid w:val="003F69BE"/>
    <w:rsid w:val="003F7B42"/>
    <w:rsid w:val="003F7D20"/>
    <w:rsid w:val="00400EB0"/>
    <w:rsid w:val="004013F6"/>
    <w:rsid w:val="00401474"/>
    <w:rsid w:val="0040290E"/>
    <w:rsid w:val="00402A87"/>
    <w:rsid w:val="00402B3F"/>
    <w:rsid w:val="00402FCF"/>
    <w:rsid w:val="00403409"/>
    <w:rsid w:val="0040387C"/>
    <w:rsid w:val="004042F8"/>
    <w:rsid w:val="004048C9"/>
    <w:rsid w:val="00404FC8"/>
    <w:rsid w:val="004055B1"/>
    <w:rsid w:val="0040566A"/>
    <w:rsid w:val="00405801"/>
    <w:rsid w:val="00405EE3"/>
    <w:rsid w:val="004062AA"/>
    <w:rsid w:val="00407329"/>
    <w:rsid w:val="00407474"/>
    <w:rsid w:val="00407ED4"/>
    <w:rsid w:val="00407F31"/>
    <w:rsid w:val="00410F94"/>
    <w:rsid w:val="00411FF1"/>
    <w:rsid w:val="0041226B"/>
    <w:rsid w:val="004125FD"/>
    <w:rsid w:val="004128F0"/>
    <w:rsid w:val="00414D5B"/>
    <w:rsid w:val="00415D46"/>
    <w:rsid w:val="004163AD"/>
    <w:rsid w:val="0041645A"/>
    <w:rsid w:val="00416D89"/>
    <w:rsid w:val="00417BB8"/>
    <w:rsid w:val="00420300"/>
    <w:rsid w:val="004206A6"/>
    <w:rsid w:val="00421CC4"/>
    <w:rsid w:val="0042354D"/>
    <w:rsid w:val="00423D43"/>
    <w:rsid w:val="00423E1F"/>
    <w:rsid w:val="00423EF4"/>
    <w:rsid w:val="004259A6"/>
    <w:rsid w:val="00425CCF"/>
    <w:rsid w:val="00430D80"/>
    <w:rsid w:val="004317B5"/>
    <w:rsid w:val="00431C4B"/>
    <w:rsid w:val="00431E3D"/>
    <w:rsid w:val="00431F7A"/>
    <w:rsid w:val="00432C83"/>
    <w:rsid w:val="00433528"/>
    <w:rsid w:val="0043414C"/>
    <w:rsid w:val="00435259"/>
    <w:rsid w:val="004356ED"/>
    <w:rsid w:val="00435ADB"/>
    <w:rsid w:val="00435E94"/>
    <w:rsid w:val="004360A2"/>
    <w:rsid w:val="004361FB"/>
    <w:rsid w:val="00436B23"/>
    <w:rsid w:val="00436E88"/>
    <w:rsid w:val="00440977"/>
    <w:rsid w:val="0044175B"/>
    <w:rsid w:val="00441C88"/>
    <w:rsid w:val="00442026"/>
    <w:rsid w:val="00442448"/>
    <w:rsid w:val="00443CD4"/>
    <w:rsid w:val="004440BB"/>
    <w:rsid w:val="004450B6"/>
    <w:rsid w:val="00445612"/>
    <w:rsid w:val="00445B8B"/>
    <w:rsid w:val="004461BF"/>
    <w:rsid w:val="0044697A"/>
    <w:rsid w:val="00446AA3"/>
    <w:rsid w:val="004479D8"/>
    <w:rsid w:val="00447C97"/>
    <w:rsid w:val="00450912"/>
    <w:rsid w:val="00451168"/>
    <w:rsid w:val="00451506"/>
    <w:rsid w:val="00452042"/>
    <w:rsid w:val="00452D84"/>
    <w:rsid w:val="00453739"/>
    <w:rsid w:val="00453FA0"/>
    <w:rsid w:val="0045469C"/>
    <w:rsid w:val="00454775"/>
    <w:rsid w:val="00455475"/>
    <w:rsid w:val="0045627B"/>
    <w:rsid w:val="0045652D"/>
    <w:rsid w:val="00456C90"/>
    <w:rsid w:val="00457160"/>
    <w:rsid w:val="004578CC"/>
    <w:rsid w:val="00457ABB"/>
    <w:rsid w:val="00457E36"/>
    <w:rsid w:val="004607F6"/>
    <w:rsid w:val="004628D8"/>
    <w:rsid w:val="00463A27"/>
    <w:rsid w:val="00463BFC"/>
    <w:rsid w:val="004657D6"/>
    <w:rsid w:val="00465E5F"/>
    <w:rsid w:val="0047065C"/>
    <w:rsid w:val="004728AA"/>
    <w:rsid w:val="00473346"/>
    <w:rsid w:val="00473DE6"/>
    <w:rsid w:val="004745ED"/>
    <w:rsid w:val="00474999"/>
    <w:rsid w:val="00475653"/>
    <w:rsid w:val="00476168"/>
    <w:rsid w:val="00476284"/>
    <w:rsid w:val="0047722B"/>
    <w:rsid w:val="004773CA"/>
    <w:rsid w:val="0047758F"/>
    <w:rsid w:val="0048084F"/>
    <w:rsid w:val="004810BD"/>
    <w:rsid w:val="0048129E"/>
    <w:rsid w:val="0048175E"/>
    <w:rsid w:val="00482868"/>
    <w:rsid w:val="0048361B"/>
    <w:rsid w:val="00483B44"/>
    <w:rsid w:val="00483CA9"/>
    <w:rsid w:val="0048490A"/>
    <w:rsid w:val="004850B9"/>
    <w:rsid w:val="0048525B"/>
    <w:rsid w:val="004855FF"/>
    <w:rsid w:val="00485CCD"/>
    <w:rsid w:val="00485DB5"/>
    <w:rsid w:val="004860C5"/>
    <w:rsid w:val="00486919"/>
    <w:rsid w:val="00486D2B"/>
    <w:rsid w:val="0048749A"/>
    <w:rsid w:val="00490D60"/>
    <w:rsid w:val="00491E4F"/>
    <w:rsid w:val="00493120"/>
    <w:rsid w:val="004949C7"/>
    <w:rsid w:val="00494F3F"/>
    <w:rsid w:val="00494FDC"/>
    <w:rsid w:val="00495203"/>
    <w:rsid w:val="00497D92"/>
    <w:rsid w:val="004A0489"/>
    <w:rsid w:val="004A161B"/>
    <w:rsid w:val="004A33F1"/>
    <w:rsid w:val="004A4106"/>
    <w:rsid w:val="004A4146"/>
    <w:rsid w:val="004A47DB"/>
    <w:rsid w:val="004A4F6C"/>
    <w:rsid w:val="004A581B"/>
    <w:rsid w:val="004A5AAE"/>
    <w:rsid w:val="004A69F6"/>
    <w:rsid w:val="004A6AB7"/>
    <w:rsid w:val="004A6EE4"/>
    <w:rsid w:val="004A7284"/>
    <w:rsid w:val="004A7BF2"/>
    <w:rsid w:val="004A7E1A"/>
    <w:rsid w:val="004B005E"/>
    <w:rsid w:val="004B0073"/>
    <w:rsid w:val="004B04B8"/>
    <w:rsid w:val="004B1541"/>
    <w:rsid w:val="004B1A21"/>
    <w:rsid w:val="004B240E"/>
    <w:rsid w:val="004B29F4"/>
    <w:rsid w:val="004B4A5E"/>
    <w:rsid w:val="004B4C27"/>
    <w:rsid w:val="004B6407"/>
    <w:rsid w:val="004B6923"/>
    <w:rsid w:val="004B6B47"/>
    <w:rsid w:val="004B712B"/>
    <w:rsid w:val="004B7240"/>
    <w:rsid w:val="004B7495"/>
    <w:rsid w:val="004B780F"/>
    <w:rsid w:val="004B7ABC"/>
    <w:rsid w:val="004B7B56"/>
    <w:rsid w:val="004B7DAC"/>
    <w:rsid w:val="004B7EE9"/>
    <w:rsid w:val="004C098E"/>
    <w:rsid w:val="004C1754"/>
    <w:rsid w:val="004C1880"/>
    <w:rsid w:val="004C20CF"/>
    <w:rsid w:val="004C299C"/>
    <w:rsid w:val="004C2E2E"/>
    <w:rsid w:val="004C3080"/>
    <w:rsid w:val="004C3675"/>
    <w:rsid w:val="004C38A9"/>
    <w:rsid w:val="004C4D54"/>
    <w:rsid w:val="004C7023"/>
    <w:rsid w:val="004C7513"/>
    <w:rsid w:val="004D02AC"/>
    <w:rsid w:val="004D0362"/>
    <w:rsid w:val="004D0383"/>
    <w:rsid w:val="004D1C77"/>
    <w:rsid w:val="004D1F3F"/>
    <w:rsid w:val="004D2DB9"/>
    <w:rsid w:val="004D2E54"/>
    <w:rsid w:val="004D333E"/>
    <w:rsid w:val="004D36A8"/>
    <w:rsid w:val="004D3A72"/>
    <w:rsid w:val="004D3EE2"/>
    <w:rsid w:val="004D4CC2"/>
    <w:rsid w:val="004D5A1E"/>
    <w:rsid w:val="004D5BBA"/>
    <w:rsid w:val="004D6540"/>
    <w:rsid w:val="004D66E9"/>
    <w:rsid w:val="004E0833"/>
    <w:rsid w:val="004E09D9"/>
    <w:rsid w:val="004E14EB"/>
    <w:rsid w:val="004E1C2A"/>
    <w:rsid w:val="004E2ACB"/>
    <w:rsid w:val="004E38B0"/>
    <w:rsid w:val="004E3C28"/>
    <w:rsid w:val="004E4332"/>
    <w:rsid w:val="004E4E0B"/>
    <w:rsid w:val="004E51A4"/>
    <w:rsid w:val="004E5594"/>
    <w:rsid w:val="004E6856"/>
    <w:rsid w:val="004E6FB4"/>
    <w:rsid w:val="004F092C"/>
    <w:rsid w:val="004F0977"/>
    <w:rsid w:val="004F1408"/>
    <w:rsid w:val="004F398E"/>
    <w:rsid w:val="004F4DF3"/>
    <w:rsid w:val="004F4E1D"/>
    <w:rsid w:val="004F616E"/>
    <w:rsid w:val="004F6257"/>
    <w:rsid w:val="004F6A25"/>
    <w:rsid w:val="004F6AB0"/>
    <w:rsid w:val="004F6B4D"/>
    <w:rsid w:val="004F6F40"/>
    <w:rsid w:val="005000BD"/>
    <w:rsid w:val="005000DD"/>
    <w:rsid w:val="00501A0E"/>
    <w:rsid w:val="0050355E"/>
    <w:rsid w:val="00503948"/>
    <w:rsid w:val="00503B09"/>
    <w:rsid w:val="00503D9C"/>
    <w:rsid w:val="00504F5C"/>
    <w:rsid w:val="00505262"/>
    <w:rsid w:val="0050597B"/>
    <w:rsid w:val="00506D0A"/>
    <w:rsid w:val="00506DF8"/>
    <w:rsid w:val="00507451"/>
    <w:rsid w:val="0050745C"/>
    <w:rsid w:val="00510441"/>
    <w:rsid w:val="00511F4D"/>
    <w:rsid w:val="00512664"/>
    <w:rsid w:val="00512E9A"/>
    <w:rsid w:val="00513467"/>
    <w:rsid w:val="00514D6B"/>
    <w:rsid w:val="005154F2"/>
    <w:rsid w:val="0051574E"/>
    <w:rsid w:val="0051725F"/>
    <w:rsid w:val="00520095"/>
    <w:rsid w:val="00520645"/>
    <w:rsid w:val="0052168D"/>
    <w:rsid w:val="00522164"/>
    <w:rsid w:val="00523008"/>
    <w:rsid w:val="0052396A"/>
    <w:rsid w:val="00524023"/>
    <w:rsid w:val="005246F1"/>
    <w:rsid w:val="00525E22"/>
    <w:rsid w:val="005261D2"/>
    <w:rsid w:val="0052734E"/>
    <w:rsid w:val="0052782C"/>
    <w:rsid w:val="00527A41"/>
    <w:rsid w:val="0053092C"/>
    <w:rsid w:val="00530E46"/>
    <w:rsid w:val="00531528"/>
    <w:rsid w:val="005324EF"/>
    <w:rsid w:val="0053286B"/>
    <w:rsid w:val="00533BED"/>
    <w:rsid w:val="005344EE"/>
    <w:rsid w:val="005355F8"/>
    <w:rsid w:val="00536369"/>
    <w:rsid w:val="005363A7"/>
    <w:rsid w:val="00536E4C"/>
    <w:rsid w:val="005400FF"/>
    <w:rsid w:val="00540E99"/>
    <w:rsid w:val="00541130"/>
    <w:rsid w:val="005414D0"/>
    <w:rsid w:val="0054175A"/>
    <w:rsid w:val="0054293F"/>
    <w:rsid w:val="00543C45"/>
    <w:rsid w:val="00543CDB"/>
    <w:rsid w:val="005447BE"/>
    <w:rsid w:val="00545700"/>
    <w:rsid w:val="00546A8B"/>
    <w:rsid w:val="00546D5E"/>
    <w:rsid w:val="00546F02"/>
    <w:rsid w:val="00547051"/>
    <w:rsid w:val="0054770B"/>
    <w:rsid w:val="00551073"/>
    <w:rsid w:val="00551DA4"/>
    <w:rsid w:val="0055213A"/>
    <w:rsid w:val="005527DE"/>
    <w:rsid w:val="0055308A"/>
    <w:rsid w:val="00553903"/>
    <w:rsid w:val="00553B78"/>
    <w:rsid w:val="00554469"/>
    <w:rsid w:val="005546E9"/>
    <w:rsid w:val="00554956"/>
    <w:rsid w:val="005575AB"/>
    <w:rsid w:val="00557BE6"/>
    <w:rsid w:val="005600BC"/>
    <w:rsid w:val="005605A3"/>
    <w:rsid w:val="00560741"/>
    <w:rsid w:val="00563104"/>
    <w:rsid w:val="005646C1"/>
    <w:rsid w:val="005646CC"/>
    <w:rsid w:val="005652E4"/>
    <w:rsid w:val="00565730"/>
    <w:rsid w:val="00566671"/>
    <w:rsid w:val="00567B22"/>
    <w:rsid w:val="00571182"/>
    <w:rsid w:val="0057134C"/>
    <w:rsid w:val="005714C3"/>
    <w:rsid w:val="00572ED7"/>
    <w:rsid w:val="0057331C"/>
    <w:rsid w:val="00573328"/>
    <w:rsid w:val="00573AE1"/>
    <w:rsid w:val="00573F07"/>
    <w:rsid w:val="0057478F"/>
    <w:rsid w:val="005747FF"/>
    <w:rsid w:val="005748B6"/>
    <w:rsid w:val="005753B0"/>
    <w:rsid w:val="005755C6"/>
    <w:rsid w:val="00576415"/>
    <w:rsid w:val="005775E6"/>
    <w:rsid w:val="00577A79"/>
    <w:rsid w:val="00580D0F"/>
    <w:rsid w:val="00581F3D"/>
    <w:rsid w:val="005824C0"/>
    <w:rsid w:val="00582560"/>
    <w:rsid w:val="00582722"/>
    <w:rsid w:val="00582FD7"/>
    <w:rsid w:val="005832ED"/>
    <w:rsid w:val="00583524"/>
    <w:rsid w:val="005835A2"/>
    <w:rsid w:val="00583853"/>
    <w:rsid w:val="00584A67"/>
    <w:rsid w:val="005857A8"/>
    <w:rsid w:val="00585810"/>
    <w:rsid w:val="0058590B"/>
    <w:rsid w:val="0058713B"/>
    <w:rsid w:val="00587242"/>
    <w:rsid w:val="005876D2"/>
    <w:rsid w:val="0059050F"/>
    <w:rsid w:val="0059056C"/>
    <w:rsid w:val="00590C7B"/>
    <w:rsid w:val="005910B8"/>
    <w:rsid w:val="0059130B"/>
    <w:rsid w:val="00593F04"/>
    <w:rsid w:val="00594705"/>
    <w:rsid w:val="00594F41"/>
    <w:rsid w:val="00595F51"/>
    <w:rsid w:val="0059606E"/>
    <w:rsid w:val="00596689"/>
    <w:rsid w:val="00597839"/>
    <w:rsid w:val="0059795C"/>
    <w:rsid w:val="005A0995"/>
    <w:rsid w:val="005A16FB"/>
    <w:rsid w:val="005A1A68"/>
    <w:rsid w:val="005A1D50"/>
    <w:rsid w:val="005A1E7F"/>
    <w:rsid w:val="005A2040"/>
    <w:rsid w:val="005A285E"/>
    <w:rsid w:val="005A2985"/>
    <w:rsid w:val="005A2A5A"/>
    <w:rsid w:val="005A3076"/>
    <w:rsid w:val="005A3171"/>
    <w:rsid w:val="005A39FC"/>
    <w:rsid w:val="005A3B66"/>
    <w:rsid w:val="005A3C6E"/>
    <w:rsid w:val="005A42E3"/>
    <w:rsid w:val="005A484F"/>
    <w:rsid w:val="005A4CB5"/>
    <w:rsid w:val="005A5F04"/>
    <w:rsid w:val="005A6DC2"/>
    <w:rsid w:val="005B06AC"/>
    <w:rsid w:val="005B0870"/>
    <w:rsid w:val="005B1762"/>
    <w:rsid w:val="005B3967"/>
    <w:rsid w:val="005B4212"/>
    <w:rsid w:val="005B4B88"/>
    <w:rsid w:val="005B5605"/>
    <w:rsid w:val="005B5D60"/>
    <w:rsid w:val="005B5E31"/>
    <w:rsid w:val="005B64AE"/>
    <w:rsid w:val="005B6967"/>
    <w:rsid w:val="005B6E3D"/>
    <w:rsid w:val="005B7298"/>
    <w:rsid w:val="005B75A8"/>
    <w:rsid w:val="005B7B94"/>
    <w:rsid w:val="005B7CEB"/>
    <w:rsid w:val="005C0FBC"/>
    <w:rsid w:val="005C1641"/>
    <w:rsid w:val="005C19CB"/>
    <w:rsid w:val="005C1BFC"/>
    <w:rsid w:val="005C2451"/>
    <w:rsid w:val="005C2961"/>
    <w:rsid w:val="005C78FC"/>
    <w:rsid w:val="005C7B55"/>
    <w:rsid w:val="005D0175"/>
    <w:rsid w:val="005D03FF"/>
    <w:rsid w:val="005D09A0"/>
    <w:rsid w:val="005D1159"/>
    <w:rsid w:val="005D1CC4"/>
    <w:rsid w:val="005D2D62"/>
    <w:rsid w:val="005D458E"/>
    <w:rsid w:val="005D58CC"/>
    <w:rsid w:val="005D5A78"/>
    <w:rsid w:val="005D5DB0"/>
    <w:rsid w:val="005D732B"/>
    <w:rsid w:val="005D7A00"/>
    <w:rsid w:val="005E0204"/>
    <w:rsid w:val="005E0A91"/>
    <w:rsid w:val="005E0B43"/>
    <w:rsid w:val="005E149F"/>
    <w:rsid w:val="005E1533"/>
    <w:rsid w:val="005E4742"/>
    <w:rsid w:val="005E6829"/>
    <w:rsid w:val="005E6937"/>
    <w:rsid w:val="005F00FB"/>
    <w:rsid w:val="005F0C12"/>
    <w:rsid w:val="005F10D4"/>
    <w:rsid w:val="005F26E8"/>
    <w:rsid w:val="005F275A"/>
    <w:rsid w:val="005F29D7"/>
    <w:rsid w:val="005F2E08"/>
    <w:rsid w:val="005F4FD5"/>
    <w:rsid w:val="005F690E"/>
    <w:rsid w:val="005F69A0"/>
    <w:rsid w:val="005F7834"/>
    <w:rsid w:val="005F78DD"/>
    <w:rsid w:val="005F7A4D"/>
    <w:rsid w:val="005F7D5A"/>
    <w:rsid w:val="0060168F"/>
    <w:rsid w:val="00601B68"/>
    <w:rsid w:val="00601CA8"/>
    <w:rsid w:val="006026BA"/>
    <w:rsid w:val="00602C03"/>
    <w:rsid w:val="0060359B"/>
    <w:rsid w:val="00603E24"/>
    <w:rsid w:val="00603F69"/>
    <w:rsid w:val="006040DA"/>
    <w:rsid w:val="006047BD"/>
    <w:rsid w:val="0060494B"/>
    <w:rsid w:val="00606A39"/>
    <w:rsid w:val="00607675"/>
    <w:rsid w:val="00610E48"/>
    <w:rsid w:val="00610F53"/>
    <w:rsid w:val="006124BC"/>
    <w:rsid w:val="00612E3F"/>
    <w:rsid w:val="00613208"/>
    <w:rsid w:val="006165BE"/>
    <w:rsid w:val="00616767"/>
    <w:rsid w:val="0061698B"/>
    <w:rsid w:val="00616F61"/>
    <w:rsid w:val="00617F4C"/>
    <w:rsid w:val="006203C8"/>
    <w:rsid w:val="00620917"/>
    <w:rsid w:val="00620ACF"/>
    <w:rsid w:val="006213AB"/>
    <w:rsid w:val="0062163D"/>
    <w:rsid w:val="00621BCB"/>
    <w:rsid w:val="00621EEF"/>
    <w:rsid w:val="0062229B"/>
    <w:rsid w:val="00623A9E"/>
    <w:rsid w:val="00623D90"/>
    <w:rsid w:val="00624A20"/>
    <w:rsid w:val="00624C9B"/>
    <w:rsid w:val="006251EB"/>
    <w:rsid w:val="0062541D"/>
    <w:rsid w:val="006306C2"/>
    <w:rsid w:val="00630BB3"/>
    <w:rsid w:val="00631FFE"/>
    <w:rsid w:val="00632182"/>
    <w:rsid w:val="006335DF"/>
    <w:rsid w:val="006337D4"/>
    <w:rsid w:val="00633A4A"/>
    <w:rsid w:val="00633CFF"/>
    <w:rsid w:val="0063419B"/>
    <w:rsid w:val="00634717"/>
    <w:rsid w:val="00636207"/>
    <w:rsid w:val="0063670E"/>
    <w:rsid w:val="00636D5E"/>
    <w:rsid w:val="00636EDC"/>
    <w:rsid w:val="00637127"/>
    <w:rsid w:val="00637181"/>
    <w:rsid w:val="00637AF8"/>
    <w:rsid w:val="006405BD"/>
    <w:rsid w:val="006412BE"/>
    <w:rsid w:val="0064144D"/>
    <w:rsid w:val="00641609"/>
    <w:rsid w:val="0064160E"/>
    <w:rsid w:val="00642389"/>
    <w:rsid w:val="00642592"/>
    <w:rsid w:val="00642992"/>
    <w:rsid w:val="006439ED"/>
    <w:rsid w:val="00644306"/>
    <w:rsid w:val="0064474A"/>
    <w:rsid w:val="00644EAB"/>
    <w:rsid w:val="006450E2"/>
    <w:rsid w:val="006453D8"/>
    <w:rsid w:val="00645770"/>
    <w:rsid w:val="006457A5"/>
    <w:rsid w:val="006465B7"/>
    <w:rsid w:val="0064785A"/>
    <w:rsid w:val="00650230"/>
    <w:rsid w:val="00650503"/>
    <w:rsid w:val="00650977"/>
    <w:rsid w:val="00651548"/>
    <w:rsid w:val="00651697"/>
    <w:rsid w:val="00651A1C"/>
    <w:rsid w:val="00651E73"/>
    <w:rsid w:val="006520CD"/>
    <w:rsid w:val="006522EF"/>
    <w:rsid w:val="006522FD"/>
    <w:rsid w:val="00652800"/>
    <w:rsid w:val="00652A5E"/>
    <w:rsid w:val="00652BCE"/>
    <w:rsid w:val="00653AB0"/>
    <w:rsid w:val="00653C5D"/>
    <w:rsid w:val="006544A7"/>
    <w:rsid w:val="006552BE"/>
    <w:rsid w:val="006554B9"/>
    <w:rsid w:val="00655710"/>
    <w:rsid w:val="00656A04"/>
    <w:rsid w:val="00657F9F"/>
    <w:rsid w:val="00661413"/>
    <w:rsid w:val="006618E3"/>
    <w:rsid w:val="00661D06"/>
    <w:rsid w:val="00661EB6"/>
    <w:rsid w:val="006638B4"/>
    <w:rsid w:val="0066400D"/>
    <w:rsid w:val="006641B3"/>
    <w:rsid w:val="006644C4"/>
    <w:rsid w:val="0066595A"/>
    <w:rsid w:val="00665F1A"/>
    <w:rsid w:val="00666224"/>
    <w:rsid w:val="0066665B"/>
    <w:rsid w:val="006668C9"/>
    <w:rsid w:val="00666E0E"/>
    <w:rsid w:val="00667D8F"/>
    <w:rsid w:val="00670EE3"/>
    <w:rsid w:val="00672902"/>
    <w:rsid w:val="006729EC"/>
    <w:rsid w:val="00672B13"/>
    <w:rsid w:val="00673149"/>
    <w:rsid w:val="0067331F"/>
    <w:rsid w:val="00673ABB"/>
    <w:rsid w:val="006742E8"/>
    <w:rsid w:val="0067482E"/>
    <w:rsid w:val="00675260"/>
    <w:rsid w:val="0067760C"/>
    <w:rsid w:val="00677DDB"/>
    <w:rsid w:val="00677EF0"/>
    <w:rsid w:val="006814BF"/>
    <w:rsid w:val="00681DCF"/>
    <w:rsid w:val="00681F32"/>
    <w:rsid w:val="006826B1"/>
    <w:rsid w:val="00682ACB"/>
    <w:rsid w:val="00683030"/>
    <w:rsid w:val="00683AEC"/>
    <w:rsid w:val="0068428A"/>
    <w:rsid w:val="00684672"/>
    <w:rsid w:val="0068481E"/>
    <w:rsid w:val="006856F4"/>
    <w:rsid w:val="00685EEC"/>
    <w:rsid w:val="0068666F"/>
    <w:rsid w:val="0068770B"/>
    <w:rsid w:val="0068780A"/>
    <w:rsid w:val="00690267"/>
    <w:rsid w:val="006906E7"/>
    <w:rsid w:val="00691CB3"/>
    <w:rsid w:val="00692094"/>
    <w:rsid w:val="006931D4"/>
    <w:rsid w:val="00694E70"/>
    <w:rsid w:val="006954D4"/>
    <w:rsid w:val="0069598B"/>
    <w:rsid w:val="00695AF0"/>
    <w:rsid w:val="0069757D"/>
    <w:rsid w:val="00697AA8"/>
    <w:rsid w:val="006A0BAF"/>
    <w:rsid w:val="006A0CE9"/>
    <w:rsid w:val="006A1498"/>
    <w:rsid w:val="006A1A8E"/>
    <w:rsid w:val="006A1CF6"/>
    <w:rsid w:val="006A2D9E"/>
    <w:rsid w:val="006A36DB"/>
    <w:rsid w:val="006A3EF2"/>
    <w:rsid w:val="006A44D0"/>
    <w:rsid w:val="006A48C1"/>
    <w:rsid w:val="006A510D"/>
    <w:rsid w:val="006A51A4"/>
    <w:rsid w:val="006A7C03"/>
    <w:rsid w:val="006B0291"/>
    <w:rsid w:val="006B06B2"/>
    <w:rsid w:val="006B100B"/>
    <w:rsid w:val="006B17CF"/>
    <w:rsid w:val="006B1A79"/>
    <w:rsid w:val="006B1FFA"/>
    <w:rsid w:val="006B20FA"/>
    <w:rsid w:val="006B278E"/>
    <w:rsid w:val="006B3564"/>
    <w:rsid w:val="006B37E6"/>
    <w:rsid w:val="006B3D8F"/>
    <w:rsid w:val="006B42E3"/>
    <w:rsid w:val="006B44D1"/>
    <w:rsid w:val="006B44E9"/>
    <w:rsid w:val="006B4F9B"/>
    <w:rsid w:val="006B5FC2"/>
    <w:rsid w:val="006B73E5"/>
    <w:rsid w:val="006C00A3"/>
    <w:rsid w:val="006C03D8"/>
    <w:rsid w:val="006C0D04"/>
    <w:rsid w:val="006C10FC"/>
    <w:rsid w:val="006C3BA8"/>
    <w:rsid w:val="006C3F0C"/>
    <w:rsid w:val="006C42D4"/>
    <w:rsid w:val="006C4441"/>
    <w:rsid w:val="006C4B47"/>
    <w:rsid w:val="006C4CF5"/>
    <w:rsid w:val="006C4FEE"/>
    <w:rsid w:val="006C51A7"/>
    <w:rsid w:val="006C5D8A"/>
    <w:rsid w:val="006C60AF"/>
    <w:rsid w:val="006C615D"/>
    <w:rsid w:val="006C7AB5"/>
    <w:rsid w:val="006D062E"/>
    <w:rsid w:val="006D0817"/>
    <w:rsid w:val="006D0996"/>
    <w:rsid w:val="006D0BA2"/>
    <w:rsid w:val="006D2405"/>
    <w:rsid w:val="006D2BD6"/>
    <w:rsid w:val="006D2CB3"/>
    <w:rsid w:val="006D3A0E"/>
    <w:rsid w:val="006D4394"/>
    <w:rsid w:val="006D4A39"/>
    <w:rsid w:val="006D53A4"/>
    <w:rsid w:val="006D5896"/>
    <w:rsid w:val="006D607C"/>
    <w:rsid w:val="006D6748"/>
    <w:rsid w:val="006E08A7"/>
    <w:rsid w:val="006E08C4"/>
    <w:rsid w:val="006E091B"/>
    <w:rsid w:val="006E1E83"/>
    <w:rsid w:val="006E2552"/>
    <w:rsid w:val="006E3244"/>
    <w:rsid w:val="006E336C"/>
    <w:rsid w:val="006E42C8"/>
    <w:rsid w:val="006E4800"/>
    <w:rsid w:val="006E560F"/>
    <w:rsid w:val="006E5B90"/>
    <w:rsid w:val="006E60D3"/>
    <w:rsid w:val="006E79B6"/>
    <w:rsid w:val="006F054E"/>
    <w:rsid w:val="006F0E8A"/>
    <w:rsid w:val="006F15D8"/>
    <w:rsid w:val="006F1B19"/>
    <w:rsid w:val="006F2F41"/>
    <w:rsid w:val="006F2FEB"/>
    <w:rsid w:val="006F3613"/>
    <w:rsid w:val="006F3839"/>
    <w:rsid w:val="006F3DBB"/>
    <w:rsid w:val="006F4503"/>
    <w:rsid w:val="006F4BFA"/>
    <w:rsid w:val="006F4F8D"/>
    <w:rsid w:val="006F6129"/>
    <w:rsid w:val="006F6EF0"/>
    <w:rsid w:val="006F7D79"/>
    <w:rsid w:val="00700048"/>
    <w:rsid w:val="00700346"/>
    <w:rsid w:val="0070043D"/>
    <w:rsid w:val="00700C97"/>
    <w:rsid w:val="00700E13"/>
    <w:rsid w:val="0070110B"/>
    <w:rsid w:val="007012F6"/>
    <w:rsid w:val="0070190E"/>
    <w:rsid w:val="00701DAC"/>
    <w:rsid w:val="00701F37"/>
    <w:rsid w:val="00702943"/>
    <w:rsid w:val="00703206"/>
    <w:rsid w:val="00704641"/>
    <w:rsid w:val="00704694"/>
    <w:rsid w:val="007058CD"/>
    <w:rsid w:val="00705D75"/>
    <w:rsid w:val="00706293"/>
    <w:rsid w:val="0070723B"/>
    <w:rsid w:val="00710038"/>
    <w:rsid w:val="007119DC"/>
    <w:rsid w:val="007124A7"/>
    <w:rsid w:val="00712525"/>
    <w:rsid w:val="00712DA7"/>
    <w:rsid w:val="00712DBD"/>
    <w:rsid w:val="007143F8"/>
    <w:rsid w:val="00714956"/>
    <w:rsid w:val="00715AAF"/>
    <w:rsid w:val="00715F89"/>
    <w:rsid w:val="00716FB7"/>
    <w:rsid w:val="00717C66"/>
    <w:rsid w:val="0072144B"/>
    <w:rsid w:val="00722D6B"/>
    <w:rsid w:val="0072360C"/>
    <w:rsid w:val="00723956"/>
    <w:rsid w:val="00723AB5"/>
    <w:rsid w:val="00724203"/>
    <w:rsid w:val="0072534A"/>
    <w:rsid w:val="007256E2"/>
    <w:rsid w:val="00725C3B"/>
    <w:rsid w:val="00725CAB"/>
    <w:rsid w:val="00725D14"/>
    <w:rsid w:val="007266FB"/>
    <w:rsid w:val="0072758D"/>
    <w:rsid w:val="00730091"/>
    <w:rsid w:val="0073212B"/>
    <w:rsid w:val="00732462"/>
    <w:rsid w:val="007332C6"/>
    <w:rsid w:val="0073364D"/>
    <w:rsid w:val="007336AC"/>
    <w:rsid w:val="00733B48"/>
    <w:rsid w:val="00733D6A"/>
    <w:rsid w:val="00734065"/>
    <w:rsid w:val="00734894"/>
    <w:rsid w:val="0073507F"/>
    <w:rsid w:val="00735265"/>
    <w:rsid w:val="00735327"/>
    <w:rsid w:val="00735451"/>
    <w:rsid w:val="00735D82"/>
    <w:rsid w:val="0073637A"/>
    <w:rsid w:val="00736F68"/>
    <w:rsid w:val="00737DC8"/>
    <w:rsid w:val="00740573"/>
    <w:rsid w:val="00741479"/>
    <w:rsid w:val="007414DA"/>
    <w:rsid w:val="00741ACA"/>
    <w:rsid w:val="00742F5E"/>
    <w:rsid w:val="0074450D"/>
    <w:rsid w:val="007448D2"/>
    <w:rsid w:val="00744A73"/>
    <w:rsid w:val="00744DB8"/>
    <w:rsid w:val="00745C28"/>
    <w:rsid w:val="007460FF"/>
    <w:rsid w:val="00746AFA"/>
    <w:rsid w:val="007474D4"/>
    <w:rsid w:val="00747FB8"/>
    <w:rsid w:val="00752FA5"/>
    <w:rsid w:val="0075322D"/>
    <w:rsid w:val="007533C1"/>
    <w:rsid w:val="0075383A"/>
    <w:rsid w:val="0075398C"/>
    <w:rsid w:val="00753D56"/>
    <w:rsid w:val="00755491"/>
    <w:rsid w:val="007564AE"/>
    <w:rsid w:val="00756EA9"/>
    <w:rsid w:val="00757297"/>
    <w:rsid w:val="00757591"/>
    <w:rsid w:val="00757633"/>
    <w:rsid w:val="00757A59"/>
    <w:rsid w:val="00757DD5"/>
    <w:rsid w:val="00760D23"/>
    <w:rsid w:val="007613BC"/>
    <w:rsid w:val="007617A7"/>
    <w:rsid w:val="00762125"/>
    <w:rsid w:val="00762BC3"/>
    <w:rsid w:val="007635C3"/>
    <w:rsid w:val="00763BBF"/>
    <w:rsid w:val="00765E06"/>
    <w:rsid w:val="00765F79"/>
    <w:rsid w:val="00766A1D"/>
    <w:rsid w:val="00766BC2"/>
    <w:rsid w:val="0077006E"/>
    <w:rsid w:val="007701CC"/>
    <w:rsid w:val="00770223"/>
    <w:rsid w:val="007706FF"/>
    <w:rsid w:val="00770891"/>
    <w:rsid w:val="00770C61"/>
    <w:rsid w:val="007724F8"/>
    <w:rsid w:val="00772B27"/>
    <w:rsid w:val="00772BA3"/>
    <w:rsid w:val="00774663"/>
    <w:rsid w:val="00775B11"/>
    <w:rsid w:val="007763FE"/>
    <w:rsid w:val="00776998"/>
    <w:rsid w:val="00776AC3"/>
    <w:rsid w:val="00777558"/>
    <w:rsid w:val="007776A2"/>
    <w:rsid w:val="00777849"/>
    <w:rsid w:val="00777CCF"/>
    <w:rsid w:val="00780373"/>
    <w:rsid w:val="00780877"/>
    <w:rsid w:val="00780A99"/>
    <w:rsid w:val="00781C4F"/>
    <w:rsid w:val="00782487"/>
    <w:rsid w:val="00782A2E"/>
    <w:rsid w:val="00782B11"/>
    <w:rsid w:val="00783107"/>
    <w:rsid w:val="0078311A"/>
    <w:rsid w:val="007836C0"/>
    <w:rsid w:val="00783D18"/>
    <w:rsid w:val="00783F8F"/>
    <w:rsid w:val="00785BE0"/>
    <w:rsid w:val="0078667E"/>
    <w:rsid w:val="007904C8"/>
    <w:rsid w:val="007919C8"/>
    <w:rsid w:val="007919DC"/>
    <w:rsid w:val="00791B72"/>
    <w:rsid w:val="00791C7F"/>
    <w:rsid w:val="00792952"/>
    <w:rsid w:val="00793A6F"/>
    <w:rsid w:val="0079464A"/>
    <w:rsid w:val="00794F8A"/>
    <w:rsid w:val="007959FE"/>
    <w:rsid w:val="00796853"/>
    <w:rsid w:val="00796888"/>
    <w:rsid w:val="00796FFE"/>
    <w:rsid w:val="007A04B4"/>
    <w:rsid w:val="007A1039"/>
    <w:rsid w:val="007A1326"/>
    <w:rsid w:val="007A1AA1"/>
    <w:rsid w:val="007A2B7B"/>
    <w:rsid w:val="007A3356"/>
    <w:rsid w:val="007A36F3"/>
    <w:rsid w:val="007A4CEF"/>
    <w:rsid w:val="007A55A8"/>
    <w:rsid w:val="007A58FC"/>
    <w:rsid w:val="007A64C5"/>
    <w:rsid w:val="007A6B91"/>
    <w:rsid w:val="007A7429"/>
    <w:rsid w:val="007B0ACF"/>
    <w:rsid w:val="007B12F0"/>
    <w:rsid w:val="007B23AB"/>
    <w:rsid w:val="007B24C4"/>
    <w:rsid w:val="007B35A3"/>
    <w:rsid w:val="007B50E4"/>
    <w:rsid w:val="007B5236"/>
    <w:rsid w:val="007B546C"/>
    <w:rsid w:val="007B6602"/>
    <w:rsid w:val="007B6B2F"/>
    <w:rsid w:val="007C057B"/>
    <w:rsid w:val="007C1661"/>
    <w:rsid w:val="007C1A9E"/>
    <w:rsid w:val="007C1F60"/>
    <w:rsid w:val="007C20B5"/>
    <w:rsid w:val="007C3CFA"/>
    <w:rsid w:val="007C3F19"/>
    <w:rsid w:val="007C437E"/>
    <w:rsid w:val="007C6692"/>
    <w:rsid w:val="007C6E38"/>
    <w:rsid w:val="007D021D"/>
    <w:rsid w:val="007D0A66"/>
    <w:rsid w:val="007D212E"/>
    <w:rsid w:val="007D3DFD"/>
    <w:rsid w:val="007D458F"/>
    <w:rsid w:val="007D4EE2"/>
    <w:rsid w:val="007D5655"/>
    <w:rsid w:val="007D581D"/>
    <w:rsid w:val="007D5A52"/>
    <w:rsid w:val="007D73C0"/>
    <w:rsid w:val="007D7CF5"/>
    <w:rsid w:val="007D7E58"/>
    <w:rsid w:val="007E2C0C"/>
    <w:rsid w:val="007E41AD"/>
    <w:rsid w:val="007E46AD"/>
    <w:rsid w:val="007E497E"/>
    <w:rsid w:val="007E4FB5"/>
    <w:rsid w:val="007E51F4"/>
    <w:rsid w:val="007E542F"/>
    <w:rsid w:val="007E5C98"/>
    <w:rsid w:val="007E5D8D"/>
    <w:rsid w:val="007E5E9E"/>
    <w:rsid w:val="007E637F"/>
    <w:rsid w:val="007E7486"/>
    <w:rsid w:val="007E7851"/>
    <w:rsid w:val="007F1493"/>
    <w:rsid w:val="007F15BC"/>
    <w:rsid w:val="007F3524"/>
    <w:rsid w:val="007F3664"/>
    <w:rsid w:val="007F5626"/>
    <w:rsid w:val="007F576D"/>
    <w:rsid w:val="007F609D"/>
    <w:rsid w:val="007F60DB"/>
    <w:rsid w:val="007F637A"/>
    <w:rsid w:val="007F66A6"/>
    <w:rsid w:val="007F68BA"/>
    <w:rsid w:val="007F719E"/>
    <w:rsid w:val="007F76BF"/>
    <w:rsid w:val="008003CD"/>
    <w:rsid w:val="00800512"/>
    <w:rsid w:val="00801331"/>
    <w:rsid w:val="00801687"/>
    <w:rsid w:val="008019EE"/>
    <w:rsid w:val="00801C00"/>
    <w:rsid w:val="00802022"/>
    <w:rsid w:val="0080207C"/>
    <w:rsid w:val="008023EC"/>
    <w:rsid w:val="00802690"/>
    <w:rsid w:val="008028A3"/>
    <w:rsid w:val="00803BF7"/>
    <w:rsid w:val="00804481"/>
    <w:rsid w:val="008059C1"/>
    <w:rsid w:val="00805A3B"/>
    <w:rsid w:val="0080662F"/>
    <w:rsid w:val="00806C91"/>
    <w:rsid w:val="0081065F"/>
    <w:rsid w:val="0081071A"/>
    <w:rsid w:val="00810D0B"/>
    <w:rsid w:val="00810E72"/>
    <w:rsid w:val="0081179B"/>
    <w:rsid w:val="00812DCB"/>
    <w:rsid w:val="00813FA5"/>
    <w:rsid w:val="00814375"/>
    <w:rsid w:val="0081523F"/>
    <w:rsid w:val="00815565"/>
    <w:rsid w:val="00815EEE"/>
    <w:rsid w:val="00816151"/>
    <w:rsid w:val="00817268"/>
    <w:rsid w:val="008203B7"/>
    <w:rsid w:val="008206A3"/>
    <w:rsid w:val="00820BB7"/>
    <w:rsid w:val="008212BE"/>
    <w:rsid w:val="008218CF"/>
    <w:rsid w:val="00821A33"/>
    <w:rsid w:val="008228ED"/>
    <w:rsid w:val="008248E7"/>
    <w:rsid w:val="00824F02"/>
    <w:rsid w:val="00825595"/>
    <w:rsid w:val="008264F5"/>
    <w:rsid w:val="008266DF"/>
    <w:rsid w:val="00826BD1"/>
    <w:rsid w:val="00826C4F"/>
    <w:rsid w:val="008300F2"/>
    <w:rsid w:val="00830280"/>
    <w:rsid w:val="00830A48"/>
    <w:rsid w:val="00830FDF"/>
    <w:rsid w:val="00831C89"/>
    <w:rsid w:val="00831F37"/>
    <w:rsid w:val="00832DA5"/>
    <w:rsid w:val="00832F4B"/>
    <w:rsid w:val="00833967"/>
    <w:rsid w:val="00833A2E"/>
    <w:rsid w:val="00833EDF"/>
    <w:rsid w:val="00834038"/>
    <w:rsid w:val="008356C1"/>
    <w:rsid w:val="00835D46"/>
    <w:rsid w:val="00836078"/>
    <w:rsid w:val="00836F1E"/>
    <w:rsid w:val="008377AF"/>
    <w:rsid w:val="008404C4"/>
    <w:rsid w:val="0084056D"/>
    <w:rsid w:val="008407B7"/>
    <w:rsid w:val="00841080"/>
    <w:rsid w:val="008412F7"/>
    <w:rsid w:val="008414BB"/>
    <w:rsid w:val="00841B54"/>
    <w:rsid w:val="008434A7"/>
    <w:rsid w:val="00843B9F"/>
    <w:rsid w:val="00843ED1"/>
    <w:rsid w:val="00843FB2"/>
    <w:rsid w:val="008450F7"/>
    <w:rsid w:val="008455DA"/>
    <w:rsid w:val="0084631E"/>
    <w:rsid w:val="00846449"/>
    <w:rsid w:val="008467D0"/>
    <w:rsid w:val="0084692D"/>
    <w:rsid w:val="008470D0"/>
    <w:rsid w:val="008505DC"/>
    <w:rsid w:val="008509F0"/>
    <w:rsid w:val="00851875"/>
    <w:rsid w:val="00851ACD"/>
    <w:rsid w:val="00852357"/>
    <w:rsid w:val="00852A0C"/>
    <w:rsid w:val="00852B7B"/>
    <w:rsid w:val="00852FE9"/>
    <w:rsid w:val="0085448C"/>
    <w:rsid w:val="00855048"/>
    <w:rsid w:val="008563D3"/>
    <w:rsid w:val="00856E64"/>
    <w:rsid w:val="00860A52"/>
    <w:rsid w:val="00861F46"/>
    <w:rsid w:val="00862960"/>
    <w:rsid w:val="00863532"/>
    <w:rsid w:val="008641E8"/>
    <w:rsid w:val="00864336"/>
    <w:rsid w:val="008645A8"/>
    <w:rsid w:val="00865EC3"/>
    <w:rsid w:val="0086629C"/>
    <w:rsid w:val="00866415"/>
    <w:rsid w:val="0086672A"/>
    <w:rsid w:val="00867469"/>
    <w:rsid w:val="0087012D"/>
    <w:rsid w:val="00870838"/>
    <w:rsid w:val="00870A3D"/>
    <w:rsid w:val="008722BD"/>
    <w:rsid w:val="008726F8"/>
    <w:rsid w:val="008736AC"/>
    <w:rsid w:val="00873771"/>
    <w:rsid w:val="00874C1F"/>
    <w:rsid w:val="0087651F"/>
    <w:rsid w:val="00876697"/>
    <w:rsid w:val="00876A10"/>
    <w:rsid w:val="008773F6"/>
    <w:rsid w:val="00880A08"/>
    <w:rsid w:val="008813A0"/>
    <w:rsid w:val="00881B53"/>
    <w:rsid w:val="00882E98"/>
    <w:rsid w:val="00883242"/>
    <w:rsid w:val="00883805"/>
    <w:rsid w:val="00883A53"/>
    <w:rsid w:val="00883C28"/>
    <w:rsid w:val="0088526C"/>
    <w:rsid w:val="00885C59"/>
    <w:rsid w:val="00885F32"/>
    <w:rsid w:val="00885F34"/>
    <w:rsid w:val="00886646"/>
    <w:rsid w:val="00886BF7"/>
    <w:rsid w:val="008901E1"/>
    <w:rsid w:val="00890C47"/>
    <w:rsid w:val="008922CB"/>
    <w:rsid w:val="0089256F"/>
    <w:rsid w:val="00892918"/>
    <w:rsid w:val="00893CDB"/>
    <w:rsid w:val="00893D12"/>
    <w:rsid w:val="0089468F"/>
    <w:rsid w:val="00894937"/>
    <w:rsid w:val="00895105"/>
    <w:rsid w:val="00895316"/>
    <w:rsid w:val="00895861"/>
    <w:rsid w:val="00897B91"/>
    <w:rsid w:val="008A00A0"/>
    <w:rsid w:val="008A029A"/>
    <w:rsid w:val="008A0704"/>
    <w:rsid w:val="008A0836"/>
    <w:rsid w:val="008A08A9"/>
    <w:rsid w:val="008A1693"/>
    <w:rsid w:val="008A21F0"/>
    <w:rsid w:val="008A5720"/>
    <w:rsid w:val="008A5DE5"/>
    <w:rsid w:val="008A600F"/>
    <w:rsid w:val="008A7805"/>
    <w:rsid w:val="008B021F"/>
    <w:rsid w:val="008B17E8"/>
    <w:rsid w:val="008B1FDB"/>
    <w:rsid w:val="008B2A5B"/>
    <w:rsid w:val="008B2D71"/>
    <w:rsid w:val="008B367A"/>
    <w:rsid w:val="008B430F"/>
    <w:rsid w:val="008B44C9"/>
    <w:rsid w:val="008B4DA3"/>
    <w:rsid w:val="008B4FF4"/>
    <w:rsid w:val="008B62A0"/>
    <w:rsid w:val="008B6729"/>
    <w:rsid w:val="008B6B87"/>
    <w:rsid w:val="008B71D5"/>
    <w:rsid w:val="008B7F83"/>
    <w:rsid w:val="008C034E"/>
    <w:rsid w:val="008C05DC"/>
    <w:rsid w:val="008C07C7"/>
    <w:rsid w:val="008C080D"/>
    <w:rsid w:val="008C085A"/>
    <w:rsid w:val="008C09E9"/>
    <w:rsid w:val="008C1439"/>
    <w:rsid w:val="008C1A20"/>
    <w:rsid w:val="008C25D4"/>
    <w:rsid w:val="008C2FB5"/>
    <w:rsid w:val="008C302C"/>
    <w:rsid w:val="008C4CAB"/>
    <w:rsid w:val="008C5120"/>
    <w:rsid w:val="008C53A3"/>
    <w:rsid w:val="008C6461"/>
    <w:rsid w:val="008C6A74"/>
    <w:rsid w:val="008C6BA4"/>
    <w:rsid w:val="008C6F82"/>
    <w:rsid w:val="008C7CBC"/>
    <w:rsid w:val="008D0067"/>
    <w:rsid w:val="008D125E"/>
    <w:rsid w:val="008D1FF8"/>
    <w:rsid w:val="008D36D8"/>
    <w:rsid w:val="008D5308"/>
    <w:rsid w:val="008D55BF"/>
    <w:rsid w:val="008D61E0"/>
    <w:rsid w:val="008D6722"/>
    <w:rsid w:val="008D6E1D"/>
    <w:rsid w:val="008D7757"/>
    <w:rsid w:val="008D779A"/>
    <w:rsid w:val="008D7AB2"/>
    <w:rsid w:val="008E0259"/>
    <w:rsid w:val="008E0FE1"/>
    <w:rsid w:val="008E131D"/>
    <w:rsid w:val="008E1975"/>
    <w:rsid w:val="008E247B"/>
    <w:rsid w:val="008E25BD"/>
    <w:rsid w:val="008E2808"/>
    <w:rsid w:val="008E43E0"/>
    <w:rsid w:val="008E4A0E"/>
    <w:rsid w:val="008E4E59"/>
    <w:rsid w:val="008E55E9"/>
    <w:rsid w:val="008E59FE"/>
    <w:rsid w:val="008E68B5"/>
    <w:rsid w:val="008F0115"/>
    <w:rsid w:val="008F0383"/>
    <w:rsid w:val="008F0A9D"/>
    <w:rsid w:val="008F1F6A"/>
    <w:rsid w:val="008F28E7"/>
    <w:rsid w:val="008F2F7C"/>
    <w:rsid w:val="008F3463"/>
    <w:rsid w:val="008F3EDF"/>
    <w:rsid w:val="008F56DB"/>
    <w:rsid w:val="008F5C23"/>
    <w:rsid w:val="008F7226"/>
    <w:rsid w:val="008F7A64"/>
    <w:rsid w:val="0090053B"/>
    <w:rsid w:val="00900E59"/>
    <w:rsid w:val="00900FCF"/>
    <w:rsid w:val="00901298"/>
    <w:rsid w:val="009019BB"/>
    <w:rsid w:val="009027C6"/>
    <w:rsid w:val="00902919"/>
    <w:rsid w:val="00902AA4"/>
    <w:rsid w:val="00902AF5"/>
    <w:rsid w:val="0090315B"/>
    <w:rsid w:val="009033B0"/>
    <w:rsid w:val="00904350"/>
    <w:rsid w:val="00904D31"/>
    <w:rsid w:val="00905926"/>
    <w:rsid w:val="0090604A"/>
    <w:rsid w:val="00907038"/>
    <w:rsid w:val="0090787E"/>
    <w:rsid w:val="009078AB"/>
    <w:rsid w:val="0091055E"/>
    <w:rsid w:val="00910608"/>
    <w:rsid w:val="00912C5D"/>
    <w:rsid w:val="00912EC7"/>
    <w:rsid w:val="00913D40"/>
    <w:rsid w:val="00913F89"/>
    <w:rsid w:val="00914220"/>
    <w:rsid w:val="00915222"/>
    <w:rsid w:val="009153A2"/>
    <w:rsid w:val="0091571A"/>
    <w:rsid w:val="00915860"/>
    <w:rsid w:val="00915AC4"/>
    <w:rsid w:val="00916A44"/>
    <w:rsid w:val="009171B5"/>
    <w:rsid w:val="009172D2"/>
    <w:rsid w:val="009176D8"/>
    <w:rsid w:val="009203DE"/>
    <w:rsid w:val="00920404"/>
    <w:rsid w:val="00920A1E"/>
    <w:rsid w:val="00920C71"/>
    <w:rsid w:val="009221AD"/>
    <w:rsid w:val="009227DD"/>
    <w:rsid w:val="00923015"/>
    <w:rsid w:val="009234D0"/>
    <w:rsid w:val="00925013"/>
    <w:rsid w:val="00925024"/>
    <w:rsid w:val="00925655"/>
    <w:rsid w:val="00925733"/>
    <w:rsid w:val="009257A8"/>
    <w:rsid w:val="009261C8"/>
    <w:rsid w:val="009269B4"/>
    <w:rsid w:val="00926D03"/>
    <w:rsid w:val="00926F76"/>
    <w:rsid w:val="0092703B"/>
    <w:rsid w:val="0092760A"/>
    <w:rsid w:val="0092790F"/>
    <w:rsid w:val="00927DB3"/>
    <w:rsid w:val="00927E08"/>
    <w:rsid w:val="00930D17"/>
    <w:rsid w:val="00930ED6"/>
    <w:rsid w:val="009310DD"/>
    <w:rsid w:val="00931206"/>
    <w:rsid w:val="0093189F"/>
    <w:rsid w:val="00932077"/>
    <w:rsid w:val="00932A03"/>
    <w:rsid w:val="00932ABA"/>
    <w:rsid w:val="0093313E"/>
    <w:rsid w:val="009331F9"/>
    <w:rsid w:val="00934012"/>
    <w:rsid w:val="0093530F"/>
    <w:rsid w:val="0093592F"/>
    <w:rsid w:val="00935E65"/>
    <w:rsid w:val="009363F0"/>
    <w:rsid w:val="0093688D"/>
    <w:rsid w:val="00936BD3"/>
    <w:rsid w:val="0094165A"/>
    <w:rsid w:val="00942056"/>
    <w:rsid w:val="009422D5"/>
    <w:rsid w:val="009429D1"/>
    <w:rsid w:val="00942E67"/>
    <w:rsid w:val="00943299"/>
    <w:rsid w:val="009438A7"/>
    <w:rsid w:val="00943A25"/>
    <w:rsid w:val="00945506"/>
    <w:rsid w:val="009458AF"/>
    <w:rsid w:val="00946555"/>
    <w:rsid w:val="00946D0A"/>
    <w:rsid w:val="00946DD0"/>
    <w:rsid w:val="009470D1"/>
    <w:rsid w:val="009501DB"/>
    <w:rsid w:val="009520A1"/>
    <w:rsid w:val="009522E2"/>
    <w:rsid w:val="0095259D"/>
    <w:rsid w:val="009528C1"/>
    <w:rsid w:val="009532C7"/>
    <w:rsid w:val="00953891"/>
    <w:rsid w:val="00953E82"/>
    <w:rsid w:val="00955245"/>
    <w:rsid w:val="00955D6C"/>
    <w:rsid w:val="00957107"/>
    <w:rsid w:val="00957B59"/>
    <w:rsid w:val="009604D3"/>
    <w:rsid w:val="00960547"/>
    <w:rsid w:val="00960CCA"/>
    <w:rsid w:val="00960E03"/>
    <w:rsid w:val="00961514"/>
    <w:rsid w:val="009624AB"/>
    <w:rsid w:val="009634F6"/>
    <w:rsid w:val="00963579"/>
    <w:rsid w:val="00963FEC"/>
    <w:rsid w:val="0096422F"/>
    <w:rsid w:val="00964527"/>
    <w:rsid w:val="00964AE3"/>
    <w:rsid w:val="00965F05"/>
    <w:rsid w:val="0096720F"/>
    <w:rsid w:val="00967218"/>
    <w:rsid w:val="00967618"/>
    <w:rsid w:val="0097036E"/>
    <w:rsid w:val="0097073B"/>
    <w:rsid w:val="00970968"/>
    <w:rsid w:val="009710B5"/>
    <w:rsid w:val="009718BF"/>
    <w:rsid w:val="00973DB2"/>
    <w:rsid w:val="00973EF2"/>
    <w:rsid w:val="00973F78"/>
    <w:rsid w:val="0097573A"/>
    <w:rsid w:val="009771A9"/>
    <w:rsid w:val="0097797D"/>
    <w:rsid w:val="0098053C"/>
    <w:rsid w:val="009811D3"/>
    <w:rsid w:val="00981475"/>
    <w:rsid w:val="00981668"/>
    <w:rsid w:val="00981694"/>
    <w:rsid w:val="00983686"/>
    <w:rsid w:val="00983F2C"/>
    <w:rsid w:val="00984331"/>
    <w:rsid w:val="00984C07"/>
    <w:rsid w:val="00984FA2"/>
    <w:rsid w:val="0098518D"/>
    <w:rsid w:val="0098522F"/>
    <w:rsid w:val="00985C8E"/>
    <w:rsid w:val="00985F69"/>
    <w:rsid w:val="00986E99"/>
    <w:rsid w:val="00986F06"/>
    <w:rsid w:val="00987813"/>
    <w:rsid w:val="009879D8"/>
    <w:rsid w:val="00987EFC"/>
    <w:rsid w:val="00990101"/>
    <w:rsid w:val="00990C18"/>
    <w:rsid w:val="00990C46"/>
    <w:rsid w:val="00991A64"/>
    <w:rsid w:val="00991DEF"/>
    <w:rsid w:val="0099204A"/>
    <w:rsid w:val="00992659"/>
    <w:rsid w:val="0099359F"/>
    <w:rsid w:val="00993B98"/>
    <w:rsid w:val="00993F37"/>
    <w:rsid w:val="00993F3E"/>
    <w:rsid w:val="009944F9"/>
    <w:rsid w:val="00995721"/>
    <w:rsid w:val="00995954"/>
    <w:rsid w:val="00995E81"/>
    <w:rsid w:val="00996470"/>
    <w:rsid w:val="0099657F"/>
    <w:rsid w:val="00996603"/>
    <w:rsid w:val="009974B3"/>
    <w:rsid w:val="009974FA"/>
    <w:rsid w:val="00997A49"/>
    <w:rsid w:val="00997CC4"/>
    <w:rsid w:val="00997F5D"/>
    <w:rsid w:val="009A0220"/>
    <w:rsid w:val="009A09AC"/>
    <w:rsid w:val="009A142F"/>
    <w:rsid w:val="009A1699"/>
    <w:rsid w:val="009A1BBC"/>
    <w:rsid w:val="009A2864"/>
    <w:rsid w:val="009A2FC9"/>
    <w:rsid w:val="009A313E"/>
    <w:rsid w:val="009A3EAC"/>
    <w:rsid w:val="009A40D9"/>
    <w:rsid w:val="009A7815"/>
    <w:rsid w:val="009A7938"/>
    <w:rsid w:val="009B08F7"/>
    <w:rsid w:val="009B1302"/>
    <w:rsid w:val="009B13B1"/>
    <w:rsid w:val="009B142B"/>
    <w:rsid w:val="009B165F"/>
    <w:rsid w:val="009B2D18"/>
    <w:rsid w:val="009B2E67"/>
    <w:rsid w:val="009B417F"/>
    <w:rsid w:val="009B4461"/>
    <w:rsid w:val="009B4483"/>
    <w:rsid w:val="009B51F2"/>
    <w:rsid w:val="009B5879"/>
    <w:rsid w:val="009B5A96"/>
    <w:rsid w:val="009B6030"/>
    <w:rsid w:val="009B67D2"/>
    <w:rsid w:val="009C0698"/>
    <w:rsid w:val="009C098A"/>
    <w:rsid w:val="009C0DA0"/>
    <w:rsid w:val="009C1693"/>
    <w:rsid w:val="009C1AD9"/>
    <w:rsid w:val="009C1FCA"/>
    <w:rsid w:val="009C2042"/>
    <w:rsid w:val="009C2CAC"/>
    <w:rsid w:val="009C3001"/>
    <w:rsid w:val="009C3705"/>
    <w:rsid w:val="009C38D2"/>
    <w:rsid w:val="009C3F8D"/>
    <w:rsid w:val="009C44C9"/>
    <w:rsid w:val="009C575A"/>
    <w:rsid w:val="009C61FB"/>
    <w:rsid w:val="009C65D7"/>
    <w:rsid w:val="009C6822"/>
    <w:rsid w:val="009C69B7"/>
    <w:rsid w:val="009C72FE"/>
    <w:rsid w:val="009C7379"/>
    <w:rsid w:val="009D081A"/>
    <w:rsid w:val="009D0C17"/>
    <w:rsid w:val="009D1EBE"/>
    <w:rsid w:val="009D2409"/>
    <w:rsid w:val="009D2983"/>
    <w:rsid w:val="009D2C2D"/>
    <w:rsid w:val="009D3358"/>
    <w:rsid w:val="009D35F5"/>
    <w:rsid w:val="009D36ED"/>
    <w:rsid w:val="009D47EB"/>
    <w:rsid w:val="009D4F4A"/>
    <w:rsid w:val="009D5017"/>
    <w:rsid w:val="009D572A"/>
    <w:rsid w:val="009D578A"/>
    <w:rsid w:val="009D665E"/>
    <w:rsid w:val="009D67D9"/>
    <w:rsid w:val="009D7355"/>
    <w:rsid w:val="009D7742"/>
    <w:rsid w:val="009D7D50"/>
    <w:rsid w:val="009E01AC"/>
    <w:rsid w:val="009E037B"/>
    <w:rsid w:val="009E05EC"/>
    <w:rsid w:val="009E0CF8"/>
    <w:rsid w:val="009E114B"/>
    <w:rsid w:val="009E12C8"/>
    <w:rsid w:val="009E16BB"/>
    <w:rsid w:val="009E1701"/>
    <w:rsid w:val="009E3679"/>
    <w:rsid w:val="009E4227"/>
    <w:rsid w:val="009E456B"/>
    <w:rsid w:val="009E4D22"/>
    <w:rsid w:val="009E56EB"/>
    <w:rsid w:val="009E6AB6"/>
    <w:rsid w:val="009E6B21"/>
    <w:rsid w:val="009E7B61"/>
    <w:rsid w:val="009E7F27"/>
    <w:rsid w:val="009F1A7D"/>
    <w:rsid w:val="009F25A7"/>
    <w:rsid w:val="009F3431"/>
    <w:rsid w:val="009F3838"/>
    <w:rsid w:val="009F3ECD"/>
    <w:rsid w:val="009F4124"/>
    <w:rsid w:val="009F4B19"/>
    <w:rsid w:val="009F4E6D"/>
    <w:rsid w:val="009F5971"/>
    <w:rsid w:val="009F5F05"/>
    <w:rsid w:val="009F7315"/>
    <w:rsid w:val="009F73D1"/>
    <w:rsid w:val="00A00D40"/>
    <w:rsid w:val="00A01215"/>
    <w:rsid w:val="00A013A1"/>
    <w:rsid w:val="00A01CCF"/>
    <w:rsid w:val="00A01FE7"/>
    <w:rsid w:val="00A04A93"/>
    <w:rsid w:val="00A0635D"/>
    <w:rsid w:val="00A067DC"/>
    <w:rsid w:val="00A06A3C"/>
    <w:rsid w:val="00A06AF6"/>
    <w:rsid w:val="00A070D4"/>
    <w:rsid w:val="00A07569"/>
    <w:rsid w:val="00A07749"/>
    <w:rsid w:val="00A078FB"/>
    <w:rsid w:val="00A07E3C"/>
    <w:rsid w:val="00A107E7"/>
    <w:rsid w:val="00A1098C"/>
    <w:rsid w:val="00A10CE1"/>
    <w:rsid w:val="00A10CED"/>
    <w:rsid w:val="00A11A30"/>
    <w:rsid w:val="00A11A41"/>
    <w:rsid w:val="00A1246C"/>
    <w:rsid w:val="00A128C6"/>
    <w:rsid w:val="00A132E3"/>
    <w:rsid w:val="00A143CE"/>
    <w:rsid w:val="00A15BC0"/>
    <w:rsid w:val="00A16D9B"/>
    <w:rsid w:val="00A21A49"/>
    <w:rsid w:val="00A22074"/>
    <w:rsid w:val="00A223B1"/>
    <w:rsid w:val="00A22BD3"/>
    <w:rsid w:val="00A231E9"/>
    <w:rsid w:val="00A23246"/>
    <w:rsid w:val="00A23352"/>
    <w:rsid w:val="00A23647"/>
    <w:rsid w:val="00A245FE"/>
    <w:rsid w:val="00A249D7"/>
    <w:rsid w:val="00A25436"/>
    <w:rsid w:val="00A30056"/>
    <w:rsid w:val="00A307AE"/>
    <w:rsid w:val="00A31018"/>
    <w:rsid w:val="00A32243"/>
    <w:rsid w:val="00A335D5"/>
    <w:rsid w:val="00A350CB"/>
    <w:rsid w:val="00A3511D"/>
    <w:rsid w:val="00A351E0"/>
    <w:rsid w:val="00A357D0"/>
    <w:rsid w:val="00A35E8B"/>
    <w:rsid w:val="00A361C6"/>
    <w:rsid w:val="00A3669F"/>
    <w:rsid w:val="00A37D04"/>
    <w:rsid w:val="00A4002A"/>
    <w:rsid w:val="00A41A01"/>
    <w:rsid w:val="00A429A9"/>
    <w:rsid w:val="00A43857"/>
    <w:rsid w:val="00A43CFF"/>
    <w:rsid w:val="00A45312"/>
    <w:rsid w:val="00A45541"/>
    <w:rsid w:val="00A45B43"/>
    <w:rsid w:val="00A47719"/>
    <w:rsid w:val="00A47EAB"/>
    <w:rsid w:val="00A50510"/>
    <w:rsid w:val="00A5068D"/>
    <w:rsid w:val="00A509B4"/>
    <w:rsid w:val="00A51048"/>
    <w:rsid w:val="00A518E3"/>
    <w:rsid w:val="00A51D10"/>
    <w:rsid w:val="00A52AFF"/>
    <w:rsid w:val="00A5427A"/>
    <w:rsid w:val="00A54C7B"/>
    <w:rsid w:val="00A54CFD"/>
    <w:rsid w:val="00A55817"/>
    <w:rsid w:val="00A561CC"/>
    <w:rsid w:val="00A562A4"/>
    <w:rsid w:val="00A5639F"/>
    <w:rsid w:val="00A565DC"/>
    <w:rsid w:val="00A56702"/>
    <w:rsid w:val="00A5675E"/>
    <w:rsid w:val="00A57017"/>
    <w:rsid w:val="00A57040"/>
    <w:rsid w:val="00A57A36"/>
    <w:rsid w:val="00A60064"/>
    <w:rsid w:val="00A6044F"/>
    <w:rsid w:val="00A60D26"/>
    <w:rsid w:val="00A611AC"/>
    <w:rsid w:val="00A63E89"/>
    <w:rsid w:val="00A64F90"/>
    <w:rsid w:val="00A65A2B"/>
    <w:rsid w:val="00A668B2"/>
    <w:rsid w:val="00A70170"/>
    <w:rsid w:val="00A72659"/>
    <w:rsid w:val="00A726C7"/>
    <w:rsid w:val="00A7409C"/>
    <w:rsid w:val="00A74629"/>
    <w:rsid w:val="00A752B5"/>
    <w:rsid w:val="00A7575F"/>
    <w:rsid w:val="00A774B4"/>
    <w:rsid w:val="00A77927"/>
    <w:rsid w:val="00A81734"/>
    <w:rsid w:val="00A81791"/>
    <w:rsid w:val="00A8195D"/>
    <w:rsid w:val="00A81B75"/>
    <w:rsid w:val="00A81DC9"/>
    <w:rsid w:val="00A82923"/>
    <w:rsid w:val="00A83203"/>
    <w:rsid w:val="00A8356E"/>
    <w:rsid w:val="00A8372C"/>
    <w:rsid w:val="00A855FA"/>
    <w:rsid w:val="00A8625D"/>
    <w:rsid w:val="00A8707B"/>
    <w:rsid w:val="00A876A8"/>
    <w:rsid w:val="00A905C6"/>
    <w:rsid w:val="00A90A0B"/>
    <w:rsid w:val="00A90B4E"/>
    <w:rsid w:val="00A912FE"/>
    <w:rsid w:val="00A91418"/>
    <w:rsid w:val="00A91A18"/>
    <w:rsid w:val="00A91B40"/>
    <w:rsid w:val="00A9244B"/>
    <w:rsid w:val="00A92AF4"/>
    <w:rsid w:val="00A932DF"/>
    <w:rsid w:val="00A93E09"/>
    <w:rsid w:val="00A94755"/>
    <w:rsid w:val="00A947CF"/>
    <w:rsid w:val="00A95F5B"/>
    <w:rsid w:val="00A96D9C"/>
    <w:rsid w:val="00A97222"/>
    <w:rsid w:val="00A9772A"/>
    <w:rsid w:val="00AA051F"/>
    <w:rsid w:val="00AA05D6"/>
    <w:rsid w:val="00AA18E2"/>
    <w:rsid w:val="00AA22B0"/>
    <w:rsid w:val="00AA2B19"/>
    <w:rsid w:val="00AA3B89"/>
    <w:rsid w:val="00AA4697"/>
    <w:rsid w:val="00AA5AE4"/>
    <w:rsid w:val="00AA5E50"/>
    <w:rsid w:val="00AA642B"/>
    <w:rsid w:val="00AB0677"/>
    <w:rsid w:val="00AB0AE7"/>
    <w:rsid w:val="00AB0B02"/>
    <w:rsid w:val="00AB1983"/>
    <w:rsid w:val="00AB1A1C"/>
    <w:rsid w:val="00AB23C3"/>
    <w:rsid w:val="00AB24DB"/>
    <w:rsid w:val="00AB27AB"/>
    <w:rsid w:val="00AB35D0"/>
    <w:rsid w:val="00AB5549"/>
    <w:rsid w:val="00AB5696"/>
    <w:rsid w:val="00AB6B59"/>
    <w:rsid w:val="00AB6DB2"/>
    <w:rsid w:val="00AB77E7"/>
    <w:rsid w:val="00AB77F4"/>
    <w:rsid w:val="00AC027C"/>
    <w:rsid w:val="00AC164A"/>
    <w:rsid w:val="00AC1DCF"/>
    <w:rsid w:val="00AC23A6"/>
    <w:rsid w:val="00AC23B1"/>
    <w:rsid w:val="00AC260E"/>
    <w:rsid w:val="00AC2AF9"/>
    <w:rsid w:val="00AC2F71"/>
    <w:rsid w:val="00AC47A6"/>
    <w:rsid w:val="00AC5490"/>
    <w:rsid w:val="00AC60C5"/>
    <w:rsid w:val="00AC67E9"/>
    <w:rsid w:val="00AC7217"/>
    <w:rsid w:val="00AC77A1"/>
    <w:rsid w:val="00AC78ED"/>
    <w:rsid w:val="00AC7E7B"/>
    <w:rsid w:val="00AD02D3"/>
    <w:rsid w:val="00AD3675"/>
    <w:rsid w:val="00AD4349"/>
    <w:rsid w:val="00AD56A9"/>
    <w:rsid w:val="00AD69C4"/>
    <w:rsid w:val="00AD6F0C"/>
    <w:rsid w:val="00AD7CA2"/>
    <w:rsid w:val="00AE1198"/>
    <w:rsid w:val="00AE1C5F"/>
    <w:rsid w:val="00AE2051"/>
    <w:rsid w:val="00AE22E8"/>
    <w:rsid w:val="00AE23DD"/>
    <w:rsid w:val="00AE260D"/>
    <w:rsid w:val="00AE3899"/>
    <w:rsid w:val="00AE39CF"/>
    <w:rsid w:val="00AE3F75"/>
    <w:rsid w:val="00AE59FA"/>
    <w:rsid w:val="00AE5F81"/>
    <w:rsid w:val="00AE60DE"/>
    <w:rsid w:val="00AE6CD2"/>
    <w:rsid w:val="00AE776A"/>
    <w:rsid w:val="00AE7BBE"/>
    <w:rsid w:val="00AF1F68"/>
    <w:rsid w:val="00AF2546"/>
    <w:rsid w:val="00AF27B7"/>
    <w:rsid w:val="00AF2BB2"/>
    <w:rsid w:val="00AF2F5E"/>
    <w:rsid w:val="00AF3C5D"/>
    <w:rsid w:val="00AF4817"/>
    <w:rsid w:val="00AF48C0"/>
    <w:rsid w:val="00AF5A2C"/>
    <w:rsid w:val="00AF5A48"/>
    <w:rsid w:val="00AF726A"/>
    <w:rsid w:val="00AF7AB4"/>
    <w:rsid w:val="00AF7B91"/>
    <w:rsid w:val="00B00015"/>
    <w:rsid w:val="00B0033A"/>
    <w:rsid w:val="00B01B47"/>
    <w:rsid w:val="00B02A69"/>
    <w:rsid w:val="00B031F6"/>
    <w:rsid w:val="00B03268"/>
    <w:rsid w:val="00B0359A"/>
    <w:rsid w:val="00B03763"/>
    <w:rsid w:val="00B043A6"/>
    <w:rsid w:val="00B04600"/>
    <w:rsid w:val="00B05D77"/>
    <w:rsid w:val="00B06DE8"/>
    <w:rsid w:val="00B0720F"/>
    <w:rsid w:val="00B074F8"/>
    <w:rsid w:val="00B077AD"/>
    <w:rsid w:val="00B0790A"/>
    <w:rsid w:val="00B07A35"/>
    <w:rsid w:val="00B07AE1"/>
    <w:rsid w:val="00B07D23"/>
    <w:rsid w:val="00B11B14"/>
    <w:rsid w:val="00B12968"/>
    <w:rsid w:val="00B131FF"/>
    <w:rsid w:val="00B13498"/>
    <w:rsid w:val="00B13574"/>
    <w:rsid w:val="00B13DA2"/>
    <w:rsid w:val="00B14BD8"/>
    <w:rsid w:val="00B15554"/>
    <w:rsid w:val="00B160D0"/>
    <w:rsid w:val="00B1672A"/>
    <w:rsid w:val="00B16E71"/>
    <w:rsid w:val="00B174BD"/>
    <w:rsid w:val="00B20690"/>
    <w:rsid w:val="00B2093D"/>
    <w:rsid w:val="00B20AD2"/>
    <w:rsid w:val="00B20B2A"/>
    <w:rsid w:val="00B20FC4"/>
    <w:rsid w:val="00B21179"/>
    <w:rsid w:val="00B2129B"/>
    <w:rsid w:val="00B215A8"/>
    <w:rsid w:val="00B21E22"/>
    <w:rsid w:val="00B22FA7"/>
    <w:rsid w:val="00B2323F"/>
    <w:rsid w:val="00B239C4"/>
    <w:rsid w:val="00B23D86"/>
    <w:rsid w:val="00B24845"/>
    <w:rsid w:val="00B26370"/>
    <w:rsid w:val="00B26ED6"/>
    <w:rsid w:val="00B27039"/>
    <w:rsid w:val="00B27C56"/>
    <w:rsid w:val="00B27D18"/>
    <w:rsid w:val="00B300DB"/>
    <w:rsid w:val="00B30E3B"/>
    <w:rsid w:val="00B316C0"/>
    <w:rsid w:val="00B32BEC"/>
    <w:rsid w:val="00B32E6F"/>
    <w:rsid w:val="00B33D95"/>
    <w:rsid w:val="00B34777"/>
    <w:rsid w:val="00B3590D"/>
    <w:rsid w:val="00B35B87"/>
    <w:rsid w:val="00B3728E"/>
    <w:rsid w:val="00B40556"/>
    <w:rsid w:val="00B41D0C"/>
    <w:rsid w:val="00B43107"/>
    <w:rsid w:val="00B43D41"/>
    <w:rsid w:val="00B44204"/>
    <w:rsid w:val="00B451F9"/>
    <w:rsid w:val="00B458E3"/>
    <w:rsid w:val="00B45AC4"/>
    <w:rsid w:val="00B45E0A"/>
    <w:rsid w:val="00B4645D"/>
    <w:rsid w:val="00B466BF"/>
    <w:rsid w:val="00B4797C"/>
    <w:rsid w:val="00B47A18"/>
    <w:rsid w:val="00B511ED"/>
    <w:rsid w:val="00B51CD5"/>
    <w:rsid w:val="00B524C5"/>
    <w:rsid w:val="00B52AA7"/>
    <w:rsid w:val="00B53824"/>
    <w:rsid w:val="00B53857"/>
    <w:rsid w:val="00B54009"/>
    <w:rsid w:val="00B547E3"/>
    <w:rsid w:val="00B54B6C"/>
    <w:rsid w:val="00B558DD"/>
    <w:rsid w:val="00B55A04"/>
    <w:rsid w:val="00B55CEE"/>
    <w:rsid w:val="00B56EB9"/>
    <w:rsid w:val="00B56FB1"/>
    <w:rsid w:val="00B6083F"/>
    <w:rsid w:val="00B61504"/>
    <w:rsid w:val="00B61F49"/>
    <w:rsid w:val="00B620AE"/>
    <w:rsid w:val="00B62E95"/>
    <w:rsid w:val="00B63ABC"/>
    <w:rsid w:val="00B649F5"/>
    <w:rsid w:val="00B64D3D"/>
    <w:rsid w:val="00B64F0A"/>
    <w:rsid w:val="00B6562C"/>
    <w:rsid w:val="00B671CB"/>
    <w:rsid w:val="00B6729E"/>
    <w:rsid w:val="00B720C9"/>
    <w:rsid w:val="00B72532"/>
    <w:rsid w:val="00B7391B"/>
    <w:rsid w:val="00B73A2B"/>
    <w:rsid w:val="00B73A54"/>
    <w:rsid w:val="00B73ACC"/>
    <w:rsid w:val="00B743E7"/>
    <w:rsid w:val="00B74B80"/>
    <w:rsid w:val="00B7567D"/>
    <w:rsid w:val="00B768A9"/>
    <w:rsid w:val="00B76E90"/>
    <w:rsid w:val="00B8005C"/>
    <w:rsid w:val="00B81333"/>
    <w:rsid w:val="00B82041"/>
    <w:rsid w:val="00B82E5F"/>
    <w:rsid w:val="00B84AB5"/>
    <w:rsid w:val="00B8666B"/>
    <w:rsid w:val="00B86C64"/>
    <w:rsid w:val="00B874E8"/>
    <w:rsid w:val="00B87904"/>
    <w:rsid w:val="00B904F4"/>
    <w:rsid w:val="00B90BD1"/>
    <w:rsid w:val="00B90EB7"/>
    <w:rsid w:val="00B917D4"/>
    <w:rsid w:val="00B92536"/>
    <w:rsid w:val="00B9274D"/>
    <w:rsid w:val="00B9294C"/>
    <w:rsid w:val="00B94207"/>
    <w:rsid w:val="00B945D4"/>
    <w:rsid w:val="00B9506C"/>
    <w:rsid w:val="00B96120"/>
    <w:rsid w:val="00B96DDF"/>
    <w:rsid w:val="00B977BA"/>
    <w:rsid w:val="00B97B50"/>
    <w:rsid w:val="00BA08FE"/>
    <w:rsid w:val="00BA22E9"/>
    <w:rsid w:val="00BA3959"/>
    <w:rsid w:val="00BA530B"/>
    <w:rsid w:val="00BA563D"/>
    <w:rsid w:val="00BA5BCC"/>
    <w:rsid w:val="00BA604E"/>
    <w:rsid w:val="00BA7710"/>
    <w:rsid w:val="00BB0A14"/>
    <w:rsid w:val="00BB0FB6"/>
    <w:rsid w:val="00BB1855"/>
    <w:rsid w:val="00BB1E69"/>
    <w:rsid w:val="00BB2332"/>
    <w:rsid w:val="00BB239F"/>
    <w:rsid w:val="00BB2494"/>
    <w:rsid w:val="00BB2522"/>
    <w:rsid w:val="00BB28A3"/>
    <w:rsid w:val="00BB45D6"/>
    <w:rsid w:val="00BB5218"/>
    <w:rsid w:val="00BB72C0"/>
    <w:rsid w:val="00BB774C"/>
    <w:rsid w:val="00BB7917"/>
    <w:rsid w:val="00BB7FF3"/>
    <w:rsid w:val="00BC0AF1"/>
    <w:rsid w:val="00BC0C6B"/>
    <w:rsid w:val="00BC109C"/>
    <w:rsid w:val="00BC27BE"/>
    <w:rsid w:val="00BC3779"/>
    <w:rsid w:val="00BC41A0"/>
    <w:rsid w:val="00BC43D8"/>
    <w:rsid w:val="00BC5A86"/>
    <w:rsid w:val="00BC6551"/>
    <w:rsid w:val="00BC6F9B"/>
    <w:rsid w:val="00BC7412"/>
    <w:rsid w:val="00BC7AB9"/>
    <w:rsid w:val="00BD0186"/>
    <w:rsid w:val="00BD059C"/>
    <w:rsid w:val="00BD0D32"/>
    <w:rsid w:val="00BD1661"/>
    <w:rsid w:val="00BD1FCC"/>
    <w:rsid w:val="00BD395E"/>
    <w:rsid w:val="00BD5CAB"/>
    <w:rsid w:val="00BD6178"/>
    <w:rsid w:val="00BD6348"/>
    <w:rsid w:val="00BD7990"/>
    <w:rsid w:val="00BD7F7F"/>
    <w:rsid w:val="00BE0C46"/>
    <w:rsid w:val="00BE147F"/>
    <w:rsid w:val="00BE1655"/>
    <w:rsid w:val="00BE1AAF"/>
    <w:rsid w:val="00BE1BBC"/>
    <w:rsid w:val="00BE46B5"/>
    <w:rsid w:val="00BE5E1D"/>
    <w:rsid w:val="00BE6663"/>
    <w:rsid w:val="00BE69B7"/>
    <w:rsid w:val="00BE6E4A"/>
    <w:rsid w:val="00BF04E2"/>
    <w:rsid w:val="00BF0917"/>
    <w:rsid w:val="00BF0CD7"/>
    <w:rsid w:val="00BF0F60"/>
    <w:rsid w:val="00BF143E"/>
    <w:rsid w:val="00BF15CE"/>
    <w:rsid w:val="00BF2157"/>
    <w:rsid w:val="00BF251D"/>
    <w:rsid w:val="00BF2BEE"/>
    <w:rsid w:val="00BF2FC3"/>
    <w:rsid w:val="00BF3322"/>
    <w:rsid w:val="00BF3551"/>
    <w:rsid w:val="00BF37C3"/>
    <w:rsid w:val="00BF4147"/>
    <w:rsid w:val="00BF4F07"/>
    <w:rsid w:val="00BF63A2"/>
    <w:rsid w:val="00BF695B"/>
    <w:rsid w:val="00BF6A14"/>
    <w:rsid w:val="00BF71B0"/>
    <w:rsid w:val="00C0161F"/>
    <w:rsid w:val="00C021D0"/>
    <w:rsid w:val="00C02F63"/>
    <w:rsid w:val="00C030BD"/>
    <w:rsid w:val="00C036C3"/>
    <w:rsid w:val="00C03A71"/>
    <w:rsid w:val="00C03CCA"/>
    <w:rsid w:val="00C040E8"/>
    <w:rsid w:val="00C045F3"/>
    <w:rsid w:val="00C0499E"/>
    <w:rsid w:val="00C04BB2"/>
    <w:rsid w:val="00C04C3B"/>
    <w:rsid w:val="00C04F4A"/>
    <w:rsid w:val="00C05861"/>
    <w:rsid w:val="00C058AF"/>
    <w:rsid w:val="00C059D6"/>
    <w:rsid w:val="00C060D2"/>
    <w:rsid w:val="00C0642B"/>
    <w:rsid w:val="00C06484"/>
    <w:rsid w:val="00C066FB"/>
    <w:rsid w:val="00C06F9E"/>
    <w:rsid w:val="00C07776"/>
    <w:rsid w:val="00C07C0D"/>
    <w:rsid w:val="00C10210"/>
    <w:rsid w:val="00C1035C"/>
    <w:rsid w:val="00C111B4"/>
    <w:rsid w:val="00C1140E"/>
    <w:rsid w:val="00C12386"/>
    <w:rsid w:val="00C1358F"/>
    <w:rsid w:val="00C13C2A"/>
    <w:rsid w:val="00C13CE8"/>
    <w:rsid w:val="00C14187"/>
    <w:rsid w:val="00C15151"/>
    <w:rsid w:val="00C1663D"/>
    <w:rsid w:val="00C16B6B"/>
    <w:rsid w:val="00C179BC"/>
    <w:rsid w:val="00C17C3C"/>
    <w:rsid w:val="00C17F8C"/>
    <w:rsid w:val="00C211E6"/>
    <w:rsid w:val="00C22446"/>
    <w:rsid w:val="00C22681"/>
    <w:rsid w:val="00C22FB5"/>
    <w:rsid w:val="00C23205"/>
    <w:rsid w:val="00C233C4"/>
    <w:rsid w:val="00C23A82"/>
    <w:rsid w:val="00C24236"/>
    <w:rsid w:val="00C24CBF"/>
    <w:rsid w:val="00C2573C"/>
    <w:rsid w:val="00C25C66"/>
    <w:rsid w:val="00C2710B"/>
    <w:rsid w:val="00C279C2"/>
    <w:rsid w:val="00C308D8"/>
    <w:rsid w:val="00C3183E"/>
    <w:rsid w:val="00C3197A"/>
    <w:rsid w:val="00C31D8B"/>
    <w:rsid w:val="00C31E1B"/>
    <w:rsid w:val="00C33531"/>
    <w:rsid w:val="00C33B9E"/>
    <w:rsid w:val="00C34194"/>
    <w:rsid w:val="00C34967"/>
    <w:rsid w:val="00C34E48"/>
    <w:rsid w:val="00C35EF7"/>
    <w:rsid w:val="00C35F64"/>
    <w:rsid w:val="00C37BAE"/>
    <w:rsid w:val="00C4043D"/>
    <w:rsid w:val="00C4086E"/>
    <w:rsid w:val="00C40DAA"/>
    <w:rsid w:val="00C41110"/>
    <w:rsid w:val="00C4144D"/>
    <w:rsid w:val="00C41F7E"/>
    <w:rsid w:val="00C422C3"/>
    <w:rsid w:val="00C42A1B"/>
    <w:rsid w:val="00C42B41"/>
    <w:rsid w:val="00C42C1F"/>
    <w:rsid w:val="00C42DEC"/>
    <w:rsid w:val="00C4392F"/>
    <w:rsid w:val="00C44A8D"/>
    <w:rsid w:val="00C44CF8"/>
    <w:rsid w:val="00C45B91"/>
    <w:rsid w:val="00C460A1"/>
    <w:rsid w:val="00C467BC"/>
    <w:rsid w:val="00C4789C"/>
    <w:rsid w:val="00C517D8"/>
    <w:rsid w:val="00C51966"/>
    <w:rsid w:val="00C51C92"/>
    <w:rsid w:val="00C51D50"/>
    <w:rsid w:val="00C523C4"/>
    <w:rsid w:val="00C52C02"/>
    <w:rsid w:val="00C52DCB"/>
    <w:rsid w:val="00C53BB3"/>
    <w:rsid w:val="00C54B8C"/>
    <w:rsid w:val="00C57EE8"/>
    <w:rsid w:val="00C60100"/>
    <w:rsid w:val="00C61072"/>
    <w:rsid w:val="00C61B5D"/>
    <w:rsid w:val="00C61CFF"/>
    <w:rsid w:val="00C6238B"/>
    <w:rsid w:val="00C6243C"/>
    <w:rsid w:val="00C62611"/>
    <w:rsid w:val="00C62F54"/>
    <w:rsid w:val="00C63AEA"/>
    <w:rsid w:val="00C646B0"/>
    <w:rsid w:val="00C651BF"/>
    <w:rsid w:val="00C672FA"/>
    <w:rsid w:val="00C67BBF"/>
    <w:rsid w:val="00C67E80"/>
    <w:rsid w:val="00C70168"/>
    <w:rsid w:val="00C70ADA"/>
    <w:rsid w:val="00C71155"/>
    <w:rsid w:val="00C7186E"/>
    <w:rsid w:val="00C718DD"/>
    <w:rsid w:val="00C71AFB"/>
    <w:rsid w:val="00C72317"/>
    <w:rsid w:val="00C72B1B"/>
    <w:rsid w:val="00C74707"/>
    <w:rsid w:val="00C74A86"/>
    <w:rsid w:val="00C74F0A"/>
    <w:rsid w:val="00C75930"/>
    <w:rsid w:val="00C75985"/>
    <w:rsid w:val="00C767C7"/>
    <w:rsid w:val="00C76FEE"/>
    <w:rsid w:val="00C779FD"/>
    <w:rsid w:val="00C77D84"/>
    <w:rsid w:val="00C80ACD"/>
    <w:rsid w:val="00C80B9E"/>
    <w:rsid w:val="00C8168E"/>
    <w:rsid w:val="00C81E38"/>
    <w:rsid w:val="00C835FF"/>
    <w:rsid w:val="00C83918"/>
    <w:rsid w:val="00C841B7"/>
    <w:rsid w:val="00C84A6C"/>
    <w:rsid w:val="00C84D86"/>
    <w:rsid w:val="00C84E29"/>
    <w:rsid w:val="00C8667D"/>
    <w:rsid w:val="00C86967"/>
    <w:rsid w:val="00C91281"/>
    <w:rsid w:val="00C928A8"/>
    <w:rsid w:val="00C93044"/>
    <w:rsid w:val="00C93601"/>
    <w:rsid w:val="00C95246"/>
    <w:rsid w:val="00C95C29"/>
    <w:rsid w:val="00C96BFB"/>
    <w:rsid w:val="00C97932"/>
    <w:rsid w:val="00CA103E"/>
    <w:rsid w:val="00CA1269"/>
    <w:rsid w:val="00CA450C"/>
    <w:rsid w:val="00CA5DCE"/>
    <w:rsid w:val="00CA6C45"/>
    <w:rsid w:val="00CA74F6"/>
    <w:rsid w:val="00CA7603"/>
    <w:rsid w:val="00CB049F"/>
    <w:rsid w:val="00CB07F2"/>
    <w:rsid w:val="00CB1B17"/>
    <w:rsid w:val="00CB2F7B"/>
    <w:rsid w:val="00CB364E"/>
    <w:rsid w:val="00CB37B8"/>
    <w:rsid w:val="00CB3D0F"/>
    <w:rsid w:val="00CB4360"/>
    <w:rsid w:val="00CB4941"/>
    <w:rsid w:val="00CB4F1A"/>
    <w:rsid w:val="00CB4FC6"/>
    <w:rsid w:val="00CB4FCB"/>
    <w:rsid w:val="00CB58B4"/>
    <w:rsid w:val="00CB6577"/>
    <w:rsid w:val="00CB6768"/>
    <w:rsid w:val="00CB74C7"/>
    <w:rsid w:val="00CB77C0"/>
    <w:rsid w:val="00CB7AA7"/>
    <w:rsid w:val="00CC046F"/>
    <w:rsid w:val="00CC1CA0"/>
    <w:rsid w:val="00CC1FE9"/>
    <w:rsid w:val="00CC2267"/>
    <w:rsid w:val="00CC31A2"/>
    <w:rsid w:val="00CC3B49"/>
    <w:rsid w:val="00CC3D04"/>
    <w:rsid w:val="00CC4AF7"/>
    <w:rsid w:val="00CC54E5"/>
    <w:rsid w:val="00CC550C"/>
    <w:rsid w:val="00CC6B96"/>
    <w:rsid w:val="00CC6BD0"/>
    <w:rsid w:val="00CC6F04"/>
    <w:rsid w:val="00CC6FB7"/>
    <w:rsid w:val="00CC7B94"/>
    <w:rsid w:val="00CC7DF8"/>
    <w:rsid w:val="00CD1D57"/>
    <w:rsid w:val="00CD39BC"/>
    <w:rsid w:val="00CD3B6E"/>
    <w:rsid w:val="00CD420D"/>
    <w:rsid w:val="00CD4613"/>
    <w:rsid w:val="00CD48E1"/>
    <w:rsid w:val="00CD51CB"/>
    <w:rsid w:val="00CD5A94"/>
    <w:rsid w:val="00CD6E8E"/>
    <w:rsid w:val="00CD780B"/>
    <w:rsid w:val="00CD7E20"/>
    <w:rsid w:val="00CE161F"/>
    <w:rsid w:val="00CE2A1B"/>
    <w:rsid w:val="00CE2CC6"/>
    <w:rsid w:val="00CE3529"/>
    <w:rsid w:val="00CE4320"/>
    <w:rsid w:val="00CE5C8D"/>
    <w:rsid w:val="00CE5D9A"/>
    <w:rsid w:val="00CE7270"/>
    <w:rsid w:val="00CE76CD"/>
    <w:rsid w:val="00CF04FB"/>
    <w:rsid w:val="00CF0B65"/>
    <w:rsid w:val="00CF1C1F"/>
    <w:rsid w:val="00CF2033"/>
    <w:rsid w:val="00CF20F0"/>
    <w:rsid w:val="00CF23C3"/>
    <w:rsid w:val="00CF251D"/>
    <w:rsid w:val="00CF35AB"/>
    <w:rsid w:val="00CF3B5E"/>
    <w:rsid w:val="00CF3BA6"/>
    <w:rsid w:val="00CF4E8C"/>
    <w:rsid w:val="00CF5BA0"/>
    <w:rsid w:val="00CF5DFC"/>
    <w:rsid w:val="00CF64F1"/>
    <w:rsid w:val="00CF6913"/>
    <w:rsid w:val="00CF7AA7"/>
    <w:rsid w:val="00D006CF"/>
    <w:rsid w:val="00D007DF"/>
    <w:rsid w:val="00D008A6"/>
    <w:rsid w:val="00D00960"/>
    <w:rsid w:val="00D00B74"/>
    <w:rsid w:val="00D00E6F"/>
    <w:rsid w:val="00D015F0"/>
    <w:rsid w:val="00D01CAE"/>
    <w:rsid w:val="00D042D0"/>
    <w:rsid w:val="00D0447B"/>
    <w:rsid w:val="00D04894"/>
    <w:rsid w:val="00D048A2"/>
    <w:rsid w:val="00D0516B"/>
    <w:rsid w:val="00D053CE"/>
    <w:rsid w:val="00D055EB"/>
    <w:rsid w:val="00D056FE"/>
    <w:rsid w:val="00D05B56"/>
    <w:rsid w:val="00D05D60"/>
    <w:rsid w:val="00D07C23"/>
    <w:rsid w:val="00D10046"/>
    <w:rsid w:val="00D1123B"/>
    <w:rsid w:val="00D114B2"/>
    <w:rsid w:val="00D121C4"/>
    <w:rsid w:val="00D14274"/>
    <w:rsid w:val="00D153C5"/>
    <w:rsid w:val="00D15BDE"/>
    <w:rsid w:val="00D15E5B"/>
    <w:rsid w:val="00D17C62"/>
    <w:rsid w:val="00D21586"/>
    <w:rsid w:val="00D21E11"/>
    <w:rsid w:val="00D21EA5"/>
    <w:rsid w:val="00D22D09"/>
    <w:rsid w:val="00D22D13"/>
    <w:rsid w:val="00D23A38"/>
    <w:rsid w:val="00D2415A"/>
    <w:rsid w:val="00D2574C"/>
    <w:rsid w:val="00D26D79"/>
    <w:rsid w:val="00D27C2B"/>
    <w:rsid w:val="00D30F5B"/>
    <w:rsid w:val="00D33363"/>
    <w:rsid w:val="00D33C3F"/>
    <w:rsid w:val="00D34529"/>
    <w:rsid w:val="00D34943"/>
    <w:rsid w:val="00D34A2B"/>
    <w:rsid w:val="00D35409"/>
    <w:rsid w:val="00D35446"/>
    <w:rsid w:val="00D359D4"/>
    <w:rsid w:val="00D3685E"/>
    <w:rsid w:val="00D378CD"/>
    <w:rsid w:val="00D41831"/>
    <w:rsid w:val="00D41AE4"/>
    <w:rsid w:val="00D41B88"/>
    <w:rsid w:val="00D41DC7"/>
    <w:rsid w:val="00D41E23"/>
    <w:rsid w:val="00D42345"/>
    <w:rsid w:val="00D427A7"/>
    <w:rsid w:val="00D429EC"/>
    <w:rsid w:val="00D42BCD"/>
    <w:rsid w:val="00D433DF"/>
    <w:rsid w:val="00D43D44"/>
    <w:rsid w:val="00D43EBB"/>
    <w:rsid w:val="00D44A79"/>
    <w:rsid w:val="00D44E4E"/>
    <w:rsid w:val="00D45840"/>
    <w:rsid w:val="00D46D26"/>
    <w:rsid w:val="00D47B63"/>
    <w:rsid w:val="00D50468"/>
    <w:rsid w:val="00D51112"/>
    <w:rsid w:val="00D51254"/>
    <w:rsid w:val="00D51627"/>
    <w:rsid w:val="00D51E1A"/>
    <w:rsid w:val="00D52344"/>
    <w:rsid w:val="00D5267F"/>
    <w:rsid w:val="00D532DA"/>
    <w:rsid w:val="00D546B0"/>
    <w:rsid w:val="00D548B8"/>
    <w:rsid w:val="00D54AAC"/>
    <w:rsid w:val="00D54B32"/>
    <w:rsid w:val="00D552E3"/>
    <w:rsid w:val="00D55423"/>
    <w:rsid w:val="00D55DF0"/>
    <w:rsid w:val="00D563E1"/>
    <w:rsid w:val="00D5671A"/>
    <w:rsid w:val="00D56BB6"/>
    <w:rsid w:val="00D572EB"/>
    <w:rsid w:val="00D6022B"/>
    <w:rsid w:val="00D60C40"/>
    <w:rsid w:val="00D60D6E"/>
    <w:rsid w:val="00D60FB4"/>
    <w:rsid w:val="00D6138D"/>
    <w:rsid w:val="00D6166E"/>
    <w:rsid w:val="00D63126"/>
    <w:rsid w:val="00D635AF"/>
    <w:rsid w:val="00D63A67"/>
    <w:rsid w:val="00D63BD8"/>
    <w:rsid w:val="00D64215"/>
    <w:rsid w:val="00D646C9"/>
    <w:rsid w:val="00D6471F"/>
    <w:rsid w:val="00D6492E"/>
    <w:rsid w:val="00D65845"/>
    <w:rsid w:val="00D65A99"/>
    <w:rsid w:val="00D678B0"/>
    <w:rsid w:val="00D67C50"/>
    <w:rsid w:val="00D70087"/>
    <w:rsid w:val="00D7079E"/>
    <w:rsid w:val="00D70823"/>
    <w:rsid w:val="00D70AB1"/>
    <w:rsid w:val="00D70F23"/>
    <w:rsid w:val="00D71514"/>
    <w:rsid w:val="00D73DD6"/>
    <w:rsid w:val="00D745F5"/>
    <w:rsid w:val="00D75392"/>
    <w:rsid w:val="00D7585E"/>
    <w:rsid w:val="00D759A3"/>
    <w:rsid w:val="00D76B0E"/>
    <w:rsid w:val="00D8158F"/>
    <w:rsid w:val="00D821FB"/>
    <w:rsid w:val="00D82BB3"/>
    <w:rsid w:val="00D82E32"/>
    <w:rsid w:val="00D831FF"/>
    <w:rsid w:val="00D83974"/>
    <w:rsid w:val="00D84133"/>
    <w:rsid w:val="00D8431C"/>
    <w:rsid w:val="00D85133"/>
    <w:rsid w:val="00D8611F"/>
    <w:rsid w:val="00D8790C"/>
    <w:rsid w:val="00D90C25"/>
    <w:rsid w:val="00D91607"/>
    <w:rsid w:val="00D919C4"/>
    <w:rsid w:val="00D9283F"/>
    <w:rsid w:val="00D92C82"/>
    <w:rsid w:val="00D93336"/>
    <w:rsid w:val="00D94163"/>
    <w:rsid w:val="00D94314"/>
    <w:rsid w:val="00D94B45"/>
    <w:rsid w:val="00D95672"/>
    <w:rsid w:val="00D95BC7"/>
    <w:rsid w:val="00D95C17"/>
    <w:rsid w:val="00D96043"/>
    <w:rsid w:val="00D974BF"/>
    <w:rsid w:val="00D97779"/>
    <w:rsid w:val="00DA14AB"/>
    <w:rsid w:val="00DA20CA"/>
    <w:rsid w:val="00DA237B"/>
    <w:rsid w:val="00DA34D6"/>
    <w:rsid w:val="00DA52F5"/>
    <w:rsid w:val="00DA6891"/>
    <w:rsid w:val="00DA6A69"/>
    <w:rsid w:val="00DA73A3"/>
    <w:rsid w:val="00DA73BB"/>
    <w:rsid w:val="00DA76DD"/>
    <w:rsid w:val="00DA79B7"/>
    <w:rsid w:val="00DB1424"/>
    <w:rsid w:val="00DB1957"/>
    <w:rsid w:val="00DB3080"/>
    <w:rsid w:val="00DB4E12"/>
    <w:rsid w:val="00DB5771"/>
    <w:rsid w:val="00DB586E"/>
    <w:rsid w:val="00DB7D32"/>
    <w:rsid w:val="00DC0AB6"/>
    <w:rsid w:val="00DC0B54"/>
    <w:rsid w:val="00DC20D9"/>
    <w:rsid w:val="00DC21CF"/>
    <w:rsid w:val="00DC2D5A"/>
    <w:rsid w:val="00DC30DA"/>
    <w:rsid w:val="00DC3395"/>
    <w:rsid w:val="00DC3664"/>
    <w:rsid w:val="00DC4B9B"/>
    <w:rsid w:val="00DC599B"/>
    <w:rsid w:val="00DC5D6A"/>
    <w:rsid w:val="00DC6162"/>
    <w:rsid w:val="00DC6C49"/>
    <w:rsid w:val="00DC6EFC"/>
    <w:rsid w:val="00DC6FE7"/>
    <w:rsid w:val="00DC718E"/>
    <w:rsid w:val="00DC7CDE"/>
    <w:rsid w:val="00DD0E44"/>
    <w:rsid w:val="00DD195B"/>
    <w:rsid w:val="00DD243F"/>
    <w:rsid w:val="00DD2A32"/>
    <w:rsid w:val="00DD3328"/>
    <w:rsid w:val="00DD46E9"/>
    <w:rsid w:val="00DD4711"/>
    <w:rsid w:val="00DD4812"/>
    <w:rsid w:val="00DD4CA7"/>
    <w:rsid w:val="00DD55A1"/>
    <w:rsid w:val="00DD6695"/>
    <w:rsid w:val="00DE0097"/>
    <w:rsid w:val="00DE05AE"/>
    <w:rsid w:val="00DE06E7"/>
    <w:rsid w:val="00DE0979"/>
    <w:rsid w:val="00DE0A87"/>
    <w:rsid w:val="00DE12E9"/>
    <w:rsid w:val="00DE2159"/>
    <w:rsid w:val="00DE301D"/>
    <w:rsid w:val="00DE33EC"/>
    <w:rsid w:val="00DE43F4"/>
    <w:rsid w:val="00DE4F5A"/>
    <w:rsid w:val="00DE5391"/>
    <w:rsid w:val="00DE53F8"/>
    <w:rsid w:val="00DE556C"/>
    <w:rsid w:val="00DE5A51"/>
    <w:rsid w:val="00DE5B76"/>
    <w:rsid w:val="00DE60E6"/>
    <w:rsid w:val="00DE6C9B"/>
    <w:rsid w:val="00DE74DC"/>
    <w:rsid w:val="00DE7D5A"/>
    <w:rsid w:val="00DE7D98"/>
    <w:rsid w:val="00DE7EFD"/>
    <w:rsid w:val="00DF1223"/>
    <w:rsid w:val="00DF1E82"/>
    <w:rsid w:val="00DF1EC4"/>
    <w:rsid w:val="00DF247C"/>
    <w:rsid w:val="00DF3F4F"/>
    <w:rsid w:val="00DF45CA"/>
    <w:rsid w:val="00DF52F3"/>
    <w:rsid w:val="00DF5925"/>
    <w:rsid w:val="00DF707E"/>
    <w:rsid w:val="00DF70A1"/>
    <w:rsid w:val="00DF72AA"/>
    <w:rsid w:val="00DF759D"/>
    <w:rsid w:val="00E003AF"/>
    <w:rsid w:val="00E00482"/>
    <w:rsid w:val="00E01775"/>
    <w:rsid w:val="00E018C3"/>
    <w:rsid w:val="00E01C15"/>
    <w:rsid w:val="00E03A8D"/>
    <w:rsid w:val="00E052B1"/>
    <w:rsid w:val="00E056E5"/>
    <w:rsid w:val="00E05886"/>
    <w:rsid w:val="00E060AB"/>
    <w:rsid w:val="00E06B49"/>
    <w:rsid w:val="00E07329"/>
    <w:rsid w:val="00E07337"/>
    <w:rsid w:val="00E104C6"/>
    <w:rsid w:val="00E10C02"/>
    <w:rsid w:val="00E11A25"/>
    <w:rsid w:val="00E13175"/>
    <w:rsid w:val="00E13247"/>
    <w:rsid w:val="00E134D8"/>
    <w:rsid w:val="00E137F4"/>
    <w:rsid w:val="00E14780"/>
    <w:rsid w:val="00E155CE"/>
    <w:rsid w:val="00E15931"/>
    <w:rsid w:val="00E164F2"/>
    <w:rsid w:val="00E16C93"/>
    <w:rsid w:val="00E16DB7"/>
    <w:rsid w:val="00E16F61"/>
    <w:rsid w:val="00E178A7"/>
    <w:rsid w:val="00E17D4D"/>
    <w:rsid w:val="00E20F6A"/>
    <w:rsid w:val="00E21522"/>
    <w:rsid w:val="00E2179D"/>
    <w:rsid w:val="00E21834"/>
    <w:rsid w:val="00E21A25"/>
    <w:rsid w:val="00E23303"/>
    <w:rsid w:val="00E239E0"/>
    <w:rsid w:val="00E24071"/>
    <w:rsid w:val="00E248FB"/>
    <w:rsid w:val="00E253CA"/>
    <w:rsid w:val="00E25E12"/>
    <w:rsid w:val="00E2771C"/>
    <w:rsid w:val="00E30C44"/>
    <w:rsid w:val="00E31CE6"/>
    <w:rsid w:val="00E31D50"/>
    <w:rsid w:val="00E31DE9"/>
    <w:rsid w:val="00E324D9"/>
    <w:rsid w:val="00E32681"/>
    <w:rsid w:val="00E331FB"/>
    <w:rsid w:val="00E33DF4"/>
    <w:rsid w:val="00E34216"/>
    <w:rsid w:val="00E35272"/>
    <w:rsid w:val="00E35DDE"/>
    <w:rsid w:val="00E35EDE"/>
    <w:rsid w:val="00E363E8"/>
    <w:rsid w:val="00E364AA"/>
    <w:rsid w:val="00E36528"/>
    <w:rsid w:val="00E409B4"/>
    <w:rsid w:val="00E40CF7"/>
    <w:rsid w:val="00E413B8"/>
    <w:rsid w:val="00E434EB"/>
    <w:rsid w:val="00E43636"/>
    <w:rsid w:val="00E43767"/>
    <w:rsid w:val="00E440C0"/>
    <w:rsid w:val="00E44627"/>
    <w:rsid w:val="00E44750"/>
    <w:rsid w:val="00E4683D"/>
    <w:rsid w:val="00E46CA0"/>
    <w:rsid w:val="00E4765C"/>
    <w:rsid w:val="00E504A1"/>
    <w:rsid w:val="00E509AF"/>
    <w:rsid w:val="00E51231"/>
    <w:rsid w:val="00E5199C"/>
    <w:rsid w:val="00E521D2"/>
    <w:rsid w:val="00E52A67"/>
    <w:rsid w:val="00E5636F"/>
    <w:rsid w:val="00E57BD1"/>
    <w:rsid w:val="00E602A7"/>
    <w:rsid w:val="00E6090C"/>
    <w:rsid w:val="00E619E1"/>
    <w:rsid w:val="00E62FBE"/>
    <w:rsid w:val="00E63127"/>
    <w:rsid w:val="00E63389"/>
    <w:rsid w:val="00E63536"/>
    <w:rsid w:val="00E64597"/>
    <w:rsid w:val="00E65780"/>
    <w:rsid w:val="00E66AA1"/>
    <w:rsid w:val="00E66B6A"/>
    <w:rsid w:val="00E70806"/>
    <w:rsid w:val="00E7100D"/>
    <w:rsid w:val="00E71243"/>
    <w:rsid w:val="00E71362"/>
    <w:rsid w:val="00E714D8"/>
    <w:rsid w:val="00E7168A"/>
    <w:rsid w:val="00E71D25"/>
    <w:rsid w:val="00E7295C"/>
    <w:rsid w:val="00E73306"/>
    <w:rsid w:val="00E74817"/>
    <w:rsid w:val="00E74FE4"/>
    <w:rsid w:val="00E7553D"/>
    <w:rsid w:val="00E755D5"/>
    <w:rsid w:val="00E763C9"/>
    <w:rsid w:val="00E7738D"/>
    <w:rsid w:val="00E7751C"/>
    <w:rsid w:val="00E77E17"/>
    <w:rsid w:val="00E77E22"/>
    <w:rsid w:val="00E80EF3"/>
    <w:rsid w:val="00E81012"/>
    <w:rsid w:val="00E81633"/>
    <w:rsid w:val="00E82AED"/>
    <w:rsid w:val="00E82FCC"/>
    <w:rsid w:val="00E831A3"/>
    <w:rsid w:val="00E862B5"/>
    <w:rsid w:val="00E863D8"/>
    <w:rsid w:val="00E86733"/>
    <w:rsid w:val="00E86927"/>
    <w:rsid w:val="00E8700D"/>
    <w:rsid w:val="00E87094"/>
    <w:rsid w:val="00E903F6"/>
    <w:rsid w:val="00E9108A"/>
    <w:rsid w:val="00E91F10"/>
    <w:rsid w:val="00E929D6"/>
    <w:rsid w:val="00E93FF7"/>
    <w:rsid w:val="00E94803"/>
    <w:rsid w:val="00E94B69"/>
    <w:rsid w:val="00E95622"/>
    <w:rsid w:val="00E9588E"/>
    <w:rsid w:val="00E96182"/>
    <w:rsid w:val="00E962B6"/>
    <w:rsid w:val="00E96415"/>
    <w:rsid w:val="00E96813"/>
    <w:rsid w:val="00E97E28"/>
    <w:rsid w:val="00EA0CE2"/>
    <w:rsid w:val="00EA17B9"/>
    <w:rsid w:val="00EA18C7"/>
    <w:rsid w:val="00EA1D4B"/>
    <w:rsid w:val="00EA22E9"/>
    <w:rsid w:val="00EA279E"/>
    <w:rsid w:val="00EA2BA6"/>
    <w:rsid w:val="00EA2FA4"/>
    <w:rsid w:val="00EA2FD7"/>
    <w:rsid w:val="00EA33B1"/>
    <w:rsid w:val="00EA3FA6"/>
    <w:rsid w:val="00EA4FF5"/>
    <w:rsid w:val="00EA52E4"/>
    <w:rsid w:val="00EA61C9"/>
    <w:rsid w:val="00EA74F2"/>
    <w:rsid w:val="00EA7552"/>
    <w:rsid w:val="00EA7F5C"/>
    <w:rsid w:val="00EB0991"/>
    <w:rsid w:val="00EB11E8"/>
    <w:rsid w:val="00EB193D"/>
    <w:rsid w:val="00EB224E"/>
    <w:rsid w:val="00EB2A71"/>
    <w:rsid w:val="00EB2C57"/>
    <w:rsid w:val="00EB32CF"/>
    <w:rsid w:val="00EB4518"/>
    <w:rsid w:val="00EB4DDA"/>
    <w:rsid w:val="00EB7598"/>
    <w:rsid w:val="00EB765F"/>
    <w:rsid w:val="00EB7885"/>
    <w:rsid w:val="00EC0473"/>
    <w:rsid w:val="00EC0998"/>
    <w:rsid w:val="00EC1482"/>
    <w:rsid w:val="00EC2805"/>
    <w:rsid w:val="00EC2FA3"/>
    <w:rsid w:val="00EC3100"/>
    <w:rsid w:val="00EC3D02"/>
    <w:rsid w:val="00EC437B"/>
    <w:rsid w:val="00EC4CBD"/>
    <w:rsid w:val="00EC4DA6"/>
    <w:rsid w:val="00EC703B"/>
    <w:rsid w:val="00EC70D8"/>
    <w:rsid w:val="00EC754C"/>
    <w:rsid w:val="00EC78F8"/>
    <w:rsid w:val="00ED065B"/>
    <w:rsid w:val="00ED1008"/>
    <w:rsid w:val="00ED1338"/>
    <w:rsid w:val="00ED1475"/>
    <w:rsid w:val="00ED1AB4"/>
    <w:rsid w:val="00ED288C"/>
    <w:rsid w:val="00ED2B8A"/>
    <w:rsid w:val="00ED2C23"/>
    <w:rsid w:val="00ED2CF0"/>
    <w:rsid w:val="00ED4625"/>
    <w:rsid w:val="00ED6D87"/>
    <w:rsid w:val="00ED6DF4"/>
    <w:rsid w:val="00ED7B52"/>
    <w:rsid w:val="00EE055B"/>
    <w:rsid w:val="00EE07FE"/>
    <w:rsid w:val="00EE0B28"/>
    <w:rsid w:val="00EE1058"/>
    <w:rsid w:val="00EE1089"/>
    <w:rsid w:val="00EE1614"/>
    <w:rsid w:val="00EE1C31"/>
    <w:rsid w:val="00EE22F0"/>
    <w:rsid w:val="00EE25E4"/>
    <w:rsid w:val="00EE3260"/>
    <w:rsid w:val="00EE392A"/>
    <w:rsid w:val="00EE3B6D"/>
    <w:rsid w:val="00EE3CF3"/>
    <w:rsid w:val="00EE4AFD"/>
    <w:rsid w:val="00EE4ECD"/>
    <w:rsid w:val="00EE4FEA"/>
    <w:rsid w:val="00EE50F0"/>
    <w:rsid w:val="00EE586E"/>
    <w:rsid w:val="00EE5BEB"/>
    <w:rsid w:val="00EE6102"/>
    <w:rsid w:val="00EE6524"/>
    <w:rsid w:val="00EE788B"/>
    <w:rsid w:val="00EF00ED"/>
    <w:rsid w:val="00EF0192"/>
    <w:rsid w:val="00EF0196"/>
    <w:rsid w:val="00EF0333"/>
    <w:rsid w:val="00EF06A8"/>
    <w:rsid w:val="00EF0943"/>
    <w:rsid w:val="00EF0D7C"/>
    <w:rsid w:val="00EF0EAD"/>
    <w:rsid w:val="00EF1432"/>
    <w:rsid w:val="00EF1488"/>
    <w:rsid w:val="00EF3531"/>
    <w:rsid w:val="00EF4CB1"/>
    <w:rsid w:val="00EF5798"/>
    <w:rsid w:val="00EF60A2"/>
    <w:rsid w:val="00EF60A5"/>
    <w:rsid w:val="00EF60E5"/>
    <w:rsid w:val="00EF69D4"/>
    <w:rsid w:val="00EF6A0C"/>
    <w:rsid w:val="00EF6E7F"/>
    <w:rsid w:val="00EF7ADB"/>
    <w:rsid w:val="00EF7E66"/>
    <w:rsid w:val="00F01ABB"/>
    <w:rsid w:val="00F01D8F"/>
    <w:rsid w:val="00F01D93"/>
    <w:rsid w:val="00F02314"/>
    <w:rsid w:val="00F02352"/>
    <w:rsid w:val="00F02BF7"/>
    <w:rsid w:val="00F0316E"/>
    <w:rsid w:val="00F04018"/>
    <w:rsid w:val="00F055F2"/>
    <w:rsid w:val="00F05A4D"/>
    <w:rsid w:val="00F06BB9"/>
    <w:rsid w:val="00F10BCF"/>
    <w:rsid w:val="00F121C4"/>
    <w:rsid w:val="00F1441F"/>
    <w:rsid w:val="00F146BC"/>
    <w:rsid w:val="00F14C78"/>
    <w:rsid w:val="00F1578C"/>
    <w:rsid w:val="00F16658"/>
    <w:rsid w:val="00F16C61"/>
    <w:rsid w:val="00F16CCD"/>
    <w:rsid w:val="00F17235"/>
    <w:rsid w:val="00F20B40"/>
    <w:rsid w:val="00F211C4"/>
    <w:rsid w:val="00F21B5A"/>
    <w:rsid w:val="00F2269A"/>
    <w:rsid w:val="00F22775"/>
    <w:rsid w:val="00F228A5"/>
    <w:rsid w:val="00F246D4"/>
    <w:rsid w:val="00F2521C"/>
    <w:rsid w:val="00F2579F"/>
    <w:rsid w:val="00F259DA"/>
    <w:rsid w:val="00F269DC"/>
    <w:rsid w:val="00F27B54"/>
    <w:rsid w:val="00F309E2"/>
    <w:rsid w:val="00F30C2D"/>
    <w:rsid w:val="00F30CFD"/>
    <w:rsid w:val="00F318BD"/>
    <w:rsid w:val="00F32557"/>
    <w:rsid w:val="00F32CE9"/>
    <w:rsid w:val="00F3300A"/>
    <w:rsid w:val="00F332EF"/>
    <w:rsid w:val="00F33A6A"/>
    <w:rsid w:val="00F33FDE"/>
    <w:rsid w:val="00F3411F"/>
    <w:rsid w:val="00F34D8E"/>
    <w:rsid w:val="00F34FCF"/>
    <w:rsid w:val="00F3515A"/>
    <w:rsid w:val="00F3674D"/>
    <w:rsid w:val="00F37587"/>
    <w:rsid w:val="00F4001A"/>
    <w:rsid w:val="00F4079E"/>
    <w:rsid w:val="00F40B14"/>
    <w:rsid w:val="00F40DC4"/>
    <w:rsid w:val="00F4107E"/>
    <w:rsid w:val="00F4160A"/>
    <w:rsid w:val="00F42101"/>
    <w:rsid w:val="00F42EAA"/>
    <w:rsid w:val="00F42EE0"/>
    <w:rsid w:val="00F4302E"/>
    <w:rsid w:val="00F434A9"/>
    <w:rsid w:val="00F437C4"/>
    <w:rsid w:val="00F446A0"/>
    <w:rsid w:val="00F44D1D"/>
    <w:rsid w:val="00F45705"/>
    <w:rsid w:val="00F46DF9"/>
    <w:rsid w:val="00F4739C"/>
    <w:rsid w:val="00F47845"/>
    <w:rsid w:val="00F47A0A"/>
    <w:rsid w:val="00F47A79"/>
    <w:rsid w:val="00F47F5C"/>
    <w:rsid w:val="00F5050A"/>
    <w:rsid w:val="00F51220"/>
    <w:rsid w:val="00F51928"/>
    <w:rsid w:val="00F543B3"/>
    <w:rsid w:val="00F5441C"/>
    <w:rsid w:val="00F5467A"/>
    <w:rsid w:val="00F5586F"/>
    <w:rsid w:val="00F5643A"/>
    <w:rsid w:val="00F56596"/>
    <w:rsid w:val="00F569EE"/>
    <w:rsid w:val="00F57B89"/>
    <w:rsid w:val="00F57F28"/>
    <w:rsid w:val="00F62236"/>
    <w:rsid w:val="00F63314"/>
    <w:rsid w:val="00F63959"/>
    <w:rsid w:val="00F63CDF"/>
    <w:rsid w:val="00F640CE"/>
    <w:rsid w:val="00F642AF"/>
    <w:rsid w:val="00F64D60"/>
    <w:rsid w:val="00F650B4"/>
    <w:rsid w:val="00F65192"/>
    <w:rsid w:val="00F65901"/>
    <w:rsid w:val="00F65C07"/>
    <w:rsid w:val="00F6699F"/>
    <w:rsid w:val="00F66B95"/>
    <w:rsid w:val="00F6705C"/>
    <w:rsid w:val="00F706AA"/>
    <w:rsid w:val="00F70F0A"/>
    <w:rsid w:val="00F715D0"/>
    <w:rsid w:val="00F716A6"/>
    <w:rsid w:val="00F71776"/>
    <w:rsid w:val="00F717E7"/>
    <w:rsid w:val="00F724A1"/>
    <w:rsid w:val="00F7288E"/>
    <w:rsid w:val="00F72FE4"/>
    <w:rsid w:val="00F73C59"/>
    <w:rsid w:val="00F740FA"/>
    <w:rsid w:val="00F74544"/>
    <w:rsid w:val="00F74A7A"/>
    <w:rsid w:val="00F7545D"/>
    <w:rsid w:val="00F75F70"/>
    <w:rsid w:val="00F7632C"/>
    <w:rsid w:val="00F76FDC"/>
    <w:rsid w:val="00F77178"/>
    <w:rsid w:val="00F771C6"/>
    <w:rsid w:val="00F77E4A"/>
    <w:rsid w:val="00F77ED7"/>
    <w:rsid w:val="00F8081F"/>
    <w:rsid w:val="00F80F5D"/>
    <w:rsid w:val="00F8135C"/>
    <w:rsid w:val="00F816D0"/>
    <w:rsid w:val="00F818CF"/>
    <w:rsid w:val="00F823A9"/>
    <w:rsid w:val="00F83143"/>
    <w:rsid w:val="00F8359D"/>
    <w:rsid w:val="00F8419A"/>
    <w:rsid w:val="00F84564"/>
    <w:rsid w:val="00F84A3E"/>
    <w:rsid w:val="00F853F3"/>
    <w:rsid w:val="00F85836"/>
    <w:rsid w:val="00F85853"/>
    <w:rsid w:val="00F8591B"/>
    <w:rsid w:val="00F8655C"/>
    <w:rsid w:val="00F903D4"/>
    <w:rsid w:val="00F90BCA"/>
    <w:rsid w:val="00F90E1A"/>
    <w:rsid w:val="00F91224"/>
    <w:rsid w:val="00F91B79"/>
    <w:rsid w:val="00F920DB"/>
    <w:rsid w:val="00F92C20"/>
    <w:rsid w:val="00F942EB"/>
    <w:rsid w:val="00F94B27"/>
    <w:rsid w:val="00F96626"/>
    <w:rsid w:val="00F96946"/>
    <w:rsid w:val="00F97131"/>
    <w:rsid w:val="00F9720F"/>
    <w:rsid w:val="00F97513"/>
    <w:rsid w:val="00F97B4B"/>
    <w:rsid w:val="00F97C84"/>
    <w:rsid w:val="00FA0156"/>
    <w:rsid w:val="00FA0D81"/>
    <w:rsid w:val="00FA166A"/>
    <w:rsid w:val="00FA1953"/>
    <w:rsid w:val="00FA23D0"/>
    <w:rsid w:val="00FA2CF6"/>
    <w:rsid w:val="00FA2D55"/>
    <w:rsid w:val="00FA3065"/>
    <w:rsid w:val="00FA3EBB"/>
    <w:rsid w:val="00FA4284"/>
    <w:rsid w:val="00FA52F9"/>
    <w:rsid w:val="00FA54D8"/>
    <w:rsid w:val="00FA734E"/>
    <w:rsid w:val="00FB0346"/>
    <w:rsid w:val="00FB0E61"/>
    <w:rsid w:val="00FB10FF"/>
    <w:rsid w:val="00FB1AF9"/>
    <w:rsid w:val="00FB1D69"/>
    <w:rsid w:val="00FB2812"/>
    <w:rsid w:val="00FB2DE3"/>
    <w:rsid w:val="00FB332B"/>
    <w:rsid w:val="00FB3570"/>
    <w:rsid w:val="00FB391E"/>
    <w:rsid w:val="00FB4CB0"/>
    <w:rsid w:val="00FB4E93"/>
    <w:rsid w:val="00FB67AC"/>
    <w:rsid w:val="00FB7100"/>
    <w:rsid w:val="00FC0636"/>
    <w:rsid w:val="00FC0C6F"/>
    <w:rsid w:val="00FC0C90"/>
    <w:rsid w:val="00FC14C7"/>
    <w:rsid w:val="00FC2758"/>
    <w:rsid w:val="00FC3132"/>
    <w:rsid w:val="00FC3523"/>
    <w:rsid w:val="00FC3C3B"/>
    <w:rsid w:val="00FC44C4"/>
    <w:rsid w:val="00FC480E"/>
    <w:rsid w:val="00FC4F7B"/>
    <w:rsid w:val="00FC755A"/>
    <w:rsid w:val="00FC7901"/>
    <w:rsid w:val="00FD05FD"/>
    <w:rsid w:val="00FD14B3"/>
    <w:rsid w:val="00FD1F94"/>
    <w:rsid w:val="00FD21A7"/>
    <w:rsid w:val="00FD3347"/>
    <w:rsid w:val="00FD40E9"/>
    <w:rsid w:val="00FD41FC"/>
    <w:rsid w:val="00FD495B"/>
    <w:rsid w:val="00FD60A5"/>
    <w:rsid w:val="00FD747C"/>
    <w:rsid w:val="00FD7EC3"/>
    <w:rsid w:val="00FE0C73"/>
    <w:rsid w:val="00FE0F38"/>
    <w:rsid w:val="00FE1012"/>
    <w:rsid w:val="00FE108E"/>
    <w:rsid w:val="00FE10F9"/>
    <w:rsid w:val="00FE126B"/>
    <w:rsid w:val="00FE1913"/>
    <w:rsid w:val="00FE1CF7"/>
    <w:rsid w:val="00FE2356"/>
    <w:rsid w:val="00FE2629"/>
    <w:rsid w:val="00FE36BF"/>
    <w:rsid w:val="00FE4041"/>
    <w:rsid w:val="00FE40B5"/>
    <w:rsid w:val="00FE40D5"/>
    <w:rsid w:val="00FE51FE"/>
    <w:rsid w:val="00FE60B4"/>
    <w:rsid w:val="00FE63DE"/>
    <w:rsid w:val="00FE660C"/>
    <w:rsid w:val="00FE76B4"/>
    <w:rsid w:val="00FF07FD"/>
    <w:rsid w:val="00FF0F2A"/>
    <w:rsid w:val="00FF0FF1"/>
    <w:rsid w:val="00FF45E3"/>
    <w:rsid w:val="00FF492B"/>
    <w:rsid w:val="00FF5B28"/>
    <w:rsid w:val="00FF5EC7"/>
    <w:rsid w:val="00FF619D"/>
    <w:rsid w:val="00FF6302"/>
    <w:rsid w:val="00FF7815"/>
    <w:rsid w:val="00FF7892"/>
    <w:rsid w:val="036FF37E"/>
    <w:rsid w:val="041EDD50"/>
    <w:rsid w:val="053C4FF3"/>
    <w:rsid w:val="0687349E"/>
    <w:rsid w:val="08641677"/>
    <w:rsid w:val="095C3ACB"/>
    <w:rsid w:val="168370E5"/>
    <w:rsid w:val="17E1AEF1"/>
    <w:rsid w:val="1BB52D62"/>
    <w:rsid w:val="263255FE"/>
    <w:rsid w:val="2695C9F7"/>
    <w:rsid w:val="2A6F9667"/>
    <w:rsid w:val="31B3AC62"/>
    <w:rsid w:val="332DBC99"/>
    <w:rsid w:val="396E18D2"/>
    <w:rsid w:val="408893A5"/>
    <w:rsid w:val="4EE775E4"/>
    <w:rsid w:val="568B859B"/>
    <w:rsid w:val="5B62FD38"/>
    <w:rsid w:val="5B6BC8DB"/>
    <w:rsid w:val="5B6C0062"/>
    <w:rsid w:val="5E41E4A6"/>
    <w:rsid w:val="6078F535"/>
    <w:rsid w:val="63728304"/>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E44CD45F-CE2C-445C-B1B7-9504F8F3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BF3322"/>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BF3322"/>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BF332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BF332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BF332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BF3322"/>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2"/>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F3322"/>
    <w:pPr>
      <w:tabs>
        <w:tab w:val="right" w:leader="dot" w:pos="14570"/>
      </w:tabs>
      <w:spacing w:before="0"/>
    </w:pPr>
    <w:rPr>
      <w:b/>
      <w:noProof/>
    </w:rPr>
  </w:style>
  <w:style w:type="paragraph" w:styleId="TOC2">
    <w:name w:val="toc 2"/>
    <w:aliases w:val="ŠTOC 2"/>
    <w:basedOn w:val="Normal"/>
    <w:next w:val="Normal"/>
    <w:uiPriority w:val="39"/>
    <w:unhideWhenUsed/>
    <w:rsid w:val="00BF3322"/>
    <w:pPr>
      <w:tabs>
        <w:tab w:val="right" w:leader="dot" w:pos="14570"/>
      </w:tabs>
      <w:spacing w:before="0"/>
    </w:pPr>
    <w:rPr>
      <w:noProof/>
    </w:rPr>
  </w:style>
  <w:style w:type="paragraph" w:styleId="Header">
    <w:name w:val="header"/>
    <w:aliases w:val="ŠHeader"/>
    <w:basedOn w:val="Normal"/>
    <w:link w:val="HeaderChar"/>
    <w:uiPriority w:val="16"/>
    <w:rsid w:val="00BF3322"/>
    <w:rPr>
      <w:noProof/>
      <w:color w:val="002664"/>
      <w:sz w:val="28"/>
      <w:szCs w:val="28"/>
    </w:rPr>
  </w:style>
  <w:style w:type="character" w:customStyle="1" w:styleId="Heading5Char">
    <w:name w:val="Heading 5 Char"/>
    <w:aliases w:val="ŠHeading 5 Char"/>
    <w:basedOn w:val="DefaultParagraphFont"/>
    <w:link w:val="Heading5"/>
    <w:uiPriority w:val="6"/>
    <w:rsid w:val="00BF3322"/>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BF3322"/>
    <w:rPr>
      <w:rFonts w:ascii="Arial" w:hAnsi="Arial" w:cs="Arial"/>
      <w:noProof/>
      <w:color w:val="002664"/>
      <w:sz w:val="28"/>
      <w:szCs w:val="28"/>
      <w:lang w:val="en-AU"/>
    </w:rPr>
  </w:style>
  <w:style w:type="paragraph" w:styleId="Footer">
    <w:name w:val="footer"/>
    <w:aliases w:val="ŠFooter"/>
    <w:basedOn w:val="Normal"/>
    <w:link w:val="FooterChar"/>
    <w:uiPriority w:val="19"/>
    <w:rsid w:val="00BF332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BF3322"/>
    <w:rPr>
      <w:rFonts w:ascii="Arial" w:hAnsi="Arial" w:cs="Arial"/>
      <w:sz w:val="18"/>
      <w:szCs w:val="18"/>
      <w:lang w:val="en-AU"/>
    </w:rPr>
  </w:style>
  <w:style w:type="paragraph" w:styleId="Caption">
    <w:name w:val="caption"/>
    <w:aliases w:val="ŠCaption"/>
    <w:basedOn w:val="Normal"/>
    <w:next w:val="Normal"/>
    <w:uiPriority w:val="20"/>
    <w:qFormat/>
    <w:rsid w:val="00BF3322"/>
    <w:pPr>
      <w:keepNext/>
      <w:spacing w:after="200" w:line="240" w:lineRule="auto"/>
    </w:pPr>
    <w:rPr>
      <w:iCs/>
      <w:color w:val="002664"/>
      <w:sz w:val="18"/>
      <w:szCs w:val="18"/>
    </w:rPr>
  </w:style>
  <w:style w:type="paragraph" w:customStyle="1" w:styleId="Logo">
    <w:name w:val="ŠLogo"/>
    <w:basedOn w:val="Normal"/>
    <w:uiPriority w:val="18"/>
    <w:qFormat/>
    <w:rsid w:val="00BF3322"/>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F3322"/>
    <w:pPr>
      <w:spacing w:before="0"/>
      <w:ind w:left="244"/>
    </w:pPr>
  </w:style>
  <w:style w:type="character" w:styleId="Hyperlink">
    <w:name w:val="Hyperlink"/>
    <w:aliases w:val="ŠHyperlink"/>
    <w:basedOn w:val="DefaultParagraphFont"/>
    <w:uiPriority w:val="99"/>
    <w:unhideWhenUsed/>
    <w:rsid w:val="00BF3322"/>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F3322"/>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BF3322"/>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BF3322"/>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BF3322"/>
    <w:rPr>
      <w:rFonts w:ascii="Arial" w:hAnsi="Arial" w:cs="Arial"/>
      <w:color w:val="002664"/>
      <w:sz w:val="28"/>
      <w:szCs w:val="36"/>
      <w:lang w:val="en-AU"/>
    </w:rPr>
  </w:style>
  <w:style w:type="table" w:customStyle="1" w:styleId="Tableheader">
    <w:name w:val="ŠTable header"/>
    <w:basedOn w:val="TableNormal"/>
    <w:uiPriority w:val="99"/>
    <w:rsid w:val="00BF3322"/>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BF3322"/>
    <w:pPr>
      <w:numPr>
        <w:numId w:val="40"/>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BF3322"/>
    <w:pPr>
      <w:numPr>
        <w:numId w:val="36"/>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BF3322"/>
    <w:pPr>
      <w:numPr>
        <w:numId w:val="41"/>
      </w:numPr>
    </w:pPr>
  </w:style>
  <w:style w:type="character" w:styleId="Strong">
    <w:name w:val="Strong"/>
    <w:aliases w:val="ŠStrong,Bold"/>
    <w:qFormat/>
    <w:rsid w:val="00BF3322"/>
    <w:rPr>
      <w:b/>
      <w:bCs/>
    </w:rPr>
  </w:style>
  <w:style w:type="paragraph" w:styleId="ListBullet">
    <w:name w:val="List Bullet"/>
    <w:aliases w:val="ŠList Bullet"/>
    <w:basedOn w:val="Normal"/>
    <w:uiPriority w:val="9"/>
    <w:qFormat/>
    <w:rsid w:val="00BF3322"/>
    <w:pPr>
      <w:numPr>
        <w:numId w:val="38"/>
      </w:numPr>
    </w:pPr>
  </w:style>
  <w:style w:type="character" w:styleId="Emphasis">
    <w:name w:val="Emphasis"/>
    <w:aliases w:val="ŠEmphasis,Italic"/>
    <w:qFormat/>
    <w:rsid w:val="00BF3322"/>
    <w:rPr>
      <w:i/>
      <w:iCs/>
    </w:rPr>
  </w:style>
  <w:style w:type="paragraph" w:styleId="Title">
    <w:name w:val="Title"/>
    <w:aliases w:val="ŠTitle"/>
    <w:basedOn w:val="Normal"/>
    <w:next w:val="Normal"/>
    <w:link w:val="TitleChar"/>
    <w:uiPriority w:val="1"/>
    <w:rsid w:val="00BF332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BF3322"/>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unhideWhenUsed/>
    <w:rsid w:val="00BF3322"/>
    <w:pPr>
      <w:spacing w:line="240" w:lineRule="auto"/>
    </w:pPr>
    <w:rPr>
      <w:sz w:val="20"/>
      <w:szCs w:val="20"/>
    </w:rPr>
  </w:style>
  <w:style w:type="table" w:styleId="TableGrid">
    <w:name w:val="Table Grid"/>
    <w:basedOn w:val="TableNormal"/>
    <w:uiPriority w:val="39"/>
    <w:rsid w:val="00BF3322"/>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F3322"/>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BF3322"/>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BF3322"/>
    <w:rPr>
      <w:rFonts w:ascii="Arial" w:hAnsi="Arial" w:cs="Arial"/>
      <w:sz w:val="20"/>
      <w:szCs w:val="20"/>
      <w:lang w:val="en-AU"/>
    </w:rPr>
  </w:style>
  <w:style w:type="character" w:styleId="CommentReference">
    <w:name w:val="annotation reference"/>
    <w:basedOn w:val="DefaultParagraphFont"/>
    <w:uiPriority w:val="99"/>
    <w:semiHidden/>
    <w:unhideWhenUsed/>
    <w:rsid w:val="00BF3322"/>
    <w:rPr>
      <w:sz w:val="16"/>
      <w:szCs w:val="16"/>
    </w:rPr>
  </w:style>
  <w:style w:type="paragraph" w:styleId="CommentSubject">
    <w:name w:val="annotation subject"/>
    <w:basedOn w:val="CommentText"/>
    <w:next w:val="CommentText"/>
    <w:link w:val="CommentSubjectChar"/>
    <w:uiPriority w:val="99"/>
    <w:semiHidden/>
    <w:unhideWhenUsed/>
    <w:rsid w:val="00BF3322"/>
    <w:rPr>
      <w:b/>
      <w:bCs/>
    </w:rPr>
  </w:style>
  <w:style w:type="character" w:customStyle="1" w:styleId="CommentSubjectChar">
    <w:name w:val="Comment Subject Char"/>
    <w:basedOn w:val="CommentTextChar"/>
    <w:link w:val="CommentSubject"/>
    <w:uiPriority w:val="99"/>
    <w:semiHidden/>
    <w:rsid w:val="00BF3322"/>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F3322"/>
    <w:rPr>
      <w:color w:val="605E5C"/>
      <w:shd w:val="clear" w:color="auto" w:fill="E1DFDD"/>
    </w:rPr>
  </w:style>
  <w:style w:type="paragraph" w:styleId="ListParagraph">
    <w:name w:val="List Paragraph"/>
    <w:aliases w:val="ŠList Paragraph"/>
    <w:basedOn w:val="Normal"/>
    <w:uiPriority w:val="34"/>
    <w:unhideWhenUsed/>
    <w:qFormat/>
    <w:rsid w:val="00BF3322"/>
    <w:pPr>
      <w:ind w:left="567"/>
    </w:pPr>
  </w:style>
  <w:style w:type="character" w:styleId="PlaceholderText">
    <w:name w:val="Placeholder Text"/>
    <w:basedOn w:val="DefaultParagraphFont"/>
    <w:uiPriority w:val="99"/>
    <w:semiHidden/>
    <w:rsid w:val="00BF3322"/>
    <w:rPr>
      <w:color w:val="808080"/>
    </w:rPr>
  </w:style>
  <w:style w:type="character" w:styleId="FollowedHyperlink">
    <w:name w:val="FollowedHyperlink"/>
    <w:basedOn w:val="DefaultParagraphFont"/>
    <w:uiPriority w:val="99"/>
    <w:semiHidden/>
    <w:unhideWhenUsed/>
    <w:rsid w:val="00BF3322"/>
    <w:rPr>
      <w:color w:val="954F72" w:themeColor="followedHyperlink"/>
      <w:u w:val="single"/>
    </w:rPr>
  </w:style>
  <w:style w:type="paragraph" w:styleId="Subtitle">
    <w:name w:val="Subtitle"/>
    <w:basedOn w:val="Normal"/>
    <w:next w:val="Normal"/>
    <w:link w:val="SubtitleChar"/>
    <w:uiPriority w:val="11"/>
    <w:semiHidden/>
    <w:qFormat/>
    <w:rsid w:val="00BF332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F3322"/>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F3322"/>
    <w:rPr>
      <w:i/>
      <w:iCs/>
      <w:color w:val="404040" w:themeColor="text1" w:themeTint="BF"/>
    </w:rPr>
  </w:style>
  <w:style w:type="paragraph" w:styleId="TOC4">
    <w:name w:val="toc 4"/>
    <w:aliases w:val="ŠTOC 4"/>
    <w:basedOn w:val="Normal"/>
    <w:next w:val="Normal"/>
    <w:autoRedefine/>
    <w:uiPriority w:val="39"/>
    <w:unhideWhenUsed/>
    <w:rsid w:val="00BF3322"/>
    <w:pPr>
      <w:spacing w:before="0"/>
      <w:ind w:left="488"/>
    </w:pPr>
  </w:style>
  <w:style w:type="paragraph" w:styleId="TOCHeading">
    <w:name w:val="TOC Heading"/>
    <w:aliases w:val="ŠTOC Heading"/>
    <w:basedOn w:val="Heading1"/>
    <w:next w:val="Normal"/>
    <w:uiPriority w:val="38"/>
    <w:qFormat/>
    <w:rsid w:val="00BF3322"/>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BF3322"/>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BF3322"/>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1208EA"/>
    <w:rPr>
      <w:rFonts w:ascii="Arial" w:hAnsi="Arial" w:cs="Arial"/>
      <w:sz w:val="18"/>
      <w:szCs w:val="18"/>
      <w:lang w:val="en-AU"/>
    </w:rPr>
  </w:style>
  <w:style w:type="paragraph" w:styleId="ListBullet3">
    <w:name w:val="List Bullet 3"/>
    <w:aliases w:val="ŠList Bullet 3"/>
    <w:basedOn w:val="Normal"/>
    <w:uiPriority w:val="10"/>
    <w:rsid w:val="00BF3322"/>
    <w:pPr>
      <w:numPr>
        <w:numId w:val="37"/>
      </w:numPr>
    </w:pPr>
  </w:style>
  <w:style w:type="paragraph" w:styleId="ListNumber3">
    <w:name w:val="List Number 3"/>
    <w:aliases w:val="ŠList Number 3"/>
    <w:basedOn w:val="ListBullet3"/>
    <w:uiPriority w:val="8"/>
    <w:rsid w:val="00BF3322"/>
    <w:pPr>
      <w:numPr>
        <w:ilvl w:val="2"/>
        <w:numId w:val="40"/>
      </w:numPr>
    </w:pPr>
  </w:style>
  <w:style w:type="character" w:customStyle="1" w:styleId="BoldItalic">
    <w:name w:val="ŠBold Italic"/>
    <w:basedOn w:val="DefaultParagraphFont"/>
    <w:uiPriority w:val="1"/>
    <w:qFormat/>
    <w:rsid w:val="00BF3322"/>
    <w:rPr>
      <w:b/>
      <w:i/>
      <w:iCs/>
    </w:rPr>
  </w:style>
  <w:style w:type="paragraph" w:customStyle="1" w:styleId="FeatureBox3">
    <w:name w:val="ŠFeature Box 3"/>
    <w:basedOn w:val="Normal"/>
    <w:next w:val="Normal"/>
    <w:uiPriority w:val="13"/>
    <w:qFormat/>
    <w:rsid w:val="00BF332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BF332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BF3322"/>
    <w:pPr>
      <w:keepNext/>
      <w:ind w:left="567" w:right="57"/>
    </w:pPr>
    <w:rPr>
      <w:szCs w:val="22"/>
    </w:rPr>
  </w:style>
  <w:style w:type="paragraph" w:customStyle="1" w:styleId="Subtitle0">
    <w:name w:val="ŠSubtitle"/>
    <w:basedOn w:val="Normal"/>
    <w:link w:val="SubtitleChar0"/>
    <w:uiPriority w:val="2"/>
    <w:qFormat/>
    <w:rsid w:val="00BF3322"/>
    <w:pPr>
      <w:spacing w:before="360"/>
    </w:pPr>
    <w:rPr>
      <w:color w:val="002664"/>
      <w:sz w:val="44"/>
      <w:szCs w:val="48"/>
    </w:rPr>
  </w:style>
  <w:style w:type="character" w:customStyle="1" w:styleId="SubtitleChar0">
    <w:name w:val="ŠSubtitle Char"/>
    <w:basedOn w:val="DefaultParagraphFont"/>
    <w:link w:val="Subtitle0"/>
    <w:uiPriority w:val="2"/>
    <w:rsid w:val="00BF3322"/>
    <w:rPr>
      <w:rFonts w:ascii="Arial" w:hAnsi="Arial" w:cs="Arial"/>
      <w:color w:val="002664"/>
      <w:sz w:val="44"/>
      <w:szCs w:val="48"/>
      <w:lang w:val="en-AU"/>
    </w:rPr>
  </w:style>
  <w:style w:type="character" w:customStyle="1" w:styleId="normaltextrun">
    <w:name w:val="normaltextrun"/>
    <w:basedOn w:val="DefaultParagraphFont"/>
    <w:rsid w:val="00F146BC"/>
  </w:style>
  <w:style w:type="character" w:customStyle="1" w:styleId="ui-provider">
    <w:name w:val="ui-provider"/>
    <w:basedOn w:val="DefaultParagraphFont"/>
    <w:rsid w:val="00B33D95"/>
  </w:style>
  <w:style w:type="character" w:styleId="Mention">
    <w:name w:val="Mention"/>
    <w:basedOn w:val="DefaultParagraphFont"/>
    <w:uiPriority w:val="99"/>
    <w:unhideWhenUsed/>
    <w:rsid w:val="00A220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050853">
      <w:bodyDiv w:val="1"/>
      <w:marLeft w:val="0"/>
      <w:marRight w:val="0"/>
      <w:marTop w:val="0"/>
      <w:marBottom w:val="0"/>
      <w:divBdr>
        <w:top w:val="none" w:sz="0" w:space="0" w:color="auto"/>
        <w:left w:val="none" w:sz="0" w:space="0" w:color="auto"/>
        <w:bottom w:val="none" w:sz="0" w:space="0" w:color="auto"/>
        <w:right w:val="none" w:sz="0" w:space="0" w:color="auto"/>
      </w:divBdr>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visiblegroups" TargetMode="External"/><Relationship Id="rId26" Type="http://schemas.openxmlformats.org/officeDocument/2006/relationships/hyperlink" Target="https://bit.ly/supportingstrategies" TargetMode="External"/><Relationship Id="rId39" Type="http://schemas.openxmlformats.org/officeDocument/2006/relationships/hyperlink" Target="https://educationstandards.nsw.edu.au/" TargetMode="External"/><Relationship Id="rId21" Type="http://schemas.openxmlformats.org/officeDocument/2006/relationships/hyperlink" Target="https://bit.ly/sliding_shelves" TargetMode="External"/><Relationship Id="rId34" Type="http://schemas.openxmlformats.org/officeDocument/2006/relationships/image" Target="media/image6.png"/><Relationship Id="rId42" Type="http://schemas.openxmlformats.org/officeDocument/2006/relationships/footer" Target="footer4.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bit.ly/twotruthsonelie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hyperlink" Target="https://bit.ly/noticewonderstrategy"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hyperlink" Target="https://curriculum.nsw.edu.au/"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bit.ly/thinkpairsharestrategy" TargetMode="External"/><Relationship Id="rId28" Type="http://schemas.openxmlformats.org/officeDocument/2006/relationships/hyperlink" Target="https://bit.ly/DLSpeerfeedback"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bit.ly/VNPSstrategy" TargetMode="External"/><Relationship Id="rId31" Type="http://schemas.openxmlformats.org/officeDocument/2006/relationships/hyperlink" Target="https://bit.ly/parallellineangles"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t.ly/slidingshelves" TargetMode="External"/><Relationship Id="rId27" Type="http://schemas.openxmlformats.org/officeDocument/2006/relationships/hyperlink" Target="https://bit.ly/frayerdiagram" TargetMode="External"/><Relationship Id="rId30" Type="http://schemas.openxmlformats.org/officeDocument/2006/relationships/hyperlink" Target="https://bit.ly/exitticketstrategy" TargetMode="External"/><Relationship Id="rId35" Type="http://schemas.openxmlformats.org/officeDocument/2006/relationships/image" Target="media/image7.png"/><Relationship Id="rId43" Type="http://schemas.openxmlformats.org/officeDocument/2006/relationships/hyperlink" Target="https://creativecommons.org/licenses/by/4.0/"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it.ly/slidingshelves" TargetMode="External"/><Relationship Id="rId25" Type="http://schemas.openxmlformats.org/officeDocument/2006/relationships/hyperlink" Target="https://bit.ly/posepausepouncebounce" TargetMode="External"/><Relationship Id="rId33" Type="http://schemas.openxmlformats.org/officeDocument/2006/relationships/image" Target="media/image5.png"/><Relationship Id="rId38"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6" Type="http://schemas.openxmlformats.org/officeDocument/2006/relationships/footer" Target="footer5.xml"/><Relationship Id="rId20" Type="http://schemas.openxmlformats.org/officeDocument/2006/relationships/hyperlink" Target="https://bit.ly/DLSgallerywalk" TargetMode="External"/><Relationship Id="rId41" Type="http://schemas.openxmlformats.org/officeDocument/2006/relationships/hyperlink" Target="https://curriculum.nsw.edu.au/learning-areas/mathematics/mathematics-k-10-2022/overview"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MediaLengthInSeconds xmlns="7e763d47-3c66-4c58-9425-1477fd3ccd1e" xsi:nil="true"/>
    <SharedWithUsers xmlns="60129b06-f64b-40a8-96e2-c5b2f86112b1">
      <UserInfo>
        <DisplayName/>
        <AccountId xsi:nil="true"/>
        <AccountType/>
      </UserInfo>
    </SharedWithUsers>
    <Projectleadreview xmlns="7e763d47-3c66-4c58-9425-1477fd3ccd1e" xsi:nil="true"/>
    <Workstreamleadendorsement xmlns="7e763d47-3c66-4c58-9425-1477fd3ccd1e" xsi:nil="true"/>
    <Digitalsupport xmlns="7e763d47-3c66-4c58-9425-1477fd3ccd1e" xsi:nil="true"/>
    <TaxCatchAll xmlns="60129b06-f64b-40a8-96e2-c5b2f86112b1"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Addedtoexcel xmlns="7e763d47-3c66-4c58-9425-1477fd3ccd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6017FC3C-5B97-4F36-AFEE-4DA29E3E9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2006/metadata/properties"/>
    <ds:schemaRef ds:uri="60129b06-f64b-40a8-96e2-c5b2f86112b1"/>
    <ds:schemaRef ds:uri="http://schemas.microsoft.com/office/infopath/2007/PartnerControls"/>
    <ds:schemaRef ds:uri="7e763d47-3c66-4c58-9425-1477fd3ccd1e"/>
    <ds:schemaRef ds:uri="http://purl.org/dc/elements/1.1/"/>
  </ds:schemaRefs>
</ds:datastoreItem>
</file>

<file path=customXml/itemProps4.xml><?xml version="1.0" encoding="utf-8"?>
<ds:datastoreItem xmlns:ds="http://schemas.openxmlformats.org/officeDocument/2006/customXml" ds:itemID="{8DAF0D01-E978-4380-97A0-C4A11FA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6186</TotalTime>
  <Pages>17</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Come inside</vt:lpstr>
    </vt:vector>
  </TitlesOfParts>
  <Manager/>
  <Company>NSW Department of Education</Company>
  <LinksUpToDate>false</LinksUpToDate>
  <CharactersWithSpaces>18605</CharactersWithSpaces>
  <SharedDoc>false</SharedDoc>
  <HyperlinkBase/>
  <HLinks>
    <vt:vector size="144" baseType="variant">
      <vt:variant>
        <vt:i4>5308424</vt:i4>
      </vt:variant>
      <vt:variant>
        <vt:i4>72</vt:i4>
      </vt:variant>
      <vt:variant>
        <vt:i4>0</vt:i4>
      </vt:variant>
      <vt:variant>
        <vt:i4>5</vt:i4>
      </vt:variant>
      <vt:variant>
        <vt:lpwstr>https://creativecommons.org/licenses/by/4.0/</vt:lpwstr>
      </vt:variant>
      <vt:variant>
        <vt:lpwstr/>
      </vt:variant>
      <vt:variant>
        <vt:i4>3211317</vt:i4>
      </vt:variant>
      <vt:variant>
        <vt:i4>69</vt:i4>
      </vt:variant>
      <vt:variant>
        <vt:i4>0</vt:i4>
      </vt:variant>
      <vt:variant>
        <vt:i4>5</vt:i4>
      </vt:variant>
      <vt:variant>
        <vt:lpwstr>https://curriculum.nsw.edu.au/learning-areas/mathematics/mathematics-k-10-2022/overview</vt:lpwstr>
      </vt:variant>
      <vt:variant>
        <vt:lpwstr/>
      </vt:variant>
      <vt:variant>
        <vt:i4>3342452</vt:i4>
      </vt:variant>
      <vt:variant>
        <vt:i4>66</vt:i4>
      </vt:variant>
      <vt:variant>
        <vt:i4>0</vt:i4>
      </vt:variant>
      <vt:variant>
        <vt:i4>5</vt:i4>
      </vt:variant>
      <vt:variant>
        <vt:lpwstr>https://curriculum.nsw.edu.au/</vt:lpwstr>
      </vt:variant>
      <vt:variant>
        <vt:lpwstr/>
      </vt:variant>
      <vt:variant>
        <vt:i4>3997797</vt:i4>
      </vt:variant>
      <vt:variant>
        <vt:i4>63</vt:i4>
      </vt:variant>
      <vt:variant>
        <vt:i4>0</vt:i4>
      </vt:variant>
      <vt:variant>
        <vt:i4>5</vt:i4>
      </vt:variant>
      <vt:variant>
        <vt:lpwstr>https://educationstandards.nsw.edu.au/</vt:lpwstr>
      </vt:variant>
      <vt:variant>
        <vt:lpwstr/>
      </vt:variant>
      <vt:variant>
        <vt:i4>2162720</vt:i4>
      </vt:variant>
      <vt:variant>
        <vt:i4>60</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4522011</vt:i4>
      </vt:variant>
      <vt:variant>
        <vt:i4>57</vt:i4>
      </vt:variant>
      <vt:variant>
        <vt:i4>0</vt:i4>
      </vt:variant>
      <vt:variant>
        <vt:i4>5</vt:i4>
      </vt:variant>
      <vt:variant>
        <vt:lpwstr>https://bit.ly/parallellineangles</vt:lpwstr>
      </vt:variant>
      <vt:variant>
        <vt:lpwstr/>
      </vt:variant>
      <vt:variant>
        <vt:i4>4390943</vt:i4>
      </vt:variant>
      <vt:variant>
        <vt:i4>54</vt:i4>
      </vt:variant>
      <vt:variant>
        <vt:i4>0</vt:i4>
      </vt:variant>
      <vt:variant>
        <vt:i4>5</vt:i4>
      </vt:variant>
      <vt:variant>
        <vt:lpwstr>https://bit.ly/exitticketstrategy</vt:lpwstr>
      </vt:variant>
      <vt:variant>
        <vt:lpwstr/>
      </vt:variant>
      <vt:variant>
        <vt:i4>5898286</vt:i4>
      </vt:variant>
      <vt:variant>
        <vt:i4>51</vt:i4>
      </vt:variant>
      <vt:variant>
        <vt:i4>0</vt:i4>
      </vt:variant>
      <vt:variant>
        <vt:i4>5</vt:i4>
      </vt:variant>
      <vt:variant>
        <vt:lpwstr>https://bit.ly/Two_Truths_One_Lie</vt:lpwstr>
      </vt:variant>
      <vt:variant>
        <vt:lpwstr/>
      </vt:variant>
      <vt:variant>
        <vt:i4>2359406</vt:i4>
      </vt:variant>
      <vt:variant>
        <vt:i4>48</vt:i4>
      </vt:variant>
      <vt:variant>
        <vt:i4>0</vt:i4>
      </vt:variant>
      <vt:variant>
        <vt:i4>5</vt:i4>
      </vt:variant>
      <vt:variant>
        <vt:lpwstr>https://bit.ly/DLSpeerfeedback</vt:lpwstr>
      </vt:variant>
      <vt:variant>
        <vt:lpwstr/>
      </vt:variant>
      <vt:variant>
        <vt:i4>5701635</vt:i4>
      </vt:variant>
      <vt:variant>
        <vt:i4>45</vt:i4>
      </vt:variant>
      <vt:variant>
        <vt:i4>0</vt:i4>
      </vt:variant>
      <vt:variant>
        <vt:i4>5</vt:i4>
      </vt:variant>
      <vt:variant>
        <vt:lpwstr>https://bit.ly/frayerdiagram</vt:lpwstr>
      </vt:variant>
      <vt:variant>
        <vt:lpwstr/>
      </vt:variant>
      <vt:variant>
        <vt:i4>3014773</vt:i4>
      </vt:variant>
      <vt:variant>
        <vt:i4>42</vt:i4>
      </vt:variant>
      <vt:variant>
        <vt:i4>0</vt:i4>
      </vt:variant>
      <vt:variant>
        <vt:i4>5</vt:i4>
      </vt:variant>
      <vt:variant>
        <vt:lpwstr>https://bit.ly/supportingstrategies</vt:lpwstr>
      </vt:variant>
      <vt:variant>
        <vt:lpwstr/>
      </vt:variant>
      <vt:variant>
        <vt:i4>4980767</vt:i4>
      </vt:variant>
      <vt:variant>
        <vt:i4>39</vt:i4>
      </vt:variant>
      <vt:variant>
        <vt:i4>0</vt:i4>
      </vt:variant>
      <vt:variant>
        <vt:i4>5</vt:i4>
      </vt:variant>
      <vt:variant>
        <vt:lpwstr>https://bit.ly/posepausepouncebounce</vt:lpwstr>
      </vt:variant>
      <vt:variant>
        <vt:lpwstr/>
      </vt:variant>
      <vt:variant>
        <vt:i4>3670143</vt:i4>
      </vt:variant>
      <vt:variant>
        <vt:i4>36</vt:i4>
      </vt:variant>
      <vt:variant>
        <vt:i4>0</vt:i4>
      </vt:variant>
      <vt:variant>
        <vt:i4>5</vt:i4>
      </vt:variant>
      <vt:variant>
        <vt:lpwstr>https://bit.ly/noticewonderstrategy</vt:lpwstr>
      </vt:variant>
      <vt:variant>
        <vt:lpwstr/>
      </vt:variant>
      <vt:variant>
        <vt:i4>4325389</vt:i4>
      </vt:variant>
      <vt:variant>
        <vt:i4>33</vt:i4>
      </vt:variant>
      <vt:variant>
        <vt:i4>0</vt:i4>
      </vt:variant>
      <vt:variant>
        <vt:i4>5</vt:i4>
      </vt:variant>
      <vt:variant>
        <vt:lpwstr>https://bit.ly/thinkpairsharestrategy</vt:lpwstr>
      </vt:variant>
      <vt:variant>
        <vt:lpwstr/>
      </vt:variant>
      <vt:variant>
        <vt:i4>5898259</vt:i4>
      </vt:variant>
      <vt:variant>
        <vt:i4>30</vt:i4>
      </vt:variant>
      <vt:variant>
        <vt:i4>0</vt:i4>
      </vt:variant>
      <vt:variant>
        <vt:i4>5</vt:i4>
      </vt:variant>
      <vt:variant>
        <vt:lpwstr>https://bit.ly/slidingshelves</vt:lpwstr>
      </vt:variant>
      <vt:variant>
        <vt:lpwstr/>
      </vt:variant>
      <vt:variant>
        <vt:i4>2621517</vt:i4>
      </vt:variant>
      <vt:variant>
        <vt:i4>24</vt:i4>
      </vt:variant>
      <vt:variant>
        <vt:i4>0</vt:i4>
      </vt:variant>
      <vt:variant>
        <vt:i4>5</vt:i4>
      </vt:variant>
      <vt:variant>
        <vt:lpwstr>https://bit.ly/sliding_shelves</vt:lpwstr>
      </vt:variant>
      <vt:variant>
        <vt:lpwstr/>
      </vt:variant>
      <vt:variant>
        <vt:i4>6029327</vt:i4>
      </vt:variant>
      <vt:variant>
        <vt:i4>21</vt:i4>
      </vt:variant>
      <vt:variant>
        <vt:i4>0</vt:i4>
      </vt:variant>
      <vt:variant>
        <vt:i4>5</vt:i4>
      </vt:variant>
      <vt:variant>
        <vt:lpwstr>https://bit.ly/DLSgallerywalk</vt:lpwstr>
      </vt:variant>
      <vt:variant>
        <vt:lpwstr/>
      </vt:variant>
      <vt:variant>
        <vt:i4>3866744</vt:i4>
      </vt:variant>
      <vt:variant>
        <vt:i4>18</vt:i4>
      </vt:variant>
      <vt:variant>
        <vt:i4>0</vt:i4>
      </vt:variant>
      <vt:variant>
        <vt:i4>5</vt:i4>
      </vt:variant>
      <vt:variant>
        <vt:lpwstr>https://bit.ly/VNPSstrategy</vt:lpwstr>
      </vt:variant>
      <vt:variant>
        <vt:lpwstr/>
      </vt:variant>
      <vt:variant>
        <vt:i4>5832705</vt:i4>
      </vt:variant>
      <vt:variant>
        <vt:i4>15</vt:i4>
      </vt:variant>
      <vt:variant>
        <vt:i4>0</vt:i4>
      </vt:variant>
      <vt:variant>
        <vt:i4>5</vt:i4>
      </vt:variant>
      <vt:variant>
        <vt:lpwstr>https://bit.ly/visiblegroups</vt:lpwstr>
      </vt:variant>
      <vt:variant>
        <vt:lpwstr/>
      </vt:variant>
      <vt:variant>
        <vt:i4>4784214</vt:i4>
      </vt:variant>
      <vt:variant>
        <vt:i4>12</vt:i4>
      </vt:variant>
      <vt:variant>
        <vt:i4>0</vt:i4>
      </vt:variant>
      <vt:variant>
        <vt:i4>5</vt:i4>
      </vt:variant>
      <vt:variant>
        <vt:lpwstr/>
      </vt:variant>
      <vt:variant>
        <vt:lpwstr>_Appendix_C</vt:lpwstr>
      </vt:variant>
      <vt:variant>
        <vt:i4>1441844</vt:i4>
      </vt:variant>
      <vt:variant>
        <vt:i4>9</vt:i4>
      </vt:variant>
      <vt:variant>
        <vt:i4>0</vt:i4>
      </vt:variant>
      <vt:variant>
        <vt:i4>5</vt:i4>
      </vt:variant>
      <vt:variant>
        <vt:lpwstr/>
      </vt:variant>
      <vt:variant>
        <vt:lpwstr>_Appendix_B_1</vt:lpwstr>
      </vt:variant>
      <vt:variant>
        <vt:i4>5898259</vt:i4>
      </vt:variant>
      <vt:variant>
        <vt:i4>6</vt:i4>
      </vt:variant>
      <vt:variant>
        <vt:i4>0</vt:i4>
      </vt:variant>
      <vt:variant>
        <vt:i4>5</vt:i4>
      </vt:variant>
      <vt:variant>
        <vt:lpwstr>https://bit.ly/slidingshelves</vt:lpwstr>
      </vt:variant>
      <vt:variant>
        <vt:lpwstr/>
      </vt:variant>
      <vt:variant>
        <vt:i4>4784214</vt:i4>
      </vt:variant>
      <vt:variant>
        <vt:i4>3</vt:i4>
      </vt:variant>
      <vt:variant>
        <vt:i4>0</vt:i4>
      </vt:variant>
      <vt:variant>
        <vt:i4>5</vt:i4>
      </vt:variant>
      <vt:variant>
        <vt:lpwstr/>
      </vt:variant>
      <vt:variant>
        <vt:lpwstr>_Appendix_A</vt:lpwstr>
      </vt:variant>
      <vt:variant>
        <vt:i4>3211317</vt:i4>
      </vt:variant>
      <vt:variant>
        <vt:i4>0</vt:i4>
      </vt:variant>
      <vt:variant>
        <vt:i4>0</vt:i4>
      </vt:variant>
      <vt:variant>
        <vt:i4>5</vt:i4>
      </vt:variant>
      <vt:variant>
        <vt:lpwstr>https://curriculum.nsw.edu.au/learning-areas/mathematics/mathematics-k-10-2022/overview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inside – Unit 11 – Lesson 7</dc:title>
  <dc:subject/>
  <dc:creator>NSW Department of Education</dc:creator>
  <cp:keywords/>
  <dc:description/>
  <cp:lastPrinted>2019-10-02T10:42:00Z</cp:lastPrinted>
  <dcterms:created xsi:type="dcterms:W3CDTF">2023-11-29T06:14:00Z</dcterms:created>
  <dcterms:modified xsi:type="dcterms:W3CDTF">2024-08-14T03:54:00Z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92115b153433b03601be40059c9debaa68e8c8d32eb219ff7997f3f58ea7af17</vt:lpwstr>
  </property>
</Properties>
</file>